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Siatka"/>
        <w:tblpPr w:leftFromText="141" w:rightFromText="141" w:vertAnchor="text" w:horzAnchor="margin" w:tblpX="-34" w:tblpY="-3002"/>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59"/>
        <w:gridCol w:w="1319"/>
        <w:gridCol w:w="4961"/>
      </w:tblGrid>
      <w:tr w:rsidR="00E52373" w:rsidRPr="00FF503C" w14:paraId="4B960117" w14:textId="77777777" w:rsidTr="00043F6D">
        <w:trPr>
          <w:trHeight w:val="709"/>
        </w:trPr>
        <w:tc>
          <w:tcPr>
            <w:tcW w:w="4678" w:type="dxa"/>
            <w:gridSpan w:val="2"/>
          </w:tcPr>
          <w:p w14:paraId="41C402CE" w14:textId="77777777" w:rsidR="00E52373" w:rsidRPr="00FF503C" w:rsidRDefault="00E52373" w:rsidP="002B3175">
            <w:pPr>
              <w:rPr>
                <w:rFonts w:ascii="Arial" w:hAnsi="Arial" w:cs="Arial"/>
                <w:sz w:val="21"/>
                <w:szCs w:val="21"/>
              </w:rPr>
            </w:pPr>
          </w:p>
        </w:tc>
        <w:tc>
          <w:tcPr>
            <w:tcW w:w="4961" w:type="dxa"/>
          </w:tcPr>
          <w:p w14:paraId="17AC6471" w14:textId="77777777" w:rsidR="00E52373" w:rsidRPr="00FF503C" w:rsidRDefault="00E52373" w:rsidP="002B3175">
            <w:pPr>
              <w:rPr>
                <w:rFonts w:ascii="Arial" w:hAnsi="Arial" w:cs="Arial"/>
                <w:sz w:val="21"/>
                <w:szCs w:val="21"/>
              </w:rPr>
            </w:pPr>
          </w:p>
        </w:tc>
      </w:tr>
      <w:tr w:rsidR="00E52373" w:rsidRPr="00FF503C" w14:paraId="5856A135" w14:textId="77777777" w:rsidTr="00043F6D">
        <w:trPr>
          <w:trHeight w:val="839"/>
        </w:trPr>
        <w:tc>
          <w:tcPr>
            <w:tcW w:w="4678" w:type="dxa"/>
            <w:gridSpan w:val="2"/>
          </w:tcPr>
          <w:p w14:paraId="54B4B87B" w14:textId="77777777" w:rsidR="00A74817" w:rsidRPr="00FF503C" w:rsidRDefault="00A74817" w:rsidP="002B3175">
            <w:pPr>
              <w:rPr>
                <w:rFonts w:ascii="Arial" w:hAnsi="Arial" w:cs="Arial"/>
                <w:sz w:val="21"/>
                <w:szCs w:val="21"/>
              </w:rPr>
            </w:pPr>
          </w:p>
        </w:tc>
        <w:tc>
          <w:tcPr>
            <w:tcW w:w="4961" w:type="dxa"/>
          </w:tcPr>
          <w:p w14:paraId="34161A74" w14:textId="619BE6DE" w:rsidR="006264A2" w:rsidRPr="008B459E" w:rsidRDefault="007B17FD" w:rsidP="008B459E">
            <w:pPr>
              <w:pStyle w:val="Arial10i50"/>
              <w:spacing w:line="320" w:lineRule="exact"/>
              <w:rPr>
                <w:rFonts w:cs="Arial"/>
                <w:color w:val="auto"/>
                <w:sz w:val="24"/>
                <w:szCs w:val="24"/>
              </w:rPr>
            </w:pPr>
            <w:r w:rsidRPr="008B459E">
              <w:rPr>
                <w:rFonts w:cs="Arial"/>
                <w:color w:val="auto"/>
                <w:sz w:val="24"/>
                <w:szCs w:val="24"/>
              </w:rPr>
              <w:t>Ka</w:t>
            </w:r>
            <w:r w:rsidR="001157D1" w:rsidRPr="008B459E">
              <w:rPr>
                <w:rFonts w:cs="Arial"/>
                <w:color w:val="auto"/>
                <w:sz w:val="24"/>
                <w:szCs w:val="24"/>
              </w:rPr>
              <w:t>towice, dnia</w:t>
            </w:r>
            <w:r w:rsidR="009A293E" w:rsidRPr="008B459E">
              <w:rPr>
                <w:rFonts w:cs="Arial"/>
                <w:color w:val="auto"/>
                <w:sz w:val="24"/>
                <w:szCs w:val="24"/>
              </w:rPr>
              <w:t xml:space="preserve"> </w:t>
            </w:r>
            <w:r w:rsidR="00E8508E">
              <w:rPr>
                <w:rFonts w:cs="Arial"/>
                <w:color w:val="auto"/>
                <w:sz w:val="24"/>
                <w:szCs w:val="24"/>
              </w:rPr>
              <w:t>2</w:t>
            </w:r>
            <w:r w:rsidR="00761C13">
              <w:rPr>
                <w:rFonts w:cs="Arial"/>
                <w:color w:val="auto"/>
                <w:sz w:val="24"/>
                <w:szCs w:val="24"/>
              </w:rPr>
              <w:t>6</w:t>
            </w:r>
            <w:r w:rsidR="0000526A">
              <w:rPr>
                <w:rFonts w:cs="Arial"/>
                <w:color w:val="auto"/>
                <w:sz w:val="24"/>
                <w:szCs w:val="24"/>
              </w:rPr>
              <w:t xml:space="preserve"> </w:t>
            </w:r>
            <w:r w:rsidR="0083362F">
              <w:rPr>
                <w:rFonts w:cs="Arial"/>
                <w:color w:val="auto"/>
                <w:sz w:val="24"/>
                <w:szCs w:val="24"/>
              </w:rPr>
              <w:t>maja</w:t>
            </w:r>
            <w:r w:rsidR="00A61740" w:rsidRPr="008B459E">
              <w:rPr>
                <w:rFonts w:cs="Arial"/>
                <w:color w:val="auto"/>
                <w:sz w:val="24"/>
                <w:szCs w:val="24"/>
              </w:rPr>
              <w:t xml:space="preserve"> </w:t>
            </w:r>
            <w:r w:rsidR="00970F45" w:rsidRPr="008B459E">
              <w:rPr>
                <w:rFonts w:cs="Arial"/>
                <w:color w:val="auto"/>
                <w:sz w:val="24"/>
                <w:szCs w:val="24"/>
              </w:rPr>
              <w:t>202</w:t>
            </w:r>
            <w:r w:rsidR="00384F04">
              <w:rPr>
                <w:rFonts w:cs="Arial"/>
                <w:color w:val="auto"/>
                <w:sz w:val="24"/>
                <w:szCs w:val="24"/>
              </w:rPr>
              <w:t>6</w:t>
            </w:r>
            <w:r w:rsidR="00970F45" w:rsidRPr="008B459E">
              <w:rPr>
                <w:rFonts w:cs="Arial"/>
                <w:color w:val="auto"/>
                <w:sz w:val="24"/>
                <w:szCs w:val="24"/>
              </w:rPr>
              <w:t xml:space="preserve"> r.</w:t>
            </w:r>
          </w:p>
          <w:p w14:paraId="06513F4E" w14:textId="7F8D5AB0" w:rsidR="00043F6D" w:rsidRDefault="007367F6" w:rsidP="00043F6D">
            <w:pPr>
              <w:pStyle w:val="Arial10i50"/>
              <w:spacing w:line="320" w:lineRule="exact"/>
              <w:rPr>
                <w:rFonts w:cs="Arial"/>
                <w:color w:val="auto"/>
                <w:sz w:val="24"/>
                <w:szCs w:val="24"/>
              </w:rPr>
            </w:pPr>
            <w:r w:rsidRPr="008B459E">
              <w:rPr>
                <w:rFonts w:cs="Arial"/>
                <w:color w:val="auto"/>
                <w:sz w:val="24"/>
                <w:szCs w:val="24"/>
              </w:rPr>
              <w:t xml:space="preserve">znak </w:t>
            </w:r>
            <w:r w:rsidR="00970F45" w:rsidRPr="008B459E">
              <w:rPr>
                <w:rFonts w:cs="Arial"/>
                <w:color w:val="auto"/>
                <w:sz w:val="24"/>
                <w:szCs w:val="24"/>
              </w:rPr>
              <w:t>sprawy:</w:t>
            </w:r>
            <w:r w:rsidR="00043F6D" w:rsidRPr="008B459E">
              <w:rPr>
                <w:sz w:val="24"/>
                <w:szCs w:val="24"/>
              </w:rPr>
              <w:t xml:space="preserve"> OE</w:t>
            </w:r>
            <w:r w:rsidR="00043F6D">
              <w:rPr>
                <w:sz w:val="24"/>
                <w:szCs w:val="24"/>
              </w:rPr>
              <w:t>-WS</w:t>
            </w:r>
            <w:r w:rsidR="00043F6D" w:rsidRPr="008B459E">
              <w:rPr>
                <w:sz w:val="24"/>
                <w:szCs w:val="24"/>
              </w:rPr>
              <w:t>-PZ.7222.</w:t>
            </w:r>
            <w:r w:rsidR="00564502">
              <w:rPr>
                <w:sz w:val="24"/>
                <w:szCs w:val="24"/>
              </w:rPr>
              <w:t>9</w:t>
            </w:r>
            <w:r w:rsidR="00043F6D" w:rsidRPr="008B459E">
              <w:rPr>
                <w:sz w:val="24"/>
                <w:szCs w:val="24"/>
              </w:rPr>
              <w:t>.202</w:t>
            </w:r>
            <w:r w:rsidR="00564502">
              <w:rPr>
                <w:sz w:val="24"/>
                <w:szCs w:val="24"/>
              </w:rPr>
              <w:t>5</w:t>
            </w:r>
          </w:p>
          <w:p w14:paraId="4F01B0D4" w14:textId="2FCE407E" w:rsidR="006264A2" w:rsidRPr="008B459E" w:rsidRDefault="00043F6D" w:rsidP="008B459E">
            <w:pPr>
              <w:pStyle w:val="Arial10i50"/>
              <w:spacing w:line="320" w:lineRule="exact"/>
              <w:rPr>
                <w:rFonts w:cs="Arial"/>
                <w:color w:val="auto"/>
                <w:sz w:val="24"/>
                <w:szCs w:val="24"/>
              </w:rPr>
            </w:pPr>
            <w:r>
              <w:rPr>
                <w:sz w:val="24"/>
                <w:szCs w:val="24"/>
              </w:rPr>
              <w:t xml:space="preserve">(dawny znak sprawy: </w:t>
            </w:r>
            <w:r w:rsidR="00DB58B1" w:rsidRPr="008B459E">
              <w:rPr>
                <w:sz w:val="24"/>
                <w:szCs w:val="24"/>
              </w:rPr>
              <w:t>OE-PZ.7222.</w:t>
            </w:r>
            <w:r w:rsidR="00564502">
              <w:rPr>
                <w:sz w:val="24"/>
                <w:szCs w:val="24"/>
              </w:rPr>
              <w:t>78</w:t>
            </w:r>
            <w:r w:rsidR="00DB58B1" w:rsidRPr="008B459E">
              <w:rPr>
                <w:sz w:val="24"/>
                <w:szCs w:val="24"/>
              </w:rPr>
              <w:t>.202</w:t>
            </w:r>
            <w:r w:rsidR="00564502">
              <w:rPr>
                <w:sz w:val="24"/>
                <w:szCs w:val="24"/>
              </w:rPr>
              <w:t>4</w:t>
            </w:r>
            <w:r>
              <w:rPr>
                <w:sz w:val="24"/>
                <w:szCs w:val="24"/>
              </w:rPr>
              <w:t>)</w:t>
            </w:r>
          </w:p>
          <w:p w14:paraId="0EE982F2" w14:textId="3A1D9A19" w:rsidR="006264A2" w:rsidRPr="008B459E" w:rsidRDefault="00970F45" w:rsidP="008B459E">
            <w:pPr>
              <w:pStyle w:val="Arial10i50"/>
              <w:spacing w:line="320" w:lineRule="exact"/>
              <w:rPr>
                <w:rFonts w:cs="Arial"/>
                <w:color w:val="auto"/>
                <w:sz w:val="24"/>
                <w:szCs w:val="24"/>
              </w:rPr>
            </w:pPr>
            <w:r w:rsidRPr="008B459E">
              <w:rPr>
                <w:rFonts w:cs="Arial"/>
                <w:color w:val="auto"/>
                <w:sz w:val="24"/>
                <w:szCs w:val="24"/>
              </w:rPr>
              <w:t>znak pisma</w:t>
            </w:r>
            <w:r w:rsidR="007367F6" w:rsidRPr="008B459E">
              <w:rPr>
                <w:rFonts w:cs="Arial"/>
                <w:color w:val="auto"/>
                <w:sz w:val="24"/>
                <w:szCs w:val="24"/>
              </w:rPr>
              <w:t>: OE</w:t>
            </w:r>
            <w:r w:rsidR="00EE5B10" w:rsidRPr="008B459E">
              <w:rPr>
                <w:rFonts w:cs="Arial"/>
                <w:color w:val="auto"/>
                <w:sz w:val="24"/>
                <w:szCs w:val="24"/>
              </w:rPr>
              <w:t>-</w:t>
            </w:r>
            <w:r w:rsidR="00C11DBC">
              <w:rPr>
                <w:rFonts w:cs="Arial"/>
                <w:color w:val="auto"/>
                <w:sz w:val="24"/>
                <w:szCs w:val="24"/>
              </w:rPr>
              <w:t>WS-</w:t>
            </w:r>
            <w:r w:rsidR="00EE5B10" w:rsidRPr="008B459E">
              <w:rPr>
                <w:rFonts w:cs="Arial"/>
                <w:color w:val="auto"/>
                <w:sz w:val="24"/>
                <w:szCs w:val="24"/>
              </w:rPr>
              <w:t>PZ.KW-</w:t>
            </w:r>
            <w:r w:rsidR="007737C2" w:rsidRPr="008B459E">
              <w:rPr>
                <w:rFonts w:cs="Arial"/>
                <w:color w:val="auto"/>
                <w:sz w:val="24"/>
                <w:szCs w:val="24"/>
              </w:rPr>
              <w:t>00</w:t>
            </w:r>
            <w:r w:rsidR="00E8508E">
              <w:rPr>
                <w:rFonts w:cs="Arial"/>
                <w:color w:val="auto"/>
                <w:sz w:val="24"/>
                <w:szCs w:val="24"/>
              </w:rPr>
              <w:t>694</w:t>
            </w:r>
            <w:r w:rsidR="00986DCB" w:rsidRPr="008B459E">
              <w:rPr>
                <w:rFonts w:cs="Arial"/>
                <w:color w:val="auto"/>
                <w:sz w:val="24"/>
                <w:szCs w:val="24"/>
              </w:rPr>
              <w:t>/2</w:t>
            </w:r>
            <w:r w:rsidR="00E8508E">
              <w:rPr>
                <w:rFonts w:cs="Arial"/>
                <w:color w:val="auto"/>
                <w:sz w:val="24"/>
                <w:szCs w:val="24"/>
              </w:rPr>
              <w:t>6</w:t>
            </w:r>
          </w:p>
          <w:p w14:paraId="2F512DCB" w14:textId="3A1C3DFA" w:rsidR="007048AF" w:rsidRPr="00FF503C" w:rsidRDefault="00B46D69" w:rsidP="008B459E">
            <w:pPr>
              <w:pStyle w:val="Tre0"/>
              <w:spacing w:line="320" w:lineRule="exact"/>
              <w:rPr>
                <w:rFonts w:cs="Arial"/>
                <w:i/>
                <w:noProof/>
                <w:color w:val="auto"/>
                <w:u w:val="single"/>
              </w:rPr>
            </w:pPr>
            <w:r w:rsidRPr="008B459E">
              <w:rPr>
                <w:rFonts w:cs="Arial"/>
                <w:i/>
                <w:noProof/>
                <w:color w:val="auto"/>
                <w:sz w:val="24"/>
                <w:szCs w:val="24"/>
                <w:u w:val="single"/>
              </w:rPr>
              <w:t>za dowodem doręczenia</w:t>
            </w:r>
          </w:p>
        </w:tc>
      </w:tr>
      <w:tr w:rsidR="00E52373" w:rsidRPr="00FF503C" w14:paraId="05D544A2" w14:textId="77777777" w:rsidTr="00043F6D">
        <w:trPr>
          <w:trHeight w:val="1202"/>
        </w:trPr>
        <w:tc>
          <w:tcPr>
            <w:tcW w:w="4678" w:type="dxa"/>
            <w:gridSpan w:val="2"/>
          </w:tcPr>
          <w:p w14:paraId="65201F1C" w14:textId="77777777" w:rsidR="0053785D" w:rsidRDefault="0053785D" w:rsidP="002B3175">
            <w:pPr>
              <w:rPr>
                <w:rFonts w:ascii="Arial" w:hAnsi="Arial" w:cs="Arial"/>
                <w:sz w:val="21"/>
                <w:szCs w:val="21"/>
              </w:rPr>
            </w:pPr>
          </w:p>
          <w:p w14:paraId="53D6A401" w14:textId="325E423E" w:rsidR="00491F57" w:rsidRPr="00FF503C" w:rsidRDefault="00491F57" w:rsidP="002B3175">
            <w:pPr>
              <w:rPr>
                <w:rFonts w:ascii="Arial" w:hAnsi="Arial" w:cs="Arial"/>
                <w:sz w:val="21"/>
                <w:szCs w:val="21"/>
              </w:rPr>
            </w:pPr>
          </w:p>
        </w:tc>
        <w:tc>
          <w:tcPr>
            <w:tcW w:w="4961" w:type="dxa"/>
          </w:tcPr>
          <w:p w14:paraId="6C5EA462" w14:textId="77777777" w:rsidR="00E52373" w:rsidRPr="00FF503C" w:rsidRDefault="00E52373" w:rsidP="008B459E">
            <w:pPr>
              <w:spacing w:line="320" w:lineRule="exact"/>
              <w:rPr>
                <w:rFonts w:ascii="Arial" w:hAnsi="Arial" w:cs="Arial"/>
                <w:sz w:val="21"/>
                <w:szCs w:val="21"/>
              </w:rPr>
            </w:pPr>
          </w:p>
        </w:tc>
      </w:tr>
      <w:tr w:rsidR="00852ADC" w:rsidRPr="00FF503C" w14:paraId="1BEEC4A3" w14:textId="77777777" w:rsidTr="00043F6D">
        <w:trPr>
          <w:trHeight w:val="385"/>
        </w:trPr>
        <w:tc>
          <w:tcPr>
            <w:tcW w:w="3359" w:type="dxa"/>
          </w:tcPr>
          <w:p w14:paraId="399A2FCD" w14:textId="77777777" w:rsidR="00491F57" w:rsidRDefault="00491F57" w:rsidP="002B3175">
            <w:pPr>
              <w:pStyle w:val="Arial10i50"/>
              <w:rPr>
                <w:rFonts w:cs="Arial"/>
                <w:b/>
                <w:color w:val="auto"/>
                <w:sz w:val="24"/>
                <w:szCs w:val="21"/>
              </w:rPr>
            </w:pPr>
          </w:p>
          <w:p w14:paraId="57630D90" w14:textId="77777777" w:rsidR="00F56241" w:rsidRDefault="00F56241" w:rsidP="002B3175">
            <w:pPr>
              <w:pStyle w:val="Arial10i50"/>
              <w:rPr>
                <w:rFonts w:cs="Arial"/>
                <w:b/>
                <w:color w:val="auto"/>
                <w:sz w:val="24"/>
                <w:szCs w:val="21"/>
              </w:rPr>
            </w:pPr>
          </w:p>
          <w:p w14:paraId="0665F0E4" w14:textId="77777777" w:rsidR="00F56241" w:rsidRDefault="00F56241" w:rsidP="002B3175">
            <w:pPr>
              <w:pStyle w:val="Arial10i50"/>
              <w:rPr>
                <w:rFonts w:cs="Arial"/>
                <w:b/>
                <w:color w:val="auto"/>
                <w:sz w:val="24"/>
                <w:szCs w:val="21"/>
              </w:rPr>
            </w:pPr>
          </w:p>
          <w:p w14:paraId="464B0B1B" w14:textId="77777777" w:rsidR="00381CC0" w:rsidRDefault="00381CC0" w:rsidP="002B3175">
            <w:pPr>
              <w:pStyle w:val="Arial10i50"/>
              <w:rPr>
                <w:rFonts w:cs="Arial"/>
                <w:b/>
                <w:color w:val="auto"/>
                <w:sz w:val="24"/>
                <w:szCs w:val="21"/>
              </w:rPr>
            </w:pPr>
          </w:p>
          <w:p w14:paraId="423CE45A" w14:textId="77777777" w:rsidR="00381CC0" w:rsidRDefault="00381CC0" w:rsidP="002B3175">
            <w:pPr>
              <w:pStyle w:val="Arial10i50"/>
              <w:rPr>
                <w:rFonts w:cs="Arial"/>
                <w:b/>
                <w:color w:val="auto"/>
                <w:sz w:val="24"/>
                <w:szCs w:val="21"/>
              </w:rPr>
            </w:pPr>
          </w:p>
          <w:p w14:paraId="6EEFD78F" w14:textId="77777777" w:rsidR="00381CC0" w:rsidRDefault="00381CC0" w:rsidP="002B3175">
            <w:pPr>
              <w:pStyle w:val="Arial10i50"/>
              <w:rPr>
                <w:rFonts w:cs="Arial"/>
                <w:b/>
                <w:color w:val="auto"/>
                <w:sz w:val="24"/>
                <w:szCs w:val="21"/>
              </w:rPr>
            </w:pPr>
          </w:p>
          <w:p w14:paraId="269A7E70" w14:textId="77777777" w:rsidR="00381CC0" w:rsidRDefault="00381CC0" w:rsidP="002B3175">
            <w:pPr>
              <w:pStyle w:val="Arial10i50"/>
              <w:rPr>
                <w:rFonts w:cs="Arial"/>
                <w:b/>
                <w:color w:val="auto"/>
                <w:sz w:val="24"/>
                <w:szCs w:val="21"/>
              </w:rPr>
            </w:pPr>
          </w:p>
          <w:p w14:paraId="35DD49ED" w14:textId="77777777" w:rsidR="00381CC0" w:rsidRDefault="00381CC0" w:rsidP="002B3175">
            <w:pPr>
              <w:pStyle w:val="Arial10i50"/>
              <w:rPr>
                <w:rFonts w:cs="Arial"/>
                <w:b/>
                <w:color w:val="auto"/>
                <w:sz w:val="24"/>
                <w:szCs w:val="21"/>
              </w:rPr>
            </w:pPr>
          </w:p>
          <w:p w14:paraId="61B6A63C" w14:textId="0FF1447E" w:rsidR="00E52373" w:rsidRPr="00A61740" w:rsidRDefault="001143CC" w:rsidP="002B3175">
            <w:pPr>
              <w:pStyle w:val="Arial10i50"/>
              <w:rPr>
                <w:rFonts w:cs="Arial"/>
                <w:b/>
                <w:color w:val="auto"/>
                <w:sz w:val="24"/>
                <w:szCs w:val="21"/>
              </w:rPr>
            </w:pPr>
            <w:r w:rsidRPr="00A61740">
              <w:rPr>
                <w:rFonts w:cs="Arial"/>
                <w:b/>
                <w:color w:val="auto"/>
                <w:sz w:val="24"/>
                <w:szCs w:val="21"/>
              </w:rPr>
              <w:t>Decyzja nr</w:t>
            </w:r>
          </w:p>
        </w:tc>
        <w:tc>
          <w:tcPr>
            <w:tcW w:w="6280" w:type="dxa"/>
            <w:gridSpan w:val="2"/>
          </w:tcPr>
          <w:p w14:paraId="791C6F63" w14:textId="77777777" w:rsidR="00920A4F" w:rsidRDefault="00920A4F" w:rsidP="002B3175">
            <w:pPr>
              <w:pStyle w:val="Arial10i50"/>
              <w:rPr>
                <w:rFonts w:cs="Arial"/>
                <w:b/>
                <w:color w:val="auto"/>
                <w:sz w:val="24"/>
                <w:szCs w:val="21"/>
              </w:rPr>
            </w:pPr>
          </w:p>
          <w:p w14:paraId="49048FBB" w14:textId="77777777" w:rsidR="00F56241" w:rsidRDefault="00F56241" w:rsidP="002B3175">
            <w:pPr>
              <w:pStyle w:val="Arial10i50"/>
              <w:rPr>
                <w:rFonts w:cs="Arial"/>
                <w:b/>
                <w:color w:val="auto"/>
                <w:sz w:val="24"/>
                <w:szCs w:val="21"/>
              </w:rPr>
            </w:pPr>
          </w:p>
          <w:p w14:paraId="6DEB8019" w14:textId="77777777" w:rsidR="00F56241" w:rsidRDefault="00F56241" w:rsidP="002B3175">
            <w:pPr>
              <w:pStyle w:val="Arial10i50"/>
              <w:rPr>
                <w:rFonts w:cs="Arial"/>
                <w:b/>
                <w:color w:val="auto"/>
                <w:sz w:val="24"/>
                <w:szCs w:val="21"/>
              </w:rPr>
            </w:pPr>
          </w:p>
          <w:p w14:paraId="46E10924" w14:textId="77777777" w:rsidR="00381CC0" w:rsidRDefault="00381CC0" w:rsidP="002B3175">
            <w:pPr>
              <w:pStyle w:val="Arial10i50"/>
              <w:rPr>
                <w:rFonts w:cs="Arial"/>
                <w:b/>
                <w:color w:val="auto"/>
                <w:sz w:val="24"/>
                <w:szCs w:val="21"/>
              </w:rPr>
            </w:pPr>
          </w:p>
          <w:p w14:paraId="261D6E45" w14:textId="77777777" w:rsidR="00381CC0" w:rsidRDefault="00381CC0" w:rsidP="002B3175">
            <w:pPr>
              <w:pStyle w:val="Arial10i50"/>
              <w:rPr>
                <w:rFonts w:cs="Arial"/>
                <w:b/>
                <w:color w:val="auto"/>
                <w:sz w:val="24"/>
                <w:szCs w:val="21"/>
              </w:rPr>
            </w:pPr>
          </w:p>
          <w:p w14:paraId="1BEDF0E3" w14:textId="77777777" w:rsidR="00381CC0" w:rsidRDefault="00381CC0" w:rsidP="002B3175">
            <w:pPr>
              <w:pStyle w:val="Arial10i50"/>
              <w:rPr>
                <w:rFonts w:cs="Arial"/>
                <w:b/>
                <w:color w:val="auto"/>
                <w:sz w:val="24"/>
                <w:szCs w:val="21"/>
              </w:rPr>
            </w:pPr>
          </w:p>
          <w:p w14:paraId="1687E9DC" w14:textId="77777777" w:rsidR="00381CC0" w:rsidRDefault="00381CC0" w:rsidP="002B3175">
            <w:pPr>
              <w:pStyle w:val="Arial10i50"/>
              <w:rPr>
                <w:rFonts w:cs="Arial"/>
                <w:b/>
                <w:color w:val="auto"/>
                <w:sz w:val="24"/>
                <w:szCs w:val="21"/>
              </w:rPr>
            </w:pPr>
          </w:p>
          <w:p w14:paraId="1FBC3725" w14:textId="77777777" w:rsidR="00381CC0" w:rsidRDefault="00381CC0" w:rsidP="002B3175">
            <w:pPr>
              <w:pStyle w:val="Arial10i50"/>
              <w:rPr>
                <w:rFonts w:cs="Arial"/>
                <w:b/>
                <w:color w:val="auto"/>
                <w:sz w:val="24"/>
                <w:szCs w:val="21"/>
              </w:rPr>
            </w:pPr>
          </w:p>
          <w:p w14:paraId="3D3F582C" w14:textId="543C7EDB" w:rsidR="00E52373" w:rsidRDefault="0055079C" w:rsidP="002B3175">
            <w:pPr>
              <w:pStyle w:val="Arial10i50"/>
              <w:rPr>
                <w:rFonts w:cs="Arial"/>
                <w:b/>
                <w:color w:val="auto"/>
                <w:sz w:val="24"/>
                <w:szCs w:val="21"/>
              </w:rPr>
            </w:pPr>
            <w:bookmarkStart w:id="0" w:name="_GoBack"/>
            <w:r>
              <w:rPr>
                <w:rFonts w:cs="Arial"/>
                <w:b/>
                <w:color w:val="auto"/>
                <w:sz w:val="24"/>
                <w:szCs w:val="21"/>
              </w:rPr>
              <w:t>2372</w:t>
            </w:r>
            <w:r w:rsidR="00EA7BDD" w:rsidRPr="00A61740">
              <w:rPr>
                <w:rFonts w:cs="Arial"/>
                <w:b/>
                <w:color w:val="auto"/>
                <w:sz w:val="24"/>
                <w:szCs w:val="21"/>
              </w:rPr>
              <w:t>/</w:t>
            </w:r>
            <w:r w:rsidR="007367F6" w:rsidRPr="00A61740">
              <w:rPr>
                <w:rFonts w:cs="Arial"/>
                <w:b/>
                <w:color w:val="auto"/>
                <w:sz w:val="24"/>
                <w:szCs w:val="21"/>
              </w:rPr>
              <w:t>OE</w:t>
            </w:r>
            <w:r w:rsidR="00FD4FA1" w:rsidRPr="00A61740">
              <w:rPr>
                <w:rFonts w:cs="Arial"/>
                <w:b/>
                <w:color w:val="auto"/>
                <w:sz w:val="24"/>
                <w:szCs w:val="21"/>
              </w:rPr>
              <w:t>/20</w:t>
            </w:r>
            <w:r w:rsidR="00BC00DA" w:rsidRPr="00A61740">
              <w:rPr>
                <w:rFonts w:cs="Arial"/>
                <w:b/>
                <w:color w:val="auto"/>
                <w:sz w:val="24"/>
                <w:szCs w:val="21"/>
              </w:rPr>
              <w:t>2</w:t>
            </w:r>
            <w:r w:rsidR="00384F04">
              <w:rPr>
                <w:rFonts w:cs="Arial"/>
                <w:b/>
                <w:color w:val="auto"/>
                <w:sz w:val="24"/>
                <w:szCs w:val="21"/>
              </w:rPr>
              <w:t>6</w:t>
            </w:r>
          </w:p>
          <w:bookmarkEnd w:id="0"/>
          <w:p w14:paraId="37142C28" w14:textId="1FC7561D" w:rsidR="00F56241" w:rsidRPr="00A61740" w:rsidRDefault="00F56241" w:rsidP="002B3175">
            <w:pPr>
              <w:pStyle w:val="Arial10i50"/>
              <w:rPr>
                <w:rFonts w:cs="Arial"/>
                <w:color w:val="auto"/>
                <w:sz w:val="24"/>
                <w:szCs w:val="21"/>
              </w:rPr>
            </w:pPr>
          </w:p>
        </w:tc>
      </w:tr>
      <w:tr w:rsidR="00852ADC" w:rsidRPr="00FF503C" w14:paraId="619528DE" w14:textId="77777777" w:rsidTr="00043F6D">
        <w:trPr>
          <w:trHeight w:val="272"/>
        </w:trPr>
        <w:tc>
          <w:tcPr>
            <w:tcW w:w="3359" w:type="dxa"/>
            <w:tcBorders>
              <w:top w:val="single" w:sz="4" w:space="0" w:color="auto"/>
            </w:tcBorders>
          </w:tcPr>
          <w:p w14:paraId="39313DEB" w14:textId="77777777" w:rsidR="00E52373" w:rsidRPr="00A61740" w:rsidRDefault="00E52373" w:rsidP="002B3175">
            <w:pPr>
              <w:pStyle w:val="Arial10i50"/>
              <w:rPr>
                <w:rFonts w:cs="Arial"/>
                <w:color w:val="auto"/>
                <w:sz w:val="24"/>
                <w:szCs w:val="21"/>
              </w:rPr>
            </w:pPr>
          </w:p>
        </w:tc>
        <w:tc>
          <w:tcPr>
            <w:tcW w:w="6280" w:type="dxa"/>
            <w:gridSpan w:val="2"/>
            <w:tcBorders>
              <w:top w:val="single" w:sz="4" w:space="0" w:color="auto"/>
            </w:tcBorders>
          </w:tcPr>
          <w:p w14:paraId="31213258" w14:textId="77777777" w:rsidR="00E52373" w:rsidRPr="00A61740" w:rsidRDefault="00E52373" w:rsidP="002B3175">
            <w:pPr>
              <w:pStyle w:val="Arial10i50"/>
              <w:rPr>
                <w:rFonts w:cs="Arial"/>
                <w:color w:val="auto"/>
                <w:sz w:val="24"/>
                <w:szCs w:val="21"/>
              </w:rPr>
            </w:pPr>
          </w:p>
        </w:tc>
      </w:tr>
      <w:tr w:rsidR="00852ADC" w:rsidRPr="00FF503C" w14:paraId="54A8390A" w14:textId="77777777" w:rsidTr="00043F6D">
        <w:trPr>
          <w:trHeight w:val="429"/>
        </w:trPr>
        <w:tc>
          <w:tcPr>
            <w:tcW w:w="3359" w:type="dxa"/>
            <w:tcBorders>
              <w:bottom w:val="single" w:sz="4" w:space="0" w:color="auto"/>
            </w:tcBorders>
          </w:tcPr>
          <w:p w14:paraId="324DB0C1" w14:textId="77777777" w:rsidR="00E52373" w:rsidRPr="00A61740" w:rsidRDefault="00055D8B" w:rsidP="002B3175">
            <w:pPr>
              <w:pStyle w:val="Arial10i50"/>
              <w:rPr>
                <w:rFonts w:cs="Arial"/>
                <w:b/>
                <w:color w:val="auto"/>
                <w:sz w:val="24"/>
                <w:szCs w:val="21"/>
              </w:rPr>
            </w:pPr>
            <w:r w:rsidRPr="00A61740">
              <w:rPr>
                <w:rFonts w:cs="Arial"/>
                <w:b/>
                <w:color w:val="auto"/>
                <w:sz w:val="24"/>
                <w:szCs w:val="21"/>
              </w:rPr>
              <w:t>Organ wydający:</w:t>
            </w:r>
          </w:p>
        </w:tc>
        <w:tc>
          <w:tcPr>
            <w:tcW w:w="6280" w:type="dxa"/>
            <w:gridSpan w:val="2"/>
            <w:tcBorders>
              <w:bottom w:val="single" w:sz="4" w:space="0" w:color="auto"/>
            </w:tcBorders>
          </w:tcPr>
          <w:p w14:paraId="6982A95D" w14:textId="77777777" w:rsidR="00E52373" w:rsidRPr="00A61740" w:rsidRDefault="00985405" w:rsidP="002B3175">
            <w:pPr>
              <w:pStyle w:val="Arial10i50"/>
              <w:rPr>
                <w:rFonts w:cs="Arial"/>
                <w:b/>
                <w:color w:val="auto"/>
                <w:sz w:val="24"/>
                <w:szCs w:val="21"/>
              </w:rPr>
            </w:pPr>
            <w:r w:rsidRPr="00A61740">
              <w:rPr>
                <w:rFonts w:cs="Arial"/>
                <w:b/>
                <w:color w:val="auto"/>
                <w:sz w:val="24"/>
                <w:szCs w:val="21"/>
              </w:rPr>
              <w:t>Marszałek Województwa Śląskiego</w:t>
            </w:r>
          </w:p>
        </w:tc>
      </w:tr>
      <w:tr w:rsidR="00852ADC" w:rsidRPr="00FF503C" w14:paraId="6BA38D8C" w14:textId="77777777" w:rsidTr="00043F6D">
        <w:trPr>
          <w:trHeight w:val="587"/>
        </w:trPr>
        <w:tc>
          <w:tcPr>
            <w:tcW w:w="3359" w:type="dxa"/>
            <w:tcBorders>
              <w:top w:val="single" w:sz="4" w:space="0" w:color="auto"/>
              <w:bottom w:val="single" w:sz="4" w:space="0" w:color="auto"/>
            </w:tcBorders>
            <w:vAlign w:val="bottom"/>
          </w:tcPr>
          <w:p w14:paraId="63A244D7" w14:textId="77777777" w:rsidR="00055D8B" w:rsidRPr="00A61740" w:rsidRDefault="009B0DB8" w:rsidP="002B3175">
            <w:pPr>
              <w:pStyle w:val="1Rozwjregionalny"/>
              <w:spacing w:before="0" w:after="0"/>
              <w:rPr>
                <w:b w:val="0"/>
                <w:sz w:val="24"/>
                <w:szCs w:val="21"/>
              </w:rPr>
            </w:pPr>
            <w:r w:rsidRPr="00A61740">
              <w:rPr>
                <w:b w:val="0"/>
                <w:sz w:val="24"/>
                <w:szCs w:val="21"/>
              </w:rPr>
              <w:t>w</w:t>
            </w:r>
            <w:r w:rsidR="00842AB9" w:rsidRPr="00A61740">
              <w:rPr>
                <w:b w:val="0"/>
                <w:sz w:val="24"/>
                <w:szCs w:val="21"/>
              </w:rPr>
              <w:t xml:space="preserve"> sprawie</w:t>
            </w:r>
          </w:p>
        </w:tc>
        <w:tc>
          <w:tcPr>
            <w:tcW w:w="6280" w:type="dxa"/>
            <w:gridSpan w:val="2"/>
            <w:tcBorders>
              <w:top w:val="single" w:sz="4" w:space="0" w:color="auto"/>
              <w:bottom w:val="single" w:sz="4" w:space="0" w:color="auto"/>
            </w:tcBorders>
            <w:shd w:val="clear" w:color="auto" w:fill="auto"/>
            <w:vAlign w:val="center"/>
          </w:tcPr>
          <w:p w14:paraId="4BE35793" w14:textId="34F58F46" w:rsidR="00F14C7A" w:rsidRPr="00A61740" w:rsidRDefault="001B54D1" w:rsidP="002B3175">
            <w:pPr>
              <w:pStyle w:val="Arial10i50"/>
              <w:spacing w:line="268" w:lineRule="atLeast"/>
              <w:rPr>
                <w:rFonts w:cs="Arial"/>
                <w:color w:val="auto"/>
                <w:sz w:val="24"/>
                <w:szCs w:val="21"/>
              </w:rPr>
            </w:pPr>
            <w:r w:rsidRPr="00A61740">
              <w:rPr>
                <w:rFonts w:cs="Arial"/>
                <w:color w:val="auto"/>
                <w:sz w:val="24"/>
                <w:szCs w:val="21"/>
              </w:rPr>
              <w:t>wniosku o zmianę</w:t>
            </w:r>
            <w:r w:rsidR="00155524" w:rsidRPr="00A61740">
              <w:rPr>
                <w:rFonts w:cs="Arial"/>
                <w:color w:val="auto"/>
                <w:sz w:val="24"/>
                <w:szCs w:val="21"/>
              </w:rPr>
              <w:t xml:space="preserve"> </w:t>
            </w:r>
            <w:r w:rsidR="00261489" w:rsidRPr="00A61740">
              <w:rPr>
                <w:rFonts w:cs="Arial"/>
                <w:color w:val="auto"/>
                <w:sz w:val="24"/>
                <w:szCs w:val="21"/>
              </w:rPr>
              <w:t>pozwolenia</w:t>
            </w:r>
            <w:r w:rsidR="0066072B" w:rsidRPr="00A61740">
              <w:rPr>
                <w:rFonts w:cs="Arial"/>
                <w:color w:val="auto"/>
                <w:sz w:val="24"/>
                <w:szCs w:val="21"/>
              </w:rPr>
              <w:t xml:space="preserve"> zi</w:t>
            </w:r>
            <w:r w:rsidR="00261489" w:rsidRPr="00A61740">
              <w:rPr>
                <w:rFonts w:cs="Arial"/>
                <w:color w:val="auto"/>
                <w:sz w:val="24"/>
                <w:szCs w:val="21"/>
              </w:rPr>
              <w:t>ntegrowanego</w:t>
            </w:r>
          </w:p>
        </w:tc>
      </w:tr>
      <w:tr w:rsidR="00F14C7A" w:rsidRPr="00FF503C" w14:paraId="1264B7FF" w14:textId="77777777" w:rsidTr="00043F6D">
        <w:trPr>
          <w:trHeight w:val="1876"/>
        </w:trPr>
        <w:tc>
          <w:tcPr>
            <w:tcW w:w="3359" w:type="dxa"/>
            <w:tcBorders>
              <w:top w:val="single" w:sz="4" w:space="0" w:color="auto"/>
            </w:tcBorders>
          </w:tcPr>
          <w:p w14:paraId="5BB6A811" w14:textId="2DAAB03E" w:rsidR="00F14C7A" w:rsidRPr="00A61740" w:rsidRDefault="00F14C7A" w:rsidP="002B3175">
            <w:pPr>
              <w:pStyle w:val="Arial10i50"/>
              <w:rPr>
                <w:rFonts w:cs="Arial"/>
                <w:color w:val="auto"/>
                <w:sz w:val="24"/>
                <w:szCs w:val="21"/>
              </w:rPr>
            </w:pPr>
          </w:p>
          <w:p w14:paraId="2A6F5E19" w14:textId="3C2111DA" w:rsidR="00F14C7A" w:rsidRPr="00A61740" w:rsidRDefault="00F14C7A" w:rsidP="002B3175">
            <w:pPr>
              <w:pStyle w:val="Arial10i50"/>
              <w:rPr>
                <w:rFonts w:cs="Arial"/>
                <w:color w:val="auto"/>
                <w:sz w:val="24"/>
                <w:szCs w:val="21"/>
              </w:rPr>
            </w:pPr>
            <w:r w:rsidRPr="00A61740">
              <w:rPr>
                <w:rFonts w:cs="Arial"/>
                <w:color w:val="auto"/>
                <w:sz w:val="24"/>
                <w:szCs w:val="21"/>
              </w:rPr>
              <w:t>na podstawie</w:t>
            </w:r>
          </w:p>
          <w:p w14:paraId="0CE9B6CE" w14:textId="77777777" w:rsidR="00F14C7A" w:rsidRPr="00A61740" w:rsidRDefault="00F14C7A" w:rsidP="002B3175">
            <w:pPr>
              <w:rPr>
                <w:sz w:val="24"/>
              </w:rPr>
            </w:pPr>
          </w:p>
          <w:p w14:paraId="14DD7F16" w14:textId="082BCCAE" w:rsidR="00F14C7A" w:rsidRPr="00A61740" w:rsidRDefault="00F14C7A" w:rsidP="002B3175">
            <w:pPr>
              <w:rPr>
                <w:sz w:val="24"/>
              </w:rPr>
            </w:pPr>
          </w:p>
          <w:p w14:paraId="3B2A72EF" w14:textId="036DFDB5" w:rsidR="00F14C7A" w:rsidRPr="00A61740" w:rsidRDefault="00F14C7A" w:rsidP="002B3175">
            <w:pPr>
              <w:rPr>
                <w:sz w:val="24"/>
              </w:rPr>
            </w:pPr>
          </w:p>
        </w:tc>
        <w:tc>
          <w:tcPr>
            <w:tcW w:w="6280" w:type="dxa"/>
            <w:gridSpan w:val="2"/>
            <w:tcBorders>
              <w:top w:val="single" w:sz="4" w:space="0" w:color="auto"/>
            </w:tcBorders>
          </w:tcPr>
          <w:p w14:paraId="6F562820" w14:textId="77777777" w:rsidR="00F14C7A" w:rsidRPr="00A61740" w:rsidRDefault="00F14C7A" w:rsidP="002B3175">
            <w:pPr>
              <w:pStyle w:val="Arial10i50"/>
              <w:rPr>
                <w:color w:val="auto"/>
                <w:sz w:val="24"/>
              </w:rPr>
            </w:pPr>
            <w:bookmarkStart w:id="1" w:name="_Hlk66969819"/>
          </w:p>
          <w:p w14:paraId="5273A46D" w14:textId="227CACC8" w:rsidR="00F14C7A" w:rsidRPr="00A61740" w:rsidRDefault="001A450D" w:rsidP="00A61740">
            <w:pPr>
              <w:pStyle w:val="Arial10i50"/>
              <w:spacing w:line="320" w:lineRule="exact"/>
              <w:rPr>
                <w:color w:val="auto"/>
                <w:sz w:val="24"/>
              </w:rPr>
            </w:pPr>
            <w:r w:rsidRPr="00A61740">
              <w:rPr>
                <w:color w:val="auto"/>
                <w:sz w:val="24"/>
              </w:rPr>
              <w:t>art. 163</w:t>
            </w:r>
            <w:r w:rsidR="00F14C7A" w:rsidRPr="00A61740">
              <w:rPr>
                <w:color w:val="auto"/>
                <w:sz w:val="24"/>
              </w:rPr>
              <w:t xml:space="preserve"> ustawy z</w:t>
            </w:r>
            <w:r w:rsidR="00575947" w:rsidRPr="00A61740">
              <w:rPr>
                <w:color w:val="auto"/>
                <w:sz w:val="24"/>
              </w:rPr>
              <w:t xml:space="preserve"> dnia 14 czerwca 1960 </w:t>
            </w:r>
            <w:r w:rsidR="0066072B" w:rsidRPr="00A61740">
              <w:rPr>
                <w:color w:val="auto"/>
                <w:sz w:val="24"/>
              </w:rPr>
              <w:t xml:space="preserve">r. </w:t>
            </w:r>
            <w:r w:rsidR="00575947" w:rsidRPr="00A61740">
              <w:rPr>
                <w:color w:val="auto"/>
                <w:sz w:val="24"/>
              </w:rPr>
              <w:t xml:space="preserve">Kodeks </w:t>
            </w:r>
            <w:r w:rsidR="001D3F68">
              <w:rPr>
                <w:color w:val="auto"/>
                <w:sz w:val="24"/>
              </w:rPr>
              <w:t>p</w:t>
            </w:r>
            <w:r w:rsidR="0066072B" w:rsidRPr="00A61740">
              <w:rPr>
                <w:color w:val="auto"/>
                <w:sz w:val="24"/>
              </w:rPr>
              <w:t xml:space="preserve">ostępowania </w:t>
            </w:r>
            <w:r w:rsidR="001D3F68">
              <w:rPr>
                <w:color w:val="auto"/>
                <w:sz w:val="24"/>
              </w:rPr>
              <w:t>a</w:t>
            </w:r>
            <w:r w:rsidR="00F14C7A" w:rsidRPr="00A61740">
              <w:rPr>
                <w:color w:val="auto"/>
                <w:sz w:val="24"/>
              </w:rPr>
              <w:t>dministracyjnego (</w:t>
            </w:r>
            <w:proofErr w:type="spellStart"/>
            <w:r w:rsidR="007737C2" w:rsidRPr="00A61740">
              <w:rPr>
                <w:color w:val="auto"/>
                <w:sz w:val="24"/>
              </w:rPr>
              <w:t>t.j</w:t>
            </w:r>
            <w:proofErr w:type="spellEnd"/>
            <w:r w:rsidR="007737C2" w:rsidRPr="00A61740">
              <w:rPr>
                <w:color w:val="auto"/>
                <w:sz w:val="24"/>
              </w:rPr>
              <w:t>. Dz. U. z 202</w:t>
            </w:r>
            <w:r w:rsidR="00796872">
              <w:rPr>
                <w:color w:val="auto"/>
                <w:sz w:val="24"/>
              </w:rPr>
              <w:t>5</w:t>
            </w:r>
            <w:r w:rsidR="00B60A45" w:rsidRPr="00A61740">
              <w:rPr>
                <w:color w:val="auto"/>
                <w:sz w:val="24"/>
              </w:rPr>
              <w:t xml:space="preserve"> r. poz. </w:t>
            </w:r>
            <w:r w:rsidR="00796872">
              <w:rPr>
                <w:color w:val="auto"/>
                <w:sz w:val="24"/>
              </w:rPr>
              <w:t>1691</w:t>
            </w:r>
            <w:r w:rsidR="001D3F68">
              <w:rPr>
                <w:color w:val="auto"/>
                <w:sz w:val="24"/>
              </w:rPr>
              <w:t>, dalej: Kpa</w:t>
            </w:r>
            <w:r w:rsidR="002C257E" w:rsidRPr="00A61740">
              <w:rPr>
                <w:color w:val="auto"/>
                <w:sz w:val="24"/>
              </w:rPr>
              <w:t>)</w:t>
            </w:r>
            <w:r w:rsidR="00DB58B1" w:rsidRPr="00A61740">
              <w:rPr>
                <w:rStyle w:val="plainlinks"/>
                <w:rFonts w:cs="Arial"/>
                <w:sz w:val="24"/>
                <w:szCs w:val="21"/>
              </w:rPr>
              <w:t>,</w:t>
            </w:r>
            <w:r w:rsidR="00F14C7A" w:rsidRPr="00A61740">
              <w:rPr>
                <w:color w:val="auto"/>
                <w:sz w:val="24"/>
              </w:rPr>
              <w:t xml:space="preserve"> na podstawie </w:t>
            </w:r>
            <w:r w:rsidR="00575947" w:rsidRPr="00A61740">
              <w:rPr>
                <w:color w:val="auto"/>
                <w:sz w:val="24"/>
              </w:rPr>
              <w:t>art.</w:t>
            </w:r>
            <w:r w:rsidR="00202407" w:rsidRPr="00A61740">
              <w:rPr>
                <w:color w:val="auto"/>
                <w:sz w:val="24"/>
              </w:rPr>
              <w:t xml:space="preserve"> 181 ust. 1 pkt 1, 183 ust. 1</w:t>
            </w:r>
            <w:r w:rsidR="00F14C7A" w:rsidRPr="00A61740">
              <w:rPr>
                <w:color w:val="auto"/>
                <w:sz w:val="24"/>
              </w:rPr>
              <w:t>,</w:t>
            </w:r>
            <w:r w:rsidR="00AD6AEA" w:rsidRPr="00A61740">
              <w:rPr>
                <w:color w:val="auto"/>
                <w:sz w:val="24"/>
              </w:rPr>
              <w:t xml:space="preserve"> 184 ust. 1</w:t>
            </w:r>
            <w:r w:rsidR="00436F8D" w:rsidRPr="00A61740">
              <w:rPr>
                <w:color w:val="auto"/>
                <w:sz w:val="24"/>
              </w:rPr>
              <w:t>,</w:t>
            </w:r>
            <w:r w:rsidR="00575947" w:rsidRPr="00A61740">
              <w:rPr>
                <w:color w:val="auto"/>
                <w:sz w:val="24"/>
              </w:rPr>
              <w:t xml:space="preserve"> </w:t>
            </w:r>
            <w:r w:rsidR="0066072B" w:rsidRPr="00A61740">
              <w:rPr>
                <w:color w:val="auto"/>
                <w:sz w:val="24"/>
              </w:rPr>
              <w:t xml:space="preserve">art. 192, </w:t>
            </w:r>
            <w:r w:rsidRPr="00A61740">
              <w:rPr>
                <w:color w:val="auto"/>
                <w:sz w:val="24"/>
              </w:rPr>
              <w:t xml:space="preserve">art. 211 </w:t>
            </w:r>
            <w:r w:rsidR="00F14C7A" w:rsidRPr="00A61740">
              <w:rPr>
                <w:color w:val="auto"/>
                <w:sz w:val="24"/>
              </w:rPr>
              <w:t xml:space="preserve">i 378 ust. 2a ustawy z dnia 27 kwietnia 2001 r. </w:t>
            </w:r>
            <w:r w:rsidR="00F14C7A" w:rsidRPr="00A61740">
              <w:rPr>
                <w:iCs/>
                <w:color w:val="auto"/>
                <w:sz w:val="24"/>
              </w:rPr>
              <w:t xml:space="preserve">Prawo ochrony środowiska </w:t>
            </w:r>
            <w:r w:rsidR="00BD60FA" w:rsidRPr="00A61740">
              <w:rPr>
                <w:color w:val="auto"/>
                <w:sz w:val="24"/>
              </w:rPr>
              <w:t>(tj. Dz.U. z 202</w:t>
            </w:r>
            <w:r w:rsidR="005521DA">
              <w:rPr>
                <w:color w:val="auto"/>
                <w:sz w:val="24"/>
              </w:rPr>
              <w:t>5</w:t>
            </w:r>
            <w:r w:rsidR="00F14C7A" w:rsidRPr="00A61740">
              <w:rPr>
                <w:color w:val="auto"/>
                <w:sz w:val="24"/>
              </w:rPr>
              <w:t xml:space="preserve"> r. poz. </w:t>
            </w:r>
            <w:r w:rsidR="00E2453D">
              <w:rPr>
                <w:color w:val="auto"/>
                <w:sz w:val="24"/>
              </w:rPr>
              <w:t>647</w:t>
            </w:r>
            <w:r w:rsidR="00F14C7A" w:rsidRPr="00A61740">
              <w:rPr>
                <w:color w:val="auto"/>
                <w:sz w:val="24"/>
              </w:rPr>
              <w:t xml:space="preserve"> ze</w:t>
            </w:r>
            <w:r w:rsidR="001D3F68">
              <w:rPr>
                <w:color w:val="auto"/>
                <w:sz w:val="24"/>
              </w:rPr>
              <w:t> </w:t>
            </w:r>
            <w:r w:rsidR="00F14C7A" w:rsidRPr="00A61740">
              <w:rPr>
                <w:color w:val="auto"/>
                <w:sz w:val="24"/>
              </w:rPr>
              <w:t>zm.</w:t>
            </w:r>
            <w:r w:rsidR="001D3F68">
              <w:rPr>
                <w:color w:val="auto"/>
                <w:sz w:val="24"/>
              </w:rPr>
              <w:t>, dalej: POŚ</w:t>
            </w:r>
            <w:r w:rsidR="00F14C7A" w:rsidRPr="00A61740">
              <w:rPr>
                <w:color w:val="auto"/>
                <w:sz w:val="24"/>
              </w:rPr>
              <w:t>)</w:t>
            </w:r>
            <w:bookmarkEnd w:id="1"/>
            <w:r w:rsidR="00F56241">
              <w:rPr>
                <w:color w:val="auto"/>
                <w:sz w:val="24"/>
              </w:rPr>
              <w:t>,</w:t>
            </w:r>
          </w:p>
          <w:p w14:paraId="0D79BD6D" w14:textId="63B93002" w:rsidR="00490E1E" w:rsidRPr="00A61740" w:rsidRDefault="00490E1E" w:rsidP="002B3175">
            <w:pPr>
              <w:pStyle w:val="Arial10i50"/>
              <w:rPr>
                <w:rFonts w:cs="Arial"/>
                <w:color w:val="auto"/>
                <w:sz w:val="24"/>
                <w:szCs w:val="21"/>
              </w:rPr>
            </w:pPr>
          </w:p>
        </w:tc>
      </w:tr>
      <w:tr w:rsidR="00F14C7A" w:rsidRPr="005417FC" w14:paraId="6B9E284D" w14:textId="77777777" w:rsidTr="00043F6D">
        <w:trPr>
          <w:cantSplit/>
          <w:trHeight w:val="2625"/>
        </w:trPr>
        <w:tc>
          <w:tcPr>
            <w:tcW w:w="9639" w:type="dxa"/>
            <w:gridSpan w:val="3"/>
            <w:tcBorders>
              <w:top w:val="single" w:sz="4" w:space="0" w:color="auto"/>
            </w:tcBorders>
          </w:tcPr>
          <w:p w14:paraId="59D0DF47" w14:textId="68BA21C2" w:rsidR="002B3175" w:rsidRPr="00A61740" w:rsidRDefault="00976B36" w:rsidP="00FB113D">
            <w:pPr>
              <w:pStyle w:val="Arial10i50"/>
              <w:spacing w:before="120" w:after="120" w:line="320" w:lineRule="exact"/>
              <w:rPr>
                <w:rFonts w:cs="Arial"/>
                <w:color w:val="auto"/>
                <w:sz w:val="24"/>
                <w:szCs w:val="21"/>
              </w:rPr>
            </w:pPr>
            <w:r w:rsidRPr="00A61740">
              <w:rPr>
                <w:rFonts w:cs="Arial"/>
                <w:color w:val="auto"/>
                <w:sz w:val="24"/>
                <w:szCs w:val="21"/>
              </w:rPr>
              <w:t xml:space="preserve">po rozpoznaniu wniosku Strony z dnia </w:t>
            </w:r>
            <w:r w:rsidR="006F5EFD" w:rsidRPr="00A61740">
              <w:rPr>
                <w:rFonts w:cs="Arial"/>
                <w:color w:val="auto"/>
                <w:sz w:val="24"/>
                <w:szCs w:val="21"/>
              </w:rPr>
              <w:t>1</w:t>
            </w:r>
            <w:r w:rsidR="00357EBD">
              <w:rPr>
                <w:rFonts w:cs="Arial"/>
                <w:color w:val="auto"/>
                <w:sz w:val="24"/>
                <w:szCs w:val="21"/>
              </w:rPr>
              <w:t>0 czerwca</w:t>
            </w:r>
            <w:r w:rsidR="00EB7B29" w:rsidRPr="00A61740">
              <w:rPr>
                <w:rFonts w:cs="Arial"/>
                <w:color w:val="auto"/>
                <w:sz w:val="24"/>
                <w:szCs w:val="21"/>
              </w:rPr>
              <w:t xml:space="preserve"> </w:t>
            </w:r>
            <w:r w:rsidR="00DB58B1" w:rsidRPr="00A61740">
              <w:rPr>
                <w:rFonts w:cs="Arial"/>
                <w:color w:val="auto"/>
                <w:sz w:val="24"/>
                <w:szCs w:val="21"/>
              </w:rPr>
              <w:t>202</w:t>
            </w:r>
            <w:r w:rsidR="00357EBD">
              <w:rPr>
                <w:rFonts w:cs="Arial"/>
                <w:color w:val="auto"/>
                <w:sz w:val="24"/>
                <w:szCs w:val="21"/>
              </w:rPr>
              <w:t>4</w:t>
            </w:r>
            <w:r w:rsidR="006C1D2C" w:rsidRPr="00A61740">
              <w:rPr>
                <w:rFonts w:cs="Arial"/>
                <w:color w:val="auto"/>
                <w:sz w:val="24"/>
                <w:szCs w:val="21"/>
              </w:rPr>
              <w:t xml:space="preserve"> </w:t>
            </w:r>
            <w:r w:rsidR="00F27816" w:rsidRPr="00A61740">
              <w:rPr>
                <w:rFonts w:cs="Arial"/>
                <w:color w:val="auto"/>
                <w:sz w:val="24"/>
                <w:szCs w:val="21"/>
              </w:rPr>
              <w:t>r.</w:t>
            </w:r>
          </w:p>
          <w:p w14:paraId="47B1CB5C" w14:textId="0FD42D0C" w:rsidR="00F14C7A" w:rsidRPr="00A61740" w:rsidRDefault="00976B36" w:rsidP="00FB113D">
            <w:pPr>
              <w:pStyle w:val="Arial10i50"/>
              <w:spacing w:before="120" w:after="120" w:line="320" w:lineRule="exact"/>
              <w:rPr>
                <w:rFonts w:cs="Arial"/>
                <w:color w:val="auto"/>
                <w:sz w:val="24"/>
                <w:szCs w:val="21"/>
              </w:rPr>
            </w:pPr>
            <w:r w:rsidRPr="00A61740">
              <w:rPr>
                <w:rFonts w:cs="Arial"/>
                <w:b/>
                <w:color w:val="auto"/>
                <w:sz w:val="24"/>
                <w:szCs w:val="21"/>
              </w:rPr>
              <w:t>o</w:t>
            </w:r>
            <w:r w:rsidR="00F14C7A" w:rsidRPr="00A61740">
              <w:rPr>
                <w:rFonts w:cs="Arial"/>
                <w:b/>
                <w:color w:val="auto"/>
                <w:sz w:val="24"/>
                <w:szCs w:val="21"/>
              </w:rPr>
              <w:t>rzekam</w:t>
            </w:r>
          </w:p>
          <w:p w14:paraId="0AD36A35" w14:textId="027B995E" w:rsidR="0041698E" w:rsidRPr="00F56241" w:rsidRDefault="0066072B" w:rsidP="00EA45FF">
            <w:pPr>
              <w:pStyle w:val="Arial10i5"/>
              <w:numPr>
                <w:ilvl w:val="0"/>
                <w:numId w:val="77"/>
              </w:numPr>
              <w:spacing w:before="120" w:after="120" w:line="320" w:lineRule="exact"/>
              <w:ind w:left="313"/>
              <w:rPr>
                <w:rFonts w:cs="Arial"/>
                <w:color w:val="auto"/>
                <w:sz w:val="24"/>
                <w:szCs w:val="21"/>
              </w:rPr>
            </w:pPr>
            <w:r w:rsidRPr="00A61740">
              <w:rPr>
                <w:rFonts w:cs="Arial"/>
                <w:color w:val="auto"/>
                <w:sz w:val="24"/>
                <w:szCs w:val="21"/>
              </w:rPr>
              <w:t>zmienić</w:t>
            </w:r>
            <w:r w:rsidR="00A46C08" w:rsidRPr="00A61740">
              <w:rPr>
                <w:rFonts w:cs="Arial"/>
                <w:color w:val="auto"/>
                <w:sz w:val="24"/>
                <w:szCs w:val="21"/>
              </w:rPr>
              <w:t xml:space="preserve"> </w:t>
            </w:r>
            <w:r w:rsidR="00F14C7A" w:rsidRPr="00A61740">
              <w:rPr>
                <w:rFonts w:cs="Arial"/>
                <w:color w:val="auto"/>
                <w:sz w:val="24"/>
                <w:szCs w:val="21"/>
              </w:rPr>
              <w:t>warunki pozwolenia zintegrowanego</w:t>
            </w:r>
            <w:r w:rsidR="00F26267" w:rsidRPr="00A61740">
              <w:rPr>
                <w:rFonts w:cs="Arial"/>
                <w:color w:val="auto"/>
                <w:sz w:val="24"/>
                <w:szCs w:val="21"/>
              </w:rPr>
              <w:t>,</w:t>
            </w:r>
            <w:r w:rsidR="002719AA" w:rsidRPr="00A61740">
              <w:rPr>
                <w:rFonts w:cs="Arial"/>
                <w:color w:val="auto"/>
                <w:sz w:val="24"/>
                <w:szCs w:val="21"/>
              </w:rPr>
              <w:t xml:space="preserve"> udzielonego decyzją</w:t>
            </w:r>
            <w:r w:rsidR="002719AA" w:rsidRPr="00A61740">
              <w:rPr>
                <w:rFonts w:asciiTheme="minorHAnsi" w:hAnsiTheme="minorHAnsi" w:cs="Arial"/>
                <w:color w:val="auto"/>
                <w:sz w:val="28"/>
              </w:rPr>
              <w:t xml:space="preserve"> </w:t>
            </w:r>
            <w:r w:rsidR="002719AA" w:rsidRPr="00A61740">
              <w:rPr>
                <w:rFonts w:cs="Arial"/>
                <w:color w:val="auto"/>
                <w:sz w:val="24"/>
                <w:szCs w:val="21"/>
              </w:rPr>
              <w:t>Marszałka Województwa Śląskiego nr 861/OS/2014 z dnia 28 kwietnia 2014 r. (</w:t>
            </w:r>
            <w:r w:rsidR="006F5EFD" w:rsidRPr="00A61740">
              <w:rPr>
                <w:sz w:val="24"/>
              </w:rPr>
              <w:t xml:space="preserve">z </w:t>
            </w:r>
            <w:proofErr w:type="spellStart"/>
            <w:r w:rsidR="006F5EFD" w:rsidRPr="00A61740">
              <w:rPr>
                <w:sz w:val="24"/>
              </w:rPr>
              <w:t>późn</w:t>
            </w:r>
            <w:proofErr w:type="spellEnd"/>
            <w:r w:rsidR="006F5EFD" w:rsidRPr="00A61740">
              <w:rPr>
                <w:sz w:val="24"/>
              </w:rPr>
              <w:t>. zm.</w:t>
            </w:r>
            <w:r w:rsidR="002719AA" w:rsidRPr="00A61740">
              <w:rPr>
                <w:rFonts w:cs="Arial"/>
                <w:color w:val="auto"/>
                <w:sz w:val="24"/>
                <w:szCs w:val="21"/>
              </w:rPr>
              <w:t xml:space="preserve">) </w:t>
            </w:r>
            <w:r w:rsidR="0015136C">
              <w:rPr>
                <w:rFonts w:cs="Arial"/>
                <w:color w:val="auto"/>
                <w:sz w:val="24"/>
                <w:szCs w:val="21"/>
              </w:rPr>
              <w:br/>
            </w:r>
            <w:r w:rsidR="002719AA" w:rsidRPr="00A61740">
              <w:rPr>
                <w:rFonts w:cs="Arial"/>
                <w:color w:val="auto"/>
                <w:sz w:val="24"/>
                <w:szCs w:val="21"/>
              </w:rPr>
              <w:t>dla instalacji Orzeł Biały S.A.</w:t>
            </w:r>
            <w:r w:rsidR="00F56241">
              <w:rPr>
                <w:rFonts w:cs="Arial"/>
                <w:color w:val="auto"/>
                <w:sz w:val="24"/>
                <w:szCs w:val="21"/>
              </w:rPr>
              <w:t>,</w:t>
            </w:r>
            <w:r w:rsidR="002719AA" w:rsidRPr="00A61740">
              <w:rPr>
                <w:rFonts w:cs="Arial"/>
                <w:color w:val="auto"/>
                <w:sz w:val="24"/>
                <w:szCs w:val="21"/>
              </w:rPr>
              <w:t xml:space="preserve"> zlokalizowanych na terenie Zakładu w Piekarach Śląskich</w:t>
            </w:r>
            <w:r w:rsidR="00F56241">
              <w:rPr>
                <w:rFonts w:cs="Arial"/>
                <w:color w:val="auto"/>
                <w:sz w:val="24"/>
                <w:szCs w:val="21"/>
              </w:rPr>
              <w:t>,</w:t>
            </w:r>
            <w:r w:rsidR="002719AA" w:rsidRPr="00A61740">
              <w:rPr>
                <w:rFonts w:cs="Arial"/>
                <w:color w:val="auto"/>
                <w:sz w:val="24"/>
                <w:szCs w:val="21"/>
              </w:rPr>
              <w:t xml:space="preserve"> przy ul. Roździeńskiego 24 (instalacji wytopu ołowiu surowego, instalacji produkcji ołowiu rafinowanego i stopów ołowiu oraz instalacji przerobu złomu akumulatorowego</w:t>
            </w:r>
            <w:r w:rsidR="002719AA" w:rsidRPr="00FB113D">
              <w:rPr>
                <w:rFonts w:cs="Arial"/>
                <w:color w:val="auto"/>
                <w:sz w:val="24"/>
                <w:szCs w:val="24"/>
              </w:rPr>
              <w:t>),</w:t>
            </w:r>
            <w:r w:rsidR="002719AA" w:rsidRPr="00A61740">
              <w:rPr>
                <w:rFonts w:cs="Arial"/>
                <w:color w:val="auto"/>
                <w:sz w:val="24"/>
                <w:szCs w:val="21"/>
              </w:rPr>
              <w:t xml:space="preserve"> eksploatowanych przez spółkę Orzeł Biały S.A. z siedzibą w</w:t>
            </w:r>
            <w:r w:rsidR="00F56241">
              <w:rPr>
                <w:rFonts w:cs="Arial"/>
                <w:color w:val="auto"/>
                <w:sz w:val="24"/>
                <w:szCs w:val="21"/>
              </w:rPr>
              <w:t> </w:t>
            </w:r>
            <w:r w:rsidR="002719AA" w:rsidRPr="00A61740">
              <w:rPr>
                <w:rFonts w:cs="Arial"/>
                <w:color w:val="auto"/>
                <w:sz w:val="24"/>
                <w:szCs w:val="21"/>
              </w:rPr>
              <w:t>Piekarach Śląskich</w:t>
            </w:r>
            <w:r w:rsidR="001C1A9F">
              <w:rPr>
                <w:rFonts w:cs="Arial"/>
                <w:color w:val="auto"/>
                <w:sz w:val="24"/>
                <w:szCs w:val="21"/>
              </w:rPr>
              <w:t>,</w:t>
            </w:r>
            <w:r w:rsidR="002719AA" w:rsidRPr="00A61740">
              <w:rPr>
                <w:rFonts w:cs="Arial"/>
                <w:color w:val="auto"/>
                <w:sz w:val="24"/>
                <w:szCs w:val="21"/>
              </w:rPr>
              <w:t xml:space="preserve"> przy ul. Harcerskiej 23 (NIP: 6260003139</w:t>
            </w:r>
            <w:r w:rsidR="006F5EFD" w:rsidRPr="00A61740">
              <w:rPr>
                <w:rFonts w:cs="Arial"/>
                <w:color w:val="auto"/>
                <w:sz w:val="24"/>
                <w:szCs w:val="21"/>
              </w:rPr>
              <w:t>,</w:t>
            </w:r>
            <w:r w:rsidR="006F5EFD" w:rsidRPr="00A61740">
              <w:rPr>
                <w:sz w:val="24"/>
                <w:szCs w:val="21"/>
              </w:rPr>
              <w:t xml:space="preserve"> REGON:</w:t>
            </w:r>
            <w:r w:rsidR="00895BA1" w:rsidRPr="00A61740">
              <w:rPr>
                <w:sz w:val="24"/>
                <w:szCs w:val="21"/>
              </w:rPr>
              <w:t xml:space="preserve"> </w:t>
            </w:r>
            <w:r w:rsidR="00895BA1" w:rsidRPr="00A61740">
              <w:rPr>
                <w:rFonts w:cs="Arial"/>
                <w:sz w:val="24"/>
                <w:szCs w:val="21"/>
              </w:rPr>
              <w:t>270647152</w:t>
            </w:r>
            <w:r w:rsidR="002719AA" w:rsidRPr="00A61740">
              <w:rPr>
                <w:rFonts w:cs="Arial"/>
                <w:color w:val="auto"/>
                <w:sz w:val="24"/>
                <w:szCs w:val="21"/>
              </w:rPr>
              <w:t>), w następujący sposób:</w:t>
            </w:r>
          </w:p>
        </w:tc>
      </w:tr>
    </w:tbl>
    <w:p w14:paraId="08E82A19" w14:textId="0317EE2C" w:rsidR="00E8065D" w:rsidRPr="00E8065D" w:rsidRDefault="00FB113D" w:rsidP="00EA45FF">
      <w:pPr>
        <w:pStyle w:val="Akapitzlist"/>
        <w:widowControl w:val="0"/>
        <w:numPr>
          <w:ilvl w:val="0"/>
          <w:numId w:val="70"/>
        </w:numPr>
        <w:suppressAutoHyphens/>
        <w:spacing w:before="120" w:after="120" w:line="320" w:lineRule="exact"/>
        <w:ind w:left="284" w:hanging="284"/>
        <w:jc w:val="left"/>
        <w:rPr>
          <w:rFonts w:ascii="Arial" w:eastAsia="Arial" w:hAnsi="Arial" w:cs="Arial"/>
          <w:b/>
          <w:szCs w:val="21"/>
        </w:rPr>
      </w:pPr>
      <w:r w:rsidRPr="00E8065D">
        <w:rPr>
          <w:rFonts w:ascii="Arial" w:hAnsi="Arial" w:cs="Arial"/>
          <w:b/>
        </w:rPr>
        <w:t>W c</w:t>
      </w:r>
      <w:r w:rsidR="00F15484" w:rsidRPr="00E8065D">
        <w:rPr>
          <w:rFonts w:ascii="Arial" w:hAnsi="Arial" w:cs="Arial"/>
          <w:b/>
        </w:rPr>
        <w:t>zęś</w:t>
      </w:r>
      <w:r w:rsidRPr="00E8065D">
        <w:rPr>
          <w:rFonts w:ascii="Arial" w:hAnsi="Arial" w:cs="Arial"/>
          <w:b/>
        </w:rPr>
        <w:t>ci</w:t>
      </w:r>
      <w:r w:rsidR="001B12BB" w:rsidRPr="00E8065D">
        <w:rPr>
          <w:rFonts w:ascii="Arial" w:hAnsi="Arial" w:cs="Arial"/>
          <w:b/>
        </w:rPr>
        <w:t xml:space="preserve"> I decyzji „</w:t>
      </w:r>
      <w:r w:rsidR="009F0D0D" w:rsidRPr="00E8065D">
        <w:rPr>
          <w:rFonts w:ascii="Arial" w:hAnsi="Arial" w:cs="Arial"/>
          <w:b/>
        </w:rPr>
        <w:t>Rodzaj i parametry instalacji</w:t>
      </w:r>
      <w:r w:rsidR="001B12BB" w:rsidRPr="00E8065D">
        <w:rPr>
          <w:rFonts w:ascii="Arial" w:hAnsi="Arial" w:cs="Arial"/>
          <w:b/>
        </w:rPr>
        <w:t>”</w:t>
      </w:r>
      <w:r w:rsidR="00F56241" w:rsidRPr="00E8065D">
        <w:rPr>
          <w:rFonts w:ascii="Arial" w:hAnsi="Arial" w:cs="Arial"/>
          <w:b/>
        </w:rPr>
        <w:t>,</w:t>
      </w:r>
      <w:r w:rsidR="001B12BB" w:rsidRPr="00E8065D">
        <w:rPr>
          <w:rFonts w:ascii="Arial" w:hAnsi="Arial" w:cs="Arial"/>
          <w:b/>
        </w:rPr>
        <w:t xml:space="preserve"> </w:t>
      </w:r>
      <w:r w:rsidR="00B334E8" w:rsidRPr="00E8065D">
        <w:rPr>
          <w:rFonts w:ascii="Arial" w:hAnsi="Arial" w:cs="Arial"/>
          <w:b/>
        </w:rPr>
        <w:t>punkt 1.</w:t>
      </w:r>
      <w:r w:rsidR="00106222" w:rsidRPr="00E8065D">
        <w:rPr>
          <w:rFonts w:ascii="Arial" w:hAnsi="Arial" w:cs="Arial"/>
          <w:b/>
        </w:rPr>
        <w:t xml:space="preserve"> </w:t>
      </w:r>
      <w:r w:rsidR="00796872">
        <w:rPr>
          <w:rFonts w:ascii="Arial" w:hAnsi="Arial" w:cs="Arial"/>
          <w:b/>
        </w:rPr>
        <w:t>„Prowadzący instalację i lokalizacja instalacji”,</w:t>
      </w:r>
    </w:p>
    <w:p w14:paraId="21727C59" w14:textId="77777777" w:rsidR="00796872" w:rsidRDefault="001B12BB" w:rsidP="00796872">
      <w:pPr>
        <w:pStyle w:val="Akapitzlist"/>
        <w:widowControl w:val="0"/>
        <w:suppressAutoHyphens/>
        <w:spacing w:before="120" w:after="120" w:line="320" w:lineRule="exact"/>
        <w:ind w:left="284"/>
        <w:jc w:val="left"/>
        <w:rPr>
          <w:rFonts w:ascii="Arial" w:eastAsia="Arial" w:hAnsi="Arial" w:cs="Arial"/>
          <w:b/>
          <w:szCs w:val="21"/>
        </w:rPr>
      </w:pPr>
      <w:r w:rsidRPr="00E8065D">
        <w:rPr>
          <w:rFonts w:ascii="Arial" w:eastAsia="Arial" w:hAnsi="Arial" w:cs="Arial"/>
          <w:b/>
          <w:szCs w:val="21"/>
        </w:rPr>
        <w:t>otrzymuje brzmienie:</w:t>
      </w:r>
    </w:p>
    <w:p w14:paraId="22124213" w14:textId="77777777" w:rsidR="00796872" w:rsidRDefault="00796872" w:rsidP="00796872">
      <w:pPr>
        <w:pStyle w:val="Akapitzlist"/>
        <w:widowControl w:val="0"/>
        <w:suppressAutoHyphens/>
        <w:spacing w:before="120" w:after="120" w:line="320" w:lineRule="exact"/>
        <w:ind w:left="284"/>
        <w:jc w:val="left"/>
        <w:rPr>
          <w:rFonts w:cs="Arial"/>
          <w:b/>
        </w:rPr>
      </w:pPr>
    </w:p>
    <w:p w14:paraId="13989181" w14:textId="401934FA" w:rsidR="00F548A1" w:rsidRPr="00796872" w:rsidRDefault="00B334E8" w:rsidP="00796872">
      <w:pPr>
        <w:pStyle w:val="Akapitzlist"/>
        <w:widowControl w:val="0"/>
        <w:suppressAutoHyphens/>
        <w:spacing w:before="120" w:after="120" w:line="320" w:lineRule="exact"/>
        <w:ind w:left="0"/>
        <w:jc w:val="left"/>
        <w:rPr>
          <w:rFonts w:ascii="Arial" w:eastAsia="Arial" w:hAnsi="Arial" w:cs="Arial"/>
          <w:b/>
          <w:szCs w:val="21"/>
        </w:rPr>
      </w:pPr>
      <w:r w:rsidRPr="00796872">
        <w:rPr>
          <w:rFonts w:ascii="Arial" w:hAnsi="Arial" w:cs="Arial"/>
          <w:b/>
        </w:rPr>
        <w:lastRenderedPageBreak/>
        <w:t xml:space="preserve">„1. </w:t>
      </w:r>
      <w:r w:rsidR="00F548A1" w:rsidRPr="00796872">
        <w:rPr>
          <w:rFonts w:ascii="Arial" w:hAnsi="Arial" w:cs="Arial"/>
          <w:b/>
        </w:rPr>
        <w:t xml:space="preserve">Prowadzący instalację i lokalizacja instalacji </w:t>
      </w:r>
    </w:p>
    <w:p w14:paraId="65B9E7BB" w14:textId="77777777" w:rsidR="003035D7" w:rsidRPr="000253F2" w:rsidRDefault="003035D7" w:rsidP="00FB113D">
      <w:pPr>
        <w:spacing w:before="120" w:after="120" w:line="320" w:lineRule="exact"/>
        <w:rPr>
          <w:rFonts w:ascii="Arial" w:hAnsi="Arial" w:cs="Arial"/>
          <w:sz w:val="24"/>
          <w:szCs w:val="24"/>
        </w:rPr>
      </w:pPr>
      <w:r w:rsidRPr="000253F2">
        <w:rPr>
          <w:rFonts w:ascii="Arial" w:hAnsi="Arial" w:cs="Arial"/>
          <w:sz w:val="24"/>
          <w:szCs w:val="24"/>
        </w:rPr>
        <w:t>a) prowadzący instalację IPPC:</w:t>
      </w:r>
    </w:p>
    <w:tbl>
      <w:tblPr>
        <w:tblStyle w:val="Tabela-Siatka"/>
        <w:tblW w:w="10492" w:type="dxa"/>
        <w:tblInd w:w="-572" w:type="dxa"/>
        <w:tblLook w:val="04A0" w:firstRow="1" w:lastRow="0" w:firstColumn="1" w:lastColumn="0" w:noHBand="0" w:noVBand="1"/>
      </w:tblPr>
      <w:tblGrid>
        <w:gridCol w:w="551"/>
        <w:gridCol w:w="1717"/>
        <w:gridCol w:w="2268"/>
        <w:gridCol w:w="993"/>
        <w:gridCol w:w="1845"/>
        <w:gridCol w:w="1659"/>
        <w:gridCol w:w="1459"/>
      </w:tblGrid>
      <w:tr w:rsidR="00160CE7" w:rsidRPr="006A2B54" w14:paraId="181AF1A7" w14:textId="77777777" w:rsidTr="00796872">
        <w:tc>
          <w:tcPr>
            <w:tcW w:w="551" w:type="dxa"/>
            <w:vMerge w:val="restart"/>
            <w:shd w:val="clear" w:color="auto" w:fill="F2F2F2" w:themeFill="background1" w:themeFillShade="F2"/>
          </w:tcPr>
          <w:p w14:paraId="36FD6C5A" w14:textId="77777777" w:rsidR="00160CE7" w:rsidRPr="006A2B54" w:rsidRDefault="00160CE7" w:rsidP="00796872">
            <w:pPr>
              <w:spacing w:before="240" w:after="240" w:line="268" w:lineRule="exact"/>
              <w:rPr>
                <w:rFonts w:ascii="Arial" w:hAnsi="Arial" w:cs="Arial"/>
                <w:sz w:val="20"/>
                <w:szCs w:val="20"/>
              </w:rPr>
            </w:pPr>
            <w:r w:rsidRPr="006A2B54">
              <w:rPr>
                <w:rFonts w:ascii="Arial" w:hAnsi="Arial" w:cs="Arial"/>
                <w:sz w:val="20"/>
                <w:szCs w:val="20"/>
              </w:rPr>
              <w:t>Lp.</w:t>
            </w:r>
          </w:p>
        </w:tc>
        <w:tc>
          <w:tcPr>
            <w:tcW w:w="1717" w:type="dxa"/>
            <w:vMerge w:val="restart"/>
            <w:shd w:val="clear" w:color="auto" w:fill="F2F2F2" w:themeFill="background1" w:themeFillShade="F2"/>
          </w:tcPr>
          <w:p w14:paraId="333276BD" w14:textId="77777777" w:rsidR="00160CE7" w:rsidRPr="006A2B54" w:rsidRDefault="00160CE7" w:rsidP="00796872">
            <w:pPr>
              <w:spacing w:before="240" w:after="240" w:line="268" w:lineRule="exact"/>
              <w:jc w:val="center"/>
              <w:rPr>
                <w:rFonts w:ascii="Arial" w:hAnsi="Arial" w:cs="Arial"/>
                <w:sz w:val="20"/>
                <w:szCs w:val="20"/>
              </w:rPr>
            </w:pPr>
            <w:r w:rsidRPr="006A2B54">
              <w:rPr>
                <w:rFonts w:ascii="Arial" w:hAnsi="Arial" w:cs="Arial"/>
                <w:sz w:val="20"/>
                <w:szCs w:val="20"/>
              </w:rPr>
              <w:t>Nazwa prowadzącego instalację IPPC</w:t>
            </w:r>
          </w:p>
        </w:tc>
        <w:tc>
          <w:tcPr>
            <w:tcW w:w="5106" w:type="dxa"/>
            <w:gridSpan w:val="3"/>
            <w:shd w:val="clear" w:color="auto" w:fill="F2F2F2" w:themeFill="background1" w:themeFillShade="F2"/>
          </w:tcPr>
          <w:p w14:paraId="3201F36C" w14:textId="77777777" w:rsidR="00160CE7" w:rsidRPr="006A2B54" w:rsidRDefault="00160CE7" w:rsidP="00796872">
            <w:pPr>
              <w:spacing w:before="240" w:after="240" w:line="268" w:lineRule="exact"/>
              <w:jc w:val="center"/>
              <w:rPr>
                <w:rFonts w:ascii="Arial" w:hAnsi="Arial" w:cs="Arial"/>
                <w:sz w:val="20"/>
                <w:szCs w:val="20"/>
              </w:rPr>
            </w:pPr>
            <w:r w:rsidRPr="006A2B54">
              <w:rPr>
                <w:rFonts w:ascii="Arial" w:hAnsi="Arial" w:cs="Arial"/>
                <w:sz w:val="20"/>
                <w:szCs w:val="20"/>
              </w:rPr>
              <w:t>Siedziba prowadzącego instalację</w:t>
            </w:r>
          </w:p>
        </w:tc>
        <w:tc>
          <w:tcPr>
            <w:tcW w:w="1659" w:type="dxa"/>
            <w:vMerge w:val="restart"/>
            <w:shd w:val="clear" w:color="auto" w:fill="F2F2F2" w:themeFill="background1" w:themeFillShade="F2"/>
          </w:tcPr>
          <w:p w14:paraId="0FE44A02" w14:textId="77777777" w:rsidR="00160CE7" w:rsidRPr="006A2B54" w:rsidRDefault="00160CE7" w:rsidP="00796872">
            <w:pPr>
              <w:spacing w:before="240" w:after="240" w:line="268" w:lineRule="exact"/>
              <w:jc w:val="center"/>
              <w:rPr>
                <w:rFonts w:ascii="Arial" w:hAnsi="Arial" w:cs="Arial"/>
                <w:sz w:val="20"/>
                <w:szCs w:val="20"/>
              </w:rPr>
            </w:pPr>
            <w:r w:rsidRPr="006A2B54">
              <w:rPr>
                <w:rFonts w:ascii="Arial" w:hAnsi="Arial" w:cs="Arial"/>
                <w:sz w:val="20"/>
                <w:szCs w:val="20"/>
              </w:rPr>
              <w:t>REGON</w:t>
            </w:r>
          </w:p>
        </w:tc>
        <w:tc>
          <w:tcPr>
            <w:tcW w:w="1459" w:type="dxa"/>
            <w:vMerge w:val="restart"/>
            <w:shd w:val="clear" w:color="auto" w:fill="F2F2F2" w:themeFill="background1" w:themeFillShade="F2"/>
          </w:tcPr>
          <w:p w14:paraId="43F7E50D" w14:textId="77777777" w:rsidR="00160CE7" w:rsidRPr="006A2B54" w:rsidRDefault="00160CE7" w:rsidP="00796872">
            <w:pPr>
              <w:spacing w:before="240" w:after="240" w:line="268" w:lineRule="exact"/>
              <w:jc w:val="center"/>
              <w:rPr>
                <w:rFonts w:ascii="Arial" w:hAnsi="Arial" w:cs="Arial"/>
                <w:sz w:val="20"/>
                <w:szCs w:val="20"/>
              </w:rPr>
            </w:pPr>
            <w:r w:rsidRPr="006A2B54">
              <w:rPr>
                <w:rFonts w:ascii="Arial" w:hAnsi="Arial" w:cs="Arial"/>
                <w:sz w:val="20"/>
                <w:szCs w:val="20"/>
              </w:rPr>
              <w:t>NIP</w:t>
            </w:r>
          </w:p>
        </w:tc>
      </w:tr>
      <w:tr w:rsidR="00160CE7" w:rsidRPr="006A2B54" w14:paraId="5258C1F3" w14:textId="77777777" w:rsidTr="00796872">
        <w:tc>
          <w:tcPr>
            <w:tcW w:w="551" w:type="dxa"/>
            <w:vMerge/>
          </w:tcPr>
          <w:p w14:paraId="5CB5438C" w14:textId="77777777" w:rsidR="00160CE7" w:rsidRPr="006A2B54" w:rsidRDefault="00160CE7" w:rsidP="00796872">
            <w:pPr>
              <w:spacing w:before="240" w:after="240" w:line="268" w:lineRule="exact"/>
              <w:rPr>
                <w:rFonts w:ascii="Arial" w:hAnsi="Arial" w:cs="Arial"/>
                <w:sz w:val="20"/>
                <w:szCs w:val="20"/>
              </w:rPr>
            </w:pPr>
          </w:p>
        </w:tc>
        <w:tc>
          <w:tcPr>
            <w:tcW w:w="1717" w:type="dxa"/>
            <w:vMerge/>
          </w:tcPr>
          <w:p w14:paraId="30ED2E52" w14:textId="77777777" w:rsidR="00160CE7" w:rsidRPr="006A2B54" w:rsidRDefault="00160CE7" w:rsidP="00796872">
            <w:pPr>
              <w:spacing w:before="240" w:after="240" w:line="268" w:lineRule="exact"/>
              <w:rPr>
                <w:rFonts w:ascii="Arial" w:hAnsi="Arial" w:cs="Arial"/>
                <w:sz w:val="20"/>
                <w:szCs w:val="20"/>
              </w:rPr>
            </w:pPr>
          </w:p>
        </w:tc>
        <w:tc>
          <w:tcPr>
            <w:tcW w:w="2268" w:type="dxa"/>
            <w:shd w:val="clear" w:color="auto" w:fill="F2F2F2" w:themeFill="background1" w:themeFillShade="F2"/>
          </w:tcPr>
          <w:p w14:paraId="1616DF2D" w14:textId="77777777" w:rsidR="00160CE7" w:rsidRPr="006A2B54" w:rsidRDefault="00160CE7" w:rsidP="00796872">
            <w:pPr>
              <w:spacing w:before="240" w:after="240" w:line="268" w:lineRule="exact"/>
              <w:jc w:val="center"/>
              <w:rPr>
                <w:rFonts w:ascii="Arial" w:hAnsi="Arial" w:cs="Arial"/>
                <w:sz w:val="20"/>
                <w:szCs w:val="20"/>
              </w:rPr>
            </w:pPr>
            <w:r w:rsidRPr="006A2B54">
              <w:rPr>
                <w:rFonts w:ascii="Arial" w:hAnsi="Arial" w:cs="Arial"/>
                <w:sz w:val="20"/>
                <w:szCs w:val="20"/>
              </w:rPr>
              <w:t>ulica i numer</w:t>
            </w:r>
          </w:p>
        </w:tc>
        <w:tc>
          <w:tcPr>
            <w:tcW w:w="993" w:type="dxa"/>
            <w:shd w:val="clear" w:color="auto" w:fill="F2F2F2" w:themeFill="background1" w:themeFillShade="F2"/>
          </w:tcPr>
          <w:p w14:paraId="067C7D98" w14:textId="77777777" w:rsidR="00160CE7" w:rsidRPr="006A2B54" w:rsidRDefault="00160CE7" w:rsidP="00796872">
            <w:pPr>
              <w:spacing w:before="240" w:after="240" w:line="268" w:lineRule="exact"/>
              <w:jc w:val="center"/>
              <w:rPr>
                <w:rFonts w:ascii="Arial" w:hAnsi="Arial" w:cs="Arial"/>
                <w:sz w:val="20"/>
                <w:szCs w:val="20"/>
              </w:rPr>
            </w:pPr>
            <w:r w:rsidRPr="006A2B54">
              <w:rPr>
                <w:rFonts w:ascii="Arial" w:hAnsi="Arial" w:cs="Arial"/>
                <w:sz w:val="20"/>
                <w:szCs w:val="20"/>
              </w:rPr>
              <w:t>kod</w:t>
            </w:r>
          </w:p>
        </w:tc>
        <w:tc>
          <w:tcPr>
            <w:tcW w:w="1843" w:type="dxa"/>
            <w:shd w:val="clear" w:color="auto" w:fill="F2F2F2" w:themeFill="background1" w:themeFillShade="F2"/>
          </w:tcPr>
          <w:p w14:paraId="70EAE531" w14:textId="77777777" w:rsidR="00160CE7" w:rsidRPr="006A2B54" w:rsidRDefault="00160CE7" w:rsidP="00796872">
            <w:pPr>
              <w:spacing w:before="240" w:after="240" w:line="268" w:lineRule="exact"/>
              <w:jc w:val="center"/>
              <w:rPr>
                <w:rFonts w:ascii="Arial" w:hAnsi="Arial" w:cs="Arial"/>
                <w:sz w:val="20"/>
                <w:szCs w:val="20"/>
              </w:rPr>
            </w:pPr>
            <w:r w:rsidRPr="006A2B54">
              <w:rPr>
                <w:rFonts w:ascii="Arial" w:hAnsi="Arial" w:cs="Arial"/>
                <w:sz w:val="20"/>
                <w:szCs w:val="20"/>
              </w:rPr>
              <w:t>miasto</w:t>
            </w:r>
          </w:p>
        </w:tc>
        <w:tc>
          <w:tcPr>
            <w:tcW w:w="1659" w:type="dxa"/>
            <w:vMerge/>
          </w:tcPr>
          <w:p w14:paraId="7E6772BF" w14:textId="77777777" w:rsidR="00160CE7" w:rsidRPr="006A2B54" w:rsidRDefault="00160CE7" w:rsidP="00796872">
            <w:pPr>
              <w:spacing w:before="240" w:after="240" w:line="268" w:lineRule="exact"/>
              <w:rPr>
                <w:rFonts w:ascii="Arial" w:hAnsi="Arial" w:cs="Arial"/>
                <w:sz w:val="20"/>
                <w:szCs w:val="20"/>
              </w:rPr>
            </w:pPr>
          </w:p>
        </w:tc>
        <w:tc>
          <w:tcPr>
            <w:tcW w:w="1459" w:type="dxa"/>
            <w:vMerge/>
          </w:tcPr>
          <w:p w14:paraId="61AA0398" w14:textId="77777777" w:rsidR="00160CE7" w:rsidRPr="006A2B54" w:rsidRDefault="00160CE7" w:rsidP="00796872">
            <w:pPr>
              <w:spacing w:before="240" w:after="240" w:line="268" w:lineRule="exact"/>
              <w:rPr>
                <w:rFonts w:ascii="Arial" w:hAnsi="Arial" w:cs="Arial"/>
                <w:sz w:val="20"/>
                <w:szCs w:val="20"/>
              </w:rPr>
            </w:pPr>
          </w:p>
        </w:tc>
      </w:tr>
      <w:tr w:rsidR="00160CE7" w:rsidRPr="006A2B54" w14:paraId="71438B0A" w14:textId="77777777" w:rsidTr="00796872">
        <w:tc>
          <w:tcPr>
            <w:tcW w:w="551" w:type="dxa"/>
          </w:tcPr>
          <w:p w14:paraId="3215580D" w14:textId="77777777" w:rsidR="00160CE7" w:rsidRPr="006A2B54" w:rsidRDefault="00160CE7" w:rsidP="00796872">
            <w:pPr>
              <w:spacing w:before="240" w:after="240" w:line="268" w:lineRule="exact"/>
              <w:rPr>
                <w:rFonts w:ascii="Arial" w:hAnsi="Arial" w:cs="Arial"/>
                <w:sz w:val="20"/>
                <w:szCs w:val="20"/>
              </w:rPr>
            </w:pPr>
            <w:r w:rsidRPr="006A2B54">
              <w:rPr>
                <w:rFonts w:ascii="Arial" w:hAnsi="Arial" w:cs="Arial"/>
                <w:sz w:val="20"/>
                <w:szCs w:val="20"/>
              </w:rPr>
              <w:t>1.</w:t>
            </w:r>
          </w:p>
        </w:tc>
        <w:tc>
          <w:tcPr>
            <w:tcW w:w="1717" w:type="dxa"/>
          </w:tcPr>
          <w:p w14:paraId="77DFBD37" w14:textId="77777777" w:rsidR="00160CE7" w:rsidRPr="006A2B54" w:rsidRDefault="00160CE7" w:rsidP="00796872">
            <w:pPr>
              <w:spacing w:before="240" w:after="240" w:line="268" w:lineRule="exact"/>
              <w:rPr>
                <w:rFonts w:ascii="Arial" w:hAnsi="Arial" w:cs="Arial"/>
                <w:sz w:val="20"/>
                <w:szCs w:val="20"/>
              </w:rPr>
            </w:pPr>
            <w:r w:rsidRPr="006A2B54">
              <w:rPr>
                <w:rFonts w:ascii="Arial" w:hAnsi="Arial" w:cs="Arial"/>
                <w:sz w:val="20"/>
                <w:szCs w:val="20"/>
              </w:rPr>
              <w:t>Orzeł Biały S.A.</w:t>
            </w:r>
          </w:p>
        </w:tc>
        <w:tc>
          <w:tcPr>
            <w:tcW w:w="2268" w:type="dxa"/>
          </w:tcPr>
          <w:p w14:paraId="5D6AE6A8" w14:textId="16216CC2" w:rsidR="00160CE7" w:rsidRPr="006A2B54" w:rsidRDefault="00160CE7" w:rsidP="00796872">
            <w:pPr>
              <w:spacing w:before="240" w:after="240" w:line="268" w:lineRule="exact"/>
              <w:rPr>
                <w:rFonts w:ascii="Arial" w:hAnsi="Arial" w:cs="Arial"/>
                <w:sz w:val="20"/>
                <w:szCs w:val="20"/>
              </w:rPr>
            </w:pPr>
            <w:r w:rsidRPr="006A2B54">
              <w:rPr>
                <w:rFonts w:ascii="Arial" w:hAnsi="Arial" w:cs="Arial"/>
                <w:sz w:val="20"/>
                <w:szCs w:val="20"/>
              </w:rPr>
              <w:t xml:space="preserve">ul. </w:t>
            </w:r>
            <w:r w:rsidR="00DE4757">
              <w:rPr>
                <w:rFonts w:ascii="Arial" w:hAnsi="Arial" w:cs="Arial"/>
                <w:sz w:val="20"/>
                <w:szCs w:val="20"/>
              </w:rPr>
              <w:t>Harcerska 23</w:t>
            </w:r>
          </w:p>
        </w:tc>
        <w:tc>
          <w:tcPr>
            <w:tcW w:w="993" w:type="dxa"/>
          </w:tcPr>
          <w:p w14:paraId="691FA8A6" w14:textId="77777777" w:rsidR="00160CE7" w:rsidRPr="006A2B54" w:rsidRDefault="00160CE7" w:rsidP="00796872">
            <w:pPr>
              <w:spacing w:before="240" w:after="240" w:line="268" w:lineRule="exact"/>
              <w:rPr>
                <w:rFonts w:ascii="Arial" w:hAnsi="Arial" w:cs="Arial"/>
                <w:sz w:val="20"/>
                <w:szCs w:val="20"/>
              </w:rPr>
            </w:pPr>
            <w:r w:rsidRPr="006A2B54">
              <w:rPr>
                <w:rFonts w:ascii="Arial" w:hAnsi="Arial" w:cs="Arial"/>
                <w:sz w:val="20"/>
                <w:szCs w:val="20"/>
              </w:rPr>
              <w:t>41-946</w:t>
            </w:r>
          </w:p>
        </w:tc>
        <w:tc>
          <w:tcPr>
            <w:tcW w:w="1843" w:type="dxa"/>
          </w:tcPr>
          <w:p w14:paraId="7E95DE8A" w14:textId="77777777" w:rsidR="00160CE7" w:rsidRPr="006A2B54" w:rsidRDefault="00160CE7" w:rsidP="00796872">
            <w:pPr>
              <w:spacing w:before="240" w:after="240" w:line="268" w:lineRule="exact"/>
              <w:rPr>
                <w:rFonts w:ascii="Arial" w:hAnsi="Arial" w:cs="Arial"/>
                <w:sz w:val="20"/>
                <w:szCs w:val="20"/>
              </w:rPr>
            </w:pPr>
            <w:r w:rsidRPr="006A2B54">
              <w:rPr>
                <w:rFonts w:ascii="Arial" w:hAnsi="Arial" w:cs="Arial"/>
                <w:sz w:val="20"/>
                <w:szCs w:val="20"/>
              </w:rPr>
              <w:t>Piekary Śląskie</w:t>
            </w:r>
          </w:p>
        </w:tc>
        <w:tc>
          <w:tcPr>
            <w:tcW w:w="1659" w:type="dxa"/>
          </w:tcPr>
          <w:p w14:paraId="56874619" w14:textId="77777777" w:rsidR="00160CE7" w:rsidRPr="006A2B54" w:rsidRDefault="00160CE7" w:rsidP="00796872">
            <w:pPr>
              <w:spacing w:before="240" w:after="240" w:line="268" w:lineRule="exact"/>
              <w:rPr>
                <w:rFonts w:ascii="Arial" w:hAnsi="Arial" w:cs="Arial"/>
                <w:sz w:val="20"/>
                <w:szCs w:val="20"/>
              </w:rPr>
            </w:pPr>
            <w:r w:rsidRPr="006A2B54">
              <w:rPr>
                <w:rFonts w:ascii="Arial" w:hAnsi="Arial" w:cs="Arial"/>
                <w:sz w:val="20"/>
                <w:szCs w:val="20"/>
              </w:rPr>
              <w:t>270647152</w:t>
            </w:r>
          </w:p>
        </w:tc>
        <w:tc>
          <w:tcPr>
            <w:tcW w:w="1459" w:type="dxa"/>
          </w:tcPr>
          <w:p w14:paraId="1E991190" w14:textId="77777777" w:rsidR="00160CE7" w:rsidRPr="006A2B54" w:rsidRDefault="00160CE7" w:rsidP="00796872">
            <w:pPr>
              <w:spacing w:before="240" w:after="240" w:line="268" w:lineRule="exact"/>
              <w:rPr>
                <w:rFonts w:ascii="Arial" w:hAnsi="Arial" w:cs="Arial"/>
                <w:sz w:val="20"/>
                <w:szCs w:val="20"/>
              </w:rPr>
            </w:pPr>
            <w:r w:rsidRPr="006A2B54">
              <w:rPr>
                <w:rFonts w:ascii="Arial" w:hAnsi="Arial" w:cs="Arial"/>
                <w:sz w:val="20"/>
                <w:szCs w:val="20"/>
              </w:rPr>
              <w:t>6260003139</w:t>
            </w:r>
          </w:p>
        </w:tc>
      </w:tr>
    </w:tbl>
    <w:p w14:paraId="48DD7EF5" w14:textId="77777777" w:rsidR="00135D23" w:rsidRPr="000253F2" w:rsidRDefault="00135D23" w:rsidP="000253F2">
      <w:pPr>
        <w:spacing w:before="240" w:after="240" w:line="320" w:lineRule="exact"/>
        <w:rPr>
          <w:rFonts w:ascii="Arial" w:hAnsi="Arial" w:cs="Arial"/>
          <w:sz w:val="24"/>
          <w:szCs w:val="24"/>
        </w:rPr>
      </w:pPr>
      <w:r w:rsidRPr="000253F2">
        <w:rPr>
          <w:rFonts w:ascii="Arial" w:hAnsi="Arial" w:cs="Arial"/>
          <w:sz w:val="24"/>
          <w:szCs w:val="24"/>
        </w:rPr>
        <w:t>b) instalacje IPPC objęte niniejszym pozwoleniem zintegrowanym:</w:t>
      </w:r>
    </w:p>
    <w:tbl>
      <w:tblPr>
        <w:tblStyle w:val="Tabela-Siatka"/>
        <w:tblW w:w="10774" w:type="dxa"/>
        <w:tblInd w:w="-714" w:type="dxa"/>
        <w:tblLayout w:type="fixed"/>
        <w:tblLook w:val="04A0" w:firstRow="1" w:lastRow="0" w:firstColumn="1" w:lastColumn="0" w:noHBand="0" w:noVBand="1"/>
      </w:tblPr>
      <w:tblGrid>
        <w:gridCol w:w="425"/>
        <w:gridCol w:w="1702"/>
        <w:gridCol w:w="1559"/>
        <w:gridCol w:w="709"/>
        <w:gridCol w:w="992"/>
        <w:gridCol w:w="851"/>
        <w:gridCol w:w="1559"/>
        <w:gridCol w:w="850"/>
        <w:gridCol w:w="2127"/>
      </w:tblGrid>
      <w:tr w:rsidR="00CB569F" w:rsidRPr="00CB569F" w14:paraId="44A3470D" w14:textId="77777777" w:rsidTr="00014B97">
        <w:tc>
          <w:tcPr>
            <w:tcW w:w="425" w:type="dxa"/>
            <w:vMerge w:val="restart"/>
            <w:shd w:val="clear" w:color="auto" w:fill="F2F2F2"/>
          </w:tcPr>
          <w:p w14:paraId="642DF3DA" w14:textId="77777777" w:rsidR="00CB569F" w:rsidRPr="00CB569F" w:rsidRDefault="00CB569F" w:rsidP="00CB569F">
            <w:pPr>
              <w:spacing w:before="120" w:after="120"/>
              <w:rPr>
                <w:rFonts w:ascii="Arial" w:eastAsia="Times New Roman" w:hAnsi="Arial" w:cs="Arial"/>
                <w:sz w:val="16"/>
                <w:szCs w:val="16"/>
                <w:lang w:eastAsia="pl-PL"/>
              </w:rPr>
            </w:pPr>
            <w:r w:rsidRPr="00CB569F">
              <w:rPr>
                <w:rFonts w:ascii="Arial" w:eastAsia="Times New Roman" w:hAnsi="Arial" w:cs="Arial"/>
                <w:sz w:val="16"/>
                <w:szCs w:val="16"/>
                <w:lang w:eastAsia="pl-PL"/>
              </w:rPr>
              <w:t>Lp.</w:t>
            </w:r>
          </w:p>
        </w:tc>
        <w:tc>
          <w:tcPr>
            <w:tcW w:w="1702" w:type="dxa"/>
            <w:vMerge w:val="restart"/>
            <w:shd w:val="clear" w:color="auto" w:fill="F2F2F2"/>
          </w:tcPr>
          <w:p w14:paraId="51F0DC85" w14:textId="77777777" w:rsidR="00CB569F" w:rsidRPr="00CB569F" w:rsidRDefault="00CB569F" w:rsidP="00CB569F">
            <w:pPr>
              <w:spacing w:before="120" w:after="120"/>
              <w:jc w:val="center"/>
              <w:rPr>
                <w:rFonts w:ascii="Arial" w:eastAsia="Times New Roman" w:hAnsi="Arial" w:cs="Arial"/>
                <w:sz w:val="18"/>
                <w:szCs w:val="18"/>
                <w:lang w:eastAsia="pl-PL"/>
              </w:rPr>
            </w:pPr>
            <w:r w:rsidRPr="00CB569F">
              <w:rPr>
                <w:rFonts w:ascii="Arial" w:eastAsia="Times New Roman" w:hAnsi="Arial" w:cs="Arial"/>
                <w:sz w:val="18"/>
                <w:szCs w:val="18"/>
                <w:lang w:eastAsia="pl-PL"/>
              </w:rPr>
              <w:t>Nazwa instalacji IPPC</w:t>
            </w:r>
          </w:p>
        </w:tc>
        <w:tc>
          <w:tcPr>
            <w:tcW w:w="3260" w:type="dxa"/>
            <w:gridSpan w:val="3"/>
            <w:shd w:val="clear" w:color="auto" w:fill="F2F2F2"/>
          </w:tcPr>
          <w:p w14:paraId="2048AA7E" w14:textId="77777777" w:rsidR="00CB569F" w:rsidRPr="00CB569F" w:rsidRDefault="00CB569F" w:rsidP="00CB569F">
            <w:pPr>
              <w:spacing w:before="120" w:after="120"/>
              <w:jc w:val="center"/>
              <w:rPr>
                <w:rFonts w:ascii="Arial" w:eastAsia="Times New Roman" w:hAnsi="Arial" w:cs="Arial"/>
                <w:sz w:val="18"/>
                <w:szCs w:val="18"/>
                <w:lang w:eastAsia="pl-PL"/>
              </w:rPr>
            </w:pPr>
            <w:r w:rsidRPr="00CB569F">
              <w:rPr>
                <w:rFonts w:ascii="Arial" w:eastAsia="Times New Roman" w:hAnsi="Arial" w:cs="Arial"/>
                <w:sz w:val="18"/>
                <w:szCs w:val="18"/>
                <w:lang w:eastAsia="pl-PL"/>
              </w:rPr>
              <w:t>Adres instalacji</w:t>
            </w:r>
          </w:p>
        </w:tc>
        <w:tc>
          <w:tcPr>
            <w:tcW w:w="851" w:type="dxa"/>
            <w:vMerge w:val="restart"/>
            <w:shd w:val="clear" w:color="auto" w:fill="F2F2F2"/>
          </w:tcPr>
          <w:p w14:paraId="1EC164E3" w14:textId="5911FA27" w:rsidR="00CB569F" w:rsidRPr="00CB569F" w:rsidRDefault="00CB569F" w:rsidP="00CB569F">
            <w:pPr>
              <w:spacing w:before="120" w:after="120"/>
              <w:rPr>
                <w:rFonts w:ascii="Arial" w:eastAsia="Times New Roman" w:hAnsi="Arial" w:cs="Arial"/>
                <w:sz w:val="18"/>
                <w:szCs w:val="18"/>
                <w:lang w:eastAsia="pl-PL"/>
              </w:rPr>
            </w:pPr>
            <w:r w:rsidRPr="00CB569F">
              <w:rPr>
                <w:rFonts w:ascii="Arial" w:eastAsia="Times New Roman" w:hAnsi="Arial" w:cs="Arial"/>
                <w:sz w:val="18"/>
                <w:szCs w:val="18"/>
                <w:lang w:eastAsia="pl-PL"/>
              </w:rPr>
              <w:t>Branża IPPC</w:t>
            </w:r>
            <w:r w:rsidR="00FB113D">
              <w:rPr>
                <w:rFonts w:ascii="Arial" w:eastAsia="Times New Roman" w:hAnsi="Arial" w:cs="Arial"/>
                <w:sz w:val="18"/>
                <w:szCs w:val="18"/>
                <w:lang w:eastAsia="pl-PL"/>
              </w:rPr>
              <w:t xml:space="preserve"> (z </w:t>
            </w:r>
            <w:proofErr w:type="spellStart"/>
            <w:r w:rsidR="00FB113D">
              <w:rPr>
                <w:rFonts w:ascii="Arial" w:eastAsia="Times New Roman" w:hAnsi="Arial" w:cs="Arial"/>
                <w:sz w:val="18"/>
                <w:szCs w:val="18"/>
                <w:lang w:eastAsia="pl-PL"/>
              </w:rPr>
              <w:t>rozp</w:t>
            </w:r>
            <w:proofErr w:type="spellEnd"/>
            <w:r w:rsidR="00FB113D">
              <w:rPr>
                <w:rFonts w:ascii="Arial" w:eastAsia="Times New Roman" w:hAnsi="Arial" w:cs="Arial"/>
                <w:sz w:val="18"/>
                <w:szCs w:val="18"/>
                <w:lang w:eastAsia="pl-PL"/>
              </w:rPr>
              <w:t>.)</w:t>
            </w:r>
          </w:p>
        </w:tc>
        <w:tc>
          <w:tcPr>
            <w:tcW w:w="1559" w:type="dxa"/>
            <w:vMerge w:val="restart"/>
            <w:shd w:val="clear" w:color="auto" w:fill="F2F2F2"/>
          </w:tcPr>
          <w:p w14:paraId="7C482C62" w14:textId="77777777" w:rsidR="00CB569F" w:rsidRPr="00CB569F" w:rsidRDefault="00CB569F" w:rsidP="00CB569F">
            <w:pPr>
              <w:spacing w:before="120" w:after="120"/>
              <w:jc w:val="center"/>
              <w:rPr>
                <w:rFonts w:ascii="Arial" w:eastAsia="Times New Roman" w:hAnsi="Arial" w:cs="Arial"/>
                <w:sz w:val="18"/>
                <w:szCs w:val="18"/>
                <w:lang w:eastAsia="pl-PL"/>
              </w:rPr>
            </w:pPr>
            <w:r w:rsidRPr="00CB569F">
              <w:rPr>
                <w:rFonts w:ascii="Arial" w:eastAsia="Times New Roman" w:hAnsi="Arial" w:cs="Arial"/>
                <w:sz w:val="16"/>
                <w:szCs w:val="16"/>
                <w:lang w:eastAsia="pl-PL"/>
              </w:rPr>
              <w:t>Kwalifikacja przedsięwzięcia</w:t>
            </w:r>
          </w:p>
        </w:tc>
        <w:tc>
          <w:tcPr>
            <w:tcW w:w="850" w:type="dxa"/>
            <w:vMerge w:val="restart"/>
            <w:shd w:val="clear" w:color="auto" w:fill="F2F2F2"/>
          </w:tcPr>
          <w:p w14:paraId="77DB9639" w14:textId="77777777" w:rsidR="00CB569F" w:rsidRPr="00CB569F" w:rsidRDefault="00CB569F" w:rsidP="00CB569F">
            <w:pPr>
              <w:spacing w:before="120" w:after="120"/>
              <w:jc w:val="center"/>
              <w:rPr>
                <w:rFonts w:ascii="Arial" w:eastAsia="Times New Roman" w:hAnsi="Arial" w:cs="Arial"/>
                <w:sz w:val="18"/>
                <w:szCs w:val="18"/>
                <w:lang w:eastAsia="pl-PL"/>
              </w:rPr>
            </w:pPr>
            <w:r w:rsidRPr="00CB569F">
              <w:rPr>
                <w:rFonts w:ascii="Arial" w:eastAsia="Times New Roman" w:hAnsi="Arial" w:cs="Arial"/>
                <w:sz w:val="18"/>
                <w:szCs w:val="18"/>
                <w:lang w:eastAsia="pl-PL"/>
              </w:rPr>
              <w:t>Liczba instalacji tej branży</w:t>
            </w:r>
          </w:p>
        </w:tc>
        <w:tc>
          <w:tcPr>
            <w:tcW w:w="2127" w:type="dxa"/>
            <w:vMerge w:val="restart"/>
            <w:shd w:val="clear" w:color="auto" w:fill="F2F2F2"/>
          </w:tcPr>
          <w:p w14:paraId="3E1EF4D4" w14:textId="77777777" w:rsidR="00CB569F" w:rsidRPr="00CB569F" w:rsidRDefault="00CB569F" w:rsidP="00CB569F">
            <w:pPr>
              <w:spacing w:before="120" w:after="120"/>
              <w:jc w:val="center"/>
              <w:rPr>
                <w:rFonts w:ascii="Arial" w:eastAsia="Times New Roman" w:hAnsi="Arial" w:cs="Arial"/>
                <w:sz w:val="18"/>
                <w:szCs w:val="18"/>
                <w:lang w:eastAsia="pl-PL"/>
              </w:rPr>
            </w:pPr>
            <w:r w:rsidRPr="00CB569F">
              <w:rPr>
                <w:rFonts w:ascii="Arial" w:eastAsia="Times New Roman" w:hAnsi="Arial" w:cs="Arial"/>
                <w:sz w:val="18"/>
                <w:szCs w:val="18"/>
                <w:lang w:eastAsia="pl-PL"/>
              </w:rPr>
              <w:t>Numery ewidencyjne działek, na których zlokalizowana jest dana instalacja</w:t>
            </w:r>
          </w:p>
        </w:tc>
      </w:tr>
      <w:tr w:rsidR="00CB569F" w:rsidRPr="00CB569F" w14:paraId="4E531027" w14:textId="77777777" w:rsidTr="00014B97">
        <w:tc>
          <w:tcPr>
            <w:tcW w:w="425" w:type="dxa"/>
            <w:vMerge/>
          </w:tcPr>
          <w:p w14:paraId="46E995FD" w14:textId="77777777" w:rsidR="00CB569F" w:rsidRPr="00CB569F" w:rsidRDefault="00CB569F" w:rsidP="00CB569F">
            <w:pPr>
              <w:spacing w:before="240" w:after="240" w:line="268" w:lineRule="exact"/>
              <w:rPr>
                <w:rFonts w:ascii="Arial" w:eastAsia="Times New Roman" w:hAnsi="Arial" w:cs="Arial"/>
                <w:sz w:val="16"/>
                <w:szCs w:val="16"/>
                <w:lang w:eastAsia="pl-PL"/>
              </w:rPr>
            </w:pPr>
          </w:p>
        </w:tc>
        <w:tc>
          <w:tcPr>
            <w:tcW w:w="1702" w:type="dxa"/>
            <w:vMerge/>
          </w:tcPr>
          <w:p w14:paraId="0A2BE3B4" w14:textId="77777777" w:rsidR="00CB569F" w:rsidRPr="00CB569F" w:rsidRDefault="00CB569F" w:rsidP="00CB569F">
            <w:pPr>
              <w:spacing w:before="240" w:after="240" w:line="268" w:lineRule="exact"/>
              <w:rPr>
                <w:rFonts w:ascii="Arial" w:eastAsia="Times New Roman" w:hAnsi="Arial" w:cs="Arial"/>
                <w:sz w:val="24"/>
                <w:szCs w:val="24"/>
                <w:lang w:eastAsia="pl-PL"/>
              </w:rPr>
            </w:pPr>
          </w:p>
        </w:tc>
        <w:tc>
          <w:tcPr>
            <w:tcW w:w="1559" w:type="dxa"/>
            <w:shd w:val="clear" w:color="auto" w:fill="F2F2F2"/>
          </w:tcPr>
          <w:p w14:paraId="50CB2D3B" w14:textId="77777777" w:rsidR="00CB569F" w:rsidRPr="00CB569F" w:rsidRDefault="00CB569F" w:rsidP="00CB569F">
            <w:pPr>
              <w:spacing w:before="120" w:after="120"/>
              <w:jc w:val="center"/>
              <w:rPr>
                <w:rFonts w:ascii="Arial" w:eastAsia="Times New Roman" w:hAnsi="Arial" w:cs="Arial"/>
                <w:sz w:val="18"/>
                <w:szCs w:val="18"/>
                <w:lang w:eastAsia="pl-PL"/>
              </w:rPr>
            </w:pPr>
            <w:r w:rsidRPr="00CB569F">
              <w:rPr>
                <w:rFonts w:ascii="Arial" w:eastAsia="Times New Roman" w:hAnsi="Arial" w:cs="Arial"/>
                <w:sz w:val="18"/>
                <w:szCs w:val="18"/>
                <w:lang w:eastAsia="pl-PL"/>
              </w:rPr>
              <w:t>ulica i numer</w:t>
            </w:r>
          </w:p>
        </w:tc>
        <w:tc>
          <w:tcPr>
            <w:tcW w:w="709" w:type="dxa"/>
            <w:shd w:val="clear" w:color="auto" w:fill="F2F2F2"/>
          </w:tcPr>
          <w:p w14:paraId="1D931D28" w14:textId="77777777" w:rsidR="00CB569F" w:rsidRPr="00CB569F" w:rsidRDefault="00CB569F" w:rsidP="00CB569F">
            <w:pPr>
              <w:spacing w:before="120" w:after="120"/>
              <w:jc w:val="center"/>
              <w:rPr>
                <w:rFonts w:ascii="Arial" w:eastAsia="Times New Roman" w:hAnsi="Arial" w:cs="Arial"/>
                <w:sz w:val="18"/>
                <w:szCs w:val="18"/>
                <w:lang w:eastAsia="pl-PL"/>
              </w:rPr>
            </w:pPr>
            <w:r w:rsidRPr="00CB569F">
              <w:rPr>
                <w:rFonts w:ascii="Arial" w:eastAsia="Times New Roman" w:hAnsi="Arial" w:cs="Arial"/>
                <w:sz w:val="18"/>
                <w:szCs w:val="18"/>
                <w:lang w:eastAsia="pl-PL"/>
              </w:rPr>
              <w:t>kod</w:t>
            </w:r>
          </w:p>
        </w:tc>
        <w:tc>
          <w:tcPr>
            <w:tcW w:w="992" w:type="dxa"/>
            <w:shd w:val="clear" w:color="auto" w:fill="F2F2F2"/>
          </w:tcPr>
          <w:p w14:paraId="2FD25083" w14:textId="77777777" w:rsidR="00CB569F" w:rsidRPr="00CB569F" w:rsidRDefault="00CB569F" w:rsidP="00CB569F">
            <w:pPr>
              <w:spacing w:before="120" w:after="120"/>
              <w:jc w:val="center"/>
              <w:rPr>
                <w:rFonts w:ascii="Arial" w:eastAsia="Times New Roman" w:hAnsi="Arial" w:cs="Arial"/>
                <w:sz w:val="18"/>
                <w:szCs w:val="18"/>
                <w:lang w:eastAsia="pl-PL"/>
              </w:rPr>
            </w:pPr>
            <w:r w:rsidRPr="00CB569F">
              <w:rPr>
                <w:rFonts w:ascii="Arial" w:eastAsia="Times New Roman" w:hAnsi="Arial" w:cs="Arial"/>
                <w:sz w:val="18"/>
                <w:szCs w:val="18"/>
                <w:lang w:eastAsia="pl-PL"/>
              </w:rPr>
              <w:t>miasto</w:t>
            </w:r>
          </w:p>
        </w:tc>
        <w:tc>
          <w:tcPr>
            <w:tcW w:w="851" w:type="dxa"/>
            <w:vMerge/>
          </w:tcPr>
          <w:p w14:paraId="32678848" w14:textId="77777777" w:rsidR="00CB569F" w:rsidRPr="00CB569F" w:rsidRDefault="00CB569F" w:rsidP="00CB569F">
            <w:pPr>
              <w:spacing w:before="240" w:after="240" w:line="268" w:lineRule="exact"/>
              <w:rPr>
                <w:rFonts w:ascii="Arial" w:eastAsia="Times New Roman" w:hAnsi="Arial" w:cs="Arial"/>
                <w:sz w:val="24"/>
                <w:szCs w:val="24"/>
                <w:lang w:eastAsia="pl-PL"/>
              </w:rPr>
            </w:pPr>
          </w:p>
        </w:tc>
        <w:tc>
          <w:tcPr>
            <w:tcW w:w="1559" w:type="dxa"/>
            <w:vMerge/>
          </w:tcPr>
          <w:p w14:paraId="48E41210" w14:textId="77777777" w:rsidR="00CB569F" w:rsidRPr="00CB569F" w:rsidRDefault="00CB569F" w:rsidP="00CB569F">
            <w:pPr>
              <w:spacing w:before="240" w:after="240" w:line="268" w:lineRule="exact"/>
              <w:rPr>
                <w:rFonts w:ascii="Arial" w:eastAsia="Times New Roman" w:hAnsi="Arial" w:cs="Arial"/>
                <w:sz w:val="24"/>
                <w:szCs w:val="24"/>
                <w:lang w:eastAsia="pl-PL"/>
              </w:rPr>
            </w:pPr>
          </w:p>
        </w:tc>
        <w:tc>
          <w:tcPr>
            <w:tcW w:w="850" w:type="dxa"/>
            <w:vMerge/>
          </w:tcPr>
          <w:p w14:paraId="7095DCD5" w14:textId="77777777" w:rsidR="00CB569F" w:rsidRPr="00CB569F" w:rsidRDefault="00CB569F" w:rsidP="00CB569F">
            <w:pPr>
              <w:spacing w:before="240" w:after="240" w:line="268" w:lineRule="exact"/>
              <w:rPr>
                <w:rFonts w:ascii="Arial" w:eastAsia="Times New Roman" w:hAnsi="Arial" w:cs="Arial"/>
                <w:sz w:val="24"/>
                <w:szCs w:val="24"/>
                <w:lang w:eastAsia="pl-PL"/>
              </w:rPr>
            </w:pPr>
          </w:p>
        </w:tc>
        <w:tc>
          <w:tcPr>
            <w:tcW w:w="2127" w:type="dxa"/>
            <w:vMerge/>
          </w:tcPr>
          <w:p w14:paraId="4045BC3C" w14:textId="77777777" w:rsidR="00CB569F" w:rsidRPr="00CB569F" w:rsidRDefault="00CB569F" w:rsidP="00CB569F">
            <w:pPr>
              <w:spacing w:before="240" w:after="240" w:line="268" w:lineRule="exact"/>
              <w:rPr>
                <w:rFonts w:ascii="Arial" w:eastAsia="Times New Roman" w:hAnsi="Arial" w:cs="Arial"/>
                <w:sz w:val="24"/>
                <w:szCs w:val="24"/>
                <w:lang w:eastAsia="pl-PL"/>
              </w:rPr>
            </w:pPr>
          </w:p>
        </w:tc>
      </w:tr>
      <w:tr w:rsidR="00C90C73" w:rsidRPr="00CB569F" w14:paraId="7749751F" w14:textId="77777777" w:rsidTr="00014B97">
        <w:trPr>
          <w:trHeight w:val="1037"/>
        </w:trPr>
        <w:tc>
          <w:tcPr>
            <w:tcW w:w="425" w:type="dxa"/>
            <w:vAlign w:val="center"/>
          </w:tcPr>
          <w:p w14:paraId="639F9782" w14:textId="77777777" w:rsidR="00C90C73" w:rsidRPr="00CB569F" w:rsidRDefault="00C90C73" w:rsidP="00B8513F">
            <w:pPr>
              <w:rPr>
                <w:rFonts w:ascii="Arial" w:eastAsia="Times New Roman" w:hAnsi="Arial" w:cs="Arial"/>
                <w:sz w:val="16"/>
                <w:szCs w:val="16"/>
                <w:lang w:eastAsia="pl-PL"/>
              </w:rPr>
            </w:pPr>
          </w:p>
          <w:p w14:paraId="0FA71D7B" w14:textId="70A4073C" w:rsidR="00C90C73" w:rsidRPr="00CB569F" w:rsidRDefault="00C90C73" w:rsidP="00B8513F">
            <w:pPr>
              <w:rPr>
                <w:rFonts w:ascii="Arial" w:eastAsia="Times New Roman" w:hAnsi="Arial" w:cs="Arial"/>
                <w:sz w:val="16"/>
                <w:szCs w:val="16"/>
                <w:lang w:eastAsia="pl-PL"/>
              </w:rPr>
            </w:pPr>
            <w:r w:rsidRPr="00CB569F">
              <w:rPr>
                <w:rFonts w:ascii="Arial" w:eastAsia="Times New Roman" w:hAnsi="Arial" w:cs="Arial"/>
                <w:sz w:val="16"/>
                <w:szCs w:val="16"/>
                <w:lang w:eastAsia="pl-PL"/>
              </w:rPr>
              <w:t>1.</w:t>
            </w:r>
          </w:p>
        </w:tc>
        <w:tc>
          <w:tcPr>
            <w:tcW w:w="1702" w:type="dxa"/>
          </w:tcPr>
          <w:p w14:paraId="63D0DB61" w14:textId="11EB226D" w:rsidR="00C90C73" w:rsidRPr="00CB569F" w:rsidRDefault="00C90C73" w:rsidP="00B8513F">
            <w:pPr>
              <w:spacing w:before="120" w:after="240"/>
              <w:rPr>
                <w:rFonts w:ascii="Arial" w:eastAsia="Times New Roman" w:hAnsi="Arial" w:cs="Arial"/>
                <w:sz w:val="18"/>
                <w:szCs w:val="18"/>
                <w:lang w:eastAsia="pl-PL"/>
              </w:rPr>
            </w:pPr>
            <w:r w:rsidRPr="00CB569F">
              <w:rPr>
                <w:rFonts w:ascii="Arial" w:eastAsia="Times New Roman" w:hAnsi="Arial" w:cs="Arial"/>
                <w:sz w:val="18"/>
                <w:szCs w:val="18"/>
                <w:lang w:eastAsia="pl-PL"/>
              </w:rPr>
              <w:t>Instalacja wytopu ołowiu surowego</w:t>
            </w:r>
          </w:p>
        </w:tc>
        <w:tc>
          <w:tcPr>
            <w:tcW w:w="1559" w:type="dxa"/>
            <w:vMerge w:val="restart"/>
            <w:vAlign w:val="center"/>
          </w:tcPr>
          <w:p w14:paraId="5E7D1405" w14:textId="77777777" w:rsidR="00C90C73" w:rsidRPr="00CB569F" w:rsidRDefault="00C90C73" w:rsidP="00FB113D">
            <w:pPr>
              <w:spacing w:before="240"/>
              <w:jc w:val="center"/>
              <w:rPr>
                <w:rFonts w:ascii="Arial" w:eastAsia="Times New Roman" w:hAnsi="Arial" w:cs="Arial"/>
                <w:sz w:val="18"/>
                <w:szCs w:val="18"/>
                <w:lang w:eastAsia="pl-PL"/>
              </w:rPr>
            </w:pPr>
            <w:r w:rsidRPr="00CB569F">
              <w:rPr>
                <w:rFonts w:ascii="Arial" w:eastAsia="Times New Roman" w:hAnsi="Arial" w:cs="Arial"/>
                <w:sz w:val="18"/>
                <w:szCs w:val="18"/>
                <w:lang w:eastAsia="pl-PL"/>
              </w:rPr>
              <w:t>ul. Roździeńskiego 24</w:t>
            </w:r>
          </w:p>
        </w:tc>
        <w:tc>
          <w:tcPr>
            <w:tcW w:w="709" w:type="dxa"/>
            <w:vMerge w:val="restart"/>
            <w:vAlign w:val="center"/>
          </w:tcPr>
          <w:p w14:paraId="7F75E059" w14:textId="77777777" w:rsidR="00C90C73" w:rsidRPr="00CB569F" w:rsidRDefault="00C90C73" w:rsidP="00FB113D">
            <w:pPr>
              <w:spacing w:before="240" w:after="240" w:line="268" w:lineRule="exact"/>
              <w:jc w:val="center"/>
              <w:rPr>
                <w:rFonts w:ascii="Arial" w:eastAsia="Times New Roman" w:hAnsi="Arial" w:cs="Arial"/>
                <w:sz w:val="18"/>
                <w:szCs w:val="18"/>
                <w:lang w:eastAsia="pl-PL"/>
              </w:rPr>
            </w:pPr>
            <w:r w:rsidRPr="00CB569F">
              <w:rPr>
                <w:rFonts w:ascii="Arial" w:eastAsia="Times New Roman" w:hAnsi="Arial" w:cs="Arial"/>
                <w:sz w:val="18"/>
                <w:szCs w:val="18"/>
                <w:lang w:eastAsia="pl-PL"/>
              </w:rPr>
              <w:t>41-946</w:t>
            </w:r>
          </w:p>
        </w:tc>
        <w:tc>
          <w:tcPr>
            <w:tcW w:w="992" w:type="dxa"/>
            <w:vMerge w:val="restart"/>
            <w:vAlign w:val="center"/>
          </w:tcPr>
          <w:p w14:paraId="682CC30C" w14:textId="77777777" w:rsidR="00C90C73" w:rsidRPr="00CB569F" w:rsidRDefault="00C90C73" w:rsidP="00FB113D">
            <w:pPr>
              <w:spacing w:before="240" w:after="240" w:line="268" w:lineRule="exact"/>
              <w:jc w:val="center"/>
              <w:rPr>
                <w:rFonts w:ascii="Arial" w:eastAsia="Times New Roman" w:hAnsi="Arial" w:cs="Arial"/>
                <w:sz w:val="18"/>
                <w:szCs w:val="18"/>
                <w:lang w:eastAsia="pl-PL"/>
              </w:rPr>
            </w:pPr>
            <w:r w:rsidRPr="00CB569F">
              <w:rPr>
                <w:rFonts w:ascii="Arial" w:eastAsia="Times New Roman" w:hAnsi="Arial" w:cs="Arial"/>
                <w:sz w:val="18"/>
                <w:szCs w:val="18"/>
                <w:lang w:eastAsia="pl-PL"/>
              </w:rPr>
              <w:t>Piekary Śląskie</w:t>
            </w:r>
          </w:p>
        </w:tc>
        <w:tc>
          <w:tcPr>
            <w:tcW w:w="851" w:type="dxa"/>
          </w:tcPr>
          <w:p w14:paraId="184381FF" w14:textId="55998809" w:rsidR="00C90C73" w:rsidRPr="00CB569F" w:rsidRDefault="00C90C73" w:rsidP="00C710D8">
            <w:pPr>
              <w:spacing w:before="240" w:after="240" w:line="268" w:lineRule="exact"/>
              <w:jc w:val="center"/>
              <w:rPr>
                <w:rFonts w:ascii="Arial" w:eastAsia="Times New Roman" w:hAnsi="Arial" w:cs="Arial"/>
                <w:sz w:val="18"/>
                <w:szCs w:val="18"/>
                <w:lang w:eastAsia="pl-PL"/>
              </w:rPr>
            </w:pPr>
            <w:r w:rsidRPr="00CB569F">
              <w:rPr>
                <w:rFonts w:ascii="Arial" w:eastAsia="Times New Roman" w:hAnsi="Arial" w:cs="Arial"/>
                <w:sz w:val="18"/>
                <w:szCs w:val="18"/>
                <w:lang w:eastAsia="pl-PL"/>
              </w:rPr>
              <w:t>2.</w:t>
            </w:r>
            <w:r w:rsidR="006A16CC">
              <w:rPr>
                <w:rFonts w:ascii="Arial" w:eastAsia="Times New Roman" w:hAnsi="Arial" w:cs="Arial"/>
                <w:sz w:val="18"/>
                <w:szCs w:val="18"/>
                <w:lang w:eastAsia="pl-PL"/>
              </w:rPr>
              <w:t>5</w:t>
            </w:r>
            <w:r w:rsidR="001B4960">
              <w:rPr>
                <w:rFonts w:ascii="Arial" w:eastAsia="Times New Roman" w:hAnsi="Arial" w:cs="Arial"/>
                <w:sz w:val="18"/>
                <w:szCs w:val="18"/>
                <w:lang w:eastAsia="pl-PL"/>
              </w:rPr>
              <w:t>*</w:t>
            </w:r>
          </w:p>
        </w:tc>
        <w:tc>
          <w:tcPr>
            <w:tcW w:w="1559" w:type="dxa"/>
            <w:vAlign w:val="center"/>
          </w:tcPr>
          <w:p w14:paraId="1427BBAA" w14:textId="7142E565" w:rsidR="005160C1" w:rsidRPr="00FC4F05" w:rsidRDefault="005160C1" w:rsidP="005160C1">
            <w:pPr>
              <w:spacing w:line="268" w:lineRule="exact"/>
              <w:jc w:val="center"/>
              <w:rPr>
                <w:rFonts w:ascii="Arial" w:eastAsia="Times New Roman" w:hAnsi="Arial" w:cs="Arial"/>
                <w:sz w:val="18"/>
                <w:szCs w:val="18"/>
                <w:lang w:eastAsia="pl-PL"/>
              </w:rPr>
            </w:pPr>
            <w:r w:rsidRPr="00FC4F05">
              <w:rPr>
                <w:rFonts w:ascii="Arial" w:hAnsi="Arial" w:cs="Arial"/>
                <w:sz w:val="18"/>
                <w:szCs w:val="18"/>
              </w:rPr>
              <w:t>§ 2</w:t>
            </w:r>
            <w:r w:rsidR="003B3A97">
              <w:rPr>
                <w:rFonts w:ascii="Arial" w:hAnsi="Arial" w:cs="Arial"/>
                <w:sz w:val="18"/>
                <w:szCs w:val="18"/>
              </w:rPr>
              <w:t xml:space="preserve"> ust.</w:t>
            </w:r>
            <w:r w:rsidRPr="00FC4F05">
              <w:rPr>
                <w:rFonts w:ascii="Arial" w:hAnsi="Arial" w:cs="Arial"/>
                <w:sz w:val="18"/>
                <w:szCs w:val="18"/>
              </w:rPr>
              <w:t>1</w:t>
            </w:r>
            <w:r w:rsidR="003B3A97">
              <w:rPr>
                <w:rFonts w:ascii="Arial" w:hAnsi="Arial" w:cs="Arial"/>
                <w:sz w:val="18"/>
                <w:szCs w:val="18"/>
              </w:rPr>
              <w:t xml:space="preserve"> </w:t>
            </w:r>
            <w:r w:rsidRPr="00FC4F05">
              <w:rPr>
                <w:rFonts w:ascii="Arial" w:hAnsi="Arial" w:cs="Arial"/>
                <w:sz w:val="18"/>
                <w:szCs w:val="18"/>
              </w:rPr>
              <w:t>pkt</w:t>
            </w:r>
            <w:r w:rsidR="00014B97">
              <w:rPr>
                <w:rFonts w:ascii="Arial" w:hAnsi="Arial" w:cs="Arial"/>
                <w:sz w:val="18"/>
                <w:szCs w:val="18"/>
              </w:rPr>
              <w:t xml:space="preserve"> </w:t>
            </w:r>
            <w:r w:rsidRPr="00FC4F05">
              <w:rPr>
                <w:rFonts w:ascii="Arial" w:hAnsi="Arial" w:cs="Arial"/>
                <w:sz w:val="18"/>
                <w:szCs w:val="18"/>
              </w:rPr>
              <w:t>14</w:t>
            </w:r>
          </w:p>
          <w:p w14:paraId="70DED6EB" w14:textId="68406EE5" w:rsidR="00C90C73" w:rsidRPr="00FC4F05" w:rsidRDefault="005160C1" w:rsidP="005160C1">
            <w:pPr>
              <w:spacing w:line="320" w:lineRule="exact"/>
              <w:jc w:val="center"/>
              <w:rPr>
                <w:rFonts w:ascii="Arial" w:eastAsia="Times New Roman" w:hAnsi="Arial" w:cs="Arial"/>
                <w:sz w:val="18"/>
                <w:szCs w:val="18"/>
                <w:lang w:eastAsia="pl-PL"/>
              </w:rPr>
            </w:pPr>
            <w:proofErr w:type="spellStart"/>
            <w:r w:rsidRPr="00FC4F05">
              <w:rPr>
                <w:rFonts w:ascii="Arial" w:eastAsia="Times New Roman" w:hAnsi="Arial" w:cs="Arial"/>
                <w:sz w:val="18"/>
                <w:szCs w:val="18"/>
                <w:lang w:eastAsia="pl-PL"/>
              </w:rPr>
              <w:t>Poś</w:t>
            </w:r>
            <w:proofErr w:type="spellEnd"/>
            <w:r w:rsidRPr="00FC4F05">
              <w:rPr>
                <w:rFonts w:ascii="Arial" w:eastAsia="Times New Roman" w:hAnsi="Arial" w:cs="Arial"/>
                <w:sz w:val="18"/>
                <w:szCs w:val="18"/>
                <w:lang w:eastAsia="pl-PL"/>
              </w:rPr>
              <w:t xml:space="preserve"> art.378 ust.2a </w:t>
            </w:r>
          </w:p>
        </w:tc>
        <w:tc>
          <w:tcPr>
            <w:tcW w:w="850" w:type="dxa"/>
            <w:vAlign w:val="center"/>
          </w:tcPr>
          <w:p w14:paraId="2FE7F9EC" w14:textId="73A3465E" w:rsidR="00C90C73" w:rsidRPr="00CB569F" w:rsidRDefault="00490086" w:rsidP="00C90C73">
            <w:pPr>
              <w:spacing w:before="240" w:after="240" w:line="268" w:lineRule="exact"/>
              <w:jc w:val="center"/>
              <w:rPr>
                <w:rFonts w:ascii="Arial" w:eastAsia="Times New Roman" w:hAnsi="Arial" w:cs="Arial"/>
                <w:sz w:val="18"/>
                <w:szCs w:val="18"/>
                <w:lang w:eastAsia="pl-PL"/>
              </w:rPr>
            </w:pPr>
            <w:r>
              <w:rPr>
                <w:rFonts w:ascii="Arial" w:eastAsia="Times New Roman" w:hAnsi="Arial" w:cs="Arial"/>
                <w:sz w:val="18"/>
                <w:szCs w:val="18"/>
                <w:lang w:eastAsia="pl-PL"/>
              </w:rPr>
              <w:t>1</w:t>
            </w:r>
          </w:p>
        </w:tc>
        <w:tc>
          <w:tcPr>
            <w:tcW w:w="2127" w:type="dxa"/>
            <w:vMerge w:val="restart"/>
          </w:tcPr>
          <w:p w14:paraId="716B92A5" w14:textId="66B3F0F6" w:rsidR="00C90C73" w:rsidRPr="00CB569F" w:rsidRDefault="00C90C73" w:rsidP="00CB569F">
            <w:pPr>
              <w:ind w:left="-54"/>
              <w:rPr>
                <w:rFonts w:ascii="Arial" w:eastAsia="Times New Roman" w:hAnsi="Arial" w:cs="Arial"/>
                <w:sz w:val="18"/>
                <w:szCs w:val="18"/>
                <w:lang w:eastAsia="pl-PL"/>
              </w:rPr>
            </w:pPr>
            <w:r w:rsidRPr="00CB569F">
              <w:rPr>
                <w:rFonts w:ascii="Arial" w:eastAsia="Times New Roman" w:hAnsi="Arial" w:cs="Arial"/>
                <w:sz w:val="18"/>
                <w:szCs w:val="18"/>
                <w:lang w:eastAsia="pl-PL"/>
              </w:rPr>
              <w:t xml:space="preserve">1021/56, 1022/56, 1034/64, 1030/64, 1018/56, 1008/94, 154/63, 1023/56, 1024/56, 1025/56, 1035/65, 1026/56, 1036/64, 1039/74, 1043/58, 1044/58, 1040/74, 995/49, 1053/94, 1045/58, 1046/58, 1041/74, 1042/74, 1047/58, 1048/58, 1054/94, 996/48, 1052/58, 1049/58, 1050/58, 1051/58 w tym nowa instalacja do przerobu złomu akumulatorowego położona jest na działkach </w:t>
            </w:r>
            <w:r>
              <w:rPr>
                <w:rFonts w:ascii="Arial" w:eastAsia="Times New Roman" w:hAnsi="Arial" w:cs="Arial"/>
                <w:sz w:val="18"/>
                <w:szCs w:val="18"/>
                <w:lang w:eastAsia="pl-PL"/>
              </w:rPr>
              <w:br/>
            </w:r>
            <w:r w:rsidRPr="00CB569F">
              <w:rPr>
                <w:rFonts w:ascii="Arial" w:eastAsia="Times New Roman" w:hAnsi="Arial" w:cs="Arial"/>
                <w:sz w:val="18"/>
                <w:szCs w:val="18"/>
                <w:lang w:eastAsia="pl-PL"/>
              </w:rPr>
              <w:t xml:space="preserve">o numerach 1043/58 </w:t>
            </w:r>
            <w:r>
              <w:rPr>
                <w:rFonts w:ascii="Arial" w:eastAsia="Times New Roman" w:hAnsi="Arial" w:cs="Arial"/>
                <w:sz w:val="18"/>
                <w:szCs w:val="18"/>
                <w:lang w:eastAsia="pl-PL"/>
              </w:rPr>
              <w:br/>
            </w:r>
            <w:r w:rsidRPr="00CB569F">
              <w:rPr>
                <w:rFonts w:ascii="Arial" w:eastAsia="Times New Roman" w:hAnsi="Arial" w:cs="Arial"/>
                <w:sz w:val="18"/>
                <w:szCs w:val="18"/>
                <w:lang w:eastAsia="pl-PL"/>
              </w:rPr>
              <w:t>i 1045/58 w Piekarach Śląskich.</w:t>
            </w:r>
          </w:p>
          <w:p w14:paraId="46E5C1D2" w14:textId="77777777" w:rsidR="00C90C73" w:rsidRPr="00CB569F" w:rsidRDefault="00C90C73" w:rsidP="00CB569F">
            <w:pPr>
              <w:ind w:left="-54"/>
              <w:rPr>
                <w:rFonts w:ascii="Arial" w:eastAsia="Times New Roman" w:hAnsi="Arial" w:cs="Arial"/>
                <w:sz w:val="18"/>
                <w:szCs w:val="18"/>
                <w:lang w:eastAsia="pl-PL"/>
              </w:rPr>
            </w:pPr>
          </w:p>
        </w:tc>
      </w:tr>
      <w:tr w:rsidR="00C90C73" w:rsidRPr="00CB569F" w14:paraId="51D718FB" w14:textId="77777777" w:rsidTr="00014B97">
        <w:trPr>
          <w:trHeight w:val="1173"/>
        </w:trPr>
        <w:tc>
          <w:tcPr>
            <w:tcW w:w="425" w:type="dxa"/>
            <w:vAlign w:val="center"/>
          </w:tcPr>
          <w:p w14:paraId="72422762" w14:textId="74016CEF" w:rsidR="00C90C73" w:rsidRPr="00CB569F" w:rsidRDefault="00C90C73" w:rsidP="00B8513F">
            <w:pPr>
              <w:rPr>
                <w:rFonts w:ascii="Arial" w:eastAsia="Times New Roman" w:hAnsi="Arial" w:cs="Arial"/>
                <w:sz w:val="16"/>
                <w:szCs w:val="16"/>
                <w:lang w:eastAsia="pl-PL"/>
              </w:rPr>
            </w:pPr>
            <w:r>
              <w:rPr>
                <w:rFonts w:ascii="Arial" w:eastAsia="Times New Roman" w:hAnsi="Arial" w:cs="Arial"/>
                <w:sz w:val="16"/>
                <w:szCs w:val="16"/>
                <w:lang w:eastAsia="pl-PL"/>
              </w:rPr>
              <w:t>2.</w:t>
            </w:r>
          </w:p>
        </w:tc>
        <w:tc>
          <w:tcPr>
            <w:tcW w:w="1702" w:type="dxa"/>
          </w:tcPr>
          <w:p w14:paraId="6EEDC43F" w14:textId="4CB6B5E1" w:rsidR="00C90C73" w:rsidRPr="00CB569F" w:rsidRDefault="00C90C73" w:rsidP="00B8513F">
            <w:pPr>
              <w:spacing w:before="360" w:after="240"/>
              <w:rPr>
                <w:rFonts w:ascii="Arial" w:eastAsia="Times New Roman" w:hAnsi="Arial" w:cs="Arial"/>
                <w:sz w:val="18"/>
                <w:szCs w:val="18"/>
                <w:lang w:eastAsia="pl-PL"/>
              </w:rPr>
            </w:pPr>
            <w:r w:rsidRPr="00CB569F">
              <w:rPr>
                <w:rFonts w:ascii="Arial" w:eastAsia="Times New Roman" w:hAnsi="Arial" w:cs="Arial"/>
                <w:sz w:val="18"/>
                <w:szCs w:val="18"/>
                <w:lang w:eastAsia="pl-PL"/>
              </w:rPr>
              <w:t xml:space="preserve">Instalacja produkcji ołowiu rafinowanego </w:t>
            </w:r>
            <w:r>
              <w:rPr>
                <w:rFonts w:ascii="Arial" w:eastAsia="Times New Roman" w:hAnsi="Arial" w:cs="Arial"/>
                <w:sz w:val="18"/>
                <w:szCs w:val="18"/>
                <w:lang w:eastAsia="pl-PL"/>
              </w:rPr>
              <w:br/>
            </w:r>
            <w:r w:rsidRPr="00CB569F">
              <w:rPr>
                <w:rFonts w:ascii="Arial" w:eastAsia="Times New Roman" w:hAnsi="Arial" w:cs="Arial"/>
                <w:sz w:val="18"/>
                <w:szCs w:val="18"/>
                <w:lang w:eastAsia="pl-PL"/>
              </w:rPr>
              <w:t>i stopów ołowiu</w:t>
            </w:r>
          </w:p>
        </w:tc>
        <w:tc>
          <w:tcPr>
            <w:tcW w:w="1559" w:type="dxa"/>
            <w:vMerge/>
            <w:vAlign w:val="center"/>
          </w:tcPr>
          <w:p w14:paraId="328EA996" w14:textId="77777777" w:rsidR="00C90C73" w:rsidRPr="00CB569F" w:rsidRDefault="00C90C73" w:rsidP="00FB113D">
            <w:pPr>
              <w:spacing w:before="240"/>
              <w:jc w:val="center"/>
              <w:rPr>
                <w:rFonts w:ascii="Arial" w:eastAsia="Times New Roman" w:hAnsi="Arial" w:cs="Arial"/>
                <w:sz w:val="18"/>
                <w:szCs w:val="18"/>
                <w:lang w:eastAsia="pl-PL"/>
              </w:rPr>
            </w:pPr>
          </w:p>
        </w:tc>
        <w:tc>
          <w:tcPr>
            <w:tcW w:w="709" w:type="dxa"/>
            <w:vMerge/>
            <w:vAlign w:val="center"/>
          </w:tcPr>
          <w:p w14:paraId="260CAD58" w14:textId="77777777" w:rsidR="00C90C73" w:rsidRPr="00CB569F" w:rsidRDefault="00C90C73" w:rsidP="00FB113D">
            <w:pPr>
              <w:spacing w:before="240" w:after="240" w:line="268" w:lineRule="exact"/>
              <w:jc w:val="center"/>
              <w:rPr>
                <w:rFonts w:ascii="Arial" w:eastAsia="Times New Roman" w:hAnsi="Arial" w:cs="Arial"/>
                <w:sz w:val="18"/>
                <w:szCs w:val="18"/>
                <w:lang w:eastAsia="pl-PL"/>
              </w:rPr>
            </w:pPr>
          </w:p>
        </w:tc>
        <w:tc>
          <w:tcPr>
            <w:tcW w:w="992" w:type="dxa"/>
            <w:vMerge/>
            <w:vAlign w:val="center"/>
          </w:tcPr>
          <w:p w14:paraId="4F62D83E" w14:textId="77777777" w:rsidR="00C90C73" w:rsidRPr="00CB569F" w:rsidRDefault="00C90C73" w:rsidP="00FB113D">
            <w:pPr>
              <w:spacing w:before="240" w:after="240" w:line="268" w:lineRule="exact"/>
              <w:jc w:val="center"/>
              <w:rPr>
                <w:rFonts w:ascii="Arial" w:eastAsia="Times New Roman" w:hAnsi="Arial" w:cs="Arial"/>
                <w:sz w:val="18"/>
                <w:szCs w:val="18"/>
                <w:lang w:eastAsia="pl-PL"/>
              </w:rPr>
            </w:pPr>
          </w:p>
        </w:tc>
        <w:tc>
          <w:tcPr>
            <w:tcW w:w="851" w:type="dxa"/>
          </w:tcPr>
          <w:p w14:paraId="1E0EA31C" w14:textId="173133EA" w:rsidR="00C90C73" w:rsidRPr="00CB569F" w:rsidRDefault="00C90C73" w:rsidP="00C710D8">
            <w:pPr>
              <w:spacing w:before="240" w:after="240" w:line="268" w:lineRule="exact"/>
              <w:jc w:val="center"/>
              <w:rPr>
                <w:rFonts w:ascii="Arial" w:eastAsia="Times New Roman" w:hAnsi="Arial" w:cs="Arial"/>
                <w:sz w:val="18"/>
                <w:szCs w:val="18"/>
                <w:lang w:eastAsia="pl-PL"/>
              </w:rPr>
            </w:pPr>
            <w:r w:rsidRPr="00CB569F">
              <w:rPr>
                <w:rFonts w:ascii="Arial" w:eastAsia="Times New Roman" w:hAnsi="Arial" w:cs="Arial"/>
                <w:sz w:val="18"/>
                <w:szCs w:val="18"/>
                <w:lang w:eastAsia="pl-PL"/>
              </w:rPr>
              <w:t>2.6</w:t>
            </w:r>
            <w:r w:rsidR="001B4960">
              <w:rPr>
                <w:rFonts w:ascii="Arial" w:eastAsia="Times New Roman" w:hAnsi="Arial" w:cs="Arial"/>
                <w:sz w:val="18"/>
                <w:szCs w:val="18"/>
                <w:lang w:eastAsia="pl-PL"/>
              </w:rPr>
              <w:t>*</w:t>
            </w:r>
          </w:p>
        </w:tc>
        <w:tc>
          <w:tcPr>
            <w:tcW w:w="1559" w:type="dxa"/>
            <w:vAlign w:val="center"/>
          </w:tcPr>
          <w:p w14:paraId="2472F81D" w14:textId="77777777" w:rsidR="00014B97" w:rsidRPr="00FC4F05" w:rsidRDefault="00014B97" w:rsidP="00014B97">
            <w:pPr>
              <w:spacing w:line="268" w:lineRule="exact"/>
              <w:jc w:val="center"/>
              <w:rPr>
                <w:rFonts w:ascii="Arial" w:eastAsia="Times New Roman" w:hAnsi="Arial" w:cs="Arial"/>
                <w:sz w:val="18"/>
                <w:szCs w:val="18"/>
                <w:lang w:eastAsia="pl-PL"/>
              </w:rPr>
            </w:pPr>
            <w:r w:rsidRPr="00FC4F05">
              <w:rPr>
                <w:rFonts w:ascii="Arial" w:hAnsi="Arial" w:cs="Arial"/>
                <w:sz w:val="18"/>
                <w:szCs w:val="18"/>
              </w:rPr>
              <w:t>§ 2</w:t>
            </w:r>
            <w:r>
              <w:rPr>
                <w:rFonts w:ascii="Arial" w:hAnsi="Arial" w:cs="Arial"/>
                <w:sz w:val="18"/>
                <w:szCs w:val="18"/>
              </w:rPr>
              <w:t xml:space="preserve"> ust.</w:t>
            </w:r>
            <w:r w:rsidRPr="00FC4F05">
              <w:rPr>
                <w:rFonts w:ascii="Arial" w:hAnsi="Arial" w:cs="Arial"/>
                <w:sz w:val="18"/>
                <w:szCs w:val="18"/>
              </w:rPr>
              <w:t>1</w:t>
            </w:r>
            <w:r>
              <w:rPr>
                <w:rFonts w:ascii="Arial" w:hAnsi="Arial" w:cs="Arial"/>
                <w:sz w:val="18"/>
                <w:szCs w:val="18"/>
              </w:rPr>
              <w:t xml:space="preserve"> </w:t>
            </w:r>
            <w:r w:rsidRPr="00FC4F05">
              <w:rPr>
                <w:rFonts w:ascii="Arial" w:hAnsi="Arial" w:cs="Arial"/>
                <w:sz w:val="18"/>
                <w:szCs w:val="18"/>
              </w:rPr>
              <w:t>pkt</w:t>
            </w:r>
            <w:r>
              <w:rPr>
                <w:rFonts w:ascii="Arial" w:hAnsi="Arial" w:cs="Arial"/>
                <w:sz w:val="18"/>
                <w:szCs w:val="18"/>
              </w:rPr>
              <w:t xml:space="preserve"> </w:t>
            </w:r>
            <w:r w:rsidRPr="00FC4F05">
              <w:rPr>
                <w:rFonts w:ascii="Arial" w:hAnsi="Arial" w:cs="Arial"/>
                <w:sz w:val="18"/>
                <w:szCs w:val="18"/>
              </w:rPr>
              <w:t>14</w:t>
            </w:r>
          </w:p>
          <w:p w14:paraId="329421D2" w14:textId="356121AB" w:rsidR="00C90C73" w:rsidRPr="00FC4F05" w:rsidRDefault="003D5F0B" w:rsidP="003D5F0B">
            <w:pPr>
              <w:spacing w:line="268" w:lineRule="exact"/>
              <w:jc w:val="center"/>
              <w:rPr>
                <w:rFonts w:ascii="Arial" w:hAnsi="Arial" w:cs="Arial"/>
                <w:sz w:val="18"/>
                <w:szCs w:val="18"/>
              </w:rPr>
            </w:pPr>
            <w:proofErr w:type="spellStart"/>
            <w:r w:rsidRPr="00FC4F05">
              <w:rPr>
                <w:rFonts w:ascii="Arial" w:eastAsia="Times New Roman" w:hAnsi="Arial" w:cs="Arial"/>
                <w:sz w:val="18"/>
                <w:szCs w:val="18"/>
                <w:lang w:eastAsia="pl-PL"/>
              </w:rPr>
              <w:t>Poś</w:t>
            </w:r>
            <w:proofErr w:type="spellEnd"/>
            <w:r w:rsidRPr="00FC4F05">
              <w:rPr>
                <w:rFonts w:ascii="Arial" w:eastAsia="Times New Roman" w:hAnsi="Arial" w:cs="Arial"/>
                <w:sz w:val="18"/>
                <w:szCs w:val="18"/>
                <w:lang w:eastAsia="pl-PL"/>
              </w:rPr>
              <w:t xml:space="preserve"> art.378 ust.2a </w:t>
            </w:r>
          </w:p>
        </w:tc>
        <w:tc>
          <w:tcPr>
            <w:tcW w:w="850" w:type="dxa"/>
            <w:vAlign w:val="center"/>
          </w:tcPr>
          <w:p w14:paraId="77E2350D" w14:textId="2AE8DAE1" w:rsidR="00C90C73" w:rsidRDefault="001B4960" w:rsidP="00FB113D">
            <w:pPr>
              <w:spacing w:before="240" w:after="240" w:line="268" w:lineRule="exact"/>
              <w:jc w:val="center"/>
              <w:rPr>
                <w:rFonts w:ascii="Arial" w:eastAsia="Times New Roman" w:hAnsi="Arial" w:cs="Arial"/>
                <w:sz w:val="18"/>
                <w:szCs w:val="18"/>
                <w:lang w:eastAsia="pl-PL"/>
              </w:rPr>
            </w:pPr>
            <w:r>
              <w:rPr>
                <w:rFonts w:ascii="Arial" w:eastAsia="Times New Roman" w:hAnsi="Arial" w:cs="Arial"/>
                <w:sz w:val="18"/>
                <w:szCs w:val="18"/>
                <w:lang w:eastAsia="pl-PL"/>
              </w:rPr>
              <w:t>1</w:t>
            </w:r>
          </w:p>
        </w:tc>
        <w:tc>
          <w:tcPr>
            <w:tcW w:w="2127" w:type="dxa"/>
            <w:vMerge/>
          </w:tcPr>
          <w:p w14:paraId="3C1A23AB" w14:textId="77777777" w:rsidR="00C90C73" w:rsidRPr="00CB569F" w:rsidRDefault="00C90C73" w:rsidP="00CB569F">
            <w:pPr>
              <w:ind w:left="-54"/>
              <w:rPr>
                <w:rFonts w:ascii="Arial" w:eastAsia="Times New Roman" w:hAnsi="Arial" w:cs="Arial"/>
                <w:sz w:val="18"/>
                <w:szCs w:val="18"/>
                <w:lang w:eastAsia="pl-PL"/>
              </w:rPr>
            </w:pPr>
          </w:p>
        </w:tc>
      </w:tr>
      <w:tr w:rsidR="00C90C73" w:rsidRPr="00CB569F" w14:paraId="1D409FC6" w14:textId="77777777" w:rsidTr="00014B97">
        <w:trPr>
          <w:trHeight w:val="1036"/>
        </w:trPr>
        <w:tc>
          <w:tcPr>
            <w:tcW w:w="425" w:type="dxa"/>
            <w:vAlign w:val="center"/>
          </w:tcPr>
          <w:p w14:paraId="43E6486C" w14:textId="6C8D869F" w:rsidR="00C90C73" w:rsidRPr="00CB569F" w:rsidRDefault="00C90C73" w:rsidP="00B8513F">
            <w:pPr>
              <w:rPr>
                <w:rFonts w:ascii="Arial" w:eastAsia="Times New Roman" w:hAnsi="Arial" w:cs="Arial"/>
                <w:sz w:val="16"/>
                <w:szCs w:val="16"/>
                <w:lang w:eastAsia="pl-PL"/>
              </w:rPr>
            </w:pPr>
            <w:r>
              <w:rPr>
                <w:rFonts w:ascii="Arial" w:eastAsia="Times New Roman" w:hAnsi="Arial" w:cs="Arial"/>
                <w:sz w:val="16"/>
                <w:szCs w:val="16"/>
                <w:lang w:eastAsia="pl-PL"/>
              </w:rPr>
              <w:t>3.</w:t>
            </w:r>
          </w:p>
        </w:tc>
        <w:tc>
          <w:tcPr>
            <w:tcW w:w="1702" w:type="dxa"/>
          </w:tcPr>
          <w:p w14:paraId="74753F02" w14:textId="2E43118A" w:rsidR="00C90C73" w:rsidRPr="00CB569F" w:rsidRDefault="00C90C73" w:rsidP="00B8513F">
            <w:pPr>
              <w:spacing w:before="240" w:after="240"/>
              <w:rPr>
                <w:rFonts w:ascii="Arial" w:eastAsia="Times New Roman" w:hAnsi="Arial" w:cs="Arial"/>
                <w:sz w:val="18"/>
                <w:szCs w:val="18"/>
                <w:lang w:eastAsia="pl-PL"/>
              </w:rPr>
            </w:pPr>
            <w:r w:rsidRPr="00CB569F">
              <w:rPr>
                <w:rFonts w:ascii="Arial" w:eastAsia="Times New Roman" w:hAnsi="Arial" w:cs="Arial"/>
                <w:sz w:val="18"/>
                <w:szCs w:val="18"/>
                <w:lang w:eastAsia="pl-PL"/>
              </w:rPr>
              <w:t>Instalacja przerobu złomu akumulatorowego</w:t>
            </w:r>
          </w:p>
        </w:tc>
        <w:tc>
          <w:tcPr>
            <w:tcW w:w="1559" w:type="dxa"/>
            <w:vMerge/>
            <w:vAlign w:val="center"/>
          </w:tcPr>
          <w:p w14:paraId="50FF1F85" w14:textId="77777777" w:rsidR="00C90C73" w:rsidRPr="00CB569F" w:rsidRDefault="00C90C73" w:rsidP="00FB113D">
            <w:pPr>
              <w:spacing w:before="240"/>
              <w:jc w:val="center"/>
              <w:rPr>
                <w:rFonts w:ascii="Arial" w:eastAsia="Times New Roman" w:hAnsi="Arial" w:cs="Arial"/>
                <w:sz w:val="18"/>
                <w:szCs w:val="18"/>
                <w:lang w:eastAsia="pl-PL"/>
              </w:rPr>
            </w:pPr>
          </w:p>
        </w:tc>
        <w:tc>
          <w:tcPr>
            <w:tcW w:w="709" w:type="dxa"/>
            <w:vMerge/>
            <w:vAlign w:val="center"/>
          </w:tcPr>
          <w:p w14:paraId="66690B74" w14:textId="77777777" w:rsidR="00C90C73" w:rsidRPr="00CB569F" w:rsidRDefault="00C90C73" w:rsidP="00FB113D">
            <w:pPr>
              <w:spacing w:before="240" w:after="240" w:line="268" w:lineRule="exact"/>
              <w:jc w:val="center"/>
              <w:rPr>
                <w:rFonts w:ascii="Arial" w:eastAsia="Times New Roman" w:hAnsi="Arial" w:cs="Arial"/>
                <w:sz w:val="18"/>
                <w:szCs w:val="18"/>
                <w:lang w:eastAsia="pl-PL"/>
              </w:rPr>
            </w:pPr>
          </w:p>
        </w:tc>
        <w:tc>
          <w:tcPr>
            <w:tcW w:w="992" w:type="dxa"/>
            <w:vMerge/>
            <w:vAlign w:val="center"/>
          </w:tcPr>
          <w:p w14:paraId="66E94EAF" w14:textId="77777777" w:rsidR="00C90C73" w:rsidRPr="00CB569F" w:rsidRDefault="00C90C73" w:rsidP="00FB113D">
            <w:pPr>
              <w:spacing w:before="240" w:after="240" w:line="268" w:lineRule="exact"/>
              <w:jc w:val="center"/>
              <w:rPr>
                <w:rFonts w:ascii="Arial" w:eastAsia="Times New Roman" w:hAnsi="Arial" w:cs="Arial"/>
                <w:sz w:val="18"/>
                <w:szCs w:val="18"/>
                <w:lang w:eastAsia="pl-PL"/>
              </w:rPr>
            </w:pPr>
          </w:p>
        </w:tc>
        <w:tc>
          <w:tcPr>
            <w:tcW w:w="851" w:type="dxa"/>
          </w:tcPr>
          <w:p w14:paraId="1F7C7ED8" w14:textId="11D09212" w:rsidR="00C90C73" w:rsidRPr="00CB569F" w:rsidRDefault="00C90C73" w:rsidP="00C710D8">
            <w:pPr>
              <w:spacing w:before="240" w:after="240" w:line="268" w:lineRule="exact"/>
              <w:jc w:val="center"/>
              <w:rPr>
                <w:rFonts w:ascii="Arial" w:eastAsia="Times New Roman" w:hAnsi="Arial" w:cs="Arial"/>
                <w:sz w:val="18"/>
                <w:szCs w:val="18"/>
                <w:lang w:eastAsia="pl-PL"/>
              </w:rPr>
            </w:pPr>
            <w:r w:rsidRPr="00CB569F">
              <w:rPr>
                <w:rFonts w:ascii="Arial" w:eastAsia="Times New Roman" w:hAnsi="Arial" w:cs="Arial"/>
                <w:sz w:val="18"/>
                <w:szCs w:val="18"/>
                <w:lang w:eastAsia="pl-PL"/>
              </w:rPr>
              <w:t>5.1</w:t>
            </w:r>
            <w:r>
              <w:rPr>
                <w:rFonts w:ascii="Arial" w:eastAsia="Times New Roman" w:hAnsi="Arial" w:cs="Arial"/>
                <w:sz w:val="18"/>
                <w:szCs w:val="18"/>
                <w:lang w:eastAsia="pl-PL"/>
              </w:rPr>
              <w:t>*</w:t>
            </w:r>
          </w:p>
        </w:tc>
        <w:tc>
          <w:tcPr>
            <w:tcW w:w="1559" w:type="dxa"/>
            <w:vAlign w:val="center"/>
          </w:tcPr>
          <w:p w14:paraId="33511DF2" w14:textId="430D3C29" w:rsidR="0031528F" w:rsidRPr="00FC4F05" w:rsidRDefault="0031528F" w:rsidP="0031528F">
            <w:pPr>
              <w:spacing w:line="268" w:lineRule="exact"/>
              <w:jc w:val="center"/>
              <w:rPr>
                <w:rFonts w:ascii="Arial" w:eastAsia="Times New Roman" w:hAnsi="Arial" w:cs="Arial"/>
                <w:sz w:val="18"/>
                <w:szCs w:val="18"/>
                <w:lang w:eastAsia="pl-PL"/>
              </w:rPr>
            </w:pPr>
            <w:r w:rsidRPr="00FC4F05">
              <w:rPr>
                <w:rFonts w:ascii="Arial" w:hAnsi="Arial" w:cs="Arial"/>
                <w:sz w:val="18"/>
                <w:szCs w:val="18"/>
              </w:rPr>
              <w:t>§ 2</w:t>
            </w:r>
            <w:r>
              <w:rPr>
                <w:rFonts w:ascii="Arial" w:hAnsi="Arial" w:cs="Arial"/>
                <w:sz w:val="18"/>
                <w:szCs w:val="18"/>
              </w:rPr>
              <w:t xml:space="preserve"> ust.</w:t>
            </w:r>
            <w:r w:rsidRPr="00FC4F05">
              <w:rPr>
                <w:rFonts w:ascii="Arial" w:hAnsi="Arial" w:cs="Arial"/>
                <w:sz w:val="18"/>
                <w:szCs w:val="18"/>
              </w:rPr>
              <w:t>1</w:t>
            </w:r>
            <w:r>
              <w:rPr>
                <w:rFonts w:ascii="Arial" w:hAnsi="Arial" w:cs="Arial"/>
                <w:sz w:val="18"/>
                <w:szCs w:val="18"/>
              </w:rPr>
              <w:t xml:space="preserve"> </w:t>
            </w:r>
            <w:r w:rsidRPr="00FC4F05">
              <w:rPr>
                <w:rFonts w:ascii="Arial" w:hAnsi="Arial" w:cs="Arial"/>
                <w:sz w:val="18"/>
                <w:szCs w:val="18"/>
              </w:rPr>
              <w:t>pkt</w:t>
            </w:r>
            <w:r>
              <w:rPr>
                <w:rFonts w:ascii="Arial" w:hAnsi="Arial" w:cs="Arial"/>
                <w:sz w:val="18"/>
                <w:szCs w:val="18"/>
              </w:rPr>
              <w:t xml:space="preserve"> </w:t>
            </w:r>
            <w:r w:rsidRPr="00FC4F05">
              <w:rPr>
                <w:rFonts w:ascii="Arial" w:hAnsi="Arial" w:cs="Arial"/>
                <w:sz w:val="18"/>
                <w:szCs w:val="18"/>
              </w:rPr>
              <w:t>4</w:t>
            </w:r>
            <w:r>
              <w:rPr>
                <w:rFonts w:ascii="Arial" w:hAnsi="Arial" w:cs="Arial"/>
                <w:sz w:val="18"/>
                <w:szCs w:val="18"/>
              </w:rPr>
              <w:t>1</w:t>
            </w:r>
          </w:p>
          <w:p w14:paraId="061AF432" w14:textId="6A5565CD" w:rsidR="00C90C73" w:rsidRPr="00FC4F05" w:rsidRDefault="00FC4F05" w:rsidP="00FC4F05">
            <w:pPr>
              <w:spacing w:line="320" w:lineRule="exact"/>
              <w:jc w:val="center"/>
              <w:rPr>
                <w:rFonts w:ascii="Arial" w:eastAsia="Times New Roman" w:hAnsi="Arial" w:cs="Arial"/>
                <w:sz w:val="18"/>
                <w:szCs w:val="18"/>
              </w:rPr>
            </w:pPr>
            <w:proofErr w:type="spellStart"/>
            <w:r w:rsidRPr="00FC4F05">
              <w:rPr>
                <w:rFonts w:ascii="Arial" w:eastAsia="Times New Roman" w:hAnsi="Arial" w:cs="Arial"/>
                <w:sz w:val="18"/>
                <w:szCs w:val="18"/>
                <w:lang w:eastAsia="pl-PL"/>
              </w:rPr>
              <w:t>Poś</w:t>
            </w:r>
            <w:proofErr w:type="spellEnd"/>
            <w:r w:rsidRPr="00FC4F05">
              <w:rPr>
                <w:rFonts w:ascii="Arial" w:eastAsia="Times New Roman" w:hAnsi="Arial" w:cs="Arial"/>
                <w:sz w:val="18"/>
                <w:szCs w:val="18"/>
                <w:lang w:eastAsia="pl-PL"/>
              </w:rPr>
              <w:t xml:space="preserve"> art.378 ust.2a </w:t>
            </w:r>
          </w:p>
        </w:tc>
        <w:tc>
          <w:tcPr>
            <w:tcW w:w="850" w:type="dxa"/>
            <w:vAlign w:val="center"/>
          </w:tcPr>
          <w:p w14:paraId="5316DFD4" w14:textId="4221B33E" w:rsidR="00C90C73" w:rsidRDefault="001B4960" w:rsidP="00FB113D">
            <w:pPr>
              <w:spacing w:before="240" w:after="240" w:line="268" w:lineRule="exact"/>
              <w:jc w:val="center"/>
              <w:rPr>
                <w:rFonts w:ascii="Arial" w:eastAsia="Times New Roman" w:hAnsi="Arial" w:cs="Arial"/>
                <w:sz w:val="18"/>
                <w:szCs w:val="18"/>
                <w:lang w:eastAsia="pl-PL"/>
              </w:rPr>
            </w:pPr>
            <w:r>
              <w:rPr>
                <w:rFonts w:ascii="Arial" w:eastAsia="Times New Roman" w:hAnsi="Arial" w:cs="Arial"/>
                <w:sz w:val="18"/>
                <w:szCs w:val="18"/>
                <w:lang w:eastAsia="pl-PL"/>
              </w:rPr>
              <w:t>1</w:t>
            </w:r>
          </w:p>
        </w:tc>
        <w:tc>
          <w:tcPr>
            <w:tcW w:w="2127" w:type="dxa"/>
            <w:vMerge/>
          </w:tcPr>
          <w:p w14:paraId="2F95B4AA" w14:textId="77777777" w:rsidR="00C90C73" w:rsidRPr="00CB569F" w:rsidRDefault="00C90C73" w:rsidP="00CB569F">
            <w:pPr>
              <w:ind w:left="-54"/>
              <w:rPr>
                <w:rFonts w:ascii="Arial" w:eastAsia="Times New Roman" w:hAnsi="Arial" w:cs="Arial"/>
                <w:sz w:val="18"/>
                <w:szCs w:val="18"/>
                <w:lang w:eastAsia="pl-PL"/>
              </w:rPr>
            </w:pPr>
          </w:p>
        </w:tc>
      </w:tr>
      <w:tr w:rsidR="00B8513F" w:rsidRPr="00CB569F" w14:paraId="7A8443A2" w14:textId="77777777" w:rsidTr="00014B97">
        <w:trPr>
          <w:trHeight w:val="1036"/>
        </w:trPr>
        <w:tc>
          <w:tcPr>
            <w:tcW w:w="425" w:type="dxa"/>
            <w:vAlign w:val="center"/>
          </w:tcPr>
          <w:p w14:paraId="533E2361" w14:textId="1CFF945D" w:rsidR="00B8513F" w:rsidRPr="00CB569F" w:rsidRDefault="00B8513F" w:rsidP="00B8513F">
            <w:pPr>
              <w:rPr>
                <w:rFonts w:ascii="Arial" w:eastAsia="Times New Roman" w:hAnsi="Arial" w:cs="Arial"/>
                <w:sz w:val="16"/>
                <w:szCs w:val="16"/>
                <w:lang w:eastAsia="pl-PL"/>
              </w:rPr>
            </w:pPr>
            <w:r>
              <w:rPr>
                <w:rFonts w:ascii="Arial" w:eastAsia="Times New Roman" w:hAnsi="Arial" w:cs="Arial"/>
                <w:sz w:val="16"/>
                <w:szCs w:val="16"/>
                <w:lang w:eastAsia="pl-PL"/>
              </w:rPr>
              <w:t>4.</w:t>
            </w:r>
          </w:p>
        </w:tc>
        <w:tc>
          <w:tcPr>
            <w:tcW w:w="1702" w:type="dxa"/>
          </w:tcPr>
          <w:p w14:paraId="11E01FC6" w14:textId="0BDC53C1" w:rsidR="00B8513F" w:rsidRPr="00CB569F" w:rsidRDefault="00B8513F" w:rsidP="00CB569F">
            <w:pPr>
              <w:spacing w:before="120" w:after="240"/>
              <w:rPr>
                <w:rFonts w:ascii="Arial" w:eastAsia="Times New Roman" w:hAnsi="Arial" w:cs="Arial"/>
                <w:sz w:val="18"/>
                <w:szCs w:val="18"/>
                <w:lang w:eastAsia="pl-PL"/>
              </w:rPr>
            </w:pPr>
            <w:r w:rsidRPr="00CB569F">
              <w:rPr>
                <w:rFonts w:ascii="Arial" w:eastAsia="Times New Roman" w:hAnsi="Arial" w:cs="Arial"/>
                <w:sz w:val="18"/>
                <w:szCs w:val="18"/>
                <w:lang w:eastAsia="pl-PL"/>
              </w:rPr>
              <w:t>Instalacja magazynowania odpadów niebezpiecznych powyżej 50 Mg</w:t>
            </w:r>
          </w:p>
        </w:tc>
        <w:tc>
          <w:tcPr>
            <w:tcW w:w="1559" w:type="dxa"/>
            <w:vMerge/>
            <w:vAlign w:val="center"/>
          </w:tcPr>
          <w:p w14:paraId="5E2FB91B" w14:textId="77777777" w:rsidR="00B8513F" w:rsidRPr="00CB569F" w:rsidRDefault="00B8513F" w:rsidP="00FB113D">
            <w:pPr>
              <w:spacing w:before="240"/>
              <w:jc w:val="center"/>
              <w:rPr>
                <w:rFonts w:ascii="Arial" w:eastAsia="Times New Roman" w:hAnsi="Arial" w:cs="Arial"/>
                <w:sz w:val="18"/>
                <w:szCs w:val="18"/>
                <w:lang w:eastAsia="pl-PL"/>
              </w:rPr>
            </w:pPr>
          </w:p>
        </w:tc>
        <w:tc>
          <w:tcPr>
            <w:tcW w:w="709" w:type="dxa"/>
            <w:vMerge/>
            <w:vAlign w:val="center"/>
          </w:tcPr>
          <w:p w14:paraId="67DD3A44" w14:textId="77777777" w:rsidR="00B8513F" w:rsidRPr="00CB569F" w:rsidRDefault="00B8513F" w:rsidP="00FB113D">
            <w:pPr>
              <w:spacing w:before="240" w:after="240" w:line="268" w:lineRule="exact"/>
              <w:jc w:val="center"/>
              <w:rPr>
                <w:rFonts w:ascii="Arial" w:eastAsia="Times New Roman" w:hAnsi="Arial" w:cs="Arial"/>
                <w:sz w:val="18"/>
                <w:szCs w:val="18"/>
                <w:lang w:eastAsia="pl-PL"/>
              </w:rPr>
            </w:pPr>
          </w:p>
        </w:tc>
        <w:tc>
          <w:tcPr>
            <w:tcW w:w="992" w:type="dxa"/>
            <w:vMerge/>
            <w:vAlign w:val="center"/>
          </w:tcPr>
          <w:p w14:paraId="2D112D67" w14:textId="77777777" w:rsidR="00B8513F" w:rsidRPr="00CB569F" w:rsidRDefault="00B8513F" w:rsidP="00FB113D">
            <w:pPr>
              <w:spacing w:before="240" w:after="240" w:line="268" w:lineRule="exact"/>
              <w:jc w:val="center"/>
              <w:rPr>
                <w:rFonts w:ascii="Arial" w:eastAsia="Times New Roman" w:hAnsi="Arial" w:cs="Arial"/>
                <w:sz w:val="18"/>
                <w:szCs w:val="18"/>
                <w:lang w:eastAsia="pl-PL"/>
              </w:rPr>
            </w:pPr>
          </w:p>
        </w:tc>
        <w:tc>
          <w:tcPr>
            <w:tcW w:w="851" w:type="dxa"/>
          </w:tcPr>
          <w:p w14:paraId="07079513" w14:textId="11042CFE" w:rsidR="00B8513F" w:rsidRPr="00CB569F" w:rsidRDefault="00B8513F" w:rsidP="00C710D8">
            <w:pPr>
              <w:spacing w:before="240" w:after="240" w:line="268" w:lineRule="exact"/>
              <w:jc w:val="center"/>
              <w:rPr>
                <w:rFonts w:ascii="Arial" w:eastAsia="Times New Roman" w:hAnsi="Arial" w:cs="Arial"/>
                <w:sz w:val="18"/>
                <w:szCs w:val="18"/>
                <w:lang w:eastAsia="pl-PL"/>
              </w:rPr>
            </w:pPr>
            <w:r>
              <w:rPr>
                <w:rFonts w:ascii="Arial" w:eastAsia="Times New Roman" w:hAnsi="Arial" w:cs="Arial"/>
                <w:sz w:val="18"/>
                <w:szCs w:val="18"/>
                <w:lang w:eastAsia="pl-PL"/>
              </w:rPr>
              <w:t>5.5*</w:t>
            </w:r>
          </w:p>
        </w:tc>
        <w:tc>
          <w:tcPr>
            <w:tcW w:w="1559" w:type="dxa"/>
            <w:vAlign w:val="center"/>
          </w:tcPr>
          <w:p w14:paraId="72405E04" w14:textId="0C0FA71B" w:rsidR="009543EF" w:rsidRPr="00FC4F05" w:rsidRDefault="009543EF" w:rsidP="009543EF">
            <w:pPr>
              <w:spacing w:line="268" w:lineRule="exact"/>
              <w:jc w:val="center"/>
              <w:rPr>
                <w:rFonts w:ascii="Arial" w:eastAsia="Times New Roman" w:hAnsi="Arial" w:cs="Arial"/>
                <w:sz w:val="18"/>
                <w:szCs w:val="18"/>
                <w:lang w:eastAsia="pl-PL"/>
              </w:rPr>
            </w:pPr>
            <w:r w:rsidRPr="00FC4F05">
              <w:rPr>
                <w:rFonts w:ascii="Arial" w:hAnsi="Arial" w:cs="Arial"/>
                <w:sz w:val="18"/>
                <w:szCs w:val="18"/>
              </w:rPr>
              <w:t xml:space="preserve">§ </w:t>
            </w:r>
            <w:r>
              <w:rPr>
                <w:rFonts w:ascii="Arial" w:hAnsi="Arial" w:cs="Arial"/>
                <w:sz w:val="18"/>
                <w:szCs w:val="18"/>
              </w:rPr>
              <w:t>3 ust.</w:t>
            </w:r>
            <w:r w:rsidRPr="00FC4F05">
              <w:rPr>
                <w:rFonts w:ascii="Arial" w:hAnsi="Arial" w:cs="Arial"/>
                <w:sz w:val="18"/>
                <w:szCs w:val="18"/>
              </w:rPr>
              <w:t>1</w:t>
            </w:r>
            <w:r>
              <w:rPr>
                <w:rFonts w:ascii="Arial" w:hAnsi="Arial" w:cs="Arial"/>
                <w:sz w:val="18"/>
                <w:szCs w:val="18"/>
              </w:rPr>
              <w:t xml:space="preserve"> </w:t>
            </w:r>
            <w:r w:rsidRPr="00FC4F05">
              <w:rPr>
                <w:rFonts w:ascii="Arial" w:hAnsi="Arial" w:cs="Arial"/>
                <w:sz w:val="18"/>
                <w:szCs w:val="18"/>
              </w:rPr>
              <w:t>pkt</w:t>
            </w:r>
            <w:r>
              <w:rPr>
                <w:rFonts w:ascii="Arial" w:hAnsi="Arial" w:cs="Arial"/>
                <w:sz w:val="18"/>
                <w:szCs w:val="18"/>
              </w:rPr>
              <w:t xml:space="preserve"> </w:t>
            </w:r>
            <w:r w:rsidR="005E4D4B">
              <w:rPr>
                <w:rFonts w:ascii="Arial" w:hAnsi="Arial" w:cs="Arial"/>
                <w:sz w:val="18"/>
                <w:szCs w:val="18"/>
              </w:rPr>
              <w:t>83</w:t>
            </w:r>
            <w:r w:rsidR="000E3A8A">
              <w:rPr>
                <w:rFonts w:ascii="Arial" w:hAnsi="Arial" w:cs="Arial"/>
                <w:sz w:val="18"/>
                <w:szCs w:val="18"/>
              </w:rPr>
              <w:t>b</w:t>
            </w:r>
          </w:p>
          <w:p w14:paraId="48EEA669" w14:textId="64BE43EA" w:rsidR="00B8513F" w:rsidRPr="00CB569F" w:rsidRDefault="00997C72" w:rsidP="003743ED">
            <w:pPr>
              <w:spacing w:line="320" w:lineRule="exact"/>
              <w:jc w:val="center"/>
              <w:rPr>
                <w:rFonts w:ascii="Arial" w:eastAsia="Times New Roman" w:hAnsi="Arial" w:cs="Arial"/>
                <w:sz w:val="18"/>
                <w:szCs w:val="18"/>
              </w:rPr>
            </w:pPr>
            <w:proofErr w:type="spellStart"/>
            <w:r w:rsidRPr="003A610C">
              <w:rPr>
                <w:rFonts w:ascii="Arial" w:eastAsia="Times New Roman" w:hAnsi="Arial" w:cs="Arial"/>
                <w:sz w:val="18"/>
                <w:szCs w:val="18"/>
              </w:rPr>
              <w:t>Poś</w:t>
            </w:r>
            <w:proofErr w:type="spellEnd"/>
            <w:r w:rsidR="009543EF">
              <w:rPr>
                <w:rFonts w:ascii="Arial" w:eastAsia="Times New Roman" w:hAnsi="Arial" w:cs="Arial"/>
                <w:sz w:val="18"/>
                <w:szCs w:val="18"/>
              </w:rPr>
              <w:t xml:space="preserve"> </w:t>
            </w:r>
            <w:r w:rsidRPr="003A610C">
              <w:rPr>
                <w:rFonts w:ascii="Arial" w:eastAsia="Times New Roman" w:hAnsi="Arial" w:cs="Arial"/>
                <w:sz w:val="18"/>
                <w:szCs w:val="18"/>
              </w:rPr>
              <w:t>art. 378 ust. 2a</w:t>
            </w:r>
          </w:p>
        </w:tc>
        <w:tc>
          <w:tcPr>
            <w:tcW w:w="850" w:type="dxa"/>
            <w:vAlign w:val="center"/>
          </w:tcPr>
          <w:p w14:paraId="0672DFF1" w14:textId="6DA36D4D" w:rsidR="00B8513F" w:rsidRDefault="00C90C73" w:rsidP="00FB113D">
            <w:pPr>
              <w:spacing w:before="240" w:after="240" w:line="268" w:lineRule="exact"/>
              <w:jc w:val="center"/>
              <w:rPr>
                <w:rFonts w:ascii="Arial" w:eastAsia="Times New Roman" w:hAnsi="Arial" w:cs="Arial"/>
                <w:sz w:val="18"/>
                <w:szCs w:val="18"/>
                <w:lang w:eastAsia="pl-PL"/>
              </w:rPr>
            </w:pPr>
            <w:r>
              <w:rPr>
                <w:rFonts w:ascii="Arial" w:eastAsia="Times New Roman" w:hAnsi="Arial" w:cs="Arial"/>
                <w:sz w:val="18"/>
                <w:szCs w:val="18"/>
                <w:lang w:eastAsia="pl-PL"/>
              </w:rPr>
              <w:t>12</w:t>
            </w:r>
          </w:p>
        </w:tc>
        <w:tc>
          <w:tcPr>
            <w:tcW w:w="2127" w:type="dxa"/>
            <w:vMerge/>
          </w:tcPr>
          <w:p w14:paraId="0005D335" w14:textId="77777777" w:rsidR="00B8513F" w:rsidRPr="00CB569F" w:rsidRDefault="00B8513F" w:rsidP="00CB569F">
            <w:pPr>
              <w:ind w:left="-54"/>
              <w:rPr>
                <w:rFonts w:ascii="Arial" w:eastAsia="Times New Roman" w:hAnsi="Arial" w:cs="Arial"/>
                <w:sz w:val="18"/>
                <w:szCs w:val="18"/>
                <w:lang w:eastAsia="pl-PL"/>
              </w:rPr>
            </w:pPr>
          </w:p>
        </w:tc>
      </w:tr>
    </w:tbl>
    <w:p w14:paraId="7195D535" w14:textId="77777777" w:rsidR="00FB113D" w:rsidRPr="003A610C" w:rsidRDefault="00FB113D" w:rsidP="00FB113D">
      <w:pPr>
        <w:spacing w:after="0" w:line="240" w:lineRule="exact"/>
        <w:rPr>
          <w:rFonts w:ascii="Arial" w:hAnsi="Arial" w:cs="Arial"/>
          <w:i/>
          <w:color w:val="000000"/>
          <w:sz w:val="16"/>
          <w:szCs w:val="16"/>
        </w:rPr>
      </w:pPr>
      <w:r w:rsidRPr="003A610C">
        <w:rPr>
          <w:rFonts w:ascii="Arial" w:hAnsi="Arial" w:cs="Arial"/>
          <w:i/>
          <w:color w:val="000000"/>
          <w:sz w:val="16"/>
          <w:szCs w:val="16"/>
        </w:rPr>
        <w:t>* Rozporządzenie Ministra Środowiska w sprawie rodzajów instalacji mogących powodować znaczne zanieczyszczenie poszczególnych elementów przyrodniczych albo środowiska jako całości (Dz.U. z 2014 r. poz. 1169)</w:t>
      </w:r>
    </w:p>
    <w:p w14:paraId="79CAA7E9" w14:textId="712FCC96" w:rsidR="00F548A1" w:rsidRDefault="00FB113D" w:rsidP="00FB113D">
      <w:pPr>
        <w:spacing w:after="0" w:line="240" w:lineRule="exact"/>
        <w:rPr>
          <w:rFonts w:ascii="Arial" w:hAnsi="Arial" w:cs="Arial"/>
          <w:i/>
          <w:color w:val="000000"/>
          <w:sz w:val="16"/>
          <w:szCs w:val="16"/>
        </w:rPr>
      </w:pPr>
      <w:r w:rsidRPr="003A610C">
        <w:rPr>
          <w:rFonts w:ascii="Arial" w:hAnsi="Arial" w:cs="Arial"/>
          <w:i/>
          <w:color w:val="000000"/>
          <w:sz w:val="16"/>
          <w:szCs w:val="16"/>
        </w:rPr>
        <w:t>** Rozporządzenie Rady Ministrów z dnia 10 września 2019 r. w sprawie przedsięwzięć mogących znacząco oddziaływać na</w:t>
      </w:r>
      <w:r>
        <w:rPr>
          <w:rFonts w:ascii="Arial" w:hAnsi="Arial" w:cs="Arial"/>
          <w:i/>
          <w:color w:val="000000"/>
          <w:sz w:val="16"/>
          <w:szCs w:val="16"/>
        </w:rPr>
        <w:t> </w:t>
      </w:r>
      <w:r w:rsidRPr="003A610C">
        <w:rPr>
          <w:rFonts w:ascii="Arial" w:hAnsi="Arial" w:cs="Arial"/>
          <w:i/>
          <w:color w:val="000000"/>
          <w:sz w:val="16"/>
          <w:szCs w:val="16"/>
        </w:rPr>
        <w:t>środowisko (Dz.U. z 2019 r., poz. 1839</w:t>
      </w:r>
      <w:r w:rsidR="00D92A5F">
        <w:rPr>
          <w:rFonts w:ascii="Arial" w:hAnsi="Arial" w:cs="Arial"/>
          <w:i/>
          <w:color w:val="000000"/>
          <w:sz w:val="16"/>
          <w:szCs w:val="16"/>
        </w:rPr>
        <w:t xml:space="preserve"> ze zm.</w:t>
      </w:r>
      <w:r w:rsidRPr="003A610C">
        <w:rPr>
          <w:rFonts w:ascii="Arial" w:hAnsi="Arial" w:cs="Arial"/>
          <w:i/>
          <w:color w:val="000000"/>
          <w:sz w:val="16"/>
          <w:szCs w:val="16"/>
        </w:rPr>
        <w:t>)</w:t>
      </w:r>
    </w:p>
    <w:p w14:paraId="42F9A169" w14:textId="3301AFB1" w:rsidR="00B334E8" w:rsidRPr="00B334E8" w:rsidRDefault="00B334E8" w:rsidP="00FB113D">
      <w:pPr>
        <w:spacing w:after="0" w:line="240" w:lineRule="exact"/>
        <w:rPr>
          <w:rFonts w:ascii="Arial" w:hAnsi="Arial" w:cs="Arial"/>
          <w:b/>
          <w:bCs/>
          <w:i/>
          <w:color w:val="000000"/>
          <w:sz w:val="16"/>
          <w:szCs w:val="16"/>
        </w:rPr>
      </w:pPr>
      <w:r>
        <w:rPr>
          <w:rFonts w:ascii="Arial" w:hAnsi="Arial" w:cs="Arial"/>
          <w:i/>
          <w:color w:val="000000"/>
          <w:sz w:val="16"/>
          <w:szCs w:val="16"/>
        </w:rPr>
        <w:tab/>
      </w:r>
      <w:r>
        <w:rPr>
          <w:rFonts w:ascii="Arial" w:hAnsi="Arial" w:cs="Arial"/>
          <w:i/>
          <w:color w:val="000000"/>
          <w:sz w:val="16"/>
          <w:szCs w:val="16"/>
        </w:rPr>
        <w:tab/>
      </w:r>
      <w:r>
        <w:rPr>
          <w:rFonts w:ascii="Arial" w:hAnsi="Arial" w:cs="Arial"/>
          <w:i/>
          <w:color w:val="000000"/>
          <w:sz w:val="16"/>
          <w:szCs w:val="16"/>
        </w:rPr>
        <w:tab/>
      </w:r>
      <w:r>
        <w:rPr>
          <w:rFonts w:ascii="Arial" w:hAnsi="Arial" w:cs="Arial"/>
          <w:i/>
          <w:color w:val="000000"/>
          <w:sz w:val="16"/>
          <w:szCs w:val="16"/>
        </w:rPr>
        <w:tab/>
      </w:r>
      <w:r>
        <w:rPr>
          <w:rFonts w:ascii="Arial" w:hAnsi="Arial" w:cs="Arial"/>
          <w:i/>
          <w:color w:val="000000"/>
          <w:sz w:val="16"/>
          <w:szCs w:val="16"/>
        </w:rPr>
        <w:tab/>
      </w:r>
      <w:r>
        <w:rPr>
          <w:rFonts w:ascii="Arial" w:hAnsi="Arial" w:cs="Arial"/>
          <w:i/>
          <w:color w:val="000000"/>
          <w:sz w:val="16"/>
          <w:szCs w:val="16"/>
        </w:rPr>
        <w:tab/>
      </w:r>
      <w:r>
        <w:rPr>
          <w:rFonts w:ascii="Arial" w:hAnsi="Arial" w:cs="Arial"/>
          <w:i/>
          <w:color w:val="000000"/>
          <w:sz w:val="16"/>
          <w:szCs w:val="16"/>
        </w:rPr>
        <w:tab/>
      </w:r>
      <w:r>
        <w:rPr>
          <w:rFonts w:ascii="Arial" w:hAnsi="Arial" w:cs="Arial"/>
          <w:i/>
          <w:color w:val="000000"/>
          <w:sz w:val="16"/>
          <w:szCs w:val="16"/>
        </w:rPr>
        <w:tab/>
      </w:r>
      <w:r>
        <w:rPr>
          <w:rFonts w:ascii="Arial" w:hAnsi="Arial" w:cs="Arial"/>
          <w:i/>
          <w:color w:val="000000"/>
          <w:sz w:val="16"/>
          <w:szCs w:val="16"/>
        </w:rPr>
        <w:tab/>
      </w:r>
      <w:r>
        <w:rPr>
          <w:rFonts w:ascii="Arial" w:hAnsi="Arial" w:cs="Arial"/>
          <w:i/>
          <w:color w:val="000000"/>
          <w:sz w:val="16"/>
          <w:szCs w:val="16"/>
        </w:rPr>
        <w:tab/>
      </w:r>
      <w:r>
        <w:rPr>
          <w:rFonts w:ascii="Arial" w:hAnsi="Arial" w:cs="Arial"/>
          <w:i/>
          <w:color w:val="000000"/>
          <w:sz w:val="16"/>
          <w:szCs w:val="16"/>
        </w:rPr>
        <w:tab/>
      </w:r>
      <w:r>
        <w:rPr>
          <w:rFonts w:ascii="Arial" w:hAnsi="Arial" w:cs="Arial"/>
          <w:i/>
          <w:color w:val="000000"/>
          <w:sz w:val="16"/>
          <w:szCs w:val="16"/>
        </w:rPr>
        <w:tab/>
      </w:r>
      <w:r w:rsidRPr="00B334E8">
        <w:rPr>
          <w:rFonts w:ascii="Arial" w:hAnsi="Arial" w:cs="Arial"/>
          <w:b/>
          <w:bCs/>
          <w:i/>
          <w:color w:val="000000"/>
          <w:sz w:val="24"/>
          <w:szCs w:val="24"/>
        </w:rPr>
        <w:t>„</w:t>
      </w:r>
    </w:p>
    <w:p w14:paraId="6373D46C" w14:textId="771A9CDB" w:rsidR="00B334E8" w:rsidRPr="00B334E8" w:rsidRDefault="00B334E8" w:rsidP="00EA45FF">
      <w:pPr>
        <w:pStyle w:val="Akapitzlist"/>
        <w:widowControl w:val="0"/>
        <w:numPr>
          <w:ilvl w:val="0"/>
          <w:numId w:val="70"/>
        </w:numPr>
        <w:suppressAutoHyphens/>
        <w:spacing w:before="120" w:after="120" w:line="320" w:lineRule="exact"/>
        <w:ind w:left="-284" w:hanging="284"/>
        <w:jc w:val="left"/>
        <w:rPr>
          <w:rFonts w:ascii="Arial" w:eastAsia="Arial" w:hAnsi="Arial" w:cs="Arial"/>
          <w:b/>
          <w:szCs w:val="21"/>
        </w:rPr>
      </w:pPr>
      <w:r w:rsidRPr="000253F2">
        <w:rPr>
          <w:rFonts w:ascii="Arial" w:hAnsi="Arial" w:cs="Arial"/>
          <w:b/>
        </w:rPr>
        <w:t xml:space="preserve">W części I decyzji „Rodzaj i parametry instalacji”, </w:t>
      </w:r>
      <w:r>
        <w:rPr>
          <w:rFonts w:ascii="Arial" w:hAnsi="Arial" w:cs="Arial"/>
          <w:b/>
        </w:rPr>
        <w:t>punkt 2.</w:t>
      </w:r>
    </w:p>
    <w:p w14:paraId="4E0B81D9" w14:textId="140FAA39" w:rsidR="00B334E8" w:rsidRPr="00B334E8" w:rsidRDefault="00B334E8" w:rsidP="00B334E8">
      <w:pPr>
        <w:pStyle w:val="Akapitzlist"/>
        <w:widowControl w:val="0"/>
        <w:suppressAutoHyphens/>
        <w:spacing w:before="120" w:after="120" w:line="320" w:lineRule="exact"/>
        <w:ind w:left="-284"/>
        <w:jc w:val="left"/>
        <w:rPr>
          <w:rFonts w:ascii="Arial" w:hAnsi="Arial" w:cs="Arial"/>
          <w:b/>
        </w:rPr>
      </w:pPr>
      <w:r>
        <w:rPr>
          <w:rFonts w:ascii="Arial" w:hAnsi="Arial" w:cs="Arial"/>
          <w:b/>
        </w:rPr>
        <w:t>otrzymuje brzmienie:</w:t>
      </w:r>
    </w:p>
    <w:p w14:paraId="6F6EFBF1" w14:textId="560B6266" w:rsidR="000253F2" w:rsidRPr="000253F2" w:rsidRDefault="00B334E8" w:rsidP="00B334E8">
      <w:pPr>
        <w:pStyle w:val="Tekstpodstawowyzwciciem1"/>
        <w:spacing w:line="280" w:lineRule="atLeast"/>
        <w:ind w:left="-567" w:firstLine="0"/>
        <w:jc w:val="left"/>
        <w:rPr>
          <w:rFonts w:ascii="Arial" w:hAnsi="Arial" w:cs="Arial"/>
          <w:b/>
          <w:szCs w:val="24"/>
        </w:rPr>
      </w:pPr>
      <w:r>
        <w:rPr>
          <w:rFonts w:ascii="Arial" w:hAnsi="Arial" w:cs="Arial"/>
          <w:b/>
          <w:szCs w:val="24"/>
        </w:rPr>
        <w:t xml:space="preserve">„ 2. </w:t>
      </w:r>
      <w:r w:rsidR="000253F2" w:rsidRPr="000253F2">
        <w:rPr>
          <w:rFonts w:ascii="Arial" w:hAnsi="Arial" w:cs="Arial"/>
          <w:b/>
          <w:szCs w:val="24"/>
        </w:rPr>
        <w:t>Rodzaj i parametry przedsięwzięcia</w:t>
      </w:r>
    </w:p>
    <w:p w14:paraId="0A17B1A9" w14:textId="601F654F" w:rsidR="000253F2" w:rsidRPr="004C5E25" w:rsidRDefault="000253F2" w:rsidP="00796872">
      <w:pPr>
        <w:pStyle w:val="Tekstpodstawowy"/>
        <w:spacing w:before="120" w:after="120" w:line="320" w:lineRule="exact"/>
        <w:ind w:left="-567"/>
        <w:jc w:val="left"/>
        <w:rPr>
          <w:rFonts w:ascii="Arial" w:hAnsi="Arial" w:cs="Arial"/>
          <w:bCs/>
          <w:sz w:val="24"/>
          <w:szCs w:val="18"/>
        </w:rPr>
      </w:pPr>
      <w:r w:rsidRPr="004C5E25">
        <w:rPr>
          <w:rFonts w:ascii="Arial" w:hAnsi="Arial" w:cs="Arial"/>
          <w:bCs/>
          <w:sz w:val="24"/>
          <w:szCs w:val="18"/>
        </w:rPr>
        <w:t>Niniejsze pozwolenie zintegrowane obejmuje</w:t>
      </w:r>
      <w:r w:rsidR="004C5E25">
        <w:rPr>
          <w:rFonts w:ascii="Arial" w:hAnsi="Arial" w:cs="Arial"/>
          <w:bCs/>
          <w:sz w:val="24"/>
          <w:szCs w:val="18"/>
        </w:rPr>
        <w:t xml:space="preserve"> </w:t>
      </w:r>
      <w:r w:rsidRPr="004C5E25">
        <w:rPr>
          <w:rFonts w:ascii="Arial" w:hAnsi="Arial" w:cs="Arial"/>
          <w:bCs/>
          <w:sz w:val="24"/>
          <w:szCs w:val="18"/>
        </w:rPr>
        <w:t>instalacje IPPC</w:t>
      </w:r>
      <w:r w:rsidR="00796872" w:rsidRPr="004C5E25">
        <w:rPr>
          <w:rFonts w:ascii="Arial" w:hAnsi="Arial" w:cs="Arial"/>
          <w:bCs/>
          <w:sz w:val="24"/>
          <w:szCs w:val="18"/>
        </w:rPr>
        <w:t>,</w:t>
      </w:r>
      <w:r w:rsidRPr="004C5E25">
        <w:rPr>
          <w:rFonts w:ascii="Arial" w:hAnsi="Arial" w:cs="Arial"/>
          <w:bCs/>
          <w:sz w:val="24"/>
          <w:szCs w:val="18"/>
        </w:rPr>
        <w:t xml:space="preserve"> zlokalizowane w Zakładzie w Piekarach Śląskich:</w:t>
      </w:r>
    </w:p>
    <w:p w14:paraId="4A075FA2" w14:textId="53071000" w:rsidR="000253F2" w:rsidRPr="000253F2" w:rsidRDefault="000253F2" w:rsidP="00EA45FF">
      <w:pPr>
        <w:pStyle w:val="Tekstpodstawowy"/>
        <w:numPr>
          <w:ilvl w:val="0"/>
          <w:numId w:val="78"/>
        </w:numPr>
        <w:suppressAutoHyphens w:val="0"/>
        <w:spacing w:before="120" w:after="120" w:line="320" w:lineRule="exact"/>
        <w:rPr>
          <w:rFonts w:ascii="Arial" w:hAnsi="Arial" w:cs="Arial"/>
          <w:b/>
          <w:sz w:val="24"/>
          <w:szCs w:val="18"/>
        </w:rPr>
      </w:pPr>
      <w:r w:rsidRPr="000253F2">
        <w:rPr>
          <w:rFonts w:ascii="Arial" w:hAnsi="Arial" w:cs="Arial"/>
          <w:b/>
          <w:sz w:val="24"/>
          <w:szCs w:val="18"/>
        </w:rPr>
        <w:t>Instalację produkcji ołowiu surowego,</w:t>
      </w:r>
    </w:p>
    <w:p w14:paraId="17ECAF62" w14:textId="77777777" w:rsidR="000253F2" w:rsidRPr="000253F2" w:rsidRDefault="000253F2" w:rsidP="00EA45FF">
      <w:pPr>
        <w:pStyle w:val="Tekstpodstawowy"/>
        <w:numPr>
          <w:ilvl w:val="0"/>
          <w:numId w:val="78"/>
        </w:numPr>
        <w:suppressAutoHyphens w:val="0"/>
        <w:spacing w:before="120" w:after="120" w:line="320" w:lineRule="exact"/>
        <w:rPr>
          <w:rFonts w:ascii="Arial" w:hAnsi="Arial" w:cs="Arial"/>
          <w:b/>
          <w:sz w:val="24"/>
          <w:szCs w:val="18"/>
        </w:rPr>
      </w:pPr>
      <w:r w:rsidRPr="000253F2">
        <w:rPr>
          <w:rFonts w:ascii="Arial" w:hAnsi="Arial" w:cs="Arial"/>
          <w:b/>
          <w:sz w:val="24"/>
          <w:szCs w:val="18"/>
        </w:rPr>
        <w:lastRenderedPageBreak/>
        <w:t>Instalację produkcji ołowiu rafinowanego i stopów ołowiu,</w:t>
      </w:r>
    </w:p>
    <w:p w14:paraId="6E10FACC" w14:textId="6AD4C938" w:rsidR="000253F2" w:rsidRPr="00B334E8" w:rsidRDefault="000253F2" w:rsidP="00EA45FF">
      <w:pPr>
        <w:pStyle w:val="Tekstpodstawowy"/>
        <w:numPr>
          <w:ilvl w:val="0"/>
          <w:numId w:val="78"/>
        </w:numPr>
        <w:suppressAutoHyphens w:val="0"/>
        <w:spacing w:before="120" w:after="120" w:line="320" w:lineRule="exact"/>
        <w:rPr>
          <w:rFonts w:ascii="Arial" w:hAnsi="Arial" w:cs="Arial"/>
          <w:sz w:val="24"/>
          <w:szCs w:val="18"/>
        </w:rPr>
      </w:pPr>
      <w:r w:rsidRPr="000253F2">
        <w:rPr>
          <w:rFonts w:ascii="Arial" w:hAnsi="Arial" w:cs="Arial"/>
          <w:b/>
          <w:sz w:val="24"/>
          <w:szCs w:val="18"/>
        </w:rPr>
        <w:t>Instalację przerobu złomu akumulatorowego</w:t>
      </w:r>
      <w:r w:rsidR="00B334E8">
        <w:rPr>
          <w:rFonts w:ascii="Arial" w:hAnsi="Arial" w:cs="Arial"/>
          <w:b/>
          <w:sz w:val="24"/>
          <w:szCs w:val="18"/>
        </w:rPr>
        <w:t>,</w:t>
      </w:r>
    </w:p>
    <w:p w14:paraId="1401AA55" w14:textId="53EA68B6" w:rsidR="000253F2" w:rsidRPr="00B334E8" w:rsidRDefault="00D4514A" w:rsidP="00EA45FF">
      <w:pPr>
        <w:pStyle w:val="Tekstpodstawowy"/>
        <w:numPr>
          <w:ilvl w:val="0"/>
          <w:numId w:val="78"/>
        </w:numPr>
        <w:suppressAutoHyphens w:val="0"/>
        <w:spacing w:before="120" w:after="120" w:line="320" w:lineRule="exact"/>
        <w:jc w:val="left"/>
        <w:rPr>
          <w:rFonts w:ascii="Arial" w:hAnsi="Arial" w:cs="Arial"/>
          <w:b/>
          <w:bCs/>
          <w:sz w:val="36"/>
          <w:szCs w:val="24"/>
        </w:rPr>
      </w:pPr>
      <w:r>
        <w:rPr>
          <w:rFonts w:ascii="Arial" w:eastAsia="Times New Roman" w:hAnsi="Arial" w:cs="Arial"/>
          <w:b/>
          <w:bCs/>
          <w:sz w:val="24"/>
          <w:szCs w:val="24"/>
        </w:rPr>
        <w:t>12 i</w:t>
      </w:r>
      <w:r w:rsidR="00B334E8" w:rsidRPr="00B334E8">
        <w:rPr>
          <w:rFonts w:ascii="Arial" w:eastAsia="Times New Roman" w:hAnsi="Arial" w:cs="Arial"/>
          <w:b/>
          <w:bCs/>
          <w:sz w:val="24"/>
          <w:szCs w:val="24"/>
        </w:rPr>
        <w:t>nstalacj</w:t>
      </w:r>
      <w:r>
        <w:rPr>
          <w:rFonts w:ascii="Arial" w:eastAsia="Times New Roman" w:hAnsi="Arial" w:cs="Arial"/>
          <w:b/>
          <w:bCs/>
          <w:sz w:val="24"/>
          <w:szCs w:val="24"/>
        </w:rPr>
        <w:t>i</w:t>
      </w:r>
      <w:r w:rsidR="00284C57">
        <w:rPr>
          <w:rFonts w:ascii="Arial" w:eastAsia="Times New Roman" w:hAnsi="Arial" w:cs="Arial"/>
          <w:b/>
          <w:bCs/>
          <w:sz w:val="24"/>
          <w:szCs w:val="24"/>
        </w:rPr>
        <w:t xml:space="preserve"> do</w:t>
      </w:r>
      <w:r w:rsidR="00B334E8" w:rsidRPr="00B334E8">
        <w:rPr>
          <w:rFonts w:ascii="Arial" w:eastAsia="Times New Roman" w:hAnsi="Arial" w:cs="Arial"/>
          <w:b/>
          <w:bCs/>
          <w:sz w:val="24"/>
          <w:szCs w:val="24"/>
        </w:rPr>
        <w:t xml:space="preserve"> magazynowania odpadów niebezpiecznych powyżej 50 Mg.</w:t>
      </w:r>
    </w:p>
    <w:p w14:paraId="649FC7AB" w14:textId="77777777" w:rsidR="00412C12" w:rsidRPr="00412C12" w:rsidRDefault="00412C12" w:rsidP="00412C12">
      <w:pPr>
        <w:spacing w:after="0" w:line="320" w:lineRule="exact"/>
        <w:rPr>
          <w:rFonts w:ascii="Arial" w:eastAsia="Times New Roman" w:hAnsi="Arial" w:cs="Arial"/>
          <w:color w:val="000000"/>
          <w:sz w:val="24"/>
          <w:szCs w:val="24"/>
          <w:lang w:eastAsia="pl-PL"/>
        </w:rPr>
      </w:pPr>
      <w:r w:rsidRPr="00412C12">
        <w:rPr>
          <w:rFonts w:ascii="Arial" w:eastAsia="Times New Roman" w:hAnsi="Arial" w:cs="Arial"/>
          <w:color w:val="000000"/>
          <w:sz w:val="24"/>
          <w:szCs w:val="24"/>
          <w:lang w:eastAsia="pl-PL"/>
        </w:rPr>
        <w:t>Zdolności produkcyjne dla tych instalacji określone są następująco:</w:t>
      </w:r>
    </w:p>
    <w:p w14:paraId="60BBD90A" w14:textId="3A96FFD6" w:rsidR="00412C12" w:rsidRPr="00412C12" w:rsidRDefault="00412C12" w:rsidP="00EA45FF">
      <w:pPr>
        <w:numPr>
          <w:ilvl w:val="0"/>
          <w:numId w:val="71"/>
        </w:numPr>
        <w:suppressAutoHyphens/>
        <w:spacing w:before="120" w:after="0" w:line="320" w:lineRule="exact"/>
        <w:rPr>
          <w:rFonts w:ascii="Arial" w:eastAsia="Times New Roman" w:hAnsi="Arial" w:cs="Arial"/>
          <w:color w:val="000000"/>
          <w:sz w:val="24"/>
          <w:szCs w:val="24"/>
          <w:lang w:eastAsia="pl-PL"/>
        </w:rPr>
      </w:pPr>
      <w:r w:rsidRPr="00412C12">
        <w:rPr>
          <w:rFonts w:ascii="Arial" w:eastAsia="Times New Roman" w:hAnsi="Arial" w:cs="Arial"/>
          <w:color w:val="000000"/>
          <w:sz w:val="24"/>
          <w:szCs w:val="24"/>
          <w:lang w:eastAsia="pl-PL"/>
        </w:rPr>
        <w:t>instalacj</w:t>
      </w:r>
      <w:r w:rsidR="00FC54BC">
        <w:rPr>
          <w:rFonts w:ascii="Arial" w:eastAsia="Times New Roman" w:hAnsi="Arial" w:cs="Arial"/>
          <w:color w:val="000000"/>
          <w:sz w:val="24"/>
          <w:szCs w:val="24"/>
          <w:lang w:eastAsia="pl-PL"/>
        </w:rPr>
        <w:t>a</w:t>
      </w:r>
      <w:r w:rsidRPr="00412C12">
        <w:rPr>
          <w:rFonts w:ascii="Arial" w:eastAsia="Times New Roman" w:hAnsi="Arial" w:cs="Arial"/>
          <w:color w:val="000000"/>
          <w:sz w:val="24"/>
          <w:szCs w:val="24"/>
          <w:lang w:eastAsia="pl-PL"/>
        </w:rPr>
        <w:t xml:space="preserve"> wytopu ołowiu surowego: roczna ilość produkowanego ołowiu surowego: ok. 100 tys. Mg/rok,</w:t>
      </w:r>
    </w:p>
    <w:p w14:paraId="21824062" w14:textId="5C144661" w:rsidR="00412C12" w:rsidRPr="00412C12" w:rsidRDefault="00412C12" w:rsidP="00EA45FF">
      <w:pPr>
        <w:numPr>
          <w:ilvl w:val="0"/>
          <w:numId w:val="71"/>
        </w:numPr>
        <w:suppressAutoHyphens/>
        <w:spacing w:before="120" w:after="0" w:line="320" w:lineRule="exact"/>
        <w:rPr>
          <w:rFonts w:ascii="Arial" w:eastAsia="Times New Roman" w:hAnsi="Arial" w:cs="Arial"/>
          <w:color w:val="000000"/>
          <w:sz w:val="24"/>
          <w:szCs w:val="24"/>
          <w:lang w:eastAsia="pl-PL"/>
        </w:rPr>
      </w:pPr>
      <w:r w:rsidRPr="00412C12">
        <w:rPr>
          <w:rFonts w:ascii="Arial" w:eastAsia="Times New Roman" w:hAnsi="Arial" w:cs="Arial"/>
          <w:color w:val="000000"/>
          <w:sz w:val="24"/>
          <w:szCs w:val="24"/>
          <w:lang w:eastAsia="pl-PL"/>
        </w:rPr>
        <w:t>instalacj</w:t>
      </w:r>
      <w:r w:rsidR="00FC54BC">
        <w:rPr>
          <w:rFonts w:ascii="Arial" w:eastAsia="Times New Roman" w:hAnsi="Arial" w:cs="Arial"/>
          <w:color w:val="000000"/>
          <w:sz w:val="24"/>
          <w:szCs w:val="24"/>
          <w:lang w:eastAsia="pl-PL"/>
        </w:rPr>
        <w:t>a</w:t>
      </w:r>
      <w:r w:rsidRPr="00412C12">
        <w:rPr>
          <w:rFonts w:ascii="Arial" w:eastAsia="Times New Roman" w:hAnsi="Arial" w:cs="Arial"/>
          <w:color w:val="000000"/>
          <w:sz w:val="24"/>
          <w:szCs w:val="24"/>
          <w:lang w:eastAsia="pl-PL"/>
        </w:rPr>
        <w:t xml:space="preserve"> produkcji ołowiu rafinowanego i stopów ołowiu: roczna ilość produkowanego ołowiu rafinowanego i stopów ołowiu: ok. 100 tys. Mg/rok,</w:t>
      </w:r>
    </w:p>
    <w:p w14:paraId="1CECAAB9" w14:textId="00D97CE5" w:rsidR="00412C12" w:rsidRPr="00412C12" w:rsidRDefault="00412C12" w:rsidP="00EA45FF">
      <w:pPr>
        <w:numPr>
          <w:ilvl w:val="0"/>
          <w:numId w:val="71"/>
        </w:numPr>
        <w:suppressAutoHyphens/>
        <w:spacing w:before="120" w:after="0" w:line="320" w:lineRule="exact"/>
        <w:rPr>
          <w:rFonts w:ascii="Arial" w:eastAsia="Times New Roman" w:hAnsi="Arial" w:cs="Arial"/>
          <w:color w:val="000000"/>
          <w:sz w:val="24"/>
          <w:szCs w:val="24"/>
          <w:lang w:eastAsia="pl-PL"/>
        </w:rPr>
      </w:pPr>
      <w:r w:rsidRPr="00412C12">
        <w:rPr>
          <w:rFonts w:ascii="Arial" w:eastAsia="Times New Roman" w:hAnsi="Arial" w:cs="Arial"/>
          <w:color w:val="000000"/>
          <w:sz w:val="24"/>
          <w:szCs w:val="24"/>
          <w:lang w:eastAsia="pl-PL"/>
        </w:rPr>
        <w:t>instalacj</w:t>
      </w:r>
      <w:r w:rsidR="00FC54BC">
        <w:rPr>
          <w:rFonts w:ascii="Arial" w:eastAsia="Times New Roman" w:hAnsi="Arial" w:cs="Arial"/>
          <w:color w:val="000000"/>
          <w:sz w:val="24"/>
          <w:szCs w:val="24"/>
          <w:lang w:eastAsia="pl-PL"/>
        </w:rPr>
        <w:t>a</w:t>
      </w:r>
      <w:r w:rsidRPr="00412C12">
        <w:rPr>
          <w:rFonts w:ascii="Arial" w:eastAsia="Times New Roman" w:hAnsi="Arial" w:cs="Arial"/>
          <w:color w:val="000000"/>
          <w:sz w:val="24"/>
          <w:szCs w:val="24"/>
          <w:lang w:eastAsia="pl-PL"/>
        </w:rPr>
        <w:t xml:space="preserve"> przerobu złomu akumulatorowego: roczna ilość przyjmowanego do przerobu złomu wynosi: 100 tys. Mg/rok,</w:t>
      </w:r>
    </w:p>
    <w:p w14:paraId="707CC332" w14:textId="7523D682" w:rsidR="00F548A1" w:rsidRDefault="00287C80" w:rsidP="00EA45FF">
      <w:pPr>
        <w:numPr>
          <w:ilvl w:val="0"/>
          <w:numId w:val="71"/>
        </w:numPr>
        <w:suppressAutoHyphens/>
        <w:spacing w:before="120" w:line="320" w:lineRule="exact"/>
        <w:rPr>
          <w:rFonts w:ascii="Arial" w:eastAsia="Times New Roman" w:hAnsi="Arial" w:cs="Arial"/>
          <w:sz w:val="24"/>
          <w:szCs w:val="24"/>
          <w:lang w:eastAsia="pl-PL"/>
        </w:rPr>
      </w:pPr>
      <w:r>
        <w:rPr>
          <w:rFonts w:ascii="Arial" w:eastAsia="Times New Roman" w:hAnsi="Arial" w:cs="Arial"/>
          <w:sz w:val="24"/>
          <w:szCs w:val="24"/>
          <w:lang w:eastAsia="pl-PL"/>
        </w:rPr>
        <w:t xml:space="preserve">12 </w:t>
      </w:r>
      <w:r w:rsidR="00412C12" w:rsidRPr="00412C12">
        <w:rPr>
          <w:rFonts w:ascii="Arial" w:eastAsia="Times New Roman" w:hAnsi="Arial" w:cs="Arial"/>
          <w:sz w:val="24"/>
          <w:szCs w:val="24"/>
          <w:lang w:eastAsia="pl-PL"/>
        </w:rPr>
        <w:t>instalacj</w:t>
      </w:r>
      <w:r>
        <w:rPr>
          <w:rFonts w:ascii="Arial" w:eastAsia="Times New Roman" w:hAnsi="Arial" w:cs="Arial"/>
          <w:sz w:val="24"/>
          <w:szCs w:val="24"/>
          <w:lang w:eastAsia="pl-PL"/>
        </w:rPr>
        <w:t>i</w:t>
      </w:r>
      <w:r w:rsidR="009C1DA9">
        <w:rPr>
          <w:rFonts w:ascii="Arial" w:eastAsia="Times New Roman" w:hAnsi="Arial" w:cs="Arial"/>
          <w:sz w:val="24"/>
          <w:szCs w:val="24"/>
          <w:lang w:eastAsia="pl-PL"/>
        </w:rPr>
        <w:t xml:space="preserve"> do</w:t>
      </w:r>
      <w:r w:rsidR="00412C12" w:rsidRPr="00412C12">
        <w:rPr>
          <w:rFonts w:ascii="Arial" w:eastAsia="Times New Roman" w:hAnsi="Arial" w:cs="Arial"/>
          <w:sz w:val="24"/>
          <w:szCs w:val="24"/>
          <w:lang w:eastAsia="pl-PL"/>
        </w:rPr>
        <w:t xml:space="preserve"> magazynowani</w:t>
      </w:r>
      <w:r w:rsidR="00FC54BC">
        <w:rPr>
          <w:rFonts w:ascii="Arial" w:eastAsia="Times New Roman" w:hAnsi="Arial" w:cs="Arial"/>
          <w:sz w:val="24"/>
          <w:szCs w:val="24"/>
          <w:lang w:eastAsia="pl-PL"/>
        </w:rPr>
        <w:t>a</w:t>
      </w:r>
      <w:r w:rsidR="00412C12" w:rsidRPr="00412C12">
        <w:rPr>
          <w:rFonts w:ascii="Arial" w:eastAsia="Times New Roman" w:hAnsi="Arial" w:cs="Arial"/>
          <w:sz w:val="24"/>
          <w:szCs w:val="24"/>
          <w:lang w:eastAsia="pl-PL"/>
        </w:rPr>
        <w:t xml:space="preserve"> odpadów niebezpiecznych</w:t>
      </w:r>
      <w:r w:rsidR="00771714">
        <w:rPr>
          <w:rFonts w:ascii="Arial" w:eastAsia="Times New Roman" w:hAnsi="Arial" w:cs="Arial"/>
          <w:sz w:val="24"/>
          <w:szCs w:val="24"/>
          <w:lang w:eastAsia="pl-PL"/>
        </w:rPr>
        <w:t>,</w:t>
      </w:r>
      <w:r w:rsidR="00412C12" w:rsidRPr="00412C12">
        <w:rPr>
          <w:rFonts w:ascii="Arial" w:eastAsia="Times New Roman" w:hAnsi="Arial" w:cs="Arial"/>
          <w:sz w:val="24"/>
          <w:szCs w:val="24"/>
          <w:lang w:eastAsia="pl-PL"/>
        </w:rPr>
        <w:t xml:space="preserve"> o pojemności powyżej 50 Mg</w:t>
      </w:r>
      <w:r w:rsidR="00C710D8">
        <w:rPr>
          <w:rFonts w:ascii="Arial" w:eastAsia="Times New Roman" w:hAnsi="Arial" w:cs="Arial"/>
          <w:sz w:val="24"/>
          <w:szCs w:val="24"/>
          <w:lang w:eastAsia="pl-PL"/>
        </w:rPr>
        <w:t xml:space="preserve"> każda.</w:t>
      </w:r>
    </w:p>
    <w:p w14:paraId="32300CDB" w14:textId="4557F09C" w:rsidR="00DE345D" w:rsidRPr="00DE345D" w:rsidRDefault="00DE345D" w:rsidP="00DE345D">
      <w:pPr>
        <w:pStyle w:val="Tekstpodstawowy"/>
        <w:spacing w:line="320" w:lineRule="exact"/>
        <w:jc w:val="left"/>
        <w:rPr>
          <w:rFonts w:ascii="Arial" w:hAnsi="Arial" w:cs="Arial"/>
          <w:sz w:val="24"/>
          <w:szCs w:val="24"/>
        </w:rPr>
      </w:pPr>
      <w:r w:rsidRPr="00DE345D">
        <w:rPr>
          <w:rFonts w:ascii="Arial" w:hAnsi="Arial" w:cs="Arial"/>
          <w:sz w:val="24"/>
          <w:szCs w:val="24"/>
        </w:rPr>
        <w:t xml:space="preserve">Zdolności produkcyjne instalacji do przerobu złomu akumulatorowego, pieców do wytopu ołowiu (1 piec obrotowo-wahadłowy typu </w:t>
      </w:r>
      <w:proofErr w:type="spellStart"/>
      <w:r w:rsidRPr="00DE345D">
        <w:rPr>
          <w:rFonts w:ascii="Arial" w:hAnsi="Arial" w:cs="Arial"/>
          <w:sz w:val="24"/>
          <w:szCs w:val="24"/>
        </w:rPr>
        <w:t>Doerschla</w:t>
      </w:r>
      <w:proofErr w:type="spellEnd"/>
      <w:r w:rsidRPr="00DE345D">
        <w:rPr>
          <w:rFonts w:ascii="Arial" w:hAnsi="Arial" w:cs="Arial"/>
          <w:sz w:val="24"/>
          <w:szCs w:val="24"/>
        </w:rPr>
        <w:t xml:space="preserve"> i 3 piece obrotowo-uchylne firmy BJ </w:t>
      </w:r>
      <w:proofErr w:type="spellStart"/>
      <w:r w:rsidRPr="00DE345D">
        <w:rPr>
          <w:rFonts w:ascii="Arial" w:hAnsi="Arial" w:cs="Arial"/>
          <w:sz w:val="24"/>
          <w:szCs w:val="24"/>
        </w:rPr>
        <w:t>Industries</w:t>
      </w:r>
      <w:proofErr w:type="spellEnd"/>
      <w:r w:rsidRPr="00DE345D">
        <w:rPr>
          <w:rFonts w:ascii="Arial" w:hAnsi="Arial" w:cs="Arial"/>
          <w:sz w:val="24"/>
          <w:szCs w:val="24"/>
        </w:rPr>
        <w:t>) i instalacji produkcji ołowiu rafinowanego i stopów ołowiu</w:t>
      </w:r>
      <w:r w:rsidRPr="00DE345D">
        <w:rPr>
          <w:rFonts w:ascii="Arial" w:hAnsi="Arial" w:cs="Arial"/>
          <w:b/>
          <w:sz w:val="24"/>
          <w:szCs w:val="24"/>
        </w:rPr>
        <w:t xml:space="preserve"> </w:t>
      </w:r>
      <w:r w:rsidRPr="00FC54BC">
        <w:rPr>
          <w:rFonts w:ascii="Arial" w:hAnsi="Arial" w:cs="Arial"/>
          <w:sz w:val="24"/>
          <w:szCs w:val="24"/>
        </w:rPr>
        <w:t>(</w:t>
      </w:r>
      <w:r w:rsidRPr="00DE345D">
        <w:rPr>
          <w:rFonts w:ascii="Arial" w:hAnsi="Arial" w:cs="Arial"/>
          <w:sz w:val="24"/>
          <w:szCs w:val="24"/>
        </w:rPr>
        <w:t>10 kotłów rafinacyjnych)</w:t>
      </w:r>
      <w:r w:rsidR="00FC54BC">
        <w:rPr>
          <w:rFonts w:ascii="Arial" w:hAnsi="Arial" w:cs="Arial"/>
          <w:sz w:val="24"/>
          <w:szCs w:val="24"/>
        </w:rPr>
        <w:t>,</w:t>
      </w:r>
      <w:r w:rsidRPr="00DE345D">
        <w:rPr>
          <w:rFonts w:ascii="Arial" w:hAnsi="Arial" w:cs="Arial"/>
          <w:sz w:val="24"/>
          <w:szCs w:val="24"/>
        </w:rPr>
        <w:t xml:space="preserve"> określono w oparciu o maksymalne wydajności tych instalacji oraz wdrożenie selektywnego niskotemperaturowego przetopu frakcji metalicznej w piecach do wytopu ołowiu lub przetop bezpośrednio w kotłach rafinacyjnych</w:t>
      </w:r>
      <w:r>
        <w:rPr>
          <w:rFonts w:ascii="Arial" w:hAnsi="Arial" w:cs="Arial"/>
          <w:sz w:val="24"/>
          <w:szCs w:val="24"/>
        </w:rPr>
        <w:t>.</w:t>
      </w:r>
    </w:p>
    <w:p w14:paraId="3B12D18F" w14:textId="07C9C370" w:rsidR="00B334E8" w:rsidRDefault="00DE345D" w:rsidP="00DE345D">
      <w:pPr>
        <w:pStyle w:val="zwyky"/>
        <w:spacing w:before="120" w:after="0" w:line="320" w:lineRule="exact"/>
        <w:jc w:val="left"/>
        <w:rPr>
          <w:rFonts w:ascii="Arial" w:hAnsi="Arial" w:cs="Arial"/>
          <w:sz w:val="24"/>
        </w:rPr>
      </w:pPr>
      <w:r w:rsidRPr="00DE345D">
        <w:rPr>
          <w:rFonts w:ascii="Arial" w:hAnsi="Arial" w:cs="Arial"/>
          <w:sz w:val="24"/>
        </w:rPr>
        <w:t>Podstawowym obszarem działalności Spółki „Orzeł Biały” S.A. jest przerób zużytych akumulatorów ołowiowych. W instalacji do przerobu złomu akumulatorowego, odzyskuje się surowce ołowionośne, które stanowią wsad do procesu hutniczego. Ponadto</w:t>
      </w:r>
      <w:r w:rsidR="00FC54BC">
        <w:rPr>
          <w:rFonts w:ascii="Arial" w:hAnsi="Arial" w:cs="Arial"/>
          <w:sz w:val="24"/>
        </w:rPr>
        <w:t>,</w:t>
      </w:r>
      <w:r w:rsidRPr="00DE345D">
        <w:rPr>
          <w:rFonts w:ascii="Arial" w:hAnsi="Arial" w:cs="Arial"/>
          <w:sz w:val="24"/>
        </w:rPr>
        <w:t xml:space="preserve"> odzyskuje się polipropylen z obudów akumulatorów oraz kwas siarkowy (oczyszczony elektrolit) w przypadku braku odbiorcy przetwarzany jest do postaci gipsu.</w:t>
      </w:r>
      <w:r w:rsidR="0015613B">
        <w:rPr>
          <w:rFonts w:ascii="Arial" w:hAnsi="Arial" w:cs="Arial"/>
          <w:sz w:val="24"/>
        </w:rPr>
        <w:t>”</w:t>
      </w:r>
    </w:p>
    <w:p w14:paraId="22508825" w14:textId="586F9BC6" w:rsidR="00FC54BC" w:rsidRDefault="00DE345D" w:rsidP="00EA45FF">
      <w:pPr>
        <w:pStyle w:val="Tekstpodstawowy"/>
        <w:widowControl/>
        <w:numPr>
          <w:ilvl w:val="0"/>
          <w:numId w:val="70"/>
        </w:numPr>
        <w:suppressAutoHyphens w:val="0"/>
        <w:spacing w:before="120" w:line="320" w:lineRule="exact"/>
        <w:ind w:left="0" w:hanging="357"/>
        <w:jc w:val="left"/>
        <w:rPr>
          <w:rFonts w:ascii="Arial" w:hAnsi="Arial" w:cs="Arial"/>
          <w:b/>
          <w:sz w:val="24"/>
          <w:szCs w:val="24"/>
        </w:rPr>
      </w:pPr>
      <w:r w:rsidRPr="00DE345D">
        <w:rPr>
          <w:rFonts w:ascii="Arial" w:hAnsi="Arial" w:cs="Arial"/>
          <w:b/>
          <w:sz w:val="24"/>
          <w:szCs w:val="24"/>
        </w:rPr>
        <w:t xml:space="preserve">W części I decyzji „Rodzaj i parametry instalacji”, do punktu 3. „Opis stosowanej technologii oraz charakterystyka stosowanych urządzeń technologicznych” dopisuje się </w:t>
      </w:r>
      <w:r w:rsidR="00FC54BC">
        <w:rPr>
          <w:rFonts w:ascii="Arial" w:hAnsi="Arial" w:cs="Arial"/>
          <w:b/>
          <w:sz w:val="24"/>
          <w:szCs w:val="24"/>
        </w:rPr>
        <w:t>pod</w:t>
      </w:r>
      <w:r w:rsidRPr="00DE345D">
        <w:rPr>
          <w:rFonts w:ascii="Arial" w:hAnsi="Arial" w:cs="Arial"/>
          <w:b/>
          <w:sz w:val="24"/>
          <w:szCs w:val="24"/>
        </w:rPr>
        <w:t>punkt 3.4.</w:t>
      </w:r>
      <w:r w:rsidR="00FC54BC">
        <w:rPr>
          <w:rFonts w:ascii="Arial" w:hAnsi="Arial" w:cs="Arial"/>
          <w:b/>
          <w:sz w:val="24"/>
          <w:szCs w:val="24"/>
        </w:rPr>
        <w:t>”</w:t>
      </w:r>
      <w:r w:rsidR="008967D1">
        <w:rPr>
          <w:rFonts w:ascii="Arial" w:hAnsi="Arial" w:cs="Arial"/>
          <w:b/>
          <w:sz w:val="24"/>
          <w:szCs w:val="24"/>
        </w:rPr>
        <w:t>12 i</w:t>
      </w:r>
      <w:r w:rsidR="00FC54BC">
        <w:rPr>
          <w:rFonts w:ascii="Arial" w:hAnsi="Arial" w:cs="Arial"/>
          <w:b/>
          <w:sz w:val="24"/>
          <w:szCs w:val="24"/>
        </w:rPr>
        <w:t>nstalacj</w:t>
      </w:r>
      <w:r w:rsidR="008967D1">
        <w:rPr>
          <w:rFonts w:ascii="Arial" w:hAnsi="Arial" w:cs="Arial"/>
          <w:b/>
          <w:sz w:val="24"/>
          <w:szCs w:val="24"/>
        </w:rPr>
        <w:t>i</w:t>
      </w:r>
      <w:r w:rsidR="00FC54BC">
        <w:rPr>
          <w:rFonts w:ascii="Arial" w:hAnsi="Arial" w:cs="Arial"/>
          <w:b/>
          <w:sz w:val="24"/>
          <w:szCs w:val="24"/>
        </w:rPr>
        <w:t xml:space="preserve"> do magazynowania odpadów niebezpiecznych powyżej 50 Mg.”</w:t>
      </w:r>
      <w:r w:rsidRPr="00DE345D">
        <w:rPr>
          <w:rFonts w:ascii="Arial" w:hAnsi="Arial" w:cs="Arial"/>
          <w:b/>
          <w:sz w:val="24"/>
          <w:szCs w:val="24"/>
        </w:rPr>
        <w:t xml:space="preserve">, </w:t>
      </w:r>
    </w:p>
    <w:p w14:paraId="0B4F9D8A" w14:textId="02521732" w:rsidR="00DE345D" w:rsidRDefault="00DE345D" w:rsidP="00FC54BC">
      <w:pPr>
        <w:pStyle w:val="Tekstpodstawowy"/>
        <w:widowControl/>
        <w:suppressAutoHyphens w:val="0"/>
        <w:spacing w:before="120" w:line="320" w:lineRule="exact"/>
        <w:jc w:val="left"/>
        <w:rPr>
          <w:rFonts w:ascii="Arial" w:hAnsi="Arial" w:cs="Arial"/>
          <w:b/>
          <w:sz w:val="24"/>
          <w:szCs w:val="24"/>
        </w:rPr>
      </w:pPr>
      <w:r w:rsidRPr="00DE345D">
        <w:rPr>
          <w:rFonts w:ascii="Arial" w:hAnsi="Arial" w:cs="Arial"/>
          <w:b/>
          <w:sz w:val="24"/>
          <w:szCs w:val="24"/>
        </w:rPr>
        <w:t>o brzmieni</w:t>
      </w:r>
      <w:r w:rsidR="00FC54BC">
        <w:rPr>
          <w:rFonts w:ascii="Arial" w:hAnsi="Arial" w:cs="Arial"/>
          <w:b/>
          <w:sz w:val="24"/>
          <w:szCs w:val="24"/>
        </w:rPr>
        <w:t>u</w:t>
      </w:r>
      <w:r w:rsidRPr="00DE345D">
        <w:rPr>
          <w:rFonts w:ascii="Arial" w:hAnsi="Arial" w:cs="Arial"/>
          <w:b/>
          <w:sz w:val="24"/>
          <w:szCs w:val="24"/>
        </w:rPr>
        <w:t>:</w:t>
      </w:r>
    </w:p>
    <w:p w14:paraId="4B479963" w14:textId="6250055F" w:rsidR="00541AFE" w:rsidRPr="00DE345D" w:rsidRDefault="00DE345D" w:rsidP="00DB5815">
      <w:pPr>
        <w:pStyle w:val="Tekstpodstawowy"/>
        <w:widowControl/>
        <w:suppressAutoHyphens w:val="0"/>
        <w:spacing w:before="120" w:after="120" w:line="320" w:lineRule="exact"/>
        <w:jc w:val="left"/>
        <w:rPr>
          <w:rFonts w:ascii="Arial" w:hAnsi="Arial" w:cs="Arial"/>
          <w:b/>
          <w:sz w:val="24"/>
          <w:szCs w:val="24"/>
        </w:rPr>
      </w:pPr>
      <w:r>
        <w:rPr>
          <w:rFonts w:ascii="Arial" w:hAnsi="Arial" w:cs="Arial"/>
          <w:b/>
          <w:sz w:val="24"/>
          <w:szCs w:val="24"/>
        </w:rPr>
        <w:t xml:space="preserve">„3.4. </w:t>
      </w:r>
      <w:bookmarkStart w:id="2" w:name="_Hlk216956294"/>
      <w:r w:rsidR="00503B90">
        <w:rPr>
          <w:rFonts w:ascii="Arial" w:hAnsi="Arial" w:cs="Arial"/>
          <w:b/>
          <w:sz w:val="24"/>
          <w:szCs w:val="24"/>
        </w:rPr>
        <w:t>12 i</w:t>
      </w:r>
      <w:r w:rsidR="007957EE">
        <w:rPr>
          <w:rFonts w:ascii="Arial" w:hAnsi="Arial" w:cs="Arial"/>
          <w:b/>
          <w:sz w:val="24"/>
          <w:szCs w:val="24"/>
        </w:rPr>
        <w:t>nstalacj</w:t>
      </w:r>
      <w:r w:rsidR="00503B90">
        <w:rPr>
          <w:rFonts w:ascii="Arial" w:hAnsi="Arial" w:cs="Arial"/>
          <w:b/>
          <w:sz w:val="24"/>
          <w:szCs w:val="24"/>
        </w:rPr>
        <w:t>i</w:t>
      </w:r>
      <w:r w:rsidR="00DB5815">
        <w:rPr>
          <w:rFonts w:ascii="Arial" w:hAnsi="Arial" w:cs="Arial"/>
          <w:b/>
          <w:sz w:val="24"/>
          <w:szCs w:val="24"/>
        </w:rPr>
        <w:t xml:space="preserve"> do magazynowania odpadów </w:t>
      </w:r>
      <w:r w:rsidR="00DB5815" w:rsidRPr="00DB5815">
        <w:rPr>
          <w:rFonts w:ascii="Arial" w:eastAsia="Times New Roman" w:hAnsi="Arial" w:cs="Arial"/>
          <w:b/>
          <w:bCs/>
          <w:sz w:val="24"/>
          <w:szCs w:val="24"/>
        </w:rPr>
        <w:t>niebezpiecznych powyżej 50 Mg.</w:t>
      </w:r>
    </w:p>
    <w:bookmarkEnd w:id="2"/>
    <w:p w14:paraId="5C57ACA6" w14:textId="1A0CF45E" w:rsidR="00BE31D4" w:rsidRDefault="00541AFE" w:rsidP="00FC54BC">
      <w:pPr>
        <w:spacing w:after="120" w:line="320" w:lineRule="exact"/>
        <w:rPr>
          <w:rFonts w:ascii="Arial" w:hAnsi="Arial" w:cs="Arial"/>
          <w:color w:val="000000" w:themeColor="text1"/>
          <w:sz w:val="24"/>
          <w:szCs w:val="24"/>
        </w:rPr>
      </w:pPr>
      <w:r w:rsidRPr="00541AFE">
        <w:rPr>
          <w:rFonts w:ascii="Arial" w:eastAsia="Calibri" w:hAnsi="Arial" w:cs="Arial"/>
          <w:color w:val="000000"/>
          <w:sz w:val="24"/>
          <w:szCs w:val="24"/>
        </w:rPr>
        <w:t>Instalacj</w:t>
      </w:r>
      <w:r w:rsidR="006D4915">
        <w:rPr>
          <w:rFonts w:ascii="Arial" w:eastAsia="Calibri" w:hAnsi="Arial" w:cs="Arial"/>
          <w:color w:val="000000"/>
          <w:sz w:val="24"/>
          <w:szCs w:val="24"/>
        </w:rPr>
        <w:t>e</w:t>
      </w:r>
      <w:r w:rsidRPr="00541AFE">
        <w:rPr>
          <w:rFonts w:ascii="Arial" w:eastAsia="Calibri" w:hAnsi="Arial" w:cs="Arial"/>
          <w:color w:val="000000"/>
          <w:sz w:val="24"/>
          <w:szCs w:val="24"/>
        </w:rPr>
        <w:t xml:space="preserve"> do magazynowania odpadów niebezpiecznych prowadzon</w:t>
      </w:r>
      <w:r w:rsidR="007919A4">
        <w:rPr>
          <w:rFonts w:ascii="Arial" w:eastAsia="Calibri" w:hAnsi="Arial" w:cs="Arial"/>
          <w:color w:val="000000"/>
          <w:sz w:val="24"/>
          <w:szCs w:val="24"/>
        </w:rPr>
        <w:t>e</w:t>
      </w:r>
      <w:r w:rsidRPr="00541AFE">
        <w:rPr>
          <w:rFonts w:ascii="Arial" w:eastAsia="Calibri" w:hAnsi="Arial" w:cs="Arial"/>
          <w:color w:val="000000"/>
          <w:sz w:val="24"/>
          <w:szCs w:val="24"/>
        </w:rPr>
        <w:t xml:space="preserve"> będ</w:t>
      </w:r>
      <w:r w:rsidR="006D4915">
        <w:rPr>
          <w:rFonts w:ascii="Arial" w:eastAsia="Calibri" w:hAnsi="Arial" w:cs="Arial"/>
          <w:color w:val="000000"/>
          <w:sz w:val="24"/>
          <w:szCs w:val="24"/>
        </w:rPr>
        <w:t>ą</w:t>
      </w:r>
      <w:r w:rsidRPr="00541AFE">
        <w:rPr>
          <w:rFonts w:ascii="Arial" w:eastAsia="Calibri" w:hAnsi="Arial" w:cs="Arial"/>
          <w:color w:val="000000"/>
          <w:sz w:val="24"/>
          <w:szCs w:val="24"/>
        </w:rPr>
        <w:t xml:space="preserve"> </w:t>
      </w:r>
      <w:r w:rsidR="00FC54BC">
        <w:rPr>
          <w:rFonts w:ascii="Arial" w:eastAsia="Calibri" w:hAnsi="Arial" w:cs="Arial"/>
          <w:color w:val="000000"/>
          <w:sz w:val="24"/>
          <w:szCs w:val="24"/>
        </w:rPr>
        <w:br/>
      </w:r>
      <w:r w:rsidR="009C160D">
        <w:rPr>
          <w:rFonts w:ascii="Arial" w:eastAsia="Calibri" w:hAnsi="Arial" w:cs="Arial"/>
          <w:color w:val="000000"/>
          <w:sz w:val="24"/>
          <w:szCs w:val="24"/>
        </w:rPr>
        <w:t>w 12 magazynach</w:t>
      </w:r>
      <w:r w:rsidR="005A1A2E">
        <w:rPr>
          <w:rFonts w:ascii="Arial" w:eastAsia="Calibri" w:hAnsi="Arial" w:cs="Arial"/>
          <w:color w:val="000000"/>
          <w:sz w:val="24"/>
          <w:szCs w:val="24"/>
        </w:rPr>
        <w:t>,</w:t>
      </w:r>
      <w:r w:rsidR="009C160D">
        <w:rPr>
          <w:rFonts w:ascii="Arial" w:eastAsia="Calibri" w:hAnsi="Arial" w:cs="Arial"/>
          <w:color w:val="000000"/>
          <w:sz w:val="24"/>
          <w:szCs w:val="24"/>
        </w:rPr>
        <w:t xml:space="preserve"> ponumerowanych od 1 do 12, </w:t>
      </w:r>
      <w:r w:rsidRPr="00541AFE">
        <w:rPr>
          <w:rFonts w:ascii="Arial" w:eastAsia="Calibri" w:hAnsi="Arial" w:cs="Arial"/>
          <w:color w:val="000000"/>
          <w:sz w:val="24"/>
          <w:szCs w:val="24"/>
        </w:rPr>
        <w:t>na wyznaczonych i opisanych miejscach</w:t>
      </w:r>
      <w:r w:rsidR="009C160D">
        <w:rPr>
          <w:rFonts w:ascii="Arial" w:eastAsia="Calibri" w:hAnsi="Arial" w:cs="Arial"/>
          <w:color w:val="000000"/>
          <w:sz w:val="24"/>
          <w:szCs w:val="24"/>
        </w:rPr>
        <w:t>,</w:t>
      </w:r>
      <w:r w:rsidR="00FC54BC">
        <w:rPr>
          <w:rFonts w:ascii="Arial" w:eastAsia="Calibri" w:hAnsi="Arial" w:cs="Arial"/>
          <w:color w:val="000000"/>
          <w:sz w:val="24"/>
          <w:szCs w:val="24"/>
        </w:rPr>
        <w:t xml:space="preserve"> </w:t>
      </w:r>
      <w:r w:rsidRPr="00541AFE">
        <w:rPr>
          <w:rFonts w:ascii="Arial" w:eastAsia="Calibri" w:hAnsi="Arial" w:cs="Arial"/>
          <w:color w:val="000000"/>
          <w:sz w:val="24"/>
          <w:szCs w:val="24"/>
        </w:rPr>
        <w:t>na terenie Zakładu</w:t>
      </w:r>
      <w:r w:rsidR="00FC54BC">
        <w:rPr>
          <w:rFonts w:ascii="Arial" w:eastAsia="Calibri" w:hAnsi="Arial" w:cs="Arial"/>
          <w:color w:val="000000"/>
          <w:sz w:val="24"/>
          <w:szCs w:val="24"/>
        </w:rPr>
        <w:t>,</w:t>
      </w:r>
      <w:r w:rsidRPr="00541AFE">
        <w:rPr>
          <w:rFonts w:ascii="Arial" w:eastAsia="Calibri" w:hAnsi="Arial" w:cs="Arial"/>
          <w:color w:val="000000"/>
          <w:sz w:val="24"/>
          <w:szCs w:val="24"/>
        </w:rPr>
        <w:t xml:space="preserve"> zlokalizowanego w Piekarach Śląskich</w:t>
      </w:r>
      <w:r w:rsidR="00FC54BC">
        <w:rPr>
          <w:rFonts w:ascii="Arial" w:eastAsia="Calibri" w:hAnsi="Arial" w:cs="Arial"/>
          <w:color w:val="000000"/>
          <w:sz w:val="24"/>
          <w:szCs w:val="24"/>
        </w:rPr>
        <w:t>,</w:t>
      </w:r>
      <w:r w:rsidRPr="00541AFE">
        <w:rPr>
          <w:rFonts w:ascii="Arial" w:eastAsia="Calibri" w:hAnsi="Arial" w:cs="Arial"/>
          <w:color w:val="000000"/>
          <w:sz w:val="24"/>
          <w:szCs w:val="24"/>
        </w:rPr>
        <w:t xml:space="preserve"> </w:t>
      </w:r>
      <w:r w:rsidR="00FC54BC">
        <w:rPr>
          <w:rFonts w:ascii="Arial" w:eastAsia="Calibri" w:hAnsi="Arial" w:cs="Arial"/>
          <w:color w:val="000000"/>
          <w:sz w:val="24"/>
          <w:szCs w:val="24"/>
        </w:rPr>
        <w:br/>
      </w:r>
      <w:r w:rsidRPr="00541AFE">
        <w:rPr>
          <w:rFonts w:ascii="Arial" w:eastAsia="Calibri" w:hAnsi="Arial" w:cs="Arial"/>
          <w:color w:val="000000"/>
          <w:sz w:val="24"/>
          <w:szCs w:val="24"/>
        </w:rPr>
        <w:t>przy ul. Roździeńskiego 24</w:t>
      </w:r>
      <w:r w:rsidR="00530B98">
        <w:rPr>
          <w:rFonts w:ascii="Arial" w:eastAsia="Calibri" w:hAnsi="Arial" w:cs="Arial"/>
          <w:color w:val="000000"/>
          <w:sz w:val="24"/>
          <w:szCs w:val="24"/>
        </w:rPr>
        <w:t>.</w:t>
      </w:r>
    </w:p>
    <w:p w14:paraId="65CA6DEE" w14:textId="24755D28" w:rsidR="00BE75D6" w:rsidRPr="00BE31D4" w:rsidRDefault="00BE75D6" w:rsidP="00FC54BC">
      <w:pPr>
        <w:spacing w:after="0" w:line="320" w:lineRule="exact"/>
        <w:rPr>
          <w:rFonts w:ascii="Arial" w:hAnsi="Arial" w:cs="Arial"/>
          <w:color w:val="000000" w:themeColor="text1"/>
          <w:sz w:val="24"/>
          <w:szCs w:val="24"/>
        </w:rPr>
      </w:pPr>
      <w:r w:rsidRPr="00BE75D6">
        <w:rPr>
          <w:rFonts w:ascii="Arial" w:hAnsi="Arial" w:cs="Arial"/>
          <w:color w:val="000000" w:themeColor="text1"/>
          <w:sz w:val="24"/>
          <w:szCs w:val="24"/>
        </w:rPr>
        <w:t xml:space="preserve">Magazynowanie odpadów prowadzone będzie w oparciu o proces odzysku R13 - Magazynowanie odpadów poprzedzające którykolwiek z procesów wymienionych </w:t>
      </w:r>
      <w:r>
        <w:rPr>
          <w:rFonts w:ascii="Arial" w:hAnsi="Arial" w:cs="Arial"/>
          <w:color w:val="000000" w:themeColor="text1"/>
          <w:sz w:val="24"/>
          <w:szCs w:val="24"/>
        </w:rPr>
        <w:br/>
      </w:r>
      <w:r w:rsidRPr="00BE75D6">
        <w:rPr>
          <w:rFonts w:ascii="Arial" w:hAnsi="Arial" w:cs="Arial"/>
          <w:color w:val="000000" w:themeColor="text1"/>
          <w:sz w:val="24"/>
          <w:szCs w:val="24"/>
        </w:rPr>
        <w:t>w pozycji R1-R12 (z wyjątkiem wstępnego magazynowania u wytwórcy odpadów).</w:t>
      </w:r>
    </w:p>
    <w:p w14:paraId="3CEAFE24" w14:textId="782D81FB" w:rsidR="00DE345D" w:rsidRDefault="00741203" w:rsidP="00FC54BC">
      <w:pPr>
        <w:spacing w:after="0" w:line="320" w:lineRule="exact"/>
        <w:rPr>
          <w:rFonts w:ascii="Arial" w:hAnsi="Arial" w:cs="Arial"/>
          <w:color w:val="000000" w:themeColor="text1"/>
          <w:sz w:val="24"/>
          <w:szCs w:val="24"/>
        </w:rPr>
      </w:pPr>
      <w:r w:rsidRPr="00741203">
        <w:rPr>
          <w:rFonts w:ascii="Arial" w:hAnsi="Arial" w:cs="Arial"/>
          <w:color w:val="000000" w:themeColor="text1"/>
          <w:sz w:val="24"/>
          <w:szCs w:val="24"/>
        </w:rPr>
        <w:t xml:space="preserve">Magazynowanie odpadów odbywać się będzie zgodnie z Rozporządzeniem Ministra Klimatu z dnia 11 września 2020r. w sprawie szczegółowych wymagań dla </w:t>
      </w:r>
      <w:r w:rsidRPr="00741203">
        <w:rPr>
          <w:rFonts w:ascii="Arial" w:hAnsi="Arial" w:cs="Arial"/>
          <w:color w:val="000000" w:themeColor="text1"/>
          <w:sz w:val="24"/>
          <w:szCs w:val="24"/>
        </w:rPr>
        <w:lastRenderedPageBreak/>
        <w:t>magazynowania odpadów (Dz. U. z 2020</w:t>
      </w:r>
      <w:r w:rsidR="007F3273">
        <w:rPr>
          <w:rFonts w:ascii="Arial" w:hAnsi="Arial" w:cs="Arial"/>
          <w:color w:val="000000" w:themeColor="text1"/>
          <w:sz w:val="24"/>
          <w:szCs w:val="24"/>
        </w:rPr>
        <w:t xml:space="preserve"> </w:t>
      </w:r>
      <w:r w:rsidRPr="00741203">
        <w:rPr>
          <w:rFonts w:ascii="Arial" w:hAnsi="Arial" w:cs="Arial"/>
          <w:color w:val="000000" w:themeColor="text1"/>
          <w:sz w:val="24"/>
          <w:szCs w:val="24"/>
        </w:rPr>
        <w:t>r. poz. 1742) oraz ustawą z dnia 14 grudnia 2012r. o odpadach (</w:t>
      </w:r>
      <w:proofErr w:type="spellStart"/>
      <w:r w:rsidRPr="00741203">
        <w:rPr>
          <w:rFonts w:ascii="Arial" w:hAnsi="Arial" w:cs="Arial"/>
          <w:color w:val="000000" w:themeColor="text1"/>
          <w:sz w:val="24"/>
          <w:szCs w:val="24"/>
        </w:rPr>
        <w:t>t.j</w:t>
      </w:r>
      <w:proofErr w:type="spellEnd"/>
      <w:r w:rsidRPr="00741203">
        <w:rPr>
          <w:rFonts w:ascii="Arial" w:hAnsi="Arial" w:cs="Arial"/>
          <w:color w:val="000000" w:themeColor="text1"/>
          <w:sz w:val="24"/>
          <w:szCs w:val="24"/>
        </w:rPr>
        <w:t xml:space="preserve">.: Dz. U. z 2023 poz. 1587 z </w:t>
      </w:r>
      <w:proofErr w:type="spellStart"/>
      <w:r w:rsidRPr="00741203">
        <w:rPr>
          <w:rFonts w:ascii="Arial" w:hAnsi="Arial" w:cs="Arial"/>
          <w:color w:val="000000" w:themeColor="text1"/>
          <w:sz w:val="24"/>
          <w:szCs w:val="24"/>
        </w:rPr>
        <w:t>późn</w:t>
      </w:r>
      <w:proofErr w:type="spellEnd"/>
      <w:r w:rsidRPr="00741203">
        <w:rPr>
          <w:rFonts w:ascii="Arial" w:hAnsi="Arial" w:cs="Arial"/>
          <w:color w:val="000000" w:themeColor="text1"/>
          <w:sz w:val="24"/>
          <w:szCs w:val="24"/>
        </w:rPr>
        <w:t>. zm.).</w:t>
      </w:r>
    </w:p>
    <w:p w14:paraId="04E0791E" w14:textId="7800A4FF" w:rsidR="0015613B" w:rsidRPr="00F405CC" w:rsidRDefault="0015613B" w:rsidP="00BD25B6">
      <w:pPr>
        <w:spacing w:before="120" w:after="120" w:line="320" w:lineRule="exact"/>
        <w:rPr>
          <w:rFonts w:ascii="Arial" w:eastAsia="Times New Roman" w:hAnsi="Arial" w:cs="Arial"/>
          <w:sz w:val="24"/>
          <w:szCs w:val="24"/>
          <w:lang w:eastAsia="pl-PL"/>
        </w:rPr>
      </w:pPr>
      <w:r w:rsidRPr="004E0FE8">
        <w:rPr>
          <w:rFonts w:ascii="Arial" w:eastAsia="Times New Roman" w:hAnsi="Arial" w:cs="Arial"/>
          <w:sz w:val="24"/>
          <w:szCs w:val="24"/>
          <w:lang w:eastAsia="pl-PL"/>
        </w:rPr>
        <w:t>Miejsca magazynowania odpadów posiadają utwardzone, szczelne, betonowe podłoże, wyposażone w system kanalizacji deszczowej, ujmowanej w zamknięty obieg wodno-ściekowy. Miejsca magazynowania wyposażone są w gaśnice oraz sorbenty do neutralizacji ewentualnych wycieków. Dodatkowo zabezpieczone są przed dostępem osób nieupoważnionych.</w:t>
      </w:r>
      <w:r w:rsidR="008967D1">
        <w:rPr>
          <w:rFonts w:ascii="Arial" w:eastAsia="Times New Roman" w:hAnsi="Arial" w:cs="Arial"/>
          <w:sz w:val="24"/>
          <w:szCs w:val="24"/>
          <w:lang w:eastAsia="pl-PL"/>
        </w:rPr>
        <w:t>”</w:t>
      </w:r>
      <w:r w:rsidRPr="004E0FE8">
        <w:rPr>
          <w:rFonts w:ascii="Arial" w:eastAsia="Times New Roman" w:hAnsi="Arial" w:cs="Arial"/>
          <w:sz w:val="24"/>
          <w:szCs w:val="24"/>
          <w:lang w:eastAsia="pl-PL"/>
        </w:rPr>
        <w:t xml:space="preserve"> </w:t>
      </w:r>
    </w:p>
    <w:p w14:paraId="55F145AD" w14:textId="780902AC" w:rsidR="00841F09" w:rsidRPr="00BD25B6" w:rsidRDefault="00841F09" w:rsidP="00EA45FF">
      <w:pPr>
        <w:pStyle w:val="Arial10i5"/>
        <w:numPr>
          <w:ilvl w:val="0"/>
          <w:numId w:val="70"/>
        </w:numPr>
        <w:spacing w:line="320" w:lineRule="exact"/>
        <w:ind w:left="426" w:hanging="426"/>
        <w:rPr>
          <w:b/>
          <w:bCs/>
          <w:sz w:val="24"/>
          <w:szCs w:val="28"/>
        </w:rPr>
      </w:pPr>
      <w:r w:rsidRPr="00BD25B6">
        <w:rPr>
          <w:b/>
          <w:bCs/>
          <w:sz w:val="24"/>
          <w:szCs w:val="28"/>
        </w:rPr>
        <w:t>W części I decyzji „Rodzaj i parametry instalacji”, do punktu 4. „</w:t>
      </w:r>
      <w:r w:rsidR="00755204" w:rsidRPr="00BD25B6">
        <w:rPr>
          <w:b/>
          <w:bCs/>
          <w:sz w:val="24"/>
          <w:szCs w:val="28"/>
        </w:rPr>
        <w:t>Źródła emisji, zużycie energii, materiałów, surowców i paliw (w tym źródła zaopatrzenia zakładu w wodę)</w:t>
      </w:r>
      <w:r w:rsidRPr="00BD25B6">
        <w:rPr>
          <w:b/>
          <w:bCs/>
          <w:sz w:val="24"/>
          <w:szCs w:val="28"/>
        </w:rPr>
        <w:t xml:space="preserve">” dopisuje się punkt </w:t>
      </w:r>
      <w:r w:rsidR="006F1BF4" w:rsidRPr="00BD25B6">
        <w:rPr>
          <w:b/>
          <w:bCs/>
          <w:sz w:val="24"/>
          <w:szCs w:val="28"/>
        </w:rPr>
        <w:t>4.1</w:t>
      </w:r>
      <w:r w:rsidRPr="00BD25B6">
        <w:rPr>
          <w:b/>
          <w:bCs/>
          <w:sz w:val="24"/>
          <w:szCs w:val="28"/>
        </w:rPr>
        <w:t>.4., który otrzymuje brzmienie:</w:t>
      </w:r>
    </w:p>
    <w:p w14:paraId="6E06520C" w14:textId="70A1DA80" w:rsidR="00AC42CC" w:rsidRPr="00DE345D" w:rsidRDefault="000C1341" w:rsidP="000C1341">
      <w:pPr>
        <w:pStyle w:val="Tekstpodstawowy"/>
        <w:widowControl/>
        <w:suppressAutoHyphens w:val="0"/>
        <w:spacing w:before="120" w:after="120" w:line="320" w:lineRule="exact"/>
        <w:jc w:val="left"/>
        <w:rPr>
          <w:rFonts w:ascii="Arial" w:hAnsi="Arial" w:cs="Arial"/>
          <w:b/>
          <w:sz w:val="24"/>
          <w:szCs w:val="24"/>
        </w:rPr>
      </w:pPr>
      <w:r>
        <w:rPr>
          <w:rFonts w:ascii="Arial" w:hAnsi="Arial" w:cs="Arial"/>
          <w:b/>
          <w:sz w:val="24"/>
          <w:szCs w:val="24"/>
        </w:rPr>
        <w:t xml:space="preserve">„4.1.4. </w:t>
      </w:r>
      <w:r w:rsidR="003C4E16">
        <w:rPr>
          <w:rFonts w:ascii="Arial" w:hAnsi="Arial" w:cs="Arial"/>
          <w:b/>
          <w:sz w:val="24"/>
          <w:szCs w:val="24"/>
        </w:rPr>
        <w:t>12 i</w:t>
      </w:r>
      <w:r w:rsidR="00AC42CC">
        <w:rPr>
          <w:rFonts w:ascii="Arial" w:hAnsi="Arial" w:cs="Arial"/>
          <w:b/>
          <w:sz w:val="24"/>
          <w:szCs w:val="24"/>
        </w:rPr>
        <w:t>nstalacj</w:t>
      </w:r>
      <w:r w:rsidR="003C4E16">
        <w:rPr>
          <w:rFonts w:ascii="Arial" w:hAnsi="Arial" w:cs="Arial"/>
          <w:b/>
          <w:sz w:val="24"/>
          <w:szCs w:val="24"/>
        </w:rPr>
        <w:t>i</w:t>
      </w:r>
      <w:r w:rsidR="00AC42CC">
        <w:rPr>
          <w:rFonts w:ascii="Arial" w:hAnsi="Arial" w:cs="Arial"/>
          <w:b/>
          <w:sz w:val="24"/>
          <w:szCs w:val="24"/>
        </w:rPr>
        <w:t xml:space="preserve"> do magazynowania odpadów </w:t>
      </w:r>
      <w:r w:rsidR="00AC42CC" w:rsidRPr="00DB5815">
        <w:rPr>
          <w:rFonts w:ascii="Arial" w:eastAsia="Times New Roman" w:hAnsi="Arial" w:cs="Arial"/>
          <w:b/>
          <w:bCs/>
          <w:sz w:val="24"/>
          <w:szCs w:val="24"/>
        </w:rPr>
        <w:t>niebezpiecznych powyżej 50 Mg.</w:t>
      </w:r>
    </w:p>
    <w:p w14:paraId="1E9BEEB2" w14:textId="066D9039" w:rsidR="00AC42CC" w:rsidRPr="00BC1630" w:rsidRDefault="00BC1630" w:rsidP="00EA45FF">
      <w:pPr>
        <w:pStyle w:val="Tekstpodstawowy"/>
        <w:widowControl/>
        <w:numPr>
          <w:ilvl w:val="3"/>
          <w:numId w:val="70"/>
        </w:numPr>
        <w:suppressAutoHyphens w:val="0"/>
        <w:spacing w:before="120" w:after="120" w:line="320" w:lineRule="exact"/>
        <w:jc w:val="left"/>
        <w:rPr>
          <w:rFonts w:ascii="Arial" w:hAnsi="Arial" w:cs="Arial"/>
          <w:b/>
          <w:sz w:val="24"/>
          <w:szCs w:val="24"/>
        </w:rPr>
      </w:pPr>
      <w:r>
        <w:rPr>
          <w:rFonts w:ascii="Arial" w:hAnsi="Arial" w:cs="Arial"/>
          <w:b/>
          <w:sz w:val="24"/>
          <w:szCs w:val="24"/>
        </w:rPr>
        <w:t xml:space="preserve">Źródła emisji z </w:t>
      </w:r>
      <w:r w:rsidR="003C4E16">
        <w:rPr>
          <w:rFonts w:ascii="Arial" w:hAnsi="Arial" w:cs="Arial"/>
          <w:b/>
          <w:sz w:val="24"/>
          <w:szCs w:val="24"/>
        </w:rPr>
        <w:t xml:space="preserve">12 </w:t>
      </w:r>
      <w:r>
        <w:rPr>
          <w:rFonts w:ascii="Arial" w:hAnsi="Arial" w:cs="Arial"/>
          <w:b/>
          <w:sz w:val="24"/>
          <w:szCs w:val="24"/>
        </w:rPr>
        <w:t xml:space="preserve">instalacji do magazynowania odpadów </w:t>
      </w:r>
      <w:r w:rsidRPr="00DB5815">
        <w:rPr>
          <w:rFonts w:ascii="Arial" w:eastAsia="Times New Roman" w:hAnsi="Arial" w:cs="Arial"/>
          <w:b/>
          <w:bCs/>
          <w:sz w:val="24"/>
          <w:szCs w:val="24"/>
        </w:rPr>
        <w:t>niebezpiecznych powyżej 50 Mg.</w:t>
      </w:r>
    </w:p>
    <w:p w14:paraId="4BD8C458" w14:textId="0DF3130F" w:rsidR="00841F09" w:rsidRPr="00DD1076" w:rsidRDefault="003A28E2" w:rsidP="009C5D6E">
      <w:pPr>
        <w:spacing w:before="120" w:after="120" w:line="320" w:lineRule="exact"/>
        <w:rPr>
          <w:rFonts w:ascii="Arial" w:hAnsi="Arial" w:cs="Arial"/>
          <w:color w:val="000000" w:themeColor="text1"/>
          <w:sz w:val="24"/>
          <w:szCs w:val="24"/>
        </w:rPr>
      </w:pPr>
      <w:r>
        <w:rPr>
          <w:rFonts w:ascii="Arial" w:hAnsi="Arial" w:cs="Arial"/>
          <w:color w:val="000000" w:themeColor="text1"/>
          <w:sz w:val="24"/>
          <w:szCs w:val="24"/>
        </w:rPr>
        <w:t>12 i</w:t>
      </w:r>
      <w:r w:rsidR="009C5D6E" w:rsidRPr="009C5D6E">
        <w:rPr>
          <w:rFonts w:ascii="Arial" w:hAnsi="Arial" w:cs="Arial"/>
          <w:color w:val="000000" w:themeColor="text1"/>
          <w:sz w:val="24"/>
          <w:szCs w:val="24"/>
        </w:rPr>
        <w:t>nstalacj</w:t>
      </w:r>
      <w:r>
        <w:rPr>
          <w:rFonts w:ascii="Arial" w:hAnsi="Arial" w:cs="Arial"/>
          <w:color w:val="000000" w:themeColor="text1"/>
          <w:sz w:val="24"/>
          <w:szCs w:val="24"/>
        </w:rPr>
        <w:t>i</w:t>
      </w:r>
      <w:r w:rsidR="009C5D6E" w:rsidRPr="009C5D6E">
        <w:rPr>
          <w:rFonts w:ascii="Arial" w:hAnsi="Arial" w:cs="Arial"/>
          <w:color w:val="000000" w:themeColor="text1"/>
          <w:sz w:val="24"/>
          <w:szCs w:val="24"/>
        </w:rPr>
        <w:t xml:space="preserve"> do magazynowania odpadów może być źródłem emisji niezorganizowanej powstałej wyłącznie w czasie procesów przygotowawczych do magazynowania. Sam proces magazynowania nie powoduje emisji do powietrza</w:t>
      </w:r>
      <w:r w:rsidR="009C5D6E">
        <w:rPr>
          <w:rFonts w:ascii="Arial" w:hAnsi="Arial" w:cs="Arial"/>
          <w:color w:val="000000" w:themeColor="text1"/>
          <w:sz w:val="24"/>
          <w:szCs w:val="24"/>
        </w:rPr>
        <w:t>.”</w:t>
      </w:r>
    </w:p>
    <w:p w14:paraId="79FF7D9D" w14:textId="6FA0EE74" w:rsidR="002F5686" w:rsidRPr="00F000C1" w:rsidRDefault="00C82ECA" w:rsidP="00EA45FF">
      <w:pPr>
        <w:pStyle w:val="Arial10i5"/>
        <w:numPr>
          <w:ilvl w:val="0"/>
          <w:numId w:val="70"/>
        </w:numPr>
        <w:spacing w:before="120" w:after="120" w:line="320" w:lineRule="exact"/>
        <w:ind w:left="284" w:hanging="284"/>
        <w:rPr>
          <w:rFonts w:eastAsia="Arial"/>
          <w:b/>
          <w:sz w:val="24"/>
          <w:szCs w:val="24"/>
        </w:rPr>
      </w:pPr>
      <w:r>
        <w:rPr>
          <w:b/>
          <w:sz w:val="24"/>
        </w:rPr>
        <w:t>W c</w:t>
      </w:r>
      <w:r w:rsidR="00BE0109">
        <w:rPr>
          <w:b/>
          <w:sz w:val="24"/>
        </w:rPr>
        <w:t>zęś</w:t>
      </w:r>
      <w:r>
        <w:rPr>
          <w:b/>
          <w:sz w:val="24"/>
        </w:rPr>
        <w:t>ci</w:t>
      </w:r>
      <w:r w:rsidR="00593D2E" w:rsidRPr="00A61740">
        <w:rPr>
          <w:b/>
          <w:sz w:val="24"/>
        </w:rPr>
        <w:t xml:space="preserve"> III decyzji „Warunki eksploatacji instalacji oraz wprowadzania do środowiska substancji i energii przy normalnym funkcjonowaniu instalacji”</w:t>
      </w:r>
      <w:r w:rsidR="00593D2E">
        <w:rPr>
          <w:b/>
          <w:sz w:val="24"/>
        </w:rPr>
        <w:t>,</w:t>
      </w:r>
      <w:r w:rsidR="00593D2E" w:rsidRPr="00A61740">
        <w:rPr>
          <w:b/>
          <w:sz w:val="24"/>
        </w:rPr>
        <w:t xml:space="preserve"> </w:t>
      </w:r>
      <w:r w:rsidR="0045344D">
        <w:rPr>
          <w:b/>
          <w:sz w:val="24"/>
        </w:rPr>
        <w:br/>
        <w:t xml:space="preserve">w </w:t>
      </w:r>
      <w:r w:rsidR="00593D2E" w:rsidRPr="00A61740">
        <w:rPr>
          <w:b/>
          <w:sz w:val="24"/>
        </w:rPr>
        <w:t>punk</w:t>
      </w:r>
      <w:r w:rsidR="0045344D">
        <w:rPr>
          <w:b/>
          <w:sz w:val="24"/>
        </w:rPr>
        <w:t>cie</w:t>
      </w:r>
      <w:r w:rsidR="00593D2E" w:rsidRPr="00A61740">
        <w:rPr>
          <w:b/>
          <w:sz w:val="24"/>
        </w:rPr>
        <w:t xml:space="preserve"> </w:t>
      </w:r>
      <w:r w:rsidR="00593D2E" w:rsidRPr="00A61740">
        <w:rPr>
          <w:rFonts w:eastAsia="Arial" w:cs="Arial"/>
          <w:b/>
          <w:sz w:val="24"/>
          <w:szCs w:val="21"/>
        </w:rPr>
        <w:t xml:space="preserve">3. </w:t>
      </w:r>
      <w:r w:rsidR="002F5686">
        <w:rPr>
          <w:rFonts w:eastAsia="Arial" w:cs="Arial"/>
          <w:b/>
          <w:sz w:val="24"/>
          <w:szCs w:val="21"/>
        </w:rPr>
        <w:t>„</w:t>
      </w:r>
      <w:r w:rsidR="00593D2E" w:rsidRPr="00A61740">
        <w:rPr>
          <w:rFonts w:eastAsia="Arial" w:cs="Arial"/>
          <w:b/>
          <w:sz w:val="24"/>
          <w:szCs w:val="21"/>
        </w:rPr>
        <w:t xml:space="preserve">Warunki w zakresie gospodarki odpadami”, </w:t>
      </w:r>
      <w:r w:rsidR="00752F7B" w:rsidRPr="00752F7B">
        <w:rPr>
          <w:rFonts w:eastAsia="Arial"/>
          <w:b/>
          <w:bCs/>
          <w:sz w:val="24"/>
          <w:szCs w:val="24"/>
        </w:rPr>
        <w:t xml:space="preserve">podpunkt </w:t>
      </w:r>
      <w:r w:rsidR="00752F7B">
        <w:rPr>
          <w:rFonts w:eastAsia="Arial"/>
          <w:b/>
          <w:sz w:val="24"/>
          <w:szCs w:val="24"/>
        </w:rPr>
        <w:t>3.2. „Przetwarzanie odpadów</w:t>
      </w:r>
      <w:r w:rsidR="00F000C1">
        <w:rPr>
          <w:rFonts w:eastAsia="Arial"/>
          <w:b/>
          <w:sz w:val="24"/>
          <w:szCs w:val="24"/>
        </w:rPr>
        <w:t>”</w:t>
      </w:r>
      <w:r w:rsidR="0045344D">
        <w:rPr>
          <w:rFonts w:eastAsia="Arial"/>
          <w:b/>
          <w:sz w:val="24"/>
          <w:szCs w:val="24"/>
        </w:rPr>
        <w:t>,</w:t>
      </w:r>
    </w:p>
    <w:p w14:paraId="4AE809E6" w14:textId="57E4A7A0" w:rsidR="00593D2E" w:rsidRPr="00A61740" w:rsidRDefault="00593D2E" w:rsidP="0045344D">
      <w:pPr>
        <w:pStyle w:val="Arial10i5"/>
        <w:spacing w:before="120" w:after="120" w:line="320" w:lineRule="exact"/>
        <w:ind w:left="284"/>
        <w:rPr>
          <w:rFonts w:eastAsia="Arial" w:cs="Arial"/>
          <w:b/>
          <w:sz w:val="24"/>
          <w:szCs w:val="21"/>
        </w:rPr>
      </w:pPr>
      <w:r w:rsidRPr="00A61740">
        <w:rPr>
          <w:rFonts w:eastAsia="Arial" w:cs="Arial"/>
          <w:b/>
          <w:sz w:val="24"/>
          <w:szCs w:val="21"/>
        </w:rPr>
        <w:t>otrzymuje brzmienie:</w:t>
      </w:r>
    </w:p>
    <w:p w14:paraId="41DF4AD2" w14:textId="47A2CC61" w:rsidR="000B426E" w:rsidRPr="0051707C" w:rsidRDefault="00BD221E" w:rsidP="0045344D">
      <w:pPr>
        <w:autoSpaceDE w:val="0"/>
        <w:spacing w:before="120" w:after="120" w:line="320" w:lineRule="exact"/>
        <w:rPr>
          <w:rFonts w:ascii="Arial" w:eastAsia="Calibri" w:hAnsi="Arial" w:cs="Arial"/>
          <w:b/>
          <w:sz w:val="24"/>
          <w:szCs w:val="24"/>
        </w:rPr>
      </w:pPr>
      <w:r>
        <w:rPr>
          <w:rFonts w:ascii="Arial" w:hAnsi="Arial" w:cs="Arial"/>
          <w:b/>
          <w:sz w:val="24"/>
          <w:szCs w:val="24"/>
        </w:rPr>
        <w:t>„</w:t>
      </w:r>
      <w:r w:rsidR="000B426E" w:rsidRPr="0051707C">
        <w:rPr>
          <w:rFonts w:ascii="Arial" w:hAnsi="Arial" w:cs="Arial"/>
          <w:b/>
          <w:sz w:val="24"/>
          <w:szCs w:val="24"/>
        </w:rPr>
        <w:t>3.2. Przetwarzanie odpadów</w:t>
      </w:r>
      <w:r w:rsidR="007F2F7E">
        <w:rPr>
          <w:rFonts w:ascii="Arial" w:hAnsi="Arial" w:cs="Arial"/>
          <w:b/>
          <w:sz w:val="24"/>
          <w:szCs w:val="24"/>
        </w:rPr>
        <w:t>.</w:t>
      </w:r>
      <w:r w:rsidR="000B426E" w:rsidRPr="0051707C">
        <w:rPr>
          <w:rFonts w:ascii="Arial" w:eastAsia="Calibri" w:hAnsi="Arial" w:cs="Arial"/>
          <w:b/>
          <w:sz w:val="24"/>
          <w:szCs w:val="24"/>
        </w:rPr>
        <w:t xml:space="preserve"> </w:t>
      </w:r>
    </w:p>
    <w:p w14:paraId="62730D16" w14:textId="101B64A9" w:rsidR="000B426E" w:rsidRPr="00F326AB" w:rsidRDefault="000B426E" w:rsidP="0045344D">
      <w:pPr>
        <w:spacing w:before="120" w:after="120" w:line="320" w:lineRule="exact"/>
        <w:rPr>
          <w:rFonts w:ascii="Arial" w:hAnsi="Arial" w:cs="Arial"/>
          <w:b/>
          <w:sz w:val="24"/>
          <w:szCs w:val="24"/>
        </w:rPr>
      </w:pPr>
      <w:r w:rsidRPr="0051707C">
        <w:rPr>
          <w:rFonts w:ascii="Arial" w:hAnsi="Arial" w:cs="Arial"/>
          <w:b/>
          <w:sz w:val="24"/>
          <w:szCs w:val="24"/>
        </w:rPr>
        <w:t xml:space="preserve">3.2.1. Rodzaj i ilość odpadów </w:t>
      </w:r>
      <w:r w:rsidR="007F2F7E">
        <w:rPr>
          <w:rFonts w:ascii="Arial" w:hAnsi="Arial" w:cs="Arial"/>
          <w:b/>
          <w:sz w:val="24"/>
          <w:szCs w:val="24"/>
        </w:rPr>
        <w:t>przewidzianych</w:t>
      </w:r>
      <w:r w:rsidRPr="0051707C">
        <w:rPr>
          <w:rFonts w:ascii="Arial" w:hAnsi="Arial" w:cs="Arial"/>
          <w:b/>
          <w:sz w:val="24"/>
          <w:szCs w:val="24"/>
        </w:rPr>
        <w:t xml:space="preserve"> do przetwarzania i powstających w wyniku przetwarzania w okresie roku</w:t>
      </w:r>
      <w:r w:rsidR="007F2F7E">
        <w:rPr>
          <w:rFonts w:ascii="Arial" w:hAnsi="Arial" w:cs="Arial"/>
          <w:b/>
          <w:sz w:val="24"/>
          <w:szCs w:val="24"/>
        </w:rPr>
        <w:t>.</w:t>
      </w:r>
    </w:p>
    <w:p w14:paraId="3DF95826" w14:textId="0459F082" w:rsidR="000B426E" w:rsidRPr="0051707C" w:rsidRDefault="000B426E" w:rsidP="0045344D">
      <w:pPr>
        <w:pStyle w:val="Arial10i50"/>
        <w:spacing w:before="120" w:after="120" w:line="320" w:lineRule="exact"/>
        <w:rPr>
          <w:rFonts w:cs="Arial"/>
          <w:b/>
          <w:sz w:val="24"/>
          <w:szCs w:val="24"/>
        </w:rPr>
      </w:pPr>
      <w:r w:rsidRPr="0051707C">
        <w:rPr>
          <w:rFonts w:cs="Arial"/>
          <w:b/>
          <w:sz w:val="24"/>
          <w:szCs w:val="24"/>
        </w:rPr>
        <w:t>3.2.1.</w:t>
      </w:r>
      <w:r w:rsidR="0051707C" w:rsidRPr="0051707C">
        <w:rPr>
          <w:rFonts w:cs="Arial"/>
          <w:b/>
          <w:sz w:val="24"/>
          <w:szCs w:val="24"/>
        </w:rPr>
        <w:t xml:space="preserve">1. </w:t>
      </w:r>
      <w:r w:rsidRPr="0051707C">
        <w:rPr>
          <w:rFonts w:cs="Arial"/>
          <w:b/>
          <w:sz w:val="24"/>
          <w:szCs w:val="24"/>
        </w:rPr>
        <w:t>Neutralizacja elektrolitu - unieszkodliwianie w procesie obróbki fizykochemicznej</w:t>
      </w:r>
      <w:r w:rsidR="007F2F7E">
        <w:rPr>
          <w:rFonts w:cs="Arial"/>
          <w:b/>
          <w:sz w:val="24"/>
          <w:szCs w:val="24"/>
        </w:rPr>
        <w:t>.</w:t>
      </w:r>
    </w:p>
    <w:p w14:paraId="72548F81" w14:textId="3420DE29" w:rsidR="00BF2322" w:rsidRPr="0045344D" w:rsidRDefault="000B426E" w:rsidP="0045344D">
      <w:pPr>
        <w:pStyle w:val="Arial10i50"/>
        <w:spacing w:before="120" w:after="120" w:line="320" w:lineRule="exact"/>
        <w:rPr>
          <w:rFonts w:cs="Arial"/>
          <w:bCs/>
          <w:color w:val="auto"/>
          <w:sz w:val="24"/>
          <w:szCs w:val="24"/>
        </w:rPr>
      </w:pPr>
      <w:r w:rsidRPr="0045344D">
        <w:rPr>
          <w:rFonts w:cs="Arial"/>
          <w:bCs/>
          <w:color w:val="auto"/>
          <w:sz w:val="24"/>
          <w:szCs w:val="24"/>
        </w:rPr>
        <w:t>W instalacji do przetwarzania odpadów</w:t>
      </w:r>
      <w:r w:rsidR="00FC54BC">
        <w:rPr>
          <w:rFonts w:cs="Arial"/>
          <w:bCs/>
          <w:color w:val="auto"/>
          <w:sz w:val="24"/>
          <w:szCs w:val="24"/>
        </w:rPr>
        <w:t>,</w:t>
      </w:r>
      <w:r w:rsidRPr="0045344D">
        <w:rPr>
          <w:rFonts w:cs="Arial"/>
          <w:bCs/>
          <w:color w:val="auto"/>
          <w:sz w:val="24"/>
          <w:szCs w:val="24"/>
        </w:rPr>
        <w:t xml:space="preserve"> w procesie D9</w:t>
      </w:r>
      <w:r w:rsidR="00FC54BC">
        <w:rPr>
          <w:rFonts w:cs="Arial"/>
          <w:bCs/>
          <w:color w:val="auto"/>
          <w:sz w:val="24"/>
          <w:szCs w:val="24"/>
        </w:rPr>
        <w:t>,</w:t>
      </w:r>
      <w:r w:rsidRPr="0045344D">
        <w:rPr>
          <w:rFonts w:cs="Arial"/>
          <w:bCs/>
          <w:color w:val="auto"/>
          <w:sz w:val="24"/>
          <w:szCs w:val="24"/>
        </w:rPr>
        <w:t xml:space="preserve"> przyjmowane są następujące rodzaje odpadów</w:t>
      </w:r>
      <w:r w:rsidR="009970BD" w:rsidRPr="0045344D">
        <w:rPr>
          <w:rFonts w:cs="Arial"/>
          <w:bCs/>
          <w:color w:val="auto"/>
          <w:sz w:val="24"/>
          <w:szCs w:val="24"/>
        </w:rPr>
        <w:t>,</w:t>
      </w:r>
      <w:r w:rsidRPr="0045344D">
        <w:rPr>
          <w:rFonts w:cs="Arial"/>
          <w:bCs/>
          <w:color w:val="auto"/>
          <w:sz w:val="24"/>
          <w:szCs w:val="24"/>
        </w:rPr>
        <w:t xml:space="preserve"> w ilościach określonych w poniższej tabeli:</w:t>
      </w:r>
    </w:p>
    <w:tbl>
      <w:tblPr>
        <w:tblW w:w="9518" w:type="dxa"/>
        <w:tblLayout w:type="fixed"/>
        <w:tblCellMar>
          <w:left w:w="70" w:type="dxa"/>
          <w:right w:w="70" w:type="dxa"/>
        </w:tblCellMar>
        <w:tblLook w:val="0000" w:firstRow="0" w:lastRow="0" w:firstColumn="0" w:lastColumn="0" w:noHBand="0" w:noVBand="0"/>
      </w:tblPr>
      <w:tblGrid>
        <w:gridCol w:w="568"/>
        <w:gridCol w:w="1842"/>
        <w:gridCol w:w="4962"/>
        <w:gridCol w:w="2146"/>
      </w:tblGrid>
      <w:tr w:rsidR="0051707C" w:rsidRPr="0051707C" w14:paraId="450C5C6D" w14:textId="77777777" w:rsidTr="0051707C">
        <w:trPr>
          <w:cantSplit/>
          <w:trHeight w:val="284"/>
        </w:trPr>
        <w:tc>
          <w:tcPr>
            <w:tcW w:w="568" w:type="dxa"/>
            <w:tcBorders>
              <w:top w:val="single" w:sz="4" w:space="0" w:color="000000"/>
              <w:left w:val="single" w:sz="6" w:space="0" w:color="000000"/>
              <w:bottom w:val="single" w:sz="4" w:space="0" w:color="000000"/>
            </w:tcBorders>
            <w:shd w:val="clear" w:color="auto" w:fill="F2F2F2"/>
            <w:vAlign w:val="center"/>
          </w:tcPr>
          <w:p w14:paraId="2AA2FA42" w14:textId="77777777" w:rsidR="0051707C" w:rsidRPr="0051707C" w:rsidRDefault="0051707C" w:rsidP="0051707C">
            <w:pPr>
              <w:spacing w:before="40" w:after="0" w:line="268" w:lineRule="exact"/>
              <w:jc w:val="center"/>
              <w:rPr>
                <w:rFonts w:ascii="Arial" w:eastAsia="Calibri" w:hAnsi="Arial" w:cs="Arial"/>
                <w:b/>
                <w:sz w:val="21"/>
                <w:szCs w:val="21"/>
              </w:rPr>
            </w:pPr>
            <w:r w:rsidRPr="0051707C">
              <w:rPr>
                <w:rFonts w:ascii="Arial" w:eastAsia="Calibri" w:hAnsi="Arial" w:cs="Arial"/>
                <w:b/>
                <w:sz w:val="21"/>
                <w:szCs w:val="21"/>
              </w:rPr>
              <w:t>Lp.</w:t>
            </w:r>
          </w:p>
        </w:tc>
        <w:tc>
          <w:tcPr>
            <w:tcW w:w="1842" w:type="dxa"/>
            <w:tcBorders>
              <w:top w:val="single" w:sz="4" w:space="0" w:color="000000"/>
              <w:left w:val="single" w:sz="6" w:space="0" w:color="000000"/>
              <w:bottom w:val="single" w:sz="4" w:space="0" w:color="000000"/>
            </w:tcBorders>
            <w:shd w:val="clear" w:color="auto" w:fill="F2F2F2"/>
            <w:vAlign w:val="center"/>
          </w:tcPr>
          <w:p w14:paraId="49677A50" w14:textId="77777777" w:rsidR="0051707C" w:rsidRPr="0051707C" w:rsidRDefault="0051707C" w:rsidP="0051707C">
            <w:pPr>
              <w:spacing w:before="40" w:after="0" w:line="268" w:lineRule="exact"/>
              <w:jc w:val="center"/>
              <w:rPr>
                <w:rFonts w:ascii="Arial" w:eastAsia="Calibri" w:hAnsi="Arial" w:cs="Arial"/>
                <w:b/>
                <w:sz w:val="21"/>
                <w:szCs w:val="21"/>
              </w:rPr>
            </w:pPr>
            <w:r w:rsidRPr="0051707C">
              <w:rPr>
                <w:rFonts w:ascii="Arial" w:eastAsia="Calibri" w:hAnsi="Arial" w:cs="Arial"/>
                <w:b/>
                <w:sz w:val="21"/>
                <w:szCs w:val="21"/>
              </w:rPr>
              <w:t>Kod odpadu</w:t>
            </w:r>
          </w:p>
        </w:tc>
        <w:tc>
          <w:tcPr>
            <w:tcW w:w="4962" w:type="dxa"/>
            <w:tcBorders>
              <w:top w:val="single" w:sz="4" w:space="0" w:color="000000"/>
              <w:left w:val="single" w:sz="6" w:space="0" w:color="000000"/>
              <w:bottom w:val="single" w:sz="4" w:space="0" w:color="000000"/>
            </w:tcBorders>
            <w:shd w:val="clear" w:color="auto" w:fill="F2F2F2"/>
            <w:vAlign w:val="center"/>
          </w:tcPr>
          <w:p w14:paraId="21CC1BB7" w14:textId="77777777" w:rsidR="0051707C" w:rsidRPr="0051707C" w:rsidRDefault="0051707C" w:rsidP="0051707C">
            <w:pPr>
              <w:spacing w:before="40" w:after="0" w:line="268" w:lineRule="exact"/>
              <w:jc w:val="center"/>
              <w:rPr>
                <w:rFonts w:ascii="Arial" w:eastAsia="Calibri" w:hAnsi="Arial" w:cs="Arial"/>
                <w:b/>
                <w:sz w:val="21"/>
                <w:szCs w:val="21"/>
              </w:rPr>
            </w:pPr>
            <w:r w:rsidRPr="0051707C">
              <w:rPr>
                <w:rFonts w:ascii="Arial" w:eastAsia="Calibri" w:hAnsi="Arial" w:cs="Arial"/>
                <w:b/>
                <w:sz w:val="21"/>
                <w:szCs w:val="21"/>
              </w:rPr>
              <w:t>Rodzaj odpadu</w:t>
            </w:r>
          </w:p>
        </w:tc>
        <w:tc>
          <w:tcPr>
            <w:tcW w:w="2146" w:type="dxa"/>
            <w:tcBorders>
              <w:top w:val="single" w:sz="4" w:space="0" w:color="000000"/>
              <w:left w:val="single" w:sz="6" w:space="0" w:color="000000"/>
              <w:bottom w:val="single" w:sz="4" w:space="0" w:color="000000"/>
              <w:right w:val="single" w:sz="6" w:space="0" w:color="000000"/>
            </w:tcBorders>
            <w:shd w:val="clear" w:color="auto" w:fill="F2F2F2"/>
            <w:vAlign w:val="center"/>
          </w:tcPr>
          <w:p w14:paraId="2E500E5A" w14:textId="77777777" w:rsidR="0051707C" w:rsidRPr="0051707C" w:rsidRDefault="0051707C" w:rsidP="00F326AB">
            <w:pPr>
              <w:spacing w:before="40" w:after="0" w:line="268" w:lineRule="exact"/>
              <w:jc w:val="center"/>
              <w:rPr>
                <w:rFonts w:ascii="Arial" w:eastAsia="Calibri" w:hAnsi="Arial" w:cs="Arial"/>
                <w:b/>
                <w:sz w:val="21"/>
                <w:szCs w:val="21"/>
              </w:rPr>
            </w:pPr>
            <w:r w:rsidRPr="0051707C">
              <w:rPr>
                <w:rFonts w:ascii="Arial" w:eastAsia="Calibri" w:hAnsi="Arial" w:cs="Arial"/>
                <w:b/>
                <w:sz w:val="21"/>
                <w:szCs w:val="21"/>
              </w:rPr>
              <w:t>Ilość</w:t>
            </w:r>
          </w:p>
          <w:p w14:paraId="5043687D" w14:textId="77777777" w:rsidR="0051707C" w:rsidRPr="0051707C" w:rsidRDefault="0051707C" w:rsidP="00F326AB">
            <w:pPr>
              <w:spacing w:before="40" w:after="0" w:line="268" w:lineRule="exact"/>
              <w:jc w:val="center"/>
              <w:rPr>
                <w:rFonts w:ascii="Arial" w:eastAsia="Calibri" w:hAnsi="Arial" w:cs="Arial"/>
                <w:b/>
                <w:sz w:val="21"/>
                <w:szCs w:val="21"/>
              </w:rPr>
            </w:pPr>
            <w:r w:rsidRPr="0051707C">
              <w:rPr>
                <w:rFonts w:ascii="Arial" w:eastAsia="Calibri" w:hAnsi="Arial" w:cs="Arial"/>
                <w:b/>
                <w:sz w:val="21"/>
                <w:szCs w:val="21"/>
              </w:rPr>
              <w:t>Mg/a</w:t>
            </w:r>
          </w:p>
        </w:tc>
      </w:tr>
      <w:tr w:rsidR="0051707C" w:rsidRPr="0051707C" w14:paraId="63646948" w14:textId="77777777" w:rsidTr="0051707C">
        <w:trPr>
          <w:cantSplit/>
          <w:trHeight w:val="284"/>
        </w:trPr>
        <w:tc>
          <w:tcPr>
            <w:tcW w:w="568" w:type="dxa"/>
            <w:tcBorders>
              <w:top w:val="single" w:sz="4" w:space="0" w:color="000000"/>
              <w:left w:val="single" w:sz="6" w:space="0" w:color="000000"/>
              <w:bottom w:val="single" w:sz="4" w:space="0" w:color="000000"/>
            </w:tcBorders>
            <w:vAlign w:val="center"/>
          </w:tcPr>
          <w:p w14:paraId="06429359" w14:textId="77777777" w:rsidR="0051707C" w:rsidRPr="0051707C" w:rsidRDefault="0051707C" w:rsidP="0051707C">
            <w:pPr>
              <w:spacing w:before="40" w:after="0" w:line="268" w:lineRule="exact"/>
              <w:jc w:val="center"/>
              <w:rPr>
                <w:rFonts w:ascii="Arial" w:eastAsia="Calibri" w:hAnsi="Arial" w:cs="Arial"/>
                <w:sz w:val="21"/>
                <w:szCs w:val="21"/>
              </w:rPr>
            </w:pPr>
            <w:r w:rsidRPr="0051707C">
              <w:rPr>
                <w:rFonts w:ascii="Arial" w:eastAsia="Calibri" w:hAnsi="Arial" w:cs="Arial"/>
                <w:sz w:val="21"/>
                <w:szCs w:val="21"/>
              </w:rPr>
              <w:t>1.</w:t>
            </w:r>
          </w:p>
        </w:tc>
        <w:tc>
          <w:tcPr>
            <w:tcW w:w="1842" w:type="dxa"/>
            <w:tcBorders>
              <w:top w:val="single" w:sz="4" w:space="0" w:color="000000"/>
              <w:left w:val="single" w:sz="6" w:space="0" w:color="000000"/>
              <w:bottom w:val="single" w:sz="4" w:space="0" w:color="000000"/>
            </w:tcBorders>
            <w:vAlign w:val="center"/>
          </w:tcPr>
          <w:p w14:paraId="431B7754" w14:textId="77777777" w:rsidR="0051707C" w:rsidRPr="0051707C" w:rsidRDefault="0051707C" w:rsidP="0051707C">
            <w:pPr>
              <w:spacing w:before="40" w:after="0" w:line="268" w:lineRule="exact"/>
              <w:rPr>
                <w:rFonts w:ascii="Arial" w:eastAsia="Calibri" w:hAnsi="Arial" w:cs="Arial"/>
                <w:sz w:val="21"/>
                <w:szCs w:val="21"/>
              </w:rPr>
            </w:pPr>
            <w:r w:rsidRPr="0051707C">
              <w:rPr>
                <w:rFonts w:ascii="Arial" w:eastAsia="Calibri" w:hAnsi="Arial" w:cs="Arial"/>
                <w:sz w:val="21"/>
                <w:szCs w:val="21"/>
              </w:rPr>
              <w:t>16 06 06*</w:t>
            </w:r>
          </w:p>
        </w:tc>
        <w:tc>
          <w:tcPr>
            <w:tcW w:w="4962" w:type="dxa"/>
            <w:tcBorders>
              <w:top w:val="single" w:sz="4" w:space="0" w:color="000000"/>
              <w:left w:val="single" w:sz="6" w:space="0" w:color="000000"/>
              <w:bottom w:val="single" w:sz="4" w:space="0" w:color="000000"/>
            </w:tcBorders>
            <w:vAlign w:val="center"/>
          </w:tcPr>
          <w:p w14:paraId="0FBD9B9F" w14:textId="3C71616E" w:rsidR="0051707C" w:rsidRPr="0051707C" w:rsidRDefault="0051707C" w:rsidP="0051707C">
            <w:pPr>
              <w:spacing w:before="40" w:after="0" w:line="268" w:lineRule="exact"/>
              <w:rPr>
                <w:rFonts w:ascii="Arial" w:eastAsia="Calibri" w:hAnsi="Arial" w:cs="Arial"/>
                <w:sz w:val="21"/>
                <w:szCs w:val="21"/>
              </w:rPr>
            </w:pPr>
            <w:r w:rsidRPr="0051707C">
              <w:rPr>
                <w:rFonts w:ascii="Arial" w:eastAsia="Times New Roman" w:hAnsi="Arial" w:cs="Arial"/>
                <w:color w:val="000000"/>
                <w:sz w:val="21"/>
                <w:szCs w:val="21"/>
                <w:lang w:eastAsia="pl-PL"/>
              </w:rPr>
              <w:t>Selektywnie gromadzony elektrolit z baterii i</w:t>
            </w:r>
            <w:r w:rsidR="007F2F7E">
              <w:rPr>
                <w:rFonts w:ascii="Arial" w:eastAsia="Times New Roman" w:hAnsi="Arial" w:cs="Arial"/>
                <w:color w:val="000000"/>
                <w:sz w:val="21"/>
                <w:szCs w:val="21"/>
                <w:lang w:eastAsia="pl-PL"/>
              </w:rPr>
              <w:t> </w:t>
            </w:r>
            <w:r w:rsidRPr="0051707C">
              <w:rPr>
                <w:rFonts w:ascii="Arial" w:eastAsia="Times New Roman" w:hAnsi="Arial" w:cs="Arial"/>
                <w:color w:val="000000"/>
                <w:sz w:val="21"/>
                <w:szCs w:val="21"/>
                <w:lang w:eastAsia="pl-PL"/>
              </w:rPr>
              <w:t>akumulatorów</w:t>
            </w:r>
          </w:p>
        </w:tc>
        <w:tc>
          <w:tcPr>
            <w:tcW w:w="2146" w:type="dxa"/>
            <w:tcBorders>
              <w:top w:val="single" w:sz="4" w:space="0" w:color="000000"/>
              <w:left w:val="single" w:sz="6" w:space="0" w:color="000000"/>
              <w:bottom w:val="single" w:sz="4" w:space="0" w:color="000000"/>
              <w:right w:val="single" w:sz="6" w:space="0" w:color="000000"/>
            </w:tcBorders>
            <w:vAlign w:val="center"/>
          </w:tcPr>
          <w:p w14:paraId="7807EEE3" w14:textId="2F00BF6D" w:rsidR="0051707C" w:rsidRPr="0051707C" w:rsidRDefault="00F326AB" w:rsidP="00F326AB">
            <w:pPr>
              <w:spacing w:before="40" w:after="0" w:line="268" w:lineRule="exact"/>
              <w:contextualSpacing/>
              <w:jc w:val="center"/>
              <w:rPr>
                <w:rFonts w:ascii="Arial" w:eastAsia="Times New Roman" w:hAnsi="Arial" w:cs="Arial"/>
                <w:sz w:val="21"/>
                <w:szCs w:val="21"/>
                <w:lang w:val="x-none" w:eastAsia="x-none"/>
              </w:rPr>
            </w:pPr>
            <w:r>
              <w:rPr>
                <w:rFonts w:ascii="Arial" w:eastAsia="Times New Roman" w:hAnsi="Arial" w:cs="Arial"/>
                <w:sz w:val="21"/>
                <w:szCs w:val="21"/>
                <w:lang w:eastAsia="x-none"/>
              </w:rPr>
              <w:t xml:space="preserve">15 </w:t>
            </w:r>
            <w:r w:rsidR="0051707C" w:rsidRPr="0051707C">
              <w:rPr>
                <w:rFonts w:ascii="Arial" w:eastAsia="Times New Roman" w:hAnsi="Arial" w:cs="Arial"/>
                <w:sz w:val="21"/>
                <w:szCs w:val="21"/>
                <w:lang w:val="x-none" w:eastAsia="x-none"/>
              </w:rPr>
              <w:t>000,00</w:t>
            </w:r>
          </w:p>
        </w:tc>
      </w:tr>
    </w:tbl>
    <w:p w14:paraId="77556E46" w14:textId="6BF7A04F" w:rsidR="000B426E" w:rsidRPr="0045344D" w:rsidRDefault="0051707C" w:rsidP="0045344D">
      <w:pPr>
        <w:tabs>
          <w:tab w:val="left" w:pos="0"/>
        </w:tabs>
        <w:spacing w:before="120" w:after="120" w:line="320" w:lineRule="exact"/>
        <w:rPr>
          <w:rFonts w:ascii="Arial" w:hAnsi="Arial" w:cs="Arial"/>
          <w:bCs/>
          <w:sz w:val="24"/>
          <w:szCs w:val="21"/>
        </w:rPr>
      </w:pPr>
      <w:r w:rsidRPr="0045344D">
        <w:rPr>
          <w:rFonts w:ascii="Arial" w:hAnsi="Arial" w:cs="Arial"/>
          <w:bCs/>
          <w:sz w:val="24"/>
          <w:szCs w:val="21"/>
        </w:rPr>
        <w:t>W wyniku przetwarzania odpadów w instalacji do przetwarzania odpadów</w:t>
      </w:r>
      <w:r w:rsidR="00FC54BC">
        <w:rPr>
          <w:rFonts w:ascii="Arial" w:hAnsi="Arial" w:cs="Arial"/>
          <w:bCs/>
          <w:sz w:val="24"/>
          <w:szCs w:val="21"/>
        </w:rPr>
        <w:t>,</w:t>
      </w:r>
      <w:r w:rsidRPr="0045344D">
        <w:rPr>
          <w:rFonts w:ascii="Arial" w:hAnsi="Arial" w:cs="Arial"/>
          <w:bCs/>
          <w:sz w:val="24"/>
          <w:szCs w:val="21"/>
        </w:rPr>
        <w:t xml:space="preserve"> </w:t>
      </w:r>
      <w:r w:rsidR="00F326AB" w:rsidRPr="0045344D">
        <w:rPr>
          <w:rFonts w:ascii="Arial" w:hAnsi="Arial" w:cs="Arial"/>
          <w:bCs/>
          <w:sz w:val="24"/>
          <w:szCs w:val="21"/>
        </w:rPr>
        <w:br/>
      </w:r>
      <w:r w:rsidRPr="0045344D">
        <w:rPr>
          <w:rFonts w:ascii="Arial" w:hAnsi="Arial" w:cs="Arial"/>
          <w:bCs/>
          <w:sz w:val="24"/>
          <w:szCs w:val="21"/>
        </w:rPr>
        <w:t>w procesie D9 będą powstawały następujące rodzaje odpadów</w:t>
      </w:r>
      <w:r w:rsidR="009970BD" w:rsidRPr="0045344D">
        <w:rPr>
          <w:rFonts w:ascii="Arial" w:hAnsi="Arial" w:cs="Arial"/>
          <w:bCs/>
          <w:sz w:val="24"/>
          <w:szCs w:val="21"/>
        </w:rPr>
        <w:t>,</w:t>
      </w:r>
      <w:r w:rsidRPr="0045344D">
        <w:rPr>
          <w:rFonts w:ascii="Arial" w:hAnsi="Arial" w:cs="Arial"/>
          <w:bCs/>
          <w:sz w:val="24"/>
          <w:szCs w:val="21"/>
        </w:rPr>
        <w:t xml:space="preserve"> w ilościach nie większych niż określone w poniższej tabeli:</w:t>
      </w:r>
    </w:p>
    <w:tbl>
      <w:tblPr>
        <w:tblW w:w="9518" w:type="dxa"/>
        <w:tblLayout w:type="fixed"/>
        <w:tblCellMar>
          <w:left w:w="70" w:type="dxa"/>
          <w:right w:w="70" w:type="dxa"/>
        </w:tblCellMar>
        <w:tblLook w:val="0000" w:firstRow="0" w:lastRow="0" w:firstColumn="0" w:lastColumn="0" w:noHBand="0" w:noVBand="0"/>
      </w:tblPr>
      <w:tblGrid>
        <w:gridCol w:w="568"/>
        <w:gridCol w:w="1842"/>
        <w:gridCol w:w="4962"/>
        <w:gridCol w:w="2146"/>
      </w:tblGrid>
      <w:tr w:rsidR="0051707C" w:rsidRPr="0051707C" w14:paraId="7BD4AD5D" w14:textId="77777777" w:rsidTr="0051707C">
        <w:trPr>
          <w:cantSplit/>
          <w:trHeight w:val="284"/>
        </w:trPr>
        <w:tc>
          <w:tcPr>
            <w:tcW w:w="568" w:type="dxa"/>
            <w:tcBorders>
              <w:top w:val="single" w:sz="4" w:space="0" w:color="000000"/>
              <w:left w:val="single" w:sz="6" w:space="0" w:color="000000"/>
              <w:bottom w:val="single" w:sz="4" w:space="0" w:color="000000"/>
            </w:tcBorders>
            <w:shd w:val="clear" w:color="auto" w:fill="F2F2F2"/>
            <w:vAlign w:val="center"/>
          </w:tcPr>
          <w:p w14:paraId="294CD682" w14:textId="77777777" w:rsidR="0051707C" w:rsidRPr="0051707C" w:rsidRDefault="0051707C" w:rsidP="0051707C">
            <w:pPr>
              <w:spacing w:before="40" w:after="0" w:line="268" w:lineRule="exact"/>
              <w:jc w:val="center"/>
              <w:rPr>
                <w:rFonts w:ascii="Arial" w:eastAsia="Calibri" w:hAnsi="Arial" w:cs="Arial"/>
                <w:b/>
                <w:sz w:val="21"/>
                <w:szCs w:val="21"/>
              </w:rPr>
            </w:pPr>
            <w:r w:rsidRPr="0051707C">
              <w:rPr>
                <w:rFonts w:ascii="Arial" w:eastAsia="Calibri" w:hAnsi="Arial" w:cs="Arial"/>
                <w:b/>
                <w:sz w:val="21"/>
                <w:szCs w:val="21"/>
              </w:rPr>
              <w:lastRenderedPageBreak/>
              <w:t>Lp.</w:t>
            </w:r>
          </w:p>
        </w:tc>
        <w:tc>
          <w:tcPr>
            <w:tcW w:w="1842" w:type="dxa"/>
            <w:tcBorders>
              <w:top w:val="single" w:sz="4" w:space="0" w:color="000000"/>
              <w:left w:val="single" w:sz="6" w:space="0" w:color="000000"/>
              <w:bottom w:val="single" w:sz="4" w:space="0" w:color="000000"/>
            </w:tcBorders>
            <w:shd w:val="clear" w:color="auto" w:fill="F2F2F2"/>
            <w:vAlign w:val="center"/>
          </w:tcPr>
          <w:p w14:paraId="03CDFE50" w14:textId="77777777" w:rsidR="0051707C" w:rsidRPr="0051707C" w:rsidRDefault="0051707C" w:rsidP="0051707C">
            <w:pPr>
              <w:spacing w:before="40" w:after="0" w:line="268" w:lineRule="exact"/>
              <w:jc w:val="center"/>
              <w:rPr>
                <w:rFonts w:ascii="Arial" w:eastAsia="Calibri" w:hAnsi="Arial" w:cs="Arial"/>
                <w:b/>
                <w:sz w:val="21"/>
                <w:szCs w:val="21"/>
              </w:rPr>
            </w:pPr>
            <w:r w:rsidRPr="0051707C">
              <w:rPr>
                <w:rFonts w:ascii="Arial" w:eastAsia="Calibri" w:hAnsi="Arial" w:cs="Arial"/>
                <w:b/>
                <w:sz w:val="21"/>
                <w:szCs w:val="21"/>
              </w:rPr>
              <w:t>Kod odpadu</w:t>
            </w:r>
          </w:p>
        </w:tc>
        <w:tc>
          <w:tcPr>
            <w:tcW w:w="4962" w:type="dxa"/>
            <w:tcBorders>
              <w:top w:val="single" w:sz="4" w:space="0" w:color="000000"/>
              <w:left w:val="single" w:sz="6" w:space="0" w:color="000000"/>
              <w:bottom w:val="single" w:sz="4" w:space="0" w:color="000000"/>
            </w:tcBorders>
            <w:shd w:val="clear" w:color="auto" w:fill="F2F2F2"/>
            <w:vAlign w:val="center"/>
          </w:tcPr>
          <w:p w14:paraId="10A208AD" w14:textId="77777777" w:rsidR="0051707C" w:rsidRPr="0051707C" w:rsidRDefault="0051707C" w:rsidP="0051707C">
            <w:pPr>
              <w:spacing w:before="40" w:after="0" w:line="268" w:lineRule="exact"/>
              <w:jc w:val="center"/>
              <w:rPr>
                <w:rFonts w:ascii="Arial" w:eastAsia="Calibri" w:hAnsi="Arial" w:cs="Arial"/>
                <w:b/>
                <w:sz w:val="21"/>
                <w:szCs w:val="21"/>
              </w:rPr>
            </w:pPr>
            <w:r w:rsidRPr="0051707C">
              <w:rPr>
                <w:rFonts w:ascii="Arial" w:eastAsia="Calibri" w:hAnsi="Arial" w:cs="Arial"/>
                <w:b/>
                <w:sz w:val="21"/>
                <w:szCs w:val="21"/>
              </w:rPr>
              <w:t>Rodzaj odpadu</w:t>
            </w:r>
          </w:p>
        </w:tc>
        <w:tc>
          <w:tcPr>
            <w:tcW w:w="2146" w:type="dxa"/>
            <w:tcBorders>
              <w:top w:val="single" w:sz="4" w:space="0" w:color="000000"/>
              <w:left w:val="single" w:sz="6" w:space="0" w:color="000000"/>
              <w:bottom w:val="single" w:sz="4" w:space="0" w:color="000000"/>
              <w:right w:val="single" w:sz="6" w:space="0" w:color="000000"/>
            </w:tcBorders>
            <w:shd w:val="clear" w:color="auto" w:fill="F2F2F2"/>
            <w:vAlign w:val="center"/>
          </w:tcPr>
          <w:p w14:paraId="33337E82" w14:textId="7A0FA34C" w:rsidR="0051707C" w:rsidRPr="0051707C" w:rsidRDefault="0051707C" w:rsidP="00075DE2">
            <w:pPr>
              <w:spacing w:before="40" w:after="0" w:line="240" w:lineRule="auto"/>
              <w:jc w:val="center"/>
              <w:rPr>
                <w:rFonts w:ascii="Arial" w:eastAsia="Calibri" w:hAnsi="Arial" w:cs="Arial"/>
                <w:b/>
                <w:sz w:val="21"/>
                <w:szCs w:val="21"/>
              </w:rPr>
            </w:pPr>
            <w:r w:rsidRPr="0051707C">
              <w:rPr>
                <w:rFonts w:ascii="Arial" w:eastAsia="Calibri" w:hAnsi="Arial" w:cs="Arial"/>
                <w:b/>
                <w:sz w:val="21"/>
                <w:szCs w:val="21"/>
              </w:rPr>
              <w:t>Ilość</w:t>
            </w:r>
            <w:r>
              <w:rPr>
                <w:rFonts w:ascii="Arial" w:eastAsia="Calibri" w:hAnsi="Arial" w:cs="Arial"/>
                <w:b/>
                <w:sz w:val="21"/>
                <w:szCs w:val="21"/>
              </w:rPr>
              <w:t xml:space="preserve"> odpadu powstającego </w:t>
            </w:r>
            <w:r w:rsidR="00075DE2">
              <w:rPr>
                <w:rFonts w:ascii="Arial" w:eastAsia="Calibri" w:hAnsi="Arial" w:cs="Arial"/>
                <w:b/>
                <w:sz w:val="21"/>
                <w:szCs w:val="21"/>
              </w:rPr>
              <w:br/>
            </w:r>
            <w:r>
              <w:rPr>
                <w:rFonts w:ascii="Arial" w:eastAsia="Calibri" w:hAnsi="Arial" w:cs="Arial"/>
                <w:b/>
                <w:sz w:val="21"/>
                <w:szCs w:val="21"/>
              </w:rPr>
              <w:t>w ciągu roku (suchej masy)</w:t>
            </w:r>
          </w:p>
          <w:p w14:paraId="59891AC4" w14:textId="06554005" w:rsidR="0051707C" w:rsidRPr="0051707C" w:rsidRDefault="0051707C" w:rsidP="00075DE2">
            <w:pPr>
              <w:spacing w:before="40" w:after="0" w:line="240" w:lineRule="auto"/>
              <w:jc w:val="center"/>
              <w:rPr>
                <w:rFonts w:ascii="Arial" w:eastAsia="Calibri" w:hAnsi="Arial" w:cs="Arial"/>
                <w:b/>
                <w:sz w:val="21"/>
                <w:szCs w:val="21"/>
              </w:rPr>
            </w:pPr>
            <w:r>
              <w:rPr>
                <w:rFonts w:ascii="Arial" w:eastAsia="Calibri" w:hAnsi="Arial" w:cs="Arial"/>
                <w:b/>
                <w:sz w:val="21"/>
                <w:szCs w:val="21"/>
              </w:rPr>
              <w:t>[</w:t>
            </w:r>
            <w:r w:rsidRPr="0051707C">
              <w:rPr>
                <w:rFonts w:ascii="Arial" w:eastAsia="Calibri" w:hAnsi="Arial" w:cs="Arial"/>
                <w:b/>
                <w:sz w:val="21"/>
                <w:szCs w:val="21"/>
              </w:rPr>
              <w:t>Mg</w:t>
            </w:r>
            <w:r>
              <w:rPr>
                <w:rFonts w:ascii="Arial" w:eastAsia="Calibri" w:hAnsi="Arial" w:cs="Arial"/>
                <w:b/>
                <w:sz w:val="21"/>
                <w:szCs w:val="21"/>
              </w:rPr>
              <w:t xml:space="preserve"> </w:t>
            </w:r>
            <w:proofErr w:type="spellStart"/>
            <w:r>
              <w:rPr>
                <w:rFonts w:ascii="Arial" w:eastAsia="Calibri" w:hAnsi="Arial" w:cs="Arial"/>
                <w:b/>
                <w:sz w:val="21"/>
                <w:szCs w:val="21"/>
              </w:rPr>
              <w:t>s.m</w:t>
            </w:r>
            <w:proofErr w:type="spellEnd"/>
            <w:r>
              <w:rPr>
                <w:rFonts w:ascii="Arial" w:eastAsia="Calibri" w:hAnsi="Arial" w:cs="Arial"/>
                <w:b/>
                <w:sz w:val="21"/>
                <w:szCs w:val="21"/>
              </w:rPr>
              <w:t>./rok]</w:t>
            </w:r>
          </w:p>
        </w:tc>
      </w:tr>
      <w:tr w:rsidR="0051707C" w:rsidRPr="0051707C" w14:paraId="0302CC7F" w14:textId="77777777" w:rsidTr="0051707C">
        <w:trPr>
          <w:cantSplit/>
          <w:trHeight w:val="284"/>
        </w:trPr>
        <w:tc>
          <w:tcPr>
            <w:tcW w:w="568" w:type="dxa"/>
            <w:tcBorders>
              <w:top w:val="single" w:sz="4" w:space="0" w:color="000000"/>
              <w:left w:val="single" w:sz="6" w:space="0" w:color="000000"/>
              <w:bottom w:val="single" w:sz="4" w:space="0" w:color="000000"/>
            </w:tcBorders>
            <w:vAlign w:val="center"/>
          </w:tcPr>
          <w:p w14:paraId="290BB2A9" w14:textId="77777777" w:rsidR="0051707C" w:rsidRPr="0051707C" w:rsidRDefault="0051707C" w:rsidP="0051707C">
            <w:pPr>
              <w:spacing w:before="40" w:after="0" w:line="268" w:lineRule="exact"/>
              <w:jc w:val="center"/>
              <w:rPr>
                <w:rFonts w:ascii="Arial" w:eastAsia="Calibri" w:hAnsi="Arial" w:cs="Arial"/>
                <w:sz w:val="21"/>
                <w:szCs w:val="21"/>
              </w:rPr>
            </w:pPr>
            <w:r w:rsidRPr="0051707C">
              <w:rPr>
                <w:rFonts w:ascii="Arial" w:eastAsia="Calibri" w:hAnsi="Arial" w:cs="Arial"/>
                <w:sz w:val="21"/>
                <w:szCs w:val="21"/>
              </w:rPr>
              <w:t>1.</w:t>
            </w:r>
          </w:p>
        </w:tc>
        <w:tc>
          <w:tcPr>
            <w:tcW w:w="1842" w:type="dxa"/>
            <w:tcBorders>
              <w:top w:val="single" w:sz="4" w:space="0" w:color="000000"/>
              <w:left w:val="single" w:sz="6" w:space="0" w:color="000000"/>
              <w:bottom w:val="single" w:sz="4" w:space="0" w:color="000000"/>
            </w:tcBorders>
            <w:vAlign w:val="center"/>
          </w:tcPr>
          <w:p w14:paraId="40D1CA32" w14:textId="77777777" w:rsidR="0051707C" w:rsidRPr="0051707C" w:rsidRDefault="0051707C" w:rsidP="0051707C">
            <w:pPr>
              <w:spacing w:before="40" w:after="0" w:line="268" w:lineRule="exact"/>
              <w:rPr>
                <w:rFonts w:ascii="Arial" w:eastAsia="Calibri" w:hAnsi="Arial" w:cs="Arial"/>
                <w:sz w:val="21"/>
                <w:szCs w:val="21"/>
              </w:rPr>
            </w:pPr>
            <w:r w:rsidRPr="0051707C">
              <w:rPr>
                <w:rFonts w:ascii="Arial" w:eastAsia="Calibri" w:hAnsi="Arial" w:cs="Arial"/>
                <w:sz w:val="21"/>
                <w:szCs w:val="21"/>
              </w:rPr>
              <w:t>19 02 06</w:t>
            </w:r>
          </w:p>
        </w:tc>
        <w:tc>
          <w:tcPr>
            <w:tcW w:w="4962" w:type="dxa"/>
            <w:tcBorders>
              <w:top w:val="single" w:sz="4" w:space="0" w:color="000000"/>
              <w:left w:val="single" w:sz="6" w:space="0" w:color="000000"/>
              <w:bottom w:val="single" w:sz="4" w:space="0" w:color="000000"/>
            </w:tcBorders>
            <w:vAlign w:val="center"/>
          </w:tcPr>
          <w:p w14:paraId="4B46C0F9" w14:textId="77777777" w:rsidR="0051707C" w:rsidRPr="0051707C" w:rsidRDefault="0051707C" w:rsidP="0051707C">
            <w:pPr>
              <w:spacing w:before="40" w:after="0" w:line="268" w:lineRule="exact"/>
              <w:rPr>
                <w:rFonts w:ascii="Arial" w:eastAsia="Calibri" w:hAnsi="Arial" w:cs="Arial"/>
                <w:sz w:val="21"/>
                <w:szCs w:val="21"/>
              </w:rPr>
            </w:pPr>
            <w:r w:rsidRPr="0051707C">
              <w:rPr>
                <w:rFonts w:ascii="Arial" w:eastAsia="Times New Roman" w:hAnsi="Arial" w:cs="Arial"/>
                <w:color w:val="000000"/>
                <w:sz w:val="21"/>
                <w:szCs w:val="21"/>
                <w:lang w:eastAsia="pl-PL"/>
              </w:rPr>
              <w:t>Szlamy z fizykochemicznej przeróbki odpadów inne niż wymienione w 19 02 05</w:t>
            </w:r>
          </w:p>
        </w:tc>
        <w:tc>
          <w:tcPr>
            <w:tcW w:w="2146" w:type="dxa"/>
            <w:tcBorders>
              <w:top w:val="single" w:sz="4" w:space="0" w:color="000000"/>
              <w:left w:val="single" w:sz="6" w:space="0" w:color="000000"/>
              <w:bottom w:val="single" w:sz="4" w:space="0" w:color="000000"/>
              <w:right w:val="single" w:sz="6" w:space="0" w:color="000000"/>
            </w:tcBorders>
            <w:vAlign w:val="center"/>
          </w:tcPr>
          <w:p w14:paraId="7465DE01" w14:textId="5F524AC6" w:rsidR="0051707C" w:rsidRPr="0051707C" w:rsidRDefault="0051707C" w:rsidP="0051707C">
            <w:pPr>
              <w:spacing w:before="40" w:after="0" w:line="268" w:lineRule="exact"/>
              <w:ind w:left="-70"/>
              <w:contextualSpacing/>
              <w:jc w:val="center"/>
              <w:rPr>
                <w:rFonts w:ascii="Arial" w:eastAsia="Times New Roman" w:hAnsi="Arial" w:cs="Arial"/>
                <w:sz w:val="21"/>
                <w:szCs w:val="21"/>
                <w:lang w:val="x-none" w:eastAsia="x-none"/>
              </w:rPr>
            </w:pPr>
            <w:r w:rsidRPr="0051707C">
              <w:rPr>
                <w:rFonts w:ascii="Arial" w:eastAsia="Times New Roman" w:hAnsi="Arial" w:cs="Arial"/>
                <w:sz w:val="21"/>
                <w:szCs w:val="21"/>
                <w:lang w:val="x-none" w:eastAsia="x-none"/>
              </w:rPr>
              <w:t>1</w:t>
            </w:r>
            <w:r w:rsidR="007637A4">
              <w:rPr>
                <w:rFonts w:ascii="Arial" w:eastAsia="Times New Roman" w:hAnsi="Arial" w:cs="Arial"/>
                <w:sz w:val="21"/>
                <w:szCs w:val="21"/>
                <w:lang w:eastAsia="x-none"/>
              </w:rPr>
              <w:t xml:space="preserve"> </w:t>
            </w:r>
            <w:r w:rsidRPr="0051707C">
              <w:rPr>
                <w:rFonts w:ascii="Arial" w:eastAsia="Times New Roman" w:hAnsi="Arial" w:cs="Arial"/>
                <w:sz w:val="21"/>
                <w:szCs w:val="21"/>
                <w:lang w:val="x-none" w:eastAsia="x-none"/>
              </w:rPr>
              <w:t>500,00</w:t>
            </w:r>
          </w:p>
        </w:tc>
      </w:tr>
    </w:tbl>
    <w:p w14:paraId="16ED193F" w14:textId="784929F1" w:rsidR="0051707C" w:rsidRPr="0045344D" w:rsidRDefault="0051707C" w:rsidP="0045344D">
      <w:pPr>
        <w:pStyle w:val="Arial10i50"/>
        <w:spacing w:before="120" w:after="120" w:line="320" w:lineRule="exact"/>
        <w:rPr>
          <w:rFonts w:cs="Arial"/>
          <w:b/>
          <w:sz w:val="24"/>
          <w:szCs w:val="21"/>
        </w:rPr>
      </w:pPr>
      <w:r w:rsidRPr="0051707C">
        <w:rPr>
          <w:rFonts w:cs="Arial"/>
          <w:b/>
          <w:sz w:val="24"/>
          <w:szCs w:val="21"/>
        </w:rPr>
        <w:t>3.2.1.2. Instalacja produkcji ołowiu surowego w piecach do wytopu ołowiu</w:t>
      </w:r>
      <w:r w:rsidR="007F2F7E">
        <w:rPr>
          <w:rFonts w:cs="Arial"/>
          <w:b/>
          <w:sz w:val="24"/>
          <w:szCs w:val="21"/>
        </w:rPr>
        <w:t>.</w:t>
      </w:r>
    </w:p>
    <w:p w14:paraId="6FE5A283" w14:textId="297FFDD2" w:rsidR="004229A6" w:rsidRPr="008423C9" w:rsidRDefault="0051707C" w:rsidP="008423C9">
      <w:pPr>
        <w:pStyle w:val="Arial10i50"/>
        <w:spacing w:before="120" w:after="120" w:line="320" w:lineRule="exact"/>
        <w:ind w:left="-11"/>
        <w:rPr>
          <w:rFonts w:cs="Arial"/>
          <w:bCs/>
          <w:color w:val="auto"/>
          <w:sz w:val="24"/>
          <w:szCs w:val="21"/>
        </w:rPr>
      </w:pPr>
      <w:r w:rsidRPr="0089346E">
        <w:rPr>
          <w:rFonts w:cs="Arial"/>
          <w:bCs/>
          <w:color w:val="auto"/>
          <w:sz w:val="24"/>
          <w:szCs w:val="21"/>
        </w:rPr>
        <w:t>W instalacji do przetwarzania odpadów w procesie R4 przyjmowane są następujące rodzaje odpadów</w:t>
      </w:r>
      <w:r w:rsidR="009970BD" w:rsidRPr="0089346E">
        <w:rPr>
          <w:rFonts w:cs="Arial"/>
          <w:bCs/>
          <w:color w:val="auto"/>
          <w:sz w:val="24"/>
          <w:szCs w:val="21"/>
        </w:rPr>
        <w:t>,</w:t>
      </w:r>
      <w:r w:rsidRPr="0089346E">
        <w:rPr>
          <w:rFonts w:cs="Arial"/>
          <w:bCs/>
          <w:color w:val="auto"/>
          <w:sz w:val="24"/>
          <w:szCs w:val="21"/>
        </w:rPr>
        <w:t xml:space="preserve"> w ilościach określonych w poniższej tabeli:</w:t>
      </w:r>
    </w:p>
    <w:p w14:paraId="29A32B84" w14:textId="3E39B388" w:rsidR="0051707C" w:rsidRDefault="0051707C" w:rsidP="005667AD">
      <w:pPr>
        <w:pStyle w:val="Arial10i50"/>
        <w:numPr>
          <w:ilvl w:val="0"/>
          <w:numId w:val="65"/>
        </w:numPr>
        <w:contextualSpacing/>
        <w:rPr>
          <w:rFonts w:cs="Arial"/>
          <w:b/>
          <w:sz w:val="24"/>
          <w:szCs w:val="21"/>
        </w:rPr>
      </w:pPr>
      <w:r w:rsidRPr="00F326AB">
        <w:rPr>
          <w:rFonts w:cs="Arial"/>
          <w:b/>
          <w:sz w:val="24"/>
          <w:szCs w:val="21"/>
        </w:rPr>
        <w:t>Odpady niebezpieczne</w:t>
      </w:r>
      <w:r w:rsidR="00E1230F">
        <w:rPr>
          <w:rFonts w:cs="Arial"/>
          <w:b/>
          <w:sz w:val="24"/>
          <w:szCs w:val="21"/>
        </w:rPr>
        <w:t>:</w:t>
      </w:r>
    </w:p>
    <w:p w14:paraId="336CC6F0" w14:textId="77777777" w:rsidR="0031313B" w:rsidRDefault="0031313B" w:rsidP="0031313B">
      <w:pPr>
        <w:pStyle w:val="Arial10i50"/>
        <w:ind w:left="-11"/>
        <w:contextualSpacing/>
        <w:rPr>
          <w:rFonts w:cs="Arial"/>
          <w:b/>
          <w:sz w:val="24"/>
          <w:szCs w:val="21"/>
        </w:rPr>
      </w:pPr>
    </w:p>
    <w:tbl>
      <w:tblPr>
        <w:tblW w:w="9321"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274"/>
        <w:gridCol w:w="5528"/>
        <w:gridCol w:w="1985"/>
      </w:tblGrid>
      <w:tr w:rsidR="00DD1CAA" w:rsidRPr="00DD1CAA" w14:paraId="7F36D2D6" w14:textId="77777777" w:rsidTr="00796872">
        <w:trPr>
          <w:cantSplit/>
          <w:tblHeader/>
        </w:trPr>
        <w:tc>
          <w:tcPr>
            <w:tcW w:w="534" w:type="dxa"/>
            <w:shd w:val="clear" w:color="auto" w:fill="F2F2F2"/>
            <w:vAlign w:val="center"/>
          </w:tcPr>
          <w:p w14:paraId="5BE27463" w14:textId="77777777" w:rsidR="00DD1CAA" w:rsidRPr="00DD1CAA" w:rsidRDefault="00DD1CAA" w:rsidP="00DD1CAA">
            <w:pPr>
              <w:spacing w:after="0" w:line="240" w:lineRule="auto"/>
              <w:jc w:val="center"/>
              <w:rPr>
                <w:rFonts w:ascii="Arial" w:eastAsia="Calibri" w:hAnsi="Arial" w:cs="Arial"/>
                <w:b/>
                <w:sz w:val="18"/>
                <w:szCs w:val="18"/>
                <w:lang w:eastAsia="pl-PL"/>
              </w:rPr>
            </w:pPr>
            <w:r w:rsidRPr="00DD1CAA">
              <w:rPr>
                <w:rFonts w:ascii="Arial" w:eastAsia="Calibri" w:hAnsi="Arial" w:cs="Arial"/>
                <w:b/>
                <w:sz w:val="18"/>
                <w:szCs w:val="18"/>
                <w:lang w:eastAsia="pl-PL"/>
              </w:rPr>
              <w:t>Lp.</w:t>
            </w:r>
          </w:p>
        </w:tc>
        <w:tc>
          <w:tcPr>
            <w:tcW w:w="1274" w:type="dxa"/>
            <w:shd w:val="clear" w:color="auto" w:fill="F2F2F2"/>
            <w:vAlign w:val="center"/>
          </w:tcPr>
          <w:p w14:paraId="1997D5D4" w14:textId="77777777" w:rsidR="00DD1CAA" w:rsidRPr="00DD1CAA" w:rsidRDefault="00DD1CAA" w:rsidP="00DD1CAA">
            <w:pPr>
              <w:spacing w:after="0" w:line="240" w:lineRule="auto"/>
              <w:jc w:val="center"/>
              <w:rPr>
                <w:rFonts w:ascii="Arial" w:eastAsia="Calibri" w:hAnsi="Arial" w:cs="Arial"/>
                <w:b/>
                <w:sz w:val="18"/>
                <w:szCs w:val="18"/>
                <w:lang w:eastAsia="pl-PL"/>
              </w:rPr>
            </w:pPr>
            <w:r w:rsidRPr="00DD1CAA">
              <w:rPr>
                <w:rFonts w:ascii="Arial" w:eastAsia="Calibri" w:hAnsi="Arial" w:cs="Arial"/>
                <w:b/>
                <w:sz w:val="18"/>
                <w:szCs w:val="18"/>
                <w:lang w:eastAsia="pl-PL"/>
              </w:rPr>
              <w:t>Kod odpadu</w:t>
            </w:r>
          </w:p>
        </w:tc>
        <w:tc>
          <w:tcPr>
            <w:tcW w:w="5528" w:type="dxa"/>
            <w:shd w:val="clear" w:color="auto" w:fill="F2F2F2"/>
            <w:vAlign w:val="center"/>
          </w:tcPr>
          <w:p w14:paraId="70F2F403" w14:textId="77777777" w:rsidR="00DD1CAA" w:rsidRPr="00DD1CAA" w:rsidRDefault="00DD1CAA" w:rsidP="00DD1CAA">
            <w:pPr>
              <w:spacing w:after="0" w:line="240" w:lineRule="auto"/>
              <w:jc w:val="center"/>
              <w:rPr>
                <w:rFonts w:ascii="Arial" w:eastAsia="Calibri" w:hAnsi="Arial" w:cs="Arial"/>
                <w:b/>
                <w:sz w:val="18"/>
                <w:szCs w:val="18"/>
                <w:lang w:eastAsia="pl-PL"/>
              </w:rPr>
            </w:pPr>
            <w:r w:rsidRPr="00DD1CAA">
              <w:rPr>
                <w:rFonts w:ascii="Arial" w:eastAsia="Calibri" w:hAnsi="Arial" w:cs="Arial"/>
                <w:b/>
                <w:sz w:val="18"/>
                <w:szCs w:val="18"/>
                <w:lang w:eastAsia="pl-PL"/>
              </w:rPr>
              <w:t>Rodzaj odpadu</w:t>
            </w:r>
          </w:p>
        </w:tc>
        <w:tc>
          <w:tcPr>
            <w:tcW w:w="1985" w:type="dxa"/>
            <w:shd w:val="clear" w:color="auto" w:fill="F2F2F2"/>
            <w:vAlign w:val="center"/>
          </w:tcPr>
          <w:p w14:paraId="33881AAA" w14:textId="6E7183DF" w:rsidR="00DD1CAA" w:rsidRPr="00DD1CAA" w:rsidRDefault="00DD1CAA" w:rsidP="00DD1CAA">
            <w:pPr>
              <w:spacing w:after="0" w:line="240" w:lineRule="auto"/>
              <w:jc w:val="center"/>
              <w:rPr>
                <w:rFonts w:ascii="Arial" w:eastAsia="Calibri" w:hAnsi="Arial" w:cs="Arial"/>
                <w:b/>
                <w:sz w:val="18"/>
                <w:szCs w:val="18"/>
                <w:lang w:eastAsia="pl-PL"/>
              </w:rPr>
            </w:pPr>
            <w:r w:rsidRPr="00DD1CAA">
              <w:rPr>
                <w:rFonts w:ascii="Arial" w:eastAsia="Calibri" w:hAnsi="Arial" w:cs="Arial"/>
                <w:b/>
                <w:sz w:val="18"/>
                <w:szCs w:val="18"/>
                <w:lang w:eastAsia="pl-PL"/>
              </w:rPr>
              <w:t>Ilość odpad</w:t>
            </w:r>
            <w:r w:rsidR="00FC54BC">
              <w:rPr>
                <w:rFonts w:ascii="Arial" w:eastAsia="Calibri" w:hAnsi="Arial" w:cs="Arial"/>
                <w:b/>
                <w:sz w:val="18"/>
                <w:szCs w:val="18"/>
                <w:lang w:eastAsia="pl-PL"/>
              </w:rPr>
              <w:t>ów</w:t>
            </w:r>
            <w:r w:rsidRPr="00DD1CAA">
              <w:rPr>
                <w:rFonts w:ascii="Arial" w:eastAsia="Calibri" w:hAnsi="Arial" w:cs="Arial"/>
                <w:b/>
                <w:sz w:val="18"/>
                <w:szCs w:val="18"/>
                <w:lang w:eastAsia="pl-PL"/>
              </w:rPr>
              <w:t xml:space="preserve"> </w:t>
            </w:r>
            <w:r w:rsidR="00FC54BC">
              <w:rPr>
                <w:rFonts w:ascii="Arial" w:eastAsia="Calibri" w:hAnsi="Arial" w:cs="Arial"/>
                <w:b/>
                <w:sz w:val="18"/>
                <w:szCs w:val="18"/>
                <w:lang w:eastAsia="pl-PL"/>
              </w:rPr>
              <w:t>przewidzianych</w:t>
            </w:r>
            <w:r w:rsidRPr="00DD1CAA">
              <w:rPr>
                <w:rFonts w:ascii="Arial" w:eastAsia="Calibri" w:hAnsi="Arial" w:cs="Arial"/>
                <w:b/>
                <w:sz w:val="18"/>
                <w:szCs w:val="18"/>
                <w:lang w:eastAsia="pl-PL"/>
              </w:rPr>
              <w:t xml:space="preserve"> do odzysku w ciągu roku</w:t>
            </w:r>
          </w:p>
          <w:p w14:paraId="0773C41A" w14:textId="77777777" w:rsidR="00DD1CAA" w:rsidRPr="00DD1CAA" w:rsidRDefault="00DD1CAA" w:rsidP="00DD1CAA">
            <w:pPr>
              <w:spacing w:after="0" w:line="240" w:lineRule="auto"/>
              <w:jc w:val="center"/>
              <w:rPr>
                <w:rFonts w:ascii="Arial" w:eastAsia="Calibri" w:hAnsi="Arial" w:cs="Arial"/>
                <w:b/>
                <w:sz w:val="18"/>
                <w:szCs w:val="18"/>
                <w:lang w:eastAsia="pl-PL"/>
              </w:rPr>
            </w:pPr>
            <w:r w:rsidRPr="00DD1CAA">
              <w:rPr>
                <w:rFonts w:ascii="Arial" w:eastAsia="Calibri" w:hAnsi="Arial" w:cs="Arial"/>
                <w:b/>
                <w:sz w:val="18"/>
                <w:szCs w:val="18"/>
                <w:lang w:eastAsia="pl-PL"/>
              </w:rPr>
              <w:t>[Mg/rok]</w:t>
            </w:r>
          </w:p>
        </w:tc>
      </w:tr>
      <w:tr w:rsidR="00DD1CAA" w:rsidRPr="00DD1CAA" w14:paraId="5F1E5B31" w14:textId="77777777" w:rsidTr="00796872">
        <w:trPr>
          <w:cantSplit/>
        </w:trPr>
        <w:tc>
          <w:tcPr>
            <w:tcW w:w="534" w:type="dxa"/>
            <w:shd w:val="clear" w:color="auto" w:fill="auto"/>
            <w:vAlign w:val="center"/>
          </w:tcPr>
          <w:p w14:paraId="75436130"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1.</w:t>
            </w:r>
          </w:p>
        </w:tc>
        <w:tc>
          <w:tcPr>
            <w:tcW w:w="1274" w:type="dxa"/>
            <w:shd w:val="clear" w:color="auto" w:fill="auto"/>
            <w:vAlign w:val="center"/>
          </w:tcPr>
          <w:p w14:paraId="34F45B9C"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06 03 15*</w:t>
            </w:r>
          </w:p>
        </w:tc>
        <w:tc>
          <w:tcPr>
            <w:tcW w:w="5528" w:type="dxa"/>
            <w:shd w:val="clear" w:color="auto" w:fill="auto"/>
            <w:vAlign w:val="center"/>
          </w:tcPr>
          <w:p w14:paraId="1D6B3C2D"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Tlenki metali zawierające metale ciężkie</w:t>
            </w:r>
          </w:p>
        </w:tc>
        <w:tc>
          <w:tcPr>
            <w:tcW w:w="1985" w:type="dxa"/>
            <w:shd w:val="clear" w:color="auto" w:fill="auto"/>
            <w:vAlign w:val="center"/>
          </w:tcPr>
          <w:p w14:paraId="35F04F48" w14:textId="77777777" w:rsidR="00DD1CAA" w:rsidRPr="00DD1CAA" w:rsidRDefault="00DD1CAA" w:rsidP="00DD1CAA">
            <w:pPr>
              <w:spacing w:before="120" w:after="120" w:line="240" w:lineRule="auto"/>
              <w:jc w:val="right"/>
              <w:rPr>
                <w:rFonts w:ascii="Arial" w:eastAsia="Calibri" w:hAnsi="Arial" w:cs="Arial"/>
                <w:sz w:val="18"/>
                <w:szCs w:val="18"/>
                <w:lang w:eastAsia="pl-PL"/>
              </w:rPr>
            </w:pPr>
            <w:r w:rsidRPr="00DD1CAA">
              <w:rPr>
                <w:rFonts w:ascii="Arial" w:eastAsia="Calibri" w:hAnsi="Arial" w:cs="Arial"/>
                <w:sz w:val="18"/>
                <w:szCs w:val="18"/>
                <w:lang w:eastAsia="pl-PL"/>
              </w:rPr>
              <w:t>1 440,00</w:t>
            </w:r>
          </w:p>
        </w:tc>
      </w:tr>
      <w:tr w:rsidR="00DD1CAA" w:rsidRPr="00DD1CAA" w14:paraId="6B0665D6" w14:textId="77777777" w:rsidTr="00796872">
        <w:trPr>
          <w:cantSplit/>
        </w:trPr>
        <w:tc>
          <w:tcPr>
            <w:tcW w:w="534" w:type="dxa"/>
            <w:shd w:val="clear" w:color="auto" w:fill="auto"/>
            <w:vAlign w:val="center"/>
          </w:tcPr>
          <w:p w14:paraId="2A9D3F11"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2.</w:t>
            </w:r>
          </w:p>
        </w:tc>
        <w:tc>
          <w:tcPr>
            <w:tcW w:w="1274" w:type="dxa"/>
            <w:shd w:val="clear" w:color="auto" w:fill="auto"/>
            <w:vAlign w:val="center"/>
          </w:tcPr>
          <w:p w14:paraId="6D8947F7"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10 04 02*</w:t>
            </w:r>
          </w:p>
        </w:tc>
        <w:tc>
          <w:tcPr>
            <w:tcW w:w="5528" w:type="dxa"/>
            <w:shd w:val="clear" w:color="auto" w:fill="auto"/>
            <w:vAlign w:val="center"/>
          </w:tcPr>
          <w:p w14:paraId="469AB1EF"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Kożuchy żużlowe i zgary z produkcji pierwotnej i wtórnej</w:t>
            </w:r>
          </w:p>
        </w:tc>
        <w:tc>
          <w:tcPr>
            <w:tcW w:w="1985" w:type="dxa"/>
            <w:shd w:val="clear" w:color="auto" w:fill="auto"/>
            <w:vAlign w:val="center"/>
          </w:tcPr>
          <w:p w14:paraId="37A90A8C" w14:textId="77777777" w:rsidR="00DD1CAA" w:rsidRPr="00DD1CAA" w:rsidRDefault="00DD1CAA" w:rsidP="00DD1CAA">
            <w:pPr>
              <w:spacing w:before="120" w:after="120" w:line="240" w:lineRule="auto"/>
              <w:jc w:val="right"/>
              <w:rPr>
                <w:rFonts w:ascii="Arial" w:eastAsia="Calibri" w:hAnsi="Arial" w:cs="Arial"/>
                <w:sz w:val="18"/>
                <w:szCs w:val="18"/>
                <w:lang w:eastAsia="pl-PL"/>
              </w:rPr>
            </w:pPr>
            <w:r w:rsidRPr="00DD1CAA">
              <w:rPr>
                <w:rFonts w:ascii="Arial" w:eastAsia="Calibri" w:hAnsi="Arial" w:cs="Arial"/>
                <w:sz w:val="18"/>
                <w:szCs w:val="18"/>
                <w:lang w:eastAsia="pl-PL"/>
              </w:rPr>
              <w:t>30 000,00</w:t>
            </w:r>
          </w:p>
        </w:tc>
      </w:tr>
      <w:tr w:rsidR="00DD1CAA" w:rsidRPr="00DD1CAA" w14:paraId="21DF38DE" w14:textId="77777777" w:rsidTr="00796872">
        <w:trPr>
          <w:cantSplit/>
        </w:trPr>
        <w:tc>
          <w:tcPr>
            <w:tcW w:w="534" w:type="dxa"/>
            <w:shd w:val="clear" w:color="auto" w:fill="auto"/>
            <w:vAlign w:val="center"/>
          </w:tcPr>
          <w:p w14:paraId="6F7DBFCC"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3.</w:t>
            </w:r>
          </w:p>
        </w:tc>
        <w:tc>
          <w:tcPr>
            <w:tcW w:w="1274" w:type="dxa"/>
            <w:shd w:val="clear" w:color="auto" w:fill="auto"/>
            <w:vAlign w:val="center"/>
          </w:tcPr>
          <w:p w14:paraId="4633D518"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10 04 04*</w:t>
            </w:r>
          </w:p>
        </w:tc>
        <w:tc>
          <w:tcPr>
            <w:tcW w:w="5528" w:type="dxa"/>
            <w:shd w:val="clear" w:color="auto" w:fill="auto"/>
            <w:vAlign w:val="center"/>
          </w:tcPr>
          <w:p w14:paraId="4D82C76B"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Pyły z gazów odlotowych</w:t>
            </w:r>
          </w:p>
        </w:tc>
        <w:tc>
          <w:tcPr>
            <w:tcW w:w="1985" w:type="dxa"/>
            <w:shd w:val="clear" w:color="auto" w:fill="auto"/>
            <w:vAlign w:val="center"/>
          </w:tcPr>
          <w:p w14:paraId="2D293B93" w14:textId="77777777" w:rsidR="00DD1CAA" w:rsidRPr="00DD1CAA" w:rsidRDefault="00DD1CAA" w:rsidP="00DD1CAA">
            <w:pPr>
              <w:spacing w:before="120" w:after="120" w:line="240" w:lineRule="auto"/>
              <w:jc w:val="right"/>
              <w:rPr>
                <w:rFonts w:ascii="Arial" w:eastAsia="Calibri" w:hAnsi="Arial" w:cs="Arial"/>
                <w:sz w:val="18"/>
                <w:szCs w:val="18"/>
                <w:lang w:eastAsia="pl-PL"/>
              </w:rPr>
            </w:pPr>
            <w:r w:rsidRPr="00DD1CAA">
              <w:rPr>
                <w:rFonts w:ascii="Arial" w:eastAsia="Calibri" w:hAnsi="Arial" w:cs="Arial"/>
                <w:sz w:val="18"/>
                <w:szCs w:val="18"/>
                <w:lang w:eastAsia="pl-PL"/>
              </w:rPr>
              <w:t>10 000,00</w:t>
            </w:r>
          </w:p>
        </w:tc>
      </w:tr>
      <w:tr w:rsidR="00DD1CAA" w:rsidRPr="00DD1CAA" w14:paraId="43893BAB" w14:textId="77777777" w:rsidTr="00796872">
        <w:trPr>
          <w:cantSplit/>
        </w:trPr>
        <w:tc>
          <w:tcPr>
            <w:tcW w:w="534" w:type="dxa"/>
            <w:shd w:val="clear" w:color="auto" w:fill="auto"/>
            <w:vAlign w:val="center"/>
          </w:tcPr>
          <w:p w14:paraId="0B95548C"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4.</w:t>
            </w:r>
          </w:p>
        </w:tc>
        <w:tc>
          <w:tcPr>
            <w:tcW w:w="1274" w:type="dxa"/>
            <w:shd w:val="clear" w:color="auto" w:fill="auto"/>
            <w:vAlign w:val="center"/>
          </w:tcPr>
          <w:p w14:paraId="7AD945AA"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 xml:space="preserve">10 04 05* </w:t>
            </w:r>
          </w:p>
        </w:tc>
        <w:tc>
          <w:tcPr>
            <w:tcW w:w="5528" w:type="dxa"/>
            <w:shd w:val="clear" w:color="auto" w:fill="auto"/>
            <w:vAlign w:val="center"/>
          </w:tcPr>
          <w:p w14:paraId="7C527D8B"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Inne cząstki i pyły</w:t>
            </w:r>
          </w:p>
        </w:tc>
        <w:tc>
          <w:tcPr>
            <w:tcW w:w="1985" w:type="dxa"/>
            <w:shd w:val="clear" w:color="auto" w:fill="auto"/>
            <w:vAlign w:val="center"/>
          </w:tcPr>
          <w:p w14:paraId="03A74831" w14:textId="77777777" w:rsidR="00DD1CAA" w:rsidRPr="00DD1CAA" w:rsidRDefault="00DD1CAA" w:rsidP="00DD1CAA">
            <w:pPr>
              <w:spacing w:before="120" w:after="120" w:line="240" w:lineRule="auto"/>
              <w:jc w:val="right"/>
              <w:rPr>
                <w:rFonts w:ascii="Arial" w:eastAsia="Calibri" w:hAnsi="Arial" w:cs="Arial"/>
                <w:sz w:val="18"/>
                <w:szCs w:val="18"/>
                <w:lang w:eastAsia="pl-PL"/>
              </w:rPr>
            </w:pPr>
            <w:r w:rsidRPr="00DD1CAA">
              <w:rPr>
                <w:rFonts w:ascii="Arial" w:eastAsia="Calibri" w:hAnsi="Arial" w:cs="Arial"/>
                <w:sz w:val="18"/>
                <w:szCs w:val="18"/>
                <w:lang w:eastAsia="pl-PL"/>
              </w:rPr>
              <w:t>10 000,00</w:t>
            </w:r>
          </w:p>
        </w:tc>
      </w:tr>
      <w:tr w:rsidR="00DD1CAA" w:rsidRPr="00DD1CAA" w14:paraId="3679F38B" w14:textId="77777777" w:rsidTr="00796872">
        <w:trPr>
          <w:cantSplit/>
        </w:trPr>
        <w:tc>
          <w:tcPr>
            <w:tcW w:w="534" w:type="dxa"/>
            <w:shd w:val="clear" w:color="auto" w:fill="auto"/>
            <w:vAlign w:val="center"/>
          </w:tcPr>
          <w:p w14:paraId="02C2EDFC"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5.</w:t>
            </w:r>
          </w:p>
        </w:tc>
        <w:tc>
          <w:tcPr>
            <w:tcW w:w="1274" w:type="dxa"/>
            <w:shd w:val="clear" w:color="auto" w:fill="auto"/>
            <w:vAlign w:val="center"/>
          </w:tcPr>
          <w:p w14:paraId="0B308E61"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10 04 06*</w:t>
            </w:r>
          </w:p>
        </w:tc>
        <w:tc>
          <w:tcPr>
            <w:tcW w:w="5528" w:type="dxa"/>
            <w:shd w:val="clear" w:color="auto" w:fill="auto"/>
            <w:vAlign w:val="center"/>
          </w:tcPr>
          <w:p w14:paraId="60D2CAB3"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Odpady stałe z oczyszczania gazów odlotowych</w:t>
            </w:r>
          </w:p>
        </w:tc>
        <w:tc>
          <w:tcPr>
            <w:tcW w:w="1985" w:type="dxa"/>
            <w:shd w:val="clear" w:color="auto" w:fill="auto"/>
            <w:vAlign w:val="center"/>
          </w:tcPr>
          <w:p w14:paraId="11B70CFD" w14:textId="77777777" w:rsidR="00DD1CAA" w:rsidRPr="00DD1CAA" w:rsidRDefault="00DD1CAA" w:rsidP="00DD1CAA">
            <w:pPr>
              <w:spacing w:before="120" w:after="120" w:line="240" w:lineRule="auto"/>
              <w:jc w:val="right"/>
              <w:rPr>
                <w:rFonts w:ascii="Arial" w:eastAsia="Calibri" w:hAnsi="Arial" w:cs="Arial"/>
                <w:sz w:val="18"/>
                <w:szCs w:val="18"/>
                <w:lang w:eastAsia="pl-PL"/>
              </w:rPr>
            </w:pPr>
            <w:r w:rsidRPr="00DD1CAA">
              <w:rPr>
                <w:rFonts w:ascii="Arial" w:eastAsia="Calibri" w:hAnsi="Arial" w:cs="Arial"/>
                <w:sz w:val="18"/>
                <w:szCs w:val="18"/>
                <w:lang w:eastAsia="pl-PL"/>
              </w:rPr>
              <w:t>1 440,00</w:t>
            </w:r>
          </w:p>
        </w:tc>
      </w:tr>
      <w:tr w:rsidR="00DD1CAA" w:rsidRPr="00DD1CAA" w14:paraId="62D490D8" w14:textId="77777777" w:rsidTr="00796872">
        <w:trPr>
          <w:cantSplit/>
        </w:trPr>
        <w:tc>
          <w:tcPr>
            <w:tcW w:w="534" w:type="dxa"/>
            <w:shd w:val="clear" w:color="auto" w:fill="auto"/>
            <w:vAlign w:val="center"/>
          </w:tcPr>
          <w:p w14:paraId="7F80E6B8"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6.</w:t>
            </w:r>
          </w:p>
        </w:tc>
        <w:tc>
          <w:tcPr>
            <w:tcW w:w="1274" w:type="dxa"/>
            <w:shd w:val="clear" w:color="auto" w:fill="auto"/>
            <w:vAlign w:val="center"/>
          </w:tcPr>
          <w:p w14:paraId="0F202F23"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10 10 11*</w:t>
            </w:r>
          </w:p>
        </w:tc>
        <w:tc>
          <w:tcPr>
            <w:tcW w:w="5528" w:type="dxa"/>
            <w:shd w:val="clear" w:color="auto" w:fill="auto"/>
            <w:vAlign w:val="center"/>
          </w:tcPr>
          <w:p w14:paraId="60BD02CB"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Inne cząstki stałe zawierające substancje niebezpieczne</w:t>
            </w:r>
          </w:p>
        </w:tc>
        <w:tc>
          <w:tcPr>
            <w:tcW w:w="1985" w:type="dxa"/>
            <w:shd w:val="clear" w:color="auto" w:fill="auto"/>
            <w:vAlign w:val="center"/>
          </w:tcPr>
          <w:p w14:paraId="4E20FE9C" w14:textId="77777777" w:rsidR="00DD1CAA" w:rsidRPr="00DD1CAA" w:rsidRDefault="00DD1CAA" w:rsidP="00DD1CAA">
            <w:pPr>
              <w:spacing w:before="120" w:after="120" w:line="240" w:lineRule="auto"/>
              <w:jc w:val="right"/>
              <w:rPr>
                <w:rFonts w:ascii="Arial" w:eastAsia="Calibri" w:hAnsi="Arial" w:cs="Arial"/>
                <w:sz w:val="18"/>
                <w:szCs w:val="18"/>
                <w:lang w:eastAsia="pl-PL"/>
              </w:rPr>
            </w:pPr>
            <w:r w:rsidRPr="00DD1CAA">
              <w:rPr>
                <w:rFonts w:ascii="Arial" w:eastAsia="Calibri" w:hAnsi="Arial" w:cs="Arial"/>
                <w:sz w:val="18"/>
                <w:szCs w:val="18"/>
                <w:lang w:eastAsia="pl-PL"/>
              </w:rPr>
              <w:t>1 320,00</w:t>
            </w:r>
          </w:p>
        </w:tc>
      </w:tr>
      <w:tr w:rsidR="00DD1CAA" w:rsidRPr="00DD1CAA" w14:paraId="2D961BE3" w14:textId="77777777" w:rsidTr="00796872">
        <w:trPr>
          <w:cantSplit/>
        </w:trPr>
        <w:tc>
          <w:tcPr>
            <w:tcW w:w="534" w:type="dxa"/>
            <w:shd w:val="clear" w:color="auto" w:fill="auto"/>
            <w:vAlign w:val="center"/>
          </w:tcPr>
          <w:p w14:paraId="0FC59712"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7.</w:t>
            </w:r>
          </w:p>
        </w:tc>
        <w:tc>
          <w:tcPr>
            <w:tcW w:w="1274" w:type="dxa"/>
            <w:shd w:val="clear" w:color="auto" w:fill="auto"/>
            <w:vAlign w:val="center"/>
          </w:tcPr>
          <w:p w14:paraId="2A4156E5"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10 11 09*</w:t>
            </w:r>
          </w:p>
        </w:tc>
        <w:tc>
          <w:tcPr>
            <w:tcW w:w="5528" w:type="dxa"/>
            <w:shd w:val="clear" w:color="auto" w:fill="auto"/>
            <w:vAlign w:val="center"/>
          </w:tcPr>
          <w:p w14:paraId="27AF625D"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Odpady z przygotowania mas wsadowych do obróbki termicznej zawierające substancje niebezpieczne</w:t>
            </w:r>
          </w:p>
        </w:tc>
        <w:tc>
          <w:tcPr>
            <w:tcW w:w="1985" w:type="dxa"/>
            <w:shd w:val="clear" w:color="auto" w:fill="auto"/>
            <w:vAlign w:val="center"/>
          </w:tcPr>
          <w:p w14:paraId="0E5D5517" w14:textId="77777777" w:rsidR="00DD1CAA" w:rsidRPr="00DD1CAA" w:rsidRDefault="00DD1CAA" w:rsidP="00DD1CAA">
            <w:pPr>
              <w:spacing w:before="120" w:after="120" w:line="240" w:lineRule="auto"/>
              <w:jc w:val="right"/>
              <w:rPr>
                <w:rFonts w:ascii="Arial" w:eastAsia="Calibri" w:hAnsi="Arial" w:cs="Arial"/>
                <w:sz w:val="18"/>
                <w:szCs w:val="18"/>
                <w:lang w:eastAsia="pl-PL"/>
              </w:rPr>
            </w:pPr>
            <w:r w:rsidRPr="00DD1CAA">
              <w:rPr>
                <w:rFonts w:ascii="Arial" w:eastAsia="Calibri" w:hAnsi="Arial" w:cs="Arial"/>
                <w:sz w:val="18"/>
                <w:szCs w:val="18"/>
                <w:lang w:eastAsia="pl-PL"/>
              </w:rPr>
              <w:t>108,00</w:t>
            </w:r>
          </w:p>
        </w:tc>
      </w:tr>
      <w:tr w:rsidR="00DD1CAA" w:rsidRPr="00DD1CAA" w14:paraId="4CD6F8B0" w14:textId="77777777" w:rsidTr="00796872">
        <w:trPr>
          <w:cantSplit/>
        </w:trPr>
        <w:tc>
          <w:tcPr>
            <w:tcW w:w="534" w:type="dxa"/>
            <w:shd w:val="clear" w:color="auto" w:fill="auto"/>
            <w:vAlign w:val="center"/>
          </w:tcPr>
          <w:p w14:paraId="72B8A6B5"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8.</w:t>
            </w:r>
          </w:p>
        </w:tc>
        <w:tc>
          <w:tcPr>
            <w:tcW w:w="1274" w:type="dxa"/>
            <w:shd w:val="clear" w:color="auto" w:fill="auto"/>
            <w:vAlign w:val="center"/>
          </w:tcPr>
          <w:p w14:paraId="30E06664"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10 11 13*</w:t>
            </w:r>
          </w:p>
        </w:tc>
        <w:tc>
          <w:tcPr>
            <w:tcW w:w="5528" w:type="dxa"/>
            <w:shd w:val="clear" w:color="auto" w:fill="auto"/>
            <w:vAlign w:val="center"/>
          </w:tcPr>
          <w:p w14:paraId="2BC4CEE4"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Szlamy z polerowania i szlifowania szkła zawierające substancje niebezpieczne</w:t>
            </w:r>
          </w:p>
        </w:tc>
        <w:tc>
          <w:tcPr>
            <w:tcW w:w="1985" w:type="dxa"/>
            <w:shd w:val="clear" w:color="auto" w:fill="auto"/>
            <w:vAlign w:val="center"/>
          </w:tcPr>
          <w:p w14:paraId="3841BC06" w14:textId="77777777" w:rsidR="00DD1CAA" w:rsidRPr="00DD1CAA" w:rsidRDefault="00DD1CAA" w:rsidP="00DD1CAA">
            <w:pPr>
              <w:spacing w:before="120" w:after="120" w:line="240" w:lineRule="auto"/>
              <w:jc w:val="right"/>
              <w:rPr>
                <w:rFonts w:ascii="Arial" w:eastAsia="Calibri" w:hAnsi="Arial" w:cs="Arial"/>
                <w:sz w:val="18"/>
                <w:szCs w:val="18"/>
                <w:lang w:eastAsia="pl-PL"/>
              </w:rPr>
            </w:pPr>
            <w:r w:rsidRPr="00DD1CAA">
              <w:rPr>
                <w:rFonts w:ascii="Arial" w:eastAsia="Calibri" w:hAnsi="Arial" w:cs="Arial"/>
                <w:sz w:val="18"/>
                <w:szCs w:val="18"/>
                <w:lang w:eastAsia="pl-PL"/>
              </w:rPr>
              <w:t>180,00</w:t>
            </w:r>
          </w:p>
        </w:tc>
      </w:tr>
      <w:tr w:rsidR="00DD1CAA" w:rsidRPr="00DD1CAA" w14:paraId="54E2BDA9" w14:textId="77777777" w:rsidTr="00796872">
        <w:trPr>
          <w:cantSplit/>
        </w:trPr>
        <w:tc>
          <w:tcPr>
            <w:tcW w:w="534" w:type="dxa"/>
            <w:shd w:val="clear" w:color="auto" w:fill="auto"/>
            <w:vAlign w:val="center"/>
          </w:tcPr>
          <w:p w14:paraId="6E0F4EDA"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9.</w:t>
            </w:r>
          </w:p>
        </w:tc>
        <w:tc>
          <w:tcPr>
            <w:tcW w:w="1274" w:type="dxa"/>
            <w:shd w:val="clear" w:color="auto" w:fill="auto"/>
            <w:vAlign w:val="center"/>
          </w:tcPr>
          <w:p w14:paraId="5C50F602"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10 11 15*</w:t>
            </w:r>
          </w:p>
        </w:tc>
        <w:tc>
          <w:tcPr>
            <w:tcW w:w="5528" w:type="dxa"/>
            <w:shd w:val="clear" w:color="auto" w:fill="auto"/>
            <w:vAlign w:val="center"/>
          </w:tcPr>
          <w:p w14:paraId="28FA8B76"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Odpady stałe z oczyszczania gazów odlotowych zawierające substancje niebezpieczne</w:t>
            </w:r>
          </w:p>
        </w:tc>
        <w:tc>
          <w:tcPr>
            <w:tcW w:w="1985" w:type="dxa"/>
            <w:shd w:val="clear" w:color="auto" w:fill="auto"/>
            <w:vAlign w:val="center"/>
          </w:tcPr>
          <w:p w14:paraId="2EC4F473" w14:textId="77777777" w:rsidR="00DD1CAA" w:rsidRPr="00DD1CAA" w:rsidRDefault="00DD1CAA" w:rsidP="00DD1CAA">
            <w:pPr>
              <w:spacing w:before="120" w:after="120" w:line="240" w:lineRule="auto"/>
              <w:jc w:val="right"/>
              <w:rPr>
                <w:rFonts w:ascii="Arial" w:eastAsia="Calibri" w:hAnsi="Arial" w:cs="Arial"/>
                <w:sz w:val="18"/>
                <w:szCs w:val="18"/>
                <w:lang w:eastAsia="pl-PL"/>
              </w:rPr>
            </w:pPr>
            <w:r w:rsidRPr="00DD1CAA">
              <w:rPr>
                <w:rFonts w:ascii="Arial" w:eastAsia="Calibri" w:hAnsi="Arial" w:cs="Arial"/>
                <w:sz w:val="18"/>
                <w:szCs w:val="18"/>
                <w:lang w:eastAsia="pl-PL"/>
              </w:rPr>
              <w:t>132,00</w:t>
            </w:r>
          </w:p>
        </w:tc>
      </w:tr>
      <w:tr w:rsidR="00DD1CAA" w:rsidRPr="00DD1CAA" w14:paraId="0087F13B" w14:textId="77777777" w:rsidTr="00796872">
        <w:trPr>
          <w:cantSplit/>
        </w:trPr>
        <w:tc>
          <w:tcPr>
            <w:tcW w:w="534" w:type="dxa"/>
            <w:shd w:val="clear" w:color="auto" w:fill="auto"/>
            <w:vAlign w:val="center"/>
          </w:tcPr>
          <w:p w14:paraId="1992ED17"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10.</w:t>
            </w:r>
          </w:p>
        </w:tc>
        <w:tc>
          <w:tcPr>
            <w:tcW w:w="1274" w:type="dxa"/>
            <w:shd w:val="clear" w:color="auto" w:fill="auto"/>
            <w:vAlign w:val="center"/>
          </w:tcPr>
          <w:p w14:paraId="349E4606"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10 11 17*</w:t>
            </w:r>
          </w:p>
        </w:tc>
        <w:tc>
          <w:tcPr>
            <w:tcW w:w="5528" w:type="dxa"/>
            <w:shd w:val="clear" w:color="auto" w:fill="auto"/>
            <w:vAlign w:val="center"/>
          </w:tcPr>
          <w:p w14:paraId="36F136A3"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 xml:space="preserve">Szlamy i osady </w:t>
            </w:r>
            <w:proofErr w:type="spellStart"/>
            <w:r w:rsidRPr="00DD1CAA">
              <w:rPr>
                <w:rFonts w:ascii="Arial" w:eastAsia="Calibri" w:hAnsi="Arial" w:cs="Arial"/>
                <w:sz w:val="18"/>
                <w:szCs w:val="18"/>
                <w:lang w:eastAsia="pl-PL"/>
              </w:rPr>
              <w:t>pofiltracyjne</w:t>
            </w:r>
            <w:proofErr w:type="spellEnd"/>
            <w:r w:rsidRPr="00DD1CAA">
              <w:rPr>
                <w:rFonts w:ascii="Arial" w:eastAsia="Calibri" w:hAnsi="Arial" w:cs="Arial"/>
                <w:sz w:val="18"/>
                <w:szCs w:val="18"/>
                <w:lang w:eastAsia="pl-PL"/>
              </w:rPr>
              <w:t xml:space="preserve"> z oczyszczania gazów odlotowych zawierające substancje niebezpieczne</w:t>
            </w:r>
          </w:p>
        </w:tc>
        <w:tc>
          <w:tcPr>
            <w:tcW w:w="1985" w:type="dxa"/>
            <w:shd w:val="clear" w:color="auto" w:fill="auto"/>
            <w:vAlign w:val="center"/>
          </w:tcPr>
          <w:p w14:paraId="5EC9D89D" w14:textId="77777777" w:rsidR="00DD1CAA" w:rsidRPr="00DD1CAA" w:rsidRDefault="00DD1CAA" w:rsidP="00DD1CAA">
            <w:pPr>
              <w:spacing w:before="120" w:after="120" w:line="240" w:lineRule="auto"/>
              <w:jc w:val="right"/>
              <w:rPr>
                <w:rFonts w:ascii="Arial" w:eastAsia="Calibri" w:hAnsi="Arial" w:cs="Arial"/>
                <w:sz w:val="18"/>
                <w:szCs w:val="18"/>
                <w:lang w:eastAsia="pl-PL"/>
              </w:rPr>
            </w:pPr>
            <w:r w:rsidRPr="00DD1CAA">
              <w:rPr>
                <w:rFonts w:ascii="Arial" w:eastAsia="Calibri" w:hAnsi="Arial" w:cs="Arial"/>
                <w:sz w:val="18"/>
                <w:szCs w:val="18"/>
                <w:lang w:eastAsia="pl-PL"/>
              </w:rPr>
              <w:t>120,00</w:t>
            </w:r>
          </w:p>
        </w:tc>
      </w:tr>
      <w:tr w:rsidR="00DD1CAA" w:rsidRPr="00DD1CAA" w14:paraId="26D2E049" w14:textId="77777777" w:rsidTr="00796872">
        <w:trPr>
          <w:cantSplit/>
        </w:trPr>
        <w:tc>
          <w:tcPr>
            <w:tcW w:w="534" w:type="dxa"/>
            <w:shd w:val="clear" w:color="auto" w:fill="auto"/>
            <w:vAlign w:val="center"/>
          </w:tcPr>
          <w:p w14:paraId="7A3E1103"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11.</w:t>
            </w:r>
          </w:p>
        </w:tc>
        <w:tc>
          <w:tcPr>
            <w:tcW w:w="1274" w:type="dxa"/>
            <w:shd w:val="clear" w:color="auto" w:fill="auto"/>
            <w:vAlign w:val="center"/>
          </w:tcPr>
          <w:p w14:paraId="3A1FA337"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11 02 02*</w:t>
            </w:r>
          </w:p>
        </w:tc>
        <w:tc>
          <w:tcPr>
            <w:tcW w:w="5528" w:type="dxa"/>
            <w:shd w:val="clear" w:color="auto" w:fill="auto"/>
            <w:vAlign w:val="center"/>
          </w:tcPr>
          <w:p w14:paraId="6AC55569"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 xml:space="preserve">Szlamy z hydrometalurgii cynku (w tym </w:t>
            </w:r>
            <w:proofErr w:type="spellStart"/>
            <w:r w:rsidRPr="00DD1CAA">
              <w:rPr>
                <w:rFonts w:ascii="Arial" w:eastAsia="Calibri" w:hAnsi="Arial" w:cs="Arial"/>
                <w:sz w:val="18"/>
                <w:szCs w:val="18"/>
                <w:lang w:eastAsia="pl-PL"/>
              </w:rPr>
              <w:t>jarozyt</w:t>
            </w:r>
            <w:proofErr w:type="spellEnd"/>
            <w:r w:rsidRPr="00DD1CAA">
              <w:rPr>
                <w:rFonts w:ascii="Arial" w:eastAsia="Calibri" w:hAnsi="Arial" w:cs="Arial"/>
                <w:sz w:val="18"/>
                <w:szCs w:val="18"/>
                <w:lang w:eastAsia="pl-PL"/>
              </w:rPr>
              <w:t xml:space="preserve"> i getyt)</w:t>
            </w:r>
          </w:p>
        </w:tc>
        <w:tc>
          <w:tcPr>
            <w:tcW w:w="1985" w:type="dxa"/>
            <w:shd w:val="clear" w:color="auto" w:fill="auto"/>
            <w:vAlign w:val="center"/>
          </w:tcPr>
          <w:p w14:paraId="2F6A9495" w14:textId="77777777" w:rsidR="00DD1CAA" w:rsidRPr="00DD1CAA" w:rsidRDefault="00DD1CAA" w:rsidP="00DD1CAA">
            <w:pPr>
              <w:spacing w:before="120" w:after="120" w:line="240" w:lineRule="auto"/>
              <w:jc w:val="right"/>
              <w:rPr>
                <w:rFonts w:ascii="Arial" w:eastAsia="Calibri" w:hAnsi="Arial" w:cs="Arial"/>
                <w:sz w:val="18"/>
                <w:szCs w:val="18"/>
                <w:lang w:eastAsia="pl-PL"/>
              </w:rPr>
            </w:pPr>
            <w:r w:rsidRPr="00DD1CAA">
              <w:rPr>
                <w:rFonts w:ascii="Arial" w:eastAsia="Calibri" w:hAnsi="Arial" w:cs="Arial"/>
                <w:sz w:val="18"/>
                <w:szCs w:val="18"/>
                <w:lang w:eastAsia="pl-PL"/>
              </w:rPr>
              <w:t>3 000,00</w:t>
            </w:r>
          </w:p>
        </w:tc>
      </w:tr>
      <w:tr w:rsidR="00DD1CAA" w:rsidRPr="00DD1CAA" w14:paraId="6C14E1F9" w14:textId="77777777" w:rsidTr="00796872">
        <w:trPr>
          <w:cantSplit/>
        </w:trPr>
        <w:tc>
          <w:tcPr>
            <w:tcW w:w="534" w:type="dxa"/>
            <w:shd w:val="clear" w:color="auto" w:fill="auto"/>
            <w:vAlign w:val="center"/>
          </w:tcPr>
          <w:p w14:paraId="02F3274A"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12.</w:t>
            </w:r>
          </w:p>
        </w:tc>
        <w:tc>
          <w:tcPr>
            <w:tcW w:w="1274" w:type="dxa"/>
            <w:shd w:val="clear" w:color="auto" w:fill="auto"/>
            <w:vAlign w:val="center"/>
          </w:tcPr>
          <w:p w14:paraId="45370265"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15 01 10*</w:t>
            </w:r>
          </w:p>
        </w:tc>
        <w:tc>
          <w:tcPr>
            <w:tcW w:w="5528" w:type="dxa"/>
            <w:shd w:val="clear" w:color="auto" w:fill="auto"/>
            <w:vAlign w:val="center"/>
          </w:tcPr>
          <w:p w14:paraId="6A63C597"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Opakowania zawierające pozostałości substancji niebezpiecznych lub nimi zanieczyszczone</w:t>
            </w:r>
          </w:p>
        </w:tc>
        <w:tc>
          <w:tcPr>
            <w:tcW w:w="1985" w:type="dxa"/>
            <w:shd w:val="clear" w:color="auto" w:fill="auto"/>
            <w:vAlign w:val="center"/>
          </w:tcPr>
          <w:p w14:paraId="10A02E17" w14:textId="77777777" w:rsidR="00DD1CAA" w:rsidRPr="00DD1CAA" w:rsidRDefault="00DD1CAA" w:rsidP="00DD1CAA">
            <w:pPr>
              <w:spacing w:before="120" w:after="120" w:line="240" w:lineRule="auto"/>
              <w:jc w:val="right"/>
              <w:rPr>
                <w:rFonts w:ascii="Arial" w:eastAsia="Calibri" w:hAnsi="Arial" w:cs="Arial"/>
                <w:sz w:val="18"/>
                <w:szCs w:val="18"/>
                <w:lang w:eastAsia="pl-PL"/>
              </w:rPr>
            </w:pPr>
            <w:r w:rsidRPr="00DD1CAA">
              <w:rPr>
                <w:rFonts w:ascii="Arial" w:eastAsia="Calibri" w:hAnsi="Arial" w:cs="Arial"/>
                <w:sz w:val="18"/>
                <w:szCs w:val="18"/>
                <w:lang w:eastAsia="pl-PL"/>
              </w:rPr>
              <w:t>100,00</w:t>
            </w:r>
          </w:p>
        </w:tc>
      </w:tr>
      <w:tr w:rsidR="00DD1CAA" w:rsidRPr="00DD1CAA" w14:paraId="5CE9BD90" w14:textId="77777777" w:rsidTr="00796872">
        <w:trPr>
          <w:cantSplit/>
        </w:trPr>
        <w:tc>
          <w:tcPr>
            <w:tcW w:w="534" w:type="dxa"/>
            <w:shd w:val="clear" w:color="auto" w:fill="auto"/>
            <w:vAlign w:val="center"/>
          </w:tcPr>
          <w:p w14:paraId="782E0171"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13.</w:t>
            </w:r>
          </w:p>
        </w:tc>
        <w:tc>
          <w:tcPr>
            <w:tcW w:w="1274" w:type="dxa"/>
            <w:shd w:val="clear" w:color="auto" w:fill="auto"/>
            <w:vAlign w:val="center"/>
          </w:tcPr>
          <w:p w14:paraId="17FA5326"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15 02 02*</w:t>
            </w:r>
          </w:p>
        </w:tc>
        <w:tc>
          <w:tcPr>
            <w:tcW w:w="5528" w:type="dxa"/>
            <w:shd w:val="clear" w:color="auto" w:fill="auto"/>
            <w:vAlign w:val="center"/>
          </w:tcPr>
          <w:p w14:paraId="79549F75"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Sorbenty, materiały filtracyjne (w tym filtry olejowe nieujęte w innych grupach), tkaniny do wycierania (np. szmaty, ścierki) i ubrania ochronne zanieczyszczone substancjami niebezpiecznymi (np. PCB)</w:t>
            </w:r>
          </w:p>
        </w:tc>
        <w:tc>
          <w:tcPr>
            <w:tcW w:w="1985" w:type="dxa"/>
            <w:shd w:val="clear" w:color="auto" w:fill="auto"/>
            <w:vAlign w:val="center"/>
          </w:tcPr>
          <w:p w14:paraId="3E7656B9" w14:textId="77777777" w:rsidR="00DD1CAA" w:rsidRPr="00DD1CAA" w:rsidRDefault="00DD1CAA" w:rsidP="00DD1CAA">
            <w:pPr>
              <w:spacing w:before="120" w:after="120" w:line="240" w:lineRule="auto"/>
              <w:jc w:val="right"/>
              <w:rPr>
                <w:rFonts w:ascii="Arial" w:eastAsia="Calibri" w:hAnsi="Arial" w:cs="Arial"/>
                <w:sz w:val="18"/>
                <w:szCs w:val="18"/>
                <w:lang w:eastAsia="pl-PL"/>
              </w:rPr>
            </w:pPr>
            <w:r w:rsidRPr="00DD1CAA">
              <w:rPr>
                <w:rFonts w:ascii="Arial" w:eastAsia="Calibri" w:hAnsi="Arial" w:cs="Arial"/>
                <w:sz w:val="18"/>
                <w:szCs w:val="18"/>
                <w:lang w:eastAsia="pl-PL"/>
              </w:rPr>
              <w:t>100,00</w:t>
            </w:r>
          </w:p>
        </w:tc>
      </w:tr>
      <w:tr w:rsidR="00DD1CAA" w:rsidRPr="00DD1CAA" w14:paraId="31A35971" w14:textId="77777777" w:rsidTr="00796872">
        <w:trPr>
          <w:cantSplit/>
        </w:trPr>
        <w:tc>
          <w:tcPr>
            <w:tcW w:w="534" w:type="dxa"/>
            <w:shd w:val="clear" w:color="auto" w:fill="auto"/>
            <w:vAlign w:val="center"/>
          </w:tcPr>
          <w:p w14:paraId="0E1A2CA9"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14.</w:t>
            </w:r>
          </w:p>
        </w:tc>
        <w:tc>
          <w:tcPr>
            <w:tcW w:w="1274" w:type="dxa"/>
            <w:shd w:val="clear" w:color="auto" w:fill="auto"/>
            <w:vAlign w:val="center"/>
          </w:tcPr>
          <w:p w14:paraId="1D2FFFBA"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ex 16 02 13*</w:t>
            </w:r>
          </w:p>
        </w:tc>
        <w:tc>
          <w:tcPr>
            <w:tcW w:w="5528" w:type="dxa"/>
            <w:shd w:val="clear" w:color="auto" w:fill="auto"/>
            <w:vAlign w:val="center"/>
          </w:tcPr>
          <w:p w14:paraId="55723C1D"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Zużyte urządzenia zawierające niebezpieczne elementy inne niż wymienione w 16 02 09 do 16 02 12 (kable, płytki o wysokiej zawartości cyny, miedzi, ołowiu, złota, srebra i innych metali)</w:t>
            </w:r>
          </w:p>
        </w:tc>
        <w:tc>
          <w:tcPr>
            <w:tcW w:w="1985" w:type="dxa"/>
            <w:shd w:val="clear" w:color="auto" w:fill="auto"/>
            <w:vAlign w:val="center"/>
          </w:tcPr>
          <w:p w14:paraId="1A79118F" w14:textId="77777777" w:rsidR="00DD1CAA" w:rsidRPr="00DD1CAA" w:rsidRDefault="00DD1CAA" w:rsidP="00DD1CAA">
            <w:pPr>
              <w:spacing w:before="120" w:after="120" w:line="240" w:lineRule="auto"/>
              <w:jc w:val="right"/>
              <w:rPr>
                <w:rFonts w:ascii="Arial" w:eastAsia="Calibri" w:hAnsi="Arial" w:cs="Arial"/>
                <w:sz w:val="18"/>
                <w:szCs w:val="18"/>
                <w:lang w:eastAsia="pl-PL"/>
              </w:rPr>
            </w:pPr>
            <w:r w:rsidRPr="00DD1CAA">
              <w:rPr>
                <w:rFonts w:ascii="Arial" w:eastAsia="Calibri" w:hAnsi="Arial" w:cs="Arial"/>
                <w:sz w:val="18"/>
                <w:szCs w:val="18"/>
                <w:lang w:eastAsia="pl-PL"/>
              </w:rPr>
              <w:t>10 000,00</w:t>
            </w:r>
          </w:p>
        </w:tc>
      </w:tr>
      <w:tr w:rsidR="00DD1CAA" w:rsidRPr="00DD1CAA" w14:paraId="4CF20729" w14:textId="77777777" w:rsidTr="00796872">
        <w:trPr>
          <w:cantSplit/>
        </w:trPr>
        <w:tc>
          <w:tcPr>
            <w:tcW w:w="534" w:type="dxa"/>
            <w:shd w:val="clear" w:color="auto" w:fill="auto"/>
            <w:vAlign w:val="center"/>
          </w:tcPr>
          <w:p w14:paraId="62AB0A42"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15.</w:t>
            </w:r>
          </w:p>
        </w:tc>
        <w:tc>
          <w:tcPr>
            <w:tcW w:w="1274" w:type="dxa"/>
            <w:shd w:val="clear" w:color="auto" w:fill="auto"/>
            <w:vAlign w:val="center"/>
          </w:tcPr>
          <w:p w14:paraId="56B56762"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16 03 03*</w:t>
            </w:r>
          </w:p>
        </w:tc>
        <w:tc>
          <w:tcPr>
            <w:tcW w:w="5528" w:type="dxa"/>
            <w:shd w:val="clear" w:color="auto" w:fill="auto"/>
            <w:vAlign w:val="center"/>
          </w:tcPr>
          <w:p w14:paraId="084BF98A"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Nieorganiczne odpady zawierające substancje niebezpieczne</w:t>
            </w:r>
          </w:p>
        </w:tc>
        <w:tc>
          <w:tcPr>
            <w:tcW w:w="1985" w:type="dxa"/>
            <w:shd w:val="clear" w:color="auto" w:fill="auto"/>
            <w:vAlign w:val="center"/>
          </w:tcPr>
          <w:p w14:paraId="65B0DBED" w14:textId="77777777" w:rsidR="00DD1CAA" w:rsidRPr="00DD1CAA" w:rsidRDefault="00DD1CAA" w:rsidP="00DD1CAA">
            <w:pPr>
              <w:spacing w:before="120" w:after="120" w:line="240" w:lineRule="auto"/>
              <w:jc w:val="right"/>
              <w:rPr>
                <w:rFonts w:ascii="Arial" w:eastAsia="Calibri" w:hAnsi="Arial" w:cs="Arial"/>
                <w:sz w:val="18"/>
                <w:szCs w:val="18"/>
                <w:lang w:eastAsia="pl-PL"/>
              </w:rPr>
            </w:pPr>
            <w:r w:rsidRPr="00DD1CAA">
              <w:rPr>
                <w:rFonts w:ascii="Arial" w:eastAsia="Calibri" w:hAnsi="Arial" w:cs="Arial"/>
                <w:sz w:val="18"/>
                <w:szCs w:val="18"/>
                <w:lang w:eastAsia="pl-PL"/>
              </w:rPr>
              <w:t>100,00</w:t>
            </w:r>
          </w:p>
        </w:tc>
      </w:tr>
      <w:tr w:rsidR="00DD1CAA" w:rsidRPr="00DD1CAA" w14:paraId="288A7257" w14:textId="77777777" w:rsidTr="00796872">
        <w:trPr>
          <w:cantSplit/>
        </w:trPr>
        <w:tc>
          <w:tcPr>
            <w:tcW w:w="534" w:type="dxa"/>
            <w:shd w:val="clear" w:color="auto" w:fill="auto"/>
            <w:vAlign w:val="center"/>
          </w:tcPr>
          <w:p w14:paraId="7C099798"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16.</w:t>
            </w:r>
          </w:p>
        </w:tc>
        <w:tc>
          <w:tcPr>
            <w:tcW w:w="1274" w:type="dxa"/>
            <w:shd w:val="clear" w:color="auto" w:fill="auto"/>
            <w:vAlign w:val="center"/>
          </w:tcPr>
          <w:p w14:paraId="17098B0C"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ex 16 05 07*</w:t>
            </w:r>
          </w:p>
        </w:tc>
        <w:tc>
          <w:tcPr>
            <w:tcW w:w="5528" w:type="dxa"/>
            <w:shd w:val="clear" w:color="auto" w:fill="auto"/>
            <w:vAlign w:val="center"/>
          </w:tcPr>
          <w:p w14:paraId="64280354"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Zużyte nieorganiczne chemikalia zawierające substancje niebezpieczne (odczynniki chemiczne – związki ołowiu nieorganiczne)</w:t>
            </w:r>
          </w:p>
        </w:tc>
        <w:tc>
          <w:tcPr>
            <w:tcW w:w="1985" w:type="dxa"/>
            <w:shd w:val="clear" w:color="auto" w:fill="auto"/>
            <w:vAlign w:val="center"/>
          </w:tcPr>
          <w:p w14:paraId="6E14A1A7" w14:textId="77777777" w:rsidR="00DD1CAA" w:rsidRPr="00DD1CAA" w:rsidRDefault="00DD1CAA" w:rsidP="00DD1CAA">
            <w:pPr>
              <w:spacing w:before="120" w:after="120" w:line="240" w:lineRule="auto"/>
              <w:jc w:val="right"/>
              <w:rPr>
                <w:rFonts w:ascii="Arial" w:eastAsia="Calibri" w:hAnsi="Arial" w:cs="Arial"/>
                <w:sz w:val="18"/>
                <w:szCs w:val="18"/>
                <w:lang w:eastAsia="pl-PL"/>
              </w:rPr>
            </w:pPr>
            <w:r w:rsidRPr="00DD1CAA">
              <w:rPr>
                <w:rFonts w:ascii="Arial" w:eastAsia="Calibri" w:hAnsi="Arial" w:cs="Arial"/>
                <w:sz w:val="18"/>
                <w:szCs w:val="18"/>
                <w:lang w:eastAsia="pl-PL"/>
              </w:rPr>
              <w:t>1,32</w:t>
            </w:r>
          </w:p>
        </w:tc>
      </w:tr>
      <w:tr w:rsidR="00DD1CAA" w:rsidRPr="00DD1CAA" w14:paraId="38297DB7" w14:textId="77777777" w:rsidTr="00796872">
        <w:trPr>
          <w:cantSplit/>
        </w:trPr>
        <w:tc>
          <w:tcPr>
            <w:tcW w:w="534" w:type="dxa"/>
            <w:shd w:val="clear" w:color="auto" w:fill="auto"/>
            <w:vAlign w:val="center"/>
          </w:tcPr>
          <w:p w14:paraId="62513205"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17.</w:t>
            </w:r>
          </w:p>
        </w:tc>
        <w:tc>
          <w:tcPr>
            <w:tcW w:w="1274" w:type="dxa"/>
            <w:shd w:val="clear" w:color="auto" w:fill="auto"/>
            <w:vAlign w:val="center"/>
          </w:tcPr>
          <w:p w14:paraId="5FF8CF6B"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ex 16 05 08*</w:t>
            </w:r>
          </w:p>
        </w:tc>
        <w:tc>
          <w:tcPr>
            <w:tcW w:w="5528" w:type="dxa"/>
            <w:shd w:val="clear" w:color="auto" w:fill="auto"/>
            <w:vAlign w:val="center"/>
          </w:tcPr>
          <w:p w14:paraId="673A2166"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Zużyte organiczne chemikalia zawierające substancje niebezpieczne (odczynniki chemiczne- związki ołowiu organiczne)</w:t>
            </w:r>
          </w:p>
        </w:tc>
        <w:tc>
          <w:tcPr>
            <w:tcW w:w="1985" w:type="dxa"/>
            <w:shd w:val="clear" w:color="auto" w:fill="auto"/>
            <w:vAlign w:val="center"/>
          </w:tcPr>
          <w:p w14:paraId="3C20249D" w14:textId="77777777" w:rsidR="00DD1CAA" w:rsidRPr="00DD1CAA" w:rsidRDefault="00DD1CAA" w:rsidP="00DD1CAA">
            <w:pPr>
              <w:spacing w:before="120" w:after="120" w:line="240" w:lineRule="auto"/>
              <w:jc w:val="right"/>
              <w:rPr>
                <w:rFonts w:ascii="Arial" w:eastAsia="Calibri" w:hAnsi="Arial" w:cs="Arial"/>
                <w:sz w:val="18"/>
                <w:szCs w:val="18"/>
                <w:lang w:eastAsia="pl-PL"/>
              </w:rPr>
            </w:pPr>
            <w:r w:rsidRPr="00DD1CAA">
              <w:rPr>
                <w:rFonts w:ascii="Arial" w:eastAsia="Calibri" w:hAnsi="Arial" w:cs="Arial"/>
                <w:sz w:val="18"/>
                <w:szCs w:val="18"/>
                <w:lang w:eastAsia="pl-PL"/>
              </w:rPr>
              <w:t>1,32</w:t>
            </w:r>
          </w:p>
        </w:tc>
      </w:tr>
      <w:tr w:rsidR="00DD1CAA" w:rsidRPr="00DD1CAA" w14:paraId="7CFA3F14" w14:textId="77777777" w:rsidTr="00796872">
        <w:trPr>
          <w:cantSplit/>
        </w:trPr>
        <w:tc>
          <w:tcPr>
            <w:tcW w:w="534" w:type="dxa"/>
            <w:shd w:val="clear" w:color="auto" w:fill="auto"/>
            <w:vAlign w:val="center"/>
          </w:tcPr>
          <w:p w14:paraId="2AC8B7CA"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18.</w:t>
            </w:r>
          </w:p>
        </w:tc>
        <w:tc>
          <w:tcPr>
            <w:tcW w:w="1274" w:type="dxa"/>
            <w:shd w:val="clear" w:color="auto" w:fill="auto"/>
            <w:vAlign w:val="center"/>
          </w:tcPr>
          <w:p w14:paraId="713F7FD8"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ex 16 11 03*</w:t>
            </w:r>
          </w:p>
        </w:tc>
        <w:tc>
          <w:tcPr>
            <w:tcW w:w="5528" w:type="dxa"/>
            <w:shd w:val="clear" w:color="auto" w:fill="auto"/>
            <w:vAlign w:val="center"/>
          </w:tcPr>
          <w:p w14:paraId="2C187BE7"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Inne okładziny piecowe i materiały ogniotrwałe z procesów metalurgicznych zawierające substancje niebezpieczne (zużyte materiały ogniotrwałe z remontów pieców).</w:t>
            </w:r>
          </w:p>
        </w:tc>
        <w:tc>
          <w:tcPr>
            <w:tcW w:w="1985" w:type="dxa"/>
            <w:shd w:val="clear" w:color="auto" w:fill="auto"/>
            <w:vAlign w:val="center"/>
          </w:tcPr>
          <w:p w14:paraId="42561F44" w14:textId="77777777" w:rsidR="00DD1CAA" w:rsidRPr="00DD1CAA" w:rsidRDefault="00DD1CAA" w:rsidP="00DD1CAA">
            <w:pPr>
              <w:spacing w:before="120" w:after="120" w:line="240" w:lineRule="auto"/>
              <w:jc w:val="right"/>
              <w:rPr>
                <w:rFonts w:ascii="Arial" w:eastAsia="Calibri" w:hAnsi="Arial" w:cs="Arial"/>
                <w:sz w:val="18"/>
                <w:szCs w:val="18"/>
                <w:lang w:eastAsia="pl-PL"/>
              </w:rPr>
            </w:pPr>
            <w:r w:rsidRPr="00DD1CAA">
              <w:rPr>
                <w:rFonts w:ascii="Arial" w:eastAsia="Calibri" w:hAnsi="Arial" w:cs="Arial"/>
                <w:sz w:val="18"/>
                <w:szCs w:val="18"/>
                <w:lang w:eastAsia="pl-PL"/>
              </w:rPr>
              <w:t>372,00</w:t>
            </w:r>
          </w:p>
        </w:tc>
      </w:tr>
      <w:tr w:rsidR="00DD1CAA" w:rsidRPr="00DD1CAA" w14:paraId="4FB5B1F3" w14:textId="77777777" w:rsidTr="00796872">
        <w:trPr>
          <w:cantSplit/>
        </w:trPr>
        <w:tc>
          <w:tcPr>
            <w:tcW w:w="534" w:type="dxa"/>
            <w:shd w:val="clear" w:color="auto" w:fill="auto"/>
            <w:vAlign w:val="center"/>
          </w:tcPr>
          <w:p w14:paraId="2752D821"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lastRenderedPageBreak/>
              <w:t>19.</w:t>
            </w:r>
          </w:p>
        </w:tc>
        <w:tc>
          <w:tcPr>
            <w:tcW w:w="1274" w:type="dxa"/>
            <w:shd w:val="clear" w:color="auto" w:fill="auto"/>
            <w:vAlign w:val="center"/>
          </w:tcPr>
          <w:p w14:paraId="303A3930"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17 04 09*</w:t>
            </w:r>
          </w:p>
        </w:tc>
        <w:tc>
          <w:tcPr>
            <w:tcW w:w="5528" w:type="dxa"/>
            <w:shd w:val="clear" w:color="auto" w:fill="auto"/>
            <w:vAlign w:val="center"/>
          </w:tcPr>
          <w:p w14:paraId="44B0C00D"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Odpady metali zanieczyszczone substancjami niebezpiecznymi</w:t>
            </w:r>
          </w:p>
        </w:tc>
        <w:tc>
          <w:tcPr>
            <w:tcW w:w="1985" w:type="dxa"/>
            <w:shd w:val="clear" w:color="auto" w:fill="auto"/>
            <w:vAlign w:val="center"/>
          </w:tcPr>
          <w:p w14:paraId="4BC495DA" w14:textId="77777777" w:rsidR="00DD1CAA" w:rsidRPr="00DD1CAA" w:rsidRDefault="00DD1CAA" w:rsidP="00DD1CAA">
            <w:pPr>
              <w:spacing w:before="120" w:after="120" w:line="240" w:lineRule="auto"/>
              <w:jc w:val="right"/>
              <w:rPr>
                <w:rFonts w:ascii="Arial" w:eastAsia="Calibri" w:hAnsi="Arial" w:cs="Arial"/>
                <w:sz w:val="18"/>
                <w:szCs w:val="18"/>
                <w:lang w:eastAsia="pl-PL"/>
              </w:rPr>
            </w:pPr>
            <w:r w:rsidRPr="00DD1CAA">
              <w:rPr>
                <w:rFonts w:ascii="Arial" w:eastAsia="Calibri" w:hAnsi="Arial" w:cs="Arial"/>
                <w:sz w:val="18"/>
                <w:szCs w:val="18"/>
                <w:lang w:eastAsia="pl-PL"/>
              </w:rPr>
              <w:t>10 000,00</w:t>
            </w:r>
          </w:p>
        </w:tc>
      </w:tr>
      <w:tr w:rsidR="00DD1CAA" w:rsidRPr="00DD1CAA" w14:paraId="2916D576" w14:textId="77777777" w:rsidTr="00796872">
        <w:trPr>
          <w:cantSplit/>
        </w:trPr>
        <w:tc>
          <w:tcPr>
            <w:tcW w:w="534" w:type="dxa"/>
            <w:shd w:val="clear" w:color="auto" w:fill="auto"/>
            <w:vAlign w:val="center"/>
          </w:tcPr>
          <w:p w14:paraId="08788462"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20.</w:t>
            </w:r>
          </w:p>
        </w:tc>
        <w:tc>
          <w:tcPr>
            <w:tcW w:w="1274" w:type="dxa"/>
            <w:shd w:val="clear" w:color="auto" w:fill="auto"/>
            <w:vAlign w:val="center"/>
          </w:tcPr>
          <w:p w14:paraId="127B538F"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17 04 10*</w:t>
            </w:r>
          </w:p>
        </w:tc>
        <w:tc>
          <w:tcPr>
            <w:tcW w:w="5528" w:type="dxa"/>
            <w:shd w:val="clear" w:color="auto" w:fill="auto"/>
            <w:vAlign w:val="center"/>
          </w:tcPr>
          <w:p w14:paraId="20415205"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Kable zawierające ropę naftową, smołę i inne substancje niebezpieczne</w:t>
            </w:r>
          </w:p>
        </w:tc>
        <w:tc>
          <w:tcPr>
            <w:tcW w:w="1985" w:type="dxa"/>
            <w:shd w:val="clear" w:color="auto" w:fill="auto"/>
            <w:vAlign w:val="center"/>
          </w:tcPr>
          <w:p w14:paraId="04F43EB8" w14:textId="77777777" w:rsidR="00DD1CAA" w:rsidRPr="00DD1CAA" w:rsidRDefault="00DD1CAA" w:rsidP="00DD1CAA">
            <w:pPr>
              <w:spacing w:before="120" w:after="120" w:line="240" w:lineRule="auto"/>
              <w:jc w:val="right"/>
              <w:rPr>
                <w:rFonts w:ascii="Arial" w:eastAsia="Calibri" w:hAnsi="Arial" w:cs="Arial"/>
                <w:sz w:val="18"/>
                <w:szCs w:val="18"/>
                <w:lang w:eastAsia="pl-PL"/>
              </w:rPr>
            </w:pPr>
            <w:r w:rsidRPr="00DD1CAA">
              <w:rPr>
                <w:rFonts w:ascii="Arial" w:eastAsia="Calibri" w:hAnsi="Arial" w:cs="Arial"/>
                <w:sz w:val="18"/>
                <w:szCs w:val="18"/>
                <w:lang w:eastAsia="pl-PL"/>
              </w:rPr>
              <w:t>10 000,00</w:t>
            </w:r>
          </w:p>
        </w:tc>
      </w:tr>
      <w:tr w:rsidR="00DD1CAA" w:rsidRPr="00DD1CAA" w14:paraId="4641A165" w14:textId="77777777" w:rsidTr="00796872">
        <w:trPr>
          <w:cantSplit/>
        </w:trPr>
        <w:tc>
          <w:tcPr>
            <w:tcW w:w="534" w:type="dxa"/>
            <w:shd w:val="clear" w:color="auto" w:fill="auto"/>
            <w:vAlign w:val="center"/>
          </w:tcPr>
          <w:p w14:paraId="6C07E7AE"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21.</w:t>
            </w:r>
          </w:p>
        </w:tc>
        <w:tc>
          <w:tcPr>
            <w:tcW w:w="1274" w:type="dxa"/>
            <w:shd w:val="clear" w:color="auto" w:fill="auto"/>
            <w:vAlign w:val="center"/>
          </w:tcPr>
          <w:p w14:paraId="064FF9EC"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19 02 05*</w:t>
            </w:r>
          </w:p>
        </w:tc>
        <w:tc>
          <w:tcPr>
            <w:tcW w:w="5528" w:type="dxa"/>
            <w:shd w:val="clear" w:color="auto" w:fill="auto"/>
            <w:vAlign w:val="center"/>
          </w:tcPr>
          <w:p w14:paraId="45338204"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Szlamy z fizykochemicznej przeróbki odpadów zawierające substancje niebezpieczne</w:t>
            </w:r>
          </w:p>
        </w:tc>
        <w:tc>
          <w:tcPr>
            <w:tcW w:w="1985" w:type="dxa"/>
            <w:shd w:val="clear" w:color="auto" w:fill="auto"/>
            <w:vAlign w:val="center"/>
          </w:tcPr>
          <w:p w14:paraId="640F9E88" w14:textId="77777777" w:rsidR="00DD1CAA" w:rsidRPr="00DD1CAA" w:rsidRDefault="00DD1CAA" w:rsidP="00DD1CAA">
            <w:pPr>
              <w:spacing w:before="120" w:after="120" w:line="240" w:lineRule="auto"/>
              <w:jc w:val="right"/>
              <w:rPr>
                <w:rFonts w:ascii="Arial" w:eastAsia="Calibri" w:hAnsi="Arial" w:cs="Arial"/>
                <w:sz w:val="18"/>
                <w:szCs w:val="18"/>
                <w:lang w:eastAsia="pl-PL"/>
              </w:rPr>
            </w:pPr>
            <w:r w:rsidRPr="00DD1CAA">
              <w:rPr>
                <w:rFonts w:ascii="Arial" w:eastAsia="Calibri" w:hAnsi="Arial" w:cs="Arial"/>
                <w:sz w:val="18"/>
                <w:szCs w:val="18"/>
                <w:lang w:eastAsia="pl-PL"/>
              </w:rPr>
              <w:t>132,00</w:t>
            </w:r>
          </w:p>
        </w:tc>
      </w:tr>
      <w:tr w:rsidR="00DD1CAA" w:rsidRPr="00DD1CAA" w14:paraId="43270624" w14:textId="77777777" w:rsidTr="00796872">
        <w:trPr>
          <w:cantSplit/>
        </w:trPr>
        <w:tc>
          <w:tcPr>
            <w:tcW w:w="534" w:type="dxa"/>
            <w:shd w:val="clear" w:color="auto" w:fill="auto"/>
            <w:vAlign w:val="center"/>
          </w:tcPr>
          <w:p w14:paraId="5ED97F4C"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22.</w:t>
            </w:r>
          </w:p>
        </w:tc>
        <w:tc>
          <w:tcPr>
            <w:tcW w:w="1274" w:type="dxa"/>
            <w:shd w:val="clear" w:color="auto" w:fill="auto"/>
            <w:vAlign w:val="center"/>
          </w:tcPr>
          <w:p w14:paraId="58F57E1E"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19 08 13*</w:t>
            </w:r>
          </w:p>
        </w:tc>
        <w:tc>
          <w:tcPr>
            <w:tcW w:w="5528" w:type="dxa"/>
            <w:shd w:val="clear" w:color="auto" w:fill="auto"/>
            <w:vAlign w:val="center"/>
          </w:tcPr>
          <w:p w14:paraId="5CF43A3C"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Szlamy zawierające substancje niebezpieczne z innego niż biologiczne oczyszczania ścieków przemysłowych</w:t>
            </w:r>
          </w:p>
        </w:tc>
        <w:tc>
          <w:tcPr>
            <w:tcW w:w="1985" w:type="dxa"/>
            <w:shd w:val="clear" w:color="auto" w:fill="auto"/>
            <w:vAlign w:val="center"/>
          </w:tcPr>
          <w:p w14:paraId="206AFADF" w14:textId="77777777" w:rsidR="00DD1CAA" w:rsidRPr="00DD1CAA" w:rsidRDefault="00DD1CAA" w:rsidP="00DD1CAA">
            <w:pPr>
              <w:spacing w:before="120" w:after="120" w:line="240" w:lineRule="auto"/>
              <w:jc w:val="right"/>
              <w:rPr>
                <w:rFonts w:ascii="Arial" w:eastAsia="Calibri" w:hAnsi="Arial" w:cs="Arial"/>
                <w:sz w:val="18"/>
                <w:szCs w:val="18"/>
                <w:lang w:eastAsia="pl-PL"/>
              </w:rPr>
            </w:pPr>
            <w:r w:rsidRPr="00DD1CAA">
              <w:rPr>
                <w:rFonts w:ascii="Arial" w:eastAsia="Calibri" w:hAnsi="Arial" w:cs="Arial"/>
                <w:sz w:val="18"/>
                <w:szCs w:val="18"/>
                <w:lang w:eastAsia="pl-PL"/>
              </w:rPr>
              <w:t>20 000,00</w:t>
            </w:r>
          </w:p>
        </w:tc>
      </w:tr>
      <w:tr w:rsidR="00DD1CAA" w:rsidRPr="00DD1CAA" w14:paraId="0E6BECB1" w14:textId="77777777" w:rsidTr="00796872">
        <w:trPr>
          <w:cantSplit/>
        </w:trPr>
        <w:tc>
          <w:tcPr>
            <w:tcW w:w="534" w:type="dxa"/>
            <w:shd w:val="clear" w:color="auto" w:fill="auto"/>
            <w:vAlign w:val="center"/>
          </w:tcPr>
          <w:p w14:paraId="4B2377B5"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23.</w:t>
            </w:r>
          </w:p>
        </w:tc>
        <w:tc>
          <w:tcPr>
            <w:tcW w:w="1274" w:type="dxa"/>
            <w:shd w:val="clear" w:color="auto" w:fill="auto"/>
            <w:vAlign w:val="center"/>
          </w:tcPr>
          <w:p w14:paraId="2AB4326C"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19 12 11*</w:t>
            </w:r>
          </w:p>
        </w:tc>
        <w:tc>
          <w:tcPr>
            <w:tcW w:w="5528" w:type="dxa"/>
            <w:shd w:val="clear" w:color="auto" w:fill="auto"/>
            <w:vAlign w:val="center"/>
          </w:tcPr>
          <w:p w14:paraId="5DFF20A4" w14:textId="77777777" w:rsidR="00DD1CAA" w:rsidRPr="00DD1CAA" w:rsidRDefault="00DD1CAA" w:rsidP="00DD1CAA">
            <w:pPr>
              <w:spacing w:after="0" w:line="240" w:lineRule="auto"/>
              <w:rPr>
                <w:rFonts w:ascii="Arial" w:eastAsia="Calibri" w:hAnsi="Arial" w:cs="Arial"/>
                <w:sz w:val="18"/>
                <w:szCs w:val="18"/>
                <w:lang w:eastAsia="pl-PL"/>
              </w:rPr>
            </w:pPr>
            <w:r w:rsidRPr="00DD1CAA">
              <w:rPr>
                <w:rFonts w:ascii="Arial" w:eastAsia="Calibri" w:hAnsi="Arial" w:cs="Arial"/>
                <w:sz w:val="18"/>
                <w:szCs w:val="18"/>
                <w:lang w:eastAsia="pl-PL"/>
              </w:rPr>
              <w:t>Inne odpady (w tym zmieszane substancje i przedmioty) z mechanicznej obróbki odpadów zawierające substancje niebezpieczne</w:t>
            </w:r>
          </w:p>
        </w:tc>
        <w:tc>
          <w:tcPr>
            <w:tcW w:w="1985" w:type="dxa"/>
            <w:shd w:val="clear" w:color="auto" w:fill="auto"/>
            <w:vAlign w:val="center"/>
          </w:tcPr>
          <w:p w14:paraId="1F941164" w14:textId="74B7FE47" w:rsidR="00DD1CAA" w:rsidRPr="00A84702" w:rsidRDefault="00A84702" w:rsidP="00A84702">
            <w:pPr>
              <w:spacing w:before="120" w:after="120"/>
              <w:ind w:left="720"/>
              <w:jc w:val="center"/>
              <w:rPr>
                <w:rFonts w:ascii="Arial" w:eastAsia="Calibri" w:hAnsi="Arial" w:cs="Arial"/>
                <w:sz w:val="18"/>
                <w:szCs w:val="18"/>
              </w:rPr>
            </w:pPr>
            <w:r>
              <w:rPr>
                <w:rFonts w:ascii="Arial" w:eastAsia="Calibri" w:hAnsi="Arial" w:cs="Arial"/>
                <w:sz w:val="18"/>
                <w:szCs w:val="18"/>
              </w:rPr>
              <w:t>71 000,00</w:t>
            </w:r>
          </w:p>
        </w:tc>
      </w:tr>
    </w:tbl>
    <w:p w14:paraId="21811023" w14:textId="0E3599B4" w:rsidR="0051707C" w:rsidRPr="00DD1CAA" w:rsidRDefault="0051707C" w:rsidP="005667AD">
      <w:pPr>
        <w:pStyle w:val="Akapitzlist"/>
        <w:widowControl w:val="0"/>
        <w:numPr>
          <w:ilvl w:val="0"/>
          <w:numId w:val="65"/>
        </w:numPr>
        <w:suppressAutoHyphens/>
        <w:spacing w:before="240" w:after="240" w:line="268" w:lineRule="exact"/>
        <w:rPr>
          <w:rFonts w:ascii="Arial" w:hAnsi="Arial" w:cs="Arial"/>
          <w:b/>
          <w:szCs w:val="21"/>
        </w:rPr>
      </w:pPr>
      <w:r w:rsidRPr="00DD1CAA">
        <w:rPr>
          <w:rFonts w:ascii="Arial" w:hAnsi="Arial" w:cs="Arial"/>
          <w:b/>
          <w:szCs w:val="21"/>
        </w:rPr>
        <w:t>Odpady inne niż niebezpieczne</w:t>
      </w:r>
      <w:r w:rsidR="00982F41">
        <w:rPr>
          <w:rFonts w:ascii="Arial" w:hAnsi="Arial" w:cs="Arial"/>
          <w:b/>
          <w:szCs w:val="21"/>
        </w:rPr>
        <w:t>:</w:t>
      </w:r>
    </w:p>
    <w:tbl>
      <w:tblPr>
        <w:tblW w:w="9321"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132"/>
        <w:gridCol w:w="5670"/>
        <w:gridCol w:w="1985"/>
      </w:tblGrid>
      <w:tr w:rsidR="00982F41" w:rsidRPr="00982F41" w14:paraId="73D24267" w14:textId="77777777" w:rsidTr="00796872">
        <w:trPr>
          <w:cantSplit/>
          <w:tblHeader/>
        </w:trPr>
        <w:tc>
          <w:tcPr>
            <w:tcW w:w="534" w:type="dxa"/>
            <w:shd w:val="clear" w:color="auto" w:fill="F2F2F2"/>
            <w:vAlign w:val="center"/>
          </w:tcPr>
          <w:p w14:paraId="4596E23E" w14:textId="77777777" w:rsidR="00982F41" w:rsidRPr="00982F41" w:rsidRDefault="00982F41" w:rsidP="00982F41">
            <w:pPr>
              <w:spacing w:after="0" w:line="240" w:lineRule="auto"/>
              <w:jc w:val="center"/>
              <w:rPr>
                <w:rFonts w:ascii="Arial" w:eastAsia="Calibri" w:hAnsi="Arial" w:cs="Arial"/>
                <w:b/>
                <w:sz w:val="18"/>
                <w:szCs w:val="18"/>
                <w:lang w:eastAsia="pl-PL"/>
              </w:rPr>
            </w:pPr>
            <w:r w:rsidRPr="00982F41">
              <w:rPr>
                <w:rFonts w:ascii="Arial" w:eastAsia="Calibri" w:hAnsi="Arial" w:cs="Arial"/>
                <w:b/>
                <w:sz w:val="18"/>
                <w:szCs w:val="18"/>
                <w:lang w:eastAsia="pl-PL"/>
              </w:rPr>
              <w:t>Lp.</w:t>
            </w:r>
          </w:p>
        </w:tc>
        <w:tc>
          <w:tcPr>
            <w:tcW w:w="1132" w:type="dxa"/>
            <w:shd w:val="clear" w:color="auto" w:fill="F2F2F2"/>
            <w:vAlign w:val="center"/>
          </w:tcPr>
          <w:p w14:paraId="48724435" w14:textId="77777777" w:rsidR="00982F41" w:rsidRPr="00982F41" w:rsidRDefault="00982F41" w:rsidP="00982F41">
            <w:pPr>
              <w:spacing w:after="0" w:line="240" w:lineRule="auto"/>
              <w:jc w:val="center"/>
              <w:rPr>
                <w:rFonts w:ascii="Arial" w:eastAsia="Calibri" w:hAnsi="Arial" w:cs="Arial"/>
                <w:b/>
                <w:sz w:val="18"/>
                <w:szCs w:val="18"/>
                <w:lang w:eastAsia="pl-PL"/>
              </w:rPr>
            </w:pPr>
            <w:r w:rsidRPr="00982F41">
              <w:rPr>
                <w:rFonts w:ascii="Arial" w:eastAsia="Calibri" w:hAnsi="Arial" w:cs="Arial"/>
                <w:b/>
                <w:sz w:val="18"/>
                <w:szCs w:val="18"/>
                <w:lang w:eastAsia="pl-PL"/>
              </w:rPr>
              <w:t>Kod odpadu</w:t>
            </w:r>
          </w:p>
        </w:tc>
        <w:tc>
          <w:tcPr>
            <w:tcW w:w="5670" w:type="dxa"/>
            <w:shd w:val="clear" w:color="auto" w:fill="F2F2F2"/>
            <w:vAlign w:val="center"/>
          </w:tcPr>
          <w:p w14:paraId="62AF7D5E" w14:textId="77777777" w:rsidR="00982F41" w:rsidRPr="00982F41" w:rsidRDefault="00982F41" w:rsidP="00982F41">
            <w:pPr>
              <w:spacing w:after="0" w:line="240" w:lineRule="auto"/>
              <w:jc w:val="center"/>
              <w:rPr>
                <w:rFonts w:ascii="Arial" w:eastAsia="Calibri" w:hAnsi="Arial" w:cs="Arial"/>
                <w:b/>
                <w:sz w:val="18"/>
                <w:szCs w:val="18"/>
                <w:lang w:eastAsia="pl-PL"/>
              </w:rPr>
            </w:pPr>
            <w:r w:rsidRPr="00982F41">
              <w:rPr>
                <w:rFonts w:ascii="Arial" w:eastAsia="Calibri" w:hAnsi="Arial" w:cs="Arial"/>
                <w:b/>
                <w:sz w:val="18"/>
                <w:szCs w:val="18"/>
                <w:lang w:eastAsia="pl-PL"/>
              </w:rPr>
              <w:t>Rodzaj odpadu</w:t>
            </w:r>
          </w:p>
        </w:tc>
        <w:tc>
          <w:tcPr>
            <w:tcW w:w="1985" w:type="dxa"/>
            <w:shd w:val="clear" w:color="auto" w:fill="F2F2F2"/>
            <w:vAlign w:val="center"/>
          </w:tcPr>
          <w:p w14:paraId="0169705F" w14:textId="4D8F3739" w:rsidR="00982F41" w:rsidRPr="00982F41" w:rsidRDefault="00982F41" w:rsidP="00982F41">
            <w:pPr>
              <w:spacing w:after="0" w:line="240" w:lineRule="auto"/>
              <w:jc w:val="center"/>
              <w:rPr>
                <w:rFonts w:ascii="Arial" w:eastAsia="Calibri" w:hAnsi="Arial" w:cs="Arial"/>
                <w:b/>
                <w:sz w:val="18"/>
                <w:szCs w:val="18"/>
                <w:lang w:eastAsia="pl-PL"/>
              </w:rPr>
            </w:pPr>
            <w:r w:rsidRPr="00982F41">
              <w:rPr>
                <w:rFonts w:ascii="Arial" w:eastAsia="Calibri" w:hAnsi="Arial" w:cs="Arial"/>
                <w:b/>
                <w:sz w:val="18"/>
                <w:szCs w:val="18"/>
                <w:lang w:eastAsia="pl-PL"/>
              </w:rPr>
              <w:t>Ilość odpad</w:t>
            </w:r>
            <w:r w:rsidR="00FC54BC">
              <w:rPr>
                <w:rFonts w:ascii="Arial" w:eastAsia="Calibri" w:hAnsi="Arial" w:cs="Arial"/>
                <w:b/>
                <w:sz w:val="18"/>
                <w:szCs w:val="18"/>
                <w:lang w:eastAsia="pl-PL"/>
              </w:rPr>
              <w:t>ów</w:t>
            </w:r>
            <w:r w:rsidRPr="00982F41">
              <w:rPr>
                <w:rFonts w:ascii="Arial" w:eastAsia="Calibri" w:hAnsi="Arial" w:cs="Arial"/>
                <w:b/>
                <w:sz w:val="18"/>
                <w:szCs w:val="18"/>
                <w:lang w:eastAsia="pl-PL"/>
              </w:rPr>
              <w:t xml:space="preserve"> </w:t>
            </w:r>
            <w:r w:rsidR="00FC54BC">
              <w:rPr>
                <w:rFonts w:ascii="Arial" w:eastAsia="Calibri" w:hAnsi="Arial" w:cs="Arial"/>
                <w:b/>
                <w:sz w:val="18"/>
                <w:szCs w:val="18"/>
                <w:lang w:eastAsia="pl-PL"/>
              </w:rPr>
              <w:t>przewidzianych</w:t>
            </w:r>
            <w:r w:rsidRPr="00982F41">
              <w:rPr>
                <w:rFonts w:ascii="Arial" w:eastAsia="Calibri" w:hAnsi="Arial" w:cs="Arial"/>
                <w:b/>
                <w:sz w:val="18"/>
                <w:szCs w:val="18"/>
                <w:lang w:eastAsia="pl-PL"/>
              </w:rPr>
              <w:t xml:space="preserve"> do odzysku w ciągu roku</w:t>
            </w:r>
          </w:p>
          <w:p w14:paraId="45088B3B" w14:textId="77777777" w:rsidR="00982F41" w:rsidRPr="00982F41" w:rsidRDefault="00982F41" w:rsidP="00982F41">
            <w:pPr>
              <w:spacing w:after="0" w:line="240" w:lineRule="auto"/>
              <w:jc w:val="center"/>
              <w:rPr>
                <w:rFonts w:ascii="Arial" w:eastAsia="Calibri" w:hAnsi="Arial" w:cs="Arial"/>
                <w:b/>
                <w:sz w:val="18"/>
                <w:szCs w:val="18"/>
                <w:lang w:eastAsia="pl-PL"/>
              </w:rPr>
            </w:pPr>
            <w:r w:rsidRPr="00982F41">
              <w:rPr>
                <w:rFonts w:ascii="Arial" w:eastAsia="Calibri" w:hAnsi="Arial" w:cs="Arial"/>
                <w:b/>
                <w:sz w:val="18"/>
                <w:szCs w:val="18"/>
                <w:lang w:eastAsia="pl-PL"/>
              </w:rPr>
              <w:t>[Mg/rok]</w:t>
            </w:r>
          </w:p>
        </w:tc>
      </w:tr>
      <w:tr w:rsidR="00982F41" w:rsidRPr="00982F41" w14:paraId="721254D3" w14:textId="77777777" w:rsidTr="00796872">
        <w:trPr>
          <w:cantSplit/>
        </w:trPr>
        <w:tc>
          <w:tcPr>
            <w:tcW w:w="534" w:type="dxa"/>
            <w:shd w:val="clear" w:color="auto" w:fill="auto"/>
            <w:vAlign w:val="center"/>
          </w:tcPr>
          <w:p w14:paraId="644A6B44"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w:t>
            </w:r>
          </w:p>
        </w:tc>
        <w:tc>
          <w:tcPr>
            <w:tcW w:w="1132" w:type="dxa"/>
            <w:shd w:val="clear" w:color="auto" w:fill="auto"/>
            <w:vAlign w:val="center"/>
          </w:tcPr>
          <w:p w14:paraId="160207AB"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10 02 10</w:t>
            </w:r>
          </w:p>
        </w:tc>
        <w:tc>
          <w:tcPr>
            <w:tcW w:w="5670" w:type="dxa"/>
            <w:shd w:val="clear" w:color="auto" w:fill="auto"/>
            <w:vAlign w:val="center"/>
          </w:tcPr>
          <w:p w14:paraId="66ECD72D"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Zgorzelina walcownicza</w:t>
            </w:r>
          </w:p>
        </w:tc>
        <w:tc>
          <w:tcPr>
            <w:tcW w:w="1985" w:type="dxa"/>
            <w:shd w:val="clear" w:color="auto" w:fill="auto"/>
            <w:vAlign w:val="center"/>
          </w:tcPr>
          <w:p w14:paraId="2707D20F" w14:textId="77777777" w:rsidR="00982F41" w:rsidRPr="00982F41" w:rsidRDefault="00982F41" w:rsidP="00982F41">
            <w:pPr>
              <w:spacing w:before="120" w:after="120" w:line="240" w:lineRule="auto"/>
              <w:jc w:val="right"/>
              <w:rPr>
                <w:rFonts w:ascii="Arial" w:eastAsia="Calibri" w:hAnsi="Arial" w:cs="Arial"/>
                <w:sz w:val="18"/>
                <w:szCs w:val="18"/>
                <w:lang w:eastAsia="pl-PL"/>
              </w:rPr>
            </w:pPr>
            <w:r w:rsidRPr="00982F41">
              <w:rPr>
                <w:rFonts w:ascii="Arial" w:eastAsia="Calibri" w:hAnsi="Arial" w:cs="Arial"/>
                <w:sz w:val="18"/>
                <w:szCs w:val="18"/>
                <w:lang w:eastAsia="pl-PL"/>
              </w:rPr>
              <w:t>7 800,00</w:t>
            </w:r>
          </w:p>
        </w:tc>
      </w:tr>
      <w:tr w:rsidR="00982F41" w:rsidRPr="00982F41" w14:paraId="2DCC17C6" w14:textId="77777777" w:rsidTr="00796872">
        <w:trPr>
          <w:cantSplit/>
        </w:trPr>
        <w:tc>
          <w:tcPr>
            <w:tcW w:w="534" w:type="dxa"/>
            <w:shd w:val="clear" w:color="auto" w:fill="auto"/>
            <w:vAlign w:val="center"/>
          </w:tcPr>
          <w:p w14:paraId="444D1884"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2.</w:t>
            </w:r>
          </w:p>
        </w:tc>
        <w:tc>
          <w:tcPr>
            <w:tcW w:w="1132" w:type="dxa"/>
            <w:shd w:val="clear" w:color="auto" w:fill="auto"/>
            <w:vAlign w:val="center"/>
          </w:tcPr>
          <w:p w14:paraId="5CB24F27"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10 02 80</w:t>
            </w:r>
          </w:p>
        </w:tc>
        <w:tc>
          <w:tcPr>
            <w:tcW w:w="5670" w:type="dxa"/>
            <w:shd w:val="clear" w:color="auto" w:fill="auto"/>
            <w:vAlign w:val="center"/>
          </w:tcPr>
          <w:p w14:paraId="3F9364C8"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Zgary z hutnictwa żelaza</w:t>
            </w:r>
          </w:p>
        </w:tc>
        <w:tc>
          <w:tcPr>
            <w:tcW w:w="1985" w:type="dxa"/>
            <w:shd w:val="clear" w:color="auto" w:fill="auto"/>
            <w:vAlign w:val="center"/>
          </w:tcPr>
          <w:p w14:paraId="148E2FCA" w14:textId="77777777" w:rsidR="00982F41" w:rsidRPr="00982F41" w:rsidRDefault="00982F41" w:rsidP="00982F41">
            <w:pPr>
              <w:spacing w:before="120" w:after="120" w:line="240" w:lineRule="auto"/>
              <w:jc w:val="right"/>
              <w:rPr>
                <w:rFonts w:ascii="Arial" w:eastAsia="Calibri" w:hAnsi="Arial" w:cs="Arial"/>
                <w:sz w:val="18"/>
                <w:szCs w:val="18"/>
                <w:lang w:eastAsia="pl-PL"/>
              </w:rPr>
            </w:pPr>
            <w:r w:rsidRPr="00982F41">
              <w:rPr>
                <w:rFonts w:ascii="Arial" w:eastAsia="Calibri" w:hAnsi="Arial" w:cs="Arial"/>
                <w:sz w:val="18"/>
                <w:szCs w:val="18"/>
                <w:lang w:eastAsia="pl-PL"/>
              </w:rPr>
              <w:t>7 800,00</w:t>
            </w:r>
          </w:p>
        </w:tc>
      </w:tr>
      <w:tr w:rsidR="00982F41" w:rsidRPr="00982F41" w14:paraId="7F040DCC" w14:textId="77777777" w:rsidTr="00796872">
        <w:trPr>
          <w:cantSplit/>
        </w:trPr>
        <w:tc>
          <w:tcPr>
            <w:tcW w:w="534" w:type="dxa"/>
            <w:shd w:val="clear" w:color="auto" w:fill="auto"/>
            <w:vAlign w:val="center"/>
          </w:tcPr>
          <w:p w14:paraId="09B8D409"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3.</w:t>
            </w:r>
          </w:p>
        </w:tc>
        <w:tc>
          <w:tcPr>
            <w:tcW w:w="1132" w:type="dxa"/>
            <w:shd w:val="clear" w:color="auto" w:fill="auto"/>
            <w:vAlign w:val="center"/>
          </w:tcPr>
          <w:p w14:paraId="12AB0D3A"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10 04 99</w:t>
            </w:r>
          </w:p>
        </w:tc>
        <w:tc>
          <w:tcPr>
            <w:tcW w:w="5670" w:type="dxa"/>
            <w:shd w:val="clear" w:color="auto" w:fill="auto"/>
            <w:vAlign w:val="center"/>
          </w:tcPr>
          <w:p w14:paraId="47272723"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Inne niewymienione odpady</w:t>
            </w:r>
          </w:p>
        </w:tc>
        <w:tc>
          <w:tcPr>
            <w:tcW w:w="1985" w:type="dxa"/>
            <w:shd w:val="clear" w:color="auto" w:fill="auto"/>
            <w:vAlign w:val="center"/>
          </w:tcPr>
          <w:p w14:paraId="441544FA" w14:textId="77777777" w:rsidR="00982F41" w:rsidRPr="00982F41" w:rsidRDefault="00982F41" w:rsidP="00982F41">
            <w:pPr>
              <w:spacing w:before="120" w:after="120" w:line="240" w:lineRule="auto"/>
              <w:jc w:val="right"/>
              <w:rPr>
                <w:rFonts w:ascii="Arial" w:eastAsia="Calibri" w:hAnsi="Arial" w:cs="Arial"/>
                <w:sz w:val="18"/>
                <w:szCs w:val="18"/>
                <w:lang w:eastAsia="pl-PL"/>
              </w:rPr>
            </w:pPr>
            <w:r w:rsidRPr="00982F41">
              <w:rPr>
                <w:rFonts w:ascii="Arial" w:eastAsia="Calibri" w:hAnsi="Arial" w:cs="Arial"/>
                <w:sz w:val="18"/>
                <w:szCs w:val="18"/>
                <w:lang w:eastAsia="pl-PL"/>
              </w:rPr>
              <w:t>5 000,00</w:t>
            </w:r>
          </w:p>
        </w:tc>
      </w:tr>
      <w:tr w:rsidR="00982F41" w:rsidRPr="00982F41" w14:paraId="7C1A440B" w14:textId="77777777" w:rsidTr="00796872">
        <w:trPr>
          <w:cantSplit/>
        </w:trPr>
        <w:tc>
          <w:tcPr>
            <w:tcW w:w="534" w:type="dxa"/>
            <w:shd w:val="clear" w:color="auto" w:fill="auto"/>
            <w:vAlign w:val="center"/>
          </w:tcPr>
          <w:p w14:paraId="5992494A"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4.</w:t>
            </w:r>
          </w:p>
        </w:tc>
        <w:tc>
          <w:tcPr>
            <w:tcW w:w="1132" w:type="dxa"/>
            <w:shd w:val="clear" w:color="auto" w:fill="auto"/>
            <w:vAlign w:val="center"/>
          </w:tcPr>
          <w:p w14:paraId="5C12713A"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10 10 03</w:t>
            </w:r>
          </w:p>
        </w:tc>
        <w:tc>
          <w:tcPr>
            <w:tcW w:w="5670" w:type="dxa"/>
            <w:shd w:val="clear" w:color="auto" w:fill="auto"/>
            <w:vAlign w:val="center"/>
          </w:tcPr>
          <w:p w14:paraId="4A8E93A3"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Zgary i żużle odlewnicze</w:t>
            </w:r>
          </w:p>
        </w:tc>
        <w:tc>
          <w:tcPr>
            <w:tcW w:w="1985" w:type="dxa"/>
            <w:shd w:val="clear" w:color="auto" w:fill="auto"/>
            <w:vAlign w:val="center"/>
          </w:tcPr>
          <w:p w14:paraId="5AC2BEB0" w14:textId="77777777" w:rsidR="00982F41" w:rsidRPr="00982F41" w:rsidRDefault="00982F41" w:rsidP="00982F41">
            <w:pPr>
              <w:spacing w:before="120" w:after="120" w:line="240" w:lineRule="auto"/>
              <w:jc w:val="right"/>
              <w:rPr>
                <w:rFonts w:ascii="Arial" w:eastAsia="Calibri" w:hAnsi="Arial" w:cs="Arial"/>
                <w:sz w:val="18"/>
                <w:szCs w:val="18"/>
                <w:lang w:eastAsia="pl-PL"/>
              </w:rPr>
            </w:pPr>
            <w:r w:rsidRPr="00982F41">
              <w:rPr>
                <w:rFonts w:ascii="Arial" w:eastAsia="Calibri" w:hAnsi="Arial" w:cs="Arial"/>
                <w:sz w:val="18"/>
                <w:szCs w:val="18"/>
                <w:lang w:eastAsia="pl-PL"/>
              </w:rPr>
              <w:t>7 200,00</w:t>
            </w:r>
          </w:p>
        </w:tc>
      </w:tr>
      <w:tr w:rsidR="00982F41" w:rsidRPr="00982F41" w14:paraId="0AD25A1C" w14:textId="77777777" w:rsidTr="00796872">
        <w:trPr>
          <w:cantSplit/>
        </w:trPr>
        <w:tc>
          <w:tcPr>
            <w:tcW w:w="534" w:type="dxa"/>
            <w:shd w:val="clear" w:color="auto" w:fill="auto"/>
            <w:vAlign w:val="center"/>
          </w:tcPr>
          <w:p w14:paraId="16B15F99"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5.</w:t>
            </w:r>
          </w:p>
        </w:tc>
        <w:tc>
          <w:tcPr>
            <w:tcW w:w="1132" w:type="dxa"/>
            <w:shd w:val="clear" w:color="auto" w:fill="auto"/>
            <w:vAlign w:val="center"/>
          </w:tcPr>
          <w:p w14:paraId="2DAD1EF7"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10 11 16</w:t>
            </w:r>
          </w:p>
        </w:tc>
        <w:tc>
          <w:tcPr>
            <w:tcW w:w="5670" w:type="dxa"/>
            <w:shd w:val="clear" w:color="auto" w:fill="auto"/>
            <w:vAlign w:val="center"/>
          </w:tcPr>
          <w:p w14:paraId="6589ADEA"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Odpady stałe z oczyszczania gazów odlotowych inne niż wymienione w 10 11 15</w:t>
            </w:r>
          </w:p>
        </w:tc>
        <w:tc>
          <w:tcPr>
            <w:tcW w:w="1985" w:type="dxa"/>
            <w:shd w:val="clear" w:color="auto" w:fill="auto"/>
            <w:vAlign w:val="center"/>
          </w:tcPr>
          <w:p w14:paraId="6DE1CF15" w14:textId="77777777" w:rsidR="00982F41" w:rsidRPr="00982F41" w:rsidRDefault="00982F41" w:rsidP="00982F41">
            <w:pPr>
              <w:spacing w:before="120" w:after="120" w:line="240" w:lineRule="auto"/>
              <w:jc w:val="right"/>
              <w:rPr>
                <w:rFonts w:ascii="Arial" w:eastAsia="Calibri" w:hAnsi="Arial" w:cs="Arial"/>
                <w:sz w:val="18"/>
                <w:szCs w:val="18"/>
                <w:lang w:eastAsia="pl-PL"/>
              </w:rPr>
            </w:pPr>
            <w:r w:rsidRPr="00982F41">
              <w:rPr>
                <w:rFonts w:ascii="Arial" w:eastAsia="Calibri" w:hAnsi="Arial" w:cs="Arial"/>
                <w:sz w:val="18"/>
                <w:szCs w:val="18"/>
                <w:lang w:eastAsia="pl-PL"/>
              </w:rPr>
              <w:t>96,00</w:t>
            </w:r>
          </w:p>
        </w:tc>
      </w:tr>
      <w:tr w:rsidR="00982F41" w:rsidRPr="00982F41" w14:paraId="1FE50F9C" w14:textId="77777777" w:rsidTr="00796872">
        <w:trPr>
          <w:cantSplit/>
        </w:trPr>
        <w:tc>
          <w:tcPr>
            <w:tcW w:w="534" w:type="dxa"/>
            <w:shd w:val="clear" w:color="auto" w:fill="auto"/>
            <w:vAlign w:val="center"/>
          </w:tcPr>
          <w:p w14:paraId="42D792DA"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6.</w:t>
            </w:r>
          </w:p>
        </w:tc>
        <w:tc>
          <w:tcPr>
            <w:tcW w:w="1132" w:type="dxa"/>
            <w:shd w:val="clear" w:color="auto" w:fill="auto"/>
            <w:vAlign w:val="center"/>
          </w:tcPr>
          <w:p w14:paraId="63299540"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10 11 99</w:t>
            </w:r>
          </w:p>
        </w:tc>
        <w:tc>
          <w:tcPr>
            <w:tcW w:w="5670" w:type="dxa"/>
            <w:shd w:val="clear" w:color="auto" w:fill="auto"/>
          </w:tcPr>
          <w:p w14:paraId="4D4FB335"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Inne nie wymienione odpady</w:t>
            </w:r>
          </w:p>
        </w:tc>
        <w:tc>
          <w:tcPr>
            <w:tcW w:w="1985" w:type="dxa"/>
            <w:shd w:val="clear" w:color="auto" w:fill="auto"/>
            <w:vAlign w:val="center"/>
          </w:tcPr>
          <w:p w14:paraId="059AD4DF" w14:textId="77777777" w:rsidR="00982F41" w:rsidRPr="00982F41" w:rsidRDefault="00982F41" w:rsidP="00982F41">
            <w:pPr>
              <w:spacing w:before="120" w:after="120" w:line="240" w:lineRule="auto"/>
              <w:jc w:val="right"/>
              <w:rPr>
                <w:rFonts w:ascii="Arial" w:eastAsia="Calibri" w:hAnsi="Arial" w:cs="Arial"/>
                <w:sz w:val="18"/>
                <w:szCs w:val="18"/>
                <w:lang w:eastAsia="pl-PL"/>
              </w:rPr>
            </w:pPr>
            <w:r w:rsidRPr="00982F41">
              <w:rPr>
                <w:rFonts w:ascii="Arial" w:eastAsia="Calibri" w:hAnsi="Arial" w:cs="Arial"/>
                <w:sz w:val="18"/>
                <w:szCs w:val="18"/>
                <w:lang w:eastAsia="pl-PL"/>
              </w:rPr>
              <w:t>1 440,00</w:t>
            </w:r>
          </w:p>
        </w:tc>
      </w:tr>
      <w:tr w:rsidR="00982F41" w:rsidRPr="00982F41" w14:paraId="131CD24F" w14:textId="77777777" w:rsidTr="00796872">
        <w:trPr>
          <w:cantSplit/>
        </w:trPr>
        <w:tc>
          <w:tcPr>
            <w:tcW w:w="534" w:type="dxa"/>
            <w:shd w:val="clear" w:color="auto" w:fill="auto"/>
            <w:vAlign w:val="center"/>
          </w:tcPr>
          <w:p w14:paraId="319487AC"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7.</w:t>
            </w:r>
          </w:p>
        </w:tc>
        <w:tc>
          <w:tcPr>
            <w:tcW w:w="1132" w:type="dxa"/>
            <w:shd w:val="clear" w:color="auto" w:fill="auto"/>
            <w:vAlign w:val="center"/>
          </w:tcPr>
          <w:p w14:paraId="2A25AD93"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11 02 06</w:t>
            </w:r>
          </w:p>
        </w:tc>
        <w:tc>
          <w:tcPr>
            <w:tcW w:w="5670" w:type="dxa"/>
            <w:shd w:val="clear" w:color="auto" w:fill="auto"/>
          </w:tcPr>
          <w:p w14:paraId="02809CF3"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Odpady z hydrometalurgii miedzi inne niż wymienione w 11 02 05</w:t>
            </w:r>
          </w:p>
        </w:tc>
        <w:tc>
          <w:tcPr>
            <w:tcW w:w="1985" w:type="dxa"/>
            <w:shd w:val="clear" w:color="auto" w:fill="auto"/>
            <w:vAlign w:val="center"/>
          </w:tcPr>
          <w:p w14:paraId="1B11C0C4" w14:textId="77777777" w:rsidR="00982F41" w:rsidRPr="00982F41" w:rsidRDefault="00982F41" w:rsidP="00982F41">
            <w:pPr>
              <w:spacing w:before="120" w:after="120" w:line="240" w:lineRule="auto"/>
              <w:jc w:val="right"/>
              <w:rPr>
                <w:rFonts w:ascii="Arial" w:eastAsia="Calibri" w:hAnsi="Arial" w:cs="Arial"/>
                <w:sz w:val="18"/>
                <w:szCs w:val="18"/>
                <w:lang w:eastAsia="pl-PL"/>
              </w:rPr>
            </w:pPr>
            <w:r w:rsidRPr="00982F41">
              <w:rPr>
                <w:rFonts w:ascii="Arial" w:eastAsia="Calibri" w:hAnsi="Arial" w:cs="Arial"/>
                <w:sz w:val="18"/>
                <w:szCs w:val="18"/>
                <w:lang w:eastAsia="pl-PL"/>
              </w:rPr>
              <w:t>5 000,00</w:t>
            </w:r>
          </w:p>
        </w:tc>
      </w:tr>
      <w:tr w:rsidR="00982F41" w:rsidRPr="00982F41" w14:paraId="22E9BFD8" w14:textId="77777777" w:rsidTr="00796872">
        <w:trPr>
          <w:cantSplit/>
        </w:trPr>
        <w:tc>
          <w:tcPr>
            <w:tcW w:w="534" w:type="dxa"/>
            <w:shd w:val="clear" w:color="auto" w:fill="auto"/>
            <w:vAlign w:val="center"/>
          </w:tcPr>
          <w:p w14:paraId="53BCE688"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8.</w:t>
            </w:r>
          </w:p>
        </w:tc>
        <w:tc>
          <w:tcPr>
            <w:tcW w:w="1132" w:type="dxa"/>
            <w:shd w:val="clear" w:color="auto" w:fill="auto"/>
            <w:vAlign w:val="center"/>
          </w:tcPr>
          <w:p w14:paraId="10E4D456"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12 01 01</w:t>
            </w:r>
          </w:p>
        </w:tc>
        <w:tc>
          <w:tcPr>
            <w:tcW w:w="5670" w:type="dxa"/>
            <w:shd w:val="clear" w:color="auto" w:fill="auto"/>
          </w:tcPr>
          <w:p w14:paraId="35B2B46B"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Odpady z toczenie i piłowania żelaza oraz jego stopów</w:t>
            </w:r>
          </w:p>
        </w:tc>
        <w:tc>
          <w:tcPr>
            <w:tcW w:w="1985" w:type="dxa"/>
            <w:shd w:val="clear" w:color="auto" w:fill="auto"/>
            <w:vAlign w:val="center"/>
          </w:tcPr>
          <w:p w14:paraId="23C04A29" w14:textId="77777777" w:rsidR="00982F41" w:rsidRPr="00982F41" w:rsidRDefault="00982F41" w:rsidP="00982F41">
            <w:pPr>
              <w:spacing w:before="120" w:after="120" w:line="240" w:lineRule="auto"/>
              <w:jc w:val="right"/>
              <w:rPr>
                <w:rFonts w:ascii="Arial" w:eastAsia="Calibri" w:hAnsi="Arial" w:cs="Arial"/>
                <w:sz w:val="18"/>
                <w:szCs w:val="18"/>
                <w:lang w:eastAsia="pl-PL"/>
              </w:rPr>
            </w:pPr>
            <w:r w:rsidRPr="00982F41">
              <w:rPr>
                <w:rFonts w:ascii="Arial" w:eastAsia="Calibri" w:hAnsi="Arial" w:cs="Arial"/>
                <w:sz w:val="18"/>
                <w:szCs w:val="18"/>
                <w:lang w:eastAsia="pl-PL"/>
              </w:rPr>
              <w:t>12 000,00</w:t>
            </w:r>
          </w:p>
        </w:tc>
      </w:tr>
      <w:tr w:rsidR="00982F41" w:rsidRPr="00982F41" w14:paraId="21E32AE8" w14:textId="77777777" w:rsidTr="00796872">
        <w:trPr>
          <w:cantSplit/>
        </w:trPr>
        <w:tc>
          <w:tcPr>
            <w:tcW w:w="534" w:type="dxa"/>
            <w:shd w:val="clear" w:color="auto" w:fill="auto"/>
            <w:vAlign w:val="center"/>
          </w:tcPr>
          <w:p w14:paraId="7C7176BD"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9.</w:t>
            </w:r>
          </w:p>
        </w:tc>
        <w:tc>
          <w:tcPr>
            <w:tcW w:w="1132" w:type="dxa"/>
            <w:shd w:val="clear" w:color="auto" w:fill="auto"/>
            <w:vAlign w:val="center"/>
          </w:tcPr>
          <w:p w14:paraId="27E5367C"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12 01 02</w:t>
            </w:r>
          </w:p>
        </w:tc>
        <w:tc>
          <w:tcPr>
            <w:tcW w:w="5670" w:type="dxa"/>
            <w:shd w:val="clear" w:color="auto" w:fill="auto"/>
          </w:tcPr>
          <w:p w14:paraId="1F67F669"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Cząstki i pyły żelaza oraz jego stopów</w:t>
            </w:r>
          </w:p>
        </w:tc>
        <w:tc>
          <w:tcPr>
            <w:tcW w:w="1985" w:type="dxa"/>
            <w:shd w:val="clear" w:color="auto" w:fill="auto"/>
            <w:vAlign w:val="center"/>
          </w:tcPr>
          <w:p w14:paraId="7264D8EF" w14:textId="77777777" w:rsidR="00982F41" w:rsidRPr="00982F41" w:rsidRDefault="00982F41" w:rsidP="00982F41">
            <w:pPr>
              <w:spacing w:before="120" w:after="120" w:line="240" w:lineRule="auto"/>
              <w:jc w:val="right"/>
              <w:rPr>
                <w:rFonts w:ascii="Arial" w:eastAsia="Calibri" w:hAnsi="Arial" w:cs="Arial"/>
                <w:sz w:val="18"/>
                <w:szCs w:val="18"/>
                <w:lang w:eastAsia="pl-PL"/>
              </w:rPr>
            </w:pPr>
            <w:r w:rsidRPr="00982F41">
              <w:rPr>
                <w:rFonts w:ascii="Arial" w:eastAsia="Calibri" w:hAnsi="Arial" w:cs="Arial"/>
                <w:sz w:val="18"/>
                <w:szCs w:val="18"/>
                <w:lang w:eastAsia="pl-PL"/>
              </w:rPr>
              <w:t>12 000,00</w:t>
            </w:r>
          </w:p>
        </w:tc>
      </w:tr>
      <w:tr w:rsidR="00982F41" w:rsidRPr="00982F41" w14:paraId="66357B77" w14:textId="77777777" w:rsidTr="00796872">
        <w:trPr>
          <w:cantSplit/>
        </w:trPr>
        <w:tc>
          <w:tcPr>
            <w:tcW w:w="534" w:type="dxa"/>
            <w:shd w:val="clear" w:color="auto" w:fill="auto"/>
            <w:vAlign w:val="center"/>
          </w:tcPr>
          <w:p w14:paraId="22F1D748"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10.</w:t>
            </w:r>
          </w:p>
        </w:tc>
        <w:tc>
          <w:tcPr>
            <w:tcW w:w="1132" w:type="dxa"/>
            <w:shd w:val="clear" w:color="auto" w:fill="auto"/>
            <w:vAlign w:val="center"/>
          </w:tcPr>
          <w:p w14:paraId="32DCA632"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15 01 04</w:t>
            </w:r>
          </w:p>
        </w:tc>
        <w:tc>
          <w:tcPr>
            <w:tcW w:w="5670" w:type="dxa"/>
            <w:shd w:val="clear" w:color="auto" w:fill="auto"/>
          </w:tcPr>
          <w:p w14:paraId="55E0991D"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Opakowania z metali</w:t>
            </w:r>
          </w:p>
        </w:tc>
        <w:tc>
          <w:tcPr>
            <w:tcW w:w="1985" w:type="dxa"/>
            <w:shd w:val="clear" w:color="auto" w:fill="auto"/>
            <w:vAlign w:val="center"/>
          </w:tcPr>
          <w:p w14:paraId="245EDC48" w14:textId="77777777" w:rsidR="00982F41" w:rsidRPr="00982F41" w:rsidRDefault="00982F41" w:rsidP="00982F41">
            <w:pPr>
              <w:spacing w:before="120" w:after="120" w:line="240" w:lineRule="auto"/>
              <w:jc w:val="right"/>
              <w:rPr>
                <w:rFonts w:ascii="Arial" w:eastAsia="Calibri" w:hAnsi="Arial" w:cs="Arial"/>
                <w:sz w:val="18"/>
                <w:szCs w:val="18"/>
                <w:lang w:eastAsia="pl-PL"/>
              </w:rPr>
            </w:pPr>
            <w:r w:rsidRPr="00982F41">
              <w:rPr>
                <w:rFonts w:ascii="Arial" w:eastAsia="Calibri" w:hAnsi="Arial" w:cs="Arial"/>
                <w:sz w:val="18"/>
                <w:szCs w:val="18"/>
                <w:lang w:eastAsia="pl-PL"/>
              </w:rPr>
              <w:t>14,40</w:t>
            </w:r>
          </w:p>
        </w:tc>
      </w:tr>
      <w:tr w:rsidR="00982F41" w:rsidRPr="00982F41" w14:paraId="738FEBB6" w14:textId="77777777" w:rsidTr="00796872">
        <w:trPr>
          <w:cantSplit/>
        </w:trPr>
        <w:tc>
          <w:tcPr>
            <w:tcW w:w="534" w:type="dxa"/>
            <w:shd w:val="clear" w:color="auto" w:fill="auto"/>
            <w:vAlign w:val="center"/>
          </w:tcPr>
          <w:p w14:paraId="2CCE5EBF"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11.</w:t>
            </w:r>
          </w:p>
        </w:tc>
        <w:tc>
          <w:tcPr>
            <w:tcW w:w="1132" w:type="dxa"/>
            <w:shd w:val="clear" w:color="auto" w:fill="auto"/>
            <w:vAlign w:val="center"/>
          </w:tcPr>
          <w:p w14:paraId="0415890D"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16 01 18</w:t>
            </w:r>
          </w:p>
        </w:tc>
        <w:tc>
          <w:tcPr>
            <w:tcW w:w="5670" w:type="dxa"/>
            <w:shd w:val="clear" w:color="auto" w:fill="auto"/>
          </w:tcPr>
          <w:p w14:paraId="49376C06"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Metale nieżelazne</w:t>
            </w:r>
          </w:p>
        </w:tc>
        <w:tc>
          <w:tcPr>
            <w:tcW w:w="1985" w:type="dxa"/>
            <w:shd w:val="clear" w:color="auto" w:fill="auto"/>
            <w:vAlign w:val="center"/>
          </w:tcPr>
          <w:p w14:paraId="6E37F3C6" w14:textId="77777777" w:rsidR="00982F41" w:rsidRPr="00982F41" w:rsidRDefault="00982F41" w:rsidP="00982F41">
            <w:pPr>
              <w:spacing w:before="120" w:after="120" w:line="240" w:lineRule="auto"/>
              <w:jc w:val="right"/>
              <w:rPr>
                <w:rFonts w:ascii="Arial" w:eastAsia="Calibri" w:hAnsi="Arial" w:cs="Arial"/>
                <w:sz w:val="18"/>
                <w:szCs w:val="18"/>
                <w:lang w:eastAsia="pl-PL"/>
              </w:rPr>
            </w:pPr>
            <w:r w:rsidRPr="00982F41">
              <w:rPr>
                <w:rFonts w:ascii="Arial" w:eastAsia="Calibri" w:hAnsi="Arial" w:cs="Arial"/>
                <w:sz w:val="18"/>
                <w:szCs w:val="18"/>
                <w:lang w:eastAsia="pl-PL"/>
              </w:rPr>
              <w:t>5 000,00</w:t>
            </w:r>
          </w:p>
        </w:tc>
      </w:tr>
      <w:tr w:rsidR="00982F41" w:rsidRPr="00982F41" w14:paraId="654FDDD6" w14:textId="77777777" w:rsidTr="00796872">
        <w:trPr>
          <w:cantSplit/>
        </w:trPr>
        <w:tc>
          <w:tcPr>
            <w:tcW w:w="534" w:type="dxa"/>
            <w:shd w:val="clear" w:color="auto" w:fill="auto"/>
            <w:vAlign w:val="center"/>
          </w:tcPr>
          <w:p w14:paraId="73529DD3"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12.</w:t>
            </w:r>
          </w:p>
        </w:tc>
        <w:tc>
          <w:tcPr>
            <w:tcW w:w="1132" w:type="dxa"/>
            <w:shd w:val="clear" w:color="auto" w:fill="auto"/>
            <w:vAlign w:val="center"/>
          </w:tcPr>
          <w:p w14:paraId="437D9978"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17 04 03</w:t>
            </w:r>
          </w:p>
        </w:tc>
        <w:tc>
          <w:tcPr>
            <w:tcW w:w="5670" w:type="dxa"/>
            <w:shd w:val="clear" w:color="auto" w:fill="auto"/>
            <w:vAlign w:val="center"/>
          </w:tcPr>
          <w:p w14:paraId="44756723"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Ołów</w:t>
            </w:r>
          </w:p>
        </w:tc>
        <w:tc>
          <w:tcPr>
            <w:tcW w:w="1985" w:type="dxa"/>
            <w:shd w:val="clear" w:color="auto" w:fill="auto"/>
            <w:vAlign w:val="center"/>
          </w:tcPr>
          <w:p w14:paraId="67027BAF" w14:textId="77777777" w:rsidR="00982F41" w:rsidRPr="00982F41" w:rsidRDefault="00982F41" w:rsidP="00982F41">
            <w:pPr>
              <w:spacing w:before="120" w:after="120" w:line="240" w:lineRule="auto"/>
              <w:jc w:val="right"/>
              <w:rPr>
                <w:rFonts w:ascii="Arial" w:eastAsia="Calibri" w:hAnsi="Arial" w:cs="Arial"/>
                <w:sz w:val="18"/>
                <w:szCs w:val="18"/>
                <w:lang w:eastAsia="pl-PL"/>
              </w:rPr>
            </w:pPr>
            <w:r w:rsidRPr="00982F41">
              <w:rPr>
                <w:rFonts w:ascii="Arial" w:eastAsia="Calibri" w:hAnsi="Arial" w:cs="Arial"/>
                <w:sz w:val="18"/>
                <w:szCs w:val="18"/>
                <w:lang w:eastAsia="pl-PL"/>
              </w:rPr>
              <w:t>14 400,00</w:t>
            </w:r>
          </w:p>
        </w:tc>
      </w:tr>
      <w:tr w:rsidR="00982F41" w:rsidRPr="00982F41" w14:paraId="4B3870E5" w14:textId="77777777" w:rsidTr="00796872">
        <w:trPr>
          <w:cantSplit/>
        </w:trPr>
        <w:tc>
          <w:tcPr>
            <w:tcW w:w="534" w:type="dxa"/>
            <w:shd w:val="clear" w:color="auto" w:fill="auto"/>
            <w:vAlign w:val="center"/>
          </w:tcPr>
          <w:p w14:paraId="43FE3ED9"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13.</w:t>
            </w:r>
          </w:p>
        </w:tc>
        <w:tc>
          <w:tcPr>
            <w:tcW w:w="1132" w:type="dxa"/>
            <w:shd w:val="clear" w:color="auto" w:fill="auto"/>
            <w:vAlign w:val="center"/>
          </w:tcPr>
          <w:p w14:paraId="0BBDD816"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17 04 05</w:t>
            </w:r>
          </w:p>
        </w:tc>
        <w:tc>
          <w:tcPr>
            <w:tcW w:w="5670" w:type="dxa"/>
            <w:shd w:val="clear" w:color="auto" w:fill="auto"/>
            <w:vAlign w:val="center"/>
          </w:tcPr>
          <w:p w14:paraId="0D1781E3"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Żelazo i stal</w:t>
            </w:r>
          </w:p>
        </w:tc>
        <w:tc>
          <w:tcPr>
            <w:tcW w:w="1985" w:type="dxa"/>
            <w:shd w:val="clear" w:color="auto" w:fill="auto"/>
            <w:vAlign w:val="center"/>
          </w:tcPr>
          <w:p w14:paraId="59DE964A" w14:textId="77777777" w:rsidR="00982F41" w:rsidRPr="00982F41" w:rsidRDefault="00982F41" w:rsidP="00982F41">
            <w:pPr>
              <w:spacing w:before="120" w:after="120" w:line="240" w:lineRule="auto"/>
              <w:jc w:val="right"/>
              <w:rPr>
                <w:rFonts w:ascii="Arial" w:eastAsia="Calibri" w:hAnsi="Arial" w:cs="Arial"/>
                <w:sz w:val="18"/>
                <w:szCs w:val="18"/>
                <w:lang w:eastAsia="pl-PL"/>
              </w:rPr>
            </w:pPr>
            <w:r w:rsidRPr="00982F41">
              <w:rPr>
                <w:rFonts w:ascii="Arial" w:eastAsia="Calibri" w:hAnsi="Arial" w:cs="Arial"/>
                <w:sz w:val="18"/>
                <w:szCs w:val="18"/>
                <w:lang w:eastAsia="pl-PL"/>
              </w:rPr>
              <w:t>12 000,00</w:t>
            </w:r>
          </w:p>
        </w:tc>
      </w:tr>
      <w:tr w:rsidR="00982F41" w:rsidRPr="00982F41" w14:paraId="603DE68F" w14:textId="77777777" w:rsidTr="00796872">
        <w:trPr>
          <w:cantSplit/>
        </w:trPr>
        <w:tc>
          <w:tcPr>
            <w:tcW w:w="534" w:type="dxa"/>
            <w:shd w:val="clear" w:color="auto" w:fill="auto"/>
            <w:vAlign w:val="center"/>
          </w:tcPr>
          <w:p w14:paraId="4F4FDD21"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14.</w:t>
            </w:r>
          </w:p>
        </w:tc>
        <w:tc>
          <w:tcPr>
            <w:tcW w:w="1132" w:type="dxa"/>
            <w:shd w:val="clear" w:color="auto" w:fill="auto"/>
            <w:vAlign w:val="center"/>
          </w:tcPr>
          <w:p w14:paraId="45E30FF5"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17 04 11</w:t>
            </w:r>
          </w:p>
        </w:tc>
        <w:tc>
          <w:tcPr>
            <w:tcW w:w="5670" w:type="dxa"/>
            <w:shd w:val="clear" w:color="auto" w:fill="auto"/>
            <w:vAlign w:val="center"/>
          </w:tcPr>
          <w:p w14:paraId="32E80318"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Kable inne niż wymienione w 17 04 10</w:t>
            </w:r>
          </w:p>
        </w:tc>
        <w:tc>
          <w:tcPr>
            <w:tcW w:w="1985" w:type="dxa"/>
            <w:shd w:val="clear" w:color="auto" w:fill="auto"/>
            <w:vAlign w:val="center"/>
          </w:tcPr>
          <w:p w14:paraId="09CB8870" w14:textId="77777777" w:rsidR="00982F41" w:rsidRPr="00982F41" w:rsidRDefault="00982F41" w:rsidP="00982F41">
            <w:pPr>
              <w:spacing w:before="120" w:after="120" w:line="240" w:lineRule="auto"/>
              <w:jc w:val="right"/>
              <w:rPr>
                <w:rFonts w:ascii="Arial" w:eastAsia="Calibri" w:hAnsi="Arial" w:cs="Arial"/>
                <w:sz w:val="18"/>
                <w:szCs w:val="18"/>
                <w:lang w:eastAsia="pl-PL"/>
              </w:rPr>
            </w:pPr>
            <w:r w:rsidRPr="00982F41">
              <w:rPr>
                <w:rFonts w:ascii="Arial" w:eastAsia="Calibri" w:hAnsi="Arial" w:cs="Arial"/>
                <w:sz w:val="18"/>
                <w:szCs w:val="18"/>
                <w:lang w:eastAsia="pl-PL"/>
              </w:rPr>
              <w:t>10 000,00</w:t>
            </w:r>
          </w:p>
        </w:tc>
      </w:tr>
      <w:tr w:rsidR="00982F41" w:rsidRPr="00982F41" w14:paraId="358B64E6" w14:textId="77777777" w:rsidTr="00796872">
        <w:trPr>
          <w:cantSplit/>
        </w:trPr>
        <w:tc>
          <w:tcPr>
            <w:tcW w:w="534" w:type="dxa"/>
            <w:shd w:val="clear" w:color="auto" w:fill="auto"/>
            <w:vAlign w:val="center"/>
          </w:tcPr>
          <w:p w14:paraId="41C2ECCB"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15.</w:t>
            </w:r>
          </w:p>
        </w:tc>
        <w:tc>
          <w:tcPr>
            <w:tcW w:w="1132" w:type="dxa"/>
            <w:shd w:val="clear" w:color="auto" w:fill="auto"/>
            <w:vAlign w:val="center"/>
          </w:tcPr>
          <w:p w14:paraId="6E02F059"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19 10 01</w:t>
            </w:r>
          </w:p>
        </w:tc>
        <w:tc>
          <w:tcPr>
            <w:tcW w:w="5670" w:type="dxa"/>
            <w:shd w:val="clear" w:color="auto" w:fill="auto"/>
            <w:vAlign w:val="center"/>
          </w:tcPr>
          <w:p w14:paraId="01CB86EA"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Odpady żelaza i stali</w:t>
            </w:r>
          </w:p>
        </w:tc>
        <w:tc>
          <w:tcPr>
            <w:tcW w:w="1985" w:type="dxa"/>
            <w:shd w:val="clear" w:color="auto" w:fill="auto"/>
          </w:tcPr>
          <w:p w14:paraId="780366CB" w14:textId="77777777" w:rsidR="00982F41" w:rsidRPr="00982F41" w:rsidRDefault="00982F41" w:rsidP="00982F41">
            <w:pPr>
              <w:spacing w:before="120" w:after="120" w:line="240" w:lineRule="auto"/>
              <w:jc w:val="right"/>
              <w:rPr>
                <w:rFonts w:ascii="Arial" w:eastAsia="Calibri" w:hAnsi="Arial" w:cs="Arial"/>
                <w:sz w:val="18"/>
                <w:szCs w:val="18"/>
                <w:lang w:eastAsia="pl-PL"/>
              </w:rPr>
            </w:pPr>
            <w:r w:rsidRPr="00982F41">
              <w:rPr>
                <w:rFonts w:ascii="Arial" w:eastAsia="Calibri" w:hAnsi="Arial" w:cs="Arial"/>
                <w:sz w:val="18"/>
                <w:szCs w:val="18"/>
                <w:lang w:eastAsia="pl-PL"/>
              </w:rPr>
              <w:t>12 000,00</w:t>
            </w:r>
          </w:p>
        </w:tc>
      </w:tr>
      <w:tr w:rsidR="00982F41" w:rsidRPr="00982F41" w14:paraId="7477FBE8" w14:textId="77777777" w:rsidTr="00796872">
        <w:trPr>
          <w:cantSplit/>
        </w:trPr>
        <w:tc>
          <w:tcPr>
            <w:tcW w:w="534" w:type="dxa"/>
            <w:shd w:val="clear" w:color="auto" w:fill="auto"/>
            <w:vAlign w:val="center"/>
          </w:tcPr>
          <w:p w14:paraId="3FAA8C5E"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16.</w:t>
            </w:r>
          </w:p>
        </w:tc>
        <w:tc>
          <w:tcPr>
            <w:tcW w:w="1132" w:type="dxa"/>
            <w:shd w:val="clear" w:color="auto" w:fill="auto"/>
            <w:vAlign w:val="center"/>
          </w:tcPr>
          <w:p w14:paraId="0CD7D090"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19 12 02</w:t>
            </w:r>
          </w:p>
        </w:tc>
        <w:tc>
          <w:tcPr>
            <w:tcW w:w="5670" w:type="dxa"/>
            <w:shd w:val="clear" w:color="auto" w:fill="auto"/>
          </w:tcPr>
          <w:p w14:paraId="4E68D2B1"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Metale żelazne</w:t>
            </w:r>
          </w:p>
        </w:tc>
        <w:tc>
          <w:tcPr>
            <w:tcW w:w="1985" w:type="dxa"/>
            <w:shd w:val="clear" w:color="auto" w:fill="auto"/>
            <w:vAlign w:val="center"/>
          </w:tcPr>
          <w:p w14:paraId="2667BADA" w14:textId="77777777" w:rsidR="00982F41" w:rsidRPr="00982F41" w:rsidRDefault="00982F41" w:rsidP="00982F41">
            <w:pPr>
              <w:spacing w:before="120" w:after="120" w:line="240" w:lineRule="auto"/>
              <w:jc w:val="right"/>
              <w:rPr>
                <w:rFonts w:ascii="Arial" w:eastAsia="Calibri" w:hAnsi="Arial" w:cs="Arial"/>
                <w:sz w:val="18"/>
                <w:szCs w:val="18"/>
                <w:lang w:eastAsia="pl-PL"/>
              </w:rPr>
            </w:pPr>
            <w:r w:rsidRPr="00982F41">
              <w:rPr>
                <w:rFonts w:ascii="Arial" w:eastAsia="Calibri" w:hAnsi="Arial" w:cs="Arial"/>
                <w:sz w:val="18"/>
                <w:szCs w:val="18"/>
                <w:lang w:eastAsia="pl-PL"/>
              </w:rPr>
              <w:t>9 000,00</w:t>
            </w:r>
          </w:p>
        </w:tc>
      </w:tr>
      <w:tr w:rsidR="00982F41" w:rsidRPr="00982F41" w14:paraId="71F74834" w14:textId="77777777" w:rsidTr="00796872">
        <w:trPr>
          <w:cantSplit/>
        </w:trPr>
        <w:tc>
          <w:tcPr>
            <w:tcW w:w="534" w:type="dxa"/>
            <w:shd w:val="clear" w:color="auto" w:fill="auto"/>
            <w:vAlign w:val="center"/>
          </w:tcPr>
          <w:p w14:paraId="3A07F4C2"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17.</w:t>
            </w:r>
          </w:p>
        </w:tc>
        <w:tc>
          <w:tcPr>
            <w:tcW w:w="1132" w:type="dxa"/>
            <w:shd w:val="clear" w:color="auto" w:fill="auto"/>
            <w:vAlign w:val="center"/>
          </w:tcPr>
          <w:p w14:paraId="5E458B85"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19 12 03</w:t>
            </w:r>
          </w:p>
        </w:tc>
        <w:tc>
          <w:tcPr>
            <w:tcW w:w="5670" w:type="dxa"/>
            <w:shd w:val="clear" w:color="auto" w:fill="auto"/>
            <w:vAlign w:val="center"/>
          </w:tcPr>
          <w:p w14:paraId="2D064D60"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Metale nieżelazne</w:t>
            </w:r>
          </w:p>
        </w:tc>
        <w:tc>
          <w:tcPr>
            <w:tcW w:w="1985" w:type="dxa"/>
            <w:shd w:val="clear" w:color="auto" w:fill="auto"/>
            <w:vAlign w:val="center"/>
          </w:tcPr>
          <w:p w14:paraId="65D33078" w14:textId="77777777" w:rsidR="00982F41" w:rsidRPr="00982F41" w:rsidRDefault="00982F41" w:rsidP="00982F41">
            <w:pPr>
              <w:spacing w:before="120" w:after="120" w:line="240" w:lineRule="auto"/>
              <w:jc w:val="right"/>
              <w:rPr>
                <w:rFonts w:ascii="Arial" w:eastAsia="Calibri" w:hAnsi="Arial" w:cs="Arial"/>
                <w:sz w:val="18"/>
                <w:szCs w:val="18"/>
                <w:lang w:eastAsia="pl-PL"/>
              </w:rPr>
            </w:pPr>
            <w:r w:rsidRPr="00982F41">
              <w:rPr>
                <w:rFonts w:ascii="Arial" w:eastAsia="Calibri" w:hAnsi="Arial" w:cs="Arial"/>
                <w:sz w:val="18"/>
                <w:szCs w:val="18"/>
                <w:lang w:eastAsia="pl-PL"/>
              </w:rPr>
              <w:t>13 500,00</w:t>
            </w:r>
          </w:p>
        </w:tc>
      </w:tr>
      <w:tr w:rsidR="00982F41" w:rsidRPr="00982F41" w14:paraId="50CABC82" w14:textId="77777777" w:rsidTr="00796872">
        <w:trPr>
          <w:cantSplit/>
        </w:trPr>
        <w:tc>
          <w:tcPr>
            <w:tcW w:w="534" w:type="dxa"/>
            <w:shd w:val="clear" w:color="auto" w:fill="auto"/>
            <w:vAlign w:val="center"/>
          </w:tcPr>
          <w:p w14:paraId="3699E036"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18.</w:t>
            </w:r>
          </w:p>
        </w:tc>
        <w:tc>
          <w:tcPr>
            <w:tcW w:w="1132" w:type="dxa"/>
            <w:shd w:val="clear" w:color="auto" w:fill="auto"/>
            <w:vAlign w:val="center"/>
          </w:tcPr>
          <w:p w14:paraId="483B520E"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19 12 04</w:t>
            </w:r>
          </w:p>
        </w:tc>
        <w:tc>
          <w:tcPr>
            <w:tcW w:w="5670" w:type="dxa"/>
            <w:shd w:val="clear" w:color="auto" w:fill="auto"/>
            <w:vAlign w:val="center"/>
          </w:tcPr>
          <w:p w14:paraId="26C7C625" w14:textId="77777777" w:rsidR="00982F41" w:rsidRPr="00982F41" w:rsidRDefault="00982F41" w:rsidP="00982F41">
            <w:pPr>
              <w:spacing w:after="0" w:line="240" w:lineRule="auto"/>
              <w:rPr>
                <w:rFonts w:ascii="Arial" w:eastAsia="Calibri" w:hAnsi="Arial" w:cs="Arial"/>
                <w:sz w:val="18"/>
                <w:szCs w:val="18"/>
                <w:lang w:eastAsia="pl-PL"/>
              </w:rPr>
            </w:pPr>
            <w:r w:rsidRPr="00982F41">
              <w:rPr>
                <w:rFonts w:ascii="Arial" w:eastAsia="Calibri" w:hAnsi="Arial" w:cs="Arial"/>
                <w:sz w:val="18"/>
                <w:szCs w:val="18"/>
                <w:lang w:eastAsia="pl-PL"/>
              </w:rPr>
              <w:t>Tworzywa sztuczne i guma</w:t>
            </w:r>
          </w:p>
        </w:tc>
        <w:tc>
          <w:tcPr>
            <w:tcW w:w="1985" w:type="dxa"/>
            <w:shd w:val="clear" w:color="auto" w:fill="auto"/>
            <w:vAlign w:val="center"/>
          </w:tcPr>
          <w:p w14:paraId="590931DC" w14:textId="77777777" w:rsidR="00982F41" w:rsidRPr="00982F41" w:rsidRDefault="00982F41" w:rsidP="00982F41">
            <w:pPr>
              <w:spacing w:before="120" w:after="120" w:line="240" w:lineRule="auto"/>
              <w:jc w:val="right"/>
              <w:rPr>
                <w:rFonts w:ascii="Arial" w:eastAsia="Calibri" w:hAnsi="Arial" w:cs="Arial"/>
                <w:sz w:val="18"/>
                <w:szCs w:val="18"/>
                <w:lang w:eastAsia="pl-PL"/>
              </w:rPr>
            </w:pPr>
            <w:r w:rsidRPr="00982F41">
              <w:rPr>
                <w:rFonts w:ascii="Arial" w:eastAsia="Calibri" w:hAnsi="Arial" w:cs="Arial"/>
                <w:sz w:val="18"/>
                <w:szCs w:val="18"/>
                <w:lang w:eastAsia="pl-PL"/>
              </w:rPr>
              <w:t>2 700,00</w:t>
            </w:r>
          </w:p>
        </w:tc>
      </w:tr>
    </w:tbl>
    <w:p w14:paraId="5ABBF24D" w14:textId="5311EDBE" w:rsidR="001165C8" w:rsidRPr="001165C8" w:rsidRDefault="001165C8" w:rsidP="00DC283C">
      <w:pPr>
        <w:pStyle w:val="Arial10i5"/>
        <w:spacing w:before="120" w:after="120" w:line="320" w:lineRule="exact"/>
        <w:rPr>
          <w:sz w:val="24"/>
          <w:szCs w:val="28"/>
        </w:rPr>
      </w:pPr>
      <w:r w:rsidRPr="001165C8">
        <w:rPr>
          <w:sz w:val="24"/>
          <w:szCs w:val="28"/>
        </w:rPr>
        <w:t xml:space="preserve">Łączna ilość odpadów przyjętych do przetwarzania nie przekroczy: </w:t>
      </w:r>
      <w:r w:rsidRPr="0026334E">
        <w:rPr>
          <w:b/>
          <w:bCs/>
          <w:sz w:val="24"/>
          <w:szCs w:val="28"/>
        </w:rPr>
        <w:t>200 000 Mg/rok.</w:t>
      </w:r>
    </w:p>
    <w:p w14:paraId="6B9D7D11" w14:textId="0A4663BF" w:rsidR="008423C9" w:rsidRPr="00BD221E" w:rsidRDefault="001165C8" w:rsidP="00BD221E">
      <w:pPr>
        <w:pStyle w:val="Arial10i5"/>
        <w:spacing w:line="320" w:lineRule="exact"/>
        <w:rPr>
          <w:sz w:val="24"/>
          <w:szCs w:val="28"/>
        </w:rPr>
      </w:pPr>
      <w:r w:rsidRPr="001165C8">
        <w:rPr>
          <w:sz w:val="24"/>
          <w:szCs w:val="28"/>
        </w:rPr>
        <w:lastRenderedPageBreak/>
        <w:t>W wyniku przetwarzania odpadów w instalacji produkcji ołowiu surowego w piecach do wytopu ołowiu w procesie R4 będą powstawały następujące rodzaje odpadów, w ilościach nie większych niż określone w poniższej tabeli:</w:t>
      </w:r>
    </w:p>
    <w:p w14:paraId="5D1BCB64" w14:textId="3439BFCE" w:rsidR="0051707C" w:rsidRPr="007F2F7E" w:rsidRDefault="0051707C" w:rsidP="005667AD">
      <w:pPr>
        <w:pStyle w:val="Akapitzlist"/>
        <w:numPr>
          <w:ilvl w:val="0"/>
          <w:numId w:val="69"/>
        </w:numPr>
        <w:spacing w:line="268" w:lineRule="exact"/>
        <w:rPr>
          <w:rFonts w:ascii="Arial" w:hAnsi="Arial" w:cs="Arial"/>
          <w:b/>
          <w:szCs w:val="21"/>
        </w:rPr>
      </w:pPr>
      <w:r w:rsidRPr="007F2F7E">
        <w:rPr>
          <w:rFonts w:ascii="Arial" w:hAnsi="Arial" w:cs="Arial"/>
          <w:b/>
          <w:szCs w:val="21"/>
        </w:rPr>
        <w:t>Odpady niebezpieczne</w:t>
      </w:r>
    </w:p>
    <w:p w14:paraId="2F7B9CC3" w14:textId="77777777" w:rsidR="007F2F7E" w:rsidRPr="007F2F7E" w:rsidRDefault="007F2F7E" w:rsidP="007F2F7E">
      <w:pPr>
        <w:pStyle w:val="Akapitzlist"/>
        <w:spacing w:line="268" w:lineRule="exact"/>
        <w:rPr>
          <w:rFonts w:ascii="Arial" w:hAnsi="Arial" w:cs="Arial"/>
          <w:b/>
          <w:szCs w:val="21"/>
        </w:rPr>
      </w:pPr>
    </w:p>
    <w:tbl>
      <w:tblPr>
        <w:tblW w:w="9513" w:type="dxa"/>
        <w:tblLayout w:type="fixed"/>
        <w:tblCellMar>
          <w:left w:w="70" w:type="dxa"/>
          <w:right w:w="70" w:type="dxa"/>
        </w:tblCellMar>
        <w:tblLook w:val="0000" w:firstRow="0" w:lastRow="0" w:firstColumn="0" w:lastColumn="0" w:noHBand="0" w:noVBand="0"/>
      </w:tblPr>
      <w:tblGrid>
        <w:gridCol w:w="567"/>
        <w:gridCol w:w="1693"/>
        <w:gridCol w:w="5103"/>
        <w:gridCol w:w="2150"/>
      </w:tblGrid>
      <w:tr w:rsidR="0051707C" w:rsidRPr="0051707C" w14:paraId="56FB8558" w14:textId="77777777" w:rsidTr="0051707C">
        <w:trPr>
          <w:cantSplit/>
          <w:trHeight w:val="284"/>
          <w:tblHeader/>
        </w:trPr>
        <w:tc>
          <w:tcPr>
            <w:tcW w:w="567" w:type="dxa"/>
            <w:tcBorders>
              <w:top w:val="single" w:sz="4" w:space="0" w:color="auto"/>
              <w:left w:val="single" w:sz="6" w:space="0" w:color="000000"/>
              <w:bottom w:val="single" w:sz="4" w:space="0" w:color="000000"/>
            </w:tcBorders>
            <w:shd w:val="clear" w:color="auto" w:fill="F2F2F2"/>
            <w:vAlign w:val="center"/>
          </w:tcPr>
          <w:p w14:paraId="0AB03587" w14:textId="77777777" w:rsidR="0051707C" w:rsidRPr="0051707C" w:rsidRDefault="0051707C" w:rsidP="0051707C">
            <w:pPr>
              <w:spacing w:before="40" w:after="0" w:line="268" w:lineRule="exact"/>
              <w:jc w:val="center"/>
              <w:rPr>
                <w:rFonts w:ascii="Arial" w:eastAsia="Calibri" w:hAnsi="Arial" w:cs="Arial"/>
                <w:b/>
                <w:bCs/>
                <w:sz w:val="21"/>
                <w:szCs w:val="21"/>
              </w:rPr>
            </w:pPr>
            <w:r w:rsidRPr="0051707C">
              <w:rPr>
                <w:rFonts w:ascii="Arial" w:eastAsia="Calibri" w:hAnsi="Arial" w:cs="Arial"/>
                <w:b/>
                <w:bCs/>
                <w:sz w:val="21"/>
                <w:szCs w:val="21"/>
              </w:rPr>
              <w:t>Lp.</w:t>
            </w:r>
          </w:p>
        </w:tc>
        <w:tc>
          <w:tcPr>
            <w:tcW w:w="1693" w:type="dxa"/>
            <w:tcBorders>
              <w:top w:val="single" w:sz="4" w:space="0" w:color="auto"/>
              <w:left w:val="single" w:sz="6" w:space="0" w:color="000000"/>
              <w:bottom w:val="single" w:sz="4" w:space="0" w:color="000000"/>
            </w:tcBorders>
            <w:shd w:val="clear" w:color="auto" w:fill="F2F2F2"/>
            <w:vAlign w:val="center"/>
          </w:tcPr>
          <w:p w14:paraId="25023810" w14:textId="77777777" w:rsidR="0051707C" w:rsidRPr="0051707C" w:rsidRDefault="0051707C" w:rsidP="0051707C">
            <w:pPr>
              <w:spacing w:before="40" w:after="0" w:line="268" w:lineRule="exact"/>
              <w:jc w:val="center"/>
              <w:rPr>
                <w:rFonts w:ascii="Arial" w:eastAsia="Calibri" w:hAnsi="Arial" w:cs="Arial"/>
                <w:b/>
                <w:bCs/>
                <w:sz w:val="21"/>
                <w:szCs w:val="21"/>
              </w:rPr>
            </w:pPr>
            <w:r w:rsidRPr="0051707C">
              <w:rPr>
                <w:rFonts w:ascii="Arial" w:eastAsia="Calibri" w:hAnsi="Arial" w:cs="Arial"/>
                <w:b/>
                <w:bCs/>
                <w:sz w:val="21"/>
                <w:szCs w:val="21"/>
              </w:rPr>
              <w:t>Kod odpadu</w:t>
            </w:r>
          </w:p>
        </w:tc>
        <w:tc>
          <w:tcPr>
            <w:tcW w:w="5103" w:type="dxa"/>
            <w:tcBorders>
              <w:top w:val="single" w:sz="4" w:space="0" w:color="auto"/>
              <w:left w:val="single" w:sz="6" w:space="0" w:color="000000"/>
              <w:bottom w:val="single" w:sz="4" w:space="0" w:color="000000"/>
            </w:tcBorders>
            <w:shd w:val="clear" w:color="auto" w:fill="F2F2F2"/>
            <w:vAlign w:val="center"/>
          </w:tcPr>
          <w:p w14:paraId="612D843E" w14:textId="77777777" w:rsidR="0051707C" w:rsidRPr="0051707C" w:rsidRDefault="0051707C" w:rsidP="0051707C">
            <w:pPr>
              <w:spacing w:before="40" w:after="0" w:line="268" w:lineRule="exact"/>
              <w:jc w:val="center"/>
              <w:rPr>
                <w:rFonts w:ascii="Arial" w:eastAsia="Calibri" w:hAnsi="Arial" w:cs="Arial"/>
                <w:b/>
                <w:bCs/>
                <w:sz w:val="21"/>
                <w:szCs w:val="21"/>
              </w:rPr>
            </w:pPr>
            <w:r w:rsidRPr="0051707C">
              <w:rPr>
                <w:rFonts w:ascii="Arial" w:eastAsia="Calibri" w:hAnsi="Arial" w:cs="Arial"/>
                <w:b/>
                <w:bCs/>
                <w:sz w:val="21"/>
                <w:szCs w:val="21"/>
              </w:rPr>
              <w:t>Rodzaj odpadu</w:t>
            </w:r>
          </w:p>
        </w:tc>
        <w:tc>
          <w:tcPr>
            <w:tcW w:w="2150" w:type="dxa"/>
            <w:tcBorders>
              <w:top w:val="single" w:sz="4" w:space="0" w:color="auto"/>
              <w:left w:val="single" w:sz="6" w:space="0" w:color="000000"/>
              <w:bottom w:val="single" w:sz="4" w:space="0" w:color="000000"/>
              <w:right w:val="single" w:sz="6" w:space="0" w:color="000000"/>
            </w:tcBorders>
            <w:shd w:val="clear" w:color="auto" w:fill="F2F2F2"/>
            <w:vAlign w:val="center"/>
          </w:tcPr>
          <w:p w14:paraId="2A3734D6" w14:textId="77777777" w:rsidR="0051707C" w:rsidRPr="0051707C" w:rsidRDefault="0051707C" w:rsidP="0051707C">
            <w:pPr>
              <w:spacing w:before="40" w:after="0" w:line="268" w:lineRule="exact"/>
              <w:jc w:val="center"/>
              <w:rPr>
                <w:rFonts w:ascii="Arial" w:eastAsia="Calibri" w:hAnsi="Arial" w:cs="Arial"/>
                <w:b/>
                <w:bCs/>
                <w:sz w:val="21"/>
                <w:szCs w:val="21"/>
              </w:rPr>
            </w:pPr>
            <w:r w:rsidRPr="0051707C">
              <w:rPr>
                <w:rFonts w:ascii="Arial" w:eastAsia="Calibri" w:hAnsi="Arial" w:cs="Arial"/>
                <w:b/>
                <w:bCs/>
                <w:sz w:val="21"/>
                <w:szCs w:val="21"/>
              </w:rPr>
              <w:t>Ilość</w:t>
            </w:r>
          </w:p>
          <w:p w14:paraId="22F2C851" w14:textId="77777777" w:rsidR="0051707C" w:rsidRPr="0051707C" w:rsidRDefault="0051707C" w:rsidP="0051707C">
            <w:pPr>
              <w:spacing w:before="40" w:after="0" w:line="268" w:lineRule="exact"/>
              <w:jc w:val="center"/>
              <w:rPr>
                <w:rFonts w:ascii="Arial" w:eastAsia="Calibri" w:hAnsi="Arial" w:cs="Arial"/>
                <w:b/>
                <w:bCs/>
                <w:sz w:val="21"/>
                <w:szCs w:val="21"/>
              </w:rPr>
            </w:pPr>
            <w:r w:rsidRPr="0051707C">
              <w:rPr>
                <w:rFonts w:ascii="Arial" w:eastAsia="Calibri" w:hAnsi="Arial" w:cs="Arial"/>
                <w:b/>
                <w:bCs/>
                <w:sz w:val="21"/>
                <w:szCs w:val="21"/>
              </w:rPr>
              <w:t>Mg/rok</w:t>
            </w:r>
          </w:p>
        </w:tc>
      </w:tr>
      <w:tr w:rsidR="0051707C" w:rsidRPr="0051707C" w14:paraId="4FBE8ED0" w14:textId="77777777" w:rsidTr="0051707C">
        <w:trPr>
          <w:cantSplit/>
          <w:trHeight w:val="284"/>
        </w:trPr>
        <w:tc>
          <w:tcPr>
            <w:tcW w:w="567" w:type="dxa"/>
            <w:tcBorders>
              <w:left w:val="single" w:sz="6" w:space="0" w:color="000000"/>
              <w:bottom w:val="single" w:sz="4" w:space="0" w:color="000000"/>
            </w:tcBorders>
            <w:vAlign w:val="center"/>
          </w:tcPr>
          <w:p w14:paraId="0A376A79" w14:textId="77777777" w:rsidR="0051707C" w:rsidRPr="0051707C" w:rsidRDefault="0051707C" w:rsidP="0051707C">
            <w:pPr>
              <w:spacing w:before="40" w:after="0" w:line="268" w:lineRule="exact"/>
              <w:jc w:val="center"/>
              <w:rPr>
                <w:rFonts w:ascii="Arial" w:eastAsia="Calibri" w:hAnsi="Arial" w:cs="Arial"/>
                <w:sz w:val="21"/>
                <w:szCs w:val="21"/>
              </w:rPr>
            </w:pPr>
            <w:r w:rsidRPr="0051707C">
              <w:rPr>
                <w:rFonts w:ascii="Arial" w:eastAsia="Calibri" w:hAnsi="Arial" w:cs="Arial"/>
                <w:sz w:val="21"/>
                <w:szCs w:val="21"/>
              </w:rPr>
              <w:t>1.</w:t>
            </w:r>
          </w:p>
        </w:tc>
        <w:tc>
          <w:tcPr>
            <w:tcW w:w="1693" w:type="dxa"/>
            <w:tcBorders>
              <w:left w:val="single" w:sz="6" w:space="0" w:color="000000"/>
              <w:bottom w:val="single" w:sz="4" w:space="0" w:color="000000"/>
            </w:tcBorders>
            <w:vAlign w:val="center"/>
          </w:tcPr>
          <w:p w14:paraId="0AFC4DD8" w14:textId="77777777" w:rsidR="0051707C" w:rsidRPr="0051707C" w:rsidRDefault="0051707C" w:rsidP="0051707C">
            <w:pPr>
              <w:spacing w:before="40" w:after="0" w:line="268" w:lineRule="exact"/>
              <w:rPr>
                <w:rFonts w:ascii="Arial" w:eastAsia="Calibri" w:hAnsi="Arial" w:cs="Arial"/>
                <w:sz w:val="21"/>
                <w:szCs w:val="21"/>
              </w:rPr>
            </w:pPr>
            <w:r w:rsidRPr="0051707C">
              <w:rPr>
                <w:rFonts w:ascii="Arial" w:eastAsia="Calibri" w:hAnsi="Arial" w:cs="Arial"/>
                <w:sz w:val="21"/>
                <w:szCs w:val="21"/>
              </w:rPr>
              <w:t>10 04 01*</w:t>
            </w:r>
          </w:p>
        </w:tc>
        <w:tc>
          <w:tcPr>
            <w:tcW w:w="5103" w:type="dxa"/>
            <w:tcBorders>
              <w:left w:val="single" w:sz="6" w:space="0" w:color="000000"/>
              <w:bottom w:val="single" w:sz="4" w:space="0" w:color="000000"/>
            </w:tcBorders>
            <w:vAlign w:val="center"/>
          </w:tcPr>
          <w:p w14:paraId="0C431F8E" w14:textId="77777777" w:rsidR="0051707C" w:rsidRPr="0051707C" w:rsidRDefault="0051707C" w:rsidP="0051707C">
            <w:pPr>
              <w:spacing w:before="40" w:after="0" w:line="268" w:lineRule="exact"/>
              <w:rPr>
                <w:rFonts w:ascii="Arial" w:eastAsia="Calibri" w:hAnsi="Arial" w:cs="Arial"/>
                <w:sz w:val="21"/>
                <w:szCs w:val="21"/>
              </w:rPr>
            </w:pPr>
            <w:r w:rsidRPr="0051707C">
              <w:rPr>
                <w:rFonts w:ascii="Arial" w:eastAsia="Calibri" w:hAnsi="Arial" w:cs="Arial"/>
                <w:sz w:val="21"/>
                <w:szCs w:val="21"/>
              </w:rPr>
              <w:t>Żużle z produkcji pierwotnej i wtórnej</w:t>
            </w:r>
          </w:p>
        </w:tc>
        <w:tc>
          <w:tcPr>
            <w:tcW w:w="2150" w:type="dxa"/>
            <w:tcBorders>
              <w:left w:val="single" w:sz="6" w:space="0" w:color="000000"/>
              <w:bottom w:val="single" w:sz="4" w:space="0" w:color="000000"/>
              <w:right w:val="single" w:sz="6" w:space="0" w:color="000000"/>
            </w:tcBorders>
            <w:vAlign w:val="center"/>
          </w:tcPr>
          <w:p w14:paraId="061E3406" w14:textId="77777777" w:rsidR="0051707C" w:rsidRPr="0051707C" w:rsidRDefault="0051707C" w:rsidP="0051707C">
            <w:pPr>
              <w:spacing w:before="40" w:after="0" w:line="268" w:lineRule="exact"/>
              <w:jc w:val="center"/>
              <w:rPr>
                <w:rFonts w:ascii="Arial" w:eastAsia="Calibri" w:hAnsi="Arial" w:cs="Arial"/>
                <w:sz w:val="21"/>
                <w:szCs w:val="21"/>
              </w:rPr>
            </w:pPr>
            <w:r w:rsidRPr="0051707C">
              <w:rPr>
                <w:rFonts w:ascii="Arial" w:eastAsia="Calibri" w:hAnsi="Arial" w:cs="Arial"/>
                <w:sz w:val="21"/>
                <w:szCs w:val="21"/>
              </w:rPr>
              <w:t>30 000,00</w:t>
            </w:r>
          </w:p>
        </w:tc>
      </w:tr>
      <w:tr w:rsidR="0051707C" w:rsidRPr="0051707C" w14:paraId="68A7831C" w14:textId="77777777" w:rsidTr="0051707C">
        <w:trPr>
          <w:cantSplit/>
          <w:trHeight w:val="284"/>
        </w:trPr>
        <w:tc>
          <w:tcPr>
            <w:tcW w:w="567" w:type="dxa"/>
            <w:tcBorders>
              <w:top w:val="single" w:sz="4" w:space="0" w:color="000000"/>
              <w:left w:val="single" w:sz="6" w:space="0" w:color="000000"/>
              <w:bottom w:val="single" w:sz="4" w:space="0" w:color="000000"/>
            </w:tcBorders>
            <w:vAlign w:val="center"/>
          </w:tcPr>
          <w:p w14:paraId="5C79AA16" w14:textId="77777777" w:rsidR="0051707C" w:rsidRPr="0051707C" w:rsidRDefault="0051707C" w:rsidP="0051707C">
            <w:pPr>
              <w:spacing w:before="40" w:after="0" w:line="268" w:lineRule="exact"/>
              <w:jc w:val="center"/>
              <w:rPr>
                <w:rFonts w:ascii="Arial" w:eastAsia="Calibri" w:hAnsi="Arial" w:cs="Arial"/>
                <w:sz w:val="21"/>
                <w:szCs w:val="21"/>
              </w:rPr>
            </w:pPr>
            <w:r w:rsidRPr="0051707C">
              <w:rPr>
                <w:rFonts w:ascii="Arial" w:eastAsia="Calibri" w:hAnsi="Arial" w:cs="Arial"/>
                <w:sz w:val="21"/>
                <w:szCs w:val="21"/>
              </w:rPr>
              <w:t>2.</w:t>
            </w:r>
          </w:p>
        </w:tc>
        <w:tc>
          <w:tcPr>
            <w:tcW w:w="1693" w:type="dxa"/>
            <w:tcBorders>
              <w:top w:val="single" w:sz="4" w:space="0" w:color="000000"/>
              <w:left w:val="single" w:sz="6" w:space="0" w:color="000000"/>
              <w:bottom w:val="single" w:sz="4" w:space="0" w:color="000000"/>
            </w:tcBorders>
            <w:vAlign w:val="center"/>
          </w:tcPr>
          <w:p w14:paraId="427EF6BE" w14:textId="77777777" w:rsidR="0051707C" w:rsidRPr="0051707C" w:rsidRDefault="0051707C" w:rsidP="0051707C">
            <w:pPr>
              <w:spacing w:before="40" w:after="0" w:line="268" w:lineRule="exact"/>
              <w:rPr>
                <w:rFonts w:ascii="Arial" w:eastAsia="Calibri" w:hAnsi="Arial" w:cs="Arial"/>
                <w:sz w:val="21"/>
                <w:szCs w:val="21"/>
              </w:rPr>
            </w:pPr>
            <w:r w:rsidRPr="0051707C">
              <w:rPr>
                <w:rFonts w:ascii="Arial" w:eastAsia="Calibri" w:hAnsi="Arial" w:cs="Arial"/>
                <w:sz w:val="21"/>
                <w:szCs w:val="21"/>
              </w:rPr>
              <w:t>10 04 04*</w:t>
            </w:r>
          </w:p>
        </w:tc>
        <w:tc>
          <w:tcPr>
            <w:tcW w:w="5103" w:type="dxa"/>
            <w:tcBorders>
              <w:top w:val="single" w:sz="4" w:space="0" w:color="000000"/>
              <w:left w:val="single" w:sz="6" w:space="0" w:color="000000"/>
              <w:bottom w:val="single" w:sz="4" w:space="0" w:color="000000"/>
            </w:tcBorders>
            <w:vAlign w:val="center"/>
          </w:tcPr>
          <w:p w14:paraId="1BCCAE51" w14:textId="77777777" w:rsidR="0051707C" w:rsidRPr="0051707C" w:rsidRDefault="0051707C" w:rsidP="0051707C">
            <w:pPr>
              <w:spacing w:before="40" w:after="0" w:line="268" w:lineRule="exact"/>
              <w:rPr>
                <w:rFonts w:ascii="Arial" w:eastAsia="Calibri" w:hAnsi="Arial" w:cs="Arial"/>
                <w:sz w:val="21"/>
                <w:szCs w:val="21"/>
              </w:rPr>
            </w:pPr>
            <w:r w:rsidRPr="0051707C">
              <w:rPr>
                <w:rFonts w:ascii="Arial" w:eastAsia="Calibri" w:hAnsi="Arial" w:cs="Arial"/>
                <w:sz w:val="21"/>
                <w:szCs w:val="21"/>
              </w:rPr>
              <w:t>Pyły z gazów odlotowych</w:t>
            </w:r>
          </w:p>
        </w:tc>
        <w:tc>
          <w:tcPr>
            <w:tcW w:w="2150" w:type="dxa"/>
            <w:tcBorders>
              <w:top w:val="single" w:sz="4" w:space="0" w:color="000000"/>
              <w:left w:val="single" w:sz="6" w:space="0" w:color="000000"/>
              <w:bottom w:val="single" w:sz="4" w:space="0" w:color="000000"/>
              <w:right w:val="single" w:sz="6" w:space="0" w:color="000000"/>
            </w:tcBorders>
            <w:vAlign w:val="center"/>
          </w:tcPr>
          <w:p w14:paraId="1648245B" w14:textId="215DCA57" w:rsidR="0051707C" w:rsidRPr="0051707C" w:rsidRDefault="004229A6" w:rsidP="004229A6">
            <w:pPr>
              <w:spacing w:before="40" w:after="0" w:line="268" w:lineRule="exact"/>
              <w:jc w:val="center"/>
              <w:rPr>
                <w:rFonts w:ascii="Arial" w:eastAsia="Calibri" w:hAnsi="Arial" w:cs="Arial"/>
                <w:sz w:val="21"/>
                <w:szCs w:val="21"/>
              </w:rPr>
            </w:pPr>
            <w:r>
              <w:rPr>
                <w:rFonts w:ascii="Arial" w:eastAsia="Calibri" w:hAnsi="Arial" w:cs="Arial"/>
                <w:sz w:val="21"/>
                <w:szCs w:val="21"/>
              </w:rPr>
              <w:t xml:space="preserve">10 </w:t>
            </w:r>
            <w:r w:rsidR="0051707C" w:rsidRPr="0051707C">
              <w:rPr>
                <w:rFonts w:ascii="Arial" w:eastAsia="Calibri" w:hAnsi="Arial" w:cs="Arial"/>
                <w:sz w:val="21"/>
                <w:szCs w:val="21"/>
              </w:rPr>
              <w:t>000,00</w:t>
            </w:r>
          </w:p>
        </w:tc>
      </w:tr>
    </w:tbl>
    <w:p w14:paraId="18CA6B84" w14:textId="39F29F47" w:rsidR="0051707C" w:rsidRPr="00F41244" w:rsidRDefault="0051707C" w:rsidP="00F41244">
      <w:pPr>
        <w:pStyle w:val="Arial10i50"/>
        <w:spacing w:before="120" w:after="120" w:line="320" w:lineRule="exact"/>
        <w:rPr>
          <w:rFonts w:cs="Arial"/>
          <w:b/>
          <w:sz w:val="24"/>
          <w:szCs w:val="21"/>
        </w:rPr>
      </w:pPr>
      <w:r w:rsidRPr="0051707C">
        <w:rPr>
          <w:rFonts w:cs="Arial"/>
          <w:b/>
          <w:sz w:val="24"/>
          <w:szCs w:val="21"/>
        </w:rPr>
        <w:t>3.2.1.3. Instalacja produkcji ołowiu rafinowanego i stopów</w:t>
      </w:r>
      <w:r w:rsidR="007F2F7E">
        <w:rPr>
          <w:rFonts w:cs="Arial"/>
          <w:b/>
          <w:sz w:val="24"/>
          <w:szCs w:val="21"/>
        </w:rPr>
        <w:t>.</w:t>
      </w:r>
    </w:p>
    <w:p w14:paraId="553C9852" w14:textId="05EC6306" w:rsidR="0051707C" w:rsidRPr="00F41244" w:rsidRDefault="0051707C" w:rsidP="00F41244">
      <w:pPr>
        <w:pStyle w:val="Arial10i50"/>
        <w:spacing w:before="120" w:after="120" w:line="320" w:lineRule="exact"/>
        <w:rPr>
          <w:rFonts w:cs="Arial"/>
          <w:bCs/>
          <w:color w:val="auto"/>
          <w:sz w:val="24"/>
          <w:szCs w:val="21"/>
        </w:rPr>
      </w:pPr>
      <w:r w:rsidRPr="0026334E">
        <w:rPr>
          <w:rFonts w:cs="Arial"/>
          <w:bCs/>
          <w:color w:val="auto"/>
          <w:sz w:val="24"/>
          <w:szCs w:val="21"/>
        </w:rPr>
        <w:t>W instalacji do przetwarzania odpadów w procesie R4 przyjmowane są następujące rodzaje odpadów</w:t>
      </w:r>
      <w:r w:rsidR="00AD522B">
        <w:rPr>
          <w:rFonts w:cs="Arial"/>
          <w:bCs/>
          <w:color w:val="auto"/>
          <w:sz w:val="24"/>
          <w:szCs w:val="21"/>
        </w:rPr>
        <w:t>,</w:t>
      </w:r>
      <w:r w:rsidRPr="0026334E">
        <w:rPr>
          <w:rFonts w:cs="Arial"/>
          <w:bCs/>
          <w:color w:val="auto"/>
          <w:sz w:val="24"/>
          <w:szCs w:val="21"/>
        </w:rPr>
        <w:t xml:space="preserve"> w ilościach określonych w poniższej tabeli:</w:t>
      </w:r>
    </w:p>
    <w:p w14:paraId="07E1DECA" w14:textId="6045C9A3" w:rsidR="0051707C" w:rsidRDefault="0051707C" w:rsidP="00F41244">
      <w:pPr>
        <w:pStyle w:val="Arial10i50"/>
        <w:numPr>
          <w:ilvl w:val="0"/>
          <w:numId w:val="63"/>
        </w:numPr>
        <w:spacing w:before="120" w:after="120" w:line="320" w:lineRule="exact"/>
        <w:ind w:left="425" w:hanging="425"/>
        <w:rPr>
          <w:rFonts w:cs="Arial"/>
          <w:b/>
          <w:sz w:val="24"/>
          <w:szCs w:val="21"/>
        </w:rPr>
      </w:pPr>
      <w:r w:rsidRPr="0051707C">
        <w:rPr>
          <w:rFonts w:cs="Arial"/>
          <w:b/>
          <w:sz w:val="24"/>
          <w:szCs w:val="21"/>
        </w:rPr>
        <w:t>Odpady niebezpieczne</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701"/>
        <w:gridCol w:w="5103"/>
        <w:gridCol w:w="1979"/>
      </w:tblGrid>
      <w:tr w:rsidR="00690762" w:rsidRPr="00186396" w14:paraId="4D062AFE" w14:textId="77777777" w:rsidTr="00796872">
        <w:trPr>
          <w:tblHeader/>
        </w:trPr>
        <w:tc>
          <w:tcPr>
            <w:tcW w:w="568" w:type="dxa"/>
            <w:shd w:val="clear" w:color="auto" w:fill="F2F2F2"/>
            <w:vAlign w:val="center"/>
          </w:tcPr>
          <w:p w14:paraId="24EB4C34" w14:textId="77777777" w:rsidR="00690762" w:rsidRPr="004474A5" w:rsidRDefault="00690762" w:rsidP="00690762">
            <w:pPr>
              <w:pStyle w:val="Arial10i50"/>
              <w:rPr>
                <w:b/>
                <w:sz w:val="18"/>
                <w:szCs w:val="18"/>
              </w:rPr>
            </w:pPr>
            <w:r w:rsidRPr="004474A5">
              <w:rPr>
                <w:b/>
                <w:sz w:val="18"/>
                <w:szCs w:val="18"/>
              </w:rPr>
              <w:t>Lp.</w:t>
            </w:r>
          </w:p>
        </w:tc>
        <w:tc>
          <w:tcPr>
            <w:tcW w:w="1701" w:type="dxa"/>
            <w:shd w:val="clear" w:color="auto" w:fill="F2F2F2"/>
            <w:vAlign w:val="center"/>
          </w:tcPr>
          <w:p w14:paraId="71D732DD" w14:textId="77777777" w:rsidR="00690762" w:rsidRPr="004474A5" w:rsidRDefault="00690762" w:rsidP="00690762">
            <w:pPr>
              <w:pStyle w:val="Arial10i50"/>
              <w:rPr>
                <w:b/>
                <w:sz w:val="18"/>
                <w:szCs w:val="18"/>
              </w:rPr>
            </w:pPr>
            <w:r w:rsidRPr="004474A5">
              <w:rPr>
                <w:b/>
                <w:sz w:val="18"/>
                <w:szCs w:val="18"/>
              </w:rPr>
              <w:t>Kod odpadu</w:t>
            </w:r>
          </w:p>
        </w:tc>
        <w:tc>
          <w:tcPr>
            <w:tcW w:w="5103" w:type="dxa"/>
            <w:shd w:val="clear" w:color="auto" w:fill="F2F2F2"/>
            <w:vAlign w:val="center"/>
          </w:tcPr>
          <w:p w14:paraId="67C74F87" w14:textId="77777777" w:rsidR="00690762" w:rsidRPr="004474A5" w:rsidRDefault="00690762" w:rsidP="00690762">
            <w:pPr>
              <w:pStyle w:val="Arial10i50"/>
              <w:rPr>
                <w:b/>
                <w:sz w:val="18"/>
                <w:szCs w:val="18"/>
              </w:rPr>
            </w:pPr>
            <w:r w:rsidRPr="004474A5">
              <w:rPr>
                <w:b/>
                <w:sz w:val="18"/>
                <w:szCs w:val="18"/>
              </w:rPr>
              <w:t>Rodzaj odpadu</w:t>
            </w:r>
          </w:p>
        </w:tc>
        <w:tc>
          <w:tcPr>
            <w:tcW w:w="1979" w:type="dxa"/>
            <w:shd w:val="clear" w:color="auto" w:fill="F2F2F2"/>
            <w:vAlign w:val="center"/>
          </w:tcPr>
          <w:p w14:paraId="6442E900" w14:textId="32D92A34" w:rsidR="00690762" w:rsidRPr="004474A5" w:rsidRDefault="00690762" w:rsidP="004474A5">
            <w:pPr>
              <w:pStyle w:val="Arial10i50"/>
              <w:jc w:val="center"/>
              <w:rPr>
                <w:b/>
                <w:sz w:val="18"/>
                <w:szCs w:val="18"/>
              </w:rPr>
            </w:pPr>
            <w:r w:rsidRPr="004474A5">
              <w:rPr>
                <w:b/>
                <w:sz w:val="18"/>
                <w:szCs w:val="18"/>
              </w:rPr>
              <w:t>Ilość odpad</w:t>
            </w:r>
            <w:r w:rsidR="004474A5" w:rsidRPr="004474A5">
              <w:rPr>
                <w:b/>
                <w:sz w:val="18"/>
                <w:szCs w:val="18"/>
              </w:rPr>
              <w:t>ów</w:t>
            </w:r>
            <w:r w:rsidRPr="004474A5">
              <w:rPr>
                <w:b/>
                <w:sz w:val="18"/>
                <w:szCs w:val="18"/>
              </w:rPr>
              <w:t xml:space="preserve"> </w:t>
            </w:r>
            <w:r w:rsidR="004474A5" w:rsidRPr="004474A5">
              <w:rPr>
                <w:b/>
                <w:sz w:val="18"/>
                <w:szCs w:val="18"/>
              </w:rPr>
              <w:t>przewidzianych</w:t>
            </w:r>
            <w:r w:rsidRPr="004474A5">
              <w:rPr>
                <w:b/>
                <w:sz w:val="18"/>
                <w:szCs w:val="18"/>
              </w:rPr>
              <w:t xml:space="preserve"> do odzysku w ciągu roku</w:t>
            </w:r>
          </w:p>
          <w:p w14:paraId="75F1819C" w14:textId="77777777" w:rsidR="00690762" w:rsidRPr="004474A5" w:rsidRDefault="00690762" w:rsidP="004474A5">
            <w:pPr>
              <w:pStyle w:val="Arial10i50"/>
              <w:jc w:val="center"/>
              <w:rPr>
                <w:b/>
                <w:sz w:val="18"/>
                <w:szCs w:val="18"/>
              </w:rPr>
            </w:pPr>
            <w:r w:rsidRPr="004474A5">
              <w:rPr>
                <w:b/>
                <w:sz w:val="18"/>
                <w:szCs w:val="18"/>
              </w:rPr>
              <w:t>[Mg/rok]</w:t>
            </w:r>
          </w:p>
        </w:tc>
      </w:tr>
      <w:tr w:rsidR="00690762" w:rsidRPr="00186396" w14:paraId="73828489" w14:textId="77777777" w:rsidTr="00796872">
        <w:tc>
          <w:tcPr>
            <w:tcW w:w="568" w:type="dxa"/>
            <w:shd w:val="clear" w:color="auto" w:fill="auto"/>
            <w:vAlign w:val="center"/>
          </w:tcPr>
          <w:p w14:paraId="00AC2CB7" w14:textId="77777777" w:rsidR="00690762" w:rsidRPr="00BD221E" w:rsidRDefault="00690762" w:rsidP="00690762">
            <w:pPr>
              <w:pStyle w:val="Arial10i50"/>
              <w:rPr>
                <w:sz w:val="18"/>
                <w:szCs w:val="18"/>
              </w:rPr>
            </w:pPr>
            <w:r w:rsidRPr="00BD221E">
              <w:rPr>
                <w:sz w:val="18"/>
                <w:szCs w:val="18"/>
              </w:rPr>
              <w:t>1.</w:t>
            </w:r>
          </w:p>
        </w:tc>
        <w:tc>
          <w:tcPr>
            <w:tcW w:w="1701" w:type="dxa"/>
            <w:shd w:val="clear" w:color="auto" w:fill="auto"/>
            <w:vAlign w:val="center"/>
          </w:tcPr>
          <w:p w14:paraId="683C252C" w14:textId="77777777" w:rsidR="00690762" w:rsidRPr="00BD221E" w:rsidRDefault="00690762" w:rsidP="00690762">
            <w:pPr>
              <w:pStyle w:val="Arial10i50"/>
              <w:rPr>
                <w:sz w:val="18"/>
                <w:szCs w:val="18"/>
              </w:rPr>
            </w:pPr>
            <w:r w:rsidRPr="00BD221E">
              <w:rPr>
                <w:sz w:val="18"/>
                <w:szCs w:val="18"/>
              </w:rPr>
              <w:t>ex 16 02 13*</w:t>
            </w:r>
          </w:p>
        </w:tc>
        <w:tc>
          <w:tcPr>
            <w:tcW w:w="5103" w:type="dxa"/>
            <w:shd w:val="clear" w:color="auto" w:fill="auto"/>
            <w:vAlign w:val="center"/>
          </w:tcPr>
          <w:p w14:paraId="666AE7C5" w14:textId="6227E6A2" w:rsidR="00690762" w:rsidRPr="00BD221E" w:rsidRDefault="00690762" w:rsidP="00690762">
            <w:pPr>
              <w:pStyle w:val="Arial10i50"/>
              <w:rPr>
                <w:sz w:val="18"/>
                <w:szCs w:val="18"/>
              </w:rPr>
            </w:pPr>
            <w:r w:rsidRPr="00BD221E">
              <w:rPr>
                <w:sz w:val="18"/>
                <w:szCs w:val="18"/>
              </w:rPr>
              <w:t xml:space="preserve">Zużyte urządzenia zawierające niebezpieczne elementy  inne niż wymienione w 16 02 09 do 16 02 12 (kable, płytki </w:t>
            </w:r>
            <w:r w:rsidR="004474A5">
              <w:rPr>
                <w:sz w:val="18"/>
                <w:szCs w:val="18"/>
              </w:rPr>
              <w:br/>
            </w:r>
            <w:r w:rsidRPr="00BD221E">
              <w:rPr>
                <w:sz w:val="18"/>
                <w:szCs w:val="18"/>
              </w:rPr>
              <w:t xml:space="preserve">o wysokiej zawartości cyny, miedzi, ołowiu, złota, srebra </w:t>
            </w:r>
            <w:r w:rsidR="004474A5">
              <w:rPr>
                <w:sz w:val="18"/>
                <w:szCs w:val="18"/>
              </w:rPr>
              <w:br/>
            </w:r>
            <w:r w:rsidRPr="00BD221E">
              <w:rPr>
                <w:sz w:val="18"/>
                <w:szCs w:val="18"/>
              </w:rPr>
              <w:t>i innych metali)</w:t>
            </w:r>
          </w:p>
        </w:tc>
        <w:tc>
          <w:tcPr>
            <w:tcW w:w="1979" w:type="dxa"/>
            <w:shd w:val="clear" w:color="auto" w:fill="auto"/>
            <w:vAlign w:val="center"/>
          </w:tcPr>
          <w:p w14:paraId="2E4A4D41" w14:textId="77777777" w:rsidR="00690762" w:rsidRPr="00BD221E" w:rsidRDefault="00690762" w:rsidP="00690762">
            <w:pPr>
              <w:pStyle w:val="Arial10i50"/>
              <w:rPr>
                <w:sz w:val="18"/>
                <w:szCs w:val="18"/>
              </w:rPr>
            </w:pPr>
            <w:r w:rsidRPr="00BD221E">
              <w:rPr>
                <w:sz w:val="18"/>
                <w:szCs w:val="18"/>
              </w:rPr>
              <w:t>10 000,00</w:t>
            </w:r>
          </w:p>
        </w:tc>
      </w:tr>
      <w:tr w:rsidR="00690762" w:rsidRPr="00186396" w14:paraId="4C3AEC3C" w14:textId="77777777" w:rsidTr="00796872">
        <w:tc>
          <w:tcPr>
            <w:tcW w:w="568" w:type="dxa"/>
            <w:shd w:val="clear" w:color="auto" w:fill="auto"/>
            <w:vAlign w:val="center"/>
          </w:tcPr>
          <w:p w14:paraId="7123785F" w14:textId="77777777" w:rsidR="00690762" w:rsidRPr="00BD221E" w:rsidRDefault="00690762" w:rsidP="00690762">
            <w:pPr>
              <w:pStyle w:val="Arial10i50"/>
              <w:rPr>
                <w:sz w:val="18"/>
                <w:szCs w:val="18"/>
              </w:rPr>
            </w:pPr>
            <w:r w:rsidRPr="00BD221E">
              <w:rPr>
                <w:sz w:val="18"/>
                <w:szCs w:val="18"/>
              </w:rPr>
              <w:t>2.</w:t>
            </w:r>
          </w:p>
        </w:tc>
        <w:tc>
          <w:tcPr>
            <w:tcW w:w="1701" w:type="dxa"/>
            <w:shd w:val="clear" w:color="auto" w:fill="auto"/>
            <w:vAlign w:val="center"/>
          </w:tcPr>
          <w:p w14:paraId="78CDD769" w14:textId="77777777" w:rsidR="00690762" w:rsidRPr="00BD221E" w:rsidRDefault="00690762" w:rsidP="00690762">
            <w:pPr>
              <w:pStyle w:val="Arial10i50"/>
              <w:rPr>
                <w:sz w:val="18"/>
                <w:szCs w:val="18"/>
              </w:rPr>
            </w:pPr>
            <w:r w:rsidRPr="00BD221E">
              <w:rPr>
                <w:sz w:val="18"/>
                <w:szCs w:val="18"/>
              </w:rPr>
              <w:t>17 04 10*</w:t>
            </w:r>
          </w:p>
        </w:tc>
        <w:tc>
          <w:tcPr>
            <w:tcW w:w="5103" w:type="dxa"/>
            <w:shd w:val="clear" w:color="auto" w:fill="auto"/>
            <w:vAlign w:val="center"/>
          </w:tcPr>
          <w:p w14:paraId="0BCDBD93" w14:textId="77777777" w:rsidR="00690762" w:rsidRPr="00BD221E" w:rsidRDefault="00690762" w:rsidP="00690762">
            <w:pPr>
              <w:pStyle w:val="Arial10i50"/>
              <w:rPr>
                <w:sz w:val="18"/>
                <w:szCs w:val="18"/>
              </w:rPr>
            </w:pPr>
            <w:r w:rsidRPr="00BD221E">
              <w:rPr>
                <w:sz w:val="18"/>
                <w:szCs w:val="18"/>
              </w:rPr>
              <w:t>Kable zawierające ropę naftową, smołę i inne substancje niebezpieczne</w:t>
            </w:r>
          </w:p>
        </w:tc>
        <w:tc>
          <w:tcPr>
            <w:tcW w:w="1979" w:type="dxa"/>
            <w:shd w:val="clear" w:color="auto" w:fill="auto"/>
            <w:vAlign w:val="center"/>
          </w:tcPr>
          <w:p w14:paraId="6EEE6F90" w14:textId="77777777" w:rsidR="00690762" w:rsidRPr="00BD221E" w:rsidRDefault="00690762" w:rsidP="00690762">
            <w:pPr>
              <w:pStyle w:val="Arial10i50"/>
              <w:rPr>
                <w:sz w:val="18"/>
                <w:szCs w:val="18"/>
              </w:rPr>
            </w:pPr>
            <w:r w:rsidRPr="00BD221E">
              <w:rPr>
                <w:sz w:val="18"/>
                <w:szCs w:val="18"/>
              </w:rPr>
              <w:t>10 000,00</w:t>
            </w:r>
          </w:p>
        </w:tc>
      </w:tr>
      <w:tr w:rsidR="00690762" w:rsidRPr="00186396" w14:paraId="700D600D" w14:textId="77777777" w:rsidTr="00796872">
        <w:tc>
          <w:tcPr>
            <w:tcW w:w="568" w:type="dxa"/>
            <w:shd w:val="clear" w:color="auto" w:fill="auto"/>
            <w:vAlign w:val="center"/>
          </w:tcPr>
          <w:p w14:paraId="0B859CA1" w14:textId="77777777" w:rsidR="00690762" w:rsidRPr="00BD221E" w:rsidRDefault="00690762" w:rsidP="00690762">
            <w:pPr>
              <w:pStyle w:val="Arial10i50"/>
              <w:rPr>
                <w:sz w:val="18"/>
                <w:szCs w:val="18"/>
              </w:rPr>
            </w:pPr>
            <w:r w:rsidRPr="00BD221E">
              <w:rPr>
                <w:sz w:val="18"/>
                <w:szCs w:val="18"/>
              </w:rPr>
              <w:t>3.</w:t>
            </w:r>
          </w:p>
        </w:tc>
        <w:tc>
          <w:tcPr>
            <w:tcW w:w="1701" w:type="dxa"/>
            <w:shd w:val="clear" w:color="auto" w:fill="auto"/>
            <w:vAlign w:val="center"/>
          </w:tcPr>
          <w:p w14:paraId="1FD6965F" w14:textId="77777777" w:rsidR="00690762" w:rsidRPr="00BD221E" w:rsidRDefault="00690762" w:rsidP="00690762">
            <w:pPr>
              <w:pStyle w:val="Arial10i50"/>
              <w:rPr>
                <w:sz w:val="18"/>
                <w:szCs w:val="18"/>
              </w:rPr>
            </w:pPr>
            <w:r w:rsidRPr="00BD221E">
              <w:rPr>
                <w:sz w:val="18"/>
                <w:szCs w:val="18"/>
              </w:rPr>
              <w:t>19 12 11*</w:t>
            </w:r>
          </w:p>
        </w:tc>
        <w:tc>
          <w:tcPr>
            <w:tcW w:w="5103" w:type="dxa"/>
            <w:shd w:val="clear" w:color="auto" w:fill="auto"/>
            <w:vAlign w:val="center"/>
          </w:tcPr>
          <w:p w14:paraId="065371BD" w14:textId="2FC7B416" w:rsidR="00690762" w:rsidRPr="00BD221E" w:rsidRDefault="00690762" w:rsidP="00690762">
            <w:pPr>
              <w:pStyle w:val="Arial10i50"/>
              <w:rPr>
                <w:sz w:val="18"/>
                <w:szCs w:val="18"/>
              </w:rPr>
            </w:pPr>
            <w:r w:rsidRPr="00BD221E">
              <w:rPr>
                <w:sz w:val="18"/>
                <w:szCs w:val="18"/>
              </w:rPr>
              <w:t xml:space="preserve">Inne odpady (w tym zmieszane substancje i przedmioty) </w:t>
            </w:r>
            <w:r w:rsidR="004474A5">
              <w:rPr>
                <w:sz w:val="18"/>
                <w:szCs w:val="18"/>
              </w:rPr>
              <w:br/>
            </w:r>
            <w:r w:rsidRPr="00BD221E">
              <w:rPr>
                <w:sz w:val="18"/>
                <w:szCs w:val="18"/>
              </w:rPr>
              <w:t>z mechanicznej obróbki odpadów zawierające substancje niebezpieczne</w:t>
            </w:r>
          </w:p>
        </w:tc>
        <w:tc>
          <w:tcPr>
            <w:tcW w:w="1979" w:type="dxa"/>
            <w:shd w:val="clear" w:color="auto" w:fill="auto"/>
            <w:vAlign w:val="center"/>
          </w:tcPr>
          <w:p w14:paraId="4A3F0E1E" w14:textId="77777777" w:rsidR="00690762" w:rsidRPr="00BD221E" w:rsidRDefault="00690762" w:rsidP="00690762">
            <w:pPr>
              <w:pStyle w:val="Arial10i50"/>
              <w:rPr>
                <w:sz w:val="18"/>
                <w:szCs w:val="18"/>
              </w:rPr>
            </w:pPr>
            <w:r w:rsidRPr="00BD221E">
              <w:rPr>
                <w:sz w:val="18"/>
                <w:szCs w:val="18"/>
              </w:rPr>
              <w:t>25 000,00</w:t>
            </w:r>
          </w:p>
        </w:tc>
      </w:tr>
    </w:tbl>
    <w:p w14:paraId="31F5388B" w14:textId="59BD9D4B" w:rsidR="0051707C" w:rsidRPr="0051707C" w:rsidRDefault="0051707C" w:rsidP="00F41244">
      <w:pPr>
        <w:pStyle w:val="Akapitzlist"/>
        <w:widowControl w:val="0"/>
        <w:numPr>
          <w:ilvl w:val="0"/>
          <w:numId w:val="63"/>
        </w:numPr>
        <w:suppressAutoHyphens/>
        <w:spacing w:before="120" w:after="120" w:line="320" w:lineRule="exact"/>
        <w:ind w:left="425" w:hanging="425"/>
        <w:jc w:val="left"/>
        <w:rPr>
          <w:rFonts w:ascii="Arial" w:hAnsi="Arial" w:cs="Arial"/>
          <w:b/>
          <w:szCs w:val="21"/>
        </w:rPr>
      </w:pPr>
      <w:r w:rsidRPr="0051707C">
        <w:rPr>
          <w:rFonts w:ascii="Arial" w:hAnsi="Arial" w:cs="Arial"/>
          <w:b/>
          <w:szCs w:val="21"/>
        </w:rPr>
        <w:t>Odpady inne niż niebezpieczne</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701"/>
        <w:gridCol w:w="5103"/>
        <w:gridCol w:w="1979"/>
      </w:tblGrid>
      <w:tr w:rsidR="002D28BD" w:rsidRPr="002D28BD" w14:paraId="347D4715" w14:textId="77777777" w:rsidTr="00796872">
        <w:trPr>
          <w:cantSplit/>
          <w:tblHeader/>
        </w:trPr>
        <w:tc>
          <w:tcPr>
            <w:tcW w:w="568" w:type="dxa"/>
            <w:shd w:val="clear" w:color="auto" w:fill="F2F2F2"/>
            <w:vAlign w:val="center"/>
          </w:tcPr>
          <w:p w14:paraId="00475BF3" w14:textId="77777777" w:rsidR="002D28BD" w:rsidRPr="002D28BD" w:rsidRDefault="002D28BD" w:rsidP="002D28BD">
            <w:pPr>
              <w:spacing w:after="0" w:line="240" w:lineRule="auto"/>
              <w:jc w:val="center"/>
              <w:rPr>
                <w:rFonts w:ascii="Arial" w:eastAsia="Calibri" w:hAnsi="Arial" w:cs="Arial"/>
                <w:b/>
                <w:sz w:val="18"/>
                <w:szCs w:val="18"/>
                <w:lang w:eastAsia="pl-PL"/>
              </w:rPr>
            </w:pPr>
            <w:r w:rsidRPr="002D28BD">
              <w:rPr>
                <w:rFonts w:ascii="Arial" w:eastAsia="Calibri" w:hAnsi="Arial" w:cs="Arial"/>
                <w:b/>
                <w:sz w:val="18"/>
                <w:szCs w:val="18"/>
                <w:lang w:eastAsia="pl-PL"/>
              </w:rPr>
              <w:t>Lp.</w:t>
            </w:r>
          </w:p>
        </w:tc>
        <w:tc>
          <w:tcPr>
            <w:tcW w:w="1701" w:type="dxa"/>
            <w:shd w:val="clear" w:color="auto" w:fill="F2F2F2"/>
            <w:vAlign w:val="center"/>
          </w:tcPr>
          <w:p w14:paraId="4C9F1EE4" w14:textId="77777777" w:rsidR="002D28BD" w:rsidRPr="002D28BD" w:rsidRDefault="002D28BD" w:rsidP="002D28BD">
            <w:pPr>
              <w:spacing w:after="0" w:line="240" w:lineRule="auto"/>
              <w:jc w:val="center"/>
              <w:rPr>
                <w:rFonts w:ascii="Arial" w:eastAsia="Calibri" w:hAnsi="Arial" w:cs="Arial"/>
                <w:b/>
                <w:sz w:val="18"/>
                <w:szCs w:val="18"/>
                <w:lang w:eastAsia="pl-PL"/>
              </w:rPr>
            </w:pPr>
            <w:r w:rsidRPr="002D28BD">
              <w:rPr>
                <w:rFonts w:ascii="Arial" w:eastAsia="Calibri" w:hAnsi="Arial" w:cs="Arial"/>
                <w:b/>
                <w:sz w:val="18"/>
                <w:szCs w:val="18"/>
                <w:lang w:eastAsia="pl-PL"/>
              </w:rPr>
              <w:t>Kod odpadu</w:t>
            </w:r>
          </w:p>
        </w:tc>
        <w:tc>
          <w:tcPr>
            <w:tcW w:w="5103" w:type="dxa"/>
            <w:shd w:val="clear" w:color="auto" w:fill="F2F2F2"/>
            <w:vAlign w:val="center"/>
          </w:tcPr>
          <w:p w14:paraId="0F70F1B7" w14:textId="77777777" w:rsidR="002D28BD" w:rsidRPr="002D28BD" w:rsidRDefault="002D28BD" w:rsidP="002D28BD">
            <w:pPr>
              <w:spacing w:after="0" w:line="240" w:lineRule="auto"/>
              <w:jc w:val="center"/>
              <w:rPr>
                <w:rFonts w:ascii="Arial" w:eastAsia="Calibri" w:hAnsi="Arial" w:cs="Arial"/>
                <w:b/>
                <w:sz w:val="18"/>
                <w:szCs w:val="18"/>
                <w:lang w:eastAsia="pl-PL"/>
              </w:rPr>
            </w:pPr>
            <w:r w:rsidRPr="002D28BD">
              <w:rPr>
                <w:rFonts w:ascii="Arial" w:eastAsia="Calibri" w:hAnsi="Arial" w:cs="Arial"/>
                <w:b/>
                <w:sz w:val="18"/>
                <w:szCs w:val="18"/>
                <w:lang w:eastAsia="pl-PL"/>
              </w:rPr>
              <w:t>Rodzaj odpadu</w:t>
            </w:r>
          </w:p>
        </w:tc>
        <w:tc>
          <w:tcPr>
            <w:tcW w:w="1979" w:type="dxa"/>
            <w:shd w:val="clear" w:color="auto" w:fill="F2F2F2"/>
            <w:vAlign w:val="center"/>
          </w:tcPr>
          <w:p w14:paraId="7AF5B605" w14:textId="361EB48A" w:rsidR="002D28BD" w:rsidRPr="002D28BD" w:rsidRDefault="002D28BD" w:rsidP="002D28BD">
            <w:pPr>
              <w:spacing w:after="0" w:line="240" w:lineRule="auto"/>
              <w:jc w:val="center"/>
              <w:rPr>
                <w:rFonts w:ascii="Arial" w:eastAsia="Calibri" w:hAnsi="Arial" w:cs="Arial"/>
                <w:b/>
                <w:sz w:val="18"/>
                <w:szCs w:val="18"/>
                <w:lang w:eastAsia="pl-PL"/>
              </w:rPr>
            </w:pPr>
            <w:r w:rsidRPr="002D28BD">
              <w:rPr>
                <w:rFonts w:ascii="Arial" w:eastAsia="Calibri" w:hAnsi="Arial" w:cs="Arial"/>
                <w:b/>
                <w:sz w:val="18"/>
                <w:szCs w:val="18"/>
                <w:lang w:eastAsia="pl-PL"/>
              </w:rPr>
              <w:t>Ilość odpad</w:t>
            </w:r>
            <w:r w:rsidR="004474A5">
              <w:rPr>
                <w:rFonts w:ascii="Arial" w:eastAsia="Calibri" w:hAnsi="Arial" w:cs="Arial"/>
                <w:b/>
                <w:sz w:val="18"/>
                <w:szCs w:val="18"/>
                <w:lang w:eastAsia="pl-PL"/>
              </w:rPr>
              <w:t>ów</w:t>
            </w:r>
            <w:r w:rsidRPr="002D28BD">
              <w:rPr>
                <w:rFonts w:ascii="Arial" w:eastAsia="Calibri" w:hAnsi="Arial" w:cs="Arial"/>
                <w:b/>
                <w:sz w:val="18"/>
                <w:szCs w:val="18"/>
                <w:lang w:eastAsia="pl-PL"/>
              </w:rPr>
              <w:t xml:space="preserve"> </w:t>
            </w:r>
            <w:r w:rsidR="004474A5">
              <w:rPr>
                <w:rFonts w:ascii="Arial" w:eastAsia="Calibri" w:hAnsi="Arial" w:cs="Arial"/>
                <w:b/>
                <w:sz w:val="18"/>
                <w:szCs w:val="18"/>
                <w:lang w:eastAsia="pl-PL"/>
              </w:rPr>
              <w:t>przewidzianych</w:t>
            </w:r>
            <w:r w:rsidRPr="002D28BD">
              <w:rPr>
                <w:rFonts w:ascii="Arial" w:eastAsia="Calibri" w:hAnsi="Arial" w:cs="Arial"/>
                <w:b/>
                <w:sz w:val="18"/>
                <w:szCs w:val="18"/>
                <w:lang w:eastAsia="pl-PL"/>
              </w:rPr>
              <w:t xml:space="preserve"> do odzysku w ciągu roku</w:t>
            </w:r>
          </w:p>
          <w:p w14:paraId="3F54D507" w14:textId="1B5484AA" w:rsidR="002D28BD" w:rsidRPr="002D28BD" w:rsidRDefault="002D28BD" w:rsidP="002D28BD">
            <w:pPr>
              <w:spacing w:after="0" w:line="240" w:lineRule="auto"/>
              <w:jc w:val="center"/>
              <w:rPr>
                <w:rFonts w:ascii="Arial" w:eastAsia="Calibri" w:hAnsi="Arial" w:cs="Arial"/>
                <w:b/>
                <w:sz w:val="18"/>
                <w:szCs w:val="18"/>
                <w:lang w:eastAsia="pl-PL"/>
              </w:rPr>
            </w:pPr>
            <w:r w:rsidRPr="002D28BD">
              <w:rPr>
                <w:rFonts w:ascii="Arial" w:eastAsia="Calibri" w:hAnsi="Arial" w:cs="Arial"/>
                <w:b/>
                <w:sz w:val="18"/>
                <w:szCs w:val="18"/>
                <w:lang w:eastAsia="pl-PL"/>
              </w:rPr>
              <w:t>[Mg/rok]</w:t>
            </w:r>
          </w:p>
        </w:tc>
      </w:tr>
      <w:tr w:rsidR="002D28BD" w:rsidRPr="002D28BD" w14:paraId="3AC5F71B" w14:textId="77777777" w:rsidTr="00796872">
        <w:trPr>
          <w:cantSplit/>
        </w:trPr>
        <w:tc>
          <w:tcPr>
            <w:tcW w:w="568" w:type="dxa"/>
            <w:shd w:val="clear" w:color="auto" w:fill="auto"/>
            <w:vAlign w:val="center"/>
          </w:tcPr>
          <w:p w14:paraId="451CCCCA"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1.</w:t>
            </w:r>
          </w:p>
        </w:tc>
        <w:tc>
          <w:tcPr>
            <w:tcW w:w="1701" w:type="dxa"/>
            <w:shd w:val="clear" w:color="auto" w:fill="auto"/>
            <w:vAlign w:val="center"/>
          </w:tcPr>
          <w:p w14:paraId="7CE94B41"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10 10 99</w:t>
            </w:r>
          </w:p>
        </w:tc>
        <w:tc>
          <w:tcPr>
            <w:tcW w:w="5103" w:type="dxa"/>
            <w:shd w:val="clear" w:color="auto" w:fill="auto"/>
            <w:vAlign w:val="center"/>
          </w:tcPr>
          <w:p w14:paraId="1CF8EFB5"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Inne niewymienione odpady</w:t>
            </w:r>
          </w:p>
        </w:tc>
        <w:tc>
          <w:tcPr>
            <w:tcW w:w="1979" w:type="dxa"/>
            <w:shd w:val="clear" w:color="auto" w:fill="auto"/>
            <w:vAlign w:val="center"/>
          </w:tcPr>
          <w:p w14:paraId="1510A63C" w14:textId="77777777" w:rsidR="002D28BD" w:rsidRPr="002D28BD" w:rsidRDefault="002D28BD" w:rsidP="002D28BD">
            <w:pPr>
              <w:spacing w:before="120" w:after="120" w:line="240" w:lineRule="auto"/>
              <w:jc w:val="right"/>
              <w:rPr>
                <w:rFonts w:ascii="Arial" w:eastAsia="Calibri" w:hAnsi="Arial" w:cs="Arial"/>
                <w:sz w:val="18"/>
                <w:szCs w:val="18"/>
                <w:lang w:eastAsia="pl-PL"/>
              </w:rPr>
            </w:pPr>
            <w:r w:rsidRPr="002D28BD">
              <w:rPr>
                <w:rFonts w:ascii="Arial" w:eastAsia="Calibri" w:hAnsi="Arial" w:cs="Arial"/>
                <w:sz w:val="18"/>
                <w:szCs w:val="18"/>
                <w:lang w:eastAsia="pl-PL"/>
              </w:rPr>
              <w:t>5 000,00</w:t>
            </w:r>
          </w:p>
        </w:tc>
      </w:tr>
      <w:tr w:rsidR="002D28BD" w:rsidRPr="002D28BD" w14:paraId="222A3429" w14:textId="77777777" w:rsidTr="00796872">
        <w:trPr>
          <w:cantSplit/>
        </w:trPr>
        <w:tc>
          <w:tcPr>
            <w:tcW w:w="568" w:type="dxa"/>
            <w:shd w:val="clear" w:color="auto" w:fill="auto"/>
            <w:vAlign w:val="center"/>
          </w:tcPr>
          <w:p w14:paraId="57A5A032"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2.</w:t>
            </w:r>
          </w:p>
        </w:tc>
        <w:tc>
          <w:tcPr>
            <w:tcW w:w="1701" w:type="dxa"/>
            <w:shd w:val="clear" w:color="auto" w:fill="auto"/>
            <w:vAlign w:val="center"/>
          </w:tcPr>
          <w:p w14:paraId="07FF92C2"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12 01 03</w:t>
            </w:r>
          </w:p>
        </w:tc>
        <w:tc>
          <w:tcPr>
            <w:tcW w:w="5103" w:type="dxa"/>
            <w:shd w:val="clear" w:color="auto" w:fill="auto"/>
            <w:vAlign w:val="center"/>
          </w:tcPr>
          <w:p w14:paraId="72ADC1DD"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 xml:space="preserve">Odpady z toczenia i piłowania metali nieżelaznych </w:t>
            </w:r>
          </w:p>
        </w:tc>
        <w:tc>
          <w:tcPr>
            <w:tcW w:w="1979" w:type="dxa"/>
            <w:shd w:val="clear" w:color="auto" w:fill="auto"/>
            <w:vAlign w:val="center"/>
          </w:tcPr>
          <w:p w14:paraId="0EF32DA1" w14:textId="77777777" w:rsidR="002D28BD" w:rsidRPr="002D28BD" w:rsidRDefault="002D28BD" w:rsidP="002D28BD">
            <w:pPr>
              <w:spacing w:before="120" w:after="120" w:line="240" w:lineRule="auto"/>
              <w:jc w:val="right"/>
              <w:rPr>
                <w:rFonts w:ascii="Arial" w:eastAsia="Calibri" w:hAnsi="Arial" w:cs="Arial"/>
                <w:sz w:val="18"/>
                <w:szCs w:val="18"/>
                <w:lang w:eastAsia="pl-PL"/>
              </w:rPr>
            </w:pPr>
            <w:r w:rsidRPr="002D28BD">
              <w:rPr>
                <w:rFonts w:ascii="Arial" w:eastAsia="Calibri" w:hAnsi="Arial" w:cs="Arial"/>
                <w:sz w:val="18"/>
                <w:szCs w:val="18"/>
                <w:lang w:eastAsia="pl-PL"/>
              </w:rPr>
              <w:t>10 000,00</w:t>
            </w:r>
          </w:p>
        </w:tc>
      </w:tr>
      <w:tr w:rsidR="002D28BD" w:rsidRPr="002D28BD" w14:paraId="64A810B0" w14:textId="77777777" w:rsidTr="00796872">
        <w:trPr>
          <w:cantSplit/>
        </w:trPr>
        <w:tc>
          <w:tcPr>
            <w:tcW w:w="568" w:type="dxa"/>
            <w:shd w:val="clear" w:color="auto" w:fill="auto"/>
            <w:vAlign w:val="center"/>
          </w:tcPr>
          <w:p w14:paraId="481FC4FD"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3.</w:t>
            </w:r>
          </w:p>
        </w:tc>
        <w:tc>
          <w:tcPr>
            <w:tcW w:w="1701" w:type="dxa"/>
            <w:shd w:val="clear" w:color="auto" w:fill="auto"/>
            <w:vAlign w:val="center"/>
          </w:tcPr>
          <w:p w14:paraId="05D4EB51"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15 01 02</w:t>
            </w:r>
          </w:p>
        </w:tc>
        <w:tc>
          <w:tcPr>
            <w:tcW w:w="5103" w:type="dxa"/>
            <w:shd w:val="clear" w:color="auto" w:fill="auto"/>
            <w:vAlign w:val="center"/>
          </w:tcPr>
          <w:p w14:paraId="545427E4"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Opakowania z tworzyw sztucznych</w:t>
            </w:r>
          </w:p>
        </w:tc>
        <w:tc>
          <w:tcPr>
            <w:tcW w:w="1979" w:type="dxa"/>
            <w:shd w:val="clear" w:color="auto" w:fill="auto"/>
            <w:vAlign w:val="center"/>
          </w:tcPr>
          <w:p w14:paraId="3B8B28C6" w14:textId="77777777" w:rsidR="002D28BD" w:rsidRPr="002D28BD" w:rsidRDefault="002D28BD" w:rsidP="002D28BD">
            <w:pPr>
              <w:spacing w:before="120" w:after="120" w:line="240" w:lineRule="auto"/>
              <w:jc w:val="right"/>
              <w:rPr>
                <w:rFonts w:ascii="Arial" w:eastAsia="Calibri" w:hAnsi="Arial" w:cs="Arial"/>
                <w:sz w:val="18"/>
                <w:szCs w:val="18"/>
                <w:lang w:eastAsia="pl-PL"/>
              </w:rPr>
            </w:pPr>
            <w:r w:rsidRPr="002D28BD">
              <w:rPr>
                <w:rFonts w:ascii="Arial" w:eastAsia="Calibri" w:hAnsi="Arial" w:cs="Arial"/>
                <w:sz w:val="18"/>
                <w:szCs w:val="18"/>
                <w:lang w:eastAsia="pl-PL"/>
              </w:rPr>
              <w:t>200,00</w:t>
            </w:r>
          </w:p>
        </w:tc>
      </w:tr>
      <w:tr w:rsidR="002D28BD" w:rsidRPr="002D28BD" w14:paraId="5F8791BC" w14:textId="77777777" w:rsidTr="00796872">
        <w:trPr>
          <w:cantSplit/>
        </w:trPr>
        <w:tc>
          <w:tcPr>
            <w:tcW w:w="568" w:type="dxa"/>
            <w:shd w:val="clear" w:color="auto" w:fill="auto"/>
            <w:vAlign w:val="center"/>
          </w:tcPr>
          <w:p w14:paraId="1E952B32"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4.</w:t>
            </w:r>
          </w:p>
        </w:tc>
        <w:tc>
          <w:tcPr>
            <w:tcW w:w="1701" w:type="dxa"/>
            <w:shd w:val="clear" w:color="auto" w:fill="auto"/>
            <w:vAlign w:val="center"/>
          </w:tcPr>
          <w:p w14:paraId="5BA6EF49"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16 01 18</w:t>
            </w:r>
          </w:p>
        </w:tc>
        <w:tc>
          <w:tcPr>
            <w:tcW w:w="5103" w:type="dxa"/>
            <w:shd w:val="clear" w:color="auto" w:fill="auto"/>
            <w:vAlign w:val="center"/>
          </w:tcPr>
          <w:p w14:paraId="2E36A05B"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Metale nieżelazne</w:t>
            </w:r>
          </w:p>
        </w:tc>
        <w:tc>
          <w:tcPr>
            <w:tcW w:w="1979" w:type="dxa"/>
            <w:shd w:val="clear" w:color="auto" w:fill="auto"/>
            <w:vAlign w:val="center"/>
          </w:tcPr>
          <w:p w14:paraId="00B29EED" w14:textId="77777777" w:rsidR="002D28BD" w:rsidRPr="002D28BD" w:rsidRDefault="002D28BD" w:rsidP="002D28BD">
            <w:pPr>
              <w:spacing w:before="120" w:after="120" w:line="240" w:lineRule="auto"/>
              <w:jc w:val="right"/>
              <w:rPr>
                <w:rFonts w:ascii="Arial" w:eastAsia="Calibri" w:hAnsi="Arial" w:cs="Arial"/>
                <w:sz w:val="18"/>
                <w:szCs w:val="18"/>
                <w:lang w:eastAsia="pl-PL"/>
              </w:rPr>
            </w:pPr>
            <w:r w:rsidRPr="002D28BD">
              <w:rPr>
                <w:rFonts w:ascii="Arial" w:eastAsia="Calibri" w:hAnsi="Arial" w:cs="Arial"/>
                <w:sz w:val="18"/>
                <w:szCs w:val="18"/>
                <w:lang w:eastAsia="pl-PL"/>
              </w:rPr>
              <w:t>2 000,00</w:t>
            </w:r>
          </w:p>
        </w:tc>
      </w:tr>
      <w:tr w:rsidR="002D28BD" w:rsidRPr="002D28BD" w14:paraId="1C096DE7" w14:textId="77777777" w:rsidTr="00796872">
        <w:trPr>
          <w:cantSplit/>
        </w:trPr>
        <w:tc>
          <w:tcPr>
            <w:tcW w:w="568" w:type="dxa"/>
            <w:shd w:val="clear" w:color="auto" w:fill="auto"/>
            <w:vAlign w:val="center"/>
          </w:tcPr>
          <w:p w14:paraId="6EEEB682"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5.</w:t>
            </w:r>
          </w:p>
        </w:tc>
        <w:tc>
          <w:tcPr>
            <w:tcW w:w="1701" w:type="dxa"/>
            <w:shd w:val="clear" w:color="auto" w:fill="auto"/>
            <w:vAlign w:val="center"/>
          </w:tcPr>
          <w:p w14:paraId="56DC7D08"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ex 16 02 16</w:t>
            </w:r>
          </w:p>
        </w:tc>
        <w:tc>
          <w:tcPr>
            <w:tcW w:w="5103" w:type="dxa"/>
            <w:shd w:val="clear" w:color="auto" w:fill="auto"/>
            <w:vAlign w:val="center"/>
          </w:tcPr>
          <w:p w14:paraId="63B573A5"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Elementy usunięte z zużytych urządzeń inne niż wymienione w 16 02 15 (płytki o wysokiej zawartości cyny, miedzi, ołowiu, złota, srebra i innych metali)</w:t>
            </w:r>
          </w:p>
        </w:tc>
        <w:tc>
          <w:tcPr>
            <w:tcW w:w="1979" w:type="dxa"/>
            <w:shd w:val="clear" w:color="auto" w:fill="auto"/>
            <w:vAlign w:val="center"/>
          </w:tcPr>
          <w:p w14:paraId="432275AE" w14:textId="77777777" w:rsidR="002D28BD" w:rsidRPr="002D28BD" w:rsidRDefault="002D28BD" w:rsidP="002D28BD">
            <w:pPr>
              <w:spacing w:before="120" w:after="120" w:line="240" w:lineRule="auto"/>
              <w:jc w:val="right"/>
              <w:rPr>
                <w:rFonts w:ascii="Arial" w:eastAsia="Calibri" w:hAnsi="Arial" w:cs="Arial"/>
                <w:sz w:val="18"/>
                <w:szCs w:val="18"/>
                <w:lang w:eastAsia="pl-PL"/>
              </w:rPr>
            </w:pPr>
            <w:r w:rsidRPr="002D28BD">
              <w:rPr>
                <w:rFonts w:ascii="Arial" w:eastAsia="Calibri" w:hAnsi="Arial" w:cs="Arial"/>
                <w:sz w:val="18"/>
                <w:szCs w:val="18"/>
                <w:lang w:eastAsia="pl-PL"/>
              </w:rPr>
              <w:t>5 000,00</w:t>
            </w:r>
          </w:p>
        </w:tc>
      </w:tr>
      <w:tr w:rsidR="002D28BD" w:rsidRPr="002D28BD" w14:paraId="47F1DD3A" w14:textId="77777777" w:rsidTr="00796872">
        <w:trPr>
          <w:cantSplit/>
        </w:trPr>
        <w:tc>
          <w:tcPr>
            <w:tcW w:w="568" w:type="dxa"/>
            <w:shd w:val="clear" w:color="auto" w:fill="auto"/>
            <w:vAlign w:val="center"/>
          </w:tcPr>
          <w:p w14:paraId="30C9FAA8"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6.</w:t>
            </w:r>
          </w:p>
        </w:tc>
        <w:tc>
          <w:tcPr>
            <w:tcW w:w="1701" w:type="dxa"/>
            <w:shd w:val="clear" w:color="auto" w:fill="auto"/>
            <w:vAlign w:val="center"/>
          </w:tcPr>
          <w:p w14:paraId="4FA1BA4D"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16 03 04</w:t>
            </w:r>
          </w:p>
        </w:tc>
        <w:tc>
          <w:tcPr>
            <w:tcW w:w="5103" w:type="dxa"/>
            <w:shd w:val="clear" w:color="auto" w:fill="auto"/>
            <w:vAlign w:val="center"/>
          </w:tcPr>
          <w:p w14:paraId="0A74E974"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Nieorganiczne odpady inne niż wymienione w 16 03 03, 16 03 80</w:t>
            </w:r>
          </w:p>
        </w:tc>
        <w:tc>
          <w:tcPr>
            <w:tcW w:w="1979" w:type="dxa"/>
            <w:shd w:val="clear" w:color="auto" w:fill="auto"/>
            <w:vAlign w:val="center"/>
          </w:tcPr>
          <w:p w14:paraId="422CB393" w14:textId="77777777" w:rsidR="002D28BD" w:rsidRPr="002D28BD" w:rsidRDefault="002D28BD" w:rsidP="002D28BD">
            <w:pPr>
              <w:spacing w:before="120" w:after="120" w:line="240" w:lineRule="auto"/>
              <w:jc w:val="right"/>
              <w:rPr>
                <w:rFonts w:ascii="Arial" w:eastAsia="Calibri" w:hAnsi="Arial" w:cs="Arial"/>
                <w:sz w:val="18"/>
                <w:szCs w:val="18"/>
                <w:lang w:eastAsia="pl-PL"/>
              </w:rPr>
            </w:pPr>
            <w:r w:rsidRPr="002D28BD">
              <w:rPr>
                <w:rFonts w:ascii="Arial" w:eastAsia="Calibri" w:hAnsi="Arial" w:cs="Arial"/>
                <w:sz w:val="18"/>
                <w:szCs w:val="18"/>
                <w:lang w:eastAsia="pl-PL"/>
              </w:rPr>
              <w:t>100,00</w:t>
            </w:r>
          </w:p>
        </w:tc>
      </w:tr>
      <w:tr w:rsidR="002D28BD" w:rsidRPr="002D28BD" w14:paraId="24491329" w14:textId="77777777" w:rsidTr="00796872">
        <w:trPr>
          <w:cantSplit/>
        </w:trPr>
        <w:tc>
          <w:tcPr>
            <w:tcW w:w="568" w:type="dxa"/>
            <w:shd w:val="clear" w:color="auto" w:fill="auto"/>
            <w:vAlign w:val="center"/>
          </w:tcPr>
          <w:p w14:paraId="24C0D735"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7.</w:t>
            </w:r>
          </w:p>
        </w:tc>
        <w:tc>
          <w:tcPr>
            <w:tcW w:w="1701" w:type="dxa"/>
            <w:shd w:val="clear" w:color="auto" w:fill="auto"/>
            <w:vAlign w:val="center"/>
          </w:tcPr>
          <w:p w14:paraId="150CDDA1"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17 04 01</w:t>
            </w:r>
          </w:p>
        </w:tc>
        <w:tc>
          <w:tcPr>
            <w:tcW w:w="5103" w:type="dxa"/>
            <w:shd w:val="clear" w:color="auto" w:fill="auto"/>
            <w:vAlign w:val="center"/>
          </w:tcPr>
          <w:p w14:paraId="299F2702"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Miedź, brąz, mosiądz</w:t>
            </w:r>
          </w:p>
        </w:tc>
        <w:tc>
          <w:tcPr>
            <w:tcW w:w="1979" w:type="dxa"/>
            <w:shd w:val="clear" w:color="auto" w:fill="auto"/>
            <w:vAlign w:val="center"/>
          </w:tcPr>
          <w:p w14:paraId="59A83012" w14:textId="77777777" w:rsidR="002D28BD" w:rsidRPr="002D28BD" w:rsidRDefault="002D28BD" w:rsidP="002D28BD">
            <w:pPr>
              <w:spacing w:before="120" w:after="120" w:line="240" w:lineRule="auto"/>
              <w:jc w:val="right"/>
              <w:rPr>
                <w:rFonts w:ascii="Arial" w:eastAsia="Calibri" w:hAnsi="Arial" w:cs="Arial"/>
                <w:sz w:val="18"/>
                <w:szCs w:val="18"/>
                <w:lang w:eastAsia="pl-PL"/>
              </w:rPr>
            </w:pPr>
            <w:r w:rsidRPr="002D28BD">
              <w:rPr>
                <w:rFonts w:ascii="Arial" w:eastAsia="Calibri" w:hAnsi="Arial" w:cs="Arial"/>
                <w:sz w:val="18"/>
                <w:szCs w:val="18"/>
                <w:lang w:eastAsia="pl-PL"/>
              </w:rPr>
              <w:t>20,40</w:t>
            </w:r>
          </w:p>
        </w:tc>
      </w:tr>
      <w:tr w:rsidR="002D28BD" w:rsidRPr="002D28BD" w14:paraId="32A24A5D" w14:textId="77777777" w:rsidTr="00796872">
        <w:trPr>
          <w:cantSplit/>
        </w:trPr>
        <w:tc>
          <w:tcPr>
            <w:tcW w:w="568" w:type="dxa"/>
            <w:shd w:val="clear" w:color="auto" w:fill="auto"/>
            <w:vAlign w:val="center"/>
          </w:tcPr>
          <w:p w14:paraId="2270BF99"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8.</w:t>
            </w:r>
          </w:p>
        </w:tc>
        <w:tc>
          <w:tcPr>
            <w:tcW w:w="1701" w:type="dxa"/>
            <w:shd w:val="clear" w:color="auto" w:fill="auto"/>
            <w:vAlign w:val="center"/>
          </w:tcPr>
          <w:p w14:paraId="5A7310CB"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17 04 02</w:t>
            </w:r>
          </w:p>
        </w:tc>
        <w:tc>
          <w:tcPr>
            <w:tcW w:w="5103" w:type="dxa"/>
            <w:shd w:val="clear" w:color="auto" w:fill="auto"/>
            <w:vAlign w:val="center"/>
          </w:tcPr>
          <w:p w14:paraId="0B582F24"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Aluminium</w:t>
            </w:r>
          </w:p>
        </w:tc>
        <w:tc>
          <w:tcPr>
            <w:tcW w:w="1979" w:type="dxa"/>
            <w:shd w:val="clear" w:color="auto" w:fill="auto"/>
            <w:vAlign w:val="center"/>
          </w:tcPr>
          <w:p w14:paraId="51152110" w14:textId="77777777" w:rsidR="002D28BD" w:rsidRPr="002D28BD" w:rsidRDefault="002D28BD" w:rsidP="002D28BD">
            <w:pPr>
              <w:spacing w:before="120" w:after="120" w:line="240" w:lineRule="auto"/>
              <w:jc w:val="right"/>
              <w:rPr>
                <w:rFonts w:ascii="Arial" w:eastAsia="Calibri" w:hAnsi="Arial" w:cs="Arial"/>
                <w:sz w:val="18"/>
                <w:szCs w:val="18"/>
                <w:lang w:eastAsia="pl-PL"/>
              </w:rPr>
            </w:pPr>
            <w:r w:rsidRPr="002D28BD">
              <w:rPr>
                <w:rFonts w:ascii="Arial" w:eastAsia="Calibri" w:hAnsi="Arial" w:cs="Arial"/>
                <w:sz w:val="18"/>
                <w:szCs w:val="18"/>
                <w:lang w:eastAsia="pl-PL"/>
              </w:rPr>
              <w:t>2 000,00</w:t>
            </w:r>
          </w:p>
        </w:tc>
      </w:tr>
      <w:tr w:rsidR="002D28BD" w:rsidRPr="002D28BD" w14:paraId="43B4937D" w14:textId="77777777" w:rsidTr="00796872">
        <w:trPr>
          <w:cantSplit/>
        </w:trPr>
        <w:tc>
          <w:tcPr>
            <w:tcW w:w="568" w:type="dxa"/>
            <w:shd w:val="clear" w:color="auto" w:fill="auto"/>
            <w:vAlign w:val="center"/>
          </w:tcPr>
          <w:p w14:paraId="170BACAD"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lastRenderedPageBreak/>
              <w:t>9.</w:t>
            </w:r>
          </w:p>
        </w:tc>
        <w:tc>
          <w:tcPr>
            <w:tcW w:w="1701" w:type="dxa"/>
            <w:shd w:val="clear" w:color="auto" w:fill="auto"/>
            <w:vAlign w:val="center"/>
          </w:tcPr>
          <w:p w14:paraId="35EC28FD"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17 04 03</w:t>
            </w:r>
          </w:p>
        </w:tc>
        <w:tc>
          <w:tcPr>
            <w:tcW w:w="5103" w:type="dxa"/>
            <w:shd w:val="clear" w:color="auto" w:fill="auto"/>
            <w:vAlign w:val="center"/>
          </w:tcPr>
          <w:p w14:paraId="3FED37F8"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 xml:space="preserve">Ołów </w:t>
            </w:r>
          </w:p>
        </w:tc>
        <w:tc>
          <w:tcPr>
            <w:tcW w:w="1979" w:type="dxa"/>
            <w:shd w:val="clear" w:color="auto" w:fill="auto"/>
            <w:vAlign w:val="center"/>
          </w:tcPr>
          <w:p w14:paraId="0A88F891" w14:textId="77777777" w:rsidR="002D28BD" w:rsidRPr="002D28BD" w:rsidRDefault="002D28BD" w:rsidP="002D28BD">
            <w:pPr>
              <w:spacing w:before="120" w:after="120" w:line="240" w:lineRule="auto"/>
              <w:jc w:val="right"/>
              <w:rPr>
                <w:rFonts w:ascii="Arial" w:eastAsia="Calibri" w:hAnsi="Arial" w:cs="Arial"/>
                <w:sz w:val="18"/>
                <w:szCs w:val="18"/>
                <w:lang w:eastAsia="pl-PL"/>
              </w:rPr>
            </w:pPr>
            <w:r w:rsidRPr="002D28BD">
              <w:rPr>
                <w:rFonts w:ascii="Arial" w:eastAsia="Calibri" w:hAnsi="Arial" w:cs="Arial"/>
                <w:sz w:val="18"/>
                <w:szCs w:val="18"/>
                <w:lang w:eastAsia="pl-PL"/>
              </w:rPr>
              <w:t>14 400,00</w:t>
            </w:r>
          </w:p>
        </w:tc>
      </w:tr>
      <w:tr w:rsidR="002D28BD" w:rsidRPr="002D28BD" w14:paraId="0C551CAC" w14:textId="77777777" w:rsidTr="00796872">
        <w:trPr>
          <w:cantSplit/>
        </w:trPr>
        <w:tc>
          <w:tcPr>
            <w:tcW w:w="568" w:type="dxa"/>
            <w:shd w:val="clear" w:color="auto" w:fill="auto"/>
            <w:vAlign w:val="center"/>
          </w:tcPr>
          <w:p w14:paraId="018B00D3"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10.</w:t>
            </w:r>
          </w:p>
        </w:tc>
        <w:tc>
          <w:tcPr>
            <w:tcW w:w="1701" w:type="dxa"/>
            <w:shd w:val="clear" w:color="auto" w:fill="auto"/>
            <w:vAlign w:val="center"/>
          </w:tcPr>
          <w:p w14:paraId="4CAB4D08"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17 04 04</w:t>
            </w:r>
          </w:p>
        </w:tc>
        <w:tc>
          <w:tcPr>
            <w:tcW w:w="5103" w:type="dxa"/>
            <w:shd w:val="clear" w:color="auto" w:fill="auto"/>
            <w:vAlign w:val="center"/>
          </w:tcPr>
          <w:p w14:paraId="62B71674"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 xml:space="preserve">Cynk </w:t>
            </w:r>
          </w:p>
        </w:tc>
        <w:tc>
          <w:tcPr>
            <w:tcW w:w="1979" w:type="dxa"/>
            <w:shd w:val="clear" w:color="auto" w:fill="auto"/>
            <w:vAlign w:val="center"/>
          </w:tcPr>
          <w:p w14:paraId="24E550AF" w14:textId="77777777" w:rsidR="002D28BD" w:rsidRPr="002D28BD" w:rsidRDefault="002D28BD" w:rsidP="002D28BD">
            <w:pPr>
              <w:spacing w:before="120" w:after="120" w:line="240" w:lineRule="auto"/>
              <w:jc w:val="right"/>
              <w:rPr>
                <w:rFonts w:ascii="Arial" w:eastAsia="Calibri" w:hAnsi="Arial" w:cs="Arial"/>
                <w:sz w:val="18"/>
                <w:szCs w:val="18"/>
                <w:lang w:eastAsia="pl-PL"/>
              </w:rPr>
            </w:pPr>
            <w:r w:rsidRPr="002D28BD">
              <w:rPr>
                <w:rFonts w:ascii="Arial" w:eastAsia="Calibri" w:hAnsi="Arial" w:cs="Arial"/>
                <w:sz w:val="18"/>
                <w:szCs w:val="18"/>
                <w:lang w:eastAsia="pl-PL"/>
              </w:rPr>
              <w:t>156,00</w:t>
            </w:r>
          </w:p>
        </w:tc>
      </w:tr>
      <w:tr w:rsidR="002D28BD" w:rsidRPr="002D28BD" w14:paraId="5648108F" w14:textId="77777777" w:rsidTr="00796872">
        <w:trPr>
          <w:cantSplit/>
        </w:trPr>
        <w:tc>
          <w:tcPr>
            <w:tcW w:w="568" w:type="dxa"/>
            <w:shd w:val="clear" w:color="auto" w:fill="auto"/>
            <w:vAlign w:val="center"/>
          </w:tcPr>
          <w:p w14:paraId="3839B6D2"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11.</w:t>
            </w:r>
          </w:p>
        </w:tc>
        <w:tc>
          <w:tcPr>
            <w:tcW w:w="1701" w:type="dxa"/>
            <w:shd w:val="clear" w:color="auto" w:fill="auto"/>
            <w:vAlign w:val="center"/>
          </w:tcPr>
          <w:p w14:paraId="192762F2"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17 04 11</w:t>
            </w:r>
          </w:p>
        </w:tc>
        <w:tc>
          <w:tcPr>
            <w:tcW w:w="5103" w:type="dxa"/>
            <w:shd w:val="clear" w:color="auto" w:fill="auto"/>
            <w:vAlign w:val="center"/>
          </w:tcPr>
          <w:p w14:paraId="170B8A6D"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Kable inne niż wymienione w 17 04 10</w:t>
            </w:r>
          </w:p>
        </w:tc>
        <w:tc>
          <w:tcPr>
            <w:tcW w:w="1979" w:type="dxa"/>
            <w:shd w:val="clear" w:color="auto" w:fill="auto"/>
            <w:vAlign w:val="center"/>
          </w:tcPr>
          <w:p w14:paraId="30CA2707" w14:textId="77777777" w:rsidR="002D28BD" w:rsidRPr="002D28BD" w:rsidRDefault="002D28BD" w:rsidP="002D28BD">
            <w:pPr>
              <w:spacing w:before="120" w:after="120" w:line="240" w:lineRule="auto"/>
              <w:jc w:val="right"/>
              <w:rPr>
                <w:rFonts w:ascii="Arial" w:eastAsia="Calibri" w:hAnsi="Arial" w:cs="Arial"/>
                <w:sz w:val="18"/>
                <w:szCs w:val="18"/>
                <w:lang w:eastAsia="pl-PL"/>
              </w:rPr>
            </w:pPr>
            <w:r w:rsidRPr="002D28BD">
              <w:rPr>
                <w:rFonts w:ascii="Arial" w:eastAsia="Calibri" w:hAnsi="Arial" w:cs="Arial"/>
                <w:sz w:val="18"/>
                <w:szCs w:val="18"/>
                <w:lang w:eastAsia="pl-PL"/>
              </w:rPr>
              <w:t>5 000,00</w:t>
            </w:r>
          </w:p>
        </w:tc>
      </w:tr>
      <w:tr w:rsidR="002D28BD" w:rsidRPr="002D28BD" w14:paraId="411204A2" w14:textId="77777777" w:rsidTr="00796872">
        <w:trPr>
          <w:cantSplit/>
        </w:trPr>
        <w:tc>
          <w:tcPr>
            <w:tcW w:w="568" w:type="dxa"/>
            <w:shd w:val="clear" w:color="auto" w:fill="auto"/>
            <w:vAlign w:val="center"/>
          </w:tcPr>
          <w:p w14:paraId="25B00FB3"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12.</w:t>
            </w:r>
          </w:p>
        </w:tc>
        <w:tc>
          <w:tcPr>
            <w:tcW w:w="1701" w:type="dxa"/>
            <w:shd w:val="clear" w:color="auto" w:fill="auto"/>
            <w:vAlign w:val="center"/>
          </w:tcPr>
          <w:p w14:paraId="6E570005"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19 12 03</w:t>
            </w:r>
          </w:p>
        </w:tc>
        <w:tc>
          <w:tcPr>
            <w:tcW w:w="5103" w:type="dxa"/>
            <w:shd w:val="clear" w:color="auto" w:fill="auto"/>
            <w:vAlign w:val="center"/>
          </w:tcPr>
          <w:p w14:paraId="1AA8B049"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 xml:space="preserve">Metale nieżelazne </w:t>
            </w:r>
          </w:p>
        </w:tc>
        <w:tc>
          <w:tcPr>
            <w:tcW w:w="1979" w:type="dxa"/>
            <w:shd w:val="clear" w:color="auto" w:fill="auto"/>
            <w:vAlign w:val="center"/>
          </w:tcPr>
          <w:p w14:paraId="547FACB8" w14:textId="77777777" w:rsidR="002D28BD" w:rsidRPr="002D28BD" w:rsidRDefault="002D28BD" w:rsidP="002D28BD">
            <w:pPr>
              <w:spacing w:before="120" w:after="120" w:line="240" w:lineRule="auto"/>
              <w:jc w:val="right"/>
              <w:rPr>
                <w:rFonts w:ascii="Arial" w:eastAsia="Calibri" w:hAnsi="Arial" w:cs="Arial"/>
                <w:sz w:val="18"/>
                <w:szCs w:val="18"/>
                <w:lang w:eastAsia="pl-PL"/>
              </w:rPr>
            </w:pPr>
            <w:r w:rsidRPr="002D28BD">
              <w:rPr>
                <w:rFonts w:ascii="Arial" w:eastAsia="Calibri" w:hAnsi="Arial" w:cs="Arial"/>
                <w:sz w:val="18"/>
                <w:szCs w:val="18"/>
                <w:lang w:eastAsia="pl-PL"/>
              </w:rPr>
              <w:t>10 000,00</w:t>
            </w:r>
          </w:p>
        </w:tc>
      </w:tr>
      <w:tr w:rsidR="002D28BD" w:rsidRPr="002D28BD" w14:paraId="314F32E7" w14:textId="77777777" w:rsidTr="00796872">
        <w:trPr>
          <w:cantSplit/>
        </w:trPr>
        <w:tc>
          <w:tcPr>
            <w:tcW w:w="568" w:type="dxa"/>
            <w:shd w:val="clear" w:color="auto" w:fill="auto"/>
            <w:vAlign w:val="center"/>
          </w:tcPr>
          <w:p w14:paraId="6B488301"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13.</w:t>
            </w:r>
          </w:p>
        </w:tc>
        <w:tc>
          <w:tcPr>
            <w:tcW w:w="1701" w:type="dxa"/>
            <w:shd w:val="clear" w:color="auto" w:fill="auto"/>
            <w:vAlign w:val="center"/>
          </w:tcPr>
          <w:p w14:paraId="57D6BA7E"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19 12 04</w:t>
            </w:r>
          </w:p>
        </w:tc>
        <w:tc>
          <w:tcPr>
            <w:tcW w:w="5103" w:type="dxa"/>
            <w:shd w:val="clear" w:color="auto" w:fill="auto"/>
            <w:vAlign w:val="center"/>
          </w:tcPr>
          <w:p w14:paraId="63BD5ACC" w14:textId="77777777" w:rsidR="002D28BD" w:rsidRPr="002D28BD" w:rsidRDefault="002D28BD" w:rsidP="002D28BD">
            <w:pPr>
              <w:spacing w:after="0" w:line="240" w:lineRule="auto"/>
              <w:rPr>
                <w:rFonts w:ascii="Arial" w:eastAsia="Calibri" w:hAnsi="Arial" w:cs="Arial"/>
                <w:sz w:val="18"/>
                <w:szCs w:val="18"/>
                <w:lang w:eastAsia="pl-PL"/>
              </w:rPr>
            </w:pPr>
            <w:r w:rsidRPr="002D28BD">
              <w:rPr>
                <w:rFonts w:ascii="Arial" w:eastAsia="Calibri" w:hAnsi="Arial" w:cs="Arial"/>
                <w:sz w:val="18"/>
                <w:szCs w:val="18"/>
                <w:lang w:eastAsia="pl-PL"/>
              </w:rPr>
              <w:t xml:space="preserve">Tworzywa sztuczne i guma (tzw. </w:t>
            </w:r>
            <w:proofErr w:type="spellStart"/>
            <w:r w:rsidRPr="002D28BD">
              <w:rPr>
                <w:rFonts w:ascii="Arial" w:eastAsia="Calibri" w:hAnsi="Arial" w:cs="Arial"/>
                <w:sz w:val="18"/>
                <w:szCs w:val="18"/>
                <w:lang w:eastAsia="pl-PL"/>
              </w:rPr>
              <w:t>steryle</w:t>
            </w:r>
            <w:proofErr w:type="spellEnd"/>
            <w:r w:rsidRPr="002D28BD">
              <w:rPr>
                <w:rFonts w:ascii="Arial" w:eastAsia="Calibri" w:hAnsi="Arial" w:cs="Arial"/>
                <w:sz w:val="18"/>
                <w:szCs w:val="18"/>
                <w:lang w:eastAsia="pl-PL"/>
              </w:rPr>
              <w:t>)</w:t>
            </w:r>
          </w:p>
        </w:tc>
        <w:tc>
          <w:tcPr>
            <w:tcW w:w="1979" w:type="dxa"/>
            <w:shd w:val="clear" w:color="auto" w:fill="auto"/>
            <w:vAlign w:val="center"/>
          </w:tcPr>
          <w:p w14:paraId="72513AF1" w14:textId="77777777" w:rsidR="002D28BD" w:rsidRPr="002D28BD" w:rsidRDefault="002D28BD" w:rsidP="002D28BD">
            <w:pPr>
              <w:spacing w:before="120" w:after="120" w:line="240" w:lineRule="auto"/>
              <w:jc w:val="right"/>
              <w:rPr>
                <w:rFonts w:ascii="Arial" w:eastAsia="Calibri" w:hAnsi="Arial" w:cs="Arial"/>
                <w:sz w:val="18"/>
                <w:szCs w:val="18"/>
                <w:lang w:eastAsia="pl-PL"/>
              </w:rPr>
            </w:pPr>
            <w:r w:rsidRPr="002D28BD">
              <w:rPr>
                <w:rFonts w:ascii="Arial" w:eastAsia="Calibri" w:hAnsi="Arial" w:cs="Arial"/>
                <w:sz w:val="18"/>
                <w:szCs w:val="18"/>
                <w:lang w:eastAsia="pl-PL"/>
              </w:rPr>
              <w:t>276,00</w:t>
            </w:r>
          </w:p>
        </w:tc>
      </w:tr>
    </w:tbl>
    <w:p w14:paraId="713E8349" w14:textId="7C6C3CFA" w:rsidR="000C528B" w:rsidRPr="00F24C36" w:rsidRDefault="000C528B" w:rsidP="004474A5">
      <w:pPr>
        <w:pStyle w:val="Arial10i50"/>
        <w:spacing w:before="120" w:line="320" w:lineRule="exact"/>
        <w:rPr>
          <w:rFonts w:cs="Arial"/>
          <w:bCs/>
          <w:color w:val="auto"/>
          <w:sz w:val="24"/>
          <w:szCs w:val="21"/>
        </w:rPr>
      </w:pPr>
      <w:r w:rsidRPr="004474A5">
        <w:rPr>
          <w:rFonts w:cs="Arial"/>
          <w:bCs/>
          <w:color w:val="auto"/>
          <w:sz w:val="24"/>
          <w:szCs w:val="21"/>
        </w:rPr>
        <w:t>Łączna ilość odpadów przyjętych do przetwarzania nie przekroczy:</w:t>
      </w:r>
      <w:r w:rsidRPr="00F24C36">
        <w:rPr>
          <w:rFonts w:cs="Arial"/>
          <w:bCs/>
          <w:color w:val="auto"/>
          <w:sz w:val="24"/>
          <w:szCs w:val="21"/>
        </w:rPr>
        <w:t xml:space="preserve"> </w:t>
      </w:r>
      <w:r w:rsidRPr="00E30F25">
        <w:rPr>
          <w:rFonts w:cs="Arial"/>
          <w:b/>
          <w:color w:val="auto"/>
          <w:sz w:val="24"/>
          <w:szCs w:val="21"/>
        </w:rPr>
        <w:t>100 000 Mg/rok.</w:t>
      </w:r>
    </w:p>
    <w:p w14:paraId="783256E4" w14:textId="3655AA7F" w:rsidR="0051707C" w:rsidRPr="00F471B8" w:rsidRDefault="000C528B" w:rsidP="00F471B8">
      <w:pPr>
        <w:pStyle w:val="Arial10i50"/>
        <w:spacing w:before="120" w:after="120" w:line="320" w:lineRule="exact"/>
        <w:contextualSpacing/>
        <w:rPr>
          <w:rFonts w:cs="Arial"/>
          <w:b/>
          <w:color w:val="auto"/>
          <w:sz w:val="24"/>
          <w:szCs w:val="21"/>
        </w:rPr>
      </w:pPr>
      <w:r w:rsidRPr="000C528B">
        <w:rPr>
          <w:rFonts w:cs="Arial"/>
          <w:b/>
          <w:color w:val="auto"/>
          <w:sz w:val="24"/>
          <w:szCs w:val="21"/>
        </w:rPr>
        <w:t xml:space="preserve">W wyniku przetwarzania odpadów w Instalacji produkcji ołowiu rafinowanego </w:t>
      </w:r>
      <w:r w:rsidR="00F326AB">
        <w:rPr>
          <w:rFonts w:cs="Arial"/>
          <w:b/>
          <w:color w:val="auto"/>
          <w:sz w:val="24"/>
          <w:szCs w:val="21"/>
        </w:rPr>
        <w:br/>
      </w:r>
      <w:r w:rsidRPr="000C528B">
        <w:rPr>
          <w:rFonts w:cs="Arial"/>
          <w:b/>
          <w:color w:val="auto"/>
          <w:sz w:val="24"/>
          <w:szCs w:val="21"/>
        </w:rPr>
        <w:t>i stopów w procesie R4 będą powstawały następujące rodzaje odpadów</w:t>
      </w:r>
      <w:r w:rsidR="005C22A4">
        <w:rPr>
          <w:rFonts w:cs="Arial"/>
          <w:b/>
          <w:color w:val="auto"/>
          <w:sz w:val="24"/>
          <w:szCs w:val="21"/>
        </w:rPr>
        <w:t>,</w:t>
      </w:r>
      <w:r w:rsidRPr="000C528B">
        <w:rPr>
          <w:rFonts w:cs="Arial"/>
          <w:b/>
          <w:color w:val="auto"/>
          <w:sz w:val="24"/>
          <w:szCs w:val="21"/>
        </w:rPr>
        <w:t xml:space="preserve"> </w:t>
      </w:r>
      <w:r w:rsidR="00F326AB">
        <w:rPr>
          <w:rFonts w:cs="Arial"/>
          <w:b/>
          <w:color w:val="auto"/>
          <w:sz w:val="24"/>
          <w:szCs w:val="21"/>
        </w:rPr>
        <w:br/>
      </w:r>
      <w:r w:rsidRPr="000C528B">
        <w:rPr>
          <w:rFonts w:cs="Arial"/>
          <w:b/>
          <w:color w:val="auto"/>
          <w:sz w:val="24"/>
          <w:szCs w:val="21"/>
        </w:rPr>
        <w:t>w ilościach nie większych niż określone w poniższej tabeli:</w:t>
      </w:r>
    </w:p>
    <w:p w14:paraId="79C706CD" w14:textId="77777777" w:rsidR="000C528B" w:rsidRPr="000C528B" w:rsidRDefault="000C528B" w:rsidP="00F471B8">
      <w:pPr>
        <w:spacing w:before="120" w:after="120" w:line="320" w:lineRule="exact"/>
        <w:jc w:val="both"/>
        <w:rPr>
          <w:rFonts w:ascii="Arial" w:hAnsi="Arial" w:cs="Arial"/>
          <w:b/>
          <w:sz w:val="24"/>
          <w:szCs w:val="21"/>
        </w:rPr>
      </w:pPr>
      <w:r w:rsidRPr="000C528B">
        <w:rPr>
          <w:rFonts w:ascii="Arial" w:hAnsi="Arial" w:cs="Arial"/>
          <w:b/>
          <w:sz w:val="24"/>
          <w:szCs w:val="21"/>
        </w:rPr>
        <w:t>A. Odpady niebezpieczne</w:t>
      </w:r>
    </w:p>
    <w:tbl>
      <w:tblPr>
        <w:tblW w:w="9518" w:type="dxa"/>
        <w:tblLayout w:type="fixed"/>
        <w:tblCellMar>
          <w:left w:w="70" w:type="dxa"/>
          <w:right w:w="70" w:type="dxa"/>
        </w:tblCellMar>
        <w:tblLook w:val="0000" w:firstRow="0" w:lastRow="0" w:firstColumn="0" w:lastColumn="0" w:noHBand="0" w:noVBand="0"/>
      </w:tblPr>
      <w:tblGrid>
        <w:gridCol w:w="568"/>
        <w:gridCol w:w="1842"/>
        <w:gridCol w:w="4962"/>
        <w:gridCol w:w="2146"/>
      </w:tblGrid>
      <w:tr w:rsidR="000C528B" w:rsidRPr="000C528B" w14:paraId="1236EC94" w14:textId="77777777" w:rsidTr="000C528B">
        <w:trPr>
          <w:cantSplit/>
          <w:trHeight w:val="284"/>
        </w:trPr>
        <w:tc>
          <w:tcPr>
            <w:tcW w:w="568" w:type="dxa"/>
            <w:tcBorders>
              <w:top w:val="single" w:sz="4" w:space="0" w:color="000000"/>
              <w:left w:val="single" w:sz="6" w:space="0" w:color="000000"/>
              <w:bottom w:val="single" w:sz="4" w:space="0" w:color="000000"/>
            </w:tcBorders>
            <w:shd w:val="clear" w:color="auto" w:fill="F2F2F2"/>
            <w:vAlign w:val="center"/>
          </w:tcPr>
          <w:p w14:paraId="64A76881" w14:textId="77777777" w:rsidR="000C528B" w:rsidRPr="00395555" w:rsidRDefault="000C528B" w:rsidP="000C528B">
            <w:pPr>
              <w:spacing w:before="40" w:after="0" w:line="268" w:lineRule="exact"/>
              <w:jc w:val="center"/>
              <w:rPr>
                <w:rFonts w:ascii="Arial" w:eastAsia="Calibri" w:hAnsi="Arial" w:cs="Arial"/>
                <w:b/>
                <w:sz w:val="18"/>
                <w:szCs w:val="18"/>
              </w:rPr>
            </w:pPr>
            <w:r w:rsidRPr="00395555">
              <w:rPr>
                <w:rFonts w:ascii="Arial" w:eastAsia="Calibri" w:hAnsi="Arial" w:cs="Arial"/>
                <w:b/>
                <w:sz w:val="18"/>
                <w:szCs w:val="18"/>
              </w:rPr>
              <w:t>Lp.</w:t>
            </w:r>
          </w:p>
        </w:tc>
        <w:tc>
          <w:tcPr>
            <w:tcW w:w="1842" w:type="dxa"/>
            <w:tcBorders>
              <w:top w:val="single" w:sz="4" w:space="0" w:color="000000"/>
              <w:left w:val="single" w:sz="6" w:space="0" w:color="000000"/>
              <w:bottom w:val="single" w:sz="4" w:space="0" w:color="000000"/>
            </w:tcBorders>
            <w:shd w:val="clear" w:color="auto" w:fill="F2F2F2"/>
            <w:vAlign w:val="center"/>
          </w:tcPr>
          <w:p w14:paraId="05611221" w14:textId="77777777" w:rsidR="000C528B" w:rsidRPr="00395555" w:rsidRDefault="000C528B" w:rsidP="000C528B">
            <w:pPr>
              <w:spacing w:before="40" w:after="0" w:line="268" w:lineRule="exact"/>
              <w:jc w:val="center"/>
              <w:rPr>
                <w:rFonts w:ascii="Arial" w:eastAsia="Calibri" w:hAnsi="Arial" w:cs="Arial"/>
                <w:b/>
                <w:sz w:val="18"/>
                <w:szCs w:val="18"/>
              </w:rPr>
            </w:pPr>
            <w:r w:rsidRPr="00395555">
              <w:rPr>
                <w:rFonts w:ascii="Arial" w:eastAsia="Calibri" w:hAnsi="Arial" w:cs="Arial"/>
                <w:b/>
                <w:sz w:val="18"/>
                <w:szCs w:val="18"/>
              </w:rPr>
              <w:t>Kod odpadu</w:t>
            </w:r>
          </w:p>
        </w:tc>
        <w:tc>
          <w:tcPr>
            <w:tcW w:w="4962" w:type="dxa"/>
            <w:tcBorders>
              <w:top w:val="single" w:sz="4" w:space="0" w:color="000000"/>
              <w:left w:val="single" w:sz="6" w:space="0" w:color="000000"/>
              <w:bottom w:val="single" w:sz="4" w:space="0" w:color="000000"/>
            </w:tcBorders>
            <w:shd w:val="clear" w:color="auto" w:fill="F2F2F2"/>
            <w:vAlign w:val="center"/>
          </w:tcPr>
          <w:p w14:paraId="780139BA" w14:textId="77777777" w:rsidR="000C528B" w:rsidRPr="00395555" w:rsidRDefault="000C528B" w:rsidP="000C528B">
            <w:pPr>
              <w:spacing w:before="40" w:after="0" w:line="268" w:lineRule="exact"/>
              <w:jc w:val="center"/>
              <w:rPr>
                <w:rFonts w:ascii="Arial" w:eastAsia="Calibri" w:hAnsi="Arial" w:cs="Arial"/>
                <w:b/>
                <w:sz w:val="18"/>
                <w:szCs w:val="18"/>
              </w:rPr>
            </w:pPr>
            <w:r w:rsidRPr="00395555">
              <w:rPr>
                <w:rFonts w:ascii="Arial" w:eastAsia="Calibri" w:hAnsi="Arial" w:cs="Arial"/>
                <w:b/>
                <w:sz w:val="18"/>
                <w:szCs w:val="18"/>
              </w:rPr>
              <w:t>Rodzaj odpadu</w:t>
            </w:r>
          </w:p>
        </w:tc>
        <w:tc>
          <w:tcPr>
            <w:tcW w:w="2146" w:type="dxa"/>
            <w:tcBorders>
              <w:top w:val="single" w:sz="4" w:space="0" w:color="000000"/>
              <w:left w:val="single" w:sz="6" w:space="0" w:color="000000"/>
              <w:bottom w:val="single" w:sz="4" w:space="0" w:color="000000"/>
              <w:right w:val="single" w:sz="6" w:space="0" w:color="000000"/>
            </w:tcBorders>
            <w:shd w:val="clear" w:color="auto" w:fill="F2F2F2"/>
            <w:vAlign w:val="center"/>
          </w:tcPr>
          <w:p w14:paraId="6210882F" w14:textId="77777777" w:rsidR="000C528B" w:rsidRPr="00395555" w:rsidRDefault="000C528B" w:rsidP="00395555">
            <w:pPr>
              <w:spacing w:before="40" w:after="0" w:line="240" w:lineRule="auto"/>
              <w:jc w:val="center"/>
              <w:rPr>
                <w:rFonts w:ascii="Arial" w:eastAsia="Calibri" w:hAnsi="Arial" w:cs="Arial"/>
                <w:b/>
                <w:sz w:val="18"/>
                <w:szCs w:val="18"/>
              </w:rPr>
            </w:pPr>
            <w:r w:rsidRPr="00395555">
              <w:rPr>
                <w:rFonts w:ascii="Arial" w:eastAsia="Calibri" w:hAnsi="Arial" w:cs="Arial"/>
                <w:b/>
                <w:sz w:val="18"/>
                <w:szCs w:val="18"/>
              </w:rPr>
              <w:t>Ilość</w:t>
            </w:r>
          </w:p>
          <w:p w14:paraId="2F455768" w14:textId="5011D90F" w:rsidR="000C528B" w:rsidRPr="00395555" w:rsidRDefault="000C528B" w:rsidP="00395555">
            <w:pPr>
              <w:spacing w:before="40" w:after="0" w:line="240" w:lineRule="auto"/>
              <w:jc w:val="center"/>
              <w:rPr>
                <w:rFonts w:ascii="Arial" w:eastAsia="Calibri" w:hAnsi="Arial" w:cs="Arial"/>
                <w:b/>
                <w:sz w:val="18"/>
                <w:szCs w:val="18"/>
              </w:rPr>
            </w:pPr>
            <w:r w:rsidRPr="00395555">
              <w:rPr>
                <w:rFonts w:ascii="Arial" w:eastAsia="Calibri" w:hAnsi="Arial" w:cs="Arial"/>
                <w:b/>
                <w:sz w:val="18"/>
                <w:szCs w:val="18"/>
              </w:rPr>
              <w:t>Mg/</w:t>
            </w:r>
            <w:r w:rsidR="00395555">
              <w:rPr>
                <w:rFonts w:ascii="Arial" w:eastAsia="Calibri" w:hAnsi="Arial" w:cs="Arial"/>
                <w:b/>
                <w:sz w:val="18"/>
                <w:szCs w:val="18"/>
              </w:rPr>
              <w:t>rok</w:t>
            </w:r>
          </w:p>
        </w:tc>
      </w:tr>
      <w:tr w:rsidR="000C528B" w:rsidRPr="000C528B" w14:paraId="5500C0B8" w14:textId="77777777" w:rsidTr="000C528B">
        <w:trPr>
          <w:cantSplit/>
          <w:trHeight w:val="284"/>
        </w:trPr>
        <w:tc>
          <w:tcPr>
            <w:tcW w:w="568" w:type="dxa"/>
            <w:tcBorders>
              <w:top w:val="single" w:sz="4" w:space="0" w:color="000000"/>
              <w:left w:val="single" w:sz="6" w:space="0" w:color="000000"/>
              <w:bottom w:val="single" w:sz="4" w:space="0" w:color="000000"/>
            </w:tcBorders>
            <w:vAlign w:val="center"/>
          </w:tcPr>
          <w:p w14:paraId="601E9B4B" w14:textId="77777777" w:rsidR="000C528B" w:rsidRPr="00395555" w:rsidRDefault="000C528B" w:rsidP="000C528B">
            <w:pPr>
              <w:spacing w:before="40" w:after="0" w:line="268" w:lineRule="exact"/>
              <w:jc w:val="center"/>
              <w:rPr>
                <w:rFonts w:ascii="Arial" w:eastAsia="Calibri" w:hAnsi="Arial" w:cs="Arial"/>
                <w:sz w:val="18"/>
                <w:szCs w:val="18"/>
              </w:rPr>
            </w:pPr>
            <w:r w:rsidRPr="00395555">
              <w:rPr>
                <w:rFonts w:ascii="Arial" w:eastAsia="Calibri" w:hAnsi="Arial" w:cs="Arial"/>
                <w:sz w:val="18"/>
                <w:szCs w:val="18"/>
              </w:rPr>
              <w:t>1.</w:t>
            </w:r>
          </w:p>
        </w:tc>
        <w:tc>
          <w:tcPr>
            <w:tcW w:w="1842" w:type="dxa"/>
            <w:tcBorders>
              <w:top w:val="single" w:sz="4" w:space="0" w:color="000000"/>
              <w:left w:val="single" w:sz="6" w:space="0" w:color="000000"/>
              <w:bottom w:val="single" w:sz="4" w:space="0" w:color="000000"/>
            </w:tcBorders>
            <w:vAlign w:val="center"/>
          </w:tcPr>
          <w:p w14:paraId="11386890" w14:textId="77777777" w:rsidR="000C528B" w:rsidRPr="00395555" w:rsidRDefault="000C528B" w:rsidP="000C528B">
            <w:pPr>
              <w:spacing w:before="40" w:after="0" w:line="268" w:lineRule="exact"/>
              <w:jc w:val="center"/>
              <w:rPr>
                <w:rFonts w:ascii="Arial" w:eastAsia="Calibri" w:hAnsi="Arial" w:cs="Arial"/>
                <w:sz w:val="18"/>
                <w:szCs w:val="18"/>
              </w:rPr>
            </w:pPr>
            <w:r w:rsidRPr="00395555">
              <w:rPr>
                <w:rFonts w:ascii="Arial" w:eastAsia="Calibri" w:hAnsi="Arial" w:cs="Arial"/>
                <w:sz w:val="18"/>
                <w:szCs w:val="18"/>
              </w:rPr>
              <w:t>10 04 02*</w:t>
            </w:r>
          </w:p>
        </w:tc>
        <w:tc>
          <w:tcPr>
            <w:tcW w:w="4962" w:type="dxa"/>
            <w:tcBorders>
              <w:top w:val="single" w:sz="4" w:space="0" w:color="000000"/>
              <w:left w:val="single" w:sz="6" w:space="0" w:color="000000"/>
              <w:bottom w:val="single" w:sz="4" w:space="0" w:color="000000"/>
            </w:tcBorders>
            <w:vAlign w:val="center"/>
          </w:tcPr>
          <w:p w14:paraId="3C100766" w14:textId="77777777" w:rsidR="000C528B" w:rsidRPr="00395555" w:rsidRDefault="000C528B" w:rsidP="000C528B">
            <w:pPr>
              <w:spacing w:before="40" w:after="0" w:line="268" w:lineRule="exact"/>
              <w:rPr>
                <w:rFonts w:ascii="Arial" w:eastAsia="Calibri" w:hAnsi="Arial" w:cs="Arial"/>
                <w:sz w:val="18"/>
                <w:szCs w:val="18"/>
              </w:rPr>
            </w:pPr>
            <w:r w:rsidRPr="00395555">
              <w:rPr>
                <w:rFonts w:ascii="Arial" w:eastAsia="Calibri" w:hAnsi="Arial" w:cs="Arial"/>
                <w:sz w:val="18"/>
                <w:szCs w:val="18"/>
              </w:rPr>
              <w:t>Zgary z produkcji pierwotnej i wtórnej</w:t>
            </w:r>
          </w:p>
        </w:tc>
        <w:tc>
          <w:tcPr>
            <w:tcW w:w="2146" w:type="dxa"/>
            <w:tcBorders>
              <w:top w:val="single" w:sz="4" w:space="0" w:color="000000"/>
              <w:left w:val="single" w:sz="6" w:space="0" w:color="000000"/>
              <w:bottom w:val="single" w:sz="4" w:space="0" w:color="000000"/>
              <w:right w:val="single" w:sz="6" w:space="0" w:color="000000"/>
            </w:tcBorders>
            <w:vAlign w:val="center"/>
          </w:tcPr>
          <w:p w14:paraId="4DF8988A" w14:textId="77777777" w:rsidR="000C528B" w:rsidRPr="00395555" w:rsidRDefault="000C528B" w:rsidP="000C528B">
            <w:pPr>
              <w:spacing w:before="40" w:after="0" w:line="268" w:lineRule="exact"/>
              <w:jc w:val="center"/>
              <w:rPr>
                <w:rFonts w:ascii="Arial" w:eastAsia="Calibri" w:hAnsi="Arial" w:cs="Arial"/>
                <w:sz w:val="18"/>
                <w:szCs w:val="18"/>
              </w:rPr>
            </w:pPr>
            <w:r w:rsidRPr="00395555">
              <w:rPr>
                <w:rFonts w:ascii="Arial" w:eastAsia="Calibri" w:hAnsi="Arial" w:cs="Arial"/>
                <w:sz w:val="18"/>
                <w:szCs w:val="18"/>
              </w:rPr>
              <w:t>25 000,00</w:t>
            </w:r>
          </w:p>
        </w:tc>
      </w:tr>
      <w:tr w:rsidR="000C528B" w:rsidRPr="000C528B" w14:paraId="24452797" w14:textId="77777777" w:rsidTr="000C528B">
        <w:trPr>
          <w:cantSplit/>
          <w:trHeight w:val="284"/>
        </w:trPr>
        <w:tc>
          <w:tcPr>
            <w:tcW w:w="568" w:type="dxa"/>
            <w:tcBorders>
              <w:top w:val="single" w:sz="4" w:space="0" w:color="000000"/>
              <w:left w:val="single" w:sz="6" w:space="0" w:color="000000"/>
              <w:bottom w:val="single" w:sz="4" w:space="0" w:color="000000"/>
            </w:tcBorders>
            <w:vAlign w:val="center"/>
          </w:tcPr>
          <w:p w14:paraId="18EE43D7" w14:textId="77777777" w:rsidR="000C528B" w:rsidRPr="00395555" w:rsidRDefault="000C528B" w:rsidP="000C528B">
            <w:pPr>
              <w:spacing w:before="40" w:after="0" w:line="268" w:lineRule="exact"/>
              <w:jc w:val="center"/>
              <w:rPr>
                <w:rFonts w:ascii="Arial" w:eastAsia="Calibri" w:hAnsi="Arial" w:cs="Arial"/>
                <w:sz w:val="18"/>
                <w:szCs w:val="18"/>
              </w:rPr>
            </w:pPr>
            <w:r w:rsidRPr="00395555">
              <w:rPr>
                <w:rFonts w:ascii="Arial" w:eastAsia="Calibri" w:hAnsi="Arial" w:cs="Arial"/>
                <w:sz w:val="18"/>
                <w:szCs w:val="18"/>
              </w:rPr>
              <w:t>2.</w:t>
            </w:r>
          </w:p>
        </w:tc>
        <w:tc>
          <w:tcPr>
            <w:tcW w:w="1842" w:type="dxa"/>
            <w:tcBorders>
              <w:top w:val="single" w:sz="4" w:space="0" w:color="000000"/>
              <w:left w:val="single" w:sz="6" w:space="0" w:color="000000"/>
              <w:bottom w:val="single" w:sz="4" w:space="0" w:color="000000"/>
            </w:tcBorders>
            <w:vAlign w:val="center"/>
          </w:tcPr>
          <w:p w14:paraId="07AD3F4A" w14:textId="77777777" w:rsidR="000C528B" w:rsidRPr="00395555" w:rsidRDefault="000C528B" w:rsidP="000C528B">
            <w:pPr>
              <w:spacing w:before="40" w:after="0" w:line="268" w:lineRule="exact"/>
              <w:jc w:val="center"/>
              <w:rPr>
                <w:rFonts w:ascii="Arial" w:eastAsia="Calibri" w:hAnsi="Arial" w:cs="Arial"/>
                <w:sz w:val="18"/>
                <w:szCs w:val="18"/>
              </w:rPr>
            </w:pPr>
            <w:r w:rsidRPr="00395555">
              <w:rPr>
                <w:rFonts w:ascii="Arial" w:eastAsia="Calibri" w:hAnsi="Arial" w:cs="Arial"/>
                <w:sz w:val="18"/>
                <w:szCs w:val="18"/>
              </w:rPr>
              <w:t>10 04 04*</w:t>
            </w:r>
          </w:p>
        </w:tc>
        <w:tc>
          <w:tcPr>
            <w:tcW w:w="4962" w:type="dxa"/>
            <w:tcBorders>
              <w:top w:val="single" w:sz="4" w:space="0" w:color="000000"/>
              <w:left w:val="single" w:sz="6" w:space="0" w:color="000000"/>
              <w:bottom w:val="single" w:sz="4" w:space="0" w:color="000000"/>
            </w:tcBorders>
            <w:vAlign w:val="center"/>
          </w:tcPr>
          <w:p w14:paraId="1C61A57E" w14:textId="77777777" w:rsidR="000C528B" w:rsidRPr="00395555" w:rsidRDefault="000C528B" w:rsidP="000C528B">
            <w:pPr>
              <w:spacing w:before="40" w:after="0" w:line="268" w:lineRule="exact"/>
              <w:rPr>
                <w:rFonts w:ascii="Arial" w:eastAsia="Calibri" w:hAnsi="Arial" w:cs="Arial"/>
                <w:sz w:val="18"/>
                <w:szCs w:val="18"/>
              </w:rPr>
            </w:pPr>
            <w:r w:rsidRPr="00395555">
              <w:rPr>
                <w:rFonts w:ascii="Arial" w:eastAsia="Calibri" w:hAnsi="Arial" w:cs="Arial"/>
                <w:sz w:val="18"/>
                <w:szCs w:val="18"/>
              </w:rPr>
              <w:t>Pyły z gazów odlotowych</w:t>
            </w:r>
          </w:p>
        </w:tc>
        <w:tc>
          <w:tcPr>
            <w:tcW w:w="2146" w:type="dxa"/>
            <w:tcBorders>
              <w:top w:val="single" w:sz="4" w:space="0" w:color="000000"/>
              <w:left w:val="single" w:sz="6" w:space="0" w:color="000000"/>
              <w:bottom w:val="single" w:sz="4" w:space="0" w:color="000000"/>
              <w:right w:val="single" w:sz="6" w:space="0" w:color="000000"/>
            </w:tcBorders>
            <w:vAlign w:val="center"/>
          </w:tcPr>
          <w:p w14:paraId="6916A1AC" w14:textId="6BE1E6C0" w:rsidR="000C528B" w:rsidRPr="00395555" w:rsidRDefault="000C528B" w:rsidP="000C528B">
            <w:pPr>
              <w:spacing w:before="40" w:after="0" w:line="268" w:lineRule="exact"/>
              <w:rPr>
                <w:rFonts w:ascii="Arial" w:eastAsia="Calibri" w:hAnsi="Arial" w:cs="Arial"/>
                <w:sz w:val="18"/>
                <w:szCs w:val="18"/>
              </w:rPr>
            </w:pPr>
            <w:r w:rsidRPr="00395555">
              <w:rPr>
                <w:rFonts w:ascii="Arial" w:eastAsia="Calibri" w:hAnsi="Arial" w:cs="Arial"/>
                <w:sz w:val="18"/>
                <w:szCs w:val="18"/>
              </w:rPr>
              <w:t xml:space="preserve">           2 000,00</w:t>
            </w:r>
          </w:p>
        </w:tc>
      </w:tr>
    </w:tbl>
    <w:p w14:paraId="22F31208" w14:textId="3B0226C9" w:rsidR="002F13F7" w:rsidRPr="00277EBC" w:rsidRDefault="002F13F7" w:rsidP="00F471B8">
      <w:pPr>
        <w:pStyle w:val="Arial10i50"/>
        <w:spacing w:before="120" w:after="120" w:line="320" w:lineRule="exact"/>
        <w:rPr>
          <w:rFonts w:cs="Arial"/>
          <w:b/>
          <w:sz w:val="24"/>
          <w:szCs w:val="21"/>
        </w:rPr>
      </w:pPr>
      <w:r w:rsidRPr="00277EBC">
        <w:rPr>
          <w:rFonts w:cs="Arial"/>
          <w:b/>
          <w:sz w:val="24"/>
          <w:szCs w:val="21"/>
        </w:rPr>
        <w:t>3.2.1.4. Instalacja (linia) do przerobu złomu akumulatorowego</w:t>
      </w:r>
      <w:r w:rsidR="007F2F7E">
        <w:rPr>
          <w:rFonts w:cs="Arial"/>
          <w:b/>
          <w:sz w:val="24"/>
          <w:szCs w:val="21"/>
        </w:rPr>
        <w:t>.</w:t>
      </w:r>
      <w:r w:rsidRPr="00277EBC">
        <w:rPr>
          <w:rFonts w:cs="Arial"/>
          <w:b/>
          <w:sz w:val="24"/>
          <w:szCs w:val="21"/>
        </w:rPr>
        <w:t xml:space="preserve"> </w:t>
      </w:r>
    </w:p>
    <w:p w14:paraId="677CD3F9" w14:textId="05F23D49" w:rsidR="00277EBC" w:rsidRPr="00F471B8" w:rsidRDefault="002F13F7" w:rsidP="00F471B8">
      <w:pPr>
        <w:pStyle w:val="Arial10i50"/>
        <w:spacing w:line="320" w:lineRule="exact"/>
        <w:contextualSpacing/>
        <w:rPr>
          <w:rFonts w:cs="Arial"/>
          <w:bCs/>
          <w:color w:val="auto"/>
          <w:sz w:val="24"/>
          <w:szCs w:val="21"/>
        </w:rPr>
      </w:pPr>
      <w:r w:rsidRPr="00F24C36">
        <w:rPr>
          <w:rFonts w:cs="Arial"/>
          <w:bCs/>
          <w:color w:val="auto"/>
          <w:sz w:val="24"/>
          <w:szCs w:val="21"/>
        </w:rPr>
        <w:t>W instalacji do przetwarzania odpadów w procesach R3,</w:t>
      </w:r>
      <w:r w:rsidR="009068B1" w:rsidRPr="00F24C36">
        <w:rPr>
          <w:rFonts w:cs="Arial"/>
          <w:bCs/>
          <w:color w:val="auto"/>
          <w:sz w:val="24"/>
          <w:szCs w:val="21"/>
        </w:rPr>
        <w:t xml:space="preserve"> R4,</w:t>
      </w:r>
      <w:r w:rsidRPr="00F24C36">
        <w:rPr>
          <w:rFonts w:cs="Arial"/>
          <w:bCs/>
          <w:color w:val="auto"/>
          <w:sz w:val="24"/>
          <w:szCs w:val="21"/>
        </w:rPr>
        <w:t xml:space="preserve"> R5, R12 przyjmowane są następujące rodzaje odpadów</w:t>
      </w:r>
      <w:r w:rsidR="00CB396F">
        <w:rPr>
          <w:rFonts w:cs="Arial"/>
          <w:bCs/>
          <w:color w:val="auto"/>
          <w:sz w:val="24"/>
          <w:szCs w:val="21"/>
        </w:rPr>
        <w:t>,</w:t>
      </w:r>
      <w:r w:rsidRPr="00F24C36">
        <w:rPr>
          <w:rFonts w:cs="Arial"/>
          <w:bCs/>
          <w:color w:val="auto"/>
          <w:sz w:val="24"/>
          <w:szCs w:val="21"/>
        </w:rPr>
        <w:t xml:space="preserve"> w ilościach określonych w poniższej tabeli:</w:t>
      </w:r>
    </w:p>
    <w:p w14:paraId="6453DE46" w14:textId="38B3425E" w:rsidR="002F13F7" w:rsidRPr="00277EBC" w:rsidRDefault="002F13F7" w:rsidP="00F471B8">
      <w:pPr>
        <w:pStyle w:val="Arial10i50"/>
        <w:numPr>
          <w:ilvl w:val="0"/>
          <w:numId w:val="64"/>
        </w:numPr>
        <w:spacing w:before="120" w:after="120" w:line="320" w:lineRule="exact"/>
        <w:ind w:left="284" w:hanging="284"/>
        <w:rPr>
          <w:rFonts w:cs="Arial"/>
          <w:b/>
          <w:sz w:val="24"/>
          <w:szCs w:val="21"/>
        </w:rPr>
      </w:pPr>
      <w:r w:rsidRPr="00277EBC">
        <w:rPr>
          <w:rFonts w:cs="Arial"/>
          <w:b/>
          <w:sz w:val="24"/>
          <w:szCs w:val="21"/>
        </w:rPr>
        <w:t>Odpady niebezpieczne</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2"/>
        <w:gridCol w:w="4962"/>
        <w:gridCol w:w="2126"/>
      </w:tblGrid>
      <w:tr w:rsidR="007C5704" w:rsidRPr="007C5704" w14:paraId="646B1745" w14:textId="77777777" w:rsidTr="00796872">
        <w:trPr>
          <w:cantSplit/>
          <w:tblHeader/>
        </w:trPr>
        <w:tc>
          <w:tcPr>
            <w:tcW w:w="568" w:type="dxa"/>
            <w:shd w:val="clear" w:color="auto" w:fill="F2F2F2"/>
            <w:vAlign w:val="center"/>
          </w:tcPr>
          <w:p w14:paraId="459905AE" w14:textId="77777777" w:rsidR="007C5704" w:rsidRPr="007C5704" w:rsidRDefault="007C5704" w:rsidP="007C5704">
            <w:pPr>
              <w:spacing w:after="0" w:line="240" w:lineRule="auto"/>
              <w:jc w:val="center"/>
              <w:rPr>
                <w:rFonts w:ascii="Arial" w:eastAsia="Times New Roman" w:hAnsi="Arial" w:cs="Arial"/>
                <w:b/>
                <w:sz w:val="18"/>
                <w:szCs w:val="18"/>
                <w:lang w:eastAsia="pl-PL"/>
              </w:rPr>
            </w:pPr>
            <w:r w:rsidRPr="007C5704">
              <w:rPr>
                <w:rFonts w:ascii="Arial" w:eastAsia="Times New Roman" w:hAnsi="Arial" w:cs="Arial"/>
                <w:b/>
                <w:sz w:val="18"/>
                <w:szCs w:val="18"/>
                <w:lang w:eastAsia="pl-PL"/>
              </w:rPr>
              <w:t>Lp.</w:t>
            </w:r>
          </w:p>
        </w:tc>
        <w:tc>
          <w:tcPr>
            <w:tcW w:w="1842" w:type="dxa"/>
            <w:shd w:val="clear" w:color="auto" w:fill="F2F2F2"/>
            <w:vAlign w:val="center"/>
          </w:tcPr>
          <w:p w14:paraId="1A7BB210" w14:textId="77777777" w:rsidR="007C5704" w:rsidRPr="007C5704" w:rsidRDefault="007C5704" w:rsidP="007C5704">
            <w:pPr>
              <w:spacing w:after="0" w:line="240" w:lineRule="auto"/>
              <w:jc w:val="center"/>
              <w:rPr>
                <w:rFonts w:ascii="Arial" w:eastAsia="Times New Roman" w:hAnsi="Arial" w:cs="Arial"/>
                <w:b/>
                <w:sz w:val="18"/>
                <w:szCs w:val="18"/>
                <w:lang w:eastAsia="pl-PL"/>
              </w:rPr>
            </w:pPr>
            <w:r w:rsidRPr="007C5704">
              <w:rPr>
                <w:rFonts w:ascii="Arial" w:eastAsia="Times New Roman" w:hAnsi="Arial" w:cs="Arial"/>
                <w:b/>
                <w:sz w:val="18"/>
                <w:szCs w:val="18"/>
                <w:lang w:eastAsia="pl-PL"/>
              </w:rPr>
              <w:t>Kod odpadu</w:t>
            </w:r>
          </w:p>
        </w:tc>
        <w:tc>
          <w:tcPr>
            <w:tcW w:w="4962" w:type="dxa"/>
            <w:shd w:val="clear" w:color="auto" w:fill="F2F2F2"/>
            <w:vAlign w:val="center"/>
          </w:tcPr>
          <w:p w14:paraId="166ADF17" w14:textId="77777777" w:rsidR="007C5704" w:rsidRPr="007C5704" w:rsidRDefault="007C5704" w:rsidP="007C5704">
            <w:pPr>
              <w:spacing w:after="0" w:line="240" w:lineRule="auto"/>
              <w:jc w:val="center"/>
              <w:rPr>
                <w:rFonts w:ascii="Arial" w:eastAsia="Times New Roman" w:hAnsi="Arial" w:cs="Arial"/>
                <w:b/>
                <w:sz w:val="18"/>
                <w:szCs w:val="18"/>
                <w:lang w:eastAsia="pl-PL"/>
              </w:rPr>
            </w:pPr>
            <w:r w:rsidRPr="007C5704">
              <w:rPr>
                <w:rFonts w:ascii="Arial" w:eastAsia="Times New Roman" w:hAnsi="Arial" w:cs="Arial"/>
                <w:b/>
                <w:sz w:val="18"/>
                <w:szCs w:val="18"/>
                <w:lang w:eastAsia="pl-PL"/>
              </w:rPr>
              <w:t>Rodzaj odpadu</w:t>
            </w:r>
          </w:p>
        </w:tc>
        <w:tc>
          <w:tcPr>
            <w:tcW w:w="2126" w:type="dxa"/>
            <w:shd w:val="clear" w:color="auto" w:fill="F2F2F2"/>
            <w:vAlign w:val="center"/>
          </w:tcPr>
          <w:p w14:paraId="1CFD2F94" w14:textId="77777777" w:rsidR="007C5704" w:rsidRPr="007C5704" w:rsidRDefault="007C5704" w:rsidP="007C5704">
            <w:pPr>
              <w:spacing w:after="0" w:line="240" w:lineRule="auto"/>
              <w:jc w:val="center"/>
              <w:rPr>
                <w:rFonts w:ascii="Arial" w:eastAsia="Times New Roman" w:hAnsi="Arial" w:cs="Arial"/>
                <w:b/>
                <w:sz w:val="18"/>
                <w:szCs w:val="18"/>
                <w:lang w:eastAsia="pl-PL"/>
              </w:rPr>
            </w:pPr>
            <w:r w:rsidRPr="007C5704">
              <w:rPr>
                <w:rFonts w:ascii="Arial" w:eastAsia="Times New Roman" w:hAnsi="Arial" w:cs="Arial"/>
                <w:b/>
                <w:sz w:val="18"/>
                <w:szCs w:val="18"/>
                <w:lang w:eastAsia="pl-PL"/>
              </w:rPr>
              <w:t>Ilość odpadu dopuszczonego do odzysku w ciągu roku</w:t>
            </w:r>
          </w:p>
          <w:p w14:paraId="3816F96A" w14:textId="77777777" w:rsidR="007C5704" w:rsidRPr="007C5704" w:rsidRDefault="007C5704" w:rsidP="007C5704">
            <w:pPr>
              <w:spacing w:after="0" w:line="240" w:lineRule="auto"/>
              <w:jc w:val="center"/>
              <w:rPr>
                <w:rFonts w:ascii="Arial" w:eastAsia="Times New Roman" w:hAnsi="Arial" w:cs="Arial"/>
                <w:b/>
                <w:sz w:val="18"/>
                <w:szCs w:val="18"/>
                <w:lang w:eastAsia="pl-PL"/>
              </w:rPr>
            </w:pPr>
            <w:r w:rsidRPr="007C5704">
              <w:rPr>
                <w:rFonts w:ascii="Arial" w:eastAsia="Times New Roman" w:hAnsi="Arial" w:cs="Arial"/>
                <w:b/>
                <w:sz w:val="18"/>
                <w:szCs w:val="18"/>
                <w:lang w:eastAsia="pl-PL"/>
              </w:rPr>
              <w:t>[Mg/rok]</w:t>
            </w:r>
          </w:p>
        </w:tc>
      </w:tr>
      <w:tr w:rsidR="007C5704" w:rsidRPr="007C5704" w14:paraId="339A56B8" w14:textId="77777777" w:rsidTr="00796872">
        <w:trPr>
          <w:cantSplit/>
        </w:trPr>
        <w:tc>
          <w:tcPr>
            <w:tcW w:w="568" w:type="dxa"/>
            <w:shd w:val="clear" w:color="auto" w:fill="auto"/>
            <w:vAlign w:val="center"/>
          </w:tcPr>
          <w:p w14:paraId="7B68A202" w14:textId="77777777" w:rsidR="007C5704" w:rsidRPr="007C5704" w:rsidRDefault="007C5704" w:rsidP="007C5704">
            <w:pPr>
              <w:spacing w:after="0" w:line="240" w:lineRule="auto"/>
              <w:rPr>
                <w:rFonts w:ascii="Arial" w:eastAsia="Times New Roman" w:hAnsi="Arial" w:cs="Arial"/>
                <w:sz w:val="18"/>
                <w:szCs w:val="18"/>
                <w:lang w:eastAsia="pl-PL"/>
              </w:rPr>
            </w:pPr>
            <w:r w:rsidRPr="007C5704">
              <w:rPr>
                <w:rFonts w:ascii="Arial" w:eastAsia="Times New Roman" w:hAnsi="Arial" w:cs="Arial"/>
                <w:sz w:val="18"/>
                <w:szCs w:val="18"/>
                <w:lang w:eastAsia="pl-PL"/>
              </w:rPr>
              <w:t>1.</w:t>
            </w:r>
          </w:p>
        </w:tc>
        <w:tc>
          <w:tcPr>
            <w:tcW w:w="1842" w:type="dxa"/>
            <w:shd w:val="clear" w:color="auto" w:fill="auto"/>
            <w:vAlign w:val="center"/>
          </w:tcPr>
          <w:p w14:paraId="781C0ECD" w14:textId="77777777" w:rsidR="007C5704" w:rsidRPr="007C5704" w:rsidRDefault="007C5704" w:rsidP="007C5704">
            <w:pPr>
              <w:spacing w:after="0" w:line="240" w:lineRule="auto"/>
              <w:jc w:val="center"/>
              <w:rPr>
                <w:rFonts w:ascii="Arial" w:eastAsia="Times New Roman" w:hAnsi="Arial" w:cs="Arial"/>
                <w:sz w:val="18"/>
                <w:szCs w:val="18"/>
                <w:lang w:eastAsia="pl-PL"/>
              </w:rPr>
            </w:pPr>
            <w:r w:rsidRPr="007C5704">
              <w:rPr>
                <w:rFonts w:ascii="Arial" w:eastAsia="Times New Roman" w:hAnsi="Arial" w:cs="Arial"/>
                <w:sz w:val="18"/>
                <w:szCs w:val="18"/>
                <w:lang w:eastAsia="pl-PL"/>
              </w:rPr>
              <w:t>16 03 05*</w:t>
            </w:r>
          </w:p>
        </w:tc>
        <w:tc>
          <w:tcPr>
            <w:tcW w:w="4962" w:type="dxa"/>
            <w:shd w:val="clear" w:color="auto" w:fill="auto"/>
            <w:vAlign w:val="center"/>
          </w:tcPr>
          <w:p w14:paraId="6770B3D9" w14:textId="77777777" w:rsidR="007C5704" w:rsidRPr="007C5704" w:rsidRDefault="007C5704" w:rsidP="007C5704">
            <w:pPr>
              <w:spacing w:after="0" w:line="240" w:lineRule="auto"/>
              <w:rPr>
                <w:rFonts w:ascii="Arial" w:eastAsia="Times New Roman" w:hAnsi="Arial" w:cs="Arial"/>
                <w:sz w:val="18"/>
                <w:szCs w:val="18"/>
                <w:lang w:eastAsia="pl-PL"/>
              </w:rPr>
            </w:pPr>
            <w:r w:rsidRPr="007C5704">
              <w:rPr>
                <w:rFonts w:ascii="Arial" w:eastAsia="Times New Roman" w:hAnsi="Arial" w:cs="Arial"/>
                <w:sz w:val="18"/>
                <w:szCs w:val="18"/>
                <w:lang w:eastAsia="pl-PL"/>
              </w:rPr>
              <w:t>Organiczne odpady zawierające substancje niebezpieczne</w:t>
            </w:r>
          </w:p>
        </w:tc>
        <w:tc>
          <w:tcPr>
            <w:tcW w:w="2126" w:type="dxa"/>
            <w:shd w:val="clear" w:color="auto" w:fill="auto"/>
            <w:vAlign w:val="center"/>
          </w:tcPr>
          <w:p w14:paraId="69B082E4" w14:textId="77777777" w:rsidR="007C5704" w:rsidRPr="007C5704" w:rsidRDefault="007C5704" w:rsidP="007C5704">
            <w:pPr>
              <w:spacing w:before="120" w:after="120" w:line="240" w:lineRule="auto"/>
              <w:jc w:val="right"/>
              <w:rPr>
                <w:rFonts w:ascii="Arial" w:eastAsia="Times New Roman" w:hAnsi="Arial" w:cs="Arial"/>
                <w:sz w:val="18"/>
                <w:szCs w:val="18"/>
                <w:lang w:eastAsia="pl-PL"/>
              </w:rPr>
            </w:pPr>
            <w:r w:rsidRPr="007C5704">
              <w:rPr>
                <w:rFonts w:ascii="Arial" w:eastAsia="Times New Roman" w:hAnsi="Arial" w:cs="Arial"/>
                <w:sz w:val="18"/>
                <w:szCs w:val="18"/>
                <w:lang w:eastAsia="pl-PL"/>
              </w:rPr>
              <w:t>100,00</w:t>
            </w:r>
          </w:p>
        </w:tc>
      </w:tr>
      <w:tr w:rsidR="007C5704" w:rsidRPr="007C5704" w14:paraId="34A17248" w14:textId="77777777" w:rsidTr="00796872">
        <w:trPr>
          <w:cantSplit/>
        </w:trPr>
        <w:tc>
          <w:tcPr>
            <w:tcW w:w="568" w:type="dxa"/>
            <w:shd w:val="clear" w:color="auto" w:fill="auto"/>
            <w:vAlign w:val="center"/>
          </w:tcPr>
          <w:p w14:paraId="42FDAE48" w14:textId="77777777" w:rsidR="007C5704" w:rsidRPr="007C5704" w:rsidRDefault="007C5704" w:rsidP="007C5704">
            <w:pPr>
              <w:spacing w:after="0" w:line="240" w:lineRule="auto"/>
              <w:rPr>
                <w:rFonts w:ascii="Arial" w:eastAsia="Times New Roman" w:hAnsi="Arial" w:cs="Arial"/>
                <w:sz w:val="18"/>
                <w:szCs w:val="18"/>
                <w:lang w:eastAsia="pl-PL"/>
              </w:rPr>
            </w:pPr>
            <w:r w:rsidRPr="007C5704">
              <w:rPr>
                <w:rFonts w:ascii="Arial" w:eastAsia="Times New Roman" w:hAnsi="Arial" w:cs="Arial"/>
                <w:sz w:val="18"/>
                <w:szCs w:val="18"/>
                <w:lang w:eastAsia="pl-PL"/>
              </w:rPr>
              <w:t>2.</w:t>
            </w:r>
          </w:p>
        </w:tc>
        <w:tc>
          <w:tcPr>
            <w:tcW w:w="1842" w:type="dxa"/>
            <w:shd w:val="clear" w:color="auto" w:fill="auto"/>
            <w:vAlign w:val="center"/>
          </w:tcPr>
          <w:p w14:paraId="1913C70B" w14:textId="77777777" w:rsidR="007C5704" w:rsidRPr="007C5704" w:rsidRDefault="007C5704" w:rsidP="007C5704">
            <w:pPr>
              <w:spacing w:after="0" w:line="240" w:lineRule="auto"/>
              <w:jc w:val="center"/>
              <w:rPr>
                <w:rFonts w:ascii="Arial" w:eastAsia="Times New Roman" w:hAnsi="Arial" w:cs="Arial"/>
                <w:sz w:val="18"/>
                <w:szCs w:val="18"/>
                <w:lang w:eastAsia="pl-PL"/>
              </w:rPr>
            </w:pPr>
            <w:r w:rsidRPr="007C5704">
              <w:rPr>
                <w:rFonts w:ascii="Arial" w:eastAsia="Times New Roman" w:hAnsi="Arial" w:cs="Arial"/>
                <w:sz w:val="18"/>
                <w:szCs w:val="18"/>
                <w:lang w:eastAsia="pl-PL"/>
              </w:rPr>
              <w:t>16 06 01*</w:t>
            </w:r>
          </w:p>
        </w:tc>
        <w:tc>
          <w:tcPr>
            <w:tcW w:w="4962" w:type="dxa"/>
            <w:shd w:val="clear" w:color="auto" w:fill="auto"/>
            <w:vAlign w:val="center"/>
          </w:tcPr>
          <w:p w14:paraId="26C79E08" w14:textId="77777777" w:rsidR="007C5704" w:rsidRPr="007C5704" w:rsidRDefault="007C5704" w:rsidP="007C5704">
            <w:pPr>
              <w:spacing w:after="0" w:line="240" w:lineRule="auto"/>
              <w:rPr>
                <w:rFonts w:ascii="Arial" w:eastAsia="Times New Roman" w:hAnsi="Arial" w:cs="Arial"/>
                <w:sz w:val="18"/>
                <w:szCs w:val="18"/>
                <w:lang w:eastAsia="pl-PL"/>
              </w:rPr>
            </w:pPr>
            <w:r w:rsidRPr="007C5704">
              <w:rPr>
                <w:rFonts w:ascii="Arial" w:eastAsia="Times New Roman" w:hAnsi="Arial" w:cs="Arial"/>
                <w:sz w:val="18"/>
                <w:szCs w:val="18"/>
                <w:lang w:eastAsia="pl-PL"/>
              </w:rPr>
              <w:t>Baterie i akumulatory ołowiowe</w:t>
            </w:r>
          </w:p>
        </w:tc>
        <w:tc>
          <w:tcPr>
            <w:tcW w:w="2126" w:type="dxa"/>
            <w:shd w:val="clear" w:color="auto" w:fill="auto"/>
            <w:vAlign w:val="center"/>
          </w:tcPr>
          <w:p w14:paraId="530652C0" w14:textId="77777777" w:rsidR="007C5704" w:rsidRPr="007C5704" w:rsidRDefault="007C5704" w:rsidP="007C5704">
            <w:pPr>
              <w:spacing w:before="120" w:after="120" w:line="240" w:lineRule="auto"/>
              <w:jc w:val="right"/>
              <w:rPr>
                <w:rFonts w:ascii="Arial" w:eastAsia="Times New Roman" w:hAnsi="Arial" w:cs="Arial"/>
                <w:sz w:val="18"/>
                <w:szCs w:val="18"/>
                <w:lang w:eastAsia="pl-PL"/>
              </w:rPr>
            </w:pPr>
            <w:r w:rsidRPr="007C5704">
              <w:rPr>
                <w:rFonts w:ascii="Arial" w:eastAsia="Times New Roman" w:hAnsi="Arial" w:cs="Arial"/>
                <w:sz w:val="18"/>
                <w:szCs w:val="18"/>
                <w:lang w:eastAsia="pl-PL"/>
              </w:rPr>
              <w:t>118 000,00</w:t>
            </w:r>
          </w:p>
        </w:tc>
      </w:tr>
      <w:tr w:rsidR="007C5704" w:rsidRPr="007C5704" w14:paraId="0A4DEAF3" w14:textId="77777777" w:rsidTr="00796872">
        <w:trPr>
          <w:cantSplit/>
        </w:trPr>
        <w:tc>
          <w:tcPr>
            <w:tcW w:w="568" w:type="dxa"/>
            <w:shd w:val="clear" w:color="auto" w:fill="auto"/>
            <w:vAlign w:val="center"/>
          </w:tcPr>
          <w:p w14:paraId="30AA0887" w14:textId="77777777" w:rsidR="007C5704" w:rsidRPr="007C5704" w:rsidRDefault="007C5704" w:rsidP="007C5704">
            <w:pPr>
              <w:spacing w:after="0" w:line="240" w:lineRule="auto"/>
              <w:rPr>
                <w:rFonts w:ascii="Arial" w:eastAsia="Times New Roman" w:hAnsi="Arial" w:cs="Arial"/>
                <w:sz w:val="18"/>
                <w:szCs w:val="18"/>
                <w:lang w:eastAsia="pl-PL"/>
              </w:rPr>
            </w:pPr>
            <w:r w:rsidRPr="007C5704">
              <w:rPr>
                <w:rFonts w:ascii="Arial" w:eastAsia="Times New Roman" w:hAnsi="Arial" w:cs="Arial"/>
                <w:sz w:val="18"/>
                <w:szCs w:val="18"/>
                <w:lang w:eastAsia="pl-PL"/>
              </w:rPr>
              <w:t>3.</w:t>
            </w:r>
          </w:p>
        </w:tc>
        <w:tc>
          <w:tcPr>
            <w:tcW w:w="1842" w:type="dxa"/>
            <w:shd w:val="clear" w:color="auto" w:fill="auto"/>
            <w:vAlign w:val="center"/>
          </w:tcPr>
          <w:p w14:paraId="0615EAC1" w14:textId="77777777" w:rsidR="007C5704" w:rsidRPr="007C5704" w:rsidRDefault="007C5704" w:rsidP="007C5704">
            <w:pPr>
              <w:spacing w:after="0" w:line="240" w:lineRule="auto"/>
              <w:jc w:val="center"/>
              <w:rPr>
                <w:rFonts w:ascii="Arial" w:eastAsia="Times New Roman" w:hAnsi="Arial" w:cs="Arial"/>
                <w:sz w:val="18"/>
                <w:szCs w:val="18"/>
                <w:lang w:eastAsia="pl-PL"/>
              </w:rPr>
            </w:pPr>
            <w:r w:rsidRPr="007C5704">
              <w:rPr>
                <w:rFonts w:ascii="Arial" w:eastAsia="Times New Roman" w:hAnsi="Arial" w:cs="Arial"/>
                <w:sz w:val="18"/>
                <w:szCs w:val="18"/>
                <w:lang w:eastAsia="pl-PL"/>
              </w:rPr>
              <w:t>19 02 05*</w:t>
            </w:r>
          </w:p>
        </w:tc>
        <w:tc>
          <w:tcPr>
            <w:tcW w:w="4962" w:type="dxa"/>
            <w:shd w:val="clear" w:color="auto" w:fill="auto"/>
            <w:vAlign w:val="center"/>
          </w:tcPr>
          <w:p w14:paraId="11DB9B13" w14:textId="77777777" w:rsidR="007C5704" w:rsidRPr="007C5704" w:rsidRDefault="007C5704" w:rsidP="007C5704">
            <w:pPr>
              <w:spacing w:after="0" w:line="240" w:lineRule="auto"/>
              <w:rPr>
                <w:rFonts w:ascii="Arial" w:eastAsia="Times New Roman" w:hAnsi="Arial" w:cs="Arial"/>
                <w:sz w:val="18"/>
                <w:szCs w:val="18"/>
                <w:lang w:eastAsia="pl-PL"/>
              </w:rPr>
            </w:pPr>
            <w:r w:rsidRPr="007C5704">
              <w:rPr>
                <w:rFonts w:ascii="Arial" w:eastAsia="Times New Roman" w:hAnsi="Arial" w:cs="Arial"/>
                <w:sz w:val="18"/>
                <w:szCs w:val="18"/>
                <w:lang w:eastAsia="pl-PL"/>
              </w:rPr>
              <w:t>Szlamy z fizykochemicznej przeróbki odpadów zawierające substancje niebezpieczne</w:t>
            </w:r>
          </w:p>
        </w:tc>
        <w:tc>
          <w:tcPr>
            <w:tcW w:w="2126" w:type="dxa"/>
            <w:shd w:val="clear" w:color="auto" w:fill="auto"/>
            <w:vAlign w:val="center"/>
          </w:tcPr>
          <w:p w14:paraId="30D8DAC8" w14:textId="77777777" w:rsidR="007C5704" w:rsidRPr="007C5704" w:rsidRDefault="007C5704" w:rsidP="007C5704">
            <w:pPr>
              <w:spacing w:before="120" w:after="120" w:line="240" w:lineRule="auto"/>
              <w:jc w:val="right"/>
              <w:rPr>
                <w:rFonts w:ascii="Arial" w:eastAsia="Times New Roman" w:hAnsi="Arial" w:cs="Arial"/>
                <w:sz w:val="18"/>
                <w:szCs w:val="18"/>
                <w:lang w:eastAsia="pl-PL"/>
              </w:rPr>
            </w:pPr>
            <w:r w:rsidRPr="007C5704">
              <w:rPr>
                <w:rFonts w:ascii="Arial" w:eastAsia="Times New Roman" w:hAnsi="Arial" w:cs="Arial"/>
                <w:sz w:val="18"/>
                <w:szCs w:val="18"/>
                <w:lang w:eastAsia="pl-PL"/>
              </w:rPr>
              <w:t>5 000,00</w:t>
            </w:r>
          </w:p>
        </w:tc>
      </w:tr>
      <w:tr w:rsidR="007C5704" w:rsidRPr="007C5704" w14:paraId="1001235B" w14:textId="77777777" w:rsidTr="00796872">
        <w:trPr>
          <w:cantSplit/>
        </w:trPr>
        <w:tc>
          <w:tcPr>
            <w:tcW w:w="568" w:type="dxa"/>
            <w:shd w:val="clear" w:color="auto" w:fill="auto"/>
            <w:vAlign w:val="center"/>
          </w:tcPr>
          <w:p w14:paraId="6A3B19E8" w14:textId="77777777" w:rsidR="007C5704" w:rsidRPr="007C5704" w:rsidRDefault="007C5704" w:rsidP="007C5704">
            <w:pPr>
              <w:spacing w:after="0" w:line="240" w:lineRule="auto"/>
              <w:rPr>
                <w:rFonts w:ascii="Arial" w:eastAsia="Times New Roman" w:hAnsi="Arial" w:cs="Arial"/>
                <w:sz w:val="18"/>
                <w:szCs w:val="18"/>
                <w:lang w:eastAsia="pl-PL"/>
              </w:rPr>
            </w:pPr>
            <w:r w:rsidRPr="007C5704">
              <w:rPr>
                <w:rFonts w:ascii="Arial" w:eastAsia="Times New Roman" w:hAnsi="Arial" w:cs="Arial"/>
                <w:sz w:val="18"/>
                <w:szCs w:val="18"/>
                <w:lang w:eastAsia="pl-PL"/>
              </w:rPr>
              <w:t>4.</w:t>
            </w:r>
          </w:p>
        </w:tc>
        <w:tc>
          <w:tcPr>
            <w:tcW w:w="1842" w:type="dxa"/>
            <w:shd w:val="clear" w:color="auto" w:fill="auto"/>
            <w:vAlign w:val="center"/>
          </w:tcPr>
          <w:p w14:paraId="785DCADF" w14:textId="77777777" w:rsidR="007C5704" w:rsidRPr="007C5704" w:rsidRDefault="007C5704" w:rsidP="007C5704">
            <w:pPr>
              <w:spacing w:after="0" w:line="240" w:lineRule="auto"/>
              <w:jc w:val="center"/>
              <w:rPr>
                <w:rFonts w:ascii="Arial" w:eastAsia="Times New Roman" w:hAnsi="Arial" w:cs="Arial"/>
                <w:sz w:val="18"/>
                <w:szCs w:val="18"/>
                <w:lang w:eastAsia="pl-PL"/>
              </w:rPr>
            </w:pPr>
            <w:r w:rsidRPr="007C5704">
              <w:rPr>
                <w:rFonts w:ascii="Arial" w:eastAsia="Times New Roman" w:hAnsi="Arial" w:cs="Arial"/>
                <w:sz w:val="18"/>
                <w:szCs w:val="18"/>
                <w:lang w:eastAsia="pl-PL"/>
              </w:rPr>
              <w:t>19 08 13*</w:t>
            </w:r>
          </w:p>
        </w:tc>
        <w:tc>
          <w:tcPr>
            <w:tcW w:w="4962" w:type="dxa"/>
            <w:shd w:val="clear" w:color="auto" w:fill="auto"/>
            <w:vAlign w:val="center"/>
          </w:tcPr>
          <w:p w14:paraId="413CB4F0" w14:textId="77777777" w:rsidR="007C5704" w:rsidRPr="007C5704" w:rsidRDefault="007C5704" w:rsidP="007C5704">
            <w:pPr>
              <w:spacing w:after="0" w:line="240" w:lineRule="auto"/>
              <w:rPr>
                <w:rFonts w:ascii="Arial" w:eastAsia="Times New Roman" w:hAnsi="Arial" w:cs="Arial"/>
                <w:sz w:val="18"/>
                <w:szCs w:val="18"/>
                <w:lang w:eastAsia="pl-PL"/>
              </w:rPr>
            </w:pPr>
            <w:r w:rsidRPr="007C5704">
              <w:rPr>
                <w:rFonts w:ascii="Arial" w:eastAsia="Times New Roman" w:hAnsi="Arial" w:cs="Arial"/>
                <w:sz w:val="18"/>
                <w:szCs w:val="18"/>
                <w:lang w:eastAsia="pl-PL"/>
              </w:rPr>
              <w:t>Szlamy zawierające substancje niebezpieczne z innego niż biologiczne oczyszczania ścieków przemysłowych</w:t>
            </w:r>
          </w:p>
        </w:tc>
        <w:tc>
          <w:tcPr>
            <w:tcW w:w="2126" w:type="dxa"/>
            <w:shd w:val="clear" w:color="auto" w:fill="auto"/>
            <w:vAlign w:val="center"/>
          </w:tcPr>
          <w:p w14:paraId="50F632A1" w14:textId="77777777" w:rsidR="007C5704" w:rsidRPr="007C5704" w:rsidRDefault="007C5704" w:rsidP="007C5704">
            <w:pPr>
              <w:spacing w:before="120" w:after="120" w:line="240" w:lineRule="auto"/>
              <w:jc w:val="right"/>
              <w:rPr>
                <w:rFonts w:ascii="Arial" w:eastAsia="Times New Roman" w:hAnsi="Arial" w:cs="Arial"/>
                <w:sz w:val="18"/>
                <w:szCs w:val="18"/>
                <w:lang w:eastAsia="pl-PL"/>
              </w:rPr>
            </w:pPr>
            <w:r w:rsidRPr="007C5704">
              <w:rPr>
                <w:rFonts w:ascii="Arial" w:eastAsia="Times New Roman" w:hAnsi="Arial" w:cs="Arial"/>
                <w:sz w:val="18"/>
                <w:szCs w:val="18"/>
                <w:lang w:eastAsia="pl-PL"/>
              </w:rPr>
              <w:t>5 000,00</w:t>
            </w:r>
          </w:p>
        </w:tc>
      </w:tr>
      <w:tr w:rsidR="007C5704" w:rsidRPr="007C5704" w14:paraId="5CFEE0FC" w14:textId="77777777" w:rsidTr="00796872">
        <w:trPr>
          <w:cantSplit/>
          <w:trHeight w:val="85"/>
        </w:trPr>
        <w:tc>
          <w:tcPr>
            <w:tcW w:w="568" w:type="dxa"/>
            <w:shd w:val="clear" w:color="auto" w:fill="auto"/>
            <w:vAlign w:val="center"/>
          </w:tcPr>
          <w:p w14:paraId="16B61DDF" w14:textId="77777777" w:rsidR="007C5704" w:rsidRPr="007C5704" w:rsidRDefault="007C5704" w:rsidP="007C5704">
            <w:pPr>
              <w:spacing w:after="0" w:line="240" w:lineRule="auto"/>
              <w:rPr>
                <w:rFonts w:ascii="Arial" w:eastAsia="Times New Roman" w:hAnsi="Arial" w:cs="Arial"/>
                <w:sz w:val="18"/>
                <w:szCs w:val="18"/>
                <w:lang w:eastAsia="pl-PL"/>
              </w:rPr>
            </w:pPr>
            <w:r w:rsidRPr="007C5704">
              <w:rPr>
                <w:rFonts w:ascii="Arial" w:eastAsia="Times New Roman" w:hAnsi="Arial" w:cs="Arial"/>
                <w:sz w:val="18"/>
                <w:szCs w:val="18"/>
                <w:lang w:eastAsia="pl-PL"/>
              </w:rPr>
              <w:t>5.</w:t>
            </w:r>
          </w:p>
        </w:tc>
        <w:tc>
          <w:tcPr>
            <w:tcW w:w="1842" w:type="dxa"/>
            <w:shd w:val="clear" w:color="auto" w:fill="auto"/>
            <w:vAlign w:val="center"/>
          </w:tcPr>
          <w:p w14:paraId="63A4B63F" w14:textId="77777777" w:rsidR="007C5704" w:rsidRPr="007C5704" w:rsidRDefault="007C5704" w:rsidP="007C5704">
            <w:pPr>
              <w:spacing w:after="0" w:line="240" w:lineRule="auto"/>
              <w:jc w:val="center"/>
              <w:rPr>
                <w:rFonts w:ascii="Arial" w:eastAsia="Times New Roman" w:hAnsi="Arial" w:cs="Arial"/>
                <w:sz w:val="18"/>
                <w:szCs w:val="18"/>
                <w:lang w:eastAsia="pl-PL"/>
              </w:rPr>
            </w:pPr>
            <w:r w:rsidRPr="007C5704">
              <w:rPr>
                <w:rFonts w:ascii="Arial" w:eastAsia="Times New Roman" w:hAnsi="Arial" w:cs="Arial"/>
                <w:sz w:val="18"/>
                <w:szCs w:val="18"/>
                <w:lang w:eastAsia="pl-PL"/>
              </w:rPr>
              <w:t>19 12 11*</w:t>
            </w:r>
          </w:p>
        </w:tc>
        <w:tc>
          <w:tcPr>
            <w:tcW w:w="4962" w:type="dxa"/>
            <w:shd w:val="clear" w:color="auto" w:fill="auto"/>
            <w:vAlign w:val="center"/>
          </w:tcPr>
          <w:p w14:paraId="40F07E9B" w14:textId="77777777" w:rsidR="007C5704" w:rsidRPr="007C5704" w:rsidRDefault="007C5704" w:rsidP="007C5704">
            <w:pPr>
              <w:spacing w:after="0" w:line="240" w:lineRule="auto"/>
              <w:rPr>
                <w:rFonts w:ascii="Arial" w:eastAsia="Times New Roman" w:hAnsi="Arial" w:cs="Arial"/>
                <w:sz w:val="18"/>
                <w:szCs w:val="18"/>
                <w:lang w:eastAsia="pl-PL"/>
              </w:rPr>
            </w:pPr>
            <w:r w:rsidRPr="007C5704">
              <w:rPr>
                <w:rFonts w:ascii="Arial" w:eastAsia="Times New Roman" w:hAnsi="Arial" w:cs="Arial"/>
                <w:sz w:val="18"/>
                <w:szCs w:val="18"/>
                <w:lang w:eastAsia="pl-PL"/>
              </w:rPr>
              <w:t>Inne odpady (w tym zmieszane substancje i przedmioty) z mechanicznej obróbki odpadów zawierające substancje niebezpieczne</w:t>
            </w:r>
          </w:p>
        </w:tc>
        <w:tc>
          <w:tcPr>
            <w:tcW w:w="2126" w:type="dxa"/>
            <w:shd w:val="clear" w:color="auto" w:fill="auto"/>
            <w:vAlign w:val="center"/>
          </w:tcPr>
          <w:p w14:paraId="6535D37A" w14:textId="77777777" w:rsidR="007C5704" w:rsidRPr="007C5704" w:rsidRDefault="007C5704" w:rsidP="007C5704">
            <w:pPr>
              <w:spacing w:before="120" w:after="120" w:line="240" w:lineRule="auto"/>
              <w:jc w:val="right"/>
              <w:rPr>
                <w:rFonts w:ascii="Arial" w:eastAsia="Times New Roman" w:hAnsi="Arial" w:cs="Arial"/>
                <w:sz w:val="18"/>
                <w:szCs w:val="18"/>
                <w:lang w:eastAsia="pl-PL"/>
              </w:rPr>
            </w:pPr>
            <w:r w:rsidRPr="007C5704">
              <w:rPr>
                <w:rFonts w:ascii="Arial" w:eastAsia="Times New Roman" w:hAnsi="Arial" w:cs="Arial"/>
                <w:sz w:val="18"/>
                <w:szCs w:val="18"/>
                <w:lang w:eastAsia="pl-PL"/>
              </w:rPr>
              <w:t>50 000,00</w:t>
            </w:r>
          </w:p>
        </w:tc>
      </w:tr>
      <w:tr w:rsidR="007C5704" w:rsidRPr="007C5704" w14:paraId="22DB6836" w14:textId="77777777" w:rsidTr="00796872">
        <w:trPr>
          <w:cantSplit/>
        </w:trPr>
        <w:tc>
          <w:tcPr>
            <w:tcW w:w="568" w:type="dxa"/>
            <w:shd w:val="clear" w:color="auto" w:fill="auto"/>
            <w:vAlign w:val="center"/>
          </w:tcPr>
          <w:p w14:paraId="390A1271" w14:textId="77777777" w:rsidR="007C5704" w:rsidRPr="007C5704" w:rsidRDefault="007C5704" w:rsidP="007C5704">
            <w:pPr>
              <w:spacing w:after="0" w:line="240" w:lineRule="auto"/>
              <w:rPr>
                <w:rFonts w:ascii="Arial" w:eastAsia="Times New Roman" w:hAnsi="Arial" w:cs="Arial"/>
                <w:sz w:val="18"/>
                <w:szCs w:val="18"/>
                <w:lang w:eastAsia="pl-PL"/>
              </w:rPr>
            </w:pPr>
            <w:r w:rsidRPr="007C5704">
              <w:rPr>
                <w:rFonts w:ascii="Arial" w:eastAsia="Times New Roman" w:hAnsi="Arial" w:cs="Arial"/>
                <w:sz w:val="18"/>
                <w:szCs w:val="18"/>
                <w:lang w:eastAsia="pl-PL"/>
              </w:rPr>
              <w:t>6.</w:t>
            </w:r>
          </w:p>
        </w:tc>
        <w:tc>
          <w:tcPr>
            <w:tcW w:w="1842" w:type="dxa"/>
            <w:shd w:val="clear" w:color="auto" w:fill="auto"/>
            <w:vAlign w:val="center"/>
          </w:tcPr>
          <w:p w14:paraId="52724C4C" w14:textId="77777777" w:rsidR="007C5704" w:rsidRPr="007C5704" w:rsidRDefault="007C5704" w:rsidP="007C5704">
            <w:pPr>
              <w:spacing w:after="0" w:line="240" w:lineRule="auto"/>
              <w:jc w:val="center"/>
              <w:rPr>
                <w:rFonts w:ascii="Arial" w:eastAsia="Times New Roman" w:hAnsi="Arial" w:cs="Arial"/>
                <w:sz w:val="18"/>
                <w:szCs w:val="18"/>
                <w:lang w:eastAsia="pl-PL"/>
              </w:rPr>
            </w:pPr>
            <w:r w:rsidRPr="007C5704">
              <w:rPr>
                <w:rFonts w:ascii="Arial" w:eastAsia="Times New Roman" w:hAnsi="Arial" w:cs="Arial"/>
                <w:sz w:val="18"/>
                <w:szCs w:val="18"/>
                <w:lang w:eastAsia="pl-PL"/>
              </w:rPr>
              <w:t>20 01 33*</w:t>
            </w:r>
          </w:p>
        </w:tc>
        <w:tc>
          <w:tcPr>
            <w:tcW w:w="4962" w:type="dxa"/>
            <w:shd w:val="clear" w:color="auto" w:fill="auto"/>
            <w:vAlign w:val="center"/>
          </w:tcPr>
          <w:p w14:paraId="05E5D1E2" w14:textId="77777777" w:rsidR="007C5704" w:rsidRPr="007C5704" w:rsidRDefault="007C5704" w:rsidP="007C5704">
            <w:pPr>
              <w:spacing w:after="0" w:line="240" w:lineRule="auto"/>
              <w:rPr>
                <w:rFonts w:ascii="Arial" w:eastAsia="Times New Roman" w:hAnsi="Arial" w:cs="Arial"/>
                <w:sz w:val="18"/>
                <w:szCs w:val="18"/>
                <w:lang w:eastAsia="pl-PL"/>
              </w:rPr>
            </w:pPr>
            <w:r w:rsidRPr="007C5704">
              <w:rPr>
                <w:rFonts w:ascii="Arial" w:eastAsia="Times New Roman" w:hAnsi="Arial" w:cs="Arial"/>
                <w:sz w:val="18"/>
                <w:szCs w:val="18"/>
                <w:lang w:eastAsia="pl-PL"/>
              </w:rPr>
              <w:t>Baterie i akumulatory łącznie z bateriami i akumulatorami wymienionymi w 16 06 01, 16 06 02 lub 16 06 03 oraz niesortowane baterie i akumulatory zawierające te baterie</w:t>
            </w:r>
          </w:p>
        </w:tc>
        <w:tc>
          <w:tcPr>
            <w:tcW w:w="2126" w:type="dxa"/>
            <w:shd w:val="clear" w:color="auto" w:fill="auto"/>
            <w:vAlign w:val="center"/>
          </w:tcPr>
          <w:p w14:paraId="5CB18F82" w14:textId="77777777" w:rsidR="007C5704" w:rsidRPr="007C5704" w:rsidRDefault="007C5704" w:rsidP="007C5704">
            <w:pPr>
              <w:spacing w:before="120" w:after="120" w:line="240" w:lineRule="auto"/>
              <w:jc w:val="right"/>
              <w:rPr>
                <w:rFonts w:ascii="Arial" w:eastAsia="Times New Roman" w:hAnsi="Arial" w:cs="Arial"/>
                <w:sz w:val="18"/>
                <w:szCs w:val="18"/>
                <w:lang w:eastAsia="pl-PL"/>
              </w:rPr>
            </w:pPr>
            <w:r w:rsidRPr="007C5704">
              <w:rPr>
                <w:rFonts w:ascii="Arial" w:eastAsia="Times New Roman" w:hAnsi="Arial" w:cs="Arial"/>
                <w:sz w:val="18"/>
                <w:szCs w:val="18"/>
                <w:lang w:eastAsia="pl-PL"/>
              </w:rPr>
              <w:t>8 000,00</w:t>
            </w:r>
          </w:p>
        </w:tc>
      </w:tr>
    </w:tbl>
    <w:p w14:paraId="12D0B1F7" w14:textId="77777777" w:rsidR="00246065" w:rsidRDefault="00246065" w:rsidP="00F471B8">
      <w:pPr>
        <w:pStyle w:val="Arial10i5"/>
        <w:spacing w:before="120" w:after="120" w:line="320" w:lineRule="exact"/>
        <w:rPr>
          <w:rFonts w:cs="Arial"/>
          <w:b/>
          <w:sz w:val="24"/>
          <w:szCs w:val="21"/>
        </w:rPr>
      </w:pPr>
    </w:p>
    <w:p w14:paraId="4696A2C0" w14:textId="77777777" w:rsidR="00246065" w:rsidRDefault="00246065" w:rsidP="00F471B8">
      <w:pPr>
        <w:pStyle w:val="Arial10i5"/>
        <w:spacing w:before="120" w:after="120" w:line="320" w:lineRule="exact"/>
        <w:rPr>
          <w:rFonts w:cs="Arial"/>
          <w:b/>
          <w:sz w:val="24"/>
          <w:szCs w:val="21"/>
        </w:rPr>
      </w:pPr>
    </w:p>
    <w:p w14:paraId="28145803" w14:textId="77777777" w:rsidR="00246065" w:rsidRDefault="00246065" w:rsidP="00F471B8">
      <w:pPr>
        <w:pStyle w:val="Arial10i5"/>
        <w:spacing w:before="120" w:after="120" w:line="320" w:lineRule="exact"/>
        <w:rPr>
          <w:rFonts w:cs="Arial"/>
          <w:b/>
          <w:sz w:val="24"/>
          <w:szCs w:val="21"/>
        </w:rPr>
      </w:pPr>
    </w:p>
    <w:p w14:paraId="4B49E6DE" w14:textId="1BEE8295" w:rsidR="002F13F7" w:rsidRPr="000C528B" w:rsidRDefault="00246065" w:rsidP="00F471B8">
      <w:pPr>
        <w:pStyle w:val="Arial10i5"/>
        <w:spacing w:before="120" w:after="120" w:line="320" w:lineRule="exact"/>
        <w:rPr>
          <w:rFonts w:cs="Arial"/>
          <w:b/>
          <w:sz w:val="24"/>
          <w:szCs w:val="21"/>
        </w:rPr>
      </w:pPr>
      <w:r>
        <w:rPr>
          <w:rFonts w:cs="Arial"/>
          <w:b/>
          <w:sz w:val="24"/>
          <w:szCs w:val="21"/>
        </w:rPr>
        <w:lastRenderedPageBreak/>
        <w:t>B</w:t>
      </w:r>
      <w:r w:rsidR="00F27E71" w:rsidRPr="000C528B">
        <w:rPr>
          <w:rFonts w:cs="Arial"/>
          <w:b/>
          <w:sz w:val="24"/>
          <w:szCs w:val="21"/>
        </w:rPr>
        <w:t>. Odpady inne niż niebezpieczne</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3"/>
        <w:gridCol w:w="4961"/>
        <w:gridCol w:w="2127"/>
      </w:tblGrid>
      <w:tr w:rsidR="003627FA" w:rsidRPr="003627FA" w14:paraId="16D37F77" w14:textId="77777777" w:rsidTr="00796872">
        <w:tc>
          <w:tcPr>
            <w:tcW w:w="562" w:type="dxa"/>
            <w:shd w:val="clear" w:color="auto" w:fill="F2F2F2"/>
            <w:vAlign w:val="center"/>
          </w:tcPr>
          <w:p w14:paraId="69DEC47C" w14:textId="77777777" w:rsidR="003627FA" w:rsidRPr="003627FA" w:rsidRDefault="003627FA" w:rsidP="003627FA">
            <w:pPr>
              <w:spacing w:after="0" w:line="240" w:lineRule="auto"/>
              <w:jc w:val="center"/>
              <w:rPr>
                <w:rFonts w:ascii="Arial" w:eastAsia="Calibri" w:hAnsi="Arial" w:cs="Arial"/>
                <w:b/>
                <w:sz w:val="18"/>
                <w:szCs w:val="18"/>
                <w:lang w:eastAsia="pl-PL"/>
              </w:rPr>
            </w:pPr>
            <w:r w:rsidRPr="003627FA">
              <w:rPr>
                <w:rFonts w:ascii="Arial" w:eastAsia="Calibri" w:hAnsi="Arial" w:cs="Arial"/>
                <w:b/>
                <w:sz w:val="18"/>
                <w:szCs w:val="18"/>
                <w:lang w:eastAsia="pl-PL"/>
              </w:rPr>
              <w:t>Lp.</w:t>
            </w:r>
          </w:p>
        </w:tc>
        <w:tc>
          <w:tcPr>
            <w:tcW w:w="1843" w:type="dxa"/>
            <w:shd w:val="clear" w:color="auto" w:fill="F2F2F2"/>
            <w:vAlign w:val="center"/>
          </w:tcPr>
          <w:p w14:paraId="2224AC54" w14:textId="77777777" w:rsidR="003627FA" w:rsidRPr="003627FA" w:rsidRDefault="003627FA" w:rsidP="003627FA">
            <w:pPr>
              <w:spacing w:after="0" w:line="240" w:lineRule="auto"/>
              <w:jc w:val="center"/>
              <w:rPr>
                <w:rFonts w:ascii="Arial" w:eastAsia="Calibri" w:hAnsi="Arial" w:cs="Arial"/>
                <w:b/>
                <w:sz w:val="18"/>
                <w:szCs w:val="18"/>
                <w:lang w:eastAsia="pl-PL"/>
              </w:rPr>
            </w:pPr>
            <w:r w:rsidRPr="003627FA">
              <w:rPr>
                <w:rFonts w:ascii="Arial" w:eastAsia="Calibri" w:hAnsi="Arial" w:cs="Arial"/>
                <w:b/>
                <w:sz w:val="18"/>
                <w:szCs w:val="18"/>
                <w:lang w:eastAsia="pl-PL"/>
              </w:rPr>
              <w:t>Kod odpadu</w:t>
            </w:r>
          </w:p>
        </w:tc>
        <w:tc>
          <w:tcPr>
            <w:tcW w:w="4961" w:type="dxa"/>
            <w:shd w:val="clear" w:color="auto" w:fill="F2F2F2"/>
            <w:vAlign w:val="center"/>
          </w:tcPr>
          <w:p w14:paraId="73F3DFD7" w14:textId="77777777" w:rsidR="003627FA" w:rsidRPr="003627FA" w:rsidRDefault="003627FA" w:rsidP="003627FA">
            <w:pPr>
              <w:spacing w:after="0" w:line="240" w:lineRule="auto"/>
              <w:jc w:val="center"/>
              <w:rPr>
                <w:rFonts w:ascii="Arial" w:eastAsia="Calibri" w:hAnsi="Arial" w:cs="Arial"/>
                <w:b/>
                <w:sz w:val="18"/>
                <w:szCs w:val="18"/>
                <w:lang w:eastAsia="pl-PL"/>
              </w:rPr>
            </w:pPr>
            <w:r w:rsidRPr="003627FA">
              <w:rPr>
                <w:rFonts w:ascii="Arial" w:eastAsia="Calibri" w:hAnsi="Arial" w:cs="Arial"/>
                <w:b/>
                <w:sz w:val="18"/>
                <w:szCs w:val="18"/>
                <w:lang w:eastAsia="pl-PL"/>
              </w:rPr>
              <w:t>Rodzaj odpadu</w:t>
            </w:r>
          </w:p>
        </w:tc>
        <w:tc>
          <w:tcPr>
            <w:tcW w:w="2127" w:type="dxa"/>
            <w:shd w:val="clear" w:color="auto" w:fill="F2F2F2"/>
            <w:vAlign w:val="center"/>
          </w:tcPr>
          <w:p w14:paraId="6DDF2653" w14:textId="77777777" w:rsidR="003627FA" w:rsidRPr="003627FA" w:rsidRDefault="003627FA" w:rsidP="003627FA">
            <w:pPr>
              <w:spacing w:before="120" w:after="0" w:line="240" w:lineRule="auto"/>
              <w:jc w:val="center"/>
              <w:rPr>
                <w:rFonts w:ascii="Arial" w:eastAsia="Calibri" w:hAnsi="Arial" w:cs="Arial"/>
                <w:b/>
                <w:sz w:val="18"/>
                <w:szCs w:val="18"/>
                <w:lang w:eastAsia="pl-PL"/>
              </w:rPr>
            </w:pPr>
            <w:r w:rsidRPr="003627FA">
              <w:rPr>
                <w:rFonts w:ascii="Arial" w:eastAsia="Calibri" w:hAnsi="Arial" w:cs="Arial"/>
                <w:b/>
                <w:sz w:val="18"/>
                <w:szCs w:val="18"/>
                <w:lang w:eastAsia="pl-PL"/>
              </w:rPr>
              <w:t>Ilość odpadu dopuszczonego do odzysku w ciągu roku</w:t>
            </w:r>
          </w:p>
          <w:p w14:paraId="24CE3BA9" w14:textId="77777777" w:rsidR="003627FA" w:rsidRPr="003627FA" w:rsidRDefault="003627FA" w:rsidP="003627FA">
            <w:pPr>
              <w:spacing w:after="120" w:line="240" w:lineRule="auto"/>
              <w:jc w:val="center"/>
              <w:rPr>
                <w:rFonts w:ascii="Arial" w:eastAsia="Calibri" w:hAnsi="Arial" w:cs="Arial"/>
                <w:b/>
                <w:sz w:val="18"/>
                <w:szCs w:val="18"/>
                <w:lang w:eastAsia="pl-PL"/>
              </w:rPr>
            </w:pPr>
            <w:r w:rsidRPr="003627FA">
              <w:rPr>
                <w:rFonts w:ascii="Arial" w:eastAsia="Calibri" w:hAnsi="Arial" w:cs="Arial"/>
                <w:b/>
                <w:sz w:val="18"/>
                <w:szCs w:val="18"/>
                <w:lang w:eastAsia="pl-PL"/>
              </w:rPr>
              <w:t>[Mg/rok]</w:t>
            </w:r>
          </w:p>
        </w:tc>
      </w:tr>
      <w:tr w:rsidR="003627FA" w:rsidRPr="003627FA" w14:paraId="39634C7B" w14:textId="77777777" w:rsidTr="00796872">
        <w:tc>
          <w:tcPr>
            <w:tcW w:w="562" w:type="dxa"/>
            <w:shd w:val="clear" w:color="auto" w:fill="auto"/>
            <w:vAlign w:val="center"/>
          </w:tcPr>
          <w:p w14:paraId="4ACDAD21" w14:textId="77777777" w:rsidR="003627FA" w:rsidRPr="003627FA" w:rsidRDefault="003627FA" w:rsidP="003627FA">
            <w:pPr>
              <w:spacing w:after="0" w:line="240" w:lineRule="auto"/>
              <w:rPr>
                <w:rFonts w:ascii="Arial" w:eastAsia="Calibri" w:hAnsi="Arial" w:cs="Arial"/>
                <w:sz w:val="18"/>
                <w:szCs w:val="18"/>
                <w:lang w:eastAsia="pl-PL"/>
              </w:rPr>
            </w:pPr>
            <w:r w:rsidRPr="003627FA">
              <w:rPr>
                <w:rFonts w:ascii="Arial" w:eastAsia="Calibri" w:hAnsi="Arial" w:cs="Arial"/>
                <w:sz w:val="18"/>
                <w:szCs w:val="18"/>
                <w:lang w:eastAsia="pl-PL"/>
              </w:rPr>
              <w:t>1.</w:t>
            </w:r>
          </w:p>
        </w:tc>
        <w:tc>
          <w:tcPr>
            <w:tcW w:w="1843" w:type="dxa"/>
            <w:shd w:val="clear" w:color="auto" w:fill="auto"/>
            <w:vAlign w:val="center"/>
          </w:tcPr>
          <w:p w14:paraId="4F77ADF8" w14:textId="77777777" w:rsidR="003627FA" w:rsidRPr="003627FA" w:rsidRDefault="003627FA" w:rsidP="003627FA">
            <w:pPr>
              <w:spacing w:after="0" w:line="240" w:lineRule="auto"/>
              <w:rPr>
                <w:rFonts w:ascii="Arial" w:eastAsia="Calibri" w:hAnsi="Arial" w:cs="Arial"/>
                <w:sz w:val="18"/>
                <w:szCs w:val="18"/>
                <w:lang w:eastAsia="pl-PL"/>
              </w:rPr>
            </w:pPr>
            <w:r w:rsidRPr="003627FA">
              <w:rPr>
                <w:rFonts w:ascii="Arial" w:eastAsia="Calibri" w:hAnsi="Arial" w:cs="Arial"/>
                <w:sz w:val="18"/>
                <w:szCs w:val="18"/>
                <w:lang w:eastAsia="pl-PL"/>
              </w:rPr>
              <w:t>07 02 13</w:t>
            </w:r>
          </w:p>
        </w:tc>
        <w:tc>
          <w:tcPr>
            <w:tcW w:w="4961" w:type="dxa"/>
            <w:shd w:val="clear" w:color="auto" w:fill="auto"/>
            <w:vAlign w:val="center"/>
          </w:tcPr>
          <w:p w14:paraId="3D59DAE9" w14:textId="77777777" w:rsidR="003627FA" w:rsidRPr="003627FA" w:rsidRDefault="003627FA" w:rsidP="003627FA">
            <w:pPr>
              <w:spacing w:after="0" w:line="240" w:lineRule="auto"/>
              <w:rPr>
                <w:rFonts w:ascii="Arial" w:eastAsia="Calibri" w:hAnsi="Arial" w:cs="Arial"/>
                <w:sz w:val="18"/>
                <w:szCs w:val="18"/>
                <w:lang w:eastAsia="pl-PL"/>
              </w:rPr>
            </w:pPr>
            <w:r w:rsidRPr="003627FA">
              <w:rPr>
                <w:rFonts w:ascii="Arial" w:eastAsia="Calibri" w:hAnsi="Arial" w:cs="Arial"/>
                <w:sz w:val="18"/>
                <w:szCs w:val="18"/>
                <w:lang w:eastAsia="pl-PL"/>
              </w:rPr>
              <w:t xml:space="preserve">Odpady z tworzyw sztucznych </w:t>
            </w:r>
          </w:p>
        </w:tc>
        <w:tc>
          <w:tcPr>
            <w:tcW w:w="2127" w:type="dxa"/>
            <w:shd w:val="clear" w:color="auto" w:fill="auto"/>
            <w:vAlign w:val="center"/>
          </w:tcPr>
          <w:p w14:paraId="3B2FF1FD" w14:textId="77777777" w:rsidR="003627FA" w:rsidRPr="003627FA" w:rsidRDefault="003627FA" w:rsidP="003627FA">
            <w:pPr>
              <w:spacing w:after="0" w:line="240" w:lineRule="auto"/>
              <w:jc w:val="right"/>
              <w:rPr>
                <w:rFonts w:ascii="Arial" w:eastAsia="Calibri" w:hAnsi="Arial" w:cs="Arial"/>
                <w:sz w:val="18"/>
                <w:szCs w:val="18"/>
                <w:lang w:eastAsia="pl-PL"/>
              </w:rPr>
            </w:pPr>
            <w:r w:rsidRPr="003627FA">
              <w:rPr>
                <w:rFonts w:ascii="Arial" w:eastAsia="Calibri" w:hAnsi="Arial" w:cs="Arial"/>
                <w:sz w:val="18"/>
                <w:szCs w:val="18"/>
                <w:lang w:eastAsia="pl-PL"/>
              </w:rPr>
              <w:t>2 000,00</w:t>
            </w:r>
          </w:p>
        </w:tc>
      </w:tr>
      <w:tr w:rsidR="003627FA" w:rsidRPr="003627FA" w14:paraId="7155D116" w14:textId="77777777" w:rsidTr="00796872">
        <w:tc>
          <w:tcPr>
            <w:tcW w:w="562" w:type="dxa"/>
            <w:shd w:val="clear" w:color="auto" w:fill="auto"/>
            <w:vAlign w:val="center"/>
          </w:tcPr>
          <w:p w14:paraId="3179CECB" w14:textId="77777777" w:rsidR="003627FA" w:rsidRPr="003627FA" w:rsidRDefault="003627FA" w:rsidP="003627FA">
            <w:pPr>
              <w:spacing w:after="0" w:line="240" w:lineRule="auto"/>
              <w:rPr>
                <w:rFonts w:ascii="Arial" w:eastAsia="Calibri" w:hAnsi="Arial" w:cs="Arial"/>
                <w:sz w:val="18"/>
                <w:szCs w:val="18"/>
                <w:lang w:eastAsia="pl-PL"/>
              </w:rPr>
            </w:pPr>
            <w:r w:rsidRPr="003627FA">
              <w:rPr>
                <w:rFonts w:ascii="Arial" w:eastAsia="Calibri" w:hAnsi="Arial" w:cs="Arial"/>
                <w:sz w:val="18"/>
                <w:szCs w:val="18"/>
                <w:lang w:eastAsia="pl-PL"/>
              </w:rPr>
              <w:t>2.</w:t>
            </w:r>
          </w:p>
        </w:tc>
        <w:tc>
          <w:tcPr>
            <w:tcW w:w="1843" w:type="dxa"/>
            <w:shd w:val="clear" w:color="auto" w:fill="auto"/>
            <w:vAlign w:val="center"/>
          </w:tcPr>
          <w:p w14:paraId="28FF1FDC" w14:textId="77777777" w:rsidR="003627FA" w:rsidRPr="003627FA" w:rsidRDefault="003627FA" w:rsidP="003627FA">
            <w:pPr>
              <w:spacing w:after="0" w:line="240" w:lineRule="auto"/>
              <w:rPr>
                <w:rFonts w:ascii="Arial" w:eastAsia="Calibri" w:hAnsi="Arial" w:cs="Arial"/>
                <w:sz w:val="18"/>
                <w:szCs w:val="18"/>
                <w:lang w:eastAsia="pl-PL"/>
              </w:rPr>
            </w:pPr>
            <w:r w:rsidRPr="003627FA">
              <w:rPr>
                <w:rFonts w:ascii="Arial" w:eastAsia="Calibri" w:hAnsi="Arial" w:cs="Arial"/>
                <w:sz w:val="18"/>
                <w:szCs w:val="18"/>
                <w:lang w:eastAsia="pl-PL"/>
              </w:rPr>
              <w:t>15 01 02</w:t>
            </w:r>
          </w:p>
        </w:tc>
        <w:tc>
          <w:tcPr>
            <w:tcW w:w="4961" w:type="dxa"/>
            <w:shd w:val="clear" w:color="auto" w:fill="auto"/>
            <w:vAlign w:val="center"/>
          </w:tcPr>
          <w:p w14:paraId="5E75F3CA" w14:textId="77777777" w:rsidR="003627FA" w:rsidRPr="003627FA" w:rsidRDefault="003627FA" w:rsidP="003627FA">
            <w:pPr>
              <w:spacing w:after="0" w:line="240" w:lineRule="auto"/>
              <w:rPr>
                <w:rFonts w:ascii="Arial" w:eastAsia="Calibri" w:hAnsi="Arial" w:cs="Arial"/>
                <w:sz w:val="18"/>
                <w:szCs w:val="18"/>
                <w:lang w:eastAsia="pl-PL"/>
              </w:rPr>
            </w:pPr>
            <w:r w:rsidRPr="003627FA">
              <w:rPr>
                <w:rFonts w:ascii="Arial" w:eastAsia="Calibri" w:hAnsi="Arial" w:cs="Arial"/>
                <w:sz w:val="18"/>
                <w:szCs w:val="18"/>
                <w:lang w:eastAsia="pl-PL"/>
              </w:rPr>
              <w:t>Opakowania z tworzyw sztucznych</w:t>
            </w:r>
          </w:p>
        </w:tc>
        <w:tc>
          <w:tcPr>
            <w:tcW w:w="2127" w:type="dxa"/>
            <w:shd w:val="clear" w:color="auto" w:fill="auto"/>
            <w:vAlign w:val="center"/>
          </w:tcPr>
          <w:p w14:paraId="6E16876A" w14:textId="77777777" w:rsidR="003627FA" w:rsidRPr="003627FA" w:rsidRDefault="003627FA" w:rsidP="003627FA">
            <w:pPr>
              <w:spacing w:after="0" w:line="240" w:lineRule="auto"/>
              <w:jc w:val="right"/>
              <w:rPr>
                <w:rFonts w:ascii="Arial" w:eastAsia="Calibri" w:hAnsi="Arial" w:cs="Arial"/>
                <w:sz w:val="18"/>
                <w:szCs w:val="18"/>
                <w:lang w:eastAsia="pl-PL"/>
              </w:rPr>
            </w:pPr>
            <w:r w:rsidRPr="003627FA">
              <w:rPr>
                <w:rFonts w:ascii="Arial" w:eastAsia="Calibri" w:hAnsi="Arial" w:cs="Arial"/>
                <w:sz w:val="18"/>
                <w:szCs w:val="18"/>
                <w:lang w:eastAsia="pl-PL"/>
              </w:rPr>
              <w:t>7 500,00</w:t>
            </w:r>
          </w:p>
        </w:tc>
      </w:tr>
      <w:tr w:rsidR="003627FA" w:rsidRPr="003627FA" w14:paraId="2D83FFCF" w14:textId="77777777" w:rsidTr="00796872">
        <w:tc>
          <w:tcPr>
            <w:tcW w:w="562" w:type="dxa"/>
            <w:shd w:val="clear" w:color="auto" w:fill="auto"/>
            <w:vAlign w:val="center"/>
          </w:tcPr>
          <w:p w14:paraId="04432245" w14:textId="77777777" w:rsidR="003627FA" w:rsidRPr="003627FA" w:rsidRDefault="003627FA" w:rsidP="003627FA">
            <w:pPr>
              <w:spacing w:after="0" w:line="240" w:lineRule="auto"/>
              <w:rPr>
                <w:rFonts w:ascii="Arial" w:eastAsia="Calibri" w:hAnsi="Arial" w:cs="Arial"/>
                <w:sz w:val="18"/>
                <w:szCs w:val="18"/>
                <w:lang w:eastAsia="pl-PL"/>
              </w:rPr>
            </w:pPr>
            <w:r w:rsidRPr="003627FA">
              <w:rPr>
                <w:rFonts w:ascii="Arial" w:eastAsia="Calibri" w:hAnsi="Arial" w:cs="Arial"/>
                <w:sz w:val="18"/>
                <w:szCs w:val="18"/>
                <w:lang w:eastAsia="pl-PL"/>
              </w:rPr>
              <w:t>3.</w:t>
            </w:r>
          </w:p>
        </w:tc>
        <w:tc>
          <w:tcPr>
            <w:tcW w:w="1843" w:type="dxa"/>
            <w:shd w:val="clear" w:color="auto" w:fill="auto"/>
            <w:vAlign w:val="center"/>
          </w:tcPr>
          <w:p w14:paraId="1E866C7D" w14:textId="77777777" w:rsidR="003627FA" w:rsidRPr="003627FA" w:rsidRDefault="003627FA" w:rsidP="003627FA">
            <w:pPr>
              <w:spacing w:after="0" w:line="240" w:lineRule="auto"/>
              <w:rPr>
                <w:rFonts w:ascii="Arial" w:eastAsia="Calibri" w:hAnsi="Arial" w:cs="Arial"/>
                <w:sz w:val="18"/>
                <w:szCs w:val="18"/>
                <w:lang w:eastAsia="pl-PL"/>
              </w:rPr>
            </w:pPr>
            <w:r w:rsidRPr="003627FA">
              <w:rPr>
                <w:rFonts w:ascii="Arial" w:eastAsia="Calibri" w:hAnsi="Arial" w:cs="Arial"/>
                <w:sz w:val="18"/>
                <w:szCs w:val="18"/>
                <w:lang w:eastAsia="pl-PL"/>
              </w:rPr>
              <w:t>16 01 19</w:t>
            </w:r>
          </w:p>
        </w:tc>
        <w:tc>
          <w:tcPr>
            <w:tcW w:w="4961" w:type="dxa"/>
            <w:shd w:val="clear" w:color="auto" w:fill="auto"/>
            <w:vAlign w:val="center"/>
          </w:tcPr>
          <w:p w14:paraId="25FCAC76" w14:textId="77777777" w:rsidR="003627FA" w:rsidRPr="003627FA" w:rsidRDefault="003627FA" w:rsidP="003627FA">
            <w:pPr>
              <w:spacing w:after="0" w:line="240" w:lineRule="auto"/>
              <w:rPr>
                <w:rFonts w:ascii="Arial" w:eastAsia="Calibri" w:hAnsi="Arial" w:cs="Arial"/>
                <w:sz w:val="18"/>
                <w:szCs w:val="18"/>
                <w:lang w:eastAsia="pl-PL"/>
              </w:rPr>
            </w:pPr>
            <w:r w:rsidRPr="003627FA">
              <w:rPr>
                <w:rFonts w:ascii="Arial" w:eastAsia="Calibri" w:hAnsi="Arial" w:cs="Arial"/>
                <w:sz w:val="18"/>
                <w:szCs w:val="18"/>
                <w:lang w:eastAsia="pl-PL"/>
              </w:rPr>
              <w:t>Tworzywa sztuczne</w:t>
            </w:r>
          </w:p>
        </w:tc>
        <w:tc>
          <w:tcPr>
            <w:tcW w:w="2127" w:type="dxa"/>
            <w:shd w:val="clear" w:color="auto" w:fill="auto"/>
            <w:vAlign w:val="center"/>
          </w:tcPr>
          <w:p w14:paraId="6970F56B" w14:textId="77777777" w:rsidR="003627FA" w:rsidRPr="003627FA" w:rsidRDefault="003627FA" w:rsidP="003627FA">
            <w:pPr>
              <w:spacing w:after="0" w:line="240" w:lineRule="auto"/>
              <w:jc w:val="right"/>
              <w:rPr>
                <w:rFonts w:ascii="Arial" w:eastAsia="Calibri" w:hAnsi="Arial" w:cs="Arial"/>
                <w:sz w:val="18"/>
                <w:szCs w:val="18"/>
                <w:lang w:eastAsia="pl-PL"/>
              </w:rPr>
            </w:pPr>
            <w:r w:rsidRPr="003627FA">
              <w:rPr>
                <w:rFonts w:ascii="Arial" w:eastAsia="Calibri" w:hAnsi="Arial" w:cs="Arial"/>
                <w:sz w:val="18"/>
                <w:szCs w:val="18"/>
                <w:lang w:eastAsia="pl-PL"/>
              </w:rPr>
              <w:t>4 000,00</w:t>
            </w:r>
          </w:p>
        </w:tc>
      </w:tr>
      <w:tr w:rsidR="003627FA" w:rsidRPr="003627FA" w14:paraId="65324E48" w14:textId="77777777" w:rsidTr="00796872">
        <w:tc>
          <w:tcPr>
            <w:tcW w:w="562" w:type="dxa"/>
            <w:shd w:val="clear" w:color="auto" w:fill="auto"/>
            <w:vAlign w:val="center"/>
          </w:tcPr>
          <w:p w14:paraId="3BF97E4B" w14:textId="77777777" w:rsidR="003627FA" w:rsidRPr="003627FA" w:rsidRDefault="003627FA" w:rsidP="003627FA">
            <w:pPr>
              <w:spacing w:after="0" w:line="240" w:lineRule="auto"/>
              <w:rPr>
                <w:rFonts w:ascii="Arial" w:eastAsia="Calibri" w:hAnsi="Arial" w:cs="Arial"/>
                <w:sz w:val="18"/>
                <w:szCs w:val="18"/>
                <w:lang w:eastAsia="pl-PL"/>
              </w:rPr>
            </w:pPr>
            <w:r w:rsidRPr="003627FA">
              <w:rPr>
                <w:rFonts w:ascii="Arial" w:eastAsia="Calibri" w:hAnsi="Arial" w:cs="Arial"/>
                <w:sz w:val="18"/>
                <w:szCs w:val="18"/>
                <w:lang w:eastAsia="pl-PL"/>
              </w:rPr>
              <w:t>4.</w:t>
            </w:r>
          </w:p>
        </w:tc>
        <w:tc>
          <w:tcPr>
            <w:tcW w:w="1843" w:type="dxa"/>
            <w:shd w:val="clear" w:color="auto" w:fill="auto"/>
            <w:vAlign w:val="center"/>
          </w:tcPr>
          <w:p w14:paraId="6D6ED1C5" w14:textId="77777777" w:rsidR="003627FA" w:rsidRPr="003627FA" w:rsidRDefault="003627FA" w:rsidP="003627FA">
            <w:pPr>
              <w:spacing w:after="0" w:line="240" w:lineRule="auto"/>
              <w:rPr>
                <w:rFonts w:ascii="Arial" w:eastAsia="Calibri" w:hAnsi="Arial" w:cs="Arial"/>
                <w:sz w:val="18"/>
                <w:szCs w:val="18"/>
                <w:lang w:eastAsia="pl-PL"/>
              </w:rPr>
            </w:pPr>
            <w:r w:rsidRPr="003627FA">
              <w:rPr>
                <w:rFonts w:ascii="Arial" w:eastAsia="Calibri" w:hAnsi="Arial" w:cs="Arial"/>
                <w:sz w:val="18"/>
                <w:szCs w:val="18"/>
                <w:lang w:eastAsia="pl-PL"/>
              </w:rPr>
              <w:t>16 03 06</w:t>
            </w:r>
          </w:p>
        </w:tc>
        <w:tc>
          <w:tcPr>
            <w:tcW w:w="4961" w:type="dxa"/>
            <w:shd w:val="clear" w:color="auto" w:fill="auto"/>
            <w:vAlign w:val="center"/>
          </w:tcPr>
          <w:p w14:paraId="4F725A31" w14:textId="77777777" w:rsidR="003627FA" w:rsidRPr="003627FA" w:rsidRDefault="003627FA" w:rsidP="003627FA">
            <w:pPr>
              <w:spacing w:after="0" w:line="240" w:lineRule="auto"/>
              <w:rPr>
                <w:rFonts w:ascii="Arial" w:eastAsia="Calibri" w:hAnsi="Arial" w:cs="Arial"/>
                <w:sz w:val="18"/>
                <w:szCs w:val="18"/>
                <w:lang w:eastAsia="pl-PL"/>
              </w:rPr>
            </w:pPr>
            <w:r w:rsidRPr="003627FA">
              <w:rPr>
                <w:rFonts w:ascii="Arial" w:eastAsia="Calibri" w:hAnsi="Arial" w:cs="Arial"/>
                <w:sz w:val="18"/>
                <w:szCs w:val="18"/>
                <w:lang w:eastAsia="pl-PL"/>
              </w:rPr>
              <w:t xml:space="preserve">Organiczne odpady inne niż wymienione </w:t>
            </w:r>
            <w:r w:rsidRPr="003627FA">
              <w:rPr>
                <w:rFonts w:ascii="Arial" w:eastAsia="Calibri" w:hAnsi="Arial" w:cs="Arial"/>
                <w:sz w:val="18"/>
                <w:szCs w:val="18"/>
                <w:lang w:eastAsia="pl-PL"/>
              </w:rPr>
              <w:br/>
              <w:t>w 16 03 05, 16 03 80</w:t>
            </w:r>
          </w:p>
        </w:tc>
        <w:tc>
          <w:tcPr>
            <w:tcW w:w="2127" w:type="dxa"/>
            <w:shd w:val="clear" w:color="auto" w:fill="auto"/>
            <w:vAlign w:val="center"/>
          </w:tcPr>
          <w:p w14:paraId="70FAEBBB" w14:textId="77777777" w:rsidR="003627FA" w:rsidRPr="003627FA" w:rsidRDefault="003627FA" w:rsidP="003627FA">
            <w:pPr>
              <w:spacing w:after="0" w:line="240" w:lineRule="auto"/>
              <w:jc w:val="right"/>
              <w:rPr>
                <w:rFonts w:ascii="Arial" w:eastAsia="Calibri" w:hAnsi="Arial" w:cs="Arial"/>
                <w:sz w:val="18"/>
                <w:szCs w:val="18"/>
                <w:lang w:eastAsia="pl-PL"/>
              </w:rPr>
            </w:pPr>
            <w:r w:rsidRPr="003627FA">
              <w:rPr>
                <w:rFonts w:ascii="Arial" w:eastAsia="Calibri" w:hAnsi="Arial" w:cs="Arial"/>
                <w:sz w:val="18"/>
                <w:szCs w:val="18"/>
                <w:lang w:eastAsia="pl-PL"/>
              </w:rPr>
              <w:t>100,00</w:t>
            </w:r>
          </w:p>
        </w:tc>
      </w:tr>
      <w:tr w:rsidR="003627FA" w:rsidRPr="003627FA" w14:paraId="7B7F42AD" w14:textId="77777777" w:rsidTr="00796872">
        <w:tc>
          <w:tcPr>
            <w:tcW w:w="562" w:type="dxa"/>
            <w:shd w:val="clear" w:color="auto" w:fill="auto"/>
            <w:vAlign w:val="center"/>
          </w:tcPr>
          <w:p w14:paraId="55F208FB" w14:textId="77777777" w:rsidR="003627FA" w:rsidRPr="003627FA" w:rsidRDefault="003627FA" w:rsidP="003627FA">
            <w:pPr>
              <w:spacing w:after="0" w:line="240" w:lineRule="auto"/>
              <w:rPr>
                <w:rFonts w:ascii="Arial" w:eastAsia="Calibri" w:hAnsi="Arial" w:cs="Arial"/>
                <w:sz w:val="18"/>
                <w:szCs w:val="18"/>
                <w:lang w:eastAsia="pl-PL"/>
              </w:rPr>
            </w:pPr>
            <w:r w:rsidRPr="003627FA">
              <w:rPr>
                <w:rFonts w:ascii="Arial" w:eastAsia="Calibri" w:hAnsi="Arial" w:cs="Arial"/>
                <w:sz w:val="18"/>
                <w:szCs w:val="18"/>
                <w:lang w:eastAsia="pl-PL"/>
              </w:rPr>
              <w:t>5.</w:t>
            </w:r>
          </w:p>
        </w:tc>
        <w:tc>
          <w:tcPr>
            <w:tcW w:w="1843" w:type="dxa"/>
            <w:shd w:val="clear" w:color="auto" w:fill="auto"/>
            <w:vAlign w:val="center"/>
          </w:tcPr>
          <w:p w14:paraId="414F6372" w14:textId="77777777" w:rsidR="003627FA" w:rsidRPr="003627FA" w:rsidRDefault="003627FA" w:rsidP="003627FA">
            <w:pPr>
              <w:spacing w:after="0" w:line="240" w:lineRule="auto"/>
              <w:rPr>
                <w:rFonts w:ascii="Arial" w:eastAsia="Calibri" w:hAnsi="Arial" w:cs="Arial"/>
                <w:sz w:val="18"/>
                <w:szCs w:val="18"/>
                <w:lang w:eastAsia="pl-PL"/>
              </w:rPr>
            </w:pPr>
            <w:r w:rsidRPr="003627FA">
              <w:rPr>
                <w:rFonts w:ascii="Arial" w:eastAsia="Calibri" w:hAnsi="Arial" w:cs="Arial"/>
                <w:sz w:val="18"/>
                <w:szCs w:val="18"/>
                <w:lang w:eastAsia="pl-PL"/>
              </w:rPr>
              <w:t>19 12 04</w:t>
            </w:r>
          </w:p>
        </w:tc>
        <w:tc>
          <w:tcPr>
            <w:tcW w:w="4961" w:type="dxa"/>
            <w:shd w:val="clear" w:color="auto" w:fill="auto"/>
            <w:vAlign w:val="center"/>
          </w:tcPr>
          <w:p w14:paraId="1DA6D339" w14:textId="77777777" w:rsidR="003627FA" w:rsidRPr="003627FA" w:rsidRDefault="003627FA" w:rsidP="003627FA">
            <w:pPr>
              <w:spacing w:after="0" w:line="240" w:lineRule="auto"/>
              <w:rPr>
                <w:rFonts w:ascii="Arial" w:eastAsia="Calibri" w:hAnsi="Arial" w:cs="Arial"/>
                <w:sz w:val="18"/>
                <w:szCs w:val="18"/>
                <w:lang w:eastAsia="pl-PL"/>
              </w:rPr>
            </w:pPr>
            <w:r w:rsidRPr="003627FA">
              <w:rPr>
                <w:rFonts w:ascii="Arial" w:eastAsia="Calibri" w:hAnsi="Arial" w:cs="Arial"/>
                <w:sz w:val="18"/>
                <w:szCs w:val="18"/>
                <w:lang w:eastAsia="pl-PL"/>
              </w:rPr>
              <w:t>Tworzywa sztuczne i guma</w:t>
            </w:r>
          </w:p>
        </w:tc>
        <w:tc>
          <w:tcPr>
            <w:tcW w:w="2127" w:type="dxa"/>
            <w:shd w:val="clear" w:color="auto" w:fill="auto"/>
            <w:vAlign w:val="center"/>
          </w:tcPr>
          <w:p w14:paraId="2401FE23" w14:textId="77777777" w:rsidR="003627FA" w:rsidRPr="003627FA" w:rsidRDefault="003627FA" w:rsidP="003627FA">
            <w:pPr>
              <w:spacing w:after="0" w:line="240" w:lineRule="auto"/>
              <w:jc w:val="right"/>
              <w:rPr>
                <w:rFonts w:ascii="Arial" w:eastAsia="Calibri" w:hAnsi="Arial" w:cs="Arial"/>
                <w:sz w:val="18"/>
                <w:szCs w:val="18"/>
                <w:lang w:eastAsia="pl-PL"/>
              </w:rPr>
            </w:pPr>
            <w:r w:rsidRPr="003627FA">
              <w:rPr>
                <w:rFonts w:ascii="Arial" w:eastAsia="Calibri" w:hAnsi="Arial" w:cs="Arial"/>
                <w:sz w:val="18"/>
                <w:szCs w:val="18"/>
                <w:lang w:eastAsia="pl-PL"/>
              </w:rPr>
              <w:t>7 500,00</w:t>
            </w:r>
          </w:p>
        </w:tc>
      </w:tr>
      <w:tr w:rsidR="003627FA" w:rsidRPr="003627FA" w14:paraId="32F71965" w14:textId="77777777" w:rsidTr="00796872">
        <w:tc>
          <w:tcPr>
            <w:tcW w:w="562" w:type="dxa"/>
            <w:shd w:val="clear" w:color="auto" w:fill="auto"/>
            <w:vAlign w:val="center"/>
          </w:tcPr>
          <w:p w14:paraId="5C2DEF5E" w14:textId="77777777" w:rsidR="003627FA" w:rsidRPr="003627FA" w:rsidRDefault="003627FA" w:rsidP="003627FA">
            <w:pPr>
              <w:spacing w:after="0" w:line="240" w:lineRule="auto"/>
              <w:rPr>
                <w:rFonts w:ascii="Arial" w:eastAsia="Calibri" w:hAnsi="Arial" w:cs="Arial"/>
                <w:sz w:val="18"/>
                <w:szCs w:val="18"/>
                <w:lang w:eastAsia="pl-PL"/>
              </w:rPr>
            </w:pPr>
            <w:r w:rsidRPr="003627FA">
              <w:rPr>
                <w:rFonts w:ascii="Arial" w:eastAsia="Calibri" w:hAnsi="Arial" w:cs="Arial"/>
                <w:sz w:val="18"/>
                <w:szCs w:val="18"/>
                <w:lang w:eastAsia="pl-PL"/>
              </w:rPr>
              <w:t>6.</w:t>
            </w:r>
          </w:p>
        </w:tc>
        <w:tc>
          <w:tcPr>
            <w:tcW w:w="1843" w:type="dxa"/>
            <w:shd w:val="clear" w:color="auto" w:fill="auto"/>
            <w:vAlign w:val="center"/>
          </w:tcPr>
          <w:p w14:paraId="6944C130" w14:textId="77777777" w:rsidR="003627FA" w:rsidRPr="003627FA" w:rsidRDefault="003627FA" w:rsidP="003627FA">
            <w:pPr>
              <w:spacing w:after="0" w:line="240" w:lineRule="auto"/>
              <w:rPr>
                <w:rFonts w:ascii="Arial" w:eastAsia="Calibri" w:hAnsi="Arial" w:cs="Arial"/>
                <w:sz w:val="18"/>
                <w:szCs w:val="18"/>
                <w:lang w:eastAsia="pl-PL"/>
              </w:rPr>
            </w:pPr>
            <w:r w:rsidRPr="003627FA">
              <w:rPr>
                <w:rFonts w:ascii="Arial" w:eastAsia="Calibri" w:hAnsi="Arial" w:cs="Arial"/>
                <w:sz w:val="18"/>
                <w:szCs w:val="18"/>
                <w:lang w:eastAsia="pl-PL"/>
              </w:rPr>
              <w:t>19 12 12</w:t>
            </w:r>
          </w:p>
        </w:tc>
        <w:tc>
          <w:tcPr>
            <w:tcW w:w="4961" w:type="dxa"/>
            <w:shd w:val="clear" w:color="auto" w:fill="auto"/>
            <w:vAlign w:val="center"/>
          </w:tcPr>
          <w:p w14:paraId="0DB438B0" w14:textId="77777777" w:rsidR="003627FA" w:rsidRPr="003627FA" w:rsidRDefault="003627FA" w:rsidP="003627FA">
            <w:pPr>
              <w:spacing w:after="0" w:line="240" w:lineRule="auto"/>
              <w:rPr>
                <w:rFonts w:ascii="Arial" w:eastAsia="Calibri" w:hAnsi="Arial" w:cs="Arial"/>
                <w:sz w:val="18"/>
                <w:szCs w:val="18"/>
                <w:lang w:eastAsia="pl-PL"/>
              </w:rPr>
            </w:pPr>
            <w:r w:rsidRPr="003627FA">
              <w:rPr>
                <w:rFonts w:ascii="Arial" w:eastAsia="Calibri" w:hAnsi="Arial" w:cs="Arial"/>
                <w:sz w:val="18"/>
                <w:szCs w:val="18"/>
                <w:lang w:eastAsia="pl-PL"/>
              </w:rPr>
              <w:t>Inne odpady (w tym zmieszane substancje i przedmioty) z mechanicznej obróbki odpadów inne niż wymienione</w:t>
            </w:r>
          </w:p>
          <w:p w14:paraId="55EF8124" w14:textId="77777777" w:rsidR="003627FA" w:rsidRPr="003627FA" w:rsidRDefault="003627FA" w:rsidP="003627FA">
            <w:pPr>
              <w:spacing w:after="0" w:line="240" w:lineRule="auto"/>
              <w:rPr>
                <w:rFonts w:ascii="Arial" w:eastAsia="Calibri" w:hAnsi="Arial" w:cs="Arial"/>
                <w:sz w:val="18"/>
                <w:szCs w:val="18"/>
                <w:lang w:eastAsia="pl-PL"/>
              </w:rPr>
            </w:pPr>
            <w:r w:rsidRPr="003627FA">
              <w:rPr>
                <w:rFonts w:ascii="Arial" w:eastAsia="Calibri" w:hAnsi="Arial" w:cs="Arial"/>
                <w:sz w:val="18"/>
                <w:szCs w:val="18"/>
                <w:lang w:eastAsia="pl-PL"/>
              </w:rPr>
              <w:t>w 19 12 11</w:t>
            </w:r>
          </w:p>
        </w:tc>
        <w:tc>
          <w:tcPr>
            <w:tcW w:w="2127" w:type="dxa"/>
            <w:shd w:val="clear" w:color="auto" w:fill="auto"/>
            <w:vAlign w:val="center"/>
          </w:tcPr>
          <w:p w14:paraId="603A2DAC" w14:textId="77777777" w:rsidR="003627FA" w:rsidRPr="003627FA" w:rsidRDefault="003627FA" w:rsidP="003627FA">
            <w:pPr>
              <w:spacing w:after="0" w:line="240" w:lineRule="auto"/>
              <w:jc w:val="right"/>
              <w:rPr>
                <w:rFonts w:ascii="Arial" w:eastAsia="Calibri" w:hAnsi="Arial" w:cs="Arial"/>
                <w:sz w:val="18"/>
                <w:szCs w:val="18"/>
                <w:lang w:eastAsia="pl-PL"/>
              </w:rPr>
            </w:pPr>
            <w:r w:rsidRPr="003627FA">
              <w:rPr>
                <w:rFonts w:ascii="Arial" w:eastAsia="Calibri" w:hAnsi="Arial" w:cs="Arial"/>
                <w:sz w:val="18"/>
                <w:szCs w:val="18"/>
                <w:lang w:eastAsia="pl-PL"/>
              </w:rPr>
              <w:t>7 500,00</w:t>
            </w:r>
          </w:p>
        </w:tc>
      </w:tr>
    </w:tbl>
    <w:p w14:paraId="3A63AB7B" w14:textId="54C8247E" w:rsidR="00F27E71" w:rsidRPr="003627FA" w:rsidRDefault="00277EBC" w:rsidP="00CB396F">
      <w:pPr>
        <w:autoSpaceDE w:val="0"/>
        <w:spacing w:before="120" w:after="120" w:line="320" w:lineRule="exact"/>
        <w:ind w:right="-567"/>
        <w:rPr>
          <w:rFonts w:ascii="Arial" w:hAnsi="Arial" w:cs="Arial"/>
          <w:bCs/>
          <w:sz w:val="24"/>
          <w:szCs w:val="21"/>
        </w:rPr>
      </w:pPr>
      <w:r w:rsidRPr="003627FA">
        <w:rPr>
          <w:rFonts w:ascii="Arial" w:hAnsi="Arial" w:cs="Arial"/>
          <w:bCs/>
          <w:sz w:val="24"/>
          <w:szCs w:val="21"/>
        </w:rPr>
        <w:t xml:space="preserve">Łączna ilość odpadów przyjętych do przetwarzania nie przekroczy </w:t>
      </w:r>
      <w:r w:rsidRPr="00511835">
        <w:rPr>
          <w:rFonts w:ascii="Arial" w:hAnsi="Arial" w:cs="Arial"/>
          <w:b/>
          <w:sz w:val="24"/>
          <w:szCs w:val="21"/>
        </w:rPr>
        <w:t>118 000 Mg/rok.</w:t>
      </w:r>
    </w:p>
    <w:p w14:paraId="1A7A88F6" w14:textId="4E94A0BC" w:rsidR="00CB396F" w:rsidRDefault="00F27E71" w:rsidP="00CB396F">
      <w:pPr>
        <w:tabs>
          <w:tab w:val="left" w:pos="1418"/>
        </w:tabs>
        <w:spacing w:after="0" w:line="320" w:lineRule="exact"/>
        <w:rPr>
          <w:rFonts w:ascii="Arial" w:hAnsi="Arial" w:cs="Arial"/>
          <w:sz w:val="24"/>
          <w:szCs w:val="21"/>
        </w:rPr>
      </w:pPr>
      <w:r w:rsidRPr="003627FA">
        <w:rPr>
          <w:rFonts w:ascii="Arial" w:hAnsi="Arial" w:cs="Arial"/>
          <w:sz w:val="24"/>
          <w:szCs w:val="21"/>
        </w:rPr>
        <w:t>W wyniku przetwarzania odpadów na instalacji przerobu złomu akumulatorowego</w:t>
      </w:r>
      <w:r w:rsidR="00277EBC" w:rsidRPr="003627FA">
        <w:rPr>
          <w:rFonts w:ascii="Arial" w:hAnsi="Arial" w:cs="Arial"/>
          <w:sz w:val="24"/>
          <w:szCs w:val="21"/>
        </w:rPr>
        <w:t xml:space="preserve"> </w:t>
      </w:r>
      <w:r w:rsidR="003627FA">
        <w:rPr>
          <w:rFonts w:ascii="Arial" w:hAnsi="Arial" w:cs="Arial"/>
          <w:sz w:val="24"/>
          <w:szCs w:val="21"/>
        </w:rPr>
        <w:br/>
      </w:r>
      <w:r w:rsidRPr="003627FA">
        <w:rPr>
          <w:rFonts w:ascii="Arial" w:hAnsi="Arial" w:cs="Arial"/>
          <w:sz w:val="24"/>
          <w:szCs w:val="21"/>
        </w:rPr>
        <w:t>w procesie R3,</w:t>
      </w:r>
      <w:r w:rsidR="009068B1" w:rsidRPr="003627FA">
        <w:rPr>
          <w:rFonts w:ascii="Arial" w:hAnsi="Arial" w:cs="Arial"/>
          <w:sz w:val="24"/>
          <w:szCs w:val="21"/>
        </w:rPr>
        <w:t xml:space="preserve"> R4,</w:t>
      </w:r>
      <w:r w:rsidRPr="003627FA">
        <w:rPr>
          <w:rFonts w:ascii="Arial" w:hAnsi="Arial" w:cs="Arial"/>
          <w:sz w:val="24"/>
          <w:szCs w:val="21"/>
        </w:rPr>
        <w:t xml:space="preserve"> R5, R12 będą powstawały następujące rodzaje odpadów</w:t>
      </w:r>
      <w:r w:rsidR="0044711E">
        <w:rPr>
          <w:rFonts w:ascii="Arial" w:hAnsi="Arial" w:cs="Arial"/>
          <w:sz w:val="24"/>
          <w:szCs w:val="21"/>
        </w:rPr>
        <w:t>,</w:t>
      </w:r>
      <w:r w:rsidRPr="003627FA">
        <w:rPr>
          <w:rFonts w:ascii="Arial" w:hAnsi="Arial" w:cs="Arial"/>
          <w:sz w:val="24"/>
          <w:szCs w:val="21"/>
        </w:rPr>
        <w:t xml:space="preserve"> </w:t>
      </w:r>
      <w:r w:rsidR="003627FA">
        <w:rPr>
          <w:rFonts w:ascii="Arial" w:hAnsi="Arial" w:cs="Arial"/>
          <w:sz w:val="24"/>
          <w:szCs w:val="21"/>
        </w:rPr>
        <w:br/>
      </w:r>
      <w:r w:rsidRPr="003627FA">
        <w:rPr>
          <w:rFonts w:ascii="Arial" w:hAnsi="Arial" w:cs="Arial"/>
          <w:sz w:val="24"/>
          <w:szCs w:val="21"/>
        </w:rPr>
        <w:t>w ilościach nie większych niż określone w poniższej tabeli:</w:t>
      </w:r>
    </w:p>
    <w:p w14:paraId="21744EB7" w14:textId="6D636DDC" w:rsidR="00F27E71" w:rsidRPr="00CB396F" w:rsidRDefault="00F27E71" w:rsidP="00CB396F">
      <w:pPr>
        <w:tabs>
          <w:tab w:val="left" w:pos="1418"/>
        </w:tabs>
        <w:spacing w:before="120" w:after="120" w:line="320" w:lineRule="exact"/>
        <w:rPr>
          <w:rFonts w:ascii="Arial" w:hAnsi="Arial" w:cs="Arial"/>
          <w:sz w:val="24"/>
          <w:szCs w:val="21"/>
        </w:rPr>
      </w:pPr>
      <w:r w:rsidRPr="000C528B">
        <w:rPr>
          <w:rFonts w:ascii="Arial" w:hAnsi="Arial" w:cs="Arial"/>
          <w:b/>
          <w:sz w:val="24"/>
          <w:szCs w:val="21"/>
        </w:rPr>
        <w:t>A. Odpady niebezpieczne</w:t>
      </w:r>
    </w:p>
    <w:tbl>
      <w:tblPr>
        <w:tblW w:w="9490" w:type="dxa"/>
        <w:tblLayout w:type="fixed"/>
        <w:tblCellMar>
          <w:left w:w="70" w:type="dxa"/>
          <w:right w:w="70" w:type="dxa"/>
        </w:tblCellMar>
        <w:tblLook w:val="0000" w:firstRow="0" w:lastRow="0" w:firstColumn="0" w:lastColumn="0" w:noHBand="0" w:noVBand="0"/>
      </w:tblPr>
      <w:tblGrid>
        <w:gridCol w:w="568"/>
        <w:gridCol w:w="1834"/>
        <w:gridCol w:w="4961"/>
        <w:gridCol w:w="2127"/>
      </w:tblGrid>
      <w:tr w:rsidR="00F27E71" w:rsidRPr="004871E9" w14:paraId="795D8BE2" w14:textId="77777777" w:rsidTr="00F27E71">
        <w:trPr>
          <w:cantSplit/>
          <w:trHeight w:val="284"/>
          <w:tblHeader/>
        </w:trPr>
        <w:tc>
          <w:tcPr>
            <w:tcW w:w="568" w:type="dxa"/>
            <w:tcBorders>
              <w:top w:val="single" w:sz="4" w:space="0" w:color="000000"/>
              <w:left w:val="single" w:sz="6" w:space="0" w:color="000000"/>
              <w:bottom w:val="single" w:sz="4" w:space="0" w:color="000000"/>
            </w:tcBorders>
            <w:shd w:val="clear" w:color="auto" w:fill="F2F2F2"/>
            <w:vAlign w:val="center"/>
          </w:tcPr>
          <w:p w14:paraId="09571197" w14:textId="77777777" w:rsidR="00F27E71" w:rsidRPr="00262CE5" w:rsidRDefault="00F27E71" w:rsidP="00F27E71">
            <w:pPr>
              <w:spacing w:before="40" w:after="0" w:line="268" w:lineRule="exact"/>
              <w:jc w:val="center"/>
              <w:rPr>
                <w:rFonts w:ascii="Arial" w:hAnsi="Arial" w:cs="Arial"/>
                <w:b/>
                <w:sz w:val="18"/>
                <w:szCs w:val="18"/>
              </w:rPr>
            </w:pPr>
            <w:r w:rsidRPr="00262CE5">
              <w:rPr>
                <w:rFonts w:ascii="Arial" w:hAnsi="Arial" w:cs="Arial"/>
                <w:b/>
                <w:sz w:val="18"/>
                <w:szCs w:val="18"/>
              </w:rPr>
              <w:t>Lp.</w:t>
            </w:r>
          </w:p>
        </w:tc>
        <w:tc>
          <w:tcPr>
            <w:tcW w:w="1834" w:type="dxa"/>
            <w:tcBorders>
              <w:top w:val="single" w:sz="4" w:space="0" w:color="000000"/>
              <w:left w:val="single" w:sz="6" w:space="0" w:color="000000"/>
              <w:bottom w:val="single" w:sz="4" w:space="0" w:color="000000"/>
            </w:tcBorders>
            <w:shd w:val="clear" w:color="auto" w:fill="F2F2F2"/>
            <w:vAlign w:val="center"/>
          </w:tcPr>
          <w:p w14:paraId="6C4A7950" w14:textId="77777777" w:rsidR="00F27E71" w:rsidRPr="00262CE5" w:rsidRDefault="00F27E71" w:rsidP="00F27E71">
            <w:pPr>
              <w:spacing w:before="40" w:after="0" w:line="268" w:lineRule="exact"/>
              <w:jc w:val="center"/>
              <w:rPr>
                <w:rFonts w:ascii="Arial" w:hAnsi="Arial" w:cs="Arial"/>
                <w:b/>
                <w:sz w:val="18"/>
                <w:szCs w:val="18"/>
              </w:rPr>
            </w:pPr>
            <w:r w:rsidRPr="00262CE5">
              <w:rPr>
                <w:rFonts w:ascii="Arial" w:hAnsi="Arial" w:cs="Arial"/>
                <w:b/>
                <w:sz w:val="18"/>
                <w:szCs w:val="18"/>
              </w:rPr>
              <w:t>Kod odpadu</w:t>
            </w:r>
          </w:p>
        </w:tc>
        <w:tc>
          <w:tcPr>
            <w:tcW w:w="4961" w:type="dxa"/>
            <w:tcBorders>
              <w:top w:val="single" w:sz="4" w:space="0" w:color="000000"/>
              <w:left w:val="single" w:sz="6" w:space="0" w:color="000000"/>
              <w:bottom w:val="single" w:sz="4" w:space="0" w:color="000000"/>
            </w:tcBorders>
            <w:shd w:val="clear" w:color="auto" w:fill="F2F2F2"/>
            <w:vAlign w:val="center"/>
          </w:tcPr>
          <w:p w14:paraId="001CD965" w14:textId="77777777" w:rsidR="00F27E71" w:rsidRPr="00262CE5" w:rsidRDefault="00F27E71" w:rsidP="00F27E71">
            <w:pPr>
              <w:spacing w:before="40" w:after="0" w:line="268" w:lineRule="exact"/>
              <w:jc w:val="center"/>
              <w:rPr>
                <w:rFonts w:ascii="Arial" w:hAnsi="Arial" w:cs="Arial"/>
                <w:b/>
                <w:sz w:val="18"/>
                <w:szCs w:val="18"/>
              </w:rPr>
            </w:pPr>
            <w:r w:rsidRPr="00262CE5">
              <w:rPr>
                <w:rFonts w:ascii="Arial" w:hAnsi="Arial" w:cs="Arial"/>
                <w:b/>
                <w:sz w:val="18"/>
                <w:szCs w:val="18"/>
              </w:rPr>
              <w:t>Rodzaj odpadu</w:t>
            </w:r>
          </w:p>
        </w:tc>
        <w:tc>
          <w:tcPr>
            <w:tcW w:w="2127" w:type="dxa"/>
            <w:tcBorders>
              <w:top w:val="single" w:sz="4" w:space="0" w:color="000000"/>
              <w:left w:val="single" w:sz="6" w:space="0" w:color="000000"/>
              <w:bottom w:val="single" w:sz="4" w:space="0" w:color="000000"/>
              <w:right w:val="single" w:sz="6" w:space="0" w:color="000000"/>
            </w:tcBorders>
            <w:shd w:val="clear" w:color="auto" w:fill="F2F2F2"/>
            <w:vAlign w:val="center"/>
          </w:tcPr>
          <w:p w14:paraId="6DCC9762" w14:textId="77777777" w:rsidR="00F27E71" w:rsidRPr="00262CE5" w:rsidRDefault="00F27E71" w:rsidP="00F27E71">
            <w:pPr>
              <w:spacing w:before="40" w:after="0" w:line="268" w:lineRule="exact"/>
              <w:jc w:val="center"/>
              <w:rPr>
                <w:rFonts w:ascii="Arial" w:hAnsi="Arial" w:cs="Arial"/>
                <w:b/>
                <w:sz w:val="18"/>
                <w:szCs w:val="18"/>
              </w:rPr>
            </w:pPr>
            <w:r w:rsidRPr="00262CE5">
              <w:rPr>
                <w:rFonts w:ascii="Arial" w:hAnsi="Arial" w:cs="Arial"/>
                <w:b/>
                <w:sz w:val="18"/>
                <w:szCs w:val="18"/>
              </w:rPr>
              <w:t>Ilość</w:t>
            </w:r>
          </w:p>
          <w:p w14:paraId="5CD8846F" w14:textId="77777777" w:rsidR="00F27E71" w:rsidRPr="00262CE5" w:rsidRDefault="00F27E71" w:rsidP="00F27E71">
            <w:pPr>
              <w:spacing w:before="40" w:after="0" w:line="268" w:lineRule="exact"/>
              <w:jc w:val="center"/>
              <w:rPr>
                <w:rFonts w:ascii="Arial" w:hAnsi="Arial" w:cs="Arial"/>
                <w:b/>
                <w:sz w:val="18"/>
                <w:szCs w:val="18"/>
              </w:rPr>
            </w:pPr>
            <w:r w:rsidRPr="00262CE5">
              <w:rPr>
                <w:rFonts w:ascii="Arial" w:hAnsi="Arial" w:cs="Arial"/>
                <w:b/>
                <w:sz w:val="18"/>
                <w:szCs w:val="18"/>
              </w:rPr>
              <w:t>Mg/a</w:t>
            </w:r>
          </w:p>
        </w:tc>
      </w:tr>
      <w:tr w:rsidR="00F27E71" w:rsidRPr="004871E9" w14:paraId="619A1703" w14:textId="77777777" w:rsidTr="00F27E71">
        <w:trPr>
          <w:cantSplit/>
          <w:trHeight w:val="284"/>
        </w:trPr>
        <w:tc>
          <w:tcPr>
            <w:tcW w:w="568" w:type="dxa"/>
            <w:tcBorders>
              <w:top w:val="single" w:sz="4" w:space="0" w:color="000000"/>
              <w:left w:val="single" w:sz="6" w:space="0" w:color="000000"/>
              <w:bottom w:val="single" w:sz="4" w:space="0" w:color="000000"/>
            </w:tcBorders>
            <w:vAlign w:val="center"/>
          </w:tcPr>
          <w:p w14:paraId="14CC5D15" w14:textId="77777777" w:rsidR="00F27E71" w:rsidRPr="00262CE5" w:rsidRDefault="00F27E71" w:rsidP="00F27E71">
            <w:pPr>
              <w:spacing w:before="40" w:after="0" w:line="268" w:lineRule="exact"/>
              <w:jc w:val="center"/>
              <w:rPr>
                <w:rFonts w:ascii="Arial" w:hAnsi="Arial" w:cs="Arial"/>
                <w:sz w:val="18"/>
                <w:szCs w:val="18"/>
              </w:rPr>
            </w:pPr>
            <w:r w:rsidRPr="00262CE5">
              <w:rPr>
                <w:rFonts w:ascii="Arial" w:hAnsi="Arial" w:cs="Arial"/>
                <w:sz w:val="18"/>
                <w:szCs w:val="18"/>
              </w:rPr>
              <w:t>1.</w:t>
            </w:r>
          </w:p>
        </w:tc>
        <w:tc>
          <w:tcPr>
            <w:tcW w:w="1834" w:type="dxa"/>
            <w:tcBorders>
              <w:top w:val="single" w:sz="4" w:space="0" w:color="000000"/>
              <w:left w:val="single" w:sz="6" w:space="0" w:color="000000"/>
              <w:bottom w:val="single" w:sz="4" w:space="0" w:color="000000"/>
            </w:tcBorders>
            <w:vAlign w:val="center"/>
          </w:tcPr>
          <w:p w14:paraId="7F1BAB64" w14:textId="77777777" w:rsidR="00F27E71" w:rsidRPr="00262CE5" w:rsidRDefault="00F27E71" w:rsidP="00F27E71">
            <w:pPr>
              <w:spacing w:before="40" w:after="0" w:line="268" w:lineRule="exact"/>
              <w:jc w:val="center"/>
              <w:rPr>
                <w:rFonts w:ascii="Arial" w:hAnsi="Arial" w:cs="Arial"/>
                <w:sz w:val="18"/>
                <w:szCs w:val="18"/>
              </w:rPr>
            </w:pPr>
            <w:r w:rsidRPr="00262CE5">
              <w:rPr>
                <w:rFonts w:ascii="Arial" w:hAnsi="Arial" w:cs="Arial"/>
                <w:sz w:val="18"/>
                <w:szCs w:val="18"/>
              </w:rPr>
              <w:t>16 06 02*</w:t>
            </w:r>
          </w:p>
        </w:tc>
        <w:tc>
          <w:tcPr>
            <w:tcW w:w="4961" w:type="dxa"/>
            <w:tcBorders>
              <w:top w:val="single" w:sz="4" w:space="0" w:color="000000"/>
              <w:left w:val="single" w:sz="6" w:space="0" w:color="000000"/>
              <w:bottom w:val="single" w:sz="4" w:space="0" w:color="000000"/>
            </w:tcBorders>
            <w:vAlign w:val="center"/>
          </w:tcPr>
          <w:p w14:paraId="638B2771" w14:textId="77777777" w:rsidR="00F27E71" w:rsidRPr="00262CE5" w:rsidRDefault="00F27E71" w:rsidP="00F27E71">
            <w:pPr>
              <w:spacing w:before="40" w:after="0" w:line="268" w:lineRule="exact"/>
              <w:rPr>
                <w:rFonts w:ascii="Arial" w:hAnsi="Arial" w:cs="Arial"/>
                <w:sz w:val="18"/>
                <w:szCs w:val="18"/>
              </w:rPr>
            </w:pPr>
            <w:r w:rsidRPr="00262CE5">
              <w:rPr>
                <w:rFonts w:ascii="Arial" w:hAnsi="Arial" w:cs="Arial"/>
                <w:sz w:val="18"/>
                <w:szCs w:val="18"/>
              </w:rPr>
              <w:t>Baterie i akumulatory niklowo-kadmowe</w:t>
            </w:r>
          </w:p>
        </w:tc>
        <w:tc>
          <w:tcPr>
            <w:tcW w:w="2127" w:type="dxa"/>
            <w:tcBorders>
              <w:top w:val="single" w:sz="4" w:space="0" w:color="000000"/>
              <w:left w:val="single" w:sz="6" w:space="0" w:color="000000"/>
              <w:bottom w:val="single" w:sz="4" w:space="0" w:color="000000"/>
              <w:right w:val="single" w:sz="6" w:space="0" w:color="000000"/>
            </w:tcBorders>
            <w:vAlign w:val="center"/>
          </w:tcPr>
          <w:p w14:paraId="6C750DAA" w14:textId="77777777" w:rsidR="00F27E71" w:rsidRPr="00262CE5" w:rsidRDefault="00F27E71" w:rsidP="00F27E71">
            <w:pPr>
              <w:spacing w:before="40" w:after="0" w:line="268" w:lineRule="exact"/>
              <w:jc w:val="center"/>
              <w:rPr>
                <w:rFonts w:ascii="Arial" w:hAnsi="Arial" w:cs="Arial"/>
                <w:sz w:val="18"/>
                <w:szCs w:val="18"/>
              </w:rPr>
            </w:pPr>
            <w:r w:rsidRPr="00262CE5">
              <w:rPr>
                <w:rFonts w:ascii="Arial" w:hAnsi="Arial" w:cs="Arial"/>
                <w:sz w:val="18"/>
                <w:szCs w:val="18"/>
              </w:rPr>
              <w:t>250,00</w:t>
            </w:r>
          </w:p>
        </w:tc>
      </w:tr>
      <w:tr w:rsidR="00F27E71" w:rsidRPr="004871E9" w14:paraId="7C8FB108" w14:textId="77777777" w:rsidTr="00F27E71">
        <w:trPr>
          <w:cantSplit/>
          <w:trHeight w:val="284"/>
        </w:trPr>
        <w:tc>
          <w:tcPr>
            <w:tcW w:w="568" w:type="dxa"/>
            <w:tcBorders>
              <w:top w:val="single" w:sz="4" w:space="0" w:color="000000"/>
              <w:left w:val="single" w:sz="6" w:space="0" w:color="000000"/>
              <w:bottom w:val="single" w:sz="4" w:space="0" w:color="000000"/>
            </w:tcBorders>
            <w:vAlign w:val="center"/>
          </w:tcPr>
          <w:p w14:paraId="6F71A96D" w14:textId="77777777" w:rsidR="00F27E71" w:rsidRPr="00262CE5" w:rsidRDefault="00F27E71" w:rsidP="00F27E71">
            <w:pPr>
              <w:spacing w:before="40" w:after="0" w:line="268" w:lineRule="exact"/>
              <w:jc w:val="center"/>
              <w:rPr>
                <w:rFonts w:ascii="Arial" w:hAnsi="Arial" w:cs="Arial"/>
                <w:sz w:val="18"/>
                <w:szCs w:val="18"/>
              </w:rPr>
            </w:pPr>
            <w:r w:rsidRPr="00262CE5">
              <w:rPr>
                <w:rFonts w:ascii="Arial" w:hAnsi="Arial" w:cs="Arial"/>
                <w:sz w:val="18"/>
                <w:szCs w:val="18"/>
              </w:rPr>
              <w:t>2.</w:t>
            </w:r>
          </w:p>
        </w:tc>
        <w:tc>
          <w:tcPr>
            <w:tcW w:w="1834" w:type="dxa"/>
            <w:tcBorders>
              <w:top w:val="single" w:sz="4" w:space="0" w:color="000000"/>
              <w:left w:val="single" w:sz="6" w:space="0" w:color="000000"/>
              <w:bottom w:val="single" w:sz="4" w:space="0" w:color="000000"/>
            </w:tcBorders>
            <w:vAlign w:val="center"/>
          </w:tcPr>
          <w:p w14:paraId="767DA48B" w14:textId="77777777" w:rsidR="00F27E71" w:rsidRPr="00262CE5" w:rsidRDefault="00F27E71" w:rsidP="00F27E71">
            <w:pPr>
              <w:spacing w:before="40" w:after="0" w:line="268" w:lineRule="exact"/>
              <w:jc w:val="center"/>
              <w:rPr>
                <w:rFonts w:ascii="Arial" w:hAnsi="Arial" w:cs="Arial"/>
                <w:sz w:val="18"/>
                <w:szCs w:val="18"/>
              </w:rPr>
            </w:pPr>
            <w:r w:rsidRPr="00262CE5">
              <w:rPr>
                <w:rFonts w:ascii="Arial" w:hAnsi="Arial" w:cs="Arial"/>
                <w:sz w:val="18"/>
                <w:szCs w:val="18"/>
              </w:rPr>
              <w:t>16 06 06*</w:t>
            </w:r>
          </w:p>
        </w:tc>
        <w:tc>
          <w:tcPr>
            <w:tcW w:w="4961" w:type="dxa"/>
            <w:tcBorders>
              <w:top w:val="single" w:sz="4" w:space="0" w:color="000000"/>
              <w:left w:val="single" w:sz="6" w:space="0" w:color="000000"/>
              <w:bottom w:val="single" w:sz="4" w:space="0" w:color="000000"/>
            </w:tcBorders>
            <w:vAlign w:val="center"/>
          </w:tcPr>
          <w:p w14:paraId="4D1E62B4" w14:textId="0EC926D7" w:rsidR="00F27E71" w:rsidRPr="00262CE5" w:rsidRDefault="00F27E71" w:rsidP="00F27E71">
            <w:pPr>
              <w:spacing w:before="40" w:after="0" w:line="268" w:lineRule="exact"/>
              <w:rPr>
                <w:rFonts w:ascii="Arial" w:hAnsi="Arial" w:cs="Arial"/>
                <w:sz w:val="18"/>
                <w:szCs w:val="18"/>
              </w:rPr>
            </w:pPr>
            <w:r w:rsidRPr="00262CE5">
              <w:rPr>
                <w:rFonts w:ascii="Arial" w:hAnsi="Arial" w:cs="Arial"/>
                <w:sz w:val="18"/>
                <w:szCs w:val="18"/>
              </w:rPr>
              <w:t>Selektywnie gromadzony elektrolit z baterii i</w:t>
            </w:r>
            <w:r w:rsidR="007F2F7E" w:rsidRPr="00262CE5">
              <w:rPr>
                <w:rFonts w:ascii="Arial" w:hAnsi="Arial" w:cs="Arial"/>
                <w:sz w:val="18"/>
                <w:szCs w:val="18"/>
              </w:rPr>
              <w:t> </w:t>
            </w:r>
            <w:r w:rsidRPr="00262CE5">
              <w:rPr>
                <w:rFonts w:ascii="Arial" w:hAnsi="Arial" w:cs="Arial"/>
                <w:sz w:val="18"/>
                <w:szCs w:val="18"/>
              </w:rPr>
              <w:t>akumulatorów</w:t>
            </w:r>
          </w:p>
        </w:tc>
        <w:tc>
          <w:tcPr>
            <w:tcW w:w="2127" w:type="dxa"/>
            <w:tcBorders>
              <w:top w:val="single" w:sz="4" w:space="0" w:color="000000"/>
              <w:left w:val="single" w:sz="6" w:space="0" w:color="000000"/>
              <w:bottom w:val="single" w:sz="4" w:space="0" w:color="000000"/>
              <w:right w:val="single" w:sz="6" w:space="0" w:color="000000"/>
            </w:tcBorders>
            <w:vAlign w:val="center"/>
          </w:tcPr>
          <w:p w14:paraId="21BD771F" w14:textId="77777777" w:rsidR="00F27E71" w:rsidRPr="00262CE5" w:rsidRDefault="00F27E71" w:rsidP="00F27E71">
            <w:pPr>
              <w:spacing w:before="40" w:after="0" w:line="268" w:lineRule="exact"/>
              <w:jc w:val="center"/>
              <w:rPr>
                <w:rFonts w:ascii="Arial" w:hAnsi="Arial" w:cs="Arial"/>
                <w:sz w:val="18"/>
                <w:szCs w:val="18"/>
              </w:rPr>
            </w:pPr>
            <w:r w:rsidRPr="00262CE5">
              <w:rPr>
                <w:rFonts w:ascii="Arial" w:hAnsi="Arial" w:cs="Arial"/>
                <w:sz w:val="18"/>
                <w:szCs w:val="18"/>
              </w:rPr>
              <w:t>25 000,00</w:t>
            </w:r>
          </w:p>
        </w:tc>
      </w:tr>
      <w:tr w:rsidR="00F27E71" w:rsidRPr="004871E9" w14:paraId="1DB9079A" w14:textId="77777777" w:rsidTr="00F27E71">
        <w:trPr>
          <w:cantSplit/>
          <w:trHeight w:val="284"/>
        </w:trPr>
        <w:tc>
          <w:tcPr>
            <w:tcW w:w="568" w:type="dxa"/>
            <w:tcBorders>
              <w:top w:val="single" w:sz="4" w:space="0" w:color="000000"/>
              <w:left w:val="single" w:sz="6" w:space="0" w:color="000000"/>
              <w:bottom w:val="single" w:sz="4" w:space="0" w:color="000000"/>
            </w:tcBorders>
            <w:vAlign w:val="center"/>
          </w:tcPr>
          <w:p w14:paraId="2F8778C4" w14:textId="77777777" w:rsidR="00F27E71" w:rsidRPr="00262CE5" w:rsidRDefault="00F27E71" w:rsidP="00F27E71">
            <w:pPr>
              <w:spacing w:before="40" w:after="0" w:line="268" w:lineRule="exact"/>
              <w:jc w:val="center"/>
              <w:rPr>
                <w:rFonts w:ascii="Arial" w:hAnsi="Arial" w:cs="Arial"/>
                <w:sz w:val="18"/>
                <w:szCs w:val="18"/>
              </w:rPr>
            </w:pPr>
            <w:r w:rsidRPr="00262CE5">
              <w:rPr>
                <w:rFonts w:ascii="Arial" w:hAnsi="Arial" w:cs="Arial"/>
                <w:sz w:val="18"/>
                <w:szCs w:val="18"/>
              </w:rPr>
              <w:t>3.</w:t>
            </w:r>
          </w:p>
        </w:tc>
        <w:tc>
          <w:tcPr>
            <w:tcW w:w="1834" w:type="dxa"/>
            <w:tcBorders>
              <w:top w:val="single" w:sz="4" w:space="0" w:color="000000"/>
              <w:left w:val="single" w:sz="6" w:space="0" w:color="000000"/>
              <w:bottom w:val="single" w:sz="4" w:space="0" w:color="000000"/>
            </w:tcBorders>
            <w:vAlign w:val="center"/>
          </w:tcPr>
          <w:p w14:paraId="7B30D097" w14:textId="77777777" w:rsidR="00F27E71" w:rsidRPr="00262CE5" w:rsidRDefault="00F27E71" w:rsidP="00F27E71">
            <w:pPr>
              <w:spacing w:before="40" w:after="0" w:line="268" w:lineRule="exact"/>
              <w:jc w:val="center"/>
              <w:rPr>
                <w:rFonts w:ascii="Arial" w:hAnsi="Arial" w:cs="Arial"/>
                <w:sz w:val="18"/>
                <w:szCs w:val="18"/>
              </w:rPr>
            </w:pPr>
            <w:r w:rsidRPr="00262CE5">
              <w:rPr>
                <w:rFonts w:ascii="Arial" w:hAnsi="Arial" w:cs="Arial"/>
                <w:sz w:val="18"/>
                <w:szCs w:val="18"/>
              </w:rPr>
              <w:t>19 02 05*</w:t>
            </w:r>
          </w:p>
        </w:tc>
        <w:tc>
          <w:tcPr>
            <w:tcW w:w="4961" w:type="dxa"/>
            <w:tcBorders>
              <w:top w:val="single" w:sz="4" w:space="0" w:color="000000"/>
              <w:left w:val="single" w:sz="6" w:space="0" w:color="000000"/>
              <w:bottom w:val="single" w:sz="4" w:space="0" w:color="000000"/>
            </w:tcBorders>
          </w:tcPr>
          <w:p w14:paraId="1ABF2572" w14:textId="77777777" w:rsidR="00F27E71" w:rsidRPr="00262CE5" w:rsidRDefault="00F27E71" w:rsidP="00F27E71">
            <w:pPr>
              <w:autoSpaceDE w:val="0"/>
              <w:autoSpaceDN w:val="0"/>
              <w:adjustRightInd w:val="0"/>
              <w:spacing w:after="0" w:line="268" w:lineRule="exact"/>
              <w:rPr>
                <w:rFonts w:ascii="Arial" w:hAnsi="Arial" w:cs="Arial"/>
                <w:sz w:val="18"/>
                <w:szCs w:val="18"/>
              </w:rPr>
            </w:pPr>
            <w:r w:rsidRPr="00262CE5">
              <w:rPr>
                <w:rFonts w:ascii="Arial" w:hAnsi="Arial" w:cs="Arial"/>
                <w:sz w:val="18"/>
                <w:szCs w:val="18"/>
              </w:rPr>
              <w:t>Szlamy z fizykochemicznej przeróbki odpadów zawierające substancje niebezpieczne</w:t>
            </w:r>
          </w:p>
        </w:tc>
        <w:tc>
          <w:tcPr>
            <w:tcW w:w="2127" w:type="dxa"/>
            <w:tcBorders>
              <w:top w:val="single" w:sz="4" w:space="0" w:color="000000"/>
              <w:left w:val="single" w:sz="6" w:space="0" w:color="000000"/>
              <w:bottom w:val="single" w:sz="4" w:space="0" w:color="000000"/>
              <w:right w:val="single" w:sz="6" w:space="0" w:color="000000"/>
            </w:tcBorders>
            <w:vAlign w:val="center"/>
          </w:tcPr>
          <w:p w14:paraId="320C522B" w14:textId="77777777" w:rsidR="00F27E71" w:rsidRPr="00262CE5" w:rsidRDefault="00F27E71" w:rsidP="00F27E71">
            <w:pPr>
              <w:spacing w:before="40" w:after="0" w:line="268" w:lineRule="exact"/>
              <w:jc w:val="center"/>
              <w:rPr>
                <w:rFonts w:ascii="Arial" w:hAnsi="Arial" w:cs="Arial"/>
                <w:sz w:val="18"/>
                <w:szCs w:val="18"/>
              </w:rPr>
            </w:pPr>
            <w:r w:rsidRPr="00262CE5">
              <w:rPr>
                <w:rFonts w:ascii="Arial" w:hAnsi="Arial" w:cs="Arial"/>
                <w:sz w:val="18"/>
                <w:szCs w:val="18"/>
              </w:rPr>
              <w:t>100,00</w:t>
            </w:r>
          </w:p>
        </w:tc>
      </w:tr>
      <w:tr w:rsidR="00F27E71" w:rsidRPr="004871E9" w14:paraId="07C8016E" w14:textId="77777777" w:rsidTr="00F27E71">
        <w:trPr>
          <w:cantSplit/>
          <w:trHeight w:val="284"/>
        </w:trPr>
        <w:tc>
          <w:tcPr>
            <w:tcW w:w="568" w:type="dxa"/>
            <w:tcBorders>
              <w:top w:val="single" w:sz="4" w:space="0" w:color="000000"/>
              <w:left w:val="single" w:sz="6" w:space="0" w:color="000000"/>
              <w:bottom w:val="single" w:sz="4" w:space="0" w:color="000000"/>
            </w:tcBorders>
            <w:vAlign w:val="center"/>
          </w:tcPr>
          <w:p w14:paraId="5E655976" w14:textId="77777777" w:rsidR="00F27E71" w:rsidRPr="00262CE5" w:rsidRDefault="00F27E71" w:rsidP="00F27E71">
            <w:pPr>
              <w:spacing w:before="40" w:after="0" w:line="268" w:lineRule="exact"/>
              <w:jc w:val="center"/>
              <w:rPr>
                <w:rFonts w:ascii="Arial" w:hAnsi="Arial" w:cs="Arial"/>
                <w:sz w:val="18"/>
                <w:szCs w:val="18"/>
              </w:rPr>
            </w:pPr>
            <w:r w:rsidRPr="00262CE5">
              <w:rPr>
                <w:rFonts w:ascii="Arial" w:hAnsi="Arial" w:cs="Arial"/>
                <w:sz w:val="18"/>
                <w:szCs w:val="18"/>
              </w:rPr>
              <w:t>4.</w:t>
            </w:r>
          </w:p>
        </w:tc>
        <w:tc>
          <w:tcPr>
            <w:tcW w:w="1834" w:type="dxa"/>
            <w:tcBorders>
              <w:top w:val="single" w:sz="4" w:space="0" w:color="000000"/>
              <w:left w:val="single" w:sz="6" w:space="0" w:color="000000"/>
              <w:bottom w:val="single" w:sz="4" w:space="0" w:color="000000"/>
            </w:tcBorders>
            <w:vAlign w:val="center"/>
          </w:tcPr>
          <w:p w14:paraId="7125FEBF" w14:textId="77777777" w:rsidR="00F27E71" w:rsidRPr="00262CE5" w:rsidRDefault="00F27E71" w:rsidP="00F27E71">
            <w:pPr>
              <w:spacing w:before="40" w:after="0" w:line="268" w:lineRule="exact"/>
              <w:jc w:val="center"/>
              <w:rPr>
                <w:rFonts w:ascii="Arial" w:hAnsi="Arial" w:cs="Arial"/>
                <w:sz w:val="18"/>
                <w:szCs w:val="18"/>
              </w:rPr>
            </w:pPr>
            <w:r w:rsidRPr="00262CE5">
              <w:rPr>
                <w:rFonts w:ascii="Arial" w:hAnsi="Arial" w:cs="Arial"/>
                <w:sz w:val="18"/>
                <w:szCs w:val="18"/>
              </w:rPr>
              <w:t>19 12 11*</w:t>
            </w:r>
          </w:p>
        </w:tc>
        <w:tc>
          <w:tcPr>
            <w:tcW w:w="4961" w:type="dxa"/>
            <w:tcBorders>
              <w:top w:val="single" w:sz="4" w:space="0" w:color="000000"/>
              <w:left w:val="single" w:sz="6" w:space="0" w:color="000000"/>
              <w:bottom w:val="single" w:sz="4" w:space="0" w:color="000000"/>
            </w:tcBorders>
            <w:vAlign w:val="center"/>
          </w:tcPr>
          <w:p w14:paraId="59AAE164" w14:textId="083A5CB2" w:rsidR="00F27E71" w:rsidRPr="00262CE5" w:rsidRDefault="00F27E71" w:rsidP="00F27E71">
            <w:pPr>
              <w:spacing w:before="40" w:after="0" w:line="268" w:lineRule="exact"/>
              <w:rPr>
                <w:rFonts w:ascii="Arial" w:hAnsi="Arial" w:cs="Arial"/>
                <w:sz w:val="18"/>
                <w:szCs w:val="18"/>
              </w:rPr>
            </w:pPr>
            <w:r w:rsidRPr="00262CE5">
              <w:rPr>
                <w:rFonts w:ascii="Arial" w:hAnsi="Arial" w:cs="Arial"/>
                <w:sz w:val="18"/>
                <w:szCs w:val="18"/>
              </w:rPr>
              <w:t>Inne odpady (w tym zmieszane substancje i</w:t>
            </w:r>
            <w:r w:rsidR="007F2F7E" w:rsidRPr="00262CE5">
              <w:rPr>
                <w:rFonts w:ascii="Arial" w:hAnsi="Arial" w:cs="Arial"/>
                <w:sz w:val="18"/>
                <w:szCs w:val="18"/>
              </w:rPr>
              <w:t> </w:t>
            </w:r>
            <w:r w:rsidRPr="00262CE5">
              <w:rPr>
                <w:rFonts w:ascii="Arial" w:hAnsi="Arial" w:cs="Arial"/>
                <w:sz w:val="18"/>
                <w:szCs w:val="18"/>
              </w:rPr>
              <w:t xml:space="preserve">przedmioty) </w:t>
            </w:r>
            <w:r w:rsidR="00262CE5">
              <w:rPr>
                <w:rFonts w:ascii="Arial" w:hAnsi="Arial" w:cs="Arial"/>
                <w:sz w:val="18"/>
                <w:szCs w:val="18"/>
              </w:rPr>
              <w:br/>
            </w:r>
            <w:r w:rsidRPr="00262CE5">
              <w:rPr>
                <w:rFonts w:ascii="Arial" w:hAnsi="Arial" w:cs="Arial"/>
                <w:sz w:val="18"/>
                <w:szCs w:val="18"/>
              </w:rPr>
              <w:t>z mechanicznej obróbki odpadów zawierające substancje niebezpieczne</w:t>
            </w:r>
          </w:p>
        </w:tc>
        <w:tc>
          <w:tcPr>
            <w:tcW w:w="2127" w:type="dxa"/>
            <w:tcBorders>
              <w:top w:val="single" w:sz="4" w:space="0" w:color="000000"/>
              <w:left w:val="single" w:sz="6" w:space="0" w:color="000000"/>
              <w:bottom w:val="single" w:sz="4" w:space="0" w:color="000000"/>
              <w:right w:val="single" w:sz="6" w:space="0" w:color="000000"/>
            </w:tcBorders>
            <w:vAlign w:val="center"/>
          </w:tcPr>
          <w:p w14:paraId="0B95AAD9" w14:textId="77777777" w:rsidR="00F27E71" w:rsidRPr="00262CE5" w:rsidRDefault="00F27E71" w:rsidP="00F27E71">
            <w:pPr>
              <w:spacing w:before="40" w:after="0" w:line="268" w:lineRule="exact"/>
              <w:jc w:val="center"/>
              <w:rPr>
                <w:rFonts w:ascii="Arial" w:hAnsi="Arial" w:cs="Arial"/>
                <w:sz w:val="18"/>
                <w:szCs w:val="18"/>
              </w:rPr>
            </w:pPr>
            <w:r w:rsidRPr="00262CE5">
              <w:rPr>
                <w:rFonts w:ascii="Arial" w:hAnsi="Arial" w:cs="Arial"/>
                <w:sz w:val="18"/>
                <w:szCs w:val="18"/>
              </w:rPr>
              <w:t>71 000,00</w:t>
            </w:r>
          </w:p>
        </w:tc>
      </w:tr>
    </w:tbl>
    <w:p w14:paraId="46B227F9" w14:textId="77777777" w:rsidR="007F2F7E" w:rsidRDefault="007F2F7E" w:rsidP="00F27E71">
      <w:pPr>
        <w:pStyle w:val="Bezodstpw"/>
        <w:spacing w:line="268" w:lineRule="exact"/>
        <w:rPr>
          <w:rFonts w:ascii="Arial" w:hAnsi="Arial" w:cs="Arial"/>
          <w:b/>
          <w:sz w:val="21"/>
          <w:szCs w:val="21"/>
        </w:rPr>
      </w:pPr>
    </w:p>
    <w:p w14:paraId="4DB6B383" w14:textId="3A475B03" w:rsidR="00F27E71" w:rsidRPr="000C528B" w:rsidRDefault="00F27E71" w:rsidP="007F2F7E">
      <w:pPr>
        <w:pStyle w:val="Bezodstpw"/>
        <w:spacing w:after="240" w:line="268" w:lineRule="exact"/>
        <w:rPr>
          <w:rFonts w:ascii="Arial" w:hAnsi="Arial" w:cs="Arial"/>
          <w:b/>
          <w:sz w:val="24"/>
          <w:szCs w:val="21"/>
        </w:rPr>
      </w:pPr>
      <w:r w:rsidRPr="000C528B">
        <w:rPr>
          <w:rFonts w:ascii="Arial" w:hAnsi="Arial" w:cs="Arial"/>
          <w:b/>
          <w:sz w:val="24"/>
          <w:szCs w:val="21"/>
        </w:rPr>
        <w:t>B. Odpady inne niż niebezpieczne</w:t>
      </w:r>
    </w:p>
    <w:tbl>
      <w:tblPr>
        <w:tblW w:w="9490" w:type="dxa"/>
        <w:tblLayout w:type="fixed"/>
        <w:tblCellMar>
          <w:left w:w="70" w:type="dxa"/>
          <w:right w:w="70" w:type="dxa"/>
        </w:tblCellMar>
        <w:tblLook w:val="0000" w:firstRow="0" w:lastRow="0" w:firstColumn="0" w:lastColumn="0" w:noHBand="0" w:noVBand="0"/>
      </w:tblPr>
      <w:tblGrid>
        <w:gridCol w:w="522"/>
        <w:gridCol w:w="1880"/>
        <w:gridCol w:w="4820"/>
        <w:gridCol w:w="2268"/>
      </w:tblGrid>
      <w:tr w:rsidR="00F27E71" w:rsidRPr="007F2F7E" w14:paraId="3F29CED7" w14:textId="77777777" w:rsidTr="00F27E71">
        <w:trPr>
          <w:cantSplit/>
          <w:trHeight w:val="284"/>
          <w:tblHeader/>
        </w:trPr>
        <w:tc>
          <w:tcPr>
            <w:tcW w:w="522" w:type="dxa"/>
            <w:tcBorders>
              <w:top w:val="single" w:sz="4" w:space="0" w:color="000000"/>
              <w:left w:val="single" w:sz="6" w:space="0" w:color="000000"/>
              <w:bottom w:val="single" w:sz="4" w:space="0" w:color="000000"/>
            </w:tcBorders>
            <w:shd w:val="clear" w:color="auto" w:fill="F2F2F2"/>
            <w:vAlign w:val="center"/>
          </w:tcPr>
          <w:p w14:paraId="636B2472" w14:textId="77777777" w:rsidR="007F2F7E" w:rsidRPr="00262CE5" w:rsidRDefault="007F2F7E" w:rsidP="00F27E71">
            <w:pPr>
              <w:pStyle w:val="Bezodstpw"/>
              <w:spacing w:line="268" w:lineRule="exact"/>
              <w:jc w:val="center"/>
              <w:rPr>
                <w:rFonts w:ascii="Arial" w:hAnsi="Arial" w:cs="Arial"/>
                <w:b/>
                <w:sz w:val="18"/>
                <w:szCs w:val="18"/>
              </w:rPr>
            </w:pPr>
          </w:p>
          <w:p w14:paraId="181F32EC" w14:textId="7FF1342A" w:rsidR="00F27E71" w:rsidRPr="00262CE5" w:rsidRDefault="00F27E71" w:rsidP="00F27E71">
            <w:pPr>
              <w:pStyle w:val="Bezodstpw"/>
              <w:spacing w:line="268" w:lineRule="exact"/>
              <w:jc w:val="center"/>
              <w:rPr>
                <w:rFonts w:ascii="Arial" w:hAnsi="Arial" w:cs="Arial"/>
                <w:b/>
                <w:sz w:val="18"/>
                <w:szCs w:val="18"/>
              </w:rPr>
            </w:pPr>
            <w:r w:rsidRPr="00262CE5">
              <w:rPr>
                <w:rFonts w:ascii="Arial" w:hAnsi="Arial" w:cs="Arial"/>
                <w:b/>
                <w:sz w:val="18"/>
                <w:szCs w:val="18"/>
              </w:rPr>
              <w:t>Lp.</w:t>
            </w:r>
          </w:p>
          <w:p w14:paraId="314F73BB" w14:textId="5F7EA224" w:rsidR="007F2F7E" w:rsidRPr="00262CE5" w:rsidRDefault="007F2F7E" w:rsidP="00F27E71">
            <w:pPr>
              <w:pStyle w:val="Bezodstpw"/>
              <w:spacing w:line="268" w:lineRule="exact"/>
              <w:jc w:val="center"/>
              <w:rPr>
                <w:rFonts w:ascii="Arial" w:hAnsi="Arial" w:cs="Arial"/>
                <w:b/>
                <w:sz w:val="18"/>
                <w:szCs w:val="18"/>
              </w:rPr>
            </w:pPr>
          </w:p>
        </w:tc>
        <w:tc>
          <w:tcPr>
            <w:tcW w:w="1880" w:type="dxa"/>
            <w:tcBorders>
              <w:top w:val="single" w:sz="4" w:space="0" w:color="000000"/>
              <w:left w:val="single" w:sz="6" w:space="0" w:color="000000"/>
              <w:bottom w:val="single" w:sz="4" w:space="0" w:color="000000"/>
            </w:tcBorders>
            <w:shd w:val="clear" w:color="auto" w:fill="F2F2F2"/>
            <w:vAlign w:val="center"/>
          </w:tcPr>
          <w:p w14:paraId="5017A234" w14:textId="77777777" w:rsidR="00F27E71" w:rsidRPr="00262CE5" w:rsidRDefault="00F27E71" w:rsidP="00F27E71">
            <w:pPr>
              <w:pStyle w:val="Bezodstpw"/>
              <w:spacing w:line="268" w:lineRule="exact"/>
              <w:jc w:val="center"/>
              <w:rPr>
                <w:rFonts w:ascii="Arial" w:hAnsi="Arial" w:cs="Arial"/>
                <w:b/>
                <w:sz w:val="18"/>
                <w:szCs w:val="18"/>
              </w:rPr>
            </w:pPr>
            <w:r w:rsidRPr="00262CE5">
              <w:rPr>
                <w:rFonts w:ascii="Arial" w:hAnsi="Arial" w:cs="Arial"/>
                <w:b/>
                <w:sz w:val="18"/>
                <w:szCs w:val="18"/>
              </w:rPr>
              <w:t>Kod odpadu</w:t>
            </w:r>
          </w:p>
        </w:tc>
        <w:tc>
          <w:tcPr>
            <w:tcW w:w="4820" w:type="dxa"/>
            <w:tcBorders>
              <w:top w:val="single" w:sz="4" w:space="0" w:color="000000"/>
              <w:left w:val="single" w:sz="6" w:space="0" w:color="000000"/>
              <w:bottom w:val="single" w:sz="4" w:space="0" w:color="000000"/>
            </w:tcBorders>
            <w:shd w:val="clear" w:color="auto" w:fill="F2F2F2"/>
            <w:vAlign w:val="center"/>
          </w:tcPr>
          <w:p w14:paraId="35B6737E" w14:textId="77777777" w:rsidR="00F27E71" w:rsidRPr="00262CE5" w:rsidRDefault="00F27E71" w:rsidP="00F27E71">
            <w:pPr>
              <w:pStyle w:val="Bezodstpw"/>
              <w:spacing w:line="268" w:lineRule="exact"/>
              <w:jc w:val="center"/>
              <w:rPr>
                <w:rFonts w:ascii="Arial" w:hAnsi="Arial" w:cs="Arial"/>
                <w:b/>
                <w:sz w:val="18"/>
                <w:szCs w:val="18"/>
              </w:rPr>
            </w:pPr>
            <w:r w:rsidRPr="00262CE5">
              <w:rPr>
                <w:rFonts w:ascii="Arial" w:hAnsi="Arial" w:cs="Arial"/>
                <w:b/>
                <w:sz w:val="18"/>
                <w:szCs w:val="18"/>
              </w:rPr>
              <w:t>Rodzaj odpadu</w:t>
            </w:r>
          </w:p>
        </w:tc>
        <w:tc>
          <w:tcPr>
            <w:tcW w:w="2268" w:type="dxa"/>
            <w:tcBorders>
              <w:top w:val="single" w:sz="4" w:space="0" w:color="000000"/>
              <w:left w:val="single" w:sz="6" w:space="0" w:color="000000"/>
              <w:bottom w:val="single" w:sz="4" w:space="0" w:color="000000"/>
              <w:right w:val="single" w:sz="6" w:space="0" w:color="000000"/>
            </w:tcBorders>
            <w:shd w:val="clear" w:color="auto" w:fill="F2F2F2"/>
            <w:vAlign w:val="center"/>
          </w:tcPr>
          <w:p w14:paraId="54F11119" w14:textId="71333AD8" w:rsidR="00F27E71" w:rsidRPr="00262CE5" w:rsidRDefault="00F27E71" w:rsidP="00F27E71">
            <w:pPr>
              <w:pStyle w:val="Bezodstpw"/>
              <w:spacing w:line="268" w:lineRule="exact"/>
              <w:jc w:val="center"/>
              <w:rPr>
                <w:rFonts w:ascii="Arial" w:hAnsi="Arial" w:cs="Arial"/>
                <w:b/>
                <w:bCs/>
                <w:sz w:val="18"/>
                <w:szCs w:val="18"/>
              </w:rPr>
            </w:pPr>
            <w:r w:rsidRPr="00262CE5">
              <w:rPr>
                <w:rFonts w:ascii="Arial" w:hAnsi="Arial" w:cs="Arial"/>
                <w:b/>
                <w:bCs/>
                <w:sz w:val="18"/>
                <w:szCs w:val="18"/>
              </w:rPr>
              <w:t xml:space="preserve">Ilość [Mg </w:t>
            </w:r>
            <w:proofErr w:type="spellStart"/>
            <w:r w:rsidRPr="00262CE5">
              <w:rPr>
                <w:rFonts w:ascii="Arial" w:hAnsi="Arial" w:cs="Arial"/>
                <w:b/>
                <w:bCs/>
                <w:sz w:val="18"/>
                <w:szCs w:val="18"/>
              </w:rPr>
              <w:t>s.m</w:t>
            </w:r>
            <w:proofErr w:type="spellEnd"/>
            <w:r w:rsidRPr="00262CE5">
              <w:rPr>
                <w:rFonts w:ascii="Arial" w:hAnsi="Arial" w:cs="Arial"/>
                <w:b/>
                <w:bCs/>
                <w:sz w:val="18"/>
                <w:szCs w:val="18"/>
              </w:rPr>
              <w:t>./rok]</w:t>
            </w:r>
          </w:p>
        </w:tc>
      </w:tr>
      <w:tr w:rsidR="00F27E71" w:rsidRPr="007F2F7E" w14:paraId="1E529A82" w14:textId="77777777" w:rsidTr="00F27E71">
        <w:trPr>
          <w:cantSplit/>
          <w:trHeight w:val="284"/>
        </w:trPr>
        <w:tc>
          <w:tcPr>
            <w:tcW w:w="522" w:type="dxa"/>
            <w:tcBorders>
              <w:top w:val="single" w:sz="4" w:space="0" w:color="000000"/>
              <w:left w:val="single" w:sz="6" w:space="0" w:color="000000"/>
              <w:bottom w:val="single" w:sz="4" w:space="0" w:color="000000"/>
            </w:tcBorders>
            <w:vAlign w:val="center"/>
          </w:tcPr>
          <w:p w14:paraId="41F0D104" w14:textId="77777777" w:rsidR="00F27E71" w:rsidRPr="00262CE5" w:rsidRDefault="00F27E71" w:rsidP="00F27E71">
            <w:pPr>
              <w:pStyle w:val="Bezodstpw"/>
              <w:spacing w:line="268" w:lineRule="exact"/>
              <w:jc w:val="center"/>
              <w:rPr>
                <w:rFonts w:ascii="Arial" w:hAnsi="Arial" w:cs="Arial"/>
                <w:sz w:val="18"/>
                <w:szCs w:val="18"/>
              </w:rPr>
            </w:pPr>
            <w:r w:rsidRPr="00262CE5">
              <w:rPr>
                <w:rFonts w:ascii="Arial" w:hAnsi="Arial" w:cs="Arial"/>
                <w:sz w:val="18"/>
                <w:szCs w:val="18"/>
              </w:rPr>
              <w:t>1.</w:t>
            </w:r>
          </w:p>
        </w:tc>
        <w:tc>
          <w:tcPr>
            <w:tcW w:w="1880" w:type="dxa"/>
            <w:tcBorders>
              <w:top w:val="single" w:sz="4" w:space="0" w:color="000000"/>
              <w:left w:val="single" w:sz="6" w:space="0" w:color="000000"/>
              <w:bottom w:val="single" w:sz="4" w:space="0" w:color="000000"/>
            </w:tcBorders>
            <w:vAlign w:val="center"/>
          </w:tcPr>
          <w:p w14:paraId="4E8F6829" w14:textId="77777777" w:rsidR="00F27E71" w:rsidRPr="00262CE5" w:rsidRDefault="00F27E71" w:rsidP="00F27E71">
            <w:pPr>
              <w:pStyle w:val="Bezodstpw"/>
              <w:spacing w:line="268" w:lineRule="exact"/>
              <w:jc w:val="center"/>
              <w:rPr>
                <w:rFonts w:ascii="Arial" w:hAnsi="Arial" w:cs="Arial"/>
                <w:sz w:val="18"/>
                <w:szCs w:val="18"/>
              </w:rPr>
            </w:pPr>
            <w:r w:rsidRPr="00262CE5">
              <w:rPr>
                <w:rFonts w:ascii="Arial" w:hAnsi="Arial" w:cs="Arial"/>
                <w:sz w:val="18"/>
                <w:szCs w:val="18"/>
              </w:rPr>
              <w:t>07 02 99</w:t>
            </w:r>
          </w:p>
        </w:tc>
        <w:tc>
          <w:tcPr>
            <w:tcW w:w="4820" w:type="dxa"/>
            <w:tcBorders>
              <w:top w:val="single" w:sz="4" w:space="0" w:color="000000"/>
              <w:left w:val="single" w:sz="6" w:space="0" w:color="000000"/>
              <w:bottom w:val="single" w:sz="4" w:space="0" w:color="000000"/>
            </w:tcBorders>
            <w:vAlign w:val="center"/>
          </w:tcPr>
          <w:p w14:paraId="6E9BC156" w14:textId="77777777" w:rsidR="00F27E71" w:rsidRPr="00262CE5" w:rsidRDefault="00F27E71" w:rsidP="00F27E71">
            <w:pPr>
              <w:pStyle w:val="Bezodstpw"/>
              <w:spacing w:line="268" w:lineRule="exact"/>
              <w:rPr>
                <w:rFonts w:ascii="Arial" w:hAnsi="Arial" w:cs="Arial"/>
                <w:sz w:val="18"/>
                <w:szCs w:val="18"/>
              </w:rPr>
            </w:pPr>
            <w:r w:rsidRPr="00262CE5">
              <w:rPr>
                <w:rFonts w:ascii="Arial" w:hAnsi="Arial" w:cs="Arial"/>
                <w:sz w:val="18"/>
                <w:szCs w:val="18"/>
              </w:rPr>
              <w:t>Inne nie wymienione odpady</w:t>
            </w:r>
          </w:p>
        </w:tc>
        <w:tc>
          <w:tcPr>
            <w:tcW w:w="2268" w:type="dxa"/>
            <w:tcBorders>
              <w:top w:val="single" w:sz="4" w:space="0" w:color="000000"/>
              <w:left w:val="single" w:sz="6" w:space="0" w:color="000000"/>
              <w:bottom w:val="single" w:sz="4" w:space="0" w:color="000000"/>
              <w:right w:val="single" w:sz="6" w:space="0" w:color="000000"/>
            </w:tcBorders>
            <w:vAlign w:val="center"/>
          </w:tcPr>
          <w:p w14:paraId="6854F547" w14:textId="77777777" w:rsidR="00F27E71" w:rsidRPr="00262CE5" w:rsidRDefault="00F27E71" w:rsidP="00F27E71">
            <w:pPr>
              <w:pStyle w:val="Bezodstpw"/>
              <w:spacing w:line="268" w:lineRule="exact"/>
              <w:jc w:val="center"/>
              <w:rPr>
                <w:rFonts w:ascii="Arial" w:hAnsi="Arial" w:cs="Arial"/>
                <w:sz w:val="18"/>
                <w:szCs w:val="18"/>
              </w:rPr>
            </w:pPr>
            <w:r w:rsidRPr="00262CE5">
              <w:rPr>
                <w:rFonts w:ascii="Arial" w:hAnsi="Arial" w:cs="Arial"/>
                <w:sz w:val="18"/>
                <w:szCs w:val="18"/>
              </w:rPr>
              <w:t>15,00</w:t>
            </w:r>
          </w:p>
        </w:tc>
      </w:tr>
      <w:tr w:rsidR="00F27E71" w:rsidRPr="007F2F7E" w14:paraId="6D6F622D" w14:textId="77777777" w:rsidTr="00F27E71">
        <w:trPr>
          <w:cantSplit/>
          <w:trHeight w:val="284"/>
        </w:trPr>
        <w:tc>
          <w:tcPr>
            <w:tcW w:w="522" w:type="dxa"/>
            <w:tcBorders>
              <w:top w:val="single" w:sz="4" w:space="0" w:color="000000"/>
              <w:left w:val="single" w:sz="6" w:space="0" w:color="000000"/>
              <w:bottom w:val="single" w:sz="4" w:space="0" w:color="000000"/>
            </w:tcBorders>
            <w:vAlign w:val="center"/>
          </w:tcPr>
          <w:p w14:paraId="61FE2E6A" w14:textId="77777777" w:rsidR="00F27E71" w:rsidRPr="00262CE5" w:rsidRDefault="00F27E71" w:rsidP="00F27E71">
            <w:pPr>
              <w:pStyle w:val="Bezodstpw"/>
              <w:spacing w:line="268" w:lineRule="exact"/>
              <w:jc w:val="center"/>
              <w:rPr>
                <w:rFonts w:ascii="Arial" w:hAnsi="Arial" w:cs="Arial"/>
                <w:sz w:val="18"/>
                <w:szCs w:val="18"/>
              </w:rPr>
            </w:pPr>
            <w:r w:rsidRPr="00262CE5">
              <w:rPr>
                <w:rFonts w:ascii="Arial" w:hAnsi="Arial" w:cs="Arial"/>
                <w:sz w:val="18"/>
                <w:szCs w:val="18"/>
              </w:rPr>
              <w:t>2.</w:t>
            </w:r>
          </w:p>
        </w:tc>
        <w:tc>
          <w:tcPr>
            <w:tcW w:w="1880" w:type="dxa"/>
            <w:tcBorders>
              <w:top w:val="single" w:sz="4" w:space="0" w:color="000000"/>
              <w:left w:val="single" w:sz="6" w:space="0" w:color="000000"/>
              <w:bottom w:val="single" w:sz="4" w:space="0" w:color="000000"/>
            </w:tcBorders>
          </w:tcPr>
          <w:p w14:paraId="6F477365" w14:textId="77777777" w:rsidR="00F27E71" w:rsidRPr="00262CE5" w:rsidRDefault="00F27E71" w:rsidP="00F27E71">
            <w:pPr>
              <w:pStyle w:val="tekstgwny"/>
              <w:spacing w:after="0" w:line="268" w:lineRule="exact"/>
              <w:jc w:val="center"/>
              <w:rPr>
                <w:rFonts w:ascii="Arial" w:hAnsi="Arial" w:cs="Arial"/>
                <w:sz w:val="18"/>
                <w:szCs w:val="18"/>
              </w:rPr>
            </w:pPr>
            <w:r w:rsidRPr="00262CE5">
              <w:rPr>
                <w:rFonts w:ascii="Arial" w:hAnsi="Arial" w:cs="Arial"/>
                <w:sz w:val="18"/>
                <w:szCs w:val="18"/>
              </w:rPr>
              <w:t>16 06 04</w:t>
            </w:r>
          </w:p>
        </w:tc>
        <w:tc>
          <w:tcPr>
            <w:tcW w:w="4820" w:type="dxa"/>
            <w:tcBorders>
              <w:top w:val="single" w:sz="4" w:space="0" w:color="000000"/>
              <w:left w:val="single" w:sz="6" w:space="0" w:color="000000"/>
              <w:bottom w:val="single" w:sz="4" w:space="0" w:color="000000"/>
            </w:tcBorders>
          </w:tcPr>
          <w:p w14:paraId="2322D032" w14:textId="77777777" w:rsidR="00F27E71" w:rsidRPr="00262CE5" w:rsidRDefault="00F27E71" w:rsidP="00F27E71">
            <w:pPr>
              <w:pStyle w:val="tekstgwny"/>
              <w:spacing w:after="0" w:line="268" w:lineRule="exact"/>
              <w:jc w:val="left"/>
              <w:rPr>
                <w:rFonts w:ascii="Arial" w:hAnsi="Arial" w:cs="Arial"/>
                <w:sz w:val="18"/>
                <w:szCs w:val="18"/>
              </w:rPr>
            </w:pPr>
            <w:r w:rsidRPr="00262CE5">
              <w:rPr>
                <w:rFonts w:ascii="Arial" w:hAnsi="Arial" w:cs="Arial"/>
                <w:sz w:val="18"/>
                <w:szCs w:val="18"/>
              </w:rPr>
              <w:t>Baterie alkaliczne (z wyłączeniem 16 06 03)</w:t>
            </w:r>
          </w:p>
        </w:tc>
        <w:tc>
          <w:tcPr>
            <w:tcW w:w="2268" w:type="dxa"/>
            <w:tcBorders>
              <w:top w:val="single" w:sz="4" w:space="0" w:color="000000"/>
              <w:left w:val="single" w:sz="6" w:space="0" w:color="000000"/>
              <w:bottom w:val="single" w:sz="4" w:space="0" w:color="000000"/>
              <w:right w:val="single" w:sz="6" w:space="0" w:color="000000"/>
            </w:tcBorders>
          </w:tcPr>
          <w:p w14:paraId="0999D43A" w14:textId="77777777" w:rsidR="00F27E71" w:rsidRPr="00262CE5" w:rsidRDefault="00F27E71" w:rsidP="00F27E71">
            <w:pPr>
              <w:pStyle w:val="tekstgwny"/>
              <w:spacing w:after="0" w:line="268" w:lineRule="exact"/>
              <w:jc w:val="center"/>
              <w:rPr>
                <w:rFonts w:ascii="Arial" w:hAnsi="Arial" w:cs="Arial"/>
                <w:sz w:val="18"/>
                <w:szCs w:val="18"/>
              </w:rPr>
            </w:pPr>
            <w:r w:rsidRPr="00262CE5">
              <w:rPr>
                <w:rFonts w:ascii="Arial" w:hAnsi="Arial" w:cs="Arial"/>
                <w:sz w:val="18"/>
                <w:szCs w:val="18"/>
              </w:rPr>
              <w:t>100,00</w:t>
            </w:r>
          </w:p>
        </w:tc>
      </w:tr>
      <w:tr w:rsidR="00F27E71" w:rsidRPr="007F2F7E" w14:paraId="12C6A7C6" w14:textId="77777777" w:rsidTr="00F27E71">
        <w:trPr>
          <w:cantSplit/>
          <w:trHeight w:val="284"/>
        </w:trPr>
        <w:tc>
          <w:tcPr>
            <w:tcW w:w="522" w:type="dxa"/>
            <w:tcBorders>
              <w:top w:val="single" w:sz="4" w:space="0" w:color="000000"/>
              <w:left w:val="single" w:sz="6" w:space="0" w:color="000000"/>
              <w:bottom w:val="single" w:sz="4" w:space="0" w:color="000000"/>
            </w:tcBorders>
            <w:vAlign w:val="center"/>
          </w:tcPr>
          <w:p w14:paraId="65163F86" w14:textId="77777777" w:rsidR="00F27E71" w:rsidRPr="00262CE5" w:rsidRDefault="00F27E71" w:rsidP="00F27E71">
            <w:pPr>
              <w:pStyle w:val="Bezodstpw"/>
              <w:spacing w:line="268" w:lineRule="exact"/>
              <w:jc w:val="center"/>
              <w:rPr>
                <w:rFonts w:ascii="Arial" w:hAnsi="Arial" w:cs="Arial"/>
                <w:sz w:val="18"/>
                <w:szCs w:val="18"/>
              </w:rPr>
            </w:pPr>
            <w:r w:rsidRPr="00262CE5">
              <w:rPr>
                <w:rFonts w:ascii="Arial" w:hAnsi="Arial" w:cs="Arial"/>
                <w:sz w:val="18"/>
                <w:szCs w:val="18"/>
              </w:rPr>
              <w:t>3.</w:t>
            </w:r>
          </w:p>
        </w:tc>
        <w:tc>
          <w:tcPr>
            <w:tcW w:w="1880" w:type="dxa"/>
            <w:tcBorders>
              <w:top w:val="single" w:sz="4" w:space="0" w:color="000000"/>
              <w:left w:val="single" w:sz="6" w:space="0" w:color="000000"/>
              <w:bottom w:val="single" w:sz="4" w:space="0" w:color="000000"/>
            </w:tcBorders>
          </w:tcPr>
          <w:p w14:paraId="218FD62B" w14:textId="77777777" w:rsidR="00F27E71" w:rsidRPr="00262CE5" w:rsidRDefault="00F27E71" w:rsidP="00F27E71">
            <w:pPr>
              <w:pStyle w:val="tekstgwny"/>
              <w:spacing w:after="0" w:line="268" w:lineRule="exact"/>
              <w:jc w:val="center"/>
              <w:rPr>
                <w:rFonts w:ascii="Arial" w:hAnsi="Arial" w:cs="Arial"/>
                <w:sz w:val="18"/>
                <w:szCs w:val="18"/>
              </w:rPr>
            </w:pPr>
            <w:r w:rsidRPr="00262CE5">
              <w:rPr>
                <w:rFonts w:ascii="Arial" w:hAnsi="Arial" w:cs="Arial"/>
                <w:sz w:val="18"/>
                <w:szCs w:val="18"/>
              </w:rPr>
              <w:t>16 06 05</w:t>
            </w:r>
          </w:p>
        </w:tc>
        <w:tc>
          <w:tcPr>
            <w:tcW w:w="4820" w:type="dxa"/>
            <w:tcBorders>
              <w:top w:val="single" w:sz="4" w:space="0" w:color="000000"/>
              <w:left w:val="single" w:sz="6" w:space="0" w:color="000000"/>
              <w:bottom w:val="single" w:sz="4" w:space="0" w:color="000000"/>
            </w:tcBorders>
          </w:tcPr>
          <w:p w14:paraId="2617E4F9" w14:textId="77777777" w:rsidR="00F27E71" w:rsidRPr="00262CE5" w:rsidRDefault="00F27E71" w:rsidP="00F27E71">
            <w:pPr>
              <w:pStyle w:val="tekstgwny"/>
              <w:spacing w:after="0" w:line="268" w:lineRule="exact"/>
              <w:jc w:val="left"/>
              <w:rPr>
                <w:rFonts w:ascii="Arial" w:hAnsi="Arial" w:cs="Arial"/>
                <w:sz w:val="18"/>
                <w:szCs w:val="18"/>
              </w:rPr>
            </w:pPr>
            <w:r w:rsidRPr="00262CE5">
              <w:rPr>
                <w:rFonts w:ascii="Arial" w:hAnsi="Arial" w:cs="Arial"/>
                <w:sz w:val="18"/>
                <w:szCs w:val="18"/>
              </w:rPr>
              <w:t>Inne baterie i akumulatory</w:t>
            </w:r>
          </w:p>
        </w:tc>
        <w:tc>
          <w:tcPr>
            <w:tcW w:w="2268" w:type="dxa"/>
            <w:tcBorders>
              <w:top w:val="single" w:sz="4" w:space="0" w:color="000000"/>
              <w:left w:val="single" w:sz="6" w:space="0" w:color="000000"/>
              <w:bottom w:val="single" w:sz="4" w:space="0" w:color="000000"/>
              <w:right w:val="single" w:sz="6" w:space="0" w:color="000000"/>
            </w:tcBorders>
          </w:tcPr>
          <w:p w14:paraId="7DB7E484" w14:textId="77777777" w:rsidR="00F27E71" w:rsidRPr="00262CE5" w:rsidRDefault="00F27E71" w:rsidP="00F27E71">
            <w:pPr>
              <w:pStyle w:val="tekstgwny"/>
              <w:spacing w:after="0" w:line="268" w:lineRule="exact"/>
              <w:jc w:val="center"/>
              <w:rPr>
                <w:rFonts w:ascii="Arial" w:hAnsi="Arial" w:cs="Arial"/>
                <w:sz w:val="18"/>
                <w:szCs w:val="18"/>
              </w:rPr>
            </w:pPr>
            <w:r w:rsidRPr="00262CE5">
              <w:rPr>
                <w:rFonts w:ascii="Arial" w:hAnsi="Arial" w:cs="Arial"/>
                <w:sz w:val="18"/>
                <w:szCs w:val="18"/>
              </w:rPr>
              <w:t>100,00</w:t>
            </w:r>
          </w:p>
        </w:tc>
      </w:tr>
      <w:tr w:rsidR="00F27E71" w:rsidRPr="007F2F7E" w14:paraId="48441746" w14:textId="77777777" w:rsidTr="00F27E71">
        <w:trPr>
          <w:cantSplit/>
          <w:trHeight w:val="284"/>
        </w:trPr>
        <w:tc>
          <w:tcPr>
            <w:tcW w:w="522" w:type="dxa"/>
            <w:tcBorders>
              <w:top w:val="single" w:sz="4" w:space="0" w:color="000000"/>
              <w:left w:val="single" w:sz="6" w:space="0" w:color="000000"/>
              <w:bottom w:val="single" w:sz="4" w:space="0" w:color="000000"/>
            </w:tcBorders>
            <w:vAlign w:val="center"/>
          </w:tcPr>
          <w:p w14:paraId="6A1F084E" w14:textId="77777777" w:rsidR="00F27E71" w:rsidRPr="00262CE5" w:rsidRDefault="00F27E71" w:rsidP="00F27E71">
            <w:pPr>
              <w:pStyle w:val="Bezodstpw"/>
              <w:spacing w:line="268" w:lineRule="exact"/>
              <w:jc w:val="center"/>
              <w:rPr>
                <w:rFonts w:ascii="Arial" w:hAnsi="Arial" w:cs="Arial"/>
                <w:sz w:val="18"/>
                <w:szCs w:val="18"/>
              </w:rPr>
            </w:pPr>
            <w:r w:rsidRPr="00262CE5">
              <w:rPr>
                <w:rFonts w:ascii="Arial" w:hAnsi="Arial" w:cs="Arial"/>
                <w:sz w:val="18"/>
                <w:szCs w:val="18"/>
              </w:rPr>
              <w:t>4.</w:t>
            </w:r>
          </w:p>
        </w:tc>
        <w:tc>
          <w:tcPr>
            <w:tcW w:w="1880" w:type="dxa"/>
            <w:tcBorders>
              <w:top w:val="single" w:sz="4" w:space="0" w:color="000000"/>
              <w:left w:val="single" w:sz="6" w:space="0" w:color="000000"/>
              <w:bottom w:val="single" w:sz="4" w:space="0" w:color="000000"/>
            </w:tcBorders>
            <w:vAlign w:val="center"/>
          </w:tcPr>
          <w:p w14:paraId="438E8D13" w14:textId="77777777" w:rsidR="00F27E71" w:rsidRPr="00262CE5" w:rsidRDefault="00F27E71" w:rsidP="00F27E71">
            <w:pPr>
              <w:pStyle w:val="Bezodstpw"/>
              <w:spacing w:line="268" w:lineRule="exact"/>
              <w:jc w:val="center"/>
              <w:rPr>
                <w:rFonts w:ascii="Arial" w:hAnsi="Arial" w:cs="Arial"/>
                <w:sz w:val="18"/>
                <w:szCs w:val="18"/>
              </w:rPr>
            </w:pPr>
            <w:r w:rsidRPr="00262CE5">
              <w:rPr>
                <w:rFonts w:ascii="Arial" w:hAnsi="Arial" w:cs="Arial"/>
                <w:sz w:val="18"/>
                <w:szCs w:val="18"/>
              </w:rPr>
              <w:t>19 02 06</w:t>
            </w:r>
          </w:p>
        </w:tc>
        <w:tc>
          <w:tcPr>
            <w:tcW w:w="4820" w:type="dxa"/>
            <w:tcBorders>
              <w:top w:val="single" w:sz="4" w:space="0" w:color="000000"/>
              <w:left w:val="single" w:sz="6" w:space="0" w:color="000000"/>
              <w:bottom w:val="single" w:sz="4" w:space="0" w:color="000000"/>
            </w:tcBorders>
            <w:vAlign w:val="center"/>
          </w:tcPr>
          <w:p w14:paraId="4EC6EB97" w14:textId="77777777" w:rsidR="00F27E71" w:rsidRPr="00262CE5" w:rsidRDefault="00F27E71" w:rsidP="00F27E71">
            <w:pPr>
              <w:pStyle w:val="Bezodstpw"/>
              <w:spacing w:line="268" w:lineRule="exact"/>
              <w:rPr>
                <w:rFonts w:ascii="Arial" w:hAnsi="Arial" w:cs="Arial"/>
                <w:sz w:val="18"/>
                <w:szCs w:val="18"/>
              </w:rPr>
            </w:pPr>
            <w:r w:rsidRPr="00262CE5">
              <w:rPr>
                <w:rFonts w:ascii="Arial" w:hAnsi="Arial" w:cs="Arial"/>
                <w:sz w:val="18"/>
                <w:szCs w:val="18"/>
              </w:rPr>
              <w:t>Szlamy z fizykochemicznej przeróbki odpadów inne niż wymienione w 19 02 05</w:t>
            </w:r>
          </w:p>
        </w:tc>
        <w:tc>
          <w:tcPr>
            <w:tcW w:w="2268" w:type="dxa"/>
            <w:tcBorders>
              <w:top w:val="single" w:sz="4" w:space="0" w:color="000000"/>
              <w:left w:val="single" w:sz="6" w:space="0" w:color="000000"/>
              <w:bottom w:val="single" w:sz="4" w:space="0" w:color="000000"/>
              <w:right w:val="single" w:sz="6" w:space="0" w:color="000000"/>
            </w:tcBorders>
            <w:vAlign w:val="center"/>
          </w:tcPr>
          <w:p w14:paraId="4048E9F4" w14:textId="6251F130" w:rsidR="00F27E71" w:rsidRPr="00262CE5" w:rsidRDefault="00F27E71" w:rsidP="00F27E71">
            <w:pPr>
              <w:pStyle w:val="Bezodstpw"/>
              <w:spacing w:line="268" w:lineRule="exact"/>
              <w:jc w:val="center"/>
              <w:rPr>
                <w:rFonts w:ascii="Arial" w:hAnsi="Arial" w:cs="Arial"/>
                <w:sz w:val="18"/>
                <w:szCs w:val="18"/>
              </w:rPr>
            </w:pPr>
            <w:r w:rsidRPr="00262CE5">
              <w:rPr>
                <w:rFonts w:ascii="Arial" w:hAnsi="Arial" w:cs="Arial"/>
                <w:sz w:val="18"/>
                <w:szCs w:val="18"/>
              </w:rPr>
              <w:t>1 500,00</w:t>
            </w:r>
            <w:r w:rsidR="00711D2E" w:rsidRPr="00262CE5">
              <w:rPr>
                <w:rFonts w:ascii="Arial" w:hAnsi="Arial" w:cs="Arial"/>
                <w:sz w:val="18"/>
                <w:szCs w:val="18"/>
              </w:rPr>
              <w:t xml:space="preserve"> (Mg </w:t>
            </w:r>
            <w:proofErr w:type="spellStart"/>
            <w:r w:rsidR="00711D2E" w:rsidRPr="00262CE5">
              <w:rPr>
                <w:rFonts w:ascii="Arial" w:hAnsi="Arial" w:cs="Arial"/>
                <w:sz w:val="18"/>
                <w:szCs w:val="18"/>
              </w:rPr>
              <w:t>s.m</w:t>
            </w:r>
            <w:proofErr w:type="spellEnd"/>
            <w:r w:rsidR="00711D2E" w:rsidRPr="00262CE5">
              <w:rPr>
                <w:rFonts w:ascii="Arial" w:hAnsi="Arial" w:cs="Arial"/>
                <w:sz w:val="18"/>
                <w:szCs w:val="18"/>
              </w:rPr>
              <w:t>./</w:t>
            </w:r>
            <w:r w:rsidR="00AD166A" w:rsidRPr="00262CE5">
              <w:rPr>
                <w:rFonts w:ascii="Arial" w:hAnsi="Arial" w:cs="Arial"/>
                <w:sz w:val="18"/>
                <w:szCs w:val="18"/>
              </w:rPr>
              <w:t>rok</w:t>
            </w:r>
            <w:r w:rsidR="00711D2E" w:rsidRPr="00262CE5">
              <w:rPr>
                <w:rFonts w:ascii="Arial" w:hAnsi="Arial" w:cs="Arial"/>
                <w:sz w:val="18"/>
                <w:szCs w:val="18"/>
              </w:rPr>
              <w:t>)</w:t>
            </w:r>
          </w:p>
        </w:tc>
      </w:tr>
      <w:tr w:rsidR="00F27E71" w:rsidRPr="007F2F7E" w14:paraId="58283609" w14:textId="77777777" w:rsidTr="00F27E71">
        <w:trPr>
          <w:cantSplit/>
          <w:trHeight w:val="284"/>
        </w:trPr>
        <w:tc>
          <w:tcPr>
            <w:tcW w:w="522" w:type="dxa"/>
            <w:tcBorders>
              <w:top w:val="single" w:sz="4" w:space="0" w:color="000000"/>
              <w:left w:val="single" w:sz="6" w:space="0" w:color="000000"/>
              <w:bottom w:val="single" w:sz="4" w:space="0" w:color="000000"/>
            </w:tcBorders>
            <w:vAlign w:val="center"/>
          </w:tcPr>
          <w:p w14:paraId="773DA5E7" w14:textId="77777777" w:rsidR="00F27E71" w:rsidRPr="00262CE5" w:rsidRDefault="00F27E71" w:rsidP="00F27E71">
            <w:pPr>
              <w:pStyle w:val="Bezodstpw"/>
              <w:spacing w:line="268" w:lineRule="exact"/>
              <w:jc w:val="center"/>
              <w:rPr>
                <w:rFonts w:ascii="Arial" w:hAnsi="Arial" w:cs="Arial"/>
                <w:sz w:val="18"/>
                <w:szCs w:val="18"/>
              </w:rPr>
            </w:pPr>
            <w:r w:rsidRPr="00262CE5">
              <w:rPr>
                <w:rFonts w:ascii="Arial" w:hAnsi="Arial" w:cs="Arial"/>
                <w:sz w:val="18"/>
                <w:szCs w:val="18"/>
              </w:rPr>
              <w:t>5.</w:t>
            </w:r>
          </w:p>
        </w:tc>
        <w:tc>
          <w:tcPr>
            <w:tcW w:w="1880" w:type="dxa"/>
            <w:tcBorders>
              <w:top w:val="single" w:sz="4" w:space="0" w:color="000000"/>
              <w:left w:val="single" w:sz="6" w:space="0" w:color="000000"/>
              <w:bottom w:val="single" w:sz="4" w:space="0" w:color="000000"/>
            </w:tcBorders>
            <w:vAlign w:val="center"/>
          </w:tcPr>
          <w:p w14:paraId="13128815" w14:textId="77777777" w:rsidR="00F27E71" w:rsidRPr="00262CE5" w:rsidRDefault="00F27E71" w:rsidP="00F27E71">
            <w:pPr>
              <w:pStyle w:val="Bezodstpw"/>
              <w:spacing w:line="268" w:lineRule="exact"/>
              <w:jc w:val="center"/>
              <w:rPr>
                <w:rFonts w:ascii="Arial" w:hAnsi="Arial" w:cs="Arial"/>
                <w:sz w:val="18"/>
                <w:szCs w:val="18"/>
              </w:rPr>
            </w:pPr>
            <w:r w:rsidRPr="00262CE5">
              <w:rPr>
                <w:rFonts w:ascii="Arial" w:hAnsi="Arial" w:cs="Arial"/>
                <w:sz w:val="18"/>
                <w:szCs w:val="18"/>
              </w:rPr>
              <w:t>19 12 04</w:t>
            </w:r>
          </w:p>
        </w:tc>
        <w:tc>
          <w:tcPr>
            <w:tcW w:w="4820" w:type="dxa"/>
            <w:tcBorders>
              <w:top w:val="single" w:sz="4" w:space="0" w:color="000000"/>
              <w:left w:val="single" w:sz="6" w:space="0" w:color="000000"/>
              <w:bottom w:val="single" w:sz="4" w:space="0" w:color="000000"/>
            </w:tcBorders>
            <w:vAlign w:val="center"/>
          </w:tcPr>
          <w:p w14:paraId="48FB362A" w14:textId="77777777" w:rsidR="00F27E71" w:rsidRPr="00262CE5" w:rsidRDefault="00F27E71" w:rsidP="00F27E71">
            <w:pPr>
              <w:pStyle w:val="Bezodstpw"/>
              <w:spacing w:line="268" w:lineRule="exact"/>
              <w:rPr>
                <w:rFonts w:ascii="Arial" w:hAnsi="Arial" w:cs="Arial"/>
                <w:sz w:val="18"/>
                <w:szCs w:val="18"/>
              </w:rPr>
            </w:pPr>
            <w:r w:rsidRPr="00262CE5">
              <w:rPr>
                <w:rFonts w:ascii="Arial" w:hAnsi="Arial" w:cs="Arial"/>
                <w:sz w:val="18"/>
                <w:szCs w:val="18"/>
              </w:rPr>
              <w:t>Tworzywa sztuczne i guma</w:t>
            </w:r>
          </w:p>
        </w:tc>
        <w:tc>
          <w:tcPr>
            <w:tcW w:w="2268" w:type="dxa"/>
            <w:tcBorders>
              <w:top w:val="single" w:sz="4" w:space="0" w:color="000000"/>
              <w:left w:val="single" w:sz="6" w:space="0" w:color="000000"/>
              <w:bottom w:val="single" w:sz="4" w:space="0" w:color="000000"/>
              <w:right w:val="single" w:sz="6" w:space="0" w:color="000000"/>
            </w:tcBorders>
            <w:vAlign w:val="center"/>
          </w:tcPr>
          <w:p w14:paraId="6859CD5C" w14:textId="77777777" w:rsidR="00F27E71" w:rsidRPr="00262CE5" w:rsidRDefault="00F27E71" w:rsidP="00F27E71">
            <w:pPr>
              <w:pStyle w:val="Bezodstpw"/>
              <w:spacing w:line="268" w:lineRule="exact"/>
              <w:ind w:left="360"/>
              <w:rPr>
                <w:rFonts w:ascii="Arial" w:hAnsi="Arial" w:cs="Arial"/>
                <w:sz w:val="18"/>
                <w:szCs w:val="18"/>
              </w:rPr>
            </w:pPr>
            <w:r w:rsidRPr="00262CE5">
              <w:rPr>
                <w:rFonts w:ascii="Arial" w:hAnsi="Arial" w:cs="Arial"/>
                <w:sz w:val="18"/>
                <w:szCs w:val="18"/>
              </w:rPr>
              <w:t xml:space="preserve">   12 200,00</w:t>
            </w:r>
          </w:p>
        </w:tc>
      </w:tr>
    </w:tbl>
    <w:p w14:paraId="0BBBD31D" w14:textId="2B17E4B6" w:rsidR="006A6F5F" w:rsidRPr="00DD0E89" w:rsidRDefault="00AD166A" w:rsidP="00DD0E89">
      <w:pPr>
        <w:pStyle w:val="Arial10i50"/>
        <w:spacing w:before="120" w:after="120" w:line="320" w:lineRule="exact"/>
        <w:rPr>
          <w:rFonts w:cs="Arial"/>
          <w:b/>
          <w:color w:val="auto"/>
          <w:sz w:val="24"/>
          <w:szCs w:val="20"/>
        </w:rPr>
      </w:pPr>
      <w:r w:rsidRPr="00AD166A">
        <w:rPr>
          <w:rFonts w:cs="Arial"/>
          <w:b/>
          <w:color w:val="auto"/>
          <w:sz w:val="24"/>
          <w:szCs w:val="20"/>
        </w:rPr>
        <w:t>3.2.2. Miejsce i metody przetwarzania odpadów, ze wskazaniem procesu przetwarzania oraz opis procesu technologicznego</w:t>
      </w:r>
      <w:r w:rsidR="007F2F7E">
        <w:rPr>
          <w:rFonts w:cs="Arial"/>
          <w:b/>
          <w:color w:val="auto"/>
          <w:sz w:val="24"/>
          <w:szCs w:val="20"/>
        </w:rPr>
        <w:t>.</w:t>
      </w:r>
      <w:r w:rsidRPr="00AD166A">
        <w:rPr>
          <w:rFonts w:cs="Arial"/>
          <w:b/>
          <w:color w:val="auto"/>
          <w:sz w:val="24"/>
          <w:szCs w:val="20"/>
        </w:rPr>
        <w:t xml:space="preserve"> </w:t>
      </w:r>
    </w:p>
    <w:p w14:paraId="524FE722" w14:textId="6FC4CDF4" w:rsidR="001C56E6" w:rsidRPr="00DD0E89" w:rsidRDefault="009B1E6E" w:rsidP="00DD0E89">
      <w:pPr>
        <w:pStyle w:val="Arial10i50"/>
        <w:spacing w:before="120" w:after="120" w:line="320" w:lineRule="exact"/>
        <w:rPr>
          <w:b/>
          <w:bCs/>
          <w:sz w:val="24"/>
          <w:szCs w:val="28"/>
        </w:rPr>
      </w:pPr>
      <w:r w:rsidRPr="009B1E6E">
        <w:rPr>
          <w:b/>
          <w:bCs/>
          <w:sz w:val="24"/>
          <w:szCs w:val="28"/>
        </w:rPr>
        <w:t>3.2.2.1. Neutralizacja elektrolitu - unieszkodliwianie w procesie obróbki fizykochemicznej.</w:t>
      </w:r>
    </w:p>
    <w:p w14:paraId="2DB98D76" w14:textId="287A20A5" w:rsidR="00C32BE9" w:rsidRPr="007043E5" w:rsidRDefault="00C32BE9" w:rsidP="00DD0E89">
      <w:pPr>
        <w:spacing w:before="120" w:after="120" w:line="320" w:lineRule="exact"/>
        <w:rPr>
          <w:rFonts w:ascii="Arial" w:hAnsi="Arial" w:cs="Arial"/>
          <w:sz w:val="24"/>
          <w:szCs w:val="24"/>
        </w:rPr>
      </w:pPr>
      <w:r w:rsidRPr="007043E5">
        <w:rPr>
          <w:rFonts w:ascii="Arial" w:hAnsi="Arial" w:cs="Arial"/>
          <w:sz w:val="24"/>
          <w:szCs w:val="24"/>
        </w:rPr>
        <w:lastRenderedPageBreak/>
        <w:t xml:space="preserve">Proces neutralizacji elektrolitu, w wyniku którego powstanie odpad gipsu o kodzie </w:t>
      </w:r>
      <w:r w:rsidR="00DD0E89">
        <w:rPr>
          <w:rFonts w:ascii="Arial" w:hAnsi="Arial" w:cs="Arial"/>
          <w:sz w:val="24"/>
          <w:szCs w:val="24"/>
        </w:rPr>
        <w:br/>
      </w:r>
      <w:r w:rsidRPr="007043E5">
        <w:rPr>
          <w:rFonts w:ascii="Arial" w:hAnsi="Arial" w:cs="Arial"/>
          <w:b/>
          <w:sz w:val="24"/>
          <w:szCs w:val="24"/>
        </w:rPr>
        <w:t>19 02 06</w:t>
      </w:r>
      <w:r w:rsidRPr="007043E5">
        <w:rPr>
          <w:rFonts w:ascii="Arial" w:hAnsi="Arial" w:cs="Arial"/>
          <w:sz w:val="24"/>
          <w:szCs w:val="24"/>
        </w:rPr>
        <w:t xml:space="preserve"> (</w:t>
      </w:r>
      <w:r w:rsidRPr="007043E5">
        <w:rPr>
          <w:rFonts w:ascii="Arial" w:hAnsi="Arial" w:cs="Arial"/>
          <w:i/>
          <w:sz w:val="24"/>
          <w:szCs w:val="24"/>
        </w:rPr>
        <w:t xml:space="preserve">szlamy z fizykochemicznej przeróbki odpadów inne niż wymienione </w:t>
      </w:r>
      <w:r w:rsidR="00DD0E89">
        <w:rPr>
          <w:rFonts w:ascii="Arial" w:hAnsi="Arial" w:cs="Arial"/>
          <w:i/>
          <w:sz w:val="24"/>
          <w:szCs w:val="24"/>
        </w:rPr>
        <w:br/>
      </w:r>
      <w:r w:rsidRPr="007043E5">
        <w:rPr>
          <w:rFonts w:ascii="Arial" w:hAnsi="Arial" w:cs="Arial"/>
          <w:i/>
          <w:sz w:val="24"/>
          <w:szCs w:val="24"/>
        </w:rPr>
        <w:t>w 19 02 05)</w:t>
      </w:r>
      <w:r w:rsidRPr="007043E5">
        <w:rPr>
          <w:rFonts w:ascii="Arial" w:hAnsi="Arial" w:cs="Arial"/>
          <w:sz w:val="24"/>
          <w:szCs w:val="24"/>
        </w:rPr>
        <w:t>, odbywać się będzie w Zakładzie Orzeł Biały w Piekarach Śląskich.</w:t>
      </w:r>
    </w:p>
    <w:p w14:paraId="4274C1A2" w14:textId="77777777" w:rsidR="00C32BE9" w:rsidRPr="007043E5" w:rsidRDefault="00C32BE9" w:rsidP="00DD0E89">
      <w:pPr>
        <w:spacing w:before="120" w:after="120" w:line="320" w:lineRule="exact"/>
        <w:rPr>
          <w:rFonts w:ascii="Arial" w:hAnsi="Arial" w:cs="Arial"/>
          <w:sz w:val="24"/>
          <w:szCs w:val="24"/>
        </w:rPr>
      </w:pPr>
      <w:r w:rsidRPr="007043E5">
        <w:rPr>
          <w:rFonts w:ascii="Arial" w:hAnsi="Arial" w:cs="Arial"/>
          <w:sz w:val="24"/>
          <w:szCs w:val="24"/>
        </w:rPr>
        <w:t>Proces ten przebiega następująco:</w:t>
      </w:r>
    </w:p>
    <w:p w14:paraId="14352E8F" w14:textId="77777777" w:rsidR="00C32BE9" w:rsidRPr="007043E5" w:rsidRDefault="00C32BE9" w:rsidP="007043E5">
      <w:pPr>
        <w:spacing w:line="320" w:lineRule="exact"/>
        <w:rPr>
          <w:rFonts w:ascii="Arial" w:hAnsi="Arial" w:cs="Arial"/>
          <w:sz w:val="24"/>
          <w:szCs w:val="24"/>
        </w:rPr>
      </w:pPr>
      <w:r w:rsidRPr="007043E5">
        <w:rPr>
          <w:rFonts w:ascii="Arial" w:hAnsi="Arial" w:cs="Arial"/>
          <w:sz w:val="24"/>
          <w:szCs w:val="24"/>
        </w:rPr>
        <w:t>Wstępnie rozdrobniony złom akumulatorowy, wraz z roztworem elektrolitu spod kruszarki, kierowany będzie rynną do kruszarki zasadniczej, w celu redukcji wielkości części stałych (rozdrobnienia). Rozdrobnione frakcje akumulatora wraz z roztworem elektrolitu podawane będą na sito wibracyjne z systemem dysz natryskowych, gdzie będzie następował rozdział na poszczególne frakcje (produkty). Odseparowana pasta, wraz z roztworem elektrolitu, poprzez system rurociągów, zbiorników i pomp, kierowana jest do pras filtracyjnych, w których następuje oddzielenie pasty od roztworu elektrolitu. Prasy filtracyjne wyposa</w:t>
      </w:r>
      <w:r w:rsidRPr="007043E5">
        <w:rPr>
          <w:rFonts w:ascii="Arial" w:eastAsia="TimesNewRoman" w:hAnsi="Arial" w:cs="Arial"/>
          <w:sz w:val="24"/>
          <w:szCs w:val="24"/>
        </w:rPr>
        <w:t>ż</w:t>
      </w:r>
      <w:r w:rsidRPr="007043E5">
        <w:rPr>
          <w:rFonts w:ascii="Arial" w:hAnsi="Arial" w:cs="Arial"/>
          <w:sz w:val="24"/>
          <w:szCs w:val="24"/>
        </w:rPr>
        <w:t>one s</w:t>
      </w:r>
      <w:r w:rsidRPr="007043E5">
        <w:rPr>
          <w:rFonts w:ascii="Arial" w:eastAsia="TimesNewRoman" w:hAnsi="Arial" w:cs="Arial"/>
          <w:sz w:val="24"/>
          <w:szCs w:val="24"/>
        </w:rPr>
        <w:t xml:space="preserve">ą </w:t>
      </w:r>
      <w:r w:rsidRPr="007043E5">
        <w:rPr>
          <w:rFonts w:ascii="Arial" w:hAnsi="Arial" w:cs="Arial"/>
          <w:sz w:val="24"/>
          <w:szCs w:val="24"/>
        </w:rPr>
        <w:t>we wkłady z włókniny filtracyjnej, wychwytuj</w:t>
      </w:r>
      <w:r w:rsidRPr="007043E5">
        <w:rPr>
          <w:rFonts w:ascii="Arial" w:eastAsia="TimesNewRoman" w:hAnsi="Arial" w:cs="Arial"/>
          <w:sz w:val="24"/>
          <w:szCs w:val="24"/>
        </w:rPr>
        <w:t>ą</w:t>
      </w:r>
      <w:r w:rsidRPr="007043E5">
        <w:rPr>
          <w:rFonts w:ascii="Arial" w:hAnsi="Arial" w:cs="Arial"/>
          <w:sz w:val="24"/>
          <w:szCs w:val="24"/>
        </w:rPr>
        <w:t>ce zanieczyszczenia (ewentualne zwi</w:t>
      </w:r>
      <w:r w:rsidRPr="007043E5">
        <w:rPr>
          <w:rFonts w:ascii="Arial" w:eastAsia="TimesNewRoman" w:hAnsi="Arial" w:cs="Arial"/>
          <w:sz w:val="24"/>
          <w:szCs w:val="24"/>
        </w:rPr>
        <w:t>ą</w:t>
      </w:r>
      <w:r w:rsidRPr="007043E5">
        <w:rPr>
          <w:rFonts w:ascii="Arial" w:hAnsi="Arial" w:cs="Arial"/>
          <w:sz w:val="24"/>
          <w:szCs w:val="24"/>
        </w:rPr>
        <w:t>zki ołowiu) z roztworu elektrolitu. Oczyszczony roztwór elektrolitu kierowany jest do systemu dysz sita wibracyjnego. Podczas prasowania elektrolit, przechodz</w:t>
      </w:r>
      <w:r w:rsidRPr="007043E5">
        <w:rPr>
          <w:rFonts w:ascii="Arial" w:eastAsia="TimesNewRoman" w:hAnsi="Arial" w:cs="Arial"/>
          <w:sz w:val="24"/>
          <w:szCs w:val="24"/>
        </w:rPr>
        <w:t>ą</w:t>
      </w:r>
      <w:r w:rsidRPr="007043E5">
        <w:rPr>
          <w:rFonts w:ascii="Arial" w:hAnsi="Arial" w:cs="Arial"/>
          <w:sz w:val="24"/>
          <w:szCs w:val="24"/>
        </w:rPr>
        <w:t>c przez włóknin</w:t>
      </w:r>
      <w:r w:rsidRPr="007043E5">
        <w:rPr>
          <w:rFonts w:ascii="Arial" w:eastAsia="TimesNewRoman" w:hAnsi="Arial" w:cs="Arial"/>
          <w:sz w:val="24"/>
          <w:szCs w:val="24"/>
        </w:rPr>
        <w:t xml:space="preserve">ę, </w:t>
      </w:r>
      <w:r w:rsidRPr="007043E5">
        <w:rPr>
          <w:rFonts w:ascii="Arial" w:hAnsi="Arial" w:cs="Arial"/>
          <w:sz w:val="24"/>
          <w:szCs w:val="24"/>
        </w:rPr>
        <w:t>zostaje pozbawiony zanieczyszcze</w:t>
      </w:r>
      <w:r w:rsidRPr="007043E5">
        <w:rPr>
          <w:rFonts w:ascii="Arial" w:eastAsia="TimesNewRoman" w:hAnsi="Arial" w:cs="Arial"/>
          <w:sz w:val="24"/>
          <w:szCs w:val="24"/>
        </w:rPr>
        <w:t>ń.</w:t>
      </w:r>
      <w:r w:rsidRPr="007043E5">
        <w:rPr>
          <w:rFonts w:ascii="Arial" w:hAnsi="Arial" w:cs="Arial"/>
          <w:sz w:val="24"/>
          <w:szCs w:val="24"/>
        </w:rPr>
        <w:t xml:space="preserve"> </w:t>
      </w:r>
    </w:p>
    <w:p w14:paraId="5747DB18" w14:textId="2BF9F72A" w:rsidR="00C32BE9" w:rsidRPr="007043E5" w:rsidRDefault="00C32BE9" w:rsidP="003E758B">
      <w:pPr>
        <w:spacing w:before="120" w:after="120" w:line="320" w:lineRule="exact"/>
        <w:rPr>
          <w:rFonts w:ascii="Arial" w:hAnsi="Arial" w:cs="Arial"/>
          <w:sz w:val="24"/>
          <w:szCs w:val="24"/>
        </w:rPr>
      </w:pPr>
      <w:r w:rsidRPr="007043E5">
        <w:rPr>
          <w:rFonts w:ascii="Arial" w:hAnsi="Arial" w:cs="Arial"/>
          <w:sz w:val="24"/>
          <w:szCs w:val="24"/>
        </w:rPr>
        <w:t xml:space="preserve">Część elektrolitu przekazywana będzie do zbiorników magazynowych, a pozostała część elektrolitu będzie unieszkodliwiana wapnem (np. wapnem hydratyzowanym), </w:t>
      </w:r>
      <w:r w:rsidR="007043E5">
        <w:rPr>
          <w:rFonts w:ascii="Arial" w:hAnsi="Arial" w:cs="Arial"/>
          <w:sz w:val="24"/>
          <w:szCs w:val="24"/>
        </w:rPr>
        <w:br/>
      </w:r>
      <w:r w:rsidRPr="007043E5">
        <w:rPr>
          <w:rFonts w:ascii="Arial" w:hAnsi="Arial" w:cs="Arial"/>
          <w:sz w:val="24"/>
          <w:szCs w:val="24"/>
        </w:rPr>
        <w:t xml:space="preserve">w wyniku czego wytworzone zostaną odpady inne niż niebezpieczne o kodzie </w:t>
      </w:r>
      <w:r w:rsidR="007043E5">
        <w:rPr>
          <w:rFonts w:ascii="Arial" w:hAnsi="Arial" w:cs="Arial"/>
          <w:sz w:val="24"/>
          <w:szCs w:val="24"/>
        </w:rPr>
        <w:br/>
      </w:r>
      <w:r w:rsidRPr="007043E5">
        <w:rPr>
          <w:rFonts w:ascii="Arial" w:hAnsi="Arial" w:cs="Arial"/>
          <w:b/>
          <w:sz w:val="24"/>
          <w:szCs w:val="24"/>
        </w:rPr>
        <w:t>19 02 06</w:t>
      </w:r>
      <w:r w:rsidRPr="007043E5">
        <w:rPr>
          <w:rFonts w:ascii="Arial" w:hAnsi="Arial" w:cs="Arial"/>
          <w:sz w:val="24"/>
          <w:szCs w:val="24"/>
        </w:rPr>
        <w:t xml:space="preserve"> </w:t>
      </w:r>
      <w:r w:rsidRPr="007043E5">
        <w:rPr>
          <w:rFonts w:ascii="Arial" w:hAnsi="Arial" w:cs="Arial"/>
          <w:i/>
          <w:sz w:val="24"/>
          <w:szCs w:val="24"/>
        </w:rPr>
        <w:t xml:space="preserve">(szlamy z fizykochemicznej przeróbki odpadów inne niż wymienione </w:t>
      </w:r>
      <w:r w:rsidR="007043E5">
        <w:rPr>
          <w:rFonts w:ascii="Arial" w:hAnsi="Arial" w:cs="Arial"/>
          <w:i/>
          <w:sz w:val="24"/>
          <w:szCs w:val="24"/>
        </w:rPr>
        <w:br/>
      </w:r>
      <w:r w:rsidRPr="007043E5">
        <w:rPr>
          <w:rFonts w:ascii="Arial" w:hAnsi="Arial" w:cs="Arial"/>
          <w:i/>
          <w:sz w:val="24"/>
          <w:szCs w:val="24"/>
        </w:rPr>
        <w:t>w 19 02 05)</w:t>
      </w:r>
      <w:r w:rsidRPr="007043E5">
        <w:rPr>
          <w:rFonts w:ascii="Arial" w:hAnsi="Arial" w:cs="Arial"/>
          <w:sz w:val="24"/>
          <w:szCs w:val="24"/>
        </w:rPr>
        <w:t xml:space="preserve">. Odpady o tym kodzie przekazywane będą do Zakładu „Orzeł Biały” S.A. </w:t>
      </w:r>
      <w:r w:rsidR="003E758B">
        <w:rPr>
          <w:rFonts w:ascii="Arial" w:hAnsi="Arial" w:cs="Arial"/>
          <w:sz w:val="24"/>
          <w:szCs w:val="24"/>
        </w:rPr>
        <w:br/>
      </w:r>
      <w:r w:rsidRPr="007043E5">
        <w:rPr>
          <w:rFonts w:ascii="Arial" w:hAnsi="Arial" w:cs="Arial"/>
          <w:sz w:val="24"/>
          <w:szCs w:val="24"/>
        </w:rPr>
        <w:t>w Bytomiu lub firmom posiadającym stosowne zezwolenia w zakresie</w:t>
      </w:r>
      <w:r w:rsidR="007043E5">
        <w:rPr>
          <w:rFonts w:ascii="Arial" w:hAnsi="Arial" w:cs="Arial"/>
          <w:sz w:val="24"/>
          <w:szCs w:val="24"/>
        </w:rPr>
        <w:t xml:space="preserve"> </w:t>
      </w:r>
      <w:r w:rsidRPr="007043E5">
        <w:rPr>
          <w:rFonts w:ascii="Arial" w:hAnsi="Arial" w:cs="Arial"/>
          <w:sz w:val="24"/>
          <w:szCs w:val="24"/>
        </w:rPr>
        <w:t>gospodarowania tego rodzaju odpadami.</w:t>
      </w:r>
    </w:p>
    <w:p w14:paraId="5E156F19" w14:textId="39780CBC" w:rsidR="00C32BE9" w:rsidRPr="007043E5" w:rsidRDefault="00C32BE9" w:rsidP="003E758B">
      <w:pPr>
        <w:spacing w:before="120" w:after="120" w:line="320" w:lineRule="exact"/>
        <w:rPr>
          <w:rFonts w:ascii="Arial" w:hAnsi="Arial" w:cs="Arial"/>
          <w:sz w:val="24"/>
          <w:szCs w:val="24"/>
        </w:rPr>
      </w:pPr>
      <w:r w:rsidRPr="007043E5">
        <w:rPr>
          <w:rFonts w:ascii="Arial" w:hAnsi="Arial" w:cs="Arial"/>
          <w:sz w:val="24"/>
          <w:szCs w:val="24"/>
        </w:rPr>
        <w:t xml:space="preserve">Zmagazynowany w zbiorniku roztwór elektrolitu przekazywany będzie uprawnionym odbiorcom lub na instalację neutralizacji elektrolitu Zakładu „Orzeł Biały” S.A. </w:t>
      </w:r>
      <w:r w:rsidR="007043E5">
        <w:rPr>
          <w:rFonts w:ascii="Arial" w:hAnsi="Arial" w:cs="Arial"/>
          <w:sz w:val="24"/>
          <w:szCs w:val="24"/>
        </w:rPr>
        <w:br/>
      </w:r>
      <w:r w:rsidRPr="007043E5">
        <w:rPr>
          <w:rFonts w:ascii="Arial" w:hAnsi="Arial" w:cs="Arial"/>
          <w:sz w:val="24"/>
          <w:szCs w:val="24"/>
        </w:rPr>
        <w:t xml:space="preserve">w Bytomiu. </w:t>
      </w:r>
    </w:p>
    <w:p w14:paraId="7753F2D0" w14:textId="77777777" w:rsidR="00C32BE9" w:rsidRPr="007043E5" w:rsidRDefault="00C32BE9" w:rsidP="007043E5">
      <w:pPr>
        <w:spacing w:line="320" w:lineRule="exact"/>
        <w:rPr>
          <w:rFonts w:ascii="Arial" w:hAnsi="Arial" w:cs="Arial"/>
          <w:b/>
          <w:sz w:val="24"/>
          <w:szCs w:val="24"/>
        </w:rPr>
      </w:pPr>
      <w:r w:rsidRPr="007043E5">
        <w:rPr>
          <w:rFonts w:ascii="Arial" w:hAnsi="Arial" w:cs="Arial"/>
          <w:b/>
          <w:sz w:val="24"/>
          <w:szCs w:val="24"/>
        </w:rPr>
        <w:t>3.2.2.2. Instalacja produkcji ołowiu surowego w piecach do wytopu ołowiu.</w:t>
      </w:r>
    </w:p>
    <w:p w14:paraId="6A970282" w14:textId="77777777" w:rsidR="00C32BE9" w:rsidRPr="007043E5" w:rsidRDefault="00C32BE9" w:rsidP="007043E5">
      <w:pPr>
        <w:spacing w:before="120" w:line="320" w:lineRule="exact"/>
        <w:rPr>
          <w:rFonts w:ascii="Arial" w:hAnsi="Arial" w:cs="Arial"/>
          <w:sz w:val="24"/>
          <w:szCs w:val="24"/>
        </w:rPr>
      </w:pPr>
      <w:r w:rsidRPr="007043E5">
        <w:rPr>
          <w:rFonts w:ascii="Arial" w:hAnsi="Arial" w:cs="Arial"/>
          <w:sz w:val="24"/>
          <w:szCs w:val="24"/>
        </w:rPr>
        <w:t xml:space="preserve">Proces odzysku odpadów prowadzony będzie w trzech piecach obrotowo – uchylnych BJ </w:t>
      </w:r>
      <w:proofErr w:type="spellStart"/>
      <w:r w:rsidRPr="007043E5">
        <w:rPr>
          <w:rFonts w:ascii="Arial" w:hAnsi="Arial" w:cs="Arial"/>
          <w:sz w:val="24"/>
          <w:szCs w:val="24"/>
        </w:rPr>
        <w:t>Industries</w:t>
      </w:r>
      <w:proofErr w:type="spellEnd"/>
      <w:r w:rsidRPr="007043E5">
        <w:rPr>
          <w:rFonts w:ascii="Arial" w:hAnsi="Arial" w:cs="Arial"/>
          <w:sz w:val="24"/>
          <w:szCs w:val="24"/>
        </w:rPr>
        <w:t xml:space="preserve"> oraz jednym piecu obrotowo – wahadłowym typu </w:t>
      </w:r>
      <w:proofErr w:type="spellStart"/>
      <w:r w:rsidRPr="007043E5">
        <w:rPr>
          <w:rFonts w:ascii="Arial" w:hAnsi="Arial" w:cs="Arial"/>
          <w:sz w:val="24"/>
          <w:szCs w:val="24"/>
        </w:rPr>
        <w:t>Doerschla</w:t>
      </w:r>
      <w:proofErr w:type="spellEnd"/>
      <w:r w:rsidRPr="007043E5">
        <w:rPr>
          <w:rFonts w:ascii="Arial" w:hAnsi="Arial" w:cs="Arial"/>
          <w:sz w:val="24"/>
          <w:szCs w:val="24"/>
        </w:rPr>
        <w:t>, w Zakładzie w Piekarach Śląskich.</w:t>
      </w:r>
    </w:p>
    <w:p w14:paraId="3E481343" w14:textId="3FD71AB2" w:rsidR="00C32BE9" w:rsidRPr="007043E5" w:rsidRDefault="00C32BE9" w:rsidP="007043E5">
      <w:pPr>
        <w:spacing w:before="120" w:line="320" w:lineRule="exact"/>
        <w:rPr>
          <w:rFonts w:ascii="Arial" w:hAnsi="Arial" w:cs="Arial"/>
          <w:sz w:val="24"/>
          <w:szCs w:val="24"/>
        </w:rPr>
      </w:pPr>
      <w:r w:rsidRPr="007043E5">
        <w:rPr>
          <w:rFonts w:ascii="Arial" w:hAnsi="Arial" w:cs="Arial"/>
          <w:sz w:val="24"/>
          <w:szCs w:val="24"/>
        </w:rPr>
        <w:t xml:space="preserve">Podstawowym wsadem do procesu wytopu będzie materiał powstały w wyniku segregacji złomu akumulatorowego, głównie stanowi go frakcja metaliczna i pasta ołowionośna, reduktorem związków ołowiu jest dodawany do wsadu koksik, natomiast pozostałe dodatki technologiczne stanowią złom żelaza i soda. Udział pasty akumulatorowej we wsadzie w produkcji ołowiu surowego wyniesie od 45 ÷ 66%, </w:t>
      </w:r>
      <w:r w:rsidR="003E758B">
        <w:rPr>
          <w:rFonts w:ascii="Arial" w:hAnsi="Arial" w:cs="Arial"/>
          <w:sz w:val="24"/>
          <w:szCs w:val="24"/>
        </w:rPr>
        <w:br/>
      </w:r>
      <w:r w:rsidRPr="007043E5">
        <w:rPr>
          <w:rFonts w:ascii="Arial" w:hAnsi="Arial" w:cs="Arial"/>
          <w:sz w:val="24"/>
          <w:szCs w:val="24"/>
        </w:rPr>
        <w:t xml:space="preserve">co odpowiada ilości 30 ÷ 40 tys. Mg/rok. Produktem przetopu jest ołów surowy, odpadem zaś żużel. Pyły wychwycone w procesie oczyszczania gazów stanowią komponent mieszanki wsadowej i będą w całości zawracane do procesu. </w:t>
      </w:r>
    </w:p>
    <w:p w14:paraId="6E17C99A" w14:textId="77777777" w:rsidR="00C32BE9" w:rsidRPr="007043E5" w:rsidRDefault="00C32BE9" w:rsidP="007043E5">
      <w:pPr>
        <w:spacing w:before="120" w:line="320" w:lineRule="exact"/>
        <w:rPr>
          <w:rFonts w:ascii="Arial" w:hAnsi="Arial" w:cs="Arial"/>
          <w:sz w:val="24"/>
          <w:szCs w:val="24"/>
        </w:rPr>
      </w:pPr>
      <w:r w:rsidRPr="007043E5">
        <w:rPr>
          <w:rFonts w:ascii="Arial" w:hAnsi="Arial" w:cs="Arial"/>
          <w:sz w:val="24"/>
          <w:szCs w:val="24"/>
        </w:rPr>
        <w:t xml:space="preserve">W procesie wytopu ołowiu jako materiał wsadowy wykorzystywane będą odpady: </w:t>
      </w:r>
    </w:p>
    <w:p w14:paraId="219E181A" w14:textId="69F1D538" w:rsidR="00C32BE9" w:rsidRPr="007043E5" w:rsidRDefault="00C32BE9" w:rsidP="00EA45FF">
      <w:pPr>
        <w:pStyle w:val="Akapitzlist"/>
        <w:widowControl w:val="0"/>
        <w:numPr>
          <w:ilvl w:val="0"/>
          <w:numId w:val="73"/>
        </w:numPr>
        <w:suppressAutoHyphens/>
        <w:spacing w:before="80" w:line="320" w:lineRule="exact"/>
        <w:ind w:left="426" w:hanging="284"/>
        <w:contextualSpacing w:val="0"/>
        <w:jc w:val="left"/>
        <w:rPr>
          <w:rFonts w:ascii="Arial" w:hAnsi="Arial" w:cs="Arial"/>
        </w:rPr>
      </w:pPr>
      <w:r w:rsidRPr="007043E5">
        <w:rPr>
          <w:rFonts w:ascii="Arial" w:hAnsi="Arial" w:cs="Arial"/>
        </w:rPr>
        <w:lastRenderedPageBreak/>
        <w:t xml:space="preserve">o kodach: 06 03 15*, 10 04 04*, 10 04 05*, 10 04 06*, 10 10 11*, 10 11 09*, </w:t>
      </w:r>
      <w:r w:rsidR="00E82AEE">
        <w:rPr>
          <w:rFonts w:ascii="Arial" w:hAnsi="Arial" w:cs="Arial"/>
        </w:rPr>
        <w:br/>
      </w:r>
      <w:r w:rsidRPr="007043E5">
        <w:rPr>
          <w:rFonts w:ascii="Arial" w:hAnsi="Arial" w:cs="Arial"/>
        </w:rPr>
        <w:t xml:space="preserve">10 11 13*, 10 11 15*, 10 11 17*, 11 02 02*, 15 01 10*, 15 02 02*, ex 16 02 13*, </w:t>
      </w:r>
      <w:r w:rsidR="00395555">
        <w:rPr>
          <w:rFonts w:ascii="Arial" w:hAnsi="Arial" w:cs="Arial"/>
        </w:rPr>
        <w:br/>
      </w:r>
      <w:r w:rsidRPr="007043E5">
        <w:rPr>
          <w:rFonts w:ascii="Arial" w:hAnsi="Arial" w:cs="Arial"/>
        </w:rPr>
        <w:t>16 03 03*, ex 16 05 07*, ex 16 05 08*, 17 04 09*, 17 04 10*, 19 02 05*, 19 08 13*, 19 12 11*, stosowane będą jako dodatki do mieszanki i komponenty mieszanki wsadowej dla pieców do wytopu ołowiu,</w:t>
      </w:r>
    </w:p>
    <w:p w14:paraId="490F5A5D" w14:textId="77777777" w:rsidR="00C32BE9" w:rsidRPr="007043E5" w:rsidRDefault="00C32BE9" w:rsidP="00EA45FF">
      <w:pPr>
        <w:pStyle w:val="Akapitzlist"/>
        <w:widowControl w:val="0"/>
        <w:numPr>
          <w:ilvl w:val="0"/>
          <w:numId w:val="72"/>
        </w:numPr>
        <w:suppressAutoHyphens/>
        <w:spacing w:before="80" w:line="320" w:lineRule="exact"/>
        <w:ind w:left="426" w:hanging="284"/>
        <w:contextualSpacing w:val="0"/>
        <w:jc w:val="left"/>
        <w:rPr>
          <w:rFonts w:ascii="Arial" w:hAnsi="Arial" w:cs="Arial"/>
        </w:rPr>
      </w:pPr>
      <w:r w:rsidRPr="007043E5">
        <w:rPr>
          <w:rFonts w:ascii="Arial" w:hAnsi="Arial" w:cs="Arial"/>
        </w:rPr>
        <w:t xml:space="preserve">o kodzie: 10 04 02*, zgary cynkowe i piana srebra, będą w całości przerabiane </w:t>
      </w:r>
      <w:r w:rsidRPr="007043E5">
        <w:rPr>
          <w:rFonts w:ascii="Arial" w:hAnsi="Arial" w:cs="Arial"/>
        </w:rPr>
        <w:br/>
        <w:t>w procesie technologicznym wewnątrz zakładu, zgary miedzi i zgary Sn-Sb-As będą przerabiane w piecach do wytopu ołowiu,</w:t>
      </w:r>
    </w:p>
    <w:p w14:paraId="6D0A6F1C" w14:textId="77777777" w:rsidR="00C32BE9" w:rsidRPr="007043E5" w:rsidRDefault="00C32BE9" w:rsidP="00EA45FF">
      <w:pPr>
        <w:pStyle w:val="Akapitzlist"/>
        <w:widowControl w:val="0"/>
        <w:numPr>
          <w:ilvl w:val="0"/>
          <w:numId w:val="72"/>
        </w:numPr>
        <w:suppressAutoHyphens/>
        <w:spacing w:before="80" w:line="320" w:lineRule="exact"/>
        <w:ind w:left="426" w:hanging="284"/>
        <w:contextualSpacing w:val="0"/>
        <w:jc w:val="left"/>
        <w:rPr>
          <w:rFonts w:ascii="Arial" w:hAnsi="Arial" w:cs="Arial"/>
        </w:rPr>
      </w:pPr>
      <w:r w:rsidRPr="007043E5">
        <w:rPr>
          <w:rFonts w:ascii="Arial" w:hAnsi="Arial" w:cs="Arial"/>
        </w:rPr>
        <w:t>o kodzie ex 16 11 03*, po okresie sezonowania, polegającym na doprowadzeniu do zlasowania i rozdrobnienia, będzie dodawany małymi porcjami do mieszanki wsadowej do pieców do wytopu ołowiu,</w:t>
      </w:r>
    </w:p>
    <w:p w14:paraId="44557065" w14:textId="77777777" w:rsidR="00C32BE9" w:rsidRPr="007043E5" w:rsidRDefault="00C32BE9" w:rsidP="00EA45FF">
      <w:pPr>
        <w:pStyle w:val="Akapitzlist"/>
        <w:widowControl w:val="0"/>
        <w:numPr>
          <w:ilvl w:val="0"/>
          <w:numId w:val="72"/>
        </w:numPr>
        <w:suppressAutoHyphens/>
        <w:spacing w:before="80" w:line="320" w:lineRule="exact"/>
        <w:ind w:left="426" w:hanging="284"/>
        <w:contextualSpacing w:val="0"/>
        <w:jc w:val="left"/>
        <w:rPr>
          <w:rFonts w:ascii="Arial" w:hAnsi="Arial" w:cs="Arial"/>
        </w:rPr>
      </w:pPr>
      <w:r w:rsidRPr="007043E5">
        <w:rPr>
          <w:rFonts w:ascii="Arial" w:hAnsi="Arial" w:cs="Arial"/>
        </w:rPr>
        <w:t>o kodach: 10 02 10, 10 02 80, 10 04 99, 10 10 03, 10 11 16, 10 11 99, 11 02 06, 12 01 01, 12 01 02, 15 01 04, 16 01 18, 17 04 03, 17 04 05, 17 04 11, 19 10 01, 19 12 02, 19 12 03, 19 12 04, stosowane będą jako dodatki do mieszanki wsadowej dla pieców do wytopu ołowiu.</w:t>
      </w:r>
    </w:p>
    <w:p w14:paraId="1CC5A9D6" w14:textId="77777777" w:rsidR="00C32BE9" w:rsidRPr="007043E5" w:rsidRDefault="00C32BE9" w:rsidP="003E758B">
      <w:pPr>
        <w:spacing w:before="120" w:after="120" w:line="320" w:lineRule="exact"/>
        <w:rPr>
          <w:rFonts w:ascii="Arial" w:hAnsi="Arial" w:cs="Arial"/>
          <w:i/>
          <w:sz w:val="24"/>
          <w:szCs w:val="24"/>
        </w:rPr>
      </w:pPr>
      <w:r w:rsidRPr="007043E5">
        <w:rPr>
          <w:rFonts w:ascii="Arial" w:hAnsi="Arial" w:cs="Arial"/>
          <w:sz w:val="24"/>
          <w:szCs w:val="24"/>
        </w:rPr>
        <w:t xml:space="preserve">Przetwarzanie odpadów prowadzone będzie w oparciu o proces odzysku R4 – </w:t>
      </w:r>
      <w:r w:rsidRPr="007043E5">
        <w:rPr>
          <w:rFonts w:ascii="Arial" w:hAnsi="Arial" w:cs="Arial"/>
          <w:i/>
          <w:sz w:val="24"/>
          <w:szCs w:val="24"/>
        </w:rPr>
        <w:t>Recykling lub odzysk metali i związków metali.</w:t>
      </w:r>
    </w:p>
    <w:p w14:paraId="3CFA8797" w14:textId="1812CB65" w:rsidR="00C32BE9" w:rsidRPr="007043E5" w:rsidRDefault="00C32BE9" w:rsidP="003E758B">
      <w:pPr>
        <w:spacing w:before="120" w:after="120" w:line="320" w:lineRule="exact"/>
        <w:rPr>
          <w:rFonts w:ascii="Arial" w:hAnsi="Arial" w:cs="Arial"/>
          <w:sz w:val="24"/>
          <w:szCs w:val="24"/>
        </w:rPr>
      </w:pPr>
      <w:r w:rsidRPr="007043E5">
        <w:rPr>
          <w:rFonts w:ascii="Arial" w:hAnsi="Arial" w:cs="Arial"/>
          <w:sz w:val="24"/>
          <w:szCs w:val="24"/>
        </w:rPr>
        <w:t>Roczna ilość produkowanego ołowiu surowego wynosi: ok. 100 tys. Mg/rok.</w:t>
      </w:r>
    </w:p>
    <w:p w14:paraId="4C829872" w14:textId="42942F40" w:rsidR="00C32BE9" w:rsidRPr="00AA52FA" w:rsidRDefault="00C32BE9" w:rsidP="003E758B">
      <w:pPr>
        <w:spacing w:before="120" w:after="120" w:line="320" w:lineRule="exact"/>
        <w:rPr>
          <w:rFonts w:ascii="Arial" w:hAnsi="Arial" w:cs="Arial"/>
          <w:b/>
          <w:sz w:val="24"/>
          <w:szCs w:val="24"/>
        </w:rPr>
      </w:pPr>
      <w:r w:rsidRPr="007043E5">
        <w:rPr>
          <w:rFonts w:ascii="Arial" w:hAnsi="Arial" w:cs="Arial"/>
          <w:b/>
          <w:sz w:val="24"/>
          <w:szCs w:val="24"/>
        </w:rPr>
        <w:t>3.2.2.3. Instalacja produkcji ołowiu rafinowanego i stopów.</w:t>
      </w:r>
    </w:p>
    <w:p w14:paraId="491F265B" w14:textId="0679277A" w:rsidR="00C32BE9" w:rsidRPr="007043E5" w:rsidRDefault="00C32BE9" w:rsidP="003E758B">
      <w:pPr>
        <w:spacing w:before="120" w:after="120" w:line="320" w:lineRule="exact"/>
        <w:rPr>
          <w:rFonts w:ascii="Arial" w:hAnsi="Arial" w:cs="Arial"/>
          <w:sz w:val="24"/>
          <w:szCs w:val="24"/>
        </w:rPr>
      </w:pPr>
      <w:r w:rsidRPr="007043E5">
        <w:rPr>
          <w:rFonts w:ascii="Arial" w:hAnsi="Arial" w:cs="Arial"/>
          <w:sz w:val="24"/>
          <w:szCs w:val="24"/>
        </w:rPr>
        <w:t xml:space="preserve">Rafinację ołowiu surowego przeprowadza się w celu oczyszczenia go </w:t>
      </w:r>
      <w:r w:rsidRPr="007043E5">
        <w:rPr>
          <w:rFonts w:ascii="Arial" w:hAnsi="Arial" w:cs="Arial"/>
          <w:sz w:val="24"/>
          <w:szCs w:val="24"/>
        </w:rPr>
        <w:br/>
        <w:t>z niepożądanych domieszek, w tym także metali szlachetnych, które powodują jego zanieczyszczenie, jak również w celu uzupełnienia innych składników</w:t>
      </w:r>
      <w:r w:rsidR="00AA52FA">
        <w:rPr>
          <w:rFonts w:ascii="Arial" w:hAnsi="Arial" w:cs="Arial"/>
          <w:sz w:val="24"/>
          <w:szCs w:val="24"/>
        </w:rPr>
        <w:t xml:space="preserve"> </w:t>
      </w:r>
      <w:r w:rsidRPr="007043E5">
        <w:rPr>
          <w:rFonts w:ascii="Arial" w:hAnsi="Arial" w:cs="Arial"/>
          <w:sz w:val="24"/>
          <w:szCs w:val="24"/>
        </w:rPr>
        <w:t>poprawiających jego właściwości.</w:t>
      </w:r>
    </w:p>
    <w:p w14:paraId="4B0F3BD6" w14:textId="77777777" w:rsidR="00C32BE9" w:rsidRPr="007043E5" w:rsidRDefault="00C32BE9" w:rsidP="007043E5">
      <w:pPr>
        <w:spacing w:line="320" w:lineRule="exact"/>
        <w:rPr>
          <w:rFonts w:ascii="Arial" w:hAnsi="Arial" w:cs="Arial"/>
          <w:sz w:val="24"/>
          <w:szCs w:val="24"/>
        </w:rPr>
      </w:pPr>
      <w:r w:rsidRPr="007043E5">
        <w:rPr>
          <w:rFonts w:ascii="Arial" w:hAnsi="Arial" w:cs="Arial"/>
          <w:sz w:val="24"/>
          <w:szCs w:val="24"/>
        </w:rPr>
        <w:t>W procesie produkcji ołowiu rafinowanego i stopów wykorzystywane będą odpady:</w:t>
      </w:r>
    </w:p>
    <w:p w14:paraId="22776539" w14:textId="77777777" w:rsidR="00C32BE9" w:rsidRPr="007043E5" w:rsidRDefault="00C32BE9" w:rsidP="00EA45FF">
      <w:pPr>
        <w:pStyle w:val="Akapitzlist"/>
        <w:widowControl w:val="0"/>
        <w:numPr>
          <w:ilvl w:val="1"/>
          <w:numId w:val="74"/>
        </w:numPr>
        <w:suppressAutoHyphens/>
        <w:spacing w:before="60" w:line="320" w:lineRule="exact"/>
        <w:ind w:left="568" w:hanging="284"/>
        <w:contextualSpacing w:val="0"/>
        <w:jc w:val="left"/>
        <w:rPr>
          <w:rFonts w:ascii="Arial" w:hAnsi="Arial" w:cs="Arial"/>
        </w:rPr>
      </w:pPr>
      <w:r w:rsidRPr="007043E5">
        <w:rPr>
          <w:rFonts w:ascii="Arial" w:hAnsi="Arial" w:cs="Arial"/>
        </w:rPr>
        <w:t>o kodach: ex 16 02 13*, 17 04 10*, 19 12 11*, stosowane będą jako surowiec (ołów), składniki stopowe (miedź, mosiądz), w procesie produkcji ołowiu rafinowanego i stopów.</w:t>
      </w:r>
    </w:p>
    <w:p w14:paraId="5973056F" w14:textId="7D8DA3FA" w:rsidR="00C32BE9" w:rsidRPr="007043E5" w:rsidRDefault="00C32BE9" w:rsidP="00EA45FF">
      <w:pPr>
        <w:pStyle w:val="Akapitzlist"/>
        <w:widowControl w:val="0"/>
        <w:numPr>
          <w:ilvl w:val="1"/>
          <w:numId w:val="74"/>
        </w:numPr>
        <w:suppressAutoHyphens/>
        <w:spacing w:before="60" w:line="320" w:lineRule="exact"/>
        <w:ind w:left="568" w:hanging="284"/>
        <w:contextualSpacing w:val="0"/>
        <w:jc w:val="left"/>
        <w:rPr>
          <w:rFonts w:ascii="Arial" w:hAnsi="Arial" w:cs="Arial"/>
        </w:rPr>
      </w:pPr>
      <w:r w:rsidRPr="007043E5">
        <w:rPr>
          <w:rFonts w:ascii="Arial" w:hAnsi="Arial" w:cs="Arial"/>
        </w:rPr>
        <w:t xml:space="preserve">o kodach: 10 10 99, 12 01 03, ex 16 02 16, stosowane będą jako surowiec (ołów), składniki stopowe (miedź, mosiądz), w procesie produkcji ołowiu rafinowanego </w:t>
      </w:r>
      <w:r w:rsidR="00395555">
        <w:rPr>
          <w:rFonts w:ascii="Arial" w:hAnsi="Arial" w:cs="Arial"/>
        </w:rPr>
        <w:br/>
      </w:r>
      <w:r w:rsidRPr="007043E5">
        <w:rPr>
          <w:rFonts w:ascii="Arial" w:hAnsi="Arial" w:cs="Arial"/>
        </w:rPr>
        <w:t>i stopów,</w:t>
      </w:r>
    </w:p>
    <w:p w14:paraId="2CA46956" w14:textId="77777777" w:rsidR="00C32BE9" w:rsidRPr="007043E5" w:rsidRDefault="00C32BE9" w:rsidP="00EA45FF">
      <w:pPr>
        <w:pStyle w:val="Akapitzlist"/>
        <w:widowControl w:val="0"/>
        <w:numPr>
          <w:ilvl w:val="1"/>
          <w:numId w:val="74"/>
        </w:numPr>
        <w:suppressAutoHyphens/>
        <w:spacing w:before="60" w:line="320" w:lineRule="exact"/>
        <w:ind w:left="568" w:hanging="284"/>
        <w:contextualSpacing w:val="0"/>
        <w:jc w:val="left"/>
        <w:rPr>
          <w:rFonts w:ascii="Arial" w:hAnsi="Arial" w:cs="Arial"/>
        </w:rPr>
      </w:pPr>
      <w:r w:rsidRPr="007043E5">
        <w:rPr>
          <w:rFonts w:ascii="Arial" w:hAnsi="Arial" w:cs="Arial"/>
        </w:rPr>
        <w:t xml:space="preserve">o kodzie 15 01 02, stosowane będą w procesie </w:t>
      </w:r>
      <w:proofErr w:type="spellStart"/>
      <w:r w:rsidRPr="007043E5">
        <w:rPr>
          <w:rFonts w:ascii="Arial" w:hAnsi="Arial" w:cs="Arial"/>
        </w:rPr>
        <w:t>szlikrowania</w:t>
      </w:r>
      <w:proofErr w:type="spellEnd"/>
      <w:r w:rsidRPr="007043E5">
        <w:rPr>
          <w:rFonts w:ascii="Arial" w:hAnsi="Arial" w:cs="Arial"/>
        </w:rPr>
        <w:t xml:space="preserve"> ołowiu, tj. jednym </w:t>
      </w:r>
      <w:r w:rsidRPr="007043E5">
        <w:rPr>
          <w:rFonts w:ascii="Arial" w:hAnsi="Arial" w:cs="Arial"/>
        </w:rPr>
        <w:br/>
        <w:t>z podstawowych procesów usuwania zanieczyszczeń z ołowiu,</w:t>
      </w:r>
    </w:p>
    <w:p w14:paraId="3A69E54E" w14:textId="77777777" w:rsidR="00C32BE9" w:rsidRPr="007043E5" w:rsidRDefault="00C32BE9" w:rsidP="00EA45FF">
      <w:pPr>
        <w:pStyle w:val="Akapitzlist"/>
        <w:widowControl w:val="0"/>
        <w:numPr>
          <w:ilvl w:val="1"/>
          <w:numId w:val="74"/>
        </w:numPr>
        <w:suppressAutoHyphens/>
        <w:spacing w:before="60" w:line="320" w:lineRule="exact"/>
        <w:ind w:left="568" w:hanging="284"/>
        <w:contextualSpacing w:val="0"/>
        <w:jc w:val="left"/>
        <w:rPr>
          <w:rFonts w:ascii="Arial" w:hAnsi="Arial" w:cs="Arial"/>
        </w:rPr>
      </w:pPr>
      <w:r w:rsidRPr="007043E5">
        <w:rPr>
          <w:rFonts w:ascii="Arial" w:hAnsi="Arial" w:cs="Arial"/>
        </w:rPr>
        <w:t xml:space="preserve">o kodzie 17 04 01, stosowane są jako dodatek stopowy do produkcji stopów miedziowych </w:t>
      </w:r>
      <w:proofErr w:type="spellStart"/>
      <w:r w:rsidRPr="007043E5">
        <w:rPr>
          <w:rFonts w:ascii="Arial" w:hAnsi="Arial" w:cs="Arial"/>
        </w:rPr>
        <w:t>PbCu</w:t>
      </w:r>
      <w:proofErr w:type="spellEnd"/>
      <w:r w:rsidRPr="007043E5">
        <w:rPr>
          <w:rFonts w:ascii="Arial" w:hAnsi="Arial" w:cs="Arial"/>
        </w:rPr>
        <w:t>,</w:t>
      </w:r>
    </w:p>
    <w:p w14:paraId="0B8EABBE" w14:textId="77777777" w:rsidR="00C32BE9" w:rsidRPr="007043E5" w:rsidRDefault="00C32BE9" w:rsidP="00EA45FF">
      <w:pPr>
        <w:pStyle w:val="Akapitzlist"/>
        <w:widowControl w:val="0"/>
        <w:numPr>
          <w:ilvl w:val="1"/>
          <w:numId w:val="74"/>
        </w:numPr>
        <w:suppressAutoHyphens/>
        <w:spacing w:before="60" w:line="320" w:lineRule="exact"/>
        <w:ind w:left="568" w:hanging="284"/>
        <w:contextualSpacing w:val="0"/>
        <w:jc w:val="left"/>
        <w:rPr>
          <w:rFonts w:ascii="Arial" w:hAnsi="Arial" w:cs="Arial"/>
        </w:rPr>
      </w:pPr>
      <w:r w:rsidRPr="007043E5">
        <w:rPr>
          <w:rFonts w:ascii="Arial" w:hAnsi="Arial" w:cs="Arial"/>
        </w:rPr>
        <w:t>o kodzie 16 01 18,  17 04 02, stosowane będą jako dodatek stopowy do produkcji stopów,</w:t>
      </w:r>
    </w:p>
    <w:p w14:paraId="7B5F59A8" w14:textId="77777777" w:rsidR="00C32BE9" w:rsidRPr="007043E5" w:rsidRDefault="00C32BE9" w:rsidP="00EA45FF">
      <w:pPr>
        <w:pStyle w:val="Akapitzlist"/>
        <w:widowControl w:val="0"/>
        <w:numPr>
          <w:ilvl w:val="1"/>
          <w:numId w:val="74"/>
        </w:numPr>
        <w:suppressAutoHyphens/>
        <w:spacing w:before="60" w:line="320" w:lineRule="exact"/>
        <w:ind w:left="568" w:hanging="284"/>
        <w:contextualSpacing w:val="0"/>
        <w:jc w:val="left"/>
        <w:rPr>
          <w:rFonts w:ascii="Arial" w:hAnsi="Arial" w:cs="Arial"/>
        </w:rPr>
      </w:pPr>
      <w:r w:rsidRPr="007043E5">
        <w:rPr>
          <w:rFonts w:ascii="Arial" w:hAnsi="Arial" w:cs="Arial"/>
        </w:rPr>
        <w:t>o kodzie 17 04 03, stosowane będą w kotłach rafinacyjnych jako surowiec do produkcji rafinatów,</w:t>
      </w:r>
    </w:p>
    <w:p w14:paraId="13FF86BB" w14:textId="77777777" w:rsidR="00C32BE9" w:rsidRPr="007043E5" w:rsidRDefault="00C32BE9" w:rsidP="00EA45FF">
      <w:pPr>
        <w:pStyle w:val="Akapitzlist"/>
        <w:widowControl w:val="0"/>
        <w:numPr>
          <w:ilvl w:val="1"/>
          <w:numId w:val="74"/>
        </w:numPr>
        <w:suppressAutoHyphens/>
        <w:spacing w:before="60" w:line="320" w:lineRule="exact"/>
        <w:ind w:left="568" w:hanging="284"/>
        <w:contextualSpacing w:val="0"/>
        <w:jc w:val="left"/>
        <w:rPr>
          <w:rFonts w:ascii="Arial" w:hAnsi="Arial" w:cs="Arial"/>
        </w:rPr>
      </w:pPr>
      <w:r w:rsidRPr="007043E5">
        <w:rPr>
          <w:rFonts w:ascii="Arial" w:hAnsi="Arial" w:cs="Arial"/>
        </w:rPr>
        <w:t xml:space="preserve">o kodzie 17 04 04,  dodawane będą w procesie </w:t>
      </w:r>
      <w:proofErr w:type="spellStart"/>
      <w:r w:rsidRPr="007043E5">
        <w:rPr>
          <w:rFonts w:ascii="Arial" w:hAnsi="Arial" w:cs="Arial"/>
        </w:rPr>
        <w:t>odsrebrzania</w:t>
      </w:r>
      <w:proofErr w:type="spellEnd"/>
      <w:r w:rsidRPr="007043E5">
        <w:rPr>
          <w:rFonts w:ascii="Arial" w:hAnsi="Arial" w:cs="Arial"/>
        </w:rPr>
        <w:t xml:space="preserve"> ołowiu,</w:t>
      </w:r>
    </w:p>
    <w:p w14:paraId="4CE081C9" w14:textId="77777777" w:rsidR="00C32BE9" w:rsidRPr="007043E5" w:rsidRDefault="00C32BE9" w:rsidP="00EA45FF">
      <w:pPr>
        <w:pStyle w:val="Akapitzlist"/>
        <w:widowControl w:val="0"/>
        <w:numPr>
          <w:ilvl w:val="1"/>
          <w:numId w:val="74"/>
        </w:numPr>
        <w:suppressAutoHyphens/>
        <w:spacing w:before="60" w:line="320" w:lineRule="exact"/>
        <w:ind w:left="568" w:hanging="284"/>
        <w:contextualSpacing w:val="0"/>
        <w:jc w:val="left"/>
        <w:rPr>
          <w:rFonts w:ascii="Arial" w:hAnsi="Arial" w:cs="Arial"/>
        </w:rPr>
      </w:pPr>
      <w:r w:rsidRPr="007043E5">
        <w:rPr>
          <w:rFonts w:ascii="Arial" w:hAnsi="Arial" w:cs="Arial"/>
        </w:rPr>
        <w:lastRenderedPageBreak/>
        <w:t>o kodach 17 04 11, 19 12 03, stosowane będą jako surowiec (ołów) lub składnik stopowy (miedź),</w:t>
      </w:r>
    </w:p>
    <w:p w14:paraId="3386DCD4" w14:textId="6FD34C40" w:rsidR="00C32BE9" w:rsidRPr="000634F8" w:rsidRDefault="00C32BE9" w:rsidP="00EA45FF">
      <w:pPr>
        <w:pStyle w:val="Akapitzlist"/>
        <w:widowControl w:val="0"/>
        <w:numPr>
          <w:ilvl w:val="1"/>
          <w:numId w:val="74"/>
        </w:numPr>
        <w:suppressAutoHyphens/>
        <w:spacing w:before="120" w:after="120" w:line="320" w:lineRule="exact"/>
        <w:ind w:left="568" w:hanging="284"/>
        <w:contextualSpacing w:val="0"/>
        <w:jc w:val="left"/>
        <w:rPr>
          <w:rFonts w:ascii="Arial" w:hAnsi="Arial" w:cs="Arial"/>
        </w:rPr>
      </w:pPr>
      <w:r w:rsidRPr="007043E5">
        <w:rPr>
          <w:rFonts w:ascii="Arial" w:hAnsi="Arial" w:cs="Arial"/>
        </w:rPr>
        <w:t xml:space="preserve">o kodach 16 03 04, 19 12 04, stosowane będą jako dodatek ułatwiający usuwanie </w:t>
      </w:r>
      <w:proofErr w:type="spellStart"/>
      <w:r w:rsidRPr="007043E5">
        <w:rPr>
          <w:rFonts w:ascii="Arial" w:hAnsi="Arial" w:cs="Arial"/>
        </w:rPr>
        <w:t>szlikrów</w:t>
      </w:r>
      <w:proofErr w:type="spellEnd"/>
      <w:r w:rsidRPr="007043E5">
        <w:rPr>
          <w:rFonts w:ascii="Arial" w:hAnsi="Arial" w:cs="Arial"/>
        </w:rPr>
        <w:t xml:space="preserve"> i innych zanieczyszczeń w procesie rafinacji ołowiu.</w:t>
      </w:r>
    </w:p>
    <w:p w14:paraId="57D29006" w14:textId="77777777" w:rsidR="00C32BE9" w:rsidRPr="007043E5" w:rsidRDefault="00C32BE9" w:rsidP="000634F8">
      <w:pPr>
        <w:spacing w:before="120" w:after="120" w:line="320" w:lineRule="exact"/>
        <w:rPr>
          <w:rFonts w:ascii="Arial" w:hAnsi="Arial" w:cs="Arial"/>
          <w:i/>
          <w:sz w:val="24"/>
          <w:szCs w:val="24"/>
        </w:rPr>
      </w:pPr>
      <w:r w:rsidRPr="007043E5">
        <w:rPr>
          <w:rFonts w:ascii="Arial" w:hAnsi="Arial" w:cs="Arial"/>
          <w:sz w:val="24"/>
          <w:szCs w:val="24"/>
        </w:rPr>
        <w:t xml:space="preserve">Przetwarzanie odpadów prowadzone będzie w oparciu o proces odzysku R4 – </w:t>
      </w:r>
      <w:r w:rsidRPr="007043E5">
        <w:rPr>
          <w:rFonts w:ascii="Arial" w:hAnsi="Arial" w:cs="Arial"/>
          <w:i/>
          <w:sz w:val="24"/>
          <w:szCs w:val="24"/>
        </w:rPr>
        <w:t>Recykling lub odzysk metali i związków metali.</w:t>
      </w:r>
    </w:p>
    <w:p w14:paraId="742FA6CF" w14:textId="77777777" w:rsidR="001B37CE" w:rsidRPr="00C23805" w:rsidRDefault="00C32BE9" w:rsidP="001B37CE">
      <w:pPr>
        <w:pStyle w:val="Arial10i50"/>
        <w:spacing w:line="320" w:lineRule="exact"/>
        <w:rPr>
          <w:color w:val="auto"/>
          <w:sz w:val="24"/>
          <w:szCs w:val="24"/>
        </w:rPr>
      </w:pPr>
      <w:r w:rsidRPr="00C23805">
        <w:rPr>
          <w:sz w:val="24"/>
          <w:szCs w:val="24"/>
        </w:rPr>
        <w:t xml:space="preserve">Roczna ilość produkowanego ołowiu rafinowanego i stopów ołowiu wynosi: </w:t>
      </w:r>
      <w:r w:rsidR="00AA52FA" w:rsidRPr="00C23805">
        <w:rPr>
          <w:sz w:val="24"/>
          <w:szCs w:val="24"/>
        </w:rPr>
        <w:br/>
      </w:r>
      <w:r w:rsidRPr="00C23805">
        <w:rPr>
          <w:color w:val="auto"/>
          <w:sz w:val="24"/>
          <w:szCs w:val="24"/>
        </w:rPr>
        <w:t>ok. 100 tys. Mg/rok.</w:t>
      </w:r>
    </w:p>
    <w:p w14:paraId="287762FC" w14:textId="560AB787" w:rsidR="00714D66" w:rsidRPr="001B37CE" w:rsidRDefault="00714D66" w:rsidP="001B37CE">
      <w:pPr>
        <w:pStyle w:val="Arial10i50"/>
        <w:spacing w:before="120" w:after="120" w:line="320" w:lineRule="exact"/>
        <w:rPr>
          <w:color w:val="auto"/>
          <w:sz w:val="24"/>
          <w:szCs w:val="28"/>
        </w:rPr>
      </w:pPr>
      <w:r w:rsidRPr="001B37CE">
        <w:rPr>
          <w:b/>
          <w:color w:val="auto"/>
          <w:sz w:val="24"/>
          <w:szCs w:val="28"/>
        </w:rPr>
        <w:t xml:space="preserve">3.2.2.4. </w:t>
      </w:r>
      <w:r w:rsidRPr="001B37CE">
        <w:rPr>
          <w:rFonts w:eastAsia="Calibri"/>
          <w:b/>
          <w:color w:val="auto"/>
          <w:sz w:val="24"/>
          <w:szCs w:val="28"/>
        </w:rPr>
        <w:t>Instalacja (linia) do przerobu złomu akumulatorowego.</w:t>
      </w:r>
    </w:p>
    <w:p w14:paraId="071D12F9" w14:textId="584CC753" w:rsidR="00714D66" w:rsidRPr="001B37CE" w:rsidRDefault="00714D66" w:rsidP="001B37CE">
      <w:pPr>
        <w:pStyle w:val="Arial10i50"/>
        <w:spacing w:line="320" w:lineRule="exact"/>
        <w:rPr>
          <w:color w:val="auto"/>
          <w:sz w:val="24"/>
          <w:szCs w:val="28"/>
        </w:rPr>
      </w:pPr>
      <w:r w:rsidRPr="001B37CE">
        <w:rPr>
          <w:color w:val="auto"/>
          <w:sz w:val="24"/>
          <w:szCs w:val="28"/>
        </w:rPr>
        <w:t xml:space="preserve">Rozdzielenie dostaw złomu akumulatorów trakcyjnych będzie elementem przedwstępnym przed skierowaniem odpadów na instalację (linię) do przerobu złomu akumulatorowego. Proces rozdzielenia odpadów metalowych skrzyń trakcyjnych </w:t>
      </w:r>
      <w:r w:rsidR="001A53C4">
        <w:rPr>
          <w:color w:val="auto"/>
          <w:sz w:val="24"/>
          <w:szCs w:val="28"/>
        </w:rPr>
        <w:br/>
      </w:r>
      <w:r w:rsidRPr="001B37CE">
        <w:rPr>
          <w:color w:val="auto"/>
          <w:sz w:val="24"/>
          <w:szCs w:val="28"/>
        </w:rPr>
        <w:t>o kodzie 19 12 02 od akumulatorów ołowiowych o kodzie 16 06 01* polega na przecięciu (rozkręceniu) łączników i wyjęciu akumulatorów z obudowy. Metalowe skrzynie trakcyjne nie trafiają na ww. instalację, są odpadem wytworzonym w wyniku prowadzonej działalności, a następnie przekazywane uprawnionemu odbiorcy. Takie działanie każdorazowo potwierdzane jest kartą przekazania odpadu. Pozostała część po rozdzieleniu, czyli złom akumulatorowy, przekazywany jest na instalację (linię) do przerobu złomu akumulatorowego.</w:t>
      </w:r>
    </w:p>
    <w:p w14:paraId="016DA17E" w14:textId="32CD0A88" w:rsidR="00714D66" w:rsidRPr="001B37CE" w:rsidRDefault="00714D66" w:rsidP="001A53C4">
      <w:pPr>
        <w:pStyle w:val="Arial10i50"/>
        <w:spacing w:before="120" w:line="320" w:lineRule="exact"/>
        <w:rPr>
          <w:color w:val="auto"/>
          <w:sz w:val="24"/>
          <w:szCs w:val="28"/>
        </w:rPr>
      </w:pPr>
      <w:r w:rsidRPr="001B37CE">
        <w:rPr>
          <w:color w:val="auto"/>
          <w:sz w:val="24"/>
          <w:szCs w:val="28"/>
        </w:rPr>
        <w:t>Etap wstępny przygotowania akumulatorów do przerobu odbywa się</w:t>
      </w:r>
      <w:r w:rsidR="001A53C4">
        <w:rPr>
          <w:color w:val="auto"/>
          <w:sz w:val="24"/>
          <w:szCs w:val="28"/>
        </w:rPr>
        <w:t xml:space="preserve"> </w:t>
      </w:r>
      <w:r w:rsidRPr="001B37CE">
        <w:rPr>
          <w:color w:val="auto"/>
          <w:sz w:val="24"/>
          <w:szCs w:val="28"/>
        </w:rPr>
        <w:t xml:space="preserve">w zmodernizowanym magazynie złomu akumulatorowego, w którym wydzielone zostały 2 niezależne strefy i dotyczy wyłącznie odpadów 16 06 01* oraz 20 01 33*. </w:t>
      </w:r>
    </w:p>
    <w:p w14:paraId="65D919BD" w14:textId="7DE03F48" w:rsidR="00714D66" w:rsidRPr="001B37CE" w:rsidRDefault="00714D66" w:rsidP="00DD4D69">
      <w:pPr>
        <w:pStyle w:val="Arial10i50"/>
        <w:spacing w:before="120" w:after="120" w:line="320" w:lineRule="exact"/>
        <w:rPr>
          <w:color w:val="auto"/>
          <w:sz w:val="24"/>
          <w:szCs w:val="28"/>
        </w:rPr>
      </w:pPr>
      <w:r w:rsidRPr="001B37CE">
        <w:rPr>
          <w:color w:val="auto"/>
          <w:sz w:val="24"/>
          <w:szCs w:val="28"/>
        </w:rPr>
        <w:t xml:space="preserve">Na tym etapie (w strefie I) następuje częściowe usunięcie elektrolitu z akumulatorów. Akumulatory podczas rozładunku z rampy ulegają rozszczelnieniu i grawitacyjnie usuwany jest z nich elektrolit. Dodatkowo, czerpak suwnicy przemieszcza i pryzmuje zmagazynowane akumulatory celem ich równomiernego rozmieszczenia w strefie </w:t>
      </w:r>
      <w:r w:rsidR="008C6B92">
        <w:rPr>
          <w:color w:val="auto"/>
          <w:sz w:val="24"/>
          <w:szCs w:val="28"/>
        </w:rPr>
        <w:br/>
      </w:r>
      <w:r w:rsidRPr="001B37CE">
        <w:rPr>
          <w:color w:val="auto"/>
          <w:sz w:val="24"/>
          <w:szCs w:val="28"/>
        </w:rPr>
        <w:t xml:space="preserve">I </w:t>
      </w:r>
      <w:proofErr w:type="spellStart"/>
      <w:r w:rsidRPr="001B37CE">
        <w:rPr>
          <w:color w:val="auto"/>
          <w:sz w:val="24"/>
          <w:szCs w:val="28"/>
        </w:rPr>
        <w:t>i</w:t>
      </w:r>
      <w:proofErr w:type="spellEnd"/>
      <w:r w:rsidRPr="001B37CE">
        <w:rPr>
          <w:color w:val="auto"/>
          <w:sz w:val="24"/>
          <w:szCs w:val="28"/>
        </w:rPr>
        <w:t> osuszenia. Wstępnie odsączone (osuszone) akumulatory przenoszone są do strefy II, skąd kierowane są do instalacji przerobu złomu.</w:t>
      </w:r>
    </w:p>
    <w:p w14:paraId="54BD65FD" w14:textId="1EE8B2C1" w:rsidR="00714D66" w:rsidRPr="001B37CE" w:rsidRDefault="00714D66" w:rsidP="001B37CE">
      <w:pPr>
        <w:pStyle w:val="Arial10i50"/>
        <w:spacing w:line="320" w:lineRule="exact"/>
        <w:rPr>
          <w:color w:val="auto"/>
          <w:sz w:val="24"/>
          <w:szCs w:val="28"/>
        </w:rPr>
      </w:pPr>
      <w:r w:rsidRPr="001B37CE">
        <w:rPr>
          <w:color w:val="auto"/>
          <w:sz w:val="24"/>
          <w:szCs w:val="28"/>
        </w:rPr>
        <w:t xml:space="preserve">W trakcie tego procesu ze złomu akumulatorowego odzyskiwane jest ok. 13% elektrolitu. Elektrolit po oczyszczeniu trafia do zbiorników, skąd odpompowywany jest na układ neutralizacji lub do cystern i przekazywany na własną instalację lub do zagospodarowania u uprawnionego odbiorcy. Niniejsze działanie pozwala zwiększyć ilość odpadów przyjętych do przetwarzania i dopuszczonych do odzysku do </w:t>
      </w:r>
      <w:r w:rsidR="008C6B92">
        <w:rPr>
          <w:color w:val="auto"/>
          <w:sz w:val="24"/>
          <w:szCs w:val="28"/>
        </w:rPr>
        <w:br/>
      </w:r>
      <w:r w:rsidRPr="001B37CE">
        <w:rPr>
          <w:color w:val="auto"/>
          <w:sz w:val="24"/>
          <w:szCs w:val="28"/>
        </w:rPr>
        <w:t>118 000 Mg/rok bez zmiany wielkości mocy przerobowych pozostałych na poziomie 100 000 Mg/rok.</w:t>
      </w:r>
    </w:p>
    <w:p w14:paraId="00FE89A9" w14:textId="77777777" w:rsidR="00714D66" w:rsidRPr="001B37CE" w:rsidRDefault="00714D66" w:rsidP="008C6B92">
      <w:pPr>
        <w:pStyle w:val="Arial10i50"/>
        <w:spacing w:before="120" w:line="320" w:lineRule="exact"/>
        <w:rPr>
          <w:color w:val="auto"/>
          <w:sz w:val="24"/>
          <w:szCs w:val="28"/>
        </w:rPr>
      </w:pPr>
      <w:bookmarkStart w:id="3" w:name="_Hlk198032020"/>
      <w:r w:rsidRPr="001B37CE">
        <w:rPr>
          <w:color w:val="auto"/>
          <w:sz w:val="24"/>
          <w:szCs w:val="28"/>
        </w:rPr>
        <w:t>I etap przerobu złomu akumulatorowego odbywa się w instalacji (linii) przerobu złomu akumulatorowego.</w:t>
      </w:r>
    </w:p>
    <w:p w14:paraId="3FF3B757" w14:textId="6B58D667" w:rsidR="00714D66" w:rsidRPr="001B37CE" w:rsidRDefault="00714D66" w:rsidP="008C6B92">
      <w:pPr>
        <w:pStyle w:val="Arial10i50"/>
        <w:spacing w:before="120" w:line="320" w:lineRule="exact"/>
        <w:rPr>
          <w:color w:val="auto"/>
          <w:sz w:val="24"/>
          <w:szCs w:val="28"/>
        </w:rPr>
      </w:pPr>
      <w:r w:rsidRPr="001B37CE">
        <w:rPr>
          <w:color w:val="auto"/>
          <w:sz w:val="24"/>
          <w:szCs w:val="28"/>
        </w:rPr>
        <w:t xml:space="preserve">Wstępnie przygotowany złom akumulatorowy z obniżoną zawartością elektrolitu, </w:t>
      </w:r>
      <w:r w:rsidR="008C6B92">
        <w:rPr>
          <w:color w:val="auto"/>
          <w:sz w:val="24"/>
          <w:szCs w:val="28"/>
        </w:rPr>
        <w:br/>
      </w:r>
      <w:r w:rsidRPr="001B37CE">
        <w:rPr>
          <w:color w:val="auto"/>
          <w:sz w:val="24"/>
          <w:szCs w:val="28"/>
        </w:rPr>
        <w:t xml:space="preserve">ze strefy II magazynu, podawany będzie suwnicą chwytakową (z systemem ważenia) lub ładowarką do leja kanału wibracyjnego. </w:t>
      </w:r>
    </w:p>
    <w:p w14:paraId="03CD5F20" w14:textId="21C6CC3D" w:rsidR="00714D66" w:rsidRPr="001B37CE" w:rsidRDefault="00714D66" w:rsidP="001B37CE">
      <w:pPr>
        <w:pStyle w:val="Arial10i50"/>
        <w:spacing w:line="320" w:lineRule="exact"/>
        <w:rPr>
          <w:color w:val="auto"/>
          <w:sz w:val="24"/>
          <w:szCs w:val="28"/>
        </w:rPr>
      </w:pPr>
      <w:r w:rsidRPr="001B37CE">
        <w:rPr>
          <w:color w:val="auto"/>
          <w:sz w:val="24"/>
          <w:szCs w:val="28"/>
        </w:rPr>
        <w:lastRenderedPageBreak/>
        <w:t xml:space="preserve">Kanał zasila przenośnik taśmowy, a następnie przez kanał wibracyjny nadawa będzie wprowadzana do młyna udarowego, w którym następuje rozdrabnianie akumulatorów. Kruszarka jest zainstalowana bezpośrednio na kieszeni przyjmującej nadawę rynny wibracyjnej. Rozdrobniony materiał oraz roztwór kwasu zasilają wtórny młyn udarowy, </w:t>
      </w:r>
      <w:r w:rsidR="00694AE9">
        <w:rPr>
          <w:color w:val="auto"/>
          <w:sz w:val="24"/>
          <w:szCs w:val="28"/>
        </w:rPr>
        <w:br/>
      </w:r>
      <w:r w:rsidRPr="001B37CE">
        <w:rPr>
          <w:color w:val="auto"/>
          <w:sz w:val="24"/>
          <w:szCs w:val="28"/>
        </w:rPr>
        <w:t>w celu rozdrobnienia elementów stałych do 50 mm, umożliwi to uzyskanie lepszej separacji frakcji odpadów o kodzie: 19 12 11* w postaci pasty ołowiowej oraz frakcji metalicznej. Na przekroju rynny wibracyjnej zainstalowany jest separator magnetyczny, dla usunięcia ewentualnych części żelaznych, obecnych w rozdrobnionym materiale.</w:t>
      </w:r>
    </w:p>
    <w:bookmarkEnd w:id="3"/>
    <w:p w14:paraId="78C6F762" w14:textId="6255C886" w:rsidR="00714D66" w:rsidRPr="001B37CE" w:rsidRDefault="00714D66" w:rsidP="00694AE9">
      <w:pPr>
        <w:pStyle w:val="Arial10i50"/>
        <w:spacing w:before="120" w:line="320" w:lineRule="exact"/>
        <w:rPr>
          <w:color w:val="auto"/>
          <w:sz w:val="24"/>
          <w:szCs w:val="28"/>
        </w:rPr>
      </w:pPr>
      <w:r w:rsidRPr="001B37CE">
        <w:rPr>
          <w:color w:val="auto"/>
          <w:sz w:val="24"/>
          <w:szCs w:val="28"/>
        </w:rPr>
        <w:t xml:space="preserve">Rozdrobniony złom akumulatorowy oraz roztwór kwasu wychodzące z młyna II, są wzbogacane na sicie wibracyjnym, w którym następuje separacja pasty ołowiowej </w:t>
      </w:r>
      <w:r w:rsidR="00694AE9">
        <w:rPr>
          <w:color w:val="auto"/>
          <w:sz w:val="24"/>
          <w:szCs w:val="28"/>
        </w:rPr>
        <w:br/>
      </w:r>
      <w:r w:rsidRPr="001B37CE">
        <w:rPr>
          <w:color w:val="auto"/>
          <w:sz w:val="24"/>
          <w:szCs w:val="28"/>
        </w:rPr>
        <w:t xml:space="preserve">z masy rozdrobnionych akumulatorów. </w:t>
      </w:r>
    </w:p>
    <w:p w14:paraId="040D639D" w14:textId="77777777" w:rsidR="00714D66" w:rsidRDefault="00714D66" w:rsidP="00E90BD5">
      <w:pPr>
        <w:pStyle w:val="Arial10i50"/>
        <w:spacing w:before="120" w:line="320" w:lineRule="exact"/>
        <w:rPr>
          <w:color w:val="auto"/>
          <w:sz w:val="24"/>
          <w:szCs w:val="28"/>
        </w:rPr>
      </w:pPr>
      <w:r w:rsidRPr="001B37CE">
        <w:rPr>
          <w:color w:val="auto"/>
          <w:sz w:val="24"/>
          <w:szCs w:val="28"/>
        </w:rPr>
        <w:t>Pasta ołowiowa w postaci szlamu podawana jest do zbiornika zagęszczającego, skąd jest przenoszona przy pomocy przenośnika łańcuchowego zgarniakowego do zbiornika mieszalnego. Pozostałe frakcje złomu akumulatorowego z sita, przy pomocy przenośników ślimakowych, podawane są do separatora hydrodynamicznego, gdzie następuje rozdział poszczególnych składników na:</w:t>
      </w:r>
    </w:p>
    <w:p w14:paraId="10B33F00" w14:textId="24EAB673" w:rsidR="00714D66" w:rsidRDefault="00714D66" w:rsidP="00EA45FF">
      <w:pPr>
        <w:pStyle w:val="Arial10i50"/>
        <w:numPr>
          <w:ilvl w:val="0"/>
          <w:numId w:val="80"/>
        </w:numPr>
        <w:spacing w:before="120" w:line="320" w:lineRule="exact"/>
        <w:ind w:left="426"/>
        <w:rPr>
          <w:color w:val="auto"/>
          <w:sz w:val="24"/>
          <w:szCs w:val="28"/>
        </w:rPr>
      </w:pPr>
      <w:r w:rsidRPr="003A01D8">
        <w:rPr>
          <w:color w:val="auto"/>
          <w:sz w:val="24"/>
          <w:szCs w:val="28"/>
        </w:rPr>
        <w:t xml:space="preserve">metal siatek, który jest wynoszony przy pomocy przenośnika z dna separatora hydrodynamicznego i kierowany bezpośrednio do systemu separacji biegunów </w:t>
      </w:r>
      <w:r w:rsidR="00D84021">
        <w:rPr>
          <w:color w:val="auto"/>
          <w:sz w:val="24"/>
          <w:szCs w:val="28"/>
        </w:rPr>
        <w:br/>
      </w:r>
      <w:r w:rsidRPr="003A01D8">
        <w:rPr>
          <w:color w:val="auto"/>
          <w:sz w:val="24"/>
          <w:szCs w:val="28"/>
        </w:rPr>
        <w:t xml:space="preserve">i frakcji drobnej, gdzie przy pomocy rynny wibracyjnej, przenośnika taśmowego </w:t>
      </w:r>
      <w:r w:rsidR="003B5BBD">
        <w:rPr>
          <w:color w:val="auto"/>
          <w:sz w:val="24"/>
          <w:szCs w:val="28"/>
        </w:rPr>
        <w:br/>
      </w:r>
      <w:r w:rsidRPr="003A01D8">
        <w:rPr>
          <w:color w:val="auto"/>
          <w:sz w:val="24"/>
          <w:szCs w:val="28"/>
        </w:rPr>
        <w:t>i sita wibracyjnego, następuje rozdział na frakcje – drobną metaliczną oraz bieguny. Frakcje te mogą być magazynowane razem lub selektywnie w zależności od potrzeb procesu technologicznego w boksach lub kontenerach, w których przekazywane są do dalszego zagospodarowania;</w:t>
      </w:r>
    </w:p>
    <w:p w14:paraId="4784A8FC" w14:textId="77777777" w:rsidR="00714D66" w:rsidRDefault="00714D66" w:rsidP="00EA45FF">
      <w:pPr>
        <w:pStyle w:val="Arial10i50"/>
        <w:numPr>
          <w:ilvl w:val="0"/>
          <w:numId w:val="80"/>
        </w:numPr>
        <w:spacing w:before="120" w:line="320" w:lineRule="exact"/>
        <w:ind w:left="426"/>
        <w:rPr>
          <w:color w:val="auto"/>
          <w:sz w:val="24"/>
          <w:szCs w:val="28"/>
        </w:rPr>
      </w:pPr>
      <w:r w:rsidRPr="0016095E">
        <w:rPr>
          <w:color w:val="auto"/>
          <w:sz w:val="24"/>
          <w:szCs w:val="28"/>
        </w:rPr>
        <w:t>tworzywa sztuczne lekkie (polipropylen), wyodrębnione są przy pomocy przenośnika ślimakowego z górnej części separatora hydrodynamicznego, skąd są wysyłane do boksu magazynowego lub kontenera. Po wyjściu z separatora transportowane są ślimakiem, wyposażonym w wysokociśnieniowe wodne dysze natryskowe, powodujące ostateczne (końcowe) obmycie tworzywa i w tej postaci jako odpady 19 12 04 mogą być wykorzystywane przy produkcji określonych wyrobów, natomiast w celu wytworzenia granulatu w postaci polipropylenu, tworzywa sztuczne lekkie poddawane będą procesowi recyklingu w urządzeniach do obróbki termicznej tych tworzyw,</w:t>
      </w:r>
    </w:p>
    <w:p w14:paraId="4753980C" w14:textId="0B387F39" w:rsidR="00714D66" w:rsidRPr="0016095E" w:rsidRDefault="00714D66" w:rsidP="00EA45FF">
      <w:pPr>
        <w:pStyle w:val="Arial10i50"/>
        <w:numPr>
          <w:ilvl w:val="0"/>
          <w:numId w:val="80"/>
        </w:numPr>
        <w:spacing w:before="120" w:line="320" w:lineRule="exact"/>
        <w:ind w:left="426"/>
        <w:rPr>
          <w:color w:val="auto"/>
          <w:sz w:val="24"/>
          <w:szCs w:val="28"/>
        </w:rPr>
      </w:pPr>
      <w:bookmarkStart w:id="4" w:name="_Hlk198037135"/>
      <w:r w:rsidRPr="0016095E">
        <w:rPr>
          <w:color w:val="auto"/>
          <w:sz w:val="24"/>
          <w:szCs w:val="28"/>
        </w:rPr>
        <w:t xml:space="preserve">tworzywa sztuczne ciężkie (frakcja polietylenowa PE), wynoszone w strumieniu wody separacyjnej do sita odwadniającego, gdzie po odseparowaniu wody, kierowane są do kontenera lub boksu magazynowego. Separatory (elementy osłonowe elektrod) po wyjściu  z sita odwadniającego, podczas transportu ślimakiem wyposażonym w układ myjący, podlegają dodatkowemu obmyciu przed przekazaniem ich do boksu lub kontenera. Z oczyszczonego materiału pobiera się próbki odpadu do badania celem sprawdzenia jego czystości (określenie zawartości związków ołowiu). Jeżeli analizy chemiczne nie potwierdzą spełnienia wymagań jakościowych, odpad zostanie zakwalifikowany jako odpad niebezpieczny </w:t>
      </w:r>
      <w:r w:rsidRPr="0016095E">
        <w:rPr>
          <w:color w:val="auto"/>
          <w:sz w:val="24"/>
          <w:szCs w:val="28"/>
        </w:rPr>
        <w:lastRenderedPageBreak/>
        <w:t xml:space="preserve">oznaczony kodem 19 12 11* - Inne odpady (w tym zmieszane substancje i przedmioty) z mechanicznej obróbki odpadów zawierające substancje niebezpieczne i kierowany będzie do przetwarzania jako dodatek do mieszanki wsadowej w instalacji </w:t>
      </w:r>
      <w:bookmarkStart w:id="5" w:name="_Hlk153213492"/>
      <w:r w:rsidRPr="0016095E">
        <w:rPr>
          <w:color w:val="auto"/>
          <w:sz w:val="24"/>
          <w:szCs w:val="28"/>
        </w:rPr>
        <w:t xml:space="preserve">produkcji ołowiu surowego, </w:t>
      </w:r>
      <w:bookmarkEnd w:id="5"/>
      <w:r w:rsidRPr="0016095E">
        <w:rPr>
          <w:color w:val="auto"/>
          <w:sz w:val="24"/>
          <w:szCs w:val="28"/>
        </w:rPr>
        <w:t xml:space="preserve">zgodnie z zapisami punktu </w:t>
      </w:r>
      <w:r w:rsidR="00955A07">
        <w:rPr>
          <w:color w:val="auto"/>
          <w:sz w:val="24"/>
          <w:szCs w:val="28"/>
        </w:rPr>
        <w:br/>
      </w:r>
      <w:r w:rsidRPr="0016095E">
        <w:rPr>
          <w:color w:val="auto"/>
          <w:sz w:val="24"/>
          <w:szCs w:val="28"/>
        </w:rPr>
        <w:t>3.2.2.2 Instalacja produkcji ołowiu surowego i/lub  przekazywany uprawnionemu odbiorcy zewnętrznemu.</w:t>
      </w:r>
    </w:p>
    <w:bookmarkEnd w:id="4"/>
    <w:p w14:paraId="6CFCEFA7" w14:textId="77777777" w:rsidR="00714D66" w:rsidRPr="001B37CE" w:rsidRDefault="00714D66" w:rsidP="00385B37">
      <w:pPr>
        <w:pStyle w:val="Arial10i50"/>
        <w:spacing w:before="120" w:after="120" w:line="320" w:lineRule="exact"/>
        <w:rPr>
          <w:color w:val="auto"/>
          <w:sz w:val="24"/>
          <w:szCs w:val="28"/>
        </w:rPr>
      </w:pPr>
      <w:r w:rsidRPr="001B37CE">
        <w:rPr>
          <w:color w:val="auto"/>
          <w:sz w:val="24"/>
          <w:szCs w:val="28"/>
        </w:rPr>
        <w:t xml:space="preserve">Woda zbierana jest do zbiornika </w:t>
      </w:r>
      <w:proofErr w:type="spellStart"/>
      <w:r w:rsidRPr="001B37CE">
        <w:rPr>
          <w:color w:val="auto"/>
          <w:sz w:val="24"/>
          <w:szCs w:val="28"/>
        </w:rPr>
        <w:t>mieszadłowego</w:t>
      </w:r>
      <w:proofErr w:type="spellEnd"/>
      <w:r w:rsidRPr="001B37CE">
        <w:rPr>
          <w:color w:val="auto"/>
          <w:sz w:val="24"/>
          <w:szCs w:val="28"/>
        </w:rPr>
        <w:t>, skąd odpompowywana będzie pompą do separatora hydrodynamicznego.</w:t>
      </w:r>
    </w:p>
    <w:p w14:paraId="3E82DE11" w14:textId="77777777" w:rsidR="00714D66" w:rsidRPr="001B37CE" w:rsidRDefault="00714D66" w:rsidP="00385B37">
      <w:pPr>
        <w:pStyle w:val="Arial10i50"/>
        <w:spacing w:after="120" w:line="320" w:lineRule="exact"/>
        <w:rPr>
          <w:color w:val="auto"/>
          <w:sz w:val="24"/>
          <w:szCs w:val="28"/>
        </w:rPr>
      </w:pPr>
      <w:r w:rsidRPr="001B37CE">
        <w:rPr>
          <w:color w:val="auto"/>
          <w:sz w:val="24"/>
          <w:szCs w:val="28"/>
        </w:rPr>
        <w:t xml:space="preserve">W zakresie separacji z wody zawartych w niej części stałych (frakcji drobnej tworzyw sztucznych i ciężkich plastików, a także niewielkiej ilości frakcji drobnej metalicznego ołowiu) oraz dla utrzymywania właściwej wartości </w:t>
      </w:r>
      <w:proofErr w:type="spellStart"/>
      <w:r w:rsidRPr="001B37CE">
        <w:rPr>
          <w:color w:val="auto"/>
          <w:sz w:val="24"/>
          <w:szCs w:val="28"/>
        </w:rPr>
        <w:t>pH</w:t>
      </w:r>
      <w:proofErr w:type="spellEnd"/>
      <w:r w:rsidRPr="001B37CE">
        <w:rPr>
          <w:color w:val="auto"/>
          <w:sz w:val="24"/>
          <w:szCs w:val="28"/>
        </w:rPr>
        <w:t xml:space="preserve">, jej strumień jest ciągle filtrowany przy pomocy prasy filtracyjnej. Wydzielona na prasie ciecz jest zbierana w zbiorniku, skąd pompą podawana jest na dysze natryskowe, a jej część o odpowiedniej wartości </w:t>
      </w:r>
      <w:proofErr w:type="spellStart"/>
      <w:r w:rsidRPr="001B37CE">
        <w:rPr>
          <w:color w:val="auto"/>
          <w:sz w:val="24"/>
          <w:szCs w:val="28"/>
        </w:rPr>
        <w:t>pH</w:t>
      </w:r>
      <w:proofErr w:type="spellEnd"/>
      <w:r w:rsidRPr="001B37CE">
        <w:rPr>
          <w:color w:val="auto"/>
          <w:sz w:val="24"/>
          <w:szCs w:val="28"/>
        </w:rPr>
        <w:t xml:space="preserve">, wysyłana jest do sekcji neutralizacji. </w:t>
      </w:r>
    </w:p>
    <w:p w14:paraId="3D8E0A84" w14:textId="77777777" w:rsidR="00714D66" w:rsidRPr="001B37CE" w:rsidRDefault="00714D66" w:rsidP="00385B37">
      <w:pPr>
        <w:pStyle w:val="Arial10i50"/>
        <w:spacing w:after="120" w:line="320" w:lineRule="exact"/>
        <w:rPr>
          <w:color w:val="auto"/>
          <w:sz w:val="24"/>
          <w:szCs w:val="28"/>
        </w:rPr>
      </w:pPr>
      <w:r w:rsidRPr="001B37CE">
        <w:rPr>
          <w:color w:val="auto"/>
          <w:sz w:val="24"/>
          <w:szCs w:val="28"/>
        </w:rPr>
        <w:t>W ciągu technologicznym przerobowi poddane będą następujące odpady:</w:t>
      </w:r>
    </w:p>
    <w:p w14:paraId="0D3649B7" w14:textId="77777777" w:rsidR="00714D66" w:rsidRDefault="00714D66" w:rsidP="00EA45FF">
      <w:pPr>
        <w:pStyle w:val="Arial10i50"/>
        <w:numPr>
          <w:ilvl w:val="0"/>
          <w:numId w:val="81"/>
        </w:numPr>
        <w:spacing w:after="120" w:line="320" w:lineRule="exact"/>
        <w:ind w:left="714" w:hanging="357"/>
        <w:rPr>
          <w:color w:val="auto"/>
          <w:sz w:val="24"/>
          <w:szCs w:val="28"/>
        </w:rPr>
      </w:pPr>
      <w:r w:rsidRPr="001B37CE">
        <w:rPr>
          <w:color w:val="auto"/>
          <w:sz w:val="24"/>
          <w:szCs w:val="28"/>
        </w:rPr>
        <w:t>przyjęte w postaci zużytych baterii i akumulatorów oraz ich elementów, odpady o kodach: 16 06 01*, 19 12 11* (w postaci niekompletnego akumulatora) oraz 20 01 33*, które po oddzieleniu elektrolitu i metalowych skrzyń, poddawane będą operacjom technologicznym na instalacji, w celu wydzielenia frakcji ołowionośnych i tworzywowych,</w:t>
      </w:r>
    </w:p>
    <w:p w14:paraId="76B6AA33" w14:textId="77777777" w:rsidR="00714D66" w:rsidRDefault="00714D66" w:rsidP="00EA45FF">
      <w:pPr>
        <w:pStyle w:val="Arial10i50"/>
        <w:numPr>
          <w:ilvl w:val="0"/>
          <w:numId w:val="81"/>
        </w:numPr>
        <w:spacing w:line="320" w:lineRule="exact"/>
        <w:rPr>
          <w:color w:val="auto"/>
          <w:sz w:val="24"/>
          <w:szCs w:val="28"/>
        </w:rPr>
      </w:pPr>
      <w:r w:rsidRPr="00955A07">
        <w:rPr>
          <w:color w:val="auto"/>
          <w:sz w:val="24"/>
          <w:szCs w:val="28"/>
        </w:rPr>
        <w:t>przyjęte w postaci: szlamów z fizykochemicznej przeróbki odpadów, zanieczyszczonej frakcji metalicznej oraz odpadów z mechanicznej obróbki (zawierających domieszkę tworzyw sztucznych) o kodach: 16 03 05*, 19 02 05*, 19 08 13*, 19 12 11*, które przerabiane będą selektywnie lub łącznie z odpadem o kodzie 16 06 01* na linii przerobu złomu akumulatorowego, w celu rozdzielenia na frakcje tworzyw sztucznych oraz szlamy ołowionośne,</w:t>
      </w:r>
    </w:p>
    <w:p w14:paraId="58AC539F" w14:textId="77777777" w:rsidR="00714D66" w:rsidRPr="00D93485" w:rsidRDefault="00714D66" w:rsidP="00EA45FF">
      <w:pPr>
        <w:pStyle w:val="Arial10i50"/>
        <w:numPr>
          <w:ilvl w:val="0"/>
          <w:numId w:val="81"/>
        </w:numPr>
        <w:spacing w:after="120" w:line="320" w:lineRule="exact"/>
        <w:ind w:left="714" w:hanging="357"/>
        <w:rPr>
          <w:color w:val="auto"/>
          <w:sz w:val="24"/>
          <w:szCs w:val="28"/>
        </w:rPr>
      </w:pPr>
      <w:r w:rsidRPr="00D93485">
        <w:rPr>
          <w:color w:val="auto"/>
          <w:sz w:val="24"/>
          <w:szCs w:val="28"/>
        </w:rPr>
        <w:t>przyjęte w postaci tworzyw sztucznych odpady opakowań z tworzyw sztucznych, i innych odpadów z tworzyw sztucznych o kodach: 07 02 13, 15 01 02, 16 01 19, 16 03 06, 19 12 04, 19 12 12, przekazywane będą na linię przerobu złomu akumulatorowego celem oczyszczenia i rozdrobnienia tych tworzyw w procesie hydrodynamicznej separacji wg metody firmy SERII. W celu wytworzenia  granulatu w postaci polipropylenu, tworzywa sztuczne lekkie poddawane będą procesowi recyklingu w urządzeniach do obróbki termicznej.</w:t>
      </w:r>
    </w:p>
    <w:p w14:paraId="6610E695" w14:textId="77777777" w:rsidR="00714D66" w:rsidRPr="001B37CE" w:rsidRDefault="00714D66" w:rsidP="00D93485">
      <w:pPr>
        <w:pStyle w:val="Arial10i50"/>
        <w:spacing w:after="120" w:line="320" w:lineRule="exact"/>
        <w:rPr>
          <w:color w:val="auto"/>
          <w:sz w:val="24"/>
          <w:szCs w:val="28"/>
        </w:rPr>
      </w:pPr>
      <w:r w:rsidRPr="001B37CE">
        <w:rPr>
          <w:color w:val="auto"/>
          <w:sz w:val="24"/>
          <w:szCs w:val="28"/>
        </w:rPr>
        <w:t xml:space="preserve">Przetwarzanie odpadów prowadzone będzie w oparciu o proces odzysku: </w:t>
      </w:r>
    </w:p>
    <w:p w14:paraId="316ACA95" w14:textId="77777777" w:rsidR="00714D66" w:rsidRDefault="00714D66" w:rsidP="00EA45FF">
      <w:pPr>
        <w:pStyle w:val="Arial10i50"/>
        <w:numPr>
          <w:ilvl w:val="0"/>
          <w:numId w:val="82"/>
        </w:numPr>
        <w:spacing w:line="320" w:lineRule="exact"/>
        <w:rPr>
          <w:color w:val="auto"/>
          <w:sz w:val="24"/>
          <w:szCs w:val="28"/>
        </w:rPr>
      </w:pPr>
      <w:r w:rsidRPr="001B37CE">
        <w:rPr>
          <w:color w:val="auto"/>
          <w:sz w:val="24"/>
          <w:szCs w:val="28"/>
        </w:rPr>
        <w:t>R3 - Recykling lub odzysk substancji organicznych, które nie są stosowane jako rozpuszczalniki (w tym kompostowanie i inne biologiczne procesy przekształcania)</w:t>
      </w:r>
    </w:p>
    <w:p w14:paraId="68EA718B" w14:textId="77777777" w:rsidR="00714D66" w:rsidRDefault="00714D66" w:rsidP="00EA45FF">
      <w:pPr>
        <w:pStyle w:val="Arial10i50"/>
        <w:numPr>
          <w:ilvl w:val="0"/>
          <w:numId w:val="82"/>
        </w:numPr>
        <w:spacing w:line="320" w:lineRule="exact"/>
        <w:rPr>
          <w:color w:val="auto"/>
          <w:sz w:val="24"/>
          <w:szCs w:val="28"/>
        </w:rPr>
      </w:pPr>
      <w:r w:rsidRPr="00D93485">
        <w:rPr>
          <w:color w:val="auto"/>
          <w:sz w:val="24"/>
          <w:szCs w:val="28"/>
        </w:rPr>
        <w:t>R4 - Recykling lub odzysk metali i związków metali</w:t>
      </w:r>
    </w:p>
    <w:p w14:paraId="0512E347" w14:textId="77777777" w:rsidR="00714D66" w:rsidRDefault="00714D66" w:rsidP="00EA45FF">
      <w:pPr>
        <w:pStyle w:val="Arial10i50"/>
        <w:numPr>
          <w:ilvl w:val="0"/>
          <w:numId w:val="82"/>
        </w:numPr>
        <w:spacing w:line="320" w:lineRule="exact"/>
        <w:rPr>
          <w:color w:val="auto"/>
          <w:sz w:val="24"/>
          <w:szCs w:val="28"/>
        </w:rPr>
      </w:pPr>
      <w:r w:rsidRPr="00276A51">
        <w:rPr>
          <w:color w:val="auto"/>
          <w:sz w:val="24"/>
          <w:szCs w:val="28"/>
        </w:rPr>
        <w:t>R5 - Recykling lub odzysk innych materiałów nieorganicznych</w:t>
      </w:r>
    </w:p>
    <w:p w14:paraId="40A5BEFC" w14:textId="77777777" w:rsidR="00714D66" w:rsidRPr="00276A51" w:rsidRDefault="00714D66" w:rsidP="00EA45FF">
      <w:pPr>
        <w:pStyle w:val="Arial10i50"/>
        <w:numPr>
          <w:ilvl w:val="0"/>
          <w:numId w:val="82"/>
        </w:numPr>
        <w:spacing w:line="320" w:lineRule="exact"/>
        <w:rPr>
          <w:color w:val="auto"/>
          <w:sz w:val="24"/>
          <w:szCs w:val="28"/>
        </w:rPr>
      </w:pPr>
      <w:r w:rsidRPr="00276A51">
        <w:rPr>
          <w:color w:val="auto"/>
          <w:sz w:val="24"/>
          <w:szCs w:val="28"/>
        </w:rPr>
        <w:t>R12 - Wymiana odpadów w celu poddania ich któremukolwiek z procesów wymienionych w pozycji R1-R11.</w:t>
      </w:r>
    </w:p>
    <w:p w14:paraId="319C991F" w14:textId="77777777" w:rsidR="00714D66" w:rsidRPr="001B37CE" w:rsidRDefault="00714D66" w:rsidP="001B37CE">
      <w:pPr>
        <w:pStyle w:val="Arial10i50"/>
        <w:spacing w:line="320" w:lineRule="exact"/>
        <w:rPr>
          <w:color w:val="auto"/>
          <w:sz w:val="24"/>
          <w:szCs w:val="28"/>
        </w:rPr>
      </w:pPr>
      <w:r w:rsidRPr="001B37CE">
        <w:rPr>
          <w:color w:val="auto"/>
          <w:sz w:val="24"/>
          <w:szCs w:val="28"/>
        </w:rPr>
        <w:lastRenderedPageBreak/>
        <w:t>Roczna ilość przyjmowanego do przerobu złomu wynosi: 118 000 Mg/rok.</w:t>
      </w:r>
    </w:p>
    <w:p w14:paraId="5FAB105A" w14:textId="77777777" w:rsidR="00714D66" w:rsidRPr="001B37CE" w:rsidRDefault="00714D66" w:rsidP="00A666F8">
      <w:pPr>
        <w:pStyle w:val="Arial10i50"/>
        <w:spacing w:before="120" w:after="120" w:line="320" w:lineRule="exact"/>
        <w:rPr>
          <w:color w:val="auto"/>
          <w:sz w:val="24"/>
          <w:szCs w:val="28"/>
        </w:rPr>
      </w:pPr>
      <w:r w:rsidRPr="001B37CE">
        <w:rPr>
          <w:color w:val="auto"/>
          <w:sz w:val="24"/>
          <w:szCs w:val="28"/>
        </w:rPr>
        <w:t>Przetwarzanie odpadów prowadzone będzie w oparciu o proces odzysku R4 – Recykling lub odzysk metali i związków metali.</w:t>
      </w:r>
    </w:p>
    <w:p w14:paraId="633BD7CC" w14:textId="77777777" w:rsidR="003C59D9" w:rsidRDefault="00714D66" w:rsidP="001B37CE">
      <w:pPr>
        <w:pStyle w:val="Arial10i50"/>
        <w:spacing w:line="320" w:lineRule="exact"/>
        <w:rPr>
          <w:color w:val="auto"/>
          <w:sz w:val="24"/>
          <w:szCs w:val="28"/>
        </w:rPr>
      </w:pPr>
      <w:r w:rsidRPr="001B37CE">
        <w:rPr>
          <w:color w:val="auto"/>
          <w:sz w:val="24"/>
          <w:szCs w:val="28"/>
        </w:rPr>
        <w:t xml:space="preserve">Roczna ilość produkowanego ołowiu rafinowanego i stopów ołowiu wynosi: </w:t>
      </w:r>
    </w:p>
    <w:p w14:paraId="409F4195" w14:textId="2B8688D3" w:rsidR="00714D66" w:rsidRPr="001B37CE" w:rsidRDefault="00714D66" w:rsidP="001B37CE">
      <w:pPr>
        <w:pStyle w:val="Arial10i50"/>
        <w:spacing w:line="320" w:lineRule="exact"/>
        <w:rPr>
          <w:color w:val="auto"/>
          <w:sz w:val="24"/>
          <w:szCs w:val="28"/>
        </w:rPr>
      </w:pPr>
      <w:r w:rsidRPr="001B37CE">
        <w:rPr>
          <w:color w:val="auto"/>
          <w:sz w:val="24"/>
          <w:szCs w:val="28"/>
        </w:rPr>
        <w:t>ok. 100 tys. Mg/rok.”</w:t>
      </w:r>
    </w:p>
    <w:p w14:paraId="7E4B2990" w14:textId="38A3D8C1" w:rsidR="0070660E" w:rsidRPr="003C59D9" w:rsidRDefault="0070660E" w:rsidP="00714D66">
      <w:pPr>
        <w:spacing w:before="120" w:after="120" w:line="320" w:lineRule="exact"/>
        <w:rPr>
          <w:rFonts w:ascii="Arial" w:hAnsi="Arial" w:cs="Arial"/>
          <w:b/>
          <w:sz w:val="24"/>
          <w:szCs w:val="20"/>
        </w:rPr>
      </w:pPr>
      <w:r w:rsidRPr="003C59D9">
        <w:rPr>
          <w:rFonts w:ascii="Arial" w:hAnsi="Arial" w:cs="Arial"/>
          <w:b/>
          <w:sz w:val="24"/>
          <w:szCs w:val="20"/>
        </w:rPr>
        <w:t xml:space="preserve">3.2.3. </w:t>
      </w:r>
      <w:r w:rsidR="005C22A4" w:rsidRPr="003C59D9">
        <w:rPr>
          <w:rFonts w:ascii="Arial" w:hAnsi="Arial" w:cs="Arial"/>
          <w:b/>
          <w:sz w:val="24"/>
          <w:szCs w:val="20"/>
        </w:rPr>
        <w:t xml:space="preserve">Wskazanie miejsca </w:t>
      </w:r>
      <w:r w:rsidR="00F7632A" w:rsidRPr="003C59D9">
        <w:rPr>
          <w:rFonts w:ascii="Arial" w:hAnsi="Arial" w:cs="Arial"/>
          <w:b/>
          <w:sz w:val="24"/>
          <w:szCs w:val="20"/>
        </w:rPr>
        <w:t>i sposo</w:t>
      </w:r>
      <w:r w:rsidR="00365C7E" w:rsidRPr="003C59D9">
        <w:rPr>
          <w:rFonts w:ascii="Arial" w:hAnsi="Arial" w:cs="Arial"/>
          <w:b/>
          <w:sz w:val="24"/>
          <w:szCs w:val="20"/>
        </w:rPr>
        <w:t xml:space="preserve">bu magazynowania oraz rodzaju magazynowanych odpadów przewidzianych do </w:t>
      </w:r>
      <w:r w:rsidRPr="003C59D9">
        <w:rPr>
          <w:rFonts w:ascii="Arial" w:hAnsi="Arial" w:cs="Arial"/>
          <w:b/>
          <w:sz w:val="24"/>
          <w:szCs w:val="20"/>
        </w:rPr>
        <w:t>przetwarzania</w:t>
      </w:r>
      <w:r w:rsidR="00365C7E" w:rsidRPr="003C59D9">
        <w:rPr>
          <w:rFonts w:ascii="Arial" w:hAnsi="Arial" w:cs="Arial"/>
          <w:b/>
          <w:sz w:val="24"/>
          <w:szCs w:val="20"/>
        </w:rPr>
        <w:t>.</w:t>
      </w:r>
    </w:p>
    <w:p w14:paraId="7737FB4F" w14:textId="08DA2F64" w:rsidR="0070660E" w:rsidRDefault="0070660E" w:rsidP="0070660E">
      <w:pPr>
        <w:spacing w:after="0" w:line="320" w:lineRule="exact"/>
        <w:rPr>
          <w:rFonts w:ascii="Arial" w:hAnsi="Arial" w:cs="Arial"/>
          <w:sz w:val="24"/>
          <w:szCs w:val="20"/>
        </w:rPr>
      </w:pPr>
      <w:r w:rsidRPr="0070660E">
        <w:rPr>
          <w:rFonts w:ascii="Arial" w:hAnsi="Arial" w:cs="Arial"/>
          <w:sz w:val="24"/>
          <w:szCs w:val="20"/>
        </w:rPr>
        <w:t>Magazynowanie odpadów przeznaczonych do przetwarzania</w:t>
      </w:r>
      <w:r w:rsidR="00957FF9">
        <w:rPr>
          <w:rFonts w:ascii="Arial" w:hAnsi="Arial" w:cs="Arial"/>
          <w:sz w:val="24"/>
          <w:szCs w:val="20"/>
        </w:rPr>
        <w:t>,</w:t>
      </w:r>
      <w:r w:rsidRPr="0070660E">
        <w:rPr>
          <w:rFonts w:ascii="Arial" w:hAnsi="Arial" w:cs="Arial"/>
          <w:sz w:val="24"/>
          <w:szCs w:val="20"/>
        </w:rPr>
        <w:t xml:space="preserve"> będzie prowadzone </w:t>
      </w:r>
      <w:r w:rsidRPr="0070660E">
        <w:rPr>
          <w:rFonts w:ascii="Arial" w:hAnsi="Arial" w:cs="Arial"/>
          <w:sz w:val="24"/>
          <w:szCs w:val="20"/>
        </w:rPr>
        <w:br/>
        <w:t>w wyznaczonych i opisanych miejscach na terenie Zakładu</w:t>
      </w:r>
      <w:r w:rsidR="00957FF9">
        <w:rPr>
          <w:rFonts w:ascii="Arial" w:hAnsi="Arial" w:cs="Arial"/>
          <w:sz w:val="24"/>
          <w:szCs w:val="20"/>
        </w:rPr>
        <w:t>,</w:t>
      </w:r>
      <w:r w:rsidRPr="0070660E">
        <w:rPr>
          <w:rFonts w:ascii="Arial" w:hAnsi="Arial" w:cs="Arial"/>
          <w:sz w:val="24"/>
          <w:szCs w:val="20"/>
        </w:rPr>
        <w:t xml:space="preserve"> zlokalizowanego </w:t>
      </w:r>
      <w:r>
        <w:rPr>
          <w:rFonts w:ascii="Arial" w:hAnsi="Arial" w:cs="Arial"/>
          <w:sz w:val="24"/>
          <w:szCs w:val="20"/>
        </w:rPr>
        <w:br/>
      </w:r>
      <w:r w:rsidRPr="0070660E">
        <w:rPr>
          <w:rFonts w:ascii="Arial" w:eastAsia="Arial" w:hAnsi="Arial" w:cs="Arial"/>
          <w:sz w:val="24"/>
          <w:szCs w:val="20"/>
        </w:rPr>
        <w:t>w Piekarach Śląskich</w:t>
      </w:r>
      <w:r w:rsidR="00957FF9">
        <w:rPr>
          <w:rFonts w:ascii="Arial" w:eastAsia="Arial" w:hAnsi="Arial" w:cs="Arial"/>
          <w:sz w:val="24"/>
          <w:szCs w:val="20"/>
        </w:rPr>
        <w:t>,</w:t>
      </w:r>
      <w:r w:rsidRPr="0070660E">
        <w:rPr>
          <w:rFonts w:ascii="Arial" w:eastAsia="Arial" w:hAnsi="Arial" w:cs="Arial"/>
          <w:sz w:val="24"/>
          <w:szCs w:val="20"/>
        </w:rPr>
        <w:t xml:space="preserve"> przy ul. Roździeńskiego 24</w:t>
      </w:r>
      <w:r w:rsidR="00957FF9">
        <w:rPr>
          <w:rFonts w:ascii="Arial" w:eastAsia="Arial" w:hAnsi="Arial" w:cs="Arial"/>
          <w:sz w:val="24"/>
          <w:szCs w:val="20"/>
        </w:rPr>
        <w:t>,</w:t>
      </w:r>
      <w:r w:rsidRPr="0070660E">
        <w:rPr>
          <w:rFonts w:ascii="Arial" w:eastAsia="Arial" w:hAnsi="Arial" w:cs="Arial"/>
          <w:sz w:val="24"/>
          <w:szCs w:val="20"/>
        </w:rPr>
        <w:t xml:space="preserve"> </w:t>
      </w:r>
      <w:r w:rsidRPr="0070660E">
        <w:rPr>
          <w:rFonts w:ascii="Arial" w:hAnsi="Arial" w:cs="Arial"/>
          <w:sz w:val="24"/>
          <w:szCs w:val="20"/>
        </w:rPr>
        <w:t xml:space="preserve">na działkach o numerach ewidencyjnych: 1021/56, 1022/56, 1034/64, 1030/64, 1018/56, 1008/94, 154/53, 1023/56, 1024/56, 1025/56, 1035/64, 1026/56, 1036/64, 1039/74, 1043/58, 1040/74, 1044/58, 1053/94, 1045/58, 1046/58, 1041/74, 1042/74, 1047/58, 1048/58, 1054/94, 1049/58 i 1051/58. </w:t>
      </w:r>
    </w:p>
    <w:p w14:paraId="439165FA" w14:textId="260F7A71" w:rsidR="00CF7545" w:rsidRPr="00B008B1" w:rsidRDefault="00CF7545" w:rsidP="00CF7545">
      <w:pPr>
        <w:spacing w:before="120" w:line="320" w:lineRule="exact"/>
        <w:rPr>
          <w:rFonts w:ascii="Arial" w:hAnsi="Arial" w:cs="Arial"/>
          <w:sz w:val="24"/>
          <w:szCs w:val="24"/>
        </w:rPr>
      </w:pPr>
      <w:r w:rsidRPr="00B008B1">
        <w:rPr>
          <w:rFonts w:ascii="Arial" w:hAnsi="Arial" w:cs="Arial"/>
          <w:sz w:val="24"/>
          <w:szCs w:val="24"/>
        </w:rPr>
        <w:t xml:space="preserve">W celu magazynowania odpadów niebezpiecznych na terenie zakładu wydzielono instalacje magazynowania odpadów niebezpiecznych o pojemności powyżej 50 Mg </w:t>
      </w:r>
      <w:r w:rsidR="008967D1">
        <w:rPr>
          <w:rFonts w:ascii="Arial" w:hAnsi="Arial" w:cs="Arial"/>
          <w:sz w:val="24"/>
          <w:szCs w:val="24"/>
        </w:rPr>
        <w:t xml:space="preserve">każda, </w:t>
      </w:r>
      <w:r w:rsidRPr="00B008B1">
        <w:rPr>
          <w:rFonts w:ascii="Arial" w:hAnsi="Arial" w:cs="Arial"/>
          <w:sz w:val="24"/>
          <w:szCs w:val="24"/>
        </w:rPr>
        <w:t>zgodnie z poniższym podziałem</w:t>
      </w:r>
      <w:r w:rsidR="003619ED">
        <w:rPr>
          <w:rFonts w:ascii="Arial" w:hAnsi="Arial" w:cs="Arial"/>
          <w:sz w:val="24"/>
          <w:szCs w:val="24"/>
        </w:rPr>
        <w:t xml:space="preserve">, </w:t>
      </w:r>
      <w:r w:rsidRPr="00B008B1">
        <w:rPr>
          <w:rFonts w:ascii="Arial" w:hAnsi="Arial" w:cs="Arial"/>
          <w:sz w:val="24"/>
          <w:szCs w:val="24"/>
        </w:rPr>
        <w:t>na działkach</w:t>
      </w:r>
      <w:r w:rsidR="003619ED">
        <w:rPr>
          <w:rFonts w:ascii="Arial" w:hAnsi="Arial" w:cs="Arial"/>
          <w:sz w:val="24"/>
          <w:szCs w:val="24"/>
        </w:rPr>
        <w:t>,</w:t>
      </w:r>
      <w:r w:rsidRPr="00B008B1">
        <w:rPr>
          <w:rFonts w:ascii="Arial" w:hAnsi="Arial" w:cs="Arial"/>
          <w:sz w:val="24"/>
          <w:szCs w:val="24"/>
        </w:rPr>
        <w:t xml:space="preserve"> o numerach ewidencyjnych:</w:t>
      </w:r>
    </w:p>
    <w:p w14:paraId="3C01F61F" w14:textId="77777777" w:rsidR="00CF7545" w:rsidRPr="00B008B1" w:rsidRDefault="00CF7545" w:rsidP="00EA45FF">
      <w:pPr>
        <w:pStyle w:val="Akapitzlist"/>
        <w:widowControl w:val="0"/>
        <w:numPr>
          <w:ilvl w:val="0"/>
          <w:numId w:val="83"/>
        </w:numPr>
        <w:suppressAutoHyphens/>
        <w:spacing w:before="120" w:line="320" w:lineRule="exact"/>
        <w:jc w:val="left"/>
        <w:rPr>
          <w:rFonts w:ascii="Arial" w:hAnsi="Arial" w:cs="Arial"/>
        </w:rPr>
      </w:pPr>
      <w:r w:rsidRPr="00B008B1">
        <w:rPr>
          <w:rFonts w:ascii="Arial" w:hAnsi="Arial" w:cs="Arial"/>
        </w:rPr>
        <w:t>instalacja do magazynowania odpadów niebezpiecznych nr 1 (</w:t>
      </w:r>
      <w:proofErr w:type="spellStart"/>
      <w:r w:rsidRPr="00B008B1">
        <w:rPr>
          <w:rFonts w:ascii="Arial" w:hAnsi="Arial" w:cs="Arial"/>
        </w:rPr>
        <w:t>breaker</w:t>
      </w:r>
      <w:proofErr w:type="spellEnd"/>
      <w:r w:rsidRPr="00B008B1">
        <w:rPr>
          <w:rFonts w:ascii="Arial" w:hAnsi="Arial" w:cs="Arial"/>
        </w:rPr>
        <w:t>): (hala złomu akumulatorowego oraz przyległa wiata).</w:t>
      </w:r>
    </w:p>
    <w:p w14:paraId="324BD5FC" w14:textId="77777777" w:rsidR="00CF7545" w:rsidRPr="00B008B1" w:rsidRDefault="00CF7545" w:rsidP="00EA45FF">
      <w:pPr>
        <w:pStyle w:val="Akapitzlist"/>
        <w:numPr>
          <w:ilvl w:val="0"/>
          <w:numId w:val="83"/>
        </w:numPr>
        <w:spacing w:line="276" w:lineRule="auto"/>
        <w:jc w:val="left"/>
        <w:rPr>
          <w:rFonts w:ascii="Arial" w:hAnsi="Arial" w:cs="Arial"/>
        </w:rPr>
      </w:pPr>
      <w:r w:rsidRPr="00B008B1">
        <w:rPr>
          <w:rFonts w:ascii="Arial" w:hAnsi="Arial" w:cs="Arial"/>
        </w:rPr>
        <w:t xml:space="preserve">Instalacja do magazynowania odpadów niebezpiecznych nr 2 (zbiorniki na elektrolit): </w:t>
      </w:r>
      <w:bookmarkStart w:id="6" w:name="_Hlk225764237"/>
      <w:r w:rsidRPr="00B008B1">
        <w:rPr>
          <w:rFonts w:ascii="Arial" w:hAnsi="Arial" w:cs="Arial"/>
        </w:rPr>
        <w:t xml:space="preserve">działka o nr </w:t>
      </w:r>
      <w:proofErr w:type="spellStart"/>
      <w:r w:rsidRPr="00B008B1">
        <w:rPr>
          <w:rFonts w:ascii="Arial" w:hAnsi="Arial" w:cs="Arial"/>
        </w:rPr>
        <w:t>ewid</w:t>
      </w:r>
      <w:proofErr w:type="spellEnd"/>
      <w:r w:rsidRPr="00B008B1">
        <w:rPr>
          <w:rFonts w:ascii="Arial" w:hAnsi="Arial" w:cs="Arial"/>
        </w:rPr>
        <w:t xml:space="preserve">.: </w:t>
      </w:r>
      <w:bookmarkEnd w:id="6"/>
      <w:r w:rsidRPr="00B008B1">
        <w:rPr>
          <w:rFonts w:ascii="Arial" w:hAnsi="Arial" w:cs="Arial"/>
        </w:rPr>
        <w:t>1043/58.</w:t>
      </w:r>
    </w:p>
    <w:p w14:paraId="225CEC68" w14:textId="77777777" w:rsidR="00CF7545" w:rsidRPr="00B008B1" w:rsidRDefault="00CF7545" w:rsidP="00EA45FF">
      <w:pPr>
        <w:pStyle w:val="Akapitzlist"/>
        <w:numPr>
          <w:ilvl w:val="0"/>
          <w:numId w:val="83"/>
        </w:numPr>
        <w:spacing w:line="276" w:lineRule="auto"/>
        <w:jc w:val="left"/>
        <w:rPr>
          <w:rFonts w:ascii="Arial" w:hAnsi="Arial" w:cs="Arial"/>
        </w:rPr>
      </w:pPr>
      <w:r w:rsidRPr="00B008B1">
        <w:rPr>
          <w:rFonts w:ascii="Arial" w:hAnsi="Arial" w:cs="Arial"/>
        </w:rPr>
        <w:t>Instalacja do magazynowania odpadów niebezpiecznych nr 3 (</w:t>
      </w:r>
      <w:proofErr w:type="spellStart"/>
      <w:r w:rsidRPr="00B008B1">
        <w:rPr>
          <w:rFonts w:ascii="Arial" w:hAnsi="Arial" w:cs="Arial"/>
        </w:rPr>
        <w:t>namiarownia</w:t>
      </w:r>
      <w:proofErr w:type="spellEnd"/>
      <w:r w:rsidRPr="00B008B1">
        <w:rPr>
          <w:rFonts w:ascii="Arial" w:hAnsi="Arial" w:cs="Arial"/>
        </w:rPr>
        <w:t xml:space="preserve">): działki o nr </w:t>
      </w:r>
      <w:proofErr w:type="spellStart"/>
      <w:r w:rsidRPr="00B008B1">
        <w:rPr>
          <w:rFonts w:ascii="Arial" w:hAnsi="Arial" w:cs="Arial"/>
        </w:rPr>
        <w:t>ewid</w:t>
      </w:r>
      <w:proofErr w:type="spellEnd"/>
      <w:r w:rsidRPr="00B008B1">
        <w:rPr>
          <w:rFonts w:ascii="Arial" w:hAnsi="Arial" w:cs="Arial"/>
        </w:rPr>
        <w:t>.: 1054/94, 1043/58, 1026/56, 1018/56, 154/53, 1008/94.</w:t>
      </w:r>
    </w:p>
    <w:p w14:paraId="61E60CAC" w14:textId="77777777" w:rsidR="00CF7545" w:rsidRPr="00B008B1" w:rsidRDefault="00CF7545" w:rsidP="00EA45FF">
      <w:pPr>
        <w:pStyle w:val="Akapitzlist"/>
        <w:numPr>
          <w:ilvl w:val="0"/>
          <w:numId w:val="83"/>
        </w:numPr>
        <w:spacing w:line="276" w:lineRule="auto"/>
        <w:jc w:val="left"/>
        <w:rPr>
          <w:rFonts w:ascii="Arial" w:hAnsi="Arial" w:cs="Arial"/>
        </w:rPr>
      </w:pPr>
      <w:r w:rsidRPr="00B008B1">
        <w:rPr>
          <w:rFonts w:ascii="Arial" w:hAnsi="Arial" w:cs="Arial"/>
        </w:rPr>
        <w:t xml:space="preserve">Instalacja do magazynowania odpadów niebezpiecznych nr 4 (plac magazynowy przy </w:t>
      </w:r>
      <w:proofErr w:type="spellStart"/>
      <w:r w:rsidRPr="00B008B1">
        <w:rPr>
          <w:rFonts w:ascii="Arial" w:hAnsi="Arial" w:cs="Arial"/>
        </w:rPr>
        <w:t>namiarowni</w:t>
      </w:r>
      <w:proofErr w:type="spellEnd"/>
      <w:r w:rsidRPr="00B008B1">
        <w:rPr>
          <w:rFonts w:ascii="Arial" w:hAnsi="Arial" w:cs="Arial"/>
        </w:rPr>
        <w:t xml:space="preserve">): działki o nr </w:t>
      </w:r>
      <w:proofErr w:type="spellStart"/>
      <w:r w:rsidRPr="00B008B1">
        <w:rPr>
          <w:rFonts w:ascii="Arial" w:hAnsi="Arial" w:cs="Arial"/>
        </w:rPr>
        <w:t>ewid</w:t>
      </w:r>
      <w:proofErr w:type="spellEnd"/>
      <w:r w:rsidRPr="00B008B1">
        <w:rPr>
          <w:rFonts w:ascii="Arial" w:hAnsi="Arial" w:cs="Arial"/>
        </w:rPr>
        <w:t>.: 154/53, 1008/94, 1018/56, 1026/56.</w:t>
      </w:r>
    </w:p>
    <w:p w14:paraId="518119D8" w14:textId="389EA4DF" w:rsidR="00CF7545" w:rsidRPr="00B008B1" w:rsidRDefault="00CF7545" w:rsidP="00EA45FF">
      <w:pPr>
        <w:pStyle w:val="Akapitzlist"/>
        <w:numPr>
          <w:ilvl w:val="0"/>
          <w:numId w:val="83"/>
        </w:numPr>
        <w:spacing w:line="276" w:lineRule="auto"/>
        <w:jc w:val="left"/>
        <w:rPr>
          <w:rFonts w:ascii="Arial" w:hAnsi="Arial" w:cs="Arial"/>
        </w:rPr>
      </w:pPr>
      <w:r w:rsidRPr="00B008B1">
        <w:rPr>
          <w:rFonts w:ascii="Arial" w:hAnsi="Arial" w:cs="Arial"/>
        </w:rPr>
        <w:t xml:space="preserve">Instalacja do magazynowania odpadów niebezpiecznych nr 5 (nowe boksy </w:t>
      </w:r>
      <w:r w:rsidR="007B5FC1">
        <w:rPr>
          <w:rFonts w:ascii="Arial" w:hAnsi="Arial" w:cs="Arial"/>
        </w:rPr>
        <w:br/>
      </w:r>
      <w:r w:rsidRPr="00B008B1">
        <w:rPr>
          <w:rFonts w:ascii="Arial" w:hAnsi="Arial" w:cs="Arial"/>
        </w:rPr>
        <w:t xml:space="preserve">przy filtrach): działki o nr </w:t>
      </w:r>
      <w:proofErr w:type="spellStart"/>
      <w:r w:rsidRPr="00B008B1">
        <w:rPr>
          <w:rFonts w:ascii="Arial" w:hAnsi="Arial" w:cs="Arial"/>
        </w:rPr>
        <w:t>ewid</w:t>
      </w:r>
      <w:proofErr w:type="spellEnd"/>
      <w:r w:rsidRPr="00B008B1">
        <w:rPr>
          <w:rFonts w:ascii="Arial" w:hAnsi="Arial" w:cs="Arial"/>
        </w:rPr>
        <w:t>.: 154/53, 1008/94.</w:t>
      </w:r>
    </w:p>
    <w:p w14:paraId="60C95ADE" w14:textId="3927D70E" w:rsidR="00CF7545" w:rsidRPr="00B008B1" w:rsidRDefault="00CF7545" w:rsidP="00EA45FF">
      <w:pPr>
        <w:pStyle w:val="Akapitzlist"/>
        <w:numPr>
          <w:ilvl w:val="0"/>
          <w:numId w:val="83"/>
        </w:numPr>
        <w:spacing w:line="276" w:lineRule="auto"/>
        <w:jc w:val="left"/>
        <w:rPr>
          <w:rFonts w:ascii="Arial" w:hAnsi="Arial" w:cs="Arial"/>
        </w:rPr>
      </w:pPr>
      <w:r w:rsidRPr="00B008B1">
        <w:rPr>
          <w:rFonts w:ascii="Arial" w:hAnsi="Arial" w:cs="Arial"/>
        </w:rPr>
        <w:t xml:space="preserve">Instalacja do magazynowania odpadów niebezpiecznych nr 6 (stare boksy </w:t>
      </w:r>
      <w:r w:rsidR="007B5FC1">
        <w:rPr>
          <w:rFonts w:ascii="Arial" w:hAnsi="Arial" w:cs="Arial"/>
        </w:rPr>
        <w:br/>
      </w:r>
      <w:r w:rsidRPr="00B008B1">
        <w:rPr>
          <w:rFonts w:ascii="Arial" w:hAnsi="Arial" w:cs="Arial"/>
        </w:rPr>
        <w:t xml:space="preserve">przy filtrach): działka o nr </w:t>
      </w:r>
      <w:proofErr w:type="spellStart"/>
      <w:r w:rsidRPr="00B008B1">
        <w:rPr>
          <w:rFonts w:ascii="Arial" w:hAnsi="Arial" w:cs="Arial"/>
        </w:rPr>
        <w:t>ewid</w:t>
      </w:r>
      <w:proofErr w:type="spellEnd"/>
      <w:r w:rsidRPr="00B008B1">
        <w:rPr>
          <w:rFonts w:ascii="Arial" w:hAnsi="Arial" w:cs="Arial"/>
        </w:rPr>
        <w:t>.: 1024/56.</w:t>
      </w:r>
    </w:p>
    <w:p w14:paraId="27AFE9F7" w14:textId="77777777" w:rsidR="00CF7545" w:rsidRPr="00B008B1" w:rsidRDefault="00CF7545" w:rsidP="00EA45FF">
      <w:pPr>
        <w:pStyle w:val="Akapitzlist"/>
        <w:numPr>
          <w:ilvl w:val="0"/>
          <w:numId w:val="83"/>
        </w:numPr>
        <w:spacing w:line="276" w:lineRule="auto"/>
        <w:jc w:val="left"/>
        <w:rPr>
          <w:rFonts w:ascii="Arial" w:hAnsi="Arial" w:cs="Arial"/>
        </w:rPr>
      </w:pPr>
      <w:r w:rsidRPr="00B008B1">
        <w:rPr>
          <w:rFonts w:ascii="Arial" w:hAnsi="Arial" w:cs="Arial"/>
        </w:rPr>
        <w:t xml:space="preserve">Instalacja do magazynowania odpadów niebezpiecznych nr 7 (namiot przy niebieskiej hali): działka o nr </w:t>
      </w:r>
      <w:proofErr w:type="spellStart"/>
      <w:r w:rsidRPr="00B008B1">
        <w:rPr>
          <w:rFonts w:ascii="Arial" w:hAnsi="Arial" w:cs="Arial"/>
        </w:rPr>
        <w:t>ewid</w:t>
      </w:r>
      <w:proofErr w:type="spellEnd"/>
      <w:r w:rsidRPr="00B008B1">
        <w:rPr>
          <w:rFonts w:ascii="Arial" w:hAnsi="Arial" w:cs="Arial"/>
        </w:rPr>
        <w:t>.: 1021/56.</w:t>
      </w:r>
    </w:p>
    <w:p w14:paraId="22AF711D" w14:textId="77777777" w:rsidR="00CF7545" w:rsidRPr="00B008B1" w:rsidRDefault="00CF7545" w:rsidP="00EA45FF">
      <w:pPr>
        <w:pStyle w:val="Akapitzlist"/>
        <w:numPr>
          <w:ilvl w:val="0"/>
          <w:numId w:val="83"/>
        </w:numPr>
        <w:spacing w:line="276" w:lineRule="auto"/>
        <w:jc w:val="left"/>
        <w:rPr>
          <w:rFonts w:ascii="Arial" w:hAnsi="Arial" w:cs="Arial"/>
        </w:rPr>
      </w:pPr>
      <w:r w:rsidRPr="00B008B1">
        <w:rPr>
          <w:rFonts w:ascii="Arial" w:hAnsi="Arial" w:cs="Arial"/>
        </w:rPr>
        <w:t xml:space="preserve">Instalacja do magazynowania odpadów niebezpiecznych nr 8 (plac przy PUR): działka o nr </w:t>
      </w:r>
      <w:proofErr w:type="spellStart"/>
      <w:r w:rsidRPr="00B008B1">
        <w:rPr>
          <w:rFonts w:ascii="Arial" w:hAnsi="Arial" w:cs="Arial"/>
        </w:rPr>
        <w:t>ewid</w:t>
      </w:r>
      <w:proofErr w:type="spellEnd"/>
      <w:r w:rsidRPr="00B008B1">
        <w:rPr>
          <w:rFonts w:ascii="Arial" w:hAnsi="Arial" w:cs="Arial"/>
        </w:rPr>
        <w:t>.: 1024/56.</w:t>
      </w:r>
    </w:p>
    <w:p w14:paraId="3F932AD8" w14:textId="4871F7F9" w:rsidR="00CF7545" w:rsidRPr="00B008B1" w:rsidRDefault="00CF7545" w:rsidP="00EA45FF">
      <w:pPr>
        <w:pStyle w:val="Akapitzlist"/>
        <w:numPr>
          <w:ilvl w:val="0"/>
          <w:numId w:val="83"/>
        </w:numPr>
        <w:spacing w:line="276" w:lineRule="auto"/>
        <w:jc w:val="left"/>
        <w:rPr>
          <w:rFonts w:ascii="Arial" w:hAnsi="Arial" w:cs="Arial"/>
        </w:rPr>
      </w:pPr>
      <w:r w:rsidRPr="00B008B1">
        <w:rPr>
          <w:rFonts w:ascii="Arial" w:hAnsi="Arial" w:cs="Arial"/>
        </w:rPr>
        <w:t>Instalacja do magazynowania odpadów niebezpiecznych nr 9 (</w:t>
      </w:r>
      <w:proofErr w:type="spellStart"/>
      <w:r w:rsidRPr="00B008B1">
        <w:rPr>
          <w:rFonts w:ascii="Arial" w:hAnsi="Arial" w:cs="Arial"/>
        </w:rPr>
        <w:t>arbeny</w:t>
      </w:r>
      <w:proofErr w:type="spellEnd"/>
      <w:r w:rsidRPr="00B008B1">
        <w:rPr>
          <w:rFonts w:ascii="Arial" w:hAnsi="Arial" w:cs="Arial"/>
        </w:rPr>
        <w:t xml:space="preserve">): działki </w:t>
      </w:r>
      <w:r w:rsidR="007B5FC1">
        <w:rPr>
          <w:rFonts w:ascii="Arial" w:hAnsi="Arial" w:cs="Arial"/>
        </w:rPr>
        <w:br/>
      </w:r>
      <w:r w:rsidRPr="00B008B1">
        <w:rPr>
          <w:rFonts w:ascii="Arial" w:hAnsi="Arial" w:cs="Arial"/>
        </w:rPr>
        <w:t xml:space="preserve">o nr </w:t>
      </w:r>
      <w:proofErr w:type="spellStart"/>
      <w:r w:rsidRPr="00B008B1">
        <w:rPr>
          <w:rFonts w:ascii="Arial" w:hAnsi="Arial" w:cs="Arial"/>
        </w:rPr>
        <w:t>ewid</w:t>
      </w:r>
      <w:proofErr w:type="spellEnd"/>
      <w:r w:rsidRPr="00B008B1">
        <w:rPr>
          <w:rFonts w:ascii="Arial" w:hAnsi="Arial" w:cs="Arial"/>
        </w:rPr>
        <w:t>.: 1025/56 i 1035/64.</w:t>
      </w:r>
    </w:p>
    <w:p w14:paraId="0BDF7AFC" w14:textId="77777777" w:rsidR="00CF7545" w:rsidRPr="00B008B1" w:rsidRDefault="00CF7545" w:rsidP="00EA45FF">
      <w:pPr>
        <w:pStyle w:val="Akapitzlist"/>
        <w:numPr>
          <w:ilvl w:val="0"/>
          <w:numId w:val="83"/>
        </w:numPr>
        <w:spacing w:line="276" w:lineRule="auto"/>
        <w:jc w:val="left"/>
        <w:rPr>
          <w:rFonts w:ascii="Arial" w:hAnsi="Arial" w:cs="Arial"/>
        </w:rPr>
      </w:pPr>
      <w:r w:rsidRPr="00B008B1">
        <w:rPr>
          <w:rFonts w:ascii="Arial" w:hAnsi="Arial" w:cs="Arial"/>
        </w:rPr>
        <w:t xml:space="preserve">Instalacja do magazynowania odpadów niebezpiecznych nr 10 (boksy AMK): działki o nr </w:t>
      </w:r>
      <w:proofErr w:type="spellStart"/>
      <w:r w:rsidRPr="00B008B1">
        <w:rPr>
          <w:rFonts w:ascii="Arial" w:hAnsi="Arial" w:cs="Arial"/>
        </w:rPr>
        <w:t>ewid</w:t>
      </w:r>
      <w:proofErr w:type="spellEnd"/>
      <w:r w:rsidRPr="00B008B1">
        <w:rPr>
          <w:rFonts w:ascii="Arial" w:hAnsi="Arial" w:cs="Arial"/>
        </w:rPr>
        <w:t>.: 1044/58 i 1040/74.</w:t>
      </w:r>
    </w:p>
    <w:p w14:paraId="177DD936" w14:textId="77777777" w:rsidR="00CF7545" w:rsidRPr="00B008B1" w:rsidRDefault="00CF7545" w:rsidP="00EA45FF">
      <w:pPr>
        <w:pStyle w:val="Akapitzlist"/>
        <w:numPr>
          <w:ilvl w:val="0"/>
          <w:numId w:val="83"/>
        </w:numPr>
        <w:spacing w:line="276" w:lineRule="auto"/>
        <w:jc w:val="left"/>
        <w:rPr>
          <w:rFonts w:ascii="Arial" w:hAnsi="Arial" w:cs="Arial"/>
        </w:rPr>
      </w:pPr>
      <w:r w:rsidRPr="00B008B1">
        <w:rPr>
          <w:rFonts w:ascii="Arial" w:hAnsi="Arial" w:cs="Arial"/>
        </w:rPr>
        <w:t xml:space="preserve">Instalacja do magazynowania odpadów niebezpiecznych nr 11 (boksy 6): działki o nr </w:t>
      </w:r>
      <w:proofErr w:type="spellStart"/>
      <w:r w:rsidRPr="00B008B1">
        <w:rPr>
          <w:rFonts w:ascii="Arial" w:hAnsi="Arial" w:cs="Arial"/>
        </w:rPr>
        <w:t>ewid</w:t>
      </w:r>
      <w:proofErr w:type="spellEnd"/>
      <w:r w:rsidRPr="00B008B1">
        <w:rPr>
          <w:rFonts w:ascii="Arial" w:hAnsi="Arial" w:cs="Arial"/>
        </w:rPr>
        <w:t>.: 1044/58 i 1040/74.</w:t>
      </w:r>
    </w:p>
    <w:p w14:paraId="5202A0EB" w14:textId="77777777" w:rsidR="00CF7545" w:rsidRPr="0050004C" w:rsidRDefault="00CF7545" w:rsidP="00EA45FF">
      <w:pPr>
        <w:pStyle w:val="Akapitzlist"/>
        <w:numPr>
          <w:ilvl w:val="0"/>
          <w:numId w:val="83"/>
        </w:numPr>
        <w:spacing w:line="276" w:lineRule="auto"/>
        <w:jc w:val="left"/>
        <w:rPr>
          <w:rFonts w:ascii="Arial" w:hAnsi="Arial" w:cs="Arial"/>
          <w:color w:val="0070C0"/>
        </w:rPr>
      </w:pPr>
      <w:r w:rsidRPr="00B008B1">
        <w:rPr>
          <w:rFonts w:ascii="Arial" w:hAnsi="Arial" w:cs="Arial"/>
        </w:rPr>
        <w:t xml:space="preserve">Instalacja do magazynowania odpadów niebezpiecznych nr 12 (boksy 7): działka </w:t>
      </w:r>
      <w:r w:rsidRPr="007B5FC1">
        <w:rPr>
          <w:rFonts w:ascii="Arial" w:hAnsi="Arial" w:cs="Arial"/>
        </w:rPr>
        <w:t xml:space="preserve">o nr </w:t>
      </w:r>
      <w:proofErr w:type="spellStart"/>
      <w:r w:rsidRPr="007B5FC1">
        <w:rPr>
          <w:rFonts w:ascii="Arial" w:hAnsi="Arial" w:cs="Arial"/>
        </w:rPr>
        <w:t>ewid</w:t>
      </w:r>
      <w:proofErr w:type="spellEnd"/>
      <w:r w:rsidRPr="007B5FC1">
        <w:rPr>
          <w:rFonts w:ascii="Arial" w:hAnsi="Arial" w:cs="Arial"/>
        </w:rPr>
        <w:t>.: 1041/74.</w:t>
      </w:r>
    </w:p>
    <w:p w14:paraId="277B7E6D" w14:textId="1E30DEDB" w:rsidR="00957FF9" w:rsidRDefault="0070660E" w:rsidP="0070660E">
      <w:pPr>
        <w:spacing w:after="0" w:line="320" w:lineRule="exact"/>
        <w:rPr>
          <w:rFonts w:ascii="Arial" w:hAnsi="Arial" w:cs="Arial"/>
          <w:sz w:val="24"/>
          <w:szCs w:val="20"/>
        </w:rPr>
      </w:pPr>
      <w:r w:rsidRPr="0070660E">
        <w:rPr>
          <w:rFonts w:ascii="Arial" w:hAnsi="Arial" w:cs="Arial"/>
          <w:sz w:val="24"/>
          <w:szCs w:val="20"/>
        </w:rPr>
        <w:lastRenderedPageBreak/>
        <w:t xml:space="preserve">Magazynowanie odbywać się będzie w sposób bezpieczny dla środowiska, zabezpieczający je przed wyciekami substancji niebezpiecznych (w tym paliw, olejów </w:t>
      </w:r>
      <w:r w:rsidR="00317780">
        <w:rPr>
          <w:rFonts w:ascii="Arial" w:hAnsi="Arial" w:cs="Arial"/>
          <w:sz w:val="24"/>
          <w:szCs w:val="20"/>
        </w:rPr>
        <w:br/>
      </w:r>
      <w:r w:rsidRPr="0070660E">
        <w:rPr>
          <w:rFonts w:ascii="Arial" w:hAnsi="Arial" w:cs="Arial"/>
          <w:sz w:val="24"/>
          <w:szCs w:val="20"/>
        </w:rPr>
        <w:t xml:space="preserve">i innych płynów eksploatacyjnych). </w:t>
      </w:r>
    </w:p>
    <w:p w14:paraId="5B09DFED" w14:textId="3558B744" w:rsidR="0070660E" w:rsidRDefault="0070660E" w:rsidP="0070660E">
      <w:pPr>
        <w:spacing w:after="0" w:line="320" w:lineRule="exact"/>
        <w:rPr>
          <w:rFonts w:ascii="Arial" w:hAnsi="Arial" w:cs="Arial"/>
          <w:sz w:val="24"/>
          <w:szCs w:val="20"/>
        </w:rPr>
      </w:pPr>
      <w:r w:rsidRPr="0070660E">
        <w:rPr>
          <w:rFonts w:ascii="Arial" w:hAnsi="Arial" w:cs="Arial"/>
          <w:sz w:val="24"/>
          <w:szCs w:val="20"/>
        </w:rPr>
        <w:t xml:space="preserve">Odpady magazynowane będą w sposób selektywny. </w:t>
      </w:r>
    </w:p>
    <w:p w14:paraId="694912A2" w14:textId="172A6248" w:rsidR="00163FCD" w:rsidRDefault="000B1023" w:rsidP="00163FCD">
      <w:pPr>
        <w:spacing w:before="120" w:after="0" w:line="320" w:lineRule="exact"/>
        <w:rPr>
          <w:rFonts w:ascii="Arial" w:hAnsi="Arial" w:cs="Arial"/>
          <w:sz w:val="24"/>
          <w:szCs w:val="20"/>
        </w:rPr>
      </w:pPr>
      <w:r>
        <w:rPr>
          <w:rFonts w:ascii="Arial" w:hAnsi="Arial" w:cs="Arial"/>
          <w:sz w:val="24"/>
          <w:szCs w:val="20"/>
        </w:rPr>
        <w:t xml:space="preserve">Odpady inne niż niebezpieczne będą </w:t>
      </w:r>
      <w:r w:rsidR="00856B9E">
        <w:rPr>
          <w:rFonts w:ascii="Arial" w:hAnsi="Arial" w:cs="Arial"/>
          <w:sz w:val="24"/>
          <w:szCs w:val="20"/>
        </w:rPr>
        <w:t xml:space="preserve">magazynowane w </w:t>
      </w:r>
      <w:r w:rsidR="00525898">
        <w:rPr>
          <w:rFonts w:ascii="Arial" w:hAnsi="Arial" w:cs="Arial"/>
          <w:sz w:val="24"/>
          <w:szCs w:val="20"/>
        </w:rPr>
        <w:t>następujących miejscach</w:t>
      </w:r>
      <w:r w:rsidR="000132C5">
        <w:rPr>
          <w:rFonts w:ascii="Arial" w:hAnsi="Arial" w:cs="Arial"/>
          <w:sz w:val="24"/>
          <w:szCs w:val="20"/>
        </w:rPr>
        <w:t>:</w:t>
      </w:r>
    </w:p>
    <w:p w14:paraId="0C0E9FB6" w14:textId="1F10CA1D" w:rsidR="000132C5" w:rsidRDefault="00800244" w:rsidP="000132C5">
      <w:pPr>
        <w:pStyle w:val="Akapitzlist"/>
        <w:numPr>
          <w:ilvl w:val="0"/>
          <w:numId w:val="84"/>
        </w:numPr>
        <w:spacing w:before="120" w:line="320" w:lineRule="exact"/>
        <w:rPr>
          <w:rFonts w:ascii="Arial" w:hAnsi="Arial" w:cs="Arial"/>
          <w:szCs w:val="20"/>
        </w:rPr>
      </w:pPr>
      <w:r w:rsidRPr="00800244">
        <w:rPr>
          <w:rFonts w:ascii="Arial" w:hAnsi="Arial" w:cs="Arial"/>
          <w:szCs w:val="20"/>
          <w:u w:val="single"/>
        </w:rPr>
        <w:t>P</w:t>
      </w:r>
      <w:r w:rsidR="000132C5" w:rsidRPr="00800244">
        <w:rPr>
          <w:rFonts w:ascii="Arial" w:hAnsi="Arial" w:cs="Arial"/>
          <w:szCs w:val="20"/>
          <w:u w:val="single"/>
        </w:rPr>
        <w:t>lac magazynowy</w:t>
      </w:r>
      <w:r w:rsidR="00593069">
        <w:rPr>
          <w:rFonts w:ascii="Arial" w:hAnsi="Arial" w:cs="Arial"/>
          <w:szCs w:val="20"/>
        </w:rPr>
        <w:t>:</w:t>
      </w:r>
    </w:p>
    <w:p w14:paraId="0FB3AFA5" w14:textId="70DA2E73" w:rsidR="00593069" w:rsidRDefault="00593069" w:rsidP="00593069">
      <w:pPr>
        <w:pStyle w:val="Akapitzlist"/>
        <w:spacing w:before="120" w:line="320" w:lineRule="exact"/>
        <w:rPr>
          <w:rFonts w:ascii="Arial" w:hAnsi="Arial" w:cs="Arial"/>
          <w:szCs w:val="20"/>
        </w:rPr>
      </w:pPr>
      <w:r>
        <w:rPr>
          <w:rFonts w:ascii="Arial" w:hAnsi="Arial" w:cs="Arial"/>
          <w:szCs w:val="20"/>
        </w:rPr>
        <w:t>- b</w:t>
      </w:r>
      <w:r w:rsidR="008A1BB4">
        <w:rPr>
          <w:rFonts w:ascii="Arial" w:hAnsi="Arial" w:cs="Arial"/>
          <w:szCs w:val="20"/>
        </w:rPr>
        <w:t>o</w:t>
      </w:r>
      <w:r>
        <w:rPr>
          <w:rFonts w:ascii="Arial" w:hAnsi="Arial" w:cs="Arial"/>
          <w:szCs w:val="20"/>
        </w:rPr>
        <w:t>ks</w:t>
      </w:r>
      <w:r w:rsidR="00800244">
        <w:rPr>
          <w:rFonts w:ascii="Arial" w:hAnsi="Arial" w:cs="Arial"/>
          <w:szCs w:val="20"/>
        </w:rPr>
        <w:t>y</w:t>
      </w:r>
      <w:r>
        <w:rPr>
          <w:rFonts w:ascii="Arial" w:hAnsi="Arial" w:cs="Arial"/>
          <w:szCs w:val="20"/>
        </w:rPr>
        <w:t xml:space="preserve"> magazynow</w:t>
      </w:r>
      <w:r w:rsidR="00800244">
        <w:rPr>
          <w:rFonts w:ascii="Arial" w:hAnsi="Arial" w:cs="Arial"/>
          <w:szCs w:val="20"/>
        </w:rPr>
        <w:t>e</w:t>
      </w:r>
      <w:r>
        <w:rPr>
          <w:rFonts w:ascii="Arial" w:hAnsi="Arial" w:cs="Arial"/>
          <w:szCs w:val="20"/>
        </w:rPr>
        <w:t>,</w:t>
      </w:r>
    </w:p>
    <w:p w14:paraId="7E57F1BE" w14:textId="0E46D1A6" w:rsidR="00593069" w:rsidRDefault="00593069" w:rsidP="00593069">
      <w:pPr>
        <w:pStyle w:val="Akapitzlist"/>
        <w:spacing w:before="120" w:line="320" w:lineRule="exact"/>
        <w:rPr>
          <w:rFonts w:ascii="Arial" w:hAnsi="Arial" w:cs="Arial"/>
          <w:szCs w:val="20"/>
        </w:rPr>
      </w:pPr>
      <w:r>
        <w:rPr>
          <w:rFonts w:ascii="Arial" w:hAnsi="Arial" w:cs="Arial"/>
          <w:szCs w:val="20"/>
        </w:rPr>
        <w:t xml:space="preserve">- </w:t>
      </w:r>
      <w:r w:rsidR="00832AEE">
        <w:rPr>
          <w:rFonts w:ascii="Arial" w:hAnsi="Arial" w:cs="Arial"/>
          <w:szCs w:val="20"/>
        </w:rPr>
        <w:t>wia</w:t>
      </w:r>
      <w:r w:rsidR="00800244">
        <w:rPr>
          <w:rFonts w:ascii="Arial" w:hAnsi="Arial" w:cs="Arial"/>
          <w:szCs w:val="20"/>
        </w:rPr>
        <w:t>ta</w:t>
      </w:r>
      <w:r w:rsidR="00832AEE">
        <w:rPr>
          <w:rFonts w:ascii="Arial" w:hAnsi="Arial" w:cs="Arial"/>
          <w:szCs w:val="20"/>
        </w:rPr>
        <w:t xml:space="preserve"> magazynow</w:t>
      </w:r>
      <w:r w:rsidR="00800244">
        <w:rPr>
          <w:rFonts w:ascii="Arial" w:hAnsi="Arial" w:cs="Arial"/>
          <w:szCs w:val="20"/>
        </w:rPr>
        <w:t>a</w:t>
      </w:r>
      <w:r w:rsidR="00832AEE">
        <w:rPr>
          <w:rFonts w:ascii="Arial" w:hAnsi="Arial" w:cs="Arial"/>
          <w:szCs w:val="20"/>
        </w:rPr>
        <w:t>,</w:t>
      </w:r>
    </w:p>
    <w:p w14:paraId="2BC86C04" w14:textId="78288EB9" w:rsidR="00832AEE" w:rsidRDefault="00832AEE" w:rsidP="00593069">
      <w:pPr>
        <w:pStyle w:val="Akapitzlist"/>
        <w:spacing w:before="120" w:line="320" w:lineRule="exact"/>
        <w:rPr>
          <w:rFonts w:ascii="Arial" w:hAnsi="Arial" w:cs="Arial"/>
          <w:szCs w:val="20"/>
        </w:rPr>
      </w:pPr>
      <w:r>
        <w:rPr>
          <w:rFonts w:ascii="Arial" w:hAnsi="Arial" w:cs="Arial"/>
          <w:szCs w:val="20"/>
        </w:rPr>
        <w:t xml:space="preserve">- </w:t>
      </w:r>
      <w:proofErr w:type="spellStart"/>
      <w:r w:rsidR="002B642F">
        <w:rPr>
          <w:rFonts w:ascii="Arial" w:hAnsi="Arial" w:cs="Arial"/>
          <w:szCs w:val="20"/>
        </w:rPr>
        <w:t>arben</w:t>
      </w:r>
      <w:r w:rsidR="00800244">
        <w:rPr>
          <w:rFonts w:ascii="Arial" w:hAnsi="Arial" w:cs="Arial"/>
          <w:szCs w:val="20"/>
        </w:rPr>
        <w:t>y</w:t>
      </w:r>
      <w:proofErr w:type="spellEnd"/>
      <w:r w:rsidR="00FB1B71">
        <w:rPr>
          <w:rFonts w:ascii="Arial" w:hAnsi="Arial" w:cs="Arial"/>
          <w:szCs w:val="20"/>
        </w:rPr>
        <w:t>,</w:t>
      </w:r>
    </w:p>
    <w:p w14:paraId="5CAEBE3F" w14:textId="3CFA58B0" w:rsidR="00FB1B71" w:rsidRDefault="00FB1B71" w:rsidP="00593069">
      <w:pPr>
        <w:pStyle w:val="Akapitzlist"/>
        <w:spacing w:before="120" w:line="320" w:lineRule="exact"/>
        <w:rPr>
          <w:rFonts w:ascii="Arial" w:hAnsi="Arial" w:cs="Arial"/>
          <w:szCs w:val="20"/>
        </w:rPr>
      </w:pPr>
      <w:r>
        <w:rPr>
          <w:rFonts w:ascii="Arial" w:hAnsi="Arial" w:cs="Arial"/>
          <w:szCs w:val="20"/>
        </w:rPr>
        <w:t>- namiot</w:t>
      </w:r>
      <w:r w:rsidR="00800244">
        <w:rPr>
          <w:rFonts w:ascii="Arial" w:hAnsi="Arial" w:cs="Arial"/>
          <w:szCs w:val="20"/>
        </w:rPr>
        <w:t>y</w:t>
      </w:r>
      <w:r w:rsidR="00586262">
        <w:rPr>
          <w:rFonts w:ascii="Arial" w:hAnsi="Arial" w:cs="Arial"/>
          <w:szCs w:val="20"/>
        </w:rPr>
        <w:t xml:space="preserve">, </w:t>
      </w:r>
    </w:p>
    <w:p w14:paraId="3AEC726F" w14:textId="2608953C" w:rsidR="00586262" w:rsidRDefault="00586262" w:rsidP="00593069">
      <w:pPr>
        <w:pStyle w:val="Akapitzlist"/>
        <w:spacing w:before="120" w:line="320" w:lineRule="exact"/>
        <w:rPr>
          <w:rFonts w:ascii="Arial" w:hAnsi="Arial" w:cs="Arial"/>
          <w:szCs w:val="20"/>
        </w:rPr>
      </w:pPr>
      <w:r>
        <w:rPr>
          <w:rFonts w:ascii="Arial" w:hAnsi="Arial" w:cs="Arial"/>
          <w:szCs w:val="20"/>
        </w:rPr>
        <w:t>- pojemnik</w:t>
      </w:r>
      <w:r w:rsidR="00800244">
        <w:rPr>
          <w:rFonts w:ascii="Arial" w:hAnsi="Arial" w:cs="Arial"/>
          <w:szCs w:val="20"/>
        </w:rPr>
        <w:t>i</w:t>
      </w:r>
      <w:r>
        <w:rPr>
          <w:rFonts w:ascii="Arial" w:hAnsi="Arial" w:cs="Arial"/>
          <w:szCs w:val="20"/>
        </w:rPr>
        <w:t>,</w:t>
      </w:r>
    </w:p>
    <w:p w14:paraId="74BB8FAD" w14:textId="0B1035AB" w:rsidR="00586262" w:rsidRDefault="00586262" w:rsidP="00593069">
      <w:pPr>
        <w:pStyle w:val="Akapitzlist"/>
        <w:spacing w:before="120" w:line="320" w:lineRule="exact"/>
        <w:rPr>
          <w:rFonts w:ascii="Arial" w:hAnsi="Arial" w:cs="Arial"/>
          <w:szCs w:val="20"/>
        </w:rPr>
      </w:pPr>
      <w:r>
        <w:rPr>
          <w:rFonts w:ascii="Arial" w:hAnsi="Arial" w:cs="Arial"/>
          <w:szCs w:val="20"/>
        </w:rPr>
        <w:t>- kontener</w:t>
      </w:r>
      <w:r w:rsidR="00800244">
        <w:rPr>
          <w:rFonts w:ascii="Arial" w:hAnsi="Arial" w:cs="Arial"/>
          <w:szCs w:val="20"/>
        </w:rPr>
        <w:t>y</w:t>
      </w:r>
      <w:r>
        <w:rPr>
          <w:rFonts w:ascii="Arial" w:hAnsi="Arial" w:cs="Arial"/>
          <w:szCs w:val="20"/>
        </w:rPr>
        <w:t>,</w:t>
      </w:r>
    </w:p>
    <w:p w14:paraId="7173A251" w14:textId="388EA42D" w:rsidR="00586262" w:rsidRDefault="00586262" w:rsidP="00593069">
      <w:pPr>
        <w:pStyle w:val="Akapitzlist"/>
        <w:spacing w:before="120" w:line="320" w:lineRule="exact"/>
        <w:rPr>
          <w:rFonts w:ascii="Arial" w:hAnsi="Arial" w:cs="Arial"/>
          <w:szCs w:val="20"/>
        </w:rPr>
      </w:pPr>
      <w:r>
        <w:rPr>
          <w:rFonts w:ascii="Arial" w:hAnsi="Arial" w:cs="Arial"/>
          <w:szCs w:val="20"/>
        </w:rPr>
        <w:t xml:space="preserve">- </w:t>
      </w:r>
      <w:r w:rsidR="00091AFC">
        <w:rPr>
          <w:rFonts w:ascii="Arial" w:hAnsi="Arial" w:cs="Arial"/>
          <w:szCs w:val="20"/>
        </w:rPr>
        <w:t>łyżk</w:t>
      </w:r>
      <w:r w:rsidR="00800244">
        <w:rPr>
          <w:rFonts w:ascii="Arial" w:hAnsi="Arial" w:cs="Arial"/>
          <w:szCs w:val="20"/>
        </w:rPr>
        <w:t>i</w:t>
      </w:r>
      <w:r w:rsidR="00091AFC">
        <w:rPr>
          <w:rFonts w:ascii="Arial" w:hAnsi="Arial" w:cs="Arial"/>
          <w:szCs w:val="20"/>
        </w:rPr>
        <w:t xml:space="preserve"> </w:t>
      </w:r>
      <w:r w:rsidR="00764932">
        <w:rPr>
          <w:rFonts w:ascii="Arial" w:hAnsi="Arial" w:cs="Arial"/>
          <w:szCs w:val="20"/>
        </w:rPr>
        <w:t>wsadow</w:t>
      </w:r>
      <w:r w:rsidR="00800244">
        <w:rPr>
          <w:rFonts w:ascii="Arial" w:hAnsi="Arial" w:cs="Arial"/>
          <w:szCs w:val="20"/>
        </w:rPr>
        <w:t>e</w:t>
      </w:r>
      <w:r w:rsidR="00764932">
        <w:rPr>
          <w:rFonts w:ascii="Arial" w:hAnsi="Arial" w:cs="Arial"/>
          <w:szCs w:val="20"/>
        </w:rPr>
        <w:t>,</w:t>
      </w:r>
    </w:p>
    <w:p w14:paraId="73019240" w14:textId="6A511C13" w:rsidR="00764932" w:rsidRDefault="00764932" w:rsidP="00593069">
      <w:pPr>
        <w:pStyle w:val="Akapitzlist"/>
        <w:spacing w:before="120" w:line="320" w:lineRule="exact"/>
        <w:rPr>
          <w:rFonts w:ascii="Arial" w:hAnsi="Arial" w:cs="Arial"/>
          <w:szCs w:val="20"/>
        </w:rPr>
      </w:pPr>
      <w:r>
        <w:rPr>
          <w:rFonts w:ascii="Arial" w:hAnsi="Arial" w:cs="Arial"/>
          <w:szCs w:val="20"/>
        </w:rPr>
        <w:t>- big-</w:t>
      </w:r>
      <w:proofErr w:type="spellStart"/>
      <w:r>
        <w:rPr>
          <w:rFonts w:ascii="Arial" w:hAnsi="Arial" w:cs="Arial"/>
          <w:szCs w:val="20"/>
        </w:rPr>
        <w:t>bag</w:t>
      </w:r>
      <w:r w:rsidR="00800244">
        <w:rPr>
          <w:rFonts w:ascii="Arial" w:hAnsi="Arial" w:cs="Arial"/>
          <w:szCs w:val="20"/>
        </w:rPr>
        <w:t>i</w:t>
      </w:r>
      <w:proofErr w:type="spellEnd"/>
      <w:r>
        <w:rPr>
          <w:rFonts w:ascii="Arial" w:hAnsi="Arial" w:cs="Arial"/>
          <w:szCs w:val="20"/>
        </w:rPr>
        <w:t>,</w:t>
      </w:r>
    </w:p>
    <w:p w14:paraId="5696D2E5" w14:textId="09AE6B1F" w:rsidR="00764932" w:rsidRDefault="00764932" w:rsidP="00593069">
      <w:pPr>
        <w:pStyle w:val="Akapitzlist"/>
        <w:spacing w:before="120" w:line="320" w:lineRule="exact"/>
        <w:rPr>
          <w:rFonts w:ascii="Arial" w:hAnsi="Arial" w:cs="Arial"/>
          <w:szCs w:val="20"/>
        </w:rPr>
      </w:pPr>
      <w:r>
        <w:rPr>
          <w:rFonts w:ascii="Arial" w:hAnsi="Arial" w:cs="Arial"/>
          <w:szCs w:val="20"/>
        </w:rPr>
        <w:t>- wann</w:t>
      </w:r>
      <w:r w:rsidR="00800244">
        <w:rPr>
          <w:rFonts w:ascii="Arial" w:hAnsi="Arial" w:cs="Arial"/>
          <w:szCs w:val="20"/>
        </w:rPr>
        <w:t>y</w:t>
      </w:r>
      <w:r>
        <w:rPr>
          <w:rFonts w:ascii="Arial" w:hAnsi="Arial" w:cs="Arial"/>
          <w:szCs w:val="20"/>
        </w:rPr>
        <w:t>,</w:t>
      </w:r>
    </w:p>
    <w:p w14:paraId="6187C436" w14:textId="38969266" w:rsidR="00977348" w:rsidRDefault="00977348" w:rsidP="00593069">
      <w:pPr>
        <w:pStyle w:val="Akapitzlist"/>
        <w:spacing w:before="120" w:line="320" w:lineRule="exact"/>
        <w:rPr>
          <w:rFonts w:ascii="Arial" w:hAnsi="Arial" w:cs="Arial"/>
          <w:szCs w:val="20"/>
        </w:rPr>
      </w:pPr>
      <w:r>
        <w:rPr>
          <w:rFonts w:ascii="Arial" w:hAnsi="Arial" w:cs="Arial"/>
          <w:szCs w:val="20"/>
        </w:rPr>
        <w:t>- palet</w:t>
      </w:r>
      <w:r w:rsidR="00800244">
        <w:rPr>
          <w:rFonts w:ascii="Arial" w:hAnsi="Arial" w:cs="Arial"/>
          <w:szCs w:val="20"/>
        </w:rPr>
        <w:t>y</w:t>
      </w:r>
      <w:r w:rsidR="00A45555">
        <w:rPr>
          <w:rFonts w:ascii="Arial" w:hAnsi="Arial" w:cs="Arial"/>
          <w:szCs w:val="20"/>
        </w:rPr>
        <w:t>.</w:t>
      </w:r>
    </w:p>
    <w:p w14:paraId="072D1B9F" w14:textId="378CB18B" w:rsidR="00811699" w:rsidRDefault="00811699" w:rsidP="00811699">
      <w:pPr>
        <w:pStyle w:val="Arial10i50"/>
        <w:spacing w:line="320" w:lineRule="exact"/>
        <w:rPr>
          <w:rFonts w:cs="Arial"/>
          <w:color w:val="auto"/>
          <w:sz w:val="24"/>
          <w:szCs w:val="20"/>
        </w:rPr>
      </w:pPr>
      <w:r w:rsidRPr="0070660E">
        <w:rPr>
          <w:rFonts w:cs="Arial"/>
          <w:color w:val="auto"/>
          <w:sz w:val="24"/>
          <w:szCs w:val="20"/>
        </w:rPr>
        <w:t>Plac magazynowy</w:t>
      </w:r>
      <w:r>
        <w:rPr>
          <w:rFonts w:cs="Arial"/>
          <w:sz w:val="24"/>
          <w:szCs w:val="20"/>
        </w:rPr>
        <w:t xml:space="preserve"> </w:t>
      </w:r>
      <w:r w:rsidRPr="0070660E">
        <w:rPr>
          <w:rFonts w:cs="Arial"/>
          <w:color w:val="auto"/>
          <w:sz w:val="24"/>
          <w:szCs w:val="20"/>
        </w:rPr>
        <w:t>posiada utwardzone podłoże, wyposażone w system kanalizacji deszczowej ujmowanej w zamknięty obieg wodno-ściekowy nr I</w:t>
      </w:r>
      <w:r w:rsidR="00B33346">
        <w:rPr>
          <w:rFonts w:cs="Arial"/>
          <w:color w:val="auto"/>
          <w:sz w:val="24"/>
          <w:szCs w:val="20"/>
        </w:rPr>
        <w:t>,</w:t>
      </w:r>
      <w:r w:rsidRPr="0070660E">
        <w:rPr>
          <w:rFonts w:cs="Arial"/>
          <w:color w:val="auto"/>
          <w:sz w:val="24"/>
          <w:szCs w:val="20"/>
        </w:rPr>
        <w:t xml:space="preserve"> opisany w </w:t>
      </w:r>
      <w:r w:rsidR="00B33346">
        <w:rPr>
          <w:rFonts w:cs="Arial"/>
          <w:color w:val="auto"/>
          <w:sz w:val="24"/>
          <w:szCs w:val="20"/>
        </w:rPr>
        <w:t>części</w:t>
      </w:r>
      <w:r w:rsidRPr="0070660E">
        <w:rPr>
          <w:rFonts w:cs="Arial"/>
          <w:color w:val="auto"/>
          <w:sz w:val="24"/>
          <w:szCs w:val="20"/>
        </w:rPr>
        <w:t xml:space="preserve"> I </w:t>
      </w:r>
      <w:r w:rsidR="00B33346">
        <w:rPr>
          <w:rFonts w:cs="Arial"/>
          <w:color w:val="auto"/>
          <w:sz w:val="24"/>
          <w:szCs w:val="20"/>
        </w:rPr>
        <w:br/>
      </w:r>
      <w:proofErr w:type="spellStart"/>
      <w:r w:rsidRPr="0070660E">
        <w:rPr>
          <w:rFonts w:cs="Arial"/>
          <w:color w:val="auto"/>
          <w:sz w:val="24"/>
          <w:szCs w:val="20"/>
        </w:rPr>
        <w:t>ppkt</w:t>
      </w:r>
      <w:proofErr w:type="spellEnd"/>
      <w:r w:rsidRPr="0070660E">
        <w:rPr>
          <w:rFonts w:cs="Arial"/>
          <w:color w:val="auto"/>
          <w:sz w:val="24"/>
          <w:szCs w:val="20"/>
        </w:rPr>
        <w:t xml:space="preserve"> 4.3.3. pozwolenia zintegrowanego. Miejsce magazynowania zabezpieczone </w:t>
      </w:r>
      <w:r w:rsidR="00750314">
        <w:rPr>
          <w:rFonts w:cs="Arial"/>
          <w:color w:val="auto"/>
          <w:sz w:val="24"/>
          <w:szCs w:val="20"/>
        </w:rPr>
        <w:t xml:space="preserve">jest </w:t>
      </w:r>
      <w:r w:rsidRPr="0070660E">
        <w:rPr>
          <w:rFonts w:cs="Arial"/>
          <w:color w:val="auto"/>
          <w:sz w:val="24"/>
          <w:szCs w:val="20"/>
        </w:rPr>
        <w:t xml:space="preserve">przed dostępem osób nieupoważnionych, wyposażone w gaśnice, hydranty oraz środki </w:t>
      </w:r>
      <w:r>
        <w:rPr>
          <w:rFonts w:cs="Arial"/>
          <w:color w:val="auto"/>
          <w:sz w:val="24"/>
          <w:szCs w:val="20"/>
        </w:rPr>
        <w:br/>
      </w:r>
      <w:r w:rsidRPr="0070660E">
        <w:rPr>
          <w:rFonts w:cs="Arial"/>
          <w:color w:val="auto"/>
          <w:sz w:val="24"/>
          <w:szCs w:val="20"/>
        </w:rPr>
        <w:t xml:space="preserve">do zbierania wycieków. </w:t>
      </w:r>
    </w:p>
    <w:p w14:paraId="2C9EA0A9" w14:textId="6485B25C" w:rsidR="00AB2764" w:rsidRDefault="00800244" w:rsidP="00800244">
      <w:pPr>
        <w:pStyle w:val="Arial10i50"/>
        <w:numPr>
          <w:ilvl w:val="0"/>
          <w:numId w:val="84"/>
        </w:numPr>
        <w:spacing w:before="120" w:line="320" w:lineRule="exact"/>
        <w:ind w:left="714" w:hanging="357"/>
        <w:rPr>
          <w:rFonts w:cs="Arial"/>
          <w:color w:val="auto"/>
          <w:sz w:val="24"/>
          <w:szCs w:val="20"/>
        </w:rPr>
      </w:pPr>
      <w:r w:rsidRPr="00800244">
        <w:rPr>
          <w:rFonts w:cs="Arial"/>
          <w:sz w:val="24"/>
          <w:u w:val="single"/>
        </w:rPr>
        <w:t>Hale magazynowe</w:t>
      </w:r>
      <w:r w:rsidR="007759D9">
        <w:rPr>
          <w:rFonts w:cs="Arial"/>
          <w:color w:val="auto"/>
          <w:sz w:val="24"/>
          <w:szCs w:val="20"/>
        </w:rPr>
        <w:t>:</w:t>
      </w:r>
    </w:p>
    <w:p w14:paraId="34673641" w14:textId="408B6008" w:rsidR="007759D9" w:rsidRDefault="00EA6D61" w:rsidP="00EA6D61">
      <w:pPr>
        <w:pStyle w:val="Arial10i50"/>
        <w:spacing w:line="320" w:lineRule="exact"/>
        <w:ind w:left="720"/>
        <w:rPr>
          <w:rFonts w:cs="Arial"/>
          <w:color w:val="auto"/>
          <w:sz w:val="24"/>
          <w:szCs w:val="20"/>
        </w:rPr>
      </w:pPr>
      <w:r>
        <w:rPr>
          <w:rFonts w:cs="Arial"/>
          <w:color w:val="auto"/>
          <w:sz w:val="24"/>
          <w:szCs w:val="20"/>
        </w:rPr>
        <w:t xml:space="preserve">- hala magazynowa złomu akumulatorowego </w:t>
      </w:r>
      <w:r w:rsidR="00F50DC3">
        <w:rPr>
          <w:rFonts w:cs="Arial"/>
          <w:color w:val="auto"/>
          <w:sz w:val="24"/>
          <w:szCs w:val="20"/>
        </w:rPr>
        <w:t>–</w:t>
      </w:r>
      <w:r>
        <w:rPr>
          <w:rFonts w:cs="Arial"/>
          <w:color w:val="auto"/>
          <w:sz w:val="24"/>
          <w:szCs w:val="20"/>
        </w:rPr>
        <w:t xml:space="preserve"> </w:t>
      </w:r>
      <w:proofErr w:type="spellStart"/>
      <w:r w:rsidR="00F50DC3">
        <w:rPr>
          <w:rFonts w:cs="Arial"/>
          <w:color w:val="auto"/>
          <w:sz w:val="24"/>
          <w:szCs w:val="20"/>
        </w:rPr>
        <w:t>breaker</w:t>
      </w:r>
      <w:proofErr w:type="spellEnd"/>
      <w:r w:rsidR="008F1A4C">
        <w:rPr>
          <w:rFonts w:cs="Arial"/>
          <w:color w:val="auto"/>
          <w:sz w:val="24"/>
          <w:szCs w:val="20"/>
        </w:rPr>
        <w:t>,</w:t>
      </w:r>
    </w:p>
    <w:p w14:paraId="76AB179B" w14:textId="42C8FCFE" w:rsidR="00F50DC3" w:rsidRDefault="00F50DC3" w:rsidP="00EA6D61">
      <w:pPr>
        <w:pStyle w:val="Arial10i50"/>
        <w:spacing w:line="320" w:lineRule="exact"/>
        <w:ind w:left="720"/>
        <w:rPr>
          <w:rFonts w:cs="Arial"/>
          <w:color w:val="auto"/>
          <w:sz w:val="24"/>
          <w:szCs w:val="20"/>
        </w:rPr>
      </w:pPr>
      <w:r>
        <w:rPr>
          <w:rFonts w:cs="Arial"/>
          <w:color w:val="auto"/>
          <w:sz w:val="24"/>
          <w:szCs w:val="20"/>
        </w:rPr>
        <w:t xml:space="preserve">- </w:t>
      </w:r>
      <w:r w:rsidR="004323FC">
        <w:rPr>
          <w:rFonts w:cs="Arial"/>
          <w:color w:val="auto"/>
          <w:sz w:val="24"/>
          <w:szCs w:val="20"/>
        </w:rPr>
        <w:t xml:space="preserve">hala </w:t>
      </w:r>
      <w:proofErr w:type="spellStart"/>
      <w:r w:rsidR="004323FC">
        <w:rPr>
          <w:rFonts w:cs="Arial"/>
          <w:color w:val="auto"/>
          <w:sz w:val="24"/>
          <w:szCs w:val="20"/>
        </w:rPr>
        <w:t>namiarowni</w:t>
      </w:r>
      <w:proofErr w:type="spellEnd"/>
      <w:r w:rsidR="004323FC">
        <w:rPr>
          <w:rFonts w:cs="Arial"/>
          <w:color w:val="auto"/>
          <w:sz w:val="24"/>
          <w:szCs w:val="20"/>
        </w:rPr>
        <w:t>,</w:t>
      </w:r>
    </w:p>
    <w:p w14:paraId="5F152000" w14:textId="7E457972" w:rsidR="004323FC" w:rsidRDefault="004323FC" w:rsidP="00EA6D61">
      <w:pPr>
        <w:pStyle w:val="Arial10i50"/>
        <w:spacing w:line="320" w:lineRule="exact"/>
        <w:ind w:left="720"/>
        <w:rPr>
          <w:rFonts w:cs="Arial"/>
          <w:color w:val="auto"/>
          <w:sz w:val="24"/>
          <w:szCs w:val="20"/>
        </w:rPr>
      </w:pPr>
      <w:r>
        <w:rPr>
          <w:rFonts w:cs="Arial"/>
          <w:color w:val="auto"/>
          <w:sz w:val="24"/>
          <w:szCs w:val="20"/>
        </w:rPr>
        <w:t>- hala magazynowa</w:t>
      </w:r>
      <w:r w:rsidR="00606D01">
        <w:rPr>
          <w:rFonts w:cs="Arial"/>
          <w:color w:val="auto"/>
          <w:sz w:val="24"/>
          <w:szCs w:val="20"/>
        </w:rPr>
        <w:t xml:space="preserve"> nr 24.</w:t>
      </w:r>
    </w:p>
    <w:p w14:paraId="05AE223F" w14:textId="7EC0E202" w:rsidR="008C6331" w:rsidRPr="008C6331" w:rsidRDefault="008C6331" w:rsidP="008C6331">
      <w:pPr>
        <w:spacing w:before="120" w:after="120" w:line="320" w:lineRule="exact"/>
        <w:rPr>
          <w:rFonts w:ascii="Arial" w:hAnsi="Arial" w:cs="Arial"/>
          <w:sz w:val="24"/>
        </w:rPr>
      </w:pPr>
      <w:r w:rsidRPr="008C6331">
        <w:rPr>
          <w:rFonts w:ascii="Arial" w:hAnsi="Arial" w:cs="Arial"/>
          <w:sz w:val="24"/>
        </w:rPr>
        <w:t>Hale magazynowe</w:t>
      </w:r>
      <w:r w:rsidRPr="008C6331">
        <w:rPr>
          <w:rFonts w:cs="Arial"/>
          <w:sz w:val="24"/>
        </w:rPr>
        <w:t xml:space="preserve"> </w:t>
      </w:r>
      <w:r w:rsidRPr="008C6331">
        <w:rPr>
          <w:rFonts w:ascii="Arial" w:hAnsi="Arial" w:cs="Arial"/>
          <w:sz w:val="24"/>
        </w:rPr>
        <w:t xml:space="preserve">posiadają utwardzone, szczelne betonowe podłoże, wyposażone w system kanalizacji deszczowej ujmowanej w zamknięty obieg wodno-ściekowy </w:t>
      </w:r>
      <w:r>
        <w:rPr>
          <w:rFonts w:ascii="Arial" w:hAnsi="Arial" w:cs="Arial"/>
          <w:sz w:val="24"/>
        </w:rPr>
        <w:br/>
      </w:r>
      <w:r w:rsidRPr="008C6331">
        <w:rPr>
          <w:rFonts w:ascii="Arial" w:hAnsi="Arial" w:cs="Arial"/>
          <w:sz w:val="24"/>
        </w:rPr>
        <w:t>nr I</w:t>
      </w:r>
      <w:r w:rsidR="001A3AEC">
        <w:rPr>
          <w:rFonts w:ascii="Arial" w:hAnsi="Arial" w:cs="Arial"/>
          <w:sz w:val="24"/>
        </w:rPr>
        <w:t>,</w:t>
      </w:r>
      <w:r w:rsidRPr="008C6331">
        <w:rPr>
          <w:rFonts w:ascii="Arial" w:hAnsi="Arial" w:cs="Arial"/>
          <w:sz w:val="24"/>
        </w:rPr>
        <w:t xml:space="preserve"> opisany w </w:t>
      </w:r>
      <w:r w:rsidR="001A3AEC">
        <w:rPr>
          <w:rFonts w:ascii="Arial" w:hAnsi="Arial" w:cs="Arial"/>
          <w:sz w:val="24"/>
        </w:rPr>
        <w:t>części</w:t>
      </w:r>
      <w:r w:rsidRPr="008C6331">
        <w:rPr>
          <w:rFonts w:ascii="Arial" w:hAnsi="Arial" w:cs="Arial"/>
          <w:sz w:val="24"/>
        </w:rPr>
        <w:t xml:space="preserve"> I </w:t>
      </w:r>
      <w:proofErr w:type="spellStart"/>
      <w:r w:rsidRPr="008C6331">
        <w:rPr>
          <w:rFonts w:ascii="Arial" w:hAnsi="Arial" w:cs="Arial"/>
          <w:sz w:val="24"/>
        </w:rPr>
        <w:t>ppkt</w:t>
      </w:r>
      <w:proofErr w:type="spellEnd"/>
      <w:r w:rsidRPr="008C6331">
        <w:rPr>
          <w:rFonts w:ascii="Arial" w:hAnsi="Arial" w:cs="Arial"/>
          <w:sz w:val="24"/>
        </w:rPr>
        <w:t xml:space="preserve"> 4.3.3. pozwolenia zintegrowanego. Hale wyposażone </w:t>
      </w:r>
      <w:r w:rsidR="00B125D3">
        <w:rPr>
          <w:rFonts w:ascii="Arial" w:hAnsi="Arial" w:cs="Arial"/>
          <w:sz w:val="24"/>
        </w:rPr>
        <w:t>są</w:t>
      </w:r>
      <w:r>
        <w:rPr>
          <w:rFonts w:ascii="Arial" w:hAnsi="Arial" w:cs="Arial"/>
          <w:sz w:val="24"/>
        </w:rPr>
        <w:br/>
      </w:r>
      <w:r w:rsidRPr="008C6331">
        <w:rPr>
          <w:rFonts w:ascii="Arial" w:hAnsi="Arial" w:cs="Arial"/>
          <w:sz w:val="24"/>
        </w:rPr>
        <w:t xml:space="preserve">w gaśnice oraz sorbenty do neutralizacji ewentualnych wycieków. Miejsce magazynowania zabezpieczone </w:t>
      </w:r>
      <w:r w:rsidR="00B125D3">
        <w:rPr>
          <w:rFonts w:ascii="Arial" w:hAnsi="Arial" w:cs="Arial"/>
          <w:sz w:val="24"/>
        </w:rPr>
        <w:t xml:space="preserve">jest </w:t>
      </w:r>
      <w:r w:rsidRPr="008C6331">
        <w:rPr>
          <w:rFonts w:ascii="Arial" w:hAnsi="Arial" w:cs="Arial"/>
          <w:sz w:val="24"/>
        </w:rPr>
        <w:t>przed dostępem osób nieupoważnionych.</w:t>
      </w:r>
    </w:p>
    <w:p w14:paraId="037BF938" w14:textId="0C1505EB" w:rsidR="00B57065" w:rsidRPr="00537086" w:rsidRDefault="00537086" w:rsidP="00537086">
      <w:pPr>
        <w:spacing w:before="120" w:line="320" w:lineRule="exact"/>
        <w:rPr>
          <w:rFonts w:ascii="Arial" w:hAnsi="Arial" w:cs="Arial"/>
          <w:sz w:val="24"/>
          <w:szCs w:val="24"/>
        </w:rPr>
      </w:pPr>
      <w:r w:rsidRPr="00537086">
        <w:rPr>
          <w:rFonts w:ascii="Arial" w:hAnsi="Arial" w:cs="Arial"/>
          <w:sz w:val="24"/>
          <w:szCs w:val="24"/>
        </w:rPr>
        <w:t>Szczegółowy opis miejsc magazynowania poszczególnych rodzajów odpadów został opisany poniżej:</w:t>
      </w:r>
    </w:p>
    <w:p w14:paraId="25683BAC" w14:textId="26517A58" w:rsidR="0070660E" w:rsidRPr="005A074F" w:rsidRDefault="0070660E" w:rsidP="00D03B3C">
      <w:pPr>
        <w:pStyle w:val="Arial10i50"/>
        <w:spacing w:before="120" w:after="120" w:line="320" w:lineRule="exact"/>
        <w:ind w:left="720" w:hanging="720"/>
        <w:jc w:val="both"/>
        <w:rPr>
          <w:rFonts w:cs="Arial"/>
          <w:b/>
          <w:color w:val="auto"/>
          <w:sz w:val="24"/>
          <w:szCs w:val="20"/>
        </w:rPr>
      </w:pPr>
      <w:r w:rsidRPr="0070660E">
        <w:rPr>
          <w:rFonts w:cs="Arial"/>
          <w:b/>
          <w:color w:val="auto"/>
          <w:sz w:val="24"/>
          <w:szCs w:val="20"/>
        </w:rPr>
        <w:t>A. Odpady inne niż niebezpieczne</w:t>
      </w:r>
    </w:p>
    <w:tbl>
      <w:tblPr>
        <w:tblW w:w="9634" w:type="dxa"/>
        <w:tblLayout w:type="fixed"/>
        <w:tblCellMar>
          <w:left w:w="70" w:type="dxa"/>
          <w:right w:w="70" w:type="dxa"/>
        </w:tblCellMar>
        <w:tblLook w:val="04A0" w:firstRow="1" w:lastRow="0" w:firstColumn="1" w:lastColumn="0" w:noHBand="0" w:noVBand="1"/>
      </w:tblPr>
      <w:tblGrid>
        <w:gridCol w:w="709"/>
        <w:gridCol w:w="1129"/>
        <w:gridCol w:w="2410"/>
        <w:gridCol w:w="5386"/>
      </w:tblGrid>
      <w:tr w:rsidR="001147E4" w:rsidRPr="001147E4" w14:paraId="14495316" w14:textId="77777777" w:rsidTr="00796872">
        <w:trPr>
          <w:cantSplit/>
          <w:trHeight w:val="517"/>
          <w:tblHeader/>
        </w:trPr>
        <w:tc>
          <w:tcPr>
            <w:tcW w:w="70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21B0CAC" w14:textId="77777777" w:rsidR="001147E4" w:rsidRPr="00653443" w:rsidRDefault="001147E4" w:rsidP="001147E4">
            <w:pPr>
              <w:spacing w:after="0" w:line="240" w:lineRule="auto"/>
              <w:jc w:val="center"/>
              <w:rPr>
                <w:rFonts w:ascii="Arial" w:eastAsia="Times New Roman" w:hAnsi="Arial" w:cs="Arial"/>
                <w:b/>
                <w:sz w:val="20"/>
                <w:szCs w:val="20"/>
                <w:lang w:eastAsia="pl-PL"/>
              </w:rPr>
            </w:pPr>
            <w:r w:rsidRPr="00653443">
              <w:rPr>
                <w:rFonts w:ascii="Arial" w:eastAsia="Calibri" w:hAnsi="Arial" w:cs="Arial"/>
                <w:b/>
                <w:sz w:val="20"/>
                <w:szCs w:val="20"/>
                <w:lang w:eastAsia="pl-PL"/>
              </w:rPr>
              <w:t>Lp.</w:t>
            </w:r>
          </w:p>
        </w:tc>
        <w:tc>
          <w:tcPr>
            <w:tcW w:w="112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2C208D7" w14:textId="77777777" w:rsidR="001147E4" w:rsidRPr="00653443" w:rsidRDefault="001147E4" w:rsidP="001147E4">
            <w:pPr>
              <w:spacing w:after="0" w:line="240" w:lineRule="auto"/>
              <w:jc w:val="center"/>
              <w:rPr>
                <w:rFonts w:ascii="Arial" w:eastAsia="Times New Roman" w:hAnsi="Arial" w:cs="Arial"/>
                <w:b/>
                <w:sz w:val="20"/>
                <w:szCs w:val="20"/>
                <w:lang w:eastAsia="pl-PL"/>
              </w:rPr>
            </w:pPr>
            <w:r w:rsidRPr="00653443">
              <w:rPr>
                <w:rFonts w:ascii="Arial" w:eastAsia="Calibri" w:hAnsi="Arial" w:cs="Arial"/>
                <w:b/>
                <w:sz w:val="20"/>
                <w:szCs w:val="20"/>
                <w:lang w:eastAsia="pl-PL"/>
              </w:rPr>
              <w:t>Kod odpadu</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8D9D83B" w14:textId="77777777" w:rsidR="001147E4" w:rsidRPr="00653443" w:rsidRDefault="001147E4" w:rsidP="001147E4">
            <w:pPr>
              <w:spacing w:after="0" w:line="240" w:lineRule="auto"/>
              <w:jc w:val="center"/>
              <w:rPr>
                <w:rFonts w:ascii="Arial" w:eastAsia="Times New Roman" w:hAnsi="Arial" w:cs="Arial"/>
                <w:b/>
                <w:sz w:val="20"/>
                <w:szCs w:val="20"/>
                <w:lang w:eastAsia="pl-PL"/>
              </w:rPr>
            </w:pPr>
            <w:r w:rsidRPr="00653443">
              <w:rPr>
                <w:rFonts w:ascii="Arial" w:eastAsia="Calibri" w:hAnsi="Arial" w:cs="Arial"/>
                <w:b/>
                <w:sz w:val="20"/>
                <w:szCs w:val="20"/>
                <w:lang w:eastAsia="pl-PL"/>
              </w:rPr>
              <w:t>Rodzaj odpadu</w:t>
            </w:r>
          </w:p>
        </w:tc>
        <w:tc>
          <w:tcPr>
            <w:tcW w:w="538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84904C9" w14:textId="77777777" w:rsidR="001147E4" w:rsidRPr="00653443" w:rsidRDefault="001147E4" w:rsidP="001147E4">
            <w:pPr>
              <w:spacing w:after="0" w:line="240" w:lineRule="auto"/>
              <w:jc w:val="center"/>
              <w:rPr>
                <w:rFonts w:ascii="Arial" w:eastAsia="Times New Roman" w:hAnsi="Arial" w:cs="Arial"/>
                <w:b/>
                <w:sz w:val="20"/>
                <w:szCs w:val="20"/>
                <w:lang w:eastAsia="pl-PL"/>
              </w:rPr>
            </w:pPr>
            <w:r w:rsidRPr="00653443">
              <w:rPr>
                <w:rFonts w:ascii="Arial" w:eastAsia="Calibri" w:hAnsi="Arial" w:cs="Arial"/>
                <w:b/>
                <w:sz w:val="20"/>
                <w:szCs w:val="20"/>
                <w:lang w:eastAsia="pl-PL"/>
              </w:rPr>
              <w:t>Miejsce i sposób magazynowania odpadów</w:t>
            </w:r>
          </w:p>
        </w:tc>
      </w:tr>
      <w:tr w:rsidR="001147E4" w:rsidRPr="001147E4" w14:paraId="216564DD" w14:textId="77777777" w:rsidTr="00796872">
        <w:trPr>
          <w:cantSplit/>
          <w:trHeight w:val="517"/>
        </w:trPr>
        <w:tc>
          <w:tcPr>
            <w:tcW w:w="709" w:type="dxa"/>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5C053215" w14:textId="77777777" w:rsidR="001147E4" w:rsidRPr="001147E4" w:rsidRDefault="001147E4" w:rsidP="001147E4">
            <w:pPr>
              <w:spacing w:after="0" w:line="240" w:lineRule="auto"/>
              <w:rPr>
                <w:rFonts w:ascii="Arial" w:eastAsia="Times New Roman" w:hAnsi="Arial" w:cs="Arial"/>
                <w:sz w:val="18"/>
                <w:szCs w:val="18"/>
                <w:lang w:eastAsia="pl-PL"/>
              </w:rPr>
            </w:pPr>
          </w:p>
        </w:tc>
        <w:tc>
          <w:tcPr>
            <w:tcW w:w="1129" w:type="dxa"/>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4E5F2738" w14:textId="77777777" w:rsidR="001147E4" w:rsidRPr="001147E4" w:rsidRDefault="001147E4" w:rsidP="001147E4">
            <w:pPr>
              <w:spacing w:after="0" w:line="240" w:lineRule="auto"/>
              <w:rPr>
                <w:rFonts w:ascii="Arial" w:eastAsia="Times New Roman" w:hAnsi="Arial" w:cs="Arial"/>
                <w:sz w:val="18"/>
                <w:szCs w:val="18"/>
                <w:lang w:eastAsia="pl-PL"/>
              </w:rPr>
            </w:pPr>
          </w:p>
        </w:tc>
        <w:tc>
          <w:tcPr>
            <w:tcW w:w="2410" w:type="dxa"/>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33707625" w14:textId="77777777" w:rsidR="001147E4" w:rsidRPr="001147E4" w:rsidRDefault="001147E4" w:rsidP="001147E4">
            <w:pPr>
              <w:spacing w:after="0" w:line="240" w:lineRule="auto"/>
              <w:rPr>
                <w:rFonts w:ascii="Arial" w:eastAsia="Times New Roman" w:hAnsi="Arial" w:cs="Arial"/>
                <w:sz w:val="18"/>
                <w:szCs w:val="18"/>
                <w:lang w:eastAsia="pl-PL"/>
              </w:rPr>
            </w:pPr>
          </w:p>
        </w:tc>
        <w:tc>
          <w:tcPr>
            <w:tcW w:w="5386" w:type="dxa"/>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7C714B5F" w14:textId="77777777" w:rsidR="001147E4" w:rsidRPr="001147E4" w:rsidRDefault="001147E4" w:rsidP="001147E4">
            <w:pPr>
              <w:spacing w:after="0" w:line="240" w:lineRule="auto"/>
              <w:rPr>
                <w:rFonts w:ascii="Arial" w:eastAsia="Times New Roman" w:hAnsi="Arial" w:cs="Arial"/>
                <w:sz w:val="18"/>
                <w:szCs w:val="18"/>
                <w:lang w:eastAsia="pl-PL"/>
              </w:rPr>
            </w:pPr>
          </w:p>
        </w:tc>
      </w:tr>
      <w:tr w:rsidR="001147E4" w:rsidRPr="001147E4" w14:paraId="1EB99763" w14:textId="77777777" w:rsidTr="00796872">
        <w:trPr>
          <w:cantSplit/>
          <w:trHeight w:val="411"/>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DB34BF" w14:textId="77777777" w:rsidR="001147E4" w:rsidRPr="00653443" w:rsidRDefault="001147E4" w:rsidP="001147E4">
            <w:pPr>
              <w:spacing w:after="0" w:line="240" w:lineRule="auto"/>
              <w:rPr>
                <w:rFonts w:ascii="Arial" w:eastAsia="Times New Roman" w:hAnsi="Arial" w:cs="Arial"/>
                <w:sz w:val="18"/>
                <w:szCs w:val="18"/>
                <w:lang w:eastAsia="pl-PL"/>
              </w:rPr>
            </w:pPr>
            <w:r w:rsidRPr="00653443">
              <w:rPr>
                <w:rFonts w:ascii="Arial" w:eastAsia="Times New Roman" w:hAnsi="Arial" w:cs="Arial"/>
                <w:sz w:val="18"/>
                <w:szCs w:val="18"/>
                <w:lang w:eastAsia="pl-PL"/>
              </w:rPr>
              <w:t>1</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798361A5" w14:textId="77777777" w:rsidR="001147E4" w:rsidRPr="00653443" w:rsidRDefault="001147E4" w:rsidP="001147E4">
            <w:pPr>
              <w:spacing w:after="0" w:line="240" w:lineRule="auto"/>
              <w:rPr>
                <w:rFonts w:ascii="Arial" w:eastAsia="Times New Roman" w:hAnsi="Arial" w:cs="Arial"/>
                <w:sz w:val="18"/>
                <w:szCs w:val="18"/>
                <w:lang w:eastAsia="pl-PL"/>
              </w:rPr>
            </w:pPr>
            <w:r w:rsidRPr="00653443">
              <w:rPr>
                <w:rFonts w:ascii="Arial" w:eastAsia="Times New Roman" w:hAnsi="Arial" w:cs="Arial"/>
                <w:sz w:val="18"/>
                <w:szCs w:val="18"/>
                <w:lang w:eastAsia="pl-PL"/>
              </w:rPr>
              <w:t>07 02 13</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4045E41D" w14:textId="77777777" w:rsidR="001147E4" w:rsidRPr="00653443" w:rsidRDefault="001147E4" w:rsidP="001147E4">
            <w:pPr>
              <w:spacing w:after="0" w:line="240" w:lineRule="auto"/>
              <w:rPr>
                <w:rFonts w:ascii="Arial" w:eastAsia="Times New Roman" w:hAnsi="Arial" w:cs="Arial"/>
                <w:sz w:val="18"/>
                <w:szCs w:val="18"/>
                <w:lang w:eastAsia="pl-PL"/>
              </w:rPr>
            </w:pPr>
            <w:r w:rsidRPr="00653443">
              <w:rPr>
                <w:rFonts w:ascii="Arial" w:eastAsia="Times New Roman" w:hAnsi="Arial" w:cs="Arial"/>
                <w:sz w:val="18"/>
                <w:szCs w:val="18"/>
                <w:lang w:eastAsia="pl-PL"/>
              </w:rPr>
              <w:t>Odpady tworzyw sztucznych</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544CF909" w14:textId="77777777" w:rsidR="001147E4" w:rsidRPr="00653443" w:rsidRDefault="001147E4" w:rsidP="001147E4">
            <w:pPr>
              <w:spacing w:before="120" w:after="0" w:line="240" w:lineRule="auto"/>
              <w:rPr>
                <w:rFonts w:ascii="Arial" w:eastAsia="Times New Roman" w:hAnsi="Arial" w:cs="Arial"/>
                <w:sz w:val="18"/>
                <w:szCs w:val="18"/>
                <w:lang w:eastAsia="pl-PL"/>
              </w:rPr>
            </w:pPr>
            <w:r w:rsidRPr="00653443">
              <w:rPr>
                <w:rFonts w:ascii="Arial" w:eastAsia="Times New Roman" w:hAnsi="Arial" w:cs="Arial"/>
                <w:b/>
                <w:sz w:val="18"/>
                <w:szCs w:val="18"/>
                <w:lang w:eastAsia="pl-PL"/>
              </w:rPr>
              <w:t>Sposób magazynowania:</w:t>
            </w:r>
            <w:r w:rsidRPr="00653443">
              <w:rPr>
                <w:rFonts w:ascii="Arial" w:eastAsia="Times New Roman" w:hAnsi="Arial" w:cs="Arial"/>
                <w:sz w:val="18"/>
                <w:szCs w:val="18"/>
                <w:lang w:eastAsia="pl-PL"/>
              </w:rPr>
              <w:t xml:space="preserve"> Magazynowanie w sposób uporządkowany na paletach lub w kontenerach, pojemnikach.</w:t>
            </w:r>
          </w:p>
          <w:p w14:paraId="27FAB992" w14:textId="77777777" w:rsidR="001147E4" w:rsidRPr="00653443" w:rsidRDefault="001147E4" w:rsidP="001147E4">
            <w:pPr>
              <w:spacing w:before="120" w:after="0" w:line="240" w:lineRule="auto"/>
              <w:rPr>
                <w:rFonts w:ascii="Arial" w:eastAsia="Times New Roman" w:hAnsi="Arial" w:cs="Arial"/>
                <w:sz w:val="18"/>
                <w:szCs w:val="18"/>
                <w:lang w:eastAsia="pl-PL"/>
              </w:rPr>
            </w:pPr>
            <w:r w:rsidRPr="00653443">
              <w:rPr>
                <w:rFonts w:ascii="Arial" w:eastAsia="Times New Roman" w:hAnsi="Arial" w:cs="Arial"/>
                <w:b/>
                <w:sz w:val="18"/>
                <w:szCs w:val="18"/>
                <w:lang w:eastAsia="pl-PL"/>
              </w:rPr>
              <w:t>Miejsce magazynowania:</w:t>
            </w:r>
            <w:r w:rsidRPr="00653443">
              <w:rPr>
                <w:rFonts w:ascii="Arial" w:eastAsia="Times New Roman" w:hAnsi="Arial" w:cs="Arial"/>
                <w:sz w:val="18"/>
                <w:szCs w:val="18"/>
                <w:lang w:eastAsia="pl-PL"/>
              </w:rPr>
              <w:t xml:space="preserve"> W wyznaczonym i oznakowanym miejscu na placu magazynowym.</w:t>
            </w:r>
          </w:p>
          <w:p w14:paraId="58ADCDB6" w14:textId="77777777" w:rsidR="001147E4" w:rsidRPr="00653443" w:rsidRDefault="001147E4" w:rsidP="001147E4">
            <w:pPr>
              <w:spacing w:after="0" w:line="240" w:lineRule="auto"/>
              <w:rPr>
                <w:rFonts w:ascii="Arial" w:eastAsia="Times New Roman" w:hAnsi="Arial" w:cs="Arial"/>
                <w:sz w:val="18"/>
                <w:szCs w:val="18"/>
                <w:lang w:eastAsia="pl-PL"/>
              </w:rPr>
            </w:pPr>
          </w:p>
        </w:tc>
      </w:tr>
      <w:tr w:rsidR="001147E4" w:rsidRPr="001147E4" w14:paraId="3494251F" w14:textId="77777777" w:rsidTr="00796872">
        <w:trPr>
          <w:cantSplit/>
          <w:trHeight w:val="10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F16364" w14:textId="77777777" w:rsidR="001147E4" w:rsidRPr="00653443" w:rsidRDefault="001147E4" w:rsidP="001147E4">
            <w:pPr>
              <w:spacing w:after="0" w:line="240" w:lineRule="auto"/>
              <w:rPr>
                <w:rFonts w:ascii="Arial" w:eastAsia="Times New Roman" w:hAnsi="Arial" w:cs="Arial"/>
                <w:sz w:val="18"/>
                <w:szCs w:val="18"/>
                <w:lang w:eastAsia="pl-PL"/>
              </w:rPr>
            </w:pPr>
            <w:r w:rsidRPr="00653443">
              <w:rPr>
                <w:rFonts w:ascii="Arial" w:eastAsia="Times New Roman" w:hAnsi="Arial" w:cs="Arial"/>
                <w:sz w:val="18"/>
                <w:szCs w:val="18"/>
                <w:lang w:eastAsia="pl-PL"/>
              </w:rPr>
              <w:lastRenderedPageBreak/>
              <w:t>2</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577ED688" w14:textId="77777777" w:rsidR="001147E4" w:rsidRPr="00653443" w:rsidRDefault="001147E4" w:rsidP="001147E4">
            <w:pPr>
              <w:spacing w:after="0" w:line="240" w:lineRule="auto"/>
              <w:rPr>
                <w:rFonts w:ascii="Arial" w:eastAsia="Times New Roman" w:hAnsi="Arial" w:cs="Arial"/>
                <w:sz w:val="18"/>
                <w:szCs w:val="18"/>
                <w:lang w:eastAsia="pl-PL"/>
              </w:rPr>
            </w:pPr>
            <w:r w:rsidRPr="00653443">
              <w:rPr>
                <w:rFonts w:ascii="Arial" w:eastAsia="Times New Roman" w:hAnsi="Arial" w:cs="Arial"/>
                <w:sz w:val="18"/>
                <w:szCs w:val="18"/>
                <w:lang w:eastAsia="pl-PL"/>
              </w:rPr>
              <w:t>10 02 10</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37F90C21" w14:textId="77777777" w:rsidR="001147E4" w:rsidRPr="00653443" w:rsidRDefault="001147E4" w:rsidP="001147E4">
            <w:pPr>
              <w:spacing w:after="0" w:line="240" w:lineRule="auto"/>
              <w:rPr>
                <w:rFonts w:ascii="Arial" w:eastAsia="Times New Roman" w:hAnsi="Arial" w:cs="Arial"/>
                <w:sz w:val="18"/>
                <w:szCs w:val="18"/>
                <w:lang w:eastAsia="pl-PL"/>
              </w:rPr>
            </w:pPr>
            <w:r w:rsidRPr="00653443">
              <w:rPr>
                <w:rFonts w:ascii="Arial" w:eastAsia="Times New Roman" w:hAnsi="Arial" w:cs="Arial"/>
                <w:sz w:val="18"/>
                <w:szCs w:val="18"/>
                <w:lang w:eastAsia="pl-PL"/>
              </w:rPr>
              <w:t>Zgorzelina walcownicza</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685316F7" w14:textId="77777777" w:rsidR="001147E4" w:rsidRPr="00653443" w:rsidRDefault="001147E4" w:rsidP="001147E4">
            <w:pPr>
              <w:spacing w:before="120" w:after="0" w:line="240" w:lineRule="auto"/>
              <w:rPr>
                <w:rFonts w:ascii="Arial" w:eastAsia="Times New Roman" w:hAnsi="Arial" w:cs="Arial"/>
                <w:sz w:val="18"/>
                <w:szCs w:val="18"/>
                <w:lang w:eastAsia="pl-PL"/>
              </w:rPr>
            </w:pPr>
            <w:r w:rsidRPr="00653443">
              <w:rPr>
                <w:rFonts w:ascii="Arial" w:eastAsia="Times New Roman" w:hAnsi="Arial" w:cs="Arial"/>
                <w:b/>
                <w:sz w:val="18"/>
                <w:szCs w:val="18"/>
                <w:lang w:eastAsia="pl-PL"/>
              </w:rPr>
              <w:t>Sposób magazynowania:</w:t>
            </w:r>
            <w:r w:rsidRPr="00653443">
              <w:rPr>
                <w:rFonts w:ascii="Arial" w:eastAsia="Times New Roman" w:hAnsi="Arial" w:cs="Arial"/>
                <w:sz w:val="18"/>
                <w:szCs w:val="18"/>
                <w:lang w:eastAsia="pl-PL"/>
              </w:rPr>
              <w:t xml:space="preserve"> Magazynowanie w sposób uporządkowany na paletach lub w kontenerach, pojemnikach.</w:t>
            </w:r>
          </w:p>
          <w:p w14:paraId="56A4FEC9" w14:textId="77777777" w:rsidR="001147E4" w:rsidRPr="00653443" w:rsidRDefault="001147E4" w:rsidP="001147E4">
            <w:pPr>
              <w:spacing w:before="120" w:after="0" w:line="240" w:lineRule="auto"/>
              <w:rPr>
                <w:rFonts w:ascii="Arial" w:eastAsia="Times New Roman" w:hAnsi="Arial" w:cs="Arial"/>
                <w:sz w:val="18"/>
                <w:szCs w:val="18"/>
                <w:lang w:eastAsia="pl-PL"/>
              </w:rPr>
            </w:pPr>
            <w:r w:rsidRPr="00653443">
              <w:rPr>
                <w:rFonts w:ascii="Arial" w:eastAsia="Times New Roman" w:hAnsi="Arial" w:cs="Arial"/>
                <w:b/>
                <w:sz w:val="18"/>
                <w:szCs w:val="18"/>
                <w:lang w:eastAsia="pl-PL"/>
              </w:rPr>
              <w:t>Miejsce magazynowania:</w:t>
            </w:r>
            <w:r w:rsidRPr="00653443">
              <w:rPr>
                <w:rFonts w:ascii="Arial" w:eastAsia="Times New Roman" w:hAnsi="Arial" w:cs="Arial"/>
                <w:sz w:val="18"/>
                <w:szCs w:val="18"/>
                <w:lang w:eastAsia="pl-PL"/>
              </w:rPr>
              <w:t xml:space="preserve"> W wyznaczonym i oznakowanym miejscu na placu magazynowym.</w:t>
            </w:r>
          </w:p>
          <w:p w14:paraId="12CF44EE" w14:textId="77777777" w:rsidR="001147E4" w:rsidRPr="00653443" w:rsidRDefault="001147E4" w:rsidP="001147E4">
            <w:pPr>
              <w:spacing w:after="0" w:line="240" w:lineRule="auto"/>
              <w:rPr>
                <w:rFonts w:ascii="Arial" w:eastAsia="Times New Roman" w:hAnsi="Arial" w:cs="Arial"/>
                <w:sz w:val="18"/>
                <w:szCs w:val="18"/>
                <w:lang w:eastAsia="pl-PL"/>
              </w:rPr>
            </w:pPr>
          </w:p>
        </w:tc>
      </w:tr>
      <w:tr w:rsidR="001147E4" w:rsidRPr="001147E4" w14:paraId="434BF060" w14:textId="77777777" w:rsidTr="00796872">
        <w:trPr>
          <w:cantSplit/>
          <w:trHeight w:val="10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60D4C1" w14:textId="77777777" w:rsidR="001147E4" w:rsidRPr="00653443" w:rsidRDefault="001147E4" w:rsidP="001147E4">
            <w:pPr>
              <w:spacing w:after="0" w:line="240" w:lineRule="auto"/>
              <w:rPr>
                <w:rFonts w:ascii="Arial" w:eastAsia="Times New Roman" w:hAnsi="Arial" w:cs="Arial"/>
                <w:sz w:val="18"/>
                <w:szCs w:val="18"/>
                <w:lang w:eastAsia="pl-PL"/>
              </w:rPr>
            </w:pPr>
            <w:r w:rsidRPr="00653443">
              <w:rPr>
                <w:rFonts w:ascii="Arial" w:eastAsia="Times New Roman" w:hAnsi="Arial" w:cs="Arial"/>
                <w:sz w:val="18"/>
                <w:szCs w:val="18"/>
                <w:lang w:eastAsia="pl-PL"/>
              </w:rPr>
              <w:t>3</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47CEB652" w14:textId="77777777" w:rsidR="001147E4" w:rsidRPr="00653443" w:rsidRDefault="001147E4" w:rsidP="001147E4">
            <w:pPr>
              <w:spacing w:after="0" w:line="240" w:lineRule="auto"/>
              <w:rPr>
                <w:rFonts w:ascii="Arial" w:eastAsia="Times New Roman" w:hAnsi="Arial" w:cs="Arial"/>
                <w:sz w:val="18"/>
                <w:szCs w:val="18"/>
                <w:lang w:eastAsia="pl-PL"/>
              </w:rPr>
            </w:pPr>
            <w:r w:rsidRPr="00653443">
              <w:rPr>
                <w:rFonts w:ascii="Arial" w:eastAsia="Times New Roman" w:hAnsi="Arial" w:cs="Arial"/>
                <w:sz w:val="18"/>
                <w:szCs w:val="18"/>
                <w:lang w:eastAsia="pl-PL"/>
              </w:rPr>
              <w:t>10 02 80</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60354932" w14:textId="77777777" w:rsidR="001147E4" w:rsidRPr="00653443" w:rsidRDefault="001147E4" w:rsidP="001147E4">
            <w:pPr>
              <w:spacing w:after="0" w:line="240" w:lineRule="auto"/>
              <w:rPr>
                <w:rFonts w:ascii="Arial" w:eastAsia="Times New Roman" w:hAnsi="Arial" w:cs="Arial"/>
                <w:sz w:val="18"/>
                <w:szCs w:val="18"/>
                <w:lang w:eastAsia="pl-PL"/>
              </w:rPr>
            </w:pPr>
            <w:r w:rsidRPr="00653443">
              <w:rPr>
                <w:rFonts w:ascii="Arial" w:eastAsia="Times New Roman" w:hAnsi="Arial" w:cs="Arial"/>
                <w:sz w:val="18"/>
                <w:szCs w:val="18"/>
                <w:lang w:eastAsia="pl-PL"/>
              </w:rPr>
              <w:t>Zgary z hutnictwa żelaza</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7745E218" w14:textId="77777777" w:rsidR="001147E4" w:rsidRPr="00653443" w:rsidRDefault="001147E4" w:rsidP="001147E4">
            <w:pPr>
              <w:spacing w:before="120" w:after="0" w:line="240" w:lineRule="auto"/>
              <w:rPr>
                <w:rFonts w:ascii="Arial" w:eastAsia="Times New Roman" w:hAnsi="Arial" w:cs="Arial"/>
                <w:sz w:val="18"/>
                <w:szCs w:val="18"/>
                <w:lang w:eastAsia="pl-PL"/>
              </w:rPr>
            </w:pPr>
            <w:r w:rsidRPr="00653443">
              <w:rPr>
                <w:rFonts w:ascii="Arial" w:eastAsia="Times New Roman" w:hAnsi="Arial" w:cs="Arial"/>
                <w:b/>
                <w:sz w:val="18"/>
                <w:szCs w:val="18"/>
                <w:lang w:eastAsia="pl-PL"/>
              </w:rPr>
              <w:t>Sposób magazynowania:</w:t>
            </w:r>
            <w:r w:rsidRPr="00653443">
              <w:rPr>
                <w:rFonts w:ascii="Arial" w:eastAsia="Times New Roman" w:hAnsi="Arial" w:cs="Arial"/>
                <w:sz w:val="18"/>
                <w:szCs w:val="18"/>
                <w:lang w:eastAsia="pl-PL"/>
              </w:rPr>
              <w:t xml:space="preserve"> Magazynowanie w sposób uporządkowany na paletach lub w kontenerach, pojemnikach.</w:t>
            </w:r>
          </w:p>
          <w:p w14:paraId="4EFFB83E" w14:textId="77777777" w:rsidR="001147E4" w:rsidRPr="00653443" w:rsidRDefault="001147E4" w:rsidP="001147E4">
            <w:pPr>
              <w:spacing w:before="120" w:after="0" w:line="240" w:lineRule="auto"/>
              <w:rPr>
                <w:rFonts w:ascii="Arial" w:eastAsia="Times New Roman" w:hAnsi="Arial" w:cs="Arial"/>
                <w:sz w:val="18"/>
                <w:szCs w:val="18"/>
                <w:lang w:eastAsia="pl-PL"/>
              </w:rPr>
            </w:pPr>
            <w:r w:rsidRPr="00653443">
              <w:rPr>
                <w:rFonts w:ascii="Arial" w:eastAsia="Times New Roman" w:hAnsi="Arial" w:cs="Arial"/>
                <w:b/>
                <w:sz w:val="18"/>
                <w:szCs w:val="18"/>
                <w:lang w:eastAsia="pl-PL"/>
              </w:rPr>
              <w:t>Miejsce magazynowania:</w:t>
            </w:r>
            <w:r w:rsidRPr="00653443">
              <w:rPr>
                <w:rFonts w:ascii="Arial" w:eastAsia="Times New Roman" w:hAnsi="Arial" w:cs="Arial"/>
                <w:sz w:val="18"/>
                <w:szCs w:val="18"/>
                <w:lang w:eastAsia="pl-PL"/>
              </w:rPr>
              <w:t xml:space="preserve"> W wyznaczonym i oznakowanym miejscu na placu magazynowym.</w:t>
            </w:r>
          </w:p>
        </w:tc>
      </w:tr>
      <w:tr w:rsidR="001147E4" w:rsidRPr="001147E4" w14:paraId="7BC64014" w14:textId="77777777" w:rsidTr="00796872">
        <w:trPr>
          <w:cantSplit/>
          <w:trHeight w:val="10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516226" w14:textId="77777777" w:rsidR="001147E4" w:rsidRPr="00653443" w:rsidRDefault="001147E4" w:rsidP="001147E4">
            <w:pPr>
              <w:spacing w:after="0" w:line="240" w:lineRule="auto"/>
              <w:rPr>
                <w:rFonts w:ascii="Arial" w:eastAsia="Times New Roman" w:hAnsi="Arial" w:cs="Arial"/>
                <w:sz w:val="18"/>
                <w:szCs w:val="18"/>
                <w:lang w:eastAsia="pl-PL"/>
              </w:rPr>
            </w:pPr>
            <w:r w:rsidRPr="00653443">
              <w:rPr>
                <w:rFonts w:ascii="Arial" w:eastAsia="Times New Roman" w:hAnsi="Arial" w:cs="Arial"/>
                <w:sz w:val="18"/>
                <w:szCs w:val="18"/>
                <w:lang w:eastAsia="pl-PL"/>
              </w:rPr>
              <w:t>4</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742F2C62" w14:textId="77777777" w:rsidR="001147E4" w:rsidRPr="00653443" w:rsidRDefault="001147E4" w:rsidP="001147E4">
            <w:pPr>
              <w:spacing w:after="0" w:line="240" w:lineRule="auto"/>
              <w:rPr>
                <w:rFonts w:ascii="Arial" w:eastAsia="Times New Roman" w:hAnsi="Arial" w:cs="Arial"/>
                <w:sz w:val="18"/>
                <w:szCs w:val="18"/>
                <w:lang w:eastAsia="pl-PL"/>
              </w:rPr>
            </w:pPr>
            <w:r w:rsidRPr="00653443">
              <w:rPr>
                <w:rFonts w:ascii="Arial" w:eastAsia="Times New Roman" w:hAnsi="Arial" w:cs="Arial"/>
                <w:sz w:val="18"/>
                <w:szCs w:val="18"/>
                <w:lang w:eastAsia="pl-PL"/>
              </w:rPr>
              <w:t>10 04 99</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50C6B0F9" w14:textId="77777777" w:rsidR="001147E4" w:rsidRPr="00653443" w:rsidRDefault="001147E4" w:rsidP="001147E4">
            <w:pPr>
              <w:spacing w:after="0" w:line="240" w:lineRule="auto"/>
              <w:rPr>
                <w:rFonts w:ascii="Arial" w:eastAsia="Times New Roman" w:hAnsi="Arial" w:cs="Arial"/>
                <w:sz w:val="18"/>
                <w:szCs w:val="18"/>
                <w:lang w:eastAsia="pl-PL"/>
              </w:rPr>
            </w:pPr>
            <w:r w:rsidRPr="00653443">
              <w:rPr>
                <w:rFonts w:ascii="Arial" w:eastAsia="Times New Roman" w:hAnsi="Arial" w:cs="Arial"/>
                <w:sz w:val="18"/>
                <w:szCs w:val="18"/>
                <w:lang w:eastAsia="pl-PL"/>
              </w:rPr>
              <w:t>Inne niewymienione odpady</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71802695" w14:textId="77777777" w:rsidR="001147E4" w:rsidRPr="00653443" w:rsidRDefault="001147E4" w:rsidP="001147E4">
            <w:pPr>
              <w:spacing w:before="120" w:after="0" w:line="240" w:lineRule="auto"/>
              <w:rPr>
                <w:rFonts w:ascii="Arial" w:eastAsia="Times New Roman" w:hAnsi="Arial" w:cs="Arial"/>
                <w:sz w:val="18"/>
                <w:szCs w:val="18"/>
                <w:lang w:eastAsia="pl-PL"/>
              </w:rPr>
            </w:pPr>
            <w:r w:rsidRPr="00653443">
              <w:rPr>
                <w:rFonts w:ascii="Arial" w:eastAsia="Times New Roman" w:hAnsi="Arial" w:cs="Arial"/>
                <w:b/>
                <w:sz w:val="18"/>
                <w:szCs w:val="18"/>
                <w:lang w:eastAsia="pl-PL"/>
              </w:rPr>
              <w:t>Sposób magazynowania:</w:t>
            </w:r>
            <w:r w:rsidRPr="00653443">
              <w:rPr>
                <w:rFonts w:ascii="Arial" w:eastAsia="Times New Roman" w:hAnsi="Arial" w:cs="Arial"/>
                <w:sz w:val="18"/>
                <w:szCs w:val="18"/>
                <w:lang w:eastAsia="pl-PL"/>
              </w:rPr>
              <w:t xml:space="preserve"> Magazynowanie w boksach magazynowych lub w kontenerach, pojemnikach.</w:t>
            </w:r>
          </w:p>
          <w:p w14:paraId="5C551212" w14:textId="77777777" w:rsidR="001147E4" w:rsidRPr="00653443" w:rsidRDefault="001147E4" w:rsidP="001147E4">
            <w:pPr>
              <w:spacing w:before="120" w:after="0" w:line="240" w:lineRule="auto"/>
              <w:rPr>
                <w:rFonts w:ascii="Arial" w:eastAsia="Times New Roman" w:hAnsi="Arial" w:cs="Arial"/>
                <w:sz w:val="18"/>
                <w:szCs w:val="18"/>
                <w:lang w:eastAsia="pl-PL"/>
              </w:rPr>
            </w:pPr>
            <w:r w:rsidRPr="00653443">
              <w:rPr>
                <w:rFonts w:ascii="Arial" w:eastAsia="Times New Roman" w:hAnsi="Arial" w:cs="Arial"/>
                <w:b/>
                <w:sz w:val="18"/>
                <w:szCs w:val="18"/>
                <w:lang w:eastAsia="pl-PL"/>
              </w:rPr>
              <w:t>Miejsce magazynowania:</w:t>
            </w:r>
            <w:r w:rsidRPr="00653443">
              <w:rPr>
                <w:rFonts w:ascii="Arial" w:eastAsia="Times New Roman" w:hAnsi="Arial" w:cs="Arial"/>
                <w:sz w:val="18"/>
                <w:szCs w:val="18"/>
                <w:lang w:eastAsia="pl-PL"/>
              </w:rPr>
              <w:t xml:space="preserve"> W wyznaczonym i oznakowanym miejscu na placu magazynowym.</w:t>
            </w:r>
          </w:p>
          <w:p w14:paraId="46A324C4" w14:textId="77777777" w:rsidR="001147E4" w:rsidRPr="00653443" w:rsidRDefault="001147E4" w:rsidP="001147E4">
            <w:pPr>
              <w:spacing w:after="0" w:line="240" w:lineRule="auto"/>
              <w:rPr>
                <w:rFonts w:ascii="Arial" w:eastAsia="Times New Roman" w:hAnsi="Arial" w:cs="Arial"/>
                <w:sz w:val="18"/>
                <w:szCs w:val="18"/>
                <w:lang w:eastAsia="pl-PL"/>
              </w:rPr>
            </w:pPr>
          </w:p>
        </w:tc>
      </w:tr>
      <w:tr w:rsidR="001147E4" w:rsidRPr="001147E4" w14:paraId="10EA22E4" w14:textId="77777777" w:rsidTr="00796872">
        <w:trPr>
          <w:cantSplit/>
          <w:trHeight w:val="55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95270A"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5</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18079A81"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10 10 03</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76BF01AE"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Zgary i żużle odlewnicze</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18B0609B"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Sposób magazynowania:</w:t>
            </w:r>
            <w:r w:rsidRPr="001147E4">
              <w:rPr>
                <w:rFonts w:ascii="Arial" w:eastAsia="Times New Roman" w:hAnsi="Arial" w:cs="Arial"/>
                <w:sz w:val="18"/>
                <w:szCs w:val="18"/>
                <w:lang w:eastAsia="pl-PL"/>
              </w:rPr>
              <w:t xml:space="preserve"> Magazynowanie w sposób uporządkowany na paletach lub w kontenerach, pojemnikach.</w:t>
            </w:r>
          </w:p>
          <w:p w14:paraId="4176DF78"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Miejsce magazynowania:</w:t>
            </w:r>
            <w:r w:rsidRPr="001147E4">
              <w:rPr>
                <w:rFonts w:ascii="Arial" w:eastAsia="Times New Roman" w:hAnsi="Arial" w:cs="Arial"/>
                <w:sz w:val="18"/>
                <w:szCs w:val="18"/>
                <w:lang w:eastAsia="pl-PL"/>
              </w:rPr>
              <w:t xml:space="preserve"> W wyznaczonym i oznakowanym miejscu na placu magazynowym.</w:t>
            </w:r>
          </w:p>
          <w:p w14:paraId="0867CB2D" w14:textId="77777777" w:rsidR="001147E4" w:rsidRPr="001147E4" w:rsidRDefault="001147E4" w:rsidP="001147E4">
            <w:pPr>
              <w:spacing w:after="0" w:line="240" w:lineRule="auto"/>
              <w:rPr>
                <w:rFonts w:ascii="Arial" w:eastAsia="Times New Roman" w:hAnsi="Arial" w:cs="Arial"/>
                <w:sz w:val="18"/>
                <w:szCs w:val="18"/>
                <w:lang w:eastAsia="pl-PL"/>
              </w:rPr>
            </w:pPr>
          </w:p>
        </w:tc>
      </w:tr>
      <w:tr w:rsidR="001147E4" w:rsidRPr="001147E4" w14:paraId="293BE73F" w14:textId="77777777" w:rsidTr="00796872">
        <w:trPr>
          <w:cantSplit/>
          <w:trHeight w:val="127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493862"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6</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7104B9E0"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10 10 99</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5D5BC202"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Inne niewymienione odpady</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242EA0DE"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Sposób magazynowania:</w:t>
            </w:r>
            <w:r w:rsidRPr="001147E4">
              <w:rPr>
                <w:rFonts w:ascii="Arial" w:eastAsia="Times New Roman" w:hAnsi="Arial" w:cs="Arial"/>
                <w:sz w:val="18"/>
                <w:szCs w:val="18"/>
                <w:lang w:eastAsia="pl-PL"/>
              </w:rPr>
              <w:t xml:space="preserve"> Magazynowanie w sposób uporządkowany na paletach lub w kontenerach, pojemnikach.</w:t>
            </w:r>
          </w:p>
          <w:p w14:paraId="2BDE2BD5" w14:textId="79C37D74"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Miejsce magazynowania:</w:t>
            </w:r>
            <w:r w:rsidRPr="001147E4">
              <w:rPr>
                <w:rFonts w:ascii="Arial" w:eastAsia="Times New Roman" w:hAnsi="Arial" w:cs="Arial"/>
                <w:sz w:val="18"/>
                <w:szCs w:val="18"/>
                <w:lang w:eastAsia="pl-PL"/>
              </w:rPr>
              <w:t xml:space="preserve"> W wyznaczonym i oznakowanym </w:t>
            </w:r>
            <w:r w:rsidR="00D76A21">
              <w:rPr>
                <w:rFonts w:ascii="Arial" w:eastAsia="Times New Roman" w:hAnsi="Arial" w:cs="Arial"/>
                <w:sz w:val="18"/>
                <w:szCs w:val="18"/>
                <w:lang w:eastAsia="pl-PL"/>
              </w:rPr>
              <w:br/>
            </w:r>
            <w:r w:rsidRPr="001147E4">
              <w:rPr>
                <w:rFonts w:ascii="Arial" w:eastAsia="Times New Roman" w:hAnsi="Arial" w:cs="Arial"/>
                <w:sz w:val="18"/>
                <w:szCs w:val="18"/>
                <w:lang w:eastAsia="pl-PL"/>
              </w:rPr>
              <w:t>i oznakowanym miejscu na placu magazynowym.</w:t>
            </w:r>
          </w:p>
          <w:p w14:paraId="0544534A" w14:textId="77777777" w:rsidR="001147E4" w:rsidRPr="001147E4" w:rsidRDefault="001147E4" w:rsidP="001147E4">
            <w:pPr>
              <w:spacing w:after="0" w:line="240" w:lineRule="auto"/>
              <w:rPr>
                <w:rFonts w:ascii="Arial" w:eastAsia="Times New Roman" w:hAnsi="Arial" w:cs="Arial"/>
                <w:sz w:val="18"/>
                <w:szCs w:val="18"/>
                <w:lang w:eastAsia="pl-PL"/>
              </w:rPr>
            </w:pPr>
          </w:p>
        </w:tc>
      </w:tr>
      <w:tr w:rsidR="001147E4" w:rsidRPr="001147E4" w14:paraId="79E0AFDA" w14:textId="77777777" w:rsidTr="00796872">
        <w:trPr>
          <w:cantSplit/>
          <w:trHeight w:val="69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23198D"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7</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2F9822DF"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10 11 16</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7A7E872C"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Odpady stałe z oczyszczania gazów odlotowych inne niż wymienione w 10 11 15</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63148BBB"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Sposób magazynowania:</w:t>
            </w:r>
            <w:r w:rsidRPr="001147E4">
              <w:rPr>
                <w:rFonts w:ascii="Arial" w:eastAsia="Times New Roman" w:hAnsi="Arial" w:cs="Arial"/>
                <w:sz w:val="18"/>
                <w:szCs w:val="18"/>
                <w:lang w:eastAsia="pl-PL"/>
              </w:rPr>
              <w:t xml:space="preserve"> Magazynowanie w sposób uporządkowany na paletach lub w kontenerach, pojemnikach.</w:t>
            </w:r>
          </w:p>
          <w:p w14:paraId="264182BD"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Miejsce magazynowania:</w:t>
            </w:r>
            <w:r w:rsidRPr="001147E4">
              <w:rPr>
                <w:rFonts w:ascii="Arial" w:eastAsia="Times New Roman" w:hAnsi="Arial" w:cs="Arial"/>
                <w:sz w:val="18"/>
                <w:szCs w:val="18"/>
                <w:lang w:eastAsia="pl-PL"/>
              </w:rPr>
              <w:t xml:space="preserve"> W wyznaczonym i oznakowanym miejscu na placu magazynowym.</w:t>
            </w:r>
          </w:p>
          <w:p w14:paraId="3A416587" w14:textId="77777777" w:rsidR="001147E4" w:rsidRPr="001147E4" w:rsidRDefault="001147E4" w:rsidP="001147E4">
            <w:pPr>
              <w:spacing w:before="120" w:after="0" w:line="240" w:lineRule="auto"/>
              <w:rPr>
                <w:rFonts w:ascii="Arial" w:eastAsia="Times New Roman" w:hAnsi="Arial" w:cs="Arial"/>
                <w:sz w:val="18"/>
                <w:szCs w:val="18"/>
                <w:lang w:eastAsia="pl-PL"/>
              </w:rPr>
            </w:pPr>
          </w:p>
        </w:tc>
      </w:tr>
      <w:tr w:rsidR="001147E4" w:rsidRPr="001147E4" w14:paraId="25708FA1" w14:textId="77777777" w:rsidTr="00796872">
        <w:trPr>
          <w:cantSplit/>
          <w:trHeight w:val="10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C726CC"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8</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62282976"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10 11 99</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39CB8D67"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Inne niewymienione odpady</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50FC73B8"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Sposób magazynowania:</w:t>
            </w:r>
            <w:r w:rsidRPr="001147E4">
              <w:rPr>
                <w:rFonts w:ascii="Arial" w:eastAsia="Times New Roman" w:hAnsi="Arial" w:cs="Arial"/>
                <w:sz w:val="18"/>
                <w:szCs w:val="18"/>
                <w:lang w:eastAsia="pl-PL"/>
              </w:rPr>
              <w:t xml:space="preserve"> Magazynowanie luzem w boksach magazynowych lub w kontenerach, pojemnikach.</w:t>
            </w:r>
          </w:p>
          <w:p w14:paraId="7FF048BC"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Miejsce magazynowania:</w:t>
            </w:r>
            <w:r w:rsidRPr="001147E4">
              <w:rPr>
                <w:rFonts w:ascii="Arial" w:eastAsia="Times New Roman" w:hAnsi="Arial" w:cs="Arial"/>
                <w:sz w:val="18"/>
                <w:szCs w:val="18"/>
                <w:lang w:eastAsia="pl-PL"/>
              </w:rPr>
              <w:t xml:space="preserve"> W wyznaczonym  i oznakowanym miejscu na placu magazynowym.</w:t>
            </w:r>
          </w:p>
          <w:p w14:paraId="40234DE8" w14:textId="77777777" w:rsidR="001147E4" w:rsidRPr="001147E4" w:rsidRDefault="001147E4" w:rsidP="001147E4">
            <w:pPr>
              <w:spacing w:before="120" w:after="0" w:line="240" w:lineRule="auto"/>
              <w:rPr>
                <w:rFonts w:ascii="Arial" w:eastAsia="Times New Roman" w:hAnsi="Arial" w:cs="Arial"/>
                <w:sz w:val="18"/>
                <w:szCs w:val="18"/>
                <w:lang w:eastAsia="pl-PL"/>
              </w:rPr>
            </w:pPr>
          </w:p>
        </w:tc>
      </w:tr>
      <w:tr w:rsidR="001147E4" w:rsidRPr="001147E4" w14:paraId="3FD93323" w14:textId="77777777" w:rsidTr="00796872">
        <w:trPr>
          <w:cantSplit/>
          <w:trHeight w:val="10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42DEDD"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9</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226CBA26"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11 02 06</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402E12EE"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Odpady z hydrometalurgii miedzi inne niż wymienione</w:t>
            </w:r>
          </w:p>
          <w:p w14:paraId="4299071B"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w 11 02 05</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03B27E10"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Sposób magazynowania:</w:t>
            </w:r>
            <w:r w:rsidRPr="001147E4">
              <w:rPr>
                <w:rFonts w:ascii="Arial" w:eastAsia="Times New Roman" w:hAnsi="Arial" w:cs="Arial"/>
                <w:sz w:val="18"/>
                <w:szCs w:val="18"/>
                <w:lang w:eastAsia="pl-PL"/>
              </w:rPr>
              <w:t xml:space="preserve"> Magazynowanie luzem w boksach magazynowych lub w kontenerach, pojemnikach.</w:t>
            </w:r>
          </w:p>
          <w:p w14:paraId="719AEAD3"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Miejsce magazynowania:</w:t>
            </w:r>
            <w:r w:rsidRPr="001147E4">
              <w:rPr>
                <w:rFonts w:ascii="Arial" w:eastAsia="Times New Roman" w:hAnsi="Arial" w:cs="Arial"/>
                <w:sz w:val="18"/>
                <w:szCs w:val="18"/>
                <w:lang w:eastAsia="pl-PL"/>
              </w:rPr>
              <w:t xml:space="preserve"> W wyznaczonym i oznakowanym miejscu na placu magazynowym.</w:t>
            </w:r>
          </w:p>
          <w:p w14:paraId="5F2F97A3" w14:textId="77777777" w:rsidR="001147E4" w:rsidRPr="001147E4" w:rsidRDefault="001147E4" w:rsidP="001147E4">
            <w:pPr>
              <w:spacing w:before="120" w:after="0" w:line="240" w:lineRule="auto"/>
              <w:rPr>
                <w:rFonts w:ascii="Arial" w:eastAsia="Times New Roman" w:hAnsi="Arial" w:cs="Arial"/>
                <w:sz w:val="18"/>
                <w:szCs w:val="18"/>
                <w:lang w:eastAsia="pl-PL"/>
              </w:rPr>
            </w:pPr>
          </w:p>
        </w:tc>
      </w:tr>
      <w:tr w:rsidR="001147E4" w:rsidRPr="001147E4" w14:paraId="37384D06" w14:textId="77777777" w:rsidTr="00796872">
        <w:trPr>
          <w:cantSplit/>
          <w:trHeight w:val="127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8BA746"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10</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2A9CEEF0"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12 01 01</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6187441A"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Odpady z toczenia i piłowania żelaza oraz jego stopów</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1D4C8E43"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Sposób magazynowania:</w:t>
            </w:r>
            <w:r w:rsidRPr="001147E4">
              <w:rPr>
                <w:rFonts w:ascii="Arial" w:eastAsia="Times New Roman" w:hAnsi="Arial" w:cs="Arial"/>
                <w:sz w:val="18"/>
                <w:szCs w:val="18"/>
                <w:lang w:eastAsia="pl-PL"/>
              </w:rPr>
              <w:t xml:space="preserve"> Magazynowanie luzem w boksach magazynowych lub w łyżkach wsadowych.</w:t>
            </w:r>
          </w:p>
          <w:p w14:paraId="1CFA5AA3"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Miejsce magazynowania:</w:t>
            </w:r>
            <w:r w:rsidRPr="001147E4">
              <w:rPr>
                <w:rFonts w:ascii="Arial" w:eastAsia="Times New Roman" w:hAnsi="Arial" w:cs="Arial"/>
                <w:sz w:val="18"/>
                <w:szCs w:val="18"/>
                <w:lang w:eastAsia="pl-PL"/>
              </w:rPr>
              <w:t xml:space="preserve"> W hali </w:t>
            </w:r>
            <w:proofErr w:type="spellStart"/>
            <w:r w:rsidRPr="001147E4">
              <w:rPr>
                <w:rFonts w:ascii="Arial" w:eastAsia="Times New Roman" w:hAnsi="Arial" w:cs="Arial"/>
                <w:sz w:val="18"/>
                <w:szCs w:val="18"/>
                <w:lang w:eastAsia="pl-PL"/>
              </w:rPr>
              <w:t>namiarowni</w:t>
            </w:r>
            <w:proofErr w:type="spellEnd"/>
            <w:r w:rsidRPr="001147E4">
              <w:rPr>
                <w:rFonts w:ascii="Arial" w:eastAsia="Times New Roman" w:hAnsi="Arial" w:cs="Arial"/>
                <w:sz w:val="18"/>
                <w:szCs w:val="18"/>
                <w:lang w:eastAsia="pl-PL"/>
              </w:rPr>
              <w:t xml:space="preserve"> lub w wyznaczonym  i oznakowanym miejscu na placu magazynowym.</w:t>
            </w:r>
          </w:p>
          <w:p w14:paraId="4B73DED4" w14:textId="77777777" w:rsidR="001147E4" w:rsidRPr="001147E4" w:rsidRDefault="001147E4" w:rsidP="001147E4">
            <w:pPr>
              <w:spacing w:before="120" w:after="0" w:line="240" w:lineRule="auto"/>
              <w:rPr>
                <w:rFonts w:ascii="Arial" w:eastAsia="Times New Roman" w:hAnsi="Arial" w:cs="Arial"/>
                <w:sz w:val="18"/>
                <w:szCs w:val="18"/>
                <w:lang w:eastAsia="pl-PL"/>
              </w:rPr>
            </w:pPr>
          </w:p>
        </w:tc>
      </w:tr>
      <w:tr w:rsidR="001147E4" w:rsidRPr="001147E4" w14:paraId="34FA08FD" w14:textId="77777777" w:rsidTr="00796872">
        <w:trPr>
          <w:cantSplit/>
          <w:trHeight w:val="127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EFA923"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11</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563861E8"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12 01 02</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4C10D1FB"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Cząstki i pyły żelaza oraz jego stopów</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3C5455B6"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Sposób magazynowania:</w:t>
            </w:r>
            <w:r w:rsidRPr="001147E4">
              <w:rPr>
                <w:rFonts w:ascii="Arial" w:eastAsia="Times New Roman" w:hAnsi="Arial" w:cs="Arial"/>
                <w:sz w:val="18"/>
                <w:szCs w:val="18"/>
                <w:lang w:eastAsia="pl-PL"/>
              </w:rPr>
              <w:t xml:space="preserve"> Magazynowanie w luzem boksach magazynowych lub w łyżkach wsadowych.</w:t>
            </w:r>
          </w:p>
          <w:p w14:paraId="0A69048E"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Miejsce magazynowania:</w:t>
            </w:r>
            <w:r w:rsidRPr="001147E4">
              <w:rPr>
                <w:rFonts w:ascii="Arial" w:eastAsia="Times New Roman" w:hAnsi="Arial" w:cs="Arial"/>
                <w:sz w:val="18"/>
                <w:szCs w:val="18"/>
                <w:lang w:eastAsia="pl-PL"/>
              </w:rPr>
              <w:t xml:space="preserve"> W hali </w:t>
            </w:r>
            <w:proofErr w:type="spellStart"/>
            <w:r w:rsidRPr="001147E4">
              <w:rPr>
                <w:rFonts w:ascii="Arial" w:eastAsia="Times New Roman" w:hAnsi="Arial" w:cs="Arial"/>
                <w:sz w:val="18"/>
                <w:szCs w:val="18"/>
                <w:lang w:eastAsia="pl-PL"/>
              </w:rPr>
              <w:t>namiarowni</w:t>
            </w:r>
            <w:proofErr w:type="spellEnd"/>
            <w:r w:rsidRPr="001147E4">
              <w:rPr>
                <w:rFonts w:ascii="Arial" w:eastAsia="Times New Roman" w:hAnsi="Arial" w:cs="Arial"/>
                <w:sz w:val="18"/>
                <w:szCs w:val="18"/>
                <w:lang w:eastAsia="pl-PL"/>
              </w:rPr>
              <w:t xml:space="preserve"> lub w wyznaczonym i oznakowanym i oznakowanym miejscu na placu magazynowym.</w:t>
            </w:r>
          </w:p>
          <w:p w14:paraId="79E08277" w14:textId="77777777" w:rsidR="001147E4" w:rsidRPr="001147E4" w:rsidRDefault="001147E4" w:rsidP="001147E4">
            <w:pPr>
              <w:spacing w:before="120" w:after="0" w:line="240" w:lineRule="auto"/>
              <w:rPr>
                <w:rFonts w:ascii="Arial" w:eastAsia="Times New Roman" w:hAnsi="Arial" w:cs="Arial"/>
                <w:sz w:val="18"/>
                <w:szCs w:val="18"/>
                <w:lang w:eastAsia="pl-PL"/>
              </w:rPr>
            </w:pPr>
          </w:p>
        </w:tc>
      </w:tr>
      <w:tr w:rsidR="001147E4" w:rsidRPr="001147E4" w14:paraId="7C142F35" w14:textId="77777777" w:rsidTr="00796872">
        <w:trPr>
          <w:cantSplit/>
          <w:trHeight w:val="55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37B231"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12</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2EBBEB4D"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12 01 03</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7A3EB938"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Odpady z toczenia i piłowania metali nieżelaznych</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535487CA"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Sposób magazynowania:</w:t>
            </w:r>
            <w:r w:rsidRPr="001147E4">
              <w:rPr>
                <w:rFonts w:ascii="Arial" w:eastAsia="Times New Roman" w:hAnsi="Arial" w:cs="Arial"/>
                <w:sz w:val="18"/>
                <w:szCs w:val="18"/>
                <w:lang w:eastAsia="pl-PL"/>
              </w:rPr>
              <w:t xml:space="preserve"> Magazynowanie luzem w boksach magazynowych lub w łyżkach wsadowych.</w:t>
            </w:r>
          </w:p>
          <w:p w14:paraId="6CEA2054"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Miejsce magazynowania:</w:t>
            </w:r>
            <w:r w:rsidRPr="001147E4">
              <w:rPr>
                <w:rFonts w:ascii="Arial" w:eastAsia="Times New Roman" w:hAnsi="Arial" w:cs="Arial"/>
                <w:sz w:val="18"/>
                <w:szCs w:val="18"/>
                <w:lang w:eastAsia="pl-PL"/>
              </w:rPr>
              <w:t xml:space="preserve"> W hali </w:t>
            </w:r>
            <w:proofErr w:type="spellStart"/>
            <w:r w:rsidRPr="001147E4">
              <w:rPr>
                <w:rFonts w:ascii="Arial" w:eastAsia="Times New Roman" w:hAnsi="Arial" w:cs="Arial"/>
                <w:sz w:val="18"/>
                <w:szCs w:val="18"/>
                <w:lang w:eastAsia="pl-PL"/>
              </w:rPr>
              <w:t>namiarowni</w:t>
            </w:r>
            <w:proofErr w:type="spellEnd"/>
            <w:r w:rsidRPr="001147E4">
              <w:rPr>
                <w:rFonts w:ascii="Arial" w:eastAsia="Times New Roman" w:hAnsi="Arial" w:cs="Arial"/>
                <w:sz w:val="18"/>
                <w:szCs w:val="18"/>
                <w:lang w:eastAsia="pl-PL"/>
              </w:rPr>
              <w:t xml:space="preserve"> lub w wyznaczonym i oznakowanym miejscu na placu magazynowym.</w:t>
            </w:r>
          </w:p>
          <w:p w14:paraId="6CE72F73" w14:textId="77777777" w:rsidR="001147E4" w:rsidRPr="001147E4" w:rsidRDefault="001147E4" w:rsidP="001147E4">
            <w:pPr>
              <w:spacing w:before="120" w:after="0" w:line="240" w:lineRule="auto"/>
              <w:rPr>
                <w:rFonts w:ascii="Arial" w:eastAsia="Times New Roman" w:hAnsi="Arial" w:cs="Arial"/>
                <w:sz w:val="18"/>
                <w:szCs w:val="18"/>
                <w:lang w:eastAsia="pl-PL"/>
              </w:rPr>
            </w:pPr>
          </w:p>
        </w:tc>
      </w:tr>
      <w:tr w:rsidR="001147E4" w:rsidRPr="001147E4" w14:paraId="62E0A2D3" w14:textId="77777777" w:rsidTr="00796872">
        <w:trPr>
          <w:cantSplit/>
          <w:trHeight w:val="127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63FBC4"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lastRenderedPageBreak/>
              <w:t>13</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6FBE5D40"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15 01 02</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750C524A"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Opakowania z tworzyw sztucznych</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74BDCC67"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Sposób magazynowania:</w:t>
            </w:r>
            <w:r w:rsidRPr="001147E4">
              <w:rPr>
                <w:rFonts w:ascii="Arial" w:eastAsia="Times New Roman" w:hAnsi="Arial" w:cs="Arial"/>
                <w:sz w:val="18"/>
                <w:szCs w:val="18"/>
                <w:lang w:eastAsia="pl-PL"/>
              </w:rPr>
              <w:t xml:space="preserve"> Magazynowanie w kontenerach, pojemnikach lub luzem w boksie magazynowym.</w:t>
            </w:r>
          </w:p>
          <w:p w14:paraId="30577E6F"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Miejsce magazynowania:</w:t>
            </w:r>
            <w:r w:rsidRPr="001147E4">
              <w:rPr>
                <w:rFonts w:ascii="Arial" w:eastAsia="Times New Roman" w:hAnsi="Arial" w:cs="Arial"/>
                <w:sz w:val="18"/>
                <w:szCs w:val="18"/>
                <w:lang w:eastAsia="pl-PL"/>
              </w:rPr>
              <w:t xml:space="preserve"> W wyznaczonym i oznakowanym miejscu na placu magazynowym.</w:t>
            </w:r>
          </w:p>
          <w:p w14:paraId="279A3B46" w14:textId="77777777" w:rsidR="001147E4" w:rsidRPr="001147E4" w:rsidRDefault="001147E4" w:rsidP="001147E4">
            <w:pPr>
              <w:spacing w:before="120" w:after="0" w:line="240" w:lineRule="auto"/>
              <w:rPr>
                <w:rFonts w:ascii="Arial" w:eastAsia="Times New Roman" w:hAnsi="Arial" w:cs="Arial"/>
                <w:sz w:val="18"/>
                <w:szCs w:val="18"/>
                <w:lang w:eastAsia="pl-PL"/>
              </w:rPr>
            </w:pPr>
          </w:p>
        </w:tc>
      </w:tr>
      <w:tr w:rsidR="001147E4" w:rsidRPr="001147E4" w14:paraId="44AED57A" w14:textId="77777777" w:rsidTr="00796872">
        <w:trPr>
          <w:cantSplit/>
          <w:trHeight w:val="127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D373E8"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14</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711283C3"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15 01 04</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6E55D309"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Opakowania z metali</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6D8E0291"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Sposób magazynowania:</w:t>
            </w:r>
            <w:r w:rsidRPr="001147E4">
              <w:rPr>
                <w:rFonts w:ascii="Arial" w:eastAsia="Times New Roman" w:hAnsi="Arial" w:cs="Arial"/>
                <w:sz w:val="18"/>
                <w:szCs w:val="18"/>
                <w:lang w:eastAsia="pl-PL"/>
              </w:rPr>
              <w:t xml:space="preserve"> Magazynowanie w kontenerach, pojemnikach lub w boksie magazynowym.</w:t>
            </w:r>
          </w:p>
          <w:p w14:paraId="7C057014"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Miejsce magazynowania:</w:t>
            </w:r>
            <w:r w:rsidRPr="001147E4">
              <w:rPr>
                <w:rFonts w:ascii="Arial" w:eastAsia="Times New Roman" w:hAnsi="Arial" w:cs="Arial"/>
                <w:sz w:val="18"/>
                <w:szCs w:val="18"/>
                <w:lang w:eastAsia="pl-PL"/>
              </w:rPr>
              <w:t xml:space="preserve"> W wyznaczonym i oznakowanym miejscu na placu magazynowym.</w:t>
            </w:r>
          </w:p>
          <w:p w14:paraId="77A9B5C2" w14:textId="77777777" w:rsidR="001147E4" w:rsidRPr="001147E4" w:rsidRDefault="001147E4" w:rsidP="001147E4">
            <w:pPr>
              <w:spacing w:before="120" w:after="0" w:line="240" w:lineRule="auto"/>
              <w:rPr>
                <w:rFonts w:ascii="Arial" w:eastAsia="Times New Roman" w:hAnsi="Arial" w:cs="Arial"/>
                <w:sz w:val="18"/>
                <w:szCs w:val="18"/>
                <w:lang w:eastAsia="pl-PL"/>
              </w:rPr>
            </w:pPr>
          </w:p>
        </w:tc>
      </w:tr>
      <w:tr w:rsidR="001147E4" w:rsidRPr="001147E4" w14:paraId="01925A18" w14:textId="77777777" w:rsidTr="00796872">
        <w:trPr>
          <w:cantSplit/>
          <w:trHeight w:val="127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4088DC"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15</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00CF03BE"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16 01 18</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20CF3CC3"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Metale nieżelazne</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495AB9CF" w14:textId="53E23B85"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Sposób magazynowania:</w:t>
            </w:r>
            <w:r w:rsidRPr="001147E4">
              <w:rPr>
                <w:rFonts w:ascii="Arial" w:eastAsia="Times New Roman" w:hAnsi="Arial" w:cs="Arial"/>
                <w:sz w:val="18"/>
                <w:szCs w:val="18"/>
                <w:lang w:eastAsia="pl-PL"/>
              </w:rPr>
              <w:t xml:space="preserve"> Magazynowanie luzem w boksach </w:t>
            </w:r>
            <w:r w:rsidR="00317780">
              <w:rPr>
                <w:rFonts w:ascii="Arial" w:eastAsia="Times New Roman" w:hAnsi="Arial" w:cs="Arial"/>
                <w:sz w:val="18"/>
                <w:szCs w:val="18"/>
                <w:lang w:eastAsia="pl-PL"/>
              </w:rPr>
              <w:br/>
            </w:r>
            <w:r w:rsidRPr="001147E4">
              <w:rPr>
                <w:rFonts w:ascii="Arial" w:eastAsia="Times New Roman" w:hAnsi="Arial" w:cs="Arial"/>
                <w:sz w:val="18"/>
                <w:szCs w:val="18"/>
                <w:lang w:eastAsia="pl-PL"/>
              </w:rPr>
              <w:t>lub kontenerach, pojemnikach lub w łyżkach wsadowych.</w:t>
            </w:r>
          </w:p>
          <w:p w14:paraId="38971101"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Miejsce magazynowania:</w:t>
            </w:r>
            <w:r w:rsidRPr="001147E4">
              <w:rPr>
                <w:rFonts w:ascii="Arial" w:eastAsia="Times New Roman" w:hAnsi="Arial" w:cs="Arial"/>
                <w:sz w:val="18"/>
                <w:szCs w:val="18"/>
                <w:lang w:eastAsia="pl-PL"/>
              </w:rPr>
              <w:t xml:space="preserve"> W wyznaczonym i oznakowanym miejscu na placu magazynowym lub w hali </w:t>
            </w:r>
            <w:proofErr w:type="spellStart"/>
            <w:r w:rsidRPr="001147E4">
              <w:rPr>
                <w:rFonts w:ascii="Arial" w:eastAsia="Times New Roman" w:hAnsi="Arial" w:cs="Arial"/>
                <w:sz w:val="18"/>
                <w:szCs w:val="18"/>
                <w:lang w:eastAsia="pl-PL"/>
              </w:rPr>
              <w:t>namiarowni</w:t>
            </w:r>
            <w:proofErr w:type="spellEnd"/>
            <w:r w:rsidRPr="001147E4">
              <w:rPr>
                <w:rFonts w:ascii="Arial" w:eastAsia="Times New Roman" w:hAnsi="Arial" w:cs="Arial"/>
                <w:sz w:val="18"/>
                <w:szCs w:val="18"/>
                <w:lang w:eastAsia="pl-PL"/>
              </w:rPr>
              <w:t>.</w:t>
            </w:r>
          </w:p>
          <w:p w14:paraId="16742A95" w14:textId="77777777" w:rsidR="001147E4" w:rsidRPr="001147E4" w:rsidRDefault="001147E4" w:rsidP="001147E4">
            <w:pPr>
              <w:spacing w:before="120" w:after="0" w:line="240" w:lineRule="auto"/>
              <w:rPr>
                <w:rFonts w:ascii="Arial" w:eastAsia="Times New Roman" w:hAnsi="Arial" w:cs="Arial"/>
                <w:sz w:val="18"/>
                <w:szCs w:val="18"/>
                <w:lang w:eastAsia="pl-PL"/>
              </w:rPr>
            </w:pPr>
          </w:p>
        </w:tc>
      </w:tr>
      <w:tr w:rsidR="001147E4" w:rsidRPr="001147E4" w14:paraId="37C06A20" w14:textId="77777777" w:rsidTr="00796872">
        <w:trPr>
          <w:cantSplit/>
          <w:trHeight w:val="55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96F487"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16</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482FC685"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16 01 19</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6BDFBBB3"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Tworzywa sztuczne</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0130A4A3"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Sposób magazynowania:</w:t>
            </w:r>
            <w:r w:rsidRPr="001147E4">
              <w:rPr>
                <w:rFonts w:ascii="Arial" w:eastAsia="Times New Roman" w:hAnsi="Arial" w:cs="Arial"/>
                <w:sz w:val="18"/>
                <w:szCs w:val="18"/>
                <w:lang w:eastAsia="pl-PL"/>
              </w:rPr>
              <w:t xml:space="preserve"> Magazynowanie luzem w boksach magazynowych lub w kontenerach, pojemnikach.</w:t>
            </w:r>
          </w:p>
          <w:p w14:paraId="4228B630"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Miejsce magazynowania:</w:t>
            </w:r>
            <w:r w:rsidRPr="001147E4">
              <w:rPr>
                <w:rFonts w:ascii="Arial" w:eastAsia="Times New Roman" w:hAnsi="Arial" w:cs="Arial"/>
                <w:sz w:val="18"/>
                <w:szCs w:val="18"/>
                <w:lang w:eastAsia="pl-PL"/>
              </w:rPr>
              <w:t xml:space="preserve"> W wyznaczonym i oznakowanym miejscu na placu magazynowym.</w:t>
            </w:r>
          </w:p>
          <w:p w14:paraId="2EE23963" w14:textId="77777777" w:rsidR="001147E4" w:rsidRPr="001147E4" w:rsidRDefault="001147E4" w:rsidP="001147E4">
            <w:pPr>
              <w:spacing w:before="120" w:after="0" w:line="240" w:lineRule="auto"/>
              <w:rPr>
                <w:rFonts w:ascii="Arial" w:eastAsia="Times New Roman" w:hAnsi="Arial" w:cs="Arial"/>
                <w:sz w:val="18"/>
                <w:szCs w:val="18"/>
                <w:lang w:eastAsia="pl-PL"/>
              </w:rPr>
            </w:pPr>
          </w:p>
        </w:tc>
      </w:tr>
      <w:tr w:rsidR="001147E4" w:rsidRPr="001147E4" w14:paraId="191A8CFF" w14:textId="77777777" w:rsidTr="00796872">
        <w:trPr>
          <w:cantSplit/>
          <w:trHeight w:val="55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B41B53"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17</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778926DA" w14:textId="267DCBB1" w:rsidR="001147E4" w:rsidRPr="001147E4" w:rsidRDefault="004652F7" w:rsidP="001147E4">
            <w:pPr>
              <w:spacing w:after="0" w:line="240" w:lineRule="auto"/>
              <w:rPr>
                <w:rFonts w:ascii="Arial" w:eastAsia="Times New Roman" w:hAnsi="Arial" w:cs="Arial"/>
                <w:sz w:val="18"/>
                <w:szCs w:val="18"/>
                <w:lang w:eastAsia="pl-PL"/>
              </w:rPr>
            </w:pPr>
            <w:r>
              <w:rPr>
                <w:rFonts w:ascii="Arial" w:eastAsia="Times New Roman" w:hAnsi="Arial" w:cs="Arial"/>
                <w:sz w:val="18"/>
                <w:szCs w:val="18"/>
                <w:lang w:eastAsia="pl-PL"/>
              </w:rPr>
              <w:t>e</w:t>
            </w:r>
            <w:r w:rsidR="003619ED">
              <w:rPr>
                <w:rFonts w:ascii="Arial" w:eastAsia="Times New Roman" w:hAnsi="Arial" w:cs="Arial"/>
                <w:sz w:val="18"/>
                <w:szCs w:val="18"/>
                <w:lang w:eastAsia="pl-PL"/>
              </w:rPr>
              <w:t>x</w:t>
            </w:r>
            <w:r>
              <w:rPr>
                <w:rFonts w:ascii="Arial" w:eastAsia="Times New Roman" w:hAnsi="Arial" w:cs="Arial"/>
                <w:sz w:val="18"/>
                <w:szCs w:val="18"/>
                <w:lang w:eastAsia="pl-PL"/>
              </w:rPr>
              <w:t xml:space="preserve"> </w:t>
            </w:r>
            <w:r w:rsidR="001147E4" w:rsidRPr="001147E4">
              <w:rPr>
                <w:rFonts w:ascii="Arial" w:eastAsia="Times New Roman" w:hAnsi="Arial" w:cs="Arial"/>
                <w:sz w:val="18"/>
                <w:szCs w:val="18"/>
                <w:lang w:eastAsia="pl-PL"/>
              </w:rPr>
              <w:t>16 02 16</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34513827" w14:textId="4B84AAB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Elementy usunięte ze zużytych urządzeń inne niż wymienione</w:t>
            </w:r>
            <w:r w:rsidR="0050756F">
              <w:rPr>
                <w:rFonts w:ascii="Arial" w:eastAsia="Times New Roman" w:hAnsi="Arial" w:cs="Arial"/>
                <w:sz w:val="18"/>
                <w:szCs w:val="18"/>
                <w:lang w:eastAsia="pl-PL"/>
              </w:rPr>
              <w:t xml:space="preserve"> </w:t>
            </w:r>
            <w:r w:rsidRPr="001147E4">
              <w:rPr>
                <w:rFonts w:ascii="Arial" w:eastAsia="Times New Roman" w:hAnsi="Arial" w:cs="Arial"/>
                <w:sz w:val="18"/>
                <w:szCs w:val="18"/>
                <w:lang w:eastAsia="pl-PL"/>
              </w:rPr>
              <w:t>w 16 02 15</w:t>
            </w:r>
            <w:r w:rsidR="0050756F">
              <w:rPr>
                <w:rFonts w:ascii="Arial" w:eastAsia="Times New Roman" w:hAnsi="Arial" w:cs="Arial"/>
                <w:sz w:val="18"/>
                <w:szCs w:val="18"/>
                <w:lang w:eastAsia="pl-PL"/>
              </w:rPr>
              <w:t xml:space="preserve"> </w:t>
            </w:r>
            <w:r w:rsidR="0050756F" w:rsidRPr="002D28BD">
              <w:rPr>
                <w:rFonts w:ascii="Arial" w:eastAsia="Calibri" w:hAnsi="Arial" w:cs="Arial"/>
                <w:sz w:val="18"/>
                <w:szCs w:val="18"/>
                <w:lang w:eastAsia="pl-PL"/>
              </w:rPr>
              <w:t>(płytki o wysokiej zawartości cyny, miedzi, ołowiu, złota, srebra i innych metali)</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2AE3FDF2"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Sposób magazynowania:</w:t>
            </w:r>
            <w:r w:rsidRPr="001147E4">
              <w:rPr>
                <w:rFonts w:ascii="Arial" w:eastAsia="Times New Roman" w:hAnsi="Arial" w:cs="Arial"/>
                <w:sz w:val="18"/>
                <w:szCs w:val="18"/>
                <w:lang w:eastAsia="pl-PL"/>
              </w:rPr>
              <w:t xml:space="preserve"> Magazynowanie w kontenerach, pojemnikach, na paletach lub luzem w betonowych boksach magazynowych.</w:t>
            </w:r>
          </w:p>
          <w:p w14:paraId="0791F539"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Miejsce magazynowania:</w:t>
            </w:r>
            <w:r w:rsidRPr="001147E4">
              <w:rPr>
                <w:rFonts w:ascii="Arial" w:eastAsia="Times New Roman" w:hAnsi="Arial" w:cs="Arial"/>
                <w:sz w:val="18"/>
                <w:szCs w:val="18"/>
                <w:lang w:eastAsia="pl-PL"/>
              </w:rPr>
              <w:t xml:space="preserve"> W wyznaczonym  i oznakowanym miejscu na placu magazynowym.</w:t>
            </w:r>
          </w:p>
          <w:p w14:paraId="05794A0D" w14:textId="77777777" w:rsidR="001147E4" w:rsidRPr="001147E4" w:rsidRDefault="001147E4" w:rsidP="001147E4">
            <w:pPr>
              <w:spacing w:before="120" w:after="0" w:line="240" w:lineRule="auto"/>
              <w:rPr>
                <w:rFonts w:ascii="Arial" w:eastAsia="Times New Roman" w:hAnsi="Arial" w:cs="Arial"/>
                <w:sz w:val="18"/>
                <w:szCs w:val="18"/>
                <w:lang w:eastAsia="pl-PL"/>
              </w:rPr>
            </w:pPr>
          </w:p>
        </w:tc>
      </w:tr>
      <w:tr w:rsidR="001147E4" w:rsidRPr="001147E4" w14:paraId="3899E78F" w14:textId="77777777" w:rsidTr="00796872">
        <w:trPr>
          <w:cantSplit/>
          <w:trHeight w:val="10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9FD5ED"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18</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50DE9CEB"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16 03 04</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736C994"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Nieorganiczne odpady inne niż wymienione</w:t>
            </w:r>
          </w:p>
          <w:p w14:paraId="5BDFDCF3"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w 16 03 03, 16 03 80</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362C3A3C"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Sposób magazynowania:</w:t>
            </w:r>
            <w:r w:rsidRPr="001147E4">
              <w:rPr>
                <w:rFonts w:ascii="Arial" w:eastAsia="Times New Roman" w:hAnsi="Arial" w:cs="Arial"/>
                <w:sz w:val="18"/>
                <w:szCs w:val="18"/>
                <w:lang w:eastAsia="pl-PL"/>
              </w:rPr>
              <w:t xml:space="preserve"> Magazynowanie w sposób uporządkowany na paletach lub w kontenerach, pojemnikach.</w:t>
            </w:r>
          </w:p>
          <w:p w14:paraId="59C2CF1C"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Miejsce magazynowania:</w:t>
            </w:r>
            <w:r w:rsidRPr="001147E4">
              <w:rPr>
                <w:rFonts w:ascii="Arial" w:eastAsia="Times New Roman" w:hAnsi="Arial" w:cs="Arial"/>
                <w:sz w:val="18"/>
                <w:szCs w:val="18"/>
                <w:lang w:eastAsia="pl-PL"/>
              </w:rPr>
              <w:t xml:space="preserve"> W wyznaczonym i oznakowanym miejscu na placu magazynowym.</w:t>
            </w:r>
          </w:p>
          <w:p w14:paraId="219051AC" w14:textId="77777777" w:rsidR="001147E4" w:rsidRPr="001147E4" w:rsidRDefault="001147E4" w:rsidP="001147E4">
            <w:pPr>
              <w:spacing w:before="120" w:after="0" w:line="240" w:lineRule="auto"/>
              <w:rPr>
                <w:rFonts w:ascii="Arial" w:eastAsia="Times New Roman" w:hAnsi="Arial" w:cs="Arial"/>
                <w:sz w:val="18"/>
                <w:szCs w:val="18"/>
                <w:lang w:eastAsia="pl-PL"/>
              </w:rPr>
            </w:pPr>
          </w:p>
        </w:tc>
      </w:tr>
      <w:tr w:rsidR="001147E4" w:rsidRPr="001147E4" w14:paraId="33A4ECA2" w14:textId="77777777" w:rsidTr="00796872">
        <w:trPr>
          <w:cantSplit/>
          <w:trHeight w:val="553"/>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553C02"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19</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77EBD125"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16 03 06</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2CC37008"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Organiczne odpady inne niż wymienione</w:t>
            </w:r>
          </w:p>
          <w:p w14:paraId="60ADA990"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w 16 03 05, 16 03 80</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014EDE2C"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Sposób magazynowania:</w:t>
            </w:r>
            <w:r w:rsidRPr="001147E4">
              <w:rPr>
                <w:rFonts w:ascii="Arial" w:eastAsia="Times New Roman" w:hAnsi="Arial" w:cs="Arial"/>
                <w:sz w:val="18"/>
                <w:szCs w:val="18"/>
                <w:lang w:eastAsia="pl-PL"/>
              </w:rPr>
              <w:t xml:space="preserve"> Magazynowanie w sposób uporządkowany na paletach lub w kontenerach, pojemnikach.</w:t>
            </w:r>
          </w:p>
          <w:p w14:paraId="49ADDDD4"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Miejsce magazynowania:</w:t>
            </w:r>
            <w:r w:rsidRPr="001147E4">
              <w:rPr>
                <w:rFonts w:ascii="Arial" w:eastAsia="Times New Roman" w:hAnsi="Arial" w:cs="Arial"/>
                <w:sz w:val="18"/>
                <w:szCs w:val="18"/>
                <w:lang w:eastAsia="pl-PL"/>
              </w:rPr>
              <w:t xml:space="preserve"> W wyznaczonym i oznakowanym miejscu na placu magazynowym.</w:t>
            </w:r>
          </w:p>
          <w:p w14:paraId="2E23EF6D" w14:textId="77777777" w:rsidR="001147E4" w:rsidRPr="001147E4" w:rsidRDefault="001147E4" w:rsidP="001147E4">
            <w:pPr>
              <w:spacing w:before="120" w:after="0" w:line="240" w:lineRule="auto"/>
              <w:rPr>
                <w:rFonts w:ascii="Arial" w:eastAsia="Times New Roman" w:hAnsi="Arial" w:cs="Arial"/>
                <w:sz w:val="18"/>
                <w:szCs w:val="18"/>
                <w:lang w:eastAsia="pl-PL"/>
              </w:rPr>
            </w:pPr>
          </w:p>
        </w:tc>
      </w:tr>
      <w:tr w:rsidR="001147E4" w:rsidRPr="001147E4" w14:paraId="57685FF8" w14:textId="77777777" w:rsidTr="00796872">
        <w:trPr>
          <w:cantSplit/>
          <w:trHeight w:val="10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16D9FE"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20</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5CB5C8A0"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17 04 01</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44DE9CC8"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Miedź, brąz, mosiądz</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2B318BC2"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Sposób magazynowania:</w:t>
            </w:r>
            <w:r w:rsidRPr="001147E4">
              <w:rPr>
                <w:rFonts w:ascii="Arial" w:eastAsia="Times New Roman" w:hAnsi="Arial" w:cs="Arial"/>
                <w:sz w:val="18"/>
                <w:szCs w:val="18"/>
                <w:lang w:eastAsia="pl-PL"/>
              </w:rPr>
              <w:t xml:space="preserve"> Magazynowanie luzem w boksach magazynowych lub w kontenerach, pojemnikach.</w:t>
            </w:r>
          </w:p>
          <w:p w14:paraId="26CB68EB"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Miejsce magazynowania:</w:t>
            </w:r>
            <w:r w:rsidRPr="001147E4">
              <w:rPr>
                <w:rFonts w:ascii="Arial" w:eastAsia="Times New Roman" w:hAnsi="Arial" w:cs="Arial"/>
                <w:sz w:val="18"/>
                <w:szCs w:val="18"/>
                <w:lang w:eastAsia="pl-PL"/>
              </w:rPr>
              <w:t xml:space="preserve"> W wyznaczonym i oznakowanym miejscu na placu magazynowym. </w:t>
            </w:r>
          </w:p>
          <w:p w14:paraId="6484D83C" w14:textId="77777777" w:rsidR="001147E4" w:rsidRPr="001147E4" w:rsidRDefault="001147E4" w:rsidP="001147E4">
            <w:pPr>
              <w:spacing w:before="120" w:after="0" w:line="240" w:lineRule="auto"/>
              <w:rPr>
                <w:rFonts w:ascii="Arial" w:eastAsia="Times New Roman" w:hAnsi="Arial" w:cs="Arial"/>
                <w:sz w:val="18"/>
                <w:szCs w:val="18"/>
                <w:lang w:eastAsia="pl-PL"/>
              </w:rPr>
            </w:pPr>
          </w:p>
        </w:tc>
      </w:tr>
      <w:tr w:rsidR="001147E4" w:rsidRPr="001147E4" w14:paraId="1483E46C" w14:textId="77777777" w:rsidTr="00796872">
        <w:trPr>
          <w:cantSplit/>
          <w:trHeight w:val="10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3695B1"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21</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7B199704"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17 04 02</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1FC36DFD"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Aluminium</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275F4E5D"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Sposób magazynowania:</w:t>
            </w:r>
            <w:r w:rsidRPr="001147E4">
              <w:rPr>
                <w:rFonts w:ascii="Arial" w:eastAsia="Times New Roman" w:hAnsi="Arial" w:cs="Arial"/>
                <w:sz w:val="18"/>
                <w:szCs w:val="18"/>
                <w:lang w:eastAsia="pl-PL"/>
              </w:rPr>
              <w:t xml:space="preserve"> Magazynowanie luzem w boksach magazynowych lub w kontenerach, pojemnikach.</w:t>
            </w:r>
          </w:p>
          <w:p w14:paraId="0E4E1C41"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Miejsce magazynowania:</w:t>
            </w:r>
            <w:r w:rsidRPr="001147E4">
              <w:rPr>
                <w:rFonts w:ascii="Arial" w:eastAsia="Times New Roman" w:hAnsi="Arial" w:cs="Arial"/>
                <w:sz w:val="18"/>
                <w:szCs w:val="18"/>
                <w:lang w:eastAsia="pl-PL"/>
              </w:rPr>
              <w:t xml:space="preserve"> W wyznaczonym i oznakowanym miejscu na placu magazynowym. </w:t>
            </w:r>
          </w:p>
          <w:p w14:paraId="659EB49D" w14:textId="77777777" w:rsidR="001147E4" w:rsidRPr="001147E4" w:rsidRDefault="001147E4" w:rsidP="001147E4">
            <w:pPr>
              <w:spacing w:before="120" w:after="0" w:line="240" w:lineRule="auto"/>
              <w:rPr>
                <w:rFonts w:ascii="Arial" w:eastAsia="Times New Roman" w:hAnsi="Arial" w:cs="Arial"/>
                <w:sz w:val="18"/>
                <w:szCs w:val="18"/>
                <w:lang w:eastAsia="pl-PL"/>
              </w:rPr>
            </w:pPr>
          </w:p>
        </w:tc>
      </w:tr>
      <w:tr w:rsidR="001147E4" w:rsidRPr="001147E4" w14:paraId="7347D468" w14:textId="77777777" w:rsidTr="00796872">
        <w:trPr>
          <w:cantSplit/>
          <w:trHeight w:val="153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DEC09A"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22</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568FA4B8"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17 04 03</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5FAEF957"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Ołów</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56A057EB"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Sposób magazynowania:</w:t>
            </w:r>
            <w:r w:rsidRPr="001147E4">
              <w:rPr>
                <w:rFonts w:ascii="Arial" w:eastAsia="Times New Roman" w:hAnsi="Arial" w:cs="Arial"/>
                <w:sz w:val="18"/>
                <w:szCs w:val="18"/>
                <w:lang w:eastAsia="pl-PL"/>
              </w:rPr>
              <w:t xml:space="preserve"> Magazynowanie luzem w boksach magazynowych lub w łyżkach wsadowych lub w pojemnikach, kontenerach, big-</w:t>
            </w:r>
            <w:proofErr w:type="spellStart"/>
            <w:r w:rsidRPr="001147E4">
              <w:rPr>
                <w:rFonts w:ascii="Arial" w:eastAsia="Times New Roman" w:hAnsi="Arial" w:cs="Arial"/>
                <w:sz w:val="18"/>
                <w:szCs w:val="18"/>
                <w:lang w:eastAsia="pl-PL"/>
              </w:rPr>
              <w:t>bagach</w:t>
            </w:r>
            <w:proofErr w:type="spellEnd"/>
            <w:r w:rsidRPr="001147E4">
              <w:rPr>
                <w:rFonts w:ascii="Arial" w:eastAsia="Times New Roman" w:hAnsi="Arial" w:cs="Arial"/>
                <w:sz w:val="18"/>
                <w:szCs w:val="18"/>
                <w:lang w:eastAsia="pl-PL"/>
              </w:rPr>
              <w:t>.</w:t>
            </w:r>
          </w:p>
          <w:p w14:paraId="6059BFFD" w14:textId="6E0D0C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Miejsce magazynowania:</w:t>
            </w:r>
            <w:r w:rsidRPr="001147E4">
              <w:rPr>
                <w:rFonts w:ascii="Arial" w:eastAsia="Times New Roman" w:hAnsi="Arial" w:cs="Arial"/>
                <w:sz w:val="18"/>
                <w:szCs w:val="18"/>
                <w:lang w:eastAsia="pl-PL"/>
              </w:rPr>
              <w:t xml:space="preserve"> Pod zadaszeniem w wyznaczonym </w:t>
            </w:r>
            <w:r w:rsidR="006E05A0">
              <w:rPr>
                <w:rFonts w:ascii="Arial" w:eastAsia="Times New Roman" w:hAnsi="Arial" w:cs="Arial"/>
                <w:sz w:val="18"/>
                <w:szCs w:val="18"/>
                <w:lang w:eastAsia="pl-PL"/>
              </w:rPr>
              <w:br/>
            </w:r>
            <w:r w:rsidRPr="001147E4">
              <w:rPr>
                <w:rFonts w:ascii="Arial" w:eastAsia="Times New Roman" w:hAnsi="Arial" w:cs="Arial"/>
                <w:sz w:val="18"/>
                <w:szCs w:val="18"/>
                <w:lang w:eastAsia="pl-PL"/>
              </w:rPr>
              <w:t>i oznakowanym miejscu na placu magazynowym.</w:t>
            </w:r>
          </w:p>
          <w:p w14:paraId="6E274325" w14:textId="77777777" w:rsidR="001147E4" w:rsidRPr="001147E4" w:rsidRDefault="001147E4" w:rsidP="001147E4">
            <w:pPr>
              <w:spacing w:before="120" w:after="0" w:line="240" w:lineRule="auto"/>
              <w:rPr>
                <w:rFonts w:ascii="Arial" w:eastAsia="Times New Roman" w:hAnsi="Arial" w:cs="Arial"/>
                <w:sz w:val="18"/>
                <w:szCs w:val="18"/>
                <w:lang w:eastAsia="pl-PL"/>
              </w:rPr>
            </w:pPr>
          </w:p>
        </w:tc>
      </w:tr>
      <w:tr w:rsidR="001147E4" w:rsidRPr="001147E4" w14:paraId="4B1F5B9D" w14:textId="77777777" w:rsidTr="00796872">
        <w:trPr>
          <w:cantSplit/>
          <w:trHeight w:val="127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AC7E43"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lastRenderedPageBreak/>
              <w:t>23</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65749A24"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17 04 04</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454A540F"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Cynk</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4F879C63"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Sposób magazynowania:</w:t>
            </w:r>
            <w:r w:rsidRPr="001147E4">
              <w:rPr>
                <w:rFonts w:ascii="Arial" w:eastAsia="Times New Roman" w:hAnsi="Arial" w:cs="Arial"/>
                <w:sz w:val="18"/>
                <w:szCs w:val="18"/>
                <w:lang w:eastAsia="pl-PL"/>
              </w:rPr>
              <w:t xml:space="preserve"> Magazynowanie luzem w boksach magazynowych lub w kontenerach.</w:t>
            </w:r>
          </w:p>
          <w:p w14:paraId="2087731C"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Miejsce magazynowania:</w:t>
            </w:r>
            <w:r w:rsidRPr="001147E4">
              <w:rPr>
                <w:rFonts w:ascii="Arial" w:eastAsia="Times New Roman" w:hAnsi="Arial" w:cs="Arial"/>
                <w:sz w:val="18"/>
                <w:szCs w:val="18"/>
                <w:lang w:eastAsia="pl-PL"/>
              </w:rPr>
              <w:t xml:space="preserve"> W wyznaczonym i oznakowanym miejscu na placu magazynowym.</w:t>
            </w:r>
          </w:p>
          <w:p w14:paraId="0757B74B" w14:textId="77777777" w:rsidR="001147E4" w:rsidRPr="001147E4" w:rsidRDefault="001147E4" w:rsidP="001147E4">
            <w:pPr>
              <w:spacing w:before="120" w:after="0" w:line="240" w:lineRule="auto"/>
              <w:rPr>
                <w:rFonts w:ascii="Arial" w:eastAsia="Times New Roman" w:hAnsi="Arial" w:cs="Arial"/>
                <w:sz w:val="18"/>
                <w:szCs w:val="18"/>
                <w:lang w:eastAsia="pl-PL"/>
              </w:rPr>
            </w:pPr>
          </w:p>
        </w:tc>
      </w:tr>
      <w:tr w:rsidR="001147E4" w:rsidRPr="001147E4" w14:paraId="2917E01E" w14:textId="77777777" w:rsidTr="00796872">
        <w:trPr>
          <w:cantSplit/>
          <w:trHeight w:val="127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0A65B0"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24</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62EBC7A2"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17 04 05</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A56829F"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Żelazo i stal</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33DDCF66" w14:textId="5BB0B311"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Sposób magazynowania:</w:t>
            </w:r>
            <w:r w:rsidRPr="001147E4">
              <w:rPr>
                <w:rFonts w:ascii="Arial" w:eastAsia="Times New Roman" w:hAnsi="Arial" w:cs="Arial"/>
                <w:sz w:val="18"/>
                <w:szCs w:val="18"/>
                <w:lang w:eastAsia="pl-PL"/>
              </w:rPr>
              <w:t xml:space="preserve"> Magazynowanie luzem w boksach </w:t>
            </w:r>
            <w:r w:rsidR="00D76A21">
              <w:rPr>
                <w:rFonts w:ascii="Arial" w:eastAsia="Times New Roman" w:hAnsi="Arial" w:cs="Arial"/>
                <w:sz w:val="18"/>
                <w:szCs w:val="18"/>
                <w:lang w:eastAsia="pl-PL"/>
              </w:rPr>
              <w:br/>
            </w:r>
            <w:r w:rsidRPr="001147E4">
              <w:rPr>
                <w:rFonts w:ascii="Arial" w:eastAsia="Times New Roman" w:hAnsi="Arial" w:cs="Arial"/>
                <w:sz w:val="18"/>
                <w:szCs w:val="18"/>
                <w:lang w:eastAsia="pl-PL"/>
              </w:rPr>
              <w:t xml:space="preserve">w hali </w:t>
            </w:r>
            <w:proofErr w:type="spellStart"/>
            <w:r w:rsidRPr="001147E4">
              <w:rPr>
                <w:rFonts w:ascii="Arial" w:eastAsia="Times New Roman" w:hAnsi="Arial" w:cs="Arial"/>
                <w:sz w:val="18"/>
                <w:szCs w:val="18"/>
                <w:lang w:eastAsia="pl-PL"/>
              </w:rPr>
              <w:t>namiarowni</w:t>
            </w:r>
            <w:proofErr w:type="spellEnd"/>
            <w:r w:rsidRPr="001147E4">
              <w:rPr>
                <w:rFonts w:ascii="Arial" w:eastAsia="Times New Roman" w:hAnsi="Arial" w:cs="Arial"/>
                <w:sz w:val="18"/>
                <w:szCs w:val="18"/>
                <w:lang w:eastAsia="pl-PL"/>
              </w:rPr>
              <w:t>, boksach magazynowych, w łyżkach wsadowych.</w:t>
            </w:r>
          </w:p>
          <w:p w14:paraId="5F6A5A63"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Miejsce magazynowania:</w:t>
            </w:r>
            <w:r w:rsidRPr="001147E4">
              <w:rPr>
                <w:rFonts w:ascii="Arial" w:eastAsia="Times New Roman" w:hAnsi="Arial" w:cs="Arial"/>
                <w:sz w:val="18"/>
                <w:szCs w:val="18"/>
                <w:lang w:eastAsia="pl-PL"/>
              </w:rPr>
              <w:t xml:space="preserve"> W wyznaczonym i oznakowanym miejscu na placu magazynowym lub w hali </w:t>
            </w:r>
            <w:proofErr w:type="spellStart"/>
            <w:r w:rsidRPr="001147E4">
              <w:rPr>
                <w:rFonts w:ascii="Arial" w:eastAsia="Times New Roman" w:hAnsi="Arial" w:cs="Arial"/>
                <w:sz w:val="18"/>
                <w:szCs w:val="18"/>
                <w:lang w:eastAsia="pl-PL"/>
              </w:rPr>
              <w:t>namiarowni</w:t>
            </w:r>
            <w:proofErr w:type="spellEnd"/>
            <w:r w:rsidRPr="001147E4">
              <w:rPr>
                <w:rFonts w:ascii="Arial" w:eastAsia="Times New Roman" w:hAnsi="Arial" w:cs="Arial"/>
                <w:sz w:val="18"/>
                <w:szCs w:val="18"/>
                <w:lang w:eastAsia="pl-PL"/>
              </w:rPr>
              <w:t>.</w:t>
            </w:r>
          </w:p>
          <w:p w14:paraId="0E1A7C1B" w14:textId="77777777" w:rsidR="001147E4" w:rsidRPr="001147E4" w:rsidRDefault="001147E4" w:rsidP="001147E4">
            <w:pPr>
              <w:spacing w:before="120" w:after="0" w:line="240" w:lineRule="auto"/>
              <w:rPr>
                <w:rFonts w:ascii="Arial" w:eastAsia="Times New Roman" w:hAnsi="Arial" w:cs="Arial"/>
                <w:sz w:val="18"/>
                <w:szCs w:val="18"/>
                <w:lang w:eastAsia="pl-PL"/>
              </w:rPr>
            </w:pPr>
          </w:p>
        </w:tc>
      </w:tr>
      <w:tr w:rsidR="001147E4" w:rsidRPr="001147E4" w14:paraId="69252A04" w14:textId="77777777" w:rsidTr="00796872">
        <w:trPr>
          <w:cantSplit/>
          <w:trHeight w:val="127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FD9D3E"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25</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03860BCC"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17 04 11</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487F5465"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Kable inne niż wymienione w 17 04 10</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57D584E0"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Sposób magazynowania</w:t>
            </w:r>
            <w:r w:rsidRPr="001147E4">
              <w:rPr>
                <w:rFonts w:ascii="Arial" w:eastAsia="Times New Roman" w:hAnsi="Arial" w:cs="Arial"/>
                <w:sz w:val="18"/>
                <w:szCs w:val="18"/>
                <w:lang w:eastAsia="pl-PL"/>
              </w:rPr>
              <w:t>: Magazynowanie w boksach magazynowych lub w kontenerach, pojemnikach.</w:t>
            </w:r>
          </w:p>
          <w:p w14:paraId="35576B94"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Miejsce magazynowania:</w:t>
            </w:r>
            <w:r w:rsidRPr="001147E4">
              <w:rPr>
                <w:rFonts w:ascii="Arial" w:eastAsia="Times New Roman" w:hAnsi="Arial" w:cs="Arial"/>
                <w:sz w:val="18"/>
                <w:szCs w:val="18"/>
                <w:lang w:eastAsia="pl-PL"/>
              </w:rPr>
              <w:t xml:space="preserve"> W wyznaczonym i oznakowanym miejscu na placu magazynowym. </w:t>
            </w:r>
          </w:p>
          <w:p w14:paraId="75C6DD50" w14:textId="77777777" w:rsidR="001147E4" w:rsidRPr="001147E4" w:rsidRDefault="001147E4" w:rsidP="001147E4">
            <w:pPr>
              <w:spacing w:before="120" w:after="0" w:line="240" w:lineRule="auto"/>
              <w:rPr>
                <w:rFonts w:ascii="Arial" w:eastAsia="Times New Roman" w:hAnsi="Arial" w:cs="Arial"/>
                <w:sz w:val="18"/>
                <w:szCs w:val="18"/>
                <w:lang w:eastAsia="pl-PL"/>
              </w:rPr>
            </w:pPr>
          </w:p>
        </w:tc>
      </w:tr>
      <w:tr w:rsidR="001147E4" w:rsidRPr="001147E4" w14:paraId="6CC1C548" w14:textId="77777777" w:rsidTr="00796872">
        <w:trPr>
          <w:cantSplit/>
          <w:trHeight w:val="127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C9C148"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26</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4408BB3A"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19 10 01</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1E037245"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Odpady żelaza i stali</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05437E83"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Sposób magazynowania:</w:t>
            </w:r>
            <w:r w:rsidRPr="001147E4">
              <w:rPr>
                <w:rFonts w:ascii="Arial" w:eastAsia="Times New Roman" w:hAnsi="Arial" w:cs="Arial"/>
                <w:sz w:val="18"/>
                <w:szCs w:val="18"/>
                <w:lang w:eastAsia="pl-PL"/>
              </w:rPr>
              <w:t xml:space="preserve"> Magazynowanie luzem w boksach magazynowych lub w łyżkach wsadowych.</w:t>
            </w:r>
          </w:p>
          <w:p w14:paraId="095918F9"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Miejsce magazynowania:</w:t>
            </w:r>
            <w:r w:rsidRPr="001147E4">
              <w:rPr>
                <w:rFonts w:ascii="Arial" w:eastAsia="Times New Roman" w:hAnsi="Arial" w:cs="Arial"/>
                <w:sz w:val="18"/>
                <w:szCs w:val="18"/>
                <w:lang w:eastAsia="pl-PL"/>
              </w:rPr>
              <w:t xml:space="preserve"> W  wyznaczonym i oznakowanym miejscu w hali </w:t>
            </w:r>
            <w:proofErr w:type="spellStart"/>
            <w:r w:rsidRPr="001147E4">
              <w:rPr>
                <w:rFonts w:ascii="Arial" w:eastAsia="Times New Roman" w:hAnsi="Arial" w:cs="Arial"/>
                <w:sz w:val="18"/>
                <w:szCs w:val="18"/>
                <w:lang w:eastAsia="pl-PL"/>
              </w:rPr>
              <w:t>namiarowni</w:t>
            </w:r>
            <w:proofErr w:type="spellEnd"/>
            <w:r w:rsidRPr="001147E4">
              <w:rPr>
                <w:rFonts w:ascii="Arial" w:eastAsia="Times New Roman" w:hAnsi="Arial" w:cs="Arial"/>
                <w:sz w:val="18"/>
                <w:szCs w:val="18"/>
                <w:lang w:eastAsia="pl-PL"/>
              </w:rPr>
              <w:t xml:space="preserve"> lub na placu magazynowym.</w:t>
            </w:r>
          </w:p>
          <w:p w14:paraId="3A1FB078" w14:textId="77777777" w:rsidR="001147E4" w:rsidRPr="001147E4" w:rsidRDefault="001147E4" w:rsidP="001147E4">
            <w:pPr>
              <w:spacing w:before="120" w:after="0" w:line="240" w:lineRule="auto"/>
              <w:rPr>
                <w:rFonts w:ascii="Arial" w:eastAsia="Times New Roman" w:hAnsi="Arial" w:cs="Arial"/>
                <w:sz w:val="18"/>
                <w:szCs w:val="18"/>
                <w:lang w:eastAsia="pl-PL"/>
              </w:rPr>
            </w:pPr>
          </w:p>
        </w:tc>
      </w:tr>
      <w:tr w:rsidR="001147E4" w:rsidRPr="001147E4" w14:paraId="7A2346A9" w14:textId="77777777" w:rsidTr="00796872">
        <w:trPr>
          <w:cantSplit/>
          <w:trHeight w:val="127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BA4541"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27</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64FFB03E"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19 12 02</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40192E5D"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Metale żelazne</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21147895"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Sposób magazynowania:</w:t>
            </w:r>
            <w:r w:rsidRPr="001147E4">
              <w:rPr>
                <w:rFonts w:ascii="Arial" w:eastAsia="Times New Roman" w:hAnsi="Arial" w:cs="Arial"/>
                <w:sz w:val="18"/>
                <w:szCs w:val="18"/>
                <w:lang w:eastAsia="pl-PL"/>
              </w:rPr>
              <w:t xml:space="preserve"> Magazynowanie luzem w boksach magazynowych lub w łyżkach wsadowych.</w:t>
            </w:r>
          </w:p>
          <w:p w14:paraId="2962BAF5"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Miejsce magazynowania:</w:t>
            </w:r>
            <w:r w:rsidRPr="001147E4">
              <w:rPr>
                <w:rFonts w:ascii="Arial" w:eastAsia="Times New Roman" w:hAnsi="Arial" w:cs="Arial"/>
                <w:sz w:val="18"/>
                <w:szCs w:val="18"/>
                <w:lang w:eastAsia="pl-PL"/>
              </w:rPr>
              <w:t xml:space="preserve"> W  wyznaczonym i oznakowanym miejscu w hali </w:t>
            </w:r>
            <w:proofErr w:type="spellStart"/>
            <w:r w:rsidRPr="001147E4">
              <w:rPr>
                <w:rFonts w:ascii="Arial" w:eastAsia="Times New Roman" w:hAnsi="Arial" w:cs="Arial"/>
                <w:sz w:val="18"/>
                <w:szCs w:val="18"/>
                <w:lang w:eastAsia="pl-PL"/>
              </w:rPr>
              <w:t>namiarowni</w:t>
            </w:r>
            <w:proofErr w:type="spellEnd"/>
            <w:r w:rsidRPr="001147E4">
              <w:rPr>
                <w:rFonts w:ascii="Arial" w:eastAsia="Times New Roman" w:hAnsi="Arial" w:cs="Arial"/>
                <w:sz w:val="18"/>
                <w:szCs w:val="18"/>
                <w:lang w:eastAsia="pl-PL"/>
              </w:rPr>
              <w:t xml:space="preserve"> lub na placu magazynowym.</w:t>
            </w:r>
          </w:p>
          <w:p w14:paraId="4BAAFFC7" w14:textId="77777777" w:rsidR="001147E4" w:rsidRPr="001147E4" w:rsidRDefault="001147E4" w:rsidP="001147E4">
            <w:pPr>
              <w:spacing w:before="120" w:after="0" w:line="240" w:lineRule="auto"/>
              <w:rPr>
                <w:rFonts w:ascii="Arial" w:eastAsia="Times New Roman" w:hAnsi="Arial" w:cs="Arial"/>
                <w:sz w:val="18"/>
                <w:szCs w:val="18"/>
                <w:lang w:eastAsia="pl-PL"/>
              </w:rPr>
            </w:pPr>
          </w:p>
        </w:tc>
      </w:tr>
      <w:tr w:rsidR="001147E4" w:rsidRPr="001147E4" w14:paraId="6DBC17CA" w14:textId="77777777" w:rsidTr="00796872">
        <w:trPr>
          <w:cantSplit/>
          <w:trHeight w:val="127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5ACBA3"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28</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54430B00"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19 12 03</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2B09D039"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Metale nieżelazne</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3285F0A7"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Sposób magazynowania:</w:t>
            </w:r>
            <w:r w:rsidRPr="001147E4">
              <w:rPr>
                <w:rFonts w:ascii="Arial" w:eastAsia="Times New Roman" w:hAnsi="Arial" w:cs="Arial"/>
                <w:sz w:val="18"/>
                <w:szCs w:val="18"/>
                <w:lang w:eastAsia="pl-PL"/>
              </w:rPr>
              <w:t xml:space="preserve"> Magazynowanie luzem w boksach magazynowych lub w łyżkach wsadowych.</w:t>
            </w:r>
          </w:p>
          <w:p w14:paraId="576DF741"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Miejsce magazynowania:</w:t>
            </w:r>
            <w:r w:rsidRPr="001147E4">
              <w:rPr>
                <w:rFonts w:ascii="Arial" w:eastAsia="Times New Roman" w:hAnsi="Arial" w:cs="Arial"/>
                <w:sz w:val="18"/>
                <w:szCs w:val="18"/>
                <w:lang w:eastAsia="pl-PL"/>
              </w:rPr>
              <w:t xml:space="preserve"> W  wyznaczonym i oznakowanym miejscu w hali </w:t>
            </w:r>
            <w:proofErr w:type="spellStart"/>
            <w:r w:rsidRPr="001147E4">
              <w:rPr>
                <w:rFonts w:ascii="Arial" w:eastAsia="Times New Roman" w:hAnsi="Arial" w:cs="Arial"/>
                <w:sz w:val="18"/>
                <w:szCs w:val="18"/>
                <w:lang w:eastAsia="pl-PL"/>
              </w:rPr>
              <w:t>namiarowni</w:t>
            </w:r>
            <w:proofErr w:type="spellEnd"/>
            <w:r w:rsidRPr="001147E4">
              <w:rPr>
                <w:rFonts w:ascii="Arial" w:eastAsia="Times New Roman" w:hAnsi="Arial" w:cs="Arial"/>
                <w:sz w:val="18"/>
                <w:szCs w:val="18"/>
                <w:lang w:eastAsia="pl-PL"/>
              </w:rPr>
              <w:t xml:space="preserve"> lub na placu magazynowym.</w:t>
            </w:r>
          </w:p>
          <w:p w14:paraId="30B3687C" w14:textId="77777777" w:rsidR="001147E4" w:rsidRPr="001147E4" w:rsidRDefault="001147E4" w:rsidP="001147E4">
            <w:pPr>
              <w:spacing w:before="120" w:after="0" w:line="240" w:lineRule="auto"/>
              <w:rPr>
                <w:rFonts w:ascii="Arial" w:eastAsia="Times New Roman" w:hAnsi="Arial" w:cs="Arial"/>
                <w:sz w:val="18"/>
                <w:szCs w:val="18"/>
                <w:lang w:eastAsia="pl-PL"/>
              </w:rPr>
            </w:pPr>
          </w:p>
        </w:tc>
      </w:tr>
      <w:tr w:rsidR="001147E4" w:rsidRPr="001147E4" w14:paraId="55CDAAD8" w14:textId="77777777" w:rsidTr="00796872">
        <w:trPr>
          <w:cantSplit/>
          <w:trHeight w:val="12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E989CE"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29</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1158938F"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19 12 04</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E2181C2"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Tworzywa sztuczne i guma</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367BBAC8"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Sposób magazynowania:</w:t>
            </w:r>
            <w:r w:rsidRPr="001147E4">
              <w:rPr>
                <w:rFonts w:ascii="Arial" w:eastAsia="Times New Roman" w:hAnsi="Arial" w:cs="Arial"/>
                <w:sz w:val="18"/>
                <w:szCs w:val="18"/>
                <w:lang w:eastAsia="pl-PL"/>
              </w:rPr>
              <w:t xml:space="preserve"> Magazynowanie w kontenerach, pojemnikach lub luzem w boksach magazynowych w sposób uporządkowany.</w:t>
            </w:r>
          </w:p>
          <w:p w14:paraId="43B95330"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Miejsce magazynowania:</w:t>
            </w:r>
            <w:r w:rsidRPr="001147E4">
              <w:rPr>
                <w:rFonts w:ascii="Arial" w:eastAsia="Times New Roman" w:hAnsi="Arial" w:cs="Arial"/>
                <w:sz w:val="18"/>
                <w:szCs w:val="18"/>
                <w:lang w:eastAsia="pl-PL"/>
              </w:rPr>
              <w:t xml:space="preserve"> W wyznaczonym  i oznakowanym miejscu na placu magazynowym.</w:t>
            </w:r>
          </w:p>
          <w:p w14:paraId="37B92BAF" w14:textId="77777777" w:rsidR="001147E4" w:rsidRPr="001147E4" w:rsidRDefault="001147E4" w:rsidP="001147E4">
            <w:pPr>
              <w:spacing w:before="120" w:after="0" w:line="240" w:lineRule="auto"/>
              <w:rPr>
                <w:rFonts w:ascii="Arial" w:eastAsia="Times New Roman" w:hAnsi="Arial" w:cs="Arial"/>
                <w:sz w:val="18"/>
                <w:szCs w:val="18"/>
                <w:lang w:eastAsia="pl-PL"/>
              </w:rPr>
            </w:pPr>
          </w:p>
        </w:tc>
      </w:tr>
      <w:tr w:rsidR="001147E4" w:rsidRPr="001147E4" w14:paraId="47C784BD" w14:textId="77777777" w:rsidTr="00796872">
        <w:trPr>
          <w:cantSplit/>
          <w:trHeight w:val="142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200B3E"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30</w:t>
            </w:r>
          </w:p>
        </w:tc>
        <w:tc>
          <w:tcPr>
            <w:tcW w:w="1129" w:type="dxa"/>
            <w:tcBorders>
              <w:top w:val="single" w:sz="4" w:space="0" w:color="auto"/>
              <w:left w:val="nil"/>
              <w:bottom w:val="single" w:sz="4" w:space="0" w:color="auto"/>
              <w:right w:val="single" w:sz="4" w:space="0" w:color="auto"/>
            </w:tcBorders>
            <w:shd w:val="clear" w:color="auto" w:fill="FFFFFF"/>
            <w:noWrap/>
            <w:vAlign w:val="center"/>
            <w:hideMark/>
          </w:tcPr>
          <w:p w14:paraId="3E5C1D25"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19 12 12</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6ED6E330" w14:textId="77777777" w:rsidR="001147E4" w:rsidRPr="001147E4" w:rsidRDefault="001147E4" w:rsidP="001147E4">
            <w:pPr>
              <w:spacing w:after="0" w:line="240" w:lineRule="auto"/>
              <w:rPr>
                <w:rFonts w:ascii="Arial" w:eastAsia="Times New Roman" w:hAnsi="Arial" w:cs="Arial"/>
                <w:sz w:val="18"/>
                <w:szCs w:val="18"/>
                <w:lang w:eastAsia="pl-PL"/>
              </w:rPr>
            </w:pPr>
            <w:r w:rsidRPr="001147E4">
              <w:rPr>
                <w:rFonts w:ascii="Arial" w:eastAsia="Times New Roman" w:hAnsi="Arial" w:cs="Arial"/>
                <w:sz w:val="18"/>
                <w:szCs w:val="18"/>
                <w:lang w:eastAsia="pl-PL"/>
              </w:rPr>
              <w:t>Inne odpady (w tym zmieszane substancje i przedmioty) z mechanicznej obróbki odpadów inne niż wymienione w 19 12 11</w:t>
            </w:r>
          </w:p>
        </w:tc>
        <w:tc>
          <w:tcPr>
            <w:tcW w:w="5386" w:type="dxa"/>
            <w:tcBorders>
              <w:top w:val="single" w:sz="4" w:space="0" w:color="auto"/>
              <w:left w:val="nil"/>
              <w:bottom w:val="single" w:sz="4" w:space="0" w:color="auto"/>
              <w:right w:val="single" w:sz="4" w:space="0" w:color="auto"/>
            </w:tcBorders>
            <w:shd w:val="clear" w:color="auto" w:fill="auto"/>
            <w:vAlign w:val="center"/>
            <w:hideMark/>
          </w:tcPr>
          <w:p w14:paraId="44D6A4F8"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Sposób magazynowania</w:t>
            </w:r>
            <w:r w:rsidRPr="001147E4">
              <w:rPr>
                <w:rFonts w:ascii="Arial" w:eastAsia="Times New Roman" w:hAnsi="Arial" w:cs="Arial"/>
                <w:sz w:val="18"/>
                <w:szCs w:val="18"/>
                <w:lang w:eastAsia="pl-PL"/>
              </w:rPr>
              <w:t>: Magazynowanie w kontenerach, pojemnikach lub luzem w boksach magazynowych w sposób uporządkowany.</w:t>
            </w:r>
          </w:p>
          <w:p w14:paraId="798393BC" w14:textId="77777777" w:rsidR="001147E4" w:rsidRPr="001147E4" w:rsidRDefault="001147E4" w:rsidP="001147E4">
            <w:pPr>
              <w:spacing w:before="120" w:after="0" w:line="240" w:lineRule="auto"/>
              <w:rPr>
                <w:rFonts w:ascii="Arial" w:eastAsia="Times New Roman" w:hAnsi="Arial" w:cs="Arial"/>
                <w:sz w:val="18"/>
                <w:szCs w:val="18"/>
                <w:lang w:eastAsia="pl-PL"/>
              </w:rPr>
            </w:pPr>
            <w:r w:rsidRPr="001147E4">
              <w:rPr>
                <w:rFonts w:ascii="Arial" w:eastAsia="Times New Roman" w:hAnsi="Arial" w:cs="Arial"/>
                <w:b/>
                <w:sz w:val="18"/>
                <w:szCs w:val="18"/>
                <w:lang w:eastAsia="pl-PL"/>
              </w:rPr>
              <w:t>Miejsce magazynowania:</w:t>
            </w:r>
            <w:r w:rsidRPr="001147E4">
              <w:rPr>
                <w:rFonts w:ascii="Arial" w:eastAsia="Times New Roman" w:hAnsi="Arial" w:cs="Arial"/>
                <w:sz w:val="18"/>
                <w:szCs w:val="18"/>
                <w:lang w:eastAsia="pl-PL"/>
              </w:rPr>
              <w:t xml:space="preserve"> W wyznaczonym i oznakowanym miejscu na placu magazynowym</w:t>
            </w:r>
          </w:p>
        </w:tc>
      </w:tr>
    </w:tbl>
    <w:p w14:paraId="641C5F33" w14:textId="77777777" w:rsidR="00894227" w:rsidRDefault="00894227" w:rsidP="0070660E">
      <w:pPr>
        <w:spacing w:after="0" w:line="268" w:lineRule="exact"/>
        <w:jc w:val="both"/>
        <w:rPr>
          <w:rFonts w:ascii="Arial" w:eastAsia="Times New Roman" w:hAnsi="Arial" w:cs="Arial"/>
          <w:b/>
          <w:bCs/>
          <w:sz w:val="24"/>
          <w:szCs w:val="20"/>
          <w:lang w:eastAsia="pl-PL"/>
        </w:rPr>
      </w:pPr>
    </w:p>
    <w:p w14:paraId="7310E32E" w14:textId="77777777" w:rsidR="006F410D" w:rsidRDefault="006F410D" w:rsidP="0070660E">
      <w:pPr>
        <w:spacing w:after="0" w:line="268" w:lineRule="exact"/>
        <w:jc w:val="both"/>
        <w:rPr>
          <w:rFonts w:ascii="Arial" w:eastAsia="Times New Roman" w:hAnsi="Arial" w:cs="Arial"/>
          <w:b/>
          <w:bCs/>
          <w:sz w:val="24"/>
          <w:szCs w:val="20"/>
          <w:lang w:eastAsia="pl-PL"/>
        </w:rPr>
      </w:pPr>
    </w:p>
    <w:p w14:paraId="10FE5E7C" w14:textId="77777777" w:rsidR="006F410D" w:rsidRDefault="006F410D" w:rsidP="0070660E">
      <w:pPr>
        <w:spacing w:after="0" w:line="268" w:lineRule="exact"/>
        <w:jc w:val="both"/>
        <w:rPr>
          <w:rFonts w:ascii="Arial" w:eastAsia="Times New Roman" w:hAnsi="Arial" w:cs="Arial"/>
          <w:b/>
          <w:bCs/>
          <w:sz w:val="24"/>
          <w:szCs w:val="20"/>
          <w:lang w:eastAsia="pl-PL"/>
        </w:rPr>
      </w:pPr>
    </w:p>
    <w:p w14:paraId="62E0D318" w14:textId="77777777" w:rsidR="006F410D" w:rsidRDefault="006F410D" w:rsidP="0070660E">
      <w:pPr>
        <w:spacing w:after="0" w:line="268" w:lineRule="exact"/>
        <w:jc w:val="both"/>
        <w:rPr>
          <w:rFonts w:ascii="Arial" w:eastAsia="Times New Roman" w:hAnsi="Arial" w:cs="Arial"/>
          <w:b/>
          <w:bCs/>
          <w:sz w:val="24"/>
          <w:szCs w:val="20"/>
          <w:lang w:eastAsia="pl-PL"/>
        </w:rPr>
      </w:pPr>
    </w:p>
    <w:p w14:paraId="707904E6" w14:textId="77777777" w:rsidR="006F410D" w:rsidRDefault="006F410D" w:rsidP="0070660E">
      <w:pPr>
        <w:spacing w:after="0" w:line="268" w:lineRule="exact"/>
        <w:jc w:val="both"/>
        <w:rPr>
          <w:rFonts w:ascii="Arial" w:eastAsia="Times New Roman" w:hAnsi="Arial" w:cs="Arial"/>
          <w:b/>
          <w:bCs/>
          <w:sz w:val="24"/>
          <w:szCs w:val="20"/>
          <w:lang w:eastAsia="pl-PL"/>
        </w:rPr>
      </w:pPr>
    </w:p>
    <w:p w14:paraId="264D0E5E" w14:textId="77777777" w:rsidR="006F410D" w:rsidRDefault="006F410D" w:rsidP="0070660E">
      <w:pPr>
        <w:spacing w:after="0" w:line="268" w:lineRule="exact"/>
        <w:jc w:val="both"/>
        <w:rPr>
          <w:rFonts w:ascii="Arial" w:eastAsia="Times New Roman" w:hAnsi="Arial" w:cs="Arial"/>
          <w:b/>
          <w:bCs/>
          <w:sz w:val="24"/>
          <w:szCs w:val="20"/>
          <w:lang w:eastAsia="pl-PL"/>
        </w:rPr>
      </w:pPr>
    </w:p>
    <w:p w14:paraId="5643C685" w14:textId="77777777" w:rsidR="006F410D" w:rsidRDefault="006F410D" w:rsidP="0070660E">
      <w:pPr>
        <w:spacing w:after="0" w:line="268" w:lineRule="exact"/>
        <w:jc w:val="both"/>
        <w:rPr>
          <w:rFonts w:ascii="Arial" w:eastAsia="Times New Roman" w:hAnsi="Arial" w:cs="Arial"/>
          <w:b/>
          <w:bCs/>
          <w:sz w:val="24"/>
          <w:szCs w:val="20"/>
          <w:lang w:eastAsia="pl-PL"/>
        </w:rPr>
      </w:pPr>
    </w:p>
    <w:p w14:paraId="52BC6671" w14:textId="77777777" w:rsidR="006F410D" w:rsidRDefault="006F410D" w:rsidP="0070660E">
      <w:pPr>
        <w:spacing w:after="0" w:line="268" w:lineRule="exact"/>
        <w:jc w:val="both"/>
        <w:rPr>
          <w:rFonts w:ascii="Arial" w:eastAsia="Times New Roman" w:hAnsi="Arial" w:cs="Arial"/>
          <w:b/>
          <w:bCs/>
          <w:sz w:val="24"/>
          <w:szCs w:val="20"/>
          <w:lang w:eastAsia="pl-PL"/>
        </w:rPr>
      </w:pPr>
    </w:p>
    <w:p w14:paraId="2C55DB69" w14:textId="24CD6F87" w:rsidR="001147E4" w:rsidRPr="005E59FE" w:rsidRDefault="0070660E" w:rsidP="00823C3C">
      <w:pPr>
        <w:pStyle w:val="Akapitzlist"/>
        <w:numPr>
          <w:ilvl w:val="0"/>
          <w:numId w:val="64"/>
        </w:numPr>
        <w:spacing w:before="120" w:after="120" w:line="320" w:lineRule="exact"/>
        <w:ind w:left="283" w:hanging="357"/>
        <w:jc w:val="left"/>
        <w:rPr>
          <w:rFonts w:ascii="Arial" w:hAnsi="Arial" w:cs="Arial"/>
          <w:b/>
          <w:bCs/>
          <w:szCs w:val="20"/>
        </w:rPr>
      </w:pPr>
      <w:r w:rsidRPr="001147E4">
        <w:rPr>
          <w:rFonts w:ascii="Arial" w:hAnsi="Arial" w:cs="Arial"/>
          <w:b/>
          <w:bCs/>
          <w:szCs w:val="20"/>
        </w:rPr>
        <w:lastRenderedPageBreak/>
        <w:t>Odpady niebezpieczne</w:t>
      </w:r>
    </w:p>
    <w:tbl>
      <w:tblPr>
        <w:tblW w:w="5000" w:type="pct"/>
        <w:tblCellMar>
          <w:left w:w="70" w:type="dxa"/>
          <w:right w:w="70" w:type="dxa"/>
        </w:tblCellMar>
        <w:tblLook w:val="04A0" w:firstRow="1" w:lastRow="0" w:firstColumn="1" w:lastColumn="0" w:noHBand="0" w:noVBand="1"/>
      </w:tblPr>
      <w:tblGrid>
        <w:gridCol w:w="708"/>
        <w:gridCol w:w="1413"/>
        <w:gridCol w:w="2125"/>
        <w:gridCol w:w="5098"/>
      </w:tblGrid>
      <w:tr w:rsidR="0095104F" w:rsidRPr="0095104F" w14:paraId="6B873546" w14:textId="77777777" w:rsidTr="005B57D7">
        <w:trPr>
          <w:cantSplit/>
          <w:trHeight w:val="807"/>
          <w:tblHeader/>
        </w:trPr>
        <w:tc>
          <w:tcPr>
            <w:tcW w:w="379" w:type="pct"/>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4851BD0E" w14:textId="77777777" w:rsidR="0095104F" w:rsidRPr="0095104F" w:rsidRDefault="0095104F" w:rsidP="0095104F">
            <w:pPr>
              <w:spacing w:after="0" w:line="240" w:lineRule="auto"/>
              <w:rPr>
                <w:rFonts w:ascii="Arial" w:eastAsia="Times New Roman" w:hAnsi="Arial" w:cs="Arial"/>
                <w:b/>
                <w:bCs/>
                <w:sz w:val="20"/>
                <w:szCs w:val="20"/>
                <w:lang w:eastAsia="pl-PL"/>
              </w:rPr>
            </w:pPr>
            <w:r w:rsidRPr="0095104F">
              <w:rPr>
                <w:rFonts w:ascii="Arial" w:eastAsia="Calibri" w:hAnsi="Arial" w:cs="Arial"/>
                <w:b/>
                <w:bCs/>
                <w:sz w:val="20"/>
                <w:szCs w:val="20"/>
              </w:rPr>
              <w:t>Lp.</w:t>
            </w:r>
          </w:p>
        </w:tc>
        <w:tc>
          <w:tcPr>
            <w:tcW w:w="756" w:type="pct"/>
            <w:tcBorders>
              <w:top w:val="single" w:sz="4" w:space="0" w:color="auto"/>
              <w:left w:val="nil"/>
              <w:bottom w:val="single" w:sz="4" w:space="0" w:color="auto"/>
              <w:right w:val="single" w:sz="4" w:space="0" w:color="auto"/>
            </w:tcBorders>
            <w:shd w:val="clear" w:color="auto" w:fill="F2F2F2"/>
            <w:noWrap/>
            <w:vAlign w:val="center"/>
            <w:hideMark/>
          </w:tcPr>
          <w:p w14:paraId="02CEAD50" w14:textId="77777777" w:rsidR="0095104F" w:rsidRPr="0095104F" w:rsidRDefault="0095104F" w:rsidP="0095104F">
            <w:pPr>
              <w:spacing w:after="0" w:line="240" w:lineRule="auto"/>
              <w:rPr>
                <w:rFonts w:ascii="Arial" w:eastAsia="Times New Roman" w:hAnsi="Arial" w:cs="Arial"/>
                <w:b/>
                <w:bCs/>
                <w:sz w:val="20"/>
                <w:szCs w:val="20"/>
                <w:lang w:eastAsia="pl-PL"/>
              </w:rPr>
            </w:pPr>
            <w:r w:rsidRPr="0095104F">
              <w:rPr>
                <w:rFonts w:ascii="Arial" w:eastAsia="Calibri" w:hAnsi="Arial" w:cs="Arial"/>
                <w:b/>
                <w:bCs/>
                <w:sz w:val="20"/>
                <w:szCs w:val="20"/>
              </w:rPr>
              <w:t>Kod odpadu</w:t>
            </w:r>
          </w:p>
        </w:tc>
        <w:tc>
          <w:tcPr>
            <w:tcW w:w="1137" w:type="pct"/>
            <w:tcBorders>
              <w:top w:val="single" w:sz="4" w:space="0" w:color="auto"/>
              <w:left w:val="nil"/>
              <w:bottom w:val="single" w:sz="4" w:space="0" w:color="auto"/>
              <w:right w:val="single" w:sz="4" w:space="0" w:color="auto"/>
            </w:tcBorders>
            <w:shd w:val="clear" w:color="auto" w:fill="F2F2F2"/>
            <w:vAlign w:val="center"/>
            <w:hideMark/>
          </w:tcPr>
          <w:p w14:paraId="4DDB86C4" w14:textId="77777777" w:rsidR="0095104F" w:rsidRPr="0095104F" w:rsidRDefault="0095104F" w:rsidP="0095104F">
            <w:pPr>
              <w:spacing w:after="0" w:line="240" w:lineRule="auto"/>
              <w:rPr>
                <w:rFonts w:ascii="Arial" w:eastAsia="Times New Roman" w:hAnsi="Arial" w:cs="Arial"/>
                <w:b/>
                <w:bCs/>
                <w:sz w:val="20"/>
                <w:szCs w:val="20"/>
                <w:lang w:eastAsia="pl-PL"/>
              </w:rPr>
            </w:pPr>
            <w:r w:rsidRPr="0095104F">
              <w:rPr>
                <w:rFonts w:ascii="Arial" w:eastAsia="Calibri" w:hAnsi="Arial" w:cs="Arial"/>
                <w:b/>
                <w:bCs/>
                <w:sz w:val="20"/>
                <w:szCs w:val="20"/>
              </w:rPr>
              <w:t>Rodzaj odpadu</w:t>
            </w:r>
          </w:p>
        </w:tc>
        <w:tc>
          <w:tcPr>
            <w:tcW w:w="2728" w:type="pct"/>
            <w:tcBorders>
              <w:top w:val="single" w:sz="4" w:space="0" w:color="auto"/>
              <w:left w:val="nil"/>
              <w:bottom w:val="single" w:sz="4" w:space="0" w:color="auto"/>
              <w:right w:val="single" w:sz="4" w:space="0" w:color="auto"/>
            </w:tcBorders>
            <w:shd w:val="clear" w:color="auto" w:fill="F2F2F2"/>
            <w:vAlign w:val="center"/>
            <w:hideMark/>
          </w:tcPr>
          <w:p w14:paraId="79CDE997" w14:textId="77777777" w:rsidR="0095104F" w:rsidRPr="0095104F" w:rsidRDefault="0095104F" w:rsidP="0095104F">
            <w:pPr>
              <w:spacing w:after="0" w:line="240" w:lineRule="auto"/>
              <w:rPr>
                <w:rFonts w:ascii="Arial" w:eastAsia="Times New Roman" w:hAnsi="Arial" w:cs="Arial"/>
                <w:b/>
                <w:bCs/>
                <w:sz w:val="20"/>
                <w:szCs w:val="20"/>
                <w:lang w:eastAsia="pl-PL"/>
              </w:rPr>
            </w:pPr>
            <w:r w:rsidRPr="0095104F">
              <w:rPr>
                <w:rFonts w:ascii="Arial" w:eastAsia="Calibri" w:hAnsi="Arial" w:cs="Arial"/>
                <w:b/>
                <w:bCs/>
                <w:sz w:val="20"/>
                <w:szCs w:val="20"/>
              </w:rPr>
              <w:t>Miejsce i sposób magazynowania odpadów</w:t>
            </w:r>
          </w:p>
        </w:tc>
      </w:tr>
      <w:tr w:rsidR="0095104F" w:rsidRPr="0095104F" w14:paraId="6EEB41EB" w14:textId="77777777" w:rsidTr="005B57D7">
        <w:trPr>
          <w:cantSplit/>
          <w:trHeight w:val="807"/>
        </w:trPr>
        <w:tc>
          <w:tcPr>
            <w:tcW w:w="379" w:type="pct"/>
            <w:tcBorders>
              <w:top w:val="single" w:sz="4" w:space="0" w:color="auto"/>
              <w:left w:val="single" w:sz="4" w:space="0" w:color="auto"/>
              <w:bottom w:val="single" w:sz="4" w:space="0" w:color="auto"/>
              <w:right w:val="single" w:sz="4" w:space="0" w:color="auto"/>
            </w:tcBorders>
            <w:noWrap/>
            <w:vAlign w:val="center"/>
          </w:tcPr>
          <w:p w14:paraId="3D139C2A" w14:textId="77777777" w:rsidR="0095104F" w:rsidRPr="0095104F" w:rsidRDefault="0095104F" w:rsidP="0095104F">
            <w:pPr>
              <w:spacing w:after="0" w:line="240" w:lineRule="auto"/>
              <w:rPr>
                <w:rFonts w:ascii="Arial" w:eastAsia="Calibri" w:hAnsi="Arial" w:cs="Arial"/>
                <w:sz w:val="20"/>
                <w:szCs w:val="20"/>
              </w:rPr>
            </w:pPr>
            <w:r w:rsidRPr="0095104F">
              <w:rPr>
                <w:rFonts w:ascii="Arial" w:eastAsia="Calibri" w:hAnsi="Arial" w:cs="Arial"/>
                <w:sz w:val="20"/>
                <w:szCs w:val="20"/>
              </w:rPr>
              <w:t>1</w:t>
            </w:r>
          </w:p>
        </w:tc>
        <w:tc>
          <w:tcPr>
            <w:tcW w:w="756" w:type="pct"/>
            <w:tcBorders>
              <w:top w:val="single" w:sz="4" w:space="0" w:color="auto"/>
              <w:left w:val="nil"/>
              <w:bottom w:val="single" w:sz="4" w:space="0" w:color="auto"/>
              <w:right w:val="single" w:sz="4" w:space="0" w:color="auto"/>
            </w:tcBorders>
            <w:noWrap/>
            <w:vAlign w:val="center"/>
          </w:tcPr>
          <w:p w14:paraId="345ADA17" w14:textId="77777777" w:rsidR="0095104F" w:rsidRPr="0095104F" w:rsidRDefault="0095104F" w:rsidP="0095104F">
            <w:pPr>
              <w:spacing w:after="0" w:line="240" w:lineRule="auto"/>
              <w:rPr>
                <w:rFonts w:ascii="Arial" w:eastAsia="Calibri" w:hAnsi="Arial" w:cs="Arial"/>
                <w:sz w:val="20"/>
                <w:szCs w:val="20"/>
              </w:rPr>
            </w:pPr>
            <w:r w:rsidRPr="0095104F">
              <w:rPr>
                <w:rFonts w:ascii="Arial" w:eastAsia="Calibri" w:hAnsi="Arial" w:cs="Arial"/>
                <w:sz w:val="20"/>
                <w:szCs w:val="20"/>
              </w:rPr>
              <w:t>06 03 15*</w:t>
            </w:r>
          </w:p>
        </w:tc>
        <w:tc>
          <w:tcPr>
            <w:tcW w:w="1137" w:type="pct"/>
            <w:tcBorders>
              <w:top w:val="single" w:sz="4" w:space="0" w:color="auto"/>
              <w:left w:val="nil"/>
              <w:bottom w:val="single" w:sz="4" w:space="0" w:color="auto"/>
              <w:right w:val="single" w:sz="4" w:space="0" w:color="auto"/>
            </w:tcBorders>
            <w:vAlign w:val="center"/>
          </w:tcPr>
          <w:p w14:paraId="1C6D6E3D" w14:textId="77777777" w:rsidR="0095104F" w:rsidRPr="0095104F" w:rsidRDefault="0095104F" w:rsidP="0095104F">
            <w:pPr>
              <w:spacing w:after="0" w:line="240" w:lineRule="auto"/>
              <w:rPr>
                <w:rFonts w:ascii="Arial" w:eastAsia="Calibri" w:hAnsi="Arial" w:cs="Arial"/>
                <w:sz w:val="20"/>
                <w:szCs w:val="20"/>
              </w:rPr>
            </w:pPr>
            <w:r w:rsidRPr="0095104F">
              <w:rPr>
                <w:rFonts w:ascii="Arial" w:eastAsia="Calibri" w:hAnsi="Arial" w:cs="Arial"/>
                <w:sz w:val="20"/>
                <w:szCs w:val="20"/>
              </w:rPr>
              <w:t>Tlenki metali zawierające metale ciężkie</w:t>
            </w:r>
          </w:p>
        </w:tc>
        <w:tc>
          <w:tcPr>
            <w:tcW w:w="2728" w:type="pct"/>
            <w:tcBorders>
              <w:top w:val="single" w:sz="4" w:space="0" w:color="auto"/>
              <w:left w:val="nil"/>
              <w:bottom w:val="single" w:sz="4" w:space="0" w:color="auto"/>
              <w:right w:val="single" w:sz="4" w:space="0" w:color="auto"/>
            </w:tcBorders>
            <w:vAlign w:val="center"/>
          </w:tcPr>
          <w:p w14:paraId="2D2AD162" w14:textId="77777777" w:rsidR="0095104F" w:rsidRPr="0095104F" w:rsidRDefault="0095104F" w:rsidP="0095104F">
            <w:pPr>
              <w:spacing w:before="120" w:after="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Sposób magazynowania:</w:t>
            </w:r>
            <w:r w:rsidRPr="0095104F">
              <w:rPr>
                <w:rFonts w:ascii="Arial" w:eastAsia="Times New Roman" w:hAnsi="Arial" w:cs="Arial"/>
                <w:sz w:val="20"/>
                <w:szCs w:val="20"/>
                <w:lang w:eastAsia="pl-PL"/>
              </w:rPr>
              <w:t xml:space="preserve"> Magazynowanie w boksach magazynowych lub w zamkniętych kontenerach, pojemnikach lub w łyżkach wsadowych.</w:t>
            </w:r>
          </w:p>
          <w:p w14:paraId="5EAF716B" w14:textId="0B49D1CA" w:rsidR="0095104F" w:rsidRPr="0095104F" w:rsidRDefault="0095104F" w:rsidP="0095104F">
            <w:pPr>
              <w:spacing w:before="120" w:after="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Miejsce magazynowania:</w:t>
            </w:r>
            <w:r w:rsidRPr="0095104F">
              <w:rPr>
                <w:rFonts w:ascii="Arial" w:eastAsia="Times New Roman" w:hAnsi="Arial" w:cs="Arial"/>
                <w:sz w:val="20"/>
                <w:szCs w:val="20"/>
                <w:lang w:eastAsia="pl-PL"/>
              </w:rPr>
              <w:t xml:space="preserve"> W wyznaczonym </w:t>
            </w:r>
            <w:r w:rsidR="00390185">
              <w:rPr>
                <w:rFonts w:ascii="Arial" w:eastAsia="Times New Roman" w:hAnsi="Arial" w:cs="Arial"/>
                <w:sz w:val="20"/>
                <w:szCs w:val="20"/>
                <w:lang w:eastAsia="pl-PL"/>
              </w:rPr>
              <w:br/>
            </w:r>
            <w:r w:rsidRPr="0095104F">
              <w:rPr>
                <w:rFonts w:ascii="Arial" w:eastAsia="Times New Roman" w:hAnsi="Arial" w:cs="Arial"/>
                <w:sz w:val="20"/>
                <w:szCs w:val="20"/>
                <w:lang w:eastAsia="pl-PL"/>
              </w:rPr>
              <w:t>i oznakowanym miejscu na utwardzonym podłożu na placu magazynowym pod zadaszeniem.</w:t>
            </w:r>
          </w:p>
          <w:p w14:paraId="0B9F0764" w14:textId="77777777" w:rsidR="0095104F" w:rsidRPr="0095104F" w:rsidRDefault="0095104F" w:rsidP="0095104F">
            <w:pPr>
              <w:spacing w:before="120" w:after="120" w:line="240" w:lineRule="auto"/>
              <w:rPr>
                <w:rFonts w:ascii="Arial" w:eastAsia="Calibri" w:hAnsi="Arial" w:cs="Arial"/>
                <w:b/>
                <w:bCs/>
                <w:sz w:val="20"/>
                <w:szCs w:val="20"/>
              </w:rPr>
            </w:pPr>
            <w:r w:rsidRPr="0095104F">
              <w:rPr>
                <w:rFonts w:ascii="Arial" w:eastAsia="Times New Roman" w:hAnsi="Arial" w:cs="Arial"/>
                <w:sz w:val="20"/>
                <w:szCs w:val="20"/>
                <w:u w:val="single"/>
                <w:lang w:eastAsia="pl-PL"/>
              </w:rPr>
              <w:t>Instalacja do magazynowania nr:</w:t>
            </w:r>
            <w:r w:rsidRPr="0095104F">
              <w:rPr>
                <w:rFonts w:ascii="Arial" w:eastAsia="Times New Roman" w:hAnsi="Arial" w:cs="Arial"/>
                <w:b/>
                <w:bCs/>
                <w:sz w:val="20"/>
                <w:szCs w:val="20"/>
                <w:lang w:eastAsia="pl-PL"/>
              </w:rPr>
              <w:t xml:space="preserve"> 3, 4, 5, 6, 8, 9, 11, 12</w:t>
            </w:r>
          </w:p>
        </w:tc>
      </w:tr>
      <w:tr w:rsidR="0095104F" w:rsidRPr="0095104F" w14:paraId="129900FC" w14:textId="77777777" w:rsidTr="005B57D7">
        <w:trPr>
          <w:cantSplit/>
          <w:trHeight w:val="807"/>
        </w:trPr>
        <w:tc>
          <w:tcPr>
            <w:tcW w:w="379" w:type="pct"/>
            <w:tcBorders>
              <w:top w:val="single" w:sz="4" w:space="0" w:color="auto"/>
              <w:left w:val="single" w:sz="4" w:space="0" w:color="auto"/>
              <w:bottom w:val="single" w:sz="4" w:space="0" w:color="auto"/>
              <w:right w:val="single" w:sz="4" w:space="0" w:color="auto"/>
            </w:tcBorders>
            <w:noWrap/>
            <w:vAlign w:val="center"/>
          </w:tcPr>
          <w:p w14:paraId="524CD639" w14:textId="77777777" w:rsidR="0095104F" w:rsidRPr="0095104F" w:rsidRDefault="0095104F" w:rsidP="0095104F">
            <w:pPr>
              <w:spacing w:after="0" w:line="240" w:lineRule="auto"/>
              <w:rPr>
                <w:rFonts w:ascii="Arial" w:eastAsia="Calibri" w:hAnsi="Arial" w:cs="Arial"/>
                <w:sz w:val="20"/>
                <w:szCs w:val="20"/>
              </w:rPr>
            </w:pPr>
            <w:r w:rsidRPr="0095104F">
              <w:rPr>
                <w:rFonts w:ascii="Arial" w:eastAsia="Calibri" w:hAnsi="Arial" w:cs="Arial"/>
                <w:sz w:val="20"/>
                <w:szCs w:val="20"/>
              </w:rPr>
              <w:t>2</w:t>
            </w:r>
          </w:p>
        </w:tc>
        <w:tc>
          <w:tcPr>
            <w:tcW w:w="756" w:type="pct"/>
            <w:tcBorders>
              <w:top w:val="single" w:sz="4" w:space="0" w:color="auto"/>
              <w:left w:val="nil"/>
              <w:bottom w:val="single" w:sz="4" w:space="0" w:color="auto"/>
              <w:right w:val="single" w:sz="4" w:space="0" w:color="auto"/>
            </w:tcBorders>
            <w:noWrap/>
            <w:vAlign w:val="center"/>
          </w:tcPr>
          <w:p w14:paraId="68C31A4D" w14:textId="77777777" w:rsidR="0095104F" w:rsidRPr="0095104F" w:rsidRDefault="0095104F" w:rsidP="0095104F">
            <w:pPr>
              <w:spacing w:after="0" w:line="240" w:lineRule="auto"/>
              <w:rPr>
                <w:rFonts w:ascii="Arial" w:eastAsia="Calibri" w:hAnsi="Arial" w:cs="Arial"/>
                <w:sz w:val="20"/>
                <w:szCs w:val="20"/>
              </w:rPr>
            </w:pPr>
            <w:r w:rsidRPr="0095104F">
              <w:rPr>
                <w:rFonts w:ascii="Arial" w:eastAsia="Calibri" w:hAnsi="Arial" w:cs="Arial"/>
                <w:sz w:val="20"/>
                <w:szCs w:val="20"/>
              </w:rPr>
              <w:t>10 04 02*</w:t>
            </w:r>
          </w:p>
        </w:tc>
        <w:tc>
          <w:tcPr>
            <w:tcW w:w="1137" w:type="pct"/>
            <w:tcBorders>
              <w:top w:val="single" w:sz="4" w:space="0" w:color="auto"/>
              <w:left w:val="nil"/>
              <w:bottom w:val="single" w:sz="4" w:space="0" w:color="auto"/>
              <w:right w:val="single" w:sz="4" w:space="0" w:color="auto"/>
            </w:tcBorders>
            <w:vAlign w:val="center"/>
          </w:tcPr>
          <w:p w14:paraId="1FD4F4C2" w14:textId="2F7D050A" w:rsidR="0095104F" w:rsidRPr="0095104F" w:rsidRDefault="0095104F" w:rsidP="0095104F">
            <w:pPr>
              <w:spacing w:after="0" w:line="240" w:lineRule="auto"/>
              <w:rPr>
                <w:rFonts w:ascii="Arial" w:eastAsia="Calibri" w:hAnsi="Arial" w:cs="Arial"/>
                <w:sz w:val="20"/>
                <w:szCs w:val="20"/>
              </w:rPr>
            </w:pPr>
            <w:r w:rsidRPr="0095104F">
              <w:rPr>
                <w:rFonts w:ascii="Arial" w:eastAsia="Calibri" w:hAnsi="Arial" w:cs="Arial"/>
                <w:sz w:val="20"/>
                <w:szCs w:val="20"/>
              </w:rPr>
              <w:t xml:space="preserve">Kożuchy żużlowe </w:t>
            </w:r>
            <w:r w:rsidR="00894227">
              <w:rPr>
                <w:rFonts w:ascii="Arial" w:eastAsia="Calibri" w:hAnsi="Arial" w:cs="Arial"/>
                <w:sz w:val="20"/>
                <w:szCs w:val="20"/>
              </w:rPr>
              <w:br/>
            </w:r>
            <w:r w:rsidRPr="0095104F">
              <w:rPr>
                <w:rFonts w:ascii="Arial" w:eastAsia="Calibri" w:hAnsi="Arial" w:cs="Arial"/>
                <w:sz w:val="20"/>
                <w:szCs w:val="20"/>
              </w:rPr>
              <w:t>i zgary z produkcji pierwotnej i wtórnej</w:t>
            </w:r>
          </w:p>
        </w:tc>
        <w:tc>
          <w:tcPr>
            <w:tcW w:w="2728" w:type="pct"/>
            <w:tcBorders>
              <w:top w:val="single" w:sz="4" w:space="0" w:color="auto"/>
              <w:left w:val="nil"/>
              <w:bottom w:val="single" w:sz="4" w:space="0" w:color="auto"/>
              <w:right w:val="single" w:sz="4" w:space="0" w:color="auto"/>
            </w:tcBorders>
            <w:vAlign w:val="center"/>
          </w:tcPr>
          <w:p w14:paraId="47BE88D3" w14:textId="77777777" w:rsidR="0095104F" w:rsidRPr="0095104F" w:rsidRDefault="0095104F" w:rsidP="0095104F">
            <w:pPr>
              <w:spacing w:before="120" w:after="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Sposób magazynowania:</w:t>
            </w:r>
            <w:r w:rsidRPr="0095104F">
              <w:rPr>
                <w:rFonts w:ascii="Arial" w:eastAsia="Times New Roman" w:hAnsi="Arial" w:cs="Arial"/>
                <w:sz w:val="20"/>
                <w:szCs w:val="20"/>
                <w:lang w:eastAsia="pl-PL"/>
              </w:rPr>
              <w:t xml:space="preserve"> Magazynowanie w boksach magazynowych lub w zamkniętych kontenerach, pojemnikach lub w łyżkach wsadowych.</w:t>
            </w:r>
          </w:p>
          <w:p w14:paraId="7393D207" w14:textId="2A01F11A" w:rsidR="0095104F" w:rsidRPr="0095104F" w:rsidRDefault="0095104F" w:rsidP="0095104F">
            <w:pPr>
              <w:spacing w:before="120" w:after="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Miejsce magazynowania:</w:t>
            </w:r>
            <w:r w:rsidRPr="0095104F">
              <w:rPr>
                <w:rFonts w:ascii="Arial" w:eastAsia="Times New Roman" w:hAnsi="Arial" w:cs="Arial"/>
                <w:sz w:val="20"/>
                <w:szCs w:val="20"/>
                <w:lang w:eastAsia="pl-PL"/>
              </w:rPr>
              <w:t xml:space="preserve"> W wyznaczonym </w:t>
            </w:r>
            <w:r w:rsidR="00390185">
              <w:rPr>
                <w:rFonts w:ascii="Arial" w:eastAsia="Times New Roman" w:hAnsi="Arial" w:cs="Arial"/>
                <w:sz w:val="20"/>
                <w:szCs w:val="20"/>
                <w:lang w:eastAsia="pl-PL"/>
              </w:rPr>
              <w:br/>
            </w:r>
            <w:r w:rsidRPr="0095104F">
              <w:rPr>
                <w:rFonts w:ascii="Arial" w:eastAsia="Times New Roman" w:hAnsi="Arial" w:cs="Arial"/>
                <w:sz w:val="20"/>
                <w:szCs w:val="20"/>
                <w:lang w:eastAsia="pl-PL"/>
              </w:rPr>
              <w:t>i oznakowanym miejscu na utwardzonym podłożu na placu magazynowym pod zadaszeniem.</w:t>
            </w:r>
          </w:p>
          <w:p w14:paraId="08ED4C69" w14:textId="77777777" w:rsidR="0095104F" w:rsidRPr="0095104F" w:rsidRDefault="0095104F" w:rsidP="0095104F">
            <w:pPr>
              <w:spacing w:before="120" w:after="120" w:line="240" w:lineRule="auto"/>
              <w:rPr>
                <w:rFonts w:ascii="Arial" w:eastAsia="Calibri" w:hAnsi="Arial" w:cs="Arial"/>
                <w:sz w:val="20"/>
                <w:szCs w:val="20"/>
              </w:rPr>
            </w:pPr>
            <w:r w:rsidRPr="0095104F">
              <w:rPr>
                <w:rFonts w:ascii="Arial" w:eastAsia="Times New Roman" w:hAnsi="Arial" w:cs="Arial"/>
                <w:sz w:val="20"/>
                <w:szCs w:val="20"/>
                <w:u w:val="single"/>
                <w:lang w:eastAsia="pl-PL"/>
              </w:rPr>
              <w:t>Instalacja do magazynowania nr:</w:t>
            </w:r>
            <w:r w:rsidRPr="0095104F">
              <w:rPr>
                <w:rFonts w:ascii="Arial" w:eastAsia="Times New Roman" w:hAnsi="Arial" w:cs="Arial"/>
                <w:b/>
                <w:bCs/>
                <w:sz w:val="20"/>
                <w:szCs w:val="20"/>
                <w:lang w:eastAsia="pl-PL"/>
              </w:rPr>
              <w:t xml:space="preserve"> 3, 4, 5, 6, 8, 9, 11, 12</w:t>
            </w:r>
          </w:p>
        </w:tc>
      </w:tr>
      <w:tr w:rsidR="0095104F" w:rsidRPr="0095104F" w14:paraId="2D28B143" w14:textId="77777777" w:rsidTr="005B57D7">
        <w:trPr>
          <w:cantSplit/>
          <w:trHeight w:val="1485"/>
        </w:trPr>
        <w:tc>
          <w:tcPr>
            <w:tcW w:w="379"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2C776CD"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3</w:t>
            </w:r>
          </w:p>
        </w:tc>
        <w:tc>
          <w:tcPr>
            <w:tcW w:w="756" w:type="pct"/>
            <w:tcBorders>
              <w:top w:val="single" w:sz="4" w:space="0" w:color="auto"/>
              <w:left w:val="nil"/>
              <w:bottom w:val="single" w:sz="4" w:space="0" w:color="auto"/>
              <w:right w:val="single" w:sz="4" w:space="0" w:color="auto"/>
            </w:tcBorders>
            <w:shd w:val="clear" w:color="auto" w:fill="FFFFFF"/>
            <w:noWrap/>
            <w:vAlign w:val="center"/>
            <w:hideMark/>
          </w:tcPr>
          <w:p w14:paraId="0925533E"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10 04 04*</w:t>
            </w:r>
          </w:p>
        </w:tc>
        <w:tc>
          <w:tcPr>
            <w:tcW w:w="1137" w:type="pct"/>
            <w:tcBorders>
              <w:top w:val="single" w:sz="4" w:space="0" w:color="auto"/>
              <w:left w:val="nil"/>
              <w:bottom w:val="single" w:sz="4" w:space="0" w:color="auto"/>
              <w:right w:val="single" w:sz="4" w:space="0" w:color="auto"/>
            </w:tcBorders>
            <w:shd w:val="clear" w:color="auto" w:fill="FFFFFF"/>
            <w:vAlign w:val="center"/>
            <w:hideMark/>
          </w:tcPr>
          <w:p w14:paraId="77F730E9"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Pyły z gazów odlotowych</w:t>
            </w:r>
          </w:p>
        </w:tc>
        <w:tc>
          <w:tcPr>
            <w:tcW w:w="2728" w:type="pct"/>
            <w:tcBorders>
              <w:top w:val="single" w:sz="4" w:space="0" w:color="auto"/>
              <w:left w:val="nil"/>
              <w:bottom w:val="single" w:sz="4" w:space="0" w:color="auto"/>
              <w:right w:val="single" w:sz="4" w:space="0" w:color="auto"/>
            </w:tcBorders>
            <w:shd w:val="clear" w:color="auto" w:fill="FFFFFF"/>
            <w:vAlign w:val="center"/>
            <w:hideMark/>
          </w:tcPr>
          <w:p w14:paraId="611C4E1B" w14:textId="77777777" w:rsidR="0095104F" w:rsidRPr="0095104F" w:rsidRDefault="0095104F" w:rsidP="0095104F">
            <w:pPr>
              <w:spacing w:before="120" w:after="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Sposób magazynowania:</w:t>
            </w:r>
            <w:r w:rsidRPr="0095104F">
              <w:rPr>
                <w:rFonts w:ascii="Arial" w:eastAsia="Times New Roman" w:hAnsi="Arial" w:cs="Arial"/>
                <w:sz w:val="20"/>
                <w:szCs w:val="20"/>
                <w:lang w:eastAsia="pl-PL"/>
              </w:rPr>
              <w:t xml:space="preserve"> Magazynowanie w boksach magazynowych lub w zamkniętych kontenerach, pojemnikach lub w łyżkach wsadowych.</w:t>
            </w:r>
          </w:p>
          <w:p w14:paraId="15ED5E91" w14:textId="77777777" w:rsidR="0095104F" w:rsidRPr="0095104F" w:rsidRDefault="0095104F" w:rsidP="0095104F">
            <w:pPr>
              <w:spacing w:before="120" w:after="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Miejsce magazynowania:</w:t>
            </w:r>
            <w:r w:rsidRPr="0095104F">
              <w:rPr>
                <w:rFonts w:ascii="Arial" w:eastAsia="Times New Roman" w:hAnsi="Arial" w:cs="Arial"/>
                <w:sz w:val="20"/>
                <w:szCs w:val="20"/>
                <w:lang w:eastAsia="pl-PL"/>
              </w:rPr>
              <w:t xml:space="preserve"> W wyznaczonym i oznakowanym miejscu na placu magazynowym pod zadaszeniem.</w:t>
            </w:r>
          </w:p>
          <w:p w14:paraId="4E51A4B6"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sz w:val="20"/>
                <w:szCs w:val="20"/>
                <w:u w:val="single"/>
                <w:lang w:eastAsia="pl-PL"/>
              </w:rPr>
              <w:t>Instalacja do magazynowania nr:</w:t>
            </w:r>
            <w:r w:rsidRPr="0095104F">
              <w:rPr>
                <w:rFonts w:ascii="Arial" w:eastAsia="Times New Roman" w:hAnsi="Arial" w:cs="Arial"/>
                <w:b/>
                <w:bCs/>
                <w:sz w:val="20"/>
                <w:szCs w:val="20"/>
                <w:lang w:eastAsia="pl-PL"/>
              </w:rPr>
              <w:t xml:space="preserve"> 3, 4, 5, 6, 8, 9, 11, 12</w:t>
            </w:r>
          </w:p>
        </w:tc>
      </w:tr>
      <w:tr w:rsidR="0095104F" w:rsidRPr="0095104F" w14:paraId="471B3A46" w14:textId="77777777" w:rsidTr="005B57D7">
        <w:trPr>
          <w:cantSplit/>
          <w:trHeight w:val="1725"/>
        </w:trPr>
        <w:tc>
          <w:tcPr>
            <w:tcW w:w="379"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D251456"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4</w:t>
            </w:r>
          </w:p>
        </w:tc>
        <w:tc>
          <w:tcPr>
            <w:tcW w:w="756" w:type="pct"/>
            <w:tcBorders>
              <w:top w:val="single" w:sz="4" w:space="0" w:color="auto"/>
              <w:left w:val="nil"/>
              <w:bottom w:val="single" w:sz="4" w:space="0" w:color="auto"/>
              <w:right w:val="single" w:sz="4" w:space="0" w:color="auto"/>
            </w:tcBorders>
            <w:shd w:val="clear" w:color="auto" w:fill="FFFFFF"/>
            <w:noWrap/>
            <w:vAlign w:val="center"/>
            <w:hideMark/>
          </w:tcPr>
          <w:p w14:paraId="6289D52C"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10 04 05*</w:t>
            </w:r>
          </w:p>
        </w:tc>
        <w:tc>
          <w:tcPr>
            <w:tcW w:w="1137" w:type="pct"/>
            <w:tcBorders>
              <w:top w:val="single" w:sz="4" w:space="0" w:color="auto"/>
              <w:left w:val="nil"/>
              <w:bottom w:val="single" w:sz="4" w:space="0" w:color="auto"/>
              <w:right w:val="single" w:sz="4" w:space="0" w:color="auto"/>
            </w:tcBorders>
            <w:shd w:val="clear" w:color="auto" w:fill="FFFFFF"/>
            <w:vAlign w:val="center"/>
            <w:hideMark/>
          </w:tcPr>
          <w:p w14:paraId="5CC3E016"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Inne cząstki i pyły</w:t>
            </w:r>
          </w:p>
        </w:tc>
        <w:tc>
          <w:tcPr>
            <w:tcW w:w="2728" w:type="pct"/>
            <w:tcBorders>
              <w:top w:val="single" w:sz="4" w:space="0" w:color="auto"/>
              <w:left w:val="nil"/>
              <w:bottom w:val="single" w:sz="4" w:space="0" w:color="auto"/>
              <w:right w:val="single" w:sz="4" w:space="0" w:color="auto"/>
            </w:tcBorders>
            <w:shd w:val="clear" w:color="auto" w:fill="FFFFFF"/>
            <w:vAlign w:val="center"/>
            <w:hideMark/>
          </w:tcPr>
          <w:p w14:paraId="6178836F" w14:textId="77777777" w:rsidR="0095104F" w:rsidRPr="0095104F" w:rsidRDefault="0095104F" w:rsidP="0095104F">
            <w:pPr>
              <w:spacing w:before="120" w:after="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Sposób magazynowania:</w:t>
            </w:r>
            <w:r w:rsidRPr="0095104F">
              <w:rPr>
                <w:rFonts w:ascii="Arial" w:eastAsia="Times New Roman" w:hAnsi="Arial" w:cs="Arial"/>
                <w:sz w:val="20"/>
                <w:szCs w:val="20"/>
                <w:lang w:eastAsia="pl-PL"/>
              </w:rPr>
              <w:t xml:space="preserve"> Magazynowanie w boksach magazynowych lub w zamkniętych kontenerach, pojemnikach lub w łyżkach wsadowych.</w:t>
            </w:r>
          </w:p>
          <w:p w14:paraId="67571230" w14:textId="77777777" w:rsidR="0095104F" w:rsidRPr="0095104F" w:rsidRDefault="0095104F" w:rsidP="0095104F">
            <w:pPr>
              <w:spacing w:before="120" w:after="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Miejsce magazynowania:</w:t>
            </w:r>
            <w:r w:rsidRPr="0095104F">
              <w:rPr>
                <w:rFonts w:ascii="Arial" w:eastAsia="Times New Roman" w:hAnsi="Arial" w:cs="Arial"/>
                <w:sz w:val="20"/>
                <w:szCs w:val="20"/>
                <w:lang w:eastAsia="pl-PL"/>
              </w:rPr>
              <w:t xml:space="preserve"> W wyznaczonym i oznakowanym miejscu na placu magazynowym pod zadaszeniem.</w:t>
            </w:r>
          </w:p>
          <w:p w14:paraId="1261A59D"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sz w:val="20"/>
                <w:szCs w:val="20"/>
                <w:u w:val="single"/>
                <w:lang w:eastAsia="pl-PL"/>
              </w:rPr>
              <w:t>Instalacja do magazynowania nr:</w:t>
            </w:r>
            <w:r w:rsidRPr="0095104F">
              <w:rPr>
                <w:rFonts w:ascii="Arial" w:eastAsia="Times New Roman" w:hAnsi="Arial" w:cs="Arial"/>
                <w:b/>
                <w:bCs/>
                <w:sz w:val="20"/>
                <w:szCs w:val="20"/>
                <w:lang w:eastAsia="pl-PL"/>
              </w:rPr>
              <w:t xml:space="preserve"> 3, 4, 5, 6, 8, 9, 11, 12</w:t>
            </w:r>
          </w:p>
        </w:tc>
      </w:tr>
      <w:tr w:rsidR="0095104F" w:rsidRPr="0095104F" w14:paraId="6744A646" w14:textId="77777777" w:rsidTr="005B57D7">
        <w:trPr>
          <w:cantSplit/>
          <w:trHeight w:val="1530"/>
        </w:trPr>
        <w:tc>
          <w:tcPr>
            <w:tcW w:w="37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A9758C8"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5</w:t>
            </w:r>
          </w:p>
        </w:tc>
        <w:tc>
          <w:tcPr>
            <w:tcW w:w="756" w:type="pct"/>
            <w:tcBorders>
              <w:top w:val="single" w:sz="4" w:space="0" w:color="auto"/>
              <w:left w:val="nil"/>
              <w:bottom w:val="single" w:sz="4" w:space="0" w:color="auto"/>
              <w:right w:val="single" w:sz="4" w:space="0" w:color="auto"/>
            </w:tcBorders>
            <w:shd w:val="clear" w:color="auto" w:fill="FFFFFF"/>
            <w:noWrap/>
            <w:vAlign w:val="center"/>
            <w:hideMark/>
          </w:tcPr>
          <w:p w14:paraId="1B35EA31"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10 04 06*</w:t>
            </w:r>
          </w:p>
        </w:tc>
        <w:tc>
          <w:tcPr>
            <w:tcW w:w="1137" w:type="pct"/>
            <w:tcBorders>
              <w:top w:val="single" w:sz="4" w:space="0" w:color="auto"/>
              <w:left w:val="nil"/>
              <w:bottom w:val="single" w:sz="4" w:space="0" w:color="auto"/>
              <w:right w:val="single" w:sz="4" w:space="0" w:color="auto"/>
            </w:tcBorders>
            <w:shd w:val="clear" w:color="auto" w:fill="FFFFFF"/>
            <w:vAlign w:val="center"/>
            <w:hideMark/>
          </w:tcPr>
          <w:p w14:paraId="7E662540"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Odpady stałe z oczyszczania gazów odlotowych</w:t>
            </w:r>
          </w:p>
        </w:tc>
        <w:tc>
          <w:tcPr>
            <w:tcW w:w="2728" w:type="pct"/>
            <w:tcBorders>
              <w:top w:val="single" w:sz="4" w:space="0" w:color="auto"/>
              <w:left w:val="nil"/>
              <w:bottom w:val="single" w:sz="4" w:space="0" w:color="auto"/>
              <w:right w:val="single" w:sz="4" w:space="0" w:color="auto"/>
            </w:tcBorders>
            <w:shd w:val="clear" w:color="auto" w:fill="FFFFFF"/>
            <w:vAlign w:val="center"/>
            <w:hideMark/>
          </w:tcPr>
          <w:p w14:paraId="2FB00515"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Sposób magazynowania:</w:t>
            </w:r>
            <w:r w:rsidRPr="0095104F">
              <w:rPr>
                <w:rFonts w:ascii="Arial" w:eastAsia="Times New Roman" w:hAnsi="Arial" w:cs="Arial"/>
                <w:sz w:val="20"/>
                <w:szCs w:val="20"/>
                <w:lang w:eastAsia="pl-PL"/>
              </w:rPr>
              <w:t xml:space="preserve"> Magazynowanie w boksach magazynowych lub w zamkniętych kontenerach, pojemnikach lub w łyżkach wsadowych.</w:t>
            </w:r>
          </w:p>
          <w:p w14:paraId="0EBFC1C9"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Miejsce magazynowania:</w:t>
            </w:r>
            <w:r w:rsidRPr="0095104F">
              <w:rPr>
                <w:rFonts w:ascii="Arial" w:eastAsia="Times New Roman" w:hAnsi="Arial" w:cs="Arial"/>
                <w:sz w:val="20"/>
                <w:szCs w:val="20"/>
                <w:lang w:eastAsia="pl-PL"/>
              </w:rPr>
              <w:t xml:space="preserve"> W wyznaczonym i oznakowanym miejscu na placu magazynowym pod zadaszeniem.</w:t>
            </w:r>
          </w:p>
          <w:p w14:paraId="6D79F69C"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sz w:val="20"/>
                <w:szCs w:val="20"/>
                <w:u w:val="single"/>
                <w:lang w:eastAsia="pl-PL"/>
              </w:rPr>
              <w:t>Instalacja do magazynowania nr:</w:t>
            </w:r>
            <w:r w:rsidRPr="0095104F">
              <w:rPr>
                <w:rFonts w:ascii="Arial" w:eastAsia="Times New Roman" w:hAnsi="Arial" w:cs="Arial"/>
                <w:b/>
                <w:bCs/>
                <w:sz w:val="20"/>
                <w:szCs w:val="20"/>
                <w:lang w:eastAsia="pl-PL"/>
              </w:rPr>
              <w:t xml:space="preserve"> 11, 12</w:t>
            </w:r>
          </w:p>
          <w:p w14:paraId="7AF6C085" w14:textId="77777777" w:rsidR="0095104F" w:rsidRPr="0095104F" w:rsidRDefault="0095104F" w:rsidP="0095104F">
            <w:pPr>
              <w:spacing w:before="120" w:after="120" w:line="240" w:lineRule="auto"/>
              <w:rPr>
                <w:rFonts w:ascii="Arial" w:eastAsia="Times New Roman" w:hAnsi="Arial" w:cs="Arial"/>
                <w:sz w:val="20"/>
                <w:szCs w:val="20"/>
                <w:lang w:eastAsia="pl-PL"/>
              </w:rPr>
            </w:pPr>
          </w:p>
        </w:tc>
      </w:tr>
      <w:tr w:rsidR="0095104F" w:rsidRPr="0095104F" w14:paraId="6DDEAD3A" w14:textId="77777777" w:rsidTr="005B57D7">
        <w:trPr>
          <w:cantSplit/>
          <w:trHeight w:val="552"/>
        </w:trPr>
        <w:tc>
          <w:tcPr>
            <w:tcW w:w="37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FABC44A"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6</w:t>
            </w:r>
          </w:p>
        </w:tc>
        <w:tc>
          <w:tcPr>
            <w:tcW w:w="756" w:type="pct"/>
            <w:tcBorders>
              <w:top w:val="single" w:sz="4" w:space="0" w:color="auto"/>
              <w:left w:val="nil"/>
              <w:bottom w:val="single" w:sz="4" w:space="0" w:color="auto"/>
              <w:right w:val="single" w:sz="4" w:space="0" w:color="auto"/>
            </w:tcBorders>
            <w:shd w:val="clear" w:color="auto" w:fill="FFFFFF"/>
            <w:noWrap/>
            <w:vAlign w:val="center"/>
            <w:hideMark/>
          </w:tcPr>
          <w:p w14:paraId="0B962433"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10 10 11*</w:t>
            </w:r>
          </w:p>
        </w:tc>
        <w:tc>
          <w:tcPr>
            <w:tcW w:w="1137" w:type="pct"/>
            <w:tcBorders>
              <w:top w:val="single" w:sz="4" w:space="0" w:color="auto"/>
              <w:left w:val="nil"/>
              <w:bottom w:val="single" w:sz="4" w:space="0" w:color="auto"/>
              <w:right w:val="single" w:sz="4" w:space="0" w:color="auto"/>
            </w:tcBorders>
            <w:shd w:val="clear" w:color="auto" w:fill="FFFFFF"/>
            <w:vAlign w:val="center"/>
            <w:hideMark/>
          </w:tcPr>
          <w:p w14:paraId="19F77FC9"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Inne cząstki stałe zawierające substancje niebezpieczne</w:t>
            </w:r>
          </w:p>
        </w:tc>
        <w:tc>
          <w:tcPr>
            <w:tcW w:w="2728" w:type="pct"/>
            <w:tcBorders>
              <w:top w:val="single" w:sz="4" w:space="0" w:color="auto"/>
              <w:left w:val="nil"/>
              <w:bottom w:val="single" w:sz="4" w:space="0" w:color="auto"/>
              <w:right w:val="single" w:sz="4" w:space="0" w:color="auto"/>
            </w:tcBorders>
            <w:shd w:val="clear" w:color="auto" w:fill="FFFFFF"/>
            <w:vAlign w:val="center"/>
            <w:hideMark/>
          </w:tcPr>
          <w:p w14:paraId="46EE11E5"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Sposób magazynowania:</w:t>
            </w:r>
            <w:r w:rsidRPr="0095104F">
              <w:rPr>
                <w:rFonts w:ascii="Arial" w:eastAsia="Times New Roman" w:hAnsi="Arial" w:cs="Arial"/>
                <w:sz w:val="20"/>
                <w:szCs w:val="20"/>
                <w:lang w:eastAsia="pl-PL"/>
              </w:rPr>
              <w:t xml:space="preserve"> Magazynowanie w boksach magazynowych lub w zamkniętych kontenerach, pojemnikach lub w łyżkach wsadowych.</w:t>
            </w:r>
          </w:p>
          <w:p w14:paraId="363149CC"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Miejsce magazynowania:</w:t>
            </w:r>
            <w:r w:rsidRPr="0095104F">
              <w:rPr>
                <w:rFonts w:ascii="Arial" w:eastAsia="Times New Roman" w:hAnsi="Arial" w:cs="Arial"/>
                <w:sz w:val="20"/>
                <w:szCs w:val="20"/>
                <w:lang w:eastAsia="pl-PL"/>
              </w:rPr>
              <w:t xml:space="preserve"> W wyznaczonym i oznakowanym miejscu na placu magazynowym pod zadaszeniem.</w:t>
            </w:r>
          </w:p>
          <w:p w14:paraId="1BE8D527"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sz w:val="20"/>
                <w:szCs w:val="20"/>
                <w:u w:val="single"/>
                <w:lang w:eastAsia="pl-PL"/>
              </w:rPr>
              <w:t>Instalacja do magazynowania nr:</w:t>
            </w:r>
            <w:r w:rsidRPr="0095104F">
              <w:rPr>
                <w:rFonts w:ascii="Arial" w:eastAsia="Times New Roman" w:hAnsi="Arial" w:cs="Arial"/>
                <w:b/>
                <w:bCs/>
                <w:sz w:val="20"/>
                <w:szCs w:val="20"/>
                <w:lang w:eastAsia="pl-PL"/>
              </w:rPr>
              <w:t xml:space="preserve"> 11, 12</w:t>
            </w:r>
          </w:p>
          <w:p w14:paraId="4E45FBEE" w14:textId="77777777" w:rsidR="0095104F" w:rsidRPr="0095104F" w:rsidRDefault="0095104F" w:rsidP="0095104F">
            <w:pPr>
              <w:spacing w:before="120" w:after="120" w:line="240" w:lineRule="auto"/>
              <w:rPr>
                <w:rFonts w:ascii="Arial" w:eastAsia="Times New Roman" w:hAnsi="Arial" w:cs="Arial"/>
                <w:sz w:val="20"/>
                <w:szCs w:val="20"/>
                <w:lang w:eastAsia="pl-PL"/>
              </w:rPr>
            </w:pPr>
          </w:p>
        </w:tc>
      </w:tr>
      <w:tr w:rsidR="0095104F" w:rsidRPr="0095104F" w14:paraId="5CD78A61" w14:textId="77777777" w:rsidTr="005B57D7">
        <w:trPr>
          <w:cantSplit/>
          <w:trHeight w:val="1530"/>
        </w:trPr>
        <w:tc>
          <w:tcPr>
            <w:tcW w:w="37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2A88D1F"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lastRenderedPageBreak/>
              <w:t>7</w:t>
            </w:r>
          </w:p>
        </w:tc>
        <w:tc>
          <w:tcPr>
            <w:tcW w:w="756" w:type="pct"/>
            <w:tcBorders>
              <w:top w:val="single" w:sz="4" w:space="0" w:color="auto"/>
              <w:left w:val="nil"/>
              <w:bottom w:val="single" w:sz="4" w:space="0" w:color="auto"/>
              <w:right w:val="single" w:sz="4" w:space="0" w:color="auto"/>
            </w:tcBorders>
            <w:shd w:val="clear" w:color="auto" w:fill="FFFFFF"/>
            <w:noWrap/>
            <w:vAlign w:val="center"/>
            <w:hideMark/>
          </w:tcPr>
          <w:p w14:paraId="673AAC43"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10 11 09*</w:t>
            </w:r>
          </w:p>
        </w:tc>
        <w:tc>
          <w:tcPr>
            <w:tcW w:w="1137" w:type="pct"/>
            <w:tcBorders>
              <w:top w:val="single" w:sz="4" w:space="0" w:color="auto"/>
              <w:left w:val="nil"/>
              <w:bottom w:val="single" w:sz="4" w:space="0" w:color="auto"/>
              <w:right w:val="single" w:sz="4" w:space="0" w:color="auto"/>
            </w:tcBorders>
            <w:shd w:val="clear" w:color="auto" w:fill="FFFFFF"/>
            <w:vAlign w:val="center"/>
            <w:hideMark/>
          </w:tcPr>
          <w:p w14:paraId="50EF638D"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Odpady z przygotowania mas wsadowych do obróbki termicznej zawierające substancje niebezpieczne</w:t>
            </w:r>
          </w:p>
        </w:tc>
        <w:tc>
          <w:tcPr>
            <w:tcW w:w="2728" w:type="pct"/>
            <w:tcBorders>
              <w:top w:val="single" w:sz="4" w:space="0" w:color="auto"/>
              <w:left w:val="nil"/>
              <w:bottom w:val="single" w:sz="4" w:space="0" w:color="auto"/>
              <w:right w:val="single" w:sz="4" w:space="0" w:color="auto"/>
            </w:tcBorders>
            <w:shd w:val="clear" w:color="auto" w:fill="FFFFFF"/>
            <w:vAlign w:val="center"/>
            <w:hideMark/>
          </w:tcPr>
          <w:p w14:paraId="0ACAF091"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Sposób magazynowania:</w:t>
            </w:r>
            <w:r w:rsidRPr="0095104F">
              <w:rPr>
                <w:rFonts w:ascii="Arial" w:eastAsia="Times New Roman" w:hAnsi="Arial" w:cs="Arial"/>
                <w:sz w:val="20"/>
                <w:szCs w:val="20"/>
                <w:lang w:eastAsia="pl-PL"/>
              </w:rPr>
              <w:t xml:space="preserve"> Magazynowanie w boksach magazynowych lub w zamkniętych kontenerach, pojemnikach lub w łyżkach wsadowych.</w:t>
            </w:r>
          </w:p>
          <w:p w14:paraId="267BA413"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Miejsce magazynowania:</w:t>
            </w:r>
            <w:r w:rsidRPr="0095104F">
              <w:rPr>
                <w:rFonts w:ascii="Arial" w:eastAsia="Times New Roman" w:hAnsi="Arial" w:cs="Arial"/>
                <w:sz w:val="20"/>
                <w:szCs w:val="20"/>
                <w:lang w:eastAsia="pl-PL"/>
              </w:rPr>
              <w:t xml:space="preserve"> W wyznaczonym i oznakowanym miejscu na placu magazynowym pod zadaszeniem.</w:t>
            </w:r>
          </w:p>
          <w:p w14:paraId="7052259F"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sz w:val="20"/>
                <w:szCs w:val="20"/>
                <w:u w:val="single"/>
                <w:lang w:eastAsia="pl-PL"/>
              </w:rPr>
              <w:t>Instalacja do magazynowania nr:</w:t>
            </w:r>
            <w:r w:rsidRPr="0095104F">
              <w:rPr>
                <w:rFonts w:ascii="Arial" w:eastAsia="Times New Roman" w:hAnsi="Arial" w:cs="Arial"/>
                <w:b/>
                <w:bCs/>
                <w:sz w:val="20"/>
                <w:szCs w:val="20"/>
                <w:lang w:eastAsia="pl-PL"/>
              </w:rPr>
              <w:t xml:space="preserve"> 11, 12</w:t>
            </w:r>
          </w:p>
          <w:p w14:paraId="1A7A31DC" w14:textId="77777777" w:rsidR="0095104F" w:rsidRPr="0095104F" w:rsidRDefault="0095104F" w:rsidP="0095104F">
            <w:pPr>
              <w:spacing w:before="120" w:after="120" w:line="240" w:lineRule="auto"/>
              <w:rPr>
                <w:rFonts w:ascii="Arial" w:eastAsia="Times New Roman" w:hAnsi="Arial" w:cs="Arial"/>
                <w:sz w:val="20"/>
                <w:szCs w:val="20"/>
                <w:lang w:eastAsia="pl-PL"/>
              </w:rPr>
            </w:pPr>
          </w:p>
        </w:tc>
      </w:tr>
      <w:tr w:rsidR="0095104F" w:rsidRPr="0095104F" w14:paraId="20352A4E" w14:textId="77777777" w:rsidTr="005B57D7">
        <w:trPr>
          <w:cantSplit/>
          <w:trHeight w:val="1530"/>
        </w:trPr>
        <w:tc>
          <w:tcPr>
            <w:tcW w:w="37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3E493B0"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8</w:t>
            </w:r>
          </w:p>
        </w:tc>
        <w:tc>
          <w:tcPr>
            <w:tcW w:w="756" w:type="pct"/>
            <w:tcBorders>
              <w:top w:val="single" w:sz="4" w:space="0" w:color="auto"/>
              <w:left w:val="nil"/>
              <w:bottom w:val="single" w:sz="4" w:space="0" w:color="auto"/>
              <w:right w:val="single" w:sz="4" w:space="0" w:color="auto"/>
            </w:tcBorders>
            <w:shd w:val="clear" w:color="auto" w:fill="FFFFFF"/>
            <w:noWrap/>
            <w:vAlign w:val="center"/>
            <w:hideMark/>
          </w:tcPr>
          <w:p w14:paraId="0302A8B9"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10 11 13*</w:t>
            </w:r>
          </w:p>
        </w:tc>
        <w:tc>
          <w:tcPr>
            <w:tcW w:w="1137" w:type="pct"/>
            <w:tcBorders>
              <w:top w:val="single" w:sz="4" w:space="0" w:color="auto"/>
              <w:left w:val="nil"/>
              <w:bottom w:val="single" w:sz="4" w:space="0" w:color="auto"/>
              <w:right w:val="single" w:sz="4" w:space="0" w:color="auto"/>
            </w:tcBorders>
            <w:shd w:val="clear" w:color="auto" w:fill="FFFFFF"/>
            <w:vAlign w:val="center"/>
            <w:hideMark/>
          </w:tcPr>
          <w:p w14:paraId="180F7642"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Szlamy z polerowania i szlifowania szkła zawierające substancje niebezpieczne</w:t>
            </w:r>
          </w:p>
        </w:tc>
        <w:tc>
          <w:tcPr>
            <w:tcW w:w="2728" w:type="pct"/>
            <w:tcBorders>
              <w:top w:val="single" w:sz="4" w:space="0" w:color="auto"/>
              <w:left w:val="nil"/>
              <w:bottom w:val="single" w:sz="4" w:space="0" w:color="auto"/>
              <w:right w:val="single" w:sz="4" w:space="0" w:color="auto"/>
            </w:tcBorders>
            <w:shd w:val="clear" w:color="auto" w:fill="FFFFFF"/>
            <w:vAlign w:val="center"/>
            <w:hideMark/>
          </w:tcPr>
          <w:p w14:paraId="24388C89"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Sposób magazynowania:</w:t>
            </w:r>
            <w:r w:rsidRPr="0095104F">
              <w:rPr>
                <w:rFonts w:ascii="Arial" w:eastAsia="Times New Roman" w:hAnsi="Arial" w:cs="Arial"/>
                <w:sz w:val="20"/>
                <w:szCs w:val="20"/>
                <w:lang w:eastAsia="pl-PL"/>
              </w:rPr>
              <w:t xml:space="preserve"> Magazynowanie w boksach magazynowych lub w zamkniętych kontenerach, pojemnikach lub w łyżkach wsadowych.</w:t>
            </w:r>
          </w:p>
          <w:p w14:paraId="287423FC"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Miejsce magazynowania:</w:t>
            </w:r>
            <w:r w:rsidRPr="0095104F">
              <w:rPr>
                <w:rFonts w:ascii="Arial" w:eastAsia="Times New Roman" w:hAnsi="Arial" w:cs="Arial"/>
                <w:sz w:val="20"/>
                <w:szCs w:val="20"/>
                <w:lang w:eastAsia="pl-PL"/>
              </w:rPr>
              <w:t xml:space="preserve"> W wyznaczonym i oznakowanym miejscu na placu magazynowym pod zadaszeniem.</w:t>
            </w:r>
          </w:p>
          <w:p w14:paraId="0A954794"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sz w:val="20"/>
                <w:szCs w:val="20"/>
                <w:u w:val="single"/>
                <w:lang w:eastAsia="pl-PL"/>
              </w:rPr>
              <w:t>Instalacja do magazynowania nr:</w:t>
            </w:r>
            <w:r w:rsidRPr="0095104F">
              <w:rPr>
                <w:rFonts w:ascii="Arial" w:eastAsia="Times New Roman" w:hAnsi="Arial" w:cs="Arial"/>
                <w:b/>
                <w:bCs/>
                <w:sz w:val="20"/>
                <w:szCs w:val="20"/>
                <w:lang w:eastAsia="pl-PL"/>
              </w:rPr>
              <w:t xml:space="preserve"> 11, 12</w:t>
            </w:r>
          </w:p>
          <w:p w14:paraId="1BE7A1C1" w14:textId="77777777" w:rsidR="0095104F" w:rsidRPr="0095104F" w:rsidRDefault="0095104F" w:rsidP="0095104F">
            <w:pPr>
              <w:spacing w:before="120" w:after="120" w:line="240" w:lineRule="auto"/>
              <w:rPr>
                <w:rFonts w:ascii="Arial" w:eastAsia="Times New Roman" w:hAnsi="Arial" w:cs="Arial"/>
                <w:sz w:val="20"/>
                <w:szCs w:val="20"/>
                <w:lang w:eastAsia="pl-PL"/>
              </w:rPr>
            </w:pPr>
          </w:p>
        </w:tc>
      </w:tr>
      <w:tr w:rsidR="0095104F" w:rsidRPr="0095104F" w14:paraId="2D6593F7" w14:textId="77777777" w:rsidTr="005B57D7">
        <w:trPr>
          <w:cantSplit/>
          <w:trHeight w:val="1530"/>
        </w:trPr>
        <w:tc>
          <w:tcPr>
            <w:tcW w:w="37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2A4A6DD"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9</w:t>
            </w:r>
          </w:p>
        </w:tc>
        <w:tc>
          <w:tcPr>
            <w:tcW w:w="756" w:type="pct"/>
            <w:tcBorders>
              <w:top w:val="single" w:sz="4" w:space="0" w:color="auto"/>
              <w:left w:val="nil"/>
              <w:bottom w:val="single" w:sz="4" w:space="0" w:color="auto"/>
              <w:right w:val="single" w:sz="4" w:space="0" w:color="auto"/>
            </w:tcBorders>
            <w:shd w:val="clear" w:color="auto" w:fill="FFFFFF"/>
            <w:noWrap/>
            <w:vAlign w:val="center"/>
            <w:hideMark/>
          </w:tcPr>
          <w:p w14:paraId="71A22C6C"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10 11 15*</w:t>
            </w:r>
          </w:p>
        </w:tc>
        <w:tc>
          <w:tcPr>
            <w:tcW w:w="1137" w:type="pct"/>
            <w:tcBorders>
              <w:top w:val="single" w:sz="4" w:space="0" w:color="auto"/>
              <w:left w:val="nil"/>
              <w:bottom w:val="single" w:sz="4" w:space="0" w:color="auto"/>
              <w:right w:val="single" w:sz="4" w:space="0" w:color="auto"/>
            </w:tcBorders>
            <w:shd w:val="clear" w:color="auto" w:fill="FFFFFF"/>
            <w:vAlign w:val="center"/>
            <w:hideMark/>
          </w:tcPr>
          <w:p w14:paraId="758F17A7"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Odpady stałe z oczyszczania gazów odlotowych zawierające substancje niebezpieczne</w:t>
            </w:r>
          </w:p>
        </w:tc>
        <w:tc>
          <w:tcPr>
            <w:tcW w:w="2728" w:type="pct"/>
            <w:tcBorders>
              <w:top w:val="single" w:sz="4" w:space="0" w:color="auto"/>
              <w:left w:val="nil"/>
              <w:bottom w:val="single" w:sz="4" w:space="0" w:color="auto"/>
              <w:right w:val="single" w:sz="4" w:space="0" w:color="auto"/>
            </w:tcBorders>
            <w:shd w:val="clear" w:color="auto" w:fill="FFFFFF"/>
            <w:vAlign w:val="center"/>
            <w:hideMark/>
          </w:tcPr>
          <w:p w14:paraId="0D8B5B94"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Sposób magazynowania:</w:t>
            </w:r>
            <w:r w:rsidRPr="0095104F">
              <w:rPr>
                <w:rFonts w:ascii="Arial" w:eastAsia="Times New Roman" w:hAnsi="Arial" w:cs="Arial"/>
                <w:sz w:val="20"/>
                <w:szCs w:val="20"/>
                <w:lang w:eastAsia="pl-PL"/>
              </w:rPr>
              <w:t xml:space="preserve"> Magazynowanie w boksach magazynowych lub w zamkniętych kontenerach, pojemnikach lub w łyżkach wsadowych.</w:t>
            </w:r>
          </w:p>
          <w:p w14:paraId="3645049F"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Miejsce magazynowania:</w:t>
            </w:r>
            <w:r w:rsidRPr="0095104F">
              <w:rPr>
                <w:rFonts w:ascii="Arial" w:eastAsia="Times New Roman" w:hAnsi="Arial" w:cs="Arial"/>
                <w:sz w:val="20"/>
                <w:szCs w:val="20"/>
                <w:lang w:eastAsia="pl-PL"/>
              </w:rPr>
              <w:t xml:space="preserve"> W wyznaczonym i oznakowanym miejscu na placu magazynowym pod zadaszeniem.</w:t>
            </w:r>
          </w:p>
          <w:p w14:paraId="10CF2906"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sz w:val="20"/>
                <w:szCs w:val="20"/>
                <w:u w:val="single"/>
                <w:lang w:eastAsia="pl-PL"/>
              </w:rPr>
              <w:t>Instalacja do magazynowania nr:</w:t>
            </w:r>
            <w:r w:rsidRPr="0095104F">
              <w:rPr>
                <w:rFonts w:ascii="Arial" w:eastAsia="Times New Roman" w:hAnsi="Arial" w:cs="Arial"/>
                <w:b/>
                <w:bCs/>
                <w:sz w:val="20"/>
                <w:szCs w:val="20"/>
                <w:lang w:eastAsia="pl-PL"/>
              </w:rPr>
              <w:t xml:space="preserve"> 11, 12</w:t>
            </w:r>
          </w:p>
          <w:p w14:paraId="766575D0" w14:textId="77777777" w:rsidR="0095104F" w:rsidRPr="0095104F" w:rsidRDefault="0095104F" w:rsidP="0095104F">
            <w:pPr>
              <w:spacing w:before="120" w:after="120" w:line="240" w:lineRule="auto"/>
              <w:rPr>
                <w:rFonts w:ascii="Arial" w:eastAsia="Times New Roman" w:hAnsi="Arial" w:cs="Arial"/>
                <w:sz w:val="20"/>
                <w:szCs w:val="20"/>
                <w:lang w:eastAsia="pl-PL"/>
              </w:rPr>
            </w:pPr>
          </w:p>
        </w:tc>
      </w:tr>
      <w:tr w:rsidR="0095104F" w:rsidRPr="0095104F" w14:paraId="10C8AC9D" w14:textId="77777777" w:rsidTr="005B57D7">
        <w:trPr>
          <w:cantSplit/>
          <w:trHeight w:val="1530"/>
        </w:trPr>
        <w:tc>
          <w:tcPr>
            <w:tcW w:w="37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CEA37AF"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10</w:t>
            </w:r>
          </w:p>
        </w:tc>
        <w:tc>
          <w:tcPr>
            <w:tcW w:w="756" w:type="pct"/>
            <w:tcBorders>
              <w:top w:val="single" w:sz="4" w:space="0" w:color="auto"/>
              <w:left w:val="nil"/>
              <w:bottom w:val="single" w:sz="4" w:space="0" w:color="auto"/>
              <w:right w:val="single" w:sz="4" w:space="0" w:color="auto"/>
            </w:tcBorders>
            <w:shd w:val="clear" w:color="auto" w:fill="FFFFFF"/>
            <w:noWrap/>
            <w:vAlign w:val="center"/>
            <w:hideMark/>
          </w:tcPr>
          <w:p w14:paraId="3066FCF5"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10 11 17*</w:t>
            </w:r>
          </w:p>
        </w:tc>
        <w:tc>
          <w:tcPr>
            <w:tcW w:w="1137" w:type="pct"/>
            <w:tcBorders>
              <w:top w:val="single" w:sz="4" w:space="0" w:color="auto"/>
              <w:left w:val="nil"/>
              <w:bottom w:val="single" w:sz="4" w:space="0" w:color="auto"/>
              <w:right w:val="single" w:sz="4" w:space="0" w:color="auto"/>
            </w:tcBorders>
            <w:shd w:val="clear" w:color="auto" w:fill="FFFFFF"/>
            <w:vAlign w:val="center"/>
            <w:hideMark/>
          </w:tcPr>
          <w:p w14:paraId="7A03084F"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 xml:space="preserve">Szlamy i osady </w:t>
            </w:r>
            <w:proofErr w:type="spellStart"/>
            <w:r w:rsidRPr="0095104F">
              <w:rPr>
                <w:rFonts w:ascii="Arial" w:eastAsia="Times New Roman" w:hAnsi="Arial" w:cs="Arial"/>
                <w:sz w:val="20"/>
                <w:szCs w:val="20"/>
                <w:lang w:eastAsia="pl-PL"/>
              </w:rPr>
              <w:t>pofiltracyjne</w:t>
            </w:r>
            <w:proofErr w:type="spellEnd"/>
            <w:r w:rsidRPr="0095104F">
              <w:rPr>
                <w:rFonts w:ascii="Arial" w:eastAsia="Times New Roman" w:hAnsi="Arial" w:cs="Arial"/>
                <w:sz w:val="20"/>
                <w:szCs w:val="20"/>
                <w:lang w:eastAsia="pl-PL"/>
              </w:rPr>
              <w:t xml:space="preserve"> z oczyszczania gazów odlotowych zawierające substancje niebezpieczne</w:t>
            </w:r>
          </w:p>
        </w:tc>
        <w:tc>
          <w:tcPr>
            <w:tcW w:w="2728" w:type="pct"/>
            <w:tcBorders>
              <w:top w:val="single" w:sz="4" w:space="0" w:color="auto"/>
              <w:left w:val="nil"/>
              <w:bottom w:val="single" w:sz="4" w:space="0" w:color="auto"/>
              <w:right w:val="single" w:sz="4" w:space="0" w:color="auto"/>
            </w:tcBorders>
            <w:shd w:val="clear" w:color="auto" w:fill="FFFFFF"/>
            <w:vAlign w:val="center"/>
            <w:hideMark/>
          </w:tcPr>
          <w:p w14:paraId="6162BF93"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Sposób magazynowania:</w:t>
            </w:r>
            <w:r w:rsidRPr="0095104F">
              <w:rPr>
                <w:rFonts w:ascii="Arial" w:eastAsia="Times New Roman" w:hAnsi="Arial" w:cs="Arial"/>
                <w:sz w:val="20"/>
                <w:szCs w:val="20"/>
                <w:lang w:eastAsia="pl-PL"/>
              </w:rPr>
              <w:t xml:space="preserve"> Magazynowanie w boksach magazynowych lub w zamkniętych kontenerach, pojemnikach lub w łyżkach wsadowych.</w:t>
            </w:r>
          </w:p>
          <w:p w14:paraId="245C546E"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Miejsce magazynowania:</w:t>
            </w:r>
            <w:r w:rsidRPr="0095104F">
              <w:rPr>
                <w:rFonts w:ascii="Arial" w:eastAsia="Times New Roman" w:hAnsi="Arial" w:cs="Arial"/>
                <w:sz w:val="20"/>
                <w:szCs w:val="20"/>
                <w:lang w:eastAsia="pl-PL"/>
              </w:rPr>
              <w:t xml:space="preserve"> W wyznaczonym i oznakowanym miejscu na placu magazynowym pod zadaszeniem.</w:t>
            </w:r>
          </w:p>
          <w:p w14:paraId="051FB444"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sz w:val="20"/>
                <w:szCs w:val="20"/>
                <w:u w:val="single"/>
                <w:lang w:eastAsia="pl-PL"/>
              </w:rPr>
              <w:t>Instalacja do magazynowania nr:</w:t>
            </w:r>
            <w:r w:rsidRPr="0095104F">
              <w:rPr>
                <w:rFonts w:ascii="Arial" w:eastAsia="Times New Roman" w:hAnsi="Arial" w:cs="Arial"/>
                <w:b/>
                <w:bCs/>
                <w:sz w:val="20"/>
                <w:szCs w:val="20"/>
                <w:lang w:eastAsia="pl-PL"/>
              </w:rPr>
              <w:t xml:space="preserve"> 11, 12</w:t>
            </w:r>
          </w:p>
          <w:p w14:paraId="2C533FF0" w14:textId="77777777" w:rsidR="0095104F" w:rsidRPr="0095104F" w:rsidRDefault="0095104F" w:rsidP="0095104F">
            <w:pPr>
              <w:spacing w:before="120" w:after="120" w:line="240" w:lineRule="auto"/>
              <w:rPr>
                <w:rFonts w:ascii="Arial" w:eastAsia="Times New Roman" w:hAnsi="Arial" w:cs="Arial"/>
                <w:sz w:val="20"/>
                <w:szCs w:val="20"/>
                <w:lang w:eastAsia="pl-PL"/>
              </w:rPr>
            </w:pPr>
          </w:p>
        </w:tc>
      </w:tr>
      <w:tr w:rsidR="0095104F" w:rsidRPr="0095104F" w14:paraId="6F196405" w14:textId="77777777" w:rsidTr="005B57D7">
        <w:trPr>
          <w:cantSplit/>
          <w:trHeight w:val="1530"/>
        </w:trPr>
        <w:tc>
          <w:tcPr>
            <w:tcW w:w="379"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D92AF04"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11</w:t>
            </w:r>
          </w:p>
        </w:tc>
        <w:tc>
          <w:tcPr>
            <w:tcW w:w="756" w:type="pct"/>
            <w:tcBorders>
              <w:top w:val="single" w:sz="4" w:space="0" w:color="auto"/>
              <w:left w:val="nil"/>
              <w:bottom w:val="single" w:sz="4" w:space="0" w:color="auto"/>
              <w:right w:val="single" w:sz="4" w:space="0" w:color="auto"/>
            </w:tcBorders>
            <w:shd w:val="clear" w:color="auto" w:fill="FFFFFF"/>
            <w:noWrap/>
            <w:vAlign w:val="center"/>
            <w:hideMark/>
          </w:tcPr>
          <w:p w14:paraId="7F511E31"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11 02 02*</w:t>
            </w:r>
          </w:p>
        </w:tc>
        <w:tc>
          <w:tcPr>
            <w:tcW w:w="1137" w:type="pct"/>
            <w:tcBorders>
              <w:top w:val="single" w:sz="4" w:space="0" w:color="auto"/>
              <w:left w:val="nil"/>
              <w:bottom w:val="single" w:sz="4" w:space="0" w:color="auto"/>
              <w:right w:val="single" w:sz="4" w:space="0" w:color="auto"/>
            </w:tcBorders>
            <w:shd w:val="clear" w:color="auto" w:fill="FFFFFF"/>
            <w:vAlign w:val="center"/>
            <w:hideMark/>
          </w:tcPr>
          <w:p w14:paraId="660033D0" w14:textId="46CEB9EB"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 xml:space="preserve">Szlamy z hydrometalurgii cynku (w tym </w:t>
            </w:r>
            <w:proofErr w:type="spellStart"/>
            <w:r w:rsidRPr="0095104F">
              <w:rPr>
                <w:rFonts w:ascii="Arial" w:eastAsia="Times New Roman" w:hAnsi="Arial" w:cs="Arial"/>
                <w:sz w:val="20"/>
                <w:szCs w:val="20"/>
                <w:lang w:eastAsia="pl-PL"/>
              </w:rPr>
              <w:t>jarozyt</w:t>
            </w:r>
            <w:proofErr w:type="spellEnd"/>
            <w:r w:rsidRPr="0095104F">
              <w:rPr>
                <w:rFonts w:ascii="Arial" w:eastAsia="Times New Roman" w:hAnsi="Arial" w:cs="Arial"/>
                <w:sz w:val="20"/>
                <w:szCs w:val="20"/>
                <w:lang w:eastAsia="pl-PL"/>
              </w:rPr>
              <w:t xml:space="preserve"> </w:t>
            </w:r>
            <w:r w:rsidR="009A2F00">
              <w:rPr>
                <w:rFonts w:ascii="Arial" w:eastAsia="Times New Roman" w:hAnsi="Arial" w:cs="Arial"/>
                <w:sz w:val="20"/>
                <w:szCs w:val="20"/>
                <w:lang w:eastAsia="pl-PL"/>
              </w:rPr>
              <w:br/>
            </w:r>
            <w:r w:rsidRPr="0095104F">
              <w:rPr>
                <w:rFonts w:ascii="Arial" w:eastAsia="Times New Roman" w:hAnsi="Arial" w:cs="Arial"/>
                <w:sz w:val="20"/>
                <w:szCs w:val="20"/>
                <w:lang w:eastAsia="pl-PL"/>
              </w:rPr>
              <w:t>i getyt)</w:t>
            </w:r>
          </w:p>
        </w:tc>
        <w:tc>
          <w:tcPr>
            <w:tcW w:w="2728" w:type="pct"/>
            <w:tcBorders>
              <w:top w:val="single" w:sz="4" w:space="0" w:color="auto"/>
              <w:left w:val="nil"/>
              <w:bottom w:val="single" w:sz="4" w:space="0" w:color="auto"/>
              <w:right w:val="single" w:sz="4" w:space="0" w:color="auto"/>
            </w:tcBorders>
            <w:shd w:val="clear" w:color="auto" w:fill="FFFFFF"/>
            <w:vAlign w:val="center"/>
            <w:hideMark/>
          </w:tcPr>
          <w:p w14:paraId="30D08FB3"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Sposób magazynowania:</w:t>
            </w:r>
            <w:r w:rsidRPr="0095104F">
              <w:rPr>
                <w:rFonts w:ascii="Arial" w:eastAsia="Times New Roman" w:hAnsi="Arial" w:cs="Arial"/>
                <w:sz w:val="20"/>
                <w:szCs w:val="20"/>
                <w:lang w:eastAsia="pl-PL"/>
              </w:rPr>
              <w:t xml:space="preserve"> Magazynowanie w boksach magazynowych lub w zamkniętych kontenerach, pojemnikach lub w łyżkach wsadowych.</w:t>
            </w:r>
          </w:p>
          <w:p w14:paraId="4C259766"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Miejsce magazynowania:</w:t>
            </w:r>
            <w:r w:rsidRPr="0095104F">
              <w:rPr>
                <w:rFonts w:ascii="Arial" w:eastAsia="Times New Roman" w:hAnsi="Arial" w:cs="Arial"/>
                <w:sz w:val="20"/>
                <w:szCs w:val="20"/>
                <w:lang w:eastAsia="pl-PL"/>
              </w:rPr>
              <w:t xml:space="preserve"> W wyznaczonym i oznakowanym miejscu na placu magazynowym pod zadaszeniem.</w:t>
            </w:r>
          </w:p>
          <w:p w14:paraId="592E07EF"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sz w:val="20"/>
                <w:szCs w:val="20"/>
                <w:u w:val="single"/>
                <w:lang w:eastAsia="pl-PL"/>
              </w:rPr>
              <w:t>Instalacja do magazynowania nr:</w:t>
            </w:r>
            <w:r w:rsidRPr="0095104F">
              <w:rPr>
                <w:rFonts w:ascii="Arial" w:eastAsia="Times New Roman" w:hAnsi="Arial" w:cs="Arial"/>
                <w:b/>
                <w:bCs/>
                <w:sz w:val="20"/>
                <w:szCs w:val="20"/>
                <w:lang w:eastAsia="pl-PL"/>
              </w:rPr>
              <w:t xml:space="preserve"> 11, 12</w:t>
            </w:r>
          </w:p>
          <w:p w14:paraId="55F33A88" w14:textId="77777777" w:rsidR="0095104F" w:rsidRPr="0095104F" w:rsidRDefault="0095104F" w:rsidP="0095104F">
            <w:pPr>
              <w:spacing w:before="120" w:after="120" w:line="240" w:lineRule="auto"/>
              <w:rPr>
                <w:rFonts w:ascii="Arial" w:eastAsia="Times New Roman" w:hAnsi="Arial" w:cs="Arial"/>
                <w:sz w:val="20"/>
                <w:szCs w:val="20"/>
                <w:lang w:eastAsia="pl-PL"/>
              </w:rPr>
            </w:pPr>
          </w:p>
        </w:tc>
      </w:tr>
      <w:tr w:rsidR="0095104F" w:rsidRPr="0095104F" w14:paraId="0682E3E6" w14:textId="77777777" w:rsidTr="005B57D7">
        <w:trPr>
          <w:cantSplit/>
          <w:trHeight w:val="1140"/>
        </w:trPr>
        <w:tc>
          <w:tcPr>
            <w:tcW w:w="37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C1F143E"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12</w:t>
            </w:r>
          </w:p>
        </w:tc>
        <w:tc>
          <w:tcPr>
            <w:tcW w:w="756" w:type="pct"/>
            <w:tcBorders>
              <w:top w:val="single" w:sz="4" w:space="0" w:color="auto"/>
              <w:left w:val="nil"/>
              <w:bottom w:val="single" w:sz="4" w:space="0" w:color="auto"/>
              <w:right w:val="single" w:sz="4" w:space="0" w:color="auto"/>
            </w:tcBorders>
            <w:shd w:val="clear" w:color="auto" w:fill="FFFFFF"/>
            <w:noWrap/>
            <w:vAlign w:val="center"/>
            <w:hideMark/>
          </w:tcPr>
          <w:p w14:paraId="0F587541"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15 01 10*</w:t>
            </w:r>
          </w:p>
        </w:tc>
        <w:tc>
          <w:tcPr>
            <w:tcW w:w="1137" w:type="pct"/>
            <w:tcBorders>
              <w:top w:val="single" w:sz="4" w:space="0" w:color="auto"/>
              <w:left w:val="nil"/>
              <w:bottom w:val="single" w:sz="4" w:space="0" w:color="auto"/>
              <w:right w:val="single" w:sz="4" w:space="0" w:color="auto"/>
            </w:tcBorders>
            <w:shd w:val="clear" w:color="auto" w:fill="FFFFFF"/>
            <w:vAlign w:val="center"/>
            <w:hideMark/>
          </w:tcPr>
          <w:p w14:paraId="4F96F336"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Opakowania zawierające pozostałości substancji niebezpiecznych lub nimi zanieczyszczone</w:t>
            </w:r>
          </w:p>
        </w:tc>
        <w:tc>
          <w:tcPr>
            <w:tcW w:w="2728" w:type="pct"/>
            <w:tcBorders>
              <w:top w:val="single" w:sz="4" w:space="0" w:color="auto"/>
              <w:left w:val="nil"/>
              <w:bottom w:val="single" w:sz="4" w:space="0" w:color="auto"/>
              <w:right w:val="single" w:sz="4" w:space="0" w:color="auto"/>
            </w:tcBorders>
            <w:shd w:val="clear" w:color="auto" w:fill="FFFFFF"/>
            <w:vAlign w:val="center"/>
            <w:hideMark/>
          </w:tcPr>
          <w:p w14:paraId="6CFD4C16"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Sposób magazynowania:</w:t>
            </w:r>
            <w:r w:rsidRPr="0095104F">
              <w:rPr>
                <w:rFonts w:ascii="Arial" w:eastAsia="Times New Roman" w:hAnsi="Arial" w:cs="Arial"/>
                <w:sz w:val="20"/>
                <w:szCs w:val="20"/>
                <w:lang w:eastAsia="pl-PL"/>
              </w:rPr>
              <w:t xml:space="preserve"> Magazynowanie luzem w boksach magazynowych lub w kontenerach, pojemnikach.</w:t>
            </w:r>
          </w:p>
          <w:p w14:paraId="4C5CD04B"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Miejsce magazynowania:</w:t>
            </w:r>
            <w:r w:rsidRPr="0095104F">
              <w:rPr>
                <w:rFonts w:ascii="Arial" w:eastAsia="Times New Roman" w:hAnsi="Arial" w:cs="Arial"/>
                <w:sz w:val="20"/>
                <w:szCs w:val="20"/>
                <w:lang w:eastAsia="pl-PL"/>
              </w:rPr>
              <w:t xml:space="preserve"> W wyznaczonym i oznakowanym miejscu na placu magazynowym.</w:t>
            </w:r>
          </w:p>
          <w:p w14:paraId="1FAFA118"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sz w:val="20"/>
                <w:szCs w:val="20"/>
                <w:u w:val="single"/>
                <w:lang w:eastAsia="pl-PL"/>
              </w:rPr>
              <w:t>Instalacja do magazynowania nr:</w:t>
            </w:r>
            <w:r w:rsidRPr="0095104F">
              <w:rPr>
                <w:rFonts w:ascii="Arial" w:eastAsia="Times New Roman" w:hAnsi="Arial" w:cs="Arial"/>
                <w:b/>
                <w:bCs/>
                <w:sz w:val="20"/>
                <w:szCs w:val="20"/>
                <w:lang w:eastAsia="pl-PL"/>
              </w:rPr>
              <w:t xml:space="preserve"> 11, 12</w:t>
            </w:r>
          </w:p>
          <w:p w14:paraId="2FC3D303" w14:textId="77777777" w:rsidR="0095104F" w:rsidRPr="0095104F" w:rsidRDefault="0095104F" w:rsidP="0095104F">
            <w:pPr>
              <w:spacing w:before="120" w:after="120" w:line="240" w:lineRule="auto"/>
              <w:rPr>
                <w:rFonts w:ascii="Arial" w:eastAsia="Times New Roman" w:hAnsi="Arial" w:cs="Arial"/>
                <w:sz w:val="20"/>
                <w:szCs w:val="20"/>
                <w:lang w:eastAsia="pl-PL"/>
              </w:rPr>
            </w:pPr>
          </w:p>
        </w:tc>
      </w:tr>
      <w:tr w:rsidR="0095104F" w:rsidRPr="0095104F" w14:paraId="464CE45E" w14:textId="77777777" w:rsidTr="005B57D7">
        <w:trPr>
          <w:cantSplit/>
          <w:trHeight w:val="1860"/>
        </w:trPr>
        <w:tc>
          <w:tcPr>
            <w:tcW w:w="37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66D9ECE"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lastRenderedPageBreak/>
              <w:t>13</w:t>
            </w:r>
          </w:p>
        </w:tc>
        <w:tc>
          <w:tcPr>
            <w:tcW w:w="756" w:type="pct"/>
            <w:tcBorders>
              <w:top w:val="single" w:sz="4" w:space="0" w:color="auto"/>
              <w:left w:val="nil"/>
              <w:bottom w:val="single" w:sz="4" w:space="0" w:color="auto"/>
              <w:right w:val="single" w:sz="4" w:space="0" w:color="auto"/>
            </w:tcBorders>
            <w:shd w:val="clear" w:color="auto" w:fill="FFFFFF"/>
            <w:noWrap/>
            <w:vAlign w:val="center"/>
            <w:hideMark/>
          </w:tcPr>
          <w:p w14:paraId="16724424"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15 02 02*</w:t>
            </w:r>
          </w:p>
        </w:tc>
        <w:tc>
          <w:tcPr>
            <w:tcW w:w="1137" w:type="pct"/>
            <w:tcBorders>
              <w:top w:val="single" w:sz="4" w:space="0" w:color="auto"/>
              <w:left w:val="nil"/>
              <w:bottom w:val="single" w:sz="4" w:space="0" w:color="auto"/>
              <w:right w:val="single" w:sz="4" w:space="0" w:color="auto"/>
            </w:tcBorders>
            <w:shd w:val="clear" w:color="auto" w:fill="FFFFFF"/>
            <w:vAlign w:val="center"/>
            <w:hideMark/>
          </w:tcPr>
          <w:p w14:paraId="38ACE3DB" w14:textId="1E0EFD7E"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 xml:space="preserve">Sorbenty, materiały filtracyjne (w tym filtry olejowe nieujęte </w:t>
            </w:r>
            <w:r w:rsidR="00543EC3">
              <w:rPr>
                <w:rFonts w:ascii="Arial" w:eastAsia="Times New Roman" w:hAnsi="Arial" w:cs="Arial"/>
                <w:sz w:val="20"/>
                <w:szCs w:val="20"/>
                <w:lang w:eastAsia="pl-PL"/>
              </w:rPr>
              <w:br/>
            </w:r>
            <w:r w:rsidRPr="0095104F">
              <w:rPr>
                <w:rFonts w:ascii="Arial" w:eastAsia="Times New Roman" w:hAnsi="Arial" w:cs="Arial"/>
                <w:sz w:val="20"/>
                <w:szCs w:val="20"/>
                <w:lang w:eastAsia="pl-PL"/>
              </w:rPr>
              <w:t xml:space="preserve">w innych grupach), tkaniny do wycierania (np. szmaty, ścierki) i ubrania ochronne zanieczyszczone substancjami niebezpiecznymi </w:t>
            </w:r>
            <w:r w:rsidR="00543EC3">
              <w:rPr>
                <w:rFonts w:ascii="Arial" w:eastAsia="Times New Roman" w:hAnsi="Arial" w:cs="Arial"/>
                <w:sz w:val="20"/>
                <w:szCs w:val="20"/>
                <w:lang w:eastAsia="pl-PL"/>
              </w:rPr>
              <w:br/>
            </w:r>
            <w:r w:rsidRPr="0095104F">
              <w:rPr>
                <w:rFonts w:ascii="Arial" w:eastAsia="Times New Roman" w:hAnsi="Arial" w:cs="Arial"/>
                <w:sz w:val="20"/>
                <w:szCs w:val="20"/>
                <w:lang w:eastAsia="pl-PL"/>
              </w:rPr>
              <w:t>(np. PCB)</w:t>
            </w:r>
          </w:p>
        </w:tc>
        <w:tc>
          <w:tcPr>
            <w:tcW w:w="2728" w:type="pct"/>
            <w:tcBorders>
              <w:top w:val="single" w:sz="4" w:space="0" w:color="auto"/>
              <w:left w:val="nil"/>
              <w:bottom w:val="single" w:sz="4" w:space="0" w:color="auto"/>
              <w:right w:val="single" w:sz="4" w:space="0" w:color="auto"/>
            </w:tcBorders>
            <w:shd w:val="clear" w:color="auto" w:fill="FFFFFF"/>
            <w:vAlign w:val="center"/>
            <w:hideMark/>
          </w:tcPr>
          <w:p w14:paraId="5BAE2D09"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Sposób magazynowania:</w:t>
            </w:r>
            <w:r w:rsidRPr="0095104F">
              <w:rPr>
                <w:rFonts w:ascii="Arial" w:eastAsia="Times New Roman" w:hAnsi="Arial" w:cs="Arial"/>
                <w:sz w:val="20"/>
                <w:szCs w:val="20"/>
                <w:lang w:eastAsia="pl-PL"/>
              </w:rPr>
              <w:t xml:space="preserve"> Magazynowanie luzem w boksach magazynowych lub w kontenerach, pojemnikach.</w:t>
            </w:r>
          </w:p>
          <w:p w14:paraId="4402A25D"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Miejsce magazynowania:</w:t>
            </w:r>
            <w:r w:rsidRPr="0095104F">
              <w:rPr>
                <w:rFonts w:ascii="Arial" w:eastAsia="Times New Roman" w:hAnsi="Arial" w:cs="Arial"/>
                <w:sz w:val="20"/>
                <w:szCs w:val="20"/>
                <w:lang w:eastAsia="pl-PL"/>
              </w:rPr>
              <w:t xml:space="preserve"> W wyznaczonym i oznakowanym miejscu na placu magazynowym.</w:t>
            </w:r>
          </w:p>
          <w:p w14:paraId="341B996F"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sz w:val="20"/>
                <w:szCs w:val="20"/>
                <w:u w:val="single"/>
                <w:lang w:eastAsia="pl-PL"/>
              </w:rPr>
              <w:t>Instalacja do magazynowania nr:</w:t>
            </w:r>
            <w:r w:rsidRPr="0095104F">
              <w:rPr>
                <w:rFonts w:ascii="Arial" w:eastAsia="Times New Roman" w:hAnsi="Arial" w:cs="Arial"/>
                <w:b/>
                <w:bCs/>
                <w:sz w:val="20"/>
                <w:szCs w:val="20"/>
                <w:lang w:eastAsia="pl-PL"/>
              </w:rPr>
              <w:t xml:space="preserve"> 11, 12</w:t>
            </w:r>
          </w:p>
          <w:p w14:paraId="21DA1463" w14:textId="77777777" w:rsidR="0095104F" w:rsidRPr="0095104F" w:rsidRDefault="0095104F" w:rsidP="0095104F">
            <w:pPr>
              <w:spacing w:before="120" w:after="120" w:line="240" w:lineRule="auto"/>
              <w:rPr>
                <w:rFonts w:ascii="Arial" w:eastAsia="Times New Roman" w:hAnsi="Arial" w:cs="Arial"/>
                <w:sz w:val="20"/>
                <w:szCs w:val="20"/>
                <w:lang w:eastAsia="pl-PL"/>
              </w:rPr>
            </w:pPr>
          </w:p>
        </w:tc>
      </w:tr>
      <w:tr w:rsidR="0095104F" w:rsidRPr="0095104F" w14:paraId="2C02FEA1" w14:textId="77777777" w:rsidTr="005B57D7">
        <w:trPr>
          <w:cantSplit/>
          <w:trHeight w:val="1500"/>
        </w:trPr>
        <w:tc>
          <w:tcPr>
            <w:tcW w:w="37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EE1D227"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14</w:t>
            </w:r>
          </w:p>
        </w:tc>
        <w:tc>
          <w:tcPr>
            <w:tcW w:w="756" w:type="pct"/>
            <w:tcBorders>
              <w:top w:val="single" w:sz="4" w:space="0" w:color="auto"/>
              <w:left w:val="nil"/>
              <w:bottom w:val="single" w:sz="4" w:space="0" w:color="auto"/>
              <w:right w:val="single" w:sz="4" w:space="0" w:color="auto"/>
            </w:tcBorders>
            <w:shd w:val="clear" w:color="auto" w:fill="FFFFFF"/>
            <w:noWrap/>
            <w:vAlign w:val="center"/>
            <w:hideMark/>
          </w:tcPr>
          <w:p w14:paraId="0847DA25"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ex 16 02 13*</w:t>
            </w:r>
          </w:p>
        </w:tc>
        <w:tc>
          <w:tcPr>
            <w:tcW w:w="1137" w:type="pct"/>
            <w:tcBorders>
              <w:top w:val="single" w:sz="4" w:space="0" w:color="auto"/>
              <w:left w:val="nil"/>
              <w:bottom w:val="single" w:sz="4" w:space="0" w:color="auto"/>
              <w:right w:val="single" w:sz="4" w:space="0" w:color="auto"/>
            </w:tcBorders>
            <w:shd w:val="clear" w:color="auto" w:fill="FFFFFF"/>
            <w:vAlign w:val="center"/>
            <w:hideMark/>
          </w:tcPr>
          <w:p w14:paraId="478864DB"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Zużyte urządzenia zawierające niebezpieczne elementy inne niż wymienione w 16 02 09 do 16 02 12 (kable, płytki o wysokiej zawartości cyny, miedzi, ołowiu, złota, srebra, i innych metali)</w:t>
            </w:r>
          </w:p>
        </w:tc>
        <w:tc>
          <w:tcPr>
            <w:tcW w:w="2728" w:type="pct"/>
            <w:tcBorders>
              <w:top w:val="single" w:sz="4" w:space="0" w:color="auto"/>
              <w:left w:val="nil"/>
              <w:bottom w:val="single" w:sz="4" w:space="0" w:color="auto"/>
              <w:right w:val="single" w:sz="4" w:space="0" w:color="auto"/>
            </w:tcBorders>
            <w:shd w:val="clear" w:color="auto" w:fill="FFFFFF"/>
            <w:vAlign w:val="center"/>
            <w:hideMark/>
          </w:tcPr>
          <w:p w14:paraId="5691EDDD"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Sposób magazynowania:</w:t>
            </w:r>
            <w:r w:rsidRPr="0095104F">
              <w:rPr>
                <w:rFonts w:ascii="Arial" w:eastAsia="Times New Roman" w:hAnsi="Arial" w:cs="Arial"/>
                <w:sz w:val="20"/>
                <w:szCs w:val="20"/>
                <w:lang w:eastAsia="pl-PL"/>
              </w:rPr>
              <w:t xml:space="preserve"> Magazynowanie w boksach magazynowych lub w kontenerach, pojemnikach.</w:t>
            </w:r>
          </w:p>
          <w:p w14:paraId="375F1BFD"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Miejsce magazynowania:</w:t>
            </w:r>
            <w:r w:rsidRPr="0095104F">
              <w:rPr>
                <w:rFonts w:ascii="Arial" w:eastAsia="Times New Roman" w:hAnsi="Arial" w:cs="Arial"/>
                <w:sz w:val="20"/>
                <w:szCs w:val="20"/>
                <w:lang w:eastAsia="pl-PL"/>
              </w:rPr>
              <w:t xml:space="preserve"> W wyznaczonym i oznakowanym miejscu na placu magazynowym.</w:t>
            </w:r>
          </w:p>
          <w:p w14:paraId="56C1978B"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sz w:val="20"/>
                <w:szCs w:val="20"/>
                <w:u w:val="single"/>
                <w:lang w:eastAsia="pl-PL"/>
              </w:rPr>
              <w:t>Instalacja do magazynowania nr:</w:t>
            </w:r>
            <w:r w:rsidRPr="0095104F">
              <w:rPr>
                <w:rFonts w:ascii="Arial" w:eastAsia="Times New Roman" w:hAnsi="Arial" w:cs="Arial"/>
                <w:b/>
                <w:bCs/>
                <w:sz w:val="20"/>
                <w:szCs w:val="20"/>
                <w:lang w:eastAsia="pl-PL"/>
              </w:rPr>
              <w:t xml:space="preserve"> 11, 12</w:t>
            </w:r>
          </w:p>
          <w:p w14:paraId="5BDF9925" w14:textId="77777777" w:rsidR="0095104F" w:rsidRPr="0095104F" w:rsidRDefault="0095104F" w:rsidP="0095104F">
            <w:pPr>
              <w:spacing w:before="120" w:after="120" w:line="240" w:lineRule="auto"/>
              <w:rPr>
                <w:rFonts w:ascii="Arial" w:eastAsia="Times New Roman" w:hAnsi="Arial" w:cs="Arial"/>
                <w:sz w:val="20"/>
                <w:szCs w:val="20"/>
                <w:lang w:eastAsia="pl-PL"/>
              </w:rPr>
            </w:pPr>
          </w:p>
        </w:tc>
      </w:tr>
      <w:tr w:rsidR="0095104F" w:rsidRPr="0095104F" w14:paraId="7D41649C" w14:textId="77777777" w:rsidTr="005B57D7">
        <w:trPr>
          <w:cantSplit/>
          <w:trHeight w:val="1275"/>
        </w:trPr>
        <w:tc>
          <w:tcPr>
            <w:tcW w:w="37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9EF2655"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15</w:t>
            </w:r>
          </w:p>
        </w:tc>
        <w:tc>
          <w:tcPr>
            <w:tcW w:w="756" w:type="pct"/>
            <w:tcBorders>
              <w:top w:val="single" w:sz="4" w:space="0" w:color="auto"/>
              <w:left w:val="nil"/>
              <w:bottom w:val="single" w:sz="4" w:space="0" w:color="auto"/>
              <w:right w:val="single" w:sz="4" w:space="0" w:color="auto"/>
            </w:tcBorders>
            <w:shd w:val="clear" w:color="auto" w:fill="FFFFFF"/>
            <w:noWrap/>
            <w:vAlign w:val="center"/>
            <w:hideMark/>
          </w:tcPr>
          <w:p w14:paraId="369E3510"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16 03 03*</w:t>
            </w:r>
          </w:p>
        </w:tc>
        <w:tc>
          <w:tcPr>
            <w:tcW w:w="1137" w:type="pct"/>
            <w:tcBorders>
              <w:top w:val="single" w:sz="4" w:space="0" w:color="auto"/>
              <w:left w:val="nil"/>
              <w:bottom w:val="single" w:sz="4" w:space="0" w:color="auto"/>
              <w:right w:val="single" w:sz="4" w:space="0" w:color="auto"/>
            </w:tcBorders>
            <w:shd w:val="clear" w:color="auto" w:fill="FFFFFF"/>
            <w:vAlign w:val="center"/>
            <w:hideMark/>
          </w:tcPr>
          <w:p w14:paraId="6E668AC4"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Nieorganiczne odpady zawierające substancje niebezpieczne</w:t>
            </w:r>
          </w:p>
        </w:tc>
        <w:tc>
          <w:tcPr>
            <w:tcW w:w="2728" w:type="pct"/>
            <w:tcBorders>
              <w:top w:val="single" w:sz="4" w:space="0" w:color="auto"/>
              <w:left w:val="nil"/>
              <w:bottom w:val="single" w:sz="4" w:space="0" w:color="auto"/>
              <w:right w:val="single" w:sz="4" w:space="0" w:color="auto"/>
            </w:tcBorders>
            <w:shd w:val="clear" w:color="auto" w:fill="FFFFFF"/>
            <w:vAlign w:val="center"/>
            <w:hideMark/>
          </w:tcPr>
          <w:p w14:paraId="6EE666E1"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Sposób magazynowania:</w:t>
            </w:r>
            <w:r w:rsidRPr="0095104F">
              <w:rPr>
                <w:rFonts w:ascii="Arial" w:eastAsia="Times New Roman" w:hAnsi="Arial" w:cs="Arial"/>
                <w:sz w:val="20"/>
                <w:szCs w:val="20"/>
                <w:lang w:eastAsia="pl-PL"/>
              </w:rPr>
              <w:t xml:space="preserve"> Magazynowanie luzem w boksach magazynowych lub w kontenerach lub w sposób uporządkowany na paletach</w:t>
            </w:r>
          </w:p>
          <w:p w14:paraId="1805B250" w14:textId="77777777" w:rsidR="0095104F" w:rsidRPr="0095104F" w:rsidRDefault="0095104F" w:rsidP="0095104F">
            <w:pPr>
              <w:spacing w:before="120" w:after="120" w:line="240" w:lineRule="auto"/>
              <w:rPr>
                <w:rFonts w:ascii="Arial" w:eastAsia="Times New Roman" w:hAnsi="Arial" w:cs="Arial"/>
                <w:b/>
                <w:bCs/>
                <w:sz w:val="20"/>
                <w:szCs w:val="20"/>
                <w:lang w:eastAsia="pl-PL"/>
              </w:rPr>
            </w:pPr>
            <w:r w:rsidRPr="0095104F">
              <w:rPr>
                <w:rFonts w:ascii="Arial" w:eastAsia="Times New Roman" w:hAnsi="Arial" w:cs="Arial"/>
                <w:b/>
                <w:bCs/>
                <w:sz w:val="20"/>
                <w:szCs w:val="20"/>
                <w:lang w:eastAsia="pl-PL"/>
              </w:rPr>
              <w:t>Miejsce magazynowania:</w:t>
            </w:r>
            <w:r w:rsidRPr="0095104F">
              <w:rPr>
                <w:rFonts w:ascii="Arial" w:eastAsia="Times New Roman" w:hAnsi="Arial" w:cs="Arial"/>
                <w:sz w:val="20"/>
                <w:szCs w:val="20"/>
                <w:lang w:eastAsia="pl-PL"/>
              </w:rPr>
              <w:t xml:space="preserve"> W wyznaczonym i oznakowanym miejscu na placu magazynowym.</w:t>
            </w:r>
          </w:p>
          <w:p w14:paraId="2D96622F"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sz w:val="20"/>
                <w:szCs w:val="20"/>
                <w:u w:val="single"/>
                <w:lang w:eastAsia="pl-PL"/>
              </w:rPr>
              <w:t>Instalacja do magazynowania nr:</w:t>
            </w:r>
            <w:r w:rsidRPr="0095104F">
              <w:rPr>
                <w:rFonts w:ascii="Arial" w:eastAsia="Times New Roman" w:hAnsi="Arial" w:cs="Arial"/>
                <w:b/>
                <w:bCs/>
                <w:sz w:val="20"/>
                <w:szCs w:val="20"/>
                <w:lang w:eastAsia="pl-PL"/>
              </w:rPr>
              <w:t xml:space="preserve"> 3, 4, 5, 6, 8, 9, 11, 12</w:t>
            </w:r>
          </w:p>
        </w:tc>
      </w:tr>
      <w:tr w:rsidR="0095104F" w:rsidRPr="0095104F" w14:paraId="6875FBF9" w14:textId="77777777" w:rsidTr="005B57D7">
        <w:trPr>
          <w:cantSplit/>
          <w:trHeight w:val="1275"/>
        </w:trPr>
        <w:tc>
          <w:tcPr>
            <w:tcW w:w="37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0BDB613"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16</w:t>
            </w:r>
          </w:p>
        </w:tc>
        <w:tc>
          <w:tcPr>
            <w:tcW w:w="756" w:type="pct"/>
            <w:tcBorders>
              <w:top w:val="single" w:sz="4" w:space="0" w:color="auto"/>
              <w:left w:val="nil"/>
              <w:bottom w:val="single" w:sz="4" w:space="0" w:color="auto"/>
              <w:right w:val="single" w:sz="4" w:space="0" w:color="auto"/>
            </w:tcBorders>
            <w:shd w:val="clear" w:color="auto" w:fill="FFFFFF"/>
            <w:noWrap/>
            <w:vAlign w:val="center"/>
            <w:hideMark/>
          </w:tcPr>
          <w:p w14:paraId="18FEC50E"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16 03 05*</w:t>
            </w:r>
          </w:p>
        </w:tc>
        <w:tc>
          <w:tcPr>
            <w:tcW w:w="1137" w:type="pct"/>
            <w:tcBorders>
              <w:top w:val="single" w:sz="4" w:space="0" w:color="auto"/>
              <w:left w:val="nil"/>
              <w:bottom w:val="single" w:sz="4" w:space="0" w:color="auto"/>
              <w:right w:val="single" w:sz="4" w:space="0" w:color="auto"/>
            </w:tcBorders>
            <w:shd w:val="clear" w:color="auto" w:fill="FFFFFF"/>
            <w:vAlign w:val="center"/>
            <w:hideMark/>
          </w:tcPr>
          <w:p w14:paraId="00DA6EE0"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Organiczne odpady zawierające substancje niebezpieczne</w:t>
            </w:r>
          </w:p>
        </w:tc>
        <w:tc>
          <w:tcPr>
            <w:tcW w:w="2728" w:type="pct"/>
            <w:tcBorders>
              <w:top w:val="single" w:sz="4" w:space="0" w:color="auto"/>
              <w:left w:val="nil"/>
              <w:bottom w:val="single" w:sz="4" w:space="0" w:color="auto"/>
              <w:right w:val="single" w:sz="4" w:space="0" w:color="auto"/>
            </w:tcBorders>
            <w:shd w:val="clear" w:color="auto" w:fill="FFFFFF"/>
            <w:vAlign w:val="center"/>
            <w:hideMark/>
          </w:tcPr>
          <w:p w14:paraId="56DC311C"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Sposób magazynowania:</w:t>
            </w:r>
            <w:r w:rsidRPr="0095104F">
              <w:rPr>
                <w:rFonts w:ascii="Arial" w:eastAsia="Times New Roman" w:hAnsi="Arial" w:cs="Arial"/>
                <w:sz w:val="20"/>
                <w:szCs w:val="20"/>
                <w:lang w:eastAsia="pl-PL"/>
              </w:rPr>
              <w:t xml:space="preserve"> Magazynowanie luzem w boksach magazynowych lub w kontenerach lub w sposób uporządkowany na paletach</w:t>
            </w:r>
          </w:p>
          <w:p w14:paraId="5854DFAE"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Miejsce magazynowania:</w:t>
            </w:r>
            <w:r w:rsidRPr="0095104F">
              <w:rPr>
                <w:rFonts w:ascii="Arial" w:eastAsia="Times New Roman" w:hAnsi="Arial" w:cs="Arial"/>
                <w:sz w:val="20"/>
                <w:szCs w:val="20"/>
                <w:lang w:eastAsia="pl-PL"/>
              </w:rPr>
              <w:t xml:space="preserve"> W wyznaczonym i oznakowanym miejscu na placu magazynowym.</w:t>
            </w:r>
          </w:p>
          <w:p w14:paraId="4B15F9B7"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sz w:val="20"/>
                <w:szCs w:val="20"/>
                <w:u w:val="single"/>
                <w:lang w:eastAsia="pl-PL"/>
              </w:rPr>
              <w:t>Instalacja do magazynowania nr:</w:t>
            </w:r>
            <w:r w:rsidRPr="0095104F">
              <w:rPr>
                <w:rFonts w:ascii="Arial" w:eastAsia="Times New Roman" w:hAnsi="Arial" w:cs="Arial"/>
                <w:b/>
                <w:bCs/>
                <w:sz w:val="20"/>
                <w:szCs w:val="20"/>
                <w:lang w:eastAsia="pl-PL"/>
              </w:rPr>
              <w:t xml:space="preserve"> 3, 4, 5, 6, 8, 9, 11, 12</w:t>
            </w:r>
          </w:p>
          <w:p w14:paraId="2519C3B7" w14:textId="77777777" w:rsidR="0095104F" w:rsidRPr="0095104F" w:rsidRDefault="0095104F" w:rsidP="0095104F">
            <w:pPr>
              <w:spacing w:before="120" w:after="120" w:line="240" w:lineRule="auto"/>
              <w:rPr>
                <w:rFonts w:ascii="Arial" w:eastAsia="Times New Roman" w:hAnsi="Arial" w:cs="Arial"/>
                <w:sz w:val="20"/>
                <w:szCs w:val="20"/>
                <w:lang w:eastAsia="pl-PL"/>
              </w:rPr>
            </w:pPr>
          </w:p>
        </w:tc>
      </w:tr>
      <w:tr w:rsidR="0095104F" w:rsidRPr="0095104F" w14:paraId="0BFD0002" w14:textId="77777777" w:rsidTr="005B57D7">
        <w:trPr>
          <w:cantSplit/>
          <w:trHeight w:val="1290"/>
        </w:trPr>
        <w:tc>
          <w:tcPr>
            <w:tcW w:w="37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1507E04"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17</w:t>
            </w:r>
          </w:p>
        </w:tc>
        <w:tc>
          <w:tcPr>
            <w:tcW w:w="756" w:type="pct"/>
            <w:tcBorders>
              <w:top w:val="single" w:sz="4" w:space="0" w:color="auto"/>
              <w:left w:val="nil"/>
              <w:bottom w:val="single" w:sz="4" w:space="0" w:color="auto"/>
              <w:right w:val="single" w:sz="4" w:space="0" w:color="auto"/>
            </w:tcBorders>
            <w:shd w:val="clear" w:color="auto" w:fill="FFFFFF"/>
            <w:noWrap/>
            <w:vAlign w:val="center"/>
            <w:hideMark/>
          </w:tcPr>
          <w:p w14:paraId="57FF0AE9"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ex 16 05 07*</w:t>
            </w:r>
          </w:p>
        </w:tc>
        <w:tc>
          <w:tcPr>
            <w:tcW w:w="1137" w:type="pct"/>
            <w:tcBorders>
              <w:top w:val="single" w:sz="4" w:space="0" w:color="auto"/>
              <w:left w:val="nil"/>
              <w:bottom w:val="single" w:sz="4" w:space="0" w:color="auto"/>
              <w:right w:val="single" w:sz="4" w:space="0" w:color="auto"/>
            </w:tcBorders>
            <w:shd w:val="clear" w:color="auto" w:fill="FFFFFF"/>
            <w:vAlign w:val="center"/>
            <w:hideMark/>
          </w:tcPr>
          <w:p w14:paraId="6E5273F8" w14:textId="2773BBEB"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 xml:space="preserve">Zużyte nieorganiczne chemikalia zawierające substancje niebezpieczne </w:t>
            </w:r>
            <w:r w:rsidR="0047204B">
              <w:rPr>
                <w:rFonts w:ascii="Arial" w:eastAsia="Times New Roman" w:hAnsi="Arial" w:cs="Arial"/>
                <w:sz w:val="20"/>
                <w:szCs w:val="20"/>
                <w:lang w:eastAsia="pl-PL"/>
              </w:rPr>
              <w:br/>
            </w:r>
            <w:r w:rsidRPr="0095104F">
              <w:rPr>
                <w:rFonts w:ascii="Arial" w:eastAsia="Times New Roman" w:hAnsi="Arial" w:cs="Arial"/>
                <w:sz w:val="20"/>
                <w:szCs w:val="20"/>
                <w:lang w:eastAsia="pl-PL"/>
              </w:rPr>
              <w:t>(np. przeterminowane odczynniki chemiczne związki ołowiu nieorganiczne)</w:t>
            </w:r>
          </w:p>
        </w:tc>
        <w:tc>
          <w:tcPr>
            <w:tcW w:w="2728" w:type="pct"/>
            <w:tcBorders>
              <w:top w:val="single" w:sz="4" w:space="0" w:color="auto"/>
              <w:left w:val="nil"/>
              <w:bottom w:val="single" w:sz="4" w:space="0" w:color="auto"/>
              <w:right w:val="single" w:sz="4" w:space="0" w:color="auto"/>
            </w:tcBorders>
            <w:shd w:val="clear" w:color="auto" w:fill="FFFFFF"/>
            <w:vAlign w:val="center"/>
            <w:hideMark/>
          </w:tcPr>
          <w:p w14:paraId="6C37DD70"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Sposób magazynowania:</w:t>
            </w:r>
            <w:r w:rsidRPr="0095104F">
              <w:rPr>
                <w:rFonts w:ascii="Arial" w:eastAsia="Times New Roman" w:hAnsi="Arial" w:cs="Arial"/>
                <w:sz w:val="20"/>
                <w:szCs w:val="20"/>
                <w:lang w:eastAsia="pl-PL"/>
              </w:rPr>
              <w:t xml:space="preserve"> Magazynowanie luzem w boksach magazynowych lub w kontenerach, pojemnikach</w:t>
            </w:r>
          </w:p>
          <w:p w14:paraId="363704B4"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Miejsce magazynowania:</w:t>
            </w:r>
            <w:r w:rsidRPr="0095104F">
              <w:rPr>
                <w:rFonts w:ascii="Arial" w:eastAsia="Times New Roman" w:hAnsi="Arial" w:cs="Arial"/>
                <w:sz w:val="20"/>
                <w:szCs w:val="20"/>
                <w:lang w:eastAsia="pl-PL"/>
              </w:rPr>
              <w:t xml:space="preserve"> W wyznaczonym i oznakowanym miejscu na placu magazynowym.</w:t>
            </w:r>
          </w:p>
          <w:p w14:paraId="77BC4055"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sz w:val="20"/>
                <w:szCs w:val="20"/>
                <w:u w:val="single"/>
                <w:lang w:eastAsia="pl-PL"/>
              </w:rPr>
              <w:t>Instalacja do magazynowania nr:</w:t>
            </w:r>
            <w:r w:rsidRPr="0095104F">
              <w:rPr>
                <w:rFonts w:ascii="Arial" w:eastAsia="Times New Roman" w:hAnsi="Arial" w:cs="Arial"/>
                <w:b/>
                <w:bCs/>
                <w:sz w:val="20"/>
                <w:szCs w:val="20"/>
                <w:lang w:eastAsia="pl-PL"/>
              </w:rPr>
              <w:t xml:space="preserve"> 11, 12</w:t>
            </w:r>
          </w:p>
        </w:tc>
      </w:tr>
      <w:tr w:rsidR="0095104F" w:rsidRPr="0095104F" w14:paraId="6E079B21" w14:textId="77777777" w:rsidTr="005B57D7">
        <w:trPr>
          <w:cantSplit/>
          <w:trHeight w:val="1275"/>
        </w:trPr>
        <w:tc>
          <w:tcPr>
            <w:tcW w:w="37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3F5FB69"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18</w:t>
            </w:r>
          </w:p>
        </w:tc>
        <w:tc>
          <w:tcPr>
            <w:tcW w:w="756" w:type="pct"/>
            <w:tcBorders>
              <w:top w:val="single" w:sz="4" w:space="0" w:color="auto"/>
              <w:left w:val="nil"/>
              <w:bottom w:val="single" w:sz="4" w:space="0" w:color="auto"/>
              <w:right w:val="single" w:sz="4" w:space="0" w:color="auto"/>
            </w:tcBorders>
            <w:shd w:val="clear" w:color="auto" w:fill="FFFFFF"/>
            <w:noWrap/>
            <w:vAlign w:val="center"/>
            <w:hideMark/>
          </w:tcPr>
          <w:p w14:paraId="0EBAA4D8"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ex 16 05 08*</w:t>
            </w:r>
          </w:p>
        </w:tc>
        <w:tc>
          <w:tcPr>
            <w:tcW w:w="1137" w:type="pct"/>
            <w:tcBorders>
              <w:top w:val="single" w:sz="4" w:space="0" w:color="auto"/>
              <w:left w:val="nil"/>
              <w:bottom w:val="single" w:sz="4" w:space="0" w:color="auto"/>
              <w:right w:val="single" w:sz="4" w:space="0" w:color="auto"/>
            </w:tcBorders>
            <w:shd w:val="clear" w:color="auto" w:fill="FFFFFF"/>
            <w:vAlign w:val="center"/>
            <w:hideMark/>
          </w:tcPr>
          <w:p w14:paraId="2952A0B4" w14:textId="1DFCDB46"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 xml:space="preserve">Zużyte organiczne chemikalia zawierające substancje niebezpieczne </w:t>
            </w:r>
            <w:r w:rsidR="0047204B">
              <w:rPr>
                <w:rFonts w:ascii="Arial" w:eastAsia="Times New Roman" w:hAnsi="Arial" w:cs="Arial"/>
                <w:sz w:val="20"/>
                <w:szCs w:val="20"/>
                <w:lang w:eastAsia="pl-PL"/>
              </w:rPr>
              <w:br/>
            </w:r>
            <w:r w:rsidRPr="0095104F">
              <w:rPr>
                <w:rFonts w:ascii="Arial" w:eastAsia="Times New Roman" w:hAnsi="Arial" w:cs="Arial"/>
                <w:sz w:val="20"/>
                <w:szCs w:val="20"/>
                <w:lang w:eastAsia="pl-PL"/>
              </w:rPr>
              <w:t>(np. przeterminowane odczynniki chemiczne- związki ołowiu organiczne)</w:t>
            </w:r>
          </w:p>
        </w:tc>
        <w:tc>
          <w:tcPr>
            <w:tcW w:w="2728" w:type="pct"/>
            <w:tcBorders>
              <w:top w:val="single" w:sz="4" w:space="0" w:color="auto"/>
              <w:left w:val="nil"/>
              <w:bottom w:val="single" w:sz="4" w:space="0" w:color="auto"/>
              <w:right w:val="single" w:sz="4" w:space="0" w:color="auto"/>
            </w:tcBorders>
            <w:shd w:val="clear" w:color="auto" w:fill="FFFFFF"/>
            <w:vAlign w:val="center"/>
            <w:hideMark/>
          </w:tcPr>
          <w:p w14:paraId="61EBCFA3"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Sposób magazynowania:</w:t>
            </w:r>
            <w:r w:rsidRPr="0095104F">
              <w:rPr>
                <w:rFonts w:ascii="Arial" w:eastAsia="Times New Roman" w:hAnsi="Arial" w:cs="Arial"/>
                <w:sz w:val="20"/>
                <w:szCs w:val="20"/>
                <w:lang w:eastAsia="pl-PL"/>
              </w:rPr>
              <w:t xml:space="preserve"> Magazynowanie w boksach magazynowych lub w kontenerach, pojemnikach.</w:t>
            </w:r>
            <w:r w:rsidRPr="0095104F">
              <w:rPr>
                <w:rFonts w:ascii="Arial" w:eastAsia="Times New Roman" w:hAnsi="Arial" w:cs="Arial"/>
                <w:sz w:val="20"/>
                <w:szCs w:val="20"/>
                <w:lang w:eastAsia="pl-PL"/>
              </w:rPr>
              <w:br/>
            </w:r>
            <w:r w:rsidRPr="0095104F">
              <w:rPr>
                <w:rFonts w:ascii="Arial" w:eastAsia="Times New Roman" w:hAnsi="Arial" w:cs="Arial"/>
                <w:b/>
                <w:bCs/>
                <w:sz w:val="20"/>
                <w:szCs w:val="20"/>
                <w:lang w:eastAsia="pl-PL"/>
              </w:rPr>
              <w:t>Miejsce magazynowania:</w:t>
            </w:r>
            <w:r w:rsidRPr="0095104F">
              <w:rPr>
                <w:rFonts w:ascii="Arial" w:eastAsia="Times New Roman" w:hAnsi="Arial" w:cs="Arial"/>
                <w:sz w:val="20"/>
                <w:szCs w:val="20"/>
                <w:lang w:eastAsia="pl-PL"/>
              </w:rPr>
              <w:t xml:space="preserve"> W wyznaczonym i oznakowanym miejscu na placu magazynowym.</w:t>
            </w:r>
          </w:p>
          <w:p w14:paraId="2E898D89"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sz w:val="20"/>
                <w:szCs w:val="20"/>
                <w:u w:val="single"/>
                <w:lang w:eastAsia="pl-PL"/>
              </w:rPr>
              <w:t>Instalacja do magazynowania nr:</w:t>
            </w:r>
            <w:r w:rsidRPr="0095104F">
              <w:rPr>
                <w:rFonts w:ascii="Arial" w:eastAsia="Times New Roman" w:hAnsi="Arial" w:cs="Arial"/>
                <w:b/>
                <w:bCs/>
                <w:sz w:val="20"/>
                <w:szCs w:val="20"/>
                <w:lang w:eastAsia="pl-PL"/>
              </w:rPr>
              <w:t xml:space="preserve"> 11, 12</w:t>
            </w:r>
          </w:p>
        </w:tc>
      </w:tr>
      <w:tr w:rsidR="0095104F" w:rsidRPr="0095104F" w14:paraId="5919FD92" w14:textId="77777777" w:rsidTr="005B57D7">
        <w:trPr>
          <w:cantSplit/>
          <w:trHeight w:val="1680"/>
        </w:trPr>
        <w:tc>
          <w:tcPr>
            <w:tcW w:w="37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4D74370"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lastRenderedPageBreak/>
              <w:t>19</w:t>
            </w:r>
          </w:p>
        </w:tc>
        <w:tc>
          <w:tcPr>
            <w:tcW w:w="756" w:type="pct"/>
            <w:tcBorders>
              <w:top w:val="single" w:sz="4" w:space="0" w:color="auto"/>
              <w:left w:val="nil"/>
              <w:bottom w:val="single" w:sz="4" w:space="0" w:color="auto"/>
              <w:right w:val="single" w:sz="4" w:space="0" w:color="auto"/>
            </w:tcBorders>
            <w:shd w:val="clear" w:color="auto" w:fill="FFFFFF"/>
            <w:noWrap/>
            <w:vAlign w:val="center"/>
            <w:hideMark/>
          </w:tcPr>
          <w:p w14:paraId="414302AB"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16 06 01*</w:t>
            </w:r>
          </w:p>
        </w:tc>
        <w:tc>
          <w:tcPr>
            <w:tcW w:w="1137" w:type="pct"/>
            <w:tcBorders>
              <w:top w:val="single" w:sz="4" w:space="0" w:color="auto"/>
              <w:left w:val="nil"/>
              <w:bottom w:val="single" w:sz="4" w:space="0" w:color="auto"/>
              <w:right w:val="single" w:sz="4" w:space="0" w:color="auto"/>
            </w:tcBorders>
            <w:shd w:val="clear" w:color="auto" w:fill="FFFFFF"/>
            <w:vAlign w:val="center"/>
            <w:hideMark/>
          </w:tcPr>
          <w:p w14:paraId="42CA31F0"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Baterie i akumulatory ołowiowe</w:t>
            </w:r>
          </w:p>
        </w:tc>
        <w:tc>
          <w:tcPr>
            <w:tcW w:w="2728" w:type="pct"/>
            <w:tcBorders>
              <w:top w:val="single" w:sz="4" w:space="0" w:color="auto"/>
              <w:left w:val="nil"/>
              <w:bottom w:val="single" w:sz="4" w:space="0" w:color="auto"/>
              <w:right w:val="single" w:sz="4" w:space="0" w:color="auto"/>
            </w:tcBorders>
            <w:shd w:val="clear" w:color="auto" w:fill="FFFFFF"/>
            <w:vAlign w:val="center"/>
            <w:hideMark/>
          </w:tcPr>
          <w:p w14:paraId="61EA9987"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Sposób magazynowania:</w:t>
            </w:r>
            <w:r w:rsidRPr="0095104F">
              <w:rPr>
                <w:rFonts w:ascii="Arial" w:eastAsia="Times New Roman" w:hAnsi="Arial" w:cs="Arial"/>
                <w:sz w:val="20"/>
                <w:szCs w:val="20"/>
                <w:lang w:eastAsia="pl-PL"/>
              </w:rPr>
              <w:t xml:space="preserve"> Magazynowanie luzem w hali złomu akumulatorowego lub w sposób uporządkowany na paletach, w wannach, kontenerach lub pojemnikach.</w:t>
            </w:r>
            <w:r w:rsidRPr="0095104F">
              <w:rPr>
                <w:rFonts w:ascii="Arial" w:eastAsia="Times New Roman" w:hAnsi="Arial" w:cs="Arial"/>
                <w:sz w:val="20"/>
                <w:szCs w:val="20"/>
                <w:lang w:eastAsia="pl-PL"/>
              </w:rPr>
              <w:br/>
            </w:r>
            <w:r w:rsidRPr="0095104F">
              <w:rPr>
                <w:rFonts w:ascii="Arial" w:eastAsia="Times New Roman" w:hAnsi="Arial" w:cs="Arial"/>
                <w:b/>
                <w:bCs/>
                <w:sz w:val="20"/>
                <w:szCs w:val="20"/>
                <w:lang w:eastAsia="pl-PL"/>
              </w:rPr>
              <w:t>Miejsce magazynowania:</w:t>
            </w:r>
            <w:r w:rsidRPr="0095104F">
              <w:rPr>
                <w:rFonts w:ascii="Arial" w:eastAsia="Times New Roman" w:hAnsi="Arial" w:cs="Arial"/>
                <w:sz w:val="20"/>
                <w:szCs w:val="20"/>
                <w:lang w:eastAsia="pl-PL"/>
              </w:rPr>
              <w:t xml:space="preserve"> W hali złomu akumulatorowego oraz w przyległej wiacie oraz w wyznaczonym i oznakowanym miejscu, pod zadaszeniem na placu magazynowym.</w:t>
            </w:r>
          </w:p>
          <w:p w14:paraId="0010CBFB"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sz w:val="20"/>
                <w:szCs w:val="20"/>
                <w:u w:val="single"/>
                <w:lang w:eastAsia="pl-PL"/>
              </w:rPr>
              <w:t>Instalacja do magazynowania nr:</w:t>
            </w:r>
            <w:r w:rsidRPr="0095104F">
              <w:rPr>
                <w:rFonts w:ascii="Arial" w:eastAsia="Times New Roman" w:hAnsi="Arial" w:cs="Arial"/>
                <w:b/>
                <w:bCs/>
                <w:sz w:val="20"/>
                <w:szCs w:val="20"/>
                <w:lang w:eastAsia="pl-PL"/>
              </w:rPr>
              <w:t xml:space="preserve"> 1, 5, 6, 7, 9, 10, 11, 12</w:t>
            </w:r>
          </w:p>
          <w:p w14:paraId="1F6DF9EF" w14:textId="77777777" w:rsidR="0095104F" w:rsidRPr="0095104F" w:rsidRDefault="0095104F" w:rsidP="0095104F">
            <w:pPr>
              <w:spacing w:before="120" w:after="120" w:line="240" w:lineRule="auto"/>
              <w:rPr>
                <w:rFonts w:ascii="Arial" w:eastAsia="Times New Roman" w:hAnsi="Arial" w:cs="Arial"/>
                <w:sz w:val="20"/>
                <w:szCs w:val="20"/>
                <w:lang w:eastAsia="pl-PL"/>
              </w:rPr>
            </w:pPr>
          </w:p>
        </w:tc>
      </w:tr>
      <w:tr w:rsidR="0095104F" w:rsidRPr="0095104F" w14:paraId="2A52A055" w14:textId="77777777" w:rsidTr="005B57D7">
        <w:trPr>
          <w:cantSplit/>
          <w:trHeight w:val="553"/>
        </w:trPr>
        <w:tc>
          <w:tcPr>
            <w:tcW w:w="37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521B6E9"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20</w:t>
            </w:r>
          </w:p>
        </w:tc>
        <w:tc>
          <w:tcPr>
            <w:tcW w:w="756" w:type="pct"/>
            <w:tcBorders>
              <w:top w:val="single" w:sz="4" w:space="0" w:color="auto"/>
              <w:left w:val="nil"/>
              <w:bottom w:val="single" w:sz="4" w:space="0" w:color="auto"/>
              <w:right w:val="single" w:sz="4" w:space="0" w:color="auto"/>
            </w:tcBorders>
            <w:shd w:val="clear" w:color="auto" w:fill="FFFFFF"/>
            <w:noWrap/>
            <w:vAlign w:val="center"/>
            <w:hideMark/>
          </w:tcPr>
          <w:p w14:paraId="0972DF91"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16 06 06*</w:t>
            </w:r>
          </w:p>
        </w:tc>
        <w:tc>
          <w:tcPr>
            <w:tcW w:w="1137" w:type="pct"/>
            <w:tcBorders>
              <w:top w:val="single" w:sz="4" w:space="0" w:color="auto"/>
              <w:left w:val="nil"/>
              <w:bottom w:val="single" w:sz="4" w:space="0" w:color="auto"/>
              <w:right w:val="single" w:sz="4" w:space="0" w:color="auto"/>
            </w:tcBorders>
            <w:shd w:val="clear" w:color="auto" w:fill="FFFFFF"/>
            <w:vAlign w:val="center"/>
            <w:hideMark/>
          </w:tcPr>
          <w:p w14:paraId="16F765C4"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Selektywnie gromadzony elektrolit z baterii i akumulatorów</w:t>
            </w:r>
          </w:p>
        </w:tc>
        <w:tc>
          <w:tcPr>
            <w:tcW w:w="2728" w:type="pct"/>
            <w:tcBorders>
              <w:top w:val="single" w:sz="4" w:space="0" w:color="auto"/>
              <w:left w:val="nil"/>
              <w:bottom w:val="single" w:sz="4" w:space="0" w:color="auto"/>
              <w:right w:val="single" w:sz="4" w:space="0" w:color="auto"/>
            </w:tcBorders>
            <w:shd w:val="clear" w:color="auto" w:fill="FFFFFF"/>
            <w:vAlign w:val="center"/>
            <w:hideMark/>
          </w:tcPr>
          <w:p w14:paraId="2C07CA80"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Sposób magazynowania:</w:t>
            </w:r>
            <w:r w:rsidRPr="0095104F">
              <w:rPr>
                <w:rFonts w:ascii="Arial" w:eastAsia="Times New Roman" w:hAnsi="Arial" w:cs="Arial"/>
                <w:sz w:val="20"/>
                <w:szCs w:val="20"/>
                <w:lang w:eastAsia="pl-PL"/>
              </w:rPr>
              <w:t xml:space="preserve"> Magazynowanie w zbiornikach magazynowych usadowionych na tacy chemoodpornej.</w:t>
            </w:r>
          </w:p>
          <w:p w14:paraId="41F0501D"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Miejsce magazynowania:</w:t>
            </w:r>
            <w:r w:rsidRPr="0095104F">
              <w:rPr>
                <w:rFonts w:ascii="Arial" w:eastAsia="Times New Roman" w:hAnsi="Arial" w:cs="Arial"/>
                <w:sz w:val="20"/>
                <w:szCs w:val="20"/>
                <w:lang w:eastAsia="pl-PL"/>
              </w:rPr>
              <w:t xml:space="preserve"> W wyznaczonym i oznakowanym miejscu placu magazynowego pod zadaszeniem.</w:t>
            </w:r>
          </w:p>
          <w:p w14:paraId="3B3E4A8B"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sz w:val="20"/>
                <w:szCs w:val="20"/>
                <w:u w:val="single"/>
                <w:lang w:eastAsia="pl-PL"/>
              </w:rPr>
              <w:t>Instalacja do magazynowania nr:</w:t>
            </w:r>
            <w:r w:rsidRPr="0095104F">
              <w:rPr>
                <w:rFonts w:ascii="Arial" w:eastAsia="Times New Roman" w:hAnsi="Arial" w:cs="Arial"/>
                <w:b/>
                <w:bCs/>
                <w:sz w:val="20"/>
                <w:szCs w:val="20"/>
                <w:lang w:eastAsia="pl-PL"/>
              </w:rPr>
              <w:t xml:space="preserve"> 2</w:t>
            </w:r>
          </w:p>
          <w:p w14:paraId="5FBE8073" w14:textId="77777777" w:rsidR="0095104F" w:rsidRPr="0095104F" w:rsidRDefault="0095104F" w:rsidP="0095104F">
            <w:pPr>
              <w:spacing w:before="120" w:after="120" w:line="240" w:lineRule="auto"/>
              <w:rPr>
                <w:rFonts w:ascii="Arial" w:eastAsia="Times New Roman" w:hAnsi="Arial" w:cs="Arial"/>
                <w:sz w:val="20"/>
                <w:szCs w:val="20"/>
                <w:lang w:eastAsia="pl-PL"/>
              </w:rPr>
            </w:pPr>
          </w:p>
        </w:tc>
      </w:tr>
      <w:tr w:rsidR="0095104F" w:rsidRPr="0095104F" w14:paraId="59A6AD51" w14:textId="77777777" w:rsidTr="005B57D7">
        <w:trPr>
          <w:cantSplit/>
          <w:trHeight w:val="1230"/>
        </w:trPr>
        <w:tc>
          <w:tcPr>
            <w:tcW w:w="37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EDDAD94"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21</w:t>
            </w:r>
          </w:p>
        </w:tc>
        <w:tc>
          <w:tcPr>
            <w:tcW w:w="756" w:type="pct"/>
            <w:tcBorders>
              <w:top w:val="single" w:sz="4" w:space="0" w:color="auto"/>
              <w:left w:val="nil"/>
              <w:bottom w:val="single" w:sz="4" w:space="0" w:color="auto"/>
              <w:right w:val="single" w:sz="4" w:space="0" w:color="auto"/>
            </w:tcBorders>
            <w:shd w:val="clear" w:color="auto" w:fill="FFFFFF"/>
            <w:noWrap/>
            <w:vAlign w:val="center"/>
            <w:hideMark/>
          </w:tcPr>
          <w:p w14:paraId="5958D24B"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ex 16 11 03*</w:t>
            </w:r>
          </w:p>
        </w:tc>
        <w:tc>
          <w:tcPr>
            <w:tcW w:w="1137" w:type="pct"/>
            <w:tcBorders>
              <w:top w:val="single" w:sz="4" w:space="0" w:color="auto"/>
              <w:left w:val="nil"/>
              <w:bottom w:val="single" w:sz="4" w:space="0" w:color="auto"/>
              <w:right w:val="single" w:sz="4" w:space="0" w:color="auto"/>
            </w:tcBorders>
            <w:shd w:val="clear" w:color="auto" w:fill="FFFFFF"/>
            <w:vAlign w:val="center"/>
            <w:hideMark/>
          </w:tcPr>
          <w:p w14:paraId="3F8864AF"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Inne okładziny piecowe i materiały ogniotrwałe z procesów metalurgicznych zawierające substancje niebezpieczne (zużyte materiały ogniotrwałe z remontów pieców)</w:t>
            </w:r>
          </w:p>
        </w:tc>
        <w:tc>
          <w:tcPr>
            <w:tcW w:w="2728" w:type="pct"/>
            <w:tcBorders>
              <w:top w:val="single" w:sz="4" w:space="0" w:color="auto"/>
              <w:left w:val="nil"/>
              <w:bottom w:val="single" w:sz="4" w:space="0" w:color="auto"/>
              <w:right w:val="single" w:sz="4" w:space="0" w:color="auto"/>
            </w:tcBorders>
            <w:shd w:val="clear" w:color="auto" w:fill="FFFFFF"/>
            <w:vAlign w:val="center"/>
            <w:hideMark/>
          </w:tcPr>
          <w:p w14:paraId="6E8B5474"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Sposób magazynowania:</w:t>
            </w:r>
            <w:r w:rsidRPr="0095104F">
              <w:rPr>
                <w:rFonts w:ascii="Arial" w:eastAsia="Times New Roman" w:hAnsi="Arial" w:cs="Arial"/>
                <w:sz w:val="20"/>
                <w:szCs w:val="20"/>
                <w:lang w:eastAsia="pl-PL"/>
              </w:rPr>
              <w:t xml:space="preserve"> Magazynowanie w kontenerach, wannach, pojemnikach</w:t>
            </w:r>
          </w:p>
          <w:p w14:paraId="7233DFE5"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Miejsce magazynowania:</w:t>
            </w:r>
            <w:r w:rsidRPr="0095104F">
              <w:rPr>
                <w:rFonts w:ascii="Arial" w:eastAsia="Times New Roman" w:hAnsi="Arial" w:cs="Arial"/>
                <w:sz w:val="20"/>
                <w:szCs w:val="20"/>
                <w:lang w:eastAsia="pl-PL"/>
              </w:rPr>
              <w:t xml:space="preserve"> W wyznaczonym i oznakowanym miejscu na utwardzonym podłożu na placu magazynowym.</w:t>
            </w:r>
          </w:p>
          <w:p w14:paraId="4B215AD6"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sz w:val="20"/>
                <w:szCs w:val="20"/>
                <w:u w:val="single"/>
                <w:lang w:eastAsia="pl-PL"/>
              </w:rPr>
              <w:t>Instalacja do magazynowania nr:</w:t>
            </w:r>
            <w:r w:rsidRPr="0095104F">
              <w:rPr>
                <w:rFonts w:ascii="Arial" w:eastAsia="Times New Roman" w:hAnsi="Arial" w:cs="Arial"/>
                <w:b/>
                <w:bCs/>
                <w:sz w:val="20"/>
                <w:szCs w:val="20"/>
                <w:lang w:eastAsia="pl-PL"/>
              </w:rPr>
              <w:t xml:space="preserve"> 11, 12</w:t>
            </w:r>
          </w:p>
        </w:tc>
      </w:tr>
      <w:tr w:rsidR="0095104F" w:rsidRPr="0095104F" w14:paraId="34CB18AD" w14:textId="77777777" w:rsidTr="005B57D7">
        <w:trPr>
          <w:cantSplit/>
          <w:trHeight w:val="1260"/>
        </w:trPr>
        <w:tc>
          <w:tcPr>
            <w:tcW w:w="37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A53D3A4"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22</w:t>
            </w:r>
          </w:p>
        </w:tc>
        <w:tc>
          <w:tcPr>
            <w:tcW w:w="756" w:type="pct"/>
            <w:tcBorders>
              <w:top w:val="single" w:sz="4" w:space="0" w:color="auto"/>
              <w:left w:val="nil"/>
              <w:bottom w:val="single" w:sz="4" w:space="0" w:color="auto"/>
              <w:right w:val="single" w:sz="4" w:space="0" w:color="auto"/>
            </w:tcBorders>
            <w:shd w:val="clear" w:color="auto" w:fill="FFFFFF"/>
            <w:noWrap/>
            <w:vAlign w:val="center"/>
            <w:hideMark/>
          </w:tcPr>
          <w:p w14:paraId="2CEB24E7"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17 04 09*</w:t>
            </w:r>
          </w:p>
        </w:tc>
        <w:tc>
          <w:tcPr>
            <w:tcW w:w="1137" w:type="pct"/>
            <w:tcBorders>
              <w:top w:val="single" w:sz="4" w:space="0" w:color="auto"/>
              <w:left w:val="nil"/>
              <w:bottom w:val="single" w:sz="4" w:space="0" w:color="auto"/>
              <w:right w:val="single" w:sz="4" w:space="0" w:color="auto"/>
            </w:tcBorders>
            <w:shd w:val="clear" w:color="auto" w:fill="FFFFFF"/>
            <w:vAlign w:val="center"/>
            <w:hideMark/>
          </w:tcPr>
          <w:p w14:paraId="53F38217"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Odpady metali zanieczyszczone substancjami niebezpiecznymi</w:t>
            </w:r>
          </w:p>
        </w:tc>
        <w:tc>
          <w:tcPr>
            <w:tcW w:w="2728" w:type="pct"/>
            <w:tcBorders>
              <w:top w:val="single" w:sz="4" w:space="0" w:color="auto"/>
              <w:left w:val="nil"/>
              <w:bottom w:val="single" w:sz="4" w:space="0" w:color="auto"/>
              <w:right w:val="single" w:sz="4" w:space="0" w:color="auto"/>
            </w:tcBorders>
            <w:shd w:val="clear" w:color="auto" w:fill="FFFFFF"/>
            <w:vAlign w:val="center"/>
            <w:hideMark/>
          </w:tcPr>
          <w:p w14:paraId="3FD293D5"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Sposób magazynowania:</w:t>
            </w:r>
            <w:r w:rsidRPr="0095104F">
              <w:rPr>
                <w:rFonts w:ascii="Arial" w:eastAsia="Times New Roman" w:hAnsi="Arial" w:cs="Arial"/>
                <w:sz w:val="20"/>
                <w:szCs w:val="20"/>
                <w:lang w:eastAsia="pl-PL"/>
              </w:rPr>
              <w:t xml:space="preserve"> Magazynowanie luzem w boksach magazynowych pod zadaszeniem.</w:t>
            </w:r>
          </w:p>
          <w:p w14:paraId="0C7E264D"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Miejsce magazynowania:</w:t>
            </w:r>
            <w:r w:rsidRPr="0095104F">
              <w:rPr>
                <w:rFonts w:ascii="Arial" w:eastAsia="Times New Roman" w:hAnsi="Arial" w:cs="Arial"/>
                <w:sz w:val="20"/>
                <w:szCs w:val="20"/>
                <w:lang w:eastAsia="pl-PL"/>
              </w:rPr>
              <w:t xml:space="preserve"> W wyznaczonym i oznakowanym miejscu na placu magazynowym pod zadaszeniem.</w:t>
            </w:r>
          </w:p>
          <w:p w14:paraId="5E901C3B"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sz w:val="20"/>
                <w:szCs w:val="20"/>
                <w:u w:val="single"/>
                <w:lang w:eastAsia="pl-PL"/>
              </w:rPr>
              <w:t>Instalacja do magazynowania nr:</w:t>
            </w:r>
            <w:r w:rsidRPr="0095104F">
              <w:rPr>
                <w:rFonts w:ascii="Arial" w:eastAsia="Times New Roman" w:hAnsi="Arial" w:cs="Arial"/>
                <w:b/>
                <w:bCs/>
                <w:sz w:val="20"/>
                <w:szCs w:val="20"/>
                <w:lang w:eastAsia="pl-PL"/>
              </w:rPr>
              <w:t xml:space="preserve"> 11, 12</w:t>
            </w:r>
          </w:p>
          <w:p w14:paraId="5997EF7B" w14:textId="77777777" w:rsidR="0095104F" w:rsidRPr="0095104F" w:rsidRDefault="0095104F" w:rsidP="0095104F">
            <w:pPr>
              <w:spacing w:before="120" w:after="120" w:line="240" w:lineRule="auto"/>
              <w:rPr>
                <w:rFonts w:ascii="Arial" w:eastAsia="Times New Roman" w:hAnsi="Arial" w:cs="Arial"/>
                <w:sz w:val="20"/>
                <w:szCs w:val="20"/>
                <w:lang w:eastAsia="pl-PL"/>
              </w:rPr>
            </w:pPr>
          </w:p>
        </w:tc>
      </w:tr>
      <w:tr w:rsidR="0095104F" w:rsidRPr="0095104F" w14:paraId="77324A49" w14:textId="77777777" w:rsidTr="005B57D7">
        <w:trPr>
          <w:cantSplit/>
          <w:trHeight w:val="411"/>
        </w:trPr>
        <w:tc>
          <w:tcPr>
            <w:tcW w:w="37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E7E7A43"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23</w:t>
            </w:r>
          </w:p>
        </w:tc>
        <w:tc>
          <w:tcPr>
            <w:tcW w:w="756" w:type="pct"/>
            <w:tcBorders>
              <w:top w:val="single" w:sz="4" w:space="0" w:color="auto"/>
              <w:left w:val="nil"/>
              <w:bottom w:val="single" w:sz="4" w:space="0" w:color="auto"/>
              <w:right w:val="single" w:sz="4" w:space="0" w:color="auto"/>
            </w:tcBorders>
            <w:shd w:val="clear" w:color="auto" w:fill="FFFFFF"/>
            <w:noWrap/>
            <w:vAlign w:val="center"/>
            <w:hideMark/>
          </w:tcPr>
          <w:p w14:paraId="05255F3E"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17 04 10*</w:t>
            </w:r>
          </w:p>
        </w:tc>
        <w:tc>
          <w:tcPr>
            <w:tcW w:w="1137" w:type="pct"/>
            <w:tcBorders>
              <w:top w:val="single" w:sz="4" w:space="0" w:color="auto"/>
              <w:left w:val="nil"/>
              <w:bottom w:val="single" w:sz="4" w:space="0" w:color="auto"/>
              <w:right w:val="single" w:sz="4" w:space="0" w:color="auto"/>
            </w:tcBorders>
            <w:shd w:val="clear" w:color="auto" w:fill="FFFFFF"/>
            <w:vAlign w:val="center"/>
            <w:hideMark/>
          </w:tcPr>
          <w:p w14:paraId="05C38D97" w14:textId="0874C90D"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 xml:space="preserve">Kable zawierające ropę naftową, smołę </w:t>
            </w:r>
            <w:r w:rsidR="0047204B">
              <w:rPr>
                <w:rFonts w:ascii="Arial" w:eastAsia="Times New Roman" w:hAnsi="Arial" w:cs="Arial"/>
                <w:sz w:val="20"/>
                <w:szCs w:val="20"/>
                <w:lang w:eastAsia="pl-PL"/>
              </w:rPr>
              <w:br/>
            </w:r>
            <w:r w:rsidRPr="0095104F">
              <w:rPr>
                <w:rFonts w:ascii="Arial" w:eastAsia="Times New Roman" w:hAnsi="Arial" w:cs="Arial"/>
                <w:sz w:val="20"/>
                <w:szCs w:val="20"/>
                <w:lang w:eastAsia="pl-PL"/>
              </w:rPr>
              <w:t>i inne substancje niebezpieczne</w:t>
            </w:r>
          </w:p>
        </w:tc>
        <w:tc>
          <w:tcPr>
            <w:tcW w:w="2728" w:type="pct"/>
            <w:tcBorders>
              <w:top w:val="single" w:sz="4" w:space="0" w:color="auto"/>
              <w:left w:val="nil"/>
              <w:bottom w:val="single" w:sz="4" w:space="0" w:color="auto"/>
              <w:right w:val="single" w:sz="4" w:space="0" w:color="auto"/>
            </w:tcBorders>
            <w:shd w:val="clear" w:color="auto" w:fill="FFFFFF"/>
            <w:vAlign w:val="center"/>
            <w:hideMark/>
          </w:tcPr>
          <w:p w14:paraId="3A1B98F2"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Sposób magazynowania:</w:t>
            </w:r>
            <w:r w:rsidRPr="0095104F">
              <w:rPr>
                <w:rFonts w:ascii="Arial" w:eastAsia="Times New Roman" w:hAnsi="Arial" w:cs="Arial"/>
                <w:sz w:val="20"/>
                <w:szCs w:val="20"/>
                <w:lang w:eastAsia="pl-PL"/>
              </w:rPr>
              <w:t xml:space="preserve"> Magazynowane luzem w boksach magazynowych pod zadaszeniem.</w:t>
            </w:r>
          </w:p>
          <w:p w14:paraId="4FC75381"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Miejsce magazynowania:</w:t>
            </w:r>
            <w:r w:rsidRPr="0095104F">
              <w:rPr>
                <w:rFonts w:ascii="Arial" w:eastAsia="Times New Roman" w:hAnsi="Arial" w:cs="Arial"/>
                <w:sz w:val="20"/>
                <w:szCs w:val="20"/>
                <w:lang w:eastAsia="pl-PL"/>
              </w:rPr>
              <w:t xml:space="preserve"> W wyznaczonym i oznakowanym miejscu na placu magazynowym.</w:t>
            </w:r>
          </w:p>
          <w:p w14:paraId="2CDB62AB"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sz w:val="20"/>
                <w:szCs w:val="20"/>
                <w:u w:val="single"/>
                <w:lang w:eastAsia="pl-PL"/>
              </w:rPr>
              <w:t>Instalacja do magazynowania nr:</w:t>
            </w:r>
            <w:r w:rsidRPr="0095104F">
              <w:rPr>
                <w:rFonts w:ascii="Arial" w:eastAsia="Times New Roman" w:hAnsi="Arial" w:cs="Arial"/>
                <w:b/>
                <w:bCs/>
                <w:sz w:val="20"/>
                <w:szCs w:val="20"/>
                <w:lang w:eastAsia="pl-PL"/>
              </w:rPr>
              <w:t xml:space="preserve"> 11, 12</w:t>
            </w:r>
          </w:p>
          <w:p w14:paraId="7764F5B0" w14:textId="77777777" w:rsidR="0095104F" w:rsidRPr="0095104F" w:rsidRDefault="0095104F" w:rsidP="0095104F">
            <w:pPr>
              <w:spacing w:before="120" w:after="120" w:line="240" w:lineRule="auto"/>
              <w:rPr>
                <w:rFonts w:ascii="Arial" w:eastAsia="Times New Roman" w:hAnsi="Arial" w:cs="Arial"/>
                <w:sz w:val="20"/>
                <w:szCs w:val="20"/>
                <w:lang w:eastAsia="pl-PL"/>
              </w:rPr>
            </w:pPr>
          </w:p>
        </w:tc>
      </w:tr>
      <w:tr w:rsidR="0095104F" w:rsidRPr="0095104F" w14:paraId="12BA8DBB" w14:textId="77777777" w:rsidTr="005B57D7">
        <w:trPr>
          <w:cantSplit/>
          <w:trHeight w:val="1140"/>
        </w:trPr>
        <w:tc>
          <w:tcPr>
            <w:tcW w:w="37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F58BB58"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24</w:t>
            </w:r>
          </w:p>
        </w:tc>
        <w:tc>
          <w:tcPr>
            <w:tcW w:w="756" w:type="pct"/>
            <w:tcBorders>
              <w:top w:val="single" w:sz="4" w:space="0" w:color="auto"/>
              <w:left w:val="nil"/>
              <w:bottom w:val="single" w:sz="4" w:space="0" w:color="auto"/>
              <w:right w:val="single" w:sz="4" w:space="0" w:color="auto"/>
            </w:tcBorders>
            <w:shd w:val="clear" w:color="auto" w:fill="FFFFFF"/>
            <w:noWrap/>
            <w:vAlign w:val="center"/>
            <w:hideMark/>
          </w:tcPr>
          <w:p w14:paraId="6A17FD4D"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19 02 05*</w:t>
            </w:r>
          </w:p>
        </w:tc>
        <w:tc>
          <w:tcPr>
            <w:tcW w:w="1137" w:type="pct"/>
            <w:tcBorders>
              <w:top w:val="single" w:sz="4" w:space="0" w:color="auto"/>
              <w:left w:val="nil"/>
              <w:bottom w:val="single" w:sz="4" w:space="0" w:color="auto"/>
              <w:right w:val="single" w:sz="4" w:space="0" w:color="auto"/>
            </w:tcBorders>
            <w:shd w:val="clear" w:color="auto" w:fill="FFFFFF"/>
            <w:vAlign w:val="center"/>
            <w:hideMark/>
          </w:tcPr>
          <w:p w14:paraId="355D671D"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Szlamy z fizykochemicznej przeróbki odpadów zawierające substancje niebezpieczne</w:t>
            </w:r>
          </w:p>
        </w:tc>
        <w:tc>
          <w:tcPr>
            <w:tcW w:w="2728" w:type="pct"/>
            <w:tcBorders>
              <w:top w:val="single" w:sz="4" w:space="0" w:color="auto"/>
              <w:left w:val="nil"/>
              <w:bottom w:val="single" w:sz="4" w:space="0" w:color="auto"/>
              <w:right w:val="single" w:sz="4" w:space="0" w:color="auto"/>
            </w:tcBorders>
            <w:shd w:val="clear" w:color="auto" w:fill="FFFFFF"/>
            <w:vAlign w:val="center"/>
            <w:hideMark/>
          </w:tcPr>
          <w:p w14:paraId="5B498BD7"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Sposób magazynowania:</w:t>
            </w:r>
            <w:r w:rsidRPr="0095104F">
              <w:rPr>
                <w:rFonts w:ascii="Arial" w:eastAsia="Times New Roman" w:hAnsi="Arial" w:cs="Arial"/>
                <w:sz w:val="20"/>
                <w:szCs w:val="20"/>
                <w:lang w:eastAsia="pl-PL"/>
              </w:rPr>
              <w:t xml:space="preserve"> Magazynowane luzem w boksach magazynowych lub w kontenerach, pojemnikach.</w:t>
            </w:r>
          </w:p>
          <w:p w14:paraId="2F869BCF"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Miejsce magazynowania:</w:t>
            </w:r>
            <w:r w:rsidRPr="0095104F">
              <w:rPr>
                <w:rFonts w:ascii="Arial" w:eastAsia="Times New Roman" w:hAnsi="Arial" w:cs="Arial"/>
                <w:sz w:val="20"/>
                <w:szCs w:val="20"/>
                <w:lang w:eastAsia="pl-PL"/>
              </w:rPr>
              <w:t xml:space="preserve"> W wyznaczonym i oznakowanym miejscu na placu magazynowym.</w:t>
            </w:r>
          </w:p>
          <w:p w14:paraId="5A1432D5"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sz w:val="20"/>
                <w:szCs w:val="20"/>
                <w:u w:val="single"/>
                <w:lang w:eastAsia="pl-PL"/>
              </w:rPr>
              <w:t>Instalacja do magazynowania nr:</w:t>
            </w:r>
            <w:r w:rsidRPr="0095104F">
              <w:rPr>
                <w:rFonts w:ascii="Arial" w:eastAsia="Times New Roman" w:hAnsi="Arial" w:cs="Arial"/>
                <w:b/>
                <w:bCs/>
                <w:sz w:val="20"/>
                <w:szCs w:val="20"/>
                <w:lang w:eastAsia="pl-PL"/>
              </w:rPr>
              <w:t xml:space="preserve"> 11, 12</w:t>
            </w:r>
          </w:p>
          <w:p w14:paraId="53EEFF07" w14:textId="77777777" w:rsidR="0095104F" w:rsidRPr="0095104F" w:rsidRDefault="0095104F" w:rsidP="0095104F">
            <w:pPr>
              <w:spacing w:before="120" w:after="120" w:line="240" w:lineRule="auto"/>
              <w:rPr>
                <w:rFonts w:ascii="Arial" w:eastAsia="Times New Roman" w:hAnsi="Arial" w:cs="Arial"/>
                <w:sz w:val="20"/>
                <w:szCs w:val="20"/>
                <w:lang w:eastAsia="pl-PL"/>
              </w:rPr>
            </w:pPr>
          </w:p>
        </w:tc>
      </w:tr>
      <w:tr w:rsidR="0095104F" w:rsidRPr="0095104F" w14:paraId="700B0693" w14:textId="77777777" w:rsidTr="005B57D7">
        <w:trPr>
          <w:cantSplit/>
          <w:trHeight w:val="1740"/>
        </w:trPr>
        <w:tc>
          <w:tcPr>
            <w:tcW w:w="37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9DBFEC6"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lastRenderedPageBreak/>
              <w:t>25</w:t>
            </w:r>
          </w:p>
        </w:tc>
        <w:tc>
          <w:tcPr>
            <w:tcW w:w="756" w:type="pct"/>
            <w:tcBorders>
              <w:top w:val="single" w:sz="4" w:space="0" w:color="auto"/>
              <w:left w:val="nil"/>
              <w:bottom w:val="single" w:sz="4" w:space="0" w:color="auto"/>
              <w:right w:val="single" w:sz="4" w:space="0" w:color="auto"/>
            </w:tcBorders>
            <w:shd w:val="clear" w:color="auto" w:fill="FFFFFF"/>
            <w:noWrap/>
            <w:vAlign w:val="center"/>
            <w:hideMark/>
          </w:tcPr>
          <w:p w14:paraId="27C9C27B"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19 08 13*</w:t>
            </w:r>
          </w:p>
        </w:tc>
        <w:tc>
          <w:tcPr>
            <w:tcW w:w="1137" w:type="pct"/>
            <w:tcBorders>
              <w:top w:val="single" w:sz="4" w:space="0" w:color="auto"/>
              <w:left w:val="nil"/>
              <w:bottom w:val="single" w:sz="4" w:space="0" w:color="auto"/>
              <w:right w:val="single" w:sz="4" w:space="0" w:color="auto"/>
            </w:tcBorders>
            <w:shd w:val="clear" w:color="auto" w:fill="FFFFFF"/>
            <w:vAlign w:val="center"/>
            <w:hideMark/>
          </w:tcPr>
          <w:p w14:paraId="0236A647"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Szlamy zawierające substancje niebezpieczne z innego niż biologiczne oczyszczania ścieków przemysłowych</w:t>
            </w:r>
          </w:p>
        </w:tc>
        <w:tc>
          <w:tcPr>
            <w:tcW w:w="2728" w:type="pct"/>
            <w:tcBorders>
              <w:top w:val="single" w:sz="4" w:space="0" w:color="auto"/>
              <w:left w:val="nil"/>
              <w:bottom w:val="single" w:sz="4" w:space="0" w:color="auto"/>
              <w:right w:val="single" w:sz="4" w:space="0" w:color="auto"/>
            </w:tcBorders>
            <w:shd w:val="clear" w:color="auto" w:fill="FFFFFF"/>
            <w:vAlign w:val="center"/>
            <w:hideMark/>
          </w:tcPr>
          <w:p w14:paraId="0595B11C"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Sposób magazynowania:</w:t>
            </w:r>
            <w:r w:rsidRPr="0095104F">
              <w:rPr>
                <w:rFonts w:ascii="Arial" w:eastAsia="Times New Roman" w:hAnsi="Arial" w:cs="Arial"/>
                <w:sz w:val="20"/>
                <w:szCs w:val="20"/>
                <w:lang w:eastAsia="pl-PL"/>
              </w:rPr>
              <w:t xml:space="preserve"> Magazynowanie luzem w zadaszonych boksach magazynowych lub w big-</w:t>
            </w:r>
            <w:proofErr w:type="spellStart"/>
            <w:r w:rsidRPr="0095104F">
              <w:rPr>
                <w:rFonts w:ascii="Arial" w:eastAsia="Times New Roman" w:hAnsi="Arial" w:cs="Arial"/>
                <w:sz w:val="20"/>
                <w:szCs w:val="20"/>
                <w:lang w:eastAsia="pl-PL"/>
              </w:rPr>
              <w:t>bagach</w:t>
            </w:r>
            <w:proofErr w:type="spellEnd"/>
            <w:r w:rsidRPr="0095104F">
              <w:rPr>
                <w:rFonts w:ascii="Arial" w:eastAsia="Times New Roman" w:hAnsi="Arial" w:cs="Arial"/>
                <w:sz w:val="20"/>
                <w:szCs w:val="20"/>
                <w:lang w:eastAsia="pl-PL"/>
              </w:rPr>
              <w:t>, kontenerach, pojemnikach oraz w łyżkach wsadowych.</w:t>
            </w:r>
          </w:p>
          <w:p w14:paraId="5AB8454E"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Miejsce magazynowania:</w:t>
            </w:r>
            <w:r w:rsidRPr="0095104F">
              <w:rPr>
                <w:rFonts w:ascii="Arial" w:eastAsia="Times New Roman" w:hAnsi="Arial" w:cs="Arial"/>
                <w:sz w:val="20"/>
                <w:szCs w:val="20"/>
                <w:lang w:eastAsia="pl-PL"/>
              </w:rPr>
              <w:t xml:space="preserve"> W wyznaczonym i oznakowanym miejscu  w hali </w:t>
            </w:r>
            <w:proofErr w:type="spellStart"/>
            <w:r w:rsidRPr="0095104F">
              <w:rPr>
                <w:rFonts w:ascii="Arial" w:eastAsia="Times New Roman" w:hAnsi="Arial" w:cs="Arial"/>
                <w:sz w:val="20"/>
                <w:szCs w:val="20"/>
                <w:lang w:eastAsia="pl-PL"/>
              </w:rPr>
              <w:t>namiarowni</w:t>
            </w:r>
            <w:proofErr w:type="spellEnd"/>
            <w:r w:rsidRPr="0095104F">
              <w:rPr>
                <w:rFonts w:ascii="Arial" w:eastAsia="Times New Roman" w:hAnsi="Arial" w:cs="Arial"/>
                <w:sz w:val="20"/>
                <w:szCs w:val="20"/>
                <w:lang w:eastAsia="pl-PL"/>
              </w:rPr>
              <w:t xml:space="preserve"> lub na placu magazynowym.</w:t>
            </w:r>
          </w:p>
          <w:p w14:paraId="6A47B2C4" w14:textId="77777777" w:rsidR="0095104F" w:rsidRPr="0095104F" w:rsidRDefault="0095104F" w:rsidP="0095104F">
            <w:pPr>
              <w:spacing w:before="120" w:after="120" w:line="240" w:lineRule="auto"/>
              <w:rPr>
                <w:rFonts w:ascii="Arial" w:eastAsia="Times New Roman" w:hAnsi="Arial" w:cs="Arial"/>
                <w:b/>
                <w:bCs/>
                <w:sz w:val="20"/>
                <w:szCs w:val="20"/>
                <w:lang w:eastAsia="pl-PL"/>
              </w:rPr>
            </w:pPr>
            <w:r w:rsidRPr="0095104F">
              <w:rPr>
                <w:rFonts w:ascii="Arial" w:eastAsia="Times New Roman" w:hAnsi="Arial" w:cs="Arial"/>
                <w:sz w:val="20"/>
                <w:szCs w:val="20"/>
                <w:u w:val="single"/>
                <w:lang w:eastAsia="pl-PL"/>
              </w:rPr>
              <w:t>Instalacja do magazynowania nr:</w:t>
            </w:r>
            <w:r w:rsidRPr="0095104F">
              <w:rPr>
                <w:rFonts w:ascii="Arial" w:eastAsia="Times New Roman" w:hAnsi="Arial" w:cs="Arial"/>
                <w:b/>
                <w:bCs/>
                <w:sz w:val="20"/>
                <w:szCs w:val="20"/>
                <w:lang w:eastAsia="pl-PL"/>
              </w:rPr>
              <w:t xml:space="preserve"> 3, 4, 5, 6, 8, 9, 11, 12</w:t>
            </w:r>
          </w:p>
          <w:p w14:paraId="5BA1FA45" w14:textId="77777777" w:rsidR="0095104F" w:rsidRPr="0095104F" w:rsidRDefault="0095104F" w:rsidP="0095104F">
            <w:pPr>
              <w:spacing w:before="120" w:after="120" w:line="240" w:lineRule="auto"/>
              <w:rPr>
                <w:rFonts w:ascii="Arial" w:eastAsia="Times New Roman" w:hAnsi="Arial" w:cs="Arial"/>
                <w:sz w:val="20"/>
                <w:szCs w:val="20"/>
                <w:lang w:eastAsia="pl-PL"/>
              </w:rPr>
            </w:pPr>
          </w:p>
        </w:tc>
      </w:tr>
      <w:tr w:rsidR="0095104F" w:rsidRPr="0095104F" w14:paraId="39C435F2" w14:textId="77777777" w:rsidTr="005B57D7">
        <w:trPr>
          <w:cantSplit/>
          <w:trHeight w:val="1530"/>
        </w:trPr>
        <w:tc>
          <w:tcPr>
            <w:tcW w:w="37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208299D"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26</w:t>
            </w:r>
          </w:p>
        </w:tc>
        <w:tc>
          <w:tcPr>
            <w:tcW w:w="756" w:type="pct"/>
            <w:tcBorders>
              <w:top w:val="single" w:sz="4" w:space="0" w:color="auto"/>
              <w:left w:val="nil"/>
              <w:bottom w:val="single" w:sz="4" w:space="0" w:color="auto"/>
              <w:right w:val="single" w:sz="4" w:space="0" w:color="auto"/>
            </w:tcBorders>
            <w:shd w:val="clear" w:color="auto" w:fill="FFFFFF"/>
            <w:noWrap/>
            <w:vAlign w:val="center"/>
            <w:hideMark/>
          </w:tcPr>
          <w:p w14:paraId="3E3161BF"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19 12 11*</w:t>
            </w:r>
          </w:p>
        </w:tc>
        <w:tc>
          <w:tcPr>
            <w:tcW w:w="1137" w:type="pct"/>
            <w:tcBorders>
              <w:top w:val="single" w:sz="4" w:space="0" w:color="auto"/>
              <w:left w:val="nil"/>
              <w:bottom w:val="single" w:sz="4" w:space="0" w:color="auto"/>
              <w:right w:val="single" w:sz="4" w:space="0" w:color="auto"/>
            </w:tcBorders>
            <w:shd w:val="clear" w:color="auto" w:fill="FFFFFF"/>
            <w:vAlign w:val="center"/>
            <w:hideMark/>
          </w:tcPr>
          <w:p w14:paraId="077FC404"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Inne odpady (w tym zmieszane substancje i przedmioty) z mechanicznej obróbki odpadów zawierające substancje niebezpieczne</w:t>
            </w:r>
          </w:p>
        </w:tc>
        <w:tc>
          <w:tcPr>
            <w:tcW w:w="2728" w:type="pct"/>
            <w:tcBorders>
              <w:top w:val="single" w:sz="4" w:space="0" w:color="auto"/>
              <w:left w:val="nil"/>
              <w:bottom w:val="single" w:sz="4" w:space="0" w:color="auto"/>
              <w:right w:val="single" w:sz="4" w:space="0" w:color="auto"/>
            </w:tcBorders>
            <w:shd w:val="clear" w:color="auto" w:fill="FFFFFF"/>
            <w:vAlign w:val="center"/>
            <w:hideMark/>
          </w:tcPr>
          <w:p w14:paraId="4B8F88F2"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Sposób magazynowania:</w:t>
            </w:r>
            <w:r w:rsidRPr="0095104F">
              <w:rPr>
                <w:rFonts w:ascii="Arial" w:eastAsia="Times New Roman" w:hAnsi="Arial" w:cs="Arial"/>
                <w:sz w:val="20"/>
                <w:szCs w:val="20"/>
                <w:lang w:eastAsia="pl-PL"/>
              </w:rPr>
              <w:t xml:space="preserve"> Magazynowanie luzem w zadaszonych boksach magazynowych lub w big-</w:t>
            </w:r>
            <w:proofErr w:type="spellStart"/>
            <w:r w:rsidRPr="0095104F">
              <w:rPr>
                <w:rFonts w:ascii="Arial" w:eastAsia="Times New Roman" w:hAnsi="Arial" w:cs="Arial"/>
                <w:sz w:val="20"/>
                <w:szCs w:val="20"/>
                <w:lang w:eastAsia="pl-PL"/>
              </w:rPr>
              <w:t>bagach</w:t>
            </w:r>
            <w:proofErr w:type="spellEnd"/>
            <w:r w:rsidRPr="0095104F">
              <w:rPr>
                <w:rFonts w:ascii="Arial" w:eastAsia="Times New Roman" w:hAnsi="Arial" w:cs="Arial"/>
                <w:sz w:val="20"/>
                <w:szCs w:val="20"/>
                <w:lang w:eastAsia="pl-PL"/>
              </w:rPr>
              <w:t>, kontenerach, pojemnikach oraz w łyżkach wsadowych.</w:t>
            </w:r>
          </w:p>
          <w:p w14:paraId="5C858E4B"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Miejsce magazynowania:</w:t>
            </w:r>
            <w:r w:rsidRPr="0095104F">
              <w:rPr>
                <w:rFonts w:ascii="Arial" w:eastAsia="Times New Roman" w:hAnsi="Arial" w:cs="Arial"/>
                <w:sz w:val="20"/>
                <w:szCs w:val="20"/>
                <w:lang w:eastAsia="pl-PL"/>
              </w:rPr>
              <w:t xml:space="preserve"> W wyznaczonym i oznakowanym miejscu  w hali </w:t>
            </w:r>
            <w:proofErr w:type="spellStart"/>
            <w:r w:rsidRPr="0095104F">
              <w:rPr>
                <w:rFonts w:ascii="Arial" w:eastAsia="Times New Roman" w:hAnsi="Arial" w:cs="Arial"/>
                <w:sz w:val="20"/>
                <w:szCs w:val="20"/>
                <w:lang w:eastAsia="pl-PL"/>
              </w:rPr>
              <w:t>namiarowni</w:t>
            </w:r>
            <w:proofErr w:type="spellEnd"/>
            <w:r w:rsidRPr="0095104F">
              <w:rPr>
                <w:rFonts w:ascii="Arial" w:eastAsia="Times New Roman" w:hAnsi="Arial" w:cs="Arial"/>
                <w:sz w:val="20"/>
                <w:szCs w:val="20"/>
                <w:lang w:eastAsia="pl-PL"/>
              </w:rPr>
              <w:t xml:space="preserve"> lub na placu magazynowym.</w:t>
            </w:r>
          </w:p>
          <w:p w14:paraId="0AB0C00C"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sz w:val="20"/>
                <w:szCs w:val="20"/>
                <w:u w:val="single"/>
                <w:lang w:eastAsia="pl-PL"/>
              </w:rPr>
              <w:t>Instalacja do magazynowania nr:</w:t>
            </w:r>
            <w:r w:rsidRPr="0095104F">
              <w:rPr>
                <w:rFonts w:ascii="Arial" w:eastAsia="Times New Roman" w:hAnsi="Arial" w:cs="Arial"/>
                <w:b/>
                <w:bCs/>
                <w:sz w:val="20"/>
                <w:szCs w:val="20"/>
                <w:lang w:eastAsia="pl-PL"/>
              </w:rPr>
              <w:t xml:space="preserve"> 3, 4, 5, 6, 8, 9, 11, 12</w:t>
            </w:r>
          </w:p>
        </w:tc>
      </w:tr>
      <w:tr w:rsidR="0095104F" w:rsidRPr="0095104F" w14:paraId="63D2FCB2" w14:textId="77777777" w:rsidTr="005B57D7">
        <w:trPr>
          <w:cantSplit/>
          <w:trHeight w:val="1875"/>
        </w:trPr>
        <w:tc>
          <w:tcPr>
            <w:tcW w:w="379"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756577C"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27</w:t>
            </w:r>
          </w:p>
        </w:tc>
        <w:tc>
          <w:tcPr>
            <w:tcW w:w="756" w:type="pct"/>
            <w:tcBorders>
              <w:top w:val="single" w:sz="4" w:space="0" w:color="auto"/>
              <w:left w:val="nil"/>
              <w:bottom w:val="single" w:sz="4" w:space="0" w:color="auto"/>
              <w:right w:val="single" w:sz="4" w:space="0" w:color="auto"/>
            </w:tcBorders>
            <w:shd w:val="clear" w:color="auto" w:fill="FFFFFF"/>
            <w:noWrap/>
            <w:vAlign w:val="center"/>
            <w:hideMark/>
          </w:tcPr>
          <w:p w14:paraId="06671055"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20 01 33*</w:t>
            </w:r>
          </w:p>
        </w:tc>
        <w:tc>
          <w:tcPr>
            <w:tcW w:w="1137" w:type="pct"/>
            <w:tcBorders>
              <w:top w:val="single" w:sz="4" w:space="0" w:color="auto"/>
              <w:left w:val="nil"/>
              <w:bottom w:val="single" w:sz="4" w:space="0" w:color="auto"/>
              <w:right w:val="single" w:sz="4" w:space="0" w:color="auto"/>
            </w:tcBorders>
            <w:shd w:val="clear" w:color="auto" w:fill="FFFFFF"/>
            <w:vAlign w:val="center"/>
            <w:hideMark/>
          </w:tcPr>
          <w:p w14:paraId="3AEA5004"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Baterie i akumulatory łącznie z bateriami i akumulatorami wymienionymi</w:t>
            </w:r>
          </w:p>
          <w:p w14:paraId="4A0C79B3" w14:textId="77777777" w:rsidR="0095104F" w:rsidRPr="0095104F" w:rsidRDefault="0095104F" w:rsidP="0095104F">
            <w:pPr>
              <w:spacing w:after="0" w:line="240" w:lineRule="auto"/>
              <w:rPr>
                <w:rFonts w:ascii="Arial" w:eastAsia="Times New Roman" w:hAnsi="Arial" w:cs="Arial"/>
                <w:sz w:val="20"/>
                <w:szCs w:val="20"/>
                <w:lang w:eastAsia="pl-PL"/>
              </w:rPr>
            </w:pPr>
            <w:r w:rsidRPr="0095104F">
              <w:rPr>
                <w:rFonts w:ascii="Arial" w:eastAsia="Times New Roman" w:hAnsi="Arial" w:cs="Arial"/>
                <w:sz w:val="20"/>
                <w:szCs w:val="20"/>
                <w:lang w:eastAsia="pl-PL"/>
              </w:rPr>
              <w:t>w 16 06 01, 16 06 02 lub 16 06 03 oraz niesortowane baterie i akumulatory zawierające te baterie</w:t>
            </w:r>
          </w:p>
        </w:tc>
        <w:tc>
          <w:tcPr>
            <w:tcW w:w="2728" w:type="pct"/>
            <w:tcBorders>
              <w:top w:val="single" w:sz="4" w:space="0" w:color="auto"/>
              <w:left w:val="nil"/>
              <w:bottom w:val="single" w:sz="4" w:space="0" w:color="auto"/>
              <w:right w:val="single" w:sz="4" w:space="0" w:color="auto"/>
            </w:tcBorders>
            <w:shd w:val="clear" w:color="auto" w:fill="FFFFFF"/>
            <w:vAlign w:val="center"/>
            <w:hideMark/>
          </w:tcPr>
          <w:p w14:paraId="5BA5B678"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Sposób magazynowania:</w:t>
            </w:r>
            <w:r w:rsidRPr="0095104F">
              <w:rPr>
                <w:rFonts w:ascii="Arial" w:eastAsia="Times New Roman" w:hAnsi="Arial" w:cs="Arial"/>
                <w:sz w:val="20"/>
                <w:szCs w:val="20"/>
                <w:lang w:eastAsia="pl-PL"/>
              </w:rPr>
              <w:t xml:space="preserve"> Magazynowanie luzem w hali złomu akumulatorowego lub w sposób uporządkowany na paletach, w wannach, kontenerach lub pojemnikach.</w:t>
            </w:r>
          </w:p>
          <w:p w14:paraId="7F560FC1"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b/>
                <w:bCs/>
                <w:sz w:val="20"/>
                <w:szCs w:val="20"/>
                <w:lang w:eastAsia="pl-PL"/>
              </w:rPr>
              <w:t>Miejsce magazynowania:</w:t>
            </w:r>
            <w:r w:rsidRPr="0095104F">
              <w:rPr>
                <w:rFonts w:ascii="Arial" w:eastAsia="Times New Roman" w:hAnsi="Arial" w:cs="Arial"/>
                <w:sz w:val="20"/>
                <w:szCs w:val="20"/>
                <w:lang w:eastAsia="pl-PL"/>
              </w:rPr>
              <w:t xml:space="preserve"> W hali złomu akumulatorowego oraz w przyległej wiacie oraz w wyznaczonym i oznakowanym miejscu, pod zadaszeniem na placu magazynowym.</w:t>
            </w:r>
          </w:p>
          <w:p w14:paraId="23A74A1D" w14:textId="77777777" w:rsidR="0095104F" w:rsidRPr="0095104F" w:rsidRDefault="0095104F" w:rsidP="0095104F">
            <w:pPr>
              <w:spacing w:before="120" w:after="120" w:line="240" w:lineRule="auto"/>
              <w:rPr>
                <w:rFonts w:ascii="Arial" w:eastAsia="Times New Roman" w:hAnsi="Arial" w:cs="Arial"/>
                <w:sz w:val="20"/>
                <w:szCs w:val="20"/>
                <w:lang w:eastAsia="pl-PL"/>
              </w:rPr>
            </w:pPr>
            <w:r w:rsidRPr="0095104F">
              <w:rPr>
                <w:rFonts w:ascii="Arial" w:eastAsia="Times New Roman" w:hAnsi="Arial" w:cs="Arial"/>
                <w:sz w:val="20"/>
                <w:szCs w:val="20"/>
                <w:u w:val="single"/>
                <w:lang w:eastAsia="pl-PL"/>
              </w:rPr>
              <w:t>Instalacja do magazynowania nr:</w:t>
            </w:r>
            <w:r w:rsidRPr="0095104F">
              <w:rPr>
                <w:rFonts w:ascii="Arial" w:eastAsia="Times New Roman" w:hAnsi="Arial" w:cs="Arial"/>
                <w:b/>
                <w:bCs/>
                <w:sz w:val="20"/>
                <w:szCs w:val="20"/>
                <w:lang w:eastAsia="pl-PL"/>
              </w:rPr>
              <w:t xml:space="preserve"> 1, 5, 6, 7, 9, 10, 11, 12</w:t>
            </w:r>
          </w:p>
        </w:tc>
      </w:tr>
    </w:tbl>
    <w:p w14:paraId="330BB8A3" w14:textId="2EDCB1C2" w:rsidR="00786836" w:rsidRPr="00786836" w:rsidRDefault="00786836" w:rsidP="00786836">
      <w:pPr>
        <w:spacing w:before="120" w:line="320" w:lineRule="exact"/>
        <w:rPr>
          <w:rFonts w:ascii="Arial" w:eastAsia="Calibri" w:hAnsi="Arial" w:cs="Arial"/>
          <w:sz w:val="24"/>
          <w:szCs w:val="24"/>
        </w:rPr>
      </w:pPr>
      <w:r w:rsidRPr="00786836">
        <w:rPr>
          <w:rFonts w:ascii="Arial" w:eastAsia="Calibri" w:hAnsi="Arial" w:cs="Arial"/>
          <w:sz w:val="24"/>
          <w:szCs w:val="24"/>
        </w:rPr>
        <w:t xml:space="preserve">Magazynowanie odpadów prowadzone jest w oparciu o proces odzysku R13 - </w:t>
      </w:r>
      <w:r w:rsidRPr="00786836">
        <w:rPr>
          <w:rFonts w:ascii="Arial" w:eastAsia="Calibri" w:hAnsi="Arial" w:cs="Arial"/>
          <w:i/>
          <w:sz w:val="24"/>
          <w:szCs w:val="24"/>
        </w:rPr>
        <w:t xml:space="preserve">magazynowanie odpadów poprzedzające którykolwiek z procesów wymienionych </w:t>
      </w:r>
      <w:r>
        <w:rPr>
          <w:rFonts w:ascii="Arial" w:eastAsia="Calibri" w:hAnsi="Arial" w:cs="Arial"/>
          <w:i/>
          <w:sz w:val="24"/>
          <w:szCs w:val="24"/>
        </w:rPr>
        <w:br/>
      </w:r>
      <w:r w:rsidRPr="00786836">
        <w:rPr>
          <w:rFonts w:ascii="Arial" w:eastAsia="Calibri" w:hAnsi="Arial" w:cs="Arial"/>
          <w:i/>
          <w:sz w:val="24"/>
          <w:szCs w:val="24"/>
        </w:rPr>
        <w:t>w pozycji R1-R12 (z wyjątkiem wstępnego magazynowania u wytwórcy odpadów).</w:t>
      </w:r>
    </w:p>
    <w:p w14:paraId="63B70BDF" w14:textId="77777777" w:rsidR="00786836" w:rsidRPr="00786836" w:rsidRDefault="00786836" w:rsidP="00786836">
      <w:pPr>
        <w:spacing w:before="120" w:line="320" w:lineRule="exact"/>
        <w:rPr>
          <w:rFonts w:ascii="Arial" w:hAnsi="Arial" w:cs="Arial"/>
          <w:sz w:val="24"/>
          <w:szCs w:val="24"/>
        </w:rPr>
      </w:pPr>
      <w:r w:rsidRPr="00786836">
        <w:rPr>
          <w:rFonts w:ascii="Arial" w:hAnsi="Arial" w:cs="Arial"/>
          <w:sz w:val="24"/>
          <w:szCs w:val="24"/>
        </w:rPr>
        <w:t xml:space="preserve">Miejsca magazynowania odpadów posiadają utwardzone, szczelne, betonowe podłoże, wyposażone w system kanalizacji deszczowej, ujmowanej w zamknięty obieg wodno-ściekowy. Miejsca magazynowania wyposażone są w gaśnice oraz sorbenty do neutralizacji ewentualnych wycieków. Dodatkowo zabezpieczone są przed dostępem osób nieupoważnionych. </w:t>
      </w:r>
    </w:p>
    <w:p w14:paraId="5CA54F64" w14:textId="43C419B9" w:rsidR="00CD6E77" w:rsidRDefault="00062188" w:rsidP="001B2FE0">
      <w:pPr>
        <w:pStyle w:val="Arial10i50"/>
        <w:spacing w:before="120" w:after="120" w:line="320" w:lineRule="exact"/>
        <w:rPr>
          <w:rFonts w:cs="Arial"/>
          <w:b/>
          <w:color w:val="auto"/>
          <w:sz w:val="24"/>
          <w:szCs w:val="20"/>
        </w:rPr>
      </w:pPr>
      <w:r w:rsidRPr="00062188">
        <w:rPr>
          <w:rFonts w:cs="Arial"/>
          <w:b/>
          <w:color w:val="auto"/>
          <w:sz w:val="24"/>
          <w:szCs w:val="20"/>
        </w:rPr>
        <w:t>3.2.4. Wskazanie maksymalnej masy poszczególnych rodzajów odpadów i maksymalnej łącznej masy wszystkich rodzajów odpadów, które w tym samym czasie mogą być magazynowane oraz które mogą być magazynowane w okresie roku</w:t>
      </w:r>
      <w:r w:rsidR="00BF0AA6">
        <w:rPr>
          <w:rFonts w:cs="Arial"/>
          <w:b/>
          <w:color w:val="auto"/>
          <w:sz w:val="24"/>
          <w:szCs w:val="20"/>
        </w:rPr>
        <w:t>.</w:t>
      </w:r>
    </w:p>
    <w:p w14:paraId="584FBB27" w14:textId="77777777" w:rsidR="006F7E71" w:rsidRDefault="006F7E71" w:rsidP="001B2FE0">
      <w:pPr>
        <w:pStyle w:val="Arial10i50"/>
        <w:spacing w:before="120" w:after="120" w:line="320" w:lineRule="exact"/>
        <w:rPr>
          <w:rFonts w:cs="Arial"/>
          <w:b/>
          <w:color w:val="auto"/>
          <w:sz w:val="24"/>
          <w:szCs w:val="20"/>
        </w:rPr>
      </w:pPr>
    </w:p>
    <w:p w14:paraId="6FEC9B65" w14:textId="77777777" w:rsidR="006F7E71" w:rsidRDefault="006F7E71" w:rsidP="001B2FE0">
      <w:pPr>
        <w:pStyle w:val="Arial10i50"/>
        <w:spacing w:before="120" w:after="120" w:line="320" w:lineRule="exact"/>
        <w:rPr>
          <w:rFonts w:cs="Arial"/>
          <w:b/>
          <w:color w:val="auto"/>
          <w:sz w:val="24"/>
          <w:szCs w:val="20"/>
        </w:rPr>
      </w:pPr>
    </w:p>
    <w:p w14:paraId="1DDBA8F4" w14:textId="1DC74B9D" w:rsidR="00062188" w:rsidRPr="00DB4657" w:rsidRDefault="00062188" w:rsidP="001B2FE0">
      <w:pPr>
        <w:pStyle w:val="Arial10i50"/>
        <w:spacing w:before="120" w:after="120" w:line="320" w:lineRule="exact"/>
        <w:rPr>
          <w:rFonts w:cs="Arial"/>
          <w:b/>
          <w:color w:val="auto"/>
          <w:sz w:val="24"/>
          <w:szCs w:val="20"/>
        </w:rPr>
      </w:pPr>
      <w:r w:rsidRPr="00DB4657">
        <w:rPr>
          <w:rFonts w:cs="Arial"/>
          <w:b/>
          <w:color w:val="auto"/>
          <w:sz w:val="24"/>
          <w:szCs w:val="20"/>
        </w:rPr>
        <w:lastRenderedPageBreak/>
        <w:t>3.2.4.1. Neutralizacja elektrolitu - unieszkodliwianie w procesie obróbki fizykochemicznej</w:t>
      </w:r>
      <w:r w:rsidR="00BF0AA6" w:rsidRPr="00DB4657">
        <w:rPr>
          <w:rFonts w:cs="Arial"/>
          <w:b/>
          <w:color w:val="auto"/>
          <w:sz w:val="24"/>
          <w:szCs w:val="20"/>
        </w:rPr>
        <w:t>.</w:t>
      </w:r>
      <w:r w:rsidRPr="00DB4657">
        <w:rPr>
          <w:rFonts w:cs="Arial"/>
          <w:b/>
          <w:color w:val="auto"/>
          <w:sz w:val="24"/>
          <w:szCs w:val="20"/>
        </w:rPr>
        <w:t xml:space="preserve"> </w:t>
      </w:r>
    </w:p>
    <w:tbl>
      <w:tblPr>
        <w:tblW w:w="9292"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274"/>
        <w:gridCol w:w="3119"/>
        <w:gridCol w:w="2134"/>
        <w:gridCol w:w="2231"/>
      </w:tblGrid>
      <w:tr w:rsidR="00062188" w:rsidRPr="00BF0AA6" w14:paraId="76A23D23" w14:textId="77777777" w:rsidTr="00124991">
        <w:tc>
          <w:tcPr>
            <w:tcW w:w="534" w:type="dxa"/>
            <w:shd w:val="clear" w:color="auto" w:fill="F2F2F2"/>
            <w:vAlign w:val="center"/>
          </w:tcPr>
          <w:p w14:paraId="1681F857" w14:textId="77777777" w:rsidR="00062188" w:rsidRPr="00124991" w:rsidRDefault="00062188" w:rsidP="00BF0AA6">
            <w:pPr>
              <w:spacing w:after="0" w:line="268" w:lineRule="exact"/>
              <w:contextualSpacing/>
              <w:jc w:val="center"/>
              <w:rPr>
                <w:rFonts w:ascii="Arial" w:eastAsia="Calibri" w:hAnsi="Arial" w:cs="Arial"/>
                <w:b/>
                <w:sz w:val="18"/>
                <w:szCs w:val="18"/>
              </w:rPr>
            </w:pPr>
            <w:r w:rsidRPr="00124991">
              <w:rPr>
                <w:rFonts w:ascii="Arial" w:eastAsia="Calibri" w:hAnsi="Arial" w:cs="Arial"/>
                <w:b/>
                <w:sz w:val="18"/>
                <w:szCs w:val="18"/>
              </w:rPr>
              <w:t>Lp.</w:t>
            </w:r>
          </w:p>
        </w:tc>
        <w:tc>
          <w:tcPr>
            <w:tcW w:w="1274" w:type="dxa"/>
            <w:shd w:val="clear" w:color="auto" w:fill="F2F2F2"/>
            <w:vAlign w:val="center"/>
          </w:tcPr>
          <w:p w14:paraId="1320EA10" w14:textId="77777777" w:rsidR="00062188" w:rsidRPr="00124991" w:rsidRDefault="00062188" w:rsidP="00BF0AA6">
            <w:pPr>
              <w:spacing w:after="0" w:line="268" w:lineRule="exact"/>
              <w:contextualSpacing/>
              <w:jc w:val="center"/>
              <w:rPr>
                <w:rFonts w:ascii="Arial" w:eastAsia="Calibri" w:hAnsi="Arial" w:cs="Arial"/>
                <w:b/>
                <w:sz w:val="18"/>
                <w:szCs w:val="18"/>
              </w:rPr>
            </w:pPr>
            <w:r w:rsidRPr="00124991">
              <w:rPr>
                <w:rFonts w:ascii="Arial" w:eastAsia="Calibri" w:hAnsi="Arial" w:cs="Arial"/>
                <w:b/>
                <w:sz w:val="18"/>
                <w:szCs w:val="18"/>
              </w:rPr>
              <w:t>Kod odpadu</w:t>
            </w:r>
          </w:p>
        </w:tc>
        <w:tc>
          <w:tcPr>
            <w:tcW w:w="3119" w:type="dxa"/>
            <w:shd w:val="clear" w:color="auto" w:fill="F2F2F2"/>
            <w:vAlign w:val="center"/>
          </w:tcPr>
          <w:p w14:paraId="70C03416" w14:textId="77777777" w:rsidR="00062188" w:rsidRPr="00124991" w:rsidRDefault="00062188" w:rsidP="00BF0AA6">
            <w:pPr>
              <w:spacing w:after="0" w:line="268" w:lineRule="exact"/>
              <w:contextualSpacing/>
              <w:jc w:val="center"/>
              <w:rPr>
                <w:rFonts w:ascii="Arial" w:eastAsia="Calibri" w:hAnsi="Arial" w:cs="Arial"/>
                <w:b/>
                <w:sz w:val="18"/>
                <w:szCs w:val="18"/>
              </w:rPr>
            </w:pPr>
            <w:r w:rsidRPr="00124991">
              <w:rPr>
                <w:rFonts w:ascii="Arial" w:eastAsia="Calibri" w:hAnsi="Arial" w:cs="Arial"/>
                <w:b/>
                <w:sz w:val="18"/>
                <w:szCs w:val="18"/>
              </w:rPr>
              <w:t>Rodzaj odpadu</w:t>
            </w:r>
          </w:p>
        </w:tc>
        <w:tc>
          <w:tcPr>
            <w:tcW w:w="2134" w:type="dxa"/>
            <w:shd w:val="clear" w:color="auto" w:fill="F2F2F2"/>
            <w:vAlign w:val="center"/>
          </w:tcPr>
          <w:p w14:paraId="189B2CC0" w14:textId="77777777" w:rsidR="00062188" w:rsidRPr="00124991" w:rsidRDefault="00062188" w:rsidP="00BF0AA6">
            <w:pPr>
              <w:spacing w:after="0" w:line="268" w:lineRule="exact"/>
              <w:contextualSpacing/>
              <w:jc w:val="center"/>
              <w:rPr>
                <w:rFonts w:ascii="Arial" w:eastAsia="Calibri" w:hAnsi="Arial" w:cs="Arial"/>
                <w:b/>
                <w:sz w:val="18"/>
                <w:szCs w:val="18"/>
              </w:rPr>
            </w:pPr>
            <w:r w:rsidRPr="00124991">
              <w:rPr>
                <w:rFonts w:ascii="Arial" w:eastAsia="Calibri" w:hAnsi="Arial" w:cs="Arial"/>
                <w:b/>
                <w:sz w:val="18"/>
                <w:szCs w:val="18"/>
              </w:rPr>
              <w:t>Maksymalna masa odpadów magazynowanych</w:t>
            </w:r>
          </w:p>
          <w:p w14:paraId="141085DD" w14:textId="77777777" w:rsidR="00062188" w:rsidRPr="00124991" w:rsidRDefault="00062188" w:rsidP="00BF0AA6">
            <w:pPr>
              <w:spacing w:after="0" w:line="268" w:lineRule="exact"/>
              <w:contextualSpacing/>
              <w:jc w:val="center"/>
              <w:rPr>
                <w:rFonts w:ascii="Arial" w:eastAsia="Calibri" w:hAnsi="Arial" w:cs="Arial"/>
                <w:b/>
                <w:sz w:val="18"/>
                <w:szCs w:val="18"/>
              </w:rPr>
            </w:pPr>
            <w:r w:rsidRPr="00124991">
              <w:rPr>
                <w:rFonts w:ascii="Arial" w:eastAsia="Calibri" w:hAnsi="Arial" w:cs="Arial"/>
                <w:b/>
                <w:sz w:val="18"/>
                <w:szCs w:val="18"/>
              </w:rPr>
              <w:t>w tym samym czasie [Mg]</w:t>
            </w:r>
          </w:p>
        </w:tc>
        <w:tc>
          <w:tcPr>
            <w:tcW w:w="2231" w:type="dxa"/>
            <w:shd w:val="clear" w:color="auto" w:fill="F2F2F2"/>
            <w:vAlign w:val="center"/>
          </w:tcPr>
          <w:p w14:paraId="58EC2708" w14:textId="77777777" w:rsidR="00062188" w:rsidRPr="00124991" w:rsidRDefault="00062188" w:rsidP="00BF0AA6">
            <w:pPr>
              <w:spacing w:after="0" w:line="268" w:lineRule="exact"/>
              <w:contextualSpacing/>
              <w:jc w:val="center"/>
              <w:rPr>
                <w:rFonts w:ascii="Arial" w:eastAsia="Calibri" w:hAnsi="Arial" w:cs="Arial"/>
                <w:b/>
                <w:sz w:val="18"/>
                <w:szCs w:val="18"/>
              </w:rPr>
            </w:pPr>
            <w:r w:rsidRPr="00124991">
              <w:rPr>
                <w:rFonts w:ascii="Arial" w:eastAsia="Calibri" w:hAnsi="Arial" w:cs="Arial"/>
                <w:b/>
                <w:sz w:val="18"/>
                <w:szCs w:val="18"/>
              </w:rPr>
              <w:t xml:space="preserve">Maksymalna masa odpadów magazynowanych </w:t>
            </w:r>
            <w:r w:rsidRPr="00124991">
              <w:rPr>
                <w:rFonts w:ascii="Arial" w:eastAsia="Calibri" w:hAnsi="Arial" w:cs="Arial"/>
                <w:b/>
                <w:sz w:val="18"/>
                <w:szCs w:val="18"/>
              </w:rPr>
              <w:br/>
              <w:t>w okresie roku [Mg]</w:t>
            </w:r>
          </w:p>
        </w:tc>
      </w:tr>
      <w:tr w:rsidR="00062188" w:rsidRPr="00BF0AA6" w14:paraId="644863C1" w14:textId="77777777" w:rsidTr="00124991">
        <w:tc>
          <w:tcPr>
            <w:tcW w:w="534" w:type="dxa"/>
            <w:shd w:val="clear" w:color="auto" w:fill="auto"/>
            <w:vAlign w:val="center"/>
          </w:tcPr>
          <w:p w14:paraId="491062BF" w14:textId="77777777" w:rsidR="00062188" w:rsidRPr="00124991" w:rsidRDefault="00062188" w:rsidP="00062188">
            <w:pPr>
              <w:spacing w:after="0" w:line="268" w:lineRule="exact"/>
              <w:rPr>
                <w:rFonts w:ascii="Arial" w:eastAsia="Calibri" w:hAnsi="Arial" w:cs="Arial"/>
                <w:b/>
                <w:sz w:val="18"/>
                <w:szCs w:val="18"/>
              </w:rPr>
            </w:pPr>
            <w:r w:rsidRPr="00124991">
              <w:rPr>
                <w:rFonts w:ascii="Arial" w:eastAsia="Calibri" w:hAnsi="Arial" w:cs="Arial"/>
                <w:b/>
                <w:sz w:val="18"/>
                <w:szCs w:val="18"/>
              </w:rPr>
              <w:t>1.</w:t>
            </w:r>
          </w:p>
        </w:tc>
        <w:tc>
          <w:tcPr>
            <w:tcW w:w="1274" w:type="dxa"/>
            <w:shd w:val="clear" w:color="auto" w:fill="auto"/>
            <w:vAlign w:val="center"/>
          </w:tcPr>
          <w:p w14:paraId="14A91D1F" w14:textId="77777777" w:rsidR="00062188" w:rsidRPr="00124991" w:rsidRDefault="00062188" w:rsidP="00062188">
            <w:pPr>
              <w:spacing w:after="0" w:line="268" w:lineRule="exact"/>
              <w:ind w:right="140"/>
              <w:rPr>
                <w:rFonts w:ascii="Arial" w:eastAsia="Calibri" w:hAnsi="Arial" w:cs="Arial"/>
                <w:b/>
                <w:sz w:val="18"/>
                <w:szCs w:val="18"/>
              </w:rPr>
            </w:pPr>
            <w:r w:rsidRPr="00124991">
              <w:rPr>
                <w:rFonts w:ascii="Arial" w:eastAsia="Calibri" w:hAnsi="Arial" w:cs="Arial"/>
                <w:b/>
                <w:sz w:val="18"/>
                <w:szCs w:val="18"/>
              </w:rPr>
              <w:t>16 06 06*</w:t>
            </w:r>
          </w:p>
        </w:tc>
        <w:tc>
          <w:tcPr>
            <w:tcW w:w="3119" w:type="dxa"/>
            <w:shd w:val="clear" w:color="auto" w:fill="auto"/>
            <w:vAlign w:val="center"/>
          </w:tcPr>
          <w:p w14:paraId="36CED8AC" w14:textId="5E3E88AD" w:rsidR="00062188" w:rsidRPr="00124991" w:rsidRDefault="00062188" w:rsidP="00062188">
            <w:pPr>
              <w:spacing w:after="0" w:line="268" w:lineRule="exact"/>
              <w:ind w:right="140"/>
              <w:rPr>
                <w:rFonts w:ascii="Arial" w:eastAsia="Calibri" w:hAnsi="Arial" w:cs="Arial"/>
                <w:sz w:val="18"/>
                <w:szCs w:val="18"/>
              </w:rPr>
            </w:pPr>
            <w:r w:rsidRPr="00124991">
              <w:rPr>
                <w:rFonts w:ascii="Arial" w:eastAsia="Calibri" w:hAnsi="Arial" w:cs="Arial"/>
                <w:sz w:val="18"/>
                <w:szCs w:val="18"/>
              </w:rPr>
              <w:t>Selektywnie gromadzony elektrolit z baterii</w:t>
            </w:r>
            <w:r w:rsidR="00124991">
              <w:rPr>
                <w:rFonts w:ascii="Arial" w:eastAsia="Calibri" w:hAnsi="Arial" w:cs="Arial"/>
                <w:sz w:val="18"/>
                <w:szCs w:val="18"/>
              </w:rPr>
              <w:t xml:space="preserve"> </w:t>
            </w:r>
            <w:r w:rsidRPr="00124991">
              <w:rPr>
                <w:rFonts w:ascii="Arial" w:eastAsia="Calibri" w:hAnsi="Arial" w:cs="Arial"/>
                <w:sz w:val="18"/>
                <w:szCs w:val="18"/>
              </w:rPr>
              <w:t>i</w:t>
            </w:r>
            <w:r w:rsidR="0041698E" w:rsidRPr="00124991">
              <w:rPr>
                <w:rFonts w:ascii="Arial" w:eastAsia="Calibri" w:hAnsi="Arial" w:cs="Arial"/>
                <w:sz w:val="18"/>
                <w:szCs w:val="18"/>
              </w:rPr>
              <w:t> </w:t>
            </w:r>
            <w:r w:rsidRPr="00124991">
              <w:rPr>
                <w:rFonts w:ascii="Arial" w:eastAsia="Calibri" w:hAnsi="Arial" w:cs="Arial"/>
                <w:sz w:val="18"/>
                <w:szCs w:val="18"/>
              </w:rPr>
              <w:t>akumulatorów</w:t>
            </w:r>
          </w:p>
        </w:tc>
        <w:tc>
          <w:tcPr>
            <w:tcW w:w="2134" w:type="dxa"/>
            <w:shd w:val="clear" w:color="auto" w:fill="auto"/>
            <w:vAlign w:val="center"/>
          </w:tcPr>
          <w:p w14:paraId="385B10FB" w14:textId="77777777" w:rsidR="00062188" w:rsidRPr="00124991" w:rsidRDefault="00062188" w:rsidP="00062188">
            <w:pPr>
              <w:spacing w:after="0" w:line="268" w:lineRule="exact"/>
              <w:jc w:val="center"/>
              <w:rPr>
                <w:rFonts w:ascii="Arial" w:eastAsia="Calibri" w:hAnsi="Arial" w:cs="Arial"/>
                <w:sz w:val="18"/>
                <w:szCs w:val="18"/>
              </w:rPr>
            </w:pPr>
            <w:r w:rsidRPr="00124991">
              <w:rPr>
                <w:rFonts w:ascii="Arial" w:eastAsia="Calibri" w:hAnsi="Arial" w:cs="Arial"/>
                <w:sz w:val="18"/>
                <w:szCs w:val="18"/>
              </w:rPr>
              <w:t>240,00</w:t>
            </w:r>
          </w:p>
        </w:tc>
        <w:tc>
          <w:tcPr>
            <w:tcW w:w="2231" w:type="dxa"/>
            <w:shd w:val="clear" w:color="auto" w:fill="auto"/>
            <w:vAlign w:val="center"/>
          </w:tcPr>
          <w:p w14:paraId="18A74680" w14:textId="77777777" w:rsidR="00062188" w:rsidRPr="00124991" w:rsidRDefault="00062188" w:rsidP="005667AD">
            <w:pPr>
              <w:numPr>
                <w:ilvl w:val="0"/>
                <w:numId w:val="67"/>
              </w:numPr>
              <w:spacing w:after="0" w:line="268" w:lineRule="exact"/>
              <w:ind w:left="307" w:hanging="283"/>
              <w:jc w:val="center"/>
              <w:rPr>
                <w:rFonts w:ascii="Arial" w:eastAsia="Calibri" w:hAnsi="Arial" w:cs="Arial"/>
                <w:sz w:val="18"/>
                <w:szCs w:val="18"/>
              </w:rPr>
            </w:pPr>
            <w:r w:rsidRPr="00124991">
              <w:rPr>
                <w:rFonts w:ascii="Arial" w:eastAsia="Calibri" w:hAnsi="Arial" w:cs="Arial"/>
                <w:sz w:val="18"/>
                <w:szCs w:val="18"/>
              </w:rPr>
              <w:t>000,00</w:t>
            </w:r>
          </w:p>
        </w:tc>
      </w:tr>
      <w:tr w:rsidR="008F1314" w:rsidRPr="00BF0AA6" w14:paraId="4E2271D3" w14:textId="77777777" w:rsidTr="008F1314">
        <w:tc>
          <w:tcPr>
            <w:tcW w:w="4927" w:type="dxa"/>
            <w:gridSpan w:val="3"/>
            <w:shd w:val="clear" w:color="auto" w:fill="auto"/>
            <w:vAlign w:val="center"/>
          </w:tcPr>
          <w:p w14:paraId="34048C81" w14:textId="0043B543" w:rsidR="008F1314" w:rsidRPr="00124991" w:rsidRDefault="008F1314" w:rsidP="008F1314">
            <w:pPr>
              <w:spacing w:after="0" w:line="268" w:lineRule="exact"/>
              <w:ind w:right="140"/>
              <w:jc w:val="center"/>
              <w:rPr>
                <w:rFonts w:ascii="Arial" w:eastAsia="Calibri" w:hAnsi="Arial" w:cs="Arial"/>
                <w:sz w:val="18"/>
                <w:szCs w:val="18"/>
              </w:rPr>
            </w:pPr>
            <w:r w:rsidRPr="00124991">
              <w:rPr>
                <w:rFonts w:ascii="Arial" w:hAnsi="Arial" w:cs="Arial"/>
                <w:b/>
                <w:bCs/>
                <w:sz w:val="18"/>
                <w:szCs w:val="18"/>
              </w:rPr>
              <w:t>Maksymalna łączna masa wszystkich rodzajów magazynowanych odpadów</w:t>
            </w:r>
          </w:p>
        </w:tc>
        <w:tc>
          <w:tcPr>
            <w:tcW w:w="2134" w:type="dxa"/>
            <w:shd w:val="clear" w:color="auto" w:fill="auto"/>
            <w:vAlign w:val="center"/>
          </w:tcPr>
          <w:p w14:paraId="2D8F041C" w14:textId="6EC405DE" w:rsidR="008F1314" w:rsidRPr="00124991" w:rsidRDefault="008F1314" w:rsidP="008F1314">
            <w:pPr>
              <w:spacing w:after="0" w:line="268" w:lineRule="exact"/>
              <w:jc w:val="center"/>
              <w:rPr>
                <w:rFonts w:ascii="Arial" w:eastAsia="Calibri" w:hAnsi="Arial" w:cs="Arial"/>
                <w:sz w:val="18"/>
                <w:szCs w:val="18"/>
              </w:rPr>
            </w:pPr>
            <w:r w:rsidRPr="00124991">
              <w:rPr>
                <w:rFonts w:ascii="Arial" w:eastAsia="Calibri" w:hAnsi="Arial" w:cs="Arial"/>
                <w:b/>
                <w:sz w:val="18"/>
                <w:szCs w:val="18"/>
              </w:rPr>
              <w:t>240,00</w:t>
            </w:r>
          </w:p>
        </w:tc>
        <w:tc>
          <w:tcPr>
            <w:tcW w:w="2231" w:type="dxa"/>
            <w:shd w:val="clear" w:color="auto" w:fill="auto"/>
            <w:vAlign w:val="center"/>
          </w:tcPr>
          <w:p w14:paraId="629D7871" w14:textId="198FE151" w:rsidR="008F1314" w:rsidRPr="00124991" w:rsidRDefault="008F1314" w:rsidP="008F1314">
            <w:pPr>
              <w:spacing w:after="0" w:line="268" w:lineRule="exact"/>
              <w:ind w:left="307"/>
              <w:rPr>
                <w:rFonts w:ascii="Arial" w:eastAsia="Calibri" w:hAnsi="Arial" w:cs="Arial"/>
                <w:sz w:val="18"/>
                <w:szCs w:val="18"/>
              </w:rPr>
            </w:pPr>
            <w:r w:rsidRPr="00124991">
              <w:rPr>
                <w:rFonts w:ascii="Arial" w:eastAsia="Calibri" w:hAnsi="Arial" w:cs="Arial"/>
                <w:b/>
                <w:sz w:val="18"/>
                <w:szCs w:val="18"/>
              </w:rPr>
              <w:t xml:space="preserve">      15 000,00</w:t>
            </w:r>
          </w:p>
        </w:tc>
      </w:tr>
    </w:tbl>
    <w:p w14:paraId="59A94937" w14:textId="03DC452C" w:rsidR="00062188" w:rsidRPr="00DB4657" w:rsidRDefault="00062188" w:rsidP="000030E0">
      <w:pPr>
        <w:pStyle w:val="Arial10i50"/>
        <w:spacing w:before="120" w:after="120" w:line="320" w:lineRule="exact"/>
        <w:jc w:val="both"/>
        <w:rPr>
          <w:rFonts w:cs="Arial"/>
          <w:b/>
          <w:color w:val="auto"/>
          <w:sz w:val="24"/>
          <w:szCs w:val="20"/>
        </w:rPr>
      </w:pPr>
      <w:r w:rsidRPr="00DB4657">
        <w:rPr>
          <w:rFonts w:cs="Arial"/>
          <w:b/>
          <w:color w:val="auto"/>
          <w:sz w:val="24"/>
          <w:szCs w:val="20"/>
        </w:rPr>
        <w:t>3.2.4.2. Instalacja produkcji ołowiu surowego w piecach do wytopu ołowiu</w:t>
      </w:r>
      <w:r w:rsidR="00BF0AA6" w:rsidRPr="00DB4657">
        <w:rPr>
          <w:rFonts w:cs="Arial"/>
          <w:b/>
          <w:color w:val="auto"/>
          <w:sz w:val="24"/>
          <w:szCs w:val="20"/>
        </w:rPr>
        <w:t>.</w:t>
      </w:r>
    </w:p>
    <w:p w14:paraId="6A26206F" w14:textId="77777777" w:rsidR="00062188" w:rsidRPr="00DB4657" w:rsidRDefault="00062188" w:rsidP="000030E0">
      <w:pPr>
        <w:pStyle w:val="Arial10i50"/>
        <w:numPr>
          <w:ilvl w:val="0"/>
          <w:numId w:val="68"/>
        </w:numPr>
        <w:spacing w:before="120" w:after="120" w:line="320" w:lineRule="exact"/>
        <w:jc w:val="both"/>
        <w:rPr>
          <w:rFonts w:cs="Arial"/>
          <w:b/>
          <w:color w:val="auto"/>
          <w:sz w:val="24"/>
          <w:szCs w:val="20"/>
        </w:rPr>
      </w:pPr>
      <w:r w:rsidRPr="00DB4657">
        <w:rPr>
          <w:rFonts w:cs="Arial"/>
          <w:b/>
          <w:color w:val="auto"/>
          <w:sz w:val="24"/>
          <w:szCs w:val="20"/>
        </w:rPr>
        <w:t>Odpady niebezpieczne</w:t>
      </w:r>
    </w:p>
    <w:tbl>
      <w:tblPr>
        <w:tblW w:w="9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423"/>
        <w:gridCol w:w="3827"/>
        <w:gridCol w:w="1843"/>
        <w:gridCol w:w="1804"/>
      </w:tblGrid>
      <w:tr w:rsidR="00323794" w:rsidRPr="00323794" w14:paraId="58E637AC" w14:textId="77777777" w:rsidTr="008F3A74">
        <w:trPr>
          <w:cantSplit/>
          <w:tblHeader/>
          <w:jc w:val="center"/>
        </w:trPr>
        <w:tc>
          <w:tcPr>
            <w:tcW w:w="562" w:type="dxa"/>
            <w:shd w:val="clear" w:color="auto" w:fill="F2F2F2"/>
            <w:vAlign w:val="center"/>
          </w:tcPr>
          <w:p w14:paraId="2AB29E3F" w14:textId="77777777" w:rsidR="00323794" w:rsidRPr="00323794" w:rsidRDefault="00323794" w:rsidP="00323794">
            <w:pPr>
              <w:spacing w:after="0" w:line="240" w:lineRule="auto"/>
              <w:jc w:val="center"/>
              <w:rPr>
                <w:rFonts w:ascii="Arial" w:eastAsia="Calibri" w:hAnsi="Arial" w:cs="Arial"/>
                <w:b/>
                <w:sz w:val="18"/>
                <w:szCs w:val="18"/>
                <w:lang w:eastAsia="pl-PL"/>
              </w:rPr>
            </w:pPr>
            <w:r w:rsidRPr="00323794">
              <w:rPr>
                <w:rFonts w:ascii="Arial" w:eastAsia="Calibri" w:hAnsi="Arial" w:cs="Arial"/>
                <w:b/>
                <w:sz w:val="18"/>
                <w:szCs w:val="18"/>
                <w:lang w:eastAsia="pl-PL"/>
              </w:rPr>
              <w:t>Lp.</w:t>
            </w:r>
          </w:p>
        </w:tc>
        <w:tc>
          <w:tcPr>
            <w:tcW w:w="1423" w:type="dxa"/>
            <w:shd w:val="clear" w:color="auto" w:fill="F2F2F2"/>
            <w:vAlign w:val="center"/>
          </w:tcPr>
          <w:p w14:paraId="216DB2C0" w14:textId="77777777" w:rsidR="00323794" w:rsidRPr="00323794" w:rsidRDefault="00323794" w:rsidP="00323794">
            <w:pPr>
              <w:spacing w:after="0" w:line="240" w:lineRule="auto"/>
              <w:jc w:val="center"/>
              <w:rPr>
                <w:rFonts w:ascii="Arial" w:eastAsia="Calibri" w:hAnsi="Arial" w:cs="Arial"/>
                <w:b/>
                <w:sz w:val="18"/>
                <w:szCs w:val="18"/>
                <w:lang w:eastAsia="pl-PL"/>
              </w:rPr>
            </w:pPr>
            <w:r w:rsidRPr="00323794">
              <w:rPr>
                <w:rFonts w:ascii="Arial" w:eastAsia="Calibri" w:hAnsi="Arial" w:cs="Arial"/>
                <w:b/>
                <w:sz w:val="18"/>
                <w:szCs w:val="18"/>
                <w:lang w:eastAsia="pl-PL"/>
              </w:rPr>
              <w:t>Kod odpadu</w:t>
            </w:r>
          </w:p>
        </w:tc>
        <w:tc>
          <w:tcPr>
            <w:tcW w:w="3827" w:type="dxa"/>
            <w:shd w:val="clear" w:color="auto" w:fill="F2F2F2"/>
            <w:vAlign w:val="center"/>
          </w:tcPr>
          <w:p w14:paraId="086F3DC1" w14:textId="77777777" w:rsidR="00323794" w:rsidRPr="00323794" w:rsidRDefault="00323794" w:rsidP="00323794">
            <w:pPr>
              <w:spacing w:after="0" w:line="240" w:lineRule="auto"/>
              <w:jc w:val="center"/>
              <w:rPr>
                <w:rFonts w:ascii="Arial" w:eastAsia="Calibri" w:hAnsi="Arial" w:cs="Arial"/>
                <w:b/>
                <w:sz w:val="18"/>
                <w:szCs w:val="18"/>
                <w:lang w:eastAsia="pl-PL"/>
              </w:rPr>
            </w:pPr>
            <w:r w:rsidRPr="00323794">
              <w:rPr>
                <w:rFonts w:ascii="Arial" w:eastAsia="Calibri" w:hAnsi="Arial" w:cs="Arial"/>
                <w:b/>
                <w:sz w:val="18"/>
                <w:szCs w:val="18"/>
                <w:lang w:eastAsia="pl-PL"/>
              </w:rPr>
              <w:t>Rodzaj odpadu</w:t>
            </w:r>
          </w:p>
        </w:tc>
        <w:tc>
          <w:tcPr>
            <w:tcW w:w="1843" w:type="dxa"/>
            <w:shd w:val="clear" w:color="auto" w:fill="F2F2F2"/>
            <w:vAlign w:val="center"/>
          </w:tcPr>
          <w:p w14:paraId="2EA0CBF6" w14:textId="77777777" w:rsidR="00323794" w:rsidRPr="00323794" w:rsidRDefault="00323794" w:rsidP="00323794">
            <w:pPr>
              <w:spacing w:after="0" w:line="240" w:lineRule="auto"/>
              <w:jc w:val="center"/>
              <w:rPr>
                <w:rFonts w:ascii="Arial" w:eastAsia="Calibri" w:hAnsi="Arial" w:cs="Arial"/>
                <w:b/>
                <w:sz w:val="18"/>
                <w:szCs w:val="18"/>
                <w:lang w:eastAsia="pl-PL"/>
              </w:rPr>
            </w:pPr>
            <w:r w:rsidRPr="00323794">
              <w:rPr>
                <w:rFonts w:ascii="Arial" w:eastAsia="Calibri" w:hAnsi="Arial" w:cs="Arial"/>
                <w:b/>
                <w:sz w:val="18"/>
                <w:szCs w:val="18"/>
                <w:lang w:eastAsia="pl-PL"/>
              </w:rPr>
              <w:t>Maksymalna masa odpadów magazynowanych</w:t>
            </w:r>
          </w:p>
          <w:p w14:paraId="69BD74B5" w14:textId="77777777" w:rsidR="00323794" w:rsidRPr="00323794" w:rsidRDefault="00323794" w:rsidP="00323794">
            <w:pPr>
              <w:spacing w:after="0" w:line="240" w:lineRule="auto"/>
              <w:jc w:val="center"/>
              <w:rPr>
                <w:rFonts w:ascii="Arial" w:eastAsia="Calibri" w:hAnsi="Arial" w:cs="Arial"/>
                <w:b/>
                <w:sz w:val="18"/>
                <w:szCs w:val="18"/>
                <w:lang w:eastAsia="pl-PL"/>
              </w:rPr>
            </w:pPr>
            <w:r w:rsidRPr="00323794">
              <w:rPr>
                <w:rFonts w:ascii="Arial" w:eastAsia="Calibri" w:hAnsi="Arial" w:cs="Arial"/>
                <w:b/>
                <w:sz w:val="18"/>
                <w:szCs w:val="18"/>
                <w:lang w:eastAsia="pl-PL"/>
              </w:rPr>
              <w:t>w tym samym czasie [Mg]</w:t>
            </w:r>
          </w:p>
        </w:tc>
        <w:tc>
          <w:tcPr>
            <w:tcW w:w="1804" w:type="dxa"/>
            <w:shd w:val="clear" w:color="auto" w:fill="F2F2F2"/>
            <w:vAlign w:val="center"/>
          </w:tcPr>
          <w:p w14:paraId="24332384" w14:textId="77777777" w:rsidR="00323794" w:rsidRPr="00323794" w:rsidRDefault="00323794" w:rsidP="00323794">
            <w:pPr>
              <w:spacing w:after="0" w:line="240" w:lineRule="auto"/>
              <w:jc w:val="center"/>
              <w:rPr>
                <w:rFonts w:ascii="Arial" w:eastAsia="Calibri" w:hAnsi="Arial" w:cs="Arial"/>
                <w:b/>
                <w:sz w:val="18"/>
                <w:szCs w:val="18"/>
                <w:lang w:eastAsia="pl-PL"/>
              </w:rPr>
            </w:pPr>
            <w:r w:rsidRPr="00323794">
              <w:rPr>
                <w:rFonts w:ascii="Arial" w:eastAsia="Calibri" w:hAnsi="Arial" w:cs="Arial"/>
                <w:b/>
                <w:sz w:val="18"/>
                <w:szCs w:val="18"/>
                <w:lang w:eastAsia="pl-PL"/>
              </w:rPr>
              <w:t xml:space="preserve">Maksymalna masa odpadów magazynowanych </w:t>
            </w:r>
            <w:r w:rsidRPr="00323794">
              <w:rPr>
                <w:rFonts w:ascii="Arial" w:eastAsia="Calibri" w:hAnsi="Arial" w:cs="Arial"/>
                <w:b/>
                <w:sz w:val="18"/>
                <w:szCs w:val="18"/>
                <w:lang w:eastAsia="pl-PL"/>
              </w:rPr>
              <w:br/>
              <w:t>w okresie roku [Mg]</w:t>
            </w:r>
          </w:p>
        </w:tc>
      </w:tr>
      <w:tr w:rsidR="00323794" w:rsidRPr="00323794" w14:paraId="698BFC28" w14:textId="77777777" w:rsidTr="008F3A74">
        <w:trPr>
          <w:cantSplit/>
          <w:jc w:val="center"/>
        </w:trPr>
        <w:tc>
          <w:tcPr>
            <w:tcW w:w="562" w:type="dxa"/>
            <w:shd w:val="clear" w:color="auto" w:fill="auto"/>
            <w:vAlign w:val="center"/>
          </w:tcPr>
          <w:p w14:paraId="12F2AE95"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w:t>
            </w:r>
          </w:p>
        </w:tc>
        <w:tc>
          <w:tcPr>
            <w:tcW w:w="1423" w:type="dxa"/>
            <w:shd w:val="clear" w:color="auto" w:fill="auto"/>
            <w:vAlign w:val="center"/>
          </w:tcPr>
          <w:p w14:paraId="03204F97"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06 03 15*</w:t>
            </w:r>
          </w:p>
        </w:tc>
        <w:tc>
          <w:tcPr>
            <w:tcW w:w="3827" w:type="dxa"/>
            <w:shd w:val="clear" w:color="auto" w:fill="auto"/>
            <w:vAlign w:val="center"/>
          </w:tcPr>
          <w:p w14:paraId="099A15F2"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Tlenki metali zawierające metale ciężkie</w:t>
            </w:r>
          </w:p>
        </w:tc>
        <w:tc>
          <w:tcPr>
            <w:tcW w:w="1843" w:type="dxa"/>
            <w:shd w:val="clear" w:color="auto" w:fill="auto"/>
            <w:vAlign w:val="center"/>
          </w:tcPr>
          <w:p w14:paraId="7748A055"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10,00</w:t>
            </w:r>
          </w:p>
        </w:tc>
        <w:tc>
          <w:tcPr>
            <w:tcW w:w="1804" w:type="dxa"/>
            <w:shd w:val="clear" w:color="auto" w:fill="auto"/>
            <w:vAlign w:val="center"/>
          </w:tcPr>
          <w:p w14:paraId="383BCF49"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1 440,00</w:t>
            </w:r>
          </w:p>
        </w:tc>
      </w:tr>
      <w:tr w:rsidR="00323794" w:rsidRPr="00323794" w14:paraId="77D983C1" w14:textId="77777777" w:rsidTr="008F3A74">
        <w:trPr>
          <w:cantSplit/>
          <w:jc w:val="center"/>
        </w:trPr>
        <w:tc>
          <w:tcPr>
            <w:tcW w:w="562" w:type="dxa"/>
            <w:shd w:val="clear" w:color="auto" w:fill="auto"/>
            <w:vAlign w:val="center"/>
          </w:tcPr>
          <w:p w14:paraId="3A55862A"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2.</w:t>
            </w:r>
          </w:p>
        </w:tc>
        <w:tc>
          <w:tcPr>
            <w:tcW w:w="1423" w:type="dxa"/>
            <w:shd w:val="clear" w:color="auto" w:fill="auto"/>
            <w:vAlign w:val="center"/>
          </w:tcPr>
          <w:p w14:paraId="7E08C7DB"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10 04 02*</w:t>
            </w:r>
          </w:p>
        </w:tc>
        <w:tc>
          <w:tcPr>
            <w:tcW w:w="3827" w:type="dxa"/>
            <w:shd w:val="clear" w:color="auto" w:fill="auto"/>
            <w:vAlign w:val="center"/>
          </w:tcPr>
          <w:p w14:paraId="31E80B27"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Kożuchy żużlowe i zgary z produkcji pierwotnej i wtórnej</w:t>
            </w:r>
          </w:p>
        </w:tc>
        <w:tc>
          <w:tcPr>
            <w:tcW w:w="1843" w:type="dxa"/>
            <w:shd w:val="clear" w:color="auto" w:fill="auto"/>
            <w:vAlign w:val="center"/>
          </w:tcPr>
          <w:p w14:paraId="2E00B4E8"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700,00</w:t>
            </w:r>
          </w:p>
        </w:tc>
        <w:tc>
          <w:tcPr>
            <w:tcW w:w="1804" w:type="dxa"/>
            <w:shd w:val="clear" w:color="auto" w:fill="auto"/>
            <w:vAlign w:val="center"/>
          </w:tcPr>
          <w:p w14:paraId="6C28E4AC"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30 000,00</w:t>
            </w:r>
          </w:p>
        </w:tc>
      </w:tr>
      <w:tr w:rsidR="00323794" w:rsidRPr="00323794" w14:paraId="7EB7DEA5" w14:textId="77777777" w:rsidTr="008F3A74">
        <w:trPr>
          <w:cantSplit/>
          <w:jc w:val="center"/>
        </w:trPr>
        <w:tc>
          <w:tcPr>
            <w:tcW w:w="562" w:type="dxa"/>
            <w:shd w:val="clear" w:color="auto" w:fill="auto"/>
            <w:vAlign w:val="center"/>
          </w:tcPr>
          <w:p w14:paraId="6EA08B41"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3.</w:t>
            </w:r>
          </w:p>
        </w:tc>
        <w:tc>
          <w:tcPr>
            <w:tcW w:w="1423" w:type="dxa"/>
            <w:shd w:val="clear" w:color="auto" w:fill="auto"/>
            <w:vAlign w:val="center"/>
          </w:tcPr>
          <w:p w14:paraId="200B3E77"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10 04 04*</w:t>
            </w:r>
          </w:p>
        </w:tc>
        <w:tc>
          <w:tcPr>
            <w:tcW w:w="3827" w:type="dxa"/>
            <w:shd w:val="clear" w:color="auto" w:fill="auto"/>
            <w:vAlign w:val="center"/>
          </w:tcPr>
          <w:p w14:paraId="6A682CD3"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Pyły z gazów odlotowych</w:t>
            </w:r>
          </w:p>
        </w:tc>
        <w:tc>
          <w:tcPr>
            <w:tcW w:w="1843" w:type="dxa"/>
            <w:shd w:val="clear" w:color="auto" w:fill="auto"/>
            <w:vAlign w:val="center"/>
          </w:tcPr>
          <w:p w14:paraId="398C9370"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100,00</w:t>
            </w:r>
          </w:p>
        </w:tc>
        <w:tc>
          <w:tcPr>
            <w:tcW w:w="1804" w:type="dxa"/>
            <w:shd w:val="clear" w:color="auto" w:fill="auto"/>
            <w:vAlign w:val="center"/>
          </w:tcPr>
          <w:p w14:paraId="61010208"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10 000,00</w:t>
            </w:r>
          </w:p>
        </w:tc>
      </w:tr>
      <w:tr w:rsidR="00323794" w:rsidRPr="00323794" w14:paraId="298AA3A2" w14:textId="77777777" w:rsidTr="008F3A74">
        <w:trPr>
          <w:cantSplit/>
          <w:jc w:val="center"/>
        </w:trPr>
        <w:tc>
          <w:tcPr>
            <w:tcW w:w="562" w:type="dxa"/>
            <w:shd w:val="clear" w:color="auto" w:fill="auto"/>
            <w:vAlign w:val="center"/>
          </w:tcPr>
          <w:p w14:paraId="6EE555CD"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4.</w:t>
            </w:r>
          </w:p>
        </w:tc>
        <w:tc>
          <w:tcPr>
            <w:tcW w:w="1423" w:type="dxa"/>
            <w:shd w:val="clear" w:color="auto" w:fill="auto"/>
            <w:vAlign w:val="center"/>
          </w:tcPr>
          <w:p w14:paraId="6F198F08"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10 04 05*</w:t>
            </w:r>
          </w:p>
        </w:tc>
        <w:tc>
          <w:tcPr>
            <w:tcW w:w="3827" w:type="dxa"/>
            <w:shd w:val="clear" w:color="auto" w:fill="auto"/>
            <w:vAlign w:val="center"/>
          </w:tcPr>
          <w:p w14:paraId="429125F5"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Inne cząstki i pyły</w:t>
            </w:r>
          </w:p>
        </w:tc>
        <w:tc>
          <w:tcPr>
            <w:tcW w:w="1843" w:type="dxa"/>
            <w:shd w:val="clear" w:color="auto" w:fill="auto"/>
            <w:vAlign w:val="center"/>
          </w:tcPr>
          <w:p w14:paraId="556A122D"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300,00</w:t>
            </w:r>
          </w:p>
        </w:tc>
        <w:tc>
          <w:tcPr>
            <w:tcW w:w="1804" w:type="dxa"/>
            <w:shd w:val="clear" w:color="auto" w:fill="auto"/>
            <w:vAlign w:val="center"/>
          </w:tcPr>
          <w:p w14:paraId="614830F2"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10 000,00</w:t>
            </w:r>
          </w:p>
        </w:tc>
      </w:tr>
      <w:tr w:rsidR="00323794" w:rsidRPr="00323794" w14:paraId="2277DD32" w14:textId="77777777" w:rsidTr="008F3A74">
        <w:trPr>
          <w:cantSplit/>
          <w:jc w:val="center"/>
        </w:trPr>
        <w:tc>
          <w:tcPr>
            <w:tcW w:w="562" w:type="dxa"/>
            <w:shd w:val="clear" w:color="auto" w:fill="auto"/>
            <w:vAlign w:val="center"/>
          </w:tcPr>
          <w:p w14:paraId="46B45106"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5.</w:t>
            </w:r>
          </w:p>
        </w:tc>
        <w:tc>
          <w:tcPr>
            <w:tcW w:w="1423" w:type="dxa"/>
            <w:shd w:val="clear" w:color="auto" w:fill="auto"/>
            <w:vAlign w:val="center"/>
          </w:tcPr>
          <w:p w14:paraId="0E951E7C"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10 04 06*</w:t>
            </w:r>
          </w:p>
        </w:tc>
        <w:tc>
          <w:tcPr>
            <w:tcW w:w="3827" w:type="dxa"/>
            <w:shd w:val="clear" w:color="auto" w:fill="auto"/>
            <w:vAlign w:val="center"/>
          </w:tcPr>
          <w:p w14:paraId="09BF4395"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Odpady stałe z oczyszczania gazów odlotowych</w:t>
            </w:r>
          </w:p>
        </w:tc>
        <w:tc>
          <w:tcPr>
            <w:tcW w:w="1843" w:type="dxa"/>
            <w:shd w:val="clear" w:color="auto" w:fill="auto"/>
            <w:vAlign w:val="center"/>
          </w:tcPr>
          <w:p w14:paraId="09905804"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10,00</w:t>
            </w:r>
          </w:p>
        </w:tc>
        <w:tc>
          <w:tcPr>
            <w:tcW w:w="1804" w:type="dxa"/>
            <w:shd w:val="clear" w:color="auto" w:fill="auto"/>
            <w:vAlign w:val="center"/>
          </w:tcPr>
          <w:p w14:paraId="018D3D5E"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1 440,00</w:t>
            </w:r>
          </w:p>
        </w:tc>
      </w:tr>
      <w:tr w:rsidR="00323794" w:rsidRPr="00323794" w14:paraId="4900A924" w14:textId="77777777" w:rsidTr="008F3A74">
        <w:trPr>
          <w:cantSplit/>
          <w:jc w:val="center"/>
        </w:trPr>
        <w:tc>
          <w:tcPr>
            <w:tcW w:w="562" w:type="dxa"/>
            <w:shd w:val="clear" w:color="auto" w:fill="auto"/>
            <w:vAlign w:val="center"/>
          </w:tcPr>
          <w:p w14:paraId="6B6D9AC8"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6.</w:t>
            </w:r>
          </w:p>
        </w:tc>
        <w:tc>
          <w:tcPr>
            <w:tcW w:w="1423" w:type="dxa"/>
            <w:shd w:val="clear" w:color="auto" w:fill="auto"/>
            <w:vAlign w:val="center"/>
          </w:tcPr>
          <w:p w14:paraId="66D7EB45"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10 10 11*</w:t>
            </w:r>
          </w:p>
        </w:tc>
        <w:tc>
          <w:tcPr>
            <w:tcW w:w="3827" w:type="dxa"/>
            <w:shd w:val="clear" w:color="auto" w:fill="auto"/>
            <w:vAlign w:val="center"/>
          </w:tcPr>
          <w:p w14:paraId="04699B00"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Inne cząstki stałe zawierające substancje niebezpieczne</w:t>
            </w:r>
          </w:p>
        </w:tc>
        <w:tc>
          <w:tcPr>
            <w:tcW w:w="1843" w:type="dxa"/>
            <w:shd w:val="clear" w:color="auto" w:fill="auto"/>
            <w:vAlign w:val="center"/>
          </w:tcPr>
          <w:p w14:paraId="626BF5D0"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10,00</w:t>
            </w:r>
          </w:p>
        </w:tc>
        <w:tc>
          <w:tcPr>
            <w:tcW w:w="1804" w:type="dxa"/>
            <w:shd w:val="clear" w:color="auto" w:fill="auto"/>
            <w:vAlign w:val="center"/>
          </w:tcPr>
          <w:p w14:paraId="62C209D9"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1 320,00</w:t>
            </w:r>
          </w:p>
        </w:tc>
      </w:tr>
      <w:tr w:rsidR="00323794" w:rsidRPr="00323794" w14:paraId="03258F52" w14:textId="77777777" w:rsidTr="008F3A74">
        <w:trPr>
          <w:cantSplit/>
          <w:jc w:val="center"/>
        </w:trPr>
        <w:tc>
          <w:tcPr>
            <w:tcW w:w="562" w:type="dxa"/>
            <w:shd w:val="clear" w:color="auto" w:fill="auto"/>
            <w:vAlign w:val="center"/>
          </w:tcPr>
          <w:p w14:paraId="3965A5B7"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7.</w:t>
            </w:r>
          </w:p>
        </w:tc>
        <w:tc>
          <w:tcPr>
            <w:tcW w:w="1423" w:type="dxa"/>
            <w:shd w:val="clear" w:color="auto" w:fill="auto"/>
            <w:vAlign w:val="center"/>
          </w:tcPr>
          <w:p w14:paraId="0B933CF1"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10 11 09*</w:t>
            </w:r>
          </w:p>
        </w:tc>
        <w:tc>
          <w:tcPr>
            <w:tcW w:w="3827" w:type="dxa"/>
            <w:shd w:val="clear" w:color="auto" w:fill="auto"/>
            <w:vAlign w:val="center"/>
          </w:tcPr>
          <w:p w14:paraId="2A95ACC3" w14:textId="7D476BFE"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 xml:space="preserve">Odpady z przygotowania mas wsadowych </w:t>
            </w:r>
            <w:r>
              <w:rPr>
                <w:rFonts w:ascii="Arial" w:eastAsia="Calibri" w:hAnsi="Arial" w:cs="Arial"/>
                <w:sz w:val="18"/>
                <w:szCs w:val="18"/>
                <w:lang w:eastAsia="pl-PL"/>
              </w:rPr>
              <w:br/>
            </w:r>
            <w:r w:rsidRPr="00323794">
              <w:rPr>
                <w:rFonts w:ascii="Arial" w:eastAsia="Calibri" w:hAnsi="Arial" w:cs="Arial"/>
                <w:sz w:val="18"/>
                <w:szCs w:val="18"/>
                <w:lang w:eastAsia="pl-PL"/>
              </w:rPr>
              <w:t>do obróbki termicznej zawierające substancje niebezpieczne</w:t>
            </w:r>
          </w:p>
        </w:tc>
        <w:tc>
          <w:tcPr>
            <w:tcW w:w="1843" w:type="dxa"/>
            <w:shd w:val="clear" w:color="auto" w:fill="auto"/>
            <w:vAlign w:val="center"/>
          </w:tcPr>
          <w:p w14:paraId="4B118C0E"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10,00</w:t>
            </w:r>
          </w:p>
        </w:tc>
        <w:tc>
          <w:tcPr>
            <w:tcW w:w="1804" w:type="dxa"/>
            <w:shd w:val="clear" w:color="auto" w:fill="auto"/>
            <w:vAlign w:val="center"/>
          </w:tcPr>
          <w:p w14:paraId="7B36DF68"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108,00</w:t>
            </w:r>
          </w:p>
        </w:tc>
      </w:tr>
      <w:tr w:rsidR="00323794" w:rsidRPr="00323794" w14:paraId="519398FE" w14:textId="77777777" w:rsidTr="008F3A74">
        <w:trPr>
          <w:cantSplit/>
          <w:jc w:val="center"/>
        </w:trPr>
        <w:tc>
          <w:tcPr>
            <w:tcW w:w="562" w:type="dxa"/>
            <w:shd w:val="clear" w:color="auto" w:fill="auto"/>
            <w:vAlign w:val="center"/>
          </w:tcPr>
          <w:p w14:paraId="52F7FE0D"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8.</w:t>
            </w:r>
          </w:p>
        </w:tc>
        <w:tc>
          <w:tcPr>
            <w:tcW w:w="1423" w:type="dxa"/>
            <w:shd w:val="clear" w:color="auto" w:fill="auto"/>
            <w:vAlign w:val="center"/>
          </w:tcPr>
          <w:p w14:paraId="0EDA1A96"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10 11 13*</w:t>
            </w:r>
          </w:p>
        </w:tc>
        <w:tc>
          <w:tcPr>
            <w:tcW w:w="3827" w:type="dxa"/>
            <w:shd w:val="clear" w:color="auto" w:fill="auto"/>
            <w:vAlign w:val="center"/>
          </w:tcPr>
          <w:p w14:paraId="603A9926"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Szlamy z polerowania i szlifowania szkła zawierające substancje niebezpieczne</w:t>
            </w:r>
          </w:p>
        </w:tc>
        <w:tc>
          <w:tcPr>
            <w:tcW w:w="1843" w:type="dxa"/>
            <w:shd w:val="clear" w:color="auto" w:fill="auto"/>
            <w:vAlign w:val="center"/>
          </w:tcPr>
          <w:p w14:paraId="43122A89"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10,00</w:t>
            </w:r>
          </w:p>
        </w:tc>
        <w:tc>
          <w:tcPr>
            <w:tcW w:w="1804" w:type="dxa"/>
            <w:shd w:val="clear" w:color="auto" w:fill="auto"/>
            <w:vAlign w:val="center"/>
          </w:tcPr>
          <w:p w14:paraId="2AF69A8B"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180,00</w:t>
            </w:r>
          </w:p>
        </w:tc>
      </w:tr>
      <w:tr w:rsidR="00323794" w:rsidRPr="00323794" w14:paraId="28CCD54A" w14:textId="77777777" w:rsidTr="008F3A74">
        <w:trPr>
          <w:cantSplit/>
          <w:jc w:val="center"/>
        </w:trPr>
        <w:tc>
          <w:tcPr>
            <w:tcW w:w="562" w:type="dxa"/>
            <w:shd w:val="clear" w:color="auto" w:fill="auto"/>
            <w:vAlign w:val="center"/>
          </w:tcPr>
          <w:p w14:paraId="26612197"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9.</w:t>
            </w:r>
          </w:p>
        </w:tc>
        <w:tc>
          <w:tcPr>
            <w:tcW w:w="1423" w:type="dxa"/>
            <w:shd w:val="clear" w:color="auto" w:fill="auto"/>
            <w:vAlign w:val="center"/>
          </w:tcPr>
          <w:p w14:paraId="7752651C"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10 11 15*</w:t>
            </w:r>
          </w:p>
        </w:tc>
        <w:tc>
          <w:tcPr>
            <w:tcW w:w="3827" w:type="dxa"/>
            <w:shd w:val="clear" w:color="auto" w:fill="auto"/>
            <w:vAlign w:val="center"/>
          </w:tcPr>
          <w:p w14:paraId="2EFDD969"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Odpady stałe z oczyszczania gazów odlotowych zawierające substancje niebezpieczne</w:t>
            </w:r>
          </w:p>
        </w:tc>
        <w:tc>
          <w:tcPr>
            <w:tcW w:w="1843" w:type="dxa"/>
            <w:shd w:val="clear" w:color="auto" w:fill="auto"/>
            <w:vAlign w:val="center"/>
          </w:tcPr>
          <w:p w14:paraId="5B8A5CE5"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10,00</w:t>
            </w:r>
          </w:p>
        </w:tc>
        <w:tc>
          <w:tcPr>
            <w:tcW w:w="1804" w:type="dxa"/>
            <w:shd w:val="clear" w:color="auto" w:fill="auto"/>
            <w:vAlign w:val="center"/>
          </w:tcPr>
          <w:p w14:paraId="661AAF88"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132,00</w:t>
            </w:r>
          </w:p>
        </w:tc>
      </w:tr>
      <w:tr w:rsidR="00323794" w:rsidRPr="00323794" w14:paraId="1BBFEAEB" w14:textId="77777777" w:rsidTr="008F3A74">
        <w:trPr>
          <w:cantSplit/>
          <w:jc w:val="center"/>
        </w:trPr>
        <w:tc>
          <w:tcPr>
            <w:tcW w:w="562" w:type="dxa"/>
            <w:shd w:val="clear" w:color="auto" w:fill="auto"/>
            <w:vAlign w:val="center"/>
          </w:tcPr>
          <w:p w14:paraId="551F4C67"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10.</w:t>
            </w:r>
          </w:p>
        </w:tc>
        <w:tc>
          <w:tcPr>
            <w:tcW w:w="1423" w:type="dxa"/>
            <w:shd w:val="clear" w:color="auto" w:fill="auto"/>
            <w:vAlign w:val="center"/>
          </w:tcPr>
          <w:p w14:paraId="2CC2E110"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10 11 17*</w:t>
            </w:r>
          </w:p>
        </w:tc>
        <w:tc>
          <w:tcPr>
            <w:tcW w:w="3827" w:type="dxa"/>
            <w:shd w:val="clear" w:color="auto" w:fill="auto"/>
            <w:vAlign w:val="center"/>
          </w:tcPr>
          <w:p w14:paraId="4B40EDE4"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 xml:space="preserve">Szlamy i osady </w:t>
            </w:r>
            <w:proofErr w:type="spellStart"/>
            <w:r w:rsidRPr="00323794">
              <w:rPr>
                <w:rFonts w:ascii="Arial" w:eastAsia="Calibri" w:hAnsi="Arial" w:cs="Arial"/>
                <w:sz w:val="18"/>
                <w:szCs w:val="18"/>
                <w:lang w:eastAsia="pl-PL"/>
              </w:rPr>
              <w:t>pofiltracyjne</w:t>
            </w:r>
            <w:proofErr w:type="spellEnd"/>
            <w:r w:rsidRPr="00323794">
              <w:rPr>
                <w:rFonts w:ascii="Arial" w:eastAsia="Calibri" w:hAnsi="Arial" w:cs="Arial"/>
                <w:sz w:val="18"/>
                <w:szCs w:val="18"/>
                <w:lang w:eastAsia="pl-PL"/>
              </w:rPr>
              <w:t xml:space="preserve"> z oczyszczania gazów odlotowych zawierające substancje niebezpieczne</w:t>
            </w:r>
          </w:p>
        </w:tc>
        <w:tc>
          <w:tcPr>
            <w:tcW w:w="1843" w:type="dxa"/>
            <w:shd w:val="clear" w:color="auto" w:fill="auto"/>
            <w:vAlign w:val="center"/>
          </w:tcPr>
          <w:p w14:paraId="14F31DD2"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10,00</w:t>
            </w:r>
          </w:p>
        </w:tc>
        <w:tc>
          <w:tcPr>
            <w:tcW w:w="1804" w:type="dxa"/>
            <w:shd w:val="clear" w:color="auto" w:fill="auto"/>
            <w:vAlign w:val="center"/>
          </w:tcPr>
          <w:p w14:paraId="4DCBBA89"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120,00</w:t>
            </w:r>
          </w:p>
        </w:tc>
      </w:tr>
      <w:tr w:rsidR="00323794" w:rsidRPr="00323794" w14:paraId="7228606E" w14:textId="77777777" w:rsidTr="008F3A74">
        <w:trPr>
          <w:cantSplit/>
          <w:jc w:val="center"/>
        </w:trPr>
        <w:tc>
          <w:tcPr>
            <w:tcW w:w="562" w:type="dxa"/>
            <w:shd w:val="clear" w:color="auto" w:fill="auto"/>
            <w:vAlign w:val="center"/>
          </w:tcPr>
          <w:p w14:paraId="2CA40859"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11.</w:t>
            </w:r>
          </w:p>
        </w:tc>
        <w:tc>
          <w:tcPr>
            <w:tcW w:w="1423" w:type="dxa"/>
            <w:shd w:val="clear" w:color="auto" w:fill="auto"/>
            <w:vAlign w:val="center"/>
          </w:tcPr>
          <w:p w14:paraId="2BE1030B"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11 02 02*</w:t>
            </w:r>
          </w:p>
        </w:tc>
        <w:tc>
          <w:tcPr>
            <w:tcW w:w="3827" w:type="dxa"/>
            <w:shd w:val="clear" w:color="auto" w:fill="auto"/>
            <w:vAlign w:val="center"/>
          </w:tcPr>
          <w:p w14:paraId="723E8620" w14:textId="3806DBB2"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 xml:space="preserve">Szlamy z hydrometalurgii cynku </w:t>
            </w:r>
            <w:r>
              <w:rPr>
                <w:rFonts w:ascii="Arial" w:eastAsia="Calibri" w:hAnsi="Arial" w:cs="Arial"/>
                <w:sz w:val="18"/>
                <w:szCs w:val="18"/>
                <w:lang w:eastAsia="pl-PL"/>
              </w:rPr>
              <w:br/>
            </w:r>
            <w:r w:rsidRPr="00323794">
              <w:rPr>
                <w:rFonts w:ascii="Arial" w:eastAsia="Calibri" w:hAnsi="Arial" w:cs="Arial"/>
                <w:sz w:val="18"/>
                <w:szCs w:val="18"/>
                <w:lang w:eastAsia="pl-PL"/>
              </w:rPr>
              <w:t xml:space="preserve">(w tym </w:t>
            </w:r>
            <w:proofErr w:type="spellStart"/>
            <w:r w:rsidRPr="00323794">
              <w:rPr>
                <w:rFonts w:ascii="Arial" w:eastAsia="Calibri" w:hAnsi="Arial" w:cs="Arial"/>
                <w:sz w:val="18"/>
                <w:szCs w:val="18"/>
                <w:lang w:eastAsia="pl-PL"/>
              </w:rPr>
              <w:t>jarozyt</w:t>
            </w:r>
            <w:proofErr w:type="spellEnd"/>
            <w:r w:rsidRPr="00323794">
              <w:rPr>
                <w:rFonts w:ascii="Arial" w:eastAsia="Calibri" w:hAnsi="Arial" w:cs="Arial"/>
                <w:sz w:val="18"/>
                <w:szCs w:val="18"/>
                <w:lang w:eastAsia="pl-PL"/>
              </w:rPr>
              <w:t xml:space="preserve"> i getyt)</w:t>
            </w:r>
          </w:p>
        </w:tc>
        <w:tc>
          <w:tcPr>
            <w:tcW w:w="1843" w:type="dxa"/>
            <w:shd w:val="clear" w:color="auto" w:fill="auto"/>
            <w:vAlign w:val="center"/>
          </w:tcPr>
          <w:p w14:paraId="63AC5E40"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10,00</w:t>
            </w:r>
          </w:p>
        </w:tc>
        <w:tc>
          <w:tcPr>
            <w:tcW w:w="1804" w:type="dxa"/>
            <w:shd w:val="clear" w:color="auto" w:fill="auto"/>
            <w:vAlign w:val="center"/>
          </w:tcPr>
          <w:p w14:paraId="66A8BB5A"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3 000,00</w:t>
            </w:r>
          </w:p>
        </w:tc>
      </w:tr>
      <w:tr w:rsidR="00323794" w:rsidRPr="00323794" w14:paraId="77287171" w14:textId="77777777" w:rsidTr="008F3A74">
        <w:trPr>
          <w:cantSplit/>
          <w:jc w:val="center"/>
        </w:trPr>
        <w:tc>
          <w:tcPr>
            <w:tcW w:w="562" w:type="dxa"/>
            <w:shd w:val="clear" w:color="auto" w:fill="auto"/>
            <w:vAlign w:val="center"/>
          </w:tcPr>
          <w:p w14:paraId="12085C04"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12.</w:t>
            </w:r>
          </w:p>
        </w:tc>
        <w:tc>
          <w:tcPr>
            <w:tcW w:w="1423" w:type="dxa"/>
            <w:shd w:val="clear" w:color="auto" w:fill="auto"/>
            <w:vAlign w:val="center"/>
          </w:tcPr>
          <w:p w14:paraId="65BEC943"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15 01 10*</w:t>
            </w:r>
          </w:p>
        </w:tc>
        <w:tc>
          <w:tcPr>
            <w:tcW w:w="3827" w:type="dxa"/>
            <w:shd w:val="clear" w:color="auto" w:fill="auto"/>
            <w:vAlign w:val="center"/>
          </w:tcPr>
          <w:p w14:paraId="633BF7F0"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Opakowania zawierające pozostałości substancji niebezpiecznych lub nimi zanieczyszczone</w:t>
            </w:r>
          </w:p>
        </w:tc>
        <w:tc>
          <w:tcPr>
            <w:tcW w:w="1843" w:type="dxa"/>
            <w:shd w:val="clear" w:color="auto" w:fill="auto"/>
            <w:vAlign w:val="center"/>
          </w:tcPr>
          <w:p w14:paraId="0EA3A1E9"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5,00</w:t>
            </w:r>
          </w:p>
        </w:tc>
        <w:tc>
          <w:tcPr>
            <w:tcW w:w="1804" w:type="dxa"/>
            <w:shd w:val="clear" w:color="auto" w:fill="auto"/>
            <w:vAlign w:val="center"/>
          </w:tcPr>
          <w:p w14:paraId="36871474"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100,00</w:t>
            </w:r>
          </w:p>
        </w:tc>
      </w:tr>
      <w:tr w:rsidR="00323794" w:rsidRPr="00323794" w14:paraId="7270D9CA" w14:textId="77777777" w:rsidTr="008F3A74">
        <w:trPr>
          <w:cantSplit/>
          <w:jc w:val="center"/>
        </w:trPr>
        <w:tc>
          <w:tcPr>
            <w:tcW w:w="562" w:type="dxa"/>
            <w:shd w:val="clear" w:color="auto" w:fill="auto"/>
            <w:vAlign w:val="center"/>
          </w:tcPr>
          <w:p w14:paraId="6594EAF1"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13.</w:t>
            </w:r>
          </w:p>
        </w:tc>
        <w:tc>
          <w:tcPr>
            <w:tcW w:w="1423" w:type="dxa"/>
            <w:shd w:val="clear" w:color="auto" w:fill="auto"/>
            <w:vAlign w:val="center"/>
          </w:tcPr>
          <w:p w14:paraId="1D061929"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15 02 02*</w:t>
            </w:r>
          </w:p>
        </w:tc>
        <w:tc>
          <w:tcPr>
            <w:tcW w:w="3827" w:type="dxa"/>
            <w:shd w:val="clear" w:color="auto" w:fill="auto"/>
            <w:vAlign w:val="center"/>
          </w:tcPr>
          <w:p w14:paraId="0E000C2B"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Sorbenty, materiały filtracyjne (w tym filtry olejowe nieujęte w innych grupach), tkaniny do wycierania (np. szmaty, ścierki) i ubrania ochronne zanieczyszczone substancjami niebezpiecznymi (np. PCB)</w:t>
            </w:r>
          </w:p>
        </w:tc>
        <w:tc>
          <w:tcPr>
            <w:tcW w:w="1843" w:type="dxa"/>
            <w:shd w:val="clear" w:color="auto" w:fill="auto"/>
            <w:vAlign w:val="center"/>
          </w:tcPr>
          <w:p w14:paraId="32DF9208"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20,00</w:t>
            </w:r>
          </w:p>
        </w:tc>
        <w:tc>
          <w:tcPr>
            <w:tcW w:w="1804" w:type="dxa"/>
            <w:shd w:val="clear" w:color="auto" w:fill="auto"/>
            <w:vAlign w:val="center"/>
          </w:tcPr>
          <w:p w14:paraId="45F21087"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100,00</w:t>
            </w:r>
          </w:p>
        </w:tc>
      </w:tr>
      <w:tr w:rsidR="00323794" w:rsidRPr="00323794" w14:paraId="6B105449" w14:textId="77777777" w:rsidTr="008F3A74">
        <w:trPr>
          <w:cantSplit/>
          <w:jc w:val="center"/>
        </w:trPr>
        <w:tc>
          <w:tcPr>
            <w:tcW w:w="562" w:type="dxa"/>
            <w:shd w:val="clear" w:color="auto" w:fill="auto"/>
            <w:vAlign w:val="center"/>
          </w:tcPr>
          <w:p w14:paraId="6E6016E9"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14.</w:t>
            </w:r>
          </w:p>
        </w:tc>
        <w:tc>
          <w:tcPr>
            <w:tcW w:w="1423" w:type="dxa"/>
            <w:shd w:val="clear" w:color="auto" w:fill="auto"/>
            <w:vAlign w:val="center"/>
          </w:tcPr>
          <w:p w14:paraId="775BE4A6"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ex 16 02 13*</w:t>
            </w:r>
          </w:p>
        </w:tc>
        <w:tc>
          <w:tcPr>
            <w:tcW w:w="3827" w:type="dxa"/>
            <w:shd w:val="clear" w:color="auto" w:fill="auto"/>
            <w:vAlign w:val="center"/>
          </w:tcPr>
          <w:p w14:paraId="1B5FA5D3" w14:textId="7A270F35"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 xml:space="preserve">Zużyte urządzenia zawierające niebezpieczne elementy inne niż wymienione w 16 02 09 do 16 02 12 (kable, płytki </w:t>
            </w:r>
            <w:r>
              <w:rPr>
                <w:rFonts w:ascii="Arial" w:eastAsia="Calibri" w:hAnsi="Arial" w:cs="Arial"/>
                <w:sz w:val="18"/>
                <w:szCs w:val="18"/>
                <w:lang w:eastAsia="pl-PL"/>
              </w:rPr>
              <w:br/>
            </w:r>
            <w:r w:rsidRPr="00323794">
              <w:rPr>
                <w:rFonts w:ascii="Arial" w:eastAsia="Calibri" w:hAnsi="Arial" w:cs="Arial"/>
                <w:sz w:val="18"/>
                <w:szCs w:val="18"/>
                <w:lang w:eastAsia="pl-PL"/>
              </w:rPr>
              <w:t>o wysokiej zawartości cyny, miedzi, ołowiu, złota, srebra i innych metali)</w:t>
            </w:r>
          </w:p>
        </w:tc>
        <w:tc>
          <w:tcPr>
            <w:tcW w:w="1843" w:type="dxa"/>
            <w:shd w:val="clear" w:color="auto" w:fill="auto"/>
            <w:vAlign w:val="center"/>
          </w:tcPr>
          <w:p w14:paraId="3F694A52"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10,00</w:t>
            </w:r>
          </w:p>
        </w:tc>
        <w:tc>
          <w:tcPr>
            <w:tcW w:w="1804" w:type="dxa"/>
            <w:shd w:val="clear" w:color="auto" w:fill="auto"/>
            <w:vAlign w:val="center"/>
          </w:tcPr>
          <w:p w14:paraId="45550E3F"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10 000,00</w:t>
            </w:r>
          </w:p>
        </w:tc>
      </w:tr>
      <w:tr w:rsidR="00323794" w:rsidRPr="00323794" w14:paraId="1B7D50FA" w14:textId="77777777" w:rsidTr="008F3A74">
        <w:trPr>
          <w:cantSplit/>
          <w:jc w:val="center"/>
        </w:trPr>
        <w:tc>
          <w:tcPr>
            <w:tcW w:w="562" w:type="dxa"/>
            <w:shd w:val="clear" w:color="auto" w:fill="auto"/>
            <w:vAlign w:val="center"/>
          </w:tcPr>
          <w:p w14:paraId="6C7E66B5"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15.</w:t>
            </w:r>
          </w:p>
        </w:tc>
        <w:tc>
          <w:tcPr>
            <w:tcW w:w="1423" w:type="dxa"/>
            <w:shd w:val="clear" w:color="auto" w:fill="auto"/>
            <w:vAlign w:val="center"/>
          </w:tcPr>
          <w:p w14:paraId="48372710"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16 03 03*</w:t>
            </w:r>
          </w:p>
        </w:tc>
        <w:tc>
          <w:tcPr>
            <w:tcW w:w="3827" w:type="dxa"/>
            <w:shd w:val="clear" w:color="auto" w:fill="auto"/>
            <w:vAlign w:val="center"/>
          </w:tcPr>
          <w:p w14:paraId="06E26DA7"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Nieorganiczne odpady zawierające substancje niebezpieczne</w:t>
            </w:r>
          </w:p>
        </w:tc>
        <w:tc>
          <w:tcPr>
            <w:tcW w:w="1843" w:type="dxa"/>
            <w:shd w:val="clear" w:color="auto" w:fill="auto"/>
            <w:vAlign w:val="center"/>
          </w:tcPr>
          <w:p w14:paraId="3795552B"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10,00</w:t>
            </w:r>
          </w:p>
        </w:tc>
        <w:tc>
          <w:tcPr>
            <w:tcW w:w="1804" w:type="dxa"/>
            <w:shd w:val="clear" w:color="auto" w:fill="auto"/>
            <w:vAlign w:val="center"/>
          </w:tcPr>
          <w:p w14:paraId="76F1209E"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100,00</w:t>
            </w:r>
          </w:p>
        </w:tc>
      </w:tr>
      <w:tr w:rsidR="00323794" w:rsidRPr="00323794" w14:paraId="55C4833C" w14:textId="77777777" w:rsidTr="008F3A74">
        <w:trPr>
          <w:cantSplit/>
          <w:jc w:val="center"/>
        </w:trPr>
        <w:tc>
          <w:tcPr>
            <w:tcW w:w="562" w:type="dxa"/>
            <w:shd w:val="clear" w:color="auto" w:fill="auto"/>
            <w:vAlign w:val="center"/>
          </w:tcPr>
          <w:p w14:paraId="319838CC"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16.</w:t>
            </w:r>
          </w:p>
        </w:tc>
        <w:tc>
          <w:tcPr>
            <w:tcW w:w="1423" w:type="dxa"/>
            <w:shd w:val="clear" w:color="auto" w:fill="auto"/>
            <w:vAlign w:val="center"/>
          </w:tcPr>
          <w:p w14:paraId="37C7C9DE"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ex 16 05 07*</w:t>
            </w:r>
          </w:p>
        </w:tc>
        <w:tc>
          <w:tcPr>
            <w:tcW w:w="3827" w:type="dxa"/>
            <w:shd w:val="clear" w:color="auto" w:fill="auto"/>
            <w:vAlign w:val="center"/>
          </w:tcPr>
          <w:p w14:paraId="069828BC"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Zużyte nieorganiczne chemikalia zawierające substancje niebezpieczne (odczynniki chemiczne – związki ołowiu nieorganiczne)</w:t>
            </w:r>
          </w:p>
        </w:tc>
        <w:tc>
          <w:tcPr>
            <w:tcW w:w="1843" w:type="dxa"/>
            <w:shd w:val="clear" w:color="auto" w:fill="auto"/>
            <w:vAlign w:val="center"/>
          </w:tcPr>
          <w:p w14:paraId="165F7B08"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1,32</w:t>
            </w:r>
          </w:p>
        </w:tc>
        <w:tc>
          <w:tcPr>
            <w:tcW w:w="1804" w:type="dxa"/>
            <w:shd w:val="clear" w:color="auto" w:fill="auto"/>
            <w:vAlign w:val="center"/>
          </w:tcPr>
          <w:p w14:paraId="67FFA75D"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1,32</w:t>
            </w:r>
          </w:p>
        </w:tc>
      </w:tr>
      <w:tr w:rsidR="00323794" w:rsidRPr="00323794" w14:paraId="02B2C9FE" w14:textId="77777777" w:rsidTr="008F3A74">
        <w:trPr>
          <w:cantSplit/>
          <w:jc w:val="center"/>
        </w:trPr>
        <w:tc>
          <w:tcPr>
            <w:tcW w:w="562" w:type="dxa"/>
            <w:shd w:val="clear" w:color="auto" w:fill="auto"/>
            <w:vAlign w:val="center"/>
          </w:tcPr>
          <w:p w14:paraId="6EEB7693"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lastRenderedPageBreak/>
              <w:t>17.</w:t>
            </w:r>
          </w:p>
        </w:tc>
        <w:tc>
          <w:tcPr>
            <w:tcW w:w="1423" w:type="dxa"/>
            <w:shd w:val="clear" w:color="auto" w:fill="auto"/>
            <w:vAlign w:val="center"/>
          </w:tcPr>
          <w:p w14:paraId="5A30E72D"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ex 16 05 08*</w:t>
            </w:r>
          </w:p>
        </w:tc>
        <w:tc>
          <w:tcPr>
            <w:tcW w:w="3827" w:type="dxa"/>
            <w:shd w:val="clear" w:color="auto" w:fill="auto"/>
            <w:vAlign w:val="center"/>
          </w:tcPr>
          <w:p w14:paraId="21219A44"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Zużyte organiczne chemikalia zawierające substancje niebezpieczne (odczynniki chemiczne – związki ołowiu organiczne)</w:t>
            </w:r>
          </w:p>
        </w:tc>
        <w:tc>
          <w:tcPr>
            <w:tcW w:w="1843" w:type="dxa"/>
            <w:shd w:val="clear" w:color="auto" w:fill="auto"/>
            <w:vAlign w:val="center"/>
          </w:tcPr>
          <w:p w14:paraId="2127F247"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1,32</w:t>
            </w:r>
          </w:p>
        </w:tc>
        <w:tc>
          <w:tcPr>
            <w:tcW w:w="1804" w:type="dxa"/>
            <w:shd w:val="clear" w:color="auto" w:fill="auto"/>
            <w:vAlign w:val="center"/>
          </w:tcPr>
          <w:p w14:paraId="148663E3"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1,32</w:t>
            </w:r>
          </w:p>
        </w:tc>
      </w:tr>
      <w:tr w:rsidR="00323794" w:rsidRPr="00323794" w14:paraId="116613CB" w14:textId="77777777" w:rsidTr="008F3A74">
        <w:trPr>
          <w:cantSplit/>
          <w:jc w:val="center"/>
        </w:trPr>
        <w:tc>
          <w:tcPr>
            <w:tcW w:w="562" w:type="dxa"/>
            <w:shd w:val="clear" w:color="auto" w:fill="auto"/>
            <w:vAlign w:val="center"/>
          </w:tcPr>
          <w:p w14:paraId="1FFBD68A"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18.</w:t>
            </w:r>
          </w:p>
        </w:tc>
        <w:tc>
          <w:tcPr>
            <w:tcW w:w="1423" w:type="dxa"/>
            <w:shd w:val="clear" w:color="auto" w:fill="auto"/>
            <w:vAlign w:val="center"/>
          </w:tcPr>
          <w:p w14:paraId="1B6227A1"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ex 16 11 03*</w:t>
            </w:r>
          </w:p>
        </w:tc>
        <w:tc>
          <w:tcPr>
            <w:tcW w:w="3827" w:type="dxa"/>
            <w:shd w:val="clear" w:color="auto" w:fill="auto"/>
            <w:vAlign w:val="center"/>
          </w:tcPr>
          <w:p w14:paraId="1F971E83"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Inne okładziny piecowe i materiały ogniotrwałe z procesów metalurgicznych zawierające substancje niebezpieczne (zużyte materiały ogniotrwałe z remontów pieców)</w:t>
            </w:r>
          </w:p>
        </w:tc>
        <w:tc>
          <w:tcPr>
            <w:tcW w:w="1843" w:type="dxa"/>
            <w:shd w:val="clear" w:color="auto" w:fill="auto"/>
            <w:vAlign w:val="center"/>
          </w:tcPr>
          <w:p w14:paraId="037A44F6"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50,00</w:t>
            </w:r>
          </w:p>
        </w:tc>
        <w:tc>
          <w:tcPr>
            <w:tcW w:w="1804" w:type="dxa"/>
            <w:shd w:val="clear" w:color="auto" w:fill="auto"/>
            <w:vAlign w:val="center"/>
          </w:tcPr>
          <w:p w14:paraId="04B43BC8"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372,00</w:t>
            </w:r>
          </w:p>
        </w:tc>
      </w:tr>
      <w:tr w:rsidR="00323794" w:rsidRPr="00323794" w14:paraId="678FBF6D" w14:textId="77777777" w:rsidTr="008F3A74">
        <w:trPr>
          <w:cantSplit/>
          <w:jc w:val="center"/>
        </w:trPr>
        <w:tc>
          <w:tcPr>
            <w:tcW w:w="562" w:type="dxa"/>
            <w:shd w:val="clear" w:color="auto" w:fill="auto"/>
            <w:vAlign w:val="center"/>
          </w:tcPr>
          <w:p w14:paraId="141205B3"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19.</w:t>
            </w:r>
          </w:p>
        </w:tc>
        <w:tc>
          <w:tcPr>
            <w:tcW w:w="1423" w:type="dxa"/>
            <w:shd w:val="clear" w:color="auto" w:fill="auto"/>
            <w:vAlign w:val="center"/>
          </w:tcPr>
          <w:p w14:paraId="12716B4A"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17 04 09*</w:t>
            </w:r>
          </w:p>
        </w:tc>
        <w:tc>
          <w:tcPr>
            <w:tcW w:w="3827" w:type="dxa"/>
            <w:shd w:val="clear" w:color="auto" w:fill="auto"/>
            <w:vAlign w:val="center"/>
          </w:tcPr>
          <w:p w14:paraId="242D9F65"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Odpady metali zanieczyszczone substancjami niebezpiecznymi</w:t>
            </w:r>
          </w:p>
        </w:tc>
        <w:tc>
          <w:tcPr>
            <w:tcW w:w="1843" w:type="dxa"/>
            <w:shd w:val="clear" w:color="auto" w:fill="auto"/>
            <w:vAlign w:val="center"/>
          </w:tcPr>
          <w:p w14:paraId="0548B14C"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10,00</w:t>
            </w:r>
          </w:p>
        </w:tc>
        <w:tc>
          <w:tcPr>
            <w:tcW w:w="1804" w:type="dxa"/>
            <w:shd w:val="clear" w:color="auto" w:fill="auto"/>
            <w:vAlign w:val="center"/>
          </w:tcPr>
          <w:p w14:paraId="50C66EA6"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10 000,00</w:t>
            </w:r>
          </w:p>
        </w:tc>
      </w:tr>
      <w:tr w:rsidR="00323794" w:rsidRPr="00323794" w14:paraId="1BBB6B5F" w14:textId="77777777" w:rsidTr="008F3A74">
        <w:trPr>
          <w:cantSplit/>
          <w:jc w:val="center"/>
        </w:trPr>
        <w:tc>
          <w:tcPr>
            <w:tcW w:w="562" w:type="dxa"/>
            <w:shd w:val="clear" w:color="auto" w:fill="auto"/>
            <w:vAlign w:val="center"/>
          </w:tcPr>
          <w:p w14:paraId="10AFB2BC"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20.</w:t>
            </w:r>
          </w:p>
        </w:tc>
        <w:tc>
          <w:tcPr>
            <w:tcW w:w="1423" w:type="dxa"/>
            <w:shd w:val="clear" w:color="auto" w:fill="auto"/>
            <w:vAlign w:val="center"/>
          </w:tcPr>
          <w:p w14:paraId="3F688C9F"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17 04 10*</w:t>
            </w:r>
          </w:p>
        </w:tc>
        <w:tc>
          <w:tcPr>
            <w:tcW w:w="3827" w:type="dxa"/>
            <w:shd w:val="clear" w:color="auto" w:fill="auto"/>
            <w:vAlign w:val="center"/>
          </w:tcPr>
          <w:p w14:paraId="28E77DB0" w14:textId="477F5266"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 xml:space="preserve">Kable zawierające ropę naftową, smołę </w:t>
            </w:r>
            <w:r>
              <w:rPr>
                <w:rFonts w:ascii="Arial" w:eastAsia="Calibri" w:hAnsi="Arial" w:cs="Arial"/>
                <w:sz w:val="18"/>
                <w:szCs w:val="18"/>
                <w:lang w:eastAsia="pl-PL"/>
              </w:rPr>
              <w:br/>
            </w:r>
            <w:r w:rsidRPr="00323794">
              <w:rPr>
                <w:rFonts w:ascii="Arial" w:eastAsia="Calibri" w:hAnsi="Arial" w:cs="Arial"/>
                <w:sz w:val="18"/>
                <w:szCs w:val="18"/>
                <w:lang w:eastAsia="pl-PL"/>
              </w:rPr>
              <w:t>i inne substancje niebezpieczne</w:t>
            </w:r>
          </w:p>
        </w:tc>
        <w:tc>
          <w:tcPr>
            <w:tcW w:w="1843" w:type="dxa"/>
            <w:shd w:val="clear" w:color="auto" w:fill="auto"/>
            <w:vAlign w:val="center"/>
          </w:tcPr>
          <w:p w14:paraId="53CD9F2E"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10,00</w:t>
            </w:r>
          </w:p>
        </w:tc>
        <w:tc>
          <w:tcPr>
            <w:tcW w:w="1804" w:type="dxa"/>
            <w:shd w:val="clear" w:color="auto" w:fill="auto"/>
            <w:vAlign w:val="center"/>
          </w:tcPr>
          <w:p w14:paraId="1260842D"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10 000,00</w:t>
            </w:r>
          </w:p>
        </w:tc>
      </w:tr>
      <w:tr w:rsidR="00323794" w:rsidRPr="00323794" w14:paraId="0516112B" w14:textId="77777777" w:rsidTr="008F3A74">
        <w:trPr>
          <w:cantSplit/>
          <w:jc w:val="center"/>
        </w:trPr>
        <w:tc>
          <w:tcPr>
            <w:tcW w:w="562" w:type="dxa"/>
            <w:shd w:val="clear" w:color="auto" w:fill="auto"/>
            <w:vAlign w:val="center"/>
          </w:tcPr>
          <w:p w14:paraId="0012D7C2"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21.</w:t>
            </w:r>
          </w:p>
        </w:tc>
        <w:tc>
          <w:tcPr>
            <w:tcW w:w="1423" w:type="dxa"/>
            <w:shd w:val="clear" w:color="auto" w:fill="auto"/>
            <w:vAlign w:val="center"/>
          </w:tcPr>
          <w:p w14:paraId="6DEBE273"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19 02 05*</w:t>
            </w:r>
          </w:p>
        </w:tc>
        <w:tc>
          <w:tcPr>
            <w:tcW w:w="3827" w:type="dxa"/>
            <w:shd w:val="clear" w:color="auto" w:fill="auto"/>
            <w:vAlign w:val="center"/>
          </w:tcPr>
          <w:p w14:paraId="0D5B3FBB"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Szlamy z fizykochemicznej przeróbki odpadów zawierające substancje niebezpieczne</w:t>
            </w:r>
          </w:p>
        </w:tc>
        <w:tc>
          <w:tcPr>
            <w:tcW w:w="1843" w:type="dxa"/>
            <w:shd w:val="clear" w:color="auto" w:fill="auto"/>
            <w:vAlign w:val="center"/>
          </w:tcPr>
          <w:p w14:paraId="00A8A40E"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20,00</w:t>
            </w:r>
          </w:p>
        </w:tc>
        <w:tc>
          <w:tcPr>
            <w:tcW w:w="1804" w:type="dxa"/>
            <w:shd w:val="clear" w:color="auto" w:fill="auto"/>
            <w:vAlign w:val="center"/>
          </w:tcPr>
          <w:p w14:paraId="60AA6CA0"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132,00</w:t>
            </w:r>
          </w:p>
        </w:tc>
      </w:tr>
      <w:tr w:rsidR="00323794" w:rsidRPr="00323794" w14:paraId="2DB04686" w14:textId="77777777" w:rsidTr="008F3A74">
        <w:trPr>
          <w:cantSplit/>
          <w:jc w:val="center"/>
        </w:trPr>
        <w:tc>
          <w:tcPr>
            <w:tcW w:w="562" w:type="dxa"/>
            <w:shd w:val="clear" w:color="auto" w:fill="auto"/>
            <w:vAlign w:val="center"/>
          </w:tcPr>
          <w:p w14:paraId="3A9D51CC"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22.</w:t>
            </w:r>
          </w:p>
        </w:tc>
        <w:tc>
          <w:tcPr>
            <w:tcW w:w="1423" w:type="dxa"/>
            <w:shd w:val="clear" w:color="auto" w:fill="auto"/>
            <w:vAlign w:val="center"/>
          </w:tcPr>
          <w:p w14:paraId="4057DB45"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19 08 13*</w:t>
            </w:r>
          </w:p>
        </w:tc>
        <w:tc>
          <w:tcPr>
            <w:tcW w:w="3827" w:type="dxa"/>
            <w:shd w:val="clear" w:color="auto" w:fill="auto"/>
            <w:vAlign w:val="center"/>
          </w:tcPr>
          <w:p w14:paraId="0583CFF2"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Szlamy zawierające substancje niebezpieczne z innego niż biologiczne oczyszczania ścieków przemysłowych</w:t>
            </w:r>
          </w:p>
        </w:tc>
        <w:tc>
          <w:tcPr>
            <w:tcW w:w="1843" w:type="dxa"/>
            <w:shd w:val="clear" w:color="auto" w:fill="auto"/>
            <w:vAlign w:val="center"/>
          </w:tcPr>
          <w:p w14:paraId="2CCD1D47"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200,00</w:t>
            </w:r>
          </w:p>
        </w:tc>
        <w:tc>
          <w:tcPr>
            <w:tcW w:w="1804" w:type="dxa"/>
            <w:shd w:val="clear" w:color="auto" w:fill="auto"/>
            <w:vAlign w:val="center"/>
          </w:tcPr>
          <w:p w14:paraId="53E906A2"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20 000,00</w:t>
            </w:r>
          </w:p>
        </w:tc>
      </w:tr>
      <w:tr w:rsidR="00323794" w:rsidRPr="00323794" w14:paraId="6819B6B1" w14:textId="77777777" w:rsidTr="008F3A74">
        <w:trPr>
          <w:cantSplit/>
          <w:jc w:val="center"/>
        </w:trPr>
        <w:tc>
          <w:tcPr>
            <w:tcW w:w="562" w:type="dxa"/>
            <w:shd w:val="clear" w:color="auto" w:fill="auto"/>
            <w:vAlign w:val="center"/>
          </w:tcPr>
          <w:p w14:paraId="5E8E5C11"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23.</w:t>
            </w:r>
          </w:p>
        </w:tc>
        <w:tc>
          <w:tcPr>
            <w:tcW w:w="1423" w:type="dxa"/>
            <w:shd w:val="clear" w:color="auto" w:fill="auto"/>
            <w:vAlign w:val="center"/>
          </w:tcPr>
          <w:p w14:paraId="166EECC4"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19 12 11*</w:t>
            </w:r>
          </w:p>
        </w:tc>
        <w:tc>
          <w:tcPr>
            <w:tcW w:w="3827" w:type="dxa"/>
            <w:shd w:val="clear" w:color="auto" w:fill="auto"/>
            <w:vAlign w:val="center"/>
          </w:tcPr>
          <w:p w14:paraId="387DE6F5" w14:textId="77777777" w:rsidR="00323794" w:rsidRPr="00323794" w:rsidRDefault="00323794" w:rsidP="00323794">
            <w:pPr>
              <w:spacing w:after="0" w:line="240" w:lineRule="auto"/>
              <w:rPr>
                <w:rFonts w:ascii="Arial" w:eastAsia="Calibri" w:hAnsi="Arial" w:cs="Arial"/>
                <w:sz w:val="18"/>
                <w:szCs w:val="18"/>
                <w:lang w:eastAsia="pl-PL"/>
              </w:rPr>
            </w:pPr>
            <w:r w:rsidRPr="00323794">
              <w:rPr>
                <w:rFonts w:ascii="Arial" w:eastAsia="Calibri" w:hAnsi="Arial" w:cs="Arial"/>
                <w:sz w:val="18"/>
                <w:szCs w:val="18"/>
                <w:lang w:eastAsia="pl-PL"/>
              </w:rPr>
              <w:t>Inne odpady (w tym zmieszane substancje i przedmioty) z mechanicznej obróbki odpadów zawierające substancje niebezpieczne</w:t>
            </w:r>
          </w:p>
        </w:tc>
        <w:tc>
          <w:tcPr>
            <w:tcW w:w="1843" w:type="dxa"/>
            <w:shd w:val="clear" w:color="auto" w:fill="auto"/>
            <w:vAlign w:val="center"/>
          </w:tcPr>
          <w:p w14:paraId="511210FB"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10 060,00</w:t>
            </w:r>
          </w:p>
        </w:tc>
        <w:tc>
          <w:tcPr>
            <w:tcW w:w="1804" w:type="dxa"/>
            <w:shd w:val="clear" w:color="auto" w:fill="auto"/>
            <w:vAlign w:val="center"/>
          </w:tcPr>
          <w:p w14:paraId="3D224E11" w14:textId="77777777" w:rsidR="00323794" w:rsidRPr="00323794" w:rsidRDefault="00323794" w:rsidP="00323794">
            <w:pPr>
              <w:spacing w:after="0" w:line="240" w:lineRule="auto"/>
              <w:jc w:val="right"/>
              <w:rPr>
                <w:rFonts w:ascii="Arial" w:eastAsia="Calibri" w:hAnsi="Arial" w:cs="Arial"/>
                <w:sz w:val="18"/>
                <w:szCs w:val="18"/>
                <w:lang w:eastAsia="pl-PL"/>
              </w:rPr>
            </w:pPr>
            <w:r w:rsidRPr="00323794">
              <w:rPr>
                <w:rFonts w:ascii="Arial" w:eastAsia="Calibri" w:hAnsi="Arial" w:cs="Arial"/>
                <w:sz w:val="18"/>
                <w:szCs w:val="18"/>
                <w:lang w:eastAsia="pl-PL"/>
              </w:rPr>
              <w:t>71 000,00</w:t>
            </w:r>
          </w:p>
        </w:tc>
      </w:tr>
    </w:tbl>
    <w:p w14:paraId="744A0E29" w14:textId="77777777" w:rsidR="00062188" w:rsidRPr="00062188" w:rsidRDefault="00062188" w:rsidP="00013ADB">
      <w:pPr>
        <w:pStyle w:val="Akapitzlist"/>
        <w:widowControl w:val="0"/>
        <w:numPr>
          <w:ilvl w:val="0"/>
          <w:numId w:val="68"/>
        </w:numPr>
        <w:suppressAutoHyphens/>
        <w:spacing w:before="120" w:after="120" w:line="268" w:lineRule="exact"/>
        <w:ind w:left="357" w:hanging="357"/>
        <w:jc w:val="left"/>
        <w:rPr>
          <w:rFonts w:ascii="Arial" w:hAnsi="Arial" w:cs="Arial"/>
          <w:b/>
          <w:szCs w:val="20"/>
        </w:rPr>
      </w:pPr>
      <w:r w:rsidRPr="00062188">
        <w:rPr>
          <w:rFonts w:ascii="Arial" w:hAnsi="Arial" w:cs="Arial"/>
          <w:b/>
          <w:szCs w:val="20"/>
        </w:rPr>
        <w:t xml:space="preserve">Odpady inne niż niebezpieczne </w:t>
      </w:r>
    </w:p>
    <w:tbl>
      <w:tblPr>
        <w:tblW w:w="946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416"/>
        <w:gridCol w:w="3827"/>
        <w:gridCol w:w="1843"/>
        <w:gridCol w:w="1843"/>
      </w:tblGrid>
      <w:tr w:rsidR="003D1167" w:rsidRPr="003D1167" w14:paraId="2749FBC7" w14:textId="77777777" w:rsidTr="000C1989">
        <w:trPr>
          <w:cantSplit/>
          <w:tblHeader/>
        </w:trPr>
        <w:tc>
          <w:tcPr>
            <w:tcW w:w="534" w:type="dxa"/>
            <w:shd w:val="clear" w:color="auto" w:fill="F2F2F2"/>
            <w:vAlign w:val="center"/>
          </w:tcPr>
          <w:p w14:paraId="599A87D7" w14:textId="77777777" w:rsidR="003D1167" w:rsidRPr="003D1167" w:rsidRDefault="003D1167" w:rsidP="000C1989">
            <w:pPr>
              <w:spacing w:after="0" w:line="240" w:lineRule="auto"/>
              <w:ind w:left="-280" w:firstLine="280"/>
              <w:jc w:val="center"/>
              <w:rPr>
                <w:rFonts w:ascii="Arial" w:eastAsia="Calibri" w:hAnsi="Arial" w:cs="Arial"/>
                <w:b/>
                <w:sz w:val="18"/>
                <w:szCs w:val="18"/>
                <w:lang w:eastAsia="pl-PL"/>
              </w:rPr>
            </w:pPr>
            <w:r w:rsidRPr="003D1167">
              <w:rPr>
                <w:rFonts w:ascii="Arial" w:eastAsia="Calibri" w:hAnsi="Arial" w:cs="Arial"/>
                <w:b/>
                <w:sz w:val="18"/>
                <w:szCs w:val="18"/>
                <w:lang w:eastAsia="pl-PL"/>
              </w:rPr>
              <w:t>Lp.</w:t>
            </w:r>
          </w:p>
        </w:tc>
        <w:tc>
          <w:tcPr>
            <w:tcW w:w="1416" w:type="dxa"/>
            <w:shd w:val="clear" w:color="auto" w:fill="F2F2F2"/>
            <w:vAlign w:val="center"/>
          </w:tcPr>
          <w:p w14:paraId="185A21F8" w14:textId="77777777" w:rsidR="003D1167" w:rsidRPr="003D1167" w:rsidRDefault="003D1167" w:rsidP="003D1167">
            <w:pPr>
              <w:spacing w:after="0" w:line="240" w:lineRule="auto"/>
              <w:jc w:val="center"/>
              <w:rPr>
                <w:rFonts w:ascii="Arial" w:eastAsia="Calibri" w:hAnsi="Arial" w:cs="Arial"/>
                <w:b/>
                <w:sz w:val="18"/>
                <w:szCs w:val="18"/>
                <w:lang w:eastAsia="pl-PL"/>
              </w:rPr>
            </w:pPr>
            <w:r w:rsidRPr="003D1167">
              <w:rPr>
                <w:rFonts w:ascii="Arial" w:eastAsia="Calibri" w:hAnsi="Arial" w:cs="Arial"/>
                <w:b/>
                <w:sz w:val="18"/>
                <w:szCs w:val="18"/>
                <w:lang w:eastAsia="pl-PL"/>
              </w:rPr>
              <w:t>Kod odpadu</w:t>
            </w:r>
          </w:p>
        </w:tc>
        <w:tc>
          <w:tcPr>
            <w:tcW w:w="3827" w:type="dxa"/>
            <w:shd w:val="clear" w:color="auto" w:fill="F2F2F2"/>
            <w:vAlign w:val="center"/>
          </w:tcPr>
          <w:p w14:paraId="54D5D8EC" w14:textId="77777777" w:rsidR="003D1167" w:rsidRPr="003D1167" w:rsidRDefault="003D1167" w:rsidP="003D1167">
            <w:pPr>
              <w:spacing w:after="0" w:line="240" w:lineRule="auto"/>
              <w:jc w:val="center"/>
              <w:rPr>
                <w:rFonts w:ascii="Arial" w:eastAsia="Calibri" w:hAnsi="Arial" w:cs="Arial"/>
                <w:b/>
                <w:sz w:val="18"/>
                <w:szCs w:val="18"/>
                <w:lang w:eastAsia="pl-PL"/>
              </w:rPr>
            </w:pPr>
            <w:r w:rsidRPr="003D1167">
              <w:rPr>
                <w:rFonts w:ascii="Arial" w:eastAsia="Calibri" w:hAnsi="Arial" w:cs="Arial"/>
                <w:b/>
                <w:sz w:val="18"/>
                <w:szCs w:val="18"/>
                <w:lang w:eastAsia="pl-PL"/>
              </w:rPr>
              <w:t>Rodzaj odpadu</w:t>
            </w:r>
          </w:p>
        </w:tc>
        <w:tc>
          <w:tcPr>
            <w:tcW w:w="1843" w:type="dxa"/>
            <w:shd w:val="clear" w:color="auto" w:fill="F2F2F2"/>
            <w:vAlign w:val="center"/>
          </w:tcPr>
          <w:p w14:paraId="2AEFA78F" w14:textId="77777777" w:rsidR="003D1167" w:rsidRPr="003D1167" w:rsidRDefault="003D1167" w:rsidP="003D1167">
            <w:pPr>
              <w:spacing w:after="0" w:line="240" w:lineRule="auto"/>
              <w:jc w:val="center"/>
              <w:rPr>
                <w:rFonts w:ascii="Arial" w:eastAsia="Calibri" w:hAnsi="Arial" w:cs="Arial"/>
                <w:b/>
                <w:sz w:val="18"/>
                <w:szCs w:val="18"/>
                <w:lang w:eastAsia="pl-PL"/>
              </w:rPr>
            </w:pPr>
            <w:r w:rsidRPr="003D1167">
              <w:rPr>
                <w:rFonts w:ascii="Arial" w:eastAsia="Calibri" w:hAnsi="Arial" w:cs="Arial"/>
                <w:b/>
                <w:sz w:val="18"/>
                <w:szCs w:val="18"/>
                <w:lang w:eastAsia="pl-PL"/>
              </w:rPr>
              <w:t xml:space="preserve">Maksymalna masa odpadów </w:t>
            </w:r>
            <w:bookmarkStart w:id="7" w:name="_Hlk208998444"/>
            <w:r w:rsidRPr="003D1167">
              <w:rPr>
                <w:rFonts w:ascii="Arial" w:eastAsia="Calibri" w:hAnsi="Arial" w:cs="Arial"/>
                <w:b/>
                <w:sz w:val="18"/>
                <w:szCs w:val="18"/>
                <w:lang w:eastAsia="pl-PL"/>
              </w:rPr>
              <w:t>magazynowanych</w:t>
            </w:r>
          </w:p>
          <w:p w14:paraId="46FBD9E9" w14:textId="77777777" w:rsidR="003D1167" w:rsidRPr="003D1167" w:rsidRDefault="003D1167" w:rsidP="003D1167">
            <w:pPr>
              <w:spacing w:after="0" w:line="240" w:lineRule="auto"/>
              <w:jc w:val="center"/>
              <w:rPr>
                <w:rFonts w:ascii="Arial" w:eastAsia="Calibri" w:hAnsi="Arial" w:cs="Arial"/>
                <w:b/>
                <w:sz w:val="18"/>
                <w:szCs w:val="18"/>
                <w:lang w:eastAsia="pl-PL"/>
              </w:rPr>
            </w:pPr>
            <w:r w:rsidRPr="003D1167">
              <w:rPr>
                <w:rFonts w:ascii="Arial" w:eastAsia="Calibri" w:hAnsi="Arial" w:cs="Arial"/>
                <w:b/>
                <w:sz w:val="18"/>
                <w:szCs w:val="18"/>
                <w:lang w:eastAsia="pl-PL"/>
              </w:rPr>
              <w:t xml:space="preserve">w tym samym czasie </w:t>
            </w:r>
            <w:bookmarkEnd w:id="7"/>
            <w:r w:rsidRPr="003D1167">
              <w:rPr>
                <w:rFonts w:ascii="Arial" w:eastAsia="Calibri" w:hAnsi="Arial" w:cs="Arial"/>
                <w:b/>
                <w:sz w:val="18"/>
                <w:szCs w:val="18"/>
                <w:lang w:eastAsia="pl-PL"/>
              </w:rPr>
              <w:t>[Mg]</w:t>
            </w:r>
          </w:p>
        </w:tc>
        <w:tc>
          <w:tcPr>
            <w:tcW w:w="1843" w:type="dxa"/>
            <w:shd w:val="clear" w:color="auto" w:fill="F2F2F2"/>
            <w:vAlign w:val="center"/>
          </w:tcPr>
          <w:p w14:paraId="46E3ABFE" w14:textId="77777777" w:rsidR="003D1167" w:rsidRPr="003D1167" w:rsidRDefault="003D1167" w:rsidP="003D1167">
            <w:pPr>
              <w:spacing w:after="0" w:line="240" w:lineRule="auto"/>
              <w:jc w:val="center"/>
              <w:rPr>
                <w:rFonts w:ascii="Arial" w:eastAsia="Calibri" w:hAnsi="Arial" w:cs="Arial"/>
                <w:b/>
                <w:sz w:val="18"/>
                <w:szCs w:val="18"/>
                <w:lang w:eastAsia="pl-PL"/>
              </w:rPr>
            </w:pPr>
            <w:r w:rsidRPr="003D1167">
              <w:rPr>
                <w:rFonts w:ascii="Arial" w:eastAsia="Calibri" w:hAnsi="Arial" w:cs="Arial"/>
                <w:b/>
                <w:sz w:val="18"/>
                <w:szCs w:val="18"/>
                <w:lang w:eastAsia="pl-PL"/>
              </w:rPr>
              <w:t xml:space="preserve">Maksymalna masa odpadów magazynowanych </w:t>
            </w:r>
            <w:r w:rsidRPr="003D1167">
              <w:rPr>
                <w:rFonts w:ascii="Arial" w:eastAsia="Calibri" w:hAnsi="Arial" w:cs="Arial"/>
                <w:b/>
                <w:sz w:val="18"/>
                <w:szCs w:val="18"/>
                <w:lang w:eastAsia="pl-PL"/>
              </w:rPr>
              <w:br/>
              <w:t>w okresie roku [Mg]</w:t>
            </w:r>
          </w:p>
        </w:tc>
      </w:tr>
      <w:tr w:rsidR="003D1167" w:rsidRPr="003D1167" w14:paraId="6D18E095" w14:textId="77777777" w:rsidTr="000C1989">
        <w:trPr>
          <w:cantSplit/>
        </w:trPr>
        <w:tc>
          <w:tcPr>
            <w:tcW w:w="534" w:type="dxa"/>
            <w:shd w:val="clear" w:color="auto" w:fill="auto"/>
            <w:vAlign w:val="center"/>
          </w:tcPr>
          <w:p w14:paraId="5C4CC63A" w14:textId="77777777" w:rsidR="003D1167" w:rsidRPr="003D1167" w:rsidRDefault="003D1167" w:rsidP="003D1167">
            <w:pPr>
              <w:spacing w:after="0" w:line="240" w:lineRule="auto"/>
              <w:rPr>
                <w:rFonts w:ascii="Arial" w:eastAsia="Calibri" w:hAnsi="Arial" w:cs="Arial"/>
                <w:sz w:val="18"/>
                <w:szCs w:val="18"/>
                <w:lang w:eastAsia="pl-PL"/>
              </w:rPr>
            </w:pPr>
            <w:r w:rsidRPr="003D1167">
              <w:rPr>
                <w:rFonts w:ascii="Arial" w:eastAsia="Calibri" w:hAnsi="Arial" w:cs="Arial"/>
                <w:sz w:val="18"/>
                <w:szCs w:val="18"/>
                <w:lang w:eastAsia="pl-PL"/>
              </w:rPr>
              <w:t>1.</w:t>
            </w:r>
          </w:p>
        </w:tc>
        <w:tc>
          <w:tcPr>
            <w:tcW w:w="1416" w:type="dxa"/>
            <w:shd w:val="clear" w:color="auto" w:fill="auto"/>
            <w:vAlign w:val="center"/>
          </w:tcPr>
          <w:p w14:paraId="085D7D1C" w14:textId="77777777" w:rsidR="003D1167" w:rsidRPr="003D1167" w:rsidRDefault="003D1167" w:rsidP="003D1167">
            <w:pPr>
              <w:spacing w:after="0" w:line="240" w:lineRule="auto"/>
              <w:jc w:val="center"/>
              <w:rPr>
                <w:rFonts w:ascii="Arial" w:eastAsia="Calibri" w:hAnsi="Arial" w:cs="Arial"/>
                <w:sz w:val="18"/>
                <w:szCs w:val="18"/>
                <w:lang w:eastAsia="pl-PL"/>
              </w:rPr>
            </w:pPr>
            <w:r w:rsidRPr="003D1167">
              <w:rPr>
                <w:rFonts w:ascii="Arial" w:eastAsia="Calibri" w:hAnsi="Arial" w:cs="Arial"/>
                <w:sz w:val="18"/>
                <w:szCs w:val="18"/>
                <w:lang w:eastAsia="pl-PL"/>
              </w:rPr>
              <w:t>10 02 10</w:t>
            </w:r>
          </w:p>
        </w:tc>
        <w:tc>
          <w:tcPr>
            <w:tcW w:w="3827" w:type="dxa"/>
            <w:shd w:val="clear" w:color="auto" w:fill="auto"/>
            <w:vAlign w:val="center"/>
          </w:tcPr>
          <w:p w14:paraId="05954D14" w14:textId="77777777" w:rsidR="003D1167" w:rsidRPr="003D1167" w:rsidRDefault="003D1167" w:rsidP="003D1167">
            <w:pPr>
              <w:spacing w:before="60" w:after="60" w:line="240" w:lineRule="auto"/>
              <w:rPr>
                <w:rFonts w:ascii="Arial" w:eastAsia="Calibri" w:hAnsi="Arial" w:cs="Arial"/>
                <w:sz w:val="18"/>
                <w:szCs w:val="18"/>
                <w:lang w:eastAsia="pl-PL"/>
              </w:rPr>
            </w:pPr>
            <w:r w:rsidRPr="003D1167">
              <w:rPr>
                <w:rFonts w:ascii="Arial" w:eastAsia="Calibri" w:hAnsi="Arial" w:cs="Arial"/>
                <w:sz w:val="18"/>
                <w:szCs w:val="18"/>
                <w:lang w:eastAsia="pl-PL"/>
              </w:rPr>
              <w:t>Zgorzelina walcownicza</w:t>
            </w:r>
          </w:p>
        </w:tc>
        <w:tc>
          <w:tcPr>
            <w:tcW w:w="1843" w:type="dxa"/>
            <w:shd w:val="clear" w:color="auto" w:fill="auto"/>
            <w:vAlign w:val="center"/>
          </w:tcPr>
          <w:p w14:paraId="4BBAAAB1"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100,00</w:t>
            </w:r>
          </w:p>
        </w:tc>
        <w:tc>
          <w:tcPr>
            <w:tcW w:w="1843" w:type="dxa"/>
            <w:shd w:val="clear" w:color="auto" w:fill="auto"/>
            <w:vAlign w:val="center"/>
          </w:tcPr>
          <w:p w14:paraId="53332B81"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7 800,00</w:t>
            </w:r>
          </w:p>
        </w:tc>
      </w:tr>
      <w:tr w:rsidR="003D1167" w:rsidRPr="003D1167" w14:paraId="01E084C4" w14:textId="77777777" w:rsidTr="000C1989">
        <w:trPr>
          <w:cantSplit/>
        </w:trPr>
        <w:tc>
          <w:tcPr>
            <w:tcW w:w="534" w:type="dxa"/>
            <w:shd w:val="clear" w:color="auto" w:fill="auto"/>
            <w:vAlign w:val="center"/>
          </w:tcPr>
          <w:p w14:paraId="6E6CA378" w14:textId="77777777" w:rsidR="003D1167" w:rsidRPr="003D1167" w:rsidRDefault="003D1167" w:rsidP="003D1167">
            <w:pPr>
              <w:spacing w:after="0" w:line="240" w:lineRule="auto"/>
              <w:rPr>
                <w:rFonts w:ascii="Arial" w:eastAsia="Calibri" w:hAnsi="Arial" w:cs="Arial"/>
                <w:sz w:val="18"/>
                <w:szCs w:val="18"/>
                <w:lang w:eastAsia="pl-PL"/>
              </w:rPr>
            </w:pPr>
            <w:r w:rsidRPr="003D1167">
              <w:rPr>
                <w:rFonts w:ascii="Arial" w:eastAsia="Calibri" w:hAnsi="Arial" w:cs="Arial"/>
                <w:sz w:val="18"/>
                <w:szCs w:val="18"/>
                <w:lang w:eastAsia="pl-PL"/>
              </w:rPr>
              <w:t>2.</w:t>
            </w:r>
          </w:p>
        </w:tc>
        <w:tc>
          <w:tcPr>
            <w:tcW w:w="1416" w:type="dxa"/>
            <w:shd w:val="clear" w:color="auto" w:fill="auto"/>
            <w:vAlign w:val="center"/>
          </w:tcPr>
          <w:p w14:paraId="58C82FCC" w14:textId="77777777" w:rsidR="003D1167" w:rsidRPr="003D1167" w:rsidRDefault="003D1167" w:rsidP="003D1167">
            <w:pPr>
              <w:spacing w:after="0" w:line="240" w:lineRule="auto"/>
              <w:jc w:val="center"/>
              <w:rPr>
                <w:rFonts w:ascii="Arial" w:eastAsia="Calibri" w:hAnsi="Arial" w:cs="Arial"/>
                <w:sz w:val="18"/>
                <w:szCs w:val="18"/>
                <w:lang w:eastAsia="pl-PL"/>
              </w:rPr>
            </w:pPr>
            <w:r w:rsidRPr="003D1167">
              <w:rPr>
                <w:rFonts w:ascii="Arial" w:eastAsia="Calibri" w:hAnsi="Arial" w:cs="Arial"/>
                <w:sz w:val="18"/>
                <w:szCs w:val="18"/>
                <w:lang w:eastAsia="pl-PL"/>
              </w:rPr>
              <w:t>10 02 80</w:t>
            </w:r>
          </w:p>
        </w:tc>
        <w:tc>
          <w:tcPr>
            <w:tcW w:w="3827" w:type="dxa"/>
            <w:shd w:val="clear" w:color="auto" w:fill="auto"/>
            <w:vAlign w:val="center"/>
          </w:tcPr>
          <w:p w14:paraId="12DE9308" w14:textId="77777777" w:rsidR="003D1167" w:rsidRPr="003D1167" w:rsidRDefault="003D1167" w:rsidP="003D1167">
            <w:pPr>
              <w:spacing w:before="60" w:after="60" w:line="240" w:lineRule="auto"/>
              <w:rPr>
                <w:rFonts w:ascii="Arial" w:eastAsia="Calibri" w:hAnsi="Arial" w:cs="Arial"/>
                <w:sz w:val="18"/>
                <w:szCs w:val="18"/>
                <w:lang w:eastAsia="pl-PL"/>
              </w:rPr>
            </w:pPr>
            <w:r w:rsidRPr="003D1167">
              <w:rPr>
                <w:rFonts w:ascii="Arial" w:eastAsia="Calibri" w:hAnsi="Arial" w:cs="Arial"/>
                <w:sz w:val="18"/>
                <w:szCs w:val="18"/>
                <w:lang w:eastAsia="pl-PL"/>
              </w:rPr>
              <w:t>Zgary z hutnictwa żelaza</w:t>
            </w:r>
          </w:p>
        </w:tc>
        <w:tc>
          <w:tcPr>
            <w:tcW w:w="1843" w:type="dxa"/>
            <w:shd w:val="clear" w:color="auto" w:fill="auto"/>
            <w:vAlign w:val="center"/>
          </w:tcPr>
          <w:p w14:paraId="7FBB5F49"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100,00</w:t>
            </w:r>
          </w:p>
        </w:tc>
        <w:tc>
          <w:tcPr>
            <w:tcW w:w="1843" w:type="dxa"/>
            <w:shd w:val="clear" w:color="auto" w:fill="auto"/>
            <w:vAlign w:val="center"/>
          </w:tcPr>
          <w:p w14:paraId="52437B5D"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7 800,00</w:t>
            </w:r>
          </w:p>
        </w:tc>
      </w:tr>
      <w:tr w:rsidR="003D1167" w:rsidRPr="003D1167" w14:paraId="2DCD0109" w14:textId="77777777" w:rsidTr="000C1989">
        <w:trPr>
          <w:cantSplit/>
        </w:trPr>
        <w:tc>
          <w:tcPr>
            <w:tcW w:w="534" w:type="dxa"/>
            <w:shd w:val="clear" w:color="auto" w:fill="auto"/>
            <w:vAlign w:val="center"/>
          </w:tcPr>
          <w:p w14:paraId="1D520ED9" w14:textId="77777777" w:rsidR="003D1167" w:rsidRPr="003D1167" w:rsidRDefault="003D1167" w:rsidP="003D1167">
            <w:pPr>
              <w:spacing w:after="0" w:line="240" w:lineRule="auto"/>
              <w:rPr>
                <w:rFonts w:ascii="Arial" w:eastAsia="Calibri" w:hAnsi="Arial" w:cs="Arial"/>
                <w:sz w:val="18"/>
                <w:szCs w:val="18"/>
                <w:lang w:eastAsia="pl-PL"/>
              </w:rPr>
            </w:pPr>
            <w:r w:rsidRPr="003D1167">
              <w:rPr>
                <w:rFonts w:ascii="Arial" w:eastAsia="Calibri" w:hAnsi="Arial" w:cs="Arial"/>
                <w:sz w:val="18"/>
                <w:szCs w:val="18"/>
                <w:lang w:eastAsia="pl-PL"/>
              </w:rPr>
              <w:t>3.</w:t>
            </w:r>
          </w:p>
        </w:tc>
        <w:tc>
          <w:tcPr>
            <w:tcW w:w="1416" w:type="dxa"/>
            <w:shd w:val="clear" w:color="auto" w:fill="auto"/>
            <w:vAlign w:val="center"/>
          </w:tcPr>
          <w:p w14:paraId="701064C9" w14:textId="77777777" w:rsidR="003D1167" w:rsidRPr="003D1167" w:rsidRDefault="003D1167" w:rsidP="003D1167">
            <w:pPr>
              <w:spacing w:after="0" w:line="240" w:lineRule="auto"/>
              <w:jc w:val="center"/>
              <w:rPr>
                <w:rFonts w:ascii="Arial" w:eastAsia="Calibri" w:hAnsi="Arial" w:cs="Arial"/>
                <w:sz w:val="18"/>
                <w:szCs w:val="18"/>
                <w:lang w:eastAsia="pl-PL"/>
              </w:rPr>
            </w:pPr>
            <w:r w:rsidRPr="003D1167">
              <w:rPr>
                <w:rFonts w:ascii="Arial" w:eastAsia="Calibri" w:hAnsi="Arial" w:cs="Arial"/>
                <w:sz w:val="18"/>
                <w:szCs w:val="18"/>
                <w:lang w:eastAsia="pl-PL"/>
              </w:rPr>
              <w:t>10 04 99</w:t>
            </w:r>
          </w:p>
        </w:tc>
        <w:tc>
          <w:tcPr>
            <w:tcW w:w="3827" w:type="dxa"/>
            <w:shd w:val="clear" w:color="auto" w:fill="auto"/>
            <w:vAlign w:val="center"/>
          </w:tcPr>
          <w:p w14:paraId="3FF76E94" w14:textId="77777777" w:rsidR="003D1167" w:rsidRPr="003D1167" w:rsidRDefault="003D1167" w:rsidP="003D1167">
            <w:pPr>
              <w:spacing w:before="60" w:after="60" w:line="240" w:lineRule="auto"/>
              <w:rPr>
                <w:rFonts w:ascii="Arial" w:eastAsia="Calibri" w:hAnsi="Arial" w:cs="Arial"/>
                <w:sz w:val="18"/>
                <w:szCs w:val="18"/>
                <w:lang w:eastAsia="pl-PL"/>
              </w:rPr>
            </w:pPr>
            <w:r w:rsidRPr="003D1167">
              <w:rPr>
                <w:rFonts w:ascii="Arial" w:eastAsia="Calibri" w:hAnsi="Arial" w:cs="Arial"/>
                <w:sz w:val="18"/>
                <w:szCs w:val="18"/>
                <w:lang w:eastAsia="pl-PL"/>
              </w:rPr>
              <w:t>Inne niewymienione odpady</w:t>
            </w:r>
          </w:p>
        </w:tc>
        <w:tc>
          <w:tcPr>
            <w:tcW w:w="1843" w:type="dxa"/>
            <w:shd w:val="clear" w:color="auto" w:fill="auto"/>
            <w:vAlign w:val="center"/>
          </w:tcPr>
          <w:p w14:paraId="1259EB7A"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100,00</w:t>
            </w:r>
          </w:p>
        </w:tc>
        <w:tc>
          <w:tcPr>
            <w:tcW w:w="1843" w:type="dxa"/>
            <w:shd w:val="clear" w:color="auto" w:fill="auto"/>
            <w:vAlign w:val="center"/>
          </w:tcPr>
          <w:p w14:paraId="1EAB5448"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5 000,00</w:t>
            </w:r>
          </w:p>
        </w:tc>
      </w:tr>
      <w:tr w:rsidR="003D1167" w:rsidRPr="003D1167" w14:paraId="4EAFCFD5" w14:textId="77777777" w:rsidTr="000C1989">
        <w:trPr>
          <w:cantSplit/>
        </w:trPr>
        <w:tc>
          <w:tcPr>
            <w:tcW w:w="534" w:type="dxa"/>
            <w:shd w:val="clear" w:color="auto" w:fill="auto"/>
            <w:vAlign w:val="center"/>
          </w:tcPr>
          <w:p w14:paraId="2CAD768F" w14:textId="77777777" w:rsidR="003D1167" w:rsidRPr="003D1167" w:rsidRDefault="003D1167" w:rsidP="003D1167">
            <w:pPr>
              <w:spacing w:after="0" w:line="240" w:lineRule="auto"/>
              <w:rPr>
                <w:rFonts w:ascii="Arial" w:eastAsia="Calibri" w:hAnsi="Arial" w:cs="Arial"/>
                <w:sz w:val="18"/>
                <w:szCs w:val="18"/>
                <w:lang w:eastAsia="pl-PL"/>
              </w:rPr>
            </w:pPr>
            <w:r w:rsidRPr="003D1167">
              <w:rPr>
                <w:rFonts w:ascii="Arial" w:eastAsia="Calibri" w:hAnsi="Arial" w:cs="Arial"/>
                <w:sz w:val="18"/>
                <w:szCs w:val="18"/>
                <w:lang w:eastAsia="pl-PL"/>
              </w:rPr>
              <w:t>4.</w:t>
            </w:r>
          </w:p>
        </w:tc>
        <w:tc>
          <w:tcPr>
            <w:tcW w:w="1416" w:type="dxa"/>
            <w:shd w:val="clear" w:color="auto" w:fill="auto"/>
            <w:vAlign w:val="center"/>
          </w:tcPr>
          <w:p w14:paraId="15AA1FF2" w14:textId="77777777" w:rsidR="003D1167" w:rsidRPr="003D1167" w:rsidRDefault="003D1167" w:rsidP="003D1167">
            <w:pPr>
              <w:spacing w:after="0" w:line="240" w:lineRule="auto"/>
              <w:jc w:val="center"/>
              <w:rPr>
                <w:rFonts w:ascii="Arial" w:eastAsia="Calibri" w:hAnsi="Arial" w:cs="Arial"/>
                <w:sz w:val="18"/>
                <w:szCs w:val="18"/>
                <w:lang w:eastAsia="pl-PL"/>
              </w:rPr>
            </w:pPr>
            <w:r w:rsidRPr="003D1167">
              <w:rPr>
                <w:rFonts w:ascii="Arial" w:eastAsia="Calibri" w:hAnsi="Arial" w:cs="Arial"/>
                <w:sz w:val="18"/>
                <w:szCs w:val="18"/>
                <w:lang w:eastAsia="pl-PL"/>
              </w:rPr>
              <w:t>10 10 03</w:t>
            </w:r>
          </w:p>
        </w:tc>
        <w:tc>
          <w:tcPr>
            <w:tcW w:w="3827" w:type="dxa"/>
            <w:shd w:val="clear" w:color="auto" w:fill="auto"/>
            <w:vAlign w:val="center"/>
          </w:tcPr>
          <w:p w14:paraId="3A985225" w14:textId="77777777" w:rsidR="003D1167" w:rsidRPr="003D1167" w:rsidRDefault="003D1167" w:rsidP="003D1167">
            <w:pPr>
              <w:spacing w:before="60" w:after="60" w:line="240" w:lineRule="auto"/>
              <w:rPr>
                <w:rFonts w:ascii="Arial" w:eastAsia="Calibri" w:hAnsi="Arial" w:cs="Arial"/>
                <w:sz w:val="18"/>
                <w:szCs w:val="18"/>
                <w:lang w:eastAsia="pl-PL"/>
              </w:rPr>
            </w:pPr>
            <w:r w:rsidRPr="003D1167">
              <w:rPr>
                <w:rFonts w:ascii="Arial" w:eastAsia="Calibri" w:hAnsi="Arial" w:cs="Arial"/>
                <w:sz w:val="18"/>
                <w:szCs w:val="18"/>
                <w:lang w:eastAsia="pl-PL"/>
              </w:rPr>
              <w:t>Zgary i żużle odlewnicze</w:t>
            </w:r>
          </w:p>
        </w:tc>
        <w:tc>
          <w:tcPr>
            <w:tcW w:w="1843" w:type="dxa"/>
            <w:shd w:val="clear" w:color="auto" w:fill="auto"/>
            <w:vAlign w:val="center"/>
          </w:tcPr>
          <w:p w14:paraId="00941702"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100,00</w:t>
            </w:r>
          </w:p>
        </w:tc>
        <w:tc>
          <w:tcPr>
            <w:tcW w:w="1843" w:type="dxa"/>
            <w:shd w:val="clear" w:color="auto" w:fill="auto"/>
            <w:vAlign w:val="center"/>
          </w:tcPr>
          <w:p w14:paraId="4C4358BB"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7 200,00</w:t>
            </w:r>
          </w:p>
        </w:tc>
      </w:tr>
      <w:tr w:rsidR="003D1167" w:rsidRPr="003D1167" w14:paraId="6ABA26A2" w14:textId="77777777" w:rsidTr="000C1989">
        <w:trPr>
          <w:cantSplit/>
        </w:trPr>
        <w:tc>
          <w:tcPr>
            <w:tcW w:w="534" w:type="dxa"/>
            <w:shd w:val="clear" w:color="auto" w:fill="auto"/>
            <w:vAlign w:val="center"/>
          </w:tcPr>
          <w:p w14:paraId="49C4F1C6" w14:textId="77777777" w:rsidR="003D1167" w:rsidRPr="003D1167" w:rsidRDefault="003D1167" w:rsidP="003D1167">
            <w:pPr>
              <w:spacing w:after="0" w:line="240" w:lineRule="auto"/>
              <w:rPr>
                <w:rFonts w:ascii="Arial" w:eastAsia="Calibri" w:hAnsi="Arial" w:cs="Arial"/>
                <w:sz w:val="18"/>
                <w:szCs w:val="18"/>
                <w:lang w:eastAsia="pl-PL"/>
              </w:rPr>
            </w:pPr>
            <w:r w:rsidRPr="003D1167">
              <w:rPr>
                <w:rFonts w:ascii="Arial" w:eastAsia="Calibri" w:hAnsi="Arial" w:cs="Arial"/>
                <w:sz w:val="18"/>
                <w:szCs w:val="18"/>
                <w:lang w:eastAsia="pl-PL"/>
              </w:rPr>
              <w:t>5.</w:t>
            </w:r>
          </w:p>
        </w:tc>
        <w:tc>
          <w:tcPr>
            <w:tcW w:w="1416" w:type="dxa"/>
            <w:shd w:val="clear" w:color="auto" w:fill="auto"/>
            <w:vAlign w:val="center"/>
          </w:tcPr>
          <w:p w14:paraId="237C1924" w14:textId="77777777" w:rsidR="003D1167" w:rsidRPr="003D1167" w:rsidRDefault="003D1167" w:rsidP="003D1167">
            <w:pPr>
              <w:spacing w:after="0" w:line="240" w:lineRule="auto"/>
              <w:jc w:val="center"/>
              <w:rPr>
                <w:rFonts w:ascii="Arial" w:eastAsia="Calibri" w:hAnsi="Arial" w:cs="Arial"/>
                <w:sz w:val="18"/>
                <w:szCs w:val="18"/>
                <w:lang w:eastAsia="pl-PL"/>
              </w:rPr>
            </w:pPr>
            <w:r w:rsidRPr="003D1167">
              <w:rPr>
                <w:rFonts w:ascii="Arial" w:eastAsia="Calibri" w:hAnsi="Arial" w:cs="Arial"/>
                <w:sz w:val="18"/>
                <w:szCs w:val="18"/>
                <w:lang w:eastAsia="pl-PL"/>
              </w:rPr>
              <w:t>10 11 16</w:t>
            </w:r>
          </w:p>
        </w:tc>
        <w:tc>
          <w:tcPr>
            <w:tcW w:w="3827" w:type="dxa"/>
            <w:shd w:val="clear" w:color="auto" w:fill="auto"/>
            <w:vAlign w:val="center"/>
          </w:tcPr>
          <w:p w14:paraId="6ADD363E" w14:textId="77777777" w:rsidR="003D1167" w:rsidRPr="003D1167" w:rsidRDefault="003D1167" w:rsidP="003D1167">
            <w:pPr>
              <w:spacing w:before="60" w:after="60" w:line="240" w:lineRule="auto"/>
              <w:rPr>
                <w:rFonts w:ascii="Arial" w:eastAsia="Calibri" w:hAnsi="Arial" w:cs="Arial"/>
                <w:sz w:val="18"/>
                <w:szCs w:val="18"/>
                <w:lang w:eastAsia="pl-PL"/>
              </w:rPr>
            </w:pPr>
            <w:r w:rsidRPr="003D1167">
              <w:rPr>
                <w:rFonts w:ascii="Arial" w:eastAsia="Calibri" w:hAnsi="Arial" w:cs="Arial"/>
                <w:sz w:val="18"/>
                <w:szCs w:val="18"/>
                <w:lang w:eastAsia="pl-PL"/>
              </w:rPr>
              <w:t>Odpady stałe z oczyszczania gazów odlotowych inne niż wymienione w 10 11 15</w:t>
            </w:r>
          </w:p>
        </w:tc>
        <w:tc>
          <w:tcPr>
            <w:tcW w:w="1843" w:type="dxa"/>
            <w:shd w:val="clear" w:color="auto" w:fill="auto"/>
            <w:vAlign w:val="center"/>
          </w:tcPr>
          <w:p w14:paraId="4376E342"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20,00</w:t>
            </w:r>
          </w:p>
        </w:tc>
        <w:tc>
          <w:tcPr>
            <w:tcW w:w="1843" w:type="dxa"/>
            <w:shd w:val="clear" w:color="auto" w:fill="auto"/>
            <w:vAlign w:val="center"/>
          </w:tcPr>
          <w:p w14:paraId="42F922D5"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96,00</w:t>
            </w:r>
          </w:p>
        </w:tc>
      </w:tr>
      <w:tr w:rsidR="003D1167" w:rsidRPr="003D1167" w14:paraId="00EFC064" w14:textId="77777777" w:rsidTr="000C1989">
        <w:trPr>
          <w:cantSplit/>
        </w:trPr>
        <w:tc>
          <w:tcPr>
            <w:tcW w:w="534" w:type="dxa"/>
            <w:shd w:val="clear" w:color="auto" w:fill="auto"/>
            <w:vAlign w:val="center"/>
          </w:tcPr>
          <w:p w14:paraId="02690C37" w14:textId="77777777" w:rsidR="003D1167" w:rsidRPr="003D1167" w:rsidRDefault="003D1167" w:rsidP="003D1167">
            <w:pPr>
              <w:spacing w:after="0" w:line="240" w:lineRule="auto"/>
              <w:rPr>
                <w:rFonts w:ascii="Arial" w:eastAsia="Calibri" w:hAnsi="Arial" w:cs="Arial"/>
                <w:sz w:val="18"/>
                <w:szCs w:val="18"/>
                <w:lang w:eastAsia="pl-PL"/>
              </w:rPr>
            </w:pPr>
            <w:r w:rsidRPr="003D1167">
              <w:rPr>
                <w:rFonts w:ascii="Arial" w:eastAsia="Calibri" w:hAnsi="Arial" w:cs="Arial"/>
                <w:sz w:val="18"/>
                <w:szCs w:val="18"/>
                <w:lang w:eastAsia="pl-PL"/>
              </w:rPr>
              <w:t>6.</w:t>
            </w:r>
          </w:p>
        </w:tc>
        <w:tc>
          <w:tcPr>
            <w:tcW w:w="1416" w:type="dxa"/>
            <w:shd w:val="clear" w:color="auto" w:fill="auto"/>
            <w:vAlign w:val="center"/>
          </w:tcPr>
          <w:p w14:paraId="13065B05" w14:textId="77777777" w:rsidR="003D1167" w:rsidRPr="003D1167" w:rsidRDefault="003D1167" w:rsidP="003D1167">
            <w:pPr>
              <w:spacing w:after="0" w:line="240" w:lineRule="auto"/>
              <w:jc w:val="center"/>
              <w:rPr>
                <w:rFonts w:ascii="Arial" w:eastAsia="Calibri" w:hAnsi="Arial" w:cs="Arial"/>
                <w:sz w:val="18"/>
                <w:szCs w:val="18"/>
                <w:lang w:eastAsia="pl-PL"/>
              </w:rPr>
            </w:pPr>
            <w:r w:rsidRPr="003D1167">
              <w:rPr>
                <w:rFonts w:ascii="Arial" w:eastAsia="Calibri" w:hAnsi="Arial" w:cs="Arial"/>
                <w:sz w:val="18"/>
                <w:szCs w:val="18"/>
                <w:lang w:eastAsia="pl-PL"/>
              </w:rPr>
              <w:t>10 11 99</w:t>
            </w:r>
          </w:p>
        </w:tc>
        <w:tc>
          <w:tcPr>
            <w:tcW w:w="3827" w:type="dxa"/>
            <w:shd w:val="clear" w:color="auto" w:fill="auto"/>
          </w:tcPr>
          <w:p w14:paraId="75DE9BC4" w14:textId="77777777" w:rsidR="003D1167" w:rsidRPr="003D1167" w:rsidRDefault="003D1167" w:rsidP="003D1167">
            <w:pPr>
              <w:spacing w:before="60" w:after="60" w:line="240" w:lineRule="auto"/>
              <w:rPr>
                <w:rFonts w:ascii="Arial" w:eastAsia="Calibri" w:hAnsi="Arial" w:cs="Arial"/>
                <w:sz w:val="18"/>
                <w:szCs w:val="18"/>
                <w:lang w:eastAsia="pl-PL"/>
              </w:rPr>
            </w:pPr>
            <w:r w:rsidRPr="003D1167">
              <w:rPr>
                <w:rFonts w:ascii="Arial" w:eastAsia="Calibri" w:hAnsi="Arial" w:cs="Arial"/>
                <w:sz w:val="18"/>
                <w:szCs w:val="18"/>
                <w:lang w:eastAsia="pl-PL"/>
              </w:rPr>
              <w:t>Inne nie wymienione odpady</w:t>
            </w:r>
          </w:p>
        </w:tc>
        <w:tc>
          <w:tcPr>
            <w:tcW w:w="1843" w:type="dxa"/>
            <w:shd w:val="clear" w:color="auto" w:fill="auto"/>
            <w:vAlign w:val="center"/>
          </w:tcPr>
          <w:p w14:paraId="780AB3F2"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10,00</w:t>
            </w:r>
          </w:p>
        </w:tc>
        <w:tc>
          <w:tcPr>
            <w:tcW w:w="1843" w:type="dxa"/>
            <w:shd w:val="clear" w:color="auto" w:fill="auto"/>
            <w:vAlign w:val="center"/>
          </w:tcPr>
          <w:p w14:paraId="4DA653F5"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1 440,00</w:t>
            </w:r>
          </w:p>
        </w:tc>
      </w:tr>
      <w:tr w:rsidR="003D1167" w:rsidRPr="003D1167" w14:paraId="35549529" w14:textId="77777777" w:rsidTr="000C1989">
        <w:trPr>
          <w:cantSplit/>
        </w:trPr>
        <w:tc>
          <w:tcPr>
            <w:tcW w:w="534" w:type="dxa"/>
            <w:shd w:val="clear" w:color="auto" w:fill="auto"/>
            <w:vAlign w:val="center"/>
          </w:tcPr>
          <w:p w14:paraId="08B45C67" w14:textId="77777777" w:rsidR="003D1167" w:rsidRPr="003D1167" w:rsidRDefault="003D1167" w:rsidP="003D1167">
            <w:pPr>
              <w:spacing w:after="0" w:line="240" w:lineRule="auto"/>
              <w:rPr>
                <w:rFonts w:ascii="Arial" w:eastAsia="Calibri" w:hAnsi="Arial" w:cs="Arial"/>
                <w:sz w:val="18"/>
                <w:szCs w:val="18"/>
                <w:lang w:eastAsia="pl-PL"/>
              </w:rPr>
            </w:pPr>
            <w:r w:rsidRPr="003D1167">
              <w:rPr>
                <w:rFonts w:ascii="Arial" w:eastAsia="Calibri" w:hAnsi="Arial" w:cs="Arial"/>
                <w:sz w:val="18"/>
                <w:szCs w:val="18"/>
                <w:lang w:eastAsia="pl-PL"/>
              </w:rPr>
              <w:t>7.</w:t>
            </w:r>
          </w:p>
        </w:tc>
        <w:tc>
          <w:tcPr>
            <w:tcW w:w="1416" w:type="dxa"/>
            <w:shd w:val="clear" w:color="auto" w:fill="auto"/>
            <w:vAlign w:val="center"/>
          </w:tcPr>
          <w:p w14:paraId="0A498502" w14:textId="77777777" w:rsidR="003D1167" w:rsidRPr="003D1167" w:rsidRDefault="003D1167" w:rsidP="003D1167">
            <w:pPr>
              <w:spacing w:after="0" w:line="240" w:lineRule="auto"/>
              <w:jc w:val="center"/>
              <w:rPr>
                <w:rFonts w:ascii="Arial" w:eastAsia="Calibri" w:hAnsi="Arial" w:cs="Arial"/>
                <w:sz w:val="18"/>
                <w:szCs w:val="18"/>
                <w:lang w:eastAsia="pl-PL"/>
              </w:rPr>
            </w:pPr>
            <w:r w:rsidRPr="003D1167">
              <w:rPr>
                <w:rFonts w:ascii="Arial" w:eastAsia="Calibri" w:hAnsi="Arial" w:cs="Arial"/>
                <w:sz w:val="18"/>
                <w:szCs w:val="18"/>
                <w:lang w:eastAsia="pl-PL"/>
              </w:rPr>
              <w:t>11 02 06</w:t>
            </w:r>
          </w:p>
        </w:tc>
        <w:tc>
          <w:tcPr>
            <w:tcW w:w="3827" w:type="dxa"/>
            <w:shd w:val="clear" w:color="auto" w:fill="auto"/>
          </w:tcPr>
          <w:p w14:paraId="41805570" w14:textId="77777777" w:rsidR="003D1167" w:rsidRPr="003D1167" w:rsidRDefault="003D1167" w:rsidP="003D1167">
            <w:pPr>
              <w:spacing w:before="60" w:after="60" w:line="240" w:lineRule="auto"/>
              <w:rPr>
                <w:rFonts w:ascii="Arial" w:eastAsia="Calibri" w:hAnsi="Arial" w:cs="Arial"/>
                <w:sz w:val="18"/>
                <w:szCs w:val="18"/>
                <w:lang w:eastAsia="pl-PL"/>
              </w:rPr>
            </w:pPr>
            <w:r w:rsidRPr="003D1167">
              <w:rPr>
                <w:rFonts w:ascii="Arial" w:eastAsia="Calibri" w:hAnsi="Arial" w:cs="Arial"/>
                <w:sz w:val="18"/>
                <w:szCs w:val="18"/>
                <w:lang w:eastAsia="pl-PL"/>
              </w:rPr>
              <w:t>Odpady z hydrometalurgii miedzi inne niż wymienione w 11 02 05</w:t>
            </w:r>
          </w:p>
        </w:tc>
        <w:tc>
          <w:tcPr>
            <w:tcW w:w="1843" w:type="dxa"/>
            <w:shd w:val="clear" w:color="auto" w:fill="auto"/>
            <w:vAlign w:val="center"/>
          </w:tcPr>
          <w:p w14:paraId="735A7241"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10,00</w:t>
            </w:r>
          </w:p>
        </w:tc>
        <w:tc>
          <w:tcPr>
            <w:tcW w:w="1843" w:type="dxa"/>
            <w:shd w:val="clear" w:color="auto" w:fill="auto"/>
            <w:vAlign w:val="center"/>
          </w:tcPr>
          <w:p w14:paraId="6FDE118F"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5 000,00</w:t>
            </w:r>
          </w:p>
        </w:tc>
      </w:tr>
      <w:tr w:rsidR="003D1167" w:rsidRPr="003D1167" w14:paraId="2053159B" w14:textId="77777777" w:rsidTr="000C1989">
        <w:trPr>
          <w:cantSplit/>
        </w:trPr>
        <w:tc>
          <w:tcPr>
            <w:tcW w:w="534" w:type="dxa"/>
            <w:shd w:val="clear" w:color="auto" w:fill="auto"/>
            <w:vAlign w:val="center"/>
          </w:tcPr>
          <w:p w14:paraId="08EB0344" w14:textId="77777777" w:rsidR="003D1167" w:rsidRPr="003D1167" w:rsidRDefault="003D1167" w:rsidP="003D1167">
            <w:pPr>
              <w:spacing w:after="0" w:line="240" w:lineRule="auto"/>
              <w:rPr>
                <w:rFonts w:ascii="Arial" w:eastAsia="Calibri" w:hAnsi="Arial" w:cs="Arial"/>
                <w:sz w:val="18"/>
                <w:szCs w:val="18"/>
                <w:lang w:eastAsia="pl-PL"/>
              </w:rPr>
            </w:pPr>
            <w:r w:rsidRPr="003D1167">
              <w:rPr>
                <w:rFonts w:ascii="Arial" w:eastAsia="Calibri" w:hAnsi="Arial" w:cs="Arial"/>
                <w:sz w:val="18"/>
                <w:szCs w:val="18"/>
                <w:lang w:eastAsia="pl-PL"/>
              </w:rPr>
              <w:t>8.</w:t>
            </w:r>
          </w:p>
        </w:tc>
        <w:tc>
          <w:tcPr>
            <w:tcW w:w="1416" w:type="dxa"/>
            <w:shd w:val="clear" w:color="auto" w:fill="auto"/>
            <w:vAlign w:val="center"/>
          </w:tcPr>
          <w:p w14:paraId="3AE8F21D" w14:textId="77777777" w:rsidR="003D1167" w:rsidRPr="003D1167" w:rsidRDefault="003D1167" w:rsidP="003D1167">
            <w:pPr>
              <w:spacing w:after="0" w:line="240" w:lineRule="auto"/>
              <w:jc w:val="center"/>
              <w:rPr>
                <w:rFonts w:ascii="Arial" w:eastAsia="Calibri" w:hAnsi="Arial" w:cs="Arial"/>
                <w:sz w:val="18"/>
                <w:szCs w:val="18"/>
                <w:lang w:eastAsia="pl-PL"/>
              </w:rPr>
            </w:pPr>
            <w:r w:rsidRPr="003D1167">
              <w:rPr>
                <w:rFonts w:ascii="Arial" w:eastAsia="Calibri" w:hAnsi="Arial" w:cs="Arial"/>
                <w:sz w:val="18"/>
                <w:szCs w:val="18"/>
                <w:lang w:eastAsia="pl-PL"/>
              </w:rPr>
              <w:t>12 01 01</w:t>
            </w:r>
          </w:p>
        </w:tc>
        <w:tc>
          <w:tcPr>
            <w:tcW w:w="3827" w:type="dxa"/>
            <w:shd w:val="clear" w:color="auto" w:fill="auto"/>
          </w:tcPr>
          <w:p w14:paraId="159D1509" w14:textId="77777777" w:rsidR="003D1167" w:rsidRPr="003D1167" w:rsidRDefault="003D1167" w:rsidP="003D1167">
            <w:pPr>
              <w:spacing w:before="60" w:after="60" w:line="240" w:lineRule="auto"/>
              <w:rPr>
                <w:rFonts w:ascii="Arial" w:eastAsia="Calibri" w:hAnsi="Arial" w:cs="Arial"/>
                <w:sz w:val="18"/>
                <w:szCs w:val="18"/>
                <w:lang w:eastAsia="pl-PL"/>
              </w:rPr>
            </w:pPr>
            <w:r w:rsidRPr="003D1167">
              <w:rPr>
                <w:rFonts w:ascii="Arial" w:eastAsia="Calibri" w:hAnsi="Arial" w:cs="Arial"/>
                <w:sz w:val="18"/>
                <w:szCs w:val="18"/>
                <w:lang w:eastAsia="pl-PL"/>
              </w:rPr>
              <w:t>Odpady z toczenie i piłowania żelaza oraz jego stopów</w:t>
            </w:r>
          </w:p>
        </w:tc>
        <w:tc>
          <w:tcPr>
            <w:tcW w:w="1843" w:type="dxa"/>
            <w:shd w:val="clear" w:color="auto" w:fill="auto"/>
            <w:vAlign w:val="center"/>
          </w:tcPr>
          <w:p w14:paraId="463CAD39"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500,00</w:t>
            </w:r>
          </w:p>
        </w:tc>
        <w:tc>
          <w:tcPr>
            <w:tcW w:w="1843" w:type="dxa"/>
            <w:shd w:val="clear" w:color="auto" w:fill="auto"/>
            <w:vAlign w:val="center"/>
          </w:tcPr>
          <w:p w14:paraId="20CE2AF7"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12 000,00</w:t>
            </w:r>
          </w:p>
        </w:tc>
      </w:tr>
      <w:tr w:rsidR="003D1167" w:rsidRPr="003D1167" w14:paraId="2AA9E90A" w14:textId="77777777" w:rsidTr="000C1989">
        <w:trPr>
          <w:cantSplit/>
        </w:trPr>
        <w:tc>
          <w:tcPr>
            <w:tcW w:w="534" w:type="dxa"/>
            <w:shd w:val="clear" w:color="auto" w:fill="auto"/>
            <w:vAlign w:val="center"/>
          </w:tcPr>
          <w:p w14:paraId="2E70A6EA" w14:textId="77777777" w:rsidR="003D1167" w:rsidRPr="003D1167" w:rsidRDefault="003D1167" w:rsidP="003D1167">
            <w:pPr>
              <w:spacing w:after="0" w:line="240" w:lineRule="auto"/>
              <w:rPr>
                <w:rFonts w:ascii="Arial" w:eastAsia="Calibri" w:hAnsi="Arial" w:cs="Arial"/>
                <w:sz w:val="18"/>
                <w:szCs w:val="18"/>
                <w:lang w:eastAsia="pl-PL"/>
              </w:rPr>
            </w:pPr>
            <w:r w:rsidRPr="003D1167">
              <w:rPr>
                <w:rFonts w:ascii="Arial" w:eastAsia="Calibri" w:hAnsi="Arial" w:cs="Arial"/>
                <w:sz w:val="18"/>
                <w:szCs w:val="18"/>
                <w:lang w:eastAsia="pl-PL"/>
              </w:rPr>
              <w:t>9.</w:t>
            </w:r>
          </w:p>
        </w:tc>
        <w:tc>
          <w:tcPr>
            <w:tcW w:w="1416" w:type="dxa"/>
            <w:shd w:val="clear" w:color="auto" w:fill="auto"/>
            <w:vAlign w:val="center"/>
          </w:tcPr>
          <w:p w14:paraId="32C01D0D" w14:textId="77777777" w:rsidR="003D1167" w:rsidRPr="003D1167" w:rsidRDefault="003D1167" w:rsidP="003D1167">
            <w:pPr>
              <w:spacing w:after="0" w:line="240" w:lineRule="auto"/>
              <w:jc w:val="center"/>
              <w:rPr>
                <w:rFonts w:ascii="Arial" w:eastAsia="Calibri" w:hAnsi="Arial" w:cs="Arial"/>
                <w:sz w:val="18"/>
                <w:szCs w:val="18"/>
                <w:lang w:eastAsia="pl-PL"/>
              </w:rPr>
            </w:pPr>
            <w:r w:rsidRPr="003D1167">
              <w:rPr>
                <w:rFonts w:ascii="Arial" w:eastAsia="Calibri" w:hAnsi="Arial" w:cs="Arial"/>
                <w:sz w:val="18"/>
                <w:szCs w:val="18"/>
                <w:lang w:eastAsia="pl-PL"/>
              </w:rPr>
              <w:t>12 01 02</w:t>
            </w:r>
          </w:p>
        </w:tc>
        <w:tc>
          <w:tcPr>
            <w:tcW w:w="3827" w:type="dxa"/>
            <w:shd w:val="clear" w:color="auto" w:fill="auto"/>
          </w:tcPr>
          <w:p w14:paraId="0F273E7D" w14:textId="77777777" w:rsidR="003D1167" w:rsidRPr="003D1167" w:rsidRDefault="003D1167" w:rsidP="003D1167">
            <w:pPr>
              <w:spacing w:before="60" w:after="60" w:line="240" w:lineRule="auto"/>
              <w:rPr>
                <w:rFonts w:ascii="Arial" w:eastAsia="Calibri" w:hAnsi="Arial" w:cs="Arial"/>
                <w:sz w:val="18"/>
                <w:szCs w:val="18"/>
                <w:lang w:eastAsia="pl-PL"/>
              </w:rPr>
            </w:pPr>
            <w:r w:rsidRPr="003D1167">
              <w:rPr>
                <w:rFonts w:ascii="Arial" w:eastAsia="Calibri" w:hAnsi="Arial" w:cs="Arial"/>
                <w:sz w:val="18"/>
                <w:szCs w:val="18"/>
                <w:lang w:eastAsia="pl-PL"/>
              </w:rPr>
              <w:t>Cząstki i pyły żelaza oraz jego stopów</w:t>
            </w:r>
          </w:p>
        </w:tc>
        <w:tc>
          <w:tcPr>
            <w:tcW w:w="1843" w:type="dxa"/>
            <w:shd w:val="clear" w:color="auto" w:fill="auto"/>
            <w:vAlign w:val="center"/>
          </w:tcPr>
          <w:p w14:paraId="6F94EED0"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500,00</w:t>
            </w:r>
          </w:p>
        </w:tc>
        <w:tc>
          <w:tcPr>
            <w:tcW w:w="1843" w:type="dxa"/>
            <w:shd w:val="clear" w:color="auto" w:fill="auto"/>
            <w:vAlign w:val="center"/>
          </w:tcPr>
          <w:p w14:paraId="3F9AA49D"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12 000,00</w:t>
            </w:r>
          </w:p>
        </w:tc>
      </w:tr>
      <w:tr w:rsidR="003D1167" w:rsidRPr="003D1167" w14:paraId="2EF359B8" w14:textId="77777777" w:rsidTr="000C1989">
        <w:trPr>
          <w:cantSplit/>
        </w:trPr>
        <w:tc>
          <w:tcPr>
            <w:tcW w:w="534" w:type="dxa"/>
            <w:shd w:val="clear" w:color="auto" w:fill="auto"/>
            <w:vAlign w:val="center"/>
          </w:tcPr>
          <w:p w14:paraId="535DDB7B" w14:textId="77777777" w:rsidR="003D1167" w:rsidRPr="003D1167" w:rsidRDefault="003D1167" w:rsidP="003D1167">
            <w:pPr>
              <w:spacing w:after="0" w:line="240" w:lineRule="auto"/>
              <w:rPr>
                <w:rFonts w:ascii="Arial" w:eastAsia="Calibri" w:hAnsi="Arial" w:cs="Arial"/>
                <w:sz w:val="18"/>
                <w:szCs w:val="18"/>
                <w:lang w:eastAsia="pl-PL"/>
              </w:rPr>
            </w:pPr>
            <w:r w:rsidRPr="003D1167">
              <w:rPr>
                <w:rFonts w:ascii="Arial" w:eastAsia="Calibri" w:hAnsi="Arial" w:cs="Arial"/>
                <w:sz w:val="18"/>
                <w:szCs w:val="18"/>
                <w:lang w:eastAsia="pl-PL"/>
              </w:rPr>
              <w:t>10.</w:t>
            </w:r>
          </w:p>
        </w:tc>
        <w:tc>
          <w:tcPr>
            <w:tcW w:w="1416" w:type="dxa"/>
            <w:shd w:val="clear" w:color="auto" w:fill="auto"/>
            <w:vAlign w:val="center"/>
          </w:tcPr>
          <w:p w14:paraId="52B9D606" w14:textId="77777777" w:rsidR="003D1167" w:rsidRPr="003D1167" w:rsidRDefault="003D1167" w:rsidP="003D1167">
            <w:pPr>
              <w:spacing w:after="0" w:line="240" w:lineRule="auto"/>
              <w:jc w:val="center"/>
              <w:rPr>
                <w:rFonts w:ascii="Arial" w:eastAsia="Calibri" w:hAnsi="Arial" w:cs="Arial"/>
                <w:sz w:val="18"/>
                <w:szCs w:val="18"/>
                <w:lang w:eastAsia="pl-PL"/>
              </w:rPr>
            </w:pPr>
            <w:r w:rsidRPr="003D1167">
              <w:rPr>
                <w:rFonts w:ascii="Arial" w:eastAsia="Calibri" w:hAnsi="Arial" w:cs="Arial"/>
                <w:sz w:val="18"/>
                <w:szCs w:val="18"/>
                <w:lang w:eastAsia="pl-PL"/>
              </w:rPr>
              <w:t>15 01 04</w:t>
            </w:r>
          </w:p>
        </w:tc>
        <w:tc>
          <w:tcPr>
            <w:tcW w:w="3827" w:type="dxa"/>
            <w:shd w:val="clear" w:color="auto" w:fill="auto"/>
          </w:tcPr>
          <w:p w14:paraId="3E5483F0" w14:textId="77777777" w:rsidR="003D1167" w:rsidRPr="003D1167" w:rsidRDefault="003D1167" w:rsidP="003D1167">
            <w:pPr>
              <w:spacing w:before="60" w:after="60" w:line="240" w:lineRule="auto"/>
              <w:rPr>
                <w:rFonts w:ascii="Arial" w:eastAsia="Calibri" w:hAnsi="Arial" w:cs="Arial"/>
                <w:sz w:val="18"/>
                <w:szCs w:val="18"/>
                <w:lang w:eastAsia="pl-PL"/>
              </w:rPr>
            </w:pPr>
            <w:r w:rsidRPr="003D1167">
              <w:rPr>
                <w:rFonts w:ascii="Arial" w:eastAsia="Calibri" w:hAnsi="Arial" w:cs="Arial"/>
                <w:sz w:val="18"/>
                <w:szCs w:val="18"/>
                <w:lang w:eastAsia="pl-PL"/>
              </w:rPr>
              <w:t>Opakowania z metali</w:t>
            </w:r>
          </w:p>
        </w:tc>
        <w:tc>
          <w:tcPr>
            <w:tcW w:w="1843" w:type="dxa"/>
            <w:shd w:val="clear" w:color="auto" w:fill="auto"/>
            <w:vAlign w:val="center"/>
          </w:tcPr>
          <w:p w14:paraId="4B566D45"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14,40</w:t>
            </w:r>
          </w:p>
        </w:tc>
        <w:tc>
          <w:tcPr>
            <w:tcW w:w="1843" w:type="dxa"/>
            <w:shd w:val="clear" w:color="auto" w:fill="auto"/>
            <w:vAlign w:val="center"/>
          </w:tcPr>
          <w:p w14:paraId="4DAADD29"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14,40</w:t>
            </w:r>
          </w:p>
        </w:tc>
      </w:tr>
      <w:tr w:rsidR="003D1167" w:rsidRPr="003D1167" w14:paraId="63FDEEAD" w14:textId="77777777" w:rsidTr="000C1989">
        <w:trPr>
          <w:cantSplit/>
        </w:trPr>
        <w:tc>
          <w:tcPr>
            <w:tcW w:w="534" w:type="dxa"/>
            <w:shd w:val="clear" w:color="auto" w:fill="auto"/>
            <w:vAlign w:val="center"/>
          </w:tcPr>
          <w:p w14:paraId="48C5A9EE" w14:textId="77777777" w:rsidR="003D1167" w:rsidRPr="003D1167" w:rsidRDefault="003D1167" w:rsidP="003D1167">
            <w:pPr>
              <w:spacing w:after="0" w:line="240" w:lineRule="auto"/>
              <w:rPr>
                <w:rFonts w:ascii="Arial" w:eastAsia="Calibri" w:hAnsi="Arial" w:cs="Arial"/>
                <w:sz w:val="18"/>
                <w:szCs w:val="18"/>
                <w:lang w:eastAsia="pl-PL"/>
              </w:rPr>
            </w:pPr>
            <w:r w:rsidRPr="003D1167">
              <w:rPr>
                <w:rFonts w:ascii="Arial" w:eastAsia="Calibri" w:hAnsi="Arial" w:cs="Arial"/>
                <w:sz w:val="18"/>
                <w:szCs w:val="18"/>
                <w:lang w:eastAsia="pl-PL"/>
              </w:rPr>
              <w:t>11.</w:t>
            </w:r>
          </w:p>
        </w:tc>
        <w:tc>
          <w:tcPr>
            <w:tcW w:w="1416" w:type="dxa"/>
            <w:shd w:val="clear" w:color="auto" w:fill="auto"/>
            <w:vAlign w:val="center"/>
          </w:tcPr>
          <w:p w14:paraId="6214F13E" w14:textId="77777777" w:rsidR="003D1167" w:rsidRPr="003D1167" w:rsidRDefault="003D1167" w:rsidP="003D1167">
            <w:pPr>
              <w:spacing w:after="0" w:line="240" w:lineRule="auto"/>
              <w:jc w:val="center"/>
              <w:rPr>
                <w:rFonts w:ascii="Arial" w:eastAsia="Calibri" w:hAnsi="Arial" w:cs="Arial"/>
                <w:sz w:val="18"/>
                <w:szCs w:val="18"/>
                <w:lang w:eastAsia="pl-PL"/>
              </w:rPr>
            </w:pPr>
            <w:r w:rsidRPr="003D1167">
              <w:rPr>
                <w:rFonts w:ascii="Arial" w:eastAsia="Calibri" w:hAnsi="Arial" w:cs="Arial"/>
                <w:sz w:val="18"/>
                <w:szCs w:val="18"/>
                <w:lang w:eastAsia="pl-PL"/>
              </w:rPr>
              <w:t>16 01 18</w:t>
            </w:r>
          </w:p>
        </w:tc>
        <w:tc>
          <w:tcPr>
            <w:tcW w:w="3827" w:type="dxa"/>
            <w:shd w:val="clear" w:color="auto" w:fill="auto"/>
          </w:tcPr>
          <w:p w14:paraId="5877B2EF" w14:textId="77777777" w:rsidR="003D1167" w:rsidRPr="003D1167" w:rsidRDefault="003D1167" w:rsidP="003D1167">
            <w:pPr>
              <w:spacing w:before="60" w:after="60" w:line="240" w:lineRule="auto"/>
              <w:rPr>
                <w:rFonts w:ascii="Arial" w:eastAsia="Calibri" w:hAnsi="Arial" w:cs="Arial"/>
                <w:sz w:val="18"/>
                <w:szCs w:val="18"/>
                <w:lang w:eastAsia="pl-PL"/>
              </w:rPr>
            </w:pPr>
            <w:r w:rsidRPr="003D1167">
              <w:rPr>
                <w:rFonts w:ascii="Arial" w:eastAsia="Calibri" w:hAnsi="Arial" w:cs="Arial"/>
                <w:sz w:val="18"/>
                <w:szCs w:val="18"/>
                <w:lang w:eastAsia="pl-PL"/>
              </w:rPr>
              <w:t>Metale nieżelazne</w:t>
            </w:r>
          </w:p>
        </w:tc>
        <w:tc>
          <w:tcPr>
            <w:tcW w:w="1843" w:type="dxa"/>
            <w:shd w:val="clear" w:color="auto" w:fill="auto"/>
            <w:vAlign w:val="center"/>
          </w:tcPr>
          <w:p w14:paraId="03186BBF"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100,00</w:t>
            </w:r>
          </w:p>
        </w:tc>
        <w:tc>
          <w:tcPr>
            <w:tcW w:w="1843" w:type="dxa"/>
            <w:shd w:val="clear" w:color="auto" w:fill="auto"/>
            <w:vAlign w:val="center"/>
          </w:tcPr>
          <w:p w14:paraId="5AEA2799"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5 000,00</w:t>
            </w:r>
          </w:p>
        </w:tc>
      </w:tr>
      <w:tr w:rsidR="003D1167" w:rsidRPr="003D1167" w14:paraId="0F48295A" w14:textId="77777777" w:rsidTr="000C1989">
        <w:trPr>
          <w:cantSplit/>
        </w:trPr>
        <w:tc>
          <w:tcPr>
            <w:tcW w:w="534" w:type="dxa"/>
            <w:shd w:val="clear" w:color="auto" w:fill="auto"/>
            <w:vAlign w:val="center"/>
          </w:tcPr>
          <w:p w14:paraId="1FBA4861" w14:textId="77777777" w:rsidR="003D1167" w:rsidRPr="003D1167" w:rsidRDefault="003D1167" w:rsidP="003D1167">
            <w:pPr>
              <w:spacing w:after="0" w:line="240" w:lineRule="auto"/>
              <w:rPr>
                <w:rFonts w:ascii="Arial" w:eastAsia="Calibri" w:hAnsi="Arial" w:cs="Arial"/>
                <w:sz w:val="18"/>
                <w:szCs w:val="18"/>
                <w:lang w:eastAsia="pl-PL"/>
              </w:rPr>
            </w:pPr>
            <w:r w:rsidRPr="003D1167">
              <w:rPr>
                <w:rFonts w:ascii="Arial" w:eastAsia="Calibri" w:hAnsi="Arial" w:cs="Arial"/>
                <w:sz w:val="18"/>
                <w:szCs w:val="18"/>
                <w:lang w:eastAsia="pl-PL"/>
              </w:rPr>
              <w:t>12.</w:t>
            </w:r>
          </w:p>
        </w:tc>
        <w:tc>
          <w:tcPr>
            <w:tcW w:w="1416" w:type="dxa"/>
            <w:shd w:val="clear" w:color="auto" w:fill="auto"/>
            <w:vAlign w:val="center"/>
          </w:tcPr>
          <w:p w14:paraId="4877696F" w14:textId="77777777" w:rsidR="003D1167" w:rsidRPr="003D1167" w:rsidRDefault="003D1167" w:rsidP="003D1167">
            <w:pPr>
              <w:spacing w:after="0" w:line="240" w:lineRule="auto"/>
              <w:jc w:val="center"/>
              <w:rPr>
                <w:rFonts w:ascii="Arial" w:eastAsia="Calibri" w:hAnsi="Arial" w:cs="Arial"/>
                <w:sz w:val="18"/>
                <w:szCs w:val="18"/>
                <w:lang w:eastAsia="pl-PL"/>
              </w:rPr>
            </w:pPr>
            <w:r w:rsidRPr="003D1167">
              <w:rPr>
                <w:rFonts w:ascii="Arial" w:eastAsia="Calibri" w:hAnsi="Arial" w:cs="Arial"/>
                <w:sz w:val="18"/>
                <w:szCs w:val="18"/>
                <w:lang w:eastAsia="pl-PL"/>
              </w:rPr>
              <w:t>17 04 03</w:t>
            </w:r>
          </w:p>
        </w:tc>
        <w:tc>
          <w:tcPr>
            <w:tcW w:w="3827" w:type="dxa"/>
            <w:shd w:val="clear" w:color="auto" w:fill="auto"/>
            <w:vAlign w:val="center"/>
          </w:tcPr>
          <w:p w14:paraId="2814AA02" w14:textId="77777777" w:rsidR="003D1167" w:rsidRPr="003D1167" w:rsidRDefault="003D1167" w:rsidP="003D1167">
            <w:pPr>
              <w:spacing w:before="60" w:after="60" w:line="240" w:lineRule="auto"/>
              <w:rPr>
                <w:rFonts w:ascii="Arial" w:eastAsia="Calibri" w:hAnsi="Arial" w:cs="Arial"/>
                <w:sz w:val="18"/>
                <w:szCs w:val="18"/>
                <w:lang w:eastAsia="pl-PL"/>
              </w:rPr>
            </w:pPr>
            <w:r w:rsidRPr="003D1167">
              <w:rPr>
                <w:rFonts w:ascii="Arial" w:eastAsia="Calibri" w:hAnsi="Arial" w:cs="Arial"/>
                <w:sz w:val="18"/>
                <w:szCs w:val="18"/>
                <w:lang w:eastAsia="pl-PL"/>
              </w:rPr>
              <w:t>Ołów</w:t>
            </w:r>
          </w:p>
        </w:tc>
        <w:tc>
          <w:tcPr>
            <w:tcW w:w="1843" w:type="dxa"/>
            <w:shd w:val="clear" w:color="auto" w:fill="auto"/>
            <w:vAlign w:val="center"/>
          </w:tcPr>
          <w:p w14:paraId="3BCACAAB"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1000,00</w:t>
            </w:r>
          </w:p>
        </w:tc>
        <w:tc>
          <w:tcPr>
            <w:tcW w:w="1843" w:type="dxa"/>
            <w:shd w:val="clear" w:color="auto" w:fill="auto"/>
            <w:vAlign w:val="center"/>
          </w:tcPr>
          <w:p w14:paraId="6DCDE7F2"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14 400,00</w:t>
            </w:r>
          </w:p>
        </w:tc>
      </w:tr>
      <w:tr w:rsidR="003D1167" w:rsidRPr="003D1167" w14:paraId="3E4CBC2C" w14:textId="77777777" w:rsidTr="000C1989">
        <w:trPr>
          <w:cantSplit/>
        </w:trPr>
        <w:tc>
          <w:tcPr>
            <w:tcW w:w="534" w:type="dxa"/>
            <w:shd w:val="clear" w:color="auto" w:fill="auto"/>
            <w:vAlign w:val="center"/>
          </w:tcPr>
          <w:p w14:paraId="5E670DAD" w14:textId="77777777" w:rsidR="003D1167" w:rsidRPr="003D1167" w:rsidRDefault="003D1167" w:rsidP="003D1167">
            <w:pPr>
              <w:spacing w:after="0" w:line="240" w:lineRule="auto"/>
              <w:rPr>
                <w:rFonts w:ascii="Arial" w:eastAsia="Calibri" w:hAnsi="Arial" w:cs="Arial"/>
                <w:sz w:val="18"/>
                <w:szCs w:val="18"/>
                <w:lang w:eastAsia="pl-PL"/>
              </w:rPr>
            </w:pPr>
            <w:r w:rsidRPr="003D1167">
              <w:rPr>
                <w:rFonts w:ascii="Arial" w:eastAsia="Calibri" w:hAnsi="Arial" w:cs="Arial"/>
                <w:sz w:val="18"/>
                <w:szCs w:val="18"/>
                <w:lang w:eastAsia="pl-PL"/>
              </w:rPr>
              <w:t>13.</w:t>
            </w:r>
          </w:p>
        </w:tc>
        <w:tc>
          <w:tcPr>
            <w:tcW w:w="1416" w:type="dxa"/>
            <w:shd w:val="clear" w:color="auto" w:fill="auto"/>
            <w:vAlign w:val="center"/>
          </w:tcPr>
          <w:p w14:paraId="32849797" w14:textId="77777777" w:rsidR="003D1167" w:rsidRPr="003D1167" w:rsidRDefault="003D1167" w:rsidP="003D1167">
            <w:pPr>
              <w:spacing w:after="0" w:line="240" w:lineRule="auto"/>
              <w:jc w:val="center"/>
              <w:rPr>
                <w:rFonts w:ascii="Arial" w:eastAsia="Calibri" w:hAnsi="Arial" w:cs="Arial"/>
                <w:sz w:val="18"/>
                <w:szCs w:val="18"/>
                <w:lang w:eastAsia="pl-PL"/>
              </w:rPr>
            </w:pPr>
            <w:r w:rsidRPr="003D1167">
              <w:rPr>
                <w:rFonts w:ascii="Arial" w:eastAsia="Calibri" w:hAnsi="Arial" w:cs="Arial"/>
                <w:sz w:val="18"/>
                <w:szCs w:val="18"/>
                <w:lang w:eastAsia="pl-PL"/>
              </w:rPr>
              <w:t>17 04 05</w:t>
            </w:r>
          </w:p>
        </w:tc>
        <w:tc>
          <w:tcPr>
            <w:tcW w:w="3827" w:type="dxa"/>
            <w:shd w:val="clear" w:color="auto" w:fill="auto"/>
            <w:vAlign w:val="center"/>
          </w:tcPr>
          <w:p w14:paraId="23B84B5B" w14:textId="77777777" w:rsidR="003D1167" w:rsidRPr="003D1167" w:rsidRDefault="003D1167" w:rsidP="003D1167">
            <w:pPr>
              <w:spacing w:before="60" w:after="60" w:line="240" w:lineRule="auto"/>
              <w:rPr>
                <w:rFonts w:ascii="Arial" w:eastAsia="Calibri" w:hAnsi="Arial" w:cs="Arial"/>
                <w:sz w:val="18"/>
                <w:szCs w:val="18"/>
                <w:lang w:eastAsia="pl-PL"/>
              </w:rPr>
            </w:pPr>
            <w:r w:rsidRPr="003D1167">
              <w:rPr>
                <w:rFonts w:ascii="Arial" w:eastAsia="Calibri" w:hAnsi="Arial" w:cs="Arial"/>
                <w:sz w:val="18"/>
                <w:szCs w:val="18"/>
                <w:lang w:eastAsia="pl-PL"/>
              </w:rPr>
              <w:t>Żelazo i stal</w:t>
            </w:r>
          </w:p>
        </w:tc>
        <w:tc>
          <w:tcPr>
            <w:tcW w:w="1843" w:type="dxa"/>
            <w:shd w:val="clear" w:color="auto" w:fill="auto"/>
            <w:vAlign w:val="center"/>
          </w:tcPr>
          <w:p w14:paraId="702FB12E"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500,00</w:t>
            </w:r>
          </w:p>
        </w:tc>
        <w:tc>
          <w:tcPr>
            <w:tcW w:w="1843" w:type="dxa"/>
            <w:shd w:val="clear" w:color="auto" w:fill="auto"/>
            <w:vAlign w:val="center"/>
          </w:tcPr>
          <w:p w14:paraId="70AD2AB8"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12 000,00</w:t>
            </w:r>
          </w:p>
        </w:tc>
      </w:tr>
      <w:tr w:rsidR="003D1167" w:rsidRPr="003D1167" w14:paraId="1726A60C" w14:textId="77777777" w:rsidTr="000C1989">
        <w:trPr>
          <w:cantSplit/>
        </w:trPr>
        <w:tc>
          <w:tcPr>
            <w:tcW w:w="534" w:type="dxa"/>
            <w:shd w:val="clear" w:color="auto" w:fill="auto"/>
            <w:vAlign w:val="center"/>
          </w:tcPr>
          <w:p w14:paraId="20DBAA0B" w14:textId="77777777" w:rsidR="003D1167" w:rsidRPr="003D1167" w:rsidRDefault="003D1167" w:rsidP="003D1167">
            <w:pPr>
              <w:spacing w:after="0" w:line="240" w:lineRule="auto"/>
              <w:rPr>
                <w:rFonts w:ascii="Arial" w:eastAsia="Calibri" w:hAnsi="Arial" w:cs="Arial"/>
                <w:sz w:val="18"/>
                <w:szCs w:val="18"/>
                <w:lang w:eastAsia="pl-PL"/>
              </w:rPr>
            </w:pPr>
            <w:r w:rsidRPr="003D1167">
              <w:rPr>
                <w:rFonts w:ascii="Arial" w:eastAsia="Calibri" w:hAnsi="Arial" w:cs="Arial"/>
                <w:sz w:val="18"/>
                <w:szCs w:val="18"/>
                <w:lang w:eastAsia="pl-PL"/>
              </w:rPr>
              <w:t>14.</w:t>
            </w:r>
          </w:p>
        </w:tc>
        <w:tc>
          <w:tcPr>
            <w:tcW w:w="1416" w:type="dxa"/>
            <w:shd w:val="clear" w:color="auto" w:fill="auto"/>
            <w:vAlign w:val="center"/>
          </w:tcPr>
          <w:p w14:paraId="26173B78" w14:textId="77777777" w:rsidR="003D1167" w:rsidRPr="003D1167" w:rsidRDefault="003D1167" w:rsidP="003D1167">
            <w:pPr>
              <w:spacing w:after="0" w:line="240" w:lineRule="auto"/>
              <w:jc w:val="center"/>
              <w:rPr>
                <w:rFonts w:ascii="Arial" w:eastAsia="Calibri" w:hAnsi="Arial" w:cs="Arial"/>
                <w:sz w:val="18"/>
                <w:szCs w:val="18"/>
                <w:lang w:eastAsia="pl-PL"/>
              </w:rPr>
            </w:pPr>
            <w:r w:rsidRPr="003D1167">
              <w:rPr>
                <w:rFonts w:ascii="Arial" w:eastAsia="Calibri" w:hAnsi="Arial" w:cs="Arial"/>
                <w:sz w:val="18"/>
                <w:szCs w:val="18"/>
                <w:lang w:eastAsia="pl-PL"/>
              </w:rPr>
              <w:t>17 04 11</w:t>
            </w:r>
          </w:p>
        </w:tc>
        <w:tc>
          <w:tcPr>
            <w:tcW w:w="3827" w:type="dxa"/>
            <w:shd w:val="clear" w:color="auto" w:fill="auto"/>
            <w:vAlign w:val="center"/>
          </w:tcPr>
          <w:p w14:paraId="64512B68" w14:textId="77777777" w:rsidR="003D1167" w:rsidRPr="003D1167" w:rsidRDefault="003D1167" w:rsidP="003D1167">
            <w:pPr>
              <w:spacing w:before="60" w:after="60" w:line="240" w:lineRule="auto"/>
              <w:rPr>
                <w:rFonts w:ascii="Arial" w:eastAsia="Calibri" w:hAnsi="Arial" w:cs="Arial"/>
                <w:sz w:val="18"/>
                <w:szCs w:val="18"/>
                <w:lang w:eastAsia="pl-PL"/>
              </w:rPr>
            </w:pPr>
            <w:r w:rsidRPr="003D1167">
              <w:rPr>
                <w:rFonts w:ascii="Arial" w:eastAsia="Calibri" w:hAnsi="Arial" w:cs="Arial"/>
                <w:sz w:val="18"/>
                <w:szCs w:val="18"/>
                <w:lang w:eastAsia="pl-PL"/>
              </w:rPr>
              <w:t>Kable inne niż wymienione w 17 04 10</w:t>
            </w:r>
          </w:p>
        </w:tc>
        <w:tc>
          <w:tcPr>
            <w:tcW w:w="1843" w:type="dxa"/>
            <w:shd w:val="clear" w:color="auto" w:fill="auto"/>
            <w:vAlign w:val="center"/>
          </w:tcPr>
          <w:p w14:paraId="18FB1332"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20,00</w:t>
            </w:r>
          </w:p>
        </w:tc>
        <w:tc>
          <w:tcPr>
            <w:tcW w:w="1843" w:type="dxa"/>
            <w:shd w:val="clear" w:color="auto" w:fill="auto"/>
            <w:vAlign w:val="center"/>
          </w:tcPr>
          <w:p w14:paraId="731C138B"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10 000,00</w:t>
            </w:r>
          </w:p>
        </w:tc>
      </w:tr>
      <w:tr w:rsidR="003D1167" w:rsidRPr="003D1167" w14:paraId="2D7B65E7" w14:textId="77777777" w:rsidTr="000C1989">
        <w:trPr>
          <w:cantSplit/>
        </w:trPr>
        <w:tc>
          <w:tcPr>
            <w:tcW w:w="534" w:type="dxa"/>
            <w:shd w:val="clear" w:color="auto" w:fill="auto"/>
            <w:vAlign w:val="center"/>
          </w:tcPr>
          <w:p w14:paraId="40BCD939" w14:textId="77777777" w:rsidR="003D1167" w:rsidRPr="003D1167" w:rsidRDefault="003D1167" w:rsidP="003D1167">
            <w:pPr>
              <w:spacing w:after="0" w:line="240" w:lineRule="auto"/>
              <w:rPr>
                <w:rFonts w:ascii="Arial" w:eastAsia="Calibri" w:hAnsi="Arial" w:cs="Arial"/>
                <w:sz w:val="18"/>
                <w:szCs w:val="18"/>
                <w:lang w:eastAsia="pl-PL"/>
              </w:rPr>
            </w:pPr>
            <w:r w:rsidRPr="003D1167">
              <w:rPr>
                <w:rFonts w:ascii="Arial" w:eastAsia="Calibri" w:hAnsi="Arial" w:cs="Arial"/>
                <w:sz w:val="18"/>
                <w:szCs w:val="18"/>
                <w:lang w:eastAsia="pl-PL"/>
              </w:rPr>
              <w:t>15.</w:t>
            </w:r>
          </w:p>
        </w:tc>
        <w:tc>
          <w:tcPr>
            <w:tcW w:w="1416" w:type="dxa"/>
            <w:shd w:val="clear" w:color="auto" w:fill="auto"/>
            <w:vAlign w:val="center"/>
          </w:tcPr>
          <w:p w14:paraId="27E648C2" w14:textId="77777777" w:rsidR="003D1167" w:rsidRPr="003D1167" w:rsidRDefault="003D1167" w:rsidP="003D1167">
            <w:pPr>
              <w:spacing w:after="0" w:line="240" w:lineRule="auto"/>
              <w:jc w:val="center"/>
              <w:rPr>
                <w:rFonts w:ascii="Arial" w:eastAsia="Calibri" w:hAnsi="Arial" w:cs="Arial"/>
                <w:sz w:val="18"/>
                <w:szCs w:val="18"/>
                <w:lang w:eastAsia="pl-PL"/>
              </w:rPr>
            </w:pPr>
            <w:r w:rsidRPr="003D1167">
              <w:rPr>
                <w:rFonts w:ascii="Arial" w:eastAsia="Calibri" w:hAnsi="Arial" w:cs="Arial"/>
                <w:sz w:val="18"/>
                <w:szCs w:val="18"/>
                <w:lang w:eastAsia="pl-PL"/>
              </w:rPr>
              <w:t>19 10 01</w:t>
            </w:r>
          </w:p>
        </w:tc>
        <w:tc>
          <w:tcPr>
            <w:tcW w:w="3827" w:type="dxa"/>
            <w:shd w:val="clear" w:color="auto" w:fill="auto"/>
            <w:vAlign w:val="center"/>
          </w:tcPr>
          <w:p w14:paraId="48820747" w14:textId="77777777" w:rsidR="003D1167" w:rsidRPr="003D1167" w:rsidRDefault="003D1167" w:rsidP="003D1167">
            <w:pPr>
              <w:spacing w:before="60" w:after="60" w:line="240" w:lineRule="auto"/>
              <w:rPr>
                <w:rFonts w:ascii="Arial" w:eastAsia="Calibri" w:hAnsi="Arial" w:cs="Arial"/>
                <w:sz w:val="18"/>
                <w:szCs w:val="18"/>
                <w:lang w:eastAsia="pl-PL"/>
              </w:rPr>
            </w:pPr>
            <w:r w:rsidRPr="003D1167">
              <w:rPr>
                <w:rFonts w:ascii="Arial" w:eastAsia="Calibri" w:hAnsi="Arial" w:cs="Arial"/>
                <w:sz w:val="18"/>
                <w:szCs w:val="18"/>
                <w:lang w:eastAsia="pl-PL"/>
              </w:rPr>
              <w:t>Odpady żelaza i stali</w:t>
            </w:r>
          </w:p>
        </w:tc>
        <w:tc>
          <w:tcPr>
            <w:tcW w:w="1843" w:type="dxa"/>
            <w:shd w:val="clear" w:color="auto" w:fill="auto"/>
            <w:vAlign w:val="center"/>
          </w:tcPr>
          <w:p w14:paraId="3F5E0F9A"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100,00</w:t>
            </w:r>
          </w:p>
        </w:tc>
        <w:tc>
          <w:tcPr>
            <w:tcW w:w="1843" w:type="dxa"/>
            <w:shd w:val="clear" w:color="auto" w:fill="auto"/>
          </w:tcPr>
          <w:p w14:paraId="16895480"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12 000,00</w:t>
            </w:r>
          </w:p>
        </w:tc>
      </w:tr>
      <w:tr w:rsidR="003D1167" w:rsidRPr="003D1167" w14:paraId="17885D82" w14:textId="77777777" w:rsidTr="000C1989">
        <w:trPr>
          <w:cantSplit/>
        </w:trPr>
        <w:tc>
          <w:tcPr>
            <w:tcW w:w="534" w:type="dxa"/>
            <w:shd w:val="clear" w:color="auto" w:fill="auto"/>
            <w:vAlign w:val="center"/>
          </w:tcPr>
          <w:p w14:paraId="7201199E" w14:textId="77777777" w:rsidR="003D1167" w:rsidRPr="003D1167" w:rsidRDefault="003D1167" w:rsidP="003D1167">
            <w:pPr>
              <w:spacing w:after="0" w:line="240" w:lineRule="auto"/>
              <w:rPr>
                <w:rFonts w:ascii="Arial" w:eastAsia="Calibri" w:hAnsi="Arial" w:cs="Arial"/>
                <w:sz w:val="18"/>
                <w:szCs w:val="18"/>
                <w:lang w:eastAsia="pl-PL"/>
              </w:rPr>
            </w:pPr>
            <w:r w:rsidRPr="003D1167">
              <w:rPr>
                <w:rFonts w:ascii="Arial" w:eastAsia="Calibri" w:hAnsi="Arial" w:cs="Arial"/>
                <w:sz w:val="18"/>
                <w:szCs w:val="18"/>
                <w:lang w:eastAsia="pl-PL"/>
              </w:rPr>
              <w:t>16.</w:t>
            </w:r>
          </w:p>
        </w:tc>
        <w:tc>
          <w:tcPr>
            <w:tcW w:w="1416" w:type="dxa"/>
            <w:shd w:val="clear" w:color="auto" w:fill="auto"/>
            <w:vAlign w:val="center"/>
          </w:tcPr>
          <w:p w14:paraId="2F40C646" w14:textId="77777777" w:rsidR="003D1167" w:rsidRPr="003D1167" w:rsidRDefault="003D1167" w:rsidP="003D1167">
            <w:pPr>
              <w:spacing w:after="0" w:line="240" w:lineRule="auto"/>
              <w:jc w:val="center"/>
              <w:rPr>
                <w:rFonts w:ascii="Arial" w:eastAsia="Calibri" w:hAnsi="Arial" w:cs="Arial"/>
                <w:sz w:val="18"/>
                <w:szCs w:val="18"/>
                <w:lang w:eastAsia="pl-PL"/>
              </w:rPr>
            </w:pPr>
            <w:r w:rsidRPr="003D1167">
              <w:rPr>
                <w:rFonts w:ascii="Arial" w:eastAsia="Calibri" w:hAnsi="Arial" w:cs="Arial"/>
                <w:sz w:val="18"/>
                <w:szCs w:val="18"/>
                <w:lang w:eastAsia="pl-PL"/>
              </w:rPr>
              <w:t>19 12 02</w:t>
            </w:r>
          </w:p>
        </w:tc>
        <w:tc>
          <w:tcPr>
            <w:tcW w:w="3827" w:type="dxa"/>
            <w:shd w:val="clear" w:color="auto" w:fill="auto"/>
          </w:tcPr>
          <w:p w14:paraId="63033947" w14:textId="77777777" w:rsidR="003D1167" w:rsidRPr="003D1167" w:rsidRDefault="003D1167" w:rsidP="003D1167">
            <w:pPr>
              <w:spacing w:before="60" w:after="60" w:line="240" w:lineRule="auto"/>
              <w:rPr>
                <w:rFonts w:ascii="Arial" w:eastAsia="Calibri" w:hAnsi="Arial" w:cs="Arial"/>
                <w:sz w:val="18"/>
                <w:szCs w:val="18"/>
                <w:lang w:eastAsia="pl-PL"/>
              </w:rPr>
            </w:pPr>
            <w:r w:rsidRPr="003D1167">
              <w:rPr>
                <w:rFonts w:ascii="Arial" w:eastAsia="Calibri" w:hAnsi="Arial" w:cs="Arial"/>
                <w:sz w:val="18"/>
                <w:szCs w:val="18"/>
                <w:lang w:eastAsia="pl-PL"/>
              </w:rPr>
              <w:t>Metale żelazne</w:t>
            </w:r>
          </w:p>
        </w:tc>
        <w:tc>
          <w:tcPr>
            <w:tcW w:w="1843" w:type="dxa"/>
            <w:shd w:val="clear" w:color="auto" w:fill="auto"/>
            <w:vAlign w:val="center"/>
          </w:tcPr>
          <w:p w14:paraId="0DB94E6F"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500,00</w:t>
            </w:r>
          </w:p>
        </w:tc>
        <w:tc>
          <w:tcPr>
            <w:tcW w:w="1843" w:type="dxa"/>
            <w:shd w:val="clear" w:color="auto" w:fill="auto"/>
            <w:vAlign w:val="center"/>
          </w:tcPr>
          <w:p w14:paraId="1902B28C"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9 000,00</w:t>
            </w:r>
          </w:p>
        </w:tc>
      </w:tr>
      <w:tr w:rsidR="003D1167" w:rsidRPr="003D1167" w14:paraId="592F534D" w14:textId="77777777" w:rsidTr="000C1989">
        <w:trPr>
          <w:cantSplit/>
        </w:trPr>
        <w:tc>
          <w:tcPr>
            <w:tcW w:w="534" w:type="dxa"/>
            <w:shd w:val="clear" w:color="auto" w:fill="auto"/>
            <w:vAlign w:val="center"/>
          </w:tcPr>
          <w:p w14:paraId="657803FD" w14:textId="77777777" w:rsidR="003D1167" w:rsidRPr="003D1167" w:rsidRDefault="003D1167" w:rsidP="003D1167">
            <w:pPr>
              <w:spacing w:after="0" w:line="240" w:lineRule="auto"/>
              <w:rPr>
                <w:rFonts w:ascii="Arial" w:eastAsia="Calibri" w:hAnsi="Arial" w:cs="Arial"/>
                <w:sz w:val="18"/>
                <w:szCs w:val="18"/>
                <w:lang w:eastAsia="pl-PL"/>
              </w:rPr>
            </w:pPr>
            <w:r w:rsidRPr="003D1167">
              <w:rPr>
                <w:rFonts w:ascii="Arial" w:eastAsia="Calibri" w:hAnsi="Arial" w:cs="Arial"/>
                <w:sz w:val="18"/>
                <w:szCs w:val="18"/>
                <w:lang w:eastAsia="pl-PL"/>
              </w:rPr>
              <w:t>17.</w:t>
            </w:r>
          </w:p>
        </w:tc>
        <w:tc>
          <w:tcPr>
            <w:tcW w:w="1416" w:type="dxa"/>
            <w:shd w:val="clear" w:color="auto" w:fill="auto"/>
            <w:vAlign w:val="center"/>
          </w:tcPr>
          <w:p w14:paraId="483DF0DA" w14:textId="77777777" w:rsidR="003D1167" w:rsidRPr="003D1167" w:rsidRDefault="003D1167" w:rsidP="003D1167">
            <w:pPr>
              <w:spacing w:after="0" w:line="240" w:lineRule="auto"/>
              <w:jc w:val="center"/>
              <w:rPr>
                <w:rFonts w:ascii="Arial" w:eastAsia="Calibri" w:hAnsi="Arial" w:cs="Arial"/>
                <w:sz w:val="18"/>
                <w:szCs w:val="18"/>
                <w:lang w:eastAsia="pl-PL"/>
              </w:rPr>
            </w:pPr>
            <w:r w:rsidRPr="003D1167">
              <w:rPr>
                <w:rFonts w:ascii="Arial" w:eastAsia="Calibri" w:hAnsi="Arial" w:cs="Arial"/>
                <w:sz w:val="18"/>
                <w:szCs w:val="18"/>
                <w:lang w:eastAsia="pl-PL"/>
              </w:rPr>
              <w:t>19 12 03</w:t>
            </w:r>
          </w:p>
        </w:tc>
        <w:tc>
          <w:tcPr>
            <w:tcW w:w="3827" w:type="dxa"/>
            <w:shd w:val="clear" w:color="auto" w:fill="auto"/>
            <w:vAlign w:val="center"/>
          </w:tcPr>
          <w:p w14:paraId="0B4DC346" w14:textId="77777777" w:rsidR="003D1167" w:rsidRPr="003D1167" w:rsidRDefault="003D1167" w:rsidP="003D1167">
            <w:pPr>
              <w:spacing w:before="60" w:after="60" w:line="240" w:lineRule="auto"/>
              <w:rPr>
                <w:rFonts w:ascii="Arial" w:eastAsia="Calibri" w:hAnsi="Arial" w:cs="Arial"/>
                <w:sz w:val="18"/>
                <w:szCs w:val="18"/>
                <w:lang w:eastAsia="pl-PL"/>
              </w:rPr>
            </w:pPr>
            <w:r w:rsidRPr="003D1167">
              <w:rPr>
                <w:rFonts w:ascii="Arial" w:eastAsia="Calibri" w:hAnsi="Arial" w:cs="Arial"/>
                <w:sz w:val="18"/>
                <w:szCs w:val="18"/>
                <w:lang w:eastAsia="pl-PL"/>
              </w:rPr>
              <w:t>Metale nieżelazne</w:t>
            </w:r>
          </w:p>
        </w:tc>
        <w:tc>
          <w:tcPr>
            <w:tcW w:w="1843" w:type="dxa"/>
            <w:shd w:val="clear" w:color="auto" w:fill="auto"/>
            <w:vAlign w:val="center"/>
          </w:tcPr>
          <w:p w14:paraId="4149135F"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100,00</w:t>
            </w:r>
          </w:p>
        </w:tc>
        <w:tc>
          <w:tcPr>
            <w:tcW w:w="1843" w:type="dxa"/>
            <w:shd w:val="clear" w:color="auto" w:fill="auto"/>
            <w:vAlign w:val="center"/>
          </w:tcPr>
          <w:p w14:paraId="2B78ED2B"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13 500,00</w:t>
            </w:r>
          </w:p>
        </w:tc>
      </w:tr>
      <w:tr w:rsidR="003D1167" w:rsidRPr="003D1167" w14:paraId="711B1E3B" w14:textId="77777777" w:rsidTr="000C1989">
        <w:trPr>
          <w:cantSplit/>
        </w:trPr>
        <w:tc>
          <w:tcPr>
            <w:tcW w:w="534" w:type="dxa"/>
            <w:shd w:val="clear" w:color="auto" w:fill="auto"/>
            <w:vAlign w:val="center"/>
          </w:tcPr>
          <w:p w14:paraId="079B9229" w14:textId="77777777" w:rsidR="003D1167" w:rsidRPr="003D1167" w:rsidRDefault="003D1167" w:rsidP="003D1167">
            <w:pPr>
              <w:spacing w:after="0" w:line="240" w:lineRule="auto"/>
              <w:rPr>
                <w:rFonts w:ascii="Arial" w:eastAsia="Calibri" w:hAnsi="Arial" w:cs="Arial"/>
                <w:sz w:val="18"/>
                <w:szCs w:val="18"/>
                <w:lang w:eastAsia="pl-PL"/>
              </w:rPr>
            </w:pPr>
            <w:r w:rsidRPr="003D1167">
              <w:rPr>
                <w:rFonts w:ascii="Arial" w:eastAsia="Calibri" w:hAnsi="Arial" w:cs="Arial"/>
                <w:sz w:val="18"/>
                <w:szCs w:val="18"/>
                <w:lang w:eastAsia="pl-PL"/>
              </w:rPr>
              <w:t>18.</w:t>
            </w:r>
          </w:p>
        </w:tc>
        <w:tc>
          <w:tcPr>
            <w:tcW w:w="1416" w:type="dxa"/>
            <w:shd w:val="clear" w:color="auto" w:fill="auto"/>
            <w:vAlign w:val="center"/>
          </w:tcPr>
          <w:p w14:paraId="7642D28F" w14:textId="77777777" w:rsidR="003D1167" w:rsidRPr="003D1167" w:rsidRDefault="003D1167" w:rsidP="003D1167">
            <w:pPr>
              <w:spacing w:after="0" w:line="240" w:lineRule="auto"/>
              <w:jc w:val="center"/>
              <w:rPr>
                <w:rFonts w:ascii="Arial" w:eastAsia="Calibri" w:hAnsi="Arial" w:cs="Arial"/>
                <w:sz w:val="18"/>
                <w:szCs w:val="18"/>
                <w:lang w:eastAsia="pl-PL"/>
              </w:rPr>
            </w:pPr>
            <w:r w:rsidRPr="003D1167">
              <w:rPr>
                <w:rFonts w:ascii="Arial" w:eastAsia="Calibri" w:hAnsi="Arial" w:cs="Arial"/>
                <w:sz w:val="18"/>
                <w:szCs w:val="18"/>
                <w:lang w:eastAsia="pl-PL"/>
              </w:rPr>
              <w:t>19 12 04</w:t>
            </w:r>
          </w:p>
        </w:tc>
        <w:tc>
          <w:tcPr>
            <w:tcW w:w="3827" w:type="dxa"/>
            <w:shd w:val="clear" w:color="auto" w:fill="auto"/>
            <w:vAlign w:val="center"/>
          </w:tcPr>
          <w:p w14:paraId="7C94A378" w14:textId="77777777" w:rsidR="003D1167" w:rsidRPr="003D1167" w:rsidRDefault="003D1167" w:rsidP="003D1167">
            <w:pPr>
              <w:spacing w:before="60" w:after="60" w:line="240" w:lineRule="auto"/>
              <w:rPr>
                <w:rFonts w:ascii="Arial" w:eastAsia="Calibri" w:hAnsi="Arial" w:cs="Arial"/>
                <w:sz w:val="18"/>
                <w:szCs w:val="18"/>
                <w:lang w:eastAsia="pl-PL"/>
              </w:rPr>
            </w:pPr>
            <w:r w:rsidRPr="003D1167">
              <w:rPr>
                <w:rFonts w:ascii="Arial" w:eastAsia="Calibri" w:hAnsi="Arial" w:cs="Arial"/>
                <w:sz w:val="18"/>
                <w:szCs w:val="18"/>
                <w:lang w:eastAsia="pl-PL"/>
              </w:rPr>
              <w:t>Tworzywa sztuczne i guma</w:t>
            </w:r>
          </w:p>
        </w:tc>
        <w:tc>
          <w:tcPr>
            <w:tcW w:w="1843" w:type="dxa"/>
            <w:shd w:val="clear" w:color="auto" w:fill="auto"/>
            <w:vAlign w:val="center"/>
          </w:tcPr>
          <w:p w14:paraId="6D50259B"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10,00</w:t>
            </w:r>
          </w:p>
        </w:tc>
        <w:tc>
          <w:tcPr>
            <w:tcW w:w="1843" w:type="dxa"/>
            <w:shd w:val="clear" w:color="auto" w:fill="auto"/>
            <w:vAlign w:val="center"/>
          </w:tcPr>
          <w:p w14:paraId="36BFA49E" w14:textId="77777777" w:rsidR="003D1167" w:rsidRPr="003D1167" w:rsidRDefault="003D1167" w:rsidP="003D1167">
            <w:pPr>
              <w:spacing w:after="0" w:line="240" w:lineRule="auto"/>
              <w:jc w:val="right"/>
              <w:rPr>
                <w:rFonts w:ascii="Arial" w:eastAsia="Calibri" w:hAnsi="Arial" w:cs="Arial"/>
                <w:sz w:val="18"/>
                <w:szCs w:val="18"/>
                <w:lang w:eastAsia="pl-PL"/>
              </w:rPr>
            </w:pPr>
            <w:r w:rsidRPr="003D1167">
              <w:rPr>
                <w:rFonts w:ascii="Arial" w:eastAsia="Calibri" w:hAnsi="Arial" w:cs="Arial"/>
                <w:sz w:val="18"/>
                <w:szCs w:val="18"/>
                <w:lang w:eastAsia="pl-PL"/>
              </w:rPr>
              <w:t>2 700,00</w:t>
            </w:r>
          </w:p>
        </w:tc>
      </w:tr>
      <w:tr w:rsidR="00805DF2" w:rsidRPr="003D1167" w14:paraId="33E74BAC" w14:textId="77777777" w:rsidTr="000C1989">
        <w:trPr>
          <w:cantSplit/>
        </w:trPr>
        <w:tc>
          <w:tcPr>
            <w:tcW w:w="5777" w:type="dxa"/>
            <w:gridSpan w:val="3"/>
            <w:shd w:val="clear" w:color="auto" w:fill="auto"/>
            <w:vAlign w:val="center"/>
          </w:tcPr>
          <w:p w14:paraId="4E0C8F7E" w14:textId="69EFB709" w:rsidR="00805DF2" w:rsidRPr="00805DF2" w:rsidRDefault="00805DF2" w:rsidP="00805DF2">
            <w:pPr>
              <w:spacing w:before="60" w:after="60" w:line="240" w:lineRule="auto"/>
              <w:jc w:val="center"/>
              <w:rPr>
                <w:rFonts w:ascii="Arial" w:eastAsia="Calibri" w:hAnsi="Arial" w:cs="Arial"/>
                <w:sz w:val="18"/>
                <w:szCs w:val="18"/>
                <w:lang w:eastAsia="pl-PL"/>
              </w:rPr>
            </w:pPr>
            <w:r w:rsidRPr="00805DF2">
              <w:rPr>
                <w:rFonts w:ascii="Arial" w:eastAsia="Calibri" w:hAnsi="Arial" w:cs="Arial"/>
                <w:b/>
                <w:bCs/>
                <w:sz w:val="18"/>
                <w:szCs w:val="18"/>
              </w:rPr>
              <w:lastRenderedPageBreak/>
              <w:t>Maksymalna łączna masa wszystkich rodzajów magazynowanych odpadów</w:t>
            </w:r>
          </w:p>
        </w:tc>
        <w:tc>
          <w:tcPr>
            <w:tcW w:w="1843" w:type="dxa"/>
            <w:shd w:val="clear" w:color="auto" w:fill="auto"/>
            <w:vAlign w:val="center"/>
          </w:tcPr>
          <w:p w14:paraId="52E9A8C4" w14:textId="26033E46" w:rsidR="00805DF2" w:rsidRPr="00805DF2" w:rsidRDefault="00805DF2" w:rsidP="003D1167">
            <w:pPr>
              <w:spacing w:after="0" w:line="240" w:lineRule="auto"/>
              <w:jc w:val="right"/>
              <w:rPr>
                <w:rFonts w:ascii="Arial" w:eastAsia="Calibri" w:hAnsi="Arial" w:cs="Arial"/>
                <w:sz w:val="18"/>
                <w:szCs w:val="18"/>
                <w:lang w:eastAsia="pl-PL"/>
              </w:rPr>
            </w:pPr>
            <w:r w:rsidRPr="00780515">
              <w:rPr>
                <w:rFonts w:ascii="Arial" w:eastAsia="Calibri" w:hAnsi="Arial" w:cs="Arial"/>
                <w:b/>
                <w:sz w:val="18"/>
                <w:szCs w:val="18"/>
                <w:lang w:eastAsia="pl-PL"/>
              </w:rPr>
              <w:t>15 362,00</w:t>
            </w:r>
          </w:p>
        </w:tc>
        <w:tc>
          <w:tcPr>
            <w:tcW w:w="1843" w:type="dxa"/>
            <w:shd w:val="clear" w:color="auto" w:fill="auto"/>
            <w:vAlign w:val="center"/>
          </w:tcPr>
          <w:p w14:paraId="68FC58CB" w14:textId="74132305" w:rsidR="00805DF2" w:rsidRPr="00805DF2" w:rsidRDefault="00805DF2" w:rsidP="003D1167">
            <w:pPr>
              <w:spacing w:after="0" w:line="240" w:lineRule="auto"/>
              <w:jc w:val="right"/>
              <w:rPr>
                <w:rFonts w:ascii="Arial" w:eastAsia="Calibri" w:hAnsi="Arial" w:cs="Arial"/>
                <w:sz w:val="18"/>
                <w:szCs w:val="18"/>
                <w:lang w:eastAsia="pl-PL"/>
              </w:rPr>
            </w:pPr>
            <w:r w:rsidRPr="00780515">
              <w:rPr>
                <w:rFonts w:ascii="Arial" w:eastAsia="Calibri" w:hAnsi="Arial" w:cs="Arial"/>
                <w:b/>
                <w:sz w:val="18"/>
                <w:szCs w:val="18"/>
                <w:lang w:eastAsia="pl-PL"/>
              </w:rPr>
              <w:t>200 000,00</w:t>
            </w:r>
          </w:p>
        </w:tc>
      </w:tr>
    </w:tbl>
    <w:p w14:paraId="10B8C9C4" w14:textId="77777777" w:rsidR="00780515" w:rsidRPr="00780515" w:rsidRDefault="00780515" w:rsidP="00013ADB">
      <w:pPr>
        <w:spacing w:before="120" w:after="0" w:line="320" w:lineRule="exact"/>
        <w:rPr>
          <w:rFonts w:ascii="Arial" w:eastAsia="Calibri" w:hAnsi="Arial" w:cs="Arial"/>
          <w:sz w:val="24"/>
          <w:szCs w:val="24"/>
          <w:lang w:eastAsia="pl-PL"/>
        </w:rPr>
      </w:pPr>
      <w:bookmarkStart w:id="8" w:name="_Hlk208998643"/>
      <w:bookmarkStart w:id="9" w:name="_Hlk208999504"/>
      <w:r w:rsidRPr="00780515">
        <w:rPr>
          <w:rFonts w:ascii="Arial" w:eastAsia="Calibri" w:hAnsi="Arial" w:cs="Arial"/>
          <w:sz w:val="24"/>
          <w:szCs w:val="24"/>
          <w:lang w:eastAsia="pl-PL"/>
        </w:rPr>
        <w:t xml:space="preserve">Maksymalna łączna masa wszystkich rodzajów odpadów magazynowanych w tym samym czasie, wyszczególnionych w punktach </w:t>
      </w:r>
      <w:bookmarkStart w:id="10" w:name="_Hlk208999066"/>
      <w:r w:rsidRPr="00780515">
        <w:rPr>
          <w:rFonts w:ascii="Arial" w:eastAsia="Calibri" w:hAnsi="Arial" w:cs="Arial"/>
          <w:sz w:val="24"/>
          <w:szCs w:val="24"/>
          <w:u w:val="single"/>
          <w:lang w:eastAsia="pl-PL"/>
        </w:rPr>
        <w:t>A. Odpady niebezpieczne</w:t>
      </w:r>
      <w:r w:rsidRPr="00780515">
        <w:rPr>
          <w:rFonts w:ascii="Arial" w:eastAsia="Calibri" w:hAnsi="Arial" w:cs="Arial"/>
          <w:sz w:val="24"/>
          <w:szCs w:val="24"/>
          <w:lang w:eastAsia="pl-PL"/>
        </w:rPr>
        <w:t xml:space="preserve"> i </w:t>
      </w:r>
      <w:r w:rsidRPr="00780515">
        <w:rPr>
          <w:rFonts w:ascii="Arial" w:eastAsia="Calibri" w:hAnsi="Arial" w:cs="Arial"/>
          <w:sz w:val="24"/>
          <w:szCs w:val="24"/>
          <w:u w:val="single"/>
          <w:lang w:eastAsia="pl-PL"/>
        </w:rPr>
        <w:t>B. Odpady inne niż niebezpieczne</w:t>
      </w:r>
      <w:bookmarkEnd w:id="10"/>
      <w:r w:rsidRPr="00780515">
        <w:rPr>
          <w:rFonts w:ascii="Arial" w:eastAsia="Calibri" w:hAnsi="Arial" w:cs="Arial"/>
          <w:sz w:val="24"/>
          <w:szCs w:val="24"/>
          <w:lang w:eastAsia="pl-PL"/>
        </w:rPr>
        <w:t xml:space="preserve"> wynosi </w:t>
      </w:r>
      <w:bookmarkEnd w:id="8"/>
      <w:r w:rsidRPr="00780515">
        <w:rPr>
          <w:rFonts w:ascii="Arial" w:eastAsia="Calibri" w:hAnsi="Arial" w:cs="Arial"/>
          <w:sz w:val="24"/>
          <w:szCs w:val="24"/>
          <w:lang w:eastAsia="pl-PL"/>
        </w:rPr>
        <w:t xml:space="preserve">– </w:t>
      </w:r>
      <w:r w:rsidRPr="00780515">
        <w:rPr>
          <w:rFonts w:ascii="Arial" w:eastAsia="Calibri" w:hAnsi="Arial" w:cs="Arial"/>
          <w:b/>
          <w:sz w:val="24"/>
          <w:szCs w:val="24"/>
          <w:lang w:eastAsia="pl-PL"/>
        </w:rPr>
        <w:t>15 362,00 Mg</w:t>
      </w:r>
      <w:r w:rsidRPr="00780515">
        <w:rPr>
          <w:rFonts w:ascii="Arial" w:eastAsia="Calibri" w:hAnsi="Arial" w:cs="Arial"/>
          <w:sz w:val="24"/>
          <w:szCs w:val="24"/>
          <w:lang w:eastAsia="pl-PL"/>
        </w:rPr>
        <w:t>.</w:t>
      </w:r>
    </w:p>
    <w:p w14:paraId="1C21211F" w14:textId="77777777" w:rsidR="00780515" w:rsidRPr="00780515" w:rsidRDefault="00780515" w:rsidP="00A140DF">
      <w:pPr>
        <w:spacing w:before="120" w:after="120" w:line="320" w:lineRule="exact"/>
        <w:rPr>
          <w:rFonts w:ascii="Arial" w:eastAsia="Times New Roman" w:hAnsi="Arial" w:cs="Arial"/>
          <w:sz w:val="24"/>
          <w:szCs w:val="24"/>
          <w:lang w:eastAsia="pl-PL"/>
        </w:rPr>
      </w:pPr>
      <w:r w:rsidRPr="00780515">
        <w:rPr>
          <w:rFonts w:ascii="Arial" w:eastAsia="Calibri" w:hAnsi="Arial" w:cs="Arial"/>
          <w:sz w:val="24"/>
          <w:szCs w:val="24"/>
          <w:lang w:eastAsia="pl-PL"/>
        </w:rPr>
        <w:t xml:space="preserve">Maksymalna łączna masa wszystkich rodzajów odpadów magazynowanych w roku, wyszczególnionych w punktach </w:t>
      </w:r>
      <w:r w:rsidRPr="00780515">
        <w:rPr>
          <w:rFonts w:ascii="Arial" w:eastAsia="Calibri" w:hAnsi="Arial" w:cs="Arial"/>
          <w:sz w:val="24"/>
          <w:szCs w:val="24"/>
          <w:u w:val="single"/>
          <w:lang w:eastAsia="pl-PL"/>
        </w:rPr>
        <w:t>A. Odpady niebezpieczne</w:t>
      </w:r>
      <w:r w:rsidRPr="00780515">
        <w:rPr>
          <w:rFonts w:ascii="Arial" w:eastAsia="Calibri" w:hAnsi="Arial" w:cs="Arial"/>
          <w:sz w:val="24"/>
          <w:szCs w:val="24"/>
          <w:lang w:eastAsia="pl-PL"/>
        </w:rPr>
        <w:t xml:space="preserve"> i </w:t>
      </w:r>
      <w:r w:rsidRPr="00780515">
        <w:rPr>
          <w:rFonts w:ascii="Arial" w:eastAsia="Calibri" w:hAnsi="Arial" w:cs="Arial"/>
          <w:sz w:val="24"/>
          <w:szCs w:val="24"/>
          <w:u w:val="single"/>
          <w:lang w:eastAsia="pl-PL"/>
        </w:rPr>
        <w:t>B. Odpady inne niż niebezpieczne</w:t>
      </w:r>
      <w:r w:rsidRPr="00780515">
        <w:rPr>
          <w:rFonts w:ascii="Arial" w:eastAsia="Calibri" w:hAnsi="Arial" w:cs="Arial"/>
          <w:sz w:val="24"/>
          <w:szCs w:val="24"/>
          <w:lang w:eastAsia="pl-PL"/>
        </w:rPr>
        <w:t xml:space="preserve"> wynosi – </w:t>
      </w:r>
      <w:r w:rsidRPr="00780515">
        <w:rPr>
          <w:rFonts w:ascii="Arial" w:eastAsia="Calibri" w:hAnsi="Arial" w:cs="Arial"/>
          <w:b/>
          <w:sz w:val="24"/>
          <w:szCs w:val="24"/>
          <w:lang w:eastAsia="pl-PL"/>
        </w:rPr>
        <w:t>200 000,00 Mg.</w:t>
      </w:r>
    </w:p>
    <w:bookmarkEnd w:id="9"/>
    <w:p w14:paraId="1289E713" w14:textId="1F113B5E" w:rsidR="00D23979" w:rsidRPr="00780515" w:rsidRDefault="00D23979" w:rsidP="00A140DF">
      <w:pPr>
        <w:spacing w:before="120" w:after="120" w:line="320" w:lineRule="exact"/>
        <w:rPr>
          <w:rFonts w:ascii="Arial" w:eastAsia="Times New Roman" w:hAnsi="Arial" w:cs="Arial"/>
          <w:bCs/>
          <w:sz w:val="24"/>
          <w:szCs w:val="21"/>
        </w:rPr>
      </w:pPr>
      <w:r w:rsidRPr="000D46E2">
        <w:rPr>
          <w:rFonts w:ascii="Arial" w:hAnsi="Arial" w:cs="Arial"/>
          <w:b/>
          <w:sz w:val="24"/>
          <w:szCs w:val="20"/>
        </w:rPr>
        <w:t>3.2.4.3. Instalacja produkcji ołowiu rafinowanego i stopów</w:t>
      </w:r>
      <w:r w:rsidR="00BF0AA6" w:rsidRPr="000D46E2">
        <w:rPr>
          <w:rFonts w:ascii="Arial" w:hAnsi="Arial" w:cs="Arial"/>
          <w:b/>
          <w:sz w:val="24"/>
          <w:szCs w:val="20"/>
        </w:rPr>
        <w:t>.</w:t>
      </w:r>
    </w:p>
    <w:p w14:paraId="4F72713C" w14:textId="12601670" w:rsidR="00D23979" w:rsidRDefault="00D23979" w:rsidP="00BA494F">
      <w:pPr>
        <w:pStyle w:val="Arial10i50"/>
        <w:spacing w:before="120" w:after="120"/>
        <w:contextualSpacing/>
        <w:jc w:val="both"/>
        <w:rPr>
          <w:rFonts w:cs="Arial"/>
          <w:b/>
          <w:color w:val="auto"/>
          <w:sz w:val="24"/>
          <w:szCs w:val="20"/>
        </w:rPr>
      </w:pPr>
      <w:r>
        <w:rPr>
          <w:rFonts w:cs="Arial"/>
          <w:b/>
          <w:color w:val="auto"/>
          <w:sz w:val="24"/>
          <w:szCs w:val="20"/>
        </w:rPr>
        <w:t xml:space="preserve">A. </w:t>
      </w:r>
      <w:r w:rsidRPr="00D23979">
        <w:rPr>
          <w:rFonts w:cs="Arial"/>
          <w:b/>
          <w:color w:val="auto"/>
          <w:sz w:val="24"/>
          <w:szCs w:val="20"/>
        </w:rPr>
        <w:t>Odpady niebezpieczne</w:t>
      </w:r>
    </w:p>
    <w:p w14:paraId="5F0D911A" w14:textId="77777777" w:rsidR="00AC0D86" w:rsidRPr="00D23979" w:rsidRDefault="00AC0D86" w:rsidP="00D23979">
      <w:pPr>
        <w:pStyle w:val="Arial10i50"/>
        <w:contextualSpacing/>
        <w:jc w:val="both"/>
        <w:rPr>
          <w:rFonts w:cs="Arial"/>
          <w:b/>
          <w:color w:val="auto"/>
          <w:sz w:val="24"/>
          <w:szCs w:val="20"/>
        </w:rPr>
      </w:pPr>
    </w:p>
    <w:tbl>
      <w:tblPr>
        <w:tblW w:w="9312"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416"/>
        <w:gridCol w:w="3110"/>
        <w:gridCol w:w="2134"/>
        <w:gridCol w:w="2118"/>
      </w:tblGrid>
      <w:tr w:rsidR="00D23979" w:rsidRPr="00BF0AA6" w14:paraId="76BC29A6" w14:textId="77777777" w:rsidTr="00BB0B16">
        <w:tc>
          <w:tcPr>
            <w:tcW w:w="534" w:type="dxa"/>
            <w:shd w:val="clear" w:color="auto" w:fill="F2F2F2"/>
            <w:vAlign w:val="center"/>
          </w:tcPr>
          <w:p w14:paraId="70E7214A" w14:textId="77777777" w:rsidR="00D23979" w:rsidRPr="00780515" w:rsidRDefault="00D23979" w:rsidP="00BF0AA6">
            <w:pPr>
              <w:spacing w:after="0" w:line="268" w:lineRule="exact"/>
              <w:contextualSpacing/>
              <w:jc w:val="center"/>
              <w:rPr>
                <w:rFonts w:ascii="Arial" w:eastAsia="Calibri" w:hAnsi="Arial" w:cs="Arial"/>
                <w:b/>
                <w:sz w:val="18"/>
                <w:szCs w:val="18"/>
              </w:rPr>
            </w:pPr>
            <w:r w:rsidRPr="00780515">
              <w:rPr>
                <w:rFonts w:ascii="Arial" w:eastAsia="Calibri" w:hAnsi="Arial" w:cs="Arial"/>
                <w:b/>
                <w:sz w:val="18"/>
                <w:szCs w:val="18"/>
              </w:rPr>
              <w:t>Lp.</w:t>
            </w:r>
          </w:p>
        </w:tc>
        <w:tc>
          <w:tcPr>
            <w:tcW w:w="1416" w:type="dxa"/>
            <w:shd w:val="clear" w:color="auto" w:fill="F2F2F2"/>
            <w:vAlign w:val="center"/>
          </w:tcPr>
          <w:p w14:paraId="6DF516A1" w14:textId="77777777" w:rsidR="00D23979" w:rsidRPr="00780515" w:rsidRDefault="00D23979" w:rsidP="00BF0AA6">
            <w:pPr>
              <w:spacing w:after="0" w:line="268" w:lineRule="exact"/>
              <w:contextualSpacing/>
              <w:jc w:val="center"/>
              <w:rPr>
                <w:rFonts w:ascii="Arial" w:eastAsia="Calibri" w:hAnsi="Arial" w:cs="Arial"/>
                <w:b/>
                <w:sz w:val="18"/>
                <w:szCs w:val="18"/>
              </w:rPr>
            </w:pPr>
            <w:r w:rsidRPr="00780515">
              <w:rPr>
                <w:rFonts w:ascii="Arial" w:eastAsia="Calibri" w:hAnsi="Arial" w:cs="Arial"/>
                <w:b/>
                <w:sz w:val="18"/>
                <w:szCs w:val="18"/>
              </w:rPr>
              <w:t>Kod odpadu</w:t>
            </w:r>
          </w:p>
        </w:tc>
        <w:tc>
          <w:tcPr>
            <w:tcW w:w="3110" w:type="dxa"/>
            <w:shd w:val="clear" w:color="auto" w:fill="F2F2F2"/>
            <w:vAlign w:val="center"/>
          </w:tcPr>
          <w:p w14:paraId="6E721D57" w14:textId="77777777" w:rsidR="00D23979" w:rsidRPr="00780515" w:rsidRDefault="00D23979" w:rsidP="00D23979">
            <w:pPr>
              <w:spacing w:after="0" w:line="268" w:lineRule="exact"/>
              <w:contextualSpacing/>
              <w:jc w:val="both"/>
              <w:rPr>
                <w:rFonts w:ascii="Arial" w:eastAsia="Calibri" w:hAnsi="Arial" w:cs="Arial"/>
                <w:b/>
                <w:sz w:val="18"/>
                <w:szCs w:val="18"/>
              </w:rPr>
            </w:pPr>
            <w:r w:rsidRPr="00780515">
              <w:rPr>
                <w:rFonts w:ascii="Arial" w:eastAsia="Calibri" w:hAnsi="Arial" w:cs="Arial"/>
                <w:b/>
                <w:sz w:val="18"/>
                <w:szCs w:val="18"/>
              </w:rPr>
              <w:t>Rodzaj odpadu</w:t>
            </w:r>
          </w:p>
        </w:tc>
        <w:tc>
          <w:tcPr>
            <w:tcW w:w="2134" w:type="dxa"/>
            <w:shd w:val="clear" w:color="auto" w:fill="F2F2F2"/>
            <w:vAlign w:val="center"/>
          </w:tcPr>
          <w:p w14:paraId="2ADC8061" w14:textId="77777777" w:rsidR="00D23979" w:rsidRPr="00780515" w:rsidRDefault="00D23979" w:rsidP="00BF0AA6">
            <w:pPr>
              <w:spacing w:after="0" w:line="268" w:lineRule="exact"/>
              <w:contextualSpacing/>
              <w:jc w:val="center"/>
              <w:rPr>
                <w:rFonts w:ascii="Arial" w:eastAsia="Calibri" w:hAnsi="Arial" w:cs="Arial"/>
                <w:b/>
                <w:sz w:val="18"/>
                <w:szCs w:val="18"/>
              </w:rPr>
            </w:pPr>
            <w:r w:rsidRPr="00780515">
              <w:rPr>
                <w:rFonts w:ascii="Arial" w:eastAsia="Calibri" w:hAnsi="Arial" w:cs="Arial"/>
                <w:b/>
                <w:sz w:val="18"/>
                <w:szCs w:val="18"/>
              </w:rPr>
              <w:t>Maksymalna masa odpadów magazynowanych</w:t>
            </w:r>
          </w:p>
          <w:p w14:paraId="6835C0C2" w14:textId="77777777" w:rsidR="00D23979" w:rsidRPr="00780515" w:rsidRDefault="00D23979" w:rsidP="00BF0AA6">
            <w:pPr>
              <w:spacing w:after="0" w:line="268" w:lineRule="exact"/>
              <w:contextualSpacing/>
              <w:jc w:val="center"/>
              <w:rPr>
                <w:rFonts w:ascii="Arial" w:eastAsia="Calibri" w:hAnsi="Arial" w:cs="Arial"/>
                <w:b/>
                <w:sz w:val="18"/>
                <w:szCs w:val="18"/>
              </w:rPr>
            </w:pPr>
            <w:r w:rsidRPr="00780515">
              <w:rPr>
                <w:rFonts w:ascii="Arial" w:eastAsia="Calibri" w:hAnsi="Arial" w:cs="Arial"/>
                <w:b/>
                <w:sz w:val="18"/>
                <w:szCs w:val="18"/>
              </w:rPr>
              <w:t>w tym samym czasie [Mg]</w:t>
            </w:r>
          </w:p>
        </w:tc>
        <w:tc>
          <w:tcPr>
            <w:tcW w:w="2118" w:type="dxa"/>
            <w:shd w:val="clear" w:color="auto" w:fill="F2F2F2"/>
            <w:vAlign w:val="center"/>
          </w:tcPr>
          <w:p w14:paraId="7130C32B" w14:textId="77777777" w:rsidR="00D23979" w:rsidRPr="00780515" w:rsidRDefault="00D23979" w:rsidP="00BF0AA6">
            <w:pPr>
              <w:spacing w:after="0" w:line="268" w:lineRule="exact"/>
              <w:contextualSpacing/>
              <w:jc w:val="center"/>
              <w:rPr>
                <w:rFonts w:ascii="Arial" w:eastAsia="Calibri" w:hAnsi="Arial" w:cs="Arial"/>
                <w:b/>
                <w:sz w:val="18"/>
                <w:szCs w:val="18"/>
              </w:rPr>
            </w:pPr>
            <w:r w:rsidRPr="00780515">
              <w:rPr>
                <w:rFonts w:ascii="Arial" w:eastAsia="Calibri" w:hAnsi="Arial" w:cs="Arial"/>
                <w:b/>
                <w:sz w:val="18"/>
                <w:szCs w:val="18"/>
              </w:rPr>
              <w:t xml:space="preserve">Maksymalna masa odpadów magazynowanych </w:t>
            </w:r>
            <w:r w:rsidRPr="00780515">
              <w:rPr>
                <w:rFonts w:ascii="Arial" w:eastAsia="Calibri" w:hAnsi="Arial" w:cs="Arial"/>
                <w:b/>
                <w:sz w:val="18"/>
                <w:szCs w:val="18"/>
              </w:rPr>
              <w:br/>
              <w:t>w okresie roku [Mg]</w:t>
            </w:r>
          </w:p>
        </w:tc>
      </w:tr>
      <w:tr w:rsidR="00D23979" w:rsidRPr="00BF0AA6" w14:paraId="064F6EE0" w14:textId="77777777" w:rsidTr="00BB0B16">
        <w:tc>
          <w:tcPr>
            <w:tcW w:w="534" w:type="dxa"/>
            <w:shd w:val="clear" w:color="auto" w:fill="auto"/>
            <w:vAlign w:val="center"/>
          </w:tcPr>
          <w:p w14:paraId="2B96CE33" w14:textId="77777777" w:rsidR="00D23979" w:rsidRPr="00780515" w:rsidRDefault="00D23979" w:rsidP="00BF0AA6">
            <w:pPr>
              <w:spacing w:after="0" w:line="268" w:lineRule="exact"/>
              <w:jc w:val="center"/>
              <w:rPr>
                <w:rFonts w:ascii="Arial" w:eastAsia="Calibri" w:hAnsi="Arial" w:cs="Arial"/>
                <w:b/>
                <w:sz w:val="18"/>
                <w:szCs w:val="18"/>
              </w:rPr>
            </w:pPr>
            <w:r w:rsidRPr="00780515">
              <w:rPr>
                <w:rFonts w:ascii="Arial" w:eastAsia="Calibri" w:hAnsi="Arial" w:cs="Arial"/>
                <w:b/>
                <w:sz w:val="18"/>
                <w:szCs w:val="18"/>
              </w:rPr>
              <w:t>1.</w:t>
            </w:r>
          </w:p>
        </w:tc>
        <w:tc>
          <w:tcPr>
            <w:tcW w:w="1416" w:type="dxa"/>
            <w:shd w:val="clear" w:color="auto" w:fill="auto"/>
            <w:vAlign w:val="center"/>
          </w:tcPr>
          <w:p w14:paraId="53714EF8" w14:textId="77777777" w:rsidR="00D23979" w:rsidRPr="00780515" w:rsidRDefault="00D23979" w:rsidP="00BF0AA6">
            <w:pPr>
              <w:spacing w:after="0" w:line="268" w:lineRule="exact"/>
              <w:ind w:right="140"/>
              <w:jc w:val="center"/>
              <w:rPr>
                <w:rFonts w:ascii="Arial" w:eastAsia="Calibri" w:hAnsi="Arial" w:cs="Arial"/>
                <w:b/>
                <w:sz w:val="18"/>
                <w:szCs w:val="18"/>
              </w:rPr>
            </w:pPr>
            <w:r w:rsidRPr="00780515">
              <w:rPr>
                <w:rFonts w:ascii="Arial" w:eastAsia="Calibri" w:hAnsi="Arial" w:cs="Arial"/>
                <w:b/>
                <w:sz w:val="18"/>
                <w:szCs w:val="18"/>
              </w:rPr>
              <w:t>ex16 02 13*</w:t>
            </w:r>
          </w:p>
        </w:tc>
        <w:tc>
          <w:tcPr>
            <w:tcW w:w="3110" w:type="dxa"/>
            <w:shd w:val="clear" w:color="auto" w:fill="auto"/>
            <w:vAlign w:val="center"/>
          </w:tcPr>
          <w:p w14:paraId="3CEF7522" w14:textId="659EABA0" w:rsidR="00D23979" w:rsidRPr="00780515" w:rsidRDefault="00D23979" w:rsidP="00AC0D86">
            <w:pPr>
              <w:spacing w:after="0" w:line="268" w:lineRule="exact"/>
              <w:ind w:right="140"/>
              <w:rPr>
                <w:rFonts w:ascii="Arial" w:eastAsia="Calibri" w:hAnsi="Arial" w:cs="Arial"/>
                <w:sz w:val="18"/>
                <w:szCs w:val="18"/>
              </w:rPr>
            </w:pPr>
            <w:r w:rsidRPr="00780515">
              <w:rPr>
                <w:rFonts w:ascii="Arial" w:eastAsia="Calibri" w:hAnsi="Arial" w:cs="Arial"/>
                <w:sz w:val="18"/>
                <w:szCs w:val="18"/>
              </w:rPr>
              <w:t>Zużyte urządzenia zawierające niebezpieczne elementy  inne niż wymienione w 16 02 09 do 16 02 12 (kable, płytki o wysokiej zawartości cyny, miedzi, ołowiu, złota, srebra i innych metali)</w:t>
            </w:r>
          </w:p>
        </w:tc>
        <w:tc>
          <w:tcPr>
            <w:tcW w:w="2134" w:type="dxa"/>
            <w:shd w:val="clear" w:color="auto" w:fill="auto"/>
            <w:vAlign w:val="center"/>
          </w:tcPr>
          <w:p w14:paraId="496D688D" w14:textId="77777777" w:rsidR="00D23979" w:rsidRPr="00780515" w:rsidRDefault="00D23979" w:rsidP="00BF0AA6">
            <w:pPr>
              <w:spacing w:after="0" w:line="268" w:lineRule="exact"/>
              <w:jc w:val="center"/>
              <w:rPr>
                <w:rFonts w:ascii="Arial" w:eastAsia="Calibri" w:hAnsi="Arial" w:cs="Arial"/>
                <w:sz w:val="18"/>
                <w:szCs w:val="18"/>
              </w:rPr>
            </w:pPr>
            <w:r w:rsidRPr="00780515">
              <w:rPr>
                <w:rFonts w:ascii="Arial" w:eastAsia="Calibri" w:hAnsi="Arial" w:cs="Arial"/>
                <w:sz w:val="18"/>
                <w:szCs w:val="18"/>
              </w:rPr>
              <w:t>10,00</w:t>
            </w:r>
          </w:p>
        </w:tc>
        <w:tc>
          <w:tcPr>
            <w:tcW w:w="2118" w:type="dxa"/>
            <w:shd w:val="clear" w:color="auto" w:fill="auto"/>
            <w:vAlign w:val="center"/>
          </w:tcPr>
          <w:p w14:paraId="0550C2D7" w14:textId="77777777" w:rsidR="00D23979" w:rsidRPr="00780515" w:rsidRDefault="00D23979" w:rsidP="00BF0AA6">
            <w:pPr>
              <w:spacing w:after="0" w:line="268" w:lineRule="exact"/>
              <w:jc w:val="center"/>
              <w:rPr>
                <w:rFonts w:ascii="Arial" w:eastAsia="Calibri" w:hAnsi="Arial" w:cs="Arial"/>
                <w:sz w:val="18"/>
                <w:szCs w:val="18"/>
              </w:rPr>
            </w:pPr>
            <w:r w:rsidRPr="00780515">
              <w:rPr>
                <w:rFonts w:ascii="Arial" w:eastAsia="Calibri" w:hAnsi="Arial" w:cs="Arial"/>
                <w:sz w:val="18"/>
                <w:szCs w:val="18"/>
              </w:rPr>
              <w:t>10 000,00</w:t>
            </w:r>
          </w:p>
        </w:tc>
      </w:tr>
      <w:tr w:rsidR="00D23979" w:rsidRPr="00BF0AA6" w14:paraId="6C9316F2" w14:textId="77777777" w:rsidTr="00BB0B16">
        <w:tc>
          <w:tcPr>
            <w:tcW w:w="534" w:type="dxa"/>
            <w:shd w:val="clear" w:color="auto" w:fill="auto"/>
            <w:vAlign w:val="center"/>
          </w:tcPr>
          <w:p w14:paraId="305D46C4" w14:textId="77777777" w:rsidR="00D23979" w:rsidRPr="00780515" w:rsidRDefault="00D23979" w:rsidP="00BF0AA6">
            <w:pPr>
              <w:spacing w:after="0" w:line="268" w:lineRule="exact"/>
              <w:jc w:val="center"/>
              <w:rPr>
                <w:rFonts w:ascii="Arial" w:eastAsia="Calibri" w:hAnsi="Arial" w:cs="Arial"/>
                <w:b/>
                <w:sz w:val="18"/>
                <w:szCs w:val="18"/>
              </w:rPr>
            </w:pPr>
            <w:r w:rsidRPr="00780515">
              <w:rPr>
                <w:rFonts w:ascii="Arial" w:eastAsia="Calibri" w:hAnsi="Arial" w:cs="Arial"/>
                <w:b/>
                <w:sz w:val="18"/>
                <w:szCs w:val="18"/>
              </w:rPr>
              <w:t>2.</w:t>
            </w:r>
          </w:p>
        </w:tc>
        <w:tc>
          <w:tcPr>
            <w:tcW w:w="1416" w:type="dxa"/>
            <w:shd w:val="clear" w:color="auto" w:fill="auto"/>
            <w:vAlign w:val="center"/>
          </w:tcPr>
          <w:p w14:paraId="05709A4F" w14:textId="77777777" w:rsidR="00D23979" w:rsidRPr="00780515" w:rsidRDefault="00D23979" w:rsidP="00BF0AA6">
            <w:pPr>
              <w:spacing w:after="0" w:line="268" w:lineRule="exact"/>
              <w:ind w:right="140"/>
              <w:jc w:val="center"/>
              <w:rPr>
                <w:rFonts w:ascii="Arial" w:eastAsia="Calibri" w:hAnsi="Arial" w:cs="Arial"/>
                <w:b/>
                <w:sz w:val="18"/>
                <w:szCs w:val="18"/>
              </w:rPr>
            </w:pPr>
            <w:r w:rsidRPr="00780515">
              <w:rPr>
                <w:rFonts w:ascii="Arial" w:eastAsia="Calibri" w:hAnsi="Arial" w:cs="Arial"/>
                <w:b/>
                <w:sz w:val="18"/>
                <w:szCs w:val="18"/>
              </w:rPr>
              <w:t>17 04 10*</w:t>
            </w:r>
          </w:p>
        </w:tc>
        <w:tc>
          <w:tcPr>
            <w:tcW w:w="3110" w:type="dxa"/>
            <w:shd w:val="clear" w:color="auto" w:fill="auto"/>
            <w:vAlign w:val="center"/>
          </w:tcPr>
          <w:p w14:paraId="4BDC78A7" w14:textId="77777777" w:rsidR="00D23979" w:rsidRPr="00780515" w:rsidRDefault="00D23979" w:rsidP="00AC0D86">
            <w:pPr>
              <w:spacing w:after="0" w:line="268" w:lineRule="exact"/>
              <w:ind w:right="140"/>
              <w:rPr>
                <w:rFonts w:ascii="Arial" w:eastAsia="Calibri" w:hAnsi="Arial" w:cs="Arial"/>
                <w:sz w:val="18"/>
                <w:szCs w:val="18"/>
              </w:rPr>
            </w:pPr>
            <w:r w:rsidRPr="00780515">
              <w:rPr>
                <w:rFonts w:ascii="Arial" w:eastAsia="Calibri" w:hAnsi="Arial" w:cs="Arial"/>
                <w:sz w:val="18"/>
                <w:szCs w:val="18"/>
              </w:rPr>
              <w:t>Kable zawierające ropę naftową, smołę i inne substancje niebezpieczne</w:t>
            </w:r>
          </w:p>
        </w:tc>
        <w:tc>
          <w:tcPr>
            <w:tcW w:w="2134" w:type="dxa"/>
            <w:shd w:val="clear" w:color="auto" w:fill="auto"/>
            <w:vAlign w:val="center"/>
          </w:tcPr>
          <w:p w14:paraId="640D8219" w14:textId="77777777" w:rsidR="00D23979" w:rsidRPr="00780515" w:rsidRDefault="00D23979" w:rsidP="00BF0AA6">
            <w:pPr>
              <w:spacing w:after="0" w:line="268" w:lineRule="exact"/>
              <w:jc w:val="center"/>
              <w:rPr>
                <w:rFonts w:ascii="Arial" w:eastAsia="Calibri" w:hAnsi="Arial" w:cs="Arial"/>
                <w:sz w:val="18"/>
                <w:szCs w:val="18"/>
              </w:rPr>
            </w:pPr>
            <w:r w:rsidRPr="00780515">
              <w:rPr>
                <w:rFonts w:ascii="Arial" w:eastAsia="Calibri" w:hAnsi="Arial" w:cs="Arial"/>
                <w:sz w:val="18"/>
                <w:szCs w:val="18"/>
              </w:rPr>
              <w:t>5,00</w:t>
            </w:r>
          </w:p>
        </w:tc>
        <w:tc>
          <w:tcPr>
            <w:tcW w:w="2118" w:type="dxa"/>
            <w:shd w:val="clear" w:color="auto" w:fill="auto"/>
            <w:vAlign w:val="center"/>
          </w:tcPr>
          <w:p w14:paraId="7544D457" w14:textId="77777777" w:rsidR="00D23979" w:rsidRPr="00780515" w:rsidRDefault="00D23979" w:rsidP="00BF0AA6">
            <w:pPr>
              <w:spacing w:after="0" w:line="268" w:lineRule="exact"/>
              <w:jc w:val="center"/>
              <w:rPr>
                <w:rFonts w:ascii="Arial" w:eastAsia="Calibri" w:hAnsi="Arial" w:cs="Arial"/>
                <w:sz w:val="18"/>
                <w:szCs w:val="18"/>
              </w:rPr>
            </w:pPr>
            <w:r w:rsidRPr="00780515">
              <w:rPr>
                <w:rFonts w:ascii="Arial" w:eastAsia="Calibri" w:hAnsi="Arial" w:cs="Arial"/>
                <w:sz w:val="18"/>
                <w:szCs w:val="18"/>
              </w:rPr>
              <w:t>10 000,00</w:t>
            </w:r>
          </w:p>
        </w:tc>
      </w:tr>
      <w:tr w:rsidR="00D23979" w:rsidRPr="00BF0AA6" w14:paraId="58E01E73" w14:textId="77777777" w:rsidTr="00BB0B16">
        <w:tc>
          <w:tcPr>
            <w:tcW w:w="534" w:type="dxa"/>
            <w:shd w:val="clear" w:color="auto" w:fill="auto"/>
            <w:vAlign w:val="center"/>
          </w:tcPr>
          <w:p w14:paraId="61E4402B" w14:textId="77777777" w:rsidR="00D23979" w:rsidRPr="00780515" w:rsidRDefault="00D23979" w:rsidP="00BF0AA6">
            <w:pPr>
              <w:spacing w:after="0" w:line="268" w:lineRule="exact"/>
              <w:jc w:val="center"/>
              <w:rPr>
                <w:rFonts w:ascii="Arial" w:eastAsia="Calibri" w:hAnsi="Arial" w:cs="Arial"/>
                <w:b/>
                <w:sz w:val="18"/>
                <w:szCs w:val="18"/>
              </w:rPr>
            </w:pPr>
            <w:r w:rsidRPr="00780515">
              <w:rPr>
                <w:rFonts w:ascii="Arial" w:eastAsia="Calibri" w:hAnsi="Arial" w:cs="Arial"/>
                <w:b/>
                <w:sz w:val="18"/>
                <w:szCs w:val="18"/>
              </w:rPr>
              <w:t>3.</w:t>
            </w:r>
          </w:p>
        </w:tc>
        <w:tc>
          <w:tcPr>
            <w:tcW w:w="1416" w:type="dxa"/>
            <w:shd w:val="clear" w:color="auto" w:fill="auto"/>
            <w:vAlign w:val="center"/>
          </w:tcPr>
          <w:p w14:paraId="0C7E8E03" w14:textId="77777777" w:rsidR="00D23979" w:rsidRPr="00780515" w:rsidRDefault="00D23979" w:rsidP="00BF0AA6">
            <w:pPr>
              <w:spacing w:after="0" w:line="268" w:lineRule="exact"/>
              <w:ind w:right="140"/>
              <w:jc w:val="center"/>
              <w:rPr>
                <w:rFonts w:ascii="Arial" w:eastAsia="Calibri" w:hAnsi="Arial" w:cs="Arial"/>
                <w:b/>
                <w:sz w:val="18"/>
                <w:szCs w:val="18"/>
              </w:rPr>
            </w:pPr>
            <w:r w:rsidRPr="00780515">
              <w:rPr>
                <w:rFonts w:ascii="Arial" w:eastAsia="Calibri" w:hAnsi="Arial" w:cs="Arial"/>
                <w:b/>
                <w:sz w:val="18"/>
                <w:szCs w:val="18"/>
              </w:rPr>
              <w:t>19 12 11*</w:t>
            </w:r>
          </w:p>
        </w:tc>
        <w:tc>
          <w:tcPr>
            <w:tcW w:w="3110" w:type="dxa"/>
            <w:shd w:val="clear" w:color="auto" w:fill="auto"/>
            <w:vAlign w:val="center"/>
          </w:tcPr>
          <w:p w14:paraId="6E1ABB24" w14:textId="095E4CB5" w:rsidR="00D23979" w:rsidRPr="00780515" w:rsidRDefault="00D23979" w:rsidP="00AC0D86">
            <w:pPr>
              <w:spacing w:after="0" w:line="268" w:lineRule="exact"/>
              <w:ind w:right="140"/>
              <w:rPr>
                <w:rFonts w:ascii="Arial" w:eastAsia="Calibri" w:hAnsi="Arial" w:cs="Arial"/>
                <w:sz w:val="18"/>
                <w:szCs w:val="18"/>
              </w:rPr>
            </w:pPr>
            <w:r w:rsidRPr="00780515">
              <w:rPr>
                <w:rFonts w:ascii="Arial" w:eastAsia="Calibri" w:hAnsi="Arial" w:cs="Arial"/>
                <w:sz w:val="18"/>
                <w:szCs w:val="18"/>
              </w:rPr>
              <w:t>Inne odpady (w tym zmieszane substancje i przedmioty)</w:t>
            </w:r>
            <w:r w:rsidR="00BF0AA6" w:rsidRPr="00780515">
              <w:rPr>
                <w:rFonts w:ascii="Arial" w:eastAsia="Calibri" w:hAnsi="Arial" w:cs="Arial"/>
                <w:sz w:val="18"/>
                <w:szCs w:val="18"/>
              </w:rPr>
              <w:t xml:space="preserve"> </w:t>
            </w:r>
            <w:r w:rsidRPr="00780515">
              <w:rPr>
                <w:rFonts w:ascii="Arial" w:eastAsia="Calibri" w:hAnsi="Arial" w:cs="Arial"/>
                <w:sz w:val="18"/>
                <w:szCs w:val="18"/>
              </w:rPr>
              <w:t>z mechanicznej obróbki odpadów zawierające substancje niebezpieczne</w:t>
            </w:r>
          </w:p>
        </w:tc>
        <w:tc>
          <w:tcPr>
            <w:tcW w:w="2134" w:type="dxa"/>
            <w:shd w:val="clear" w:color="auto" w:fill="auto"/>
            <w:vAlign w:val="center"/>
          </w:tcPr>
          <w:p w14:paraId="128A3ACF" w14:textId="09029119" w:rsidR="00D23979" w:rsidRPr="00780515" w:rsidRDefault="001F208B" w:rsidP="00BF0AA6">
            <w:pPr>
              <w:spacing w:after="0" w:line="268" w:lineRule="exact"/>
              <w:jc w:val="center"/>
              <w:rPr>
                <w:rFonts w:ascii="Arial" w:eastAsia="Calibri" w:hAnsi="Arial" w:cs="Arial"/>
                <w:sz w:val="18"/>
                <w:szCs w:val="18"/>
              </w:rPr>
            </w:pPr>
            <w:r w:rsidRPr="00813588">
              <w:rPr>
                <w:rFonts w:ascii="Arial" w:eastAsia="Calibri" w:hAnsi="Arial" w:cs="Arial"/>
                <w:sz w:val="18"/>
                <w:szCs w:val="18"/>
              </w:rPr>
              <w:t xml:space="preserve">2 </w:t>
            </w:r>
            <w:r w:rsidR="00D23979" w:rsidRPr="00813588">
              <w:rPr>
                <w:rFonts w:ascii="Arial" w:eastAsia="Calibri" w:hAnsi="Arial" w:cs="Arial"/>
                <w:sz w:val="18"/>
                <w:szCs w:val="18"/>
              </w:rPr>
              <w:t>000,00</w:t>
            </w:r>
          </w:p>
        </w:tc>
        <w:tc>
          <w:tcPr>
            <w:tcW w:w="2118" w:type="dxa"/>
            <w:shd w:val="clear" w:color="auto" w:fill="auto"/>
            <w:vAlign w:val="center"/>
          </w:tcPr>
          <w:p w14:paraId="5BFECBDF" w14:textId="77777777" w:rsidR="00D23979" w:rsidRPr="00780515" w:rsidRDefault="00D23979" w:rsidP="00BF0AA6">
            <w:pPr>
              <w:spacing w:after="0" w:line="268" w:lineRule="exact"/>
              <w:jc w:val="center"/>
              <w:rPr>
                <w:rFonts w:ascii="Arial" w:eastAsia="Calibri" w:hAnsi="Arial" w:cs="Arial"/>
                <w:sz w:val="18"/>
                <w:szCs w:val="18"/>
              </w:rPr>
            </w:pPr>
            <w:r w:rsidRPr="00780515">
              <w:rPr>
                <w:rFonts w:ascii="Arial" w:eastAsia="Calibri" w:hAnsi="Arial" w:cs="Arial"/>
                <w:sz w:val="18"/>
                <w:szCs w:val="18"/>
              </w:rPr>
              <w:t>25 000,00</w:t>
            </w:r>
          </w:p>
        </w:tc>
      </w:tr>
    </w:tbl>
    <w:p w14:paraId="43FB3E82" w14:textId="56E185C5" w:rsidR="00AC0D86" w:rsidRDefault="00AC0D86" w:rsidP="00A140DF">
      <w:pPr>
        <w:widowControl w:val="0"/>
        <w:suppressAutoHyphens/>
        <w:spacing w:before="120" w:after="120" w:line="320" w:lineRule="exact"/>
        <w:rPr>
          <w:rFonts w:ascii="Arial" w:hAnsi="Arial" w:cs="Arial"/>
          <w:b/>
          <w:sz w:val="24"/>
          <w:szCs w:val="20"/>
        </w:rPr>
      </w:pPr>
      <w:r w:rsidRPr="00AC0D86">
        <w:rPr>
          <w:rFonts w:ascii="Arial" w:hAnsi="Arial" w:cs="Arial"/>
          <w:b/>
          <w:sz w:val="24"/>
          <w:szCs w:val="20"/>
        </w:rPr>
        <w:t>B. Odpady inne niż niebezpieczne</w:t>
      </w:r>
    </w:p>
    <w:tbl>
      <w:tblPr>
        <w:tblW w:w="9312"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559"/>
        <w:gridCol w:w="2967"/>
        <w:gridCol w:w="2134"/>
        <w:gridCol w:w="2118"/>
      </w:tblGrid>
      <w:tr w:rsidR="00AC0D86" w:rsidRPr="00BF0AA6" w14:paraId="0CB07C39" w14:textId="77777777" w:rsidTr="00AC0D86">
        <w:tc>
          <w:tcPr>
            <w:tcW w:w="534" w:type="dxa"/>
            <w:shd w:val="clear" w:color="auto" w:fill="F2F2F2"/>
            <w:vAlign w:val="center"/>
          </w:tcPr>
          <w:p w14:paraId="5FD2F004" w14:textId="77777777" w:rsidR="00AC0D86" w:rsidRPr="00ED1DFB" w:rsidRDefault="00AC0D86" w:rsidP="00BF0AA6">
            <w:pPr>
              <w:spacing w:after="0" w:line="268" w:lineRule="exact"/>
              <w:contextualSpacing/>
              <w:jc w:val="center"/>
              <w:rPr>
                <w:rFonts w:ascii="Arial" w:eastAsia="Calibri" w:hAnsi="Arial" w:cs="Arial"/>
                <w:b/>
                <w:sz w:val="18"/>
                <w:szCs w:val="18"/>
              </w:rPr>
            </w:pPr>
            <w:r w:rsidRPr="00ED1DFB">
              <w:rPr>
                <w:rFonts w:ascii="Arial" w:eastAsia="Calibri" w:hAnsi="Arial" w:cs="Arial"/>
                <w:b/>
                <w:sz w:val="18"/>
                <w:szCs w:val="18"/>
              </w:rPr>
              <w:t>Lp.</w:t>
            </w:r>
          </w:p>
        </w:tc>
        <w:tc>
          <w:tcPr>
            <w:tcW w:w="1559" w:type="dxa"/>
            <w:shd w:val="clear" w:color="auto" w:fill="F2F2F2"/>
            <w:vAlign w:val="center"/>
          </w:tcPr>
          <w:p w14:paraId="3A4EA8FD" w14:textId="77777777" w:rsidR="00AC0D86" w:rsidRPr="00ED1DFB" w:rsidRDefault="00AC0D86" w:rsidP="00BF0AA6">
            <w:pPr>
              <w:spacing w:after="0" w:line="268" w:lineRule="exact"/>
              <w:contextualSpacing/>
              <w:jc w:val="center"/>
              <w:rPr>
                <w:rFonts w:ascii="Arial" w:eastAsia="Calibri" w:hAnsi="Arial" w:cs="Arial"/>
                <w:b/>
                <w:sz w:val="18"/>
                <w:szCs w:val="18"/>
              </w:rPr>
            </w:pPr>
            <w:r w:rsidRPr="00ED1DFB">
              <w:rPr>
                <w:rFonts w:ascii="Arial" w:eastAsia="Calibri" w:hAnsi="Arial" w:cs="Arial"/>
                <w:b/>
                <w:sz w:val="18"/>
                <w:szCs w:val="18"/>
              </w:rPr>
              <w:t>Kod odpadu</w:t>
            </w:r>
          </w:p>
        </w:tc>
        <w:tc>
          <w:tcPr>
            <w:tcW w:w="2967" w:type="dxa"/>
            <w:shd w:val="clear" w:color="auto" w:fill="F2F2F2"/>
            <w:vAlign w:val="center"/>
          </w:tcPr>
          <w:p w14:paraId="76B5BC16" w14:textId="77777777" w:rsidR="00AC0D86" w:rsidRPr="00ED1DFB" w:rsidRDefault="00AC0D86" w:rsidP="00AC0D86">
            <w:pPr>
              <w:spacing w:after="0" w:line="268" w:lineRule="exact"/>
              <w:contextualSpacing/>
              <w:rPr>
                <w:rFonts w:ascii="Arial" w:eastAsia="Calibri" w:hAnsi="Arial" w:cs="Arial"/>
                <w:b/>
                <w:sz w:val="18"/>
                <w:szCs w:val="18"/>
              </w:rPr>
            </w:pPr>
            <w:r w:rsidRPr="00ED1DFB">
              <w:rPr>
                <w:rFonts w:ascii="Arial" w:eastAsia="Calibri" w:hAnsi="Arial" w:cs="Arial"/>
                <w:b/>
                <w:sz w:val="18"/>
                <w:szCs w:val="18"/>
              </w:rPr>
              <w:t>Rodzaj odpadu</w:t>
            </w:r>
          </w:p>
        </w:tc>
        <w:tc>
          <w:tcPr>
            <w:tcW w:w="2134" w:type="dxa"/>
            <w:shd w:val="clear" w:color="auto" w:fill="F2F2F2"/>
            <w:vAlign w:val="center"/>
          </w:tcPr>
          <w:p w14:paraId="34FD9174" w14:textId="77777777" w:rsidR="00AC0D86" w:rsidRPr="00ED1DFB" w:rsidRDefault="00AC0D86" w:rsidP="00BF0AA6">
            <w:pPr>
              <w:spacing w:after="0" w:line="268" w:lineRule="exact"/>
              <w:contextualSpacing/>
              <w:jc w:val="center"/>
              <w:rPr>
                <w:rFonts w:ascii="Arial" w:eastAsia="Calibri" w:hAnsi="Arial" w:cs="Arial"/>
                <w:b/>
                <w:sz w:val="18"/>
                <w:szCs w:val="18"/>
              </w:rPr>
            </w:pPr>
            <w:r w:rsidRPr="00ED1DFB">
              <w:rPr>
                <w:rFonts w:ascii="Arial" w:eastAsia="Calibri" w:hAnsi="Arial" w:cs="Arial"/>
                <w:b/>
                <w:sz w:val="18"/>
                <w:szCs w:val="18"/>
              </w:rPr>
              <w:t>Maksymalna masa odpadów magazynowanych</w:t>
            </w:r>
          </w:p>
          <w:p w14:paraId="7EC1D38C" w14:textId="77777777" w:rsidR="00AC0D86" w:rsidRPr="00ED1DFB" w:rsidRDefault="00AC0D86" w:rsidP="00BF0AA6">
            <w:pPr>
              <w:spacing w:after="0" w:line="268" w:lineRule="exact"/>
              <w:contextualSpacing/>
              <w:jc w:val="center"/>
              <w:rPr>
                <w:rFonts w:ascii="Arial" w:eastAsia="Calibri" w:hAnsi="Arial" w:cs="Arial"/>
                <w:b/>
                <w:sz w:val="18"/>
                <w:szCs w:val="18"/>
              </w:rPr>
            </w:pPr>
            <w:r w:rsidRPr="00ED1DFB">
              <w:rPr>
                <w:rFonts w:ascii="Arial" w:eastAsia="Calibri" w:hAnsi="Arial" w:cs="Arial"/>
                <w:b/>
                <w:sz w:val="18"/>
                <w:szCs w:val="18"/>
              </w:rPr>
              <w:t>w tym samym czasie [Mg]</w:t>
            </w:r>
          </w:p>
        </w:tc>
        <w:tc>
          <w:tcPr>
            <w:tcW w:w="2118" w:type="dxa"/>
            <w:shd w:val="clear" w:color="auto" w:fill="F2F2F2"/>
            <w:vAlign w:val="center"/>
          </w:tcPr>
          <w:p w14:paraId="6CDD9BD7" w14:textId="77777777" w:rsidR="00AC0D86" w:rsidRPr="00ED1DFB" w:rsidRDefault="00AC0D86" w:rsidP="00BF0AA6">
            <w:pPr>
              <w:spacing w:after="0" w:line="268" w:lineRule="exact"/>
              <w:contextualSpacing/>
              <w:jc w:val="center"/>
              <w:rPr>
                <w:rFonts w:ascii="Arial" w:eastAsia="Calibri" w:hAnsi="Arial" w:cs="Arial"/>
                <w:b/>
                <w:sz w:val="18"/>
                <w:szCs w:val="18"/>
              </w:rPr>
            </w:pPr>
            <w:r w:rsidRPr="00ED1DFB">
              <w:rPr>
                <w:rFonts w:ascii="Arial" w:eastAsia="Calibri" w:hAnsi="Arial" w:cs="Arial"/>
                <w:b/>
                <w:sz w:val="18"/>
                <w:szCs w:val="18"/>
              </w:rPr>
              <w:t xml:space="preserve">Maksymalna masa odpadów magazynowanych </w:t>
            </w:r>
            <w:r w:rsidRPr="00ED1DFB">
              <w:rPr>
                <w:rFonts w:ascii="Arial" w:eastAsia="Calibri" w:hAnsi="Arial" w:cs="Arial"/>
                <w:b/>
                <w:sz w:val="18"/>
                <w:szCs w:val="18"/>
              </w:rPr>
              <w:br/>
              <w:t>w okresie roku [Mg]</w:t>
            </w:r>
          </w:p>
        </w:tc>
      </w:tr>
      <w:tr w:rsidR="00AC0D86" w:rsidRPr="00BF0AA6" w14:paraId="37729B02" w14:textId="77777777" w:rsidTr="00AC0D86">
        <w:tc>
          <w:tcPr>
            <w:tcW w:w="534" w:type="dxa"/>
            <w:shd w:val="clear" w:color="auto" w:fill="auto"/>
            <w:vAlign w:val="center"/>
          </w:tcPr>
          <w:p w14:paraId="699A4696" w14:textId="77777777" w:rsidR="00AC0D86" w:rsidRPr="00ED1DFB" w:rsidRDefault="00AC0D86" w:rsidP="00BF0AA6">
            <w:pPr>
              <w:spacing w:after="0" w:line="268" w:lineRule="exact"/>
              <w:jc w:val="center"/>
              <w:rPr>
                <w:rFonts w:ascii="Arial" w:eastAsia="Calibri" w:hAnsi="Arial" w:cs="Arial"/>
                <w:b/>
                <w:sz w:val="18"/>
                <w:szCs w:val="18"/>
              </w:rPr>
            </w:pPr>
            <w:r w:rsidRPr="00ED1DFB">
              <w:rPr>
                <w:rFonts w:ascii="Arial" w:eastAsia="Calibri" w:hAnsi="Arial" w:cs="Arial"/>
                <w:b/>
                <w:sz w:val="18"/>
                <w:szCs w:val="18"/>
              </w:rPr>
              <w:t>1.</w:t>
            </w:r>
          </w:p>
        </w:tc>
        <w:tc>
          <w:tcPr>
            <w:tcW w:w="1559" w:type="dxa"/>
            <w:shd w:val="clear" w:color="auto" w:fill="auto"/>
            <w:vAlign w:val="center"/>
          </w:tcPr>
          <w:p w14:paraId="5E92C4F4" w14:textId="77777777" w:rsidR="00AC0D86" w:rsidRPr="00ED1DFB" w:rsidRDefault="00AC0D86" w:rsidP="00BF0AA6">
            <w:pPr>
              <w:spacing w:after="0" w:line="268" w:lineRule="exact"/>
              <w:ind w:right="140"/>
              <w:jc w:val="center"/>
              <w:rPr>
                <w:rFonts w:ascii="Arial" w:eastAsia="Calibri" w:hAnsi="Arial" w:cs="Arial"/>
                <w:b/>
                <w:sz w:val="18"/>
                <w:szCs w:val="18"/>
              </w:rPr>
            </w:pPr>
            <w:r w:rsidRPr="00ED1DFB">
              <w:rPr>
                <w:rFonts w:ascii="Arial" w:eastAsia="Calibri" w:hAnsi="Arial" w:cs="Arial"/>
                <w:sz w:val="18"/>
                <w:szCs w:val="18"/>
              </w:rPr>
              <w:t>10 10 99</w:t>
            </w:r>
          </w:p>
        </w:tc>
        <w:tc>
          <w:tcPr>
            <w:tcW w:w="2967" w:type="dxa"/>
            <w:shd w:val="clear" w:color="auto" w:fill="auto"/>
            <w:vAlign w:val="center"/>
          </w:tcPr>
          <w:p w14:paraId="3F9AA406" w14:textId="77777777" w:rsidR="00AC0D86" w:rsidRPr="00ED1DFB" w:rsidRDefault="00AC0D86" w:rsidP="00AC0D86">
            <w:pPr>
              <w:spacing w:after="0" w:line="268" w:lineRule="exact"/>
              <w:ind w:right="140"/>
              <w:rPr>
                <w:rFonts w:ascii="Arial" w:eastAsia="Calibri" w:hAnsi="Arial" w:cs="Arial"/>
                <w:sz w:val="18"/>
                <w:szCs w:val="18"/>
              </w:rPr>
            </w:pPr>
            <w:r w:rsidRPr="00ED1DFB">
              <w:rPr>
                <w:rFonts w:ascii="Arial" w:eastAsia="Calibri" w:hAnsi="Arial" w:cs="Arial"/>
                <w:sz w:val="18"/>
                <w:szCs w:val="18"/>
              </w:rPr>
              <w:t>Inne niewymienione odpady</w:t>
            </w:r>
          </w:p>
        </w:tc>
        <w:tc>
          <w:tcPr>
            <w:tcW w:w="2134" w:type="dxa"/>
            <w:shd w:val="clear" w:color="auto" w:fill="auto"/>
            <w:vAlign w:val="center"/>
          </w:tcPr>
          <w:p w14:paraId="2A935CC9" w14:textId="77777777" w:rsidR="00AC0D86" w:rsidRPr="00ED1DFB" w:rsidRDefault="00AC0D86" w:rsidP="00BF0AA6">
            <w:pPr>
              <w:spacing w:after="0" w:line="268" w:lineRule="exact"/>
              <w:jc w:val="center"/>
              <w:rPr>
                <w:rFonts w:ascii="Arial" w:eastAsia="Calibri" w:hAnsi="Arial" w:cs="Arial"/>
                <w:sz w:val="18"/>
                <w:szCs w:val="18"/>
              </w:rPr>
            </w:pPr>
            <w:r w:rsidRPr="00ED1DFB">
              <w:rPr>
                <w:rFonts w:ascii="Arial" w:eastAsia="Calibri" w:hAnsi="Arial" w:cs="Arial"/>
                <w:sz w:val="18"/>
                <w:szCs w:val="18"/>
              </w:rPr>
              <w:t>100,00</w:t>
            </w:r>
          </w:p>
        </w:tc>
        <w:tc>
          <w:tcPr>
            <w:tcW w:w="2118" w:type="dxa"/>
            <w:shd w:val="clear" w:color="auto" w:fill="auto"/>
            <w:vAlign w:val="center"/>
          </w:tcPr>
          <w:p w14:paraId="725B665B" w14:textId="01B178AD" w:rsidR="00AC0D86" w:rsidRPr="00ED1DFB" w:rsidRDefault="00AC0D86" w:rsidP="00BF0AA6">
            <w:pPr>
              <w:spacing w:after="0" w:line="268" w:lineRule="exact"/>
              <w:jc w:val="center"/>
              <w:rPr>
                <w:rFonts w:ascii="Arial" w:eastAsia="Calibri" w:hAnsi="Arial" w:cs="Arial"/>
                <w:sz w:val="18"/>
                <w:szCs w:val="18"/>
              </w:rPr>
            </w:pPr>
            <w:r w:rsidRPr="00ED1DFB">
              <w:rPr>
                <w:rFonts w:ascii="Arial" w:eastAsia="Calibri" w:hAnsi="Arial" w:cs="Arial"/>
                <w:sz w:val="18"/>
                <w:szCs w:val="18"/>
              </w:rPr>
              <w:t>5 000,00</w:t>
            </w:r>
          </w:p>
        </w:tc>
      </w:tr>
      <w:tr w:rsidR="00AC0D86" w:rsidRPr="00BF0AA6" w14:paraId="07955FCE" w14:textId="77777777" w:rsidTr="00AC0D86">
        <w:tc>
          <w:tcPr>
            <w:tcW w:w="534" w:type="dxa"/>
            <w:shd w:val="clear" w:color="auto" w:fill="auto"/>
            <w:vAlign w:val="center"/>
          </w:tcPr>
          <w:p w14:paraId="42B16F92" w14:textId="77777777" w:rsidR="00AC0D86" w:rsidRPr="00ED1DFB" w:rsidRDefault="00AC0D86" w:rsidP="00BF0AA6">
            <w:pPr>
              <w:spacing w:after="0" w:line="268" w:lineRule="exact"/>
              <w:jc w:val="center"/>
              <w:rPr>
                <w:rFonts w:ascii="Arial" w:eastAsia="Calibri" w:hAnsi="Arial" w:cs="Arial"/>
                <w:b/>
                <w:sz w:val="18"/>
                <w:szCs w:val="18"/>
              </w:rPr>
            </w:pPr>
            <w:r w:rsidRPr="00ED1DFB">
              <w:rPr>
                <w:rFonts w:ascii="Arial" w:eastAsia="Calibri" w:hAnsi="Arial" w:cs="Arial"/>
                <w:b/>
                <w:sz w:val="18"/>
                <w:szCs w:val="18"/>
              </w:rPr>
              <w:t>2.</w:t>
            </w:r>
          </w:p>
        </w:tc>
        <w:tc>
          <w:tcPr>
            <w:tcW w:w="1559" w:type="dxa"/>
            <w:shd w:val="clear" w:color="auto" w:fill="auto"/>
            <w:vAlign w:val="center"/>
          </w:tcPr>
          <w:p w14:paraId="2C1217B2" w14:textId="77777777" w:rsidR="00AC0D86" w:rsidRPr="00ED1DFB" w:rsidRDefault="00AC0D86" w:rsidP="00BF0AA6">
            <w:pPr>
              <w:spacing w:after="0" w:line="268" w:lineRule="exact"/>
              <w:ind w:right="140"/>
              <w:jc w:val="center"/>
              <w:rPr>
                <w:rFonts w:ascii="Arial" w:eastAsia="Calibri" w:hAnsi="Arial" w:cs="Arial"/>
                <w:sz w:val="18"/>
                <w:szCs w:val="18"/>
              </w:rPr>
            </w:pPr>
            <w:r w:rsidRPr="00ED1DFB">
              <w:rPr>
                <w:rFonts w:ascii="Arial" w:eastAsia="Calibri" w:hAnsi="Arial" w:cs="Arial"/>
                <w:sz w:val="18"/>
                <w:szCs w:val="18"/>
              </w:rPr>
              <w:t>12 01 03</w:t>
            </w:r>
          </w:p>
        </w:tc>
        <w:tc>
          <w:tcPr>
            <w:tcW w:w="2967" w:type="dxa"/>
            <w:shd w:val="clear" w:color="auto" w:fill="auto"/>
            <w:vAlign w:val="center"/>
          </w:tcPr>
          <w:p w14:paraId="4D23D178" w14:textId="77777777" w:rsidR="00AC0D86" w:rsidRPr="00ED1DFB" w:rsidRDefault="00AC0D86" w:rsidP="00AC0D86">
            <w:pPr>
              <w:spacing w:after="0" w:line="268" w:lineRule="exact"/>
              <w:ind w:right="140"/>
              <w:rPr>
                <w:rFonts w:ascii="Arial" w:eastAsia="Calibri" w:hAnsi="Arial" w:cs="Arial"/>
                <w:sz w:val="18"/>
                <w:szCs w:val="18"/>
              </w:rPr>
            </w:pPr>
            <w:r w:rsidRPr="00ED1DFB">
              <w:rPr>
                <w:rFonts w:ascii="Arial" w:eastAsia="Calibri" w:hAnsi="Arial" w:cs="Arial"/>
                <w:sz w:val="18"/>
                <w:szCs w:val="18"/>
              </w:rPr>
              <w:t xml:space="preserve">Odpady z toczenia i piłowania metali nieżelaznych </w:t>
            </w:r>
          </w:p>
        </w:tc>
        <w:tc>
          <w:tcPr>
            <w:tcW w:w="2134" w:type="dxa"/>
            <w:shd w:val="clear" w:color="auto" w:fill="auto"/>
            <w:vAlign w:val="center"/>
          </w:tcPr>
          <w:p w14:paraId="7227BF35" w14:textId="77777777" w:rsidR="00AC0D86" w:rsidRPr="00ED1DFB" w:rsidRDefault="00AC0D86" w:rsidP="00BF0AA6">
            <w:pPr>
              <w:spacing w:after="0" w:line="268" w:lineRule="exact"/>
              <w:jc w:val="center"/>
              <w:rPr>
                <w:rFonts w:ascii="Arial" w:eastAsia="Calibri" w:hAnsi="Arial" w:cs="Arial"/>
                <w:sz w:val="18"/>
                <w:szCs w:val="18"/>
              </w:rPr>
            </w:pPr>
            <w:r w:rsidRPr="00ED1DFB">
              <w:rPr>
                <w:rFonts w:ascii="Arial" w:eastAsia="Calibri" w:hAnsi="Arial" w:cs="Arial"/>
                <w:sz w:val="18"/>
                <w:szCs w:val="18"/>
              </w:rPr>
              <w:t>100,00</w:t>
            </w:r>
          </w:p>
        </w:tc>
        <w:tc>
          <w:tcPr>
            <w:tcW w:w="2118" w:type="dxa"/>
            <w:shd w:val="clear" w:color="auto" w:fill="auto"/>
            <w:vAlign w:val="center"/>
          </w:tcPr>
          <w:p w14:paraId="79DF538E" w14:textId="77777777" w:rsidR="00AC0D86" w:rsidRPr="00ED1DFB" w:rsidRDefault="00AC0D86" w:rsidP="00BF0AA6">
            <w:pPr>
              <w:spacing w:after="0" w:line="268" w:lineRule="exact"/>
              <w:jc w:val="center"/>
              <w:rPr>
                <w:rFonts w:ascii="Arial" w:eastAsia="Calibri" w:hAnsi="Arial" w:cs="Arial"/>
                <w:sz w:val="18"/>
                <w:szCs w:val="18"/>
              </w:rPr>
            </w:pPr>
            <w:r w:rsidRPr="00ED1DFB">
              <w:rPr>
                <w:rFonts w:ascii="Arial" w:eastAsia="Calibri" w:hAnsi="Arial" w:cs="Arial"/>
                <w:sz w:val="18"/>
                <w:szCs w:val="18"/>
              </w:rPr>
              <w:t>10 000,00</w:t>
            </w:r>
          </w:p>
        </w:tc>
      </w:tr>
      <w:tr w:rsidR="00AC0D86" w:rsidRPr="00BF0AA6" w14:paraId="7A911E0F" w14:textId="77777777" w:rsidTr="00AC0D86">
        <w:tc>
          <w:tcPr>
            <w:tcW w:w="534" w:type="dxa"/>
            <w:shd w:val="clear" w:color="auto" w:fill="auto"/>
            <w:vAlign w:val="center"/>
          </w:tcPr>
          <w:p w14:paraId="08892700" w14:textId="77777777" w:rsidR="00AC0D86" w:rsidRPr="00ED1DFB" w:rsidRDefault="00AC0D86" w:rsidP="00BF0AA6">
            <w:pPr>
              <w:spacing w:after="0" w:line="268" w:lineRule="exact"/>
              <w:jc w:val="center"/>
              <w:rPr>
                <w:rFonts w:ascii="Arial" w:eastAsia="Calibri" w:hAnsi="Arial" w:cs="Arial"/>
                <w:b/>
                <w:sz w:val="18"/>
                <w:szCs w:val="18"/>
              </w:rPr>
            </w:pPr>
            <w:r w:rsidRPr="00ED1DFB">
              <w:rPr>
                <w:rFonts w:ascii="Arial" w:eastAsia="Calibri" w:hAnsi="Arial" w:cs="Arial"/>
                <w:b/>
                <w:sz w:val="18"/>
                <w:szCs w:val="18"/>
              </w:rPr>
              <w:t>3.</w:t>
            </w:r>
          </w:p>
        </w:tc>
        <w:tc>
          <w:tcPr>
            <w:tcW w:w="1559" w:type="dxa"/>
            <w:shd w:val="clear" w:color="auto" w:fill="auto"/>
            <w:vAlign w:val="center"/>
          </w:tcPr>
          <w:p w14:paraId="10A9D137" w14:textId="77777777" w:rsidR="00AC0D86" w:rsidRPr="00ED1DFB" w:rsidRDefault="00AC0D86" w:rsidP="00BF0AA6">
            <w:pPr>
              <w:spacing w:after="0" w:line="268" w:lineRule="exact"/>
              <w:ind w:right="140"/>
              <w:jc w:val="center"/>
              <w:rPr>
                <w:rFonts w:ascii="Arial" w:eastAsia="Calibri" w:hAnsi="Arial" w:cs="Arial"/>
                <w:sz w:val="18"/>
                <w:szCs w:val="18"/>
              </w:rPr>
            </w:pPr>
            <w:r w:rsidRPr="00ED1DFB">
              <w:rPr>
                <w:rFonts w:ascii="Arial" w:eastAsia="Calibri" w:hAnsi="Arial" w:cs="Arial"/>
                <w:sz w:val="18"/>
                <w:szCs w:val="18"/>
              </w:rPr>
              <w:t>15 01 02</w:t>
            </w:r>
          </w:p>
        </w:tc>
        <w:tc>
          <w:tcPr>
            <w:tcW w:w="2967" w:type="dxa"/>
            <w:shd w:val="clear" w:color="auto" w:fill="auto"/>
            <w:vAlign w:val="center"/>
          </w:tcPr>
          <w:p w14:paraId="5DCBF6E2" w14:textId="77777777" w:rsidR="00AC0D86" w:rsidRPr="00ED1DFB" w:rsidRDefault="00AC0D86" w:rsidP="00AC0D86">
            <w:pPr>
              <w:spacing w:after="0" w:line="268" w:lineRule="exact"/>
              <w:ind w:right="140"/>
              <w:rPr>
                <w:rFonts w:ascii="Arial" w:eastAsia="Calibri" w:hAnsi="Arial" w:cs="Arial"/>
                <w:sz w:val="18"/>
                <w:szCs w:val="18"/>
              </w:rPr>
            </w:pPr>
            <w:r w:rsidRPr="00ED1DFB">
              <w:rPr>
                <w:rFonts w:ascii="Arial" w:eastAsia="Calibri" w:hAnsi="Arial" w:cs="Arial"/>
                <w:sz w:val="18"/>
                <w:szCs w:val="18"/>
              </w:rPr>
              <w:t>Opakowania z tworzyw sztucznych</w:t>
            </w:r>
          </w:p>
        </w:tc>
        <w:tc>
          <w:tcPr>
            <w:tcW w:w="2134" w:type="dxa"/>
            <w:shd w:val="clear" w:color="auto" w:fill="auto"/>
            <w:vAlign w:val="center"/>
          </w:tcPr>
          <w:p w14:paraId="74CB1603" w14:textId="77777777" w:rsidR="00AC0D86" w:rsidRPr="00ED1DFB" w:rsidRDefault="00AC0D86" w:rsidP="00BF0AA6">
            <w:pPr>
              <w:spacing w:after="0" w:line="268" w:lineRule="exact"/>
              <w:jc w:val="center"/>
              <w:rPr>
                <w:rFonts w:ascii="Arial" w:eastAsia="Calibri" w:hAnsi="Arial" w:cs="Arial"/>
                <w:sz w:val="18"/>
                <w:szCs w:val="18"/>
              </w:rPr>
            </w:pPr>
            <w:r w:rsidRPr="00ED1DFB">
              <w:rPr>
                <w:rFonts w:ascii="Arial" w:eastAsia="Calibri" w:hAnsi="Arial" w:cs="Arial"/>
                <w:sz w:val="18"/>
                <w:szCs w:val="18"/>
              </w:rPr>
              <w:t>10,00</w:t>
            </w:r>
          </w:p>
        </w:tc>
        <w:tc>
          <w:tcPr>
            <w:tcW w:w="2118" w:type="dxa"/>
            <w:shd w:val="clear" w:color="auto" w:fill="auto"/>
            <w:vAlign w:val="center"/>
          </w:tcPr>
          <w:p w14:paraId="2E187018" w14:textId="77777777" w:rsidR="00AC0D86" w:rsidRPr="00ED1DFB" w:rsidRDefault="00AC0D86" w:rsidP="00BF0AA6">
            <w:pPr>
              <w:spacing w:after="0" w:line="268" w:lineRule="exact"/>
              <w:jc w:val="center"/>
              <w:rPr>
                <w:rFonts w:ascii="Arial" w:eastAsia="Calibri" w:hAnsi="Arial" w:cs="Arial"/>
                <w:sz w:val="18"/>
                <w:szCs w:val="18"/>
              </w:rPr>
            </w:pPr>
            <w:r w:rsidRPr="00ED1DFB">
              <w:rPr>
                <w:rFonts w:ascii="Arial" w:eastAsia="Calibri" w:hAnsi="Arial" w:cs="Arial"/>
                <w:sz w:val="18"/>
                <w:szCs w:val="18"/>
              </w:rPr>
              <w:t>200,00</w:t>
            </w:r>
          </w:p>
        </w:tc>
      </w:tr>
      <w:tr w:rsidR="00AC0D86" w:rsidRPr="00BF0AA6" w14:paraId="09501177" w14:textId="77777777" w:rsidTr="00AC0D86">
        <w:tc>
          <w:tcPr>
            <w:tcW w:w="534" w:type="dxa"/>
            <w:shd w:val="clear" w:color="auto" w:fill="auto"/>
            <w:vAlign w:val="center"/>
          </w:tcPr>
          <w:p w14:paraId="2C3B2162" w14:textId="77777777" w:rsidR="00AC0D86" w:rsidRPr="00ED1DFB" w:rsidRDefault="00AC0D86" w:rsidP="00BF0AA6">
            <w:pPr>
              <w:spacing w:after="0" w:line="268" w:lineRule="exact"/>
              <w:jc w:val="center"/>
              <w:rPr>
                <w:rFonts w:ascii="Arial" w:eastAsia="Calibri" w:hAnsi="Arial" w:cs="Arial"/>
                <w:b/>
                <w:sz w:val="18"/>
                <w:szCs w:val="18"/>
              </w:rPr>
            </w:pPr>
            <w:r w:rsidRPr="00ED1DFB">
              <w:rPr>
                <w:rFonts w:ascii="Arial" w:eastAsia="Calibri" w:hAnsi="Arial" w:cs="Arial"/>
                <w:b/>
                <w:sz w:val="18"/>
                <w:szCs w:val="18"/>
              </w:rPr>
              <w:t>4.</w:t>
            </w:r>
          </w:p>
        </w:tc>
        <w:tc>
          <w:tcPr>
            <w:tcW w:w="1559" w:type="dxa"/>
            <w:shd w:val="clear" w:color="auto" w:fill="auto"/>
            <w:vAlign w:val="center"/>
          </w:tcPr>
          <w:p w14:paraId="737C70DC" w14:textId="77777777" w:rsidR="00AC0D86" w:rsidRPr="00ED1DFB" w:rsidRDefault="00AC0D86" w:rsidP="00BF0AA6">
            <w:pPr>
              <w:spacing w:after="0" w:line="268" w:lineRule="exact"/>
              <w:ind w:right="140"/>
              <w:jc w:val="center"/>
              <w:rPr>
                <w:rFonts w:ascii="Arial" w:eastAsia="Calibri" w:hAnsi="Arial" w:cs="Arial"/>
                <w:sz w:val="18"/>
                <w:szCs w:val="18"/>
              </w:rPr>
            </w:pPr>
            <w:r w:rsidRPr="00ED1DFB">
              <w:rPr>
                <w:rFonts w:ascii="Arial" w:eastAsia="Calibri" w:hAnsi="Arial" w:cs="Arial"/>
                <w:sz w:val="18"/>
                <w:szCs w:val="18"/>
              </w:rPr>
              <w:t>16 01 18</w:t>
            </w:r>
          </w:p>
        </w:tc>
        <w:tc>
          <w:tcPr>
            <w:tcW w:w="2967" w:type="dxa"/>
            <w:shd w:val="clear" w:color="auto" w:fill="auto"/>
            <w:vAlign w:val="center"/>
          </w:tcPr>
          <w:p w14:paraId="080293F9" w14:textId="77777777" w:rsidR="00AC0D86" w:rsidRPr="00ED1DFB" w:rsidRDefault="00AC0D86" w:rsidP="00AC0D86">
            <w:pPr>
              <w:spacing w:after="0" w:line="268" w:lineRule="exact"/>
              <w:ind w:right="140"/>
              <w:rPr>
                <w:rFonts w:ascii="Arial" w:eastAsia="Calibri" w:hAnsi="Arial" w:cs="Arial"/>
                <w:sz w:val="18"/>
                <w:szCs w:val="18"/>
              </w:rPr>
            </w:pPr>
            <w:r w:rsidRPr="00ED1DFB">
              <w:rPr>
                <w:rFonts w:ascii="Arial" w:eastAsia="Calibri" w:hAnsi="Arial" w:cs="Arial"/>
                <w:sz w:val="18"/>
                <w:szCs w:val="18"/>
              </w:rPr>
              <w:t>Metale nieżelazne</w:t>
            </w:r>
          </w:p>
        </w:tc>
        <w:tc>
          <w:tcPr>
            <w:tcW w:w="2134" w:type="dxa"/>
            <w:shd w:val="clear" w:color="auto" w:fill="auto"/>
            <w:vAlign w:val="center"/>
          </w:tcPr>
          <w:p w14:paraId="65F3683C" w14:textId="77777777" w:rsidR="00AC0D86" w:rsidRPr="00ED1DFB" w:rsidRDefault="00AC0D86" w:rsidP="00BF0AA6">
            <w:pPr>
              <w:spacing w:after="0" w:line="268" w:lineRule="exact"/>
              <w:jc w:val="center"/>
              <w:rPr>
                <w:rFonts w:ascii="Arial" w:eastAsia="Calibri" w:hAnsi="Arial" w:cs="Arial"/>
                <w:sz w:val="18"/>
                <w:szCs w:val="18"/>
              </w:rPr>
            </w:pPr>
            <w:r w:rsidRPr="00ED1DFB">
              <w:rPr>
                <w:rFonts w:ascii="Arial" w:eastAsia="Calibri" w:hAnsi="Arial" w:cs="Arial"/>
                <w:sz w:val="18"/>
                <w:szCs w:val="18"/>
              </w:rPr>
              <w:t>100,00</w:t>
            </w:r>
          </w:p>
        </w:tc>
        <w:tc>
          <w:tcPr>
            <w:tcW w:w="2118" w:type="dxa"/>
            <w:shd w:val="clear" w:color="auto" w:fill="auto"/>
            <w:vAlign w:val="center"/>
          </w:tcPr>
          <w:p w14:paraId="45F2A927" w14:textId="106F2BD0" w:rsidR="00AC0D86" w:rsidRPr="00ED1DFB" w:rsidRDefault="00AC0D86" w:rsidP="00BF0AA6">
            <w:pPr>
              <w:spacing w:after="0" w:line="268" w:lineRule="exact"/>
              <w:jc w:val="center"/>
              <w:rPr>
                <w:rFonts w:ascii="Arial" w:eastAsia="Calibri" w:hAnsi="Arial" w:cs="Arial"/>
                <w:sz w:val="18"/>
                <w:szCs w:val="18"/>
              </w:rPr>
            </w:pPr>
            <w:r w:rsidRPr="00ED1DFB">
              <w:rPr>
                <w:rFonts w:ascii="Arial" w:eastAsia="Calibri" w:hAnsi="Arial" w:cs="Arial"/>
                <w:sz w:val="18"/>
                <w:szCs w:val="18"/>
              </w:rPr>
              <w:t>2 000,00</w:t>
            </w:r>
          </w:p>
        </w:tc>
      </w:tr>
      <w:tr w:rsidR="00AC0D86" w:rsidRPr="00BF0AA6" w14:paraId="1F615C03" w14:textId="77777777" w:rsidTr="00AC0D86">
        <w:tc>
          <w:tcPr>
            <w:tcW w:w="534" w:type="dxa"/>
            <w:shd w:val="clear" w:color="auto" w:fill="auto"/>
            <w:vAlign w:val="center"/>
          </w:tcPr>
          <w:p w14:paraId="5FBAC2F8" w14:textId="77777777" w:rsidR="00AC0D86" w:rsidRPr="00ED1DFB" w:rsidRDefault="00AC0D86" w:rsidP="00BF0AA6">
            <w:pPr>
              <w:spacing w:after="0" w:line="268" w:lineRule="exact"/>
              <w:jc w:val="center"/>
              <w:rPr>
                <w:rFonts w:ascii="Arial" w:eastAsia="Calibri" w:hAnsi="Arial" w:cs="Arial"/>
                <w:b/>
                <w:sz w:val="18"/>
                <w:szCs w:val="18"/>
              </w:rPr>
            </w:pPr>
            <w:r w:rsidRPr="00ED1DFB">
              <w:rPr>
                <w:rFonts w:ascii="Arial" w:eastAsia="Calibri" w:hAnsi="Arial" w:cs="Arial"/>
                <w:b/>
                <w:sz w:val="18"/>
                <w:szCs w:val="18"/>
              </w:rPr>
              <w:lastRenderedPageBreak/>
              <w:t>5.</w:t>
            </w:r>
          </w:p>
        </w:tc>
        <w:tc>
          <w:tcPr>
            <w:tcW w:w="1559" w:type="dxa"/>
            <w:shd w:val="clear" w:color="auto" w:fill="auto"/>
            <w:vAlign w:val="center"/>
          </w:tcPr>
          <w:p w14:paraId="1AD67B8A" w14:textId="77777777" w:rsidR="00AC0D86" w:rsidRPr="00ED1DFB" w:rsidRDefault="00AC0D86" w:rsidP="00BF0AA6">
            <w:pPr>
              <w:spacing w:after="0" w:line="268" w:lineRule="exact"/>
              <w:ind w:right="140"/>
              <w:jc w:val="center"/>
              <w:rPr>
                <w:rFonts w:ascii="Arial" w:eastAsia="Calibri" w:hAnsi="Arial" w:cs="Arial"/>
                <w:sz w:val="18"/>
                <w:szCs w:val="18"/>
              </w:rPr>
            </w:pPr>
            <w:r w:rsidRPr="00ED1DFB">
              <w:rPr>
                <w:rFonts w:ascii="Arial" w:eastAsia="Calibri" w:hAnsi="Arial" w:cs="Arial"/>
                <w:sz w:val="18"/>
                <w:szCs w:val="18"/>
              </w:rPr>
              <w:t>ex16 02 16</w:t>
            </w:r>
          </w:p>
        </w:tc>
        <w:tc>
          <w:tcPr>
            <w:tcW w:w="2967" w:type="dxa"/>
            <w:shd w:val="clear" w:color="auto" w:fill="auto"/>
            <w:vAlign w:val="center"/>
          </w:tcPr>
          <w:p w14:paraId="314E0FA3" w14:textId="77777777" w:rsidR="00AC0D86" w:rsidRPr="00ED1DFB" w:rsidRDefault="00AC0D86" w:rsidP="00AC0D86">
            <w:pPr>
              <w:spacing w:after="0" w:line="268" w:lineRule="exact"/>
              <w:ind w:right="140"/>
              <w:rPr>
                <w:rFonts w:ascii="Arial" w:eastAsia="Calibri" w:hAnsi="Arial" w:cs="Arial"/>
                <w:sz w:val="18"/>
                <w:szCs w:val="18"/>
              </w:rPr>
            </w:pPr>
            <w:r w:rsidRPr="00ED1DFB">
              <w:rPr>
                <w:rFonts w:ascii="Arial" w:eastAsia="Calibri" w:hAnsi="Arial" w:cs="Arial"/>
                <w:sz w:val="18"/>
                <w:szCs w:val="18"/>
              </w:rPr>
              <w:t>Elementy usunięte z zużytych urządzeń inne niż wymienione w 16 02 15 (płytki o wysokiej zawartości cyny, miedzi, ołowiu, złota, srebra i innych metali)</w:t>
            </w:r>
          </w:p>
        </w:tc>
        <w:tc>
          <w:tcPr>
            <w:tcW w:w="2134" w:type="dxa"/>
            <w:shd w:val="clear" w:color="auto" w:fill="auto"/>
            <w:vAlign w:val="center"/>
          </w:tcPr>
          <w:p w14:paraId="1ABAA407" w14:textId="77777777" w:rsidR="00AC0D86" w:rsidRPr="00ED1DFB" w:rsidRDefault="00AC0D86" w:rsidP="00BF0AA6">
            <w:pPr>
              <w:spacing w:after="0" w:line="268" w:lineRule="exact"/>
              <w:jc w:val="center"/>
              <w:rPr>
                <w:rFonts w:ascii="Arial" w:eastAsia="Calibri" w:hAnsi="Arial" w:cs="Arial"/>
                <w:sz w:val="18"/>
                <w:szCs w:val="18"/>
              </w:rPr>
            </w:pPr>
            <w:r w:rsidRPr="00ED1DFB">
              <w:rPr>
                <w:rFonts w:ascii="Arial" w:eastAsia="Calibri" w:hAnsi="Arial" w:cs="Arial"/>
                <w:sz w:val="18"/>
                <w:szCs w:val="18"/>
              </w:rPr>
              <w:t>10,00</w:t>
            </w:r>
          </w:p>
        </w:tc>
        <w:tc>
          <w:tcPr>
            <w:tcW w:w="2118" w:type="dxa"/>
            <w:shd w:val="clear" w:color="auto" w:fill="auto"/>
            <w:vAlign w:val="center"/>
          </w:tcPr>
          <w:p w14:paraId="053362C9" w14:textId="77777777" w:rsidR="00AC0D86" w:rsidRPr="00ED1DFB" w:rsidRDefault="00AC0D86" w:rsidP="00BF0AA6">
            <w:pPr>
              <w:spacing w:after="0" w:line="268" w:lineRule="exact"/>
              <w:jc w:val="center"/>
              <w:rPr>
                <w:rFonts w:ascii="Arial" w:eastAsia="Calibri" w:hAnsi="Arial" w:cs="Arial"/>
                <w:sz w:val="18"/>
                <w:szCs w:val="18"/>
              </w:rPr>
            </w:pPr>
            <w:r w:rsidRPr="00ED1DFB">
              <w:rPr>
                <w:rFonts w:ascii="Arial" w:eastAsia="Calibri" w:hAnsi="Arial" w:cs="Arial"/>
                <w:sz w:val="18"/>
                <w:szCs w:val="18"/>
              </w:rPr>
              <w:t>5 000,00</w:t>
            </w:r>
          </w:p>
        </w:tc>
      </w:tr>
      <w:tr w:rsidR="00AC0D86" w:rsidRPr="00BF0AA6" w14:paraId="33EFFEF2" w14:textId="77777777" w:rsidTr="00AC0D86">
        <w:tc>
          <w:tcPr>
            <w:tcW w:w="534" w:type="dxa"/>
            <w:shd w:val="clear" w:color="auto" w:fill="auto"/>
            <w:vAlign w:val="center"/>
          </w:tcPr>
          <w:p w14:paraId="7513B242" w14:textId="77777777" w:rsidR="00AC0D86" w:rsidRPr="00ED1DFB" w:rsidRDefault="00AC0D86" w:rsidP="00BF0AA6">
            <w:pPr>
              <w:spacing w:after="0" w:line="268" w:lineRule="exact"/>
              <w:jc w:val="center"/>
              <w:rPr>
                <w:rFonts w:ascii="Arial" w:eastAsia="Calibri" w:hAnsi="Arial" w:cs="Arial"/>
                <w:b/>
                <w:sz w:val="18"/>
                <w:szCs w:val="18"/>
              </w:rPr>
            </w:pPr>
            <w:r w:rsidRPr="00ED1DFB">
              <w:rPr>
                <w:rFonts w:ascii="Arial" w:eastAsia="Calibri" w:hAnsi="Arial" w:cs="Arial"/>
                <w:b/>
                <w:sz w:val="18"/>
                <w:szCs w:val="18"/>
              </w:rPr>
              <w:t>6.</w:t>
            </w:r>
          </w:p>
        </w:tc>
        <w:tc>
          <w:tcPr>
            <w:tcW w:w="1559" w:type="dxa"/>
            <w:shd w:val="clear" w:color="auto" w:fill="auto"/>
            <w:vAlign w:val="center"/>
          </w:tcPr>
          <w:p w14:paraId="0FAA7FA5" w14:textId="77777777" w:rsidR="00AC0D86" w:rsidRPr="00ED1DFB" w:rsidRDefault="00AC0D86" w:rsidP="00BF0AA6">
            <w:pPr>
              <w:spacing w:after="0" w:line="268" w:lineRule="exact"/>
              <w:ind w:right="140"/>
              <w:jc w:val="center"/>
              <w:rPr>
                <w:rFonts w:ascii="Arial" w:eastAsia="Calibri" w:hAnsi="Arial" w:cs="Arial"/>
                <w:sz w:val="18"/>
                <w:szCs w:val="18"/>
              </w:rPr>
            </w:pPr>
            <w:r w:rsidRPr="00ED1DFB">
              <w:rPr>
                <w:rFonts w:ascii="Arial" w:eastAsia="Calibri" w:hAnsi="Arial" w:cs="Arial"/>
                <w:sz w:val="18"/>
                <w:szCs w:val="18"/>
              </w:rPr>
              <w:t>16 03 04</w:t>
            </w:r>
          </w:p>
        </w:tc>
        <w:tc>
          <w:tcPr>
            <w:tcW w:w="2967" w:type="dxa"/>
            <w:shd w:val="clear" w:color="auto" w:fill="auto"/>
            <w:vAlign w:val="center"/>
          </w:tcPr>
          <w:p w14:paraId="1AEFA58D" w14:textId="77777777" w:rsidR="00AC0D86" w:rsidRPr="00ED1DFB" w:rsidRDefault="00AC0D86" w:rsidP="00AC0D86">
            <w:pPr>
              <w:spacing w:after="0" w:line="268" w:lineRule="exact"/>
              <w:ind w:right="140"/>
              <w:rPr>
                <w:rFonts w:ascii="Arial" w:eastAsia="Calibri" w:hAnsi="Arial" w:cs="Arial"/>
                <w:sz w:val="18"/>
                <w:szCs w:val="18"/>
              </w:rPr>
            </w:pPr>
            <w:r w:rsidRPr="00ED1DFB">
              <w:rPr>
                <w:rFonts w:ascii="Arial" w:eastAsia="Calibri" w:hAnsi="Arial" w:cs="Arial"/>
                <w:sz w:val="18"/>
                <w:szCs w:val="18"/>
              </w:rPr>
              <w:t>Nieorganiczne odpady inne niż wymienione w 16 03 03, 16 03 80</w:t>
            </w:r>
          </w:p>
        </w:tc>
        <w:tc>
          <w:tcPr>
            <w:tcW w:w="2134" w:type="dxa"/>
            <w:shd w:val="clear" w:color="auto" w:fill="auto"/>
            <w:vAlign w:val="center"/>
          </w:tcPr>
          <w:p w14:paraId="76AEC612" w14:textId="77777777" w:rsidR="00AC0D86" w:rsidRPr="00ED1DFB" w:rsidRDefault="00AC0D86" w:rsidP="00BF0AA6">
            <w:pPr>
              <w:spacing w:after="0" w:line="268" w:lineRule="exact"/>
              <w:jc w:val="center"/>
              <w:rPr>
                <w:rFonts w:ascii="Arial" w:eastAsia="Calibri" w:hAnsi="Arial" w:cs="Arial"/>
                <w:sz w:val="18"/>
                <w:szCs w:val="18"/>
              </w:rPr>
            </w:pPr>
            <w:r w:rsidRPr="00ED1DFB">
              <w:rPr>
                <w:rFonts w:ascii="Arial" w:eastAsia="Calibri" w:hAnsi="Arial" w:cs="Arial"/>
                <w:sz w:val="18"/>
                <w:szCs w:val="18"/>
              </w:rPr>
              <w:t>10,00</w:t>
            </w:r>
          </w:p>
        </w:tc>
        <w:tc>
          <w:tcPr>
            <w:tcW w:w="2118" w:type="dxa"/>
            <w:shd w:val="clear" w:color="auto" w:fill="auto"/>
            <w:vAlign w:val="center"/>
          </w:tcPr>
          <w:p w14:paraId="29F1950E" w14:textId="77777777" w:rsidR="00AC0D86" w:rsidRPr="00ED1DFB" w:rsidRDefault="00AC0D86" w:rsidP="00BF0AA6">
            <w:pPr>
              <w:spacing w:after="0" w:line="268" w:lineRule="exact"/>
              <w:jc w:val="center"/>
              <w:rPr>
                <w:rFonts w:ascii="Arial" w:eastAsia="Calibri" w:hAnsi="Arial" w:cs="Arial"/>
                <w:sz w:val="18"/>
                <w:szCs w:val="18"/>
              </w:rPr>
            </w:pPr>
            <w:r w:rsidRPr="00ED1DFB">
              <w:rPr>
                <w:rFonts w:ascii="Arial" w:eastAsia="Calibri" w:hAnsi="Arial" w:cs="Arial"/>
                <w:sz w:val="18"/>
                <w:szCs w:val="18"/>
              </w:rPr>
              <w:t>100,00</w:t>
            </w:r>
          </w:p>
        </w:tc>
      </w:tr>
      <w:tr w:rsidR="00AC0D86" w:rsidRPr="00BF0AA6" w14:paraId="65E45F24" w14:textId="77777777" w:rsidTr="00AC0D86">
        <w:tc>
          <w:tcPr>
            <w:tcW w:w="534" w:type="dxa"/>
            <w:shd w:val="clear" w:color="auto" w:fill="auto"/>
            <w:vAlign w:val="center"/>
          </w:tcPr>
          <w:p w14:paraId="191460FC" w14:textId="77777777" w:rsidR="00AC0D86" w:rsidRPr="00ED1DFB" w:rsidRDefault="00AC0D86" w:rsidP="00BF0AA6">
            <w:pPr>
              <w:spacing w:after="0" w:line="268" w:lineRule="exact"/>
              <w:jc w:val="center"/>
              <w:rPr>
                <w:rFonts w:ascii="Arial" w:eastAsia="Calibri" w:hAnsi="Arial" w:cs="Arial"/>
                <w:b/>
                <w:sz w:val="18"/>
                <w:szCs w:val="18"/>
              </w:rPr>
            </w:pPr>
            <w:r w:rsidRPr="00ED1DFB">
              <w:rPr>
                <w:rFonts w:ascii="Arial" w:eastAsia="Calibri" w:hAnsi="Arial" w:cs="Arial"/>
                <w:b/>
                <w:sz w:val="18"/>
                <w:szCs w:val="18"/>
              </w:rPr>
              <w:t>7.</w:t>
            </w:r>
          </w:p>
        </w:tc>
        <w:tc>
          <w:tcPr>
            <w:tcW w:w="1559" w:type="dxa"/>
            <w:shd w:val="clear" w:color="auto" w:fill="auto"/>
            <w:vAlign w:val="center"/>
          </w:tcPr>
          <w:p w14:paraId="3DD95992" w14:textId="77777777" w:rsidR="00AC0D86" w:rsidRPr="00ED1DFB" w:rsidRDefault="00AC0D86" w:rsidP="00BF0AA6">
            <w:pPr>
              <w:spacing w:after="0" w:line="268" w:lineRule="exact"/>
              <w:ind w:right="140"/>
              <w:jc w:val="center"/>
              <w:rPr>
                <w:rFonts w:ascii="Arial" w:eastAsia="Calibri" w:hAnsi="Arial" w:cs="Arial"/>
                <w:sz w:val="18"/>
                <w:szCs w:val="18"/>
              </w:rPr>
            </w:pPr>
            <w:r w:rsidRPr="00ED1DFB">
              <w:rPr>
                <w:rFonts w:ascii="Arial" w:eastAsia="Calibri" w:hAnsi="Arial" w:cs="Arial"/>
                <w:sz w:val="18"/>
                <w:szCs w:val="18"/>
              </w:rPr>
              <w:t>17 04 01</w:t>
            </w:r>
          </w:p>
        </w:tc>
        <w:tc>
          <w:tcPr>
            <w:tcW w:w="2967" w:type="dxa"/>
            <w:shd w:val="clear" w:color="auto" w:fill="auto"/>
            <w:vAlign w:val="center"/>
          </w:tcPr>
          <w:p w14:paraId="564E0E74" w14:textId="77777777" w:rsidR="00AC0D86" w:rsidRPr="00ED1DFB" w:rsidRDefault="00AC0D86" w:rsidP="00AC0D86">
            <w:pPr>
              <w:spacing w:after="0" w:line="268" w:lineRule="exact"/>
              <w:ind w:right="140"/>
              <w:rPr>
                <w:rFonts w:ascii="Arial" w:eastAsia="Calibri" w:hAnsi="Arial" w:cs="Arial"/>
                <w:sz w:val="18"/>
                <w:szCs w:val="18"/>
              </w:rPr>
            </w:pPr>
            <w:r w:rsidRPr="00ED1DFB">
              <w:rPr>
                <w:rFonts w:ascii="Arial" w:eastAsia="Calibri" w:hAnsi="Arial" w:cs="Arial"/>
                <w:sz w:val="18"/>
                <w:szCs w:val="18"/>
              </w:rPr>
              <w:t>Miedź, brąz, mosiądz</w:t>
            </w:r>
          </w:p>
        </w:tc>
        <w:tc>
          <w:tcPr>
            <w:tcW w:w="2134" w:type="dxa"/>
            <w:shd w:val="clear" w:color="auto" w:fill="auto"/>
            <w:vAlign w:val="center"/>
          </w:tcPr>
          <w:p w14:paraId="0B8D5EDF" w14:textId="77777777" w:rsidR="00AC0D86" w:rsidRPr="00ED1DFB" w:rsidRDefault="00AC0D86" w:rsidP="00BF0AA6">
            <w:pPr>
              <w:spacing w:after="0" w:line="268" w:lineRule="exact"/>
              <w:jc w:val="center"/>
              <w:rPr>
                <w:rFonts w:ascii="Arial" w:eastAsia="Calibri" w:hAnsi="Arial" w:cs="Arial"/>
                <w:sz w:val="18"/>
                <w:szCs w:val="18"/>
              </w:rPr>
            </w:pPr>
            <w:r w:rsidRPr="00ED1DFB">
              <w:rPr>
                <w:rFonts w:ascii="Arial" w:eastAsia="Calibri" w:hAnsi="Arial" w:cs="Arial"/>
                <w:sz w:val="18"/>
                <w:szCs w:val="18"/>
              </w:rPr>
              <w:t>20,40</w:t>
            </w:r>
          </w:p>
        </w:tc>
        <w:tc>
          <w:tcPr>
            <w:tcW w:w="2118" w:type="dxa"/>
            <w:shd w:val="clear" w:color="auto" w:fill="auto"/>
            <w:vAlign w:val="center"/>
          </w:tcPr>
          <w:p w14:paraId="497D459C" w14:textId="77777777" w:rsidR="00AC0D86" w:rsidRPr="00ED1DFB" w:rsidRDefault="00AC0D86" w:rsidP="00BF0AA6">
            <w:pPr>
              <w:spacing w:after="0" w:line="268" w:lineRule="exact"/>
              <w:jc w:val="center"/>
              <w:rPr>
                <w:rFonts w:ascii="Arial" w:eastAsia="Calibri" w:hAnsi="Arial" w:cs="Arial"/>
                <w:sz w:val="18"/>
                <w:szCs w:val="18"/>
              </w:rPr>
            </w:pPr>
            <w:r w:rsidRPr="00ED1DFB">
              <w:rPr>
                <w:rFonts w:ascii="Arial" w:eastAsia="Calibri" w:hAnsi="Arial" w:cs="Arial"/>
                <w:sz w:val="18"/>
                <w:szCs w:val="18"/>
              </w:rPr>
              <w:t>20,40</w:t>
            </w:r>
          </w:p>
        </w:tc>
      </w:tr>
      <w:tr w:rsidR="00AC0D86" w:rsidRPr="00BF0AA6" w14:paraId="32C76074" w14:textId="77777777" w:rsidTr="00AC0D86">
        <w:tc>
          <w:tcPr>
            <w:tcW w:w="534" w:type="dxa"/>
            <w:shd w:val="clear" w:color="auto" w:fill="auto"/>
            <w:vAlign w:val="center"/>
          </w:tcPr>
          <w:p w14:paraId="0522D062" w14:textId="77777777" w:rsidR="00AC0D86" w:rsidRPr="00ED1DFB" w:rsidRDefault="00AC0D86" w:rsidP="00BF0AA6">
            <w:pPr>
              <w:spacing w:after="0" w:line="268" w:lineRule="exact"/>
              <w:jc w:val="center"/>
              <w:rPr>
                <w:rFonts w:ascii="Arial" w:eastAsia="Calibri" w:hAnsi="Arial" w:cs="Arial"/>
                <w:b/>
                <w:sz w:val="18"/>
                <w:szCs w:val="18"/>
              </w:rPr>
            </w:pPr>
            <w:r w:rsidRPr="00ED1DFB">
              <w:rPr>
                <w:rFonts w:ascii="Arial" w:eastAsia="Calibri" w:hAnsi="Arial" w:cs="Arial"/>
                <w:b/>
                <w:sz w:val="18"/>
                <w:szCs w:val="18"/>
              </w:rPr>
              <w:t>8.</w:t>
            </w:r>
          </w:p>
        </w:tc>
        <w:tc>
          <w:tcPr>
            <w:tcW w:w="1559" w:type="dxa"/>
            <w:shd w:val="clear" w:color="auto" w:fill="auto"/>
            <w:vAlign w:val="center"/>
          </w:tcPr>
          <w:p w14:paraId="23A0ED16" w14:textId="77777777" w:rsidR="00AC0D86" w:rsidRPr="00ED1DFB" w:rsidRDefault="00AC0D86" w:rsidP="00BF0AA6">
            <w:pPr>
              <w:spacing w:after="0" w:line="268" w:lineRule="exact"/>
              <w:ind w:right="140"/>
              <w:jc w:val="center"/>
              <w:rPr>
                <w:rFonts w:ascii="Arial" w:eastAsia="Calibri" w:hAnsi="Arial" w:cs="Arial"/>
                <w:sz w:val="18"/>
                <w:szCs w:val="18"/>
              </w:rPr>
            </w:pPr>
            <w:r w:rsidRPr="00ED1DFB">
              <w:rPr>
                <w:rFonts w:ascii="Arial" w:eastAsia="Calibri" w:hAnsi="Arial" w:cs="Arial"/>
                <w:sz w:val="18"/>
                <w:szCs w:val="18"/>
              </w:rPr>
              <w:t>17 04 02</w:t>
            </w:r>
          </w:p>
        </w:tc>
        <w:tc>
          <w:tcPr>
            <w:tcW w:w="2967" w:type="dxa"/>
            <w:shd w:val="clear" w:color="auto" w:fill="auto"/>
            <w:vAlign w:val="center"/>
          </w:tcPr>
          <w:p w14:paraId="6FB42248" w14:textId="77777777" w:rsidR="00AC0D86" w:rsidRPr="00ED1DFB" w:rsidRDefault="00AC0D86" w:rsidP="00AC0D86">
            <w:pPr>
              <w:spacing w:after="0" w:line="268" w:lineRule="exact"/>
              <w:ind w:right="140"/>
              <w:rPr>
                <w:rFonts w:ascii="Arial" w:eastAsia="Calibri" w:hAnsi="Arial" w:cs="Arial"/>
                <w:sz w:val="18"/>
                <w:szCs w:val="18"/>
              </w:rPr>
            </w:pPr>
            <w:r w:rsidRPr="00ED1DFB">
              <w:rPr>
                <w:rFonts w:ascii="Arial" w:eastAsia="Calibri" w:hAnsi="Arial" w:cs="Arial"/>
                <w:sz w:val="18"/>
                <w:szCs w:val="18"/>
              </w:rPr>
              <w:t>Aluminium</w:t>
            </w:r>
          </w:p>
        </w:tc>
        <w:tc>
          <w:tcPr>
            <w:tcW w:w="2134" w:type="dxa"/>
            <w:shd w:val="clear" w:color="auto" w:fill="auto"/>
            <w:vAlign w:val="center"/>
          </w:tcPr>
          <w:p w14:paraId="6C941452" w14:textId="77777777" w:rsidR="00AC0D86" w:rsidRPr="00ED1DFB" w:rsidRDefault="00AC0D86" w:rsidP="00BF0AA6">
            <w:pPr>
              <w:spacing w:after="0" w:line="268" w:lineRule="exact"/>
              <w:jc w:val="center"/>
              <w:rPr>
                <w:rFonts w:ascii="Arial" w:eastAsia="Calibri" w:hAnsi="Arial" w:cs="Arial"/>
                <w:sz w:val="18"/>
                <w:szCs w:val="18"/>
              </w:rPr>
            </w:pPr>
            <w:r w:rsidRPr="00ED1DFB">
              <w:rPr>
                <w:rFonts w:ascii="Arial" w:eastAsia="Calibri" w:hAnsi="Arial" w:cs="Arial"/>
                <w:sz w:val="18"/>
                <w:szCs w:val="18"/>
              </w:rPr>
              <w:t>100,00</w:t>
            </w:r>
          </w:p>
        </w:tc>
        <w:tc>
          <w:tcPr>
            <w:tcW w:w="2118" w:type="dxa"/>
            <w:shd w:val="clear" w:color="auto" w:fill="auto"/>
            <w:vAlign w:val="center"/>
          </w:tcPr>
          <w:p w14:paraId="07DC8AD9" w14:textId="77777777" w:rsidR="00AC0D86" w:rsidRPr="00ED1DFB" w:rsidRDefault="00AC0D86" w:rsidP="00BF0AA6">
            <w:pPr>
              <w:spacing w:after="0" w:line="268" w:lineRule="exact"/>
              <w:jc w:val="center"/>
              <w:rPr>
                <w:rFonts w:ascii="Arial" w:eastAsia="Calibri" w:hAnsi="Arial" w:cs="Arial"/>
                <w:sz w:val="18"/>
                <w:szCs w:val="18"/>
              </w:rPr>
            </w:pPr>
            <w:r w:rsidRPr="00ED1DFB">
              <w:rPr>
                <w:rFonts w:ascii="Arial" w:eastAsia="Calibri" w:hAnsi="Arial" w:cs="Arial"/>
                <w:sz w:val="18"/>
                <w:szCs w:val="18"/>
              </w:rPr>
              <w:t>2 000,00</w:t>
            </w:r>
          </w:p>
        </w:tc>
      </w:tr>
      <w:tr w:rsidR="00AC0D86" w:rsidRPr="00BF0AA6" w14:paraId="665B96A0" w14:textId="77777777" w:rsidTr="00AC0D86">
        <w:tc>
          <w:tcPr>
            <w:tcW w:w="534" w:type="dxa"/>
            <w:shd w:val="clear" w:color="auto" w:fill="auto"/>
            <w:vAlign w:val="center"/>
          </w:tcPr>
          <w:p w14:paraId="25CC0FC5" w14:textId="77777777" w:rsidR="00AC0D86" w:rsidRPr="00ED1DFB" w:rsidRDefault="00AC0D86" w:rsidP="00BF0AA6">
            <w:pPr>
              <w:spacing w:after="0" w:line="268" w:lineRule="exact"/>
              <w:jc w:val="center"/>
              <w:rPr>
                <w:rFonts w:ascii="Arial" w:eastAsia="Calibri" w:hAnsi="Arial" w:cs="Arial"/>
                <w:b/>
                <w:sz w:val="18"/>
                <w:szCs w:val="18"/>
              </w:rPr>
            </w:pPr>
            <w:r w:rsidRPr="00ED1DFB">
              <w:rPr>
                <w:rFonts w:ascii="Arial" w:eastAsia="Calibri" w:hAnsi="Arial" w:cs="Arial"/>
                <w:b/>
                <w:sz w:val="18"/>
                <w:szCs w:val="18"/>
              </w:rPr>
              <w:t>9.</w:t>
            </w:r>
          </w:p>
        </w:tc>
        <w:tc>
          <w:tcPr>
            <w:tcW w:w="1559" w:type="dxa"/>
            <w:shd w:val="clear" w:color="auto" w:fill="auto"/>
            <w:vAlign w:val="center"/>
          </w:tcPr>
          <w:p w14:paraId="2085B2F0" w14:textId="77777777" w:rsidR="00AC0D86" w:rsidRPr="00ED1DFB" w:rsidRDefault="00AC0D86" w:rsidP="00BF0AA6">
            <w:pPr>
              <w:spacing w:after="0" w:line="268" w:lineRule="exact"/>
              <w:ind w:right="140"/>
              <w:jc w:val="center"/>
              <w:rPr>
                <w:rFonts w:ascii="Arial" w:eastAsia="Calibri" w:hAnsi="Arial" w:cs="Arial"/>
                <w:sz w:val="18"/>
                <w:szCs w:val="18"/>
              </w:rPr>
            </w:pPr>
            <w:r w:rsidRPr="00ED1DFB">
              <w:rPr>
                <w:rFonts w:ascii="Arial" w:eastAsia="Calibri" w:hAnsi="Arial" w:cs="Arial"/>
                <w:sz w:val="18"/>
                <w:szCs w:val="18"/>
              </w:rPr>
              <w:t>17 04 03</w:t>
            </w:r>
          </w:p>
        </w:tc>
        <w:tc>
          <w:tcPr>
            <w:tcW w:w="2967" w:type="dxa"/>
            <w:shd w:val="clear" w:color="auto" w:fill="auto"/>
            <w:vAlign w:val="center"/>
          </w:tcPr>
          <w:p w14:paraId="442E67C5" w14:textId="77777777" w:rsidR="00AC0D86" w:rsidRPr="00ED1DFB" w:rsidRDefault="00AC0D86" w:rsidP="00AC0D86">
            <w:pPr>
              <w:spacing w:after="0" w:line="268" w:lineRule="exact"/>
              <w:ind w:right="140"/>
              <w:rPr>
                <w:rFonts w:ascii="Arial" w:eastAsia="Calibri" w:hAnsi="Arial" w:cs="Arial"/>
                <w:sz w:val="18"/>
                <w:szCs w:val="18"/>
              </w:rPr>
            </w:pPr>
            <w:r w:rsidRPr="00ED1DFB">
              <w:rPr>
                <w:rFonts w:ascii="Arial" w:eastAsia="Calibri" w:hAnsi="Arial" w:cs="Arial"/>
                <w:sz w:val="18"/>
                <w:szCs w:val="18"/>
              </w:rPr>
              <w:t xml:space="preserve">Ołów </w:t>
            </w:r>
          </w:p>
        </w:tc>
        <w:tc>
          <w:tcPr>
            <w:tcW w:w="2134" w:type="dxa"/>
            <w:shd w:val="clear" w:color="auto" w:fill="auto"/>
            <w:vAlign w:val="center"/>
          </w:tcPr>
          <w:p w14:paraId="434FCE74" w14:textId="77777777" w:rsidR="00AC0D86" w:rsidRPr="00ED1DFB" w:rsidRDefault="00AC0D86" w:rsidP="00BF0AA6">
            <w:pPr>
              <w:spacing w:after="0" w:line="268" w:lineRule="exact"/>
              <w:jc w:val="center"/>
              <w:rPr>
                <w:rFonts w:ascii="Arial" w:eastAsia="Calibri" w:hAnsi="Arial" w:cs="Arial"/>
                <w:sz w:val="18"/>
                <w:szCs w:val="18"/>
              </w:rPr>
            </w:pPr>
            <w:r w:rsidRPr="00ED1DFB">
              <w:rPr>
                <w:rFonts w:ascii="Arial" w:eastAsia="Calibri" w:hAnsi="Arial" w:cs="Arial"/>
                <w:sz w:val="18"/>
                <w:szCs w:val="18"/>
              </w:rPr>
              <w:t>1 000,00</w:t>
            </w:r>
          </w:p>
        </w:tc>
        <w:tc>
          <w:tcPr>
            <w:tcW w:w="2118" w:type="dxa"/>
            <w:shd w:val="clear" w:color="auto" w:fill="auto"/>
            <w:vAlign w:val="center"/>
          </w:tcPr>
          <w:p w14:paraId="67B00278" w14:textId="77777777" w:rsidR="00AC0D86" w:rsidRPr="00ED1DFB" w:rsidRDefault="00AC0D86" w:rsidP="00BF0AA6">
            <w:pPr>
              <w:spacing w:after="0" w:line="268" w:lineRule="exact"/>
              <w:jc w:val="center"/>
              <w:rPr>
                <w:rFonts w:ascii="Arial" w:eastAsia="Calibri" w:hAnsi="Arial" w:cs="Arial"/>
                <w:sz w:val="18"/>
                <w:szCs w:val="18"/>
              </w:rPr>
            </w:pPr>
            <w:r w:rsidRPr="00ED1DFB">
              <w:rPr>
                <w:rFonts w:ascii="Arial" w:eastAsia="Calibri" w:hAnsi="Arial" w:cs="Arial"/>
                <w:sz w:val="18"/>
                <w:szCs w:val="18"/>
              </w:rPr>
              <w:t>14 400,00</w:t>
            </w:r>
          </w:p>
        </w:tc>
      </w:tr>
      <w:tr w:rsidR="00AC0D86" w:rsidRPr="00BF0AA6" w14:paraId="2FC148EA" w14:textId="77777777" w:rsidTr="00AC0D86">
        <w:tc>
          <w:tcPr>
            <w:tcW w:w="534" w:type="dxa"/>
            <w:shd w:val="clear" w:color="auto" w:fill="auto"/>
            <w:vAlign w:val="center"/>
          </w:tcPr>
          <w:p w14:paraId="62AE5A94" w14:textId="77777777" w:rsidR="00AC0D86" w:rsidRPr="00ED1DFB" w:rsidRDefault="00AC0D86" w:rsidP="00BF0AA6">
            <w:pPr>
              <w:spacing w:after="0" w:line="268" w:lineRule="exact"/>
              <w:jc w:val="center"/>
              <w:rPr>
                <w:rFonts w:ascii="Arial" w:eastAsia="Calibri" w:hAnsi="Arial" w:cs="Arial"/>
                <w:b/>
                <w:sz w:val="18"/>
                <w:szCs w:val="18"/>
              </w:rPr>
            </w:pPr>
            <w:r w:rsidRPr="00ED1DFB">
              <w:rPr>
                <w:rFonts w:ascii="Arial" w:eastAsia="Calibri" w:hAnsi="Arial" w:cs="Arial"/>
                <w:b/>
                <w:sz w:val="18"/>
                <w:szCs w:val="18"/>
              </w:rPr>
              <w:t>10.</w:t>
            </w:r>
          </w:p>
        </w:tc>
        <w:tc>
          <w:tcPr>
            <w:tcW w:w="1559" w:type="dxa"/>
            <w:shd w:val="clear" w:color="auto" w:fill="auto"/>
            <w:vAlign w:val="center"/>
          </w:tcPr>
          <w:p w14:paraId="55D5D387" w14:textId="77777777" w:rsidR="00AC0D86" w:rsidRPr="00ED1DFB" w:rsidRDefault="00AC0D86" w:rsidP="00BF0AA6">
            <w:pPr>
              <w:spacing w:after="0" w:line="268" w:lineRule="exact"/>
              <w:ind w:right="140"/>
              <w:jc w:val="center"/>
              <w:rPr>
                <w:rFonts w:ascii="Arial" w:eastAsia="Calibri" w:hAnsi="Arial" w:cs="Arial"/>
                <w:sz w:val="18"/>
                <w:szCs w:val="18"/>
              </w:rPr>
            </w:pPr>
            <w:r w:rsidRPr="00ED1DFB">
              <w:rPr>
                <w:rFonts w:ascii="Arial" w:eastAsia="Calibri" w:hAnsi="Arial" w:cs="Arial"/>
                <w:sz w:val="18"/>
                <w:szCs w:val="18"/>
              </w:rPr>
              <w:t>17 04 04</w:t>
            </w:r>
          </w:p>
        </w:tc>
        <w:tc>
          <w:tcPr>
            <w:tcW w:w="2967" w:type="dxa"/>
            <w:shd w:val="clear" w:color="auto" w:fill="auto"/>
            <w:vAlign w:val="center"/>
          </w:tcPr>
          <w:p w14:paraId="0720D43D" w14:textId="77777777" w:rsidR="00AC0D86" w:rsidRPr="00ED1DFB" w:rsidRDefault="00AC0D86" w:rsidP="00AC0D86">
            <w:pPr>
              <w:spacing w:after="0" w:line="268" w:lineRule="exact"/>
              <w:ind w:right="140"/>
              <w:rPr>
                <w:rFonts w:ascii="Arial" w:eastAsia="Calibri" w:hAnsi="Arial" w:cs="Arial"/>
                <w:sz w:val="18"/>
                <w:szCs w:val="18"/>
              </w:rPr>
            </w:pPr>
            <w:r w:rsidRPr="00ED1DFB">
              <w:rPr>
                <w:rFonts w:ascii="Arial" w:eastAsia="Calibri" w:hAnsi="Arial" w:cs="Arial"/>
                <w:sz w:val="18"/>
                <w:szCs w:val="18"/>
              </w:rPr>
              <w:t xml:space="preserve">Cynk </w:t>
            </w:r>
          </w:p>
        </w:tc>
        <w:tc>
          <w:tcPr>
            <w:tcW w:w="2134" w:type="dxa"/>
            <w:shd w:val="clear" w:color="auto" w:fill="auto"/>
            <w:vAlign w:val="center"/>
          </w:tcPr>
          <w:p w14:paraId="117AD4BF" w14:textId="77777777" w:rsidR="00AC0D86" w:rsidRPr="00ED1DFB" w:rsidRDefault="00AC0D86" w:rsidP="00BF0AA6">
            <w:pPr>
              <w:spacing w:after="0" w:line="268" w:lineRule="exact"/>
              <w:jc w:val="center"/>
              <w:rPr>
                <w:rFonts w:ascii="Arial" w:eastAsia="Calibri" w:hAnsi="Arial" w:cs="Arial"/>
                <w:sz w:val="18"/>
                <w:szCs w:val="18"/>
              </w:rPr>
            </w:pPr>
            <w:r w:rsidRPr="00ED1DFB">
              <w:rPr>
                <w:rFonts w:ascii="Arial" w:eastAsia="Calibri" w:hAnsi="Arial" w:cs="Arial"/>
                <w:sz w:val="18"/>
                <w:szCs w:val="18"/>
              </w:rPr>
              <w:t>156,00</w:t>
            </w:r>
          </w:p>
        </w:tc>
        <w:tc>
          <w:tcPr>
            <w:tcW w:w="2118" w:type="dxa"/>
            <w:shd w:val="clear" w:color="auto" w:fill="auto"/>
            <w:vAlign w:val="center"/>
          </w:tcPr>
          <w:p w14:paraId="304059C9" w14:textId="77777777" w:rsidR="00AC0D86" w:rsidRPr="00ED1DFB" w:rsidRDefault="00AC0D86" w:rsidP="00BF0AA6">
            <w:pPr>
              <w:spacing w:after="0" w:line="268" w:lineRule="exact"/>
              <w:jc w:val="center"/>
              <w:rPr>
                <w:rFonts w:ascii="Arial" w:eastAsia="Calibri" w:hAnsi="Arial" w:cs="Arial"/>
                <w:sz w:val="18"/>
                <w:szCs w:val="18"/>
              </w:rPr>
            </w:pPr>
            <w:r w:rsidRPr="00ED1DFB">
              <w:rPr>
                <w:rFonts w:ascii="Arial" w:eastAsia="Calibri" w:hAnsi="Arial" w:cs="Arial"/>
                <w:sz w:val="18"/>
                <w:szCs w:val="18"/>
              </w:rPr>
              <w:t>156,00</w:t>
            </w:r>
          </w:p>
        </w:tc>
      </w:tr>
      <w:tr w:rsidR="00AC0D86" w:rsidRPr="00BF0AA6" w14:paraId="6EF6E0F1" w14:textId="77777777" w:rsidTr="00AC0D86">
        <w:tc>
          <w:tcPr>
            <w:tcW w:w="534" w:type="dxa"/>
            <w:shd w:val="clear" w:color="auto" w:fill="auto"/>
            <w:vAlign w:val="center"/>
          </w:tcPr>
          <w:p w14:paraId="25170B22" w14:textId="77777777" w:rsidR="00AC0D86" w:rsidRPr="00ED1DFB" w:rsidRDefault="00AC0D86" w:rsidP="00BF0AA6">
            <w:pPr>
              <w:spacing w:after="0" w:line="268" w:lineRule="exact"/>
              <w:jc w:val="center"/>
              <w:rPr>
                <w:rFonts w:ascii="Arial" w:eastAsia="Calibri" w:hAnsi="Arial" w:cs="Arial"/>
                <w:b/>
                <w:sz w:val="18"/>
                <w:szCs w:val="18"/>
              </w:rPr>
            </w:pPr>
            <w:r w:rsidRPr="00ED1DFB">
              <w:rPr>
                <w:rFonts w:ascii="Arial" w:eastAsia="Calibri" w:hAnsi="Arial" w:cs="Arial"/>
                <w:b/>
                <w:sz w:val="18"/>
                <w:szCs w:val="18"/>
              </w:rPr>
              <w:t>11.</w:t>
            </w:r>
          </w:p>
        </w:tc>
        <w:tc>
          <w:tcPr>
            <w:tcW w:w="1559" w:type="dxa"/>
            <w:shd w:val="clear" w:color="auto" w:fill="auto"/>
            <w:vAlign w:val="center"/>
          </w:tcPr>
          <w:p w14:paraId="0012CDD4" w14:textId="77777777" w:rsidR="00AC0D86" w:rsidRPr="00ED1DFB" w:rsidRDefault="00AC0D86" w:rsidP="00BF0AA6">
            <w:pPr>
              <w:spacing w:after="0" w:line="268" w:lineRule="exact"/>
              <w:ind w:right="140"/>
              <w:jc w:val="center"/>
              <w:rPr>
                <w:rFonts w:ascii="Arial" w:eastAsia="Calibri" w:hAnsi="Arial" w:cs="Arial"/>
                <w:sz w:val="18"/>
                <w:szCs w:val="18"/>
              </w:rPr>
            </w:pPr>
            <w:r w:rsidRPr="00ED1DFB">
              <w:rPr>
                <w:rFonts w:ascii="Arial" w:eastAsia="Calibri" w:hAnsi="Arial" w:cs="Arial"/>
                <w:sz w:val="18"/>
                <w:szCs w:val="18"/>
              </w:rPr>
              <w:t>17 04 11</w:t>
            </w:r>
          </w:p>
        </w:tc>
        <w:tc>
          <w:tcPr>
            <w:tcW w:w="2967" w:type="dxa"/>
            <w:shd w:val="clear" w:color="auto" w:fill="auto"/>
            <w:vAlign w:val="center"/>
          </w:tcPr>
          <w:p w14:paraId="6C6EF383" w14:textId="77777777" w:rsidR="00AC0D86" w:rsidRPr="00ED1DFB" w:rsidRDefault="00AC0D86" w:rsidP="00AC0D86">
            <w:pPr>
              <w:spacing w:after="0" w:line="268" w:lineRule="exact"/>
              <w:ind w:right="140"/>
              <w:rPr>
                <w:rFonts w:ascii="Arial" w:eastAsia="Calibri" w:hAnsi="Arial" w:cs="Arial"/>
                <w:sz w:val="18"/>
                <w:szCs w:val="18"/>
              </w:rPr>
            </w:pPr>
            <w:r w:rsidRPr="00ED1DFB">
              <w:rPr>
                <w:rFonts w:ascii="Arial" w:eastAsia="Calibri" w:hAnsi="Arial" w:cs="Arial"/>
                <w:sz w:val="18"/>
                <w:szCs w:val="18"/>
              </w:rPr>
              <w:t>Kable inne niż wymienione w 17 04 10</w:t>
            </w:r>
          </w:p>
        </w:tc>
        <w:tc>
          <w:tcPr>
            <w:tcW w:w="2134" w:type="dxa"/>
            <w:shd w:val="clear" w:color="auto" w:fill="auto"/>
            <w:vAlign w:val="center"/>
          </w:tcPr>
          <w:p w14:paraId="7780DCF4" w14:textId="77777777" w:rsidR="00AC0D86" w:rsidRPr="00ED1DFB" w:rsidRDefault="00AC0D86" w:rsidP="00BF0AA6">
            <w:pPr>
              <w:spacing w:after="0" w:line="268" w:lineRule="exact"/>
              <w:jc w:val="center"/>
              <w:rPr>
                <w:rFonts w:ascii="Arial" w:eastAsia="Calibri" w:hAnsi="Arial" w:cs="Arial"/>
                <w:sz w:val="18"/>
                <w:szCs w:val="18"/>
              </w:rPr>
            </w:pPr>
            <w:r w:rsidRPr="00ED1DFB">
              <w:rPr>
                <w:rFonts w:ascii="Arial" w:eastAsia="Calibri" w:hAnsi="Arial" w:cs="Arial"/>
                <w:sz w:val="18"/>
                <w:szCs w:val="18"/>
              </w:rPr>
              <w:t>20,00</w:t>
            </w:r>
          </w:p>
        </w:tc>
        <w:tc>
          <w:tcPr>
            <w:tcW w:w="2118" w:type="dxa"/>
            <w:shd w:val="clear" w:color="auto" w:fill="auto"/>
            <w:vAlign w:val="center"/>
          </w:tcPr>
          <w:p w14:paraId="25A96791" w14:textId="13F08F6D" w:rsidR="00AC0D86" w:rsidRPr="00ED1DFB" w:rsidRDefault="00AC0D86" w:rsidP="00BF0AA6">
            <w:pPr>
              <w:spacing w:after="0" w:line="268" w:lineRule="exact"/>
              <w:jc w:val="center"/>
              <w:rPr>
                <w:rFonts w:ascii="Arial" w:eastAsia="Calibri" w:hAnsi="Arial" w:cs="Arial"/>
                <w:sz w:val="18"/>
                <w:szCs w:val="18"/>
              </w:rPr>
            </w:pPr>
            <w:r w:rsidRPr="00ED1DFB">
              <w:rPr>
                <w:rFonts w:ascii="Arial" w:eastAsia="Calibri" w:hAnsi="Arial" w:cs="Arial"/>
                <w:sz w:val="18"/>
                <w:szCs w:val="18"/>
              </w:rPr>
              <w:t>5 000,00</w:t>
            </w:r>
          </w:p>
        </w:tc>
      </w:tr>
      <w:tr w:rsidR="00AC0D86" w:rsidRPr="00BF0AA6" w14:paraId="0550B766" w14:textId="77777777" w:rsidTr="00AC0D86">
        <w:tc>
          <w:tcPr>
            <w:tcW w:w="534" w:type="dxa"/>
            <w:shd w:val="clear" w:color="auto" w:fill="auto"/>
            <w:vAlign w:val="center"/>
          </w:tcPr>
          <w:p w14:paraId="10207165" w14:textId="77777777" w:rsidR="00AC0D86" w:rsidRPr="00ED1DFB" w:rsidRDefault="00AC0D86" w:rsidP="00BF0AA6">
            <w:pPr>
              <w:spacing w:after="0" w:line="268" w:lineRule="exact"/>
              <w:jc w:val="center"/>
              <w:rPr>
                <w:rFonts w:ascii="Arial" w:eastAsia="Calibri" w:hAnsi="Arial" w:cs="Arial"/>
                <w:b/>
                <w:sz w:val="18"/>
                <w:szCs w:val="18"/>
              </w:rPr>
            </w:pPr>
            <w:r w:rsidRPr="00ED1DFB">
              <w:rPr>
                <w:rFonts w:ascii="Arial" w:eastAsia="Calibri" w:hAnsi="Arial" w:cs="Arial"/>
                <w:b/>
                <w:sz w:val="18"/>
                <w:szCs w:val="18"/>
              </w:rPr>
              <w:t>12.</w:t>
            </w:r>
          </w:p>
        </w:tc>
        <w:tc>
          <w:tcPr>
            <w:tcW w:w="1559" w:type="dxa"/>
            <w:shd w:val="clear" w:color="auto" w:fill="auto"/>
            <w:vAlign w:val="center"/>
          </w:tcPr>
          <w:p w14:paraId="47AADC46" w14:textId="77777777" w:rsidR="00AC0D86" w:rsidRPr="00ED1DFB" w:rsidRDefault="00AC0D86" w:rsidP="00BF0AA6">
            <w:pPr>
              <w:spacing w:after="0" w:line="268" w:lineRule="exact"/>
              <w:ind w:right="140"/>
              <w:jc w:val="center"/>
              <w:rPr>
                <w:rFonts w:ascii="Arial" w:eastAsia="Calibri" w:hAnsi="Arial" w:cs="Arial"/>
                <w:sz w:val="18"/>
                <w:szCs w:val="18"/>
              </w:rPr>
            </w:pPr>
            <w:r w:rsidRPr="00ED1DFB">
              <w:rPr>
                <w:rFonts w:ascii="Arial" w:eastAsia="Calibri" w:hAnsi="Arial" w:cs="Arial"/>
                <w:sz w:val="18"/>
                <w:szCs w:val="18"/>
              </w:rPr>
              <w:t>19 12 03</w:t>
            </w:r>
          </w:p>
        </w:tc>
        <w:tc>
          <w:tcPr>
            <w:tcW w:w="2967" w:type="dxa"/>
            <w:shd w:val="clear" w:color="auto" w:fill="auto"/>
            <w:vAlign w:val="center"/>
          </w:tcPr>
          <w:p w14:paraId="00D14632" w14:textId="77777777" w:rsidR="00AC0D86" w:rsidRPr="00ED1DFB" w:rsidRDefault="00AC0D86" w:rsidP="00AC0D86">
            <w:pPr>
              <w:spacing w:after="0" w:line="268" w:lineRule="exact"/>
              <w:ind w:right="140"/>
              <w:rPr>
                <w:rFonts w:ascii="Arial" w:eastAsia="Calibri" w:hAnsi="Arial" w:cs="Arial"/>
                <w:sz w:val="18"/>
                <w:szCs w:val="18"/>
              </w:rPr>
            </w:pPr>
            <w:r w:rsidRPr="00ED1DFB">
              <w:rPr>
                <w:rFonts w:ascii="Arial" w:eastAsia="Calibri" w:hAnsi="Arial" w:cs="Arial"/>
                <w:sz w:val="18"/>
                <w:szCs w:val="18"/>
              </w:rPr>
              <w:t xml:space="preserve">Metale nieżelazne </w:t>
            </w:r>
          </w:p>
        </w:tc>
        <w:tc>
          <w:tcPr>
            <w:tcW w:w="2134" w:type="dxa"/>
            <w:shd w:val="clear" w:color="auto" w:fill="auto"/>
            <w:vAlign w:val="center"/>
          </w:tcPr>
          <w:p w14:paraId="777E9AB1" w14:textId="77777777" w:rsidR="00AC0D86" w:rsidRPr="00ED1DFB" w:rsidRDefault="00AC0D86" w:rsidP="00BF0AA6">
            <w:pPr>
              <w:spacing w:after="0" w:line="268" w:lineRule="exact"/>
              <w:jc w:val="center"/>
              <w:rPr>
                <w:rFonts w:ascii="Arial" w:eastAsia="Calibri" w:hAnsi="Arial" w:cs="Arial"/>
                <w:sz w:val="18"/>
                <w:szCs w:val="18"/>
              </w:rPr>
            </w:pPr>
            <w:r w:rsidRPr="00ED1DFB">
              <w:rPr>
                <w:rFonts w:ascii="Arial" w:eastAsia="Calibri" w:hAnsi="Arial" w:cs="Arial"/>
                <w:sz w:val="18"/>
                <w:szCs w:val="18"/>
              </w:rPr>
              <w:t>500,00</w:t>
            </w:r>
          </w:p>
        </w:tc>
        <w:tc>
          <w:tcPr>
            <w:tcW w:w="2118" w:type="dxa"/>
            <w:shd w:val="clear" w:color="auto" w:fill="auto"/>
            <w:vAlign w:val="center"/>
          </w:tcPr>
          <w:p w14:paraId="4F0170C9" w14:textId="77777777" w:rsidR="00AC0D86" w:rsidRPr="00ED1DFB" w:rsidRDefault="00AC0D86" w:rsidP="00BF0AA6">
            <w:pPr>
              <w:spacing w:after="0" w:line="268" w:lineRule="exact"/>
              <w:jc w:val="center"/>
              <w:rPr>
                <w:rFonts w:ascii="Arial" w:eastAsia="Calibri" w:hAnsi="Arial" w:cs="Arial"/>
                <w:sz w:val="18"/>
                <w:szCs w:val="18"/>
              </w:rPr>
            </w:pPr>
            <w:r w:rsidRPr="00ED1DFB">
              <w:rPr>
                <w:rFonts w:ascii="Arial" w:eastAsia="Calibri" w:hAnsi="Arial" w:cs="Arial"/>
                <w:sz w:val="18"/>
                <w:szCs w:val="18"/>
              </w:rPr>
              <w:t>10 000,00</w:t>
            </w:r>
          </w:p>
        </w:tc>
      </w:tr>
      <w:tr w:rsidR="00AC0D86" w:rsidRPr="00BF0AA6" w14:paraId="09EEC392" w14:textId="77777777" w:rsidTr="00AC0D86">
        <w:tc>
          <w:tcPr>
            <w:tcW w:w="534" w:type="dxa"/>
            <w:shd w:val="clear" w:color="auto" w:fill="auto"/>
            <w:vAlign w:val="center"/>
          </w:tcPr>
          <w:p w14:paraId="04987882" w14:textId="77777777" w:rsidR="00AC0D86" w:rsidRPr="00ED1DFB" w:rsidRDefault="00AC0D86" w:rsidP="00BF0AA6">
            <w:pPr>
              <w:spacing w:after="0" w:line="268" w:lineRule="exact"/>
              <w:jc w:val="center"/>
              <w:rPr>
                <w:rFonts w:ascii="Arial" w:eastAsia="Calibri" w:hAnsi="Arial" w:cs="Arial"/>
                <w:b/>
                <w:sz w:val="18"/>
                <w:szCs w:val="18"/>
              </w:rPr>
            </w:pPr>
            <w:r w:rsidRPr="00ED1DFB">
              <w:rPr>
                <w:rFonts w:ascii="Arial" w:eastAsia="Calibri" w:hAnsi="Arial" w:cs="Arial"/>
                <w:b/>
                <w:sz w:val="18"/>
                <w:szCs w:val="18"/>
              </w:rPr>
              <w:t>13.</w:t>
            </w:r>
          </w:p>
        </w:tc>
        <w:tc>
          <w:tcPr>
            <w:tcW w:w="1559" w:type="dxa"/>
            <w:shd w:val="clear" w:color="auto" w:fill="auto"/>
            <w:vAlign w:val="center"/>
          </w:tcPr>
          <w:p w14:paraId="6853CC65" w14:textId="77777777" w:rsidR="00AC0D86" w:rsidRPr="00ED1DFB" w:rsidRDefault="00AC0D86" w:rsidP="00BF0AA6">
            <w:pPr>
              <w:spacing w:after="0" w:line="268" w:lineRule="exact"/>
              <w:ind w:right="140"/>
              <w:jc w:val="center"/>
              <w:rPr>
                <w:rFonts w:ascii="Arial" w:eastAsia="Calibri" w:hAnsi="Arial" w:cs="Arial"/>
                <w:sz w:val="18"/>
                <w:szCs w:val="18"/>
              </w:rPr>
            </w:pPr>
            <w:r w:rsidRPr="00ED1DFB">
              <w:rPr>
                <w:rFonts w:ascii="Arial" w:eastAsia="Calibri" w:hAnsi="Arial" w:cs="Arial"/>
                <w:sz w:val="18"/>
                <w:szCs w:val="18"/>
              </w:rPr>
              <w:t>19 12 04</w:t>
            </w:r>
          </w:p>
        </w:tc>
        <w:tc>
          <w:tcPr>
            <w:tcW w:w="2967" w:type="dxa"/>
            <w:shd w:val="clear" w:color="auto" w:fill="auto"/>
            <w:vAlign w:val="center"/>
          </w:tcPr>
          <w:p w14:paraId="71D52F3B" w14:textId="77777777" w:rsidR="00AC0D86" w:rsidRPr="00ED1DFB" w:rsidRDefault="00AC0D86" w:rsidP="00AC0D86">
            <w:pPr>
              <w:spacing w:after="0" w:line="268" w:lineRule="exact"/>
              <w:ind w:right="140"/>
              <w:rPr>
                <w:rFonts w:ascii="Arial" w:eastAsia="Calibri" w:hAnsi="Arial" w:cs="Arial"/>
                <w:sz w:val="18"/>
                <w:szCs w:val="18"/>
              </w:rPr>
            </w:pPr>
            <w:r w:rsidRPr="00ED1DFB">
              <w:rPr>
                <w:rFonts w:ascii="Arial" w:eastAsia="Calibri" w:hAnsi="Arial" w:cs="Arial"/>
                <w:sz w:val="18"/>
                <w:szCs w:val="18"/>
              </w:rPr>
              <w:t xml:space="preserve">Tworzywa sztuczne i guma (tzw. </w:t>
            </w:r>
            <w:proofErr w:type="spellStart"/>
            <w:r w:rsidRPr="00ED1DFB">
              <w:rPr>
                <w:rFonts w:ascii="Arial" w:eastAsia="Calibri" w:hAnsi="Arial" w:cs="Arial"/>
                <w:sz w:val="18"/>
                <w:szCs w:val="18"/>
              </w:rPr>
              <w:t>steryle</w:t>
            </w:r>
            <w:proofErr w:type="spellEnd"/>
            <w:r w:rsidRPr="00ED1DFB">
              <w:rPr>
                <w:rFonts w:ascii="Arial" w:eastAsia="Calibri" w:hAnsi="Arial" w:cs="Arial"/>
                <w:sz w:val="18"/>
                <w:szCs w:val="18"/>
              </w:rPr>
              <w:t>)</w:t>
            </w:r>
          </w:p>
        </w:tc>
        <w:tc>
          <w:tcPr>
            <w:tcW w:w="2134" w:type="dxa"/>
            <w:shd w:val="clear" w:color="auto" w:fill="auto"/>
            <w:vAlign w:val="center"/>
          </w:tcPr>
          <w:p w14:paraId="1A81E3E5" w14:textId="77777777" w:rsidR="00AC0D86" w:rsidRPr="00ED1DFB" w:rsidRDefault="00AC0D86" w:rsidP="00BF0AA6">
            <w:pPr>
              <w:spacing w:after="0" w:line="268" w:lineRule="exact"/>
              <w:jc w:val="center"/>
              <w:rPr>
                <w:rFonts w:ascii="Arial" w:eastAsia="Calibri" w:hAnsi="Arial" w:cs="Arial"/>
                <w:sz w:val="18"/>
                <w:szCs w:val="18"/>
              </w:rPr>
            </w:pPr>
            <w:r w:rsidRPr="00ED1DFB">
              <w:rPr>
                <w:rFonts w:ascii="Arial" w:eastAsia="Calibri" w:hAnsi="Arial" w:cs="Arial"/>
                <w:sz w:val="18"/>
                <w:szCs w:val="18"/>
              </w:rPr>
              <w:t>10,00</w:t>
            </w:r>
          </w:p>
        </w:tc>
        <w:tc>
          <w:tcPr>
            <w:tcW w:w="2118" w:type="dxa"/>
            <w:shd w:val="clear" w:color="auto" w:fill="auto"/>
            <w:vAlign w:val="center"/>
          </w:tcPr>
          <w:p w14:paraId="04108C9B" w14:textId="77777777" w:rsidR="00AC0D86" w:rsidRPr="00ED1DFB" w:rsidRDefault="00AC0D86" w:rsidP="00BF0AA6">
            <w:pPr>
              <w:spacing w:after="0" w:line="268" w:lineRule="exact"/>
              <w:jc w:val="center"/>
              <w:rPr>
                <w:rFonts w:ascii="Arial" w:eastAsia="Calibri" w:hAnsi="Arial" w:cs="Arial"/>
                <w:sz w:val="18"/>
                <w:szCs w:val="18"/>
              </w:rPr>
            </w:pPr>
            <w:r w:rsidRPr="00ED1DFB">
              <w:rPr>
                <w:rFonts w:ascii="Arial" w:eastAsia="Calibri" w:hAnsi="Arial" w:cs="Arial"/>
                <w:sz w:val="18"/>
                <w:szCs w:val="18"/>
              </w:rPr>
              <w:t>276,00</w:t>
            </w:r>
          </w:p>
        </w:tc>
      </w:tr>
      <w:tr w:rsidR="00300B21" w:rsidRPr="0041698E" w14:paraId="66A05F37" w14:textId="77777777" w:rsidTr="0041698E">
        <w:trPr>
          <w:trHeight w:val="796"/>
        </w:trPr>
        <w:tc>
          <w:tcPr>
            <w:tcW w:w="5060" w:type="dxa"/>
            <w:gridSpan w:val="3"/>
            <w:shd w:val="clear" w:color="auto" w:fill="auto"/>
            <w:vAlign w:val="center"/>
          </w:tcPr>
          <w:p w14:paraId="454E8717" w14:textId="1490FF76" w:rsidR="00300B21" w:rsidRPr="00ED1DFB" w:rsidRDefault="00300B21" w:rsidP="00300B21">
            <w:pPr>
              <w:spacing w:after="0" w:line="268" w:lineRule="exact"/>
              <w:ind w:right="140"/>
              <w:jc w:val="center"/>
              <w:rPr>
                <w:rFonts w:ascii="Arial" w:eastAsia="Calibri" w:hAnsi="Arial" w:cs="Arial"/>
                <w:sz w:val="18"/>
                <w:szCs w:val="18"/>
              </w:rPr>
            </w:pPr>
            <w:r w:rsidRPr="00ED1DFB">
              <w:rPr>
                <w:rFonts w:ascii="Arial" w:eastAsia="Calibri" w:hAnsi="Arial" w:cs="Arial"/>
                <w:b/>
                <w:bCs/>
                <w:sz w:val="18"/>
                <w:szCs w:val="18"/>
              </w:rPr>
              <w:t>Maksymalna łączna masa wszystkich rodzajów magazynowanych odpadów</w:t>
            </w:r>
          </w:p>
        </w:tc>
        <w:tc>
          <w:tcPr>
            <w:tcW w:w="2134" w:type="dxa"/>
            <w:shd w:val="clear" w:color="auto" w:fill="auto"/>
            <w:vAlign w:val="center"/>
          </w:tcPr>
          <w:p w14:paraId="70A1480E" w14:textId="24C0F600" w:rsidR="00300B21" w:rsidRPr="00ED1DFB" w:rsidRDefault="00300B21" w:rsidP="00300B21">
            <w:pPr>
              <w:spacing w:after="0" w:line="268" w:lineRule="exact"/>
              <w:jc w:val="center"/>
              <w:rPr>
                <w:rFonts w:ascii="Arial" w:eastAsia="Calibri" w:hAnsi="Arial" w:cs="Arial"/>
                <w:sz w:val="18"/>
                <w:szCs w:val="18"/>
              </w:rPr>
            </w:pPr>
            <w:r w:rsidRPr="00ED1DFB">
              <w:rPr>
                <w:rFonts w:ascii="Arial" w:eastAsia="Calibri" w:hAnsi="Arial" w:cs="Arial"/>
                <w:b/>
                <w:sz w:val="18"/>
                <w:szCs w:val="18"/>
              </w:rPr>
              <w:t>4 151,00</w:t>
            </w:r>
          </w:p>
        </w:tc>
        <w:tc>
          <w:tcPr>
            <w:tcW w:w="2118" w:type="dxa"/>
            <w:shd w:val="clear" w:color="auto" w:fill="auto"/>
            <w:vAlign w:val="center"/>
          </w:tcPr>
          <w:p w14:paraId="765644F5" w14:textId="19AA3718" w:rsidR="00300B21" w:rsidRPr="00ED1DFB" w:rsidRDefault="00300B21" w:rsidP="00300B21">
            <w:pPr>
              <w:spacing w:after="0" w:line="268" w:lineRule="exact"/>
              <w:jc w:val="center"/>
              <w:rPr>
                <w:rFonts w:ascii="Arial" w:eastAsia="Calibri" w:hAnsi="Arial" w:cs="Arial"/>
                <w:sz w:val="18"/>
                <w:szCs w:val="18"/>
              </w:rPr>
            </w:pPr>
            <w:r w:rsidRPr="00ED1DFB">
              <w:rPr>
                <w:rFonts w:ascii="Arial" w:eastAsia="Calibri" w:hAnsi="Arial" w:cs="Arial"/>
                <w:b/>
                <w:sz w:val="18"/>
                <w:szCs w:val="18"/>
              </w:rPr>
              <w:t>100 000,00</w:t>
            </w:r>
          </w:p>
        </w:tc>
      </w:tr>
    </w:tbl>
    <w:p w14:paraId="7F564202" w14:textId="77777777" w:rsidR="00805DF2" w:rsidRPr="006D6DA0" w:rsidRDefault="00805DF2" w:rsidP="00EA4479">
      <w:pPr>
        <w:spacing w:before="120" w:after="120" w:line="320" w:lineRule="exact"/>
        <w:rPr>
          <w:rFonts w:ascii="Arial" w:eastAsia="Calibri" w:hAnsi="Arial" w:cs="Arial"/>
          <w:sz w:val="24"/>
          <w:szCs w:val="24"/>
        </w:rPr>
      </w:pPr>
      <w:r w:rsidRPr="006D6DA0">
        <w:rPr>
          <w:rFonts w:ascii="Arial" w:eastAsia="Calibri" w:hAnsi="Arial" w:cs="Arial"/>
          <w:sz w:val="24"/>
          <w:szCs w:val="24"/>
        </w:rPr>
        <w:t xml:space="preserve">Maksymalna łączna masa wszystkich rodzajów odpadów magazynowanych w tym samym czasie, wyszczególnionych w punktach </w:t>
      </w:r>
      <w:r w:rsidRPr="006D6DA0">
        <w:rPr>
          <w:rFonts w:ascii="Arial" w:eastAsia="Calibri" w:hAnsi="Arial" w:cs="Arial"/>
          <w:sz w:val="24"/>
          <w:szCs w:val="24"/>
          <w:u w:val="single"/>
        </w:rPr>
        <w:t>A. Odpady niebezpieczne</w:t>
      </w:r>
      <w:r w:rsidRPr="006D6DA0">
        <w:rPr>
          <w:rFonts w:ascii="Arial" w:eastAsia="Calibri" w:hAnsi="Arial" w:cs="Arial"/>
          <w:sz w:val="24"/>
          <w:szCs w:val="24"/>
        </w:rPr>
        <w:t xml:space="preserve"> i </w:t>
      </w:r>
      <w:r w:rsidRPr="006D6DA0">
        <w:rPr>
          <w:rFonts w:ascii="Arial" w:eastAsia="Calibri" w:hAnsi="Arial" w:cs="Arial"/>
          <w:sz w:val="24"/>
          <w:szCs w:val="24"/>
          <w:u w:val="single"/>
        </w:rPr>
        <w:t>B. Odpady inne niż niebezpieczne</w:t>
      </w:r>
      <w:r w:rsidRPr="006D6DA0">
        <w:rPr>
          <w:rFonts w:ascii="Arial" w:eastAsia="Calibri" w:hAnsi="Arial" w:cs="Arial"/>
          <w:sz w:val="24"/>
          <w:szCs w:val="24"/>
        </w:rPr>
        <w:t xml:space="preserve"> wynosi – </w:t>
      </w:r>
      <w:r w:rsidRPr="006D6DA0">
        <w:rPr>
          <w:rFonts w:ascii="Arial" w:eastAsia="Calibri" w:hAnsi="Arial" w:cs="Arial"/>
          <w:b/>
          <w:sz w:val="24"/>
          <w:szCs w:val="24"/>
        </w:rPr>
        <w:t>4 151,00 Mg</w:t>
      </w:r>
      <w:r w:rsidRPr="006D6DA0">
        <w:rPr>
          <w:rFonts w:ascii="Arial" w:eastAsia="Calibri" w:hAnsi="Arial" w:cs="Arial"/>
          <w:sz w:val="24"/>
          <w:szCs w:val="24"/>
        </w:rPr>
        <w:t>.</w:t>
      </w:r>
    </w:p>
    <w:p w14:paraId="3B69CE0E" w14:textId="0378B111" w:rsidR="0017723F" w:rsidRPr="006D6DA0" w:rsidRDefault="00805DF2" w:rsidP="00EA4479">
      <w:pPr>
        <w:spacing w:before="120" w:after="120" w:line="320" w:lineRule="exact"/>
        <w:rPr>
          <w:rFonts w:ascii="Arial" w:hAnsi="Arial" w:cs="Arial"/>
          <w:sz w:val="24"/>
          <w:szCs w:val="24"/>
        </w:rPr>
      </w:pPr>
      <w:r w:rsidRPr="006D6DA0">
        <w:rPr>
          <w:rFonts w:ascii="Arial" w:eastAsia="Calibri" w:hAnsi="Arial" w:cs="Arial"/>
          <w:sz w:val="24"/>
          <w:szCs w:val="24"/>
        </w:rPr>
        <w:t xml:space="preserve">Maksymalna łączna masa wszystkich rodzajów odpadów magazynowanych w roku, wyszczególnionych w punktach </w:t>
      </w:r>
      <w:r w:rsidRPr="006D6DA0">
        <w:rPr>
          <w:rFonts w:ascii="Arial" w:eastAsia="Calibri" w:hAnsi="Arial" w:cs="Arial"/>
          <w:sz w:val="24"/>
          <w:szCs w:val="24"/>
          <w:u w:val="single"/>
        </w:rPr>
        <w:t>A. Odpady niebezpieczne</w:t>
      </w:r>
      <w:r w:rsidRPr="006D6DA0">
        <w:rPr>
          <w:rFonts w:ascii="Arial" w:eastAsia="Calibri" w:hAnsi="Arial" w:cs="Arial"/>
          <w:sz w:val="24"/>
          <w:szCs w:val="24"/>
        </w:rPr>
        <w:t xml:space="preserve"> i </w:t>
      </w:r>
      <w:r w:rsidRPr="006D6DA0">
        <w:rPr>
          <w:rFonts w:ascii="Arial" w:eastAsia="Calibri" w:hAnsi="Arial" w:cs="Arial"/>
          <w:sz w:val="24"/>
          <w:szCs w:val="24"/>
          <w:u w:val="single"/>
        </w:rPr>
        <w:t>B. Odpady inne niż niebezpieczne</w:t>
      </w:r>
      <w:r w:rsidRPr="006D6DA0">
        <w:rPr>
          <w:rFonts w:ascii="Arial" w:eastAsia="Calibri" w:hAnsi="Arial" w:cs="Arial"/>
          <w:sz w:val="24"/>
          <w:szCs w:val="24"/>
        </w:rPr>
        <w:t xml:space="preserve"> wynosi – </w:t>
      </w:r>
      <w:r w:rsidRPr="006D6DA0">
        <w:rPr>
          <w:rFonts w:ascii="Arial" w:eastAsia="Calibri" w:hAnsi="Arial" w:cs="Arial"/>
          <w:b/>
          <w:sz w:val="24"/>
          <w:szCs w:val="24"/>
        </w:rPr>
        <w:t>100 000,00 Mg.</w:t>
      </w:r>
    </w:p>
    <w:p w14:paraId="6BF1EFCC" w14:textId="2B56C900" w:rsidR="00AC0D86" w:rsidRPr="00AC0D86" w:rsidRDefault="00AC0D86" w:rsidP="00EA4479">
      <w:pPr>
        <w:pStyle w:val="Arial10i50"/>
        <w:spacing w:before="120" w:after="120" w:line="320" w:lineRule="exact"/>
        <w:contextualSpacing/>
        <w:rPr>
          <w:rFonts w:cs="Arial"/>
          <w:b/>
          <w:color w:val="auto"/>
          <w:sz w:val="24"/>
          <w:szCs w:val="20"/>
        </w:rPr>
      </w:pPr>
      <w:r w:rsidRPr="00AC0D86">
        <w:rPr>
          <w:rFonts w:cs="Arial"/>
          <w:b/>
          <w:color w:val="auto"/>
          <w:sz w:val="24"/>
          <w:szCs w:val="20"/>
        </w:rPr>
        <w:t>3.2.4.4. Instalacja (linia) do przerobu złomu akumulatorowego</w:t>
      </w:r>
      <w:r w:rsidR="00BF0AA6">
        <w:rPr>
          <w:rFonts w:cs="Arial"/>
          <w:b/>
          <w:color w:val="auto"/>
          <w:sz w:val="24"/>
          <w:szCs w:val="20"/>
        </w:rPr>
        <w:t>.</w:t>
      </w:r>
    </w:p>
    <w:p w14:paraId="72A5E85C" w14:textId="0549898C" w:rsidR="00AC0D86" w:rsidRPr="00AC0D86" w:rsidRDefault="00AC0D86" w:rsidP="00A140DF">
      <w:pPr>
        <w:pStyle w:val="Tekstpodstawowywcity"/>
        <w:spacing w:before="120" w:after="120" w:line="320" w:lineRule="exact"/>
        <w:rPr>
          <w:rFonts w:ascii="Arial" w:hAnsi="Arial" w:cs="Arial"/>
          <w:b/>
          <w:i w:val="0"/>
          <w:szCs w:val="20"/>
        </w:rPr>
      </w:pPr>
      <w:r w:rsidRPr="00AC0D86">
        <w:rPr>
          <w:rFonts w:ascii="Arial" w:hAnsi="Arial" w:cs="Arial"/>
          <w:b/>
          <w:i w:val="0"/>
          <w:szCs w:val="20"/>
        </w:rPr>
        <w:t>A. Odpady niebezpieczne</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
        <w:gridCol w:w="1156"/>
        <w:gridCol w:w="3827"/>
        <w:gridCol w:w="1843"/>
        <w:gridCol w:w="1843"/>
      </w:tblGrid>
      <w:tr w:rsidR="007F3F4D" w:rsidRPr="007F3F4D" w14:paraId="28BEC086" w14:textId="77777777" w:rsidTr="00796872">
        <w:tc>
          <w:tcPr>
            <w:tcW w:w="682" w:type="dxa"/>
            <w:shd w:val="clear" w:color="auto" w:fill="F2F2F2"/>
            <w:vAlign w:val="center"/>
          </w:tcPr>
          <w:p w14:paraId="3E71DBBA" w14:textId="77777777" w:rsidR="007F3F4D" w:rsidRPr="007F3F4D" w:rsidRDefault="007F3F4D" w:rsidP="007F3F4D">
            <w:pPr>
              <w:spacing w:after="0" w:line="240" w:lineRule="auto"/>
              <w:jc w:val="center"/>
              <w:rPr>
                <w:rFonts w:ascii="Arial" w:eastAsia="Times New Roman" w:hAnsi="Arial" w:cs="Arial"/>
                <w:b/>
                <w:sz w:val="18"/>
                <w:szCs w:val="18"/>
                <w:lang w:eastAsia="pl-PL"/>
              </w:rPr>
            </w:pPr>
            <w:r w:rsidRPr="007F3F4D">
              <w:rPr>
                <w:rFonts w:ascii="Arial" w:eastAsia="Calibri" w:hAnsi="Arial" w:cs="Arial"/>
                <w:b/>
                <w:sz w:val="18"/>
                <w:szCs w:val="18"/>
                <w:lang w:eastAsia="pl-PL"/>
              </w:rPr>
              <w:t>Lp.</w:t>
            </w:r>
          </w:p>
        </w:tc>
        <w:tc>
          <w:tcPr>
            <w:tcW w:w="1156" w:type="dxa"/>
            <w:shd w:val="clear" w:color="auto" w:fill="F2F2F2"/>
            <w:vAlign w:val="center"/>
          </w:tcPr>
          <w:p w14:paraId="31073A8D" w14:textId="77777777" w:rsidR="007F3F4D" w:rsidRPr="007F3F4D" w:rsidRDefault="007F3F4D" w:rsidP="007F3F4D">
            <w:pPr>
              <w:spacing w:after="0" w:line="240" w:lineRule="auto"/>
              <w:jc w:val="center"/>
              <w:rPr>
                <w:rFonts w:ascii="Arial" w:eastAsia="Lucida Sans Unicode" w:hAnsi="Arial" w:cs="Arial"/>
                <w:b/>
                <w:sz w:val="18"/>
                <w:szCs w:val="18"/>
                <w:lang w:eastAsia="pl-PL"/>
              </w:rPr>
            </w:pPr>
            <w:r w:rsidRPr="007F3F4D">
              <w:rPr>
                <w:rFonts w:ascii="Arial" w:eastAsia="Calibri" w:hAnsi="Arial" w:cs="Arial"/>
                <w:b/>
                <w:sz w:val="18"/>
                <w:szCs w:val="18"/>
                <w:lang w:eastAsia="pl-PL"/>
              </w:rPr>
              <w:t>Kod odpadu</w:t>
            </w:r>
          </w:p>
        </w:tc>
        <w:tc>
          <w:tcPr>
            <w:tcW w:w="3827" w:type="dxa"/>
            <w:shd w:val="clear" w:color="auto" w:fill="F2F2F2"/>
            <w:vAlign w:val="center"/>
          </w:tcPr>
          <w:p w14:paraId="7D5DEDBD" w14:textId="77777777" w:rsidR="007F3F4D" w:rsidRPr="007F3F4D" w:rsidRDefault="007F3F4D" w:rsidP="007F3F4D">
            <w:pPr>
              <w:spacing w:after="0" w:line="240" w:lineRule="auto"/>
              <w:jc w:val="center"/>
              <w:rPr>
                <w:rFonts w:ascii="Arial" w:eastAsia="Times New Roman" w:hAnsi="Arial" w:cs="Arial"/>
                <w:b/>
                <w:sz w:val="18"/>
                <w:szCs w:val="18"/>
                <w:lang w:eastAsia="pl-PL"/>
              </w:rPr>
            </w:pPr>
            <w:r w:rsidRPr="007F3F4D">
              <w:rPr>
                <w:rFonts w:ascii="Arial" w:eastAsia="Calibri" w:hAnsi="Arial" w:cs="Arial"/>
                <w:b/>
                <w:sz w:val="18"/>
                <w:szCs w:val="18"/>
                <w:lang w:eastAsia="pl-PL"/>
              </w:rPr>
              <w:t>Rodzaj odpadu</w:t>
            </w:r>
          </w:p>
        </w:tc>
        <w:tc>
          <w:tcPr>
            <w:tcW w:w="1843" w:type="dxa"/>
            <w:shd w:val="clear" w:color="auto" w:fill="F2F2F2"/>
            <w:vAlign w:val="center"/>
          </w:tcPr>
          <w:p w14:paraId="1776668C" w14:textId="77777777" w:rsidR="007F3F4D" w:rsidRPr="007F3F4D" w:rsidRDefault="007F3F4D" w:rsidP="007F3F4D">
            <w:pPr>
              <w:spacing w:after="0" w:line="240" w:lineRule="auto"/>
              <w:jc w:val="center"/>
              <w:rPr>
                <w:rFonts w:ascii="Arial" w:eastAsia="Calibri" w:hAnsi="Arial" w:cs="Arial"/>
                <w:b/>
                <w:sz w:val="18"/>
                <w:szCs w:val="18"/>
                <w:lang w:eastAsia="pl-PL"/>
              </w:rPr>
            </w:pPr>
            <w:r w:rsidRPr="007F3F4D">
              <w:rPr>
                <w:rFonts w:ascii="Arial" w:eastAsia="Calibri" w:hAnsi="Arial" w:cs="Arial"/>
                <w:b/>
                <w:sz w:val="18"/>
                <w:szCs w:val="18"/>
                <w:lang w:eastAsia="pl-PL"/>
              </w:rPr>
              <w:t>Maksymalna masa odpadów magazynowanych</w:t>
            </w:r>
          </w:p>
          <w:p w14:paraId="3448B824" w14:textId="77777777" w:rsidR="007F3F4D" w:rsidRPr="007F3F4D" w:rsidRDefault="007F3F4D" w:rsidP="007F3F4D">
            <w:pPr>
              <w:spacing w:after="0" w:line="240" w:lineRule="auto"/>
              <w:jc w:val="center"/>
              <w:rPr>
                <w:rFonts w:ascii="Arial" w:eastAsia="Lucida Sans Unicode" w:hAnsi="Arial" w:cs="Arial"/>
                <w:b/>
                <w:sz w:val="18"/>
                <w:szCs w:val="18"/>
                <w:lang w:eastAsia="pl-PL"/>
              </w:rPr>
            </w:pPr>
            <w:r w:rsidRPr="007F3F4D">
              <w:rPr>
                <w:rFonts w:ascii="Arial" w:eastAsia="Calibri" w:hAnsi="Arial" w:cs="Arial"/>
                <w:b/>
                <w:sz w:val="18"/>
                <w:szCs w:val="18"/>
                <w:lang w:eastAsia="pl-PL"/>
              </w:rPr>
              <w:t>w tym samym czasie [Mg]</w:t>
            </w:r>
          </w:p>
        </w:tc>
        <w:tc>
          <w:tcPr>
            <w:tcW w:w="1843" w:type="dxa"/>
            <w:shd w:val="clear" w:color="auto" w:fill="F2F2F2"/>
            <w:vAlign w:val="center"/>
          </w:tcPr>
          <w:p w14:paraId="64CD0828" w14:textId="77777777" w:rsidR="007F3F4D" w:rsidRPr="007F3F4D" w:rsidRDefault="007F3F4D" w:rsidP="007F3F4D">
            <w:pPr>
              <w:spacing w:after="0" w:line="240" w:lineRule="auto"/>
              <w:jc w:val="center"/>
              <w:rPr>
                <w:rFonts w:ascii="Arial" w:eastAsia="Lucida Sans Unicode" w:hAnsi="Arial" w:cs="Arial"/>
                <w:b/>
                <w:sz w:val="18"/>
                <w:szCs w:val="18"/>
                <w:lang w:eastAsia="pl-PL"/>
              </w:rPr>
            </w:pPr>
            <w:r w:rsidRPr="007F3F4D">
              <w:rPr>
                <w:rFonts w:ascii="Arial" w:eastAsia="Calibri" w:hAnsi="Arial" w:cs="Arial"/>
                <w:b/>
                <w:sz w:val="18"/>
                <w:szCs w:val="18"/>
                <w:lang w:eastAsia="pl-PL"/>
              </w:rPr>
              <w:t xml:space="preserve">Maksymalna masa odpadów magazynowanych </w:t>
            </w:r>
            <w:r w:rsidRPr="007F3F4D">
              <w:rPr>
                <w:rFonts w:ascii="Arial" w:eastAsia="Calibri" w:hAnsi="Arial" w:cs="Arial"/>
                <w:b/>
                <w:sz w:val="18"/>
                <w:szCs w:val="18"/>
                <w:lang w:eastAsia="pl-PL"/>
              </w:rPr>
              <w:br/>
              <w:t>w okresie roku [Mg]</w:t>
            </w:r>
          </w:p>
        </w:tc>
      </w:tr>
      <w:tr w:rsidR="007F3F4D" w:rsidRPr="007F3F4D" w14:paraId="3E4581D5" w14:textId="77777777" w:rsidTr="00796872">
        <w:tc>
          <w:tcPr>
            <w:tcW w:w="682" w:type="dxa"/>
            <w:shd w:val="clear" w:color="auto" w:fill="auto"/>
            <w:vAlign w:val="center"/>
          </w:tcPr>
          <w:p w14:paraId="38EC8DED" w14:textId="77777777" w:rsidR="007F3F4D" w:rsidRPr="007F3F4D" w:rsidRDefault="007F3F4D" w:rsidP="007F3F4D">
            <w:pPr>
              <w:spacing w:after="0" w:line="240" w:lineRule="auto"/>
              <w:rPr>
                <w:rFonts w:ascii="Arial" w:eastAsia="Lucida Sans Unicode" w:hAnsi="Arial" w:cs="Arial"/>
                <w:sz w:val="18"/>
                <w:szCs w:val="18"/>
                <w:lang w:eastAsia="pl-PL"/>
              </w:rPr>
            </w:pPr>
            <w:r w:rsidRPr="007F3F4D">
              <w:rPr>
                <w:rFonts w:ascii="Arial" w:eastAsia="Times New Roman" w:hAnsi="Arial" w:cs="Arial"/>
                <w:sz w:val="18"/>
                <w:szCs w:val="18"/>
                <w:lang w:eastAsia="pl-PL"/>
              </w:rPr>
              <w:t>1.</w:t>
            </w:r>
          </w:p>
        </w:tc>
        <w:tc>
          <w:tcPr>
            <w:tcW w:w="1156" w:type="dxa"/>
            <w:shd w:val="clear" w:color="auto" w:fill="auto"/>
            <w:vAlign w:val="center"/>
          </w:tcPr>
          <w:p w14:paraId="660D8E3E" w14:textId="77777777" w:rsidR="007F3F4D" w:rsidRPr="007F3F4D" w:rsidRDefault="007F3F4D" w:rsidP="007F3F4D">
            <w:pPr>
              <w:spacing w:after="0" w:line="240" w:lineRule="auto"/>
              <w:rPr>
                <w:rFonts w:ascii="Arial" w:eastAsia="Lucida Sans Unicode" w:hAnsi="Arial" w:cs="Arial"/>
                <w:sz w:val="18"/>
                <w:szCs w:val="18"/>
                <w:lang w:eastAsia="pl-PL"/>
              </w:rPr>
            </w:pPr>
            <w:r w:rsidRPr="007F3F4D">
              <w:rPr>
                <w:rFonts w:ascii="Arial" w:eastAsia="Lucida Sans Unicode" w:hAnsi="Arial" w:cs="Arial"/>
                <w:sz w:val="18"/>
                <w:szCs w:val="18"/>
                <w:lang w:eastAsia="pl-PL"/>
              </w:rPr>
              <w:t>16 03 05*</w:t>
            </w:r>
          </w:p>
        </w:tc>
        <w:tc>
          <w:tcPr>
            <w:tcW w:w="3827" w:type="dxa"/>
            <w:shd w:val="clear" w:color="auto" w:fill="auto"/>
            <w:vAlign w:val="center"/>
          </w:tcPr>
          <w:p w14:paraId="3116D5DD" w14:textId="77777777" w:rsidR="007F3F4D" w:rsidRPr="007F3F4D" w:rsidRDefault="007F3F4D" w:rsidP="007F3F4D">
            <w:pPr>
              <w:spacing w:after="0" w:line="240" w:lineRule="auto"/>
              <w:rPr>
                <w:rFonts w:ascii="Arial" w:eastAsia="Times New Roman" w:hAnsi="Arial" w:cs="Arial"/>
                <w:sz w:val="18"/>
                <w:szCs w:val="18"/>
                <w:lang w:eastAsia="pl-PL"/>
              </w:rPr>
            </w:pPr>
            <w:r w:rsidRPr="007F3F4D">
              <w:rPr>
                <w:rFonts w:ascii="Arial" w:eastAsia="Times New Roman" w:hAnsi="Arial" w:cs="Arial"/>
                <w:sz w:val="18"/>
                <w:szCs w:val="18"/>
                <w:lang w:eastAsia="pl-PL"/>
              </w:rPr>
              <w:t>Organiczne odpady zawierające substancje niebezpieczne</w:t>
            </w:r>
          </w:p>
        </w:tc>
        <w:tc>
          <w:tcPr>
            <w:tcW w:w="1843" w:type="dxa"/>
            <w:shd w:val="clear" w:color="auto" w:fill="auto"/>
            <w:vAlign w:val="center"/>
          </w:tcPr>
          <w:p w14:paraId="541743FE" w14:textId="77777777" w:rsidR="007F3F4D" w:rsidRPr="007F3F4D" w:rsidRDefault="007F3F4D" w:rsidP="007F3F4D">
            <w:pPr>
              <w:spacing w:after="0" w:line="240" w:lineRule="auto"/>
              <w:rPr>
                <w:rFonts w:ascii="Arial" w:eastAsia="Lucida Sans Unicode" w:hAnsi="Arial" w:cs="Arial"/>
                <w:sz w:val="18"/>
                <w:szCs w:val="18"/>
                <w:lang w:eastAsia="pl-PL"/>
              </w:rPr>
            </w:pPr>
            <w:r w:rsidRPr="007F3F4D">
              <w:rPr>
                <w:rFonts w:ascii="Arial" w:eastAsia="Lucida Sans Unicode" w:hAnsi="Arial" w:cs="Arial"/>
                <w:sz w:val="18"/>
                <w:szCs w:val="18"/>
                <w:lang w:eastAsia="pl-PL"/>
              </w:rPr>
              <w:t>10,00</w:t>
            </w:r>
          </w:p>
        </w:tc>
        <w:tc>
          <w:tcPr>
            <w:tcW w:w="1843" w:type="dxa"/>
            <w:shd w:val="clear" w:color="auto" w:fill="auto"/>
            <w:vAlign w:val="center"/>
          </w:tcPr>
          <w:p w14:paraId="1B9856C5" w14:textId="77777777" w:rsidR="007F3F4D" w:rsidRPr="007F3F4D" w:rsidRDefault="007F3F4D" w:rsidP="007F3F4D">
            <w:pPr>
              <w:spacing w:after="0" w:line="240" w:lineRule="auto"/>
              <w:rPr>
                <w:rFonts w:ascii="Arial" w:eastAsia="Lucida Sans Unicode" w:hAnsi="Arial" w:cs="Arial"/>
                <w:sz w:val="18"/>
                <w:szCs w:val="18"/>
                <w:lang w:eastAsia="pl-PL"/>
              </w:rPr>
            </w:pPr>
            <w:r w:rsidRPr="007F3F4D">
              <w:rPr>
                <w:rFonts w:ascii="Arial" w:eastAsia="Lucida Sans Unicode" w:hAnsi="Arial" w:cs="Arial"/>
                <w:sz w:val="18"/>
                <w:szCs w:val="18"/>
                <w:lang w:eastAsia="pl-PL"/>
              </w:rPr>
              <w:t>100,00</w:t>
            </w:r>
          </w:p>
        </w:tc>
      </w:tr>
      <w:tr w:rsidR="007F3F4D" w:rsidRPr="007F3F4D" w14:paraId="09B7AE91" w14:textId="77777777" w:rsidTr="00796872">
        <w:tc>
          <w:tcPr>
            <w:tcW w:w="682" w:type="dxa"/>
            <w:shd w:val="clear" w:color="auto" w:fill="auto"/>
            <w:vAlign w:val="center"/>
          </w:tcPr>
          <w:p w14:paraId="0B92A00C" w14:textId="77777777" w:rsidR="007F3F4D" w:rsidRPr="007F3F4D" w:rsidRDefault="007F3F4D" w:rsidP="007F3F4D">
            <w:pPr>
              <w:spacing w:after="0" w:line="240" w:lineRule="auto"/>
              <w:rPr>
                <w:rFonts w:ascii="Arial" w:eastAsia="Lucida Sans Unicode" w:hAnsi="Arial" w:cs="Arial"/>
                <w:sz w:val="18"/>
                <w:szCs w:val="18"/>
                <w:lang w:eastAsia="pl-PL"/>
              </w:rPr>
            </w:pPr>
            <w:r w:rsidRPr="007F3F4D">
              <w:rPr>
                <w:rFonts w:ascii="Arial" w:eastAsia="Times New Roman" w:hAnsi="Arial" w:cs="Arial"/>
                <w:sz w:val="18"/>
                <w:szCs w:val="18"/>
                <w:lang w:eastAsia="pl-PL"/>
              </w:rPr>
              <w:t>2.</w:t>
            </w:r>
          </w:p>
        </w:tc>
        <w:tc>
          <w:tcPr>
            <w:tcW w:w="1156" w:type="dxa"/>
            <w:shd w:val="clear" w:color="auto" w:fill="auto"/>
            <w:vAlign w:val="center"/>
          </w:tcPr>
          <w:p w14:paraId="1312B3C5" w14:textId="77777777" w:rsidR="007F3F4D" w:rsidRPr="007F3F4D" w:rsidRDefault="007F3F4D" w:rsidP="007F3F4D">
            <w:pPr>
              <w:spacing w:after="0" w:line="240" w:lineRule="auto"/>
              <w:rPr>
                <w:rFonts w:ascii="Arial" w:eastAsia="Lucida Sans Unicode" w:hAnsi="Arial" w:cs="Arial"/>
                <w:sz w:val="18"/>
                <w:szCs w:val="18"/>
                <w:lang w:eastAsia="pl-PL"/>
              </w:rPr>
            </w:pPr>
            <w:r w:rsidRPr="007F3F4D">
              <w:rPr>
                <w:rFonts w:ascii="Arial" w:eastAsia="Lucida Sans Unicode" w:hAnsi="Arial" w:cs="Arial"/>
                <w:sz w:val="18"/>
                <w:szCs w:val="18"/>
                <w:lang w:eastAsia="pl-PL"/>
              </w:rPr>
              <w:t>16 06 01*</w:t>
            </w:r>
          </w:p>
        </w:tc>
        <w:tc>
          <w:tcPr>
            <w:tcW w:w="3827" w:type="dxa"/>
            <w:shd w:val="clear" w:color="auto" w:fill="auto"/>
            <w:vAlign w:val="center"/>
          </w:tcPr>
          <w:p w14:paraId="4F874403" w14:textId="77777777" w:rsidR="007F3F4D" w:rsidRPr="007F3F4D" w:rsidRDefault="007F3F4D" w:rsidP="007F3F4D">
            <w:pPr>
              <w:spacing w:after="0" w:line="240" w:lineRule="auto"/>
              <w:rPr>
                <w:rFonts w:ascii="Arial" w:eastAsia="Times New Roman" w:hAnsi="Arial" w:cs="Arial"/>
                <w:sz w:val="18"/>
                <w:szCs w:val="18"/>
                <w:lang w:eastAsia="pl-PL"/>
              </w:rPr>
            </w:pPr>
            <w:r w:rsidRPr="007F3F4D">
              <w:rPr>
                <w:rFonts w:ascii="Arial" w:eastAsia="Times New Roman" w:hAnsi="Arial" w:cs="Arial"/>
                <w:sz w:val="18"/>
                <w:szCs w:val="18"/>
                <w:lang w:eastAsia="pl-PL"/>
              </w:rPr>
              <w:t>Baterie i akumulatory ołowiowe</w:t>
            </w:r>
          </w:p>
        </w:tc>
        <w:tc>
          <w:tcPr>
            <w:tcW w:w="1843" w:type="dxa"/>
            <w:shd w:val="clear" w:color="auto" w:fill="auto"/>
            <w:vAlign w:val="center"/>
          </w:tcPr>
          <w:p w14:paraId="134910D1" w14:textId="77777777" w:rsidR="007F3F4D" w:rsidRPr="007F3F4D" w:rsidRDefault="007F3F4D" w:rsidP="007F3F4D">
            <w:pPr>
              <w:spacing w:after="0" w:line="240" w:lineRule="auto"/>
              <w:rPr>
                <w:rFonts w:ascii="Arial" w:eastAsia="Lucida Sans Unicode" w:hAnsi="Arial" w:cs="Arial"/>
                <w:sz w:val="18"/>
                <w:szCs w:val="18"/>
                <w:lang w:eastAsia="pl-PL"/>
              </w:rPr>
            </w:pPr>
            <w:r w:rsidRPr="007F3F4D">
              <w:rPr>
                <w:rFonts w:ascii="Arial" w:eastAsia="Lucida Sans Unicode" w:hAnsi="Arial" w:cs="Arial"/>
                <w:sz w:val="18"/>
                <w:szCs w:val="18"/>
                <w:lang w:eastAsia="pl-PL"/>
              </w:rPr>
              <w:t>9 000,00</w:t>
            </w:r>
          </w:p>
        </w:tc>
        <w:tc>
          <w:tcPr>
            <w:tcW w:w="1843" w:type="dxa"/>
            <w:shd w:val="clear" w:color="auto" w:fill="auto"/>
            <w:vAlign w:val="center"/>
          </w:tcPr>
          <w:p w14:paraId="7516E0B6" w14:textId="77777777" w:rsidR="007F3F4D" w:rsidRPr="007F3F4D" w:rsidRDefault="007F3F4D" w:rsidP="007F3F4D">
            <w:pPr>
              <w:spacing w:after="0" w:line="240" w:lineRule="auto"/>
              <w:rPr>
                <w:rFonts w:ascii="Arial" w:eastAsia="Lucida Sans Unicode" w:hAnsi="Arial" w:cs="Arial"/>
                <w:sz w:val="18"/>
                <w:szCs w:val="18"/>
                <w:lang w:eastAsia="pl-PL"/>
              </w:rPr>
            </w:pPr>
            <w:r w:rsidRPr="007F3F4D">
              <w:rPr>
                <w:rFonts w:ascii="Arial" w:eastAsia="Lucida Sans Unicode" w:hAnsi="Arial" w:cs="Arial"/>
                <w:sz w:val="18"/>
                <w:szCs w:val="18"/>
                <w:lang w:eastAsia="pl-PL"/>
              </w:rPr>
              <w:t>118 000,00</w:t>
            </w:r>
          </w:p>
        </w:tc>
      </w:tr>
      <w:tr w:rsidR="007F3F4D" w:rsidRPr="007F3F4D" w14:paraId="41CFBA3A" w14:textId="77777777" w:rsidTr="00796872">
        <w:tc>
          <w:tcPr>
            <w:tcW w:w="682" w:type="dxa"/>
            <w:shd w:val="clear" w:color="auto" w:fill="auto"/>
            <w:vAlign w:val="center"/>
          </w:tcPr>
          <w:p w14:paraId="66B09B4F" w14:textId="77777777" w:rsidR="007F3F4D" w:rsidRPr="007F3F4D" w:rsidRDefault="007F3F4D" w:rsidP="007F3F4D">
            <w:pPr>
              <w:spacing w:after="0" w:line="240" w:lineRule="auto"/>
              <w:rPr>
                <w:rFonts w:ascii="Arial" w:eastAsia="Lucida Sans Unicode" w:hAnsi="Arial" w:cs="Arial"/>
                <w:sz w:val="18"/>
                <w:szCs w:val="18"/>
                <w:lang w:eastAsia="pl-PL"/>
              </w:rPr>
            </w:pPr>
            <w:r w:rsidRPr="007F3F4D">
              <w:rPr>
                <w:rFonts w:ascii="Arial" w:eastAsia="Times New Roman" w:hAnsi="Arial" w:cs="Arial"/>
                <w:sz w:val="18"/>
                <w:szCs w:val="18"/>
                <w:lang w:eastAsia="pl-PL"/>
              </w:rPr>
              <w:t>3.</w:t>
            </w:r>
          </w:p>
        </w:tc>
        <w:tc>
          <w:tcPr>
            <w:tcW w:w="1156" w:type="dxa"/>
            <w:shd w:val="clear" w:color="auto" w:fill="auto"/>
            <w:vAlign w:val="center"/>
          </w:tcPr>
          <w:p w14:paraId="20430D1A" w14:textId="77777777" w:rsidR="007F3F4D" w:rsidRPr="007F3F4D" w:rsidRDefault="007F3F4D" w:rsidP="007F3F4D">
            <w:pPr>
              <w:spacing w:after="0" w:line="240" w:lineRule="auto"/>
              <w:rPr>
                <w:rFonts w:ascii="Arial" w:eastAsia="Lucida Sans Unicode" w:hAnsi="Arial" w:cs="Arial"/>
                <w:sz w:val="18"/>
                <w:szCs w:val="18"/>
                <w:lang w:eastAsia="pl-PL"/>
              </w:rPr>
            </w:pPr>
            <w:r w:rsidRPr="007F3F4D">
              <w:rPr>
                <w:rFonts w:ascii="Arial" w:eastAsia="Lucida Sans Unicode" w:hAnsi="Arial" w:cs="Arial"/>
                <w:sz w:val="18"/>
                <w:szCs w:val="18"/>
                <w:lang w:eastAsia="pl-PL"/>
              </w:rPr>
              <w:t>19 02 05*</w:t>
            </w:r>
          </w:p>
        </w:tc>
        <w:tc>
          <w:tcPr>
            <w:tcW w:w="3827" w:type="dxa"/>
            <w:shd w:val="clear" w:color="auto" w:fill="auto"/>
            <w:vAlign w:val="center"/>
          </w:tcPr>
          <w:p w14:paraId="475A6B66" w14:textId="77777777" w:rsidR="007F3F4D" w:rsidRPr="007F3F4D" w:rsidRDefault="007F3F4D" w:rsidP="007F3F4D">
            <w:pPr>
              <w:spacing w:after="0" w:line="240" w:lineRule="auto"/>
              <w:rPr>
                <w:rFonts w:ascii="Arial" w:eastAsia="Lucida Sans Unicode" w:hAnsi="Arial" w:cs="Arial"/>
                <w:sz w:val="18"/>
                <w:szCs w:val="18"/>
                <w:lang w:eastAsia="pl-PL"/>
              </w:rPr>
            </w:pPr>
            <w:r w:rsidRPr="007F3F4D">
              <w:rPr>
                <w:rFonts w:ascii="Arial" w:eastAsia="Lucida Sans Unicode" w:hAnsi="Arial" w:cs="Arial"/>
                <w:sz w:val="18"/>
                <w:szCs w:val="18"/>
                <w:lang w:eastAsia="pl-PL"/>
              </w:rPr>
              <w:t>Szlamy z fizykochemicznej przeróbki odpadów zawierające substancje niebezpieczne</w:t>
            </w:r>
          </w:p>
        </w:tc>
        <w:tc>
          <w:tcPr>
            <w:tcW w:w="1843" w:type="dxa"/>
            <w:shd w:val="clear" w:color="auto" w:fill="auto"/>
            <w:vAlign w:val="center"/>
          </w:tcPr>
          <w:p w14:paraId="72D6F06F" w14:textId="77777777" w:rsidR="007F3F4D" w:rsidRPr="007F3F4D" w:rsidRDefault="007F3F4D" w:rsidP="007F3F4D">
            <w:pPr>
              <w:spacing w:after="0" w:line="240" w:lineRule="auto"/>
              <w:rPr>
                <w:rFonts w:ascii="Arial" w:eastAsia="Lucida Sans Unicode" w:hAnsi="Arial" w:cs="Arial"/>
                <w:sz w:val="18"/>
                <w:szCs w:val="18"/>
                <w:lang w:eastAsia="pl-PL"/>
              </w:rPr>
            </w:pPr>
            <w:r w:rsidRPr="007F3F4D">
              <w:rPr>
                <w:rFonts w:ascii="Arial" w:eastAsia="Lucida Sans Unicode" w:hAnsi="Arial" w:cs="Arial"/>
                <w:sz w:val="18"/>
                <w:szCs w:val="18"/>
                <w:lang w:eastAsia="pl-PL"/>
              </w:rPr>
              <w:t>10,00</w:t>
            </w:r>
          </w:p>
        </w:tc>
        <w:tc>
          <w:tcPr>
            <w:tcW w:w="1843" w:type="dxa"/>
            <w:shd w:val="clear" w:color="auto" w:fill="auto"/>
            <w:vAlign w:val="center"/>
          </w:tcPr>
          <w:p w14:paraId="3AD2BDFF" w14:textId="77777777" w:rsidR="007F3F4D" w:rsidRPr="007F3F4D" w:rsidRDefault="007F3F4D" w:rsidP="007F3F4D">
            <w:pPr>
              <w:spacing w:after="0" w:line="240" w:lineRule="auto"/>
              <w:rPr>
                <w:rFonts w:ascii="Arial" w:eastAsia="Lucida Sans Unicode" w:hAnsi="Arial" w:cs="Arial"/>
                <w:sz w:val="18"/>
                <w:szCs w:val="18"/>
                <w:lang w:eastAsia="pl-PL"/>
              </w:rPr>
            </w:pPr>
            <w:r w:rsidRPr="007F3F4D">
              <w:rPr>
                <w:rFonts w:ascii="Arial" w:eastAsia="Lucida Sans Unicode" w:hAnsi="Arial" w:cs="Arial"/>
                <w:sz w:val="18"/>
                <w:szCs w:val="18"/>
                <w:lang w:eastAsia="pl-PL"/>
              </w:rPr>
              <w:t>5 000,00</w:t>
            </w:r>
          </w:p>
        </w:tc>
      </w:tr>
      <w:tr w:rsidR="007F3F4D" w:rsidRPr="007F3F4D" w14:paraId="1F8D9A7D" w14:textId="77777777" w:rsidTr="00796872">
        <w:tc>
          <w:tcPr>
            <w:tcW w:w="682" w:type="dxa"/>
            <w:shd w:val="clear" w:color="auto" w:fill="auto"/>
            <w:vAlign w:val="center"/>
          </w:tcPr>
          <w:p w14:paraId="59280DB3" w14:textId="77777777" w:rsidR="007F3F4D" w:rsidRPr="007F3F4D" w:rsidRDefault="007F3F4D" w:rsidP="007F3F4D">
            <w:pPr>
              <w:spacing w:after="0" w:line="240" w:lineRule="auto"/>
              <w:rPr>
                <w:rFonts w:ascii="Arial" w:eastAsia="Lucida Sans Unicode" w:hAnsi="Arial" w:cs="Arial"/>
                <w:sz w:val="18"/>
                <w:szCs w:val="18"/>
                <w:lang w:eastAsia="pl-PL"/>
              </w:rPr>
            </w:pPr>
            <w:r w:rsidRPr="007F3F4D">
              <w:rPr>
                <w:rFonts w:ascii="Arial" w:eastAsia="Lucida Sans Unicode" w:hAnsi="Arial" w:cs="Arial"/>
                <w:sz w:val="18"/>
                <w:szCs w:val="18"/>
                <w:lang w:eastAsia="pl-PL"/>
              </w:rPr>
              <w:t>4.</w:t>
            </w:r>
          </w:p>
        </w:tc>
        <w:tc>
          <w:tcPr>
            <w:tcW w:w="1156" w:type="dxa"/>
            <w:shd w:val="clear" w:color="auto" w:fill="auto"/>
            <w:vAlign w:val="center"/>
          </w:tcPr>
          <w:p w14:paraId="70A26291" w14:textId="77777777" w:rsidR="007F3F4D" w:rsidRPr="007F3F4D" w:rsidRDefault="007F3F4D" w:rsidP="007F3F4D">
            <w:pPr>
              <w:spacing w:after="0" w:line="240" w:lineRule="auto"/>
              <w:rPr>
                <w:rFonts w:ascii="Arial" w:eastAsia="Lucida Sans Unicode" w:hAnsi="Arial" w:cs="Arial"/>
                <w:sz w:val="18"/>
                <w:szCs w:val="18"/>
                <w:lang w:eastAsia="pl-PL"/>
              </w:rPr>
            </w:pPr>
            <w:r w:rsidRPr="007F3F4D">
              <w:rPr>
                <w:rFonts w:ascii="Arial" w:eastAsia="Lucida Sans Unicode" w:hAnsi="Arial" w:cs="Arial"/>
                <w:sz w:val="18"/>
                <w:szCs w:val="18"/>
                <w:lang w:eastAsia="pl-PL"/>
              </w:rPr>
              <w:t>19 08 13*</w:t>
            </w:r>
          </w:p>
        </w:tc>
        <w:tc>
          <w:tcPr>
            <w:tcW w:w="3827" w:type="dxa"/>
            <w:shd w:val="clear" w:color="auto" w:fill="auto"/>
          </w:tcPr>
          <w:p w14:paraId="20AC4D03" w14:textId="77777777" w:rsidR="007F3F4D" w:rsidRPr="007F3F4D" w:rsidRDefault="007F3F4D" w:rsidP="007F3F4D">
            <w:pPr>
              <w:spacing w:after="0" w:line="240" w:lineRule="auto"/>
              <w:rPr>
                <w:rFonts w:ascii="Arial" w:eastAsia="Lucida Sans Unicode" w:hAnsi="Arial" w:cs="Arial"/>
                <w:sz w:val="18"/>
                <w:szCs w:val="18"/>
                <w:lang w:eastAsia="pl-PL"/>
              </w:rPr>
            </w:pPr>
            <w:r w:rsidRPr="007F3F4D">
              <w:rPr>
                <w:rFonts w:ascii="Arial" w:eastAsia="Times New Roman" w:hAnsi="Arial" w:cs="Arial"/>
                <w:sz w:val="18"/>
                <w:szCs w:val="18"/>
                <w:lang w:eastAsia="pl-PL"/>
              </w:rPr>
              <w:t>Szlamy zawierające substancje niebezpieczne z innego niż biologiczne oczyszczania ścieków przemysłowych</w:t>
            </w:r>
          </w:p>
        </w:tc>
        <w:tc>
          <w:tcPr>
            <w:tcW w:w="1843" w:type="dxa"/>
            <w:shd w:val="clear" w:color="auto" w:fill="auto"/>
            <w:vAlign w:val="center"/>
          </w:tcPr>
          <w:p w14:paraId="0D133B25" w14:textId="77777777" w:rsidR="007F3F4D" w:rsidRPr="007F3F4D" w:rsidRDefault="007F3F4D" w:rsidP="007F3F4D">
            <w:pPr>
              <w:spacing w:after="0" w:line="240" w:lineRule="auto"/>
              <w:rPr>
                <w:rFonts w:ascii="Arial" w:eastAsia="Lucida Sans Unicode" w:hAnsi="Arial" w:cs="Arial"/>
                <w:sz w:val="18"/>
                <w:szCs w:val="18"/>
                <w:lang w:eastAsia="pl-PL"/>
              </w:rPr>
            </w:pPr>
            <w:r w:rsidRPr="007F3F4D">
              <w:rPr>
                <w:rFonts w:ascii="Arial" w:eastAsia="Lucida Sans Unicode" w:hAnsi="Arial" w:cs="Arial"/>
                <w:sz w:val="18"/>
                <w:szCs w:val="18"/>
                <w:lang w:eastAsia="pl-PL"/>
              </w:rPr>
              <w:t>10,00</w:t>
            </w:r>
          </w:p>
        </w:tc>
        <w:tc>
          <w:tcPr>
            <w:tcW w:w="1843" w:type="dxa"/>
            <w:shd w:val="clear" w:color="auto" w:fill="auto"/>
            <w:vAlign w:val="center"/>
          </w:tcPr>
          <w:p w14:paraId="35D09FC2" w14:textId="77777777" w:rsidR="007F3F4D" w:rsidRPr="007F3F4D" w:rsidRDefault="007F3F4D" w:rsidP="007F3F4D">
            <w:pPr>
              <w:spacing w:after="0" w:line="240" w:lineRule="auto"/>
              <w:rPr>
                <w:rFonts w:ascii="Arial" w:eastAsia="Lucida Sans Unicode" w:hAnsi="Arial" w:cs="Arial"/>
                <w:sz w:val="18"/>
                <w:szCs w:val="18"/>
                <w:lang w:eastAsia="pl-PL"/>
              </w:rPr>
            </w:pPr>
            <w:r w:rsidRPr="007F3F4D">
              <w:rPr>
                <w:rFonts w:ascii="Arial" w:eastAsia="Lucida Sans Unicode" w:hAnsi="Arial" w:cs="Arial"/>
                <w:sz w:val="18"/>
                <w:szCs w:val="18"/>
                <w:lang w:eastAsia="pl-PL"/>
              </w:rPr>
              <w:t>5 000,00</w:t>
            </w:r>
          </w:p>
        </w:tc>
      </w:tr>
      <w:tr w:rsidR="007F3F4D" w:rsidRPr="007F3F4D" w14:paraId="57A74C37" w14:textId="77777777" w:rsidTr="00796872">
        <w:tc>
          <w:tcPr>
            <w:tcW w:w="682" w:type="dxa"/>
            <w:shd w:val="clear" w:color="auto" w:fill="auto"/>
            <w:vAlign w:val="center"/>
          </w:tcPr>
          <w:p w14:paraId="166C6C0E" w14:textId="77777777" w:rsidR="007F3F4D" w:rsidRPr="007F3F4D" w:rsidRDefault="007F3F4D" w:rsidP="007F3F4D">
            <w:pPr>
              <w:spacing w:after="0" w:line="240" w:lineRule="auto"/>
              <w:rPr>
                <w:rFonts w:ascii="Arial" w:eastAsia="Lucida Sans Unicode" w:hAnsi="Arial" w:cs="Arial"/>
                <w:sz w:val="18"/>
                <w:szCs w:val="18"/>
                <w:lang w:eastAsia="pl-PL"/>
              </w:rPr>
            </w:pPr>
            <w:r w:rsidRPr="007F3F4D">
              <w:rPr>
                <w:rFonts w:ascii="Arial" w:eastAsia="Lucida Sans Unicode" w:hAnsi="Arial" w:cs="Arial"/>
                <w:sz w:val="18"/>
                <w:szCs w:val="18"/>
                <w:lang w:eastAsia="pl-PL"/>
              </w:rPr>
              <w:t>5.</w:t>
            </w:r>
          </w:p>
        </w:tc>
        <w:tc>
          <w:tcPr>
            <w:tcW w:w="1156" w:type="dxa"/>
            <w:shd w:val="clear" w:color="auto" w:fill="auto"/>
            <w:vAlign w:val="center"/>
          </w:tcPr>
          <w:p w14:paraId="587A02DE" w14:textId="77777777" w:rsidR="007F3F4D" w:rsidRPr="007F3F4D" w:rsidRDefault="007F3F4D" w:rsidP="007F3F4D">
            <w:pPr>
              <w:spacing w:after="0" w:line="240" w:lineRule="auto"/>
              <w:rPr>
                <w:rFonts w:ascii="Arial" w:eastAsia="Lucida Sans Unicode" w:hAnsi="Arial" w:cs="Arial"/>
                <w:sz w:val="18"/>
                <w:szCs w:val="18"/>
                <w:lang w:eastAsia="pl-PL"/>
              </w:rPr>
            </w:pPr>
            <w:r w:rsidRPr="007F3F4D">
              <w:rPr>
                <w:rFonts w:ascii="Arial" w:eastAsia="Lucida Sans Unicode" w:hAnsi="Arial" w:cs="Arial"/>
                <w:sz w:val="18"/>
                <w:szCs w:val="18"/>
                <w:lang w:eastAsia="pl-PL"/>
              </w:rPr>
              <w:t>19 12 11*</w:t>
            </w:r>
          </w:p>
        </w:tc>
        <w:tc>
          <w:tcPr>
            <w:tcW w:w="3827" w:type="dxa"/>
            <w:shd w:val="clear" w:color="auto" w:fill="auto"/>
          </w:tcPr>
          <w:p w14:paraId="5BCCD7D0" w14:textId="77777777" w:rsidR="007F3F4D" w:rsidRPr="007F3F4D" w:rsidRDefault="007F3F4D" w:rsidP="007F3F4D">
            <w:pPr>
              <w:spacing w:after="0" w:line="240" w:lineRule="auto"/>
              <w:rPr>
                <w:rFonts w:ascii="Arial" w:eastAsia="Lucida Sans Unicode" w:hAnsi="Arial" w:cs="Arial"/>
                <w:sz w:val="18"/>
                <w:szCs w:val="18"/>
                <w:lang w:eastAsia="pl-PL"/>
              </w:rPr>
            </w:pPr>
            <w:r w:rsidRPr="007F3F4D">
              <w:rPr>
                <w:rFonts w:ascii="Arial" w:eastAsia="Times New Roman" w:hAnsi="Arial" w:cs="Arial"/>
                <w:sz w:val="18"/>
                <w:szCs w:val="18"/>
                <w:lang w:eastAsia="pl-PL"/>
              </w:rPr>
              <w:t>Inne odpady (w tym zmieszane substancje i przedmioty) z mechanicznej obróbki odpadów zawierające substancje niebezpieczne</w:t>
            </w:r>
          </w:p>
        </w:tc>
        <w:tc>
          <w:tcPr>
            <w:tcW w:w="1843" w:type="dxa"/>
            <w:shd w:val="clear" w:color="auto" w:fill="auto"/>
            <w:vAlign w:val="center"/>
          </w:tcPr>
          <w:p w14:paraId="5C80263F" w14:textId="198CDA51" w:rsidR="007F3F4D" w:rsidRPr="007F3F4D" w:rsidRDefault="00813588" w:rsidP="007F3F4D">
            <w:pPr>
              <w:spacing w:after="0" w:line="240" w:lineRule="auto"/>
              <w:rPr>
                <w:rFonts w:ascii="Arial" w:eastAsia="Lucida Sans Unicode" w:hAnsi="Arial" w:cs="Arial"/>
                <w:sz w:val="18"/>
                <w:szCs w:val="18"/>
                <w:lang w:eastAsia="pl-PL"/>
              </w:rPr>
            </w:pPr>
            <w:r w:rsidRPr="00813588">
              <w:rPr>
                <w:rFonts w:ascii="Arial" w:eastAsia="Lucida Sans Unicode" w:hAnsi="Arial" w:cs="Arial"/>
                <w:sz w:val="18"/>
                <w:szCs w:val="18"/>
                <w:lang w:eastAsia="pl-PL"/>
              </w:rPr>
              <w:t>1</w:t>
            </w:r>
            <w:r w:rsidR="007F3F4D" w:rsidRPr="00813588">
              <w:rPr>
                <w:rFonts w:ascii="Arial" w:eastAsia="Lucida Sans Unicode" w:hAnsi="Arial" w:cs="Arial"/>
                <w:sz w:val="18"/>
                <w:szCs w:val="18"/>
                <w:lang w:eastAsia="pl-PL"/>
              </w:rPr>
              <w:t xml:space="preserve"> 000,00</w:t>
            </w:r>
          </w:p>
        </w:tc>
        <w:tc>
          <w:tcPr>
            <w:tcW w:w="1843" w:type="dxa"/>
            <w:shd w:val="clear" w:color="auto" w:fill="auto"/>
            <w:vAlign w:val="center"/>
          </w:tcPr>
          <w:p w14:paraId="3B481701" w14:textId="77777777" w:rsidR="007F3F4D" w:rsidRPr="007F3F4D" w:rsidRDefault="007F3F4D" w:rsidP="007F3F4D">
            <w:pPr>
              <w:spacing w:after="0" w:line="240" w:lineRule="auto"/>
              <w:rPr>
                <w:rFonts w:ascii="Arial" w:eastAsia="Lucida Sans Unicode" w:hAnsi="Arial" w:cs="Arial"/>
                <w:sz w:val="18"/>
                <w:szCs w:val="18"/>
                <w:lang w:eastAsia="pl-PL"/>
              </w:rPr>
            </w:pPr>
            <w:r w:rsidRPr="007F3F4D">
              <w:rPr>
                <w:rFonts w:ascii="Arial" w:eastAsia="Lucida Sans Unicode" w:hAnsi="Arial" w:cs="Arial"/>
                <w:sz w:val="18"/>
                <w:szCs w:val="18"/>
                <w:lang w:eastAsia="pl-PL"/>
              </w:rPr>
              <w:t>50 000,00</w:t>
            </w:r>
          </w:p>
        </w:tc>
      </w:tr>
      <w:tr w:rsidR="007F3F4D" w:rsidRPr="007F3F4D" w14:paraId="5F13116E" w14:textId="77777777" w:rsidTr="00796872">
        <w:tc>
          <w:tcPr>
            <w:tcW w:w="682" w:type="dxa"/>
            <w:shd w:val="clear" w:color="auto" w:fill="auto"/>
            <w:vAlign w:val="center"/>
          </w:tcPr>
          <w:p w14:paraId="4823C56D" w14:textId="77777777" w:rsidR="007F3F4D" w:rsidRPr="007F3F4D" w:rsidRDefault="007F3F4D" w:rsidP="007F3F4D">
            <w:pPr>
              <w:spacing w:after="0" w:line="240" w:lineRule="auto"/>
              <w:rPr>
                <w:rFonts w:ascii="Arial" w:eastAsia="Lucida Sans Unicode" w:hAnsi="Arial" w:cs="Arial"/>
                <w:sz w:val="18"/>
                <w:szCs w:val="18"/>
                <w:lang w:eastAsia="pl-PL"/>
              </w:rPr>
            </w:pPr>
            <w:r w:rsidRPr="007F3F4D">
              <w:rPr>
                <w:rFonts w:ascii="Arial" w:eastAsia="Lucida Sans Unicode" w:hAnsi="Arial" w:cs="Arial"/>
                <w:sz w:val="18"/>
                <w:szCs w:val="18"/>
                <w:lang w:eastAsia="pl-PL"/>
              </w:rPr>
              <w:t>6.</w:t>
            </w:r>
          </w:p>
        </w:tc>
        <w:tc>
          <w:tcPr>
            <w:tcW w:w="1156" w:type="dxa"/>
            <w:shd w:val="clear" w:color="auto" w:fill="auto"/>
            <w:vAlign w:val="center"/>
          </w:tcPr>
          <w:p w14:paraId="1F59D292" w14:textId="77777777" w:rsidR="007F3F4D" w:rsidRPr="007F3F4D" w:rsidRDefault="007F3F4D" w:rsidP="007F3F4D">
            <w:pPr>
              <w:spacing w:after="0" w:line="240" w:lineRule="auto"/>
              <w:rPr>
                <w:rFonts w:ascii="Arial" w:eastAsia="Lucida Sans Unicode" w:hAnsi="Arial" w:cs="Arial"/>
                <w:sz w:val="18"/>
                <w:szCs w:val="18"/>
                <w:lang w:eastAsia="pl-PL"/>
              </w:rPr>
            </w:pPr>
            <w:r w:rsidRPr="007F3F4D">
              <w:rPr>
                <w:rFonts w:ascii="Arial" w:eastAsia="Lucida Sans Unicode" w:hAnsi="Arial" w:cs="Arial"/>
                <w:sz w:val="18"/>
                <w:szCs w:val="18"/>
                <w:lang w:eastAsia="pl-PL"/>
              </w:rPr>
              <w:t>20 01 33*</w:t>
            </w:r>
          </w:p>
        </w:tc>
        <w:tc>
          <w:tcPr>
            <w:tcW w:w="3827" w:type="dxa"/>
            <w:shd w:val="clear" w:color="auto" w:fill="auto"/>
          </w:tcPr>
          <w:p w14:paraId="53EFFB10" w14:textId="77777777" w:rsidR="007F3F4D" w:rsidRPr="007F3F4D" w:rsidRDefault="007F3F4D" w:rsidP="007F3F4D">
            <w:pPr>
              <w:spacing w:after="0" w:line="240" w:lineRule="auto"/>
              <w:rPr>
                <w:rFonts w:ascii="Arial" w:eastAsia="Lucida Sans Unicode" w:hAnsi="Arial" w:cs="Arial"/>
                <w:sz w:val="18"/>
                <w:szCs w:val="18"/>
                <w:lang w:eastAsia="pl-PL"/>
              </w:rPr>
            </w:pPr>
            <w:r w:rsidRPr="007F3F4D">
              <w:rPr>
                <w:rFonts w:ascii="Arial" w:eastAsia="Lucida Sans Unicode" w:hAnsi="Arial" w:cs="Arial"/>
                <w:sz w:val="18"/>
                <w:szCs w:val="18"/>
                <w:lang w:eastAsia="pl-PL"/>
              </w:rPr>
              <w:t>Baterie i akumulatory łącznie z bateriami i akumulatorami wymienionymi w 16 06 01, 16 06 02 lub 16 06 03 oraz niesortowane baterie i akumulatory zawierające te baterie</w:t>
            </w:r>
          </w:p>
        </w:tc>
        <w:tc>
          <w:tcPr>
            <w:tcW w:w="1843" w:type="dxa"/>
            <w:shd w:val="clear" w:color="auto" w:fill="auto"/>
            <w:vAlign w:val="center"/>
          </w:tcPr>
          <w:p w14:paraId="387F6E5A" w14:textId="77777777" w:rsidR="007F3F4D" w:rsidRPr="007F3F4D" w:rsidRDefault="007F3F4D" w:rsidP="007F3F4D">
            <w:pPr>
              <w:spacing w:after="0" w:line="240" w:lineRule="auto"/>
              <w:rPr>
                <w:rFonts w:ascii="Arial" w:eastAsia="Lucida Sans Unicode" w:hAnsi="Arial" w:cs="Arial"/>
                <w:sz w:val="18"/>
                <w:szCs w:val="18"/>
                <w:lang w:eastAsia="pl-PL"/>
              </w:rPr>
            </w:pPr>
            <w:r w:rsidRPr="007F3F4D">
              <w:rPr>
                <w:rFonts w:ascii="Arial" w:eastAsia="Lucida Sans Unicode" w:hAnsi="Arial" w:cs="Arial"/>
                <w:sz w:val="18"/>
                <w:szCs w:val="18"/>
                <w:lang w:eastAsia="pl-PL"/>
              </w:rPr>
              <w:t>100,00</w:t>
            </w:r>
          </w:p>
        </w:tc>
        <w:tc>
          <w:tcPr>
            <w:tcW w:w="1843" w:type="dxa"/>
            <w:shd w:val="clear" w:color="auto" w:fill="auto"/>
            <w:vAlign w:val="center"/>
          </w:tcPr>
          <w:p w14:paraId="0BB94EDC" w14:textId="77777777" w:rsidR="007F3F4D" w:rsidRPr="007F3F4D" w:rsidRDefault="007F3F4D" w:rsidP="007F3F4D">
            <w:pPr>
              <w:spacing w:after="0" w:line="240" w:lineRule="auto"/>
              <w:rPr>
                <w:rFonts w:ascii="Arial" w:eastAsia="Lucida Sans Unicode" w:hAnsi="Arial" w:cs="Arial"/>
                <w:sz w:val="18"/>
                <w:szCs w:val="18"/>
                <w:lang w:eastAsia="pl-PL"/>
              </w:rPr>
            </w:pPr>
            <w:r w:rsidRPr="007F3F4D">
              <w:rPr>
                <w:rFonts w:ascii="Arial" w:eastAsia="Lucida Sans Unicode" w:hAnsi="Arial" w:cs="Arial"/>
                <w:sz w:val="18"/>
                <w:szCs w:val="18"/>
                <w:lang w:eastAsia="pl-PL"/>
              </w:rPr>
              <w:t>8 000,00</w:t>
            </w:r>
          </w:p>
        </w:tc>
      </w:tr>
    </w:tbl>
    <w:p w14:paraId="7DC407C1" w14:textId="77777777" w:rsidR="00B11333" w:rsidRDefault="00B11333" w:rsidP="00825BD7">
      <w:pPr>
        <w:widowControl w:val="0"/>
        <w:suppressAutoHyphens/>
        <w:spacing w:before="120" w:after="120" w:line="320" w:lineRule="exact"/>
        <w:rPr>
          <w:rFonts w:ascii="Arial" w:hAnsi="Arial" w:cs="Arial"/>
          <w:b/>
          <w:sz w:val="24"/>
          <w:szCs w:val="20"/>
        </w:rPr>
      </w:pPr>
    </w:p>
    <w:p w14:paraId="40570B7C" w14:textId="48ABB177" w:rsidR="00AC0D86" w:rsidRPr="00AC0D86" w:rsidRDefault="00AC0D86" w:rsidP="00825BD7">
      <w:pPr>
        <w:widowControl w:val="0"/>
        <w:suppressAutoHyphens/>
        <w:spacing w:before="120" w:after="120" w:line="320" w:lineRule="exact"/>
        <w:rPr>
          <w:rFonts w:ascii="Arial" w:hAnsi="Arial" w:cs="Arial"/>
          <w:b/>
          <w:sz w:val="24"/>
          <w:szCs w:val="20"/>
        </w:rPr>
      </w:pPr>
      <w:r w:rsidRPr="00AC0D86">
        <w:rPr>
          <w:rFonts w:ascii="Arial" w:hAnsi="Arial" w:cs="Arial"/>
          <w:b/>
          <w:sz w:val="24"/>
          <w:szCs w:val="20"/>
        </w:rPr>
        <w:lastRenderedPageBreak/>
        <w:t xml:space="preserve">B. Odpady inne niż niebezpieczne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134"/>
        <w:gridCol w:w="3827"/>
        <w:gridCol w:w="1843"/>
        <w:gridCol w:w="1843"/>
      </w:tblGrid>
      <w:tr w:rsidR="0081001D" w:rsidRPr="0081001D" w14:paraId="10DAD5DB" w14:textId="77777777" w:rsidTr="00796872">
        <w:trPr>
          <w:cantSplit/>
        </w:trPr>
        <w:tc>
          <w:tcPr>
            <w:tcW w:w="704" w:type="dxa"/>
            <w:shd w:val="clear" w:color="auto" w:fill="F2F2F2"/>
            <w:vAlign w:val="center"/>
          </w:tcPr>
          <w:p w14:paraId="0CB9331C" w14:textId="77777777" w:rsidR="0081001D" w:rsidRPr="0081001D" w:rsidRDefault="0081001D" w:rsidP="0081001D">
            <w:pPr>
              <w:spacing w:after="0" w:line="240" w:lineRule="auto"/>
              <w:jc w:val="center"/>
              <w:rPr>
                <w:rFonts w:ascii="Arial" w:eastAsia="Calibri" w:hAnsi="Arial" w:cs="Arial"/>
                <w:b/>
                <w:sz w:val="18"/>
                <w:szCs w:val="18"/>
                <w:lang w:eastAsia="pl-PL"/>
              </w:rPr>
            </w:pPr>
            <w:bookmarkStart w:id="11" w:name="_Hlk189737633"/>
            <w:r w:rsidRPr="0081001D">
              <w:rPr>
                <w:rFonts w:ascii="Arial" w:eastAsia="Calibri" w:hAnsi="Arial" w:cs="Arial"/>
                <w:b/>
                <w:sz w:val="18"/>
                <w:szCs w:val="18"/>
                <w:lang w:eastAsia="pl-PL"/>
              </w:rPr>
              <w:t>Lp.</w:t>
            </w:r>
          </w:p>
        </w:tc>
        <w:tc>
          <w:tcPr>
            <w:tcW w:w="1134" w:type="dxa"/>
            <w:shd w:val="clear" w:color="auto" w:fill="F2F2F2"/>
            <w:vAlign w:val="center"/>
          </w:tcPr>
          <w:p w14:paraId="37EA654E" w14:textId="77777777" w:rsidR="0081001D" w:rsidRPr="0081001D" w:rsidRDefault="0081001D" w:rsidP="0081001D">
            <w:pPr>
              <w:spacing w:after="0" w:line="240" w:lineRule="auto"/>
              <w:jc w:val="center"/>
              <w:rPr>
                <w:rFonts w:ascii="Arial" w:eastAsia="Calibri" w:hAnsi="Arial" w:cs="Arial"/>
                <w:b/>
                <w:sz w:val="18"/>
                <w:szCs w:val="18"/>
                <w:lang w:eastAsia="pl-PL"/>
              </w:rPr>
            </w:pPr>
            <w:r w:rsidRPr="0081001D">
              <w:rPr>
                <w:rFonts w:ascii="Arial" w:eastAsia="Calibri" w:hAnsi="Arial" w:cs="Arial"/>
                <w:b/>
                <w:sz w:val="18"/>
                <w:szCs w:val="18"/>
                <w:lang w:eastAsia="pl-PL"/>
              </w:rPr>
              <w:t>Kod odpadu</w:t>
            </w:r>
          </w:p>
        </w:tc>
        <w:tc>
          <w:tcPr>
            <w:tcW w:w="3827" w:type="dxa"/>
            <w:shd w:val="clear" w:color="auto" w:fill="F2F2F2"/>
            <w:vAlign w:val="center"/>
          </w:tcPr>
          <w:p w14:paraId="363D3AA7" w14:textId="77777777" w:rsidR="0081001D" w:rsidRPr="0081001D" w:rsidRDefault="0081001D" w:rsidP="0081001D">
            <w:pPr>
              <w:spacing w:after="0" w:line="240" w:lineRule="auto"/>
              <w:jc w:val="center"/>
              <w:rPr>
                <w:rFonts w:ascii="Arial" w:eastAsia="Calibri" w:hAnsi="Arial" w:cs="Arial"/>
                <w:b/>
                <w:sz w:val="18"/>
                <w:szCs w:val="18"/>
                <w:lang w:eastAsia="pl-PL"/>
              </w:rPr>
            </w:pPr>
            <w:r w:rsidRPr="0081001D">
              <w:rPr>
                <w:rFonts w:ascii="Arial" w:eastAsia="Calibri" w:hAnsi="Arial" w:cs="Arial"/>
                <w:b/>
                <w:sz w:val="18"/>
                <w:szCs w:val="18"/>
                <w:lang w:eastAsia="pl-PL"/>
              </w:rPr>
              <w:t>Rodzaj odpadu</w:t>
            </w:r>
          </w:p>
        </w:tc>
        <w:tc>
          <w:tcPr>
            <w:tcW w:w="1843" w:type="dxa"/>
            <w:shd w:val="clear" w:color="auto" w:fill="F2F2F2"/>
            <w:vAlign w:val="center"/>
          </w:tcPr>
          <w:p w14:paraId="65FFDFEC" w14:textId="77777777" w:rsidR="0081001D" w:rsidRPr="0081001D" w:rsidRDefault="0081001D" w:rsidP="0081001D">
            <w:pPr>
              <w:spacing w:after="0" w:line="240" w:lineRule="auto"/>
              <w:jc w:val="center"/>
              <w:rPr>
                <w:rFonts w:ascii="Arial" w:eastAsia="Calibri" w:hAnsi="Arial" w:cs="Arial"/>
                <w:b/>
                <w:sz w:val="18"/>
                <w:szCs w:val="18"/>
                <w:lang w:eastAsia="pl-PL"/>
              </w:rPr>
            </w:pPr>
            <w:r w:rsidRPr="0081001D">
              <w:rPr>
                <w:rFonts w:ascii="Arial" w:eastAsia="Calibri" w:hAnsi="Arial" w:cs="Arial"/>
                <w:b/>
                <w:sz w:val="18"/>
                <w:szCs w:val="18"/>
                <w:lang w:eastAsia="pl-PL"/>
              </w:rPr>
              <w:t>Maksymalna masa odpadów magazynowanych</w:t>
            </w:r>
          </w:p>
          <w:p w14:paraId="243E56F9" w14:textId="77777777" w:rsidR="0081001D" w:rsidRPr="0081001D" w:rsidRDefault="0081001D" w:rsidP="0081001D">
            <w:pPr>
              <w:spacing w:after="0" w:line="240" w:lineRule="auto"/>
              <w:jc w:val="center"/>
              <w:rPr>
                <w:rFonts w:ascii="Arial" w:eastAsia="Calibri" w:hAnsi="Arial" w:cs="Arial"/>
                <w:b/>
                <w:sz w:val="18"/>
                <w:szCs w:val="18"/>
                <w:lang w:eastAsia="pl-PL"/>
              </w:rPr>
            </w:pPr>
            <w:r w:rsidRPr="0081001D">
              <w:rPr>
                <w:rFonts w:ascii="Arial" w:eastAsia="Calibri" w:hAnsi="Arial" w:cs="Arial"/>
                <w:b/>
                <w:sz w:val="18"/>
                <w:szCs w:val="18"/>
                <w:lang w:eastAsia="pl-PL"/>
              </w:rPr>
              <w:t>w tym samym czasie [Mg]</w:t>
            </w:r>
          </w:p>
        </w:tc>
        <w:tc>
          <w:tcPr>
            <w:tcW w:w="1843" w:type="dxa"/>
            <w:shd w:val="clear" w:color="auto" w:fill="F2F2F2"/>
            <w:vAlign w:val="center"/>
          </w:tcPr>
          <w:p w14:paraId="069B5A10" w14:textId="77777777" w:rsidR="0081001D" w:rsidRPr="0081001D" w:rsidRDefault="0081001D" w:rsidP="0081001D">
            <w:pPr>
              <w:spacing w:after="0" w:line="240" w:lineRule="auto"/>
              <w:jc w:val="center"/>
              <w:rPr>
                <w:rFonts w:ascii="Arial" w:eastAsia="Calibri" w:hAnsi="Arial" w:cs="Arial"/>
                <w:b/>
                <w:sz w:val="18"/>
                <w:szCs w:val="18"/>
                <w:lang w:eastAsia="pl-PL"/>
              </w:rPr>
            </w:pPr>
            <w:r w:rsidRPr="0081001D">
              <w:rPr>
                <w:rFonts w:ascii="Arial" w:eastAsia="Calibri" w:hAnsi="Arial" w:cs="Arial"/>
                <w:b/>
                <w:sz w:val="18"/>
                <w:szCs w:val="18"/>
                <w:lang w:eastAsia="pl-PL"/>
              </w:rPr>
              <w:t xml:space="preserve">Maksymalna masa odpadów magazynowanych </w:t>
            </w:r>
            <w:r w:rsidRPr="0081001D">
              <w:rPr>
                <w:rFonts w:ascii="Arial" w:eastAsia="Calibri" w:hAnsi="Arial" w:cs="Arial"/>
                <w:b/>
                <w:sz w:val="18"/>
                <w:szCs w:val="18"/>
                <w:lang w:eastAsia="pl-PL"/>
              </w:rPr>
              <w:br/>
              <w:t>w okresie roku [Mg]</w:t>
            </w:r>
          </w:p>
        </w:tc>
      </w:tr>
      <w:bookmarkEnd w:id="11"/>
      <w:tr w:rsidR="0081001D" w:rsidRPr="0081001D" w14:paraId="64862203" w14:textId="77777777" w:rsidTr="00796872">
        <w:trPr>
          <w:cantSplit/>
        </w:trPr>
        <w:tc>
          <w:tcPr>
            <w:tcW w:w="704" w:type="dxa"/>
            <w:shd w:val="clear" w:color="auto" w:fill="auto"/>
            <w:vAlign w:val="center"/>
          </w:tcPr>
          <w:p w14:paraId="364AF552" w14:textId="77777777" w:rsidR="0081001D" w:rsidRPr="0081001D" w:rsidRDefault="0081001D" w:rsidP="0081001D">
            <w:pPr>
              <w:spacing w:after="0" w:line="240" w:lineRule="auto"/>
              <w:rPr>
                <w:rFonts w:ascii="Arial" w:eastAsia="Calibri" w:hAnsi="Arial" w:cs="Arial"/>
                <w:sz w:val="18"/>
                <w:szCs w:val="18"/>
                <w:lang w:eastAsia="pl-PL"/>
              </w:rPr>
            </w:pPr>
            <w:r w:rsidRPr="0081001D">
              <w:rPr>
                <w:rFonts w:ascii="Arial" w:eastAsia="Calibri" w:hAnsi="Arial" w:cs="Arial"/>
                <w:sz w:val="18"/>
                <w:szCs w:val="18"/>
                <w:lang w:eastAsia="pl-PL"/>
              </w:rPr>
              <w:t>1.</w:t>
            </w:r>
          </w:p>
        </w:tc>
        <w:tc>
          <w:tcPr>
            <w:tcW w:w="1134" w:type="dxa"/>
            <w:shd w:val="clear" w:color="auto" w:fill="auto"/>
            <w:vAlign w:val="center"/>
          </w:tcPr>
          <w:p w14:paraId="74B21E8E" w14:textId="77777777" w:rsidR="0081001D" w:rsidRPr="0081001D" w:rsidRDefault="0081001D" w:rsidP="0081001D">
            <w:pPr>
              <w:spacing w:after="0" w:line="240" w:lineRule="auto"/>
              <w:rPr>
                <w:rFonts w:ascii="Arial" w:eastAsia="Calibri" w:hAnsi="Arial" w:cs="Arial"/>
                <w:sz w:val="18"/>
                <w:szCs w:val="18"/>
                <w:lang w:eastAsia="pl-PL"/>
              </w:rPr>
            </w:pPr>
            <w:r w:rsidRPr="0081001D">
              <w:rPr>
                <w:rFonts w:ascii="Arial" w:eastAsia="Calibri" w:hAnsi="Arial" w:cs="Arial"/>
                <w:sz w:val="18"/>
                <w:szCs w:val="18"/>
                <w:lang w:eastAsia="pl-PL"/>
              </w:rPr>
              <w:t>07 02 13</w:t>
            </w:r>
          </w:p>
        </w:tc>
        <w:tc>
          <w:tcPr>
            <w:tcW w:w="3827" w:type="dxa"/>
            <w:shd w:val="clear" w:color="auto" w:fill="auto"/>
            <w:vAlign w:val="center"/>
          </w:tcPr>
          <w:p w14:paraId="704B30A2" w14:textId="77777777" w:rsidR="0081001D" w:rsidRPr="0081001D" w:rsidRDefault="0081001D" w:rsidP="0081001D">
            <w:pPr>
              <w:spacing w:before="120" w:after="120" w:line="240" w:lineRule="auto"/>
              <w:rPr>
                <w:rFonts w:ascii="Arial" w:eastAsia="Calibri" w:hAnsi="Arial" w:cs="Arial"/>
                <w:sz w:val="18"/>
                <w:szCs w:val="18"/>
                <w:lang w:eastAsia="pl-PL"/>
              </w:rPr>
            </w:pPr>
            <w:r w:rsidRPr="0081001D">
              <w:rPr>
                <w:rFonts w:ascii="Arial" w:eastAsia="Calibri" w:hAnsi="Arial" w:cs="Arial"/>
                <w:sz w:val="18"/>
                <w:szCs w:val="18"/>
                <w:lang w:eastAsia="pl-PL"/>
              </w:rPr>
              <w:t xml:space="preserve">Odpady z tworzyw sztucznych </w:t>
            </w:r>
          </w:p>
        </w:tc>
        <w:tc>
          <w:tcPr>
            <w:tcW w:w="1843" w:type="dxa"/>
            <w:shd w:val="clear" w:color="auto" w:fill="auto"/>
            <w:vAlign w:val="center"/>
          </w:tcPr>
          <w:p w14:paraId="0F95AB38" w14:textId="77777777" w:rsidR="0081001D" w:rsidRPr="0081001D" w:rsidRDefault="0081001D" w:rsidP="0081001D">
            <w:pPr>
              <w:spacing w:after="0" w:line="240" w:lineRule="auto"/>
              <w:jc w:val="right"/>
              <w:rPr>
                <w:rFonts w:ascii="Arial" w:eastAsia="Calibri" w:hAnsi="Arial" w:cs="Arial"/>
                <w:sz w:val="18"/>
                <w:szCs w:val="18"/>
                <w:lang w:eastAsia="pl-PL"/>
              </w:rPr>
            </w:pPr>
            <w:r w:rsidRPr="0081001D">
              <w:rPr>
                <w:rFonts w:ascii="Arial" w:eastAsia="Calibri" w:hAnsi="Arial" w:cs="Arial"/>
                <w:sz w:val="18"/>
                <w:szCs w:val="18"/>
                <w:lang w:eastAsia="pl-PL"/>
              </w:rPr>
              <w:t>20,00</w:t>
            </w:r>
          </w:p>
        </w:tc>
        <w:tc>
          <w:tcPr>
            <w:tcW w:w="1843" w:type="dxa"/>
            <w:shd w:val="clear" w:color="auto" w:fill="auto"/>
            <w:vAlign w:val="center"/>
          </w:tcPr>
          <w:p w14:paraId="7BD63A43" w14:textId="77777777" w:rsidR="0081001D" w:rsidRPr="0081001D" w:rsidRDefault="0081001D" w:rsidP="0081001D">
            <w:pPr>
              <w:spacing w:after="0" w:line="240" w:lineRule="auto"/>
              <w:jc w:val="right"/>
              <w:rPr>
                <w:rFonts w:ascii="Arial" w:eastAsia="Calibri" w:hAnsi="Arial" w:cs="Arial"/>
                <w:sz w:val="18"/>
                <w:szCs w:val="18"/>
                <w:lang w:eastAsia="pl-PL"/>
              </w:rPr>
            </w:pPr>
            <w:r w:rsidRPr="0081001D">
              <w:rPr>
                <w:rFonts w:ascii="Arial" w:eastAsia="Calibri" w:hAnsi="Arial" w:cs="Arial"/>
                <w:sz w:val="18"/>
                <w:szCs w:val="18"/>
                <w:lang w:eastAsia="pl-PL"/>
              </w:rPr>
              <w:t>2 000,00</w:t>
            </w:r>
          </w:p>
        </w:tc>
      </w:tr>
      <w:tr w:rsidR="0081001D" w:rsidRPr="0081001D" w14:paraId="253E8D19" w14:textId="77777777" w:rsidTr="00796872">
        <w:trPr>
          <w:cantSplit/>
        </w:trPr>
        <w:tc>
          <w:tcPr>
            <w:tcW w:w="704" w:type="dxa"/>
            <w:shd w:val="clear" w:color="auto" w:fill="auto"/>
            <w:vAlign w:val="center"/>
          </w:tcPr>
          <w:p w14:paraId="08D3A8BB" w14:textId="77777777" w:rsidR="0081001D" w:rsidRPr="0081001D" w:rsidRDefault="0081001D" w:rsidP="0081001D">
            <w:pPr>
              <w:spacing w:after="0" w:line="240" w:lineRule="auto"/>
              <w:rPr>
                <w:rFonts w:ascii="Arial" w:eastAsia="Calibri" w:hAnsi="Arial" w:cs="Arial"/>
                <w:sz w:val="18"/>
                <w:szCs w:val="18"/>
                <w:lang w:eastAsia="pl-PL"/>
              </w:rPr>
            </w:pPr>
            <w:r w:rsidRPr="0081001D">
              <w:rPr>
                <w:rFonts w:ascii="Arial" w:eastAsia="Calibri" w:hAnsi="Arial" w:cs="Arial"/>
                <w:sz w:val="18"/>
                <w:szCs w:val="18"/>
                <w:lang w:eastAsia="pl-PL"/>
              </w:rPr>
              <w:t>2.</w:t>
            </w:r>
          </w:p>
        </w:tc>
        <w:tc>
          <w:tcPr>
            <w:tcW w:w="1134" w:type="dxa"/>
            <w:shd w:val="clear" w:color="auto" w:fill="auto"/>
            <w:vAlign w:val="center"/>
          </w:tcPr>
          <w:p w14:paraId="3AFCC708" w14:textId="77777777" w:rsidR="0081001D" w:rsidRPr="0081001D" w:rsidRDefault="0081001D" w:rsidP="0081001D">
            <w:pPr>
              <w:spacing w:after="0" w:line="240" w:lineRule="auto"/>
              <w:rPr>
                <w:rFonts w:ascii="Arial" w:eastAsia="Calibri" w:hAnsi="Arial" w:cs="Arial"/>
                <w:sz w:val="18"/>
                <w:szCs w:val="18"/>
                <w:lang w:eastAsia="pl-PL"/>
              </w:rPr>
            </w:pPr>
            <w:r w:rsidRPr="0081001D">
              <w:rPr>
                <w:rFonts w:ascii="Arial" w:eastAsia="Calibri" w:hAnsi="Arial" w:cs="Arial"/>
                <w:sz w:val="18"/>
                <w:szCs w:val="18"/>
                <w:lang w:eastAsia="pl-PL"/>
              </w:rPr>
              <w:t>15 01 02</w:t>
            </w:r>
          </w:p>
        </w:tc>
        <w:tc>
          <w:tcPr>
            <w:tcW w:w="3827" w:type="dxa"/>
            <w:shd w:val="clear" w:color="auto" w:fill="auto"/>
            <w:vAlign w:val="center"/>
          </w:tcPr>
          <w:p w14:paraId="0E6C411F" w14:textId="77777777" w:rsidR="0081001D" w:rsidRPr="0081001D" w:rsidRDefault="0081001D" w:rsidP="0081001D">
            <w:pPr>
              <w:spacing w:before="120" w:after="120" w:line="240" w:lineRule="auto"/>
              <w:rPr>
                <w:rFonts w:ascii="Arial" w:eastAsia="Calibri" w:hAnsi="Arial" w:cs="Arial"/>
                <w:sz w:val="18"/>
                <w:szCs w:val="18"/>
                <w:lang w:eastAsia="pl-PL"/>
              </w:rPr>
            </w:pPr>
            <w:r w:rsidRPr="0081001D">
              <w:rPr>
                <w:rFonts w:ascii="Arial" w:eastAsia="Calibri" w:hAnsi="Arial" w:cs="Arial"/>
                <w:sz w:val="18"/>
                <w:szCs w:val="18"/>
                <w:lang w:eastAsia="pl-PL"/>
              </w:rPr>
              <w:t>Opakowania z tworzyw sztucznych</w:t>
            </w:r>
          </w:p>
        </w:tc>
        <w:tc>
          <w:tcPr>
            <w:tcW w:w="1843" w:type="dxa"/>
            <w:shd w:val="clear" w:color="auto" w:fill="auto"/>
            <w:vAlign w:val="center"/>
          </w:tcPr>
          <w:p w14:paraId="6A0AF31D" w14:textId="77777777" w:rsidR="0081001D" w:rsidRPr="0081001D" w:rsidRDefault="0081001D" w:rsidP="0081001D">
            <w:pPr>
              <w:spacing w:after="0" w:line="240" w:lineRule="auto"/>
              <w:jc w:val="right"/>
              <w:rPr>
                <w:rFonts w:ascii="Arial" w:eastAsia="Calibri" w:hAnsi="Arial" w:cs="Arial"/>
                <w:sz w:val="18"/>
                <w:szCs w:val="18"/>
                <w:lang w:eastAsia="pl-PL"/>
              </w:rPr>
            </w:pPr>
            <w:r w:rsidRPr="0081001D">
              <w:rPr>
                <w:rFonts w:ascii="Arial" w:eastAsia="Calibri" w:hAnsi="Arial" w:cs="Arial"/>
                <w:sz w:val="18"/>
                <w:szCs w:val="18"/>
                <w:lang w:eastAsia="pl-PL"/>
              </w:rPr>
              <w:t>20,00</w:t>
            </w:r>
          </w:p>
        </w:tc>
        <w:tc>
          <w:tcPr>
            <w:tcW w:w="1843" w:type="dxa"/>
            <w:shd w:val="clear" w:color="auto" w:fill="auto"/>
            <w:vAlign w:val="center"/>
          </w:tcPr>
          <w:p w14:paraId="411D89DC" w14:textId="77777777" w:rsidR="0081001D" w:rsidRPr="0081001D" w:rsidRDefault="0081001D" w:rsidP="0081001D">
            <w:pPr>
              <w:spacing w:after="0" w:line="240" w:lineRule="auto"/>
              <w:jc w:val="right"/>
              <w:rPr>
                <w:rFonts w:ascii="Arial" w:eastAsia="Calibri" w:hAnsi="Arial" w:cs="Arial"/>
                <w:sz w:val="18"/>
                <w:szCs w:val="18"/>
                <w:lang w:eastAsia="pl-PL"/>
              </w:rPr>
            </w:pPr>
            <w:r w:rsidRPr="0081001D">
              <w:rPr>
                <w:rFonts w:ascii="Arial" w:eastAsia="Calibri" w:hAnsi="Arial" w:cs="Arial"/>
                <w:sz w:val="18"/>
                <w:szCs w:val="18"/>
                <w:lang w:eastAsia="pl-PL"/>
              </w:rPr>
              <w:t>7 500,00</w:t>
            </w:r>
          </w:p>
        </w:tc>
      </w:tr>
      <w:tr w:rsidR="0081001D" w:rsidRPr="0081001D" w14:paraId="5EBAD5A9" w14:textId="77777777" w:rsidTr="00796872">
        <w:trPr>
          <w:cantSplit/>
        </w:trPr>
        <w:tc>
          <w:tcPr>
            <w:tcW w:w="704" w:type="dxa"/>
            <w:shd w:val="clear" w:color="auto" w:fill="auto"/>
            <w:vAlign w:val="center"/>
          </w:tcPr>
          <w:p w14:paraId="6BB7B931" w14:textId="77777777" w:rsidR="0081001D" w:rsidRPr="0081001D" w:rsidRDefault="0081001D" w:rsidP="0081001D">
            <w:pPr>
              <w:spacing w:after="0" w:line="240" w:lineRule="auto"/>
              <w:rPr>
                <w:rFonts w:ascii="Arial" w:eastAsia="Calibri" w:hAnsi="Arial" w:cs="Arial"/>
                <w:sz w:val="18"/>
                <w:szCs w:val="18"/>
                <w:lang w:eastAsia="pl-PL"/>
              </w:rPr>
            </w:pPr>
            <w:r w:rsidRPr="0081001D">
              <w:rPr>
                <w:rFonts w:ascii="Arial" w:eastAsia="Calibri" w:hAnsi="Arial" w:cs="Arial"/>
                <w:sz w:val="18"/>
                <w:szCs w:val="18"/>
                <w:lang w:eastAsia="pl-PL"/>
              </w:rPr>
              <w:t>3.</w:t>
            </w:r>
          </w:p>
        </w:tc>
        <w:tc>
          <w:tcPr>
            <w:tcW w:w="1134" w:type="dxa"/>
            <w:shd w:val="clear" w:color="auto" w:fill="auto"/>
            <w:vAlign w:val="center"/>
          </w:tcPr>
          <w:p w14:paraId="02488716" w14:textId="77777777" w:rsidR="0081001D" w:rsidRPr="0081001D" w:rsidRDefault="0081001D" w:rsidP="0081001D">
            <w:pPr>
              <w:spacing w:after="0" w:line="240" w:lineRule="auto"/>
              <w:rPr>
                <w:rFonts w:ascii="Arial" w:eastAsia="Calibri" w:hAnsi="Arial" w:cs="Arial"/>
                <w:sz w:val="18"/>
                <w:szCs w:val="18"/>
                <w:lang w:eastAsia="pl-PL"/>
              </w:rPr>
            </w:pPr>
            <w:r w:rsidRPr="0081001D">
              <w:rPr>
                <w:rFonts w:ascii="Arial" w:eastAsia="Calibri" w:hAnsi="Arial" w:cs="Arial"/>
                <w:sz w:val="18"/>
                <w:szCs w:val="18"/>
                <w:lang w:eastAsia="pl-PL"/>
              </w:rPr>
              <w:t>16 01 19</w:t>
            </w:r>
          </w:p>
        </w:tc>
        <w:tc>
          <w:tcPr>
            <w:tcW w:w="3827" w:type="dxa"/>
            <w:shd w:val="clear" w:color="auto" w:fill="auto"/>
            <w:vAlign w:val="center"/>
          </w:tcPr>
          <w:p w14:paraId="33731B41" w14:textId="77777777" w:rsidR="0081001D" w:rsidRPr="0081001D" w:rsidRDefault="0081001D" w:rsidP="0081001D">
            <w:pPr>
              <w:spacing w:before="120" w:after="120" w:line="240" w:lineRule="auto"/>
              <w:rPr>
                <w:rFonts w:ascii="Arial" w:eastAsia="Calibri" w:hAnsi="Arial" w:cs="Arial"/>
                <w:sz w:val="18"/>
                <w:szCs w:val="18"/>
                <w:lang w:eastAsia="pl-PL"/>
              </w:rPr>
            </w:pPr>
            <w:r w:rsidRPr="0081001D">
              <w:rPr>
                <w:rFonts w:ascii="Arial" w:eastAsia="Calibri" w:hAnsi="Arial" w:cs="Arial"/>
                <w:sz w:val="18"/>
                <w:szCs w:val="18"/>
                <w:lang w:eastAsia="pl-PL"/>
              </w:rPr>
              <w:t>Tworzywa sztuczne</w:t>
            </w:r>
          </w:p>
        </w:tc>
        <w:tc>
          <w:tcPr>
            <w:tcW w:w="1843" w:type="dxa"/>
            <w:shd w:val="clear" w:color="auto" w:fill="auto"/>
            <w:vAlign w:val="center"/>
          </w:tcPr>
          <w:p w14:paraId="61E9524C" w14:textId="77777777" w:rsidR="0081001D" w:rsidRPr="0081001D" w:rsidRDefault="0081001D" w:rsidP="0081001D">
            <w:pPr>
              <w:spacing w:after="0" w:line="240" w:lineRule="auto"/>
              <w:jc w:val="right"/>
              <w:rPr>
                <w:rFonts w:ascii="Arial" w:eastAsia="Calibri" w:hAnsi="Arial" w:cs="Arial"/>
                <w:sz w:val="18"/>
                <w:szCs w:val="18"/>
                <w:lang w:eastAsia="pl-PL"/>
              </w:rPr>
            </w:pPr>
            <w:r w:rsidRPr="0081001D">
              <w:rPr>
                <w:rFonts w:ascii="Arial" w:eastAsia="Calibri" w:hAnsi="Arial" w:cs="Arial"/>
                <w:sz w:val="18"/>
                <w:szCs w:val="18"/>
                <w:lang w:eastAsia="pl-PL"/>
              </w:rPr>
              <w:t>20,00</w:t>
            </w:r>
          </w:p>
        </w:tc>
        <w:tc>
          <w:tcPr>
            <w:tcW w:w="1843" w:type="dxa"/>
            <w:shd w:val="clear" w:color="auto" w:fill="auto"/>
            <w:vAlign w:val="center"/>
          </w:tcPr>
          <w:p w14:paraId="4F071B9A" w14:textId="77777777" w:rsidR="0081001D" w:rsidRPr="0081001D" w:rsidRDefault="0081001D" w:rsidP="0081001D">
            <w:pPr>
              <w:spacing w:after="0" w:line="240" w:lineRule="auto"/>
              <w:jc w:val="right"/>
              <w:rPr>
                <w:rFonts w:ascii="Arial" w:eastAsia="Calibri" w:hAnsi="Arial" w:cs="Arial"/>
                <w:sz w:val="18"/>
                <w:szCs w:val="18"/>
                <w:lang w:eastAsia="pl-PL"/>
              </w:rPr>
            </w:pPr>
            <w:r w:rsidRPr="0081001D">
              <w:rPr>
                <w:rFonts w:ascii="Arial" w:eastAsia="Calibri" w:hAnsi="Arial" w:cs="Arial"/>
                <w:sz w:val="18"/>
                <w:szCs w:val="18"/>
                <w:lang w:eastAsia="pl-PL"/>
              </w:rPr>
              <w:t>4 000,00</w:t>
            </w:r>
          </w:p>
        </w:tc>
      </w:tr>
      <w:tr w:rsidR="0081001D" w:rsidRPr="0081001D" w14:paraId="04C8FB28" w14:textId="77777777" w:rsidTr="00796872">
        <w:trPr>
          <w:cantSplit/>
        </w:trPr>
        <w:tc>
          <w:tcPr>
            <w:tcW w:w="704" w:type="dxa"/>
            <w:shd w:val="clear" w:color="auto" w:fill="auto"/>
            <w:vAlign w:val="center"/>
          </w:tcPr>
          <w:p w14:paraId="40A391C1" w14:textId="77777777" w:rsidR="0081001D" w:rsidRPr="0081001D" w:rsidRDefault="0081001D" w:rsidP="0081001D">
            <w:pPr>
              <w:spacing w:after="0" w:line="240" w:lineRule="auto"/>
              <w:rPr>
                <w:rFonts w:ascii="Arial" w:eastAsia="Calibri" w:hAnsi="Arial" w:cs="Arial"/>
                <w:sz w:val="18"/>
                <w:szCs w:val="18"/>
                <w:lang w:eastAsia="pl-PL"/>
              </w:rPr>
            </w:pPr>
            <w:r w:rsidRPr="0081001D">
              <w:rPr>
                <w:rFonts w:ascii="Arial" w:eastAsia="Calibri" w:hAnsi="Arial" w:cs="Arial"/>
                <w:sz w:val="18"/>
                <w:szCs w:val="18"/>
                <w:lang w:eastAsia="pl-PL"/>
              </w:rPr>
              <w:t>4.</w:t>
            </w:r>
          </w:p>
        </w:tc>
        <w:tc>
          <w:tcPr>
            <w:tcW w:w="1134" w:type="dxa"/>
            <w:shd w:val="clear" w:color="auto" w:fill="auto"/>
            <w:vAlign w:val="center"/>
          </w:tcPr>
          <w:p w14:paraId="5E1B7F64" w14:textId="77777777" w:rsidR="0081001D" w:rsidRPr="0081001D" w:rsidRDefault="0081001D" w:rsidP="0081001D">
            <w:pPr>
              <w:spacing w:after="0" w:line="240" w:lineRule="auto"/>
              <w:rPr>
                <w:rFonts w:ascii="Arial" w:eastAsia="Calibri" w:hAnsi="Arial" w:cs="Arial"/>
                <w:sz w:val="18"/>
                <w:szCs w:val="18"/>
                <w:lang w:eastAsia="pl-PL"/>
              </w:rPr>
            </w:pPr>
            <w:r w:rsidRPr="0081001D">
              <w:rPr>
                <w:rFonts w:ascii="Arial" w:eastAsia="Calibri" w:hAnsi="Arial" w:cs="Arial"/>
                <w:sz w:val="18"/>
                <w:szCs w:val="18"/>
                <w:lang w:eastAsia="pl-PL"/>
              </w:rPr>
              <w:t>16 03 06</w:t>
            </w:r>
          </w:p>
        </w:tc>
        <w:tc>
          <w:tcPr>
            <w:tcW w:w="3827" w:type="dxa"/>
            <w:shd w:val="clear" w:color="auto" w:fill="auto"/>
            <w:vAlign w:val="center"/>
          </w:tcPr>
          <w:p w14:paraId="5FF2F6D8" w14:textId="066CE251" w:rsidR="0081001D" w:rsidRPr="0081001D" w:rsidRDefault="0081001D" w:rsidP="0081001D">
            <w:pPr>
              <w:spacing w:before="120" w:after="120" w:line="240" w:lineRule="auto"/>
              <w:rPr>
                <w:rFonts w:ascii="Arial" w:eastAsia="Calibri" w:hAnsi="Arial" w:cs="Arial"/>
                <w:sz w:val="18"/>
                <w:szCs w:val="18"/>
                <w:lang w:eastAsia="pl-PL"/>
              </w:rPr>
            </w:pPr>
            <w:r w:rsidRPr="0081001D">
              <w:rPr>
                <w:rFonts w:ascii="Arial" w:eastAsia="Calibri" w:hAnsi="Arial" w:cs="Arial"/>
                <w:sz w:val="18"/>
                <w:szCs w:val="18"/>
                <w:lang w:eastAsia="pl-PL"/>
              </w:rPr>
              <w:t xml:space="preserve">Organiczne odpady inne niż wymienione  </w:t>
            </w:r>
            <w:r>
              <w:rPr>
                <w:rFonts w:ascii="Arial" w:eastAsia="Calibri" w:hAnsi="Arial" w:cs="Arial"/>
                <w:sz w:val="18"/>
                <w:szCs w:val="18"/>
                <w:lang w:eastAsia="pl-PL"/>
              </w:rPr>
              <w:br/>
            </w:r>
            <w:r w:rsidRPr="0081001D">
              <w:rPr>
                <w:rFonts w:ascii="Arial" w:eastAsia="Calibri" w:hAnsi="Arial" w:cs="Arial"/>
                <w:sz w:val="18"/>
                <w:szCs w:val="18"/>
                <w:lang w:eastAsia="pl-PL"/>
              </w:rPr>
              <w:t>w 16 03 05, 16 03 80</w:t>
            </w:r>
          </w:p>
        </w:tc>
        <w:tc>
          <w:tcPr>
            <w:tcW w:w="1843" w:type="dxa"/>
            <w:shd w:val="clear" w:color="auto" w:fill="auto"/>
            <w:vAlign w:val="center"/>
          </w:tcPr>
          <w:p w14:paraId="06F49C4E" w14:textId="77777777" w:rsidR="0081001D" w:rsidRPr="0081001D" w:rsidRDefault="0081001D" w:rsidP="0081001D">
            <w:pPr>
              <w:spacing w:after="0" w:line="240" w:lineRule="auto"/>
              <w:jc w:val="right"/>
              <w:rPr>
                <w:rFonts w:ascii="Arial" w:eastAsia="Calibri" w:hAnsi="Arial" w:cs="Arial"/>
                <w:sz w:val="18"/>
                <w:szCs w:val="18"/>
                <w:lang w:eastAsia="pl-PL"/>
              </w:rPr>
            </w:pPr>
            <w:r w:rsidRPr="0081001D">
              <w:rPr>
                <w:rFonts w:ascii="Arial" w:eastAsia="Calibri" w:hAnsi="Arial" w:cs="Arial"/>
                <w:sz w:val="18"/>
                <w:szCs w:val="18"/>
                <w:lang w:eastAsia="pl-PL"/>
              </w:rPr>
              <w:t>50,00</w:t>
            </w:r>
          </w:p>
        </w:tc>
        <w:tc>
          <w:tcPr>
            <w:tcW w:w="1843" w:type="dxa"/>
            <w:shd w:val="clear" w:color="auto" w:fill="auto"/>
            <w:vAlign w:val="center"/>
          </w:tcPr>
          <w:p w14:paraId="711D1C06" w14:textId="77777777" w:rsidR="0081001D" w:rsidRPr="0081001D" w:rsidRDefault="0081001D" w:rsidP="0081001D">
            <w:pPr>
              <w:spacing w:after="0" w:line="240" w:lineRule="auto"/>
              <w:jc w:val="right"/>
              <w:rPr>
                <w:rFonts w:ascii="Arial" w:eastAsia="Calibri" w:hAnsi="Arial" w:cs="Arial"/>
                <w:sz w:val="18"/>
                <w:szCs w:val="18"/>
                <w:lang w:eastAsia="pl-PL"/>
              </w:rPr>
            </w:pPr>
            <w:r w:rsidRPr="0081001D">
              <w:rPr>
                <w:rFonts w:ascii="Arial" w:eastAsia="Calibri" w:hAnsi="Arial" w:cs="Arial"/>
                <w:sz w:val="18"/>
                <w:szCs w:val="18"/>
                <w:lang w:eastAsia="pl-PL"/>
              </w:rPr>
              <w:t>100,00</w:t>
            </w:r>
          </w:p>
        </w:tc>
      </w:tr>
      <w:tr w:rsidR="0081001D" w:rsidRPr="0081001D" w14:paraId="649506D7" w14:textId="77777777" w:rsidTr="00796872">
        <w:trPr>
          <w:cantSplit/>
        </w:trPr>
        <w:tc>
          <w:tcPr>
            <w:tcW w:w="704" w:type="dxa"/>
            <w:shd w:val="clear" w:color="auto" w:fill="auto"/>
            <w:vAlign w:val="center"/>
          </w:tcPr>
          <w:p w14:paraId="2D57F371" w14:textId="77777777" w:rsidR="0081001D" w:rsidRPr="0081001D" w:rsidRDefault="0081001D" w:rsidP="0081001D">
            <w:pPr>
              <w:spacing w:after="0" w:line="240" w:lineRule="auto"/>
              <w:rPr>
                <w:rFonts w:ascii="Arial" w:eastAsia="Calibri" w:hAnsi="Arial" w:cs="Arial"/>
                <w:sz w:val="18"/>
                <w:szCs w:val="18"/>
                <w:lang w:eastAsia="pl-PL"/>
              </w:rPr>
            </w:pPr>
            <w:r w:rsidRPr="0081001D">
              <w:rPr>
                <w:rFonts w:ascii="Arial" w:eastAsia="Calibri" w:hAnsi="Arial" w:cs="Arial"/>
                <w:sz w:val="18"/>
                <w:szCs w:val="18"/>
                <w:lang w:eastAsia="pl-PL"/>
              </w:rPr>
              <w:t>5.</w:t>
            </w:r>
          </w:p>
        </w:tc>
        <w:tc>
          <w:tcPr>
            <w:tcW w:w="1134" w:type="dxa"/>
            <w:shd w:val="clear" w:color="auto" w:fill="auto"/>
            <w:vAlign w:val="center"/>
          </w:tcPr>
          <w:p w14:paraId="2222FB96" w14:textId="77777777" w:rsidR="0081001D" w:rsidRPr="0081001D" w:rsidRDefault="0081001D" w:rsidP="0081001D">
            <w:pPr>
              <w:spacing w:after="0" w:line="240" w:lineRule="auto"/>
              <w:rPr>
                <w:rFonts w:ascii="Arial" w:eastAsia="Calibri" w:hAnsi="Arial" w:cs="Arial"/>
                <w:sz w:val="18"/>
                <w:szCs w:val="18"/>
                <w:lang w:eastAsia="pl-PL"/>
              </w:rPr>
            </w:pPr>
            <w:r w:rsidRPr="0081001D">
              <w:rPr>
                <w:rFonts w:ascii="Arial" w:eastAsia="Calibri" w:hAnsi="Arial" w:cs="Arial"/>
                <w:sz w:val="18"/>
                <w:szCs w:val="18"/>
                <w:lang w:eastAsia="pl-PL"/>
              </w:rPr>
              <w:t>19 12 04</w:t>
            </w:r>
          </w:p>
        </w:tc>
        <w:tc>
          <w:tcPr>
            <w:tcW w:w="3827" w:type="dxa"/>
            <w:shd w:val="clear" w:color="auto" w:fill="auto"/>
            <w:vAlign w:val="center"/>
          </w:tcPr>
          <w:p w14:paraId="331A728C" w14:textId="77777777" w:rsidR="0081001D" w:rsidRPr="0081001D" w:rsidRDefault="0081001D" w:rsidP="0081001D">
            <w:pPr>
              <w:spacing w:before="120" w:after="120" w:line="240" w:lineRule="auto"/>
              <w:rPr>
                <w:rFonts w:ascii="Arial" w:eastAsia="Calibri" w:hAnsi="Arial" w:cs="Arial"/>
                <w:sz w:val="18"/>
                <w:szCs w:val="18"/>
                <w:lang w:eastAsia="pl-PL"/>
              </w:rPr>
            </w:pPr>
            <w:r w:rsidRPr="0081001D">
              <w:rPr>
                <w:rFonts w:ascii="Arial" w:eastAsia="Calibri" w:hAnsi="Arial" w:cs="Arial"/>
                <w:sz w:val="18"/>
                <w:szCs w:val="18"/>
                <w:lang w:eastAsia="pl-PL"/>
              </w:rPr>
              <w:t>Tworzywa sztuczne i guma</w:t>
            </w:r>
          </w:p>
        </w:tc>
        <w:tc>
          <w:tcPr>
            <w:tcW w:w="1843" w:type="dxa"/>
            <w:shd w:val="clear" w:color="auto" w:fill="auto"/>
            <w:vAlign w:val="center"/>
          </w:tcPr>
          <w:p w14:paraId="18A94286" w14:textId="77777777" w:rsidR="0081001D" w:rsidRPr="0081001D" w:rsidRDefault="0081001D" w:rsidP="0081001D">
            <w:pPr>
              <w:spacing w:after="0" w:line="240" w:lineRule="auto"/>
              <w:jc w:val="right"/>
              <w:rPr>
                <w:rFonts w:ascii="Arial" w:eastAsia="Calibri" w:hAnsi="Arial" w:cs="Arial"/>
                <w:sz w:val="18"/>
                <w:szCs w:val="18"/>
                <w:lang w:eastAsia="pl-PL"/>
              </w:rPr>
            </w:pPr>
            <w:r w:rsidRPr="0081001D">
              <w:rPr>
                <w:rFonts w:ascii="Arial" w:eastAsia="Calibri" w:hAnsi="Arial" w:cs="Arial"/>
                <w:sz w:val="18"/>
                <w:szCs w:val="18"/>
                <w:lang w:eastAsia="pl-PL"/>
              </w:rPr>
              <w:t>10,00</w:t>
            </w:r>
          </w:p>
        </w:tc>
        <w:tc>
          <w:tcPr>
            <w:tcW w:w="1843" w:type="dxa"/>
            <w:shd w:val="clear" w:color="auto" w:fill="auto"/>
            <w:vAlign w:val="center"/>
          </w:tcPr>
          <w:p w14:paraId="3069C41B" w14:textId="77777777" w:rsidR="0081001D" w:rsidRPr="0081001D" w:rsidRDefault="0081001D" w:rsidP="0081001D">
            <w:pPr>
              <w:spacing w:after="0" w:line="240" w:lineRule="auto"/>
              <w:jc w:val="right"/>
              <w:rPr>
                <w:rFonts w:ascii="Arial" w:eastAsia="Calibri" w:hAnsi="Arial" w:cs="Arial"/>
                <w:sz w:val="18"/>
                <w:szCs w:val="18"/>
                <w:lang w:eastAsia="pl-PL"/>
              </w:rPr>
            </w:pPr>
            <w:r w:rsidRPr="0081001D">
              <w:rPr>
                <w:rFonts w:ascii="Arial" w:eastAsia="Calibri" w:hAnsi="Arial" w:cs="Arial"/>
                <w:sz w:val="18"/>
                <w:szCs w:val="18"/>
                <w:lang w:eastAsia="pl-PL"/>
              </w:rPr>
              <w:t>7 500,00</w:t>
            </w:r>
          </w:p>
        </w:tc>
      </w:tr>
      <w:tr w:rsidR="0081001D" w:rsidRPr="0081001D" w14:paraId="111F02B1" w14:textId="77777777" w:rsidTr="00796872">
        <w:trPr>
          <w:cantSplit/>
        </w:trPr>
        <w:tc>
          <w:tcPr>
            <w:tcW w:w="704" w:type="dxa"/>
            <w:shd w:val="clear" w:color="auto" w:fill="auto"/>
            <w:vAlign w:val="center"/>
          </w:tcPr>
          <w:p w14:paraId="44344770" w14:textId="77777777" w:rsidR="0081001D" w:rsidRPr="0081001D" w:rsidRDefault="0081001D" w:rsidP="0081001D">
            <w:pPr>
              <w:spacing w:after="0" w:line="240" w:lineRule="auto"/>
              <w:rPr>
                <w:rFonts w:ascii="Arial" w:eastAsia="Calibri" w:hAnsi="Arial" w:cs="Arial"/>
                <w:sz w:val="18"/>
                <w:szCs w:val="18"/>
                <w:lang w:eastAsia="pl-PL"/>
              </w:rPr>
            </w:pPr>
            <w:r w:rsidRPr="0081001D">
              <w:rPr>
                <w:rFonts w:ascii="Arial" w:eastAsia="Calibri" w:hAnsi="Arial" w:cs="Arial"/>
                <w:sz w:val="18"/>
                <w:szCs w:val="18"/>
                <w:lang w:eastAsia="pl-PL"/>
              </w:rPr>
              <w:t>6.</w:t>
            </w:r>
          </w:p>
        </w:tc>
        <w:tc>
          <w:tcPr>
            <w:tcW w:w="1134" w:type="dxa"/>
            <w:shd w:val="clear" w:color="auto" w:fill="auto"/>
            <w:vAlign w:val="center"/>
          </w:tcPr>
          <w:p w14:paraId="24A56BA8" w14:textId="77777777" w:rsidR="0081001D" w:rsidRPr="0081001D" w:rsidRDefault="0081001D" w:rsidP="0081001D">
            <w:pPr>
              <w:spacing w:after="0" w:line="240" w:lineRule="auto"/>
              <w:rPr>
                <w:rFonts w:ascii="Arial" w:eastAsia="Calibri" w:hAnsi="Arial" w:cs="Arial"/>
                <w:sz w:val="18"/>
                <w:szCs w:val="18"/>
                <w:lang w:eastAsia="pl-PL"/>
              </w:rPr>
            </w:pPr>
            <w:r w:rsidRPr="0081001D">
              <w:rPr>
                <w:rFonts w:ascii="Arial" w:eastAsia="Calibri" w:hAnsi="Arial" w:cs="Arial"/>
                <w:sz w:val="18"/>
                <w:szCs w:val="18"/>
                <w:lang w:eastAsia="pl-PL"/>
              </w:rPr>
              <w:t>19 12 12</w:t>
            </w:r>
          </w:p>
        </w:tc>
        <w:tc>
          <w:tcPr>
            <w:tcW w:w="3827" w:type="dxa"/>
            <w:shd w:val="clear" w:color="auto" w:fill="auto"/>
            <w:vAlign w:val="center"/>
          </w:tcPr>
          <w:p w14:paraId="791FC8F2" w14:textId="77777777" w:rsidR="0081001D" w:rsidRPr="0081001D" w:rsidRDefault="0081001D" w:rsidP="0081001D">
            <w:pPr>
              <w:spacing w:before="120" w:after="120" w:line="240" w:lineRule="auto"/>
              <w:rPr>
                <w:rFonts w:ascii="Arial" w:eastAsia="Calibri" w:hAnsi="Arial" w:cs="Arial"/>
                <w:sz w:val="18"/>
                <w:szCs w:val="18"/>
                <w:lang w:eastAsia="pl-PL"/>
              </w:rPr>
            </w:pPr>
            <w:r w:rsidRPr="0081001D">
              <w:rPr>
                <w:rFonts w:ascii="Arial" w:eastAsia="Calibri" w:hAnsi="Arial" w:cs="Arial"/>
                <w:sz w:val="18"/>
                <w:szCs w:val="18"/>
                <w:lang w:eastAsia="pl-PL"/>
              </w:rPr>
              <w:t>Inne odpady (w tym zmieszane substancje i przedmioty) z mechanicznej obróbki odpadów inne niż wymienione w 19 12 11</w:t>
            </w:r>
          </w:p>
        </w:tc>
        <w:tc>
          <w:tcPr>
            <w:tcW w:w="1843" w:type="dxa"/>
            <w:shd w:val="clear" w:color="auto" w:fill="auto"/>
            <w:vAlign w:val="center"/>
          </w:tcPr>
          <w:p w14:paraId="536CDF9A" w14:textId="77777777" w:rsidR="0081001D" w:rsidRPr="0081001D" w:rsidRDefault="0081001D" w:rsidP="0081001D">
            <w:pPr>
              <w:spacing w:after="0" w:line="240" w:lineRule="auto"/>
              <w:jc w:val="right"/>
              <w:rPr>
                <w:rFonts w:ascii="Arial" w:eastAsia="Calibri" w:hAnsi="Arial" w:cs="Arial"/>
                <w:sz w:val="18"/>
                <w:szCs w:val="18"/>
                <w:lang w:eastAsia="pl-PL"/>
              </w:rPr>
            </w:pPr>
            <w:r w:rsidRPr="0081001D">
              <w:rPr>
                <w:rFonts w:ascii="Arial" w:eastAsia="Calibri" w:hAnsi="Arial" w:cs="Arial"/>
                <w:sz w:val="18"/>
                <w:szCs w:val="18"/>
                <w:lang w:eastAsia="pl-PL"/>
              </w:rPr>
              <w:t>20,00</w:t>
            </w:r>
          </w:p>
        </w:tc>
        <w:tc>
          <w:tcPr>
            <w:tcW w:w="1843" w:type="dxa"/>
            <w:shd w:val="clear" w:color="auto" w:fill="auto"/>
            <w:vAlign w:val="center"/>
          </w:tcPr>
          <w:p w14:paraId="12CB022C" w14:textId="77777777" w:rsidR="0081001D" w:rsidRPr="0081001D" w:rsidRDefault="0081001D" w:rsidP="0081001D">
            <w:pPr>
              <w:spacing w:after="0" w:line="240" w:lineRule="auto"/>
              <w:jc w:val="right"/>
              <w:rPr>
                <w:rFonts w:ascii="Arial" w:eastAsia="Calibri" w:hAnsi="Arial" w:cs="Arial"/>
                <w:sz w:val="18"/>
                <w:szCs w:val="18"/>
                <w:lang w:eastAsia="pl-PL"/>
              </w:rPr>
            </w:pPr>
            <w:r w:rsidRPr="0081001D">
              <w:rPr>
                <w:rFonts w:ascii="Arial" w:eastAsia="Calibri" w:hAnsi="Arial" w:cs="Arial"/>
                <w:sz w:val="18"/>
                <w:szCs w:val="18"/>
                <w:lang w:eastAsia="pl-PL"/>
              </w:rPr>
              <w:t>7 500,00</w:t>
            </w:r>
          </w:p>
        </w:tc>
      </w:tr>
      <w:tr w:rsidR="0081001D" w:rsidRPr="0081001D" w14:paraId="7CBC0536" w14:textId="77777777" w:rsidTr="00796872">
        <w:trPr>
          <w:cantSplit/>
        </w:trPr>
        <w:tc>
          <w:tcPr>
            <w:tcW w:w="5665" w:type="dxa"/>
            <w:gridSpan w:val="3"/>
            <w:shd w:val="clear" w:color="auto" w:fill="auto"/>
            <w:vAlign w:val="center"/>
          </w:tcPr>
          <w:p w14:paraId="40BF83BE" w14:textId="6DFC62F2" w:rsidR="0081001D" w:rsidRPr="0081001D" w:rsidRDefault="0081001D" w:rsidP="0081001D">
            <w:pPr>
              <w:spacing w:before="120" w:after="120" w:line="240" w:lineRule="auto"/>
              <w:jc w:val="center"/>
              <w:rPr>
                <w:rFonts w:ascii="Arial" w:eastAsia="Calibri" w:hAnsi="Arial" w:cs="Arial"/>
                <w:sz w:val="18"/>
                <w:szCs w:val="18"/>
                <w:lang w:eastAsia="pl-PL"/>
              </w:rPr>
            </w:pPr>
            <w:r w:rsidRPr="00ED1DFB">
              <w:rPr>
                <w:rFonts w:ascii="Arial" w:eastAsia="Calibri" w:hAnsi="Arial" w:cs="Arial"/>
                <w:b/>
                <w:bCs/>
                <w:sz w:val="18"/>
                <w:szCs w:val="18"/>
              </w:rPr>
              <w:t>Maksymalna łączna masa wszystkich rodzajów magazynowanych odpadów</w:t>
            </w:r>
          </w:p>
        </w:tc>
        <w:tc>
          <w:tcPr>
            <w:tcW w:w="1843" w:type="dxa"/>
            <w:shd w:val="clear" w:color="auto" w:fill="auto"/>
            <w:vAlign w:val="center"/>
          </w:tcPr>
          <w:p w14:paraId="0E2DF9C0" w14:textId="2F0E8208" w:rsidR="0081001D" w:rsidRPr="00D208CF" w:rsidRDefault="00D208CF" w:rsidP="0081001D">
            <w:pPr>
              <w:spacing w:after="0" w:line="240" w:lineRule="auto"/>
              <w:jc w:val="right"/>
              <w:rPr>
                <w:rFonts w:ascii="Arial" w:eastAsia="Calibri" w:hAnsi="Arial" w:cs="Arial"/>
                <w:sz w:val="18"/>
                <w:szCs w:val="18"/>
                <w:lang w:eastAsia="pl-PL"/>
              </w:rPr>
            </w:pPr>
            <w:r w:rsidRPr="00D208CF">
              <w:rPr>
                <w:rFonts w:ascii="Arial" w:eastAsia="Calibri" w:hAnsi="Arial" w:cs="Arial"/>
                <w:b/>
                <w:sz w:val="18"/>
                <w:szCs w:val="18"/>
                <w:lang w:eastAsia="pl-PL"/>
              </w:rPr>
              <w:t>10 </w:t>
            </w:r>
            <w:r w:rsidR="002D37E9">
              <w:rPr>
                <w:rFonts w:ascii="Arial" w:eastAsia="Calibri" w:hAnsi="Arial" w:cs="Arial"/>
                <w:b/>
                <w:sz w:val="18"/>
                <w:szCs w:val="18"/>
                <w:lang w:eastAsia="pl-PL"/>
              </w:rPr>
              <w:t>270</w:t>
            </w:r>
            <w:r w:rsidRPr="00D208CF">
              <w:rPr>
                <w:rFonts w:ascii="Arial" w:eastAsia="Calibri" w:hAnsi="Arial" w:cs="Arial"/>
                <w:b/>
                <w:sz w:val="18"/>
                <w:szCs w:val="18"/>
                <w:lang w:eastAsia="pl-PL"/>
              </w:rPr>
              <w:t>,00</w:t>
            </w:r>
          </w:p>
        </w:tc>
        <w:tc>
          <w:tcPr>
            <w:tcW w:w="1843" w:type="dxa"/>
            <w:shd w:val="clear" w:color="auto" w:fill="auto"/>
            <w:vAlign w:val="center"/>
          </w:tcPr>
          <w:p w14:paraId="14D2F98B" w14:textId="3F7E608C" w:rsidR="0081001D" w:rsidRPr="00D208CF" w:rsidRDefault="00D208CF" w:rsidP="0081001D">
            <w:pPr>
              <w:spacing w:after="0" w:line="240" w:lineRule="auto"/>
              <w:jc w:val="right"/>
              <w:rPr>
                <w:rFonts w:ascii="Arial" w:eastAsia="Calibri" w:hAnsi="Arial" w:cs="Arial"/>
                <w:sz w:val="18"/>
                <w:szCs w:val="18"/>
                <w:lang w:eastAsia="pl-PL"/>
              </w:rPr>
            </w:pPr>
            <w:r w:rsidRPr="00D208CF">
              <w:rPr>
                <w:rFonts w:ascii="Arial" w:eastAsia="Calibri" w:hAnsi="Arial" w:cs="Arial"/>
                <w:b/>
                <w:sz w:val="18"/>
                <w:szCs w:val="18"/>
                <w:lang w:eastAsia="pl-PL"/>
              </w:rPr>
              <w:t>118 000,00</w:t>
            </w:r>
          </w:p>
        </w:tc>
      </w:tr>
    </w:tbl>
    <w:p w14:paraId="0EE9A97C" w14:textId="77777777" w:rsidR="001369F6" w:rsidRPr="00097906" w:rsidRDefault="001369F6" w:rsidP="00713AE4">
      <w:pPr>
        <w:pStyle w:val="Arial10i5"/>
        <w:spacing w:before="120" w:after="120" w:line="320" w:lineRule="exact"/>
        <w:rPr>
          <w:color w:val="auto"/>
          <w:sz w:val="24"/>
          <w:szCs w:val="28"/>
        </w:rPr>
      </w:pPr>
      <w:r w:rsidRPr="00097906">
        <w:rPr>
          <w:color w:val="auto"/>
          <w:sz w:val="24"/>
          <w:szCs w:val="28"/>
        </w:rPr>
        <w:t xml:space="preserve">Maksymalna łączna masa wszystkich rodzajów odpadów magazynowanych w tym samym czasie, wyszczególnionych w punktach </w:t>
      </w:r>
      <w:r w:rsidRPr="00097906">
        <w:rPr>
          <w:color w:val="auto"/>
          <w:sz w:val="24"/>
          <w:szCs w:val="28"/>
          <w:u w:val="single"/>
        </w:rPr>
        <w:t>A. Odpady niebezpieczne</w:t>
      </w:r>
      <w:r w:rsidRPr="00097906">
        <w:rPr>
          <w:color w:val="auto"/>
          <w:sz w:val="24"/>
          <w:szCs w:val="28"/>
        </w:rPr>
        <w:t xml:space="preserve"> i </w:t>
      </w:r>
      <w:r w:rsidRPr="00097906">
        <w:rPr>
          <w:color w:val="auto"/>
          <w:sz w:val="24"/>
          <w:szCs w:val="28"/>
          <w:u w:val="single"/>
        </w:rPr>
        <w:t>B. Odpady inne niż niebezpieczne</w:t>
      </w:r>
      <w:r w:rsidRPr="00097906">
        <w:rPr>
          <w:color w:val="auto"/>
          <w:sz w:val="24"/>
          <w:szCs w:val="28"/>
        </w:rPr>
        <w:t xml:space="preserve"> wynosi – </w:t>
      </w:r>
      <w:r w:rsidRPr="00097906">
        <w:rPr>
          <w:b/>
          <w:color w:val="auto"/>
          <w:sz w:val="24"/>
          <w:szCs w:val="28"/>
        </w:rPr>
        <w:t>10 270,00 Mg</w:t>
      </w:r>
      <w:r w:rsidRPr="00097906">
        <w:rPr>
          <w:color w:val="auto"/>
          <w:sz w:val="24"/>
          <w:szCs w:val="28"/>
        </w:rPr>
        <w:t>.</w:t>
      </w:r>
    </w:p>
    <w:p w14:paraId="6A3A6A66" w14:textId="343A4A03" w:rsidR="001369F6" w:rsidRPr="00097906" w:rsidRDefault="001369F6" w:rsidP="00097906">
      <w:pPr>
        <w:pStyle w:val="Arial10i5"/>
        <w:spacing w:after="120" w:line="320" w:lineRule="exact"/>
        <w:rPr>
          <w:color w:val="auto"/>
          <w:sz w:val="24"/>
          <w:szCs w:val="28"/>
        </w:rPr>
      </w:pPr>
      <w:r w:rsidRPr="00097906">
        <w:rPr>
          <w:color w:val="auto"/>
          <w:sz w:val="24"/>
          <w:szCs w:val="28"/>
        </w:rPr>
        <w:t xml:space="preserve">Maksymalna łączna masa wszystkich rodzajów odpadów magazynowanych w roku, wyszczególnionych w punktach </w:t>
      </w:r>
      <w:r w:rsidRPr="00097906">
        <w:rPr>
          <w:color w:val="auto"/>
          <w:sz w:val="24"/>
          <w:szCs w:val="28"/>
          <w:u w:val="single"/>
        </w:rPr>
        <w:t>A. Odpady niebezpieczne</w:t>
      </w:r>
      <w:r w:rsidRPr="00097906">
        <w:rPr>
          <w:color w:val="auto"/>
          <w:sz w:val="24"/>
          <w:szCs w:val="28"/>
        </w:rPr>
        <w:t xml:space="preserve"> i </w:t>
      </w:r>
      <w:r w:rsidRPr="00097906">
        <w:rPr>
          <w:color w:val="auto"/>
          <w:sz w:val="24"/>
          <w:szCs w:val="28"/>
          <w:u w:val="single"/>
        </w:rPr>
        <w:t>B. Odpady inne niż niebezpieczne</w:t>
      </w:r>
      <w:r w:rsidRPr="00097906">
        <w:rPr>
          <w:color w:val="auto"/>
          <w:sz w:val="24"/>
          <w:szCs w:val="28"/>
        </w:rPr>
        <w:t xml:space="preserve"> wynosi – </w:t>
      </w:r>
      <w:r w:rsidRPr="00097906">
        <w:rPr>
          <w:b/>
          <w:color w:val="auto"/>
          <w:sz w:val="24"/>
          <w:szCs w:val="28"/>
        </w:rPr>
        <w:t>118 000,00 Mg.</w:t>
      </w:r>
    </w:p>
    <w:p w14:paraId="5E10BB5F" w14:textId="438DED65" w:rsidR="001369F6" w:rsidRPr="00097906" w:rsidRDefault="001369F6" w:rsidP="00097906">
      <w:pPr>
        <w:pStyle w:val="Arial10i5"/>
        <w:spacing w:after="120" w:line="320" w:lineRule="exact"/>
        <w:rPr>
          <w:bCs/>
          <w:color w:val="auto"/>
          <w:sz w:val="24"/>
          <w:szCs w:val="28"/>
        </w:rPr>
      </w:pPr>
      <w:r w:rsidRPr="00097906">
        <w:rPr>
          <w:bCs/>
          <w:color w:val="auto"/>
          <w:sz w:val="24"/>
          <w:szCs w:val="28"/>
        </w:rPr>
        <w:t>Ilości odpadów magazynowanych w tym samym czasie w opisanej powyżej instalacji do magazynowania odpadów niebezpiecznych (obiekty nr 1-12) mogą być magazynowane naprzemiennie</w:t>
      </w:r>
      <w:r w:rsidR="00994214">
        <w:rPr>
          <w:bCs/>
          <w:color w:val="auto"/>
          <w:sz w:val="24"/>
          <w:szCs w:val="28"/>
        </w:rPr>
        <w:t>,</w:t>
      </w:r>
      <w:r w:rsidRPr="00097906">
        <w:rPr>
          <w:bCs/>
          <w:color w:val="auto"/>
          <w:sz w:val="24"/>
          <w:szCs w:val="28"/>
        </w:rPr>
        <w:t xml:space="preserve"> w zależności od aktualnych potrzeb zakładu i nie mogą przekraczać sumy maksymalnych mas odpadów magazynowanych określonych w pkt 3.2.4. i 3.3.4 pozwolenia zintegrowanego dla całego zakładu (III. Warunki eksploatacji instalacji oraz wprowadzania do środowiska substancji i energii przy normalnym funkcjonowania instalacji) dla poszczególnych rodzajów odpadów.</w:t>
      </w:r>
    </w:p>
    <w:p w14:paraId="5B5F8355" w14:textId="325DEE24" w:rsidR="00AC0D86" w:rsidRPr="00AC0D86" w:rsidRDefault="00AC0D86" w:rsidP="006C6354">
      <w:pPr>
        <w:spacing w:line="320" w:lineRule="exact"/>
        <w:rPr>
          <w:rFonts w:ascii="Arial" w:hAnsi="Arial" w:cs="Arial"/>
          <w:b/>
          <w:sz w:val="24"/>
          <w:szCs w:val="20"/>
        </w:rPr>
      </w:pPr>
      <w:r w:rsidRPr="00AC0D86">
        <w:rPr>
          <w:rFonts w:ascii="Arial" w:hAnsi="Arial" w:cs="Arial"/>
          <w:b/>
          <w:sz w:val="24"/>
          <w:szCs w:val="20"/>
        </w:rPr>
        <w:t>3.2.5. Wskazanie największej masy odpadów, które mogłyby być magazynowane w tym samym czasie w instalacji, obiekcie budowlanym lub jego części lub innym miejscu magazynowania odpadów, wynikającej z wymiarów instalacji, obiektu budowlanego lub jego części lub innego miejsca magazynowania odpadów.</w:t>
      </w:r>
    </w:p>
    <w:p w14:paraId="4EF51E77" w14:textId="59AC4777" w:rsidR="00AC0D86" w:rsidRPr="00AC0D86" w:rsidRDefault="00AC0D86" w:rsidP="000C6D88">
      <w:pPr>
        <w:pStyle w:val="Arial10i50"/>
        <w:spacing w:before="120" w:after="120" w:line="320" w:lineRule="exact"/>
        <w:rPr>
          <w:rFonts w:cs="Arial"/>
          <w:b/>
          <w:color w:val="auto"/>
          <w:sz w:val="24"/>
          <w:szCs w:val="20"/>
        </w:rPr>
      </w:pPr>
      <w:r w:rsidRPr="00AC0D86">
        <w:rPr>
          <w:rFonts w:cs="Arial"/>
          <w:b/>
          <w:color w:val="auto"/>
          <w:sz w:val="24"/>
          <w:szCs w:val="20"/>
        </w:rPr>
        <w:t xml:space="preserve">3.2.5.1. Neutralizacja elektrolitu - unieszkodliwianie w procesie obróbki fizykochemicznej. </w:t>
      </w:r>
    </w:p>
    <w:p w14:paraId="53A593E7" w14:textId="77777777" w:rsidR="0058349A" w:rsidRPr="0058349A" w:rsidRDefault="0058349A" w:rsidP="000C6D88">
      <w:pPr>
        <w:pStyle w:val="Arial10i50"/>
        <w:spacing w:before="120" w:after="120" w:line="320" w:lineRule="exact"/>
        <w:rPr>
          <w:rFonts w:cs="Arial"/>
          <w:sz w:val="24"/>
          <w:szCs w:val="24"/>
        </w:rPr>
      </w:pPr>
      <w:r w:rsidRPr="0058349A">
        <w:rPr>
          <w:rFonts w:cs="Arial"/>
          <w:sz w:val="24"/>
          <w:szCs w:val="24"/>
          <w:u w:val="single"/>
        </w:rPr>
        <w:t>3.2.5.1. Neutralizacja elektrolitu - unieszkodliwianie w procesie obróbki fizykochemicznej</w:t>
      </w:r>
      <w:r w:rsidRPr="0058349A">
        <w:rPr>
          <w:rFonts w:cs="Arial"/>
          <w:sz w:val="24"/>
          <w:szCs w:val="24"/>
        </w:rPr>
        <w:t xml:space="preserve">. </w:t>
      </w:r>
    </w:p>
    <w:p w14:paraId="2014F914" w14:textId="0740F51C" w:rsidR="0058349A" w:rsidRDefault="0058349A" w:rsidP="000C6D88">
      <w:pPr>
        <w:pStyle w:val="Arial10i50"/>
        <w:spacing w:before="120" w:after="120" w:line="320" w:lineRule="exact"/>
        <w:rPr>
          <w:rFonts w:cs="Arial"/>
          <w:sz w:val="24"/>
          <w:szCs w:val="24"/>
        </w:rPr>
      </w:pPr>
      <w:r w:rsidRPr="0058349A">
        <w:rPr>
          <w:rFonts w:cs="Arial"/>
          <w:sz w:val="24"/>
          <w:szCs w:val="24"/>
        </w:rPr>
        <w:t>Największa masa odpadów, które mogłyby być magazynowane w tym samym czasie</w:t>
      </w:r>
      <w:r w:rsidR="00572EFB">
        <w:rPr>
          <w:rFonts w:cs="Arial"/>
          <w:sz w:val="24"/>
          <w:szCs w:val="24"/>
        </w:rPr>
        <w:t>,</w:t>
      </w:r>
      <w:r w:rsidRPr="0058349A">
        <w:rPr>
          <w:rFonts w:cs="Arial"/>
          <w:sz w:val="24"/>
          <w:szCs w:val="24"/>
        </w:rPr>
        <w:t xml:space="preserve"> wynosi: 240 Mg.</w:t>
      </w:r>
    </w:p>
    <w:p w14:paraId="3C3B8028" w14:textId="77777777" w:rsidR="0058349A" w:rsidRPr="0058349A" w:rsidRDefault="0058349A" w:rsidP="006C6354">
      <w:pPr>
        <w:pStyle w:val="Arial10i50"/>
        <w:spacing w:line="320" w:lineRule="exact"/>
        <w:rPr>
          <w:rFonts w:cs="Arial"/>
          <w:sz w:val="24"/>
          <w:szCs w:val="24"/>
          <w:u w:val="single"/>
        </w:rPr>
      </w:pPr>
      <w:r w:rsidRPr="0058349A">
        <w:rPr>
          <w:rFonts w:cs="Arial"/>
          <w:sz w:val="24"/>
          <w:szCs w:val="24"/>
          <w:u w:val="single"/>
        </w:rPr>
        <w:lastRenderedPageBreak/>
        <w:t>3.2.5.2. Instalacja produkcji ołowiu surowego w piecach do wytopu ołowiu.</w:t>
      </w:r>
    </w:p>
    <w:p w14:paraId="1A77EBBC" w14:textId="3847C9F0" w:rsidR="00A22CDB" w:rsidRDefault="0058349A" w:rsidP="005A10F8">
      <w:pPr>
        <w:pStyle w:val="Arial10i50"/>
        <w:spacing w:before="120" w:after="120" w:line="320" w:lineRule="exact"/>
        <w:rPr>
          <w:rFonts w:cs="Arial"/>
          <w:sz w:val="24"/>
          <w:szCs w:val="24"/>
        </w:rPr>
      </w:pPr>
      <w:r w:rsidRPr="0058349A">
        <w:rPr>
          <w:rFonts w:cs="Arial"/>
          <w:sz w:val="24"/>
          <w:szCs w:val="24"/>
        </w:rPr>
        <w:t>Największa masa odpadów, które mogłyby być magazynowane w tym samym czasie</w:t>
      </w:r>
      <w:r w:rsidR="00572EFB">
        <w:rPr>
          <w:rFonts w:cs="Arial"/>
          <w:sz w:val="24"/>
          <w:szCs w:val="24"/>
        </w:rPr>
        <w:t>,</w:t>
      </w:r>
      <w:r w:rsidRPr="0058349A">
        <w:rPr>
          <w:rFonts w:cs="Arial"/>
          <w:sz w:val="24"/>
          <w:szCs w:val="24"/>
        </w:rPr>
        <w:t xml:space="preserve"> wynosi: 15 362  Mg.</w:t>
      </w:r>
    </w:p>
    <w:p w14:paraId="794B220B" w14:textId="46ED58E4" w:rsidR="0058349A" w:rsidRPr="006C6354" w:rsidRDefault="0058349A" w:rsidP="005A10F8">
      <w:pPr>
        <w:pStyle w:val="Arial10i50"/>
        <w:spacing w:before="120" w:after="120" w:line="320" w:lineRule="exact"/>
        <w:rPr>
          <w:rFonts w:cs="Arial"/>
          <w:color w:val="auto"/>
          <w:sz w:val="24"/>
          <w:szCs w:val="24"/>
        </w:rPr>
      </w:pPr>
      <w:r w:rsidRPr="006C6354">
        <w:rPr>
          <w:rFonts w:cs="Arial"/>
          <w:color w:val="auto"/>
          <w:sz w:val="24"/>
          <w:szCs w:val="24"/>
          <w:u w:val="single"/>
        </w:rPr>
        <w:t>3.2.5.3. Instalacja produkcji ołowiu rafinowanego i stopów</w:t>
      </w:r>
      <w:r w:rsidRPr="006C6354">
        <w:rPr>
          <w:rFonts w:cs="Arial"/>
          <w:color w:val="auto"/>
          <w:sz w:val="24"/>
          <w:szCs w:val="24"/>
        </w:rPr>
        <w:t>.</w:t>
      </w:r>
    </w:p>
    <w:p w14:paraId="6FDE43AF" w14:textId="680365B3" w:rsidR="00516EB1" w:rsidRPr="006649C5" w:rsidRDefault="0058349A" w:rsidP="005A10F8">
      <w:pPr>
        <w:pStyle w:val="Arial10i50"/>
        <w:spacing w:before="120" w:after="120" w:line="320" w:lineRule="exact"/>
        <w:rPr>
          <w:rFonts w:cs="Arial"/>
          <w:color w:val="auto"/>
          <w:sz w:val="24"/>
          <w:szCs w:val="24"/>
        </w:rPr>
      </w:pPr>
      <w:r w:rsidRPr="006C6354">
        <w:rPr>
          <w:rFonts w:cs="Arial"/>
          <w:color w:val="auto"/>
          <w:sz w:val="24"/>
          <w:szCs w:val="24"/>
        </w:rPr>
        <w:t>Największa masa odpadów, które mogłyby być magazynowane w tym samym czasie</w:t>
      </w:r>
      <w:r w:rsidR="00572EFB">
        <w:rPr>
          <w:rFonts w:cs="Arial"/>
          <w:color w:val="auto"/>
          <w:sz w:val="24"/>
          <w:szCs w:val="24"/>
        </w:rPr>
        <w:t>,</w:t>
      </w:r>
      <w:r w:rsidRPr="006C6354">
        <w:rPr>
          <w:rFonts w:cs="Arial"/>
          <w:color w:val="auto"/>
          <w:sz w:val="24"/>
          <w:szCs w:val="24"/>
        </w:rPr>
        <w:t xml:space="preserve"> wynosi: 4 151 Mg</w:t>
      </w:r>
      <w:r w:rsidR="007165C6">
        <w:rPr>
          <w:rFonts w:cs="Arial"/>
          <w:color w:val="auto"/>
          <w:sz w:val="24"/>
          <w:szCs w:val="24"/>
        </w:rPr>
        <w:t>.</w:t>
      </w:r>
    </w:p>
    <w:p w14:paraId="2FC04769" w14:textId="4C4E389A" w:rsidR="0058349A" w:rsidRPr="005A10F8" w:rsidRDefault="0058349A" w:rsidP="005A10F8">
      <w:pPr>
        <w:pStyle w:val="Arial10i50"/>
        <w:spacing w:before="120" w:after="120" w:line="320" w:lineRule="exact"/>
        <w:rPr>
          <w:rFonts w:cs="Arial"/>
          <w:color w:val="auto"/>
          <w:sz w:val="24"/>
          <w:szCs w:val="24"/>
          <w:u w:val="single"/>
        </w:rPr>
      </w:pPr>
      <w:r w:rsidRPr="006C6354">
        <w:rPr>
          <w:rFonts w:cs="Arial"/>
          <w:color w:val="auto"/>
          <w:sz w:val="24"/>
          <w:szCs w:val="24"/>
          <w:u w:val="single"/>
        </w:rPr>
        <w:t xml:space="preserve">3.2.5.4. Instalacja (linia) do przerobu złomu akumulatorowego. </w:t>
      </w:r>
    </w:p>
    <w:p w14:paraId="1BD0CF58" w14:textId="22B6641D" w:rsidR="0058349A" w:rsidRPr="006C6354" w:rsidRDefault="0058349A" w:rsidP="005A10F8">
      <w:pPr>
        <w:pStyle w:val="Arial10i50"/>
        <w:spacing w:before="120" w:after="120" w:line="320" w:lineRule="exact"/>
        <w:rPr>
          <w:rFonts w:cs="Arial"/>
          <w:color w:val="auto"/>
          <w:sz w:val="24"/>
          <w:szCs w:val="24"/>
        </w:rPr>
      </w:pPr>
      <w:bookmarkStart w:id="12" w:name="_Hlk208487079"/>
      <w:r w:rsidRPr="006C6354">
        <w:rPr>
          <w:rFonts w:cs="Arial"/>
          <w:color w:val="auto"/>
          <w:sz w:val="24"/>
          <w:szCs w:val="24"/>
        </w:rPr>
        <w:t>Największa masa odpadów, które mogłyby być magazynowane w tym samym czasie</w:t>
      </w:r>
      <w:r w:rsidR="00572EFB">
        <w:rPr>
          <w:rFonts w:cs="Arial"/>
          <w:color w:val="auto"/>
          <w:sz w:val="24"/>
          <w:szCs w:val="24"/>
        </w:rPr>
        <w:t>,</w:t>
      </w:r>
      <w:r w:rsidRPr="006C6354">
        <w:rPr>
          <w:rFonts w:cs="Arial"/>
          <w:color w:val="auto"/>
          <w:sz w:val="24"/>
          <w:szCs w:val="24"/>
        </w:rPr>
        <w:t xml:space="preserve"> wynosi:</w:t>
      </w:r>
      <w:bookmarkEnd w:id="12"/>
      <w:r w:rsidRPr="006C6354">
        <w:rPr>
          <w:rFonts w:cs="Arial"/>
          <w:color w:val="auto"/>
          <w:sz w:val="24"/>
          <w:szCs w:val="24"/>
        </w:rPr>
        <w:t xml:space="preserve"> 10 </w:t>
      </w:r>
      <w:r w:rsidR="00850555">
        <w:rPr>
          <w:rFonts w:cs="Arial"/>
          <w:color w:val="auto"/>
          <w:sz w:val="24"/>
          <w:szCs w:val="24"/>
        </w:rPr>
        <w:t>27</w:t>
      </w:r>
      <w:r w:rsidRPr="006C6354">
        <w:rPr>
          <w:rFonts w:cs="Arial"/>
          <w:color w:val="auto"/>
          <w:sz w:val="24"/>
          <w:szCs w:val="24"/>
        </w:rPr>
        <w:t>0 Mg.</w:t>
      </w:r>
    </w:p>
    <w:p w14:paraId="309258F2" w14:textId="77777777" w:rsidR="0058349A" w:rsidRPr="000D37B2" w:rsidRDefault="0058349A" w:rsidP="00C90909">
      <w:pPr>
        <w:pStyle w:val="Arial10i50"/>
        <w:spacing w:before="120" w:after="120" w:line="320" w:lineRule="exact"/>
        <w:rPr>
          <w:rFonts w:cs="Arial"/>
          <w:b/>
          <w:bCs/>
          <w:sz w:val="24"/>
          <w:szCs w:val="24"/>
        </w:rPr>
      </w:pPr>
      <w:r w:rsidRPr="000D37B2">
        <w:rPr>
          <w:rFonts w:cs="Arial"/>
          <w:b/>
          <w:bCs/>
          <w:sz w:val="24"/>
          <w:szCs w:val="24"/>
        </w:rPr>
        <w:t>3.2.6. Wskazanie całkowitej pojemności (wyrażonej w Mg) instalacji, obiektu budowlanego lub jego części lub innego miejsca magazynowania odpadów.</w:t>
      </w:r>
    </w:p>
    <w:p w14:paraId="191AC239" w14:textId="77777777" w:rsidR="0058349A" w:rsidRPr="0058349A" w:rsidRDefault="0058349A" w:rsidP="00C90909">
      <w:pPr>
        <w:pStyle w:val="Arial10i50"/>
        <w:spacing w:before="120" w:after="120" w:line="320" w:lineRule="exact"/>
        <w:rPr>
          <w:rFonts w:cs="Arial"/>
          <w:sz w:val="24"/>
          <w:szCs w:val="24"/>
        </w:rPr>
      </w:pPr>
      <w:r w:rsidRPr="0058349A">
        <w:rPr>
          <w:rFonts w:cs="Arial"/>
          <w:sz w:val="24"/>
          <w:szCs w:val="24"/>
          <w:u w:val="single"/>
        </w:rPr>
        <w:t>3.2.6.1. Neutralizacja elektrolitu - unieszkodliwianie w procesie obróbki fizykochemicznej</w:t>
      </w:r>
      <w:r w:rsidRPr="0058349A">
        <w:rPr>
          <w:rFonts w:cs="Arial"/>
          <w:sz w:val="24"/>
          <w:szCs w:val="24"/>
        </w:rPr>
        <w:t xml:space="preserve">. </w:t>
      </w:r>
    </w:p>
    <w:p w14:paraId="50A898D0" w14:textId="77777777" w:rsidR="0058349A" w:rsidRPr="0058349A" w:rsidRDefault="0058349A" w:rsidP="00572EFB">
      <w:pPr>
        <w:pStyle w:val="Arial10i50"/>
        <w:spacing w:line="320" w:lineRule="exact"/>
        <w:rPr>
          <w:rFonts w:cs="Arial"/>
          <w:sz w:val="24"/>
          <w:szCs w:val="24"/>
        </w:rPr>
      </w:pPr>
      <w:r w:rsidRPr="0058349A">
        <w:rPr>
          <w:rFonts w:cs="Arial"/>
          <w:sz w:val="24"/>
          <w:szCs w:val="24"/>
        </w:rPr>
        <w:t>Całkowita pojemność instalacji, obiektu budowlanego lub jego części lub innego miejsca magazynowania odpadów (wyrażona w Mg) wynosi: 240 Mg.</w:t>
      </w:r>
    </w:p>
    <w:p w14:paraId="36333851" w14:textId="77777777" w:rsidR="0058349A" w:rsidRPr="0058349A" w:rsidRDefault="0058349A" w:rsidP="00C90909">
      <w:pPr>
        <w:pStyle w:val="Arial10i50"/>
        <w:spacing w:before="120" w:after="120" w:line="320" w:lineRule="exact"/>
        <w:rPr>
          <w:rFonts w:cs="Arial"/>
          <w:sz w:val="24"/>
          <w:szCs w:val="24"/>
        </w:rPr>
      </w:pPr>
      <w:r w:rsidRPr="0058349A">
        <w:rPr>
          <w:rFonts w:cs="Arial"/>
          <w:sz w:val="24"/>
          <w:szCs w:val="24"/>
          <w:u w:val="single"/>
        </w:rPr>
        <w:t>3.2.6.2. Instalacja produkcji ołowiu surowego w piecach do wytopu ołowiu</w:t>
      </w:r>
      <w:r w:rsidRPr="0058349A">
        <w:rPr>
          <w:rFonts w:cs="Arial"/>
          <w:sz w:val="24"/>
          <w:szCs w:val="24"/>
        </w:rPr>
        <w:t>.</w:t>
      </w:r>
    </w:p>
    <w:p w14:paraId="00695634" w14:textId="7333AFFC" w:rsidR="0058349A" w:rsidRPr="0058349A" w:rsidRDefault="0058349A" w:rsidP="00572EFB">
      <w:pPr>
        <w:pStyle w:val="Arial10i50"/>
        <w:spacing w:line="320" w:lineRule="exact"/>
        <w:rPr>
          <w:rFonts w:cs="Arial"/>
          <w:sz w:val="24"/>
          <w:szCs w:val="24"/>
        </w:rPr>
      </w:pPr>
      <w:r w:rsidRPr="0058349A">
        <w:rPr>
          <w:rFonts w:cs="Arial"/>
          <w:sz w:val="24"/>
          <w:szCs w:val="24"/>
        </w:rPr>
        <w:t>Całkowita pojemność instalacji, obiektu budowlanego lub jego części lub innego miejsca magazynowania odpadów (wyrażona w Mg) wynosi: 34 321 Mg.</w:t>
      </w:r>
    </w:p>
    <w:p w14:paraId="641CB1A6" w14:textId="77777777" w:rsidR="0058349A" w:rsidRPr="0058349A" w:rsidRDefault="0058349A" w:rsidP="00C90909">
      <w:pPr>
        <w:pStyle w:val="Arial10i50"/>
        <w:spacing w:before="120" w:after="120" w:line="320" w:lineRule="exact"/>
        <w:rPr>
          <w:rFonts w:cs="Arial"/>
          <w:sz w:val="24"/>
          <w:szCs w:val="24"/>
        </w:rPr>
      </w:pPr>
      <w:r w:rsidRPr="0058349A">
        <w:rPr>
          <w:rFonts w:cs="Arial"/>
          <w:sz w:val="24"/>
          <w:szCs w:val="24"/>
          <w:u w:val="single"/>
        </w:rPr>
        <w:t>3.2.6.3. Instalacja produkcji ołowiu rafinowanego i stopów</w:t>
      </w:r>
      <w:r w:rsidRPr="0058349A">
        <w:rPr>
          <w:rFonts w:cs="Arial"/>
          <w:sz w:val="24"/>
          <w:szCs w:val="24"/>
        </w:rPr>
        <w:t>.</w:t>
      </w:r>
    </w:p>
    <w:p w14:paraId="6E42C0B3" w14:textId="77777777" w:rsidR="0058349A" w:rsidRPr="0058349A" w:rsidRDefault="0058349A" w:rsidP="00C90909">
      <w:pPr>
        <w:pStyle w:val="Arial10i50"/>
        <w:spacing w:before="120" w:after="120" w:line="320" w:lineRule="exact"/>
        <w:rPr>
          <w:rFonts w:cs="Arial"/>
          <w:sz w:val="24"/>
          <w:szCs w:val="24"/>
        </w:rPr>
      </w:pPr>
      <w:r w:rsidRPr="0058349A">
        <w:rPr>
          <w:rFonts w:cs="Arial"/>
          <w:sz w:val="24"/>
          <w:szCs w:val="24"/>
        </w:rPr>
        <w:t>Całkowita pojemność instalacji, obiektu budowlanego lub jego części lub innego miejsca magazynowania odpadów (wyrażona w Mg) wynosi: 9 275 Mg.</w:t>
      </w:r>
    </w:p>
    <w:p w14:paraId="774B06C1" w14:textId="77777777" w:rsidR="0058349A" w:rsidRPr="0058349A" w:rsidRDefault="0058349A" w:rsidP="00C90909">
      <w:pPr>
        <w:pStyle w:val="Arial10i50"/>
        <w:spacing w:before="120" w:after="120" w:line="320" w:lineRule="exact"/>
        <w:rPr>
          <w:rFonts w:cs="Arial"/>
          <w:sz w:val="24"/>
          <w:szCs w:val="24"/>
        </w:rPr>
      </w:pPr>
      <w:r w:rsidRPr="0058349A">
        <w:rPr>
          <w:rFonts w:cs="Arial"/>
          <w:sz w:val="24"/>
          <w:szCs w:val="24"/>
          <w:u w:val="single"/>
        </w:rPr>
        <w:t>3.2.6.4. Instalacja (linia) do przerobu złomu akumulatorowego</w:t>
      </w:r>
      <w:r w:rsidRPr="0058349A">
        <w:rPr>
          <w:rFonts w:cs="Arial"/>
          <w:sz w:val="24"/>
          <w:szCs w:val="24"/>
        </w:rPr>
        <w:t>.</w:t>
      </w:r>
    </w:p>
    <w:p w14:paraId="36D46814" w14:textId="08B58CD9" w:rsidR="0058349A" w:rsidRPr="0058349A" w:rsidRDefault="0058349A" w:rsidP="00C90909">
      <w:pPr>
        <w:pStyle w:val="Arial10i50"/>
        <w:spacing w:before="120" w:after="120" w:line="320" w:lineRule="exact"/>
        <w:rPr>
          <w:rFonts w:cs="Arial"/>
          <w:sz w:val="24"/>
          <w:szCs w:val="24"/>
        </w:rPr>
      </w:pPr>
      <w:r w:rsidRPr="0058349A">
        <w:rPr>
          <w:rFonts w:cs="Arial"/>
          <w:sz w:val="24"/>
          <w:szCs w:val="24"/>
        </w:rPr>
        <w:t xml:space="preserve"> </w:t>
      </w:r>
      <w:bookmarkStart w:id="13" w:name="_Hlk208488370"/>
      <w:r w:rsidRPr="0058349A">
        <w:rPr>
          <w:rFonts w:cs="Arial"/>
          <w:sz w:val="24"/>
          <w:szCs w:val="24"/>
        </w:rPr>
        <w:t xml:space="preserve">Całkowita pojemność instalacji, obiektu budowlanego lub jego części lub innego miejsca magazynowania odpadów (wyrażona w Mg) wynosi: </w:t>
      </w:r>
      <w:bookmarkEnd w:id="13"/>
      <w:r w:rsidRPr="0058349A">
        <w:rPr>
          <w:rFonts w:cs="Arial"/>
          <w:sz w:val="24"/>
          <w:szCs w:val="24"/>
        </w:rPr>
        <w:t>17 784 Mg.</w:t>
      </w:r>
    </w:p>
    <w:p w14:paraId="22C6D265" w14:textId="6017DD39" w:rsidR="00382D02" w:rsidRPr="00826D0A" w:rsidRDefault="00572EFB" w:rsidP="00DB5258">
      <w:pPr>
        <w:pStyle w:val="Arial10i5"/>
        <w:rPr>
          <w:rFonts w:cs="Arial"/>
          <w:b/>
          <w:color w:val="auto"/>
          <w:sz w:val="24"/>
          <w:szCs w:val="24"/>
        </w:rPr>
      </w:pPr>
      <w:r>
        <w:rPr>
          <w:rFonts w:cs="Arial"/>
          <w:b/>
          <w:color w:val="auto"/>
          <w:sz w:val="24"/>
          <w:szCs w:val="24"/>
        </w:rPr>
        <w:t>V</w:t>
      </w:r>
      <w:r w:rsidR="00466915">
        <w:rPr>
          <w:rFonts w:cs="Arial"/>
          <w:b/>
          <w:color w:val="auto"/>
          <w:sz w:val="24"/>
          <w:szCs w:val="24"/>
        </w:rPr>
        <w:t>I</w:t>
      </w:r>
      <w:r>
        <w:rPr>
          <w:rFonts w:cs="Arial"/>
          <w:b/>
          <w:color w:val="auto"/>
          <w:sz w:val="24"/>
          <w:szCs w:val="24"/>
        </w:rPr>
        <w:t xml:space="preserve">. </w:t>
      </w:r>
      <w:r w:rsidR="00D71186" w:rsidRPr="00826D0A">
        <w:rPr>
          <w:rFonts w:cs="Arial"/>
          <w:b/>
          <w:color w:val="auto"/>
          <w:sz w:val="24"/>
          <w:szCs w:val="24"/>
        </w:rPr>
        <w:t>Pozostałe punkty decyzji pozostają bez zmian.</w:t>
      </w:r>
    </w:p>
    <w:p w14:paraId="39A88221" w14:textId="20233E08" w:rsidR="00145BF3" w:rsidRPr="00572EFB" w:rsidRDefault="00826D0A" w:rsidP="000177C4">
      <w:pPr>
        <w:pStyle w:val="Tekstpodstawowywcity"/>
        <w:spacing w:after="120" w:line="320" w:lineRule="exact"/>
        <w:ind w:right="-567"/>
        <w:jc w:val="left"/>
        <w:rPr>
          <w:rFonts w:ascii="Arial" w:hAnsi="Arial" w:cs="Arial"/>
          <w:b/>
          <w:bCs/>
          <w:i w:val="0"/>
          <w:iCs w:val="0"/>
          <w:color w:val="auto"/>
          <w:szCs w:val="21"/>
        </w:rPr>
      </w:pPr>
      <w:r w:rsidRPr="00572EFB">
        <w:rPr>
          <w:rFonts w:ascii="Arial" w:hAnsi="Arial" w:cs="Arial"/>
          <w:b/>
          <w:bCs/>
          <w:i w:val="0"/>
          <w:iCs w:val="0"/>
          <w:color w:val="auto"/>
          <w:szCs w:val="21"/>
        </w:rPr>
        <w:t xml:space="preserve">B. </w:t>
      </w:r>
      <w:r w:rsidR="00A31714" w:rsidRPr="00572EFB">
        <w:rPr>
          <w:rFonts w:ascii="Arial" w:hAnsi="Arial" w:cs="Arial"/>
          <w:b/>
          <w:bCs/>
          <w:i w:val="0"/>
          <w:iCs w:val="0"/>
          <w:color w:val="auto"/>
          <w:szCs w:val="21"/>
        </w:rPr>
        <w:t xml:space="preserve">Odmówić zmiany pozwolenia </w:t>
      </w:r>
      <w:r w:rsidR="0084224A" w:rsidRPr="00572EFB">
        <w:rPr>
          <w:rFonts w:ascii="Arial" w:hAnsi="Arial" w:cs="Arial"/>
          <w:b/>
          <w:bCs/>
          <w:i w:val="0"/>
          <w:iCs w:val="0"/>
          <w:color w:val="auto"/>
          <w:szCs w:val="21"/>
        </w:rPr>
        <w:t xml:space="preserve">zintegrowanego </w:t>
      </w:r>
      <w:r w:rsidR="002704F0" w:rsidRPr="00572EFB">
        <w:rPr>
          <w:rFonts w:ascii="Arial" w:hAnsi="Arial" w:cs="Arial"/>
          <w:b/>
          <w:bCs/>
          <w:i w:val="0"/>
          <w:iCs w:val="0"/>
          <w:color w:val="auto"/>
          <w:szCs w:val="21"/>
        </w:rPr>
        <w:t xml:space="preserve">w zakresie </w:t>
      </w:r>
      <w:r w:rsidR="0084224A" w:rsidRPr="00572EFB">
        <w:rPr>
          <w:rFonts w:ascii="Arial" w:hAnsi="Arial" w:cs="Arial"/>
          <w:b/>
          <w:i w:val="0"/>
          <w:iCs w:val="0"/>
          <w:color w:val="000000" w:themeColor="text1"/>
        </w:rPr>
        <w:t xml:space="preserve">magazynowania odpadu </w:t>
      </w:r>
      <w:r w:rsidR="002704F0" w:rsidRPr="00572EFB">
        <w:rPr>
          <w:rFonts w:ascii="Arial" w:hAnsi="Arial" w:cs="Arial"/>
          <w:b/>
          <w:i w:val="0"/>
          <w:iCs w:val="0"/>
          <w:color w:val="000000" w:themeColor="text1"/>
        </w:rPr>
        <w:br/>
      </w:r>
      <w:r w:rsidR="0084224A" w:rsidRPr="00572EFB">
        <w:rPr>
          <w:rFonts w:ascii="Arial" w:hAnsi="Arial" w:cs="Arial"/>
          <w:b/>
          <w:i w:val="0"/>
          <w:iCs w:val="0"/>
          <w:color w:val="000000" w:themeColor="text1"/>
        </w:rPr>
        <w:t>o kodzie 16 06 01* - baterie i akumulatory ołowiowe, w ilości 127 000,00 Mg/rok.</w:t>
      </w:r>
    </w:p>
    <w:p w14:paraId="6B9A2778" w14:textId="77777777" w:rsidR="00234F2E" w:rsidRDefault="006C61BB" w:rsidP="00234F2E">
      <w:pPr>
        <w:pStyle w:val="WW-BodyText212"/>
        <w:suppressAutoHyphens w:val="0"/>
        <w:spacing w:before="120" w:line="268" w:lineRule="exact"/>
        <w:ind w:right="-567"/>
        <w:jc w:val="left"/>
        <w:rPr>
          <w:rFonts w:ascii="Arial" w:hAnsi="Arial" w:cs="Arial"/>
          <w:b/>
          <w:color w:val="auto"/>
          <w:szCs w:val="21"/>
        </w:rPr>
      </w:pPr>
      <w:r w:rsidRPr="00AD59E5">
        <w:rPr>
          <w:rFonts w:ascii="Arial" w:hAnsi="Arial" w:cs="Arial"/>
          <w:b/>
          <w:noProof/>
          <w:color w:val="auto"/>
          <w:szCs w:val="21"/>
        </w:rPr>
        <mc:AlternateContent>
          <mc:Choice Requires="wps">
            <w:drawing>
              <wp:anchor distT="4294967294" distB="4294967294" distL="114300" distR="114300" simplePos="0" relativeHeight="251659264" behindDoc="0" locked="0" layoutInCell="1" allowOverlap="1" wp14:anchorId="34224A83" wp14:editId="2291441B">
                <wp:simplePos x="0" y="0"/>
                <wp:positionH relativeFrom="column">
                  <wp:posOffset>0</wp:posOffset>
                </wp:positionH>
                <wp:positionV relativeFrom="paragraph">
                  <wp:posOffset>-635</wp:posOffset>
                </wp:positionV>
                <wp:extent cx="6047740" cy="0"/>
                <wp:effectExtent l="0" t="0" r="29210" b="19050"/>
                <wp:wrapNone/>
                <wp:docPr id="2" name="Łącznik prostoliniowy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47740" cy="0"/>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F7031C8" id="Łącznik prostoliniowy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05pt" to="476.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" strokeweight=".25pt">
                <o:lock v:ext="edit" shapetype="f"/>
              </v:line>
            </w:pict>
          </mc:Fallback>
        </mc:AlternateContent>
      </w:r>
    </w:p>
    <w:p w14:paraId="3D185091" w14:textId="7C0BCBE6" w:rsidR="00F54064" w:rsidRPr="00A70DCC" w:rsidRDefault="00187081" w:rsidP="00234F2E">
      <w:pPr>
        <w:pStyle w:val="WW-BodyText212"/>
        <w:suppressAutoHyphens w:val="0"/>
        <w:spacing w:before="120" w:line="268" w:lineRule="exact"/>
        <w:ind w:right="-567"/>
        <w:jc w:val="left"/>
        <w:rPr>
          <w:rFonts w:ascii="Arial" w:hAnsi="Arial" w:cs="Arial"/>
          <w:b/>
          <w:color w:val="auto"/>
          <w:szCs w:val="21"/>
        </w:rPr>
      </w:pPr>
      <w:r w:rsidRPr="00A70DCC">
        <w:rPr>
          <w:rFonts w:ascii="Arial" w:hAnsi="Arial" w:cs="Arial"/>
          <w:b/>
          <w:color w:val="auto"/>
          <w:szCs w:val="21"/>
        </w:rPr>
        <w:t>Uzasadni</w:t>
      </w:r>
      <w:r w:rsidR="00F54064" w:rsidRPr="00A70DCC">
        <w:rPr>
          <w:rFonts w:ascii="Arial" w:hAnsi="Arial" w:cs="Arial"/>
          <w:b/>
          <w:color w:val="auto"/>
          <w:szCs w:val="21"/>
        </w:rPr>
        <w:t>enie</w:t>
      </w:r>
    </w:p>
    <w:p w14:paraId="2C71FA7F" w14:textId="56950C2B" w:rsidR="007435E3" w:rsidRPr="00A70DCC" w:rsidRDefault="00130550" w:rsidP="00C90909">
      <w:pPr>
        <w:pStyle w:val="Arial10i50"/>
        <w:spacing w:before="120" w:after="120" w:line="320" w:lineRule="exact"/>
        <w:ind w:right="-567"/>
        <w:rPr>
          <w:rFonts w:cs="Arial"/>
          <w:color w:val="auto"/>
          <w:sz w:val="24"/>
          <w:szCs w:val="21"/>
          <w:u w:val="single"/>
        </w:rPr>
      </w:pPr>
      <w:r w:rsidRPr="00A70DCC">
        <w:rPr>
          <w:rFonts w:cs="Arial"/>
          <w:color w:val="auto"/>
          <w:sz w:val="24"/>
          <w:szCs w:val="21"/>
          <w:u w:val="single"/>
        </w:rPr>
        <w:t xml:space="preserve">I. Uzasadnienie faktyczne </w:t>
      </w:r>
    </w:p>
    <w:p w14:paraId="6FEC97BA" w14:textId="0F6CFA9A" w:rsidR="00490E1E" w:rsidRPr="00A70DCC" w:rsidRDefault="004229A6" w:rsidP="006207C9">
      <w:pPr>
        <w:pStyle w:val="Arial10i50"/>
        <w:spacing w:after="120" w:line="320" w:lineRule="exact"/>
        <w:ind w:right="-142"/>
        <w:rPr>
          <w:rFonts w:cs="Arial"/>
          <w:sz w:val="24"/>
          <w:szCs w:val="21"/>
        </w:rPr>
      </w:pPr>
      <w:r w:rsidRPr="00A70DCC">
        <w:rPr>
          <w:rFonts w:cs="Arial"/>
          <w:sz w:val="24"/>
          <w:szCs w:val="21"/>
        </w:rPr>
        <w:t>D</w:t>
      </w:r>
      <w:r w:rsidR="00490E1E" w:rsidRPr="00A70DCC">
        <w:rPr>
          <w:rFonts w:cs="Arial"/>
          <w:sz w:val="24"/>
          <w:szCs w:val="21"/>
        </w:rPr>
        <w:t xml:space="preserve">ecyzją z dnia 28 kwietnia 2014 r. nr 861/OS/2014 </w:t>
      </w:r>
      <w:r w:rsidR="00A70DCC" w:rsidRPr="00A70DCC">
        <w:rPr>
          <w:rFonts w:cs="Arial"/>
          <w:sz w:val="24"/>
          <w:szCs w:val="21"/>
        </w:rPr>
        <w:t xml:space="preserve">Marszałek Województwa Śląskiego </w:t>
      </w:r>
      <w:r w:rsidR="00490E1E" w:rsidRPr="00A70DCC">
        <w:rPr>
          <w:rFonts w:cs="Arial"/>
          <w:sz w:val="24"/>
          <w:szCs w:val="21"/>
        </w:rPr>
        <w:t xml:space="preserve">udzielił Spółce Orzeł Biały S.A. </w:t>
      </w:r>
      <w:r w:rsidR="00A70DCC" w:rsidRPr="00A70DCC">
        <w:rPr>
          <w:rFonts w:cs="Arial"/>
          <w:sz w:val="24"/>
          <w:szCs w:val="21"/>
        </w:rPr>
        <w:t xml:space="preserve">w Piekarach Śląskich </w:t>
      </w:r>
      <w:r w:rsidR="00490E1E" w:rsidRPr="00A70DCC">
        <w:rPr>
          <w:rFonts w:cs="Arial"/>
          <w:sz w:val="24"/>
          <w:szCs w:val="21"/>
        </w:rPr>
        <w:t xml:space="preserve">pozwolenia zintegrowanego </w:t>
      </w:r>
      <w:r w:rsidR="0014369B">
        <w:rPr>
          <w:rFonts w:cs="Arial"/>
          <w:sz w:val="24"/>
          <w:szCs w:val="21"/>
        </w:rPr>
        <w:br/>
      </w:r>
      <w:r w:rsidR="00490E1E" w:rsidRPr="00A70DCC">
        <w:rPr>
          <w:rFonts w:cs="Arial"/>
          <w:sz w:val="24"/>
          <w:szCs w:val="21"/>
        </w:rPr>
        <w:t xml:space="preserve">dla </w:t>
      </w:r>
      <w:bookmarkStart w:id="14" w:name="_Hlk69114400"/>
      <w:r w:rsidR="00490E1E" w:rsidRPr="00A70DCC">
        <w:rPr>
          <w:rFonts w:cs="Arial"/>
          <w:sz w:val="24"/>
          <w:szCs w:val="21"/>
        </w:rPr>
        <w:t>instalacji</w:t>
      </w:r>
      <w:r w:rsidR="001D3F68">
        <w:rPr>
          <w:rFonts w:cs="Arial"/>
          <w:sz w:val="24"/>
          <w:szCs w:val="21"/>
        </w:rPr>
        <w:t>,</w:t>
      </w:r>
      <w:r w:rsidR="00490E1E" w:rsidRPr="00A70DCC">
        <w:rPr>
          <w:rFonts w:cs="Arial"/>
          <w:sz w:val="24"/>
          <w:szCs w:val="21"/>
        </w:rPr>
        <w:t xml:space="preserve"> zlokalizowanych na terenie Zakładu w Piekarach Śląskich</w:t>
      </w:r>
      <w:r w:rsidR="001D3F68">
        <w:rPr>
          <w:rFonts w:cs="Arial"/>
          <w:sz w:val="24"/>
          <w:szCs w:val="21"/>
        </w:rPr>
        <w:t>,</w:t>
      </w:r>
      <w:r w:rsidR="00490E1E" w:rsidRPr="00A70DCC">
        <w:rPr>
          <w:rFonts w:cs="Arial"/>
          <w:sz w:val="24"/>
          <w:szCs w:val="21"/>
        </w:rPr>
        <w:t xml:space="preserve"> przy ul. Roździeńskiego 24 </w:t>
      </w:r>
      <w:bookmarkEnd w:id="14"/>
      <w:r w:rsidR="00490E1E" w:rsidRPr="00A70DCC">
        <w:rPr>
          <w:rFonts w:cs="Arial"/>
          <w:sz w:val="24"/>
          <w:szCs w:val="21"/>
        </w:rPr>
        <w:t>(instalacji wytopu ołowiu surowego, instalacji produkcji ołowiu rafinowanego i stopów ołowiu oraz instalacji przerobu złomu akumulatorowego)</w:t>
      </w:r>
      <w:r w:rsidR="00572EFB">
        <w:rPr>
          <w:rFonts w:cs="Arial"/>
          <w:sz w:val="24"/>
          <w:szCs w:val="21"/>
        </w:rPr>
        <w:t>.</w:t>
      </w:r>
      <w:r w:rsidR="00490E1E" w:rsidRPr="00A70DCC">
        <w:rPr>
          <w:rFonts w:cs="Arial"/>
          <w:sz w:val="24"/>
          <w:szCs w:val="21"/>
        </w:rPr>
        <w:t xml:space="preserve"> </w:t>
      </w:r>
    </w:p>
    <w:p w14:paraId="13DAEB57" w14:textId="77777777" w:rsidR="007F76A0" w:rsidRDefault="007F76A0" w:rsidP="006207C9">
      <w:pPr>
        <w:pStyle w:val="Arial10i50"/>
        <w:spacing w:after="120"/>
        <w:ind w:right="-142"/>
        <w:jc w:val="both"/>
        <w:rPr>
          <w:rFonts w:cs="Arial"/>
          <w:sz w:val="24"/>
          <w:szCs w:val="21"/>
        </w:rPr>
      </w:pPr>
    </w:p>
    <w:p w14:paraId="18574792" w14:textId="27CD8E5A" w:rsidR="008A423E" w:rsidRPr="008A423E" w:rsidRDefault="00490E1E" w:rsidP="006207C9">
      <w:pPr>
        <w:pStyle w:val="Arial10i50"/>
        <w:spacing w:after="120"/>
        <w:ind w:right="-142"/>
        <w:jc w:val="both"/>
        <w:rPr>
          <w:rFonts w:cs="Arial"/>
          <w:sz w:val="24"/>
          <w:szCs w:val="21"/>
        </w:rPr>
      </w:pPr>
      <w:r w:rsidRPr="008A423E">
        <w:rPr>
          <w:rFonts w:cs="Arial"/>
          <w:sz w:val="24"/>
          <w:szCs w:val="21"/>
        </w:rPr>
        <w:lastRenderedPageBreak/>
        <w:t>Decyzja ta została następnie zmieniona decyzjami</w:t>
      </w:r>
      <w:r w:rsidR="008A423E" w:rsidRPr="008A423E">
        <w:rPr>
          <w:rFonts w:cs="Arial"/>
          <w:sz w:val="24"/>
          <w:szCs w:val="21"/>
        </w:rPr>
        <w:t>:</w:t>
      </w:r>
    </w:p>
    <w:p w14:paraId="6145082B" w14:textId="77777777" w:rsidR="008A423E" w:rsidRDefault="008A423E" w:rsidP="008A423E">
      <w:pPr>
        <w:pStyle w:val="Arial10i50"/>
        <w:spacing w:line="320" w:lineRule="exact"/>
        <w:ind w:right="-142"/>
        <w:jc w:val="both"/>
        <w:rPr>
          <w:rFonts w:cs="Arial"/>
          <w:sz w:val="24"/>
          <w:szCs w:val="21"/>
        </w:rPr>
      </w:pPr>
      <w:r>
        <w:rPr>
          <w:rFonts w:cs="Arial"/>
          <w:sz w:val="24"/>
          <w:szCs w:val="21"/>
        </w:rPr>
        <w:t xml:space="preserve">1) </w:t>
      </w:r>
      <w:r w:rsidR="00490E1E" w:rsidRPr="008A423E">
        <w:rPr>
          <w:rFonts w:cs="Arial"/>
          <w:sz w:val="24"/>
          <w:szCs w:val="21"/>
        </w:rPr>
        <w:t>Marszałka Województwa Śląskiego nr 2637/OS/2014 z dnia 26 listopada 2014 r.,</w:t>
      </w:r>
    </w:p>
    <w:p w14:paraId="19BCFD6B" w14:textId="52B412E0" w:rsidR="008A423E" w:rsidRDefault="008A423E" w:rsidP="008A423E">
      <w:pPr>
        <w:pStyle w:val="Arial10i50"/>
        <w:spacing w:line="320" w:lineRule="exact"/>
        <w:ind w:right="-142"/>
        <w:jc w:val="both"/>
        <w:rPr>
          <w:rFonts w:cs="Arial"/>
          <w:sz w:val="24"/>
          <w:szCs w:val="21"/>
        </w:rPr>
      </w:pPr>
      <w:r>
        <w:rPr>
          <w:rFonts w:cs="Arial"/>
          <w:sz w:val="24"/>
          <w:szCs w:val="21"/>
        </w:rPr>
        <w:t>2)</w:t>
      </w:r>
      <w:r w:rsidR="00490E1E" w:rsidRPr="008A423E">
        <w:rPr>
          <w:rFonts w:cs="Arial"/>
          <w:sz w:val="24"/>
          <w:szCs w:val="21"/>
        </w:rPr>
        <w:t xml:space="preserve"> </w:t>
      </w:r>
      <w:r w:rsidRPr="008A423E">
        <w:rPr>
          <w:rFonts w:cs="Arial"/>
          <w:sz w:val="24"/>
          <w:szCs w:val="21"/>
        </w:rPr>
        <w:t xml:space="preserve">Marszałka Województwa Śląskiego </w:t>
      </w:r>
      <w:r w:rsidR="00490E1E" w:rsidRPr="008A423E">
        <w:rPr>
          <w:rFonts w:cs="Arial"/>
          <w:sz w:val="24"/>
          <w:szCs w:val="21"/>
        </w:rPr>
        <w:t>nr 1231/OS/2017 z dnia 14 kwietnia 2017 r.,</w:t>
      </w:r>
    </w:p>
    <w:p w14:paraId="7B58AAF3" w14:textId="77777777" w:rsidR="008A423E" w:rsidRDefault="008A423E" w:rsidP="008A423E">
      <w:pPr>
        <w:pStyle w:val="Arial10i50"/>
        <w:spacing w:line="320" w:lineRule="exact"/>
        <w:ind w:right="-142"/>
        <w:jc w:val="both"/>
        <w:rPr>
          <w:rFonts w:cs="Arial"/>
          <w:sz w:val="24"/>
          <w:szCs w:val="21"/>
        </w:rPr>
      </w:pPr>
      <w:r>
        <w:rPr>
          <w:rFonts w:cs="Arial"/>
          <w:sz w:val="24"/>
          <w:szCs w:val="21"/>
        </w:rPr>
        <w:t xml:space="preserve">3) </w:t>
      </w:r>
      <w:r w:rsidRPr="008A423E">
        <w:rPr>
          <w:rFonts w:cs="Arial"/>
          <w:sz w:val="24"/>
          <w:szCs w:val="21"/>
        </w:rPr>
        <w:t>Marszałka Województwa Śląskiego</w:t>
      </w:r>
      <w:r w:rsidR="00490E1E" w:rsidRPr="008A423E">
        <w:rPr>
          <w:rFonts w:cs="Arial"/>
          <w:sz w:val="24"/>
          <w:szCs w:val="21"/>
        </w:rPr>
        <w:t xml:space="preserve"> nr 2490/OS/2018 z dnia 14 sierpnia 2018 r.,</w:t>
      </w:r>
    </w:p>
    <w:p w14:paraId="7AE30049" w14:textId="77777777" w:rsidR="008A423E" w:rsidRDefault="008A423E" w:rsidP="008A423E">
      <w:pPr>
        <w:pStyle w:val="Arial10i50"/>
        <w:spacing w:line="320" w:lineRule="exact"/>
        <w:ind w:right="-142"/>
        <w:jc w:val="both"/>
        <w:rPr>
          <w:rFonts w:cs="Arial"/>
          <w:sz w:val="24"/>
          <w:szCs w:val="21"/>
        </w:rPr>
      </w:pPr>
      <w:r>
        <w:rPr>
          <w:rFonts w:cs="Arial"/>
          <w:sz w:val="24"/>
          <w:szCs w:val="21"/>
        </w:rPr>
        <w:t xml:space="preserve">4) </w:t>
      </w:r>
      <w:r w:rsidRPr="008A423E">
        <w:rPr>
          <w:rFonts w:cs="Arial"/>
          <w:sz w:val="24"/>
          <w:szCs w:val="21"/>
        </w:rPr>
        <w:t>Marszałka Województwa Śląskiego</w:t>
      </w:r>
      <w:r w:rsidR="00490E1E" w:rsidRPr="008A423E">
        <w:rPr>
          <w:rFonts w:cs="Arial"/>
          <w:sz w:val="24"/>
          <w:szCs w:val="21"/>
        </w:rPr>
        <w:t xml:space="preserve"> nr 2193/OS/2021 z dnia 16 lipca 2021 r., </w:t>
      </w:r>
    </w:p>
    <w:p w14:paraId="1E0FDD1C" w14:textId="6440EC05" w:rsidR="008A423E" w:rsidRDefault="008A423E" w:rsidP="008A423E">
      <w:pPr>
        <w:pStyle w:val="Arial10i50"/>
        <w:spacing w:line="320" w:lineRule="exact"/>
        <w:ind w:right="-142"/>
        <w:jc w:val="both"/>
        <w:rPr>
          <w:rFonts w:cs="Arial"/>
          <w:sz w:val="24"/>
          <w:szCs w:val="21"/>
        </w:rPr>
      </w:pPr>
      <w:r>
        <w:rPr>
          <w:rFonts w:cs="Arial"/>
          <w:sz w:val="24"/>
          <w:szCs w:val="21"/>
        </w:rPr>
        <w:t xml:space="preserve">5) </w:t>
      </w:r>
      <w:r w:rsidRPr="008A423E">
        <w:rPr>
          <w:rFonts w:cs="Arial"/>
          <w:sz w:val="24"/>
          <w:szCs w:val="21"/>
        </w:rPr>
        <w:t xml:space="preserve">Marszałka Województwa Śląskiego </w:t>
      </w:r>
      <w:r w:rsidR="00490E1E" w:rsidRPr="008A423E">
        <w:rPr>
          <w:rFonts w:cs="Arial"/>
          <w:sz w:val="24"/>
          <w:szCs w:val="21"/>
        </w:rPr>
        <w:t>nr 4635/OS/2021 z dnia 17 grudnia 2021 r.</w:t>
      </w:r>
      <w:r>
        <w:rPr>
          <w:rFonts w:cs="Arial"/>
          <w:sz w:val="24"/>
          <w:szCs w:val="21"/>
        </w:rPr>
        <w:t>,</w:t>
      </w:r>
      <w:r w:rsidR="00490E1E" w:rsidRPr="008A423E">
        <w:rPr>
          <w:rFonts w:cs="Arial"/>
          <w:sz w:val="24"/>
          <w:szCs w:val="21"/>
        </w:rPr>
        <w:t xml:space="preserve"> </w:t>
      </w:r>
    </w:p>
    <w:p w14:paraId="66121B55" w14:textId="29AB562E" w:rsidR="0071329C" w:rsidRPr="008A423E" w:rsidRDefault="008A423E" w:rsidP="008A423E">
      <w:pPr>
        <w:pStyle w:val="Arial10i50"/>
        <w:spacing w:line="320" w:lineRule="exact"/>
        <w:ind w:right="-142"/>
        <w:jc w:val="both"/>
        <w:rPr>
          <w:rFonts w:cs="Arial"/>
          <w:sz w:val="24"/>
          <w:szCs w:val="21"/>
        </w:rPr>
      </w:pPr>
      <w:r w:rsidRPr="008A423E">
        <w:rPr>
          <w:rFonts w:cs="Arial"/>
          <w:sz w:val="24"/>
          <w:szCs w:val="21"/>
        </w:rPr>
        <w:t xml:space="preserve">6) Marszałka Województwa Śląskiego </w:t>
      </w:r>
      <w:r w:rsidR="00490E1E" w:rsidRPr="008A423E">
        <w:rPr>
          <w:rFonts w:cs="Arial"/>
          <w:sz w:val="24"/>
          <w:szCs w:val="21"/>
        </w:rPr>
        <w:t xml:space="preserve">nr 2344/OE/2022 z </w:t>
      </w:r>
      <w:r w:rsidRPr="008A423E">
        <w:rPr>
          <w:rFonts w:cs="Arial"/>
          <w:sz w:val="24"/>
          <w:szCs w:val="21"/>
        </w:rPr>
        <w:t xml:space="preserve">dnia </w:t>
      </w:r>
      <w:r w:rsidR="00490E1E" w:rsidRPr="008A423E">
        <w:rPr>
          <w:rFonts w:cs="Arial"/>
          <w:sz w:val="24"/>
          <w:szCs w:val="21"/>
        </w:rPr>
        <w:t>7 lipca 2022 r.</w:t>
      </w:r>
      <w:r>
        <w:rPr>
          <w:rFonts w:cs="Arial"/>
          <w:sz w:val="24"/>
          <w:szCs w:val="21"/>
        </w:rPr>
        <w:t>,</w:t>
      </w:r>
    </w:p>
    <w:p w14:paraId="7626A2F0" w14:textId="6279D881" w:rsidR="008A423E" w:rsidRPr="008A423E" w:rsidRDefault="008A423E" w:rsidP="008A423E">
      <w:pPr>
        <w:pStyle w:val="Arial10i50"/>
        <w:spacing w:line="320" w:lineRule="exact"/>
        <w:ind w:right="-142"/>
        <w:jc w:val="both"/>
        <w:rPr>
          <w:rFonts w:cs="Arial"/>
          <w:sz w:val="24"/>
          <w:szCs w:val="21"/>
        </w:rPr>
      </w:pPr>
      <w:r w:rsidRPr="008A423E">
        <w:rPr>
          <w:rFonts w:cs="Arial"/>
          <w:sz w:val="24"/>
          <w:szCs w:val="21"/>
        </w:rPr>
        <w:t>7) Marszałka Województwa Śląskiego nr 1962/OE/2023 z dnia 29 maja 2023 r.,</w:t>
      </w:r>
    </w:p>
    <w:p w14:paraId="5E3EE35F" w14:textId="5CFF02FC" w:rsidR="003964DE" w:rsidRDefault="00572EFB" w:rsidP="0045280F">
      <w:pPr>
        <w:pStyle w:val="Arial10i50"/>
        <w:spacing w:line="320" w:lineRule="exact"/>
        <w:ind w:right="-142"/>
        <w:jc w:val="both"/>
        <w:rPr>
          <w:rFonts w:cs="Arial"/>
          <w:sz w:val="24"/>
          <w:szCs w:val="21"/>
        </w:rPr>
      </w:pPr>
      <w:r>
        <w:rPr>
          <w:rFonts w:cs="Arial"/>
          <w:sz w:val="24"/>
          <w:szCs w:val="21"/>
        </w:rPr>
        <w:t>8</w:t>
      </w:r>
      <w:r w:rsidR="003964DE">
        <w:rPr>
          <w:rFonts w:cs="Arial"/>
          <w:sz w:val="24"/>
          <w:szCs w:val="21"/>
        </w:rPr>
        <w:t xml:space="preserve">) </w:t>
      </w:r>
      <w:r w:rsidR="0045280F" w:rsidRPr="008A423E">
        <w:rPr>
          <w:rFonts w:cs="Arial"/>
          <w:sz w:val="24"/>
          <w:szCs w:val="21"/>
        </w:rPr>
        <w:t>Marszałka Województwa Śląskiego</w:t>
      </w:r>
      <w:r w:rsidR="0045280F">
        <w:rPr>
          <w:rFonts w:cs="Arial"/>
          <w:sz w:val="24"/>
          <w:szCs w:val="21"/>
        </w:rPr>
        <w:t xml:space="preserve"> nr 611/OE/2025 z dnia 14 </w:t>
      </w:r>
      <w:r w:rsidR="0024173B">
        <w:rPr>
          <w:rFonts w:cs="Arial"/>
          <w:sz w:val="24"/>
          <w:szCs w:val="21"/>
        </w:rPr>
        <w:t>lutego 2025 r.</w:t>
      </w:r>
    </w:p>
    <w:p w14:paraId="11E93EAD" w14:textId="325B8FFC" w:rsidR="00E3017F" w:rsidRPr="00E3017F" w:rsidRDefault="00E3017F" w:rsidP="00E3017F">
      <w:pPr>
        <w:pStyle w:val="Arial10i5"/>
        <w:spacing w:before="120" w:after="120" w:line="320" w:lineRule="exact"/>
        <w:rPr>
          <w:rFonts w:cs="Arial"/>
          <w:sz w:val="24"/>
          <w:szCs w:val="24"/>
        </w:rPr>
      </w:pPr>
      <w:r w:rsidRPr="00943124">
        <w:rPr>
          <w:rFonts w:cs="Arial"/>
          <w:sz w:val="24"/>
          <w:szCs w:val="24"/>
        </w:rPr>
        <w:t xml:space="preserve">W dniu </w:t>
      </w:r>
      <w:r w:rsidR="001D0F85">
        <w:rPr>
          <w:rFonts w:cs="Arial"/>
          <w:sz w:val="24"/>
          <w:szCs w:val="24"/>
        </w:rPr>
        <w:t>1</w:t>
      </w:r>
      <w:r>
        <w:rPr>
          <w:rFonts w:cs="Arial"/>
          <w:sz w:val="24"/>
          <w:szCs w:val="24"/>
        </w:rPr>
        <w:t>0 czerwca</w:t>
      </w:r>
      <w:r w:rsidRPr="00943124">
        <w:rPr>
          <w:rFonts w:cs="Arial"/>
          <w:sz w:val="24"/>
          <w:szCs w:val="24"/>
        </w:rPr>
        <w:t xml:space="preserve"> 202</w:t>
      </w:r>
      <w:r>
        <w:rPr>
          <w:rFonts w:cs="Arial"/>
          <w:sz w:val="24"/>
          <w:szCs w:val="24"/>
        </w:rPr>
        <w:t>4</w:t>
      </w:r>
      <w:r w:rsidRPr="00943124">
        <w:rPr>
          <w:rFonts w:cs="Arial"/>
          <w:sz w:val="24"/>
          <w:szCs w:val="24"/>
        </w:rPr>
        <w:t xml:space="preserve"> r. Marszałek Województwa Śląskiego otrzymał wniosek Strony o zmianę warunków ww. pozwolenia zintegrowanego.</w:t>
      </w:r>
    </w:p>
    <w:p w14:paraId="2A9BDDD7" w14:textId="7D70031F" w:rsidR="00DD0EA8" w:rsidRPr="00CE0794" w:rsidRDefault="00CA219B" w:rsidP="00E3017F">
      <w:pPr>
        <w:pStyle w:val="Arial10i50"/>
        <w:spacing w:before="120" w:after="120" w:line="320" w:lineRule="exact"/>
        <w:ind w:right="-142"/>
        <w:rPr>
          <w:rFonts w:cs="Arial"/>
          <w:sz w:val="24"/>
          <w:szCs w:val="24"/>
        </w:rPr>
      </w:pPr>
      <w:r w:rsidRPr="00CE0794">
        <w:rPr>
          <w:color w:val="auto"/>
          <w:sz w:val="24"/>
          <w:szCs w:val="24"/>
        </w:rPr>
        <w:t>W</w:t>
      </w:r>
      <w:r w:rsidRPr="00CE0794">
        <w:rPr>
          <w:rFonts w:cs="Arial"/>
          <w:sz w:val="24"/>
          <w:szCs w:val="24"/>
        </w:rPr>
        <w:t xml:space="preserve"> treści wniosku Strona wskazała, że konieczność zmiany pozwolenia wynika </w:t>
      </w:r>
      <w:r w:rsidR="00CE0794">
        <w:rPr>
          <w:rFonts w:cs="Arial"/>
          <w:sz w:val="24"/>
          <w:szCs w:val="24"/>
        </w:rPr>
        <w:br/>
      </w:r>
      <w:r w:rsidRPr="00CE0794">
        <w:rPr>
          <w:rFonts w:cs="Arial"/>
          <w:sz w:val="24"/>
          <w:szCs w:val="24"/>
        </w:rPr>
        <w:t xml:space="preserve">z </w:t>
      </w:r>
      <w:r w:rsidR="00B35F9E" w:rsidRPr="00CE0794">
        <w:rPr>
          <w:rFonts w:cs="Arial"/>
          <w:sz w:val="24"/>
          <w:szCs w:val="24"/>
        </w:rPr>
        <w:t>interpretacj</w:t>
      </w:r>
      <w:r w:rsidR="006C77E1" w:rsidRPr="00CE0794">
        <w:rPr>
          <w:rFonts w:cs="Arial"/>
          <w:sz w:val="24"/>
          <w:szCs w:val="24"/>
        </w:rPr>
        <w:t>i</w:t>
      </w:r>
      <w:r w:rsidR="00B35F9E" w:rsidRPr="00CE0794">
        <w:rPr>
          <w:rFonts w:cs="Arial"/>
          <w:sz w:val="24"/>
          <w:szCs w:val="24"/>
        </w:rPr>
        <w:t xml:space="preserve"> Ministerstwa Klimatu i Środowiska z dnia 01.02.2024</w:t>
      </w:r>
      <w:r w:rsidR="00CE0794">
        <w:rPr>
          <w:rFonts w:cs="Arial"/>
          <w:sz w:val="24"/>
          <w:szCs w:val="24"/>
        </w:rPr>
        <w:t xml:space="preserve"> </w:t>
      </w:r>
      <w:r w:rsidR="00B35F9E" w:rsidRPr="00CE0794">
        <w:rPr>
          <w:rFonts w:cs="Arial"/>
          <w:sz w:val="24"/>
          <w:szCs w:val="24"/>
        </w:rPr>
        <w:t>r. DIŚ-II.440.827.2023.KN</w:t>
      </w:r>
      <w:r w:rsidR="0093526A" w:rsidRPr="00CE0794">
        <w:rPr>
          <w:rFonts w:cs="Arial"/>
          <w:sz w:val="24"/>
          <w:szCs w:val="24"/>
        </w:rPr>
        <w:t xml:space="preserve">, która </w:t>
      </w:r>
      <w:r w:rsidR="00B35F9E" w:rsidRPr="00CE0794">
        <w:rPr>
          <w:rFonts w:cs="Arial"/>
          <w:sz w:val="24"/>
          <w:szCs w:val="24"/>
        </w:rPr>
        <w:t>dotycz</w:t>
      </w:r>
      <w:r w:rsidR="0093526A" w:rsidRPr="00CE0794">
        <w:rPr>
          <w:rFonts w:cs="Arial"/>
          <w:sz w:val="24"/>
          <w:szCs w:val="24"/>
        </w:rPr>
        <w:t>y</w:t>
      </w:r>
      <w:r w:rsidR="00B35F9E" w:rsidRPr="00CE0794">
        <w:rPr>
          <w:rFonts w:cs="Arial"/>
          <w:sz w:val="24"/>
          <w:szCs w:val="24"/>
        </w:rPr>
        <w:t xml:space="preserve"> kwalifikacji instalacji do magazynowania odpadów niebezpiecznych do obowiązku uzyskania pozwolenia zintegrowanego. Magazynowanie odpadów będzie prowadzone w dotychczasowy sposób</w:t>
      </w:r>
      <w:r w:rsidR="00CE0794" w:rsidRPr="00CE0794">
        <w:rPr>
          <w:rFonts w:cs="Arial"/>
          <w:sz w:val="24"/>
          <w:szCs w:val="24"/>
        </w:rPr>
        <w:t>,</w:t>
      </w:r>
      <w:r w:rsidR="00B35F9E" w:rsidRPr="00CE0794">
        <w:rPr>
          <w:rFonts w:cs="Arial"/>
          <w:sz w:val="24"/>
          <w:szCs w:val="24"/>
        </w:rPr>
        <w:t xml:space="preserve"> a zmiany dotyczą jedynie zapisów decyzji w zakresie dostosowania właściwego nazewnictwa i potraktowania miejsca magazynowania jako instalacji.</w:t>
      </w:r>
    </w:p>
    <w:p w14:paraId="5A09E013" w14:textId="33F609B3" w:rsidR="00CA219B" w:rsidRPr="00363654" w:rsidRDefault="00CA219B" w:rsidP="006207C9">
      <w:pPr>
        <w:pStyle w:val="Arial10i5"/>
        <w:spacing w:after="0" w:line="320" w:lineRule="exact"/>
        <w:ind w:right="-142"/>
        <w:rPr>
          <w:rFonts w:cs="Arial"/>
          <w:sz w:val="24"/>
          <w:szCs w:val="24"/>
        </w:rPr>
      </w:pPr>
      <w:r w:rsidRPr="00363654">
        <w:rPr>
          <w:color w:val="auto"/>
          <w:sz w:val="24"/>
          <w:szCs w:val="24"/>
        </w:rPr>
        <w:t>Strona</w:t>
      </w:r>
      <w:r w:rsidRPr="00363654">
        <w:rPr>
          <w:rFonts w:cs="Arial"/>
          <w:sz w:val="24"/>
          <w:szCs w:val="24"/>
        </w:rPr>
        <w:t xml:space="preserve"> w załączeniu do wniosku przedłożyła wymagane informacje i materiały, w tym:</w:t>
      </w:r>
    </w:p>
    <w:p w14:paraId="22E67ED0" w14:textId="5EAFCF7F" w:rsidR="00F50AAF" w:rsidRDefault="00CA219B" w:rsidP="00EA45FF">
      <w:pPr>
        <w:pStyle w:val="Akapitzlist"/>
        <w:numPr>
          <w:ilvl w:val="0"/>
          <w:numId w:val="75"/>
        </w:numPr>
        <w:spacing w:before="120" w:after="120" w:line="320" w:lineRule="exact"/>
        <w:ind w:left="714" w:hanging="357"/>
        <w:jc w:val="left"/>
        <w:rPr>
          <w:rFonts w:ascii="Arial" w:hAnsi="Arial" w:cs="Arial"/>
        </w:rPr>
      </w:pPr>
      <w:r w:rsidRPr="00F50AAF">
        <w:rPr>
          <w:rFonts w:ascii="Arial" w:hAnsi="Arial" w:cs="Arial"/>
        </w:rPr>
        <w:t xml:space="preserve">zaświadczenia o niekaralności wszystkich osób uprawnionych do reprezentowania spółki zgodnie z KRS, w myśl art. 184 ust. 4 pkt 7 ustawy </w:t>
      </w:r>
      <w:r w:rsidR="001D3F68" w:rsidRPr="00F50AAF">
        <w:rPr>
          <w:rFonts w:ascii="Arial" w:hAnsi="Arial" w:cs="Arial"/>
        </w:rPr>
        <w:t>POŚ,</w:t>
      </w:r>
    </w:p>
    <w:p w14:paraId="4D29EB81" w14:textId="5C64FA5A" w:rsidR="00984376" w:rsidRDefault="00984376" w:rsidP="00EA45FF">
      <w:pPr>
        <w:pStyle w:val="Akapitzlist"/>
        <w:numPr>
          <w:ilvl w:val="0"/>
          <w:numId w:val="75"/>
        </w:numPr>
        <w:spacing w:before="120" w:after="120" w:line="320" w:lineRule="exact"/>
        <w:ind w:left="714" w:hanging="357"/>
        <w:jc w:val="left"/>
        <w:rPr>
          <w:rFonts w:ascii="Arial" w:hAnsi="Arial" w:cs="Arial"/>
        </w:rPr>
      </w:pPr>
      <w:r w:rsidRPr="00F50AAF">
        <w:rPr>
          <w:rFonts w:ascii="Arial" w:hAnsi="Arial" w:cs="Arial"/>
        </w:rPr>
        <w:t>potwierdzenie wniesienia</w:t>
      </w:r>
      <w:r>
        <w:rPr>
          <w:rFonts w:ascii="Arial" w:hAnsi="Arial" w:cs="Arial"/>
        </w:rPr>
        <w:t xml:space="preserve"> opłaty rejestracyjnej za </w:t>
      </w:r>
      <w:r w:rsidR="00046938">
        <w:rPr>
          <w:rFonts w:ascii="Arial" w:hAnsi="Arial" w:cs="Arial"/>
        </w:rPr>
        <w:t>wniosek,</w:t>
      </w:r>
    </w:p>
    <w:p w14:paraId="279CCA56" w14:textId="0D46C4B9" w:rsidR="001D3F68" w:rsidRPr="00F50AAF" w:rsidRDefault="00CA219B" w:rsidP="00EA45FF">
      <w:pPr>
        <w:pStyle w:val="Akapitzlist"/>
        <w:numPr>
          <w:ilvl w:val="0"/>
          <w:numId w:val="75"/>
        </w:numPr>
        <w:spacing w:before="120" w:after="120" w:line="320" w:lineRule="exact"/>
        <w:ind w:left="714" w:hanging="357"/>
        <w:jc w:val="left"/>
        <w:rPr>
          <w:rFonts w:ascii="Arial" w:hAnsi="Arial" w:cs="Arial"/>
        </w:rPr>
      </w:pPr>
      <w:r w:rsidRPr="00F50AAF">
        <w:rPr>
          <w:rFonts w:ascii="Arial" w:hAnsi="Arial" w:cs="Arial"/>
        </w:rPr>
        <w:t>potwierdzenie wniesienia opłaty skarbowej</w:t>
      </w:r>
      <w:r w:rsidR="001D3F68" w:rsidRPr="00F50AAF">
        <w:rPr>
          <w:rFonts w:ascii="Arial" w:hAnsi="Arial" w:cs="Arial"/>
        </w:rPr>
        <w:t>.</w:t>
      </w:r>
    </w:p>
    <w:p w14:paraId="5986B442" w14:textId="716764A4" w:rsidR="006420B3" w:rsidRDefault="0040152C" w:rsidP="00234F2E">
      <w:pPr>
        <w:pStyle w:val="Arial10i50"/>
        <w:spacing w:after="120" w:line="320" w:lineRule="exact"/>
        <w:rPr>
          <w:rFonts w:cs="Arial"/>
          <w:sz w:val="24"/>
          <w:szCs w:val="24"/>
        </w:rPr>
      </w:pPr>
      <w:r w:rsidRPr="00CA219B">
        <w:rPr>
          <w:rFonts w:cs="Arial"/>
          <w:sz w:val="24"/>
          <w:szCs w:val="21"/>
        </w:rPr>
        <w:t>Przedmiotow</w:t>
      </w:r>
      <w:r w:rsidR="00572EFB">
        <w:rPr>
          <w:rFonts w:cs="Arial"/>
          <w:sz w:val="24"/>
          <w:szCs w:val="21"/>
        </w:rPr>
        <w:t>e</w:t>
      </w:r>
      <w:r w:rsidRPr="00CA219B">
        <w:rPr>
          <w:rFonts w:cs="Arial"/>
          <w:sz w:val="24"/>
          <w:szCs w:val="21"/>
        </w:rPr>
        <w:t xml:space="preserve"> instalacj</w:t>
      </w:r>
      <w:r w:rsidR="00572EFB">
        <w:rPr>
          <w:rFonts w:cs="Arial"/>
          <w:sz w:val="24"/>
          <w:szCs w:val="21"/>
        </w:rPr>
        <w:t>e</w:t>
      </w:r>
      <w:r w:rsidRPr="00CA219B">
        <w:rPr>
          <w:rFonts w:cs="Arial"/>
          <w:sz w:val="24"/>
          <w:szCs w:val="21"/>
        </w:rPr>
        <w:t xml:space="preserve"> kwalifikuj</w:t>
      </w:r>
      <w:r w:rsidR="00572EFB">
        <w:rPr>
          <w:rFonts w:cs="Arial"/>
          <w:sz w:val="24"/>
          <w:szCs w:val="21"/>
        </w:rPr>
        <w:t>ą</w:t>
      </w:r>
      <w:r w:rsidRPr="00CA219B">
        <w:rPr>
          <w:rFonts w:cs="Arial"/>
          <w:sz w:val="24"/>
          <w:szCs w:val="21"/>
        </w:rPr>
        <w:t xml:space="preserve"> się do rodzajów instalacji mogących powodować znaczne zanieczyszczenie poszczególnych elementów przyrodniczych albo środowisk</w:t>
      </w:r>
      <w:r w:rsidR="0071329C" w:rsidRPr="00CA219B">
        <w:rPr>
          <w:rFonts w:cs="Arial"/>
          <w:sz w:val="24"/>
          <w:szCs w:val="21"/>
        </w:rPr>
        <w:t xml:space="preserve">a jako całości, zgodnie z ust. </w:t>
      </w:r>
      <w:r w:rsidR="00490E1E" w:rsidRPr="00CA219B">
        <w:rPr>
          <w:rFonts w:cs="Arial"/>
          <w:sz w:val="24"/>
          <w:szCs w:val="21"/>
        </w:rPr>
        <w:t>2 pkt 6</w:t>
      </w:r>
      <w:r w:rsidR="00572EFB">
        <w:rPr>
          <w:rFonts w:cs="Arial"/>
          <w:sz w:val="24"/>
          <w:szCs w:val="21"/>
        </w:rPr>
        <w:t>,</w:t>
      </w:r>
      <w:r w:rsidR="00490E1E" w:rsidRPr="00CA219B">
        <w:rPr>
          <w:rFonts w:cs="Arial"/>
          <w:sz w:val="24"/>
          <w:szCs w:val="21"/>
        </w:rPr>
        <w:t xml:space="preserve"> ust. 5 pkt 1</w:t>
      </w:r>
      <w:r w:rsidR="00764781">
        <w:rPr>
          <w:rFonts w:cs="Arial"/>
          <w:sz w:val="24"/>
          <w:szCs w:val="21"/>
        </w:rPr>
        <w:t xml:space="preserve"> oraz </w:t>
      </w:r>
      <w:r w:rsidR="000320BF">
        <w:rPr>
          <w:rFonts w:cs="Arial"/>
          <w:sz w:val="24"/>
          <w:szCs w:val="21"/>
        </w:rPr>
        <w:t xml:space="preserve">zgodnie z punktem 5 podpunktem </w:t>
      </w:r>
      <w:r w:rsidR="00572EFB">
        <w:rPr>
          <w:rFonts w:cs="Arial"/>
          <w:sz w:val="24"/>
          <w:szCs w:val="21"/>
        </w:rPr>
        <w:br/>
      </w:r>
      <w:r w:rsidR="000320BF">
        <w:rPr>
          <w:rFonts w:cs="Arial"/>
          <w:sz w:val="24"/>
          <w:szCs w:val="21"/>
        </w:rPr>
        <w:t>5</w:t>
      </w:r>
      <w:r w:rsidRPr="00CA219B">
        <w:rPr>
          <w:rFonts w:cs="Arial"/>
          <w:sz w:val="24"/>
          <w:szCs w:val="21"/>
        </w:rPr>
        <w:t xml:space="preserve"> załącznika do rozporządzenia Ministra Środowiska z dnia 27 sierpnia 2014 r. </w:t>
      </w:r>
      <w:r w:rsidR="00733012">
        <w:rPr>
          <w:rFonts w:cs="Arial"/>
          <w:sz w:val="24"/>
          <w:szCs w:val="21"/>
        </w:rPr>
        <w:br/>
      </w:r>
      <w:r w:rsidRPr="00CA219B">
        <w:rPr>
          <w:rFonts w:cs="Arial"/>
          <w:sz w:val="24"/>
          <w:szCs w:val="21"/>
        </w:rPr>
        <w:t xml:space="preserve">w sprawie rodzajów instalacji mogących powodować znaczne zanieczyszczenie poszczególnych elementów przyrodniczych albo środowiska jako całości (Dz.U. </w:t>
      </w:r>
      <w:r w:rsidR="006649C5">
        <w:rPr>
          <w:rFonts w:cs="Arial"/>
          <w:sz w:val="24"/>
          <w:szCs w:val="21"/>
        </w:rPr>
        <w:br/>
      </w:r>
      <w:r w:rsidRPr="00CA219B">
        <w:rPr>
          <w:rFonts w:cs="Arial"/>
          <w:sz w:val="24"/>
          <w:szCs w:val="21"/>
        </w:rPr>
        <w:t>z 2014 r., poz.1169), a także do instalacji określonych w</w:t>
      </w:r>
      <w:r w:rsidR="00A557A7" w:rsidRPr="00CA219B">
        <w:rPr>
          <w:rFonts w:cs="Arial"/>
          <w:sz w:val="24"/>
          <w:szCs w:val="21"/>
        </w:rPr>
        <w:t xml:space="preserve"> § </w:t>
      </w:r>
      <w:r w:rsidR="00490E1E" w:rsidRPr="00CA219B">
        <w:rPr>
          <w:rFonts w:cs="Arial"/>
          <w:sz w:val="24"/>
          <w:szCs w:val="21"/>
        </w:rPr>
        <w:t>2 ust.1 pkt 14 i 41</w:t>
      </w:r>
      <w:r w:rsidR="00F81A85">
        <w:rPr>
          <w:rFonts w:cs="Arial"/>
          <w:sz w:val="24"/>
          <w:szCs w:val="21"/>
        </w:rPr>
        <w:t xml:space="preserve"> oraz </w:t>
      </w:r>
      <w:r w:rsidR="006649C5">
        <w:rPr>
          <w:rFonts w:cs="Arial"/>
          <w:sz w:val="24"/>
          <w:szCs w:val="21"/>
        </w:rPr>
        <w:br/>
      </w:r>
      <w:r w:rsidR="00F81A85">
        <w:rPr>
          <w:rFonts w:cs="Arial"/>
          <w:sz w:val="24"/>
          <w:szCs w:val="21"/>
        </w:rPr>
        <w:t xml:space="preserve">do </w:t>
      </w:r>
      <w:r w:rsidR="00DF0FB5" w:rsidRPr="00CA219B">
        <w:rPr>
          <w:rFonts w:cs="Arial"/>
          <w:sz w:val="24"/>
          <w:szCs w:val="21"/>
        </w:rPr>
        <w:t>§</w:t>
      </w:r>
      <w:r w:rsidR="00DF0FB5">
        <w:rPr>
          <w:rFonts w:cs="Arial"/>
          <w:sz w:val="24"/>
          <w:szCs w:val="21"/>
        </w:rPr>
        <w:t xml:space="preserve"> 3 ust.</w:t>
      </w:r>
      <w:r w:rsidR="00A95FC8">
        <w:rPr>
          <w:rFonts w:cs="Arial"/>
          <w:sz w:val="24"/>
          <w:szCs w:val="21"/>
        </w:rPr>
        <w:t xml:space="preserve"> 1 pkt 83b</w:t>
      </w:r>
      <w:r w:rsidR="00DF0FB5" w:rsidRPr="00CA219B">
        <w:rPr>
          <w:rFonts w:cs="Arial"/>
          <w:sz w:val="24"/>
          <w:szCs w:val="21"/>
        </w:rPr>
        <w:t> </w:t>
      </w:r>
      <w:r w:rsidRPr="00CA219B">
        <w:rPr>
          <w:rFonts w:cs="Arial"/>
          <w:sz w:val="24"/>
          <w:szCs w:val="21"/>
        </w:rPr>
        <w:t xml:space="preserve">rozporządzenia Rady Ministrów z 10 września 2019 r. </w:t>
      </w:r>
      <w:r w:rsidRPr="00CA219B">
        <w:rPr>
          <w:rFonts w:cs="Arial"/>
          <w:iCs/>
          <w:sz w:val="24"/>
          <w:szCs w:val="21"/>
        </w:rPr>
        <w:t>w sprawie przedsięwzięć mogących znacząco oddziaływać na środowisko</w:t>
      </w:r>
      <w:r w:rsidRPr="00CA219B">
        <w:rPr>
          <w:rFonts w:cs="Arial"/>
          <w:sz w:val="24"/>
          <w:szCs w:val="21"/>
        </w:rPr>
        <w:t xml:space="preserve"> (tekst jednolit</w:t>
      </w:r>
      <w:r w:rsidR="00F26267" w:rsidRPr="00CA219B">
        <w:rPr>
          <w:rFonts w:cs="Arial"/>
          <w:sz w:val="24"/>
          <w:szCs w:val="21"/>
        </w:rPr>
        <w:t>y: Dz. U. z 2019 r. poz. 1839</w:t>
      </w:r>
      <w:r w:rsidR="007C6D40">
        <w:rPr>
          <w:rFonts w:cs="Arial"/>
          <w:sz w:val="24"/>
          <w:szCs w:val="21"/>
        </w:rPr>
        <w:t xml:space="preserve">z </w:t>
      </w:r>
      <w:proofErr w:type="spellStart"/>
      <w:r w:rsidR="007C6D40">
        <w:rPr>
          <w:rFonts w:cs="Arial"/>
          <w:sz w:val="24"/>
          <w:szCs w:val="21"/>
        </w:rPr>
        <w:t>póżn</w:t>
      </w:r>
      <w:proofErr w:type="spellEnd"/>
      <w:r w:rsidR="007C6D40">
        <w:rPr>
          <w:rFonts w:cs="Arial"/>
          <w:sz w:val="24"/>
          <w:szCs w:val="21"/>
        </w:rPr>
        <w:t xml:space="preserve">. </w:t>
      </w:r>
      <w:r w:rsidR="00B35BB0">
        <w:rPr>
          <w:rFonts w:cs="Arial"/>
          <w:sz w:val="24"/>
          <w:szCs w:val="21"/>
        </w:rPr>
        <w:t>z</w:t>
      </w:r>
      <w:r w:rsidR="007C6D40">
        <w:rPr>
          <w:rFonts w:cs="Arial"/>
          <w:sz w:val="24"/>
          <w:szCs w:val="21"/>
        </w:rPr>
        <w:t>m</w:t>
      </w:r>
      <w:r w:rsidR="00B35BB0">
        <w:rPr>
          <w:rFonts w:cs="Arial"/>
          <w:sz w:val="24"/>
          <w:szCs w:val="21"/>
        </w:rPr>
        <w:t>.</w:t>
      </w:r>
      <w:r w:rsidR="00F26267" w:rsidRPr="00CA219B">
        <w:rPr>
          <w:rFonts w:cs="Arial"/>
          <w:sz w:val="24"/>
          <w:szCs w:val="21"/>
        </w:rPr>
        <w:t>).</w:t>
      </w:r>
      <w:r w:rsidR="004D0998">
        <w:rPr>
          <w:rFonts w:cs="Arial"/>
          <w:sz w:val="24"/>
          <w:szCs w:val="21"/>
        </w:rPr>
        <w:t xml:space="preserve"> </w:t>
      </w:r>
      <w:r w:rsidR="00733012">
        <w:rPr>
          <w:rFonts w:cs="Arial"/>
          <w:sz w:val="24"/>
          <w:szCs w:val="24"/>
        </w:rPr>
        <w:t>I</w:t>
      </w:r>
      <w:r w:rsidR="006420B3">
        <w:rPr>
          <w:rFonts w:cs="Arial"/>
          <w:sz w:val="24"/>
          <w:szCs w:val="24"/>
        </w:rPr>
        <w:t>nstalacja do magazynowania odpadów</w:t>
      </w:r>
      <w:r w:rsidR="00EF5613">
        <w:rPr>
          <w:rFonts w:cs="Arial"/>
          <w:sz w:val="24"/>
          <w:szCs w:val="24"/>
        </w:rPr>
        <w:t xml:space="preserve"> niebezpiecznych</w:t>
      </w:r>
      <w:r w:rsidR="00995952">
        <w:rPr>
          <w:rFonts w:cs="Arial"/>
          <w:sz w:val="24"/>
          <w:szCs w:val="24"/>
        </w:rPr>
        <w:t xml:space="preserve"> o całkowitej pojemności ponad 50 ton</w:t>
      </w:r>
      <w:r w:rsidR="006420B3">
        <w:rPr>
          <w:rFonts w:cs="Arial"/>
          <w:sz w:val="24"/>
          <w:szCs w:val="24"/>
        </w:rPr>
        <w:t xml:space="preserve"> znajduje się na terenie zakładu, </w:t>
      </w:r>
      <w:r w:rsidR="006420B3" w:rsidRPr="00164E4D">
        <w:rPr>
          <w:rFonts w:cs="Arial"/>
          <w:sz w:val="24"/>
          <w:szCs w:val="24"/>
        </w:rPr>
        <w:t xml:space="preserve">gdzie jest eksploatowana instalacja, która jest kwalifikowana jako przedsięwzięcie mogące zawsze znacząco oddziaływać na środowisko w rozumieniu ustawy z dnia </w:t>
      </w:r>
      <w:r w:rsidR="00995952">
        <w:rPr>
          <w:rFonts w:cs="Arial"/>
          <w:sz w:val="24"/>
          <w:szCs w:val="24"/>
        </w:rPr>
        <w:br/>
      </w:r>
      <w:r w:rsidR="006420B3" w:rsidRPr="00164E4D">
        <w:rPr>
          <w:rFonts w:cs="Arial"/>
          <w:sz w:val="24"/>
          <w:szCs w:val="24"/>
        </w:rPr>
        <w:t>3 października 2008 r. o udostępnianiu informacji o środowisku i jego ochronie, udziale społeczeństwa w ochronie środowiska oraz o ocenach oddziaływania na środowisko</w:t>
      </w:r>
      <w:r w:rsidR="006420B3">
        <w:rPr>
          <w:rFonts w:cs="Arial"/>
          <w:sz w:val="24"/>
          <w:szCs w:val="24"/>
        </w:rPr>
        <w:t>.</w:t>
      </w:r>
    </w:p>
    <w:p w14:paraId="6C5900E9" w14:textId="1FBE30E1" w:rsidR="00B36B64" w:rsidRPr="00CA219B" w:rsidRDefault="00E56764" w:rsidP="00234F2E">
      <w:pPr>
        <w:pStyle w:val="Arial10i5"/>
        <w:spacing w:before="120" w:after="120" w:line="320" w:lineRule="exact"/>
        <w:ind w:right="-142"/>
        <w:rPr>
          <w:rFonts w:cs="Arial"/>
          <w:sz w:val="24"/>
          <w:szCs w:val="21"/>
        </w:rPr>
      </w:pPr>
      <w:r w:rsidRPr="00CA219B">
        <w:rPr>
          <w:rFonts w:cs="Arial"/>
          <w:sz w:val="24"/>
          <w:szCs w:val="21"/>
        </w:rPr>
        <w:t xml:space="preserve">Po </w:t>
      </w:r>
      <w:r w:rsidR="00B36B64" w:rsidRPr="00CA219B">
        <w:rPr>
          <w:rFonts w:cs="Arial"/>
          <w:sz w:val="24"/>
          <w:szCs w:val="21"/>
        </w:rPr>
        <w:t xml:space="preserve">dokonaniu </w:t>
      </w:r>
      <w:r w:rsidR="00B36B64" w:rsidRPr="00CA219B">
        <w:rPr>
          <w:rFonts w:cs="Arial"/>
          <w:color w:val="auto"/>
          <w:sz w:val="24"/>
          <w:szCs w:val="21"/>
        </w:rPr>
        <w:t>wstępnej</w:t>
      </w:r>
      <w:r w:rsidR="00B36B64" w:rsidRPr="00CA219B">
        <w:rPr>
          <w:rFonts w:cs="Arial"/>
          <w:sz w:val="24"/>
          <w:szCs w:val="21"/>
        </w:rPr>
        <w:t xml:space="preserve"> analizy</w:t>
      </w:r>
      <w:r w:rsidRPr="00CA219B">
        <w:rPr>
          <w:rFonts w:cs="Arial"/>
          <w:sz w:val="24"/>
          <w:szCs w:val="21"/>
        </w:rPr>
        <w:t xml:space="preserve"> </w:t>
      </w:r>
      <w:r w:rsidR="00B36B64" w:rsidRPr="00CA219B">
        <w:rPr>
          <w:rFonts w:cs="Arial"/>
          <w:sz w:val="24"/>
          <w:szCs w:val="21"/>
        </w:rPr>
        <w:t>podania organ stwierdził, że:</w:t>
      </w:r>
    </w:p>
    <w:p w14:paraId="3E5D435C" w14:textId="04DB1921" w:rsidR="004B34A7" w:rsidRPr="00CA219B" w:rsidRDefault="00A4767A" w:rsidP="006207C9">
      <w:pPr>
        <w:pStyle w:val="Akapitzlist"/>
        <w:numPr>
          <w:ilvl w:val="0"/>
          <w:numId w:val="59"/>
        </w:numPr>
        <w:spacing w:line="320" w:lineRule="exact"/>
        <w:ind w:left="714" w:right="-142" w:hanging="357"/>
        <w:contextualSpacing w:val="0"/>
        <w:jc w:val="left"/>
        <w:rPr>
          <w:rFonts w:ascii="Arial" w:hAnsi="Arial" w:cs="Arial"/>
          <w:szCs w:val="21"/>
        </w:rPr>
      </w:pPr>
      <w:r w:rsidRPr="00CA219B">
        <w:rPr>
          <w:rFonts w:ascii="Arial" w:hAnsi="Arial" w:cs="Arial"/>
          <w:szCs w:val="21"/>
        </w:rPr>
        <w:t>j</w:t>
      </w:r>
      <w:r w:rsidR="004B34A7" w:rsidRPr="00CA219B">
        <w:rPr>
          <w:rFonts w:ascii="Arial" w:hAnsi="Arial" w:cs="Arial"/>
          <w:szCs w:val="21"/>
        </w:rPr>
        <w:t>est właściwy do jego rozpoznania, zgodnie z art. 378 ust. 2a ustawy POŚ;</w:t>
      </w:r>
    </w:p>
    <w:p w14:paraId="4DFEB4A4" w14:textId="48B1EB32" w:rsidR="00371A0A" w:rsidRPr="00CA219B" w:rsidRDefault="00A4767A" w:rsidP="006207C9">
      <w:pPr>
        <w:pStyle w:val="Akapitzlist"/>
        <w:numPr>
          <w:ilvl w:val="0"/>
          <w:numId w:val="59"/>
        </w:numPr>
        <w:spacing w:line="320" w:lineRule="exact"/>
        <w:ind w:left="714" w:right="-142" w:hanging="357"/>
        <w:contextualSpacing w:val="0"/>
        <w:jc w:val="left"/>
        <w:rPr>
          <w:rFonts w:ascii="Arial" w:hAnsi="Arial" w:cs="Arial"/>
          <w:szCs w:val="21"/>
        </w:rPr>
      </w:pPr>
      <w:r w:rsidRPr="00CA219B">
        <w:rPr>
          <w:rFonts w:ascii="Arial" w:hAnsi="Arial" w:cs="Arial"/>
          <w:szCs w:val="21"/>
        </w:rPr>
        <w:lastRenderedPageBreak/>
        <w:t>w</w:t>
      </w:r>
      <w:r w:rsidR="00371A0A" w:rsidRPr="00CA219B">
        <w:rPr>
          <w:rFonts w:ascii="Arial" w:hAnsi="Arial" w:cs="Arial"/>
          <w:szCs w:val="21"/>
        </w:rPr>
        <w:t xml:space="preserve">niosek spełnia </w:t>
      </w:r>
      <w:r w:rsidR="00B36B64" w:rsidRPr="00CA219B">
        <w:rPr>
          <w:rFonts w:ascii="Arial" w:hAnsi="Arial" w:cs="Arial"/>
          <w:szCs w:val="21"/>
        </w:rPr>
        <w:t xml:space="preserve">wymogi formalne, określone w art. </w:t>
      </w:r>
      <w:r w:rsidR="00371A0A" w:rsidRPr="00CA219B">
        <w:rPr>
          <w:rFonts w:ascii="Arial" w:hAnsi="Arial" w:cs="Arial"/>
          <w:szCs w:val="21"/>
        </w:rPr>
        <w:t>208 ustawy POŚ;</w:t>
      </w:r>
    </w:p>
    <w:p w14:paraId="1B90DA5E" w14:textId="61289264" w:rsidR="00B36B64" w:rsidRPr="00CA219B" w:rsidRDefault="00A4767A" w:rsidP="00256470">
      <w:pPr>
        <w:pStyle w:val="Akapitzlist"/>
        <w:numPr>
          <w:ilvl w:val="0"/>
          <w:numId w:val="59"/>
        </w:numPr>
        <w:spacing w:after="120" w:line="320" w:lineRule="exact"/>
        <w:ind w:right="-142"/>
        <w:contextualSpacing w:val="0"/>
        <w:jc w:val="left"/>
        <w:rPr>
          <w:rFonts w:ascii="Arial" w:hAnsi="Arial" w:cs="Arial"/>
          <w:szCs w:val="21"/>
        </w:rPr>
      </w:pPr>
      <w:r w:rsidRPr="00CA219B">
        <w:rPr>
          <w:rFonts w:ascii="Arial" w:hAnsi="Arial" w:cs="Arial"/>
          <w:szCs w:val="21"/>
        </w:rPr>
        <w:t>w</w:t>
      </w:r>
      <w:r w:rsidR="00371A0A" w:rsidRPr="00CA219B">
        <w:rPr>
          <w:rFonts w:ascii="Arial" w:hAnsi="Arial" w:cs="Arial"/>
          <w:szCs w:val="21"/>
        </w:rPr>
        <w:t>nioskowana zmiana stanowi istotn</w:t>
      </w:r>
      <w:r w:rsidR="00F730BF">
        <w:rPr>
          <w:rFonts w:ascii="Arial" w:hAnsi="Arial" w:cs="Arial"/>
          <w:szCs w:val="21"/>
        </w:rPr>
        <w:t>ą</w:t>
      </w:r>
      <w:r w:rsidR="00371A0A" w:rsidRPr="00CA219B">
        <w:rPr>
          <w:rFonts w:ascii="Arial" w:hAnsi="Arial" w:cs="Arial"/>
          <w:szCs w:val="21"/>
        </w:rPr>
        <w:t xml:space="preserve"> zmian</w:t>
      </w:r>
      <w:r w:rsidR="00F730BF">
        <w:rPr>
          <w:rFonts w:ascii="Arial" w:hAnsi="Arial" w:cs="Arial"/>
          <w:szCs w:val="21"/>
        </w:rPr>
        <w:t>ę</w:t>
      </w:r>
      <w:r w:rsidR="00371A0A" w:rsidRPr="00CA219B">
        <w:rPr>
          <w:rFonts w:ascii="Arial" w:hAnsi="Arial" w:cs="Arial"/>
          <w:szCs w:val="21"/>
        </w:rPr>
        <w:t xml:space="preserve"> instalacji, rozumian</w:t>
      </w:r>
      <w:r w:rsidR="004D0998">
        <w:rPr>
          <w:rFonts w:ascii="Arial" w:hAnsi="Arial" w:cs="Arial"/>
          <w:szCs w:val="21"/>
        </w:rPr>
        <w:t>ą</w:t>
      </w:r>
      <w:r w:rsidR="00371A0A" w:rsidRPr="00CA219B">
        <w:rPr>
          <w:rFonts w:ascii="Arial" w:hAnsi="Arial" w:cs="Arial"/>
          <w:szCs w:val="21"/>
        </w:rPr>
        <w:t xml:space="preserve"> jako </w:t>
      </w:r>
      <w:r w:rsidR="00007864" w:rsidRPr="00CA219B">
        <w:rPr>
          <w:rFonts w:ascii="Arial" w:hAnsi="Arial" w:cs="Arial"/>
          <w:szCs w:val="21"/>
        </w:rPr>
        <w:t xml:space="preserve">zmiana sposobu funkcjonowania instalacji lub jej rozbudowa, która może powodować znaczące zwiększenie negatywnego oddziaływania na środowisko, zgodnie </w:t>
      </w:r>
      <w:r w:rsidR="009611C5">
        <w:rPr>
          <w:rFonts w:ascii="Arial" w:hAnsi="Arial" w:cs="Arial"/>
          <w:szCs w:val="21"/>
        </w:rPr>
        <w:br/>
      </w:r>
      <w:r w:rsidR="00007864" w:rsidRPr="00CA219B">
        <w:rPr>
          <w:rFonts w:ascii="Arial" w:hAnsi="Arial" w:cs="Arial"/>
          <w:szCs w:val="21"/>
        </w:rPr>
        <w:t xml:space="preserve">z art. 3 pkt 7 ustawy POŚ. </w:t>
      </w:r>
    </w:p>
    <w:p w14:paraId="5FC43865" w14:textId="26C9BAE6" w:rsidR="000C08E0" w:rsidRPr="006649C5" w:rsidRDefault="00007864" w:rsidP="006649C5">
      <w:pPr>
        <w:pStyle w:val="Arial10i5"/>
        <w:spacing w:before="120" w:after="120" w:line="320" w:lineRule="exact"/>
        <w:ind w:right="-142"/>
        <w:rPr>
          <w:rFonts w:cs="Arial"/>
          <w:sz w:val="24"/>
          <w:szCs w:val="21"/>
        </w:rPr>
      </w:pPr>
      <w:r w:rsidRPr="00CA219B">
        <w:rPr>
          <w:rFonts w:cs="Arial"/>
          <w:sz w:val="24"/>
          <w:szCs w:val="21"/>
        </w:rPr>
        <w:t>Mając powyższe na względzie, organ przystąpił do rozpatrzenia wniosku.</w:t>
      </w:r>
    </w:p>
    <w:p w14:paraId="76454F75" w14:textId="6FDBD696" w:rsidR="00130550" w:rsidRDefault="00130550" w:rsidP="00234F2E">
      <w:pPr>
        <w:pStyle w:val="Arial10i50"/>
        <w:spacing w:before="120" w:after="120" w:line="320" w:lineRule="exact"/>
        <w:ind w:right="-142"/>
        <w:rPr>
          <w:rFonts w:cs="Arial"/>
          <w:b/>
          <w:color w:val="auto"/>
          <w:sz w:val="24"/>
          <w:szCs w:val="21"/>
          <w:u w:val="single"/>
        </w:rPr>
      </w:pPr>
      <w:r w:rsidRPr="006C0E68">
        <w:rPr>
          <w:rFonts w:cs="Arial"/>
          <w:b/>
          <w:color w:val="auto"/>
          <w:sz w:val="24"/>
          <w:szCs w:val="21"/>
          <w:u w:val="single"/>
        </w:rPr>
        <w:t>II. Przebieg postępowania administracyjnego</w:t>
      </w:r>
    </w:p>
    <w:p w14:paraId="4883AEFE" w14:textId="3F1BFEFF" w:rsidR="006C0E68" w:rsidRPr="001E5A7E" w:rsidRDefault="006C0E68" w:rsidP="006C0E68">
      <w:pPr>
        <w:pStyle w:val="Arial10i5"/>
        <w:spacing w:before="120" w:after="120" w:line="320" w:lineRule="exact"/>
        <w:rPr>
          <w:rFonts w:cs="Arial"/>
          <w:sz w:val="24"/>
          <w:szCs w:val="21"/>
        </w:rPr>
      </w:pPr>
      <w:r w:rsidRPr="001E5A7E">
        <w:rPr>
          <w:rFonts w:cs="Arial"/>
          <w:sz w:val="24"/>
          <w:szCs w:val="21"/>
        </w:rPr>
        <w:t xml:space="preserve">Zgodnie z zapisem art. 21 ust. 2 pkt 23 lit. k </w:t>
      </w:r>
      <w:proofErr w:type="spellStart"/>
      <w:r w:rsidRPr="001E5A7E">
        <w:rPr>
          <w:rFonts w:cs="Arial"/>
          <w:sz w:val="24"/>
          <w:szCs w:val="21"/>
        </w:rPr>
        <w:t>tiret</w:t>
      </w:r>
      <w:proofErr w:type="spellEnd"/>
      <w:r w:rsidRPr="001E5A7E">
        <w:rPr>
          <w:rFonts w:cs="Arial"/>
          <w:sz w:val="24"/>
          <w:szCs w:val="21"/>
        </w:rPr>
        <w:t xml:space="preserve"> pierwsze ustawy z dnia </w:t>
      </w:r>
      <w:r>
        <w:rPr>
          <w:rFonts w:cs="Arial"/>
          <w:sz w:val="24"/>
          <w:szCs w:val="21"/>
        </w:rPr>
        <w:br/>
      </w:r>
      <w:r w:rsidRPr="001E5A7E">
        <w:rPr>
          <w:rFonts w:cs="Arial"/>
          <w:sz w:val="24"/>
          <w:szCs w:val="21"/>
        </w:rPr>
        <w:t>3 października 2008 r. o udostępnianiu informacji o środowisku i jego ochronie, udziale społeczeństwa w ochronie środowiska oraz o ocenach oddziaływania na środowisko (Dz. U. z 202</w:t>
      </w:r>
      <w:r w:rsidR="001D3F68">
        <w:rPr>
          <w:rFonts w:cs="Arial"/>
          <w:sz w:val="24"/>
          <w:szCs w:val="21"/>
        </w:rPr>
        <w:t>4 poz. 1112</w:t>
      </w:r>
      <w:r w:rsidR="004D0998">
        <w:rPr>
          <w:rFonts w:cs="Arial"/>
          <w:sz w:val="24"/>
          <w:szCs w:val="21"/>
        </w:rPr>
        <w:t xml:space="preserve"> ze zm.</w:t>
      </w:r>
      <w:r w:rsidRPr="001E5A7E">
        <w:rPr>
          <w:rFonts w:cs="Arial"/>
          <w:sz w:val="24"/>
          <w:szCs w:val="21"/>
        </w:rPr>
        <w:t xml:space="preserve">), dane dotyczące wniosku o </w:t>
      </w:r>
      <w:r w:rsidR="001D3F68">
        <w:rPr>
          <w:rFonts w:cs="Arial"/>
          <w:sz w:val="24"/>
          <w:szCs w:val="21"/>
        </w:rPr>
        <w:t>zmianę</w:t>
      </w:r>
      <w:r w:rsidRPr="001E5A7E">
        <w:rPr>
          <w:rFonts w:cs="Arial"/>
          <w:sz w:val="24"/>
          <w:szCs w:val="21"/>
        </w:rPr>
        <w:t xml:space="preserve"> pozwolenia zintegrowanego zamieszczono w publicznie dostępnym wykazie danych.</w:t>
      </w:r>
    </w:p>
    <w:p w14:paraId="7EDD28CD" w14:textId="27498FD2" w:rsidR="006C0E68" w:rsidRDefault="006C0E68" w:rsidP="006C0E68">
      <w:pPr>
        <w:widowControl w:val="0"/>
        <w:suppressAutoHyphens/>
        <w:spacing w:before="120" w:after="120" w:line="320" w:lineRule="exact"/>
        <w:rPr>
          <w:rFonts w:ascii="Arial" w:hAnsi="Arial" w:cs="Arial"/>
          <w:bCs/>
          <w:sz w:val="24"/>
          <w:szCs w:val="24"/>
        </w:rPr>
      </w:pPr>
      <w:r w:rsidRPr="001E5A7E">
        <w:rPr>
          <w:rFonts w:ascii="Arial" w:hAnsi="Arial" w:cs="Arial"/>
          <w:sz w:val="24"/>
          <w:szCs w:val="21"/>
        </w:rPr>
        <w:t>Zgodnie</w:t>
      </w:r>
      <w:r w:rsidRPr="001E5A7E">
        <w:rPr>
          <w:rFonts w:ascii="Arial" w:hAnsi="Arial" w:cs="Arial"/>
          <w:bCs/>
          <w:sz w:val="24"/>
          <w:szCs w:val="21"/>
        </w:rPr>
        <w:t xml:space="preserve"> z obowiązkiem wynikającym z art. 209 ustawy POŚ, zapis wniosku </w:t>
      </w:r>
      <w:r>
        <w:rPr>
          <w:rFonts w:ascii="Arial" w:hAnsi="Arial" w:cs="Arial"/>
          <w:bCs/>
          <w:sz w:val="24"/>
          <w:szCs w:val="21"/>
        </w:rPr>
        <w:br/>
      </w:r>
      <w:r w:rsidRPr="001E5A7E">
        <w:rPr>
          <w:rFonts w:ascii="Arial" w:hAnsi="Arial" w:cs="Arial"/>
          <w:bCs/>
          <w:sz w:val="24"/>
          <w:szCs w:val="21"/>
        </w:rPr>
        <w:t xml:space="preserve">o </w:t>
      </w:r>
      <w:r w:rsidR="001D3F68">
        <w:rPr>
          <w:rFonts w:ascii="Arial" w:hAnsi="Arial" w:cs="Arial"/>
          <w:bCs/>
          <w:sz w:val="24"/>
          <w:szCs w:val="21"/>
        </w:rPr>
        <w:t>zmianę</w:t>
      </w:r>
      <w:r w:rsidRPr="001E5A7E">
        <w:rPr>
          <w:rFonts w:ascii="Arial" w:hAnsi="Arial" w:cs="Arial"/>
          <w:bCs/>
          <w:sz w:val="24"/>
          <w:szCs w:val="21"/>
        </w:rPr>
        <w:t xml:space="preserve"> pozwolenia zintegrowanego w wersji elektronicznej, został przesłany ministrowi właściwemu do </w:t>
      </w:r>
      <w:r w:rsidRPr="00286286">
        <w:rPr>
          <w:rFonts w:ascii="Arial" w:hAnsi="Arial" w:cs="Arial"/>
          <w:bCs/>
          <w:sz w:val="24"/>
          <w:szCs w:val="24"/>
        </w:rPr>
        <w:t>spraw klimatu</w:t>
      </w:r>
      <w:r w:rsidR="001D3F68">
        <w:rPr>
          <w:rFonts w:ascii="Arial" w:hAnsi="Arial" w:cs="Arial"/>
          <w:bCs/>
          <w:sz w:val="24"/>
          <w:szCs w:val="24"/>
        </w:rPr>
        <w:t xml:space="preserve"> i środowiska</w:t>
      </w:r>
      <w:r w:rsidRPr="00286286">
        <w:rPr>
          <w:rFonts w:ascii="Arial" w:hAnsi="Arial" w:cs="Arial"/>
          <w:bCs/>
          <w:sz w:val="24"/>
          <w:szCs w:val="24"/>
        </w:rPr>
        <w:t>.</w:t>
      </w:r>
    </w:p>
    <w:p w14:paraId="4C1F261B" w14:textId="36FE1469" w:rsidR="000751C1" w:rsidRPr="000751C1" w:rsidRDefault="000751C1" w:rsidP="0074143D">
      <w:pPr>
        <w:pStyle w:val="Arial10i5"/>
        <w:spacing w:after="120" w:line="320" w:lineRule="exact"/>
        <w:rPr>
          <w:rFonts w:cs="Arial"/>
          <w:color w:val="auto"/>
          <w:sz w:val="24"/>
          <w:szCs w:val="24"/>
        </w:rPr>
      </w:pPr>
      <w:r w:rsidRPr="000751C1">
        <w:rPr>
          <w:rFonts w:cs="Arial"/>
          <w:sz w:val="24"/>
          <w:szCs w:val="24"/>
        </w:rPr>
        <w:t>Marszałek</w:t>
      </w:r>
      <w:r w:rsidRPr="000751C1">
        <w:rPr>
          <w:rFonts w:cs="Arial"/>
          <w:color w:val="auto"/>
          <w:sz w:val="24"/>
          <w:szCs w:val="24"/>
        </w:rPr>
        <w:t xml:space="preserve"> Województwa Śląskiego</w:t>
      </w:r>
      <w:r w:rsidR="0074143D">
        <w:rPr>
          <w:rFonts w:cs="Arial"/>
          <w:color w:val="auto"/>
          <w:sz w:val="24"/>
          <w:szCs w:val="24"/>
        </w:rPr>
        <w:t>,</w:t>
      </w:r>
      <w:r w:rsidRPr="000751C1">
        <w:rPr>
          <w:rFonts w:cs="Arial"/>
          <w:color w:val="auto"/>
          <w:sz w:val="24"/>
          <w:szCs w:val="24"/>
        </w:rPr>
        <w:t xml:space="preserve"> prowadząc postępowanie dotyczące zmiany pozwolenia zintegrowanego</w:t>
      </w:r>
      <w:r w:rsidR="0074143D">
        <w:rPr>
          <w:rFonts w:cs="Arial"/>
          <w:color w:val="auto"/>
          <w:sz w:val="24"/>
          <w:szCs w:val="24"/>
        </w:rPr>
        <w:t>,</w:t>
      </w:r>
      <w:r w:rsidRPr="000751C1">
        <w:rPr>
          <w:rFonts w:cs="Arial"/>
          <w:color w:val="auto"/>
          <w:sz w:val="24"/>
          <w:szCs w:val="24"/>
        </w:rPr>
        <w:t xml:space="preserve"> wezwał Stronę do złożenia wyjaśnień i uzupełnień pismami z dnia: </w:t>
      </w:r>
      <w:r w:rsidR="00B02132">
        <w:rPr>
          <w:rFonts w:cs="Arial"/>
          <w:sz w:val="24"/>
          <w:szCs w:val="24"/>
        </w:rPr>
        <w:t>26 czerwca</w:t>
      </w:r>
      <w:r w:rsidR="00B02132" w:rsidRPr="00286286">
        <w:rPr>
          <w:rFonts w:cs="Arial"/>
          <w:sz w:val="24"/>
          <w:szCs w:val="24"/>
        </w:rPr>
        <w:t xml:space="preserve"> 202</w:t>
      </w:r>
      <w:r w:rsidR="00B02132">
        <w:rPr>
          <w:rFonts w:cs="Arial"/>
          <w:sz w:val="24"/>
          <w:szCs w:val="24"/>
        </w:rPr>
        <w:t>4</w:t>
      </w:r>
      <w:r w:rsidR="00B02132" w:rsidRPr="00286286">
        <w:rPr>
          <w:rFonts w:cs="Arial"/>
          <w:sz w:val="24"/>
          <w:szCs w:val="24"/>
        </w:rPr>
        <w:t xml:space="preserve"> r., </w:t>
      </w:r>
      <w:r w:rsidR="00D64090">
        <w:rPr>
          <w:rFonts w:cs="Arial"/>
          <w:sz w:val="24"/>
          <w:szCs w:val="24"/>
        </w:rPr>
        <w:t>1</w:t>
      </w:r>
      <w:r w:rsidR="008C49B6">
        <w:rPr>
          <w:rFonts w:cs="Arial"/>
          <w:sz w:val="24"/>
          <w:szCs w:val="24"/>
        </w:rPr>
        <w:t>1</w:t>
      </w:r>
      <w:r w:rsidR="00D64090">
        <w:rPr>
          <w:rFonts w:cs="Arial"/>
          <w:sz w:val="24"/>
          <w:szCs w:val="24"/>
        </w:rPr>
        <w:t xml:space="preserve"> lipca</w:t>
      </w:r>
      <w:r w:rsidR="00D64090" w:rsidRPr="00286286">
        <w:rPr>
          <w:rFonts w:cs="Arial"/>
          <w:sz w:val="24"/>
          <w:szCs w:val="24"/>
        </w:rPr>
        <w:t xml:space="preserve"> 202</w:t>
      </w:r>
      <w:r w:rsidR="00D64090">
        <w:rPr>
          <w:rFonts w:cs="Arial"/>
          <w:sz w:val="24"/>
          <w:szCs w:val="24"/>
        </w:rPr>
        <w:t>5</w:t>
      </w:r>
      <w:r w:rsidR="00D64090" w:rsidRPr="00286286">
        <w:rPr>
          <w:rFonts w:cs="Arial"/>
          <w:sz w:val="24"/>
          <w:szCs w:val="24"/>
        </w:rPr>
        <w:t xml:space="preserve"> r.,</w:t>
      </w:r>
      <w:r w:rsidR="00354F02">
        <w:rPr>
          <w:rFonts w:cs="Arial"/>
          <w:sz w:val="24"/>
          <w:szCs w:val="24"/>
        </w:rPr>
        <w:t xml:space="preserve"> </w:t>
      </w:r>
      <w:r w:rsidR="00EC64A8">
        <w:rPr>
          <w:rFonts w:cs="Arial"/>
          <w:sz w:val="24"/>
          <w:szCs w:val="24"/>
        </w:rPr>
        <w:t>7</w:t>
      </w:r>
      <w:r w:rsidR="00354F02">
        <w:rPr>
          <w:rFonts w:cs="Arial"/>
          <w:sz w:val="24"/>
          <w:szCs w:val="24"/>
        </w:rPr>
        <w:t xml:space="preserve"> stycznia 2026 r.,</w:t>
      </w:r>
      <w:r w:rsidR="00EC64A8">
        <w:rPr>
          <w:rFonts w:cs="Arial"/>
          <w:sz w:val="24"/>
          <w:szCs w:val="24"/>
        </w:rPr>
        <w:t xml:space="preserve"> </w:t>
      </w:r>
    </w:p>
    <w:p w14:paraId="3CB556CD" w14:textId="5E22FC49" w:rsidR="006C0E68" w:rsidRDefault="006C0E68" w:rsidP="006C0E68">
      <w:pPr>
        <w:pStyle w:val="Arial10i5"/>
        <w:spacing w:before="120" w:after="120" w:line="320" w:lineRule="exact"/>
        <w:rPr>
          <w:rFonts w:cs="Arial"/>
          <w:sz w:val="24"/>
          <w:szCs w:val="24"/>
        </w:rPr>
      </w:pPr>
      <w:r w:rsidRPr="00286286">
        <w:rPr>
          <w:rFonts w:cs="Arial"/>
          <w:sz w:val="24"/>
          <w:szCs w:val="24"/>
        </w:rPr>
        <w:t>Stro</w:t>
      </w:r>
      <w:r w:rsidR="006A4F0B">
        <w:rPr>
          <w:rFonts w:cs="Arial"/>
          <w:sz w:val="24"/>
          <w:szCs w:val="24"/>
        </w:rPr>
        <w:t>na</w:t>
      </w:r>
      <w:r w:rsidRPr="00286286">
        <w:rPr>
          <w:rFonts w:cs="Arial"/>
          <w:sz w:val="24"/>
          <w:szCs w:val="24"/>
        </w:rPr>
        <w:t xml:space="preserve"> złożył</w:t>
      </w:r>
      <w:r>
        <w:rPr>
          <w:rFonts w:cs="Arial"/>
          <w:sz w:val="24"/>
          <w:szCs w:val="24"/>
        </w:rPr>
        <w:t>a</w:t>
      </w:r>
      <w:r w:rsidRPr="00286286">
        <w:rPr>
          <w:rFonts w:cs="Arial"/>
          <w:sz w:val="24"/>
          <w:szCs w:val="24"/>
        </w:rPr>
        <w:t xml:space="preserve"> </w:t>
      </w:r>
      <w:r>
        <w:rPr>
          <w:rFonts w:cs="Arial"/>
          <w:sz w:val="24"/>
          <w:szCs w:val="24"/>
        </w:rPr>
        <w:t>dodatkowe</w:t>
      </w:r>
      <w:r w:rsidRPr="00286286">
        <w:rPr>
          <w:rFonts w:cs="Arial"/>
          <w:sz w:val="24"/>
          <w:szCs w:val="24"/>
        </w:rPr>
        <w:t xml:space="preserve"> uzupełnienia do przedmiotowego wniosku pismami z dnia: </w:t>
      </w:r>
      <w:r w:rsidR="00145BF3">
        <w:rPr>
          <w:rFonts w:cs="Arial"/>
          <w:sz w:val="24"/>
          <w:szCs w:val="24"/>
        </w:rPr>
        <w:br/>
      </w:r>
      <w:r w:rsidR="00486358">
        <w:rPr>
          <w:rFonts w:cs="Arial"/>
          <w:sz w:val="24"/>
          <w:szCs w:val="24"/>
        </w:rPr>
        <w:t>1</w:t>
      </w:r>
      <w:r>
        <w:rPr>
          <w:rFonts w:cs="Arial"/>
          <w:sz w:val="24"/>
          <w:szCs w:val="24"/>
        </w:rPr>
        <w:t>5 lipca</w:t>
      </w:r>
      <w:r w:rsidRPr="00286286">
        <w:rPr>
          <w:rFonts w:cs="Arial"/>
          <w:sz w:val="24"/>
          <w:szCs w:val="24"/>
        </w:rPr>
        <w:t xml:space="preserve"> 202</w:t>
      </w:r>
      <w:r w:rsidR="0009363C">
        <w:rPr>
          <w:rFonts w:cs="Arial"/>
          <w:sz w:val="24"/>
          <w:szCs w:val="24"/>
        </w:rPr>
        <w:t>4</w:t>
      </w:r>
      <w:r w:rsidRPr="00286286">
        <w:rPr>
          <w:rFonts w:cs="Arial"/>
          <w:sz w:val="24"/>
          <w:szCs w:val="24"/>
        </w:rPr>
        <w:t xml:space="preserve"> r., </w:t>
      </w:r>
      <w:r w:rsidR="00A36CF2">
        <w:rPr>
          <w:rFonts w:cs="Arial"/>
          <w:sz w:val="24"/>
          <w:szCs w:val="24"/>
        </w:rPr>
        <w:t>23</w:t>
      </w:r>
      <w:r w:rsidR="0009363C">
        <w:rPr>
          <w:rFonts w:cs="Arial"/>
          <w:sz w:val="24"/>
          <w:szCs w:val="24"/>
        </w:rPr>
        <w:t xml:space="preserve"> </w:t>
      </w:r>
      <w:r w:rsidR="00A36CF2">
        <w:rPr>
          <w:rFonts w:cs="Arial"/>
          <w:sz w:val="24"/>
          <w:szCs w:val="24"/>
        </w:rPr>
        <w:t>maj</w:t>
      </w:r>
      <w:r w:rsidR="0057455D">
        <w:rPr>
          <w:rFonts w:cs="Arial"/>
          <w:sz w:val="24"/>
          <w:szCs w:val="24"/>
        </w:rPr>
        <w:t>a</w:t>
      </w:r>
      <w:r w:rsidRPr="00286286">
        <w:rPr>
          <w:rFonts w:cs="Arial"/>
          <w:sz w:val="24"/>
          <w:szCs w:val="24"/>
        </w:rPr>
        <w:t xml:space="preserve"> 202</w:t>
      </w:r>
      <w:r w:rsidR="00A36CF2">
        <w:rPr>
          <w:rFonts w:cs="Arial"/>
          <w:sz w:val="24"/>
          <w:szCs w:val="24"/>
        </w:rPr>
        <w:t>5</w:t>
      </w:r>
      <w:r w:rsidRPr="00286286">
        <w:rPr>
          <w:rFonts w:cs="Arial"/>
          <w:sz w:val="24"/>
          <w:szCs w:val="24"/>
        </w:rPr>
        <w:t xml:space="preserve"> r.</w:t>
      </w:r>
      <w:r w:rsidR="00256470">
        <w:rPr>
          <w:rFonts w:cs="Arial"/>
          <w:sz w:val="24"/>
          <w:szCs w:val="24"/>
        </w:rPr>
        <w:t xml:space="preserve">, </w:t>
      </w:r>
      <w:r w:rsidR="008C49B6">
        <w:rPr>
          <w:rFonts w:cs="Arial"/>
          <w:sz w:val="24"/>
          <w:szCs w:val="24"/>
        </w:rPr>
        <w:t>30 lipca</w:t>
      </w:r>
      <w:r w:rsidR="008C49B6" w:rsidRPr="00286286">
        <w:rPr>
          <w:rFonts w:cs="Arial"/>
          <w:sz w:val="24"/>
          <w:szCs w:val="24"/>
        </w:rPr>
        <w:t xml:space="preserve"> 202</w:t>
      </w:r>
      <w:r w:rsidR="008C49B6">
        <w:rPr>
          <w:rFonts w:cs="Arial"/>
          <w:sz w:val="24"/>
          <w:szCs w:val="24"/>
        </w:rPr>
        <w:t>5</w:t>
      </w:r>
      <w:r w:rsidR="008C49B6" w:rsidRPr="00286286">
        <w:rPr>
          <w:rFonts w:cs="Arial"/>
          <w:sz w:val="24"/>
          <w:szCs w:val="24"/>
        </w:rPr>
        <w:t xml:space="preserve"> r.,</w:t>
      </w:r>
      <w:r w:rsidR="005217A1">
        <w:rPr>
          <w:rFonts w:cs="Arial"/>
          <w:sz w:val="24"/>
          <w:szCs w:val="24"/>
        </w:rPr>
        <w:t xml:space="preserve"> 13 października</w:t>
      </w:r>
      <w:r w:rsidR="00AB76DD">
        <w:rPr>
          <w:rFonts w:cs="Arial"/>
          <w:sz w:val="24"/>
          <w:szCs w:val="24"/>
        </w:rPr>
        <w:t xml:space="preserve"> 2025 r.</w:t>
      </w:r>
      <w:r w:rsidR="00EC64A8">
        <w:rPr>
          <w:rFonts w:cs="Arial"/>
          <w:sz w:val="24"/>
          <w:szCs w:val="24"/>
        </w:rPr>
        <w:t xml:space="preserve">, 14 stycznia 2026 r., </w:t>
      </w:r>
      <w:r w:rsidR="00B80116">
        <w:rPr>
          <w:rFonts w:cs="Arial"/>
          <w:sz w:val="24"/>
          <w:szCs w:val="24"/>
        </w:rPr>
        <w:t>24 marca 2026 r.</w:t>
      </w:r>
    </w:p>
    <w:p w14:paraId="33FC2EE1" w14:textId="04ADBC24" w:rsidR="00081C3D" w:rsidRPr="007513AB" w:rsidRDefault="00081C3D" w:rsidP="006C0E68">
      <w:pPr>
        <w:pStyle w:val="Arial10i5"/>
        <w:spacing w:before="120" w:after="120" w:line="320" w:lineRule="exact"/>
        <w:rPr>
          <w:rFonts w:cs="Arial"/>
          <w:color w:val="auto"/>
          <w:sz w:val="24"/>
          <w:szCs w:val="24"/>
        </w:rPr>
      </w:pPr>
      <w:r w:rsidRPr="00C11CB2">
        <w:rPr>
          <w:rFonts w:cs="Arial"/>
          <w:color w:val="auto"/>
          <w:sz w:val="24"/>
          <w:szCs w:val="24"/>
        </w:rPr>
        <w:t>Rozpatrując przedmiotowy wniosek, Marszałek Województwa Śląskiego</w:t>
      </w:r>
      <w:r>
        <w:rPr>
          <w:rFonts w:cs="Arial"/>
          <w:color w:val="auto"/>
          <w:sz w:val="24"/>
          <w:szCs w:val="24"/>
        </w:rPr>
        <w:t>,</w:t>
      </w:r>
      <w:r w:rsidRPr="00C11CB2">
        <w:rPr>
          <w:rFonts w:cs="Arial"/>
          <w:color w:val="auto"/>
          <w:sz w:val="24"/>
          <w:szCs w:val="24"/>
        </w:rPr>
        <w:t xml:space="preserve"> ogłoszeniem</w:t>
      </w:r>
      <w:r>
        <w:rPr>
          <w:rFonts w:cs="Arial"/>
          <w:color w:val="auto"/>
          <w:sz w:val="24"/>
          <w:szCs w:val="24"/>
        </w:rPr>
        <w:t xml:space="preserve"> </w:t>
      </w:r>
      <w:r w:rsidR="00AA7A3F">
        <w:rPr>
          <w:rFonts w:cs="Arial"/>
          <w:color w:val="auto"/>
          <w:sz w:val="24"/>
          <w:szCs w:val="24"/>
        </w:rPr>
        <w:br/>
      </w:r>
      <w:r>
        <w:rPr>
          <w:rFonts w:cs="Arial"/>
          <w:color w:val="auto"/>
          <w:sz w:val="24"/>
          <w:szCs w:val="24"/>
        </w:rPr>
        <w:t>z 15 grudnia 2025 r.</w:t>
      </w:r>
      <w:r w:rsidR="0052198A">
        <w:rPr>
          <w:rFonts w:cs="Arial"/>
          <w:color w:val="auto"/>
          <w:sz w:val="24"/>
          <w:szCs w:val="24"/>
        </w:rPr>
        <w:t xml:space="preserve">, </w:t>
      </w:r>
      <w:r w:rsidR="002E72F0" w:rsidRPr="00C11CB2">
        <w:rPr>
          <w:rFonts w:cs="Arial"/>
          <w:color w:val="auto"/>
          <w:sz w:val="24"/>
          <w:szCs w:val="24"/>
        </w:rPr>
        <w:t>poinformował o zamieszczeniu informacji o</w:t>
      </w:r>
      <w:r w:rsidR="002E72F0">
        <w:rPr>
          <w:rFonts w:cs="Arial"/>
          <w:color w:val="auto"/>
          <w:sz w:val="24"/>
          <w:szCs w:val="24"/>
        </w:rPr>
        <w:t> </w:t>
      </w:r>
      <w:r w:rsidR="002E72F0" w:rsidRPr="00C11CB2">
        <w:rPr>
          <w:rFonts w:cs="Arial"/>
          <w:color w:val="auto"/>
          <w:sz w:val="24"/>
          <w:szCs w:val="24"/>
        </w:rPr>
        <w:t>wniosku złożonym przez spółkę</w:t>
      </w:r>
      <w:r w:rsidR="00FB5EF8">
        <w:rPr>
          <w:rFonts w:cs="Arial"/>
          <w:color w:val="auto"/>
          <w:sz w:val="24"/>
          <w:szCs w:val="24"/>
        </w:rPr>
        <w:t xml:space="preserve"> </w:t>
      </w:r>
      <w:r w:rsidR="00FB5EF8" w:rsidRPr="00F6094D">
        <w:rPr>
          <w:rFonts w:cs="Arial"/>
          <w:color w:val="auto"/>
          <w:sz w:val="24"/>
          <w:szCs w:val="24"/>
        </w:rPr>
        <w:t>Orzeł Biały S.A. z siedzibą w Piekarach Śląskich, przy ul. Harcerskiej 23</w:t>
      </w:r>
      <w:r w:rsidR="00FB64F2">
        <w:rPr>
          <w:rFonts w:cs="Arial"/>
          <w:color w:val="auto"/>
          <w:sz w:val="24"/>
          <w:szCs w:val="24"/>
        </w:rPr>
        <w:t xml:space="preserve">, </w:t>
      </w:r>
      <w:r w:rsidR="00FB64F2" w:rsidRPr="00C11CB2">
        <w:rPr>
          <w:rFonts w:cs="Arial"/>
          <w:color w:val="auto"/>
          <w:sz w:val="24"/>
          <w:szCs w:val="24"/>
        </w:rPr>
        <w:t>w publicznie dostępnym wykazie danych, a także o możliwości wnoszenia uwag i wniosków w terminie 30 dni od ukazania się zawiadomienia.</w:t>
      </w:r>
      <w:r w:rsidR="00C029EE">
        <w:rPr>
          <w:rFonts w:cs="Arial"/>
          <w:color w:val="auto"/>
          <w:sz w:val="24"/>
          <w:szCs w:val="24"/>
        </w:rPr>
        <w:t xml:space="preserve"> </w:t>
      </w:r>
      <w:r w:rsidR="00C029EE" w:rsidRPr="00C11CB2">
        <w:rPr>
          <w:rFonts w:cs="Arial"/>
          <w:color w:val="auto"/>
          <w:sz w:val="24"/>
          <w:szCs w:val="24"/>
        </w:rPr>
        <w:t xml:space="preserve">Przedmiotowe ogłoszenie umieszczono na tablicy ogłoszeń w Urzędzie Miasta </w:t>
      </w:r>
      <w:r w:rsidR="00C029EE">
        <w:rPr>
          <w:rFonts w:cs="Arial"/>
          <w:color w:val="auto"/>
          <w:sz w:val="24"/>
          <w:szCs w:val="24"/>
        </w:rPr>
        <w:t>Piekary Śląskie</w:t>
      </w:r>
      <w:r w:rsidR="00C029EE" w:rsidRPr="00C11CB2">
        <w:rPr>
          <w:rFonts w:cs="Arial"/>
          <w:color w:val="auto"/>
          <w:sz w:val="24"/>
          <w:szCs w:val="24"/>
        </w:rPr>
        <w:t xml:space="preserve"> oraz</w:t>
      </w:r>
      <w:r w:rsidR="00C029EE">
        <w:rPr>
          <w:rFonts w:cs="Arial"/>
          <w:color w:val="auto"/>
          <w:sz w:val="24"/>
          <w:szCs w:val="24"/>
        </w:rPr>
        <w:t> </w:t>
      </w:r>
      <w:r w:rsidR="00C029EE" w:rsidRPr="00C11CB2">
        <w:rPr>
          <w:rFonts w:cs="Arial"/>
          <w:color w:val="auto"/>
          <w:sz w:val="24"/>
          <w:szCs w:val="24"/>
        </w:rPr>
        <w:t>w pobliżu lokalizacji instalacji, a także na tablicy ogłoszeń i stronie internetowej Urzędu Marszałkowskiego Województwa Śląskiego, na okres 30 dni.</w:t>
      </w:r>
      <w:r w:rsidR="004D0998">
        <w:rPr>
          <w:rFonts w:cs="Arial"/>
          <w:color w:val="auto"/>
          <w:sz w:val="24"/>
          <w:szCs w:val="24"/>
        </w:rPr>
        <w:t xml:space="preserve"> </w:t>
      </w:r>
      <w:r w:rsidR="00655D56" w:rsidRPr="007513AB">
        <w:rPr>
          <w:rFonts w:cs="Arial"/>
          <w:color w:val="auto"/>
          <w:sz w:val="24"/>
          <w:szCs w:val="24"/>
        </w:rPr>
        <w:t>Nie odnotowano</w:t>
      </w:r>
      <w:r w:rsidR="007513AB" w:rsidRPr="007513AB">
        <w:rPr>
          <w:rFonts w:cs="Arial"/>
          <w:color w:val="auto"/>
          <w:sz w:val="24"/>
          <w:szCs w:val="24"/>
        </w:rPr>
        <w:t xml:space="preserve"> wpłynięcia wniosków i uwag.</w:t>
      </w:r>
    </w:p>
    <w:p w14:paraId="3D0C1A1C" w14:textId="25E76D4E" w:rsidR="008A069F" w:rsidRPr="008A069F" w:rsidRDefault="008A069F" w:rsidP="008A069F">
      <w:pPr>
        <w:widowControl w:val="0"/>
        <w:suppressAutoHyphens/>
        <w:spacing w:before="120" w:after="120" w:line="320" w:lineRule="exact"/>
        <w:rPr>
          <w:rFonts w:ascii="Arial" w:eastAsia="Lucida Sans Unicode" w:hAnsi="Arial" w:cs="Arial"/>
          <w:kern w:val="1"/>
          <w:sz w:val="24"/>
          <w:szCs w:val="24"/>
          <w:lang w:eastAsia="pl-PL"/>
        </w:rPr>
      </w:pPr>
      <w:r w:rsidRPr="008A069F">
        <w:rPr>
          <w:rFonts w:ascii="Arial" w:eastAsia="Lucida Sans Unicode" w:hAnsi="Arial" w:cs="Arial"/>
          <w:kern w:val="1"/>
          <w:sz w:val="24"/>
          <w:szCs w:val="24"/>
          <w:lang w:eastAsia="pl-PL"/>
        </w:rPr>
        <w:t xml:space="preserve">Zakład Orzeł Biały S.A. w Piekarach Śląskich zaliczany jest do zakładów stwarzających zagrożenie wystąpienia poważnej awarii przemysłowej, w rozumieniu art. 3 pkt 48a POŚ, a zatem zgodnie z art. 41a ust.8 ustawy z dnia 14 grudnia 2012 r. o odpadach </w:t>
      </w:r>
      <w:r w:rsidR="00EB19EE">
        <w:rPr>
          <w:rFonts w:ascii="Arial" w:eastAsia="Lucida Sans Unicode" w:hAnsi="Arial" w:cs="Arial"/>
          <w:kern w:val="1"/>
          <w:sz w:val="24"/>
          <w:szCs w:val="24"/>
          <w:lang w:eastAsia="pl-PL"/>
        </w:rPr>
        <w:br/>
      </w:r>
      <w:r w:rsidRPr="008A069F">
        <w:rPr>
          <w:rFonts w:ascii="Arial" w:eastAsia="Lucida Sans Unicode" w:hAnsi="Arial" w:cs="Arial"/>
          <w:kern w:val="1"/>
          <w:sz w:val="24"/>
          <w:szCs w:val="24"/>
          <w:lang w:eastAsia="pl-PL"/>
        </w:rPr>
        <w:t>(</w:t>
      </w:r>
      <w:proofErr w:type="spellStart"/>
      <w:r w:rsidRPr="008A069F">
        <w:rPr>
          <w:rFonts w:ascii="Arial" w:eastAsia="Lucida Sans Unicode" w:hAnsi="Arial" w:cs="Arial"/>
          <w:kern w:val="1"/>
          <w:sz w:val="24"/>
          <w:szCs w:val="24"/>
          <w:lang w:eastAsia="pl-PL"/>
        </w:rPr>
        <w:t>t.j</w:t>
      </w:r>
      <w:proofErr w:type="spellEnd"/>
      <w:r w:rsidRPr="008A069F">
        <w:rPr>
          <w:rFonts w:ascii="Arial" w:eastAsia="Lucida Sans Unicode" w:hAnsi="Arial" w:cs="Arial"/>
          <w:kern w:val="1"/>
          <w:sz w:val="24"/>
          <w:szCs w:val="24"/>
          <w:lang w:eastAsia="pl-PL"/>
        </w:rPr>
        <w:t>. Dz. U. z 202</w:t>
      </w:r>
      <w:r w:rsidR="00400B47">
        <w:rPr>
          <w:rFonts w:ascii="Arial" w:eastAsia="Lucida Sans Unicode" w:hAnsi="Arial" w:cs="Arial"/>
          <w:kern w:val="1"/>
          <w:sz w:val="24"/>
          <w:szCs w:val="24"/>
          <w:lang w:eastAsia="pl-PL"/>
        </w:rPr>
        <w:t>3</w:t>
      </w:r>
      <w:r w:rsidRPr="008A069F">
        <w:rPr>
          <w:rFonts w:ascii="Arial" w:eastAsia="Lucida Sans Unicode" w:hAnsi="Arial" w:cs="Arial"/>
          <w:kern w:val="1"/>
          <w:sz w:val="24"/>
          <w:szCs w:val="24"/>
          <w:lang w:eastAsia="pl-PL"/>
        </w:rPr>
        <w:t xml:space="preserve"> r., poz. </w:t>
      </w:r>
      <w:r w:rsidR="00400B47">
        <w:rPr>
          <w:rFonts w:ascii="Arial" w:eastAsia="Lucida Sans Unicode" w:hAnsi="Arial" w:cs="Arial"/>
          <w:kern w:val="1"/>
          <w:sz w:val="24"/>
          <w:szCs w:val="24"/>
          <w:lang w:eastAsia="pl-PL"/>
        </w:rPr>
        <w:t>1691</w:t>
      </w:r>
      <w:r w:rsidRPr="008A069F">
        <w:rPr>
          <w:rFonts w:ascii="Arial" w:eastAsia="Lucida Sans Unicode" w:hAnsi="Arial" w:cs="Arial"/>
          <w:kern w:val="1"/>
          <w:sz w:val="24"/>
          <w:szCs w:val="24"/>
          <w:lang w:eastAsia="pl-PL"/>
        </w:rPr>
        <w:t xml:space="preserve">), nie stosuje się do niego przepisów dotyczących: przeprowadzania kontroli przez komendanta powiatowego (miejskiego) Państwowej Straży Pożarnej oraz wykonania operatu przeciwpożarowego na podstawie </w:t>
      </w:r>
      <w:r w:rsidR="00EB19EE">
        <w:rPr>
          <w:rFonts w:ascii="Arial" w:eastAsia="Lucida Sans Unicode" w:hAnsi="Arial" w:cs="Arial"/>
          <w:kern w:val="1"/>
          <w:sz w:val="24"/>
          <w:szCs w:val="24"/>
          <w:lang w:eastAsia="pl-PL"/>
        </w:rPr>
        <w:br/>
      </w:r>
      <w:r w:rsidRPr="008A069F">
        <w:rPr>
          <w:rFonts w:ascii="Arial" w:eastAsia="Lucida Sans Unicode" w:hAnsi="Arial" w:cs="Arial"/>
          <w:kern w:val="1"/>
          <w:sz w:val="24"/>
          <w:szCs w:val="24"/>
          <w:lang w:eastAsia="pl-PL"/>
        </w:rPr>
        <w:t>art. 42 ust. 4b pkt 1 ustawy o odpadach.</w:t>
      </w:r>
    </w:p>
    <w:p w14:paraId="7BC56364" w14:textId="77777777" w:rsidR="00337EA4" w:rsidRPr="00C11CB2" w:rsidRDefault="00337EA4" w:rsidP="00337EA4">
      <w:pPr>
        <w:pStyle w:val="Arial10i5"/>
        <w:spacing w:after="120" w:line="320" w:lineRule="exact"/>
        <w:rPr>
          <w:rFonts w:cs="Arial"/>
          <w:sz w:val="24"/>
          <w:szCs w:val="24"/>
        </w:rPr>
      </w:pPr>
      <w:r w:rsidRPr="00C11CB2">
        <w:rPr>
          <w:rFonts w:cs="Arial"/>
          <w:sz w:val="24"/>
          <w:szCs w:val="24"/>
        </w:rPr>
        <w:t>Z uwagi na fakt, że niniejsze pozwolenie zintegrowane uwzględnia przetwarzanie odpadów, organ w toku postępowania:</w:t>
      </w:r>
    </w:p>
    <w:p w14:paraId="5E82DE79" w14:textId="1359D332" w:rsidR="00337EA4" w:rsidRPr="00C11CB2" w:rsidRDefault="00337EA4" w:rsidP="00EA45FF">
      <w:pPr>
        <w:pStyle w:val="Arial10i5"/>
        <w:numPr>
          <w:ilvl w:val="0"/>
          <w:numId w:val="79"/>
        </w:numPr>
        <w:spacing w:after="120" w:line="320" w:lineRule="exact"/>
        <w:ind w:left="357" w:hanging="357"/>
        <w:rPr>
          <w:rFonts w:cs="Arial"/>
          <w:sz w:val="24"/>
          <w:szCs w:val="24"/>
        </w:rPr>
      </w:pPr>
      <w:r w:rsidRPr="00C11CB2">
        <w:rPr>
          <w:rFonts w:cs="Arial"/>
          <w:sz w:val="24"/>
          <w:szCs w:val="24"/>
        </w:rPr>
        <w:lastRenderedPageBreak/>
        <w:t xml:space="preserve">pismem z </w:t>
      </w:r>
      <w:r w:rsidR="005B06DF">
        <w:rPr>
          <w:rFonts w:cs="Arial"/>
          <w:sz w:val="24"/>
          <w:szCs w:val="24"/>
        </w:rPr>
        <w:t>29</w:t>
      </w:r>
      <w:r w:rsidR="002012E7">
        <w:rPr>
          <w:rFonts w:cs="Arial"/>
          <w:sz w:val="24"/>
          <w:szCs w:val="24"/>
        </w:rPr>
        <w:t xml:space="preserve"> </w:t>
      </w:r>
      <w:r w:rsidR="005B06DF">
        <w:rPr>
          <w:rFonts w:cs="Arial"/>
          <w:sz w:val="24"/>
          <w:szCs w:val="24"/>
        </w:rPr>
        <w:t>listopada</w:t>
      </w:r>
      <w:r>
        <w:rPr>
          <w:rFonts w:cs="Arial"/>
          <w:sz w:val="24"/>
          <w:szCs w:val="24"/>
        </w:rPr>
        <w:t xml:space="preserve"> 202</w:t>
      </w:r>
      <w:r w:rsidR="0020063A">
        <w:rPr>
          <w:rFonts w:cs="Arial"/>
          <w:sz w:val="24"/>
          <w:szCs w:val="24"/>
        </w:rPr>
        <w:t>4</w:t>
      </w:r>
      <w:r w:rsidRPr="00C11CB2">
        <w:rPr>
          <w:rFonts w:cs="Arial"/>
          <w:sz w:val="24"/>
          <w:szCs w:val="24"/>
        </w:rPr>
        <w:t xml:space="preserve"> r. o znaku </w:t>
      </w:r>
      <w:r w:rsidRPr="00C35498">
        <w:rPr>
          <w:rFonts w:cs="Arial"/>
          <w:sz w:val="24"/>
          <w:szCs w:val="24"/>
        </w:rPr>
        <w:t>OE-WS-PZ.KW-00</w:t>
      </w:r>
      <w:r w:rsidR="0020063A">
        <w:rPr>
          <w:rFonts w:cs="Arial"/>
          <w:sz w:val="24"/>
          <w:szCs w:val="24"/>
        </w:rPr>
        <w:t>513</w:t>
      </w:r>
      <w:r w:rsidRPr="00C35498">
        <w:rPr>
          <w:rFonts w:cs="Arial"/>
          <w:sz w:val="24"/>
          <w:szCs w:val="24"/>
        </w:rPr>
        <w:t>/2</w:t>
      </w:r>
      <w:r w:rsidR="00A75125">
        <w:rPr>
          <w:rFonts w:cs="Arial"/>
          <w:sz w:val="24"/>
          <w:szCs w:val="24"/>
        </w:rPr>
        <w:t>4</w:t>
      </w:r>
      <w:r>
        <w:rPr>
          <w:rFonts w:cs="Arial"/>
          <w:sz w:val="24"/>
          <w:szCs w:val="24"/>
        </w:rPr>
        <w:t xml:space="preserve">, </w:t>
      </w:r>
      <w:r w:rsidRPr="00C11CB2">
        <w:rPr>
          <w:rFonts w:cs="Arial"/>
          <w:sz w:val="24"/>
          <w:szCs w:val="24"/>
        </w:rPr>
        <w:t>wystąpił do</w:t>
      </w:r>
      <w:r>
        <w:rPr>
          <w:rFonts w:cs="Arial"/>
          <w:sz w:val="24"/>
          <w:szCs w:val="24"/>
        </w:rPr>
        <w:t> </w:t>
      </w:r>
      <w:r w:rsidRPr="00C11CB2">
        <w:rPr>
          <w:rFonts w:cs="Arial"/>
          <w:sz w:val="24"/>
          <w:szCs w:val="24"/>
        </w:rPr>
        <w:t>Śląskiego Wojewódzkiego Inspektora Ochrony Środowiska o wydanie postanowienia (po przeprowadzeniu kontroli zgodnie z art. 41a ust 1 ustawy o odpadach) w przedmiocie spełniania wymagań określonych w przepisach ochrony środowiska,</w:t>
      </w:r>
    </w:p>
    <w:p w14:paraId="5D9DBE91" w14:textId="7D05A5D2" w:rsidR="00337EA4" w:rsidRPr="00C11CB2" w:rsidRDefault="00337EA4" w:rsidP="00EA45FF">
      <w:pPr>
        <w:pStyle w:val="Arial10i5"/>
        <w:numPr>
          <w:ilvl w:val="0"/>
          <w:numId w:val="79"/>
        </w:numPr>
        <w:spacing w:after="120" w:line="320" w:lineRule="exact"/>
        <w:ind w:left="357" w:hanging="357"/>
        <w:rPr>
          <w:rFonts w:cs="Arial"/>
          <w:sz w:val="24"/>
          <w:szCs w:val="24"/>
        </w:rPr>
      </w:pPr>
      <w:r w:rsidRPr="00C11CB2">
        <w:rPr>
          <w:rFonts w:cs="Arial"/>
          <w:sz w:val="24"/>
          <w:szCs w:val="24"/>
        </w:rPr>
        <w:t xml:space="preserve">pismem z </w:t>
      </w:r>
      <w:r w:rsidR="00A909DC">
        <w:rPr>
          <w:rFonts w:cs="Arial"/>
          <w:sz w:val="24"/>
          <w:szCs w:val="24"/>
        </w:rPr>
        <w:t>17 grudnia 2025</w:t>
      </w:r>
      <w:r w:rsidR="00A909DC" w:rsidRPr="00C11CB2">
        <w:rPr>
          <w:rFonts w:cs="Arial"/>
          <w:sz w:val="24"/>
          <w:szCs w:val="24"/>
        </w:rPr>
        <w:t xml:space="preserve"> r. o znaku </w:t>
      </w:r>
      <w:r w:rsidR="00A909DC" w:rsidRPr="00C35498">
        <w:rPr>
          <w:rFonts w:cs="Arial"/>
          <w:sz w:val="24"/>
          <w:szCs w:val="24"/>
        </w:rPr>
        <w:t>OE-WS-PZ.KW-00</w:t>
      </w:r>
      <w:r w:rsidR="00A909DC">
        <w:rPr>
          <w:rFonts w:cs="Arial"/>
          <w:sz w:val="24"/>
          <w:szCs w:val="24"/>
        </w:rPr>
        <w:t>978</w:t>
      </w:r>
      <w:r w:rsidR="00A909DC" w:rsidRPr="00C35498">
        <w:rPr>
          <w:rFonts w:cs="Arial"/>
          <w:sz w:val="24"/>
          <w:szCs w:val="24"/>
        </w:rPr>
        <w:t>/2</w:t>
      </w:r>
      <w:r w:rsidR="00A909DC">
        <w:rPr>
          <w:rFonts w:cs="Arial"/>
          <w:sz w:val="24"/>
          <w:szCs w:val="24"/>
        </w:rPr>
        <w:t xml:space="preserve">5 </w:t>
      </w:r>
      <w:r w:rsidRPr="00C11CB2">
        <w:rPr>
          <w:rFonts w:cs="Arial"/>
          <w:sz w:val="24"/>
          <w:szCs w:val="24"/>
        </w:rPr>
        <w:t>wystąpił do</w:t>
      </w:r>
      <w:r>
        <w:rPr>
          <w:rFonts w:cs="Arial"/>
          <w:sz w:val="24"/>
          <w:szCs w:val="24"/>
        </w:rPr>
        <w:t> Prezydenta</w:t>
      </w:r>
      <w:r w:rsidRPr="00C11CB2">
        <w:rPr>
          <w:rFonts w:cs="Arial"/>
          <w:sz w:val="24"/>
          <w:szCs w:val="24"/>
        </w:rPr>
        <w:t xml:space="preserve"> Miasta </w:t>
      </w:r>
      <w:r w:rsidR="00A909DC">
        <w:rPr>
          <w:rFonts w:cs="Arial"/>
          <w:sz w:val="24"/>
          <w:szCs w:val="24"/>
        </w:rPr>
        <w:t>Piekary Śląskie</w:t>
      </w:r>
      <w:r w:rsidRPr="00C11CB2">
        <w:rPr>
          <w:rFonts w:cs="Arial"/>
          <w:sz w:val="24"/>
          <w:szCs w:val="24"/>
        </w:rPr>
        <w:t xml:space="preserve"> o przedstawienie opinii do złożonego przez </w:t>
      </w:r>
      <w:r w:rsidR="00A909DC">
        <w:rPr>
          <w:rFonts w:cs="Arial"/>
          <w:sz w:val="24"/>
          <w:szCs w:val="24"/>
        </w:rPr>
        <w:t>spółkę</w:t>
      </w:r>
      <w:r w:rsidRPr="00C35498">
        <w:rPr>
          <w:rFonts w:cs="Arial"/>
          <w:sz w:val="24"/>
          <w:szCs w:val="24"/>
        </w:rPr>
        <w:t xml:space="preserve"> </w:t>
      </w:r>
      <w:r w:rsidR="0037370C" w:rsidRPr="00F6094D">
        <w:rPr>
          <w:rFonts w:cs="Arial"/>
          <w:color w:val="auto"/>
          <w:sz w:val="24"/>
          <w:szCs w:val="24"/>
        </w:rPr>
        <w:t>Orzeł Biały S.A. z siedzibą w Piekarach Śląskich</w:t>
      </w:r>
      <w:r w:rsidR="004D0998">
        <w:rPr>
          <w:rFonts w:cs="Arial"/>
          <w:color w:val="auto"/>
          <w:sz w:val="24"/>
          <w:szCs w:val="24"/>
        </w:rPr>
        <w:t>,</w:t>
      </w:r>
      <w:r w:rsidR="0037370C" w:rsidRPr="00C11CB2">
        <w:rPr>
          <w:rFonts w:cs="Arial"/>
          <w:sz w:val="24"/>
          <w:szCs w:val="24"/>
        </w:rPr>
        <w:t xml:space="preserve"> </w:t>
      </w:r>
      <w:r w:rsidRPr="00C11CB2">
        <w:rPr>
          <w:rFonts w:cs="Arial"/>
          <w:sz w:val="24"/>
          <w:szCs w:val="24"/>
        </w:rPr>
        <w:t xml:space="preserve">wniosku o </w:t>
      </w:r>
      <w:r w:rsidR="004D0998">
        <w:rPr>
          <w:rFonts w:cs="Arial"/>
          <w:sz w:val="24"/>
          <w:szCs w:val="24"/>
        </w:rPr>
        <w:t>zmianę</w:t>
      </w:r>
      <w:r w:rsidRPr="00C11CB2">
        <w:rPr>
          <w:rFonts w:cs="Arial"/>
          <w:sz w:val="24"/>
          <w:szCs w:val="24"/>
        </w:rPr>
        <w:t xml:space="preserve"> pozwolenia zintegrowanego </w:t>
      </w:r>
      <w:r w:rsidR="00CA4057">
        <w:rPr>
          <w:rFonts w:cs="Arial"/>
          <w:sz w:val="24"/>
          <w:szCs w:val="24"/>
        </w:rPr>
        <w:t>w zakresie dodania</w:t>
      </w:r>
      <w:r w:rsidRPr="00C11CB2">
        <w:rPr>
          <w:rFonts w:cs="Arial"/>
          <w:sz w:val="24"/>
          <w:szCs w:val="24"/>
        </w:rPr>
        <w:t xml:space="preserve"> </w:t>
      </w:r>
      <w:r w:rsidR="001853D3">
        <w:rPr>
          <w:rFonts w:cs="Arial"/>
          <w:sz w:val="24"/>
          <w:szCs w:val="24"/>
        </w:rPr>
        <w:t xml:space="preserve">12 </w:t>
      </w:r>
      <w:r w:rsidRPr="00C11CB2">
        <w:rPr>
          <w:rFonts w:cs="Arial"/>
          <w:sz w:val="24"/>
          <w:szCs w:val="24"/>
        </w:rPr>
        <w:t xml:space="preserve">instalacji </w:t>
      </w:r>
      <w:r w:rsidRPr="00C35498">
        <w:rPr>
          <w:rFonts w:cs="Arial"/>
          <w:bCs/>
          <w:sz w:val="24"/>
          <w:szCs w:val="24"/>
        </w:rPr>
        <w:t xml:space="preserve">do magazynowania </w:t>
      </w:r>
      <w:r w:rsidR="006F2B04">
        <w:rPr>
          <w:rFonts w:cs="Arial"/>
          <w:bCs/>
          <w:sz w:val="24"/>
          <w:szCs w:val="24"/>
        </w:rPr>
        <w:br/>
      </w:r>
      <w:r w:rsidR="00A80042">
        <w:rPr>
          <w:rFonts w:cs="Arial"/>
          <w:bCs/>
          <w:sz w:val="24"/>
          <w:szCs w:val="24"/>
        </w:rPr>
        <w:t>o całkowitej pojemności</w:t>
      </w:r>
      <w:r w:rsidR="00106D5E">
        <w:rPr>
          <w:rFonts w:cs="Arial"/>
          <w:bCs/>
          <w:sz w:val="24"/>
          <w:szCs w:val="24"/>
        </w:rPr>
        <w:t xml:space="preserve"> ponad 50 ton</w:t>
      </w:r>
      <w:r w:rsidRPr="00C35498">
        <w:rPr>
          <w:rFonts w:cs="Arial"/>
          <w:bCs/>
          <w:sz w:val="24"/>
          <w:szCs w:val="24"/>
        </w:rPr>
        <w:t xml:space="preserve"> odpadów</w:t>
      </w:r>
      <w:r w:rsidR="006F2B04">
        <w:rPr>
          <w:rFonts w:cs="Arial"/>
          <w:bCs/>
          <w:sz w:val="24"/>
          <w:szCs w:val="24"/>
        </w:rPr>
        <w:t xml:space="preserve"> niebezpiecznych</w:t>
      </w:r>
      <w:r>
        <w:rPr>
          <w:rFonts w:cs="Arial"/>
          <w:bCs/>
          <w:sz w:val="24"/>
          <w:szCs w:val="24"/>
        </w:rPr>
        <w:t xml:space="preserve">, </w:t>
      </w:r>
      <w:r w:rsidRPr="00C11CB2">
        <w:rPr>
          <w:rFonts w:cs="Arial"/>
          <w:sz w:val="24"/>
          <w:szCs w:val="24"/>
        </w:rPr>
        <w:t>zgodnie z art. 41 ust.</w:t>
      </w:r>
      <w:r>
        <w:rPr>
          <w:rFonts w:cs="Arial"/>
          <w:sz w:val="24"/>
          <w:szCs w:val="24"/>
        </w:rPr>
        <w:t xml:space="preserve"> </w:t>
      </w:r>
      <w:r w:rsidRPr="00C11CB2">
        <w:rPr>
          <w:rFonts w:cs="Arial"/>
          <w:sz w:val="24"/>
          <w:szCs w:val="24"/>
        </w:rPr>
        <w:t>6a ustawy o odpadach.</w:t>
      </w:r>
    </w:p>
    <w:p w14:paraId="403353E8" w14:textId="12852722" w:rsidR="00F6046F" w:rsidRDefault="00CD594A" w:rsidP="006C0E68">
      <w:pPr>
        <w:pStyle w:val="Arial10i5"/>
        <w:spacing w:before="120" w:after="120" w:line="320" w:lineRule="exact"/>
        <w:rPr>
          <w:rFonts w:cs="Arial"/>
          <w:color w:val="auto"/>
          <w:sz w:val="24"/>
          <w:szCs w:val="24"/>
        </w:rPr>
      </w:pPr>
      <w:r w:rsidRPr="00CD594A">
        <w:rPr>
          <w:rFonts w:cs="Arial"/>
          <w:color w:val="auto"/>
          <w:sz w:val="24"/>
          <w:szCs w:val="24"/>
        </w:rPr>
        <w:t>Śląski Wojewódzki Inspektor Ochrony Środowiska</w:t>
      </w:r>
      <w:r w:rsidR="004D0998">
        <w:rPr>
          <w:rFonts w:cs="Arial"/>
          <w:color w:val="auto"/>
          <w:sz w:val="24"/>
          <w:szCs w:val="24"/>
        </w:rPr>
        <w:t>,</w:t>
      </w:r>
      <w:r w:rsidRPr="00CD594A">
        <w:rPr>
          <w:rFonts w:cs="Arial"/>
          <w:color w:val="auto"/>
          <w:sz w:val="24"/>
          <w:szCs w:val="24"/>
        </w:rPr>
        <w:t xml:space="preserve"> postanowieniem z </w:t>
      </w:r>
      <w:r>
        <w:rPr>
          <w:rFonts w:cs="Arial"/>
          <w:color w:val="auto"/>
          <w:sz w:val="24"/>
          <w:szCs w:val="24"/>
        </w:rPr>
        <w:t>1</w:t>
      </w:r>
      <w:r w:rsidRPr="00CD594A">
        <w:rPr>
          <w:rFonts w:cs="Arial"/>
          <w:color w:val="auto"/>
          <w:sz w:val="24"/>
          <w:szCs w:val="24"/>
        </w:rPr>
        <w:t>3 s</w:t>
      </w:r>
      <w:r>
        <w:rPr>
          <w:rFonts w:cs="Arial"/>
          <w:color w:val="auto"/>
          <w:sz w:val="24"/>
          <w:szCs w:val="24"/>
        </w:rPr>
        <w:t>ierpnia</w:t>
      </w:r>
      <w:r w:rsidRPr="00CD594A">
        <w:rPr>
          <w:rFonts w:cs="Arial"/>
          <w:color w:val="auto"/>
          <w:sz w:val="24"/>
          <w:szCs w:val="24"/>
        </w:rPr>
        <w:t xml:space="preserve"> 2025 r. o znaku IN.III.7060.</w:t>
      </w:r>
      <w:r w:rsidR="00335B63">
        <w:rPr>
          <w:rFonts w:cs="Arial"/>
          <w:color w:val="auto"/>
          <w:sz w:val="24"/>
          <w:szCs w:val="24"/>
        </w:rPr>
        <w:t>100</w:t>
      </w:r>
      <w:r w:rsidRPr="00CD594A">
        <w:rPr>
          <w:rFonts w:cs="Arial"/>
          <w:color w:val="auto"/>
          <w:sz w:val="24"/>
          <w:szCs w:val="24"/>
        </w:rPr>
        <w:t>.2024.</w:t>
      </w:r>
      <w:r w:rsidR="00335B63">
        <w:rPr>
          <w:rFonts w:cs="Arial"/>
          <w:color w:val="auto"/>
          <w:sz w:val="24"/>
          <w:szCs w:val="24"/>
        </w:rPr>
        <w:t>KM</w:t>
      </w:r>
      <w:r w:rsidRPr="00CD594A">
        <w:rPr>
          <w:rFonts w:cs="Arial"/>
          <w:color w:val="auto"/>
          <w:sz w:val="24"/>
          <w:szCs w:val="24"/>
        </w:rPr>
        <w:t>, zgodnie z art. 41a ust. 3 ustawy o odpadach, stwierdził spełnianie wymagań określonych w przepisach ochrony środowiska</w:t>
      </w:r>
      <w:r w:rsidR="00B63C2F">
        <w:rPr>
          <w:rFonts w:cs="Arial"/>
          <w:color w:val="auto"/>
          <w:sz w:val="24"/>
          <w:szCs w:val="24"/>
        </w:rPr>
        <w:t xml:space="preserve"> przez</w:t>
      </w:r>
      <w:r w:rsidR="00462ADC">
        <w:rPr>
          <w:rFonts w:cs="Arial"/>
          <w:color w:val="auto"/>
          <w:sz w:val="24"/>
          <w:szCs w:val="24"/>
        </w:rPr>
        <w:t xml:space="preserve"> </w:t>
      </w:r>
      <w:r w:rsidRPr="00CD594A">
        <w:rPr>
          <w:rFonts w:cs="Arial"/>
          <w:color w:val="auto"/>
          <w:sz w:val="24"/>
          <w:szCs w:val="24"/>
        </w:rPr>
        <w:t xml:space="preserve"> </w:t>
      </w:r>
      <w:r w:rsidR="007E7D84">
        <w:rPr>
          <w:rFonts w:cs="Arial"/>
          <w:color w:val="auto"/>
          <w:sz w:val="24"/>
          <w:szCs w:val="24"/>
        </w:rPr>
        <w:br/>
      </w:r>
      <w:r w:rsidRPr="00CD594A">
        <w:rPr>
          <w:rFonts w:cs="Arial"/>
          <w:color w:val="auto"/>
          <w:sz w:val="24"/>
          <w:szCs w:val="24"/>
        </w:rPr>
        <w:t>instalacj</w:t>
      </w:r>
      <w:r w:rsidR="00462ADC">
        <w:rPr>
          <w:rFonts w:cs="Arial"/>
          <w:color w:val="auto"/>
          <w:sz w:val="24"/>
          <w:szCs w:val="24"/>
        </w:rPr>
        <w:t>ę</w:t>
      </w:r>
      <w:r w:rsidRPr="00CD594A">
        <w:rPr>
          <w:rFonts w:cs="Arial"/>
          <w:color w:val="auto"/>
          <w:sz w:val="24"/>
          <w:szCs w:val="24"/>
        </w:rPr>
        <w:t xml:space="preserve"> do magazynowania odpadów niebezpiecznych</w:t>
      </w:r>
      <w:r w:rsidR="00712DCB">
        <w:rPr>
          <w:rFonts w:cs="Arial"/>
          <w:color w:val="auto"/>
          <w:sz w:val="24"/>
          <w:szCs w:val="24"/>
        </w:rPr>
        <w:t>,</w:t>
      </w:r>
      <w:r w:rsidRPr="00CD594A">
        <w:rPr>
          <w:rFonts w:cs="Arial"/>
          <w:color w:val="auto"/>
          <w:sz w:val="24"/>
          <w:szCs w:val="24"/>
        </w:rPr>
        <w:t xml:space="preserve"> o całkowitej pojemności miejsc magazynowania odpadów powyżej 50 Mg, zlokalizowanej </w:t>
      </w:r>
      <w:r w:rsidR="00BB01F9" w:rsidRPr="00F6094D">
        <w:rPr>
          <w:rFonts w:cs="Arial"/>
          <w:color w:val="auto"/>
          <w:sz w:val="24"/>
          <w:szCs w:val="24"/>
        </w:rPr>
        <w:t>w Piekarach Śląskich, przy ul. Roździeńskiego 24</w:t>
      </w:r>
      <w:r w:rsidR="007E7D84">
        <w:rPr>
          <w:rFonts w:cs="Arial"/>
          <w:color w:val="auto"/>
          <w:sz w:val="24"/>
          <w:szCs w:val="24"/>
        </w:rPr>
        <w:t>.</w:t>
      </w:r>
    </w:p>
    <w:p w14:paraId="3273E63B" w14:textId="0EA976FE" w:rsidR="004B6A92" w:rsidRPr="00F822C7" w:rsidRDefault="000E1404" w:rsidP="00F822C7">
      <w:pPr>
        <w:pStyle w:val="Arial10i5"/>
        <w:spacing w:after="120" w:line="320" w:lineRule="exact"/>
        <w:rPr>
          <w:rFonts w:eastAsia="Arial" w:cs="Arial"/>
          <w:color w:val="auto"/>
          <w:sz w:val="24"/>
          <w:szCs w:val="24"/>
        </w:rPr>
      </w:pPr>
      <w:r w:rsidRPr="00F822C7">
        <w:rPr>
          <w:rFonts w:eastAsia="Arial" w:cs="Arial"/>
          <w:color w:val="auto"/>
          <w:sz w:val="24"/>
          <w:szCs w:val="24"/>
        </w:rPr>
        <w:t xml:space="preserve">Prezydent Miasta </w:t>
      </w:r>
      <w:r w:rsidR="0001762A" w:rsidRPr="00F822C7">
        <w:rPr>
          <w:rFonts w:eastAsia="Arial" w:cs="Arial"/>
          <w:color w:val="auto"/>
          <w:sz w:val="24"/>
          <w:szCs w:val="24"/>
        </w:rPr>
        <w:t xml:space="preserve">Piekary </w:t>
      </w:r>
      <w:r w:rsidR="00290AD8" w:rsidRPr="00F822C7">
        <w:rPr>
          <w:rFonts w:eastAsia="Arial" w:cs="Arial"/>
          <w:color w:val="auto"/>
          <w:sz w:val="24"/>
          <w:szCs w:val="24"/>
        </w:rPr>
        <w:t>Śląskie</w:t>
      </w:r>
      <w:r w:rsidR="004D0998">
        <w:rPr>
          <w:rFonts w:eastAsia="Arial" w:cs="Arial"/>
          <w:color w:val="auto"/>
          <w:sz w:val="24"/>
          <w:szCs w:val="24"/>
        </w:rPr>
        <w:t>,</w:t>
      </w:r>
      <w:r w:rsidRPr="00F822C7">
        <w:rPr>
          <w:rFonts w:eastAsia="Arial" w:cs="Arial"/>
          <w:color w:val="auto"/>
          <w:sz w:val="24"/>
          <w:szCs w:val="24"/>
        </w:rPr>
        <w:t xml:space="preserve"> postanowieniem z </w:t>
      </w:r>
      <w:r w:rsidR="00290AD8" w:rsidRPr="00F822C7">
        <w:rPr>
          <w:rFonts w:cs="Arial"/>
          <w:color w:val="auto"/>
          <w:sz w:val="24"/>
          <w:szCs w:val="24"/>
        </w:rPr>
        <w:t>13</w:t>
      </w:r>
      <w:r w:rsidRPr="00F822C7">
        <w:rPr>
          <w:rFonts w:cs="Arial"/>
          <w:color w:val="auto"/>
          <w:sz w:val="24"/>
          <w:szCs w:val="24"/>
        </w:rPr>
        <w:t xml:space="preserve"> </w:t>
      </w:r>
      <w:r w:rsidR="00290AD8" w:rsidRPr="00F822C7">
        <w:rPr>
          <w:rFonts w:cs="Arial"/>
          <w:color w:val="auto"/>
          <w:sz w:val="24"/>
          <w:szCs w:val="24"/>
        </w:rPr>
        <w:t>stycznia</w:t>
      </w:r>
      <w:r w:rsidRPr="00F822C7">
        <w:rPr>
          <w:rFonts w:cs="Arial"/>
          <w:color w:val="auto"/>
          <w:sz w:val="24"/>
          <w:szCs w:val="24"/>
        </w:rPr>
        <w:t xml:space="preserve"> 202</w:t>
      </w:r>
      <w:r w:rsidR="00290AD8" w:rsidRPr="00F822C7">
        <w:rPr>
          <w:rFonts w:cs="Arial"/>
          <w:color w:val="auto"/>
          <w:sz w:val="24"/>
          <w:szCs w:val="24"/>
        </w:rPr>
        <w:t>6</w:t>
      </w:r>
      <w:r w:rsidRPr="00F822C7">
        <w:rPr>
          <w:rFonts w:cs="Arial"/>
          <w:color w:val="auto"/>
          <w:sz w:val="24"/>
          <w:szCs w:val="24"/>
        </w:rPr>
        <w:t xml:space="preserve"> r. </w:t>
      </w:r>
      <w:r w:rsidRPr="00F822C7">
        <w:rPr>
          <w:rFonts w:eastAsia="Arial" w:cs="Arial"/>
          <w:color w:val="auto"/>
          <w:sz w:val="24"/>
          <w:szCs w:val="24"/>
        </w:rPr>
        <w:t>znak: O</w:t>
      </w:r>
      <w:r w:rsidR="00E72E74" w:rsidRPr="00F822C7">
        <w:rPr>
          <w:rFonts w:eastAsia="Arial" w:cs="Arial"/>
          <w:color w:val="auto"/>
          <w:sz w:val="24"/>
          <w:szCs w:val="24"/>
        </w:rPr>
        <w:t>Sś</w:t>
      </w:r>
      <w:r w:rsidRPr="00F822C7">
        <w:rPr>
          <w:rFonts w:eastAsia="Arial" w:cs="Arial"/>
          <w:color w:val="auto"/>
          <w:sz w:val="24"/>
          <w:szCs w:val="24"/>
        </w:rPr>
        <w:t>.6234.</w:t>
      </w:r>
      <w:r w:rsidR="00E72E74" w:rsidRPr="00F822C7">
        <w:rPr>
          <w:rFonts w:eastAsia="Arial" w:cs="Arial"/>
          <w:color w:val="auto"/>
          <w:sz w:val="24"/>
          <w:szCs w:val="24"/>
        </w:rPr>
        <w:t>4</w:t>
      </w:r>
      <w:r w:rsidRPr="00F822C7">
        <w:rPr>
          <w:rFonts w:eastAsia="Arial" w:cs="Arial"/>
          <w:color w:val="auto"/>
          <w:sz w:val="24"/>
          <w:szCs w:val="24"/>
        </w:rPr>
        <w:t>.202</w:t>
      </w:r>
      <w:r w:rsidR="00E72E74" w:rsidRPr="00F822C7">
        <w:rPr>
          <w:rFonts w:eastAsia="Arial" w:cs="Arial"/>
          <w:color w:val="auto"/>
          <w:sz w:val="24"/>
          <w:szCs w:val="24"/>
        </w:rPr>
        <w:t>5</w:t>
      </w:r>
      <w:r w:rsidR="004D0998">
        <w:rPr>
          <w:rFonts w:eastAsia="Arial" w:cs="Arial"/>
          <w:color w:val="auto"/>
          <w:sz w:val="24"/>
          <w:szCs w:val="24"/>
        </w:rPr>
        <w:t>,</w:t>
      </w:r>
      <w:r w:rsidRPr="00F822C7">
        <w:rPr>
          <w:rFonts w:eastAsia="Arial" w:cs="Arial"/>
          <w:color w:val="auto"/>
          <w:sz w:val="24"/>
          <w:szCs w:val="24"/>
        </w:rPr>
        <w:t xml:space="preserve"> pozytywnie zaopiniował przedmiotowy wniosek dla </w:t>
      </w:r>
      <w:r w:rsidR="00F822C7" w:rsidRPr="00F822C7">
        <w:rPr>
          <w:rFonts w:eastAsia="Arial" w:cs="Arial"/>
          <w:color w:val="auto"/>
          <w:sz w:val="24"/>
          <w:szCs w:val="24"/>
        </w:rPr>
        <w:t>spółki Orzeł Biały S.A. w zakresie zmiany pozwolenia zintegrowanego udzielonego dla instalacji</w:t>
      </w:r>
      <w:r w:rsidR="004D0998">
        <w:rPr>
          <w:rFonts w:eastAsia="Arial" w:cs="Arial"/>
          <w:color w:val="auto"/>
          <w:sz w:val="24"/>
          <w:szCs w:val="24"/>
        </w:rPr>
        <w:t>,</w:t>
      </w:r>
      <w:r w:rsidR="00F822C7" w:rsidRPr="00F822C7">
        <w:rPr>
          <w:rFonts w:eastAsia="Arial" w:cs="Arial"/>
          <w:color w:val="auto"/>
          <w:sz w:val="24"/>
          <w:szCs w:val="24"/>
        </w:rPr>
        <w:t xml:space="preserve"> zlokalizowanych na terenie Zakładu w Piekarach Śląskich</w:t>
      </w:r>
      <w:r w:rsidR="000222E3">
        <w:rPr>
          <w:rFonts w:eastAsia="Arial" w:cs="Arial"/>
          <w:color w:val="auto"/>
          <w:sz w:val="24"/>
          <w:szCs w:val="24"/>
        </w:rPr>
        <w:t>,</w:t>
      </w:r>
      <w:r w:rsidR="00F822C7" w:rsidRPr="00F822C7">
        <w:rPr>
          <w:rFonts w:eastAsia="Arial" w:cs="Arial"/>
          <w:color w:val="auto"/>
          <w:sz w:val="24"/>
          <w:szCs w:val="24"/>
        </w:rPr>
        <w:t xml:space="preserve"> przy ul. Roździeńskiego 24.</w:t>
      </w:r>
    </w:p>
    <w:p w14:paraId="133F0859" w14:textId="05EB4AE4" w:rsidR="00DD5109" w:rsidRDefault="006C0E68" w:rsidP="00234F2E">
      <w:pPr>
        <w:pStyle w:val="Arial10i5"/>
        <w:spacing w:before="120" w:after="120" w:line="320" w:lineRule="exact"/>
        <w:ind w:right="-284"/>
        <w:rPr>
          <w:rFonts w:eastAsia="Lucida Sans Unicode" w:cs="Arial"/>
          <w:kern w:val="1"/>
          <w:sz w:val="24"/>
          <w:szCs w:val="24"/>
          <w:lang w:eastAsia="pl-PL"/>
        </w:rPr>
      </w:pPr>
      <w:r w:rsidRPr="00286286">
        <w:rPr>
          <w:rFonts w:eastAsia="Lucida Sans Unicode" w:cs="Arial"/>
          <w:kern w:val="1"/>
          <w:sz w:val="24"/>
          <w:szCs w:val="24"/>
          <w:lang w:eastAsia="pl-PL"/>
        </w:rPr>
        <w:t xml:space="preserve">Pismami z dnia </w:t>
      </w:r>
      <w:r w:rsidR="007B1183">
        <w:rPr>
          <w:rFonts w:cs="Arial"/>
          <w:sz w:val="24"/>
          <w:szCs w:val="24"/>
        </w:rPr>
        <w:t>3 lutego</w:t>
      </w:r>
      <w:r w:rsidR="007B1183" w:rsidRPr="00286286">
        <w:rPr>
          <w:rFonts w:cs="Arial"/>
          <w:sz w:val="24"/>
          <w:szCs w:val="24"/>
        </w:rPr>
        <w:t xml:space="preserve"> 202</w:t>
      </w:r>
      <w:r w:rsidR="007B1183">
        <w:rPr>
          <w:rFonts w:cs="Arial"/>
          <w:sz w:val="24"/>
          <w:szCs w:val="24"/>
        </w:rPr>
        <w:t>5</w:t>
      </w:r>
      <w:r w:rsidR="007B1183" w:rsidRPr="00286286">
        <w:rPr>
          <w:rFonts w:cs="Arial"/>
          <w:sz w:val="24"/>
          <w:szCs w:val="24"/>
        </w:rPr>
        <w:t xml:space="preserve"> </w:t>
      </w:r>
      <w:r w:rsidRPr="00286286">
        <w:rPr>
          <w:rFonts w:eastAsia="Lucida Sans Unicode" w:cs="Arial"/>
          <w:kern w:val="1"/>
          <w:sz w:val="24"/>
          <w:szCs w:val="24"/>
          <w:lang w:eastAsia="pl-PL"/>
        </w:rPr>
        <w:t xml:space="preserve">r., </w:t>
      </w:r>
      <w:r w:rsidR="0057455D">
        <w:rPr>
          <w:rFonts w:cs="Arial"/>
          <w:sz w:val="24"/>
          <w:szCs w:val="24"/>
        </w:rPr>
        <w:t>6 maja</w:t>
      </w:r>
      <w:r w:rsidR="0057455D" w:rsidRPr="00286286">
        <w:rPr>
          <w:rFonts w:cs="Arial"/>
          <w:sz w:val="24"/>
          <w:szCs w:val="24"/>
        </w:rPr>
        <w:t xml:space="preserve"> 202</w:t>
      </w:r>
      <w:r w:rsidR="0057455D">
        <w:rPr>
          <w:rFonts w:cs="Arial"/>
          <w:sz w:val="24"/>
          <w:szCs w:val="24"/>
        </w:rPr>
        <w:t>5</w:t>
      </w:r>
      <w:r w:rsidR="0057455D" w:rsidRPr="00286286">
        <w:rPr>
          <w:rFonts w:cs="Arial"/>
          <w:sz w:val="24"/>
          <w:szCs w:val="24"/>
        </w:rPr>
        <w:t xml:space="preserve"> r.</w:t>
      </w:r>
      <w:r w:rsidR="0057455D">
        <w:rPr>
          <w:rFonts w:cs="Arial"/>
          <w:sz w:val="24"/>
          <w:szCs w:val="24"/>
        </w:rPr>
        <w:t xml:space="preserve">, </w:t>
      </w:r>
      <w:r w:rsidR="003F5692" w:rsidRPr="00286286">
        <w:rPr>
          <w:rFonts w:eastAsia="Lucida Sans Unicode" w:cs="Arial"/>
          <w:kern w:val="1"/>
          <w:sz w:val="24"/>
          <w:szCs w:val="24"/>
          <w:lang w:eastAsia="pl-PL"/>
        </w:rPr>
        <w:t xml:space="preserve">z dnia </w:t>
      </w:r>
      <w:r w:rsidR="00A214DD">
        <w:rPr>
          <w:rFonts w:eastAsia="Lucida Sans Unicode" w:cs="Arial"/>
          <w:kern w:val="1"/>
          <w:sz w:val="24"/>
          <w:szCs w:val="24"/>
          <w:lang w:eastAsia="pl-PL"/>
        </w:rPr>
        <w:t>22</w:t>
      </w:r>
      <w:r w:rsidR="003F5692">
        <w:rPr>
          <w:rFonts w:eastAsia="Lucida Sans Unicode" w:cs="Arial"/>
          <w:kern w:val="1"/>
          <w:sz w:val="24"/>
          <w:szCs w:val="24"/>
          <w:lang w:eastAsia="pl-PL"/>
        </w:rPr>
        <w:t xml:space="preserve"> lipca</w:t>
      </w:r>
      <w:r w:rsidR="003F5692" w:rsidRPr="00286286">
        <w:rPr>
          <w:rFonts w:eastAsia="Lucida Sans Unicode" w:cs="Arial"/>
          <w:kern w:val="1"/>
          <w:sz w:val="24"/>
          <w:szCs w:val="24"/>
          <w:lang w:eastAsia="pl-PL"/>
        </w:rPr>
        <w:t xml:space="preserve"> 202</w:t>
      </w:r>
      <w:r w:rsidR="00B24C73">
        <w:rPr>
          <w:rFonts w:eastAsia="Lucida Sans Unicode" w:cs="Arial"/>
          <w:kern w:val="1"/>
          <w:sz w:val="24"/>
          <w:szCs w:val="24"/>
          <w:lang w:eastAsia="pl-PL"/>
        </w:rPr>
        <w:t>5</w:t>
      </w:r>
      <w:r w:rsidR="003F5692" w:rsidRPr="00286286">
        <w:rPr>
          <w:rFonts w:eastAsia="Lucida Sans Unicode" w:cs="Arial"/>
          <w:kern w:val="1"/>
          <w:sz w:val="24"/>
          <w:szCs w:val="24"/>
          <w:lang w:eastAsia="pl-PL"/>
        </w:rPr>
        <w:t xml:space="preserve"> r.,</w:t>
      </w:r>
      <w:r w:rsidR="00EF1806">
        <w:rPr>
          <w:rFonts w:eastAsia="Lucida Sans Unicode" w:cs="Arial"/>
          <w:kern w:val="1"/>
          <w:sz w:val="24"/>
          <w:szCs w:val="24"/>
          <w:lang w:eastAsia="pl-PL"/>
        </w:rPr>
        <w:t xml:space="preserve"> </w:t>
      </w:r>
      <w:r w:rsidR="00EF1806" w:rsidRPr="00286286">
        <w:rPr>
          <w:rFonts w:eastAsia="Lucida Sans Unicode" w:cs="Arial"/>
          <w:kern w:val="1"/>
          <w:sz w:val="24"/>
          <w:szCs w:val="24"/>
          <w:lang w:eastAsia="pl-PL"/>
        </w:rPr>
        <w:t>z dnia</w:t>
      </w:r>
      <w:r w:rsidR="003F5692" w:rsidRPr="00286286">
        <w:rPr>
          <w:rFonts w:eastAsia="Lucida Sans Unicode" w:cs="Arial"/>
          <w:kern w:val="1"/>
          <w:sz w:val="24"/>
          <w:szCs w:val="24"/>
          <w:lang w:eastAsia="pl-PL"/>
        </w:rPr>
        <w:t xml:space="preserve"> </w:t>
      </w:r>
      <w:r w:rsidR="00B24C73">
        <w:rPr>
          <w:rFonts w:cs="Arial"/>
          <w:sz w:val="24"/>
          <w:szCs w:val="24"/>
        </w:rPr>
        <w:t>27 października 2025 r.</w:t>
      </w:r>
      <w:r w:rsidR="00EF1806">
        <w:rPr>
          <w:rFonts w:cs="Arial"/>
          <w:sz w:val="24"/>
          <w:szCs w:val="24"/>
        </w:rPr>
        <w:t xml:space="preserve">, </w:t>
      </w:r>
      <w:r w:rsidR="00EF1806" w:rsidRPr="00286286">
        <w:rPr>
          <w:rFonts w:eastAsia="Lucida Sans Unicode" w:cs="Arial"/>
          <w:kern w:val="1"/>
          <w:sz w:val="24"/>
          <w:szCs w:val="24"/>
          <w:lang w:eastAsia="pl-PL"/>
        </w:rPr>
        <w:t>z dnia</w:t>
      </w:r>
      <w:r w:rsidR="00EF1806">
        <w:rPr>
          <w:rFonts w:eastAsia="Lucida Sans Unicode" w:cs="Arial"/>
          <w:kern w:val="1"/>
          <w:sz w:val="24"/>
          <w:szCs w:val="24"/>
          <w:lang w:eastAsia="pl-PL"/>
        </w:rPr>
        <w:t xml:space="preserve"> 7 stycznia 2026 r</w:t>
      </w:r>
      <w:r w:rsidR="006842E0">
        <w:rPr>
          <w:rFonts w:eastAsia="Lucida Sans Unicode" w:cs="Arial"/>
          <w:kern w:val="1"/>
          <w:sz w:val="24"/>
          <w:szCs w:val="24"/>
          <w:lang w:eastAsia="pl-PL"/>
        </w:rPr>
        <w:t xml:space="preserve">., </w:t>
      </w:r>
      <w:r w:rsidR="006842E0" w:rsidRPr="00286286">
        <w:rPr>
          <w:rFonts w:eastAsia="Lucida Sans Unicode" w:cs="Arial"/>
          <w:kern w:val="1"/>
          <w:sz w:val="24"/>
          <w:szCs w:val="24"/>
          <w:lang w:eastAsia="pl-PL"/>
        </w:rPr>
        <w:t>z dnia</w:t>
      </w:r>
      <w:r w:rsidR="006842E0">
        <w:rPr>
          <w:rFonts w:eastAsia="Lucida Sans Unicode" w:cs="Arial"/>
          <w:kern w:val="1"/>
          <w:sz w:val="24"/>
          <w:szCs w:val="24"/>
          <w:lang w:eastAsia="pl-PL"/>
        </w:rPr>
        <w:t xml:space="preserve"> 26 marca 2026 r.</w:t>
      </w:r>
      <w:r w:rsidR="00B24C73">
        <w:rPr>
          <w:rFonts w:cs="Arial"/>
          <w:sz w:val="24"/>
          <w:szCs w:val="24"/>
        </w:rPr>
        <w:t xml:space="preserve"> </w:t>
      </w:r>
      <w:r w:rsidRPr="00286286">
        <w:rPr>
          <w:rFonts w:eastAsia="Lucida Sans Unicode" w:cs="Arial"/>
          <w:kern w:val="1"/>
          <w:sz w:val="24"/>
          <w:szCs w:val="24"/>
          <w:lang w:eastAsia="pl-PL"/>
        </w:rPr>
        <w:t xml:space="preserve">Strona została zawiadomiona o niezałatwieniu sprawy w terminie, nowym terminie załatwienia sprawy, przyczynach tego stanu rzeczy oraz pouczona o prawie do wniesienia ponaglenia, zgodnie z art. 36 § 1 ustawy </w:t>
      </w:r>
      <w:r w:rsidR="001D3F68">
        <w:rPr>
          <w:rFonts w:eastAsia="Lucida Sans Unicode" w:cs="Arial"/>
          <w:kern w:val="1"/>
          <w:sz w:val="24"/>
          <w:szCs w:val="24"/>
          <w:lang w:eastAsia="pl-PL"/>
        </w:rPr>
        <w:t>Kpa.</w:t>
      </w:r>
    </w:p>
    <w:p w14:paraId="623AFE44" w14:textId="0F86E09E" w:rsidR="000222E3" w:rsidRPr="00234F2E" w:rsidRDefault="003F5692" w:rsidP="00234F2E">
      <w:pPr>
        <w:pStyle w:val="Arial10i5"/>
        <w:spacing w:before="120" w:after="120" w:line="320" w:lineRule="exact"/>
        <w:ind w:right="-284"/>
        <w:rPr>
          <w:rFonts w:eastAsia="Lucida Sans Unicode" w:cs="Arial"/>
          <w:kern w:val="1"/>
          <w:sz w:val="24"/>
          <w:szCs w:val="24"/>
          <w:lang w:eastAsia="pl-PL"/>
        </w:rPr>
      </w:pPr>
      <w:r w:rsidRPr="001A1A79">
        <w:rPr>
          <w:rFonts w:eastAsia="Lucida Sans Unicode" w:cs="Arial"/>
          <w:color w:val="auto"/>
          <w:kern w:val="1"/>
          <w:sz w:val="24"/>
          <w:szCs w:val="24"/>
          <w:lang w:eastAsia="pl-PL"/>
        </w:rPr>
        <w:t>Pismem z dnia</w:t>
      </w:r>
      <w:r w:rsidR="00553A36" w:rsidRPr="001A1A79">
        <w:rPr>
          <w:rFonts w:eastAsia="Lucida Sans Unicode" w:cs="Arial"/>
          <w:color w:val="auto"/>
          <w:kern w:val="1"/>
          <w:sz w:val="24"/>
          <w:szCs w:val="24"/>
          <w:lang w:eastAsia="pl-PL"/>
        </w:rPr>
        <w:t xml:space="preserve"> </w:t>
      </w:r>
      <w:r w:rsidR="000E5C23" w:rsidRPr="001A1A79">
        <w:rPr>
          <w:rFonts w:eastAsia="Lucida Sans Unicode" w:cs="Arial"/>
          <w:color w:val="auto"/>
          <w:kern w:val="1"/>
          <w:sz w:val="24"/>
          <w:szCs w:val="24"/>
          <w:lang w:eastAsia="pl-PL"/>
        </w:rPr>
        <w:t xml:space="preserve">12 maja </w:t>
      </w:r>
      <w:r w:rsidR="00AB76DD" w:rsidRPr="001A1A79">
        <w:rPr>
          <w:rFonts w:eastAsia="Lucida Sans Unicode" w:cs="Arial"/>
          <w:color w:val="auto"/>
          <w:kern w:val="1"/>
          <w:sz w:val="24"/>
          <w:szCs w:val="24"/>
          <w:lang w:eastAsia="pl-PL"/>
        </w:rPr>
        <w:t>202</w:t>
      </w:r>
      <w:r w:rsidR="000E5C23" w:rsidRPr="001A1A79">
        <w:rPr>
          <w:rFonts w:eastAsia="Lucida Sans Unicode" w:cs="Arial"/>
          <w:color w:val="auto"/>
          <w:kern w:val="1"/>
          <w:sz w:val="24"/>
          <w:szCs w:val="24"/>
          <w:lang w:eastAsia="pl-PL"/>
        </w:rPr>
        <w:t>6</w:t>
      </w:r>
      <w:r w:rsidR="00AB76DD" w:rsidRPr="001A1A79">
        <w:rPr>
          <w:rFonts w:eastAsia="Lucida Sans Unicode" w:cs="Arial"/>
          <w:color w:val="auto"/>
          <w:kern w:val="1"/>
          <w:sz w:val="24"/>
          <w:szCs w:val="24"/>
          <w:lang w:eastAsia="pl-PL"/>
        </w:rPr>
        <w:t xml:space="preserve"> </w:t>
      </w:r>
      <w:r w:rsidRPr="001A1A79">
        <w:rPr>
          <w:rFonts w:eastAsia="Lucida Sans Unicode" w:cs="Arial"/>
          <w:color w:val="auto"/>
          <w:kern w:val="1"/>
          <w:sz w:val="24"/>
          <w:szCs w:val="24"/>
          <w:lang w:eastAsia="pl-PL"/>
        </w:rPr>
        <w:t xml:space="preserve">r. znak: </w:t>
      </w:r>
      <w:r w:rsidR="00AB76DD" w:rsidRPr="001A1A79">
        <w:rPr>
          <w:rFonts w:eastAsia="Lucida Sans Unicode" w:cs="Arial"/>
          <w:color w:val="auto"/>
          <w:kern w:val="1"/>
          <w:sz w:val="24"/>
          <w:szCs w:val="24"/>
          <w:lang w:eastAsia="pl-PL"/>
        </w:rPr>
        <w:t>OE-WS-PZ.KW-00</w:t>
      </w:r>
      <w:r w:rsidR="001A1A79" w:rsidRPr="001A1A79">
        <w:rPr>
          <w:rFonts w:eastAsia="Lucida Sans Unicode" w:cs="Arial"/>
          <w:color w:val="auto"/>
          <w:kern w:val="1"/>
          <w:sz w:val="24"/>
          <w:szCs w:val="24"/>
          <w:lang w:eastAsia="pl-PL"/>
        </w:rPr>
        <w:t>624</w:t>
      </w:r>
      <w:r w:rsidR="00AB76DD" w:rsidRPr="001A1A79">
        <w:rPr>
          <w:rFonts w:eastAsia="Lucida Sans Unicode" w:cs="Arial"/>
          <w:color w:val="auto"/>
          <w:kern w:val="1"/>
          <w:sz w:val="24"/>
          <w:szCs w:val="24"/>
          <w:lang w:eastAsia="pl-PL"/>
        </w:rPr>
        <w:t>/2</w:t>
      </w:r>
      <w:r w:rsidR="001A1A79" w:rsidRPr="001A1A79">
        <w:rPr>
          <w:rFonts w:eastAsia="Lucida Sans Unicode" w:cs="Arial"/>
          <w:color w:val="auto"/>
          <w:kern w:val="1"/>
          <w:sz w:val="24"/>
          <w:szCs w:val="24"/>
          <w:lang w:eastAsia="pl-PL"/>
        </w:rPr>
        <w:t>6</w:t>
      </w:r>
      <w:r w:rsidR="00AB76DD" w:rsidRPr="001A1A79">
        <w:rPr>
          <w:rFonts w:eastAsia="Lucida Sans Unicode" w:cs="Arial"/>
          <w:color w:val="auto"/>
          <w:kern w:val="1"/>
          <w:sz w:val="24"/>
          <w:szCs w:val="24"/>
          <w:lang w:eastAsia="pl-PL"/>
        </w:rPr>
        <w:t xml:space="preserve"> </w:t>
      </w:r>
      <w:r w:rsidRPr="001A1A79">
        <w:rPr>
          <w:rFonts w:eastAsia="Lucida Sans Unicode" w:cs="Arial"/>
          <w:color w:val="auto"/>
          <w:kern w:val="1"/>
          <w:sz w:val="24"/>
          <w:szCs w:val="24"/>
          <w:lang w:eastAsia="pl-PL"/>
        </w:rPr>
        <w:t xml:space="preserve">organ, </w:t>
      </w:r>
      <w:r w:rsidRPr="002C1D64">
        <w:rPr>
          <w:rFonts w:eastAsia="Lucida Sans Unicode" w:cs="Arial"/>
          <w:color w:val="auto"/>
          <w:kern w:val="1"/>
          <w:sz w:val="24"/>
          <w:szCs w:val="24"/>
          <w:lang w:eastAsia="pl-PL"/>
        </w:rPr>
        <w:t xml:space="preserve">zgodnie </w:t>
      </w:r>
      <w:r w:rsidR="007D2E95">
        <w:rPr>
          <w:rFonts w:eastAsia="Lucida Sans Unicode" w:cs="Arial"/>
          <w:color w:val="auto"/>
          <w:kern w:val="1"/>
          <w:sz w:val="24"/>
          <w:szCs w:val="24"/>
          <w:lang w:eastAsia="pl-PL"/>
        </w:rPr>
        <w:br/>
      </w:r>
      <w:r w:rsidRPr="002C1D64">
        <w:rPr>
          <w:rFonts w:eastAsia="Lucida Sans Unicode" w:cs="Arial"/>
          <w:color w:val="auto"/>
          <w:kern w:val="1"/>
          <w:sz w:val="24"/>
          <w:szCs w:val="24"/>
          <w:lang w:eastAsia="pl-PL"/>
        </w:rPr>
        <w:t xml:space="preserve">z art. 10 § 1 KPA, </w:t>
      </w:r>
      <w:r w:rsidRPr="002C1D64">
        <w:rPr>
          <w:rFonts w:eastAsia="Lucida Sans Unicode" w:cs="Arial"/>
          <w:kern w:val="1"/>
          <w:sz w:val="24"/>
          <w:szCs w:val="24"/>
          <w:lang w:eastAsia="pl-PL"/>
        </w:rPr>
        <w:t xml:space="preserve">zawiadomił Stronę postępowania, że </w:t>
      </w:r>
      <w:r w:rsidRPr="002C1D64">
        <w:rPr>
          <w:rFonts w:cs="Arial"/>
          <w:sz w:val="24"/>
          <w:szCs w:val="24"/>
        </w:rPr>
        <w:t>przed</w:t>
      </w:r>
      <w:r w:rsidRPr="002C1D64">
        <w:rPr>
          <w:rFonts w:eastAsia="Lucida Sans Unicode" w:cs="Arial"/>
          <w:kern w:val="1"/>
          <w:sz w:val="24"/>
          <w:szCs w:val="24"/>
          <w:lang w:eastAsia="pl-PL"/>
        </w:rPr>
        <w:t xml:space="preserve"> wydaniem decyzji ma prawo do wypowiedzenia się co do zebranych dowodów i materiałów oraz zgłoszonych żądań </w:t>
      </w:r>
      <w:r w:rsidR="00145BF3">
        <w:rPr>
          <w:rFonts w:eastAsia="Lucida Sans Unicode" w:cs="Arial"/>
          <w:kern w:val="1"/>
          <w:sz w:val="24"/>
          <w:szCs w:val="24"/>
          <w:lang w:eastAsia="pl-PL"/>
        </w:rPr>
        <w:br/>
      </w:r>
      <w:r w:rsidRPr="002C1D64">
        <w:rPr>
          <w:rFonts w:eastAsia="Lucida Sans Unicode" w:cs="Arial"/>
          <w:kern w:val="1"/>
          <w:sz w:val="24"/>
          <w:szCs w:val="24"/>
          <w:lang w:eastAsia="pl-PL"/>
        </w:rPr>
        <w:t>w terminie siedmiu dni, licząc od dnia jego doręczenia. Strona nie wniosła uwag do sprawy we wskazanym terminie.</w:t>
      </w:r>
    </w:p>
    <w:p w14:paraId="7789E104" w14:textId="0F557F0C" w:rsidR="003F5692" w:rsidRPr="00286286" w:rsidRDefault="003F5692" w:rsidP="00234F2E">
      <w:pPr>
        <w:pStyle w:val="Arial10i50"/>
        <w:spacing w:before="120" w:after="120" w:line="320" w:lineRule="exact"/>
        <w:rPr>
          <w:b/>
          <w:color w:val="auto"/>
          <w:sz w:val="24"/>
          <w:u w:val="single"/>
        </w:rPr>
      </w:pPr>
      <w:r w:rsidRPr="00286286">
        <w:rPr>
          <w:b/>
          <w:color w:val="auto"/>
          <w:sz w:val="24"/>
          <w:u w:val="single"/>
        </w:rPr>
        <w:t xml:space="preserve">III. </w:t>
      </w:r>
      <w:r w:rsidRPr="00286286">
        <w:rPr>
          <w:rFonts w:cs="Arial"/>
          <w:b/>
          <w:color w:val="auto"/>
          <w:sz w:val="24"/>
          <w:szCs w:val="21"/>
          <w:u w:val="single"/>
        </w:rPr>
        <w:t>Uzasadnienie</w:t>
      </w:r>
      <w:r w:rsidRPr="00286286">
        <w:rPr>
          <w:b/>
          <w:color w:val="auto"/>
          <w:sz w:val="24"/>
          <w:u w:val="single"/>
        </w:rPr>
        <w:t xml:space="preserve"> prawne</w:t>
      </w:r>
    </w:p>
    <w:p w14:paraId="7F8A42F2" w14:textId="77777777" w:rsidR="003F5692" w:rsidRPr="00286286" w:rsidRDefault="003F5692" w:rsidP="003F5692">
      <w:pPr>
        <w:pStyle w:val="Arial10i5"/>
        <w:spacing w:after="200" w:line="320" w:lineRule="exact"/>
        <w:ind w:right="-46"/>
        <w:rPr>
          <w:rFonts w:cs="Arial"/>
          <w:color w:val="auto"/>
          <w:sz w:val="24"/>
          <w:szCs w:val="21"/>
        </w:rPr>
      </w:pPr>
      <w:r w:rsidRPr="00286286">
        <w:rPr>
          <w:rFonts w:cs="Arial"/>
          <w:color w:val="auto"/>
          <w:sz w:val="24"/>
          <w:szCs w:val="21"/>
        </w:rPr>
        <w:t>Zgodnie z art. 180 ustawy POŚ, eksploatacja instalacji powodująca wprowadzanie gazów lub pyłów do powietrza, wprowadzanie ścieków do wód lub do ziemi, wytwarzanie odpadów jest dozwolona po uzyskaniu pozwolenia, jeżeli jest ono wymagane.</w:t>
      </w:r>
    </w:p>
    <w:p w14:paraId="76373EB6" w14:textId="35EABE29" w:rsidR="003F5692" w:rsidRPr="00286286" w:rsidRDefault="003F5692" w:rsidP="003F5692">
      <w:pPr>
        <w:pStyle w:val="Arial10i5"/>
        <w:spacing w:after="200" w:line="320" w:lineRule="exact"/>
        <w:ind w:right="-46"/>
        <w:rPr>
          <w:rFonts w:cs="Arial"/>
          <w:color w:val="auto"/>
          <w:sz w:val="24"/>
          <w:szCs w:val="21"/>
        </w:rPr>
      </w:pPr>
      <w:r w:rsidRPr="00286286">
        <w:rPr>
          <w:rFonts w:cs="Arial"/>
          <w:color w:val="auto"/>
          <w:sz w:val="24"/>
          <w:szCs w:val="21"/>
        </w:rPr>
        <w:t>Powyższy przepis ustanawia generalną zasadę, zgodnie z którą prowadzenie pewnego rodzaju działalności, powodującej określone skutki dla środowiska, wymaga uzyskania zgody organu administracji. Jak wskazuje NSA, „</w:t>
      </w:r>
      <w:r w:rsidRPr="00286286">
        <w:rPr>
          <w:rFonts w:cs="Arial"/>
          <w:i/>
          <w:color w:val="auto"/>
          <w:sz w:val="24"/>
          <w:szCs w:val="21"/>
        </w:rPr>
        <w:t xml:space="preserve">Obowiązek uzyskania pozwolenia jest konsekwencją przede wszystkim tego, że środowisko jest istotnym elementem </w:t>
      </w:r>
      <w:r w:rsidRPr="00286286">
        <w:rPr>
          <w:rFonts w:cs="Arial"/>
          <w:i/>
          <w:color w:val="auto"/>
          <w:sz w:val="24"/>
          <w:szCs w:val="21"/>
        </w:rPr>
        <w:lastRenderedPageBreak/>
        <w:t>procesów gospodarczych, w kontekście użytkowania jego zasobów oraz powodowania emisji, która może przekształcić się w zanieczyszczenie</w:t>
      </w:r>
      <w:r w:rsidRPr="00286286">
        <w:rPr>
          <w:rFonts w:cs="Arial"/>
          <w:color w:val="auto"/>
          <w:sz w:val="24"/>
          <w:szCs w:val="21"/>
        </w:rPr>
        <w:t xml:space="preserve">” (wyrok NSA z dnia 10 marca 2020 r., sygn. akt II OSK 1224/18). Działalność, o której stanowi ww. przepis to eksploatacja instalacji, natomiast skutki – to emisja do środowiska substancji, które </w:t>
      </w:r>
      <w:r w:rsidR="002C6659">
        <w:rPr>
          <w:rFonts w:cs="Arial"/>
          <w:color w:val="auto"/>
          <w:sz w:val="24"/>
          <w:szCs w:val="21"/>
        </w:rPr>
        <w:br/>
      </w:r>
      <w:r w:rsidRPr="00286286">
        <w:rPr>
          <w:rFonts w:cs="Arial"/>
          <w:color w:val="auto"/>
          <w:sz w:val="24"/>
          <w:szCs w:val="21"/>
        </w:rPr>
        <w:t xml:space="preserve">je zanieczyszczają. Nie każda jednak tego rodzaju działalność wymaga uzyskania pozwolenia. Zgoda organu jest bowiem konieczna wyłącznie wtedy, gdy ustawodawca, w sposób wyraźny, nałoży obowiązek jej otrzymania. </w:t>
      </w:r>
    </w:p>
    <w:p w14:paraId="406DD59C" w14:textId="10E0A128" w:rsidR="003F5692" w:rsidRPr="00286286" w:rsidRDefault="003F5692" w:rsidP="00234F2E">
      <w:pPr>
        <w:pStyle w:val="Arial10i5"/>
        <w:spacing w:before="120" w:after="120" w:line="320" w:lineRule="exact"/>
        <w:ind w:right="-471"/>
        <w:rPr>
          <w:rFonts w:cs="Arial"/>
          <w:color w:val="auto"/>
          <w:sz w:val="24"/>
          <w:szCs w:val="21"/>
        </w:rPr>
      </w:pPr>
      <w:r w:rsidRPr="00286286">
        <w:rPr>
          <w:rFonts w:cs="Arial"/>
          <w:color w:val="auto"/>
          <w:sz w:val="24"/>
          <w:szCs w:val="21"/>
        </w:rPr>
        <w:t>Pozwolenia, o których stanowi art. 180 ustawy POŚ są nazywane w doktrynie pozwoleniami emisyjnymi. Katalog tych pozwoleń został określony w art. 181 ust. 1 ustawy POŚ. Jednym z nich jest pozwolenie zintegrowane (art. 181 ust. 1 pkt 1 ustawy POŚ).</w:t>
      </w:r>
    </w:p>
    <w:p w14:paraId="50A8A780" w14:textId="2D935011" w:rsidR="003F5692" w:rsidRPr="00286286" w:rsidRDefault="003F5692" w:rsidP="00234F2E">
      <w:pPr>
        <w:pStyle w:val="Arial10i5"/>
        <w:spacing w:before="120" w:after="120" w:line="320" w:lineRule="exact"/>
        <w:ind w:right="96"/>
        <w:rPr>
          <w:rFonts w:cs="Arial"/>
          <w:color w:val="auto"/>
          <w:sz w:val="24"/>
          <w:szCs w:val="21"/>
        </w:rPr>
      </w:pPr>
      <w:r w:rsidRPr="00286286">
        <w:rPr>
          <w:rFonts w:cs="Arial"/>
          <w:color w:val="auto"/>
          <w:sz w:val="24"/>
          <w:szCs w:val="21"/>
        </w:rPr>
        <w:t xml:space="preserve">Ideą pozwolenia zintegrowanego jest kompleksowe zarządzanie emisjami </w:t>
      </w:r>
      <w:r w:rsidR="00037B24">
        <w:rPr>
          <w:rFonts w:cs="Arial"/>
          <w:color w:val="auto"/>
          <w:sz w:val="24"/>
          <w:szCs w:val="21"/>
        </w:rPr>
        <w:br/>
      </w:r>
      <w:r w:rsidRPr="00286286">
        <w:rPr>
          <w:rFonts w:cs="Arial"/>
          <w:color w:val="auto"/>
          <w:sz w:val="24"/>
          <w:szCs w:val="21"/>
        </w:rPr>
        <w:t xml:space="preserve">do środowiska. Ujmuje ono bowiem swoją treścią całość oddziaływań na środowisko </w:t>
      </w:r>
      <w:r w:rsidR="00920A4F">
        <w:rPr>
          <w:rFonts w:cs="Arial"/>
          <w:color w:val="auto"/>
          <w:sz w:val="24"/>
          <w:szCs w:val="21"/>
        </w:rPr>
        <w:br/>
      </w:r>
      <w:r w:rsidRPr="00286286">
        <w:rPr>
          <w:rFonts w:cs="Arial"/>
          <w:color w:val="auto"/>
          <w:sz w:val="24"/>
          <w:szCs w:val="21"/>
        </w:rPr>
        <w:t xml:space="preserve">i zastępuje wszelkie pozwolenia sektorowe i ewentualne inne decyzje o charakterze reglamentacyjnym, związane z ochroną środowiska, a wymagane w związku </w:t>
      </w:r>
      <w:r w:rsidR="00920A4F">
        <w:rPr>
          <w:rFonts w:cs="Arial"/>
          <w:color w:val="auto"/>
          <w:sz w:val="24"/>
          <w:szCs w:val="21"/>
        </w:rPr>
        <w:br/>
      </w:r>
      <w:r w:rsidRPr="00113529">
        <w:rPr>
          <w:rFonts w:cs="Arial"/>
          <w:color w:val="auto"/>
          <w:sz w:val="24"/>
          <w:szCs w:val="21"/>
        </w:rPr>
        <w:t xml:space="preserve">z eksploatacją określonych instalacji (tak: </w:t>
      </w:r>
      <w:r w:rsidRPr="00113529">
        <w:rPr>
          <w:rFonts w:cs="Arial"/>
          <w:i/>
          <w:color w:val="auto"/>
          <w:sz w:val="24"/>
          <w:szCs w:val="21"/>
        </w:rPr>
        <w:t xml:space="preserve">Prawo Ochrony Środowiska. Komentarz, </w:t>
      </w:r>
      <w:r w:rsidR="00037B24" w:rsidRPr="00113529">
        <w:rPr>
          <w:rFonts w:cs="Arial"/>
          <w:i/>
          <w:color w:val="auto"/>
          <w:sz w:val="24"/>
          <w:szCs w:val="21"/>
        </w:rPr>
        <w:br/>
      </w:r>
      <w:r w:rsidRPr="00113529">
        <w:rPr>
          <w:rFonts w:cs="Arial"/>
          <w:i/>
          <w:color w:val="auto"/>
          <w:sz w:val="24"/>
          <w:szCs w:val="21"/>
        </w:rPr>
        <w:t>pod red. nauk. M. Górskiego</w:t>
      </w:r>
      <w:r w:rsidRPr="00113529">
        <w:rPr>
          <w:rFonts w:cs="Arial"/>
          <w:color w:val="auto"/>
          <w:sz w:val="24"/>
          <w:szCs w:val="21"/>
        </w:rPr>
        <w:t xml:space="preserve">, wyd. C.H. Beck, </w:t>
      </w:r>
      <w:proofErr w:type="spellStart"/>
      <w:r w:rsidRPr="00113529">
        <w:rPr>
          <w:rFonts w:cs="Arial"/>
          <w:color w:val="auto"/>
          <w:sz w:val="24"/>
          <w:szCs w:val="21"/>
        </w:rPr>
        <w:t>Legalis</w:t>
      </w:r>
      <w:proofErr w:type="spellEnd"/>
      <w:r w:rsidRPr="00113529">
        <w:rPr>
          <w:rFonts w:cs="Arial"/>
          <w:color w:val="auto"/>
          <w:sz w:val="24"/>
          <w:szCs w:val="21"/>
        </w:rPr>
        <w:t xml:space="preserve">). </w:t>
      </w:r>
    </w:p>
    <w:p w14:paraId="712EAD91" w14:textId="077354AD" w:rsidR="003F5692" w:rsidRPr="00286286" w:rsidRDefault="003F5692" w:rsidP="00234F2E">
      <w:pPr>
        <w:pStyle w:val="Arial10i5"/>
        <w:spacing w:before="120" w:after="120" w:line="320" w:lineRule="exact"/>
        <w:ind w:right="-45"/>
        <w:rPr>
          <w:rFonts w:cs="Arial"/>
          <w:color w:val="auto"/>
          <w:sz w:val="24"/>
          <w:szCs w:val="21"/>
        </w:rPr>
      </w:pPr>
      <w:r w:rsidRPr="00286286">
        <w:rPr>
          <w:rFonts w:cs="Arial"/>
          <w:color w:val="auto"/>
          <w:sz w:val="24"/>
          <w:szCs w:val="21"/>
        </w:rPr>
        <w:t xml:space="preserve">W myśl art. 201 ust. 1 ustawy POŚ, pozwolenia zintegrowanego wymaga prowadzenie instalacji, której funkcjonowanie, ze względu na rodzaj i skalę prowadzonej w niej działalności, może powodować znaczne zanieczyszczenie poszczególnych elementów przyrodniczych albo środowiska jako całości, z wyłączeniem instalacji lub ich części stosowanych wyłącznie do badania, rozwoju lub testowania nowych produktów lub procesów technologicznych. Zgodnie natomiast z art. 201 ust. 2 ustawy POŚ, minister właściwy do spraw klimatu określi, w drodze rozporządzenia, rodzaje instalacji mogących powodować znaczne zanieczyszczenie poszczególnych elementów przyrodniczych albo środowiska jako całości. </w:t>
      </w:r>
    </w:p>
    <w:p w14:paraId="26C58C3D" w14:textId="6E8422AC" w:rsidR="003F5692" w:rsidRPr="00286286" w:rsidRDefault="003F5692" w:rsidP="00234F2E">
      <w:pPr>
        <w:pStyle w:val="Arial10i5"/>
        <w:spacing w:before="120" w:after="120" w:line="320" w:lineRule="exact"/>
        <w:ind w:right="-45"/>
        <w:rPr>
          <w:rFonts w:cs="Arial"/>
          <w:color w:val="auto"/>
          <w:sz w:val="24"/>
          <w:szCs w:val="21"/>
        </w:rPr>
      </w:pPr>
      <w:r w:rsidRPr="00286286">
        <w:rPr>
          <w:rFonts w:cs="Arial"/>
          <w:color w:val="auto"/>
          <w:sz w:val="24"/>
          <w:szCs w:val="21"/>
        </w:rPr>
        <w:t xml:space="preserve">Jak wynika z powołanych przepisów, uzyskanie pozwolenia zintegrowanego jest konieczne wyłącznie w przypadku prowadzenia ściśle określonych instalacji, tj. tylko takich, które zostały enumeratywnie wskazane w ww. rozporządzeniu wykonawczym. Aktualnie katalog takich instalacji określa rozporządzenie Ministra Środowiska </w:t>
      </w:r>
      <w:r w:rsidR="00037B24">
        <w:rPr>
          <w:rFonts w:cs="Arial"/>
          <w:color w:val="auto"/>
          <w:sz w:val="24"/>
          <w:szCs w:val="21"/>
        </w:rPr>
        <w:br/>
      </w:r>
      <w:r w:rsidRPr="00286286">
        <w:rPr>
          <w:rFonts w:cs="Arial"/>
          <w:color w:val="auto"/>
          <w:sz w:val="24"/>
          <w:szCs w:val="21"/>
        </w:rPr>
        <w:t xml:space="preserve">z dnia 27 sierpnia 2014 r. w sprawie rodzajów instalacji mogących powodować znaczne zanieczyszczenie poszczególnych elementów przyrodniczych albo środowiska jako całości (Dz. U. z 2014 r., poz. 1169). Innymi słowy, jeżeli dany podmiot zamierza eksploatować instalację, która wpisuje się w katalog, określony w rozporządzeniu, </w:t>
      </w:r>
      <w:r w:rsidR="00B24C73">
        <w:rPr>
          <w:rFonts w:cs="Arial"/>
          <w:color w:val="auto"/>
          <w:sz w:val="24"/>
          <w:szCs w:val="21"/>
        </w:rPr>
        <w:br/>
      </w:r>
      <w:r w:rsidRPr="00286286">
        <w:rPr>
          <w:rFonts w:cs="Arial"/>
          <w:color w:val="auto"/>
          <w:sz w:val="24"/>
          <w:szCs w:val="21"/>
        </w:rPr>
        <w:t xml:space="preserve">ma obowiązek uzyskać pozwolenie zintegrowane (por. wyrok WSA w Olsztynie z dnia 26 września 2019 r., sygn. akt II SA/Ol 443/19). Co ważne, pozwolenie zintegrowane, mimo że – w istocie rzeczy – zastępuje tzw. pozwolenia sektorowe (por. art. 182 i art. 211 ust. 1 ustawy POŚ), to nie może być przez nie zastępowane (analogicznie: wyrok WSA w Lublinie z dnia 13 września 2010 r., sygn. akt II SA/Lu 205/10).  </w:t>
      </w:r>
    </w:p>
    <w:p w14:paraId="03A1BDAE" w14:textId="77777777" w:rsidR="003F5692" w:rsidRPr="00286286" w:rsidRDefault="003F5692" w:rsidP="00234F2E">
      <w:pPr>
        <w:pStyle w:val="Arial10i5"/>
        <w:spacing w:before="120" w:after="120" w:line="320" w:lineRule="exact"/>
        <w:ind w:right="-471"/>
        <w:rPr>
          <w:rFonts w:cs="Arial"/>
          <w:color w:val="auto"/>
          <w:sz w:val="24"/>
          <w:szCs w:val="21"/>
        </w:rPr>
      </w:pPr>
      <w:r w:rsidRPr="00286286">
        <w:rPr>
          <w:rFonts w:cs="Arial"/>
          <w:color w:val="auto"/>
          <w:sz w:val="24"/>
          <w:szCs w:val="21"/>
        </w:rPr>
        <w:t>Pozwolenie zintegrowane wydaje, w drodze decyzji, na wniosek prowadzącego instalację, organ ochrony środowiska (art. 183 ust. 1 w zw. z art. 184 ust. 1 ustawy POŚ).</w:t>
      </w:r>
    </w:p>
    <w:p w14:paraId="6EF6748E" w14:textId="77777777" w:rsidR="003F5692" w:rsidRPr="00286286" w:rsidRDefault="003F5692" w:rsidP="003F5692">
      <w:pPr>
        <w:pStyle w:val="WW-BodyText212"/>
        <w:spacing w:line="320" w:lineRule="exact"/>
        <w:ind w:right="95"/>
        <w:rPr>
          <w:rFonts w:ascii="Arial" w:hAnsi="Arial" w:cs="Arial"/>
          <w:szCs w:val="21"/>
        </w:rPr>
      </w:pPr>
      <w:r w:rsidRPr="00286286">
        <w:rPr>
          <w:rFonts w:ascii="Arial" w:hAnsi="Arial" w:cs="Arial"/>
          <w:szCs w:val="21"/>
        </w:rPr>
        <w:t xml:space="preserve">System organów ochrony środowiska został określony w art. 376 i nast. ustawy POŚ. </w:t>
      </w:r>
      <w:r>
        <w:rPr>
          <w:rFonts w:ascii="Arial" w:hAnsi="Arial" w:cs="Arial"/>
          <w:szCs w:val="21"/>
        </w:rPr>
        <w:br/>
      </w:r>
      <w:r w:rsidRPr="00286286">
        <w:rPr>
          <w:rFonts w:ascii="Arial" w:hAnsi="Arial" w:cs="Arial"/>
          <w:szCs w:val="21"/>
        </w:rPr>
        <w:lastRenderedPageBreak/>
        <w:t>Jak wynika z art. 376 pkt 2b ustawy POŚ, jednym z organów ochrony środowiska jest marszałek województwa. Jego kompetencje określa art. 378 ust. 2a ustawy POŚ. Zgodnie z tym przepisem, marszałek województwa jest właściwy w sprawach:</w:t>
      </w:r>
    </w:p>
    <w:p w14:paraId="7FE25C33" w14:textId="004FD902" w:rsidR="003F5692" w:rsidRPr="00286286" w:rsidRDefault="003F5692" w:rsidP="003F5692">
      <w:pPr>
        <w:pStyle w:val="WW-BodyText212"/>
        <w:numPr>
          <w:ilvl w:val="0"/>
          <w:numId w:val="58"/>
        </w:numPr>
        <w:spacing w:line="320" w:lineRule="exact"/>
        <w:ind w:left="284" w:right="-46" w:hanging="357"/>
        <w:jc w:val="left"/>
        <w:rPr>
          <w:rFonts w:ascii="Arial" w:hAnsi="Arial" w:cs="Arial"/>
          <w:szCs w:val="21"/>
        </w:rPr>
      </w:pPr>
      <w:r w:rsidRPr="00286286">
        <w:rPr>
          <w:rFonts w:ascii="Arial" w:hAnsi="Arial" w:cs="Arial"/>
          <w:szCs w:val="21"/>
        </w:rPr>
        <w:t xml:space="preserve">przedsięwzięć i zdarzeń na terenach zakładów, gdzie jest eksploatowana instalacja, która jest kwalifikowana jako przedsięwzięcie </w:t>
      </w:r>
      <w:r w:rsidRPr="00286286">
        <w:rPr>
          <w:rFonts w:ascii="Arial" w:hAnsi="Arial" w:cs="Arial"/>
          <w:szCs w:val="21"/>
          <w:u w:val="single"/>
        </w:rPr>
        <w:t>mogące zawsze znacząco oddziaływać na środowisko</w:t>
      </w:r>
      <w:r w:rsidRPr="00286286">
        <w:rPr>
          <w:rFonts w:ascii="Arial" w:hAnsi="Arial" w:cs="Arial"/>
          <w:szCs w:val="21"/>
        </w:rPr>
        <w:t xml:space="preserve"> w rozumieniu ustawy z dnia 3 października 2008 r. </w:t>
      </w:r>
      <w:r w:rsidR="00920A4F">
        <w:rPr>
          <w:rFonts w:ascii="Arial" w:hAnsi="Arial" w:cs="Arial"/>
          <w:szCs w:val="21"/>
        </w:rPr>
        <w:br/>
      </w:r>
      <w:r w:rsidRPr="00286286">
        <w:rPr>
          <w:rFonts w:ascii="Arial" w:hAnsi="Arial" w:cs="Arial"/>
          <w:szCs w:val="21"/>
        </w:rPr>
        <w:t xml:space="preserve">o udostępnianiu informacji o środowisku i jego ochronie, udziale społeczeństwa </w:t>
      </w:r>
      <w:r w:rsidR="00920A4F">
        <w:rPr>
          <w:rFonts w:ascii="Arial" w:hAnsi="Arial" w:cs="Arial"/>
          <w:szCs w:val="21"/>
        </w:rPr>
        <w:br/>
      </w:r>
      <w:r w:rsidRPr="00286286">
        <w:rPr>
          <w:rFonts w:ascii="Arial" w:hAnsi="Arial" w:cs="Arial"/>
          <w:szCs w:val="21"/>
        </w:rPr>
        <w:t>w ochronie środowiska oraz o ocenach oddziaływania na środowisko;</w:t>
      </w:r>
    </w:p>
    <w:p w14:paraId="29F81108" w14:textId="25053439" w:rsidR="003F5692" w:rsidRPr="00286286" w:rsidRDefault="003F5692" w:rsidP="003F5692">
      <w:pPr>
        <w:pStyle w:val="WW-BodyText212"/>
        <w:numPr>
          <w:ilvl w:val="0"/>
          <w:numId w:val="58"/>
        </w:numPr>
        <w:spacing w:line="320" w:lineRule="exact"/>
        <w:ind w:left="284" w:right="-46" w:hanging="357"/>
        <w:jc w:val="left"/>
        <w:rPr>
          <w:rFonts w:ascii="Arial" w:hAnsi="Arial" w:cs="Arial"/>
          <w:szCs w:val="21"/>
        </w:rPr>
      </w:pPr>
      <w:r w:rsidRPr="00286286">
        <w:rPr>
          <w:rFonts w:ascii="Arial" w:hAnsi="Arial" w:cs="Arial"/>
          <w:szCs w:val="21"/>
        </w:rPr>
        <w:t xml:space="preserve">przedsięwzięcia mogącego zawsze znacząco oddziaływać na środowisko </w:t>
      </w:r>
      <w:r w:rsidR="00920A4F">
        <w:rPr>
          <w:rFonts w:ascii="Arial" w:hAnsi="Arial" w:cs="Arial"/>
          <w:szCs w:val="21"/>
        </w:rPr>
        <w:br/>
      </w:r>
      <w:r w:rsidRPr="00286286">
        <w:rPr>
          <w:rFonts w:ascii="Arial" w:hAnsi="Arial" w:cs="Arial"/>
          <w:szCs w:val="21"/>
        </w:rPr>
        <w:t xml:space="preserve">w rozumieniu ustawy z dnia 3 października 2008 r. o udostępnianiu informacji </w:t>
      </w:r>
      <w:r w:rsidR="00920A4F">
        <w:rPr>
          <w:rFonts w:ascii="Arial" w:hAnsi="Arial" w:cs="Arial"/>
          <w:szCs w:val="21"/>
        </w:rPr>
        <w:br/>
      </w:r>
      <w:r w:rsidRPr="00286286">
        <w:rPr>
          <w:rFonts w:ascii="Arial" w:hAnsi="Arial" w:cs="Arial"/>
          <w:szCs w:val="21"/>
        </w:rPr>
        <w:t xml:space="preserve">o środowisku i jego ochronie, udziale społeczeństwa w ochronie środowiska oraz </w:t>
      </w:r>
      <w:r w:rsidR="00920A4F">
        <w:rPr>
          <w:rFonts w:ascii="Arial" w:hAnsi="Arial" w:cs="Arial"/>
          <w:szCs w:val="21"/>
        </w:rPr>
        <w:br/>
      </w:r>
      <w:r w:rsidRPr="00286286">
        <w:rPr>
          <w:rFonts w:ascii="Arial" w:hAnsi="Arial" w:cs="Arial"/>
          <w:szCs w:val="21"/>
        </w:rPr>
        <w:t>o ocenach oddziaływania na środowisko, realizowanego na terenach innych niż wymienione w pkt 1;</w:t>
      </w:r>
    </w:p>
    <w:p w14:paraId="2CB2272A" w14:textId="5E3318AB" w:rsidR="003F5692" w:rsidRPr="00286286" w:rsidRDefault="003F5692" w:rsidP="003F5692">
      <w:pPr>
        <w:pStyle w:val="WW-BodyText212"/>
        <w:numPr>
          <w:ilvl w:val="0"/>
          <w:numId w:val="58"/>
        </w:numPr>
        <w:spacing w:line="320" w:lineRule="exact"/>
        <w:ind w:left="284" w:right="95" w:hanging="357"/>
        <w:jc w:val="left"/>
        <w:rPr>
          <w:rFonts w:ascii="Arial" w:hAnsi="Arial" w:cs="Arial"/>
          <w:szCs w:val="21"/>
        </w:rPr>
      </w:pPr>
      <w:r w:rsidRPr="00286286">
        <w:rPr>
          <w:rFonts w:ascii="Arial" w:hAnsi="Arial" w:cs="Arial"/>
          <w:szCs w:val="21"/>
        </w:rPr>
        <w:t xml:space="preserve">pozwolenia na wytwarzanie odpadów i pozwolenia zintegrowanego dla instalacji komunalnych, o których mowa w art. 38b ust. 1 pkt 1 ustawy z dnia 14 grudnia </w:t>
      </w:r>
      <w:r w:rsidR="00037B24">
        <w:rPr>
          <w:rFonts w:ascii="Arial" w:hAnsi="Arial" w:cs="Arial"/>
          <w:szCs w:val="21"/>
        </w:rPr>
        <w:br/>
      </w:r>
      <w:r w:rsidRPr="00286286">
        <w:rPr>
          <w:rFonts w:ascii="Arial" w:hAnsi="Arial" w:cs="Arial"/>
          <w:szCs w:val="21"/>
        </w:rPr>
        <w:t xml:space="preserve">2012 r. o odpadach; </w:t>
      </w:r>
    </w:p>
    <w:p w14:paraId="49954622" w14:textId="77777777" w:rsidR="003F5692" w:rsidRPr="00286286" w:rsidRDefault="003F5692" w:rsidP="003F5692">
      <w:pPr>
        <w:pStyle w:val="WW-BodyText212"/>
        <w:numPr>
          <w:ilvl w:val="0"/>
          <w:numId w:val="58"/>
        </w:numPr>
        <w:spacing w:line="320" w:lineRule="exact"/>
        <w:ind w:left="284" w:right="-46" w:hanging="357"/>
        <w:jc w:val="left"/>
        <w:rPr>
          <w:rFonts w:ascii="Arial" w:hAnsi="Arial" w:cs="Arial"/>
          <w:szCs w:val="21"/>
        </w:rPr>
      </w:pPr>
      <w:r w:rsidRPr="00286286">
        <w:rPr>
          <w:rFonts w:ascii="Arial" w:hAnsi="Arial" w:cs="Arial"/>
          <w:szCs w:val="21"/>
        </w:rPr>
        <w:t xml:space="preserve">o których mowa w art. 237 i art. 362 ust. 1-3, w zakresie dróg innych niż autostrady </w:t>
      </w:r>
      <w:r>
        <w:rPr>
          <w:rFonts w:ascii="Arial" w:hAnsi="Arial" w:cs="Arial"/>
          <w:szCs w:val="21"/>
        </w:rPr>
        <w:br/>
      </w:r>
      <w:r w:rsidRPr="00286286">
        <w:rPr>
          <w:rFonts w:ascii="Arial" w:hAnsi="Arial" w:cs="Arial"/>
          <w:szCs w:val="21"/>
        </w:rPr>
        <w:t xml:space="preserve">i drogi ekspresowe, usytuowanych w miastach na prawach powiatu. </w:t>
      </w:r>
    </w:p>
    <w:p w14:paraId="7EB051F3" w14:textId="076FBBB3" w:rsidR="003F5692" w:rsidRPr="00286286" w:rsidRDefault="003F5692" w:rsidP="00920A4F">
      <w:pPr>
        <w:pStyle w:val="WW-BodyText212"/>
        <w:spacing w:line="320" w:lineRule="exact"/>
        <w:ind w:right="95"/>
        <w:jc w:val="left"/>
        <w:rPr>
          <w:rFonts w:ascii="Arial" w:hAnsi="Arial" w:cs="Arial"/>
          <w:szCs w:val="21"/>
        </w:rPr>
      </w:pPr>
      <w:r w:rsidRPr="00286286">
        <w:rPr>
          <w:rFonts w:ascii="Arial" w:hAnsi="Arial" w:cs="Arial"/>
          <w:szCs w:val="21"/>
        </w:rPr>
        <w:t xml:space="preserve">Biorąc pod uwagę powyższe należy stwierdzić, że marszałek województwa jest właściwy do udzielania tylko niektórych pozwoleń zintegrowanych. Instalacja będąca przedmiotem takiego pozwolenia musi stanowić bowiem albo przedsięwzięcie mogące zawsze znacząco oddziaływać na środowisko albo być instalacją komunalną, o której mowa w art. 38b ust. 1 pkt 1 ustawy o odpadach. </w:t>
      </w:r>
    </w:p>
    <w:p w14:paraId="3C84DE08" w14:textId="5CC2EB28" w:rsidR="003F5692" w:rsidRPr="00286286" w:rsidRDefault="003F5692" w:rsidP="00653CF6">
      <w:pPr>
        <w:pStyle w:val="WW-BodyText212"/>
        <w:spacing w:line="320" w:lineRule="exact"/>
        <w:ind w:right="-46"/>
        <w:jc w:val="left"/>
        <w:rPr>
          <w:rFonts w:ascii="Arial" w:hAnsi="Arial" w:cs="Arial"/>
          <w:szCs w:val="21"/>
        </w:rPr>
      </w:pPr>
      <w:r w:rsidRPr="00286286">
        <w:rPr>
          <w:rFonts w:ascii="Arial" w:hAnsi="Arial" w:cs="Arial"/>
          <w:szCs w:val="21"/>
        </w:rPr>
        <w:t xml:space="preserve">Katalog przedsięwzięć, mogących zawsze znacząco oddziaływać na środowisko określa rozporządzenie Rady Ministrów z dnia 10 września 2019 r. w sprawie przedsięwzięć mogących znacząco oddziaływać na środowisko (Dz. U. z 2019 r., poz. 1839). </w:t>
      </w:r>
    </w:p>
    <w:p w14:paraId="43B15625" w14:textId="4F508064" w:rsidR="003F5692" w:rsidRPr="00286286" w:rsidRDefault="003F5692" w:rsidP="00920A4F">
      <w:pPr>
        <w:pStyle w:val="WW-BodyText212"/>
        <w:spacing w:line="320" w:lineRule="exact"/>
        <w:ind w:right="95"/>
        <w:jc w:val="left"/>
        <w:rPr>
          <w:rFonts w:ascii="Arial" w:hAnsi="Arial" w:cs="Arial"/>
          <w:szCs w:val="21"/>
        </w:rPr>
      </w:pPr>
      <w:r w:rsidRPr="00286286">
        <w:rPr>
          <w:rFonts w:ascii="Arial" w:hAnsi="Arial" w:cs="Arial"/>
          <w:szCs w:val="21"/>
        </w:rPr>
        <w:t xml:space="preserve">Treść pozwolenia zintegrowanego wyznacza zasadniczo art. 211 ust. 1 ustawy POŚ, wskazując, że pozwolenie zintegrowane spełnia wymagania określone dla pozwoleń, </w:t>
      </w:r>
      <w:r w:rsidR="009C5B61">
        <w:rPr>
          <w:rFonts w:ascii="Arial" w:hAnsi="Arial" w:cs="Arial"/>
          <w:szCs w:val="21"/>
        </w:rPr>
        <w:br/>
      </w:r>
      <w:r w:rsidRPr="00286286">
        <w:rPr>
          <w:rFonts w:ascii="Arial" w:hAnsi="Arial" w:cs="Arial"/>
          <w:szCs w:val="21"/>
        </w:rPr>
        <w:t xml:space="preserve">o których mowa w art. 181 ust. 1 pkt 2 i 4 (tj. pozwolenia na wprowadzanie gazów lub pyłów do powietrza oraz pozwolenia na wytwarzanie odpadów), pozwolenia wodnoprawnego na pobór wód oraz pozwolenia wodnoprawnego na wprowadzanie ścieków do wód lub do ziemi. Dodatkowe elementy pozwolenia zintegrowanego zostały określone w art. 211 ust. 3-9 ustawy POŚ, a także w art. 202 ust. 1-6 ustawy POŚ. </w:t>
      </w:r>
    </w:p>
    <w:p w14:paraId="05429FB0" w14:textId="48D6D63E" w:rsidR="003F5692" w:rsidRPr="00A00905" w:rsidRDefault="003F5692" w:rsidP="003F5692">
      <w:pPr>
        <w:pStyle w:val="WW-BodyText212"/>
        <w:spacing w:line="320" w:lineRule="exact"/>
        <w:ind w:right="-46"/>
        <w:jc w:val="left"/>
        <w:rPr>
          <w:rFonts w:ascii="Arial" w:hAnsi="Arial" w:cs="Arial"/>
        </w:rPr>
      </w:pPr>
      <w:r w:rsidRPr="00A00905">
        <w:rPr>
          <w:rFonts w:ascii="Arial" w:hAnsi="Arial" w:cs="Arial"/>
        </w:rPr>
        <w:t xml:space="preserve">Pozwolenia zintegrowane wydawane są, co do zasady, na czas nieoznaczony </w:t>
      </w:r>
      <w:r w:rsidR="003B7817">
        <w:rPr>
          <w:rFonts w:ascii="Arial" w:hAnsi="Arial" w:cs="Arial"/>
        </w:rPr>
        <w:br/>
      </w:r>
      <w:r w:rsidRPr="00A00905">
        <w:rPr>
          <w:rFonts w:ascii="Arial" w:hAnsi="Arial" w:cs="Arial"/>
        </w:rPr>
        <w:t xml:space="preserve">(art. 188  ust. 1 ustawy POŚ). Trzeba jednak zauważyć, że dotyczą one instalacji, </w:t>
      </w:r>
      <w:r w:rsidR="009C5B61">
        <w:rPr>
          <w:rFonts w:ascii="Arial" w:hAnsi="Arial" w:cs="Arial"/>
        </w:rPr>
        <w:br/>
      </w:r>
      <w:r w:rsidRPr="00A00905">
        <w:rPr>
          <w:rFonts w:ascii="Arial" w:hAnsi="Arial" w:cs="Arial"/>
        </w:rPr>
        <w:t xml:space="preserve">które są cały czas eksploatowane oraz zmieniają się w czasie. Stąd też ustawodawca przewidział możliwość zmiany pozwoleń zintegrowanych, odstępując tym samym </w:t>
      </w:r>
      <w:r w:rsidR="003B7817">
        <w:rPr>
          <w:rFonts w:ascii="Arial" w:hAnsi="Arial" w:cs="Arial"/>
        </w:rPr>
        <w:br/>
      </w:r>
      <w:r w:rsidRPr="00A00905">
        <w:rPr>
          <w:rFonts w:ascii="Arial" w:hAnsi="Arial" w:cs="Arial"/>
        </w:rPr>
        <w:t xml:space="preserve">od ogólnej zasady trwałości decyzji administracyjnych, określonej w art. 16 KPA. Podstawą dokonania zmiany pozwolenia zintegrowanego są zasadniczo przepisy </w:t>
      </w:r>
      <w:r w:rsidR="003B7817">
        <w:rPr>
          <w:rFonts w:ascii="Arial" w:hAnsi="Arial" w:cs="Arial"/>
        </w:rPr>
        <w:br/>
      </w:r>
      <w:r w:rsidRPr="00A00905">
        <w:rPr>
          <w:rFonts w:ascii="Arial" w:hAnsi="Arial" w:cs="Arial"/>
        </w:rPr>
        <w:t xml:space="preserve">art. 192 ustawy POŚ w zw. z art. 163 KPA (analogicznie: wyrok NSA z dnia </w:t>
      </w:r>
      <w:r w:rsidR="003B7817">
        <w:rPr>
          <w:rFonts w:ascii="Arial" w:hAnsi="Arial" w:cs="Arial"/>
        </w:rPr>
        <w:br/>
      </w:r>
      <w:r w:rsidRPr="00A00905">
        <w:rPr>
          <w:rFonts w:ascii="Arial" w:hAnsi="Arial" w:cs="Arial"/>
        </w:rPr>
        <w:lastRenderedPageBreak/>
        <w:t xml:space="preserve">19 września 2019 r., sygn. akt: II OSK 821/18). Pierwszy z tych przepisów stanowi, </w:t>
      </w:r>
      <w:r w:rsidR="003B7817">
        <w:rPr>
          <w:rFonts w:ascii="Arial" w:hAnsi="Arial" w:cs="Arial"/>
        </w:rPr>
        <w:br/>
      </w:r>
      <w:r w:rsidRPr="00A00905">
        <w:rPr>
          <w:rFonts w:ascii="Arial" w:hAnsi="Arial" w:cs="Arial"/>
        </w:rPr>
        <w:t xml:space="preserve">że przepisy o wydawaniu pozwolenia </w:t>
      </w:r>
      <w:r w:rsidRPr="00A00905">
        <w:rPr>
          <w:rFonts w:ascii="Arial" w:hAnsi="Arial" w:cs="Arial"/>
          <w:u w:val="single"/>
        </w:rPr>
        <w:t>stosuje się odpowiednio w przypadku zmiany jego warunków</w:t>
      </w:r>
      <w:r w:rsidRPr="00A00905">
        <w:rPr>
          <w:rFonts w:ascii="Arial" w:hAnsi="Arial" w:cs="Arial"/>
        </w:rPr>
        <w:t xml:space="preserve">. Zgodnie natomiast z art. 163 KPA, organ administracji publicznej </w:t>
      </w:r>
      <w:r w:rsidRPr="00A00905">
        <w:rPr>
          <w:rFonts w:ascii="Arial" w:hAnsi="Arial" w:cs="Arial"/>
          <w:u w:val="single"/>
        </w:rPr>
        <w:t>może uchylić lub zmienić decyzję, na mocy której strona nabyła prawo</w:t>
      </w:r>
      <w:r w:rsidRPr="00A00905">
        <w:rPr>
          <w:rFonts w:ascii="Arial" w:hAnsi="Arial" w:cs="Arial"/>
        </w:rPr>
        <w:t xml:space="preserve">, także w innych przypadkach oraz na innych zasadach niż określone w niniejszym rozdziale, </w:t>
      </w:r>
      <w:r w:rsidRPr="00A00905">
        <w:rPr>
          <w:rFonts w:ascii="Arial" w:hAnsi="Arial" w:cs="Arial"/>
          <w:u w:val="single"/>
        </w:rPr>
        <w:t>o ile przewidują to przepisy szczególne</w:t>
      </w:r>
      <w:r w:rsidRPr="00A00905">
        <w:rPr>
          <w:rFonts w:ascii="Arial" w:hAnsi="Arial" w:cs="Arial"/>
        </w:rPr>
        <w:t xml:space="preserve">. </w:t>
      </w:r>
    </w:p>
    <w:p w14:paraId="67F4D909" w14:textId="50A5D12F" w:rsidR="003F5692" w:rsidRPr="00A00905" w:rsidRDefault="003F5692" w:rsidP="003F5692">
      <w:pPr>
        <w:pStyle w:val="WW-BodyText212"/>
        <w:spacing w:line="320" w:lineRule="exact"/>
        <w:ind w:right="-472"/>
        <w:jc w:val="left"/>
        <w:rPr>
          <w:rFonts w:ascii="Arial" w:hAnsi="Arial" w:cs="Arial"/>
        </w:rPr>
      </w:pPr>
      <w:r w:rsidRPr="00A00905">
        <w:rPr>
          <w:rFonts w:ascii="Arial" w:hAnsi="Arial" w:cs="Arial"/>
        </w:rPr>
        <w:t xml:space="preserve">Oprócz tego należy zwrócić uwagę na art. 214 ust. 4 i ust. 5 ustawy POŚ, zgodnie </w:t>
      </w:r>
      <w:r w:rsidR="000802B3">
        <w:rPr>
          <w:rFonts w:ascii="Arial" w:hAnsi="Arial" w:cs="Arial"/>
        </w:rPr>
        <w:br/>
      </w:r>
      <w:r w:rsidRPr="00A00905">
        <w:rPr>
          <w:rFonts w:ascii="Arial" w:hAnsi="Arial" w:cs="Arial"/>
        </w:rPr>
        <w:t>z którymi:</w:t>
      </w:r>
    </w:p>
    <w:p w14:paraId="37370DA7" w14:textId="0C081517" w:rsidR="003F5692" w:rsidRPr="00A00905" w:rsidRDefault="003F5692" w:rsidP="003F5692">
      <w:pPr>
        <w:pStyle w:val="WW-BodyText212"/>
        <w:spacing w:line="320" w:lineRule="exact"/>
        <w:ind w:right="-472"/>
        <w:jc w:val="left"/>
        <w:rPr>
          <w:rFonts w:ascii="Arial" w:hAnsi="Arial" w:cs="Arial"/>
        </w:rPr>
      </w:pPr>
      <w:r w:rsidRPr="00A00905">
        <w:rPr>
          <w:rFonts w:ascii="Arial" w:hAnsi="Arial" w:cs="Arial"/>
        </w:rPr>
        <w:t xml:space="preserve">- wniosek o zmianę pozwolenia zintegrowanego zawiera dane, o których mowa </w:t>
      </w:r>
      <w:r w:rsidR="00B24C73">
        <w:rPr>
          <w:rFonts w:ascii="Arial" w:hAnsi="Arial" w:cs="Arial"/>
        </w:rPr>
        <w:br/>
      </w:r>
      <w:r w:rsidRPr="00A00905">
        <w:rPr>
          <w:rFonts w:ascii="Arial" w:hAnsi="Arial" w:cs="Arial"/>
        </w:rPr>
        <w:t>w art. 184 i art. 208, mające związek z planowanymi zmianami;</w:t>
      </w:r>
    </w:p>
    <w:p w14:paraId="5613A246" w14:textId="51F70304" w:rsidR="003F5692" w:rsidRPr="00A00905" w:rsidRDefault="003F5692" w:rsidP="003F5692">
      <w:pPr>
        <w:pStyle w:val="WW-BodyText212"/>
        <w:spacing w:line="320" w:lineRule="exact"/>
        <w:ind w:right="-472"/>
        <w:jc w:val="left"/>
        <w:rPr>
          <w:rFonts w:ascii="Arial" w:hAnsi="Arial" w:cs="Arial"/>
        </w:rPr>
      </w:pPr>
      <w:r w:rsidRPr="00A00905">
        <w:rPr>
          <w:rFonts w:ascii="Arial" w:hAnsi="Arial" w:cs="Arial"/>
        </w:rPr>
        <w:t xml:space="preserve">- decyzja o zmianie pozwolenia zintegrowanego określa wymagania, o których mowa </w:t>
      </w:r>
      <w:r w:rsidR="00920A4F">
        <w:rPr>
          <w:rFonts w:ascii="Arial" w:hAnsi="Arial" w:cs="Arial"/>
        </w:rPr>
        <w:br/>
      </w:r>
      <w:r w:rsidRPr="00A00905">
        <w:rPr>
          <w:rFonts w:ascii="Arial" w:hAnsi="Arial" w:cs="Arial"/>
        </w:rPr>
        <w:t>w art. 188 i art. 211, mające związek z planowanymi zmianami.</w:t>
      </w:r>
    </w:p>
    <w:p w14:paraId="4A4532C4" w14:textId="6A112EAB" w:rsidR="003F5692" w:rsidRPr="00A00905" w:rsidRDefault="003F5692" w:rsidP="003F5692">
      <w:pPr>
        <w:pStyle w:val="WW-BodyText212"/>
        <w:spacing w:line="320" w:lineRule="exact"/>
        <w:ind w:right="-472"/>
        <w:jc w:val="left"/>
        <w:rPr>
          <w:rFonts w:ascii="Arial" w:hAnsi="Arial" w:cs="Arial"/>
        </w:rPr>
      </w:pPr>
      <w:r w:rsidRPr="00A00905">
        <w:rPr>
          <w:rFonts w:ascii="Arial" w:hAnsi="Arial" w:cs="Arial"/>
        </w:rPr>
        <w:t xml:space="preserve">Przepisy te, korespondując z powołanymi wyżej art. 192 ustawy POŚ oraz art. 163 KPA, precyzyjnie określają, zarówno zakres wniosku o zmianę pozwolenia zintegrowanego, </w:t>
      </w:r>
      <w:r w:rsidR="00B24C73">
        <w:rPr>
          <w:rFonts w:ascii="Arial" w:hAnsi="Arial" w:cs="Arial"/>
        </w:rPr>
        <w:br/>
      </w:r>
      <w:r w:rsidRPr="00A00905">
        <w:rPr>
          <w:rFonts w:ascii="Arial" w:hAnsi="Arial" w:cs="Arial"/>
        </w:rPr>
        <w:t xml:space="preserve">jak i treść decyzji o zmianie takiego pozwolenia. </w:t>
      </w:r>
    </w:p>
    <w:p w14:paraId="5BB97326" w14:textId="77777777" w:rsidR="003F5692" w:rsidRPr="00A00905" w:rsidRDefault="003F5692" w:rsidP="007B617B">
      <w:pPr>
        <w:pStyle w:val="WW-BodyText212"/>
        <w:spacing w:after="0" w:line="320" w:lineRule="exact"/>
        <w:ind w:right="-472"/>
        <w:jc w:val="left"/>
        <w:rPr>
          <w:rFonts w:ascii="Arial" w:hAnsi="Arial" w:cs="Arial"/>
        </w:rPr>
      </w:pPr>
      <w:r w:rsidRPr="00A00905">
        <w:rPr>
          <w:rFonts w:ascii="Arial" w:hAnsi="Arial" w:cs="Arial"/>
        </w:rPr>
        <w:t>Biorąc zatem pod uwagę:</w:t>
      </w:r>
    </w:p>
    <w:p w14:paraId="748372DC" w14:textId="77777777" w:rsidR="003F5692" w:rsidRPr="00A00905" w:rsidRDefault="003F5692" w:rsidP="007B617B">
      <w:pPr>
        <w:pStyle w:val="WW-BodyText212"/>
        <w:spacing w:after="0" w:line="320" w:lineRule="exact"/>
        <w:ind w:right="-472"/>
        <w:jc w:val="left"/>
        <w:rPr>
          <w:rFonts w:ascii="Arial" w:hAnsi="Arial" w:cs="Arial"/>
        </w:rPr>
      </w:pPr>
      <w:r w:rsidRPr="00A00905">
        <w:rPr>
          <w:rFonts w:ascii="Arial" w:hAnsi="Arial" w:cs="Arial"/>
        </w:rPr>
        <w:t>- rodzaj instalacji, będącej przedmiotem wniosku;</w:t>
      </w:r>
    </w:p>
    <w:p w14:paraId="71DA5E00" w14:textId="77777777" w:rsidR="003F5692" w:rsidRPr="00A00905" w:rsidRDefault="003F5692" w:rsidP="007B617B">
      <w:pPr>
        <w:pStyle w:val="WW-BodyText212"/>
        <w:spacing w:after="0" w:line="320" w:lineRule="exact"/>
        <w:ind w:right="-472"/>
        <w:jc w:val="left"/>
        <w:rPr>
          <w:rFonts w:ascii="Arial" w:hAnsi="Arial" w:cs="Arial"/>
        </w:rPr>
      </w:pPr>
      <w:r w:rsidRPr="00A00905">
        <w:rPr>
          <w:rFonts w:ascii="Arial" w:hAnsi="Arial" w:cs="Arial"/>
        </w:rPr>
        <w:t>- zakres przedmiotowy wniosku;</w:t>
      </w:r>
    </w:p>
    <w:p w14:paraId="61551E68" w14:textId="788F5132" w:rsidR="003F5692" w:rsidRDefault="003F5692" w:rsidP="007B617B">
      <w:pPr>
        <w:pStyle w:val="WW-BodyText212"/>
        <w:spacing w:after="0" w:line="320" w:lineRule="exact"/>
        <w:ind w:right="-472"/>
        <w:jc w:val="left"/>
        <w:rPr>
          <w:rFonts w:ascii="Arial" w:hAnsi="Arial" w:cs="Arial"/>
        </w:rPr>
      </w:pPr>
      <w:r w:rsidRPr="00A00905">
        <w:rPr>
          <w:rFonts w:ascii="Arial" w:hAnsi="Arial" w:cs="Arial"/>
        </w:rPr>
        <w:t>organ stwierdza, że przedmiotowy wniosek należy rozpoznać w oparciu o wyżej wskazane przepisy.</w:t>
      </w:r>
    </w:p>
    <w:p w14:paraId="6BC2B9D9" w14:textId="47D91EE7" w:rsidR="001672AF" w:rsidRPr="000802B3" w:rsidRDefault="003550EF" w:rsidP="00234F2E">
      <w:pPr>
        <w:pStyle w:val="Arial10i50"/>
        <w:spacing w:before="120" w:after="120" w:line="320" w:lineRule="exact"/>
        <w:rPr>
          <w:rFonts w:cs="Arial"/>
          <w:b/>
          <w:color w:val="auto"/>
          <w:sz w:val="24"/>
          <w:szCs w:val="24"/>
          <w:u w:val="single"/>
        </w:rPr>
      </w:pPr>
      <w:r w:rsidRPr="000802B3">
        <w:rPr>
          <w:rFonts w:cs="Arial"/>
          <w:b/>
          <w:color w:val="auto"/>
          <w:sz w:val="24"/>
          <w:szCs w:val="24"/>
          <w:u w:val="single"/>
        </w:rPr>
        <w:t>IV. Uzasadnienie szczegółowe</w:t>
      </w:r>
    </w:p>
    <w:p w14:paraId="548FA5EA" w14:textId="3EEAE889" w:rsidR="000802B3" w:rsidRDefault="000802B3" w:rsidP="00653CF6">
      <w:pPr>
        <w:pStyle w:val="Arial10i50"/>
        <w:spacing w:after="120" w:line="320" w:lineRule="exact"/>
        <w:rPr>
          <w:rFonts w:cs="Arial"/>
          <w:sz w:val="24"/>
          <w:szCs w:val="24"/>
        </w:rPr>
      </w:pPr>
      <w:r w:rsidRPr="000802B3">
        <w:rPr>
          <w:rFonts w:cs="Arial"/>
          <w:sz w:val="24"/>
          <w:szCs w:val="24"/>
        </w:rPr>
        <w:t xml:space="preserve">W wyniku analizy merytorycznej treści podania oraz zgromadzonego w sprawie całokształtu materiału dowodowego, pod kątem zgodności z przepisami prawa materialnego w zakresie ochrony środowiska, organ przychylił się do wniosku Strony </w:t>
      </w:r>
      <w:r w:rsidRPr="000802B3">
        <w:rPr>
          <w:rFonts w:cs="Arial"/>
          <w:sz w:val="24"/>
          <w:szCs w:val="24"/>
        </w:rPr>
        <w:br/>
      </w:r>
      <w:r w:rsidRPr="00A50F98">
        <w:rPr>
          <w:rFonts w:cs="Arial"/>
          <w:sz w:val="24"/>
          <w:szCs w:val="24"/>
        </w:rPr>
        <w:t>i niniejszą decyzją dokonał zmian pozwolenia zintegrowanego,</w:t>
      </w:r>
      <w:r w:rsidR="00A50F98" w:rsidRPr="00A50F98">
        <w:rPr>
          <w:rFonts w:cs="Arial"/>
          <w:sz w:val="24"/>
          <w:szCs w:val="24"/>
        </w:rPr>
        <w:t xml:space="preserve"> w</w:t>
      </w:r>
      <w:r w:rsidRPr="00A50F98">
        <w:rPr>
          <w:rFonts w:cs="Arial"/>
          <w:sz w:val="24"/>
          <w:szCs w:val="24"/>
        </w:rPr>
        <w:t xml:space="preserve"> </w:t>
      </w:r>
      <w:r w:rsidR="00A50F98" w:rsidRPr="00A50F98">
        <w:rPr>
          <w:rFonts w:cs="Arial"/>
          <w:sz w:val="24"/>
          <w:szCs w:val="24"/>
        </w:rPr>
        <w:t xml:space="preserve">części I decyzji „Rodzaj i parametry instalacji” oraz </w:t>
      </w:r>
      <w:r w:rsidRPr="00A50F98">
        <w:rPr>
          <w:rFonts w:cs="Arial"/>
          <w:sz w:val="24"/>
          <w:szCs w:val="24"/>
        </w:rPr>
        <w:t xml:space="preserve">w części III </w:t>
      </w:r>
      <w:r w:rsidR="004D0998">
        <w:rPr>
          <w:rFonts w:cs="Arial"/>
          <w:sz w:val="24"/>
          <w:szCs w:val="24"/>
        </w:rPr>
        <w:t>„</w:t>
      </w:r>
      <w:r w:rsidRPr="00A50F98">
        <w:rPr>
          <w:rFonts w:cs="Arial"/>
          <w:sz w:val="24"/>
          <w:szCs w:val="24"/>
        </w:rPr>
        <w:t>Gospodarka odpadami.</w:t>
      </w:r>
      <w:r w:rsidR="004D0998">
        <w:rPr>
          <w:rFonts w:cs="Arial"/>
          <w:sz w:val="24"/>
          <w:szCs w:val="24"/>
        </w:rPr>
        <w:t>”</w:t>
      </w:r>
    </w:p>
    <w:p w14:paraId="0AB0FF93" w14:textId="57617F41" w:rsidR="000A4264" w:rsidRPr="001C3038" w:rsidRDefault="00A50F98" w:rsidP="001C3038">
      <w:pPr>
        <w:pStyle w:val="Tekstpodstawowy"/>
        <w:widowControl/>
        <w:suppressAutoHyphens w:val="0"/>
        <w:spacing w:before="120" w:after="120" w:line="320" w:lineRule="exact"/>
        <w:jc w:val="left"/>
        <w:rPr>
          <w:rFonts w:ascii="Arial" w:hAnsi="Arial" w:cs="Arial"/>
          <w:b/>
          <w:sz w:val="24"/>
          <w:szCs w:val="24"/>
        </w:rPr>
      </w:pPr>
      <w:r w:rsidRPr="00476BF3">
        <w:rPr>
          <w:rFonts w:ascii="Arial" w:hAnsi="Arial" w:cs="Arial"/>
          <w:sz w:val="24"/>
          <w:szCs w:val="24"/>
        </w:rPr>
        <w:t>W części</w:t>
      </w:r>
      <w:r w:rsidR="001D73B6" w:rsidRPr="00476BF3">
        <w:rPr>
          <w:rFonts w:ascii="Arial" w:hAnsi="Arial" w:cs="Arial"/>
          <w:sz w:val="24"/>
          <w:szCs w:val="24"/>
        </w:rPr>
        <w:t xml:space="preserve"> I zmiana polegała na</w:t>
      </w:r>
      <w:r w:rsidR="00A4069A" w:rsidRPr="00476BF3">
        <w:rPr>
          <w:rFonts w:ascii="Arial" w:hAnsi="Arial" w:cs="Arial"/>
          <w:sz w:val="24"/>
          <w:szCs w:val="24"/>
        </w:rPr>
        <w:t xml:space="preserve"> </w:t>
      </w:r>
      <w:r w:rsidR="00476BF3" w:rsidRPr="00476BF3">
        <w:rPr>
          <w:rFonts w:ascii="Arial" w:hAnsi="Arial" w:cs="Arial"/>
          <w:sz w:val="24"/>
          <w:szCs w:val="24"/>
        </w:rPr>
        <w:t>dodani</w:t>
      </w:r>
      <w:r w:rsidR="00476BF3">
        <w:rPr>
          <w:rFonts w:ascii="Arial" w:hAnsi="Arial" w:cs="Arial"/>
          <w:sz w:val="24"/>
          <w:szCs w:val="24"/>
        </w:rPr>
        <w:t>u</w:t>
      </w:r>
      <w:r w:rsidR="00476BF3" w:rsidRPr="00476BF3">
        <w:rPr>
          <w:rFonts w:ascii="Arial" w:hAnsi="Arial" w:cs="Arial"/>
          <w:sz w:val="24"/>
          <w:szCs w:val="24"/>
        </w:rPr>
        <w:t xml:space="preserve"> do zakresu pozwolenia </w:t>
      </w:r>
      <w:bookmarkStart w:id="15" w:name="_Hlk209008776"/>
      <w:r w:rsidR="00B74CFA">
        <w:rPr>
          <w:rFonts w:ascii="Arial" w:hAnsi="Arial" w:cs="Arial"/>
          <w:sz w:val="24"/>
          <w:szCs w:val="24"/>
        </w:rPr>
        <w:t xml:space="preserve">12 </w:t>
      </w:r>
      <w:r w:rsidR="00374302">
        <w:rPr>
          <w:rFonts w:ascii="Arial" w:hAnsi="Arial" w:cs="Arial"/>
          <w:sz w:val="24"/>
          <w:szCs w:val="24"/>
        </w:rPr>
        <w:t>–</w:t>
      </w:r>
      <w:r w:rsidR="00B74CFA">
        <w:rPr>
          <w:rFonts w:ascii="Arial" w:hAnsi="Arial" w:cs="Arial"/>
          <w:sz w:val="24"/>
          <w:szCs w:val="24"/>
        </w:rPr>
        <w:t xml:space="preserve"> </w:t>
      </w:r>
      <w:r w:rsidR="00374302">
        <w:rPr>
          <w:rFonts w:ascii="Arial" w:hAnsi="Arial" w:cs="Arial"/>
          <w:sz w:val="24"/>
          <w:szCs w:val="24"/>
        </w:rPr>
        <w:t xml:space="preserve">stu </w:t>
      </w:r>
      <w:r w:rsidR="00476BF3">
        <w:rPr>
          <w:rFonts w:ascii="Arial" w:hAnsi="Arial" w:cs="Arial"/>
          <w:sz w:val="24"/>
          <w:szCs w:val="24"/>
        </w:rPr>
        <w:t>i</w:t>
      </w:r>
      <w:r w:rsidR="00476BF3" w:rsidRPr="00476BF3">
        <w:rPr>
          <w:rFonts w:ascii="Arial" w:hAnsi="Arial" w:cs="Arial"/>
          <w:sz w:val="24"/>
          <w:szCs w:val="24"/>
        </w:rPr>
        <w:t xml:space="preserve">nstalacji </w:t>
      </w:r>
      <w:r w:rsidR="00C1797A">
        <w:rPr>
          <w:rFonts w:ascii="Arial" w:hAnsi="Arial" w:cs="Arial"/>
          <w:sz w:val="24"/>
          <w:szCs w:val="24"/>
        </w:rPr>
        <w:br/>
      </w:r>
      <w:r w:rsidR="00476BF3" w:rsidRPr="00476BF3">
        <w:rPr>
          <w:rFonts w:ascii="Arial" w:hAnsi="Arial" w:cs="Arial"/>
          <w:sz w:val="24"/>
          <w:szCs w:val="24"/>
        </w:rPr>
        <w:t>do magazynowania odpadów niebezpiecznych</w:t>
      </w:r>
      <w:r w:rsidR="00476BF3">
        <w:rPr>
          <w:rFonts w:ascii="Arial" w:hAnsi="Arial" w:cs="Arial"/>
          <w:sz w:val="24"/>
          <w:szCs w:val="24"/>
        </w:rPr>
        <w:t>,</w:t>
      </w:r>
      <w:r w:rsidR="00476BF3" w:rsidRPr="00476BF3">
        <w:rPr>
          <w:rFonts w:ascii="Arial" w:hAnsi="Arial" w:cs="Arial"/>
          <w:sz w:val="24"/>
          <w:szCs w:val="24"/>
        </w:rPr>
        <w:t xml:space="preserve"> o całkowitej pojemności powyżej 50 Mg</w:t>
      </w:r>
      <w:r w:rsidR="00476BF3">
        <w:rPr>
          <w:rFonts w:ascii="Arial" w:hAnsi="Arial" w:cs="Arial"/>
          <w:sz w:val="24"/>
          <w:szCs w:val="24"/>
        </w:rPr>
        <w:t>,</w:t>
      </w:r>
      <w:r w:rsidR="00476BF3" w:rsidRPr="00476BF3">
        <w:rPr>
          <w:rFonts w:ascii="Arial" w:hAnsi="Arial" w:cs="Arial"/>
          <w:sz w:val="24"/>
          <w:szCs w:val="24"/>
        </w:rPr>
        <w:t xml:space="preserve"> </w:t>
      </w:r>
      <w:bookmarkEnd w:id="15"/>
      <w:r w:rsidR="00476BF3" w:rsidRPr="00476BF3">
        <w:rPr>
          <w:rFonts w:ascii="Arial" w:hAnsi="Arial" w:cs="Arial"/>
          <w:sz w:val="24"/>
          <w:szCs w:val="24"/>
        </w:rPr>
        <w:t xml:space="preserve">określając rodzaj i parametry </w:t>
      </w:r>
      <w:r w:rsidR="00A368B2">
        <w:rPr>
          <w:rFonts w:ascii="Arial" w:hAnsi="Arial" w:cs="Arial"/>
          <w:sz w:val="24"/>
          <w:szCs w:val="24"/>
        </w:rPr>
        <w:t>12 - stu</w:t>
      </w:r>
      <w:r w:rsidR="00476BF3" w:rsidRPr="00476BF3">
        <w:rPr>
          <w:rFonts w:ascii="Arial" w:hAnsi="Arial" w:cs="Arial"/>
          <w:sz w:val="24"/>
          <w:szCs w:val="24"/>
        </w:rPr>
        <w:t xml:space="preserve"> instalacj</w:t>
      </w:r>
      <w:r w:rsidR="00C93141">
        <w:rPr>
          <w:rFonts w:ascii="Arial" w:hAnsi="Arial" w:cs="Arial"/>
          <w:sz w:val="24"/>
          <w:szCs w:val="24"/>
        </w:rPr>
        <w:t>i</w:t>
      </w:r>
      <w:r w:rsidR="00476BF3" w:rsidRPr="00476BF3">
        <w:rPr>
          <w:rFonts w:ascii="Arial" w:hAnsi="Arial" w:cs="Arial"/>
          <w:sz w:val="24"/>
          <w:szCs w:val="24"/>
        </w:rPr>
        <w:t xml:space="preserve"> do magazynowania </w:t>
      </w:r>
      <w:r w:rsidR="00476BF3" w:rsidRPr="00023732">
        <w:rPr>
          <w:rFonts w:ascii="Arial" w:hAnsi="Arial" w:cs="Arial"/>
          <w:color w:val="auto"/>
          <w:sz w:val="24"/>
          <w:szCs w:val="24"/>
        </w:rPr>
        <w:t xml:space="preserve">odpadów. </w:t>
      </w:r>
      <w:r w:rsidR="00C1797A">
        <w:rPr>
          <w:rFonts w:ascii="Arial" w:hAnsi="Arial" w:cs="Arial"/>
          <w:sz w:val="24"/>
          <w:szCs w:val="24"/>
        </w:rPr>
        <w:br/>
      </w:r>
      <w:r w:rsidR="002E050F">
        <w:rPr>
          <w:rFonts w:ascii="Arial" w:hAnsi="Arial" w:cs="Arial"/>
          <w:sz w:val="24"/>
          <w:szCs w:val="24"/>
        </w:rPr>
        <w:t>Do punktu 3</w:t>
      </w:r>
      <w:r w:rsidR="00CB3E71">
        <w:rPr>
          <w:rFonts w:ascii="Arial" w:hAnsi="Arial" w:cs="Arial"/>
          <w:sz w:val="24"/>
          <w:szCs w:val="24"/>
        </w:rPr>
        <w:t>.</w:t>
      </w:r>
      <w:r w:rsidR="002E050F">
        <w:rPr>
          <w:rFonts w:ascii="Arial" w:hAnsi="Arial" w:cs="Arial"/>
          <w:sz w:val="24"/>
          <w:szCs w:val="24"/>
        </w:rPr>
        <w:t xml:space="preserve"> „Opis stosowanej technologii oraz charaktery</w:t>
      </w:r>
      <w:r w:rsidR="00CB3E71">
        <w:rPr>
          <w:rFonts w:ascii="Arial" w:hAnsi="Arial" w:cs="Arial"/>
          <w:sz w:val="24"/>
          <w:szCs w:val="24"/>
        </w:rPr>
        <w:t>styka</w:t>
      </w:r>
      <w:r w:rsidR="00AD6BE4">
        <w:rPr>
          <w:rFonts w:ascii="Arial" w:hAnsi="Arial" w:cs="Arial"/>
          <w:sz w:val="24"/>
          <w:szCs w:val="24"/>
        </w:rPr>
        <w:t xml:space="preserve"> stosowanych urządzeń technologicznych dopis</w:t>
      </w:r>
      <w:r w:rsidR="00646F59">
        <w:rPr>
          <w:rFonts w:ascii="Arial" w:hAnsi="Arial" w:cs="Arial"/>
          <w:sz w:val="24"/>
          <w:szCs w:val="24"/>
        </w:rPr>
        <w:t>ano</w:t>
      </w:r>
      <w:r w:rsidR="00AD6BE4">
        <w:rPr>
          <w:rFonts w:ascii="Arial" w:hAnsi="Arial" w:cs="Arial"/>
          <w:sz w:val="24"/>
          <w:szCs w:val="24"/>
        </w:rPr>
        <w:t xml:space="preserve"> </w:t>
      </w:r>
      <w:r w:rsidR="004D0998">
        <w:rPr>
          <w:rFonts w:ascii="Arial" w:hAnsi="Arial" w:cs="Arial"/>
          <w:sz w:val="24"/>
          <w:szCs w:val="24"/>
        </w:rPr>
        <w:t>pod</w:t>
      </w:r>
      <w:r w:rsidR="00B301D9">
        <w:rPr>
          <w:rFonts w:ascii="Arial" w:hAnsi="Arial" w:cs="Arial"/>
          <w:sz w:val="24"/>
          <w:szCs w:val="24"/>
        </w:rPr>
        <w:t>punkt 3.4. „</w:t>
      </w:r>
      <w:r w:rsidR="00374302">
        <w:rPr>
          <w:rFonts w:ascii="Arial" w:hAnsi="Arial" w:cs="Arial"/>
          <w:sz w:val="24"/>
          <w:szCs w:val="24"/>
        </w:rPr>
        <w:t>12 i</w:t>
      </w:r>
      <w:r w:rsidR="00B301D9" w:rsidRPr="00476BF3">
        <w:rPr>
          <w:rFonts w:ascii="Arial" w:hAnsi="Arial" w:cs="Arial"/>
          <w:sz w:val="24"/>
          <w:szCs w:val="24"/>
        </w:rPr>
        <w:t>nstalacj</w:t>
      </w:r>
      <w:r w:rsidR="00374302">
        <w:rPr>
          <w:rFonts w:ascii="Arial" w:hAnsi="Arial" w:cs="Arial"/>
          <w:sz w:val="24"/>
          <w:szCs w:val="24"/>
        </w:rPr>
        <w:t>i</w:t>
      </w:r>
      <w:r w:rsidR="00B301D9" w:rsidRPr="00476BF3">
        <w:rPr>
          <w:rFonts w:ascii="Arial" w:hAnsi="Arial" w:cs="Arial"/>
          <w:sz w:val="24"/>
          <w:szCs w:val="24"/>
        </w:rPr>
        <w:t xml:space="preserve"> do magazynowania odpadów niebezpiecznych</w:t>
      </w:r>
      <w:r w:rsidR="00B301D9">
        <w:rPr>
          <w:rFonts w:ascii="Arial" w:hAnsi="Arial" w:cs="Arial"/>
          <w:sz w:val="24"/>
          <w:szCs w:val="24"/>
        </w:rPr>
        <w:t>,</w:t>
      </w:r>
      <w:r w:rsidR="00B301D9" w:rsidRPr="00476BF3">
        <w:rPr>
          <w:rFonts w:ascii="Arial" w:hAnsi="Arial" w:cs="Arial"/>
          <w:sz w:val="24"/>
          <w:szCs w:val="24"/>
        </w:rPr>
        <w:t xml:space="preserve"> o całkowitej pojemności powyżej 50 Mg</w:t>
      </w:r>
      <w:r w:rsidR="00C1797A">
        <w:rPr>
          <w:rFonts w:ascii="Arial" w:hAnsi="Arial" w:cs="Arial"/>
          <w:sz w:val="24"/>
          <w:szCs w:val="24"/>
        </w:rPr>
        <w:t xml:space="preserve">” oraz </w:t>
      </w:r>
      <w:r w:rsidR="00C1797A" w:rsidRPr="00C1797A">
        <w:rPr>
          <w:rFonts w:ascii="Arial" w:hAnsi="Arial" w:cs="Arial"/>
          <w:bCs/>
          <w:sz w:val="24"/>
          <w:szCs w:val="24"/>
        </w:rPr>
        <w:t>do punktu 4. „Źródła emisji, zużycie energii, materiałów, surowców i paliw (w tym źródła zaopatrzenia zakładu w wodę)” dopis</w:t>
      </w:r>
      <w:r w:rsidR="00D87DD4">
        <w:rPr>
          <w:rFonts w:ascii="Arial" w:hAnsi="Arial" w:cs="Arial"/>
          <w:bCs/>
          <w:sz w:val="24"/>
          <w:szCs w:val="24"/>
        </w:rPr>
        <w:t xml:space="preserve">ano </w:t>
      </w:r>
      <w:r w:rsidR="00C1797A" w:rsidRPr="00C1797A">
        <w:rPr>
          <w:rFonts w:ascii="Arial" w:hAnsi="Arial" w:cs="Arial"/>
          <w:bCs/>
          <w:sz w:val="24"/>
          <w:szCs w:val="24"/>
        </w:rPr>
        <w:t>punkt 4.1.</w:t>
      </w:r>
      <w:r w:rsidR="00C1797A" w:rsidRPr="001C3038">
        <w:rPr>
          <w:rFonts w:ascii="Arial" w:hAnsi="Arial" w:cs="Arial"/>
          <w:bCs/>
          <w:sz w:val="24"/>
          <w:szCs w:val="24"/>
        </w:rPr>
        <w:t>4.</w:t>
      </w:r>
      <w:r w:rsidR="001C3038" w:rsidRPr="001C3038">
        <w:rPr>
          <w:rFonts w:ascii="Arial" w:hAnsi="Arial" w:cs="Arial"/>
          <w:bCs/>
          <w:sz w:val="24"/>
          <w:szCs w:val="24"/>
        </w:rPr>
        <w:t>”</w:t>
      </w:r>
      <w:r w:rsidR="003F19B2">
        <w:rPr>
          <w:rFonts w:ascii="Arial" w:hAnsi="Arial" w:cs="Arial"/>
          <w:bCs/>
          <w:sz w:val="24"/>
          <w:szCs w:val="24"/>
        </w:rPr>
        <w:t>12 i</w:t>
      </w:r>
      <w:r w:rsidR="002B655E" w:rsidRPr="001C3038">
        <w:rPr>
          <w:rFonts w:ascii="Arial" w:hAnsi="Arial" w:cs="Arial"/>
          <w:bCs/>
          <w:sz w:val="24"/>
          <w:szCs w:val="24"/>
        </w:rPr>
        <w:t>nstalacj</w:t>
      </w:r>
      <w:r w:rsidR="003F19B2">
        <w:rPr>
          <w:rFonts w:ascii="Arial" w:hAnsi="Arial" w:cs="Arial"/>
          <w:bCs/>
          <w:sz w:val="24"/>
          <w:szCs w:val="24"/>
        </w:rPr>
        <w:t>i</w:t>
      </w:r>
      <w:r w:rsidR="002B655E" w:rsidRPr="001C3038">
        <w:rPr>
          <w:rFonts w:ascii="Arial" w:hAnsi="Arial" w:cs="Arial"/>
          <w:bCs/>
          <w:sz w:val="24"/>
          <w:szCs w:val="24"/>
        </w:rPr>
        <w:t xml:space="preserve"> do magazynowania odpadów </w:t>
      </w:r>
      <w:r w:rsidR="002B655E" w:rsidRPr="001C3038">
        <w:rPr>
          <w:rFonts w:ascii="Arial" w:eastAsia="Times New Roman" w:hAnsi="Arial" w:cs="Arial"/>
          <w:bCs/>
          <w:sz w:val="24"/>
          <w:szCs w:val="24"/>
        </w:rPr>
        <w:t>niebezpiecznych powyżej 50 Mg</w:t>
      </w:r>
      <w:r w:rsidR="006047AD">
        <w:rPr>
          <w:rFonts w:ascii="Arial" w:eastAsia="Times New Roman" w:hAnsi="Arial" w:cs="Arial"/>
          <w:bCs/>
          <w:sz w:val="24"/>
          <w:szCs w:val="24"/>
        </w:rPr>
        <w:t>”</w:t>
      </w:r>
      <w:r w:rsidR="001C3038" w:rsidRPr="001C3038">
        <w:rPr>
          <w:rFonts w:ascii="Arial" w:eastAsia="Times New Roman" w:hAnsi="Arial" w:cs="Arial"/>
          <w:bCs/>
          <w:sz w:val="24"/>
          <w:szCs w:val="24"/>
        </w:rPr>
        <w:t xml:space="preserve"> i 4.1.4.1. </w:t>
      </w:r>
      <w:r w:rsidR="005823CA">
        <w:rPr>
          <w:rFonts w:ascii="Arial" w:eastAsia="Times New Roman" w:hAnsi="Arial" w:cs="Arial"/>
          <w:bCs/>
          <w:sz w:val="24"/>
          <w:szCs w:val="24"/>
        </w:rPr>
        <w:t>„</w:t>
      </w:r>
      <w:r w:rsidR="002B655E" w:rsidRPr="001C3038">
        <w:rPr>
          <w:rFonts w:ascii="Arial" w:hAnsi="Arial" w:cs="Arial"/>
          <w:bCs/>
          <w:sz w:val="24"/>
          <w:szCs w:val="24"/>
        </w:rPr>
        <w:t xml:space="preserve">Źródła emisji z </w:t>
      </w:r>
      <w:r w:rsidR="003F19B2">
        <w:rPr>
          <w:rFonts w:ascii="Arial" w:hAnsi="Arial" w:cs="Arial"/>
          <w:bCs/>
          <w:sz w:val="24"/>
          <w:szCs w:val="24"/>
        </w:rPr>
        <w:t xml:space="preserve">12 – stu </w:t>
      </w:r>
      <w:r w:rsidR="002B655E" w:rsidRPr="001C3038">
        <w:rPr>
          <w:rFonts w:ascii="Arial" w:hAnsi="Arial" w:cs="Arial"/>
          <w:bCs/>
          <w:sz w:val="24"/>
          <w:szCs w:val="24"/>
        </w:rPr>
        <w:t xml:space="preserve">instalacji do magazynowania odpadów </w:t>
      </w:r>
      <w:r w:rsidR="002B655E" w:rsidRPr="001C3038">
        <w:rPr>
          <w:rFonts w:ascii="Arial" w:eastAsia="Times New Roman" w:hAnsi="Arial" w:cs="Arial"/>
          <w:bCs/>
          <w:sz w:val="24"/>
          <w:szCs w:val="24"/>
        </w:rPr>
        <w:t>niebezpiecznych powyżej 50 Mg</w:t>
      </w:r>
      <w:r w:rsidR="004D0998">
        <w:rPr>
          <w:rFonts w:ascii="Arial" w:eastAsia="Times New Roman" w:hAnsi="Arial" w:cs="Arial"/>
          <w:bCs/>
          <w:sz w:val="24"/>
          <w:szCs w:val="24"/>
        </w:rPr>
        <w:t>.</w:t>
      </w:r>
      <w:r w:rsidR="005823CA">
        <w:rPr>
          <w:rFonts w:ascii="Arial" w:eastAsia="Times New Roman" w:hAnsi="Arial" w:cs="Arial"/>
          <w:bCs/>
          <w:sz w:val="24"/>
          <w:szCs w:val="24"/>
        </w:rPr>
        <w:t>”</w:t>
      </w:r>
    </w:p>
    <w:p w14:paraId="551A1DF6" w14:textId="35F02109" w:rsidR="00364E06" w:rsidRPr="00A00905" w:rsidRDefault="00364E06" w:rsidP="00364E06">
      <w:pPr>
        <w:pStyle w:val="WW-BodyText212"/>
        <w:spacing w:after="0" w:line="320" w:lineRule="exact"/>
        <w:jc w:val="left"/>
        <w:rPr>
          <w:rFonts w:ascii="Arial" w:hAnsi="Arial" w:cs="Arial"/>
        </w:rPr>
      </w:pPr>
      <w:r>
        <w:rPr>
          <w:rFonts w:ascii="Arial" w:hAnsi="Arial" w:cs="Arial"/>
        </w:rPr>
        <w:t xml:space="preserve">W części III </w:t>
      </w:r>
      <w:r w:rsidRPr="00A00905">
        <w:rPr>
          <w:rFonts w:ascii="Arial" w:hAnsi="Arial" w:cs="Arial"/>
        </w:rPr>
        <w:t>zmiany odnos</w:t>
      </w:r>
      <w:r>
        <w:rPr>
          <w:rFonts w:ascii="Arial" w:hAnsi="Arial" w:cs="Arial"/>
        </w:rPr>
        <w:t>zą</w:t>
      </w:r>
      <w:r w:rsidRPr="00A00905">
        <w:rPr>
          <w:rFonts w:ascii="Arial" w:hAnsi="Arial" w:cs="Arial"/>
        </w:rPr>
        <w:t xml:space="preserve"> się do zagadnień</w:t>
      </w:r>
      <w:r>
        <w:rPr>
          <w:rFonts w:ascii="Arial" w:hAnsi="Arial" w:cs="Arial"/>
        </w:rPr>
        <w:t xml:space="preserve"> gospodarki odpadami</w:t>
      </w:r>
      <w:r w:rsidR="005B2F71">
        <w:rPr>
          <w:rFonts w:ascii="Arial" w:hAnsi="Arial" w:cs="Arial"/>
        </w:rPr>
        <w:t xml:space="preserve">. </w:t>
      </w:r>
    </w:p>
    <w:p w14:paraId="1F090A0A" w14:textId="77777777" w:rsidR="00F85D58" w:rsidRPr="00640726" w:rsidRDefault="00F85D58" w:rsidP="00234F2E">
      <w:pPr>
        <w:spacing w:before="120" w:after="120" w:line="320" w:lineRule="exact"/>
        <w:rPr>
          <w:rFonts w:ascii="Arial" w:hAnsi="Arial" w:cs="Arial"/>
        </w:rPr>
      </w:pPr>
      <w:r w:rsidRPr="004D0998">
        <w:rPr>
          <w:rFonts w:ascii="Arial" w:hAnsi="Arial" w:cs="Arial"/>
          <w:bCs/>
          <w:sz w:val="24"/>
        </w:rPr>
        <w:t>We wniosku zostały określone</w:t>
      </w:r>
      <w:r w:rsidRPr="004D0998">
        <w:rPr>
          <w:rFonts w:ascii="Arial" w:hAnsi="Arial" w:cs="Arial"/>
          <w:sz w:val="24"/>
        </w:rPr>
        <w:t xml:space="preserve"> szczegółowe wymagania dotyczące:</w:t>
      </w:r>
    </w:p>
    <w:p w14:paraId="38D2EAFD" w14:textId="77777777" w:rsidR="00F85D58" w:rsidRPr="008B5939" w:rsidRDefault="00F85D58" w:rsidP="00EA45FF">
      <w:pPr>
        <w:pStyle w:val="Akapitzlist"/>
        <w:widowControl w:val="0"/>
        <w:numPr>
          <w:ilvl w:val="0"/>
          <w:numId w:val="76"/>
        </w:numPr>
        <w:suppressAutoHyphens/>
        <w:spacing w:before="60" w:line="320" w:lineRule="exact"/>
        <w:ind w:left="426" w:hanging="284"/>
        <w:contextualSpacing w:val="0"/>
        <w:jc w:val="left"/>
        <w:rPr>
          <w:rFonts w:ascii="Arial" w:hAnsi="Arial" w:cs="Arial"/>
        </w:rPr>
      </w:pPr>
      <w:r w:rsidRPr="008B5939">
        <w:rPr>
          <w:rFonts w:ascii="Arial" w:hAnsi="Arial" w:cs="Arial"/>
        </w:rPr>
        <w:t xml:space="preserve">wskazania miejsca i sposobu magazynowania oraz rodzaju magazynowanych </w:t>
      </w:r>
      <w:r w:rsidRPr="008B5939">
        <w:rPr>
          <w:rFonts w:ascii="Arial" w:hAnsi="Arial" w:cs="Arial"/>
        </w:rPr>
        <w:lastRenderedPageBreak/>
        <w:t>odpadów przewidzianych do przetwarzania,</w:t>
      </w:r>
    </w:p>
    <w:p w14:paraId="0E8DBF15" w14:textId="7D2BB4A0" w:rsidR="00F85D58" w:rsidRPr="008B5939" w:rsidRDefault="00F85D58" w:rsidP="00EA45FF">
      <w:pPr>
        <w:pStyle w:val="Akapitzlist"/>
        <w:widowControl w:val="0"/>
        <w:numPr>
          <w:ilvl w:val="0"/>
          <w:numId w:val="76"/>
        </w:numPr>
        <w:suppressAutoHyphens/>
        <w:spacing w:before="60" w:line="320" w:lineRule="exact"/>
        <w:ind w:left="426" w:hanging="284"/>
        <w:contextualSpacing w:val="0"/>
        <w:jc w:val="left"/>
        <w:rPr>
          <w:rFonts w:ascii="Arial" w:hAnsi="Arial" w:cs="Arial"/>
        </w:rPr>
      </w:pPr>
      <w:r w:rsidRPr="008B5939">
        <w:rPr>
          <w:rFonts w:ascii="Arial" w:hAnsi="Arial" w:cs="Arial"/>
        </w:rPr>
        <w:t xml:space="preserve">wskazania maksymalnej masy poszczególnych rodzajów odpadów </w:t>
      </w:r>
      <w:r w:rsidR="002979A2">
        <w:rPr>
          <w:rFonts w:ascii="Arial" w:hAnsi="Arial" w:cs="Arial"/>
        </w:rPr>
        <w:br/>
      </w:r>
      <w:r w:rsidRPr="008B5939">
        <w:rPr>
          <w:rFonts w:ascii="Arial" w:hAnsi="Arial" w:cs="Arial"/>
        </w:rPr>
        <w:t>i maksymalnej łącznej masy wszystkich rodzajów odpadów, które w tym samym czasie mogą być magazynowane oraz które mogą być magazynowane w okresie roku,</w:t>
      </w:r>
    </w:p>
    <w:p w14:paraId="6EE853EE" w14:textId="77777777" w:rsidR="00F85D58" w:rsidRPr="008B5939" w:rsidRDefault="00F85D58" w:rsidP="00EA45FF">
      <w:pPr>
        <w:pStyle w:val="Akapitzlist"/>
        <w:widowControl w:val="0"/>
        <w:numPr>
          <w:ilvl w:val="0"/>
          <w:numId w:val="76"/>
        </w:numPr>
        <w:suppressAutoHyphens/>
        <w:spacing w:before="60" w:line="320" w:lineRule="exact"/>
        <w:ind w:left="426" w:hanging="284"/>
        <w:contextualSpacing w:val="0"/>
        <w:jc w:val="left"/>
        <w:rPr>
          <w:rFonts w:ascii="Arial" w:hAnsi="Arial" w:cs="Arial"/>
        </w:rPr>
      </w:pPr>
      <w:r w:rsidRPr="008B5939">
        <w:rPr>
          <w:rFonts w:ascii="Arial" w:hAnsi="Arial" w:cs="Arial"/>
        </w:rPr>
        <w:t>wskazania największej masy odpadów, które mogłyby być magazynowane w tym samym czasie w instalacji, obiekcie budowlanym lub jego części lub innym miejscu magazynowania odpadów, wynikającej z wymiarów instalacji, obiektu budowlanego lub jego części lub innego miejsca magazynowania odpadów,</w:t>
      </w:r>
    </w:p>
    <w:p w14:paraId="61E8C05A" w14:textId="77777777" w:rsidR="00F85D58" w:rsidRPr="008B5939" w:rsidRDefault="00F85D58" w:rsidP="00EA45FF">
      <w:pPr>
        <w:pStyle w:val="Akapitzlist"/>
        <w:widowControl w:val="0"/>
        <w:numPr>
          <w:ilvl w:val="0"/>
          <w:numId w:val="76"/>
        </w:numPr>
        <w:suppressAutoHyphens/>
        <w:spacing w:before="60" w:line="320" w:lineRule="exact"/>
        <w:ind w:left="426" w:hanging="284"/>
        <w:contextualSpacing w:val="0"/>
        <w:jc w:val="left"/>
        <w:rPr>
          <w:rFonts w:ascii="Arial" w:hAnsi="Arial" w:cs="Arial"/>
        </w:rPr>
      </w:pPr>
      <w:r w:rsidRPr="008B5939">
        <w:rPr>
          <w:rFonts w:ascii="Arial" w:hAnsi="Arial" w:cs="Arial"/>
        </w:rPr>
        <w:t>wskazania całkowitej pojemności (wyrażonej w Mg) instalacji, obiektu budowlanego lub jego części lub innego miejsca magazynowania odpadów.</w:t>
      </w:r>
    </w:p>
    <w:p w14:paraId="3928364E" w14:textId="62EDC761" w:rsidR="00F85D58" w:rsidRPr="00A14222" w:rsidRDefault="00F85D58" w:rsidP="00F85D58">
      <w:pPr>
        <w:spacing w:before="120" w:line="320" w:lineRule="exact"/>
        <w:rPr>
          <w:rFonts w:ascii="Arial" w:hAnsi="Arial" w:cs="Arial"/>
          <w:sz w:val="24"/>
          <w:szCs w:val="24"/>
        </w:rPr>
      </w:pPr>
      <w:r w:rsidRPr="00A14222">
        <w:rPr>
          <w:rFonts w:ascii="Arial" w:hAnsi="Arial" w:cs="Arial"/>
          <w:sz w:val="24"/>
          <w:szCs w:val="24"/>
        </w:rPr>
        <w:t>Dodatkowo, spółka Orzeł Biały S.A.</w:t>
      </w:r>
      <w:r w:rsidR="007B37C3">
        <w:rPr>
          <w:rFonts w:ascii="Arial" w:hAnsi="Arial" w:cs="Arial"/>
          <w:sz w:val="24"/>
          <w:szCs w:val="24"/>
        </w:rPr>
        <w:t>,</w:t>
      </w:r>
      <w:r w:rsidRPr="00A14222">
        <w:rPr>
          <w:rFonts w:ascii="Arial" w:hAnsi="Arial" w:cs="Arial"/>
          <w:sz w:val="24"/>
          <w:szCs w:val="24"/>
        </w:rPr>
        <w:t xml:space="preserve"> uzupełnieniem z dnia 23 maja 2025 r., </w:t>
      </w:r>
      <w:r w:rsidR="00A14222">
        <w:rPr>
          <w:rFonts w:ascii="Arial" w:hAnsi="Arial" w:cs="Arial"/>
          <w:sz w:val="24"/>
          <w:szCs w:val="24"/>
        </w:rPr>
        <w:br/>
      </w:r>
      <w:r w:rsidRPr="00A14222">
        <w:rPr>
          <w:rFonts w:ascii="Arial" w:hAnsi="Arial" w:cs="Arial"/>
          <w:sz w:val="24"/>
          <w:szCs w:val="24"/>
        </w:rPr>
        <w:t>na podstawie protokołu z kontroli przeprowadzonej przez Wojewódzki Inspektorat Ochrony Środowiska w Katowicach, nr WIOS-KATOW 199/2024 z dnia 25 kwietnia 2025</w:t>
      </w:r>
      <w:r w:rsidR="00AD448F">
        <w:rPr>
          <w:rFonts w:ascii="Arial" w:hAnsi="Arial" w:cs="Arial"/>
          <w:sz w:val="24"/>
          <w:szCs w:val="24"/>
        </w:rPr>
        <w:t xml:space="preserve"> </w:t>
      </w:r>
      <w:r w:rsidRPr="00A14222">
        <w:rPr>
          <w:rFonts w:ascii="Arial" w:hAnsi="Arial" w:cs="Arial"/>
          <w:sz w:val="24"/>
          <w:szCs w:val="24"/>
        </w:rPr>
        <w:t xml:space="preserve">r. i zarządzenia pokontrolnego nr 55/2025 z dnia 6 maja 2025r., wniosła o zmianę pozwolenia zintegrowanego </w:t>
      </w:r>
      <w:r w:rsidR="007B37C3">
        <w:rPr>
          <w:rFonts w:ascii="Arial" w:hAnsi="Arial" w:cs="Arial"/>
          <w:sz w:val="24"/>
          <w:szCs w:val="24"/>
        </w:rPr>
        <w:t>w zakresie brzmienia</w:t>
      </w:r>
      <w:r w:rsidRPr="00A14222">
        <w:rPr>
          <w:rFonts w:ascii="Arial" w:hAnsi="Arial" w:cs="Arial"/>
          <w:sz w:val="24"/>
          <w:szCs w:val="24"/>
        </w:rPr>
        <w:t xml:space="preserve"> punktu </w:t>
      </w:r>
      <w:r w:rsidRPr="00A31714">
        <w:rPr>
          <w:rFonts w:ascii="Arial" w:hAnsi="Arial" w:cs="Arial"/>
          <w:sz w:val="24"/>
          <w:szCs w:val="24"/>
        </w:rPr>
        <w:t xml:space="preserve">3.2.2.4. </w:t>
      </w:r>
      <w:r w:rsidRPr="00A31714">
        <w:rPr>
          <w:rFonts w:ascii="Arial" w:eastAsia="Calibri" w:hAnsi="Arial" w:cs="Arial"/>
          <w:sz w:val="24"/>
          <w:szCs w:val="24"/>
        </w:rPr>
        <w:t>Instalacja (linia) do przerobu złomu akumulatorowego</w:t>
      </w:r>
      <w:r w:rsidRPr="00A31714">
        <w:rPr>
          <w:rFonts w:ascii="Arial" w:hAnsi="Arial" w:cs="Arial"/>
          <w:sz w:val="24"/>
          <w:szCs w:val="24"/>
        </w:rPr>
        <w:t>.</w:t>
      </w:r>
      <w:r w:rsidRPr="00A14222">
        <w:rPr>
          <w:rFonts w:ascii="Arial" w:hAnsi="Arial" w:cs="Arial"/>
          <w:sz w:val="24"/>
          <w:szCs w:val="24"/>
        </w:rPr>
        <w:t xml:space="preserve"> Powyższa zmiana podyktowana jest koniecznością dostosowania zapisów posiadanego pozwolenia zintegrowanego do stanu faktycznego (waga zainstalowana jest na suwnicy, brak powtórnego mycia PE) oraz wypełnienia zaleceń po kontroli Wojewódzkiego Inspektora Ochrony Środowiska w Katowicach. </w:t>
      </w:r>
    </w:p>
    <w:p w14:paraId="56B8209B" w14:textId="68B1E99B" w:rsidR="00F85D58" w:rsidRPr="00B6734A" w:rsidRDefault="00F85D58" w:rsidP="00F85D58">
      <w:pPr>
        <w:spacing w:before="120" w:line="320" w:lineRule="exact"/>
        <w:rPr>
          <w:rFonts w:ascii="Arial" w:hAnsi="Arial" w:cs="Arial"/>
          <w:sz w:val="24"/>
          <w:szCs w:val="24"/>
        </w:rPr>
      </w:pPr>
      <w:r w:rsidRPr="00B6734A">
        <w:rPr>
          <w:rFonts w:ascii="Arial" w:hAnsi="Arial" w:cs="Arial"/>
          <w:sz w:val="24"/>
          <w:szCs w:val="24"/>
        </w:rPr>
        <w:t xml:space="preserve">Uzupełnieniem z 30 lipca 2025 r. </w:t>
      </w:r>
      <w:r w:rsidRPr="00B6734A">
        <w:rPr>
          <w:rFonts w:ascii="Arial" w:hAnsi="Arial" w:cs="Arial"/>
          <w:color w:val="000000" w:themeColor="text1"/>
          <w:sz w:val="24"/>
          <w:szCs w:val="24"/>
        </w:rPr>
        <w:t xml:space="preserve">Spółka Orzeł Biały S.A. udzieliła wyjaśnień dotyczących  odpadów niebezpiecznych magazynowanych w ramach prowadzonego </w:t>
      </w:r>
      <w:r w:rsidR="007B37C3">
        <w:rPr>
          <w:rFonts w:ascii="Arial" w:hAnsi="Arial" w:cs="Arial"/>
          <w:color w:val="000000" w:themeColor="text1"/>
          <w:sz w:val="24"/>
          <w:szCs w:val="24"/>
        </w:rPr>
        <w:t xml:space="preserve">procesu </w:t>
      </w:r>
      <w:r w:rsidRPr="00B6734A">
        <w:rPr>
          <w:rFonts w:ascii="Arial" w:hAnsi="Arial" w:cs="Arial"/>
          <w:color w:val="000000" w:themeColor="text1"/>
          <w:sz w:val="24"/>
          <w:szCs w:val="24"/>
        </w:rPr>
        <w:t>zbierania odpadów.</w:t>
      </w:r>
      <w:r w:rsidRPr="00B6734A">
        <w:rPr>
          <w:rFonts w:ascii="Arial" w:hAnsi="Arial" w:cs="Arial"/>
          <w:sz w:val="24"/>
          <w:szCs w:val="24"/>
        </w:rPr>
        <w:t xml:space="preserve"> Przedmiotowe o</w:t>
      </w:r>
      <w:r w:rsidRPr="00B6734A">
        <w:rPr>
          <w:rFonts w:ascii="Arial" w:hAnsi="Arial" w:cs="Arial"/>
          <w:color w:val="000000" w:themeColor="text1"/>
          <w:sz w:val="24"/>
          <w:szCs w:val="24"/>
        </w:rPr>
        <w:t xml:space="preserve">dpady niebezpieczne zostały ujęte </w:t>
      </w:r>
      <w:r w:rsidR="00B6734A">
        <w:rPr>
          <w:rFonts w:ascii="Arial" w:hAnsi="Arial" w:cs="Arial"/>
          <w:color w:val="000000" w:themeColor="text1"/>
          <w:sz w:val="24"/>
          <w:szCs w:val="24"/>
        </w:rPr>
        <w:br/>
      </w:r>
      <w:r w:rsidRPr="00B6734A">
        <w:rPr>
          <w:rFonts w:ascii="Arial" w:hAnsi="Arial" w:cs="Arial"/>
          <w:color w:val="000000" w:themeColor="text1"/>
          <w:sz w:val="24"/>
          <w:szCs w:val="24"/>
        </w:rPr>
        <w:t xml:space="preserve">w instalacjach magazynowania odpadów niebezpiecznych nr 11 i 12. Ponadto, </w:t>
      </w:r>
      <w:r w:rsidR="00B6734A">
        <w:rPr>
          <w:rFonts w:ascii="Arial" w:hAnsi="Arial" w:cs="Arial"/>
          <w:color w:val="000000" w:themeColor="text1"/>
          <w:sz w:val="24"/>
          <w:szCs w:val="24"/>
        </w:rPr>
        <w:br/>
      </w:r>
      <w:r w:rsidRPr="00B6734A">
        <w:rPr>
          <w:rFonts w:ascii="Arial" w:hAnsi="Arial" w:cs="Arial"/>
          <w:color w:val="000000" w:themeColor="text1"/>
          <w:sz w:val="24"/>
          <w:szCs w:val="24"/>
        </w:rPr>
        <w:t>w stosunku do treści pierwotnego wniosku z 10 czerwca 2024</w:t>
      </w:r>
      <w:r w:rsidR="00EA4DC7">
        <w:rPr>
          <w:rFonts w:ascii="Arial" w:hAnsi="Arial" w:cs="Arial"/>
          <w:color w:val="000000" w:themeColor="text1"/>
          <w:sz w:val="24"/>
          <w:szCs w:val="24"/>
        </w:rPr>
        <w:t xml:space="preserve"> </w:t>
      </w:r>
      <w:r w:rsidRPr="00B6734A">
        <w:rPr>
          <w:rFonts w:ascii="Arial" w:hAnsi="Arial" w:cs="Arial"/>
          <w:color w:val="000000" w:themeColor="text1"/>
          <w:sz w:val="24"/>
          <w:szCs w:val="24"/>
        </w:rPr>
        <w:t xml:space="preserve">r. z późniejszymi zmianami, do listy odpadów magazynowanych w tych instalacjach dodano odpady </w:t>
      </w:r>
      <w:r w:rsidR="00B6734A">
        <w:rPr>
          <w:rFonts w:ascii="Arial" w:hAnsi="Arial" w:cs="Arial"/>
          <w:color w:val="000000" w:themeColor="text1"/>
          <w:sz w:val="24"/>
          <w:szCs w:val="24"/>
        </w:rPr>
        <w:br/>
      </w:r>
      <w:r w:rsidRPr="00B6734A">
        <w:rPr>
          <w:rFonts w:ascii="Arial" w:hAnsi="Arial" w:cs="Arial"/>
          <w:color w:val="000000" w:themeColor="text1"/>
          <w:sz w:val="24"/>
          <w:szCs w:val="24"/>
        </w:rPr>
        <w:t xml:space="preserve">o kodzie 16 06 02* - </w:t>
      </w:r>
      <w:r w:rsidRPr="00B6734A">
        <w:rPr>
          <w:rFonts w:ascii="Arial" w:eastAsia="Calibri" w:hAnsi="Arial" w:cs="Arial"/>
          <w:color w:val="000000" w:themeColor="text1"/>
          <w:sz w:val="24"/>
          <w:szCs w:val="24"/>
        </w:rPr>
        <w:t>Baterie i akumulatory niklowo-kadmowe.</w:t>
      </w:r>
    </w:p>
    <w:p w14:paraId="70C7C514" w14:textId="0C5BCCDB" w:rsidR="00F85D58" w:rsidRPr="00EA4DC7" w:rsidRDefault="00F85D58" w:rsidP="00F85D58">
      <w:pPr>
        <w:spacing w:before="120" w:line="320" w:lineRule="exact"/>
        <w:rPr>
          <w:rFonts w:ascii="Arial" w:hAnsi="Arial" w:cs="Arial"/>
          <w:color w:val="000000" w:themeColor="text1"/>
          <w:sz w:val="24"/>
          <w:szCs w:val="24"/>
        </w:rPr>
      </w:pPr>
      <w:r w:rsidRPr="00EA4DC7">
        <w:rPr>
          <w:rFonts w:ascii="Arial" w:hAnsi="Arial" w:cs="Arial"/>
          <w:color w:val="000000" w:themeColor="text1"/>
          <w:sz w:val="24"/>
          <w:szCs w:val="24"/>
        </w:rPr>
        <w:t xml:space="preserve">Prowadzone przez spółkę magazynowanie odpadów prowadzone będzie w oparciu </w:t>
      </w:r>
      <w:r w:rsidR="00EA4DC7">
        <w:rPr>
          <w:rFonts w:ascii="Arial" w:hAnsi="Arial" w:cs="Arial"/>
          <w:color w:val="000000" w:themeColor="text1"/>
          <w:sz w:val="24"/>
          <w:szCs w:val="24"/>
        </w:rPr>
        <w:br/>
      </w:r>
      <w:r w:rsidRPr="00EA4DC7">
        <w:rPr>
          <w:rFonts w:ascii="Arial" w:hAnsi="Arial" w:cs="Arial"/>
          <w:color w:val="000000" w:themeColor="text1"/>
          <w:sz w:val="24"/>
          <w:szCs w:val="24"/>
        </w:rPr>
        <w:t xml:space="preserve">o proces odzysku R13 - Magazynowanie odpadów poprzedzające którykolwiek </w:t>
      </w:r>
      <w:r w:rsidR="00EA4DC7">
        <w:rPr>
          <w:rFonts w:ascii="Arial" w:hAnsi="Arial" w:cs="Arial"/>
          <w:color w:val="000000" w:themeColor="text1"/>
          <w:sz w:val="24"/>
          <w:szCs w:val="24"/>
        </w:rPr>
        <w:br/>
      </w:r>
      <w:r w:rsidRPr="00EA4DC7">
        <w:rPr>
          <w:rFonts w:ascii="Arial" w:hAnsi="Arial" w:cs="Arial"/>
          <w:color w:val="000000" w:themeColor="text1"/>
          <w:sz w:val="24"/>
          <w:szCs w:val="24"/>
        </w:rPr>
        <w:t xml:space="preserve">z procesów wymienionych w pozycji R1-R12 (z wyjątkiem wstępnego magazynowania </w:t>
      </w:r>
      <w:r w:rsidR="007B37C3">
        <w:rPr>
          <w:rFonts w:ascii="Arial" w:hAnsi="Arial" w:cs="Arial"/>
          <w:color w:val="000000" w:themeColor="text1"/>
          <w:sz w:val="24"/>
          <w:szCs w:val="24"/>
        </w:rPr>
        <w:br/>
      </w:r>
      <w:r w:rsidRPr="00EA4DC7">
        <w:rPr>
          <w:rFonts w:ascii="Arial" w:hAnsi="Arial" w:cs="Arial"/>
          <w:color w:val="000000" w:themeColor="text1"/>
          <w:sz w:val="24"/>
          <w:szCs w:val="24"/>
        </w:rPr>
        <w:t>u wytwórcy odpadów).</w:t>
      </w:r>
    </w:p>
    <w:p w14:paraId="3AE08A40" w14:textId="5BFFB0A3" w:rsidR="00F85D58" w:rsidRPr="0070577F" w:rsidRDefault="00F85D58" w:rsidP="00F85D58">
      <w:pPr>
        <w:spacing w:before="120" w:line="320" w:lineRule="exact"/>
        <w:rPr>
          <w:rFonts w:ascii="Arial" w:eastAsia="Calibri" w:hAnsi="Arial" w:cs="Arial"/>
          <w:bCs/>
          <w:sz w:val="24"/>
          <w:szCs w:val="24"/>
        </w:rPr>
      </w:pPr>
      <w:r w:rsidRPr="0070577F">
        <w:rPr>
          <w:rFonts w:ascii="Arial" w:hAnsi="Arial" w:cs="Arial"/>
          <w:bCs/>
          <w:color w:val="000000" w:themeColor="text1"/>
          <w:sz w:val="24"/>
          <w:szCs w:val="24"/>
        </w:rPr>
        <w:t>Ilości poszczególnych rodzajów odpadów magazynowanych w tym samym czasie</w:t>
      </w:r>
      <w:r w:rsidR="00080E9F">
        <w:rPr>
          <w:rFonts w:ascii="Arial" w:hAnsi="Arial" w:cs="Arial"/>
          <w:bCs/>
          <w:color w:val="000000" w:themeColor="text1"/>
          <w:sz w:val="24"/>
          <w:szCs w:val="24"/>
        </w:rPr>
        <w:t>,</w:t>
      </w:r>
      <w:r w:rsidRPr="0070577F">
        <w:rPr>
          <w:rFonts w:ascii="Arial" w:hAnsi="Arial" w:cs="Arial"/>
          <w:bCs/>
          <w:color w:val="000000" w:themeColor="text1"/>
          <w:sz w:val="24"/>
          <w:szCs w:val="24"/>
        </w:rPr>
        <w:t xml:space="preserve"> </w:t>
      </w:r>
      <w:r w:rsidR="0070577F" w:rsidRPr="0070577F">
        <w:rPr>
          <w:rFonts w:ascii="Arial" w:hAnsi="Arial" w:cs="Arial"/>
          <w:bCs/>
          <w:color w:val="000000" w:themeColor="text1"/>
          <w:sz w:val="24"/>
          <w:szCs w:val="24"/>
        </w:rPr>
        <w:br/>
      </w:r>
      <w:r w:rsidRPr="0070577F">
        <w:rPr>
          <w:rFonts w:ascii="Arial" w:hAnsi="Arial" w:cs="Arial"/>
          <w:bCs/>
          <w:color w:val="000000" w:themeColor="text1"/>
          <w:sz w:val="24"/>
          <w:szCs w:val="24"/>
        </w:rPr>
        <w:t xml:space="preserve">w </w:t>
      </w:r>
      <w:r w:rsidR="00E755D8">
        <w:rPr>
          <w:rFonts w:ascii="Arial" w:hAnsi="Arial" w:cs="Arial"/>
          <w:bCs/>
          <w:color w:val="000000" w:themeColor="text1"/>
          <w:sz w:val="24"/>
          <w:szCs w:val="24"/>
        </w:rPr>
        <w:t xml:space="preserve">12 – stu </w:t>
      </w:r>
      <w:r w:rsidR="00080E9F">
        <w:rPr>
          <w:rFonts w:ascii="Arial" w:hAnsi="Arial" w:cs="Arial"/>
          <w:bCs/>
          <w:sz w:val="24"/>
          <w:szCs w:val="24"/>
        </w:rPr>
        <w:t>i</w:t>
      </w:r>
      <w:r w:rsidRPr="0070577F">
        <w:rPr>
          <w:rFonts w:ascii="Arial" w:hAnsi="Arial" w:cs="Arial"/>
          <w:bCs/>
          <w:sz w:val="24"/>
          <w:szCs w:val="24"/>
        </w:rPr>
        <w:t>nstalacj</w:t>
      </w:r>
      <w:r w:rsidR="00E755D8">
        <w:rPr>
          <w:rFonts w:ascii="Arial" w:hAnsi="Arial" w:cs="Arial"/>
          <w:bCs/>
          <w:sz w:val="24"/>
          <w:szCs w:val="24"/>
        </w:rPr>
        <w:t>ach</w:t>
      </w:r>
      <w:r w:rsidRPr="0070577F">
        <w:rPr>
          <w:rFonts w:ascii="Arial" w:hAnsi="Arial" w:cs="Arial"/>
          <w:bCs/>
          <w:sz w:val="24"/>
          <w:szCs w:val="24"/>
        </w:rPr>
        <w:t xml:space="preserve"> do magazynowania odpadów niebezpiecznych</w:t>
      </w:r>
      <w:r w:rsidR="00080E9F">
        <w:rPr>
          <w:rFonts w:ascii="Arial" w:hAnsi="Arial" w:cs="Arial"/>
          <w:bCs/>
          <w:sz w:val="24"/>
          <w:szCs w:val="24"/>
        </w:rPr>
        <w:t>,</w:t>
      </w:r>
      <w:r w:rsidRPr="0070577F">
        <w:rPr>
          <w:rFonts w:ascii="Arial" w:hAnsi="Arial" w:cs="Arial"/>
          <w:bCs/>
          <w:sz w:val="24"/>
          <w:szCs w:val="24"/>
        </w:rPr>
        <w:t xml:space="preserve"> o całkowitej pojemności powyżej 50 Mg</w:t>
      </w:r>
      <w:r w:rsidR="00080E9F">
        <w:rPr>
          <w:rFonts w:ascii="Arial" w:hAnsi="Arial" w:cs="Arial"/>
          <w:bCs/>
          <w:sz w:val="24"/>
          <w:szCs w:val="24"/>
        </w:rPr>
        <w:t>,</w:t>
      </w:r>
      <w:r w:rsidRPr="0070577F">
        <w:rPr>
          <w:rFonts w:ascii="Arial" w:hAnsi="Arial" w:cs="Arial"/>
          <w:bCs/>
          <w:sz w:val="24"/>
          <w:szCs w:val="24"/>
        </w:rPr>
        <w:t xml:space="preserve"> </w:t>
      </w:r>
      <w:r w:rsidRPr="0070577F">
        <w:rPr>
          <w:rFonts w:ascii="Arial" w:hAnsi="Arial" w:cs="Arial"/>
          <w:bCs/>
          <w:color w:val="000000" w:themeColor="text1"/>
          <w:sz w:val="24"/>
          <w:szCs w:val="24"/>
        </w:rPr>
        <w:t>mogą być magazynowane naprzemiennie</w:t>
      </w:r>
      <w:r w:rsidR="007B37C3">
        <w:rPr>
          <w:rFonts w:ascii="Arial" w:hAnsi="Arial" w:cs="Arial"/>
          <w:bCs/>
          <w:color w:val="000000" w:themeColor="text1"/>
          <w:sz w:val="24"/>
          <w:szCs w:val="24"/>
        </w:rPr>
        <w:t>,</w:t>
      </w:r>
      <w:r w:rsidRPr="0070577F">
        <w:rPr>
          <w:rFonts w:ascii="Arial" w:hAnsi="Arial" w:cs="Arial"/>
          <w:bCs/>
          <w:color w:val="000000" w:themeColor="text1"/>
          <w:sz w:val="24"/>
          <w:szCs w:val="24"/>
        </w:rPr>
        <w:t xml:space="preserve"> w zależności od aktualnych potrzeb zakładu i nie mogą przekraczać </w:t>
      </w:r>
      <w:r w:rsidRPr="0070577F">
        <w:rPr>
          <w:rFonts w:ascii="Arial" w:hAnsi="Arial" w:cs="Arial"/>
          <w:bCs/>
          <w:sz w:val="24"/>
          <w:szCs w:val="24"/>
        </w:rPr>
        <w:t xml:space="preserve">sumy maksymalnych </w:t>
      </w:r>
      <w:r w:rsidRPr="0070577F">
        <w:rPr>
          <w:rFonts w:ascii="Arial" w:eastAsia="Calibri" w:hAnsi="Arial" w:cs="Arial"/>
          <w:bCs/>
          <w:sz w:val="24"/>
          <w:szCs w:val="24"/>
        </w:rPr>
        <w:t>mas odpadów magazynowanych</w:t>
      </w:r>
      <w:r w:rsidR="007B37C3">
        <w:rPr>
          <w:rFonts w:ascii="Arial" w:eastAsia="Calibri" w:hAnsi="Arial" w:cs="Arial"/>
          <w:bCs/>
          <w:sz w:val="24"/>
          <w:szCs w:val="24"/>
        </w:rPr>
        <w:t>,</w:t>
      </w:r>
      <w:r w:rsidRPr="0070577F">
        <w:rPr>
          <w:rFonts w:ascii="Arial" w:eastAsia="Calibri" w:hAnsi="Arial" w:cs="Arial"/>
          <w:bCs/>
          <w:sz w:val="24"/>
          <w:szCs w:val="24"/>
        </w:rPr>
        <w:t xml:space="preserve"> </w:t>
      </w:r>
      <w:r w:rsidRPr="0070577F">
        <w:rPr>
          <w:rFonts w:ascii="Arial" w:hAnsi="Arial" w:cs="Arial"/>
          <w:bCs/>
          <w:sz w:val="24"/>
          <w:szCs w:val="24"/>
        </w:rPr>
        <w:t>określonych w treści pozwolenia zintegrowanego dla całego zakładu</w:t>
      </w:r>
      <w:r w:rsidRPr="0070577F">
        <w:rPr>
          <w:rFonts w:ascii="Arial" w:eastAsia="Calibri" w:hAnsi="Arial" w:cs="Arial"/>
          <w:bCs/>
          <w:sz w:val="24"/>
          <w:szCs w:val="24"/>
        </w:rPr>
        <w:t>.</w:t>
      </w:r>
    </w:p>
    <w:p w14:paraId="53248800" w14:textId="0255EEAD" w:rsidR="00F85D58" w:rsidRPr="00F85D58" w:rsidRDefault="00F85D58" w:rsidP="00F85D58">
      <w:pPr>
        <w:spacing w:line="320" w:lineRule="exact"/>
        <w:rPr>
          <w:rFonts w:ascii="Arial" w:hAnsi="Arial" w:cs="Arial"/>
          <w:sz w:val="24"/>
          <w:szCs w:val="24"/>
        </w:rPr>
      </w:pPr>
      <w:r w:rsidRPr="00F85D58">
        <w:rPr>
          <w:rFonts w:ascii="Arial" w:hAnsi="Arial" w:cs="Arial"/>
          <w:sz w:val="24"/>
          <w:szCs w:val="24"/>
        </w:rPr>
        <w:t xml:space="preserve">W przypadku magazynowania danego rodzaju odpadu w więcej niż jednym miejscu magazynowym, sumaryczna maksymalna masa tego odpadu, magazynowana </w:t>
      </w:r>
      <w:r w:rsidRPr="00F85D58">
        <w:rPr>
          <w:rFonts w:ascii="Arial" w:hAnsi="Arial" w:cs="Arial"/>
          <w:sz w:val="24"/>
          <w:szCs w:val="24"/>
        </w:rPr>
        <w:lastRenderedPageBreak/>
        <w:t>w okresie roku</w:t>
      </w:r>
      <w:r w:rsidR="007B37C3">
        <w:rPr>
          <w:rFonts w:ascii="Arial" w:hAnsi="Arial" w:cs="Arial"/>
          <w:sz w:val="24"/>
          <w:szCs w:val="24"/>
        </w:rPr>
        <w:t>,</w:t>
      </w:r>
      <w:r w:rsidRPr="00F85D58">
        <w:rPr>
          <w:rFonts w:ascii="Arial" w:hAnsi="Arial" w:cs="Arial"/>
          <w:sz w:val="24"/>
          <w:szCs w:val="24"/>
        </w:rPr>
        <w:t xml:space="preserve"> nie może być większa, niż masa tego odpadu, przewidziana do przetworzenia w okresie roku.</w:t>
      </w:r>
    </w:p>
    <w:p w14:paraId="3B823E2B" w14:textId="77777777" w:rsidR="00F85D58" w:rsidRPr="00F85D58" w:rsidRDefault="00F85D58" w:rsidP="00F85D58">
      <w:pPr>
        <w:spacing w:line="320" w:lineRule="exact"/>
        <w:rPr>
          <w:rFonts w:ascii="Arial" w:hAnsi="Arial" w:cs="Arial"/>
          <w:color w:val="000000" w:themeColor="text1"/>
          <w:sz w:val="24"/>
          <w:szCs w:val="24"/>
        </w:rPr>
      </w:pPr>
      <w:r w:rsidRPr="00F85D58">
        <w:rPr>
          <w:rFonts w:ascii="Arial" w:hAnsi="Arial" w:cs="Arial"/>
          <w:color w:val="000000" w:themeColor="text1"/>
          <w:sz w:val="24"/>
          <w:szCs w:val="24"/>
        </w:rPr>
        <w:t xml:space="preserve">Miejsca magazynowania odpadów zabezpieczone są przed dostępem osób nieupoważnionych. Posiadają utwardzone, szczelne betonowe podłoże, wyposażone w system kanalizacji deszczowej ujmowanej w zamknięty obieg wodno-ściekowy. Wyposażone są one również w gaśnice oraz sorbenty do neutralizacji ewentualnych wycieków. </w:t>
      </w:r>
    </w:p>
    <w:p w14:paraId="1F3C2244" w14:textId="1B5D2F5F" w:rsidR="0058574C" w:rsidRPr="00E87B4F" w:rsidRDefault="0058574C" w:rsidP="0058574C">
      <w:pPr>
        <w:spacing w:before="120" w:line="320" w:lineRule="exact"/>
        <w:rPr>
          <w:rFonts w:ascii="Arial" w:hAnsi="Arial" w:cs="Arial"/>
          <w:sz w:val="24"/>
          <w:szCs w:val="24"/>
        </w:rPr>
      </w:pPr>
      <w:r w:rsidRPr="00E87B4F">
        <w:rPr>
          <w:rFonts w:ascii="Arial" w:hAnsi="Arial" w:cs="Arial"/>
          <w:color w:val="000000" w:themeColor="text1"/>
          <w:sz w:val="24"/>
          <w:szCs w:val="24"/>
        </w:rPr>
        <w:t xml:space="preserve">Uzupełnieniem z dnia 1 sierpnia 2024 roku do przedmiotowego wniosku, spółka Orzeł Biały S.A. wniosła o możliwość magazynowania odpadu o kodzie 16 06 01* - </w:t>
      </w:r>
      <w:r w:rsidRPr="00E87B4F">
        <w:rPr>
          <w:rFonts w:ascii="Arial" w:hAnsi="Arial" w:cs="Arial"/>
          <w:i/>
          <w:color w:val="000000" w:themeColor="text1"/>
          <w:sz w:val="24"/>
          <w:szCs w:val="24"/>
        </w:rPr>
        <w:t xml:space="preserve">baterie </w:t>
      </w:r>
      <w:r w:rsidR="00E87B4F">
        <w:rPr>
          <w:rFonts w:ascii="Arial" w:hAnsi="Arial" w:cs="Arial"/>
          <w:i/>
          <w:color w:val="000000" w:themeColor="text1"/>
          <w:sz w:val="24"/>
          <w:szCs w:val="24"/>
        </w:rPr>
        <w:br/>
      </w:r>
      <w:r w:rsidRPr="00E87B4F">
        <w:rPr>
          <w:rFonts w:ascii="Arial" w:hAnsi="Arial" w:cs="Arial"/>
          <w:i/>
          <w:color w:val="000000" w:themeColor="text1"/>
          <w:sz w:val="24"/>
          <w:szCs w:val="24"/>
        </w:rPr>
        <w:t>i akumulatory ołowiowe</w:t>
      </w:r>
      <w:r w:rsidRPr="00E87B4F">
        <w:rPr>
          <w:rFonts w:ascii="Arial" w:hAnsi="Arial" w:cs="Arial"/>
          <w:color w:val="000000" w:themeColor="text1"/>
          <w:sz w:val="24"/>
          <w:szCs w:val="24"/>
        </w:rPr>
        <w:t>, w ilości 127 000,00 Mg/rok. Dotychczas spółka mogła magazynować rzeczony rodzaj odpadów w ilości 118 000,00 Mg/rok. Ten rodzaj odpadów jest przetwarzany w Instalacji (linii) do przerobu złomu akumulatorowego, gdzie r</w:t>
      </w:r>
      <w:r w:rsidRPr="00E87B4F">
        <w:rPr>
          <w:rFonts w:ascii="Arial" w:hAnsi="Arial" w:cs="Arial"/>
          <w:sz w:val="24"/>
          <w:szCs w:val="24"/>
        </w:rPr>
        <w:t>oczna ilość przyjmowanego do przerobu złomu wynosi: 118 000 Mg/rok.</w:t>
      </w:r>
    </w:p>
    <w:p w14:paraId="60FB3EED" w14:textId="60EF1019" w:rsidR="0058574C" w:rsidRPr="00E87B4F" w:rsidRDefault="0058574C" w:rsidP="0058574C">
      <w:pPr>
        <w:spacing w:before="120" w:line="320" w:lineRule="exact"/>
        <w:rPr>
          <w:rFonts w:ascii="Arial" w:hAnsi="Arial" w:cs="Arial"/>
          <w:sz w:val="24"/>
          <w:szCs w:val="24"/>
        </w:rPr>
      </w:pPr>
      <w:r w:rsidRPr="00E87B4F">
        <w:rPr>
          <w:rFonts w:ascii="Arial" w:hAnsi="Arial" w:cs="Arial"/>
          <w:bCs/>
          <w:iCs/>
          <w:sz w:val="24"/>
          <w:szCs w:val="24"/>
        </w:rPr>
        <w:t xml:space="preserve">Analizując przepisy ujęte w art. 25 ust. 1-5 w związku z zapisami art.42 ust. 2 pkt 3), 5b), 6) i 7) oraz art. 43 ust. 2 pkt 2), 3), 4), 5b) i 6) ustawy z dnia 14 grudnia 2012 r. </w:t>
      </w:r>
      <w:r w:rsidR="00E87B4F">
        <w:rPr>
          <w:rFonts w:ascii="Arial" w:hAnsi="Arial" w:cs="Arial"/>
          <w:bCs/>
          <w:iCs/>
          <w:sz w:val="24"/>
          <w:szCs w:val="24"/>
        </w:rPr>
        <w:br/>
      </w:r>
      <w:r w:rsidRPr="00E87B4F">
        <w:rPr>
          <w:rFonts w:ascii="Arial" w:hAnsi="Arial" w:cs="Arial"/>
          <w:bCs/>
          <w:iCs/>
          <w:sz w:val="24"/>
          <w:szCs w:val="24"/>
        </w:rPr>
        <w:t xml:space="preserve">o odpadach (tekst jednolity: Dz.U. z 2023 r. poz. 1587 ze zm.) oraz w </w:t>
      </w:r>
      <w:r w:rsidRPr="00E87B4F">
        <w:rPr>
          <w:rFonts w:ascii="Arial" w:eastAsia="Calibri" w:hAnsi="Arial" w:cs="Arial"/>
          <w:sz w:val="24"/>
          <w:szCs w:val="24"/>
        </w:rPr>
        <w:t>Rozporządzeniu Ministra Klimatu w sprawie szczegółowych wymagań dla magazynowania odpadów (Dz.U. z 2020 r. poz. 1742),</w:t>
      </w:r>
      <w:r w:rsidRPr="00E87B4F">
        <w:rPr>
          <w:rFonts w:ascii="Arial" w:eastAsia="Calibri" w:hAnsi="Arial" w:cs="Arial"/>
        </w:rPr>
        <w:t xml:space="preserve"> </w:t>
      </w:r>
      <w:r w:rsidRPr="00E87B4F">
        <w:rPr>
          <w:rFonts w:ascii="Arial" w:hAnsi="Arial" w:cs="Arial"/>
          <w:bCs/>
          <w:iCs/>
          <w:sz w:val="24"/>
          <w:szCs w:val="24"/>
        </w:rPr>
        <w:t xml:space="preserve">stwierdza się, że </w:t>
      </w:r>
      <w:r w:rsidRPr="00E87B4F">
        <w:rPr>
          <w:rFonts w:ascii="Arial" w:hAnsi="Arial" w:cs="Arial"/>
          <w:sz w:val="24"/>
          <w:szCs w:val="24"/>
        </w:rPr>
        <w:t>moc przerobowa instalacji odnosi się do maksymalnej ilości odpadów, którą dana instalacja jest w stanie przetworzyć lub przyjąć w określonym czasie, podczas gdy masa odpadów magazynowanych to rzeczywista ilość odpadów znajdująca się w danej instalacji lub jej części w danym momencie.</w:t>
      </w:r>
    </w:p>
    <w:p w14:paraId="21A9FB17" w14:textId="77777777" w:rsidR="0058574C" w:rsidRPr="00E87B4F" w:rsidRDefault="0058574C" w:rsidP="0058574C">
      <w:pPr>
        <w:spacing w:before="120" w:line="320" w:lineRule="exact"/>
        <w:rPr>
          <w:rFonts w:ascii="Arial" w:hAnsi="Arial" w:cs="Arial"/>
          <w:sz w:val="24"/>
          <w:szCs w:val="24"/>
        </w:rPr>
      </w:pPr>
      <w:r w:rsidRPr="00E87B4F">
        <w:rPr>
          <w:rFonts w:ascii="Arial" w:hAnsi="Arial" w:cs="Arial"/>
          <w:sz w:val="24"/>
          <w:szCs w:val="24"/>
        </w:rPr>
        <w:t>Te dwie wartości są powiązane w tym sensie, że masa magazynowanych odpadów nie może przekroczyć mocy przerobowej instalacji ani możliwości magazynowych miejsca przeznaczonego do magazynowania.</w:t>
      </w:r>
    </w:p>
    <w:p w14:paraId="111277E7" w14:textId="4E497EF3" w:rsidR="0058574C" w:rsidRPr="00E87B4F" w:rsidRDefault="0058574C" w:rsidP="0058574C">
      <w:pPr>
        <w:spacing w:before="120" w:line="320" w:lineRule="exact"/>
        <w:rPr>
          <w:rFonts w:ascii="Arial" w:hAnsi="Arial" w:cs="Arial"/>
          <w:sz w:val="24"/>
          <w:szCs w:val="24"/>
        </w:rPr>
      </w:pPr>
      <w:r w:rsidRPr="00E87B4F">
        <w:rPr>
          <w:rFonts w:ascii="Arial" w:hAnsi="Arial" w:cs="Arial"/>
          <w:sz w:val="24"/>
          <w:szCs w:val="24"/>
        </w:rPr>
        <w:t xml:space="preserve">Prowadzący proces przetwarzania odpadów może magazynować odpady jedynie </w:t>
      </w:r>
      <w:r w:rsidR="00E87B4F">
        <w:rPr>
          <w:rFonts w:ascii="Arial" w:hAnsi="Arial" w:cs="Arial"/>
          <w:sz w:val="24"/>
          <w:szCs w:val="24"/>
        </w:rPr>
        <w:br/>
      </w:r>
      <w:r w:rsidRPr="00E87B4F">
        <w:rPr>
          <w:rFonts w:ascii="Arial" w:hAnsi="Arial" w:cs="Arial"/>
          <w:sz w:val="24"/>
          <w:szCs w:val="24"/>
        </w:rPr>
        <w:t>w ramach prowadzonych działań wynikających z procesów technologicznych lub organizacyjnych, w miejscach spełniających wymogi techniczne i bezpieczeństwa.</w:t>
      </w:r>
    </w:p>
    <w:p w14:paraId="0C8E8488" w14:textId="77777777" w:rsidR="0058574C" w:rsidRPr="00E87B4F" w:rsidRDefault="0058574C" w:rsidP="0058574C">
      <w:pPr>
        <w:spacing w:before="120" w:line="320" w:lineRule="exact"/>
        <w:rPr>
          <w:rFonts w:ascii="Arial" w:hAnsi="Arial" w:cs="Arial"/>
          <w:sz w:val="24"/>
          <w:szCs w:val="24"/>
        </w:rPr>
      </w:pPr>
      <w:r w:rsidRPr="00E87B4F">
        <w:rPr>
          <w:rFonts w:ascii="Arial" w:hAnsi="Arial" w:cs="Arial"/>
          <w:sz w:val="24"/>
          <w:szCs w:val="24"/>
        </w:rPr>
        <w:t>Co do zasady nie można więc magazynować więcej odpadów, niż pozwala na to moc przerobowa instalacji, a nadmierne magazynowanie polega na gromadzeniu odpadów w ilości lub czasie przekraczającym tę normę.</w:t>
      </w:r>
    </w:p>
    <w:p w14:paraId="527EFDF1" w14:textId="77777777" w:rsidR="0058574C" w:rsidRPr="00E87B4F" w:rsidRDefault="0058574C" w:rsidP="0058574C">
      <w:pPr>
        <w:spacing w:before="120" w:line="320" w:lineRule="exact"/>
        <w:rPr>
          <w:rStyle w:val="m5tqyf"/>
          <w:rFonts w:ascii="Arial" w:hAnsi="Arial" w:cs="Arial"/>
          <w:sz w:val="24"/>
          <w:szCs w:val="24"/>
        </w:rPr>
      </w:pPr>
      <w:r w:rsidRPr="00E87B4F">
        <w:rPr>
          <w:rStyle w:val="m5tqyf"/>
          <w:rFonts w:ascii="Arial" w:hAnsi="Arial" w:cs="Arial"/>
          <w:sz w:val="24"/>
          <w:szCs w:val="24"/>
        </w:rPr>
        <w:t>Biorąc powyższe pod uwagę, należy odmówić wnioskodawcy zwiększenia możliwości magazynowania odpadów o kodzie 16 06 01*-</w:t>
      </w:r>
      <w:r w:rsidRPr="00E87B4F">
        <w:rPr>
          <w:rFonts w:ascii="Arial" w:hAnsi="Arial" w:cs="Arial"/>
          <w:color w:val="000000" w:themeColor="text1"/>
          <w:sz w:val="24"/>
          <w:szCs w:val="24"/>
        </w:rPr>
        <w:t xml:space="preserve"> </w:t>
      </w:r>
      <w:r w:rsidRPr="00E87B4F">
        <w:rPr>
          <w:rFonts w:ascii="Arial" w:hAnsi="Arial" w:cs="Arial"/>
          <w:i/>
          <w:color w:val="000000" w:themeColor="text1"/>
          <w:sz w:val="24"/>
          <w:szCs w:val="24"/>
        </w:rPr>
        <w:t>baterie i akumulatory ołowiowe</w:t>
      </w:r>
      <w:r w:rsidRPr="00E87B4F">
        <w:rPr>
          <w:rFonts w:ascii="Arial" w:hAnsi="Arial" w:cs="Arial"/>
          <w:color w:val="000000" w:themeColor="text1"/>
          <w:sz w:val="24"/>
          <w:szCs w:val="24"/>
        </w:rPr>
        <w:t>, w ilości 127 000,00 Mg/rok, pozostawiając możliwość magazynowania na dotychczasowym poziomie, tj. 118 000,00 Mg/rok.</w:t>
      </w:r>
    </w:p>
    <w:p w14:paraId="5C038DE7" w14:textId="570765E2" w:rsidR="00F85D58" w:rsidRPr="00F85D58" w:rsidRDefault="00F85D58" w:rsidP="00F85D58">
      <w:pPr>
        <w:spacing w:before="120" w:line="320" w:lineRule="atLeast"/>
        <w:rPr>
          <w:rFonts w:ascii="Arial" w:hAnsi="Arial" w:cs="Arial"/>
          <w:color w:val="000000" w:themeColor="text1"/>
          <w:sz w:val="24"/>
          <w:szCs w:val="24"/>
        </w:rPr>
      </w:pPr>
      <w:r w:rsidRPr="00F85D58">
        <w:rPr>
          <w:rFonts w:ascii="Arial" w:hAnsi="Arial" w:cs="Arial"/>
          <w:color w:val="000000" w:themeColor="text1"/>
          <w:sz w:val="24"/>
          <w:szCs w:val="24"/>
        </w:rPr>
        <w:t>Magazynowanie odpadów odbywać się będzie zgodnie z Rozporządzeniem Ministra Klimatu z dnia 11 września 2020</w:t>
      </w:r>
      <w:r w:rsidR="008179F7">
        <w:rPr>
          <w:rFonts w:ascii="Arial" w:hAnsi="Arial" w:cs="Arial"/>
          <w:color w:val="000000" w:themeColor="text1"/>
          <w:sz w:val="24"/>
          <w:szCs w:val="24"/>
        </w:rPr>
        <w:t xml:space="preserve"> </w:t>
      </w:r>
      <w:r w:rsidRPr="00F85D58">
        <w:rPr>
          <w:rFonts w:ascii="Arial" w:hAnsi="Arial" w:cs="Arial"/>
          <w:color w:val="000000" w:themeColor="text1"/>
          <w:sz w:val="24"/>
          <w:szCs w:val="24"/>
        </w:rPr>
        <w:t>r. w sprawie szczegółowych wymagań dla magazynowania odpadów (Dz. U. z 202</w:t>
      </w:r>
      <w:r w:rsidR="00E87B4F">
        <w:rPr>
          <w:rFonts w:ascii="Arial" w:hAnsi="Arial" w:cs="Arial"/>
          <w:color w:val="000000" w:themeColor="text1"/>
          <w:sz w:val="24"/>
          <w:szCs w:val="24"/>
        </w:rPr>
        <w:t xml:space="preserve">0 </w:t>
      </w:r>
      <w:r w:rsidRPr="00F85D58">
        <w:rPr>
          <w:rFonts w:ascii="Arial" w:hAnsi="Arial" w:cs="Arial"/>
          <w:color w:val="000000" w:themeColor="text1"/>
          <w:sz w:val="24"/>
          <w:szCs w:val="24"/>
        </w:rPr>
        <w:t>r. poz. 1742) oraz ustawą o odpadach</w:t>
      </w:r>
      <w:r w:rsidR="007B37C3">
        <w:rPr>
          <w:rFonts w:ascii="Arial" w:hAnsi="Arial" w:cs="Arial"/>
          <w:color w:val="000000" w:themeColor="text1"/>
          <w:sz w:val="24"/>
          <w:szCs w:val="24"/>
        </w:rPr>
        <w:t>.</w:t>
      </w:r>
    </w:p>
    <w:p w14:paraId="1A4219A4" w14:textId="77777777" w:rsidR="00F85D58" w:rsidRPr="007B37C3" w:rsidRDefault="00F85D58" w:rsidP="007B37C3">
      <w:pPr>
        <w:pStyle w:val="Tekstpodstawowy3"/>
        <w:spacing w:before="120" w:after="120" w:line="320" w:lineRule="exact"/>
        <w:ind w:firstLine="0"/>
        <w:jc w:val="left"/>
        <w:rPr>
          <w:rFonts w:ascii="Arial" w:hAnsi="Arial" w:cs="Arial"/>
          <w:sz w:val="24"/>
          <w:szCs w:val="24"/>
        </w:rPr>
      </w:pPr>
      <w:r w:rsidRPr="007B37C3">
        <w:rPr>
          <w:rFonts w:ascii="Arial" w:hAnsi="Arial" w:cs="Arial"/>
          <w:sz w:val="24"/>
          <w:szCs w:val="24"/>
        </w:rPr>
        <w:lastRenderedPageBreak/>
        <w:t>Ze względu na znaczną odległość od granic państwa (ok. 60 km) oraz lokalne oddziaływanie inwestycji, jej realizacja nie będzie wiązała się z transgranicznym oddziaływaniem na środowisko.</w:t>
      </w:r>
    </w:p>
    <w:p w14:paraId="74DE5AC7" w14:textId="77777777" w:rsidR="00F85D58" w:rsidRPr="007B37C3" w:rsidRDefault="00F85D58" w:rsidP="007B37C3">
      <w:pPr>
        <w:pStyle w:val="Tekstpodstawowy31"/>
        <w:spacing w:line="320" w:lineRule="exact"/>
        <w:rPr>
          <w:rFonts w:ascii="Arial" w:hAnsi="Arial" w:cs="Arial"/>
          <w:b w:val="0"/>
          <w:iCs/>
          <w:color w:val="000000" w:themeColor="text1"/>
          <w:szCs w:val="24"/>
        </w:rPr>
      </w:pPr>
      <w:r w:rsidRPr="007B37C3">
        <w:rPr>
          <w:rFonts w:ascii="Arial" w:hAnsi="Arial" w:cs="Arial"/>
          <w:b w:val="0"/>
          <w:color w:val="000000" w:themeColor="text1"/>
          <w:szCs w:val="24"/>
        </w:rPr>
        <w:t xml:space="preserve">Instalacja do magazynowania odpadów może być źródłem emisji niezorganizowanej powstałej wyłącznie w czasie procesów przygotowawczych do magazynowania. Sam proces magazynowania nie powoduje emisji do powietrza. </w:t>
      </w:r>
      <w:r w:rsidRPr="007B37C3">
        <w:rPr>
          <w:rFonts w:ascii="Arial" w:hAnsi="Arial" w:cs="Arial"/>
          <w:b w:val="0"/>
          <w:iCs/>
          <w:color w:val="000000" w:themeColor="text1"/>
          <w:szCs w:val="24"/>
        </w:rPr>
        <w:t xml:space="preserve">Emisję z operacji rozładunku i załadunku odpadów z miejsc magazynowania należy zakwalifikować jako niezorganizowaną, nieznaczącą dla oddziaływania na stan czystości powietrza. </w:t>
      </w:r>
    </w:p>
    <w:p w14:paraId="114D78F6" w14:textId="58A828B0" w:rsidR="00F85D58" w:rsidRPr="00F85D58" w:rsidRDefault="00F85D58" w:rsidP="00F85D58">
      <w:pPr>
        <w:spacing w:before="120" w:line="320" w:lineRule="exact"/>
        <w:rPr>
          <w:rFonts w:ascii="Arial" w:hAnsi="Arial" w:cs="Arial"/>
          <w:color w:val="000000" w:themeColor="text1"/>
          <w:sz w:val="24"/>
          <w:szCs w:val="24"/>
        </w:rPr>
      </w:pPr>
      <w:r w:rsidRPr="00F85D58">
        <w:rPr>
          <w:rFonts w:ascii="Arial" w:hAnsi="Arial" w:cs="Arial"/>
          <w:color w:val="000000" w:themeColor="text1"/>
          <w:sz w:val="24"/>
          <w:szCs w:val="24"/>
        </w:rPr>
        <w:t>Instalacja do magazynowania odpadów może być źródłem hałasu powstały</w:t>
      </w:r>
      <w:r w:rsidR="007B37C3">
        <w:rPr>
          <w:rFonts w:ascii="Arial" w:hAnsi="Arial" w:cs="Arial"/>
          <w:color w:val="000000" w:themeColor="text1"/>
          <w:sz w:val="24"/>
          <w:szCs w:val="24"/>
        </w:rPr>
        <w:t>m</w:t>
      </w:r>
      <w:r w:rsidRPr="00F85D58">
        <w:rPr>
          <w:rFonts w:ascii="Arial" w:hAnsi="Arial" w:cs="Arial"/>
          <w:color w:val="000000" w:themeColor="text1"/>
          <w:sz w:val="24"/>
          <w:szCs w:val="24"/>
        </w:rPr>
        <w:t xml:space="preserve"> wyłącznie w czasie procesów przygotowawczych do magazynowania (transport i rozładunek odpadów). Sam proces magazynowania nie powoduje emisji hałasu. </w:t>
      </w:r>
    </w:p>
    <w:p w14:paraId="604F51DF" w14:textId="657DF4CE" w:rsidR="007C371B" w:rsidRDefault="00F85D58" w:rsidP="007B37C3">
      <w:pPr>
        <w:spacing w:before="120" w:line="320" w:lineRule="exact"/>
        <w:rPr>
          <w:rFonts w:ascii="Arial" w:hAnsi="Arial" w:cs="Arial"/>
          <w:color w:val="000000" w:themeColor="text1"/>
          <w:sz w:val="24"/>
          <w:szCs w:val="24"/>
        </w:rPr>
      </w:pPr>
      <w:r w:rsidRPr="00F85D58">
        <w:rPr>
          <w:rFonts w:ascii="Arial" w:hAnsi="Arial" w:cs="Arial"/>
          <w:color w:val="000000" w:themeColor="text1"/>
          <w:sz w:val="24"/>
          <w:szCs w:val="24"/>
        </w:rPr>
        <w:t>Instalacja nie jest źródłem emisji ścieków do środowiska</w:t>
      </w:r>
      <w:r w:rsidR="007B37C3">
        <w:rPr>
          <w:rFonts w:ascii="Arial" w:hAnsi="Arial" w:cs="Arial"/>
          <w:color w:val="000000" w:themeColor="text1"/>
          <w:sz w:val="24"/>
          <w:szCs w:val="24"/>
        </w:rPr>
        <w:t>,</w:t>
      </w:r>
      <w:r w:rsidRPr="00F85D58">
        <w:rPr>
          <w:rFonts w:ascii="Arial" w:hAnsi="Arial" w:cs="Arial"/>
          <w:color w:val="000000" w:themeColor="text1"/>
          <w:sz w:val="24"/>
          <w:szCs w:val="24"/>
        </w:rPr>
        <w:t xml:space="preserve"> gdyż woda krąży w obiegu zamkniętym.</w:t>
      </w:r>
    </w:p>
    <w:p w14:paraId="25E7478A" w14:textId="61F70BE8" w:rsidR="009D5895" w:rsidRPr="00950523" w:rsidRDefault="009D5895" w:rsidP="009D5895">
      <w:pPr>
        <w:spacing w:before="120" w:line="320" w:lineRule="exact"/>
        <w:rPr>
          <w:rFonts w:ascii="Arial" w:hAnsi="Arial" w:cs="Arial"/>
          <w:color w:val="000000" w:themeColor="text1"/>
          <w:sz w:val="24"/>
          <w:szCs w:val="24"/>
        </w:rPr>
      </w:pPr>
      <w:r w:rsidRPr="00950523">
        <w:rPr>
          <w:rFonts w:ascii="Arial" w:hAnsi="Arial" w:cs="Arial"/>
          <w:color w:val="000000" w:themeColor="text1"/>
          <w:sz w:val="24"/>
          <w:szCs w:val="24"/>
        </w:rPr>
        <w:t>Instalacja magazynowania odpadów spełnia wymagania wynikające z Decyzji Wykonawczej Komisji (UE) 2016/1032 z dnia 13 czerwca 2016</w:t>
      </w:r>
      <w:r w:rsidR="00950523" w:rsidRPr="00950523">
        <w:rPr>
          <w:rFonts w:ascii="Arial" w:hAnsi="Arial" w:cs="Arial"/>
          <w:color w:val="000000" w:themeColor="text1"/>
          <w:sz w:val="24"/>
          <w:szCs w:val="24"/>
        </w:rPr>
        <w:t xml:space="preserve"> </w:t>
      </w:r>
      <w:r w:rsidRPr="00950523">
        <w:rPr>
          <w:rFonts w:ascii="Arial" w:hAnsi="Arial" w:cs="Arial"/>
          <w:color w:val="000000" w:themeColor="text1"/>
          <w:sz w:val="24"/>
          <w:szCs w:val="24"/>
        </w:rPr>
        <w:t>r. ustanawiającej  konkluzje dotyczące najlepszych dostępnych technik (BAT) w odniesieniu do przemysłu metali nieżelaznych zgodnie z dyrektywą parlamentu Europejskiego i rady 2010/75/UE oraz Decyzji Wykonawczej Komisji (UE) 2018/1147 z dnia 10.08.2018</w:t>
      </w:r>
      <w:r w:rsidR="00972653">
        <w:rPr>
          <w:rFonts w:ascii="Arial" w:hAnsi="Arial" w:cs="Arial"/>
          <w:color w:val="000000" w:themeColor="text1"/>
          <w:sz w:val="24"/>
          <w:szCs w:val="24"/>
        </w:rPr>
        <w:t xml:space="preserve"> </w:t>
      </w:r>
      <w:r w:rsidRPr="00950523">
        <w:rPr>
          <w:rFonts w:ascii="Arial" w:hAnsi="Arial" w:cs="Arial"/>
          <w:color w:val="000000" w:themeColor="text1"/>
          <w:sz w:val="24"/>
          <w:szCs w:val="24"/>
        </w:rPr>
        <w:t>r</w:t>
      </w:r>
      <w:r w:rsidR="00972653">
        <w:rPr>
          <w:rFonts w:ascii="Arial" w:hAnsi="Arial" w:cs="Arial"/>
          <w:color w:val="000000" w:themeColor="text1"/>
          <w:sz w:val="24"/>
          <w:szCs w:val="24"/>
        </w:rPr>
        <w:t>.</w:t>
      </w:r>
      <w:r w:rsidRPr="00950523">
        <w:rPr>
          <w:rFonts w:ascii="Arial" w:hAnsi="Arial" w:cs="Arial"/>
          <w:color w:val="000000" w:themeColor="text1"/>
          <w:sz w:val="24"/>
          <w:szCs w:val="24"/>
        </w:rPr>
        <w:t xml:space="preserve"> ustanawiającej konkluzje dotyczące najlepszych dostępnych technik (BAT) w odniesieniu do przetwarzania odpadów zgodnie z dyrektywą Parlamentu Europejskiego i Rady 2010/75/UE.</w:t>
      </w:r>
    </w:p>
    <w:p w14:paraId="37287397" w14:textId="141E6F70" w:rsidR="009D5895" w:rsidRPr="00950523" w:rsidRDefault="009D5895" w:rsidP="007B37C3">
      <w:pPr>
        <w:spacing w:before="120" w:line="320" w:lineRule="exact"/>
        <w:rPr>
          <w:rFonts w:ascii="Arial" w:hAnsi="Arial" w:cs="Arial"/>
          <w:color w:val="000000" w:themeColor="text1"/>
          <w:sz w:val="24"/>
          <w:szCs w:val="24"/>
        </w:rPr>
      </w:pPr>
      <w:r w:rsidRPr="00950523">
        <w:rPr>
          <w:rFonts w:ascii="Arial" w:hAnsi="Arial" w:cs="Arial"/>
          <w:color w:val="000000" w:themeColor="text1"/>
          <w:sz w:val="24"/>
          <w:szCs w:val="24"/>
        </w:rPr>
        <w:t xml:space="preserve">W zakresie magazynowania odpadów zostały spełnione warunki określone w BAT 7 </w:t>
      </w:r>
      <w:r w:rsidR="00972653">
        <w:rPr>
          <w:rFonts w:ascii="Arial" w:hAnsi="Arial" w:cs="Arial"/>
          <w:color w:val="000000" w:themeColor="text1"/>
          <w:sz w:val="24"/>
          <w:szCs w:val="24"/>
        </w:rPr>
        <w:br/>
      </w:r>
      <w:r w:rsidRPr="00950523">
        <w:rPr>
          <w:rFonts w:ascii="Arial" w:hAnsi="Arial" w:cs="Arial"/>
          <w:color w:val="000000" w:themeColor="text1"/>
          <w:sz w:val="24"/>
          <w:szCs w:val="24"/>
        </w:rPr>
        <w:t>i BAT 8 ustanowione w zakresie emisji rozproszonych ze składowania, obróbki oraz transportu surowców konkluzji wg</w:t>
      </w:r>
      <w:r w:rsidRPr="00950523">
        <w:rPr>
          <w:rFonts w:ascii="Arial" w:hAnsi="Arial" w:cs="Arial"/>
          <w:color w:val="000000" w:themeColor="text1"/>
          <w:sz w:val="24"/>
          <w:szCs w:val="24"/>
          <w:lang w:eastAsia="zh-CN"/>
        </w:rPr>
        <w:t xml:space="preserve"> Decyzji Wykonawczej Komisji (UE) 2016/1032 z dnia 13 czerwca 2016r. oraz BAT 4 i BAT 5  w zakresie </w:t>
      </w:r>
      <w:r w:rsidRPr="00950523">
        <w:rPr>
          <w:rFonts w:ascii="Arial" w:hAnsi="Arial" w:cs="Arial"/>
          <w:color w:val="000000" w:themeColor="text1"/>
          <w:sz w:val="24"/>
          <w:szCs w:val="24"/>
        </w:rPr>
        <w:t>Ogólnej efektywności środowiskowej</w:t>
      </w:r>
      <w:r w:rsidRPr="00950523">
        <w:rPr>
          <w:rFonts w:ascii="Arial" w:hAnsi="Arial" w:cs="Arial"/>
          <w:color w:val="000000" w:themeColor="text1"/>
          <w:sz w:val="24"/>
          <w:szCs w:val="24"/>
          <w:lang w:eastAsia="zh-CN"/>
        </w:rPr>
        <w:t xml:space="preserve"> wg Decyzji Wykonawczej Komisji (UE) 2018/1147 z dnia 10 sierpnia 2018</w:t>
      </w:r>
      <w:r w:rsidR="00972653">
        <w:rPr>
          <w:rFonts w:ascii="Arial" w:hAnsi="Arial" w:cs="Arial"/>
          <w:color w:val="000000" w:themeColor="text1"/>
          <w:sz w:val="24"/>
          <w:szCs w:val="24"/>
          <w:lang w:eastAsia="zh-CN"/>
        </w:rPr>
        <w:t xml:space="preserve"> </w:t>
      </w:r>
      <w:r w:rsidRPr="00950523">
        <w:rPr>
          <w:rFonts w:ascii="Arial" w:hAnsi="Arial" w:cs="Arial"/>
          <w:color w:val="000000" w:themeColor="text1"/>
          <w:sz w:val="24"/>
          <w:szCs w:val="24"/>
          <w:lang w:eastAsia="zh-CN"/>
        </w:rPr>
        <w:t xml:space="preserve">r. </w:t>
      </w:r>
    </w:p>
    <w:p w14:paraId="6D53E06F" w14:textId="77777777" w:rsidR="007C371B" w:rsidRPr="007C371B" w:rsidRDefault="00CD3000" w:rsidP="007C371B">
      <w:pPr>
        <w:pBdr>
          <w:bottom w:val="single" w:sz="4" w:space="1" w:color="auto"/>
        </w:pBdr>
        <w:spacing w:before="120" w:line="320" w:lineRule="exact"/>
        <w:rPr>
          <w:rFonts w:ascii="Arial" w:hAnsi="Arial" w:cs="Arial"/>
          <w:b/>
          <w:sz w:val="24"/>
          <w:szCs w:val="24"/>
        </w:rPr>
      </w:pPr>
      <w:r w:rsidRPr="007C371B">
        <w:rPr>
          <w:rFonts w:ascii="Arial" w:hAnsi="Arial" w:cs="Arial"/>
          <w:b/>
          <w:sz w:val="24"/>
          <w:szCs w:val="24"/>
        </w:rPr>
        <w:t>Po przeprowadzonym postępowaniu administracyjnym organ zważył, co</w:t>
      </w:r>
      <w:r w:rsidR="007603E7" w:rsidRPr="007C371B">
        <w:rPr>
          <w:rFonts w:ascii="Arial" w:hAnsi="Arial" w:cs="Arial"/>
          <w:b/>
          <w:sz w:val="24"/>
          <w:szCs w:val="24"/>
        </w:rPr>
        <w:t> </w:t>
      </w:r>
      <w:r w:rsidRPr="007C371B">
        <w:rPr>
          <w:rFonts w:ascii="Arial" w:hAnsi="Arial" w:cs="Arial"/>
          <w:b/>
          <w:sz w:val="24"/>
          <w:szCs w:val="24"/>
        </w:rPr>
        <w:t>następuje.</w:t>
      </w:r>
    </w:p>
    <w:p w14:paraId="2922FC56" w14:textId="45B856C2" w:rsidR="007B37C3" w:rsidRDefault="00CD3000" w:rsidP="007B37C3">
      <w:pPr>
        <w:pBdr>
          <w:bottom w:val="single" w:sz="4" w:space="1" w:color="auto"/>
        </w:pBdr>
        <w:spacing w:after="240" w:line="320" w:lineRule="exact"/>
        <w:rPr>
          <w:rFonts w:ascii="Arial" w:hAnsi="Arial" w:cs="Arial"/>
          <w:sz w:val="24"/>
          <w:szCs w:val="24"/>
        </w:rPr>
      </w:pPr>
      <w:r w:rsidRPr="007C371B">
        <w:rPr>
          <w:rFonts w:ascii="Arial" w:hAnsi="Arial" w:cs="Arial"/>
          <w:sz w:val="24"/>
          <w:szCs w:val="24"/>
        </w:rPr>
        <w:t xml:space="preserve">W stanie faktycznym sprawy, biorąc pod uwagę przepisy prawa materialnego, zaistniała konieczność zmiany udzielonego pozwolenia zintegrowanego. Strona przedłożyła podanie w tym zakresie, które spełnia wymogi formalne. Po zbadaniu podania organ stwierdził, że wnioskowane zmiany są zgodne z przepisami szczególnymi, dotyczącymi ochrony środowiska. Mając na względzie powyższe, orzeczono jak w sentencji. </w:t>
      </w:r>
    </w:p>
    <w:p w14:paraId="4D2441F6" w14:textId="77777777" w:rsidR="000303B6" w:rsidRDefault="000303B6" w:rsidP="007B37C3">
      <w:pPr>
        <w:pBdr>
          <w:bottom w:val="single" w:sz="4" w:space="1" w:color="auto"/>
        </w:pBdr>
        <w:spacing w:after="240" w:line="320" w:lineRule="exact"/>
        <w:rPr>
          <w:rFonts w:ascii="Arial" w:hAnsi="Arial" w:cs="Arial"/>
          <w:sz w:val="24"/>
          <w:szCs w:val="24"/>
        </w:rPr>
      </w:pPr>
    </w:p>
    <w:p w14:paraId="496D70F5" w14:textId="3C1B04A9" w:rsidR="00CD3000" w:rsidRPr="007B617B" w:rsidRDefault="00CD3000" w:rsidP="007B617B">
      <w:pPr>
        <w:pStyle w:val="Arial10i50"/>
        <w:keepNext/>
        <w:tabs>
          <w:tab w:val="left" w:pos="284"/>
        </w:tabs>
        <w:ind w:right="-144"/>
        <w:rPr>
          <w:rFonts w:cs="Arial"/>
          <w:b/>
          <w:color w:val="auto"/>
          <w:szCs w:val="21"/>
        </w:rPr>
      </w:pPr>
      <w:r w:rsidRPr="00AB5C3C">
        <w:rPr>
          <w:b/>
          <w:sz w:val="24"/>
        </w:rPr>
        <w:t>Pouczenie</w:t>
      </w:r>
    </w:p>
    <w:p w14:paraId="06934185" w14:textId="799E0040" w:rsidR="00CD3000" w:rsidRPr="00AB5C3C" w:rsidRDefault="00CD3000" w:rsidP="007B617B">
      <w:pPr>
        <w:pStyle w:val="Arial10i50"/>
        <w:spacing w:line="320" w:lineRule="exact"/>
        <w:rPr>
          <w:color w:val="auto"/>
          <w:sz w:val="24"/>
          <w:szCs w:val="21"/>
        </w:rPr>
      </w:pPr>
      <w:r w:rsidRPr="00AB5C3C">
        <w:rPr>
          <w:color w:val="auto"/>
          <w:sz w:val="24"/>
        </w:rPr>
        <w:t xml:space="preserve">Na podstawie art. 127  § 1 i  § 2 </w:t>
      </w:r>
      <w:r w:rsidR="007B37C3">
        <w:rPr>
          <w:color w:val="auto"/>
          <w:sz w:val="24"/>
        </w:rPr>
        <w:t>Kpa, S</w:t>
      </w:r>
      <w:r w:rsidRPr="00AB5C3C">
        <w:rPr>
          <w:color w:val="auto"/>
          <w:sz w:val="24"/>
        </w:rPr>
        <w:t xml:space="preserve">tronie służy odwołanie od niniejszej decyzji do Ministra </w:t>
      </w:r>
      <w:r w:rsidR="007B37C3">
        <w:rPr>
          <w:color w:val="auto"/>
          <w:sz w:val="24"/>
        </w:rPr>
        <w:t xml:space="preserve">Klimatu i </w:t>
      </w:r>
      <w:r w:rsidRPr="00AB5C3C">
        <w:rPr>
          <w:color w:val="auto"/>
          <w:sz w:val="24"/>
        </w:rPr>
        <w:t>Środowiska, które wnosi się za pośrednictwem organu, który ją wydał, w terminie 14 dni od jej doręczenia.</w:t>
      </w:r>
    </w:p>
    <w:p w14:paraId="5A454EFA" w14:textId="6754892D" w:rsidR="00CD3000" w:rsidRPr="00AB5C3C" w:rsidRDefault="00CD3000" w:rsidP="00CD3000">
      <w:pPr>
        <w:pStyle w:val="Arial10i50"/>
        <w:spacing w:line="320" w:lineRule="exact"/>
        <w:rPr>
          <w:sz w:val="24"/>
        </w:rPr>
      </w:pPr>
      <w:r w:rsidRPr="00AB5C3C">
        <w:rPr>
          <w:sz w:val="24"/>
        </w:rPr>
        <w:lastRenderedPageBreak/>
        <w:t xml:space="preserve">Zgodnie z art. 127a </w:t>
      </w:r>
      <w:r w:rsidR="007B37C3">
        <w:rPr>
          <w:sz w:val="24"/>
        </w:rPr>
        <w:t>Kpa,</w:t>
      </w:r>
      <w:r w:rsidRPr="00AB5C3C">
        <w:rPr>
          <w:sz w:val="24"/>
        </w:rPr>
        <w:t xml:space="preserve"> w trakcie biegu terminu do wniesienia odwołania strona może zrzec się prawa do wniesienia odwołania wobec organu administracji publicznej, który wydał decyzję. Z dniem doręczenia organowi administracji publicznej oświadczenia </w:t>
      </w:r>
      <w:r w:rsidR="007B37C3">
        <w:rPr>
          <w:sz w:val="24"/>
        </w:rPr>
        <w:br/>
      </w:r>
      <w:r w:rsidRPr="00AB5C3C">
        <w:rPr>
          <w:sz w:val="24"/>
        </w:rPr>
        <w:t>o zrzeczeniu się prawa do wniesienia odwołania przez ostatnią ze stron postępowania decyzja staje się ostateczna i prawomocna.</w:t>
      </w:r>
    </w:p>
    <w:p w14:paraId="53C42D67" w14:textId="28601C3B" w:rsidR="00F32995" w:rsidRPr="00FF503C" w:rsidRDefault="00F32995" w:rsidP="000D08D2">
      <w:pPr>
        <w:spacing w:after="0" w:line="268" w:lineRule="exact"/>
        <w:ind w:right="-144"/>
        <w:rPr>
          <w:rFonts w:ascii="Arial" w:hAnsi="Arial" w:cs="Arial"/>
          <w:b/>
          <w:sz w:val="21"/>
          <w:szCs w:val="21"/>
          <w:u w:val="single"/>
        </w:rPr>
      </w:pPr>
    </w:p>
    <w:p w14:paraId="12B806DB" w14:textId="37EF1EFA" w:rsidR="00DE2175" w:rsidRDefault="00DE2175" w:rsidP="0039359E">
      <w:pPr>
        <w:spacing w:after="0" w:line="268" w:lineRule="exact"/>
        <w:ind w:right="-569"/>
        <w:rPr>
          <w:rFonts w:ascii="Arial" w:hAnsi="Arial" w:cs="Arial"/>
          <w:b/>
          <w:sz w:val="21"/>
          <w:szCs w:val="21"/>
          <w:u w:val="single"/>
        </w:rPr>
      </w:pPr>
    </w:p>
    <w:p w14:paraId="6B843BAD" w14:textId="77777777" w:rsidR="00F26267" w:rsidRDefault="00F26267" w:rsidP="0039359E">
      <w:pPr>
        <w:spacing w:after="0" w:line="268" w:lineRule="exact"/>
        <w:ind w:right="-569"/>
        <w:rPr>
          <w:rFonts w:ascii="Arial" w:hAnsi="Arial" w:cs="Arial"/>
          <w:b/>
          <w:sz w:val="21"/>
          <w:szCs w:val="21"/>
          <w:u w:val="single"/>
        </w:rPr>
      </w:pPr>
    </w:p>
    <w:p w14:paraId="7D24294A" w14:textId="77777777" w:rsidR="00E45060" w:rsidRPr="005A57B6" w:rsidRDefault="00E45060" w:rsidP="00E45060">
      <w:pPr>
        <w:pStyle w:val="Tre0"/>
        <w:tabs>
          <w:tab w:val="left" w:pos="1701"/>
        </w:tabs>
        <w:rPr>
          <w:color w:val="auto"/>
          <w:szCs w:val="24"/>
        </w:rPr>
      </w:pPr>
      <w:r w:rsidRPr="005A57B6">
        <w:rPr>
          <w:color w:val="auto"/>
          <w:szCs w:val="24"/>
        </w:rPr>
        <w:t>Grzegorz Januszek</w:t>
      </w:r>
    </w:p>
    <w:p w14:paraId="6F50FFD4" w14:textId="77777777" w:rsidR="00E45060" w:rsidRPr="005A57B6" w:rsidRDefault="00E45060" w:rsidP="00E45060">
      <w:pPr>
        <w:pStyle w:val="Tre0"/>
        <w:tabs>
          <w:tab w:val="left" w:pos="1701"/>
        </w:tabs>
        <w:rPr>
          <w:color w:val="auto"/>
          <w:szCs w:val="24"/>
        </w:rPr>
      </w:pPr>
      <w:r w:rsidRPr="005A57B6">
        <w:rPr>
          <w:color w:val="auto"/>
          <w:szCs w:val="24"/>
        </w:rPr>
        <w:t>Zastępca Dyrektora</w:t>
      </w:r>
    </w:p>
    <w:p w14:paraId="11736347" w14:textId="77777777" w:rsidR="00E45060" w:rsidRPr="005A57B6" w:rsidRDefault="00E45060" w:rsidP="00E45060">
      <w:pPr>
        <w:pStyle w:val="Tre0"/>
        <w:tabs>
          <w:tab w:val="left" w:pos="1701"/>
        </w:tabs>
        <w:rPr>
          <w:color w:val="auto"/>
          <w:szCs w:val="24"/>
        </w:rPr>
      </w:pPr>
      <w:r w:rsidRPr="005A57B6">
        <w:rPr>
          <w:color w:val="auto"/>
          <w:szCs w:val="24"/>
        </w:rPr>
        <w:t>Departament Ochrony Środowiska,</w:t>
      </w:r>
    </w:p>
    <w:p w14:paraId="12B446A1" w14:textId="77777777" w:rsidR="00E45060" w:rsidRDefault="00E45060" w:rsidP="00E45060">
      <w:pPr>
        <w:pStyle w:val="Tre0"/>
        <w:tabs>
          <w:tab w:val="left" w:pos="1701"/>
        </w:tabs>
        <w:rPr>
          <w:color w:val="auto"/>
          <w:szCs w:val="24"/>
        </w:rPr>
      </w:pPr>
      <w:r w:rsidRPr="005A57B6">
        <w:rPr>
          <w:color w:val="auto"/>
          <w:szCs w:val="24"/>
        </w:rPr>
        <w:t>Ekologii i Opłat Środowiskowych</w:t>
      </w:r>
    </w:p>
    <w:p w14:paraId="29064BEE" w14:textId="77777777" w:rsidR="00E45060" w:rsidRDefault="00E45060" w:rsidP="00E45060">
      <w:pPr>
        <w:pStyle w:val="Tre0"/>
        <w:tabs>
          <w:tab w:val="left" w:pos="1701"/>
        </w:tabs>
        <w:rPr>
          <w:color w:val="auto"/>
          <w:szCs w:val="24"/>
        </w:rPr>
      </w:pPr>
    </w:p>
    <w:p w14:paraId="719BC133" w14:textId="77777777" w:rsidR="00E45060" w:rsidRPr="00A647E7" w:rsidRDefault="00E45060" w:rsidP="00E45060">
      <w:pPr>
        <w:pStyle w:val="Tre0"/>
        <w:tabs>
          <w:tab w:val="left" w:pos="1701"/>
        </w:tabs>
        <w:rPr>
          <w:szCs w:val="24"/>
        </w:rPr>
      </w:pPr>
    </w:p>
    <w:p w14:paraId="17C2E080" w14:textId="2A2B4D11" w:rsidR="00CD3000" w:rsidRPr="007603E7" w:rsidRDefault="00CD3000" w:rsidP="00CD3000">
      <w:pPr>
        <w:suppressAutoHyphens/>
        <w:spacing w:after="0" w:line="240" w:lineRule="auto"/>
        <w:jc w:val="both"/>
        <w:rPr>
          <w:rFonts w:ascii="Arial" w:hAnsi="Arial" w:cs="Arial"/>
          <w:i/>
          <w:iCs/>
        </w:rPr>
      </w:pPr>
    </w:p>
    <w:sectPr w:rsidR="00CD3000" w:rsidRPr="007603E7" w:rsidSect="00D0725C">
      <w:footerReference w:type="default" r:id="rId11"/>
      <w:pgSz w:w="11906" w:h="16838" w:code="9"/>
      <w:pgMar w:top="1418" w:right="1134" w:bottom="1418" w:left="1418" w:header="851" w:footer="851" w:gutter="0"/>
      <w:paperSrc w:first="4" w:other="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3BF4D8" w14:textId="77777777" w:rsidR="001531E4" w:rsidRDefault="001531E4" w:rsidP="00996FEA">
      <w:pPr>
        <w:spacing w:after="0" w:line="240" w:lineRule="auto"/>
      </w:pPr>
      <w:r>
        <w:separator/>
      </w:r>
    </w:p>
  </w:endnote>
  <w:endnote w:type="continuationSeparator" w:id="0">
    <w:p w14:paraId="3C77721E" w14:textId="77777777" w:rsidR="001531E4" w:rsidRDefault="001531E4" w:rsidP="0099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EE"/>
    <w:family w:val="roman"/>
    <w:pitch w:val="variable"/>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HelveticaEE">
    <w:altName w:val="Times New Roman"/>
    <w:panose1 w:val="00000000000000000000"/>
    <w:charset w:val="00"/>
    <w:family w:val="decorative"/>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StarSymbol">
    <w:altName w:val="MS Gothi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00"/>
    <w:family w:val="auto"/>
    <w:pitch w:val="variable"/>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TimesEE">
    <w:altName w:val="Courier New"/>
    <w:panose1 w:val="00000000000000000000"/>
    <w:charset w:val="00"/>
    <w:family w:val="auto"/>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TrueHelveticaLight">
    <w:altName w:val="Times New Roman"/>
    <w:charset w:val="00"/>
    <w:family w:val="auto"/>
    <w:pitch w:val="variable"/>
    <w:sig w:usb0="00000003" w:usb1="00000000" w:usb2="00000000" w:usb3="00000000" w:csb0="00000001" w:csb1="00000000"/>
  </w:font>
  <w:font w:name="SwitzerlandNarrow">
    <w:altName w:val="Times New Roman"/>
    <w:charset w:val="00"/>
    <w:family w:val="auto"/>
    <w:pitch w:val="variable"/>
    <w:sig w:usb0="00000007" w:usb1="00000000" w:usb2="00000000" w:usb3="00000000" w:csb0="00000003" w:csb1="00000000"/>
  </w:font>
  <w:font w:name="Goudy Old Style CE ATT">
    <w:altName w:val="Times New Roman"/>
    <w:charset w:val="EE"/>
    <w:family w:val="roman"/>
    <w:pitch w:val="variable"/>
  </w:font>
  <w:font w:name="FuturaA Bk BT">
    <w:altName w:val="Lucida Sans Unicode"/>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EE"/>
    <w:family w:val="swiss"/>
    <w:pitch w:val="variable"/>
    <w:sig w:usb0="A00002EF" w:usb1="4000A44B"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DejaVu Sans Condensed">
    <w:altName w:val="Arial"/>
    <w:charset w:val="EE"/>
    <w:family w:val="swiss"/>
    <w:pitch w:val="variable"/>
    <w:sig w:usb0="E7002EFF" w:usb1="D200FDFF" w:usb2="0A246029" w:usb3="00000000" w:csb0="000001FF" w:csb1="00000000"/>
  </w:font>
  <w:font w:name="Lucida Console">
    <w:panose1 w:val="020B0609040504020204"/>
    <w:charset w:val="EE"/>
    <w:family w:val="modern"/>
    <w:pitch w:val="fixed"/>
    <w:sig w:usb0="8000028F" w:usb1="00001800" w:usb2="00000000" w:usb3="00000000" w:csb0="0000001F" w:csb1="00000000"/>
  </w:font>
  <w:font w:name="Bookman Old Style">
    <w:panose1 w:val="02050604050505020204"/>
    <w:charset w:val="EE"/>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7" w:usb1="00000000" w:usb2="00000000" w:usb3="00000000" w:csb0="00000003" w:csb1="00000000"/>
  </w:font>
  <w:font w:name="TimesNewRoman">
    <w:altName w:val="MS Mincho"/>
    <w:panose1 w:val="00000000000000000000"/>
    <w:charset w:val="0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0341117"/>
      <w:docPartObj>
        <w:docPartGallery w:val="Page Numbers (Bottom of Page)"/>
        <w:docPartUnique/>
      </w:docPartObj>
    </w:sdtPr>
    <w:sdtEndPr/>
    <w:sdtContent>
      <w:p w14:paraId="2E56423B" w14:textId="7B66CFE7" w:rsidR="00572EFB" w:rsidRDefault="00572EFB" w:rsidP="00E2255A">
        <w:pPr>
          <w:pStyle w:val="Stopka"/>
          <w:jc w:val="center"/>
        </w:pPr>
        <w:r>
          <w:rPr>
            <w:noProof/>
          </w:rPr>
          <w:fldChar w:fldCharType="begin"/>
        </w:r>
        <w:r>
          <w:rPr>
            <w:noProof/>
          </w:rPr>
          <w:instrText>PAGE   \* MERGEFORMAT</w:instrText>
        </w:r>
        <w:r>
          <w:rPr>
            <w:noProof/>
          </w:rPr>
          <w:fldChar w:fldCharType="separate"/>
        </w:r>
        <w:r>
          <w:rPr>
            <w:noProof/>
          </w:rPr>
          <w:t>7</w:t>
        </w:r>
        <w:r>
          <w:rPr>
            <w:noProof/>
          </w:rPr>
          <w:fldChar w:fldCharType="end"/>
        </w:r>
      </w:p>
    </w:sdtContent>
  </w:sdt>
  <w:p w14:paraId="3E379312" w14:textId="77777777" w:rsidR="00572EFB" w:rsidRDefault="00572EF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C0B772" w14:textId="77777777" w:rsidR="001531E4" w:rsidRDefault="001531E4" w:rsidP="00996FEA">
      <w:pPr>
        <w:spacing w:after="0" w:line="240" w:lineRule="auto"/>
      </w:pPr>
      <w:r>
        <w:separator/>
      </w:r>
    </w:p>
  </w:footnote>
  <w:footnote w:type="continuationSeparator" w:id="0">
    <w:p w14:paraId="20BE5295" w14:textId="77777777" w:rsidR="001531E4" w:rsidRDefault="001531E4" w:rsidP="00996F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94AAC3E4"/>
    <w:lvl w:ilvl="0">
      <w:start w:val="1"/>
      <w:numFmt w:val="decimal"/>
      <w:pStyle w:val="strzalka"/>
      <w:lvlText w:val="%1."/>
      <w:lvlJc w:val="left"/>
      <w:pPr>
        <w:tabs>
          <w:tab w:val="num" w:pos="926"/>
        </w:tabs>
        <w:ind w:left="926" w:hanging="360"/>
      </w:pPr>
    </w:lvl>
  </w:abstractNum>
  <w:abstractNum w:abstractNumId="1" w15:restartNumberingAfterBreak="0">
    <w:nsid w:val="FFFFFF7F"/>
    <w:multiLevelType w:val="singleLevel"/>
    <w:tmpl w:val="A938745A"/>
    <w:lvl w:ilvl="0">
      <w:start w:val="1"/>
      <w:numFmt w:val="decimal"/>
      <w:pStyle w:val="Roma4"/>
      <w:lvlText w:val="%1."/>
      <w:lvlJc w:val="left"/>
      <w:pPr>
        <w:tabs>
          <w:tab w:val="num" w:pos="643"/>
        </w:tabs>
        <w:ind w:left="643" w:hanging="360"/>
      </w:pPr>
    </w:lvl>
  </w:abstractNum>
  <w:abstractNum w:abstractNumId="2" w15:restartNumberingAfterBreak="0">
    <w:nsid w:val="FFFFFF81"/>
    <w:multiLevelType w:val="singleLevel"/>
    <w:tmpl w:val="DD38371C"/>
    <w:lvl w:ilvl="0">
      <w:start w:val="1"/>
      <w:numFmt w:val="bullet"/>
      <w:pStyle w:val="Listapunktowana4"/>
      <w:lvlText w:val=""/>
      <w:lvlJc w:val="left"/>
      <w:pPr>
        <w:tabs>
          <w:tab w:val="num" w:pos="1209"/>
        </w:tabs>
        <w:ind w:left="1209" w:hanging="360"/>
      </w:pPr>
      <w:rPr>
        <w:rFonts w:ascii="Symbol" w:hAnsi="Symbol" w:hint="default"/>
      </w:rPr>
    </w:lvl>
  </w:abstractNum>
  <w:abstractNum w:abstractNumId="3" w15:restartNumberingAfterBreak="0">
    <w:nsid w:val="FFFFFF83"/>
    <w:multiLevelType w:val="singleLevel"/>
    <w:tmpl w:val="9FCCE456"/>
    <w:lvl w:ilvl="0">
      <w:start w:val="1"/>
      <w:numFmt w:val="bullet"/>
      <w:pStyle w:val="Listapunktowana"/>
      <w:lvlText w:val=""/>
      <w:lvlJc w:val="left"/>
      <w:pPr>
        <w:tabs>
          <w:tab w:val="num" w:pos="643"/>
        </w:tabs>
        <w:ind w:left="643" w:hanging="360"/>
      </w:pPr>
      <w:rPr>
        <w:rFonts w:ascii="Symbol" w:hAnsi="Symbol" w:hint="default"/>
      </w:rPr>
    </w:lvl>
  </w:abstractNum>
  <w:abstractNum w:abstractNumId="4" w15:restartNumberingAfterBreak="0">
    <w:nsid w:val="FFFFFFFE"/>
    <w:multiLevelType w:val="singleLevel"/>
    <w:tmpl w:val="6376052C"/>
    <w:lvl w:ilvl="0">
      <w:numFmt w:val="decimal"/>
      <w:pStyle w:val="wyliczrab"/>
      <w:lvlText w:val="*"/>
      <w:lvlJc w:val="left"/>
    </w:lvl>
  </w:abstractNum>
  <w:abstractNum w:abstractNumId="5"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6" w15:restartNumberingAfterBreak="0">
    <w:nsid w:val="00000002"/>
    <w:multiLevelType w:val="multilevel"/>
    <w:tmpl w:val="26B8D844"/>
    <w:lvl w:ilvl="0">
      <w:start w:val="1"/>
      <w:numFmt w:val="bullet"/>
      <w:pStyle w:val="Mylniki"/>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47"/>
    <w:multiLevelType w:val="multilevel"/>
    <w:tmpl w:val="00000047"/>
    <w:name w:val="WW8Num4"/>
    <w:lvl w:ilvl="0">
      <w:start w:val="1"/>
      <w:numFmt w:val="bullet"/>
      <w:lvlText w:val=""/>
      <w:lvlJc w:val="left"/>
      <w:pPr>
        <w:tabs>
          <w:tab w:val="num" w:pos="720"/>
        </w:tabs>
        <w:ind w:left="720" w:hanging="360"/>
      </w:pPr>
      <w:rPr>
        <w:rFonts w:ascii="Symbol" w:hAnsi="Symbol" w:cs="Courier New"/>
        <w:sz w:val="18"/>
        <w:szCs w:val="18"/>
      </w:rPr>
    </w:lvl>
    <w:lvl w:ilvl="1">
      <w:start w:val="1"/>
      <w:numFmt w:val="bullet"/>
      <w:lvlText w:val=""/>
      <w:lvlJc w:val="left"/>
      <w:pPr>
        <w:tabs>
          <w:tab w:val="num" w:pos="1080"/>
        </w:tabs>
        <w:ind w:left="1080" w:hanging="360"/>
      </w:pPr>
      <w:rPr>
        <w:rFonts w:ascii="Symbol" w:hAnsi="Symbol" w:cs="Courier New"/>
        <w:sz w:val="18"/>
        <w:szCs w:val="18"/>
      </w:rPr>
    </w:lvl>
    <w:lvl w:ilvl="2">
      <w:start w:val="1"/>
      <w:numFmt w:val="bullet"/>
      <w:lvlText w:val=""/>
      <w:lvlJc w:val="left"/>
      <w:pPr>
        <w:tabs>
          <w:tab w:val="num" w:pos="1440"/>
        </w:tabs>
        <w:ind w:left="1440" w:hanging="360"/>
      </w:pPr>
      <w:rPr>
        <w:rFonts w:ascii="Symbol" w:hAnsi="Symbol" w:cs="Courier New"/>
        <w:sz w:val="18"/>
        <w:szCs w:val="18"/>
      </w:rPr>
    </w:lvl>
    <w:lvl w:ilvl="3">
      <w:start w:val="1"/>
      <w:numFmt w:val="bullet"/>
      <w:lvlText w:val=""/>
      <w:lvlJc w:val="left"/>
      <w:pPr>
        <w:tabs>
          <w:tab w:val="num" w:pos="1800"/>
        </w:tabs>
        <w:ind w:left="1800" w:hanging="360"/>
      </w:pPr>
      <w:rPr>
        <w:rFonts w:ascii="Symbol" w:hAnsi="Symbol" w:cs="Courier New"/>
        <w:sz w:val="18"/>
        <w:szCs w:val="18"/>
      </w:rPr>
    </w:lvl>
    <w:lvl w:ilvl="4">
      <w:start w:val="1"/>
      <w:numFmt w:val="bullet"/>
      <w:lvlText w:val=""/>
      <w:lvlJc w:val="left"/>
      <w:pPr>
        <w:tabs>
          <w:tab w:val="num" w:pos="2160"/>
        </w:tabs>
        <w:ind w:left="2160" w:hanging="360"/>
      </w:pPr>
      <w:rPr>
        <w:rFonts w:ascii="Symbol" w:hAnsi="Symbol" w:cs="Courier New"/>
        <w:sz w:val="18"/>
        <w:szCs w:val="18"/>
      </w:rPr>
    </w:lvl>
    <w:lvl w:ilvl="5">
      <w:start w:val="1"/>
      <w:numFmt w:val="bullet"/>
      <w:pStyle w:val="Nagwek6TabelaNagwek6TabelaNagwek6TabelaNagwek6Nag3wek6TabelaNag3wek6TabelaNag3wek6Naglwek6TabelaNaglwek6TabelaNag"/>
      <w:lvlText w:val=""/>
      <w:lvlJc w:val="left"/>
      <w:pPr>
        <w:tabs>
          <w:tab w:val="num" w:pos="2520"/>
        </w:tabs>
        <w:ind w:left="2520" w:hanging="360"/>
      </w:pPr>
      <w:rPr>
        <w:rFonts w:ascii="Symbol" w:hAnsi="Symbol" w:cs="Courier New"/>
        <w:sz w:val="18"/>
        <w:szCs w:val="18"/>
      </w:rPr>
    </w:lvl>
    <w:lvl w:ilvl="6">
      <w:start w:val="1"/>
      <w:numFmt w:val="bullet"/>
      <w:lvlText w:val=""/>
      <w:lvlJc w:val="left"/>
      <w:pPr>
        <w:tabs>
          <w:tab w:val="num" w:pos="2880"/>
        </w:tabs>
        <w:ind w:left="2880" w:hanging="360"/>
      </w:pPr>
      <w:rPr>
        <w:rFonts w:ascii="Symbol" w:hAnsi="Symbol" w:cs="Courier New"/>
        <w:sz w:val="18"/>
        <w:szCs w:val="18"/>
      </w:rPr>
    </w:lvl>
    <w:lvl w:ilvl="7">
      <w:start w:val="1"/>
      <w:numFmt w:val="bullet"/>
      <w:lvlText w:val=""/>
      <w:lvlJc w:val="left"/>
      <w:pPr>
        <w:tabs>
          <w:tab w:val="num" w:pos="3240"/>
        </w:tabs>
        <w:ind w:left="3240" w:hanging="360"/>
      </w:pPr>
      <w:rPr>
        <w:rFonts w:ascii="Symbol" w:hAnsi="Symbol" w:cs="Courier New"/>
        <w:sz w:val="18"/>
        <w:szCs w:val="18"/>
      </w:rPr>
    </w:lvl>
    <w:lvl w:ilvl="8">
      <w:start w:val="1"/>
      <w:numFmt w:val="bullet"/>
      <w:lvlText w:val=""/>
      <w:lvlJc w:val="left"/>
      <w:pPr>
        <w:tabs>
          <w:tab w:val="num" w:pos="3600"/>
        </w:tabs>
        <w:ind w:left="3600" w:hanging="360"/>
      </w:pPr>
      <w:rPr>
        <w:rFonts w:ascii="Symbol" w:hAnsi="Symbol" w:cs="Courier New"/>
        <w:sz w:val="18"/>
        <w:szCs w:val="18"/>
      </w:rPr>
    </w:lvl>
  </w:abstractNum>
  <w:abstractNum w:abstractNumId="8" w15:restartNumberingAfterBreak="0">
    <w:nsid w:val="00044406"/>
    <w:multiLevelType w:val="hybridMultilevel"/>
    <w:tmpl w:val="2CCABE14"/>
    <w:lvl w:ilvl="0" w:tplc="A9B630C4">
      <w:start w:val="1"/>
      <w:numFmt w:val="decimal"/>
      <w:lvlText w:val="%1."/>
      <w:lvlJc w:val="left"/>
      <w:pPr>
        <w:ind w:left="822" w:hanging="360"/>
      </w:pPr>
      <w:rPr>
        <w:rFonts w:ascii="Arial" w:hAnsi="Arial" w:cs="Arial"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40A1AD7"/>
    <w:multiLevelType w:val="hybridMultilevel"/>
    <w:tmpl w:val="EBF84018"/>
    <w:lvl w:ilvl="0" w:tplc="3D4AB8CE">
      <w:start w:val="1"/>
      <w:numFmt w:val="decimal"/>
      <w:pStyle w:val="spistabel"/>
      <w:lvlText w:val="Tabela %1."/>
      <w:lvlJc w:val="left"/>
      <w:pPr>
        <w:ind w:left="360" w:hanging="360"/>
      </w:pPr>
      <w:rPr>
        <w:rFonts w:hint="default"/>
        <w:b/>
        <w:bCs w:val="0"/>
        <w:i w:val="0"/>
        <w:iCs w:val="0"/>
        <w:caps w:val="0"/>
        <w:smallCaps w:val="0"/>
        <w:strike w:val="0"/>
        <w:dstrike w:val="0"/>
        <w:noProof w:val="0"/>
        <w:vanish w:val="0"/>
        <w:color w:val="auto"/>
        <w:spacing w:val="0"/>
        <w:kern w:val="0"/>
        <w:position w:val="0"/>
        <w:sz w:val="20"/>
        <w:szCs w:val="20"/>
        <w:u w:val="none"/>
        <w:effect w:val="none"/>
        <w:vertAlign w:val="baseline"/>
        <w:em w:val="none"/>
        <w:specVanish w:val="0"/>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10" w15:restartNumberingAfterBreak="0">
    <w:nsid w:val="0B2C5718"/>
    <w:multiLevelType w:val="hybridMultilevel"/>
    <w:tmpl w:val="D4987CDC"/>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D6B7596"/>
    <w:multiLevelType w:val="hybridMultilevel"/>
    <w:tmpl w:val="10841862"/>
    <w:lvl w:ilvl="0" w:tplc="A51A7BEE">
      <w:start w:val="1"/>
      <w:numFmt w:val="decimal"/>
      <w:lvlText w:val="%1."/>
      <w:lvlJc w:val="left"/>
      <w:pPr>
        <w:ind w:left="720" w:hanging="360"/>
      </w:pPr>
      <w:rPr>
        <w:rFonts w:hint="default"/>
        <w:color w:val="auto"/>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EE50E88"/>
    <w:multiLevelType w:val="hybridMultilevel"/>
    <w:tmpl w:val="7E064A40"/>
    <w:name w:val="WW8Num633"/>
    <w:lvl w:ilvl="0" w:tplc="26D8A424">
      <w:start w:val="1"/>
      <w:numFmt w:val="bullet"/>
      <w:pStyle w:val="Listapunktowana2"/>
      <w:lvlText w:val=""/>
      <w:lvlJc w:val="left"/>
      <w:pPr>
        <w:ind w:left="786" w:hanging="360"/>
      </w:pPr>
      <w:rPr>
        <w:rFonts w:ascii="Symbol" w:hAnsi="Symbol" w:hint="default"/>
      </w:rPr>
    </w:lvl>
    <w:lvl w:ilvl="1" w:tplc="692E7202" w:tentative="1">
      <w:start w:val="1"/>
      <w:numFmt w:val="bullet"/>
      <w:lvlText w:val="o"/>
      <w:lvlJc w:val="left"/>
      <w:pPr>
        <w:ind w:left="1506" w:hanging="360"/>
      </w:pPr>
      <w:rPr>
        <w:rFonts w:ascii="Courier New" w:hAnsi="Courier New" w:cs="Courier New" w:hint="default"/>
      </w:rPr>
    </w:lvl>
    <w:lvl w:ilvl="2" w:tplc="5BA2D6C4" w:tentative="1">
      <w:start w:val="1"/>
      <w:numFmt w:val="bullet"/>
      <w:lvlText w:val=""/>
      <w:lvlJc w:val="left"/>
      <w:pPr>
        <w:ind w:left="2226" w:hanging="360"/>
      </w:pPr>
      <w:rPr>
        <w:rFonts w:ascii="Wingdings" w:hAnsi="Wingdings" w:hint="default"/>
      </w:rPr>
    </w:lvl>
    <w:lvl w:ilvl="3" w:tplc="D0FAC570" w:tentative="1">
      <w:start w:val="1"/>
      <w:numFmt w:val="bullet"/>
      <w:lvlText w:val=""/>
      <w:lvlJc w:val="left"/>
      <w:pPr>
        <w:ind w:left="2946" w:hanging="360"/>
      </w:pPr>
      <w:rPr>
        <w:rFonts w:ascii="Symbol" w:hAnsi="Symbol" w:hint="default"/>
      </w:rPr>
    </w:lvl>
    <w:lvl w:ilvl="4" w:tplc="FD987448" w:tentative="1">
      <w:start w:val="1"/>
      <w:numFmt w:val="bullet"/>
      <w:lvlText w:val="o"/>
      <w:lvlJc w:val="left"/>
      <w:pPr>
        <w:ind w:left="3666" w:hanging="360"/>
      </w:pPr>
      <w:rPr>
        <w:rFonts w:ascii="Courier New" w:hAnsi="Courier New" w:cs="Courier New" w:hint="default"/>
      </w:rPr>
    </w:lvl>
    <w:lvl w:ilvl="5" w:tplc="6B9EE4C8" w:tentative="1">
      <w:start w:val="1"/>
      <w:numFmt w:val="bullet"/>
      <w:lvlText w:val=""/>
      <w:lvlJc w:val="left"/>
      <w:pPr>
        <w:ind w:left="4386" w:hanging="360"/>
      </w:pPr>
      <w:rPr>
        <w:rFonts w:ascii="Wingdings" w:hAnsi="Wingdings" w:hint="default"/>
      </w:rPr>
    </w:lvl>
    <w:lvl w:ilvl="6" w:tplc="7D883E88" w:tentative="1">
      <w:start w:val="1"/>
      <w:numFmt w:val="bullet"/>
      <w:lvlText w:val=""/>
      <w:lvlJc w:val="left"/>
      <w:pPr>
        <w:ind w:left="5106" w:hanging="360"/>
      </w:pPr>
      <w:rPr>
        <w:rFonts w:ascii="Symbol" w:hAnsi="Symbol" w:hint="default"/>
      </w:rPr>
    </w:lvl>
    <w:lvl w:ilvl="7" w:tplc="66809C54" w:tentative="1">
      <w:start w:val="1"/>
      <w:numFmt w:val="bullet"/>
      <w:lvlText w:val="o"/>
      <w:lvlJc w:val="left"/>
      <w:pPr>
        <w:ind w:left="5826" w:hanging="360"/>
      </w:pPr>
      <w:rPr>
        <w:rFonts w:ascii="Courier New" w:hAnsi="Courier New" w:cs="Courier New" w:hint="default"/>
      </w:rPr>
    </w:lvl>
    <w:lvl w:ilvl="8" w:tplc="F16EA6F0" w:tentative="1">
      <w:start w:val="1"/>
      <w:numFmt w:val="bullet"/>
      <w:lvlText w:val=""/>
      <w:lvlJc w:val="left"/>
      <w:pPr>
        <w:ind w:left="6546" w:hanging="360"/>
      </w:pPr>
      <w:rPr>
        <w:rFonts w:ascii="Wingdings" w:hAnsi="Wingdings" w:hint="default"/>
      </w:rPr>
    </w:lvl>
  </w:abstractNum>
  <w:abstractNum w:abstractNumId="13" w15:restartNumberingAfterBreak="0">
    <w:nsid w:val="10705DA9"/>
    <w:multiLevelType w:val="hybridMultilevel"/>
    <w:tmpl w:val="7C16ECF2"/>
    <w:lvl w:ilvl="0" w:tplc="BE30C16A">
      <w:start w:val="1"/>
      <w:numFmt w:val="lowerLetter"/>
      <w:pStyle w:val="L4pz"/>
      <w:lvlText w:val="%1)"/>
      <w:lvlJc w:val="left"/>
      <w:pPr>
        <w:tabs>
          <w:tab w:val="num" w:pos="992"/>
        </w:tabs>
        <w:ind w:left="992" w:hanging="425"/>
      </w:pPr>
      <w:rPr>
        <w:rFonts w:hint="default"/>
      </w:rPr>
    </w:lvl>
    <w:lvl w:ilvl="1" w:tplc="04150019" w:tentative="1">
      <w:start w:val="1"/>
      <w:numFmt w:val="lowerLetter"/>
      <w:lvlText w:val="%2."/>
      <w:lvlJc w:val="left"/>
      <w:pPr>
        <w:tabs>
          <w:tab w:val="num" w:pos="2291"/>
        </w:tabs>
        <w:ind w:left="2291" w:hanging="360"/>
      </w:pPr>
    </w:lvl>
    <w:lvl w:ilvl="2" w:tplc="0415001B" w:tentative="1">
      <w:start w:val="1"/>
      <w:numFmt w:val="lowerRoman"/>
      <w:lvlText w:val="%3."/>
      <w:lvlJc w:val="right"/>
      <w:pPr>
        <w:tabs>
          <w:tab w:val="num" w:pos="3011"/>
        </w:tabs>
        <w:ind w:left="3011" w:hanging="180"/>
      </w:pPr>
    </w:lvl>
    <w:lvl w:ilvl="3" w:tplc="0415000F" w:tentative="1">
      <w:start w:val="1"/>
      <w:numFmt w:val="decimal"/>
      <w:lvlText w:val="%4."/>
      <w:lvlJc w:val="left"/>
      <w:pPr>
        <w:tabs>
          <w:tab w:val="num" w:pos="3731"/>
        </w:tabs>
        <w:ind w:left="3731" w:hanging="360"/>
      </w:pPr>
    </w:lvl>
    <w:lvl w:ilvl="4" w:tplc="04150019" w:tentative="1">
      <w:start w:val="1"/>
      <w:numFmt w:val="lowerLetter"/>
      <w:lvlText w:val="%5."/>
      <w:lvlJc w:val="left"/>
      <w:pPr>
        <w:tabs>
          <w:tab w:val="num" w:pos="4451"/>
        </w:tabs>
        <w:ind w:left="4451" w:hanging="360"/>
      </w:pPr>
    </w:lvl>
    <w:lvl w:ilvl="5" w:tplc="0415001B" w:tentative="1">
      <w:start w:val="1"/>
      <w:numFmt w:val="lowerRoman"/>
      <w:lvlText w:val="%6."/>
      <w:lvlJc w:val="right"/>
      <w:pPr>
        <w:tabs>
          <w:tab w:val="num" w:pos="5171"/>
        </w:tabs>
        <w:ind w:left="5171" w:hanging="180"/>
      </w:pPr>
    </w:lvl>
    <w:lvl w:ilvl="6" w:tplc="0415000F" w:tentative="1">
      <w:start w:val="1"/>
      <w:numFmt w:val="decimal"/>
      <w:lvlText w:val="%7."/>
      <w:lvlJc w:val="left"/>
      <w:pPr>
        <w:tabs>
          <w:tab w:val="num" w:pos="5891"/>
        </w:tabs>
        <w:ind w:left="5891" w:hanging="360"/>
      </w:pPr>
    </w:lvl>
    <w:lvl w:ilvl="7" w:tplc="04150019" w:tentative="1">
      <w:start w:val="1"/>
      <w:numFmt w:val="lowerLetter"/>
      <w:lvlText w:val="%8."/>
      <w:lvlJc w:val="left"/>
      <w:pPr>
        <w:tabs>
          <w:tab w:val="num" w:pos="6611"/>
        </w:tabs>
        <w:ind w:left="6611" w:hanging="360"/>
      </w:pPr>
    </w:lvl>
    <w:lvl w:ilvl="8" w:tplc="0415001B" w:tentative="1">
      <w:start w:val="1"/>
      <w:numFmt w:val="lowerRoman"/>
      <w:lvlText w:val="%9."/>
      <w:lvlJc w:val="right"/>
      <w:pPr>
        <w:tabs>
          <w:tab w:val="num" w:pos="7331"/>
        </w:tabs>
        <w:ind w:left="7331" w:hanging="180"/>
      </w:pPr>
    </w:lvl>
  </w:abstractNum>
  <w:abstractNum w:abstractNumId="14" w15:restartNumberingAfterBreak="0">
    <w:nsid w:val="131075D9"/>
    <w:multiLevelType w:val="hybridMultilevel"/>
    <w:tmpl w:val="C15EBA1C"/>
    <w:lvl w:ilvl="0" w:tplc="7DAC992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3154E29"/>
    <w:multiLevelType w:val="hybridMultilevel"/>
    <w:tmpl w:val="6BF880E4"/>
    <w:lvl w:ilvl="0" w:tplc="0000005D">
      <w:start w:val="3"/>
      <w:numFmt w:val="bullet"/>
      <w:lvlText w:val="-"/>
      <w:lvlJc w:val="left"/>
      <w:pPr>
        <w:ind w:left="720" w:hanging="360"/>
      </w:pPr>
      <w:rPr>
        <w:rFonts w:ascii="OpenSymbol" w:hAnsi="OpenSymbol" w:cs="Symbol" w:hint="default"/>
        <w:caps w:val="0"/>
        <w:smallCaps w:val="0"/>
        <w:strike w:val="0"/>
        <w:dstrike w:val="0"/>
        <w:outline w:val="0"/>
        <w:shadow w:val="0"/>
        <w:vanish w:val="0"/>
        <w:color w:val="000000"/>
        <w:position w:val="0"/>
        <w:sz w:val="24"/>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36C4042"/>
    <w:multiLevelType w:val="hybridMultilevel"/>
    <w:tmpl w:val="25F8012A"/>
    <w:lvl w:ilvl="0" w:tplc="B29C963A">
      <w:start w:val="1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4A66781"/>
    <w:multiLevelType w:val="hybridMultilevel"/>
    <w:tmpl w:val="918E7C34"/>
    <w:lvl w:ilvl="0" w:tplc="6A6065EC">
      <w:start w:val="20"/>
      <w:numFmt w:val="bullet"/>
      <w:pStyle w:val="PZI-PKT1"/>
      <w:lvlText w:val="-"/>
      <w:lvlJc w:val="left"/>
      <w:pPr>
        <w:ind w:left="643" w:hanging="360"/>
      </w:pPr>
      <w:rPr>
        <w:rFonts w:ascii="Times New Roman" w:hAnsi="Times New Roman" w:cs="Times New Roman" w:hint="default"/>
      </w:rPr>
    </w:lvl>
    <w:lvl w:ilvl="1" w:tplc="B77A3D6C">
      <w:start w:val="1"/>
      <w:numFmt w:val="bullet"/>
      <w:pStyle w:val="PZI-PKT2"/>
      <w:lvlText w:val=""/>
      <w:lvlJc w:val="left"/>
      <w:pPr>
        <w:ind w:left="1363" w:hanging="360"/>
      </w:pPr>
      <w:rPr>
        <w:rFonts w:ascii="Wingdings" w:hAnsi="Wingdings" w:hint="default"/>
      </w:rPr>
    </w:lvl>
    <w:lvl w:ilvl="2" w:tplc="EC5E99BE">
      <w:start w:val="1"/>
      <w:numFmt w:val="bullet"/>
      <w:lvlText w:val=""/>
      <w:lvlJc w:val="left"/>
      <w:pPr>
        <w:ind w:left="2083" w:hanging="360"/>
      </w:pPr>
      <w:rPr>
        <w:rFonts w:ascii="Wingdings" w:hAnsi="Wingdings" w:hint="default"/>
      </w:rPr>
    </w:lvl>
    <w:lvl w:ilvl="3" w:tplc="04150001">
      <w:start w:val="1"/>
      <w:numFmt w:val="bullet"/>
      <w:lvlText w:val=""/>
      <w:lvlJc w:val="left"/>
      <w:pPr>
        <w:ind w:left="2803" w:hanging="360"/>
      </w:pPr>
      <w:rPr>
        <w:rFonts w:ascii="Symbol" w:hAnsi="Symbol" w:hint="default"/>
      </w:rPr>
    </w:lvl>
    <w:lvl w:ilvl="4" w:tplc="04150003" w:tentative="1">
      <w:start w:val="1"/>
      <w:numFmt w:val="bullet"/>
      <w:lvlText w:val="o"/>
      <w:lvlJc w:val="left"/>
      <w:pPr>
        <w:ind w:left="3523" w:hanging="360"/>
      </w:pPr>
      <w:rPr>
        <w:rFonts w:ascii="Courier New" w:hAnsi="Courier New" w:cs="Courier New" w:hint="default"/>
      </w:rPr>
    </w:lvl>
    <w:lvl w:ilvl="5" w:tplc="04150005" w:tentative="1">
      <w:start w:val="1"/>
      <w:numFmt w:val="bullet"/>
      <w:lvlText w:val=""/>
      <w:lvlJc w:val="left"/>
      <w:pPr>
        <w:ind w:left="4243" w:hanging="360"/>
      </w:pPr>
      <w:rPr>
        <w:rFonts w:ascii="Wingdings" w:hAnsi="Wingdings" w:hint="default"/>
      </w:rPr>
    </w:lvl>
    <w:lvl w:ilvl="6" w:tplc="04150001" w:tentative="1">
      <w:start w:val="1"/>
      <w:numFmt w:val="bullet"/>
      <w:lvlText w:val=""/>
      <w:lvlJc w:val="left"/>
      <w:pPr>
        <w:ind w:left="4963" w:hanging="360"/>
      </w:pPr>
      <w:rPr>
        <w:rFonts w:ascii="Symbol" w:hAnsi="Symbol" w:hint="default"/>
      </w:rPr>
    </w:lvl>
    <w:lvl w:ilvl="7" w:tplc="04150003" w:tentative="1">
      <w:start w:val="1"/>
      <w:numFmt w:val="bullet"/>
      <w:lvlText w:val="o"/>
      <w:lvlJc w:val="left"/>
      <w:pPr>
        <w:ind w:left="5683" w:hanging="360"/>
      </w:pPr>
      <w:rPr>
        <w:rFonts w:ascii="Courier New" w:hAnsi="Courier New" w:cs="Courier New" w:hint="default"/>
      </w:rPr>
    </w:lvl>
    <w:lvl w:ilvl="8" w:tplc="04150005" w:tentative="1">
      <w:start w:val="1"/>
      <w:numFmt w:val="bullet"/>
      <w:lvlText w:val=""/>
      <w:lvlJc w:val="left"/>
      <w:pPr>
        <w:ind w:left="6403" w:hanging="360"/>
      </w:pPr>
      <w:rPr>
        <w:rFonts w:ascii="Wingdings" w:hAnsi="Wingdings" w:hint="default"/>
      </w:rPr>
    </w:lvl>
  </w:abstractNum>
  <w:abstractNum w:abstractNumId="18" w15:restartNumberingAfterBreak="0">
    <w:nsid w:val="15E23243"/>
    <w:multiLevelType w:val="multilevel"/>
    <w:tmpl w:val="BDE4537E"/>
    <w:lvl w:ilvl="0">
      <w:start w:val="1"/>
      <w:numFmt w:val="decimal"/>
      <w:lvlText w:val="%1"/>
      <w:lvlJc w:val="left"/>
      <w:pPr>
        <w:tabs>
          <w:tab w:val="num" w:pos="996"/>
        </w:tabs>
        <w:ind w:left="996" w:hanging="570"/>
      </w:pPr>
      <w:rPr>
        <w:rFonts w:ascii="Arial" w:hAnsi="Arial" w:hint="default"/>
        <w:b w:val="0"/>
        <w:i w:val="0"/>
        <w:sz w:val="24"/>
        <w:szCs w:val="24"/>
      </w:rPr>
    </w:lvl>
    <w:lvl w:ilvl="1">
      <w:start w:val="1"/>
      <w:numFmt w:val="decimal"/>
      <w:lvlText w:val="%1.%2"/>
      <w:lvlJc w:val="left"/>
      <w:pPr>
        <w:tabs>
          <w:tab w:val="num" w:pos="1106"/>
        </w:tabs>
        <w:ind w:left="1106" w:hanging="680"/>
      </w:pPr>
      <w:rPr>
        <w:rFonts w:ascii="Arial" w:hAnsi="Arial" w:hint="default"/>
        <w:b/>
        <w:i w:val="0"/>
        <w:sz w:val="28"/>
        <w:szCs w:val="28"/>
      </w:rPr>
    </w:lvl>
    <w:lvl w:ilvl="2">
      <w:start w:val="2"/>
      <w:numFmt w:val="decimal"/>
      <w:lvlText w:val="1.1. %3"/>
      <w:lvlJc w:val="left"/>
      <w:pPr>
        <w:tabs>
          <w:tab w:val="num" w:pos="1506"/>
        </w:tabs>
        <w:ind w:left="1506" w:hanging="1080"/>
      </w:pPr>
      <w:rPr>
        <w:rFonts w:ascii="Arial" w:hAnsi="Arial" w:hint="default"/>
        <w:b w:val="0"/>
        <w:i w:val="0"/>
        <w:sz w:val="24"/>
        <w:szCs w:val="24"/>
      </w:rPr>
    </w:lvl>
    <w:lvl w:ilvl="3">
      <w:start w:val="1"/>
      <w:numFmt w:val="decimal"/>
      <w:pStyle w:val="StylNagwek4Dolewej"/>
      <w:lvlText w:val="3.1.2.%4"/>
      <w:lvlJc w:val="left"/>
      <w:pPr>
        <w:tabs>
          <w:tab w:val="num" w:pos="1866"/>
        </w:tabs>
        <w:ind w:left="1866" w:hanging="1440"/>
      </w:pPr>
      <w:rPr>
        <w:rFonts w:ascii="Tahoma" w:hAnsi="Tahoma" w:hint="default"/>
        <w:b/>
        <w:i w:val="0"/>
        <w:sz w:val="22"/>
      </w:rPr>
    </w:lvl>
    <w:lvl w:ilvl="4">
      <w:start w:val="1"/>
      <w:numFmt w:val="decimal"/>
      <w:lvlText w:val="%1.%2.%3.%4.%5"/>
      <w:lvlJc w:val="left"/>
      <w:pPr>
        <w:tabs>
          <w:tab w:val="num" w:pos="2226"/>
        </w:tabs>
        <w:ind w:left="2226" w:hanging="1800"/>
      </w:pPr>
      <w:rPr>
        <w:rFonts w:hint="default"/>
        <w:b w:val="0"/>
      </w:rPr>
    </w:lvl>
    <w:lvl w:ilvl="5">
      <w:start w:val="1"/>
      <w:numFmt w:val="decimal"/>
      <w:lvlText w:val="%1.%2.%3.%4.%5.%6"/>
      <w:lvlJc w:val="left"/>
      <w:pPr>
        <w:tabs>
          <w:tab w:val="num" w:pos="2586"/>
        </w:tabs>
        <w:ind w:left="2586" w:hanging="2160"/>
      </w:pPr>
      <w:rPr>
        <w:rFonts w:hint="default"/>
        <w:b w:val="0"/>
      </w:rPr>
    </w:lvl>
    <w:lvl w:ilvl="6">
      <w:start w:val="1"/>
      <w:numFmt w:val="decimal"/>
      <w:lvlText w:val="%1.%2.%3.%4.%5.%6.%7"/>
      <w:lvlJc w:val="left"/>
      <w:pPr>
        <w:tabs>
          <w:tab w:val="num" w:pos="2586"/>
        </w:tabs>
        <w:ind w:left="2586" w:hanging="2160"/>
      </w:pPr>
      <w:rPr>
        <w:rFonts w:hint="default"/>
        <w:b w:val="0"/>
      </w:rPr>
    </w:lvl>
    <w:lvl w:ilvl="7">
      <w:start w:val="1"/>
      <w:numFmt w:val="decimal"/>
      <w:lvlText w:val="%1.%2.%3.%4.%5.%6.%7.%8"/>
      <w:lvlJc w:val="left"/>
      <w:pPr>
        <w:tabs>
          <w:tab w:val="num" w:pos="2946"/>
        </w:tabs>
        <w:ind w:left="2946" w:hanging="2520"/>
      </w:pPr>
      <w:rPr>
        <w:rFonts w:hint="default"/>
        <w:b w:val="0"/>
      </w:rPr>
    </w:lvl>
    <w:lvl w:ilvl="8">
      <w:start w:val="1"/>
      <w:numFmt w:val="decimal"/>
      <w:lvlText w:val="%1.%2.%3.%4.%5.%6.%7.%8.%9"/>
      <w:lvlJc w:val="left"/>
      <w:pPr>
        <w:tabs>
          <w:tab w:val="num" w:pos="3306"/>
        </w:tabs>
        <w:ind w:left="3306" w:hanging="2880"/>
      </w:pPr>
      <w:rPr>
        <w:rFonts w:hint="default"/>
        <w:b w:val="0"/>
      </w:rPr>
    </w:lvl>
  </w:abstractNum>
  <w:abstractNum w:abstractNumId="19" w15:restartNumberingAfterBreak="0">
    <w:nsid w:val="16422658"/>
    <w:multiLevelType w:val="hybridMultilevel"/>
    <w:tmpl w:val="2FAC1E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6B9657B"/>
    <w:multiLevelType w:val="hybridMultilevel"/>
    <w:tmpl w:val="E5DA88E4"/>
    <w:lvl w:ilvl="0" w:tplc="50C4FC0C">
      <w:start w:val="1"/>
      <w:numFmt w:val="upperLetter"/>
      <w:lvlText w:val="%1."/>
      <w:lvlJc w:val="left"/>
      <w:pPr>
        <w:ind w:left="349" w:hanging="360"/>
      </w:pPr>
      <w:rPr>
        <w:rFonts w:hint="default"/>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21" w15:restartNumberingAfterBreak="0">
    <w:nsid w:val="17153971"/>
    <w:multiLevelType w:val="multilevel"/>
    <w:tmpl w:val="79DA1414"/>
    <w:lvl w:ilvl="0">
      <w:start w:val="1"/>
      <w:numFmt w:val="lowerLetter"/>
      <w:lvlText w:val="%1)"/>
      <w:lvlJc w:val="left"/>
      <w:pPr>
        <w:tabs>
          <w:tab w:val="num" w:pos="1465"/>
        </w:tabs>
        <w:ind w:left="1462" w:hanging="357"/>
      </w:pPr>
      <w:rPr>
        <w:rFonts w:hint="default"/>
      </w:rPr>
    </w:lvl>
    <w:lvl w:ilvl="1">
      <w:start w:val="1"/>
      <w:numFmt w:val="lowerLetter"/>
      <w:lvlRestart w:val="0"/>
      <w:pStyle w:val="Bullet"/>
      <w:lvlText w:val="%2)"/>
      <w:lvlJc w:val="left"/>
      <w:pPr>
        <w:tabs>
          <w:tab w:val="num" w:pos="1817"/>
        </w:tabs>
        <w:ind w:left="1814" w:hanging="357"/>
      </w:pPr>
      <w:rPr>
        <w:rFonts w:hint="default"/>
      </w:rPr>
    </w:lvl>
    <w:lvl w:ilvl="2">
      <w:start w:val="1"/>
      <w:numFmt w:val="lowerRoman"/>
      <w:lvlText w:val="%3."/>
      <w:lvlJc w:val="right"/>
      <w:pPr>
        <w:tabs>
          <w:tab w:val="num" w:pos="2839"/>
        </w:tabs>
        <w:ind w:left="2839" w:hanging="180"/>
      </w:pPr>
      <w:rPr>
        <w:rFonts w:hint="default"/>
      </w:rPr>
    </w:lvl>
    <w:lvl w:ilvl="3">
      <w:start w:val="1"/>
      <w:numFmt w:val="decimal"/>
      <w:lvlText w:val="%4."/>
      <w:lvlJc w:val="left"/>
      <w:pPr>
        <w:tabs>
          <w:tab w:val="num" w:pos="3559"/>
        </w:tabs>
        <w:ind w:left="3559" w:hanging="360"/>
      </w:pPr>
      <w:rPr>
        <w:rFonts w:hint="default"/>
      </w:rPr>
    </w:lvl>
    <w:lvl w:ilvl="4">
      <w:start w:val="1"/>
      <w:numFmt w:val="lowerLetter"/>
      <w:lvlText w:val="%5."/>
      <w:lvlJc w:val="left"/>
      <w:pPr>
        <w:tabs>
          <w:tab w:val="num" w:pos="4279"/>
        </w:tabs>
        <w:ind w:left="4279" w:hanging="360"/>
      </w:pPr>
      <w:rPr>
        <w:rFonts w:hint="default"/>
      </w:rPr>
    </w:lvl>
    <w:lvl w:ilvl="5">
      <w:start w:val="1"/>
      <w:numFmt w:val="lowerRoman"/>
      <w:lvlText w:val="%6."/>
      <w:lvlJc w:val="right"/>
      <w:pPr>
        <w:tabs>
          <w:tab w:val="num" w:pos="4999"/>
        </w:tabs>
        <w:ind w:left="4999" w:hanging="180"/>
      </w:pPr>
      <w:rPr>
        <w:rFonts w:hint="default"/>
      </w:rPr>
    </w:lvl>
    <w:lvl w:ilvl="6">
      <w:start w:val="1"/>
      <w:numFmt w:val="decimal"/>
      <w:lvlText w:val="%7."/>
      <w:lvlJc w:val="left"/>
      <w:pPr>
        <w:tabs>
          <w:tab w:val="num" w:pos="5719"/>
        </w:tabs>
        <w:ind w:left="5719" w:hanging="360"/>
      </w:pPr>
      <w:rPr>
        <w:rFonts w:hint="default"/>
      </w:rPr>
    </w:lvl>
    <w:lvl w:ilvl="7">
      <w:start w:val="1"/>
      <w:numFmt w:val="lowerLetter"/>
      <w:lvlText w:val="%8."/>
      <w:lvlJc w:val="left"/>
      <w:pPr>
        <w:tabs>
          <w:tab w:val="num" w:pos="6439"/>
        </w:tabs>
        <w:ind w:left="6439" w:hanging="360"/>
      </w:pPr>
      <w:rPr>
        <w:rFonts w:hint="default"/>
      </w:rPr>
    </w:lvl>
    <w:lvl w:ilvl="8">
      <w:start w:val="1"/>
      <w:numFmt w:val="lowerRoman"/>
      <w:lvlText w:val="%9."/>
      <w:lvlJc w:val="right"/>
      <w:pPr>
        <w:tabs>
          <w:tab w:val="num" w:pos="7159"/>
        </w:tabs>
        <w:ind w:left="7159" w:hanging="180"/>
      </w:pPr>
      <w:rPr>
        <w:rFonts w:hint="default"/>
      </w:rPr>
    </w:lvl>
  </w:abstractNum>
  <w:abstractNum w:abstractNumId="22" w15:restartNumberingAfterBreak="0">
    <w:nsid w:val="1741538B"/>
    <w:multiLevelType w:val="singleLevel"/>
    <w:tmpl w:val="D99E184A"/>
    <w:lvl w:ilvl="0">
      <w:start w:val="1"/>
      <w:numFmt w:val="bullet"/>
      <w:pStyle w:val="Kwadraty"/>
      <w:lvlText w:val=""/>
      <w:lvlJc w:val="left"/>
      <w:pPr>
        <w:tabs>
          <w:tab w:val="num" w:pos="360"/>
        </w:tabs>
        <w:ind w:left="360" w:hanging="360"/>
      </w:pPr>
      <w:rPr>
        <w:rFonts w:ascii="Wingdings" w:hAnsi="Wingdings" w:hint="default"/>
        <w:caps w:val="0"/>
        <w:strike w:val="0"/>
        <w:dstrike w:val="0"/>
        <w:vanish w:val="0"/>
        <w:color w:val="000000"/>
        <w:vertAlign w:val="baseline"/>
      </w:rPr>
    </w:lvl>
  </w:abstractNum>
  <w:abstractNum w:abstractNumId="23" w15:restartNumberingAfterBreak="0">
    <w:nsid w:val="17BF2CB4"/>
    <w:multiLevelType w:val="multilevel"/>
    <w:tmpl w:val="CE563A14"/>
    <w:lvl w:ilvl="0">
      <w:start w:val="1"/>
      <w:numFmt w:val="upperRoman"/>
      <w:lvlText w:val="%1."/>
      <w:lvlJc w:val="left"/>
      <w:pPr>
        <w:ind w:left="720" w:hanging="360"/>
      </w:pPr>
      <w:rPr>
        <w:rFonts w:ascii="Arial" w:hAnsi="Arial" w:hint="default"/>
        <w:b/>
        <w:i w:val="0"/>
        <w:caps w:val="0"/>
        <w:strike w:val="0"/>
        <w:dstrike w:val="0"/>
        <w:vanish w:val="0"/>
        <w:color w:val="auto"/>
        <w:sz w:val="24"/>
        <w:szCs w:val="22"/>
        <w:vertAlign w:val="baseline"/>
      </w:rPr>
    </w:lvl>
    <w:lvl w:ilvl="1">
      <w:start w:val="1"/>
      <w:numFmt w:val="decimal"/>
      <w:isLgl/>
      <w:lvlText w:val="%1.%2."/>
      <w:lvlJc w:val="left"/>
      <w:pPr>
        <w:ind w:left="1080" w:hanging="72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197023BA"/>
    <w:multiLevelType w:val="hybridMultilevel"/>
    <w:tmpl w:val="B83078F4"/>
    <w:lvl w:ilvl="0" w:tplc="0000005D">
      <w:start w:val="3"/>
      <w:numFmt w:val="bullet"/>
      <w:lvlText w:val="-"/>
      <w:lvlJc w:val="left"/>
      <w:pPr>
        <w:tabs>
          <w:tab w:val="num" w:pos="397"/>
        </w:tabs>
        <w:ind w:left="397" w:hanging="397"/>
      </w:pPr>
      <w:rPr>
        <w:rFonts w:ascii="OpenSymbol" w:hAnsi="OpenSymbol" w:cs="Symbol" w:hint="default"/>
        <w:caps w:val="0"/>
        <w:smallCaps w:val="0"/>
        <w:strike w:val="0"/>
        <w:dstrike w:val="0"/>
        <w:outline w:val="0"/>
        <w:shadow w:val="0"/>
        <w:vanish w:val="0"/>
        <w:color w:val="000000"/>
        <w:position w:val="0"/>
        <w:sz w:val="24"/>
        <w:vertAlign w:val="baseline"/>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98C3D83"/>
    <w:multiLevelType w:val="singleLevel"/>
    <w:tmpl w:val="5EB47E5E"/>
    <w:lvl w:ilvl="0">
      <w:start w:val="1"/>
      <w:numFmt w:val="bullet"/>
      <w:pStyle w:val="kwadraciki"/>
      <w:lvlText w:val=""/>
      <w:lvlJc w:val="left"/>
      <w:pPr>
        <w:tabs>
          <w:tab w:val="num" w:pos="360"/>
        </w:tabs>
        <w:ind w:left="360" w:hanging="360"/>
      </w:pPr>
      <w:rPr>
        <w:rFonts w:ascii="Wingdings" w:hAnsi="Wingdings" w:hint="default"/>
      </w:rPr>
    </w:lvl>
  </w:abstractNum>
  <w:abstractNum w:abstractNumId="26" w15:restartNumberingAfterBreak="0">
    <w:nsid w:val="1BFD7AE5"/>
    <w:multiLevelType w:val="multilevel"/>
    <w:tmpl w:val="E74E1B6E"/>
    <w:lvl w:ilvl="0">
      <w:start w:val="1"/>
      <w:numFmt w:val="bullet"/>
      <w:pStyle w:val="Styl5"/>
      <w:lvlText w:val=""/>
      <w:lvlJc w:val="left"/>
      <w:pPr>
        <w:tabs>
          <w:tab w:val="num" w:pos="1080"/>
        </w:tabs>
        <w:ind w:left="1080" w:hanging="360"/>
      </w:pPr>
      <w:rPr>
        <w:rFonts w:ascii="Symbol" w:hAnsi="Symbol" w:cs="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27" w15:restartNumberingAfterBreak="0">
    <w:nsid w:val="20E40065"/>
    <w:multiLevelType w:val="hybridMultilevel"/>
    <w:tmpl w:val="8AEAC5E4"/>
    <w:lvl w:ilvl="0" w:tplc="7DAC9922">
      <w:start w:val="1"/>
      <w:numFmt w:val="bullet"/>
      <w:lvlText w:val=""/>
      <w:lvlJc w:val="left"/>
      <w:pPr>
        <w:ind w:left="720" w:hanging="360"/>
      </w:pPr>
      <w:rPr>
        <w:rFonts w:ascii="Symbol" w:hAnsi="Symbol" w:hint="default"/>
        <w:color w:val="auto"/>
      </w:rPr>
    </w:lvl>
    <w:lvl w:ilvl="1" w:tplc="7DAC9922">
      <w:start w:val="1"/>
      <w:numFmt w:val="bullet"/>
      <w:lvlText w:val=""/>
      <w:lvlJc w:val="left"/>
      <w:pPr>
        <w:ind w:left="1440" w:hanging="360"/>
      </w:pPr>
      <w:rPr>
        <w:rFonts w:ascii="Symbol" w:hAnsi="Symbol" w:hint="default"/>
        <w:color w:val="auto"/>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1393A97"/>
    <w:multiLevelType w:val="multilevel"/>
    <w:tmpl w:val="EF16A574"/>
    <w:lvl w:ilvl="0">
      <w:start w:val="1"/>
      <w:numFmt w:val="decimal"/>
      <w:pStyle w:val="StylNagwek212pt"/>
      <w:lvlText w:val="%1."/>
      <w:lvlJc w:val="left"/>
      <w:pPr>
        <w:tabs>
          <w:tab w:val="num" w:pos="360"/>
        </w:tabs>
        <w:ind w:left="360" w:hanging="360"/>
      </w:pPr>
      <w:rPr>
        <w:rFonts w:hint="default"/>
      </w:rPr>
    </w:lvl>
    <w:lvl w:ilvl="1">
      <w:start w:val="1"/>
      <w:numFmt w:val="decimal"/>
      <w:pStyle w:val="StylNagwek212pt"/>
      <w:lvlText w:val="%1.%2."/>
      <w:lvlJc w:val="left"/>
      <w:pPr>
        <w:tabs>
          <w:tab w:val="num" w:pos="1021"/>
        </w:tabs>
        <w:ind w:left="1021" w:hanging="1021"/>
      </w:pPr>
      <w:rPr>
        <w:rFonts w:hint="default"/>
      </w:rPr>
    </w:lvl>
    <w:lvl w:ilvl="2">
      <w:start w:val="1"/>
      <w:numFmt w:val="decimal"/>
      <w:lvlText w:val="%1.%2.%3."/>
      <w:lvlJc w:val="left"/>
      <w:pPr>
        <w:tabs>
          <w:tab w:val="num" w:pos="1588"/>
        </w:tabs>
        <w:ind w:left="1588" w:hanging="1588"/>
      </w:pPr>
      <w:rPr>
        <w:rFonts w:hint="default"/>
      </w:rPr>
    </w:lvl>
    <w:lvl w:ilvl="3">
      <w:start w:val="1"/>
      <w:numFmt w:val="decimal"/>
      <w:lvlText w:val="%1.%2.%3.%4."/>
      <w:lvlJc w:val="left"/>
      <w:pPr>
        <w:tabs>
          <w:tab w:val="num" w:pos="2211"/>
        </w:tabs>
        <w:ind w:left="2211" w:hanging="2211"/>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233E3D59"/>
    <w:multiLevelType w:val="hybridMultilevel"/>
    <w:tmpl w:val="FE5A8D46"/>
    <w:lvl w:ilvl="0" w:tplc="B7E4427C">
      <w:start w:val="1"/>
      <w:numFmt w:val="upperLetter"/>
      <w:lvlText w:val="%1."/>
      <w:lvlJc w:val="left"/>
      <w:pPr>
        <w:ind w:left="349" w:hanging="360"/>
      </w:pPr>
      <w:rPr>
        <w:rFonts w:hint="default"/>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30" w15:restartNumberingAfterBreak="0">
    <w:nsid w:val="248C5A0C"/>
    <w:multiLevelType w:val="hybridMultilevel"/>
    <w:tmpl w:val="464E93E2"/>
    <w:lvl w:ilvl="0" w:tplc="04150001">
      <w:start w:val="1"/>
      <w:numFmt w:val="bullet"/>
      <w:pStyle w:val="Bullet-Level1"/>
      <w:lvlText w:val=""/>
      <w:lvlJc w:val="left"/>
      <w:pPr>
        <w:tabs>
          <w:tab w:val="num" w:pos="718"/>
        </w:tabs>
        <w:ind w:left="1078" w:hanging="360"/>
      </w:pPr>
      <w:rPr>
        <w:rFonts w:ascii="Symbol" w:hAnsi="Symbol" w:cs="Symbol" w:hint="default"/>
      </w:rPr>
    </w:lvl>
    <w:lvl w:ilvl="1" w:tplc="04150003">
      <w:start w:val="1"/>
      <w:numFmt w:val="bullet"/>
      <w:lvlText w:val=""/>
      <w:lvlJc w:val="left"/>
      <w:pPr>
        <w:tabs>
          <w:tab w:val="num" w:pos="1582"/>
        </w:tabs>
        <w:ind w:left="1582" w:hanging="360"/>
      </w:pPr>
      <w:rPr>
        <w:rFonts w:ascii="Symbol" w:hAnsi="Symbol" w:cs="Symbol" w:hint="default"/>
      </w:rPr>
    </w:lvl>
    <w:lvl w:ilvl="2" w:tplc="04150005">
      <w:start w:val="1"/>
      <w:numFmt w:val="decimal"/>
      <w:lvlText w:val="%3."/>
      <w:lvlJc w:val="left"/>
      <w:pPr>
        <w:tabs>
          <w:tab w:val="num" w:pos="2302"/>
        </w:tabs>
        <w:ind w:left="2302" w:hanging="360"/>
      </w:pPr>
      <w:rPr>
        <w:rFonts w:hint="default"/>
      </w:rPr>
    </w:lvl>
    <w:lvl w:ilvl="3" w:tplc="04150001">
      <w:start w:val="3"/>
      <w:numFmt w:val="decimal"/>
      <w:lvlText w:val="(%4)"/>
      <w:lvlJc w:val="left"/>
      <w:pPr>
        <w:tabs>
          <w:tab w:val="num" w:pos="3757"/>
        </w:tabs>
        <w:ind w:left="3757" w:hanging="1095"/>
      </w:pPr>
      <w:rPr>
        <w:rFonts w:hint="default"/>
      </w:rPr>
    </w:lvl>
    <w:lvl w:ilvl="4" w:tplc="04150003">
      <w:start w:val="1"/>
      <w:numFmt w:val="bullet"/>
      <w:lvlText w:val="o"/>
      <w:lvlJc w:val="left"/>
      <w:pPr>
        <w:tabs>
          <w:tab w:val="num" w:pos="3742"/>
        </w:tabs>
        <w:ind w:left="3742" w:hanging="360"/>
      </w:pPr>
      <w:rPr>
        <w:rFonts w:ascii="Courier New" w:hAnsi="Courier New" w:cs="Courier New" w:hint="default"/>
      </w:rPr>
    </w:lvl>
    <w:lvl w:ilvl="5" w:tplc="04150005">
      <w:start w:val="1"/>
      <w:numFmt w:val="bullet"/>
      <w:lvlText w:val=""/>
      <w:lvlJc w:val="left"/>
      <w:pPr>
        <w:tabs>
          <w:tab w:val="num" w:pos="4462"/>
        </w:tabs>
        <w:ind w:left="4462" w:hanging="360"/>
      </w:pPr>
      <w:rPr>
        <w:rFonts w:ascii="Wingdings" w:hAnsi="Wingdings" w:cs="Wingdings" w:hint="default"/>
      </w:rPr>
    </w:lvl>
    <w:lvl w:ilvl="6" w:tplc="04150001">
      <w:start w:val="1"/>
      <w:numFmt w:val="bullet"/>
      <w:lvlText w:val=""/>
      <w:lvlJc w:val="left"/>
      <w:pPr>
        <w:tabs>
          <w:tab w:val="num" w:pos="5182"/>
        </w:tabs>
        <w:ind w:left="5182" w:hanging="360"/>
      </w:pPr>
      <w:rPr>
        <w:rFonts w:ascii="Symbol" w:hAnsi="Symbol" w:cs="Symbol" w:hint="default"/>
      </w:rPr>
    </w:lvl>
    <w:lvl w:ilvl="7" w:tplc="04150003">
      <w:start w:val="1"/>
      <w:numFmt w:val="bullet"/>
      <w:lvlText w:val="o"/>
      <w:lvlJc w:val="left"/>
      <w:pPr>
        <w:tabs>
          <w:tab w:val="num" w:pos="5902"/>
        </w:tabs>
        <w:ind w:left="5902" w:hanging="360"/>
      </w:pPr>
      <w:rPr>
        <w:rFonts w:ascii="Courier New" w:hAnsi="Courier New" w:cs="Courier New" w:hint="default"/>
      </w:rPr>
    </w:lvl>
    <w:lvl w:ilvl="8" w:tplc="04150005">
      <w:start w:val="1"/>
      <w:numFmt w:val="bullet"/>
      <w:lvlText w:val=""/>
      <w:lvlJc w:val="left"/>
      <w:pPr>
        <w:tabs>
          <w:tab w:val="num" w:pos="6622"/>
        </w:tabs>
        <w:ind w:left="6622" w:hanging="360"/>
      </w:pPr>
      <w:rPr>
        <w:rFonts w:ascii="Wingdings" w:hAnsi="Wingdings" w:cs="Wingdings" w:hint="default"/>
      </w:rPr>
    </w:lvl>
  </w:abstractNum>
  <w:abstractNum w:abstractNumId="31" w15:restartNumberingAfterBreak="0">
    <w:nsid w:val="26501238"/>
    <w:multiLevelType w:val="hybridMultilevel"/>
    <w:tmpl w:val="3C54B7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67F18E3"/>
    <w:multiLevelType w:val="hybridMultilevel"/>
    <w:tmpl w:val="4A343E0C"/>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7116A05"/>
    <w:multiLevelType w:val="multilevel"/>
    <w:tmpl w:val="21D408D0"/>
    <w:lvl w:ilvl="0">
      <w:start w:val="1"/>
      <w:numFmt w:val="decimal"/>
      <w:pStyle w:val="wypunktowywanie"/>
      <w:lvlText w:val="%1."/>
      <w:lvlJc w:val="left"/>
      <w:pPr>
        <w:ind w:left="567" w:hanging="567"/>
      </w:pPr>
      <w:rPr>
        <w:rFonts w:hint="default"/>
      </w:rPr>
    </w:lvl>
    <w:lvl w:ilvl="1">
      <w:start w:val="3"/>
      <w:numFmt w:val="decimal"/>
      <w:isLgl/>
      <w:lvlText w:val="%1.%2."/>
      <w:lvlJc w:val="left"/>
      <w:pPr>
        <w:ind w:left="1797" w:hanging="660"/>
      </w:pPr>
      <w:rPr>
        <w:rFonts w:hint="default"/>
      </w:rPr>
    </w:lvl>
    <w:lvl w:ilvl="2">
      <w:start w:val="1"/>
      <w:numFmt w:val="decimal"/>
      <w:isLgl/>
      <w:lvlText w:val="%1.%2.%3."/>
      <w:lvlJc w:val="left"/>
      <w:pPr>
        <w:ind w:left="1925" w:hanging="720"/>
      </w:pPr>
      <w:rPr>
        <w:rFonts w:hint="default"/>
      </w:rPr>
    </w:lvl>
    <w:lvl w:ilvl="3">
      <w:start w:val="6"/>
      <w:numFmt w:val="decimal"/>
      <w:isLgl/>
      <w:lvlText w:val="%1.%2.%3.%4."/>
      <w:lvlJc w:val="left"/>
      <w:pPr>
        <w:ind w:left="1993" w:hanging="720"/>
      </w:pPr>
      <w:rPr>
        <w:rFonts w:hint="default"/>
      </w:rPr>
    </w:lvl>
    <w:lvl w:ilvl="4">
      <w:start w:val="1"/>
      <w:numFmt w:val="decimal"/>
      <w:isLgl/>
      <w:lvlText w:val="%1.%2.%3.%4.%5."/>
      <w:lvlJc w:val="left"/>
      <w:pPr>
        <w:ind w:left="2421" w:hanging="1080"/>
      </w:pPr>
      <w:rPr>
        <w:rFonts w:hint="default"/>
      </w:rPr>
    </w:lvl>
    <w:lvl w:ilvl="5">
      <w:start w:val="1"/>
      <w:numFmt w:val="decimal"/>
      <w:isLgl/>
      <w:lvlText w:val="%1.%2.%3.%4.%5.%6."/>
      <w:lvlJc w:val="left"/>
      <w:pPr>
        <w:ind w:left="2489" w:hanging="1080"/>
      </w:pPr>
      <w:rPr>
        <w:rFonts w:hint="default"/>
      </w:rPr>
    </w:lvl>
    <w:lvl w:ilvl="6">
      <w:start w:val="1"/>
      <w:numFmt w:val="decimal"/>
      <w:isLgl/>
      <w:lvlText w:val="%1.%2.%3.%4.%5.%6.%7."/>
      <w:lvlJc w:val="left"/>
      <w:pPr>
        <w:ind w:left="2917" w:hanging="1440"/>
      </w:pPr>
      <w:rPr>
        <w:rFonts w:hint="default"/>
      </w:rPr>
    </w:lvl>
    <w:lvl w:ilvl="7">
      <w:start w:val="1"/>
      <w:numFmt w:val="decimal"/>
      <w:isLgl/>
      <w:lvlText w:val="%1.%2.%3.%4.%5.%6.%7.%8."/>
      <w:lvlJc w:val="left"/>
      <w:pPr>
        <w:ind w:left="2985" w:hanging="1440"/>
      </w:pPr>
      <w:rPr>
        <w:rFonts w:hint="default"/>
      </w:rPr>
    </w:lvl>
    <w:lvl w:ilvl="8">
      <w:start w:val="1"/>
      <w:numFmt w:val="decimal"/>
      <w:isLgl/>
      <w:lvlText w:val="%1.%2.%3.%4.%5.%6.%7.%8.%9."/>
      <w:lvlJc w:val="left"/>
      <w:pPr>
        <w:ind w:left="3413" w:hanging="1800"/>
      </w:pPr>
      <w:rPr>
        <w:rFonts w:hint="default"/>
      </w:rPr>
    </w:lvl>
  </w:abstractNum>
  <w:abstractNum w:abstractNumId="34" w15:restartNumberingAfterBreak="0">
    <w:nsid w:val="284F0D04"/>
    <w:multiLevelType w:val="hybridMultilevel"/>
    <w:tmpl w:val="1E0E5B36"/>
    <w:lvl w:ilvl="0" w:tplc="04150001">
      <w:start w:val="1"/>
      <w:numFmt w:val="bullet"/>
      <w:pStyle w:val="S1i2pz"/>
      <w:lvlText w:val=""/>
      <w:lvlJc w:val="left"/>
      <w:pPr>
        <w:tabs>
          <w:tab w:val="num" w:pos="1004"/>
        </w:tabs>
        <w:ind w:left="964" w:hanging="320"/>
      </w:pPr>
      <w:rPr>
        <w:rFonts w:ascii="Symbol" w:hAnsi="Symbol" w:hint="default"/>
      </w:rPr>
    </w:lvl>
    <w:lvl w:ilvl="1" w:tplc="04150003" w:tentative="1">
      <w:start w:val="1"/>
      <w:numFmt w:val="bullet"/>
      <w:lvlText w:val="o"/>
      <w:lvlJc w:val="left"/>
      <w:pPr>
        <w:tabs>
          <w:tab w:val="num" w:pos="1724"/>
        </w:tabs>
        <w:ind w:left="1724" w:hanging="360"/>
      </w:pPr>
      <w:rPr>
        <w:rFonts w:ascii="Courier New" w:hAnsi="Courier New" w:hint="default"/>
      </w:rPr>
    </w:lvl>
    <w:lvl w:ilvl="2" w:tplc="04150005" w:tentative="1">
      <w:start w:val="1"/>
      <w:numFmt w:val="bullet"/>
      <w:lvlText w:val=""/>
      <w:lvlJc w:val="left"/>
      <w:pPr>
        <w:tabs>
          <w:tab w:val="num" w:pos="2444"/>
        </w:tabs>
        <w:ind w:left="2444" w:hanging="360"/>
      </w:pPr>
      <w:rPr>
        <w:rFonts w:ascii="Wingdings" w:hAnsi="Wingdings" w:hint="default"/>
      </w:rPr>
    </w:lvl>
    <w:lvl w:ilvl="3" w:tplc="04150001">
      <w:start w:val="1"/>
      <w:numFmt w:val="bullet"/>
      <w:lvlText w:val=""/>
      <w:lvlJc w:val="left"/>
      <w:pPr>
        <w:tabs>
          <w:tab w:val="num" w:pos="3164"/>
        </w:tabs>
        <w:ind w:left="3164" w:hanging="360"/>
      </w:pPr>
      <w:rPr>
        <w:rFonts w:ascii="Symbol" w:hAnsi="Symbol" w:hint="default"/>
      </w:rPr>
    </w:lvl>
    <w:lvl w:ilvl="4" w:tplc="04150003" w:tentative="1">
      <w:start w:val="1"/>
      <w:numFmt w:val="bullet"/>
      <w:lvlText w:val="o"/>
      <w:lvlJc w:val="left"/>
      <w:pPr>
        <w:tabs>
          <w:tab w:val="num" w:pos="3884"/>
        </w:tabs>
        <w:ind w:left="3884" w:hanging="360"/>
      </w:pPr>
      <w:rPr>
        <w:rFonts w:ascii="Courier New" w:hAnsi="Courier New" w:hint="default"/>
      </w:rPr>
    </w:lvl>
    <w:lvl w:ilvl="5" w:tplc="04150005" w:tentative="1">
      <w:start w:val="1"/>
      <w:numFmt w:val="bullet"/>
      <w:lvlText w:val=""/>
      <w:lvlJc w:val="left"/>
      <w:pPr>
        <w:tabs>
          <w:tab w:val="num" w:pos="4604"/>
        </w:tabs>
        <w:ind w:left="4604" w:hanging="360"/>
      </w:pPr>
      <w:rPr>
        <w:rFonts w:ascii="Wingdings" w:hAnsi="Wingdings" w:hint="default"/>
      </w:rPr>
    </w:lvl>
    <w:lvl w:ilvl="6" w:tplc="04150001" w:tentative="1">
      <w:start w:val="1"/>
      <w:numFmt w:val="bullet"/>
      <w:lvlText w:val=""/>
      <w:lvlJc w:val="left"/>
      <w:pPr>
        <w:tabs>
          <w:tab w:val="num" w:pos="5324"/>
        </w:tabs>
        <w:ind w:left="5324" w:hanging="360"/>
      </w:pPr>
      <w:rPr>
        <w:rFonts w:ascii="Symbol" w:hAnsi="Symbol" w:hint="default"/>
      </w:rPr>
    </w:lvl>
    <w:lvl w:ilvl="7" w:tplc="04150003" w:tentative="1">
      <w:start w:val="1"/>
      <w:numFmt w:val="bullet"/>
      <w:lvlText w:val="o"/>
      <w:lvlJc w:val="left"/>
      <w:pPr>
        <w:tabs>
          <w:tab w:val="num" w:pos="6044"/>
        </w:tabs>
        <w:ind w:left="6044" w:hanging="360"/>
      </w:pPr>
      <w:rPr>
        <w:rFonts w:ascii="Courier New" w:hAnsi="Courier New" w:hint="default"/>
      </w:rPr>
    </w:lvl>
    <w:lvl w:ilvl="8" w:tplc="04150005" w:tentative="1">
      <w:start w:val="1"/>
      <w:numFmt w:val="bullet"/>
      <w:lvlText w:val=""/>
      <w:lvlJc w:val="left"/>
      <w:pPr>
        <w:tabs>
          <w:tab w:val="num" w:pos="6764"/>
        </w:tabs>
        <w:ind w:left="6764" w:hanging="360"/>
      </w:pPr>
      <w:rPr>
        <w:rFonts w:ascii="Wingdings" w:hAnsi="Wingdings" w:hint="default"/>
      </w:rPr>
    </w:lvl>
  </w:abstractNum>
  <w:abstractNum w:abstractNumId="35" w15:restartNumberingAfterBreak="0">
    <w:nsid w:val="294326A4"/>
    <w:multiLevelType w:val="multilevel"/>
    <w:tmpl w:val="5FEEACFA"/>
    <w:lvl w:ilvl="0">
      <w:start w:val="1"/>
      <w:numFmt w:val="decimal"/>
      <w:pStyle w:val="WYLICZ"/>
      <w:lvlText w:val="%1."/>
      <w:lvlJc w:val="left"/>
      <w:pPr>
        <w:tabs>
          <w:tab w:val="num" w:pos="720"/>
        </w:tabs>
        <w:ind w:left="720" w:hanging="360"/>
      </w:pPr>
      <w:rPr>
        <w:rFonts w:ascii="Arial" w:hAnsi="Arial" w:hint="default"/>
        <w:sz w:val="20"/>
        <w:szCs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6" w15:restartNumberingAfterBreak="0">
    <w:nsid w:val="29FA0FCD"/>
    <w:multiLevelType w:val="hybridMultilevel"/>
    <w:tmpl w:val="C952C48C"/>
    <w:lvl w:ilvl="0" w:tplc="FFFFFFFF">
      <w:start w:val="1"/>
      <w:numFmt w:val="bullet"/>
      <w:lvlText w:val=""/>
      <w:lvlJc w:val="left"/>
      <w:pPr>
        <w:tabs>
          <w:tab w:val="num" w:pos="720"/>
        </w:tabs>
        <w:ind w:left="720" w:hanging="360"/>
      </w:pPr>
      <w:rPr>
        <w:rFonts w:ascii="Symbol" w:hAnsi="Symbol" w:cs="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pStyle w:val="Heading3A"/>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7" w15:restartNumberingAfterBreak="0">
    <w:nsid w:val="2D443938"/>
    <w:multiLevelType w:val="singleLevel"/>
    <w:tmpl w:val="8A763762"/>
    <w:lvl w:ilvl="0">
      <w:start w:val="1"/>
      <w:numFmt w:val="bullet"/>
      <w:pStyle w:val="pauza1"/>
      <w:lvlText w:val=""/>
      <w:lvlJc w:val="left"/>
      <w:pPr>
        <w:tabs>
          <w:tab w:val="num" w:pos="567"/>
        </w:tabs>
        <w:ind w:left="567" w:hanging="567"/>
      </w:pPr>
      <w:rPr>
        <w:rFonts w:ascii="Symbol" w:hAnsi="Symbol" w:hint="default"/>
      </w:rPr>
    </w:lvl>
  </w:abstractNum>
  <w:abstractNum w:abstractNumId="38" w15:restartNumberingAfterBreak="0">
    <w:nsid w:val="2D445039"/>
    <w:multiLevelType w:val="hybridMultilevel"/>
    <w:tmpl w:val="E3DAC412"/>
    <w:lvl w:ilvl="0" w:tplc="7DAC992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2F7019A0"/>
    <w:multiLevelType w:val="hybridMultilevel"/>
    <w:tmpl w:val="406CED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0380F4D"/>
    <w:multiLevelType w:val="hybridMultilevel"/>
    <w:tmpl w:val="628C081C"/>
    <w:lvl w:ilvl="0" w:tplc="1B3E9D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0F02864"/>
    <w:multiLevelType w:val="hybridMultilevel"/>
    <w:tmpl w:val="5BB45E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26C036C"/>
    <w:multiLevelType w:val="singleLevel"/>
    <w:tmpl w:val="782CBE7C"/>
    <w:lvl w:ilvl="0">
      <w:start w:val="1"/>
      <w:numFmt w:val="bullet"/>
      <w:pStyle w:val="kropa1times"/>
      <w:lvlText w:val=""/>
      <w:lvlJc w:val="left"/>
      <w:pPr>
        <w:tabs>
          <w:tab w:val="num" w:pos="567"/>
        </w:tabs>
        <w:ind w:left="567" w:hanging="567"/>
      </w:pPr>
      <w:rPr>
        <w:rFonts w:ascii="Symbol" w:hAnsi="Symbol" w:hint="default"/>
      </w:rPr>
    </w:lvl>
  </w:abstractNum>
  <w:abstractNum w:abstractNumId="43" w15:restartNumberingAfterBreak="0">
    <w:nsid w:val="33421F93"/>
    <w:multiLevelType w:val="singleLevel"/>
    <w:tmpl w:val="E0E2B8F6"/>
    <w:lvl w:ilvl="0">
      <w:start w:val="1"/>
      <w:numFmt w:val="bullet"/>
      <w:pStyle w:val="pauza2time"/>
      <w:lvlText w:val=""/>
      <w:lvlJc w:val="left"/>
      <w:pPr>
        <w:tabs>
          <w:tab w:val="num" w:pos="648"/>
        </w:tabs>
        <w:ind w:left="648" w:hanging="364"/>
      </w:pPr>
      <w:rPr>
        <w:rFonts w:ascii="Symbol" w:hAnsi="Symbol" w:hint="default"/>
      </w:rPr>
    </w:lvl>
  </w:abstractNum>
  <w:abstractNum w:abstractNumId="44" w15:restartNumberingAfterBreak="0">
    <w:nsid w:val="33811B2F"/>
    <w:multiLevelType w:val="hybridMultilevel"/>
    <w:tmpl w:val="BDC012F8"/>
    <w:lvl w:ilvl="0" w:tplc="D240853C">
      <w:start w:val="1"/>
      <w:numFmt w:val="bullet"/>
      <w:pStyle w:val="W3pz"/>
      <w:lvlText w:val="―"/>
      <w:lvlJc w:val="left"/>
      <w:pPr>
        <w:ind w:left="1004" w:hanging="360"/>
      </w:pPr>
      <w:rPr>
        <w:rFonts w:ascii="Times New Roman" w:hAnsi="Times New Roman" w:cs="Times New Roman" w:hint="default"/>
        <w:b w:val="0"/>
      </w:rPr>
    </w:lvl>
    <w:lvl w:ilvl="1" w:tplc="E4425526" w:tentative="1">
      <w:start w:val="1"/>
      <w:numFmt w:val="bullet"/>
      <w:lvlText w:val="o"/>
      <w:lvlJc w:val="left"/>
      <w:pPr>
        <w:ind w:left="1724" w:hanging="360"/>
      </w:pPr>
      <w:rPr>
        <w:rFonts w:ascii="Courier New" w:hAnsi="Courier New" w:cs="Courier New" w:hint="default"/>
      </w:rPr>
    </w:lvl>
    <w:lvl w:ilvl="2" w:tplc="E926063C" w:tentative="1">
      <w:start w:val="1"/>
      <w:numFmt w:val="bullet"/>
      <w:lvlText w:val=""/>
      <w:lvlJc w:val="left"/>
      <w:pPr>
        <w:ind w:left="2444" w:hanging="360"/>
      </w:pPr>
      <w:rPr>
        <w:rFonts w:ascii="Wingdings" w:hAnsi="Wingdings" w:hint="default"/>
      </w:rPr>
    </w:lvl>
    <w:lvl w:ilvl="3" w:tplc="AAD66148" w:tentative="1">
      <w:start w:val="1"/>
      <w:numFmt w:val="bullet"/>
      <w:lvlText w:val=""/>
      <w:lvlJc w:val="left"/>
      <w:pPr>
        <w:ind w:left="3164" w:hanging="360"/>
      </w:pPr>
      <w:rPr>
        <w:rFonts w:ascii="Symbol" w:hAnsi="Symbol" w:hint="default"/>
      </w:rPr>
    </w:lvl>
    <w:lvl w:ilvl="4" w:tplc="77125864" w:tentative="1">
      <w:start w:val="1"/>
      <w:numFmt w:val="bullet"/>
      <w:lvlText w:val="o"/>
      <w:lvlJc w:val="left"/>
      <w:pPr>
        <w:ind w:left="3884" w:hanging="360"/>
      </w:pPr>
      <w:rPr>
        <w:rFonts w:ascii="Courier New" w:hAnsi="Courier New" w:cs="Courier New" w:hint="default"/>
      </w:rPr>
    </w:lvl>
    <w:lvl w:ilvl="5" w:tplc="4BDEDB84" w:tentative="1">
      <w:start w:val="1"/>
      <w:numFmt w:val="bullet"/>
      <w:lvlText w:val=""/>
      <w:lvlJc w:val="left"/>
      <w:pPr>
        <w:ind w:left="4604" w:hanging="360"/>
      </w:pPr>
      <w:rPr>
        <w:rFonts w:ascii="Wingdings" w:hAnsi="Wingdings" w:hint="default"/>
      </w:rPr>
    </w:lvl>
    <w:lvl w:ilvl="6" w:tplc="10E0A2A6" w:tentative="1">
      <w:start w:val="1"/>
      <w:numFmt w:val="bullet"/>
      <w:lvlText w:val=""/>
      <w:lvlJc w:val="left"/>
      <w:pPr>
        <w:ind w:left="5324" w:hanging="360"/>
      </w:pPr>
      <w:rPr>
        <w:rFonts w:ascii="Symbol" w:hAnsi="Symbol" w:hint="default"/>
      </w:rPr>
    </w:lvl>
    <w:lvl w:ilvl="7" w:tplc="64D2415A" w:tentative="1">
      <w:start w:val="1"/>
      <w:numFmt w:val="bullet"/>
      <w:lvlText w:val="o"/>
      <w:lvlJc w:val="left"/>
      <w:pPr>
        <w:ind w:left="6044" w:hanging="360"/>
      </w:pPr>
      <w:rPr>
        <w:rFonts w:ascii="Courier New" w:hAnsi="Courier New" w:cs="Courier New" w:hint="default"/>
      </w:rPr>
    </w:lvl>
    <w:lvl w:ilvl="8" w:tplc="8A80E62E" w:tentative="1">
      <w:start w:val="1"/>
      <w:numFmt w:val="bullet"/>
      <w:lvlText w:val=""/>
      <w:lvlJc w:val="left"/>
      <w:pPr>
        <w:ind w:left="6764" w:hanging="360"/>
      </w:pPr>
      <w:rPr>
        <w:rFonts w:ascii="Wingdings" w:hAnsi="Wingdings" w:hint="default"/>
      </w:rPr>
    </w:lvl>
  </w:abstractNum>
  <w:abstractNum w:abstractNumId="45" w15:restartNumberingAfterBreak="0">
    <w:nsid w:val="33F20196"/>
    <w:multiLevelType w:val="hybridMultilevel"/>
    <w:tmpl w:val="153E52D8"/>
    <w:lvl w:ilvl="0" w:tplc="7DAC9922">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345C6A47"/>
    <w:multiLevelType w:val="multilevel"/>
    <w:tmpl w:val="EBAE0F1C"/>
    <w:lvl w:ilvl="0">
      <w:start w:val="1"/>
      <w:numFmt w:val="lowerLetter"/>
      <w:lvlRestart w:val="0"/>
      <w:pStyle w:val="pkt1"/>
      <w:lvlText w:val="%1."/>
      <w:lvlJc w:val="left"/>
      <w:pPr>
        <w:tabs>
          <w:tab w:val="num" w:pos="700"/>
        </w:tabs>
        <w:ind w:left="680" w:hanging="340"/>
      </w:pPr>
      <w:rPr>
        <w:rFonts w:hint="default"/>
      </w:rPr>
    </w:lvl>
    <w:lvl w:ilvl="1" w:tentative="1">
      <w:start w:val="1"/>
      <w:numFmt w:val="lowerLetter"/>
      <w:lvlText w:val="%2."/>
      <w:lvlJc w:val="left"/>
      <w:pPr>
        <w:tabs>
          <w:tab w:val="num" w:pos="1420"/>
        </w:tabs>
        <w:ind w:left="1420" w:hanging="360"/>
      </w:pPr>
    </w:lvl>
    <w:lvl w:ilvl="2" w:tentative="1">
      <w:start w:val="1"/>
      <w:numFmt w:val="lowerRoman"/>
      <w:lvlText w:val="%3."/>
      <w:lvlJc w:val="right"/>
      <w:pPr>
        <w:tabs>
          <w:tab w:val="num" w:pos="2140"/>
        </w:tabs>
        <w:ind w:left="2140" w:hanging="180"/>
      </w:pPr>
    </w:lvl>
    <w:lvl w:ilvl="3" w:tentative="1">
      <w:start w:val="1"/>
      <w:numFmt w:val="decimal"/>
      <w:lvlText w:val="%4."/>
      <w:lvlJc w:val="left"/>
      <w:pPr>
        <w:tabs>
          <w:tab w:val="num" w:pos="2860"/>
        </w:tabs>
        <w:ind w:left="2860" w:hanging="360"/>
      </w:pPr>
    </w:lvl>
    <w:lvl w:ilvl="4" w:tentative="1">
      <w:start w:val="1"/>
      <w:numFmt w:val="lowerLetter"/>
      <w:lvlText w:val="%5."/>
      <w:lvlJc w:val="left"/>
      <w:pPr>
        <w:tabs>
          <w:tab w:val="num" w:pos="3580"/>
        </w:tabs>
        <w:ind w:left="3580" w:hanging="360"/>
      </w:pPr>
    </w:lvl>
    <w:lvl w:ilvl="5" w:tentative="1">
      <w:start w:val="1"/>
      <w:numFmt w:val="lowerRoman"/>
      <w:lvlText w:val="%6."/>
      <w:lvlJc w:val="right"/>
      <w:pPr>
        <w:tabs>
          <w:tab w:val="num" w:pos="4300"/>
        </w:tabs>
        <w:ind w:left="4300" w:hanging="180"/>
      </w:pPr>
    </w:lvl>
    <w:lvl w:ilvl="6" w:tentative="1">
      <w:start w:val="1"/>
      <w:numFmt w:val="decimal"/>
      <w:lvlText w:val="%7."/>
      <w:lvlJc w:val="left"/>
      <w:pPr>
        <w:tabs>
          <w:tab w:val="num" w:pos="5020"/>
        </w:tabs>
        <w:ind w:left="5020" w:hanging="360"/>
      </w:pPr>
    </w:lvl>
    <w:lvl w:ilvl="7" w:tentative="1">
      <w:start w:val="1"/>
      <w:numFmt w:val="lowerLetter"/>
      <w:lvlText w:val="%8."/>
      <w:lvlJc w:val="left"/>
      <w:pPr>
        <w:tabs>
          <w:tab w:val="num" w:pos="5740"/>
        </w:tabs>
        <w:ind w:left="5740" w:hanging="360"/>
      </w:pPr>
    </w:lvl>
    <w:lvl w:ilvl="8" w:tentative="1">
      <w:start w:val="1"/>
      <w:numFmt w:val="lowerRoman"/>
      <w:lvlText w:val="%9."/>
      <w:lvlJc w:val="right"/>
      <w:pPr>
        <w:tabs>
          <w:tab w:val="num" w:pos="6460"/>
        </w:tabs>
        <w:ind w:left="6460" w:hanging="180"/>
      </w:pPr>
    </w:lvl>
  </w:abstractNum>
  <w:abstractNum w:abstractNumId="47" w15:restartNumberingAfterBreak="0">
    <w:nsid w:val="393C6A2E"/>
    <w:multiLevelType w:val="hybridMultilevel"/>
    <w:tmpl w:val="55E6BDE4"/>
    <w:lvl w:ilvl="0" w:tplc="0172AEAE">
      <w:start w:val="1"/>
      <w:numFmt w:val="bullet"/>
      <w:pStyle w:val="ust"/>
      <w:lvlText w:val=""/>
      <w:lvlJc w:val="left"/>
      <w:pPr>
        <w:tabs>
          <w:tab w:val="num" w:pos="786"/>
        </w:tabs>
        <w:ind w:left="786" w:hanging="360"/>
      </w:pPr>
      <w:rPr>
        <w:rFonts w:ascii="Symbol" w:hAnsi="Symbol" w:cs="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48" w15:restartNumberingAfterBreak="0">
    <w:nsid w:val="3B20712B"/>
    <w:multiLevelType w:val="multilevel"/>
    <w:tmpl w:val="8F7C0520"/>
    <w:lvl w:ilvl="0">
      <w:start w:val="1"/>
      <w:numFmt w:val="decimal"/>
      <w:pStyle w:val="Nagwek20"/>
      <w:lvlText w:val="1.%1."/>
      <w:lvlJc w:val="left"/>
      <w:pPr>
        <w:ind w:left="928" w:hanging="360"/>
      </w:pPr>
      <w:rPr>
        <w:rFonts w:hint="default"/>
        <w:bCs w:val="0"/>
        <w:i w:val="0"/>
        <w:iCs w:val="0"/>
        <w:caps w:val="0"/>
        <w:smallCaps w:val="0"/>
        <w:strike w:val="0"/>
        <w:dstrike w:val="0"/>
        <w:vanish w:val="0"/>
        <w:color w:val="000000"/>
        <w:spacing w:val="0"/>
        <w:kern w:val="0"/>
        <w:position w:val="0"/>
        <w:u w:val="none"/>
        <w:effect w:val="none"/>
        <w:vertAlign w:val="baseline"/>
        <w:em w:val="none"/>
      </w:rPr>
    </w:lvl>
    <w:lvl w:ilvl="1">
      <w:start w:val="1"/>
      <w:numFmt w:val="lowerLetter"/>
      <w:lvlText w:val="%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49" w15:restartNumberingAfterBreak="0">
    <w:nsid w:val="3B364DDE"/>
    <w:multiLevelType w:val="hybridMultilevel"/>
    <w:tmpl w:val="6C906B98"/>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B3F2A42"/>
    <w:multiLevelType w:val="multilevel"/>
    <w:tmpl w:val="91FABF8C"/>
    <w:lvl w:ilvl="0">
      <w:start w:val="1"/>
      <w:numFmt w:val="bullet"/>
      <w:pStyle w:val="kropa1timeswytlusz"/>
      <w:lvlText w:val=""/>
      <w:lvlJc w:val="left"/>
      <w:pPr>
        <w:tabs>
          <w:tab w:val="num" w:pos="927"/>
        </w:tabs>
        <w:ind w:left="927"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HelveticaEE"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HelveticaEE"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HelveticaEE"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3CB82648"/>
    <w:multiLevelType w:val="singleLevel"/>
    <w:tmpl w:val="2A401E58"/>
    <w:lvl w:ilvl="0">
      <w:start w:val="3"/>
      <w:numFmt w:val="bullet"/>
      <w:pStyle w:val="kropa1"/>
      <w:lvlText w:val="-"/>
      <w:lvlJc w:val="left"/>
      <w:pPr>
        <w:tabs>
          <w:tab w:val="num" w:pos="1069"/>
        </w:tabs>
        <w:ind w:left="1069" w:hanging="360"/>
      </w:pPr>
      <w:rPr>
        <w:rFonts w:hint="default"/>
      </w:rPr>
    </w:lvl>
  </w:abstractNum>
  <w:abstractNum w:abstractNumId="52" w15:restartNumberingAfterBreak="0">
    <w:nsid w:val="42B72B11"/>
    <w:multiLevelType w:val="singleLevel"/>
    <w:tmpl w:val="B7B4E48A"/>
    <w:lvl w:ilvl="0">
      <w:start w:val="1"/>
      <w:numFmt w:val="bullet"/>
      <w:pStyle w:val="kropa10"/>
      <w:lvlText w:val=""/>
      <w:lvlJc w:val="left"/>
      <w:pPr>
        <w:tabs>
          <w:tab w:val="num" w:pos="360"/>
        </w:tabs>
        <w:ind w:left="360" w:hanging="360"/>
      </w:pPr>
      <w:rPr>
        <w:rFonts w:ascii="Symbol" w:hAnsi="Symbol" w:hint="default"/>
        <w:sz w:val="18"/>
      </w:rPr>
    </w:lvl>
  </w:abstractNum>
  <w:abstractNum w:abstractNumId="53" w15:restartNumberingAfterBreak="0">
    <w:nsid w:val="44203BE6"/>
    <w:multiLevelType w:val="hybridMultilevel"/>
    <w:tmpl w:val="0BAABED8"/>
    <w:lvl w:ilvl="0" w:tplc="0B6C7C54">
      <w:start w:val="1"/>
      <w:numFmt w:val="decimal"/>
      <w:lvlText w:val="%1."/>
      <w:lvlJc w:val="left"/>
      <w:pPr>
        <w:ind w:left="720" w:hanging="360"/>
      </w:pPr>
      <w:rPr>
        <w:rFonts w:ascii="Arial" w:eastAsia="Lucida Sans Unicode" w:hAnsi="Arial" w:cs="Arial"/>
        <w:b/>
        <w:bCs/>
        <w:caps w:val="0"/>
        <w:smallCaps w:val="0"/>
        <w:strike w:val="0"/>
        <w:dstrike w:val="0"/>
        <w:outline w:val="0"/>
        <w:shadow w:val="0"/>
        <w:vanish w:val="0"/>
        <w:color w:val="auto"/>
        <w:position w:val="0"/>
        <w:sz w:val="24"/>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45BF67EF"/>
    <w:multiLevelType w:val="singleLevel"/>
    <w:tmpl w:val="1084F6EA"/>
    <w:lvl w:ilvl="0">
      <w:start w:val="1"/>
      <w:numFmt w:val="bullet"/>
      <w:pStyle w:val="wylicztroj1timVerdana"/>
      <w:lvlText w:val=""/>
      <w:lvlJc w:val="left"/>
      <w:pPr>
        <w:tabs>
          <w:tab w:val="num" w:pos="360"/>
        </w:tabs>
        <w:ind w:left="340" w:hanging="340"/>
      </w:pPr>
      <w:rPr>
        <w:rFonts w:ascii="Symbol" w:hAnsi="Symbol" w:hint="default"/>
      </w:rPr>
    </w:lvl>
  </w:abstractNum>
  <w:abstractNum w:abstractNumId="55" w15:restartNumberingAfterBreak="0">
    <w:nsid w:val="46F43858"/>
    <w:multiLevelType w:val="singleLevel"/>
    <w:tmpl w:val="CE7CFF98"/>
    <w:lvl w:ilvl="0">
      <w:start w:val="1"/>
      <w:numFmt w:val="bullet"/>
      <w:pStyle w:val="wylicztroj1tim"/>
      <w:lvlText w:val=""/>
      <w:lvlJc w:val="left"/>
      <w:pPr>
        <w:tabs>
          <w:tab w:val="num" w:pos="360"/>
        </w:tabs>
        <w:ind w:left="360" w:hanging="360"/>
      </w:pPr>
      <w:rPr>
        <w:rFonts w:ascii="Wingdings" w:hAnsi="Wingdings" w:hint="default"/>
      </w:rPr>
    </w:lvl>
  </w:abstractNum>
  <w:abstractNum w:abstractNumId="56" w15:restartNumberingAfterBreak="0">
    <w:nsid w:val="47D166C1"/>
    <w:multiLevelType w:val="hybridMultilevel"/>
    <w:tmpl w:val="B5921B54"/>
    <w:lvl w:ilvl="0" w:tplc="04150001">
      <w:start w:val="1"/>
      <w:numFmt w:val="decimal"/>
      <w:pStyle w:val="L5pz"/>
      <w:lvlText w:val="%1."/>
      <w:lvlJc w:val="left"/>
      <w:pPr>
        <w:ind w:left="360" w:hanging="360"/>
      </w:pPr>
      <w:rPr>
        <w:rFonts w:hint="default"/>
      </w:rPr>
    </w:lvl>
    <w:lvl w:ilvl="1" w:tplc="04150003" w:tentative="1">
      <w:start w:val="1"/>
      <w:numFmt w:val="lowerLetter"/>
      <w:lvlText w:val="%2."/>
      <w:lvlJc w:val="left"/>
      <w:pPr>
        <w:ind w:left="1080" w:hanging="360"/>
      </w:pPr>
    </w:lvl>
    <w:lvl w:ilvl="2" w:tplc="04150005" w:tentative="1">
      <w:start w:val="1"/>
      <w:numFmt w:val="lowerRoman"/>
      <w:lvlText w:val="%3."/>
      <w:lvlJc w:val="right"/>
      <w:pPr>
        <w:ind w:left="1800" w:hanging="180"/>
      </w:pPr>
    </w:lvl>
    <w:lvl w:ilvl="3" w:tplc="04150001" w:tentative="1">
      <w:start w:val="1"/>
      <w:numFmt w:val="decimal"/>
      <w:lvlText w:val="%4."/>
      <w:lvlJc w:val="left"/>
      <w:pPr>
        <w:ind w:left="2520" w:hanging="360"/>
      </w:pPr>
    </w:lvl>
    <w:lvl w:ilvl="4" w:tplc="04150003" w:tentative="1">
      <w:start w:val="1"/>
      <w:numFmt w:val="lowerLetter"/>
      <w:lvlText w:val="%5."/>
      <w:lvlJc w:val="left"/>
      <w:pPr>
        <w:ind w:left="3240" w:hanging="360"/>
      </w:pPr>
    </w:lvl>
    <w:lvl w:ilvl="5" w:tplc="04150005" w:tentative="1">
      <w:start w:val="1"/>
      <w:numFmt w:val="lowerRoman"/>
      <w:lvlText w:val="%6."/>
      <w:lvlJc w:val="right"/>
      <w:pPr>
        <w:ind w:left="3960" w:hanging="180"/>
      </w:pPr>
    </w:lvl>
    <w:lvl w:ilvl="6" w:tplc="04150001" w:tentative="1">
      <w:start w:val="1"/>
      <w:numFmt w:val="decimal"/>
      <w:lvlText w:val="%7."/>
      <w:lvlJc w:val="left"/>
      <w:pPr>
        <w:ind w:left="4680" w:hanging="360"/>
      </w:pPr>
    </w:lvl>
    <w:lvl w:ilvl="7" w:tplc="04150003" w:tentative="1">
      <w:start w:val="1"/>
      <w:numFmt w:val="lowerLetter"/>
      <w:lvlText w:val="%8."/>
      <w:lvlJc w:val="left"/>
      <w:pPr>
        <w:ind w:left="5400" w:hanging="360"/>
      </w:pPr>
    </w:lvl>
    <w:lvl w:ilvl="8" w:tplc="04150005" w:tentative="1">
      <w:start w:val="1"/>
      <w:numFmt w:val="lowerRoman"/>
      <w:lvlText w:val="%9."/>
      <w:lvlJc w:val="right"/>
      <w:pPr>
        <w:ind w:left="6120" w:hanging="180"/>
      </w:pPr>
    </w:lvl>
  </w:abstractNum>
  <w:abstractNum w:abstractNumId="57" w15:restartNumberingAfterBreak="0">
    <w:nsid w:val="4A585F80"/>
    <w:multiLevelType w:val="hybridMultilevel"/>
    <w:tmpl w:val="1C4C08C4"/>
    <w:lvl w:ilvl="0" w:tplc="04150019">
      <w:start w:val="1"/>
      <w:numFmt w:val="lowerLetter"/>
      <w:lvlText w:val="%1."/>
      <w:lvlJc w:val="left"/>
      <w:pPr>
        <w:ind w:left="1428"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4A5A3189"/>
    <w:multiLevelType w:val="hybridMultilevel"/>
    <w:tmpl w:val="1EB46470"/>
    <w:lvl w:ilvl="0" w:tplc="FFFFFFFF">
      <w:start w:val="1"/>
      <w:numFmt w:val="bullet"/>
      <w:pStyle w:val="lista"/>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4AB25E7D"/>
    <w:multiLevelType w:val="singleLevel"/>
    <w:tmpl w:val="7BD62918"/>
    <w:lvl w:ilvl="0">
      <w:start w:val="1"/>
      <w:numFmt w:val="bullet"/>
      <w:pStyle w:val="kropka2"/>
      <w:lvlText w:val=""/>
      <w:lvlJc w:val="left"/>
      <w:pPr>
        <w:tabs>
          <w:tab w:val="num" w:pos="567"/>
        </w:tabs>
        <w:ind w:left="567" w:hanging="567"/>
      </w:pPr>
      <w:rPr>
        <w:rFonts w:ascii="Symbol" w:hAnsi="Symbol" w:hint="default"/>
      </w:rPr>
    </w:lvl>
  </w:abstractNum>
  <w:abstractNum w:abstractNumId="60" w15:restartNumberingAfterBreak="0">
    <w:nsid w:val="4B0D64DC"/>
    <w:multiLevelType w:val="hybridMultilevel"/>
    <w:tmpl w:val="55F61FE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4DC00B6E"/>
    <w:multiLevelType w:val="multilevel"/>
    <w:tmpl w:val="BB5A0BB8"/>
    <w:lvl w:ilvl="0">
      <w:start w:val="3"/>
      <w:numFmt w:val="decimal"/>
      <w:lvlText w:val="%1."/>
      <w:lvlJc w:val="left"/>
      <w:pPr>
        <w:tabs>
          <w:tab w:val="num" w:pos="540"/>
        </w:tabs>
        <w:ind w:left="540" w:hanging="540"/>
      </w:pPr>
      <w:rPr>
        <w:rFonts w:hint="default"/>
      </w:rPr>
    </w:lvl>
    <w:lvl w:ilvl="1">
      <w:start w:val="1"/>
      <w:numFmt w:val="decimal"/>
      <w:pStyle w:val="tyt2-tim"/>
      <w:lvlText w:val="%1.%2."/>
      <w:lvlJc w:val="left"/>
      <w:pPr>
        <w:tabs>
          <w:tab w:val="num" w:pos="720"/>
        </w:tabs>
        <w:ind w:left="720" w:hanging="720"/>
      </w:pPr>
      <w:rPr>
        <w:rFonts w:hint="default"/>
      </w:rPr>
    </w:lvl>
    <w:lvl w:ilvl="2">
      <w:numFmt w:val="decimal"/>
      <w:lvlText w:val="%1.%2.%3."/>
      <w:lvlJc w:val="left"/>
      <w:pPr>
        <w:tabs>
          <w:tab w:val="num" w:pos="1080"/>
        </w:tabs>
        <w:ind w:left="1080" w:hanging="1080"/>
      </w:pPr>
      <w:rPr>
        <w:rFonts w:hint="default"/>
      </w:rPr>
    </w:lvl>
    <w:lvl w:ilvl="3">
      <w:start w:val="46858256"/>
      <w:numFmt w:val="decimal"/>
      <w:lvlText w:val="%1.%2.%3.%4."/>
      <w:lvlJc w:val="left"/>
      <w:pPr>
        <w:tabs>
          <w:tab w:val="num" w:pos="1080"/>
        </w:tabs>
        <w:ind w:left="1080" w:hanging="1080"/>
      </w:pPr>
      <w:rPr>
        <w:rFonts w:hint="default"/>
      </w:rPr>
    </w:lvl>
    <w:lvl w:ilvl="4">
      <w:start w:val="26085404"/>
      <w:numFmt w:val="decimal"/>
      <w:lvlText w:val="%1.%2.%3.%4.%5."/>
      <w:lvlJc w:val="left"/>
      <w:pPr>
        <w:tabs>
          <w:tab w:val="num" w:pos="1440"/>
        </w:tabs>
        <w:ind w:left="1440" w:hanging="1440"/>
      </w:pPr>
      <w:rPr>
        <w:rFonts w:hint="default"/>
      </w:rPr>
    </w:lvl>
    <w:lvl w:ilvl="5">
      <w:start w:val="8461860"/>
      <w:numFmt w:val="decimal"/>
      <w:lvlText w:val="%1.%2.%3.%4.%5.%6."/>
      <w:lvlJc w:val="left"/>
      <w:pPr>
        <w:tabs>
          <w:tab w:val="num" w:pos="1800"/>
        </w:tabs>
        <w:ind w:left="1800" w:hanging="1800"/>
      </w:pPr>
      <w:rPr>
        <w:rFonts w:hint="default"/>
      </w:rPr>
    </w:lvl>
    <w:lvl w:ilvl="6">
      <w:numFmt w:val="none"/>
      <w:lvlText w:val=""/>
      <w:lvlJc w:val="left"/>
      <w:pPr>
        <w:tabs>
          <w:tab w:val="num" w:pos="360"/>
        </w:tabs>
      </w:pPr>
    </w:lvl>
    <w:lvl w:ilvl="7">
      <w:start w:val="23839"/>
      <w:numFmt w:val="decimal"/>
      <w:lvlText w:val="%1.%2.%3.%4.%5.%6.%7.%8."/>
      <w:lvlJc w:val="left"/>
      <w:pPr>
        <w:tabs>
          <w:tab w:val="num" w:pos="2160"/>
        </w:tabs>
        <w:ind w:left="2160" w:hanging="2160"/>
      </w:pPr>
      <w:rPr>
        <w:rFonts w:hint="default"/>
      </w:rPr>
    </w:lvl>
    <w:lvl w:ilvl="8">
      <w:start w:val="8460804"/>
      <w:numFmt w:val="decimal"/>
      <w:lvlText w:val="%1.%2.%3.%4.%5.%6.%7.%8.%9."/>
      <w:lvlJc w:val="left"/>
      <w:pPr>
        <w:tabs>
          <w:tab w:val="num" w:pos="2520"/>
        </w:tabs>
        <w:ind w:left="2520" w:hanging="2520"/>
      </w:pPr>
      <w:rPr>
        <w:rFonts w:hint="default"/>
      </w:rPr>
    </w:lvl>
  </w:abstractNum>
  <w:abstractNum w:abstractNumId="62" w15:restartNumberingAfterBreak="0">
    <w:nsid w:val="4E5F5265"/>
    <w:multiLevelType w:val="hybridMultilevel"/>
    <w:tmpl w:val="617E8388"/>
    <w:lvl w:ilvl="0" w:tplc="659EF690">
      <w:start w:val="1"/>
      <w:numFmt w:val="bullet"/>
      <w:pStyle w:val="W4pz"/>
      <w:lvlText w:val="―"/>
      <w:lvlJc w:val="left"/>
      <w:pPr>
        <w:ind w:left="1287" w:hanging="360"/>
      </w:pPr>
      <w:rPr>
        <w:rFonts w:ascii="Times New Roman" w:hAnsi="Times New Roman" w:cs="Times New Roman" w:hint="default"/>
        <w:b w:val="0"/>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3" w15:restartNumberingAfterBreak="0">
    <w:nsid w:val="4F80206F"/>
    <w:multiLevelType w:val="hybridMultilevel"/>
    <w:tmpl w:val="AF0CF01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52694E18"/>
    <w:multiLevelType w:val="multilevel"/>
    <w:tmpl w:val="93768336"/>
    <w:lvl w:ilvl="0">
      <w:start w:val="1"/>
      <w:numFmt w:val="decimal"/>
      <w:pStyle w:val="StylNagwek2Przed12ptPo3pt"/>
      <w:lvlText w:val="%1."/>
      <w:lvlJc w:val="left"/>
      <w:pPr>
        <w:tabs>
          <w:tab w:val="num" w:pos="1134"/>
        </w:tabs>
        <w:ind w:left="432" w:hanging="432"/>
      </w:pPr>
      <w:rPr>
        <w:rFonts w:hint="default"/>
        <w:b/>
        <w:bCs/>
        <w:i w:val="0"/>
        <w:iCs w:val="0"/>
        <w:sz w:val="28"/>
        <w:szCs w:val="28"/>
      </w:rPr>
    </w:lvl>
    <w:lvl w:ilvl="1">
      <w:start w:val="1"/>
      <w:numFmt w:val="decimal"/>
      <w:pStyle w:val="StylNagwek2Przed12ptPo3pt"/>
      <w:lvlText w:val="%1.%2."/>
      <w:lvlJc w:val="left"/>
      <w:pPr>
        <w:tabs>
          <w:tab w:val="num" w:pos="576"/>
        </w:tabs>
        <w:ind w:left="576" w:hanging="576"/>
      </w:pPr>
      <w:rPr>
        <w:rFonts w:hint="default"/>
        <w:b/>
        <w:bCs/>
        <w:i w:val="0"/>
        <w:iCs w:val="0"/>
        <w:sz w:val="24"/>
        <w:szCs w:val="24"/>
      </w:rPr>
    </w:lvl>
    <w:lvl w:ilvl="2">
      <w:start w:val="1"/>
      <w:numFmt w:val="decimal"/>
      <w:lvlText w:val="%1.%2.%3"/>
      <w:lvlJc w:val="left"/>
      <w:pPr>
        <w:tabs>
          <w:tab w:val="num" w:pos="720"/>
        </w:tabs>
        <w:ind w:left="720" w:hanging="720"/>
      </w:pPr>
      <w:rPr>
        <w:rFonts w:hint="default"/>
        <w:b/>
        <w:bCs/>
        <w:i w:val="0"/>
        <w:iCs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5" w15:restartNumberingAfterBreak="0">
    <w:nsid w:val="53A531A8"/>
    <w:multiLevelType w:val="multilevel"/>
    <w:tmpl w:val="1A8A9400"/>
    <w:lvl w:ilvl="0">
      <w:start w:val="1"/>
      <w:numFmt w:val="decimal"/>
      <w:pStyle w:val="Listanumerowana"/>
      <w:lvlText w:val="%1."/>
      <w:lvlJc w:val="left"/>
      <w:pPr>
        <w:tabs>
          <w:tab w:val="num" w:pos="717"/>
        </w:tabs>
        <w:ind w:left="717" w:hanging="360"/>
      </w:pPr>
    </w:lvl>
    <w:lvl w:ilvl="1">
      <w:start w:val="5"/>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6" w15:restartNumberingAfterBreak="0">
    <w:nsid w:val="53EF4A98"/>
    <w:multiLevelType w:val="multilevel"/>
    <w:tmpl w:val="40C07B7E"/>
    <w:lvl w:ilvl="0">
      <w:start w:val="1"/>
      <w:numFmt w:val="bullet"/>
      <w:pStyle w:val="Wylicz1"/>
      <w:lvlText w:val="−"/>
      <w:lvlJc w:val="left"/>
      <w:pPr>
        <w:tabs>
          <w:tab w:val="num" w:pos="1361"/>
        </w:tabs>
        <w:ind w:left="1260" w:hanging="360"/>
      </w:pPr>
      <w:rPr>
        <w:rFonts w:ascii="Arial" w:hAnsi="Arial" w:cs="Arial" w:hint="default"/>
        <w:b w:val="0"/>
        <w:bCs w:val="0"/>
        <w:sz w:val="20"/>
        <w:szCs w:val="20"/>
      </w:rPr>
    </w:lvl>
    <w:lvl w:ilvl="1">
      <w:start w:val="1"/>
      <w:numFmt w:val="lowerLetter"/>
      <w:lvlText w:val="%2)"/>
      <w:lvlJc w:val="left"/>
      <w:pPr>
        <w:tabs>
          <w:tab w:val="num" w:pos="1440"/>
        </w:tabs>
        <w:ind w:left="1440" w:hanging="360"/>
      </w:pPr>
      <w:rPr>
        <w:rFonts w:hint="default"/>
        <w:sz w:val="20"/>
        <w:szCs w:val="20"/>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7" w15:restartNumberingAfterBreak="0">
    <w:nsid w:val="59B714FE"/>
    <w:multiLevelType w:val="hybridMultilevel"/>
    <w:tmpl w:val="D4987CDC"/>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D392A4F"/>
    <w:multiLevelType w:val="singleLevel"/>
    <w:tmpl w:val="84123624"/>
    <w:lvl w:ilvl="0">
      <w:start w:val="1"/>
      <w:numFmt w:val="bullet"/>
      <w:pStyle w:val="punkcik"/>
      <w:lvlText w:val=""/>
      <w:lvlJc w:val="left"/>
      <w:pPr>
        <w:tabs>
          <w:tab w:val="num" w:pos="1381"/>
        </w:tabs>
        <w:ind w:left="1304" w:hanging="283"/>
      </w:pPr>
      <w:rPr>
        <w:rFonts w:ascii="Symbol" w:hAnsi="Symbol" w:hint="default"/>
        <w:sz w:val="16"/>
      </w:rPr>
    </w:lvl>
  </w:abstractNum>
  <w:abstractNum w:abstractNumId="69" w15:restartNumberingAfterBreak="0">
    <w:nsid w:val="5DC0635C"/>
    <w:multiLevelType w:val="hybridMultilevel"/>
    <w:tmpl w:val="4814A3E8"/>
    <w:lvl w:ilvl="0" w:tplc="8376AC46">
      <w:start w:val="1"/>
      <w:numFmt w:val="decimal"/>
      <w:pStyle w:val="Naglowek211"/>
      <w:lvlText w:val="1.%1."/>
      <w:lvlJc w:val="left"/>
      <w:pPr>
        <w:ind w:left="1287" w:hanging="360"/>
      </w:pPr>
      <w:rPr>
        <w:rFonts w:hint="default"/>
        <w:b w:val="0"/>
        <w:i w:val="0"/>
        <w:iCs w:val="0"/>
        <w:caps w:val="0"/>
        <w:strike w:val="0"/>
        <w:dstrike w:val="0"/>
        <w:vanish w:val="0"/>
        <w:color w:val="000000"/>
        <w:spacing w:val="0"/>
        <w:kern w:val="0"/>
        <w:position w:val="0"/>
        <w:u w:val="none"/>
        <w:effect w:val="none"/>
        <w:vertAlign w:val="baseline"/>
        <w:em w:val="none"/>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0" w15:restartNumberingAfterBreak="0">
    <w:nsid w:val="5E1514CE"/>
    <w:multiLevelType w:val="multilevel"/>
    <w:tmpl w:val="44805CF0"/>
    <w:styleLink w:val="Styl2"/>
    <w:lvl w:ilvl="0">
      <w:start w:val="1"/>
      <w:numFmt w:val="decimal"/>
      <w:lvlText w:val="1.%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2"/>
      <w:numFmt w:val="decimal"/>
      <w:lvlText w:val="%2."/>
      <w:lvlJc w:val="left"/>
      <w:pPr>
        <w:ind w:left="1440" w:hanging="360"/>
      </w:pPr>
      <w:rPr>
        <w:rFonts w:ascii="Arial" w:hAnsi="Arial"/>
        <w:sz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5E9C5F0D"/>
    <w:multiLevelType w:val="multilevel"/>
    <w:tmpl w:val="207C7960"/>
    <w:lvl w:ilvl="0">
      <w:start w:val="1"/>
      <w:numFmt w:val="decimal"/>
      <w:lvlRestart w:val="0"/>
      <w:pStyle w:val="punktowanie"/>
      <w:lvlText w:val="%1)"/>
      <w:lvlJc w:val="left"/>
      <w:pPr>
        <w:tabs>
          <w:tab w:val="num" w:pos="1077"/>
        </w:tabs>
        <w:ind w:left="709" w:hanging="352"/>
      </w:pPr>
      <w:rPr>
        <w:rFonts w:hint="default"/>
      </w:r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72" w15:restartNumberingAfterBreak="0">
    <w:nsid w:val="607F4203"/>
    <w:multiLevelType w:val="multilevel"/>
    <w:tmpl w:val="82602112"/>
    <w:name w:val="WW8Num102222"/>
    <w:lvl w:ilvl="0">
      <w:start w:val="1"/>
      <w:numFmt w:val="lowerLetter"/>
      <w:pStyle w:val="maalistaalfab"/>
      <w:lvlText w:val="%1)"/>
      <w:lvlJc w:val="left"/>
      <w:pPr>
        <w:tabs>
          <w:tab w:val="num" w:pos="1296"/>
        </w:tabs>
        <w:ind w:left="1293" w:hanging="357"/>
      </w:pPr>
      <w:rPr>
        <w:rFonts w:ascii="Times New Roman" w:hAnsi="Times New Roman" w:hint="default"/>
        <w:sz w:val="22"/>
      </w:rPr>
    </w:lvl>
    <w:lvl w:ilvl="1">
      <w:start w:val="1"/>
      <w:numFmt w:val="lowerLetter"/>
      <w:lvlRestart w:val="0"/>
      <w:lvlText w:val="%2)"/>
      <w:lvlJc w:val="left"/>
      <w:pPr>
        <w:tabs>
          <w:tab w:val="num" w:pos="1648"/>
        </w:tabs>
        <w:ind w:left="1645" w:hanging="357"/>
      </w:pPr>
      <w:rPr>
        <w:rFonts w:hint="default"/>
      </w:rPr>
    </w:lvl>
    <w:lvl w:ilvl="2">
      <w:start w:val="1"/>
      <w:numFmt w:val="lowerRoman"/>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73" w15:restartNumberingAfterBreak="0">
    <w:nsid w:val="609D2BDC"/>
    <w:multiLevelType w:val="hybridMultilevel"/>
    <w:tmpl w:val="BFDE20F6"/>
    <w:lvl w:ilvl="0" w:tplc="0000005D">
      <w:start w:val="3"/>
      <w:numFmt w:val="bullet"/>
      <w:lvlText w:val="-"/>
      <w:lvlJc w:val="left"/>
      <w:pPr>
        <w:ind w:left="720" w:hanging="360"/>
      </w:pPr>
      <w:rPr>
        <w:rFonts w:ascii="OpenSymbol" w:hAnsi="OpenSymbol" w:cs="Symbol" w:hint="default"/>
        <w:caps w:val="0"/>
        <w:smallCaps w:val="0"/>
        <w:strike w:val="0"/>
        <w:dstrike w:val="0"/>
        <w:outline w:val="0"/>
        <w:shadow w:val="0"/>
        <w:vanish w:val="0"/>
        <w:color w:val="000000"/>
        <w:position w:val="0"/>
        <w:sz w:val="24"/>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60E62970"/>
    <w:multiLevelType w:val="singleLevel"/>
    <w:tmpl w:val="D01ECD84"/>
    <w:lvl w:ilvl="0">
      <w:start w:val="1"/>
      <w:numFmt w:val="bullet"/>
      <w:pStyle w:val="Punkcik0"/>
      <w:lvlText w:val=""/>
      <w:lvlJc w:val="left"/>
      <w:pPr>
        <w:tabs>
          <w:tab w:val="num" w:pos="1920"/>
        </w:tabs>
        <w:ind w:left="1920" w:hanging="360"/>
      </w:pPr>
      <w:rPr>
        <w:rFonts w:ascii="Wingdings" w:hAnsi="Wingdings" w:hint="default"/>
      </w:rPr>
    </w:lvl>
  </w:abstractNum>
  <w:abstractNum w:abstractNumId="75" w15:restartNumberingAfterBreak="0">
    <w:nsid w:val="63AC165B"/>
    <w:multiLevelType w:val="singleLevel"/>
    <w:tmpl w:val="37CCF37E"/>
    <w:lvl w:ilvl="0">
      <w:start w:val="1"/>
      <w:numFmt w:val="bullet"/>
      <w:pStyle w:val="Listapunktowania"/>
      <w:lvlText w:val=""/>
      <w:lvlJc w:val="left"/>
      <w:pPr>
        <w:tabs>
          <w:tab w:val="num" w:pos="360"/>
        </w:tabs>
        <w:ind w:left="360" w:hanging="360"/>
      </w:pPr>
      <w:rPr>
        <w:rFonts w:ascii="Symbol" w:hAnsi="Symbol" w:hint="default"/>
        <w:sz w:val="28"/>
      </w:rPr>
    </w:lvl>
  </w:abstractNum>
  <w:abstractNum w:abstractNumId="76" w15:restartNumberingAfterBreak="0">
    <w:nsid w:val="65884FAF"/>
    <w:multiLevelType w:val="multilevel"/>
    <w:tmpl w:val="18665B60"/>
    <w:lvl w:ilvl="0">
      <w:numFmt w:val="bullet"/>
      <w:pStyle w:val="pauza2"/>
      <w:lvlText w:val=""/>
      <w:lvlJc w:val="left"/>
      <w:pPr>
        <w:tabs>
          <w:tab w:val="num" w:pos="1653"/>
        </w:tabs>
        <w:ind w:left="1653" w:hanging="570"/>
      </w:pPr>
      <w:rPr>
        <w:rFonts w:ascii="Symbol" w:hAnsi="Symbol" w:hint="default"/>
      </w:rPr>
    </w:lvl>
    <w:lvl w:ilvl="1" w:tentative="1">
      <w:start w:val="1"/>
      <w:numFmt w:val="bullet"/>
      <w:lvlText w:val="o"/>
      <w:lvlJc w:val="left"/>
      <w:pPr>
        <w:tabs>
          <w:tab w:val="num" w:pos="1956"/>
        </w:tabs>
        <w:ind w:left="1956" w:hanging="360"/>
      </w:pPr>
      <w:rPr>
        <w:rFonts w:ascii="Courier New" w:hAnsi="Courier New" w:cs="Tahoma" w:hint="default"/>
      </w:rPr>
    </w:lvl>
    <w:lvl w:ilvl="2" w:tentative="1">
      <w:start w:val="1"/>
      <w:numFmt w:val="bullet"/>
      <w:lvlText w:val=""/>
      <w:lvlJc w:val="left"/>
      <w:pPr>
        <w:tabs>
          <w:tab w:val="num" w:pos="2676"/>
        </w:tabs>
        <w:ind w:left="2676" w:hanging="360"/>
      </w:pPr>
      <w:rPr>
        <w:rFonts w:ascii="Wingdings" w:hAnsi="Wingdings" w:hint="default"/>
      </w:rPr>
    </w:lvl>
    <w:lvl w:ilvl="3" w:tentative="1">
      <w:start w:val="1"/>
      <w:numFmt w:val="bullet"/>
      <w:lvlText w:val=""/>
      <w:lvlJc w:val="left"/>
      <w:pPr>
        <w:tabs>
          <w:tab w:val="num" w:pos="3396"/>
        </w:tabs>
        <w:ind w:left="3396" w:hanging="360"/>
      </w:pPr>
      <w:rPr>
        <w:rFonts w:ascii="Symbol" w:hAnsi="Symbol" w:hint="default"/>
      </w:rPr>
    </w:lvl>
    <w:lvl w:ilvl="4" w:tentative="1">
      <w:start w:val="1"/>
      <w:numFmt w:val="bullet"/>
      <w:lvlText w:val="o"/>
      <w:lvlJc w:val="left"/>
      <w:pPr>
        <w:tabs>
          <w:tab w:val="num" w:pos="4116"/>
        </w:tabs>
        <w:ind w:left="4116" w:hanging="360"/>
      </w:pPr>
      <w:rPr>
        <w:rFonts w:ascii="Courier New" w:hAnsi="Courier New" w:cs="Tahoma" w:hint="default"/>
      </w:rPr>
    </w:lvl>
    <w:lvl w:ilvl="5" w:tentative="1">
      <w:start w:val="1"/>
      <w:numFmt w:val="bullet"/>
      <w:lvlText w:val=""/>
      <w:lvlJc w:val="left"/>
      <w:pPr>
        <w:tabs>
          <w:tab w:val="num" w:pos="4836"/>
        </w:tabs>
        <w:ind w:left="4836" w:hanging="360"/>
      </w:pPr>
      <w:rPr>
        <w:rFonts w:ascii="Wingdings" w:hAnsi="Wingdings" w:hint="default"/>
      </w:rPr>
    </w:lvl>
    <w:lvl w:ilvl="6" w:tentative="1">
      <w:start w:val="1"/>
      <w:numFmt w:val="bullet"/>
      <w:lvlText w:val=""/>
      <w:lvlJc w:val="left"/>
      <w:pPr>
        <w:tabs>
          <w:tab w:val="num" w:pos="5556"/>
        </w:tabs>
        <w:ind w:left="5556" w:hanging="360"/>
      </w:pPr>
      <w:rPr>
        <w:rFonts w:ascii="Symbol" w:hAnsi="Symbol" w:hint="default"/>
      </w:rPr>
    </w:lvl>
    <w:lvl w:ilvl="7" w:tentative="1">
      <w:start w:val="1"/>
      <w:numFmt w:val="bullet"/>
      <w:lvlText w:val="o"/>
      <w:lvlJc w:val="left"/>
      <w:pPr>
        <w:tabs>
          <w:tab w:val="num" w:pos="6276"/>
        </w:tabs>
        <w:ind w:left="6276" w:hanging="360"/>
      </w:pPr>
      <w:rPr>
        <w:rFonts w:ascii="Courier New" w:hAnsi="Courier New" w:cs="Tahoma" w:hint="default"/>
      </w:rPr>
    </w:lvl>
    <w:lvl w:ilvl="8" w:tentative="1">
      <w:start w:val="1"/>
      <w:numFmt w:val="bullet"/>
      <w:lvlText w:val=""/>
      <w:lvlJc w:val="left"/>
      <w:pPr>
        <w:tabs>
          <w:tab w:val="num" w:pos="6996"/>
        </w:tabs>
        <w:ind w:left="6996" w:hanging="360"/>
      </w:pPr>
      <w:rPr>
        <w:rFonts w:ascii="Wingdings" w:hAnsi="Wingdings" w:hint="default"/>
      </w:rPr>
    </w:lvl>
  </w:abstractNum>
  <w:abstractNum w:abstractNumId="77" w15:restartNumberingAfterBreak="0">
    <w:nsid w:val="6D2E3CEF"/>
    <w:multiLevelType w:val="singleLevel"/>
    <w:tmpl w:val="04150001"/>
    <w:lvl w:ilvl="0">
      <w:start w:val="1"/>
      <w:numFmt w:val="bullet"/>
      <w:pStyle w:val="Roma2"/>
      <w:lvlText w:val=""/>
      <w:lvlJc w:val="left"/>
      <w:pPr>
        <w:tabs>
          <w:tab w:val="num" w:pos="360"/>
        </w:tabs>
        <w:ind w:left="360" w:hanging="360"/>
      </w:pPr>
      <w:rPr>
        <w:rFonts w:ascii="Symbol" w:hAnsi="Symbol" w:hint="default"/>
      </w:rPr>
    </w:lvl>
  </w:abstractNum>
  <w:abstractNum w:abstractNumId="78" w15:restartNumberingAfterBreak="0">
    <w:nsid w:val="6E69099D"/>
    <w:multiLevelType w:val="hybridMultilevel"/>
    <w:tmpl w:val="7B68DC7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70C7424C"/>
    <w:multiLevelType w:val="singleLevel"/>
    <w:tmpl w:val="5330E48A"/>
    <w:lvl w:ilvl="0">
      <w:start w:val="1"/>
      <w:numFmt w:val="bullet"/>
      <w:pStyle w:val="wypunktowanie"/>
      <w:lvlText w:val=""/>
      <w:lvlJc w:val="left"/>
      <w:pPr>
        <w:tabs>
          <w:tab w:val="num" w:pos="360"/>
        </w:tabs>
        <w:ind w:left="360" w:hanging="360"/>
      </w:pPr>
      <w:rPr>
        <w:rFonts w:ascii="Wingdings" w:hAnsi="Wingdings" w:hint="default"/>
      </w:rPr>
    </w:lvl>
  </w:abstractNum>
  <w:abstractNum w:abstractNumId="80" w15:restartNumberingAfterBreak="0">
    <w:nsid w:val="717B5AE6"/>
    <w:multiLevelType w:val="hybridMultilevel"/>
    <w:tmpl w:val="0A2C8808"/>
    <w:lvl w:ilvl="0" w:tplc="FC3E6036">
      <w:start w:val="1"/>
      <w:numFmt w:val="bullet"/>
      <w:pStyle w:val="W1i2pz"/>
      <w:lvlText w:val=""/>
      <w:lvlJc w:val="left"/>
      <w:pPr>
        <w:tabs>
          <w:tab w:val="num" w:pos="360"/>
        </w:tabs>
        <w:ind w:left="0" w:firstLine="0"/>
      </w:pPr>
      <w:rPr>
        <w:rFonts w:ascii="Symbol" w:hAnsi="Symbol" w:hint="default"/>
        <w:sz w:val="18"/>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76C11A79"/>
    <w:multiLevelType w:val="singleLevel"/>
    <w:tmpl w:val="379CE480"/>
    <w:lvl w:ilvl="0">
      <w:start w:val="1"/>
      <w:numFmt w:val="decimal"/>
      <w:pStyle w:val="Listanumdod"/>
      <w:lvlText w:val="%1)"/>
      <w:lvlJc w:val="left"/>
      <w:pPr>
        <w:tabs>
          <w:tab w:val="num" w:pos="360"/>
        </w:tabs>
        <w:ind w:left="360" w:hanging="360"/>
      </w:pPr>
    </w:lvl>
  </w:abstractNum>
  <w:abstractNum w:abstractNumId="82" w15:restartNumberingAfterBreak="0">
    <w:nsid w:val="78CB4786"/>
    <w:multiLevelType w:val="multilevel"/>
    <w:tmpl w:val="49D028E0"/>
    <w:lvl w:ilvl="0">
      <w:start w:val="1"/>
      <w:numFmt w:val="bullet"/>
      <w:pStyle w:val="Kropki"/>
      <w:lvlText w:val=""/>
      <w:lvlJc w:val="left"/>
      <w:pPr>
        <w:tabs>
          <w:tab w:val="num" w:pos="709"/>
        </w:tabs>
        <w:ind w:left="709" w:hanging="283"/>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b w:val="0"/>
        <w:bCs w:val="0"/>
        <w:i w:val="0"/>
        <w:iCs w:val="0"/>
        <w:caps w:val="0"/>
        <w:smallCaps w:val="0"/>
        <w:strike w:val="0"/>
        <w:dstrike w:val="0"/>
        <w:vanish w:val="0"/>
        <w:position w:val="0"/>
        <w:sz w:val="20"/>
        <w:szCs w:val="20"/>
        <w:vertAlign w:val="baseline"/>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3" w15:restartNumberingAfterBreak="0">
    <w:nsid w:val="7FC73A88"/>
    <w:multiLevelType w:val="multilevel"/>
    <w:tmpl w:val="54A0D262"/>
    <w:styleLink w:val="StylKonspektynumerowaneArial16ptPogrubienieKapitaliki11"/>
    <w:lvl w:ilvl="0">
      <w:start w:val="1"/>
      <w:numFmt w:val="decimal"/>
      <w:suff w:val="space"/>
      <w:lvlText w:val="%1."/>
      <w:lvlJc w:val="left"/>
      <w:pPr>
        <w:ind w:left="284" w:hanging="284"/>
      </w:pPr>
      <w:rPr>
        <w:rFonts w:hint="default"/>
      </w:rPr>
    </w:lvl>
    <w:lvl w:ilvl="1">
      <w:start w:val="1"/>
      <w:numFmt w:val="decimal"/>
      <w:lvlText w:val="%1.%2."/>
      <w:lvlJc w:val="left"/>
      <w:pPr>
        <w:tabs>
          <w:tab w:val="num" w:pos="992"/>
        </w:tabs>
        <w:ind w:left="992" w:hanging="708"/>
      </w:pPr>
      <w:rPr>
        <w:rFonts w:hint="default"/>
      </w:rPr>
    </w:lvl>
    <w:lvl w:ilvl="2">
      <w:start w:val="1"/>
      <w:numFmt w:val="decimal"/>
      <w:lvlText w:val="%1.%2.%3."/>
      <w:lvlJc w:val="left"/>
      <w:pPr>
        <w:tabs>
          <w:tab w:val="num" w:pos="285"/>
        </w:tabs>
        <w:ind w:left="1985" w:hanging="708"/>
      </w:pPr>
      <w:rPr>
        <w:rFonts w:hint="default"/>
      </w:rPr>
    </w:lvl>
    <w:lvl w:ilvl="3">
      <w:start w:val="1"/>
      <w:numFmt w:val="decimal"/>
      <w:lvlText w:val="%1.%2.%3.%4."/>
      <w:lvlJc w:val="left"/>
      <w:pPr>
        <w:tabs>
          <w:tab w:val="num" w:pos="-620"/>
        </w:tabs>
        <w:ind w:left="1788" w:hanging="708"/>
      </w:pPr>
      <w:rPr>
        <w:rFonts w:hint="default"/>
      </w:rPr>
    </w:lvl>
    <w:lvl w:ilvl="4">
      <w:start w:val="1"/>
      <w:numFmt w:val="decimal"/>
      <w:lvlText w:val="%1.%2.%3.%4.%5."/>
      <w:lvlJc w:val="left"/>
      <w:pPr>
        <w:tabs>
          <w:tab w:val="num" w:pos="0"/>
        </w:tabs>
        <w:ind w:left="2408" w:firstLine="0"/>
      </w:pPr>
      <w:rPr>
        <w:rFonts w:hint="default"/>
      </w:rPr>
    </w:lvl>
    <w:lvl w:ilvl="5">
      <w:start w:val="1"/>
      <w:numFmt w:val="decimal"/>
      <w:lvlText w:val="%1.%2.%3.%4.%5.%6."/>
      <w:lvlJc w:val="left"/>
      <w:pPr>
        <w:tabs>
          <w:tab w:val="num" w:pos="0"/>
        </w:tabs>
        <w:ind w:left="3824" w:hanging="708"/>
      </w:pPr>
      <w:rPr>
        <w:rFonts w:hint="default"/>
      </w:rPr>
    </w:lvl>
    <w:lvl w:ilvl="6">
      <w:start w:val="1"/>
      <w:numFmt w:val="decimal"/>
      <w:lvlText w:val="%1.%2.%3.%4.%5.%6.%7."/>
      <w:lvlJc w:val="left"/>
      <w:pPr>
        <w:tabs>
          <w:tab w:val="num" w:pos="0"/>
        </w:tabs>
        <w:ind w:left="4532" w:hanging="708"/>
      </w:pPr>
      <w:rPr>
        <w:rFonts w:hint="default"/>
      </w:rPr>
    </w:lvl>
    <w:lvl w:ilvl="7">
      <w:start w:val="1"/>
      <w:numFmt w:val="decimal"/>
      <w:lvlText w:val="%1.%2.%3.%4.%5.%6.%7.%8."/>
      <w:lvlJc w:val="left"/>
      <w:pPr>
        <w:tabs>
          <w:tab w:val="num" w:pos="0"/>
        </w:tabs>
        <w:ind w:left="5240" w:hanging="708"/>
      </w:pPr>
      <w:rPr>
        <w:rFonts w:hint="default"/>
      </w:rPr>
    </w:lvl>
    <w:lvl w:ilvl="8">
      <w:start w:val="1"/>
      <w:numFmt w:val="decimal"/>
      <w:lvlText w:val="%1.%2.%3.%4.%5.%6.%7.%8.%9."/>
      <w:lvlJc w:val="left"/>
      <w:pPr>
        <w:tabs>
          <w:tab w:val="num" w:pos="0"/>
        </w:tabs>
        <w:ind w:left="5948" w:hanging="708"/>
      </w:pPr>
      <w:rPr>
        <w:rFonts w:hint="default"/>
      </w:rPr>
    </w:lvl>
  </w:abstractNum>
  <w:num w:numId="1">
    <w:abstractNumId w:val="5"/>
  </w:num>
  <w:num w:numId="2">
    <w:abstractNumId w:val="12"/>
  </w:num>
  <w:num w:numId="3">
    <w:abstractNumId w:val="22"/>
  </w:num>
  <w:num w:numId="4">
    <w:abstractNumId w:val="3"/>
  </w:num>
  <w:num w:numId="5">
    <w:abstractNumId w:val="72"/>
  </w:num>
  <w:num w:numId="6">
    <w:abstractNumId w:val="46"/>
  </w:num>
  <w:num w:numId="7">
    <w:abstractNumId w:val="71"/>
  </w:num>
  <w:num w:numId="8">
    <w:abstractNumId w:val="0"/>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1"/>
  </w:num>
  <w:num w:numId="11">
    <w:abstractNumId w:val="75"/>
  </w:num>
  <w:num w:numId="12">
    <w:abstractNumId w:val="37"/>
  </w:num>
  <w:num w:numId="13">
    <w:abstractNumId w:val="35"/>
  </w:num>
  <w:num w:numId="14">
    <w:abstractNumId w:val="55"/>
  </w:num>
  <w:num w:numId="15">
    <w:abstractNumId w:val="54"/>
  </w:num>
  <w:num w:numId="16">
    <w:abstractNumId w:val="42"/>
  </w:num>
  <w:num w:numId="17">
    <w:abstractNumId w:val="43"/>
  </w:num>
  <w:num w:numId="18">
    <w:abstractNumId w:val="76"/>
  </w:num>
  <w:num w:numId="19">
    <w:abstractNumId w:val="68"/>
  </w:num>
  <w:num w:numId="20">
    <w:abstractNumId w:val="4"/>
    <w:lvlOverride w:ilvl="0">
      <w:lvl w:ilvl="0">
        <w:start w:val="1"/>
        <w:numFmt w:val="bullet"/>
        <w:pStyle w:val="wyliczrab"/>
        <w:lvlText w:val=""/>
        <w:legacy w:legacy="1" w:legacySpace="0" w:legacyIndent="283"/>
        <w:lvlJc w:val="left"/>
        <w:pPr>
          <w:ind w:left="283" w:hanging="283"/>
        </w:pPr>
        <w:rPr>
          <w:rFonts w:ascii="Symbol" w:hAnsi="Symbol" w:hint="default"/>
        </w:rPr>
      </w:lvl>
    </w:lvlOverride>
  </w:num>
  <w:num w:numId="21">
    <w:abstractNumId w:val="50"/>
  </w:num>
  <w:num w:numId="22">
    <w:abstractNumId w:val="74"/>
  </w:num>
  <w:num w:numId="23">
    <w:abstractNumId w:val="59"/>
  </w:num>
  <w:num w:numId="24">
    <w:abstractNumId w:val="79"/>
  </w:num>
  <w:num w:numId="25">
    <w:abstractNumId w:val="61"/>
  </w:num>
  <w:num w:numId="26">
    <w:abstractNumId w:val="81"/>
  </w:num>
  <w:num w:numId="27">
    <w:abstractNumId w:val="52"/>
  </w:num>
  <w:num w:numId="28">
    <w:abstractNumId w:val="25"/>
  </w:num>
  <w:num w:numId="29">
    <w:abstractNumId w:val="1"/>
  </w:num>
  <w:num w:numId="30">
    <w:abstractNumId w:val="62"/>
  </w:num>
  <w:num w:numId="31">
    <w:abstractNumId w:val="13"/>
  </w:num>
  <w:num w:numId="32">
    <w:abstractNumId w:val="34"/>
  </w:num>
  <w:num w:numId="33">
    <w:abstractNumId w:val="44"/>
  </w:num>
  <w:num w:numId="34">
    <w:abstractNumId w:val="7"/>
  </w:num>
  <w:num w:numId="35">
    <w:abstractNumId w:val="65"/>
  </w:num>
  <w:num w:numId="36">
    <w:abstractNumId w:val="77"/>
  </w:num>
  <w:num w:numId="37">
    <w:abstractNumId w:val="30"/>
  </w:num>
  <w:num w:numId="38">
    <w:abstractNumId w:val="9"/>
  </w:num>
  <w:num w:numId="39">
    <w:abstractNumId w:val="26"/>
  </w:num>
  <w:num w:numId="40">
    <w:abstractNumId w:val="82"/>
  </w:num>
  <w:num w:numId="41">
    <w:abstractNumId w:val="28"/>
  </w:num>
  <w:num w:numId="42">
    <w:abstractNumId w:val="64"/>
  </w:num>
  <w:num w:numId="43">
    <w:abstractNumId w:val="47"/>
  </w:num>
  <w:num w:numId="44">
    <w:abstractNumId w:val="33"/>
  </w:num>
  <w:num w:numId="45">
    <w:abstractNumId w:val="66"/>
  </w:num>
  <w:num w:numId="46">
    <w:abstractNumId w:val="69"/>
  </w:num>
  <w:num w:numId="47">
    <w:abstractNumId w:val="70"/>
  </w:num>
  <w:num w:numId="48">
    <w:abstractNumId w:val="48"/>
  </w:num>
  <w:num w:numId="49">
    <w:abstractNumId w:val="36"/>
  </w:num>
  <w:num w:numId="50">
    <w:abstractNumId w:val="2"/>
  </w:num>
  <w:num w:numId="51">
    <w:abstractNumId w:val="83"/>
  </w:num>
  <w:num w:numId="52">
    <w:abstractNumId w:val="18"/>
  </w:num>
  <w:num w:numId="53">
    <w:abstractNumId w:val="58"/>
  </w:num>
  <w:num w:numId="54">
    <w:abstractNumId w:val="80"/>
  </w:num>
  <w:num w:numId="55">
    <w:abstractNumId w:val="17"/>
  </w:num>
  <w:num w:numId="56">
    <w:abstractNumId w:val="6"/>
  </w:num>
  <w:num w:numId="57">
    <w:abstractNumId w:val="8"/>
  </w:num>
  <w:num w:numId="58">
    <w:abstractNumId w:val="41"/>
  </w:num>
  <w:num w:numId="59">
    <w:abstractNumId w:val="39"/>
  </w:num>
  <w:num w:numId="60">
    <w:abstractNumId w:val="56"/>
  </w:num>
  <w:num w:numId="61">
    <w:abstractNumId w:val="19"/>
  </w:num>
  <w:num w:numId="62">
    <w:abstractNumId w:val="31"/>
  </w:num>
  <w:num w:numId="63">
    <w:abstractNumId w:val="67"/>
  </w:num>
  <w:num w:numId="64">
    <w:abstractNumId w:val="10"/>
  </w:num>
  <w:num w:numId="65">
    <w:abstractNumId w:val="20"/>
  </w:num>
  <w:num w:numId="66">
    <w:abstractNumId w:val="57"/>
  </w:num>
  <w:num w:numId="67">
    <w:abstractNumId w:val="16"/>
  </w:num>
  <w:num w:numId="68">
    <w:abstractNumId w:val="29"/>
  </w:num>
  <w:num w:numId="69">
    <w:abstractNumId w:val="32"/>
  </w:num>
  <w:num w:numId="70">
    <w:abstractNumId w:val="23"/>
  </w:num>
  <w:num w:numId="71">
    <w:abstractNumId w:val="24"/>
  </w:num>
  <w:num w:numId="72">
    <w:abstractNumId w:val="45"/>
  </w:num>
  <w:num w:numId="73">
    <w:abstractNumId w:val="38"/>
  </w:num>
  <w:num w:numId="74">
    <w:abstractNumId w:val="27"/>
  </w:num>
  <w:num w:numId="75">
    <w:abstractNumId w:val="63"/>
  </w:num>
  <w:num w:numId="76">
    <w:abstractNumId w:val="14"/>
  </w:num>
  <w:num w:numId="77">
    <w:abstractNumId w:val="49"/>
  </w:num>
  <w:num w:numId="78">
    <w:abstractNumId w:val="53"/>
  </w:num>
  <w:num w:numId="79">
    <w:abstractNumId w:val="40"/>
  </w:num>
  <w:num w:numId="80">
    <w:abstractNumId w:val="15"/>
  </w:num>
  <w:num w:numId="81">
    <w:abstractNumId w:val="60"/>
  </w:num>
  <w:num w:numId="82">
    <w:abstractNumId w:val="73"/>
  </w:num>
  <w:num w:numId="83">
    <w:abstractNumId w:val="11"/>
  </w:num>
  <w:num w:numId="84">
    <w:abstractNumId w:val="78"/>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FEA"/>
    <w:rsid w:val="000003A4"/>
    <w:rsid w:val="0000045A"/>
    <w:rsid w:val="00000991"/>
    <w:rsid w:val="00000B27"/>
    <w:rsid w:val="00001128"/>
    <w:rsid w:val="00001B41"/>
    <w:rsid w:val="00003001"/>
    <w:rsid w:val="000030E0"/>
    <w:rsid w:val="00003CF5"/>
    <w:rsid w:val="00004316"/>
    <w:rsid w:val="00004777"/>
    <w:rsid w:val="00004CD0"/>
    <w:rsid w:val="00004FBC"/>
    <w:rsid w:val="0000526A"/>
    <w:rsid w:val="00005465"/>
    <w:rsid w:val="000058A2"/>
    <w:rsid w:val="00005BE0"/>
    <w:rsid w:val="00005DE3"/>
    <w:rsid w:val="0000618A"/>
    <w:rsid w:val="00006196"/>
    <w:rsid w:val="000077FF"/>
    <w:rsid w:val="0000784B"/>
    <w:rsid w:val="00007864"/>
    <w:rsid w:val="0001082C"/>
    <w:rsid w:val="00010C22"/>
    <w:rsid w:val="00010C83"/>
    <w:rsid w:val="00012F30"/>
    <w:rsid w:val="00013057"/>
    <w:rsid w:val="000132C5"/>
    <w:rsid w:val="000133DF"/>
    <w:rsid w:val="00013ADB"/>
    <w:rsid w:val="00013E8D"/>
    <w:rsid w:val="000140DC"/>
    <w:rsid w:val="0001424B"/>
    <w:rsid w:val="00014B97"/>
    <w:rsid w:val="00014B9C"/>
    <w:rsid w:val="00014C3B"/>
    <w:rsid w:val="00014F93"/>
    <w:rsid w:val="000154E7"/>
    <w:rsid w:val="0001568F"/>
    <w:rsid w:val="00015983"/>
    <w:rsid w:val="0001707F"/>
    <w:rsid w:val="000171F0"/>
    <w:rsid w:val="0001762A"/>
    <w:rsid w:val="000177C4"/>
    <w:rsid w:val="000177D3"/>
    <w:rsid w:val="00017BCA"/>
    <w:rsid w:val="00017CBE"/>
    <w:rsid w:val="00017FB0"/>
    <w:rsid w:val="00020675"/>
    <w:rsid w:val="000207CF"/>
    <w:rsid w:val="00020DD9"/>
    <w:rsid w:val="000212B0"/>
    <w:rsid w:val="00021498"/>
    <w:rsid w:val="000215D1"/>
    <w:rsid w:val="000217B5"/>
    <w:rsid w:val="00021A2C"/>
    <w:rsid w:val="00022009"/>
    <w:rsid w:val="000222E3"/>
    <w:rsid w:val="00023732"/>
    <w:rsid w:val="0002393F"/>
    <w:rsid w:val="00024026"/>
    <w:rsid w:val="000241E1"/>
    <w:rsid w:val="000248F5"/>
    <w:rsid w:val="00024CAA"/>
    <w:rsid w:val="00024E17"/>
    <w:rsid w:val="000253F2"/>
    <w:rsid w:val="00025693"/>
    <w:rsid w:val="00025B80"/>
    <w:rsid w:val="000261C6"/>
    <w:rsid w:val="000263BE"/>
    <w:rsid w:val="00026933"/>
    <w:rsid w:val="00026ECE"/>
    <w:rsid w:val="000274E9"/>
    <w:rsid w:val="000302B3"/>
    <w:rsid w:val="00030343"/>
    <w:rsid w:val="000303B6"/>
    <w:rsid w:val="00030535"/>
    <w:rsid w:val="000320BF"/>
    <w:rsid w:val="000331BD"/>
    <w:rsid w:val="0003343F"/>
    <w:rsid w:val="0003369B"/>
    <w:rsid w:val="00033A26"/>
    <w:rsid w:val="000345C3"/>
    <w:rsid w:val="00034791"/>
    <w:rsid w:val="00034E64"/>
    <w:rsid w:val="00035370"/>
    <w:rsid w:val="00035637"/>
    <w:rsid w:val="00035F95"/>
    <w:rsid w:val="00036249"/>
    <w:rsid w:val="000365CB"/>
    <w:rsid w:val="000367A4"/>
    <w:rsid w:val="000367C5"/>
    <w:rsid w:val="00037B24"/>
    <w:rsid w:val="00037DDA"/>
    <w:rsid w:val="000411BE"/>
    <w:rsid w:val="00041810"/>
    <w:rsid w:val="00041E3E"/>
    <w:rsid w:val="000426C2"/>
    <w:rsid w:val="00042778"/>
    <w:rsid w:val="00042D62"/>
    <w:rsid w:val="00042EC8"/>
    <w:rsid w:val="00043136"/>
    <w:rsid w:val="0004345D"/>
    <w:rsid w:val="00043F6D"/>
    <w:rsid w:val="00044B37"/>
    <w:rsid w:val="0004587C"/>
    <w:rsid w:val="00046260"/>
    <w:rsid w:val="000466BB"/>
    <w:rsid w:val="00046938"/>
    <w:rsid w:val="000472C1"/>
    <w:rsid w:val="00047F92"/>
    <w:rsid w:val="00051E17"/>
    <w:rsid w:val="00052AE3"/>
    <w:rsid w:val="00052ED4"/>
    <w:rsid w:val="000537AF"/>
    <w:rsid w:val="000544D4"/>
    <w:rsid w:val="00055ABF"/>
    <w:rsid w:val="00055CA4"/>
    <w:rsid w:val="00055D8B"/>
    <w:rsid w:val="00055DDA"/>
    <w:rsid w:val="000567CE"/>
    <w:rsid w:val="00056FF3"/>
    <w:rsid w:val="00057264"/>
    <w:rsid w:val="000574AE"/>
    <w:rsid w:val="0006065C"/>
    <w:rsid w:val="000609C7"/>
    <w:rsid w:val="00060B51"/>
    <w:rsid w:val="00061146"/>
    <w:rsid w:val="000616E2"/>
    <w:rsid w:val="00062188"/>
    <w:rsid w:val="00063136"/>
    <w:rsid w:val="000632BE"/>
    <w:rsid w:val="000634F8"/>
    <w:rsid w:val="000635BA"/>
    <w:rsid w:val="000638B3"/>
    <w:rsid w:val="000641A4"/>
    <w:rsid w:val="000643A2"/>
    <w:rsid w:val="000649F7"/>
    <w:rsid w:val="00064D01"/>
    <w:rsid w:val="0006537E"/>
    <w:rsid w:val="000657B7"/>
    <w:rsid w:val="00065AB6"/>
    <w:rsid w:val="00065B07"/>
    <w:rsid w:val="0006722A"/>
    <w:rsid w:val="00067548"/>
    <w:rsid w:val="000706F5"/>
    <w:rsid w:val="000719AE"/>
    <w:rsid w:val="00071FA0"/>
    <w:rsid w:val="00073CA6"/>
    <w:rsid w:val="00074D56"/>
    <w:rsid w:val="000750F9"/>
    <w:rsid w:val="000751C1"/>
    <w:rsid w:val="00075884"/>
    <w:rsid w:val="00075971"/>
    <w:rsid w:val="00075DE2"/>
    <w:rsid w:val="000774C0"/>
    <w:rsid w:val="00077F0C"/>
    <w:rsid w:val="000802B3"/>
    <w:rsid w:val="00080B92"/>
    <w:rsid w:val="00080DC2"/>
    <w:rsid w:val="00080E9F"/>
    <w:rsid w:val="00081C3D"/>
    <w:rsid w:val="00082017"/>
    <w:rsid w:val="000827C0"/>
    <w:rsid w:val="000829CE"/>
    <w:rsid w:val="000829E7"/>
    <w:rsid w:val="00083625"/>
    <w:rsid w:val="00083BD6"/>
    <w:rsid w:val="00083C04"/>
    <w:rsid w:val="00084486"/>
    <w:rsid w:val="00084C52"/>
    <w:rsid w:val="000860D0"/>
    <w:rsid w:val="00087025"/>
    <w:rsid w:val="00087931"/>
    <w:rsid w:val="00087A33"/>
    <w:rsid w:val="00087A48"/>
    <w:rsid w:val="00087F01"/>
    <w:rsid w:val="00090083"/>
    <w:rsid w:val="00090586"/>
    <w:rsid w:val="00090F86"/>
    <w:rsid w:val="00091AFC"/>
    <w:rsid w:val="000925DF"/>
    <w:rsid w:val="00092AF2"/>
    <w:rsid w:val="00092D20"/>
    <w:rsid w:val="0009363C"/>
    <w:rsid w:val="0009377B"/>
    <w:rsid w:val="00094440"/>
    <w:rsid w:val="000953AB"/>
    <w:rsid w:val="000960C0"/>
    <w:rsid w:val="000960CC"/>
    <w:rsid w:val="00096B8B"/>
    <w:rsid w:val="00097906"/>
    <w:rsid w:val="000A0013"/>
    <w:rsid w:val="000A058F"/>
    <w:rsid w:val="000A0C33"/>
    <w:rsid w:val="000A1732"/>
    <w:rsid w:val="000A1A53"/>
    <w:rsid w:val="000A4264"/>
    <w:rsid w:val="000A45B1"/>
    <w:rsid w:val="000A4A88"/>
    <w:rsid w:val="000A4AA5"/>
    <w:rsid w:val="000A4BDC"/>
    <w:rsid w:val="000A4E03"/>
    <w:rsid w:val="000A5CBC"/>
    <w:rsid w:val="000A71FE"/>
    <w:rsid w:val="000A7ACB"/>
    <w:rsid w:val="000A7B52"/>
    <w:rsid w:val="000B0841"/>
    <w:rsid w:val="000B0DB0"/>
    <w:rsid w:val="000B1023"/>
    <w:rsid w:val="000B1567"/>
    <w:rsid w:val="000B167C"/>
    <w:rsid w:val="000B2DED"/>
    <w:rsid w:val="000B302F"/>
    <w:rsid w:val="000B377F"/>
    <w:rsid w:val="000B426E"/>
    <w:rsid w:val="000B44D4"/>
    <w:rsid w:val="000B45B4"/>
    <w:rsid w:val="000B58CD"/>
    <w:rsid w:val="000B713A"/>
    <w:rsid w:val="000B71B0"/>
    <w:rsid w:val="000B7BC6"/>
    <w:rsid w:val="000C08E0"/>
    <w:rsid w:val="000C0A6E"/>
    <w:rsid w:val="000C0C96"/>
    <w:rsid w:val="000C1341"/>
    <w:rsid w:val="000C1989"/>
    <w:rsid w:val="000C1DD6"/>
    <w:rsid w:val="000C21C5"/>
    <w:rsid w:val="000C21C7"/>
    <w:rsid w:val="000C2544"/>
    <w:rsid w:val="000C3030"/>
    <w:rsid w:val="000C3755"/>
    <w:rsid w:val="000C37AE"/>
    <w:rsid w:val="000C3F3E"/>
    <w:rsid w:val="000C4D34"/>
    <w:rsid w:val="000C528B"/>
    <w:rsid w:val="000C593C"/>
    <w:rsid w:val="000C5C24"/>
    <w:rsid w:val="000C6D0A"/>
    <w:rsid w:val="000C6D88"/>
    <w:rsid w:val="000C74EE"/>
    <w:rsid w:val="000D060E"/>
    <w:rsid w:val="000D0707"/>
    <w:rsid w:val="000D08D2"/>
    <w:rsid w:val="000D09AA"/>
    <w:rsid w:val="000D0C6F"/>
    <w:rsid w:val="000D1168"/>
    <w:rsid w:val="000D131F"/>
    <w:rsid w:val="000D1400"/>
    <w:rsid w:val="000D305C"/>
    <w:rsid w:val="000D31A9"/>
    <w:rsid w:val="000D3502"/>
    <w:rsid w:val="000D3641"/>
    <w:rsid w:val="000D37B2"/>
    <w:rsid w:val="000D3D62"/>
    <w:rsid w:val="000D46E2"/>
    <w:rsid w:val="000D5286"/>
    <w:rsid w:val="000D587B"/>
    <w:rsid w:val="000D5CB1"/>
    <w:rsid w:val="000D7286"/>
    <w:rsid w:val="000E0306"/>
    <w:rsid w:val="000E04E1"/>
    <w:rsid w:val="000E09CC"/>
    <w:rsid w:val="000E1404"/>
    <w:rsid w:val="000E150E"/>
    <w:rsid w:val="000E2ECB"/>
    <w:rsid w:val="000E3661"/>
    <w:rsid w:val="000E3914"/>
    <w:rsid w:val="000E3A8A"/>
    <w:rsid w:val="000E4281"/>
    <w:rsid w:val="000E4473"/>
    <w:rsid w:val="000E4613"/>
    <w:rsid w:val="000E4DB1"/>
    <w:rsid w:val="000E5C23"/>
    <w:rsid w:val="000E5D18"/>
    <w:rsid w:val="000E692B"/>
    <w:rsid w:val="000E79F7"/>
    <w:rsid w:val="000F09C9"/>
    <w:rsid w:val="000F223D"/>
    <w:rsid w:val="000F2A24"/>
    <w:rsid w:val="000F3A01"/>
    <w:rsid w:val="000F4266"/>
    <w:rsid w:val="000F4863"/>
    <w:rsid w:val="000F5920"/>
    <w:rsid w:val="000F5C1B"/>
    <w:rsid w:val="001005A9"/>
    <w:rsid w:val="0010139F"/>
    <w:rsid w:val="0010167A"/>
    <w:rsid w:val="0010226D"/>
    <w:rsid w:val="00102787"/>
    <w:rsid w:val="00102AF8"/>
    <w:rsid w:val="00103097"/>
    <w:rsid w:val="00103CCD"/>
    <w:rsid w:val="00103DFB"/>
    <w:rsid w:val="001046BF"/>
    <w:rsid w:val="00104889"/>
    <w:rsid w:val="0010546D"/>
    <w:rsid w:val="00106222"/>
    <w:rsid w:val="00106259"/>
    <w:rsid w:val="0010641C"/>
    <w:rsid w:val="00106882"/>
    <w:rsid w:val="00106D5E"/>
    <w:rsid w:val="00107314"/>
    <w:rsid w:val="001073F4"/>
    <w:rsid w:val="001077B9"/>
    <w:rsid w:val="0011024B"/>
    <w:rsid w:val="00110589"/>
    <w:rsid w:val="00111878"/>
    <w:rsid w:val="001131BD"/>
    <w:rsid w:val="00113529"/>
    <w:rsid w:val="001143CC"/>
    <w:rsid w:val="001147E4"/>
    <w:rsid w:val="00114936"/>
    <w:rsid w:val="001155E6"/>
    <w:rsid w:val="00115732"/>
    <w:rsid w:val="001157D1"/>
    <w:rsid w:val="00115B52"/>
    <w:rsid w:val="00115E0C"/>
    <w:rsid w:val="00115FF9"/>
    <w:rsid w:val="0011615B"/>
    <w:rsid w:val="001165C8"/>
    <w:rsid w:val="00116950"/>
    <w:rsid w:val="00116C10"/>
    <w:rsid w:val="00116E17"/>
    <w:rsid w:val="0011797E"/>
    <w:rsid w:val="00117E4E"/>
    <w:rsid w:val="00120A43"/>
    <w:rsid w:val="00122ABA"/>
    <w:rsid w:val="001248DC"/>
    <w:rsid w:val="00124991"/>
    <w:rsid w:val="00126045"/>
    <w:rsid w:val="00126BCE"/>
    <w:rsid w:val="00127916"/>
    <w:rsid w:val="0012791A"/>
    <w:rsid w:val="00130088"/>
    <w:rsid w:val="001302DB"/>
    <w:rsid w:val="0013039E"/>
    <w:rsid w:val="00130550"/>
    <w:rsid w:val="00130C46"/>
    <w:rsid w:val="00130F61"/>
    <w:rsid w:val="00131712"/>
    <w:rsid w:val="00131C75"/>
    <w:rsid w:val="00131E79"/>
    <w:rsid w:val="00132203"/>
    <w:rsid w:val="00132AF9"/>
    <w:rsid w:val="00132C9D"/>
    <w:rsid w:val="0013302D"/>
    <w:rsid w:val="0013327A"/>
    <w:rsid w:val="001332D2"/>
    <w:rsid w:val="00134207"/>
    <w:rsid w:val="001348D6"/>
    <w:rsid w:val="001350EA"/>
    <w:rsid w:val="001359A2"/>
    <w:rsid w:val="00135D23"/>
    <w:rsid w:val="00135E55"/>
    <w:rsid w:val="0013674D"/>
    <w:rsid w:val="001369F6"/>
    <w:rsid w:val="00140DE3"/>
    <w:rsid w:val="00140FB6"/>
    <w:rsid w:val="001415C7"/>
    <w:rsid w:val="00141626"/>
    <w:rsid w:val="00141DA8"/>
    <w:rsid w:val="00142B30"/>
    <w:rsid w:val="0014369B"/>
    <w:rsid w:val="0014375E"/>
    <w:rsid w:val="001439A6"/>
    <w:rsid w:val="00143D8A"/>
    <w:rsid w:val="001441DF"/>
    <w:rsid w:val="00144979"/>
    <w:rsid w:val="0014554C"/>
    <w:rsid w:val="00145BF3"/>
    <w:rsid w:val="00145D60"/>
    <w:rsid w:val="0014616F"/>
    <w:rsid w:val="001466C8"/>
    <w:rsid w:val="00146B81"/>
    <w:rsid w:val="0014755C"/>
    <w:rsid w:val="0015136C"/>
    <w:rsid w:val="0015141F"/>
    <w:rsid w:val="0015180E"/>
    <w:rsid w:val="00151F46"/>
    <w:rsid w:val="001527D0"/>
    <w:rsid w:val="00152D1B"/>
    <w:rsid w:val="001531E4"/>
    <w:rsid w:val="0015337E"/>
    <w:rsid w:val="00154ABE"/>
    <w:rsid w:val="00155103"/>
    <w:rsid w:val="00155524"/>
    <w:rsid w:val="0015613B"/>
    <w:rsid w:val="001561A3"/>
    <w:rsid w:val="00156CF5"/>
    <w:rsid w:val="001575E9"/>
    <w:rsid w:val="001576A9"/>
    <w:rsid w:val="001576AC"/>
    <w:rsid w:val="0016095E"/>
    <w:rsid w:val="00160CCC"/>
    <w:rsid w:val="00160CE7"/>
    <w:rsid w:val="001616AC"/>
    <w:rsid w:val="0016318D"/>
    <w:rsid w:val="0016392D"/>
    <w:rsid w:val="00163FCD"/>
    <w:rsid w:val="00164876"/>
    <w:rsid w:val="00164E0E"/>
    <w:rsid w:val="00165A25"/>
    <w:rsid w:val="00166349"/>
    <w:rsid w:val="001672AF"/>
    <w:rsid w:val="00167F04"/>
    <w:rsid w:val="00171C4C"/>
    <w:rsid w:val="00172BC1"/>
    <w:rsid w:val="00173450"/>
    <w:rsid w:val="001739D7"/>
    <w:rsid w:val="00174105"/>
    <w:rsid w:val="001747AF"/>
    <w:rsid w:val="0017490D"/>
    <w:rsid w:val="001749A5"/>
    <w:rsid w:val="00175737"/>
    <w:rsid w:val="00175893"/>
    <w:rsid w:val="001760EC"/>
    <w:rsid w:val="0017619B"/>
    <w:rsid w:val="0017653B"/>
    <w:rsid w:val="00176563"/>
    <w:rsid w:val="001766E1"/>
    <w:rsid w:val="0017723F"/>
    <w:rsid w:val="00180509"/>
    <w:rsid w:val="001813E4"/>
    <w:rsid w:val="001818F5"/>
    <w:rsid w:val="00181A7B"/>
    <w:rsid w:val="00182367"/>
    <w:rsid w:val="00182698"/>
    <w:rsid w:val="0018321A"/>
    <w:rsid w:val="001848C3"/>
    <w:rsid w:val="001853D3"/>
    <w:rsid w:val="00186ECB"/>
    <w:rsid w:val="00187081"/>
    <w:rsid w:val="00187128"/>
    <w:rsid w:val="001878C8"/>
    <w:rsid w:val="00191CB0"/>
    <w:rsid w:val="001924B1"/>
    <w:rsid w:val="001928E3"/>
    <w:rsid w:val="00193315"/>
    <w:rsid w:val="0019445B"/>
    <w:rsid w:val="001947DB"/>
    <w:rsid w:val="00195229"/>
    <w:rsid w:val="0019528F"/>
    <w:rsid w:val="001959F4"/>
    <w:rsid w:val="00196FEE"/>
    <w:rsid w:val="001971E0"/>
    <w:rsid w:val="001A04AE"/>
    <w:rsid w:val="001A12F5"/>
    <w:rsid w:val="001A1855"/>
    <w:rsid w:val="001A1925"/>
    <w:rsid w:val="001A1A79"/>
    <w:rsid w:val="001A1EBF"/>
    <w:rsid w:val="001A2C88"/>
    <w:rsid w:val="001A2FE4"/>
    <w:rsid w:val="001A34EA"/>
    <w:rsid w:val="001A3AEC"/>
    <w:rsid w:val="001A3C9D"/>
    <w:rsid w:val="001A450D"/>
    <w:rsid w:val="001A48E7"/>
    <w:rsid w:val="001A4D80"/>
    <w:rsid w:val="001A53C4"/>
    <w:rsid w:val="001A5CB3"/>
    <w:rsid w:val="001A5F28"/>
    <w:rsid w:val="001A6D5E"/>
    <w:rsid w:val="001A7385"/>
    <w:rsid w:val="001B0FE6"/>
    <w:rsid w:val="001B12BB"/>
    <w:rsid w:val="001B177A"/>
    <w:rsid w:val="001B2C84"/>
    <w:rsid w:val="001B2FE0"/>
    <w:rsid w:val="001B345E"/>
    <w:rsid w:val="001B35C7"/>
    <w:rsid w:val="001B37CE"/>
    <w:rsid w:val="001B3888"/>
    <w:rsid w:val="001B4960"/>
    <w:rsid w:val="001B53CD"/>
    <w:rsid w:val="001B54D1"/>
    <w:rsid w:val="001B636C"/>
    <w:rsid w:val="001B63CB"/>
    <w:rsid w:val="001B7595"/>
    <w:rsid w:val="001B79E4"/>
    <w:rsid w:val="001C0348"/>
    <w:rsid w:val="001C10DF"/>
    <w:rsid w:val="001C12CE"/>
    <w:rsid w:val="001C1A9F"/>
    <w:rsid w:val="001C23D2"/>
    <w:rsid w:val="001C2EF5"/>
    <w:rsid w:val="001C3038"/>
    <w:rsid w:val="001C31DA"/>
    <w:rsid w:val="001C36DA"/>
    <w:rsid w:val="001C3C77"/>
    <w:rsid w:val="001C56E6"/>
    <w:rsid w:val="001C56F7"/>
    <w:rsid w:val="001C5AF1"/>
    <w:rsid w:val="001C6B68"/>
    <w:rsid w:val="001C6FC6"/>
    <w:rsid w:val="001C71C5"/>
    <w:rsid w:val="001C79CA"/>
    <w:rsid w:val="001D04D8"/>
    <w:rsid w:val="001D0692"/>
    <w:rsid w:val="001D0B35"/>
    <w:rsid w:val="001D0F85"/>
    <w:rsid w:val="001D1E22"/>
    <w:rsid w:val="001D2950"/>
    <w:rsid w:val="001D2A93"/>
    <w:rsid w:val="001D3D3E"/>
    <w:rsid w:val="001D3F68"/>
    <w:rsid w:val="001D510E"/>
    <w:rsid w:val="001D5E6A"/>
    <w:rsid w:val="001D60F1"/>
    <w:rsid w:val="001D62A8"/>
    <w:rsid w:val="001D6374"/>
    <w:rsid w:val="001D6751"/>
    <w:rsid w:val="001D6BBB"/>
    <w:rsid w:val="001D6EF1"/>
    <w:rsid w:val="001D73B6"/>
    <w:rsid w:val="001D7A9F"/>
    <w:rsid w:val="001E234F"/>
    <w:rsid w:val="001E2731"/>
    <w:rsid w:val="001E2986"/>
    <w:rsid w:val="001E2B4D"/>
    <w:rsid w:val="001E306E"/>
    <w:rsid w:val="001E3113"/>
    <w:rsid w:val="001E3D14"/>
    <w:rsid w:val="001E642C"/>
    <w:rsid w:val="001F0B8D"/>
    <w:rsid w:val="001F1288"/>
    <w:rsid w:val="001F15F4"/>
    <w:rsid w:val="001F17DF"/>
    <w:rsid w:val="001F1EFF"/>
    <w:rsid w:val="001F208B"/>
    <w:rsid w:val="001F389D"/>
    <w:rsid w:val="001F53D0"/>
    <w:rsid w:val="001F602A"/>
    <w:rsid w:val="001F6913"/>
    <w:rsid w:val="001F6CB4"/>
    <w:rsid w:val="00200511"/>
    <w:rsid w:val="0020063A"/>
    <w:rsid w:val="00200E9D"/>
    <w:rsid w:val="00201069"/>
    <w:rsid w:val="00201239"/>
    <w:rsid w:val="002012E7"/>
    <w:rsid w:val="0020136B"/>
    <w:rsid w:val="0020173F"/>
    <w:rsid w:val="00201B9C"/>
    <w:rsid w:val="0020203A"/>
    <w:rsid w:val="00202407"/>
    <w:rsid w:val="00202BA7"/>
    <w:rsid w:val="00202BC1"/>
    <w:rsid w:val="00204E7F"/>
    <w:rsid w:val="0020594C"/>
    <w:rsid w:val="0020594E"/>
    <w:rsid w:val="002059BC"/>
    <w:rsid w:val="00206611"/>
    <w:rsid w:val="00206868"/>
    <w:rsid w:val="00206C58"/>
    <w:rsid w:val="00207C46"/>
    <w:rsid w:val="002107B3"/>
    <w:rsid w:val="0021110E"/>
    <w:rsid w:val="00211591"/>
    <w:rsid w:val="0021228C"/>
    <w:rsid w:val="00212324"/>
    <w:rsid w:val="00212E1F"/>
    <w:rsid w:val="00212E70"/>
    <w:rsid w:val="0021349F"/>
    <w:rsid w:val="00214279"/>
    <w:rsid w:val="00215857"/>
    <w:rsid w:val="00216242"/>
    <w:rsid w:val="0021658D"/>
    <w:rsid w:val="00216678"/>
    <w:rsid w:val="002176E8"/>
    <w:rsid w:val="00217A39"/>
    <w:rsid w:val="00221C21"/>
    <w:rsid w:val="0022279D"/>
    <w:rsid w:val="00222BBC"/>
    <w:rsid w:val="002243F2"/>
    <w:rsid w:val="00224664"/>
    <w:rsid w:val="00225061"/>
    <w:rsid w:val="00225C53"/>
    <w:rsid w:val="0022606F"/>
    <w:rsid w:val="002266D5"/>
    <w:rsid w:val="00226C00"/>
    <w:rsid w:val="0023085F"/>
    <w:rsid w:val="0023155D"/>
    <w:rsid w:val="00231E92"/>
    <w:rsid w:val="00231F2A"/>
    <w:rsid w:val="00232CBF"/>
    <w:rsid w:val="00233489"/>
    <w:rsid w:val="00233F99"/>
    <w:rsid w:val="00234372"/>
    <w:rsid w:val="0023448F"/>
    <w:rsid w:val="00234F2E"/>
    <w:rsid w:val="00235059"/>
    <w:rsid w:val="002352B9"/>
    <w:rsid w:val="00235301"/>
    <w:rsid w:val="002357BA"/>
    <w:rsid w:val="00236C73"/>
    <w:rsid w:val="0023793E"/>
    <w:rsid w:val="00237C07"/>
    <w:rsid w:val="0024173B"/>
    <w:rsid w:val="00242839"/>
    <w:rsid w:val="00243DCF"/>
    <w:rsid w:val="0024408E"/>
    <w:rsid w:val="002449B2"/>
    <w:rsid w:val="00244E37"/>
    <w:rsid w:val="002453B6"/>
    <w:rsid w:val="00246065"/>
    <w:rsid w:val="00246A92"/>
    <w:rsid w:val="002475F4"/>
    <w:rsid w:val="00247A95"/>
    <w:rsid w:val="002503D1"/>
    <w:rsid w:val="00250563"/>
    <w:rsid w:val="00250914"/>
    <w:rsid w:val="00250B2E"/>
    <w:rsid w:val="00250E82"/>
    <w:rsid w:val="0025129F"/>
    <w:rsid w:val="002512ED"/>
    <w:rsid w:val="0025144F"/>
    <w:rsid w:val="00251627"/>
    <w:rsid w:val="00251D99"/>
    <w:rsid w:val="00252E7C"/>
    <w:rsid w:val="00252EE3"/>
    <w:rsid w:val="00253561"/>
    <w:rsid w:val="00254D9A"/>
    <w:rsid w:val="00255E57"/>
    <w:rsid w:val="00256470"/>
    <w:rsid w:val="002564D8"/>
    <w:rsid w:val="002565B0"/>
    <w:rsid w:val="00256C86"/>
    <w:rsid w:val="0025761D"/>
    <w:rsid w:val="00260729"/>
    <w:rsid w:val="00260873"/>
    <w:rsid w:val="00261036"/>
    <w:rsid w:val="00261059"/>
    <w:rsid w:val="00261489"/>
    <w:rsid w:val="002617EE"/>
    <w:rsid w:val="00261FB7"/>
    <w:rsid w:val="0026203E"/>
    <w:rsid w:val="00262CE5"/>
    <w:rsid w:val="0026334E"/>
    <w:rsid w:val="002633F0"/>
    <w:rsid w:val="00263716"/>
    <w:rsid w:val="00263C84"/>
    <w:rsid w:val="00263DC0"/>
    <w:rsid w:val="00263E65"/>
    <w:rsid w:val="00263F45"/>
    <w:rsid w:val="0026595F"/>
    <w:rsid w:val="00266243"/>
    <w:rsid w:val="002662BA"/>
    <w:rsid w:val="00266773"/>
    <w:rsid w:val="0026688A"/>
    <w:rsid w:val="0026689A"/>
    <w:rsid w:val="00266F67"/>
    <w:rsid w:val="002704F0"/>
    <w:rsid w:val="00270CBB"/>
    <w:rsid w:val="00270DB3"/>
    <w:rsid w:val="00271626"/>
    <w:rsid w:val="002719AA"/>
    <w:rsid w:val="002724D4"/>
    <w:rsid w:val="002725CD"/>
    <w:rsid w:val="00272612"/>
    <w:rsid w:val="002727C9"/>
    <w:rsid w:val="00273822"/>
    <w:rsid w:val="002739F1"/>
    <w:rsid w:val="0027476A"/>
    <w:rsid w:val="002760B9"/>
    <w:rsid w:val="00276A51"/>
    <w:rsid w:val="00277EBC"/>
    <w:rsid w:val="002811D6"/>
    <w:rsid w:val="00281B87"/>
    <w:rsid w:val="00281F99"/>
    <w:rsid w:val="00282F9B"/>
    <w:rsid w:val="0028303F"/>
    <w:rsid w:val="002834B8"/>
    <w:rsid w:val="00284335"/>
    <w:rsid w:val="00284968"/>
    <w:rsid w:val="00284C57"/>
    <w:rsid w:val="0028641C"/>
    <w:rsid w:val="00287094"/>
    <w:rsid w:val="0028788F"/>
    <w:rsid w:val="00287AC7"/>
    <w:rsid w:val="00287B3D"/>
    <w:rsid w:val="00287C80"/>
    <w:rsid w:val="00290AD8"/>
    <w:rsid w:val="00291D81"/>
    <w:rsid w:val="00292BB3"/>
    <w:rsid w:val="00293391"/>
    <w:rsid w:val="00295222"/>
    <w:rsid w:val="002968B1"/>
    <w:rsid w:val="00297343"/>
    <w:rsid w:val="002979A2"/>
    <w:rsid w:val="002A0EA4"/>
    <w:rsid w:val="002A1171"/>
    <w:rsid w:val="002A15EE"/>
    <w:rsid w:val="002A1634"/>
    <w:rsid w:val="002A1736"/>
    <w:rsid w:val="002A1907"/>
    <w:rsid w:val="002A2A3F"/>
    <w:rsid w:val="002A2C08"/>
    <w:rsid w:val="002A39F4"/>
    <w:rsid w:val="002A3E31"/>
    <w:rsid w:val="002A4358"/>
    <w:rsid w:val="002A476A"/>
    <w:rsid w:val="002A599E"/>
    <w:rsid w:val="002B0252"/>
    <w:rsid w:val="002B18A3"/>
    <w:rsid w:val="002B1C91"/>
    <w:rsid w:val="002B2166"/>
    <w:rsid w:val="002B2B31"/>
    <w:rsid w:val="002B2D8C"/>
    <w:rsid w:val="002B3175"/>
    <w:rsid w:val="002B3670"/>
    <w:rsid w:val="002B3824"/>
    <w:rsid w:val="002B3ACD"/>
    <w:rsid w:val="002B3D40"/>
    <w:rsid w:val="002B4A80"/>
    <w:rsid w:val="002B4E97"/>
    <w:rsid w:val="002B642F"/>
    <w:rsid w:val="002B655E"/>
    <w:rsid w:val="002B6E0C"/>
    <w:rsid w:val="002B73A6"/>
    <w:rsid w:val="002C13EA"/>
    <w:rsid w:val="002C1D64"/>
    <w:rsid w:val="002C2217"/>
    <w:rsid w:val="002C2329"/>
    <w:rsid w:val="002C257E"/>
    <w:rsid w:val="002C2941"/>
    <w:rsid w:val="002C3AEB"/>
    <w:rsid w:val="002C41BC"/>
    <w:rsid w:val="002C5078"/>
    <w:rsid w:val="002C5910"/>
    <w:rsid w:val="002C59DB"/>
    <w:rsid w:val="002C643C"/>
    <w:rsid w:val="002C6659"/>
    <w:rsid w:val="002C6CEC"/>
    <w:rsid w:val="002D0531"/>
    <w:rsid w:val="002D06FF"/>
    <w:rsid w:val="002D0D25"/>
    <w:rsid w:val="002D1110"/>
    <w:rsid w:val="002D153F"/>
    <w:rsid w:val="002D17AA"/>
    <w:rsid w:val="002D1CF0"/>
    <w:rsid w:val="002D1EFA"/>
    <w:rsid w:val="002D28BD"/>
    <w:rsid w:val="002D29C8"/>
    <w:rsid w:val="002D2C91"/>
    <w:rsid w:val="002D2F43"/>
    <w:rsid w:val="002D3175"/>
    <w:rsid w:val="002D37E9"/>
    <w:rsid w:val="002D3BA5"/>
    <w:rsid w:val="002D40DE"/>
    <w:rsid w:val="002D4D19"/>
    <w:rsid w:val="002D5BFA"/>
    <w:rsid w:val="002D6BBF"/>
    <w:rsid w:val="002D7339"/>
    <w:rsid w:val="002D7BE1"/>
    <w:rsid w:val="002D7E2F"/>
    <w:rsid w:val="002D7F1F"/>
    <w:rsid w:val="002E050F"/>
    <w:rsid w:val="002E10EF"/>
    <w:rsid w:val="002E1992"/>
    <w:rsid w:val="002E25D7"/>
    <w:rsid w:val="002E2779"/>
    <w:rsid w:val="002E283F"/>
    <w:rsid w:val="002E2E14"/>
    <w:rsid w:val="002E3ECE"/>
    <w:rsid w:val="002E449B"/>
    <w:rsid w:val="002E456D"/>
    <w:rsid w:val="002E473A"/>
    <w:rsid w:val="002E48F9"/>
    <w:rsid w:val="002E4DA0"/>
    <w:rsid w:val="002E5421"/>
    <w:rsid w:val="002E6292"/>
    <w:rsid w:val="002E6435"/>
    <w:rsid w:val="002E66C6"/>
    <w:rsid w:val="002E6FF7"/>
    <w:rsid w:val="002E72F0"/>
    <w:rsid w:val="002E764C"/>
    <w:rsid w:val="002E7694"/>
    <w:rsid w:val="002E7B68"/>
    <w:rsid w:val="002E7E4F"/>
    <w:rsid w:val="002E7FC5"/>
    <w:rsid w:val="002F03EF"/>
    <w:rsid w:val="002F0805"/>
    <w:rsid w:val="002F0A89"/>
    <w:rsid w:val="002F0B9C"/>
    <w:rsid w:val="002F0DE5"/>
    <w:rsid w:val="002F1178"/>
    <w:rsid w:val="002F13F7"/>
    <w:rsid w:val="002F2316"/>
    <w:rsid w:val="002F2D4B"/>
    <w:rsid w:val="002F3251"/>
    <w:rsid w:val="002F361D"/>
    <w:rsid w:val="002F3645"/>
    <w:rsid w:val="002F4196"/>
    <w:rsid w:val="002F4299"/>
    <w:rsid w:val="002F4915"/>
    <w:rsid w:val="002F49DA"/>
    <w:rsid w:val="002F523D"/>
    <w:rsid w:val="002F5686"/>
    <w:rsid w:val="002F6DB1"/>
    <w:rsid w:val="002F7297"/>
    <w:rsid w:val="002F758F"/>
    <w:rsid w:val="002F7A79"/>
    <w:rsid w:val="002F7F87"/>
    <w:rsid w:val="00300269"/>
    <w:rsid w:val="00300536"/>
    <w:rsid w:val="00300B21"/>
    <w:rsid w:val="00301E8D"/>
    <w:rsid w:val="00302648"/>
    <w:rsid w:val="00303571"/>
    <w:rsid w:val="003035D7"/>
    <w:rsid w:val="00303838"/>
    <w:rsid w:val="00304B21"/>
    <w:rsid w:val="00304B41"/>
    <w:rsid w:val="00305141"/>
    <w:rsid w:val="00305967"/>
    <w:rsid w:val="00305D1B"/>
    <w:rsid w:val="003063CD"/>
    <w:rsid w:val="00311342"/>
    <w:rsid w:val="00311B8D"/>
    <w:rsid w:val="00311FB3"/>
    <w:rsid w:val="0031313B"/>
    <w:rsid w:val="00313227"/>
    <w:rsid w:val="00313FA7"/>
    <w:rsid w:val="00313FDE"/>
    <w:rsid w:val="00314064"/>
    <w:rsid w:val="00314684"/>
    <w:rsid w:val="00314D40"/>
    <w:rsid w:val="0031528F"/>
    <w:rsid w:val="00315BD9"/>
    <w:rsid w:val="00315D2C"/>
    <w:rsid w:val="00315F40"/>
    <w:rsid w:val="00316157"/>
    <w:rsid w:val="00316E75"/>
    <w:rsid w:val="00317780"/>
    <w:rsid w:val="00317CA0"/>
    <w:rsid w:val="00321209"/>
    <w:rsid w:val="00321C77"/>
    <w:rsid w:val="003223B4"/>
    <w:rsid w:val="00322899"/>
    <w:rsid w:val="0032346E"/>
    <w:rsid w:val="00323794"/>
    <w:rsid w:val="00323F8A"/>
    <w:rsid w:val="003247CD"/>
    <w:rsid w:val="003249B3"/>
    <w:rsid w:val="00325E55"/>
    <w:rsid w:val="003261E8"/>
    <w:rsid w:val="00326AF6"/>
    <w:rsid w:val="003273E0"/>
    <w:rsid w:val="00327605"/>
    <w:rsid w:val="00330BAE"/>
    <w:rsid w:val="00331029"/>
    <w:rsid w:val="00332BA3"/>
    <w:rsid w:val="00333680"/>
    <w:rsid w:val="003336A3"/>
    <w:rsid w:val="0033431C"/>
    <w:rsid w:val="0033479E"/>
    <w:rsid w:val="00335512"/>
    <w:rsid w:val="00335550"/>
    <w:rsid w:val="00335B63"/>
    <w:rsid w:val="0033631A"/>
    <w:rsid w:val="00336C38"/>
    <w:rsid w:val="0033717F"/>
    <w:rsid w:val="00337EA4"/>
    <w:rsid w:val="00337F7D"/>
    <w:rsid w:val="00340AB3"/>
    <w:rsid w:val="0034288F"/>
    <w:rsid w:val="00342EF0"/>
    <w:rsid w:val="00342F6D"/>
    <w:rsid w:val="003430D7"/>
    <w:rsid w:val="003437E1"/>
    <w:rsid w:val="00343EBD"/>
    <w:rsid w:val="003451DD"/>
    <w:rsid w:val="0034560D"/>
    <w:rsid w:val="00345764"/>
    <w:rsid w:val="00346853"/>
    <w:rsid w:val="003468F8"/>
    <w:rsid w:val="00346FD1"/>
    <w:rsid w:val="00347175"/>
    <w:rsid w:val="003474C7"/>
    <w:rsid w:val="003502E8"/>
    <w:rsid w:val="00350E53"/>
    <w:rsid w:val="003511ED"/>
    <w:rsid w:val="00351715"/>
    <w:rsid w:val="00351756"/>
    <w:rsid w:val="0035250D"/>
    <w:rsid w:val="00352E1D"/>
    <w:rsid w:val="003534E9"/>
    <w:rsid w:val="00353B8F"/>
    <w:rsid w:val="00353F2B"/>
    <w:rsid w:val="00353FAD"/>
    <w:rsid w:val="00354EA1"/>
    <w:rsid w:val="00354F02"/>
    <w:rsid w:val="003550EF"/>
    <w:rsid w:val="00355134"/>
    <w:rsid w:val="00355255"/>
    <w:rsid w:val="00356750"/>
    <w:rsid w:val="00356C76"/>
    <w:rsid w:val="00356CA1"/>
    <w:rsid w:val="0035744E"/>
    <w:rsid w:val="00357CFB"/>
    <w:rsid w:val="00357EBD"/>
    <w:rsid w:val="003600D9"/>
    <w:rsid w:val="00360CDD"/>
    <w:rsid w:val="003619ED"/>
    <w:rsid w:val="00361FFA"/>
    <w:rsid w:val="00362332"/>
    <w:rsid w:val="003627FA"/>
    <w:rsid w:val="00362AF9"/>
    <w:rsid w:val="00362E56"/>
    <w:rsid w:val="00363427"/>
    <w:rsid w:val="00364453"/>
    <w:rsid w:val="00364E06"/>
    <w:rsid w:val="003653AC"/>
    <w:rsid w:val="00365C7E"/>
    <w:rsid w:val="00367853"/>
    <w:rsid w:val="003679DD"/>
    <w:rsid w:val="00370EB1"/>
    <w:rsid w:val="0037116F"/>
    <w:rsid w:val="00371A0A"/>
    <w:rsid w:val="00371B47"/>
    <w:rsid w:val="003736BA"/>
    <w:rsid w:val="0037370C"/>
    <w:rsid w:val="00374302"/>
    <w:rsid w:val="003743ED"/>
    <w:rsid w:val="0037689F"/>
    <w:rsid w:val="00376CEE"/>
    <w:rsid w:val="00377126"/>
    <w:rsid w:val="00377500"/>
    <w:rsid w:val="0037772A"/>
    <w:rsid w:val="0037774D"/>
    <w:rsid w:val="00377E8A"/>
    <w:rsid w:val="003808C7"/>
    <w:rsid w:val="00380C09"/>
    <w:rsid w:val="00380ECD"/>
    <w:rsid w:val="00380FF6"/>
    <w:rsid w:val="00381494"/>
    <w:rsid w:val="0038195D"/>
    <w:rsid w:val="00381CC0"/>
    <w:rsid w:val="00382071"/>
    <w:rsid w:val="00382398"/>
    <w:rsid w:val="00382D02"/>
    <w:rsid w:val="003848BA"/>
    <w:rsid w:val="00384DD3"/>
    <w:rsid w:val="00384F04"/>
    <w:rsid w:val="0038553E"/>
    <w:rsid w:val="00385805"/>
    <w:rsid w:val="00385B37"/>
    <w:rsid w:val="00385B96"/>
    <w:rsid w:val="00386C12"/>
    <w:rsid w:val="00386DF4"/>
    <w:rsid w:val="003873B5"/>
    <w:rsid w:val="00387958"/>
    <w:rsid w:val="00390185"/>
    <w:rsid w:val="0039056F"/>
    <w:rsid w:val="00390F63"/>
    <w:rsid w:val="00391031"/>
    <w:rsid w:val="003914C6"/>
    <w:rsid w:val="00391890"/>
    <w:rsid w:val="003928A6"/>
    <w:rsid w:val="00392FAB"/>
    <w:rsid w:val="00393151"/>
    <w:rsid w:val="0039334A"/>
    <w:rsid w:val="0039359E"/>
    <w:rsid w:val="0039381F"/>
    <w:rsid w:val="00393CD6"/>
    <w:rsid w:val="0039412B"/>
    <w:rsid w:val="003944CE"/>
    <w:rsid w:val="0039465B"/>
    <w:rsid w:val="00395016"/>
    <w:rsid w:val="0039541C"/>
    <w:rsid w:val="00395555"/>
    <w:rsid w:val="003957C8"/>
    <w:rsid w:val="00396414"/>
    <w:rsid w:val="003964DE"/>
    <w:rsid w:val="003969A7"/>
    <w:rsid w:val="00396FCE"/>
    <w:rsid w:val="003977ED"/>
    <w:rsid w:val="0039797B"/>
    <w:rsid w:val="00397B3D"/>
    <w:rsid w:val="003A015A"/>
    <w:rsid w:val="003A01D8"/>
    <w:rsid w:val="003A11F2"/>
    <w:rsid w:val="003A248A"/>
    <w:rsid w:val="003A28E2"/>
    <w:rsid w:val="003A33A9"/>
    <w:rsid w:val="003A39A0"/>
    <w:rsid w:val="003A3F2F"/>
    <w:rsid w:val="003A479A"/>
    <w:rsid w:val="003A4B51"/>
    <w:rsid w:val="003A50B5"/>
    <w:rsid w:val="003A706C"/>
    <w:rsid w:val="003A7135"/>
    <w:rsid w:val="003B04AC"/>
    <w:rsid w:val="003B12CE"/>
    <w:rsid w:val="003B2434"/>
    <w:rsid w:val="003B258E"/>
    <w:rsid w:val="003B2B2A"/>
    <w:rsid w:val="003B3845"/>
    <w:rsid w:val="003B3A97"/>
    <w:rsid w:val="003B454E"/>
    <w:rsid w:val="003B530E"/>
    <w:rsid w:val="003B533B"/>
    <w:rsid w:val="003B5BBD"/>
    <w:rsid w:val="003B6305"/>
    <w:rsid w:val="003B66B3"/>
    <w:rsid w:val="003B708F"/>
    <w:rsid w:val="003B7817"/>
    <w:rsid w:val="003B7A61"/>
    <w:rsid w:val="003B7B6E"/>
    <w:rsid w:val="003C0838"/>
    <w:rsid w:val="003C0C9C"/>
    <w:rsid w:val="003C17D9"/>
    <w:rsid w:val="003C1BD1"/>
    <w:rsid w:val="003C1BDE"/>
    <w:rsid w:val="003C25B6"/>
    <w:rsid w:val="003C3E5E"/>
    <w:rsid w:val="003C42FC"/>
    <w:rsid w:val="003C4790"/>
    <w:rsid w:val="003C4E16"/>
    <w:rsid w:val="003C5818"/>
    <w:rsid w:val="003C59D9"/>
    <w:rsid w:val="003C5B5E"/>
    <w:rsid w:val="003C5FE9"/>
    <w:rsid w:val="003C7084"/>
    <w:rsid w:val="003C7A5F"/>
    <w:rsid w:val="003C7A96"/>
    <w:rsid w:val="003D02CB"/>
    <w:rsid w:val="003D0C08"/>
    <w:rsid w:val="003D0F61"/>
    <w:rsid w:val="003D1167"/>
    <w:rsid w:val="003D1358"/>
    <w:rsid w:val="003D14E5"/>
    <w:rsid w:val="003D1830"/>
    <w:rsid w:val="003D29B7"/>
    <w:rsid w:val="003D32B5"/>
    <w:rsid w:val="003D3638"/>
    <w:rsid w:val="003D36B0"/>
    <w:rsid w:val="003D46CB"/>
    <w:rsid w:val="003D4F1F"/>
    <w:rsid w:val="003D58DC"/>
    <w:rsid w:val="003D5F0B"/>
    <w:rsid w:val="003D63A2"/>
    <w:rsid w:val="003D6B3C"/>
    <w:rsid w:val="003D74F4"/>
    <w:rsid w:val="003E018B"/>
    <w:rsid w:val="003E01DE"/>
    <w:rsid w:val="003E02CE"/>
    <w:rsid w:val="003E0734"/>
    <w:rsid w:val="003E0A8A"/>
    <w:rsid w:val="003E153F"/>
    <w:rsid w:val="003E2555"/>
    <w:rsid w:val="003E30F2"/>
    <w:rsid w:val="003E4225"/>
    <w:rsid w:val="003E568A"/>
    <w:rsid w:val="003E59DD"/>
    <w:rsid w:val="003E696F"/>
    <w:rsid w:val="003E758B"/>
    <w:rsid w:val="003E7F48"/>
    <w:rsid w:val="003F0567"/>
    <w:rsid w:val="003F08F1"/>
    <w:rsid w:val="003F19B2"/>
    <w:rsid w:val="003F3817"/>
    <w:rsid w:val="003F3AA3"/>
    <w:rsid w:val="003F3BCE"/>
    <w:rsid w:val="003F4D2C"/>
    <w:rsid w:val="003F5692"/>
    <w:rsid w:val="003F5C21"/>
    <w:rsid w:val="003F6D06"/>
    <w:rsid w:val="003F7579"/>
    <w:rsid w:val="003F7F44"/>
    <w:rsid w:val="003F7F93"/>
    <w:rsid w:val="00400B47"/>
    <w:rsid w:val="0040152C"/>
    <w:rsid w:val="00401BEF"/>
    <w:rsid w:val="00401D2C"/>
    <w:rsid w:val="00402BB6"/>
    <w:rsid w:val="00403276"/>
    <w:rsid w:val="004033FA"/>
    <w:rsid w:val="00403DCF"/>
    <w:rsid w:val="004044F1"/>
    <w:rsid w:val="00404907"/>
    <w:rsid w:val="00404D21"/>
    <w:rsid w:val="0040542E"/>
    <w:rsid w:val="004057FD"/>
    <w:rsid w:val="00406217"/>
    <w:rsid w:val="0040645D"/>
    <w:rsid w:val="00406D5F"/>
    <w:rsid w:val="00407B18"/>
    <w:rsid w:val="004104B9"/>
    <w:rsid w:val="00410D49"/>
    <w:rsid w:val="0041166C"/>
    <w:rsid w:val="00412C12"/>
    <w:rsid w:val="00413049"/>
    <w:rsid w:val="00413FDB"/>
    <w:rsid w:val="00414BA7"/>
    <w:rsid w:val="00414D06"/>
    <w:rsid w:val="00415013"/>
    <w:rsid w:val="0041587E"/>
    <w:rsid w:val="00415906"/>
    <w:rsid w:val="00415E1B"/>
    <w:rsid w:val="00416767"/>
    <w:rsid w:val="0041687D"/>
    <w:rsid w:val="0041698E"/>
    <w:rsid w:val="00416DEE"/>
    <w:rsid w:val="00417227"/>
    <w:rsid w:val="00420354"/>
    <w:rsid w:val="00420577"/>
    <w:rsid w:val="004205CF"/>
    <w:rsid w:val="0042154C"/>
    <w:rsid w:val="004229A6"/>
    <w:rsid w:val="0042332B"/>
    <w:rsid w:val="004236A3"/>
    <w:rsid w:val="00423FC9"/>
    <w:rsid w:val="00424327"/>
    <w:rsid w:val="00424E90"/>
    <w:rsid w:val="00425BC3"/>
    <w:rsid w:val="00425C1C"/>
    <w:rsid w:val="00427A3C"/>
    <w:rsid w:val="004308F3"/>
    <w:rsid w:val="00430AA3"/>
    <w:rsid w:val="00431104"/>
    <w:rsid w:val="004323FC"/>
    <w:rsid w:val="00433604"/>
    <w:rsid w:val="0043362A"/>
    <w:rsid w:val="004340FE"/>
    <w:rsid w:val="004355D0"/>
    <w:rsid w:val="00436F8D"/>
    <w:rsid w:val="0043700D"/>
    <w:rsid w:val="004408B3"/>
    <w:rsid w:val="00440B5D"/>
    <w:rsid w:val="00440D96"/>
    <w:rsid w:val="0044178F"/>
    <w:rsid w:val="00441B48"/>
    <w:rsid w:val="004425BD"/>
    <w:rsid w:val="00442A2C"/>
    <w:rsid w:val="0044385E"/>
    <w:rsid w:val="00443FB5"/>
    <w:rsid w:val="0044481B"/>
    <w:rsid w:val="00445227"/>
    <w:rsid w:val="004457ED"/>
    <w:rsid w:val="0044649A"/>
    <w:rsid w:val="00446F6B"/>
    <w:rsid w:val="0044705C"/>
    <w:rsid w:val="0044711E"/>
    <w:rsid w:val="004474A5"/>
    <w:rsid w:val="004476A8"/>
    <w:rsid w:val="00450B5B"/>
    <w:rsid w:val="0045280F"/>
    <w:rsid w:val="00452C6D"/>
    <w:rsid w:val="0045344D"/>
    <w:rsid w:val="00454136"/>
    <w:rsid w:val="00454C0B"/>
    <w:rsid w:val="004550FC"/>
    <w:rsid w:val="00455DAF"/>
    <w:rsid w:val="00456172"/>
    <w:rsid w:val="00457436"/>
    <w:rsid w:val="00457667"/>
    <w:rsid w:val="004603D0"/>
    <w:rsid w:val="00460953"/>
    <w:rsid w:val="00460B3B"/>
    <w:rsid w:val="00461312"/>
    <w:rsid w:val="00461E7D"/>
    <w:rsid w:val="00461EAF"/>
    <w:rsid w:val="004622D7"/>
    <w:rsid w:val="0046256A"/>
    <w:rsid w:val="00462ADC"/>
    <w:rsid w:val="00462F03"/>
    <w:rsid w:val="00463AD7"/>
    <w:rsid w:val="00464CD0"/>
    <w:rsid w:val="00465120"/>
    <w:rsid w:val="00465264"/>
    <w:rsid w:val="004652F7"/>
    <w:rsid w:val="00465710"/>
    <w:rsid w:val="00465F6B"/>
    <w:rsid w:val="00466393"/>
    <w:rsid w:val="00466915"/>
    <w:rsid w:val="0046758D"/>
    <w:rsid w:val="00467AB5"/>
    <w:rsid w:val="00467B56"/>
    <w:rsid w:val="00467C6D"/>
    <w:rsid w:val="00470BD3"/>
    <w:rsid w:val="00471251"/>
    <w:rsid w:val="00471831"/>
    <w:rsid w:val="0047204B"/>
    <w:rsid w:val="00472C20"/>
    <w:rsid w:val="00474BE2"/>
    <w:rsid w:val="004755E7"/>
    <w:rsid w:val="004761BF"/>
    <w:rsid w:val="0047682D"/>
    <w:rsid w:val="004768AC"/>
    <w:rsid w:val="00476BF3"/>
    <w:rsid w:val="004771AE"/>
    <w:rsid w:val="00480EDF"/>
    <w:rsid w:val="00481C59"/>
    <w:rsid w:val="00481F02"/>
    <w:rsid w:val="004820C7"/>
    <w:rsid w:val="004823D0"/>
    <w:rsid w:val="004836E5"/>
    <w:rsid w:val="00483819"/>
    <w:rsid w:val="00483AE8"/>
    <w:rsid w:val="00483C85"/>
    <w:rsid w:val="00483D43"/>
    <w:rsid w:val="0048459B"/>
    <w:rsid w:val="004846A9"/>
    <w:rsid w:val="00485C2F"/>
    <w:rsid w:val="004862B4"/>
    <w:rsid w:val="00486358"/>
    <w:rsid w:val="00486863"/>
    <w:rsid w:val="00486F2F"/>
    <w:rsid w:val="00490086"/>
    <w:rsid w:val="00490195"/>
    <w:rsid w:val="004901C8"/>
    <w:rsid w:val="00490248"/>
    <w:rsid w:val="00490366"/>
    <w:rsid w:val="004903D7"/>
    <w:rsid w:val="00490797"/>
    <w:rsid w:val="004909C8"/>
    <w:rsid w:val="00490E1E"/>
    <w:rsid w:val="00491225"/>
    <w:rsid w:val="00491D5A"/>
    <w:rsid w:val="00491F57"/>
    <w:rsid w:val="00492185"/>
    <w:rsid w:val="0049289F"/>
    <w:rsid w:val="004928C6"/>
    <w:rsid w:val="004930AB"/>
    <w:rsid w:val="004930FB"/>
    <w:rsid w:val="004931CF"/>
    <w:rsid w:val="004933AF"/>
    <w:rsid w:val="004938CD"/>
    <w:rsid w:val="00493D05"/>
    <w:rsid w:val="00493F3F"/>
    <w:rsid w:val="00494D30"/>
    <w:rsid w:val="00494EB9"/>
    <w:rsid w:val="00494ED3"/>
    <w:rsid w:val="004952F8"/>
    <w:rsid w:val="0049559A"/>
    <w:rsid w:val="0049665C"/>
    <w:rsid w:val="00496C25"/>
    <w:rsid w:val="0049778B"/>
    <w:rsid w:val="00497A75"/>
    <w:rsid w:val="00497EC9"/>
    <w:rsid w:val="004A0376"/>
    <w:rsid w:val="004A03FF"/>
    <w:rsid w:val="004A147E"/>
    <w:rsid w:val="004A1AFF"/>
    <w:rsid w:val="004A1CA0"/>
    <w:rsid w:val="004A266C"/>
    <w:rsid w:val="004A3CE0"/>
    <w:rsid w:val="004A42FF"/>
    <w:rsid w:val="004A4670"/>
    <w:rsid w:val="004A4769"/>
    <w:rsid w:val="004A4D58"/>
    <w:rsid w:val="004A62BE"/>
    <w:rsid w:val="004A6C27"/>
    <w:rsid w:val="004A701F"/>
    <w:rsid w:val="004A75E3"/>
    <w:rsid w:val="004A7B62"/>
    <w:rsid w:val="004B01A2"/>
    <w:rsid w:val="004B02E8"/>
    <w:rsid w:val="004B178C"/>
    <w:rsid w:val="004B20B3"/>
    <w:rsid w:val="004B2B87"/>
    <w:rsid w:val="004B34A7"/>
    <w:rsid w:val="004B3784"/>
    <w:rsid w:val="004B4618"/>
    <w:rsid w:val="004B5069"/>
    <w:rsid w:val="004B589F"/>
    <w:rsid w:val="004B5AC2"/>
    <w:rsid w:val="004B5BDE"/>
    <w:rsid w:val="004B5D34"/>
    <w:rsid w:val="004B5F55"/>
    <w:rsid w:val="004B5F76"/>
    <w:rsid w:val="004B6308"/>
    <w:rsid w:val="004B6A92"/>
    <w:rsid w:val="004B78EA"/>
    <w:rsid w:val="004C0005"/>
    <w:rsid w:val="004C06A8"/>
    <w:rsid w:val="004C17D9"/>
    <w:rsid w:val="004C1999"/>
    <w:rsid w:val="004C1A30"/>
    <w:rsid w:val="004C23F1"/>
    <w:rsid w:val="004C2A3C"/>
    <w:rsid w:val="004C3546"/>
    <w:rsid w:val="004C5805"/>
    <w:rsid w:val="004C5E25"/>
    <w:rsid w:val="004C5FDC"/>
    <w:rsid w:val="004C6659"/>
    <w:rsid w:val="004C69F1"/>
    <w:rsid w:val="004C790D"/>
    <w:rsid w:val="004C7A5B"/>
    <w:rsid w:val="004C7B80"/>
    <w:rsid w:val="004C7DC5"/>
    <w:rsid w:val="004D0066"/>
    <w:rsid w:val="004D0591"/>
    <w:rsid w:val="004D0998"/>
    <w:rsid w:val="004D0CAC"/>
    <w:rsid w:val="004D151E"/>
    <w:rsid w:val="004D1889"/>
    <w:rsid w:val="004D4351"/>
    <w:rsid w:val="004D48B0"/>
    <w:rsid w:val="004D4B24"/>
    <w:rsid w:val="004D50DB"/>
    <w:rsid w:val="004D55AD"/>
    <w:rsid w:val="004D6430"/>
    <w:rsid w:val="004D6E7C"/>
    <w:rsid w:val="004D7137"/>
    <w:rsid w:val="004D7528"/>
    <w:rsid w:val="004D7FCA"/>
    <w:rsid w:val="004E00F9"/>
    <w:rsid w:val="004E01F3"/>
    <w:rsid w:val="004E0856"/>
    <w:rsid w:val="004E0FE8"/>
    <w:rsid w:val="004E29A4"/>
    <w:rsid w:val="004E2FA4"/>
    <w:rsid w:val="004E3674"/>
    <w:rsid w:val="004E3955"/>
    <w:rsid w:val="004E3D33"/>
    <w:rsid w:val="004E3F95"/>
    <w:rsid w:val="004E404C"/>
    <w:rsid w:val="004E4141"/>
    <w:rsid w:val="004E41E4"/>
    <w:rsid w:val="004E41F7"/>
    <w:rsid w:val="004E4E75"/>
    <w:rsid w:val="004E6919"/>
    <w:rsid w:val="004E746E"/>
    <w:rsid w:val="004E75F5"/>
    <w:rsid w:val="004F020D"/>
    <w:rsid w:val="004F2093"/>
    <w:rsid w:val="004F24CC"/>
    <w:rsid w:val="004F251E"/>
    <w:rsid w:val="004F37FB"/>
    <w:rsid w:val="004F3AE8"/>
    <w:rsid w:val="004F41DA"/>
    <w:rsid w:val="004F43C0"/>
    <w:rsid w:val="004F498A"/>
    <w:rsid w:val="004F5EF2"/>
    <w:rsid w:val="004F6281"/>
    <w:rsid w:val="004F6647"/>
    <w:rsid w:val="004F6700"/>
    <w:rsid w:val="004F7FDD"/>
    <w:rsid w:val="00500174"/>
    <w:rsid w:val="005001D9"/>
    <w:rsid w:val="005012D4"/>
    <w:rsid w:val="00501B52"/>
    <w:rsid w:val="00501E2E"/>
    <w:rsid w:val="00502FE8"/>
    <w:rsid w:val="00503B90"/>
    <w:rsid w:val="00504023"/>
    <w:rsid w:val="0050403B"/>
    <w:rsid w:val="0050464B"/>
    <w:rsid w:val="005047BD"/>
    <w:rsid w:val="00504BCB"/>
    <w:rsid w:val="00505F86"/>
    <w:rsid w:val="00506126"/>
    <w:rsid w:val="0050756F"/>
    <w:rsid w:val="00511268"/>
    <w:rsid w:val="00511835"/>
    <w:rsid w:val="005120B6"/>
    <w:rsid w:val="00512714"/>
    <w:rsid w:val="00512D44"/>
    <w:rsid w:val="00513326"/>
    <w:rsid w:val="00513653"/>
    <w:rsid w:val="0051379D"/>
    <w:rsid w:val="0051462C"/>
    <w:rsid w:val="00514799"/>
    <w:rsid w:val="00514D50"/>
    <w:rsid w:val="00514E29"/>
    <w:rsid w:val="00514F36"/>
    <w:rsid w:val="0051539D"/>
    <w:rsid w:val="005160C1"/>
    <w:rsid w:val="00516D85"/>
    <w:rsid w:val="00516DCF"/>
    <w:rsid w:val="00516EB1"/>
    <w:rsid w:val="0051707C"/>
    <w:rsid w:val="005179BE"/>
    <w:rsid w:val="00517CAC"/>
    <w:rsid w:val="005205F1"/>
    <w:rsid w:val="005207B6"/>
    <w:rsid w:val="005217A1"/>
    <w:rsid w:val="0052198A"/>
    <w:rsid w:val="00523345"/>
    <w:rsid w:val="005234DD"/>
    <w:rsid w:val="005251CF"/>
    <w:rsid w:val="005256B9"/>
    <w:rsid w:val="00525898"/>
    <w:rsid w:val="00525FD1"/>
    <w:rsid w:val="00527C09"/>
    <w:rsid w:val="00527CA2"/>
    <w:rsid w:val="005306BB"/>
    <w:rsid w:val="0053083C"/>
    <w:rsid w:val="00530B98"/>
    <w:rsid w:val="00531987"/>
    <w:rsid w:val="00531B73"/>
    <w:rsid w:val="00532773"/>
    <w:rsid w:val="00532CAE"/>
    <w:rsid w:val="00533220"/>
    <w:rsid w:val="00533A30"/>
    <w:rsid w:val="00533D3C"/>
    <w:rsid w:val="00534914"/>
    <w:rsid w:val="00534DFD"/>
    <w:rsid w:val="005359AA"/>
    <w:rsid w:val="00536267"/>
    <w:rsid w:val="00536708"/>
    <w:rsid w:val="00536D6B"/>
    <w:rsid w:val="00537086"/>
    <w:rsid w:val="00537813"/>
    <w:rsid w:val="0053785D"/>
    <w:rsid w:val="00537C26"/>
    <w:rsid w:val="00540100"/>
    <w:rsid w:val="0054167E"/>
    <w:rsid w:val="005417FC"/>
    <w:rsid w:val="00541AFE"/>
    <w:rsid w:val="00541C7A"/>
    <w:rsid w:val="00542D6F"/>
    <w:rsid w:val="00543013"/>
    <w:rsid w:val="00543EC3"/>
    <w:rsid w:val="00544525"/>
    <w:rsid w:val="00544D70"/>
    <w:rsid w:val="005456BB"/>
    <w:rsid w:val="00545C36"/>
    <w:rsid w:val="00545E39"/>
    <w:rsid w:val="00546AE4"/>
    <w:rsid w:val="005474FB"/>
    <w:rsid w:val="00547AD7"/>
    <w:rsid w:val="005501BA"/>
    <w:rsid w:val="005501E9"/>
    <w:rsid w:val="0055079C"/>
    <w:rsid w:val="00551511"/>
    <w:rsid w:val="00551754"/>
    <w:rsid w:val="005518D1"/>
    <w:rsid w:val="005521DA"/>
    <w:rsid w:val="00552219"/>
    <w:rsid w:val="00553548"/>
    <w:rsid w:val="00553778"/>
    <w:rsid w:val="0055377A"/>
    <w:rsid w:val="00553A36"/>
    <w:rsid w:val="00553D2D"/>
    <w:rsid w:val="00553ED9"/>
    <w:rsid w:val="00554598"/>
    <w:rsid w:val="00554DA6"/>
    <w:rsid w:val="00555267"/>
    <w:rsid w:val="00555612"/>
    <w:rsid w:val="00555A9E"/>
    <w:rsid w:val="00556452"/>
    <w:rsid w:val="00556BAB"/>
    <w:rsid w:val="00556C5D"/>
    <w:rsid w:val="00560B05"/>
    <w:rsid w:val="0056124B"/>
    <w:rsid w:val="0056293A"/>
    <w:rsid w:val="00562C43"/>
    <w:rsid w:val="00562D75"/>
    <w:rsid w:val="00563D06"/>
    <w:rsid w:val="005641C0"/>
    <w:rsid w:val="005643A5"/>
    <w:rsid w:val="00564502"/>
    <w:rsid w:val="00564784"/>
    <w:rsid w:val="00564C79"/>
    <w:rsid w:val="00565458"/>
    <w:rsid w:val="005658A9"/>
    <w:rsid w:val="00566419"/>
    <w:rsid w:val="005667AD"/>
    <w:rsid w:val="00570876"/>
    <w:rsid w:val="00570B92"/>
    <w:rsid w:val="005710F9"/>
    <w:rsid w:val="005721B3"/>
    <w:rsid w:val="005728EF"/>
    <w:rsid w:val="00572A34"/>
    <w:rsid w:val="00572E57"/>
    <w:rsid w:val="00572EFB"/>
    <w:rsid w:val="0057455D"/>
    <w:rsid w:val="00574F31"/>
    <w:rsid w:val="00575165"/>
    <w:rsid w:val="005755B7"/>
    <w:rsid w:val="00575781"/>
    <w:rsid w:val="00575947"/>
    <w:rsid w:val="005759D8"/>
    <w:rsid w:val="00576004"/>
    <w:rsid w:val="00576018"/>
    <w:rsid w:val="00576AC7"/>
    <w:rsid w:val="00580CF3"/>
    <w:rsid w:val="00581374"/>
    <w:rsid w:val="005816BF"/>
    <w:rsid w:val="005823CA"/>
    <w:rsid w:val="00582840"/>
    <w:rsid w:val="00582893"/>
    <w:rsid w:val="00582A80"/>
    <w:rsid w:val="00583374"/>
    <w:rsid w:val="0058349A"/>
    <w:rsid w:val="00583899"/>
    <w:rsid w:val="00583C52"/>
    <w:rsid w:val="00584224"/>
    <w:rsid w:val="0058574C"/>
    <w:rsid w:val="0058612D"/>
    <w:rsid w:val="00586262"/>
    <w:rsid w:val="005862B4"/>
    <w:rsid w:val="00587354"/>
    <w:rsid w:val="005873AD"/>
    <w:rsid w:val="00587AAE"/>
    <w:rsid w:val="005900BF"/>
    <w:rsid w:val="00590DF0"/>
    <w:rsid w:val="00592031"/>
    <w:rsid w:val="00592DAF"/>
    <w:rsid w:val="00593069"/>
    <w:rsid w:val="0059313F"/>
    <w:rsid w:val="00593B4D"/>
    <w:rsid w:val="00593C69"/>
    <w:rsid w:val="00593D2E"/>
    <w:rsid w:val="00594062"/>
    <w:rsid w:val="00594C55"/>
    <w:rsid w:val="0059511F"/>
    <w:rsid w:val="00595620"/>
    <w:rsid w:val="00595913"/>
    <w:rsid w:val="00595D68"/>
    <w:rsid w:val="00596B34"/>
    <w:rsid w:val="005A074F"/>
    <w:rsid w:val="005A0977"/>
    <w:rsid w:val="005A10F8"/>
    <w:rsid w:val="005A1271"/>
    <w:rsid w:val="005A1A2E"/>
    <w:rsid w:val="005A1E34"/>
    <w:rsid w:val="005A3AB6"/>
    <w:rsid w:val="005A3E71"/>
    <w:rsid w:val="005A3EEF"/>
    <w:rsid w:val="005A436A"/>
    <w:rsid w:val="005A5542"/>
    <w:rsid w:val="005A5584"/>
    <w:rsid w:val="005A59A9"/>
    <w:rsid w:val="005A5A74"/>
    <w:rsid w:val="005A5E4D"/>
    <w:rsid w:val="005A7747"/>
    <w:rsid w:val="005A7AD2"/>
    <w:rsid w:val="005A7E40"/>
    <w:rsid w:val="005B06DF"/>
    <w:rsid w:val="005B16EF"/>
    <w:rsid w:val="005B19C5"/>
    <w:rsid w:val="005B2647"/>
    <w:rsid w:val="005B27F1"/>
    <w:rsid w:val="005B2BDF"/>
    <w:rsid w:val="005B2D2F"/>
    <w:rsid w:val="005B2F71"/>
    <w:rsid w:val="005B3250"/>
    <w:rsid w:val="005B3510"/>
    <w:rsid w:val="005B3920"/>
    <w:rsid w:val="005B4375"/>
    <w:rsid w:val="005B5240"/>
    <w:rsid w:val="005B5455"/>
    <w:rsid w:val="005B7096"/>
    <w:rsid w:val="005B70A3"/>
    <w:rsid w:val="005B75B4"/>
    <w:rsid w:val="005B792C"/>
    <w:rsid w:val="005B7E4B"/>
    <w:rsid w:val="005C02D1"/>
    <w:rsid w:val="005C0B10"/>
    <w:rsid w:val="005C1587"/>
    <w:rsid w:val="005C1599"/>
    <w:rsid w:val="005C22A4"/>
    <w:rsid w:val="005C4CA0"/>
    <w:rsid w:val="005C4FFD"/>
    <w:rsid w:val="005C5650"/>
    <w:rsid w:val="005C5B34"/>
    <w:rsid w:val="005C68F2"/>
    <w:rsid w:val="005C74BC"/>
    <w:rsid w:val="005C78FB"/>
    <w:rsid w:val="005C7C61"/>
    <w:rsid w:val="005D002C"/>
    <w:rsid w:val="005D05EB"/>
    <w:rsid w:val="005D06D1"/>
    <w:rsid w:val="005D07F3"/>
    <w:rsid w:val="005D0844"/>
    <w:rsid w:val="005D0C9E"/>
    <w:rsid w:val="005D10C7"/>
    <w:rsid w:val="005D1E20"/>
    <w:rsid w:val="005D22EA"/>
    <w:rsid w:val="005D2376"/>
    <w:rsid w:val="005D304B"/>
    <w:rsid w:val="005D3C6C"/>
    <w:rsid w:val="005D3EC8"/>
    <w:rsid w:val="005D553E"/>
    <w:rsid w:val="005D5938"/>
    <w:rsid w:val="005D5974"/>
    <w:rsid w:val="005D5C93"/>
    <w:rsid w:val="005D5EA7"/>
    <w:rsid w:val="005D6725"/>
    <w:rsid w:val="005D6F41"/>
    <w:rsid w:val="005D76CC"/>
    <w:rsid w:val="005E00E0"/>
    <w:rsid w:val="005E04BF"/>
    <w:rsid w:val="005E1862"/>
    <w:rsid w:val="005E215A"/>
    <w:rsid w:val="005E348A"/>
    <w:rsid w:val="005E34E1"/>
    <w:rsid w:val="005E3850"/>
    <w:rsid w:val="005E3F8C"/>
    <w:rsid w:val="005E4D4B"/>
    <w:rsid w:val="005E59FE"/>
    <w:rsid w:val="005E6C1F"/>
    <w:rsid w:val="005E794F"/>
    <w:rsid w:val="005F0B1B"/>
    <w:rsid w:val="005F120E"/>
    <w:rsid w:val="005F123E"/>
    <w:rsid w:val="005F1A5A"/>
    <w:rsid w:val="005F1DD3"/>
    <w:rsid w:val="005F2668"/>
    <w:rsid w:val="005F5C90"/>
    <w:rsid w:val="005F5E19"/>
    <w:rsid w:val="005F69FE"/>
    <w:rsid w:val="005F6EA8"/>
    <w:rsid w:val="005F74B1"/>
    <w:rsid w:val="00600140"/>
    <w:rsid w:val="006010FE"/>
    <w:rsid w:val="00601A75"/>
    <w:rsid w:val="00601C2D"/>
    <w:rsid w:val="00602DE5"/>
    <w:rsid w:val="006037C6"/>
    <w:rsid w:val="006047AD"/>
    <w:rsid w:val="00604FC3"/>
    <w:rsid w:val="006063EA"/>
    <w:rsid w:val="006064A1"/>
    <w:rsid w:val="00606D01"/>
    <w:rsid w:val="0061071A"/>
    <w:rsid w:val="00610DAB"/>
    <w:rsid w:val="00610FF5"/>
    <w:rsid w:val="0061107C"/>
    <w:rsid w:val="006117BB"/>
    <w:rsid w:val="00611BDF"/>
    <w:rsid w:val="00612A60"/>
    <w:rsid w:val="00612B2A"/>
    <w:rsid w:val="00612C17"/>
    <w:rsid w:val="00612C77"/>
    <w:rsid w:val="00613184"/>
    <w:rsid w:val="00613CD8"/>
    <w:rsid w:val="00614B93"/>
    <w:rsid w:val="00615175"/>
    <w:rsid w:val="006157F9"/>
    <w:rsid w:val="00615DB3"/>
    <w:rsid w:val="00615DC2"/>
    <w:rsid w:val="006167FC"/>
    <w:rsid w:val="00616CEB"/>
    <w:rsid w:val="0061709C"/>
    <w:rsid w:val="006172E4"/>
    <w:rsid w:val="00617EDE"/>
    <w:rsid w:val="006207C9"/>
    <w:rsid w:val="006213AC"/>
    <w:rsid w:val="00622D12"/>
    <w:rsid w:val="00623192"/>
    <w:rsid w:val="0062341F"/>
    <w:rsid w:val="00624039"/>
    <w:rsid w:val="006241A7"/>
    <w:rsid w:val="0062422A"/>
    <w:rsid w:val="00624B5D"/>
    <w:rsid w:val="00625E77"/>
    <w:rsid w:val="00625ED1"/>
    <w:rsid w:val="006264A2"/>
    <w:rsid w:val="00626B80"/>
    <w:rsid w:val="00627F3E"/>
    <w:rsid w:val="00630387"/>
    <w:rsid w:val="00630ABE"/>
    <w:rsid w:val="0063100F"/>
    <w:rsid w:val="006312B3"/>
    <w:rsid w:val="006316B9"/>
    <w:rsid w:val="0063171B"/>
    <w:rsid w:val="00631803"/>
    <w:rsid w:val="00631A99"/>
    <w:rsid w:val="00631CDE"/>
    <w:rsid w:val="00631ED2"/>
    <w:rsid w:val="00631F69"/>
    <w:rsid w:val="006325B6"/>
    <w:rsid w:val="00633063"/>
    <w:rsid w:val="0063359B"/>
    <w:rsid w:val="00633B67"/>
    <w:rsid w:val="00635845"/>
    <w:rsid w:val="00635C06"/>
    <w:rsid w:val="00636C74"/>
    <w:rsid w:val="00637CF5"/>
    <w:rsid w:val="006406B9"/>
    <w:rsid w:val="00640CF0"/>
    <w:rsid w:val="00641ADA"/>
    <w:rsid w:val="006420B3"/>
    <w:rsid w:val="006420F1"/>
    <w:rsid w:val="006428E6"/>
    <w:rsid w:val="00642F90"/>
    <w:rsid w:val="006437E6"/>
    <w:rsid w:val="00643CE0"/>
    <w:rsid w:val="00643F1C"/>
    <w:rsid w:val="00644A73"/>
    <w:rsid w:val="00644C79"/>
    <w:rsid w:val="00644F8C"/>
    <w:rsid w:val="00645176"/>
    <w:rsid w:val="006458CE"/>
    <w:rsid w:val="00646F59"/>
    <w:rsid w:val="0064709A"/>
    <w:rsid w:val="0065027D"/>
    <w:rsid w:val="006512B9"/>
    <w:rsid w:val="006512E5"/>
    <w:rsid w:val="00651D08"/>
    <w:rsid w:val="006524ED"/>
    <w:rsid w:val="0065287E"/>
    <w:rsid w:val="00652914"/>
    <w:rsid w:val="006529AC"/>
    <w:rsid w:val="00652B73"/>
    <w:rsid w:val="006530A6"/>
    <w:rsid w:val="00653443"/>
    <w:rsid w:val="0065379E"/>
    <w:rsid w:val="00653CF6"/>
    <w:rsid w:val="006544D1"/>
    <w:rsid w:val="00654593"/>
    <w:rsid w:val="006551C6"/>
    <w:rsid w:val="006552A1"/>
    <w:rsid w:val="006558D7"/>
    <w:rsid w:val="00655D56"/>
    <w:rsid w:val="00656065"/>
    <w:rsid w:val="006569C6"/>
    <w:rsid w:val="00656F6C"/>
    <w:rsid w:val="0066072B"/>
    <w:rsid w:val="006608D1"/>
    <w:rsid w:val="00661A27"/>
    <w:rsid w:val="00663897"/>
    <w:rsid w:val="00663A4A"/>
    <w:rsid w:val="00663BF9"/>
    <w:rsid w:val="006642C8"/>
    <w:rsid w:val="006643DD"/>
    <w:rsid w:val="00664585"/>
    <w:rsid w:val="006649C5"/>
    <w:rsid w:val="00666540"/>
    <w:rsid w:val="00666625"/>
    <w:rsid w:val="00666AEF"/>
    <w:rsid w:val="0066702A"/>
    <w:rsid w:val="006673F4"/>
    <w:rsid w:val="006674CE"/>
    <w:rsid w:val="00667BC3"/>
    <w:rsid w:val="00667D1A"/>
    <w:rsid w:val="0067045D"/>
    <w:rsid w:val="0067080F"/>
    <w:rsid w:val="00670A12"/>
    <w:rsid w:val="00670A2B"/>
    <w:rsid w:val="00670EDE"/>
    <w:rsid w:val="006714E0"/>
    <w:rsid w:val="006719C5"/>
    <w:rsid w:val="00671BEE"/>
    <w:rsid w:val="00673272"/>
    <w:rsid w:val="00673442"/>
    <w:rsid w:val="00673466"/>
    <w:rsid w:val="0067403F"/>
    <w:rsid w:val="00674928"/>
    <w:rsid w:val="00674DFA"/>
    <w:rsid w:val="00675478"/>
    <w:rsid w:val="00676594"/>
    <w:rsid w:val="00677ACF"/>
    <w:rsid w:val="00680793"/>
    <w:rsid w:val="00680E69"/>
    <w:rsid w:val="0068172A"/>
    <w:rsid w:val="00681CAB"/>
    <w:rsid w:val="00681DCE"/>
    <w:rsid w:val="00682CBF"/>
    <w:rsid w:val="006836B8"/>
    <w:rsid w:val="00683B05"/>
    <w:rsid w:val="006842E0"/>
    <w:rsid w:val="00684BE9"/>
    <w:rsid w:val="00686EB8"/>
    <w:rsid w:val="00687CE8"/>
    <w:rsid w:val="00687F4A"/>
    <w:rsid w:val="00690762"/>
    <w:rsid w:val="00691335"/>
    <w:rsid w:val="006948C2"/>
    <w:rsid w:val="00694AE9"/>
    <w:rsid w:val="0069684D"/>
    <w:rsid w:val="00697D20"/>
    <w:rsid w:val="006A0340"/>
    <w:rsid w:val="006A049E"/>
    <w:rsid w:val="006A16CC"/>
    <w:rsid w:val="006A19E1"/>
    <w:rsid w:val="006A2773"/>
    <w:rsid w:val="006A28B2"/>
    <w:rsid w:val="006A2FBA"/>
    <w:rsid w:val="006A33AE"/>
    <w:rsid w:val="006A48E6"/>
    <w:rsid w:val="006A4F0B"/>
    <w:rsid w:val="006A578C"/>
    <w:rsid w:val="006A5E8F"/>
    <w:rsid w:val="006A6F5F"/>
    <w:rsid w:val="006A7E1F"/>
    <w:rsid w:val="006B0813"/>
    <w:rsid w:val="006B0DF9"/>
    <w:rsid w:val="006B0EE0"/>
    <w:rsid w:val="006B10F5"/>
    <w:rsid w:val="006B21C7"/>
    <w:rsid w:val="006B2D1C"/>
    <w:rsid w:val="006B3164"/>
    <w:rsid w:val="006B4771"/>
    <w:rsid w:val="006B50B9"/>
    <w:rsid w:val="006B67F0"/>
    <w:rsid w:val="006B695D"/>
    <w:rsid w:val="006B6B15"/>
    <w:rsid w:val="006B722B"/>
    <w:rsid w:val="006B7404"/>
    <w:rsid w:val="006C034F"/>
    <w:rsid w:val="006C05E1"/>
    <w:rsid w:val="006C071E"/>
    <w:rsid w:val="006C0BAC"/>
    <w:rsid w:val="006C0E68"/>
    <w:rsid w:val="006C1CA3"/>
    <w:rsid w:val="006C1D2C"/>
    <w:rsid w:val="006C2E06"/>
    <w:rsid w:val="006C36A7"/>
    <w:rsid w:val="006C3E05"/>
    <w:rsid w:val="006C437C"/>
    <w:rsid w:val="006C550F"/>
    <w:rsid w:val="006C58B9"/>
    <w:rsid w:val="006C61BB"/>
    <w:rsid w:val="006C6354"/>
    <w:rsid w:val="006C6631"/>
    <w:rsid w:val="006C6773"/>
    <w:rsid w:val="006C77E1"/>
    <w:rsid w:val="006C7BCF"/>
    <w:rsid w:val="006C7DB4"/>
    <w:rsid w:val="006D012C"/>
    <w:rsid w:val="006D05D9"/>
    <w:rsid w:val="006D111E"/>
    <w:rsid w:val="006D1C6A"/>
    <w:rsid w:val="006D340F"/>
    <w:rsid w:val="006D4915"/>
    <w:rsid w:val="006D4B10"/>
    <w:rsid w:val="006D4FAA"/>
    <w:rsid w:val="006D4FCA"/>
    <w:rsid w:val="006D6105"/>
    <w:rsid w:val="006D64EB"/>
    <w:rsid w:val="006D6DA0"/>
    <w:rsid w:val="006D75D7"/>
    <w:rsid w:val="006D7CFF"/>
    <w:rsid w:val="006E05A0"/>
    <w:rsid w:val="006E0FA4"/>
    <w:rsid w:val="006E24CD"/>
    <w:rsid w:val="006E38B1"/>
    <w:rsid w:val="006E4F08"/>
    <w:rsid w:val="006E60F5"/>
    <w:rsid w:val="006E672D"/>
    <w:rsid w:val="006E71D6"/>
    <w:rsid w:val="006E74DF"/>
    <w:rsid w:val="006E791F"/>
    <w:rsid w:val="006E7BA0"/>
    <w:rsid w:val="006E7D6B"/>
    <w:rsid w:val="006F09B2"/>
    <w:rsid w:val="006F1BF4"/>
    <w:rsid w:val="006F2B04"/>
    <w:rsid w:val="006F2C57"/>
    <w:rsid w:val="006F3329"/>
    <w:rsid w:val="006F37B7"/>
    <w:rsid w:val="006F3C26"/>
    <w:rsid w:val="006F3F26"/>
    <w:rsid w:val="006F410D"/>
    <w:rsid w:val="006F468C"/>
    <w:rsid w:val="006F5136"/>
    <w:rsid w:val="006F53BC"/>
    <w:rsid w:val="006F55D2"/>
    <w:rsid w:val="006F59E4"/>
    <w:rsid w:val="006F5BB9"/>
    <w:rsid w:val="006F5EFD"/>
    <w:rsid w:val="006F63CF"/>
    <w:rsid w:val="006F6B39"/>
    <w:rsid w:val="006F75D6"/>
    <w:rsid w:val="006F7E71"/>
    <w:rsid w:val="007000F7"/>
    <w:rsid w:val="00700942"/>
    <w:rsid w:val="0070199A"/>
    <w:rsid w:val="007019F6"/>
    <w:rsid w:val="007020DD"/>
    <w:rsid w:val="007027EC"/>
    <w:rsid w:val="00702C63"/>
    <w:rsid w:val="0070356B"/>
    <w:rsid w:val="0070374D"/>
    <w:rsid w:val="0070383B"/>
    <w:rsid w:val="00703C0C"/>
    <w:rsid w:val="00703DC8"/>
    <w:rsid w:val="007043E5"/>
    <w:rsid w:val="007048AF"/>
    <w:rsid w:val="00704B1F"/>
    <w:rsid w:val="007052A6"/>
    <w:rsid w:val="007052B1"/>
    <w:rsid w:val="0070577F"/>
    <w:rsid w:val="00705A42"/>
    <w:rsid w:val="0070660E"/>
    <w:rsid w:val="00706C3F"/>
    <w:rsid w:val="00707074"/>
    <w:rsid w:val="00707140"/>
    <w:rsid w:val="0070732B"/>
    <w:rsid w:val="00707735"/>
    <w:rsid w:val="00710796"/>
    <w:rsid w:val="00710CFE"/>
    <w:rsid w:val="00710DCD"/>
    <w:rsid w:val="00711D2E"/>
    <w:rsid w:val="00712164"/>
    <w:rsid w:val="00712799"/>
    <w:rsid w:val="00712DCB"/>
    <w:rsid w:val="0071329C"/>
    <w:rsid w:val="00713313"/>
    <w:rsid w:val="0071380E"/>
    <w:rsid w:val="0071387C"/>
    <w:rsid w:val="00713AE4"/>
    <w:rsid w:val="00713B7E"/>
    <w:rsid w:val="00713E20"/>
    <w:rsid w:val="007148AD"/>
    <w:rsid w:val="00714C49"/>
    <w:rsid w:val="00714D66"/>
    <w:rsid w:val="0071526E"/>
    <w:rsid w:val="0071555F"/>
    <w:rsid w:val="007156EB"/>
    <w:rsid w:val="00715AB3"/>
    <w:rsid w:val="007160EA"/>
    <w:rsid w:val="0071646A"/>
    <w:rsid w:val="0071649C"/>
    <w:rsid w:val="007165C6"/>
    <w:rsid w:val="00716C94"/>
    <w:rsid w:val="0072063C"/>
    <w:rsid w:val="007209C9"/>
    <w:rsid w:val="00721671"/>
    <w:rsid w:val="00721C1E"/>
    <w:rsid w:val="00723D64"/>
    <w:rsid w:val="0072427F"/>
    <w:rsid w:val="007245C6"/>
    <w:rsid w:val="0072507A"/>
    <w:rsid w:val="00725377"/>
    <w:rsid w:val="007253C6"/>
    <w:rsid w:val="0072767E"/>
    <w:rsid w:val="00730C48"/>
    <w:rsid w:val="00731030"/>
    <w:rsid w:val="00731DD1"/>
    <w:rsid w:val="00731E56"/>
    <w:rsid w:val="00732565"/>
    <w:rsid w:val="00732C88"/>
    <w:rsid w:val="00733012"/>
    <w:rsid w:val="00733DC7"/>
    <w:rsid w:val="00734F53"/>
    <w:rsid w:val="0073551B"/>
    <w:rsid w:val="007358B3"/>
    <w:rsid w:val="007367F6"/>
    <w:rsid w:val="00736FB0"/>
    <w:rsid w:val="00737154"/>
    <w:rsid w:val="007371B7"/>
    <w:rsid w:val="00737DC4"/>
    <w:rsid w:val="0074036F"/>
    <w:rsid w:val="0074078F"/>
    <w:rsid w:val="00740A2B"/>
    <w:rsid w:val="00740A41"/>
    <w:rsid w:val="00740E7C"/>
    <w:rsid w:val="00741128"/>
    <w:rsid w:val="00741203"/>
    <w:rsid w:val="0074143D"/>
    <w:rsid w:val="00741BFB"/>
    <w:rsid w:val="00742923"/>
    <w:rsid w:val="00742C78"/>
    <w:rsid w:val="007432AE"/>
    <w:rsid w:val="00743365"/>
    <w:rsid w:val="007435E3"/>
    <w:rsid w:val="007436F3"/>
    <w:rsid w:val="00743EA4"/>
    <w:rsid w:val="007441E5"/>
    <w:rsid w:val="00744329"/>
    <w:rsid w:val="007445DA"/>
    <w:rsid w:val="00745004"/>
    <w:rsid w:val="00745655"/>
    <w:rsid w:val="00745A62"/>
    <w:rsid w:val="00746129"/>
    <w:rsid w:val="007467EC"/>
    <w:rsid w:val="0074681F"/>
    <w:rsid w:val="00746883"/>
    <w:rsid w:val="00747C94"/>
    <w:rsid w:val="00750314"/>
    <w:rsid w:val="007513AB"/>
    <w:rsid w:val="00751415"/>
    <w:rsid w:val="0075271B"/>
    <w:rsid w:val="00752891"/>
    <w:rsid w:val="00752F5F"/>
    <w:rsid w:val="00752F7B"/>
    <w:rsid w:val="0075310E"/>
    <w:rsid w:val="007532E6"/>
    <w:rsid w:val="007551DC"/>
    <w:rsid w:val="00755204"/>
    <w:rsid w:val="00756064"/>
    <w:rsid w:val="00756B31"/>
    <w:rsid w:val="007570E7"/>
    <w:rsid w:val="007601CB"/>
    <w:rsid w:val="00760392"/>
    <w:rsid w:val="007603E7"/>
    <w:rsid w:val="00760828"/>
    <w:rsid w:val="00760ABB"/>
    <w:rsid w:val="00761547"/>
    <w:rsid w:val="00761B55"/>
    <w:rsid w:val="00761C13"/>
    <w:rsid w:val="0076242A"/>
    <w:rsid w:val="007637A4"/>
    <w:rsid w:val="00763EF6"/>
    <w:rsid w:val="0076442D"/>
    <w:rsid w:val="00764781"/>
    <w:rsid w:val="00764932"/>
    <w:rsid w:val="007656F5"/>
    <w:rsid w:val="007663E4"/>
    <w:rsid w:val="00766507"/>
    <w:rsid w:val="00767269"/>
    <w:rsid w:val="007673A8"/>
    <w:rsid w:val="00767B20"/>
    <w:rsid w:val="0077099F"/>
    <w:rsid w:val="007709BC"/>
    <w:rsid w:val="00770CED"/>
    <w:rsid w:val="00771714"/>
    <w:rsid w:val="00771E59"/>
    <w:rsid w:val="0077207F"/>
    <w:rsid w:val="007723D3"/>
    <w:rsid w:val="00772452"/>
    <w:rsid w:val="00772A6C"/>
    <w:rsid w:val="00772B2B"/>
    <w:rsid w:val="00772F78"/>
    <w:rsid w:val="007730A3"/>
    <w:rsid w:val="007731CC"/>
    <w:rsid w:val="0077376B"/>
    <w:rsid w:val="007737C2"/>
    <w:rsid w:val="00773CC5"/>
    <w:rsid w:val="00774827"/>
    <w:rsid w:val="00774C0F"/>
    <w:rsid w:val="007759D9"/>
    <w:rsid w:val="00775F8E"/>
    <w:rsid w:val="00776F6A"/>
    <w:rsid w:val="0077774E"/>
    <w:rsid w:val="00777A5A"/>
    <w:rsid w:val="00777F93"/>
    <w:rsid w:val="00780515"/>
    <w:rsid w:val="00780DBA"/>
    <w:rsid w:val="00781459"/>
    <w:rsid w:val="00781655"/>
    <w:rsid w:val="00781748"/>
    <w:rsid w:val="00781819"/>
    <w:rsid w:val="00781B03"/>
    <w:rsid w:val="00782B0A"/>
    <w:rsid w:val="00782DF5"/>
    <w:rsid w:val="00782FCE"/>
    <w:rsid w:val="00783392"/>
    <w:rsid w:val="00785B2D"/>
    <w:rsid w:val="00785EFA"/>
    <w:rsid w:val="0078600C"/>
    <w:rsid w:val="007866F4"/>
    <w:rsid w:val="00786836"/>
    <w:rsid w:val="00787FFE"/>
    <w:rsid w:val="00790432"/>
    <w:rsid w:val="00790669"/>
    <w:rsid w:val="00790CD5"/>
    <w:rsid w:val="0079127A"/>
    <w:rsid w:val="0079151C"/>
    <w:rsid w:val="007919A4"/>
    <w:rsid w:val="00791CBC"/>
    <w:rsid w:val="00791EC8"/>
    <w:rsid w:val="00793668"/>
    <w:rsid w:val="0079368A"/>
    <w:rsid w:val="00793D98"/>
    <w:rsid w:val="00794618"/>
    <w:rsid w:val="00794A08"/>
    <w:rsid w:val="00794C66"/>
    <w:rsid w:val="00795683"/>
    <w:rsid w:val="007957EE"/>
    <w:rsid w:val="00796662"/>
    <w:rsid w:val="00796872"/>
    <w:rsid w:val="00796B0B"/>
    <w:rsid w:val="00796B1B"/>
    <w:rsid w:val="00796C0A"/>
    <w:rsid w:val="007A0306"/>
    <w:rsid w:val="007A07A6"/>
    <w:rsid w:val="007A146F"/>
    <w:rsid w:val="007A1FE9"/>
    <w:rsid w:val="007A23AE"/>
    <w:rsid w:val="007A3C1B"/>
    <w:rsid w:val="007A43DB"/>
    <w:rsid w:val="007A4EC7"/>
    <w:rsid w:val="007A5352"/>
    <w:rsid w:val="007A54F1"/>
    <w:rsid w:val="007A5653"/>
    <w:rsid w:val="007A5658"/>
    <w:rsid w:val="007A5983"/>
    <w:rsid w:val="007A6185"/>
    <w:rsid w:val="007A62C2"/>
    <w:rsid w:val="007A65DC"/>
    <w:rsid w:val="007B0121"/>
    <w:rsid w:val="007B09A1"/>
    <w:rsid w:val="007B0A35"/>
    <w:rsid w:val="007B0E4C"/>
    <w:rsid w:val="007B1183"/>
    <w:rsid w:val="007B1417"/>
    <w:rsid w:val="007B17FD"/>
    <w:rsid w:val="007B350C"/>
    <w:rsid w:val="007B37C3"/>
    <w:rsid w:val="007B388B"/>
    <w:rsid w:val="007B3FBE"/>
    <w:rsid w:val="007B455C"/>
    <w:rsid w:val="007B46D5"/>
    <w:rsid w:val="007B48E7"/>
    <w:rsid w:val="007B5334"/>
    <w:rsid w:val="007B55D3"/>
    <w:rsid w:val="007B5716"/>
    <w:rsid w:val="007B5FC1"/>
    <w:rsid w:val="007B617B"/>
    <w:rsid w:val="007B6400"/>
    <w:rsid w:val="007B6B39"/>
    <w:rsid w:val="007B7F27"/>
    <w:rsid w:val="007C116E"/>
    <w:rsid w:val="007C1DF1"/>
    <w:rsid w:val="007C1EB0"/>
    <w:rsid w:val="007C20C4"/>
    <w:rsid w:val="007C3252"/>
    <w:rsid w:val="007C371B"/>
    <w:rsid w:val="007C3DBF"/>
    <w:rsid w:val="007C469B"/>
    <w:rsid w:val="007C4B1B"/>
    <w:rsid w:val="007C5704"/>
    <w:rsid w:val="007C62F0"/>
    <w:rsid w:val="007C6A78"/>
    <w:rsid w:val="007C6D40"/>
    <w:rsid w:val="007C70C0"/>
    <w:rsid w:val="007C7C15"/>
    <w:rsid w:val="007D0181"/>
    <w:rsid w:val="007D03DE"/>
    <w:rsid w:val="007D070B"/>
    <w:rsid w:val="007D098F"/>
    <w:rsid w:val="007D1176"/>
    <w:rsid w:val="007D157D"/>
    <w:rsid w:val="007D174E"/>
    <w:rsid w:val="007D2E95"/>
    <w:rsid w:val="007D3BED"/>
    <w:rsid w:val="007D3DF0"/>
    <w:rsid w:val="007D453A"/>
    <w:rsid w:val="007D667F"/>
    <w:rsid w:val="007D6A59"/>
    <w:rsid w:val="007D7702"/>
    <w:rsid w:val="007D797A"/>
    <w:rsid w:val="007E0857"/>
    <w:rsid w:val="007E0EF1"/>
    <w:rsid w:val="007E1307"/>
    <w:rsid w:val="007E199F"/>
    <w:rsid w:val="007E2EB4"/>
    <w:rsid w:val="007E2EF6"/>
    <w:rsid w:val="007E3BBE"/>
    <w:rsid w:val="007E3C30"/>
    <w:rsid w:val="007E3E3D"/>
    <w:rsid w:val="007E497C"/>
    <w:rsid w:val="007E59B6"/>
    <w:rsid w:val="007E6948"/>
    <w:rsid w:val="007E6CE6"/>
    <w:rsid w:val="007E7644"/>
    <w:rsid w:val="007E7D84"/>
    <w:rsid w:val="007E7E78"/>
    <w:rsid w:val="007F0574"/>
    <w:rsid w:val="007F059B"/>
    <w:rsid w:val="007F07A2"/>
    <w:rsid w:val="007F16A4"/>
    <w:rsid w:val="007F16E6"/>
    <w:rsid w:val="007F193A"/>
    <w:rsid w:val="007F2D88"/>
    <w:rsid w:val="007F2F7E"/>
    <w:rsid w:val="007F3273"/>
    <w:rsid w:val="007F385D"/>
    <w:rsid w:val="007F3D9E"/>
    <w:rsid w:val="007F3F4D"/>
    <w:rsid w:val="007F4504"/>
    <w:rsid w:val="007F4854"/>
    <w:rsid w:val="007F53CE"/>
    <w:rsid w:val="007F6681"/>
    <w:rsid w:val="007F72A4"/>
    <w:rsid w:val="007F76A0"/>
    <w:rsid w:val="007F7DD8"/>
    <w:rsid w:val="00800244"/>
    <w:rsid w:val="008006B3"/>
    <w:rsid w:val="00801D64"/>
    <w:rsid w:val="00801F81"/>
    <w:rsid w:val="008027CD"/>
    <w:rsid w:val="008032AB"/>
    <w:rsid w:val="008042C8"/>
    <w:rsid w:val="00804A98"/>
    <w:rsid w:val="00804C5B"/>
    <w:rsid w:val="00805DF2"/>
    <w:rsid w:val="00805E43"/>
    <w:rsid w:val="0080601E"/>
    <w:rsid w:val="00806517"/>
    <w:rsid w:val="0080679A"/>
    <w:rsid w:val="00806EC8"/>
    <w:rsid w:val="00806F6F"/>
    <w:rsid w:val="00807B20"/>
    <w:rsid w:val="0081001D"/>
    <w:rsid w:val="008107C0"/>
    <w:rsid w:val="00811661"/>
    <w:rsid w:val="00811699"/>
    <w:rsid w:val="00811908"/>
    <w:rsid w:val="00811EED"/>
    <w:rsid w:val="00811FE1"/>
    <w:rsid w:val="0081249F"/>
    <w:rsid w:val="00812F6F"/>
    <w:rsid w:val="00813588"/>
    <w:rsid w:val="00813D0B"/>
    <w:rsid w:val="00813ED1"/>
    <w:rsid w:val="008140F0"/>
    <w:rsid w:val="00814E3C"/>
    <w:rsid w:val="008151E6"/>
    <w:rsid w:val="008158D3"/>
    <w:rsid w:val="008159DC"/>
    <w:rsid w:val="0081608F"/>
    <w:rsid w:val="00816116"/>
    <w:rsid w:val="0081618F"/>
    <w:rsid w:val="00816D9D"/>
    <w:rsid w:val="00816DB3"/>
    <w:rsid w:val="008179F7"/>
    <w:rsid w:val="00817D52"/>
    <w:rsid w:val="00820487"/>
    <w:rsid w:val="00820B59"/>
    <w:rsid w:val="00820E4F"/>
    <w:rsid w:val="00821ACB"/>
    <w:rsid w:val="00823C3C"/>
    <w:rsid w:val="00824080"/>
    <w:rsid w:val="00824648"/>
    <w:rsid w:val="00824EB3"/>
    <w:rsid w:val="008252D5"/>
    <w:rsid w:val="008253E1"/>
    <w:rsid w:val="00825526"/>
    <w:rsid w:val="008259A3"/>
    <w:rsid w:val="00825BD7"/>
    <w:rsid w:val="00825DC8"/>
    <w:rsid w:val="00826D0A"/>
    <w:rsid w:val="00827293"/>
    <w:rsid w:val="008277CF"/>
    <w:rsid w:val="00827FFE"/>
    <w:rsid w:val="00830168"/>
    <w:rsid w:val="008302B7"/>
    <w:rsid w:val="00831525"/>
    <w:rsid w:val="008316D9"/>
    <w:rsid w:val="00832AEE"/>
    <w:rsid w:val="00832D0A"/>
    <w:rsid w:val="0083362F"/>
    <w:rsid w:val="00833DEA"/>
    <w:rsid w:val="008342B1"/>
    <w:rsid w:val="008346DE"/>
    <w:rsid w:val="00834C2B"/>
    <w:rsid w:val="00836144"/>
    <w:rsid w:val="0083645D"/>
    <w:rsid w:val="00836588"/>
    <w:rsid w:val="0083779E"/>
    <w:rsid w:val="00841668"/>
    <w:rsid w:val="00841799"/>
    <w:rsid w:val="00841B96"/>
    <w:rsid w:val="00841F09"/>
    <w:rsid w:val="00842109"/>
    <w:rsid w:val="0084224A"/>
    <w:rsid w:val="008423C9"/>
    <w:rsid w:val="00842734"/>
    <w:rsid w:val="00842AB9"/>
    <w:rsid w:val="0084535F"/>
    <w:rsid w:val="00846328"/>
    <w:rsid w:val="0084730B"/>
    <w:rsid w:val="00847522"/>
    <w:rsid w:val="008477D7"/>
    <w:rsid w:val="00850555"/>
    <w:rsid w:val="00850CEE"/>
    <w:rsid w:val="008511A4"/>
    <w:rsid w:val="008513A9"/>
    <w:rsid w:val="00851D91"/>
    <w:rsid w:val="00852690"/>
    <w:rsid w:val="00852977"/>
    <w:rsid w:val="00852AB2"/>
    <w:rsid w:val="00852ADC"/>
    <w:rsid w:val="00853829"/>
    <w:rsid w:val="008556E8"/>
    <w:rsid w:val="00856B9E"/>
    <w:rsid w:val="00856CFE"/>
    <w:rsid w:val="00856D99"/>
    <w:rsid w:val="00857260"/>
    <w:rsid w:val="00857C15"/>
    <w:rsid w:val="00860275"/>
    <w:rsid w:val="008609C4"/>
    <w:rsid w:val="0086128D"/>
    <w:rsid w:val="008612B7"/>
    <w:rsid w:val="008617C2"/>
    <w:rsid w:val="00861C41"/>
    <w:rsid w:val="008641B7"/>
    <w:rsid w:val="0086422B"/>
    <w:rsid w:val="00864598"/>
    <w:rsid w:val="008646B2"/>
    <w:rsid w:val="0086540A"/>
    <w:rsid w:val="00865880"/>
    <w:rsid w:val="0086619C"/>
    <w:rsid w:val="008664AD"/>
    <w:rsid w:val="008666DA"/>
    <w:rsid w:val="008672EA"/>
    <w:rsid w:val="00871186"/>
    <w:rsid w:val="008714FD"/>
    <w:rsid w:val="0087152A"/>
    <w:rsid w:val="00871E88"/>
    <w:rsid w:val="00872231"/>
    <w:rsid w:val="00873C51"/>
    <w:rsid w:val="00873EDD"/>
    <w:rsid w:val="00873F80"/>
    <w:rsid w:val="00874024"/>
    <w:rsid w:val="00875481"/>
    <w:rsid w:val="00875605"/>
    <w:rsid w:val="00876D9C"/>
    <w:rsid w:val="00876F4F"/>
    <w:rsid w:val="008777AC"/>
    <w:rsid w:val="00877D42"/>
    <w:rsid w:val="0088037F"/>
    <w:rsid w:val="0088055F"/>
    <w:rsid w:val="0088068D"/>
    <w:rsid w:val="00880864"/>
    <w:rsid w:val="00880ECC"/>
    <w:rsid w:val="0088122D"/>
    <w:rsid w:val="00881698"/>
    <w:rsid w:val="00882069"/>
    <w:rsid w:val="0088386E"/>
    <w:rsid w:val="00883B01"/>
    <w:rsid w:val="0088504E"/>
    <w:rsid w:val="00885385"/>
    <w:rsid w:val="00885A8A"/>
    <w:rsid w:val="00886673"/>
    <w:rsid w:val="0088671D"/>
    <w:rsid w:val="008870F7"/>
    <w:rsid w:val="0088742A"/>
    <w:rsid w:val="008878B4"/>
    <w:rsid w:val="00891434"/>
    <w:rsid w:val="00891D2A"/>
    <w:rsid w:val="008932C5"/>
    <w:rsid w:val="0089346E"/>
    <w:rsid w:val="008936D0"/>
    <w:rsid w:val="00894131"/>
    <w:rsid w:val="00894227"/>
    <w:rsid w:val="008942EE"/>
    <w:rsid w:val="008943C3"/>
    <w:rsid w:val="00894A35"/>
    <w:rsid w:val="00894BD8"/>
    <w:rsid w:val="00894BF1"/>
    <w:rsid w:val="008953B9"/>
    <w:rsid w:val="00895723"/>
    <w:rsid w:val="00895A52"/>
    <w:rsid w:val="00895A81"/>
    <w:rsid w:val="00895BA1"/>
    <w:rsid w:val="00895BC2"/>
    <w:rsid w:val="00896031"/>
    <w:rsid w:val="008967D1"/>
    <w:rsid w:val="00896AE3"/>
    <w:rsid w:val="00896BD6"/>
    <w:rsid w:val="00896D2D"/>
    <w:rsid w:val="00896F03"/>
    <w:rsid w:val="00897776"/>
    <w:rsid w:val="008A069F"/>
    <w:rsid w:val="008A1006"/>
    <w:rsid w:val="008A162A"/>
    <w:rsid w:val="008A1BB4"/>
    <w:rsid w:val="008A1C03"/>
    <w:rsid w:val="008A2949"/>
    <w:rsid w:val="008A2A06"/>
    <w:rsid w:val="008A2BC2"/>
    <w:rsid w:val="008A2C14"/>
    <w:rsid w:val="008A409C"/>
    <w:rsid w:val="008A423E"/>
    <w:rsid w:val="008A4665"/>
    <w:rsid w:val="008A4FB0"/>
    <w:rsid w:val="008A59C1"/>
    <w:rsid w:val="008A6F51"/>
    <w:rsid w:val="008A71EF"/>
    <w:rsid w:val="008A73BD"/>
    <w:rsid w:val="008A73DE"/>
    <w:rsid w:val="008A7677"/>
    <w:rsid w:val="008A7FCB"/>
    <w:rsid w:val="008B0FDA"/>
    <w:rsid w:val="008B1AF2"/>
    <w:rsid w:val="008B2164"/>
    <w:rsid w:val="008B2EF9"/>
    <w:rsid w:val="008B3449"/>
    <w:rsid w:val="008B3AC6"/>
    <w:rsid w:val="008B3E49"/>
    <w:rsid w:val="008B439D"/>
    <w:rsid w:val="008B459E"/>
    <w:rsid w:val="008B472B"/>
    <w:rsid w:val="008B56E5"/>
    <w:rsid w:val="008B5C02"/>
    <w:rsid w:val="008B5E14"/>
    <w:rsid w:val="008B60C1"/>
    <w:rsid w:val="008B6890"/>
    <w:rsid w:val="008B75D2"/>
    <w:rsid w:val="008B7B09"/>
    <w:rsid w:val="008B7F01"/>
    <w:rsid w:val="008C0036"/>
    <w:rsid w:val="008C15D1"/>
    <w:rsid w:val="008C1CEF"/>
    <w:rsid w:val="008C3132"/>
    <w:rsid w:val="008C3D61"/>
    <w:rsid w:val="008C4421"/>
    <w:rsid w:val="008C49B6"/>
    <w:rsid w:val="008C4AB4"/>
    <w:rsid w:val="008C568A"/>
    <w:rsid w:val="008C5970"/>
    <w:rsid w:val="008C5D23"/>
    <w:rsid w:val="008C6331"/>
    <w:rsid w:val="008C6B92"/>
    <w:rsid w:val="008C6F08"/>
    <w:rsid w:val="008C7017"/>
    <w:rsid w:val="008C7A0E"/>
    <w:rsid w:val="008C7D9F"/>
    <w:rsid w:val="008D00FF"/>
    <w:rsid w:val="008D18DC"/>
    <w:rsid w:val="008D2670"/>
    <w:rsid w:val="008D342E"/>
    <w:rsid w:val="008D4309"/>
    <w:rsid w:val="008D529A"/>
    <w:rsid w:val="008D5342"/>
    <w:rsid w:val="008D5B81"/>
    <w:rsid w:val="008D6CF2"/>
    <w:rsid w:val="008D6D16"/>
    <w:rsid w:val="008D7BE4"/>
    <w:rsid w:val="008D7F44"/>
    <w:rsid w:val="008E1C1A"/>
    <w:rsid w:val="008E1F6A"/>
    <w:rsid w:val="008E275B"/>
    <w:rsid w:val="008E2B0B"/>
    <w:rsid w:val="008E3991"/>
    <w:rsid w:val="008E58EB"/>
    <w:rsid w:val="008E619A"/>
    <w:rsid w:val="008E6CA3"/>
    <w:rsid w:val="008E76B2"/>
    <w:rsid w:val="008F0CA2"/>
    <w:rsid w:val="008F1276"/>
    <w:rsid w:val="008F1314"/>
    <w:rsid w:val="008F1A4C"/>
    <w:rsid w:val="008F2EC4"/>
    <w:rsid w:val="008F35B3"/>
    <w:rsid w:val="008F3A74"/>
    <w:rsid w:val="008F3D4C"/>
    <w:rsid w:val="008F41B5"/>
    <w:rsid w:val="008F4276"/>
    <w:rsid w:val="008F48DD"/>
    <w:rsid w:val="008F4DF7"/>
    <w:rsid w:val="008F5495"/>
    <w:rsid w:val="008F55E0"/>
    <w:rsid w:val="008F56BE"/>
    <w:rsid w:val="008F62E6"/>
    <w:rsid w:val="008F6F6D"/>
    <w:rsid w:val="008F7732"/>
    <w:rsid w:val="00900B73"/>
    <w:rsid w:val="00900B79"/>
    <w:rsid w:val="00901A23"/>
    <w:rsid w:val="00901ECB"/>
    <w:rsid w:val="00902316"/>
    <w:rsid w:val="00902AE5"/>
    <w:rsid w:val="00903BEF"/>
    <w:rsid w:val="00903FE4"/>
    <w:rsid w:val="009045ED"/>
    <w:rsid w:val="009049A3"/>
    <w:rsid w:val="0090586A"/>
    <w:rsid w:val="00905AAF"/>
    <w:rsid w:val="009068B1"/>
    <w:rsid w:val="00906F83"/>
    <w:rsid w:val="00907132"/>
    <w:rsid w:val="00907379"/>
    <w:rsid w:val="009077A0"/>
    <w:rsid w:val="00910B77"/>
    <w:rsid w:val="009114E6"/>
    <w:rsid w:val="0091159A"/>
    <w:rsid w:val="00911AE7"/>
    <w:rsid w:val="009122F9"/>
    <w:rsid w:val="009125C1"/>
    <w:rsid w:val="0091456A"/>
    <w:rsid w:val="00914671"/>
    <w:rsid w:val="0091473B"/>
    <w:rsid w:val="00914756"/>
    <w:rsid w:val="00914C4A"/>
    <w:rsid w:val="00914D42"/>
    <w:rsid w:val="00915290"/>
    <w:rsid w:val="00916EFC"/>
    <w:rsid w:val="00916F5F"/>
    <w:rsid w:val="009170A4"/>
    <w:rsid w:val="00920A4F"/>
    <w:rsid w:val="00921216"/>
    <w:rsid w:val="0092144E"/>
    <w:rsid w:val="009217A7"/>
    <w:rsid w:val="00921BA9"/>
    <w:rsid w:val="00922136"/>
    <w:rsid w:val="009227EF"/>
    <w:rsid w:val="00925C5D"/>
    <w:rsid w:val="0092635E"/>
    <w:rsid w:val="009267FA"/>
    <w:rsid w:val="00926B21"/>
    <w:rsid w:val="00926C2B"/>
    <w:rsid w:val="00926F19"/>
    <w:rsid w:val="009273AD"/>
    <w:rsid w:val="00927C1C"/>
    <w:rsid w:val="0093052B"/>
    <w:rsid w:val="00930970"/>
    <w:rsid w:val="00930C32"/>
    <w:rsid w:val="009315FB"/>
    <w:rsid w:val="0093179C"/>
    <w:rsid w:val="0093194F"/>
    <w:rsid w:val="00931F92"/>
    <w:rsid w:val="00934E4D"/>
    <w:rsid w:val="0093526A"/>
    <w:rsid w:val="0093561A"/>
    <w:rsid w:val="0093589A"/>
    <w:rsid w:val="009359B2"/>
    <w:rsid w:val="009363D5"/>
    <w:rsid w:val="00936914"/>
    <w:rsid w:val="009374C4"/>
    <w:rsid w:val="00937B9E"/>
    <w:rsid w:val="00937E88"/>
    <w:rsid w:val="009404C2"/>
    <w:rsid w:val="009406A0"/>
    <w:rsid w:val="0094080A"/>
    <w:rsid w:val="00940BA1"/>
    <w:rsid w:val="00940CBB"/>
    <w:rsid w:val="00941250"/>
    <w:rsid w:val="00941700"/>
    <w:rsid w:val="00941E53"/>
    <w:rsid w:val="00943458"/>
    <w:rsid w:val="00943D86"/>
    <w:rsid w:val="0094555E"/>
    <w:rsid w:val="00945FF9"/>
    <w:rsid w:val="009465FE"/>
    <w:rsid w:val="009467BB"/>
    <w:rsid w:val="009468C3"/>
    <w:rsid w:val="00947257"/>
    <w:rsid w:val="00947AE0"/>
    <w:rsid w:val="00947CD4"/>
    <w:rsid w:val="0095022B"/>
    <w:rsid w:val="00950523"/>
    <w:rsid w:val="0095104F"/>
    <w:rsid w:val="009511F0"/>
    <w:rsid w:val="00952B8E"/>
    <w:rsid w:val="00952D00"/>
    <w:rsid w:val="009543EF"/>
    <w:rsid w:val="009545B2"/>
    <w:rsid w:val="00954C8B"/>
    <w:rsid w:val="00954C96"/>
    <w:rsid w:val="009551BE"/>
    <w:rsid w:val="00955A07"/>
    <w:rsid w:val="009566C4"/>
    <w:rsid w:val="00956719"/>
    <w:rsid w:val="00956983"/>
    <w:rsid w:val="00956EDE"/>
    <w:rsid w:val="00957E00"/>
    <w:rsid w:val="00957E7F"/>
    <w:rsid w:val="00957FF9"/>
    <w:rsid w:val="00960A0F"/>
    <w:rsid w:val="009611C5"/>
    <w:rsid w:val="009622EF"/>
    <w:rsid w:val="00962CA6"/>
    <w:rsid w:val="00962ED6"/>
    <w:rsid w:val="00963073"/>
    <w:rsid w:val="00964122"/>
    <w:rsid w:val="009661ED"/>
    <w:rsid w:val="00970136"/>
    <w:rsid w:val="0097019A"/>
    <w:rsid w:val="0097075F"/>
    <w:rsid w:val="00970F45"/>
    <w:rsid w:val="00971248"/>
    <w:rsid w:val="0097171D"/>
    <w:rsid w:val="009719B2"/>
    <w:rsid w:val="00971CFB"/>
    <w:rsid w:val="00971D8F"/>
    <w:rsid w:val="0097247A"/>
    <w:rsid w:val="00972653"/>
    <w:rsid w:val="00972A48"/>
    <w:rsid w:val="009734AD"/>
    <w:rsid w:val="0097367E"/>
    <w:rsid w:val="00973685"/>
    <w:rsid w:val="00974506"/>
    <w:rsid w:val="009748F0"/>
    <w:rsid w:val="009750BA"/>
    <w:rsid w:val="00975140"/>
    <w:rsid w:val="0097579D"/>
    <w:rsid w:val="00976265"/>
    <w:rsid w:val="00976592"/>
    <w:rsid w:val="009768CC"/>
    <w:rsid w:val="00976B36"/>
    <w:rsid w:val="00976DA9"/>
    <w:rsid w:val="009770A4"/>
    <w:rsid w:val="00977158"/>
    <w:rsid w:val="00977348"/>
    <w:rsid w:val="0098057D"/>
    <w:rsid w:val="00980AE5"/>
    <w:rsid w:val="0098104E"/>
    <w:rsid w:val="00981086"/>
    <w:rsid w:val="009811AC"/>
    <w:rsid w:val="0098201E"/>
    <w:rsid w:val="009827C6"/>
    <w:rsid w:val="009828C4"/>
    <w:rsid w:val="009829B9"/>
    <w:rsid w:val="00982F41"/>
    <w:rsid w:val="009835B6"/>
    <w:rsid w:val="009842A9"/>
    <w:rsid w:val="00984376"/>
    <w:rsid w:val="009852D1"/>
    <w:rsid w:val="009852EB"/>
    <w:rsid w:val="00985405"/>
    <w:rsid w:val="00986613"/>
    <w:rsid w:val="0098694D"/>
    <w:rsid w:val="00986DCB"/>
    <w:rsid w:val="0098750C"/>
    <w:rsid w:val="009920FC"/>
    <w:rsid w:val="00993CF3"/>
    <w:rsid w:val="00994214"/>
    <w:rsid w:val="009948D4"/>
    <w:rsid w:val="00994AFD"/>
    <w:rsid w:val="009950C4"/>
    <w:rsid w:val="009951F6"/>
    <w:rsid w:val="009958AC"/>
    <w:rsid w:val="00995952"/>
    <w:rsid w:val="00995964"/>
    <w:rsid w:val="00995D38"/>
    <w:rsid w:val="0099619B"/>
    <w:rsid w:val="00996FEA"/>
    <w:rsid w:val="009970BD"/>
    <w:rsid w:val="0099761F"/>
    <w:rsid w:val="00997C72"/>
    <w:rsid w:val="009A0142"/>
    <w:rsid w:val="009A0A13"/>
    <w:rsid w:val="009A13D9"/>
    <w:rsid w:val="009A16F4"/>
    <w:rsid w:val="009A1A0A"/>
    <w:rsid w:val="009A27A6"/>
    <w:rsid w:val="009A2917"/>
    <w:rsid w:val="009A293E"/>
    <w:rsid w:val="009A2B96"/>
    <w:rsid w:val="009A2F00"/>
    <w:rsid w:val="009A3045"/>
    <w:rsid w:val="009A3114"/>
    <w:rsid w:val="009A33D9"/>
    <w:rsid w:val="009A5490"/>
    <w:rsid w:val="009A5623"/>
    <w:rsid w:val="009A592D"/>
    <w:rsid w:val="009A6CFB"/>
    <w:rsid w:val="009A7334"/>
    <w:rsid w:val="009A7AAE"/>
    <w:rsid w:val="009A7BCB"/>
    <w:rsid w:val="009B015D"/>
    <w:rsid w:val="009B0772"/>
    <w:rsid w:val="009B0DB8"/>
    <w:rsid w:val="009B13A9"/>
    <w:rsid w:val="009B14B1"/>
    <w:rsid w:val="009B1E6E"/>
    <w:rsid w:val="009B1EF9"/>
    <w:rsid w:val="009B323C"/>
    <w:rsid w:val="009B32A1"/>
    <w:rsid w:val="009B3B6E"/>
    <w:rsid w:val="009B44E3"/>
    <w:rsid w:val="009B571D"/>
    <w:rsid w:val="009B7368"/>
    <w:rsid w:val="009C077C"/>
    <w:rsid w:val="009C0D27"/>
    <w:rsid w:val="009C12AA"/>
    <w:rsid w:val="009C160D"/>
    <w:rsid w:val="009C1DA9"/>
    <w:rsid w:val="009C252E"/>
    <w:rsid w:val="009C2E65"/>
    <w:rsid w:val="009C2F43"/>
    <w:rsid w:val="009C3026"/>
    <w:rsid w:val="009C3382"/>
    <w:rsid w:val="009C3AEC"/>
    <w:rsid w:val="009C4AA0"/>
    <w:rsid w:val="009C502C"/>
    <w:rsid w:val="009C5AE8"/>
    <w:rsid w:val="009C5B61"/>
    <w:rsid w:val="009C5B89"/>
    <w:rsid w:val="009C5C38"/>
    <w:rsid w:val="009C5D6E"/>
    <w:rsid w:val="009C5E40"/>
    <w:rsid w:val="009C6E49"/>
    <w:rsid w:val="009C7516"/>
    <w:rsid w:val="009C7ADF"/>
    <w:rsid w:val="009C7F69"/>
    <w:rsid w:val="009D04FE"/>
    <w:rsid w:val="009D0C5A"/>
    <w:rsid w:val="009D3769"/>
    <w:rsid w:val="009D37F6"/>
    <w:rsid w:val="009D3E79"/>
    <w:rsid w:val="009D49E8"/>
    <w:rsid w:val="009D4FBA"/>
    <w:rsid w:val="009D5895"/>
    <w:rsid w:val="009D6B6D"/>
    <w:rsid w:val="009D7467"/>
    <w:rsid w:val="009E06EC"/>
    <w:rsid w:val="009E08FE"/>
    <w:rsid w:val="009E0D47"/>
    <w:rsid w:val="009E0F11"/>
    <w:rsid w:val="009E276A"/>
    <w:rsid w:val="009E2EA2"/>
    <w:rsid w:val="009E33AB"/>
    <w:rsid w:val="009E33B0"/>
    <w:rsid w:val="009E4620"/>
    <w:rsid w:val="009E4E96"/>
    <w:rsid w:val="009E5276"/>
    <w:rsid w:val="009E52EF"/>
    <w:rsid w:val="009E552A"/>
    <w:rsid w:val="009E5561"/>
    <w:rsid w:val="009E619E"/>
    <w:rsid w:val="009E6316"/>
    <w:rsid w:val="009E71A4"/>
    <w:rsid w:val="009E76CE"/>
    <w:rsid w:val="009E7903"/>
    <w:rsid w:val="009E7974"/>
    <w:rsid w:val="009F0322"/>
    <w:rsid w:val="009F0D0D"/>
    <w:rsid w:val="009F0F94"/>
    <w:rsid w:val="009F0FBB"/>
    <w:rsid w:val="009F155F"/>
    <w:rsid w:val="009F27AB"/>
    <w:rsid w:val="009F2942"/>
    <w:rsid w:val="009F29C0"/>
    <w:rsid w:val="009F2E58"/>
    <w:rsid w:val="009F314E"/>
    <w:rsid w:val="009F34AB"/>
    <w:rsid w:val="009F3D72"/>
    <w:rsid w:val="009F4BD4"/>
    <w:rsid w:val="009F4D72"/>
    <w:rsid w:val="009F52FA"/>
    <w:rsid w:val="009F547A"/>
    <w:rsid w:val="009F58A1"/>
    <w:rsid w:val="009F58BC"/>
    <w:rsid w:val="009F6338"/>
    <w:rsid w:val="009F6A49"/>
    <w:rsid w:val="009F78F2"/>
    <w:rsid w:val="009F79C8"/>
    <w:rsid w:val="009F7ADB"/>
    <w:rsid w:val="009F7B36"/>
    <w:rsid w:val="00A0031C"/>
    <w:rsid w:val="00A007AC"/>
    <w:rsid w:val="00A008E1"/>
    <w:rsid w:val="00A00AFB"/>
    <w:rsid w:val="00A01660"/>
    <w:rsid w:val="00A016F7"/>
    <w:rsid w:val="00A02D59"/>
    <w:rsid w:val="00A03B8A"/>
    <w:rsid w:val="00A03E28"/>
    <w:rsid w:val="00A04350"/>
    <w:rsid w:val="00A04B8F"/>
    <w:rsid w:val="00A05501"/>
    <w:rsid w:val="00A06521"/>
    <w:rsid w:val="00A06F87"/>
    <w:rsid w:val="00A07293"/>
    <w:rsid w:val="00A07515"/>
    <w:rsid w:val="00A118F6"/>
    <w:rsid w:val="00A125A6"/>
    <w:rsid w:val="00A13AB6"/>
    <w:rsid w:val="00A140DF"/>
    <w:rsid w:val="00A14222"/>
    <w:rsid w:val="00A14C33"/>
    <w:rsid w:val="00A1560C"/>
    <w:rsid w:val="00A16930"/>
    <w:rsid w:val="00A16B12"/>
    <w:rsid w:val="00A177E5"/>
    <w:rsid w:val="00A21439"/>
    <w:rsid w:val="00A214DD"/>
    <w:rsid w:val="00A21666"/>
    <w:rsid w:val="00A216AC"/>
    <w:rsid w:val="00A21A0E"/>
    <w:rsid w:val="00A2251F"/>
    <w:rsid w:val="00A22CC6"/>
    <w:rsid w:val="00A22CDB"/>
    <w:rsid w:val="00A2446B"/>
    <w:rsid w:val="00A2452A"/>
    <w:rsid w:val="00A254F2"/>
    <w:rsid w:val="00A256EF"/>
    <w:rsid w:val="00A25CF3"/>
    <w:rsid w:val="00A25D04"/>
    <w:rsid w:val="00A25E42"/>
    <w:rsid w:val="00A25FA6"/>
    <w:rsid w:val="00A2697C"/>
    <w:rsid w:val="00A275D3"/>
    <w:rsid w:val="00A2787C"/>
    <w:rsid w:val="00A27D40"/>
    <w:rsid w:val="00A30BDA"/>
    <w:rsid w:val="00A30F53"/>
    <w:rsid w:val="00A31094"/>
    <w:rsid w:val="00A313B8"/>
    <w:rsid w:val="00A31714"/>
    <w:rsid w:val="00A33C18"/>
    <w:rsid w:val="00A34093"/>
    <w:rsid w:val="00A3443C"/>
    <w:rsid w:val="00A3556C"/>
    <w:rsid w:val="00A35583"/>
    <w:rsid w:val="00A361A2"/>
    <w:rsid w:val="00A368B2"/>
    <w:rsid w:val="00A36CF2"/>
    <w:rsid w:val="00A4069A"/>
    <w:rsid w:val="00A41E21"/>
    <w:rsid w:val="00A4287A"/>
    <w:rsid w:val="00A42B94"/>
    <w:rsid w:val="00A44A9D"/>
    <w:rsid w:val="00A454FB"/>
    <w:rsid w:val="00A45555"/>
    <w:rsid w:val="00A4565C"/>
    <w:rsid w:val="00A45EB3"/>
    <w:rsid w:val="00A46C08"/>
    <w:rsid w:val="00A472AF"/>
    <w:rsid w:val="00A47595"/>
    <w:rsid w:val="00A4767A"/>
    <w:rsid w:val="00A50F98"/>
    <w:rsid w:val="00A5138C"/>
    <w:rsid w:val="00A5194E"/>
    <w:rsid w:val="00A51A71"/>
    <w:rsid w:val="00A521F7"/>
    <w:rsid w:val="00A52293"/>
    <w:rsid w:val="00A52D0A"/>
    <w:rsid w:val="00A52F81"/>
    <w:rsid w:val="00A53687"/>
    <w:rsid w:val="00A538D2"/>
    <w:rsid w:val="00A53B18"/>
    <w:rsid w:val="00A53E9A"/>
    <w:rsid w:val="00A53F68"/>
    <w:rsid w:val="00A54501"/>
    <w:rsid w:val="00A553CE"/>
    <w:rsid w:val="00A557A7"/>
    <w:rsid w:val="00A561CF"/>
    <w:rsid w:val="00A56336"/>
    <w:rsid w:val="00A56EDA"/>
    <w:rsid w:val="00A56FF5"/>
    <w:rsid w:val="00A5731F"/>
    <w:rsid w:val="00A57975"/>
    <w:rsid w:val="00A57BC1"/>
    <w:rsid w:val="00A60739"/>
    <w:rsid w:val="00A607DD"/>
    <w:rsid w:val="00A61740"/>
    <w:rsid w:val="00A61FFC"/>
    <w:rsid w:val="00A6412B"/>
    <w:rsid w:val="00A646D2"/>
    <w:rsid w:val="00A65059"/>
    <w:rsid w:val="00A6589F"/>
    <w:rsid w:val="00A666F8"/>
    <w:rsid w:val="00A6706C"/>
    <w:rsid w:val="00A7067D"/>
    <w:rsid w:val="00A70DCC"/>
    <w:rsid w:val="00A70E34"/>
    <w:rsid w:val="00A71580"/>
    <w:rsid w:val="00A71DA5"/>
    <w:rsid w:val="00A7365B"/>
    <w:rsid w:val="00A73B0D"/>
    <w:rsid w:val="00A743BB"/>
    <w:rsid w:val="00A74817"/>
    <w:rsid w:val="00A74DB7"/>
    <w:rsid w:val="00A75125"/>
    <w:rsid w:val="00A75439"/>
    <w:rsid w:val="00A75484"/>
    <w:rsid w:val="00A75CB4"/>
    <w:rsid w:val="00A77F73"/>
    <w:rsid w:val="00A80042"/>
    <w:rsid w:val="00A81511"/>
    <w:rsid w:val="00A81C7E"/>
    <w:rsid w:val="00A82708"/>
    <w:rsid w:val="00A82B33"/>
    <w:rsid w:val="00A82D5E"/>
    <w:rsid w:val="00A84702"/>
    <w:rsid w:val="00A84A10"/>
    <w:rsid w:val="00A84B8C"/>
    <w:rsid w:val="00A84BC1"/>
    <w:rsid w:val="00A84C2B"/>
    <w:rsid w:val="00A85A9A"/>
    <w:rsid w:val="00A85C62"/>
    <w:rsid w:val="00A85FA9"/>
    <w:rsid w:val="00A86040"/>
    <w:rsid w:val="00A8605C"/>
    <w:rsid w:val="00A86BB9"/>
    <w:rsid w:val="00A87C74"/>
    <w:rsid w:val="00A87FCB"/>
    <w:rsid w:val="00A90875"/>
    <w:rsid w:val="00A909DC"/>
    <w:rsid w:val="00A9133D"/>
    <w:rsid w:val="00A913A2"/>
    <w:rsid w:val="00A91FCE"/>
    <w:rsid w:val="00A9214B"/>
    <w:rsid w:val="00A928F9"/>
    <w:rsid w:val="00A93920"/>
    <w:rsid w:val="00A93FF8"/>
    <w:rsid w:val="00A943E4"/>
    <w:rsid w:val="00A9502D"/>
    <w:rsid w:val="00A9508B"/>
    <w:rsid w:val="00A95CB6"/>
    <w:rsid w:val="00A95E36"/>
    <w:rsid w:val="00A95FC8"/>
    <w:rsid w:val="00A96B06"/>
    <w:rsid w:val="00AA0C5F"/>
    <w:rsid w:val="00AA0EC6"/>
    <w:rsid w:val="00AA1234"/>
    <w:rsid w:val="00AA1F7A"/>
    <w:rsid w:val="00AA207C"/>
    <w:rsid w:val="00AA2487"/>
    <w:rsid w:val="00AA3066"/>
    <w:rsid w:val="00AA3996"/>
    <w:rsid w:val="00AA42E6"/>
    <w:rsid w:val="00AA466F"/>
    <w:rsid w:val="00AA52FA"/>
    <w:rsid w:val="00AA5C58"/>
    <w:rsid w:val="00AA5D79"/>
    <w:rsid w:val="00AA62F3"/>
    <w:rsid w:val="00AA64DA"/>
    <w:rsid w:val="00AA68E0"/>
    <w:rsid w:val="00AA7A3F"/>
    <w:rsid w:val="00AB056D"/>
    <w:rsid w:val="00AB0856"/>
    <w:rsid w:val="00AB0FE6"/>
    <w:rsid w:val="00AB1159"/>
    <w:rsid w:val="00AB16C5"/>
    <w:rsid w:val="00AB21E3"/>
    <w:rsid w:val="00AB2758"/>
    <w:rsid w:val="00AB2764"/>
    <w:rsid w:val="00AB2A0F"/>
    <w:rsid w:val="00AB43FD"/>
    <w:rsid w:val="00AB5248"/>
    <w:rsid w:val="00AB74F5"/>
    <w:rsid w:val="00AB76DD"/>
    <w:rsid w:val="00AB785C"/>
    <w:rsid w:val="00AC0917"/>
    <w:rsid w:val="00AC0D86"/>
    <w:rsid w:val="00AC0DDC"/>
    <w:rsid w:val="00AC11DF"/>
    <w:rsid w:val="00AC1B63"/>
    <w:rsid w:val="00AC2D35"/>
    <w:rsid w:val="00AC30C7"/>
    <w:rsid w:val="00AC42CC"/>
    <w:rsid w:val="00AC42E7"/>
    <w:rsid w:val="00AC449F"/>
    <w:rsid w:val="00AC486B"/>
    <w:rsid w:val="00AC52DA"/>
    <w:rsid w:val="00AC5C74"/>
    <w:rsid w:val="00AC5F1D"/>
    <w:rsid w:val="00AC72DE"/>
    <w:rsid w:val="00AC7394"/>
    <w:rsid w:val="00AC73DF"/>
    <w:rsid w:val="00AC7722"/>
    <w:rsid w:val="00AC78EF"/>
    <w:rsid w:val="00AD07AC"/>
    <w:rsid w:val="00AD0A48"/>
    <w:rsid w:val="00AD0B1C"/>
    <w:rsid w:val="00AD0D49"/>
    <w:rsid w:val="00AD166A"/>
    <w:rsid w:val="00AD167C"/>
    <w:rsid w:val="00AD1A47"/>
    <w:rsid w:val="00AD1AC3"/>
    <w:rsid w:val="00AD2598"/>
    <w:rsid w:val="00AD2601"/>
    <w:rsid w:val="00AD2780"/>
    <w:rsid w:val="00AD29FB"/>
    <w:rsid w:val="00AD4226"/>
    <w:rsid w:val="00AD448F"/>
    <w:rsid w:val="00AD4773"/>
    <w:rsid w:val="00AD48DB"/>
    <w:rsid w:val="00AD4E52"/>
    <w:rsid w:val="00AD522B"/>
    <w:rsid w:val="00AD5588"/>
    <w:rsid w:val="00AD5835"/>
    <w:rsid w:val="00AD59E5"/>
    <w:rsid w:val="00AD6AAD"/>
    <w:rsid w:val="00AD6AEA"/>
    <w:rsid w:val="00AD6BE4"/>
    <w:rsid w:val="00AD6D78"/>
    <w:rsid w:val="00AD7300"/>
    <w:rsid w:val="00AD7618"/>
    <w:rsid w:val="00AE1845"/>
    <w:rsid w:val="00AE383B"/>
    <w:rsid w:val="00AE385C"/>
    <w:rsid w:val="00AE3B93"/>
    <w:rsid w:val="00AE4AE5"/>
    <w:rsid w:val="00AE5164"/>
    <w:rsid w:val="00AE5748"/>
    <w:rsid w:val="00AE635E"/>
    <w:rsid w:val="00AE6582"/>
    <w:rsid w:val="00AE6B1C"/>
    <w:rsid w:val="00AE6C59"/>
    <w:rsid w:val="00AE6CC8"/>
    <w:rsid w:val="00AE70FE"/>
    <w:rsid w:val="00AE72D1"/>
    <w:rsid w:val="00AE77A5"/>
    <w:rsid w:val="00AE7A3C"/>
    <w:rsid w:val="00AF005F"/>
    <w:rsid w:val="00AF08EF"/>
    <w:rsid w:val="00AF222C"/>
    <w:rsid w:val="00AF25D7"/>
    <w:rsid w:val="00AF313A"/>
    <w:rsid w:val="00AF3CED"/>
    <w:rsid w:val="00AF431B"/>
    <w:rsid w:val="00AF474B"/>
    <w:rsid w:val="00AF4943"/>
    <w:rsid w:val="00AF4D90"/>
    <w:rsid w:val="00AF4EC7"/>
    <w:rsid w:val="00AF5634"/>
    <w:rsid w:val="00AF5DF5"/>
    <w:rsid w:val="00AF5E4D"/>
    <w:rsid w:val="00AF6888"/>
    <w:rsid w:val="00AF6B10"/>
    <w:rsid w:val="00AF7003"/>
    <w:rsid w:val="00AF701A"/>
    <w:rsid w:val="00AF781B"/>
    <w:rsid w:val="00AF7BC6"/>
    <w:rsid w:val="00B00248"/>
    <w:rsid w:val="00B0051B"/>
    <w:rsid w:val="00B008B1"/>
    <w:rsid w:val="00B017B9"/>
    <w:rsid w:val="00B02132"/>
    <w:rsid w:val="00B02687"/>
    <w:rsid w:val="00B03305"/>
    <w:rsid w:val="00B03E06"/>
    <w:rsid w:val="00B054AD"/>
    <w:rsid w:val="00B06C27"/>
    <w:rsid w:val="00B06F4F"/>
    <w:rsid w:val="00B070CD"/>
    <w:rsid w:val="00B072F8"/>
    <w:rsid w:val="00B07433"/>
    <w:rsid w:val="00B07619"/>
    <w:rsid w:val="00B07731"/>
    <w:rsid w:val="00B1016D"/>
    <w:rsid w:val="00B11333"/>
    <w:rsid w:val="00B113CE"/>
    <w:rsid w:val="00B113D5"/>
    <w:rsid w:val="00B120CF"/>
    <w:rsid w:val="00B125D3"/>
    <w:rsid w:val="00B12742"/>
    <w:rsid w:val="00B1377C"/>
    <w:rsid w:val="00B13B16"/>
    <w:rsid w:val="00B13D7E"/>
    <w:rsid w:val="00B14162"/>
    <w:rsid w:val="00B14C4C"/>
    <w:rsid w:val="00B14DFF"/>
    <w:rsid w:val="00B1501E"/>
    <w:rsid w:val="00B1597F"/>
    <w:rsid w:val="00B16450"/>
    <w:rsid w:val="00B16DCA"/>
    <w:rsid w:val="00B178FF"/>
    <w:rsid w:val="00B17CC5"/>
    <w:rsid w:val="00B206B3"/>
    <w:rsid w:val="00B208B0"/>
    <w:rsid w:val="00B20F07"/>
    <w:rsid w:val="00B2157D"/>
    <w:rsid w:val="00B218C9"/>
    <w:rsid w:val="00B2282F"/>
    <w:rsid w:val="00B22F2D"/>
    <w:rsid w:val="00B234B5"/>
    <w:rsid w:val="00B23938"/>
    <w:rsid w:val="00B23CDE"/>
    <w:rsid w:val="00B2462B"/>
    <w:rsid w:val="00B246FB"/>
    <w:rsid w:val="00B24C73"/>
    <w:rsid w:val="00B25818"/>
    <w:rsid w:val="00B265A1"/>
    <w:rsid w:val="00B279FF"/>
    <w:rsid w:val="00B27A98"/>
    <w:rsid w:val="00B27E52"/>
    <w:rsid w:val="00B301D9"/>
    <w:rsid w:val="00B30515"/>
    <w:rsid w:val="00B31581"/>
    <w:rsid w:val="00B31D4A"/>
    <w:rsid w:val="00B321CC"/>
    <w:rsid w:val="00B33346"/>
    <w:rsid w:val="00B334E8"/>
    <w:rsid w:val="00B3363D"/>
    <w:rsid w:val="00B33DE0"/>
    <w:rsid w:val="00B34012"/>
    <w:rsid w:val="00B35BB0"/>
    <w:rsid w:val="00B35F9E"/>
    <w:rsid w:val="00B360AF"/>
    <w:rsid w:val="00B362A5"/>
    <w:rsid w:val="00B36B64"/>
    <w:rsid w:val="00B36DEF"/>
    <w:rsid w:val="00B3729D"/>
    <w:rsid w:val="00B373F1"/>
    <w:rsid w:val="00B379FE"/>
    <w:rsid w:val="00B37B8A"/>
    <w:rsid w:val="00B37EC0"/>
    <w:rsid w:val="00B4217B"/>
    <w:rsid w:val="00B42F43"/>
    <w:rsid w:val="00B433B3"/>
    <w:rsid w:val="00B43DAC"/>
    <w:rsid w:val="00B43DC0"/>
    <w:rsid w:val="00B446CC"/>
    <w:rsid w:val="00B44FF6"/>
    <w:rsid w:val="00B453F3"/>
    <w:rsid w:val="00B4575E"/>
    <w:rsid w:val="00B45769"/>
    <w:rsid w:val="00B45A67"/>
    <w:rsid w:val="00B45AB8"/>
    <w:rsid w:val="00B45F92"/>
    <w:rsid w:val="00B460EB"/>
    <w:rsid w:val="00B4648A"/>
    <w:rsid w:val="00B464A7"/>
    <w:rsid w:val="00B46D29"/>
    <w:rsid w:val="00B46D69"/>
    <w:rsid w:val="00B476A7"/>
    <w:rsid w:val="00B5047C"/>
    <w:rsid w:val="00B50E3A"/>
    <w:rsid w:val="00B50F85"/>
    <w:rsid w:val="00B5189D"/>
    <w:rsid w:val="00B51B9E"/>
    <w:rsid w:val="00B52EF2"/>
    <w:rsid w:val="00B53C80"/>
    <w:rsid w:val="00B53D8C"/>
    <w:rsid w:val="00B540A1"/>
    <w:rsid w:val="00B542C5"/>
    <w:rsid w:val="00B549FF"/>
    <w:rsid w:val="00B54EDB"/>
    <w:rsid w:val="00B5523D"/>
    <w:rsid w:val="00B5594C"/>
    <w:rsid w:val="00B55DEE"/>
    <w:rsid w:val="00B55E5C"/>
    <w:rsid w:val="00B568A4"/>
    <w:rsid w:val="00B569F4"/>
    <w:rsid w:val="00B57065"/>
    <w:rsid w:val="00B60A45"/>
    <w:rsid w:val="00B6283A"/>
    <w:rsid w:val="00B62930"/>
    <w:rsid w:val="00B62AA3"/>
    <w:rsid w:val="00B63C2F"/>
    <w:rsid w:val="00B63E29"/>
    <w:rsid w:val="00B64CAD"/>
    <w:rsid w:val="00B65A30"/>
    <w:rsid w:val="00B662EB"/>
    <w:rsid w:val="00B66DEB"/>
    <w:rsid w:val="00B6734A"/>
    <w:rsid w:val="00B675EE"/>
    <w:rsid w:val="00B67778"/>
    <w:rsid w:val="00B704CE"/>
    <w:rsid w:val="00B70F6E"/>
    <w:rsid w:val="00B716EC"/>
    <w:rsid w:val="00B71D30"/>
    <w:rsid w:val="00B71FAE"/>
    <w:rsid w:val="00B72806"/>
    <w:rsid w:val="00B7357D"/>
    <w:rsid w:val="00B7480C"/>
    <w:rsid w:val="00B74AAE"/>
    <w:rsid w:val="00B74CFA"/>
    <w:rsid w:val="00B75F3E"/>
    <w:rsid w:val="00B76287"/>
    <w:rsid w:val="00B768EE"/>
    <w:rsid w:val="00B76AC5"/>
    <w:rsid w:val="00B76D7B"/>
    <w:rsid w:val="00B7790E"/>
    <w:rsid w:val="00B80116"/>
    <w:rsid w:val="00B8014E"/>
    <w:rsid w:val="00B8054C"/>
    <w:rsid w:val="00B80637"/>
    <w:rsid w:val="00B80A83"/>
    <w:rsid w:val="00B80F29"/>
    <w:rsid w:val="00B819B6"/>
    <w:rsid w:val="00B81F5E"/>
    <w:rsid w:val="00B82420"/>
    <w:rsid w:val="00B82CF0"/>
    <w:rsid w:val="00B8301C"/>
    <w:rsid w:val="00B838E7"/>
    <w:rsid w:val="00B83E5B"/>
    <w:rsid w:val="00B8513F"/>
    <w:rsid w:val="00B85C59"/>
    <w:rsid w:val="00B86F16"/>
    <w:rsid w:val="00B870D0"/>
    <w:rsid w:val="00B878C6"/>
    <w:rsid w:val="00B87DEA"/>
    <w:rsid w:val="00B900E0"/>
    <w:rsid w:val="00B90824"/>
    <w:rsid w:val="00B914D0"/>
    <w:rsid w:val="00B915A3"/>
    <w:rsid w:val="00B9176B"/>
    <w:rsid w:val="00B91B86"/>
    <w:rsid w:val="00B92B27"/>
    <w:rsid w:val="00B92E84"/>
    <w:rsid w:val="00B936C8"/>
    <w:rsid w:val="00B9401C"/>
    <w:rsid w:val="00B959C3"/>
    <w:rsid w:val="00B95C2C"/>
    <w:rsid w:val="00B95D53"/>
    <w:rsid w:val="00B96C86"/>
    <w:rsid w:val="00B96D9C"/>
    <w:rsid w:val="00B976CD"/>
    <w:rsid w:val="00B97822"/>
    <w:rsid w:val="00B9794B"/>
    <w:rsid w:val="00B97C1D"/>
    <w:rsid w:val="00BA008C"/>
    <w:rsid w:val="00BA080C"/>
    <w:rsid w:val="00BA087E"/>
    <w:rsid w:val="00BA0F2F"/>
    <w:rsid w:val="00BA122D"/>
    <w:rsid w:val="00BA1260"/>
    <w:rsid w:val="00BA21CF"/>
    <w:rsid w:val="00BA2AC1"/>
    <w:rsid w:val="00BA2D13"/>
    <w:rsid w:val="00BA312A"/>
    <w:rsid w:val="00BA36DC"/>
    <w:rsid w:val="00BA3899"/>
    <w:rsid w:val="00BA3F13"/>
    <w:rsid w:val="00BA494F"/>
    <w:rsid w:val="00BA59E5"/>
    <w:rsid w:val="00BA641D"/>
    <w:rsid w:val="00BA667E"/>
    <w:rsid w:val="00BA6924"/>
    <w:rsid w:val="00BB01F9"/>
    <w:rsid w:val="00BB0B16"/>
    <w:rsid w:val="00BB1D72"/>
    <w:rsid w:val="00BB1ECB"/>
    <w:rsid w:val="00BB2465"/>
    <w:rsid w:val="00BB3A18"/>
    <w:rsid w:val="00BB3F8A"/>
    <w:rsid w:val="00BB4104"/>
    <w:rsid w:val="00BB479D"/>
    <w:rsid w:val="00BB5BC4"/>
    <w:rsid w:val="00BB63CC"/>
    <w:rsid w:val="00BB6671"/>
    <w:rsid w:val="00BB6B7F"/>
    <w:rsid w:val="00BC00DA"/>
    <w:rsid w:val="00BC0D93"/>
    <w:rsid w:val="00BC1396"/>
    <w:rsid w:val="00BC15E7"/>
    <w:rsid w:val="00BC1630"/>
    <w:rsid w:val="00BC295B"/>
    <w:rsid w:val="00BC2EEB"/>
    <w:rsid w:val="00BC3730"/>
    <w:rsid w:val="00BC39BE"/>
    <w:rsid w:val="00BC3C09"/>
    <w:rsid w:val="00BC3F29"/>
    <w:rsid w:val="00BC4646"/>
    <w:rsid w:val="00BC472D"/>
    <w:rsid w:val="00BC47A2"/>
    <w:rsid w:val="00BC4E61"/>
    <w:rsid w:val="00BC68A2"/>
    <w:rsid w:val="00BC6B91"/>
    <w:rsid w:val="00BC7B2F"/>
    <w:rsid w:val="00BC7ECA"/>
    <w:rsid w:val="00BD0533"/>
    <w:rsid w:val="00BD080C"/>
    <w:rsid w:val="00BD0CB3"/>
    <w:rsid w:val="00BD221E"/>
    <w:rsid w:val="00BD25B6"/>
    <w:rsid w:val="00BD3C59"/>
    <w:rsid w:val="00BD5771"/>
    <w:rsid w:val="00BD60FA"/>
    <w:rsid w:val="00BD7CD4"/>
    <w:rsid w:val="00BD7D1A"/>
    <w:rsid w:val="00BE0109"/>
    <w:rsid w:val="00BE03B9"/>
    <w:rsid w:val="00BE0477"/>
    <w:rsid w:val="00BE07D2"/>
    <w:rsid w:val="00BE0D8E"/>
    <w:rsid w:val="00BE11F2"/>
    <w:rsid w:val="00BE1DDD"/>
    <w:rsid w:val="00BE1ED9"/>
    <w:rsid w:val="00BE2ADC"/>
    <w:rsid w:val="00BE2FBF"/>
    <w:rsid w:val="00BE31D4"/>
    <w:rsid w:val="00BE3A9D"/>
    <w:rsid w:val="00BE50EC"/>
    <w:rsid w:val="00BE51F4"/>
    <w:rsid w:val="00BE56F9"/>
    <w:rsid w:val="00BE598F"/>
    <w:rsid w:val="00BE5990"/>
    <w:rsid w:val="00BE5CE9"/>
    <w:rsid w:val="00BE66F8"/>
    <w:rsid w:val="00BE6A7C"/>
    <w:rsid w:val="00BE707B"/>
    <w:rsid w:val="00BE75D6"/>
    <w:rsid w:val="00BE783E"/>
    <w:rsid w:val="00BF0619"/>
    <w:rsid w:val="00BF0775"/>
    <w:rsid w:val="00BF0AA6"/>
    <w:rsid w:val="00BF0EA6"/>
    <w:rsid w:val="00BF10AA"/>
    <w:rsid w:val="00BF140B"/>
    <w:rsid w:val="00BF1C9D"/>
    <w:rsid w:val="00BF2322"/>
    <w:rsid w:val="00BF2445"/>
    <w:rsid w:val="00BF2E80"/>
    <w:rsid w:val="00BF301F"/>
    <w:rsid w:val="00BF33DB"/>
    <w:rsid w:val="00BF3EF1"/>
    <w:rsid w:val="00BF3F87"/>
    <w:rsid w:val="00BF41E2"/>
    <w:rsid w:val="00BF4727"/>
    <w:rsid w:val="00BF5420"/>
    <w:rsid w:val="00BF65CA"/>
    <w:rsid w:val="00BF6BC1"/>
    <w:rsid w:val="00BF6E63"/>
    <w:rsid w:val="00BF743B"/>
    <w:rsid w:val="00C00A02"/>
    <w:rsid w:val="00C00E5D"/>
    <w:rsid w:val="00C01533"/>
    <w:rsid w:val="00C01808"/>
    <w:rsid w:val="00C020A3"/>
    <w:rsid w:val="00C029EE"/>
    <w:rsid w:val="00C02A7F"/>
    <w:rsid w:val="00C02CB5"/>
    <w:rsid w:val="00C02D20"/>
    <w:rsid w:val="00C033A2"/>
    <w:rsid w:val="00C035AF"/>
    <w:rsid w:val="00C03781"/>
    <w:rsid w:val="00C03937"/>
    <w:rsid w:val="00C040A3"/>
    <w:rsid w:val="00C04B7A"/>
    <w:rsid w:val="00C04D14"/>
    <w:rsid w:val="00C06A58"/>
    <w:rsid w:val="00C06EF2"/>
    <w:rsid w:val="00C06FAE"/>
    <w:rsid w:val="00C077EB"/>
    <w:rsid w:val="00C07F30"/>
    <w:rsid w:val="00C10A45"/>
    <w:rsid w:val="00C10FF2"/>
    <w:rsid w:val="00C11DBC"/>
    <w:rsid w:val="00C1203C"/>
    <w:rsid w:val="00C12BE6"/>
    <w:rsid w:val="00C12F0D"/>
    <w:rsid w:val="00C132AF"/>
    <w:rsid w:val="00C13DE0"/>
    <w:rsid w:val="00C14245"/>
    <w:rsid w:val="00C142FC"/>
    <w:rsid w:val="00C14451"/>
    <w:rsid w:val="00C14705"/>
    <w:rsid w:val="00C14FDB"/>
    <w:rsid w:val="00C15585"/>
    <w:rsid w:val="00C1597B"/>
    <w:rsid w:val="00C15C3F"/>
    <w:rsid w:val="00C15F2E"/>
    <w:rsid w:val="00C161E7"/>
    <w:rsid w:val="00C16337"/>
    <w:rsid w:val="00C16611"/>
    <w:rsid w:val="00C177E0"/>
    <w:rsid w:val="00C1791E"/>
    <w:rsid w:val="00C1797A"/>
    <w:rsid w:val="00C17B04"/>
    <w:rsid w:val="00C20127"/>
    <w:rsid w:val="00C2037D"/>
    <w:rsid w:val="00C20C00"/>
    <w:rsid w:val="00C20CD9"/>
    <w:rsid w:val="00C212F0"/>
    <w:rsid w:val="00C215A7"/>
    <w:rsid w:val="00C21C75"/>
    <w:rsid w:val="00C21CE3"/>
    <w:rsid w:val="00C21D98"/>
    <w:rsid w:val="00C21F33"/>
    <w:rsid w:val="00C22BD0"/>
    <w:rsid w:val="00C23805"/>
    <w:rsid w:val="00C24A8E"/>
    <w:rsid w:val="00C24BEB"/>
    <w:rsid w:val="00C26283"/>
    <w:rsid w:val="00C263AC"/>
    <w:rsid w:val="00C264F7"/>
    <w:rsid w:val="00C26F33"/>
    <w:rsid w:val="00C275B1"/>
    <w:rsid w:val="00C276BF"/>
    <w:rsid w:val="00C279E3"/>
    <w:rsid w:val="00C302ED"/>
    <w:rsid w:val="00C30E2A"/>
    <w:rsid w:val="00C31CE7"/>
    <w:rsid w:val="00C32BE9"/>
    <w:rsid w:val="00C33253"/>
    <w:rsid w:val="00C3346B"/>
    <w:rsid w:val="00C3348E"/>
    <w:rsid w:val="00C33830"/>
    <w:rsid w:val="00C34381"/>
    <w:rsid w:val="00C34472"/>
    <w:rsid w:val="00C3485F"/>
    <w:rsid w:val="00C351FD"/>
    <w:rsid w:val="00C3531B"/>
    <w:rsid w:val="00C3617E"/>
    <w:rsid w:val="00C37045"/>
    <w:rsid w:val="00C379E3"/>
    <w:rsid w:val="00C37B6E"/>
    <w:rsid w:val="00C40167"/>
    <w:rsid w:val="00C4036E"/>
    <w:rsid w:val="00C40738"/>
    <w:rsid w:val="00C4078C"/>
    <w:rsid w:val="00C41D93"/>
    <w:rsid w:val="00C41F8A"/>
    <w:rsid w:val="00C42020"/>
    <w:rsid w:val="00C433FA"/>
    <w:rsid w:val="00C43D71"/>
    <w:rsid w:val="00C44B97"/>
    <w:rsid w:val="00C45AB2"/>
    <w:rsid w:val="00C46365"/>
    <w:rsid w:val="00C46491"/>
    <w:rsid w:val="00C47C64"/>
    <w:rsid w:val="00C47EFF"/>
    <w:rsid w:val="00C50B9D"/>
    <w:rsid w:val="00C50E3A"/>
    <w:rsid w:val="00C511C1"/>
    <w:rsid w:val="00C51E9F"/>
    <w:rsid w:val="00C52DFD"/>
    <w:rsid w:val="00C52E44"/>
    <w:rsid w:val="00C531F3"/>
    <w:rsid w:val="00C54F4E"/>
    <w:rsid w:val="00C55E48"/>
    <w:rsid w:val="00C563D6"/>
    <w:rsid w:val="00C57A60"/>
    <w:rsid w:val="00C60D69"/>
    <w:rsid w:val="00C626EE"/>
    <w:rsid w:val="00C62CA8"/>
    <w:rsid w:val="00C64CC1"/>
    <w:rsid w:val="00C64E57"/>
    <w:rsid w:val="00C667EC"/>
    <w:rsid w:val="00C66AD5"/>
    <w:rsid w:val="00C6723C"/>
    <w:rsid w:val="00C7048C"/>
    <w:rsid w:val="00C70517"/>
    <w:rsid w:val="00C710D8"/>
    <w:rsid w:val="00C716CA"/>
    <w:rsid w:val="00C71D18"/>
    <w:rsid w:val="00C71FCC"/>
    <w:rsid w:val="00C73670"/>
    <w:rsid w:val="00C73832"/>
    <w:rsid w:val="00C73D41"/>
    <w:rsid w:val="00C74421"/>
    <w:rsid w:val="00C74AD0"/>
    <w:rsid w:val="00C752C6"/>
    <w:rsid w:val="00C75368"/>
    <w:rsid w:val="00C7540B"/>
    <w:rsid w:val="00C75BF9"/>
    <w:rsid w:val="00C76AB5"/>
    <w:rsid w:val="00C76EA4"/>
    <w:rsid w:val="00C775C1"/>
    <w:rsid w:val="00C77672"/>
    <w:rsid w:val="00C77CDC"/>
    <w:rsid w:val="00C814C9"/>
    <w:rsid w:val="00C82279"/>
    <w:rsid w:val="00C82B26"/>
    <w:rsid w:val="00C82ECA"/>
    <w:rsid w:val="00C8320A"/>
    <w:rsid w:val="00C83311"/>
    <w:rsid w:val="00C8367B"/>
    <w:rsid w:val="00C83E87"/>
    <w:rsid w:val="00C845D0"/>
    <w:rsid w:val="00C856EB"/>
    <w:rsid w:val="00C85B24"/>
    <w:rsid w:val="00C85D71"/>
    <w:rsid w:val="00C8727E"/>
    <w:rsid w:val="00C87D8A"/>
    <w:rsid w:val="00C90150"/>
    <w:rsid w:val="00C90909"/>
    <w:rsid w:val="00C90C73"/>
    <w:rsid w:val="00C91F92"/>
    <w:rsid w:val="00C9247A"/>
    <w:rsid w:val="00C92585"/>
    <w:rsid w:val="00C9282C"/>
    <w:rsid w:val="00C92861"/>
    <w:rsid w:val="00C92EF1"/>
    <w:rsid w:val="00C93141"/>
    <w:rsid w:val="00C93214"/>
    <w:rsid w:val="00C95DD7"/>
    <w:rsid w:val="00C9757B"/>
    <w:rsid w:val="00CA0308"/>
    <w:rsid w:val="00CA1AE2"/>
    <w:rsid w:val="00CA219B"/>
    <w:rsid w:val="00CA255C"/>
    <w:rsid w:val="00CA2579"/>
    <w:rsid w:val="00CA2C4D"/>
    <w:rsid w:val="00CA2EF8"/>
    <w:rsid w:val="00CA3BFB"/>
    <w:rsid w:val="00CA4057"/>
    <w:rsid w:val="00CA4DFB"/>
    <w:rsid w:val="00CA4ED3"/>
    <w:rsid w:val="00CA5898"/>
    <w:rsid w:val="00CA66AE"/>
    <w:rsid w:val="00CA6A21"/>
    <w:rsid w:val="00CB07B1"/>
    <w:rsid w:val="00CB0D44"/>
    <w:rsid w:val="00CB0F7F"/>
    <w:rsid w:val="00CB1205"/>
    <w:rsid w:val="00CB1666"/>
    <w:rsid w:val="00CB1C65"/>
    <w:rsid w:val="00CB396F"/>
    <w:rsid w:val="00CB3E71"/>
    <w:rsid w:val="00CB411F"/>
    <w:rsid w:val="00CB569F"/>
    <w:rsid w:val="00CB591C"/>
    <w:rsid w:val="00CB59B9"/>
    <w:rsid w:val="00CB5FCF"/>
    <w:rsid w:val="00CB70E0"/>
    <w:rsid w:val="00CB7612"/>
    <w:rsid w:val="00CB7DD1"/>
    <w:rsid w:val="00CC16EA"/>
    <w:rsid w:val="00CC170E"/>
    <w:rsid w:val="00CC1DEB"/>
    <w:rsid w:val="00CC47C2"/>
    <w:rsid w:val="00CC5BD9"/>
    <w:rsid w:val="00CC6E7B"/>
    <w:rsid w:val="00CC6F45"/>
    <w:rsid w:val="00CC7EC1"/>
    <w:rsid w:val="00CD08E3"/>
    <w:rsid w:val="00CD0AB7"/>
    <w:rsid w:val="00CD1225"/>
    <w:rsid w:val="00CD1AF5"/>
    <w:rsid w:val="00CD1C72"/>
    <w:rsid w:val="00CD29F1"/>
    <w:rsid w:val="00CD2BFF"/>
    <w:rsid w:val="00CD3000"/>
    <w:rsid w:val="00CD5668"/>
    <w:rsid w:val="00CD594A"/>
    <w:rsid w:val="00CD6E77"/>
    <w:rsid w:val="00CD7282"/>
    <w:rsid w:val="00CD73AA"/>
    <w:rsid w:val="00CD7474"/>
    <w:rsid w:val="00CE04B6"/>
    <w:rsid w:val="00CE0553"/>
    <w:rsid w:val="00CE0794"/>
    <w:rsid w:val="00CE103E"/>
    <w:rsid w:val="00CE1318"/>
    <w:rsid w:val="00CE1CB7"/>
    <w:rsid w:val="00CE2964"/>
    <w:rsid w:val="00CE2F4D"/>
    <w:rsid w:val="00CE2F5A"/>
    <w:rsid w:val="00CE30C9"/>
    <w:rsid w:val="00CE40C0"/>
    <w:rsid w:val="00CE4562"/>
    <w:rsid w:val="00CE4F75"/>
    <w:rsid w:val="00CE5A5D"/>
    <w:rsid w:val="00CE5DD0"/>
    <w:rsid w:val="00CE6288"/>
    <w:rsid w:val="00CE6302"/>
    <w:rsid w:val="00CE758F"/>
    <w:rsid w:val="00CE7619"/>
    <w:rsid w:val="00CE791F"/>
    <w:rsid w:val="00CE7C9B"/>
    <w:rsid w:val="00CE7E57"/>
    <w:rsid w:val="00CF02F0"/>
    <w:rsid w:val="00CF1198"/>
    <w:rsid w:val="00CF1296"/>
    <w:rsid w:val="00CF188E"/>
    <w:rsid w:val="00CF1BEB"/>
    <w:rsid w:val="00CF20BB"/>
    <w:rsid w:val="00CF21FA"/>
    <w:rsid w:val="00CF23FF"/>
    <w:rsid w:val="00CF392A"/>
    <w:rsid w:val="00CF396E"/>
    <w:rsid w:val="00CF44CF"/>
    <w:rsid w:val="00CF461F"/>
    <w:rsid w:val="00CF4837"/>
    <w:rsid w:val="00CF5117"/>
    <w:rsid w:val="00CF5233"/>
    <w:rsid w:val="00CF602B"/>
    <w:rsid w:val="00CF639E"/>
    <w:rsid w:val="00CF69B7"/>
    <w:rsid w:val="00CF6A2C"/>
    <w:rsid w:val="00CF708E"/>
    <w:rsid w:val="00CF7094"/>
    <w:rsid w:val="00CF736C"/>
    <w:rsid w:val="00CF7545"/>
    <w:rsid w:val="00CF7577"/>
    <w:rsid w:val="00CF7EF9"/>
    <w:rsid w:val="00D006D6"/>
    <w:rsid w:val="00D00D15"/>
    <w:rsid w:val="00D0156A"/>
    <w:rsid w:val="00D01A86"/>
    <w:rsid w:val="00D02A7E"/>
    <w:rsid w:val="00D02E61"/>
    <w:rsid w:val="00D03377"/>
    <w:rsid w:val="00D0395B"/>
    <w:rsid w:val="00D03B3C"/>
    <w:rsid w:val="00D03C7B"/>
    <w:rsid w:val="00D04A92"/>
    <w:rsid w:val="00D04C69"/>
    <w:rsid w:val="00D050EC"/>
    <w:rsid w:val="00D0545A"/>
    <w:rsid w:val="00D0583B"/>
    <w:rsid w:val="00D060D2"/>
    <w:rsid w:val="00D06BB7"/>
    <w:rsid w:val="00D0712B"/>
    <w:rsid w:val="00D0725C"/>
    <w:rsid w:val="00D10E53"/>
    <w:rsid w:val="00D11828"/>
    <w:rsid w:val="00D11A4E"/>
    <w:rsid w:val="00D11DC4"/>
    <w:rsid w:val="00D121C8"/>
    <w:rsid w:val="00D1220A"/>
    <w:rsid w:val="00D12F06"/>
    <w:rsid w:val="00D13629"/>
    <w:rsid w:val="00D14331"/>
    <w:rsid w:val="00D15A58"/>
    <w:rsid w:val="00D168E5"/>
    <w:rsid w:val="00D16AC6"/>
    <w:rsid w:val="00D17051"/>
    <w:rsid w:val="00D17238"/>
    <w:rsid w:val="00D20065"/>
    <w:rsid w:val="00D2078E"/>
    <w:rsid w:val="00D208CF"/>
    <w:rsid w:val="00D2110A"/>
    <w:rsid w:val="00D212A6"/>
    <w:rsid w:val="00D21409"/>
    <w:rsid w:val="00D22B06"/>
    <w:rsid w:val="00D22FE6"/>
    <w:rsid w:val="00D232DB"/>
    <w:rsid w:val="00D2335A"/>
    <w:rsid w:val="00D2340A"/>
    <w:rsid w:val="00D235BC"/>
    <w:rsid w:val="00D23979"/>
    <w:rsid w:val="00D23A1F"/>
    <w:rsid w:val="00D24020"/>
    <w:rsid w:val="00D2417D"/>
    <w:rsid w:val="00D24953"/>
    <w:rsid w:val="00D24AE8"/>
    <w:rsid w:val="00D24F47"/>
    <w:rsid w:val="00D26058"/>
    <w:rsid w:val="00D2617F"/>
    <w:rsid w:val="00D26AF9"/>
    <w:rsid w:val="00D270D3"/>
    <w:rsid w:val="00D277F2"/>
    <w:rsid w:val="00D27C25"/>
    <w:rsid w:val="00D3050E"/>
    <w:rsid w:val="00D308FB"/>
    <w:rsid w:val="00D310A4"/>
    <w:rsid w:val="00D31593"/>
    <w:rsid w:val="00D31D91"/>
    <w:rsid w:val="00D31F6A"/>
    <w:rsid w:val="00D3276F"/>
    <w:rsid w:val="00D329B9"/>
    <w:rsid w:val="00D330E7"/>
    <w:rsid w:val="00D34043"/>
    <w:rsid w:val="00D3440B"/>
    <w:rsid w:val="00D35C32"/>
    <w:rsid w:val="00D3677F"/>
    <w:rsid w:val="00D37256"/>
    <w:rsid w:val="00D41CD9"/>
    <w:rsid w:val="00D41EE2"/>
    <w:rsid w:val="00D4230A"/>
    <w:rsid w:val="00D42C49"/>
    <w:rsid w:val="00D430AF"/>
    <w:rsid w:val="00D431CC"/>
    <w:rsid w:val="00D44331"/>
    <w:rsid w:val="00D44B92"/>
    <w:rsid w:val="00D4514A"/>
    <w:rsid w:val="00D45B6D"/>
    <w:rsid w:val="00D46440"/>
    <w:rsid w:val="00D471E0"/>
    <w:rsid w:val="00D47BF3"/>
    <w:rsid w:val="00D500AE"/>
    <w:rsid w:val="00D50406"/>
    <w:rsid w:val="00D504E9"/>
    <w:rsid w:val="00D50602"/>
    <w:rsid w:val="00D50AC7"/>
    <w:rsid w:val="00D517F3"/>
    <w:rsid w:val="00D51B25"/>
    <w:rsid w:val="00D51DD5"/>
    <w:rsid w:val="00D521BD"/>
    <w:rsid w:val="00D527BC"/>
    <w:rsid w:val="00D52FD9"/>
    <w:rsid w:val="00D5321B"/>
    <w:rsid w:val="00D534E8"/>
    <w:rsid w:val="00D550A8"/>
    <w:rsid w:val="00D55116"/>
    <w:rsid w:val="00D5580D"/>
    <w:rsid w:val="00D564DA"/>
    <w:rsid w:val="00D565A6"/>
    <w:rsid w:val="00D5692E"/>
    <w:rsid w:val="00D56C6A"/>
    <w:rsid w:val="00D57502"/>
    <w:rsid w:val="00D57C03"/>
    <w:rsid w:val="00D621E8"/>
    <w:rsid w:val="00D6229B"/>
    <w:rsid w:val="00D626A0"/>
    <w:rsid w:val="00D6295B"/>
    <w:rsid w:val="00D63992"/>
    <w:rsid w:val="00D64090"/>
    <w:rsid w:val="00D657C1"/>
    <w:rsid w:val="00D67B30"/>
    <w:rsid w:val="00D67BF2"/>
    <w:rsid w:val="00D7033B"/>
    <w:rsid w:val="00D70714"/>
    <w:rsid w:val="00D70B31"/>
    <w:rsid w:val="00D71186"/>
    <w:rsid w:val="00D71866"/>
    <w:rsid w:val="00D7194A"/>
    <w:rsid w:val="00D71ACE"/>
    <w:rsid w:val="00D721B8"/>
    <w:rsid w:val="00D723C0"/>
    <w:rsid w:val="00D72D5F"/>
    <w:rsid w:val="00D72FB9"/>
    <w:rsid w:val="00D73569"/>
    <w:rsid w:val="00D73A54"/>
    <w:rsid w:val="00D73F69"/>
    <w:rsid w:val="00D73FFE"/>
    <w:rsid w:val="00D75A33"/>
    <w:rsid w:val="00D76196"/>
    <w:rsid w:val="00D76A21"/>
    <w:rsid w:val="00D76C54"/>
    <w:rsid w:val="00D76E1E"/>
    <w:rsid w:val="00D77768"/>
    <w:rsid w:val="00D8004D"/>
    <w:rsid w:val="00D812A5"/>
    <w:rsid w:val="00D81603"/>
    <w:rsid w:val="00D82183"/>
    <w:rsid w:val="00D827A9"/>
    <w:rsid w:val="00D82F60"/>
    <w:rsid w:val="00D83CDD"/>
    <w:rsid w:val="00D84021"/>
    <w:rsid w:val="00D841F8"/>
    <w:rsid w:val="00D84307"/>
    <w:rsid w:val="00D84EFE"/>
    <w:rsid w:val="00D84FC2"/>
    <w:rsid w:val="00D85097"/>
    <w:rsid w:val="00D858D5"/>
    <w:rsid w:val="00D85C39"/>
    <w:rsid w:val="00D8603A"/>
    <w:rsid w:val="00D86D43"/>
    <w:rsid w:val="00D87DD4"/>
    <w:rsid w:val="00D9179B"/>
    <w:rsid w:val="00D92003"/>
    <w:rsid w:val="00D9276D"/>
    <w:rsid w:val="00D92A5F"/>
    <w:rsid w:val="00D92BDB"/>
    <w:rsid w:val="00D93485"/>
    <w:rsid w:val="00D93D74"/>
    <w:rsid w:val="00D94601"/>
    <w:rsid w:val="00D94A2E"/>
    <w:rsid w:val="00D95036"/>
    <w:rsid w:val="00D954C0"/>
    <w:rsid w:val="00D955A9"/>
    <w:rsid w:val="00D96766"/>
    <w:rsid w:val="00D96F04"/>
    <w:rsid w:val="00D97E76"/>
    <w:rsid w:val="00DA04DE"/>
    <w:rsid w:val="00DA09B1"/>
    <w:rsid w:val="00DA1C05"/>
    <w:rsid w:val="00DA208B"/>
    <w:rsid w:val="00DA2188"/>
    <w:rsid w:val="00DA2E1C"/>
    <w:rsid w:val="00DA325E"/>
    <w:rsid w:val="00DA38C0"/>
    <w:rsid w:val="00DA432C"/>
    <w:rsid w:val="00DA437C"/>
    <w:rsid w:val="00DA49DA"/>
    <w:rsid w:val="00DA4EBD"/>
    <w:rsid w:val="00DA4F5A"/>
    <w:rsid w:val="00DA5AAE"/>
    <w:rsid w:val="00DA6491"/>
    <w:rsid w:val="00DA662B"/>
    <w:rsid w:val="00DA6935"/>
    <w:rsid w:val="00DA75DB"/>
    <w:rsid w:val="00DA7965"/>
    <w:rsid w:val="00DA7EE4"/>
    <w:rsid w:val="00DB10C8"/>
    <w:rsid w:val="00DB122F"/>
    <w:rsid w:val="00DB1322"/>
    <w:rsid w:val="00DB2DED"/>
    <w:rsid w:val="00DB3C23"/>
    <w:rsid w:val="00DB4291"/>
    <w:rsid w:val="00DB4657"/>
    <w:rsid w:val="00DB4FAF"/>
    <w:rsid w:val="00DB51A3"/>
    <w:rsid w:val="00DB5258"/>
    <w:rsid w:val="00DB5284"/>
    <w:rsid w:val="00DB5599"/>
    <w:rsid w:val="00DB5815"/>
    <w:rsid w:val="00DB58B1"/>
    <w:rsid w:val="00DB58CC"/>
    <w:rsid w:val="00DB66B6"/>
    <w:rsid w:val="00DB7F4E"/>
    <w:rsid w:val="00DC0179"/>
    <w:rsid w:val="00DC283C"/>
    <w:rsid w:val="00DC2BD3"/>
    <w:rsid w:val="00DC3525"/>
    <w:rsid w:val="00DC4232"/>
    <w:rsid w:val="00DC4EA6"/>
    <w:rsid w:val="00DC53FD"/>
    <w:rsid w:val="00DC5727"/>
    <w:rsid w:val="00DC58A6"/>
    <w:rsid w:val="00DC66C5"/>
    <w:rsid w:val="00DC69B0"/>
    <w:rsid w:val="00DC6F13"/>
    <w:rsid w:val="00DC73B3"/>
    <w:rsid w:val="00DC77D0"/>
    <w:rsid w:val="00DD03DD"/>
    <w:rsid w:val="00DD076D"/>
    <w:rsid w:val="00DD0C25"/>
    <w:rsid w:val="00DD0E89"/>
    <w:rsid w:val="00DD0EA8"/>
    <w:rsid w:val="00DD1076"/>
    <w:rsid w:val="00DD1866"/>
    <w:rsid w:val="00DD1CAA"/>
    <w:rsid w:val="00DD2AB8"/>
    <w:rsid w:val="00DD314F"/>
    <w:rsid w:val="00DD43C2"/>
    <w:rsid w:val="00DD4D69"/>
    <w:rsid w:val="00DD5109"/>
    <w:rsid w:val="00DD5B2E"/>
    <w:rsid w:val="00DD6615"/>
    <w:rsid w:val="00DD6766"/>
    <w:rsid w:val="00DD6C5D"/>
    <w:rsid w:val="00DD6CB8"/>
    <w:rsid w:val="00DD6CFC"/>
    <w:rsid w:val="00DD76CB"/>
    <w:rsid w:val="00DD798F"/>
    <w:rsid w:val="00DD7DB5"/>
    <w:rsid w:val="00DD7DC0"/>
    <w:rsid w:val="00DE077A"/>
    <w:rsid w:val="00DE0EDF"/>
    <w:rsid w:val="00DE1332"/>
    <w:rsid w:val="00DE2175"/>
    <w:rsid w:val="00DE2903"/>
    <w:rsid w:val="00DE2F9C"/>
    <w:rsid w:val="00DE345D"/>
    <w:rsid w:val="00DE3E02"/>
    <w:rsid w:val="00DE4757"/>
    <w:rsid w:val="00DE49CF"/>
    <w:rsid w:val="00DE49ED"/>
    <w:rsid w:val="00DE545F"/>
    <w:rsid w:val="00DE6677"/>
    <w:rsid w:val="00DE6C84"/>
    <w:rsid w:val="00DE7008"/>
    <w:rsid w:val="00DE73F0"/>
    <w:rsid w:val="00DF02F2"/>
    <w:rsid w:val="00DF0621"/>
    <w:rsid w:val="00DF0FB5"/>
    <w:rsid w:val="00DF17B1"/>
    <w:rsid w:val="00DF1B8E"/>
    <w:rsid w:val="00DF250A"/>
    <w:rsid w:val="00DF346F"/>
    <w:rsid w:val="00DF351A"/>
    <w:rsid w:val="00DF3C29"/>
    <w:rsid w:val="00DF404D"/>
    <w:rsid w:val="00DF4C2C"/>
    <w:rsid w:val="00DF4CFE"/>
    <w:rsid w:val="00DF5131"/>
    <w:rsid w:val="00DF5AE5"/>
    <w:rsid w:val="00DF5C98"/>
    <w:rsid w:val="00DF6B95"/>
    <w:rsid w:val="00DF7874"/>
    <w:rsid w:val="00DF7C7A"/>
    <w:rsid w:val="00E0042A"/>
    <w:rsid w:val="00E0056E"/>
    <w:rsid w:val="00E00DE8"/>
    <w:rsid w:val="00E0114C"/>
    <w:rsid w:val="00E01336"/>
    <w:rsid w:val="00E014E1"/>
    <w:rsid w:val="00E03ABC"/>
    <w:rsid w:val="00E04481"/>
    <w:rsid w:val="00E04AB6"/>
    <w:rsid w:val="00E054C2"/>
    <w:rsid w:val="00E06112"/>
    <w:rsid w:val="00E06822"/>
    <w:rsid w:val="00E06DE5"/>
    <w:rsid w:val="00E07347"/>
    <w:rsid w:val="00E10233"/>
    <w:rsid w:val="00E11A33"/>
    <w:rsid w:val="00E11C33"/>
    <w:rsid w:val="00E1230F"/>
    <w:rsid w:val="00E13778"/>
    <w:rsid w:val="00E1439C"/>
    <w:rsid w:val="00E14E9D"/>
    <w:rsid w:val="00E15FC8"/>
    <w:rsid w:val="00E16475"/>
    <w:rsid w:val="00E16B11"/>
    <w:rsid w:val="00E175E8"/>
    <w:rsid w:val="00E176D6"/>
    <w:rsid w:val="00E200A5"/>
    <w:rsid w:val="00E21197"/>
    <w:rsid w:val="00E21319"/>
    <w:rsid w:val="00E22428"/>
    <w:rsid w:val="00E2255A"/>
    <w:rsid w:val="00E240C4"/>
    <w:rsid w:val="00E241BD"/>
    <w:rsid w:val="00E244CF"/>
    <w:rsid w:val="00E2453D"/>
    <w:rsid w:val="00E246CF"/>
    <w:rsid w:val="00E24E3B"/>
    <w:rsid w:val="00E258BA"/>
    <w:rsid w:val="00E26405"/>
    <w:rsid w:val="00E26993"/>
    <w:rsid w:val="00E26B54"/>
    <w:rsid w:val="00E3017F"/>
    <w:rsid w:val="00E309E6"/>
    <w:rsid w:val="00E30E91"/>
    <w:rsid w:val="00E30F25"/>
    <w:rsid w:val="00E31106"/>
    <w:rsid w:val="00E31B0F"/>
    <w:rsid w:val="00E31C0F"/>
    <w:rsid w:val="00E31D15"/>
    <w:rsid w:val="00E322D1"/>
    <w:rsid w:val="00E32EF9"/>
    <w:rsid w:val="00E33032"/>
    <w:rsid w:val="00E33F6C"/>
    <w:rsid w:val="00E340F1"/>
    <w:rsid w:val="00E356B0"/>
    <w:rsid w:val="00E35802"/>
    <w:rsid w:val="00E3602F"/>
    <w:rsid w:val="00E36344"/>
    <w:rsid w:val="00E366D6"/>
    <w:rsid w:val="00E36D9A"/>
    <w:rsid w:val="00E36E19"/>
    <w:rsid w:val="00E374E3"/>
    <w:rsid w:val="00E4089D"/>
    <w:rsid w:val="00E40D9C"/>
    <w:rsid w:val="00E40ECD"/>
    <w:rsid w:val="00E410AF"/>
    <w:rsid w:val="00E41B99"/>
    <w:rsid w:val="00E4214C"/>
    <w:rsid w:val="00E4266C"/>
    <w:rsid w:val="00E4359C"/>
    <w:rsid w:val="00E441E6"/>
    <w:rsid w:val="00E44D40"/>
    <w:rsid w:val="00E44F2F"/>
    <w:rsid w:val="00E45060"/>
    <w:rsid w:val="00E4616A"/>
    <w:rsid w:val="00E47CB1"/>
    <w:rsid w:val="00E47F25"/>
    <w:rsid w:val="00E5031C"/>
    <w:rsid w:val="00E512FC"/>
    <w:rsid w:val="00E52373"/>
    <w:rsid w:val="00E5358E"/>
    <w:rsid w:val="00E53C3C"/>
    <w:rsid w:val="00E53DF2"/>
    <w:rsid w:val="00E54328"/>
    <w:rsid w:val="00E55345"/>
    <w:rsid w:val="00E56764"/>
    <w:rsid w:val="00E57B0A"/>
    <w:rsid w:val="00E600DE"/>
    <w:rsid w:val="00E6080E"/>
    <w:rsid w:val="00E60FDC"/>
    <w:rsid w:val="00E611A8"/>
    <w:rsid w:val="00E614B8"/>
    <w:rsid w:val="00E61AAF"/>
    <w:rsid w:val="00E61C9E"/>
    <w:rsid w:val="00E61D32"/>
    <w:rsid w:val="00E62091"/>
    <w:rsid w:val="00E6288A"/>
    <w:rsid w:val="00E62EEE"/>
    <w:rsid w:val="00E63A5D"/>
    <w:rsid w:val="00E64A50"/>
    <w:rsid w:val="00E65180"/>
    <w:rsid w:val="00E652B5"/>
    <w:rsid w:val="00E6576B"/>
    <w:rsid w:val="00E66158"/>
    <w:rsid w:val="00E66808"/>
    <w:rsid w:val="00E67787"/>
    <w:rsid w:val="00E67CDC"/>
    <w:rsid w:val="00E67CFF"/>
    <w:rsid w:val="00E70236"/>
    <w:rsid w:val="00E703B3"/>
    <w:rsid w:val="00E70465"/>
    <w:rsid w:val="00E7169D"/>
    <w:rsid w:val="00E7298E"/>
    <w:rsid w:val="00E72AAF"/>
    <w:rsid w:val="00E72E74"/>
    <w:rsid w:val="00E73302"/>
    <w:rsid w:val="00E73469"/>
    <w:rsid w:val="00E73C6E"/>
    <w:rsid w:val="00E73CC6"/>
    <w:rsid w:val="00E73DC7"/>
    <w:rsid w:val="00E740B5"/>
    <w:rsid w:val="00E74399"/>
    <w:rsid w:val="00E75252"/>
    <w:rsid w:val="00E752F6"/>
    <w:rsid w:val="00E755D8"/>
    <w:rsid w:val="00E757D1"/>
    <w:rsid w:val="00E766AE"/>
    <w:rsid w:val="00E8065D"/>
    <w:rsid w:val="00E80A9A"/>
    <w:rsid w:val="00E819EC"/>
    <w:rsid w:val="00E81C0D"/>
    <w:rsid w:val="00E82235"/>
    <w:rsid w:val="00E82AEE"/>
    <w:rsid w:val="00E82CB2"/>
    <w:rsid w:val="00E83253"/>
    <w:rsid w:val="00E83EDB"/>
    <w:rsid w:val="00E841A4"/>
    <w:rsid w:val="00E84610"/>
    <w:rsid w:val="00E848AB"/>
    <w:rsid w:val="00E84F1D"/>
    <w:rsid w:val="00E8508E"/>
    <w:rsid w:val="00E85A7C"/>
    <w:rsid w:val="00E86AE4"/>
    <w:rsid w:val="00E86EA7"/>
    <w:rsid w:val="00E87B4F"/>
    <w:rsid w:val="00E9063A"/>
    <w:rsid w:val="00E90BD5"/>
    <w:rsid w:val="00E913A8"/>
    <w:rsid w:val="00E91FF3"/>
    <w:rsid w:val="00E929F9"/>
    <w:rsid w:val="00E93CDD"/>
    <w:rsid w:val="00E94632"/>
    <w:rsid w:val="00E94E98"/>
    <w:rsid w:val="00E95490"/>
    <w:rsid w:val="00E959BE"/>
    <w:rsid w:val="00E96C1C"/>
    <w:rsid w:val="00E97275"/>
    <w:rsid w:val="00EA0585"/>
    <w:rsid w:val="00EA119E"/>
    <w:rsid w:val="00EA11BE"/>
    <w:rsid w:val="00EA2FEA"/>
    <w:rsid w:val="00EA3CFF"/>
    <w:rsid w:val="00EA445E"/>
    <w:rsid w:val="00EA4479"/>
    <w:rsid w:val="00EA45FF"/>
    <w:rsid w:val="00EA4DC7"/>
    <w:rsid w:val="00EA52A3"/>
    <w:rsid w:val="00EA6BDC"/>
    <w:rsid w:val="00EA6D61"/>
    <w:rsid w:val="00EA7710"/>
    <w:rsid w:val="00EA78BD"/>
    <w:rsid w:val="00EA7BDD"/>
    <w:rsid w:val="00EB19EE"/>
    <w:rsid w:val="00EB1B8E"/>
    <w:rsid w:val="00EB2239"/>
    <w:rsid w:val="00EB2316"/>
    <w:rsid w:val="00EB2BF9"/>
    <w:rsid w:val="00EB3614"/>
    <w:rsid w:val="00EB377A"/>
    <w:rsid w:val="00EB3A0A"/>
    <w:rsid w:val="00EB3A2A"/>
    <w:rsid w:val="00EB3C36"/>
    <w:rsid w:val="00EB3D50"/>
    <w:rsid w:val="00EB5A4D"/>
    <w:rsid w:val="00EB5EE1"/>
    <w:rsid w:val="00EB74A5"/>
    <w:rsid w:val="00EB7746"/>
    <w:rsid w:val="00EB7B29"/>
    <w:rsid w:val="00EB7C64"/>
    <w:rsid w:val="00EC1056"/>
    <w:rsid w:val="00EC16C5"/>
    <w:rsid w:val="00EC2DB8"/>
    <w:rsid w:val="00EC321D"/>
    <w:rsid w:val="00EC357F"/>
    <w:rsid w:val="00EC3A0D"/>
    <w:rsid w:val="00EC537F"/>
    <w:rsid w:val="00EC64A8"/>
    <w:rsid w:val="00EC668C"/>
    <w:rsid w:val="00EC6AB0"/>
    <w:rsid w:val="00EC6C30"/>
    <w:rsid w:val="00EC7AEF"/>
    <w:rsid w:val="00EC7D12"/>
    <w:rsid w:val="00ED0979"/>
    <w:rsid w:val="00ED1795"/>
    <w:rsid w:val="00ED1DFB"/>
    <w:rsid w:val="00ED20D4"/>
    <w:rsid w:val="00ED269E"/>
    <w:rsid w:val="00ED2ADA"/>
    <w:rsid w:val="00ED2CEA"/>
    <w:rsid w:val="00ED3F1C"/>
    <w:rsid w:val="00ED4477"/>
    <w:rsid w:val="00ED44E2"/>
    <w:rsid w:val="00ED4B39"/>
    <w:rsid w:val="00ED53A3"/>
    <w:rsid w:val="00ED588C"/>
    <w:rsid w:val="00ED5D8A"/>
    <w:rsid w:val="00ED6273"/>
    <w:rsid w:val="00ED655C"/>
    <w:rsid w:val="00ED7156"/>
    <w:rsid w:val="00ED71D1"/>
    <w:rsid w:val="00ED772A"/>
    <w:rsid w:val="00ED77AB"/>
    <w:rsid w:val="00EE135B"/>
    <w:rsid w:val="00EE1B0D"/>
    <w:rsid w:val="00EE2E35"/>
    <w:rsid w:val="00EE302D"/>
    <w:rsid w:val="00EE332B"/>
    <w:rsid w:val="00EE3C68"/>
    <w:rsid w:val="00EE5A8B"/>
    <w:rsid w:val="00EE5B10"/>
    <w:rsid w:val="00EE5E50"/>
    <w:rsid w:val="00EE63BE"/>
    <w:rsid w:val="00EF0E59"/>
    <w:rsid w:val="00EF1707"/>
    <w:rsid w:val="00EF1806"/>
    <w:rsid w:val="00EF1FD1"/>
    <w:rsid w:val="00EF2139"/>
    <w:rsid w:val="00EF25FA"/>
    <w:rsid w:val="00EF2853"/>
    <w:rsid w:val="00EF2CC8"/>
    <w:rsid w:val="00EF2FB5"/>
    <w:rsid w:val="00EF3028"/>
    <w:rsid w:val="00EF33CE"/>
    <w:rsid w:val="00EF3D2A"/>
    <w:rsid w:val="00EF47ED"/>
    <w:rsid w:val="00EF50A3"/>
    <w:rsid w:val="00EF5613"/>
    <w:rsid w:val="00EF6063"/>
    <w:rsid w:val="00EF63FB"/>
    <w:rsid w:val="00F000C1"/>
    <w:rsid w:val="00F00B5A"/>
    <w:rsid w:val="00F01A7F"/>
    <w:rsid w:val="00F01F05"/>
    <w:rsid w:val="00F022AF"/>
    <w:rsid w:val="00F0306F"/>
    <w:rsid w:val="00F0387A"/>
    <w:rsid w:val="00F06054"/>
    <w:rsid w:val="00F0671D"/>
    <w:rsid w:val="00F06FE3"/>
    <w:rsid w:val="00F102EA"/>
    <w:rsid w:val="00F1079A"/>
    <w:rsid w:val="00F110B7"/>
    <w:rsid w:val="00F11315"/>
    <w:rsid w:val="00F12740"/>
    <w:rsid w:val="00F12A56"/>
    <w:rsid w:val="00F13924"/>
    <w:rsid w:val="00F144F9"/>
    <w:rsid w:val="00F149E0"/>
    <w:rsid w:val="00F14C7A"/>
    <w:rsid w:val="00F150DF"/>
    <w:rsid w:val="00F150F3"/>
    <w:rsid w:val="00F15484"/>
    <w:rsid w:val="00F154BE"/>
    <w:rsid w:val="00F15B0B"/>
    <w:rsid w:val="00F21B77"/>
    <w:rsid w:val="00F222FA"/>
    <w:rsid w:val="00F22996"/>
    <w:rsid w:val="00F22F77"/>
    <w:rsid w:val="00F230BB"/>
    <w:rsid w:val="00F230FB"/>
    <w:rsid w:val="00F24482"/>
    <w:rsid w:val="00F24C36"/>
    <w:rsid w:val="00F25568"/>
    <w:rsid w:val="00F25E86"/>
    <w:rsid w:val="00F26267"/>
    <w:rsid w:val="00F262B1"/>
    <w:rsid w:val="00F2639F"/>
    <w:rsid w:val="00F26DE1"/>
    <w:rsid w:val="00F27816"/>
    <w:rsid w:val="00F27E71"/>
    <w:rsid w:val="00F3051E"/>
    <w:rsid w:val="00F31D64"/>
    <w:rsid w:val="00F3214D"/>
    <w:rsid w:val="00F326AB"/>
    <w:rsid w:val="00F327DB"/>
    <w:rsid w:val="00F32995"/>
    <w:rsid w:val="00F32DFF"/>
    <w:rsid w:val="00F33313"/>
    <w:rsid w:val="00F33E94"/>
    <w:rsid w:val="00F3539E"/>
    <w:rsid w:val="00F35AD9"/>
    <w:rsid w:val="00F37983"/>
    <w:rsid w:val="00F37ABB"/>
    <w:rsid w:val="00F37BFE"/>
    <w:rsid w:val="00F37FCD"/>
    <w:rsid w:val="00F405CC"/>
    <w:rsid w:val="00F41244"/>
    <w:rsid w:val="00F41BE8"/>
    <w:rsid w:val="00F42412"/>
    <w:rsid w:val="00F42528"/>
    <w:rsid w:val="00F43DF7"/>
    <w:rsid w:val="00F43F9A"/>
    <w:rsid w:val="00F456AF"/>
    <w:rsid w:val="00F456E0"/>
    <w:rsid w:val="00F45789"/>
    <w:rsid w:val="00F467E7"/>
    <w:rsid w:val="00F46EF9"/>
    <w:rsid w:val="00F471AA"/>
    <w:rsid w:val="00F471B8"/>
    <w:rsid w:val="00F479A7"/>
    <w:rsid w:val="00F47DEA"/>
    <w:rsid w:val="00F47FDC"/>
    <w:rsid w:val="00F47FF6"/>
    <w:rsid w:val="00F50AAF"/>
    <w:rsid w:val="00F50C65"/>
    <w:rsid w:val="00F50DC3"/>
    <w:rsid w:val="00F51D95"/>
    <w:rsid w:val="00F523C6"/>
    <w:rsid w:val="00F52F46"/>
    <w:rsid w:val="00F534AD"/>
    <w:rsid w:val="00F534C0"/>
    <w:rsid w:val="00F53F06"/>
    <w:rsid w:val="00F54064"/>
    <w:rsid w:val="00F54490"/>
    <w:rsid w:val="00F544B3"/>
    <w:rsid w:val="00F548A1"/>
    <w:rsid w:val="00F556B7"/>
    <w:rsid w:val="00F55F63"/>
    <w:rsid w:val="00F56241"/>
    <w:rsid w:val="00F56D67"/>
    <w:rsid w:val="00F57BDE"/>
    <w:rsid w:val="00F600D8"/>
    <w:rsid w:val="00F601CC"/>
    <w:rsid w:val="00F6034D"/>
    <w:rsid w:val="00F6046F"/>
    <w:rsid w:val="00F62983"/>
    <w:rsid w:val="00F62BE7"/>
    <w:rsid w:val="00F62D99"/>
    <w:rsid w:val="00F632ED"/>
    <w:rsid w:val="00F63ED5"/>
    <w:rsid w:val="00F655B4"/>
    <w:rsid w:val="00F656E0"/>
    <w:rsid w:val="00F65860"/>
    <w:rsid w:val="00F6648F"/>
    <w:rsid w:val="00F67094"/>
    <w:rsid w:val="00F6755D"/>
    <w:rsid w:val="00F70A3F"/>
    <w:rsid w:val="00F70E4A"/>
    <w:rsid w:val="00F71DBF"/>
    <w:rsid w:val="00F7267A"/>
    <w:rsid w:val="00F730BF"/>
    <w:rsid w:val="00F7313C"/>
    <w:rsid w:val="00F73741"/>
    <w:rsid w:val="00F7389D"/>
    <w:rsid w:val="00F738C1"/>
    <w:rsid w:val="00F741E9"/>
    <w:rsid w:val="00F747E2"/>
    <w:rsid w:val="00F7632A"/>
    <w:rsid w:val="00F76CAE"/>
    <w:rsid w:val="00F76D37"/>
    <w:rsid w:val="00F77136"/>
    <w:rsid w:val="00F77E4E"/>
    <w:rsid w:val="00F80022"/>
    <w:rsid w:val="00F80631"/>
    <w:rsid w:val="00F80CC9"/>
    <w:rsid w:val="00F80D98"/>
    <w:rsid w:val="00F80DCE"/>
    <w:rsid w:val="00F80DF8"/>
    <w:rsid w:val="00F80E2D"/>
    <w:rsid w:val="00F81283"/>
    <w:rsid w:val="00F81589"/>
    <w:rsid w:val="00F81A85"/>
    <w:rsid w:val="00F81F1E"/>
    <w:rsid w:val="00F8226B"/>
    <w:rsid w:val="00F822C7"/>
    <w:rsid w:val="00F82552"/>
    <w:rsid w:val="00F8332E"/>
    <w:rsid w:val="00F83A9E"/>
    <w:rsid w:val="00F83F1A"/>
    <w:rsid w:val="00F84253"/>
    <w:rsid w:val="00F85158"/>
    <w:rsid w:val="00F85681"/>
    <w:rsid w:val="00F85D58"/>
    <w:rsid w:val="00F85E04"/>
    <w:rsid w:val="00F85F4A"/>
    <w:rsid w:val="00F860E3"/>
    <w:rsid w:val="00F86106"/>
    <w:rsid w:val="00F8688E"/>
    <w:rsid w:val="00F87443"/>
    <w:rsid w:val="00F87725"/>
    <w:rsid w:val="00F879F0"/>
    <w:rsid w:val="00F90927"/>
    <w:rsid w:val="00F90E84"/>
    <w:rsid w:val="00F910A8"/>
    <w:rsid w:val="00F914B9"/>
    <w:rsid w:val="00F91A56"/>
    <w:rsid w:val="00F91FE4"/>
    <w:rsid w:val="00F92316"/>
    <w:rsid w:val="00F930B1"/>
    <w:rsid w:val="00F93719"/>
    <w:rsid w:val="00F94759"/>
    <w:rsid w:val="00F94B18"/>
    <w:rsid w:val="00F94EDE"/>
    <w:rsid w:val="00F95CB7"/>
    <w:rsid w:val="00F96252"/>
    <w:rsid w:val="00F96AE7"/>
    <w:rsid w:val="00F9713D"/>
    <w:rsid w:val="00F97243"/>
    <w:rsid w:val="00F976D8"/>
    <w:rsid w:val="00F97B02"/>
    <w:rsid w:val="00F97D1B"/>
    <w:rsid w:val="00FA11A4"/>
    <w:rsid w:val="00FA1ACD"/>
    <w:rsid w:val="00FA1C89"/>
    <w:rsid w:val="00FA20C9"/>
    <w:rsid w:val="00FA2237"/>
    <w:rsid w:val="00FA2677"/>
    <w:rsid w:val="00FA2F34"/>
    <w:rsid w:val="00FA31D8"/>
    <w:rsid w:val="00FA394B"/>
    <w:rsid w:val="00FA45F2"/>
    <w:rsid w:val="00FA4D81"/>
    <w:rsid w:val="00FA51E0"/>
    <w:rsid w:val="00FA57B3"/>
    <w:rsid w:val="00FA5858"/>
    <w:rsid w:val="00FA5F02"/>
    <w:rsid w:val="00FA707A"/>
    <w:rsid w:val="00FA7C87"/>
    <w:rsid w:val="00FA7FB8"/>
    <w:rsid w:val="00FB113D"/>
    <w:rsid w:val="00FB1B71"/>
    <w:rsid w:val="00FB1DFB"/>
    <w:rsid w:val="00FB29FE"/>
    <w:rsid w:val="00FB3AEB"/>
    <w:rsid w:val="00FB43E0"/>
    <w:rsid w:val="00FB5AAA"/>
    <w:rsid w:val="00FB5E73"/>
    <w:rsid w:val="00FB5EF8"/>
    <w:rsid w:val="00FB64F2"/>
    <w:rsid w:val="00FB6A07"/>
    <w:rsid w:val="00FB6E16"/>
    <w:rsid w:val="00FB717A"/>
    <w:rsid w:val="00FB7B61"/>
    <w:rsid w:val="00FC1303"/>
    <w:rsid w:val="00FC1F48"/>
    <w:rsid w:val="00FC2192"/>
    <w:rsid w:val="00FC281E"/>
    <w:rsid w:val="00FC288F"/>
    <w:rsid w:val="00FC2F4F"/>
    <w:rsid w:val="00FC3593"/>
    <w:rsid w:val="00FC3B88"/>
    <w:rsid w:val="00FC4F05"/>
    <w:rsid w:val="00FC54BC"/>
    <w:rsid w:val="00FC6686"/>
    <w:rsid w:val="00FC670D"/>
    <w:rsid w:val="00FC7714"/>
    <w:rsid w:val="00FC7789"/>
    <w:rsid w:val="00FC7ABC"/>
    <w:rsid w:val="00FD40E8"/>
    <w:rsid w:val="00FD4FA1"/>
    <w:rsid w:val="00FD525D"/>
    <w:rsid w:val="00FD52B2"/>
    <w:rsid w:val="00FD5A54"/>
    <w:rsid w:val="00FD5AFE"/>
    <w:rsid w:val="00FD5E18"/>
    <w:rsid w:val="00FD6D60"/>
    <w:rsid w:val="00FD70A1"/>
    <w:rsid w:val="00FD741F"/>
    <w:rsid w:val="00FD78B5"/>
    <w:rsid w:val="00FE0542"/>
    <w:rsid w:val="00FE0AE4"/>
    <w:rsid w:val="00FE0B61"/>
    <w:rsid w:val="00FE0DBD"/>
    <w:rsid w:val="00FE0FF5"/>
    <w:rsid w:val="00FE148F"/>
    <w:rsid w:val="00FE1B8E"/>
    <w:rsid w:val="00FE1F28"/>
    <w:rsid w:val="00FE1FB2"/>
    <w:rsid w:val="00FE2150"/>
    <w:rsid w:val="00FE364E"/>
    <w:rsid w:val="00FE382F"/>
    <w:rsid w:val="00FE426F"/>
    <w:rsid w:val="00FE44A6"/>
    <w:rsid w:val="00FE4619"/>
    <w:rsid w:val="00FE47A6"/>
    <w:rsid w:val="00FE4C9C"/>
    <w:rsid w:val="00FE5393"/>
    <w:rsid w:val="00FE57E5"/>
    <w:rsid w:val="00FE59C0"/>
    <w:rsid w:val="00FE66A0"/>
    <w:rsid w:val="00FE69C5"/>
    <w:rsid w:val="00FE6B0B"/>
    <w:rsid w:val="00FE705A"/>
    <w:rsid w:val="00FE7310"/>
    <w:rsid w:val="00FE747F"/>
    <w:rsid w:val="00FF1064"/>
    <w:rsid w:val="00FF2D6E"/>
    <w:rsid w:val="00FF35FF"/>
    <w:rsid w:val="00FF3764"/>
    <w:rsid w:val="00FF43CA"/>
    <w:rsid w:val="00FF43D6"/>
    <w:rsid w:val="00FF503C"/>
    <w:rsid w:val="00FF57D6"/>
    <w:rsid w:val="00FF63D2"/>
    <w:rsid w:val="00FF65EE"/>
    <w:rsid w:val="00FF6919"/>
    <w:rsid w:val="00FF7484"/>
    <w:rsid w:val="00FF7A1F"/>
    <w:rsid w:val="00FF7F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0865068"/>
  <w15:docId w15:val="{728E4CE2-C174-4217-AD51-1450B00FB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0" w:lineRule="auto"/>
      </w:pPr>
    </w:pPrDefault>
  </w:docDefaults>
  <w:latentStyles w:defLockedState="0" w:defUIPriority="99" w:defSemiHidden="0" w:defUnhideWhenUsed="0" w:defQFormat="0" w:count="375">
    <w:lsdException w:name="Normal" w:uiPriority="0"/>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rsid w:val="00D94A2E"/>
  </w:style>
  <w:style w:type="paragraph" w:styleId="Nagwek1">
    <w:name w:val="heading 1"/>
    <w:aliases w:val="Nagłówek A,H1,Tytuł1,Gliederung1,STEAG encotec 1,PZI-NAG1,RP-NAG1"/>
    <w:basedOn w:val="Normalny"/>
    <w:next w:val="Normalny"/>
    <w:link w:val="Nagwek1Znak"/>
    <w:qFormat/>
    <w:rsid w:val="00633063"/>
    <w:pPr>
      <w:keepNext/>
      <w:keepLines/>
      <w:widowControl w:val="0"/>
      <w:suppressAutoHyphens/>
      <w:spacing w:before="480" w:after="0" w:line="240" w:lineRule="auto"/>
      <w:jc w:val="both"/>
      <w:outlineLvl w:val="0"/>
    </w:pPr>
    <w:rPr>
      <w:rFonts w:asciiTheme="majorHAnsi" w:eastAsiaTheme="majorEastAsia" w:hAnsiTheme="majorHAnsi" w:cstheme="majorBidi"/>
      <w:b/>
      <w:bCs/>
      <w:color w:val="365F91" w:themeColor="accent1" w:themeShade="BF"/>
      <w:kern w:val="1"/>
      <w:sz w:val="28"/>
      <w:szCs w:val="28"/>
      <w:lang w:eastAsia="pl-PL"/>
    </w:rPr>
  </w:style>
  <w:style w:type="paragraph" w:styleId="Nagwek2">
    <w:name w:val="heading 2"/>
    <w:aliases w:val="Level 2,Level 21,Level 22,h2,Level 23,Level 24,Level 25,Level 211,Level 221,Level 231,Level 241,Level 26,Level 27,Level 28,Level 29,Level 212,Level 222,Level 232,Level 242,Level 251,Level 2111,Level 2211,Level 2311,Level 2411,Level 261,Head B"/>
    <w:basedOn w:val="Normalny"/>
    <w:next w:val="Normalny"/>
    <w:link w:val="Nagwek2Znak"/>
    <w:qFormat/>
    <w:rsid w:val="00633063"/>
    <w:pPr>
      <w:keepNext/>
      <w:widowControl w:val="0"/>
      <w:numPr>
        <w:ilvl w:val="1"/>
        <w:numId w:val="1"/>
      </w:numPr>
      <w:tabs>
        <w:tab w:val="left" w:pos="576"/>
        <w:tab w:val="left" w:pos="1080"/>
      </w:tabs>
      <w:suppressAutoHyphens/>
      <w:spacing w:after="120" w:line="240" w:lineRule="auto"/>
      <w:jc w:val="center"/>
      <w:outlineLvl w:val="1"/>
    </w:pPr>
    <w:rPr>
      <w:rFonts w:ascii="Times New Roman" w:eastAsia="Lucida Sans Unicode" w:hAnsi="Times New Roman" w:cs="Times New Roman"/>
      <w:b/>
      <w:color w:val="000000"/>
      <w:kern w:val="1"/>
      <w:sz w:val="24"/>
      <w:szCs w:val="24"/>
      <w:lang w:eastAsia="pl-PL"/>
    </w:rPr>
  </w:style>
  <w:style w:type="paragraph" w:styleId="Nagwek3">
    <w:name w:val="heading 3"/>
    <w:aliases w:val="Subparagraaf,Nagłówek 3 Znak Znak,Subparagraaf Znak,Nagłówek 3 Znak Znak Znak,Nagłówek 3 Znak Znak Znak Znak Znak,Subparagraaf Znak Znak,Nagłówek 3 Znak Znak Znak Znak,Tekst 2,Head C,h3,Heading,3,1,Org Heading 1,h1,L3,Podtytuł2,raaf,H3"/>
    <w:basedOn w:val="Normalny"/>
    <w:next w:val="Normalny"/>
    <w:link w:val="Nagwek3Znak"/>
    <w:uiPriority w:val="9"/>
    <w:qFormat/>
    <w:rsid w:val="00633063"/>
    <w:pPr>
      <w:keepNext/>
      <w:widowControl w:val="0"/>
      <w:numPr>
        <w:ilvl w:val="2"/>
        <w:numId w:val="1"/>
      </w:numPr>
      <w:suppressAutoHyphens/>
      <w:spacing w:after="0" w:line="240" w:lineRule="auto"/>
      <w:jc w:val="center"/>
      <w:outlineLvl w:val="2"/>
    </w:pPr>
    <w:rPr>
      <w:rFonts w:ascii="Times New Roman" w:eastAsia="Lucida Sans Unicode" w:hAnsi="Times New Roman" w:cs="Times New Roman"/>
      <w:b/>
      <w:color w:val="000000"/>
      <w:kern w:val="1"/>
      <w:sz w:val="28"/>
      <w:szCs w:val="24"/>
      <w:lang w:eastAsia="pl-PL"/>
    </w:rPr>
  </w:style>
  <w:style w:type="paragraph" w:styleId="Nagwek4">
    <w:name w:val="heading 4"/>
    <w:aliases w:val="Bijlage,Bijlage Znak,Bijlage Znak Znak,Nagłówek 4 Znak Znak,H4,STEAG encotec 4,PZI - NAG4,Org Heading 2,RP - NAG4"/>
    <w:basedOn w:val="Normalny"/>
    <w:next w:val="Normalny"/>
    <w:link w:val="Nagwek4Znak"/>
    <w:uiPriority w:val="9"/>
    <w:unhideWhenUsed/>
    <w:qFormat/>
    <w:rsid w:val="00633063"/>
    <w:pPr>
      <w:keepNext/>
      <w:keepLines/>
      <w:widowControl w:val="0"/>
      <w:suppressAutoHyphens/>
      <w:spacing w:before="200" w:after="0" w:line="240" w:lineRule="auto"/>
      <w:jc w:val="both"/>
      <w:outlineLvl w:val="3"/>
    </w:pPr>
    <w:rPr>
      <w:rFonts w:asciiTheme="majorHAnsi" w:eastAsiaTheme="majorEastAsia" w:hAnsiTheme="majorHAnsi" w:cstheme="majorBidi"/>
      <w:b/>
      <w:bCs/>
      <w:i/>
      <w:iCs/>
      <w:color w:val="4F81BD" w:themeColor="accent1"/>
      <w:kern w:val="1"/>
      <w:sz w:val="24"/>
      <w:szCs w:val="24"/>
      <w:lang w:eastAsia="pl-PL"/>
    </w:rPr>
  </w:style>
  <w:style w:type="paragraph" w:styleId="Nagwek5">
    <w:name w:val="heading 5"/>
    <w:aliases w:val="sTYL 1.1.1.,H5,STEAG encotec 5,PZI - NAG5,Org Heading 3,RP - NAG5"/>
    <w:basedOn w:val="Normalny"/>
    <w:next w:val="Normalny"/>
    <w:link w:val="Nagwek5Znak"/>
    <w:uiPriority w:val="9"/>
    <w:qFormat/>
    <w:rsid w:val="00633063"/>
    <w:pPr>
      <w:keepNext/>
      <w:widowControl w:val="0"/>
      <w:suppressAutoHyphens/>
      <w:spacing w:after="0" w:line="240" w:lineRule="auto"/>
      <w:jc w:val="both"/>
      <w:outlineLvl w:val="4"/>
    </w:pPr>
    <w:rPr>
      <w:rFonts w:ascii="Times New Roman" w:eastAsia="Lucida Sans Unicode" w:hAnsi="Times New Roman" w:cs="Times New Roman"/>
      <w:i/>
      <w:iCs/>
      <w:color w:val="000000"/>
      <w:kern w:val="1"/>
      <w:sz w:val="24"/>
      <w:szCs w:val="24"/>
      <w:lang w:eastAsia="pl-PL"/>
    </w:rPr>
  </w:style>
  <w:style w:type="paragraph" w:styleId="Nagwek6">
    <w:name w:val="heading 6"/>
    <w:aliases w:val="Nag3ówek 6 Tabela,Nagłówek 6 Tabela,H6,PZI - NAG6,RP - NAG6"/>
    <w:basedOn w:val="Normalny"/>
    <w:next w:val="Normalny"/>
    <w:link w:val="Nagwek6Znak"/>
    <w:qFormat/>
    <w:rsid w:val="00633063"/>
    <w:pPr>
      <w:keepNext/>
      <w:widowControl w:val="0"/>
      <w:numPr>
        <w:ilvl w:val="5"/>
        <w:numId w:val="1"/>
      </w:numPr>
      <w:tabs>
        <w:tab w:val="left" w:pos="2880"/>
      </w:tabs>
      <w:suppressAutoHyphens/>
      <w:spacing w:after="120" w:line="240" w:lineRule="auto"/>
      <w:jc w:val="both"/>
      <w:outlineLvl w:val="5"/>
    </w:pPr>
    <w:rPr>
      <w:rFonts w:ascii="Times New Roman" w:eastAsia="Lucida Sans Unicode" w:hAnsi="Times New Roman" w:cs="Times New Roman"/>
      <w:color w:val="000000"/>
      <w:kern w:val="1"/>
      <w:sz w:val="16"/>
      <w:szCs w:val="16"/>
      <w:lang w:eastAsia="pl-PL"/>
    </w:rPr>
  </w:style>
  <w:style w:type="paragraph" w:styleId="Nagwek7">
    <w:name w:val="heading 7"/>
    <w:aliases w:val="PZI - NAG7"/>
    <w:basedOn w:val="Normalny"/>
    <w:next w:val="Normalny"/>
    <w:link w:val="Nagwek7Znak"/>
    <w:qFormat/>
    <w:rsid w:val="00633063"/>
    <w:pPr>
      <w:keepNext/>
      <w:spacing w:before="60" w:after="60" w:line="240" w:lineRule="auto"/>
      <w:jc w:val="both"/>
      <w:outlineLvl w:val="6"/>
    </w:pPr>
    <w:rPr>
      <w:rFonts w:ascii="Times New Roman" w:eastAsia="Times New Roman" w:hAnsi="Times New Roman" w:cs="Times New Roman"/>
      <w:szCs w:val="20"/>
      <w:u w:val="single"/>
      <w:lang w:eastAsia="pl-PL"/>
    </w:rPr>
  </w:style>
  <w:style w:type="paragraph" w:styleId="Nagwek8">
    <w:name w:val="heading 8"/>
    <w:aliases w:val="PZI - NAG8"/>
    <w:basedOn w:val="Normalny"/>
    <w:next w:val="Normalny"/>
    <w:link w:val="Nagwek8Znak"/>
    <w:qFormat/>
    <w:rsid w:val="00633063"/>
    <w:pPr>
      <w:keepNext/>
      <w:widowControl w:val="0"/>
      <w:numPr>
        <w:ilvl w:val="7"/>
        <w:numId w:val="1"/>
      </w:numPr>
      <w:suppressAutoHyphens/>
      <w:spacing w:after="0" w:line="240" w:lineRule="auto"/>
      <w:jc w:val="both"/>
      <w:outlineLvl w:val="7"/>
    </w:pPr>
    <w:rPr>
      <w:rFonts w:ascii="Times New Roman" w:eastAsia="Lucida Sans Unicode" w:hAnsi="Times New Roman" w:cs="Times New Roman"/>
      <w:color w:val="000000"/>
      <w:kern w:val="1"/>
      <w:sz w:val="24"/>
      <w:szCs w:val="24"/>
      <w:lang w:eastAsia="pl-PL"/>
    </w:rPr>
  </w:style>
  <w:style w:type="paragraph" w:styleId="Nagwek9">
    <w:name w:val="heading 9"/>
    <w:aliases w:val="podkreślniki,nagłówek tabeli,PZI - NAG9"/>
    <w:basedOn w:val="Normalny"/>
    <w:next w:val="Normalny"/>
    <w:link w:val="Nagwek9Znak"/>
    <w:qFormat/>
    <w:rsid w:val="00633063"/>
    <w:pPr>
      <w:keepNext/>
      <w:widowControl w:val="0"/>
      <w:numPr>
        <w:ilvl w:val="8"/>
        <w:numId w:val="1"/>
      </w:numPr>
      <w:suppressAutoHyphens/>
      <w:spacing w:after="0" w:line="240" w:lineRule="auto"/>
      <w:jc w:val="both"/>
      <w:outlineLvl w:val="8"/>
    </w:pPr>
    <w:rPr>
      <w:rFonts w:ascii="Times New Roman" w:eastAsia="Lucida Sans Unicode" w:hAnsi="Times New Roman" w:cs="Times New Roman"/>
      <w:i/>
      <w:iCs/>
      <w:color w:val="000000"/>
      <w:kern w:val="1"/>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2 - 6,Nagłówek_strona_tyt,Nagłówek strony 1,Nag,Nag³ówek strony,Nagłówek strony Znak,Nagłówek strony,Nagłówek - myślniki,Nagłówek strony Znak Znak Znak,Nag Znak Znak Znak Znak Znak,Nagłówek strony Znak Znak Znak Znak Znak Znak"/>
    <w:basedOn w:val="Normalny"/>
    <w:link w:val="NagwekZnak"/>
    <w:uiPriority w:val="99"/>
    <w:unhideWhenUsed/>
    <w:rsid w:val="00996FEA"/>
    <w:pPr>
      <w:tabs>
        <w:tab w:val="center" w:pos="4536"/>
        <w:tab w:val="right" w:pos="9072"/>
      </w:tabs>
      <w:spacing w:after="0" w:line="240" w:lineRule="auto"/>
    </w:pPr>
  </w:style>
  <w:style w:type="character" w:customStyle="1" w:styleId="NagwekZnak">
    <w:name w:val="Nagłówek Znak"/>
    <w:aliases w:val="Nagłówek2 - 6 Znak,Nagłówek_strona_tyt Znak,Nagłówek strony 1 Znak,Nag Znak,Nag³ówek strony Znak,Nagłówek strony Znak Znak,Nagłówek strony Znak1,Nagłówek - myślniki Znak,Nagłówek strony Znak Znak Znak Znak,Nag Znak Znak Znak Znak Znak Znak"/>
    <w:basedOn w:val="Domylnaczcionkaakapitu"/>
    <w:link w:val="Nagwek"/>
    <w:uiPriority w:val="99"/>
    <w:rsid w:val="00996FEA"/>
  </w:style>
  <w:style w:type="paragraph" w:styleId="Stopka">
    <w:name w:val="footer"/>
    <w:basedOn w:val="Normalny"/>
    <w:link w:val="StopkaZnak"/>
    <w:uiPriority w:val="99"/>
    <w:unhideWhenUsed/>
    <w:rsid w:val="00996FE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96FEA"/>
  </w:style>
  <w:style w:type="paragraph" w:styleId="Tekstdymka">
    <w:name w:val="Balloon Text"/>
    <w:basedOn w:val="Normalny"/>
    <w:link w:val="TekstdymkaZnak"/>
    <w:uiPriority w:val="99"/>
    <w:unhideWhenUsed/>
    <w:rsid w:val="00996FE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rsid w:val="00996FEA"/>
    <w:rPr>
      <w:rFonts w:ascii="Tahoma" w:hAnsi="Tahoma" w:cs="Tahoma"/>
      <w:sz w:val="16"/>
      <w:szCs w:val="16"/>
    </w:rPr>
  </w:style>
  <w:style w:type="table" w:styleId="Tabela-Siatka">
    <w:name w:val="Table Grid"/>
    <w:basedOn w:val="Standardowy"/>
    <w:uiPriority w:val="59"/>
    <w:rsid w:val="00E5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basedOn w:val="Domylnaczcionkaakapitu"/>
    <w:link w:val="Arial10i5"/>
    <w:qFormat/>
    <w:rsid w:val="00055D8B"/>
    <w:rPr>
      <w:rFonts w:ascii="Arial" w:hAnsi="Arial"/>
      <w:color w:val="000000"/>
      <w:sz w:val="21"/>
    </w:rPr>
  </w:style>
  <w:style w:type="paragraph" w:customStyle="1" w:styleId="Arial10i5">
    <w:name w:val="Arial_10i5"/>
    <w:link w:val="Arial10i5Znak"/>
    <w:qFormat/>
    <w:rsid w:val="00055D8B"/>
    <w:pPr>
      <w:spacing w:after="210" w:line="268" w:lineRule="exact"/>
    </w:pPr>
    <w:rPr>
      <w:rFonts w:ascii="Arial" w:hAnsi="Arial"/>
      <w:color w:val="000000"/>
      <w:sz w:val="21"/>
    </w:rPr>
  </w:style>
  <w:style w:type="paragraph" w:styleId="Bezodstpw">
    <w:name w:val="No Spacing"/>
    <w:link w:val="BezodstpwZnak"/>
    <w:uiPriority w:val="1"/>
    <w:qFormat/>
    <w:rsid w:val="00E52373"/>
    <w:pPr>
      <w:spacing w:after="0" w:line="240" w:lineRule="auto"/>
    </w:pPr>
  </w:style>
  <w:style w:type="character" w:customStyle="1" w:styleId="BezodstpwZnak">
    <w:name w:val="Bez odstępów Znak"/>
    <w:basedOn w:val="Domylnaczcionkaakapitu"/>
    <w:link w:val="Bezodstpw"/>
    <w:rsid w:val="00E52373"/>
  </w:style>
  <w:style w:type="paragraph" w:customStyle="1" w:styleId="Styl1">
    <w:name w:val="Styl1"/>
    <w:basedOn w:val="Arial10i5"/>
    <w:rsid w:val="00E36344"/>
    <w:pPr>
      <w:spacing w:after="0"/>
    </w:pPr>
  </w:style>
  <w:style w:type="paragraph" w:customStyle="1" w:styleId="ArialBold10i5">
    <w:name w:val="ArialBold_10i5"/>
    <w:link w:val="ArialBold10i5Znak"/>
    <w:qFormat/>
    <w:rsid w:val="00055D8B"/>
    <w:pPr>
      <w:spacing w:after="210" w:line="268" w:lineRule="exact"/>
    </w:pPr>
    <w:rPr>
      <w:rFonts w:ascii="Arial" w:hAnsi="Arial"/>
      <w:b/>
      <w:color w:val="000000"/>
      <w:sz w:val="21"/>
    </w:rPr>
  </w:style>
  <w:style w:type="character" w:customStyle="1" w:styleId="ArialBold10i5Znak">
    <w:name w:val="ArialBold_10i5 Znak"/>
    <w:basedOn w:val="Domylnaczcionkaakapitu"/>
    <w:link w:val="ArialBold10i5"/>
    <w:rsid w:val="00055D8B"/>
    <w:rPr>
      <w:rFonts w:ascii="Arial" w:hAnsi="Arial"/>
      <w:b/>
      <w:color w:val="000000"/>
      <w:sz w:val="21"/>
    </w:rPr>
  </w:style>
  <w:style w:type="paragraph" w:customStyle="1" w:styleId="Arial10i50">
    <w:name w:val="Arial_10i5_0"/>
    <w:link w:val="Arial10i50Znak"/>
    <w:qFormat/>
    <w:rsid w:val="00852ADC"/>
    <w:pPr>
      <w:spacing w:after="0" w:line="268" w:lineRule="exact"/>
    </w:pPr>
    <w:rPr>
      <w:rFonts w:ascii="Arial" w:hAnsi="Arial"/>
      <w:color w:val="000000"/>
      <w:sz w:val="21"/>
    </w:rPr>
  </w:style>
  <w:style w:type="character" w:customStyle="1" w:styleId="Arial10i50Znak">
    <w:name w:val="Arial_10i5_0 Znak"/>
    <w:basedOn w:val="Arial10i5Znak"/>
    <w:link w:val="Arial10i50"/>
    <w:qFormat/>
    <w:rsid w:val="00852ADC"/>
    <w:rPr>
      <w:rFonts w:ascii="Arial" w:hAnsi="Arial"/>
      <w:color w:val="000000"/>
      <w:sz w:val="21"/>
    </w:rPr>
  </w:style>
  <w:style w:type="character" w:customStyle="1" w:styleId="Nagwek1Znak">
    <w:name w:val="Nagłówek 1 Znak"/>
    <w:aliases w:val="Nagłówek A Znak,H1 Znak,Tytuł1 Znak,Gliederung1 Znak,STEAG encotec 1 Znak,PZI-NAG1 Znak,RP-NAG1 Znak"/>
    <w:basedOn w:val="Domylnaczcionkaakapitu"/>
    <w:link w:val="Nagwek1"/>
    <w:rsid w:val="00633063"/>
    <w:rPr>
      <w:rFonts w:asciiTheme="majorHAnsi" w:eastAsiaTheme="majorEastAsia" w:hAnsiTheme="majorHAnsi" w:cstheme="majorBidi"/>
      <w:b/>
      <w:bCs/>
      <w:color w:val="365F91" w:themeColor="accent1" w:themeShade="BF"/>
      <w:kern w:val="1"/>
      <w:sz w:val="28"/>
      <w:szCs w:val="28"/>
      <w:lang w:eastAsia="pl-PL"/>
    </w:rPr>
  </w:style>
  <w:style w:type="character" w:customStyle="1" w:styleId="Nagwek2Znak">
    <w:name w:val="Nagłówek 2 Znak"/>
    <w:aliases w:val="Level 2 Znak,Level 21 Znak,Level 22 Znak,h2 Znak,Level 23 Znak,Level 24 Znak,Level 25 Znak,Level 211 Znak,Level 221 Znak,Level 231 Znak,Level 241 Znak,Level 26 Znak,Level 27 Znak,Level 28 Znak,Level 29 Znak,Level 212 Znak,Level 222 Znak"/>
    <w:basedOn w:val="Domylnaczcionkaakapitu"/>
    <w:link w:val="Nagwek2"/>
    <w:rsid w:val="00633063"/>
    <w:rPr>
      <w:rFonts w:ascii="Times New Roman" w:eastAsia="Lucida Sans Unicode" w:hAnsi="Times New Roman" w:cs="Times New Roman"/>
      <w:b/>
      <w:color w:val="000000"/>
      <w:kern w:val="1"/>
      <w:sz w:val="24"/>
      <w:szCs w:val="24"/>
      <w:lang w:eastAsia="pl-PL"/>
    </w:rPr>
  </w:style>
  <w:style w:type="character" w:customStyle="1" w:styleId="Nagwek3Znak">
    <w:name w:val="Nagłówek 3 Znak"/>
    <w:aliases w:val="Subparagraaf Znak1,Nagłówek 3 Znak Znak Znak1,Subparagraaf Znak Znak1,Nagłówek 3 Znak Znak Znak Znak1,Nagłówek 3 Znak Znak Znak Znak Znak Znak,Subparagraaf Znak Znak Znak,Nagłówek 3 Znak Znak Znak Znak Znak1,Tekst 2 Znak,Head C Znak"/>
    <w:basedOn w:val="Domylnaczcionkaakapitu"/>
    <w:link w:val="Nagwek3"/>
    <w:uiPriority w:val="9"/>
    <w:rsid w:val="00633063"/>
    <w:rPr>
      <w:rFonts w:ascii="Times New Roman" w:eastAsia="Lucida Sans Unicode" w:hAnsi="Times New Roman" w:cs="Times New Roman"/>
      <w:b/>
      <w:color w:val="000000"/>
      <w:kern w:val="1"/>
      <w:sz w:val="28"/>
      <w:szCs w:val="24"/>
      <w:lang w:eastAsia="pl-PL"/>
    </w:rPr>
  </w:style>
  <w:style w:type="character" w:customStyle="1" w:styleId="Nagwek4Znak">
    <w:name w:val="Nagłówek 4 Znak"/>
    <w:aliases w:val="Bijlage Znak1,Bijlage Znak Znak1,Bijlage Znak Znak Znak,Nagłówek 4 Znak Znak Znak,H4 Znak,STEAG encotec 4 Znak,PZI - NAG4 Znak,Org Heading 2 Znak,RP - NAG4 Znak"/>
    <w:basedOn w:val="Domylnaczcionkaakapitu"/>
    <w:link w:val="Nagwek4"/>
    <w:uiPriority w:val="9"/>
    <w:rsid w:val="00633063"/>
    <w:rPr>
      <w:rFonts w:asciiTheme="majorHAnsi" w:eastAsiaTheme="majorEastAsia" w:hAnsiTheme="majorHAnsi" w:cstheme="majorBidi"/>
      <w:b/>
      <w:bCs/>
      <w:i/>
      <w:iCs/>
      <w:color w:val="4F81BD" w:themeColor="accent1"/>
      <w:kern w:val="1"/>
      <w:sz w:val="24"/>
      <w:szCs w:val="24"/>
      <w:lang w:eastAsia="pl-PL"/>
    </w:rPr>
  </w:style>
  <w:style w:type="character" w:customStyle="1" w:styleId="Nagwek5Znak">
    <w:name w:val="Nagłówek 5 Znak"/>
    <w:aliases w:val="sTYL 1.1.1. Znak,H5 Znak,STEAG encotec 5 Znak,PZI - NAG5 Znak,Org Heading 3 Znak,RP - NAG5 Znak"/>
    <w:basedOn w:val="Domylnaczcionkaakapitu"/>
    <w:link w:val="Nagwek5"/>
    <w:uiPriority w:val="9"/>
    <w:rsid w:val="00633063"/>
    <w:rPr>
      <w:rFonts w:ascii="Times New Roman" w:eastAsia="Lucida Sans Unicode" w:hAnsi="Times New Roman" w:cs="Times New Roman"/>
      <w:i/>
      <w:iCs/>
      <w:color w:val="000000"/>
      <w:kern w:val="1"/>
      <w:sz w:val="24"/>
      <w:szCs w:val="24"/>
      <w:lang w:eastAsia="pl-PL"/>
    </w:rPr>
  </w:style>
  <w:style w:type="character" w:customStyle="1" w:styleId="Nagwek6Znak">
    <w:name w:val="Nagłówek 6 Znak"/>
    <w:aliases w:val="Nag3ówek 6 Tabela Znak,Nagłówek 6 Tabela Znak,H6 Znak,PZI - NAG6 Znak,RP - NAG6 Znak"/>
    <w:basedOn w:val="Domylnaczcionkaakapitu"/>
    <w:link w:val="Nagwek6"/>
    <w:rsid w:val="00633063"/>
    <w:rPr>
      <w:rFonts w:ascii="Times New Roman" w:eastAsia="Lucida Sans Unicode" w:hAnsi="Times New Roman" w:cs="Times New Roman"/>
      <w:color w:val="000000"/>
      <w:kern w:val="1"/>
      <w:sz w:val="16"/>
      <w:szCs w:val="16"/>
      <w:lang w:eastAsia="pl-PL"/>
    </w:rPr>
  </w:style>
  <w:style w:type="character" w:customStyle="1" w:styleId="Nagwek7Znak">
    <w:name w:val="Nagłówek 7 Znak"/>
    <w:aliases w:val="PZI - NAG7 Znak"/>
    <w:basedOn w:val="Domylnaczcionkaakapitu"/>
    <w:link w:val="Nagwek7"/>
    <w:rsid w:val="00633063"/>
    <w:rPr>
      <w:rFonts w:ascii="Times New Roman" w:eastAsia="Times New Roman" w:hAnsi="Times New Roman" w:cs="Times New Roman"/>
      <w:szCs w:val="20"/>
      <w:u w:val="single"/>
      <w:lang w:eastAsia="pl-PL"/>
    </w:rPr>
  </w:style>
  <w:style w:type="character" w:customStyle="1" w:styleId="Nagwek8Znak">
    <w:name w:val="Nagłówek 8 Znak"/>
    <w:aliases w:val="PZI - NAG8 Znak"/>
    <w:basedOn w:val="Domylnaczcionkaakapitu"/>
    <w:link w:val="Nagwek8"/>
    <w:rsid w:val="00633063"/>
    <w:rPr>
      <w:rFonts w:ascii="Times New Roman" w:eastAsia="Lucida Sans Unicode" w:hAnsi="Times New Roman" w:cs="Times New Roman"/>
      <w:color w:val="000000"/>
      <w:kern w:val="1"/>
      <w:sz w:val="24"/>
      <w:szCs w:val="24"/>
      <w:lang w:eastAsia="pl-PL"/>
    </w:rPr>
  </w:style>
  <w:style w:type="character" w:customStyle="1" w:styleId="Nagwek9Znak">
    <w:name w:val="Nagłówek 9 Znak"/>
    <w:aliases w:val="podkreślniki Znak,nagłówek tabeli Znak,PZI - NAG9 Znak"/>
    <w:basedOn w:val="Domylnaczcionkaakapitu"/>
    <w:link w:val="Nagwek9"/>
    <w:rsid w:val="00633063"/>
    <w:rPr>
      <w:rFonts w:ascii="Times New Roman" w:eastAsia="Lucida Sans Unicode" w:hAnsi="Times New Roman" w:cs="Times New Roman"/>
      <w:i/>
      <w:iCs/>
      <w:color w:val="000000"/>
      <w:kern w:val="1"/>
      <w:sz w:val="24"/>
      <w:szCs w:val="24"/>
      <w:lang w:eastAsia="pl-PL"/>
    </w:rPr>
  </w:style>
  <w:style w:type="character" w:customStyle="1" w:styleId="WW8Num4z0">
    <w:name w:val="WW8Num4z0"/>
    <w:rsid w:val="00633063"/>
    <w:rPr>
      <w:rFonts w:ascii="Symbol" w:hAnsi="Symbol"/>
    </w:rPr>
  </w:style>
  <w:style w:type="character" w:customStyle="1" w:styleId="WW8Num4z1">
    <w:name w:val="WW8Num4z1"/>
    <w:rsid w:val="00633063"/>
    <w:rPr>
      <w:rFonts w:ascii="Times New Roman" w:hAnsi="Times New Roman" w:cs="Times New Roman"/>
    </w:rPr>
  </w:style>
  <w:style w:type="character" w:customStyle="1" w:styleId="Absatz-Standardschriftart">
    <w:name w:val="Absatz-Standardschriftart"/>
    <w:rsid w:val="00633063"/>
  </w:style>
  <w:style w:type="character" w:customStyle="1" w:styleId="WW-Absatz-Standardschriftart">
    <w:name w:val="WW-Absatz-Standardschriftart"/>
    <w:rsid w:val="00633063"/>
  </w:style>
  <w:style w:type="character" w:customStyle="1" w:styleId="WW-Absatz-Standardschriftart1">
    <w:name w:val="WW-Absatz-Standardschriftart1"/>
    <w:rsid w:val="00633063"/>
  </w:style>
  <w:style w:type="character" w:customStyle="1" w:styleId="WW8Num5z0">
    <w:name w:val="WW8Num5z0"/>
    <w:rsid w:val="00633063"/>
    <w:rPr>
      <w:rFonts w:ascii="Symbol" w:hAnsi="Symbol"/>
    </w:rPr>
  </w:style>
  <w:style w:type="character" w:customStyle="1" w:styleId="WW8Num5z1">
    <w:name w:val="WW8Num5z1"/>
    <w:rsid w:val="00633063"/>
    <w:rPr>
      <w:rFonts w:ascii="Wingdings 2" w:hAnsi="Wingdings 2" w:cs="StarSymbol"/>
      <w:sz w:val="18"/>
      <w:szCs w:val="18"/>
    </w:rPr>
  </w:style>
  <w:style w:type="character" w:customStyle="1" w:styleId="WW-Absatz-Standardschriftart11">
    <w:name w:val="WW-Absatz-Standardschriftart11"/>
    <w:rsid w:val="00633063"/>
  </w:style>
  <w:style w:type="character" w:customStyle="1" w:styleId="WW8Num3z0">
    <w:name w:val="WW8Num3z0"/>
    <w:rsid w:val="00633063"/>
    <w:rPr>
      <w:rFonts w:ascii="Symbol" w:hAnsi="Symbol"/>
    </w:rPr>
  </w:style>
  <w:style w:type="character" w:customStyle="1" w:styleId="WW8Num3z1">
    <w:name w:val="WW8Num3z1"/>
    <w:rsid w:val="00633063"/>
    <w:rPr>
      <w:rFonts w:ascii="Wingdings 2" w:hAnsi="Wingdings 2" w:cs="StarSymbol"/>
      <w:sz w:val="18"/>
      <w:szCs w:val="18"/>
    </w:rPr>
  </w:style>
  <w:style w:type="character" w:customStyle="1" w:styleId="WW-Absatz-Standardschriftart111">
    <w:name w:val="WW-Absatz-Standardschriftart111"/>
    <w:rsid w:val="00633063"/>
  </w:style>
  <w:style w:type="character" w:customStyle="1" w:styleId="WW-Absatz-Standardschriftart1111">
    <w:name w:val="WW-Absatz-Standardschriftart1111"/>
    <w:rsid w:val="00633063"/>
  </w:style>
  <w:style w:type="character" w:customStyle="1" w:styleId="WW-Absatz-Standardschriftart11111">
    <w:name w:val="WW-Absatz-Standardschriftart11111"/>
    <w:rsid w:val="00633063"/>
  </w:style>
  <w:style w:type="character" w:customStyle="1" w:styleId="WW-Absatz-Standardschriftart111111">
    <w:name w:val="WW-Absatz-Standardschriftart111111"/>
    <w:rsid w:val="00633063"/>
  </w:style>
  <w:style w:type="character" w:customStyle="1" w:styleId="WW-Absatz-Standardschriftart1111111">
    <w:name w:val="WW-Absatz-Standardschriftart1111111"/>
    <w:rsid w:val="00633063"/>
  </w:style>
  <w:style w:type="character" w:customStyle="1" w:styleId="WW-Absatz-Standardschriftart11111111">
    <w:name w:val="WW-Absatz-Standardschriftart11111111"/>
    <w:rsid w:val="00633063"/>
  </w:style>
  <w:style w:type="character" w:customStyle="1" w:styleId="WW-Absatz-Standardschriftart111111111">
    <w:name w:val="WW-Absatz-Standardschriftart111111111"/>
    <w:rsid w:val="00633063"/>
  </w:style>
  <w:style w:type="character" w:customStyle="1" w:styleId="WW-Absatz-Standardschriftart1111111111">
    <w:name w:val="WW-Absatz-Standardschriftart1111111111"/>
    <w:rsid w:val="00633063"/>
  </w:style>
  <w:style w:type="character" w:customStyle="1" w:styleId="WW-Absatz-Standardschriftart11111111111">
    <w:name w:val="WW-Absatz-Standardschriftart11111111111"/>
    <w:rsid w:val="00633063"/>
  </w:style>
  <w:style w:type="character" w:customStyle="1" w:styleId="WW8Num2z0">
    <w:name w:val="WW8Num2z0"/>
    <w:rsid w:val="00633063"/>
    <w:rPr>
      <w:rFonts w:ascii="Symbol" w:hAnsi="Symbol"/>
    </w:rPr>
  </w:style>
  <w:style w:type="character" w:customStyle="1" w:styleId="WW8Num2z1">
    <w:name w:val="WW8Num2z1"/>
    <w:rsid w:val="00633063"/>
    <w:rPr>
      <w:rFonts w:ascii="Courier New" w:hAnsi="Courier New" w:cs="Courier New"/>
    </w:rPr>
  </w:style>
  <w:style w:type="character" w:customStyle="1" w:styleId="WW-Absatz-Standardschriftart111111111111">
    <w:name w:val="WW-Absatz-Standardschriftart111111111111"/>
    <w:rsid w:val="00633063"/>
  </w:style>
  <w:style w:type="character" w:customStyle="1" w:styleId="WW-Absatz-Standardschriftart1111111111111">
    <w:name w:val="WW-Absatz-Standardschriftart1111111111111"/>
    <w:rsid w:val="00633063"/>
  </w:style>
  <w:style w:type="character" w:customStyle="1" w:styleId="WW-Absatz-Standardschriftart11111111111111">
    <w:name w:val="WW-Absatz-Standardschriftart11111111111111"/>
    <w:rsid w:val="00633063"/>
  </w:style>
  <w:style w:type="character" w:customStyle="1" w:styleId="WW-Absatz-Standardschriftart111111111111111">
    <w:name w:val="WW-Absatz-Standardschriftart111111111111111"/>
    <w:rsid w:val="00633063"/>
  </w:style>
  <w:style w:type="character" w:customStyle="1" w:styleId="WW8Num1z0">
    <w:name w:val="WW8Num1z0"/>
    <w:rsid w:val="00633063"/>
    <w:rPr>
      <w:rFonts w:ascii="Wingdings" w:hAnsi="Wingdings" w:cs="StarSymbol"/>
      <w:sz w:val="18"/>
      <w:szCs w:val="18"/>
    </w:rPr>
  </w:style>
  <w:style w:type="character" w:customStyle="1" w:styleId="WW-Absatz-Standardschriftart1111111111111111">
    <w:name w:val="WW-Absatz-Standardschriftart1111111111111111"/>
    <w:rsid w:val="00633063"/>
  </w:style>
  <w:style w:type="character" w:customStyle="1" w:styleId="WW-Absatz-Standardschriftart11111111111111111">
    <w:name w:val="WW-Absatz-Standardschriftart11111111111111111"/>
    <w:rsid w:val="00633063"/>
  </w:style>
  <w:style w:type="character" w:customStyle="1" w:styleId="WW-Absatz-Standardschriftart111111111111111111">
    <w:name w:val="WW-Absatz-Standardschriftart111111111111111111"/>
    <w:rsid w:val="00633063"/>
  </w:style>
  <w:style w:type="character" w:customStyle="1" w:styleId="WW-Absatz-Standardschriftart1111111111111111111">
    <w:name w:val="WW-Absatz-Standardschriftart1111111111111111111"/>
    <w:rsid w:val="00633063"/>
  </w:style>
  <w:style w:type="character" w:customStyle="1" w:styleId="WW-Absatz-Standardschriftart11111111111111111111">
    <w:name w:val="WW-Absatz-Standardschriftart11111111111111111111"/>
    <w:rsid w:val="00633063"/>
  </w:style>
  <w:style w:type="character" w:customStyle="1" w:styleId="WW-Absatz-Standardschriftart111111111111111111111">
    <w:name w:val="WW-Absatz-Standardschriftart111111111111111111111"/>
    <w:rsid w:val="00633063"/>
  </w:style>
  <w:style w:type="character" w:customStyle="1" w:styleId="WW-Absatz-Standardschriftart1111111111111111111111">
    <w:name w:val="WW-Absatz-Standardschriftart1111111111111111111111"/>
    <w:rsid w:val="00633063"/>
  </w:style>
  <w:style w:type="character" w:customStyle="1" w:styleId="WW-Absatz-Standardschriftart11111111111111111111111">
    <w:name w:val="WW-Absatz-Standardschriftart11111111111111111111111"/>
    <w:rsid w:val="00633063"/>
  </w:style>
  <w:style w:type="character" w:customStyle="1" w:styleId="WW-Absatz-Standardschriftart111111111111111111111111">
    <w:name w:val="WW-Absatz-Standardschriftart111111111111111111111111"/>
    <w:rsid w:val="00633063"/>
  </w:style>
  <w:style w:type="character" w:customStyle="1" w:styleId="WW-Absatz-Standardschriftart1111111111111111111111111">
    <w:name w:val="WW-Absatz-Standardschriftart1111111111111111111111111"/>
    <w:rsid w:val="00633063"/>
  </w:style>
  <w:style w:type="character" w:customStyle="1" w:styleId="WW8Num6z0">
    <w:name w:val="WW8Num6z0"/>
    <w:rsid w:val="00633063"/>
    <w:rPr>
      <w:rFonts w:ascii="Symbol" w:hAnsi="Symbol"/>
    </w:rPr>
  </w:style>
  <w:style w:type="character" w:customStyle="1" w:styleId="WW-Absatz-Standardschriftart11111111111111111111111111">
    <w:name w:val="WW-Absatz-Standardschriftart11111111111111111111111111"/>
    <w:rsid w:val="00633063"/>
  </w:style>
  <w:style w:type="character" w:customStyle="1" w:styleId="WW8Num2z2">
    <w:name w:val="WW8Num2z2"/>
    <w:rsid w:val="00633063"/>
    <w:rPr>
      <w:rFonts w:ascii="Wingdings" w:hAnsi="Wingdings"/>
    </w:rPr>
  </w:style>
  <w:style w:type="character" w:customStyle="1" w:styleId="WW8Num4z2">
    <w:name w:val="WW8Num4z2"/>
    <w:rsid w:val="00633063"/>
    <w:rPr>
      <w:rFonts w:ascii="StarSymbol" w:hAnsi="StarSymbol" w:cs="StarSymbol"/>
      <w:sz w:val="18"/>
      <w:szCs w:val="18"/>
    </w:rPr>
  </w:style>
  <w:style w:type="character" w:customStyle="1" w:styleId="WW8Num4z3">
    <w:name w:val="WW8Num4z3"/>
    <w:rsid w:val="00633063"/>
    <w:rPr>
      <w:rFonts w:ascii="Wingdings" w:hAnsi="Wingdings"/>
    </w:rPr>
  </w:style>
  <w:style w:type="character" w:customStyle="1" w:styleId="WW8Num8z0">
    <w:name w:val="WW8Num8z0"/>
    <w:rsid w:val="00633063"/>
    <w:rPr>
      <w:rFonts w:ascii="Symbol" w:hAnsi="Symbol"/>
    </w:rPr>
  </w:style>
  <w:style w:type="character" w:customStyle="1" w:styleId="WW8Num9z0">
    <w:name w:val="WW8Num9z0"/>
    <w:rsid w:val="00633063"/>
    <w:rPr>
      <w:rFonts w:ascii="Symbol" w:hAnsi="Symbol"/>
    </w:rPr>
  </w:style>
  <w:style w:type="character" w:customStyle="1" w:styleId="WW8Num10z0">
    <w:name w:val="WW8Num10z0"/>
    <w:rsid w:val="00633063"/>
    <w:rPr>
      <w:rFonts w:ascii="Symbol" w:hAnsi="Symbol"/>
    </w:rPr>
  </w:style>
  <w:style w:type="character" w:customStyle="1" w:styleId="WW8Num11z0">
    <w:name w:val="WW8Num11z0"/>
    <w:rsid w:val="00633063"/>
    <w:rPr>
      <w:rFonts w:ascii="Symbol" w:hAnsi="Symbol"/>
    </w:rPr>
  </w:style>
  <w:style w:type="character" w:customStyle="1" w:styleId="WW8Num12z0">
    <w:name w:val="WW8Num12z0"/>
    <w:rsid w:val="00633063"/>
    <w:rPr>
      <w:rFonts w:ascii="Symbol" w:hAnsi="Symbol"/>
    </w:rPr>
  </w:style>
  <w:style w:type="character" w:customStyle="1" w:styleId="WW8Num13z0">
    <w:name w:val="WW8Num13z0"/>
    <w:rsid w:val="00633063"/>
    <w:rPr>
      <w:rFonts w:ascii="Symbol" w:hAnsi="Symbol"/>
    </w:rPr>
  </w:style>
  <w:style w:type="character" w:customStyle="1" w:styleId="WW8Num14z0">
    <w:name w:val="WW8Num14z0"/>
    <w:rsid w:val="00633063"/>
    <w:rPr>
      <w:rFonts w:ascii="Symbol" w:hAnsi="Symbol"/>
    </w:rPr>
  </w:style>
  <w:style w:type="character" w:customStyle="1" w:styleId="WW8Num15z0">
    <w:name w:val="WW8Num15z0"/>
    <w:rsid w:val="00633063"/>
    <w:rPr>
      <w:rFonts w:ascii="Symbol" w:hAnsi="Symbol"/>
    </w:rPr>
  </w:style>
  <w:style w:type="character" w:customStyle="1" w:styleId="WW8Num16z0">
    <w:name w:val="WW8Num16z0"/>
    <w:rsid w:val="00633063"/>
    <w:rPr>
      <w:rFonts w:ascii="Symbol" w:hAnsi="Symbol" w:cs="StarSymbol"/>
      <w:sz w:val="18"/>
      <w:szCs w:val="18"/>
    </w:rPr>
  </w:style>
  <w:style w:type="character" w:customStyle="1" w:styleId="WW8Num17z0">
    <w:name w:val="WW8Num17z0"/>
    <w:rsid w:val="00633063"/>
    <w:rPr>
      <w:rFonts w:ascii="Symbol" w:hAnsi="Symbol" w:cs="StarSymbol"/>
      <w:sz w:val="18"/>
      <w:szCs w:val="18"/>
    </w:rPr>
  </w:style>
  <w:style w:type="character" w:customStyle="1" w:styleId="WW8Num18z0">
    <w:name w:val="WW8Num18z0"/>
    <w:rsid w:val="00633063"/>
    <w:rPr>
      <w:rFonts w:ascii="Symbol" w:hAnsi="Symbol" w:cs="StarSymbol"/>
      <w:sz w:val="18"/>
      <w:szCs w:val="18"/>
    </w:rPr>
  </w:style>
  <w:style w:type="character" w:customStyle="1" w:styleId="WW8Num19z0">
    <w:name w:val="WW8Num19z0"/>
    <w:rsid w:val="00633063"/>
    <w:rPr>
      <w:rFonts w:ascii="Symbol" w:hAnsi="Symbol" w:cs="StarSymbol"/>
      <w:sz w:val="18"/>
      <w:szCs w:val="18"/>
    </w:rPr>
  </w:style>
  <w:style w:type="character" w:customStyle="1" w:styleId="WW8Num19z1">
    <w:name w:val="WW8Num19z1"/>
    <w:rsid w:val="00633063"/>
    <w:rPr>
      <w:rFonts w:ascii="Symbol" w:hAnsi="Symbol"/>
    </w:rPr>
  </w:style>
  <w:style w:type="character" w:customStyle="1" w:styleId="WW8Num20z0">
    <w:name w:val="WW8Num20z0"/>
    <w:rsid w:val="00633063"/>
    <w:rPr>
      <w:rFonts w:ascii="Times New Roman" w:hAnsi="Times New Roman" w:cs="Times New Roman"/>
      <w:b/>
    </w:rPr>
  </w:style>
  <w:style w:type="character" w:customStyle="1" w:styleId="WW8Num21z0">
    <w:name w:val="WW8Num21z0"/>
    <w:rsid w:val="00633063"/>
    <w:rPr>
      <w:rFonts w:ascii="Symbol" w:hAnsi="Symbol"/>
      <w:b/>
    </w:rPr>
  </w:style>
  <w:style w:type="character" w:customStyle="1" w:styleId="WW8Num22z0">
    <w:name w:val="WW8Num22z0"/>
    <w:rsid w:val="00633063"/>
    <w:rPr>
      <w:rFonts w:ascii="Symbol" w:hAnsi="Symbol"/>
    </w:rPr>
  </w:style>
  <w:style w:type="character" w:customStyle="1" w:styleId="WW8Num23z0">
    <w:name w:val="WW8Num23z0"/>
    <w:rsid w:val="00633063"/>
    <w:rPr>
      <w:rFonts w:ascii="Times New Roman" w:hAnsi="Times New Roman"/>
    </w:rPr>
  </w:style>
  <w:style w:type="character" w:customStyle="1" w:styleId="WW8Num24z0">
    <w:name w:val="WW8Num24z0"/>
    <w:rsid w:val="00633063"/>
    <w:rPr>
      <w:rFonts w:ascii="Wingdings" w:hAnsi="Wingdings"/>
    </w:rPr>
  </w:style>
  <w:style w:type="character" w:customStyle="1" w:styleId="WW8Num25z0">
    <w:name w:val="WW8Num25z0"/>
    <w:rsid w:val="00633063"/>
    <w:rPr>
      <w:rFonts w:ascii="Wingdings" w:hAnsi="Wingdings"/>
      <w:sz w:val="18"/>
      <w:szCs w:val="18"/>
    </w:rPr>
  </w:style>
  <w:style w:type="character" w:customStyle="1" w:styleId="WW8Num26z0">
    <w:name w:val="WW8Num26z0"/>
    <w:rsid w:val="00633063"/>
    <w:rPr>
      <w:rFonts w:ascii="Times New Roman" w:eastAsia="Times New Roman" w:hAnsi="Times New Roman" w:cs="Times New Roman"/>
      <w:b/>
    </w:rPr>
  </w:style>
  <w:style w:type="character" w:customStyle="1" w:styleId="WW8Num27z0">
    <w:name w:val="WW8Num27z0"/>
    <w:rsid w:val="00633063"/>
    <w:rPr>
      <w:rFonts w:ascii="Symbol" w:hAnsi="Symbol" w:cs="StarSymbol"/>
      <w:sz w:val="18"/>
      <w:szCs w:val="18"/>
    </w:rPr>
  </w:style>
  <w:style w:type="character" w:customStyle="1" w:styleId="WW8Num29z0">
    <w:name w:val="WW8Num29z0"/>
    <w:rsid w:val="00633063"/>
    <w:rPr>
      <w:rFonts w:ascii="Symbol" w:hAnsi="Symbol"/>
    </w:rPr>
  </w:style>
  <w:style w:type="character" w:customStyle="1" w:styleId="WW8Num30z0">
    <w:name w:val="WW8Num30z0"/>
    <w:rsid w:val="00633063"/>
    <w:rPr>
      <w:rFonts w:ascii="Symbol" w:hAnsi="Symbol"/>
    </w:rPr>
  </w:style>
  <w:style w:type="character" w:customStyle="1" w:styleId="WW8Num31z0">
    <w:name w:val="WW8Num31z0"/>
    <w:rsid w:val="00633063"/>
    <w:rPr>
      <w:rFonts w:ascii="Symbol" w:hAnsi="Symbol" w:cs="StarSymbol"/>
      <w:sz w:val="18"/>
      <w:szCs w:val="18"/>
    </w:rPr>
  </w:style>
  <w:style w:type="character" w:customStyle="1" w:styleId="WW-Absatz-Standardschriftart111111111111111111111111111">
    <w:name w:val="WW-Absatz-Standardschriftart111111111111111111111111111"/>
    <w:rsid w:val="00633063"/>
  </w:style>
  <w:style w:type="character" w:customStyle="1" w:styleId="WW-Absatz-Standardschriftart1111111111111111111111111111">
    <w:name w:val="WW-Absatz-Standardschriftart1111111111111111111111111111"/>
    <w:rsid w:val="00633063"/>
  </w:style>
  <w:style w:type="character" w:customStyle="1" w:styleId="WW-Absatz-Standardschriftart11111111111111111111111111111">
    <w:name w:val="WW-Absatz-Standardschriftart11111111111111111111111111111"/>
    <w:rsid w:val="00633063"/>
  </w:style>
  <w:style w:type="character" w:customStyle="1" w:styleId="WW-Absatz-Standardschriftart111111111111111111111111111111">
    <w:name w:val="WW-Absatz-Standardschriftart111111111111111111111111111111"/>
    <w:rsid w:val="00633063"/>
  </w:style>
  <w:style w:type="character" w:customStyle="1" w:styleId="WW-Absatz-Standardschriftart1111111111111111111111111111111">
    <w:name w:val="WW-Absatz-Standardschriftart1111111111111111111111111111111"/>
    <w:rsid w:val="00633063"/>
  </w:style>
  <w:style w:type="character" w:customStyle="1" w:styleId="WW-Absatz-Standardschriftart11111111111111111111111111111111">
    <w:name w:val="WW-Absatz-Standardschriftart11111111111111111111111111111111"/>
    <w:rsid w:val="00633063"/>
  </w:style>
  <w:style w:type="character" w:customStyle="1" w:styleId="WW-Absatz-Standardschriftart111111111111111111111111111111111">
    <w:name w:val="WW-Absatz-Standardschriftart111111111111111111111111111111111"/>
    <w:rsid w:val="00633063"/>
  </w:style>
  <w:style w:type="character" w:customStyle="1" w:styleId="WW-Absatz-Standardschriftart1111111111111111111111111111111111">
    <w:name w:val="WW-Absatz-Standardschriftart1111111111111111111111111111111111"/>
    <w:rsid w:val="00633063"/>
  </w:style>
  <w:style w:type="character" w:customStyle="1" w:styleId="WW8Num26z1">
    <w:name w:val="WW8Num26z1"/>
    <w:rsid w:val="00633063"/>
    <w:rPr>
      <w:rFonts w:ascii="Symbol" w:hAnsi="Symbol"/>
    </w:rPr>
  </w:style>
  <w:style w:type="character" w:customStyle="1" w:styleId="WW8Num26z2">
    <w:name w:val="WW8Num26z2"/>
    <w:rsid w:val="00633063"/>
    <w:rPr>
      <w:rFonts w:ascii="Symbol" w:hAnsi="Symbol"/>
      <w:b/>
    </w:rPr>
  </w:style>
  <w:style w:type="character" w:customStyle="1" w:styleId="WW8Num26z3">
    <w:name w:val="WW8Num26z3"/>
    <w:rsid w:val="00633063"/>
    <w:rPr>
      <w:rFonts w:ascii="Symbol" w:hAnsi="Symbol"/>
    </w:rPr>
  </w:style>
  <w:style w:type="character" w:customStyle="1" w:styleId="WW8Num26z4">
    <w:name w:val="WW8Num26z4"/>
    <w:rsid w:val="00633063"/>
    <w:rPr>
      <w:rFonts w:ascii="Courier New" w:hAnsi="Courier New"/>
    </w:rPr>
  </w:style>
  <w:style w:type="character" w:customStyle="1" w:styleId="WW-Absatz-Standardschriftart11111111111111111111111111111111111">
    <w:name w:val="WW-Absatz-Standardschriftart11111111111111111111111111111111111"/>
    <w:rsid w:val="00633063"/>
  </w:style>
  <w:style w:type="character" w:customStyle="1" w:styleId="WW8Num3z2">
    <w:name w:val="WW8Num3z2"/>
    <w:rsid w:val="00633063"/>
    <w:rPr>
      <w:rFonts w:ascii="StarSymbol" w:hAnsi="StarSymbol" w:cs="StarSymbol"/>
      <w:sz w:val="18"/>
      <w:szCs w:val="18"/>
    </w:rPr>
  </w:style>
  <w:style w:type="character" w:customStyle="1" w:styleId="WW8Num5z2">
    <w:name w:val="WW8Num5z2"/>
    <w:rsid w:val="00633063"/>
    <w:rPr>
      <w:rFonts w:ascii="StarSymbol" w:hAnsi="StarSymbol" w:cs="StarSymbol"/>
      <w:sz w:val="18"/>
      <w:szCs w:val="18"/>
    </w:rPr>
  </w:style>
  <w:style w:type="character" w:customStyle="1" w:styleId="WW8Num5z3">
    <w:name w:val="WW8Num5z3"/>
    <w:rsid w:val="00633063"/>
    <w:rPr>
      <w:rFonts w:ascii="Wingdings" w:hAnsi="Wingdings"/>
    </w:rPr>
  </w:style>
  <w:style w:type="character" w:customStyle="1" w:styleId="WW8Num7z0">
    <w:name w:val="WW8Num7z0"/>
    <w:rsid w:val="00633063"/>
    <w:rPr>
      <w:rFonts w:ascii="Symbol" w:hAnsi="Symbol"/>
    </w:rPr>
  </w:style>
  <w:style w:type="character" w:customStyle="1" w:styleId="WW8Num20z1">
    <w:name w:val="WW8Num20z1"/>
    <w:rsid w:val="00633063"/>
    <w:rPr>
      <w:rFonts w:ascii="Symbol" w:hAnsi="Symbol"/>
    </w:rPr>
  </w:style>
  <w:style w:type="character" w:customStyle="1" w:styleId="WW-Absatz-Standardschriftart111111111111111111111111111111111111">
    <w:name w:val="WW-Absatz-Standardschriftart111111111111111111111111111111111111"/>
    <w:rsid w:val="00633063"/>
  </w:style>
  <w:style w:type="character" w:customStyle="1" w:styleId="WW-Absatz-Standardschriftart1111111111111111111111111111111111111">
    <w:name w:val="WW-Absatz-Standardschriftart1111111111111111111111111111111111111"/>
    <w:rsid w:val="00633063"/>
  </w:style>
  <w:style w:type="character" w:customStyle="1" w:styleId="WW-Absatz-Standardschriftart11111111111111111111111111111111111111">
    <w:name w:val="WW-Absatz-Standardschriftart11111111111111111111111111111111111111"/>
    <w:rsid w:val="00633063"/>
  </w:style>
  <w:style w:type="character" w:customStyle="1" w:styleId="WW-Absatz-Standardschriftart111111111111111111111111111111111111111">
    <w:name w:val="WW-Absatz-Standardschriftart111111111111111111111111111111111111111"/>
    <w:rsid w:val="00633063"/>
  </w:style>
  <w:style w:type="character" w:customStyle="1" w:styleId="WW-Absatz-Standardschriftart1111111111111111111111111111111111111111">
    <w:name w:val="WW-Absatz-Standardschriftart1111111111111111111111111111111111111111"/>
    <w:rsid w:val="00633063"/>
  </w:style>
  <w:style w:type="character" w:customStyle="1" w:styleId="WW-Absatz-Standardschriftart11111111111111111111111111111111111111111">
    <w:name w:val="WW-Absatz-Standardschriftart11111111111111111111111111111111111111111"/>
    <w:rsid w:val="00633063"/>
  </w:style>
  <w:style w:type="character" w:customStyle="1" w:styleId="WW-Absatz-Standardschriftart111111111111111111111111111111111111111111">
    <w:name w:val="WW-Absatz-Standardschriftart111111111111111111111111111111111111111111"/>
    <w:rsid w:val="00633063"/>
  </w:style>
  <w:style w:type="character" w:customStyle="1" w:styleId="WW8Num1z1">
    <w:name w:val="WW8Num1z1"/>
    <w:rsid w:val="00633063"/>
    <w:rPr>
      <w:rFonts w:ascii="Wingdings 2" w:hAnsi="Wingdings 2" w:cs="StarSymbol"/>
      <w:sz w:val="18"/>
      <w:szCs w:val="18"/>
    </w:rPr>
  </w:style>
  <w:style w:type="character" w:customStyle="1" w:styleId="WW8Num1z2">
    <w:name w:val="WW8Num1z2"/>
    <w:rsid w:val="00633063"/>
    <w:rPr>
      <w:rFonts w:ascii="StarSymbol" w:hAnsi="StarSymbol" w:cs="StarSymbol"/>
      <w:sz w:val="18"/>
      <w:szCs w:val="18"/>
    </w:rPr>
  </w:style>
  <w:style w:type="character" w:customStyle="1" w:styleId="WW8Num6z1">
    <w:name w:val="WW8Num6z1"/>
    <w:rsid w:val="00633063"/>
    <w:rPr>
      <w:rFonts w:ascii="Wingdings 2" w:hAnsi="Wingdings 2" w:cs="StarSymbol"/>
      <w:sz w:val="18"/>
      <w:szCs w:val="18"/>
    </w:rPr>
  </w:style>
  <w:style w:type="character" w:customStyle="1" w:styleId="WW8Num6z2">
    <w:name w:val="WW8Num6z2"/>
    <w:rsid w:val="00633063"/>
    <w:rPr>
      <w:rFonts w:ascii="StarSymbol" w:hAnsi="StarSymbol" w:cs="StarSymbol"/>
      <w:sz w:val="18"/>
      <w:szCs w:val="18"/>
    </w:rPr>
  </w:style>
  <w:style w:type="character" w:customStyle="1" w:styleId="WW8Num7z1">
    <w:name w:val="WW8Num7z1"/>
    <w:rsid w:val="00633063"/>
    <w:rPr>
      <w:rFonts w:ascii="Wingdings 2" w:hAnsi="Wingdings 2" w:cs="StarSymbol"/>
      <w:sz w:val="18"/>
      <w:szCs w:val="18"/>
    </w:rPr>
  </w:style>
  <w:style w:type="character" w:customStyle="1" w:styleId="WW8Num7z2">
    <w:name w:val="WW8Num7z2"/>
    <w:rsid w:val="00633063"/>
    <w:rPr>
      <w:rFonts w:ascii="StarSymbol" w:hAnsi="StarSymbol" w:cs="StarSymbol"/>
      <w:sz w:val="18"/>
      <w:szCs w:val="18"/>
    </w:rPr>
  </w:style>
  <w:style w:type="character" w:customStyle="1" w:styleId="WW8Num8z1">
    <w:name w:val="WW8Num8z1"/>
    <w:rsid w:val="00633063"/>
    <w:rPr>
      <w:rFonts w:ascii="Wingdings 2" w:hAnsi="Wingdings 2" w:cs="StarSymbol"/>
      <w:sz w:val="18"/>
      <w:szCs w:val="18"/>
    </w:rPr>
  </w:style>
  <w:style w:type="character" w:customStyle="1" w:styleId="WW8Num8z2">
    <w:name w:val="WW8Num8z2"/>
    <w:rsid w:val="00633063"/>
    <w:rPr>
      <w:rFonts w:ascii="StarSymbol" w:hAnsi="StarSymbol" w:cs="StarSymbol"/>
      <w:sz w:val="18"/>
      <w:szCs w:val="18"/>
    </w:rPr>
  </w:style>
  <w:style w:type="character" w:customStyle="1" w:styleId="WW8Num9z1">
    <w:name w:val="WW8Num9z1"/>
    <w:rsid w:val="00633063"/>
    <w:rPr>
      <w:rFonts w:ascii="Wingdings 2" w:hAnsi="Wingdings 2" w:cs="StarSymbol"/>
      <w:sz w:val="18"/>
      <w:szCs w:val="18"/>
    </w:rPr>
  </w:style>
  <w:style w:type="character" w:customStyle="1" w:styleId="WW8Num9z2">
    <w:name w:val="WW8Num9z2"/>
    <w:rsid w:val="00633063"/>
    <w:rPr>
      <w:rFonts w:ascii="StarSymbol" w:hAnsi="StarSymbol" w:cs="StarSymbol"/>
      <w:sz w:val="18"/>
      <w:szCs w:val="18"/>
    </w:rPr>
  </w:style>
  <w:style w:type="character" w:customStyle="1" w:styleId="WW8Num10z1">
    <w:name w:val="WW8Num10z1"/>
    <w:rsid w:val="00633063"/>
    <w:rPr>
      <w:rFonts w:ascii="Wingdings 2" w:hAnsi="Wingdings 2" w:cs="StarSymbol"/>
      <w:sz w:val="18"/>
      <w:szCs w:val="18"/>
    </w:rPr>
  </w:style>
  <w:style w:type="character" w:customStyle="1" w:styleId="WW8Num10z2">
    <w:name w:val="WW8Num10z2"/>
    <w:rsid w:val="00633063"/>
    <w:rPr>
      <w:rFonts w:ascii="StarSymbol" w:hAnsi="StarSymbol" w:cs="StarSymbol"/>
      <w:sz w:val="18"/>
      <w:szCs w:val="18"/>
    </w:rPr>
  </w:style>
  <w:style w:type="character" w:customStyle="1" w:styleId="WW-Absatz-Standardschriftart1111111111111111111111111111111111111111111">
    <w:name w:val="WW-Absatz-Standardschriftart1111111111111111111111111111111111111111111"/>
    <w:rsid w:val="00633063"/>
  </w:style>
  <w:style w:type="character" w:customStyle="1" w:styleId="WW-Absatz-Standardschriftart11111111111111111111111111111111111111111111">
    <w:name w:val="WW-Absatz-Standardschriftart11111111111111111111111111111111111111111111"/>
    <w:rsid w:val="00633063"/>
  </w:style>
  <w:style w:type="character" w:customStyle="1" w:styleId="WW-Absatz-Standardschriftart111111111111111111111111111111111111111111111">
    <w:name w:val="WW-Absatz-Standardschriftart111111111111111111111111111111111111111111111"/>
    <w:rsid w:val="00633063"/>
  </w:style>
  <w:style w:type="character" w:customStyle="1" w:styleId="WW8Num22z1">
    <w:name w:val="WW8Num22z1"/>
    <w:rsid w:val="00633063"/>
    <w:rPr>
      <w:rFonts w:ascii="Wingdings 2" w:hAnsi="Wingdings 2" w:cs="StarSymbol"/>
      <w:sz w:val="18"/>
      <w:szCs w:val="18"/>
    </w:rPr>
  </w:style>
  <w:style w:type="character" w:customStyle="1" w:styleId="WW8Num22z2">
    <w:name w:val="WW8Num22z2"/>
    <w:rsid w:val="00633063"/>
    <w:rPr>
      <w:rFonts w:ascii="StarSymbol" w:hAnsi="StarSymbol" w:cs="StarSymbol"/>
      <w:sz w:val="18"/>
      <w:szCs w:val="18"/>
    </w:rPr>
  </w:style>
  <w:style w:type="character" w:customStyle="1" w:styleId="WW8Num23z1">
    <w:name w:val="WW8Num23z1"/>
    <w:rsid w:val="00633063"/>
    <w:rPr>
      <w:rFonts w:ascii="Wingdings 2" w:hAnsi="Wingdings 2" w:cs="StarSymbol"/>
      <w:sz w:val="18"/>
      <w:szCs w:val="18"/>
    </w:rPr>
  </w:style>
  <w:style w:type="character" w:customStyle="1" w:styleId="WW8Num23z2">
    <w:name w:val="WW8Num23z2"/>
    <w:rsid w:val="00633063"/>
    <w:rPr>
      <w:rFonts w:ascii="StarSymbol" w:hAnsi="StarSymbol" w:cs="StarSymbol"/>
      <w:sz w:val="18"/>
      <w:szCs w:val="18"/>
    </w:rPr>
  </w:style>
  <w:style w:type="character" w:customStyle="1" w:styleId="WW8Num24z1">
    <w:name w:val="WW8Num24z1"/>
    <w:rsid w:val="00633063"/>
    <w:rPr>
      <w:rFonts w:ascii="Wingdings 2" w:hAnsi="Wingdings 2" w:cs="StarSymbol"/>
      <w:sz w:val="18"/>
      <w:szCs w:val="18"/>
    </w:rPr>
  </w:style>
  <w:style w:type="character" w:customStyle="1" w:styleId="WW8Num24z2">
    <w:name w:val="WW8Num24z2"/>
    <w:rsid w:val="00633063"/>
    <w:rPr>
      <w:rFonts w:ascii="StarSymbol" w:hAnsi="StarSymbol" w:cs="StarSymbol"/>
      <w:sz w:val="18"/>
      <w:szCs w:val="18"/>
    </w:rPr>
  </w:style>
  <w:style w:type="character" w:customStyle="1" w:styleId="WW8Num25z1">
    <w:name w:val="WW8Num25z1"/>
    <w:rsid w:val="00633063"/>
    <w:rPr>
      <w:rFonts w:ascii="Wingdings 2" w:hAnsi="Wingdings 2" w:cs="StarSymbol"/>
      <w:sz w:val="18"/>
      <w:szCs w:val="18"/>
    </w:rPr>
  </w:style>
  <w:style w:type="character" w:customStyle="1" w:styleId="WW8Num25z2">
    <w:name w:val="WW8Num25z2"/>
    <w:rsid w:val="00633063"/>
    <w:rPr>
      <w:rFonts w:ascii="StarSymbol" w:hAnsi="StarSymbol" w:cs="StarSymbol"/>
      <w:sz w:val="18"/>
      <w:szCs w:val="18"/>
    </w:rPr>
  </w:style>
  <w:style w:type="character" w:customStyle="1" w:styleId="WW8Num27z1">
    <w:name w:val="WW8Num27z1"/>
    <w:rsid w:val="00633063"/>
    <w:rPr>
      <w:rFonts w:ascii="Courier New" w:hAnsi="Courier New"/>
    </w:rPr>
  </w:style>
  <w:style w:type="character" w:customStyle="1" w:styleId="WW8Num27z2">
    <w:name w:val="WW8Num27z2"/>
    <w:rsid w:val="00633063"/>
    <w:rPr>
      <w:rFonts w:ascii="Wingdings" w:hAnsi="Wingdings"/>
    </w:rPr>
  </w:style>
  <w:style w:type="character" w:customStyle="1" w:styleId="WW8Num28z0">
    <w:name w:val="WW8Num28z0"/>
    <w:rsid w:val="00633063"/>
    <w:rPr>
      <w:rFonts w:ascii="Symbol" w:hAnsi="Symbol" w:cs="StarSymbol"/>
      <w:sz w:val="18"/>
      <w:szCs w:val="18"/>
    </w:rPr>
  </w:style>
  <w:style w:type="character" w:customStyle="1" w:styleId="WW8Num28z1">
    <w:name w:val="WW8Num28z1"/>
    <w:rsid w:val="00633063"/>
    <w:rPr>
      <w:rFonts w:ascii="Courier New" w:hAnsi="Courier New"/>
    </w:rPr>
  </w:style>
  <w:style w:type="character" w:customStyle="1" w:styleId="WW8Num28z2">
    <w:name w:val="WW8Num28z2"/>
    <w:rsid w:val="00633063"/>
    <w:rPr>
      <w:rFonts w:ascii="Wingdings" w:hAnsi="Wingdings"/>
    </w:rPr>
  </w:style>
  <w:style w:type="character" w:customStyle="1" w:styleId="WW8Num32z0">
    <w:name w:val="WW8Num32z0"/>
    <w:rsid w:val="00633063"/>
    <w:rPr>
      <w:rFonts w:ascii="Symbol" w:hAnsi="Symbol" w:cs="StarSymbol"/>
      <w:sz w:val="18"/>
      <w:szCs w:val="18"/>
    </w:rPr>
  </w:style>
  <w:style w:type="character" w:customStyle="1" w:styleId="WW8Num33z0">
    <w:name w:val="WW8Num33z0"/>
    <w:rsid w:val="00633063"/>
    <w:rPr>
      <w:rFonts w:ascii="Symbol" w:hAnsi="Symbol" w:cs="StarSymbol"/>
      <w:sz w:val="18"/>
      <w:szCs w:val="18"/>
    </w:rPr>
  </w:style>
  <w:style w:type="character" w:customStyle="1" w:styleId="WW8Num34z0">
    <w:name w:val="WW8Num34z0"/>
    <w:rsid w:val="00633063"/>
    <w:rPr>
      <w:rFonts w:ascii="Symbol" w:hAnsi="Symbol" w:cs="StarSymbol"/>
      <w:sz w:val="18"/>
      <w:szCs w:val="18"/>
    </w:rPr>
  </w:style>
  <w:style w:type="character" w:customStyle="1" w:styleId="WW8Num35z0">
    <w:name w:val="WW8Num35z0"/>
    <w:rsid w:val="00633063"/>
    <w:rPr>
      <w:rFonts w:ascii="Symbol" w:hAnsi="Symbol" w:cs="StarSymbol"/>
      <w:sz w:val="18"/>
      <w:szCs w:val="18"/>
    </w:rPr>
  </w:style>
  <w:style w:type="character" w:customStyle="1" w:styleId="WW8Num36z0">
    <w:name w:val="WW8Num36z0"/>
    <w:rsid w:val="00633063"/>
    <w:rPr>
      <w:rFonts w:ascii="Symbol" w:hAnsi="Symbol" w:cs="StarSymbol"/>
      <w:sz w:val="18"/>
      <w:szCs w:val="18"/>
    </w:rPr>
  </w:style>
  <w:style w:type="character" w:customStyle="1" w:styleId="WW8Num37z0">
    <w:name w:val="WW8Num37z0"/>
    <w:rsid w:val="00633063"/>
    <w:rPr>
      <w:rFonts w:ascii="Symbol" w:hAnsi="Symbol" w:cs="StarSymbol"/>
      <w:sz w:val="18"/>
      <w:szCs w:val="18"/>
    </w:rPr>
  </w:style>
  <w:style w:type="character" w:customStyle="1" w:styleId="WW8Num39z0">
    <w:name w:val="WW8Num39z0"/>
    <w:rsid w:val="00633063"/>
    <w:rPr>
      <w:rFonts w:ascii="Symbol" w:hAnsi="Symbol" w:cs="StarSymbol"/>
      <w:sz w:val="18"/>
      <w:szCs w:val="18"/>
    </w:rPr>
  </w:style>
  <w:style w:type="character" w:customStyle="1" w:styleId="WW8Num40z0">
    <w:name w:val="WW8Num40z0"/>
    <w:rsid w:val="00633063"/>
    <w:rPr>
      <w:rFonts w:ascii="Symbol" w:hAnsi="Symbol"/>
    </w:rPr>
  </w:style>
  <w:style w:type="character" w:customStyle="1" w:styleId="WW8Num41z0">
    <w:name w:val="WW8Num41z0"/>
    <w:rsid w:val="00633063"/>
    <w:rPr>
      <w:rFonts w:ascii="Symbol" w:hAnsi="Symbol"/>
    </w:rPr>
  </w:style>
  <w:style w:type="character" w:customStyle="1" w:styleId="WW8Num42z0">
    <w:name w:val="WW8Num42z0"/>
    <w:rsid w:val="00633063"/>
    <w:rPr>
      <w:rFonts w:ascii="Symbol" w:hAnsi="Symbol"/>
    </w:rPr>
  </w:style>
  <w:style w:type="character" w:customStyle="1" w:styleId="WW8Num43z0">
    <w:name w:val="WW8Num43z0"/>
    <w:rsid w:val="00633063"/>
    <w:rPr>
      <w:rFonts w:ascii="Symbol" w:hAnsi="Symbol"/>
    </w:rPr>
  </w:style>
  <w:style w:type="character" w:customStyle="1" w:styleId="WW8Num44z0">
    <w:name w:val="WW8Num44z0"/>
    <w:rsid w:val="00633063"/>
    <w:rPr>
      <w:rFonts w:ascii="Symbol" w:hAnsi="Symbol"/>
    </w:rPr>
  </w:style>
  <w:style w:type="character" w:customStyle="1" w:styleId="WW8Num45z0">
    <w:name w:val="WW8Num45z0"/>
    <w:rsid w:val="00633063"/>
    <w:rPr>
      <w:rFonts w:ascii="Times New Roman" w:hAnsi="Times New Roman"/>
    </w:rPr>
  </w:style>
  <w:style w:type="character" w:customStyle="1" w:styleId="WW8Num45z1">
    <w:name w:val="WW8Num45z1"/>
    <w:rsid w:val="00633063"/>
    <w:rPr>
      <w:rFonts w:ascii="Wingdings 2" w:hAnsi="Wingdings 2" w:cs="StarSymbol"/>
      <w:sz w:val="18"/>
      <w:szCs w:val="18"/>
    </w:rPr>
  </w:style>
  <w:style w:type="character" w:customStyle="1" w:styleId="WW8Num45z2">
    <w:name w:val="WW8Num45z2"/>
    <w:rsid w:val="00633063"/>
    <w:rPr>
      <w:rFonts w:ascii="StarSymbol" w:hAnsi="StarSymbol" w:cs="StarSymbol"/>
      <w:sz w:val="18"/>
      <w:szCs w:val="18"/>
    </w:rPr>
  </w:style>
  <w:style w:type="character" w:customStyle="1" w:styleId="WW8Num46z0">
    <w:name w:val="WW8Num46z0"/>
    <w:rsid w:val="00633063"/>
    <w:rPr>
      <w:rFonts w:ascii="Times New Roman" w:hAnsi="Times New Roman"/>
    </w:rPr>
  </w:style>
  <w:style w:type="character" w:customStyle="1" w:styleId="WW8Num46z1">
    <w:name w:val="WW8Num46z1"/>
    <w:rsid w:val="00633063"/>
    <w:rPr>
      <w:rFonts w:ascii="Wingdings 2" w:hAnsi="Wingdings 2" w:cs="StarSymbol"/>
      <w:sz w:val="18"/>
      <w:szCs w:val="18"/>
    </w:rPr>
  </w:style>
  <w:style w:type="character" w:customStyle="1" w:styleId="WW8Num46z2">
    <w:name w:val="WW8Num46z2"/>
    <w:rsid w:val="00633063"/>
    <w:rPr>
      <w:rFonts w:ascii="StarSymbol" w:hAnsi="StarSymbol" w:cs="StarSymbol"/>
      <w:sz w:val="18"/>
      <w:szCs w:val="18"/>
    </w:rPr>
  </w:style>
  <w:style w:type="character" w:customStyle="1" w:styleId="WW8Num47z0">
    <w:name w:val="WW8Num47z0"/>
    <w:rsid w:val="00633063"/>
    <w:rPr>
      <w:rFonts w:ascii="StarSymbol" w:hAnsi="StarSymbol" w:cs="StarSymbol"/>
      <w:sz w:val="18"/>
      <w:szCs w:val="18"/>
    </w:rPr>
  </w:style>
  <w:style w:type="character" w:customStyle="1" w:styleId="WW8Num49z0">
    <w:name w:val="WW8Num49z0"/>
    <w:rsid w:val="00633063"/>
    <w:rPr>
      <w:rFonts w:ascii="Symbol" w:hAnsi="Symbol" w:cs="StarSymbol"/>
      <w:sz w:val="18"/>
      <w:szCs w:val="18"/>
    </w:rPr>
  </w:style>
  <w:style w:type="character" w:customStyle="1" w:styleId="WW8Num49z1">
    <w:name w:val="WW8Num49z1"/>
    <w:rsid w:val="00633063"/>
    <w:rPr>
      <w:rFonts w:ascii="Wingdings 2" w:hAnsi="Wingdings 2" w:cs="StarSymbol"/>
      <w:sz w:val="18"/>
      <w:szCs w:val="18"/>
    </w:rPr>
  </w:style>
  <w:style w:type="character" w:customStyle="1" w:styleId="WW8Num49z2">
    <w:name w:val="WW8Num49z2"/>
    <w:rsid w:val="00633063"/>
    <w:rPr>
      <w:rFonts w:ascii="StarSymbol" w:hAnsi="StarSymbol" w:cs="StarSymbol"/>
      <w:sz w:val="18"/>
      <w:szCs w:val="18"/>
    </w:rPr>
  </w:style>
  <w:style w:type="character" w:customStyle="1" w:styleId="WW8Num50z0">
    <w:name w:val="WW8Num50z0"/>
    <w:rsid w:val="00633063"/>
    <w:rPr>
      <w:rFonts w:ascii="Symbol" w:hAnsi="Symbol" w:cs="StarSymbol"/>
      <w:sz w:val="18"/>
      <w:szCs w:val="18"/>
    </w:rPr>
  </w:style>
  <w:style w:type="character" w:customStyle="1" w:styleId="WW8Num50z1">
    <w:name w:val="WW8Num50z1"/>
    <w:rsid w:val="00633063"/>
    <w:rPr>
      <w:rFonts w:ascii="Wingdings 2" w:hAnsi="Wingdings 2" w:cs="StarSymbol"/>
      <w:sz w:val="18"/>
      <w:szCs w:val="18"/>
    </w:rPr>
  </w:style>
  <w:style w:type="character" w:customStyle="1" w:styleId="WW8Num50z2">
    <w:name w:val="WW8Num50z2"/>
    <w:rsid w:val="00633063"/>
    <w:rPr>
      <w:rFonts w:ascii="StarSymbol" w:hAnsi="StarSymbol" w:cs="StarSymbol"/>
      <w:sz w:val="18"/>
      <w:szCs w:val="18"/>
    </w:rPr>
  </w:style>
  <w:style w:type="character" w:customStyle="1" w:styleId="WW8Num51z0">
    <w:name w:val="WW8Num51z0"/>
    <w:rsid w:val="00633063"/>
    <w:rPr>
      <w:rFonts w:ascii="Wingdings" w:hAnsi="Wingdings" w:cs="StarSymbol"/>
      <w:sz w:val="18"/>
      <w:szCs w:val="18"/>
    </w:rPr>
  </w:style>
  <w:style w:type="character" w:customStyle="1" w:styleId="WW8Num51z1">
    <w:name w:val="WW8Num51z1"/>
    <w:rsid w:val="00633063"/>
    <w:rPr>
      <w:rFonts w:ascii="Wingdings 2" w:hAnsi="Wingdings 2" w:cs="StarSymbol"/>
      <w:sz w:val="18"/>
      <w:szCs w:val="18"/>
    </w:rPr>
  </w:style>
  <w:style w:type="character" w:customStyle="1" w:styleId="WW8Num51z2">
    <w:name w:val="WW8Num51z2"/>
    <w:rsid w:val="00633063"/>
    <w:rPr>
      <w:rFonts w:ascii="StarSymbol" w:hAnsi="StarSymbol" w:cs="StarSymbol"/>
      <w:sz w:val="18"/>
      <w:szCs w:val="18"/>
    </w:rPr>
  </w:style>
  <w:style w:type="character" w:customStyle="1" w:styleId="WW8Num52z0">
    <w:name w:val="WW8Num52z0"/>
    <w:rsid w:val="00633063"/>
    <w:rPr>
      <w:b/>
      <w:i w:val="0"/>
    </w:rPr>
  </w:style>
  <w:style w:type="character" w:customStyle="1" w:styleId="WW8Num52z1">
    <w:name w:val="WW8Num52z1"/>
    <w:rsid w:val="00633063"/>
    <w:rPr>
      <w:rFonts w:ascii="Wingdings 2" w:hAnsi="Wingdings 2" w:cs="StarSymbol"/>
      <w:sz w:val="18"/>
      <w:szCs w:val="18"/>
    </w:rPr>
  </w:style>
  <w:style w:type="character" w:customStyle="1" w:styleId="WW8Num52z2">
    <w:name w:val="WW8Num52z2"/>
    <w:rsid w:val="00633063"/>
    <w:rPr>
      <w:rFonts w:ascii="StarSymbol" w:hAnsi="StarSymbol" w:cs="StarSymbol"/>
      <w:sz w:val="18"/>
      <w:szCs w:val="18"/>
    </w:rPr>
  </w:style>
  <w:style w:type="character" w:customStyle="1" w:styleId="WW8Num53z0">
    <w:name w:val="WW8Num53z0"/>
    <w:rsid w:val="00633063"/>
    <w:rPr>
      <w:rFonts w:ascii="Wingdings" w:hAnsi="Wingdings" w:cs="StarSymbol"/>
      <w:sz w:val="18"/>
      <w:szCs w:val="18"/>
    </w:rPr>
  </w:style>
  <w:style w:type="character" w:customStyle="1" w:styleId="WW8Num54z0">
    <w:name w:val="WW8Num54z0"/>
    <w:rsid w:val="00633063"/>
    <w:rPr>
      <w:rFonts w:ascii="Symbol" w:hAnsi="Symbol"/>
    </w:rPr>
  </w:style>
  <w:style w:type="character" w:customStyle="1" w:styleId="WW8Num54z1">
    <w:name w:val="WW8Num54z1"/>
    <w:rsid w:val="00633063"/>
    <w:rPr>
      <w:rFonts w:ascii="Wingdings 2" w:hAnsi="Wingdings 2" w:cs="StarSymbol"/>
      <w:sz w:val="18"/>
      <w:szCs w:val="18"/>
    </w:rPr>
  </w:style>
  <w:style w:type="character" w:customStyle="1" w:styleId="WW8Num54z2">
    <w:name w:val="WW8Num54z2"/>
    <w:rsid w:val="00633063"/>
    <w:rPr>
      <w:rFonts w:ascii="StarSymbol" w:hAnsi="StarSymbol" w:cs="StarSymbol"/>
      <w:sz w:val="18"/>
      <w:szCs w:val="18"/>
    </w:rPr>
  </w:style>
  <w:style w:type="character" w:customStyle="1" w:styleId="WW8Num55z0">
    <w:name w:val="WW8Num55z0"/>
    <w:rsid w:val="00633063"/>
    <w:rPr>
      <w:rFonts w:ascii="Wingdings" w:hAnsi="Wingdings" w:cs="StarSymbol"/>
      <w:sz w:val="18"/>
      <w:szCs w:val="18"/>
    </w:rPr>
  </w:style>
  <w:style w:type="character" w:customStyle="1" w:styleId="WW8Num56z0">
    <w:name w:val="WW8Num56z0"/>
    <w:rsid w:val="00633063"/>
    <w:rPr>
      <w:rFonts w:ascii="Symbol" w:hAnsi="Symbol" w:cs="StarSymbol"/>
      <w:sz w:val="18"/>
      <w:szCs w:val="18"/>
    </w:rPr>
  </w:style>
  <w:style w:type="character" w:customStyle="1" w:styleId="WW8Num56z1">
    <w:name w:val="WW8Num56z1"/>
    <w:rsid w:val="00633063"/>
    <w:rPr>
      <w:rFonts w:ascii="Wingdings 2" w:hAnsi="Wingdings 2" w:cs="StarSymbol"/>
      <w:sz w:val="18"/>
      <w:szCs w:val="18"/>
    </w:rPr>
  </w:style>
  <w:style w:type="character" w:customStyle="1" w:styleId="WW8Num56z2">
    <w:name w:val="WW8Num56z2"/>
    <w:rsid w:val="00633063"/>
    <w:rPr>
      <w:rFonts w:ascii="StarSymbol" w:hAnsi="StarSymbol" w:cs="StarSymbol"/>
      <w:sz w:val="18"/>
      <w:szCs w:val="18"/>
    </w:rPr>
  </w:style>
  <w:style w:type="character" w:customStyle="1" w:styleId="WW8Num59z0">
    <w:name w:val="WW8Num59z0"/>
    <w:rsid w:val="00633063"/>
    <w:rPr>
      <w:rFonts w:ascii="Symbol" w:hAnsi="Symbol"/>
      <w:b/>
    </w:rPr>
  </w:style>
  <w:style w:type="character" w:customStyle="1" w:styleId="WW8Num60z0">
    <w:name w:val="WW8Num60z0"/>
    <w:rsid w:val="00633063"/>
    <w:rPr>
      <w:rFonts w:ascii="Symbol" w:hAnsi="Symbol"/>
      <w:b/>
    </w:rPr>
  </w:style>
  <w:style w:type="character" w:customStyle="1" w:styleId="WW8Num60z1">
    <w:name w:val="WW8Num60z1"/>
    <w:rsid w:val="00633063"/>
    <w:rPr>
      <w:rFonts w:ascii="Symbol" w:hAnsi="Symbol"/>
    </w:rPr>
  </w:style>
  <w:style w:type="character" w:customStyle="1" w:styleId="WW8Num60z2">
    <w:name w:val="WW8Num60z2"/>
    <w:rsid w:val="00633063"/>
    <w:rPr>
      <w:rFonts w:ascii="StarSymbol" w:hAnsi="StarSymbol" w:cs="StarSymbol"/>
      <w:sz w:val="18"/>
      <w:szCs w:val="18"/>
    </w:rPr>
  </w:style>
  <w:style w:type="character" w:customStyle="1" w:styleId="WW8Num61z0">
    <w:name w:val="WW8Num61z0"/>
    <w:rsid w:val="00633063"/>
    <w:rPr>
      <w:rFonts w:ascii="Symbol" w:hAnsi="Symbol" w:cs="StarSymbol"/>
      <w:sz w:val="18"/>
      <w:szCs w:val="18"/>
    </w:rPr>
  </w:style>
  <w:style w:type="character" w:customStyle="1" w:styleId="WW8Num61z1">
    <w:name w:val="WW8Num61z1"/>
    <w:rsid w:val="00633063"/>
    <w:rPr>
      <w:rFonts w:ascii="Wingdings 2" w:hAnsi="Wingdings 2" w:cs="StarSymbol"/>
      <w:sz w:val="18"/>
      <w:szCs w:val="18"/>
    </w:rPr>
  </w:style>
  <w:style w:type="character" w:customStyle="1" w:styleId="WW8Num61z2">
    <w:name w:val="WW8Num61z2"/>
    <w:rsid w:val="00633063"/>
    <w:rPr>
      <w:rFonts w:ascii="StarSymbol" w:hAnsi="StarSymbol" w:cs="StarSymbol"/>
      <w:sz w:val="18"/>
      <w:szCs w:val="18"/>
    </w:rPr>
  </w:style>
  <w:style w:type="character" w:customStyle="1" w:styleId="WW8Num63z0">
    <w:name w:val="WW8Num63z0"/>
    <w:rsid w:val="00633063"/>
    <w:rPr>
      <w:rFonts w:ascii="Symbol" w:hAnsi="Symbol" w:cs="StarSymbol"/>
      <w:sz w:val="18"/>
      <w:szCs w:val="18"/>
    </w:rPr>
  </w:style>
  <w:style w:type="character" w:customStyle="1" w:styleId="WW8Num64z0">
    <w:name w:val="WW8Num64z0"/>
    <w:rsid w:val="00633063"/>
    <w:rPr>
      <w:rFonts w:ascii="Wingdings" w:hAnsi="Wingdings" w:cs="StarSymbol"/>
      <w:sz w:val="18"/>
      <w:szCs w:val="18"/>
    </w:rPr>
  </w:style>
  <w:style w:type="character" w:customStyle="1" w:styleId="WW8Num64z1">
    <w:name w:val="WW8Num64z1"/>
    <w:rsid w:val="00633063"/>
    <w:rPr>
      <w:b/>
      <w:i w:val="0"/>
    </w:rPr>
  </w:style>
  <w:style w:type="character" w:customStyle="1" w:styleId="WW8Num64z2">
    <w:name w:val="WW8Num64z2"/>
    <w:rsid w:val="00633063"/>
    <w:rPr>
      <w:rFonts w:ascii="StarSymbol" w:hAnsi="StarSymbol" w:cs="StarSymbol"/>
      <w:sz w:val="18"/>
      <w:szCs w:val="18"/>
    </w:rPr>
  </w:style>
  <w:style w:type="character" w:customStyle="1" w:styleId="WW-Absatz-Standardschriftart1111111111111111111111111111111111111111111111">
    <w:name w:val="WW-Absatz-Standardschriftart1111111111111111111111111111111111111111111111"/>
    <w:rsid w:val="00633063"/>
  </w:style>
  <w:style w:type="character" w:customStyle="1" w:styleId="WW-Absatz-Standardschriftart11111111111111111111111111111111111111111111111">
    <w:name w:val="WW-Absatz-Standardschriftart11111111111111111111111111111111111111111111111"/>
    <w:rsid w:val="00633063"/>
  </w:style>
  <w:style w:type="character" w:customStyle="1" w:styleId="WW-Absatz-Standardschriftart111111111111111111111111111111111111111111111111">
    <w:name w:val="WW-Absatz-Standardschriftart111111111111111111111111111111111111111111111111"/>
    <w:rsid w:val="00633063"/>
  </w:style>
  <w:style w:type="character" w:customStyle="1" w:styleId="WW8Num48z0">
    <w:name w:val="WW8Num48z0"/>
    <w:rsid w:val="00633063"/>
    <w:rPr>
      <w:rFonts w:ascii="Times New Roman" w:hAnsi="Times New Roman"/>
    </w:rPr>
  </w:style>
  <w:style w:type="character" w:customStyle="1" w:styleId="WW8Num53z1">
    <w:name w:val="WW8Num53z1"/>
    <w:rsid w:val="00633063"/>
    <w:rPr>
      <w:rFonts w:ascii="Wingdings 2" w:hAnsi="Wingdings 2" w:cs="StarSymbol"/>
      <w:sz w:val="18"/>
      <w:szCs w:val="18"/>
    </w:rPr>
  </w:style>
  <w:style w:type="character" w:customStyle="1" w:styleId="WW8Num53z2">
    <w:name w:val="WW8Num53z2"/>
    <w:rsid w:val="00633063"/>
    <w:rPr>
      <w:rFonts w:ascii="StarSymbol" w:hAnsi="StarSymbol" w:cs="StarSymbol"/>
      <w:sz w:val="18"/>
      <w:szCs w:val="18"/>
    </w:rPr>
  </w:style>
  <w:style w:type="character" w:customStyle="1" w:styleId="WW8Num55z1">
    <w:name w:val="WW8Num55z1"/>
    <w:rsid w:val="00633063"/>
    <w:rPr>
      <w:rFonts w:ascii="Wingdings 2" w:hAnsi="Wingdings 2" w:cs="StarSymbol"/>
      <w:sz w:val="18"/>
      <w:szCs w:val="18"/>
    </w:rPr>
  </w:style>
  <w:style w:type="character" w:customStyle="1" w:styleId="WW8Num55z2">
    <w:name w:val="WW8Num55z2"/>
    <w:rsid w:val="00633063"/>
    <w:rPr>
      <w:rFonts w:ascii="StarSymbol" w:hAnsi="StarSymbol" w:cs="StarSymbol"/>
      <w:sz w:val="18"/>
      <w:szCs w:val="18"/>
    </w:rPr>
  </w:style>
  <w:style w:type="character" w:customStyle="1" w:styleId="WW8Num57z0">
    <w:name w:val="WW8Num57z0"/>
    <w:rsid w:val="00633063"/>
    <w:rPr>
      <w:rFonts w:ascii="Wingdings" w:hAnsi="Wingdings" w:cs="StarSymbol"/>
      <w:sz w:val="18"/>
      <w:szCs w:val="18"/>
    </w:rPr>
  </w:style>
  <w:style w:type="character" w:customStyle="1" w:styleId="WW8Num57z1">
    <w:name w:val="WW8Num57z1"/>
    <w:rsid w:val="00633063"/>
    <w:rPr>
      <w:rFonts w:ascii="Wingdings 2" w:hAnsi="Wingdings 2" w:cs="StarSymbol"/>
      <w:sz w:val="18"/>
      <w:szCs w:val="18"/>
    </w:rPr>
  </w:style>
  <w:style w:type="character" w:customStyle="1" w:styleId="WW8Num57z2">
    <w:name w:val="WW8Num57z2"/>
    <w:rsid w:val="00633063"/>
    <w:rPr>
      <w:rFonts w:ascii="StarSymbol" w:hAnsi="StarSymbol" w:cs="StarSymbol"/>
      <w:sz w:val="18"/>
      <w:szCs w:val="18"/>
    </w:rPr>
  </w:style>
  <w:style w:type="character" w:customStyle="1" w:styleId="WW8Num62z0">
    <w:name w:val="WW8Num62z0"/>
    <w:rsid w:val="00633063"/>
    <w:rPr>
      <w:rFonts w:ascii="Wingdings" w:hAnsi="Wingdings" w:cs="StarSymbol"/>
      <w:sz w:val="18"/>
      <w:szCs w:val="18"/>
    </w:rPr>
  </w:style>
  <w:style w:type="character" w:customStyle="1" w:styleId="WW8Num62z1">
    <w:name w:val="WW8Num62z1"/>
    <w:rsid w:val="00633063"/>
    <w:rPr>
      <w:rFonts w:ascii="Wingdings 2" w:hAnsi="Wingdings 2" w:cs="StarSymbol"/>
      <w:sz w:val="18"/>
      <w:szCs w:val="18"/>
    </w:rPr>
  </w:style>
  <w:style w:type="character" w:customStyle="1" w:styleId="WW8Num62z2">
    <w:name w:val="WW8Num62z2"/>
    <w:rsid w:val="00633063"/>
    <w:rPr>
      <w:rFonts w:ascii="StarSymbol" w:hAnsi="StarSymbol" w:cs="StarSymbol"/>
      <w:sz w:val="18"/>
      <w:szCs w:val="18"/>
    </w:rPr>
  </w:style>
  <w:style w:type="character" w:customStyle="1" w:styleId="WW-Absatz-Standardschriftart1111111111111111111111111111111111111111111111111">
    <w:name w:val="WW-Absatz-Standardschriftart1111111111111111111111111111111111111111111111111"/>
    <w:rsid w:val="00633063"/>
  </w:style>
  <w:style w:type="character" w:customStyle="1" w:styleId="WW-Absatz-Standardschriftart11111111111111111111111111111111111111111111111111">
    <w:name w:val="WW-Absatz-Standardschriftart11111111111111111111111111111111111111111111111111"/>
    <w:rsid w:val="00633063"/>
  </w:style>
  <w:style w:type="character" w:customStyle="1" w:styleId="WW-Absatz-Standardschriftart111111111111111111111111111111111111111111111111111">
    <w:name w:val="WW-Absatz-Standardschriftart111111111111111111111111111111111111111111111111111"/>
    <w:rsid w:val="00633063"/>
  </w:style>
  <w:style w:type="character" w:customStyle="1" w:styleId="WW8Num38z0">
    <w:name w:val="WW8Num38z0"/>
    <w:rsid w:val="00633063"/>
    <w:rPr>
      <w:rFonts w:ascii="Symbol" w:hAnsi="Symbol"/>
      <w:color w:val="000000"/>
    </w:rPr>
  </w:style>
  <w:style w:type="character" w:customStyle="1" w:styleId="WW8Num47z1">
    <w:name w:val="WW8Num47z1"/>
    <w:rsid w:val="00633063"/>
    <w:rPr>
      <w:rFonts w:ascii="Wingdings 2" w:hAnsi="Wingdings 2" w:cs="StarSymbol"/>
      <w:sz w:val="18"/>
      <w:szCs w:val="18"/>
    </w:rPr>
  </w:style>
  <w:style w:type="character" w:customStyle="1" w:styleId="WW8Num47z2">
    <w:name w:val="WW8Num47z2"/>
    <w:rsid w:val="00633063"/>
    <w:rPr>
      <w:rFonts w:ascii="StarSymbol" w:hAnsi="StarSymbol" w:cs="StarSymbol"/>
      <w:sz w:val="18"/>
      <w:szCs w:val="18"/>
    </w:rPr>
  </w:style>
  <w:style w:type="character" w:customStyle="1" w:styleId="WW-Absatz-Standardschriftart1111111111111111111111111111111111111111111111111111">
    <w:name w:val="WW-Absatz-Standardschriftart1111111111111111111111111111111111111111111111111111"/>
    <w:rsid w:val="00633063"/>
  </w:style>
  <w:style w:type="character" w:customStyle="1" w:styleId="WW8Num29z1">
    <w:name w:val="WW8Num29z1"/>
    <w:rsid w:val="00633063"/>
    <w:rPr>
      <w:rFonts w:ascii="Courier New" w:hAnsi="Courier New"/>
    </w:rPr>
  </w:style>
  <w:style w:type="character" w:customStyle="1" w:styleId="WW8Num29z2">
    <w:name w:val="WW8Num29z2"/>
    <w:rsid w:val="00633063"/>
    <w:rPr>
      <w:rFonts w:ascii="Wingdings" w:hAnsi="Wingdings"/>
    </w:rPr>
  </w:style>
  <w:style w:type="character" w:customStyle="1" w:styleId="WW8Num48z1">
    <w:name w:val="WW8Num48z1"/>
    <w:rsid w:val="00633063"/>
    <w:rPr>
      <w:rFonts w:ascii="Wingdings 2" w:hAnsi="Wingdings 2" w:cs="StarSymbol"/>
      <w:sz w:val="18"/>
      <w:szCs w:val="18"/>
    </w:rPr>
  </w:style>
  <w:style w:type="character" w:customStyle="1" w:styleId="WW8Num48z2">
    <w:name w:val="WW8Num48z2"/>
    <w:rsid w:val="00633063"/>
    <w:rPr>
      <w:rFonts w:ascii="StarSymbol" w:hAnsi="StarSymbol" w:cs="StarSymbol"/>
      <w:sz w:val="18"/>
      <w:szCs w:val="18"/>
    </w:rPr>
  </w:style>
  <w:style w:type="character" w:customStyle="1" w:styleId="WW-Absatz-Standardschriftart11111111111111111111111111111111111111111111111111111">
    <w:name w:val="WW-Absatz-Standardschriftart11111111111111111111111111111111111111111111111111111"/>
    <w:rsid w:val="00633063"/>
  </w:style>
  <w:style w:type="character" w:customStyle="1" w:styleId="WW-Absatz-Standardschriftart111111111111111111111111111111111111111111111111111111">
    <w:name w:val="WW-Absatz-Standardschriftart111111111111111111111111111111111111111111111111111111"/>
    <w:rsid w:val="00633063"/>
  </w:style>
  <w:style w:type="character" w:customStyle="1" w:styleId="WW-Absatz-Standardschriftart1111111111111111111111111111111111111111111111111111111">
    <w:name w:val="WW-Absatz-Standardschriftart1111111111111111111111111111111111111111111111111111111"/>
    <w:rsid w:val="00633063"/>
  </w:style>
  <w:style w:type="character" w:customStyle="1" w:styleId="WW-Absatz-Standardschriftart11111111111111111111111111111111111111111111111111111111">
    <w:name w:val="WW-Absatz-Standardschriftart11111111111111111111111111111111111111111111111111111111"/>
    <w:rsid w:val="00633063"/>
  </w:style>
  <w:style w:type="character" w:customStyle="1" w:styleId="WW-Absatz-Standardschriftart111111111111111111111111111111111111111111111111111111111">
    <w:name w:val="WW-Absatz-Standardschriftart111111111111111111111111111111111111111111111111111111111"/>
    <w:rsid w:val="00633063"/>
  </w:style>
  <w:style w:type="character" w:customStyle="1" w:styleId="WW-Absatz-Standardschriftart1111111111111111111111111111111111111111111111111111111111">
    <w:name w:val="WW-Absatz-Standardschriftart1111111111111111111111111111111111111111111111111111111111"/>
    <w:rsid w:val="00633063"/>
  </w:style>
  <w:style w:type="character" w:customStyle="1" w:styleId="WW-Absatz-Standardschriftart11111111111111111111111111111111111111111111111111111111111">
    <w:name w:val="WW-Absatz-Standardschriftart11111111111111111111111111111111111111111111111111111111111"/>
    <w:rsid w:val="00633063"/>
  </w:style>
  <w:style w:type="character" w:customStyle="1" w:styleId="WW-Absatz-Standardschriftart111111111111111111111111111111111111111111111111111111111111">
    <w:name w:val="WW-Absatz-Standardschriftart111111111111111111111111111111111111111111111111111111111111"/>
    <w:rsid w:val="00633063"/>
  </w:style>
  <w:style w:type="character" w:customStyle="1" w:styleId="WW-Absatz-Standardschriftart1111111111111111111111111111111111111111111111111111111111111">
    <w:name w:val="WW-Absatz-Standardschriftart1111111111111111111111111111111111111111111111111111111111111"/>
    <w:rsid w:val="00633063"/>
  </w:style>
  <w:style w:type="character" w:customStyle="1" w:styleId="WW-Absatz-Standardschriftart11111111111111111111111111111111111111111111111111111111111111">
    <w:name w:val="WW-Absatz-Standardschriftart11111111111111111111111111111111111111111111111111111111111111"/>
    <w:rsid w:val="00633063"/>
  </w:style>
  <w:style w:type="character" w:customStyle="1" w:styleId="WW-Absatz-Standardschriftart111111111111111111111111111111111111111111111111111111111111111">
    <w:name w:val="WW-Absatz-Standardschriftart111111111111111111111111111111111111111111111111111111111111111"/>
    <w:rsid w:val="00633063"/>
  </w:style>
  <w:style w:type="character" w:customStyle="1" w:styleId="WW-Absatz-Standardschriftart1111111111111111111111111111111111111111111111111111111111111111">
    <w:name w:val="WW-Absatz-Standardschriftart1111111111111111111111111111111111111111111111111111111111111111"/>
    <w:rsid w:val="00633063"/>
  </w:style>
  <w:style w:type="character" w:customStyle="1" w:styleId="WW-Absatz-Standardschriftart11111111111111111111111111111111111111111111111111111111111111111">
    <w:name w:val="WW-Absatz-Standardschriftart11111111111111111111111111111111111111111111111111111111111111111"/>
    <w:rsid w:val="00633063"/>
  </w:style>
  <w:style w:type="character" w:customStyle="1" w:styleId="WW8Num30z1">
    <w:name w:val="WW8Num30z1"/>
    <w:rsid w:val="00633063"/>
    <w:rPr>
      <w:rFonts w:ascii="Times New Roman" w:hAnsi="Times New Roman" w:cs="Times New Roman"/>
    </w:rPr>
  </w:style>
  <w:style w:type="character" w:customStyle="1" w:styleId="WW-Absatz-Standardschriftart111111111111111111111111111111111111111111111111111111111111111111">
    <w:name w:val="WW-Absatz-Standardschriftart111111111111111111111111111111111111111111111111111111111111111111"/>
    <w:rsid w:val="00633063"/>
  </w:style>
  <w:style w:type="character" w:customStyle="1" w:styleId="WW-Absatz-Standardschriftart1111111111111111111111111111111111111111111111111111111111111111111">
    <w:name w:val="WW-Absatz-Standardschriftart1111111111111111111111111111111111111111111111111111111111111111111"/>
    <w:rsid w:val="00633063"/>
  </w:style>
  <w:style w:type="character" w:customStyle="1" w:styleId="WW-Absatz-Standardschriftart11111111111111111111111111111111111111111111111111111111111111111111">
    <w:name w:val="WW-Absatz-Standardschriftart11111111111111111111111111111111111111111111111111111111111111111111"/>
    <w:rsid w:val="00633063"/>
  </w:style>
  <w:style w:type="character" w:customStyle="1" w:styleId="WW-Absatz-Standardschriftart111111111111111111111111111111111111111111111111111111111111111111111">
    <w:name w:val="WW-Absatz-Standardschriftart111111111111111111111111111111111111111111111111111111111111111111111"/>
    <w:rsid w:val="00633063"/>
  </w:style>
  <w:style w:type="character" w:customStyle="1" w:styleId="WW-Absatz-Standardschriftart1111111111111111111111111111111111111111111111111111111111111111111111">
    <w:name w:val="WW-Absatz-Standardschriftart1111111111111111111111111111111111111111111111111111111111111111111111"/>
    <w:rsid w:val="00633063"/>
  </w:style>
  <w:style w:type="character" w:customStyle="1" w:styleId="WW8Num15z3">
    <w:name w:val="WW8Num15z3"/>
    <w:rsid w:val="00633063"/>
    <w:rPr>
      <w:rFonts w:ascii="Symbol" w:hAnsi="Symbol"/>
      <w:sz w:val="18"/>
      <w:szCs w:val="18"/>
    </w:rPr>
  </w:style>
  <w:style w:type="character" w:customStyle="1" w:styleId="WW8Num31z1">
    <w:name w:val="WW8Num31z1"/>
    <w:rsid w:val="00633063"/>
    <w:rPr>
      <w:rFonts w:ascii="Times New Roman" w:hAnsi="Times New Roman" w:cs="Times New Roman"/>
    </w:rPr>
  </w:style>
  <w:style w:type="character" w:customStyle="1" w:styleId="WW-Absatz-Standardschriftart11111111111111111111111111111111111111111111111111111111111111111111111">
    <w:name w:val="WW-Absatz-Standardschriftart11111111111111111111111111111111111111111111111111111111111111111111111"/>
    <w:rsid w:val="00633063"/>
  </w:style>
  <w:style w:type="character" w:customStyle="1" w:styleId="WW-Absatz-Standardschriftart111111111111111111111111111111111111111111111111111111111111111111111111">
    <w:name w:val="WW-Absatz-Standardschriftart111111111111111111111111111111111111111111111111111111111111111111111111"/>
    <w:rsid w:val="00633063"/>
  </w:style>
  <w:style w:type="character" w:customStyle="1" w:styleId="WW-Absatz-Standardschriftart1111111111111111111111111111111111111111111111111111111111111111111111111">
    <w:name w:val="WW-Absatz-Standardschriftart1111111111111111111111111111111111111111111111111111111111111111111111111"/>
    <w:rsid w:val="00633063"/>
  </w:style>
  <w:style w:type="character" w:customStyle="1" w:styleId="WW8Num35z1">
    <w:name w:val="WW8Num35z1"/>
    <w:rsid w:val="00633063"/>
    <w:rPr>
      <w:rFonts w:ascii="Courier New" w:hAnsi="Courier New" w:cs="Courier New"/>
    </w:rPr>
  </w:style>
  <w:style w:type="character" w:customStyle="1" w:styleId="WW8Num35z3">
    <w:name w:val="WW8Num35z3"/>
    <w:rsid w:val="00633063"/>
    <w:rPr>
      <w:rFonts w:ascii="Symbol" w:hAnsi="Symbol"/>
    </w:rPr>
  </w:style>
  <w:style w:type="character" w:customStyle="1" w:styleId="WW8Num36z1">
    <w:name w:val="WW8Num36z1"/>
    <w:rsid w:val="00633063"/>
    <w:rPr>
      <w:rFonts w:ascii="Courier New" w:hAnsi="Courier New" w:cs="Courier New"/>
    </w:rPr>
  </w:style>
  <w:style w:type="character" w:customStyle="1" w:styleId="WW8Num36z3">
    <w:name w:val="WW8Num36z3"/>
    <w:rsid w:val="00633063"/>
    <w:rPr>
      <w:rFonts w:ascii="Symbol" w:hAnsi="Symbol"/>
    </w:rPr>
  </w:style>
  <w:style w:type="character" w:customStyle="1" w:styleId="Domylnaczcionkaakapitu2">
    <w:name w:val="Domyślna czcionka akapitu2"/>
    <w:rsid w:val="00633063"/>
  </w:style>
  <w:style w:type="character" w:customStyle="1" w:styleId="Znakiprzypiswdolnych">
    <w:name w:val="Znaki przypisów dolnych"/>
    <w:rsid w:val="00633063"/>
  </w:style>
  <w:style w:type="character" w:customStyle="1" w:styleId="Znakinumeracji">
    <w:name w:val="Znaki numeracji"/>
    <w:rsid w:val="00633063"/>
  </w:style>
  <w:style w:type="character" w:customStyle="1" w:styleId="Symbolewypunktowania">
    <w:name w:val="Symbole wypunktowania"/>
    <w:rsid w:val="00633063"/>
    <w:rPr>
      <w:rFonts w:ascii="StarSymbol" w:eastAsia="StarSymbol" w:hAnsi="StarSymbol" w:cs="StarSymbol"/>
      <w:sz w:val="18"/>
      <w:szCs w:val="18"/>
    </w:rPr>
  </w:style>
  <w:style w:type="character" w:customStyle="1" w:styleId="Znakiprzypiswkocowych">
    <w:name w:val="Znaki przypisów końcowych"/>
    <w:rsid w:val="00633063"/>
  </w:style>
  <w:style w:type="character" w:customStyle="1" w:styleId="WW8Num20z2">
    <w:name w:val="WW8Num20z2"/>
    <w:rsid w:val="00633063"/>
    <w:rPr>
      <w:rFonts w:ascii="Symbol" w:hAnsi="Symbol"/>
      <w:b/>
    </w:rPr>
  </w:style>
  <w:style w:type="character" w:customStyle="1" w:styleId="WW8Num20z4">
    <w:name w:val="WW8Num20z4"/>
    <w:rsid w:val="00633063"/>
    <w:rPr>
      <w:rFonts w:ascii="Courier New" w:hAnsi="Courier New"/>
    </w:rPr>
  </w:style>
  <w:style w:type="character" w:customStyle="1" w:styleId="WW8Num20z5">
    <w:name w:val="WW8Num20z5"/>
    <w:rsid w:val="00633063"/>
    <w:rPr>
      <w:rFonts w:ascii="Wingdings" w:hAnsi="Wingdings"/>
    </w:rPr>
  </w:style>
  <w:style w:type="character" w:customStyle="1" w:styleId="WW8Num25z3">
    <w:name w:val="WW8Num25z3"/>
    <w:rsid w:val="00633063"/>
    <w:rPr>
      <w:rFonts w:ascii="Symbol" w:hAnsi="Symbol"/>
      <w:sz w:val="18"/>
      <w:szCs w:val="18"/>
    </w:rPr>
  </w:style>
  <w:style w:type="character" w:customStyle="1" w:styleId="WW8Num42z1">
    <w:name w:val="WW8Num42z1"/>
    <w:rsid w:val="00633063"/>
    <w:rPr>
      <w:rFonts w:ascii="Courier New" w:hAnsi="Courier New"/>
    </w:rPr>
  </w:style>
  <w:style w:type="character" w:customStyle="1" w:styleId="WW8Num42z2">
    <w:name w:val="WW8Num42z2"/>
    <w:rsid w:val="00633063"/>
    <w:rPr>
      <w:rFonts w:ascii="Wingdings" w:hAnsi="Wingdings"/>
    </w:rPr>
  </w:style>
  <w:style w:type="character" w:customStyle="1" w:styleId="WW8Num44z1">
    <w:name w:val="WW8Num44z1"/>
    <w:rsid w:val="00633063"/>
    <w:rPr>
      <w:rFonts w:ascii="Times New Roman" w:hAnsi="Times New Roman" w:cs="Times New Roman"/>
    </w:rPr>
  </w:style>
  <w:style w:type="character" w:customStyle="1" w:styleId="Domylnaczcionkaakapitu1">
    <w:name w:val="Domyślna czcionka akapitu1"/>
    <w:rsid w:val="00633063"/>
  </w:style>
  <w:style w:type="character" w:customStyle="1" w:styleId="WW8Num76z0">
    <w:name w:val="WW8Num76z0"/>
    <w:rsid w:val="00633063"/>
    <w:rPr>
      <w:rFonts w:ascii="Symbol" w:hAnsi="Symbol"/>
    </w:rPr>
  </w:style>
  <w:style w:type="character" w:customStyle="1" w:styleId="WW8Num76z1">
    <w:name w:val="WW8Num76z1"/>
    <w:rsid w:val="00633063"/>
    <w:rPr>
      <w:rFonts w:ascii="Times New Roman" w:eastAsia="Times New Roman" w:hAnsi="Times New Roman" w:cs="Times New Roman"/>
    </w:rPr>
  </w:style>
  <w:style w:type="character" w:customStyle="1" w:styleId="WW8Num134z0">
    <w:name w:val="WW8Num134z0"/>
    <w:rsid w:val="00633063"/>
    <w:rPr>
      <w:rFonts w:ascii="Symbol" w:hAnsi="Symbol"/>
    </w:rPr>
  </w:style>
  <w:style w:type="character" w:customStyle="1" w:styleId="WW8Num101z0">
    <w:name w:val="WW8Num101z0"/>
    <w:rsid w:val="00633063"/>
    <w:rPr>
      <w:rFonts w:ascii="Symbol" w:hAnsi="Symbol"/>
    </w:rPr>
  </w:style>
  <w:style w:type="character" w:customStyle="1" w:styleId="WW8Num101z1">
    <w:name w:val="WW8Num101z1"/>
    <w:rsid w:val="00633063"/>
    <w:rPr>
      <w:rFonts w:ascii="Times New Roman" w:eastAsia="Times New Roman" w:hAnsi="Times New Roman" w:cs="Times New Roman"/>
    </w:rPr>
  </w:style>
  <w:style w:type="character" w:customStyle="1" w:styleId="WW8Num101z2">
    <w:name w:val="WW8Num101z2"/>
    <w:rsid w:val="00633063"/>
    <w:rPr>
      <w:rFonts w:ascii="Wingdings" w:hAnsi="Wingdings"/>
    </w:rPr>
  </w:style>
  <w:style w:type="character" w:customStyle="1" w:styleId="WW8Num101z4">
    <w:name w:val="WW8Num101z4"/>
    <w:rsid w:val="00633063"/>
    <w:rPr>
      <w:rFonts w:ascii="Courier New" w:hAnsi="Courier New"/>
    </w:rPr>
  </w:style>
  <w:style w:type="character" w:customStyle="1" w:styleId="WW8Num107z0">
    <w:name w:val="WW8Num107z0"/>
    <w:rsid w:val="00633063"/>
    <w:rPr>
      <w:rFonts w:ascii="Symbol" w:hAnsi="Symbol"/>
    </w:rPr>
  </w:style>
  <w:style w:type="character" w:customStyle="1" w:styleId="WW8Num107z1">
    <w:name w:val="WW8Num107z1"/>
    <w:rsid w:val="00633063"/>
    <w:rPr>
      <w:rFonts w:ascii="Courier New" w:hAnsi="Courier New"/>
    </w:rPr>
  </w:style>
  <w:style w:type="character" w:customStyle="1" w:styleId="WW8Num107z2">
    <w:name w:val="WW8Num107z2"/>
    <w:rsid w:val="00633063"/>
    <w:rPr>
      <w:rFonts w:ascii="Wingdings" w:hAnsi="Wingdings"/>
    </w:rPr>
  </w:style>
  <w:style w:type="character" w:customStyle="1" w:styleId="WW8Num120z0">
    <w:name w:val="WW8Num120z0"/>
    <w:rsid w:val="00633063"/>
    <w:rPr>
      <w:rFonts w:ascii="Symbol" w:hAnsi="Symbol"/>
    </w:rPr>
  </w:style>
  <w:style w:type="character" w:customStyle="1" w:styleId="WW8Num120z1">
    <w:name w:val="WW8Num120z1"/>
    <w:rsid w:val="00633063"/>
    <w:rPr>
      <w:rFonts w:ascii="Courier New" w:hAnsi="Courier New"/>
    </w:rPr>
  </w:style>
  <w:style w:type="character" w:customStyle="1" w:styleId="WW8Num120z2">
    <w:name w:val="WW8Num120z2"/>
    <w:rsid w:val="00633063"/>
    <w:rPr>
      <w:rFonts w:ascii="Wingdings" w:hAnsi="Wingdings"/>
    </w:rPr>
  </w:style>
  <w:style w:type="character" w:customStyle="1" w:styleId="WW8Num41z1">
    <w:name w:val="WW8Num41z1"/>
    <w:rsid w:val="00633063"/>
    <w:rPr>
      <w:rFonts w:ascii="Courier New" w:hAnsi="Courier New"/>
    </w:rPr>
  </w:style>
  <w:style w:type="character" w:customStyle="1" w:styleId="WW8Num41z2">
    <w:name w:val="WW8Num41z2"/>
    <w:rsid w:val="00633063"/>
    <w:rPr>
      <w:rFonts w:ascii="Wingdings" w:hAnsi="Wingdings"/>
    </w:rPr>
  </w:style>
  <w:style w:type="character" w:customStyle="1" w:styleId="WW8Num58z0">
    <w:name w:val="WW8Num58z0"/>
    <w:rsid w:val="00633063"/>
    <w:rPr>
      <w:rFonts w:ascii="Symbol" w:hAnsi="Symbol"/>
    </w:rPr>
  </w:style>
  <w:style w:type="character" w:customStyle="1" w:styleId="WW8Num58z1">
    <w:name w:val="WW8Num58z1"/>
    <w:rsid w:val="00633063"/>
    <w:rPr>
      <w:rFonts w:ascii="Courier New" w:hAnsi="Courier New"/>
    </w:rPr>
  </w:style>
  <w:style w:type="character" w:customStyle="1" w:styleId="WW8Num58z2">
    <w:name w:val="WW8Num58z2"/>
    <w:rsid w:val="00633063"/>
    <w:rPr>
      <w:rFonts w:ascii="Wingdings" w:hAnsi="Wingdings"/>
    </w:rPr>
  </w:style>
  <w:style w:type="character" w:customStyle="1" w:styleId="WW8Num83z0">
    <w:name w:val="WW8Num83z0"/>
    <w:rsid w:val="00633063"/>
    <w:rPr>
      <w:rFonts w:ascii="Symbol" w:hAnsi="Symbol"/>
    </w:rPr>
  </w:style>
  <w:style w:type="character" w:customStyle="1" w:styleId="WW8Num26z5">
    <w:name w:val="WW8Num26z5"/>
    <w:rsid w:val="00633063"/>
    <w:rPr>
      <w:rFonts w:ascii="Wingdings" w:hAnsi="Wingdings"/>
    </w:rPr>
  </w:style>
  <w:style w:type="character" w:customStyle="1" w:styleId="WW8Num60z4">
    <w:name w:val="WW8Num60z4"/>
    <w:rsid w:val="00633063"/>
    <w:rPr>
      <w:rFonts w:ascii="Courier New" w:hAnsi="Courier New"/>
    </w:rPr>
  </w:style>
  <w:style w:type="character" w:customStyle="1" w:styleId="WW8Num60z5">
    <w:name w:val="WW8Num60z5"/>
    <w:rsid w:val="00633063"/>
    <w:rPr>
      <w:rFonts w:ascii="Wingdings" w:hAnsi="Wingdings"/>
    </w:rPr>
  </w:style>
  <w:style w:type="character" w:customStyle="1" w:styleId="WW8Num81z0">
    <w:name w:val="WW8Num81z0"/>
    <w:rsid w:val="00633063"/>
    <w:rPr>
      <w:rFonts w:ascii="Symbol" w:hAnsi="Symbol"/>
    </w:rPr>
  </w:style>
  <w:style w:type="character" w:customStyle="1" w:styleId="WW8Num81z1">
    <w:name w:val="WW8Num81z1"/>
    <w:rsid w:val="00633063"/>
    <w:rPr>
      <w:rFonts w:ascii="Courier New" w:hAnsi="Courier New" w:cs="Courier New"/>
    </w:rPr>
  </w:style>
  <w:style w:type="character" w:customStyle="1" w:styleId="WW8Num81z2">
    <w:name w:val="WW8Num81z2"/>
    <w:rsid w:val="00633063"/>
    <w:rPr>
      <w:rFonts w:ascii="Wingdings" w:hAnsi="Wingdings"/>
    </w:rPr>
  </w:style>
  <w:style w:type="character" w:customStyle="1" w:styleId="WW8Num13z1">
    <w:name w:val="WW8Num13z1"/>
    <w:rsid w:val="00633063"/>
    <w:rPr>
      <w:rFonts w:ascii="Courier New" w:hAnsi="Courier New" w:cs="Courier New"/>
    </w:rPr>
  </w:style>
  <w:style w:type="character" w:customStyle="1" w:styleId="WW8Num13z2">
    <w:name w:val="WW8Num13z2"/>
    <w:rsid w:val="00633063"/>
    <w:rPr>
      <w:rFonts w:ascii="Wingdings" w:hAnsi="Wingdings"/>
    </w:rPr>
  </w:style>
  <w:style w:type="character" w:customStyle="1" w:styleId="WW8Num79z0">
    <w:name w:val="WW8Num79z0"/>
    <w:rsid w:val="00633063"/>
    <w:rPr>
      <w:rFonts w:ascii="Symbol" w:hAnsi="Symbol"/>
    </w:rPr>
  </w:style>
  <w:style w:type="character" w:customStyle="1" w:styleId="WW8Num173z0">
    <w:name w:val="WW8Num173z0"/>
    <w:rsid w:val="00633063"/>
    <w:rPr>
      <w:rFonts w:ascii="Wingdings" w:hAnsi="Wingdings"/>
    </w:rPr>
  </w:style>
  <w:style w:type="character" w:customStyle="1" w:styleId="WW8Num157z0">
    <w:name w:val="WW8Num157z0"/>
    <w:rsid w:val="00633063"/>
    <w:rPr>
      <w:rFonts w:ascii="Wingdings" w:hAnsi="Wingdings"/>
    </w:rPr>
  </w:style>
  <w:style w:type="character" w:customStyle="1" w:styleId="WW8Num38z1">
    <w:name w:val="WW8Num38z1"/>
    <w:rsid w:val="00633063"/>
    <w:rPr>
      <w:rFonts w:ascii="Courier New" w:hAnsi="Courier New" w:cs="Courier New"/>
    </w:rPr>
  </w:style>
  <w:style w:type="character" w:customStyle="1" w:styleId="WW8Num38z2">
    <w:name w:val="WW8Num38z2"/>
    <w:rsid w:val="00633063"/>
    <w:rPr>
      <w:rFonts w:ascii="Wingdings" w:hAnsi="Wingdings"/>
    </w:rPr>
  </w:style>
  <w:style w:type="character" w:customStyle="1" w:styleId="WW8Num38z3">
    <w:name w:val="WW8Num38z3"/>
    <w:rsid w:val="00633063"/>
    <w:rPr>
      <w:rFonts w:ascii="Symbol" w:hAnsi="Symbol"/>
    </w:rPr>
  </w:style>
  <w:style w:type="character" w:customStyle="1" w:styleId="WW8Num103z0">
    <w:name w:val="WW8Num103z0"/>
    <w:rsid w:val="00633063"/>
    <w:rPr>
      <w:rFonts w:ascii="Wingdings" w:hAnsi="Wingdings"/>
      <w:b/>
    </w:rPr>
  </w:style>
  <w:style w:type="character" w:customStyle="1" w:styleId="WW8Num103z1">
    <w:name w:val="WW8Num103z1"/>
    <w:rsid w:val="00633063"/>
    <w:rPr>
      <w:rFonts w:ascii="Symbol" w:hAnsi="Symbol"/>
    </w:rPr>
  </w:style>
  <w:style w:type="character" w:customStyle="1" w:styleId="WW8Num103z2">
    <w:name w:val="WW8Num103z2"/>
    <w:rsid w:val="00633063"/>
    <w:rPr>
      <w:rFonts w:ascii="Symbol" w:hAnsi="Symbol"/>
      <w:b/>
    </w:rPr>
  </w:style>
  <w:style w:type="character" w:customStyle="1" w:styleId="WW8Num103z4">
    <w:name w:val="WW8Num103z4"/>
    <w:rsid w:val="00633063"/>
    <w:rPr>
      <w:rFonts w:ascii="Courier New" w:hAnsi="Courier New"/>
    </w:rPr>
  </w:style>
  <w:style w:type="character" w:customStyle="1" w:styleId="WW8Num103z5">
    <w:name w:val="WW8Num103z5"/>
    <w:rsid w:val="00633063"/>
    <w:rPr>
      <w:rFonts w:ascii="Wingdings" w:hAnsi="Wingdings"/>
    </w:rPr>
  </w:style>
  <w:style w:type="character" w:customStyle="1" w:styleId="WW8Num39z1">
    <w:name w:val="WW8Num39z1"/>
    <w:rsid w:val="00633063"/>
    <w:rPr>
      <w:rFonts w:ascii="Courier New" w:hAnsi="Courier New"/>
    </w:rPr>
  </w:style>
  <w:style w:type="character" w:customStyle="1" w:styleId="WW8Num39z2">
    <w:name w:val="WW8Num39z2"/>
    <w:rsid w:val="00633063"/>
    <w:rPr>
      <w:rFonts w:ascii="Wingdings" w:hAnsi="Wingdings"/>
    </w:rPr>
  </w:style>
  <w:style w:type="character" w:customStyle="1" w:styleId="WW8Num39z3">
    <w:name w:val="WW8Num39z3"/>
    <w:rsid w:val="00633063"/>
    <w:rPr>
      <w:rFonts w:ascii="Symbol" w:hAnsi="Symbol"/>
    </w:rPr>
  </w:style>
  <w:style w:type="character" w:customStyle="1" w:styleId="WW8Num85z0">
    <w:name w:val="WW8Num85z0"/>
    <w:rsid w:val="00633063"/>
    <w:rPr>
      <w:b/>
      <w:i w:val="0"/>
    </w:rPr>
  </w:style>
  <w:style w:type="character" w:customStyle="1" w:styleId="WW8Num31z2">
    <w:name w:val="WW8Num31z2"/>
    <w:rsid w:val="00633063"/>
    <w:rPr>
      <w:rFonts w:ascii="Wingdings" w:hAnsi="Wingdings"/>
    </w:rPr>
  </w:style>
  <w:style w:type="character" w:customStyle="1" w:styleId="WW8Num31z3">
    <w:name w:val="WW8Num31z3"/>
    <w:rsid w:val="00633063"/>
    <w:rPr>
      <w:rFonts w:ascii="Symbol" w:hAnsi="Symbol"/>
    </w:rPr>
  </w:style>
  <w:style w:type="character" w:customStyle="1" w:styleId="WW8Num31z4">
    <w:name w:val="WW8Num31z4"/>
    <w:rsid w:val="00633063"/>
    <w:rPr>
      <w:rFonts w:ascii="Courier New" w:hAnsi="Courier New" w:cs="Courier New"/>
    </w:rPr>
  </w:style>
  <w:style w:type="character" w:customStyle="1" w:styleId="RTFNum21">
    <w:name w:val="RTF_Num 2 1"/>
    <w:rsid w:val="00633063"/>
    <w:rPr>
      <w:rFonts w:ascii="Courier New" w:eastAsia="Courier New" w:hAnsi="Courier New" w:cs="Courier New"/>
    </w:rPr>
  </w:style>
  <w:style w:type="character" w:customStyle="1" w:styleId="RTFNum22">
    <w:name w:val="RTF_Num 2 2"/>
    <w:rsid w:val="00633063"/>
    <w:rPr>
      <w:rFonts w:ascii="Courier New" w:eastAsia="Courier New" w:hAnsi="Courier New" w:cs="Courier New"/>
    </w:rPr>
  </w:style>
  <w:style w:type="character" w:customStyle="1" w:styleId="RTFNum23">
    <w:name w:val="RTF_Num 2 3"/>
    <w:rsid w:val="00633063"/>
    <w:rPr>
      <w:rFonts w:ascii="Wingdings" w:eastAsia="Wingdings" w:hAnsi="Wingdings" w:cs="Wingdings"/>
    </w:rPr>
  </w:style>
  <w:style w:type="character" w:customStyle="1" w:styleId="RTFNum24">
    <w:name w:val="RTF_Num 2 4"/>
    <w:rsid w:val="00633063"/>
    <w:rPr>
      <w:rFonts w:ascii="Symbol" w:eastAsia="Symbol" w:hAnsi="Symbol" w:cs="Symbol"/>
    </w:rPr>
  </w:style>
  <w:style w:type="character" w:customStyle="1" w:styleId="RTFNum25">
    <w:name w:val="RTF_Num 2 5"/>
    <w:rsid w:val="00633063"/>
    <w:rPr>
      <w:rFonts w:ascii="Courier New" w:eastAsia="Courier New" w:hAnsi="Courier New" w:cs="Courier New"/>
    </w:rPr>
  </w:style>
  <w:style w:type="character" w:customStyle="1" w:styleId="RTFNum26">
    <w:name w:val="RTF_Num 2 6"/>
    <w:rsid w:val="00633063"/>
    <w:rPr>
      <w:rFonts w:ascii="Wingdings" w:eastAsia="Wingdings" w:hAnsi="Wingdings" w:cs="Wingdings"/>
    </w:rPr>
  </w:style>
  <w:style w:type="character" w:customStyle="1" w:styleId="RTFNum27">
    <w:name w:val="RTF_Num 2 7"/>
    <w:rsid w:val="00633063"/>
    <w:rPr>
      <w:rFonts w:ascii="Symbol" w:eastAsia="Symbol" w:hAnsi="Symbol" w:cs="Symbol"/>
    </w:rPr>
  </w:style>
  <w:style w:type="character" w:customStyle="1" w:styleId="RTFNum28">
    <w:name w:val="RTF_Num 2 8"/>
    <w:rsid w:val="00633063"/>
    <w:rPr>
      <w:rFonts w:ascii="Courier New" w:eastAsia="Courier New" w:hAnsi="Courier New" w:cs="Courier New"/>
    </w:rPr>
  </w:style>
  <w:style w:type="character" w:customStyle="1" w:styleId="RTFNum29">
    <w:name w:val="RTF_Num 2 9"/>
    <w:rsid w:val="00633063"/>
    <w:rPr>
      <w:rFonts w:ascii="Wingdings" w:eastAsia="Wingdings" w:hAnsi="Wingdings" w:cs="Wingdings"/>
    </w:rPr>
  </w:style>
  <w:style w:type="character" w:customStyle="1" w:styleId="RTFNum210">
    <w:name w:val="RTF_Num 2 10"/>
    <w:rsid w:val="00633063"/>
  </w:style>
  <w:style w:type="character" w:customStyle="1" w:styleId="WW8Num84z0">
    <w:name w:val="WW8Num84z0"/>
    <w:rsid w:val="00633063"/>
    <w:rPr>
      <w:rFonts w:ascii="Courier New" w:hAnsi="Courier New" w:cs="Arial Unicode MS"/>
      <w:sz w:val="24"/>
      <w:szCs w:val="24"/>
    </w:rPr>
  </w:style>
  <w:style w:type="character" w:customStyle="1" w:styleId="WW8Num84z1">
    <w:name w:val="WW8Num84z1"/>
    <w:rsid w:val="00633063"/>
    <w:rPr>
      <w:rFonts w:ascii="Courier New" w:hAnsi="Courier New"/>
      <w:sz w:val="24"/>
      <w:szCs w:val="24"/>
    </w:rPr>
  </w:style>
  <w:style w:type="character" w:customStyle="1" w:styleId="WW8Num84z2">
    <w:name w:val="WW8Num84z2"/>
    <w:rsid w:val="00633063"/>
    <w:rPr>
      <w:rFonts w:ascii="Wingdings" w:hAnsi="Wingdings"/>
      <w:sz w:val="24"/>
      <w:szCs w:val="24"/>
    </w:rPr>
  </w:style>
  <w:style w:type="character" w:customStyle="1" w:styleId="WW8Num84z3">
    <w:name w:val="WW8Num84z3"/>
    <w:rsid w:val="00633063"/>
    <w:rPr>
      <w:rFonts w:ascii="Symbol" w:hAnsi="Symbol"/>
      <w:sz w:val="24"/>
      <w:szCs w:val="24"/>
    </w:rPr>
  </w:style>
  <w:style w:type="character" w:customStyle="1" w:styleId="WW8Num84z4">
    <w:name w:val="WW8Num84z4"/>
    <w:rsid w:val="00633063"/>
    <w:rPr>
      <w:rFonts w:ascii="Courier New" w:hAnsi="Courier New" w:cs="Arial Unicode MS"/>
      <w:sz w:val="24"/>
      <w:szCs w:val="24"/>
    </w:rPr>
  </w:style>
  <w:style w:type="paragraph" w:customStyle="1" w:styleId="Nagwek30">
    <w:name w:val="Nagłówek3"/>
    <w:basedOn w:val="Normalny"/>
    <w:next w:val="Tekstpodstawowy"/>
    <w:rsid w:val="00633063"/>
    <w:pPr>
      <w:keepNext/>
      <w:widowControl w:val="0"/>
      <w:suppressAutoHyphens/>
      <w:spacing w:before="240" w:after="120" w:line="240" w:lineRule="auto"/>
      <w:jc w:val="both"/>
    </w:pPr>
    <w:rPr>
      <w:rFonts w:ascii="Arial" w:eastAsia="Lucida Sans Unicode" w:hAnsi="Arial" w:cs="Tahoma"/>
      <w:color w:val="000000"/>
      <w:kern w:val="1"/>
      <w:sz w:val="28"/>
      <w:szCs w:val="28"/>
      <w:lang w:eastAsia="pl-PL"/>
    </w:rPr>
  </w:style>
  <w:style w:type="paragraph" w:styleId="Tekstpodstawowy">
    <w:name w:val="Body Text"/>
    <w:aliases w:val="numerowanie,block style,block style Znak,Tekst podstawowy Znak1"/>
    <w:basedOn w:val="Normalny"/>
    <w:link w:val="TekstpodstawowyZnak"/>
    <w:uiPriority w:val="99"/>
    <w:rsid w:val="00633063"/>
    <w:pPr>
      <w:widowControl w:val="0"/>
      <w:suppressAutoHyphens/>
      <w:spacing w:after="0" w:line="240" w:lineRule="auto"/>
      <w:jc w:val="both"/>
    </w:pPr>
    <w:rPr>
      <w:rFonts w:ascii="Times New Roman" w:eastAsia="Lucida Sans Unicode" w:hAnsi="Times New Roman" w:cs="Times New Roman"/>
      <w:color w:val="000000"/>
      <w:kern w:val="1"/>
      <w:sz w:val="26"/>
      <w:szCs w:val="20"/>
      <w:lang w:eastAsia="pl-PL"/>
    </w:rPr>
  </w:style>
  <w:style w:type="character" w:customStyle="1" w:styleId="TekstpodstawowyZnak">
    <w:name w:val="Tekst podstawowy Znak"/>
    <w:aliases w:val="numerowanie Znak,block style Znak1,block style Znak Znak,Tekst podstawowy Znak1 Znak"/>
    <w:basedOn w:val="Domylnaczcionkaakapitu"/>
    <w:link w:val="Tekstpodstawowy"/>
    <w:uiPriority w:val="99"/>
    <w:rsid w:val="00633063"/>
    <w:rPr>
      <w:rFonts w:ascii="Times New Roman" w:eastAsia="Lucida Sans Unicode" w:hAnsi="Times New Roman" w:cs="Times New Roman"/>
      <w:color w:val="000000"/>
      <w:kern w:val="1"/>
      <w:sz w:val="26"/>
      <w:szCs w:val="20"/>
      <w:lang w:eastAsia="pl-PL"/>
    </w:rPr>
  </w:style>
  <w:style w:type="paragraph" w:styleId="Lista0">
    <w:name w:val="List"/>
    <w:basedOn w:val="Tekstpodstawowy"/>
    <w:rsid w:val="00633063"/>
  </w:style>
  <w:style w:type="paragraph" w:customStyle="1" w:styleId="Podpis2">
    <w:name w:val="Podpis2"/>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Indeks">
    <w:name w:val="Indeks"/>
    <w:basedOn w:val="Normalny"/>
    <w:rsid w:val="00633063"/>
    <w:pPr>
      <w:widowControl w:val="0"/>
      <w:suppressLineNumbers/>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styleId="Tekstpodstawowywcity">
    <w:name w:val="Body Text Indent"/>
    <w:basedOn w:val="Normalny"/>
    <w:link w:val="TekstpodstawowywcityZnak"/>
    <w:uiPriority w:val="99"/>
    <w:rsid w:val="00633063"/>
    <w:pPr>
      <w:widowControl w:val="0"/>
      <w:suppressAutoHyphens/>
      <w:spacing w:after="0" w:line="240" w:lineRule="auto"/>
      <w:jc w:val="both"/>
    </w:pPr>
    <w:rPr>
      <w:rFonts w:ascii="Times New Roman" w:eastAsia="Lucida Sans Unicode" w:hAnsi="Times New Roman" w:cs="Times New Roman"/>
      <w:i/>
      <w:iCs/>
      <w:color w:val="000000"/>
      <w:kern w:val="1"/>
      <w:sz w:val="24"/>
      <w:szCs w:val="24"/>
      <w:lang w:eastAsia="pl-PL"/>
    </w:rPr>
  </w:style>
  <w:style w:type="character" w:customStyle="1" w:styleId="TekstpodstawowywcityZnak">
    <w:name w:val="Tekst podstawowy wcięty Znak"/>
    <w:basedOn w:val="Domylnaczcionkaakapitu"/>
    <w:link w:val="Tekstpodstawowywcity"/>
    <w:uiPriority w:val="99"/>
    <w:rsid w:val="00633063"/>
    <w:rPr>
      <w:rFonts w:ascii="Times New Roman" w:eastAsia="Lucida Sans Unicode" w:hAnsi="Times New Roman" w:cs="Times New Roman"/>
      <w:i/>
      <w:iCs/>
      <w:color w:val="000000"/>
      <w:kern w:val="1"/>
      <w:sz w:val="24"/>
      <w:szCs w:val="24"/>
      <w:lang w:eastAsia="pl-PL"/>
    </w:rPr>
  </w:style>
  <w:style w:type="paragraph" w:customStyle="1" w:styleId="Podpis1">
    <w:name w:val="Podpis1"/>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Nagwek21">
    <w:name w:val="Nagłówek2"/>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Zawartotabeli">
    <w:name w:val="Zawartość tabeli"/>
    <w:basedOn w:val="Tekstpodstawowy"/>
    <w:rsid w:val="00633063"/>
    <w:pPr>
      <w:suppressLineNumbers/>
    </w:pPr>
  </w:style>
  <w:style w:type="paragraph" w:customStyle="1" w:styleId="Nagwektabeli">
    <w:name w:val="Nagłówek tabeli"/>
    <w:basedOn w:val="Zawartotabeli"/>
    <w:link w:val="NagwektabeliZnak"/>
    <w:qFormat/>
    <w:rsid w:val="00633063"/>
    <w:pPr>
      <w:jc w:val="center"/>
    </w:pPr>
    <w:rPr>
      <w:b/>
      <w:bCs/>
      <w:i/>
      <w:iCs/>
    </w:rPr>
  </w:style>
  <w:style w:type="paragraph" w:customStyle="1" w:styleId="Zawartoramki">
    <w:name w:val="Zawartość ramki"/>
    <w:basedOn w:val="Tekstpodstawowy"/>
    <w:rsid w:val="00633063"/>
  </w:style>
  <w:style w:type="paragraph" w:styleId="Spistreci1">
    <w:name w:val="toc 1"/>
    <w:basedOn w:val="Normalny"/>
    <w:next w:val="Normalny"/>
    <w:uiPriority w:val="39"/>
    <w:rsid w:val="00633063"/>
    <w:pPr>
      <w:widowControl w:val="0"/>
      <w:tabs>
        <w:tab w:val="right" w:pos="9401"/>
      </w:tabs>
      <w:suppressAutoHyphens/>
      <w:spacing w:after="0" w:line="240" w:lineRule="auto"/>
      <w:ind w:left="960" w:hanging="960"/>
      <w:jc w:val="both"/>
    </w:pPr>
    <w:rPr>
      <w:rFonts w:ascii="Times New Roman" w:eastAsia="Lucida Sans Unicode" w:hAnsi="Times New Roman" w:cs="Times New Roman"/>
      <w:b/>
      <w:bCs/>
      <w:color w:val="000000"/>
      <w:kern w:val="1"/>
      <w:sz w:val="20"/>
      <w:szCs w:val="20"/>
      <w:lang w:eastAsia="pl-PL"/>
    </w:rPr>
  </w:style>
  <w:style w:type="paragraph" w:customStyle="1" w:styleId="Nagwek10">
    <w:name w:val="Nagłówek1"/>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Lista21">
    <w:name w:val="Lista 21"/>
    <w:basedOn w:val="Normalny"/>
    <w:rsid w:val="00633063"/>
    <w:pPr>
      <w:widowControl w:val="0"/>
      <w:suppressAutoHyphens/>
      <w:spacing w:after="0" w:line="240" w:lineRule="auto"/>
      <w:ind w:left="566" w:hanging="283"/>
      <w:jc w:val="both"/>
    </w:pPr>
    <w:rPr>
      <w:rFonts w:ascii="Times New Roman" w:eastAsia="Lucida Sans Unicode" w:hAnsi="Times New Roman" w:cs="Times New Roman"/>
      <w:color w:val="000000"/>
      <w:kern w:val="1"/>
      <w:sz w:val="24"/>
      <w:szCs w:val="24"/>
      <w:lang w:eastAsia="pl-PL"/>
    </w:rPr>
  </w:style>
  <w:style w:type="paragraph" w:customStyle="1" w:styleId="Lista31">
    <w:name w:val="Lista 31"/>
    <w:basedOn w:val="Normalny"/>
    <w:rsid w:val="00633063"/>
    <w:pPr>
      <w:widowControl w:val="0"/>
      <w:suppressAutoHyphens/>
      <w:spacing w:after="0" w:line="240" w:lineRule="auto"/>
      <w:ind w:left="849" w:hanging="283"/>
      <w:jc w:val="both"/>
    </w:pPr>
    <w:rPr>
      <w:rFonts w:ascii="Times New Roman" w:eastAsia="Lucida Sans Unicode" w:hAnsi="Times New Roman" w:cs="Times New Roman"/>
      <w:color w:val="000000"/>
      <w:kern w:val="1"/>
      <w:sz w:val="24"/>
      <w:szCs w:val="24"/>
      <w:lang w:eastAsia="pl-PL"/>
    </w:rPr>
  </w:style>
  <w:style w:type="paragraph" w:customStyle="1" w:styleId="Zwykytekst1">
    <w:name w:val="Zwykły tekst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Tekstblokowy1">
    <w:name w:val="Tekst blokowy1"/>
    <w:basedOn w:val="Normalny"/>
    <w:rsid w:val="00633063"/>
    <w:pPr>
      <w:widowControl w:val="0"/>
      <w:suppressAutoHyphens/>
      <w:spacing w:after="0" w:line="240" w:lineRule="auto"/>
      <w:ind w:left="284" w:right="-51" w:hanging="284"/>
      <w:jc w:val="both"/>
    </w:pPr>
    <w:rPr>
      <w:rFonts w:ascii="Times New Roman" w:eastAsia="Lucida Sans Unicode" w:hAnsi="Times New Roman" w:cs="Times New Roman"/>
      <w:color w:val="000000"/>
      <w:kern w:val="1"/>
      <w:szCs w:val="20"/>
      <w:lang w:val="en-GB" w:eastAsia="pl-PL"/>
    </w:rPr>
  </w:style>
  <w:style w:type="paragraph" w:customStyle="1" w:styleId="Artyku">
    <w:name w:val="Artykuł"/>
    <w:basedOn w:val="Normalny"/>
    <w:rsid w:val="00633063"/>
    <w:pPr>
      <w:widowControl w:val="0"/>
      <w:tabs>
        <w:tab w:val="left" w:pos="533"/>
      </w:tabs>
      <w:suppressAutoHyphens/>
      <w:spacing w:before="40" w:after="40" w:line="240" w:lineRule="auto"/>
      <w:jc w:val="center"/>
    </w:pPr>
    <w:rPr>
      <w:rFonts w:ascii="Arial" w:eastAsia="Lucida Sans Unicode" w:hAnsi="Arial" w:cs="Arial"/>
      <w:b/>
      <w:color w:val="000000"/>
      <w:kern w:val="1"/>
      <w:sz w:val="18"/>
      <w:szCs w:val="24"/>
      <w:lang w:eastAsia="pl-PL"/>
    </w:rPr>
  </w:style>
  <w:style w:type="paragraph" w:customStyle="1" w:styleId="Tekstpodstawowywcity31">
    <w:name w:val="Tekst podstawowy wcięty 31"/>
    <w:basedOn w:val="Normalny"/>
    <w:rsid w:val="00633063"/>
    <w:pPr>
      <w:widowControl w:val="0"/>
      <w:suppressAutoHyphens/>
      <w:spacing w:after="0" w:line="240" w:lineRule="auto"/>
      <w:ind w:left="360"/>
      <w:jc w:val="both"/>
    </w:pPr>
    <w:rPr>
      <w:rFonts w:ascii="Times New Roman" w:eastAsia="Lucida Sans Unicode" w:hAnsi="Times New Roman" w:cs="Times New Roman"/>
      <w:i/>
      <w:iCs/>
      <w:color w:val="000000"/>
      <w:kern w:val="1"/>
      <w:sz w:val="24"/>
      <w:szCs w:val="24"/>
      <w:lang w:eastAsia="pl-PL"/>
    </w:rPr>
  </w:style>
  <w:style w:type="paragraph" w:customStyle="1" w:styleId="Listanumerycznaznawiasem">
    <w:name w:val="Lista numeryczna z nawiasem"/>
    <w:basedOn w:val="Normalny"/>
    <w:rsid w:val="00633063"/>
    <w:pPr>
      <w:widowControl w:val="0"/>
      <w:tabs>
        <w:tab w:val="left" w:pos="397"/>
        <w:tab w:val="left" w:pos="936"/>
      </w:tabs>
      <w:suppressAutoHyphens/>
      <w:spacing w:after="20" w:line="264" w:lineRule="auto"/>
      <w:jc w:val="both"/>
    </w:pPr>
    <w:rPr>
      <w:rFonts w:ascii="Times New Roman" w:eastAsia="Lucida Sans Unicode" w:hAnsi="Times New Roman" w:cs="Times New Roman"/>
      <w:color w:val="000000"/>
      <w:kern w:val="1"/>
      <w:sz w:val="24"/>
      <w:szCs w:val="20"/>
      <w:lang w:eastAsia="pl-PL"/>
    </w:rPr>
  </w:style>
  <w:style w:type="paragraph" w:customStyle="1" w:styleId="Listanumerycznapodstawowa">
    <w:name w:val="Lista numeryczna podstawowa"/>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Skrconyadreszwrotny">
    <w:name w:val="Skrócony adres zwrotny"/>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8"/>
      <w:szCs w:val="24"/>
      <w:lang w:eastAsia="pl-PL"/>
    </w:rPr>
  </w:style>
  <w:style w:type="paragraph" w:customStyle="1" w:styleId="Lista-kontynuacja1">
    <w:name w:val="Lista - kontynuacja1"/>
    <w:basedOn w:val="Lista0"/>
    <w:rsid w:val="00633063"/>
    <w:pPr>
      <w:spacing w:line="360" w:lineRule="auto"/>
    </w:pPr>
  </w:style>
  <w:style w:type="paragraph" w:customStyle="1" w:styleId="Gwnytekst">
    <w:name w:val="Główny tekst"/>
    <w:basedOn w:val="Normalny"/>
    <w:rsid w:val="00633063"/>
    <w:pPr>
      <w:widowControl w:val="0"/>
      <w:suppressAutoHyphens/>
      <w:spacing w:before="240" w:after="0" w:line="360" w:lineRule="auto"/>
      <w:jc w:val="both"/>
    </w:pPr>
    <w:rPr>
      <w:rFonts w:ascii="Times New Roman" w:eastAsia="Lucida Sans Unicode" w:hAnsi="Times New Roman" w:cs="Times New Roman"/>
      <w:color w:val="000000"/>
      <w:kern w:val="1"/>
      <w:sz w:val="24"/>
      <w:szCs w:val="24"/>
      <w:lang w:eastAsia="pl-PL"/>
    </w:rPr>
  </w:style>
  <w:style w:type="paragraph" w:customStyle="1" w:styleId="Tekstpodstawowyzwciciem21">
    <w:name w:val="Tekst podstawowy z wcięciem 21"/>
    <w:basedOn w:val="Tekstpodstawowywcity"/>
    <w:rsid w:val="00633063"/>
    <w:pPr>
      <w:ind w:left="283" w:firstLine="210"/>
    </w:pPr>
    <w:rPr>
      <w:i w:val="0"/>
      <w:iCs w:val="0"/>
    </w:rPr>
  </w:style>
  <w:style w:type="paragraph" w:customStyle="1" w:styleId="WW-BodyText212">
    <w:name w:val="WW-Body Text 212"/>
    <w:basedOn w:val="Normalny"/>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paragraph" w:customStyle="1" w:styleId="WW-Tekstpodstawowy2">
    <w:name w:val="WW-Tekst podstawowy 2"/>
    <w:basedOn w:val="Normalny"/>
    <w:rsid w:val="00633063"/>
    <w:pPr>
      <w:suppressAutoHyphens/>
      <w:spacing w:after="0" w:line="240" w:lineRule="auto"/>
      <w:jc w:val="both"/>
    </w:pPr>
    <w:rPr>
      <w:rFonts w:ascii="Times New Roman" w:eastAsia="Lucida Sans Unicode" w:hAnsi="Times New Roman" w:cs="Times New Roman"/>
      <w:b/>
      <w:color w:val="000000"/>
      <w:kern w:val="1"/>
      <w:sz w:val="24"/>
      <w:szCs w:val="24"/>
      <w:lang w:eastAsia="pl-PL"/>
    </w:rPr>
  </w:style>
  <w:style w:type="paragraph" w:customStyle="1" w:styleId="Styl">
    <w:name w:val="Styl"/>
    <w:rsid w:val="00633063"/>
    <w:pPr>
      <w:widowControl w:val="0"/>
      <w:suppressAutoHyphens/>
      <w:autoSpaceDE w:val="0"/>
      <w:spacing w:after="0" w:line="240" w:lineRule="auto"/>
      <w:jc w:val="both"/>
    </w:pPr>
    <w:rPr>
      <w:rFonts w:ascii="Arial" w:eastAsia="Times New Roman" w:hAnsi="Arial" w:cs="Arial"/>
      <w:kern w:val="1"/>
      <w:sz w:val="20"/>
      <w:szCs w:val="24"/>
      <w:lang w:eastAsia="ar-SA"/>
    </w:rPr>
  </w:style>
  <w:style w:type="paragraph" w:customStyle="1" w:styleId="Roma3">
    <w:name w:val="Roma 3"/>
    <w:basedOn w:val="Nagwek3"/>
    <w:rsid w:val="00633063"/>
    <w:pPr>
      <w:keepNext w:val="0"/>
      <w:numPr>
        <w:ilvl w:val="0"/>
        <w:numId w:val="0"/>
      </w:numPr>
      <w:jc w:val="both"/>
    </w:pPr>
    <w:rPr>
      <w:b w:val="0"/>
      <w:iCs/>
      <w:sz w:val="24"/>
    </w:rPr>
  </w:style>
  <w:style w:type="paragraph" w:customStyle="1" w:styleId="Tekstpodstawowywcity33">
    <w:name w:val="Tekst podstawowy wcięty 33"/>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Tekstpodstawowy21">
    <w:name w:val="Tekst podstawowy 21"/>
    <w:basedOn w:val="Normalny"/>
    <w:rsid w:val="00633063"/>
    <w:pPr>
      <w:widowControl w:val="0"/>
      <w:suppressAutoHyphens/>
      <w:spacing w:after="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WW-Tekstpodstawowy3">
    <w:name w:val="WW-Tekst podstawowy 3"/>
    <w:basedOn w:val="Normalny"/>
    <w:rsid w:val="00633063"/>
    <w:pPr>
      <w:widowControl w:val="0"/>
      <w:suppressAutoHyphens/>
      <w:spacing w:before="60" w:after="6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Tekstpodstawowywcity21">
    <w:name w:val="Tekst podstawowy wcięty 21"/>
    <w:basedOn w:val="Normalny"/>
    <w:rsid w:val="00633063"/>
    <w:pPr>
      <w:widowControl w:val="0"/>
      <w:suppressAutoHyphens/>
      <w:spacing w:after="0" w:line="360" w:lineRule="auto"/>
      <w:ind w:left="284" w:hanging="284"/>
      <w:jc w:val="both"/>
    </w:pPr>
    <w:rPr>
      <w:rFonts w:ascii="Times New Roman" w:eastAsia="Lucida Sans Unicode" w:hAnsi="Times New Roman" w:cs="Times New Roman"/>
      <w:color w:val="000000"/>
      <w:kern w:val="1"/>
      <w:sz w:val="24"/>
      <w:szCs w:val="24"/>
      <w:lang w:eastAsia="pl-PL"/>
    </w:rPr>
  </w:style>
  <w:style w:type="paragraph" w:customStyle="1" w:styleId="zwyky">
    <w:name w:val="zwykły"/>
    <w:basedOn w:val="Normalny"/>
    <w:rsid w:val="00633063"/>
    <w:pPr>
      <w:widowControl w:val="0"/>
      <w:suppressAutoHyphens/>
      <w:spacing w:after="60" w:line="360" w:lineRule="auto"/>
      <w:jc w:val="both"/>
    </w:pPr>
    <w:rPr>
      <w:rFonts w:ascii="Times New Roman" w:eastAsia="Lucida Sans Unicode" w:hAnsi="Times New Roman" w:cs="Times New Roman"/>
      <w:color w:val="000000"/>
      <w:kern w:val="1"/>
      <w:szCs w:val="24"/>
      <w:lang w:eastAsia="pl-PL"/>
    </w:rPr>
  </w:style>
  <w:style w:type="paragraph" w:customStyle="1" w:styleId="Tredokumentu">
    <w:name w:val="Treść dokumentu"/>
    <w:rsid w:val="00633063"/>
    <w:pPr>
      <w:widowControl w:val="0"/>
      <w:suppressAutoHyphens/>
      <w:spacing w:after="0" w:line="360" w:lineRule="auto"/>
      <w:ind w:firstLine="425"/>
      <w:jc w:val="both"/>
    </w:pPr>
    <w:rPr>
      <w:rFonts w:ascii="Arial" w:eastAsia="Andale Sans UI" w:hAnsi="Arial" w:cs="Times New Roman"/>
      <w:kern w:val="1"/>
      <w:szCs w:val="24"/>
      <w:lang w:eastAsia="pl-PL"/>
    </w:rPr>
  </w:style>
  <w:style w:type="paragraph" w:customStyle="1" w:styleId="Standardowy0">
    <w:name w:val="Standardowy_"/>
    <w:link w:val="StandardowyZnak"/>
    <w:rsid w:val="00633063"/>
    <w:pPr>
      <w:widowControl w:val="0"/>
      <w:suppressAutoHyphens/>
      <w:overflowPunct w:val="0"/>
      <w:autoSpaceDE w:val="0"/>
      <w:spacing w:after="0" w:line="240" w:lineRule="auto"/>
      <w:jc w:val="both"/>
      <w:textAlignment w:val="baseline"/>
    </w:pPr>
    <w:rPr>
      <w:rFonts w:ascii="Times New Roman" w:eastAsia="Times New Roman" w:hAnsi="Times New Roman" w:cs="Times New Roman"/>
      <w:spacing w:val="-3"/>
      <w:kern w:val="1"/>
      <w:sz w:val="24"/>
      <w:szCs w:val="20"/>
      <w:lang w:eastAsia="ar-SA"/>
    </w:rPr>
  </w:style>
  <w:style w:type="paragraph" w:styleId="NormalnyWeb">
    <w:name w:val="Normal (Web)"/>
    <w:aliases w:val="Normalny (Web) Znak1,Normalny (Web) Znak1 Znak Znak,Normalny (Web) Znak Znak Znak"/>
    <w:basedOn w:val="Normalny"/>
    <w:uiPriority w:val="99"/>
    <w:rsid w:val="00633063"/>
    <w:pPr>
      <w:widowControl w:val="0"/>
      <w:suppressAutoHyphens/>
      <w:spacing w:before="280" w:after="280" w:line="240" w:lineRule="auto"/>
      <w:jc w:val="both"/>
    </w:pPr>
    <w:rPr>
      <w:rFonts w:ascii="Times New Roman" w:eastAsia="Lucida Sans Unicode" w:hAnsi="Times New Roman" w:cs="Times New Roman"/>
      <w:color w:val="000000"/>
      <w:kern w:val="1"/>
      <w:sz w:val="24"/>
      <w:szCs w:val="24"/>
      <w:lang w:eastAsia="pl-PL"/>
    </w:rPr>
  </w:style>
  <w:style w:type="paragraph" w:styleId="Tekstprzypisudolnego">
    <w:name w:val="footnote text"/>
    <w:aliases w:val="fn,Tekst przypisu,Podrozdział"/>
    <w:basedOn w:val="Normalny"/>
    <w:link w:val="TekstprzypisudolnegoZnak"/>
    <w:uiPriority w:val="99"/>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character" w:customStyle="1" w:styleId="TekstprzypisudolnegoZnak">
    <w:name w:val="Tekst przypisu dolnego Znak"/>
    <w:aliases w:val="fn Znak,Tekst przypisu Znak,Podrozdział Znak"/>
    <w:basedOn w:val="Domylnaczcionkaakapitu"/>
    <w:link w:val="Tekstprzypisudolnego"/>
    <w:uiPriority w:val="99"/>
    <w:rsid w:val="00633063"/>
    <w:rPr>
      <w:rFonts w:ascii="Times New Roman" w:eastAsia="Lucida Sans Unicode" w:hAnsi="Times New Roman" w:cs="Times New Roman"/>
      <w:color w:val="000000"/>
      <w:kern w:val="1"/>
      <w:sz w:val="24"/>
      <w:szCs w:val="20"/>
      <w:lang w:eastAsia="pl-PL"/>
    </w:rPr>
  </w:style>
  <w:style w:type="paragraph" w:customStyle="1" w:styleId="WW-Tekstpodstawowywcity3">
    <w:name w:val="WW-Tekst podstawowy wcięty 3"/>
    <w:basedOn w:val="Normalny"/>
    <w:rsid w:val="00633063"/>
    <w:pPr>
      <w:widowControl w:val="0"/>
      <w:suppressAutoHyphens/>
      <w:spacing w:after="120" w:line="240" w:lineRule="auto"/>
      <w:ind w:left="283"/>
      <w:jc w:val="both"/>
    </w:pPr>
    <w:rPr>
      <w:rFonts w:ascii="Times New Roman" w:eastAsia="Lucida Sans Unicode" w:hAnsi="Times New Roman" w:cs="Times New Roman"/>
      <w:color w:val="000000"/>
      <w:kern w:val="1"/>
      <w:sz w:val="16"/>
      <w:szCs w:val="16"/>
      <w:lang w:eastAsia="pl-PL"/>
    </w:rPr>
  </w:style>
  <w:style w:type="paragraph" w:customStyle="1" w:styleId="just">
    <w:name w:val="just"/>
    <w:basedOn w:val="Normalny"/>
    <w:rsid w:val="00633063"/>
    <w:pPr>
      <w:widowControl w:val="0"/>
      <w:suppressAutoHyphens/>
      <w:spacing w:before="45" w:after="45" w:line="240" w:lineRule="auto"/>
      <w:jc w:val="both"/>
    </w:pPr>
    <w:rPr>
      <w:rFonts w:ascii="Arial Unicode MS" w:eastAsia="Arial Unicode MS" w:hAnsi="Arial Unicode MS" w:cs="Arial Unicode MS"/>
      <w:color w:val="000000"/>
      <w:kern w:val="1"/>
      <w:sz w:val="24"/>
      <w:szCs w:val="24"/>
      <w:lang w:eastAsia="pl-PL"/>
    </w:rPr>
  </w:style>
  <w:style w:type="paragraph" w:customStyle="1" w:styleId="Tekstprzypisudolnego1">
    <w:name w:val="Tekst przypisu dolnego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paragraph" w:customStyle="1" w:styleId="Tekstkomentarza1">
    <w:name w:val="Tekst komentarza1"/>
    <w:basedOn w:val="Normalny"/>
    <w:rsid w:val="00633063"/>
    <w:pPr>
      <w:widowControl w:val="0"/>
      <w:suppressAutoHyphens/>
      <w:spacing w:after="0" w:line="240" w:lineRule="auto"/>
      <w:jc w:val="both"/>
    </w:pPr>
    <w:rPr>
      <w:rFonts w:ascii="Arial" w:eastAsia="Lucida Sans Unicode" w:hAnsi="Arial" w:cs="Times New Roman"/>
      <w:color w:val="000000"/>
      <w:kern w:val="1"/>
      <w:sz w:val="20"/>
      <w:szCs w:val="20"/>
      <w:lang w:eastAsia="pl-PL"/>
    </w:rPr>
  </w:style>
  <w:style w:type="paragraph" w:customStyle="1" w:styleId="Nagwek40">
    <w:name w:val="Nagłówek4"/>
    <w:basedOn w:val="Normalny"/>
    <w:next w:val="Tekstpodstawowy"/>
    <w:rsid w:val="00633063"/>
    <w:pPr>
      <w:keepNext/>
      <w:widowControl w:val="0"/>
      <w:suppressAutoHyphens/>
      <w:spacing w:before="240" w:after="120" w:line="240" w:lineRule="auto"/>
      <w:jc w:val="both"/>
    </w:pPr>
    <w:rPr>
      <w:rFonts w:ascii="Arial" w:eastAsia="Andale Sans UI" w:hAnsi="Arial" w:cs="Times New Roman"/>
      <w:color w:val="000000"/>
      <w:kern w:val="1"/>
      <w:sz w:val="28"/>
      <w:szCs w:val="28"/>
      <w:lang w:eastAsia="pl-PL"/>
    </w:rPr>
  </w:style>
  <w:style w:type="paragraph" w:customStyle="1" w:styleId="Tekstpodstawowywcity32">
    <w:name w:val="Tekst podstawowy wcięty 32"/>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western">
    <w:name w:val="western"/>
    <w:basedOn w:val="Normalny"/>
    <w:rsid w:val="00633063"/>
    <w:pPr>
      <w:spacing w:before="100" w:beforeAutospacing="1" w:after="100" w:afterAutospacing="1" w:line="360" w:lineRule="auto"/>
      <w:jc w:val="both"/>
    </w:pPr>
    <w:rPr>
      <w:rFonts w:ascii="Arial Narrow" w:eastAsia="Times New Roman" w:hAnsi="Arial Narrow" w:cs="Times New Roman"/>
      <w:sz w:val="24"/>
      <w:szCs w:val="24"/>
      <w:lang w:eastAsia="pl-PL"/>
    </w:rPr>
  </w:style>
  <w:style w:type="paragraph" w:styleId="Akapitzlist">
    <w:name w:val="List Paragraph"/>
    <w:aliases w:val="Asia 2  Akapit z listą,tekst normalny,List Paragraph,PZI-AK_LISTA,Normal,Akapit z listą2,Akapit z listą3,Normal1,BulletC,Obiekt,Wyliczanie,Akapit z listą31,Numerowanie,Bullets,normalny tekst,ECN - Nagłówek 2,RP-AK_LISTA,Przypis,Normal2"/>
    <w:basedOn w:val="Normalny"/>
    <w:link w:val="AkapitzlistZnak"/>
    <w:uiPriority w:val="34"/>
    <w:qFormat/>
    <w:rsid w:val="00633063"/>
    <w:pPr>
      <w:spacing w:after="0" w:line="240" w:lineRule="auto"/>
      <w:ind w:left="720"/>
      <w:contextualSpacing/>
      <w:jc w:val="both"/>
    </w:pPr>
    <w:rPr>
      <w:rFonts w:ascii="Times New Roman" w:eastAsia="Times New Roman" w:hAnsi="Times New Roman" w:cs="Times New Roman"/>
      <w:sz w:val="24"/>
      <w:szCs w:val="24"/>
      <w:lang w:eastAsia="pl-PL"/>
    </w:rPr>
  </w:style>
  <w:style w:type="paragraph" w:customStyle="1" w:styleId="Tekstpodstawowy1">
    <w:name w:val="Tekst podstawowy1"/>
    <w:basedOn w:val="Normalny"/>
    <w:rsid w:val="00633063"/>
    <w:pPr>
      <w:widowControl w:val="0"/>
      <w:autoSpaceDE w:val="0"/>
      <w:spacing w:after="0" w:line="360" w:lineRule="auto"/>
      <w:jc w:val="both"/>
    </w:pPr>
    <w:rPr>
      <w:rFonts w:ascii="Arial Narrow" w:eastAsia="Arial Narrow" w:hAnsi="Arial Narrow" w:cs="Times New Roman"/>
      <w:sz w:val="24"/>
      <w:szCs w:val="24"/>
    </w:rPr>
  </w:style>
  <w:style w:type="paragraph" w:styleId="Tekstpodstawowy2">
    <w:name w:val="Body Text 2"/>
    <w:aliases w:val="Znak"/>
    <w:basedOn w:val="Normalny"/>
    <w:link w:val="Tekstpodstawowy2Znak"/>
    <w:uiPriority w:val="99"/>
    <w:unhideWhenUsed/>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character" w:customStyle="1" w:styleId="Tekstpodstawowy2Znak">
    <w:name w:val="Tekst podstawowy 2 Znak"/>
    <w:aliases w:val="Znak Znak"/>
    <w:basedOn w:val="Domylnaczcionkaakapitu"/>
    <w:link w:val="Tekstpodstawowy2"/>
    <w:uiPriority w:val="99"/>
    <w:rsid w:val="00633063"/>
    <w:rPr>
      <w:rFonts w:ascii="Times New Roman" w:eastAsia="Lucida Sans Unicode" w:hAnsi="Times New Roman" w:cs="Times New Roman"/>
      <w:color w:val="000000"/>
      <w:kern w:val="1"/>
      <w:sz w:val="24"/>
      <w:szCs w:val="24"/>
      <w:lang w:eastAsia="pl-PL"/>
    </w:rPr>
  </w:style>
  <w:style w:type="paragraph" w:customStyle="1" w:styleId="zwykywcity">
    <w:name w:val="zwykły wcięty"/>
    <w:basedOn w:val="Normalny"/>
    <w:link w:val="zwykywcityZnak"/>
    <w:qFormat/>
    <w:rsid w:val="00633063"/>
    <w:pPr>
      <w:spacing w:after="60" w:line="240" w:lineRule="auto"/>
      <w:ind w:firstLine="397"/>
      <w:jc w:val="both"/>
    </w:pPr>
    <w:rPr>
      <w:rFonts w:ascii="Arial" w:eastAsia="Times New Roman" w:hAnsi="Arial" w:cs="Times New Roman"/>
      <w:szCs w:val="20"/>
      <w:lang w:eastAsia="ar-SA"/>
    </w:rPr>
  </w:style>
  <w:style w:type="character" w:customStyle="1" w:styleId="zwykywcityZnak">
    <w:name w:val="zwykły wcięty Znak"/>
    <w:basedOn w:val="Domylnaczcionkaakapitu"/>
    <w:link w:val="zwykywcity"/>
    <w:rsid w:val="00633063"/>
    <w:rPr>
      <w:rFonts w:ascii="Arial" w:eastAsia="Times New Roman" w:hAnsi="Arial" w:cs="Times New Roman"/>
      <w:szCs w:val="20"/>
      <w:lang w:eastAsia="ar-SA"/>
    </w:rPr>
  </w:style>
  <w:style w:type="paragraph" w:styleId="Tekstpodstawowywcity2">
    <w:name w:val="Body Text Indent 2"/>
    <w:aliases w:val=" Znak Znak"/>
    <w:basedOn w:val="Normalny"/>
    <w:link w:val="Tekstpodstawowywcity2Znak"/>
    <w:uiPriority w:val="99"/>
    <w:unhideWhenUsed/>
    <w:rsid w:val="00633063"/>
    <w:pPr>
      <w:widowControl w:val="0"/>
      <w:suppressAutoHyphens/>
      <w:spacing w:after="120" w:line="480" w:lineRule="auto"/>
      <w:ind w:left="283"/>
      <w:jc w:val="both"/>
    </w:pPr>
    <w:rPr>
      <w:rFonts w:ascii="Times New Roman" w:eastAsia="Lucida Sans Unicode" w:hAnsi="Times New Roman" w:cs="Times New Roman"/>
      <w:color w:val="000000"/>
      <w:kern w:val="1"/>
      <w:sz w:val="24"/>
      <w:szCs w:val="24"/>
      <w:lang w:eastAsia="pl-PL"/>
    </w:rPr>
  </w:style>
  <w:style w:type="character" w:customStyle="1" w:styleId="Tekstpodstawowywcity2Znak">
    <w:name w:val="Tekst podstawowy wcięty 2 Znak"/>
    <w:aliases w:val=" Znak Znak Znak"/>
    <w:basedOn w:val="Domylnaczcionkaakapitu"/>
    <w:link w:val="Tekstpodstawowywcity2"/>
    <w:uiPriority w:val="99"/>
    <w:rsid w:val="00633063"/>
    <w:rPr>
      <w:rFonts w:ascii="Times New Roman" w:eastAsia="Lucida Sans Unicode" w:hAnsi="Times New Roman" w:cs="Times New Roman"/>
      <w:color w:val="000000"/>
      <w:kern w:val="1"/>
      <w:sz w:val="24"/>
      <w:szCs w:val="24"/>
      <w:lang w:eastAsia="pl-PL"/>
    </w:rPr>
  </w:style>
  <w:style w:type="paragraph" w:customStyle="1" w:styleId="Standardowy1">
    <w:name w:val="Standardowy1"/>
    <w:basedOn w:val="Normalny"/>
    <w:rsid w:val="00633063"/>
    <w:pPr>
      <w:spacing w:after="120" w:line="270" w:lineRule="atLeast"/>
      <w:jc w:val="both"/>
    </w:pPr>
    <w:rPr>
      <w:rFonts w:ascii="Times New Roman" w:eastAsia="Times New Roman" w:hAnsi="Times New Roman" w:cs="Times New Roman"/>
      <w:color w:val="000000"/>
      <w:szCs w:val="24"/>
      <w:lang w:eastAsia="pl-PL"/>
    </w:rPr>
  </w:style>
  <w:style w:type="paragraph" w:styleId="Listapunktowana2">
    <w:name w:val="List Bullet 2"/>
    <w:basedOn w:val="Normalny"/>
    <w:autoRedefine/>
    <w:semiHidden/>
    <w:rsid w:val="00633063"/>
    <w:pPr>
      <w:numPr>
        <w:numId w:val="2"/>
      </w:numPr>
      <w:spacing w:after="0" w:line="240" w:lineRule="auto"/>
      <w:ind w:left="709" w:hanging="644"/>
      <w:jc w:val="both"/>
    </w:pPr>
    <w:rPr>
      <w:rFonts w:ascii="Times New Roman" w:eastAsia="Times New Roman" w:hAnsi="Times New Roman" w:cs="Times New Roman"/>
      <w:szCs w:val="24"/>
      <w:lang w:eastAsia="pl-PL"/>
    </w:rPr>
  </w:style>
  <w:style w:type="paragraph" w:customStyle="1" w:styleId="WW-Domylnie">
    <w:name w:val="WW-Domyślnie"/>
    <w:rsid w:val="00633063"/>
    <w:pPr>
      <w:widowControl w:val="0"/>
      <w:suppressAutoHyphens/>
      <w:autoSpaceDE w:val="0"/>
      <w:spacing w:after="0" w:line="240" w:lineRule="auto"/>
      <w:jc w:val="both"/>
    </w:pPr>
    <w:rPr>
      <w:rFonts w:ascii="Times New Roman" w:eastAsia="Times New Roman" w:hAnsi="Times New Roman" w:cs="Times New Roman"/>
      <w:sz w:val="24"/>
      <w:szCs w:val="20"/>
    </w:rPr>
  </w:style>
  <w:style w:type="paragraph" w:customStyle="1" w:styleId="Normalnymj">
    <w:name w:val="Normalny mój"/>
    <w:basedOn w:val="Normalny"/>
    <w:link w:val="NormalnymjZnak"/>
    <w:rsid w:val="00633063"/>
    <w:pPr>
      <w:spacing w:before="60" w:after="0" w:line="240" w:lineRule="auto"/>
      <w:ind w:firstLine="340"/>
      <w:jc w:val="both"/>
    </w:pPr>
    <w:rPr>
      <w:rFonts w:ascii="Times New Roman" w:eastAsia="Times New Roman" w:hAnsi="Times New Roman" w:cs="Times New Roman"/>
      <w:sz w:val="24"/>
      <w:szCs w:val="24"/>
      <w:lang w:eastAsia="pl-PL"/>
    </w:rPr>
  </w:style>
  <w:style w:type="character" w:customStyle="1" w:styleId="NormalnymjZnak">
    <w:name w:val="Normalny mój Znak"/>
    <w:basedOn w:val="Domylnaczcionkaakapitu"/>
    <w:link w:val="Normalnymj"/>
    <w:rsid w:val="00633063"/>
    <w:rPr>
      <w:rFonts w:ascii="Times New Roman" w:eastAsia="Times New Roman" w:hAnsi="Times New Roman" w:cs="Times New Roman"/>
      <w:sz w:val="24"/>
      <w:szCs w:val="24"/>
      <w:lang w:eastAsia="pl-PL"/>
    </w:rPr>
  </w:style>
  <w:style w:type="paragraph" w:customStyle="1" w:styleId="Standard">
    <w:name w:val="Standard"/>
    <w:rsid w:val="00633063"/>
    <w:pPr>
      <w:widowControl w:val="0"/>
      <w:suppressAutoHyphens/>
      <w:autoSpaceDN w:val="0"/>
      <w:spacing w:after="0" w:line="240" w:lineRule="auto"/>
      <w:jc w:val="both"/>
      <w:textAlignment w:val="baseline"/>
    </w:pPr>
    <w:rPr>
      <w:rFonts w:ascii="Times New Roman" w:eastAsia="Lucida Sans Unicode" w:hAnsi="Times New Roman" w:cs="Tahoma"/>
      <w:kern w:val="3"/>
      <w:sz w:val="24"/>
      <w:szCs w:val="24"/>
      <w:lang w:eastAsia="pl-PL"/>
    </w:rPr>
  </w:style>
  <w:style w:type="paragraph" w:customStyle="1" w:styleId="Tekstpodstawowy22">
    <w:name w:val="Tekst podstawowy 22"/>
    <w:basedOn w:val="Normalny"/>
    <w:rsid w:val="00633063"/>
    <w:pPr>
      <w:widowControl w:val="0"/>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ableContents">
    <w:name w:val="Table Contents"/>
    <w:basedOn w:val="Normalny"/>
    <w:rsid w:val="00633063"/>
    <w:pPr>
      <w:widowControl w:val="0"/>
      <w:suppressLineNumbers/>
      <w:suppressAutoHyphens/>
      <w:autoSpaceDN w:val="0"/>
      <w:spacing w:after="120" w:line="240" w:lineRule="auto"/>
      <w:jc w:val="both"/>
      <w:textAlignment w:val="baseline"/>
    </w:pPr>
    <w:rPr>
      <w:rFonts w:ascii="Times New Roman" w:eastAsia="Andale Sans UI" w:hAnsi="Times New Roman" w:cs="Tahoma"/>
      <w:kern w:val="3"/>
      <w:sz w:val="24"/>
      <w:szCs w:val="24"/>
      <w:lang w:val="de-DE" w:eastAsia="ja-JP" w:bidi="fa-IR"/>
    </w:rPr>
  </w:style>
  <w:style w:type="paragraph" w:customStyle="1" w:styleId="WW-Tekstpodstawowywcity2">
    <w:name w:val="WW-Tekst podstawowy wcięty 2"/>
    <w:basedOn w:val="Normalny"/>
    <w:rsid w:val="00633063"/>
    <w:pPr>
      <w:suppressAutoHyphens/>
      <w:spacing w:after="0" w:line="240" w:lineRule="auto"/>
      <w:ind w:left="426" w:firstLine="1"/>
      <w:jc w:val="both"/>
    </w:pPr>
    <w:rPr>
      <w:rFonts w:ascii="Times New Roman" w:eastAsia="Times New Roman" w:hAnsi="Times New Roman" w:cs="Times New Roman"/>
      <w:sz w:val="24"/>
      <w:szCs w:val="20"/>
      <w:lang w:eastAsia="ar-SA"/>
    </w:rPr>
  </w:style>
  <w:style w:type="paragraph" w:customStyle="1" w:styleId="normalnyyy">
    <w:name w:val="normalnyyy"/>
    <w:basedOn w:val="Normalny"/>
    <w:link w:val="normalnyyyZnak"/>
    <w:qFormat/>
    <w:rsid w:val="00633063"/>
    <w:pPr>
      <w:spacing w:after="0" w:line="240" w:lineRule="auto"/>
      <w:jc w:val="both"/>
    </w:pPr>
    <w:rPr>
      <w:rFonts w:ascii="Times New Roman" w:eastAsia="Times New Roman" w:hAnsi="Times New Roman" w:cs="Times New Roman"/>
      <w:sz w:val="20"/>
      <w:szCs w:val="24"/>
      <w:lang w:eastAsia="pl-PL"/>
    </w:rPr>
  </w:style>
  <w:style w:type="character" w:customStyle="1" w:styleId="normalnyyyZnak">
    <w:name w:val="normalnyyy Znak"/>
    <w:link w:val="normalnyyy"/>
    <w:rsid w:val="00633063"/>
    <w:rPr>
      <w:rFonts w:ascii="Times New Roman" w:eastAsia="Times New Roman" w:hAnsi="Times New Roman" w:cs="Times New Roman"/>
      <w:sz w:val="20"/>
      <w:szCs w:val="24"/>
      <w:lang w:eastAsia="pl-PL"/>
    </w:rPr>
  </w:style>
  <w:style w:type="paragraph" w:customStyle="1" w:styleId="Tabelka">
    <w:name w:val="Tabelka"/>
    <w:basedOn w:val="Normalny"/>
    <w:rsid w:val="00633063"/>
    <w:pPr>
      <w:keepNext/>
      <w:spacing w:before="60" w:after="60" w:line="240" w:lineRule="auto"/>
      <w:ind w:firstLine="709"/>
      <w:jc w:val="both"/>
    </w:pPr>
    <w:rPr>
      <w:rFonts w:ascii="Times New Roman" w:eastAsia="Times New Roman" w:hAnsi="Times New Roman" w:cs="Times New Roman"/>
      <w:szCs w:val="20"/>
      <w:lang w:eastAsia="pl-PL"/>
    </w:rPr>
  </w:style>
  <w:style w:type="paragraph" w:customStyle="1" w:styleId="Kwadraty">
    <w:name w:val="Kwadraty"/>
    <w:basedOn w:val="Normalny"/>
    <w:rsid w:val="00633063"/>
    <w:pPr>
      <w:keepNext/>
      <w:numPr>
        <w:numId w:val="3"/>
      </w:numPr>
      <w:spacing w:before="60" w:after="60" w:line="240" w:lineRule="auto"/>
      <w:jc w:val="both"/>
    </w:pPr>
    <w:rPr>
      <w:rFonts w:ascii="Times New Roman" w:eastAsia="Times New Roman" w:hAnsi="Times New Roman" w:cs="Times New Roman"/>
      <w:szCs w:val="20"/>
      <w:lang w:eastAsia="pl-PL"/>
    </w:rPr>
  </w:style>
  <w:style w:type="paragraph" w:customStyle="1" w:styleId="maalistaalfab">
    <w:name w:val="mała lista alfab"/>
    <w:basedOn w:val="Listaalfabetyczna"/>
    <w:rsid w:val="00633063"/>
    <w:pPr>
      <w:numPr>
        <w:numId w:val="5"/>
      </w:numPr>
      <w:spacing w:after="60" w:line="240" w:lineRule="auto"/>
    </w:pPr>
  </w:style>
  <w:style w:type="paragraph" w:customStyle="1" w:styleId="Listaalfabetyczna">
    <w:name w:val="Lista alfabetyczna"/>
    <w:basedOn w:val="Normalny"/>
    <w:rsid w:val="00633063"/>
    <w:pPr>
      <w:keepNext/>
      <w:tabs>
        <w:tab w:val="num" w:pos="1296"/>
      </w:tabs>
      <w:spacing w:before="60" w:after="120" w:line="264" w:lineRule="auto"/>
      <w:ind w:left="1293" w:hanging="357"/>
      <w:jc w:val="both"/>
    </w:pPr>
    <w:rPr>
      <w:rFonts w:ascii="Times New Roman" w:eastAsia="Times New Roman" w:hAnsi="Times New Roman" w:cs="Times New Roman"/>
      <w:color w:val="000000"/>
      <w:szCs w:val="20"/>
      <w:lang w:eastAsia="pl-PL"/>
    </w:rPr>
  </w:style>
  <w:style w:type="paragraph" w:customStyle="1" w:styleId="punktow">
    <w:name w:val="punktow"/>
    <w:basedOn w:val="Styl1"/>
    <w:rsid w:val="00633063"/>
    <w:pPr>
      <w:tabs>
        <w:tab w:val="num" w:pos="851"/>
        <w:tab w:val="num" w:pos="1077"/>
        <w:tab w:val="num" w:pos="1418"/>
      </w:tabs>
      <w:spacing w:after="60" w:line="240" w:lineRule="auto"/>
      <w:ind w:left="1418" w:hanging="425"/>
      <w:jc w:val="both"/>
    </w:pPr>
    <w:rPr>
      <w:rFonts w:ascii="Times New Roman" w:eastAsia="Times New Roman" w:hAnsi="Times New Roman" w:cs="Times New Roman"/>
      <w:color w:val="auto"/>
      <w:sz w:val="22"/>
      <w:szCs w:val="20"/>
      <w:lang w:eastAsia="pl-PL"/>
    </w:rPr>
  </w:style>
  <w:style w:type="paragraph" w:customStyle="1" w:styleId="standardzakropka">
    <w:name w:val="standard_za kropka"/>
    <w:basedOn w:val="Normalny"/>
    <w:rsid w:val="00633063"/>
    <w:pPr>
      <w:tabs>
        <w:tab w:val="num" w:pos="360"/>
      </w:tabs>
      <w:spacing w:before="120" w:after="60" w:line="360" w:lineRule="auto"/>
      <w:ind w:left="360" w:hanging="360"/>
      <w:jc w:val="both"/>
    </w:pPr>
    <w:rPr>
      <w:rFonts w:ascii="Times New Roman" w:eastAsia="Times New Roman" w:hAnsi="Times New Roman" w:cs="Times New Roman"/>
      <w:sz w:val="24"/>
      <w:szCs w:val="20"/>
      <w:lang w:eastAsia="pl-PL"/>
    </w:rPr>
  </w:style>
  <w:style w:type="paragraph" w:styleId="Spistreci2">
    <w:name w:val="toc 2"/>
    <w:basedOn w:val="Normalny"/>
    <w:next w:val="Normalny"/>
    <w:autoRedefine/>
    <w:uiPriority w:val="39"/>
    <w:rsid w:val="00633063"/>
    <w:pPr>
      <w:tabs>
        <w:tab w:val="left" w:pos="660"/>
        <w:tab w:val="right" w:leader="dot" w:pos="9062"/>
      </w:tabs>
      <w:spacing w:before="60" w:after="60" w:line="240" w:lineRule="auto"/>
      <w:ind w:left="220"/>
    </w:pPr>
    <w:rPr>
      <w:rFonts w:ascii="Times New Roman" w:eastAsia="Times New Roman" w:hAnsi="Times New Roman" w:cs="Times New Roman"/>
      <w:noProof/>
      <w:szCs w:val="20"/>
      <w:lang w:eastAsia="pl-PL"/>
    </w:rPr>
  </w:style>
  <w:style w:type="paragraph" w:styleId="Spistreci3">
    <w:name w:val="toc 3"/>
    <w:basedOn w:val="Normalny"/>
    <w:next w:val="Normalny"/>
    <w:autoRedefine/>
    <w:uiPriority w:val="39"/>
    <w:rsid w:val="00633063"/>
    <w:pPr>
      <w:tabs>
        <w:tab w:val="left" w:pos="1100"/>
        <w:tab w:val="right" w:leader="dot" w:pos="9062"/>
      </w:tabs>
      <w:spacing w:before="60" w:after="60" w:line="240" w:lineRule="auto"/>
      <w:ind w:left="1134" w:hanging="694"/>
    </w:pPr>
    <w:rPr>
      <w:rFonts w:ascii="Times New Roman" w:eastAsia="Times New Roman" w:hAnsi="Times New Roman" w:cs="Times New Roman"/>
      <w:i/>
      <w:noProof/>
      <w:szCs w:val="20"/>
      <w:lang w:eastAsia="pl-PL"/>
    </w:rPr>
  </w:style>
  <w:style w:type="paragraph" w:styleId="Spistreci4">
    <w:name w:val="toc 4"/>
    <w:basedOn w:val="Normalny"/>
    <w:next w:val="Normalny"/>
    <w:autoRedefine/>
    <w:uiPriority w:val="39"/>
    <w:rsid w:val="00633063"/>
    <w:pPr>
      <w:tabs>
        <w:tab w:val="left" w:pos="1701"/>
        <w:tab w:val="right" w:leader="dot" w:pos="9062"/>
      </w:tabs>
      <w:spacing w:after="0" w:line="240" w:lineRule="auto"/>
      <w:ind w:left="1701" w:hanging="992"/>
    </w:pPr>
    <w:rPr>
      <w:rFonts w:ascii="Times New Roman" w:eastAsia="Times New Roman" w:hAnsi="Times New Roman" w:cs="Times New Roman"/>
      <w:noProof/>
      <w:szCs w:val="20"/>
      <w:lang w:eastAsia="pl-PL"/>
    </w:rPr>
  </w:style>
  <w:style w:type="paragraph" w:styleId="Spistreci5">
    <w:name w:val="toc 5"/>
    <w:basedOn w:val="Normalny"/>
    <w:next w:val="Normalny"/>
    <w:autoRedefine/>
    <w:uiPriority w:val="39"/>
    <w:rsid w:val="00633063"/>
    <w:pPr>
      <w:tabs>
        <w:tab w:val="left" w:pos="1701"/>
        <w:tab w:val="left" w:pos="1760"/>
        <w:tab w:val="right" w:leader="dot" w:pos="9062"/>
      </w:tabs>
      <w:spacing w:before="60" w:after="60" w:line="240" w:lineRule="auto"/>
      <w:ind w:left="1701" w:hanging="821"/>
    </w:pPr>
    <w:rPr>
      <w:rFonts w:ascii="Times New Roman" w:eastAsia="Times New Roman" w:hAnsi="Times New Roman" w:cs="Times New Roman"/>
      <w:noProof/>
      <w:sz w:val="20"/>
      <w:szCs w:val="20"/>
      <w:lang w:eastAsia="pl-PL"/>
    </w:rPr>
  </w:style>
  <w:style w:type="paragraph" w:customStyle="1" w:styleId="Nagwek1a">
    <w:name w:val="Nagłówek 1a"/>
    <w:basedOn w:val="Nagwek1"/>
    <w:rsid w:val="00633063"/>
    <w:pPr>
      <w:keepLines w:val="0"/>
      <w:widowControl/>
      <w:tabs>
        <w:tab w:val="left" w:pos="993"/>
      </w:tabs>
      <w:suppressAutoHyphens w:val="0"/>
      <w:spacing w:before="240" w:after="240" w:line="264" w:lineRule="auto"/>
    </w:pPr>
    <w:rPr>
      <w:rFonts w:ascii="Times New Roman" w:eastAsia="Times New Roman" w:hAnsi="Times New Roman" w:cs="Times New Roman"/>
      <w:bCs w:val="0"/>
      <w:smallCaps/>
      <w:color w:val="000000"/>
      <w:kern w:val="32"/>
      <w:sz w:val="44"/>
      <w:szCs w:val="20"/>
      <w:u w:val="thick"/>
    </w:rPr>
  </w:style>
  <w:style w:type="paragraph" w:customStyle="1" w:styleId="Punktowanie0">
    <w:name w:val="Punktowanie"/>
    <w:basedOn w:val="Normalny"/>
    <w:rsid w:val="00633063"/>
    <w:pPr>
      <w:keepNext/>
      <w:tabs>
        <w:tab w:val="num" w:pos="709"/>
      </w:tabs>
      <w:spacing w:before="120" w:after="60" w:line="240" w:lineRule="auto"/>
      <w:ind w:left="709" w:hanging="709"/>
      <w:jc w:val="both"/>
    </w:pPr>
    <w:rPr>
      <w:rFonts w:ascii="Times New Roman" w:eastAsia="Times New Roman" w:hAnsi="Times New Roman" w:cs="Times New Roman"/>
      <w:b/>
      <w:i/>
      <w:szCs w:val="20"/>
      <w:lang w:eastAsia="pl-PL"/>
    </w:rPr>
  </w:style>
  <w:style w:type="paragraph" w:customStyle="1" w:styleId="Podkrelony">
    <w:name w:val="Podkreślony"/>
    <w:basedOn w:val="Normalny"/>
    <w:rsid w:val="00633063"/>
    <w:pPr>
      <w:keepNext/>
      <w:spacing w:before="120" w:after="120" w:line="240" w:lineRule="auto"/>
      <w:jc w:val="both"/>
    </w:pPr>
    <w:rPr>
      <w:rFonts w:ascii="Times New Roman" w:eastAsia="Times New Roman" w:hAnsi="Times New Roman" w:cs="Times New Roman"/>
      <w:i/>
      <w:szCs w:val="20"/>
      <w:u w:val="single"/>
      <w:lang w:eastAsia="pl-PL"/>
    </w:rPr>
  </w:style>
  <w:style w:type="paragraph" w:customStyle="1" w:styleId="Kursywa">
    <w:name w:val="Kursywa"/>
    <w:basedOn w:val="Tekstpodstawowy"/>
    <w:rsid w:val="00633063"/>
    <w:pPr>
      <w:keepNext/>
      <w:widowControl/>
      <w:suppressAutoHyphens w:val="0"/>
      <w:spacing w:before="120" w:after="60" w:line="264" w:lineRule="auto"/>
      <w:ind w:firstLine="709"/>
    </w:pPr>
    <w:rPr>
      <w:rFonts w:eastAsia="Times New Roman"/>
      <w:i/>
      <w:kern w:val="0"/>
      <w:sz w:val="22"/>
    </w:rPr>
  </w:style>
  <w:style w:type="character" w:customStyle="1" w:styleId="Tekstpodstawowy3Znak">
    <w:name w:val="Tekst podstawowy 3 Znak"/>
    <w:basedOn w:val="Domylnaczcionkaakapitu"/>
    <w:link w:val="Tekstpodstawowy3"/>
    <w:uiPriority w:val="99"/>
    <w:rsid w:val="00633063"/>
  </w:style>
  <w:style w:type="paragraph" w:styleId="Tekstpodstawowy3">
    <w:name w:val="Body Text 3"/>
    <w:basedOn w:val="Normalny"/>
    <w:link w:val="Tekstpodstawowy3Znak"/>
    <w:uiPriority w:val="99"/>
    <w:rsid w:val="00633063"/>
    <w:pPr>
      <w:keepNext/>
      <w:spacing w:before="60" w:after="60" w:line="240" w:lineRule="auto"/>
      <w:ind w:firstLine="709"/>
      <w:jc w:val="both"/>
    </w:pPr>
  </w:style>
  <w:style w:type="character" w:customStyle="1" w:styleId="Tekstpodstawowy3Znak1">
    <w:name w:val="Tekst podstawowy 3 Znak1"/>
    <w:basedOn w:val="Domylnaczcionkaakapitu"/>
    <w:uiPriority w:val="99"/>
    <w:semiHidden/>
    <w:rsid w:val="00633063"/>
    <w:rPr>
      <w:sz w:val="16"/>
      <w:szCs w:val="16"/>
    </w:rPr>
  </w:style>
  <w:style w:type="character" w:customStyle="1" w:styleId="TekstkomentarzaZnak">
    <w:name w:val="Tekst komentarza Znak"/>
    <w:basedOn w:val="Domylnaczcionkaakapitu"/>
    <w:link w:val="Tekstkomentarza"/>
    <w:uiPriority w:val="99"/>
    <w:rsid w:val="00633063"/>
  </w:style>
  <w:style w:type="paragraph" w:styleId="Tekstkomentarza">
    <w:name w:val="annotation text"/>
    <w:basedOn w:val="Normalny"/>
    <w:link w:val="TekstkomentarzaZnak"/>
    <w:uiPriority w:val="99"/>
    <w:rsid w:val="00633063"/>
    <w:pPr>
      <w:keepNext/>
      <w:spacing w:before="60" w:after="60" w:line="240" w:lineRule="auto"/>
      <w:ind w:firstLine="709"/>
      <w:jc w:val="both"/>
    </w:pPr>
  </w:style>
  <w:style w:type="character" w:customStyle="1" w:styleId="TekstkomentarzaZnak1">
    <w:name w:val="Tekst komentarza Znak1"/>
    <w:basedOn w:val="Domylnaczcionkaakapitu"/>
    <w:uiPriority w:val="99"/>
    <w:rsid w:val="00633063"/>
    <w:rPr>
      <w:sz w:val="20"/>
      <w:szCs w:val="20"/>
    </w:rPr>
  </w:style>
  <w:style w:type="paragraph" w:styleId="Listapunktowana">
    <w:name w:val="List Bullet"/>
    <w:basedOn w:val="Normalny"/>
    <w:autoRedefine/>
    <w:rsid w:val="00633063"/>
    <w:pPr>
      <w:keepNext/>
      <w:numPr>
        <w:numId w:val="4"/>
      </w:numPr>
      <w:spacing w:before="60" w:after="60" w:line="240" w:lineRule="auto"/>
      <w:jc w:val="both"/>
    </w:pPr>
    <w:rPr>
      <w:rFonts w:ascii="Times New Roman" w:eastAsia="Times New Roman" w:hAnsi="Times New Roman" w:cs="Times New Roman"/>
      <w:b/>
      <w:i/>
      <w:smallCaps/>
      <w:szCs w:val="20"/>
      <w:lang w:eastAsia="pl-PL"/>
    </w:rPr>
  </w:style>
  <w:style w:type="paragraph" w:customStyle="1" w:styleId="Wyrnienie">
    <w:name w:val="Wyróżnienie"/>
    <w:basedOn w:val="Normalny"/>
    <w:next w:val="Normalny"/>
    <w:rsid w:val="00633063"/>
    <w:pPr>
      <w:keepNext/>
      <w:spacing w:before="240" w:after="120" w:line="240" w:lineRule="auto"/>
      <w:jc w:val="both"/>
    </w:pPr>
    <w:rPr>
      <w:rFonts w:ascii="Times New Roman" w:eastAsia="Times New Roman" w:hAnsi="Times New Roman" w:cs="Times New Roman"/>
      <w:b/>
      <w:i/>
      <w:szCs w:val="20"/>
      <w:lang w:eastAsia="pl-PL"/>
    </w:rPr>
  </w:style>
  <w:style w:type="character" w:customStyle="1" w:styleId="Tekstpodstawowywcity3Znak">
    <w:name w:val="Tekst podstawowy wcięty 3 Znak"/>
    <w:basedOn w:val="Domylnaczcionkaakapitu"/>
    <w:link w:val="Tekstpodstawowywcity3"/>
    <w:uiPriority w:val="99"/>
    <w:rsid w:val="00633063"/>
    <w:rPr>
      <w:color w:val="FF0000"/>
    </w:rPr>
  </w:style>
  <w:style w:type="paragraph" w:styleId="Tekstpodstawowywcity3">
    <w:name w:val="Body Text Indent 3"/>
    <w:basedOn w:val="Normalny"/>
    <w:link w:val="Tekstpodstawowywcity3Znak"/>
    <w:uiPriority w:val="99"/>
    <w:rsid w:val="00633063"/>
    <w:pPr>
      <w:spacing w:before="60" w:after="60" w:line="240" w:lineRule="auto"/>
      <w:ind w:firstLine="709"/>
      <w:jc w:val="both"/>
    </w:pPr>
    <w:rPr>
      <w:color w:val="FF0000"/>
    </w:rPr>
  </w:style>
  <w:style w:type="character" w:customStyle="1" w:styleId="Tekstpodstawowywcity3Znak1">
    <w:name w:val="Tekst podstawowy wcięty 3 Znak1"/>
    <w:basedOn w:val="Domylnaczcionkaakapitu"/>
    <w:uiPriority w:val="99"/>
    <w:semiHidden/>
    <w:rsid w:val="00633063"/>
    <w:rPr>
      <w:sz w:val="16"/>
      <w:szCs w:val="16"/>
    </w:rPr>
  </w:style>
  <w:style w:type="paragraph" w:customStyle="1" w:styleId="strzalka">
    <w:name w:val="strzalka"/>
    <w:basedOn w:val="Normalny"/>
    <w:rsid w:val="00633063"/>
    <w:pPr>
      <w:numPr>
        <w:numId w:val="8"/>
      </w:numPr>
      <w:spacing w:before="60" w:after="60" w:line="360" w:lineRule="auto"/>
      <w:ind w:left="284" w:hanging="284"/>
      <w:jc w:val="both"/>
    </w:pPr>
    <w:rPr>
      <w:rFonts w:ascii="Times New Roman" w:eastAsia="Times New Roman" w:hAnsi="Times New Roman" w:cs="Times New Roman"/>
      <w:sz w:val="24"/>
      <w:szCs w:val="20"/>
      <w:lang w:eastAsia="pl-PL"/>
    </w:rPr>
  </w:style>
  <w:style w:type="paragraph" w:customStyle="1" w:styleId="kropa1">
    <w:name w:val="kropa1"/>
    <w:basedOn w:val="Normalny"/>
    <w:rsid w:val="00633063"/>
    <w:pPr>
      <w:numPr>
        <w:numId w:val="10"/>
      </w:numPr>
      <w:spacing w:after="0" w:line="240" w:lineRule="auto"/>
      <w:jc w:val="both"/>
    </w:pPr>
    <w:rPr>
      <w:rFonts w:ascii="Times New Roman" w:eastAsia="Times New Roman" w:hAnsi="Times New Roman" w:cs="Times New Roman"/>
      <w:color w:val="000000"/>
      <w:szCs w:val="20"/>
      <w:lang w:eastAsia="pl-PL"/>
    </w:rPr>
  </w:style>
  <w:style w:type="paragraph" w:customStyle="1" w:styleId="pogrub">
    <w:name w:val="pogrub"/>
    <w:basedOn w:val="Normalny"/>
    <w:rsid w:val="00633063"/>
    <w:pPr>
      <w:spacing w:before="120" w:after="120" w:line="240" w:lineRule="auto"/>
      <w:jc w:val="both"/>
    </w:pPr>
    <w:rPr>
      <w:rFonts w:ascii="Times New Roman" w:eastAsia="Times New Roman" w:hAnsi="Times New Roman" w:cs="Times New Roman"/>
      <w:b/>
      <w:i/>
      <w:szCs w:val="20"/>
      <w:lang w:eastAsia="pl-PL"/>
    </w:rPr>
  </w:style>
  <w:style w:type="paragraph" w:customStyle="1" w:styleId="punktowanie">
    <w:name w:val="punktowanie"/>
    <w:basedOn w:val="Tekstpodstawowy"/>
    <w:uiPriority w:val="99"/>
    <w:rsid w:val="00633063"/>
    <w:pPr>
      <w:keepNext/>
      <w:widowControl/>
      <w:numPr>
        <w:numId w:val="7"/>
      </w:numPr>
      <w:suppressAutoHyphens w:val="0"/>
      <w:spacing w:after="60"/>
    </w:pPr>
    <w:rPr>
      <w:rFonts w:eastAsia="Times New Roman"/>
      <w:kern w:val="0"/>
      <w:sz w:val="22"/>
    </w:rPr>
  </w:style>
  <w:style w:type="paragraph" w:customStyle="1" w:styleId="Listapunktowania">
    <w:name w:val="Lista punktowania"/>
    <w:basedOn w:val="Listapunktowana2"/>
    <w:rsid w:val="00633063"/>
    <w:pPr>
      <w:widowControl w:val="0"/>
      <w:numPr>
        <w:numId w:val="11"/>
      </w:numPr>
    </w:pPr>
    <w:rPr>
      <w:snapToGrid w:val="0"/>
      <w:sz w:val="24"/>
      <w:szCs w:val="20"/>
    </w:rPr>
  </w:style>
  <w:style w:type="paragraph" w:styleId="Tytu">
    <w:name w:val="Title"/>
    <w:basedOn w:val="Normalny"/>
    <w:link w:val="TytuZnak"/>
    <w:qFormat/>
    <w:rsid w:val="00633063"/>
    <w:pPr>
      <w:spacing w:after="0" w:line="240" w:lineRule="auto"/>
      <w:jc w:val="center"/>
    </w:pPr>
    <w:rPr>
      <w:rFonts w:ascii="Times New Roman" w:eastAsia="Times New Roman" w:hAnsi="Times New Roman" w:cs="Times New Roman"/>
      <w:b/>
      <w:sz w:val="32"/>
      <w:szCs w:val="20"/>
      <w:lang w:eastAsia="pl-PL"/>
    </w:rPr>
  </w:style>
  <w:style w:type="character" w:customStyle="1" w:styleId="TytuZnak">
    <w:name w:val="Tytuł Znak"/>
    <w:basedOn w:val="Domylnaczcionkaakapitu"/>
    <w:link w:val="Tytu"/>
    <w:rsid w:val="00633063"/>
    <w:rPr>
      <w:rFonts w:ascii="Times New Roman" w:eastAsia="Times New Roman" w:hAnsi="Times New Roman" w:cs="Times New Roman"/>
      <w:b/>
      <w:sz w:val="32"/>
      <w:szCs w:val="20"/>
      <w:lang w:eastAsia="pl-PL"/>
    </w:rPr>
  </w:style>
  <w:style w:type="paragraph" w:customStyle="1" w:styleId="pogrubiony">
    <w:name w:val="pogrubiony"/>
    <w:basedOn w:val="Podkrelony"/>
    <w:next w:val="Standardowy1"/>
    <w:rsid w:val="00633063"/>
    <w:pPr>
      <w:keepNext w:val="0"/>
      <w:spacing w:before="240"/>
    </w:pPr>
    <w:rPr>
      <w:b/>
      <w:i w:val="0"/>
      <w:spacing w:val="-10"/>
      <w:position w:val="-2"/>
      <w:sz w:val="24"/>
      <w:u w:val="none"/>
    </w:rPr>
  </w:style>
  <w:style w:type="paragraph" w:customStyle="1" w:styleId="Pogrubiony0">
    <w:name w:val="Pogrubiony"/>
    <w:basedOn w:val="Normalny"/>
    <w:rsid w:val="00633063"/>
    <w:pPr>
      <w:keepNext/>
      <w:spacing w:before="120" w:after="60" w:line="240" w:lineRule="auto"/>
      <w:jc w:val="both"/>
    </w:pPr>
    <w:rPr>
      <w:rFonts w:ascii="Times New Roman" w:eastAsia="Times New Roman" w:hAnsi="Times New Roman" w:cs="Times New Roman"/>
      <w:b/>
      <w:spacing w:val="20"/>
      <w:sz w:val="24"/>
      <w:szCs w:val="20"/>
      <w:u w:val="single"/>
      <w:lang w:eastAsia="pl-PL"/>
    </w:rPr>
  </w:style>
  <w:style w:type="paragraph" w:customStyle="1" w:styleId="tabelka0">
    <w:name w:val="tabelka"/>
    <w:basedOn w:val="Normalny"/>
    <w:rsid w:val="00633063"/>
    <w:pPr>
      <w:keepNext/>
      <w:tabs>
        <w:tab w:val="left" w:pos="1843"/>
      </w:tabs>
      <w:spacing w:after="120" w:line="240" w:lineRule="auto"/>
      <w:jc w:val="both"/>
    </w:pPr>
    <w:rPr>
      <w:rFonts w:ascii="Times New Roman" w:eastAsia="Times New Roman" w:hAnsi="Times New Roman" w:cs="Times New Roman"/>
      <w:b/>
      <w:szCs w:val="20"/>
      <w:lang w:eastAsia="pl-PL"/>
    </w:rPr>
  </w:style>
  <w:style w:type="paragraph" w:customStyle="1" w:styleId="kropka">
    <w:name w:val="kropka"/>
    <w:basedOn w:val="punktow"/>
    <w:rsid w:val="00633063"/>
    <w:pPr>
      <w:keepNext/>
      <w:tabs>
        <w:tab w:val="clear" w:pos="1077"/>
        <w:tab w:val="clear" w:pos="1418"/>
        <w:tab w:val="num" w:pos="926"/>
        <w:tab w:val="num" w:pos="993"/>
      </w:tabs>
      <w:spacing w:after="0"/>
      <w:ind w:left="993" w:hanging="360"/>
    </w:pPr>
    <w:rPr>
      <w:snapToGrid w:val="0"/>
      <w:color w:val="000000"/>
    </w:rPr>
  </w:style>
  <w:style w:type="paragraph" w:customStyle="1" w:styleId="podkreslony2">
    <w:name w:val="podkreslony2"/>
    <w:basedOn w:val="Podkrelony"/>
    <w:rsid w:val="00633063"/>
    <w:rPr>
      <w:i w:val="0"/>
    </w:rPr>
  </w:style>
  <w:style w:type="paragraph" w:customStyle="1" w:styleId="pauza1">
    <w:name w:val="pauza1"/>
    <w:basedOn w:val="Normalny"/>
    <w:rsid w:val="00633063"/>
    <w:pPr>
      <w:numPr>
        <w:numId w:val="12"/>
      </w:numPr>
      <w:spacing w:after="60" w:line="280" w:lineRule="atLeast"/>
      <w:jc w:val="both"/>
    </w:pPr>
    <w:rPr>
      <w:rFonts w:ascii="Times New Roman" w:eastAsia="Times New Roman" w:hAnsi="Times New Roman" w:cs="Times New Roman"/>
      <w:sz w:val="24"/>
      <w:szCs w:val="20"/>
      <w:lang w:eastAsia="pl-PL"/>
    </w:rPr>
  </w:style>
  <w:style w:type="paragraph" w:customStyle="1" w:styleId="WYLICZ">
    <w:name w:val="WYLICZ"/>
    <w:basedOn w:val="Normalny"/>
    <w:rsid w:val="00633063"/>
    <w:pPr>
      <w:numPr>
        <w:numId w:val="13"/>
      </w:numPr>
      <w:spacing w:after="0" w:line="240" w:lineRule="auto"/>
    </w:pPr>
    <w:rPr>
      <w:rFonts w:ascii="Times New Roman" w:eastAsia="Times New Roman" w:hAnsi="Times New Roman" w:cs="Times New Roman"/>
      <w:sz w:val="24"/>
      <w:szCs w:val="20"/>
      <w:lang w:eastAsia="pl-PL"/>
    </w:rPr>
  </w:style>
  <w:style w:type="paragraph" w:customStyle="1" w:styleId="kropa10">
    <w:name w:val="kropa_1"/>
    <w:basedOn w:val="Normalny"/>
    <w:rsid w:val="00633063"/>
    <w:pPr>
      <w:numPr>
        <w:numId w:val="27"/>
      </w:numPr>
      <w:tabs>
        <w:tab w:val="clear" w:pos="360"/>
        <w:tab w:val="num" w:pos="1134"/>
      </w:tabs>
      <w:spacing w:before="60" w:after="60" w:line="240" w:lineRule="auto"/>
      <w:ind w:left="1134" w:hanging="425"/>
      <w:jc w:val="both"/>
    </w:pPr>
    <w:rPr>
      <w:rFonts w:ascii="Times New Roman" w:eastAsia="Times New Roman" w:hAnsi="Times New Roman" w:cs="Times New Roman"/>
      <w:b/>
      <w:i/>
      <w:szCs w:val="20"/>
      <w:lang w:eastAsia="pl-PL"/>
    </w:rPr>
  </w:style>
  <w:style w:type="paragraph" w:customStyle="1" w:styleId="wylicztroj1tim">
    <w:name w:val="wylicz_troj_1_tim"/>
    <w:basedOn w:val="Normalny"/>
    <w:rsid w:val="00633063"/>
    <w:pPr>
      <w:numPr>
        <w:numId w:val="14"/>
      </w:numPr>
      <w:tabs>
        <w:tab w:val="left" w:pos="567"/>
      </w:tabs>
      <w:spacing w:before="120" w:after="0" w:line="360" w:lineRule="auto"/>
      <w:jc w:val="both"/>
    </w:pPr>
    <w:rPr>
      <w:rFonts w:ascii="Times New Roman" w:eastAsia="Times New Roman" w:hAnsi="Times New Roman" w:cs="Times New Roman"/>
      <w:sz w:val="24"/>
      <w:szCs w:val="20"/>
      <w:lang w:eastAsia="pl-PL"/>
    </w:rPr>
  </w:style>
  <w:style w:type="paragraph" w:customStyle="1" w:styleId="wylicztroj1timVerdana">
    <w:name w:val="wylicz_troj_1_tim + Verdana"/>
    <w:aliases w:val="10 pt,Czarny,Normalny + Arial"/>
    <w:basedOn w:val="wylicztroj1tim"/>
    <w:rsid w:val="00633063"/>
    <w:pPr>
      <w:numPr>
        <w:numId w:val="15"/>
      </w:numPr>
      <w:tabs>
        <w:tab w:val="clear" w:pos="360"/>
        <w:tab w:val="num" w:pos="1077"/>
      </w:tabs>
      <w:ind w:left="709" w:hanging="352"/>
    </w:pPr>
    <w:rPr>
      <w:rFonts w:ascii="Verdana" w:hAnsi="Verdana"/>
      <w:color w:val="000000"/>
      <w:sz w:val="20"/>
    </w:rPr>
  </w:style>
  <w:style w:type="paragraph" w:customStyle="1" w:styleId="kropa1times">
    <w:name w:val="kropa1_times"/>
    <w:basedOn w:val="Normalny"/>
    <w:rsid w:val="00633063"/>
    <w:pPr>
      <w:numPr>
        <w:numId w:val="16"/>
      </w:numPr>
      <w:spacing w:after="60" w:line="240" w:lineRule="auto"/>
      <w:jc w:val="both"/>
    </w:pPr>
    <w:rPr>
      <w:rFonts w:ascii="Times New Roman" w:eastAsia="Times New Roman" w:hAnsi="Times New Roman" w:cs="Times New Roman"/>
      <w:sz w:val="24"/>
      <w:szCs w:val="20"/>
      <w:lang w:eastAsia="pl-PL"/>
    </w:rPr>
  </w:style>
  <w:style w:type="paragraph" w:customStyle="1" w:styleId="pauza2time">
    <w:name w:val="pauza2_time"/>
    <w:basedOn w:val="Normalny"/>
    <w:rsid w:val="00633063"/>
    <w:pPr>
      <w:numPr>
        <w:numId w:val="17"/>
      </w:numPr>
      <w:spacing w:after="60" w:line="280" w:lineRule="atLeast"/>
      <w:ind w:left="1083" w:hanging="482"/>
      <w:jc w:val="both"/>
    </w:pPr>
    <w:rPr>
      <w:rFonts w:ascii="Times New Roman" w:eastAsia="Times New Roman" w:hAnsi="Times New Roman" w:cs="Times New Roman"/>
      <w:snapToGrid w:val="0"/>
      <w:sz w:val="24"/>
      <w:szCs w:val="20"/>
      <w:lang w:eastAsia="pl-PL"/>
    </w:rPr>
  </w:style>
  <w:style w:type="paragraph" w:customStyle="1" w:styleId="pauza2">
    <w:name w:val="pauza2"/>
    <w:basedOn w:val="Normalny"/>
    <w:rsid w:val="00633063"/>
    <w:pPr>
      <w:numPr>
        <w:numId w:val="18"/>
      </w:numPr>
      <w:spacing w:before="60" w:after="60" w:line="240" w:lineRule="auto"/>
      <w:jc w:val="both"/>
    </w:pPr>
    <w:rPr>
      <w:rFonts w:ascii="Times New Roman" w:eastAsia="Times New Roman" w:hAnsi="Times New Roman" w:cs="Times New Roman"/>
      <w:szCs w:val="20"/>
      <w:lang w:eastAsia="pl-PL"/>
    </w:rPr>
  </w:style>
  <w:style w:type="paragraph" w:customStyle="1" w:styleId="pauza3strzal">
    <w:name w:val="pauza3_strzal"/>
    <w:basedOn w:val="pauza2"/>
    <w:rsid w:val="00633063"/>
  </w:style>
  <w:style w:type="paragraph" w:customStyle="1" w:styleId="standtim">
    <w:name w:val="stand_tim"/>
    <w:basedOn w:val="Normalny"/>
    <w:rsid w:val="00633063"/>
    <w:pPr>
      <w:spacing w:after="40" w:line="280" w:lineRule="atLeast"/>
      <w:ind w:firstLine="709"/>
      <w:jc w:val="both"/>
    </w:pPr>
    <w:rPr>
      <w:rFonts w:ascii="Times New Roman" w:eastAsia="Times New Roman" w:hAnsi="Times New Roman" w:cs="Times New Roman"/>
      <w:sz w:val="24"/>
      <w:szCs w:val="20"/>
      <w:lang w:eastAsia="pl-PL"/>
    </w:rPr>
  </w:style>
  <w:style w:type="paragraph" w:customStyle="1" w:styleId="standardwypunkt">
    <w:name w:val="standard_wypunkt"/>
    <w:basedOn w:val="Normalny"/>
    <w:rsid w:val="00633063"/>
    <w:pPr>
      <w:spacing w:after="60" w:line="280" w:lineRule="atLeast"/>
      <w:ind w:left="539" w:firstLine="567"/>
      <w:jc w:val="both"/>
    </w:pPr>
    <w:rPr>
      <w:rFonts w:ascii="Times New Roman" w:eastAsia="Times New Roman" w:hAnsi="Times New Roman" w:cs="Times New Roman"/>
      <w:sz w:val="24"/>
      <w:szCs w:val="20"/>
      <w:lang w:eastAsia="pl-PL"/>
    </w:rPr>
  </w:style>
  <w:style w:type="paragraph" w:customStyle="1" w:styleId="TableText">
    <w:name w:val="Table Text"/>
    <w:basedOn w:val="Normalny"/>
    <w:rsid w:val="00633063"/>
    <w:pPr>
      <w:spacing w:after="0" w:line="240" w:lineRule="auto"/>
    </w:pPr>
    <w:rPr>
      <w:rFonts w:ascii="TimesEE" w:eastAsia="Times New Roman" w:hAnsi="TimesEE" w:cs="Times New Roman"/>
      <w:noProof/>
      <w:szCs w:val="20"/>
      <w:lang w:eastAsia="pl-PL"/>
    </w:rPr>
  </w:style>
  <w:style w:type="paragraph" w:customStyle="1" w:styleId="punkcik">
    <w:name w:val="punkcik"/>
    <w:basedOn w:val="Normalny"/>
    <w:rsid w:val="00633063"/>
    <w:pPr>
      <w:keepNext/>
      <w:numPr>
        <w:numId w:val="19"/>
      </w:numPr>
      <w:tabs>
        <w:tab w:val="left" w:pos="-2127"/>
      </w:tabs>
      <w:spacing w:after="0" w:line="240" w:lineRule="auto"/>
      <w:jc w:val="both"/>
    </w:pPr>
    <w:rPr>
      <w:rFonts w:ascii="Times New Roman" w:eastAsia="Times New Roman" w:hAnsi="Times New Roman" w:cs="Times New Roman"/>
      <w:color w:val="000000"/>
      <w:szCs w:val="20"/>
      <w:lang w:eastAsia="pl-PL"/>
    </w:rPr>
  </w:style>
  <w:style w:type="character" w:customStyle="1" w:styleId="MapadokumentuZnak">
    <w:name w:val="Mapa dokumentu Znak"/>
    <w:basedOn w:val="Domylnaczcionkaakapitu"/>
    <w:link w:val="Mapadokumentu"/>
    <w:uiPriority w:val="99"/>
    <w:rsid w:val="00633063"/>
    <w:rPr>
      <w:rFonts w:ascii="Tahoma" w:hAnsi="Tahoma"/>
      <w:shd w:val="clear" w:color="auto" w:fill="000080"/>
    </w:rPr>
  </w:style>
  <w:style w:type="paragraph" w:styleId="Mapadokumentu">
    <w:name w:val="Document Map"/>
    <w:basedOn w:val="Normalny"/>
    <w:link w:val="MapadokumentuZnak"/>
    <w:uiPriority w:val="99"/>
    <w:rsid w:val="00633063"/>
    <w:pPr>
      <w:shd w:val="clear" w:color="auto" w:fill="000080"/>
      <w:spacing w:after="0" w:line="240" w:lineRule="auto"/>
    </w:pPr>
    <w:rPr>
      <w:rFonts w:ascii="Tahoma" w:hAnsi="Tahoma"/>
    </w:rPr>
  </w:style>
  <w:style w:type="character" w:customStyle="1" w:styleId="MapadokumentuZnak1">
    <w:name w:val="Mapa dokumentu Znak1"/>
    <w:basedOn w:val="Domylnaczcionkaakapitu"/>
    <w:uiPriority w:val="99"/>
    <w:semiHidden/>
    <w:rsid w:val="00633063"/>
    <w:rPr>
      <w:rFonts w:ascii="Tahoma" w:hAnsi="Tahoma" w:cs="Tahoma"/>
      <w:sz w:val="16"/>
      <w:szCs w:val="16"/>
    </w:rPr>
  </w:style>
  <w:style w:type="character" w:customStyle="1" w:styleId="PlandokumentuZnak1">
    <w:name w:val="Plan dokumentu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wyliczrab">
    <w:name w:val="wylicz_rab"/>
    <w:basedOn w:val="Normalny"/>
    <w:rsid w:val="00633063"/>
    <w:pPr>
      <w:numPr>
        <w:numId w:val="20"/>
      </w:numPr>
      <w:spacing w:after="0" w:line="360" w:lineRule="auto"/>
      <w:jc w:val="both"/>
    </w:pPr>
    <w:rPr>
      <w:rFonts w:ascii="Times New Roman" w:eastAsia="HelveticaEE" w:hAnsi="Times New Roman" w:cs="Times New Roman"/>
      <w:sz w:val="24"/>
      <w:szCs w:val="20"/>
      <w:lang w:eastAsia="pl-PL"/>
    </w:rPr>
  </w:style>
  <w:style w:type="paragraph" w:customStyle="1" w:styleId="kropa1timeswytlusz">
    <w:name w:val="kropa1_times_wytlusz"/>
    <w:basedOn w:val="kropa1times"/>
    <w:rsid w:val="00633063"/>
    <w:pPr>
      <w:numPr>
        <w:numId w:val="21"/>
      </w:numPr>
      <w:tabs>
        <w:tab w:val="clear" w:pos="927"/>
        <w:tab w:val="num" w:pos="360"/>
      </w:tabs>
      <w:spacing w:after="0" w:line="360" w:lineRule="auto"/>
      <w:ind w:left="360"/>
    </w:pPr>
    <w:rPr>
      <w:b/>
      <w:i/>
      <w:sz w:val="22"/>
    </w:rPr>
  </w:style>
  <w:style w:type="character" w:customStyle="1" w:styleId="ZwykytekstZnak">
    <w:name w:val="Zwykły tekst Znak"/>
    <w:basedOn w:val="Domylnaczcionkaakapitu"/>
    <w:link w:val="Zwykytekst"/>
    <w:rsid w:val="00633063"/>
    <w:rPr>
      <w:rFonts w:ascii="Arial" w:hAnsi="Arial"/>
      <w:i/>
      <w:color w:val="000000"/>
    </w:rPr>
  </w:style>
  <w:style w:type="paragraph" w:styleId="Zwykytekst">
    <w:name w:val="Plain Text"/>
    <w:basedOn w:val="Normalny"/>
    <w:link w:val="ZwykytekstZnak"/>
    <w:rsid w:val="00633063"/>
    <w:pPr>
      <w:keepNext/>
      <w:spacing w:before="120" w:after="120" w:line="264" w:lineRule="auto"/>
      <w:ind w:firstLine="709"/>
      <w:jc w:val="both"/>
    </w:pPr>
    <w:rPr>
      <w:rFonts w:ascii="Arial" w:hAnsi="Arial"/>
      <w:i/>
      <w:color w:val="000000"/>
    </w:rPr>
  </w:style>
  <w:style w:type="character" w:customStyle="1" w:styleId="ZwykytekstZnak1">
    <w:name w:val="Zwykły tekst Znak1"/>
    <w:basedOn w:val="Domylnaczcionkaakapitu"/>
    <w:uiPriority w:val="99"/>
    <w:rsid w:val="00633063"/>
    <w:rPr>
      <w:rFonts w:ascii="Consolas" w:hAnsi="Consolas" w:cs="Consolas"/>
      <w:sz w:val="21"/>
      <w:szCs w:val="21"/>
    </w:rPr>
  </w:style>
  <w:style w:type="paragraph" w:customStyle="1" w:styleId="podkrelony0">
    <w:name w:val="podkreślony"/>
    <w:basedOn w:val="Standardowy1"/>
    <w:next w:val="Standardowy1"/>
    <w:rsid w:val="00633063"/>
    <w:pPr>
      <w:spacing w:before="120" w:line="240" w:lineRule="auto"/>
      <w:outlineLvl w:val="0"/>
    </w:pPr>
    <w:rPr>
      <w:b/>
      <w:i/>
      <w:color w:val="auto"/>
      <w:sz w:val="24"/>
      <w:szCs w:val="20"/>
      <w:u w:val="single"/>
    </w:rPr>
  </w:style>
  <w:style w:type="paragraph" w:customStyle="1" w:styleId="Bullet">
    <w:name w:val="Bullet"/>
    <w:basedOn w:val="Normalny"/>
    <w:rsid w:val="00633063"/>
    <w:pPr>
      <w:numPr>
        <w:ilvl w:val="1"/>
        <w:numId w:val="9"/>
      </w:numPr>
      <w:spacing w:after="0" w:line="240" w:lineRule="auto"/>
      <w:jc w:val="both"/>
    </w:pPr>
    <w:rPr>
      <w:rFonts w:ascii="Arial" w:eastAsia="Times New Roman" w:hAnsi="Arial" w:cs="Times New Roman"/>
      <w:szCs w:val="20"/>
      <w:lang w:eastAsia="pl-PL"/>
    </w:rPr>
  </w:style>
  <w:style w:type="paragraph" w:customStyle="1" w:styleId="FR1">
    <w:name w:val="FR1"/>
    <w:rsid w:val="00633063"/>
    <w:pPr>
      <w:widowControl w:val="0"/>
      <w:spacing w:before="380" w:after="0" w:line="240" w:lineRule="auto"/>
    </w:pPr>
    <w:rPr>
      <w:rFonts w:ascii="Arial" w:eastAsia="Times New Roman" w:hAnsi="Arial" w:cs="Times New Roman"/>
      <w:snapToGrid w:val="0"/>
      <w:szCs w:val="20"/>
      <w:lang w:eastAsia="pl-PL"/>
    </w:rPr>
  </w:style>
  <w:style w:type="character" w:styleId="Hipercze">
    <w:name w:val="Hyperlink"/>
    <w:uiPriority w:val="99"/>
    <w:rsid w:val="00633063"/>
    <w:rPr>
      <w:color w:val="0000FF"/>
      <w:u w:val="single"/>
    </w:rPr>
  </w:style>
  <w:style w:type="paragraph" w:customStyle="1" w:styleId="TekstpodstawowynumerowanieB">
    <w:name w:val="Tekst podstawowy.numerowanieB"/>
    <w:basedOn w:val="Normalny"/>
    <w:rsid w:val="00633063"/>
    <w:pPr>
      <w:spacing w:after="0" w:line="240" w:lineRule="auto"/>
      <w:jc w:val="both"/>
    </w:pPr>
    <w:rPr>
      <w:rFonts w:ascii="Times New Roman" w:eastAsia="Times New Roman" w:hAnsi="Times New Roman" w:cs="Times New Roman"/>
      <w:snapToGrid w:val="0"/>
      <w:sz w:val="20"/>
      <w:szCs w:val="20"/>
      <w:lang w:eastAsia="pl-PL"/>
    </w:rPr>
  </w:style>
  <w:style w:type="paragraph" w:customStyle="1" w:styleId="BodyText22">
    <w:name w:val="Body Text 22"/>
    <w:basedOn w:val="Normalny"/>
    <w:rsid w:val="00633063"/>
    <w:pPr>
      <w:spacing w:after="0" w:line="240" w:lineRule="auto"/>
      <w:ind w:firstLine="708"/>
      <w:jc w:val="both"/>
    </w:pPr>
    <w:rPr>
      <w:rFonts w:ascii="Times New Roman" w:eastAsia="Times New Roman" w:hAnsi="Times New Roman" w:cs="Times New Roman"/>
      <w:snapToGrid w:val="0"/>
      <w:sz w:val="20"/>
      <w:szCs w:val="20"/>
      <w:lang w:eastAsia="pl-PL"/>
    </w:rPr>
  </w:style>
  <w:style w:type="paragraph" w:customStyle="1" w:styleId="Punkcik0">
    <w:name w:val="Punkcik"/>
    <w:basedOn w:val="Normalny"/>
    <w:rsid w:val="00633063"/>
    <w:pPr>
      <w:keepNext/>
      <w:numPr>
        <w:numId w:val="22"/>
      </w:numPr>
      <w:tabs>
        <w:tab w:val="clear" w:pos="1920"/>
        <w:tab w:val="num" w:pos="360"/>
      </w:tabs>
      <w:spacing w:after="60" w:line="240" w:lineRule="auto"/>
      <w:ind w:left="1888" w:hanging="357"/>
      <w:jc w:val="both"/>
    </w:pPr>
    <w:rPr>
      <w:rFonts w:ascii="Times New Roman" w:eastAsia="Times New Roman" w:hAnsi="Times New Roman" w:cs="Times New Roman"/>
      <w:szCs w:val="20"/>
      <w:lang w:eastAsia="pl-PL"/>
    </w:rPr>
  </w:style>
  <w:style w:type="paragraph" w:customStyle="1" w:styleId="kropka2">
    <w:name w:val="kropka2"/>
    <w:basedOn w:val="Normalny"/>
    <w:rsid w:val="00633063"/>
    <w:pPr>
      <w:numPr>
        <w:numId w:val="23"/>
      </w:numPr>
      <w:tabs>
        <w:tab w:val="clear" w:pos="567"/>
        <w:tab w:val="num" w:pos="709"/>
      </w:tabs>
      <w:spacing w:before="60" w:after="60" w:line="240" w:lineRule="auto"/>
      <w:ind w:left="709" w:hanging="709"/>
      <w:jc w:val="both"/>
    </w:pPr>
    <w:rPr>
      <w:rFonts w:ascii="Times New Roman" w:eastAsia="Times New Roman" w:hAnsi="Times New Roman" w:cs="Times New Roman"/>
      <w:i/>
      <w:szCs w:val="20"/>
      <w:lang w:eastAsia="pl-PL"/>
    </w:rPr>
  </w:style>
  <w:style w:type="paragraph" w:customStyle="1" w:styleId="wypunktowanie">
    <w:name w:val="wypunktowanie"/>
    <w:basedOn w:val="Listaalfabetyczna"/>
    <w:rsid w:val="00633063"/>
    <w:pPr>
      <w:keepNext w:val="0"/>
      <w:numPr>
        <w:numId w:val="24"/>
      </w:numPr>
      <w:tabs>
        <w:tab w:val="clear" w:pos="360"/>
        <w:tab w:val="num" w:pos="1636"/>
      </w:tabs>
      <w:spacing w:before="0" w:after="20" w:line="240" w:lineRule="auto"/>
      <w:ind w:left="1636"/>
    </w:pPr>
    <w:rPr>
      <w:color w:val="auto"/>
    </w:rPr>
  </w:style>
  <w:style w:type="paragraph" w:customStyle="1" w:styleId="standard0">
    <w:name w:val="standard"/>
    <w:basedOn w:val="Normalny"/>
    <w:rsid w:val="00633063"/>
    <w:pPr>
      <w:tabs>
        <w:tab w:val="left" w:pos="567"/>
      </w:tabs>
      <w:spacing w:after="0" w:line="360" w:lineRule="auto"/>
      <w:jc w:val="both"/>
    </w:pPr>
    <w:rPr>
      <w:rFonts w:ascii="Times New Roman" w:eastAsia="Times New Roman" w:hAnsi="Times New Roman" w:cs="Times New Roman"/>
      <w:sz w:val="24"/>
      <w:szCs w:val="20"/>
      <w:lang w:eastAsia="pl-PL"/>
    </w:rPr>
  </w:style>
  <w:style w:type="paragraph" w:customStyle="1" w:styleId="tab">
    <w:name w:val="tab"/>
    <w:basedOn w:val="Normalny"/>
    <w:rsid w:val="00633063"/>
    <w:pPr>
      <w:tabs>
        <w:tab w:val="left" w:pos="227"/>
      </w:tabs>
      <w:spacing w:before="40" w:after="40" w:line="240" w:lineRule="auto"/>
    </w:pPr>
    <w:rPr>
      <w:rFonts w:ascii="Times New Roman" w:eastAsia="Times New Roman" w:hAnsi="Times New Roman" w:cs="Times New Roman"/>
      <w:sz w:val="18"/>
      <w:szCs w:val="20"/>
      <w:lang w:eastAsia="pl-PL"/>
    </w:rPr>
  </w:style>
  <w:style w:type="paragraph" w:customStyle="1" w:styleId="Nagwek1a0">
    <w:name w:val="Nagłówek 1a/"/>
    <w:basedOn w:val="Nagwek1"/>
    <w:next w:val="Standardowy1"/>
    <w:rsid w:val="00633063"/>
    <w:pPr>
      <w:keepLines w:val="0"/>
      <w:widowControl/>
      <w:tabs>
        <w:tab w:val="left" w:pos="-3544"/>
      </w:tabs>
      <w:suppressAutoHyphens w:val="0"/>
      <w:spacing w:before="60" w:after="240"/>
    </w:pPr>
    <w:rPr>
      <w:rFonts w:ascii="Times New Roman" w:eastAsia="Times New Roman" w:hAnsi="Times New Roman" w:cs="Times New Roman"/>
      <w:bCs w:val="0"/>
      <w:smallCaps/>
      <w:color w:val="000000"/>
      <w:kern w:val="32"/>
      <w:sz w:val="44"/>
      <w:szCs w:val="20"/>
      <w:u w:val="thick"/>
    </w:rPr>
  </w:style>
  <w:style w:type="paragraph" w:customStyle="1" w:styleId="Listanumdod">
    <w:name w:val="Lista num.dod."/>
    <w:basedOn w:val="Listanumerycznaznawiasem"/>
    <w:rsid w:val="00633063"/>
    <w:pPr>
      <w:widowControl/>
      <w:numPr>
        <w:numId w:val="26"/>
      </w:numPr>
      <w:tabs>
        <w:tab w:val="clear" w:pos="397"/>
        <w:tab w:val="clear" w:pos="936"/>
      </w:tabs>
      <w:suppressAutoHyphens w:val="0"/>
      <w:spacing w:before="60"/>
    </w:pPr>
    <w:rPr>
      <w:rFonts w:eastAsia="Times New Roman"/>
      <w:color w:val="auto"/>
      <w:kern w:val="0"/>
      <w:sz w:val="22"/>
    </w:rPr>
  </w:style>
  <w:style w:type="paragraph" w:customStyle="1" w:styleId="Instalacja">
    <w:name w:val="Instalacja"/>
    <w:basedOn w:val="Standardowy1"/>
    <w:next w:val="Standardowy1"/>
    <w:rsid w:val="00633063"/>
    <w:pPr>
      <w:spacing w:before="120" w:after="60" w:line="240" w:lineRule="auto"/>
    </w:pPr>
    <w:rPr>
      <w:rFonts w:ascii="Arial" w:hAnsi="Arial"/>
      <w:b/>
      <w:i/>
      <w:color w:val="auto"/>
      <w:szCs w:val="20"/>
    </w:rPr>
  </w:style>
  <w:style w:type="paragraph" w:customStyle="1" w:styleId="pauza">
    <w:name w:val="pauza"/>
    <w:basedOn w:val="Normalny"/>
    <w:rsid w:val="00633063"/>
    <w:pPr>
      <w:tabs>
        <w:tab w:val="num" w:pos="567"/>
      </w:tabs>
      <w:spacing w:after="0" w:line="360" w:lineRule="auto"/>
      <w:ind w:left="567" w:hanging="567"/>
      <w:jc w:val="both"/>
    </w:pPr>
    <w:rPr>
      <w:rFonts w:ascii="Times New Roman" w:eastAsia="Times New Roman" w:hAnsi="Times New Roman" w:cs="Times New Roman"/>
      <w:sz w:val="24"/>
      <w:szCs w:val="20"/>
      <w:lang w:eastAsia="pl-PL"/>
    </w:rPr>
  </w:style>
  <w:style w:type="paragraph" w:customStyle="1" w:styleId="litera">
    <w:name w:val="litera"/>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unkt">
    <w:name w:val="punkt"/>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auzatab">
    <w:name w:val="pauzatab"/>
    <w:basedOn w:val="tab"/>
    <w:rsid w:val="00633063"/>
    <w:pPr>
      <w:tabs>
        <w:tab w:val="num" w:pos="1077"/>
      </w:tabs>
      <w:ind w:left="709" w:hanging="352"/>
      <w:jc w:val="both"/>
    </w:pPr>
  </w:style>
  <w:style w:type="paragraph" w:customStyle="1" w:styleId="kropkatab">
    <w:name w:val="kropkatab"/>
    <w:basedOn w:val="tab"/>
    <w:rsid w:val="00633063"/>
    <w:pPr>
      <w:tabs>
        <w:tab w:val="num" w:pos="1077"/>
      </w:tabs>
      <w:spacing w:before="20" w:after="0"/>
      <w:ind w:left="709" w:hanging="352"/>
      <w:jc w:val="both"/>
    </w:pPr>
  </w:style>
  <w:style w:type="paragraph" w:customStyle="1" w:styleId="tytu3">
    <w:name w:val="tytuł3"/>
    <w:basedOn w:val="Normalny"/>
    <w:rsid w:val="00633063"/>
    <w:pPr>
      <w:tabs>
        <w:tab w:val="left" w:pos="567"/>
      </w:tabs>
      <w:spacing w:after="0" w:line="240" w:lineRule="auto"/>
      <w:ind w:left="567" w:hanging="567"/>
    </w:pPr>
    <w:rPr>
      <w:rFonts w:ascii="Times New Roman" w:eastAsia="Times New Roman" w:hAnsi="Times New Roman" w:cs="Times New Roman"/>
      <w:b/>
      <w:sz w:val="24"/>
      <w:szCs w:val="20"/>
      <w:lang w:eastAsia="pl-PL"/>
    </w:rPr>
  </w:style>
  <w:style w:type="paragraph" w:customStyle="1" w:styleId="przypis">
    <w:name w:val="przypis"/>
    <w:basedOn w:val="Tekstprzypisudolnego"/>
    <w:rsid w:val="00633063"/>
    <w:pPr>
      <w:widowControl/>
      <w:tabs>
        <w:tab w:val="left" w:pos="567"/>
      </w:tabs>
      <w:suppressAutoHyphens w:val="0"/>
      <w:spacing w:before="40"/>
    </w:pPr>
    <w:rPr>
      <w:rFonts w:eastAsia="Times New Roman"/>
      <w:color w:val="auto"/>
      <w:kern w:val="0"/>
      <w:sz w:val="20"/>
    </w:rPr>
  </w:style>
  <w:style w:type="paragraph" w:customStyle="1" w:styleId="Tytu2">
    <w:name w:val="Tytuł2"/>
    <w:basedOn w:val="standardZnakZnakZnak"/>
    <w:rsid w:val="00633063"/>
    <w:pPr>
      <w:spacing w:line="240" w:lineRule="auto"/>
      <w:ind w:left="567" w:hanging="567"/>
    </w:pPr>
    <w:rPr>
      <w:rFonts w:ascii="Times New Roman" w:hAnsi="Times New Roman"/>
      <w:b/>
      <w:sz w:val="32"/>
    </w:rPr>
  </w:style>
  <w:style w:type="paragraph" w:customStyle="1" w:styleId="standardZnakZnakZnak">
    <w:name w:val="standard Znak Znak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andardZnak">
    <w:name w:val="standard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yltabZlewej0cmWysunicie15cmPo7pt">
    <w:name w:val="Styl tab + Z lewej:  0 cm Wysunięcie:  15 cm Po:  7 pt"/>
    <w:basedOn w:val="tab"/>
    <w:rsid w:val="00633063"/>
    <w:pPr>
      <w:spacing w:after="140"/>
      <w:ind w:left="851" w:hanging="851"/>
    </w:pPr>
  </w:style>
  <w:style w:type="paragraph" w:customStyle="1" w:styleId="StyltabWyrwnanydorodka">
    <w:name w:val="Styl tab + Wyrównany do środka"/>
    <w:basedOn w:val="tab"/>
    <w:rsid w:val="00633063"/>
    <w:pPr>
      <w:jc w:val="center"/>
    </w:pPr>
  </w:style>
  <w:style w:type="paragraph" w:customStyle="1" w:styleId="StyltabZlewej04cm">
    <w:name w:val="Styl tab + Z lewej:  04 cm"/>
    <w:basedOn w:val="tab"/>
    <w:rsid w:val="00633063"/>
    <w:pPr>
      <w:ind w:left="227"/>
    </w:pPr>
  </w:style>
  <w:style w:type="paragraph" w:customStyle="1" w:styleId="StyltabPogrubienieWyrwnanydorodka">
    <w:name w:val="Styl tab + Pogrubienie Wyrównany do środka"/>
    <w:basedOn w:val="tab"/>
    <w:rsid w:val="00633063"/>
    <w:pPr>
      <w:jc w:val="center"/>
    </w:pPr>
    <w:rPr>
      <w:b/>
    </w:rPr>
  </w:style>
  <w:style w:type="paragraph" w:customStyle="1" w:styleId="tytu1">
    <w:name w:val="tytuł1"/>
    <w:basedOn w:val="Normalny"/>
    <w:rsid w:val="00633063"/>
    <w:pPr>
      <w:tabs>
        <w:tab w:val="left" w:pos="567"/>
      </w:tabs>
      <w:spacing w:after="0" w:line="240" w:lineRule="auto"/>
      <w:ind w:left="567" w:hanging="567"/>
    </w:pPr>
    <w:rPr>
      <w:rFonts w:ascii="Arial" w:eastAsia="Times New Roman" w:hAnsi="Arial" w:cs="Times New Roman"/>
      <w:b/>
      <w:sz w:val="32"/>
      <w:szCs w:val="20"/>
      <w:lang w:eastAsia="pl-PL"/>
    </w:rPr>
  </w:style>
  <w:style w:type="paragraph" w:customStyle="1" w:styleId="tytu4">
    <w:name w:val="tytuł4"/>
    <w:basedOn w:val="tytu3"/>
    <w:rsid w:val="00633063"/>
    <w:pPr>
      <w:ind w:left="0" w:firstLine="0"/>
    </w:pPr>
  </w:style>
  <w:style w:type="character" w:customStyle="1" w:styleId="standardZnakZnakZnakZnak">
    <w:name w:val="standard Znak Znak Znak Znak"/>
    <w:basedOn w:val="Domylnaczcionkaakapitu"/>
    <w:rsid w:val="00633063"/>
    <w:rPr>
      <w:rFonts w:ascii="Arial" w:hAnsi="Arial"/>
      <w:noProof w:val="0"/>
      <w:sz w:val="22"/>
      <w:lang w:val="pl-PL"/>
    </w:rPr>
  </w:style>
  <w:style w:type="character" w:customStyle="1" w:styleId="tabZnak">
    <w:name w:val="tab Znak"/>
    <w:basedOn w:val="Domylnaczcionkaakapitu"/>
    <w:rsid w:val="00633063"/>
    <w:rPr>
      <w:noProof w:val="0"/>
      <w:sz w:val="18"/>
      <w:lang w:val="pl-PL"/>
    </w:rPr>
  </w:style>
  <w:style w:type="character" w:customStyle="1" w:styleId="pauzatabZnak">
    <w:name w:val="pauzatab Znak"/>
    <w:basedOn w:val="tabZnak"/>
    <w:rsid w:val="00633063"/>
    <w:rPr>
      <w:noProof w:val="0"/>
      <w:sz w:val="18"/>
      <w:lang w:val="pl-PL"/>
    </w:rPr>
  </w:style>
  <w:style w:type="paragraph" w:customStyle="1" w:styleId="StyltabZlewej0cmWysunicie15cmPo7pt1">
    <w:name w:val="Styl tab + Z lewej:  0 cm Wysunięcie:  15 cm Po:  7 pt1"/>
    <w:basedOn w:val="tab"/>
    <w:rsid w:val="00633063"/>
    <w:pPr>
      <w:spacing w:after="140"/>
      <w:ind w:left="851" w:hanging="851"/>
    </w:pPr>
  </w:style>
  <w:style w:type="character" w:customStyle="1" w:styleId="standardZnakZnak">
    <w:name w:val="standard Znak Znak"/>
    <w:basedOn w:val="Domylnaczcionkaakapitu"/>
    <w:rsid w:val="00633063"/>
    <w:rPr>
      <w:rFonts w:ascii="Arial" w:hAnsi="Arial"/>
      <w:noProof w:val="0"/>
      <w:sz w:val="22"/>
      <w:lang w:val="pl-PL" w:eastAsia="pl-PL" w:bidi="ar-SA"/>
    </w:rPr>
  </w:style>
  <w:style w:type="character" w:customStyle="1" w:styleId="TekstdymkaZnak1">
    <w:name w:val="Tekst dymka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Arial">
    <w:name w:val="Arial"/>
    <w:basedOn w:val="Normalny"/>
    <w:rsid w:val="00633063"/>
    <w:pPr>
      <w:spacing w:after="60" w:line="240" w:lineRule="auto"/>
      <w:ind w:firstLine="709"/>
      <w:jc w:val="both"/>
    </w:pPr>
    <w:rPr>
      <w:rFonts w:ascii="Arial" w:eastAsia="Times New Roman" w:hAnsi="Arial" w:cs="Times New Roman"/>
      <w:sz w:val="24"/>
      <w:szCs w:val="20"/>
      <w:lang w:eastAsia="pl-PL"/>
    </w:rPr>
  </w:style>
  <w:style w:type="paragraph" w:customStyle="1" w:styleId="tyt2-tim">
    <w:name w:val="tyt2-tim"/>
    <w:basedOn w:val="Normalny"/>
    <w:rsid w:val="00633063"/>
    <w:pPr>
      <w:numPr>
        <w:ilvl w:val="1"/>
        <w:numId w:val="25"/>
      </w:numPr>
      <w:spacing w:after="0" w:line="240" w:lineRule="auto"/>
      <w:ind w:right="-18"/>
    </w:pPr>
    <w:rPr>
      <w:rFonts w:ascii="Times New Roman" w:eastAsia="HelveticaEE" w:hAnsi="Times New Roman" w:cs="Times New Roman"/>
      <w:b/>
      <w:kern w:val="16"/>
      <w:sz w:val="36"/>
      <w:szCs w:val="20"/>
      <w:lang w:eastAsia="pl-PL"/>
    </w:rPr>
  </w:style>
  <w:style w:type="paragraph" w:customStyle="1" w:styleId="Naglowek6wylicz">
    <w:name w:val="Naglowek6_wylicz"/>
    <w:basedOn w:val="Nagwek5"/>
    <w:rsid w:val="00633063"/>
    <w:pPr>
      <w:widowControl/>
      <w:tabs>
        <w:tab w:val="left" w:pos="1080"/>
      </w:tabs>
      <w:suppressAutoHyphens w:val="0"/>
      <w:spacing w:before="120" w:after="120"/>
      <w:ind w:left="1077"/>
    </w:pPr>
    <w:rPr>
      <w:rFonts w:eastAsia="Times New Roman"/>
      <w:b/>
      <w:i w:val="0"/>
      <w:iCs w:val="0"/>
      <w:color w:val="auto"/>
      <w:kern w:val="0"/>
      <w:szCs w:val="20"/>
    </w:rPr>
  </w:style>
  <w:style w:type="paragraph" w:customStyle="1" w:styleId="pauza2podkresl">
    <w:name w:val="pauza2_podkresl"/>
    <w:basedOn w:val="pauza2time"/>
    <w:rsid w:val="00633063"/>
    <w:pPr>
      <w:numPr>
        <w:numId w:val="0"/>
      </w:numPr>
      <w:tabs>
        <w:tab w:val="num" w:pos="1077"/>
      </w:tabs>
      <w:spacing w:after="120" w:line="240" w:lineRule="auto"/>
      <w:ind w:left="1083" w:hanging="482"/>
    </w:pPr>
    <w:rPr>
      <w:b/>
      <w:i/>
      <w:u w:val="single"/>
    </w:rPr>
  </w:style>
  <w:style w:type="paragraph" w:customStyle="1" w:styleId="stand2">
    <w:name w:val="stand2"/>
    <w:basedOn w:val="standtim"/>
    <w:rsid w:val="00633063"/>
    <w:pPr>
      <w:spacing w:before="60" w:after="0" w:line="240" w:lineRule="auto"/>
      <w:ind w:left="1083"/>
    </w:pPr>
  </w:style>
  <w:style w:type="paragraph" w:customStyle="1" w:styleId="pauza3">
    <w:name w:val="pauza3"/>
    <w:basedOn w:val="pauza2"/>
    <w:rsid w:val="00633063"/>
    <w:pPr>
      <w:numPr>
        <w:numId w:val="0"/>
      </w:numPr>
      <w:tabs>
        <w:tab w:val="num" w:pos="420"/>
        <w:tab w:val="num" w:pos="1920"/>
      </w:tabs>
      <w:spacing w:before="0" w:after="0"/>
      <w:ind w:left="1920" w:hanging="360"/>
    </w:pPr>
    <w:rPr>
      <w:sz w:val="24"/>
    </w:rPr>
  </w:style>
  <w:style w:type="paragraph" w:customStyle="1" w:styleId="numerek">
    <w:name w:val="numerek"/>
    <w:basedOn w:val="Normalny"/>
    <w:rsid w:val="00633063"/>
    <w:pPr>
      <w:keepNext/>
      <w:numPr>
        <w:ilvl w:val="3"/>
        <w:numId w:val="5"/>
      </w:numPr>
      <w:spacing w:after="0" w:line="240" w:lineRule="auto"/>
    </w:pPr>
    <w:rPr>
      <w:rFonts w:ascii="Times New Roman" w:eastAsia="Times New Roman" w:hAnsi="Times New Roman" w:cs="Times New Roman"/>
      <w:szCs w:val="20"/>
      <w:lang w:eastAsia="pl-PL"/>
    </w:rPr>
  </w:style>
  <w:style w:type="paragraph" w:customStyle="1" w:styleId="Tyttab">
    <w:name w:val="Tyt_tab"/>
    <w:basedOn w:val="Tekstpodstawowy"/>
    <w:rsid w:val="00633063"/>
    <w:pPr>
      <w:keepNext/>
      <w:widowControl/>
      <w:suppressAutoHyphens w:val="0"/>
      <w:spacing w:before="240" w:after="120" w:line="264" w:lineRule="auto"/>
      <w:ind w:left="1260" w:hanging="1260"/>
    </w:pPr>
    <w:rPr>
      <w:rFonts w:eastAsia="Times New Roman"/>
      <w:b/>
      <w:i/>
      <w:kern w:val="0"/>
      <w:sz w:val="24"/>
    </w:rPr>
  </w:style>
  <w:style w:type="paragraph" w:customStyle="1" w:styleId="tyt3">
    <w:name w:val="tyt 3+"/>
    <w:basedOn w:val="Normalny"/>
    <w:rsid w:val="00633063"/>
    <w:pPr>
      <w:spacing w:after="0" w:line="360" w:lineRule="auto"/>
      <w:ind w:left="567" w:hanging="567"/>
    </w:pPr>
    <w:rPr>
      <w:rFonts w:ascii="Times New Roman" w:eastAsia="Times New Roman" w:hAnsi="Times New Roman" w:cs="Times New Roman"/>
      <w:b/>
      <w:spacing w:val="2"/>
      <w:sz w:val="28"/>
      <w:szCs w:val="20"/>
      <w:lang w:eastAsia="pl-PL"/>
    </w:rPr>
  </w:style>
  <w:style w:type="paragraph" w:customStyle="1" w:styleId="tekst">
    <w:name w:val="tekst"/>
    <w:basedOn w:val="Normalny"/>
    <w:rsid w:val="00633063"/>
    <w:pPr>
      <w:autoSpaceDE w:val="0"/>
      <w:autoSpaceDN w:val="0"/>
      <w:spacing w:after="0" w:line="360" w:lineRule="auto"/>
      <w:jc w:val="both"/>
    </w:pPr>
    <w:rPr>
      <w:rFonts w:ascii="Times New Roman" w:eastAsia="Times New Roman" w:hAnsi="Times New Roman" w:cs="Times New Roman"/>
      <w:szCs w:val="20"/>
      <w:lang w:eastAsia="pl-PL"/>
    </w:rPr>
  </w:style>
  <w:style w:type="paragraph" w:customStyle="1" w:styleId="pkt1">
    <w:name w:val="pkt1"/>
    <w:basedOn w:val="Normalny"/>
    <w:rsid w:val="00633063"/>
    <w:pPr>
      <w:keepNext/>
      <w:numPr>
        <w:numId w:val="6"/>
      </w:numPr>
      <w:tabs>
        <w:tab w:val="left" w:pos="357"/>
      </w:tabs>
      <w:spacing w:before="60" w:after="120" w:line="264" w:lineRule="auto"/>
      <w:jc w:val="both"/>
    </w:pPr>
    <w:rPr>
      <w:rFonts w:ascii="Arial" w:eastAsia="Times New Roman" w:hAnsi="Arial" w:cs="Times New Roman"/>
      <w:color w:val="000000"/>
      <w:sz w:val="18"/>
      <w:szCs w:val="20"/>
      <w:lang w:eastAsia="pl-PL"/>
    </w:rPr>
  </w:style>
  <w:style w:type="paragraph" w:styleId="Spistreci6">
    <w:name w:val="toc 6"/>
    <w:basedOn w:val="Normalny"/>
    <w:next w:val="Normalny"/>
    <w:autoRedefine/>
    <w:uiPriority w:val="39"/>
    <w:rsid w:val="00633063"/>
    <w:pPr>
      <w:spacing w:after="0" w:line="240" w:lineRule="auto"/>
      <w:ind w:left="1100" w:firstLine="709"/>
    </w:pPr>
    <w:rPr>
      <w:rFonts w:ascii="Times New Roman" w:eastAsia="Times New Roman" w:hAnsi="Times New Roman" w:cs="Times New Roman"/>
      <w:sz w:val="18"/>
      <w:szCs w:val="20"/>
      <w:lang w:eastAsia="pl-PL"/>
    </w:rPr>
  </w:style>
  <w:style w:type="paragraph" w:styleId="Spistreci7">
    <w:name w:val="toc 7"/>
    <w:basedOn w:val="Normalny"/>
    <w:next w:val="Normalny"/>
    <w:autoRedefine/>
    <w:uiPriority w:val="39"/>
    <w:rsid w:val="00633063"/>
    <w:pPr>
      <w:spacing w:after="0" w:line="240" w:lineRule="auto"/>
      <w:ind w:left="1320" w:firstLine="709"/>
    </w:pPr>
    <w:rPr>
      <w:rFonts w:ascii="Times New Roman" w:eastAsia="Times New Roman" w:hAnsi="Times New Roman" w:cs="Times New Roman"/>
      <w:sz w:val="18"/>
      <w:szCs w:val="20"/>
      <w:lang w:eastAsia="pl-PL"/>
    </w:rPr>
  </w:style>
  <w:style w:type="paragraph" w:styleId="Spistreci8">
    <w:name w:val="toc 8"/>
    <w:basedOn w:val="Normalny"/>
    <w:next w:val="Normalny"/>
    <w:autoRedefine/>
    <w:uiPriority w:val="39"/>
    <w:rsid w:val="00633063"/>
    <w:pPr>
      <w:spacing w:after="0" w:line="240" w:lineRule="auto"/>
      <w:ind w:left="1540" w:firstLine="709"/>
    </w:pPr>
    <w:rPr>
      <w:rFonts w:ascii="Times New Roman" w:eastAsia="Times New Roman" w:hAnsi="Times New Roman" w:cs="Times New Roman"/>
      <w:sz w:val="18"/>
      <w:szCs w:val="20"/>
      <w:lang w:eastAsia="pl-PL"/>
    </w:rPr>
  </w:style>
  <w:style w:type="paragraph" w:styleId="Spistreci9">
    <w:name w:val="toc 9"/>
    <w:basedOn w:val="Normalny"/>
    <w:next w:val="Normalny"/>
    <w:autoRedefine/>
    <w:uiPriority w:val="39"/>
    <w:rsid w:val="00633063"/>
    <w:pPr>
      <w:spacing w:after="0" w:line="240" w:lineRule="auto"/>
      <w:ind w:left="1760" w:firstLine="709"/>
    </w:pPr>
    <w:rPr>
      <w:rFonts w:ascii="Times New Roman" w:eastAsia="Times New Roman" w:hAnsi="Times New Roman" w:cs="Times New Roman"/>
      <w:sz w:val="18"/>
      <w:szCs w:val="20"/>
      <w:lang w:eastAsia="pl-PL"/>
    </w:rPr>
  </w:style>
  <w:style w:type="paragraph" w:styleId="Legenda">
    <w:name w:val="caption"/>
    <w:aliases w:val="Podpis pod rysunkiem,Naglówek Tabeli,Nag3ówek Tabeli,Nag³ówek Tabeli,Legenda Znak,Legenda Znak Znak Znak,Legenda Znak Znak,Legenda Znak Znak Znak Znak,Legenda Znak Znak Znak Znak Znak Znak,Legenda Znak Znak Z Znak,Nagłówek Tabeli,Tabela nr"/>
    <w:basedOn w:val="Normalny"/>
    <w:next w:val="Normalny"/>
    <w:link w:val="LegendaZnak1"/>
    <w:uiPriority w:val="35"/>
    <w:qFormat/>
    <w:rsid w:val="00633063"/>
    <w:pPr>
      <w:spacing w:before="240" w:after="120" w:line="240" w:lineRule="auto"/>
      <w:ind w:firstLine="709"/>
      <w:jc w:val="both"/>
    </w:pPr>
    <w:rPr>
      <w:rFonts w:ascii="Times New Roman" w:eastAsia="Times New Roman" w:hAnsi="Times New Roman" w:cs="Times New Roman"/>
      <w:b/>
      <w:i/>
      <w:sz w:val="24"/>
      <w:szCs w:val="20"/>
      <w:lang w:eastAsia="pl-PL"/>
    </w:rPr>
  </w:style>
  <w:style w:type="paragraph" w:customStyle="1" w:styleId="Wyliczenie">
    <w:name w:val="Wyliczenie [•]"/>
    <w:basedOn w:val="Normalny"/>
    <w:rsid w:val="00633063"/>
    <w:pPr>
      <w:keepLines/>
      <w:spacing w:after="0" w:line="240" w:lineRule="auto"/>
      <w:ind w:left="284" w:hanging="284"/>
      <w:jc w:val="both"/>
    </w:pPr>
    <w:rPr>
      <w:rFonts w:ascii="Times New Roman" w:eastAsia="Times New Roman" w:hAnsi="Times New Roman" w:cs="Times New Roman"/>
      <w:szCs w:val="20"/>
      <w:lang w:eastAsia="pl-PL"/>
    </w:rPr>
  </w:style>
  <w:style w:type="paragraph" w:customStyle="1" w:styleId="Tekstpodstawowynumerowanie2">
    <w:name w:val="Tekst podstawowy.numerowanie2"/>
    <w:basedOn w:val="Normalny"/>
    <w:rsid w:val="00633063"/>
    <w:pPr>
      <w:keepNext/>
      <w:tabs>
        <w:tab w:val="num" w:pos="360"/>
      </w:tabs>
      <w:spacing w:after="60" w:line="240" w:lineRule="auto"/>
      <w:ind w:left="360" w:hanging="360"/>
      <w:jc w:val="both"/>
    </w:pPr>
    <w:rPr>
      <w:rFonts w:ascii="Times New Roman" w:eastAsia="Times New Roman" w:hAnsi="Times New Roman" w:cs="Times New Roman"/>
      <w:szCs w:val="20"/>
      <w:lang w:eastAsia="pl-PL"/>
    </w:rPr>
  </w:style>
  <w:style w:type="character" w:styleId="Pogrubienie">
    <w:name w:val="Strong"/>
    <w:aliases w:val="Bold,PZI-BOLD,R: POGRUBIENIE"/>
    <w:basedOn w:val="Domylnaczcionkaakapitu"/>
    <w:uiPriority w:val="22"/>
    <w:qFormat/>
    <w:rsid w:val="00633063"/>
    <w:rPr>
      <w:b/>
      <w:bCs/>
    </w:rPr>
  </w:style>
  <w:style w:type="character" w:customStyle="1" w:styleId="TekstprzypisukocowegoZnak">
    <w:name w:val="Tekst przypisu końcowego Znak"/>
    <w:basedOn w:val="Domylnaczcionkaakapitu"/>
    <w:link w:val="Tekstprzypisukocowego"/>
    <w:uiPriority w:val="99"/>
    <w:rsid w:val="00633063"/>
  </w:style>
  <w:style w:type="paragraph" w:styleId="Tekstprzypisukocowego">
    <w:name w:val="endnote text"/>
    <w:basedOn w:val="Normalny"/>
    <w:link w:val="TekstprzypisukocowegoZnak"/>
    <w:uiPriority w:val="99"/>
    <w:unhideWhenUsed/>
    <w:rsid w:val="00633063"/>
    <w:pPr>
      <w:spacing w:before="60" w:after="60" w:line="240" w:lineRule="auto"/>
      <w:ind w:firstLine="709"/>
      <w:jc w:val="both"/>
    </w:pPr>
  </w:style>
  <w:style w:type="character" w:customStyle="1" w:styleId="TekstprzypisukocowegoZnak1">
    <w:name w:val="Tekst przypisu końcowego Znak1"/>
    <w:basedOn w:val="Domylnaczcionkaakapitu"/>
    <w:uiPriority w:val="99"/>
    <w:semiHidden/>
    <w:rsid w:val="00633063"/>
    <w:rPr>
      <w:sz w:val="20"/>
      <w:szCs w:val="20"/>
    </w:rPr>
  </w:style>
  <w:style w:type="paragraph" w:customStyle="1" w:styleId="NormalA5">
    <w:name w:val="Normal A5"/>
    <w:basedOn w:val="Normalny"/>
    <w:next w:val="Normalny"/>
    <w:rsid w:val="00633063"/>
    <w:pPr>
      <w:spacing w:before="60" w:after="60" w:line="240" w:lineRule="auto"/>
      <w:ind w:firstLine="720"/>
      <w:jc w:val="both"/>
    </w:pPr>
    <w:rPr>
      <w:rFonts w:ascii="Times New Roman" w:eastAsia="Times New Roman" w:hAnsi="Times New Roman" w:cs="Times New Roman"/>
      <w:sz w:val="24"/>
      <w:szCs w:val="20"/>
      <w:lang w:val="en-GB" w:eastAsia="pl-PL"/>
    </w:rPr>
  </w:style>
  <w:style w:type="paragraph" w:customStyle="1" w:styleId="heading4">
    <w:name w:val="heading4"/>
    <w:basedOn w:val="Normalny"/>
    <w:next w:val="Normalny"/>
    <w:rsid w:val="00633063"/>
    <w:pPr>
      <w:spacing w:before="60" w:after="60" w:line="240" w:lineRule="auto"/>
      <w:ind w:left="2880" w:firstLine="709"/>
      <w:jc w:val="both"/>
    </w:pPr>
    <w:rPr>
      <w:rFonts w:ascii="Times New Roman" w:eastAsia="Times New Roman" w:hAnsi="Times New Roman" w:cs="Times New Roman"/>
      <w:b/>
      <w:spacing w:val="20"/>
      <w:sz w:val="28"/>
      <w:szCs w:val="20"/>
      <w:lang w:val="en-GB" w:eastAsia="pl-PL"/>
    </w:rPr>
  </w:style>
  <w:style w:type="character" w:customStyle="1" w:styleId="ZwrotpoegnalnyZnak">
    <w:name w:val="Zwrot pożegnalny Znak"/>
    <w:basedOn w:val="Domylnaczcionkaakapitu"/>
    <w:link w:val="Zwrotpoegnalny"/>
    <w:semiHidden/>
    <w:rsid w:val="00633063"/>
  </w:style>
  <w:style w:type="paragraph" w:styleId="Zwrotpoegnalny">
    <w:name w:val="Closing"/>
    <w:basedOn w:val="Normalny"/>
    <w:link w:val="ZwrotpoegnalnyZnak"/>
    <w:semiHidden/>
    <w:rsid w:val="00633063"/>
    <w:pPr>
      <w:spacing w:before="60" w:after="60" w:line="240" w:lineRule="auto"/>
      <w:ind w:left="4252" w:firstLine="709"/>
      <w:jc w:val="both"/>
    </w:pPr>
  </w:style>
  <w:style w:type="character" w:customStyle="1" w:styleId="ZwrotpoegnalnyZnak1">
    <w:name w:val="Zwrot pożegnalny Znak1"/>
    <w:basedOn w:val="Domylnaczcionkaakapitu"/>
    <w:uiPriority w:val="99"/>
    <w:semiHidden/>
    <w:rsid w:val="00633063"/>
  </w:style>
  <w:style w:type="paragraph" w:customStyle="1" w:styleId="Wyliczenie0">
    <w:name w:val="Wyliczenie [#)]"/>
    <w:basedOn w:val="Normalny"/>
    <w:rsid w:val="00633063"/>
    <w:pPr>
      <w:keepLines/>
      <w:spacing w:before="60" w:after="60" w:line="240" w:lineRule="auto"/>
      <w:ind w:left="284" w:hanging="284"/>
      <w:jc w:val="both"/>
    </w:pPr>
    <w:rPr>
      <w:rFonts w:ascii="Times New Roman" w:eastAsia="Times New Roman" w:hAnsi="Times New Roman" w:cs="Times New Roman"/>
      <w:sz w:val="24"/>
      <w:szCs w:val="20"/>
      <w:lang w:eastAsia="pl-PL"/>
    </w:rPr>
  </w:style>
  <w:style w:type="paragraph" w:customStyle="1" w:styleId="Rwnanie">
    <w:name w:val="Równanie"/>
    <w:basedOn w:val="Normalny"/>
    <w:next w:val="Normalny"/>
    <w:rsid w:val="00633063"/>
    <w:pPr>
      <w:tabs>
        <w:tab w:val="center" w:pos="4536"/>
        <w:tab w:val="right" w:pos="9072"/>
      </w:tabs>
      <w:spacing w:before="60" w:after="60" w:line="240" w:lineRule="auto"/>
      <w:ind w:firstLine="709"/>
      <w:jc w:val="both"/>
    </w:pPr>
    <w:rPr>
      <w:rFonts w:ascii="Times New Roman" w:eastAsia="Times New Roman" w:hAnsi="Times New Roman" w:cs="Times New Roman"/>
      <w:sz w:val="24"/>
      <w:szCs w:val="20"/>
      <w:lang w:eastAsia="pl-PL"/>
    </w:rPr>
  </w:style>
  <w:style w:type="paragraph" w:customStyle="1" w:styleId="WyliczenieZ">
    <w:name w:val="Wyliczenie [Z #.]"/>
    <w:basedOn w:val="Normalny"/>
    <w:rsid w:val="00633063"/>
    <w:pPr>
      <w:keepLines/>
      <w:spacing w:before="60" w:after="60" w:line="240" w:lineRule="auto"/>
      <w:ind w:left="567" w:hanging="567"/>
      <w:jc w:val="both"/>
    </w:pPr>
    <w:rPr>
      <w:rFonts w:ascii="Times New Roman" w:eastAsia="Times New Roman" w:hAnsi="Times New Roman" w:cs="Times New Roman"/>
      <w:sz w:val="24"/>
      <w:szCs w:val="20"/>
      <w:lang w:eastAsia="pl-PL"/>
    </w:rPr>
  </w:style>
  <w:style w:type="paragraph" w:customStyle="1" w:styleId="FrontPage1">
    <w:name w:val="FrontPage1"/>
    <w:basedOn w:val="Normalny"/>
    <w:next w:val="Tekstpodstawowy"/>
    <w:rsid w:val="00633063"/>
    <w:pPr>
      <w:keepNext/>
      <w:suppressAutoHyphens/>
      <w:spacing w:before="60" w:after="160" w:line="320" w:lineRule="exact"/>
      <w:ind w:firstLine="709"/>
      <w:jc w:val="both"/>
    </w:pPr>
    <w:rPr>
      <w:rFonts w:ascii="TrueHelveticaLight" w:eastAsia="Times New Roman" w:hAnsi="TrueHelveticaLight" w:cs="Times New Roman"/>
      <w:sz w:val="28"/>
      <w:szCs w:val="20"/>
      <w:lang w:val="en-GB" w:eastAsia="pl-PL"/>
    </w:rPr>
  </w:style>
  <w:style w:type="paragraph" w:customStyle="1" w:styleId="kwadraciki">
    <w:name w:val="kwadraciki"/>
    <w:basedOn w:val="Tekstpodstawowy"/>
    <w:rsid w:val="00633063"/>
    <w:pPr>
      <w:widowControl/>
      <w:numPr>
        <w:numId w:val="28"/>
      </w:numPr>
      <w:tabs>
        <w:tab w:val="clear" w:pos="360"/>
        <w:tab w:val="num" w:pos="709"/>
      </w:tabs>
      <w:suppressAutoHyphens w:val="0"/>
      <w:ind w:left="709" w:hanging="425"/>
    </w:pPr>
    <w:rPr>
      <w:rFonts w:eastAsia="Times New Roman"/>
      <w:color w:val="auto"/>
      <w:kern w:val="0"/>
      <w:sz w:val="22"/>
    </w:rPr>
  </w:style>
  <w:style w:type="paragraph" w:customStyle="1" w:styleId="Default">
    <w:name w:val="Default"/>
    <w:rsid w:val="00633063"/>
    <w:pPr>
      <w:autoSpaceDE w:val="0"/>
      <w:autoSpaceDN w:val="0"/>
      <w:adjustRightInd w:val="0"/>
      <w:spacing w:after="0" w:line="240" w:lineRule="auto"/>
    </w:pPr>
    <w:rPr>
      <w:rFonts w:ascii="Arial" w:eastAsia="Calibri" w:hAnsi="Arial" w:cs="Arial"/>
      <w:color w:val="000000"/>
      <w:sz w:val="24"/>
      <w:szCs w:val="24"/>
      <w:lang w:eastAsia="pl-PL"/>
    </w:rPr>
  </w:style>
  <w:style w:type="paragraph" w:customStyle="1" w:styleId="Naglwek81">
    <w:name w:val="Naglówek 81"/>
    <w:basedOn w:val="Normalny"/>
    <w:next w:val="Normalny"/>
    <w:rsid w:val="00633063"/>
    <w:pPr>
      <w:keepNext/>
      <w:spacing w:before="40" w:after="40" w:line="360" w:lineRule="auto"/>
      <w:jc w:val="center"/>
      <w:outlineLvl w:val="7"/>
    </w:pPr>
    <w:rPr>
      <w:rFonts w:ascii="Times New Roman" w:eastAsia="Times New Roman" w:hAnsi="Times New Roman" w:cs="Times New Roman"/>
      <w:b/>
      <w:sz w:val="20"/>
      <w:szCs w:val="20"/>
      <w:lang w:eastAsia="pl-PL"/>
    </w:rPr>
  </w:style>
  <w:style w:type="paragraph" w:customStyle="1" w:styleId="Tekstwtabeli">
    <w:name w:val="Tekst w_tabeli"/>
    <w:rsid w:val="00633063"/>
    <w:pPr>
      <w:spacing w:before="40" w:after="40" w:line="240" w:lineRule="auto"/>
    </w:pPr>
    <w:rPr>
      <w:rFonts w:ascii="SwitzerlandNarrow" w:eastAsia="Times New Roman" w:hAnsi="SwitzerlandNarrow" w:cs="Times New Roman"/>
      <w:sz w:val="20"/>
      <w:szCs w:val="20"/>
      <w:lang w:eastAsia="pl-PL"/>
    </w:rPr>
  </w:style>
  <w:style w:type="paragraph" w:customStyle="1" w:styleId="Roma4">
    <w:name w:val="Roma 4"/>
    <w:basedOn w:val="Nagwek4"/>
    <w:autoRedefine/>
    <w:rsid w:val="00633063"/>
    <w:pPr>
      <w:keepLines w:val="0"/>
      <w:widowControl/>
      <w:numPr>
        <w:numId w:val="29"/>
      </w:numPr>
      <w:tabs>
        <w:tab w:val="num" w:pos="540"/>
      </w:tabs>
      <w:suppressAutoHyphens w:val="0"/>
      <w:spacing w:before="480" w:after="360"/>
      <w:ind w:hanging="1260"/>
    </w:pPr>
    <w:rPr>
      <w:rFonts w:ascii="Times New Roman" w:eastAsia="Times New Roman" w:hAnsi="Times New Roman" w:cs="Times New Roman"/>
      <w:i w:val="0"/>
      <w:iCs w:val="0"/>
      <w:color w:val="auto"/>
      <w:kern w:val="0"/>
    </w:rPr>
  </w:style>
  <w:style w:type="paragraph" w:customStyle="1" w:styleId="Pisanie">
    <w:name w:val="Pisanie"/>
    <w:basedOn w:val="Normalny"/>
    <w:rsid w:val="00633063"/>
    <w:pPr>
      <w:spacing w:after="120" w:line="240" w:lineRule="auto"/>
      <w:jc w:val="both"/>
    </w:pPr>
    <w:rPr>
      <w:rFonts w:ascii="Times New Roman" w:eastAsia="Times New Roman" w:hAnsi="Times New Roman" w:cs="Times New Roman"/>
      <w:sz w:val="24"/>
      <w:szCs w:val="20"/>
      <w:lang w:eastAsia="pl-PL"/>
    </w:rPr>
  </w:style>
  <w:style w:type="character" w:customStyle="1" w:styleId="WW8Num147z1">
    <w:name w:val="WW8Num147z1"/>
    <w:rsid w:val="00633063"/>
    <w:rPr>
      <w:rFonts w:ascii="Courier New" w:hAnsi="Courier New" w:cs="Courier New"/>
    </w:rPr>
  </w:style>
  <w:style w:type="paragraph" w:customStyle="1" w:styleId="Nagwek210">
    <w:name w:val="Nagłówek 21"/>
    <w:basedOn w:val="Normalny"/>
    <w:next w:val="Normalny"/>
    <w:rsid w:val="00633063"/>
    <w:pPr>
      <w:keepNext/>
      <w:widowControl w:val="0"/>
      <w:tabs>
        <w:tab w:val="left" w:pos="0"/>
      </w:tabs>
      <w:suppressAutoHyphens/>
      <w:spacing w:after="0" w:line="120" w:lineRule="atLeast"/>
      <w:jc w:val="center"/>
    </w:pPr>
    <w:rPr>
      <w:rFonts w:ascii="Times New Roman" w:eastAsia="Lucida Sans Unicode" w:hAnsi="Times New Roman" w:cs="Tahoma"/>
      <w:sz w:val="24"/>
      <w:szCs w:val="24"/>
      <w:lang w:eastAsia="pl-PL"/>
    </w:rPr>
  </w:style>
  <w:style w:type="paragraph" w:customStyle="1" w:styleId="tab1">
    <w:name w:val="tab1"/>
    <w:basedOn w:val="Normalny"/>
    <w:rsid w:val="00633063"/>
    <w:pPr>
      <w:spacing w:before="60" w:after="60" w:line="240" w:lineRule="auto"/>
      <w:jc w:val="center"/>
    </w:pPr>
    <w:rPr>
      <w:rFonts w:ascii="Times New Roman" w:eastAsia="Times New Roman" w:hAnsi="Times New Roman" w:cs="Times New Roman"/>
      <w:sz w:val="20"/>
      <w:szCs w:val="20"/>
    </w:rPr>
  </w:style>
  <w:style w:type="paragraph" w:customStyle="1" w:styleId="WW-Zawartotabeli">
    <w:name w:val="WW-Zawartość tabeli"/>
    <w:basedOn w:val="Tekstpodstawowy"/>
    <w:rsid w:val="00633063"/>
    <w:pPr>
      <w:widowControl/>
      <w:suppressLineNumbers/>
      <w:jc w:val="left"/>
    </w:pPr>
    <w:rPr>
      <w:rFonts w:eastAsia="Times New Roman"/>
      <w:color w:val="auto"/>
      <w:kern w:val="0"/>
      <w:sz w:val="28"/>
    </w:rPr>
  </w:style>
  <w:style w:type="paragraph" w:customStyle="1" w:styleId="WW-Nagwektabeli">
    <w:name w:val="WW-Nagłówek tabeli"/>
    <w:basedOn w:val="WW-Zawartotabeli"/>
    <w:rsid w:val="00633063"/>
    <w:pPr>
      <w:jc w:val="center"/>
    </w:pPr>
    <w:rPr>
      <w:b/>
      <w:bCs/>
      <w:i/>
      <w:iCs/>
    </w:rPr>
  </w:style>
  <w:style w:type="paragraph" w:customStyle="1" w:styleId="Nagowektabeliie">
    <w:name w:val="Nagłowek tabeli ie"/>
    <w:basedOn w:val="Normalny"/>
    <w:rsid w:val="00633063"/>
    <w:pPr>
      <w:widowControl w:val="0"/>
      <w:suppressLineNumbers/>
      <w:suppressAutoHyphens/>
      <w:spacing w:after="0" w:line="240" w:lineRule="auto"/>
      <w:jc w:val="center"/>
    </w:pPr>
    <w:rPr>
      <w:rFonts w:ascii="Arial" w:eastAsia="Andale Sans UI" w:hAnsi="Arial" w:cs="Tahoma"/>
      <w:b/>
      <w:bCs/>
      <w:iCs/>
      <w:sz w:val="18"/>
      <w:szCs w:val="24"/>
      <w:lang w:eastAsia="pl-PL"/>
    </w:rPr>
  </w:style>
  <w:style w:type="paragraph" w:customStyle="1" w:styleId="W4pz">
    <w:name w:val="W 4 pz"/>
    <w:basedOn w:val="Normalny"/>
    <w:rsid w:val="00633063"/>
    <w:pPr>
      <w:numPr>
        <w:numId w:val="30"/>
      </w:numPr>
      <w:tabs>
        <w:tab w:val="left" w:pos="851"/>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W5pz">
    <w:name w:val="W 5 pz"/>
    <w:basedOn w:val="W4pz"/>
    <w:rsid w:val="00633063"/>
    <w:pPr>
      <w:tabs>
        <w:tab w:val="clear" w:pos="851"/>
        <w:tab w:val="left" w:pos="1134"/>
      </w:tabs>
      <w:ind w:left="1134" w:hanging="283"/>
    </w:pPr>
  </w:style>
  <w:style w:type="paragraph" w:customStyle="1" w:styleId="Poziom12pz">
    <w:name w:val="Poziom 1.2 pz"/>
    <w:link w:val="Poziom12pzZnak"/>
    <w:rsid w:val="00633063"/>
    <w:pPr>
      <w:overflowPunct w:val="0"/>
      <w:autoSpaceDE w:val="0"/>
      <w:autoSpaceDN w:val="0"/>
      <w:adjustRightInd w:val="0"/>
      <w:spacing w:after="80" w:line="300" w:lineRule="exact"/>
      <w:ind w:firstLine="357"/>
      <w:jc w:val="both"/>
      <w:textAlignment w:val="baseline"/>
    </w:pPr>
    <w:rPr>
      <w:rFonts w:ascii="Arial" w:eastAsia="Times New Roman" w:hAnsi="Arial" w:cs="Times New Roman"/>
      <w:szCs w:val="20"/>
      <w:lang w:eastAsia="pl-PL"/>
    </w:rPr>
  </w:style>
  <w:style w:type="character" w:customStyle="1" w:styleId="Poziom12pzZnak">
    <w:name w:val="Poziom 1.2 pz Znak"/>
    <w:basedOn w:val="Domylnaczcionkaakapitu"/>
    <w:link w:val="Poziom12pz"/>
    <w:rsid w:val="00633063"/>
    <w:rPr>
      <w:rFonts w:ascii="Arial" w:eastAsia="Times New Roman" w:hAnsi="Arial" w:cs="Times New Roman"/>
      <w:szCs w:val="20"/>
      <w:lang w:eastAsia="pl-PL"/>
    </w:rPr>
  </w:style>
  <w:style w:type="paragraph" w:customStyle="1" w:styleId="tabela2">
    <w:name w:val="tabela 2"/>
    <w:basedOn w:val="Normalny"/>
    <w:link w:val="tabela2Znak"/>
    <w:rsid w:val="00633063"/>
    <w:pPr>
      <w:keepNext/>
      <w:keepLines/>
      <w:overflowPunct w:val="0"/>
      <w:autoSpaceDE w:val="0"/>
      <w:autoSpaceDN w:val="0"/>
      <w:adjustRightInd w:val="0"/>
      <w:spacing w:before="40" w:after="40" w:line="240" w:lineRule="auto"/>
      <w:textAlignment w:val="baseline"/>
    </w:pPr>
    <w:rPr>
      <w:rFonts w:ascii="Arial" w:eastAsia="Times New Roman" w:hAnsi="Arial" w:cs="Times New Roman"/>
      <w:sz w:val="18"/>
      <w:szCs w:val="20"/>
      <w:lang w:eastAsia="pl-PL"/>
    </w:rPr>
  </w:style>
  <w:style w:type="character" w:customStyle="1" w:styleId="tabela2Znak">
    <w:name w:val="tabela 2 Znak"/>
    <w:basedOn w:val="Domylnaczcionkaakapitu"/>
    <w:link w:val="tabela2"/>
    <w:rsid w:val="00633063"/>
    <w:rPr>
      <w:rFonts w:ascii="Arial" w:eastAsia="Times New Roman" w:hAnsi="Arial" w:cs="Times New Roman"/>
      <w:sz w:val="18"/>
      <w:szCs w:val="20"/>
      <w:lang w:eastAsia="pl-PL"/>
    </w:rPr>
  </w:style>
  <w:style w:type="paragraph" w:customStyle="1" w:styleId="L4pz">
    <w:name w:val="L 4 pz"/>
    <w:basedOn w:val="Normalny"/>
    <w:rsid w:val="00633063"/>
    <w:pPr>
      <w:numPr>
        <w:numId w:val="31"/>
      </w:numPr>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3pz">
    <w:name w:val="Poziom 3 pz"/>
    <w:basedOn w:val="Normalny"/>
    <w:link w:val="Poziom3pzZnak1"/>
    <w:uiPriority w:val="99"/>
    <w:rsid w:val="00633063"/>
    <w:pPr>
      <w:overflowPunct w:val="0"/>
      <w:autoSpaceDE w:val="0"/>
      <w:autoSpaceDN w:val="0"/>
      <w:adjustRightInd w:val="0"/>
      <w:spacing w:after="80" w:line="300" w:lineRule="exact"/>
      <w:ind w:left="284" w:firstLine="284"/>
      <w:jc w:val="both"/>
      <w:textAlignment w:val="baseline"/>
    </w:pPr>
    <w:rPr>
      <w:rFonts w:ascii="Arial" w:eastAsia="Times New Roman" w:hAnsi="Arial" w:cs="Times New Roman"/>
      <w:szCs w:val="20"/>
      <w:lang w:eastAsia="pl-PL"/>
    </w:rPr>
  </w:style>
  <w:style w:type="character" w:customStyle="1" w:styleId="Poziom3pzZnak1">
    <w:name w:val="Poziom 3 pz Znak1"/>
    <w:basedOn w:val="Domylnaczcionkaakapitu"/>
    <w:link w:val="Poziom3pz"/>
    <w:uiPriority w:val="99"/>
    <w:rsid w:val="00633063"/>
    <w:rPr>
      <w:rFonts w:ascii="Arial" w:eastAsia="Times New Roman" w:hAnsi="Arial" w:cs="Times New Roman"/>
      <w:szCs w:val="20"/>
      <w:lang w:eastAsia="pl-PL"/>
    </w:rPr>
  </w:style>
  <w:style w:type="paragraph" w:customStyle="1" w:styleId="Poziom4pz">
    <w:name w:val="Poziom 4 pz"/>
    <w:basedOn w:val="Poziom3pz"/>
    <w:link w:val="Poziom4pzZnak"/>
    <w:rsid w:val="00633063"/>
    <w:pPr>
      <w:tabs>
        <w:tab w:val="left" w:pos="1843"/>
      </w:tabs>
      <w:ind w:left="567"/>
    </w:pPr>
  </w:style>
  <w:style w:type="character" w:customStyle="1" w:styleId="Poziom4pzZnak">
    <w:name w:val="Poziom 4 pz Znak"/>
    <w:basedOn w:val="Domylnaczcionkaakapitu"/>
    <w:link w:val="Poziom4pz"/>
    <w:rsid w:val="00633063"/>
    <w:rPr>
      <w:rFonts w:ascii="Arial" w:eastAsia="Times New Roman" w:hAnsi="Arial" w:cs="Times New Roman"/>
      <w:szCs w:val="20"/>
      <w:lang w:eastAsia="pl-PL"/>
    </w:rPr>
  </w:style>
  <w:style w:type="paragraph" w:customStyle="1" w:styleId="W3pz">
    <w:name w:val="W 3 pz"/>
    <w:basedOn w:val="Normalny"/>
    <w:link w:val="W3pzZnak"/>
    <w:rsid w:val="00633063"/>
    <w:pPr>
      <w:numPr>
        <w:numId w:val="33"/>
      </w:numPr>
      <w:overflowPunct w:val="0"/>
      <w:autoSpaceDE w:val="0"/>
      <w:autoSpaceDN w:val="0"/>
      <w:adjustRightInd w:val="0"/>
      <w:spacing w:after="80" w:line="300" w:lineRule="exact"/>
      <w:ind w:left="1003" w:hanging="357"/>
      <w:jc w:val="both"/>
      <w:textAlignment w:val="baseline"/>
    </w:pPr>
    <w:rPr>
      <w:rFonts w:ascii="Arial" w:eastAsia="Times New Roman" w:hAnsi="Arial" w:cs="Times New Roman"/>
      <w:szCs w:val="20"/>
      <w:lang w:eastAsia="pl-PL"/>
    </w:rPr>
  </w:style>
  <w:style w:type="character" w:customStyle="1" w:styleId="W3pzZnak">
    <w:name w:val="W 3 pz Znak"/>
    <w:basedOn w:val="Domylnaczcionkaakapitu"/>
    <w:link w:val="W3pz"/>
    <w:rsid w:val="00633063"/>
    <w:rPr>
      <w:rFonts w:ascii="Arial" w:eastAsia="Times New Roman" w:hAnsi="Arial" w:cs="Times New Roman"/>
      <w:szCs w:val="20"/>
      <w:lang w:eastAsia="pl-PL"/>
    </w:rPr>
  </w:style>
  <w:style w:type="paragraph" w:customStyle="1" w:styleId="S1i2pz">
    <w:name w:val="S 1 i 2 pz"/>
    <w:basedOn w:val="Normalny"/>
    <w:rsid w:val="00633063"/>
    <w:pPr>
      <w:numPr>
        <w:numId w:val="32"/>
      </w:numPr>
      <w:tabs>
        <w:tab w:val="left" w:pos="284"/>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5pz">
    <w:name w:val="Poziom 5 pz"/>
    <w:basedOn w:val="Poziom4pz"/>
    <w:link w:val="Poziom5pzZnak"/>
    <w:rsid w:val="00633063"/>
    <w:pPr>
      <w:ind w:left="851"/>
    </w:pPr>
  </w:style>
  <w:style w:type="character" w:customStyle="1" w:styleId="Poziom5pzZnak">
    <w:name w:val="Poziom 5 pz Znak"/>
    <w:basedOn w:val="Poziom4pzZnak"/>
    <w:link w:val="Poziom5pz"/>
    <w:rsid w:val="00633063"/>
    <w:rPr>
      <w:rFonts w:ascii="Arial" w:eastAsia="Times New Roman" w:hAnsi="Arial" w:cs="Times New Roman"/>
      <w:szCs w:val="20"/>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rsid w:val="00633063"/>
    <w:pPr>
      <w:numPr>
        <w:ilvl w:val="5"/>
        <w:numId w:val="34"/>
      </w:numPr>
      <w:spacing w:before="240" w:after="60" w:line="240" w:lineRule="auto"/>
      <w:outlineLvl w:val="5"/>
    </w:pPr>
    <w:rPr>
      <w:rFonts w:ascii="Arial" w:eastAsia="Times New Roman" w:hAnsi="Arial" w:cs="Times New Roman"/>
      <w:i/>
      <w:szCs w:val="20"/>
      <w:lang w:eastAsia="pl-PL"/>
    </w:rPr>
  </w:style>
  <w:style w:type="paragraph" w:styleId="HTML-wstpniesformatowany">
    <w:name w:val="HTML Preformatted"/>
    <w:basedOn w:val="Normalny"/>
    <w:link w:val="HTML-wstpniesformatowanyZnak"/>
    <w:unhideWhenUsed/>
    <w:rsid w:val="00633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eastAsia="pl-PL"/>
    </w:rPr>
  </w:style>
  <w:style w:type="character" w:customStyle="1" w:styleId="HTML-wstpniesformatowanyZnak">
    <w:name w:val="HTML - wstępnie sformatowany Znak"/>
    <w:basedOn w:val="Domylnaczcionkaakapitu"/>
    <w:link w:val="HTML-wstpniesformatowany"/>
    <w:semiHidden/>
    <w:rsid w:val="00633063"/>
    <w:rPr>
      <w:rFonts w:ascii="Arial Unicode MS" w:eastAsia="Arial Unicode MS" w:hAnsi="Arial Unicode MS" w:cs="Times New Roman"/>
      <w:sz w:val="20"/>
      <w:szCs w:val="20"/>
      <w:lang w:eastAsia="pl-PL"/>
    </w:rPr>
  </w:style>
  <w:style w:type="paragraph" w:customStyle="1" w:styleId="tabela">
    <w:name w:val="tabela"/>
    <w:basedOn w:val="Normalny"/>
    <w:link w:val="tabelaZnak"/>
    <w:rsid w:val="00633063"/>
    <w:pPr>
      <w:overflowPunct w:val="0"/>
      <w:autoSpaceDE w:val="0"/>
      <w:autoSpaceDN w:val="0"/>
      <w:adjustRightInd w:val="0"/>
      <w:spacing w:before="80" w:after="80" w:line="360" w:lineRule="auto"/>
      <w:jc w:val="both"/>
    </w:pPr>
    <w:rPr>
      <w:rFonts w:ascii="Arial" w:eastAsia="Times New Roman" w:hAnsi="Arial" w:cs="Times New Roman"/>
      <w:sz w:val="20"/>
      <w:szCs w:val="20"/>
      <w:lang w:eastAsia="pl-PL"/>
    </w:rPr>
  </w:style>
  <w:style w:type="paragraph" w:styleId="Listanumerowana">
    <w:name w:val="List Number"/>
    <w:basedOn w:val="Lista0"/>
    <w:unhideWhenUsed/>
    <w:qFormat/>
    <w:rsid w:val="00633063"/>
    <w:pPr>
      <w:widowControl/>
      <w:numPr>
        <w:numId w:val="35"/>
      </w:numPr>
      <w:tabs>
        <w:tab w:val="num" w:pos="360"/>
      </w:tabs>
      <w:suppressAutoHyphens w:val="0"/>
      <w:spacing w:before="240" w:line="360" w:lineRule="auto"/>
      <w:ind w:left="720" w:right="408"/>
    </w:pPr>
    <w:rPr>
      <w:rFonts w:ascii="Arial" w:eastAsia="Times New Roman" w:hAnsi="Arial"/>
      <w:color w:val="auto"/>
      <w:kern w:val="0"/>
      <w:sz w:val="24"/>
    </w:rPr>
  </w:style>
  <w:style w:type="paragraph" w:customStyle="1" w:styleId="Domylnie">
    <w:name w:val="Domyślnie"/>
    <w:rsid w:val="00633063"/>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retekstu">
    <w:name w:val="Treść tekstu"/>
    <w:basedOn w:val="Domylnie"/>
    <w:rsid w:val="00633063"/>
    <w:pPr>
      <w:jc w:val="both"/>
    </w:pPr>
  </w:style>
  <w:style w:type="paragraph" w:customStyle="1" w:styleId="Tabela0">
    <w:name w:val="Tabela"/>
    <w:next w:val="Normalny"/>
    <w:link w:val="TabelaZnak0"/>
    <w:qFormat/>
    <w:rsid w:val="00633063"/>
    <w:pPr>
      <w:snapToGrid w:val="0"/>
      <w:spacing w:after="0" w:line="240" w:lineRule="auto"/>
    </w:pPr>
    <w:rPr>
      <w:rFonts w:ascii="Courier New" w:eastAsia="Times New Roman" w:hAnsi="Courier New" w:cs="Times New Roman"/>
      <w:sz w:val="20"/>
      <w:szCs w:val="20"/>
      <w:lang w:eastAsia="pl-PL"/>
    </w:rPr>
  </w:style>
  <w:style w:type="paragraph" w:customStyle="1" w:styleId="wyliczanie">
    <w:name w:val="– wyliczanie"/>
    <w:basedOn w:val="Normalny"/>
    <w:rsid w:val="00633063"/>
    <w:pPr>
      <w:widowControl w:val="0"/>
      <w:spacing w:after="60" w:line="360" w:lineRule="auto"/>
      <w:ind w:left="426" w:hanging="366"/>
      <w:jc w:val="both"/>
    </w:pPr>
    <w:rPr>
      <w:rFonts w:ascii="Goudy Old Style CE ATT" w:eastAsia="Times New Roman" w:hAnsi="Goudy Old Style CE ATT" w:cs="Times New Roman"/>
      <w:sz w:val="24"/>
      <w:szCs w:val="20"/>
      <w:lang w:eastAsia="pl-PL"/>
    </w:rPr>
  </w:style>
  <w:style w:type="paragraph" w:customStyle="1" w:styleId="zwyk3ywciety">
    <w:name w:val="zwyk3y wciety"/>
    <w:basedOn w:val="Normalny"/>
    <w:link w:val="zwyk3ywcietyZnak"/>
    <w:rsid w:val="00633063"/>
    <w:pPr>
      <w:snapToGrid w:val="0"/>
      <w:spacing w:after="60" w:line="360" w:lineRule="auto"/>
      <w:ind w:firstLine="396"/>
      <w:jc w:val="both"/>
    </w:pPr>
    <w:rPr>
      <w:rFonts w:ascii="Goudy Old Style CE ATT" w:eastAsia="Times New Roman" w:hAnsi="Goudy Old Style CE ATT" w:cs="Times New Roman"/>
      <w:sz w:val="24"/>
      <w:szCs w:val="20"/>
      <w:lang w:eastAsia="pl-PL"/>
    </w:rPr>
  </w:style>
  <w:style w:type="paragraph" w:customStyle="1" w:styleId="Roma2">
    <w:name w:val="Roma 2"/>
    <w:basedOn w:val="Nagwek2"/>
    <w:next w:val="Roma3"/>
    <w:autoRedefine/>
    <w:rsid w:val="00633063"/>
    <w:pPr>
      <w:widowControl/>
      <w:numPr>
        <w:ilvl w:val="0"/>
        <w:numId w:val="36"/>
      </w:numPr>
      <w:tabs>
        <w:tab w:val="clear" w:pos="1080"/>
      </w:tabs>
      <w:suppressAutoHyphens w:val="0"/>
      <w:spacing w:before="320" w:after="280"/>
      <w:ind w:left="900" w:hanging="719"/>
      <w:jc w:val="both"/>
    </w:pPr>
    <w:rPr>
      <w:rFonts w:ascii="Arial" w:eastAsia="Times New Roman" w:hAnsi="Arial"/>
      <w:color w:val="auto"/>
      <w:kern w:val="0"/>
      <w:sz w:val="28"/>
      <w:szCs w:val="20"/>
    </w:rPr>
  </w:style>
  <w:style w:type="paragraph" w:customStyle="1" w:styleId="Roma5">
    <w:name w:val="Roma 5"/>
    <w:basedOn w:val="Nagwek5"/>
    <w:autoRedefine/>
    <w:rsid w:val="00633063"/>
    <w:pPr>
      <w:widowControl/>
      <w:tabs>
        <w:tab w:val="num" w:pos="1134"/>
      </w:tabs>
      <w:suppressAutoHyphens w:val="0"/>
      <w:spacing w:before="360" w:line="360" w:lineRule="auto"/>
      <w:ind w:left="1134" w:hanging="1134"/>
      <w:jc w:val="left"/>
    </w:pPr>
    <w:rPr>
      <w:rFonts w:eastAsia="Times New Roman"/>
      <w:i w:val="0"/>
      <w:iCs w:val="0"/>
      <w:kern w:val="0"/>
      <w:szCs w:val="20"/>
    </w:rPr>
  </w:style>
  <w:style w:type="paragraph" w:customStyle="1" w:styleId="Roma1">
    <w:name w:val="Roma1"/>
    <w:basedOn w:val="Nagwek1"/>
    <w:autoRedefine/>
    <w:rsid w:val="00633063"/>
    <w:pPr>
      <w:keepLines w:val="0"/>
      <w:widowControl/>
      <w:tabs>
        <w:tab w:val="num" w:pos="360"/>
      </w:tabs>
      <w:suppressAutoHyphens w:val="0"/>
      <w:spacing w:before="320" w:after="320"/>
      <w:ind w:left="360" w:hanging="360"/>
      <w:jc w:val="left"/>
    </w:pPr>
    <w:rPr>
      <w:rFonts w:ascii="Arial" w:eastAsia="Times New Roman" w:hAnsi="Arial" w:cs="Times New Roman"/>
      <w:bCs w:val="0"/>
      <w:i/>
      <w:caps/>
      <w:color w:val="auto"/>
      <w:kern w:val="0"/>
      <w:sz w:val="24"/>
      <w:szCs w:val="20"/>
    </w:rPr>
  </w:style>
  <w:style w:type="paragraph" w:customStyle="1" w:styleId="Tekstpodstawowywciety">
    <w:name w:val="Tekst podstawowy wciety"/>
    <w:basedOn w:val="Normalny"/>
    <w:rsid w:val="00633063"/>
    <w:pPr>
      <w:tabs>
        <w:tab w:val="left" w:pos="357"/>
      </w:tabs>
      <w:spacing w:after="120" w:line="240" w:lineRule="auto"/>
    </w:pPr>
    <w:rPr>
      <w:rFonts w:ascii="Arial" w:eastAsia="Times New Roman" w:hAnsi="Arial" w:cs="Times New Roman"/>
      <w:i/>
      <w:color w:val="000000"/>
      <w:sz w:val="18"/>
      <w:szCs w:val="20"/>
      <w:lang w:eastAsia="pl-PL"/>
    </w:rPr>
  </w:style>
  <w:style w:type="paragraph" w:customStyle="1" w:styleId="Normalny1">
    <w:name w:val="Normalny1"/>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character" w:styleId="Odwoanieprzypisukocowego">
    <w:name w:val="endnote reference"/>
    <w:basedOn w:val="Domylnaczcionkaakapitu"/>
    <w:uiPriority w:val="99"/>
    <w:unhideWhenUsed/>
    <w:rsid w:val="00633063"/>
    <w:rPr>
      <w:vertAlign w:val="superscript"/>
    </w:rPr>
  </w:style>
  <w:style w:type="character" w:customStyle="1" w:styleId="WW-Domylnaczcionkaakapitu">
    <w:name w:val="WW-Domyślna czcionka akapitu"/>
    <w:rsid w:val="00633063"/>
  </w:style>
  <w:style w:type="character" w:customStyle="1" w:styleId="Numerstron">
    <w:name w:val="Numer stron"/>
    <w:basedOn w:val="WW-Domylnaczcionkaakapitu"/>
    <w:rsid w:val="00633063"/>
  </w:style>
  <w:style w:type="paragraph" w:customStyle="1" w:styleId="Textbody">
    <w:name w:val="Text body"/>
    <w:basedOn w:val="Normalny"/>
    <w:rsid w:val="00633063"/>
    <w:pPr>
      <w:widowControl w:val="0"/>
      <w:suppressAutoHyphens/>
      <w:autoSpaceDN w:val="0"/>
      <w:spacing w:after="0" w:line="360" w:lineRule="auto"/>
      <w:jc w:val="both"/>
    </w:pPr>
    <w:rPr>
      <w:rFonts w:ascii="Arial Narrow" w:eastAsia="Lucida Sans Unicode" w:hAnsi="Arial Narrow" w:cs="Tahoma"/>
      <w:kern w:val="3"/>
      <w:sz w:val="24"/>
      <w:szCs w:val="24"/>
      <w:lang w:eastAsia="pl-PL"/>
    </w:rPr>
  </w:style>
  <w:style w:type="character" w:customStyle="1" w:styleId="st1">
    <w:name w:val="st1"/>
    <w:basedOn w:val="Domylnaczcionkaakapitu"/>
    <w:rsid w:val="00633063"/>
  </w:style>
  <w:style w:type="character" w:styleId="Uwydatnienie">
    <w:name w:val="Emphasis"/>
    <w:basedOn w:val="Domylnaczcionkaakapitu"/>
    <w:uiPriority w:val="20"/>
    <w:qFormat/>
    <w:rsid w:val="00633063"/>
    <w:rPr>
      <w:i/>
      <w:iCs/>
    </w:rPr>
  </w:style>
  <w:style w:type="paragraph" w:customStyle="1" w:styleId="Normalny2">
    <w:name w:val="Normalny2"/>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paragraph" w:customStyle="1" w:styleId="tekstowy">
    <w:name w:val="tekstowy"/>
    <w:basedOn w:val="Normalny"/>
    <w:link w:val="tekstowyZnak"/>
    <w:qFormat/>
    <w:rsid w:val="00633063"/>
    <w:pPr>
      <w:spacing w:after="60" w:line="276" w:lineRule="auto"/>
      <w:jc w:val="both"/>
    </w:pPr>
    <w:rPr>
      <w:rFonts w:ascii="Arial Narrow" w:eastAsia="Calibri" w:hAnsi="Arial Narrow" w:cs="Times New Roman"/>
    </w:rPr>
  </w:style>
  <w:style w:type="character" w:customStyle="1" w:styleId="tekstowyZnak">
    <w:name w:val="tekstowy Znak"/>
    <w:link w:val="tekstowy"/>
    <w:rsid w:val="00633063"/>
    <w:rPr>
      <w:rFonts w:ascii="Arial Narrow" w:eastAsia="Calibri" w:hAnsi="Arial Narrow" w:cs="Times New Roman"/>
    </w:rPr>
  </w:style>
  <w:style w:type="character" w:styleId="Wyrnienieintensywne">
    <w:name w:val="Intense Emphasis"/>
    <w:uiPriority w:val="21"/>
    <w:qFormat/>
    <w:rsid w:val="00633063"/>
    <w:rPr>
      <w:rFonts w:ascii="Arial Narrow" w:hAnsi="Arial Narrow"/>
      <w:bCs/>
      <w:iCs/>
      <w:spacing w:val="20"/>
      <w:sz w:val="24"/>
      <w:u w:val="single"/>
    </w:rPr>
  </w:style>
  <w:style w:type="character" w:customStyle="1" w:styleId="stanowisko">
    <w:name w:val="stanowisko"/>
    <w:basedOn w:val="Domylnaczcionkaakapitu"/>
    <w:rsid w:val="00633063"/>
  </w:style>
  <w:style w:type="paragraph" w:customStyle="1" w:styleId="Akapitzlist1">
    <w:name w:val="Akapit z listą1"/>
    <w:basedOn w:val="Normalny"/>
    <w:uiPriority w:val="99"/>
    <w:rsid w:val="00633063"/>
    <w:pPr>
      <w:widowControl w:val="0"/>
      <w:suppressAutoHyphens/>
      <w:spacing w:after="0" w:line="240" w:lineRule="auto"/>
      <w:ind w:left="720"/>
    </w:pPr>
    <w:rPr>
      <w:rFonts w:ascii="Times New Roman" w:eastAsia="Times New Roman" w:hAnsi="Times New Roman" w:cs="Times New Roman"/>
      <w:kern w:val="1"/>
      <w:sz w:val="24"/>
      <w:szCs w:val="24"/>
      <w:lang w:eastAsia="ar-SA"/>
    </w:rPr>
  </w:style>
  <w:style w:type="paragraph" w:customStyle="1" w:styleId="Nagwek6TabelaNagwek6TabelaNagwek6TabelaNag3wek6TabelaNag3wek6Tabela">
    <w:name w:val="Nagłówek 6.Tabela.Nagłówek 6 Tabela.Nagłówek6 Tabela.Nag3ówek 6 Tabela.Nag3ówek6 Tabela"/>
    <w:basedOn w:val="Standardowy1"/>
    <w:next w:val="Standardowy1"/>
    <w:rsid w:val="00633063"/>
    <w:pPr>
      <w:tabs>
        <w:tab w:val="num" w:pos="926"/>
      </w:tabs>
      <w:spacing w:before="240" w:after="60" w:line="240" w:lineRule="auto"/>
      <w:ind w:left="4248" w:hanging="708"/>
      <w:jc w:val="left"/>
      <w:outlineLvl w:val="5"/>
    </w:pPr>
    <w:rPr>
      <w:rFonts w:ascii="Arial" w:hAnsi="Arial"/>
      <w:i/>
      <w:color w:val="auto"/>
      <w:szCs w:val="20"/>
    </w:rPr>
  </w:style>
  <w:style w:type="paragraph" w:customStyle="1" w:styleId="Style1">
    <w:name w:val="Style1"/>
    <w:basedOn w:val="Nagwek1"/>
    <w:rsid w:val="00633063"/>
    <w:pPr>
      <w:keepLines w:val="0"/>
      <w:widowControl/>
      <w:suppressAutoHyphens w:val="0"/>
      <w:spacing w:before="240" w:after="60" w:line="360" w:lineRule="auto"/>
      <w:ind w:left="708" w:hanging="708"/>
      <w:jc w:val="left"/>
      <w:outlineLvl w:val="9"/>
    </w:pPr>
    <w:rPr>
      <w:rFonts w:ascii="Arial" w:eastAsia="Times New Roman" w:hAnsi="Arial" w:cs="Times New Roman"/>
      <w:b w:val="0"/>
      <w:bCs w:val="0"/>
      <w:color w:val="auto"/>
      <w:kern w:val="28"/>
      <w:sz w:val="24"/>
      <w:szCs w:val="20"/>
    </w:rPr>
  </w:style>
  <w:style w:type="paragraph" w:customStyle="1" w:styleId="zwyk">
    <w:name w:val="zwyk"/>
    <w:basedOn w:val="Standardowy1"/>
    <w:rsid w:val="00633063"/>
    <w:pPr>
      <w:spacing w:after="60" w:line="360" w:lineRule="auto"/>
    </w:pPr>
    <w:rPr>
      <w:rFonts w:ascii="Arial" w:hAnsi="Arial"/>
      <w:color w:val="auto"/>
      <w:szCs w:val="20"/>
    </w:rPr>
  </w:style>
  <w:style w:type="paragraph" w:customStyle="1" w:styleId="NormalnyWeb1">
    <w:name w:val="Normalny (Web)1"/>
    <w:basedOn w:val="Standardowy1"/>
    <w:rsid w:val="00633063"/>
    <w:pPr>
      <w:spacing w:before="100" w:after="119" w:line="240" w:lineRule="auto"/>
      <w:jc w:val="left"/>
    </w:pPr>
    <w:rPr>
      <w:color w:val="auto"/>
      <w:sz w:val="24"/>
      <w:szCs w:val="20"/>
    </w:rPr>
  </w:style>
  <w:style w:type="paragraph" w:customStyle="1" w:styleId="Standardowewcicie">
    <w:name w:val="Standardowe wcięcie"/>
    <w:basedOn w:val="Standardowy1"/>
    <w:rsid w:val="00633063"/>
    <w:pPr>
      <w:widowControl w:val="0"/>
      <w:spacing w:after="0" w:line="240" w:lineRule="auto"/>
      <w:ind w:left="708"/>
      <w:jc w:val="left"/>
    </w:pPr>
    <w:rPr>
      <w:color w:val="auto"/>
      <w:sz w:val="20"/>
      <w:szCs w:val="20"/>
    </w:rPr>
  </w:style>
  <w:style w:type="character" w:customStyle="1" w:styleId="OdwiedzoneHipercze">
    <w:name w:val="OdwiedzoneHiperłącze"/>
    <w:basedOn w:val="Domylnaczcionkaakapitu"/>
    <w:rsid w:val="00633063"/>
    <w:rPr>
      <w:color w:val="800080"/>
      <w:u w:val="single"/>
    </w:rPr>
  </w:style>
  <w:style w:type="paragraph" w:customStyle="1" w:styleId="PodpispodobiektemPodpispodrysunkiemNagwekTabeli">
    <w:name w:val="Podpis pod obiektem.Podpis pod rysunkiem.Nagłówek Tabeli"/>
    <w:basedOn w:val="Standardowy1"/>
    <w:next w:val="zwyky"/>
    <w:rsid w:val="00633063"/>
    <w:pPr>
      <w:keepNext/>
      <w:suppressAutoHyphens/>
      <w:spacing w:before="120" w:line="240" w:lineRule="atLeast"/>
      <w:ind w:left="1418" w:right="113" w:hanging="1418"/>
      <w:jc w:val="left"/>
    </w:pPr>
    <w:rPr>
      <w:color w:val="auto"/>
      <w:sz w:val="24"/>
      <w:szCs w:val="20"/>
    </w:rPr>
  </w:style>
  <w:style w:type="paragraph" w:customStyle="1" w:styleId="Wojtek">
    <w:name w:val="Wojtek"/>
    <w:basedOn w:val="Normalny"/>
    <w:rsid w:val="00633063"/>
    <w:pPr>
      <w:spacing w:after="0" w:line="240" w:lineRule="auto"/>
      <w:jc w:val="both"/>
    </w:pPr>
    <w:rPr>
      <w:rFonts w:ascii="Arial Narrow" w:eastAsia="Times New Roman" w:hAnsi="Arial Narrow" w:cs="Times New Roman"/>
      <w:kern w:val="24"/>
      <w:sz w:val="24"/>
      <w:szCs w:val="20"/>
      <w:lang w:eastAsia="pl-PL"/>
    </w:rPr>
  </w:style>
  <w:style w:type="character" w:customStyle="1" w:styleId="StylNiebieski">
    <w:name w:val="Styl Niebieski"/>
    <w:rsid w:val="00633063"/>
  </w:style>
  <w:style w:type="character" w:customStyle="1" w:styleId="st">
    <w:name w:val="st"/>
    <w:basedOn w:val="Domylnaczcionkaakapitu"/>
    <w:rsid w:val="00633063"/>
  </w:style>
  <w:style w:type="character" w:customStyle="1" w:styleId="xbe">
    <w:name w:val="_xbe"/>
    <w:basedOn w:val="Domylnaczcionkaakapitu"/>
    <w:rsid w:val="00633063"/>
  </w:style>
  <w:style w:type="character" w:customStyle="1" w:styleId="AkapitzlistZnak">
    <w:name w:val="Akapit z listą Znak"/>
    <w:aliases w:val="Asia 2  Akapit z listą Znak,tekst normalny Znak,List Paragraph Znak,PZI-AK_LISTA Znak,Normal Znak,Akapit z listą2 Znak,Akapit z listą3 Znak,Normal1 Znak,BulletC Znak,Obiekt Znak,Wyliczanie Znak,Akapit z listą31 Znak,Numerowanie Znak"/>
    <w:link w:val="Akapitzlist"/>
    <w:uiPriority w:val="34"/>
    <w:qFormat/>
    <w:locked/>
    <w:rsid w:val="00633063"/>
    <w:rPr>
      <w:rFonts w:ascii="Times New Roman" w:eastAsia="Times New Roman" w:hAnsi="Times New Roman" w:cs="Times New Roman"/>
      <w:sz w:val="24"/>
      <w:szCs w:val="24"/>
      <w:lang w:eastAsia="pl-PL"/>
    </w:rPr>
  </w:style>
  <w:style w:type="paragraph" w:customStyle="1" w:styleId="Stopka1">
    <w:name w:val="Stopka1"/>
    <w:basedOn w:val="Standard"/>
    <w:rsid w:val="00633063"/>
    <w:pPr>
      <w:widowControl/>
      <w:suppressLineNumbers/>
      <w:tabs>
        <w:tab w:val="center" w:pos="4818"/>
        <w:tab w:val="right" w:pos="9637"/>
      </w:tabs>
      <w:autoSpaceDN/>
      <w:jc w:val="left"/>
      <w:textAlignment w:val="auto"/>
    </w:pPr>
    <w:rPr>
      <w:rFonts w:cs="Times New Roman"/>
      <w:kern w:val="0"/>
    </w:rPr>
  </w:style>
  <w:style w:type="paragraph" w:customStyle="1" w:styleId="Poziom1">
    <w:name w:val="Poziom 1"/>
    <w:aliases w:val="2 pz,2 pz Znak,Poziom 1 Znak Znak,2,Poziom 1 Znak Znak Znak,2 Znak,Poziom 1 Znak,Poziom 1 Znak Znak Znak Znak,2 Znak Znak Znak Znak Znak Znak Znak Znak,Poziom 1 Znak Znak Znak Znak Znak,2 Znak Znak Znak,2 Znak Znak Znak Znak Znak Znak Znak"/>
    <w:basedOn w:val="Standard"/>
    <w:link w:val="Poziom1Znak3"/>
    <w:rsid w:val="00633063"/>
    <w:pPr>
      <w:widowControl/>
      <w:autoSpaceDN/>
      <w:spacing w:after="80" w:line="300" w:lineRule="exact"/>
      <w:ind w:firstLine="284"/>
      <w:textAlignment w:val="auto"/>
    </w:pPr>
    <w:rPr>
      <w:rFonts w:cs="Times New Roman"/>
      <w:kern w:val="0"/>
      <w:sz w:val="22"/>
    </w:rPr>
  </w:style>
  <w:style w:type="paragraph" w:customStyle="1" w:styleId="L1i2pz">
    <w:name w:val="L 1 i 2 pz"/>
    <w:basedOn w:val="Poziom1"/>
    <w:uiPriority w:val="99"/>
    <w:rsid w:val="00633063"/>
    <w:pPr>
      <w:suppressAutoHyphens w:val="0"/>
      <w:overflowPunct w:val="0"/>
      <w:autoSpaceDE w:val="0"/>
      <w:autoSpaceDN w:val="0"/>
      <w:adjustRightInd w:val="0"/>
      <w:ind w:firstLine="0"/>
      <w:textAlignment w:val="baseline"/>
    </w:pPr>
    <w:rPr>
      <w:rFonts w:ascii="Arial" w:eastAsia="Times New Roman" w:hAnsi="Arial"/>
      <w:szCs w:val="20"/>
    </w:rPr>
  </w:style>
  <w:style w:type="paragraph" w:customStyle="1" w:styleId="S3pz">
    <w:name w:val="S 3 pz"/>
    <w:basedOn w:val="Normalny"/>
    <w:rsid w:val="00633063"/>
    <w:pPr>
      <w:tabs>
        <w:tab w:val="num" w:pos="360"/>
        <w:tab w:val="left" w:pos="567"/>
      </w:tabs>
      <w:overflowPunct w:val="0"/>
      <w:autoSpaceDE w:val="0"/>
      <w:autoSpaceDN w:val="0"/>
      <w:adjustRightInd w:val="0"/>
      <w:spacing w:after="80" w:line="300" w:lineRule="exact"/>
      <w:ind w:left="567" w:hanging="283"/>
      <w:jc w:val="both"/>
      <w:textAlignment w:val="baseline"/>
    </w:pPr>
    <w:rPr>
      <w:rFonts w:ascii="Arial" w:eastAsia="Times New Roman" w:hAnsi="Arial" w:cs="Times New Roman"/>
      <w:szCs w:val="20"/>
      <w:lang w:eastAsia="pl-PL"/>
    </w:rPr>
  </w:style>
  <w:style w:type="character" w:customStyle="1" w:styleId="Poziom1Znak3">
    <w:name w:val="Poziom 1 Znak3"/>
    <w:aliases w:val="2 pz Znak3,Poziom 11,2 pz1,Poziom 1 Znak Znak1"/>
    <w:link w:val="Poziom1"/>
    <w:uiPriority w:val="99"/>
    <w:locked/>
    <w:rsid w:val="00633063"/>
    <w:rPr>
      <w:rFonts w:ascii="Times New Roman" w:eastAsia="Lucida Sans Unicode" w:hAnsi="Times New Roman" w:cs="Times New Roman"/>
      <w:szCs w:val="24"/>
      <w:lang w:eastAsia="pl-PL"/>
    </w:rPr>
  </w:style>
  <w:style w:type="character" w:styleId="Odwoaniedokomentarza">
    <w:name w:val="annotation reference"/>
    <w:uiPriority w:val="99"/>
    <w:rsid w:val="00633063"/>
    <w:rPr>
      <w:sz w:val="16"/>
    </w:rPr>
  </w:style>
  <w:style w:type="paragraph" w:styleId="Wcicienormalne">
    <w:name w:val="Normal Indent"/>
    <w:basedOn w:val="Normalny"/>
    <w:rsid w:val="00633063"/>
    <w:pPr>
      <w:widowControl w:val="0"/>
      <w:spacing w:after="0" w:line="240" w:lineRule="auto"/>
      <w:ind w:left="708"/>
    </w:pPr>
    <w:rPr>
      <w:rFonts w:ascii="Times New Roman" w:eastAsia="Times New Roman" w:hAnsi="Times New Roman" w:cs="Times New Roman"/>
      <w:sz w:val="20"/>
      <w:szCs w:val="20"/>
      <w:lang w:eastAsia="pl-PL"/>
    </w:rPr>
  </w:style>
  <w:style w:type="character" w:styleId="Numerstrony">
    <w:name w:val="page number"/>
    <w:basedOn w:val="Domylnaczcionkaakapitu"/>
    <w:rsid w:val="00633063"/>
  </w:style>
  <w:style w:type="character" w:styleId="Odwoanieprzypisudolnego">
    <w:name w:val="footnote reference"/>
    <w:aliases w:val="Odwołanie przypisu,BVI fnr,Footnote symbol,SUPERS,(Footnote Reference),Footnote,Voetnootverwijzing,Times 10 Point,Exposant 3 Point,Footnote reference number,note TESI"/>
    <w:uiPriority w:val="99"/>
    <w:rsid w:val="00633063"/>
    <w:rPr>
      <w:vertAlign w:val="superscript"/>
    </w:rPr>
  </w:style>
  <w:style w:type="table" w:customStyle="1" w:styleId="Jasnecieniowanie1">
    <w:name w:val="Jasne cieniowanie1"/>
    <w:basedOn w:val="Standardowy"/>
    <w:uiPriority w:val="60"/>
    <w:rsid w:val="00633063"/>
    <w:pPr>
      <w:spacing w:after="0" w:line="240" w:lineRule="auto"/>
    </w:pPr>
    <w:rPr>
      <w:rFonts w:ascii="Arial" w:eastAsia="Times New Roman" w:hAnsi="Arial" w:cs="Times New Roman"/>
      <w:color w:val="000000"/>
      <w:sz w:val="20"/>
      <w:szCs w:val="20"/>
      <w:lang w:eastAsia="pl-PL"/>
    </w:rPr>
    <w:tblPr>
      <w:tblStyleRowBandSize w:val="1"/>
      <w:tblStyleColBandSize w:val="1"/>
      <w:tblBorders>
        <w:top w:val="single" w:sz="8" w:space="0" w:color="000000"/>
        <w:bottom w:val="single" w:sz="4" w:space="0" w:color="006372"/>
      </w:tblBorders>
    </w:tblPr>
    <w:trPr>
      <w:cantSplit/>
    </w:trPr>
    <w:tcPr>
      <w:tcMar>
        <w:top w:w="28" w:type="dxa"/>
        <w:left w:w="57" w:type="dxa"/>
        <w:bottom w:w="28" w:type="dxa"/>
        <w:right w:w="57" w:type="dxa"/>
      </w:tcMar>
      <w:vAlign w:val="center"/>
    </w:tcPr>
    <w:tblStylePr w:type="firstRow">
      <w:pPr>
        <w:spacing w:before="0" w:after="0" w:line="240" w:lineRule="auto"/>
        <w:jc w:val="center"/>
      </w:pPr>
      <w:rPr>
        <w:rFonts w:ascii="Arial" w:hAnsi="Arial"/>
        <w:b/>
        <w:bCs/>
        <w:caps w:val="0"/>
        <w:smallCaps w:val="0"/>
        <w:color w:val="006372"/>
        <w:sz w:val="16"/>
      </w:rPr>
      <w:tblPr/>
      <w:tcPr>
        <w:tcBorders>
          <w:top w:val="single" w:sz="4" w:space="0" w:color="006372"/>
          <w:left w:val="nil"/>
          <w:bottom w:val="single" w:sz="4" w:space="0" w:color="006372"/>
          <w:right w:val="nil"/>
          <w:insideH w:val="nil"/>
          <w:insideV w:val="nil"/>
        </w:tcBorders>
      </w:tcPr>
    </w:tblStylePr>
    <w:tblStylePr w:type="lastRow">
      <w:pPr>
        <w:spacing w:before="0" w:after="0" w:line="240" w:lineRule="auto"/>
      </w:pPr>
      <w:rPr>
        <w:rFonts w:ascii="Arial" w:hAnsi="Arial"/>
        <w:b/>
        <w:bCs/>
        <w:color w:val="006372"/>
        <w:sz w:val="20"/>
      </w:rPr>
      <w:tblPr/>
      <w:tcPr>
        <w:tcBorders>
          <w:top w:val="single" w:sz="4" w:space="0" w:color="006372"/>
          <w:left w:val="nil"/>
          <w:bottom w:val="single" w:sz="4" w:space="0" w:color="006372"/>
          <w:right w:val="nil"/>
          <w:insideH w:val="nil"/>
          <w:insideV w:val="nil"/>
        </w:tcBorders>
      </w:tcPr>
    </w:tblStylePr>
    <w:tblStylePr w:type="firstCol">
      <w:rPr>
        <w:rFonts w:ascii="Arial" w:hAnsi="Arial"/>
        <w:b w:val="0"/>
        <w:bCs/>
        <w:color w:val="7F7F7F"/>
        <w:sz w:val="16"/>
      </w:rPr>
    </w:tblStylePr>
    <w:tblStylePr w:type="lastCol">
      <w:rPr>
        <w:rFonts w:ascii="Arial" w:hAnsi="Arial"/>
        <w:b/>
        <w:bCs/>
        <w:sz w:val="20"/>
      </w:rPr>
    </w:tblStylePr>
    <w:tblStylePr w:type="band1Vert">
      <w:tblPr/>
      <w:tcPr>
        <w:shd w:val="clear" w:color="auto" w:fill="F2F2F2"/>
      </w:tcPr>
    </w:tblStylePr>
    <w:tblStylePr w:type="band2Vert">
      <w:tblPr/>
      <w:tcPr>
        <w:shd w:val="clear" w:color="auto" w:fill="FFFFFF"/>
      </w:tcPr>
    </w:tblStylePr>
    <w:tblStylePr w:type="band1Horz">
      <w:pPr>
        <w:jc w:val="left"/>
      </w:pPr>
      <w:rPr>
        <w:rFonts w:ascii="Arial" w:hAnsi="Arial"/>
        <w:sz w:val="20"/>
      </w:rPr>
      <w:tblPr/>
      <w:tcPr>
        <w:shd w:val="clear" w:color="auto" w:fill="F2F2F2"/>
      </w:tcPr>
    </w:tblStylePr>
    <w:tblStylePr w:type="band2Horz">
      <w:rPr>
        <w:rFonts w:ascii="Arial" w:hAnsi="Arial"/>
        <w:sz w:val="20"/>
      </w:rPr>
      <w:tblPr/>
      <w:tcPr>
        <w:shd w:val="clear" w:color="auto" w:fill="FFFFFF"/>
      </w:tcPr>
    </w:tblStylePr>
  </w:style>
  <w:style w:type="table" w:customStyle="1" w:styleId="Jasnecieniowanieakcent11">
    <w:name w:val="Jasne cieniowanie — akcent 11"/>
    <w:basedOn w:val="Standardowy"/>
    <w:uiPriority w:val="60"/>
    <w:rsid w:val="00633063"/>
    <w:pPr>
      <w:spacing w:after="0" w:line="240" w:lineRule="auto"/>
    </w:pPr>
    <w:rPr>
      <w:rFonts w:ascii="Calibri" w:eastAsia="Calibri"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Nagwekspisutreci">
    <w:name w:val="TOC Heading"/>
    <w:basedOn w:val="Nagwek1"/>
    <w:next w:val="Normalny"/>
    <w:uiPriority w:val="39"/>
    <w:unhideWhenUsed/>
    <w:qFormat/>
    <w:rsid w:val="00633063"/>
    <w:pPr>
      <w:widowControl/>
      <w:tabs>
        <w:tab w:val="num" w:pos="360"/>
        <w:tab w:val="left" w:pos="680"/>
      </w:tabs>
      <w:suppressAutoHyphens w:val="0"/>
      <w:spacing w:line="276" w:lineRule="auto"/>
      <w:ind w:left="360" w:hanging="360"/>
      <w:outlineLvl w:val="9"/>
    </w:pPr>
    <w:rPr>
      <w:rFonts w:ascii="Cambria" w:eastAsia="Times New Roman" w:hAnsi="Cambria" w:cs="Times New Roman"/>
      <w:caps/>
      <w:color w:val="365F91"/>
      <w:kern w:val="0"/>
      <w:sz w:val="36"/>
    </w:rPr>
  </w:style>
  <w:style w:type="character" w:styleId="Tekstzastpczy">
    <w:name w:val="Placeholder Text"/>
    <w:uiPriority w:val="99"/>
    <w:semiHidden/>
    <w:rsid w:val="00633063"/>
    <w:rPr>
      <w:color w:val="808080"/>
    </w:rPr>
  </w:style>
  <w:style w:type="paragraph" w:customStyle="1" w:styleId="StandardowyStandardowy1">
    <w:name w:val="Standardowy.Standardowy1"/>
    <w:basedOn w:val="Normalny"/>
    <w:uiPriority w:val="99"/>
    <w:rsid w:val="00633063"/>
    <w:pPr>
      <w:spacing w:before="100" w:beforeAutospacing="1" w:after="100" w:afterAutospacing="1" w:line="360" w:lineRule="auto"/>
      <w:jc w:val="both"/>
    </w:pPr>
    <w:rPr>
      <w:rFonts w:ascii="Arial" w:eastAsia="Times New Roman" w:hAnsi="Arial" w:cs="Arial"/>
      <w:kern w:val="28"/>
      <w:sz w:val="24"/>
      <w:szCs w:val="24"/>
      <w:lang w:val="en-GB" w:eastAsia="pl-PL"/>
    </w:rPr>
  </w:style>
  <w:style w:type="paragraph" w:customStyle="1" w:styleId="Naglwek7">
    <w:name w:val="Naglówek 7"/>
    <w:basedOn w:val="Normalny"/>
    <w:next w:val="Normalny"/>
    <w:uiPriority w:val="99"/>
    <w:rsid w:val="00633063"/>
    <w:pPr>
      <w:keepNext/>
      <w:spacing w:after="0" w:line="340" w:lineRule="exact"/>
      <w:jc w:val="center"/>
      <w:outlineLvl w:val="6"/>
    </w:pPr>
    <w:rPr>
      <w:rFonts w:ascii="Arial" w:eastAsia="Times New Roman" w:hAnsi="Arial" w:cs="Arial"/>
      <w:b/>
      <w:bCs/>
      <w:sz w:val="20"/>
      <w:szCs w:val="20"/>
      <w:lang w:eastAsia="pl-PL"/>
    </w:rPr>
  </w:style>
  <w:style w:type="paragraph" w:styleId="Spisilustracji">
    <w:name w:val="table of figures"/>
    <w:aliases w:val="Spis tabel"/>
    <w:basedOn w:val="Normalny"/>
    <w:next w:val="Normalny"/>
    <w:autoRedefine/>
    <w:uiPriority w:val="99"/>
    <w:rsid w:val="00633063"/>
    <w:pPr>
      <w:tabs>
        <w:tab w:val="left" w:pos="0"/>
        <w:tab w:val="left" w:pos="284"/>
        <w:tab w:val="left" w:pos="1000"/>
        <w:tab w:val="right" w:leader="dot" w:pos="9214"/>
      </w:tabs>
      <w:spacing w:after="0" w:line="360" w:lineRule="auto"/>
      <w:ind w:left="284" w:hanging="284"/>
      <w:jc w:val="both"/>
    </w:pPr>
    <w:rPr>
      <w:rFonts w:ascii="Arial" w:eastAsia="Times New Roman" w:hAnsi="Arial" w:cs="Calibri"/>
      <w:bCs/>
      <w:smallCaps/>
      <w:noProof/>
      <w:kern w:val="28"/>
      <w:sz w:val="20"/>
      <w:lang w:eastAsia="pl-PL"/>
    </w:rPr>
  </w:style>
  <w:style w:type="paragraph" w:customStyle="1" w:styleId="Bullet-Level1">
    <w:name w:val="Bullet - Level 1"/>
    <w:basedOn w:val="Normalny"/>
    <w:next w:val="Normalny"/>
    <w:rsid w:val="00633063"/>
    <w:pPr>
      <w:numPr>
        <w:numId w:val="37"/>
      </w:numPr>
      <w:tabs>
        <w:tab w:val="clear" w:pos="718"/>
        <w:tab w:val="num" w:pos="360"/>
      </w:tabs>
      <w:overflowPunct w:val="0"/>
      <w:autoSpaceDE w:val="0"/>
      <w:autoSpaceDN w:val="0"/>
      <w:adjustRightInd w:val="0"/>
      <w:spacing w:after="0" w:line="360" w:lineRule="auto"/>
      <w:ind w:left="0" w:firstLine="709"/>
      <w:jc w:val="both"/>
      <w:textAlignment w:val="baseline"/>
    </w:pPr>
    <w:rPr>
      <w:rFonts w:ascii="Arial" w:eastAsia="Times New Roman" w:hAnsi="Arial" w:cs="Arial"/>
      <w:sz w:val="20"/>
      <w:lang w:eastAsia="ja-JP"/>
    </w:rPr>
  </w:style>
  <w:style w:type="paragraph" w:styleId="Tematkomentarza">
    <w:name w:val="annotation subject"/>
    <w:basedOn w:val="Tekstkomentarza"/>
    <w:next w:val="Tekstkomentarza"/>
    <w:link w:val="TematkomentarzaZnak"/>
    <w:uiPriority w:val="99"/>
    <w:rsid w:val="00633063"/>
    <w:pPr>
      <w:keepNext w:val="0"/>
      <w:tabs>
        <w:tab w:val="left" w:pos="567"/>
      </w:tabs>
      <w:spacing w:before="120" w:after="0" w:line="360" w:lineRule="auto"/>
      <w:ind w:firstLine="0"/>
    </w:pPr>
    <w:rPr>
      <w:rFonts w:ascii="Arial" w:hAnsi="Arial" w:cs="Arial"/>
      <w:b/>
      <w:bCs/>
    </w:rPr>
  </w:style>
  <w:style w:type="character" w:customStyle="1" w:styleId="TematkomentarzaZnak">
    <w:name w:val="Temat komentarza Znak"/>
    <w:basedOn w:val="TekstkomentarzaZnak1"/>
    <w:link w:val="Tematkomentarza"/>
    <w:uiPriority w:val="99"/>
    <w:rsid w:val="00633063"/>
    <w:rPr>
      <w:rFonts w:ascii="Arial" w:hAnsi="Arial" w:cs="Arial"/>
      <w:b/>
      <w:bCs/>
      <w:sz w:val="20"/>
      <w:szCs w:val="20"/>
    </w:rPr>
  </w:style>
  <w:style w:type="paragraph" w:customStyle="1" w:styleId="Zwyklytekst">
    <w:name w:val="Zwykly tekst"/>
    <w:basedOn w:val="Normalny"/>
    <w:rsid w:val="00633063"/>
    <w:pPr>
      <w:spacing w:after="0" w:line="240" w:lineRule="auto"/>
    </w:pPr>
    <w:rPr>
      <w:rFonts w:ascii="Courier New" w:eastAsia="Times New Roman" w:hAnsi="Courier New" w:cs="Courier New"/>
      <w:sz w:val="20"/>
      <w:szCs w:val="20"/>
      <w:lang w:eastAsia="pl-PL"/>
    </w:rPr>
  </w:style>
  <w:style w:type="paragraph" w:customStyle="1" w:styleId="tabelanaglowek">
    <w:name w:val="tabela naglowek"/>
    <w:basedOn w:val="Normalny"/>
    <w:uiPriority w:val="99"/>
    <w:rsid w:val="00633063"/>
    <w:pPr>
      <w:keepNext/>
      <w:spacing w:before="60" w:after="60" w:line="360" w:lineRule="auto"/>
      <w:jc w:val="both"/>
    </w:pPr>
    <w:rPr>
      <w:rFonts w:ascii="Arial" w:eastAsia="Times New Roman" w:hAnsi="Arial" w:cs="Arial"/>
      <w:b/>
      <w:bCs/>
      <w:sz w:val="20"/>
      <w:szCs w:val="20"/>
      <w:lang w:eastAsia="pl-PL"/>
    </w:rPr>
  </w:style>
  <w:style w:type="paragraph" w:customStyle="1" w:styleId="Pierwszywiersz">
    <w:name w:val="Pierwszy wiersz"/>
    <w:basedOn w:val="Normalny"/>
    <w:link w:val="PierwszywierszZnak"/>
    <w:qFormat/>
    <w:rsid w:val="00633063"/>
    <w:pPr>
      <w:spacing w:after="60" w:line="360" w:lineRule="auto"/>
      <w:ind w:firstLine="709"/>
      <w:jc w:val="both"/>
    </w:pPr>
    <w:rPr>
      <w:rFonts w:ascii="Arial" w:eastAsia="Times New Roman" w:hAnsi="Arial" w:cs="Arial"/>
      <w:sz w:val="20"/>
      <w:szCs w:val="20"/>
      <w:lang w:eastAsia="pl-PL"/>
    </w:rPr>
  </w:style>
  <w:style w:type="character" w:customStyle="1" w:styleId="PierwszywierszZnak">
    <w:name w:val="Pierwszy wiersz Znak"/>
    <w:link w:val="Pierwszywiersz"/>
    <w:rsid w:val="00633063"/>
    <w:rPr>
      <w:rFonts w:ascii="Arial" w:eastAsia="Times New Roman" w:hAnsi="Arial" w:cs="Arial"/>
      <w:sz w:val="20"/>
      <w:szCs w:val="20"/>
      <w:lang w:eastAsia="pl-PL"/>
    </w:rPr>
  </w:style>
  <w:style w:type="character" w:customStyle="1" w:styleId="LegendaZnak1">
    <w:name w:val="Legenda Znak1"/>
    <w:aliases w:val="Podpis pod rysunkiem Znak,Naglówek Tabeli Znak,Nag3ówek Tabeli Znak,Nag³ówek Tabeli Znak,Legenda Znak Znak1,Legenda Znak Znak Znak Znak1,Legenda Znak Znak Znak1,Legenda Znak Znak Znak Znak Znak,Legenda Znak Znak Znak Znak Znak Znak Znak"/>
    <w:link w:val="Legenda"/>
    <w:uiPriority w:val="35"/>
    <w:locked/>
    <w:rsid w:val="00633063"/>
    <w:rPr>
      <w:rFonts w:ascii="Times New Roman" w:eastAsia="Times New Roman" w:hAnsi="Times New Roman" w:cs="Times New Roman"/>
      <w:b/>
      <w:i/>
      <w:sz w:val="24"/>
      <w:szCs w:val="20"/>
      <w:lang w:eastAsia="pl-PL"/>
    </w:rPr>
  </w:style>
  <w:style w:type="paragraph" w:customStyle="1" w:styleId="spistabel">
    <w:name w:val="spis tabel"/>
    <w:basedOn w:val="Normalny"/>
    <w:link w:val="spistabelZnak"/>
    <w:qFormat/>
    <w:rsid w:val="00633063"/>
    <w:pPr>
      <w:keepNext/>
      <w:numPr>
        <w:numId w:val="38"/>
      </w:numPr>
      <w:spacing w:before="240" w:after="0" w:line="276" w:lineRule="auto"/>
      <w:ind w:left="1211"/>
      <w:jc w:val="both"/>
    </w:pPr>
    <w:rPr>
      <w:rFonts w:ascii="Arial" w:eastAsia="Times New Roman" w:hAnsi="Arial" w:cs="Arial"/>
      <w:b/>
      <w:bCs/>
      <w:sz w:val="20"/>
      <w:szCs w:val="20"/>
      <w:lang w:eastAsia="pl-PL"/>
    </w:rPr>
  </w:style>
  <w:style w:type="character" w:customStyle="1" w:styleId="spistabelZnak">
    <w:name w:val="spis tabel Znak"/>
    <w:link w:val="spistabel"/>
    <w:rsid w:val="00633063"/>
    <w:rPr>
      <w:rFonts w:ascii="Arial" w:eastAsia="Times New Roman" w:hAnsi="Arial" w:cs="Arial"/>
      <w:b/>
      <w:bCs/>
      <w:sz w:val="20"/>
      <w:szCs w:val="20"/>
      <w:lang w:eastAsia="pl-PL"/>
    </w:rPr>
  </w:style>
  <w:style w:type="paragraph" w:customStyle="1" w:styleId="tabelasrodek">
    <w:name w:val="tabela srodek"/>
    <w:basedOn w:val="Normalny"/>
    <w:uiPriority w:val="99"/>
    <w:rsid w:val="00633063"/>
    <w:pPr>
      <w:spacing w:before="60" w:after="60" w:line="240" w:lineRule="auto"/>
      <w:jc w:val="center"/>
    </w:pPr>
    <w:rPr>
      <w:rFonts w:ascii="Arial" w:eastAsia="Times New Roman" w:hAnsi="Arial" w:cs="Arial"/>
      <w:sz w:val="20"/>
      <w:szCs w:val="20"/>
      <w:lang w:eastAsia="pl-PL"/>
    </w:rPr>
  </w:style>
  <w:style w:type="paragraph" w:customStyle="1" w:styleId="TabellenText">
    <w:name w:val="Tabellen Text"/>
    <w:rsid w:val="00633063"/>
    <w:pPr>
      <w:snapToGrid w:val="0"/>
      <w:spacing w:before="60" w:after="60" w:line="276" w:lineRule="auto"/>
    </w:pPr>
    <w:rPr>
      <w:rFonts w:ascii="Arial" w:eastAsia="Times New Roman" w:hAnsi="Arial" w:cs="Arial"/>
      <w:color w:val="000000"/>
      <w:sz w:val="20"/>
      <w:szCs w:val="20"/>
      <w:lang w:val="de-DE" w:eastAsia="pl-PL"/>
    </w:rPr>
  </w:style>
  <w:style w:type="paragraph" w:customStyle="1" w:styleId="tosanagweczkioli">
    <w:name w:val="to sa nagłóweczki oli"/>
    <w:basedOn w:val="Normalny"/>
    <w:link w:val="tosanagweczkioliZnak"/>
    <w:qFormat/>
    <w:rsid w:val="00633063"/>
    <w:pPr>
      <w:spacing w:before="240" w:after="60" w:line="360" w:lineRule="auto"/>
    </w:pPr>
    <w:rPr>
      <w:rFonts w:ascii="Arial" w:eastAsia="Times New Roman" w:hAnsi="Arial" w:cs="Arial"/>
      <w:b/>
      <w:sz w:val="20"/>
      <w:szCs w:val="20"/>
      <w:lang w:eastAsia="pl-PL"/>
    </w:rPr>
  </w:style>
  <w:style w:type="character" w:customStyle="1" w:styleId="tosanagweczkioliZnak">
    <w:name w:val="to sa nagłóweczki oli Znak"/>
    <w:link w:val="tosanagweczkioli"/>
    <w:rsid w:val="00633063"/>
    <w:rPr>
      <w:rFonts w:ascii="Arial" w:eastAsia="Times New Roman" w:hAnsi="Arial" w:cs="Arial"/>
      <w:b/>
      <w:sz w:val="20"/>
      <w:szCs w:val="20"/>
      <w:lang w:eastAsia="pl-PL"/>
    </w:rPr>
  </w:style>
  <w:style w:type="table" w:customStyle="1" w:styleId="Tabela-Siatka1">
    <w:name w:val="Tabela - Siatka1"/>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lniczki">
    <w:name w:val="myślniczki"/>
    <w:basedOn w:val="Normalny"/>
    <w:link w:val="mylniczkiZnak"/>
    <w:uiPriority w:val="99"/>
    <w:qFormat/>
    <w:rsid w:val="00633063"/>
    <w:pPr>
      <w:tabs>
        <w:tab w:val="left" w:pos="-1418"/>
      </w:tabs>
      <w:spacing w:after="0" w:line="360" w:lineRule="auto"/>
      <w:jc w:val="both"/>
    </w:pPr>
    <w:rPr>
      <w:rFonts w:ascii="Arial" w:eastAsia="Times New Roman" w:hAnsi="Arial" w:cs="Arial"/>
      <w:sz w:val="20"/>
      <w:szCs w:val="20"/>
      <w:lang w:eastAsia="pl-PL"/>
    </w:rPr>
  </w:style>
  <w:style w:type="character" w:customStyle="1" w:styleId="mylniczkiZnak">
    <w:name w:val="myślniczki Znak"/>
    <w:link w:val="mylniczki"/>
    <w:uiPriority w:val="99"/>
    <w:rsid w:val="00633063"/>
    <w:rPr>
      <w:rFonts w:ascii="Arial" w:eastAsia="Times New Roman" w:hAnsi="Arial" w:cs="Arial"/>
      <w:sz w:val="20"/>
      <w:szCs w:val="20"/>
      <w:lang w:eastAsia="pl-PL"/>
    </w:rPr>
  </w:style>
  <w:style w:type="table" w:customStyle="1" w:styleId="Tabela-Siatka3">
    <w:name w:val="Tabela - Siatka3"/>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B">
    <w:name w:val="Nagłówek B"/>
    <w:basedOn w:val="Nagwek1"/>
    <w:link w:val="NagwekBZnak"/>
    <w:qFormat/>
    <w:rsid w:val="00633063"/>
    <w:pPr>
      <w:keepLines w:val="0"/>
      <w:widowControl/>
      <w:tabs>
        <w:tab w:val="left" w:pos="680"/>
      </w:tabs>
      <w:suppressAutoHyphens w:val="0"/>
      <w:spacing w:before="360" w:after="120" w:line="360" w:lineRule="auto"/>
      <w:ind w:left="792" w:hanging="432"/>
    </w:pPr>
    <w:rPr>
      <w:rFonts w:ascii="Arial" w:eastAsia="Times New Roman" w:hAnsi="Arial" w:cs="Arial"/>
      <w:color w:val="auto"/>
      <w:kern w:val="32"/>
      <w:sz w:val="22"/>
      <w:szCs w:val="20"/>
    </w:rPr>
  </w:style>
  <w:style w:type="paragraph" w:customStyle="1" w:styleId="NagwekD">
    <w:name w:val="Nagłówek D"/>
    <w:basedOn w:val="Nagwek4"/>
    <w:link w:val="NagwekDZnak"/>
    <w:qFormat/>
    <w:rsid w:val="00633063"/>
    <w:pPr>
      <w:widowControl/>
      <w:tabs>
        <w:tab w:val="left" w:pos="907"/>
      </w:tabs>
      <w:suppressAutoHyphens w:val="0"/>
      <w:spacing w:before="120" w:after="120" w:line="360" w:lineRule="auto"/>
      <w:ind w:left="1728" w:hanging="648"/>
    </w:pPr>
    <w:rPr>
      <w:rFonts w:ascii="Arial" w:eastAsia="Times New Roman" w:hAnsi="Arial" w:cs="Times New Roman"/>
      <w:i w:val="0"/>
      <w:color w:val="auto"/>
      <w:kern w:val="0"/>
      <w:sz w:val="20"/>
      <w:szCs w:val="20"/>
      <w:lang w:eastAsia="en-US"/>
    </w:rPr>
  </w:style>
  <w:style w:type="character" w:customStyle="1" w:styleId="NagwekBZnak">
    <w:name w:val="Nagłówek B Znak"/>
    <w:link w:val="NagwekB"/>
    <w:rsid w:val="00633063"/>
    <w:rPr>
      <w:rFonts w:ascii="Arial" w:eastAsia="Times New Roman" w:hAnsi="Arial" w:cs="Arial"/>
      <w:b/>
      <w:bCs/>
      <w:kern w:val="32"/>
      <w:szCs w:val="20"/>
      <w:lang w:eastAsia="pl-PL"/>
    </w:rPr>
  </w:style>
  <w:style w:type="paragraph" w:customStyle="1" w:styleId="NagwekC">
    <w:name w:val="Nagłówek C"/>
    <w:basedOn w:val="Nagwek3"/>
    <w:link w:val="NagwekCZnak"/>
    <w:qFormat/>
    <w:rsid w:val="00633063"/>
    <w:pPr>
      <w:keepLines/>
      <w:widowControl/>
      <w:numPr>
        <w:ilvl w:val="0"/>
        <w:numId w:val="0"/>
      </w:numPr>
      <w:tabs>
        <w:tab w:val="left" w:pos="680"/>
        <w:tab w:val="left" w:pos="1985"/>
      </w:tabs>
      <w:suppressAutoHyphens w:val="0"/>
      <w:spacing w:before="360" w:after="120" w:line="300" w:lineRule="auto"/>
      <w:ind w:left="1224" w:hanging="504"/>
      <w:jc w:val="left"/>
    </w:pPr>
    <w:rPr>
      <w:rFonts w:ascii="Arial" w:eastAsia="Times New Roman" w:hAnsi="Arial"/>
      <w:bCs/>
      <w:smallCaps/>
      <w:color w:val="auto"/>
      <w:kern w:val="0"/>
      <w:sz w:val="20"/>
      <w:szCs w:val="20"/>
      <w:lang w:eastAsia="en-US"/>
    </w:rPr>
  </w:style>
  <w:style w:type="character" w:customStyle="1" w:styleId="NagwekDZnak">
    <w:name w:val="Nagłówek D Znak"/>
    <w:link w:val="NagwekD"/>
    <w:rsid w:val="00633063"/>
    <w:rPr>
      <w:rFonts w:ascii="Arial" w:eastAsia="Times New Roman" w:hAnsi="Arial" w:cs="Times New Roman"/>
      <w:b/>
      <w:bCs/>
      <w:iCs/>
      <w:sz w:val="20"/>
      <w:szCs w:val="20"/>
    </w:rPr>
  </w:style>
  <w:style w:type="character" w:customStyle="1" w:styleId="NagwekCZnak">
    <w:name w:val="Nagłówek C Znak"/>
    <w:link w:val="NagwekC"/>
    <w:rsid w:val="00633063"/>
    <w:rPr>
      <w:rFonts w:ascii="Arial" w:eastAsia="Times New Roman" w:hAnsi="Arial" w:cs="Times New Roman"/>
      <w:b/>
      <w:bCs/>
      <w:smallCaps/>
      <w:sz w:val="20"/>
      <w:szCs w:val="20"/>
    </w:rPr>
  </w:style>
  <w:style w:type="paragraph" w:customStyle="1" w:styleId="Styl5">
    <w:name w:val="Styl5"/>
    <w:basedOn w:val="Normalny"/>
    <w:uiPriority w:val="99"/>
    <w:rsid w:val="00633063"/>
    <w:pPr>
      <w:numPr>
        <w:numId w:val="39"/>
      </w:numPr>
      <w:suppressAutoHyphens/>
      <w:spacing w:after="0" w:line="360" w:lineRule="auto"/>
      <w:jc w:val="both"/>
    </w:pPr>
    <w:rPr>
      <w:rFonts w:ascii="Arial" w:eastAsia="Times New Roman" w:hAnsi="Arial" w:cs="Arial"/>
      <w:b/>
      <w:bCs/>
      <w:sz w:val="24"/>
      <w:szCs w:val="24"/>
      <w:lang w:eastAsia="pl-PL"/>
    </w:rPr>
  </w:style>
  <w:style w:type="paragraph" w:customStyle="1" w:styleId="ElsamNormalny">
    <w:name w:val="Elsam Normalny"/>
    <w:basedOn w:val="Normalny"/>
    <w:link w:val="ElsamNormalnyZnak"/>
    <w:rsid w:val="00633063"/>
    <w:pPr>
      <w:suppressAutoHyphens/>
      <w:spacing w:before="60" w:after="144" w:line="336" w:lineRule="auto"/>
      <w:jc w:val="both"/>
    </w:pPr>
    <w:rPr>
      <w:rFonts w:ascii="Arial" w:eastAsia="Calibri" w:hAnsi="Arial" w:cs="Times New Roman"/>
      <w:sz w:val="24"/>
      <w:szCs w:val="20"/>
      <w:lang w:eastAsia="pl-PL"/>
    </w:rPr>
  </w:style>
  <w:style w:type="character" w:customStyle="1" w:styleId="zwyk3ywcietyZnak">
    <w:name w:val="zwyk3y wciety Znak"/>
    <w:link w:val="zwyk3ywciety"/>
    <w:uiPriority w:val="99"/>
    <w:rsid w:val="00633063"/>
    <w:rPr>
      <w:rFonts w:ascii="Goudy Old Style CE ATT" w:eastAsia="Times New Roman" w:hAnsi="Goudy Old Style CE ATT" w:cs="Times New Roman"/>
      <w:sz w:val="24"/>
      <w:szCs w:val="20"/>
      <w:lang w:eastAsia="pl-PL"/>
    </w:rPr>
  </w:style>
  <w:style w:type="paragraph" w:customStyle="1" w:styleId="TextBody0">
    <w:name w:val="Text Body"/>
    <w:basedOn w:val="Normalny"/>
    <w:rsid w:val="00633063"/>
    <w:pPr>
      <w:suppressAutoHyphens/>
      <w:spacing w:after="0" w:line="360" w:lineRule="auto"/>
      <w:jc w:val="both"/>
    </w:pPr>
    <w:rPr>
      <w:rFonts w:ascii="Arial" w:eastAsia="Times New Roman" w:hAnsi="Arial" w:cs="Arial"/>
      <w:sz w:val="20"/>
      <w:szCs w:val="20"/>
      <w:lang w:eastAsia="pl-PL"/>
    </w:rPr>
  </w:style>
  <w:style w:type="character" w:customStyle="1" w:styleId="PodtytuZnak">
    <w:name w:val="Podtytuł Znak"/>
    <w:link w:val="Podtytu"/>
    <w:rsid w:val="00633063"/>
    <w:rPr>
      <w:rFonts w:ascii="Cambria" w:hAnsi="Cambria" w:cs="Cambria"/>
      <w:b/>
      <w:sz w:val="24"/>
      <w:szCs w:val="24"/>
    </w:rPr>
  </w:style>
  <w:style w:type="paragraph" w:customStyle="1" w:styleId="Kropki">
    <w:name w:val="Kropki"/>
    <w:basedOn w:val="Normalny"/>
    <w:link w:val="KropkiZnak"/>
    <w:qFormat/>
    <w:rsid w:val="00633063"/>
    <w:pPr>
      <w:keepNext/>
      <w:numPr>
        <w:numId w:val="40"/>
      </w:numPr>
      <w:suppressAutoHyphens/>
      <w:spacing w:before="120" w:after="0" w:line="360" w:lineRule="auto"/>
      <w:jc w:val="both"/>
    </w:pPr>
    <w:rPr>
      <w:rFonts w:ascii="Arial" w:eastAsia="Times New Roman" w:hAnsi="Arial" w:cs="Arial"/>
      <w:bCs/>
      <w:sz w:val="20"/>
      <w:szCs w:val="20"/>
      <w:lang w:eastAsia="pl-PL"/>
    </w:rPr>
  </w:style>
  <w:style w:type="table" w:customStyle="1" w:styleId="Tabela-Siatka5">
    <w:name w:val="Tabela - Siatka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a">
    <w:name w:val="punktowania"/>
    <w:basedOn w:val="Akapitzlist"/>
    <w:link w:val="punktowaniaZnak"/>
    <w:qFormat/>
    <w:rsid w:val="00633063"/>
    <w:pPr>
      <w:spacing w:after="120" w:line="360" w:lineRule="auto"/>
      <w:ind w:left="567" w:hanging="567"/>
    </w:pPr>
    <w:rPr>
      <w:rFonts w:ascii="Arial" w:hAnsi="Arial" w:cs="Arial"/>
      <w:sz w:val="20"/>
      <w:szCs w:val="20"/>
    </w:rPr>
  </w:style>
  <w:style w:type="character" w:customStyle="1" w:styleId="punktowaniaZnak">
    <w:name w:val="punktowania Znak"/>
    <w:link w:val="punktowania"/>
    <w:rsid w:val="00633063"/>
    <w:rPr>
      <w:rFonts w:ascii="Arial" w:eastAsia="Times New Roman" w:hAnsi="Arial" w:cs="Arial"/>
      <w:sz w:val="20"/>
      <w:szCs w:val="20"/>
      <w:lang w:eastAsia="pl-PL"/>
    </w:rPr>
  </w:style>
  <w:style w:type="table" w:customStyle="1" w:styleId="Tabela-Siatka12">
    <w:name w:val="Tabela - Siatka12"/>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633063"/>
  </w:style>
  <w:style w:type="table" w:customStyle="1" w:styleId="Tabela-Siatka13">
    <w:name w:val="Tabela - Siatka13"/>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4">
    <w:name w:val="Tabela - Siatka1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6">
    <w:name w:val="Tabela - Siatka1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ytat">
    <w:name w:val="Quote"/>
    <w:basedOn w:val="Normalny"/>
    <w:next w:val="Normalny"/>
    <w:link w:val="CytatZnak"/>
    <w:autoRedefine/>
    <w:uiPriority w:val="29"/>
    <w:qFormat/>
    <w:rsid w:val="00633063"/>
    <w:pPr>
      <w:keepNext/>
      <w:spacing w:before="240" w:after="60" w:line="276" w:lineRule="auto"/>
      <w:ind w:left="1134" w:hanging="1134"/>
      <w:jc w:val="both"/>
    </w:pPr>
    <w:rPr>
      <w:rFonts w:ascii="Arial" w:eastAsia="Times New Roman" w:hAnsi="Arial" w:cs="Times New Roman"/>
      <w:b/>
      <w:iCs/>
      <w:color w:val="000000"/>
      <w:sz w:val="20"/>
      <w:szCs w:val="20"/>
      <w:lang w:eastAsia="pl-PL"/>
    </w:rPr>
  </w:style>
  <w:style w:type="character" w:customStyle="1" w:styleId="CytatZnak">
    <w:name w:val="Cytat Znak"/>
    <w:basedOn w:val="Domylnaczcionkaakapitu"/>
    <w:link w:val="Cytat"/>
    <w:uiPriority w:val="29"/>
    <w:rsid w:val="00633063"/>
    <w:rPr>
      <w:rFonts w:ascii="Arial" w:eastAsia="Times New Roman" w:hAnsi="Arial" w:cs="Times New Roman"/>
      <w:b/>
      <w:iCs/>
      <w:color w:val="000000"/>
      <w:sz w:val="20"/>
      <w:szCs w:val="20"/>
      <w:lang w:eastAsia="pl-PL"/>
    </w:rPr>
  </w:style>
  <w:style w:type="paragraph" w:customStyle="1" w:styleId="Styl3ZnakZnakZnakZnak">
    <w:name w:val="Styl3 Znak Znak Znak Znak"/>
    <w:basedOn w:val="Normalny"/>
    <w:link w:val="Styl3ZnakZnakZnakZnakZnak"/>
    <w:autoRedefine/>
    <w:uiPriority w:val="99"/>
    <w:rsid w:val="00633063"/>
    <w:pPr>
      <w:keepNext/>
      <w:spacing w:after="0" w:line="360" w:lineRule="auto"/>
      <w:jc w:val="center"/>
    </w:pPr>
    <w:rPr>
      <w:rFonts w:ascii="Arial" w:eastAsia="Times New Roman" w:hAnsi="Arial" w:cs="Arial"/>
      <w:b/>
      <w:color w:val="000000"/>
      <w:sz w:val="20"/>
      <w:szCs w:val="20"/>
      <w:lang w:eastAsia="pl-PL"/>
    </w:rPr>
  </w:style>
  <w:style w:type="character" w:customStyle="1" w:styleId="Styl3ZnakZnakZnakZnakZnak">
    <w:name w:val="Styl3 Znak Znak Znak Znak Znak"/>
    <w:link w:val="Styl3ZnakZnakZnakZnak"/>
    <w:uiPriority w:val="99"/>
    <w:locked/>
    <w:rsid w:val="00633063"/>
    <w:rPr>
      <w:rFonts w:ascii="Arial" w:eastAsia="Times New Roman" w:hAnsi="Arial" w:cs="Arial"/>
      <w:b/>
      <w:color w:val="000000"/>
      <w:sz w:val="20"/>
      <w:szCs w:val="20"/>
      <w:lang w:eastAsia="pl-PL"/>
    </w:rPr>
  </w:style>
  <w:style w:type="paragraph" w:customStyle="1" w:styleId="rodektabeli">
    <w:name w:val="środek tabeli"/>
    <w:basedOn w:val="Normalny"/>
    <w:link w:val="rodektabeliZnak"/>
    <w:qFormat/>
    <w:rsid w:val="00633063"/>
    <w:pPr>
      <w:spacing w:before="60" w:after="60" w:line="276" w:lineRule="auto"/>
      <w:jc w:val="center"/>
    </w:pPr>
    <w:rPr>
      <w:rFonts w:ascii="Arial" w:eastAsia="Times New Roman" w:hAnsi="Arial" w:cs="Arial"/>
      <w:color w:val="000000"/>
      <w:sz w:val="20"/>
      <w:szCs w:val="20"/>
      <w:lang w:eastAsia="pl-PL"/>
    </w:rPr>
  </w:style>
  <w:style w:type="character" w:customStyle="1" w:styleId="rodektabeliZnak">
    <w:name w:val="środek tabeli Znak"/>
    <w:link w:val="rodektabeli"/>
    <w:rsid w:val="00633063"/>
    <w:rPr>
      <w:rFonts w:ascii="Arial" w:eastAsia="Times New Roman" w:hAnsi="Arial" w:cs="Arial"/>
      <w:color w:val="000000"/>
      <w:sz w:val="20"/>
      <w:szCs w:val="20"/>
      <w:lang w:eastAsia="pl-PL"/>
    </w:rPr>
  </w:style>
  <w:style w:type="character" w:customStyle="1" w:styleId="NagwektabeliZnak">
    <w:name w:val="Nagłówek tabeli Znak"/>
    <w:link w:val="Nagwektabeli"/>
    <w:rsid w:val="00633063"/>
    <w:rPr>
      <w:rFonts w:ascii="Times New Roman" w:eastAsia="Lucida Sans Unicode" w:hAnsi="Times New Roman" w:cs="Times New Roman"/>
      <w:b/>
      <w:bCs/>
      <w:i/>
      <w:iCs/>
      <w:color w:val="000000"/>
      <w:kern w:val="1"/>
      <w:sz w:val="26"/>
      <w:szCs w:val="20"/>
      <w:lang w:eastAsia="pl-PL"/>
    </w:rPr>
  </w:style>
  <w:style w:type="paragraph" w:customStyle="1" w:styleId="Nag4">
    <w:name w:val="Nag 4"/>
    <w:basedOn w:val="Normalny"/>
    <w:link w:val="Nag4Znak"/>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Podstawowy1">
    <w:name w:val="Podstawowy.1"/>
    <w:basedOn w:val="Normalny"/>
    <w:uiPriority w:val="99"/>
    <w:rsid w:val="00633063"/>
    <w:pPr>
      <w:spacing w:before="120" w:after="0" w:line="360" w:lineRule="auto"/>
      <w:ind w:left="992" w:hanging="992"/>
      <w:jc w:val="both"/>
    </w:pPr>
    <w:rPr>
      <w:rFonts w:ascii="Arial" w:eastAsia="Times New Roman" w:hAnsi="Arial" w:cs="Arial"/>
      <w:kern w:val="28"/>
      <w:sz w:val="24"/>
      <w:szCs w:val="24"/>
      <w:lang w:val="en-GB" w:eastAsia="pl-PL"/>
    </w:rPr>
  </w:style>
  <w:style w:type="paragraph" w:customStyle="1" w:styleId="Naglwekstrony">
    <w:name w:val="Naglówek strony"/>
    <w:basedOn w:val="Normalny"/>
    <w:uiPriority w:val="99"/>
    <w:rsid w:val="00633063"/>
    <w:pPr>
      <w:tabs>
        <w:tab w:val="center" w:pos="4703"/>
        <w:tab w:val="right" w:pos="9406"/>
      </w:tabs>
      <w:spacing w:after="0" w:line="360" w:lineRule="auto"/>
      <w:jc w:val="both"/>
    </w:pPr>
    <w:rPr>
      <w:rFonts w:ascii="Arial" w:eastAsia="Times New Roman" w:hAnsi="Arial" w:cs="Arial"/>
      <w:sz w:val="20"/>
      <w:szCs w:val="20"/>
      <w:lang w:eastAsia="pl-PL"/>
    </w:rPr>
  </w:style>
  <w:style w:type="paragraph" w:customStyle="1" w:styleId="poltegor">
    <w:name w:val="poltegor"/>
    <w:basedOn w:val="Normalny"/>
    <w:rsid w:val="00633063"/>
    <w:pPr>
      <w:spacing w:after="0" w:line="360" w:lineRule="auto"/>
      <w:jc w:val="both"/>
    </w:pPr>
    <w:rPr>
      <w:rFonts w:ascii="Arial" w:eastAsia="Times New Roman" w:hAnsi="Arial" w:cs="Arial"/>
      <w:kern w:val="24"/>
      <w:sz w:val="24"/>
      <w:szCs w:val="24"/>
      <w:lang w:eastAsia="pl-PL"/>
    </w:rPr>
  </w:style>
  <w:style w:type="paragraph" w:customStyle="1" w:styleId="Heading1">
    <w:name w:val="Heading.1"/>
    <w:basedOn w:val="Normalny"/>
    <w:uiPriority w:val="99"/>
    <w:rsid w:val="00633063"/>
    <w:pPr>
      <w:tabs>
        <w:tab w:val="left" w:pos="720"/>
        <w:tab w:val="left" w:pos="1440"/>
        <w:tab w:val="left" w:pos="2160"/>
        <w:tab w:val="left" w:pos="7920"/>
        <w:tab w:val="left" w:pos="8640"/>
        <w:tab w:val="left" w:pos="10065"/>
        <w:tab w:val="left" w:pos="11057"/>
      </w:tabs>
      <w:spacing w:after="0" w:line="360" w:lineRule="auto"/>
      <w:jc w:val="both"/>
    </w:pPr>
    <w:rPr>
      <w:rFonts w:ascii="HelveticaEE" w:eastAsia="Times New Roman" w:hAnsi="HelveticaEE" w:cs="HelveticaEE"/>
      <w:b/>
      <w:bCs/>
      <w:color w:val="000000"/>
      <w:sz w:val="20"/>
      <w:szCs w:val="20"/>
      <w:lang w:val="en-GB" w:eastAsia="pl-PL"/>
    </w:rPr>
  </w:style>
  <w:style w:type="paragraph" w:customStyle="1" w:styleId="Tekstpodstawowywciety1">
    <w:name w:val="Tekst podstawowy wciety1"/>
    <w:basedOn w:val="Normalny"/>
    <w:uiPriority w:val="99"/>
    <w:rsid w:val="00633063"/>
    <w:pPr>
      <w:spacing w:after="0" w:line="360" w:lineRule="auto"/>
      <w:ind w:left="283"/>
      <w:jc w:val="both"/>
    </w:pPr>
    <w:rPr>
      <w:rFonts w:ascii="Arial" w:eastAsia="Times New Roman" w:hAnsi="Arial" w:cs="Arial"/>
      <w:sz w:val="24"/>
      <w:szCs w:val="24"/>
      <w:lang w:eastAsia="pl-PL"/>
    </w:rPr>
  </w:style>
  <w:style w:type="paragraph" w:customStyle="1" w:styleId="Nag5">
    <w:name w:val="Nag 5"/>
    <w:basedOn w:val="Normalny"/>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Stylakapit">
    <w:name w:val="Styl akapit"/>
    <w:basedOn w:val="Normalny"/>
    <w:uiPriority w:val="99"/>
    <w:rsid w:val="00633063"/>
    <w:pPr>
      <w:tabs>
        <w:tab w:val="center" w:pos="4536"/>
        <w:tab w:val="right" w:pos="9072"/>
      </w:tabs>
      <w:spacing w:before="120" w:after="0" w:line="360" w:lineRule="auto"/>
      <w:ind w:firstLine="425"/>
      <w:jc w:val="both"/>
    </w:pPr>
    <w:rPr>
      <w:rFonts w:ascii="Arial" w:eastAsia="Times New Roman" w:hAnsi="Arial" w:cs="Arial"/>
      <w:color w:val="000000"/>
      <w:sz w:val="24"/>
      <w:szCs w:val="24"/>
      <w:lang w:eastAsia="pl-PL"/>
    </w:rPr>
  </w:style>
  <w:style w:type="paragraph" w:customStyle="1" w:styleId="Normalanglais">
    <w:name w:val="Normal anglais"/>
    <w:basedOn w:val="Normalny"/>
    <w:uiPriority w:val="99"/>
    <w:rsid w:val="00633063"/>
    <w:pPr>
      <w:keepLines/>
      <w:spacing w:after="0" w:line="360" w:lineRule="auto"/>
      <w:jc w:val="both"/>
    </w:pPr>
    <w:rPr>
      <w:rFonts w:ascii="FuturaA Bk BT" w:eastAsia="Times New Roman" w:hAnsi="FuturaA Bk BT" w:cs="FuturaA Bk BT"/>
      <w:sz w:val="20"/>
      <w:lang w:val="en-GB" w:eastAsia="pl-PL"/>
    </w:rPr>
  </w:style>
  <w:style w:type="paragraph" w:customStyle="1" w:styleId="tabelawypunktowanie">
    <w:name w:val="tabela wypunktowanie"/>
    <w:basedOn w:val="Tabela0"/>
    <w:uiPriority w:val="99"/>
    <w:rsid w:val="00633063"/>
    <w:pPr>
      <w:tabs>
        <w:tab w:val="left" w:pos="213"/>
      </w:tabs>
      <w:snapToGrid/>
      <w:spacing w:line="360" w:lineRule="auto"/>
      <w:jc w:val="both"/>
    </w:pPr>
    <w:rPr>
      <w:rFonts w:ascii="Arial" w:hAnsi="Arial" w:cs="Arial"/>
      <w:kern w:val="28"/>
      <w:szCs w:val="22"/>
    </w:rPr>
  </w:style>
  <w:style w:type="paragraph" w:customStyle="1" w:styleId="Texteanglais">
    <w:name w:val="Texte § anglais"/>
    <w:basedOn w:val="Normalny"/>
    <w:next w:val="Normalny"/>
    <w:autoRedefine/>
    <w:uiPriority w:val="99"/>
    <w:rsid w:val="00633063"/>
    <w:pPr>
      <w:spacing w:after="0" w:line="360" w:lineRule="auto"/>
      <w:jc w:val="both"/>
    </w:pPr>
    <w:rPr>
      <w:rFonts w:ascii="Arial" w:eastAsia="Times New Roman" w:hAnsi="Arial" w:cs="Arial"/>
      <w:sz w:val="20"/>
      <w:lang w:eastAsia="pl-PL"/>
    </w:rPr>
  </w:style>
  <w:style w:type="paragraph" w:customStyle="1" w:styleId="Footerdesignation">
    <w:name w:val="Footer designation"/>
    <w:basedOn w:val="Stopka"/>
    <w:uiPriority w:val="99"/>
    <w:rsid w:val="00633063"/>
    <w:pPr>
      <w:tabs>
        <w:tab w:val="clear" w:pos="4536"/>
        <w:tab w:val="clear" w:pos="9072"/>
        <w:tab w:val="center" w:pos="4153"/>
        <w:tab w:val="right" w:pos="8306"/>
      </w:tabs>
      <w:spacing w:line="360" w:lineRule="auto"/>
      <w:jc w:val="right"/>
    </w:pPr>
    <w:rPr>
      <w:rFonts w:ascii="Arial" w:eastAsia="Times New Roman" w:hAnsi="Arial" w:cs="Arial"/>
      <w:sz w:val="16"/>
      <w:szCs w:val="16"/>
      <w:lang w:val="en-GB" w:eastAsia="pl-PL"/>
    </w:rPr>
  </w:style>
  <w:style w:type="character" w:styleId="UyteHipercze">
    <w:name w:val="FollowedHyperlink"/>
    <w:uiPriority w:val="99"/>
    <w:rsid w:val="00633063"/>
    <w:rPr>
      <w:color w:val="800080"/>
      <w:u w:val="single"/>
    </w:rPr>
  </w:style>
  <w:style w:type="paragraph" w:customStyle="1" w:styleId="ZnakZnakZnak1ZnakZnakZnakZnakZnakZnakZnakZnakZnakZnakZnakZnak">
    <w:name w:val="Znak Znak Znak1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ZnakZnak">
    <w:name w:val="3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
    <w:name w:val="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
    <w:name w:val="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table" w:styleId="Tabela-Elegancki">
    <w:name w:val="Table Elegant"/>
    <w:basedOn w:val="Standardowy"/>
    <w:uiPriority w:val="99"/>
    <w:rsid w:val="00633063"/>
    <w:pPr>
      <w:spacing w:before="60" w:after="60" w:line="276" w:lineRule="auto"/>
    </w:pPr>
    <w:rPr>
      <w:rFonts w:ascii="Arial" w:eastAsia="Times New Roman" w:hAnsi="Arial" w:cs="Arial"/>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ZWYKY0">
    <w:name w:val="ZWYKŁY"/>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
    <w:name w:val="3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character" w:customStyle="1" w:styleId="CRMarker">
    <w:name w:val="CR Marker"/>
    <w:uiPriority w:val="99"/>
    <w:rsid w:val="00633063"/>
    <w:rPr>
      <w:rFonts w:ascii="Wingdings" w:hAnsi="Wingdings" w:cs="Wingdings"/>
    </w:rPr>
  </w:style>
  <w:style w:type="paragraph" w:customStyle="1" w:styleId="akapitZnakZnak">
    <w:name w:val="akapit Znak Znak"/>
    <w:basedOn w:val="Normalny"/>
    <w:uiPriority w:val="99"/>
    <w:rsid w:val="00633063"/>
    <w:pPr>
      <w:spacing w:before="60" w:after="60" w:line="336" w:lineRule="auto"/>
      <w:jc w:val="both"/>
    </w:pPr>
    <w:rPr>
      <w:rFonts w:ascii="Arial" w:eastAsia="Times New Roman" w:hAnsi="Arial" w:cs="Arial"/>
      <w:sz w:val="24"/>
      <w:szCs w:val="24"/>
      <w:lang w:eastAsia="pl-PL"/>
    </w:rPr>
  </w:style>
  <w:style w:type="paragraph" w:customStyle="1" w:styleId="akapit">
    <w:name w:val="akapit"/>
    <w:basedOn w:val="Normalny"/>
    <w:link w:val="akapitZnak"/>
    <w:qFormat/>
    <w:rsid w:val="00633063"/>
    <w:pPr>
      <w:spacing w:before="60" w:after="60" w:line="336" w:lineRule="auto"/>
      <w:jc w:val="both"/>
    </w:pPr>
    <w:rPr>
      <w:rFonts w:ascii="Arial" w:eastAsia="Times New Roman" w:hAnsi="Arial" w:cs="Arial"/>
      <w:sz w:val="24"/>
      <w:szCs w:val="24"/>
      <w:lang w:eastAsia="pl-PL"/>
    </w:rPr>
  </w:style>
  <w:style w:type="paragraph" w:customStyle="1" w:styleId="1arial12">
    <w:name w:val="1 arial 12"/>
    <w:basedOn w:val="Normalny"/>
    <w:uiPriority w:val="99"/>
    <w:rsid w:val="00633063"/>
    <w:pPr>
      <w:keepNext/>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NormalnyWeb8">
    <w:name w:val="Normalny (Web)8"/>
    <w:basedOn w:val="Normalny"/>
    <w:uiPriority w:val="99"/>
    <w:rsid w:val="00633063"/>
    <w:pPr>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Podstawowy">
    <w:name w:val="Podstawowy"/>
    <w:basedOn w:val="Normalny"/>
    <w:uiPriority w:val="99"/>
    <w:rsid w:val="00633063"/>
    <w:pPr>
      <w:spacing w:after="0" w:line="360" w:lineRule="auto"/>
      <w:ind w:left="993"/>
      <w:jc w:val="both"/>
    </w:pPr>
    <w:rPr>
      <w:rFonts w:ascii="Arial" w:eastAsia="Times New Roman" w:hAnsi="Arial" w:cs="Arial"/>
      <w:kern w:val="28"/>
      <w:sz w:val="24"/>
      <w:szCs w:val="24"/>
      <w:lang w:val="en-GB" w:eastAsia="pl-PL"/>
    </w:rPr>
  </w:style>
  <w:style w:type="paragraph" w:customStyle="1" w:styleId="ZnakZnakZnakZnakZnak">
    <w:name w:val="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StylNagwek212pt">
    <w:name w:val="Styl Nagłówek 2 + 12 pt"/>
    <w:basedOn w:val="Nagwek2"/>
    <w:uiPriority w:val="99"/>
    <w:rsid w:val="00633063"/>
    <w:pPr>
      <w:widowControl/>
      <w:numPr>
        <w:numId w:val="41"/>
      </w:numPr>
      <w:tabs>
        <w:tab w:val="clear" w:pos="576"/>
        <w:tab w:val="clear" w:pos="1021"/>
        <w:tab w:val="clear" w:pos="1080"/>
        <w:tab w:val="num" w:pos="360"/>
        <w:tab w:val="left" w:pos="851"/>
      </w:tabs>
      <w:suppressAutoHyphens w:val="0"/>
      <w:spacing w:before="120" w:line="360" w:lineRule="auto"/>
      <w:ind w:left="360" w:hanging="360"/>
      <w:jc w:val="left"/>
    </w:pPr>
    <w:rPr>
      <w:rFonts w:ascii="Arial" w:eastAsia="Times New Roman" w:hAnsi="Arial" w:cs="Arial"/>
      <w:bCs/>
      <w:i/>
      <w:iCs/>
      <w:color w:val="auto"/>
      <w:kern w:val="0"/>
      <w:sz w:val="20"/>
    </w:rPr>
  </w:style>
  <w:style w:type="paragraph" w:customStyle="1" w:styleId="ZnakZnak5ZnakZnakZnakZnakZnakZnakZnakZnakZnakZnakZnakZnakZnakZnakZnakZnakZnakZnakZnakZnakZnakZnakZnakZnakZnakZnakZnakZnakZnakZnakZnakZnakZnakZnakZnakZnak1ZnakZnakZnakZnak">
    <w:name w:val="Znak Znak5 Znak Znak Znak Znak Znak Znak Znak Znak Znak Znak Znak Znak Znak Znak Znak Znak Znak Znak Znak Znak Znak Znak Znak Znak Znak Znak Znak Znak Znak Znak Znak Znak Znak Znak Znak Znak1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
    <w:name w:val="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
    <w:name w:val="Znak Znak Znak Znak Znak Znak Znak Znak1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
    <w:name w:val="Znak Znak Znak Znak Znak Znak Znak Znak1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5ZnakZnakZnakZnakZnakZnakZnakZnakZnakZnakZnakZnakZnakZnakZnakZnakZnakZnakZnakZnakZnakZnakZnakZnakZnakZnakZnakZnakZnakZnakZnakZnakZnakZnakZnakZnak1ZnakZnakZnakZnakZnakZnakZnak">
    <w:name w:val="Znak Znak5 Znak Znak Znak Znak Znak Znak Znak Znak Znak Znak Znak Znak Znak Znak Znak Znak Znak Znak Znak Znak Znak Znak Znak Znak Znak Znak Znak Znak Znak Znak Znak Znak Znak Znak Znak Znak1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
    <w:name w:val="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
    <w:name w:val="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7Znak">
    <w:name w:val="Znak Znak7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
    <w:name w:val="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
    <w:name w:val="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ZnakZnakZnakZnakZnakZnakZnakZnakZnakZnakZnakZnakZnakZnakZnakZnakZnakZnak">
    <w:name w:val="Znak Znak Znak Znak Znak Znak Znak Znak1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
    <w:name w:val="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ZnakZnak1Znak">
    <w:name w:val="Znak Znak Znak 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character" w:customStyle="1" w:styleId="FontStyle153">
    <w:name w:val="Font Style153"/>
    <w:uiPriority w:val="99"/>
    <w:rsid w:val="00633063"/>
    <w:rPr>
      <w:rFonts w:ascii="Arial" w:hAnsi="Arial" w:cs="Arial"/>
      <w:color w:val="000000"/>
      <w:sz w:val="22"/>
      <w:szCs w:val="22"/>
    </w:rPr>
  </w:style>
  <w:style w:type="paragraph" w:customStyle="1" w:styleId="ZnakZnakZnak1ZnakZnakZnak1ZnakZnakZnakZnakZnakZnakZnak">
    <w:name w:val="Znak Znak Znak1 Znak Znak Znak1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
    <w:name w:val="Znak Znak Znak1 Znak Znak Znak1 Znak Znak Znak Znak"/>
    <w:basedOn w:val="Normalny"/>
    <w:uiPriority w:val="99"/>
    <w:rsid w:val="00633063"/>
    <w:pPr>
      <w:spacing w:after="0" w:line="360" w:lineRule="auto"/>
    </w:pPr>
    <w:rPr>
      <w:rFonts w:ascii="Arial" w:eastAsia="Times New Roman" w:hAnsi="Arial" w:cs="Arial"/>
      <w:sz w:val="24"/>
      <w:szCs w:val="24"/>
      <w:lang w:eastAsia="pl-PL"/>
    </w:rPr>
  </w:style>
  <w:style w:type="paragraph" w:customStyle="1" w:styleId="ZnakZnakZnakZnakZnakZnakZnakZnakZnakZnakZnakZnakZnakZnakZnakZnakZnakZnakZnak">
    <w:name w:val="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
    <w:name w:val="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Document1">
    <w:name w:val="Document 1"/>
    <w:rsid w:val="00633063"/>
    <w:pPr>
      <w:keepNext/>
      <w:keepLines/>
      <w:tabs>
        <w:tab w:val="left" w:pos="-720"/>
      </w:tabs>
      <w:suppressAutoHyphens/>
      <w:spacing w:before="60" w:after="60" w:line="276" w:lineRule="auto"/>
    </w:pPr>
    <w:rPr>
      <w:rFonts w:ascii="Symbol" w:eastAsia="Times New Roman" w:hAnsi="Symbol" w:cs="Symbol"/>
      <w:sz w:val="24"/>
      <w:szCs w:val="24"/>
      <w:lang w:val="en-US" w:eastAsia="pl-PL"/>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
    <w:name w:val="Znak Znak Znak Znak Znak Znak Znak Znak Znak Znak Znak Znak Znak Znak Znak Znak Znak Znak Znak Znak Znak Znak Znak Znak Znak Znak Znak1"/>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
    <w:name w:val="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
    <w:name w:val="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
    <w:name w:val="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
    <w:name w:val="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
    <w:name w:val="Znak Znak Znak1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
    <w:name w:val="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Naglowek211">
    <w:name w:val="Naglowek2. 1.1."/>
    <w:basedOn w:val="Normalny"/>
    <w:link w:val="Naglowek211Znak"/>
    <w:autoRedefine/>
    <w:uiPriority w:val="99"/>
    <w:rsid w:val="00633063"/>
    <w:pPr>
      <w:numPr>
        <w:numId w:val="46"/>
      </w:numPr>
      <w:tabs>
        <w:tab w:val="left" w:pos="567"/>
      </w:tabs>
      <w:spacing w:before="120" w:after="0" w:line="360" w:lineRule="auto"/>
      <w:jc w:val="both"/>
    </w:pPr>
    <w:rPr>
      <w:rFonts w:ascii="Arial" w:eastAsia="Arial Unicode MS" w:hAnsi="Arial" w:cs="Arial"/>
      <w:color w:val="000000"/>
      <w:sz w:val="20"/>
      <w:szCs w:val="20"/>
      <w:lang w:eastAsia="pl-PL"/>
    </w:rPr>
  </w:style>
  <w:style w:type="paragraph" w:customStyle="1" w:styleId="StylNagwek1NieKapitalikiWszystkiewersaliki">
    <w:name w:val="Styl Nagłówek 1 + Nie Kapitaliki Wszystkie wersaliki"/>
    <w:basedOn w:val="Nagwek1"/>
    <w:autoRedefine/>
    <w:uiPriority w:val="99"/>
    <w:rsid w:val="00633063"/>
    <w:pPr>
      <w:keepLines w:val="0"/>
      <w:widowControl/>
      <w:tabs>
        <w:tab w:val="num" w:pos="720"/>
      </w:tabs>
      <w:suppressAutoHyphens w:val="0"/>
      <w:spacing w:after="360"/>
      <w:ind w:left="432" w:hanging="432"/>
      <w:jc w:val="left"/>
    </w:pPr>
    <w:rPr>
      <w:rFonts w:ascii="Arial" w:eastAsia="Times New Roman" w:hAnsi="Arial" w:cs="Arial"/>
      <w:color w:val="0000FF"/>
      <w:kern w:val="32"/>
      <w:sz w:val="32"/>
      <w:szCs w:val="24"/>
    </w:rPr>
  </w:style>
  <w:style w:type="paragraph" w:customStyle="1" w:styleId="StylNagwek2Przed12ptPo3pt">
    <w:name w:val="Styl Nagłówek 2 + Przed:  12 pt Po:  3 pt"/>
    <w:basedOn w:val="Nagwek2"/>
    <w:autoRedefine/>
    <w:uiPriority w:val="99"/>
    <w:rsid w:val="00633063"/>
    <w:pPr>
      <w:keepNext w:val="0"/>
      <w:widowControl/>
      <w:numPr>
        <w:numId w:val="42"/>
      </w:numPr>
      <w:tabs>
        <w:tab w:val="clear" w:pos="576"/>
        <w:tab w:val="clear" w:pos="1080"/>
        <w:tab w:val="num" w:pos="1134"/>
      </w:tabs>
      <w:suppressAutoHyphens w:val="0"/>
      <w:spacing w:before="360" w:after="60" w:line="360" w:lineRule="auto"/>
      <w:ind w:left="432" w:hanging="432"/>
      <w:jc w:val="left"/>
    </w:pPr>
    <w:rPr>
      <w:rFonts w:ascii="Arial" w:eastAsia="Times New Roman" w:hAnsi="Arial" w:cs="Arial"/>
      <w:bCs/>
      <w:kern w:val="0"/>
      <w:sz w:val="20"/>
      <w:szCs w:val="20"/>
    </w:rPr>
  </w:style>
  <w:style w:type="paragraph" w:customStyle="1" w:styleId="StylNagwek312pt">
    <w:name w:val="Styl Nagłówek 3 + 12 pt"/>
    <w:basedOn w:val="Nagwek3"/>
    <w:autoRedefine/>
    <w:uiPriority w:val="99"/>
    <w:rsid w:val="00633063"/>
    <w:pPr>
      <w:keepNext w:val="0"/>
      <w:widowControl/>
      <w:numPr>
        <w:ilvl w:val="0"/>
        <w:numId w:val="0"/>
      </w:numPr>
      <w:tabs>
        <w:tab w:val="left" w:pos="567"/>
      </w:tabs>
      <w:suppressAutoHyphens w:val="0"/>
      <w:spacing w:before="360" w:after="240"/>
      <w:ind w:left="1080" w:hanging="720"/>
      <w:jc w:val="left"/>
    </w:pPr>
    <w:rPr>
      <w:rFonts w:ascii="Arial" w:eastAsia="Times New Roman" w:hAnsi="Arial" w:cs="Arial"/>
      <w:iCs/>
      <w:kern w:val="0"/>
      <w:sz w:val="20"/>
      <w:szCs w:val="20"/>
    </w:rPr>
  </w:style>
  <w:style w:type="paragraph" w:customStyle="1" w:styleId="ZnakZnakZnak1ZnakZnakZnakZnakZnakZnakZnakZnakZnak">
    <w:name w:val="Znak Znak Znak1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
    <w:name w:val="Znak Znak Znak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aglowek1">
    <w:name w:val="Naglowek1"/>
    <w:basedOn w:val="Normalny"/>
    <w:rsid w:val="00633063"/>
    <w:pPr>
      <w:tabs>
        <w:tab w:val="left" w:pos="567"/>
      </w:tabs>
      <w:spacing w:after="0" w:line="360" w:lineRule="auto"/>
      <w:jc w:val="both"/>
    </w:pPr>
    <w:rPr>
      <w:rFonts w:ascii="Arial" w:eastAsia="Arial Unicode MS" w:hAnsi="Arial" w:cs="Times New Roman"/>
      <w:b/>
      <w:bCs/>
      <w:sz w:val="28"/>
      <w:szCs w:val="28"/>
      <w:lang w:eastAsia="pl-PL"/>
    </w:rPr>
  </w:style>
  <w:style w:type="paragraph" w:customStyle="1" w:styleId="Naglowek3">
    <w:name w:val="Naglowek3"/>
    <w:basedOn w:val="Naglowek211"/>
    <w:rsid w:val="00633063"/>
    <w:pPr>
      <w:numPr>
        <w:numId w:val="0"/>
      </w:numPr>
      <w:tabs>
        <w:tab w:val="clear" w:pos="567"/>
      </w:tabs>
    </w:pPr>
  </w:style>
  <w:style w:type="paragraph" w:customStyle="1" w:styleId="ZnakZnakZnakZnakZnakZnakZnakZnakZnakZnakZnakZnakZnakZnakZnakZnakZnakZnakZnakZnakZnakZnakZnakZnakZnakZnakZnak1ZnakZnakZnakZnak">
    <w:name w:val="Znak Znak Znak Znak Znak Znak Znak Znak Znak Znak Znak Znak Znak Znak Znak Znak Znak Znak Znak Znak Znak Znak Znak Znak Znak Znak Znak1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1ZnakZnakZnakZnakZnakZnakZnakZnakZnakZnak">
    <w:name w:val="Znak Znak Znak1 Znak Znak Znak1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2">
    <w:name w:val="Znak Znak Znak2"/>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ZnakZnakZnakZnakZnak">
    <w:name w:val="Znak Znak Znak1 Znak Znak Znak1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ust">
    <w:name w:val="ust"/>
    <w:rsid w:val="00633063"/>
    <w:pPr>
      <w:numPr>
        <w:numId w:val="43"/>
      </w:numPr>
      <w:tabs>
        <w:tab w:val="clear" w:pos="786"/>
      </w:tabs>
      <w:spacing w:before="60" w:after="60" w:line="276" w:lineRule="auto"/>
      <w:ind w:left="426" w:hanging="284"/>
    </w:pPr>
    <w:rPr>
      <w:rFonts w:ascii="Arial" w:eastAsia="Times New Roman" w:hAnsi="Arial" w:cs="Arial"/>
      <w:sz w:val="24"/>
      <w:szCs w:val="24"/>
    </w:rPr>
  </w:style>
  <w:style w:type="paragraph" w:customStyle="1" w:styleId="NormalnyWeb4">
    <w:name w:val="Normalny (Web)4"/>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ormalnyWeb5">
    <w:name w:val="Normalny (Web)5"/>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erokr">
    <w:name w:val="zerok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info">
    <w:name w:val="mailing_info"/>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formpar">
    <w:name w:val="mailing_form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mailinglinkipar">
    <w:name w:val="mailing_linki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oginpar">
    <w:name w:val="logowanie_login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haslopar">
    <w:name w:val="logowanie_haslo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guzikpar">
    <w:name w:val="logowanie_guzik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inkipar">
    <w:name w:val="logowanie_linki_pa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dokczytanypar">
    <w:name w:val="dok_czytany_par"/>
    <w:basedOn w:val="Normalny"/>
    <w:uiPriority w:val="99"/>
    <w:rsid w:val="00633063"/>
    <w:pPr>
      <w:spacing w:after="0" w:line="240" w:lineRule="auto"/>
      <w:jc w:val="right"/>
    </w:pPr>
    <w:rPr>
      <w:rFonts w:ascii="Arial" w:eastAsia="Times New Roman" w:hAnsi="Arial" w:cs="Arial"/>
      <w:color w:val="666666"/>
      <w:sz w:val="15"/>
      <w:szCs w:val="15"/>
      <w:lang w:eastAsia="pl-PL"/>
    </w:rPr>
  </w:style>
  <w:style w:type="paragraph" w:customStyle="1" w:styleId="dokopcjepar">
    <w:name w:val="dok_opcje_par"/>
    <w:basedOn w:val="Normalny"/>
    <w:uiPriority w:val="99"/>
    <w:rsid w:val="00633063"/>
    <w:pPr>
      <w:pBdr>
        <w:top w:val="single" w:sz="6" w:space="2" w:color="5A5A5A"/>
        <w:left w:val="single" w:sz="6" w:space="4" w:color="5A5A5A"/>
        <w:bottom w:val="single" w:sz="6" w:space="2" w:color="5A5A5A"/>
        <w:right w:val="single" w:sz="6" w:space="4" w:color="5A5A5A"/>
      </w:pBdr>
      <w:spacing w:before="150" w:after="150" w:line="240" w:lineRule="auto"/>
      <w:ind w:left="150" w:right="150"/>
      <w:jc w:val="center"/>
    </w:pPr>
    <w:rPr>
      <w:rFonts w:ascii="Arial" w:eastAsia="Times New Roman" w:hAnsi="Arial" w:cs="Arial"/>
      <w:sz w:val="24"/>
      <w:szCs w:val="24"/>
      <w:lang w:eastAsia="pl-PL"/>
    </w:rPr>
  </w:style>
  <w:style w:type="paragraph" w:styleId="Zagicieodgryformularza">
    <w:name w:val="HTML Top of Form"/>
    <w:basedOn w:val="Normalny"/>
    <w:next w:val="Normalny"/>
    <w:link w:val="ZagicieodgryformularzaZnak"/>
    <w:hidden/>
    <w:uiPriority w:val="99"/>
    <w:rsid w:val="00633063"/>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rsid w:val="00633063"/>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rsid w:val="00633063"/>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rsid w:val="00633063"/>
    <w:rPr>
      <w:rFonts w:ascii="Arial" w:eastAsia="Times New Roman" w:hAnsi="Arial" w:cs="Arial"/>
      <w:vanish/>
      <w:sz w:val="16"/>
      <w:szCs w:val="16"/>
      <w:lang w:eastAsia="pl-PL"/>
    </w:rPr>
  </w:style>
  <w:style w:type="paragraph" w:customStyle="1" w:styleId="Styl3Znak">
    <w:name w:val="Styl3 Znak"/>
    <w:basedOn w:val="Normalny"/>
    <w:autoRedefine/>
    <w:uiPriority w:val="99"/>
    <w:rsid w:val="00633063"/>
    <w:pPr>
      <w:adjustRightInd w:val="0"/>
      <w:spacing w:before="120" w:after="0" w:line="360" w:lineRule="auto"/>
      <w:jc w:val="both"/>
    </w:pPr>
    <w:rPr>
      <w:rFonts w:ascii="Arial" w:eastAsia="Times New Roman" w:hAnsi="Arial" w:cs="Arial"/>
      <w:color w:val="000000"/>
      <w:spacing w:val="4"/>
      <w:sz w:val="20"/>
      <w:szCs w:val="20"/>
      <w:lang w:eastAsia="pl-PL"/>
    </w:rPr>
  </w:style>
  <w:style w:type="paragraph" w:customStyle="1" w:styleId="Standarda11">
    <w:name w:val="Standard_a11"/>
    <w:basedOn w:val="Normalny"/>
    <w:uiPriority w:val="99"/>
    <w:rsid w:val="00633063"/>
    <w:pPr>
      <w:spacing w:after="0" w:line="240" w:lineRule="auto"/>
      <w:jc w:val="both"/>
    </w:pPr>
    <w:rPr>
      <w:rFonts w:ascii="Arial" w:eastAsia="Times New Roman" w:hAnsi="Arial" w:cs="Arial"/>
      <w:sz w:val="20"/>
      <w:lang w:eastAsia="pl-PL"/>
    </w:rPr>
  </w:style>
  <w:style w:type="paragraph" w:customStyle="1" w:styleId="MJPODSTAWOWY">
    <w:name w:val="MÓJ PODSTAWOWY"/>
    <w:basedOn w:val="Normalny"/>
    <w:link w:val="MJPODSTAWOWYZnakZnak"/>
    <w:uiPriority w:val="99"/>
    <w:rsid w:val="00633063"/>
    <w:pPr>
      <w:spacing w:before="120" w:after="0" w:line="240" w:lineRule="auto"/>
      <w:jc w:val="both"/>
    </w:pPr>
    <w:rPr>
      <w:rFonts w:ascii="Arial" w:eastAsia="Times New Roman" w:hAnsi="Arial" w:cs="Arial"/>
      <w:sz w:val="24"/>
      <w:szCs w:val="24"/>
      <w:lang w:eastAsia="pl-PL"/>
    </w:rPr>
  </w:style>
  <w:style w:type="character" w:customStyle="1" w:styleId="MJPODSTAWOWYZnakZnak">
    <w:name w:val="MÓJ PODSTAWOWY Znak Znak"/>
    <w:link w:val="MJPODSTAWOWY"/>
    <w:uiPriority w:val="99"/>
    <w:locked/>
    <w:rsid w:val="00633063"/>
    <w:rPr>
      <w:rFonts w:ascii="Arial" w:eastAsia="Times New Roman" w:hAnsi="Arial" w:cs="Arial"/>
      <w:sz w:val="24"/>
      <w:szCs w:val="24"/>
      <w:lang w:eastAsia="pl-PL"/>
    </w:rPr>
  </w:style>
  <w:style w:type="paragraph" w:customStyle="1" w:styleId="PUNKTY">
    <w:name w:val="PUNKTY"/>
    <w:basedOn w:val="Normalny"/>
    <w:link w:val="PUNKTYZnak"/>
    <w:autoRedefine/>
    <w:uiPriority w:val="99"/>
    <w:rsid w:val="00633063"/>
    <w:pPr>
      <w:spacing w:before="120" w:after="0" w:line="360" w:lineRule="auto"/>
      <w:jc w:val="center"/>
    </w:pPr>
    <w:rPr>
      <w:rFonts w:ascii="Arial" w:eastAsia="Times New Roman" w:hAnsi="Arial" w:cs="Arial"/>
      <w:b/>
      <w:bCs/>
      <w:sz w:val="20"/>
      <w:szCs w:val="20"/>
      <w:lang w:eastAsia="pl-PL"/>
    </w:rPr>
  </w:style>
  <w:style w:type="character" w:customStyle="1" w:styleId="PUNKTYZnak">
    <w:name w:val="PUNKTY Znak"/>
    <w:link w:val="PUNKTY"/>
    <w:uiPriority w:val="99"/>
    <w:locked/>
    <w:rsid w:val="00633063"/>
    <w:rPr>
      <w:rFonts w:ascii="Arial" w:eastAsia="Times New Roman" w:hAnsi="Arial" w:cs="Arial"/>
      <w:b/>
      <w:bCs/>
      <w:sz w:val="20"/>
      <w:szCs w:val="20"/>
      <w:lang w:eastAsia="pl-PL"/>
    </w:rPr>
  </w:style>
  <w:style w:type="paragraph" w:customStyle="1" w:styleId="Podpispodtabela">
    <w:name w:val="Podpis pod tabela"/>
    <w:basedOn w:val="Normalny"/>
    <w:uiPriority w:val="99"/>
    <w:rsid w:val="00633063"/>
    <w:pPr>
      <w:spacing w:before="120" w:after="240" w:line="240" w:lineRule="auto"/>
      <w:jc w:val="both"/>
    </w:pPr>
    <w:rPr>
      <w:rFonts w:ascii="Arial" w:eastAsia="Times New Roman" w:hAnsi="Arial" w:cs="Arial"/>
      <w:i/>
      <w:iCs/>
      <w:sz w:val="14"/>
      <w:szCs w:val="14"/>
    </w:rPr>
  </w:style>
  <w:style w:type="paragraph" w:customStyle="1" w:styleId="ZnakZnakZnakZnakZnakZnakZnakZnakZnakZnakZnakZnakZnakZnakZnakZnakZnakZnakZnakZnakZnakZnakZnakZnakZnak">
    <w:name w:val="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ZnakZnak">
    <w:name w:val="Znak Znak Znak Znak Znak Znak Znak Znak Znak Znak Znak Znak Znak Znak Znak Znak Znak Znak Znak Znak Znak Znak Znak Znak Znak Znak Znak1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
    <w:name w:val="Znak Znak Znak1 Znak Znak Znak1"/>
    <w:basedOn w:val="Normalny"/>
    <w:uiPriority w:val="99"/>
    <w:rsid w:val="00633063"/>
    <w:pPr>
      <w:spacing w:after="0" w:line="240" w:lineRule="auto"/>
    </w:pPr>
    <w:rPr>
      <w:rFonts w:ascii="Arial" w:eastAsia="Times New Roman" w:hAnsi="Arial" w:cs="Arial"/>
      <w:sz w:val="24"/>
      <w:szCs w:val="24"/>
      <w:lang w:eastAsia="pl-PL"/>
    </w:rPr>
  </w:style>
  <w:style w:type="character" w:customStyle="1" w:styleId="tekstbold1">
    <w:name w:val="tekst_bold1"/>
    <w:uiPriority w:val="99"/>
    <w:rsid w:val="00633063"/>
    <w:rPr>
      <w:rFonts w:ascii="Arial" w:hAnsi="Arial" w:cs="Arial"/>
      <w:b/>
      <w:bCs/>
      <w:color w:val="auto"/>
      <w:sz w:val="20"/>
      <w:szCs w:val="20"/>
    </w:rPr>
  </w:style>
  <w:style w:type="paragraph" w:customStyle="1" w:styleId="podstawowy0">
    <w:name w:val="podstawowy"/>
    <w:basedOn w:val="Tekstpodstawowy"/>
    <w:link w:val="podstawowyZnak"/>
    <w:rsid w:val="00633063"/>
    <w:pPr>
      <w:widowControl/>
      <w:suppressAutoHyphens w:val="0"/>
      <w:spacing w:before="120" w:line="360" w:lineRule="auto"/>
    </w:pPr>
    <w:rPr>
      <w:rFonts w:ascii="Arial" w:eastAsia="Times New Roman" w:hAnsi="Arial" w:cs="Arial"/>
      <w:color w:val="auto"/>
      <w:kern w:val="0"/>
      <w:sz w:val="20"/>
      <w:szCs w:val="22"/>
    </w:rPr>
  </w:style>
  <w:style w:type="character" w:customStyle="1" w:styleId="podstawowyZnak">
    <w:name w:val="podstawowy Znak"/>
    <w:link w:val="podstawowy0"/>
    <w:locked/>
    <w:rsid w:val="00633063"/>
    <w:rPr>
      <w:rFonts w:ascii="Arial" w:eastAsia="Times New Roman" w:hAnsi="Arial" w:cs="Arial"/>
      <w:sz w:val="20"/>
      <w:lang w:eastAsia="pl-PL"/>
    </w:rPr>
  </w:style>
  <w:style w:type="paragraph" w:styleId="Podtytu">
    <w:name w:val="Subtitle"/>
    <w:basedOn w:val="Normalny"/>
    <w:next w:val="Normalny"/>
    <w:link w:val="PodtytuZnak"/>
    <w:qFormat/>
    <w:rsid w:val="00633063"/>
    <w:pPr>
      <w:keepNext/>
      <w:spacing w:before="240" w:after="0" w:line="360" w:lineRule="auto"/>
    </w:pPr>
    <w:rPr>
      <w:rFonts w:ascii="Cambria" w:hAnsi="Cambria" w:cs="Cambria"/>
      <w:b/>
      <w:sz w:val="24"/>
      <w:szCs w:val="24"/>
    </w:rPr>
  </w:style>
  <w:style w:type="character" w:customStyle="1" w:styleId="PodtytuZnak1">
    <w:name w:val="Podtytuł Znak1"/>
    <w:basedOn w:val="Domylnaczcionkaakapitu"/>
    <w:uiPriority w:val="11"/>
    <w:rsid w:val="00633063"/>
    <w:rPr>
      <w:rFonts w:asciiTheme="majorHAnsi" w:eastAsiaTheme="majorEastAsia" w:hAnsiTheme="majorHAnsi" w:cstheme="majorBidi"/>
      <w:i/>
      <w:iCs/>
      <w:color w:val="4F81BD" w:themeColor="accent1"/>
      <w:spacing w:val="15"/>
      <w:sz w:val="24"/>
      <w:szCs w:val="24"/>
    </w:rPr>
  </w:style>
  <w:style w:type="character" w:styleId="Wyrnieniedelikatne">
    <w:name w:val="Subtle Emphasis"/>
    <w:aliases w:val="uwyjaśnienie"/>
    <w:uiPriority w:val="19"/>
    <w:qFormat/>
    <w:rsid w:val="00633063"/>
    <w:rPr>
      <w:rFonts w:ascii="Arial" w:hAnsi="Arial" w:cs="Arial"/>
      <w:b/>
      <w:bCs/>
      <w:i/>
      <w:iCs/>
      <w:color w:val="auto"/>
      <w:sz w:val="20"/>
      <w:szCs w:val="20"/>
    </w:rPr>
  </w:style>
  <w:style w:type="paragraph" w:customStyle="1" w:styleId="Brodtekst">
    <w:name w:val="Brodtekst"/>
    <w:basedOn w:val="Normalny"/>
    <w:uiPriority w:val="99"/>
    <w:rsid w:val="00633063"/>
    <w:pPr>
      <w:spacing w:after="0" w:line="240" w:lineRule="auto"/>
      <w:jc w:val="both"/>
    </w:pPr>
    <w:rPr>
      <w:rFonts w:ascii="Times New Roman" w:eastAsia="SimSun" w:hAnsi="Times New Roman" w:cs="Times New Roman"/>
      <w:sz w:val="24"/>
      <w:szCs w:val="24"/>
      <w:lang w:val="en-GB"/>
    </w:rPr>
  </w:style>
  <w:style w:type="character" w:customStyle="1" w:styleId="postbody1">
    <w:name w:val="postbody1"/>
    <w:uiPriority w:val="99"/>
    <w:rsid w:val="00633063"/>
    <w:rPr>
      <w:sz w:val="18"/>
      <w:szCs w:val="18"/>
    </w:rPr>
  </w:style>
  <w:style w:type="paragraph" w:customStyle="1" w:styleId="ZnakZnakZnak1ZnakZnakZnakZnakZnakZnakZnakZnakZnakZnakZnakZnakZnakZnakZnakZnakZnakZnakZnakZnakZnakZnakZnakZnakZnak">
    <w:name w:val="Znak Znak Znak1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StylNagwek116pt">
    <w:name w:val="Styl Nagłówek 1 + 16 pt"/>
    <w:basedOn w:val="Nagwek1"/>
    <w:link w:val="StylNagwek116ptZnak"/>
    <w:autoRedefine/>
    <w:uiPriority w:val="99"/>
    <w:rsid w:val="00633063"/>
    <w:pPr>
      <w:keepLines w:val="0"/>
      <w:widowControl/>
      <w:tabs>
        <w:tab w:val="num" w:pos="900"/>
        <w:tab w:val="left" w:pos="1134"/>
      </w:tabs>
      <w:suppressAutoHyphens w:val="0"/>
      <w:spacing w:after="360"/>
      <w:ind w:left="900" w:firstLine="1134"/>
      <w:jc w:val="left"/>
    </w:pPr>
    <w:rPr>
      <w:rFonts w:ascii="Arial" w:eastAsia="Times New Roman" w:hAnsi="Arial" w:cs="Arial"/>
      <w:caps/>
      <w:color w:val="auto"/>
      <w:kern w:val="0"/>
    </w:rPr>
  </w:style>
  <w:style w:type="character" w:customStyle="1" w:styleId="StylNagwek116ptZnak">
    <w:name w:val="Styl Nagłówek 1 + 16 pt Znak"/>
    <w:link w:val="StylNagwek116pt"/>
    <w:uiPriority w:val="99"/>
    <w:locked/>
    <w:rsid w:val="00633063"/>
    <w:rPr>
      <w:rFonts w:ascii="Arial" w:eastAsia="Times New Roman" w:hAnsi="Arial" w:cs="Arial"/>
      <w:b/>
      <w:bCs/>
      <w:caps/>
      <w:sz w:val="28"/>
      <w:szCs w:val="28"/>
      <w:lang w:eastAsia="pl-PL"/>
    </w:rPr>
  </w:style>
  <w:style w:type="paragraph" w:customStyle="1" w:styleId="Tekstpodstawowy211">
    <w:name w:val="Tekst podstawowy 21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listawypunktowana3">
    <w:name w:val="lista wypunktowana 3"/>
    <w:basedOn w:val="Normalny"/>
    <w:autoRedefine/>
    <w:rsid w:val="00633063"/>
    <w:pPr>
      <w:widowControl w:val="0"/>
      <w:spacing w:after="0" w:line="360" w:lineRule="auto"/>
      <w:ind w:left="717"/>
    </w:pPr>
    <w:rPr>
      <w:rFonts w:ascii="Arial" w:eastAsia="Times New Roman" w:hAnsi="Arial" w:cs="Arial"/>
      <w:sz w:val="20"/>
      <w:lang w:eastAsia="pl-PL"/>
    </w:rPr>
  </w:style>
  <w:style w:type="paragraph" w:customStyle="1" w:styleId="Dots">
    <w:name w:val="Dots"/>
    <w:basedOn w:val="Normalny"/>
    <w:uiPriority w:val="99"/>
    <w:rsid w:val="00633063"/>
    <w:pPr>
      <w:widowControl w:val="0"/>
      <w:tabs>
        <w:tab w:val="left" w:leader="dot" w:pos="6804"/>
      </w:tabs>
      <w:suppressAutoHyphens/>
      <w:spacing w:after="0" w:line="240" w:lineRule="auto"/>
    </w:pPr>
    <w:rPr>
      <w:rFonts w:ascii="Arial" w:eastAsia="Times New Roman" w:hAnsi="Arial" w:cs="Arial"/>
      <w:sz w:val="24"/>
      <w:szCs w:val="24"/>
      <w:lang w:val="en-US" w:eastAsia="pl-PL"/>
    </w:rPr>
  </w:style>
  <w:style w:type="paragraph" w:customStyle="1" w:styleId="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Arial" w:eastAsia="Times New Roman" w:hAnsi="Arial" w:cs="Arial"/>
      <w:sz w:val="24"/>
      <w:szCs w:val="24"/>
      <w:lang w:eastAsia="pl-PL"/>
    </w:rPr>
  </w:style>
  <w:style w:type="paragraph" w:customStyle="1" w:styleId="ZnakZnakZnak1ZnakZnakZnakZnakZnakZnakZnakZnakZnakZnakZnakZnakZnakZnakZnak">
    <w:name w:val="Znak Znak Znak1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kontynuacja">
    <w:name w:val="List Continue"/>
    <w:basedOn w:val="Normalny"/>
    <w:uiPriority w:val="99"/>
    <w:rsid w:val="00633063"/>
    <w:pPr>
      <w:spacing w:after="0" w:line="360" w:lineRule="auto"/>
      <w:ind w:left="283"/>
      <w:jc w:val="both"/>
    </w:pPr>
    <w:rPr>
      <w:rFonts w:ascii="Arial" w:eastAsia="Times New Roman" w:hAnsi="Arial" w:cs="Arial"/>
      <w:sz w:val="20"/>
      <w:szCs w:val="20"/>
      <w:lang w:eastAsia="pl-PL"/>
    </w:rPr>
  </w:style>
  <w:style w:type="paragraph" w:styleId="Lista-kontynuacja2">
    <w:name w:val="List Continue 2"/>
    <w:basedOn w:val="Normalny"/>
    <w:rsid w:val="00633063"/>
    <w:pPr>
      <w:spacing w:after="0" w:line="360" w:lineRule="auto"/>
      <w:ind w:left="566"/>
      <w:jc w:val="both"/>
    </w:pPr>
    <w:rPr>
      <w:rFonts w:ascii="Arial" w:eastAsia="Times New Roman" w:hAnsi="Arial" w:cs="Arial"/>
      <w:sz w:val="20"/>
      <w:szCs w:val="20"/>
      <w:lang w:eastAsia="pl-PL"/>
    </w:rPr>
  </w:style>
  <w:style w:type="paragraph" w:styleId="Lista2">
    <w:name w:val="List 2"/>
    <w:basedOn w:val="Normalny"/>
    <w:uiPriority w:val="99"/>
    <w:rsid w:val="00633063"/>
    <w:pPr>
      <w:spacing w:after="0" w:line="360" w:lineRule="auto"/>
      <w:ind w:left="566" w:hanging="283"/>
      <w:jc w:val="both"/>
    </w:pPr>
    <w:rPr>
      <w:rFonts w:ascii="Arial" w:eastAsia="Times New Roman" w:hAnsi="Arial" w:cs="Arial"/>
      <w:sz w:val="20"/>
      <w:szCs w:val="20"/>
      <w:lang w:eastAsia="pl-PL"/>
    </w:rPr>
  </w:style>
  <w:style w:type="paragraph" w:customStyle="1" w:styleId="ZnakZnakZnak1ZnakZnakZnakZnakZnakZnakZnakZnakZnakZnakZnakZnakZnakZnakZnakZnakZnakZnakZnak">
    <w:name w:val="Znak Znak Znak1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3">
    <w:name w:val="List 3"/>
    <w:basedOn w:val="Normalny"/>
    <w:uiPriority w:val="99"/>
    <w:rsid w:val="00633063"/>
    <w:pPr>
      <w:spacing w:after="0" w:line="360" w:lineRule="auto"/>
      <w:ind w:left="849" w:hanging="283"/>
      <w:jc w:val="both"/>
    </w:pPr>
    <w:rPr>
      <w:rFonts w:ascii="Arial" w:eastAsia="Times New Roman" w:hAnsi="Arial" w:cs="Arial"/>
      <w:sz w:val="20"/>
      <w:lang w:eastAsia="pl-PL"/>
    </w:rPr>
  </w:style>
  <w:style w:type="character" w:customStyle="1" w:styleId="ZnakZnak1">
    <w:name w:val="Znak Znak1"/>
    <w:uiPriority w:val="99"/>
    <w:rsid w:val="00633063"/>
    <w:rPr>
      <w:rFonts w:ascii="Arial" w:hAnsi="Arial" w:cs="Arial"/>
    </w:rPr>
  </w:style>
  <w:style w:type="paragraph" w:customStyle="1" w:styleId="nagwek60">
    <w:name w:val="nagłówek6"/>
    <w:basedOn w:val="Normalny"/>
    <w:next w:val="Normalny"/>
    <w:autoRedefine/>
    <w:uiPriority w:val="99"/>
    <w:rsid w:val="00633063"/>
    <w:pPr>
      <w:tabs>
        <w:tab w:val="left" w:pos="357"/>
      </w:tabs>
      <w:spacing w:before="120" w:after="0" w:line="360" w:lineRule="auto"/>
      <w:jc w:val="both"/>
    </w:pPr>
    <w:rPr>
      <w:rFonts w:ascii="Arial" w:eastAsia="Times New Roman" w:hAnsi="Arial" w:cs="Arial"/>
      <w:b/>
      <w:bCs/>
      <w:sz w:val="20"/>
      <w:szCs w:val="20"/>
      <w:lang w:eastAsia="pl-PL"/>
    </w:rPr>
  </w:style>
  <w:style w:type="paragraph" w:customStyle="1" w:styleId="Wylicz1">
    <w:name w:val="Wylicz 1"/>
    <w:basedOn w:val="Tekstpodstawowywcity3"/>
    <w:uiPriority w:val="99"/>
    <w:rsid w:val="00633063"/>
    <w:pPr>
      <w:numPr>
        <w:numId w:val="45"/>
      </w:numPr>
      <w:spacing w:before="0" w:after="0" w:line="360" w:lineRule="auto"/>
    </w:pPr>
    <w:rPr>
      <w:rFonts w:ascii="Arial" w:hAnsi="Arial" w:cs="Arial"/>
      <w:color w:val="000000"/>
    </w:rPr>
  </w:style>
  <w:style w:type="paragraph" w:styleId="Nagwekwykazurde">
    <w:name w:val="toa heading"/>
    <w:basedOn w:val="Normalny"/>
    <w:next w:val="Normalny"/>
    <w:uiPriority w:val="99"/>
    <w:rsid w:val="00633063"/>
    <w:pPr>
      <w:spacing w:before="120" w:after="0" w:line="360" w:lineRule="auto"/>
      <w:jc w:val="both"/>
    </w:pPr>
    <w:rPr>
      <w:rFonts w:ascii="Cambria" w:eastAsia="Times New Roman" w:hAnsi="Cambria" w:cs="Cambria"/>
      <w:b/>
      <w:bCs/>
      <w:sz w:val="24"/>
      <w:szCs w:val="24"/>
      <w:lang w:eastAsia="pl-PL"/>
    </w:rPr>
  </w:style>
  <w:style w:type="paragraph" w:styleId="Poprawka">
    <w:name w:val="Revision"/>
    <w:hidden/>
    <w:uiPriority w:val="99"/>
    <w:semiHidden/>
    <w:rsid w:val="00633063"/>
    <w:pPr>
      <w:spacing w:before="60" w:after="60" w:line="276" w:lineRule="auto"/>
    </w:pPr>
    <w:rPr>
      <w:rFonts w:ascii="Arial" w:eastAsia="Times New Roman" w:hAnsi="Arial" w:cs="Arial"/>
      <w:sz w:val="20"/>
      <w:szCs w:val="20"/>
      <w:lang w:eastAsia="pl-PL"/>
    </w:rPr>
  </w:style>
  <w:style w:type="paragraph" w:customStyle="1" w:styleId="StylSpisilustracji">
    <w:name w:val="Styl Spis ilustracji"/>
    <w:basedOn w:val="Normalny"/>
    <w:next w:val="Normalny"/>
    <w:uiPriority w:val="99"/>
    <w:rsid w:val="00633063"/>
    <w:pPr>
      <w:spacing w:after="0" w:line="360" w:lineRule="auto"/>
      <w:jc w:val="both"/>
    </w:pPr>
    <w:rPr>
      <w:rFonts w:ascii="Arial" w:eastAsia="Times New Roman" w:hAnsi="Arial" w:cs="Arial"/>
      <w:b/>
      <w:bCs/>
      <w:sz w:val="20"/>
      <w:szCs w:val="20"/>
      <w:lang w:eastAsia="pl-PL"/>
    </w:rPr>
  </w:style>
  <w:style w:type="paragraph" w:customStyle="1" w:styleId="tabeleczka">
    <w:name w:val="tabeleczka"/>
    <w:basedOn w:val="tabela"/>
    <w:link w:val="tabeleczkaZnak"/>
    <w:qFormat/>
    <w:rsid w:val="00633063"/>
    <w:pPr>
      <w:tabs>
        <w:tab w:val="left" w:pos="7938"/>
      </w:tabs>
      <w:overflowPunct/>
      <w:autoSpaceDE/>
      <w:autoSpaceDN/>
      <w:adjustRightInd/>
      <w:spacing w:before="240" w:after="0" w:line="276" w:lineRule="auto"/>
      <w:ind w:left="992" w:hanging="992"/>
    </w:pPr>
    <w:rPr>
      <w:rFonts w:cs="Arial"/>
      <w:b/>
      <w:bCs/>
    </w:rPr>
  </w:style>
  <w:style w:type="paragraph" w:customStyle="1" w:styleId="1Rozwjregionalny">
    <w:name w:val="1. Rozwój regionalny"/>
    <w:basedOn w:val="punktowania"/>
    <w:link w:val="1RozwjregionalnyZnak"/>
    <w:qFormat/>
    <w:rsid w:val="00633063"/>
    <w:pPr>
      <w:spacing w:before="240"/>
      <w:ind w:left="0" w:firstLine="0"/>
      <w:contextualSpacing w:val="0"/>
    </w:pPr>
    <w:rPr>
      <w:b/>
      <w:lang w:eastAsia="ja-JP"/>
    </w:rPr>
  </w:style>
  <w:style w:type="character" w:customStyle="1" w:styleId="tabelaZnak">
    <w:name w:val="tabela Znak"/>
    <w:aliases w:val="Normalny (Web) Znak,Normalny (Web)1 Znak,Normalny (Web) Znak1 Znak,Normalny (Web) Znak1 Znak Znak Znak,Normalny (Web) Znak Znak Znak Znak"/>
    <w:link w:val="tabela"/>
    <w:uiPriority w:val="99"/>
    <w:rsid w:val="00633063"/>
    <w:rPr>
      <w:rFonts w:ascii="Arial" w:eastAsia="Times New Roman" w:hAnsi="Arial" w:cs="Times New Roman"/>
      <w:sz w:val="20"/>
      <w:szCs w:val="20"/>
      <w:lang w:eastAsia="pl-PL"/>
    </w:rPr>
  </w:style>
  <w:style w:type="character" w:customStyle="1" w:styleId="tabeleczkaZnak">
    <w:name w:val="tabeleczka Znak"/>
    <w:link w:val="tabeleczka"/>
    <w:rsid w:val="00633063"/>
    <w:rPr>
      <w:rFonts w:ascii="Arial" w:eastAsia="Times New Roman" w:hAnsi="Arial" w:cs="Arial"/>
      <w:b/>
      <w:bCs/>
      <w:sz w:val="20"/>
      <w:szCs w:val="20"/>
      <w:lang w:eastAsia="pl-PL"/>
    </w:rPr>
  </w:style>
  <w:style w:type="character" w:customStyle="1" w:styleId="1RozwjregionalnyZnak">
    <w:name w:val="1. Rozwój regionalny Znak"/>
    <w:link w:val="1Rozwjregionalny"/>
    <w:rsid w:val="00633063"/>
    <w:rPr>
      <w:rFonts w:ascii="Arial" w:eastAsia="Times New Roman" w:hAnsi="Arial" w:cs="Arial"/>
      <w:b/>
      <w:sz w:val="20"/>
      <w:szCs w:val="20"/>
      <w:lang w:eastAsia="ja-JP"/>
    </w:rPr>
  </w:style>
  <w:style w:type="paragraph" w:customStyle="1" w:styleId="wypunktowywanie">
    <w:name w:val="wypunktowywanie"/>
    <w:basedOn w:val="Normalny"/>
    <w:link w:val="wypunktowywanieZnak"/>
    <w:qFormat/>
    <w:rsid w:val="00633063"/>
    <w:pPr>
      <w:numPr>
        <w:numId w:val="44"/>
      </w:numPr>
      <w:spacing w:after="60" w:line="360" w:lineRule="auto"/>
      <w:jc w:val="both"/>
    </w:pPr>
    <w:rPr>
      <w:rFonts w:ascii="Arial" w:eastAsia="Times New Roman" w:hAnsi="Arial" w:cs="Arial"/>
      <w:sz w:val="20"/>
      <w:szCs w:val="20"/>
      <w:lang w:eastAsia="pl-PL"/>
    </w:rPr>
  </w:style>
  <w:style w:type="character" w:customStyle="1" w:styleId="Nag4Znak">
    <w:name w:val="Nag 4 Znak"/>
    <w:link w:val="Nag4"/>
    <w:uiPriority w:val="99"/>
    <w:rsid w:val="00633063"/>
    <w:rPr>
      <w:rFonts w:ascii="Arial" w:eastAsia="Times New Roman" w:hAnsi="Arial" w:cs="Arial"/>
      <w:b/>
      <w:bCs/>
      <w:sz w:val="24"/>
      <w:szCs w:val="24"/>
      <w:lang w:eastAsia="pl-PL"/>
    </w:rPr>
  </w:style>
  <w:style w:type="character" w:customStyle="1" w:styleId="KropkiZnak">
    <w:name w:val="Kropki Znak"/>
    <w:link w:val="Kropki"/>
    <w:rsid w:val="00633063"/>
    <w:rPr>
      <w:rFonts w:ascii="Arial" w:eastAsia="Times New Roman" w:hAnsi="Arial" w:cs="Arial"/>
      <w:bCs/>
      <w:sz w:val="20"/>
      <w:szCs w:val="20"/>
      <w:lang w:eastAsia="pl-PL"/>
    </w:rPr>
  </w:style>
  <w:style w:type="character" w:customStyle="1" w:styleId="wypunktowywanieZnak">
    <w:name w:val="wypunktowywanie Znak"/>
    <w:link w:val="wypunktowywanie"/>
    <w:rsid w:val="00633063"/>
    <w:rPr>
      <w:rFonts w:ascii="Arial" w:eastAsia="Times New Roman" w:hAnsi="Arial" w:cs="Arial"/>
      <w:sz w:val="20"/>
      <w:szCs w:val="20"/>
      <w:lang w:eastAsia="pl-PL"/>
    </w:rPr>
  </w:style>
  <w:style w:type="character" w:styleId="Odwoaniedelikatne">
    <w:name w:val="Subtle Reference"/>
    <w:uiPriority w:val="31"/>
    <w:qFormat/>
    <w:rsid w:val="00633063"/>
    <w:rPr>
      <w:smallCaps/>
      <w:color w:val="C0504D"/>
      <w:u w:val="single"/>
    </w:rPr>
  </w:style>
  <w:style w:type="paragraph" w:styleId="Cytatintensywny">
    <w:name w:val="Intense Quote"/>
    <w:basedOn w:val="Normalny"/>
    <w:next w:val="Normalny"/>
    <w:link w:val="CytatintensywnyZnak"/>
    <w:uiPriority w:val="30"/>
    <w:qFormat/>
    <w:rsid w:val="00633063"/>
    <w:pPr>
      <w:pBdr>
        <w:bottom w:val="single" w:sz="4" w:space="4" w:color="4F81BD"/>
      </w:pBdr>
      <w:spacing w:before="200" w:after="280" w:line="360" w:lineRule="auto"/>
      <w:ind w:left="936" w:right="936"/>
      <w:jc w:val="both"/>
    </w:pPr>
    <w:rPr>
      <w:rFonts w:ascii="Arial" w:eastAsia="Times New Roman" w:hAnsi="Arial" w:cs="Arial"/>
      <w:b/>
      <w:bCs/>
      <w:i/>
      <w:iCs/>
      <w:color w:val="4F81BD"/>
      <w:sz w:val="20"/>
      <w:szCs w:val="20"/>
      <w:lang w:eastAsia="pl-PL"/>
    </w:rPr>
  </w:style>
  <w:style w:type="character" w:customStyle="1" w:styleId="CytatintensywnyZnak">
    <w:name w:val="Cytat intensywny Znak"/>
    <w:basedOn w:val="Domylnaczcionkaakapitu"/>
    <w:link w:val="Cytatintensywny"/>
    <w:uiPriority w:val="30"/>
    <w:rsid w:val="00633063"/>
    <w:rPr>
      <w:rFonts w:ascii="Arial" w:eastAsia="Times New Roman" w:hAnsi="Arial" w:cs="Arial"/>
      <w:b/>
      <w:bCs/>
      <w:i/>
      <w:iCs/>
      <w:color w:val="4F81BD"/>
      <w:sz w:val="20"/>
      <w:szCs w:val="20"/>
      <w:lang w:eastAsia="pl-PL"/>
    </w:rPr>
  </w:style>
  <w:style w:type="paragraph" w:customStyle="1" w:styleId="Spisrysunkw">
    <w:name w:val="Spis rysunków"/>
    <w:basedOn w:val="Normalny"/>
    <w:link w:val="SpisrysunkwZnak"/>
    <w:qFormat/>
    <w:rsid w:val="00633063"/>
    <w:pPr>
      <w:spacing w:before="60" w:after="240" w:line="360" w:lineRule="auto"/>
      <w:ind w:left="1304" w:hanging="1304"/>
      <w:jc w:val="both"/>
    </w:pPr>
    <w:rPr>
      <w:rFonts w:ascii="Arial" w:eastAsia="Times New Roman" w:hAnsi="Arial" w:cs="Arial"/>
      <w:b/>
      <w:bCs/>
      <w:sz w:val="20"/>
      <w:szCs w:val="20"/>
      <w:lang w:eastAsia="pl-PL"/>
    </w:rPr>
  </w:style>
  <w:style w:type="character" w:customStyle="1" w:styleId="SpisrysunkwZnak">
    <w:name w:val="Spis rysunków Znak"/>
    <w:link w:val="Spisrysunkw"/>
    <w:rsid w:val="00633063"/>
    <w:rPr>
      <w:rFonts w:ascii="Arial" w:eastAsia="Times New Roman" w:hAnsi="Arial" w:cs="Arial"/>
      <w:b/>
      <w:bCs/>
      <w:sz w:val="20"/>
      <w:szCs w:val="20"/>
      <w:lang w:eastAsia="pl-PL"/>
    </w:rPr>
  </w:style>
  <w:style w:type="numbering" w:customStyle="1" w:styleId="Bezlisty1">
    <w:name w:val="Bez listy1"/>
    <w:next w:val="Bezlisty"/>
    <w:uiPriority w:val="99"/>
    <w:semiHidden/>
    <w:unhideWhenUsed/>
    <w:rsid w:val="00633063"/>
  </w:style>
  <w:style w:type="paragraph" w:customStyle="1" w:styleId="nagweczki">
    <w:name w:val="nagłóweczki"/>
    <w:basedOn w:val="Normalny"/>
    <w:link w:val="nagweczkiZnak"/>
    <w:qFormat/>
    <w:rsid w:val="00633063"/>
    <w:pPr>
      <w:spacing w:before="240" w:after="60" w:line="360" w:lineRule="auto"/>
    </w:pPr>
    <w:rPr>
      <w:rFonts w:ascii="Arial" w:eastAsia="Times New Roman" w:hAnsi="Arial" w:cs="Arial"/>
      <w:b/>
      <w:sz w:val="20"/>
      <w:szCs w:val="20"/>
      <w:lang w:eastAsia="pl-PL"/>
    </w:rPr>
  </w:style>
  <w:style w:type="character" w:customStyle="1" w:styleId="nagweczkiZnak">
    <w:name w:val="nagłóweczki Znak"/>
    <w:link w:val="nagweczki"/>
    <w:rsid w:val="00633063"/>
    <w:rPr>
      <w:rFonts w:ascii="Arial" w:eastAsia="Times New Roman" w:hAnsi="Arial" w:cs="Arial"/>
      <w:b/>
      <w:sz w:val="20"/>
      <w:szCs w:val="20"/>
      <w:lang w:eastAsia="pl-PL"/>
    </w:rPr>
  </w:style>
  <w:style w:type="character" w:customStyle="1" w:styleId="Teksttreci5">
    <w:name w:val="Tekst treści (5)"/>
    <w:link w:val="Teksttreci51"/>
    <w:uiPriority w:val="99"/>
    <w:rsid w:val="00633063"/>
    <w:rPr>
      <w:rFonts w:ascii="Tahoma" w:hAnsi="Tahoma" w:cs="Tahoma"/>
      <w:sz w:val="24"/>
      <w:szCs w:val="24"/>
      <w:shd w:val="clear" w:color="auto" w:fill="FFFFFF"/>
    </w:rPr>
  </w:style>
  <w:style w:type="character" w:customStyle="1" w:styleId="Teksttreci">
    <w:name w:val="Tekst treści"/>
    <w:link w:val="Teksttreci1"/>
    <w:uiPriority w:val="99"/>
    <w:rsid w:val="00633063"/>
    <w:rPr>
      <w:rFonts w:ascii="Tahoma" w:hAnsi="Tahoma" w:cs="Tahoma"/>
      <w:sz w:val="24"/>
      <w:szCs w:val="24"/>
      <w:shd w:val="clear" w:color="auto" w:fill="FFFFFF"/>
    </w:rPr>
  </w:style>
  <w:style w:type="character" w:customStyle="1" w:styleId="Teksttreci21">
    <w:name w:val="Tekst treści (21)"/>
    <w:link w:val="Teksttreci211"/>
    <w:uiPriority w:val="99"/>
    <w:rsid w:val="00633063"/>
    <w:rPr>
      <w:rFonts w:ascii="Tahoma" w:hAnsi="Tahoma" w:cs="Tahoma"/>
      <w:b/>
      <w:bCs/>
      <w:sz w:val="24"/>
      <w:szCs w:val="24"/>
      <w:shd w:val="clear" w:color="auto" w:fill="FFFFFF"/>
    </w:rPr>
  </w:style>
  <w:style w:type="character" w:customStyle="1" w:styleId="Teksttreci25">
    <w:name w:val="Tekst treści (25)"/>
    <w:link w:val="Teksttreci251"/>
    <w:uiPriority w:val="99"/>
    <w:rsid w:val="00633063"/>
    <w:rPr>
      <w:sz w:val="24"/>
      <w:szCs w:val="24"/>
      <w:shd w:val="clear" w:color="auto" w:fill="FFFFFF"/>
    </w:rPr>
  </w:style>
  <w:style w:type="character" w:customStyle="1" w:styleId="Teksttreci83">
    <w:name w:val="Tekst treści (83)"/>
    <w:link w:val="Teksttreci831"/>
    <w:uiPriority w:val="99"/>
    <w:rsid w:val="00633063"/>
    <w:rPr>
      <w:sz w:val="24"/>
      <w:szCs w:val="24"/>
      <w:shd w:val="clear" w:color="auto" w:fill="FFFFFF"/>
    </w:rPr>
  </w:style>
  <w:style w:type="character" w:customStyle="1" w:styleId="Teksttreci81">
    <w:name w:val="Tekst treści (81)"/>
    <w:link w:val="Teksttreci811"/>
    <w:uiPriority w:val="99"/>
    <w:rsid w:val="00633063"/>
    <w:rPr>
      <w:i/>
      <w:iCs/>
      <w:sz w:val="24"/>
      <w:szCs w:val="24"/>
      <w:shd w:val="clear" w:color="auto" w:fill="FFFFFF"/>
    </w:rPr>
  </w:style>
  <w:style w:type="character" w:customStyle="1" w:styleId="Teksttreci82">
    <w:name w:val="Tekst treści (82)"/>
    <w:link w:val="Teksttreci821"/>
    <w:uiPriority w:val="99"/>
    <w:rsid w:val="00633063"/>
    <w:rPr>
      <w:i/>
      <w:iCs/>
      <w:sz w:val="24"/>
      <w:szCs w:val="24"/>
      <w:shd w:val="clear" w:color="auto" w:fill="FFFFFF"/>
    </w:rPr>
  </w:style>
  <w:style w:type="character" w:customStyle="1" w:styleId="Teksttreci90">
    <w:name w:val="Tekst treści (90)"/>
    <w:link w:val="Teksttreci901"/>
    <w:uiPriority w:val="99"/>
    <w:rsid w:val="00633063"/>
    <w:rPr>
      <w:rFonts w:ascii="Tahoma" w:hAnsi="Tahoma" w:cs="Tahoma"/>
      <w:b/>
      <w:bCs/>
      <w:sz w:val="24"/>
      <w:szCs w:val="24"/>
      <w:shd w:val="clear" w:color="auto" w:fill="FFFFFF"/>
    </w:rPr>
  </w:style>
  <w:style w:type="character" w:customStyle="1" w:styleId="Teksttreci82Bezkursywy1">
    <w:name w:val="Tekst treści (82) + Bez kursywy1"/>
    <w:uiPriority w:val="99"/>
    <w:rsid w:val="00633063"/>
  </w:style>
  <w:style w:type="character" w:customStyle="1" w:styleId="Teksttreci81Bezkursywy2">
    <w:name w:val="Tekst treści (81) + Bez kursywy2"/>
    <w:uiPriority w:val="99"/>
    <w:rsid w:val="00633063"/>
  </w:style>
  <w:style w:type="character" w:customStyle="1" w:styleId="Teksttreci21TimesNewRoman">
    <w:name w:val="Tekst treści (21) + Times New Roman"/>
    <w:aliases w:val="Bez pogrubienia1"/>
    <w:uiPriority w:val="99"/>
    <w:rsid w:val="00633063"/>
    <w:rPr>
      <w:rFonts w:ascii="Times New Roman" w:hAnsi="Times New Roman" w:cs="Times New Roman"/>
      <w:b/>
      <w:bCs/>
      <w:sz w:val="24"/>
      <w:szCs w:val="24"/>
      <w:shd w:val="clear" w:color="auto" w:fill="FFFFFF"/>
    </w:rPr>
  </w:style>
  <w:style w:type="character" w:customStyle="1" w:styleId="Teksttreci81Bezkursywy1">
    <w:name w:val="Tekst treści (81) + Bez kursywy1"/>
    <w:uiPriority w:val="99"/>
    <w:rsid w:val="00633063"/>
  </w:style>
  <w:style w:type="character" w:customStyle="1" w:styleId="Teksttreci25Kursywa1">
    <w:name w:val="Tekst treści (25) + Kursywa1"/>
    <w:uiPriority w:val="99"/>
    <w:rsid w:val="00633063"/>
    <w:rPr>
      <w:i/>
      <w:iCs/>
      <w:sz w:val="24"/>
      <w:szCs w:val="24"/>
      <w:shd w:val="clear" w:color="auto" w:fill="FFFFFF"/>
    </w:rPr>
  </w:style>
  <w:style w:type="paragraph" w:customStyle="1" w:styleId="Teksttreci51">
    <w:name w:val="Tekst treści (5)1"/>
    <w:basedOn w:val="Normalny"/>
    <w:link w:val="Teksttreci5"/>
    <w:uiPriority w:val="99"/>
    <w:rsid w:val="00633063"/>
    <w:pPr>
      <w:shd w:val="clear" w:color="auto" w:fill="FFFFFF"/>
      <w:spacing w:before="360" w:after="0" w:line="288" w:lineRule="exact"/>
    </w:pPr>
    <w:rPr>
      <w:rFonts w:ascii="Tahoma" w:hAnsi="Tahoma" w:cs="Tahoma"/>
      <w:sz w:val="24"/>
      <w:szCs w:val="24"/>
    </w:rPr>
  </w:style>
  <w:style w:type="paragraph" w:customStyle="1" w:styleId="Teksttreci1">
    <w:name w:val="Tekst treści1"/>
    <w:basedOn w:val="Normalny"/>
    <w:link w:val="Teksttreci"/>
    <w:uiPriority w:val="99"/>
    <w:rsid w:val="00633063"/>
    <w:pPr>
      <w:shd w:val="clear" w:color="auto" w:fill="FFFFFF"/>
      <w:spacing w:after="0" w:line="288" w:lineRule="exact"/>
      <w:ind w:firstLine="700"/>
    </w:pPr>
    <w:rPr>
      <w:rFonts w:ascii="Tahoma" w:hAnsi="Tahoma" w:cs="Tahoma"/>
      <w:sz w:val="24"/>
      <w:szCs w:val="24"/>
    </w:rPr>
  </w:style>
  <w:style w:type="paragraph" w:customStyle="1" w:styleId="Teksttreci211">
    <w:name w:val="Tekst treści (21)1"/>
    <w:basedOn w:val="Normalny"/>
    <w:link w:val="Teksttreci21"/>
    <w:uiPriority w:val="99"/>
    <w:rsid w:val="00633063"/>
    <w:pPr>
      <w:shd w:val="clear" w:color="auto" w:fill="FFFFFF"/>
      <w:spacing w:before="240" w:after="0" w:line="240" w:lineRule="atLeast"/>
    </w:pPr>
    <w:rPr>
      <w:rFonts w:ascii="Tahoma" w:hAnsi="Tahoma" w:cs="Tahoma"/>
      <w:b/>
      <w:bCs/>
      <w:sz w:val="24"/>
      <w:szCs w:val="24"/>
    </w:rPr>
  </w:style>
  <w:style w:type="paragraph" w:customStyle="1" w:styleId="Teksttreci251">
    <w:name w:val="Tekst treści (25)1"/>
    <w:basedOn w:val="Normalny"/>
    <w:link w:val="Teksttreci25"/>
    <w:uiPriority w:val="99"/>
    <w:rsid w:val="00633063"/>
    <w:pPr>
      <w:shd w:val="clear" w:color="auto" w:fill="FFFFFF"/>
      <w:spacing w:after="0" w:line="240" w:lineRule="atLeast"/>
    </w:pPr>
    <w:rPr>
      <w:sz w:val="24"/>
      <w:szCs w:val="24"/>
    </w:rPr>
  </w:style>
  <w:style w:type="paragraph" w:customStyle="1" w:styleId="Teksttreci831">
    <w:name w:val="Tekst treści (83)1"/>
    <w:basedOn w:val="Normalny"/>
    <w:link w:val="Teksttreci83"/>
    <w:uiPriority w:val="99"/>
    <w:rsid w:val="00633063"/>
    <w:pPr>
      <w:shd w:val="clear" w:color="auto" w:fill="FFFFFF"/>
      <w:spacing w:after="0" w:line="276" w:lineRule="exact"/>
      <w:jc w:val="both"/>
    </w:pPr>
    <w:rPr>
      <w:sz w:val="24"/>
      <w:szCs w:val="24"/>
    </w:rPr>
  </w:style>
  <w:style w:type="paragraph" w:customStyle="1" w:styleId="Teksttreci811">
    <w:name w:val="Tekst treści (81)1"/>
    <w:basedOn w:val="Normalny"/>
    <w:link w:val="Teksttreci81"/>
    <w:uiPriority w:val="99"/>
    <w:rsid w:val="00633063"/>
    <w:pPr>
      <w:shd w:val="clear" w:color="auto" w:fill="FFFFFF"/>
      <w:spacing w:after="0" w:line="276" w:lineRule="exact"/>
    </w:pPr>
    <w:rPr>
      <w:i/>
      <w:iCs/>
      <w:sz w:val="24"/>
      <w:szCs w:val="24"/>
    </w:rPr>
  </w:style>
  <w:style w:type="paragraph" w:customStyle="1" w:styleId="Teksttreci821">
    <w:name w:val="Tekst treści (82)1"/>
    <w:basedOn w:val="Normalny"/>
    <w:link w:val="Teksttreci82"/>
    <w:uiPriority w:val="99"/>
    <w:rsid w:val="00633063"/>
    <w:pPr>
      <w:shd w:val="clear" w:color="auto" w:fill="FFFFFF"/>
      <w:spacing w:after="0" w:line="276" w:lineRule="exact"/>
      <w:jc w:val="both"/>
    </w:pPr>
    <w:rPr>
      <w:i/>
      <w:iCs/>
      <w:sz w:val="24"/>
      <w:szCs w:val="24"/>
    </w:rPr>
  </w:style>
  <w:style w:type="paragraph" w:customStyle="1" w:styleId="Teksttreci901">
    <w:name w:val="Tekst treści (90)1"/>
    <w:basedOn w:val="Normalny"/>
    <w:link w:val="Teksttreci90"/>
    <w:uiPriority w:val="99"/>
    <w:rsid w:val="00633063"/>
    <w:pPr>
      <w:shd w:val="clear" w:color="auto" w:fill="FFFFFF"/>
      <w:spacing w:before="300" w:after="0" w:line="322" w:lineRule="exact"/>
      <w:jc w:val="both"/>
    </w:pPr>
    <w:rPr>
      <w:rFonts w:ascii="Tahoma" w:hAnsi="Tahoma" w:cs="Tahoma"/>
      <w:b/>
      <w:bCs/>
      <w:sz w:val="24"/>
      <w:szCs w:val="24"/>
    </w:rPr>
  </w:style>
  <w:style w:type="paragraph" w:customStyle="1" w:styleId="Nagwek20">
    <w:name w:val="Nagłówek 2."/>
    <w:basedOn w:val="Normalny"/>
    <w:next w:val="Normalny"/>
    <w:link w:val="Nagwek2Znak0"/>
    <w:rsid w:val="00633063"/>
    <w:pPr>
      <w:numPr>
        <w:numId w:val="48"/>
      </w:numPr>
      <w:spacing w:before="120" w:after="0" w:line="360" w:lineRule="auto"/>
      <w:jc w:val="both"/>
    </w:pPr>
    <w:rPr>
      <w:rFonts w:ascii="Arial" w:eastAsia="Times New Roman" w:hAnsi="Arial" w:cs="Arial"/>
      <w:b/>
      <w:color w:val="000000"/>
      <w:sz w:val="20"/>
      <w:szCs w:val="20"/>
      <w:lang w:eastAsia="pl-PL"/>
    </w:rPr>
  </w:style>
  <w:style w:type="numbering" w:customStyle="1" w:styleId="Styl2">
    <w:name w:val="Styl2"/>
    <w:uiPriority w:val="99"/>
    <w:rsid w:val="00633063"/>
    <w:pPr>
      <w:numPr>
        <w:numId w:val="47"/>
      </w:numPr>
    </w:pPr>
  </w:style>
  <w:style w:type="character" w:customStyle="1" w:styleId="Naglowek211Znak">
    <w:name w:val="Naglowek2. 1.1. Znak"/>
    <w:link w:val="Naglowek211"/>
    <w:uiPriority w:val="99"/>
    <w:rsid w:val="00633063"/>
    <w:rPr>
      <w:rFonts w:ascii="Arial" w:eastAsia="Arial Unicode MS" w:hAnsi="Arial" w:cs="Arial"/>
      <w:color w:val="000000"/>
      <w:sz w:val="20"/>
      <w:szCs w:val="20"/>
      <w:lang w:eastAsia="pl-PL"/>
    </w:rPr>
  </w:style>
  <w:style w:type="character" w:customStyle="1" w:styleId="Nagwek2Znak0">
    <w:name w:val="Nagłówek 2. Znak"/>
    <w:link w:val="Nagwek20"/>
    <w:rsid w:val="00633063"/>
    <w:rPr>
      <w:rFonts w:ascii="Arial" w:eastAsia="Times New Roman" w:hAnsi="Arial" w:cs="Arial"/>
      <w:b/>
      <w:color w:val="000000"/>
      <w:sz w:val="20"/>
      <w:szCs w:val="20"/>
      <w:lang w:eastAsia="pl-PL"/>
    </w:rPr>
  </w:style>
  <w:style w:type="character" w:customStyle="1" w:styleId="akapitZnak">
    <w:name w:val="akapit Znak"/>
    <w:link w:val="akapit"/>
    <w:locked/>
    <w:rsid w:val="00633063"/>
    <w:rPr>
      <w:rFonts w:ascii="Arial" w:eastAsia="Times New Roman" w:hAnsi="Arial" w:cs="Arial"/>
      <w:sz w:val="24"/>
      <w:szCs w:val="24"/>
      <w:lang w:eastAsia="pl-PL"/>
    </w:rPr>
  </w:style>
  <w:style w:type="paragraph" w:customStyle="1" w:styleId="Pa7">
    <w:name w:val="Pa7"/>
    <w:basedOn w:val="Default"/>
    <w:next w:val="Default"/>
    <w:uiPriority w:val="99"/>
    <w:rsid w:val="00633063"/>
    <w:pPr>
      <w:spacing w:line="181" w:lineRule="atLeast"/>
    </w:pPr>
    <w:rPr>
      <w:rFonts w:ascii="Times New Roman" w:eastAsia="Times New Roman" w:hAnsi="Times New Roman" w:cs="Times New Roman"/>
      <w:color w:val="auto"/>
    </w:rPr>
  </w:style>
  <w:style w:type="character" w:customStyle="1" w:styleId="A5">
    <w:name w:val="A5"/>
    <w:uiPriority w:val="99"/>
    <w:rsid w:val="00633063"/>
    <w:rPr>
      <w:color w:val="000000"/>
      <w:sz w:val="11"/>
      <w:szCs w:val="11"/>
    </w:rPr>
  </w:style>
  <w:style w:type="character" w:customStyle="1" w:styleId="luchili">
    <w:name w:val="luc_hili"/>
    <w:rsid w:val="00633063"/>
  </w:style>
  <w:style w:type="character" w:customStyle="1" w:styleId="questionhighlight">
    <w:name w:val="question_highlight"/>
    <w:rsid w:val="00633063"/>
  </w:style>
  <w:style w:type="character" w:customStyle="1" w:styleId="ElsamNormalnyZnak">
    <w:name w:val="Elsam Normalny Znak"/>
    <w:link w:val="ElsamNormalny"/>
    <w:locked/>
    <w:rsid w:val="00633063"/>
    <w:rPr>
      <w:rFonts w:ascii="Arial" w:eastAsia="Calibri" w:hAnsi="Arial" w:cs="Times New Roman"/>
      <w:sz w:val="24"/>
      <w:szCs w:val="20"/>
      <w:lang w:eastAsia="pl-PL"/>
    </w:rPr>
  </w:style>
  <w:style w:type="paragraph" w:customStyle="1" w:styleId="Heading3A">
    <w:name w:val="Heading 3A"/>
    <w:basedOn w:val="Nagwek3"/>
    <w:rsid w:val="00633063"/>
    <w:pPr>
      <w:widowControl/>
      <w:numPr>
        <w:numId w:val="49"/>
      </w:numPr>
      <w:tabs>
        <w:tab w:val="left" w:pos="567"/>
        <w:tab w:val="left" w:pos="709"/>
        <w:tab w:val="left" w:pos="900"/>
        <w:tab w:val="left" w:pos="1418"/>
      </w:tabs>
      <w:suppressAutoHyphens w:val="0"/>
      <w:spacing w:before="240" w:after="60" w:line="264" w:lineRule="auto"/>
      <w:ind w:left="900" w:hanging="900"/>
      <w:jc w:val="left"/>
    </w:pPr>
    <w:rPr>
      <w:rFonts w:eastAsia="Times New Roman"/>
      <w:iCs/>
      <w:color w:val="auto"/>
      <w:kern w:val="0"/>
      <w:sz w:val="20"/>
      <w:szCs w:val="20"/>
      <w:lang w:val="en-GB" w:eastAsia="en-US"/>
    </w:rPr>
  </w:style>
  <w:style w:type="paragraph" w:customStyle="1" w:styleId="ZnakZnak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Times New Roman" w:eastAsia="Times New Roman" w:hAnsi="Times New Roman" w:cs="Times New Roman"/>
      <w:sz w:val="24"/>
      <w:szCs w:val="24"/>
      <w:lang w:eastAsia="pl-PL"/>
    </w:rPr>
  </w:style>
  <w:style w:type="paragraph" w:styleId="Listapunktowana4">
    <w:name w:val="List Bullet 4"/>
    <w:basedOn w:val="Normalny"/>
    <w:uiPriority w:val="99"/>
    <w:unhideWhenUsed/>
    <w:rsid w:val="00633063"/>
    <w:pPr>
      <w:numPr>
        <w:numId w:val="50"/>
      </w:numPr>
      <w:spacing w:after="0" w:line="360" w:lineRule="auto"/>
      <w:contextualSpacing/>
      <w:jc w:val="both"/>
    </w:pPr>
    <w:rPr>
      <w:rFonts w:ascii="Arial" w:eastAsia="Times New Roman" w:hAnsi="Arial" w:cs="Arial"/>
      <w:sz w:val="20"/>
      <w:szCs w:val="20"/>
      <w:lang w:eastAsia="pl-PL"/>
    </w:rPr>
  </w:style>
  <w:style w:type="numbering" w:customStyle="1" w:styleId="Bezlisty2">
    <w:name w:val="Bez listy2"/>
    <w:next w:val="Bezlisty"/>
    <w:uiPriority w:val="99"/>
    <w:semiHidden/>
    <w:unhideWhenUsed/>
    <w:rsid w:val="00633063"/>
  </w:style>
  <w:style w:type="paragraph" w:customStyle="1" w:styleId="Tekstwierszatabeli">
    <w:name w:val="Tekst wiersza tabeli"/>
    <w:basedOn w:val="Normalny"/>
    <w:link w:val="TekstwierszatabeliZnak"/>
    <w:qFormat/>
    <w:rsid w:val="00633063"/>
    <w:pPr>
      <w:spacing w:before="40" w:after="40" w:line="240" w:lineRule="auto"/>
      <w:jc w:val="both"/>
    </w:pPr>
    <w:rPr>
      <w:rFonts w:ascii="Calibri" w:eastAsia="Times New Roman" w:hAnsi="Calibri" w:cs="Times New Roman"/>
      <w:sz w:val="20"/>
      <w:lang w:eastAsia="pl-PL"/>
    </w:rPr>
  </w:style>
  <w:style w:type="character" w:customStyle="1" w:styleId="TekstwierszatabeliZnak">
    <w:name w:val="Tekst wiersza tabeli Znak"/>
    <w:link w:val="Tekstwierszatabeli"/>
    <w:rsid w:val="00633063"/>
    <w:rPr>
      <w:rFonts w:ascii="Calibri" w:eastAsia="Times New Roman" w:hAnsi="Calibri" w:cs="Times New Roman"/>
      <w:sz w:val="20"/>
      <w:lang w:eastAsia="pl-PL"/>
    </w:rPr>
  </w:style>
  <w:style w:type="character" w:customStyle="1" w:styleId="Bodytext">
    <w:name w:val="Body text_"/>
    <w:link w:val="Bodytext1"/>
    <w:uiPriority w:val="99"/>
    <w:rsid w:val="00633063"/>
    <w:rPr>
      <w:sz w:val="23"/>
      <w:szCs w:val="23"/>
      <w:shd w:val="clear" w:color="auto" w:fill="FFFFFF"/>
    </w:rPr>
  </w:style>
  <w:style w:type="paragraph" w:customStyle="1" w:styleId="Bodytext1">
    <w:name w:val="Body text1"/>
    <w:basedOn w:val="Normalny"/>
    <w:link w:val="Bodytext"/>
    <w:uiPriority w:val="99"/>
    <w:rsid w:val="00633063"/>
    <w:pPr>
      <w:shd w:val="clear" w:color="auto" w:fill="FFFFFF"/>
      <w:spacing w:before="60" w:after="60" w:line="414" w:lineRule="exact"/>
      <w:ind w:hanging="1140"/>
      <w:jc w:val="both"/>
    </w:pPr>
    <w:rPr>
      <w:sz w:val="23"/>
      <w:szCs w:val="23"/>
    </w:rPr>
  </w:style>
  <w:style w:type="character" w:customStyle="1" w:styleId="Podpistabeli74pt">
    <w:name w:val="Podpis tabeli (7) + 4 pt"/>
    <w:aliases w:val="Bez kursywy Exact1"/>
    <w:rsid w:val="00633063"/>
    <w:rPr>
      <w:rFonts w:ascii="Times New Roman" w:hAnsi="Times New Roman" w:cs="Times New Roman"/>
      <w:i/>
      <w:iCs/>
      <w:sz w:val="8"/>
      <w:szCs w:val="8"/>
      <w:u w:val="none"/>
    </w:rPr>
  </w:style>
  <w:style w:type="character" w:customStyle="1" w:styleId="Teksttreci2">
    <w:name w:val="Tekst treści (2)_"/>
    <w:link w:val="Teksttreci210"/>
    <w:rsid w:val="00633063"/>
    <w:rPr>
      <w:shd w:val="clear" w:color="auto" w:fill="FFFFFF"/>
    </w:rPr>
  </w:style>
  <w:style w:type="paragraph" w:customStyle="1" w:styleId="Teksttreci210">
    <w:name w:val="Tekst treści (2)1"/>
    <w:basedOn w:val="Normalny"/>
    <w:link w:val="Teksttreci2"/>
    <w:uiPriority w:val="99"/>
    <w:rsid w:val="00633063"/>
    <w:pPr>
      <w:widowControl w:val="0"/>
      <w:shd w:val="clear" w:color="auto" w:fill="FFFFFF"/>
      <w:spacing w:after="60" w:line="240" w:lineRule="atLeast"/>
      <w:ind w:hanging="720"/>
      <w:jc w:val="right"/>
    </w:pPr>
  </w:style>
  <w:style w:type="character" w:customStyle="1" w:styleId="Teksttreci20">
    <w:name w:val="Tekst treści (2)"/>
    <w:rsid w:val="00633063"/>
    <w:rPr>
      <w:rFonts w:ascii="Times New Roman" w:hAnsi="Times New Roman" w:cs="Times New Roman"/>
      <w:shd w:val="clear" w:color="auto" w:fill="FFFFFF"/>
    </w:rPr>
  </w:style>
  <w:style w:type="character" w:customStyle="1" w:styleId="Teksttreci2Pogrubienie2">
    <w:name w:val="Tekst treści (2) + Pogrubienie2"/>
    <w:aliases w:val="Kursywa4"/>
    <w:rsid w:val="00633063"/>
    <w:rPr>
      <w:rFonts w:ascii="Times New Roman" w:hAnsi="Times New Roman" w:cs="Times New Roman"/>
      <w:b/>
      <w:bCs/>
      <w:i/>
      <w:iCs/>
      <w:u w:val="none"/>
    </w:rPr>
  </w:style>
  <w:style w:type="character" w:customStyle="1" w:styleId="Teksttreci2Pogrubienie1">
    <w:name w:val="Tekst treści (2) + Pogrubienie1"/>
    <w:rsid w:val="00633063"/>
    <w:rPr>
      <w:rFonts w:ascii="Times New Roman" w:hAnsi="Times New Roman" w:cs="Times New Roman"/>
      <w:b/>
      <w:bCs/>
      <w:u w:val="none"/>
    </w:rPr>
  </w:style>
  <w:style w:type="numbering" w:customStyle="1" w:styleId="StylKonspektynumerowaneArial16ptPogrubienieKapitaliki11">
    <w:name w:val="Styl Konspekty numerowane Arial 16 pt Pogrubienie Kapitaliki11"/>
    <w:basedOn w:val="Bezlisty"/>
    <w:rsid w:val="00250914"/>
    <w:pPr>
      <w:numPr>
        <w:numId w:val="51"/>
      </w:numPr>
    </w:pPr>
  </w:style>
  <w:style w:type="paragraph" w:customStyle="1" w:styleId="listawypunktowana2">
    <w:name w:val="lista wypunktowana 2"/>
    <w:basedOn w:val="Listapunktowana"/>
    <w:autoRedefine/>
    <w:rsid w:val="00250914"/>
    <w:pPr>
      <w:keepNext w:val="0"/>
      <w:widowControl w:val="0"/>
      <w:numPr>
        <w:numId w:val="0"/>
      </w:numPr>
      <w:tabs>
        <w:tab w:val="num" w:pos="720"/>
      </w:tabs>
      <w:spacing w:before="0" w:after="0" w:line="360" w:lineRule="auto"/>
      <w:ind w:left="1094" w:hanging="357"/>
    </w:pPr>
    <w:rPr>
      <w:rFonts w:ascii="Arial" w:hAnsi="Arial"/>
      <w:b w:val="0"/>
      <w:i w:val="0"/>
      <w:smallCaps w:val="0"/>
    </w:rPr>
  </w:style>
  <w:style w:type="paragraph" w:customStyle="1" w:styleId="Style150">
    <w:name w:val="Style150"/>
    <w:basedOn w:val="Normalny"/>
    <w:uiPriority w:val="99"/>
    <w:rsid w:val="00250914"/>
    <w:pPr>
      <w:widowControl w:val="0"/>
      <w:autoSpaceDE w:val="0"/>
      <w:autoSpaceDN w:val="0"/>
      <w:adjustRightInd w:val="0"/>
      <w:spacing w:after="0" w:line="216" w:lineRule="exact"/>
    </w:pPr>
    <w:rPr>
      <w:rFonts w:ascii="Times New Roman" w:eastAsia="Times New Roman" w:hAnsi="Times New Roman" w:cs="Times New Roman"/>
      <w:sz w:val="24"/>
      <w:szCs w:val="24"/>
      <w:lang w:eastAsia="pl-PL"/>
    </w:rPr>
  </w:style>
  <w:style w:type="character" w:customStyle="1" w:styleId="FontStyle85">
    <w:name w:val="Font Style85"/>
    <w:uiPriority w:val="99"/>
    <w:rsid w:val="00250914"/>
    <w:rPr>
      <w:rFonts w:ascii="Times New Roman" w:hAnsi="Times New Roman" w:cs="Times New Roman"/>
      <w:sz w:val="20"/>
      <w:szCs w:val="20"/>
    </w:rPr>
  </w:style>
  <w:style w:type="character" w:customStyle="1" w:styleId="FontStyle36">
    <w:name w:val="Font Style36"/>
    <w:uiPriority w:val="99"/>
    <w:rsid w:val="00250914"/>
    <w:rPr>
      <w:rFonts w:ascii="Arial" w:hAnsi="Arial" w:cs="Arial"/>
      <w:sz w:val="20"/>
      <w:szCs w:val="20"/>
    </w:rPr>
  </w:style>
  <w:style w:type="character" w:customStyle="1" w:styleId="FontStyle195">
    <w:name w:val="Font Style195"/>
    <w:uiPriority w:val="99"/>
    <w:rsid w:val="00250914"/>
    <w:rPr>
      <w:rFonts w:ascii="Times New Roman" w:hAnsi="Times New Roman" w:cs="Times New Roman"/>
      <w:sz w:val="18"/>
      <w:szCs w:val="18"/>
    </w:rPr>
  </w:style>
  <w:style w:type="paragraph" w:customStyle="1" w:styleId="Style17">
    <w:name w:val="Style17"/>
    <w:basedOn w:val="Normalny"/>
    <w:uiPriority w:val="99"/>
    <w:rsid w:val="00250914"/>
    <w:pPr>
      <w:widowControl w:val="0"/>
      <w:autoSpaceDE w:val="0"/>
      <w:autoSpaceDN w:val="0"/>
      <w:adjustRightInd w:val="0"/>
      <w:spacing w:after="0" w:line="245" w:lineRule="exact"/>
    </w:pPr>
    <w:rPr>
      <w:rFonts w:ascii="Arial" w:eastAsia="Times New Roman" w:hAnsi="Arial" w:cs="Arial"/>
      <w:sz w:val="24"/>
      <w:szCs w:val="24"/>
      <w:lang w:eastAsia="pl-PL"/>
    </w:rPr>
  </w:style>
  <w:style w:type="paragraph" w:customStyle="1" w:styleId="Nagwek11">
    <w:name w:val="Nag³ówek 1"/>
    <w:basedOn w:val="Normalny"/>
    <w:next w:val="Normalny"/>
    <w:rsid w:val="007C70C0"/>
    <w:pPr>
      <w:keepNext/>
      <w:widowControl w:val="0"/>
      <w:spacing w:after="0" w:line="240" w:lineRule="auto"/>
      <w:jc w:val="both"/>
    </w:pPr>
    <w:rPr>
      <w:rFonts w:ascii="Times New Roman" w:eastAsia="Times New Roman" w:hAnsi="Times New Roman" w:cs="Times New Roman"/>
      <w:b/>
      <w:sz w:val="24"/>
      <w:szCs w:val="20"/>
      <w:lang w:eastAsia="pl-PL"/>
    </w:rPr>
  </w:style>
  <w:style w:type="paragraph" w:customStyle="1" w:styleId="Tekstpodstawowy31">
    <w:name w:val="Tekst podstawowy 31"/>
    <w:basedOn w:val="Normalny"/>
    <w:rsid w:val="007C70C0"/>
    <w:pPr>
      <w:overflowPunct w:val="0"/>
      <w:autoSpaceDE w:val="0"/>
      <w:autoSpaceDN w:val="0"/>
      <w:adjustRightInd w:val="0"/>
      <w:spacing w:after="0" w:line="240" w:lineRule="auto"/>
      <w:textAlignment w:val="baseline"/>
    </w:pPr>
    <w:rPr>
      <w:rFonts w:ascii="Times New Roman" w:eastAsia="Times New Roman" w:hAnsi="Times New Roman" w:cs="Times New Roman"/>
      <w:b/>
      <w:noProof/>
      <w:sz w:val="24"/>
      <w:szCs w:val="20"/>
      <w:lang w:eastAsia="pl-PL"/>
    </w:rPr>
  </w:style>
  <w:style w:type="character" w:customStyle="1" w:styleId="StandardowyZnak">
    <w:name w:val="Standardowy_ Znak"/>
    <w:link w:val="Standardowy0"/>
    <w:locked/>
    <w:rsid w:val="00B20F07"/>
    <w:rPr>
      <w:rFonts w:ascii="Times New Roman" w:eastAsia="Times New Roman" w:hAnsi="Times New Roman" w:cs="Times New Roman"/>
      <w:spacing w:val="-3"/>
      <w:kern w:val="1"/>
      <w:sz w:val="24"/>
      <w:szCs w:val="20"/>
      <w:lang w:eastAsia="ar-SA"/>
    </w:rPr>
  </w:style>
  <w:style w:type="character" w:customStyle="1" w:styleId="naglowek61">
    <w:name w:val="naglowek61"/>
    <w:rsid w:val="00B5047C"/>
    <w:rPr>
      <w:rFonts w:ascii="Arial" w:hAnsi="Arial" w:cs="Arial" w:hint="default"/>
      <w:b/>
      <w:bCs/>
      <w:color w:val="C50000"/>
      <w:sz w:val="23"/>
      <w:szCs w:val="23"/>
    </w:rPr>
  </w:style>
  <w:style w:type="character" w:customStyle="1" w:styleId="eltit1">
    <w:name w:val="eltit1"/>
    <w:rsid w:val="00B5047C"/>
    <w:rPr>
      <w:rFonts w:ascii="Verdana" w:hAnsi="Verdana" w:hint="default"/>
      <w:color w:val="333366"/>
      <w:sz w:val="20"/>
      <w:szCs w:val="20"/>
    </w:rPr>
  </w:style>
  <w:style w:type="paragraph" w:customStyle="1" w:styleId="Style6">
    <w:name w:val="Style6"/>
    <w:basedOn w:val="Normalny"/>
    <w:uiPriority w:val="99"/>
    <w:rsid w:val="00B5047C"/>
    <w:pPr>
      <w:widowControl w:val="0"/>
      <w:autoSpaceDE w:val="0"/>
      <w:autoSpaceDN w:val="0"/>
      <w:adjustRightInd w:val="0"/>
      <w:spacing w:after="0" w:line="277" w:lineRule="exact"/>
      <w:ind w:firstLine="730"/>
      <w:jc w:val="both"/>
    </w:pPr>
    <w:rPr>
      <w:rFonts w:ascii="Candara" w:eastAsia="Times New Roman" w:hAnsi="Candara" w:cs="Times New Roman"/>
      <w:sz w:val="24"/>
      <w:szCs w:val="24"/>
    </w:rPr>
  </w:style>
  <w:style w:type="paragraph" w:customStyle="1" w:styleId="wyl-cof">
    <w:name w:val="wyl-cof"/>
    <w:basedOn w:val="Normalny"/>
    <w:rsid w:val="00B5047C"/>
    <w:pPr>
      <w:overflowPunct w:val="0"/>
      <w:autoSpaceDE w:val="0"/>
      <w:autoSpaceDN w:val="0"/>
      <w:adjustRightInd w:val="0"/>
      <w:spacing w:after="24" w:line="360" w:lineRule="atLeast"/>
      <w:ind w:left="1418" w:hanging="284"/>
      <w:jc w:val="both"/>
    </w:pPr>
    <w:rPr>
      <w:rFonts w:ascii="Arial" w:eastAsia="Calibri" w:hAnsi="Arial" w:cs="Times New Roman"/>
      <w:sz w:val="24"/>
      <w:szCs w:val="20"/>
      <w:lang w:val="en-GB"/>
    </w:rPr>
  </w:style>
  <w:style w:type="paragraph" w:customStyle="1" w:styleId="bt-0">
    <w:name w:val="bt-0"/>
    <w:basedOn w:val="Normalny"/>
    <w:rsid w:val="00B5047C"/>
    <w:pPr>
      <w:overflowPunct w:val="0"/>
      <w:autoSpaceDE w:val="0"/>
      <w:autoSpaceDN w:val="0"/>
      <w:adjustRightInd w:val="0"/>
      <w:spacing w:after="0" w:line="360" w:lineRule="atLeast"/>
      <w:jc w:val="both"/>
    </w:pPr>
    <w:rPr>
      <w:rFonts w:ascii="Arial" w:eastAsia="Calibri" w:hAnsi="Arial" w:cs="Times New Roman"/>
      <w:sz w:val="24"/>
      <w:szCs w:val="20"/>
      <w:lang w:val="en-GB"/>
    </w:rPr>
  </w:style>
  <w:style w:type="paragraph" w:customStyle="1" w:styleId="wyl-cof-o">
    <w:name w:val="wyl-cof-o"/>
    <w:basedOn w:val="wyl-cof"/>
    <w:rsid w:val="00B5047C"/>
    <w:pPr>
      <w:spacing w:after="240"/>
    </w:pPr>
  </w:style>
  <w:style w:type="paragraph" w:customStyle="1" w:styleId="StylNagwek4Dolewej">
    <w:name w:val="Styl Nagłówek 4 + Do lewej"/>
    <w:basedOn w:val="Normalny"/>
    <w:rsid w:val="00B5047C"/>
    <w:pPr>
      <w:numPr>
        <w:ilvl w:val="3"/>
        <w:numId w:val="52"/>
      </w:numPr>
      <w:tabs>
        <w:tab w:val="left" w:pos="454"/>
      </w:tabs>
      <w:spacing w:after="0" w:line="240" w:lineRule="auto"/>
      <w:jc w:val="both"/>
    </w:pPr>
    <w:rPr>
      <w:rFonts w:ascii="Times New Roman" w:eastAsia="Calibri" w:hAnsi="Times New Roman" w:cs="Times New Roman"/>
      <w:sz w:val="24"/>
      <w:szCs w:val="24"/>
    </w:rPr>
  </w:style>
  <w:style w:type="paragraph" w:customStyle="1" w:styleId="alarm">
    <w:name w:val="alarm"/>
    <w:basedOn w:val="Normalny"/>
    <w:rsid w:val="00B5047C"/>
    <w:pPr>
      <w:tabs>
        <w:tab w:val="left" w:pos="2269"/>
        <w:tab w:val="left" w:pos="2694"/>
      </w:tabs>
      <w:spacing w:before="100" w:after="100" w:line="360" w:lineRule="auto"/>
      <w:ind w:firstLine="851"/>
      <w:jc w:val="both"/>
    </w:pPr>
    <w:rPr>
      <w:rFonts w:ascii="Arial" w:eastAsia="Calibri" w:hAnsi="Arial" w:cs="Times New Roman"/>
      <w:b/>
      <w:szCs w:val="24"/>
    </w:rPr>
  </w:style>
  <w:style w:type="paragraph" w:customStyle="1" w:styleId="HTML-wstpniesformatowany1">
    <w:name w:val="HTML - wstępnie sformatowany1"/>
    <w:basedOn w:val="Normalny"/>
    <w:rsid w:val="00B50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rueHelveticaLight"/>
      <w:szCs w:val="20"/>
      <w:lang w:val="en-US"/>
    </w:rPr>
  </w:style>
  <w:style w:type="paragraph" w:customStyle="1" w:styleId="Tekstpodstawowyblockstyle">
    <w:name w:val="Tekst podstawowy.block style"/>
    <w:basedOn w:val="Normalny"/>
    <w:rsid w:val="00B5047C"/>
    <w:pPr>
      <w:spacing w:after="120" w:line="240" w:lineRule="auto"/>
      <w:jc w:val="both"/>
    </w:pPr>
    <w:rPr>
      <w:rFonts w:ascii="Arial" w:eastAsia="Calibri" w:hAnsi="Arial" w:cs="Times New Roman"/>
      <w:sz w:val="24"/>
      <w:szCs w:val="20"/>
    </w:rPr>
  </w:style>
  <w:style w:type="paragraph" w:customStyle="1" w:styleId="dane">
    <w:name w:val="dane"/>
    <w:basedOn w:val="Normalny"/>
    <w:rsid w:val="00B5047C"/>
    <w:pPr>
      <w:tabs>
        <w:tab w:val="left" w:pos="3969"/>
        <w:tab w:val="left" w:pos="4537"/>
        <w:tab w:val="left" w:pos="5529"/>
        <w:tab w:val="left" w:pos="5812"/>
      </w:tabs>
      <w:overflowPunct w:val="0"/>
      <w:autoSpaceDE w:val="0"/>
      <w:autoSpaceDN w:val="0"/>
      <w:adjustRightInd w:val="0"/>
      <w:spacing w:after="24" w:line="360" w:lineRule="atLeast"/>
      <w:ind w:left="284" w:hanging="284"/>
      <w:jc w:val="both"/>
    </w:pPr>
    <w:rPr>
      <w:rFonts w:ascii="Arial" w:eastAsia="Calibri" w:hAnsi="Arial" w:cs="Times New Roman"/>
      <w:sz w:val="24"/>
      <w:szCs w:val="20"/>
      <w:lang w:val="en-GB"/>
    </w:rPr>
  </w:style>
  <w:style w:type="paragraph" w:customStyle="1" w:styleId="dane-os">
    <w:name w:val="dane-os"/>
    <w:basedOn w:val="dane"/>
    <w:rsid w:val="00B5047C"/>
    <w:pPr>
      <w:tabs>
        <w:tab w:val="left" w:pos="3544"/>
        <w:tab w:val="left" w:pos="4820"/>
      </w:tabs>
      <w:spacing w:after="240"/>
    </w:pPr>
  </w:style>
  <w:style w:type="character" w:styleId="Tytuksiki">
    <w:name w:val="Book Title"/>
    <w:uiPriority w:val="33"/>
    <w:qFormat/>
    <w:rsid w:val="00B5047C"/>
    <w:rPr>
      <w:b/>
      <w:bCs/>
      <w:smallCaps/>
      <w:spacing w:val="5"/>
    </w:rPr>
  </w:style>
  <w:style w:type="paragraph" w:customStyle="1" w:styleId="lista">
    <w:name w:val="lista"/>
    <w:basedOn w:val="Normalny"/>
    <w:rsid w:val="00B5047C"/>
    <w:pPr>
      <w:numPr>
        <w:numId w:val="53"/>
      </w:numPr>
      <w:spacing w:after="60" w:line="240" w:lineRule="auto"/>
    </w:pPr>
    <w:rPr>
      <w:rFonts w:ascii="Times New Roman" w:eastAsia="Times New Roman" w:hAnsi="Times New Roman" w:cs="Times New Roman"/>
      <w:sz w:val="20"/>
      <w:szCs w:val="20"/>
      <w:lang w:eastAsia="pl-PL"/>
    </w:rPr>
  </w:style>
  <w:style w:type="paragraph" w:customStyle="1" w:styleId="Tablicatre">
    <w:name w:val="Tablica treść"/>
    <w:basedOn w:val="Normalny"/>
    <w:rsid w:val="00B5047C"/>
    <w:pPr>
      <w:spacing w:before="60" w:after="60" w:line="240" w:lineRule="auto"/>
      <w:jc w:val="both"/>
    </w:pPr>
    <w:rPr>
      <w:rFonts w:ascii="Arial" w:eastAsia="Times New Roman" w:hAnsi="Arial" w:cs="Times New Roman"/>
      <w:szCs w:val="20"/>
      <w:lang w:eastAsia="pl-PL"/>
    </w:rPr>
  </w:style>
  <w:style w:type="character" w:customStyle="1" w:styleId="FontStyle20">
    <w:name w:val="Font Style20"/>
    <w:uiPriority w:val="99"/>
    <w:rsid w:val="00B5047C"/>
    <w:rPr>
      <w:rFonts w:ascii="Times New Roman" w:hAnsi="Times New Roman" w:cs="Times New Roman"/>
      <w:sz w:val="22"/>
      <w:szCs w:val="22"/>
    </w:rPr>
  </w:style>
  <w:style w:type="paragraph" w:customStyle="1" w:styleId="wyliczanie0">
    <w:name w:val="wyliczanie"/>
    <w:basedOn w:val="Normalny"/>
    <w:rsid w:val="00B5047C"/>
    <w:pPr>
      <w:tabs>
        <w:tab w:val="num" w:pos="567"/>
      </w:tabs>
      <w:spacing w:before="120" w:after="0" w:line="240" w:lineRule="auto"/>
      <w:ind w:left="567" w:hanging="567"/>
      <w:jc w:val="both"/>
    </w:pPr>
    <w:rPr>
      <w:rFonts w:ascii="Times New Roman" w:eastAsia="Times New Roman" w:hAnsi="Times New Roman" w:cs="Times New Roman"/>
      <w:sz w:val="24"/>
      <w:szCs w:val="20"/>
      <w:lang w:eastAsia="pl-PL"/>
    </w:rPr>
  </w:style>
  <w:style w:type="paragraph" w:customStyle="1" w:styleId="StandardowyStandardowy2">
    <w:name w:val="Standardowy.Standardowy2"/>
    <w:rsid w:val="00B5047C"/>
    <w:pPr>
      <w:autoSpaceDE w:val="0"/>
      <w:autoSpaceDN w:val="0"/>
      <w:spacing w:after="0" w:line="240" w:lineRule="auto"/>
    </w:pPr>
    <w:rPr>
      <w:rFonts w:ascii="Times New Roman" w:eastAsia="Times New Roman" w:hAnsi="Times New Roman" w:cs="Times New Roman"/>
      <w:sz w:val="24"/>
      <w:szCs w:val="24"/>
      <w:lang w:eastAsia="pl-PL"/>
    </w:rPr>
  </w:style>
  <w:style w:type="paragraph" w:styleId="Listapunktowana3">
    <w:name w:val="List Bullet 3"/>
    <w:basedOn w:val="Normalny"/>
    <w:autoRedefine/>
    <w:semiHidden/>
    <w:rsid w:val="00B5047C"/>
    <w:pPr>
      <w:tabs>
        <w:tab w:val="num" w:pos="926"/>
      </w:tabs>
      <w:spacing w:after="0" w:line="240" w:lineRule="auto"/>
      <w:ind w:left="926" w:hanging="360"/>
    </w:pPr>
    <w:rPr>
      <w:rFonts w:ascii="Times New Roman" w:eastAsia="Times New Roman" w:hAnsi="Times New Roman" w:cs="Times New Roman"/>
      <w:sz w:val="24"/>
      <w:szCs w:val="24"/>
      <w:lang w:eastAsia="pl-PL"/>
    </w:rPr>
  </w:style>
  <w:style w:type="paragraph" w:customStyle="1" w:styleId="StandardowyStandardowy1Standardowy11">
    <w:name w:val="Standardowy.Standardowy1.Standardowy11"/>
    <w:rsid w:val="00B5047C"/>
    <w:pPr>
      <w:autoSpaceDE w:val="0"/>
      <w:autoSpaceDN w:val="0"/>
      <w:spacing w:after="0" w:line="240" w:lineRule="auto"/>
    </w:pPr>
    <w:rPr>
      <w:rFonts w:ascii="Times New Roman" w:eastAsia="Times New Roman" w:hAnsi="Times New Roman" w:cs="Times New Roman"/>
      <w:sz w:val="20"/>
      <w:szCs w:val="20"/>
      <w:lang w:eastAsia="pl-PL"/>
    </w:rPr>
  </w:style>
  <w:style w:type="numbering" w:customStyle="1" w:styleId="Bezlisty11">
    <w:name w:val="Bez listy11"/>
    <w:next w:val="Bezlisty"/>
    <w:uiPriority w:val="99"/>
    <w:semiHidden/>
    <w:unhideWhenUsed/>
    <w:rsid w:val="00B5047C"/>
  </w:style>
  <w:style w:type="numbering" w:customStyle="1" w:styleId="Bezlisty3">
    <w:name w:val="Bez listy3"/>
    <w:next w:val="Bezlisty"/>
    <w:uiPriority w:val="99"/>
    <w:semiHidden/>
    <w:unhideWhenUsed/>
    <w:rsid w:val="00B5047C"/>
  </w:style>
  <w:style w:type="paragraph" w:customStyle="1" w:styleId="W1i2pz">
    <w:name w:val="W 1 i 2 pz"/>
    <w:basedOn w:val="Normalny"/>
    <w:link w:val="W1i2pzZnak"/>
    <w:rsid w:val="00B5047C"/>
    <w:pPr>
      <w:numPr>
        <w:numId w:val="54"/>
      </w:numPr>
      <w:overflowPunct w:val="0"/>
      <w:autoSpaceDE w:val="0"/>
      <w:autoSpaceDN w:val="0"/>
      <w:adjustRightInd w:val="0"/>
      <w:spacing w:after="80" w:line="300" w:lineRule="exact"/>
      <w:jc w:val="both"/>
      <w:textAlignment w:val="baseline"/>
    </w:pPr>
    <w:rPr>
      <w:rFonts w:ascii="Arial" w:eastAsia="Times New Roman" w:hAnsi="Arial" w:cs="Times New Roman"/>
      <w:szCs w:val="20"/>
    </w:rPr>
  </w:style>
  <w:style w:type="character" w:customStyle="1" w:styleId="W1i2pzZnak">
    <w:name w:val="W 1 i 2 pz Znak"/>
    <w:link w:val="W1i2pz"/>
    <w:rsid w:val="00B5047C"/>
    <w:rPr>
      <w:rFonts w:ascii="Arial" w:eastAsia="Times New Roman" w:hAnsi="Arial" w:cs="Times New Roman"/>
      <w:szCs w:val="20"/>
    </w:rPr>
  </w:style>
  <w:style w:type="paragraph" w:customStyle="1" w:styleId="Tre0">
    <w:name w:val="Treść_0"/>
    <w:link w:val="Tre0Znak"/>
    <w:qFormat/>
    <w:rsid w:val="007E3E3D"/>
    <w:pPr>
      <w:spacing w:after="0" w:line="268" w:lineRule="exact"/>
    </w:pPr>
    <w:rPr>
      <w:rFonts w:ascii="Arial" w:eastAsia="Calibri" w:hAnsi="Arial" w:cs="Times New Roman"/>
      <w:color w:val="000000"/>
      <w:sz w:val="21"/>
      <w:szCs w:val="20"/>
    </w:rPr>
  </w:style>
  <w:style w:type="character" w:customStyle="1" w:styleId="Tre0Znak">
    <w:name w:val="Treść_0 Znak"/>
    <w:link w:val="Tre0"/>
    <w:rsid w:val="007E3E3D"/>
    <w:rPr>
      <w:rFonts w:ascii="Arial" w:eastAsia="Calibri" w:hAnsi="Arial" w:cs="Times New Roman"/>
      <w:color w:val="000000"/>
      <w:sz w:val="21"/>
      <w:szCs w:val="20"/>
    </w:rPr>
  </w:style>
  <w:style w:type="paragraph" w:customStyle="1" w:styleId="Tekstpodstawowy23">
    <w:name w:val="Tekst podstawowy 23"/>
    <w:basedOn w:val="Normalny"/>
    <w:rsid w:val="00804A98"/>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character" w:customStyle="1" w:styleId="tabulatory">
    <w:name w:val="tabulatory"/>
    <w:rsid w:val="00B13D7E"/>
  </w:style>
  <w:style w:type="character" w:customStyle="1" w:styleId="details">
    <w:name w:val="details"/>
    <w:rsid w:val="00B13D7E"/>
  </w:style>
  <w:style w:type="character" w:customStyle="1" w:styleId="tgc">
    <w:name w:val="_tgc"/>
    <w:basedOn w:val="Domylnaczcionkaakapitu"/>
    <w:rsid w:val="00B13D7E"/>
  </w:style>
  <w:style w:type="character" w:customStyle="1" w:styleId="Teksttreci3">
    <w:name w:val="Tekst treści (3)_"/>
    <w:link w:val="Teksttreci30"/>
    <w:rsid w:val="00D94601"/>
    <w:rPr>
      <w:rFonts w:ascii="Book Antiqua" w:eastAsia="Book Antiqua" w:hAnsi="Book Antiqua" w:cs="Book Antiqua"/>
      <w:b/>
      <w:bCs/>
      <w:sz w:val="16"/>
      <w:szCs w:val="16"/>
      <w:shd w:val="clear" w:color="auto" w:fill="FFFFFF"/>
    </w:rPr>
  </w:style>
  <w:style w:type="paragraph" w:customStyle="1" w:styleId="Teksttreci30">
    <w:name w:val="Tekst treści (3)"/>
    <w:basedOn w:val="Normalny"/>
    <w:link w:val="Teksttreci3"/>
    <w:rsid w:val="00D94601"/>
    <w:pPr>
      <w:widowControl w:val="0"/>
      <w:shd w:val="clear" w:color="auto" w:fill="FFFFFF"/>
      <w:spacing w:after="0" w:line="211" w:lineRule="exact"/>
      <w:ind w:hanging="800"/>
      <w:jc w:val="center"/>
    </w:pPr>
    <w:rPr>
      <w:rFonts w:ascii="Book Antiqua" w:eastAsia="Book Antiqua" w:hAnsi="Book Antiqua" w:cs="Book Antiqua"/>
      <w:b/>
      <w:bCs/>
      <w:sz w:val="16"/>
      <w:szCs w:val="16"/>
    </w:rPr>
  </w:style>
  <w:style w:type="numbering" w:customStyle="1" w:styleId="Bezlisty4">
    <w:name w:val="Bez listy4"/>
    <w:next w:val="Bezlisty"/>
    <w:uiPriority w:val="99"/>
    <w:semiHidden/>
    <w:unhideWhenUsed/>
    <w:rsid w:val="00331029"/>
  </w:style>
  <w:style w:type="table" w:customStyle="1" w:styleId="Tabela-Siatka18">
    <w:name w:val="Tabela - Siatka18"/>
    <w:basedOn w:val="Standardowy"/>
    <w:next w:val="Tabela-Siatka"/>
    <w:uiPriority w:val="59"/>
    <w:rsid w:val="00331029"/>
    <w:pPr>
      <w:spacing w:after="0" w:line="240" w:lineRule="auto"/>
    </w:pPr>
    <w:rPr>
      <w:rFonts w:ascii="Times New Roman" w:eastAsia="Calibri"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ZI-TABNAG">
    <w:name w:val="PZI-TAB_NAG"/>
    <w:basedOn w:val="Normalny"/>
    <w:link w:val="PZI-TABNAGZnak"/>
    <w:autoRedefine/>
    <w:qFormat/>
    <w:rsid w:val="00331029"/>
    <w:pPr>
      <w:spacing w:before="120" w:after="120" w:line="240" w:lineRule="auto"/>
      <w:ind w:right="-109"/>
      <w:jc w:val="center"/>
    </w:pPr>
    <w:rPr>
      <w:rFonts w:ascii="Arial" w:eastAsia="Times New Roman" w:hAnsi="Arial" w:cs="Times New Roman"/>
      <w:b/>
      <w:sz w:val="20"/>
      <w:lang w:eastAsia="pl-PL"/>
    </w:rPr>
  </w:style>
  <w:style w:type="character" w:customStyle="1" w:styleId="PZI-TABNAGZnak">
    <w:name w:val="PZI-TAB_NAG Znak"/>
    <w:link w:val="PZI-TABNAG"/>
    <w:rsid w:val="00331029"/>
    <w:rPr>
      <w:rFonts w:ascii="Arial" w:eastAsia="Times New Roman" w:hAnsi="Arial" w:cs="Times New Roman"/>
      <w:b/>
      <w:sz w:val="20"/>
      <w:lang w:eastAsia="pl-PL"/>
    </w:rPr>
  </w:style>
  <w:style w:type="paragraph" w:customStyle="1" w:styleId="PZI-WIERNAG">
    <w:name w:val="PZI-WIER_NAG"/>
    <w:basedOn w:val="Normalny"/>
    <w:link w:val="PZI-WIERNAGZnak"/>
    <w:autoRedefine/>
    <w:qFormat/>
    <w:rsid w:val="00331029"/>
    <w:pPr>
      <w:spacing w:before="40" w:after="40" w:line="240" w:lineRule="auto"/>
      <w:jc w:val="center"/>
    </w:pPr>
    <w:rPr>
      <w:rFonts w:ascii="Arial" w:eastAsia="Times New Roman" w:hAnsi="Arial" w:cs="Times New Roman"/>
      <w:sz w:val="20"/>
      <w:lang w:eastAsia="pl-PL"/>
    </w:rPr>
  </w:style>
  <w:style w:type="character" w:customStyle="1" w:styleId="PZI-WIERNAGZnak">
    <w:name w:val="PZI-WIER_NAG Znak"/>
    <w:link w:val="PZI-WIERNAG"/>
    <w:rsid w:val="00331029"/>
    <w:rPr>
      <w:rFonts w:ascii="Arial" w:eastAsia="Times New Roman" w:hAnsi="Arial" w:cs="Times New Roman"/>
      <w:sz w:val="20"/>
      <w:lang w:eastAsia="pl-PL"/>
    </w:rPr>
  </w:style>
  <w:style w:type="paragraph" w:customStyle="1" w:styleId="PZI-PODTAB">
    <w:name w:val="PZI-POD_TAB"/>
    <w:basedOn w:val="Normalny"/>
    <w:link w:val="PZI-PODTABZnak"/>
    <w:autoRedefine/>
    <w:qFormat/>
    <w:rsid w:val="00331029"/>
    <w:pPr>
      <w:keepNext/>
      <w:spacing w:before="120" w:after="40" w:line="240" w:lineRule="auto"/>
      <w:jc w:val="both"/>
    </w:pPr>
    <w:rPr>
      <w:rFonts w:ascii="Arial" w:eastAsia="Times New Roman" w:hAnsi="Arial" w:cs="Arial"/>
      <w:bCs/>
      <w:sz w:val="21"/>
      <w:szCs w:val="21"/>
      <w:lang w:eastAsia="pl-PL"/>
    </w:rPr>
  </w:style>
  <w:style w:type="character" w:customStyle="1" w:styleId="PZI-PODTABZnak">
    <w:name w:val="PZI-POD_TAB Znak"/>
    <w:link w:val="PZI-PODTAB"/>
    <w:rsid w:val="00331029"/>
    <w:rPr>
      <w:rFonts w:ascii="Arial" w:eastAsia="Times New Roman" w:hAnsi="Arial" w:cs="Arial"/>
      <w:bCs/>
      <w:sz w:val="21"/>
      <w:szCs w:val="21"/>
      <w:lang w:eastAsia="pl-PL"/>
    </w:rPr>
  </w:style>
  <w:style w:type="paragraph" w:customStyle="1" w:styleId="PZI-PKT1">
    <w:name w:val="PZI-PKT1"/>
    <w:basedOn w:val="Normalny"/>
    <w:autoRedefine/>
    <w:qFormat/>
    <w:rsid w:val="00331029"/>
    <w:pPr>
      <w:widowControl w:val="0"/>
      <w:numPr>
        <w:numId w:val="55"/>
      </w:numPr>
      <w:spacing w:before="120" w:after="120" w:line="240" w:lineRule="auto"/>
      <w:ind w:left="924" w:hanging="357"/>
      <w:jc w:val="both"/>
    </w:pPr>
    <w:rPr>
      <w:rFonts w:ascii="Arial" w:eastAsia="Calibri" w:hAnsi="Arial" w:cs="Arial"/>
      <w:snapToGrid w:val="0"/>
      <w:color w:val="000000"/>
      <w:lang w:eastAsia="pl-PL"/>
    </w:rPr>
  </w:style>
  <w:style w:type="paragraph" w:customStyle="1" w:styleId="PZI-PKT2">
    <w:name w:val="PZI-PKT2"/>
    <w:basedOn w:val="PZI-PKT1"/>
    <w:autoRedefine/>
    <w:qFormat/>
    <w:rsid w:val="00331029"/>
    <w:pPr>
      <w:numPr>
        <w:ilvl w:val="1"/>
      </w:numPr>
      <w:ind w:left="576" w:hanging="576"/>
    </w:pPr>
  </w:style>
  <w:style w:type="paragraph" w:customStyle="1" w:styleId="Mylniki">
    <w:name w:val="Myślniki"/>
    <w:basedOn w:val="Normalny"/>
    <w:link w:val="MylnikiZnak"/>
    <w:qFormat/>
    <w:rsid w:val="00331029"/>
    <w:pPr>
      <w:widowControl w:val="0"/>
      <w:numPr>
        <w:numId w:val="56"/>
      </w:numPr>
      <w:suppressAutoHyphens/>
      <w:autoSpaceDE w:val="0"/>
      <w:spacing w:after="40" w:line="360" w:lineRule="auto"/>
      <w:jc w:val="both"/>
    </w:pPr>
    <w:rPr>
      <w:rFonts w:ascii="Calibri" w:eastAsia="Arial Unicode MS" w:hAnsi="Calibri" w:cs="DejaVu Sans Condensed"/>
      <w:kern w:val="20"/>
      <w:sz w:val="20"/>
      <w:szCs w:val="18"/>
      <w:lang w:bidi="pl-PL"/>
    </w:rPr>
  </w:style>
  <w:style w:type="character" w:customStyle="1" w:styleId="MylnikiZnak">
    <w:name w:val="Myślniki Znak"/>
    <w:link w:val="Mylniki"/>
    <w:rsid w:val="00331029"/>
    <w:rPr>
      <w:rFonts w:ascii="Calibri" w:eastAsia="Arial Unicode MS" w:hAnsi="Calibri" w:cs="DejaVu Sans Condensed"/>
      <w:kern w:val="20"/>
      <w:sz w:val="20"/>
      <w:szCs w:val="18"/>
      <w:lang w:bidi="pl-PL"/>
    </w:rPr>
  </w:style>
  <w:style w:type="character" w:customStyle="1" w:styleId="txt-new">
    <w:name w:val="txt-new"/>
    <w:rsid w:val="00331029"/>
  </w:style>
  <w:style w:type="character" w:customStyle="1" w:styleId="highlight">
    <w:name w:val="highlight"/>
    <w:rsid w:val="00331029"/>
  </w:style>
  <w:style w:type="character" w:customStyle="1" w:styleId="Teksttreci0">
    <w:name w:val="Tekst treści_"/>
    <w:rsid w:val="00331029"/>
    <w:rPr>
      <w:rFonts w:eastAsia="Times New Roman"/>
      <w:sz w:val="23"/>
      <w:szCs w:val="23"/>
      <w:shd w:val="clear" w:color="auto" w:fill="FFFFFF"/>
    </w:rPr>
  </w:style>
  <w:style w:type="character" w:customStyle="1" w:styleId="TematkomentarzaZnak1">
    <w:name w:val="Temat komentarza Znak1"/>
    <w:uiPriority w:val="99"/>
    <w:semiHidden/>
    <w:rsid w:val="00331029"/>
    <w:rPr>
      <w:b/>
      <w:bCs/>
      <w:lang w:eastAsia="en-US"/>
    </w:rPr>
  </w:style>
  <w:style w:type="character" w:customStyle="1" w:styleId="FontStyle31">
    <w:name w:val="Font Style31"/>
    <w:rsid w:val="00331029"/>
    <w:rPr>
      <w:rFonts w:ascii="Times New Roman" w:eastAsia="Times New Roman" w:hAnsi="Times New Roman" w:cs="Times New Roman"/>
      <w:sz w:val="20"/>
      <w:szCs w:val="20"/>
    </w:rPr>
  </w:style>
  <w:style w:type="character" w:customStyle="1" w:styleId="FontStyle23">
    <w:name w:val="Font Style23"/>
    <w:rsid w:val="00331029"/>
    <w:rPr>
      <w:rFonts w:ascii="Times New Roman" w:eastAsia="Times New Roman" w:hAnsi="Times New Roman" w:cs="Times New Roman"/>
      <w:sz w:val="16"/>
      <w:szCs w:val="16"/>
    </w:rPr>
  </w:style>
  <w:style w:type="paragraph" w:customStyle="1" w:styleId="ox-06a493c280-msonormal">
    <w:name w:val="ox-06a493c280-msonormal"/>
    <w:basedOn w:val="Normalny"/>
    <w:rsid w:val="0033102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ox-06a493c280-default">
    <w:name w:val="ox-06a493c280-default"/>
    <w:basedOn w:val="Normalny"/>
    <w:rsid w:val="0033102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TabelaZnak0">
    <w:name w:val="Tabela Znak"/>
    <w:link w:val="Tabela0"/>
    <w:rsid w:val="00331029"/>
    <w:rPr>
      <w:rFonts w:ascii="Courier New" w:eastAsia="Times New Roman" w:hAnsi="Courier New" w:cs="Times New Roman"/>
      <w:sz w:val="20"/>
      <w:szCs w:val="20"/>
      <w:lang w:eastAsia="pl-PL"/>
    </w:rPr>
  </w:style>
  <w:style w:type="character" w:customStyle="1" w:styleId="Teksttreci4">
    <w:name w:val="Tekst treści (4)_"/>
    <w:link w:val="Teksttreci40"/>
    <w:rsid w:val="00331029"/>
    <w:rPr>
      <w:rFonts w:ascii="Arial" w:eastAsia="Arial" w:hAnsi="Arial" w:cs="Arial"/>
      <w:sz w:val="14"/>
      <w:szCs w:val="14"/>
      <w:shd w:val="clear" w:color="auto" w:fill="FFFFFF"/>
    </w:rPr>
  </w:style>
  <w:style w:type="paragraph" w:customStyle="1" w:styleId="Teksttreci40">
    <w:name w:val="Tekst treści (4)"/>
    <w:basedOn w:val="Normalny"/>
    <w:link w:val="Teksttreci4"/>
    <w:rsid w:val="00331029"/>
    <w:pPr>
      <w:shd w:val="clear" w:color="auto" w:fill="FFFFFF"/>
      <w:spacing w:after="0" w:line="0" w:lineRule="atLeast"/>
    </w:pPr>
    <w:rPr>
      <w:rFonts w:ascii="Arial" w:eastAsia="Arial" w:hAnsi="Arial" w:cs="Arial"/>
      <w:sz w:val="14"/>
      <w:szCs w:val="14"/>
    </w:rPr>
  </w:style>
  <w:style w:type="table" w:customStyle="1" w:styleId="Zwykatabela21">
    <w:name w:val="Zwykła tabela 21"/>
    <w:basedOn w:val="Standardowy"/>
    <w:uiPriority w:val="42"/>
    <w:rsid w:val="00331029"/>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FranzZnak">
    <w:name w:val="Franz Znak"/>
    <w:basedOn w:val="Normalny"/>
    <w:link w:val="FranzZnakZnak"/>
    <w:rsid w:val="00331029"/>
    <w:pPr>
      <w:spacing w:after="0" w:line="360" w:lineRule="auto"/>
      <w:jc w:val="both"/>
    </w:pPr>
    <w:rPr>
      <w:rFonts w:ascii="Arial" w:eastAsia="Times New Roman" w:hAnsi="Arial" w:cs="Times New Roman"/>
      <w:szCs w:val="20"/>
      <w:lang w:eastAsia="pl-PL"/>
    </w:rPr>
  </w:style>
  <w:style w:type="character" w:customStyle="1" w:styleId="FranzZnakZnak">
    <w:name w:val="Franz Znak Znak"/>
    <w:link w:val="FranzZnak"/>
    <w:rsid w:val="00331029"/>
    <w:rPr>
      <w:rFonts w:ascii="Arial" w:eastAsia="Times New Roman" w:hAnsi="Arial" w:cs="Times New Roman"/>
      <w:szCs w:val="20"/>
      <w:lang w:eastAsia="pl-PL"/>
    </w:rPr>
  </w:style>
  <w:style w:type="character" w:customStyle="1" w:styleId="StylFranzArialNarrowInterliniapojedynczeZnak">
    <w:name w:val="Styl Franz + Arial Narrow Interlinia:  pojedyncze Znak"/>
    <w:link w:val="StylFranzArialNarrowInterliniapojedyncze"/>
    <w:rsid w:val="00331029"/>
    <w:rPr>
      <w:rFonts w:ascii="Arial Narrow" w:hAnsi="Arial Narrow"/>
    </w:rPr>
  </w:style>
  <w:style w:type="paragraph" w:customStyle="1" w:styleId="StylFranzArialNarrowInterliniapojedyncze">
    <w:name w:val="Styl Franz + Arial Narrow Interlinia:  pojedyncze"/>
    <w:basedOn w:val="Normalny"/>
    <w:link w:val="StylFranzArialNarrowInterliniapojedynczeZnak"/>
    <w:rsid w:val="00331029"/>
    <w:pPr>
      <w:spacing w:after="0" w:line="240" w:lineRule="auto"/>
      <w:jc w:val="both"/>
    </w:pPr>
    <w:rPr>
      <w:rFonts w:ascii="Arial Narrow" w:hAnsi="Arial Narrow"/>
    </w:rPr>
  </w:style>
  <w:style w:type="paragraph" w:customStyle="1" w:styleId="xl63">
    <w:name w:val="xl63"/>
    <w:basedOn w:val="Normalny"/>
    <w:rsid w:val="0033102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64">
    <w:name w:val="xl64"/>
    <w:basedOn w:val="Normalny"/>
    <w:rsid w:val="0033102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65">
    <w:name w:val="xl65"/>
    <w:basedOn w:val="Normalny"/>
    <w:rsid w:val="00331029"/>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pl-PL"/>
    </w:rPr>
  </w:style>
  <w:style w:type="paragraph" w:customStyle="1" w:styleId="xl66">
    <w:name w:val="xl66"/>
    <w:basedOn w:val="Normalny"/>
    <w:rsid w:val="0033102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pl-PL"/>
    </w:rPr>
  </w:style>
  <w:style w:type="paragraph" w:customStyle="1" w:styleId="xl67">
    <w:name w:val="xl67"/>
    <w:basedOn w:val="Normalny"/>
    <w:rsid w:val="0033102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pl-PL"/>
    </w:rPr>
  </w:style>
  <w:style w:type="paragraph" w:customStyle="1" w:styleId="xl68">
    <w:name w:val="xl68"/>
    <w:basedOn w:val="Normalny"/>
    <w:rsid w:val="00331029"/>
    <w:pPr>
      <w:pBdr>
        <w:left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69">
    <w:name w:val="xl69"/>
    <w:basedOn w:val="Normalny"/>
    <w:rsid w:val="00331029"/>
    <w:pPr>
      <w:pBdr>
        <w:top w:val="single" w:sz="8" w:space="0" w:color="auto"/>
        <w:left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70">
    <w:name w:val="xl70"/>
    <w:basedOn w:val="Normalny"/>
    <w:rsid w:val="00331029"/>
    <w:pPr>
      <w:pBdr>
        <w:left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71">
    <w:name w:val="xl71"/>
    <w:basedOn w:val="Normalny"/>
    <w:rsid w:val="00331029"/>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72">
    <w:name w:val="xl72"/>
    <w:basedOn w:val="Normalny"/>
    <w:rsid w:val="00331029"/>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3">
    <w:name w:val="xl73"/>
    <w:basedOn w:val="Normalny"/>
    <w:rsid w:val="00331029"/>
    <w:pPr>
      <w:pBdr>
        <w:lef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4">
    <w:name w:val="xl74"/>
    <w:basedOn w:val="Normalny"/>
    <w:rsid w:val="00331029"/>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5">
    <w:name w:val="xl75"/>
    <w:basedOn w:val="Normalny"/>
    <w:rsid w:val="00331029"/>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6">
    <w:name w:val="xl76"/>
    <w:basedOn w:val="Normalny"/>
    <w:rsid w:val="00331029"/>
    <w:pPr>
      <w:pBdr>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7">
    <w:name w:val="xl77"/>
    <w:basedOn w:val="Normalny"/>
    <w:rsid w:val="00331029"/>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normalny0">
    <w:name w:val="normalny"/>
    <w:basedOn w:val="Normalny"/>
    <w:link w:val="normalnyZnak"/>
    <w:qFormat/>
    <w:rsid w:val="00E55345"/>
    <w:pPr>
      <w:autoSpaceDE w:val="0"/>
      <w:autoSpaceDN w:val="0"/>
      <w:adjustRightInd w:val="0"/>
      <w:spacing w:after="0" w:line="360" w:lineRule="auto"/>
      <w:jc w:val="both"/>
    </w:pPr>
    <w:rPr>
      <w:rFonts w:ascii="Arial" w:eastAsia="Times New Roman" w:hAnsi="Arial" w:cs="Arial"/>
      <w:sz w:val="21"/>
      <w:szCs w:val="21"/>
    </w:rPr>
  </w:style>
  <w:style w:type="character" w:customStyle="1" w:styleId="normalnyZnak">
    <w:name w:val="normalny Znak"/>
    <w:basedOn w:val="Domylnaczcionkaakapitu"/>
    <w:link w:val="normalny0"/>
    <w:rsid w:val="00E55345"/>
    <w:rPr>
      <w:rFonts w:ascii="Arial" w:eastAsia="Times New Roman" w:hAnsi="Arial" w:cs="Arial"/>
      <w:sz w:val="21"/>
      <w:szCs w:val="21"/>
    </w:rPr>
  </w:style>
  <w:style w:type="numbering" w:customStyle="1" w:styleId="Bezlisty5">
    <w:name w:val="Bez listy5"/>
    <w:next w:val="Bezlisty"/>
    <w:uiPriority w:val="99"/>
    <w:semiHidden/>
    <w:unhideWhenUsed/>
    <w:rsid w:val="00397B3D"/>
  </w:style>
  <w:style w:type="table" w:customStyle="1" w:styleId="Tabela-Siatka19">
    <w:name w:val="Tabela - Siatka19"/>
    <w:basedOn w:val="Standardowy"/>
    <w:next w:val="Tabela-Siatka"/>
    <w:uiPriority w:val="59"/>
    <w:rsid w:val="00397B3D"/>
    <w:pPr>
      <w:spacing w:after="0" w:line="240" w:lineRule="auto"/>
    </w:pPr>
    <w:rPr>
      <w:rFonts w:ascii="Times New Roman" w:eastAsia="Calibri"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211">
    <w:name w:val="Zwykła tabela 211"/>
    <w:basedOn w:val="Standardowy"/>
    <w:uiPriority w:val="42"/>
    <w:rsid w:val="00397B3D"/>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reBold">
    <w:name w:val="Treść_Bold"/>
    <w:link w:val="TreBoldZnak"/>
    <w:uiPriority w:val="1"/>
    <w:qFormat/>
    <w:rsid w:val="00014F93"/>
    <w:pPr>
      <w:spacing w:after="0" w:line="268" w:lineRule="exact"/>
    </w:pPr>
    <w:rPr>
      <w:rFonts w:ascii="Arial" w:eastAsia="Calibri" w:hAnsi="Arial" w:cs="Times New Roman"/>
      <w:b/>
      <w:bCs/>
      <w:color w:val="000000"/>
      <w:sz w:val="21"/>
      <w:szCs w:val="21"/>
    </w:rPr>
  </w:style>
  <w:style w:type="character" w:customStyle="1" w:styleId="TreBoldZnak">
    <w:name w:val="Treść_Bold Znak"/>
    <w:link w:val="TreBold"/>
    <w:uiPriority w:val="1"/>
    <w:rsid w:val="00014F93"/>
    <w:rPr>
      <w:rFonts w:ascii="Arial" w:eastAsia="Calibri" w:hAnsi="Arial" w:cs="Times New Roman"/>
      <w:b/>
      <w:bCs/>
      <w:color w:val="000000"/>
      <w:sz w:val="21"/>
      <w:szCs w:val="21"/>
    </w:rPr>
  </w:style>
  <w:style w:type="paragraph" w:customStyle="1" w:styleId="Stylzwykywcity11pt">
    <w:name w:val="Styl zwykły wcięty + 11 pt"/>
    <w:basedOn w:val="zwykywcity"/>
    <w:qFormat/>
    <w:rsid w:val="001073F4"/>
    <w:pPr>
      <w:ind w:firstLine="360"/>
    </w:pPr>
    <w:rPr>
      <w:rFonts w:ascii="Bookman Old Style" w:hAnsi="Bookman Old Style"/>
      <w:lang w:eastAsia="pl-PL"/>
    </w:rPr>
  </w:style>
  <w:style w:type="character" w:customStyle="1" w:styleId="normaltextrun">
    <w:name w:val="normaltextrun"/>
    <w:basedOn w:val="Domylnaczcionkaakapitu"/>
    <w:rsid w:val="009B0DB8"/>
  </w:style>
  <w:style w:type="paragraph" w:customStyle="1" w:styleId="TableParagraph">
    <w:name w:val="Table Paragraph"/>
    <w:basedOn w:val="Normalny"/>
    <w:uiPriority w:val="1"/>
    <w:qFormat/>
    <w:rsid w:val="00E36D9A"/>
    <w:pPr>
      <w:widowControl w:val="0"/>
      <w:autoSpaceDE w:val="0"/>
      <w:autoSpaceDN w:val="0"/>
      <w:spacing w:before="37" w:after="0" w:line="240" w:lineRule="auto"/>
    </w:pPr>
    <w:rPr>
      <w:rFonts w:ascii="Arial" w:eastAsia="Arial" w:hAnsi="Arial" w:cs="Arial"/>
      <w:lang w:eastAsia="pl-PL" w:bidi="pl-PL"/>
    </w:rPr>
  </w:style>
  <w:style w:type="table" w:customStyle="1" w:styleId="TableNormal">
    <w:name w:val="Table Normal"/>
    <w:uiPriority w:val="2"/>
    <w:semiHidden/>
    <w:unhideWhenUsed/>
    <w:qFormat/>
    <w:rsid w:val="00BE598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re134">
    <w:name w:val="Treść_13.4"/>
    <w:next w:val="Tre0"/>
    <w:link w:val="Tre134Znak"/>
    <w:qFormat/>
    <w:rsid w:val="00E374E3"/>
    <w:pPr>
      <w:tabs>
        <w:tab w:val="left" w:pos="1796"/>
        <w:tab w:val="left" w:pos="5103"/>
      </w:tabs>
      <w:spacing w:after="268" w:line="268" w:lineRule="exact"/>
    </w:pPr>
    <w:rPr>
      <w:rFonts w:ascii="Arial" w:eastAsia="Calibri" w:hAnsi="Arial" w:cs="Times New Roman"/>
      <w:color w:val="000000"/>
      <w:sz w:val="21"/>
      <w:szCs w:val="20"/>
    </w:rPr>
  </w:style>
  <w:style w:type="character" w:customStyle="1" w:styleId="Tre134Znak">
    <w:name w:val="Treść_13.4 Znak"/>
    <w:link w:val="Tre134"/>
    <w:rsid w:val="00E374E3"/>
    <w:rPr>
      <w:rFonts w:ascii="Arial" w:eastAsia="Calibri" w:hAnsi="Arial" w:cs="Times New Roman"/>
      <w:color w:val="000000"/>
      <w:sz w:val="21"/>
      <w:szCs w:val="20"/>
    </w:rPr>
  </w:style>
  <w:style w:type="character" w:customStyle="1" w:styleId="FontStyle97">
    <w:name w:val="Font Style97"/>
    <w:rsid w:val="008D5B81"/>
    <w:rPr>
      <w:rFonts w:ascii="Times New Roman" w:hAnsi="Times New Roman" w:cs="Times New Roman"/>
      <w:sz w:val="20"/>
      <w:szCs w:val="20"/>
    </w:rPr>
  </w:style>
  <w:style w:type="character" w:customStyle="1" w:styleId="plainlinks">
    <w:name w:val="plainlinks"/>
    <w:basedOn w:val="Domylnaczcionkaakapitu"/>
    <w:rsid w:val="00F14C7A"/>
  </w:style>
  <w:style w:type="table" w:customStyle="1" w:styleId="Tabela-Siatka20">
    <w:name w:val="Tabela - Siatka20"/>
    <w:basedOn w:val="Standardowy"/>
    <w:next w:val="Tabela-Siatka"/>
    <w:uiPriority w:val="59"/>
    <w:rsid w:val="001D0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29734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2">
    <w:name w:val="Tabela - Siatka22"/>
    <w:basedOn w:val="Standardowy"/>
    <w:next w:val="Tabela-Siatka"/>
    <w:uiPriority w:val="59"/>
    <w:rsid w:val="008953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
    <w:name w:val="Tabela - Siatka23"/>
    <w:basedOn w:val="Standardowy"/>
    <w:next w:val="Tabela-Siatka"/>
    <w:uiPriority w:val="59"/>
    <w:rsid w:val="00FF5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next w:val="Tabela-Siatka"/>
    <w:uiPriority w:val="59"/>
    <w:rsid w:val="00742C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5pz">
    <w:name w:val="L 5 pz"/>
    <w:basedOn w:val="L4pz"/>
    <w:rsid w:val="0039359E"/>
    <w:pPr>
      <w:numPr>
        <w:numId w:val="60"/>
      </w:numPr>
      <w:tabs>
        <w:tab w:val="num" w:pos="1113"/>
      </w:tabs>
      <w:ind w:left="1113"/>
    </w:pPr>
    <w:rPr>
      <w:lang w:eastAsia="en-US"/>
    </w:rPr>
  </w:style>
  <w:style w:type="paragraph" w:customStyle="1" w:styleId="tekstgwny">
    <w:name w:val="tekst główny"/>
    <w:basedOn w:val="Normalny"/>
    <w:link w:val="tekstgwnyZnak"/>
    <w:qFormat/>
    <w:rsid w:val="00F27E71"/>
    <w:pPr>
      <w:spacing w:after="160" w:line="259" w:lineRule="auto"/>
      <w:jc w:val="both"/>
    </w:pPr>
    <w:rPr>
      <w:rFonts w:ascii="Calibri" w:eastAsia="Calibri" w:hAnsi="Calibri" w:cs="Times New Roman"/>
    </w:rPr>
  </w:style>
  <w:style w:type="character" w:customStyle="1" w:styleId="tekstgwnyZnak">
    <w:name w:val="tekst główny Znak"/>
    <w:link w:val="tekstgwny"/>
    <w:rsid w:val="00F27E71"/>
    <w:rPr>
      <w:rFonts w:ascii="Calibri" w:eastAsia="Calibri" w:hAnsi="Calibri" w:cs="Times New Roman"/>
    </w:rPr>
  </w:style>
  <w:style w:type="table" w:customStyle="1" w:styleId="Tabela-Siatka28">
    <w:name w:val="Tabela - Siatka28"/>
    <w:basedOn w:val="Standardowy"/>
    <w:next w:val="Tabela-Siatka"/>
    <w:uiPriority w:val="59"/>
    <w:rsid w:val="006C0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
    <w:name w:val="Tabela - Siatka25"/>
    <w:basedOn w:val="Standardowy"/>
    <w:next w:val="Tabela-Siatka"/>
    <w:uiPriority w:val="59"/>
    <w:rsid w:val="001B12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omylnaczcionkaakapitu"/>
    <w:rsid w:val="00CD3000"/>
  </w:style>
  <w:style w:type="table" w:customStyle="1" w:styleId="Tabela-Siatka26">
    <w:name w:val="Tabela - Siatka26"/>
    <w:basedOn w:val="Standardowy"/>
    <w:next w:val="Tabela-Siatka"/>
    <w:uiPriority w:val="59"/>
    <w:rsid w:val="00DB13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
    <w:name w:val="Tabela - Siatka27"/>
    <w:basedOn w:val="Standardowy"/>
    <w:next w:val="Tabela-Siatka"/>
    <w:uiPriority w:val="59"/>
    <w:rsid w:val="00EC6C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6">
    <w:name w:val="Bez listy6"/>
    <w:next w:val="Bezlisty"/>
    <w:uiPriority w:val="99"/>
    <w:semiHidden/>
    <w:unhideWhenUsed/>
    <w:rsid w:val="009A592D"/>
  </w:style>
  <w:style w:type="paragraph" w:customStyle="1" w:styleId="arial10i500">
    <w:name w:val="arial10i50"/>
    <w:basedOn w:val="Normalny"/>
    <w:rsid w:val="009A592D"/>
    <w:pPr>
      <w:spacing w:before="100" w:beforeAutospacing="1" w:after="100" w:afterAutospacing="1" w:line="240" w:lineRule="auto"/>
    </w:pPr>
    <w:rPr>
      <w:rFonts w:ascii="Times New Roman" w:eastAsia="Times New Roman" w:hAnsi="Times New Roman" w:cs="Times New Roman"/>
      <w:sz w:val="24"/>
      <w:szCs w:val="24"/>
      <w:lang w:eastAsia="pl-PL"/>
    </w:rPr>
  </w:style>
  <w:style w:type="numbering" w:customStyle="1" w:styleId="Bezlisty12">
    <w:name w:val="Bez listy12"/>
    <w:next w:val="Bezlisty"/>
    <w:uiPriority w:val="99"/>
    <w:semiHidden/>
    <w:unhideWhenUsed/>
    <w:rsid w:val="009A592D"/>
  </w:style>
  <w:style w:type="paragraph" w:customStyle="1" w:styleId="msonormal0">
    <w:name w:val="msonormal"/>
    <w:basedOn w:val="Normalny"/>
    <w:rsid w:val="009A592D"/>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font5">
    <w:name w:val="font5"/>
    <w:basedOn w:val="Normalny"/>
    <w:rsid w:val="009A592D"/>
    <w:pPr>
      <w:spacing w:before="100" w:beforeAutospacing="1" w:after="100" w:afterAutospacing="1" w:line="240" w:lineRule="auto"/>
    </w:pPr>
    <w:rPr>
      <w:rFonts w:ascii="Calibri" w:eastAsia="Times New Roman" w:hAnsi="Calibri" w:cs="Calibri"/>
      <w:b/>
      <w:bCs/>
      <w:color w:val="000000"/>
      <w:sz w:val="16"/>
      <w:szCs w:val="16"/>
      <w:lang w:eastAsia="pl-PL"/>
    </w:rPr>
  </w:style>
  <w:style w:type="paragraph" w:customStyle="1" w:styleId="font6">
    <w:name w:val="font6"/>
    <w:basedOn w:val="Normalny"/>
    <w:rsid w:val="009A592D"/>
    <w:pPr>
      <w:spacing w:before="100" w:beforeAutospacing="1" w:after="100" w:afterAutospacing="1" w:line="240" w:lineRule="auto"/>
    </w:pPr>
    <w:rPr>
      <w:rFonts w:ascii="Calibri" w:eastAsia="Times New Roman" w:hAnsi="Calibri" w:cs="Calibri"/>
      <w:b/>
      <w:bCs/>
      <w:color w:val="000000"/>
      <w:sz w:val="16"/>
      <w:szCs w:val="16"/>
      <w:lang w:eastAsia="pl-PL"/>
    </w:rPr>
  </w:style>
  <w:style w:type="paragraph" w:customStyle="1" w:styleId="font7">
    <w:name w:val="font7"/>
    <w:basedOn w:val="Normalny"/>
    <w:rsid w:val="009A592D"/>
    <w:pPr>
      <w:spacing w:before="100" w:beforeAutospacing="1" w:after="100" w:afterAutospacing="1" w:line="240" w:lineRule="auto"/>
    </w:pPr>
    <w:rPr>
      <w:rFonts w:ascii="Calibri" w:eastAsia="Times New Roman" w:hAnsi="Calibri" w:cs="Calibri"/>
      <w:color w:val="000000"/>
      <w:sz w:val="16"/>
      <w:szCs w:val="16"/>
      <w:lang w:eastAsia="pl-PL"/>
    </w:rPr>
  </w:style>
  <w:style w:type="paragraph" w:customStyle="1" w:styleId="font8">
    <w:name w:val="font8"/>
    <w:basedOn w:val="Normalny"/>
    <w:rsid w:val="009A592D"/>
    <w:pPr>
      <w:spacing w:before="100" w:beforeAutospacing="1" w:after="100" w:afterAutospacing="1" w:line="240" w:lineRule="auto"/>
    </w:pPr>
    <w:rPr>
      <w:rFonts w:ascii="Calibri" w:eastAsia="Times New Roman" w:hAnsi="Calibri" w:cs="Calibri"/>
      <w:color w:val="000000"/>
      <w:sz w:val="16"/>
      <w:szCs w:val="16"/>
      <w:lang w:eastAsia="pl-PL"/>
    </w:rPr>
  </w:style>
  <w:style w:type="numbering" w:customStyle="1" w:styleId="Bezlisty21">
    <w:name w:val="Bez listy21"/>
    <w:next w:val="Bezlisty"/>
    <w:uiPriority w:val="99"/>
    <w:semiHidden/>
    <w:unhideWhenUsed/>
    <w:rsid w:val="009A592D"/>
  </w:style>
  <w:style w:type="numbering" w:customStyle="1" w:styleId="Bezlisty111">
    <w:name w:val="Bez listy111"/>
    <w:next w:val="Bezlisty"/>
    <w:uiPriority w:val="99"/>
    <w:semiHidden/>
    <w:unhideWhenUsed/>
    <w:rsid w:val="009A592D"/>
  </w:style>
  <w:style w:type="table" w:customStyle="1" w:styleId="Tabela-Siatka110">
    <w:name w:val="Tabela - Siatka110"/>
    <w:basedOn w:val="Standardowy"/>
    <w:next w:val="Tabela-Siatka"/>
    <w:uiPriority w:val="39"/>
    <w:rsid w:val="009A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
    <w:name w:val="Tabela - Siatka29"/>
    <w:basedOn w:val="Standardowy"/>
    <w:next w:val="Tabela-Siatka"/>
    <w:rsid w:val="009A592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b-s">
    <w:name w:val="a_lb-s"/>
    <w:basedOn w:val="Domylnaczcionkaakapitu"/>
    <w:rsid w:val="009A592D"/>
  </w:style>
  <w:style w:type="paragraph" w:customStyle="1" w:styleId="StandardTifel">
    <w:name w:val="Standard (Tifel)"/>
    <w:basedOn w:val="Normalny"/>
    <w:link w:val="StandardTifelZnak"/>
    <w:autoRedefine/>
    <w:rsid w:val="009A592D"/>
    <w:pPr>
      <w:spacing w:after="0" w:line="276" w:lineRule="auto"/>
      <w:ind w:left="567"/>
      <w:jc w:val="both"/>
    </w:pPr>
    <w:rPr>
      <w:rFonts w:ascii="Arial" w:eastAsia="Times New Roman" w:hAnsi="Arial" w:cs="Arial"/>
      <w:kern w:val="24"/>
      <w:sz w:val="20"/>
      <w:szCs w:val="20"/>
      <w:lang w:eastAsia="pl-PL"/>
    </w:rPr>
  </w:style>
  <w:style w:type="character" w:customStyle="1" w:styleId="StandardTifelZnak">
    <w:name w:val="Standard (Tifel) Znak"/>
    <w:link w:val="StandardTifel"/>
    <w:rsid w:val="009A592D"/>
    <w:rPr>
      <w:rFonts w:ascii="Arial" w:eastAsia="Times New Roman" w:hAnsi="Arial" w:cs="Arial"/>
      <w:kern w:val="24"/>
      <w:sz w:val="20"/>
      <w:szCs w:val="20"/>
      <w:lang w:eastAsia="pl-PL"/>
    </w:rPr>
  </w:style>
  <w:style w:type="paragraph" w:customStyle="1" w:styleId="CM1">
    <w:name w:val="CM1"/>
    <w:basedOn w:val="Default"/>
    <w:next w:val="Default"/>
    <w:uiPriority w:val="99"/>
    <w:rsid w:val="009A592D"/>
    <w:rPr>
      <w:rFonts w:ascii="EUAlbertina" w:hAnsi="EUAlbertina" w:cs="Times New Roman"/>
      <w:color w:val="auto"/>
      <w:lang w:eastAsia="en-US"/>
    </w:rPr>
  </w:style>
  <w:style w:type="paragraph" w:customStyle="1" w:styleId="CM3">
    <w:name w:val="CM3"/>
    <w:basedOn w:val="Default"/>
    <w:next w:val="Default"/>
    <w:uiPriority w:val="99"/>
    <w:rsid w:val="009A592D"/>
    <w:rPr>
      <w:rFonts w:ascii="EUAlbertina" w:hAnsi="EUAlbertina" w:cs="Times New Roman"/>
      <w:color w:val="auto"/>
      <w:lang w:eastAsia="en-US"/>
    </w:rPr>
  </w:style>
  <w:style w:type="character" w:customStyle="1" w:styleId="m5tqyf">
    <w:name w:val="m5tqyf"/>
    <w:basedOn w:val="Domylnaczcionkaakapitu"/>
    <w:rsid w:val="00F85D58"/>
  </w:style>
  <w:style w:type="paragraph" w:customStyle="1" w:styleId="Tekstpodstawowyzwciciem1">
    <w:name w:val="Tekst podstawowy z wcięciem1"/>
    <w:basedOn w:val="Tekstpodstawowy"/>
    <w:rsid w:val="000253F2"/>
    <w:pPr>
      <w:widowControl/>
      <w:overflowPunct w:val="0"/>
      <w:autoSpaceDE w:val="0"/>
      <w:autoSpaceDN w:val="0"/>
      <w:adjustRightInd w:val="0"/>
      <w:spacing w:line="360" w:lineRule="auto"/>
      <w:ind w:firstLine="283"/>
      <w:textAlignment w:val="baseline"/>
    </w:pPr>
    <w:rPr>
      <w:rFonts w:ascii="Arial Narrow" w:eastAsia="Times New Roman" w:hAnsi="Arial Narrow"/>
      <w:color w:val="auto"/>
      <w:kern w:val="0"/>
      <w:sz w:val="24"/>
    </w:rPr>
  </w:style>
  <w:style w:type="character" w:customStyle="1" w:styleId="markedcontent">
    <w:name w:val="markedcontent"/>
    <w:basedOn w:val="Domylnaczcionkaakapitu"/>
    <w:rsid w:val="000E14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113724">
      <w:bodyDiv w:val="1"/>
      <w:marLeft w:val="0"/>
      <w:marRight w:val="0"/>
      <w:marTop w:val="0"/>
      <w:marBottom w:val="0"/>
      <w:divBdr>
        <w:top w:val="none" w:sz="0" w:space="0" w:color="auto"/>
        <w:left w:val="none" w:sz="0" w:space="0" w:color="auto"/>
        <w:bottom w:val="none" w:sz="0" w:space="0" w:color="auto"/>
        <w:right w:val="none" w:sz="0" w:space="0" w:color="auto"/>
      </w:divBdr>
    </w:div>
    <w:div w:id="640619846">
      <w:bodyDiv w:val="1"/>
      <w:marLeft w:val="0"/>
      <w:marRight w:val="0"/>
      <w:marTop w:val="0"/>
      <w:marBottom w:val="0"/>
      <w:divBdr>
        <w:top w:val="none" w:sz="0" w:space="0" w:color="auto"/>
        <w:left w:val="none" w:sz="0" w:space="0" w:color="auto"/>
        <w:bottom w:val="none" w:sz="0" w:space="0" w:color="auto"/>
        <w:right w:val="none" w:sz="0" w:space="0" w:color="auto"/>
      </w:divBdr>
    </w:div>
    <w:div w:id="991064847">
      <w:bodyDiv w:val="1"/>
      <w:marLeft w:val="0"/>
      <w:marRight w:val="0"/>
      <w:marTop w:val="0"/>
      <w:marBottom w:val="0"/>
      <w:divBdr>
        <w:top w:val="none" w:sz="0" w:space="0" w:color="auto"/>
        <w:left w:val="none" w:sz="0" w:space="0" w:color="auto"/>
        <w:bottom w:val="none" w:sz="0" w:space="0" w:color="auto"/>
        <w:right w:val="none" w:sz="0" w:space="0" w:color="auto"/>
      </w:divBdr>
    </w:div>
    <w:div w:id="1201547905">
      <w:bodyDiv w:val="1"/>
      <w:marLeft w:val="0"/>
      <w:marRight w:val="0"/>
      <w:marTop w:val="0"/>
      <w:marBottom w:val="0"/>
      <w:divBdr>
        <w:top w:val="none" w:sz="0" w:space="0" w:color="auto"/>
        <w:left w:val="none" w:sz="0" w:space="0" w:color="auto"/>
        <w:bottom w:val="none" w:sz="0" w:space="0" w:color="auto"/>
        <w:right w:val="none" w:sz="0" w:space="0" w:color="auto"/>
      </w:divBdr>
    </w:div>
    <w:div w:id="1233202658">
      <w:bodyDiv w:val="1"/>
      <w:marLeft w:val="0"/>
      <w:marRight w:val="0"/>
      <w:marTop w:val="0"/>
      <w:marBottom w:val="0"/>
      <w:divBdr>
        <w:top w:val="none" w:sz="0" w:space="0" w:color="auto"/>
        <w:left w:val="none" w:sz="0" w:space="0" w:color="auto"/>
        <w:bottom w:val="none" w:sz="0" w:space="0" w:color="auto"/>
        <w:right w:val="none" w:sz="0" w:space="0" w:color="auto"/>
      </w:divBdr>
    </w:div>
    <w:div w:id="1309827023">
      <w:bodyDiv w:val="1"/>
      <w:marLeft w:val="0"/>
      <w:marRight w:val="0"/>
      <w:marTop w:val="0"/>
      <w:marBottom w:val="0"/>
      <w:divBdr>
        <w:top w:val="none" w:sz="0" w:space="0" w:color="auto"/>
        <w:left w:val="none" w:sz="0" w:space="0" w:color="auto"/>
        <w:bottom w:val="none" w:sz="0" w:space="0" w:color="auto"/>
        <w:right w:val="none" w:sz="0" w:space="0" w:color="auto"/>
      </w:divBdr>
    </w:div>
    <w:div w:id="1426421031">
      <w:bodyDiv w:val="1"/>
      <w:marLeft w:val="0"/>
      <w:marRight w:val="0"/>
      <w:marTop w:val="0"/>
      <w:marBottom w:val="0"/>
      <w:divBdr>
        <w:top w:val="none" w:sz="0" w:space="0" w:color="auto"/>
        <w:left w:val="none" w:sz="0" w:space="0" w:color="auto"/>
        <w:bottom w:val="none" w:sz="0" w:space="0" w:color="auto"/>
        <w:right w:val="none" w:sz="0" w:space="0" w:color="auto"/>
      </w:divBdr>
    </w:div>
    <w:div w:id="1462963673">
      <w:bodyDiv w:val="1"/>
      <w:marLeft w:val="0"/>
      <w:marRight w:val="0"/>
      <w:marTop w:val="0"/>
      <w:marBottom w:val="0"/>
      <w:divBdr>
        <w:top w:val="none" w:sz="0" w:space="0" w:color="auto"/>
        <w:left w:val="none" w:sz="0" w:space="0" w:color="auto"/>
        <w:bottom w:val="none" w:sz="0" w:space="0" w:color="auto"/>
        <w:right w:val="none" w:sz="0" w:space="0" w:color="auto"/>
      </w:divBdr>
    </w:div>
    <w:div w:id="1515268876">
      <w:bodyDiv w:val="1"/>
      <w:marLeft w:val="0"/>
      <w:marRight w:val="0"/>
      <w:marTop w:val="0"/>
      <w:marBottom w:val="0"/>
      <w:divBdr>
        <w:top w:val="none" w:sz="0" w:space="0" w:color="auto"/>
        <w:left w:val="none" w:sz="0" w:space="0" w:color="auto"/>
        <w:bottom w:val="none" w:sz="0" w:space="0" w:color="auto"/>
        <w:right w:val="none" w:sz="0" w:space="0" w:color="auto"/>
      </w:divBdr>
    </w:div>
    <w:div w:id="1618101231">
      <w:bodyDiv w:val="1"/>
      <w:marLeft w:val="0"/>
      <w:marRight w:val="0"/>
      <w:marTop w:val="0"/>
      <w:marBottom w:val="0"/>
      <w:divBdr>
        <w:top w:val="none" w:sz="0" w:space="0" w:color="auto"/>
        <w:left w:val="none" w:sz="0" w:space="0" w:color="auto"/>
        <w:bottom w:val="none" w:sz="0" w:space="0" w:color="auto"/>
        <w:right w:val="none" w:sz="0" w:space="0" w:color="auto"/>
      </w:divBdr>
    </w:div>
    <w:div w:id="1651862682">
      <w:bodyDiv w:val="1"/>
      <w:marLeft w:val="0"/>
      <w:marRight w:val="0"/>
      <w:marTop w:val="0"/>
      <w:marBottom w:val="0"/>
      <w:divBdr>
        <w:top w:val="none" w:sz="0" w:space="0" w:color="auto"/>
        <w:left w:val="none" w:sz="0" w:space="0" w:color="auto"/>
        <w:bottom w:val="none" w:sz="0" w:space="0" w:color="auto"/>
        <w:right w:val="none" w:sz="0" w:space="0" w:color="auto"/>
      </w:divBdr>
    </w:div>
    <w:div w:id="1661695867">
      <w:bodyDiv w:val="1"/>
      <w:marLeft w:val="0"/>
      <w:marRight w:val="0"/>
      <w:marTop w:val="0"/>
      <w:marBottom w:val="0"/>
      <w:divBdr>
        <w:top w:val="none" w:sz="0" w:space="0" w:color="auto"/>
        <w:left w:val="none" w:sz="0" w:space="0" w:color="auto"/>
        <w:bottom w:val="none" w:sz="0" w:space="0" w:color="auto"/>
        <w:right w:val="none" w:sz="0" w:space="0" w:color="auto"/>
      </w:divBdr>
    </w:div>
    <w:div w:id="2011640010">
      <w:bodyDiv w:val="1"/>
      <w:marLeft w:val="0"/>
      <w:marRight w:val="0"/>
      <w:marTop w:val="0"/>
      <w:marBottom w:val="0"/>
      <w:divBdr>
        <w:top w:val="none" w:sz="0" w:space="0" w:color="auto"/>
        <w:left w:val="none" w:sz="0" w:space="0" w:color="auto"/>
        <w:bottom w:val="none" w:sz="0" w:space="0" w:color="auto"/>
        <w:right w:val="none" w:sz="0" w:space="0" w:color="auto"/>
      </w:divBdr>
    </w:div>
    <w:div w:id="2065252627">
      <w:bodyDiv w:val="1"/>
      <w:marLeft w:val="0"/>
      <w:marRight w:val="0"/>
      <w:marTop w:val="0"/>
      <w:marBottom w:val="0"/>
      <w:divBdr>
        <w:top w:val="none" w:sz="0" w:space="0" w:color="auto"/>
        <w:left w:val="none" w:sz="0" w:space="0" w:color="auto"/>
        <w:bottom w:val="none" w:sz="0" w:space="0" w:color="auto"/>
        <w:right w:val="none" w:sz="0" w:space="0" w:color="auto"/>
      </w:divBdr>
    </w:div>
    <w:div w:id="207696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7d06c4f-feea-4f6b-9886-4a4f3e4318a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260211E52F7EF43ACE757A1777BE174" ma:contentTypeVersion="13" ma:contentTypeDescription="Utwórz nowy dokument." ma:contentTypeScope="" ma:versionID="e477a5e086d44d2ae7796d3fbf55582f">
  <xsd:schema xmlns:xsd="http://www.w3.org/2001/XMLSchema" xmlns:xs="http://www.w3.org/2001/XMLSchema" xmlns:p="http://schemas.microsoft.com/office/2006/metadata/properties" xmlns:ns3="57d06c4f-feea-4f6b-9886-4a4f3e4318af" xmlns:ns4="9066c6cf-05c0-49dd-a197-d416a3253c29" targetNamespace="http://schemas.microsoft.com/office/2006/metadata/properties" ma:root="true" ma:fieldsID="c62803462eaade641323e68aa742b382" ns3:_="" ns4:_="">
    <xsd:import namespace="57d06c4f-feea-4f6b-9886-4a4f3e4318af"/>
    <xsd:import namespace="9066c6cf-05c0-49dd-a197-d416a3253c29"/>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d06c4f-feea-4f6b-9886-4a4f3e4318af"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66c6cf-05c0-49dd-a197-d416a3253c29" elementFormDefault="qualified">
    <xsd:import namespace="http://schemas.microsoft.com/office/2006/documentManagement/types"/>
    <xsd:import namespace="http://schemas.microsoft.com/office/infopath/2007/PartnerControls"/>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element name="SharingHintHash" ma:index="16"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A4B83-8CF2-4006-A581-FB7E2EB11191}">
  <ds:schemaRefs>
    <ds:schemaRef ds:uri="http://schemas.microsoft.com/sharepoint/v3/contenttype/forms"/>
  </ds:schemaRefs>
</ds:datastoreItem>
</file>

<file path=customXml/itemProps2.xml><?xml version="1.0" encoding="utf-8"?>
<ds:datastoreItem xmlns:ds="http://schemas.openxmlformats.org/officeDocument/2006/customXml" ds:itemID="{B7F73848-AC72-4287-9CFF-207AC9BCDAC9}">
  <ds:schemaRefs>
    <ds:schemaRef ds:uri="http://purl.org/dc/elements/1.1/"/>
    <ds:schemaRef ds:uri="http://purl.org/dc/terms/"/>
    <ds:schemaRef ds:uri="9066c6cf-05c0-49dd-a197-d416a3253c29"/>
    <ds:schemaRef ds:uri="http://purl.org/dc/dcmitype/"/>
    <ds:schemaRef ds:uri="http://www.w3.org/XML/1998/namespace"/>
    <ds:schemaRef ds:uri="http://schemas.microsoft.com/office/2006/documentManagement/types"/>
    <ds:schemaRef ds:uri="57d06c4f-feea-4f6b-9886-4a4f3e4318af"/>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1FDD73AC-D40D-4428-93A9-E8369F68EB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d06c4f-feea-4f6b-9886-4a4f3e4318af"/>
    <ds:schemaRef ds:uri="9066c6cf-05c0-49dd-a197-d416a3253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85FEC2-7FA6-45E7-80AB-E44C0D259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13097</Words>
  <Characters>78588</Characters>
  <Application>Microsoft Office Word</Application>
  <DocSecurity>0</DocSecurity>
  <Lines>654</Lines>
  <Paragraphs>183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 Katarzyna</dc:creator>
  <cp:keywords/>
  <dc:description/>
  <cp:lastModifiedBy>Szymankiewicz Monika</cp:lastModifiedBy>
  <cp:revision>2</cp:revision>
  <cp:lastPrinted>2026-05-26T06:24:00Z</cp:lastPrinted>
  <dcterms:created xsi:type="dcterms:W3CDTF">2026-09-25T08:52:00Z</dcterms:created>
  <dcterms:modified xsi:type="dcterms:W3CDTF">2026-09-25T08:52:00Z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0x0101001260211E52F7EF43ACE757A1777BE174</vt:lpwstr>
  </property>
</Properties>
</file>