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6A10AC" w14:textId="66FC9F56" w:rsidR="00F3180E" w:rsidRPr="00F3180E" w:rsidRDefault="00886A62" w:rsidP="00886A62">
      <w:pPr>
        <w:spacing w:after="0" w:line="240" w:lineRule="auto"/>
        <w:ind w:left="708" w:firstLine="708"/>
        <w:jc w:val="right"/>
        <w:rPr>
          <w:rFonts w:ascii="Arial Narrow" w:eastAsia="Times New Roman" w:hAnsi="Arial Narrow" w:cs="Times New Roman"/>
          <w:kern w:val="0"/>
          <w:lang w:eastAsia="pl-PL" w:bidi="pl-PL"/>
          <w14:ligatures w14:val="none"/>
        </w:rPr>
      </w:pPr>
      <w:r>
        <w:rPr>
          <w:rFonts w:ascii="Arial Narrow" w:eastAsia="Arial Narrow" w:hAnsi="Arial Narrow" w:cs="Arial Narrow"/>
          <w:kern w:val="0"/>
          <w:lang w:eastAsia="pl-PL" w:bidi="pl-PL"/>
          <w14:ligatures w14:val="none"/>
        </w:rPr>
        <w:t xml:space="preserve">     </w:t>
      </w:r>
      <w:r w:rsidR="00F3180E" w:rsidRPr="00F3180E">
        <w:rPr>
          <w:rFonts w:ascii="Arial Narrow" w:eastAsia="Arial Narrow" w:hAnsi="Arial Narrow" w:cs="Arial Narrow"/>
          <w:kern w:val="0"/>
          <w:lang w:eastAsia="pl-PL" w:bidi="pl-PL"/>
          <w14:ligatures w14:val="none"/>
        </w:rPr>
        <w:t>Załącznik do Uchwały nr 2</w:t>
      </w:r>
      <w:r w:rsidR="008316E5">
        <w:rPr>
          <w:rFonts w:ascii="Arial Narrow" w:eastAsia="Arial Narrow" w:hAnsi="Arial Narrow" w:cs="Arial Narrow"/>
          <w:kern w:val="0"/>
          <w:lang w:eastAsia="pl-PL" w:bidi="pl-PL"/>
          <w14:ligatures w14:val="none"/>
        </w:rPr>
        <w:t>072/189</w:t>
      </w:r>
      <w:r w:rsidR="00F3180E" w:rsidRPr="00F3180E">
        <w:rPr>
          <w:rFonts w:ascii="Arial Narrow" w:eastAsia="Arial Narrow" w:hAnsi="Arial Narrow" w:cs="Arial Narrow"/>
          <w:kern w:val="0"/>
          <w:lang w:eastAsia="pl-PL" w:bidi="pl-PL"/>
          <w14:ligatures w14:val="none"/>
        </w:rPr>
        <w:t>/VII/202</w:t>
      </w:r>
      <w:r w:rsidR="008316E5">
        <w:rPr>
          <w:rFonts w:ascii="Arial Narrow" w:eastAsia="Arial Narrow" w:hAnsi="Arial Narrow" w:cs="Arial Narrow"/>
          <w:kern w:val="0"/>
          <w:lang w:eastAsia="pl-PL" w:bidi="pl-PL"/>
          <w14:ligatures w14:val="none"/>
        </w:rPr>
        <w:t>6</w:t>
      </w:r>
    </w:p>
    <w:p w14:paraId="020E77AC" w14:textId="77777777" w:rsidR="00F3180E" w:rsidRPr="00F3180E" w:rsidRDefault="00F3180E" w:rsidP="00F3180E">
      <w:pPr>
        <w:spacing w:after="0" w:line="240" w:lineRule="auto"/>
        <w:jc w:val="right"/>
        <w:rPr>
          <w:rFonts w:ascii="Arial Narrow" w:eastAsia="Arial Narrow" w:hAnsi="Arial Narrow" w:cs="Arial Narrow"/>
          <w:kern w:val="0"/>
          <w:lang w:eastAsia="pl-PL" w:bidi="pl-PL"/>
          <w14:ligatures w14:val="none"/>
        </w:rPr>
      </w:pPr>
      <w:r w:rsidRPr="00F3180E">
        <w:rPr>
          <w:rFonts w:ascii="Arial Narrow" w:eastAsia="Arial Narrow" w:hAnsi="Arial Narrow" w:cs="Arial Narrow"/>
          <w:kern w:val="0"/>
          <w:lang w:eastAsia="pl-PL" w:bidi="pl-PL"/>
          <w14:ligatures w14:val="none"/>
        </w:rPr>
        <w:t>Zarządu Województwa Śląskiego</w:t>
      </w:r>
    </w:p>
    <w:p w14:paraId="79FE5D7C" w14:textId="7469CEF6" w:rsidR="00F3180E" w:rsidRDefault="00F3180E" w:rsidP="00886A62">
      <w:pPr>
        <w:spacing w:line="240" w:lineRule="auto"/>
        <w:ind w:left="7080"/>
        <w:jc w:val="center"/>
        <w:rPr>
          <w:rFonts w:ascii="Arial" w:hAnsi="Arial" w:cs="Arial"/>
          <w:b/>
          <w:bCs/>
        </w:rPr>
      </w:pPr>
      <w:r w:rsidRPr="00F3180E">
        <w:rPr>
          <w:rFonts w:ascii="Arial Narrow" w:eastAsia="Arial Narrow" w:hAnsi="Arial Narrow" w:cs="Arial Narrow"/>
          <w:kern w:val="0"/>
          <w:lang w:eastAsia="pl-PL" w:bidi="pl-PL"/>
          <w14:ligatures w14:val="none"/>
        </w:rPr>
        <w:t>z dnia 2</w:t>
      </w:r>
      <w:r w:rsidR="00333745">
        <w:rPr>
          <w:rFonts w:ascii="Arial Narrow" w:eastAsia="Arial Narrow" w:hAnsi="Arial Narrow" w:cs="Arial Narrow"/>
          <w:kern w:val="0"/>
          <w:lang w:eastAsia="pl-PL" w:bidi="pl-PL"/>
          <w14:ligatures w14:val="none"/>
        </w:rPr>
        <w:t>4</w:t>
      </w:r>
      <w:r w:rsidRPr="00F3180E">
        <w:rPr>
          <w:rFonts w:ascii="Arial Narrow" w:eastAsia="Arial Narrow" w:hAnsi="Arial Narrow" w:cs="Arial Narrow"/>
          <w:kern w:val="0"/>
          <w:lang w:eastAsia="pl-PL" w:bidi="pl-PL"/>
          <w14:ligatures w14:val="none"/>
        </w:rPr>
        <w:t>.</w:t>
      </w:r>
      <w:r w:rsidR="00333745">
        <w:rPr>
          <w:rFonts w:ascii="Arial Narrow" w:eastAsia="Arial Narrow" w:hAnsi="Arial Narrow" w:cs="Arial Narrow"/>
          <w:kern w:val="0"/>
          <w:lang w:eastAsia="pl-PL" w:bidi="pl-PL"/>
          <w14:ligatures w14:val="none"/>
        </w:rPr>
        <w:t>09</w:t>
      </w:r>
      <w:r w:rsidRPr="00F3180E">
        <w:rPr>
          <w:rFonts w:ascii="Arial Narrow" w:eastAsia="Arial Narrow" w:hAnsi="Arial Narrow" w:cs="Arial Narrow"/>
          <w:kern w:val="0"/>
          <w:lang w:eastAsia="pl-PL" w:bidi="pl-PL"/>
          <w14:ligatures w14:val="none"/>
        </w:rPr>
        <w:t>.202</w:t>
      </w:r>
      <w:r w:rsidR="00333745">
        <w:rPr>
          <w:rFonts w:ascii="Arial Narrow" w:eastAsia="Arial Narrow" w:hAnsi="Arial Narrow" w:cs="Arial Narrow"/>
          <w:kern w:val="0"/>
          <w:lang w:eastAsia="pl-PL" w:bidi="pl-PL"/>
          <w14:ligatures w14:val="none"/>
        </w:rPr>
        <w:t>6</w:t>
      </w:r>
      <w:r w:rsidRPr="00F3180E">
        <w:rPr>
          <w:rFonts w:ascii="Arial Narrow" w:eastAsia="Arial Narrow" w:hAnsi="Arial Narrow" w:cs="Arial Narrow"/>
          <w:kern w:val="0"/>
          <w:lang w:eastAsia="pl-PL" w:bidi="pl-PL"/>
          <w14:ligatures w14:val="none"/>
        </w:rPr>
        <w:t xml:space="preserve"> r</w:t>
      </w:r>
    </w:p>
    <w:p w14:paraId="6DB67685" w14:textId="77777777" w:rsidR="007740E6" w:rsidRDefault="007740E6" w:rsidP="007740E6">
      <w:pPr>
        <w:spacing w:line="240" w:lineRule="auto"/>
        <w:rPr>
          <w:rFonts w:ascii="Arial" w:hAnsi="Arial" w:cs="Arial"/>
          <w:b/>
          <w:bCs/>
        </w:rPr>
      </w:pPr>
    </w:p>
    <w:p w14:paraId="3212A8C1" w14:textId="149D32E7" w:rsidR="00FC5969" w:rsidRPr="00853E10" w:rsidRDefault="00FC5969" w:rsidP="007740E6">
      <w:pPr>
        <w:spacing w:line="240" w:lineRule="auto"/>
        <w:jc w:val="center"/>
        <w:rPr>
          <w:rFonts w:ascii="Arial" w:hAnsi="Arial" w:cs="Arial"/>
          <w:b/>
          <w:bCs/>
        </w:rPr>
      </w:pPr>
      <w:r w:rsidRPr="00853E10">
        <w:rPr>
          <w:rFonts w:ascii="Arial" w:hAnsi="Arial" w:cs="Arial"/>
          <w:b/>
          <w:bCs/>
        </w:rPr>
        <w:t>UCHWAŁA NR ………………</w:t>
      </w:r>
    </w:p>
    <w:p w14:paraId="10E0BFB8" w14:textId="77777777" w:rsidR="00FC5969" w:rsidRPr="00853E10" w:rsidRDefault="00FC5969" w:rsidP="006036B1">
      <w:pPr>
        <w:spacing w:line="240" w:lineRule="auto"/>
        <w:jc w:val="center"/>
        <w:rPr>
          <w:rFonts w:ascii="Arial" w:hAnsi="Arial" w:cs="Arial"/>
          <w:b/>
          <w:bCs/>
        </w:rPr>
      </w:pPr>
      <w:r w:rsidRPr="00853E10">
        <w:rPr>
          <w:rFonts w:ascii="Arial" w:hAnsi="Arial" w:cs="Arial"/>
          <w:b/>
          <w:bCs/>
        </w:rPr>
        <w:t>SEJMIKU WOJEWÓDZTWA ŚLĄSKIEGO</w:t>
      </w:r>
    </w:p>
    <w:p w14:paraId="1927B3E3" w14:textId="323FBE1C" w:rsidR="00FC5969" w:rsidRPr="00853E10" w:rsidRDefault="00FC5969" w:rsidP="006036B1">
      <w:pPr>
        <w:spacing w:line="240" w:lineRule="auto"/>
        <w:jc w:val="center"/>
        <w:rPr>
          <w:rFonts w:ascii="Arial" w:hAnsi="Arial" w:cs="Arial"/>
        </w:rPr>
      </w:pPr>
      <w:r w:rsidRPr="00853E10">
        <w:rPr>
          <w:rFonts w:ascii="Arial" w:hAnsi="Arial" w:cs="Arial"/>
        </w:rPr>
        <w:t>z dnia ………………………………… 2026 r.</w:t>
      </w:r>
    </w:p>
    <w:p w14:paraId="08F05AD8" w14:textId="435CBB5E" w:rsidR="00FC5969" w:rsidRPr="00853E10" w:rsidRDefault="00E964D0" w:rsidP="006036B1">
      <w:pPr>
        <w:spacing w:line="240" w:lineRule="auto"/>
        <w:jc w:val="both"/>
        <w:rPr>
          <w:rFonts w:ascii="Arial" w:hAnsi="Arial" w:cs="Arial"/>
        </w:rPr>
      </w:pPr>
      <w:r w:rsidRPr="00E964D0">
        <w:rPr>
          <w:rFonts w:ascii="Arial" w:hAnsi="Arial" w:cs="Arial"/>
          <w:b/>
        </w:rPr>
        <w:t>w sprawie przyjęcia apelu dotyczącego ponownej analizy zasadności utworzenia korytarza drogi ekspresowej S46 - Szlaku Staropolskiego</w:t>
      </w:r>
    </w:p>
    <w:p w14:paraId="0F7AC7BB" w14:textId="2882E82E" w:rsidR="00FC5969" w:rsidRPr="00853E10" w:rsidRDefault="00E9364F" w:rsidP="006036B1">
      <w:pPr>
        <w:spacing w:line="240" w:lineRule="auto"/>
        <w:jc w:val="both"/>
        <w:rPr>
          <w:rFonts w:ascii="Arial" w:hAnsi="Arial" w:cs="Arial"/>
        </w:rPr>
      </w:pPr>
      <w:r w:rsidRPr="00E9364F">
        <w:rPr>
          <w:rFonts w:ascii="Arial" w:hAnsi="Arial" w:cs="Arial"/>
        </w:rPr>
        <w:t>Na podstawie art. 18 pkt 20 ustawy z dnia 5 czerwca 1998 r. o samorządzie województwa (t.j.</w:t>
      </w:r>
      <w:r w:rsidR="003D3605" w:rsidRPr="00853E10">
        <w:rPr>
          <w:rFonts w:ascii="Arial" w:hAnsi="Arial" w:cs="Arial"/>
        </w:rPr>
        <w:t> </w:t>
      </w:r>
      <w:r w:rsidRPr="00E9364F">
        <w:rPr>
          <w:rFonts w:ascii="Arial" w:hAnsi="Arial" w:cs="Arial"/>
        </w:rPr>
        <w:t>Dz. U. z 2026 r. poz. 720), w związku z § 18a ust. 2 pkt 3 Statutu Województwa Śląskiego</w:t>
      </w:r>
    </w:p>
    <w:p w14:paraId="69A3806D" w14:textId="77777777" w:rsidR="00985C70" w:rsidRPr="00853E10" w:rsidRDefault="00985C70" w:rsidP="00BE6B21">
      <w:pPr>
        <w:spacing w:after="0" w:line="240" w:lineRule="auto"/>
        <w:jc w:val="center"/>
        <w:rPr>
          <w:rFonts w:ascii="Arial" w:hAnsi="Arial" w:cs="Arial"/>
          <w:b/>
          <w:bCs/>
        </w:rPr>
      </w:pPr>
    </w:p>
    <w:p w14:paraId="744D0707" w14:textId="38C49C0D" w:rsidR="00FC5969" w:rsidRPr="00853E10" w:rsidRDefault="00FC5969" w:rsidP="006036B1">
      <w:pPr>
        <w:jc w:val="center"/>
        <w:rPr>
          <w:rFonts w:ascii="Arial" w:hAnsi="Arial" w:cs="Arial"/>
          <w:b/>
          <w:bCs/>
        </w:rPr>
      </w:pPr>
      <w:r w:rsidRPr="00853E10">
        <w:rPr>
          <w:rFonts w:ascii="Arial" w:hAnsi="Arial" w:cs="Arial"/>
          <w:b/>
          <w:bCs/>
        </w:rPr>
        <w:t>Sejmik Województwa Śląskiego</w:t>
      </w:r>
    </w:p>
    <w:p w14:paraId="4A139D4A" w14:textId="77777777" w:rsidR="00FC5969" w:rsidRPr="00853E10" w:rsidRDefault="00FC5969" w:rsidP="006036B1">
      <w:pPr>
        <w:jc w:val="center"/>
        <w:rPr>
          <w:rFonts w:ascii="Arial" w:hAnsi="Arial" w:cs="Arial"/>
          <w:b/>
          <w:bCs/>
        </w:rPr>
      </w:pPr>
      <w:r w:rsidRPr="00853E10">
        <w:rPr>
          <w:rFonts w:ascii="Arial" w:hAnsi="Arial" w:cs="Arial"/>
          <w:b/>
          <w:bCs/>
        </w:rPr>
        <w:t>uchwala:</w:t>
      </w:r>
    </w:p>
    <w:p w14:paraId="187E714B" w14:textId="667E993C" w:rsidR="0048036D" w:rsidRPr="00853E10" w:rsidRDefault="00FC5969" w:rsidP="006036B1">
      <w:pPr>
        <w:jc w:val="center"/>
        <w:rPr>
          <w:rFonts w:ascii="Arial" w:hAnsi="Arial" w:cs="Arial"/>
          <w:b/>
          <w:bCs/>
        </w:rPr>
      </w:pPr>
      <w:r w:rsidRPr="00853E10">
        <w:rPr>
          <w:rFonts w:ascii="Arial" w:hAnsi="Arial" w:cs="Arial"/>
          <w:b/>
          <w:bCs/>
        </w:rPr>
        <w:t>§ 1</w:t>
      </w:r>
    </w:p>
    <w:p w14:paraId="0A3D4212" w14:textId="1D4A2CEC" w:rsidR="00FC5969" w:rsidRPr="00853E10" w:rsidRDefault="001F3A13" w:rsidP="006036B1">
      <w:pPr>
        <w:jc w:val="both"/>
        <w:rPr>
          <w:rFonts w:ascii="Arial" w:hAnsi="Arial" w:cs="Arial"/>
        </w:rPr>
      </w:pPr>
      <w:r w:rsidRPr="001F3A13">
        <w:rPr>
          <w:rFonts w:ascii="Arial" w:hAnsi="Arial" w:cs="Arial"/>
        </w:rPr>
        <w:t>Przyjmuje się „Apel Sejmiku Województwa Śląskiego dotyczący ponownej analizy zasadności utworzenia korytarza drogi ekspresowej S46 - Szlaku Staropolskiego”, w brzmieniu stanowiącym załącznik do niniejszej uchwały.</w:t>
      </w:r>
    </w:p>
    <w:p w14:paraId="4C4A41FC" w14:textId="57D22FBF" w:rsidR="0048036D" w:rsidRPr="00853E10" w:rsidRDefault="00FC5969" w:rsidP="006036B1">
      <w:pPr>
        <w:jc w:val="center"/>
        <w:rPr>
          <w:rFonts w:ascii="Arial" w:hAnsi="Arial" w:cs="Arial"/>
          <w:b/>
          <w:bCs/>
        </w:rPr>
      </w:pPr>
      <w:r w:rsidRPr="00853E10">
        <w:rPr>
          <w:rFonts w:ascii="Arial" w:hAnsi="Arial" w:cs="Arial"/>
          <w:b/>
          <w:bCs/>
        </w:rPr>
        <w:t>§ 2.</w:t>
      </w:r>
    </w:p>
    <w:p w14:paraId="697BCD1C" w14:textId="77777777" w:rsidR="00842B65" w:rsidRPr="00842B65" w:rsidRDefault="00842B65" w:rsidP="00842B65">
      <w:pPr>
        <w:jc w:val="both"/>
        <w:rPr>
          <w:rFonts w:ascii="Arial" w:hAnsi="Arial" w:cs="Arial"/>
        </w:rPr>
      </w:pPr>
      <w:r w:rsidRPr="00842B65">
        <w:rPr>
          <w:rFonts w:ascii="Arial" w:hAnsi="Arial" w:cs="Arial"/>
        </w:rPr>
        <w:t>Apel przekazuje się:</w:t>
      </w:r>
    </w:p>
    <w:p w14:paraId="4D788DED" w14:textId="77777777" w:rsidR="00842B65" w:rsidRPr="00842B65" w:rsidRDefault="00842B65" w:rsidP="00842B65">
      <w:pPr>
        <w:jc w:val="both"/>
        <w:rPr>
          <w:rFonts w:ascii="Arial" w:hAnsi="Arial" w:cs="Arial"/>
        </w:rPr>
      </w:pPr>
      <w:r w:rsidRPr="00842B65">
        <w:rPr>
          <w:rFonts w:ascii="Arial" w:hAnsi="Arial" w:cs="Arial"/>
        </w:rPr>
        <w:t>Prezesowi Rady Ministrów;</w:t>
      </w:r>
    </w:p>
    <w:p w14:paraId="24E9A660" w14:textId="77777777" w:rsidR="00842B65" w:rsidRPr="00842B65" w:rsidRDefault="00842B65" w:rsidP="00842B65">
      <w:pPr>
        <w:jc w:val="both"/>
        <w:rPr>
          <w:rFonts w:ascii="Arial" w:hAnsi="Arial" w:cs="Arial"/>
        </w:rPr>
      </w:pPr>
      <w:r w:rsidRPr="00842B65">
        <w:rPr>
          <w:rFonts w:ascii="Arial" w:hAnsi="Arial" w:cs="Arial"/>
        </w:rPr>
        <w:t>Ministrowi Infrastruktury;</w:t>
      </w:r>
    </w:p>
    <w:p w14:paraId="32A06C38" w14:textId="77777777" w:rsidR="00842B65" w:rsidRPr="00842B65" w:rsidRDefault="00842B65" w:rsidP="00842B65">
      <w:pPr>
        <w:jc w:val="both"/>
        <w:rPr>
          <w:rFonts w:ascii="Arial" w:hAnsi="Arial" w:cs="Arial"/>
        </w:rPr>
      </w:pPr>
      <w:r w:rsidRPr="00842B65">
        <w:rPr>
          <w:rFonts w:ascii="Arial" w:hAnsi="Arial" w:cs="Arial"/>
        </w:rPr>
        <w:t>Generalnemu Dyrektorowi Dróg Krajowych i Autostrad;</w:t>
      </w:r>
    </w:p>
    <w:p w14:paraId="4F6474CA" w14:textId="77777777" w:rsidR="00842B65" w:rsidRPr="00842B65" w:rsidRDefault="00842B65" w:rsidP="00842B65">
      <w:pPr>
        <w:jc w:val="both"/>
        <w:rPr>
          <w:rFonts w:ascii="Arial" w:hAnsi="Arial" w:cs="Arial"/>
        </w:rPr>
      </w:pPr>
      <w:r w:rsidRPr="00842B65">
        <w:rPr>
          <w:rFonts w:ascii="Arial" w:hAnsi="Arial" w:cs="Arial"/>
        </w:rPr>
        <w:t>Marszałkowi Województwa Dolnośląskiego;</w:t>
      </w:r>
    </w:p>
    <w:p w14:paraId="5BE1380E" w14:textId="77777777" w:rsidR="00842B65" w:rsidRPr="00842B65" w:rsidRDefault="00842B65" w:rsidP="00842B65">
      <w:pPr>
        <w:jc w:val="both"/>
        <w:rPr>
          <w:rFonts w:ascii="Arial" w:hAnsi="Arial" w:cs="Arial"/>
        </w:rPr>
      </w:pPr>
      <w:r w:rsidRPr="00842B65">
        <w:rPr>
          <w:rFonts w:ascii="Arial" w:hAnsi="Arial" w:cs="Arial"/>
        </w:rPr>
        <w:t>Marszałkowi Województwa Opolskiego;</w:t>
      </w:r>
    </w:p>
    <w:p w14:paraId="6A3066A5" w14:textId="77777777" w:rsidR="00842B65" w:rsidRPr="00842B65" w:rsidRDefault="00842B65" w:rsidP="00842B65">
      <w:pPr>
        <w:jc w:val="both"/>
        <w:rPr>
          <w:rFonts w:ascii="Arial" w:hAnsi="Arial" w:cs="Arial"/>
        </w:rPr>
      </w:pPr>
      <w:r w:rsidRPr="00842B65">
        <w:rPr>
          <w:rFonts w:ascii="Arial" w:hAnsi="Arial" w:cs="Arial"/>
        </w:rPr>
        <w:t>Marszałkowi Województwa Świętokrzyskiego;</w:t>
      </w:r>
    </w:p>
    <w:p w14:paraId="3A0C9198" w14:textId="5DDEC7EB" w:rsidR="00FC5969" w:rsidRPr="00853E10" w:rsidRDefault="00842B65" w:rsidP="00842B65">
      <w:pPr>
        <w:jc w:val="both"/>
        <w:rPr>
          <w:rFonts w:ascii="Arial" w:hAnsi="Arial" w:cs="Arial"/>
        </w:rPr>
      </w:pPr>
      <w:r w:rsidRPr="00853E10">
        <w:rPr>
          <w:rFonts w:ascii="Arial" w:hAnsi="Arial" w:cs="Arial"/>
        </w:rPr>
        <w:t>Marszałkowi Województwa Lubelskiego</w:t>
      </w:r>
      <w:r w:rsidR="00FC5969" w:rsidRPr="00853E10">
        <w:rPr>
          <w:rFonts w:ascii="Arial" w:hAnsi="Arial" w:cs="Arial"/>
        </w:rPr>
        <w:t>.</w:t>
      </w:r>
    </w:p>
    <w:p w14:paraId="52CDBF21" w14:textId="3A2A3ABE" w:rsidR="0048036D" w:rsidRPr="00853E10" w:rsidRDefault="00FC5969" w:rsidP="006036B1">
      <w:pPr>
        <w:jc w:val="center"/>
        <w:rPr>
          <w:rFonts w:ascii="Arial" w:hAnsi="Arial" w:cs="Arial"/>
          <w:b/>
          <w:bCs/>
        </w:rPr>
      </w:pPr>
      <w:r w:rsidRPr="00853E10">
        <w:rPr>
          <w:rFonts w:ascii="Arial" w:hAnsi="Arial" w:cs="Arial"/>
          <w:b/>
          <w:bCs/>
        </w:rPr>
        <w:t>§ 3.</w:t>
      </w:r>
    </w:p>
    <w:p w14:paraId="7FE2B762" w14:textId="6A84E474" w:rsidR="00FC5969" w:rsidRPr="00853E10" w:rsidRDefault="00FE59D8" w:rsidP="006036B1">
      <w:pPr>
        <w:jc w:val="both"/>
        <w:rPr>
          <w:rFonts w:ascii="Arial" w:hAnsi="Arial" w:cs="Arial"/>
        </w:rPr>
      </w:pPr>
      <w:r w:rsidRPr="00853E10">
        <w:rPr>
          <w:rFonts w:ascii="Arial" w:hAnsi="Arial" w:cs="Arial"/>
        </w:rPr>
        <w:t>Wykonanie uchwały powierza się Zarządowi Województwa Śląskiego</w:t>
      </w:r>
      <w:r w:rsidR="00FC5969" w:rsidRPr="00853E10">
        <w:rPr>
          <w:rFonts w:ascii="Arial" w:hAnsi="Arial" w:cs="Arial"/>
        </w:rPr>
        <w:t>.</w:t>
      </w:r>
    </w:p>
    <w:p w14:paraId="376D99F1" w14:textId="02B795FC" w:rsidR="0048036D" w:rsidRPr="00853E10" w:rsidRDefault="00FC5969" w:rsidP="006036B1">
      <w:pPr>
        <w:jc w:val="center"/>
        <w:rPr>
          <w:rFonts w:ascii="Arial" w:hAnsi="Arial" w:cs="Arial"/>
          <w:b/>
          <w:bCs/>
        </w:rPr>
      </w:pPr>
      <w:r w:rsidRPr="00853E10">
        <w:rPr>
          <w:rFonts w:ascii="Arial" w:hAnsi="Arial" w:cs="Arial"/>
          <w:b/>
          <w:bCs/>
        </w:rPr>
        <w:t>§ 4.</w:t>
      </w:r>
    </w:p>
    <w:p w14:paraId="37A220EA" w14:textId="3BF31513" w:rsidR="00831739" w:rsidRPr="00853E10" w:rsidRDefault="003D3605" w:rsidP="003D3605">
      <w:pPr>
        <w:jc w:val="both"/>
        <w:rPr>
          <w:rFonts w:ascii="Arial" w:hAnsi="Arial" w:cs="Arial"/>
        </w:rPr>
      </w:pPr>
      <w:r w:rsidRPr="00853E10">
        <w:rPr>
          <w:rFonts w:ascii="Arial" w:hAnsi="Arial" w:cs="Arial"/>
        </w:rPr>
        <w:t>Uchwała wchodzi w życie z dniem podjęcia.</w:t>
      </w:r>
    </w:p>
    <w:p w14:paraId="777C4B32" w14:textId="77777777" w:rsidR="00831739" w:rsidRPr="00853E10" w:rsidRDefault="00831739">
      <w:pPr>
        <w:rPr>
          <w:rFonts w:ascii="Arial" w:hAnsi="Arial" w:cs="Arial"/>
        </w:rPr>
      </w:pPr>
      <w:r w:rsidRPr="00853E10">
        <w:rPr>
          <w:rFonts w:ascii="Arial" w:hAnsi="Arial" w:cs="Arial"/>
        </w:rPr>
        <w:br w:type="page"/>
      </w:r>
    </w:p>
    <w:p w14:paraId="246ADBBF" w14:textId="37C878C9" w:rsidR="005144B4" w:rsidRPr="008E0A84" w:rsidRDefault="003311BB" w:rsidP="003311BB">
      <w:pPr>
        <w:pStyle w:val="Bezodstpw"/>
        <w:ind w:left="4248"/>
        <w:rPr>
          <w:rFonts w:ascii="Arial" w:hAnsi="Arial" w:cs="Arial"/>
          <w:sz w:val="22"/>
          <w:szCs w:val="22"/>
        </w:rPr>
      </w:pPr>
      <w:r>
        <w:rPr>
          <w:rFonts w:ascii="Arial" w:hAnsi="Arial" w:cs="Arial"/>
          <w:sz w:val="22"/>
          <w:szCs w:val="22"/>
        </w:rPr>
        <w:lastRenderedPageBreak/>
        <w:t xml:space="preserve">           </w:t>
      </w:r>
      <w:r w:rsidR="005144B4" w:rsidRPr="008E0A84">
        <w:rPr>
          <w:rFonts w:ascii="Arial" w:hAnsi="Arial" w:cs="Arial"/>
          <w:sz w:val="22"/>
          <w:szCs w:val="22"/>
        </w:rPr>
        <w:t>Załącznik do Uchwały Nr .... / ..... /... /2026</w:t>
      </w:r>
    </w:p>
    <w:p w14:paraId="327CE4B6" w14:textId="2590BD2A" w:rsidR="005144B4" w:rsidRPr="008E0A84" w:rsidRDefault="00215864" w:rsidP="00215864">
      <w:pPr>
        <w:pStyle w:val="Bezodstpw"/>
        <w:ind w:left="4248"/>
        <w:rPr>
          <w:rFonts w:ascii="Arial" w:hAnsi="Arial" w:cs="Arial"/>
          <w:sz w:val="22"/>
          <w:szCs w:val="22"/>
        </w:rPr>
      </w:pPr>
      <w:r>
        <w:rPr>
          <w:rFonts w:ascii="Arial" w:hAnsi="Arial" w:cs="Arial"/>
          <w:sz w:val="22"/>
          <w:szCs w:val="22"/>
        </w:rPr>
        <w:t xml:space="preserve">           </w:t>
      </w:r>
      <w:r w:rsidR="005144B4" w:rsidRPr="008E0A84">
        <w:rPr>
          <w:rFonts w:ascii="Arial" w:hAnsi="Arial" w:cs="Arial"/>
          <w:sz w:val="22"/>
          <w:szCs w:val="22"/>
        </w:rPr>
        <w:t>Sejmiku Województwa Śląskiego</w:t>
      </w:r>
    </w:p>
    <w:p w14:paraId="7C5EE80A" w14:textId="6F0F1394" w:rsidR="005144B4" w:rsidRPr="008E0A84" w:rsidRDefault="004E5186" w:rsidP="004E5186">
      <w:pPr>
        <w:pStyle w:val="Bezodstpw"/>
        <w:rPr>
          <w:rFonts w:ascii="Arial" w:hAnsi="Arial" w:cs="Arial"/>
          <w:sz w:val="22"/>
          <w:szCs w:val="22"/>
        </w:rPr>
      </w:pPr>
      <w:r>
        <w:rPr>
          <w:rFonts w:ascii="Arial" w:hAnsi="Arial" w:cs="Arial"/>
          <w:sz w:val="22"/>
          <w:szCs w:val="22"/>
        </w:rPr>
        <w:t xml:space="preserve">                                                                                 </w:t>
      </w:r>
      <w:r w:rsidR="005144B4" w:rsidRPr="008E0A84">
        <w:rPr>
          <w:rFonts w:ascii="Arial" w:hAnsi="Arial" w:cs="Arial"/>
          <w:sz w:val="22"/>
          <w:szCs w:val="22"/>
        </w:rPr>
        <w:t>z dnia ……………. 2026 r.</w:t>
      </w:r>
    </w:p>
    <w:p w14:paraId="0DE5B2D7" w14:textId="77777777" w:rsidR="00F513E0" w:rsidRDefault="00F513E0" w:rsidP="00831739">
      <w:pPr>
        <w:jc w:val="both"/>
        <w:rPr>
          <w:rFonts w:ascii="Arial" w:hAnsi="Arial" w:cs="Arial"/>
          <w:b/>
        </w:rPr>
      </w:pPr>
    </w:p>
    <w:p w14:paraId="56CF1189" w14:textId="55B7A960" w:rsidR="00831739" w:rsidRPr="00831739" w:rsidRDefault="00831739" w:rsidP="00831739">
      <w:pPr>
        <w:jc w:val="both"/>
        <w:rPr>
          <w:rFonts w:ascii="Arial" w:hAnsi="Arial" w:cs="Arial"/>
        </w:rPr>
      </w:pPr>
      <w:r w:rsidRPr="00831739">
        <w:rPr>
          <w:rFonts w:ascii="Arial" w:hAnsi="Arial" w:cs="Arial"/>
          <w:b/>
        </w:rPr>
        <w:t>Apel Sejmiku Województwa Śląskiego dotyczący ponownej analizy zasadności utworzenia korytarza drogi ekspresowej S46 - Szlaku Staropolskiego</w:t>
      </w:r>
    </w:p>
    <w:p w14:paraId="60E085FD" w14:textId="77777777" w:rsidR="00831739" w:rsidRPr="00831739" w:rsidRDefault="00831739" w:rsidP="00831739">
      <w:pPr>
        <w:jc w:val="both"/>
        <w:rPr>
          <w:rFonts w:ascii="Arial" w:hAnsi="Arial" w:cs="Arial"/>
        </w:rPr>
      </w:pPr>
      <w:r w:rsidRPr="00831739">
        <w:rPr>
          <w:rFonts w:ascii="Arial" w:hAnsi="Arial" w:cs="Arial"/>
        </w:rPr>
        <w:t>Sejmik Województwa Śląskiego zwraca się do Prezesa Rady Ministrów oraz Ministra Infrastruktury o podjęcie ponownej analizy zasadności utworzenia korytarza drogi ekspresowej S46 - Szlaku Staropolskiego - jako połączenia integrującego północną część Województwa Śląskiego z układem dróg wysokich klas w kierunku województw opolskiego i świętokrzyskiego oraz dalszych regionów kraju.</w:t>
      </w:r>
    </w:p>
    <w:p w14:paraId="20813738" w14:textId="77777777" w:rsidR="00831739" w:rsidRPr="00831739" w:rsidRDefault="00831739" w:rsidP="00831739">
      <w:pPr>
        <w:jc w:val="both"/>
        <w:rPr>
          <w:rFonts w:ascii="Arial" w:hAnsi="Arial" w:cs="Arial"/>
        </w:rPr>
      </w:pPr>
      <w:r w:rsidRPr="00831739">
        <w:rPr>
          <w:rFonts w:ascii="Arial" w:hAnsi="Arial" w:cs="Arial"/>
        </w:rPr>
        <w:t>Postulowany korytarz S46 nie znajduje się obecnie w docelowej sieci autostrad i dróg ekspresowych określonej przez Radę Ministrów ani w Rządowym Programie Budowy Dróg Krajowych do 2030 r. z perspektywą do 2033 r. Jednocześnie program ten zakłada dokończenie docelowej sieci dróg szybkiego ruchu, co powoduje, że ewentualne dalsze działania dotyczące S46 powinny zostać poprzedzone oceną zasadności włączenia tego korytarza do krajowego układu dróg ekspresowych.</w:t>
      </w:r>
    </w:p>
    <w:p w14:paraId="18301FEF" w14:textId="77777777" w:rsidR="00831739" w:rsidRPr="00831739" w:rsidRDefault="00831739" w:rsidP="00831739">
      <w:pPr>
        <w:jc w:val="both"/>
        <w:rPr>
          <w:rFonts w:ascii="Arial" w:hAnsi="Arial" w:cs="Arial"/>
        </w:rPr>
      </w:pPr>
      <w:r w:rsidRPr="00831739">
        <w:rPr>
          <w:rFonts w:ascii="Arial" w:hAnsi="Arial" w:cs="Arial"/>
        </w:rPr>
        <w:t>Dla Województwa Śląskiego nie jest to postulat nowy. Korytarz został uwzględniony w Planie Zagospodarowania Przestrzennego Województwa Śląskiego 2020+ jako inwestycja postulowana przez samorząd województwa. Wskazuje to na ciągłość regionalnej polityki przestrzennej w zakresie poprawy powiązań komunikacyjnych północnej części województwa.</w:t>
      </w:r>
    </w:p>
    <w:p w14:paraId="0945DD55" w14:textId="4B1568D4" w:rsidR="00831739" w:rsidRPr="00831739" w:rsidRDefault="00831739" w:rsidP="00831739">
      <w:pPr>
        <w:jc w:val="both"/>
        <w:rPr>
          <w:rFonts w:ascii="Arial" w:hAnsi="Arial" w:cs="Arial"/>
        </w:rPr>
      </w:pPr>
      <w:r w:rsidRPr="00831739">
        <w:rPr>
          <w:rFonts w:ascii="Arial" w:hAnsi="Arial" w:cs="Arial"/>
        </w:rPr>
        <w:t xml:space="preserve">Istniejący ciąg drogowy obsługujący relacje pomiędzy rejonem Częstochowy, województwem opolskim i województwem świętokrzyskim pełni funkcje wykraczające poza obsługę ruchu lokalnego. Dane Generalnego Pomiaru Ruchu 2025 wskazują jednocześnie na wzrost natężenia ruchu na wybranych odcinkach tego układu. W ocenie Sejmiku uzasadnia </w:t>
      </w:r>
      <w:r w:rsidR="00CF0EE4">
        <w:rPr>
          <w:rFonts w:ascii="Arial" w:hAnsi="Arial" w:cs="Arial"/>
        </w:rPr>
        <w:br/>
      </w:r>
      <w:r w:rsidRPr="00831739">
        <w:rPr>
          <w:rFonts w:ascii="Arial" w:hAnsi="Arial" w:cs="Arial"/>
        </w:rPr>
        <w:t>to ponowne zbadanie, czy istniejąca infrastruktura odpowiada długookresowym potrzebom transportowym tego obszaru oraz czy w docelowym układzie sieci drogowej zasadne jest utworzenie połączenia o wyższym standardzie.</w:t>
      </w:r>
    </w:p>
    <w:p w14:paraId="5848C09F" w14:textId="4F5A0241" w:rsidR="00831739" w:rsidRPr="00831739" w:rsidRDefault="00831739" w:rsidP="00831739">
      <w:pPr>
        <w:jc w:val="both"/>
        <w:rPr>
          <w:rFonts w:ascii="Arial" w:hAnsi="Arial" w:cs="Arial"/>
        </w:rPr>
      </w:pPr>
      <w:r w:rsidRPr="00831739">
        <w:rPr>
          <w:rFonts w:ascii="Arial" w:hAnsi="Arial" w:cs="Arial"/>
        </w:rPr>
        <w:t xml:space="preserve">Analiza powinna uwzględnić w szczególności znaczenie potencjalnego korytarza </w:t>
      </w:r>
      <w:r w:rsidR="00CF0EE4">
        <w:rPr>
          <w:rFonts w:ascii="Arial" w:hAnsi="Arial" w:cs="Arial"/>
        </w:rPr>
        <w:br/>
      </w:r>
      <w:r w:rsidRPr="00831739">
        <w:rPr>
          <w:rFonts w:ascii="Arial" w:hAnsi="Arial" w:cs="Arial"/>
        </w:rPr>
        <w:t>dla Subregionu Północnego Województwa Śląskiego, jego powiązania z autostradą A1, drogą ekspresową S11 oraz innymi elementami krajowej sieci dróg wysokich klas, a także możliwość przejęcia części ruchu ponadregionalnego i stworzenia alternatywnych relacji transportowych. Oceny wymagają również potencjalne skutki dla bezpieczeństwa ruchu drogowego, dostępności transportowej oraz warunków rozwoju gospodarczego obszarów położonych w</w:t>
      </w:r>
      <w:r w:rsidR="00853E10">
        <w:rPr>
          <w:rFonts w:ascii="Arial" w:hAnsi="Arial" w:cs="Arial"/>
        </w:rPr>
        <w:t> </w:t>
      </w:r>
      <w:r w:rsidRPr="00831739">
        <w:rPr>
          <w:rFonts w:ascii="Arial" w:hAnsi="Arial" w:cs="Arial"/>
        </w:rPr>
        <w:t>sąsiedztwie korytarza.</w:t>
      </w:r>
    </w:p>
    <w:p w14:paraId="7A127D2F" w14:textId="77777777" w:rsidR="00831739" w:rsidRPr="00831739" w:rsidRDefault="00831739" w:rsidP="00831739">
      <w:pPr>
        <w:jc w:val="both"/>
        <w:rPr>
          <w:rFonts w:ascii="Arial" w:hAnsi="Arial" w:cs="Arial"/>
        </w:rPr>
      </w:pPr>
      <w:r w:rsidRPr="00831739">
        <w:rPr>
          <w:rFonts w:ascii="Arial" w:hAnsi="Arial" w:cs="Arial"/>
        </w:rPr>
        <w:t>Sejmik Województwa Śląskiego nie przesądza na obecnym etapie ani szczegółowego przebiegu przyszłej trasy, ani wyniku analiz dotyczących zasadności jej realizacji. Uznaje jednak, że dotychczasowy rozwój sieci dróg szybkiego ruchu, zmieniające się warunki ruchowe oraz znaczenie połączeń ponadregionalnych uzasadniają ponowną ocenę koncepcji Szlaku Staropolskiego.</w:t>
      </w:r>
    </w:p>
    <w:p w14:paraId="64C1F80D" w14:textId="74FABA87" w:rsidR="00C03F4F" w:rsidRPr="00853E10" w:rsidRDefault="00831739" w:rsidP="006036B1">
      <w:pPr>
        <w:jc w:val="both"/>
        <w:rPr>
          <w:rFonts w:ascii="Arial" w:hAnsi="Arial" w:cs="Arial"/>
        </w:rPr>
      </w:pPr>
      <w:r w:rsidRPr="00831739">
        <w:rPr>
          <w:rFonts w:ascii="Arial" w:hAnsi="Arial" w:cs="Arial"/>
        </w:rPr>
        <w:t>W związku z powyższym Sejmik Województwa Śląskiego apeluje o przeprowadzenie analizy zasadności utworzenia korytarza S46, określenie jego potencjalnej funkcji i przebiegu w</w:t>
      </w:r>
      <w:r w:rsidR="00853E10">
        <w:rPr>
          <w:rFonts w:ascii="Arial" w:hAnsi="Arial" w:cs="Arial"/>
        </w:rPr>
        <w:t> </w:t>
      </w:r>
      <w:r w:rsidRPr="00831739">
        <w:rPr>
          <w:rFonts w:ascii="Arial" w:hAnsi="Arial" w:cs="Arial"/>
        </w:rPr>
        <w:t>krajowym systemie transportowym oraz - w przypadku potwierdzenia zasadności tego rozwiązania - podjęcie działań zmierzających do jego ujęcia w docelowej sieci autostrad i dróg ekspresowych i następnie w odpowiednich dokumentach programowych umożliwiających rozpoczęcie prac przygotowawczych.</w:t>
      </w:r>
    </w:p>
    <w:sectPr w:rsidR="00C03F4F" w:rsidRPr="00853E1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5969"/>
    <w:rsid w:val="00072E0A"/>
    <w:rsid w:val="000E233A"/>
    <w:rsid w:val="00103306"/>
    <w:rsid w:val="00115F72"/>
    <w:rsid w:val="001573D1"/>
    <w:rsid w:val="001E17F9"/>
    <w:rsid w:val="001F3A13"/>
    <w:rsid w:val="00215864"/>
    <w:rsid w:val="00234A21"/>
    <w:rsid w:val="00237748"/>
    <w:rsid w:val="002A2240"/>
    <w:rsid w:val="003002F0"/>
    <w:rsid w:val="00301A5B"/>
    <w:rsid w:val="00304380"/>
    <w:rsid w:val="003311BB"/>
    <w:rsid w:val="00333745"/>
    <w:rsid w:val="00376F60"/>
    <w:rsid w:val="003D3605"/>
    <w:rsid w:val="003E1014"/>
    <w:rsid w:val="0048036D"/>
    <w:rsid w:val="004E5186"/>
    <w:rsid w:val="0051313D"/>
    <w:rsid w:val="005144B4"/>
    <w:rsid w:val="005453ED"/>
    <w:rsid w:val="005F7D61"/>
    <w:rsid w:val="006036B1"/>
    <w:rsid w:val="006300EE"/>
    <w:rsid w:val="006F23B8"/>
    <w:rsid w:val="006F3AC9"/>
    <w:rsid w:val="007740E6"/>
    <w:rsid w:val="008316E5"/>
    <w:rsid w:val="00831739"/>
    <w:rsid w:val="00842B65"/>
    <w:rsid w:val="00853E10"/>
    <w:rsid w:val="00886A62"/>
    <w:rsid w:val="00894E13"/>
    <w:rsid w:val="008D33D4"/>
    <w:rsid w:val="008E0A84"/>
    <w:rsid w:val="00985C70"/>
    <w:rsid w:val="009C49AB"/>
    <w:rsid w:val="009C6789"/>
    <w:rsid w:val="00A4765E"/>
    <w:rsid w:val="00AD56C2"/>
    <w:rsid w:val="00BA65E6"/>
    <w:rsid w:val="00BE6B21"/>
    <w:rsid w:val="00C03F4F"/>
    <w:rsid w:val="00CF0EE4"/>
    <w:rsid w:val="00D5273E"/>
    <w:rsid w:val="00DF6F41"/>
    <w:rsid w:val="00E01004"/>
    <w:rsid w:val="00E53BDD"/>
    <w:rsid w:val="00E9364F"/>
    <w:rsid w:val="00E964D0"/>
    <w:rsid w:val="00EA1D1E"/>
    <w:rsid w:val="00F3180E"/>
    <w:rsid w:val="00F513E0"/>
    <w:rsid w:val="00FC5969"/>
    <w:rsid w:val="00FE59D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5208A"/>
  <w15:chartTrackingRefBased/>
  <w15:docId w15:val="{102CD6DA-1D4E-4548-BCAB-9E1B94329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FC596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Nagwek2">
    <w:name w:val="heading 2"/>
    <w:basedOn w:val="Normalny"/>
    <w:next w:val="Normalny"/>
    <w:link w:val="Nagwek2Znak"/>
    <w:uiPriority w:val="9"/>
    <w:semiHidden/>
    <w:unhideWhenUsed/>
    <w:qFormat/>
    <w:rsid w:val="00FC596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Nagwek3">
    <w:name w:val="heading 3"/>
    <w:basedOn w:val="Normalny"/>
    <w:next w:val="Normalny"/>
    <w:link w:val="Nagwek3Znak"/>
    <w:uiPriority w:val="9"/>
    <w:semiHidden/>
    <w:unhideWhenUsed/>
    <w:qFormat/>
    <w:rsid w:val="00FC5969"/>
    <w:pPr>
      <w:keepNext/>
      <w:keepLines/>
      <w:spacing w:before="160" w:after="80"/>
      <w:outlineLvl w:val="2"/>
    </w:pPr>
    <w:rPr>
      <w:rFonts w:eastAsiaTheme="majorEastAsia" w:cstheme="majorBidi"/>
      <w:color w:val="2E74B5" w:themeColor="accent1" w:themeShade="BF"/>
      <w:sz w:val="28"/>
      <w:szCs w:val="28"/>
    </w:rPr>
  </w:style>
  <w:style w:type="paragraph" w:styleId="Nagwek4">
    <w:name w:val="heading 4"/>
    <w:basedOn w:val="Normalny"/>
    <w:next w:val="Normalny"/>
    <w:link w:val="Nagwek4Znak"/>
    <w:uiPriority w:val="9"/>
    <w:semiHidden/>
    <w:unhideWhenUsed/>
    <w:qFormat/>
    <w:rsid w:val="00FC5969"/>
    <w:pPr>
      <w:keepNext/>
      <w:keepLines/>
      <w:spacing w:before="80" w:after="40"/>
      <w:outlineLvl w:val="3"/>
    </w:pPr>
    <w:rPr>
      <w:rFonts w:eastAsiaTheme="majorEastAsia" w:cstheme="majorBidi"/>
      <w:i/>
      <w:iCs/>
      <w:color w:val="2E74B5" w:themeColor="accent1" w:themeShade="BF"/>
    </w:rPr>
  </w:style>
  <w:style w:type="paragraph" w:styleId="Nagwek5">
    <w:name w:val="heading 5"/>
    <w:basedOn w:val="Normalny"/>
    <w:next w:val="Normalny"/>
    <w:link w:val="Nagwek5Znak"/>
    <w:uiPriority w:val="9"/>
    <w:semiHidden/>
    <w:unhideWhenUsed/>
    <w:qFormat/>
    <w:rsid w:val="00FC5969"/>
    <w:pPr>
      <w:keepNext/>
      <w:keepLines/>
      <w:spacing w:before="80" w:after="40"/>
      <w:outlineLvl w:val="4"/>
    </w:pPr>
    <w:rPr>
      <w:rFonts w:eastAsiaTheme="majorEastAsia" w:cstheme="majorBidi"/>
      <w:color w:val="2E74B5" w:themeColor="accent1" w:themeShade="BF"/>
    </w:rPr>
  </w:style>
  <w:style w:type="paragraph" w:styleId="Nagwek6">
    <w:name w:val="heading 6"/>
    <w:basedOn w:val="Normalny"/>
    <w:next w:val="Normalny"/>
    <w:link w:val="Nagwek6Znak"/>
    <w:uiPriority w:val="9"/>
    <w:semiHidden/>
    <w:unhideWhenUsed/>
    <w:qFormat/>
    <w:rsid w:val="00FC5969"/>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FC5969"/>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FC5969"/>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FC5969"/>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FC5969"/>
    <w:rPr>
      <w:rFonts w:asciiTheme="majorHAnsi" w:eastAsiaTheme="majorEastAsia" w:hAnsiTheme="majorHAnsi" w:cstheme="majorBidi"/>
      <w:color w:val="2E74B5" w:themeColor="accent1" w:themeShade="BF"/>
      <w:sz w:val="40"/>
      <w:szCs w:val="40"/>
    </w:rPr>
  </w:style>
  <w:style w:type="character" w:customStyle="1" w:styleId="Nagwek2Znak">
    <w:name w:val="Nagłówek 2 Znak"/>
    <w:basedOn w:val="Domylnaczcionkaakapitu"/>
    <w:link w:val="Nagwek2"/>
    <w:uiPriority w:val="9"/>
    <w:semiHidden/>
    <w:rsid w:val="00FC5969"/>
    <w:rPr>
      <w:rFonts w:asciiTheme="majorHAnsi" w:eastAsiaTheme="majorEastAsia" w:hAnsiTheme="majorHAnsi" w:cstheme="majorBidi"/>
      <w:color w:val="2E74B5" w:themeColor="accent1" w:themeShade="BF"/>
      <w:sz w:val="32"/>
      <w:szCs w:val="32"/>
    </w:rPr>
  </w:style>
  <w:style w:type="character" w:customStyle="1" w:styleId="Nagwek3Znak">
    <w:name w:val="Nagłówek 3 Znak"/>
    <w:basedOn w:val="Domylnaczcionkaakapitu"/>
    <w:link w:val="Nagwek3"/>
    <w:uiPriority w:val="9"/>
    <w:semiHidden/>
    <w:rsid w:val="00FC5969"/>
    <w:rPr>
      <w:rFonts w:eastAsiaTheme="majorEastAsia" w:cstheme="majorBidi"/>
      <w:color w:val="2E74B5" w:themeColor="accent1" w:themeShade="BF"/>
      <w:sz w:val="28"/>
      <w:szCs w:val="28"/>
    </w:rPr>
  </w:style>
  <w:style w:type="character" w:customStyle="1" w:styleId="Nagwek4Znak">
    <w:name w:val="Nagłówek 4 Znak"/>
    <w:basedOn w:val="Domylnaczcionkaakapitu"/>
    <w:link w:val="Nagwek4"/>
    <w:uiPriority w:val="9"/>
    <w:semiHidden/>
    <w:rsid w:val="00FC5969"/>
    <w:rPr>
      <w:rFonts w:eastAsiaTheme="majorEastAsia" w:cstheme="majorBidi"/>
      <w:i/>
      <w:iCs/>
      <w:color w:val="2E74B5" w:themeColor="accent1" w:themeShade="BF"/>
    </w:rPr>
  </w:style>
  <w:style w:type="character" w:customStyle="1" w:styleId="Nagwek5Znak">
    <w:name w:val="Nagłówek 5 Znak"/>
    <w:basedOn w:val="Domylnaczcionkaakapitu"/>
    <w:link w:val="Nagwek5"/>
    <w:uiPriority w:val="9"/>
    <w:semiHidden/>
    <w:rsid w:val="00FC5969"/>
    <w:rPr>
      <w:rFonts w:eastAsiaTheme="majorEastAsia" w:cstheme="majorBidi"/>
      <w:color w:val="2E74B5" w:themeColor="accent1" w:themeShade="BF"/>
    </w:rPr>
  </w:style>
  <w:style w:type="character" w:customStyle="1" w:styleId="Nagwek6Znak">
    <w:name w:val="Nagłówek 6 Znak"/>
    <w:basedOn w:val="Domylnaczcionkaakapitu"/>
    <w:link w:val="Nagwek6"/>
    <w:uiPriority w:val="9"/>
    <w:semiHidden/>
    <w:rsid w:val="00FC596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FC5969"/>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FC596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FC5969"/>
    <w:rPr>
      <w:rFonts w:eastAsiaTheme="majorEastAsia" w:cstheme="majorBidi"/>
      <w:color w:val="272727" w:themeColor="text1" w:themeTint="D8"/>
    </w:rPr>
  </w:style>
  <w:style w:type="paragraph" w:styleId="Tytu">
    <w:name w:val="Title"/>
    <w:basedOn w:val="Normalny"/>
    <w:next w:val="Normalny"/>
    <w:link w:val="TytuZnak"/>
    <w:uiPriority w:val="10"/>
    <w:qFormat/>
    <w:rsid w:val="00FC59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FC5969"/>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FC5969"/>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FC5969"/>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FC5969"/>
    <w:pPr>
      <w:spacing w:before="160"/>
      <w:jc w:val="center"/>
    </w:pPr>
    <w:rPr>
      <w:i/>
      <w:iCs/>
      <w:color w:val="404040" w:themeColor="text1" w:themeTint="BF"/>
    </w:rPr>
  </w:style>
  <w:style w:type="character" w:customStyle="1" w:styleId="CytatZnak">
    <w:name w:val="Cytat Znak"/>
    <w:basedOn w:val="Domylnaczcionkaakapitu"/>
    <w:link w:val="Cytat"/>
    <w:uiPriority w:val="29"/>
    <w:rsid w:val="00FC5969"/>
    <w:rPr>
      <w:i/>
      <w:iCs/>
      <w:color w:val="404040" w:themeColor="text1" w:themeTint="BF"/>
    </w:rPr>
  </w:style>
  <w:style w:type="paragraph" w:styleId="Akapitzlist">
    <w:name w:val="List Paragraph"/>
    <w:basedOn w:val="Normalny"/>
    <w:uiPriority w:val="34"/>
    <w:qFormat/>
    <w:rsid w:val="00FC5969"/>
    <w:pPr>
      <w:ind w:left="720"/>
      <w:contextualSpacing/>
    </w:pPr>
  </w:style>
  <w:style w:type="character" w:styleId="Wyrnienieintensywne">
    <w:name w:val="Intense Emphasis"/>
    <w:basedOn w:val="Domylnaczcionkaakapitu"/>
    <w:uiPriority w:val="21"/>
    <w:qFormat/>
    <w:rsid w:val="00FC5969"/>
    <w:rPr>
      <w:i/>
      <w:iCs/>
      <w:color w:val="2E74B5" w:themeColor="accent1" w:themeShade="BF"/>
    </w:rPr>
  </w:style>
  <w:style w:type="paragraph" w:styleId="Cytatintensywny">
    <w:name w:val="Intense Quote"/>
    <w:basedOn w:val="Normalny"/>
    <w:next w:val="Normalny"/>
    <w:link w:val="CytatintensywnyZnak"/>
    <w:uiPriority w:val="30"/>
    <w:qFormat/>
    <w:rsid w:val="00FC596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ytatintensywnyZnak">
    <w:name w:val="Cytat intensywny Znak"/>
    <w:basedOn w:val="Domylnaczcionkaakapitu"/>
    <w:link w:val="Cytatintensywny"/>
    <w:uiPriority w:val="30"/>
    <w:rsid w:val="00FC5969"/>
    <w:rPr>
      <w:i/>
      <w:iCs/>
      <w:color w:val="2E74B5" w:themeColor="accent1" w:themeShade="BF"/>
    </w:rPr>
  </w:style>
  <w:style w:type="character" w:styleId="Odwoanieintensywne">
    <w:name w:val="Intense Reference"/>
    <w:basedOn w:val="Domylnaczcionkaakapitu"/>
    <w:uiPriority w:val="32"/>
    <w:qFormat/>
    <w:rsid w:val="00FC5969"/>
    <w:rPr>
      <w:b/>
      <w:bCs/>
      <w:smallCaps/>
      <w:color w:val="2E74B5" w:themeColor="accent1" w:themeShade="BF"/>
      <w:spacing w:val="5"/>
    </w:rPr>
  </w:style>
  <w:style w:type="character" w:styleId="Hipercze">
    <w:name w:val="Hyperlink"/>
    <w:basedOn w:val="Domylnaczcionkaakapitu"/>
    <w:uiPriority w:val="99"/>
    <w:unhideWhenUsed/>
    <w:rsid w:val="003002F0"/>
    <w:rPr>
      <w:color w:val="0563C1" w:themeColor="hyperlink"/>
      <w:u w:val="single"/>
    </w:rPr>
  </w:style>
  <w:style w:type="character" w:customStyle="1" w:styleId="Nierozpoznanawzmianka1">
    <w:name w:val="Nierozpoznana wzmianka1"/>
    <w:basedOn w:val="Domylnaczcionkaakapitu"/>
    <w:uiPriority w:val="99"/>
    <w:semiHidden/>
    <w:unhideWhenUsed/>
    <w:rsid w:val="003002F0"/>
    <w:rPr>
      <w:color w:val="605E5C"/>
      <w:shd w:val="clear" w:color="auto" w:fill="E1DFDD"/>
    </w:rPr>
  </w:style>
  <w:style w:type="table" w:styleId="Tabela-Siatka">
    <w:name w:val="Table Grid"/>
    <w:basedOn w:val="Standardowy"/>
    <w:uiPriority w:val="39"/>
    <w:rsid w:val="006F3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uiPriority w:val="1"/>
    <w:qFormat/>
    <w:rsid w:val="005144B4"/>
    <w:pPr>
      <w:spacing w:after="0"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655</Words>
  <Characters>3932</Characters>
  <Application>Microsoft Office Word</Application>
  <DocSecurity>0</DocSecurity>
  <Lines>32</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Mirosław Michalec</dc:creator>
  <cp:keywords/>
  <dc:description/>
  <cp:lastModifiedBy>Szczecina Beata</cp:lastModifiedBy>
  <cp:revision>2</cp:revision>
  <cp:lastPrinted>2025-09-05T08:12:00Z</cp:lastPrinted>
  <dcterms:created xsi:type="dcterms:W3CDTF">2026-09-28T08:48:00Z</dcterms:created>
  <dcterms:modified xsi:type="dcterms:W3CDTF">2026-09-28T08:48:00Z</dcterms:modified>
</cp:coreProperties>
</file>