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706" w:rsidRPr="00C17BB4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Aneks Nr 1 DO UMOWY O UDZIELENIE DOTACJI</w:t>
      </w:r>
      <w:r w:rsidR="00C17BB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w ramach programu ERASMUS+</w:t>
      </w:r>
      <w:r>
        <w:rPr>
          <w:rFonts w:ascii="CMR7" w:hAnsi="CMR7" w:cs="CMR7"/>
          <w:color w:val="000000"/>
          <w:sz w:val="14"/>
          <w:szCs w:val="14"/>
        </w:rPr>
        <w:t>1</w:t>
      </w:r>
    </w:p>
    <w:p w:rsidR="00C17BB4" w:rsidRDefault="00C17BB4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Projekt 2025-1-PL01-KA121-SCH-000322504</w:t>
      </w:r>
    </w:p>
    <w:p w:rsidR="00C17BB4" w:rsidRDefault="00C17BB4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BEA.1.1.430.1.381.2025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Niniejszy aneks (dalej: „Aneks”) zostaje zawarty </w:t>
      </w:r>
      <w:r>
        <w:rPr>
          <w:rFonts w:ascii="Arial" w:hAnsi="Arial" w:cs="Arial"/>
          <w:color w:val="000000"/>
          <w:sz w:val="18"/>
          <w:szCs w:val="18"/>
        </w:rPr>
        <w:t>między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następującymi</w:t>
      </w:r>
      <w:r>
        <w:rPr>
          <w:rFonts w:ascii="Arial" w:hAnsi="Arial" w:cs="Arial"/>
          <w:color w:val="000000"/>
          <w:sz w:val="18"/>
          <w:szCs w:val="18"/>
        </w:rPr>
        <w:t xml:space="preserve"> stronami: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z jednej strony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agencja˛ narodowa˛ </w:t>
      </w:r>
      <w:r>
        <w:rPr>
          <w:rFonts w:ascii="Arial" w:hAnsi="Arial" w:cs="Arial"/>
          <w:color w:val="000000"/>
          <w:sz w:val="18"/>
          <w:szCs w:val="18"/>
        </w:rPr>
        <w:t xml:space="preserve">(„podmiot </w:t>
      </w:r>
      <w:r>
        <w:rPr>
          <w:rFonts w:ascii="Arial" w:hAnsi="Arial" w:cs="Arial"/>
          <w:color w:val="000000"/>
          <w:sz w:val="18"/>
          <w:szCs w:val="18"/>
        </w:rPr>
        <w:t>udzielający</w:t>
      </w:r>
      <w:r>
        <w:rPr>
          <w:rFonts w:ascii="Arial" w:hAnsi="Arial" w:cs="Arial"/>
          <w:color w:val="000000"/>
          <w:sz w:val="18"/>
          <w:szCs w:val="18"/>
        </w:rPr>
        <w:t xml:space="preserve"> dotacji”),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Fundacja˛ Rozwoju Systemu Edukacji </w:t>
      </w:r>
      <w:r>
        <w:rPr>
          <w:rFonts w:ascii="Arial" w:hAnsi="Arial" w:cs="Arial"/>
          <w:color w:val="000000"/>
          <w:sz w:val="18"/>
          <w:szCs w:val="18"/>
        </w:rPr>
        <w:t xml:space="preserve">- Narodowa˛ Agencja˛ Programu Erasmus+ i Europejskiego Korpusu </w:t>
      </w:r>
      <w:r>
        <w:rPr>
          <w:rFonts w:ascii="Arial" w:hAnsi="Arial" w:cs="Arial"/>
          <w:color w:val="000000"/>
          <w:sz w:val="18"/>
          <w:szCs w:val="18"/>
        </w:rPr>
        <w:t>Solidarności</w:t>
      </w:r>
      <w:r w:rsidR="00C17BB4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z siedziba˛ w Warszawie, pod adresem Al. Jerozolimskie 142A, kod pocztowy 02-305, Warszawa, wpisana˛ do rejestru</w:t>
      </w:r>
      <w:r>
        <w:rPr>
          <w:rFonts w:ascii="Arial" w:hAnsi="Arial" w:cs="Arial"/>
          <w:color w:val="000000"/>
          <w:sz w:val="18"/>
          <w:szCs w:val="18"/>
        </w:rPr>
        <w:t xml:space="preserve"> stowarzyszeń</w:t>
      </w:r>
      <w:r>
        <w:rPr>
          <w:rFonts w:ascii="Arial" w:hAnsi="Arial" w:cs="Arial"/>
          <w:color w:val="000000"/>
          <w:sz w:val="18"/>
          <w:szCs w:val="18"/>
        </w:rPr>
        <w:t>, innych organizacji społecznych i zawodowych, fundacji oraz samodzielnych publicznych zakładów opieki</w:t>
      </w:r>
      <w:r w:rsidR="00C17BB4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zdrowotnej Krajowego Rejestru </w:t>
      </w:r>
      <w:r>
        <w:rPr>
          <w:rFonts w:ascii="Arial" w:hAnsi="Arial" w:cs="Arial"/>
          <w:color w:val="000000"/>
          <w:sz w:val="18"/>
          <w:szCs w:val="18"/>
        </w:rPr>
        <w:t>Sądowego</w:t>
      </w:r>
      <w:r>
        <w:rPr>
          <w:rFonts w:ascii="Arial" w:hAnsi="Arial" w:cs="Arial"/>
          <w:color w:val="000000"/>
          <w:sz w:val="18"/>
          <w:szCs w:val="18"/>
        </w:rPr>
        <w:t xml:space="preserve"> prowadzonego przez </w:t>
      </w:r>
      <w:r>
        <w:rPr>
          <w:rFonts w:ascii="Arial" w:hAnsi="Arial" w:cs="Arial"/>
          <w:color w:val="000000"/>
          <w:sz w:val="18"/>
          <w:szCs w:val="18"/>
        </w:rPr>
        <w:t>Sad</w:t>
      </w:r>
      <w:r>
        <w:rPr>
          <w:rFonts w:ascii="Arial" w:hAnsi="Arial" w:cs="Arial"/>
          <w:color w:val="000000"/>
          <w:sz w:val="18"/>
          <w:szCs w:val="18"/>
        </w:rPr>
        <w:t xml:space="preserve"> Rejonowy dla m.st. Warszawy w Warszawie, XII</w:t>
      </w:r>
      <w:r w:rsidR="00C17BB4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Wydział Gospodarczy Krajowego Rejestru </w:t>
      </w:r>
      <w:r>
        <w:rPr>
          <w:rFonts w:ascii="Arial" w:hAnsi="Arial" w:cs="Arial"/>
          <w:color w:val="000000"/>
          <w:sz w:val="18"/>
          <w:szCs w:val="18"/>
        </w:rPr>
        <w:t>Sadowego</w:t>
      </w:r>
      <w:r>
        <w:rPr>
          <w:rFonts w:ascii="Arial" w:hAnsi="Arial" w:cs="Arial"/>
          <w:color w:val="000000"/>
          <w:sz w:val="18"/>
          <w:szCs w:val="18"/>
        </w:rPr>
        <w:t xml:space="preserve"> pod numerem KRS 0000024777, której nadano NIP: 526-10-00-645</w:t>
      </w:r>
      <w:r w:rsidR="00C17BB4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oraz REGON: 010393032,</w:t>
      </w:r>
      <w:r w:rsidR="00C17BB4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która˛ do celów podpisania niniejszego Aneksu </w:t>
      </w:r>
      <w:r>
        <w:rPr>
          <w:rFonts w:ascii="Arial" w:hAnsi="Arial" w:cs="Arial"/>
          <w:color w:val="000000"/>
          <w:sz w:val="18"/>
          <w:szCs w:val="18"/>
        </w:rPr>
        <w:t>należycie</w:t>
      </w:r>
      <w:r>
        <w:rPr>
          <w:rFonts w:ascii="Arial" w:hAnsi="Arial" w:cs="Arial"/>
          <w:color w:val="000000"/>
          <w:sz w:val="18"/>
          <w:szCs w:val="18"/>
        </w:rPr>
        <w:t xml:space="preserve"> reprezentuje jej reprezentant prawny wskazany przy podpisie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oraz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z drugiej strony</w:t>
      </w:r>
      <w:r>
        <w:rPr>
          <w:rFonts w:ascii="Arial" w:hAnsi="Arial" w:cs="Arial"/>
          <w:color w:val="000000"/>
          <w:sz w:val="18"/>
          <w:szCs w:val="18"/>
        </w:rPr>
        <w:t>,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„koordynatorem(beneficjentem)”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Pełna oficjalna nazwa organu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prowadzącego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Województwo </w:t>
      </w:r>
      <w:r>
        <w:rPr>
          <w:rFonts w:ascii="Arial" w:hAnsi="Arial" w:cs="Arial"/>
          <w:b/>
          <w:bCs/>
          <w:color w:val="000000"/>
          <w:sz w:val="18"/>
          <w:szCs w:val="18"/>
        </w:rPr>
        <w:t>Ślą</w:t>
      </w:r>
      <w:r>
        <w:rPr>
          <w:rFonts w:ascii="Arial" w:hAnsi="Arial" w:cs="Arial"/>
          <w:b/>
          <w:bCs/>
          <w:color w:val="000000"/>
          <w:sz w:val="18"/>
          <w:szCs w:val="18"/>
        </w:rPr>
        <w:t>skie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Oficjalny adres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(ulica, numer domu/lokalu):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ul. Juliusza Ligonia 46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Kod pocztowy, </w:t>
      </w:r>
      <w:r>
        <w:rPr>
          <w:rFonts w:ascii="Arial" w:hAnsi="Arial" w:cs="Arial"/>
          <w:color w:val="000000"/>
          <w:sz w:val="18"/>
          <w:szCs w:val="18"/>
        </w:rPr>
        <w:t>miejscowość</w:t>
      </w:r>
      <w:r>
        <w:rPr>
          <w:rFonts w:ascii="Arial" w:hAnsi="Arial" w:cs="Arial"/>
          <w:color w:val="000000"/>
          <w:sz w:val="18"/>
          <w:szCs w:val="18"/>
        </w:rPr>
        <w:t xml:space="preserve"> i kraj: </w:t>
      </w:r>
      <w:r>
        <w:rPr>
          <w:rFonts w:ascii="Arial" w:hAnsi="Arial" w:cs="Arial"/>
          <w:b/>
          <w:bCs/>
          <w:color w:val="000000"/>
          <w:sz w:val="18"/>
          <w:szCs w:val="18"/>
        </w:rPr>
        <w:t>40-037 Katowice, Polska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NIP: </w:t>
      </w:r>
      <w:r>
        <w:rPr>
          <w:rFonts w:ascii="Arial" w:hAnsi="Arial" w:cs="Arial"/>
          <w:b/>
          <w:bCs/>
          <w:color w:val="000000"/>
          <w:sz w:val="18"/>
          <w:szCs w:val="18"/>
        </w:rPr>
        <w:t>9542770064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Nazwa Rejestru (</w:t>
      </w:r>
      <w:r>
        <w:rPr>
          <w:rFonts w:ascii="Arial" w:hAnsi="Arial" w:cs="Arial"/>
          <w:color w:val="000000"/>
          <w:sz w:val="18"/>
          <w:szCs w:val="18"/>
        </w:rPr>
        <w:t>jeżeli</w:t>
      </w:r>
      <w:r>
        <w:rPr>
          <w:rFonts w:ascii="Arial" w:hAnsi="Arial" w:cs="Arial"/>
          <w:color w:val="000000"/>
          <w:sz w:val="18"/>
          <w:szCs w:val="18"/>
        </w:rPr>
        <w:t xml:space="preserve"> dotyczy):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nd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>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Nr Rejestru (</w:t>
      </w:r>
      <w:r>
        <w:rPr>
          <w:rFonts w:ascii="Arial" w:hAnsi="Arial" w:cs="Arial"/>
          <w:color w:val="000000"/>
          <w:sz w:val="18"/>
          <w:szCs w:val="18"/>
        </w:rPr>
        <w:t>jeżeli</w:t>
      </w:r>
      <w:r>
        <w:rPr>
          <w:rFonts w:ascii="Arial" w:hAnsi="Arial" w:cs="Arial"/>
          <w:color w:val="000000"/>
          <w:sz w:val="18"/>
          <w:szCs w:val="18"/>
        </w:rPr>
        <w:t xml:space="preserve"> dotyczy):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nd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>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będąca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˛(-cym) organem </w:t>
      </w:r>
      <w:r>
        <w:rPr>
          <w:rFonts w:ascii="Arial" w:hAnsi="Arial" w:cs="Arial"/>
          <w:i/>
          <w:iCs/>
          <w:color w:val="000000"/>
          <w:sz w:val="18"/>
          <w:szCs w:val="18"/>
        </w:rPr>
        <w:t>prowadzącym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dla wymienionej </w:t>
      </w:r>
      <w:r>
        <w:rPr>
          <w:rFonts w:ascii="Arial" w:hAnsi="Arial" w:cs="Arial"/>
          <w:i/>
          <w:iCs/>
          <w:color w:val="000000"/>
          <w:sz w:val="18"/>
          <w:szCs w:val="18"/>
        </w:rPr>
        <w:t>poniżej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organizacji beneficjenta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Pełna oficjalna nazwa organizacji: </w:t>
      </w:r>
      <w:r>
        <w:rPr>
          <w:rFonts w:ascii="Arial" w:hAnsi="Arial" w:cs="Arial"/>
          <w:b/>
          <w:bCs/>
          <w:color w:val="000000"/>
          <w:sz w:val="18"/>
          <w:szCs w:val="18"/>
        </w:rPr>
        <w:t>Młodzieżowy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>Ośrodek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Wychowawczy w Radzionkowie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Oficjalny adres organizacji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(ulica, numer domu/lokalu):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ul. gen. Władysława Sikorskiego 7A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Kod pocztowy, </w:t>
      </w:r>
      <w:r>
        <w:rPr>
          <w:rFonts w:ascii="Arial" w:hAnsi="Arial" w:cs="Arial"/>
          <w:color w:val="000000"/>
          <w:sz w:val="18"/>
          <w:szCs w:val="18"/>
        </w:rPr>
        <w:t>miejscowość</w:t>
      </w:r>
      <w:r>
        <w:rPr>
          <w:rFonts w:ascii="Arial" w:hAnsi="Arial" w:cs="Arial"/>
          <w:color w:val="000000"/>
          <w:sz w:val="18"/>
          <w:szCs w:val="18"/>
        </w:rPr>
        <w:t xml:space="preserve"> i kraj: </w:t>
      </w:r>
      <w:r>
        <w:rPr>
          <w:rFonts w:ascii="Arial" w:hAnsi="Arial" w:cs="Arial"/>
          <w:b/>
          <w:bCs/>
          <w:color w:val="000000"/>
          <w:sz w:val="18"/>
          <w:szCs w:val="18"/>
        </w:rPr>
        <w:t>41-922 Radzionków, Polska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NIP: </w:t>
      </w:r>
      <w:r>
        <w:rPr>
          <w:rFonts w:ascii="Arial" w:hAnsi="Arial" w:cs="Arial"/>
          <w:b/>
          <w:bCs/>
          <w:color w:val="000000"/>
          <w:sz w:val="18"/>
          <w:szCs w:val="18"/>
        </w:rPr>
        <w:t>6261065444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Nazwa rejestru 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je´sli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ma zastosowanie):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nd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>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Nr rejestru (</w:t>
      </w:r>
      <w:r>
        <w:rPr>
          <w:rFonts w:ascii="Arial" w:hAnsi="Arial" w:cs="Arial"/>
          <w:color w:val="000000"/>
          <w:sz w:val="18"/>
          <w:szCs w:val="18"/>
        </w:rPr>
        <w:t>jeśli</w:t>
      </w:r>
      <w:r>
        <w:rPr>
          <w:rFonts w:ascii="Arial" w:hAnsi="Arial" w:cs="Arial"/>
          <w:color w:val="000000"/>
          <w:sz w:val="18"/>
          <w:szCs w:val="18"/>
        </w:rPr>
        <w:t xml:space="preserve"> ma zastosowanie):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nd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>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Nr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OID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b/>
          <w:bCs/>
          <w:color w:val="000000"/>
          <w:sz w:val="18"/>
          <w:szCs w:val="18"/>
        </w:rPr>
        <w:t>E10177055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Numer Akredytacji: </w:t>
      </w:r>
      <w:r>
        <w:rPr>
          <w:rFonts w:ascii="Arial" w:hAnsi="Arial" w:cs="Arial"/>
          <w:b/>
          <w:bCs/>
          <w:color w:val="000000"/>
          <w:sz w:val="18"/>
          <w:szCs w:val="18"/>
        </w:rPr>
        <w:t>2022-1-PL01-KA121-SCH-000109202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reprezentowanym do celów podpisania niniejszego Aneksu przez: 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Pan Rafał Adamczyk - Członek </w:t>
      </w:r>
      <w:r>
        <w:rPr>
          <w:rFonts w:ascii="Arial" w:hAnsi="Arial" w:cs="Arial"/>
          <w:b/>
          <w:bCs/>
          <w:color w:val="000000"/>
          <w:sz w:val="18"/>
          <w:szCs w:val="18"/>
        </w:rPr>
        <w:t>Zarzadu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Województwa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Śląskiego</w:t>
      </w:r>
      <w:r>
        <w:rPr>
          <w:rFonts w:ascii="Arial" w:hAnsi="Arial" w:cs="Arial"/>
          <w:b/>
          <w:bCs/>
          <w:color w:val="000000"/>
          <w:sz w:val="18"/>
          <w:szCs w:val="18"/>
        </w:rPr>
        <w:t>,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Pan Waldemar </w:t>
      </w: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Bojarun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- Członek Zarz</w:t>
      </w:r>
      <w:r>
        <w:rPr>
          <w:rFonts w:ascii="Arial" w:hAnsi="Arial" w:cs="Arial"/>
          <w:b/>
          <w:bCs/>
          <w:color w:val="000000"/>
          <w:sz w:val="18"/>
          <w:szCs w:val="18"/>
        </w:rPr>
        <w:t>ą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du Województwa </w:t>
      </w:r>
      <w:r>
        <w:rPr>
          <w:rFonts w:ascii="Arial" w:hAnsi="Arial" w:cs="Arial"/>
          <w:b/>
          <w:bCs/>
          <w:color w:val="000000"/>
          <w:sz w:val="18"/>
          <w:szCs w:val="18"/>
        </w:rPr>
        <w:t>Śląskiego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1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 Zmianie ulega </w:t>
      </w:r>
      <w:r>
        <w:rPr>
          <w:rFonts w:ascii="Arial" w:hAnsi="Arial" w:cs="Arial"/>
          <w:color w:val="000000"/>
          <w:sz w:val="18"/>
          <w:szCs w:val="18"/>
        </w:rPr>
        <w:t>Załącznik</w:t>
      </w:r>
      <w:r>
        <w:rPr>
          <w:rFonts w:ascii="Arial" w:hAnsi="Arial" w:cs="Arial"/>
          <w:color w:val="000000"/>
          <w:sz w:val="18"/>
          <w:szCs w:val="18"/>
        </w:rPr>
        <w:t xml:space="preserve"> I - Opis działania, wykaz innych beneficjentów i szacunkowy </w:t>
      </w:r>
      <w:r>
        <w:rPr>
          <w:rFonts w:ascii="Arial" w:hAnsi="Arial" w:cs="Arial"/>
          <w:color w:val="000000"/>
          <w:sz w:val="18"/>
          <w:szCs w:val="18"/>
        </w:rPr>
        <w:t>budżet</w:t>
      </w:r>
      <w:r>
        <w:rPr>
          <w:rFonts w:ascii="Arial" w:hAnsi="Arial" w:cs="Arial"/>
          <w:color w:val="000000"/>
          <w:sz w:val="18"/>
          <w:szCs w:val="18"/>
        </w:rPr>
        <w:t xml:space="preserve"> działania, który otrzymuje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brzmienie jak w </w:t>
      </w:r>
      <w:r>
        <w:rPr>
          <w:rFonts w:ascii="Arial" w:hAnsi="Arial" w:cs="Arial"/>
          <w:color w:val="000000"/>
          <w:sz w:val="18"/>
          <w:szCs w:val="18"/>
        </w:rPr>
        <w:t>załączniku</w:t>
      </w:r>
      <w:r>
        <w:rPr>
          <w:rFonts w:ascii="Arial" w:hAnsi="Arial" w:cs="Arial"/>
          <w:color w:val="000000"/>
          <w:sz w:val="18"/>
          <w:szCs w:val="18"/>
        </w:rPr>
        <w:t xml:space="preserve"> do niniejszego aneksu.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1</w:t>
      </w:r>
      <w:r>
        <w:rPr>
          <w:rFonts w:ascii="Arial" w:hAnsi="Arial" w:cs="Arial"/>
          <w:color w:val="000000"/>
          <w:sz w:val="14"/>
          <w:szCs w:val="14"/>
        </w:rPr>
        <w:t xml:space="preserve">Rozporza˛dzenie Parlamentu Europejskiego i Rady (UE) 2021/888 z dnia 20 maja 2021 r. </w:t>
      </w:r>
      <w:r>
        <w:rPr>
          <w:rFonts w:ascii="Arial" w:hAnsi="Arial" w:cs="Arial"/>
          <w:color w:val="000000"/>
          <w:sz w:val="14"/>
          <w:szCs w:val="14"/>
        </w:rPr>
        <w:t>ustanawiające</w:t>
      </w:r>
      <w:r>
        <w:rPr>
          <w:rFonts w:ascii="Arial" w:hAnsi="Arial" w:cs="Arial"/>
          <w:color w:val="000000"/>
          <w:sz w:val="14"/>
          <w:szCs w:val="14"/>
        </w:rPr>
        <w:t xml:space="preserve"> program „Europejski Korpus </w:t>
      </w:r>
      <w:proofErr w:type="spellStart"/>
      <w:r>
        <w:rPr>
          <w:rFonts w:ascii="Arial" w:hAnsi="Arial" w:cs="Arial"/>
          <w:color w:val="000000"/>
          <w:sz w:val="14"/>
          <w:szCs w:val="14"/>
        </w:rPr>
        <w:t>Solidarnos´ci</w:t>
      </w:r>
      <w:proofErr w:type="spellEnd"/>
      <w:r>
        <w:rPr>
          <w:rFonts w:ascii="Arial" w:hAnsi="Arial" w:cs="Arial"/>
          <w:color w:val="000000"/>
          <w:sz w:val="14"/>
          <w:szCs w:val="14"/>
        </w:rPr>
        <w:t>” oraz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proofErr w:type="spellStart"/>
      <w:r>
        <w:rPr>
          <w:rFonts w:ascii="Arial" w:hAnsi="Arial" w:cs="Arial"/>
          <w:color w:val="000000"/>
          <w:sz w:val="14"/>
          <w:szCs w:val="14"/>
        </w:rPr>
        <w:t>uchylaja˛ce</w:t>
      </w:r>
      <w:proofErr w:type="spellEnd"/>
      <w:r>
        <w:rPr>
          <w:rFonts w:ascii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  <w:szCs w:val="14"/>
        </w:rPr>
        <w:t>rozporza˛dzenia</w:t>
      </w:r>
      <w:proofErr w:type="spellEnd"/>
      <w:r>
        <w:rPr>
          <w:rFonts w:ascii="Arial" w:hAnsi="Arial" w:cs="Arial"/>
          <w:color w:val="000000"/>
          <w:sz w:val="14"/>
          <w:szCs w:val="14"/>
        </w:rPr>
        <w:t xml:space="preserve"> (UE) 2018/1475 i (UE) nr 375/2014, Dz.U. L 202 z 8.6.2021, s. 32.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2. Strony </w:t>
      </w:r>
      <w:r>
        <w:rPr>
          <w:rFonts w:ascii="Arial" w:hAnsi="Arial" w:cs="Arial"/>
          <w:color w:val="000000"/>
          <w:sz w:val="18"/>
          <w:szCs w:val="18"/>
        </w:rPr>
        <w:t>jednomyślnie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uzgadniają</w:t>
      </w:r>
      <w:r>
        <w:rPr>
          <w:rFonts w:ascii="Arial" w:hAnsi="Arial" w:cs="Arial"/>
          <w:color w:val="000000"/>
          <w:sz w:val="18"/>
          <w:szCs w:val="18"/>
        </w:rPr>
        <w:t xml:space="preserve">˛, </w:t>
      </w:r>
      <w:r>
        <w:rPr>
          <w:rFonts w:ascii="Arial" w:hAnsi="Arial" w:cs="Arial"/>
          <w:color w:val="000000"/>
          <w:sz w:val="18"/>
          <w:szCs w:val="18"/>
        </w:rPr>
        <w:t>iż</w:t>
      </w:r>
      <w:r>
        <w:rPr>
          <w:rFonts w:ascii="Arial" w:hAnsi="Arial" w:cs="Arial"/>
          <w:color w:val="000000"/>
          <w:sz w:val="18"/>
          <w:szCs w:val="18"/>
        </w:rPr>
        <w:t xml:space="preserve">˙ </w:t>
      </w:r>
      <w:r>
        <w:rPr>
          <w:rFonts w:ascii="Arial" w:hAnsi="Arial" w:cs="Arial"/>
          <w:color w:val="000000"/>
          <w:sz w:val="18"/>
          <w:szCs w:val="18"/>
        </w:rPr>
        <w:t>poniżej</w:t>
      </w:r>
      <w:r>
        <w:rPr>
          <w:rFonts w:ascii="Arial" w:hAnsi="Arial" w:cs="Arial"/>
          <w:color w:val="000000"/>
          <w:sz w:val="18"/>
          <w:szCs w:val="18"/>
        </w:rPr>
        <w:t xml:space="preserve"> wymieniony(-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ne</w:t>
      </w:r>
      <w:proofErr w:type="spellEnd"/>
      <w:r>
        <w:rPr>
          <w:rFonts w:ascii="Arial" w:hAnsi="Arial" w:cs="Arial"/>
          <w:color w:val="000000"/>
          <w:sz w:val="18"/>
          <w:szCs w:val="18"/>
        </w:rPr>
        <w:t>) postanowienie(a) Arkusza danych umowy otrzymuje(-ja˛)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następujące</w:t>
      </w:r>
      <w:r>
        <w:rPr>
          <w:rFonts w:ascii="Arial" w:hAnsi="Arial" w:cs="Arial"/>
          <w:color w:val="000000"/>
          <w:sz w:val="18"/>
          <w:szCs w:val="18"/>
        </w:rPr>
        <w:t xml:space="preserve"> brzmienie: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1. Dane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ogólne </w:t>
      </w:r>
      <w:r>
        <w:rPr>
          <w:rFonts w:ascii="Arial" w:hAnsi="Arial" w:cs="Arial"/>
          <w:color w:val="000000"/>
          <w:sz w:val="18"/>
          <w:szCs w:val="18"/>
        </w:rPr>
        <w:t xml:space="preserve">(w </w:t>
      </w:r>
      <w:r>
        <w:rPr>
          <w:rFonts w:ascii="Arial" w:hAnsi="Arial" w:cs="Arial"/>
          <w:color w:val="000000"/>
          <w:sz w:val="18"/>
          <w:szCs w:val="18"/>
        </w:rPr>
        <w:t>części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dotyczycącej</w:t>
      </w:r>
      <w:r>
        <w:rPr>
          <w:rFonts w:ascii="Arial" w:hAnsi="Arial" w:cs="Arial"/>
          <w:color w:val="000000"/>
          <w:sz w:val="18"/>
          <w:szCs w:val="18"/>
        </w:rPr>
        <w:t xml:space="preserve"> okresu trwania projektu):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Data </w:t>
      </w:r>
      <w:r>
        <w:rPr>
          <w:rFonts w:ascii="Arial" w:hAnsi="Arial" w:cs="Arial"/>
          <w:color w:val="000000"/>
          <w:sz w:val="18"/>
          <w:szCs w:val="18"/>
        </w:rPr>
        <w:t>rozpoczęcia</w:t>
      </w:r>
      <w:r>
        <w:rPr>
          <w:rFonts w:ascii="Arial" w:hAnsi="Arial" w:cs="Arial"/>
          <w:color w:val="000000"/>
          <w:sz w:val="18"/>
          <w:szCs w:val="18"/>
        </w:rPr>
        <w:t xml:space="preserve"> projektu: 2025-06-01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Data </w:t>
      </w:r>
      <w:r>
        <w:rPr>
          <w:rFonts w:ascii="Arial" w:hAnsi="Arial" w:cs="Arial"/>
          <w:color w:val="000000"/>
          <w:sz w:val="18"/>
          <w:szCs w:val="18"/>
        </w:rPr>
        <w:t>zakończenia</w:t>
      </w:r>
      <w:r>
        <w:rPr>
          <w:rFonts w:ascii="Arial" w:hAnsi="Arial" w:cs="Arial"/>
          <w:color w:val="000000"/>
          <w:sz w:val="18"/>
          <w:szCs w:val="18"/>
        </w:rPr>
        <w:t xml:space="preserve"> projektu: 2027-05-31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Czas trwania projektu: 24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3. Dotacja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Maksymalna kwota dotacji, która˛ przyznano</w:t>
      </w:r>
      <w:r>
        <w:rPr>
          <w:rFonts w:ascii="Arial" w:hAnsi="Arial" w:cs="Arial"/>
          <w:color w:val="000000"/>
          <w:sz w:val="18"/>
          <w:szCs w:val="18"/>
        </w:rPr>
        <w:t xml:space="preserve">: 43 851,00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EUR</w:t>
      </w:r>
      <w:proofErr w:type="spellEnd"/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4.2 </w:t>
      </w:r>
      <w:r>
        <w:rPr>
          <w:rFonts w:ascii="Arial" w:hAnsi="Arial" w:cs="Arial"/>
          <w:b/>
          <w:bCs/>
          <w:color w:val="000000"/>
          <w:sz w:val="18"/>
          <w:szCs w:val="18"/>
        </w:rPr>
        <w:t>Sprawozdawczość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´ okresowa i </w:t>
      </w:r>
      <w:r>
        <w:rPr>
          <w:rFonts w:ascii="Arial" w:hAnsi="Arial" w:cs="Arial"/>
          <w:b/>
          <w:bCs/>
          <w:color w:val="000000"/>
          <w:sz w:val="18"/>
          <w:szCs w:val="18"/>
        </w:rPr>
        <w:t>płatności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(w </w:t>
      </w:r>
      <w:r>
        <w:rPr>
          <w:rFonts w:ascii="Arial" w:hAnsi="Arial" w:cs="Arial"/>
          <w:color w:val="000000"/>
          <w:sz w:val="18"/>
          <w:szCs w:val="18"/>
        </w:rPr>
        <w:t>części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dotyczącej</w:t>
      </w:r>
      <w:r>
        <w:rPr>
          <w:rFonts w:ascii="Arial" w:hAnsi="Arial" w:cs="Arial"/>
          <w:color w:val="000000"/>
          <w:sz w:val="18"/>
          <w:szCs w:val="18"/>
        </w:rPr>
        <w:t xml:space="preserve"> harmonogramu </w:t>
      </w:r>
      <w:r>
        <w:rPr>
          <w:rFonts w:ascii="Arial" w:hAnsi="Arial" w:cs="Arial"/>
          <w:color w:val="000000"/>
          <w:sz w:val="18"/>
          <w:szCs w:val="18"/>
        </w:rPr>
        <w:t>sprawozdań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´ )</w:t>
      </w:r>
      <w:proofErr w:type="gramEnd"/>
      <w:r>
        <w:rPr>
          <w:rFonts w:ascii="Arial" w:hAnsi="Arial" w:cs="Arial"/>
          <w:color w:val="000000"/>
          <w:sz w:val="18"/>
          <w:szCs w:val="18"/>
        </w:rPr>
        <w:t>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Harmonogram </w:t>
      </w:r>
      <w:r>
        <w:rPr>
          <w:rFonts w:ascii="Arial" w:hAnsi="Arial" w:cs="Arial"/>
          <w:b/>
          <w:bCs/>
          <w:color w:val="000000"/>
          <w:sz w:val="18"/>
          <w:szCs w:val="18"/>
        </w:rPr>
        <w:t>dotyczący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</w:rPr>
        <w:t>sprawozdań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´ i </w:t>
      </w:r>
      <w:r>
        <w:rPr>
          <w:rFonts w:ascii="Arial" w:hAnsi="Arial" w:cs="Arial"/>
          <w:b/>
          <w:bCs/>
          <w:color w:val="000000"/>
          <w:sz w:val="18"/>
          <w:szCs w:val="18"/>
        </w:rPr>
        <w:t>płatności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(art. 21, 22):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Sprawozdawczość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000000"/>
          <w:sz w:val="14"/>
          <w:szCs w:val="14"/>
        </w:rPr>
        <w:t>Płatności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Okresy sprawozdawcze (OS) Rodzaj Termin na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złożenie sprawozdania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Rodzaj Termin </w:t>
      </w:r>
      <w:r>
        <w:rPr>
          <w:rFonts w:ascii="Arial" w:hAnsi="Arial" w:cs="Arial"/>
          <w:b/>
          <w:bCs/>
          <w:color w:val="000000"/>
          <w:sz w:val="14"/>
          <w:szCs w:val="14"/>
        </w:rPr>
        <w:t>płatności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(czas oczekiwania na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dokonanie </w:t>
      </w:r>
      <w:r>
        <w:rPr>
          <w:rFonts w:ascii="Arial" w:hAnsi="Arial" w:cs="Arial"/>
          <w:b/>
          <w:bCs/>
          <w:color w:val="000000"/>
          <w:sz w:val="14"/>
          <w:szCs w:val="14"/>
        </w:rPr>
        <w:t>płatności</w:t>
      </w:r>
      <w:r>
        <w:rPr>
          <w:rFonts w:ascii="Arial" w:hAnsi="Arial" w:cs="Arial"/>
          <w:b/>
          <w:bCs/>
          <w:color w:val="000000"/>
          <w:sz w:val="14"/>
          <w:szCs w:val="14"/>
        </w:rPr>
        <w:t>)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Nr OS Od dnia Do dnia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Płatności</w:t>
      </w:r>
      <w:r>
        <w:rPr>
          <w:rFonts w:ascii="Arial" w:hAnsi="Arial" w:cs="Arial"/>
          <w:color w:val="000000"/>
          <w:sz w:val="14"/>
          <w:szCs w:val="14"/>
        </w:rPr>
        <w:t xml:space="preserve"> zaliczkowe 30 dni od dnia </w:t>
      </w:r>
      <w:r>
        <w:rPr>
          <w:rFonts w:ascii="Arial" w:hAnsi="Arial" w:cs="Arial"/>
          <w:color w:val="000000"/>
          <w:sz w:val="14"/>
          <w:szCs w:val="14"/>
        </w:rPr>
        <w:t>wejścia</w:t>
      </w:r>
      <w:r>
        <w:rPr>
          <w:rFonts w:ascii="Arial" w:hAnsi="Arial" w:cs="Arial"/>
          <w:color w:val="000000"/>
          <w:sz w:val="14"/>
          <w:szCs w:val="14"/>
        </w:rPr>
        <w:t xml:space="preserve"> w </w:t>
      </w:r>
      <w:r>
        <w:rPr>
          <w:rFonts w:ascii="Arial" w:hAnsi="Arial" w:cs="Arial"/>
          <w:color w:val="000000"/>
          <w:sz w:val="14"/>
          <w:szCs w:val="14"/>
        </w:rPr>
        <w:t>życie</w:t>
      </w:r>
      <w:r>
        <w:rPr>
          <w:rFonts w:ascii="Arial" w:hAnsi="Arial" w:cs="Arial"/>
          <w:color w:val="000000"/>
          <w:sz w:val="14"/>
          <w:szCs w:val="14"/>
        </w:rPr>
        <w:t xml:space="preserve"> umowy lub od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 xml:space="preserve">otrzymania gwarancji </w:t>
      </w:r>
      <w:r>
        <w:rPr>
          <w:rFonts w:ascii="Arial" w:hAnsi="Arial" w:cs="Arial"/>
          <w:color w:val="000000"/>
          <w:sz w:val="14"/>
          <w:szCs w:val="14"/>
        </w:rPr>
        <w:t>dotyczącej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14"/>
          <w:szCs w:val="14"/>
        </w:rPr>
        <w:t>płatności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 xml:space="preserve">zaliczkowych, w </w:t>
      </w:r>
      <w:r>
        <w:rPr>
          <w:rFonts w:ascii="Arial" w:hAnsi="Arial" w:cs="Arial"/>
          <w:color w:val="000000"/>
          <w:sz w:val="14"/>
          <w:szCs w:val="14"/>
        </w:rPr>
        <w:t>zależności</w:t>
      </w:r>
      <w:r>
        <w:rPr>
          <w:rFonts w:ascii="Arial" w:hAnsi="Arial" w:cs="Arial"/>
          <w:color w:val="000000"/>
          <w:sz w:val="14"/>
          <w:szCs w:val="14"/>
        </w:rPr>
        <w:t xml:space="preserve"> od tego, która z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4"/>
          <w:szCs w:val="14"/>
        </w:rPr>
        <w:t>tych dat jest pó´zniejsza</w:t>
      </w:r>
      <w:r>
        <w:rPr>
          <w:rFonts w:ascii="Arial" w:hAnsi="Arial" w:cs="Arial"/>
          <w:color w:val="000000"/>
          <w:sz w:val="12"/>
          <w:szCs w:val="12"/>
        </w:rPr>
        <w:t>2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lastRenderedPageBreak/>
        <w:t>1 2025-06-01 2027-05-31 Sprawozdanie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końcowe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 xml:space="preserve">60 dni </w:t>
      </w:r>
      <w:r>
        <w:rPr>
          <w:rFonts w:ascii="Arial" w:hAnsi="Arial" w:cs="Arial"/>
          <w:color w:val="000000"/>
          <w:sz w:val="14"/>
          <w:szCs w:val="14"/>
        </w:rPr>
        <w:t>Płatność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14"/>
          <w:szCs w:val="14"/>
        </w:rPr>
        <w:t>końcowa</w:t>
      </w:r>
      <w:r>
        <w:rPr>
          <w:rFonts w:ascii="Arial" w:hAnsi="Arial" w:cs="Arial"/>
          <w:color w:val="000000"/>
          <w:sz w:val="14"/>
          <w:szCs w:val="14"/>
        </w:rPr>
        <w:t xml:space="preserve"> 60 dni od otrzymania sprawozdania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końcowego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proofErr w:type="spellStart"/>
      <w:r>
        <w:rPr>
          <w:rFonts w:ascii="Arial" w:hAnsi="Arial" w:cs="Arial"/>
          <w:b/>
          <w:bCs/>
          <w:color w:val="000000"/>
          <w:sz w:val="18"/>
          <w:szCs w:val="18"/>
        </w:rPr>
        <w:t>Płatno´sci</w:t>
      </w:r>
      <w:proofErr w:type="spellEnd"/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zaliczkowe/refundowane i zabezpieczenia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Weksel</w:t>
      </w:r>
      <w:r>
        <w:rPr>
          <w:rFonts w:ascii="Arial" w:hAnsi="Arial" w:cs="Arial"/>
          <w:color w:val="000000"/>
          <w:sz w:val="18"/>
          <w:szCs w:val="18"/>
        </w:rPr>
        <w:t>: Nie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Gwarancja</w:t>
      </w:r>
      <w:r>
        <w:rPr>
          <w:rFonts w:ascii="Arial" w:hAnsi="Arial" w:cs="Arial"/>
          <w:color w:val="000000"/>
          <w:sz w:val="18"/>
          <w:szCs w:val="18"/>
        </w:rPr>
        <w:t>: Nie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Płatności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zaliczkowe Gwarancja </w:t>
      </w:r>
      <w:r>
        <w:rPr>
          <w:rFonts w:ascii="Arial" w:hAnsi="Arial" w:cs="Arial"/>
          <w:b/>
          <w:bCs/>
          <w:color w:val="000000"/>
          <w:sz w:val="14"/>
          <w:szCs w:val="14"/>
        </w:rPr>
        <w:t>dotycząca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płatności</w:t>
      </w: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zaliczkowych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Rodzaj Procent Kwota </w:t>
      </w:r>
      <w:proofErr w:type="spellStart"/>
      <w:r>
        <w:rPr>
          <w:rFonts w:ascii="Arial" w:hAnsi="Arial" w:cs="Arial"/>
          <w:b/>
          <w:bCs/>
          <w:color w:val="000000"/>
          <w:sz w:val="14"/>
          <w:szCs w:val="14"/>
        </w:rPr>
        <w:t>Kwota</w:t>
      </w:r>
      <w:proofErr w:type="spellEnd"/>
      <w:r>
        <w:rPr>
          <w:rFonts w:ascii="Arial" w:hAnsi="Arial" w:cs="Arial"/>
          <w:b/>
          <w:bCs/>
          <w:color w:val="000000"/>
          <w:sz w:val="14"/>
          <w:szCs w:val="14"/>
        </w:rPr>
        <w:t xml:space="preserve"> gwarancji*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Płatność</w:t>
      </w:r>
      <w:r>
        <w:rPr>
          <w:rFonts w:ascii="Arial" w:hAnsi="Arial" w:cs="Arial"/>
          <w:color w:val="000000"/>
          <w:sz w:val="14"/>
          <w:szCs w:val="14"/>
        </w:rPr>
        <w:t xml:space="preserve"> zaliczkowa 1 80% z pierwotnej kwoty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dotacji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28 704,00 Nd.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Płatność</w:t>
      </w:r>
      <w:r>
        <w:rPr>
          <w:rFonts w:ascii="Arial" w:hAnsi="Arial" w:cs="Arial"/>
          <w:color w:val="000000"/>
          <w:sz w:val="14"/>
          <w:szCs w:val="14"/>
        </w:rPr>
        <w:t xml:space="preserve">´ zaliczkowa 3 80% z </w:t>
      </w:r>
      <w:r>
        <w:rPr>
          <w:rFonts w:ascii="Arial" w:hAnsi="Arial" w:cs="Arial"/>
          <w:color w:val="000000"/>
          <w:sz w:val="14"/>
          <w:szCs w:val="14"/>
        </w:rPr>
        <w:t>różnicy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14"/>
          <w:szCs w:val="14"/>
        </w:rPr>
        <w:t>pomiędzy</w:t>
      </w:r>
      <w:r>
        <w:rPr>
          <w:rFonts w:ascii="Arial" w:hAnsi="Arial" w:cs="Arial"/>
          <w:color w:val="000000"/>
          <w:sz w:val="14"/>
          <w:szCs w:val="14"/>
        </w:rPr>
        <w:t xml:space="preserve"> nowa˛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kwota˛ dotacji a pierwotna˛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kwota˛ dotacji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6 376,80 Nd.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 xml:space="preserve">* Kwota </w:t>
      </w:r>
      <w:r>
        <w:rPr>
          <w:rFonts w:ascii="Arial" w:hAnsi="Arial" w:cs="Arial"/>
          <w:color w:val="000000"/>
          <w:sz w:val="14"/>
          <w:szCs w:val="14"/>
        </w:rPr>
        <w:t>płatności</w:t>
      </w:r>
      <w:r>
        <w:rPr>
          <w:rFonts w:ascii="Arial" w:hAnsi="Arial" w:cs="Arial"/>
          <w:color w:val="000000"/>
          <w:sz w:val="14"/>
          <w:szCs w:val="14"/>
        </w:rPr>
        <w:t xml:space="preserve"> zaliczkowej/refundowanej musi </w:t>
      </w:r>
      <w:r>
        <w:rPr>
          <w:rFonts w:ascii="Arial" w:hAnsi="Arial" w:cs="Arial"/>
          <w:color w:val="000000"/>
          <w:sz w:val="14"/>
          <w:szCs w:val="14"/>
        </w:rPr>
        <w:t>być</w:t>
      </w:r>
      <w:r>
        <w:rPr>
          <w:rFonts w:ascii="Arial" w:hAnsi="Arial" w:cs="Arial"/>
          <w:color w:val="000000"/>
          <w:sz w:val="14"/>
          <w:szCs w:val="14"/>
        </w:rPr>
        <w:t xml:space="preserve"> taka sama jak </w:t>
      </w:r>
      <w:r>
        <w:rPr>
          <w:rFonts w:ascii="Arial" w:hAnsi="Arial" w:cs="Arial"/>
          <w:color w:val="000000"/>
          <w:sz w:val="14"/>
          <w:szCs w:val="14"/>
        </w:rPr>
        <w:t>rzeczywiście</w:t>
      </w:r>
      <w:r>
        <w:rPr>
          <w:rFonts w:ascii="Arial" w:hAnsi="Arial" w:cs="Arial"/>
          <w:color w:val="000000"/>
          <w:sz w:val="14"/>
          <w:szCs w:val="14"/>
        </w:rPr>
        <w:t xml:space="preserve"> wypłacona kwota.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Sprawozdania i warunki </w:t>
      </w:r>
      <w:r>
        <w:rPr>
          <w:rFonts w:ascii="Arial" w:hAnsi="Arial" w:cs="Arial"/>
          <w:b/>
          <w:bCs/>
          <w:color w:val="000000"/>
          <w:sz w:val="18"/>
          <w:szCs w:val="18"/>
        </w:rPr>
        <w:t>płatności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(art. 21, 22):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Zasada </w:t>
      </w:r>
      <w:r>
        <w:rPr>
          <w:rFonts w:ascii="Arial" w:hAnsi="Arial" w:cs="Arial"/>
          <w:color w:val="000000"/>
          <w:sz w:val="18"/>
          <w:szCs w:val="18"/>
        </w:rPr>
        <w:t>niedochodowości</w:t>
      </w:r>
      <w:r>
        <w:rPr>
          <w:rFonts w:ascii="Arial" w:hAnsi="Arial" w:cs="Arial"/>
          <w:color w:val="000000"/>
          <w:sz w:val="18"/>
          <w:szCs w:val="18"/>
        </w:rPr>
        <w:t>: Nie dotyczy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Odsetki za </w:t>
      </w:r>
      <w:r>
        <w:rPr>
          <w:rFonts w:ascii="Arial" w:hAnsi="Arial" w:cs="Arial"/>
          <w:color w:val="000000"/>
          <w:sz w:val="18"/>
          <w:szCs w:val="18"/>
        </w:rPr>
        <w:t>zwłokę</w:t>
      </w:r>
      <w:r>
        <w:rPr>
          <w:rFonts w:ascii="Arial" w:hAnsi="Arial" w:cs="Arial"/>
          <w:color w:val="000000"/>
          <w:sz w:val="18"/>
          <w:szCs w:val="18"/>
        </w:rPr>
        <w:t>: EBC + 3,5%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2</w:t>
      </w:r>
    </w:p>
    <w:p w:rsidR="00242706" w:rsidRPr="00242706" w:rsidRDefault="00242706" w:rsidP="0024270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242706">
        <w:rPr>
          <w:rFonts w:ascii="Arial" w:hAnsi="Arial" w:cs="Arial"/>
          <w:color w:val="000000"/>
          <w:sz w:val="18"/>
          <w:szCs w:val="18"/>
        </w:rPr>
        <w:t xml:space="preserve">Zmiany wprowadzone niniejszym Aneksem </w:t>
      </w:r>
      <w:r w:rsidRPr="00242706">
        <w:rPr>
          <w:rFonts w:ascii="Arial" w:hAnsi="Arial" w:cs="Arial"/>
          <w:color w:val="000000"/>
          <w:sz w:val="18"/>
          <w:szCs w:val="18"/>
        </w:rPr>
        <w:t>obowiązują</w:t>
      </w:r>
      <w:r w:rsidRPr="00242706">
        <w:rPr>
          <w:rFonts w:ascii="Arial" w:hAnsi="Arial" w:cs="Arial"/>
          <w:color w:val="000000"/>
          <w:sz w:val="18"/>
          <w:szCs w:val="18"/>
        </w:rPr>
        <w:t>˛ od dnia 2026-07-23.</w:t>
      </w:r>
    </w:p>
    <w:p w:rsidR="00242706" w:rsidRPr="00242706" w:rsidRDefault="00242706" w:rsidP="00242706">
      <w:pPr>
        <w:pStyle w:val="Akapitzlist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3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 Pozostałe postanowienia Umowy nie </w:t>
      </w:r>
      <w:r>
        <w:rPr>
          <w:rFonts w:ascii="Arial" w:hAnsi="Arial" w:cs="Arial"/>
          <w:color w:val="000000"/>
          <w:sz w:val="18"/>
          <w:szCs w:val="18"/>
        </w:rPr>
        <w:t>ulegają</w:t>
      </w:r>
      <w:r>
        <w:rPr>
          <w:rFonts w:ascii="Arial" w:hAnsi="Arial" w:cs="Arial"/>
          <w:color w:val="000000"/>
          <w:sz w:val="18"/>
          <w:szCs w:val="18"/>
        </w:rPr>
        <w:t>˛ zmianom.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2. Aneks </w:t>
      </w:r>
      <w:r>
        <w:rPr>
          <w:rFonts w:ascii="Arial" w:hAnsi="Arial" w:cs="Arial"/>
          <w:color w:val="000000"/>
          <w:sz w:val="18"/>
          <w:szCs w:val="18"/>
        </w:rPr>
        <w:t>sporządzono</w:t>
      </w:r>
      <w:r>
        <w:rPr>
          <w:rFonts w:ascii="Arial" w:hAnsi="Arial" w:cs="Arial"/>
          <w:color w:val="000000"/>
          <w:sz w:val="18"/>
          <w:szCs w:val="18"/>
        </w:rPr>
        <w:t xml:space="preserve"> w dwóch </w:t>
      </w:r>
      <w:r>
        <w:rPr>
          <w:rFonts w:ascii="Arial" w:hAnsi="Arial" w:cs="Arial"/>
          <w:color w:val="000000"/>
          <w:sz w:val="18"/>
          <w:szCs w:val="18"/>
        </w:rPr>
        <w:t>jednobrzmiących</w:t>
      </w:r>
      <w:r>
        <w:rPr>
          <w:rFonts w:ascii="Arial" w:hAnsi="Arial" w:cs="Arial"/>
          <w:color w:val="000000"/>
          <w:sz w:val="18"/>
          <w:szCs w:val="18"/>
        </w:rPr>
        <w:t xml:space="preserve"> egzemplarzach, po jednym dla </w:t>
      </w:r>
      <w:r>
        <w:rPr>
          <w:rFonts w:ascii="Arial" w:hAnsi="Arial" w:cs="Arial"/>
          <w:color w:val="000000"/>
          <w:sz w:val="18"/>
          <w:szCs w:val="18"/>
        </w:rPr>
        <w:t>każdej</w:t>
      </w:r>
      <w:r>
        <w:rPr>
          <w:rFonts w:ascii="Arial" w:hAnsi="Arial" w:cs="Arial"/>
          <w:color w:val="000000"/>
          <w:sz w:val="18"/>
          <w:szCs w:val="18"/>
        </w:rPr>
        <w:t xml:space="preserve"> ze stron.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0"/>
          <w:szCs w:val="10"/>
        </w:rPr>
        <w:t>2</w:t>
      </w:r>
      <w:r>
        <w:rPr>
          <w:rFonts w:ascii="Arial" w:hAnsi="Arial" w:cs="Arial"/>
          <w:color w:val="000000"/>
          <w:sz w:val="14"/>
          <w:szCs w:val="14"/>
        </w:rPr>
        <w:t xml:space="preserve">Rodzaj weksla zostanie uprzednio wskazany koordynatorowi przez podmiot </w:t>
      </w:r>
      <w:r>
        <w:rPr>
          <w:rFonts w:ascii="Arial" w:hAnsi="Arial" w:cs="Arial"/>
          <w:color w:val="000000"/>
          <w:sz w:val="14"/>
          <w:szCs w:val="14"/>
        </w:rPr>
        <w:t>udzielający</w:t>
      </w:r>
      <w:r>
        <w:rPr>
          <w:rFonts w:ascii="Arial" w:hAnsi="Arial" w:cs="Arial"/>
          <w:color w:val="000000"/>
          <w:sz w:val="14"/>
          <w:szCs w:val="14"/>
        </w:rPr>
        <w:t xml:space="preserve"> dotacji.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Artykuł 4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 Integralna˛ </w:t>
      </w:r>
      <w:r>
        <w:rPr>
          <w:rFonts w:ascii="Arial" w:hAnsi="Arial" w:cs="Arial"/>
          <w:color w:val="000000"/>
          <w:sz w:val="18"/>
          <w:szCs w:val="18"/>
        </w:rPr>
        <w:t>część</w:t>
      </w:r>
      <w:r>
        <w:rPr>
          <w:rFonts w:ascii="Arial" w:hAnsi="Arial" w:cs="Arial"/>
          <w:color w:val="000000"/>
          <w:sz w:val="18"/>
          <w:szCs w:val="18"/>
        </w:rPr>
        <w:t xml:space="preserve">´ niniejszego Aneksu </w:t>
      </w:r>
      <w:r>
        <w:rPr>
          <w:rFonts w:ascii="Arial" w:hAnsi="Arial" w:cs="Arial"/>
          <w:color w:val="000000"/>
          <w:sz w:val="18"/>
          <w:szCs w:val="18"/>
        </w:rPr>
        <w:t>stanowią</w:t>
      </w:r>
      <w:r>
        <w:rPr>
          <w:rFonts w:ascii="Arial" w:hAnsi="Arial" w:cs="Arial"/>
          <w:color w:val="000000"/>
          <w:sz w:val="18"/>
          <w:szCs w:val="18"/>
        </w:rPr>
        <w:t xml:space="preserve">˛ </w:t>
      </w:r>
      <w:r>
        <w:rPr>
          <w:rFonts w:ascii="Arial" w:hAnsi="Arial" w:cs="Arial"/>
          <w:color w:val="000000"/>
          <w:sz w:val="18"/>
          <w:szCs w:val="18"/>
        </w:rPr>
        <w:t>Załączniki</w:t>
      </w:r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</w:rPr>
        <w:t>Załącznik</w:t>
      </w:r>
      <w:r>
        <w:rPr>
          <w:rFonts w:ascii="Arial" w:hAnsi="Arial" w:cs="Arial"/>
          <w:color w:val="000000"/>
          <w:sz w:val="18"/>
          <w:szCs w:val="18"/>
        </w:rPr>
        <w:t xml:space="preserve"> I - Opis działania, wykaz innych beneficjentów 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szacunkowy </w:t>
      </w:r>
      <w:r>
        <w:rPr>
          <w:rFonts w:ascii="Arial" w:hAnsi="Arial" w:cs="Arial"/>
          <w:color w:val="000000"/>
          <w:sz w:val="18"/>
          <w:szCs w:val="18"/>
        </w:rPr>
        <w:t>budżet</w:t>
      </w:r>
      <w:r>
        <w:rPr>
          <w:rFonts w:ascii="Arial" w:hAnsi="Arial" w:cs="Arial"/>
          <w:color w:val="000000"/>
          <w:sz w:val="18"/>
          <w:szCs w:val="18"/>
        </w:rPr>
        <w:t xml:space="preserve"> działania.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Podpisy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W imieniu organu </w:t>
      </w:r>
      <w:r>
        <w:rPr>
          <w:rFonts w:ascii="Arial" w:hAnsi="Arial" w:cs="Arial"/>
          <w:b/>
          <w:bCs/>
          <w:color w:val="000000"/>
          <w:sz w:val="18"/>
          <w:szCs w:val="18"/>
        </w:rPr>
        <w:t>prowadzącego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W imieniu agencji narodowej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Pieczęć</w:t>
      </w:r>
      <w:r>
        <w:rPr>
          <w:rFonts w:ascii="Arial" w:hAnsi="Arial" w:cs="Arial"/>
          <w:color w:val="000000"/>
          <w:sz w:val="18"/>
          <w:szCs w:val="18"/>
        </w:rPr>
        <w:t xml:space="preserve"> instytucji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................................... ......................... Warszawa .........................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Miejscowo</w:t>
      </w:r>
      <w:r>
        <w:rPr>
          <w:rFonts w:ascii="Arial" w:hAnsi="Arial" w:cs="Arial"/>
          <w:color w:val="000000"/>
          <w:sz w:val="18"/>
          <w:szCs w:val="18"/>
        </w:rPr>
        <w:t>ść</w:t>
      </w:r>
      <w:r>
        <w:rPr>
          <w:rFonts w:ascii="Arial" w:hAnsi="Arial" w:cs="Arial"/>
          <w:color w:val="000000"/>
          <w:sz w:val="18"/>
          <w:szCs w:val="18"/>
        </w:rPr>
        <w:t xml:space="preserve"> Data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Data</w:t>
      </w:r>
      <w:proofErr w:type="spellEnd"/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. . . . . . . . . . 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Pan Rafał Adamczyk </w:t>
      </w:r>
      <w:r>
        <w:rPr>
          <w:rFonts w:ascii="Arial" w:hAnsi="Arial" w:cs="Arial"/>
          <w:i/>
          <w:iCs/>
          <w:color w:val="000000"/>
          <w:sz w:val="18"/>
          <w:szCs w:val="18"/>
        </w:rPr>
        <w:t>(Członek Zarz</w:t>
      </w:r>
      <w:r>
        <w:rPr>
          <w:rFonts w:ascii="Arial" w:hAnsi="Arial" w:cs="Arial"/>
          <w:i/>
          <w:iCs/>
          <w:color w:val="000000"/>
          <w:sz w:val="18"/>
          <w:szCs w:val="18"/>
        </w:rPr>
        <w:t>ąd</w:t>
      </w:r>
      <w:r>
        <w:rPr>
          <w:rFonts w:ascii="Arial" w:hAnsi="Arial" w:cs="Arial"/>
          <w:i/>
          <w:iCs/>
          <w:color w:val="000000"/>
          <w:sz w:val="18"/>
          <w:szCs w:val="18"/>
        </w:rPr>
        <w:t>u Województwa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´</w:t>
      </w:r>
      <w:r>
        <w:rPr>
          <w:rFonts w:ascii="Arial" w:hAnsi="Arial" w:cs="Arial"/>
          <w:i/>
          <w:iCs/>
          <w:color w:val="000000"/>
          <w:sz w:val="18"/>
          <w:szCs w:val="18"/>
        </w:rPr>
        <w:t>Ś</w:t>
      </w:r>
      <w:r>
        <w:rPr>
          <w:rFonts w:ascii="Arial" w:hAnsi="Arial" w:cs="Arial"/>
          <w:i/>
          <w:iCs/>
          <w:color w:val="000000"/>
          <w:sz w:val="18"/>
          <w:szCs w:val="18"/>
        </w:rPr>
        <w:t>l</w:t>
      </w:r>
      <w:r>
        <w:rPr>
          <w:rFonts w:ascii="Arial" w:hAnsi="Arial" w:cs="Arial"/>
          <w:i/>
          <w:iCs/>
          <w:color w:val="000000"/>
          <w:sz w:val="18"/>
          <w:szCs w:val="18"/>
        </w:rPr>
        <w:t>ą</w:t>
      </w:r>
      <w:r>
        <w:rPr>
          <w:rFonts w:ascii="Arial" w:hAnsi="Arial" w:cs="Arial"/>
          <w:i/>
          <w:iCs/>
          <w:color w:val="000000"/>
          <w:sz w:val="18"/>
          <w:szCs w:val="18"/>
        </w:rPr>
        <w:t>skiego)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. . . . . . . . . . . . . . . . . . . . . . . . . . . . . . . . . . . . . . . . . . . . . . . . . . . . . . . . . . . . . . 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Pan Waldemar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Bojarun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color w:val="000000"/>
          <w:sz w:val="18"/>
          <w:szCs w:val="18"/>
        </w:rPr>
        <w:t>(Członek Zarz</w:t>
      </w:r>
      <w:r>
        <w:rPr>
          <w:rFonts w:ascii="Arial" w:hAnsi="Arial" w:cs="Arial"/>
          <w:i/>
          <w:iCs/>
          <w:color w:val="000000"/>
          <w:sz w:val="18"/>
          <w:szCs w:val="18"/>
        </w:rPr>
        <w:t>ądu</w:t>
      </w:r>
      <w:r>
        <w:rPr>
          <w:rFonts w:ascii="Arial" w:hAnsi="Arial" w:cs="Arial"/>
          <w:i/>
          <w:iCs/>
          <w:color w:val="000000"/>
          <w:sz w:val="18"/>
          <w:szCs w:val="18"/>
        </w:rPr>
        <w:t xml:space="preserve"> Województwa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rFonts w:ascii="Arial" w:hAnsi="Arial" w:cs="Arial"/>
          <w:i/>
          <w:iCs/>
          <w:color w:val="000000"/>
          <w:sz w:val="18"/>
          <w:szCs w:val="18"/>
        </w:rPr>
        <w:t>Śląskiego</w:t>
      </w:r>
      <w:r>
        <w:rPr>
          <w:rFonts w:ascii="Arial" w:hAnsi="Arial" w:cs="Arial"/>
          <w:i/>
          <w:iCs/>
          <w:color w:val="000000"/>
          <w:sz w:val="18"/>
          <w:szCs w:val="18"/>
        </w:rPr>
        <w:t>)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Kontrasygnata: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Zała˛cznik</w:t>
      </w:r>
      <w:proofErr w:type="spellEnd"/>
      <w:r>
        <w:rPr>
          <w:rFonts w:ascii="Arial" w:hAnsi="Arial" w:cs="Arial"/>
          <w:b/>
          <w:bCs/>
          <w:color w:val="000000"/>
        </w:rPr>
        <w:t xml:space="preserve"> I - Opis działania, szacunkowy </w:t>
      </w:r>
      <w:proofErr w:type="spellStart"/>
      <w:r>
        <w:rPr>
          <w:rFonts w:ascii="Arial" w:hAnsi="Arial" w:cs="Arial"/>
          <w:b/>
          <w:bCs/>
          <w:color w:val="000000"/>
        </w:rPr>
        <w:t>budz˙et</w:t>
      </w:r>
      <w:proofErr w:type="spellEnd"/>
      <w:r>
        <w:rPr>
          <w:rFonts w:ascii="Arial" w:hAnsi="Arial" w:cs="Arial"/>
          <w:b/>
          <w:bCs/>
          <w:color w:val="000000"/>
        </w:rPr>
        <w:t xml:space="preserve"> i wykaz podmiotów </w:t>
      </w:r>
      <w:proofErr w:type="spellStart"/>
      <w:r>
        <w:rPr>
          <w:rFonts w:ascii="Arial" w:hAnsi="Arial" w:cs="Arial"/>
          <w:b/>
          <w:bCs/>
          <w:color w:val="000000"/>
        </w:rPr>
        <w:t>uczestnicza˛cych</w:t>
      </w:r>
      <w:proofErr w:type="spellEnd"/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</w:rPr>
      </w:pPr>
      <w:r>
        <w:rPr>
          <w:rFonts w:ascii="Arial" w:hAnsi="Arial" w:cs="Arial"/>
          <w:b/>
          <w:bCs/>
          <w:color w:val="FFFFFF"/>
        </w:rPr>
        <w:t>Projekt: 2025-1-PL01-KA121-SCH-000322504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projektu 2025-1-PL01-KA121-SCH-000322504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ID formularza wniosku KA121-SCH-AA0FC67D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Kod kontrolny wniosku 1629270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akredytacji 2022-1-PL01-KA120-SCH-000109202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Typ akredytacji Akredytacja dla organizacji indywidualnej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Kwota dofinansowania przyznana dla kategorii </w:t>
      </w:r>
      <w:r>
        <w:rPr>
          <w:rFonts w:ascii="Arial" w:hAnsi="Arial" w:cs="Arial"/>
          <w:color w:val="000000"/>
          <w:sz w:val="18"/>
          <w:szCs w:val="18"/>
        </w:rPr>
        <w:t>budżetowych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wykorzystujących</w:t>
      </w:r>
      <w:r>
        <w:rPr>
          <w:rFonts w:ascii="Arial" w:hAnsi="Arial" w:cs="Arial"/>
          <w:color w:val="000000"/>
          <w:sz w:val="18"/>
          <w:szCs w:val="18"/>
        </w:rPr>
        <w:t xml:space="preserve"> wkłady jednostkowe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43 851,00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Kwota dofinansowania przyznana na wsparcie </w:t>
      </w:r>
      <w:r>
        <w:rPr>
          <w:rFonts w:ascii="Arial" w:hAnsi="Arial" w:cs="Arial"/>
          <w:color w:val="000000"/>
          <w:sz w:val="18"/>
          <w:szCs w:val="18"/>
        </w:rPr>
        <w:t>włączania</w:t>
      </w:r>
      <w:r>
        <w:rPr>
          <w:rFonts w:ascii="Arial" w:hAnsi="Arial" w:cs="Arial"/>
          <w:color w:val="000000"/>
          <w:sz w:val="18"/>
          <w:szCs w:val="18"/>
        </w:rPr>
        <w:t xml:space="preserve"> dla uczestników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 koszty nadzwyczajne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0,00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Maksymalna kwota dofinansowania kursów i </w:t>
      </w:r>
      <w:r>
        <w:rPr>
          <w:rFonts w:ascii="Arial" w:hAnsi="Arial" w:cs="Arial"/>
          <w:color w:val="000000"/>
          <w:sz w:val="18"/>
          <w:szCs w:val="18"/>
        </w:rPr>
        <w:t>szkoleń</w:t>
      </w:r>
      <w:r>
        <w:rPr>
          <w:rFonts w:ascii="Arial" w:hAnsi="Arial" w:cs="Arial"/>
          <w:color w:val="000000"/>
          <w:sz w:val="18"/>
          <w:szCs w:val="18"/>
        </w:rPr>
        <w:t xml:space="preserve"> 21 925,50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Łączna</w:t>
      </w:r>
      <w:r>
        <w:rPr>
          <w:rFonts w:ascii="Arial" w:hAnsi="Arial" w:cs="Arial"/>
          <w:color w:val="000000"/>
          <w:sz w:val="18"/>
          <w:szCs w:val="18"/>
        </w:rPr>
        <w:t xml:space="preserve"> przyznana kwota dofinansowania 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EUR</w:t>
      </w:r>
      <w:proofErr w:type="spellEnd"/>
      <w:r>
        <w:rPr>
          <w:rFonts w:ascii="Arial" w:hAnsi="Arial" w:cs="Arial"/>
          <w:color w:val="000000"/>
          <w:sz w:val="18"/>
          <w:szCs w:val="18"/>
        </w:rPr>
        <w:t>) 43 851,00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Beneficjent </w:t>
      </w:r>
      <w:r>
        <w:rPr>
          <w:rFonts w:ascii="Arial" w:hAnsi="Arial" w:cs="Arial"/>
          <w:color w:val="000000"/>
          <w:sz w:val="18"/>
          <w:szCs w:val="18"/>
        </w:rPr>
        <w:t>zarządza</w:t>
      </w:r>
      <w:r>
        <w:rPr>
          <w:rFonts w:ascii="Arial" w:hAnsi="Arial" w:cs="Arial"/>
          <w:color w:val="000000"/>
          <w:sz w:val="18"/>
          <w:szCs w:val="18"/>
        </w:rPr>
        <w:t xml:space="preserve"> swoja˛ dotacja˛ zgodnie ze standardami </w:t>
      </w:r>
      <w:r>
        <w:rPr>
          <w:rFonts w:ascii="Arial" w:hAnsi="Arial" w:cs="Arial"/>
          <w:color w:val="000000"/>
          <w:sz w:val="18"/>
          <w:szCs w:val="18"/>
        </w:rPr>
        <w:t>jakości</w:t>
      </w:r>
      <w:r>
        <w:rPr>
          <w:rFonts w:ascii="Arial" w:hAnsi="Arial" w:cs="Arial"/>
          <w:color w:val="000000"/>
          <w:sz w:val="18"/>
          <w:szCs w:val="18"/>
        </w:rPr>
        <w:t xml:space="preserve"> Erasmusa, </w:t>
      </w:r>
      <w:r>
        <w:rPr>
          <w:rFonts w:ascii="Arial" w:hAnsi="Arial" w:cs="Arial"/>
          <w:color w:val="000000"/>
          <w:sz w:val="18"/>
          <w:szCs w:val="18"/>
        </w:rPr>
        <w:t>realizując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następujące</w:t>
      </w:r>
      <w:r>
        <w:rPr>
          <w:rFonts w:ascii="Arial" w:hAnsi="Arial" w:cs="Arial"/>
          <w:color w:val="000000"/>
          <w:sz w:val="18"/>
          <w:szCs w:val="18"/>
        </w:rPr>
        <w:t xml:space="preserve"> cele, wymienione w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kolejności</w:t>
      </w:r>
      <w:r>
        <w:rPr>
          <w:rFonts w:ascii="Arial" w:hAnsi="Arial" w:cs="Arial"/>
          <w:color w:val="000000"/>
          <w:sz w:val="18"/>
          <w:szCs w:val="18"/>
        </w:rPr>
        <w:t xml:space="preserve"> od </w:t>
      </w:r>
      <w:r>
        <w:rPr>
          <w:rFonts w:ascii="Arial" w:hAnsi="Arial" w:cs="Arial"/>
          <w:color w:val="000000"/>
          <w:sz w:val="18"/>
          <w:szCs w:val="18"/>
        </w:rPr>
        <w:t>najważniejszego</w:t>
      </w:r>
      <w:r>
        <w:rPr>
          <w:rFonts w:ascii="Arial" w:hAnsi="Arial" w:cs="Arial"/>
          <w:color w:val="000000"/>
          <w:sz w:val="18"/>
          <w:szCs w:val="18"/>
        </w:rPr>
        <w:t xml:space="preserve"> do najmniej </w:t>
      </w:r>
      <w:r>
        <w:rPr>
          <w:rFonts w:ascii="Arial" w:hAnsi="Arial" w:cs="Arial"/>
          <w:color w:val="000000"/>
          <w:sz w:val="18"/>
          <w:szCs w:val="18"/>
        </w:rPr>
        <w:t>ważnego</w:t>
      </w:r>
      <w:r>
        <w:rPr>
          <w:rFonts w:ascii="Arial" w:hAnsi="Arial" w:cs="Arial"/>
          <w:color w:val="000000"/>
          <w:sz w:val="18"/>
          <w:szCs w:val="18"/>
        </w:rPr>
        <w:t>: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- pełne wykorzystanie przyznanej dotacji,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</w:t>
      </w:r>
      <w:r>
        <w:rPr>
          <w:rFonts w:ascii="Arial" w:hAnsi="Arial" w:cs="Arial"/>
          <w:color w:val="000000"/>
          <w:sz w:val="18"/>
          <w:szCs w:val="18"/>
        </w:rPr>
        <w:t>darzenie</w:t>
      </w:r>
      <w:r>
        <w:rPr>
          <w:rFonts w:ascii="Arial" w:hAnsi="Arial" w:cs="Arial"/>
          <w:color w:val="000000"/>
          <w:sz w:val="18"/>
          <w:szCs w:val="18"/>
        </w:rPr>
        <w:t xml:space="preserve"> do </w:t>
      </w:r>
      <w:r>
        <w:rPr>
          <w:rFonts w:ascii="Arial" w:hAnsi="Arial" w:cs="Arial"/>
          <w:color w:val="000000"/>
          <w:sz w:val="18"/>
          <w:szCs w:val="18"/>
        </w:rPr>
        <w:t>osiągniecia</w:t>
      </w:r>
      <w:r>
        <w:rPr>
          <w:rFonts w:ascii="Arial" w:hAnsi="Arial" w:cs="Arial"/>
          <w:color w:val="000000"/>
          <w:sz w:val="18"/>
          <w:szCs w:val="18"/>
        </w:rPr>
        <w:t xml:space="preserve"> celów Planu Erasmusa </w:t>
      </w:r>
      <w:r>
        <w:rPr>
          <w:rFonts w:ascii="Arial" w:hAnsi="Arial" w:cs="Arial"/>
          <w:color w:val="000000"/>
          <w:sz w:val="18"/>
          <w:szCs w:val="18"/>
        </w:rPr>
        <w:t>związanych</w:t>
      </w:r>
      <w:r>
        <w:rPr>
          <w:rFonts w:ascii="Arial" w:hAnsi="Arial" w:cs="Arial"/>
          <w:color w:val="000000"/>
          <w:sz w:val="18"/>
          <w:szCs w:val="18"/>
        </w:rPr>
        <w:t xml:space="preserve"> z </w:t>
      </w:r>
      <w:r>
        <w:rPr>
          <w:rFonts w:ascii="Arial" w:hAnsi="Arial" w:cs="Arial"/>
          <w:color w:val="000000"/>
          <w:sz w:val="18"/>
          <w:szCs w:val="18"/>
        </w:rPr>
        <w:t>wyżej</w:t>
      </w:r>
      <w:r>
        <w:rPr>
          <w:rFonts w:ascii="Arial" w:hAnsi="Arial" w:cs="Arial"/>
          <w:color w:val="000000"/>
          <w:sz w:val="18"/>
          <w:szCs w:val="18"/>
        </w:rPr>
        <w:t xml:space="preserve"> wymienionym numerem akredytacji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</w:t>
      </w:r>
      <w:r>
        <w:rPr>
          <w:rFonts w:ascii="Arial" w:hAnsi="Arial" w:cs="Arial"/>
          <w:color w:val="000000"/>
          <w:sz w:val="18"/>
          <w:szCs w:val="18"/>
        </w:rPr>
        <w:t>osiągniecie</w:t>
      </w:r>
      <w:r>
        <w:rPr>
          <w:rFonts w:ascii="Arial" w:hAnsi="Arial" w:cs="Arial"/>
          <w:color w:val="000000"/>
          <w:sz w:val="18"/>
          <w:szCs w:val="18"/>
        </w:rPr>
        <w:t xml:space="preserve"> celów orientacyjnych </w:t>
      </w:r>
      <w:r>
        <w:rPr>
          <w:rFonts w:ascii="Arial" w:hAnsi="Arial" w:cs="Arial"/>
          <w:color w:val="000000"/>
          <w:sz w:val="18"/>
          <w:szCs w:val="18"/>
        </w:rPr>
        <w:t>określonych</w:t>
      </w:r>
      <w:r>
        <w:rPr>
          <w:rFonts w:ascii="Arial" w:hAnsi="Arial" w:cs="Arial"/>
          <w:color w:val="000000"/>
          <w:sz w:val="18"/>
          <w:szCs w:val="18"/>
        </w:rPr>
        <w:t xml:space="preserve"> w sekcji "Działania" niniejszego </w:t>
      </w:r>
      <w:r>
        <w:rPr>
          <w:rFonts w:ascii="Arial" w:hAnsi="Arial" w:cs="Arial"/>
          <w:color w:val="000000"/>
          <w:sz w:val="18"/>
          <w:szCs w:val="18"/>
        </w:rPr>
        <w:t>załącznika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 xml:space="preserve">Tabela celów orientacyjnych w </w:t>
      </w:r>
      <w:r>
        <w:rPr>
          <w:rFonts w:ascii="Arial" w:hAnsi="Arial" w:cs="Arial"/>
          <w:color w:val="000000"/>
          <w:sz w:val="18"/>
          <w:szCs w:val="18"/>
        </w:rPr>
        <w:t>części</w:t>
      </w:r>
      <w:r>
        <w:rPr>
          <w:rFonts w:ascii="Arial" w:hAnsi="Arial" w:cs="Arial"/>
          <w:color w:val="000000"/>
          <w:sz w:val="18"/>
          <w:szCs w:val="18"/>
        </w:rPr>
        <w:t xml:space="preserve"> "Działania" przedstawia margines </w:t>
      </w:r>
      <w:r>
        <w:rPr>
          <w:rFonts w:ascii="Arial" w:hAnsi="Arial" w:cs="Arial"/>
          <w:color w:val="000000"/>
          <w:sz w:val="18"/>
          <w:szCs w:val="18"/>
        </w:rPr>
        <w:t>elastyczności</w:t>
      </w:r>
      <w:r>
        <w:rPr>
          <w:rFonts w:ascii="Arial" w:hAnsi="Arial" w:cs="Arial"/>
          <w:color w:val="000000"/>
          <w:sz w:val="18"/>
          <w:szCs w:val="18"/>
        </w:rPr>
        <w:t xml:space="preserve"> dla </w:t>
      </w:r>
      <w:r>
        <w:rPr>
          <w:rFonts w:ascii="Arial" w:hAnsi="Arial" w:cs="Arial"/>
          <w:color w:val="000000"/>
          <w:sz w:val="18"/>
          <w:szCs w:val="18"/>
        </w:rPr>
        <w:t>każdego</w:t>
      </w:r>
      <w:r>
        <w:rPr>
          <w:rFonts w:ascii="Arial" w:hAnsi="Arial" w:cs="Arial"/>
          <w:color w:val="000000"/>
          <w:sz w:val="18"/>
          <w:szCs w:val="18"/>
        </w:rPr>
        <w:t xml:space="preserve"> celu. </w:t>
      </w:r>
      <w:r>
        <w:rPr>
          <w:rFonts w:ascii="Arial" w:hAnsi="Arial" w:cs="Arial"/>
          <w:color w:val="000000"/>
          <w:sz w:val="18"/>
          <w:szCs w:val="18"/>
        </w:rPr>
        <w:t>Jeśli</w:t>
      </w:r>
      <w:r>
        <w:rPr>
          <w:rFonts w:ascii="Arial" w:hAnsi="Arial" w:cs="Arial"/>
          <w:color w:val="000000"/>
          <w:sz w:val="18"/>
          <w:szCs w:val="18"/>
        </w:rPr>
        <w:t xml:space="preserve"> dotacja na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projekt została w pełni wykorzystana, </w:t>
      </w:r>
      <w:r>
        <w:rPr>
          <w:rFonts w:ascii="Arial" w:hAnsi="Arial" w:cs="Arial"/>
          <w:color w:val="000000"/>
          <w:sz w:val="18"/>
          <w:szCs w:val="18"/>
        </w:rPr>
        <w:t>osiągniecie</w:t>
      </w:r>
      <w:r>
        <w:rPr>
          <w:rFonts w:ascii="Arial" w:hAnsi="Arial" w:cs="Arial"/>
          <w:color w:val="000000"/>
          <w:sz w:val="18"/>
          <w:szCs w:val="18"/>
        </w:rPr>
        <w:t xml:space="preserve"> dowolnej </w:t>
      </w:r>
      <w:r>
        <w:rPr>
          <w:rFonts w:ascii="Arial" w:hAnsi="Arial" w:cs="Arial"/>
          <w:color w:val="000000"/>
          <w:sz w:val="18"/>
          <w:szCs w:val="18"/>
        </w:rPr>
        <w:t>wartości</w:t>
      </w:r>
      <w:r>
        <w:rPr>
          <w:rFonts w:ascii="Arial" w:hAnsi="Arial" w:cs="Arial"/>
          <w:color w:val="000000"/>
          <w:sz w:val="18"/>
          <w:szCs w:val="18"/>
        </w:rPr>
        <w:t xml:space="preserve"> w ramach marginesu </w:t>
      </w:r>
      <w:r>
        <w:rPr>
          <w:rFonts w:ascii="Arial" w:hAnsi="Arial" w:cs="Arial"/>
          <w:color w:val="000000"/>
          <w:sz w:val="18"/>
          <w:szCs w:val="18"/>
        </w:rPr>
        <w:t>elastyczności</w:t>
      </w:r>
      <w:r>
        <w:rPr>
          <w:rFonts w:ascii="Arial" w:hAnsi="Arial" w:cs="Arial"/>
          <w:color w:val="000000"/>
          <w:sz w:val="18"/>
          <w:szCs w:val="18"/>
        </w:rPr>
        <w:t xml:space="preserve"> zostanie uznane za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pełne </w:t>
      </w:r>
      <w:r>
        <w:rPr>
          <w:rFonts w:ascii="Arial" w:hAnsi="Arial" w:cs="Arial"/>
          <w:color w:val="000000"/>
          <w:sz w:val="18"/>
          <w:szCs w:val="18"/>
        </w:rPr>
        <w:t>osiągniecie</w:t>
      </w:r>
      <w:r>
        <w:rPr>
          <w:rFonts w:ascii="Arial" w:hAnsi="Arial" w:cs="Arial"/>
          <w:color w:val="000000"/>
          <w:sz w:val="18"/>
          <w:szCs w:val="18"/>
        </w:rPr>
        <w:t xml:space="preserve"> celu.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Ogólnie rzecz </w:t>
      </w:r>
      <w:r>
        <w:rPr>
          <w:rFonts w:ascii="Arial" w:hAnsi="Arial" w:cs="Arial"/>
          <w:color w:val="000000"/>
          <w:sz w:val="18"/>
          <w:szCs w:val="18"/>
        </w:rPr>
        <w:t>biorąc</w:t>
      </w:r>
      <w:r>
        <w:rPr>
          <w:rFonts w:ascii="Arial" w:hAnsi="Arial" w:cs="Arial"/>
          <w:color w:val="000000"/>
          <w:sz w:val="18"/>
          <w:szCs w:val="18"/>
        </w:rPr>
        <w:t xml:space="preserve">, beneficjent musi </w:t>
      </w:r>
      <w:r>
        <w:rPr>
          <w:rFonts w:ascii="Arial" w:hAnsi="Arial" w:cs="Arial"/>
          <w:color w:val="000000"/>
          <w:sz w:val="18"/>
          <w:szCs w:val="18"/>
        </w:rPr>
        <w:t>nadać</w:t>
      </w:r>
      <w:r>
        <w:rPr>
          <w:rFonts w:ascii="Arial" w:hAnsi="Arial" w:cs="Arial"/>
          <w:color w:val="000000"/>
          <w:sz w:val="18"/>
          <w:szCs w:val="18"/>
        </w:rPr>
        <w:t xml:space="preserve">´ priorytet celom </w:t>
      </w:r>
      <w:r>
        <w:rPr>
          <w:rFonts w:ascii="Arial" w:hAnsi="Arial" w:cs="Arial"/>
          <w:color w:val="000000"/>
          <w:sz w:val="18"/>
          <w:szCs w:val="18"/>
        </w:rPr>
        <w:t>dotyczącym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działań</w:t>
      </w:r>
      <w:r>
        <w:rPr>
          <w:rFonts w:ascii="Arial" w:hAnsi="Arial" w:cs="Arial"/>
          <w:color w:val="000000"/>
          <w:sz w:val="18"/>
          <w:szCs w:val="18"/>
        </w:rPr>
        <w:t>´ i kategorii uczestników, które zostały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oznaczone jako priorytetowe na etapie alokacji </w:t>
      </w:r>
      <w:r>
        <w:rPr>
          <w:rFonts w:ascii="Arial" w:hAnsi="Arial" w:cs="Arial"/>
          <w:color w:val="000000"/>
          <w:sz w:val="18"/>
          <w:szCs w:val="18"/>
        </w:rPr>
        <w:t>budżetu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Zmiany </w:t>
      </w:r>
      <w:r>
        <w:rPr>
          <w:rFonts w:ascii="Arial" w:hAnsi="Arial" w:cs="Arial"/>
          <w:color w:val="000000"/>
          <w:sz w:val="18"/>
          <w:szCs w:val="18"/>
        </w:rPr>
        <w:t>wykraczające</w:t>
      </w:r>
      <w:r>
        <w:rPr>
          <w:rFonts w:ascii="Arial" w:hAnsi="Arial" w:cs="Arial"/>
          <w:color w:val="000000"/>
          <w:sz w:val="18"/>
          <w:szCs w:val="18"/>
        </w:rPr>
        <w:t xml:space="preserve"> poza standardowy margines </w:t>
      </w:r>
      <w:r>
        <w:rPr>
          <w:rFonts w:ascii="Arial" w:hAnsi="Arial" w:cs="Arial"/>
          <w:color w:val="000000"/>
          <w:sz w:val="18"/>
          <w:szCs w:val="18"/>
        </w:rPr>
        <w:t>elastyczności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są</w:t>
      </w:r>
      <w:r>
        <w:rPr>
          <w:rFonts w:ascii="Arial" w:hAnsi="Arial" w:cs="Arial"/>
          <w:color w:val="000000"/>
          <w:sz w:val="18"/>
          <w:szCs w:val="18"/>
        </w:rPr>
        <w:t>˛ dozwolone i nie wymagaj</w:t>
      </w:r>
      <w:r w:rsidR="00C17BB4">
        <w:rPr>
          <w:rFonts w:ascii="Arial" w:hAnsi="Arial" w:cs="Arial"/>
          <w:color w:val="000000"/>
          <w:sz w:val="18"/>
          <w:szCs w:val="18"/>
        </w:rPr>
        <w:t xml:space="preserve">ą 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</w:rPr>
        <w:t xml:space="preserve">wnioskowania o </w:t>
      </w:r>
      <w:r>
        <w:rPr>
          <w:rFonts w:ascii="Arial" w:hAnsi="Arial" w:cs="Arial"/>
          <w:color w:val="000000"/>
          <w:sz w:val="18"/>
          <w:szCs w:val="18"/>
        </w:rPr>
        <w:t>zmianę</w:t>
      </w:r>
      <w:r>
        <w:rPr>
          <w:rFonts w:ascii="Arial" w:hAnsi="Arial" w:cs="Arial"/>
          <w:color w:val="000000"/>
          <w:sz w:val="18"/>
          <w:szCs w:val="18"/>
        </w:rPr>
        <w:t>˛ umowy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o udzielenie dotacji. Beneficjent </w:t>
      </w:r>
      <w:r>
        <w:rPr>
          <w:rFonts w:ascii="Arial" w:hAnsi="Arial" w:cs="Arial"/>
          <w:color w:val="000000"/>
          <w:sz w:val="18"/>
          <w:szCs w:val="18"/>
        </w:rPr>
        <w:t>będzie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zobowiązany</w:t>
      </w:r>
      <w:r>
        <w:rPr>
          <w:rFonts w:ascii="Arial" w:hAnsi="Arial" w:cs="Arial"/>
          <w:color w:val="000000"/>
          <w:sz w:val="18"/>
          <w:szCs w:val="18"/>
        </w:rPr>
        <w:t xml:space="preserve"> do </w:t>
      </w:r>
      <w:r>
        <w:rPr>
          <w:rFonts w:ascii="Arial" w:hAnsi="Arial" w:cs="Arial"/>
          <w:color w:val="000000"/>
          <w:sz w:val="18"/>
          <w:szCs w:val="18"/>
        </w:rPr>
        <w:t>wyjaśnienia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większych</w:t>
      </w:r>
      <w:r>
        <w:rPr>
          <w:rFonts w:ascii="Arial" w:hAnsi="Arial" w:cs="Arial"/>
          <w:color w:val="000000"/>
          <w:sz w:val="18"/>
          <w:szCs w:val="18"/>
        </w:rPr>
        <w:t xml:space="preserve"> zmian w ramach raportu </w:t>
      </w:r>
      <w:r>
        <w:rPr>
          <w:rFonts w:ascii="Arial" w:hAnsi="Arial" w:cs="Arial"/>
          <w:color w:val="000000"/>
          <w:sz w:val="18"/>
          <w:szCs w:val="18"/>
        </w:rPr>
        <w:t>końcowego</w:t>
      </w:r>
      <w:r>
        <w:rPr>
          <w:rFonts w:ascii="Arial" w:hAnsi="Arial" w:cs="Arial"/>
          <w:color w:val="000000"/>
          <w:sz w:val="18"/>
          <w:szCs w:val="18"/>
        </w:rPr>
        <w:t>. Zmiany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 przedstawione </w:t>
      </w:r>
      <w:r>
        <w:rPr>
          <w:rFonts w:ascii="Arial" w:hAnsi="Arial" w:cs="Arial"/>
          <w:color w:val="000000"/>
          <w:sz w:val="18"/>
          <w:szCs w:val="18"/>
        </w:rPr>
        <w:t>wyjaśnieni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zostaną</w:t>
      </w:r>
      <w:r>
        <w:rPr>
          <w:rFonts w:ascii="Arial" w:hAnsi="Arial" w:cs="Arial"/>
          <w:color w:val="000000"/>
          <w:sz w:val="18"/>
          <w:szCs w:val="18"/>
        </w:rPr>
        <w:t xml:space="preserve">˛ ocenione w ramach oceny raportu </w:t>
      </w:r>
      <w:r>
        <w:rPr>
          <w:rFonts w:ascii="Arial" w:hAnsi="Arial" w:cs="Arial"/>
          <w:color w:val="000000"/>
          <w:sz w:val="18"/>
          <w:szCs w:val="18"/>
        </w:rPr>
        <w:t>końcowego</w:t>
      </w:r>
      <w:r>
        <w:rPr>
          <w:rFonts w:ascii="Arial" w:hAnsi="Arial" w:cs="Arial"/>
          <w:color w:val="000000"/>
          <w:sz w:val="18"/>
          <w:szCs w:val="18"/>
        </w:rPr>
        <w:t xml:space="preserve">. Takie zmiany </w:t>
      </w:r>
      <w:r>
        <w:rPr>
          <w:rFonts w:ascii="Arial" w:hAnsi="Arial" w:cs="Arial"/>
          <w:color w:val="000000"/>
          <w:sz w:val="18"/>
          <w:szCs w:val="18"/>
        </w:rPr>
        <w:t>mogą</w:t>
      </w:r>
      <w:r>
        <w:rPr>
          <w:rFonts w:ascii="Arial" w:hAnsi="Arial" w:cs="Arial"/>
          <w:color w:val="000000"/>
          <w:sz w:val="18"/>
          <w:szCs w:val="18"/>
        </w:rPr>
        <w:t xml:space="preserve">˛ pozytywnie </w:t>
      </w:r>
      <w:r>
        <w:rPr>
          <w:rFonts w:ascii="Arial" w:hAnsi="Arial" w:cs="Arial"/>
          <w:color w:val="000000"/>
          <w:sz w:val="18"/>
          <w:szCs w:val="18"/>
        </w:rPr>
        <w:t>wpłynąć</w:t>
      </w:r>
      <w:r>
        <w:rPr>
          <w:rFonts w:ascii="Arial" w:hAnsi="Arial" w:cs="Arial"/>
          <w:color w:val="000000"/>
          <w:sz w:val="18"/>
          <w:szCs w:val="18"/>
        </w:rPr>
        <w:t>´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na ogólna˛ </w:t>
      </w:r>
      <w:r>
        <w:rPr>
          <w:rFonts w:ascii="Arial" w:hAnsi="Arial" w:cs="Arial"/>
          <w:color w:val="000000"/>
          <w:sz w:val="18"/>
          <w:szCs w:val="18"/>
        </w:rPr>
        <w:t>ocenę</w:t>
      </w:r>
      <w:r>
        <w:rPr>
          <w:rFonts w:ascii="Arial" w:hAnsi="Arial" w:cs="Arial"/>
          <w:color w:val="000000"/>
          <w:sz w:val="18"/>
          <w:szCs w:val="18"/>
        </w:rPr>
        <w:t xml:space="preserve">˛ projektu, w </w:t>
      </w:r>
      <w:r>
        <w:rPr>
          <w:rFonts w:ascii="Arial" w:hAnsi="Arial" w:cs="Arial"/>
          <w:color w:val="000000"/>
          <w:sz w:val="18"/>
          <w:szCs w:val="18"/>
        </w:rPr>
        <w:t>zależności</w:t>
      </w:r>
      <w:r>
        <w:rPr>
          <w:rFonts w:ascii="Arial" w:hAnsi="Arial" w:cs="Arial"/>
          <w:color w:val="000000"/>
          <w:sz w:val="18"/>
          <w:szCs w:val="18"/>
        </w:rPr>
        <w:t xml:space="preserve"> od </w:t>
      </w:r>
      <w:r>
        <w:rPr>
          <w:rFonts w:ascii="Arial" w:hAnsi="Arial" w:cs="Arial"/>
          <w:color w:val="000000"/>
          <w:sz w:val="18"/>
          <w:szCs w:val="18"/>
        </w:rPr>
        <w:t>jakości</w:t>
      </w:r>
      <w:r>
        <w:rPr>
          <w:rFonts w:ascii="Arial" w:hAnsi="Arial" w:cs="Arial"/>
          <w:color w:val="000000"/>
          <w:sz w:val="18"/>
          <w:szCs w:val="18"/>
        </w:rPr>
        <w:t xml:space="preserve"> przedstawionych </w:t>
      </w:r>
      <w:r>
        <w:rPr>
          <w:rFonts w:ascii="Arial" w:hAnsi="Arial" w:cs="Arial"/>
          <w:color w:val="000000"/>
          <w:sz w:val="18"/>
          <w:szCs w:val="18"/>
        </w:rPr>
        <w:t>wyjaśnień</w:t>
      </w:r>
      <w:r>
        <w:rPr>
          <w:rFonts w:ascii="Arial" w:hAnsi="Arial" w:cs="Arial"/>
          <w:color w:val="000000"/>
          <w:sz w:val="18"/>
          <w:szCs w:val="18"/>
        </w:rPr>
        <w:t xml:space="preserve">´ (w </w:t>
      </w:r>
      <w:r>
        <w:rPr>
          <w:rFonts w:ascii="Arial" w:hAnsi="Arial" w:cs="Arial"/>
          <w:color w:val="000000"/>
          <w:sz w:val="18"/>
          <w:szCs w:val="18"/>
        </w:rPr>
        <w:t>szczególności</w:t>
      </w:r>
      <w:r>
        <w:rPr>
          <w:rFonts w:ascii="Arial" w:hAnsi="Arial" w:cs="Arial"/>
          <w:color w:val="000000"/>
          <w:sz w:val="18"/>
          <w:szCs w:val="18"/>
        </w:rPr>
        <w:t xml:space="preserve"> w odniesieniu do celów Planu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Erasmusa beneficjenta).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Łączna</w:t>
      </w:r>
      <w:r>
        <w:rPr>
          <w:rFonts w:ascii="Arial" w:hAnsi="Arial" w:cs="Arial"/>
          <w:color w:val="000000"/>
          <w:sz w:val="18"/>
          <w:szCs w:val="18"/>
        </w:rPr>
        <w:t xml:space="preserve"> kwota dofinansowania kursów i </w:t>
      </w:r>
      <w:r>
        <w:rPr>
          <w:rFonts w:ascii="Arial" w:hAnsi="Arial" w:cs="Arial"/>
          <w:color w:val="000000"/>
          <w:sz w:val="18"/>
          <w:szCs w:val="18"/>
        </w:rPr>
        <w:t>szkoleń</w:t>
      </w:r>
      <w:r>
        <w:rPr>
          <w:rFonts w:ascii="Arial" w:hAnsi="Arial" w:cs="Arial"/>
          <w:color w:val="000000"/>
          <w:sz w:val="18"/>
          <w:szCs w:val="18"/>
        </w:rPr>
        <w:t xml:space="preserve">´ nie </w:t>
      </w:r>
      <w:r>
        <w:rPr>
          <w:rFonts w:ascii="Arial" w:hAnsi="Arial" w:cs="Arial"/>
          <w:color w:val="000000"/>
          <w:sz w:val="18"/>
          <w:szCs w:val="18"/>
        </w:rPr>
        <w:t>może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przekroczyć</w:t>
      </w:r>
      <w:r>
        <w:rPr>
          <w:rFonts w:ascii="Arial" w:hAnsi="Arial" w:cs="Arial"/>
          <w:color w:val="000000"/>
          <w:sz w:val="18"/>
          <w:szCs w:val="18"/>
        </w:rPr>
        <w:t>´ kwoty wskazanej w punkcie "Maksymalna kwota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dofinansowania kursów i </w:t>
      </w:r>
      <w:r>
        <w:rPr>
          <w:rFonts w:ascii="Arial" w:hAnsi="Arial" w:cs="Arial"/>
          <w:color w:val="000000"/>
          <w:sz w:val="18"/>
          <w:szCs w:val="18"/>
        </w:rPr>
        <w:t>szkoleń</w:t>
      </w:r>
      <w:r>
        <w:rPr>
          <w:rFonts w:ascii="Arial" w:hAnsi="Arial" w:cs="Arial"/>
          <w:color w:val="000000"/>
          <w:sz w:val="18"/>
          <w:szCs w:val="18"/>
        </w:rPr>
        <w:t xml:space="preserve">´ ". Kategoria </w:t>
      </w:r>
      <w:r>
        <w:rPr>
          <w:rFonts w:ascii="Arial" w:hAnsi="Arial" w:cs="Arial"/>
          <w:color w:val="000000"/>
          <w:sz w:val="18"/>
          <w:szCs w:val="18"/>
        </w:rPr>
        <w:t>budżetowa</w:t>
      </w:r>
      <w:r>
        <w:rPr>
          <w:rFonts w:ascii="Arial" w:hAnsi="Arial" w:cs="Arial"/>
          <w:color w:val="000000"/>
          <w:sz w:val="18"/>
          <w:szCs w:val="18"/>
        </w:rPr>
        <w:t xml:space="preserve"> "wsparcie </w:t>
      </w:r>
      <w:r>
        <w:rPr>
          <w:rFonts w:ascii="Arial" w:hAnsi="Arial" w:cs="Arial"/>
          <w:color w:val="000000"/>
          <w:sz w:val="18"/>
          <w:szCs w:val="18"/>
        </w:rPr>
        <w:t>włączania</w:t>
      </w:r>
      <w:r>
        <w:rPr>
          <w:rFonts w:ascii="Arial" w:hAnsi="Arial" w:cs="Arial"/>
          <w:color w:val="000000"/>
          <w:sz w:val="18"/>
          <w:szCs w:val="18"/>
        </w:rPr>
        <w:t xml:space="preserve"> dla </w:t>
      </w:r>
      <w:r>
        <w:rPr>
          <w:rFonts w:ascii="Arial" w:hAnsi="Arial" w:cs="Arial"/>
          <w:color w:val="000000"/>
          <w:sz w:val="18"/>
          <w:szCs w:val="18"/>
        </w:rPr>
        <w:t>uczestników</w:t>
      </w:r>
      <w:r>
        <w:rPr>
          <w:rFonts w:ascii="Arial" w:hAnsi="Arial" w:cs="Arial"/>
          <w:color w:val="000000"/>
          <w:sz w:val="18"/>
          <w:szCs w:val="18"/>
        </w:rPr>
        <w:t>´ ie jest wliczana do tego limitu.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Jeśli</w:t>
      </w:r>
      <w:r>
        <w:rPr>
          <w:rFonts w:ascii="Arial" w:hAnsi="Arial" w:cs="Arial"/>
          <w:color w:val="000000"/>
          <w:sz w:val="18"/>
          <w:szCs w:val="18"/>
        </w:rPr>
        <w:t xml:space="preserve"> limit zostanie </w:t>
      </w:r>
      <w:r>
        <w:rPr>
          <w:rFonts w:ascii="Arial" w:hAnsi="Arial" w:cs="Arial"/>
          <w:color w:val="000000"/>
          <w:sz w:val="18"/>
          <w:szCs w:val="18"/>
        </w:rPr>
        <w:t>osiągnieć</w:t>
      </w:r>
      <w:r>
        <w:rPr>
          <w:rFonts w:ascii="Arial" w:hAnsi="Arial" w:cs="Arial"/>
          <w:color w:val="000000"/>
          <w:sz w:val="18"/>
          <w:szCs w:val="18"/>
        </w:rPr>
        <w:t xml:space="preserve">˛ ty, docelowa liczba uczestników kursów i </w:t>
      </w:r>
      <w:r>
        <w:rPr>
          <w:rFonts w:ascii="Arial" w:hAnsi="Arial" w:cs="Arial"/>
          <w:color w:val="000000"/>
          <w:sz w:val="18"/>
          <w:szCs w:val="18"/>
        </w:rPr>
        <w:t>szkoleń</w:t>
      </w:r>
      <w:r>
        <w:rPr>
          <w:rFonts w:ascii="Arial" w:hAnsi="Arial" w:cs="Arial"/>
          <w:color w:val="000000"/>
          <w:sz w:val="18"/>
          <w:szCs w:val="18"/>
        </w:rPr>
        <w:t xml:space="preserve">´ nie </w:t>
      </w:r>
      <w:r>
        <w:rPr>
          <w:rFonts w:ascii="Arial" w:hAnsi="Arial" w:cs="Arial"/>
          <w:color w:val="000000"/>
          <w:sz w:val="18"/>
          <w:szCs w:val="18"/>
        </w:rPr>
        <w:t>będzie</w:t>
      </w:r>
      <w:r>
        <w:rPr>
          <w:rFonts w:ascii="Arial" w:hAnsi="Arial" w:cs="Arial"/>
          <w:color w:val="000000"/>
          <w:sz w:val="18"/>
          <w:szCs w:val="18"/>
        </w:rPr>
        <w:t xml:space="preserve"> miała zastosowania.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tym projekcie nie </w:t>
      </w:r>
      <w:r>
        <w:rPr>
          <w:rFonts w:ascii="Arial" w:hAnsi="Arial" w:cs="Arial"/>
          <w:color w:val="000000"/>
          <w:sz w:val="18"/>
          <w:szCs w:val="18"/>
        </w:rPr>
        <w:t>uczestniczą</w:t>
      </w:r>
      <w:r>
        <w:rPr>
          <w:rFonts w:ascii="Arial" w:hAnsi="Arial" w:cs="Arial"/>
          <w:color w:val="000000"/>
          <w:sz w:val="18"/>
          <w:szCs w:val="18"/>
        </w:rPr>
        <w:t xml:space="preserve">˛ </w:t>
      </w:r>
      <w:r>
        <w:rPr>
          <w:rFonts w:ascii="Arial" w:hAnsi="Arial" w:cs="Arial"/>
          <w:color w:val="000000"/>
          <w:sz w:val="18"/>
          <w:szCs w:val="18"/>
        </w:rPr>
        <w:t>żadne</w:t>
      </w:r>
      <w:r>
        <w:rPr>
          <w:rFonts w:ascii="Arial" w:hAnsi="Arial" w:cs="Arial"/>
          <w:color w:val="000000"/>
          <w:sz w:val="18"/>
          <w:szCs w:val="18"/>
        </w:rPr>
        <w:t xml:space="preserve"> organizacje </w:t>
      </w:r>
      <w:r>
        <w:rPr>
          <w:rFonts w:ascii="Arial" w:hAnsi="Arial" w:cs="Arial"/>
          <w:color w:val="000000"/>
          <w:sz w:val="18"/>
          <w:szCs w:val="18"/>
        </w:rPr>
        <w:t>wspierające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>
        <w:rPr>
          <w:rFonts w:ascii="Arial" w:hAnsi="Arial" w:cs="Arial"/>
          <w:color w:val="000000"/>
          <w:sz w:val="18"/>
          <w:szCs w:val="18"/>
        </w:rPr>
        <w:t>Zaangażowanie</w:t>
      </w:r>
      <w:r>
        <w:rPr>
          <w:rFonts w:ascii="Arial" w:hAnsi="Arial" w:cs="Arial"/>
          <w:color w:val="000000"/>
          <w:sz w:val="18"/>
          <w:szCs w:val="18"/>
        </w:rPr>
        <w:t xml:space="preserve"> jakichkolwiek organizacji </w:t>
      </w:r>
      <w:r>
        <w:rPr>
          <w:rFonts w:ascii="Arial" w:hAnsi="Arial" w:cs="Arial"/>
          <w:color w:val="000000"/>
          <w:sz w:val="18"/>
          <w:szCs w:val="18"/>
        </w:rPr>
        <w:t>wspierających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będzie</w:t>
      </w:r>
      <w:r>
        <w:rPr>
          <w:rFonts w:ascii="Arial" w:hAnsi="Arial" w:cs="Arial"/>
          <w:color w:val="000000"/>
          <w:sz w:val="18"/>
          <w:szCs w:val="18"/>
        </w:rPr>
        <w:t xml:space="preserve"> podlegało zatwierdzeniu przez Narodowa˛ Agencje˛ i zmianie umowy o udzielenie dotacji.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</w:rPr>
      </w:pPr>
      <w:r>
        <w:rPr>
          <w:rFonts w:ascii="Arial" w:hAnsi="Arial" w:cs="Arial"/>
          <w:b/>
          <w:bCs/>
          <w:color w:val="FFFFFF"/>
        </w:rPr>
        <w:t>Działania: cele orientacyjne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Typ działania Liczba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uczestników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Łączny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czas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trwania (w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dniach)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Liczba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uczestników o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mniejszych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szansach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Liczba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uczestników w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działaniach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mobilności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mieszanej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Liczba osób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korzystających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z opcji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zrównoważonych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(ekologicznych)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´</w:t>
      </w:r>
      <w:r>
        <w:rPr>
          <w:rFonts w:ascii="Arial" w:hAnsi="Arial" w:cs="Arial"/>
          <w:b/>
          <w:bCs/>
          <w:color w:val="000000"/>
          <w:sz w:val="16"/>
          <w:szCs w:val="16"/>
        </w:rPr>
        <w:t>środków</w:t>
      </w: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transportu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Grupowa </w:t>
      </w:r>
      <w:r>
        <w:rPr>
          <w:rFonts w:ascii="Arial" w:hAnsi="Arial" w:cs="Arial"/>
          <w:color w:val="000000"/>
          <w:sz w:val="16"/>
          <w:szCs w:val="16"/>
        </w:rPr>
        <w:t>mobilność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uczniów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20-30 96-144 0 0 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Obserwacja pracy 4-6 19-29 0 0 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Łącznie</w:t>
      </w:r>
      <w:r>
        <w:rPr>
          <w:rFonts w:ascii="Arial" w:hAnsi="Arial" w:cs="Arial"/>
          <w:color w:val="000000"/>
          <w:sz w:val="16"/>
          <w:szCs w:val="16"/>
        </w:rPr>
        <w:t xml:space="preserve"> 24-36 115-173 0 0 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Przyznana dotacja obejmuje </w:t>
      </w:r>
      <w:r>
        <w:rPr>
          <w:rFonts w:ascii="Arial" w:hAnsi="Arial" w:cs="Arial"/>
          <w:color w:val="000000"/>
          <w:sz w:val="18"/>
          <w:szCs w:val="18"/>
        </w:rPr>
        <w:t>środki</w:t>
      </w:r>
      <w:r>
        <w:rPr>
          <w:rFonts w:ascii="Arial" w:hAnsi="Arial" w:cs="Arial"/>
          <w:color w:val="000000"/>
          <w:sz w:val="18"/>
          <w:szCs w:val="18"/>
        </w:rPr>
        <w:t xml:space="preserve"> na odpowiednia˛ </w:t>
      </w:r>
      <w:r>
        <w:rPr>
          <w:rFonts w:ascii="Arial" w:hAnsi="Arial" w:cs="Arial"/>
          <w:color w:val="000000"/>
          <w:sz w:val="18"/>
          <w:szCs w:val="18"/>
        </w:rPr>
        <w:t>liczbę</w:t>
      </w:r>
      <w:r>
        <w:rPr>
          <w:rFonts w:ascii="Arial" w:hAnsi="Arial" w:cs="Arial"/>
          <w:color w:val="000000"/>
          <w:sz w:val="18"/>
          <w:szCs w:val="18"/>
        </w:rPr>
        <w:t xml:space="preserve">˛ dni </w:t>
      </w:r>
      <w:r>
        <w:rPr>
          <w:rFonts w:ascii="Arial" w:hAnsi="Arial" w:cs="Arial"/>
          <w:color w:val="000000"/>
          <w:sz w:val="18"/>
          <w:szCs w:val="18"/>
        </w:rPr>
        <w:t>podróży</w:t>
      </w:r>
      <w:r>
        <w:rPr>
          <w:rFonts w:ascii="Arial" w:hAnsi="Arial" w:cs="Arial"/>
          <w:color w:val="000000"/>
          <w:sz w:val="18"/>
          <w:szCs w:val="18"/>
        </w:rPr>
        <w:t xml:space="preserve"> w uzupełnieniu do czasu trwania działania wskazanego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w </w:t>
      </w:r>
      <w:r>
        <w:rPr>
          <w:rFonts w:ascii="Arial" w:hAnsi="Arial" w:cs="Arial"/>
          <w:color w:val="000000"/>
          <w:sz w:val="18"/>
          <w:szCs w:val="18"/>
        </w:rPr>
        <w:t>powyższej</w:t>
      </w:r>
      <w:r>
        <w:rPr>
          <w:rFonts w:ascii="Arial" w:hAnsi="Arial" w:cs="Arial"/>
          <w:color w:val="000000"/>
          <w:sz w:val="18"/>
          <w:szCs w:val="18"/>
        </w:rPr>
        <w:t xml:space="preserve"> tabeli. Dni </w:t>
      </w:r>
      <w:r>
        <w:rPr>
          <w:rFonts w:ascii="Arial" w:hAnsi="Arial" w:cs="Arial"/>
          <w:color w:val="000000"/>
          <w:sz w:val="18"/>
          <w:szCs w:val="18"/>
        </w:rPr>
        <w:t>podróży</w:t>
      </w:r>
      <w:r>
        <w:rPr>
          <w:rFonts w:ascii="Arial" w:hAnsi="Arial" w:cs="Arial"/>
          <w:color w:val="000000"/>
          <w:sz w:val="18"/>
          <w:szCs w:val="18"/>
        </w:rPr>
        <w:t xml:space="preserve"> nie </w:t>
      </w:r>
      <w:r>
        <w:rPr>
          <w:rFonts w:ascii="Arial" w:hAnsi="Arial" w:cs="Arial"/>
          <w:color w:val="000000"/>
          <w:sz w:val="18"/>
          <w:szCs w:val="18"/>
        </w:rPr>
        <w:t>będą</w:t>
      </w:r>
      <w:r>
        <w:rPr>
          <w:rFonts w:ascii="Arial" w:hAnsi="Arial" w:cs="Arial"/>
          <w:color w:val="000000"/>
          <w:sz w:val="18"/>
          <w:szCs w:val="18"/>
        </w:rPr>
        <w:t>˛ liczone do celów monitorowania realizacji celów orientacyjnych.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Ponadto przyznana dotacja obejmuje </w:t>
      </w:r>
      <w:r>
        <w:rPr>
          <w:rFonts w:ascii="Arial" w:hAnsi="Arial" w:cs="Arial"/>
          <w:color w:val="000000"/>
          <w:sz w:val="18"/>
          <w:szCs w:val="18"/>
        </w:rPr>
        <w:t>również</w:t>
      </w:r>
      <w:r>
        <w:rPr>
          <w:rFonts w:ascii="Arial" w:hAnsi="Arial" w:cs="Arial"/>
          <w:color w:val="000000"/>
          <w:sz w:val="18"/>
          <w:szCs w:val="18"/>
        </w:rPr>
        <w:t xml:space="preserve">˙ </w:t>
      </w:r>
      <w:r>
        <w:rPr>
          <w:rFonts w:ascii="Arial" w:hAnsi="Arial" w:cs="Arial"/>
          <w:color w:val="000000"/>
          <w:sz w:val="18"/>
          <w:szCs w:val="18"/>
        </w:rPr>
        <w:t>środki</w:t>
      </w:r>
      <w:r>
        <w:rPr>
          <w:rFonts w:ascii="Arial" w:hAnsi="Arial" w:cs="Arial"/>
          <w:color w:val="000000"/>
          <w:sz w:val="18"/>
          <w:szCs w:val="18"/>
        </w:rPr>
        <w:t xml:space="preserve"> na osoby </w:t>
      </w:r>
      <w:r>
        <w:rPr>
          <w:rFonts w:ascii="Arial" w:hAnsi="Arial" w:cs="Arial"/>
          <w:color w:val="000000"/>
          <w:sz w:val="18"/>
          <w:szCs w:val="18"/>
        </w:rPr>
        <w:t>towarzyszące</w:t>
      </w:r>
      <w:r>
        <w:rPr>
          <w:rFonts w:ascii="Arial" w:hAnsi="Arial" w:cs="Arial"/>
          <w:color w:val="000000"/>
          <w:sz w:val="18"/>
          <w:szCs w:val="18"/>
        </w:rPr>
        <w:t xml:space="preserve"> (około 50-74 dni pobytu). Liczby te nie </w:t>
      </w:r>
      <w:r>
        <w:rPr>
          <w:rFonts w:ascii="Arial" w:hAnsi="Arial" w:cs="Arial"/>
          <w:color w:val="000000"/>
          <w:sz w:val="18"/>
          <w:szCs w:val="18"/>
        </w:rPr>
        <w:t>są</w:t>
      </w:r>
      <w:r>
        <w:rPr>
          <w:rFonts w:ascii="Arial" w:hAnsi="Arial" w:cs="Arial"/>
          <w:color w:val="000000"/>
          <w:sz w:val="18"/>
          <w:szCs w:val="18"/>
        </w:rPr>
        <w:t xml:space="preserve">˛ </w:t>
      </w:r>
      <w:r>
        <w:rPr>
          <w:rFonts w:ascii="Arial" w:hAnsi="Arial" w:cs="Arial"/>
          <w:color w:val="000000"/>
          <w:sz w:val="18"/>
          <w:szCs w:val="18"/>
        </w:rPr>
        <w:t>częścią</w:t>
      </w:r>
      <w:r>
        <w:rPr>
          <w:rFonts w:ascii="Arial" w:hAnsi="Arial" w:cs="Arial"/>
          <w:color w:val="000000"/>
          <w:sz w:val="18"/>
          <w:szCs w:val="18"/>
        </w:rPr>
        <w:t>˛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celów orientacyjnych projektu i nie </w:t>
      </w:r>
      <w:r>
        <w:rPr>
          <w:rFonts w:ascii="Arial" w:hAnsi="Arial" w:cs="Arial"/>
          <w:color w:val="000000"/>
          <w:sz w:val="18"/>
          <w:szCs w:val="18"/>
        </w:rPr>
        <w:t>są</w:t>
      </w:r>
      <w:r>
        <w:rPr>
          <w:rFonts w:ascii="Arial" w:hAnsi="Arial" w:cs="Arial"/>
          <w:color w:val="000000"/>
          <w:sz w:val="18"/>
          <w:szCs w:val="18"/>
        </w:rPr>
        <w:t xml:space="preserve">˛ </w:t>
      </w:r>
      <w:r>
        <w:rPr>
          <w:rFonts w:ascii="Arial" w:hAnsi="Arial" w:cs="Arial"/>
          <w:color w:val="000000"/>
          <w:sz w:val="18"/>
          <w:szCs w:val="18"/>
        </w:rPr>
        <w:t>wiążące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>
        <w:rPr>
          <w:rFonts w:ascii="Arial" w:hAnsi="Arial" w:cs="Arial"/>
          <w:color w:val="000000"/>
          <w:sz w:val="18"/>
          <w:szCs w:val="18"/>
        </w:rPr>
        <w:t>Mogą</w:t>
      </w:r>
      <w:r>
        <w:rPr>
          <w:rFonts w:ascii="Arial" w:hAnsi="Arial" w:cs="Arial"/>
          <w:color w:val="000000"/>
          <w:sz w:val="18"/>
          <w:szCs w:val="18"/>
        </w:rPr>
        <w:t xml:space="preserve">˛ one ulec zmianie w </w:t>
      </w:r>
      <w:r>
        <w:rPr>
          <w:rFonts w:ascii="Arial" w:hAnsi="Arial" w:cs="Arial"/>
          <w:color w:val="000000"/>
          <w:sz w:val="18"/>
          <w:szCs w:val="18"/>
        </w:rPr>
        <w:t>zależności</w:t>
      </w:r>
      <w:r>
        <w:rPr>
          <w:rFonts w:ascii="Arial" w:hAnsi="Arial" w:cs="Arial"/>
          <w:color w:val="000000"/>
          <w:sz w:val="18"/>
          <w:szCs w:val="18"/>
        </w:rPr>
        <w:t xml:space="preserve"> od rzeczywistych potrzeb w trakcie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realizacji projektu, zgodnie z zasadami </w:t>
      </w:r>
      <w:r>
        <w:rPr>
          <w:rFonts w:ascii="Arial" w:hAnsi="Arial" w:cs="Arial"/>
          <w:color w:val="000000"/>
          <w:sz w:val="18"/>
          <w:szCs w:val="18"/>
        </w:rPr>
        <w:t>włączenia</w:t>
      </w:r>
      <w:r>
        <w:rPr>
          <w:rFonts w:ascii="Arial" w:hAnsi="Arial" w:cs="Arial"/>
          <w:color w:val="000000"/>
          <w:sz w:val="18"/>
          <w:szCs w:val="18"/>
        </w:rPr>
        <w:t xml:space="preserve"> i skutecznego </w:t>
      </w:r>
      <w:r>
        <w:rPr>
          <w:rFonts w:ascii="Arial" w:hAnsi="Arial" w:cs="Arial"/>
          <w:color w:val="000000"/>
          <w:sz w:val="18"/>
          <w:szCs w:val="18"/>
        </w:rPr>
        <w:t>zarzadzania</w:t>
      </w:r>
      <w:r>
        <w:rPr>
          <w:rFonts w:ascii="Arial" w:hAnsi="Arial" w:cs="Arial"/>
          <w:color w:val="000000"/>
          <w:sz w:val="18"/>
          <w:szCs w:val="18"/>
        </w:rPr>
        <w:t xml:space="preserve"> dotacjami.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</w:rPr>
      </w:pPr>
      <w:proofErr w:type="spellStart"/>
      <w:r>
        <w:rPr>
          <w:rFonts w:ascii="Arial" w:hAnsi="Arial" w:cs="Arial"/>
          <w:b/>
          <w:bCs/>
          <w:color w:val="FFFFFF"/>
        </w:rPr>
        <w:t>Organizac</w:t>
      </w:r>
      <w:proofErr w:type="spellEnd"/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FFFF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FFFFFF"/>
          <w:sz w:val="20"/>
          <w:szCs w:val="20"/>
        </w:rPr>
        <w:t>Młodzie˙zowy</w:t>
      </w:r>
      <w:proofErr w:type="spellEnd"/>
      <w:r>
        <w:rPr>
          <w:rFonts w:ascii="Arial" w:hAnsi="Arial" w:cs="Arial"/>
          <w:b/>
          <w:bCs/>
          <w:color w:val="FFFFFF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FFFF"/>
          <w:sz w:val="20"/>
          <w:szCs w:val="20"/>
        </w:rPr>
        <w:t>O´srodek</w:t>
      </w:r>
      <w:proofErr w:type="spellEnd"/>
      <w:r>
        <w:rPr>
          <w:rFonts w:ascii="Arial" w:hAnsi="Arial" w:cs="Arial"/>
          <w:b/>
          <w:bCs/>
          <w:color w:val="FFFFFF"/>
          <w:sz w:val="20"/>
          <w:szCs w:val="20"/>
        </w:rPr>
        <w:t xml:space="preserve"> Wychowawczy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Numer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OID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organizacji E10177055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Nazwa organizacji </w:t>
      </w:r>
      <w:r>
        <w:rPr>
          <w:rFonts w:ascii="Arial" w:hAnsi="Arial" w:cs="Arial"/>
          <w:color w:val="000000"/>
          <w:sz w:val="18"/>
          <w:szCs w:val="18"/>
        </w:rPr>
        <w:t>Młodzieżowy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Ośrodek</w:t>
      </w:r>
      <w:r>
        <w:rPr>
          <w:rFonts w:ascii="Arial" w:hAnsi="Arial" w:cs="Arial"/>
          <w:color w:val="000000"/>
          <w:sz w:val="18"/>
          <w:szCs w:val="18"/>
        </w:rPr>
        <w:t xml:space="preserve"> Wychowawczy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Rola organizacji Beneficjent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identyfikacyjny 000184690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Numer NIP 6261065444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Forma prawna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Adres ul. </w:t>
      </w:r>
      <w:r>
        <w:rPr>
          <w:rFonts w:ascii="Arial" w:hAnsi="Arial" w:cs="Arial"/>
          <w:color w:val="000000"/>
          <w:sz w:val="18"/>
          <w:szCs w:val="18"/>
        </w:rPr>
        <w:t>Gen. Sikorskiego</w:t>
      </w:r>
      <w:r>
        <w:rPr>
          <w:rFonts w:ascii="Arial" w:hAnsi="Arial" w:cs="Arial"/>
          <w:color w:val="000000"/>
          <w:sz w:val="18"/>
          <w:szCs w:val="18"/>
        </w:rPr>
        <w:t xml:space="preserve"> 7a; 41-922 Radzionków</w:t>
      </w:r>
    </w:p>
    <w:p w:rsidR="00242706" w:rsidRDefault="00242706" w:rsidP="002427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Kraj Polska</w:t>
      </w:r>
    </w:p>
    <w:p w:rsidR="00D61C42" w:rsidRDefault="00C17BB4" w:rsidP="00242706"/>
    <w:sectPr w:rsidR="00D61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R7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46557"/>
    <w:multiLevelType w:val="hybridMultilevel"/>
    <w:tmpl w:val="2CE4A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06"/>
    <w:rsid w:val="00242706"/>
    <w:rsid w:val="00386DEE"/>
    <w:rsid w:val="00C17BB4"/>
    <w:rsid w:val="00F6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58D7"/>
  <w15:chartTrackingRefBased/>
  <w15:docId w15:val="{853904CD-1549-466D-BCB2-972CB630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27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1264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Magdalena</dc:creator>
  <cp:keywords/>
  <dc:description/>
  <cp:lastModifiedBy>Wójcik Magdalena</cp:lastModifiedBy>
  <cp:revision>1</cp:revision>
  <dcterms:created xsi:type="dcterms:W3CDTF">2026-10-02T11:50:00Z</dcterms:created>
  <dcterms:modified xsi:type="dcterms:W3CDTF">2026-10-02T12:02:00Z</dcterms:modified>
</cp:coreProperties>
</file>