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28564" w14:textId="7F184C4B" w:rsidR="00B35C5D" w:rsidRPr="00B35C5D" w:rsidRDefault="00B35C5D" w:rsidP="00B35C5D">
      <w:pPr>
        <w:spacing w:after="0" w:line="240" w:lineRule="auto"/>
        <w:jc w:val="right"/>
      </w:pPr>
      <w:r>
        <w:t xml:space="preserve">Załącznik do </w:t>
      </w:r>
      <w:r w:rsidRPr="00B35C5D">
        <w:t>Uchwał</w:t>
      </w:r>
      <w:r>
        <w:t>y</w:t>
      </w:r>
      <w:r w:rsidRPr="00B35C5D">
        <w:t xml:space="preserve"> nr 2346/195/VII/2026</w:t>
      </w:r>
    </w:p>
    <w:p w14:paraId="23E41423" w14:textId="77777777" w:rsidR="00B35C5D" w:rsidRPr="00B35C5D" w:rsidRDefault="00B35C5D" w:rsidP="00B35C5D">
      <w:pPr>
        <w:spacing w:after="0" w:line="240" w:lineRule="auto"/>
        <w:jc w:val="right"/>
      </w:pPr>
      <w:r w:rsidRPr="00B35C5D">
        <w:t>Zarządu Województwa Śląskiego</w:t>
      </w:r>
    </w:p>
    <w:p w14:paraId="22384B5A" w14:textId="7FE54F23" w:rsidR="00B35C5D" w:rsidRDefault="00B35C5D" w:rsidP="00B35C5D">
      <w:pPr>
        <w:spacing w:after="0" w:line="240" w:lineRule="auto"/>
        <w:jc w:val="right"/>
      </w:pPr>
      <w:r w:rsidRPr="00B35C5D">
        <w:t>z dnia 29.10.2026 r.</w:t>
      </w:r>
    </w:p>
    <w:p w14:paraId="0D2CDE44" w14:textId="792BD932" w:rsidR="00635845" w:rsidRDefault="0087708D" w:rsidP="003D29DE">
      <w:pPr>
        <w:spacing w:beforeLines="100" w:before="240" w:afterLines="50" w:after="120" w:line="240" w:lineRule="auto"/>
        <w:ind w:right="-3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ANEKS NR </w:t>
      </w:r>
      <w:r w:rsidR="00947C72">
        <w:rPr>
          <w:rFonts w:ascii="Verdana" w:hAnsi="Verdana"/>
          <w:b/>
          <w:sz w:val="24"/>
          <w:szCs w:val="24"/>
        </w:rPr>
        <w:t>3</w:t>
      </w:r>
    </w:p>
    <w:p w14:paraId="2EAEC8D9" w14:textId="08144878" w:rsidR="003D29DE" w:rsidRPr="00B15944" w:rsidRDefault="0087708D" w:rsidP="003D29DE">
      <w:pPr>
        <w:spacing w:beforeLines="100" w:before="240" w:afterLines="50" w:after="120" w:line="240" w:lineRule="auto"/>
        <w:ind w:right="-3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DO</w:t>
      </w:r>
      <w:r w:rsidR="00635845">
        <w:rPr>
          <w:rFonts w:ascii="Verdana" w:hAnsi="Verdana"/>
          <w:b/>
          <w:sz w:val="24"/>
          <w:szCs w:val="24"/>
        </w:rPr>
        <w:t> </w:t>
      </w:r>
      <w:r w:rsidR="003D29DE" w:rsidRPr="00B15944">
        <w:rPr>
          <w:rFonts w:ascii="Verdana" w:hAnsi="Verdana"/>
          <w:b/>
          <w:sz w:val="24"/>
          <w:szCs w:val="24"/>
        </w:rPr>
        <w:t>POROZUMIENI</w:t>
      </w:r>
      <w:r>
        <w:rPr>
          <w:rFonts w:ascii="Verdana" w:hAnsi="Verdana"/>
          <w:b/>
          <w:sz w:val="24"/>
          <w:szCs w:val="24"/>
        </w:rPr>
        <w:t>A</w:t>
      </w:r>
      <w:r w:rsidR="003D29DE" w:rsidRPr="00B15944">
        <w:rPr>
          <w:rFonts w:ascii="Verdana" w:hAnsi="Verdana"/>
          <w:b/>
          <w:sz w:val="24"/>
          <w:szCs w:val="24"/>
        </w:rPr>
        <w:t xml:space="preserve"> WYKONAWCZE</w:t>
      </w:r>
      <w:r>
        <w:rPr>
          <w:rFonts w:ascii="Verdana" w:hAnsi="Verdana"/>
          <w:b/>
          <w:sz w:val="24"/>
          <w:szCs w:val="24"/>
        </w:rPr>
        <w:t>GO</w:t>
      </w:r>
      <w:r w:rsidR="003D29DE" w:rsidRPr="00B15944">
        <w:rPr>
          <w:rFonts w:ascii="Verdana" w:hAnsi="Verdana"/>
          <w:b/>
          <w:sz w:val="24"/>
          <w:szCs w:val="24"/>
        </w:rPr>
        <w:t xml:space="preserve"> NR 1</w:t>
      </w:r>
      <w:r w:rsidR="003D29DE">
        <w:rPr>
          <w:rFonts w:ascii="Verdana" w:hAnsi="Verdana"/>
          <w:b/>
          <w:sz w:val="24"/>
          <w:szCs w:val="24"/>
        </w:rPr>
        <w:t>1</w:t>
      </w:r>
    </w:p>
    <w:p w14:paraId="025BF7EA" w14:textId="676D42AA" w:rsidR="003D29DE" w:rsidRPr="00B15944" w:rsidRDefault="003D29DE" w:rsidP="00635845">
      <w:pPr>
        <w:spacing w:beforeLines="50" w:before="120" w:afterLines="150" w:after="360" w:line="240" w:lineRule="auto"/>
        <w:ind w:right="-28"/>
        <w:jc w:val="center"/>
        <w:rPr>
          <w:rFonts w:ascii="Verdana" w:hAnsi="Verdana"/>
          <w:b/>
          <w:sz w:val="24"/>
          <w:szCs w:val="24"/>
        </w:rPr>
      </w:pPr>
      <w:r w:rsidRPr="00B15944">
        <w:rPr>
          <w:rFonts w:ascii="Verdana" w:hAnsi="Verdana"/>
          <w:b/>
          <w:sz w:val="24"/>
          <w:szCs w:val="24"/>
        </w:rPr>
        <w:t>NA ROK 202</w:t>
      </w:r>
      <w:r>
        <w:rPr>
          <w:rFonts w:ascii="Verdana" w:hAnsi="Verdana"/>
          <w:b/>
          <w:sz w:val="24"/>
          <w:szCs w:val="24"/>
        </w:rPr>
        <w:t>6</w:t>
      </w:r>
    </w:p>
    <w:p w14:paraId="1D427FA3" w14:textId="69000E01" w:rsidR="003D29DE" w:rsidRPr="00B15944" w:rsidRDefault="003D29DE" w:rsidP="00865980">
      <w:pPr>
        <w:autoSpaceDE w:val="0"/>
        <w:spacing w:after="280" w:line="240" w:lineRule="auto"/>
        <w:ind w:right="-28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do Umowy </w:t>
      </w:r>
      <w:r w:rsidRPr="00B15944">
        <w:rPr>
          <w:rFonts w:ascii="Verdana" w:hAnsi="Verdana"/>
          <w:b/>
          <w:bCs/>
          <w:sz w:val="20"/>
          <w:szCs w:val="20"/>
        </w:rPr>
        <w:t xml:space="preserve">o świadczenie </w:t>
      </w:r>
      <w:r w:rsidRPr="00B15944">
        <w:rPr>
          <w:rFonts w:ascii="Verdana" w:hAnsi="Verdana"/>
          <w:b/>
          <w:sz w:val="20"/>
          <w:szCs w:val="20"/>
        </w:rPr>
        <w:t>usług w zakresie publicznego transportu zbiorowego w wojewódzkich przewozach pasażerskich w transporcie kolejowym na terenie województwa śląskiego od 1 stycznia 2016</w:t>
      </w:r>
      <w:r>
        <w:rPr>
          <w:rFonts w:ascii="Verdana" w:hAnsi="Verdana"/>
          <w:b/>
          <w:sz w:val="20"/>
          <w:szCs w:val="20"/>
        </w:rPr>
        <w:t xml:space="preserve"> </w:t>
      </w:r>
      <w:r w:rsidRPr="00B15944">
        <w:rPr>
          <w:rFonts w:ascii="Verdana" w:hAnsi="Verdana"/>
          <w:b/>
          <w:sz w:val="20"/>
          <w:szCs w:val="20"/>
        </w:rPr>
        <w:t>r. do 31 grudnia 2030</w:t>
      </w:r>
      <w:r>
        <w:rPr>
          <w:rFonts w:ascii="Verdana" w:hAnsi="Verdana"/>
          <w:b/>
          <w:sz w:val="20"/>
          <w:szCs w:val="20"/>
        </w:rPr>
        <w:t xml:space="preserve"> </w:t>
      </w:r>
      <w:r w:rsidRPr="00B15944">
        <w:rPr>
          <w:rFonts w:ascii="Verdana" w:hAnsi="Verdana"/>
          <w:b/>
          <w:sz w:val="20"/>
          <w:szCs w:val="20"/>
        </w:rPr>
        <w:t>r.</w:t>
      </w:r>
    </w:p>
    <w:p w14:paraId="1B274977" w14:textId="77777777" w:rsidR="003D29DE" w:rsidRPr="00AF6B47" w:rsidRDefault="003D29DE" w:rsidP="003D29DE">
      <w:pPr>
        <w:spacing w:beforeLines="50" w:before="120" w:after="240" w:line="240" w:lineRule="auto"/>
        <w:ind w:left="142" w:right="142"/>
        <w:rPr>
          <w:rFonts w:ascii="Verdana" w:hAnsi="Verdana"/>
          <w:sz w:val="20"/>
          <w:szCs w:val="20"/>
        </w:rPr>
      </w:pPr>
      <w:r w:rsidRPr="00AF6B47">
        <w:rPr>
          <w:rFonts w:ascii="Verdana" w:hAnsi="Verdana"/>
          <w:sz w:val="20"/>
          <w:szCs w:val="20"/>
        </w:rPr>
        <w:t xml:space="preserve">zwane </w:t>
      </w:r>
      <w:r>
        <w:rPr>
          <w:rFonts w:ascii="Verdana" w:hAnsi="Verdana"/>
          <w:sz w:val="20"/>
          <w:szCs w:val="20"/>
        </w:rPr>
        <w:t>dalej „</w:t>
      </w:r>
      <w:r w:rsidRPr="00AF6B47">
        <w:rPr>
          <w:rFonts w:ascii="Verdana" w:hAnsi="Verdana"/>
          <w:b/>
          <w:bCs/>
          <w:sz w:val="20"/>
          <w:szCs w:val="20"/>
        </w:rPr>
        <w:t>Porozumieniem</w:t>
      </w:r>
      <w:r>
        <w:rPr>
          <w:rFonts w:ascii="Verdana" w:hAnsi="Verdana"/>
          <w:sz w:val="20"/>
          <w:szCs w:val="20"/>
        </w:rPr>
        <w:t>”</w:t>
      </w:r>
    </w:p>
    <w:p w14:paraId="4D3A1C04" w14:textId="552B4D7B" w:rsidR="003D29DE" w:rsidRPr="00B15944" w:rsidRDefault="003D29DE" w:rsidP="003D29DE">
      <w:pPr>
        <w:overflowPunct w:val="0"/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zawarte w Katowicach w dniu </w:t>
      </w:r>
      <w:r w:rsidRPr="00B15944">
        <w:rPr>
          <w:rFonts w:ascii="Verdana" w:hAnsi="Verdana"/>
          <w:sz w:val="18"/>
          <w:szCs w:val="20"/>
        </w:rPr>
        <w:t>…………………………………</w:t>
      </w:r>
      <w:r>
        <w:rPr>
          <w:rFonts w:ascii="Verdana" w:hAnsi="Verdana"/>
          <w:sz w:val="18"/>
          <w:szCs w:val="20"/>
        </w:rPr>
        <w:t xml:space="preserve">… </w:t>
      </w:r>
      <w:r w:rsidRPr="00B15944">
        <w:rPr>
          <w:rFonts w:ascii="Verdana" w:hAnsi="Verdana"/>
          <w:sz w:val="18"/>
          <w:szCs w:val="20"/>
        </w:rPr>
        <w:t>202</w:t>
      </w:r>
      <w:r w:rsidR="007B6036">
        <w:rPr>
          <w:rFonts w:ascii="Verdana" w:hAnsi="Verdana"/>
          <w:sz w:val="18"/>
          <w:szCs w:val="20"/>
        </w:rPr>
        <w:t>6</w:t>
      </w:r>
      <w:r w:rsidRPr="00B15944">
        <w:rPr>
          <w:rFonts w:ascii="Verdana" w:hAnsi="Verdana"/>
          <w:sz w:val="20"/>
          <w:szCs w:val="20"/>
        </w:rPr>
        <w:t xml:space="preserve"> roku pomiędzy Stronami, to jest:</w:t>
      </w:r>
    </w:p>
    <w:p w14:paraId="4951B1B9" w14:textId="6D308D33" w:rsidR="003D29DE" w:rsidRPr="00B15944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>Województwem Śląskim</w:t>
      </w:r>
      <w:r w:rsidRPr="00B15944">
        <w:rPr>
          <w:rFonts w:ascii="Verdana" w:hAnsi="Verdana"/>
          <w:sz w:val="20"/>
          <w:szCs w:val="20"/>
        </w:rPr>
        <w:t>, z siedzibą przy ul. Ligonia 46, 40-037 Katowice,</w:t>
      </w:r>
      <w:r w:rsidRPr="00B15944">
        <w:rPr>
          <w:rFonts w:ascii="Verdana" w:hAnsi="Verdana"/>
          <w:b/>
          <w:sz w:val="20"/>
          <w:szCs w:val="20"/>
        </w:rPr>
        <w:t xml:space="preserve"> </w:t>
      </w:r>
    </w:p>
    <w:p w14:paraId="7123BEDC" w14:textId="09AE1250" w:rsidR="003D29DE" w:rsidRPr="00B15944" w:rsidRDefault="003D29DE" w:rsidP="007B6036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reprezentowanym przez Zarząd Województwa Śląskiego w osobach: </w:t>
      </w:r>
    </w:p>
    <w:p w14:paraId="035E01F3" w14:textId="77777777" w:rsidR="003D29DE" w:rsidRPr="00B15944" w:rsidRDefault="003D29DE" w:rsidP="00865980">
      <w:pPr>
        <w:spacing w:before="440" w:afterLines="100" w:after="240"/>
        <w:ind w:left="142" w:right="141"/>
        <w:jc w:val="both"/>
        <w:rPr>
          <w:rFonts w:ascii="Verdana" w:hAnsi="Verdana"/>
          <w:sz w:val="20"/>
          <w:szCs w:val="20"/>
          <w:bdr w:val="single" w:sz="4" w:space="0" w:color="auto"/>
        </w:rPr>
      </w:pPr>
      <w:r w:rsidRPr="00B15944">
        <w:rPr>
          <w:rFonts w:ascii="Verdana" w:hAnsi="Verdana"/>
          <w:b/>
          <w:sz w:val="20"/>
          <w:szCs w:val="20"/>
        </w:rPr>
        <w:t xml:space="preserve">1. </w:t>
      </w:r>
      <w:r w:rsidRPr="00B15944">
        <w:rPr>
          <w:rFonts w:ascii="Verdana" w:hAnsi="Verdana"/>
          <w:sz w:val="20"/>
          <w:szCs w:val="20"/>
        </w:rPr>
        <w:t xml:space="preserve"> </w:t>
      </w:r>
      <w:r w:rsidRPr="00B15944">
        <w:rPr>
          <w:rFonts w:ascii="Verdana" w:hAnsi="Verdana"/>
          <w:sz w:val="18"/>
          <w:szCs w:val="20"/>
        </w:rPr>
        <w:t>………………………………………………………………………………………</w:t>
      </w:r>
      <w:r w:rsidRPr="00B15944">
        <w:rPr>
          <w:rFonts w:ascii="Verdana" w:hAnsi="Verdana"/>
          <w:sz w:val="18"/>
          <w:szCs w:val="18"/>
        </w:rPr>
        <w:t>……………………………………………………</w:t>
      </w:r>
      <w:r w:rsidRPr="00B15944">
        <w:rPr>
          <w:rFonts w:ascii="Verdana" w:hAnsi="Verdana"/>
          <w:sz w:val="20"/>
          <w:szCs w:val="20"/>
          <w:bdr w:val="single" w:sz="4" w:space="0" w:color="auto"/>
        </w:rPr>
        <w:t xml:space="preserve">                                                                                        </w:t>
      </w:r>
      <w:r w:rsidRPr="00B15944">
        <w:rPr>
          <w:rFonts w:ascii="Verdana" w:hAnsi="Verdana"/>
          <w:sz w:val="20"/>
          <w:szCs w:val="20"/>
        </w:rPr>
        <w:t xml:space="preserve">                                           </w:t>
      </w:r>
    </w:p>
    <w:p w14:paraId="487D7CDA" w14:textId="77777777" w:rsidR="003D29DE" w:rsidRPr="00B15944" w:rsidRDefault="003D29DE" w:rsidP="00865980">
      <w:pPr>
        <w:spacing w:before="440" w:afterLines="100" w:after="240"/>
        <w:ind w:left="142" w:right="141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>2.</w:t>
      </w:r>
      <w:r w:rsidRPr="00B15944">
        <w:rPr>
          <w:rFonts w:ascii="Verdana" w:hAnsi="Verdana"/>
          <w:sz w:val="20"/>
          <w:szCs w:val="20"/>
        </w:rPr>
        <w:t xml:space="preserve">  </w:t>
      </w:r>
      <w:r w:rsidRPr="00B15944">
        <w:rPr>
          <w:rFonts w:ascii="Verdana" w:hAnsi="Verdana"/>
          <w:sz w:val="18"/>
          <w:szCs w:val="20"/>
        </w:rPr>
        <w:t xml:space="preserve">…………………………………………………………………………………………………………………………………………… </w:t>
      </w:r>
      <w:r w:rsidRPr="00B15944">
        <w:rPr>
          <w:rFonts w:ascii="Verdana" w:hAnsi="Verdana"/>
          <w:sz w:val="20"/>
          <w:szCs w:val="20"/>
        </w:rPr>
        <w:t xml:space="preserve">       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                                                                                                           </w:t>
      </w:r>
    </w:p>
    <w:p w14:paraId="112B8C2B" w14:textId="77777777" w:rsidR="003D29DE" w:rsidRPr="00B15944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zwanym </w:t>
      </w:r>
      <w:r>
        <w:rPr>
          <w:rFonts w:ascii="Verdana" w:hAnsi="Verdana"/>
          <w:sz w:val="20"/>
          <w:szCs w:val="20"/>
        </w:rPr>
        <w:t>dalej</w:t>
      </w:r>
      <w:r w:rsidRPr="00B15944">
        <w:rPr>
          <w:rFonts w:ascii="Verdana" w:hAnsi="Verdana"/>
          <w:sz w:val="20"/>
          <w:szCs w:val="20"/>
        </w:rPr>
        <w:t xml:space="preserve"> </w:t>
      </w:r>
      <w:r w:rsidRPr="00AF6B47">
        <w:rPr>
          <w:rFonts w:ascii="Verdana" w:hAnsi="Verdana"/>
          <w:bCs/>
          <w:sz w:val="20"/>
          <w:szCs w:val="20"/>
        </w:rPr>
        <w:t>„</w:t>
      </w:r>
      <w:r w:rsidRPr="00B15944">
        <w:rPr>
          <w:rFonts w:ascii="Verdana" w:hAnsi="Verdana"/>
          <w:b/>
          <w:sz w:val="20"/>
          <w:szCs w:val="20"/>
        </w:rPr>
        <w:t>Organizatorem</w:t>
      </w:r>
      <w:r w:rsidRPr="00AF6B47">
        <w:rPr>
          <w:rFonts w:ascii="Verdana" w:hAnsi="Verdana"/>
          <w:bCs/>
          <w:sz w:val="20"/>
          <w:szCs w:val="20"/>
        </w:rPr>
        <w:t>”</w:t>
      </w:r>
    </w:p>
    <w:p w14:paraId="4EAD0059" w14:textId="77777777" w:rsidR="003D29DE" w:rsidRPr="00B15944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a </w:t>
      </w:r>
    </w:p>
    <w:p w14:paraId="5560BB98" w14:textId="28378728" w:rsidR="003D29DE" w:rsidRPr="00B15944" w:rsidRDefault="003D29DE" w:rsidP="007B6036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>Koleje Śląskie Sp. z o.o.</w:t>
      </w:r>
      <w:r w:rsidRPr="00B15944">
        <w:rPr>
          <w:rFonts w:ascii="Verdana" w:hAnsi="Verdana"/>
          <w:sz w:val="20"/>
          <w:szCs w:val="20"/>
        </w:rPr>
        <w:t xml:space="preserve"> z siedzibą przy ul. Raciborskiej 58, 40-074 Katowice, zarejestrowaną przez Sąd Rejonowy Katowice-Wschód w Katowicach, VIII Wydział Gospodarczy pod numerem KRS 0000357114, NIP 954-269-97-16, REGON 241592956, kapitał zakładowy w wysokości</w:t>
      </w:r>
      <w:r>
        <w:rPr>
          <w:rFonts w:ascii="Verdana" w:hAnsi="Verdana"/>
          <w:sz w:val="20"/>
          <w:szCs w:val="20"/>
        </w:rPr>
        <w:t xml:space="preserve"> 453 959 000</w:t>
      </w:r>
      <w:r w:rsidRPr="00B15944">
        <w:rPr>
          <w:rFonts w:ascii="Verdana" w:hAnsi="Verdana"/>
          <w:sz w:val="20"/>
          <w:szCs w:val="20"/>
        </w:rPr>
        <w:t>,00 zł, reprezentowaną przez: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</w:t>
      </w:r>
    </w:p>
    <w:p w14:paraId="7B09A70F" w14:textId="77777777" w:rsidR="003D29DE" w:rsidRPr="00B15944" w:rsidRDefault="003D29DE" w:rsidP="00865980">
      <w:pPr>
        <w:spacing w:before="440" w:afterLines="100" w:after="240" w:line="240" w:lineRule="auto"/>
        <w:ind w:left="142" w:right="142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 xml:space="preserve">1. </w:t>
      </w:r>
      <w:r w:rsidRPr="00B15944">
        <w:rPr>
          <w:rFonts w:ascii="Verdana" w:hAnsi="Verdana"/>
          <w:sz w:val="18"/>
          <w:szCs w:val="20"/>
        </w:rPr>
        <w:t>………………………………………………………………………………………</w:t>
      </w:r>
      <w:r w:rsidRPr="00B15944">
        <w:rPr>
          <w:rFonts w:ascii="Verdana" w:hAnsi="Verdana"/>
          <w:sz w:val="18"/>
          <w:szCs w:val="18"/>
        </w:rPr>
        <w:t>……………………………………………………</w:t>
      </w:r>
      <w:r w:rsidRPr="00B15944">
        <w:rPr>
          <w:rFonts w:ascii="Verdana" w:hAnsi="Verdana"/>
          <w:sz w:val="20"/>
          <w:szCs w:val="20"/>
          <w:bdr w:val="single" w:sz="4" w:space="0" w:color="auto"/>
        </w:rPr>
        <w:t xml:space="preserve">  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                                                                                                       </w:t>
      </w:r>
    </w:p>
    <w:p w14:paraId="3C5AD96B" w14:textId="77777777" w:rsidR="003D29DE" w:rsidRPr="00B15944" w:rsidRDefault="003D29DE" w:rsidP="00865980">
      <w:pPr>
        <w:spacing w:before="440" w:afterLines="100" w:after="240" w:line="240" w:lineRule="auto"/>
        <w:ind w:left="142" w:right="142"/>
        <w:jc w:val="both"/>
        <w:rPr>
          <w:rFonts w:ascii="Verdana" w:hAnsi="Verdana"/>
          <w:sz w:val="20"/>
          <w:szCs w:val="20"/>
          <w:u w:val="single"/>
        </w:rPr>
      </w:pPr>
      <w:r w:rsidRPr="00B15944">
        <w:rPr>
          <w:rFonts w:ascii="Verdana" w:hAnsi="Verdana"/>
          <w:b/>
          <w:sz w:val="20"/>
          <w:szCs w:val="20"/>
        </w:rPr>
        <w:t>2.</w:t>
      </w:r>
      <w:r w:rsidRPr="00B15944">
        <w:rPr>
          <w:rFonts w:ascii="Verdana" w:hAnsi="Verdana"/>
          <w:sz w:val="20"/>
          <w:szCs w:val="20"/>
        </w:rPr>
        <w:t xml:space="preserve"> </w:t>
      </w:r>
      <w:r w:rsidRPr="00B15944">
        <w:rPr>
          <w:rFonts w:ascii="Verdana" w:hAnsi="Verdana"/>
          <w:sz w:val="18"/>
          <w:szCs w:val="20"/>
        </w:rPr>
        <w:t>………………………………………………………………………………………</w:t>
      </w:r>
      <w:r w:rsidRPr="00B15944">
        <w:rPr>
          <w:rFonts w:ascii="Verdana" w:hAnsi="Verdana"/>
          <w:sz w:val="18"/>
          <w:szCs w:val="18"/>
        </w:rPr>
        <w:t>……………………………………………………</w:t>
      </w:r>
      <w:r w:rsidRPr="00B15944">
        <w:rPr>
          <w:rFonts w:ascii="Verdana" w:hAnsi="Verdana"/>
          <w:sz w:val="20"/>
          <w:szCs w:val="20"/>
          <w:bdr w:val="single" w:sz="4" w:space="0" w:color="auto"/>
        </w:rPr>
        <w:t xml:space="preserve">  </w:t>
      </w:r>
      <w:r w:rsidRPr="00B15944">
        <w:rPr>
          <w:rFonts w:ascii="Verdana" w:hAnsi="Verdana"/>
          <w:sz w:val="20"/>
          <w:szCs w:val="20"/>
          <w:u w:val="single"/>
        </w:rPr>
        <w:t xml:space="preserve">                                                                                                                            </w:t>
      </w:r>
    </w:p>
    <w:p w14:paraId="1ACCD204" w14:textId="38387F1B" w:rsidR="003D29DE" w:rsidRDefault="003D29DE" w:rsidP="003D29DE">
      <w:pPr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 xml:space="preserve">zwaną </w:t>
      </w:r>
      <w:r>
        <w:rPr>
          <w:rFonts w:ascii="Verdana" w:hAnsi="Verdana"/>
          <w:sz w:val="20"/>
          <w:szCs w:val="20"/>
        </w:rPr>
        <w:t xml:space="preserve">dalej </w:t>
      </w:r>
      <w:r w:rsidRPr="00AF6B47">
        <w:rPr>
          <w:rFonts w:ascii="Verdana" w:hAnsi="Verdana"/>
          <w:bCs/>
          <w:sz w:val="20"/>
          <w:szCs w:val="20"/>
        </w:rPr>
        <w:t>„</w:t>
      </w:r>
      <w:r w:rsidRPr="00B15944">
        <w:rPr>
          <w:rFonts w:ascii="Verdana" w:hAnsi="Verdana"/>
          <w:b/>
          <w:sz w:val="20"/>
          <w:szCs w:val="20"/>
        </w:rPr>
        <w:t>Operatorem</w:t>
      </w:r>
      <w:r w:rsidRPr="00AF6B47">
        <w:rPr>
          <w:rFonts w:ascii="Verdana" w:hAnsi="Verdana"/>
          <w:bCs/>
          <w:sz w:val="20"/>
          <w:szCs w:val="20"/>
        </w:rPr>
        <w:t>”</w:t>
      </w:r>
      <w:r w:rsidRPr="00B15944">
        <w:rPr>
          <w:rFonts w:ascii="Verdana" w:hAnsi="Verdana"/>
          <w:sz w:val="20"/>
          <w:szCs w:val="20"/>
        </w:rPr>
        <w:t>.</w:t>
      </w:r>
    </w:p>
    <w:p w14:paraId="7C5ECCF1" w14:textId="77777777" w:rsidR="009971E4" w:rsidRDefault="009971E4" w:rsidP="009971E4">
      <w:pPr>
        <w:suppressAutoHyphens/>
        <w:spacing w:beforeLines="100" w:before="240" w:afterLines="100" w:after="240" w:line="240" w:lineRule="auto"/>
        <w:ind w:left="142" w:right="141"/>
        <w:jc w:val="both"/>
        <w:rPr>
          <w:rFonts w:ascii="Verdana" w:hAnsi="Verdana"/>
          <w:bCs/>
          <w:sz w:val="20"/>
          <w:szCs w:val="20"/>
          <w:lang w:eastAsia="ar-SA"/>
        </w:rPr>
      </w:pPr>
    </w:p>
    <w:p w14:paraId="3D10EBB1" w14:textId="7EAA8501" w:rsidR="004D291C" w:rsidRPr="0043232E" w:rsidRDefault="009971E4" w:rsidP="0043232E">
      <w:pPr>
        <w:suppressAutoHyphens/>
        <w:spacing w:beforeLines="100" w:before="240" w:afterLines="100" w:after="240" w:line="240" w:lineRule="auto"/>
        <w:ind w:left="142" w:right="141"/>
        <w:jc w:val="both"/>
        <w:rPr>
          <w:rFonts w:ascii="Verdana" w:hAnsi="Verdana" w:cs="Calibri"/>
          <w:sz w:val="20"/>
          <w:szCs w:val="20"/>
          <w:lang w:eastAsia="ar-SA"/>
        </w:rPr>
      </w:pPr>
      <w:r w:rsidRPr="00724681">
        <w:rPr>
          <w:rFonts w:ascii="Verdana" w:hAnsi="Verdana"/>
          <w:bCs/>
          <w:sz w:val="20"/>
          <w:szCs w:val="20"/>
          <w:lang w:eastAsia="ar-SA"/>
        </w:rPr>
        <w:t>W oparciu o postanowienie § 7 ust. 4 umowy nr 2892/KT/2015, Strony wprowadzają następujące zmiany do Porozumienia wykonawczego nr 1</w:t>
      </w:r>
      <w:r>
        <w:rPr>
          <w:rFonts w:ascii="Verdana" w:hAnsi="Verdana"/>
          <w:bCs/>
          <w:sz w:val="20"/>
          <w:szCs w:val="20"/>
          <w:lang w:eastAsia="ar-SA"/>
        </w:rPr>
        <w:t>1</w:t>
      </w:r>
      <w:r w:rsidRPr="00724681">
        <w:rPr>
          <w:rFonts w:ascii="Verdana" w:hAnsi="Verdana"/>
          <w:bCs/>
          <w:sz w:val="20"/>
          <w:szCs w:val="20"/>
          <w:lang w:eastAsia="ar-SA"/>
        </w:rPr>
        <w:t xml:space="preserve"> na rok 202</w:t>
      </w:r>
      <w:r>
        <w:rPr>
          <w:rFonts w:ascii="Verdana" w:hAnsi="Verdana"/>
          <w:bCs/>
          <w:sz w:val="20"/>
          <w:szCs w:val="20"/>
          <w:lang w:eastAsia="ar-SA"/>
        </w:rPr>
        <w:t>6</w:t>
      </w:r>
      <w:r w:rsidRPr="00724681">
        <w:rPr>
          <w:rFonts w:ascii="Verdana" w:hAnsi="Verdana"/>
          <w:bCs/>
          <w:sz w:val="20"/>
          <w:szCs w:val="20"/>
          <w:lang w:eastAsia="ar-SA"/>
        </w:rPr>
        <w:t xml:space="preserve"> do umowy nr 2892/KT/2015 o świadczenie usług w zakresie transportu zbiorowego w</w:t>
      </w:r>
      <w:r>
        <w:rPr>
          <w:rFonts w:ascii="Verdana" w:hAnsi="Verdana"/>
          <w:bCs/>
          <w:sz w:val="20"/>
          <w:szCs w:val="20"/>
          <w:lang w:eastAsia="ar-SA"/>
        </w:rPr>
        <w:t> </w:t>
      </w:r>
      <w:r w:rsidRPr="00724681">
        <w:rPr>
          <w:rFonts w:ascii="Verdana" w:hAnsi="Verdana"/>
          <w:bCs/>
          <w:sz w:val="20"/>
          <w:szCs w:val="20"/>
          <w:lang w:eastAsia="ar-SA"/>
        </w:rPr>
        <w:t xml:space="preserve">wojewódzkich przewozach pasażerskich w transporcie kolejowym na terenie województwa śląskiego w okresie od 1 stycznia 2016 r. do 31 grudnia 2030 r. </w:t>
      </w:r>
    </w:p>
    <w:p w14:paraId="11E1025D" w14:textId="77777777" w:rsidR="004D291C" w:rsidRPr="0043232E" w:rsidRDefault="004D291C" w:rsidP="003D29DE">
      <w:pPr>
        <w:pStyle w:val="Standard"/>
        <w:spacing w:beforeLines="100" w:before="240" w:afterLines="50" w:after="120"/>
        <w:jc w:val="center"/>
        <w:rPr>
          <w:rFonts w:ascii="Verdana" w:hAnsi="Verdana"/>
          <w:b/>
          <w:bCs/>
          <w:sz w:val="6"/>
          <w:szCs w:val="6"/>
        </w:rPr>
      </w:pPr>
    </w:p>
    <w:p w14:paraId="1FE041F0" w14:textId="4D2EA79D" w:rsidR="003D29DE" w:rsidRDefault="003D29DE" w:rsidP="003D29DE">
      <w:pPr>
        <w:pStyle w:val="Standard"/>
        <w:spacing w:beforeLines="100" w:before="240" w:afterLines="50" w:after="120"/>
        <w:jc w:val="center"/>
        <w:rPr>
          <w:rFonts w:ascii="Verdana" w:hAnsi="Verdana"/>
          <w:b/>
          <w:bCs/>
        </w:rPr>
      </w:pPr>
      <w:r w:rsidRPr="00B15944">
        <w:rPr>
          <w:rFonts w:ascii="Verdana" w:hAnsi="Verdana"/>
          <w:b/>
          <w:bCs/>
        </w:rPr>
        <w:t>§ 1</w:t>
      </w:r>
    </w:p>
    <w:p w14:paraId="7D09FD39" w14:textId="77777777" w:rsidR="005231FE" w:rsidRDefault="005231FE" w:rsidP="005231FE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 § 3 ust. 1 otrzymuje brzmienie:</w:t>
      </w:r>
    </w:p>
    <w:p w14:paraId="0344733D" w14:textId="78F2BED4" w:rsidR="005231FE" w:rsidRPr="003125C9" w:rsidRDefault="005231FE" w:rsidP="005231FE">
      <w:pPr>
        <w:pStyle w:val="Akapitzlist"/>
        <w:spacing w:beforeLines="100" w:before="240" w:afterLines="100" w:after="240" w:line="240" w:lineRule="auto"/>
        <w:ind w:left="360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>Łączna kwota rekompensaty, która zostanie przekazana Operatorowi przez Organizatora za</w:t>
      </w:r>
      <w:r>
        <w:rPr>
          <w:rFonts w:ascii="Verdana" w:hAnsi="Verdana"/>
          <w:sz w:val="20"/>
          <w:szCs w:val="20"/>
        </w:rPr>
        <w:t xml:space="preserve"> </w:t>
      </w:r>
      <w:r w:rsidRPr="00B15944">
        <w:rPr>
          <w:rFonts w:ascii="Verdana" w:hAnsi="Verdana"/>
          <w:sz w:val="20"/>
          <w:szCs w:val="20"/>
        </w:rPr>
        <w:t xml:space="preserve">okres od 1 stycznia </w:t>
      </w:r>
      <w:r>
        <w:rPr>
          <w:rFonts w:ascii="Verdana" w:hAnsi="Verdana"/>
          <w:sz w:val="20"/>
          <w:szCs w:val="20"/>
        </w:rPr>
        <w:t xml:space="preserve">2026 r. </w:t>
      </w:r>
      <w:r w:rsidRPr="00B15944">
        <w:rPr>
          <w:rFonts w:ascii="Verdana" w:hAnsi="Verdana"/>
          <w:sz w:val="20"/>
          <w:szCs w:val="20"/>
        </w:rPr>
        <w:t xml:space="preserve">do </w:t>
      </w:r>
      <w:r>
        <w:rPr>
          <w:rFonts w:ascii="Verdana" w:hAnsi="Verdana"/>
          <w:sz w:val="20"/>
          <w:szCs w:val="20"/>
        </w:rPr>
        <w:t>12</w:t>
      </w:r>
      <w:r w:rsidRPr="00B15944">
        <w:rPr>
          <w:rFonts w:ascii="Verdana" w:hAnsi="Verdana"/>
          <w:sz w:val="20"/>
          <w:szCs w:val="20"/>
        </w:rPr>
        <w:t xml:space="preserve"> grudnia 202</w:t>
      </w:r>
      <w:r>
        <w:rPr>
          <w:rFonts w:ascii="Verdana" w:hAnsi="Verdana"/>
          <w:sz w:val="20"/>
          <w:szCs w:val="20"/>
        </w:rPr>
        <w:t>6</w:t>
      </w:r>
      <w:r w:rsidRPr="00B15944">
        <w:rPr>
          <w:rFonts w:ascii="Verdana" w:hAnsi="Verdana"/>
          <w:sz w:val="20"/>
          <w:szCs w:val="20"/>
        </w:rPr>
        <w:t xml:space="preserve"> r</w:t>
      </w:r>
      <w:r>
        <w:rPr>
          <w:rFonts w:ascii="Verdana" w:hAnsi="Verdana"/>
          <w:sz w:val="20"/>
          <w:szCs w:val="20"/>
        </w:rPr>
        <w:t>.</w:t>
      </w:r>
      <w:r w:rsidRPr="00B15944">
        <w:rPr>
          <w:rFonts w:ascii="Verdana" w:hAnsi="Verdana"/>
          <w:sz w:val="20"/>
          <w:szCs w:val="20"/>
        </w:rPr>
        <w:t xml:space="preserve"> wyniesie nie więcej niż </w:t>
      </w:r>
      <w:r w:rsidRPr="00B15944">
        <w:rPr>
          <w:rFonts w:ascii="Verdana" w:hAnsi="Verdana"/>
          <w:sz w:val="20"/>
          <w:szCs w:val="20"/>
        </w:rPr>
        <w:br/>
      </w:r>
      <w:r w:rsidR="00A1260C">
        <w:rPr>
          <w:rFonts w:ascii="Verdana" w:hAnsi="Verdana"/>
          <w:sz w:val="20"/>
          <w:szCs w:val="20"/>
        </w:rPr>
        <w:t>297 849 989,53</w:t>
      </w:r>
      <w:r w:rsidR="009327B0" w:rsidRPr="009327B0">
        <w:rPr>
          <w:rFonts w:ascii="Verdana" w:hAnsi="Verdana"/>
          <w:sz w:val="20"/>
          <w:szCs w:val="20"/>
        </w:rPr>
        <w:t xml:space="preserve"> zł </w:t>
      </w:r>
      <w:r w:rsidRPr="00B15944">
        <w:rPr>
          <w:rFonts w:ascii="Verdana" w:hAnsi="Verdana"/>
          <w:sz w:val="20"/>
          <w:szCs w:val="20"/>
        </w:rPr>
        <w:t xml:space="preserve">(słownie: </w:t>
      </w:r>
      <w:r w:rsidR="00A1260C">
        <w:rPr>
          <w:rFonts w:ascii="Verdana" w:hAnsi="Verdana"/>
          <w:sz w:val="20"/>
          <w:szCs w:val="20"/>
        </w:rPr>
        <w:t>dwieście dziewięćdziesiąt siedem milionów osiemset czterdzieści dziewięć tysięcy dziewięćset osiemdziesiąt dziewięć złotyc</w:t>
      </w:r>
      <w:r w:rsidR="00CC343B">
        <w:rPr>
          <w:rFonts w:ascii="Verdana" w:hAnsi="Verdana"/>
          <w:sz w:val="20"/>
          <w:szCs w:val="20"/>
        </w:rPr>
        <w:t xml:space="preserve">h </w:t>
      </w:r>
      <w:r w:rsidR="00A1260C">
        <w:rPr>
          <w:rFonts w:ascii="Verdana" w:hAnsi="Verdana"/>
          <w:sz w:val="20"/>
          <w:szCs w:val="20"/>
        </w:rPr>
        <w:t>53</w:t>
      </w:r>
      <w:r w:rsidRPr="003125C9">
        <w:rPr>
          <w:rFonts w:ascii="Verdana" w:hAnsi="Verdana"/>
          <w:sz w:val="20"/>
          <w:szCs w:val="20"/>
        </w:rPr>
        <w:t xml:space="preserve">/100), w tym: </w:t>
      </w:r>
    </w:p>
    <w:p w14:paraId="7405A4A1" w14:textId="53D41583" w:rsidR="005231FE" w:rsidRPr="00B44642" w:rsidRDefault="00453DC8" w:rsidP="00B44642">
      <w:pPr>
        <w:pStyle w:val="Akapitzlist"/>
        <w:numPr>
          <w:ilvl w:val="0"/>
          <w:numId w:val="6"/>
        </w:numPr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28 635 451,63 zł (słownie:</w:t>
      </w:r>
      <w:r w:rsidRPr="00453DC8">
        <w:t xml:space="preserve"> </w:t>
      </w:r>
      <w:r w:rsidRPr="00453DC8">
        <w:rPr>
          <w:rFonts w:ascii="Verdana" w:hAnsi="Verdana"/>
          <w:sz w:val="20"/>
          <w:szCs w:val="20"/>
        </w:rPr>
        <w:t>dwadzieścia osiem milionów sześćset</w:t>
      </w:r>
      <w:r>
        <w:rPr>
          <w:rFonts w:ascii="Verdana" w:hAnsi="Verdana"/>
          <w:sz w:val="20"/>
          <w:szCs w:val="20"/>
        </w:rPr>
        <w:t xml:space="preserve"> trzydzieści pięć tysięcy czterysta pięćdziesiąt jeden złotych 63/100) </w:t>
      </w:r>
      <w:r w:rsidR="00B44642" w:rsidRPr="003125C9">
        <w:rPr>
          <w:rFonts w:ascii="Verdana" w:hAnsi="Verdana"/>
          <w:sz w:val="20"/>
          <w:szCs w:val="20"/>
        </w:rPr>
        <w:t xml:space="preserve">to środki pochodzące z dotacji celowej udzielonej przez Górnośląsko-Zagłębiowską Metropolię, </w:t>
      </w:r>
      <w:r w:rsidR="005231FE" w:rsidRPr="00B44642">
        <w:rPr>
          <w:rFonts w:ascii="Verdana" w:hAnsi="Verdana"/>
          <w:sz w:val="20"/>
          <w:szCs w:val="20"/>
        </w:rPr>
        <w:t xml:space="preserve"> </w:t>
      </w:r>
    </w:p>
    <w:p w14:paraId="17899A8C" w14:textId="77777777" w:rsidR="005231FE" w:rsidRDefault="005231FE" w:rsidP="005231FE">
      <w:pPr>
        <w:pStyle w:val="Akapitzlist"/>
        <w:numPr>
          <w:ilvl w:val="0"/>
          <w:numId w:val="6"/>
        </w:numPr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6 875 000,00</w:t>
      </w:r>
      <w:r w:rsidRPr="003125C9">
        <w:rPr>
          <w:rFonts w:ascii="Verdana" w:hAnsi="Verdana"/>
          <w:sz w:val="20"/>
          <w:szCs w:val="20"/>
        </w:rPr>
        <w:t xml:space="preserve"> zł (słownie: </w:t>
      </w:r>
      <w:r>
        <w:rPr>
          <w:rFonts w:ascii="Verdana" w:hAnsi="Verdana"/>
          <w:sz w:val="20"/>
          <w:szCs w:val="20"/>
        </w:rPr>
        <w:t>sześć milionów osiemset siedemdziesiąt pięć tysięcy złotych 00/</w:t>
      </w:r>
      <w:r w:rsidRPr="003125C9">
        <w:rPr>
          <w:rFonts w:ascii="Verdana" w:hAnsi="Verdana"/>
          <w:sz w:val="20"/>
          <w:szCs w:val="20"/>
        </w:rPr>
        <w:t>100</w:t>
      </w:r>
      <w:r w:rsidRPr="00B15944">
        <w:rPr>
          <w:rFonts w:ascii="Verdana" w:hAnsi="Verdana"/>
          <w:sz w:val="20"/>
          <w:szCs w:val="20"/>
        </w:rPr>
        <w:t>) to środki Funduszu Kolejowego.</w:t>
      </w:r>
    </w:p>
    <w:p w14:paraId="362FA828" w14:textId="7C51ACA8" w:rsidR="00541BCC" w:rsidRDefault="00541BCC" w:rsidP="00541BCC">
      <w:pPr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§ 3 ust. 4 otrzymuje brzmienie:</w:t>
      </w:r>
    </w:p>
    <w:p w14:paraId="3BA0DB38" w14:textId="7752C686" w:rsidR="00541BCC" w:rsidRPr="00B15944" w:rsidRDefault="00541BCC" w:rsidP="00541BCC">
      <w:pPr>
        <w:pStyle w:val="Akapitzlist"/>
        <w:spacing w:beforeLines="100" w:before="240" w:afterLines="100" w:after="240" w:line="240" w:lineRule="auto"/>
        <w:ind w:left="360"/>
        <w:contextualSpacing w:val="0"/>
        <w:jc w:val="both"/>
        <w:rPr>
          <w:rFonts w:ascii="Verdana" w:hAnsi="Verdana"/>
          <w:sz w:val="20"/>
          <w:szCs w:val="20"/>
        </w:rPr>
      </w:pPr>
      <w:r w:rsidRPr="00B15944">
        <w:rPr>
          <w:rFonts w:ascii="Verdana" w:hAnsi="Verdana"/>
          <w:sz w:val="20"/>
          <w:szCs w:val="20"/>
        </w:rPr>
        <w:t>W ramach Porozumienia planowana praca eksploatacyjna w okresie od</w:t>
      </w:r>
      <w:r>
        <w:rPr>
          <w:rFonts w:ascii="Verdana" w:hAnsi="Verdana"/>
          <w:sz w:val="20"/>
          <w:szCs w:val="20"/>
        </w:rPr>
        <w:t> </w:t>
      </w:r>
      <w:r w:rsidRPr="00B15944">
        <w:rPr>
          <w:rFonts w:ascii="Verdana" w:hAnsi="Verdana" w:cs="Arial"/>
          <w:sz w:val="20"/>
          <w:szCs w:val="20"/>
        </w:rPr>
        <w:t>dnia 1 stycznia</w:t>
      </w:r>
      <w:r>
        <w:rPr>
          <w:rFonts w:ascii="Verdana" w:hAnsi="Verdana" w:cs="Arial"/>
          <w:sz w:val="20"/>
          <w:szCs w:val="20"/>
        </w:rPr>
        <w:t xml:space="preserve"> 2026 r. </w:t>
      </w:r>
      <w:r w:rsidRPr="00B15944">
        <w:rPr>
          <w:rFonts w:ascii="Verdana" w:hAnsi="Verdana" w:cs="Arial"/>
          <w:sz w:val="20"/>
          <w:szCs w:val="20"/>
        </w:rPr>
        <w:t xml:space="preserve">do dnia </w:t>
      </w:r>
      <w:r>
        <w:rPr>
          <w:rFonts w:ascii="Verdana" w:hAnsi="Verdana" w:cs="Arial"/>
          <w:sz w:val="20"/>
          <w:szCs w:val="20"/>
        </w:rPr>
        <w:t>12</w:t>
      </w:r>
      <w:r w:rsidRPr="00B15944">
        <w:rPr>
          <w:rFonts w:ascii="Verdana" w:hAnsi="Verdana" w:cs="Arial"/>
          <w:sz w:val="20"/>
          <w:szCs w:val="20"/>
        </w:rPr>
        <w:t xml:space="preserve"> grudnia 202</w:t>
      </w:r>
      <w:r>
        <w:rPr>
          <w:rFonts w:ascii="Verdana" w:hAnsi="Verdana" w:cs="Arial"/>
          <w:sz w:val="20"/>
          <w:szCs w:val="20"/>
        </w:rPr>
        <w:t>6</w:t>
      </w:r>
      <w:r w:rsidRPr="00B15944">
        <w:rPr>
          <w:rFonts w:ascii="Verdana" w:hAnsi="Verdana" w:cs="Arial"/>
          <w:sz w:val="20"/>
          <w:szCs w:val="20"/>
        </w:rPr>
        <w:t> r. wynosi</w:t>
      </w:r>
      <w:r>
        <w:rPr>
          <w:rFonts w:ascii="Verdana" w:hAnsi="Verdana" w:cs="Arial"/>
          <w:sz w:val="20"/>
          <w:szCs w:val="20"/>
        </w:rPr>
        <w:t xml:space="preserve"> łącznie 9</w:t>
      </w:r>
      <w:r w:rsidR="00A61BC0">
        <w:rPr>
          <w:rFonts w:ascii="Verdana" w:hAnsi="Verdana"/>
          <w:sz w:val="20"/>
          <w:szCs w:val="20"/>
        </w:rPr>
        <w:t> 633 854,680</w:t>
      </w:r>
      <w:r w:rsidRPr="00B15944">
        <w:rPr>
          <w:rFonts w:ascii="Verdana" w:hAnsi="Verdana"/>
        </w:rPr>
        <w:t> </w:t>
      </w:r>
      <w:proofErr w:type="spellStart"/>
      <w:r w:rsidRPr="00B15944">
        <w:rPr>
          <w:rFonts w:ascii="Verdana" w:hAnsi="Verdana"/>
          <w:sz w:val="20"/>
          <w:szCs w:val="20"/>
        </w:rPr>
        <w:t>pockm</w:t>
      </w:r>
      <w:proofErr w:type="spellEnd"/>
      <w:r>
        <w:rPr>
          <w:rFonts w:ascii="Verdana" w:hAnsi="Verdana"/>
          <w:sz w:val="20"/>
          <w:szCs w:val="20"/>
        </w:rPr>
        <w:t>.</w:t>
      </w:r>
      <w:r w:rsidRPr="00B15944">
        <w:rPr>
          <w:rFonts w:ascii="Verdana" w:hAnsi="Verdana"/>
          <w:sz w:val="20"/>
          <w:szCs w:val="20"/>
        </w:rPr>
        <w:t xml:space="preserve"> Szczegółowy plan pracy eksploatacyjnej, w tym wyszczególnienie </w:t>
      </w:r>
      <w:r>
        <w:rPr>
          <w:rFonts w:ascii="Verdana" w:hAnsi="Verdana"/>
          <w:sz w:val="20"/>
          <w:szCs w:val="20"/>
        </w:rPr>
        <w:t xml:space="preserve">pociągów zestawionych taborem Organizatora typu 31WEbc oraz </w:t>
      </w:r>
      <w:r w:rsidRPr="00B15944">
        <w:rPr>
          <w:rFonts w:ascii="Verdana" w:hAnsi="Verdana"/>
          <w:sz w:val="20"/>
          <w:szCs w:val="20"/>
        </w:rPr>
        <w:t xml:space="preserve">pociągów </w:t>
      </w:r>
      <w:r>
        <w:rPr>
          <w:rFonts w:ascii="Verdana" w:hAnsi="Verdana"/>
          <w:sz w:val="20"/>
          <w:szCs w:val="20"/>
        </w:rPr>
        <w:t>dofinansowanych przez Górnośląsko-Zagłębiowską Metropolię,</w:t>
      </w:r>
      <w:r w:rsidRPr="00B15944">
        <w:rPr>
          <w:rFonts w:ascii="Verdana" w:hAnsi="Verdana"/>
          <w:sz w:val="20"/>
          <w:szCs w:val="20"/>
        </w:rPr>
        <w:t xml:space="preserve"> stanowią załączniki 1A</w:t>
      </w:r>
      <w:r>
        <w:rPr>
          <w:rFonts w:ascii="Verdana" w:hAnsi="Verdana"/>
          <w:sz w:val="20"/>
          <w:szCs w:val="20"/>
        </w:rPr>
        <w:t xml:space="preserve">, 1C </w:t>
      </w:r>
      <w:r w:rsidRPr="00B15944">
        <w:rPr>
          <w:rFonts w:ascii="Verdana" w:hAnsi="Verdana"/>
          <w:sz w:val="20"/>
          <w:szCs w:val="20"/>
        </w:rPr>
        <w:t>oraz 1D do Porozumienia</w:t>
      </w:r>
      <w:r w:rsidRPr="00B15944">
        <w:t xml:space="preserve">. </w:t>
      </w:r>
    </w:p>
    <w:p w14:paraId="5CE3E9F5" w14:textId="77777777" w:rsidR="00541BCC" w:rsidRPr="00541BCC" w:rsidRDefault="00541BCC" w:rsidP="00541BCC">
      <w:pPr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</w:p>
    <w:p w14:paraId="299C680D" w14:textId="14B9794B" w:rsidR="005231FE" w:rsidRPr="00B15944" w:rsidRDefault="005231FE" w:rsidP="005231FE">
      <w:pPr>
        <w:pStyle w:val="Standard"/>
        <w:spacing w:beforeLines="100" w:before="240" w:afterLines="50" w:after="120"/>
        <w:jc w:val="center"/>
        <w:rPr>
          <w:rFonts w:ascii="Verdana" w:hAnsi="Verdana"/>
          <w:b/>
          <w:bCs/>
        </w:rPr>
      </w:pPr>
      <w:r w:rsidRPr="00B15944">
        <w:rPr>
          <w:rFonts w:ascii="Verdana" w:hAnsi="Verdana"/>
          <w:b/>
          <w:bCs/>
        </w:rPr>
        <w:t xml:space="preserve">§ </w:t>
      </w:r>
      <w:r>
        <w:rPr>
          <w:rFonts w:ascii="Verdana" w:hAnsi="Verdana"/>
          <w:b/>
          <w:bCs/>
        </w:rPr>
        <w:t>2</w:t>
      </w:r>
    </w:p>
    <w:p w14:paraId="7EFEA6AA" w14:textId="7AE9C39F" w:rsidR="00947C72" w:rsidRPr="0043232E" w:rsidRDefault="00947C72" w:rsidP="00B64ADF">
      <w:pPr>
        <w:pStyle w:val="Akapitzlist"/>
        <w:numPr>
          <w:ilvl w:val="0"/>
          <w:numId w:val="9"/>
        </w:numPr>
        <w:tabs>
          <w:tab w:val="decimal" w:pos="0"/>
        </w:tabs>
        <w:autoSpaceDE w:val="0"/>
        <w:spacing w:before="120" w:after="120" w:line="240" w:lineRule="auto"/>
        <w:ind w:left="284"/>
        <w:jc w:val="both"/>
        <w:rPr>
          <w:rFonts w:ascii="Verdana" w:hAnsi="Verdana"/>
          <w:bCs/>
          <w:sz w:val="20"/>
          <w:szCs w:val="20"/>
        </w:rPr>
      </w:pPr>
      <w:r w:rsidRPr="0043232E">
        <w:rPr>
          <w:rFonts w:ascii="Verdana" w:hAnsi="Verdana"/>
          <w:sz w:val="20"/>
          <w:szCs w:val="20"/>
        </w:rPr>
        <w:t>Zmianie ulega załącznik nr 1A – Rozkład Jazdy Pociągów Spółki Koleje Śląskie obowiązujący w okresie od 01.01.2026 r. do 12.12.2026 roku</w:t>
      </w:r>
      <w:r w:rsidRPr="0043232E">
        <w:rPr>
          <w:rFonts w:ascii="Verdana" w:hAnsi="Verdana"/>
          <w:bCs/>
          <w:sz w:val="20"/>
          <w:szCs w:val="20"/>
        </w:rPr>
        <w:t>;</w:t>
      </w:r>
    </w:p>
    <w:p w14:paraId="5AF1BE83" w14:textId="0428E31A" w:rsidR="00947C72" w:rsidRDefault="00947C72">
      <w:pPr>
        <w:pStyle w:val="Akapitzlist"/>
        <w:numPr>
          <w:ilvl w:val="0"/>
          <w:numId w:val="9"/>
        </w:numPr>
        <w:tabs>
          <w:tab w:val="decimal" w:pos="0"/>
        </w:tabs>
        <w:autoSpaceDE w:val="0"/>
        <w:spacing w:before="120" w:after="120" w:line="240" w:lineRule="auto"/>
        <w:ind w:left="284"/>
        <w:jc w:val="both"/>
        <w:rPr>
          <w:rFonts w:ascii="Verdana" w:hAnsi="Verdana"/>
          <w:sz w:val="20"/>
          <w:szCs w:val="20"/>
        </w:rPr>
      </w:pPr>
      <w:r w:rsidRPr="0043232E">
        <w:rPr>
          <w:rFonts w:ascii="Verdana" w:hAnsi="Verdana"/>
          <w:sz w:val="20"/>
          <w:szCs w:val="20"/>
        </w:rPr>
        <w:t>Zmianie ulega załącznik nr 1D – Rozkład Jazdy Pociągów Spółki Koleje Śląskie obowiązujący w okresie od 01.01 do 12.12.2026 roku dla pociągów GZM;</w:t>
      </w:r>
    </w:p>
    <w:p w14:paraId="6A7F9848" w14:textId="2CEE33F5" w:rsidR="0043232E" w:rsidRPr="0043232E" w:rsidRDefault="009971E4" w:rsidP="008C712D">
      <w:pPr>
        <w:pStyle w:val="Akapitzlist"/>
        <w:numPr>
          <w:ilvl w:val="0"/>
          <w:numId w:val="9"/>
        </w:numPr>
        <w:autoSpaceDE w:val="0"/>
        <w:spacing w:before="120" w:after="120" w:line="240" w:lineRule="auto"/>
        <w:ind w:left="284"/>
        <w:jc w:val="both"/>
        <w:rPr>
          <w:rFonts w:ascii="Verdana" w:hAnsi="Verdana"/>
          <w:iCs/>
          <w:sz w:val="20"/>
          <w:szCs w:val="20"/>
        </w:rPr>
      </w:pPr>
      <w:r w:rsidRPr="0043232E">
        <w:rPr>
          <w:rFonts w:ascii="Verdana" w:hAnsi="Verdana"/>
          <w:sz w:val="20"/>
          <w:szCs w:val="20"/>
        </w:rPr>
        <w:t>Zmianie ulega załącznik</w:t>
      </w:r>
      <w:r w:rsidR="001A602D" w:rsidRPr="0043232E">
        <w:rPr>
          <w:rFonts w:ascii="Verdana" w:hAnsi="Verdana"/>
          <w:sz w:val="20"/>
          <w:szCs w:val="20"/>
        </w:rPr>
        <w:t xml:space="preserve"> nr 7 </w:t>
      </w:r>
      <w:r w:rsidR="00A25171" w:rsidRPr="0043232E">
        <w:rPr>
          <w:rFonts w:ascii="Verdana" w:hAnsi="Verdana"/>
          <w:sz w:val="20"/>
          <w:szCs w:val="20"/>
        </w:rPr>
        <w:t xml:space="preserve">– </w:t>
      </w:r>
      <w:r w:rsidR="00A25171" w:rsidRPr="0043232E">
        <w:rPr>
          <w:rFonts w:ascii="Verdana" w:hAnsi="Verdana"/>
          <w:iCs/>
          <w:sz w:val="20"/>
          <w:szCs w:val="20"/>
        </w:rPr>
        <w:t>Roczny plan finansowy na okres od 01.01.2026 r. do</w:t>
      </w:r>
      <w:r w:rsidR="001A602D" w:rsidRPr="0043232E">
        <w:rPr>
          <w:rFonts w:ascii="Verdana" w:hAnsi="Verdana"/>
          <w:iCs/>
          <w:sz w:val="20"/>
          <w:szCs w:val="20"/>
        </w:rPr>
        <w:t> </w:t>
      </w:r>
      <w:r w:rsidR="00A25171" w:rsidRPr="0043232E">
        <w:rPr>
          <w:rFonts w:ascii="Verdana" w:hAnsi="Verdana"/>
          <w:iCs/>
          <w:sz w:val="20"/>
          <w:szCs w:val="20"/>
        </w:rPr>
        <w:t>12.12.2026 r.</w:t>
      </w:r>
    </w:p>
    <w:p w14:paraId="21313D60" w14:textId="77777777" w:rsidR="0043232E" w:rsidRPr="00916DBE" w:rsidRDefault="0043232E" w:rsidP="00947C72">
      <w:pPr>
        <w:tabs>
          <w:tab w:val="decimal" w:pos="0"/>
        </w:tabs>
        <w:autoSpaceDE w:val="0"/>
        <w:spacing w:before="120" w:after="120" w:line="240" w:lineRule="auto"/>
        <w:jc w:val="both"/>
        <w:rPr>
          <w:rFonts w:ascii="Verdana" w:hAnsi="Verdana"/>
          <w:sz w:val="20"/>
          <w:szCs w:val="20"/>
        </w:rPr>
      </w:pPr>
    </w:p>
    <w:p w14:paraId="543CB514" w14:textId="73A80D71" w:rsidR="003D29DE" w:rsidRPr="00B15944" w:rsidRDefault="003D29DE" w:rsidP="003D29DE">
      <w:pPr>
        <w:pStyle w:val="Tekstpodstawowy"/>
        <w:spacing w:beforeLines="100" w:before="240" w:afterLines="50"/>
        <w:ind w:left="113" w:right="113" w:firstLine="113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§ </w:t>
      </w:r>
      <w:r w:rsidR="005231FE">
        <w:rPr>
          <w:rFonts w:ascii="Verdana" w:hAnsi="Verdana"/>
          <w:b/>
          <w:sz w:val="20"/>
          <w:szCs w:val="20"/>
        </w:rPr>
        <w:t>3</w:t>
      </w:r>
    </w:p>
    <w:p w14:paraId="4B312586" w14:textId="3CDC12E4" w:rsidR="003D29DE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Aneks obowiązuje od dnia 1 </w:t>
      </w:r>
      <w:r w:rsidR="00947C72">
        <w:rPr>
          <w:rFonts w:ascii="Verdana" w:hAnsi="Verdana"/>
          <w:sz w:val="20"/>
          <w:szCs w:val="20"/>
        </w:rPr>
        <w:t>sierpnia</w:t>
      </w:r>
      <w:r>
        <w:rPr>
          <w:rFonts w:ascii="Verdana" w:hAnsi="Verdana"/>
          <w:sz w:val="20"/>
          <w:szCs w:val="20"/>
        </w:rPr>
        <w:t xml:space="preserve"> 2026 roku.</w:t>
      </w:r>
    </w:p>
    <w:p w14:paraId="15A3B579" w14:textId="1118984C" w:rsidR="009971E4" w:rsidRPr="00B15944" w:rsidRDefault="009971E4" w:rsidP="009971E4">
      <w:pPr>
        <w:pStyle w:val="Tekstpodstawowy"/>
        <w:spacing w:beforeLines="100" w:before="240" w:afterLines="50"/>
        <w:ind w:left="113" w:right="113" w:firstLine="113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§ </w:t>
      </w:r>
      <w:r w:rsidR="005231FE">
        <w:rPr>
          <w:rFonts w:ascii="Verdana" w:hAnsi="Verdana"/>
          <w:b/>
          <w:sz w:val="20"/>
          <w:szCs w:val="20"/>
        </w:rPr>
        <w:t>4</w:t>
      </w:r>
    </w:p>
    <w:p w14:paraId="4475A558" w14:textId="46B3A60D" w:rsidR="009971E4" w:rsidRPr="009971E4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Pozostałe postanowienia Porozumienia pozostają bez zmian. </w:t>
      </w:r>
    </w:p>
    <w:p w14:paraId="40D6F100" w14:textId="779752FA" w:rsidR="009971E4" w:rsidRPr="00B15944" w:rsidRDefault="009971E4" w:rsidP="009971E4">
      <w:pPr>
        <w:pStyle w:val="Tekstpodstawowy"/>
        <w:spacing w:beforeLines="100" w:before="240" w:afterLines="50"/>
        <w:ind w:left="113" w:right="113" w:firstLine="113"/>
        <w:jc w:val="center"/>
        <w:rPr>
          <w:rFonts w:ascii="Verdana" w:hAnsi="Verdana"/>
          <w:b/>
          <w:sz w:val="20"/>
          <w:szCs w:val="20"/>
        </w:rPr>
      </w:pPr>
      <w:r w:rsidRPr="00B15944">
        <w:rPr>
          <w:rFonts w:ascii="Verdana" w:hAnsi="Verdana"/>
          <w:b/>
          <w:sz w:val="20"/>
          <w:szCs w:val="20"/>
        </w:rPr>
        <w:t xml:space="preserve">§ </w:t>
      </w:r>
      <w:r w:rsidR="005231FE">
        <w:rPr>
          <w:rFonts w:ascii="Verdana" w:hAnsi="Verdana"/>
          <w:b/>
          <w:sz w:val="20"/>
          <w:szCs w:val="20"/>
        </w:rPr>
        <w:t>5</w:t>
      </w:r>
    </w:p>
    <w:p w14:paraId="10E8686A" w14:textId="4C8AF59A" w:rsidR="009971E4" w:rsidRPr="009971E4" w:rsidRDefault="009971E4" w:rsidP="009971E4">
      <w:pPr>
        <w:autoSpaceDE w:val="0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Aneks sporządzono w dwóch jednakowo brzmiących egzemplarzach po jednym dla każdej ze stron. </w:t>
      </w:r>
    </w:p>
    <w:p w14:paraId="377954A8" w14:textId="77777777" w:rsidR="003D29DE" w:rsidRPr="0005262A" w:rsidRDefault="003D29DE" w:rsidP="0005262A">
      <w:pPr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</w:p>
    <w:p w14:paraId="66FEC327" w14:textId="77777777" w:rsidR="003D29DE" w:rsidRPr="00B15944" w:rsidRDefault="003D29DE" w:rsidP="003D29DE">
      <w:pPr>
        <w:pStyle w:val="Akapitzlist"/>
        <w:spacing w:beforeLines="100" w:before="240" w:afterLines="100" w:after="240" w:line="240" w:lineRule="auto"/>
        <w:jc w:val="both"/>
        <w:rPr>
          <w:rFonts w:ascii="Verdana" w:hAnsi="Verdana"/>
          <w:sz w:val="20"/>
          <w:szCs w:val="20"/>
        </w:rPr>
      </w:pPr>
    </w:p>
    <w:p w14:paraId="64E13371" w14:textId="77777777" w:rsidR="003D29DE" w:rsidRDefault="003D29DE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b/>
          <w:iCs/>
          <w:sz w:val="20"/>
          <w:szCs w:val="20"/>
        </w:rPr>
      </w:pPr>
      <w:r w:rsidRPr="00B15944">
        <w:rPr>
          <w:rFonts w:ascii="Verdana" w:hAnsi="Verdana"/>
          <w:b/>
          <w:iCs/>
          <w:sz w:val="20"/>
          <w:szCs w:val="20"/>
        </w:rPr>
        <w:t xml:space="preserve">     ORGANIZATOR:</w:t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</w:r>
      <w:r w:rsidRPr="00B15944">
        <w:rPr>
          <w:rFonts w:ascii="Verdana" w:hAnsi="Verdana"/>
          <w:b/>
          <w:iCs/>
          <w:sz w:val="20"/>
          <w:szCs w:val="20"/>
        </w:rPr>
        <w:tab/>
        <w:t xml:space="preserve"> OPERATOR:</w:t>
      </w:r>
    </w:p>
    <w:p w14:paraId="2E823096" w14:textId="77777777" w:rsidR="00C63C59" w:rsidRDefault="00C63C59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b/>
          <w:iCs/>
          <w:sz w:val="20"/>
          <w:szCs w:val="20"/>
        </w:rPr>
      </w:pPr>
    </w:p>
    <w:p w14:paraId="3DC725D1" w14:textId="77777777" w:rsidR="000510C1" w:rsidRPr="00B15944" w:rsidRDefault="000510C1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b/>
          <w:iCs/>
          <w:sz w:val="20"/>
          <w:szCs w:val="20"/>
        </w:rPr>
      </w:pPr>
    </w:p>
    <w:p w14:paraId="311F4833" w14:textId="77777777" w:rsidR="003D29DE" w:rsidRPr="00B15944" w:rsidRDefault="003D29DE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  <w:r w:rsidRPr="00B15944">
        <w:rPr>
          <w:rFonts w:ascii="Verdana" w:hAnsi="Verdana"/>
          <w:iCs/>
          <w:sz w:val="20"/>
          <w:szCs w:val="20"/>
        </w:rPr>
        <w:t>………………………………………………..                                     ………………………………………………</w:t>
      </w:r>
    </w:p>
    <w:p w14:paraId="182197AF" w14:textId="77777777" w:rsidR="003D29DE" w:rsidRDefault="003D29DE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</w:p>
    <w:p w14:paraId="71257C7D" w14:textId="77777777" w:rsidR="00C63C59" w:rsidRPr="00B15944" w:rsidRDefault="00C63C59" w:rsidP="003D29DE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</w:p>
    <w:p w14:paraId="54DA3806" w14:textId="40388E06" w:rsidR="00576EF4" w:rsidRPr="00C63C59" w:rsidRDefault="003D29DE" w:rsidP="00C63C59">
      <w:pPr>
        <w:tabs>
          <w:tab w:val="decimal" w:pos="0"/>
        </w:tabs>
        <w:autoSpaceDE w:val="0"/>
        <w:spacing w:beforeLines="100" w:before="240" w:afterLines="100" w:after="240" w:line="240" w:lineRule="auto"/>
        <w:ind w:left="360"/>
        <w:jc w:val="both"/>
        <w:rPr>
          <w:rFonts w:ascii="Verdana" w:hAnsi="Verdana"/>
          <w:iCs/>
          <w:sz w:val="20"/>
          <w:szCs w:val="20"/>
        </w:rPr>
      </w:pPr>
      <w:r w:rsidRPr="00B15944">
        <w:rPr>
          <w:rFonts w:ascii="Verdana" w:hAnsi="Verdana"/>
          <w:iCs/>
          <w:sz w:val="20"/>
          <w:szCs w:val="20"/>
        </w:rPr>
        <w:t>…………………………………………………                                   ……………………………………………………</w:t>
      </w:r>
    </w:p>
    <w:sectPr w:rsidR="00576EF4" w:rsidRPr="00C63C59" w:rsidSect="0043232E">
      <w:pgSz w:w="11906" w:h="16838"/>
      <w:pgMar w:top="851" w:right="1361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44FE1" w14:textId="77777777" w:rsidR="002D435D" w:rsidRDefault="002D435D" w:rsidP="00706F8E">
      <w:pPr>
        <w:spacing w:after="0" w:line="240" w:lineRule="auto"/>
      </w:pPr>
      <w:r>
        <w:separator/>
      </w:r>
    </w:p>
  </w:endnote>
  <w:endnote w:type="continuationSeparator" w:id="0">
    <w:p w14:paraId="3826458B" w14:textId="77777777" w:rsidR="002D435D" w:rsidRDefault="002D435D" w:rsidP="00706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09271" w14:textId="77777777" w:rsidR="002D435D" w:rsidRDefault="002D435D" w:rsidP="00706F8E">
      <w:pPr>
        <w:spacing w:after="0" w:line="240" w:lineRule="auto"/>
      </w:pPr>
      <w:r>
        <w:separator/>
      </w:r>
    </w:p>
  </w:footnote>
  <w:footnote w:type="continuationSeparator" w:id="0">
    <w:p w14:paraId="12B76167" w14:textId="77777777" w:rsidR="002D435D" w:rsidRDefault="002D435D" w:rsidP="00706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1A70"/>
    <w:multiLevelType w:val="hybridMultilevel"/>
    <w:tmpl w:val="746E3D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9366C"/>
    <w:multiLevelType w:val="hybridMultilevel"/>
    <w:tmpl w:val="60F29A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0C421C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C4AD4"/>
    <w:multiLevelType w:val="hybridMultilevel"/>
    <w:tmpl w:val="B8C042E2"/>
    <w:lvl w:ilvl="0" w:tplc="50CCF3B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D33FA0"/>
    <w:multiLevelType w:val="hybridMultilevel"/>
    <w:tmpl w:val="4320A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A7993"/>
    <w:multiLevelType w:val="multilevel"/>
    <w:tmpl w:val="5AF291A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color w:val="00000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"/>
      <w:lvlJc w:val="left"/>
      <w:pPr>
        <w:ind w:left="1222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4503A26"/>
    <w:multiLevelType w:val="hybridMultilevel"/>
    <w:tmpl w:val="B658CE34"/>
    <w:lvl w:ilvl="0" w:tplc="112AD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21D5F"/>
    <w:multiLevelType w:val="hybridMultilevel"/>
    <w:tmpl w:val="FBEE7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176D11"/>
    <w:multiLevelType w:val="hybridMultilevel"/>
    <w:tmpl w:val="3B14D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F413D"/>
    <w:multiLevelType w:val="hybridMultilevel"/>
    <w:tmpl w:val="ABD6B2AE"/>
    <w:lvl w:ilvl="0" w:tplc="2F900560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724323">
    <w:abstractNumId w:val="7"/>
  </w:num>
  <w:num w:numId="2" w16cid:durableId="864292199">
    <w:abstractNumId w:val="0"/>
  </w:num>
  <w:num w:numId="3" w16cid:durableId="10376403">
    <w:abstractNumId w:val="1"/>
  </w:num>
  <w:num w:numId="4" w16cid:durableId="807940625">
    <w:abstractNumId w:val="8"/>
  </w:num>
  <w:num w:numId="5" w16cid:durableId="340209400">
    <w:abstractNumId w:val="4"/>
  </w:num>
  <w:num w:numId="6" w16cid:durableId="163132841">
    <w:abstractNumId w:val="2"/>
  </w:num>
  <w:num w:numId="7" w16cid:durableId="1728458059">
    <w:abstractNumId w:val="5"/>
  </w:num>
  <w:num w:numId="8" w16cid:durableId="1753434299">
    <w:abstractNumId w:val="6"/>
  </w:num>
  <w:num w:numId="9" w16cid:durableId="1215234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DE"/>
    <w:rsid w:val="00030B6F"/>
    <w:rsid w:val="000510C1"/>
    <w:rsid w:val="0005262A"/>
    <w:rsid w:val="00052CAC"/>
    <w:rsid w:val="000A32AC"/>
    <w:rsid w:val="000B3538"/>
    <w:rsid w:val="000C2550"/>
    <w:rsid w:val="000C2780"/>
    <w:rsid w:val="000C6703"/>
    <w:rsid w:val="000D533C"/>
    <w:rsid w:val="00133AF6"/>
    <w:rsid w:val="001366B8"/>
    <w:rsid w:val="00145681"/>
    <w:rsid w:val="001472A2"/>
    <w:rsid w:val="00173C6F"/>
    <w:rsid w:val="00180554"/>
    <w:rsid w:val="00190D16"/>
    <w:rsid w:val="00194F9E"/>
    <w:rsid w:val="001A602D"/>
    <w:rsid w:val="001B7808"/>
    <w:rsid w:val="001C2BCF"/>
    <w:rsid w:val="001F0E6E"/>
    <w:rsid w:val="00233A44"/>
    <w:rsid w:val="00234B62"/>
    <w:rsid w:val="00266B1E"/>
    <w:rsid w:val="00266E4B"/>
    <w:rsid w:val="00282AD3"/>
    <w:rsid w:val="00284EC6"/>
    <w:rsid w:val="002A6E43"/>
    <w:rsid w:val="002D435D"/>
    <w:rsid w:val="002E2888"/>
    <w:rsid w:val="003013FE"/>
    <w:rsid w:val="003125C9"/>
    <w:rsid w:val="00324F58"/>
    <w:rsid w:val="00371D0A"/>
    <w:rsid w:val="00380598"/>
    <w:rsid w:val="00382DE4"/>
    <w:rsid w:val="003A1A0E"/>
    <w:rsid w:val="003B46BD"/>
    <w:rsid w:val="003D29DE"/>
    <w:rsid w:val="003F2DEF"/>
    <w:rsid w:val="003F3004"/>
    <w:rsid w:val="003F56B0"/>
    <w:rsid w:val="0041417A"/>
    <w:rsid w:val="0043232E"/>
    <w:rsid w:val="004519BC"/>
    <w:rsid w:val="00453DC8"/>
    <w:rsid w:val="00462477"/>
    <w:rsid w:val="00487A27"/>
    <w:rsid w:val="00497428"/>
    <w:rsid w:val="004A3169"/>
    <w:rsid w:val="004D291C"/>
    <w:rsid w:val="004D3F78"/>
    <w:rsid w:val="004F1FE4"/>
    <w:rsid w:val="00500590"/>
    <w:rsid w:val="005231FE"/>
    <w:rsid w:val="00541BCC"/>
    <w:rsid w:val="005557D0"/>
    <w:rsid w:val="00576EF4"/>
    <w:rsid w:val="00580CBB"/>
    <w:rsid w:val="005966EE"/>
    <w:rsid w:val="005B64F3"/>
    <w:rsid w:val="005D3964"/>
    <w:rsid w:val="005D42F7"/>
    <w:rsid w:val="00600F21"/>
    <w:rsid w:val="00614182"/>
    <w:rsid w:val="00635845"/>
    <w:rsid w:val="006450FA"/>
    <w:rsid w:val="00661767"/>
    <w:rsid w:val="00682965"/>
    <w:rsid w:val="0069032D"/>
    <w:rsid w:val="006B6E0D"/>
    <w:rsid w:val="006E3DC4"/>
    <w:rsid w:val="006E42A4"/>
    <w:rsid w:val="006E5B01"/>
    <w:rsid w:val="00706F8E"/>
    <w:rsid w:val="00741EA1"/>
    <w:rsid w:val="007911F7"/>
    <w:rsid w:val="007B6036"/>
    <w:rsid w:val="007F69E1"/>
    <w:rsid w:val="0084195C"/>
    <w:rsid w:val="0085114C"/>
    <w:rsid w:val="00853543"/>
    <w:rsid w:val="00865980"/>
    <w:rsid w:val="0087708D"/>
    <w:rsid w:val="008774D8"/>
    <w:rsid w:val="008940DE"/>
    <w:rsid w:val="008C712D"/>
    <w:rsid w:val="008E760F"/>
    <w:rsid w:val="00916DBE"/>
    <w:rsid w:val="00932263"/>
    <w:rsid w:val="009327B0"/>
    <w:rsid w:val="00947C72"/>
    <w:rsid w:val="00987FBD"/>
    <w:rsid w:val="00992F70"/>
    <w:rsid w:val="009971E4"/>
    <w:rsid w:val="0099729C"/>
    <w:rsid w:val="009C0B8B"/>
    <w:rsid w:val="00A1260C"/>
    <w:rsid w:val="00A16B85"/>
    <w:rsid w:val="00A25171"/>
    <w:rsid w:val="00A3777E"/>
    <w:rsid w:val="00A46D39"/>
    <w:rsid w:val="00A61BC0"/>
    <w:rsid w:val="00A707B2"/>
    <w:rsid w:val="00A9275A"/>
    <w:rsid w:val="00A92EA9"/>
    <w:rsid w:val="00AA0912"/>
    <w:rsid w:val="00AA1C83"/>
    <w:rsid w:val="00AB7C75"/>
    <w:rsid w:val="00AC2D73"/>
    <w:rsid w:val="00AD0516"/>
    <w:rsid w:val="00AF384A"/>
    <w:rsid w:val="00B1165B"/>
    <w:rsid w:val="00B11A11"/>
    <w:rsid w:val="00B35C5D"/>
    <w:rsid w:val="00B40C37"/>
    <w:rsid w:val="00B43A77"/>
    <w:rsid w:val="00B44642"/>
    <w:rsid w:val="00B61188"/>
    <w:rsid w:val="00B64ADF"/>
    <w:rsid w:val="00B92E83"/>
    <w:rsid w:val="00B94CBD"/>
    <w:rsid w:val="00BA3393"/>
    <w:rsid w:val="00BC07E7"/>
    <w:rsid w:val="00BD7483"/>
    <w:rsid w:val="00C03C16"/>
    <w:rsid w:val="00C042C3"/>
    <w:rsid w:val="00C51E5A"/>
    <w:rsid w:val="00C63C59"/>
    <w:rsid w:val="00C71D70"/>
    <w:rsid w:val="00CC343B"/>
    <w:rsid w:val="00CD291E"/>
    <w:rsid w:val="00CE792F"/>
    <w:rsid w:val="00CF18F0"/>
    <w:rsid w:val="00D06C31"/>
    <w:rsid w:val="00D204BE"/>
    <w:rsid w:val="00D632A7"/>
    <w:rsid w:val="00D71C33"/>
    <w:rsid w:val="00D93293"/>
    <w:rsid w:val="00DC5C24"/>
    <w:rsid w:val="00DC7F3A"/>
    <w:rsid w:val="00DD439C"/>
    <w:rsid w:val="00DF07CC"/>
    <w:rsid w:val="00DF270D"/>
    <w:rsid w:val="00E1221D"/>
    <w:rsid w:val="00E32CEC"/>
    <w:rsid w:val="00E47284"/>
    <w:rsid w:val="00E52295"/>
    <w:rsid w:val="00E65F0C"/>
    <w:rsid w:val="00E70671"/>
    <w:rsid w:val="00E81AEB"/>
    <w:rsid w:val="00E9674F"/>
    <w:rsid w:val="00EA5FD5"/>
    <w:rsid w:val="00EE6112"/>
    <w:rsid w:val="00EE72C1"/>
    <w:rsid w:val="00F1759C"/>
    <w:rsid w:val="00F4143B"/>
    <w:rsid w:val="00F77EC0"/>
    <w:rsid w:val="00F963BD"/>
    <w:rsid w:val="00F9759D"/>
    <w:rsid w:val="00FC46CE"/>
    <w:rsid w:val="00FC723D"/>
    <w:rsid w:val="00FE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460C"/>
  <w15:chartTrackingRefBased/>
  <w15:docId w15:val="{67748A63-81CD-46B3-AF2E-CFF2B102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9DE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2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2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2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2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2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2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2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2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2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2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2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2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29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29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29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29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29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29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2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2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2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2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2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29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29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29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2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29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29DE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3D29DE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3D29D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Standard">
    <w:name w:val="Standard"/>
    <w:rsid w:val="003D29D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Calibri"/>
      <w:kern w:val="1"/>
      <w:sz w:val="20"/>
      <w:szCs w:val="20"/>
      <w:lang w:eastAsia="ar-SA"/>
      <w14:ligatures w14:val="none"/>
    </w:rPr>
  </w:style>
  <w:style w:type="character" w:styleId="Hipercze">
    <w:name w:val="Hyperlink"/>
    <w:uiPriority w:val="99"/>
    <w:semiHidden/>
    <w:unhideWhenUsed/>
    <w:rsid w:val="003D29D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06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F8E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06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F8E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6F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6F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6F8E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6F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6F8E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F963BD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Mazur</dc:creator>
  <cp:keywords/>
  <dc:description/>
  <cp:lastModifiedBy>Banaś Maciej</cp:lastModifiedBy>
  <cp:revision>2</cp:revision>
  <cp:lastPrinted>2026-06-03T12:51:00Z</cp:lastPrinted>
  <dcterms:created xsi:type="dcterms:W3CDTF">2026-10-29T12:11:00Z</dcterms:created>
  <dcterms:modified xsi:type="dcterms:W3CDTF">2026-10-29T12:11:00Z</dcterms:modified>
</cp:coreProperties>
</file>