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108" w:tblpY="-3002"/>
        <w:tblOverlap w:val="never"/>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17"/>
        <w:gridCol w:w="1745"/>
        <w:gridCol w:w="4535"/>
      </w:tblGrid>
      <w:tr w:rsidR="00E52373" w:rsidRPr="00BB5584" w14:paraId="4B960117" w14:textId="77777777" w:rsidTr="006655D8">
        <w:trPr>
          <w:trHeight w:val="709"/>
        </w:trPr>
        <w:tc>
          <w:tcPr>
            <w:tcW w:w="4962" w:type="dxa"/>
            <w:gridSpan w:val="2"/>
          </w:tcPr>
          <w:p w14:paraId="41C402CE" w14:textId="77777777" w:rsidR="00E52373" w:rsidRPr="00BB5584" w:rsidRDefault="00E52373" w:rsidP="009770A4">
            <w:pPr>
              <w:rPr>
                <w:rFonts w:ascii="Arial" w:hAnsi="Arial" w:cs="Arial"/>
                <w:sz w:val="21"/>
                <w:szCs w:val="21"/>
              </w:rPr>
            </w:pPr>
          </w:p>
        </w:tc>
        <w:tc>
          <w:tcPr>
            <w:tcW w:w="4535" w:type="dxa"/>
          </w:tcPr>
          <w:p w14:paraId="17AC6471" w14:textId="77777777" w:rsidR="00E52373" w:rsidRPr="00BB5584" w:rsidRDefault="00E52373" w:rsidP="009770A4">
            <w:pPr>
              <w:rPr>
                <w:rFonts w:ascii="Arial" w:hAnsi="Arial" w:cs="Arial"/>
                <w:sz w:val="21"/>
                <w:szCs w:val="21"/>
              </w:rPr>
            </w:pPr>
          </w:p>
        </w:tc>
      </w:tr>
      <w:tr w:rsidR="00E52373" w:rsidRPr="00BB5584" w14:paraId="5856A135" w14:textId="77777777" w:rsidTr="006655D8">
        <w:trPr>
          <w:trHeight w:val="839"/>
        </w:trPr>
        <w:tc>
          <w:tcPr>
            <w:tcW w:w="4962" w:type="dxa"/>
            <w:gridSpan w:val="2"/>
          </w:tcPr>
          <w:p w14:paraId="54B4B87B" w14:textId="77777777" w:rsidR="00A74817" w:rsidRPr="00BB5584" w:rsidRDefault="00A74817" w:rsidP="00895C56">
            <w:pPr>
              <w:pStyle w:val="Arial10i50"/>
            </w:pPr>
          </w:p>
        </w:tc>
        <w:tc>
          <w:tcPr>
            <w:tcW w:w="4535" w:type="dxa"/>
          </w:tcPr>
          <w:p w14:paraId="34161A74" w14:textId="3AA8FE74" w:rsidR="006264A2" w:rsidRPr="00895C56" w:rsidRDefault="007B17FD" w:rsidP="00895C56">
            <w:pPr>
              <w:pStyle w:val="Arial10i50"/>
              <w:spacing w:line="320" w:lineRule="atLeast"/>
              <w:rPr>
                <w:rFonts w:cs="Arial"/>
                <w:color w:val="auto"/>
                <w:sz w:val="24"/>
                <w:szCs w:val="24"/>
              </w:rPr>
            </w:pPr>
            <w:r w:rsidRPr="00895C56">
              <w:rPr>
                <w:rFonts w:cs="Arial"/>
                <w:color w:val="auto"/>
                <w:sz w:val="24"/>
                <w:szCs w:val="24"/>
              </w:rPr>
              <w:t>Ka</w:t>
            </w:r>
            <w:r w:rsidR="001157D1" w:rsidRPr="00895C56">
              <w:rPr>
                <w:rFonts w:cs="Arial"/>
                <w:color w:val="auto"/>
                <w:sz w:val="24"/>
                <w:szCs w:val="24"/>
              </w:rPr>
              <w:t>towice, dnia</w:t>
            </w:r>
            <w:r w:rsidR="00FB2990">
              <w:rPr>
                <w:rFonts w:cs="Arial"/>
                <w:color w:val="auto"/>
                <w:sz w:val="24"/>
                <w:szCs w:val="24"/>
              </w:rPr>
              <w:t xml:space="preserve"> 22 lipca </w:t>
            </w:r>
            <w:r w:rsidR="006655D8">
              <w:rPr>
                <w:rFonts w:cs="Arial"/>
                <w:color w:val="auto"/>
                <w:sz w:val="24"/>
                <w:szCs w:val="24"/>
              </w:rPr>
              <w:t>2026</w:t>
            </w:r>
            <w:r w:rsidR="006264A2" w:rsidRPr="00895C56">
              <w:rPr>
                <w:rFonts w:cs="Arial"/>
                <w:color w:val="auto"/>
                <w:sz w:val="24"/>
                <w:szCs w:val="24"/>
              </w:rPr>
              <w:t xml:space="preserve"> r.</w:t>
            </w:r>
          </w:p>
          <w:p w14:paraId="4F01B0D4" w14:textId="3E2E9B5C" w:rsidR="006264A2" w:rsidRPr="00895C56" w:rsidRDefault="007367F6" w:rsidP="00895C56">
            <w:pPr>
              <w:pStyle w:val="Arial10i50"/>
              <w:spacing w:line="320" w:lineRule="atLeast"/>
              <w:rPr>
                <w:rFonts w:cs="Arial"/>
                <w:color w:val="auto"/>
                <w:sz w:val="24"/>
                <w:szCs w:val="24"/>
              </w:rPr>
            </w:pPr>
            <w:r w:rsidRPr="00895C56">
              <w:rPr>
                <w:rFonts w:cs="Arial"/>
                <w:color w:val="auto"/>
                <w:sz w:val="24"/>
                <w:szCs w:val="24"/>
              </w:rPr>
              <w:t xml:space="preserve">znak sprawy: </w:t>
            </w:r>
            <w:r w:rsidR="006655D8" w:rsidRPr="006655D8">
              <w:rPr>
                <w:rFonts w:cs="Arial"/>
                <w:color w:val="auto"/>
                <w:sz w:val="24"/>
                <w:szCs w:val="24"/>
              </w:rPr>
              <w:t>OE-WS-PZ.7222.53.2026</w:t>
            </w:r>
          </w:p>
          <w:p w14:paraId="0EE982F2" w14:textId="5375FC27" w:rsidR="006264A2" w:rsidRPr="00895C56" w:rsidRDefault="007367F6" w:rsidP="00895C56">
            <w:pPr>
              <w:pStyle w:val="Arial10i50"/>
              <w:spacing w:line="320" w:lineRule="atLeast"/>
              <w:rPr>
                <w:rFonts w:cs="Arial"/>
                <w:color w:val="auto"/>
                <w:sz w:val="24"/>
                <w:szCs w:val="24"/>
              </w:rPr>
            </w:pPr>
            <w:r w:rsidRPr="00895C56">
              <w:rPr>
                <w:rFonts w:cs="Arial"/>
                <w:color w:val="auto"/>
                <w:sz w:val="24"/>
                <w:szCs w:val="24"/>
              </w:rPr>
              <w:t xml:space="preserve">znak </w:t>
            </w:r>
            <w:r w:rsidR="00715DEA">
              <w:rPr>
                <w:rFonts w:cs="Arial"/>
                <w:color w:val="auto"/>
                <w:sz w:val="24"/>
                <w:szCs w:val="24"/>
              </w:rPr>
              <w:t>pisma</w:t>
            </w:r>
            <w:r w:rsidRPr="00895C56">
              <w:rPr>
                <w:rFonts w:cs="Arial"/>
                <w:color w:val="auto"/>
                <w:sz w:val="24"/>
                <w:szCs w:val="24"/>
              </w:rPr>
              <w:t xml:space="preserve">: </w:t>
            </w:r>
            <w:r w:rsidR="00FB2990" w:rsidRPr="00FB2990">
              <w:rPr>
                <w:rFonts w:cs="Arial"/>
                <w:color w:val="auto"/>
                <w:sz w:val="24"/>
                <w:szCs w:val="24"/>
              </w:rPr>
              <w:t>OE-WS-PZ.KW-01012/26</w:t>
            </w:r>
          </w:p>
          <w:p w14:paraId="2F512DCB" w14:textId="3A1C3DFA" w:rsidR="007048AF" w:rsidRPr="00BB5584" w:rsidRDefault="00B46D69" w:rsidP="00895C56">
            <w:pPr>
              <w:pStyle w:val="Tre0"/>
              <w:spacing w:line="320" w:lineRule="atLeast"/>
              <w:rPr>
                <w:rFonts w:cs="Arial"/>
                <w:i/>
                <w:noProof/>
                <w:color w:val="auto"/>
                <w:u w:val="single"/>
              </w:rPr>
            </w:pPr>
            <w:r w:rsidRPr="00895C56">
              <w:rPr>
                <w:rFonts w:cs="Arial"/>
                <w:i/>
                <w:noProof/>
                <w:color w:val="auto"/>
                <w:sz w:val="24"/>
                <w:szCs w:val="24"/>
                <w:u w:val="single"/>
              </w:rPr>
              <w:t>za dowodem doręczenia</w:t>
            </w:r>
          </w:p>
        </w:tc>
      </w:tr>
      <w:tr w:rsidR="00E52373" w:rsidRPr="00BB5584" w14:paraId="05D544A2" w14:textId="77777777" w:rsidTr="00BE71E4">
        <w:trPr>
          <w:trHeight w:val="1545"/>
        </w:trPr>
        <w:tc>
          <w:tcPr>
            <w:tcW w:w="4962" w:type="dxa"/>
            <w:gridSpan w:val="2"/>
          </w:tcPr>
          <w:p w14:paraId="0E734DA4" w14:textId="77777777" w:rsidR="00CE2F4D" w:rsidRPr="00BB5584" w:rsidRDefault="00CE2F4D" w:rsidP="009770A4">
            <w:pPr>
              <w:rPr>
                <w:rFonts w:ascii="Arial" w:hAnsi="Arial" w:cs="Arial"/>
                <w:sz w:val="21"/>
                <w:szCs w:val="21"/>
              </w:rPr>
            </w:pPr>
          </w:p>
          <w:p w14:paraId="6CD47BA0" w14:textId="01094FEA" w:rsidR="005A1271" w:rsidRPr="00BB5584" w:rsidRDefault="005A1271" w:rsidP="009770A4">
            <w:pPr>
              <w:rPr>
                <w:rFonts w:ascii="Arial" w:hAnsi="Arial" w:cs="Arial"/>
                <w:sz w:val="21"/>
                <w:szCs w:val="21"/>
              </w:rPr>
            </w:pPr>
          </w:p>
          <w:p w14:paraId="6A21BBB9" w14:textId="77777777" w:rsidR="00FE66A0" w:rsidRPr="00BB5584" w:rsidRDefault="00FE66A0" w:rsidP="009770A4">
            <w:pPr>
              <w:rPr>
                <w:rFonts w:ascii="Arial" w:hAnsi="Arial" w:cs="Arial"/>
                <w:sz w:val="21"/>
                <w:szCs w:val="21"/>
              </w:rPr>
            </w:pPr>
          </w:p>
          <w:p w14:paraId="5B2FF40F" w14:textId="77777777" w:rsidR="005A1271" w:rsidRPr="00BB5584" w:rsidRDefault="005A1271" w:rsidP="009770A4">
            <w:pPr>
              <w:rPr>
                <w:rFonts w:ascii="Arial" w:hAnsi="Arial" w:cs="Arial"/>
                <w:sz w:val="21"/>
                <w:szCs w:val="21"/>
              </w:rPr>
            </w:pPr>
          </w:p>
          <w:p w14:paraId="1B98E2D6" w14:textId="7BF43323" w:rsidR="0003343F" w:rsidRPr="00BB5584" w:rsidRDefault="0003343F" w:rsidP="009770A4">
            <w:pPr>
              <w:rPr>
                <w:rFonts w:ascii="Arial" w:hAnsi="Arial" w:cs="Arial"/>
                <w:sz w:val="21"/>
                <w:szCs w:val="21"/>
              </w:rPr>
            </w:pPr>
          </w:p>
          <w:p w14:paraId="625ABF19" w14:textId="07D924DF" w:rsidR="00905AAF" w:rsidRPr="00BB5584" w:rsidRDefault="00905AAF" w:rsidP="009770A4">
            <w:pPr>
              <w:rPr>
                <w:rFonts w:ascii="Arial" w:hAnsi="Arial" w:cs="Arial"/>
                <w:sz w:val="21"/>
                <w:szCs w:val="21"/>
              </w:rPr>
            </w:pPr>
          </w:p>
          <w:p w14:paraId="53D6A401" w14:textId="6A43408A" w:rsidR="0053785D" w:rsidRPr="00BB5584" w:rsidRDefault="0053785D" w:rsidP="00B46D69">
            <w:pPr>
              <w:rPr>
                <w:rFonts w:ascii="Arial" w:hAnsi="Arial" w:cs="Arial"/>
                <w:sz w:val="21"/>
                <w:szCs w:val="21"/>
              </w:rPr>
            </w:pPr>
          </w:p>
        </w:tc>
        <w:tc>
          <w:tcPr>
            <w:tcW w:w="4535" w:type="dxa"/>
          </w:tcPr>
          <w:p w14:paraId="6C5EA462" w14:textId="77777777" w:rsidR="00E52373" w:rsidRPr="00BB5584" w:rsidRDefault="00E52373" w:rsidP="009770A4">
            <w:pPr>
              <w:rPr>
                <w:rFonts w:ascii="Arial" w:hAnsi="Arial" w:cs="Arial"/>
                <w:sz w:val="21"/>
                <w:szCs w:val="21"/>
              </w:rPr>
            </w:pPr>
          </w:p>
        </w:tc>
      </w:tr>
      <w:tr w:rsidR="00852ADC" w:rsidRPr="00BB5584" w14:paraId="1BEEC4A3" w14:textId="77777777" w:rsidTr="006655D8">
        <w:trPr>
          <w:trHeight w:val="385"/>
        </w:trPr>
        <w:tc>
          <w:tcPr>
            <w:tcW w:w="3217" w:type="dxa"/>
          </w:tcPr>
          <w:p w14:paraId="61B6A63C" w14:textId="42698FEF" w:rsidR="00E52373" w:rsidRPr="00895C56" w:rsidRDefault="001143CC" w:rsidP="00895C56">
            <w:pPr>
              <w:pStyle w:val="Arial10i50"/>
              <w:spacing w:line="320" w:lineRule="atLeast"/>
              <w:rPr>
                <w:rFonts w:cs="Arial"/>
                <w:b/>
                <w:color w:val="auto"/>
                <w:sz w:val="24"/>
                <w:szCs w:val="24"/>
              </w:rPr>
            </w:pPr>
            <w:r w:rsidRPr="00895C56">
              <w:rPr>
                <w:rFonts w:cs="Arial"/>
                <w:b/>
                <w:color w:val="auto"/>
                <w:sz w:val="24"/>
                <w:szCs w:val="24"/>
              </w:rPr>
              <w:t>Decyzja nr</w:t>
            </w:r>
          </w:p>
        </w:tc>
        <w:tc>
          <w:tcPr>
            <w:tcW w:w="6280" w:type="dxa"/>
            <w:gridSpan w:val="2"/>
          </w:tcPr>
          <w:p w14:paraId="37142C28" w14:textId="749A049D" w:rsidR="00E52373" w:rsidRPr="00895C56" w:rsidRDefault="00306475" w:rsidP="00895C56">
            <w:pPr>
              <w:pStyle w:val="Arial10i50"/>
              <w:spacing w:line="320" w:lineRule="atLeast"/>
              <w:rPr>
                <w:rFonts w:cs="Arial"/>
                <w:color w:val="auto"/>
                <w:sz w:val="24"/>
                <w:szCs w:val="24"/>
              </w:rPr>
            </w:pPr>
            <w:r w:rsidRPr="00306475">
              <w:rPr>
                <w:rFonts w:cs="Arial"/>
                <w:b/>
                <w:color w:val="auto"/>
                <w:sz w:val="24"/>
                <w:szCs w:val="24"/>
              </w:rPr>
              <w:t>3218</w:t>
            </w:r>
            <w:r w:rsidR="007367F6" w:rsidRPr="00895C56">
              <w:rPr>
                <w:rFonts w:cs="Arial"/>
                <w:b/>
                <w:color w:val="auto"/>
                <w:sz w:val="24"/>
                <w:szCs w:val="24"/>
              </w:rPr>
              <w:t>/OE</w:t>
            </w:r>
            <w:r w:rsidR="00FD4FA1" w:rsidRPr="00895C56">
              <w:rPr>
                <w:rFonts w:cs="Arial"/>
                <w:b/>
                <w:color w:val="auto"/>
                <w:sz w:val="24"/>
                <w:szCs w:val="24"/>
              </w:rPr>
              <w:t>/20</w:t>
            </w:r>
            <w:r w:rsidR="0010641C" w:rsidRPr="00895C56">
              <w:rPr>
                <w:rFonts w:cs="Arial"/>
                <w:b/>
                <w:color w:val="auto"/>
                <w:sz w:val="24"/>
                <w:szCs w:val="24"/>
              </w:rPr>
              <w:t>2</w:t>
            </w:r>
            <w:r w:rsidR="0084715C" w:rsidRPr="006655D8">
              <w:rPr>
                <w:rFonts w:cs="Arial"/>
                <w:b/>
                <w:color w:val="auto"/>
                <w:sz w:val="24"/>
                <w:szCs w:val="24"/>
              </w:rPr>
              <w:t>6</w:t>
            </w:r>
          </w:p>
        </w:tc>
      </w:tr>
      <w:tr w:rsidR="00852ADC" w:rsidRPr="00BB5584" w14:paraId="619528DE" w14:textId="77777777" w:rsidTr="006655D8">
        <w:trPr>
          <w:trHeight w:val="272"/>
        </w:trPr>
        <w:tc>
          <w:tcPr>
            <w:tcW w:w="3217" w:type="dxa"/>
            <w:tcBorders>
              <w:top w:val="single" w:sz="4" w:space="0" w:color="auto"/>
            </w:tcBorders>
          </w:tcPr>
          <w:p w14:paraId="39313DEB" w14:textId="77777777" w:rsidR="00E52373" w:rsidRPr="00895C56" w:rsidRDefault="00E52373" w:rsidP="00895C56">
            <w:pPr>
              <w:pStyle w:val="Arial10i50"/>
              <w:spacing w:line="320" w:lineRule="atLeast"/>
              <w:rPr>
                <w:rFonts w:cs="Arial"/>
                <w:color w:val="auto"/>
                <w:sz w:val="24"/>
                <w:szCs w:val="24"/>
              </w:rPr>
            </w:pPr>
          </w:p>
        </w:tc>
        <w:tc>
          <w:tcPr>
            <w:tcW w:w="6280" w:type="dxa"/>
            <w:gridSpan w:val="2"/>
            <w:tcBorders>
              <w:top w:val="single" w:sz="4" w:space="0" w:color="auto"/>
            </w:tcBorders>
          </w:tcPr>
          <w:p w14:paraId="31213258" w14:textId="77777777" w:rsidR="00E52373" w:rsidRPr="00895C56" w:rsidRDefault="00E52373" w:rsidP="00895C56">
            <w:pPr>
              <w:pStyle w:val="Arial10i50"/>
              <w:spacing w:line="320" w:lineRule="atLeast"/>
              <w:rPr>
                <w:rFonts w:cs="Arial"/>
                <w:color w:val="auto"/>
                <w:sz w:val="24"/>
                <w:szCs w:val="24"/>
              </w:rPr>
            </w:pPr>
          </w:p>
        </w:tc>
      </w:tr>
      <w:tr w:rsidR="00852ADC" w:rsidRPr="00BB5584" w14:paraId="54A8390A" w14:textId="77777777" w:rsidTr="006655D8">
        <w:trPr>
          <w:trHeight w:val="429"/>
        </w:trPr>
        <w:tc>
          <w:tcPr>
            <w:tcW w:w="3217" w:type="dxa"/>
          </w:tcPr>
          <w:p w14:paraId="324DB0C1" w14:textId="77777777" w:rsidR="00E52373" w:rsidRPr="00895C56" w:rsidRDefault="00055D8B" w:rsidP="00895C56">
            <w:pPr>
              <w:pStyle w:val="Arial10i50"/>
              <w:spacing w:line="320" w:lineRule="atLeast"/>
              <w:rPr>
                <w:rFonts w:cs="Arial"/>
                <w:b/>
                <w:color w:val="auto"/>
                <w:sz w:val="24"/>
                <w:szCs w:val="24"/>
              </w:rPr>
            </w:pPr>
            <w:r w:rsidRPr="00895C56">
              <w:rPr>
                <w:rFonts w:cs="Arial"/>
                <w:b/>
                <w:color w:val="auto"/>
                <w:sz w:val="24"/>
                <w:szCs w:val="24"/>
              </w:rPr>
              <w:t>Organ wydający:</w:t>
            </w:r>
          </w:p>
        </w:tc>
        <w:tc>
          <w:tcPr>
            <w:tcW w:w="6280" w:type="dxa"/>
            <w:gridSpan w:val="2"/>
          </w:tcPr>
          <w:p w14:paraId="6982A95D" w14:textId="77777777" w:rsidR="00E52373" w:rsidRPr="00895C56" w:rsidRDefault="00985405" w:rsidP="00895C56">
            <w:pPr>
              <w:pStyle w:val="Arial10i50"/>
              <w:spacing w:line="320" w:lineRule="atLeast"/>
              <w:rPr>
                <w:rFonts w:cs="Arial"/>
                <w:b/>
                <w:color w:val="auto"/>
                <w:sz w:val="24"/>
                <w:szCs w:val="24"/>
              </w:rPr>
            </w:pPr>
            <w:r w:rsidRPr="00895C56">
              <w:rPr>
                <w:rFonts w:cs="Arial"/>
                <w:b/>
                <w:color w:val="auto"/>
                <w:sz w:val="24"/>
                <w:szCs w:val="24"/>
              </w:rPr>
              <w:t>Marszałek Województwa Śląskiego</w:t>
            </w:r>
          </w:p>
        </w:tc>
      </w:tr>
      <w:tr w:rsidR="00852ADC" w:rsidRPr="00BB5584" w14:paraId="2385EB58" w14:textId="77777777" w:rsidTr="006655D8">
        <w:trPr>
          <w:trHeight w:val="70"/>
        </w:trPr>
        <w:tc>
          <w:tcPr>
            <w:tcW w:w="3217" w:type="dxa"/>
            <w:tcBorders>
              <w:top w:val="single" w:sz="4" w:space="0" w:color="auto"/>
            </w:tcBorders>
          </w:tcPr>
          <w:p w14:paraId="25B9AF9D" w14:textId="77777777" w:rsidR="00055D8B" w:rsidRPr="00895C56" w:rsidRDefault="00055D8B" w:rsidP="00895C56">
            <w:pPr>
              <w:pStyle w:val="Arial10i50"/>
              <w:spacing w:line="320" w:lineRule="atLeast"/>
              <w:rPr>
                <w:rFonts w:cs="Arial"/>
                <w:color w:val="auto"/>
                <w:sz w:val="24"/>
                <w:szCs w:val="24"/>
              </w:rPr>
            </w:pPr>
          </w:p>
        </w:tc>
        <w:tc>
          <w:tcPr>
            <w:tcW w:w="6280" w:type="dxa"/>
            <w:gridSpan w:val="2"/>
            <w:tcBorders>
              <w:top w:val="single" w:sz="4" w:space="0" w:color="auto"/>
            </w:tcBorders>
          </w:tcPr>
          <w:p w14:paraId="5F92F320" w14:textId="77777777" w:rsidR="00055D8B" w:rsidRPr="00895C56" w:rsidRDefault="00055D8B" w:rsidP="00895C56">
            <w:pPr>
              <w:pStyle w:val="Arial10i50"/>
              <w:spacing w:line="320" w:lineRule="atLeast"/>
              <w:rPr>
                <w:rFonts w:cs="Arial"/>
                <w:color w:val="auto"/>
                <w:sz w:val="24"/>
                <w:szCs w:val="24"/>
              </w:rPr>
            </w:pPr>
          </w:p>
        </w:tc>
      </w:tr>
      <w:tr w:rsidR="00852ADC" w:rsidRPr="00BB5584" w14:paraId="6BA38D8C" w14:textId="77777777" w:rsidTr="006655D8">
        <w:trPr>
          <w:trHeight w:val="425"/>
        </w:trPr>
        <w:tc>
          <w:tcPr>
            <w:tcW w:w="3217" w:type="dxa"/>
          </w:tcPr>
          <w:p w14:paraId="63A244D7" w14:textId="77777777" w:rsidR="00055D8B" w:rsidRPr="00895C56" w:rsidRDefault="009B0DB8" w:rsidP="00895C56">
            <w:pPr>
              <w:pStyle w:val="1Rozwjregionalny"/>
              <w:spacing w:before="0" w:after="0" w:line="320" w:lineRule="atLeast"/>
              <w:jc w:val="left"/>
              <w:rPr>
                <w:b w:val="0"/>
                <w:sz w:val="24"/>
                <w:szCs w:val="24"/>
              </w:rPr>
            </w:pPr>
            <w:r w:rsidRPr="00895C56">
              <w:rPr>
                <w:b w:val="0"/>
                <w:sz w:val="24"/>
                <w:szCs w:val="24"/>
              </w:rPr>
              <w:t>w</w:t>
            </w:r>
            <w:r w:rsidR="00842AB9" w:rsidRPr="00895C56">
              <w:rPr>
                <w:b w:val="0"/>
                <w:sz w:val="24"/>
                <w:szCs w:val="24"/>
              </w:rPr>
              <w:t xml:space="preserve"> sprawie</w:t>
            </w:r>
          </w:p>
        </w:tc>
        <w:tc>
          <w:tcPr>
            <w:tcW w:w="6280" w:type="dxa"/>
            <w:gridSpan w:val="2"/>
            <w:shd w:val="clear" w:color="auto" w:fill="auto"/>
          </w:tcPr>
          <w:p w14:paraId="4BE35793" w14:textId="43D3E73C" w:rsidR="00F14C7A" w:rsidRPr="00895C56" w:rsidRDefault="001B54D1" w:rsidP="00895C56">
            <w:pPr>
              <w:pStyle w:val="Arial10i50"/>
              <w:spacing w:line="320" w:lineRule="atLeast"/>
              <w:jc w:val="both"/>
              <w:rPr>
                <w:rFonts w:cs="Arial"/>
                <w:color w:val="auto"/>
                <w:sz w:val="24"/>
                <w:szCs w:val="24"/>
              </w:rPr>
            </w:pPr>
            <w:r w:rsidRPr="00895C56">
              <w:rPr>
                <w:rFonts w:cs="Arial"/>
                <w:color w:val="auto"/>
                <w:sz w:val="24"/>
                <w:szCs w:val="24"/>
              </w:rPr>
              <w:t>wniosku o zmianę</w:t>
            </w:r>
            <w:r w:rsidR="00155524" w:rsidRPr="00895C56">
              <w:rPr>
                <w:rFonts w:cs="Arial"/>
                <w:color w:val="auto"/>
                <w:sz w:val="24"/>
                <w:szCs w:val="24"/>
              </w:rPr>
              <w:t xml:space="preserve"> </w:t>
            </w:r>
            <w:r w:rsidR="00261489" w:rsidRPr="00895C56">
              <w:rPr>
                <w:rFonts w:cs="Arial"/>
                <w:color w:val="auto"/>
                <w:sz w:val="24"/>
                <w:szCs w:val="24"/>
              </w:rPr>
              <w:t>pozwolenia</w:t>
            </w:r>
            <w:r w:rsidR="0066072B" w:rsidRPr="00895C56">
              <w:rPr>
                <w:rFonts w:cs="Arial"/>
                <w:color w:val="auto"/>
                <w:sz w:val="24"/>
                <w:szCs w:val="24"/>
              </w:rPr>
              <w:t xml:space="preserve"> zi</w:t>
            </w:r>
            <w:r w:rsidR="00261489" w:rsidRPr="00895C56">
              <w:rPr>
                <w:rFonts w:cs="Arial"/>
                <w:color w:val="auto"/>
                <w:sz w:val="24"/>
                <w:szCs w:val="24"/>
              </w:rPr>
              <w:t>ntegrowanego</w:t>
            </w:r>
            <w:r w:rsidR="00D12F06" w:rsidRPr="00895C56">
              <w:rPr>
                <w:rFonts w:cs="Arial"/>
                <w:color w:val="auto"/>
                <w:sz w:val="24"/>
                <w:szCs w:val="24"/>
              </w:rPr>
              <w:t xml:space="preserve"> </w:t>
            </w:r>
          </w:p>
        </w:tc>
      </w:tr>
      <w:tr w:rsidR="00F14C7A" w:rsidRPr="00BB5584" w14:paraId="1264B7FF" w14:textId="77777777" w:rsidTr="00BE71E4">
        <w:trPr>
          <w:trHeight w:val="3204"/>
        </w:trPr>
        <w:tc>
          <w:tcPr>
            <w:tcW w:w="3217" w:type="dxa"/>
            <w:tcBorders>
              <w:top w:val="single" w:sz="4" w:space="0" w:color="auto"/>
            </w:tcBorders>
          </w:tcPr>
          <w:p w14:paraId="5BB6A811" w14:textId="2DAAB03E" w:rsidR="00F14C7A" w:rsidRPr="00895C56" w:rsidRDefault="00F14C7A" w:rsidP="00895C56">
            <w:pPr>
              <w:pStyle w:val="Arial10i50"/>
              <w:spacing w:line="320" w:lineRule="atLeast"/>
              <w:rPr>
                <w:rFonts w:cs="Arial"/>
                <w:color w:val="auto"/>
                <w:sz w:val="24"/>
                <w:szCs w:val="24"/>
              </w:rPr>
            </w:pPr>
          </w:p>
          <w:p w14:paraId="2A6F5E19" w14:textId="3C2111DA" w:rsidR="00F14C7A" w:rsidRPr="00895C56" w:rsidRDefault="00F14C7A" w:rsidP="00895C56">
            <w:pPr>
              <w:pStyle w:val="Arial10i50"/>
              <w:spacing w:line="320" w:lineRule="atLeast"/>
              <w:rPr>
                <w:rFonts w:cs="Arial"/>
                <w:color w:val="auto"/>
                <w:sz w:val="24"/>
                <w:szCs w:val="24"/>
              </w:rPr>
            </w:pPr>
            <w:r w:rsidRPr="00895C56">
              <w:rPr>
                <w:rFonts w:cs="Arial"/>
                <w:color w:val="auto"/>
                <w:sz w:val="24"/>
                <w:szCs w:val="24"/>
              </w:rPr>
              <w:t>na podstawie</w:t>
            </w:r>
          </w:p>
          <w:p w14:paraId="0CE9B6CE" w14:textId="77777777" w:rsidR="00F14C7A" w:rsidRPr="00895C56" w:rsidRDefault="00F14C7A" w:rsidP="00895C56">
            <w:pPr>
              <w:spacing w:line="320" w:lineRule="atLeast"/>
              <w:rPr>
                <w:rFonts w:ascii="Arial" w:hAnsi="Arial" w:cs="Arial"/>
                <w:sz w:val="24"/>
                <w:szCs w:val="24"/>
              </w:rPr>
            </w:pPr>
          </w:p>
          <w:p w14:paraId="14DD7F16" w14:textId="082BCCAE" w:rsidR="00F14C7A" w:rsidRPr="00895C56" w:rsidRDefault="00F14C7A" w:rsidP="00895C56">
            <w:pPr>
              <w:spacing w:line="320" w:lineRule="atLeast"/>
              <w:rPr>
                <w:rFonts w:ascii="Arial" w:hAnsi="Arial" w:cs="Arial"/>
                <w:sz w:val="24"/>
                <w:szCs w:val="24"/>
              </w:rPr>
            </w:pPr>
          </w:p>
          <w:p w14:paraId="3B2A72EF" w14:textId="036DFDB5" w:rsidR="00F14C7A" w:rsidRPr="00895C56" w:rsidRDefault="00F14C7A" w:rsidP="00895C56">
            <w:pPr>
              <w:spacing w:line="320" w:lineRule="atLeast"/>
              <w:rPr>
                <w:rFonts w:ascii="Arial" w:hAnsi="Arial" w:cs="Arial"/>
                <w:sz w:val="24"/>
                <w:szCs w:val="24"/>
              </w:rPr>
            </w:pPr>
          </w:p>
        </w:tc>
        <w:tc>
          <w:tcPr>
            <w:tcW w:w="6280" w:type="dxa"/>
            <w:gridSpan w:val="2"/>
            <w:tcBorders>
              <w:top w:val="single" w:sz="4" w:space="0" w:color="auto"/>
            </w:tcBorders>
          </w:tcPr>
          <w:p w14:paraId="6F562820" w14:textId="77777777" w:rsidR="00F14C7A" w:rsidRPr="00895C56" w:rsidRDefault="00F14C7A" w:rsidP="00895C56">
            <w:pPr>
              <w:pStyle w:val="Arial10i50"/>
              <w:spacing w:line="320" w:lineRule="atLeast"/>
              <w:jc w:val="both"/>
              <w:rPr>
                <w:rFonts w:cs="Arial"/>
                <w:color w:val="auto"/>
                <w:sz w:val="24"/>
                <w:szCs w:val="24"/>
              </w:rPr>
            </w:pPr>
            <w:bookmarkStart w:id="0" w:name="_Hlk66969819"/>
          </w:p>
          <w:p w14:paraId="0D79BD6D" w14:textId="0ACF75A6" w:rsidR="00F14C7A" w:rsidRPr="00895C56" w:rsidRDefault="00AA64DA" w:rsidP="00602F41">
            <w:pPr>
              <w:pStyle w:val="Arial10i50"/>
              <w:spacing w:line="320" w:lineRule="atLeast"/>
              <w:rPr>
                <w:rFonts w:cs="Arial"/>
                <w:color w:val="auto"/>
                <w:sz w:val="24"/>
                <w:szCs w:val="24"/>
              </w:rPr>
            </w:pPr>
            <w:r w:rsidRPr="00895C56">
              <w:rPr>
                <w:rFonts w:cs="Arial"/>
                <w:color w:val="auto"/>
                <w:sz w:val="24"/>
                <w:szCs w:val="24"/>
              </w:rPr>
              <w:t>art. 163</w:t>
            </w:r>
            <w:r w:rsidR="00575947" w:rsidRPr="00895C56">
              <w:rPr>
                <w:rFonts w:cs="Arial"/>
                <w:color w:val="auto"/>
                <w:sz w:val="24"/>
                <w:szCs w:val="24"/>
              </w:rPr>
              <w:t xml:space="preserve"> </w:t>
            </w:r>
            <w:r w:rsidR="00F14C7A" w:rsidRPr="00895C56">
              <w:rPr>
                <w:rFonts w:cs="Arial"/>
                <w:color w:val="auto"/>
                <w:sz w:val="24"/>
                <w:szCs w:val="24"/>
              </w:rPr>
              <w:t>ustawy z</w:t>
            </w:r>
            <w:r w:rsidR="00575947" w:rsidRPr="00895C56">
              <w:rPr>
                <w:rFonts w:cs="Arial"/>
                <w:color w:val="auto"/>
                <w:sz w:val="24"/>
                <w:szCs w:val="24"/>
              </w:rPr>
              <w:t xml:space="preserve"> dnia 14 czerwca 1960 </w:t>
            </w:r>
            <w:r w:rsidR="0066072B" w:rsidRPr="00895C56">
              <w:rPr>
                <w:rFonts w:cs="Arial"/>
                <w:color w:val="auto"/>
                <w:sz w:val="24"/>
                <w:szCs w:val="24"/>
              </w:rPr>
              <w:t xml:space="preserve">r. </w:t>
            </w:r>
            <w:r w:rsidR="00575947" w:rsidRPr="00895C56">
              <w:rPr>
                <w:rFonts w:cs="Arial"/>
                <w:i/>
                <w:color w:val="auto"/>
                <w:sz w:val="24"/>
                <w:szCs w:val="24"/>
              </w:rPr>
              <w:t xml:space="preserve">Kodeks </w:t>
            </w:r>
            <w:r w:rsidR="0066072B" w:rsidRPr="00895C56">
              <w:rPr>
                <w:rFonts w:cs="Arial"/>
                <w:i/>
                <w:color w:val="auto"/>
                <w:sz w:val="24"/>
                <w:szCs w:val="24"/>
              </w:rPr>
              <w:t>Postępowania A</w:t>
            </w:r>
            <w:r w:rsidR="00F14C7A" w:rsidRPr="00895C56">
              <w:rPr>
                <w:rFonts w:cs="Arial"/>
                <w:i/>
                <w:color w:val="auto"/>
                <w:sz w:val="24"/>
                <w:szCs w:val="24"/>
              </w:rPr>
              <w:t>dministracyjnego</w:t>
            </w:r>
            <w:r w:rsidR="00F14C7A" w:rsidRPr="00895C56">
              <w:rPr>
                <w:rFonts w:cs="Arial"/>
                <w:color w:val="auto"/>
                <w:sz w:val="24"/>
                <w:szCs w:val="24"/>
              </w:rPr>
              <w:t xml:space="preserve"> </w:t>
            </w:r>
            <w:r w:rsidR="00B7432C" w:rsidRPr="00895C56">
              <w:rPr>
                <w:rFonts w:cs="Arial"/>
                <w:sz w:val="24"/>
                <w:szCs w:val="24"/>
              </w:rPr>
              <w:t>(</w:t>
            </w:r>
            <w:proofErr w:type="spellStart"/>
            <w:r w:rsidR="007C4974" w:rsidRPr="007C4974">
              <w:rPr>
                <w:rFonts w:cs="Arial"/>
                <w:sz w:val="24"/>
                <w:szCs w:val="24"/>
              </w:rPr>
              <w:t>t.j</w:t>
            </w:r>
            <w:proofErr w:type="spellEnd"/>
            <w:r w:rsidR="007C4974" w:rsidRPr="007C4974">
              <w:rPr>
                <w:rFonts w:cs="Arial"/>
                <w:sz w:val="24"/>
                <w:szCs w:val="24"/>
              </w:rPr>
              <w:t>. Dz.U. z 2025 r. poz. 1691</w:t>
            </w:r>
            <w:r w:rsidR="00A056FF">
              <w:rPr>
                <w:rFonts w:cs="Arial"/>
                <w:color w:val="auto"/>
                <w:sz w:val="24"/>
                <w:szCs w:val="24"/>
              </w:rPr>
              <w:t>, dalej: Kpa</w:t>
            </w:r>
            <w:r w:rsidR="00B7432C" w:rsidRPr="00895C56">
              <w:rPr>
                <w:rFonts w:cs="Arial"/>
                <w:sz w:val="24"/>
                <w:szCs w:val="24"/>
              </w:rPr>
              <w:t>)</w:t>
            </w:r>
            <w:r w:rsidR="00383E72" w:rsidRPr="00895C56">
              <w:rPr>
                <w:rFonts w:cs="Arial"/>
                <w:color w:val="auto"/>
                <w:sz w:val="24"/>
                <w:szCs w:val="24"/>
              </w:rPr>
              <w:t xml:space="preserve"> </w:t>
            </w:r>
            <w:r w:rsidR="00F14C7A" w:rsidRPr="00895C56">
              <w:rPr>
                <w:rFonts w:cs="Arial"/>
                <w:color w:val="auto"/>
                <w:sz w:val="24"/>
                <w:szCs w:val="24"/>
              </w:rPr>
              <w:t xml:space="preserve">oraz na podstawie </w:t>
            </w:r>
            <w:r w:rsidR="00575947" w:rsidRPr="00895C56">
              <w:rPr>
                <w:rFonts w:cs="Arial"/>
                <w:color w:val="auto"/>
                <w:sz w:val="24"/>
                <w:szCs w:val="24"/>
              </w:rPr>
              <w:t>art.</w:t>
            </w:r>
            <w:r w:rsidR="004905F7">
              <w:rPr>
                <w:rFonts w:cs="Arial"/>
                <w:color w:val="auto"/>
                <w:sz w:val="24"/>
                <w:szCs w:val="24"/>
              </w:rPr>
              <w:t> </w:t>
            </w:r>
            <w:r w:rsidR="00202407" w:rsidRPr="00895C56">
              <w:rPr>
                <w:rFonts w:cs="Arial"/>
                <w:color w:val="auto"/>
                <w:sz w:val="24"/>
                <w:szCs w:val="24"/>
              </w:rPr>
              <w:t>181 ust. 1 pkt 1, 183 ust. 1</w:t>
            </w:r>
            <w:r w:rsidR="00F14C7A" w:rsidRPr="00895C56">
              <w:rPr>
                <w:rFonts w:cs="Arial"/>
                <w:color w:val="auto"/>
                <w:sz w:val="24"/>
                <w:szCs w:val="24"/>
              </w:rPr>
              <w:t>,</w:t>
            </w:r>
            <w:r w:rsidR="00575947" w:rsidRPr="00895C56">
              <w:rPr>
                <w:rFonts w:cs="Arial"/>
                <w:color w:val="auto"/>
                <w:sz w:val="24"/>
                <w:szCs w:val="24"/>
              </w:rPr>
              <w:t xml:space="preserve"> 184 ust. 1,</w:t>
            </w:r>
            <w:r w:rsidR="00F14C7A" w:rsidRPr="00895C56">
              <w:rPr>
                <w:rFonts w:cs="Arial"/>
                <w:color w:val="auto"/>
                <w:sz w:val="24"/>
                <w:szCs w:val="24"/>
              </w:rPr>
              <w:t xml:space="preserve"> 187 ust</w:t>
            </w:r>
            <w:r w:rsidR="004D55AD" w:rsidRPr="00895C56">
              <w:rPr>
                <w:rFonts w:cs="Arial"/>
                <w:color w:val="auto"/>
                <w:sz w:val="24"/>
                <w:szCs w:val="24"/>
              </w:rPr>
              <w:t xml:space="preserve"> 4a</w:t>
            </w:r>
            <w:r w:rsidR="00575947" w:rsidRPr="00895C56">
              <w:rPr>
                <w:rFonts w:cs="Arial"/>
                <w:color w:val="auto"/>
                <w:sz w:val="24"/>
                <w:szCs w:val="24"/>
              </w:rPr>
              <w:t xml:space="preserve">, </w:t>
            </w:r>
            <w:r w:rsidR="0066072B" w:rsidRPr="00895C56">
              <w:rPr>
                <w:rFonts w:cs="Arial"/>
                <w:color w:val="auto"/>
                <w:sz w:val="24"/>
                <w:szCs w:val="24"/>
              </w:rPr>
              <w:t xml:space="preserve">art. 192, </w:t>
            </w:r>
            <w:r w:rsidR="00077F0C" w:rsidRPr="00895C56">
              <w:rPr>
                <w:rFonts w:cs="Arial"/>
                <w:color w:val="auto"/>
                <w:sz w:val="24"/>
                <w:szCs w:val="24"/>
              </w:rPr>
              <w:t>art.</w:t>
            </w:r>
            <w:r w:rsidR="00C614D2">
              <w:rPr>
                <w:rFonts w:cs="Arial"/>
                <w:color w:val="auto"/>
                <w:sz w:val="24"/>
                <w:szCs w:val="24"/>
              </w:rPr>
              <w:t> </w:t>
            </w:r>
            <w:r w:rsidR="00077F0C" w:rsidRPr="00895C56">
              <w:rPr>
                <w:rFonts w:cs="Arial"/>
                <w:color w:val="auto"/>
                <w:sz w:val="24"/>
                <w:szCs w:val="24"/>
              </w:rPr>
              <w:t xml:space="preserve">211, </w:t>
            </w:r>
            <w:r w:rsidR="0066072B" w:rsidRPr="00895C56">
              <w:rPr>
                <w:rFonts w:cs="Arial"/>
                <w:color w:val="auto"/>
                <w:sz w:val="24"/>
                <w:szCs w:val="24"/>
              </w:rPr>
              <w:t>art. 214 ust.</w:t>
            </w:r>
            <w:r w:rsidR="00575947" w:rsidRPr="00895C56">
              <w:rPr>
                <w:rFonts w:cs="Arial"/>
                <w:color w:val="auto"/>
                <w:sz w:val="24"/>
                <w:szCs w:val="24"/>
              </w:rPr>
              <w:t xml:space="preserve"> </w:t>
            </w:r>
            <w:r w:rsidR="0066072B" w:rsidRPr="00895C56">
              <w:rPr>
                <w:rFonts w:cs="Arial"/>
                <w:color w:val="auto"/>
                <w:sz w:val="24"/>
                <w:szCs w:val="24"/>
              </w:rPr>
              <w:t xml:space="preserve">5 </w:t>
            </w:r>
            <w:r w:rsidR="00F14C7A" w:rsidRPr="00895C56">
              <w:rPr>
                <w:rFonts w:cs="Arial"/>
                <w:color w:val="auto"/>
                <w:sz w:val="24"/>
                <w:szCs w:val="24"/>
              </w:rPr>
              <w:t xml:space="preserve">i 378 ust. 2a ustawy z dnia 27 kwietnia 2001 r. </w:t>
            </w:r>
            <w:r w:rsidR="00F14C7A" w:rsidRPr="00895C56">
              <w:rPr>
                <w:rFonts w:cs="Arial"/>
                <w:i/>
                <w:iCs/>
                <w:color w:val="auto"/>
                <w:sz w:val="24"/>
                <w:szCs w:val="24"/>
              </w:rPr>
              <w:t>Prawo ochrony środowiska</w:t>
            </w:r>
            <w:r w:rsidR="00F14C7A" w:rsidRPr="00895C56">
              <w:rPr>
                <w:rFonts w:cs="Arial"/>
                <w:iCs/>
                <w:color w:val="auto"/>
                <w:sz w:val="24"/>
                <w:szCs w:val="24"/>
              </w:rPr>
              <w:t xml:space="preserve"> </w:t>
            </w:r>
            <w:r w:rsidR="00160CCC" w:rsidRPr="00895C56">
              <w:rPr>
                <w:rFonts w:cs="Arial"/>
                <w:color w:val="auto"/>
                <w:sz w:val="24"/>
                <w:szCs w:val="24"/>
              </w:rPr>
              <w:t>(</w:t>
            </w:r>
            <w:proofErr w:type="spellStart"/>
            <w:r w:rsidR="008A377A" w:rsidRPr="008A377A">
              <w:rPr>
                <w:rFonts w:cs="Arial"/>
                <w:color w:val="auto"/>
                <w:sz w:val="24"/>
                <w:szCs w:val="24"/>
              </w:rPr>
              <w:t>t.j</w:t>
            </w:r>
            <w:proofErr w:type="spellEnd"/>
            <w:r w:rsidR="008A377A" w:rsidRPr="008A377A">
              <w:rPr>
                <w:rFonts w:cs="Arial"/>
                <w:color w:val="auto"/>
                <w:sz w:val="24"/>
                <w:szCs w:val="24"/>
              </w:rPr>
              <w:t>.</w:t>
            </w:r>
            <w:r w:rsidR="004905F7">
              <w:rPr>
                <w:rFonts w:cs="Arial"/>
                <w:color w:val="auto"/>
                <w:sz w:val="24"/>
                <w:szCs w:val="24"/>
              </w:rPr>
              <w:t> </w:t>
            </w:r>
            <w:r w:rsidR="008A377A" w:rsidRPr="008A377A">
              <w:rPr>
                <w:rFonts w:cs="Arial"/>
                <w:color w:val="auto"/>
                <w:sz w:val="24"/>
                <w:szCs w:val="24"/>
              </w:rPr>
              <w:t>Dz.U. z 2025 r. poz. 647</w:t>
            </w:r>
            <w:r w:rsidR="008A377A">
              <w:rPr>
                <w:rFonts w:cs="Arial"/>
                <w:color w:val="auto"/>
                <w:sz w:val="24"/>
                <w:szCs w:val="24"/>
              </w:rPr>
              <w:t xml:space="preserve"> z </w:t>
            </w:r>
            <w:proofErr w:type="spellStart"/>
            <w:r w:rsidR="008A377A">
              <w:rPr>
                <w:rFonts w:cs="Arial"/>
                <w:color w:val="auto"/>
                <w:sz w:val="24"/>
                <w:szCs w:val="24"/>
              </w:rPr>
              <w:t>późn</w:t>
            </w:r>
            <w:proofErr w:type="spellEnd"/>
            <w:r w:rsidR="008A377A">
              <w:rPr>
                <w:rFonts w:cs="Arial"/>
                <w:color w:val="auto"/>
                <w:sz w:val="24"/>
                <w:szCs w:val="24"/>
              </w:rPr>
              <w:t>. zm.</w:t>
            </w:r>
            <w:r w:rsidR="0038149D">
              <w:rPr>
                <w:rFonts w:cs="Arial"/>
                <w:color w:val="auto"/>
                <w:sz w:val="24"/>
                <w:szCs w:val="24"/>
              </w:rPr>
              <w:t>, dalej: ustawa POŚ</w:t>
            </w:r>
            <w:bookmarkEnd w:id="0"/>
            <w:r w:rsidR="004905F7">
              <w:rPr>
                <w:rFonts w:cs="Arial"/>
                <w:color w:val="auto"/>
                <w:sz w:val="24"/>
                <w:szCs w:val="24"/>
              </w:rPr>
              <w:t>)</w:t>
            </w:r>
          </w:p>
        </w:tc>
      </w:tr>
      <w:tr w:rsidR="00F14C7A" w:rsidRPr="00602F41" w14:paraId="6B9E284D" w14:textId="77777777" w:rsidTr="006655D8">
        <w:trPr>
          <w:cantSplit/>
          <w:trHeight w:val="2625"/>
        </w:trPr>
        <w:tc>
          <w:tcPr>
            <w:tcW w:w="9497" w:type="dxa"/>
            <w:gridSpan w:val="3"/>
            <w:tcBorders>
              <w:top w:val="single" w:sz="4" w:space="0" w:color="auto"/>
            </w:tcBorders>
          </w:tcPr>
          <w:p w14:paraId="2595542F" w14:textId="4D3DEE9A" w:rsidR="00976B36" w:rsidRPr="00602F41" w:rsidRDefault="00976B36" w:rsidP="00602F41">
            <w:pPr>
              <w:pStyle w:val="Arial10i50"/>
              <w:spacing w:before="400" w:after="400" w:line="320" w:lineRule="atLeast"/>
              <w:rPr>
                <w:rFonts w:cs="Arial"/>
                <w:color w:val="auto"/>
                <w:sz w:val="24"/>
                <w:szCs w:val="24"/>
              </w:rPr>
            </w:pPr>
            <w:r w:rsidRPr="00602F41">
              <w:rPr>
                <w:rFonts w:cs="Arial"/>
                <w:color w:val="auto"/>
                <w:sz w:val="24"/>
                <w:szCs w:val="24"/>
              </w:rPr>
              <w:t xml:space="preserve">po rozpoznaniu wniosku Strony z dnia </w:t>
            </w:r>
            <w:bookmarkStart w:id="1" w:name="_Hlk234312971"/>
            <w:r w:rsidR="004905F7">
              <w:rPr>
                <w:rFonts w:cs="Arial"/>
                <w:color w:val="auto"/>
                <w:sz w:val="24"/>
                <w:szCs w:val="24"/>
              </w:rPr>
              <w:t>16 czerwca 2026 r.</w:t>
            </w:r>
            <w:bookmarkEnd w:id="1"/>
          </w:p>
          <w:p w14:paraId="47B1CB5C" w14:textId="3AD47AF7" w:rsidR="00F14C7A" w:rsidRPr="00602F41" w:rsidRDefault="00976B36" w:rsidP="00602F41">
            <w:pPr>
              <w:pStyle w:val="Arial10i50"/>
              <w:spacing w:after="400" w:line="320" w:lineRule="atLeast"/>
              <w:rPr>
                <w:rFonts w:cs="Arial"/>
                <w:b/>
                <w:color w:val="auto"/>
                <w:sz w:val="24"/>
                <w:szCs w:val="24"/>
              </w:rPr>
            </w:pPr>
            <w:r w:rsidRPr="00602F41">
              <w:rPr>
                <w:rFonts w:cs="Arial"/>
                <w:b/>
                <w:color w:val="auto"/>
                <w:sz w:val="24"/>
                <w:szCs w:val="24"/>
              </w:rPr>
              <w:t>o</w:t>
            </w:r>
            <w:r w:rsidR="00F14C7A" w:rsidRPr="00602F41">
              <w:rPr>
                <w:rFonts w:cs="Arial"/>
                <w:b/>
                <w:color w:val="auto"/>
                <w:sz w:val="24"/>
                <w:szCs w:val="24"/>
              </w:rPr>
              <w:t>rzekam</w:t>
            </w:r>
          </w:p>
          <w:p w14:paraId="0AD36A35" w14:textId="7E2ACACE" w:rsidR="00FA2677" w:rsidRPr="00602F41" w:rsidRDefault="0066072B" w:rsidP="00602F41">
            <w:pPr>
              <w:pStyle w:val="Arial10i5"/>
              <w:spacing w:after="200" w:line="320" w:lineRule="atLeast"/>
              <w:rPr>
                <w:rFonts w:cs="Arial"/>
                <w:color w:val="auto"/>
                <w:sz w:val="24"/>
                <w:szCs w:val="24"/>
              </w:rPr>
            </w:pPr>
            <w:r w:rsidRPr="00602F41">
              <w:rPr>
                <w:rFonts w:cs="Arial"/>
                <w:color w:val="auto"/>
                <w:sz w:val="24"/>
                <w:szCs w:val="24"/>
              </w:rPr>
              <w:t>zmienić</w:t>
            </w:r>
            <w:r w:rsidR="00976B36" w:rsidRPr="00602F41">
              <w:rPr>
                <w:rFonts w:cs="Arial"/>
                <w:color w:val="auto"/>
                <w:sz w:val="24"/>
                <w:szCs w:val="24"/>
              </w:rPr>
              <w:t xml:space="preserve"> </w:t>
            </w:r>
            <w:r w:rsidR="00F14C7A" w:rsidRPr="00602F41">
              <w:rPr>
                <w:rFonts w:cs="Arial"/>
                <w:color w:val="auto"/>
                <w:sz w:val="24"/>
                <w:szCs w:val="24"/>
              </w:rPr>
              <w:t>warunki pozwolenia zintegrowanego</w:t>
            </w:r>
            <w:r w:rsidR="00976B36" w:rsidRPr="00602F41">
              <w:rPr>
                <w:rFonts w:cs="Arial"/>
                <w:color w:val="auto"/>
                <w:sz w:val="24"/>
                <w:szCs w:val="24"/>
              </w:rPr>
              <w:t>,</w:t>
            </w:r>
            <w:r w:rsidR="00F14C7A" w:rsidRPr="00602F41">
              <w:rPr>
                <w:rFonts w:cs="Arial"/>
                <w:color w:val="auto"/>
                <w:sz w:val="24"/>
                <w:szCs w:val="24"/>
              </w:rPr>
              <w:t xml:space="preserve"> </w:t>
            </w:r>
            <w:bookmarkStart w:id="2" w:name="_Hlk234313012"/>
            <w:r w:rsidR="00F14C7A" w:rsidRPr="00602F41">
              <w:rPr>
                <w:rFonts w:cs="Arial"/>
                <w:color w:val="auto"/>
                <w:sz w:val="24"/>
                <w:szCs w:val="24"/>
              </w:rPr>
              <w:t xml:space="preserve">udzielonego decyzją </w:t>
            </w:r>
            <w:r w:rsidR="006655D8" w:rsidRPr="006655D8">
              <w:rPr>
                <w:rFonts w:cs="Arial"/>
                <w:color w:val="auto"/>
                <w:sz w:val="24"/>
                <w:szCs w:val="24"/>
              </w:rPr>
              <w:t>Marszałka Województwa Śląskiego z dnia 17 czerwca 2024 r. nr 2148/OE/2024 dla instalacji do przetwarzania odpadów niebezpiecznych i instalacji do przetwarzania odpadów innych niż niebezpieczne, zlokalizowanych w Myszkowie, przy ul. Pułaskiego 68 G</w:t>
            </w:r>
            <w:r w:rsidR="00976B36" w:rsidRPr="00602F41">
              <w:rPr>
                <w:rFonts w:cs="Arial"/>
                <w:color w:val="auto"/>
                <w:sz w:val="24"/>
                <w:szCs w:val="24"/>
              </w:rPr>
              <w:t xml:space="preserve">, </w:t>
            </w:r>
            <w:r w:rsidR="00F14C7A" w:rsidRPr="00602F41">
              <w:rPr>
                <w:rFonts w:cs="Arial"/>
                <w:color w:val="auto"/>
                <w:sz w:val="24"/>
                <w:szCs w:val="24"/>
              </w:rPr>
              <w:t xml:space="preserve">eksploatowanej </w:t>
            </w:r>
            <w:r w:rsidR="00F14C7A" w:rsidRPr="00602F41">
              <w:rPr>
                <w:rFonts w:cs="Arial"/>
                <w:bCs/>
                <w:color w:val="auto"/>
                <w:sz w:val="24"/>
                <w:szCs w:val="24"/>
              </w:rPr>
              <w:t xml:space="preserve">obecnie przez </w:t>
            </w:r>
            <w:bookmarkStart w:id="3" w:name="_Hlk234312958"/>
            <w:r w:rsidR="006655D8" w:rsidRPr="006655D8">
              <w:rPr>
                <w:rFonts w:cs="Arial"/>
                <w:bCs/>
                <w:color w:val="auto"/>
                <w:sz w:val="24"/>
                <w:szCs w:val="24"/>
              </w:rPr>
              <w:t xml:space="preserve">P.P.U.H. VIG Sp. z o.o. z siedzibą w Myszkowie </w:t>
            </w:r>
            <w:bookmarkEnd w:id="3"/>
            <w:r w:rsidRPr="00602F41">
              <w:rPr>
                <w:rFonts w:cs="Arial"/>
                <w:bCs/>
                <w:color w:val="auto"/>
                <w:sz w:val="24"/>
                <w:szCs w:val="24"/>
              </w:rPr>
              <w:t>(NIP:</w:t>
            </w:r>
            <w:r w:rsidR="004905F7">
              <w:rPr>
                <w:rFonts w:cs="Arial"/>
                <w:bCs/>
                <w:color w:val="auto"/>
                <w:sz w:val="24"/>
                <w:szCs w:val="24"/>
              </w:rPr>
              <w:t> </w:t>
            </w:r>
            <w:r w:rsidR="006655D8" w:rsidRPr="006655D8">
              <w:rPr>
                <w:rFonts w:cs="Arial"/>
                <w:bCs/>
                <w:color w:val="auto"/>
                <w:sz w:val="24"/>
                <w:szCs w:val="24"/>
              </w:rPr>
              <w:t>6290013450, REGON: 003442626</w:t>
            </w:r>
            <w:r w:rsidR="00F14C7A" w:rsidRPr="00602F41">
              <w:rPr>
                <w:rFonts w:cs="Arial"/>
                <w:bCs/>
                <w:color w:val="auto"/>
                <w:sz w:val="24"/>
                <w:szCs w:val="24"/>
              </w:rPr>
              <w:t>)</w:t>
            </w:r>
            <w:r w:rsidR="00F14C7A" w:rsidRPr="00602F41">
              <w:rPr>
                <w:rFonts w:cs="Arial"/>
                <w:color w:val="auto"/>
                <w:sz w:val="24"/>
                <w:szCs w:val="24"/>
              </w:rPr>
              <w:t>,</w:t>
            </w:r>
            <w:bookmarkEnd w:id="2"/>
            <w:r w:rsidR="00F14C7A" w:rsidRPr="00602F41">
              <w:rPr>
                <w:rFonts w:cs="Arial"/>
                <w:color w:val="auto"/>
                <w:sz w:val="24"/>
                <w:szCs w:val="24"/>
              </w:rPr>
              <w:t xml:space="preserve"> w następujący sposób:</w:t>
            </w:r>
          </w:p>
        </w:tc>
      </w:tr>
    </w:tbl>
    <w:p w14:paraId="67DBDD0A" w14:textId="7AD435E3" w:rsidR="003474B8" w:rsidRDefault="003474B8" w:rsidP="008724BC">
      <w:pPr>
        <w:pStyle w:val="Tekstpodstawowywcity"/>
        <w:numPr>
          <w:ilvl w:val="0"/>
          <w:numId w:val="59"/>
        </w:numPr>
        <w:suppressAutoHyphens w:val="0"/>
        <w:spacing w:before="240" w:after="400" w:line="320" w:lineRule="atLeast"/>
        <w:ind w:left="567" w:right="-567" w:hanging="283"/>
        <w:jc w:val="left"/>
        <w:rPr>
          <w:rFonts w:ascii="Arial" w:hAnsi="Arial" w:cs="Arial"/>
          <w:b/>
          <w:i w:val="0"/>
          <w:color w:val="auto"/>
        </w:rPr>
      </w:pPr>
      <w:r>
        <w:rPr>
          <w:rFonts w:ascii="Arial" w:hAnsi="Arial" w:cs="Arial"/>
          <w:b/>
          <w:i w:val="0"/>
          <w:color w:val="auto"/>
        </w:rPr>
        <w:t>Część</w:t>
      </w:r>
      <w:r w:rsidR="00847C59" w:rsidRPr="00847C59">
        <w:t xml:space="preserve"> </w:t>
      </w:r>
      <w:r w:rsidR="00847C59" w:rsidRPr="00847C59">
        <w:rPr>
          <w:rFonts w:ascii="Arial" w:hAnsi="Arial" w:cs="Arial"/>
          <w:b/>
          <w:i w:val="0"/>
          <w:color w:val="auto"/>
        </w:rPr>
        <w:t>XI.</w:t>
      </w:r>
      <w:r w:rsidR="00847C59">
        <w:rPr>
          <w:rFonts w:ascii="Arial" w:hAnsi="Arial" w:cs="Arial"/>
          <w:b/>
          <w:i w:val="0"/>
          <w:color w:val="auto"/>
        </w:rPr>
        <w:t xml:space="preserve"> decyzji</w:t>
      </w:r>
      <w:r w:rsidR="00847C59" w:rsidRPr="00847C59">
        <w:rPr>
          <w:rFonts w:ascii="Arial" w:hAnsi="Arial" w:cs="Arial"/>
          <w:b/>
          <w:i w:val="0"/>
          <w:color w:val="auto"/>
        </w:rPr>
        <w:t xml:space="preserve"> </w:t>
      </w:r>
      <w:r w:rsidR="00847C59">
        <w:rPr>
          <w:rFonts w:ascii="Arial" w:hAnsi="Arial" w:cs="Arial"/>
          <w:b/>
          <w:i w:val="0"/>
          <w:color w:val="auto"/>
        </w:rPr>
        <w:t>„</w:t>
      </w:r>
      <w:r w:rsidR="00847C59" w:rsidRPr="00847C59">
        <w:rPr>
          <w:rFonts w:ascii="Arial" w:hAnsi="Arial" w:cs="Arial"/>
          <w:b/>
          <w:i w:val="0"/>
          <w:color w:val="auto"/>
        </w:rPr>
        <w:t>Zabezpieczenie roszczeń</w:t>
      </w:r>
      <w:r w:rsidR="00847C59">
        <w:rPr>
          <w:rFonts w:ascii="Arial" w:hAnsi="Arial" w:cs="Arial"/>
          <w:b/>
          <w:i w:val="0"/>
          <w:color w:val="auto"/>
        </w:rPr>
        <w:t>”</w:t>
      </w:r>
      <w:r w:rsidR="00922692">
        <w:rPr>
          <w:rFonts w:ascii="Arial" w:hAnsi="Arial" w:cs="Arial"/>
          <w:b/>
          <w:i w:val="0"/>
          <w:color w:val="auto"/>
        </w:rPr>
        <w:t>,</w:t>
      </w:r>
      <w:r w:rsidR="00847C59">
        <w:rPr>
          <w:rFonts w:ascii="Arial" w:hAnsi="Arial" w:cs="Arial"/>
          <w:b/>
          <w:i w:val="0"/>
          <w:color w:val="auto"/>
        </w:rPr>
        <w:t xml:space="preserve"> otrzymuje brzmienie:</w:t>
      </w:r>
    </w:p>
    <w:p w14:paraId="67E984C7" w14:textId="59A43BBF" w:rsidR="00847C59" w:rsidRPr="00847C59" w:rsidRDefault="008A3528" w:rsidP="00847C59">
      <w:pPr>
        <w:pStyle w:val="Tekstpodstawowywcity"/>
        <w:spacing w:before="240" w:after="240" w:line="320" w:lineRule="exact"/>
        <w:jc w:val="left"/>
        <w:rPr>
          <w:rFonts w:ascii="Arial" w:hAnsi="Arial" w:cs="Arial"/>
          <w:b/>
          <w:i w:val="0"/>
          <w:color w:val="auto"/>
        </w:rPr>
      </w:pPr>
      <w:bookmarkStart w:id="4" w:name="_Hlk233892164"/>
      <w:r>
        <w:rPr>
          <w:rFonts w:ascii="Arial" w:hAnsi="Arial" w:cs="Arial"/>
          <w:b/>
          <w:i w:val="0"/>
          <w:color w:val="auto"/>
        </w:rPr>
        <w:t>„</w:t>
      </w:r>
      <w:r w:rsidR="00847C59" w:rsidRPr="00847C59">
        <w:rPr>
          <w:rFonts w:ascii="Arial" w:hAnsi="Arial" w:cs="Arial"/>
          <w:b/>
          <w:i w:val="0"/>
          <w:color w:val="auto"/>
        </w:rPr>
        <w:t>XI. Zabezpieczenie roszczeń</w:t>
      </w:r>
      <w:r w:rsidR="008724BC">
        <w:rPr>
          <w:rFonts w:ascii="Arial" w:hAnsi="Arial" w:cs="Arial"/>
          <w:b/>
          <w:i w:val="0"/>
          <w:color w:val="auto"/>
        </w:rPr>
        <w:t>.</w:t>
      </w:r>
    </w:p>
    <w:bookmarkEnd w:id="4"/>
    <w:p w14:paraId="0497ADC6" w14:textId="3C052576" w:rsidR="00847C59" w:rsidRPr="00847C59" w:rsidRDefault="00847C59" w:rsidP="00847C59">
      <w:pPr>
        <w:pStyle w:val="Tekstpodstawowywcity"/>
        <w:spacing w:line="320" w:lineRule="exact"/>
        <w:jc w:val="left"/>
        <w:rPr>
          <w:rFonts w:ascii="Arial" w:hAnsi="Arial" w:cs="Arial"/>
          <w:i w:val="0"/>
          <w:color w:val="auto"/>
        </w:rPr>
      </w:pPr>
      <w:r w:rsidRPr="00847C59">
        <w:rPr>
          <w:rFonts w:ascii="Arial" w:hAnsi="Arial" w:cs="Arial"/>
          <w:i w:val="0"/>
          <w:color w:val="auto"/>
        </w:rPr>
        <w:t>Ustanawiam posiadaczowi odpadów: Przedsiębiorstwu Produkcyjno-Usługowo-Handlowemu VIG Sp. z o.o. z siedzibą w Myszkowie</w:t>
      </w:r>
      <w:r w:rsidR="008C7EFF">
        <w:rPr>
          <w:rFonts w:ascii="Arial" w:hAnsi="Arial" w:cs="Arial"/>
          <w:i w:val="0"/>
          <w:color w:val="auto"/>
        </w:rPr>
        <w:t>,</w:t>
      </w:r>
      <w:r w:rsidRPr="00847C59">
        <w:rPr>
          <w:rFonts w:ascii="Arial" w:hAnsi="Arial" w:cs="Arial"/>
          <w:i w:val="0"/>
          <w:color w:val="auto"/>
        </w:rPr>
        <w:t xml:space="preserve"> przy ul. Pułaskiego 68 G </w:t>
      </w:r>
      <w:r w:rsidRPr="00847C59">
        <w:rPr>
          <w:rFonts w:ascii="Arial" w:hAnsi="Arial" w:cs="Arial"/>
          <w:i w:val="0"/>
          <w:color w:val="auto"/>
        </w:rPr>
        <w:lastRenderedPageBreak/>
        <w:t>(NIP:</w:t>
      </w:r>
      <w:r>
        <w:rPr>
          <w:rFonts w:ascii="Arial" w:hAnsi="Arial" w:cs="Arial"/>
          <w:i w:val="0"/>
          <w:color w:val="auto"/>
        </w:rPr>
        <w:t> </w:t>
      </w:r>
      <w:r w:rsidRPr="00847C59">
        <w:rPr>
          <w:rFonts w:ascii="Arial" w:hAnsi="Arial" w:cs="Arial"/>
          <w:i w:val="0"/>
          <w:color w:val="auto"/>
        </w:rPr>
        <w:t>6290013450)</w:t>
      </w:r>
      <w:r w:rsidR="008C7EFF">
        <w:rPr>
          <w:rFonts w:ascii="Arial" w:hAnsi="Arial" w:cs="Arial"/>
          <w:i w:val="0"/>
          <w:color w:val="auto"/>
        </w:rPr>
        <w:t>,</w:t>
      </w:r>
      <w:r w:rsidRPr="00847C59">
        <w:rPr>
          <w:rFonts w:ascii="Arial" w:hAnsi="Arial" w:cs="Arial"/>
          <w:i w:val="0"/>
          <w:color w:val="auto"/>
        </w:rPr>
        <w:t xml:space="preserve"> prowadzącemu działalność w zakresie przetwarzania odpadów w</w:t>
      </w:r>
      <w:r>
        <w:rPr>
          <w:rFonts w:ascii="Arial" w:hAnsi="Arial" w:cs="Arial"/>
          <w:i w:val="0"/>
          <w:color w:val="auto"/>
        </w:rPr>
        <w:t> </w:t>
      </w:r>
      <w:r w:rsidRPr="00847C59">
        <w:rPr>
          <w:rFonts w:ascii="Arial" w:hAnsi="Arial" w:cs="Arial"/>
          <w:i w:val="0"/>
          <w:color w:val="auto"/>
        </w:rPr>
        <w:t>instalacji do odzysku odpadów niebezpiecznych o wydajności powyżej 10 Mg/dobę i instalacji do odzysku odpadów innych niż niebezpieczne o wydajności powyżej 75</w:t>
      </w:r>
      <w:r>
        <w:rPr>
          <w:rFonts w:ascii="Arial" w:hAnsi="Arial" w:cs="Arial"/>
          <w:i w:val="0"/>
          <w:color w:val="auto"/>
        </w:rPr>
        <w:t> </w:t>
      </w:r>
      <w:r w:rsidRPr="00847C59">
        <w:rPr>
          <w:rFonts w:ascii="Arial" w:hAnsi="Arial" w:cs="Arial"/>
          <w:i w:val="0"/>
          <w:color w:val="auto"/>
        </w:rPr>
        <w:t>Mg/dobę, zlokalizowanych przy ul. Pułaskiego 68G</w:t>
      </w:r>
      <w:r w:rsidR="00D74209">
        <w:rPr>
          <w:rFonts w:ascii="Arial" w:hAnsi="Arial" w:cs="Arial"/>
          <w:i w:val="0"/>
          <w:color w:val="auto"/>
        </w:rPr>
        <w:t>,</w:t>
      </w:r>
      <w:r w:rsidRPr="00847C59">
        <w:rPr>
          <w:rFonts w:ascii="Arial" w:hAnsi="Arial" w:cs="Arial"/>
          <w:i w:val="0"/>
          <w:color w:val="auto"/>
        </w:rPr>
        <w:t xml:space="preserve"> w Myszkowie, zabezpieczenie roszczeń, o którym mowa w art. 48a ust. 1 ustawy o odpadach, w</w:t>
      </w:r>
      <w:r w:rsidR="00D74209">
        <w:rPr>
          <w:rFonts w:ascii="Arial" w:hAnsi="Arial" w:cs="Arial"/>
          <w:i w:val="0"/>
          <w:color w:val="auto"/>
        </w:rPr>
        <w:t> </w:t>
      </w:r>
      <w:r w:rsidRPr="00847C59">
        <w:rPr>
          <w:rFonts w:ascii="Arial" w:hAnsi="Arial" w:cs="Arial"/>
          <w:i w:val="0"/>
          <w:color w:val="auto"/>
        </w:rPr>
        <w:t xml:space="preserve">formie </w:t>
      </w:r>
      <w:r>
        <w:rPr>
          <w:rFonts w:ascii="Arial" w:hAnsi="Arial" w:cs="Arial"/>
          <w:i w:val="0"/>
          <w:color w:val="auto"/>
        </w:rPr>
        <w:t>depozytu</w:t>
      </w:r>
      <w:r w:rsidRPr="00847C59">
        <w:rPr>
          <w:rFonts w:ascii="Arial" w:hAnsi="Arial" w:cs="Arial"/>
          <w:i w:val="0"/>
          <w:color w:val="auto"/>
        </w:rPr>
        <w:t>, w</w:t>
      </w:r>
      <w:r w:rsidR="00922692">
        <w:rPr>
          <w:rFonts w:ascii="Arial" w:hAnsi="Arial" w:cs="Arial"/>
          <w:i w:val="0"/>
          <w:color w:val="auto"/>
        </w:rPr>
        <w:t> </w:t>
      </w:r>
      <w:proofErr w:type="spellStart"/>
      <w:r w:rsidR="005E5D2C">
        <w:rPr>
          <w:rFonts w:ascii="Arial" w:hAnsi="Arial" w:cs="Arial"/>
          <w:i w:val="0"/>
          <w:color w:val="auto"/>
        </w:rPr>
        <w:t>xxxxxxxxxxxxxxxxx</w:t>
      </w:r>
      <w:bookmarkStart w:id="5" w:name="_GoBack"/>
      <w:bookmarkEnd w:id="5"/>
      <w:proofErr w:type="spellEnd"/>
      <w:r w:rsidRPr="00847C59">
        <w:rPr>
          <w:rFonts w:ascii="Arial" w:hAnsi="Arial" w:cs="Arial"/>
          <w:i w:val="0"/>
          <w:color w:val="auto"/>
        </w:rPr>
        <w:t xml:space="preserve"> umożliwiające pokrycie kosztów wykonania zastępczego:</w:t>
      </w:r>
    </w:p>
    <w:p w14:paraId="49F2327C" w14:textId="64ACADB0" w:rsidR="00847C59" w:rsidRPr="00847C59" w:rsidRDefault="00847C59" w:rsidP="00847C59">
      <w:pPr>
        <w:pStyle w:val="Tekstpodstawowywcity"/>
        <w:numPr>
          <w:ilvl w:val="0"/>
          <w:numId w:val="76"/>
        </w:numPr>
        <w:spacing w:line="320" w:lineRule="exact"/>
        <w:jc w:val="left"/>
        <w:rPr>
          <w:rFonts w:ascii="Arial" w:hAnsi="Arial" w:cs="Arial"/>
          <w:i w:val="0"/>
          <w:color w:val="auto"/>
        </w:rPr>
      </w:pPr>
      <w:r w:rsidRPr="00847C59">
        <w:rPr>
          <w:rFonts w:ascii="Arial" w:hAnsi="Arial" w:cs="Arial"/>
          <w:i w:val="0"/>
          <w:color w:val="auto"/>
        </w:rPr>
        <w:t>decyzji nakazującej posiadaczowi odpadów usunięcia odpadów z miejsca nieprzeznaczonego do ich składowania lub magazynowania, o której mowa w</w:t>
      </w:r>
      <w:r w:rsidR="00C925E0">
        <w:rPr>
          <w:rFonts w:ascii="Arial" w:hAnsi="Arial" w:cs="Arial"/>
          <w:i w:val="0"/>
          <w:color w:val="auto"/>
        </w:rPr>
        <w:t> </w:t>
      </w:r>
      <w:r w:rsidRPr="00847C59">
        <w:rPr>
          <w:rFonts w:ascii="Arial" w:hAnsi="Arial" w:cs="Arial"/>
          <w:i w:val="0"/>
          <w:color w:val="auto"/>
        </w:rPr>
        <w:t>art.</w:t>
      </w:r>
      <w:r w:rsidR="00C925E0">
        <w:rPr>
          <w:rFonts w:ascii="Arial" w:hAnsi="Arial" w:cs="Arial"/>
          <w:i w:val="0"/>
          <w:color w:val="auto"/>
        </w:rPr>
        <w:t> </w:t>
      </w:r>
      <w:r w:rsidRPr="00847C59">
        <w:rPr>
          <w:rFonts w:ascii="Arial" w:hAnsi="Arial" w:cs="Arial"/>
          <w:i w:val="0"/>
          <w:color w:val="auto"/>
        </w:rPr>
        <w:t>26 ust. 2 ustawy o odpadach,</w:t>
      </w:r>
    </w:p>
    <w:p w14:paraId="4E84F12B" w14:textId="041FB2BE" w:rsidR="00847C59" w:rsidRPr="00922692" w:rsidRDefault="00847C59" w:rsidP="00922692">
      <w:pPr>
        <w:pStyle w:val="Tekstpodstawowywcity"/>
        <w:numPr>
          <w:ilvl w:val="0"/>
          <w:numId w:val="76"/>
        </w:numPr>
        <w:spacing w:line="320" w:lineRule="exact"/>
        <w:jc w:val="left"/>
        <w:rPr>
          <w:rFonts w:ascii="Arial" w:hAnsi="Arial" w:cs="Arial"/>
          <w:i w:val="0"/>
          <w:color w:val="auto"/>
        </w:rPr>
      </w:pPr>
      <w:r w:rsidRPr="00847C59">
        <w:rPr>
          <w:rFonts w:ascii="Arial" w:hAnsi="Arial" w:cs="Arial"/>
          <w:i w:val="0"/>
          <w:color w:val="auto"/>
        </w:rPr>
        <w:t>obowiązku wynikającego z art. 47 ust. 5 ustawy o odpadach</w:t>
      </w:r>
      <w:r w:rsidR="00922692">
        <w:rPr>
          <w:rFonts w:ascii="Arial" w:hAnsi="Arial" w:cs="Arial"/>
          <w:i w:val="0"/>
          <w:color w:val="auto"/>
        </w:rPr>
        <w:t xml:space="preserve">, </w:t>
      </w:r>
      <w:r w:rsidRPr="00922692">
        <w:rPr>
          <w:rFonts w:ascii="Arial" w:hAnsi="Arial" w:cs="Arial"/>
          <w:i w:val="0"/>
          <w:color w:val="auto"/>
        </w:rPr>
        <w:t>w tym usunięcia odpadów i ich zagospodarowania łącznie z odpadami stanowiącymi pozostałości po akcji gaśniczej lub usunięcia negatywnych skutków w środowisku lub szkód w</w:t>
      </w:r>
      <w:r w:rsidR="00922692">
        <w:rPr>
          <w:rFonts w:ascii="Arial" w:hAnsi="Arial" w:cs="Arial"/>
          <w:i w:val="0"/>
          <w:color w:val="auto"/>
        </w:rPr>
        <w:t> </w:t>
      </w:r>
      <w:r w:rsidRPr="00922692">
        <w:rPr>
          <w:rFonts w:ascii="Arial" w:hAnsi="Arial" w:cs="Arial"/>
          <w:i w:val="0"/>
          <w:color w:val="auto"/>
        </w:rPr>
        <w:t>środowisku w rozumieniu ustawy z</w:t>
      </w:r>
      <w:r w:rsidR="00FD36D3" w:rsidRPr="00922692">
        <w:rPr>
          <w:rFonts w:ascii="Arial" w:hAnsi="Arial" w:cs="Arial"/>
          <w:i w:val="0"/>
          <w:color w:val="auto"/>
        </w:rPr>
        <w:t> </w:t>
      </w:r>
      <w:r w:rsidRPr="00922692">
        <w:rPr>
          <w:rFonts w:ascii="Arial" w:hAnsi="Arial" w:cs="Arial"/>
          <w:i w:val="0"/>
          <w:color w:val="auto"/>
        </w:rPr>
        <w:t>13</w:t>
      </w:r>
      <w:r w:rsidR="00FD36D3" w:rsidRPr="00922692">
        <w:rPr>
          <w:rFonts w:ascii="Arial" w:hAnsi="Arial" w:cs="Arial"/>
          <w:i w:val="0"/>
          <w:color w:val="auto"/>
        </w:rPr>
        <w:t> </w:t>
      </w:r>
      <w:r w:rsidRPr="00922692">
        <w:rPr>
          <w:rFonts w:ascii="Arial" w:hAnsi="Arial" w:cs="Arial"/>
          <w:i w:val="0"/>
          <w:color w:val="auto"/>
        </w:rPr>
        <w:t>kwietnia 2007 r. o zapobieganiu szkodom w środowisku i ich naprawie w</w:t>
      </w:r>
      <w:r w:rsidR="00FD36D3" w:rsidRPr="00922692">
        <w:rPr>
          <w:rFonts w:ascii="Arial" w:hAnsi="Arial" w:cs="Arial"/>
          <w:i w:val="0"/>
          <w:color w:val="auto"/>
        </w:rPr>
        <w:t> </w:t>
      </w:r>
      <w:r w:rsidRPr="00922692">
        <w:rPr>
          <w:rFonts w:ascii="Arial" w:hAnsi="Arial" w:cs="Arial"/>
          <w:i w:val="0"/>
          <w:color w:val="auto"/>
        </w:rPr>
        <w:t>ramach prowadzonej działalności polegającej na przetwarzaniu odpadów.</w:t>
      </w:r>
    </w:p>
    <w:p w14:paraId="5D24D5C3" w14:textId="74F2DC76" w:rsidR="00847C59" w:rsidRPr="00847C59" w:rsidRDefault="00847C59" w:rsidP="00847C59">
      <w:pPr>
        <w:pStyle w:val="Tekstpodstawowywcity"/>
        <w:spacing w:before="240" w:line="320" w:lineRule="exact"/>
        <w:jc w:val="left"/>
        <w:rPr>
          <w:rFonts w:ascii="Arial" w:hAnsi="Arial" w:cs="Arial"/>
          <w:i w:val="0"/>
          <w:color w:val="auto"/>
        </w:rPr>
      </w:pPr>
      <w:r w:rsidRPr="00847C59">
        <w:rPr>
          <w:rFonts w:ascii="Arial" w:hAnsi="Arial" w:cs="Arial"/>
          <w:i w:val="0"/>
          <w:color w:val="auto"/>
        </w:rPr>
        <w:t>Jeżeli w przypadku, o którym mowa w art. 26a ust. 1 ustawy o odpadach, posiadacz odpadów nie zwrócił poniesionych przez właściwy organ kosztów działań polegających na usunięciu odpadów i gospodarowaniu nimi zgodnie z art. 26a ust. 6 ustawy o odpadach, środki z zabezpieczenia roszczeń przeznacza się na pokrycie tych kosztów.</w:t>
      </w:r>
      <w:r w:rsidR="008A3528">
        <w:rPr>
          <w:rFonts w:ascii="Arial" w:hAnsi="Arial" w:cs="Arial"/>
          <w:i w:val="0"/>
          <w:color w:val="auto"/>
        </w:rPr>
        <w:t>”</w:t>
      </w:r>
    </w:p>
    <w:p w14:paraId="0B33B853" w14:textId="56C25929" w:rsidR="006F3F26" w:rsidRPr="00602F41" w:rsidRDefault="0041587E" w:rsidP="00602F41">
      <w:pPr>
        <w:pStyle w:val="Tekstpodstawowywcity"/>
        <w:numPr>
          <w:ilvl w:val="0"/>
          <w:numId w:val="59"/>
        </w:numPr>
        <w:spacing w:before="400" w:after="400" w:line="320" w:lineRule="atLeast"/>
        <w:jc w:val="left"/>
        <w:rPr>
          <w:rFonts w:ascii="Arial" w:hAnsi="Arial" w:cs="Arial"/>
          <w:b/>
          <w:i w:val="0"/>
          <w:color w:val="auto"/>
        </w:rPr>
      </w:pPr>
      <w:r w:rsidRPr="00602F41">
        <w:rPr>
          <w:rFonts w:ascii="Arial" w:hAnsi="Arial" w:cs="Arial"/>
          <w:b/>
          <w:noProof/>
          <w:color w:val="auto"/>
        </w:rPr>
        <mc:AlternateContent>
          <mc:Choice Requires="wps">
            <w:drawing>
              <wp:anchor distT="4294967294" distB="4294967294" distL="114300" distR="114300" simplePos="0" relativeHeight="251659264" behindDoc="0" locked="0" layoutInCell="1" allowOverlap="1" wp14:anchorId="102F8CDB" wp14:editId="0534B03D">
                <wp:simplePos x="0" y="0"/>
                <wp:positionH relativeFrom="column">
                  <wp:posOffset>-116205</wp:posOffset>
                </wp:positionH>
                <wp:positionV relativeFrom="paragraph">
                  <wp:posOffset>645160</wp:posOffset>
                </wp:positionV>
                <wp:extent cx="6047740" cy="0"/>
                <wp:effectExtent l="0" t="0" r="29210" b="19050"/>
                <wp:wrapNone/>
                <wp:docPr id="1" name="Łącznik prostoliniow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77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50D8E7" id="Łącznik prostoliniowy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15pt,50.8pt" to="467.05pt,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" strokecolor="black [3040]" strokeweight=".25pt">
                <o:lock v:ext="edit" shapetype="f"/>
              </v:line>
            </w:pict>
          </mc:Fallback>
        </mc:AlternateContent>
      </w:r>
      <w:r w:rsidR="00D71186" w:rsidRPr="00602F41">
        <w:rPr>
          <w:rFonts w:ascii="Arial" w:hAnsi="Arial" w:cs="Arial"/>
          <w:b/>
          <w:i w:val="0"/>
          <w:color w:val="auto"/>
        </w:rPr>
        <w:t>Pozostałe punkty decyzji pozostają bez zmian.</w:t>
      </w:r>
    </w:p>
    <w:p w14:paraId="3E2E91E8" w14:textId="77777777" w:rsidR="00814E3C" w:rsidRPr="00BB5584" w:rsidRDefault="00814E3C" w:rsidP="00905AAF">
      <w:pPr>
        <w:pStyle w:val="WW-BodyText212"/>
        <w:suppressAutoHyphens w:val="0"/>
        <w:spacing w:after="40" w:line="268" w:lineRule="exact"/>
        <w:jc w:val="left"/>
        <w:rPr>
          <w:rFonts w:ascii="Arial" w:hAnsi="Arial" w:cs="Arial"/>
          <w:b/>
          <w:color w:val="auto"/>
          <w:sz w:val="21"/>
          <w:szCs w:val="21"/>
        </w:rPr>
      </w:pPr>
    </w:p>
    <w:p w14:paraId="3D185091" w14:textId="0F4F2E48" w:rsidR="00F54064" w:rsidRPr="00602F41" w:rsidRDefault="00187081" w:rsidP="00602F41">
      <w:pPr>
        <w:pStyle w:val="WW-BodyText212"/>
        <w:suppressAutoHyphens w:val="0"/>
        <w:spacing w:after="400" w:line="320" w:lineRule="atLeast"/>
        <w:jc w:val="left"/>
        <w:rPr>
          <w:rFonts w:ascii="Arial" w:hAnsi="Arial" w:cs="Arial"/>
          <w:b/>
          <w:color w:val="auto"/>
        </w:rPr>
      </w:pPr>
      <w:r w:rsidRPr="00602F41">
        <w:rPr>
          <w:rFonts w:ascii="Arial" w:hAnsi="Arial" w:cs="Arial"/>
          <w:b/>
          <w:color w:val="auto"/>
        </w:rPr>
        <w:t>Uzasadni</w:t>
      </w:r>
      <w:r w:rsidR="00F54064" w:rsidRPr="00602F41">
        <w:rPr>
          <w:rFonts w:ascii="Arial" w:hAnsi="Arial" w:cs="Arial"/>
          <w:b/>
          <w:color w:val="auto"/>
        </w:rPr>
        <w:t>enie</w:t>
      </w:r>
    </w:p>
    <w:p w14:paraId="3BC70A78" w14:textId="0EB29740" w:rsidR="00130550" w:rsidRPr="00602F41" w:rsidRDefault="00130550" w:rsidP="00602F41">
      <w:pPr>
        <w:pStyle w:val="Arial10i50"/>
        <w:spacing w:after="400" w:line="320" w:lineRule="atLeast"/>
        <w:rPr>
          <w:rFonts w:cs="Arial"/>
          <w:b/>
          <w:color w:val="auto"/>
          <w:sz w:val="24"/>
          <w:szCs w:val="24"/>
          <w:u w:val="single"/>
        </w:rPr>
      </w:pPr>
      <w:r w:rsidRPr="00602F41">
        <w:rPr>
          <w:rFonts w:cs="Arial"/>
          <w:b/>
          <w:color w:val="auto"/>
          <w:sz w:val="24"/>
          <w:szCs w:val="24"/>
          <w:u w:val="single"/>
        </w:rPr>
        <w:t xml:space="preserve">I. Uzasadnienie faktyczne </w:t>
      </w:r>
    </w:p>
    <w:p w14:paraId="38FAF69D" w14:textId="6138756B" w:rsidR="002760B9" w:rsidRPr="008A3528" w:rsidRDefault="008A3528" w:rsidP="008A3528">
      <w:pPr>
        <w:pStyle w:val="Arial10i5"/>
        <w:spacing w:after="240" w:line="320" w:lineRule="exact"/>
        <w:rPr>
          <w:rFonts w:cs="Arial"/>
          <w:b/>
          <w:color w:val="auto"/>
          <w:sz w:val="24"/>
          <w:szCs w:val="24"/>
        </w:rPr>
      </w:pPr>
      <w:r>
        <w:rPr>
          <w:rFonts w:cs="Arial"/>
          <w:color w:val="auto"/>
          <w:sz w:val="24"/>
          <w:szCs w:val="24"/>
        </w:rPr>
        <w:t>D</w:t>
      </w:r>
      <w:r w:rsidRPr="008A3528">
        <w:rPr>
          <w:rFonts w:cs="Arial"/>
          <w:color w:val="auto"/>
          <w:sz w:val="24"/>
          <w:szCs w:val="24"/>
        </w:rPr>
        <w:t>ecyzją nr 2148/OE/2024 z dnia 17 czerwca 2024 r.</w:t>
      </w:r>
      <w:r>
        <w:rPr>
          <w:rFonts w:cs="Arial"/>
          <w:color w:val="auto"/>
          <w:sz w:val="24"/>
          <w:szCs w:val="24"/>
        </w:rPr>
        <w:t xml:space="preserve"> </w:t>
      </w:r>
      <w:r w:rsidRPr="008A3528">
        <w:rPr>
          <w:rFonts w:cs="Arial"/>
          <w:color w:val="auto"/>
          <w:sz w:val="24"/>
          <w:szCs w:val="24"/>
        </w:rPr>
        <w:t>Marszałek Województwa Śląskiego, udzielił spółce P.P.U.H. VIG Sp. z o.o. z siedzibą w Myszkowie, pozwolenia zintegrowanego dla instalacji do przetwarzania odpadów niebezpiecznych i instalacji do przetwarzania odpadów innych niż niebezpieczne, zlokalizowanych w Myszkowie, przy ul. Pułaskiego 68 G (NIP: 6290013450, REGON:</w:t>
      </w:r>
      <w:r w:rsidR="008C7EFF">
        <w:rPr>
          <w:rFonts w:cs="Arial"/>
          <w:color w:val="auto"/>
          <w:sz w:val="24"/>
          <w:szCs w:val="24"/>
        </w:rPr>
        <w:t> </w:t>
      </w:r>
      <w:r w:rsidRPr="008A3528">
        <w:rPr>
          <w:rFonts w:cs="Arial"/>
          <w:color w:val="auto"/>
          <w:sz w:val="24"/>
          <w:szCs w:val="24"/>
        </w:rPr>
        <w:t>003442626).</w:t>
      </w:r>
    </w:p>
    <w:p w14:paraId="0A59EB9C" w14:textId="7ECD300D" w:rsidR="00B36B64" w:rsidRPr="008A3528" w:rsidRDefault="00B36B64" w:rsidP="008A3528">
      <w:pPr>
        <w:pStyle w:val="Arial10i5"/>
        <w:spacing w:after="240" w:line="320" w:lineRule="exact"/>
        <w:rPr>
          <w:rFonts w:cs="Arial"/>
          <w:sz w:val="24"/>
          <w:szCs w:val="24"/>
        </w:rPr>
      </w:pPr>
      <w:r w:rsidRPr="008A3528">
        <w:rPr>
          <w:rFonts w:cs="Arial"/>
          <w:sz w:val="24"/>
          <w:szCs w:val="24"/>
        </w:rPr>
        <w:t xml:space="preserve">W dniu </w:t>
      </w:r>
      <w:r w:rsidR="008A3528" w:rsidRPr="008A3528">
        <w:rPr>
          <w:rFonts w:cs="Arial"/>
          <w:sz w:val="24"/>
          <w:szCs w:val="24"/>
        </w:rPr>
        <w:t>16</w:t>
      </w:r>
      <w:r w:rsidR="008C7EFF">
        <w:rPr>
          <w:rFonts w:cs="Arial"/>
          <w:sz w:val="24"/>
          <w:szCs w:val="24"/>
        </w:rPr>
        <w:t xml:space="preserve"> </w:t>
      </w:r>
      <w:r w:rsidR="008A3528" w:rsidRPr="008A3528">
        <w:rPr>
          <w:rFonts w:cs="Arial"/>
          <w:sz w:val="24"/>
          <w:szCs w:val="24"/>
        </w:rPr>
        <w:t>czerwca 2026 r.</w:t>
      </w:r>
      <w:r w:rsidRPr="008A3528">
        <w:rPr>
          <w:rFonts w:cs="Arial"/>
          <w:sz w:val="24"/>
          <w:szCs w:val="24"/>
        </w:rPr>
        <w:t xml:space="preserve"> Marszałek Województwa Śląskiego otrzymał wniosek Strony, z </w:t>
      </w:r>
      <w:r w:rsidRPr="008A3528">
        <w:rPr>
          <w:rFonts w:cs="Arial"/>
          <w:color w:val="auto"/>
          <w:sz w:val="24"/>
          <w:szCs w:val="24"/>
        </w:rPr>
        <w:t>dnia</w:t>
      </w:r>
      <w:r w:rsidRPr="008A3528">
        <w:rPr>
          <w:rFonts w:cs="Arial"/>
          <w:sz w:val="24"/>
          <w:szCs w:val="24"/>
        </w:rPr>
        <w:t xml:space="preserve"> </w:t>
      </w:r>
      <w:r w:rsidR="008A3528" w:rsidRPr="008A3528">
        <w:rPr>
          <w:rFonts w:cs="Arial"/>
          <w:color w:val="auto"/>
          <w:sz w:val="24"/>
          <w:szCs w:val="24"/>
        </w:rPr>
        <w:t>16 czerwca 2026 r.</w:t>
      </w:r>
      <w:r w:rsidR="008C7EFF">
        <w:rPr>
          <w:rFonts w:cs="Arial"/>
          <w:color w:val="auto"/>
          <w:sz w:val="24"/>
          <w:szCs w:val="24"/>
        </w:rPr>
        <w:t>,</w:t>
      </w:r>
      <w:r w:rsidRPr="008A3528">
        <w:rPr>
          <w:rFonts w:cs="Arial"/>
          <w:sz w:val="24"/>
          <w:szCs w:val="24"/>
        </w:rPr>
        <w:t xml:space="preserve"> o </w:t>
      </w:r>
      <w:r w:rsidR="009852D1" w:rsidRPr="008A3528">
        <w:rPr>
          <w:rFonts w:cs="Arial"/>
          <w:sz w:val="24"/>
          <w:szCs w:val="24"/>
        </w:rPr>
        <w:t xml:space="preserve">zmianę </w:t>
      </w:r>
      <w:r w:rsidRPr="008A3528">
        <w:rPr>
          <w:rFonts w:cs="Arial"/>
          <w:sz w:val="24"/>
          <w:szCs w:val="24"/>
        </w:rPr>
        <w:t xml:space="preserve">warunków ww. </w:t>
      </w:r>
      <w:r w:rsidR="009852D1" w:rsidRPr="008A3528">
        <w:rPr>
          <w:rFonts w:cs="Arial"/>
          <w:sz w:val="24"/>
          <w:szCs w:val="24"/>
        </w:rPr>
        <w:t>pozwolenia zintegrowanego.</w:t>
      </w:r>
    </w:p>
    <w:p w14:paraId="2C80107C" w14:textId="2A6F981D" w:rsidR="00B36B64" w:rsidRPr="008A3528" w:rsidRDefault="00B36B64" w:rsidP="008A3528">
      <w:pPr>
        <w:pStyle w:val="Arial10i5"/>
        <w:spacing w:after="240" w:line="320" w:lineRule="exact"/>
        <w:rPr>
          <w:rFonts w:cs="Arial"/>
          <w:sz w:val="24"/>
          <w:szCs w:val="24"/>
        </w:rPr>
      </w:pPr>
      <w:r w:rsidRPr="008A3528">
        <w:rPr>
          <w:rFonts w:cs="Arial"/>
          <w:color w:val="auto"/>
          <w:sz w:val="24"/>
          <w:szCs w:val="24"/>
        </w:rPr>
        <w:lastRenderedPageBreak/>
        <w:t>W</w:t>
      </w:r>
      <w:r w:rsidRPr="008A3528">
        <w:rPr>
          <w:rFonts w:cs="Arial"/>
          <w:sz w:val="24"/>
          <w:szCs w:val="24"/>
        </w:rPr>
        <w:t xml:space="preserve"> treści wniosku Strona wskazała, że konieczność zmiany pozwolenia wynika </w:t>
      </w:r>
      <w:r w:rsidR="008A3528" w:rsidRPr="008A3528">
        <w:rPr>
          <w:rFonts w:cs="Arial"/>
          <w:sz w:val="24"/>
          <w:szCs w:val="24"/>
        </w:rPr>
        <w:t>z planowanej zmiany formy zabezpieczenia roszczeń.</w:t>
      </w:r>
    </w:p>
    <w:p w14:paraId="362C60D7" w14:textId="7D4E89AB" w:rsidR="004B34A7" w:rsidRPr="008A3528" w:rsidRDefault="007570E7" w:rsidP="008A3528">
      <w:pPr>
        <w:pStyle w:val="Arial10i5"/>
        <w:spacing w:after="240" w:line="320" w:lineRule="exact"/>
        <w:rPr>
          <w:rFonts w:cs="Arial"/>
          <w:sz w:val="24"/>
          <w:szCs w:val="24"/>
        </w:rPr>
      </w:pPr>
      <w:r w:rsidRPr="008A3528">
        <w:rPr>
          <w:rFonts w:cs="Arial"/>
          <w:color w:val="auto"/>
          <w:sz w:val="24"/>
          <w:szCs w:val="24"/>
        </w:rPr>
        <w:t>Strona</w:t>
      </w:r>
      <w:r w:rsidRPr="008A3528">
        <w:rPr>
          <w:rFonts w:cs="Arial"/>
          <w:sz w:val="24"/>
          <w:szCs w:val="24"/>
        </w:rPr>
        <w:t xml:space="preserve"> w załączeniu do wniosku przedłożyła wymagane informacje i materiały, </w:t>
      </w:r>
      <w:r w:rsidR="00775A48" w:rsidRPr="008A3528">
        <w:rPr>
          <w:rFonts w:cs="Arial"/>
          <w:sz w:val="24"/>
          <w:szCs w:val="24"/>
        </w:rPr>
        <w:br/>
      </w:r>
      <w:r w:rsidRPr="008A3528">
        <w:rPr>
          <w:rFonts w:cs="Arial"/>
          <w:sz w:val="24"/>
          <w:szCs w:val="24"/>
        </w:rPr>
        <w:t xml:space="preserve">w </w:t>
      </w:r>
      <w:r w:rsidR="00106FB0" w:rsidRPr="008A3528">
        <w:rPr>
          <w:rFonts w:cs="Arial"/>
          <w:sz w:val="24"/>
          <w:szCs w:val="24"/>
        </w:rPr>
        <w:t>tym</w:t>
      </w:r>
      <w:r w:rsidR="008A3528" w:rsidRPr="008A3528">
        <w:rPr>
          <w:rFonts w:cs="Arial"/>
          <w:sz w:val="24"/>
          <w:szCs w:val="24"/>
        </w:rPr>
        <w:t xml:space="preserve"> </w:t>
      </w:r>
      <w:r w:rsidRPr="008A3528">
        <w:rPr>
          <w:rFonts w:cs="Arial"/>
          <w:sz w:val="24"/>
          <w:szCs w:val="24"/>
        </w:rPr>
        <w:t xml:space="preserve">zaświadczenia o niekaralności wszystkich osób uprawnionych do reprezentowania spółki zgodnie z KRS, w myśl art. 184 ust. 4 pkt 7 </w:t>
      </w:r>
      <w:r w:rsidR="00B3701B" w:rsidRPr="008A3528">
        <w:rPr>
          <w:rFonts w:cs="Arial"/>
          <w:sz w:val="24"/>
          <w:szCs w:val="24"/>
        </w:rPr>
        <w:t>ustawy</w:t>
      </w:r>
      <w:r w:rsidR="004B34A7" w:rsidRPr="008A3528">
        <w:rPr>
          <w:rFonts w:cs="Arial"/>
          <w:sz w:val="24"/>
          <w:szCs w:val="24"/>
        </w:rPr>
        <w:t xml:space="preserve"> POŚ</w:t>
      </w:r>
      <w:r w:rsidR="008A3528" w:rsidRPr="008A3528">
        <w:rPr>
          <w:rFonts w:cs="Arial"/>
          <w:sz w:val="24"/>
          <w:szCs w:val="24"/>
        </w:rPr>
        <w:t>.</w:t>
      </w:r>
    </w:p>
    <w:p w14:paraId="71B10A3D" w14:textId="6F3B16A9" w:rsidR="003261E8" w:rsidRPr="00602F41" w:rsidRDefault="003261E8" w:rsidP="008A3528">
      <w:pPr>
        <w:pStyle w:val="Arial10i5"/>
        <w:spacing w:after="240" w:line="320" w:lineRule="exact"/>
        <w:rPr>
          <w:rFonts w:cs="Arial"/>
          <w:sz w:val="24"/>
          <w:szCs w:val="24"/>
        </w:rPr>
      </w:pPr>
      <w:r w:rsidRPr="008A3528">
        <w:rPr>
          <w:rFonts w:cs="Arial"/>
          <w:color w:val="auto"/>
          <w:sz w:val="24"/>
          <w:szCs w:val="24"/>
        </w:rPr>
        <w:t>Przedmiotow</w:t>
      </w:r>
      <w:r w:rsidR="008C7EFF">
        <w:rPr>
          <w:rFonts w:cs="Arial"/>
          <w:color w:val="auto"/>
          <w:sz w:val="24"/>
          <w:szCs w:val="24"/>
        </w:rPr>
        <w:t>e</w:t>
      </w:r>
      <w:r w:rsidRPr="008A3528">
        <w:rPr>
          <w:rFonts w:cs="Arial"/>
          <w:sz w:val="24"/>
          <w:szCs w:val="24"/>
        </w:rPr>
        <w:t xml:space="preserve"> </w:t>
      </w:r>
      <w:r w:rsidRPr="008A3528">
        <w:rPr>
          <w:rFonts w:cs="Arial"/>
          <w:color w:val="auto"/>
          <w:sz w:val="24"/>
          <w:szCs w:val="24"/>
        </w:rPr>
        <w:t>instalacj</w:t>
      </w:r>
      <w:r w:rsidR="008C7EFF">
        <w:rPr>
          <w:rFonts w:cs="Arial"/>
          <w:color w:val="auto"/>
          <w:sz w:val="24"/>
          <w:szCs w:val="24"/>
        </w:rPr>
        <w:t>e</w:t>
      </w:r>
      <w:r w:rsidRPr="008A3528">
        <w:rPr>
          <w:rFonts w:cs="Arial"/>
          <w:sz w:val="24"/>
          <w:szCs w:val="24"/>
        </w:rPr>
        <w:t xml:space="preserve"> kwalifikuj</w:t>
      </w:r>
      <w:r w:rsidR="008C7EFF">
        <w:rPr>
          <w:rFonts w:cs="Arial"/>
          <w:sz w:val="24"/>
          <w:szCs w:val="24"/>
        </w:rPr>
        <w:t>ą</w:t>
      </w:r>
      <w:r w:rsidRPr="008A3528">
        <w:rPr>
          <w:rFonts w:cs="Arial"/>
          <w:sz w:val="24"/>
          <w:szCs w:val="24"/>
        </w:rPr>
        <w:t xml:space="preserve"> się do rodzajów instalacji mogących powodować znaczne zanieczyszczenie poszczególnych elementów przyrodniczych albo środowiska jako całości, zgodnie z </w:t>
      </w:r>
      <w:r w:rsidR="008C7EFF" w:rsidRPr="00F23321">
        <w:rPr>
          <w:rFonts w:cs="Arial"/>
          <w:color w:val="auto"/>
          <w:sz w:val="24"/>
          <w:szCs w:val="24"/>
        </w:rPr>
        <w:t xml:space="preserve">ust. 5 pkt 1 lit. b oraz ust. 5 pkt 3 lit. b </w:t>
      </w:r>
      <w:r w:rsidRPr="008A3528">
        <w:rPr>
          <w:rFonts w:cs="Arial"/>
          <w:sz w:val="24"/>
          <w:szCs w:val="24"/>
        </w:rPr>
        <w:t>załącznika do rozporządzenia Ministra Środowiska z dnia 27 sierpnia 2014</w:t>
      </w:r>
      <w:r w:rsidR="008659DE" w:rsidRPr="008A3528">
        <w:rPr>
          <w:rFonts w:cs="Arial"/>
          <w:sz w:val="24"/>
          <w:szCs w:val="24"/>
        </w:rPr>
        <w:t xml:space="preserve"> </w:t>
      </w:r>
      <w:r w:rsidRPr="008A3528">
        <w:rPr>
          <w:rFonts w:cs="Arial"/>
          <w:sz w:val="24"/>
          <w:szCs w:val="24"/>
        </w:rPr>
        <w:t xml:space="preserve">r. </w:t>
      </w:r>
      <w:r w:rsidRPr="008A3528">
        <w:rPr>
          <w:rFonts w:cs="Arial"/>
          <w:i/>
          <w:sz w:val="24"/>
          <w:szCs w:val="24"/>
        </w:rPr>
        <w:t>w sprawie rodzajów instalacji mogących powodować znaczne zanieczyszczenie poszczególnych elementów przyrodniczych albo środowiska jako całości</w:t>
      </w:r>
      <w:r w:rsidRPr="008A3528">
        <w:rPr>
          <w:rFonts w:cs="Arial"/>
          <w:sz w:val="24"/>
          <w:szCs w:val="24"/>
        </w:rPr>
        <w:t xml:space="preserve"> (Dz.U. z</w:t>
      </w:r>
      <w:r w:rsidR="008C7EFF">
        <w:rPr>
          <w:rFonts w:cs="Arial"/>
          <w:sz w:val="24"/>
          <w:szCs w:val="24"/>
        </w:rPr>
        <w:t> </w:t>
      </w:r>
      <w:r w:rsidRPr="008A3528">
        <w:rPr>
          <w:rFonts w:cs="Arial"/>
          <w:sz w:val="24"/>
          <w:szCs w:val="24"/>
        </w:rPr>
        <w:t xml:space="preserve">2014 poz. 1169), a także do przedsięwzięć mogących zawsze znacząco oddziaływać na środowisko zgodnie z </w:t>
      </w:r>
      <w:r w:rsidR="008C7EFF" w:rsidRPr="00F23321">
        <w:rPr>
          <w:rFonts w:cs="Arial"/>
          <w:color w:val="auto"/>
          <w:sz w:val="24"/>
          <w:szCs w:val="24"/>
        </w:rPr>
        <w:t xml:space="preserve">§ 2 ust.1 pkt 41 oraz § 2 ust.1 pkt 47 </w:t>
      </w:r>
      <w:r w:rsidRPr="008A3528">
        <w:rPr>
          <w:rFonts w:cs="Arial"/>
          <w:sz w:val="24"/>
          <w:szCs w:val="24"/>
        </w:rPr>
        <w:t>rozporządzenia Rady</w:t>
      </w:r>
      <w:r w:rsidRPr="00602F41">
        <w:rPr>
          <w:rFonts w:cs="Arial"/>
          <w:sz w:val="24"/>
          <w:szCs w:val="24"/>
        </w:rPr>
        <w:t xml:space="preserve"> Ministrów z dnia 10 września 2019 r. </w:t>
      </w:r>
      <w:r w:rsidRPr="00602F41">
        <w:rPr>
          <w:rFonts w:cs="Arial"/>
          <w:i/>
          <w:iCs/>
          <w:sz w:val="24"/>
          <w:szCs w:val="24"/>
        </w:rPr>
        <w:t xml:space="preserve">w sprawie przedsięwzięć mogących znacząco </w:t>
      </w:r>
      <w:r w:rsidR="00106FB0" w:rsidRPr="00602F41">
        <w:rPr>
          <w:rFonts w:cs="Arial"/>
          <w:i/>
          <w:iCs/>
          <w:sz w:val="24"/>
          <w:szCs w:val="24"/>
        </w:rPr>
        <w:t>oddziaływać</w:t>
      </w:r>
      <w:r w:rsidRPr="00602F41">
        <w:rPr>
          <w:rFonts w:cs="Arial"/>
          <w:i/>
          <w:iCs/>
          <w:sz w:val="24"/>
          <w:szCs w:val="24"/>
        </w:rPr>
        <w:t xml:space="preserve"> na środowisko</w:t>
      </w:r>
      <w:r w:rsidRPr="00602F41">
        <w:rPr>
          <w:rFonts w:cs="Arial"/>
          <w:sz w:val="24"/>
          <w:szCs w:val="24"/>
        </w:rPr>
        <w:t xml:space="preserve"> (</w:t>
      </w:r>
      <w:r w:rsidR="008659DE" w:rsidRPr="00602F41">
        <w:rPr>
          <w:rFonts w:cs="Arial"/>
          <w:sz w:val="24"/>
          <w:szCs w:val="24"/>
        </w:rPr>
        <w:t xml:space="preserve">Dz.U. </w:t>
      </w:r>
      <w:r w:rsidR="008C7EFF" w:rsidRPr="00F23321">
        <w:rPr>
          <w:rFonts w:cs="Arial"/>
          <w:color w:val="auto"/>
          <w:sz w:val="24"/>
          <w:szCs w:val="24"/>
        </w:rPr>
        <w:t xml:space="preserve">z 2019 </w:t>
      </w:r>
      <w:r w:rsidR="008659DE" w:rsidRPr="00602F41">
        <w:rPr>
          <w:rFonts w:cs="Arial"/>
          <w:sz w:val="24"/>
          <w:szCs w:val="24"/>
        </w:rPr>
        <w:t xml:space="preserve">poz. 1839 z </w:t>
      </w:r>
      <w:proofErr w:type="spellStart"/>
      <w:r w:rsidR="008659DE" w:rsidRPr="00602F41">
        <w:rPr>
          <w:rFonts w:cs="Arial"/>
          <w:sz w:val="24"/>
          <w:szCs w:val="24"/>
        </w:rPr>
        <w:t>późn</w:t>
      </w:r>
      <w:proofErr w:type="spellEnd"/>
      <w:r w:rsidR="008659DE" w:rsidRPr="00602F41">
        <w:rPr>
          <w:rFonts w:cs="Arial"/>
          <w:sz w:val="24"/>
          <w:szCs w:val="24"/>
        </w:rPr>
        <w:t>. zm.</w:t>
      </w:r>
      <w:r w:rsidRPr="00602F41">
        <w:rPr>
          <w:rFonts w:cs="Arial"/>
          <w:sz w:val="24"/>
          <w:szCs w:val="24"/>
        </w:rPr>
        <w:t xml:space="preserve">). </w:t>
      </w:r>
    </w:p>
    <w:p w14:paraId="6C5900E9" w14:textId="4960A46E" w:rsidR="00B36B64" w:rsidRPr="00602F41" w:rsidRDefault="00E56764" w:rsidP="008A3528">
      <w:pPr>
        <w:pStyle w:val="Arial10i5"/>
        <w:spacing w:after="120" w:line="320" w:lineRule="atLeast"/>
        <w:rPr>
          <w:rFonts w:cs="Arial"/>
          <w:sz w:val="24"/>
          <w:szCs w:val="24"/>
        </w:rPr>
      </w:pPr>
      <w:r w:rsidRPr="00602F41">
        <w:rPr>
          <w:rFonts w:cs="Arial"/>
          <w:sz w:val="24"/>
          <w:szCs w:val="24"/>
        </w:rPr>
        <w:t xml:space="preserve">Po </w:t>
      </w:r>
      <w:r w:rsidR="00B36B64" w:rsidRPr="00602F41">
        <w:rPr>
          <w:rFonts w:cs="Arial"/>
          <w:sz w:val="24"/>
          <w:szCs w:val="24"/>
        </w:rPr>
        <w:t xml:space="preserve">dokonaniu </w:t>
      </w:r>
      <w:r w:rsidR="00B36B64" w:rsidRPr="00602F41">
        <w:rPr>
          <w:rFonts w:cs="Arial"/>
          <w:color w:val="auto"/>
          <w:sz w:val="24"/>
          <w:szCs w:val="24"/>
        </w:rPr>
        <w:t>wstępnej</w:t>
      </w:r>
      <w:r w:rsidR="00B36B64" w:rsidRPr="00602F41">
        <w:rPr>
          <w:rFonts w:cs="Arial"/>
          <w:sz w:val="24"/>
          <w:szCs w:val="24"/>
        </w:rPr>
        <w:t xml:space="preserve"> analizy</w:t>
      </w:r>
      <w:r w:rsidRPr="00602F41">
        <w:rPr>
          <w:rFonts w:cs="Arial"/>
          <w:sz w:val="24"/>
          <w:szCs w:val="24"/>
        </w:rPr>
        <w:t xml:space="preserve"> </w:t>
      </w:r>
      <w:r w:rsidR="00B36B64" w:rsidRPr="00602F41">
        <w:rPr>
          <w:rFonts w:cs="Arial"/>
          <w:sz w:val="24"/>
          <w:szCs w:val="24"/>
        </w:rPr>
        <w:t>podania organ stwierdził, że:</w:t>
      </w:r>
    </w:p>
    <w:p w14:paraId="3E5D435C" w14:textId="04DB1921" w:rsidR="004B34A7" w:rsidRPr="00602F41" w:rsidRDefault="00A4767A" w:rsidP="008A3528">
      <w:pPr>
        <w:pStyle w:val="Akapitzlist"/>
        <w:numPr>
          <w:ilvl w:val="0"/>
          <w:numId w:val="70"/>
        </w:numPr>
        <w:spacing w:after="120" w:line="320" w:lineRule="atLeast"/>
        <w:contextualSpacing w:val="0"/>
        <w:jc w:val="left"/>
        <w:rPr>
          <w:rFonts w:ascii="Arial" w:hAnsi="Arial" w:cs="Arial"/>
        </w:rPr>
      </w:pPr>
      <w:r w:rsidRPr="00602F41">
        <w:rPr>
          <w:rFonts w:ascii="Arial" w:hAnsi="Arial" w:cs="Arial"/>
        </w:rPr>
        <w:t>j</w:t>
      </w:r>
      <w:r w:rsidR="004B34A7" w:rsidRPr="00602F41">
        <w:rPr>
          <w:rFonts w:ascii="Arial" w:hAnsi="Arial" w:cs="Arial"/>
        </w:rPr>
        <w:t>est właściwy do jego rozpoznania, zgodnie z art. 378 ust. 2a ustawy POŚ;</w:t>
      </w:r>
    </w:p>
    <w:p w14:paraId="4DFEB4A4" w14:textId="48B1EB32" w:rsidR="00371A0A" w:rsidRPr="00602F41" w:rsidRDefault="00A4767A" w:rsidP="008A3528">
      <w:pPr>
        <w:pStyle w:val="Akapitzlist"/>
        <w:numPr>
          <w:ilvl w:val="0"/>
          <w:numId w:val="70"/>
        </w:numPr>
        <w:spacing w:after="120" w:line="320" w:lineRule="atLeast"/>
        <w:contextualSpacing w:val="0"/>
        <w:jc w:val="left"/>
        <w:rPr>
          <w:rFonts w:ascii="Arial" w:hAnsi="Arial" w:cs="Arial"/>
        </w:rPr>
      </w:pPr>
      <w:r w:rsidRPr="00602F41">
        <w:rPr>
          <w:rFonts w:ascii="Arial" w:hAnsi="Arial" w:cs="Arial"/>
        </w:rPr>
        <w:t>w</w:t>
      </w:r>
      <w:r w:rsidR="00371A0A" w:rsidRPr="00602F41">
        <w:rPr>
          <w:rFonts w:ascii="Arial" w:hAnsi="Arial" w:cs="Arial"/>
        </w:rPr>
        <w:t xml:space="preserve">niosek spełnia </w:t>
      </w:r>
      <w:r w:rsidR="00B36B64" w:rsidRPr="00602F41">
        <w:rPr>
          <w:rFonts w:ascii="Arial" w:hAnsi="Arial" w:cs="Arial"/>
        </w:rPr>
        <w:t xml:space="preserve">wymogi formalne, określone w art. </w:t>
      </w:r>
      <w:r w:rsidR="00371A0A" w:rsidRPr="00602F41">
        <w:rPr>
          <w:rFonts w:ascii="Arial" w:hAnsi="Arial" w:cs="Arial"/>
        </w:rPr>
        <w:t>208 ustawy POŚ;</w:t>
      </w:r>
    </w:p>
    <w:p w14:paraId="1B90DA5E" w14:textId="07CC095C" w:rsidR="00B36B64" w:rsidRPr="00602F41" w:rsidRDefault="00A4767A" w:rsidP="008A3528">
      <w:pPr>
        <w:pStyle w:val="Akapitzlist"/>
        <w:numPr>
          <w:ilvl w:val="0"/>
          <w:numId w:val="70"/>
        </w:numPr>
        <w:spacing w:after="240" w:line="320" w:lineRule="atLeast"/>
        <w:contextualSpacing w:val="0"/>
        <w:jc w:val="left"/>
        <w:rPr>
          <w:rFonts w:ascii="Arial" w:hAnsi="Arial" w:cs="Arial"/>
        </w:rPr>
      </w:pPr>
      <w:r w:rsidRPr="00602F41">
        <w:rPr>
          <w:rFonts w:ascii="Arial" w:hAnsi="Arial" w:cs="Arial"/>
        </w:rPr>
        <w:t>w</w:t>
      </w:r>
      <w:r w:rsidR="00371A0A" w:rsidRPr="00602F41">
        <w:rPr>
          <w:rFonts w:ascii="Arial" w:hAnsi="Arial" w:cs="Arial"/>
        </w:rPr>
        <w:t xml:space="preserve">nioskowana zmiana nie stanowi istotnej zmiany instalacji, rozumianej jako </w:t>
      </w:r>
      <w:r w:rsidR="00007864" w:rsidRPr="00602F41">
        <w:rPr>
          <w:rFonts w:ascii="Arial" w:hAnsi="Arial" w:cs="Arial"/>
        </w:rPr>
        <w:t xml:space="preserve">zmiana sposobu funkcjonowania instalacji lub jej rozbudowa, która może powodować znaczące zwiększenie negatywnego oddziaływania na środowisko, zgodnie z art. 3 pkt 7 ustawy POŚ. </w:t>
      </w:r>
    </w:p>
    <w:p w14:paraId="25F8FD14" w14:textId="3D727B3E" w:rsidR="001B54D1" w:rsidRPr="00602F41" w:rsidRDefault="00007864" w:rsidP="00602F41">
      <w:pPr>
        <w:pStyle w:val="Arial10i5"/>
        <w:spacing w:after="400" w:line="320" w:lineRule="atLeast"/>
        <w:rPr>
          <w:rFonts w:cs="Arial"/>
          <w:sz w:val="24"/>
          <w:szCs w:val="24"/>
        </w:rPr>
      </w:pPr>
      <w:r w:rsidRPr="00602F41">
        <w:rPr>
          <w:rFonts w:cs="Arial"/>
          <w:sz w:val="24"/>
          <w:szCs w:val="24"/>
        </w:rPr>
        <w:t>Mając powyższe na względzie, organ przystąpił do rozpatrzenia wniosku.</w:t>
      </w:r>
    </w:p>
    <w:p w14:paraId="76454F75" w14:textId="33843A16" w:rsidR="00130550" w:rsidRPr="00602F41" w:rsidRDefault="00130550" w:rsidP="00602F41">
      <w:pPr>
        <w:pStyle w:val="Arial10i50"/>
        <w:spacing w:after="400" w:line="320" w:lineRule="atLeast"/>
        <w:rPr>
          <w:rFonts w:cs="Arial"/>
          <w:b/>
          <w:color w:val="auto"/>
          <w:sz w:val="24"/>
          <w:szCs w:val="24"/>
          <w:u w:val="single"/>
        </w:rPr>
      </w:pPr>
      <w:r w:rsidRPr="00602F41">
        <w:rPr>
          <w:rFonts w:cs="Arial"/>
          <w:b/>
          <w:color w:val="auto"/>
          <w:sz w:val="24"/>
          <w:szCs w:val="24"/>
          <w:u w:val="single"/>
        </w:rPr>
        <w:t>II. Przebieg postępowania administracyjnego</w:t>
      </w:r>
    </w:p>
    <w:p w14:paraId="0A8AD77E" w14:textId="5950388D" w:rsidR="00E31B0F" w:rsidRPr="00602F41" w:rsidRDefault="00E31B0F" w:rsidP="00AB5996">
      <w:pPr>
        <w:pStyle w:val="Arial10i5"/>
        <w:spacing w:after="240" w:line="320" w:lineRule="atLeast"/>
        <w:rPr>
          <w:rFonts w:cs="Arial"/>
          <w:sz w:val="24"/>
          <w:szCs w:val="24"/>
        </w:rPr>
      </w:pPr>
      <w:r w:rsidRPr="00602F41">
        <w:rPr>
          <w:rFonts w:cs="Arial"/>
          <w:sz w:val="24"/>
          <w:szCs w:val="24"/>
        </w:rPr>
        <w:t xml:space="preserve">Zgodnie z zapisem art. 21 ust. 2 pkt 23 lit. k </w:t>
      </w:r>
      <w:proofErr w:type="spellStart"/>
      <w:r w:rsidRPr="00602F41">
        <w:rPr>
          <w:rFonts w:cs="Arial"/>
          <w:sz w:val="24"/>
          <w:szCs w:val="24"/>
        </w:rPr>
        <w:t>tiret</w:t>
      </w:r>
      <w:proofErr w:type="spellEnd"/>
      <w:r w:rsidRPr="00602F41">
        <w:rPr>
          <w:rFonts w:cs="Arial"/>
          <w:sz w:val="24"/>
          <w:szCs w:val="24"/>
        </w:rPr>
        <w:t xml:space="preserve"> pierwsze ustawy z dnia 3</w:t>
      </w:r>
      <w:r w:rsidR="006B49C8">
        <w:rPr>
          <w:rFonts w:cs="Arial"/>
          <w:sz w:val="24"/>
          <w:szCs w:val="24"/>
        </w:rPr>
        <w:t> </w:t>
      </w:r>
      <w:r w:rsidRPr="00602F41">
        <w:rPr>
          <w:rFonts w:cs="Arial"/>
          <w:sz w:val="24"/>
          <w:szCs w:val="24"/>
        </w:rPr>
        <w:t>października 2008 r. o udostępnianiu informacji o środowisku i jego ochronie, udziale społeczeństwa w ochronie środowiska oraz o ocenach oddziaływa</w:t>
      </w:r>
      <w:r w:rsidR="007570E7" w:rsidRPr="00602F41">
        <w:rPr>
          <w:rFonts w:cs="Arial"/>
          <w:sz w:val="24"/>
          <w:szCs w:val="24"/>
        </w:rPr>
        <w:t xml:space="preserve">nia na środowisko </w:t>
      </w:r>
      <w:r w:rsidR="008659DE" w:rsidRPr="00602F41">
        <w:rPr>
          <w:rFonts w:cs="Arial"/>
          <w:sz w:val="24"/>
          <w:szCs w:val="24"/>
        </w:rPr>
        <w:t>(</w:t>
      </w:r>
      <w:proofErr w:type="spellStart"/>
      <w:r w:rsidR="008C7EFF" w:rsidRPr="008C7EFF">
        <w:rPr>
          <w:rFonts w:cs="Arial"/>
          <w:sz w:val="24"/>
          <w:szCs w:val="24"/>
        </w:rPr>
        <w:t>t.j</w:t>
      </w:r>
      <w:proofErr w:type="spellEnd"/>
      <w:r w:rsidR="008C7EFF" w:rsidRPr="008C7EFF">
        <w:rPr>
          <w:rFonts w:cs="Arial"/>
          <w:sz w:val="24"/>
          <w:szCs w:val="24"/>
        </w:rPr>
        <w:t>. Dz.U. z 2026 r. poz. 670</w:t>
      </w:r>
      <w:r w:rsidR="00AB03EF" w:rsidRPr="00602F41">
        <w:rPr>
          <w:sz w:val="24"/>
          <w:szCs w:val="24"/>
        </w:rPr>
        <w:t>)</w:t>
      </w:r>
      <w:r w:rsidRPr="00602F41">
        <w:rPr>
          <w:rFonts w:cs="Arial"/>
          <w:sz w:val="24"/>
          <w:szCs w:val="24"/>
        </w:rPr>
        <w:t>, dane dotyczące wniosku o zmianę pozwolenia zintegrowanego zamieszczono w publicznie dostępnym wykazie danych.</w:t>
      </w:r>
    </w:p>
    <w:p w14:paraId="0B79BDD1" w14:textId="0CE18C16" w:rsidR="00E31B0F" w:rsidRPr="00602F41" w:rsidRDefault="00E31B0F" w:rsidP="00AB5996">
      <w:pPr>
        <w:pStyle w:val="Arial10i5"/>
        <w:spacing w:after="240" w:line="320" w:lineRule="atLeast"/>
        <w:rPr>
          <w:rFonts w:cs="Arial"/>
          <w:bCs/>
          <w:sz w:val="24"/>
          <w:szCs w:val="24"/>
        </w:rPr>
      </w:pPr>
      <w:r w:rsidRPr="00602F41">
        <w:rPr>
          <w:rFonts w:cs="Arial"/>
          <w:sz w:val="24"/>
          <w:szCs w:val="24"/>
        </w:rPr>
        <w:t>Zgodnie</w:t>
      </w:r>
      <w:r w:rsidRPr="00602F41">
        <w:rPr>
          <w:rFonts w:cs="Arial"/>
          <w:bCs/>
          <w:sz w:val="24"/>
          <w:szCs w:val="24"/>
        </w:rPr>
        <w:t xml:space="preserve"> z obowiązkiem wynikającym z art. 209 ustawy </w:t>
      </w:r>
      <w:r w:rsidR="00007864" w:rsidRPr="00602F41">
        <w:rPr>
          <w:rFonts w:cs="Arial"/>
          <w:bCs/>
          <w:sz w:val="24"/>
          <w:szCs w:val="24"/>
        </w:rPr>
        <w:t>POŚ</w:t>
      </w:r>
      <w:r w:rsidRPr="00602F41">
        <w:rPr>
          <w:rFonts w:cs="Arial"/>
          <w:bCs/>
          <w:sz w:val="24"/>
          <w:szCs w:val="24"/>
        </w:rPr>
        <w:t xml:space="preserve">, zapis </w:t>
      </w:r>
      <w:r w:rsidR="00106FB0" w:rsidRPr="00602F41">
        <w:rPr>
          <w:rFonts w:cs="Arial"/>
          <w:bCs/>
          <w:sz w:val="24"/>
          <w:szCs w:val="24"/>
        </w:rPr>
        <w:t>wniosku o</w:t>
      </w:r>
      <w:r w:rsidRPr="00602F41">
        <w:rPr>
          <w:rFonts w:cs="Arial"/>
          <w:bCs/>
          <w:sz w:val="24"/>
          <w:szCs w:val="24"/>
        </w:rPr>
        <w:t xml:space="preserve"> zmianę pozwolenia zintegrowanego (wraz z uzupełnieniami) w wersji elektronicznej, został przesłany </w:t>
      </w:r>
      <w:r w:rsidR="00007864" w:rsidRPr="00602F41">
        <w:rPr>
          <w:rFonts w:cs="Arial"/>
          <w:bCs/>
          <w:sz w:val="24"/>
          <w:szCs w:val="24"/>
        </w:rPr>
        <w:t>ministrowi właściwemu do spraw klimatu</w:t>
      </w:r>
      <w:r w:rsidR="008A3528">
        <w:rPr>
          <w:rFonts w:cs="Arial"/>
          <w:bCs/>
          <w:sz w:val="24"/>
          <w:szCs w:val="24"/>
        </w:rPr>
        <w:t>.</w:t>
      </w:r>
    </w:p>
    <w:p w14:paraId="70F5ED58" w14:textId="236BE62D" w:rsidR="00A4767A" w:rsidRPr="00602F41" w:rsidRDefault="004622D7" w:rsidP="00AB5996">
      <w:pPr>
        <w:pStyle w:val="Arial10i5"/>
        <w:spacing w:after="240" w:line="320" w:lineRule="atLeast"/>
        <w:rPr>
          <w:rFonts w:cs="Arial"/>
          <w:sz w:val="24"/>
          <w:szCs w:val="24"/>
        </w:rPr>
      </w:pPr>
      <w:r w:rsidRPr="00602F41">
        <w:rPr>
          <w:rFonts w:cs="Arial"/>
          <w:sz w:val="24"/>
          <w:szCs w:val="24"/>
        </w:rPr>
        <w:lastRenderedPageBreak/>
        <w:t xml:space="preserve">Postanowieniem </w:t>
      </w:r>
      <w:r w:rsidR="00766507" w:rsidRPr="00602F41">
        <w:rPr>
          <w:rFonts w:cs="Arial"/>
          <w:sz w:val="24"/>
          <w:szCs w:val="24"/>
        </w:rPr>
        <w:t>z dnia</w:t>
      </w:r>
      <w:r w:rsidR="008A3528">
        <w:rPr>
          <w:rFonts w:cs="Arial"/>
          <w:sz w:val="24"/>
          <w:szCs w:val="24"/>
        </w:rPr>
        <w:t xml:space="preserve"> </w:t>
      </w:r>
      <w:r w:rsidR="008A3528" w:rsidRPr="008A3528">
        <w:rPr>
          <w:rFonts w:cs="Arial"/>
          <w:sz w:val="24"/>
          <w:szCs w:val="24"/>
        </w:rPr>
        <w:t xml:space="preserve">22 czerwca 2026 r. </w:t>
      </w:r>
      <w:r w:rsidRPr="00602F41">
        <w:rPr>
          <w:rFonts w:cs="Arial"/>
          <w:sz w:val="24"/>
          <w:szCs w:val="24"/>
        </w:rPr>
        <w:t xml:space="preserve">nr </w:t>
      </w:r>
      <w:r w:rsidR="008A3528" w:rsidRPr="008A3528">
        <w:rPr>
          <w:rFonts w:cs="Arial"/>
          <w:sz w:val="24"/>
          <w:szCs w:val="24"/>
        </w:rPr>
        <w:t xml:space="preserve">593/OE/2026 </w:t>
      </w:r>
      <w:r w:rsidR="00766507" w:rsidRPr="00602F41">
        <w:rPr>
          <w:rFonts w:cs="Arial"/>
          <w:sz w:val="24"/>
          <w:szCs w:val="24"/>
        </w:rPr>
        <w:t>Marszałek Województwa Śląskiego</w:t>
      </w:r>
      <w:r w:rsidRPr="00602F41">
        <w:rPr>
          <w:rFonts w:cs="Arial"/>
          <w:sz w:val="24"/>
          <w:szCs w:val="24"/>
        </w:rPr>
        <w:t xml:space="preserve"> </w:t>
      </w:r>
      <w:r w:rsidR="008A3528">
        <w:rPr>
          <w:rFonts w:cs="Arial"/>
          <w:sz w:val="24"/>
          <w:szCs w:val="24"/>
        </w:rPr>
        <w:t>zmienił formę</w:t>
      </w:r>
      <w:r w:rsidRPr="00602F41">
        <w:rPr>
          <w:rFonts w:cs="Arial"/>
          <w:sz w:val="24"/>
          <w:szCs w:val="24"/>
        </w:rPr>
        <w:t xml:space="preserve"> zabezpieczenia roszczeń dla posiadacza odpadów zgodnie z art. 48 a ust </w:t>
      </w:r>
      <w:r w:rsidR="00D53DD5">
        <w:rPr>
          <w:rFonts w:cs="Arial"/>
          <w:sz w:val="24"/>
          <w:szCs w:val="24"/>
        </w:rPr>
        <w:t>8</w:t>
      </w:r>
      <w:r w:rsidRPr="00602F41">
        <w:rPr>
          <w:rFonts w:cs="Arial"/>
          <w:sz w:val="24"/>
          <w:szCs w:val="24"/>
        </w:rPr>
        <w:t xml:space="preserve"> ustawy</w:t>
      </w:r>
      <w:r w:rsidR="00E10D7F" w:rsidRPr="00E10D7F">
        <w:t xml:space="preserve"> </w:t>
      </w:r>
      <w:r w:rsidR="00E10D7F" w:rsidRPr="00E10D7F">
        <w:rPr>
          <w:rFonts w:cs="Arial"/>
          <w:sz w:val="24"/>
          <w:szCs w:val="24"/>
        </w:rPr>
        <w:t>z dnia 14 grudnia 2012 roku</w:t>
      </w:r>
      <w:r w:rsidRPr="00602F41">
        <w:rPr>
          <w:rFonts w:cs="Arial"/>
          <w:sz w:val="24"/>
          <w:szCs w:val="24"/>
        </w:rPr>
        <w:t xml:space="preserve"> o odpadach</w:t>
      </w:r>
      <w:r w:rsidR="00E10D7F">
        <w:rPr>
          <w:rFonts w:cs="Arial"/>
          <w:sz w:val="24"/>
          <w:szCs w:val="24"/>
        </w:rPr>
        <w:t xml:space="preserve"> (</w:t>
      </w:r>
      <w:proofErr w:type="spellStart"/>
      <w:r w:rsidR="00E10D7F" w:rsidRPr="00E10D7F">
        <w:rPr>
          <w:rFonts w:cs="Arial"/>
          <w:sz w:val="24"/>
          <w:szCs w:val="24"/>
        </w:rPr>
        <w:t>t.j</w:t>
      </w:r>
      <w:proofErr w:type="spellEnd"/>
      <w:r w:rsidR="00E10D7F" w:rsidRPr="00E10D7F">
        <w:rPr>
          <w:rFonts w:cs="Arial"/>
          <w:sz w:val="24"/>
          <w:szCs w:val="24"/>
        </w:rPr>
        <w:t>. Dz.U. z 2023 r. poz. 1587</w:t>
      </w:r>
      <w:r w:rsidR="00E10D7F">
        <w:rPr>
          <w:rFonts w:cs="Arial"/>
          <w:sz w:val="24"/>
          <w:szCs w:val="24"/>
        </w:rPr>
        <w:t xml:space="preserve"> z </w:t>
      </w:r>
      <w:proofErr w:type="spellStart"/>
      <w:r w:rsidR="00E10D7F">
        <w:rPr>
          <w:rFonts w:cs="Arial"/>
          <w:sz w:val="24"/>
          <w:szCs w:val="24"/>
        </w:rPr>
        <w:t>późn</w:t>
      </w:r>
      <w:proofErr w:type="spellEnd"/>
      <w:r w:rsidR="00E10D7F">
        <w:rPr>
          <w:rFonts w:cs="Arial"/>
          <w:sz w:val="24"/>
          <w:szCs w:val="24"/>
        </w:rPr>
        <w:t>. zm., dalej: ustawa o odpadach)</w:t>
      </w:r>
      <w:r w:rsidR="00766507" w:rsidRPr="00602F41">
        <w:rPr>
          <w:rFonts w:cs="Arial"/>
          <w:sz w:val="24"/>
          <w:szCs w:val="24"/>
        </w:rPr>
        <w:t>,</w:t>
      </w:r>
      <w:r w:rsidRPr="00602F41">
        <w:rPr>
          <w:rFonts w:cs="Arial"/>
          <w:sz w:val="24"/>
          <w:szCs w:val="24"/>
        </w:rPr>
        <w:t xml:space="preserve"> </w:t>
      </w:r>
      <w:r w:rsidR="00D53DD5">
        <w:rPr>
          <w:rFonts w:cs="Arial"/>
          <w:sz w:val="24"/>
          <w:szCs w:val="24"/>
        </w:rPr>
        <w:t>z gwarancji bankowej na depozyt</w:t>
      </w:r>
      <w:r w:rsidR="00766507" w:rsidRPr="00602F41">
        <w:rPr>
          <w:rFonts w:cs="Arial"/>
          <w:sz w:val="24"/>
          <w:szCs w:val="24"/>
        </w:rPr>
        <w:t xml:space="preserve">. </w:t>
      </w:r>
    </w:p>
    <w:p w14:paraId="2D989117" w14:textId="77777777" w:rsidR="00A4767A" w:rsidRPr="00602F41" w:rsidRDefault="00766507" w:rsidP="00AB5996">
      <w:pPr>
        <w:pStyle w:val="Arial10i5"/>
        <w:spacing w:after="240" w:line="320" w:lineRule="atLeast"/>
        <w:rPr>
          <w:rFonts w:cs="Arial"/>
          <w:sz w:val="24"/>
          <w:szCs w:val="24"/>
        </w:rPr>
      </w:pPr>
      <w:r w:rsidRPr="00602F41">
        <w:rPr>
          <w:rFonts w:eastAsia="Lucida Sans Unicode" w:cs="Arial"/>
          <w:kern w:val="1"/>
          <w:sz w:val="24"/>
          <w:szCs w:val="24"/>
          <w:lang w:eastAsia="pl-PL"/>
        </w:rPr>
        <w:t xml:space="preserve">Strona </w:t>
      </w:r>
      <w:r w:rsidRPr="00602F41">
        <w:rPr>
          <w:rFonts w:cs="Arial"/>
          <w:sz w:val="24"/>
          <w:szCs w:val="24"/>
        </w:rPr>
        <w:t>wniosła</w:t>
      </w:r>
      <w:r w:rsidRPr="00602F41">
        <w:rPr>
          <w:rFonts w:eastAsia="Lucida Sans Unicode" w:cs="Arial"/>
          <w:kern w:val="1"/>
          <w:sz w:val="24"/>
          <w:szCs w:val="24"/>
          <w:lang w:eastAsia="pl-PL"/>
        </w:rPr>
        <w:t xml:space="preserve"> zabezpieczenie roszczeń, zgodnie z treścią postanowienia. </w:t>
      </w:r>
    </w:p>
    <w:p w14:paraId="65EF3CE9" w14:textId="3F56AA68" w:rsidR="00A21439" w:rsidRPr="00602F41" w:rsidRDefault="00A21439" w:rsidP="00602F41">
      <w:pPr>
        <w:pStyle w:val="Arial10i5"/>
        <w:spacing w:after="400" w:line="320" w:lineRule="atLeast"/>
        <w:rPr>
          <w:rFonts w:cs="Arial"/>
          <w:sz w:val="24"/>
          <w:szCs w:val="24"/>
        </w:rPr>
      </w:pPr>
      <w:r w:rsidRPr="00602F41">
        <w:rPr>
          <w:rFonts w:eastAsia="Lucida Sans Unicode" w:cs="Arial"/>
          <w:kern w:val="1"/>
          <w:sz w:val="24"/>
          <w:szCs w:val="24"/>
          <w:lang w:eastAsia="pl-PL"/>
        </w:rPr>
        <w:t xml:space="preserve">Pismem z dnia </w:t>
      </w:r>
      <w:r w:rsidR="00922692" w:rsidRPr="00922692">
        <w:rPr>
          <w:rFonts w:eastAsia="Lucida Sans Unicode" w:cs="Arial"/>
          <w:kern w:val="1"/>
          <w:sz w:val="24"/>
          <w:szCs w:val="24"/>
          <w:lang w:eastAsia="pl-PL"/>
        </w:rPr>
        <w:t>7 lipca 2026 r.</w:t>
      </w:r>
      <w:r w:rsidRPr="00602F41">
        <w:rPr>
          <w:rFonts w:eastAsia="Lucida Sans Unicode" w:cs="Arial"/>
          <w:kern w:val="1"/>
          <w:sz w:val="24"/>
          <w:szCs w:val="24"/>
          <w:lang w:eastAsia="pl-PL"/>
        </w:rPr>
        <w:t xml:space="preserve"> znak: </w:t>
      </w:r>
      <w:r w:rsidR="00922692" w:rsidRPr="00922692">
        <w:rPr>
          <w:rFonts w:eastAsia="Lucida Sans Unicode" w:cs="Arial"/>
          <w:kern w:val="1"/>
          <w:sz w:val="24"/>
          <w:szCs w:val="24"/>
          <w:lang w:eastAsia="pl-PL"/>
        </w:rPr>
        <w:t>OE-WS-PZ.KW-00894/26</w:t>
      </w:r>
      <w:r w:rsidR="00922692">
        <w:rPr>
          <w:rFonts w:eastAsia="Lucida Sans Unicode" w:cs="Arial"/>
          <w:kern w:val="1"/>
          <w:sz w:val="24"/>
          <w:szCs w:val="24"/>
          <w:lang w:eastAsia="pl-PL"/>
        </w:rPr>
        <w:t xml:space="preserve"> </w:t>
      </w:r>
      <w:r w:rsidRPr="00602F41">
        <w:rPr>
          <w:rFonts w:eastAsia="Lucida Sans Unicode" w:cs="Arial"/>
          <w:kern w:val="1"/>
          <w:sz w:val="24"/>
          <w:szCs w:val="24"/>
          <w:lang w:eastAsia="pl-PL"/>
        </w:rPr>
        <w:t>organ, zgodnie z</w:t>
      </w:r>
      <w:r w:rsidR="00922692">
        <w:rPr>
          <w:rFonts w:eastAsia="Lucida Sans Unicode" w:cs="Arial"/>
          <w:kern w:val="1"/>
          <w:sz w:val="24"/>
          <w:szCs w:val="24"/>
          <w:lang w:eastAsia="pl-PL"/>
        </w:rPr>
        <w:t> </w:t>
      </w:r>
      <w:r w:rsidRPr="00602F41">
        <w:rPr>
          <w:rFonts w:eastAsia="Lucida Sans Unicode" w:cs="Arial"/>
          <w:kern w:val="1"/>
          <w:sz w:val="24"/>
          <w:szCs w:val="24"/>
          <w:lang w:eastAsia="pl-PL"/>
        </w:rPr>
        <w:t>art.</w:t>
      </w:r>
      <w:r w:rsidR="00922692">
        <w:rPr>
          <w:rFonts w:eastAsia="Lucida Sans Unicode" w:cs="Arial"/>
          <w:kern w:val="1"/>
          <w:sz w:val="24"/>
          <w:szCs w:val="24"/>
          <w:lang w:eastAsia="pl-PL"/>
        </w:rPr>
        <w:t> </w:t>
      </w:r>
      <w:r w:rsidRPr="00602F41">
        <w:rPr>
          <w:rFonts w:eastAsia="Lucida Sans Unicode" w:cs="Arial"/>
          <w:kern w:val="1"/>
          <w:sz w:val="24"/>
          <w:szCs w:val="24"/>
          <w:lang w:eastAsia="pl-PL"/>
        </w:rPr>
        <w:t xml:space="preserve">10 § 1 </w:t>
      </w:r>
      <w:r w:rsidR="00651D08" w:rsidRPr="00602F41">
        <w:rPr>
          <w:rFonts w:eastAsia="Lucida Sans Unicode" w:cs="Arial"/>
          <w:kern w:val="1"/>
          <w:sz w:val="24"/>
          <w:szCs w:val="24"/>
          <w:lang w:eastAsia="pl-PL"/>
        </w:rPr>
        <w:t>K</w:t>
      </w:r>
      <w:r w:rsidR="007E0472">
        <w:rPr>
          <w:rFonts w:eastAsia="Lucida Sans Unicode" w:cs="Arial"/>
          <w:kern w:val="1"/>
          <w:sz w:val="24"/>
          <w:szCs w:val="24"/>
          <w:lang w:eastAsia="pl-PL"/>
        </w:rPr>
        <w:t>pa</w:t>
      </w:r>
      <w:r w:rsidR="00651D08" w:rsidRPr="00602F41">
        <w:rPr>
          <w:rFonts w:eastAsia="Lucida Sans Unicode" w:cs="Arial"/>
          <w:kern w:val="1"/>
          <w:sz w:val="24"/>
          <w:szCs w:val="24"/>
          <w:lang w:eastAsia="pl-PL"/>
        </w:rPr>
        <w:t xml:space="preserve">, </w:t>
      </w:r>
      <w:r w:rsidRPr="00602F41">
        <w:rPr>
          <w:rFonts w:eastAsia="Lucida Sans Unicode" w:cs="Arial"/>
          <w:kern w:val="1"/>
          <w:sz w:val="24"/>
          <w:szCs w:val="24"/>
          <w:lang w:eastAsia="pl-PL"/>
        </w:rPr>
        <w:t xml:space="preserve">zawiadomił Stronę postępowania, że </w:t>
      </w:r>
      <w:r w:rsidRPr="00602F41">
        <w:rPr>
          <w:rFonts w:cs="Arial"/>
          <w:sz w:val="24"/>
          <w:szCs w:val="24"/>
        </w:rPr>
        <w:t>przed</w:t>
      </w:r>
      <w:r w:rsidRPr="00602F41">
        <w:rPr>
          <w:rFonts w:eastAsia="Lucida Sans Unicode" w:cs="Arial"/>
          <w:kern w:val="1"/>
          <w:sz w:val="24"/>
          <w:szCs w:val="24"/>
          <w:lang w:eastAsia="pl-PL"/>
        </w:rPr>
        <w:t xml:space="preserve"> wydaniem decyzji ma prawo do wypowiedzenia się co do zebranych dowodów i materiałów</w:t>
      </w:r>
      <w:r w:rsidR="00651D08" w:rsidRPr="00602F41">
        <w:rPr>
          <w:rFonts w:eastAsia="Lucida Sans Unicode" w:cs="Arial"/>
          <w:kern w:val="1"/>
          <w:sz w:val="24"/>
          <w:szCs w:val="24"/>
          <w:lang w:eastAsia="pl-PL"/>
        </w:rPr>
        <w:t xml:space="preserve"> oraz zgłoszonych żądań w terminie siedmiu dni, licząc od dnia jego doręczenia</w:t>
      </w:r>
      <w:r w:rsidRPr="00602F41">
        <w:rPr>
          <w:rFonts w:eastAsia="Lucida Sans Unicode" w:cs="Arial"/>
          <w:kern w:val="1"/>
          <w:sz w:val="24"/>
          <w:szCs w:val="24"/>
          <w:lang w:eastAsia="pl-PL"/>
        </w:rPr>
        <w:t xml:space="preserve">. </w:t>
      </w:r>
      <w:r w:rsidR="00651D08" w:rsidRPr="00602F41">
        <w:rPr>
          <w:rFonts w:eastAsia="Lucida Sans Unicode" w:cs="Arial"/>
          <w:kern w:val="1"/>
          <w:sz w:val="24"/>
          <w:szCs w:val="24"/>
          <w:lang w:eastAsia="pl-PL"/>
        </w:rPr>
        <w:t>Strona n</w:t>
      </w:r>
      <w:r w:rsidRPr="00602F41">
        <w:rPr>
          <w:rFonts w:eastAsia="Lucida Sans Unicode" w:cs="Arial"/>
          <w:kern w:val="1"/>
          <w:sz w:val="24"/>
          <w:szCs w:val="24"/>
          <w:lang w:eastAsia="pl-PL"/>
        </w:rPr>
        <w:t>ie wni</w:t>
      </w:r>
      <w:r w:rsidR="00651D08" w:rsidRPr="00602F41">
        <w:rPr>
          <w:rFonts w:eastAsia="Lucida Sans Unicode" w:cs="Arial"/>
          <w:kern w:val="1"/>
          <w:sz w:val="24"/>
          <w:szCs w:val="24"/>
          <w:lang w:eastAsia="pl-PL"/>
        </w:rPr>
        <w:t xml:space="preserve">osła </w:t>
      </w:r>
      <w:r w:rsidRPr="00602F41">
        <w:rPr>
          <w:rFonts w:eastAsia="Lucida Sans Unicode" w:cs="Arial"/>
          <w:kern w:val="1"/>
          <w:sz w:val="24"/>
          <w:szCs w:val="24"/>
          <w:lang w:eastAsia="pl-PL"/>
        </w:rPr>
        <w:t>uwag do sprawy we wskazanym terminie.</w:t>
      </w:r>
    </w:p>
    <w:p w14:paraId="3724C9F4" w14:textId="5F2DC8E5" w:rsidR="00130550" w:rsidRPr="00602F41" w:rsidRDefault="00130550" w:rsidP="00595D34">
      <w:pPr>
        <w:pStyle w:val="Arial10i50"/>
        <w:spacing w:before="400" w:after="400" w:line="320" w:lineRule="atLeast"/>
        <w:rPr>
          <w:rFonts w:cs="Arial"/>
          <w:b/>
          <w:color w:val="auto"/>
          <w:sz w:val="24"/>
          <w:szCs w:val="24"/>
          <w:u w:val="single"/>
        </w:rPr>
      </w:pPr>
      <w:r w:rsidRPr="00602F41">
        <w:rPr>
          <w:rFonts w:cs="Arial"/>
          <w:b/>
          <w:color w:val="auto"/>
          <w:sz w:val="24"/>
          <w:szCs w:val="24"/>
          <w:u w:val="single"/>
        </w:rPr>
        <w:t>III. Uzasadnienie prawne</w:t>
      </w:r>
    </w:p>
    <w:p w14:paraId="0557D56C" w14:textId="77777777" w:rsidR="00651D08"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15A33746" w14:textId="7229BBE7" w:rsidR="00651D08"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t>Powyższy przepis ustanawia generalną zasadę, zgodnie z którą prowadzenie pewnego rodzaju działalności, powodującej określone skutki dla środowiska, wymaga uzyskania zgody organu administracji. Jak wskazuje NSA, „</w:t>
      </w:r>
      <w:r w:rsidRPr="00602F41">
        <w:rPr>
          <w:rFonts w:cs="Arial"/>
          <w:i/>
          <w:color w:val="auto"/>
          <w:sz w:val="24"/>
          <w:szCs w:val="24"/>
        </w:rPr>
        <w:t xml:space="preserve">Obowiązek uzyskania pozwolenia jest konsekwencją przede wszystkim tego, że środowisko jest istotnym elementem procesów gospodarczych, w kontekście użytkowania jego zasobów oraz powodowania emisji, która może przekształcić się </w:t>
      </w:r>
      <w:r w:rsidR="00775A48">
        <w:rPr>
          <w:rFonts w:cs="Arial"/>
          <w:i/>
          <w:color w:val="auto"/>
          <w:sz w:val="24"/>
          <w:szCs w:val="24"/>
        </w:rPr>
        <w:br/>
      </w:r>
      <w:r w:rsidRPr="00602F41">
        <w:rPr>
          <w:rFonts w:cs="Arial"/>
          <w:i/>
          <w:color w:val="auto"/>
          <w:sz w:val="24"/>
          <w:szCs w:val="24"/>
        </w:rPr>
        <w:t>w zanieczyszczenie</w:t>
      </w:r>
      <w:r w:rsidRPr="00602F41">
        <w:rPr>
          <w:rFonts w:cs="Arial"/>
          <w:color w:val="auto"/>
          <w:sz w:val="24"/>
          <w:szCs w:val="24"/>
        </w:rPr>
        <w:t xml:space="preserve">” (wyrok NSA z dnia 10 marca 2020 r., sygn. akt II OSK 1224/18). 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70573578" w14:textId="77777777" w:rsidR="00A4767A"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t>Pozwolenia, o których stanowi art. 180 ustawy POŚ są nazywane w doktrynie pozwoleniami emisyjnymi. Katalog tych pozwoleń został określony w art. 181 ust. 1 ustawy POŚ. Jednym z nich jest pozwolenie zintegrowane (art. 181 ust. 1 pkt 1 ustawy POŚ).</w:t>
      </w:r>
    </w:p>
    <w:p w14:paraId="6D236AEB" w14:textId="0109CE04" w:rsidR="00651D08"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t xml:space="preserve">Ideą pozwolenia zintegrowanego jest kompleksowe zarządzanie emisjami </w:t>
      </w:r>
      <w:r w:rsidR="00775A48">
        <w:rPr>
          <w:rFonts w:cs="Arial"/>
          <w:color w:val="auto"/>
          <w:sz w:val="24"/>
          <w:szCs w:val="24"/>
        </w:rPr>
        <w:br/>
      </w:r>
      <w:r w:rsidRPr="00602F41">
        <w:rPr>
          <w:rFonts w:cs="Arial"/>
          <w:color w:val="auto"/>
          <w:sz w:val="24"/>
          <w:szCs w:val="24"/>
        </w:rPr>
        <w:t xml:space="preserve">do środowiska. Ujmuje ono bowiem swoją treścią całość oddziaływań na środowisko i zastępuje wszelkie pozwolenia sektorowe i ewentualne inne decyzje o charakterze reglamentacyjnym, związane z ochroną środowiska, a wymagane w związku </w:t>
      </w:r>
      <w:r w:rsidR="00775A48">
        <w:rPr>
          <w:rFonts w:cs="Arial"/>
          <w:color w:val="auto"/>
          <w:sz w:val="24"/>
          <w:szCs w:val="24"/>
        </w:rPr>
        <w:br/>
      </w:r>
      <w:r w:rsidRPr="00602F41">
        <w:rPr>
          <w:rFonts w:cs="Arial"/>
          <w:color w:val="auto"/>
          <w:sz w:val="24"/>
          <w:szCs w:val="24"/>
        </w:rPr>
        <w:lastRenderedPageBreak/>
        <w:t xml:space="preserve">z eksploatacją określonych instalacji (tak: </w:t>
      </w:r>
      <w:r w:rsidRPr="00602F41">
        <w:rPr>
          <w:rFonts w:cs="Arial"/>
          <w:i/>
          <w:color w:val="auto"/>
          <w:sz w:val="24"/>
          <w:szCs w:val="24"/>
        </w:rPr>
        <w:t>Prawo Ochrony Środowiska. Komentarz, pod red. nauk. M. Górskiego</w:t>
      </w:r>
      <w:r w:rsidRPr="00602F41">
        <w:rPr>
          <w:rFonts w:cs="Arial"/>
          <w:color w:val="auto"/>
          <w:sz w:val="24"/>
          <w:szCs w:val="24"/>
        </w:rPr>
        <w:t xml:space="preserve">, wyd. C.H. Beck, </w:t>
      </w:r>
      <w:proofErr w:type="spellStart"/>
      <w:r w:rsidRPr="00602F41">
        <w:rPr>
          <w:rFonts w:cs="Arial"/>
          <w:color w:val="auto"/>
          <w:sz w:val="24"/>
          <w:szCs w:val="24"/>
        </w:rPr>
        <w:t>Legalis</w:t>
      </w:r>
      <w:proofErr w:type="spellEnd"/>
      <w:r w:rsidRPr="00602F41">
        <w:rPr>
          <w:rFonts w:cs="Arial"/>
          <w:color w:val="auto"/>
          <w:sz w:val="24"/>
          <w:szCs w:val="24"/>
        </w:rPr>
        <w:t xml:space="preserve">). </w:t>
      </w:r>
    </w:p>
    <w:p w14:paraId="02C9BC80" w14:textId="289CF00F" w:rsidR="00651D08"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w:t>
      </w:r>
      <w:r w:rsidR="00775A48">
        <w:rPr>
          <w:rFonts w:cs="Arial"/>
          <w:color w:val="auto"/>
          <w:sz w:val="24"/>
          <w:szCs w:val="24"/>
        </w:rPr>
        <w:br/>
      </w:r>
      <w:r w:rsidRPr="00602F41">
        <w:rPr>
          <w:rFonts w:cs="Arial"/>
          <w:color w:val="auto"/>
          <w:sz w:val="24"/>
          <w:szCs w:val="24"/>
        </w:rPr>
        <w:t xml:space="preserve">z wyłączeniem instalacji lub ich części stosowanych wyłącznie do badania, rozwoju lub testowania nowych produktów lub procesów technologicznych. Zgodnie natomiast z art. 201 ust. 2 ustawy POŚ, minister właściwy do spraw klimatu określi, </w:t>
      </w:r>
      <w:r w:rsidR="00775A48">
        <w:rPr>
          <w:rFonts w:cs="Arial"/>
          <w:color w:val="auto"/>
          <w:sz w:val="24"/>
          <w:szCs w:val="24"/>
        </w:rPr>
        <w:br/>
      </w:r>
      <w:r w:rsidRPr="00602F41">
        <w:rPr>
          <w:rFonts w:cs="Arial"/>
          <w:color w:val="auto"/>
          <w:sz w:val="24"/>
          <w:szCs w:val="24"/>
        </w:rPr>
        <w:t xml:space="preserve">w drodze rozporządzenia, rodzaje instalacji mogących powodować znaczne zanieczyszczenie poszczególnych elementów przyrodniczych albo środowiska jako całości. </w:t>
      </w:r>
    </w:p>
    <w:p w14:paraId="1051292F" w14:textId="79571FBB" w:rsidR="00651D08"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ma obowiązek uzyskać pozwolenie zintegrowane (por. wyrok WSA w Olsztynie </w:t>
      </w:r>
      <w:r w:rsidR="00775A48">
        <w:rPr>
          <w:rFonts w:cs="Arial"/>
          <w:color w:val="auto"/>
          <w:sz w:val="24"/>
          <w:szCs w:val="24"/>
        </w:rPr>
        <w:br/>
      </w:r>
      <w:r w:rsidRPr="00602F41">
        <w:rPr>
          <w:rFonts w:cs="Arial"/>
          <w:color w:val="auto"/>
          <w:sz w:val="24"/>
          <w:szCs w:val="24"/>
        </w:rPr>
        <w:t xml:space="preserve">z dnia 26 września 2019 r., sygn. akt II SA/Ol 443/19). Co ważne, pozwolenie zintegrowane, mimo że – w istocie rzeczy – zastępuje tzw. pozwolenia sektorowe (por. art. 182 i art. 211 ust. 1 ustawy POŚ), to nie może być przez nie zastępowane (analogicznie: wyrok WSA w Lublinie z dnia 13 września 2010 r., sygn. akt </w:t>
      </w:r>
      <w:r w:rsidR="00775A48">
        <w:rPr>
          <w:rFonts w:cs="Arial"/>
          <w:color w:val="auto"/>
          <w:sz w:val="24"/>
          <w:szCs w:val="24"/>
        </w:rPr>
        <w:br/>
      </w:r>
      <w:r w:rsidRPr="00602F41">
        <w:rPr>
          <w:rFonts w:cs="Arial"/>
          <w:color w:val="auto"/>
          <w:sz w:val="24"/>
          <w:szCs w:val="24"/>
        </w:rPr>
        <w:t xml:space="preserve">II SA/Lu 205/10).  </w:t>
      </w:r>
    </w:p>
    <w:p w14:paraId="14A5A9C6" w14:textId="77777777" w:rsidR="00651D08"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t>Pozwolenie zintegrowane wydaje, w drodze decyzji, na wniosek prowadzącego instalację, organ ochrony środowiska (art. 183 ust. 1 w zw. z art. 184 ust. 1 ustawy POŚ).</w:t>
      </w:r>
    </w:p>
    <w:p w14:paraId="326ED62A" w14:textId="1D7D2674" w:rsidR="00651D08" w:rsidRPr="00602F41" w:rsidRDefault="00651D08" w:rsidP="00602F41">
      <w:pPr>
        <w:pStyle w:val="WW-BodyText212"/>
        <w:spacing w:line="320" w:lineRule="atLeast"/>
        <w:jc w:val="left"/>
        <w:rPr>
          <w:rFonts w:ascii="Arial" w:hAnsi="Arial" w:cs="Arial"/>
          <w:color w:val="auto"/>
        </w:rPr>
      </w:pPr>
      <w:r w:rsidRPr="00602F41">
        <w:rPr>
          <w:rFonts w:ascii="Arial" w:hAnsi="Arial" w:cs="Arial"/>
          <w:color w:val="auto"/>
        </w:rPr>
        <w:t>System organów ochrony środowiska został określony w art. 376 i nast. ustawy POŚ. Jak wynika z art. 376 pkt 2b ustawy POŚ, jednym z organów ochrony środowiska jest marszałek województwa. Jego kompetencje określa art. 378 ust. 2a ustawy POŚ. Zgodnie z tym przepisem, marszałek województwa jest właściwy w sprawach:</w:t>
      </w:r>
    </w:p>
    <w:p w14:paraId="611ADCCD" w14:textId="1E693C67" w:rsidR="00651D08" w:rsidRPr="00602F41" w:rsidRDefault="00651D08" w:rsidP="00602F41">
      <w:pPr>
        <w:pStyle w:val="WW-BodyText212"/>
        <w:numPr>
          <w:ilvl w:val="0"/>
          <w:numId w:val="64"/>
        </w:numPr>
        <w:spacing w:line="320" w:lineRule="atLeast"/>
        <w:ind w:left="714" w:hanging="357"/>
        <w:jc w:val="left"/>
        <w:rPr>
          <w:rFonts w:ascii="Arial" w:hAnsi="Arial" w:cs="Arial"/>
          <w:color w:val="auto"/>
        </w:rPr>
      </w:pPr>
      <w:r w:rsidRPr="00602F41">
        <w:rPr>
          <w:rFonts w:ascii="Arial" w:hAnsi="Arial" w:cs="Arial"/>
          <w:color w:val="auto"/>
        </w:rPr>
        <w:t xml:space="preserve">przedsięwzięć i zdarzeń na terenach zakładów, gdzie jest eksploatowana instalacja, która jest kwalifikowana jako przedsięwzięcie </w:t>
      </w:r>
      <w:r w:rsidRPr="00602F41">
        <w:rPr>
          <w:rFonts w:ascii="Arial" w:hAnsi="Arial" w:cs="Arial"/>
          <w:color w:val="auto"/>
          <w:u w:val="single"/>
        </w:rPr>
        <w:t>mogące zawsze znacząco oddziaływać na środowisko</w:t>
      </w:r>
      <w:r w:rsidRPr="00602F41">
        <w:rPr>
          <w:rFonts w:ascii="Arial" w:hAnsi="Arial" w:cs="Arial"/>
          <w:color w:val="auto"/>
        </w:rPr>
        <w:t xml:space="preserve"> w rozumieniu ustawy z dnia </w:t>
      </w:r>
      <w:r w:rsidR="00775A48">
        <w:rPr>
          <w:rFonts w:ascii="Arial" w:hAnsi="Arial" w:cs="Arial"/>
          <w:color w:val="auto"/>
        </w:rPr>
        <w:br/>
      </w:r>
      <w:r w:rsidRPr="00602F41">
        <w:rPr>
          <w:rFonts w:ascii="Arial" w:hAnsi="Arial" w:cs="Arial"/>
          <w:color w:val="auto"/>
        </w:rPr>
        <w:t>3 października 2008 r. o udostępnianiu informacji o środowisku i jego ochronie, udziale społeczeństwa w ochronie środowiska oraz o ocenach oddziaływania na środowisko;</w:t>
      </w:r>
    </w:p>
    <w:p w14:paraId="5E95929E" w14:textId="463EEB72" w:rsidR="00651D08" w:rsidRPr="00602F41" w:rsidRDefault="00651D08" w:rsidP="00602F41">
      <w:pPr>
        <w:pStyle w:val="WW-BodyText212"/>
        <w:numPr>
          <w:ilvl w:val="0"/>
          <w:numId w:val="64"/>
        </w:numPr>
        <w:spacing w:line="320" w:lineRule="atLeast"/>
        <w:ind w:left="714" w:hanging="357"/>
        <w:jc w:val="left"/>
        <w:rPr>
          <w:rFonts w:ascii="Arial" w:hAnsi="Arial" w:cs="Arial"/>
          <w:color w:val="auto"/>
        </w:rPr>
      </w:pPr>
      <w:r w:rsidRPr="00602F41">
        <w:rPr>
          <w:rFonts w:ascii="Arial" w:hAnsi="Arial" w:cs="Arial"/>
          <w:color w:val="auto"/>
        </w:rPr>
        <w:lastRenderedPageBreak/>
        <w:t xml:space="preserve">przedsięwzięcia mogącego zawsze znacząco oddziaływać na środowisko </w:t>
      </w:r>
      <w:r w:rsidR="00775A48">
        <w:rPr>
          <w:rFonts w:ascii="Arial" w:hAnsi="Arial" w:cs="Arial"/>
          <w:color w:val="auto"/>
        </w:rPr>
        <w:br/>
      </w:r>
      <w:r w:rsidRPr="00602F41">
        <w:rPr>
          <w:rFonts w:ascii="Arial" w:hAnsi="Arial" w:cs="Arial"/>
          <w:color w:val="auto"/>
        </w:rPr>
        <w:t>w rozumieniu ustawy z dnia 3 października 2008 r. o udostępnianiu informacji o środowisku i jego ochronie, udziale społeczeństwa w ochronie środowiska oraz o ocenach oddziaływania na środowisko, realizowanego na terenach innych niż wymienione w pkt 1;</w:t>
      </w:r>
    </w:p>
    <w:p w14:paraId="2B2691B0" w14:textId="3ED2D9DB" w:rsidR="00651D08" w:rsidRPr="00602F41" w:rsidRDefault="00651D08" w:rsidP="00602F41">
      <w:pPr>
        <w:pStyle w:val="WW-BodyText212"/>
        <w:numPr>
          <w:ilvl w:val="0"/>
          <w:numId w:val="64"/>
        </w:numPr>
        <w:spacing w:line="320" w:lineRule="atLeast"/>
        <w:ind w:left="714" w:hanging="357"/>
        <w:jc w:val="left"/>
        <w:rPr>
          <w:rFonts w:ascii="Arial" w:hAnsi="Arial" w:cs="Arial"/>
          <w:color w:val="auto"/>
        </w:rPr>
      </w:pPr>
      <w:r w:rsidRPr="00602F41">
        <w:rPr>
          <w:rFonts w:ascii="Arial" w:hAnsi="Arial" w:cs="Arial"/>
          <w:color w:val="auto"/>
        </w:rPr>
        <w:t>pozwolenia na wytwarzanie odpadów i pozwolenia zintegrowanego dla instalacji komunalnych, o których mowa w art. 38b ust. 1 pkt 1 ustawy o</w:t>
      </w:r>
      <w:r w:rsidR="00E10D7F">
        <w:rPr>
          <w:rFonts w:ascii="Arial" w:hAnsi="Arial" w:cs="Arial"/>
          <w:color w:val="auto"/>
        </w:rPr>
        <w:t> </w:t>
      </w:r>
      <w:r w:rsidRPr="00602F41">
        <w:rPr>
          <w:rFonts w:ascii="Arial" w:hAnsi="Arial" w:cs="Arial"/>
          <w:color w:val="auto"/>
        </w:rPr>
        <w:t xml:space="preserve">odpadach; </w:t>
      </w:r>
    </w:p>
    <w:p w14:paraId="01AFE20F" w14:textId="0AEA72D2" w:rsidR="00651D08" w:rsidRPr="00602F41" w:rsidRDefault="00651D08" w:rsidP="00602F41">
      <w:pPr>
        <w:pStyle w:val="WW-BodyText212"/>
        <w:numPr>
          <w:ilvl w:val="0"/>
          <w:numId w:val="64"/>
        </w:numPr>
        <w:spacing w:line="320" w:lineRule="atLeast"/>
        <w:ind w:left="714" w:hanging="357"/>
        <w:jc w:val="left"/>
        <w:rPr>
          <w:rFonts w:ascii="Arial" w:hAnsi="Arial" w:cs="Arial"/>
          <w:color w:val="auto"/>
        </w:rPr>
      </w:pPr>
      <w:r w:rsidRPr="00602F41">
        <w:rPr>
          <w:rFonts w:ascii="Arial" w:hAnsi="Arial" w:cs="Arial"/>
          <w:color w:val="auto"/>
        </w:rPr>
        <w:t>o których mowa w art. 237 i art. 362 ust. 1</w:t>
      </w:r>
      <w:r w:rsidR="005F57A7" w:rsidRPr="00602F41">
        <w:rPr>
          <w:rFonts w:ascii="Arial" w:hAnsi="Arial" w:cs="Arial"/>
          <w:color w:val="auto"/>
        </w:rPr>
        <w:t>-</w:t>
      </w:r>
      <w:r w:rsidRPr="00602F41">
        <w:rPr>
          <w:rFonts w:ascii="Arial" w:hAnsi="Arial" w:cs="Arial"/>
          <w:color w:val="auto"/>
        </w:rPr>
        <w:t xml:space="preserve">3, w zakresie dróg innych niż autostrady i drogi ekspresowe, usytuowanych w miastach na prawach powiatu. </w:t>
      </w:r>
    </w:p>
    <w:p w14:paraId="74769B02" w14:textId="32A5CC24" w:rsidR="00651D08" w:rsidRPr="00602F41" w:rsidRDefault="00651D08" w:rsidP="00AB5996">
      <w:pPr>
        <w:pStyle w:val="WW-BodyText212"/>
        <w:spacing w:after="240" w:line="320" w:lineRule="atLeast"/>
        <w:jc w:val="left"/>
        <w:rPr>
          <w:rFonts w:ascii="Arial" w:hAnsi="Arial" w:cs="Arial"/>
          <w:color w:val="auto"/>
        </w:rPr>
      </w:pPr>
      <w:r w:rsidRPr="00602F41">
        <w:rPr>
          <w:rFonts w:ascii="Arial" w:hAnsi="Arial" w:cs="Arial"/>
          <w:color w:val="auto"/>
        </w:rPr>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 </w:t>
      </w:r>
    </w:p>
    <w:p w14:paraId="654E2632" w14:textId="749A9CF7" w:rsidR="00651D08" w:rsidRPr="00602F41" w:rsidRDefault="00651D08" w:rsidP="009B215E">
      <w:pPr>
        <w:pStyle w:val="WW-BodyText212"/>
        <w:spacing w:after="240" w:line="320" w:lineRule="atLeast"/>
        <w:jc w:val="left"/>
        <w:rPr>
          <w:rFonts w:ascii="Arial" w:hAnsi="Arial" w:cs="Arial"/>
          <w:color w:val="auto"/>
        </w:rPr>
      </w:pPr>
      <w:r w:rsidRPr="00602F41">
        <w:rPr>
          <w:rFonts w:ascii="Arial" w:hAnsi="Arial" w:cs="Arial"/>
          <w:color w:val="auto"/>
        </w:rPr>
        <w:t>Katalog przedsięwzięć, mogących zawsze znacząco oddziaływać na środowisko określa rozporządzenie Rady Ministrów z dnia 10 września 2019 r. w sprawie przedsięwzięć mogących znacząco oddziaływać na środowisko (Dz.U. z 2019</w:t>
      </w:r>
      <w:r w:rsidR="00DB5599" w:rsidRPr="00602F41">
        <w:rPr>
          <w:rFonts w:ascii="Arial" w:hAnsi="Arial" w:cs="Arial"/>
          <w:color w:val="auto"/>
        </w:rPr>
        <w:t xml:space="preserve"> r., </w:t>
      </w:r>
      <w:r w:rsidR="00775A48">
        <w:rPr>
          <w:rFonts w:ascii="Arial" w:hAnsi="Arial" w:cs="Arial"/>
          <w:color w:val="auto"/>
        </w:rPr>
        <w:br/>
      </w:r>
      <w:r w:rsidR="00DB5599" w:rsidRPr="00602F41">
        <w:rPr>
          <w:rFonts w:ascii="Arial" w:hAnsi="Arial" w:cs="Arial"/>
          <w:color w:val="auto"/>
        </w:rPr>
        <w:t xml:space="preserve">poz. 1839). </w:t>
      </w:r>
      <w:r w:rsidRPr="00602F41">
        <w:rPr>
          <w:rFonts w:ascii="Arial" w:hAnsi="Arial" w:cs="Arial"/>
          <w:color w:val="auto"/>
        </w:rPr>
        <w:t>Definicja legalna instalacji komunalnej znajduje się z kolei w art. 35 ust. 6 ustawy o odpadach.</w:t>
      </w:r>
    </w:p>
    <w:p w14:paraId="021C3CDC" w14:textId="77777777" w:rsidR="00651D08" w:rsidRPr="00602F41" w:rsidRDefault="00651D08" w:rsidP="00AB5996">
      <w:pPr>
        <w:pStyle w:val="WW-BodyText212"/>
        <w:spacing w:after="240" w:line="320" w:lineRule="exact"/>
        <w:jc w:val="left"/>
        <w:rPr>
          <w:rFonts w:ascii="Arial" w:hAnsi="Arial" w:cs="Arial"/>
          <w:color w:val="auto"/>
        </w:rPr>
      </w:pPr>
      <w:r w:rsidRPr="00602F41">
        <w:rPr>
          <w:rFonts w:ascii="Arial" w:hAnsi="Arial" w:cs="Arial"/>
          <w:color w:val="auto"/>
        </w:rPr>
        <w:t xml:space="preserve">Treść pozwolenia zintegrowanego wyznacza zasadniczo art. 211 ust. 1 ustawy POŚ, wskazując, że pozwolenie zintegrowane spełnia wymagania określone dla pozwoleń, 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10577E98" w14:textId="351C1176" w:rsidR="00651D08" w:rsidRPr="00602F41" w:rsidRDefault="00651D08" w:rsidP="00602F41">
      <w:pPr>
        <w:pStyle w:val="WW-BodyText212"/>
        <w:spacing w:after="400" w:line="320" w:lineRule="atLeast"/>
        <w:jc w:val="left"/>
        <w:rPr>
          <w:rFonts w:ascii="Arial" w:hAnsi="Arial" w:cs="Arial"/>
          <w:color w:val="auto"/>
        </w:rPr>
      </w:pPr>
      <w:r w:rsidRPr="00602F41">
        <w:rPr>
          <w:rFonts w:ascii="Arial" w:hAnsi="Arial" w:cs="Arial"/>
          <w:color w:val="auto"/>
        </w:rPr>
        <w:t xml:space="preserve">Pozwolenia zintegrowane wydawane są, co do zasady, na czas nieoznaczony </w:t>
      </w:r>
      <w:r w:rsidR="00775A48">
        <w:rPr>
          <w:rFonts w:ascii="Arial" w:hAnsi="Arial" w:cs="Arial"/>
          <w:color w:val="auto"/>
        </w:rPr>
        <w:br/>
      </w:r>
      <w:r w:rsidRPr="00602F41">
        <w:rPr>
          <w:rFonts w:ascii="Arial" w:hAnsi="Arial" w:cs="Arial"/>
          <w:color w:val="auto"/>
        </w:rPr>
        <w:t xml:space="preserve">(art. </w:t>
      </w:r>
      <w:r w:rsidR="00106FB0" w:rsidRPr="00602F41">
        <w:rPr>
          <w:rFonts w:ascii="Arial" w:hAnsi="Arial" w:cs="Arial"/>
          <w:color w:val="auto"/>
        </w:rPr>
        <w:t>188 ust.</w:t>
      </w:r>
      <w:r w:rsidRPr="00602F41">
        <w:rPr>
          <w:rFonts w:ascii="Arial" w:hAnsi="Arial" w:cs="Arial"/>
          <w:color w:val="auto"/>
        </w:rPr>
        <w:t xml:space="preserve"> 1 ustawy POŚ). Trzeba jednak zauważyć, że dotyczą one instalacji, które są cały czas eksploatowane oraz zmieniają się w czasie. Stąd też ustawodawca przewidział możliwość zmiany pozwoleń zintegrowanych, odstępując tym samym od ogólnej zasady trwałości decyzji administracyjnych, określonej </w:t>
      </w:r>
      <w:r w:rsidR="00775A48">
        <w:rPr>
          <w:rFonts w:ascii="Arial" w:hAnsi="Arial" w:cs="Arial"/>
          <w:color w:val="auto"/>
        </w:rPr>
        <w:br/>
      </w:r>
      <w:r w:rsidRPr="00602F41">
        <w:rPr>
          <w:rFonts w:ascii="Arial" w:hAnsi="Arial" w:cs="Arial"/>
          <w:color w:val="auto"/>
        </w:rPr>
        <w:t>w art. 16 K</w:t>
      </w:r>
      <w:r w:rsidR="007E0472">
        <w:rPr>
          <w:rFonts w:ascii="Arial" w:hAnsi="Arial" w:cs="Arial"/>
          <w:color w:val="auto"/>
        </w:rPr>
        <w:t>pa</w:t>
      </w:r>
      <w:r w:rsidRPr="00602F41">
        <w:rPr>
          <w:rFonts w:ascii="Arial" w:hAnsi="Arial" w:cs="Arial"/>
          <w:color w:val="auto"/>
        </w:rPr>
        <w:t xml:space="preserve">. Podstawą dokonania zmiany pozwolenia zintegrowanego są zasadniczo przepisy art. 192 ustawy POŚ w zw. z art. 163 </w:t>
      </w:r>
      <w:r w:rsidR="00A4767A" w:rsidRPr="00602F41">
        <w:rPr>
          <w:rFonts w:ascii="Arial" w:hAnsi="Arial" w:cs="Arial"/>
          <w:color w:val="auto"/>
        </w:rPr>
        <w:t>K</w:t>
      </w:r>
      <w:r w:rsidR="00637760">
        <w:rPr>
          <w:rFonts w:ascii="Arial" w:hAnsi="Arial" w:cs="Arial"/>
          <w:color w:val="auto"/>
        </w:rPr>
        <w:t>pa</w:t>
      </w:r>
      <w:r w:rsidRPr="00602F41">
        <w:rPr>
          <w:rFonts w:ascii="Arial" w:hAnsi="Arial" w:cs="Arial"/>
          <w:color w:val="auto"/>
        </w:rPr>
        <w:t xml:space="preserve"> (analogicznie: wyrok NSA z dnia 19 września 2019 r., sygn. akt: II OSK 821/18). Pierwszy </w:t>
      </w:r>
      <w:r w:rsidR="00775A48">
        <w:rPr>
          <w:rFonts w:ascii="Arial" w:hAnsi="Arial" w:cs="Arial"/>
          <w:color w:val="auto"/>
        </w:rPr>
        <w:br/>
      </w:r>
      <w:r w:rsidRPr="00602F41">
        <w:rPr>
          <w:rFonts w:ascii="Arial" w:hAnsi="Arial" w:cs="Arial"/>
          <w:color w:val="auto"/>
        </w:rPr>
        <w:t xml:space="preserve">z tych przepisów stanowi, że przepisy o wydawaniu pozwolenia </w:t>
      </w:r>
      <w:r w:rsidRPr="00602F41">
        <w:rPr>
          <w:rFonts w:ascii="Arial" w:hAnsi="Arial" w:cs="Arial"/>
          <w:color w:val="auto"/>
          <w:u w:val="single"/>
        </w:rPr>
        <w:t>stosuje się odpowiednio w przypadku zmiany jego warunków</w:t>
      </w:r>
      <w:r w:rsidRPr="00602F41">
        <w:rPr>
          <w:rFonts w:ascii="Arial" w:hAnsi="Arial" w:cs="Arial"/>
          <w:color w:val="auto"/>
        </w:rPr>
        <w:t xml:space="preserve">. Zgodnie natomiast z art. 163 </w:t>
      </w:r>
      <w:r w:rsidR="00A4767A" w:rsidRPr="00602F41">
        <w:rPr>
          <w:rFonts w:ascii="Arial" w:hAnsi="Arial" w:cs="Arial"/>
          <w:color w:val="auto"/>
        </w:rPr>
        <w:t>K</w:t>
      </w:r>
      <w:r w:rsidR="007E0472">
        <w:rPr>
          <w:rFonts w:ascii="Arial" w:hAnsi="Arial" w:cs="Arial"/>
          <w:color w:val="auto"/>
        </w:rPr>
        <w:t>pa</w:t>
      </w:r>
      <w:r w:rsidRPr="00602F41">
        <w:rPr>
          <w:rFonts w:ascii="Arial" w:hAnsi="Arial" w:cs="Arial"/>
          <w:color w:val="auto"/>
        </w:rPr>
        <w:t xml:space="preserve">, </w:t>
      </w:r>
      <w:r w:rsidRPr="00602F41">
        <w:rPr>
          <w:rFonts w:ascii="Arial" w:hAnsi="Arial" w:cs="Arial"/>
          <w:color w:val="auto"/>
        </w:rPr>
        <w:lastRenderedPageBreak/>
        <w:t xml:space="preserve">organ administracji publicznej </w:t>
      </w:r>
      <w:r w:rsidRPr="00602F41">
        <w:rPr>
          <w:rFonts w:ascii="Arial" w:hAnsi="Arial" w:cs="Arial"/>
          <w:color w:val="auto"/>
          <w:u w:val="single"/>
        </w:rPr>
        <w:t>może uchylić lub zmienić decyzję, na mocy której strona nabyła prawo</w:t>
      </w:r>
      <w:r w:rsidRPr="00602F41">
        <w:rPr>
          <w:rFonts w:ascii="Arial" w:hAnsi="Arial" w:cs="Arial"/>
          <w:color w:val="auto"/>
        </w:rPr>
        <w:t xml:space="preserve">, także w innych przypadkach oraz na innych zasadach niż określone w niniejszym rozdziale, </w:t>
      </w:r>
      <w:r w:rsidRPr="00602F41">
        <w:rPr>
          <w:rFonts w:ascii="Arial" w:hAnsi="Arial" w:cs="Arial"/>
          <w:color w:val="auto"/>
          <w:u w:val="single"/>
        </w:rPr>
        <w:t>o ile przewidują to przepisy szczególne</w:t>
      </w:r>
      <w:r w:rsidRPr="00602F41">
        <w:rPr>
          <w:rFonts w:ascii="Arial" w:hAnsi="Arial" w:cs="Arial"/>
          <w:color w:val="auto"/>
        </w:rPr>
        <w:t xml:space="preserve">. </w:t>
      </w:r>
    </w:p>
    <w:p w14:paraId="07A04951" w14:textId="0EAF09E2" w:rsidR="00651D08" w:rsidRPr="00602F41" w:rsidRDefault="00651D08" w:rsidP="00AB5996">
      <w:pPr>
        <w:pStyle w:val="WW-BodyText212"/>
        <w:spacing w:line="320" w:lineRule="atLeast"/>
        <w:jc w:val="left"/>
        <w:rPr>
          <w:rFonts w:ascii="Arial" w:hAnsi="Arial" w:cs="Arial"/>
          <w:color w:val="auto"/>
        </w:rPr>
      </w:pPr>
      <w:r w:rsidRPr="00602F41">
        <w:rPr>
          <w:rFonts w:ascii="Arial" w:hAnsi="Arial" w:cs="Arial"/>
          <w:color w:val="auto"/>
        </w:rPr>
        <w:t xml:space="preserve">Oprócz tego należy zwrócić uwagę na art. 214 ust. 4 i ust. 5 ustawy POŚ, zgodnie </w:t>
      </w:r>
      <w:r w:rsidR="00775A48">
        <w:rPr>
          <w:rFonts w:ascii="Arial" w:hAnsi="Arial" w:cs="Arial"/>
          <w:color w:val="auto"/>
        </w:rPr>
        <w:br/>
      </w:r>
      <w:r w:rsidRPr="00602F41">
        <w:rPr>
          <w:rFonts w:ascii="Arial" w:hAnsi="Arial" w:cs="Arial"/>
          <w:color w:val="auto"/>
        </w:rPr>
        <w:t>z którymi:</w:t>
      </w:r>
    </w:p>
    <w:p w14:paraId="2B296678" w14:textId="74C7F73B" w:rsidR="00651D08" w:rsidRPr="00602F41" w:rsidRDefault="00A4767A" w:rsidP="00AB5996">
      <w:pPr>
        <w:pStyle w:val="WW-BodyText212"/>
        <w:numPr>
          <w:ilvl w:val="0"/>
          <w:numId w:val="71"/>
        </w:numPr>
        <w:spacing w:line="320" w:lineRule="atLeast"/>
        <w:jc w:val="left"/>
        <w:rPr>
          <w:rFonts w:ascii="Arial" w:hAnsi="Arial" w:cs="Arial"/>
          <w:color w:val="auto"/>
        </w:rPr>
      </w:pPr>
      <w:r w:rsidRPr="00602F41">
        <w:rPr>
          <w:rFonts w:ascii="Arial" w:hAnsi="Arial" w:cs="Arial"/>
          <w:color w:val="auto"/>
        </w:rPr>
        <w:t>w</w:t>
      </w:r>
      <w:r w:rsidR="00651D08" w:rsidRPr="00602F41">
        <w:rPr>
          <w:rFonts w:ascii="Arial" w:hAnsi="Arial" w:cs="Arial"/>
          <w:color w:val="auto"/>
        </w:rPr>
        <w:t>niosek o zmianę pozwolenia zintegrowanego zawiera dane, o których mowa w art. 184 i art. 208, mające związek z planowanymi zmianami;</w:t>
      </w:r>
    </w:p>
    <w:p w14:paraId="6E4CCC5A" w14:textId="094F1144" w:rsidR="00651D08" w:rsidRPr="00602F41" w:rsidRDefault="00A4767A" w:rsidP="00AB5996">
      <w:pPr>
        <w:pStyle w:val="WW-BodyText212"/>
        <w:numPr>
          <w:ilvl w:val="0"/>
          <w:numId w:val="71"/>
        </w:numPr>
        <w:spacing w:after="240" w:line="320" w:lineRule="atLeast"/>
        <w:ind w:left="714" w:hanging="357"/>
        <w:jc w:val="left"/>
        <w:rPr>
          <w:rFonts w:ascii="Arial" w:hAnsi="Arial" w:cs="Arial"/>
          <w:color w:val="auto"/>
        </w:rPr>
      </w:pPr>
      <w:r w:rsidRPr="00602F41">
        <w:rPr>
          <w:rFonts w:ascii="Arial" w:hAnsi="Arial" w:cs="Arial"/>
          <w:color w:val="auto"/>
        </w:rPr>
        <w:t>d</w:t>
      </w:r>
      <w:r w:rsidR="00651D08" w:rsidRPr="00602F41">
        <w:rPr>
          <w:rFonts w:ascii="Arial" w:hAnsi="Arial" w:cs="Arial"/>
          <w:color w:val="auto"/>
        </w:rPr>
        <w:t>ecyzja o zmianie pozwolenia zintegrowanego określa wymagania, o których mowa w art. 188 i art. 211, mające związek z planowanymi zmianami.</w:t>
      </w:r>
    </w:p>
    <w:p w14:paraId="134892D5" w14:textId="6305D587" w:rsidR="00651D08" w:rsidRPr="00602F41" w:rsidRDefault="00651D08" w:rsidP="00AB5996">
      <w:pPr>
        <w:pStyle w:val="WW-BodyText212"/>
        <w:spacing w:after="240" w:line="320" w:lineRule="atLeast"/>
        <w:jc w:val="left"/>
        <w:rPr>
          <w:rFonts w:ascii="Arial" w:hAnsi="Arial" w:cs="Arial"/>
          <w:color w:val="auto"/>
        </w:rPr>
      </w:pPr>
      <w:r w:rsidRPr="00602F41">
        <w:rPr>
          <w:rFonts w:ascii="Arial" w:hAnsi="Arial" w:cs="Arial"/>
          <w:color w:val="auto"/>
        </w:rPr>
        <w:t xml:space="preserve">Przepisy te, korespondując z powołanymi wyżej art. 192 ustawy POŚ oraz art. 163 </w:t>
      </w:r>
      <w:r w:rsidR="00A4767A" w:rsidRPr="00602F41">
        <w:rPr>
          <w:rFonts w:ascii="Arial" w:hAnsi="Arial" w:cs="Arial"/>
          <w:color w:val="auto"/>
        </w:rPr>
        <w:t>K</w:t>
      </w:r>
      <w:r w:rsidR="007E0472">
        <w:rPr>
          <w:rFonts w:ascii="Arial" w:hAnsi="Arial" w:cs="Arial"/>
          <w:color w:val="auto"/>
        </w:rPr>
        <w:t>pa</w:t>
      </w:r>
      <w:r w:rsidRPr="00602F41">
        <w:rPr>
          <w:rFonts w:ascii="Arial" w:hAnsi="Arial" w:cs="Arial"/>
          <w:color w:val="auto"/>
        </w:rPr>
        <w:t xml:space="preserve">, precyzyjnie określają, zarówno zakres wniosku o zmianę pozwolenia zintegrowanego, jak i treść decyzji o zmianie takiego pozwolenia. </w:t>
      </w:r>
    </w:p>
    <w:p w14:paraId="6235ABDA" w14:textId="69DF0FD7" w:rsidR="00651D08" w:rsidRPr="00602F41" w:rsidRDefault="00A4767A" w:rsidP="00AB5996">
      <w:pPr>
        <w:pStyle w:val="WW-BodyText212"/>
        <w:spacing w:line="320" w:lineRule="atLeast"/>
        <w:jc w:val="left"/>
        <w:rPr>
          <w:rFonts w:ascii="Arial" w:hAnsi="Arial" w:cs="Arial"/>
          <w:color w:val="auto"/>
        </w:rPr>
      </w:pPr>
      <w:r w:rsidRPr="00602F41">
        <w:rPr>
          <w:rFonts w:ascii="Arial" w:hAnsi="Arial" w:cs="Arial"/>
          <w:color w:val="auto"/>
        </w:rPr>
        <w:t>B</w:t>
      </w:r>
      <w:r w:rsidR="00651D08" w:rsidRPr="00602F41">
        <w:rPr>
          <w:rFonts w:ascii="Arial" w:hAnsi="Arial" w:cs="Arial"/>
          <w:color w:val="auto"/>
        </w:rPr>
        <w:t xml:space="preserve">iorąc </w:t>
      </w:r>
      <w:r w:rsidRPr="00602F41">
        <w:rPr>
          <w:rFonts w:ascii="Arial" w:hAnsi="Arial" w:cs="Arial"/>
          <w:color w:val="auto"/>
        </w:rPr>
        <w:t xml:space="preserve">zatem </w:t>
      </w:r>
      <w:r w:rsidR="00651D08" w:rsidRPr="00602F41">
        <w:rPr>
          <w:rFonts w:ascii="Arial" w:hAnsi="Arial" w:cs="Arial"/>
          <w:color w:val="auto"/>
        </w:rPr>
        <w:t>pod uwagę:</w:t>
      </w:r>
    </w:p>
    <w:p w14:paraId="400EA60F" w14:textId="46315043" w:rsidR="00651D08" w:rsidRPr="00602F41" w:rsidRDefault="00A4767A" w:rsidP="00AB5996">
      <w:pPr>
        <w:pStyle w:val="WW-BodyText212"/>
        <w:numPr>
          <w:ilvl w:val="0"/>
          <w:numId w:val="72"/>
        </w:numPr>
        <w:spacing w:line="320" w:lineRule="atLeast"/>
        <w:jc w:val="left"/>
        <w:rPr>
          <w:rFonts w:ascii="Arial" w:hAnsi="Arial" w:cs="Arial"/>
          <w:color w:val="auto"/>
        </w:rPr>
      </w:pPr>
      <w:r w:rsidRPr="00602F41">
        <w:rPr>
          <w:rFonts w:ascii="Arial" w:hAnsi="Arial" w:cs="Arial"/>
          <w:color w:val="auto"/>
        </w:rPr>
        <w:t>r</w:t>
      </w:r>
      <w:r w:rsidR="00651D08" w:rsidRPr="00602F41">
        <w:rPr>
          <w:rFonts w:ascii="Arial" w:hAnsi="Arial" w:cs="Arial"/>
          <w:color w:val="auto"/>
        </w:rPr>
        <w:t>odzaj instalacji, będącej przedmiotem wniosku;</w:t>
      </w:r>
    </w:p>
    <w:p w14:paraId="0D055B74" w14:textId="6CE0F8F9" w:rsidR="00651D08" w:rsidRPr="00602F41" w:rsidRDefault="00A4767A" w:rsidP="00AB5996">
      <w:pPr>
        <w:pStyle w:val="WW-BodyText212"/>
        <w:numPr>
          <w:ilvl w:val="0"/>
          <w:numId w:val="72"/>
        </w:numPr>
        <w:spacing w:line="320" w:lineRule="atLeast"/>
        <w:ind w:left="714" w:hanging="357"/>
        <w:jc w:val="left"/>
        <w:rPr>
          <w:rFonts w:ascii="Arial" w:hAnsi="Arial" w:cs="Arial"/>
          <w:color w:val="auto"/>
        </w:rPr>
      </w:pPr>
      <w:r w:rsidRPr="00602F41">
        <w:rPr>
          <w:rFonts w:ascii="Arial" w:hAnsi="Arial" w:cs="Arial"/>
          <w:color w:val="auto"/>
        </w:rPr>
        <w:t>z</w:t>
      </w:r>
      <w:r w:rsidR="00651D08" w:rsidRPr="00602F41">
        <w:rPr>
          <w:rFonts w:ascii="Arial" w:hAnsi="Arial" w:cs="Arial"/>
          <w:color w:val="auto"/>
        </w:rPr>
        <w:t>akres przedmiotowy wniosku;</w:t>
      </w:r>
    </w:p>
    <w:p w14:paraId="2E7CF43D" w14:textId="0CA6B426" w:rsidR="00130550" w:rsidRPr="00602F41" w:rsidRDefault="00DB5599" w:rsidP="00602F41">
      <w:pPr>
        <w:pStyle w:val="WW-BodyText212"/>
        <w:spacing w:after="400" w:line="320" w:lineRule="atLeast"/>
        <w:jc w:val="left"/>
        <w:rPr>
          <w:rFonts w:ascii="Arial" w:hAnsi="Arial" w:cs="Arial"/>
          <w:color w:val="auto"/>
        </w:rPr>
      </w:pPr>
      <w:r w:rsidRPr="00602F41">
        <w:rPr>
          <w:rFonts w:ascii="Arial" w:hAnsi="Arial" w:cs="Arial"/>
          <w:color w:val="auto"/>
        </w:rPr>
        <w:t>o</w:t>
      </w:r>
      <w:r w:rsidR="00651D08" w:rsidRPr="00602F41">
        <w:rPr>
          <w:rFonts w:ascii="Arial" w:hAnsi="Arial" w:cs="Arial"/>
          <w:color w:val="auto"/>
        </w:rPr>
        <w:t>rgan stwierdza, że przedmiotowy wniosek należy rozpoznać w oparciu o wyżej wskazane przepisy.</w:t>
      </w:r>
    </w:p>
    <w:p w14:paraId="6BC2B9D9" w14:textId="7259BD37" w:rsidR="001672AF" w:rsidRPr="00602F41" w:rsidRDefault="003550EF" w:rsidP="00602F41">
      <w:pPr>
        <w:pStyle w:val="Arial10i50"/>
        <w:spacing w:after="400" w:line="320" w:lineRule="atLeast"/>
        <w:rPr>
          <w:rFonts w:cs="Arial"/>
          <w:color w:val="auto"/>
          <w:sz w:val="24"/>
          <w:szCs w:val="24"/>
          <w:u w:val="single"/>
        </w:rPr>
      </w:pPr>
      <w:r w:rsidRPr="00602F41">
        <w:rPr>
          <w:rFonts w:cs="Arial"/>
          <w:b/>
          <w:color w:val="auto"/>
          <w:sz w:val="24"/>
          <w:szCs w:val="24"/>
          <w:u w:val="single"/>
        </w:rPr>
        <w:t>IV. Uzasadnienie szczegółowe</w:t>
      </w:r>
    </w:p>
    <w:p w14:paraId="38FEE281" w14:textId="167F222A" w:rsidR="009750BA" w:rsidRPr="00602F41" w:rsidRDefault="009750BA" w:rsidP="00595D34">
      <w:pPr>
        <w:pStyle w:val="WW-BodyText212"/>
        <w:spacing w:after="240" w:line="320" w:lineRule="atLeast"/>
        <w:jc w:val="left"/>
        <w:rPr>
          <w:rFonts w:ascii="Arial" w:hAnsi="Arial" w:cs="Arial"/>
        </w:rPr>
      </w:pPr>
      <w:r w:rsidRPr="00602F41">
        <w:rPr>
          <w:rFonts w:ascii="Arial" w:hAnsi="Arial" w:cs="Arial"/>
        </w:rPr>
        <w:t>W wyniku analizy merytorycznej treści podania oraz zgromadzonego w sprawie całokształtu materiału dowodowego, pod kątem zgodności z przepisami prawa materialnego w zakresie ochrony środowiska, organ przychylił się do wniosku Strony i niniejszą decyzją dokonał zmian pozwolenia zintegrowanego, w części</w:t>
      </w:r>
      <w:r w:rsidR="009B215E">
        <w:rPr>
          <w:rFonts w:ascii="Arial" w:hAnsi="Arial" w:cs="Arial"/>
        </w:rPr>
        <w:t xml:space="preserve"> X</w:t>
      </w:r>
      <w:r w:rsidR="007C4974">
        <w:rPr>
          <w:rFonts w:ascii="Arial" w:hAnsi="Arial" w:cs="Arial"/>
        </w:rPr>
        <w:t>I</w:t>
      </w:r>
      <w:r w:rsidR="009B215E">
        <w:rPr>
          <w:rFonts w:ascii="Arial" w:hAnsi="Arial" w:cs="Arial"/>
        </w:rPr>
        <w:t>. Zabezpieczenie roszczeń.</w:t>
      </w:r>
    </w:p>
    <w:p w14:paraId="230A3AF1" w14:textId="5FD44D24" w:rsidR="00B568A4" w:rsidRDefault="00B568A4" w:rsidP="00595D34">
      <w:pPr>
        <w:pStyle w:val="WW-BodyText212"/>
        <w:spacing w:line="320" w:lineRule="atLeast"/>
        <w:jc w:val="left"/>
        <w:rPr>
          <w:rFonts w:ascii="Arial" w:hAnsi="Arial" w:cs="Arial"/>
        </w:rPr>
      </w:pPr>
      <w:r w:rsidRPr="00602F41">
        <w:rPr>
          <w:rFonts w:ascii="Arial" w:hAnsi="Arial" w:cs="Arial"/>
        </w:rPr>
        <w:t xml:space="preserve">Dokonane niniejszą decyzją zmiany warunków pozwolenia zintegrowanego odnoszą się </w:t>
      </w:r>
      <w:r w:rsidR="007C4974">
        <w:rPr>
          <w:rFonts w:ascii="Arial" w:hAnsi="Arial" w:cs="Arial"/>
        </w:rPr>
        <w:t>wyłącznie do</w:t>
      </w:r>
      <w:r w:rsidRPr="00602F41">
        <w:rPr>
          <w:rFonts w:ascii="Arial" w:hAnsi="Arial" w:cs="Arial"/>
        </w:rPr>
        <w:t xml:space="preserve"> zagadnień</w:t>
      </w:r>
      <w:r w:rsidR="009B215E">
        <w:rPr>
          <w:rFonts w:ascii="Arial" w:hAnsi="Arial" w:cs="Arial"/>
        </w:rPr>
        <w:t xml:space="preserve"> z zakresu gospodarki odpadami.</w:t>
      </w:r>
    </w:p>
    <w:p w14:paraId="5759D552" w14:textId="666A3337" w:rsidR="009B215E" w:rsidRPr="00602F41" w:rsidRDefault="009B215E" w:rsidP="009B215E">
      <w:pPr>
        <w:pStyle w:val="WW-BodyText212"/>
        <w:spacing w:after="400" w:line="320" w:lineRule="atLeast"/>
        <w:jc w:val="left"/>
        <w:rPr>
          <w:rFonts w:ascii="Arial" w:hAnsi="Arial" w:cs="Arial"/>
        </w:rPr>
      </w:pPr>
      <w:r>
        <w:rPr>
          <w:rFonts w:ascii="Arial" w:hAnsi="Arial" w:cs="Arial"/>
        </w:rPr>
        <w:t xml:space="preserve">Wniosek o zmianę pozwolenia zintegrowanego dotyczył zmiany formy zabezpieczenia roszczeń, z gwarancji bankowej na depozyt. Zmiany w decyzji dokonano zgodnie z wnioskiem </w:t>
      </w:r>
      <w:r w:rsidR="00595D34">
        <w:rPr>
          <w:rFonts w:ascii="Arial" w:hAnsi="Arial" w:cs="Arial"/>
        </w:rPr>
        <w:t>S</w:t>
      </w:r>
      <w:r>
        <w:rPr>
          <w:rFonts w:ascii="Arial" w:hAnsi="Arial" w:cs="Arial"/>
        </w:rPr>
        <w:t>trony.</w:t>
      </w:r>
    </w:p>
    <w:p w14:paraId="1EC92BA3" w14:textId="472637EB" w:rsidR="00B568A4" w:rsidRPr="00602F41" w:rsidRDefault="00B568A4" w:rsidP="00602F41">
      <w:pPr>
        <w:autoSpaceDE w:val="0"/>
        <w:autoSpaceDN w:val="0"/>
        <w:adjustRightInd w:val="0"/>
        <w:rPr>
          <w:rFonts w:ascii="Arial" w:hAnsi="Arial" w:cs="Arial"/>
          <w:b/>
          <w:sz w:val="24"/>
          <w:szCs w:val="24"/>
        </w:rPr>
      </w:pPr>
      <w:r w:rsidRPr="00602F41">
        <w:rPr>
          <w:rFonts w:ascii="Arial" w:hAnsi="Arial" w:cs="Arial"/>
          <w:b/>
          <w:sz w:val="24"/>
          <w:szCs w:val="24"/>
        </w:rPr>
        <w:t xml:space="preserve">Po przeprowadzonym postępowaniu administracyjnym organ zważył, </w:t>
      </w:r>
      <w:r w:rsidR="00775A48">
        <w:rPr>
          <w:rFonts w:ascii="Arial" w:hAnsi="Arial" w:cs="Arial"/>
          <w:b/>
          <w:sz w:val="24"/>
          <w:szCs w:val="24"/>
        </w:rPr>
        <w:br/>
      </w:r>
      <w:r w:rsidRPr="00602F41">
        <w:rPr>
          <w:rFonts w:ascii="Arial" w:hAnsi="Arial" w:cs="Arial"/>
          <w:b/>
          <w:sz w:val="24"/>
          <w:szCs w:val="24"/>
        </w:rPr>
        <w:t>co następuje.</w:t>
      </w:r>
    </w:p>
    <w:p w14:paraId="6E7183AF" w14:textId="0BFE6202" w:rsidR="00B568A4" w:rsidRPr="00602F41" w:rsidRDefault="0086422B" w:rsidP="00AB5996">
      <w:pPr>
        <w:pStyle w:val="WW-BodyText212"/>
        <w:spacing w:after="240" w:line="320" w:lineRule="atLeast"/>
        <w:jc w:val="left"/>
        <w:rPr>
          <w:rFonts w:ascii="Arial" w:hAnsi="Arial" w:cs="Arial"/>
        </w:rPr>
      </w:pPr>
      <w:r w:rsidRPr="00602F41">
        <w:rPr>
          <w:rFonts w:ascii="Arial" w:hAnsi="Arial" w:cs="Arial"/>
        </w:rPr>
        <w:t xml:space="preserve">W stanie faktycznym sprawy, biorąc pod uwagę przepisy prawa materialnego, </w:t>
      </w:r>
      <w:r w:rsidRPr="00602F41">
        <w:rPr>
          <w:rFonts w:ascii="Arial" w:hAnsi="Arial" w:cs="Arial"/>
        </w:rPr>
        <w:lastRenderedPageBreak/>
        <w:t xml:space="preserve">zaistniała konieczność zmiany udzielonego pozwolenia zintegrowanego. Strona przedłożyła podanie w tym zakresie, które spełnia wymogi formalne. </w:t>
      </w:r>
      <w:r w:rsidR="00321C77" w:rsidRPr="00602F41">
        <w:rPr>
          <w:rFonts w:ascii="Arial" w:hAnsi="Arial" w:cs="Arial"/>
        </w:rPr>
        <w:t>Po zbadaniu podania organ stwierdził, że w</w:t>
      </w:r>
      <w:r w:rsidRPr="00602F41">
        <w:rPr>
          <w:rFonts w:ascii="Arial" w:hAnsi="Arial" w:cs="Arial"/>
        </w:rPr>
        <w:t xml:space="preserve">nioskowane zmiany są zgodne z przepisami szczególnymi, dotyczącymi ochrony środowiska. </w:t>
      </w:r>
    </w:p>
    <w:p w14:paraId="00EA7E65" w14:textId="5F7FABF5" w:rsidR="0086422B" w:rsidRPr="000E3411" w:rsidRDefault="0086422B" w:rsidP="000E3411">
      <w:pPr>
        <w:autoSpaceDE w:val="0"/>
        <w:autoSpaceDN w:val="0"/>
        <w:adjustRightInd w:val="0"/>
        <w:spacing w:after="0"/>
        <w:rPr>
          <w:rFonts w:ascii="Arial" w:hAnsi="Arial" w:cs="Arial"/>
          <w:sz w:val="24"/>
          <w:szCs w:val="24"/>
        </w:rPr>
      </w:pPr>
      <w:r w:rsidRPr="00602F41">
        <w:rPr>
          <w:rFonts w:ascii="Arial" w:hAnsi="Arial" w:cs="Arial"/>
          <w:sz w:val="24"/>
          <w:szCs w:val="24"/>
        </w:rPr>
        <w:t xml:space="preserve">Mając na względzie powyższe, orzeczono jak w sentencji. </w:t>
      </w:r>
    </w:p>
    <w:p w14:paraId="72C6DF96" w14:textId="35FB5E22" w:rsidR="000E3411" w:rsidRDefault="000E3411" w:rsidP="000E3411">
      <w:pPr>
        <w:pStyle w:val="Arial10i50"/>
        <w:keepNext/>
        <w:tabs>
          <w:tab w:val="left" w:pos="284"/>
        </w:tabs>
        <w:spacing w:line="320" w:lineRule="atLeast"/>
        <w:rPr>
          <w:rFonts w:cs="Arial"/>
          <w:b/>
          <w:color w:val="auto"/>
          <w:sz w:val="24"/>
          <w:szCs w:val="24"/>
        </w:rPr>
      </w:pPr>
      <w:r w:rsidRPr="00602F41">
        <w:rPr>
          <w:rFonts w:cs="Arial"/>
          <w:b/>
          <w:noProof/>
          <w:color w:val="auto"/>
          <w:sz w:val="24"/>
          <w:szCs w:val="24"/>
          <w:lang w:eastAsia="pl-PL"/>
        </w:rPr>
        <mc:AlternateContent>
          <mc:Choice Requires="wps">
            <w:drawing>
              <wp:anchor distT="4294967294" distB="4294967294" distL="114300" distR="114300" simplePos="0" relativeHeight="251663360" behindDoc="0" locked="0" layoutInCell="1" allowOverlap="1" wp14:anchorId="00EC5D99" wp14:editId="1F09CABB">
                <wp:simplePos x="0" y="0"/>
                <wp:positionH relativeFrom="column">
                  <wp:posOffset>-107315</wp:posOffset>
                </wp:positionH>
                <wp:positionV relativeFrom="paragraph">
                  <wp:posOffset>280035</wp:posOffset>
                </wp:positionV>
                <wp:extent cx="6089650" cy="0"/>
                <wp:effectExtent l="0" t="0" r="25400" b="190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5047F2" id="Łącznik prostoliniowy 3"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8.45pt,22.05pt" to="471.0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" strokecolor="black [3040]" strokeweight=".25pt">
                <o:lock v:ext="edit" shapetype="f"/>
              </v:line>
            </w:pict>
          </mc:Fallback>
        </mc:AlternateContent>
      </w:r>
    </w:p>
    <w:p w14:paraId="18C1EE81" w14:textId="410D4ACC" w:rsidR="00756064" w:rsidRPr="00602F41" w:rsidRDefault="00756064" w:rsidP="000E3411">
      <w:pPr>
        <w:pStyle w:val="Arial10i50"/>
        <w:keepNext/>
        <w:tabs>
          <w:tab w:val="left" w:pos="284"/>
        </w:tabs>
        <w:spacing w:before="400" w:after="400" w:line="320" w:lineRule="atLeast"/>
        <w:rPr>
          <w:rFonts w:cs="Arial"/>
          <w:b/>
          <w:color w:val="auto"/>
          <w:sz w:val="24"/>
          <w:szCs w:val="24"/>
        </w:rPr>
      </w:pPr>
      <w:r w:rsidRPr="00602F41">
        <w:rPr>
          <w:rFonts w:cs="Arial"/>
          <w:b/>
          <w:color w:val="auto"/>
          <w:sz w:val="24"/>
          <w:szCs w:val="24"/>
        </w:rPr>
        <w:t>Pouczenie</w:t>
      </w:r>
    </w:p>
    <w:p w14:paraId="62E78D5C" w14:textId="7F69E44B" w:rsidR="003B12CE" w:rsidRPr="00602F41" w:rsidRDefault="0086422B" w:rsidP="00602F41">
      <w:pPr>
        <w:pStyle w:val="Arial10i5"/>
        <w:spacing w:before="120" w:after="400" w:line="320" w:lineRule="atLeast"/>
        <w:rPr>
          <w:rFonts w:cs="Arial"/>
          <w:color w:val="auto"/>
          <w:sz w:val="24"/>
          <w:szCs w:val="24"/>
        </w:rPr>
      </w:pPr>
      <w:r w:rsidRPr="00602F41">
        <w:rPr>
          <w:rFonts w:cs="Arial"/>
          <w:color w:val="auto"/>
          <w:sz w:val="24"/>
          <w:szCs w:val="24"/>
        </w:rPr>
        <w:t xml:space="preserve">Zgodnie z art. 127 § 1 i 2 ustawy </w:t>
      </w:r>
      <w:r w:rsidR="007E0472">
        <w:rPr>
          <w:rFonts w:cs="Arial"/>
          <w:color w:val="auto"/>
          <w:sz w:val="24"/>
          <w:szCs w:val="24"/>
        </w:rPr>
        <w:t>Kpa</w:t>
      </w:r>
      <w:r w:rsidRPr="00602F41">
        <w:rPr>
          <w:rFonts w:cs="Arial"/>
          <w:color w:val="auto"/>
          <w:sz w:val="24"/>
          <w:szCs w:val="24"/>
        </w:rPr>
        <w:t xml:space="preserve">, od niniejszej decyzji Stronie przysługuje prawo wniesienia odwołania do Ministra Klimatu i Środowiska, za pośrednictwem Marszałka Województwa Śląskiego, </w:t>
      </w:r>
      <w:r w:rsidR="003B12CE" w:rsidRPr="00602F41">
        <w:rPr>
          <w:rFonts w:cs="Arial"/>
          <w:color w:val="auto"/>
          <w:sz w:val="24"/>
          <w:szCs w:val="24"/>
        </w:rPr>
        <w:t>w terminie 14 dni od dnia jej doręczenia.</w:t>
      </w:r>
    </w:p>
    <w:p w14:paraId="41A181C7" w14:textId="06B1ED65" w:rsidR="00F32995" w:rsidRPr="00602F41" w:rsidRDefault="003B12CE" w:rsidP="00602F41">
      <w:pPr>
        <w:pStyle w:val="Arial10i5"/>
        <w:spacing w:before="120" w:after="400" w:line="320" w:lineRule="atLeast"/>
        <w:rPr>
          <w:rFonts w:cs="Arial"/>
          <w:color w:val="auto"/>
          <w:sz w:val="24"/>
          <w:szCs w:val="24"/>
        </w:rPr>
      </w:pPr>
      <w:r w:rsidRPr="00602F41">
        <w:rPr>
          <w:rFonts w:cs="Arial"/>
          <w:color w:val="auto"/>
          <w:sz w:val="24"/>
          <w:szCs w:val="24"/>
        </w:rPr>
        <w:t xml:space="preserve">Zgodnie z 127a </w:t>
      </w:r>
      <w:r w:rsidR="0086422B" w:rsidRPr="00602F41">
        <w:rPr>
          <w:rFonts w:cs="Arial"/>
          <w:color w:val="auto"/>
          <w:sz w:val="24"/>
          <w:szCs w:val="24"/>
        </w:rPr>
        <w:t>K</w:t>
      </w:r>
      <w:r w:rsidR="007E0472">
        <w:rPr>
          <w:rFonts w:cs="Arial"/>
          <w:color w:val="auto"/>
          <w:sz w:val="24"/>
          <w:szCs w:val="24"/>
        </w:rPr>
        <w:t>pa</w:t>
      </w:r>
      <w:r w:rsidRPr="00602F41">
        <w:rPr>
          <w:rFonts w:cs="Arial"/>
          <w:color w:val="auto"/>
          <w:sz w:val="24"/>
          <w:szCs w:val="24"/>
        </w:rPr>
        <w:t xml:space="preserve">, w trakcie biegu terminu do wniesienia odwołania </w:t>
      </w:r>
      <w:r w:rsidR="0086422B" w:rsidRPr="00602F41">
        <w:rPr>
          <w:rFonts w:cs="Arial"/>
          <w:color w:val="auto"/>
          <w:sz w:val="24"/>
          <w:szCs w:val="24"/>
        </w:rPr>
        <w:t>S</w:t>
      </w:r>
      <w:r w:rsidRPr="00602F41">
        <w:rPr>
          <w:rFonts w:cs="Arial"/>
          <w:color w:val="auto"/>
          <w:sz w:val="24"/>
          <w:szCs w:val="24"/>
        </w:rPr>
        <w:t>trona może zrzec się prawa do wniesienia odwołania wobec organu administracji publicznej, który wydał decyzję. Z</w:t>
      </w:r>
      <w:r w:rsidR="0086422B" w:rsidRPr="00602F41">
        <w:rPr>
          <w:rFonts w:cs="Arial"/>
          <w:color w:val="auto"/>
          <w:sz w:val="24"/>
          <w:szCs w:val="24"/>
        </w:rPr>
        <w:t> </w:t>
      </w:r>
      <w:r w:rsidRPr="00602F41">
        <w:rPr>
          <w:rFonts w:cs="Arial"/>
          <w:color w:val="auto"/>
          <w:sz w:val="24"/>
          <w:szCs w:val="24"/>
        </w:rPr>
        <w:t xml:space="preserve">dniem doręczenia organowi administracji publicznej oświadczenia o zrzeczeniu się prawa do wniesienia odwołania przez ostatnią </w:t>
      </w:r>
      <w:r w:rsidR="00775A48">
        <w:rPr>
          <w:rFonts w:cs="Arial"/>
          <w:color w:val="auto"/>
          <w:sz w:val="24"/>
          <w:szCs w:val="24"/>
        </w:rPr>
        <w:br/>
      </w:r>
      <w:r w:rsidRPr="00602F41">
        <w:rPr>
          <w:rFonts w:cs="Arial"/>
          <w:color w:val="auto"/>
          <w:sz w:val="24"/>
          <w:szCs w:val="24"/>
        </w:rPr>
        <w:t>ze stron postępowania decyzja sta</w:t>
      </w:r>
      <w:r w:rsidR="00814E3C" w:rsidRPr="00602F41">
        <w:rPr>
          <w:rFonts w:cs="Arial"/>
          <w:color w:val="auto"/>
          <w:sz w:val="24"/>
          <w:szCs w:val="24"/>
        </w:rPr>
        <w:t>je się ostateczna i</w:t>
      </w:r>
      <w:r w:rsidR="0086422B" w:rsidRPr="00602F41">
        <w:rPr>
          <w:rFonts w:cs="Arial"/>
          <w:color w:val="auto"/>
          <w:sz w:val="24"/>
          <w:szCs w:val="24"/>
        </w:rPr>
        <w:t> </w:t>
      </w:r>
      <w:r w:rsidR="00814E3C" w:rsidRPr="00602F41">
        <w:rPr>
          <w:rFonts w:cs="Arial"/>
          <w:color w:val="auto"/>
          <w:sz w:val="24"/>
          <w:szCs w:val="24"/>
        </w:rPr>
        <w:t>prawomocna</w:t>
      </w:r>
      <w:r w:rsidR="0086422B" w:rsidRPr="00602F41">
        <w:rPr>
          <w:rFonts w:cs="Arial"/>
          <w:color w:val="auto"/>
          <w:sz w:val="24"/>
          <w:szCs w:val="24"/>
        </w:rPr>
        <w:t xml:space="preserve">. </w:t>
      </w:r>
    </w:p>
    <w:p w14:paraId="53C42D67" w14:textId="28601C3B" w:rsidR="00F32995" w:rsidRPr="00BB5584" w:rsidRDefault="00F32995" w:rsidP="009770A4">
      <w:pPr>
        <w:spacing w:after="0" w:line="268" w:lineRule="exact"/>
        <w:rPr>
          <w:rFonts w:ascii="Arial" w:hAnsi="Arial" w:cs="Arial"/>
          <w:b/>
          <w:sz w:val="21"/>
          <w:szCs w:val="21"/>
          <w:u w:val="single"/>
        </w:rPr>
      </w:pPr>
    </w:p>
    <w:p w14:paraId="6028FBC6" w14:textId="09A77789" w:rsidR="0016392D" w:rsidRPr="00BB5584" w:rsidRDefault="0016392D" w:rsidP="009770A4">
      <w:pPr>
        <w:spacing w:after="0" w:line="268" w:lineRule="exact"/>
        <w:rPr>
          <w:rFonts w:ascii="Arial" w:hAnsi="Arial" w:cs="Arial"/>
          <w:b/>
          <w:sz w:val="21"/>
          <w:szCs w:val="21"/>
          <w:u w:val="single"/>
        </w:rPr>
      </w:pPr>
    </w:p>
    <w:p w14:paraId="78A16622" w14:textId="77777777" w:rsidR="0016392D" w:rsidRPr="00BB5584" w:rsidRDefault="0016392D" w:rsidP="009770A4">
      <w:pPr>
        <w:spacing w:after="0" w:line="268" w:lineRule="exact"/>
        <w:rPr>
          <w:rFonts w:ascii="Arial" w:hAnsi="Arial" w:cs="Arial"/>
          <w:b/>
          <w:sz w:val="21"/>
          <w:szCs w:val="21"/>
          <w:u w:val="single"/>
        </w:rPr>
      </w:pPr>
    </w:p>
    <w:p w14:paraId="0BD74576" w14:textId="4F2062A2" w:rsidR="00BA6924" w:rsidRPr="00BB5584" w:rsidRDefault="00BA6924" w:rsidP="009770A4">
      <w:pPr>
        <w:spacing w:after="0" w:line="268" w:lineRule="exact"/>
        <w:rPr>
          <w:rFonts w:ascii="Arial" w:hAnsi="Arial" w:cs="Arial"/>
          <w:b/>
          <w:sz w:val="21"/>
          <w:szCs w:val="21"/>
          <w:u w:val="single"/>
        </w:rPr>
      </w:pPr>
    </w:p>
    <w:p w14:paraId="0FA7E350" w14:textId="53556EA3" w:rsidR="00814E3C" w:rsidRDefault="00814E3C" w:rsidP="00FA4107">
      <w:pPr>
        <w:spacing w:after="0" w:line="320" w:lineRule="exact"/>
        <w:rPr>
          <w:rFonts w:ascii="Arial" w:hAnsi="Arial" w:cs="Arial"/>
          <w:b/>
          <w:sz w:val="21"/>
          <w:szCs w:val="21"/>
        </w:rPr>
      </w:pPr>
    </w:p>
    <w:p w14:paraId="0F825389" w14:textId="15CB6CF7" w:rsidR="00FA4107" w:rsidRDefault="00FA4107" w:rsidP="00FA4107">
      <w:pPr>
        <w:spacing w:after="0" w:line="320" w:lineRule="exact"/>
        <w:rPr>
          <w:rFonts w:ascii="Arial" w:hAnsi="Arial" w:cs="Arial"/>
          <w:b/>
          <w:sz w:val="21"/>
          <w:szCs w:val="21"/>
        </w:rPr>
      </w:pPr>
    </w:p>
    <w:p w14:paraId="381FEA11" w14:textId="3B6359B4" w:rsidR="00FA4107" w:rsidRDefault="00FA4107" w:rsidP="00FA4107">
      <w:pPr>
        <w:spacing w:after="0" w:line="320" w:lineRule="exact"/>
        <w:rPr>
          <w:rFonts w:ascii="Arial" w:hAnsi="Arial" w:cs="Arial"/>
          <w:b/>
          <w:sz w:val="21"/>
          <w:szCs w:val="21"/>
        </w:rPr>
      </w:pPr>
    </w:p>
    <w:p w14:paraId="6D752BD3" w14:textId="431F2AE6" w:rsidR="00FA4107" w:rsidRDefault="00FA4107" w:rsidP="00FA4107">
      <w:pPr>
        <w:spacing w:after="0" w:line="320" w:lineRule="exact"/>
        <w:rPr>
          <w:rFonts w:ascii="Arial" w:hAnsi="Arial" w:cs="Arial"/>
          <w:b/>
          <w:sz w:val="21"/>
          <w:szCs w:val="21"/>
        </w:rPr>
      </w:pPr>
    </w:p>
    <w:p w14:paraId="1DBD8D1A" w14:textId="0BDAE63B" w:rsidR="00FA4107" w:rsidRDefault="00FA4107" w:rsidP="00FA4107">
      <w:pPr>
        <w:spacing w:after="0" w:line="320" w:lineRule="exact"/>
        <w:rPr>
          <w:rFonts w:ascii="Arial" w:hAnsi="Arial" w:cs="Arial"/>
          <w:b/>
          <w:sz w:val="21"/>
          <w:szCs w:val="21"/>
        </w:rPr>
      </w:pPr>
    </w:p>
    <w:p w14:paraId="67BF195B" w14:textId="293CB38B" w:rsidR="00FA4107" w:rsidRDefault="00FA4107" w:rsidP="00FA4107">
      <w:pPr>
        <w:spacing w:after="0" w:line="320" w:lineRule="exact"/>
        <w:rPr>
          <w:rFonts w:ascii="Arial" w:hAnsi="Arial" w:cs="Arial"/>
          <w:b/>
          <w:sz w:val="21"/>
          <w:szCs w:val="21"/>
        </w:rPr>
      </w:pPr>
    </w:p>
    <w:p w14:paraId="18C09C29" w14:textId="77777777" w:rsidR="00FA4107" w:rsidRPr="00FA4107" w:rsidRDefault="00FA4107" w:rsidP="00FA4107">
      <w:pPr>
        <w:spacing w:after="0" w:line="320" w:lineRule="exact"/>
        <w:rPr>
          <w:rFonts w:ascii="Arial" w:hAnsi="Arial" w:cs="Arial"/>
          <w:b/>
          <w:sz w:val="21"/>
          <w:szCs w:val="21"/>
        </w:rPr>
      </w:pPr>
    </w:p>
    <w:p w14:paraId="5E20C16F" w14:textId="656558DA" w:rsidR="00FA4107" w:rsidRDefault="00FA4107" w:rsidP="00FA4107">
      <w:pPr>
        <w:spacing w:after="0" w:line="320" w:lineRule="exact"/>
        <w:rPr>
          <w:rFonts w:ascii="Arial" w:hAnsi="Arial" w:cs="Arial"/>
          <w:sz w:val="24"/>
          <w:szCs w:val="24"/>
        </w:rPr>
      </w:pPr>
      <w:r w:rsidRPr="00FA4107">
        <w:rPr>
          <w:rFonts w:ascii="Arial" w:hAnsi="Arial" w:cs="Arial"/>
          <w:sz w:val="24"/>
          <w:szCs w:val="24"/>
        </w:rPr>
        <w:t>/-/ z up. Marszałka Województwa</w:t>
      </w:r>
    </w:p>
    <w:p w14:paraId="7C0E801A" w14:textId="77777777" w:rsidR="00FA4107" w:rsidRPr="00FA4107" w:rsidRDefault="00FA4107" w:rsidP="00FA4107">
      <w:pPr>
        <w:spacing w:after="0" w:line="320" w:lineRule="exact"/>
        <w:rPr>
          <w:rFonts w:ascii="Arial" w:hAnsi="Arial" w:cs="Arial"/>
          <w:sz w:val="24"/>
          <w:szCs w:val="24"/>
        </w:rPr>
      </w:pPr>
    </w:p>
    <w:p w14:paraId="29A9ADEC" w14:textId="77777777" w:rsidR="00FA4107" w:rsidRPr="00FA4107" w:rsidRDefault="00FA4107" w:rsidP="00FA4107">
      <w:pPr>
        <w:spacing w:after="0" w:line="320" w:lineRule="exact"/>
        <w:rPr>
          <w:rFonts w:ascii="Arial" w:hAnsi="Arial" w:cs="Arial"/>
          <w:b/>
          <w:sz w:val="24"/>
          <w:szCs w:val="24"/>
        </w:rPr>
      </w:pPr>
      <w:r w:rsidRPr="00FA4107">
        <w:rPr>
          <w:rFonts w:ascii="Arial" w:hAnsi="Arial" w:cs="Arial"/>
          <w:b/>
          <w:sz w:val="24"/>
          <w:szCs w:val="24"/>
        </w:rPr>
        <w:t>Grzegorz Januszek</w:t>
      </w:r>
    </w:p>
    <w:p w14:paraId="6D81EE1B" w14:textId="77777777" w:rsidR="00FA4107" w:rsidRPr="00FA4107" w:rsidRDefault="00FA4107" w:rsidP="00FA4107">
      <w:pPr>
        <w:spacing w:after="0" w:line="320" w:lineRule="exact"/>
        <w:rPr>
          <w:rFonts w:ascii="Arial" w:hAnsi="Arial" w:cs="Arial"/>
          <w:sz w:val="24"/>
          <w:szCs w:val="24"/>
        </w:rPr>
      </w:pPr>
      <w:r w:rsidRPr="00FA4107">
        <w:rPr>
          <w:rFonts w:ascii="Arial" w:hAnsi="Arial" w:cs="Arial"/>
          <w:sz w:val="24"/>
          <w:szCs w:val="24"/>
        </w:rPr>
        <w:t xml:space="preserve">Zastępca Dyrektora </w:t>
      </w:r>
    </w:p>
    <w:p w14:paraId="43F24B15" w14:textId="2C986491" w:rsidR="008C10A5" w:rsidRPr="00FA4107" w:rsidRDefault="00FA4107" w:rsidP="00FA4107">
      <w:pPr>
        <w:spacing w:after="0" w:line="320" w:lineRule="exact"/>
        <w:rPr>
          <w:rFonts w:ascii="Arial" w:hAnsi="Arial" w:cs="Arial"/>
          <w:sz w:val="24"/>
          <w:szCs w:val="24"/>
        </w:rPr>
      </w:pPr>
      <w:r w:rsidRPr="00FA4107">
        <w:rPr>
          <w:rFonts w:ascii="Arial" w:hAnsi="Arial" w:cs="Arial"/>
          <w:sz w:val="24"/>
          <w:szCs w:val="24"/>
        </w:rPr>
        <w:t>Departament Ochrony Środowiska, Ekologii i Opłat Środowiskowych</w:t>
      </w:r>
    </w:p>
    <w:sectPr w:rsidR="008C10A5" w:rsidRPr="00FA4107" w:rsidSect="00052E3A">
      <w:footerReference w:type="default" r:id="rId11"/>
      <w:pgSz w:w="11906" w:h="16838" w:code="9"/>
      <w:pgMar w:top="1418" w:right="1418" w:bottom="1418" w:left="1418" w:header="851" w:footer="851"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B7B25" w14:textId="77777777" w:rsidR="002F3D5B" w:rsidRDefault="002F3D5B" w:rsidP="00996FEA">
      <w:pPr>
        <w:spacing w:after="0" w:line="240" w:lineRule="auto"/>
      </w:pPr>
      <w:r>
        <w:separator/>
      </w:r>
    </w:p>
  </w:endnote>
  <w:endnote w:type="continuationSeparator" w:id="0">
    <w:p w14:paraId="0BDC2958" w14:textId="77777777" w:rsidR="002F3D5B" w:rsidRDefault="002F3D5B"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EE">
    <w:panose1 w:val="00000000000000000000"/>
    <w:charset w:val="00"/>
    <w:family w:val="decorative"/>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StarSymbol">
    <w:altName w:val="Cambria"/>
    <w:charset w:val="02"/>
    <w:family w:val="auto"/>
    <w:pitch w:val="variable"/>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00"/>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altName w:val="Times New Roman"/>
    <w:panose1 w:val="00000000000000000000"/>
    <w:charset w:val="00"/>
    <w:family w:val="decorative"/>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charset w:val="00"/>
    <w:family w:val="auto"/>
    <w:pitch w:val="variable"/>
    <w:sig w:usb0="00000003" w:usb1="00000000" w:usb2="00000000" w:usb3="00000000" w:csb0="00000001" w:csb1="00000000"/>
  </w:font>
  <w:font w:name="SwitzerlandNarrow">
    <w:altName w:val="Times New Roman"/>
    <w:charset w:val="00"/>
    <w:family w:val="auto"/>
    <w:pitch w:val="variable"/>
    <w:sig w:usb0="00000007" w:usb1="00000000" w:usb2="00000000" w:usb3="00000000" w:csb0="00000003" w:csb1="00000000"/>
  </w:font>
  <w:font w:name="Goudy Old Style CE ATT">
    <w:altName w:val="Times New Roman"/>
    <w:charset w:val="00"/>
    <w:family w:val="roman"/>
    <w:pitch w:val="variable"/>
  </w:font>
  <w:font w:name="FuturaA Bk BT">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DejaVu Sans Condensed">
    <w:altName w:val="Arial"/>
    <w:charset w:val="EE"/>
    <w:family w:val="swiss"/>
    <w:pitch w:val="variable"/>
    <w:sig w:usb0="E7002EFF" w:usb1="D200FDFF" w:usb2="0A246029" w:usb3="00000000" w:csb0="000001FF" w:csb1="00000000"/>
  </w:font>
  <w:font w:name="Lucida Console">
    <w:panose1 w:val="020B0609040504020204"/>
    <w:charset w:val="EE"/>
    <w:family w:val="modern"/>
    <w:pitch w:val="fixed"/>
    <w:sig w:usb0="8000028F" w:usb1="00001800" w:usb2="00000000" w:usb3="00000000" w:csb0="0000001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0341117"/>
      <w:docPartObj>
        <w:docPartGallery w:val="Page Numbers (Bottom of Page)"/>
        <w:docPartUnique/>
      </w:docPartObj>
    </w:sdtPr>
    <w:sdtEndPr/>
    <w:sdtContent>
      <w:p w14:paraId="2E56423B" w14:textId="550F19F0" w:rsidR="00B568A4" w:rsidRDefault="00B568A4" w:rsidP="00E2255A">
        <w:pPr>
          <w:pStyle w:val="Stopka"/>
          <w:jc w:val="center"/>
        </w:pPr>
        <w:r>
          <w:rPr>
            <w:noProof/>
          </w:rPr>
          <w:fldChar w:fldCharType="begin"/>
        </w:r>
        <w:r>
          <w:rPr>
            <w:noProof/>
          </w:rPr>
          <w:instrText>PAGE   \* MERGEFORMAT</w:instrText>
        </w:r>
        <w:r>
          <w:rPr>
            <w:noProof/>
          </w:rPr>
          <w:fldChar w:fldCharType="separate"/>
        </w:r>
        <w:r w:rsidR="00383E72">
          <w:rPr>
            <w:noProof/>
          </w:rPr>
          <w:t>8</w:t>
        </w:r>
        <w:r>
          <w:rPr>
            <w:noProof/>
          </w:rPr>
          <w:fldChar w:fldCharType="end"/>
        </w:r>
      </w:p>
    </w:sdtContent>
  </w:sdt>
  <w:p w14:paraId="3E379312" w14:textId="77777777" w:rsidR="00B568A4" w:rsidRDefault="00B568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0B242" w14:textId="77777777" w:rsidR="002F3D5B" w:rsidRDefault="002F3D5B" w:rsidP="00996FEA">
      <w:pPr>
        <w:spacing w:after="0" w:line="240" w:lineRule="auto"/>
      </w:pPr>
      <w:r>
        <w:separator/>
      </w:r>
    </w:p>
  </w:footnote>
  <w:footnote w:type="continuationSeparator" w:id="0">
    <w:p w14:paraId="52F27FF1" w14:textId="77777777" w:rsidR="002F3D5B" w:rsidRDefault="002F3D5B"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6" w15:restartNumberingAfterBreak="0">
    <w:nsid w:val="00000002"/>
    <w:multiLevelType w:val="multilevel"/>
    <w:tmpl w:val="26B8D844"/>
    <w:lvl w:ilvl="0">
      <w:start w:val="1"/>
      <w:numFmt w:val="bullet"/>
      <w:pStyle w:val="Mylniki"/>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8"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0A6000C"/>
    <w:multiLevelType w:val="hybridMultilevel"/>
    <w:tmpl w:val="1292DCC2"/>
    <w:lvl w:ilvl="0" w:tplc="5BF67C5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1" w15:restartNumberingAfterBreak="0">
    <w:nsid w:val="08B068EB"/>
    <w:multiLevelType w:val="hybridMultilevel"/>
    <w:tmpl w:val="8CF281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9FB13B2"/>
    <w:multiLevelType w:val="hybridMultilevel"/>
    <w:tmpl w:val="AE5A1E10"/>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B711090"/>
    <w:multiLevelType w:val="hybridMultilevel"/>
    <w:tmpl w:val="481CCE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15"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16" w15:restartNumberingAfterBreak="0">
    <w:nsid w:val="14A66781"/>
    <w:multiLevelType w:val="hybridMultilevel"/>
    <w:tmpl w:val="918E7C34"/>
    <w:lvl w:ilvl="0" w:tplc="6A6065EC">
      <w:start w:val="20"/>
      <w:numFmt w:val="bullet"/>
      <w:pStyle w:val="PZI-PKT1"/>
      <w:lvlText w:val="-"/>
      <w:lvlJc w:val="left"/>
      <w:pPr>
        <w:ind w:left="643" w:hanging="360"/>
      </w:pPr>
      <w:rPr>
        <w:rFonts w:ascii="Times New Roman" w:hAnsi="Times New Roman" w:cs="Times New Roman" w:hint="default"/>
      </w:rPr>
    </w:lvl>
    <w:lvl w:ilvl="1" w:tplc="B77A3D6C">
      <w:start w:val="1"/>
      <w:numFmt w:val="bullet"/>
      <w:pStyle w:val="PZI-PKT2"/>
      <w:lvlText w:val=""/>
      <w:lvlJc w:val="left"/>
      <w:pPr>
        <w:ind w:left="1363" w:hanging="360"/>
      </w:pPr>
      <w:rPr>
        <w:rFonts w:ascii="Wingdings" w:hAnsi="Wingdings" w:hint="default"/>
      </w:rPr>
    </w:lvl>
    <w:lvl w:ilvl="2" w:tplc="EC5E99BE">
      <w:start w:val="1"/>
      <w:numFmt w:val="bullet"/>
      <w:lvlText w:val=""/>
      <w:lvlJc w:val="left"/>
      <w:pPr>
        <w:ind w:left="2083" w:hanging="360"/>
      </w:pPr>
      <w:rPr>
        <w:rFonts w:ascii="Wingdings" w:hAnsi="Wingdings" w:hint="default"/>
      </w:rPr>
    </w:lvl>
    <w:lvl w:ilvl="3" w:tplc="0415000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17" w15:restartNumberingAfterBreak="0">
    <w:nsid w:val="15E23243"/>
    <w:multiLevelType w:val="multilevel"/>
    <w:tmpl w:val="BDE4537E"/>
    <w:lvl w:ilvl="0">
      <w:start w:val="1"/>
      <w:numFmt w:val="decimal"/>
      <w:lvlText w:val="%1"/>
      <w:lvlJc w:val="left"/>
      <w:pPr>
        <w:tabs>
          <w:tab w:val="num" w:pos="996"/>
        </w:tabs>
        <w:ind w:left="996" w:hanging="570"/>
      </w:pPr>
      <w:rPr>
        <w:rFonts w:ascii="Arial" w:hAnsi="Arial" w:hint="default"/>
        <w:b w:val="0"/>
        <w:i w:val="0"/>
        <w:sz w:val="24"/>
        <w:szCs w:val="24"/>
      </w:rPr>
    </w:lvl>
    <w:lvl w:ilvl="1">
      <w:start w:val="1"/>
      <w:numFmt w:val="decimal"/>
      <w:lvlText w:val="%1.%2"/>
      <w:lvlJc w:val="left"/>
      <w:pPr>
        <w:tabs>
          <w:tab w:val="num" w:pos="1106"/>
        </w:tabs>
        <w:ind w:left="1106" w:hanging="680"/>
      </w:pPr>
      <w:rPr>
        <w:rFonts w:ascii="Arial" w:hAnsi="Arial" w:hint="default"/>
        <w:b/>
        <w:i w:val="0"/>
        <w:sz w:val="28"/>
        <w:szCs w:val="28"/>
      </w:rPr>
    </w:lvl>
    <w:lvl w:ilvl="2">
      <w:start w:val="2"/>
      <w:numFmt w:val="decimal"/>
      <w:lvlText w:val="1.1. %3"/>
      <w:lvlJc w:val="left"/>
      <w:pPr>
        <w:tabs>
          <w:tab w:val="num" w:pos="1506"/>
        </w:tabs>
        <w:ind w:left="1506" w:hanging="1080"/>
      </w:pPr>
      <w:rPr>
        <w:rFonts w:ascii="Arial" w:hAnsi="Arial" w:hint="default"/>
        <w:b w:val="0"/>
        <w:i w:val="0"/>
        <w:sz w:val="24"/>
        <w:szCs w:val="24"/>
      </w:rPr>
    </w:lvl>
    <w:lvl w:ilvl="3">
      <w:start w:val="1"/>
      <w:numFmt w:val="decimal"/>
      <w:pStyle w:val="StylNagwek4Dolewej"/>
      <w:lvlText w:val="3.1.2.%4"/>
      <w:lvlJc w:val="left"/>
      <w:pPr>
        <w:tabs>
          <w:tab w:val="num" w:pos="1866"/>
        </w:tabs>
        <w:ind w:left="1866" w:hanging="1440"/>
      </w:pPr>
      <w:rPr>
        <w:rFonts w:ascii="Tahoma" w:hAnsi="Tahoma" w:hint="default"/>
        <w:b/>
        <w:i w:val="0"/>
        <w:sz w:val="22"/>
      </w:rPr>
    </w:lvl>
    <w:lvl w:ilvl="4">
      <w:start w:val="1"/>
      <w:numFmt w:val="decimal"/>
      <w:lvlText w:val="%1.%2.%3.%4.%5"/>
      <w:lvlJc w:val="left"/>
      <w:pPr>
        <w:tabs>
          <w:tab w:val="num" w:pos="2226"/>
        </w:tabs>
        <w:ind w:left="2226" w:hanging="1800"/>
      </w:pPr>
      <w:rPr>
        <w:rFonts w:hint="default"/>
        <w:b w:val="0"/>
      </w:rPr>
    </w:lvl>
    <w:lvl w:ilvl="5">
      <w:start w:val="1"/>
      <w:numFmt w:val="decimal"/>
      <w:lvlText w:val="%1.%2.%3.%4.%5.%6"/>
      <w:lvlJc w:val="left"/>
      <w:pPr>
        <w:tabs>
          <w:tab w:val="num" w:pos="2586"/>
        </w:tabs>
        <w:ind w:left="2586" w:hanging="2160"/>
      </w:pPr>
      <w:rPr>
        <w:rFonts w:hint="default"/>
        <w:b w:val="0"/>
      </w:rPr>
    </w:lvl>
    <w:lvl w:ilvl="6">
      <w:start w:val="1"/>
      <w:numFmt w:val="decimal"/>
      <w:lvlText w:val="%1.%2.%3.%4.%5.%6.%7"/>
      <w:lvlJc w:val="left"/>
      <w:pPr>
        <w:tabs>
          <w:tab w:val="num" w:pos="2586"/>
        </w:tabs>
        <w:ind w:left="2586" w:hanging="2160"/>
      </w:pPr>
      <w:rPr>
        <w:rFonts w:hint="default"/>
        <w:b w:val="0"/>
      </w:rPr>
    </w:lvl>
    <w:lvl w:ilvl="7">
      <w:start w:val="1"/>
      <w:numFmt w:val="decimal"/>
      <w:lvlText w:val="%1.%2.%3.%4.%5.%6.%7.%8"/>
      <w:lvlJc w:val="left"/>
      <w:pPr>
        <w:tabs>
          <w:tab w:val="num" w:pos="2946"/>
        </w:tabs>
        <w:ind w:left="2946" w:hanging="2520"/>
      </w:pPr>
      <w:rPr>
        <w:rFonts w:hint="default"/>
        <w:b w:val="0"/>
      </w:rPr>
    </w:lvl>
    <w:lvl w:ilvl="8">
      <w:start w:val="1"/>
      <w:numFmt w:val="decimal"/>
      <w:lvlText w:val="%1.%2.%3.%4.%5.%6.%7.%8.%9"/>
      <w:lvlJc w:val="left"/>
      <w:pPr>
        <w:tabs>
          <w:tab w:val="num" w:pos="3306"/>
        </w:tabs>
        <w:ind w:left="3306" w:hanging="2880"/>
      </w:pPr>
      <w:rPr>
        <w:rFonts w:hint="default"/>
        <w:b w:val="0"/>
      </w:rPr>
    </w:lvl>
  </w:abstractNum>
  <w:abstractNum w:abstractNumId="18"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20"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abstractNum>
  <w:abstractNum w:abstractNumId="21"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22" w15:restartNumberingAfterBreak="0">
    <w:nsid w:val="1B56639B"/>
    <w:multiLevelType w:val="hybridMultilevel"/>
    <w:tmpl w:val="0F86DEC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4"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23634DDF"/>
    <w:multiLevelType w:val="hybridMultilevel"/>
    <w:tmpl w:val="466642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27"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28"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29"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2B410A0E"/>
    <w:multiLevelType w:val="hybridMultilevel"/>
    <w:tmpl w:val="AEF45C7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33" w15:restartNumberingAfterBreak="0">
    <w:nsid w:val="2F7019A0"/>
    <w:multiLevelType w:val="hybridMultilevel"/>
    <w:tmpl w:val="9572BB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36"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37"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38"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39"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3955375E"/>
    <w:multiLevelType w:val="hybridMultilevel"/>
    <w:tmpl w:val="AA867A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42"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44"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45"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46"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47" w15:restartNumberingAfterBreak="0">
    <w:nsid w:val="49ED44C8"/>
    <w:multiLevelType w:val="hybridMultilevel"/>
    <w:tmpl w:val="BB22BD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A5A3189"/>
    <w:multiLevelType w:val="hybridMultilevel"/>
    <w:tmpl w:val="1EB46470"/>
    <w:lvl w:ilvl="0" w:tplc="FFFFFFFF">
      <w:start w:val="1"/>
      <w:numFmt w:val="bullet"/>
      <w:pStyle w:val="lista"/>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50" w15:restartNumberingAfterBreak="0">
    <w:nsid w:val="4B456D42"/>
    <w:multiLevelType w:val="hybridMultilevel"/>
    <w:tmpl w:val="7C08E686"/>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52"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3" w15:restartNumberingAfterBreak="0">
    <w:nsid w:val="4F291DDA"/>
    <w:multiLevelType w:val="hybridMultilevel"/>
    <w:tmpl w:val="F5E61F5E"/>
    <w:lvl w:ilvl="0" w:tplc="C5829570">
      <w:start w:val="1"/>
      <w:numFmt w:val="decimal"/>
      <w:lvlText w:val="%1)"/>
      <w:lvlJc w:val="left"/>
      <w:pPr>
        <w:ind w:left="464" w:hanging="180"/>
      </w:pPr>
      <w:rPr>
        <w:b w:val="0"/>
      </w:rPr>
    </w:lvl>
    <w:lvl w:ilvl="1" w:tplc="04150019" w:tentative="1">
      <w:start w:val="1"/>
      <w:numFmt w:val="lowerLetter"/>
      <w:lvlText w:val="%2."/>
      <w:lvlJc w:val="left"/>
      <w:pPr>
        <w:ind w:left="1184" w:hanging="360"/>
      </w:pPr>
    </w:lvl>
    <w:lvl w:ilvl="2" w:tplc="0415001B" w:tentative="1">
      <w:start w:val="1"/>
      <w:numFmt w:val="lowerRoman"/>
      <w:lvlText w:val="%3."/>
      <w:lvlJc w:val="right"/>
      <w:pPr>
        <w:ind w:left="1904" w:hanging="180"/>
      </w:pPr>
    </w:lvl>
    <w:lvl w:ilvl="3" w:tplc="0415000F" w:tentative="1">
      <w:start w:val="1"/>
      <w:numFmt w:val="decimal"/>
      <w:lvlText w:val="%4."/>
      <w:lvlJc w:val="left"/>
      <w:pPr>
        <w:ind w:left="2624" w:hanging="360"/>
      </w:pPr>
    </w:lvl>
    <w:lvl w:ilvl="4" w:tplc="04150019" w:tentative="1">
      <w:start w:val="1"/>
      <w:numFmt w:val="lowerLetter"/>
      <w:lvlText w:val="%5."/>
      <w:lvlJc w:val="left"/>
      <w:pPr>
        <w:ind w:left="3344" w:hanging="360"/>
      </w:pPr>
    </w:lvl>
    <w:lvl w:ilvl="5" w:tplc="0415001B" w:tentative="1">
      <w:start w:val="1"/>
      <w:numFmt w:val="lowerRoman"/>
      <w:lvlText w:val="%6."/>
      <w:lvlJc w:val="right"/>
      <w:pPr>
        <w:ind w:left="4064" w:hanging="180"/>
      </w:pPr>
    </w:lvl>
    <w:lvl w:ilvl="6" w:tplc="0415000F" w:tentative="1">
      <w:start w:val="1"/>
      <w:numFmt w:val="decimal"/>
      <w:lvlText w:val="%7."/>
      <w:lvlJc w:val="left"/>
      <w:pPr>
        <w:ind w:left="4784" w:hanging="360"/>
      </w:pPr>
    </w:lvl>
    <w:lvl w:ilvl="7" w:tplc="04150019" w:tentative="1">
      <w:start w:val="1"/>
      <w:numFmt w:val="lowerLetter"/>
      <w:lvlText w:val="%8."/>
      <w:lvlJc w:val="left"/>
      <w:pPr>
        <w:ind w:left="5504" w:hanging="360"/>
      </w:pPr>
    </w:lvl>
    <w:lvl w:ilvl="8" w:tplc="0415001B" w:tentative="1">
      <w:start w:val="1"/>
      <w:numFmt w:val="lowerRoman"/>
      <w:lvlText w:val="%9."/>
      <w:lvlJc w:val="right"/>
      <w:pPr>
        <w:ind w:left="6224" w:hanging="180"/>
      </w:pPr>
    </w:lvl>
  </w:abstractNum>
  <w:abstractNum w:abstractNumId="54"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7" w15:restartNumberingAfterBreak="0">
    <w:nsid w:val="5CD64102"/>
    <w:multiLevelType w:val="hybridMultilevel"/>
    <w:tmpl w:val="5DB8D2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59"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0"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62"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63"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64" w15:restartNumberingAfterBreak="0">
    <w:nsid w:val="61170733"/>
    <w:multiLevelType w:val="hybridMultilevel"/>
    <w:tmpl w:val="C03A2236"/>
    <w:lvl w:ilvl="0" w:tplc="4B78962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63795C54"/>
    <w:multiLevelType w:val="hybridMultilevel"/>
    <w:tmpl w:val="8FC4B71E"/>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67"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68" w15:restartNumberingAfterBreak="0">
    <w:nsid w:val="68DE6CEA"/>
    <w:multiLevelType w:val="hybridMultilevel"/>
    <w:tmpl w:val="EE8E4CC4"/>
    <w:lvl w:ilvl="0" w:tplc="04150013">
      <w:start w:val="1"/>
      <w:numFmt w:val="upperRoman"/>
      <w:lvlText w:val="%1."/>
      <w:lvlJc w:val="right"/>
      <w:pPr>
        <w:ind w:left="1004"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70" w15:restartNumberingAfterBreak="0">
    <w:nsid w:val="6E4C19E8"/>
    <w:multiLevelType w:val="hybridMultilevel"/>
    <w:tmpl w:val="5416603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72" w15:restartNumberingAfterBreak="0">
    <w:nsid w:val="717B5AE6"/>
    <w:multiLevelType w:val="hybridMultilevel"/>
    <w:tmpl w:val="0A2C8808"/>
    <w:lvl w:ilvl="0" w:tplc="FC3E6036">
      <w:start w:val="1"/>
      <w:numFmt w:val="bullet"/>
      <w:pStyle w:val="W1i2pz"/>
      <w:lvlText w:val=""/>
      <w:lvlJc w:val="left"/>
      <w:pPr>
        <w:tabs>
          <w:tab w:val="num" w:pos="360"/>
        </w:tabs>
        <w:ind w:left="0" w:firstLine="0"/>
      </w:pPr>
      <w:rPr>
        <w:rFonts w:ascii="Symbol" w:hAnsi="Symbol" w:hint="default"/>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74"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5" w15:restartNumberingAfterBreak="0">
    <w:nsid w:val="79993D23"/>
    <w:multiLevelType w:val="hybridMultilevel"/>
    <w:tmpl w:val="466642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A9C0B2E"/>
    <w:multiLevelType w:val="hybridMultilevel"/>
    <w:tmpl w:val="16AE74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FC73A88"/>
    <w:multiLevelType w:val="multilevel"/>
    <w:tmpl w:val="54A0D262"/>
    <w:styleLink w:val="StylKonspektynumerowaneArial16ptPogrubienieKapitaliki11"/>
    <w:lvl w:ilvl="0">
      <w:start w:val="1"/>
      <w:numFmt w:val="decimal"/>
      <w:suff w:val="space"/>
      <w:lvlText w:val="%1."/>
      <w:lvlJc w:val="left"/>
      <w:pPr>
        <w:ind w:left="284" w:hanging="284"/>
      </w:pPr>
      <w:rPr>
        <w:rFonts w:hint="default"/>
      </w:rPr>
    </w:lvl>
    <w:lvl w:ilvl="1">
      <w:start w:val="1"/>
      <w:numFmt w:val="decimal"/>
      <w:lvlText w:val="%1.%2."/>
      <w:lvlJc w:val="left"/>
      <w:pPr>
        <w:tabs>
          <w:tab w:val="num" w:pos="992"/>
        </w:tabs>
        <w:ind w:left="992" w:hanging="708"/>
      </w:pPr>
      <w:rPr>
        <w:rFonts w:hint="default"/>
      </w:rPr>
    </w:lvl>
    <w:lvl w:ilvl="2">
      <w:start w:val="1"/>
      <w:numFmt w:val="decimal"/>
      <w:lvlText w:val="%1.%2.%3."/>
      <w:lvlJc w:val="left"/>
      <w:pPr>
        <w:tabs>
          <w:tab w:val="num" w:pos="285"/>
        </w:tabs>
        <w:ind w:left="1985" w:hanging="708"/>
      </w:pPr>
      <w:rPr>
        <w:rFonts w:hint="default"/>
      </w:rPr>
    </w:lvl>
    <w:lvl w:ilvl="3">
      <w:start w:val="1"/>
      <w:numFmt w:val="decimal"/>
      <w:lvlText w:val="%1.%2.%3.%4."/>
      <w:lvlJc w:val="left"/>
      <w:pPr>
        <w:tabs>
          <w:tab w:val="num" w:pos="-620"/>
        </w:tabs>
        <w:ind w:left="1788" w:hanging="708"/>
      </w:pPr>
      <w:rPr>
        <w:rFonts w:hint="default"/>
      </w:rPr>
    </w:lvl>
    <w:lvl w:ilvl="4">
      <w:start w:val="1"/>
      <w:numFmt w:val="decimal"/>
      <w:lvlText w:val="%1.%2.%3.%4.%5."/>
      <w:lvlJc w:val="left"/>
      <w:pPr>
        <w:tabs>
          <w:tab w:val="num" w:pos="0"/>
        </w:tabs>
        <w:ind w:left="2408" w:firstLine="0"/>
      </w:pPr>
      <w:rPr>
        <w:rFonts w:hint="default"/>
      </w:rPr>
    </w:lvl>
    <w:lvl w:ilvl="5">
      <w:start w:val="1"/>
      <w:numFmt w:val="decimal"/>
      <w:lvlText w:val="%1.%2.%3.%4.%5.%6."/>
      <w:lvlJc w:val="left"/>
      <w:pPr>
        <w:tabs>
          <w:tab w:val="num" w:pos="0"/>
        </w:tabs>
        <w:ind w:left="3824" w:hanging="708"/>
      </w:pPr>
      <w:rPr>
        <w:rFonts w:hint="default"/>
      </w:rPr>
    </w:lvl>
    <w:lvl w:ilvl="6">
      <w:start w:val="1"/>
      <w:numFmt w:val="decimal"/>
      <w:lvlText w:val="%1.%2.%3.%4.%5.%6.%7."/>
      <w:lvlJc w:val="left"/>
      <w:pPr>
        <w:tabs>
          <w:tab w:val="num" w:pos="0"/>
        </w:tabs>
        <w:ind w:left="4532" w:hanging="708"/>
      </w:pPr>
      <w:rPr>
        <w:rFonts w:hint="default"/>
      </w:rPr>
    </w:lvl>
    <w:lvl w:ilvl="7">
      <w:start w:val="1"/>
      <w:numFmt w:val="decimal"/>
      <w:lvlText w:val="%1.%2.%3.%4.%5.%6.%7.%8."/>
      <w:lvlJc w:val="left"/>
      <w:pPr>
        <w:tabs>
          <w:tab w:val="num" w:pos="0"/>
        </w:tabs>
        <w:ind w:left="5240" w:hanging="708"/>
      </w:pPr>
      <w:rPr>
        <w:rFonts w:hint="default"/>
      </w:rPr>
    </w:lvl>
    <w:lvl w:ilvl="8">
      <w:start w:val="1"/>
      <w:numFmt w:val="decimal"/>
      <w:lvlText w:val="%1.%2.%3.%4.%5.%6.%7.%8.%9."/>
      <w:lvlJc w:val="left"/>
      <w:pPr>
        <w:tabs>
          <w:tab w:val="num" w:pos="0"/>
        </w:tabs>
        <w:ind w:left="5948" w:hanging="708"/>
      </w:pPr>
      <w:rPr>
        <w:rFonts w:hint="default"/>
      </w:rPr>
    </w:lvl>
  </w:abstractNum>
  <w:num w:numId="1">
    <w:abstractNumId w:val="5"/>
  </w:num>
  <w:num w:numId="2">
    <w:abstractNumId w:val="14"/>
  </w:num>
  <w:num w:numId="3">
    <w:abstractNumId w:val="20"/>
  </w:num>
  <w:num w:numId="4">
    <w:abstractNumId w:val="3"/>
  </w:num>
  <w:num w:numId="5">
    <w:abstractNumId w:val="62"/>
  </w:num>
  <w:num w:numId="6">
    <w:abstractNumId w:val="38"/>
  </w:num>
  <w:num w:numId="7">
    <w:abstractNumId w:val="61"/>
  </w:num>
  <w:num w:numId="8">
    <w:abstractNumId w:val="0"/>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3"/>
  </w:num>
  <w:num w:numId="11">
    <w:abstractNumId w:val="66"/>
  </w:num>
  <w:num w:numId="12">
    <w:abstractNumId w:val="32"/>
  </w:num>
  <w:num w:numId="13">
    <w:abstractNumId w:val="29"/>
  </w:num>
  <w:num w:numId="14">
    <w:abstractNumId w:val="46"/>
  </w:num>
  <w:num w:numId="15">
    <w:abstractNumId w:val="45"/>
  </w:num>
  <w:num w:numId="16">
    <w:abstractNumId w:val="35"/>
  </w:num>
  <w:num w:numId="17">
    <w:abstractNumId w:val="36"/>
  </w:num>
  <w:num w:numId="18">
    <w:abstractNumId w:val="67"/>
  </w:num>
  <w:num w:numId="19">
    <w:abstractNumId w:val="58"/>
  </w:num>
  <w:num w:numId="20">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1">
    <w:abstractNumId w:val="42"/>
  </w:num>
  <w:num w:numId="22">
    <w:abstractNumId w:val="63"/>
  </w:num>
  <w:num w:numId="23">
    <w:abstractNumId w:val="49"/>
  </w:num>
  <w:num w:numId="24">
    <w:abstractNumId w:val="71"/>
  </w:num>
  <w:num w:numId="25">
    <w:abstractNumId w:val="51"/>
  </w:num>
  <w:num w:numId="26">
    <w:abstractNumId w:val="73"/>
  </w:num>
  <w:num w:numId="27">
    <w:abstractNumId w:val="44"/>
  </w:num>
  <w:num w:numId="28">
    <w:abstractNumId w:val="21"/>
  </w:num>
  <w:num w:numId="29">
    <w:abstractNumId w:val="1"/>
  </w:num>
  <w:num w:numId="30">
    <w:abstractNumId w:val="52"/>
  </w:num>
  <w:num w:numId="31">
    <w:abstractNumId w:val="15"/>
  </w:num>
  <w:num w:numId="32">
    <w:abstractNumId w:val="28"/>
  </w:num>
  <w:num w:numId="33">
    <w:abstractNumId w:val="37"/>
  </w:num>
  <w:num w:numId="34">
    <w:abstractNumId w:val="7"/>
  </w:num>
  <w:num w:numId="35">
    <w:abstractNumId w:val="55"/>
  </w:num>
  <w:num w:numId="36">
    <w:abstractNumId w:val="69"/>
  </w:num>
  <w:num w:numId="37">
    <w:abstractNumId w:val="26"/>
  </w:num>
  <w:num w:numId="38">
    <w:abstractNumId w:val="10"/>
  </w:num>
  <w:num w:numId="39">
    <w:abstractNumId w:val="23"/>
  </w:num>
  <w:num w:numId="40">
    <w:abstractNumId w:val="74"/>
  </w:num>
  <w:num w:numId="41">
    <w:abstractNumId w:val="24"/>
  </w:num>
  <w:num w:numId="42">
    <w:abstractNumId w:val="54"/>
  </w:num>
  <w:num w:numId="43">
    <w:abstractNumId w:val="39"/>
  </w:num>
  <w:num w:numId="44">
    <w:abstractNumId w:val="27"/>
  </w:num>
  <w:num w:numId="45">
    <w:abstractNumId w:val="56"/>
  </w:num>
  <w:num w:numId="46">
    <w:abstractNumId w:val="59"/>
  </w:num>
  <w:num w:numId="47">
    <w:abstractNumId w:val="60"/>
  </w:num>
  <w:num w:numId="48">
    <w:abstractNumId w:val="41"/>
  </w:num>
  <w:num w:numId="49">
    <w:abstractNumId w:val="30"/>
  </w:num>
  <w:num w:numId="50">
    <w:abstractNumId w:val="2"/>
  </w:num>
  <w:num w:numId="51">
    <w:abstractNumId w:val="77"/>
  </w:num>
  <w:num w:numId="52">
    <w:abstractNumId w:val="17"/>
  </w:num>
  <w:num w:numId="53">
    <w:abstractNumId w:val="48"/>
  </w:num>
  <w:num w:numId="54">
    <w:abstractNumId w:val="72"/>
  </w:num>
  <w:num w:numId="55">
    <w:abstractNumId w:val="16"/>
  </w:num>
  <w:num w:numId="56">
    <w:abstractNumId w:val="6"/>
  </w:num>
  <w:num w:numId="57">
    <w:abstractNumId w:val="8"/>
  </w:num>
  <w:num w:numId="58">
    <w:abstractNumId w:val="18"/>
  </w:num>
  <w:num w:numId="59">
    <w:abstractNumId w:val="68"/>
  </w:num>
  <w:num w:numId="60">
    <w:abstractNumId w:val="53"/>
  </w:num>
  <w:num w:numId="61">
    <w:abstractNumId w:val="25"/>
  </w:num>
  <w:num w:numId="62">
    <w:abstractNumId w:val="13"/>
  </w:num>
  <w:num w:numId="63">
    <w:abstractNumId w:val="57"/>
  </w:num>
  <w:num w:numId="64">
    <w:abstractNumId w:val="34"/>
  </w:num>
  <w:num w:numId="65">
    <w:abstractNumId w:val="76"/>
  </w:num>
  <w:num w:numId="66">
    <w:abstractNumId w:val="40"/>
  </w:num>
  <w:num w:numId="67">
    <w:abstractNumId w:val="47"/>
  </w:num>
  <w:num w:numId="68">
    <w:abstractNumId w:val="22"/>
  </w:num>
  <w:num w:numId="69">
    <w:abstractNumId w:val="70"/>
  </w:num>
  <w:num w:numId="70">
    <w:abstractNumId w:val="33"/>
  </w:num>
  <w:num w:numId="71">
    <w:abstractNumId w:val="12"/>
  </w:num>
  <w:num w:numId="72">
    <w:abstractNumId w:val="50"/>
  </w:num>
  <w:num w:numId="73">
    <w:abstractNumId w:val="65"/>
  </w:num>
  <w:num w:numId="74">
    <w:abstractNumId w:val="75"/>
  </w:num>
  <w:num w:numId="75">
    <w:abstractNumId w:val="11"/>
  </w:num>
  <w:num w:numId="76">
    <w:abstractNumId w:val="31"/>
  </w:num>
  <w:num w:numId="77">
    <w:abstractNumId w:val="64"/>
  </w:num>
  <w:num w:numId="78">
    <w:abstractNumId w:val="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03A4"/>
    <w:rsid w:val="0000045A"/>
    <w:rsid w:val="00001128"/>
    <w:rsid w:val="00001B41"/>
    <w:rsid w:val="00003001"/>
    <w:rsid w:val="00003CF5"/>
    <w:rsid w:val="00004316"/>
    <w:rsid w:val="00004777"/>
    <w:rsid w:val="00004CD0"/>
    <w:rsid w:val="00004FBC"/>
    <w:rsid w:val="00005465"/>
    <w:rsid w:val="000058A2"/>
    <w:rsid w:val="00005BE0"/>
    <w:rsid w:val="00005DE3"/>
    <w:rsid w:val="0000618A"/>
    <w:rsid w:val="00006196"/>
    <w:rsid w:val="000077FF"/>
    <w:rsid w:val="0000784B"/>
    <w:rsid w:val="00007864"/>
    <w:rsid w:val="0001082C"/>
    <w:rsid w:val="00010C22"/>
    <w:rsid w:val="00010C83"/>
    <w:rsid w:val="00013057"/>
    <w:rsid w:val="000133DF"/>
    <w:rsid w:val="000140DC"/>
    <w:rsid w:val="0001424B"/>
    <w:rsid w:val="00014B9C"/>
    <w:rsid w:val="00014C3B"/>
    <w:rsid w:val="00014F93"/>
    <w:rsid w:val="000154E7"/>
    <w:rsid w:val="0001568F"/>
    <w:rsid w:val="00015983"/>
    <w:rsid w:val="0001707F"/>
    <w:rsid w:val="000171F0"/>
    <w:rsid w:val="000177D3"/>
    <w:rsid w:val="00017BCA"/>
    <w:rsid w:val="00017CBE"/>
    <w:rsid w:val="00017FB0"/>
    <w:rsid w:val="00020675"/>
    <w:rsid w:val="000207CF"/>
    <w:rsid w:val="00020DD9"/>
    <w:rsid w:val="000212B0"/>
    <w:rsid w:val="00021498"/>
    <w:rsid w:val="000215D1"/>
    <w:rsid w:val="000217B5"/>
    <w:rsid w:val="00022009"/>
    <w:rsid w:val="000241E1"/>
    <w:rsid w:val="000248F5"/>
    <w:rsid w:val="00024CAA"/>
    <w:rsid w:val="00024E17"/>
    <w:rsid w:val="00025B80"/>
    <w:rsid w:val="000261C6"/>
    <w:rsid w:val="000263BE"/>
    <w:rsid w:val="00026933"/>
    <w:rsid w:val="00026ECE"/>
    <w:rsid w:val="000274E9"/>
    <w:rsid w:val="000302B3"/>
    <w:rsid w:val="00030343"/>
    <w:rsid w:val="00030535"/>
    <w:rsid w:val="000331BD"/>
    <w:rsid w:val="0003343F"/>
    <w:rsid w:val="0003369B"/>
    <w:rsid w:val="00033A26"/>
    <w:rsid w:val="000345C3"/>
    <w:rsid w:val="00034791"/>
    <w:rsid w:val="00035370"/>
    <w:rsid w:val="00035637"/>
    <w:rsid w:val="00035F95"/>
    <w:rsid w:val="00036249"/>
    <w:rsid w:val="000365CB"/>
    <w:rsid w:val="000367A4"/>
    <w:rsid w:val="000367C5"/>
    <w:rsid w:val="00037DDA"/>
    <w:rsid w:val="000411BE"/>
    <w:rsid w:val="00041810"/>
    <w:rsid w:val="00041E3E"/>
    <w:rsid w:val="000426C2"/>
    <w:rsid w:val="00042778"/>
    <w:rsid w:val="00042D62"/>
    <w:rsid w:val="00042EC8"/>
    <w:rsid w:val="0004345D"/>
    <w:rsid w:val="00044B37"/>
    <w:rsid w:val="0004587C"/>
    <w:rsid w:val="000466BB"/>
    <w:rsid w:val="00047F92"/>
    <w:rsid w:val="00051E17"/>
    <w:rsid w:val="00052AE3"/>
    <w:rsid w:val="00052E3A"/>
    <w:rsid w:val="00052ED4"/>
    <w:rsid w:val="000544D4"/>
    <w:rsid w:val="00055ABF"/>
    <w:rsid w:val="00055CA4"/>
    <w:rsid w:val="00055D8B"/>
    <w:rsid w:val="00055DDA"/>
    <w:rsid w:val="00057264"/>
    <w:rsid w:val="000574AE"/>
    <w:rsid w:val="0006065C"/>
    <w:rsid w:val="000609C7"/>
    <w:rsid w:val="00061146"/>
    <w:rsid w:val="000616E2"/>
    <w:rsid w:val="00063136"/>
    <w:rsid w:val="000632BE"/>
    <w:rsid w:val="000635BA"/>
    <w:rsid w:val="000638B3"/>
    <w:rsid w:val="000641A4"/>
    <w:rsid w:val="000643A2"/>
    <w:rsid w:val="000649F7"/>
    <w:rsid w:val="00064D01"/>
    <w:rsid w:val="0006537E"/>
    <w:rsid w:val="000657B7"/>
    <w:rsid w:val="00065AB6"/>
    <w:rsid w:val="00065B07"/>
    <w:rsid w:val="0006722A"/>
    <w:rsid w:val="00067548"/>
    <w:rsid w:val="000719AE"/>
    <w:rsid w:val="00071FA0"/>
    <w:rsid w:val="00073CA6"/>
    <w:rsid w:val="00074D56"/>
    <w:rsid w:val="000750F9"/>
    <w:rsid w:val="00075884"/>
    <w:rsid w:val="00075971"/>
    <w:rsid w:val="000774C0"/>
    <w:rsid w:val="00077F0C"/>
    <w:rsid w:val="00080B92"/>
    <w:rsid w:val="00080DC2"/>
    <w:rsid w:val="00082017"/>
    <w:rsid w:val="000827C0"/>
    <w:rsid w:val="000829CE"/>
    <w:rsid w:val="000829E7"/>
    <w:rsid w:val="00083BD6"/>
    <w:rsid w:val="00083C04"/>
    <w:rsid w:val="00084486"/>
    <w:rsid w:val="00084C52"/>
    <w:rsid w:val="000860D0"/>
    <w:rsid w:val="00087931"/>
    <w:rsid w:val="00087A48"/>
    <w:rsid w:val="00087F01"/>
    <w:rsid w:val="00090586"/>
    <w:rsid w:val="00090F86"/>
    <w:rsid w:val="000925D3"/>
    <w:rsid w:val="000925DF"/>
    <w:rsid w:val="00092AF2"/>
    <w:rsid w:val="00092D20"/>
    <w:rsid w:val="0009377B"/>
    <w:rsid w:val="00094440"/>
    <w:rsid w:val="000953AB"/>
    <w:rsid w:val="000960C0"/>
    <w:rsid w:val="000960CC"/>
    <w:rsid w:val="00096B8B"/>
    <w:rsid w:val="000A0013"/>
    <w:rsid w:val="000A058F"/>
    <w:rsid w:val="000A0C33"/>
    <w:rsid w:val="000A1732"/>
    <w:rsid w:val="000A1A53"/>
    <w:rsid w:val="000A434A"/>
    <w:rsid w:val="000A45B1"/>
    <w:rsid w:val="000A4AA5"/>
    <w:rsid w:val="000A4BDC"/>
    <w:rsid w:val="000A5CBC"/>
    <w:rsid w:val="000A71FE"/>
    <w:rsid w:val="000A7ACB"/>
    <w:rsid w:val="000B0841"/>
    <w:rsid w:val="000B0DB0"/>
    <w:rsid w:val="000B1567"/>
    <w:rsid w:val="000B167C"/>
    <w:rsid w:val="000B2DED"/>
    <w:rsid w:val="000B302F"/>
    <w:rsid w:val="000B377F"/>
    <w:rsid w:val="000B44D4"/>
    <w:rsid w:val="000B45B4"/>
    <w:rsid w:val="000B58CD"/>
    <w:rsid w:val="000B713A"/>
    <w:rsid w:val="000B71B0"/>
    <w:rsid w:val="000B7BC6"/>
    <w:rsid w:val="000C0A6E"/>
    <w:rsid w:val="000C1DD6"/>
    <w:rsid w:val="000C21C5"/>
    <w:rsid w:val="000C21C7"/>
    <w:rsid w:val="000C2544"/>
    <w:rsid w:val="000C3030"/>
    <w:rsid w:val="000C3755"/>
    <w:rsid w:val="000C3F3E"/>
    <w:rsid w:val="000C4AB8"/>
    <w:rsid w:val="000C4D34"/>
    <w:rsid w:val="000C593C"/>
    <w:rsid w:val="000C6D0A"/>
    <w:rsid w:val="000C74EE"/>
    <w:rsid w:val="000D060E"/>
    <w:rsid w:val="000D0707"/>
    <w:rsid w:val="000D09AA"/>
    <w:rsid w:val="000D0C6F"/>
    <w:rsid w:val="000D1168"/>
    <w:rsid w:val="000D131F"/>
    <w:rsid w:val="000D1400"/>
    <w:rsid w:val="000D305C"/>
    <w:rsid w:val="000D31A9"/>
    <w:rsid w:val="000D3502"/>
    <w:rsid w:val="000D3641"/>
    <w:rsid w:val="000D3D62"/>
    <w:rsid w:val="000D5286"/>
    <w:rsid w:val="000D587B"/>
    <w:rsid w:val="000D5CB1"/>
    <w:rsid w:val="000D7286"/>
    <w:rsid w:val="000E0306"/>
    <w:rsid w:val="000E04E1"/>
    <w:rsid w:val="000E09CC"/>
    <w:rsid w:val="000E150E"/>
    <w:rsid w:val="000E2ECB"/>
    <w:rsid w:val="000E3411"/>
    <w:rsid w:val="000E3661"/>
    <w:rsid w:val="000E3914"/>
    <w:rsid w:val="000E4281"/>
    <w:rsid w:val="000E4473"/>
    <w:rsid w:val="000E4613"/>
    <w:rsid w:val="000E4DB1"/>
    <w:rsid w:val="000E5D18"/>
    <w:rsid w:val="000E692B"/>
    <w:rsid w:val="000F09C9"/>
    <w:rsid w:val="000F223D"/>
    <w:rsid w:val="000F2A24"/>
    <w:rsid w:val="000F3A01"/>
    <w:rsid w:val="000F4266"/>
    <w:rsid w:val="000F4863"/>
    <w:rsid w:val="000F5C1B"/>
    <w:rsid w:val="001005A9"/>
    <w:rsid w:val="0010139F"/>
    <w:rsid w:val="0010167A"/>
    <w:rsid w:val="0010226D"/>
    <w:rsid w:val="00102787"/>
    <w:rsid w:val="00102AF8"/>
    <w:rsid w:val="00103CCD"/>
    <w:rsid w:val="001046BF"/>
    <w:rsid w:val="00104889"/>
    <w:rsid w:val="0010546D"/>
    <w:rsid w:val="00106259"/>
    <w:rsid w:val="0010641C"/>
    <w:rsid w:val="00106882"/>
    <w:rsid w:val="00106FB0"/>
    <w:rsid w:val="00107314"/>
    <w:rsid w:val="001073F4"/>
    <w:rsid w:val="001077B9"/>
    <w:rsid w:val="0011024B"/>
    <w:rsid w:val="00110589"/>
    <w:rsid w:val="00111878"/>
    <w:rsid w:val="001131BD"/>
    <w:rsid w:val="001143CC"/>
    <w:rsid w:val="00114936"/>
    <w:rsid w:val="00114B1E"/>
    <w:rsid w:val="001155E6"/>
    <w:rsid w:val="001157D1"/>
    <w:rsid w:val="00115B52"/>
    <w:rsid w:val="00115E0C"/>
    <w:rsid w:val="00115FF9"/>
    <w:rsid w:val="0011615B"/>
    <w:rsid w:val="00116C10"/>
    <w:rsid w:val="00116E17"/>
    <w:rsid w:val="0011797E"/>
    <w:rsid w:val="00117E4E"/>
    <w:rsid w:val="00120A43"/>
    <w:rsid w:val="00122ABA"/>
    <w:rsid w:val="001248DC"/>
    <w:rsid w:val="00126045"/>
    <w:rsid w:val="00126BCE"/>
    <w:rsid w:val="00127916"/>
    <w:rsid w:val="0012791A"/>
    <w:rsid w:val="001302DB"/>
    <w:rsid w:val="0013039E"/>
    <w:rsid w:val="00130550"/>
    <w:rsid w:val="00130C46"/>
    <w:rsid w:val="00130F61"/>
    <w:rsid w:val="00131712"/>
    <w:rsid w:val="00131C75"/>
    <w:rsid w:val="00131E79"/>
    <w:rsid w:val="00132203"/>
    <w:rsid w:val="00132AF9"/>
    <w:rsid w:val="0013302D"/>
    <w:rsid w:val="0013327A"/>
    <w:rsid w:val="001332D2"/>
    <w:rsid w:val="001348D6"/>
    <w:rsid w:val="001350EA"/>
    <w:rsid w:val="001359A2"/>
    <w:rsid w:val="00135E55"/>
    <w:rsid w:val="0013674D"/>
    <w:rsid w:val="00140DE3"/>
    <w:rsid w:val="00140FB6"/>
    <w:rsid w:val="001415C7"/>
    <w:rsid w:val="00141626"/>
    <w:rsid w:val="00141DA8"/>
    <w:rsid w:val="00142B30"/>
    <w:rsid w:val="0014375E"/>
    <w:rsid w:val="001439A6"/>
    <w:rsid w:val="00143D8A"/>
    <w:rsid w:val="001441DF"/>
    <w:rsid w:val="00144979"/>
    <w:rsid w:val="00145D60"/>
    <w:rsid w:val="001466C8"/>
    <w:rsid w:val="00146B81"/>
    <w:rsid w:val="0015180E"/>
    <w:rsid w:val="00151F46"/>
    <w:rsid w:val="001527D0"/>
    <w:rsid w:val="00152D1B"/>
    <w:rsid w:val="0015337E"/>
    <w:rsid w:val="00154ABE"/>
    <w:rsid w:val="00155103"/>
    <w:rsid w:val="00155524"/>
    <w:rsid w:val="001561A3"/>
    <w:rsid w:val="00156CF5"/>
    <w:rsid w:val="001575E9"/>
    <w:rsid w:val="001576A9"/>
    <w:rsid w:val="001576AC"/>
    <w:rsid w:val="00160CCC"/>
    <w:rsid w:val="001616AC"/>
    <w:rsid w:val="0016318D"/>
    <w:rsid w:val="0016392D"/>
    <w:rsid w:val="00164876"/>
    <w:rsid w:val="00164E0E"/>
    <w:rsid w:val="00165A25"/>
    <w:rsid w:val="00166349"/>
    <w:rsid w:val="001672AF"/>
    <w:rsid w:val="00171C4C"/>
    <w:rsid w:val="00172BC1"/>
    <w:rsid w:val="00173450"/>
    <w:rsid w:val="001739D7"/>
    <w:rsid w:val="00174105"/>
    <w:rsid w:val="001747AF"/>
    <w:rsid w:val="0017490D"/>
    <w:rsid w:val="001749A5"/>
    <w:rsid w:val="00175737"/>
    <w:rsid w:val="00175893"/>
    <w:rsid w:val="001760EC"/>
    <w:rsid w:val="0017619B"/>
    <w:rsid w:val="0017653B"/>
    <w:rsid w:val="00176563"/>
    <w:rsid w:val="001766E1"/>
    <w:rsid w:val="00180509"/>
    <w:rsid w:val="001813E4"/>
    <w:rsid w:val="001818F5"/>
    <w:rsid w:val="00181A7B"/>
    <w:rsid w:val="00182367"/>
    <w:rsid w:val="00182698"/>
    <w:rsid w:val="0018321A"/>
    <w:rsid w:val="00187081"/>
    <w:rsid w:val="00187128"/>
    <w:rsid w:val="001878C8"/>
    <w:rsid w:val="00191CB0"/>
    <w:rsid w:val="001924B1"/>
    <w:rsid w:val="001928E3"/>
    <w:rsid w:val="0019445B"/>
    <w:rsid w:val="001947DB"/>
    <w:rsid w:val="00195229"/>
    <w:rsid w:val="0019528F"/>
    <w:rsid w:val="001959F4"/>
    <w:rsid w:val="00196FEE"/>
    <w:rsid w:val="001971E0"/>
    <w:rsid w:val="001A04AE"/>
    <w:rsid w:val="001A12F5"/>
    <w:rsid w:val="001A1855"/>
    <w:rsid w:val="001A1925"/>
    <w:rsid w:val="001A1EBF"/>
    <w:rsid w:val="001A2C88"/>
    <w:rsid w:val="001A2FE4"/>
    <w:rsid w:val="001A3C9D"/>
    <w:rsid w:val="001A48E7"/>
    <w:rsid w:val="001A5CB3"/>
    <w:rsid w:val="001A5F28"/>
    <w:rsid w:val="001A7385"/>
    <w:rsid w:val="001B0252"/>
    <w:rsid w:val="001B0FE6"/>
    <w:rsid w:val="001B177A"/>
    <w:rsid w:val="001B2C84"/>
    <w:rsid w:val="001B345E"/>
    <w:rsid w:val="001B35C7"/>
    <w:rsid w:val="001B3888"/>
    <w:rsid w:val="001B54D1"/>
    <w:rsid w:val="001B636C"/>
    <w:rsid w:val="001B63CB"/>
    <w:rsid w:val="001B7595"/>
    <w:rsid w:val="001B79E4"/>
    <w:rsid w:val="001C0348"/>
    <w:rsid w:val="001C10DF"/>
    <w:rsid w:val="001C12CE"/>
    <w:rsid w:val="001C23D2"/>
    <w:rsid w:val="001C31DA"/>
    <w:rsid w:val="001C36DA"/>
    <w:rsid w:val="001C3C77"/>
    <w:rsid w:val="001C56F7"/>
    <w:rsid w:val="001C6B68"/>
    <w:rsid w:val="001C6FC6"/>
    <w:rsid w:val="001C71C5"/>
    <w:rsid w:val="001C79CA"/>
    <w:rsid w:val="001D04D8"/>
    <w:rsid w:val="001D0B35"/>
    <w:rsid w:val="001D1E22"/>
    <w:rsid w:val="001D2950"/>
    <w:rsid w:val="001D3622"/>
    <w:rsid w:val="001D3D3E"/>
    <w:rsid w:val="001D510E"/>
    <w:rsid w:val="001D5E6A"/>
    <w:rsid w:val="001D60F1"/>
    <w:rsid w:val="001D62A8"/>
    <w:rsid w:val="001D6374"/>
    <w:rsid w:val="001D6751"/>
    <w:rsid w:val="001D6BBB"/>
    <w:rsid w:val="001D6EF1"/>
    <w:rsid w:val="001E234F"/>
    <w:rsid w:val="001E2731"/>
    <w:rsid w:val="001E2B4D"/>
    <w:rsid w:val="001E306E"/>
    <w:rsid w:val="001E3113"/>
    <w:rsid w:val="001E3D14"/>
    <w:rsid w:val="001E642C"/>
    <w:rsid w:val="001F0B8D"/>
    <w:rsid w:val="001F1288"/>
    <w:rsid w:val="001F17DF"/>
    <w:rsid w:val="001F1EFF"/>
    <w:rsid w:val="001F389D"/>
    <w:rsid w:val="001F53D0"/>
    <w:rsid w:val="001F602A"/>
    <w:rsid w:val="001F6913"/>
    <w:rsid w:val="001F6CB4"/>
    <w:rsid w:val="00200511"/>
    <w:rsid w:val="00200E9D"/>
    <w:rsid w:val="00201069"/>
    <w:rsid w:val="00201239"/>
    <w:rsid w:val="0020136B"/>
    <w:rsid w:val="0020173F"/>
    <w:rsid w:val="00201B9C"/>
    <w:rsid w:val="0020203A"/>
    <w:rsid w:val="00202407"/>
    <w:rsid w:val="00202BA7"/>
    <w:rsid w:val="0020594C"/>
    <w:rsid w:val="0020594E"/>
    <w:rsid w:val="00206611"/>
    <w:rsid w:val="00206868"/>
    <w:rsid w:val="00206C58"/>
    <w:rsid w:val="00207C46"/>
    <w:rsid w:val="002107B3"/>
    <w:rsid w:val="00211591"/>
    <w:rsid w:val="0021228C"/>
    <w:rsid w:val="00212E1F"/>
    <w:rsid w:val="00212E70"/>
    <w:rsid w:val="0021349F"/>
    <w:rsid w:val="00214279"/>
    <w:rsid w:val="00215857"/>
    <w:rsid w:val="00216242"/>
    <w:rsid w:val="0021658D"/>
    <w:rsid w:val="002176E8"/>
    <w:rsid w:val="00217A39"/>
    <w:rsid w:val="00221C21"/>
    <w:rsid w:val="0022279D"/>
    <w:rsid w:val="00222BBC"/>
    <w:rsid w:val="002243F2"/>
    <w:rsid w:val="00224664"/>
    <w:rsid w:val="00225061"/>
    <w:rsid w:val="0022606F"/>
    <w:rsid w:val="002266D5"/>
    <w:rsid w:val="00226C00"/>
    <w:rsid w:val="0023085F"/>
    <w:rsid w:val="0023155D"/>
    <w:rsid w:val="00231E92"/>
    <w:rsid w:val="00231F2A"/>
    <w:rsid w:val="00233F99"/>
    <w:rsid w:val="00234372"/>
    <w:rsid w:val="0023448F"/>
    <w:rsid w:val="00235059"/>
    <w:rsid w:val="00235301"/>
    <w:rsid w:val="002357BA"/>
    <w:rsid w:val="00236C73"/>
    <w:rsid w:val="0023793E"/>
    <w:rsid w:val="00237C07"/>
    <w:rsid w:val="00242839"/>
    <w:rsid w:val="00243DCF"/>
    <w:rsid w:val="0024408E"/>
    <w:rsid w:val="002449B2"/>
    <w:rsid w:val="00244E37"/>
    <w:rsid w:val="002453B6"/>
    <w:rsid w:val="00246A92"/>
    <w:rsid w:val="002475F4"/>
    <w:rsid w:val="00247A95"/>
    <w:rsid w:val="002503D1"/>
    <w:rsid w:val="00250563"/>
    <w:rsid w:val="00250914"/>
    <w:rsid w:val="00250B2E"/>
    <w:rsid w:val="002512ED"/>
    <w:rsid w:val="0025144F"/>
    <w:rsid w:val="00251627"/>
    <w:rsid w:val="00251D99"/>
    <w:rsid w:val="00252E7C"/>
    <w:rsid w:val="00252EE3"/>
    <w:rsid w:val="00253561"/>
    <w:rsid w:val="00255E57"/>
    <w:rsid w:val="002564D8"/>
    <w:rsid w:val="002565B0"/>
    <w:rsid w:val="00256C86"/>
    <w:rsid w:val="0025761D"/>
    <w:rsid w:val="00260729"/>
    <w:rsid w:val="00260873"/>
    <w:rsid w:val="00261036"/>
    <w:rsid w:val="00261489"/>
    <w:rsid w:val="002617EE"/>
    <w:rsid w:val="00261FB7"/>
    <w:rsid w:val="0026203E"/>
    <w:rsid w:val="002633F0"/>
    <w:rsid w:val="00263716"/>
    <w:rsid w:val="00263C84"/>
    <w:rsid w:val="00263DC0"/>
    <w:rsid w:val="00263E65"/>
    <w:rsid w:val="00263F45"/>
    <w:rsid w:val="0026595F"/>
    <w:rsid w:val="00266243"/>
    <w:rsid w:val="002662BA"/>
    <w:rsid w:val="00266773"/>
    <w:rsid w:val="0026688A"/>
    <w:rsid w:val="0026689A"/>
    <w:rsid w:val="00270CBB"/>
    <w:rsid w:val="00270DB3"/>
    <w:rsid w:val="00271626"/>
    <w:rsid w:val="002724D4"/>
    <w:rsid w:val="002725CD"/>
    <w:rsid w:val="00272612"/>
    <w:rsid w:val="002727C9"/>
    <w:rsid w:val="00273822"/>
    <w:rsid w:val="002739F1"/>
    <w:rsid w:val="0027476A"/>
    <w:rsid w:val="002760B9"/>
    <w:rsid w:val="00281B87"/>
    <w:rsid w:val="00281F99"/>
    <w:rsid w:val="00282F9B"/>
    <w:rsid w:val="0028303F"/>
    <w:rsid w:val="002834B8"/>
    <w:rsid w:val="00284335"/>
    <w:rsid w:val="00284968"/>
    <w:rsid w:val="0028641C"/>
    <w:rsid w:val="00287094"/>
    <w:rsid w:val="0028788F"/>
    <w:rsid w:val="00287AC7"/>
    <w:rsid w:val="00292BB3"/>
    <w:rsid w:val="00293391"/>
    <w:rsid w:val="00295222"/>
    <w:rsid w:val="00297343"/>
    <w:rsid w:val="002A0EA4"/>
    <w:rsid w:val="002A1171"/>
    <w:rsid w:val="002A15EE"/>
    <w:rsid w:val="002A1634"/>
    <w:rsid w:val="002A1736"/>
    <w:rsid w:val="002A1907"/>
    <w:rsid w:val="002A270C"/>
    <w:rsid w:val="002A2A3F"/>
    <w:rsid w:val="002A2C08"/>
    <w:rsid w:val="002A39F4"/>
    <w:rsid w:val="002A3E31"/>
    <w:rsid w:val="002A4358"/>
    <w:rsid w:val="002A476A"/>
    <w:rsid w:val="002A599E"/>
    <w:rsid w:val="002B18A3"/>
    <w:rsid w:val="002B1C91"/>
    <w:rsid w:val="002B2166"/>
    <w:rsid w:val="002B2B31"/>
    <w:rsid w:val="002B2D8C"/>
    <w:rsid w:val="002B3670"/>
    <w:rsid w:val="002B3824"/>
    <w:rsid w:val="002B3ACD"/>
    <w:rsid w:val="002B3D40"/>
    <w:rsid w:val="002B4A80"/>
    <w:rsid w:val="002B4E97"/>
    <w:rsid w:val="002B66F8"/>
    <w:rsid w:val="002B6E0C"/>
    <w:rsid w:val="002B73A6"/>
    <w:rsid w:val="002C13EA"/>
    <w:rsid w:val="002C2217"/>
    <w:rsid w:val="002C2329"/>
    <w:rsid w:val="002C2941"/>
    <w:rsid w:val="002C3AEB"/>
    <w:rsid w:val="002C41BC"/>
    <w:rsid w:val="002C5078"/>
    <w:rsid w:val="002C5910"/>
    <w:rsid w:val="002C59DB"/>
    <w:rsid w:val="002C643C"/>
    <w:rsid w:val="002C6CEC"/>
    <w:rsid w:val="002D0531"/>
    <w:rsid w:val="002D06FF"/>
    <w:rsid w:val="002D0D25"/>
    <w:rsid w:val="002D1110"/>
    <w:rsid w:val="002D153F"/>
    <w:rsid w:val="002D17AA"/>
    <w:rsid w:val="002D1CF0"/>
    <w:rsid w:val="002D1EFA"/>
    <w:rsid w:val="002D29C8"/>
    <w:rsid w:val="002D2C91"/>
    <w:rsid w:val="002D2F43"/>
    <w:rsid w:val="002D3175"/>
    <w:rsid w:val="002D3BA5"/>
    <w:rsid w:val="002D40DE"/>
    <w:rsid w:val="002D4D19"/>
    <w:rsid w:val="002D5BFA"/>
    <w:rsid w:val="002D6BBF"/>
    <w:rsid w:val="002D7339"/>
    <w:rsid w:val="002D7F1F"/>
    <w:rsid w:val="002E10EF"/>
    <w:rsid w:val="002E1992"/>
    <w:rsid w:val="002E25D7"/>
    <w:rsid w:val="002E2779"/>
    <w:rsid w:val="002E283F"/>
    <w:rsid w:val="002E2E14"/>
    <w:rsid w:val="002E3ECE"/>
    <w:rsid w:val="002E456D"/>
    <w:rsid w:val="002E473A"/>
    <w:rsid w:val="002E4DA0"/>
    <w:rsid w:val="002E5421"/>
    <w:rsid w:val="002E6292"/>
    <w:rsid w:val="002E6435"/>
    <w:rsid w:val="002E66C6"/>
    <w:rsid w:val="002E6FF7"/>
    <w:rsid w:val="002E764C"/>
    <w:rsid w:val="002E7694"/>
    <w:rsid w:val="002E7B68"/>
    <w:rsid w:val="002E7E4F"/>
    <w:rsid w:val="002E7FC5"/>
    <w:rsid w:val="002F03EF"/>
    <w:rsid w:val="002F0805"/>
    <w:rsid w:val="002F0DE5"/>
    <w:rsid w:val="002F1178"/>
    <w:rsid w:val="002F2316"/>
    <w:rsid w:val="002F2D4B"/>
    <w:rsid w:val="002F3251"/>
    <w:rsid w:val="002F3645"/>
    <w:rsid w:val="002F3D5B"/>
    <w:rsid w:val="002F4196"/>
    <w:rsid w:val="002F4299"/>
    <w:rsid w:val="002F4915"/>
    <w:rsid w:val="002F49DA"/>
    <w:rsid w:val="002F523D"/>
    <w:rsid w:val="002F6DB1"/>
    <w:rsid w:val="002F7297"/>
    <w:rsid w:val="002F758F"/>
    <w:rsid w:val="002F7A79"/>
    <w:rsid w:val="00300269"/>
    <w:rsid w:val="00300536"/>
    <w:rsid w:val="00301E8D"/>
    <w:rsid w:val="00302648"/>
    <w:rsid w:val="00303571"/>
    <w:rsid w:val="00303838"/>
    <w:rsid w:val="00304B21"/>
    <w:rsid w:val="00304B41"/>
    <w:rsid w:val="00304B92"/>
    <w:rsid w:val="00305141"/>
    <w:rsid w:val="00305D1B"/>
    <w:rsid w:val="003063CD"/>
    <w:rsid w:val="00306475"/>
    <w:rsid w:val="00311342"/>
    <w:rsid w:val="00311FB3"/>
    <w:rsid w:val="00313227"/>
    <w:rsid w:val="00313FA7"/>
    <w:rsid w:val="00313FDE"/>
    <w:rsid w:val="00314064"/>
    <w:rsid w:val="00314684"/>
    <w:rsid w:val="00314D40"/>
    <w:rsid w:val="00315BD9"/>
    <w:rsid w:val="00315D2C"/>
    <w:rsid w:val="00315F40"/>
    <w:rsid w:val="00316157"/>
    <w:rsid w:val="00316E75"/>
    <w:rsid w:val="00317CA0"/>
    <w:rsid w:val="00321209"/>
    <w:rsid w:val="00321C77"/>
    <w:rsid w:val="003223B4"/>
    <w:rsid w:val="00322899"/>
    <w:rsid w:val="0032346E"/>
    <w:rsid w:val="00323F8A"/>
    <w:rsid w:val="003249B3"/>
    <w:rsid w:val="00324E31"/>
    <w:rsid w:val="00325E55"/>
    <w:rsid w:val="003261E8"/>
    <w:rsid w:val="00326AF6"/>
    <w:rsid w:val="003273E0"/>
    <w:rsid w:val="00330BAE"/>
    <w:rsid w:val="00331029"/>
    <w:rsid w:val="00332BA3"/>
    <w:rsid w:val="00333680"/>
    <w:rsid w:val="003336A3"/>
    <w:rsid w:val="0033431C"/>
    <w:rsid w:val="0033479E"/>
    <w:rsid w:val="00335512"/>
    <w:rsid w:val="00335550"/>
    <w:rsid w:val="00336C38"/>
    <w:rsid w:val="0033717F"/>
    <w:rsid w:val="00337F7D"/>
    <w:rsid w:val="00340AB3"/>
    <w:rsid w:val="0034288F"/>
    <w:rsid w:val="00342EF0"/>
    <w:rsid w:val="00342F6D"/>
    <w:rsid w:val="003430D7"/>
    <w:rsid w:val="003437E1"/>
    <w:rsid w:val="00343EBD"/>
    <w:rsid w:val="003451DD"/>
    <w:rsid w:val="00345764"/>
    <w:rsid w:val="00346853"/>
    <w:rsid w:val="003468F8"/>
    <w:rsid w:val="00346FD1"/>
    <w:rsid w:val="00347175"/>
    <w:rsid w:val="003474B8"/>
    <w:rsid w:val="003474C7"/>
    <w:rsid w:val="003502E8"/>
    <w:rsid w:val="00350E53"/>
    <w:rsid w:val="003511ED"/>
    <w:rsid w:val="00351715"/>
    <w:rsid w:val="00351756"/>
    <w:rsid w:val="0035250D"/>
    <w:rsid w:val="00352E1D"/>
    <w:rsid w:val="003534E9"/>
    <w:rsid w:val="00353B8F"/>
    <w:rsid w:val="00353F2B"/>
    <w:rsid w:val="00354EA1"/>
    <w:rsid w:val="003550EF"/>
    <w:rsid w:val="00355134"/>
    <w:rsid w:val="00355255"/>
    <w:rsid w:val="00356750"/>
    <w:rsid w:val="00356C76"/>
    <w:rsid w:val="00356CA1"/>
    <w:rsid w:val="0035744E"/>
    <w:rsid w:val="00357CFB"/>
    <w:rsid w:val="003600D9"/>
    <w:rsid w:val="00360CDD"/>
    <w:rsid w:val="00361FFA"/>
    <w:rsid w:val="00362332"/>
    <w:rsid w:val="00362E56"/>
    <w:rsid w:val="00363427"/>
    <w:rsid w:val="00364453"/>
    <w:rsid w:val="003653AC"/>
    <w:rsid w:val="00367853"/>
    <w:rsid w:val="00370EB1"/>
    <w:rsid w:val="0037116F"/>
    <w:rsid w:val="00371A0A"/>
    <w:rsid w:val="00371B47"/>
    <w:rsid w:val="003736BA"/>
    <w:rsid w:val="0037689F"/>
    <w:rsid w:val="00376CEE"/>
    <w:rsid w:val="00377126"/>
    <w:rsid w:val="00377500"/>
    <w:rsid w:val="0037772A"/>
    <w:rsid w:val="0037774D"/>
    <w:rsid w:val="00377E8A"/>
    <w:rsid w:val="003808C7"/>
    <w:rsid w:val="00380C09"/>
    <w:rsid w:val="00380ECD"/>
    <w:rsid w:val="00380FF6"/>
    <w:rsid w:val="00381494"/>
    <w:rsid w:val="0038149D"/>
    <w:rsid w:val="0038195D"/>
    <w:rsid w:val="00382071"/>
    <w:rsid w:val="00382398"/>
    <w:rsid w:val="00383E72"/>
    <w:rsid w:val="003848BA"/>
    <w:rsid w:val="00384DD3"/>
    <w:rsid w:val="0038553E"/>
    <w:rsid w:val="00385805"/>
    <w:rsid w:val="00385B96"/>
    <w:rsid w:val="00386C12"/>
    <w:rsid w:val="00386DF4"/>
    <w:rsid w:val="003873B5"/>
    <w:rsid w:val="00387958"/>
    <w:rsid w:val="0039056F"/>
    <w:rsid w:val="00390F63"/>
    <w:rsid w:val="00391031"/>
    <w:rsid w:val="003914C6"/>
    <w:rsid w:val="003928A6"/>
    <w:rsid w:val="00392FAB"/>
    <w:rsid w:val="00393151"/>
    <w:rsid w:val="0039381F"/>
    <w:rsid w:val="00393CD6"/>
    <w:rsid w:val="0039412B"/>
    <w:rsid w:val="003944CE"/>
    <w:rsid w:val="0039465B"/>
    <w:rsid w:val="00395016"/>
    <w:rsid w:val="0039541C"/>
    <w:rsid w:val="003957C8"/>
    <w:rsid w:val="00396414"/>
    <w:rsid w:val="003969A7"/>
    <w:rsid w:val="00396FCE"/>
    <w:rsid w:val="003977ED"/>
    <w:rsid w:val="0039797B"/>
    <w:rsid w:val="00397B3D"/>
    <w:rsid w:val="003A015A"/>
    <w:rsid w:val="003A11F2"/>
    <w:rsid w:val="003A248A"/>
    <w:rsid w:val="003A33A9"/>
    <w:rsid w:val="003A39A0"/>
    <w:rsid w:val="003A479A"/>
    <w:rsid w:val="003A4B51"/>
    <w:rsid w:val="003A50B5"/>
    <w:rsid w:val="003A706C"/>
    <w:rsid w:val="003A7135"/>
    <w:rsid w:val="003B04AC"/>
    <w:rsid w:val="003B12CE"/>
    <w:rsid w:val="003B2434"/>
    <w:rsid w:val="003B258E"/>
    <w:rsid w:val="003B2B2A"/>
    <w:rsid w:val="003B38D0"/>
    <w:rsid w:val="003B454E"/>
    <w:rsid w:val="003B530E"/>
    <w:rsid w:val="003B533B"/>
    <w:rsid w:val="003B6305"/>
    <w:rsid w:val="003B66B3"/>
    <w:rsid w:val="003B708F"/>
    <w:rsid w:val="003B7A61"/>
    <w:rsid w:val="003B7B6E"/>
    <w:rsid w:val="003C0838"/>
    <w:rsid w:val="003C0C9C"/>
    <w:rsid w:val="003C17D9"/>
    <w:rsid w:val="003C1BD1"/>
    <w:rsid w:val="003C1BDE"/>
    <w:rsid w:val="003C3E5E"/>
    <w:rsid w:val="003C42FC"/>
    <w:rsid w:val="003C4790"/>
    <w:rsid w:val="003C5818"/>
    <w:rsid w:val="003C5B5E"/>
    <w:rsid w:val="003C5FE9"/>
    <w:rsid w:val="003C7084"/>
    <w:rsid w:val="003C7A5F"/>
    <w:rsid w:val="003D02CB"/>
    <w:rsid w:val="003D0C08"/>
    <w:rsid w:val="003D0F61"/>
    <w:rsid w:val="003D1358"/>
    <w:rsid w:val="003D14E5"/>
    <w:rsid w:val="003D1830"/>
    <w:rsid w:val="003D29B7"/>
    <w:rsid w:val="003D32B5"/>
    <w:rsid w:val="003D3638"/>
    <w:rsid w:val="003D46CB"/>
    <w:rsid w:val="003D4F1F"/>
    <w:rsid w:val="003D58C8"/>
    <w:rsid w:val="003D58DC"/>
    <w:rsid w:val="003D6B3C"/>
    <w:rsid w:val="003E01DE"/>
    <w:rsid w:val="003E02CE"/>
    <w:rsid w:val="003E0734"/>
    <w:rsid w:val="003E0A8A"/>
    <w:rsid w:val="003E153F"/>
    <w:rsid w:val="003E30F2"/>
    <w:rsid w:val="003E4225"/>
    <w:rsid w:val="003E568A"/>
    <w:rsid w:val="003E696F"/>
    <w:rsid w:val="003F0567"/>
    <w:rsid w:val="003F08F1"/>
    <w:rsid w:val="003F3817"/>
    <w:rsid w:val="003F3AA3"/>
    <w:rsid w:val="003F3BCE"/>
    <w:rsid w:val="003F4D2C"/>
    <w:rsid w:val="003F7579"/>
    <w:rsid w:val="003F7F44"/>
    <w:rsid w:val="003F7F93"/>
    <w:rsid w:val="00401BEF"/>
    <w:rsid w:val="00401D2C"/>
    <w:rsid w:val="00402BB6"/>
    <w:rsid w:val="00403276"/>
    <w:rsid w:val="004033FA"/>
    <w:rsid w:val="00403DCF"/>
    <w:rsid w:val="004044F1"/>
    <w:rsid w:val="00404907"/>
    <w:rsid w:val="00404D21"/>
    <w:rsid w:val="004057FD"/>
    <w:rsid w:val="00406217"/>
    <w:rsid w:val="0040645D"/>
    <w:rsid w:val="00406D5F"/>
    <w:rsid w:val="004104B9"/>
    <w:rsid w:val="00410D49"/>
    <w:rsid w:val="0041166C"/>
    <w:rsid w:val="00413049"/>
    <w:rsid w:val="00413FDB"/>
    <w:rsid w:val="00414BA7"/>
    <w:rsid w:val="0041587E"/>
    <w:rsid w:val="00415906"/>
    <w:rsid w:val="00416767"/>
    <w:rsid w:val="0041687D"/>
    <w:rsid w:val="00416DEE"/>
    <w:rsid w:val="00417227"/>
    <w:rsid w:val="00420354"/>
    <w:rsid w:val="00420577"/>
    <w:rsid w:val="004205CF"/>
    <w:rsid w:val="0042154C"/>
    <w:rsid w:val="004236A3"/>
    <w:rsid w:val="00423FC9"/>
    <w:rsid w:val="00424327"/>
    <w:rsid w:val="00424E90"/>
    <w:rsid w:val="00425BC3"/>
    <w:rsid w:val="00427A3C"/>
    <w:rsid w:val="004308F3"/>
    <w:rsid w:val="00431104"/>
    <w:rsid w:val="00433604"/>
    <w:rsid w:val="0043362A"/>
    <w:rsid w:val="004340FE"/>
    <w:rsid w:val="004355D0"/>
    <w:rsid w:val="0043700D"/>
    <w:rsid w:val="004408B3"/>
    <w:rsid w:val="00440B5D"/>
    <w:rsid w:val="00440D96"/>
    <w:rsid w:val="0044178F"/>
    <w:rsid w:val="004425BD"/>
    <w:rsid w:val="0044385E"/>
    <w:rsid w:val="00443FB5"/>
    <w:rsid w:val="0044481B"/>
    <w:rsid w:val="00445227"/>
    <w:rsid w:val="004457ED"/>
    <w:rsid w:val="0044649A"/>
    <w:rsid w:val="00446F6B"/>
    <w:rsid w:val="0044705C"/>
    <w:rsid w:val="004476A8"/>
    <w:rsid w:val="00452C56"/>
    <w:rsid w:val="00452C6D"/>
    <w:rsid w:val="00454136"/>
    <w:rsid w:val="00454C0B"/>
    <w:rsid w:val="004550FC"/>
    <w:rsid w:val="00455DAF"/>
    <w:rsid w:val="00456172"/>
    <w:rsid w:val="00457436"/>
    <w:rsid w:val="004603D0"/>
    <w:rsid w:val="00460953"/>
    <w:rsid w:val="00460B3B"/>
    <w:rsid w:val="00461312"/>
    <w:rsid w:val="00461EAF"/>
    <w:rsid w:val="004622D7"/>
    <w:rsid w:val="00462F03"/>
    <w:rsid w:val="00463AD7"/>
    <w:rsid w:val="00465264"/>
    <w:rsid w:val="00465710"/>
    <w:rsid w:val="00465F6B"/>
    <w:rsid w:val="0046758D"/>
    <w:rsid w:val="00467B56"/>
    <w:rsid w:val="00467C6D"/>
    <w:rsid w:val="00471251"/>
    <w:rsid w:val="00472C20"/>
    <w:rsid w:val="00474BE2"/>
    <w:rsid w:val="004761BF"/>
    <w:rsid w:val="004768AC"/>
    <w:rsid w:val="004771AE"/>
    <w:rsid w:val="00480EDF"/>
    <w:rsid w:val="00481C59"/>
    <w:rsid w:val="00481F02"/>
    <w:rsid w:val="004820C7"/>
    <w:rsid w:val="004823D0"/>
    <w:rsid w:val="004836E5"/>
    <w:rsid w:val="00483819"/>
    <w:rsid w:val="00483AE8"/>
    <w:rsid w:val="00483C85"/>
    <w:rsid w:val="00483D43"/>
    <w:rsid w:val="0048459B"/>
    <w:rsid w:val="004846A9"/>
    <w:rsid w:val="00485C2F"/>
    <w:rsid w:val="004862B4"/>
    <w:rsid w:val="00486F60"/>
    <w:rsid w:val="00490195"/>
    <w:rsid w:val="004901C8"/>
    <w:rsid w:val="00490248"/>
    <w:rsid w:val="00490366"/>
    <w:rsid w:val="004903D7"/>
    <w:rsid w:val="004905F7"/>
    <w:rsid w:val="00490797"/>
    <w:rsid w:val="004909C8"/>
    <w:rsid w:val="00491225"/>
    <w:rsid w:val="00491D5A"/>
    <w:rsid w:val="00492185"/>
    <w:rsid w:val="0049289F"/>
    <w:rsid w:val="004928C6"/>
    <w:rsid w:val="004930AB"/>
    <w:rsid w:val="004930FB"/>
    <w:rsid w:val="004933AF"/>
    <w:rsid w:val="004938CD"/>
    <w:rsid w:val="00493D05"/>
    <w:rsid w:val="00493F3F"/>
    <w:rsid w:val="00494D30"/>
    <w:rsid w:val="00494EB9"/>
    <w:rsid w:val="00494ED3"/>
    <w:rsid w:val="004952F8"/>
    <w:rsid w:val="0049559A"/>
    <w:rsid w:val="0049665C"/>
    <w:rsid w:val="00496C25"/>
    <w:rsid w:val="0049778B"/>
    <w:rsid w:val="00497A75"/>
    <w:rsid w:val="004A0376"/>
    <w:rsid w:val="004A03FF"/>
    <w:rsid w:val="004A147E"/>
    <w:rsid w:val="004A1CA0"/>
    <w:rsid w:val="004A266C"/>
    <w:rsid w:val="004A3CE0"/>
    <w:rsid w:val="004A42FF"/>
    <w:rsid w:val="004A4670"/>
    <w:rsid w:val="004A4769"/>
    <w:rsid w:val="004A4D58"/>
    <w:rsid w:val="004A62BE"/>
    <w:rsid w:val="004A701F"/>
    <w:rsid w:val="004A75E3"/>
    <w:rsid w:val="004A7B62"/>
    <w:rsid w:val="004B01A2"/>
    <w:rsid w:val="004B02E8"/>
    <w:rsid w:val="004B178C"/>
    <w:rsid w:val="004B20B3"/>
    <w:rsid w:val="004B2B87"/>
    <w:rsid w:val="004B34A7"/>
    <w:rsid w:val="004B3784"/>
    <w:rsid w:val="004B5069"/>
    <w:rsid w:val="004B5AC2"/>
    <w:rsid w:val="004B5BDE"/>
    <w:rsid w:val="004B5D34"/>
    <w:rsid w:val="004B5F55"/>
    <w:rsid w:val="004B5F76"/>
    <w:rsid w:val="004B6308"/>
    <w:rsid w:val="004B78EA"/>
    <w:rsid w:val="004C0005"/>
    <w:rsid w:val="004C06A8"/>
    <w:rsid w:val="004C17D9"/>
    <w:rsid w:val="004C1999"/>
    <w:rsid w:val="004C1A30"/>
    <w:rsid w:val="004C23F1"/>
    <w:rsid w:val="004C5805"/>
    <w:rsid w:val="004C5FDC"/>
    <w:rsid w:val="004C6659"/>
    <w:rsid w:val="004C69F1"/>
    <w:rsid w:val="004C790D"/>
    <w:rsid w:val="004C7A5B"/>
    <w:rsid w:val="004C7B80"/>
    <w:rsid w:val="004C7DC5"/>
    <w:rsid w:val="004D0591"/>
    <w:rsid w:val="004D1889"/>
    <w:rsid w:val="004D4351"/>
    <w:rsid w:val="004D48B0"/>
    <w:rsid w:val="004D55AD"/>
    <w:rsid w:val="004D6430"/>
    <w:rsid w:val="004D6E7C"/>
    <w:rsid w:val="004D7137"/>
    <w:rsid w:val="004D7528"/>
    <w:rsid w:val="004D7FCA"/>
    <w:rsid w:val="004E00F9"/>
    <w:rsid w:val="004E01F3"/>
    <w:rsid w:val="004E0856"/>
    <w:rsid w:val="004E29A4"/>
    <w:rsid w:val="004E2FA4"/>
    <w:rsid w:val="004E3674"/>
    <w:rsid w:val="004E3955"/>
    <w:rsid w:val="004E3D33"/>
    <w:rsid w:val="004E3F95"/>
    <w:rsid w:val="004E404C"/>
    <w:rsid w:val="004E4141"/>
    <w:rsid w:val="004E41E4"/>
    <w:rsid w:val="004E41F7"/>
    <w:rsid w:val="004E4E75"/>
    <w:rsid w:val="004E6919"/>
    <w:rsid w:val="004E746E"/>
    <w:rsid w:val="004E75F5"/>
    <w:rsid w:val="004F020D"/>
    <w:rsid w:val="004F2093"/>
    <w:rsid w:val="004F24CC"/>
    <w:rsid w:val="004F37FB"/>
    <w:rsid w:val="004F3AE8"/>
    <w:rsid w:val="004F43C0"/>
    <w:rsid w:val="004F498A"/>
    <w:rsid w:val="004F5EF2"/>
    <w:rsid w:val="004F6281"/>
    <w:rsid w:val="004F6647"/>
    <w:rsid w:val="004F6700"/>
    <w:rsid w:val="004F7FDD"/>
    <w:rsid w:val="00500174"/>
    <w:rsid w:val="005001D9"/>
    <w:rsid w:val="005012D4"/>
    <w:rsid w:val="00501B52"/>
    <w:rsid w:val="00501E2E"/>
    <w:rsid w:val="00502FE8"/>
    <w:rsid w:val="00504023"/>
    <w:rsid w:val="0050403B"/>
    <w:rsid w:val="0050464B"/>
    <w:rsid w:val="00504BCB"/>
    <w:rsid w:val="00505F86"/>
    <w:rsid w:val="00506126"/>
    <w:rsid w:val="00511268"/>
    <w:rsid w:val="005120B6"/>
    <w:rsid w:val="00512714"/>
    <w:rsid w:val="00512D44"/>
    <w:rsid w:val="00513326"/>
    <w:rsid w:val="00513653"/>
    <w:rsid w:val="0051379D"/>
    <w:rsid w:val="0051462C"/>
    <w:rsid w:val="00514799"/>
    <w:rsid w:val="00514D50"/>
    <w:rsid w:val="00514E29"/>
    <w:rsid w:val="0051539D"/>
    <w:rsid w:val="00516D85"/>
    <w:rsid w:val="00516DCF"/>
    <w:rsid w:val="005179BE"/>
    <w:rsid w:val="00517CAC"/>
    <w:rsid w:val="005205F1"/>
    <w:rsid w:val="00523345"/>
    <w:rsid w:val="005251CF"/>
    <w:rsid w:val="005256B9"/>
    <w:rsid w:val="00527C09"/>
    <w:rsid w:val="00527CA2"/>
    <w:rsid w:val="005306BB"/>
    <w:rsid w:val="0053083C"/>
    <w:rsid w:val="00531987"/>
    <w:rsid w:val="00531B73"/>
    <w:rsid w:val="00532773"/>
    <w:rsid w:val="00532CAE"/>
    <w:rsid w:val="00533220"/>
    <w:rsid w:val="00533A30"/>
    <w:rsid w:val="00533D3C"/>
    <w:rsid w:val="00534914"/>
    <w:rsid w:val="005359AA"/>
    <w:rsid w:val="00536267"/>
    <w:rsid w:val="00536708"/>
    <w:rsid w:val="00536D6B"/>
    <w:rsid w:val="00537813"/>
    <w:rsid w:val="0053785D"/>
    <w:rsid w:val="00537C26"/>
    <w:rsid w:val="0054167E"/>
    <w:rsid w:val="00541C7A"/>
    <w:rsid w:val="00542D6F"/>
    <w:rsid w:val="00543013"/>
    <w:rsid w:val="00544525"/>
    <w:rsid w:val="00544D70"/>
    <w:rsid w:val="005456BB"/>
    <w:rsid w:val="00545C36"/>
    <w:rsid w:val="00545E39"/>
    <w:rsid w:val="00546A94"/>
    <w:rsid w:val="00546AE4"/>
    <w:rsid w:val="005474FB"/>
    <w:rsid w:val="00547AD7"/>
    <w:rsid w:val="005501BA"/>
    <w:rsid w:val="005501E9"/>
    <w:rsid w:val="00551511"/>
    <w:rsid w:val="00551754"/>
    <w:rsid w:val="00552219"/>
    <w:rsid w:val="00553548"/>
    <w:rsid w:val="00553778"/>
    <w:rsid w:val="0055377A"/>
    <w:rsid w:val="00553D2D"/>
    <w:rsid w:val="00553ED9"/>
    <w:rsid w:val="00554598"/>
    <w:rsid w:val="00554DA6"/>
    <w:rsid w:val="00555267"/>
    <w:rsid w:val="00555612"/>
    <w:rsid w:val="00555A9E"/>
    <w:rsid w:val="00556452"/>
    <w:rsid w:val="00556BAB"/>
    <w:rsid w:val="00556C5D"/>
    <w:rsid w:val="00560B05"/>
    <w:rsid w:val="0056124B"/>
    <w:rsid w:val="0056293A"/>
    <w:rsid w:val="00562C43"/>
    <w:rsid w:val="00562D75"/>
    <w:rsid w:val="005641C0"/>
    <w:rsid w:val="00564784"/>
    <w:rsid w:val="00564C79"/>
    <w:rsid w:val="00566419"/>
    <w:rsid w:val="00570876"/>
    <w:rsid w:val="00570B92"/>
    <w:rsid w:val="005710F9"/>
    <w:rsid w:val="005721B3"/>
    <w:rsid w:val="005728EF"/>
    <w:rsid w:val="00572A34"/>
    <w:rsid w:val="00572E57"/>
    <w:rsid w:val="00574F31"/>
    <w:rsid w:val="00575165"/>
    <w:rsid w:val="005755B7"/>
    <w:rsid w:val="00575781"/>
    <w:rsid w:val="00575947"/>
    <w:rsid w:val="00576004"/>
    <w:rsid w:val="00576018"/>
    <w:rsid w:val="00576AC7"/>
    <w:rsid w:val="00580CF3"/>
    <w:rsid w:val="00581374"/>
    <w:rsid w:val="005816BF"/>
    <w:rsid w:val="00582840"/>
    <w:rsid w:val="00582893"/>
    <w:rsid w:val="00582A80"/>
    <w:rsid w:val="00583374"/>
    <w:rsid w:val="00583899"/>
    <w:rsid w:val="00583C52"/>
    <w:rsid w:val="00584224"/>
    <w:rsid w:val="0058612D"/>
    <w:rsid w:val="005862B4"/>
    <w:rsid w:val="00587354"/>
    <w:rsid w:val="005873AD"/>
    <w:rsid w:val="00587AAE"/>
    <w:rsid w:val="005900BF"/>
    <w:rsid w:val="00590DF0"/>
    <w:rsid w:val="00592DAF"/>
    <w:rsid w:val="0059313F"/>
    <w:rsid w:val="00593B4D"/>
    <w:rsid w:val="00593C69"/>
    <w:rsid w:val="00594062"/>
    <w:rsid w:val="00594C55"/>
    <w:rsid w:val="0059511F"/>
    <w:rsid w:val="00595913"/>
    <w:rsid w:val="00595D34"/>
    <w:rsid w:val="00595D68"/>
    <w:rsid w:val="00596B34"/>
    <w:rsid w:val="005A0977"/>
    <w:rsid w:val="005A1271"/>
    <w:rsid w:val="005A1E34"/>
    <w:rsid w:val="005A3AB6"/>
    <w:rsid w:val="005A3E71"/>
    <w:rsid w:val="005A3EEF"/>
    <w:rsid w:val="005A5542"/>
    <w:rsid w:val="005A5584"/>
    <w:rsid w:val="005A59A9"/>
    <w:rsid w:val="005A5E4D"/>
    <w:rsid w:val="005A7747"/>
    <w:rsid w:val="005A7AD2"/>
    <w:rsid w:val="005A7E40"/>
    <w:rsid w:val="005B16EF"/>
    <w:rsid w:val="005B19C5"/>
    <w:rsid w:val="005B27F1"/>
    <w:rsid w:val="005B2D2F"/>
    <w:rsid w:val="005B3250"/>
    <w:rsid w:val="005B3510"/>
    <w:rsid w:val="005B3920"/>
    <w:rsid w:val="005B4375"/>
    <w:rsid w:val="005B5240"/>
    <w:rsid w:val="005B5455"/>
    <w:rsid w:val="005B7096"/>
    <w:rsid w:val="005B70A3"/>
    <w:rsid w:val="005B75B4"/>
    <w:rsid w:val="005B76AF"/>
    <w:rsid w:val="005B792C"/>
    <w:rsid w:val="005B7E4B"/>
    <w:rsid w:val="005C02D1"/>
    <w:rsid w:val="005C0B10"/>
    <w:rsid w:val="005C1587"/>
    <w:rsid w:val="005C1599"/>
    <w:rsid w:val="005C4FFD"/>
    <w:rsid w:val="005C5650"/>
    <w:rsid w:val="005C68F2"/>
    <w:rsid w:val="005C74BC"/>
    <w:rsid w:val="005C78FB"/>
    <w:rsid w:val="005C7C61"/>
    <w:rsid w:val="005D002C"/>
    <w:rsid w:val="005D05EB"/>
    <w:rsid w:val="005D06D1"/>
    <w:rsid w:val="005D07F3"/>
    <w:rsid w:val="005D0844"/>
    <w:rsid w:val="005D0C9E"/>
    <w:rsid w:val="005D10C7"/>
    <w:rsid w:val="005D1E20"/>
    <w:rsid w:val="005D22EA"/>
    <w:rsid w:val="005D2376"/>
    <w:rsid w:val="005D304B"/>
    <w:rsid w:val="005D3C6C"/>
    <w:rsid w:val="005D3EC8"/>
    <w:rsid w:val="005D5938"/>
    <w:rsid w:val="005D5974"/>
    <w:rsid w:val="005D6725"/>
    <w:rsid w:val="005D6F41"/>
    <w:rsid w:val="005D76CC"/>
    <w:rsid w:val="005E00E0"/>
    <w:rsid w:val="005E1862"/>
    <w:rsid w:val="005E215A"/>
    <w:rsid w:val="005E348A"/>
    <w:rsid w:val="005E3850"/>
    <w:rsid w:val="005E3F8C"/>
    <w:rsid w:val="005E5D2C"/>
    <w:rsid w:val="005E6C1F"/>
    <w:rsid w:val="005E794F"/>
    <w:rsid w:val="005F120E"/>
    <w:rsid w:val="005F123E"/>
    <w:rsid w:val="005F1A5A"/>
    <w:rsid w:val="005F2668"/>
    <w:rsid w:val="005F57A7"/>
    <w:rsid w:val="005F5C90"/>
    <w:rsid w:val="005F5E19"/>
    <w:rsid w:val="005F69FE"/>
    <w:rsid w:val="005F6EA8"/>
    <w:rsid w:val="005F74B1"/>
    <w:rsid w:val="00600140"/>
    <w:rsid w:val="006010FE"/>
    <w:rsid w:val="00601A75"/>
    <w:rsid w:val="00601C2D"/>
    <w:rsid w:val="00602DE5"/>
    <w:rsid w:val="00602F41"/>
    <w:rsid w:val="00604FC3"/>
    <w:rsid w:val="006063EA"/>
    <w:rsid w:val="006064A1"/>
    <w:rsid w:val="0061071A"/>
    <w:rsid w:val="00610DAB"/>
    <w:rsid w:val="00610FF5"/>
    <w:rsid w:val="0061107C"/>
    <w:rsid w:val="006117BB"/>
    <w:rsid w:val="00611BDF"/>
    <w:rsid w:val="00612A60"/>
    <w:rsid w:val="00612B2A"/>
    <w:rsid w:val="00612C17"/>
    <w:rsid w:val="00612C77"/>
    <w:rsid w:val="00613184"/>
    <w:rsid w:val="00613CD8"/>
    <w:rsid w:val="00614B93"/>
    <w:rsid w:val="00615175"/>
    <w:rsid w:val="006157F9"/>
    <w:rsid w:val="00615DB3"/>
    <w:rsid w:val="00615DC2"/>
    <w:rsid w:val="006167FC"/>
    <w:rsid w:val="00616CEB"/>
    <w:rsid w:val="006172E4"/>
    <w:rsid w:val="00617EDE"/>
    <w:rsid w:val="006213AC"/>
    <w:rsid w:val="00622D12"/>
    <w:rsid w:val="00623192"/>
    <w:rsid w:val="0062341F"/>
    <w:rsid w:val="00624039"/>
    <w:rsid w:val="006241A7"/>
    <w:rsid w:val="0062422A"/>
    <w:rsid w:val="00624B5D"/>
    <w:rsid w:val="00625E77"/>
    <w:rsid w:val="006264A2"/>
    <w:rsid w:val="00627F3E"/>
    <w:rsid w:val="00630387"/>
    <w:rsid w:val="0063100F"/>
    <w:rsid w:val="006312B3"/>
    <w:rsid w:val="006316B9"/>
    <w:rsid w:val="0063171B"/>
    <w:rsid w:val="00631803"/>
    <w:rsid w:val="00631A99"/>
    <w:rsid w:val="00631CDE"/>
    <w:rsid w:val="00631ED2"/>
    <w:rsid w:val="00631F69"/>
    <w:rsid w:val="006325B6"/>
    <w:rsid w:val="00633063"/>
    <w:rsid w:val="0063359B"/>
    <w:rsid w:val="00633B67"/>
    <w:rsid w:val="00634445"/>
    <w:rsid w:val="00635845"/>
    <w:rsid w:val="00635C06"/>
    <w:rsid w:val="00636C74"/>
    <w:rsid w:val="00637760"/>
    <w:rsid w:val="00637CF5"/>
    <w:rsid w:val="006406B9"/>
    <w:rsid w:val="00640CF0"/>
    <w:rsid w:val="00641ADA"/>
    <w:rsid w:val="006420F1"/>
    <w:rsid w:val="00642F90"/>
    <w:rsid w:val="006437E6"/>
    <w:rsid w:val="00643CE0"/>
    <w:rsid w:val="00643F1C"/>
    <w:rsid w:val="00644A73"/>
    <w:rsid w:val="00644C79"/>
    <w:rsid w:val="00644F8C"/>
    <w:rsid w:val="00645176"/>
    <w:rsid w:val="006458CE"/>
    <w:rsid w:val="0064709A"/>
    <w:rsid w:val="0065027D"/>
    <w:rsid w:val="006512B9"/>
    <w:rsid w:val="006512E5"/>
    <w:rsid w:val="00651D08"/>
    <w:rsid w:val="006524ED"/>
    <w:rsid w:val="0065287E"/>
    <w:rsid w:val="006529AC"/>
    <w:rsid w:val="00652B73"/>
    <w:rsid w:val="0065379E"/>
    <w:rsid w:val="006544D1"/>
    <w:rsid w:val="006551C6"/>
    <w:rsid w:val="006552A1"/>
    <w:rsid w:val="006558D7"/>
    <w:rsid w:val="00656065"/>
    <w:rsid w:val="006569C6"/>
    <w:rsid w:val="00656F6C"/>
    <w:rsid w:val="0066072B"/>
    <w:rsid w:val="006608D1"/>
    <w:rsid w:val="00661A27"/>
    <w:rsid w:val="00663897"/>
    <w:rsid w:val="00663A4A"/>
    <w:rsid w:val="00663BF9"/>
    <w:rsid w:val="006642C8"/>
    <w:rsid w:val="006643DD"/>
    <w:rsid w:val="00664585"/>
    <w:rsid w:val="006655D8"/>
    <w:rsid w:val="00666540"/>
    <w:rsid w:val="00666625"/>
    <w:rsid w:val="00666AEF"/>
    <w:rsid w:val="0066702A"/>
    <w:rsid w:val="006673F4"/>
    <w:rsid w:val="006674CE"/>
    <w:rsid w:val="00667BC3"/>
    <w:rsid w:val="00667D1A"/>
    <w:rsid w:val="0067045D"/>
    <w:rsid w:val="0067080F"/>
    <w:rsid w:val="00670A12"/>
    <w:rsid w:val="00670A2B"/>
    <w:rsid w:val="006719C5"/>
    <w:rsid w:val="00671BEE"/>
    <w:rsid w:val="00673272"/>
    <w:rsid w:val="00673442"/>
    <w:rsid w:val="00673466"/>
    <w:rsid w:val="0067403F"/>
    <w:rsid w:val="00674928"/>
    <w:rsid w:val="00674DFA"/>
    <w:rsid w:val="00675478"/>
    <w:rsid w:val="00676594"/>
    <w:rsid w:val="00677ACF"/>
    <w:rsid w:val="00680793"/>
    <w:rsid w:val="00680E69"/>
    <w:rsid w:val="0068172A"/>
    <w:rsid w:val="00681CAB"/>
    <w:rsid w:val="00681DCE"/>
    <w:rsid w:val="00682CBF"/>
    <w:rsid w:val="006836B8"/>
    <w:rsid w:val="00683B05"/>
    <w:rsid w:val="00684BE9"/>
    <w:rsid w:val="00686EB8"/>
    <w:rsid w:val="00687CE8"/>
    <w:rsid w:val="00687F4A"/>
    <w:rsid w:val="00691335"/>
    <w:rsid w:val="006948C2"/>
    <w:rsid w:val="0069684D"/>
    <w:rsid w:val="00697D20"/>
    <w:rsid w:val="006A0340"/>
    <w:rsid w:val="006A049E"/>
    <w:rsid w:val="006A19E1"/>
    <w:rsid w:val="006A33AE"/>
    <w:rsid w:val="006A48E6"/>
    <w:rsid w:val="006A578C"/>
    <w:rsid w:val="006A5E8F"/>
    <w:rsid w:val="006A7E1F"/>
    <w:rsid w:val="006B0813"/>
    <w:rsid w:val="006B0DF9"/>
    <w:rsid w:val="006B0EE0"/>
    <w:rsid w:val="006B10F5"/>
    <w:rsid w:val="006B21C7"/>
    <w:rsid w:val="006B2D1C"/>
    <w:rsid w:val="006B3164"/>
    <w:rsid w:val="006B4771"/>
    <w:rsid w:val="006B49C8"/>
    <w:rsid w:val="006B50B9"/>
    <w:rsid w:val="006B67F0"/>
    <w:rsid w:val="006B695D"/>
    <w:rsid w:val="006B6B15"/>
    <w:rsid w:val="006B722B"/>
    <w:rsid w:val="006B7404"/>
    <w:rsid w:val="006C05E1"/>
    <w:rsid w:val="006C071E"/>
    <w:rsid w:val="006C0BAC"/>
    <w:rsid w:val="006C1CA3"/>
    <w:rsid w:val="006C2E06"/>
    <w:rsid w:val="006C36A7"/>
    <w:rsid w:val="006C437C"/>
    <w:rsid w:val="006C550F"/>
    <w:rsid w:val="006C58B9"/>
    <w:rsid w:val="006C6631"/>
    <w:rsid w:val="006C6773"/>
    <w:rsid w:val="006C7BCF"/>
    <w:rsid w:val="006C7DB4"/>
    <w:rsid w:val="006D012C"/>
    <w:rsid w:val="006D1C6A"/>
    <w:rsid w:val="006D3184"/>
    <w:rsid w:val="006D340F"/>
    <w:rsid w:val="006D4B10"/>
    <w:rsid w:val="006D4FAA"/>
    <w:rsid w:val="006D4FCA"/>
    <w:rsid w:val="006D6105"/>
    <w:rsid w:val="006D64EB"/>
    <w:rsid w:val="006D75D7"/>
    <w:rsid w:val="006D7CFF"/>
    <w:rsid w:val="006E0FA4"/>
    <w:rsid w:val="006E24CD"/>
    <w:rsid w:val="006E38B1"/>
    <w:rsid w:val="006E4F08"/>
    <w:rsid w:val="006E60F5"/>
    <w:rsid w:val="006E71D6"/>
    <w:rsid w:val="006E74DF"/>
    <w:rsid w:val="006E791F"/>
    <w:rsid w:val="006E7BA0"/>
    <w:rsid w:val="006E7D6B"/>
    <w:rsid w:val="006F09B2"/>
    <w:rsid w:val="006F2C57"/>
    <w:rsid w:val="006F3329"/>
    <w:rsid w:val="006F37B7"/>
    <w:rsid w:val="006F3C26"/>
    <w:rsid w:val="006F3F26"/>
    <w:rsid w:val="006F468C"/>
    <w:rsid w:val="006F5136"/>
    <w:rsid w:val="006F53BC"/>
    <w:rsid w:val="006F55D2"/>
    <w:rsid w:val="006F5BB9"/>
    <w:rsid w:val="006F63CF"/>
    <w:rsid w:val="006F6B39"/>
    <w:rsid w:val="006F75D6"/>
    <w:rsid w:val="007000F7"/>
    <w:rsid w:val="00700942"/>
    <w:rsid w:val="0070199A"/>
    <w:rsid w:val="007019F6"/>
    <w:rsid w:val="007020DD"/>
    <w:rsid w:val="007027EC"/>
    <w:rsid w:val="00702C63"/>
    <w:rsid w:val="0070356B"/>
    <w:rsid w:val="0070374D"/>
    <w:rsid w:val="0070383B"/>
    <w:rsid w:val="00703C0C"/>
    <w:rsid w:val="00703DC8"/>
    <w:rsid w:val="007048AF"/>
    <w:rsid w:val="007052A6"/>
    <w:rsid w:val="007052B1"/>
    <w:rsid w:val="00705A42"/>
    <w:rsid w:val="00706C3F"/>
    <w:rsid w:val="00707074"/>
    <w:rsid w:val="00707140"/>
    <w:rsid w:val="0070732B"/>
    <w:rsid w:val="00707735"/>
    <w:rsid w:val="00710CFE"/>
    <w:rsid w:val="00710DCD"/>
    <w:rsid w:val="00712164"/>
    <w:rsid w:val="00712799"/>
    <w:rsid w:val="00713313"/>
    <w:rsid w:val="0071380E"/>
    <w:rsid w:val="0071387C"/>
    <w:rsid w:val="00713E20"/>
    <w:rsid w:val="007148AD"/>
    <w:rsid w:val="0071555F"/>
    <w:rsid w:val="007156EB"/>
    <w:rsid w:val="00715AB3"/>
    <w:rsid w:val="00715DEA"/>
    <w:rsid w:val="007160EA"/>
    <w:rsid w:val="0071646A"/>
    <w:rsid w:val="0071649C"/>
    <w:rsid w:val="00716C94"/>
    <w:rsid w:val="0072063C"/>
    <w:rsid w:val="007209C9"/>
    <w:rsid w:val="00721671"/>
    <w:rsid w:val="00721C1E"/>
    <w:rsid w:val="00721DB1"/>
    <w:rsid w:val="00723D64"/>
    <w:rsid w:val="0072427F"/>
    <w:rsid w:val="007245C6"/>
    <w:rsid w:val="00725377"/>
    <w:rsid w:val="007253C6"/>
    <w:rsid w:val="0072767E"/>
    <w:rsid w:val="00730C48"/>
    <w:rsid w:val="00731030"/>
    <w:rsid w:val="00731DD1"/>
    <w:rsid w:val="00731E56"/>
    <w:rsid w:val="00732565"/>
    <w:rsid w:val="00732C88"/>
    <w:rsid w:val="00733DC7"/>
    <w:rsid w:val="00734F53"/>
    <w:rsid w:val="0073551B"/>
    <w:rsid w:val="007358B3"/>
    <w:rsid w:val="007367F6"/>
    <w:rsid w:val="00736FB0"/>
    <w:rsid w:val="00737154"/>
    <w:rsid w:val="007371B7"/>
    <w:rsid w:val="00737DC4"/>
    <w:rsid w:val="0074036F"/>
    <w:rsid w:val="0074078F"/>
    <w:rsid w:val="00740A2B"/>
    <w:rsid w:val="00740A41"/>
    <w:rsid w:val="00740E7C"/>
    <w:rsid w:val="00741128"/>
    <w:rsid w:val="00741BFB"/>
    <w:rsid w:val="00742923"/>
    <w:rsid w:val="00742C78"/>
    <w:rsid w:val="007432AE"/>
    <w:rsid w:val="00743365"/>
    <w:rsid w:val="00743EA4"/>
    <w:rsid w:val="007441E5"/>
    <w:rsid w:val="00744329"/>
    <w:rsid w:val="007445DA"/>
    <w:rsid w:val="00745A62"/>
    <w:rsid w:val="00746129"/>
    <w:rsid w:val="007467EC"/>
    <w:rsid w:val="0074681F"/>
    <w:rsid w:val="00746883"/>
    <w:rsid w:val="00747C94"/>
    <w:rsid w:val="00751415"/>
    <w:rsid w:val="0075271B"/>
    <w:rsid w:val="00752891"/>
    <w:rsid w:val="00752F5F"/>
    <w:rsid w:val="007532E6"/>
    <w:rsid w:val="007551DC"/>
    <w:rsid w:val="00756064"/>
    <w:rsid w:val="00756B31"/>
    <w:rsid w:val="007570E7"/>
    <w:rsid w:val="007601CB"/>
    <w:rsid w:val="00760392"/>
    <w:rsid w:val="00760828"/>
    <w:rsid w:val="00760ABB"/>
    <w:rsid w:val="00761547"/>
    <w:rsid w:val="00761B55"/>
    <w:rsid w:val="0076242A"/>
    <w:rsid w:val="0076442D"/>
    <w:rsid w:val="007656F5"/>
    <w:rsid w:val="007663E4"/>
    <w:rsid w:val="00766507"/>
    <w:rsid w:val="00767B20"/>
    <w:rsid w:val="0077099F"/>
    <w:rsid w:val="00770CED"/>
    <w:rsid w:val="00771E59"/>
    <w:rsid w:val="0077207F"/>
    <w:rsid w:val="007723D3"/>
    <w:rsid w:val="00772452"/>
    <w:rsid w:val="00772B2B"/>
    <w:rsid w:val="00772F78"/>
    <w:rsid w:val="007730A3"/>
    <w:rsid w:val="0077376B"/>
    <w:rsid w:val="00773CC5"/>
    <w:rsid w:val="00774827"/>
    <w:rsid w:val="00774C0F"/>
    <w:rsid w:val="00775A48"/>
    <w:rsid w:val="00775F8E"/>
    <w:rsid w:val="0077774E"/>
    <w:rsid w:val="00777A5A"/>
    <w:rsid w:val="00777F93"/>
    <w:rsid w:val="00780DBA"/>
    <w:rsid w:val="00781459"/>
    <w:rsid w:val="00781655"/>
    <w:rsid w:val="00781748"/>
    <w:rsid w:val="00781819"/>
    <w:rsid w:val="00781B03"/>
    <w:rsid w:val="00782B0A"/>
    <w:rsid w:val="00782DF5"/>
    <w:rsid w:val="00782FCE"/>
    <w:rsid w:val="00783392"/>
    <w:rsid w:val="00785B2D"/>
    <w:rsid w:val="007866F4"/>
    <w:rsid w:val="00787FFE"/>
    <w:rsid w:val="00790432"/>
    <w:rsid w:val="00790669"/>
    <w:rsid w:val="00790CD5"/>
    <w:rsid w:val="0079127A"/>
    <w:rsid w:val="0079151C"/>
    <w:rsid w:val="00791CBC"/>
    <w:rsid w:val="00791EC8"/>
    <w:rsid w:val="00793668"/>
    <w:rsid w:val="0079368A"/>
    <w:rsid w:val="00793D98"/>
    <w:rsid w:val="00794618"/>
    <w:rsid w:val="00794A08"/>
    <w:rsid w:val="00795683"/>
    <w:rsid w:val="00796662"/>
    <w:rsid w:val="00796B0B"/>
    <w:rsid w:val="00796B1B"/>
    <w:rsid w:val="00796C0A"/>
    <w:rsid w:val="007A0306"/>
    <w:rsid w:val="007A1FE9"/>
    <w:rsid w:val="007A23AE"/>
    <w:rsid w:val="007A43DB"/>
    <w:rsid w:val="007A4EC7"/>
    <w:rsid w:val="007A5352"/>
    <w:rsid w:val="007A54F1"/>
    <w:rsid w:val="007A5653"/>
    <w:rsid w:val="007A5658"/>
    <w:rsid w:val="007A5983"/>
    <w:rsid w:val="007A6185"/>
    <w:rsid w:val="007A62C2"/>
    <w:rsid w:val="007A65DC"/>
    <w:rsid w:val="007B0121"/>
    <w:rsid w:val="007B09A1"/>
    <w:rsid w:val="007B0A35"/>
    <w:rsid w:val="007B0E4C"/>
    <w:rsid w:val="007B1417"/>
    <w:rsid w:val="007B17FD"/>
    <w:rsid w:val="007B27DE"/>
    <w:rsid w:val="007B350C"/>
    <w:rsid w:val="007B388B"/>
    <w:rsid w:val="007B455C"/>
    <w:rsid w:val="007B46D5"/>
    <w:rsid w:val="007B48E7"/>
    <w:rsid w:val="007B5334"/>
    <w:rsid w:val="007B55D3"/>
    <w:rsid w:val="007B6400"/>
    <w:rsid w:val="007B6B39"/>
    <w:rsid w:val="007B7F27"/>
    <w:rsid w:val="007C116E"/>
    <w:rsid w:val="007C1DF1"/>
    <w:rsid w:val="007C1EB0"/>
    <w:rsid w:val="007C20C4"/>
    <w:rsid w:val="007C3252"/>
    <w:rsid w:val="007C3DBF"/>
    <w:rsid w:val="007C469B"/>
    <w:rsid w:val="007C4974"/>
    <w:rsid w:val="007C62F0"/>
    <w:rsid w:val="007C6A78"/>
    <w:rsid w:val="007C70C0"/>
    <w:rsid w:val="007C7C15"/>
    <w:rsid w:val="007D0181"/>
    <w:rsid w:val="007D070B"/>
    <w:rsid w:val="007D098F"/>
    <w:rsid w:val="007D1176"/>
    <w:rsid w:val="007D157D"/>
    <w:rsid w:val="007D174E"/>
    <w:rsid w:val="007D3BED"/>
    <w:rsid w:val="007D3DF0"/>
    <w:rsid w:val="007D453A"/>
    <w:rsid w:val="007D667F"/>
    <w:rsid w:val="007D7702"/>
    <w:rsid w:val="007D797A"/>
    <w:rsid w:val="007E0472"/>
    <w:rsid w:val="007E0857"/>
    <w:rsid w:val="007E0EF1"/>
    <w:rsid w:val="007E1307"/>
    <w:rsid w:val="007E199F"/>
    <w:rsid w:val="007E2EB4"/>
    <w:rsid w:val="007E2EF6"/>
    <w:rsid w:val="007E3BBE"/>
    <w:rsid w:val="007E3C30"/>
    <w:rsid w:val="007E3E3D"/>
    <w:rsid w:val="007E59B6"/>
    <w:rsid w:val="007E6948"/>
    <w:rsid w:val="007E6CE6"/>
    <w:rsid w:val="007E7644"/>
    <w:rsid w:val="007E7E78"/>
    <w:rsid w:val="007F0574"/>
    <w:rsid w:val="007F059B"/>
    <w:rsid w:val="007F07A2"/>
    <w:rsid w:val="007F16A4"/>
    <w:rsid w:val="007F16E6"/>
    <w:rsid w:val="007F193A"/>
    <w:rsid w:val="007F2D88"/>
    <w:rsid w:val="007F385D"/>
    <w:rsid w:val="007F3D9E"/>
    <w:rsid w:val="007F4504"/>
    <w:rsid w:val="007F4854"/>
    <w:rsid w:val="007F53CE"/>
    <w:rsid w:val="007F6681"/>
    <w:rsid w:val="007F72A4"/>
    <w:rsid w:val="007F7DD8"/>
    <w:rsid w:val="008006B3"/>
    <w:rsid w:val="00801D64"/>
    <w:rsid w:val="00801F81"/>
    <w:rsid w:val="008032AB"/>
    <w:rsid w:val="00804A98"/>
    <w:rsid w:val="00804C5B"/>
    <w:rsid w:val="00805E43"/>
    <w:rsid w:val="0080601E"/>
    <w:rsid w:val="00806517"/>
    <w:rsid w:val="0080679A"/>
    <w:rsid w:val="00806EC8"/>
    <w:rsid w:val="00806F6F"/>
    <w:rsid w:val="00807B20"/>
    <w:rsid w:val="008107C0"/>
    <w:rsid w:val="00811EED"/>
    <w:rsid w:val="00811FE1"/>
    <w:rsid w:val="0081249F"/>
    <w:rsid w:val="00813D0B"/>
    <w:rsid w:val="00813ED1"/>
    <w:rsid w:val="008140F0"/>
    <w:rsid w:val="00814E3C"/>
    <w:rsid w:val="008151E6"/>
    <w:rsid w:val="008159DC"/>
    <w:rsid w:val="0081608F"/>
    <w:rsid w:val="00816116"/>
    <w:rsid w:val="00816D9D"/>
    <w:rsid w:val="00816DB3"/>
    <w:rsid w:val="00817D52"/>
    <w:rsid w:val="00820487"/>
    <w:rsid w:val="00820B59"/>
    <w:rsid w:val="00820E4F"/>
    <w:rsid w:val="00821ACB"/>
    <w:rsid w:val="00824080"/>
    <w:rsid w:val="00824648"/>
    <w:rsid w:val="00824EB3"/>
    <w:rsid w:val="008253E1"/>
    <w:rsid w:val="00825526"/>
    <w:rsid w:val="008259A3"/>
    <w:rsid w:val="00825DC8"/>
    <w:rsid w:val="00827293"/>
    <w:rsid w:val="008277CF"/>
    <w:rsid w:val="00827FFE"/>
    <w:rsid w:val="00830168"/>
    <w:rsid w:val="008302B7"/>
    <w:rsid w:val="00831525"/>
    <w:rsid w:val="008316D9"/>
    <w:rsid w:val="00832D0A"/>
    <w:rsid w:val="00833DEA"/>
    <w:rsid w:val="008342B1"/>
    <w:rsid w:val="008346DE"/>
    <w:rsid w:val="00834C2B"/>
    <w:rsid w:val="00836144"/>
    <w:rsid w:val="0083645D"/>
    <w:rsid w:val="00836588"/>
    <w:rsid w:val="0083779E"/>
    <w:rsid w:val="00841668"/>
    <w:rsid w:val="00841799"/>
    <w:rsid w:val="00841B96"/>
    <w:rsid w:val="00842734"/>
    <w:rsid w:val="00842AB9"/>
    <w:rsid w:val="0084535F"/>
    <w:rsid w:val="00846328"/>
    <w:rsid w:val="0084715C"/>
    <w:rsid w:val="0084730B"/>
    <w:rsid w:val="00847522"/>
    <w:rsid w:val="008477D7"/>
    <w:rsid w:val="00847C59"/>
    <w:rsid w:val="00850CEE"/>
    <w:rsid w:val="008511A4"/>
    <w:rsid w:val="00851D91"/>
    <w:rsid w:val="00852690"/>
    <w:rsid w:val="00852977"/>
    <w:rsid w:val="00852AB2"/>
    <w:rsid w:val="00852ADC"/>
    <w:rsid w:val="00853829"/>
    <w:rsid w:val="008556E8"/>
    <w:rsid w:val="00856CFE"/>
    <w:rsid w:val="00856D99"/>
    <w:rsid w:val="00857260"/>
    <w:rsid w:val="00857E4F"/>
    <w:rsid w:val="00860275"/>
    <w:rsid w:val="0086128D"/>
    <w:rsid w:val="008612B7"/>
    <w:rsid w:val="008617C2"/>
    <w:rsid w:val="00861C41"/>
    <w:rsid w:val="008641B7"/>
    <w:rsid w:val="0086422B"/>
    <w:rsid w:val="00864598"/>
    <w:rsid w:val="008646B2"/>
    <w:rsid w:val="0086540A"/>
    <w:rsid w:val="00865880"/>
    <w:rsid w:val="008659DE"/>
    <w:rsid w:val="008664AD"/>
    <w:rsid w:val="008672EA"/>
    <w:rsid w:val="00871186"/>
    <w:rsid w:val="008714FD"/>
    <w:rsid w:val="0087152A"/>
    <w:rsid w:val="00871E88"/>
    <w:rsid w:val="008724BC"/>
    <w:rsid w:val="00873C51"/>
    <w:rsid w:val="00873EDD"/>
    <w:rsid w:val="00873F80"/>
    <w:rsid w:val="00875605"/>
    <w:rsid w:val="00876D9C"/>
    <w:rsid w:val="00876F4F"/>
    <w:rsid w:val="008777AC"/>
    <w:rsid w:val="00877D42"/>
    <w:rsid w:val="0088037F"/>
    <w:rsid w:val="0088055F"/>
    <w:rsid w:val="00880864"/>
    <w:rsid w:val="00880ECC"/>
    <w:rsid w:val="0088122D"/>
    <w:rsid w:val="00881698"/>
    <w:rsid w:val="0088386E"/>
    <w:rsid w:val="00883B01"/>
    <w:rsid w:val="0088504E"/>
    <w:rsid w:val="00885385"/>
    <w:rsid w:val="00885A8A"/>
    <w:rsid w:val="00886673"/>
    <w:rsid w:val="0088671D"/>
    <w:rsid w:val="008870F7"/>
    <w:rsid w:val="0088742A"/>
    <w:rsid w:val="008878B4"/>
    <w:rsid w:val="00891434"/>
    <w:rsid w:val="00891D2A"/>
    <w:rsid w:val="008936D0"/>
    <w:rsid w:val="00894131"/>
    <w:rsid w:val="008942EE"/>
    <w:rsid w:val="008943C3"/>
    <w:rsid w:val="0089469E"/>
    <w:rsid w:val="00894A35"/>
    <w:rsid w:val="00894BD8"/>
    <w:rsid w:val="00894BF1"/>
    <w:rsid w:val="008953B9"/>
    <w:rsid w:val="00895723"/>
    <w:rsid w:val="00895A52"/>
    <w:rsid w:val="00895A81"/>
    <w:rsid w:val="00895BC2"/>
    <w:rsid w:val="00895C56"/>
    <w:rsid w:val="00896031"/>
    <w:rsid w:val="00897776"/>
    <w:rsid w:val="008A1006"/>
    <w:rsid w:val="008A162A"/>
    <w:rsid w:val="008A1C03"/>
    <w:rsid w:val="008A2949"/>
    <w:rsid w:val="008A2A06"/>
    <w:rsid w:val="008A2BC2"/>
    <w:rsid w:val="008A2C14"/>
    <w:rsid w:val="008A3528"/>
    <w:rsid w:val="008A377A"/>
    <w:rsid w:val="008A409C"/>
    <w:rsid w:val="008A4665"/>
    <w:rsid w:val="008A4FB0"/>
    <w:rsid w:val="008A59C1"/>
    <w:rsid w:val="008A71EF"/>
    <w:rsid w:val="008A73BD"/>
    <w:rsid w:val="008A73DE"/>
    <w:rsid w:val="008A75C9"/>
    <w:rsid w:val="008A7677"/>
    <w:rsid w:val="008B1AF2"/>
    <w:rsid w:val="008B2164"/>
    <w:rsid w:val="008B2EF9"/>
    <w:rsid w:val="008B3AC6"/>
    <w:rsid w:val="008B3E49"/>
    <w:rsid w:val="008B56E5"/>
    <w:rsid w:val="008B5C02"/>
    <w:rsid w:val="008B5E14"/>
    <w:rsid w:val="008B60C1"/>
    <w:rsid w:val="008B6890"/>
    <w:rsid w:val="008B75D2"/>
    <w:rsid w:val="008B7B09"/>
    <w:rsid w:val="008B7F01"/>
    <w:rsid w:val="008C0036"/>
    <w:rsid w:val="008C10A5"/>
    <w:rsid w:val="008C1CEF"/>
    <w:rsid w:val="008C3132"/>
    <w:rsid w:val="008C3D61"/>
    <w:rsid w:val="008C4AB4"/>
    <w:rsid w:val="008C568A"/>
    <w:rsid w:val="008C5970"/>
    <w:rsid w:val="008C5D23"/>
    <w:rsid w:val="008C6F08"/>
    <w:rsid w:val="008C7017"/>
    <w:rsid w:val="008C7A0E"/>
    <w:rsid w:val="008C7D9F"/>
    <w:rsid w:val="008C7EFF"/>
    <w:rsid w:val="008D00FF"/>
    <w:rsid w:val="008D18DC"/>
    <w:rsid w:val="008D2670"/>
    <w:rsid w:val="008D342E"/>
    <w:rsid w:val="008D4309"/>
    <w:rsid w:val="008D529A"/>
    <w:rsid w:val="008D5342"/>
    <w:rsid w:val="008D5B81"/>
    <w:rsid w:val="008D6D16"/>
    <w:rsid w:val="008D7BE4"/>
    <w:rsid w:val="008D7F44"/>
    <w:rsid w:val="008E1C1A"/>
    <w:rsid w:val="008E1F6A"/>
    <w:rsid w:val="008E275B"/>
    <w:rsid w:val="008E2B0B"/>
    <w:rsid w:val="008E3991"/>
    <w:rsid w:val="008E58EB"/>
    <w:rsid w:val="008E619A"/>
    <w:rsid w:val="008E6CA3"/>
    <w:rsid w:val="008E76B2"/>
    <w:rsid w:val="008F0CA2"/>
    <w:rsid w:val="008F1276"/>
    <w:rsid w:val="008F2EC4"/>
    <w:rsid w:val="008F35B3"/>
    <w:rsid w:val="008F3D4C"/>
    <w:rsid w:val="008F41B5"/>
    <w:rsid w:val="008F4276"/>
    <w:rsid w:val="008F48DD"/>
    <w:rsid w:val="008F4DF7"/>
    <w:rsid w:val="008F55E0"/>
    <w:rsid w:val="008F62E6"/>
    <w:rsid w:val="008F6F6D"/>
    <w:rsid w:val="008F7732"/>
    <w:rsid w:val="00900B73"/>
    <w:rsid w:val="00900B79"/>
    <w:rsid w:val="00901A23"/>
    <w:rsid w:val="00901ECB"/>
    <w:rsid w:val="00902316"/>
    <w:rsid w:val="00902AE5"/>
    <w:rsid w:val="00903BEF"/>
    <w:rsid w:val="00903FE4"/>
    <w:rsid w:val="009045ED"/>
    <w:rsid w:val="009049A3"/>
    <w:rsid w:val="0090586A"/>
    <w:rsid w:val="00905AAF"/>
    <w:rsid w:val="00906F83"/>
    <w:rsid w:val="00907132"/>
    <w:rsid w:val="00907379"/>
    <w:rsid w:val="009077A0"/>
    <w:rsid w:val="009114E6"/>
    <w:rsid w:val="00911AE7"/>
    <w:rsid w:val="009122F9"/>
    <w:rsid w:val="009125C1"/>
    <w:rsid w:val="00914671"/>
    <w:rsid w:val="0091473B"/>
    <w:rsid w:val="00914756"/>
    <w:rsid w:val="00914C4A"/>
    <w:rsid w:val="00914D42"/>
    <w:rsid w:val="00915290"/>
    <w:rsid w:val="00916EFC"/>
    <w:rsid w:val="00916F5F"/>
    <w:rsid w:val="009170A4"/>
    <w:rsid w:val="00921216"/>
    <w:rsid w:val="0092144E"/>
    <w:rsid w:val="009217A7"/>
    <w:rsid w:val="00921BA9"/>
    <w:rsid w:val="00922136"/>
    <w:rsid w:val="00922692"/>
    <w:rsid w:val="009227EF"/>
    <w:rsid w:val="00925C5D"/>
    <w:rsid w:val="0092635E"/>
    <w:rsid w:val="009267FA"/>
    <w:rsid w:val="00926C2B"/>
    <w:rsid w:val="00926F19"/>
    <w:rsid w:val="009273AD"/>
    <w:rsid w:val="00927C1C"/>
    <w:rsid w:val="0093052B"/>
    <w:rsid w:val="00930970"/>
    <w:rsid w:val="00930C32"/>
    <w:rsid w:val="009315FB"/>
    <w:rsid w:val="0093179C"/>
    <w:rsid w:val="0093194F"/>
    <w:rsid w:val="00931F92"/>
    <w:rsid w:val="0093561A"/>
    <w:rsid w:val="0093589A"/>
    <w:rsid w:val="009359B2"/>
    <w:rsid w:val="009363D5"/>
    <w:rsid w:val="00936914"/>
    <w:rsid w:val="009374C4"/>
    <w:rsid w:val="00937B9E"/>
    <w:rsid w:val="00937E88"/>
    <w:rsid w:val="009404C2"/>
    <w:rsid w:val="009406A0"/>
    <w:rsid w:val="0094080A"/>
    <w:rsid w:val="00940BA1"/>
    <w:rsid w:val="00941250"/>
    <w:rsid w:val="00941700"/>
    <w:rsid w:val="00943458"/>
    <w:rsid w:val="00943D86"/>
    <w:rsid w:val="00945FF9"/>
    <w:rsid w:val="009465FE"/>
    <w:rsid w:val="009467BB"/>
    <w:rsid w:val="009468C3"/>
    <w:rsid w:val="00947AE0"/>
    <w:rsid w:val="00947CD4"/>
    <w:rsid w:val="0095022B"/>
    <w:rsid w:val="009511F0"/>
    <w:rsid w:val="009521AE"/>
    <w:rsid w:val="00952B8E"/>
    <w:rsid w:val="00952D00"/>
    <w:rsid w:val="00954C8B"/>
    <w:rsid w:val="00954C96"/>
    <w:rsid w:val="009551BE"/>
    <w:rsid w:val="00956983"/>
    <w:rsid w:val="00956EDE"/>
    <w:rsid w:val="00957E00"/>
    <w:rsid w:val="00957E7F"/>
    <w:rsid w:val="00960A0F"/>
    <w:rsid w:val="009622EF"/>
    <w:rsid w:val="00962ED6"/>
    <w:rsid w:val="00963073"/>
    <w:rsid w:val="00964122"/>
    <w:rsid w:val="009661ED"/>
    <w:rsid w:val="00970136"/>
    <w:rsid w:val="0097019A"/>
    <w:rsid w:val="0097075F"/>
    <w:rsid w:val="00971248"/>
    <w:rsid w:val="009719B2"/>
    <w:rsid w:val="00971CFB"/>
    <w:rsid w:val="00971D8F"/>
    <w:rsid w:val="0097247A"/>
    <w:rsid w:val="00972A48"/>
    <w:rsid w:val="009734AD"/>
    <w:rsid w:val="0097367E"/>
    <w:rsid w:val="00973685"/>
    <w:rsid w:val="00974506"/>
    <w:rsid w:val="009748F0"/>
    <w:rsid w:val="009750BA"/>
    <w:rsid w:val="00975140"/>
    <w:rsid w:val="00976265"/>
    <w:rsid w:val="00976592"/>
    <w:rsid w:val="009768CC"/>
    <w:rsid w:val="00976B36"/>
    <w:rsid w:val="00976DA9"/>
    <w:rsid w:val="009770A4"/>
    <w:rsid w:val="00977158"/>
    <w:rsid w:val="0098057D"/>
    <w:rsid w:val="00980AE5"/>
    <w:rsid w:val="0098104E"/>
    <w:rsid w:val="00981086"/>
    <w:rsid w:val="009811AC"/>
    <w:rsid w:val="0098201E"/>
    <w:rsid w:val="009827C6"/>
    <w:rsid w:val="009828C4"/>
    <w:rsid w:val="009829B9"/>
    <w:rsid w:val="009835B6"/>
    <w:rsid w:val="009842A9"/>
    <w:rsid w:val="009852D1"/>
    <w:rsid w:val="00985405"/>
    <w:rsid w:val="00986613"/>
    <w:rsid w:val="0098694D"/>
    <w:rsid w:val="0098750C"/>
    <w:rsid w:val="009920FC"/>
    <w:rsid w:val="00993CF3"/>
    <w:rsid w:val="009948D4"/>
    <w:rsid w:val="00994AFD"/>
    <w:rsid w:val="009950C4"/>
    <w:rsid w:val="009951F6"/>
    <w:rsid w:val="00995964"/>
    <w:rsid w:val="00995D38"/>
    <w:rsid w:val="0099619B"/>
    <w:rsid w:val="00996FEA"/>
    <w:rsid w:val="0099761F"/>
    <w:rsid w:val="009A0142"/>
    <w:rsid w:val="009A0A13"/>
    <w:rsid w:val="009A13D9"/>
    <w:rsid w:val="009A16F4"/>
    <w:rsid w:val="009A1A0A"/>
    <w:rsid w:val="009A27A6"/>
    <w:rsid w:val="009A2917"/>
    <w:rsid w:val="009A293E"/>
    <w:rsid w:val="009A2B96"/>
    <w:rsid w:val="009A3045"/>
    <w:rsid w:val="009A3114"/>
    <w:rsid w:val="009A33D9"/>
    <w:rsid w:val="009A5490"/>
    <w:rsid w:val="009A5623"/>
    <w:rsid w:val="009A6CFB"/>
    <w:rsid w:val="009A7334"/>
    <w:rsid w:val="009A7AAE"/>
    <w:rsid w:val="009B0772"/>
    <w:rsid w:val="009B0DB8"/>
    <w:rsid w:val="009B13A9"/>
    <w:rsid w:val="009B14B1"/>
    <w:rsid w:val="009B215E"/>
    <w:rsid w:val="009B323C"/>
    <w:rsid w:val="009B32A1"/>
    <w:rsid w:val="009B3B6E"/>
    <w:rsid w:val="009B44E3"/>
    <w:rsid w:val="009B571D"/>
    <w:rsid w:val="009B7368"/>
    <w:rsid w:val="009C077C"/>
    <w:rsid w:val="009C0D27"/>
    <w:rsid w:val="009C12AA"/>
    <w:rsid w:val="009C19DC"/>
    <w:rsid w:val="009C252E"/>
    <w:rsid w:val="009C2F43"/>
    <w:rsid w:val="009C3026"/>
    <w:rsid w:val="009C3382"/>
    <w:rsid w:val="009C3AEC"/>
    <w:rsid w:val="009C4AA0"/>
    <w:rsid w:val="009C5AE8"/>
    <w:rsid w:val="009C5B89"/>
    <w:rsid w:val="009C5C38"/>
    <w:rsid w:val="009C5E40"/>
    <w:rsid w:val="009C6E49"/>
    <w:rsid w:val="009C7516"/>
    <w:rsid w:val="009C7F69"/>
    <w:rsid w:val="009D04FE"/>
    <w:rsid w:val="009D0C5A"/>
    <w:rsid w:val="009D3769"/>
    <w:rsid w:val="009D37F6"/>
    <w:rsid w:val="009D3E79"/>
    <w:rsid w:val="009D49E8"/>
    <w:rsid w:val="009D4FBA"/>
    <w:rsid w:val="009D6B6D"/>
    <w:rsid w:val="009D7467"/>
    <w:rsid w:val="009E06A8"/>
    <w:rsid w:val="009E06EC"/>
    <w:rsid w:val="009E08FE"/>
    <w:rsid w:val="009E0D47"/>
    <w:rsid w:val="009E0F11"/>
    <w:rsid w:val="009E2EA2"/>
    <w:rsid w:val="009E33AB"/>
    <w:rsid w:val="009E33B0"/>
    <w:rsid w:val="009E4620"/>
    <w:rsid w:val="009E4E96"/>
    <w:rsid w:val="009E5276"/>
    <w:rsid w:val="009E52EF"/>
    <w:rsid w:val="009E5561"/>
    <w:rsid w:val="009E619E"/>
    <w:rsid w:val="009E6316"/>
    <w:rsid w:val="009E71A4"/>
    <w:rsid w:val="009E76CE"/>
    <w:rsid w:val="009E7903"/>
    <w:rsid w:val="009E7974"/>
    <w:rsid w:val="009F0322"/>
    <w:rsid w:val="009F0F94"/>
    <w:rsid w:val="009F0FBB"/>
    <w:rsid w:val="009F155F"/>
    <w:rsid w:val="009F27AB"/>
    <w:rsid w:val="009F29C0"/>
    <w:rsid w:val="009F2E58"/>
    <w:rsid w:val="009F314E"/>
    <w:rsid w:val="009F34AB"/>
    <w:rsid w:val="009F4BD4"/>
    <w:rsid w:val="009F4D72"/>
    <w:rsid w:val="009F52FA"/>
    <w:rsid w:val="009F547A"/>
    <w:rsid w:val="009F58A1"/>
    <w:rsid w:val="009F58BC"/>
    <w:rsid w:val="009F6338"/>
    <w:rsid w:val="009F6A49"/>
    <w:rsid w:val="009F78F2"/>
    <w:rsid w:val="009F79C8"/>
    <w:rsid w:val="009F7ADB"/>
    <w:rsid w:val="009F7B36"/>
    <w:rsid w:val="00A0031C"/>
    <w:rsid w:val="00A007AC"/>
    <w:rsid w:val="00A008E1"/>
    <w:rsid w:val="00A00AFB"/>
    <w:rsid w:val="00A01660"/>
    <w:rsid w:val="00A016F7"/>
    <w:rsid w:val="00A02D59"/>
    <w:rsid w:val="00A03B8A"/>
    <w:rsid w:val="00A03E28"/>
    <w:rsid w:val="00A04350"/>
    <w:rsid w:val="00A05501"/>
    <w:rsid w:val="00A056FF"/>
    <w:rsid w:val="00A07293"/>
    <w:rsid w:val="00A07515"/>
    <w:rsid w:val="00A118F6"/>
    <w:rsid w:val="00A125A6"/>
    <w:rsid w:val="00A13AB6"/>
    <w:rsid w:val="00A14C33"/>
    <w:rsid w:val="00A1560C"/>
    <w:rsid w:val="00A16930"/>
    <w:rsid w:val="00A16B12"/>
    <w:rsid w:val="00A21439"/>
    <w:rsid w:val="00A21666"/>
    <w:rsid w:val="00A21A0E"/>
    <w:rsid w:val="00A2251F"/>
    <w:rsid w:val="00A22CC6"/>
    <w:rsid w:val="00A2446B"/>
    <w:rsid w:val="00A2452A"/>
    <w:rsid w:val="00A254F2"/>
    <w:rsid w:val="00A256EF"/>
    <w:rsid w:val="00A25CF3"/>
    <w:rsid w:val="00A25FA6"/>
    <w:rsid w:val="00A2697C"/>
    <w:rsid w:val="00A275D3"/>
    <w:rsid w:val="00A2787C"/>
    <w:rsid w:val="00A27D40"/>
    <w:rsid w:val="00A30BDA"/>
    <w:rsid w:val="00A30F53"/>
    <w:rsid w:val="00A313B8"/>
    <w:rsid w:val="00A33C18"/>
    <w:rsid w:val="00A3443C"/>
    <w:rsid w:val="00A361A2"/>
    <w:rsid w:val="00A4287A"/>
    <w:rsid w:val="00A42B94"/>
    <w:rsid w:val="00A4565C"/>
    <w:rsid w:val="00A45EB3"/>
    <w:rsid w:val="00A472AF"/>
    <w:rsid w:val="00A47595"/>
    <w:rsid w:val="00A4767A"/>
    <w:rsid w:val="00A5138C"/>
    <w:rsid w:val="00A5194E"/>
    <w:rsid w:val="00A51A71"/>
    <w:rsid w:val="00A521F7"/>
    <w:rsid w:val="00A52293"/>
    <w:rsid w:val="00A52D0A"/>
    <w:rsid w:val="00A53687"/>
    <w:rsid w:val="00A538D2"/>
    <w:rsid w:val="00A53B18"/>
    <w:rsid w:val="00A53E9A"/>
    <w:rsid w:val="00A53F68"/>
    <w:rsid w:val="00A54501"/>
    <w:rsid w:val="00A553CE"/>
    <w:rsid w:val="00A561CF"/>
    <w:rsid w:val="00A56336"/>
    <w:rsid w:val="00A56EDA"/>
    <w:rsid w:val="00A56FF5"/>
    <w:rsid w:val="00A5731F"/>
    <w:rsid w:val="00A57975"/>
    <w:rsid w:val="00A57BC1"/>
    <w:rsid w:val="00A60739"/>
    <w:rsid w:val="00A607DD"/>
    <w:rsid w:val="00A61FFC"/>
    <w:rsid w:val="00A6412B"/>
    <w:rsid w:val="00A646D2"/>
    <w:rsid w:val="00A64CC8"/>
    <w:rsid w:val="00A65059"/>
    <w:rsid w:val="00A6589F"/>
    <w:rsid w:val="00A6706C"/>
    <w:rsid w:val="00A7067D"/>
    <w:rsid w:val="00A70E34"/>
    <w:rsid w:val="00A71580"/>
    <w:rsid w:val="00A71DA5"/>
    <w:rsid w:val="00A7365B"/>
    <w:rsid w:val="00A73B0D"/>
    <w:rsid w:val="00A743BB"/>
    <w:rsid w:val="00A74817"/>
    <w:rsid w:val="00A74DB7"/>
    <w:rsid w:val="00A75439"/>
    <w:rsid w:val="00A75484"/>
    <w:rsid w:val="00A75CB4"/>
    <w:rsid w:val="00A76837"/>
    <w:rsid w:val="00A77F73"/>
    <w:rsid w:val="00A81511"/>
    <w:rsid w:val="00A82708"/>
    <w:rsid w:val="00A82B33"/>
    <w:rsid w:val="00A82D5E"/>
    <w:rsid w:val="00A84A10"/>
    <w:rsid w:val="00A84B8C"/>
    <w:rsid w:val="00A84BC1"/>
    <w:rsid w:val="00A84C2B"/>
    <w:rsid w:val="00A85A9A"/>
    <w:rsid w:val="00A85C62"/>
    <w:rsid w:val="00A85FA9"/>
    <w:rsid w:val="00A86040"/>
    <w:rsid w:val="00A8605C"/>
    <w:rsid w:val="00A86BB9"/>
    <w:rsid w:val="00A87FCB"/>
    <w:rsid w:val="00A90875"/>
    <w:rsid w:val="00A9133D"/>
    <w:rsid w:val="00A913A2"/>
    <w:rsid w:val="00A91FCE"/>
    <w:rsid w:val="00A9214B"/>
    <w:rsid w:val="00A93920"/>
    <w:rsid w:val="00A93FF8"/>
    <w:rsid w:val="00A9502D"/>
    <w:rsid w:val="00A9508B"/>
    <w:rsid w:val="00A95E36"/>
    <w:rsid w:val="00A96B06"/>
    <w:rsid w:val="00AA0EC6"/>
    <w:rsid w:val="00AA1234"/>
    <w:rsid w:val="00AA1F7A"/>
    <w:rsid w:val="00AA207C"/>
    <w:rsid w:val="00AA3066"/>
    <w:rsid w:val="00AA3996"/>
    <w:rsid w:val="00AA42E6"/>
    <w:rsid w:val="00AA5C58"/>
    <w:rsid w:val="00AA5D79"/>
    <w:rsid w:val="00AA62F3"/>
    <w:rsid w:val="00AA64DA"/>
    <w:rsid w:val="00AA68E0"/>
    <w:rsid w:val="00AB03EF"/>
    <w:rsid w:val="00AB056D"/>
    <w:rsid w:val="00AB0856"/>
    <w:rsid w:val="00AB0FE6"/>
    <w:rsid w:val="00AB1159"/>
    <w:rsid w:val="00AB16C5"/>
    <w:rsid w:val="00AB21E3"/>
    <w:rsid w:val="00AB2758"/>
    <w:rsid w:val="00AB2A0F"/>
    <w:rsid w:val="00AB43FD"/>
    <w:rsid w:val="00AB5248"/>
    <w:rsid w:val="00AB5996"/>
    <w:rsid w:val="00AB74F5"/>
    <w:rsid w:val="00AB785C"/>
    <w:rsid w:val="00AC0917"/>
    <w:rsid w:val="00AC0DDC"/>
    <w:rsid w:val="00AC11DF"/>
    <w:rsid w:val="00AC1B63"/>
    <w:rsid w:val="00AC2D35"/>
    <w:rsid w:val="00AC30C7"/>
    <w:rsid w:val="00AC449F"/>
    <w:rsid w:val="00AC52DA"/>
    <w:rsid w:val="00AC5C74"/>
    <w:rsid w:val="00AC5F1D"/>
    <w:rsid w:val="00AC72DE"/>
    <w:rsid w:val="00AC7394"/>
    <w:rsid w:val="00AC73DF"/>
    <w:rsid w:val="00AC7722"/>
    <w:rsid w:val="00AC78EF"/>
    <w:rsid w:val="00AD0A48"/>
    <w:rsid w:val="00AD0B1C"/>
    <w:rsid w:val="00AD167C"/>
    <w:rsid w:val="00AD1A47"/>
    <w:rsid w:val="00AD1AC3"/>
    <w:rsid w:val="00AD2598"/>
    <w:rsid w:val="00AD2601"/>
    <w:rsid w:val="00AD29FB"/>
    <w:rsid w:val="00AD4773"/>
    <w:rsid w:val="00AD48DB"/>
    <w:rsid w:val="00AD5588"/>
    <w:rsid w:val="00AD5835"/>
    <w:rsid w:val="00AD6AAD"/>
    <w:rsid w:val="00AD6D78"/>
    <w:rsid w:val="00AD7300"/>
    <w:rsid w:val="00AD7618"/>
    <w:rsid w:val="00AE35E8"/>
    <w:rsid w:val="00AE383B"/>
    <w:rsid w:val="00AE385C"/>
    <w:rsid w:val="00AE3B93"/>
    <w:rsid w:val="00AE4AE5"/>
    <w:rsid w:val="00AE5748"/>
    <w:rsid w:val="00AE635E"/>
    <w:rsid w:val="00AE6582"/>
    <w:rsid w:val="00AE6B1C"/>
    <w:rsid w:val="00AE6C59"/>
    <w:rsid w:val="00AE6CC8"/>
    <w:rsid w:val="00AE70FE"/>
    <w:rsid w:val="00AE72D1"/>
    <w:rsid w:val="00AE77A5"/>
    <w:rsid w:val="00AF005F"/>
    <w:rsid w:val="00AF08EF"/>
    <w:rsid w:val="00AF222C"/>
    <w:rsid w:val="00AF25D7"/>
    <w:rsid w:val="00AF313A"/>
    <w:rsid w:val="00AF3CED"/>
    <w:rsid w:val="00AF431B"/>
    <w:rsid w:val="00AF474B"/>
    <w:rsid w:val="00AF4943"/>
    <w:rsid w:val="00AF4EC7"/>
    <w:rsid w:val="00AF5634"/>
    <w:rsid w:val="00AF5E4D"/>
    <w:rsid w:val="00AF6888"/>
    <w:rsid w:val="00AF6B10"/>
    <w:rsid w:val="00AF7003"/>
    <w:rsid w:val="00AF701A"/>
    <w:rsid w:val="00AF781B"/>
    <w:rsid w:val="00AF7BC6"/>
    <w:rsid w:val="00B00248"/>
    <w:rsid w:val="00B0051B"/>
    <w:rsid w:val="00B017B9"/>
    <w:rsid w:val="00B02687"/>
    <w:rsid w:val="00B03305"/>
    <w:rsid w:val="00B054AD"/>
    <w:rsid w:val="00B06C27"/>
    <w:rsid w:val="00B06F4F"/>
    <w:rsid w:val="00B070CD"/>
    <w:rsid w:val="00B07433"/>
    <w:rsid w:val="00B07619"/>
    <w:rsid w:val="00B07731"/>
    <w:rsid w:val="00B1016D"/>
    <w:rsid w:val="00B113CE"/>
    <w:rsid w:val="00B113D5"/>
    <w:rsid w:val="00B120CF"/>
    <w:rsid w:val="00B12742"/>
    <w:rsid w:val="00B1377C"/>
    <w:rsid w:val="00B13D7E"/>
    <w:rsid w:val="00B14162"/>
    <w:rsid w:val="00B14C4C"/>
    <w:rsid w:val="00B14DFF"/>
    <w:rsid w:val="00B1597F"/>
    <w:rsid w:val="00B16450"/>
    <w:rsid w:val="00B16DCA"/>
    <w:rsid w:val="00B178FF"/>
    <w:rsid w:val="00B17CC5"/>
    <w:rsid w:val="00B206B3"/>
    <w:rsid w:val="00B208B0"/>
    <w:rsid w:val="00B20F07"/>
    <w:rsid w:val="00B2157D"/>
    <w:rsid w:val="00B218C9"/>
    <w:rsid w:val="00B2282F"/>
    <w:rsid w:val="00B22F2D"/>
    <w:rsid w:val="00B234B5"/>
    <w:rsid w:val="00B23938"/>
    <w:rsid w:val="00B23CDE"/>
    <w:rsid w:val="00B2462B"/>
    <w:rsid w:val="00B246FB"/>
    <w:rsid w:val="00B279FF"/>
    <w:rsid w:val="00B27A98"/>
    <w:rsid w:val="00B27E52"/>
    <w:rsid w:val="00B30515"/>
    <w:rsid w:val="00B31581"/>
    <w:rsid w:val="00B31D4A"/>
    <w:rsid w:val="00B321CC"/>
    <w:rsid w:val="00B3363D"/>
    <w:rsid w:val="00B33DE0"/>
    <w:rsid w:val="00B34012"/>
    <w:rsid w:val="00B360AF"/>
    <w:rsid w:val="00B362A5"/>
    <w:rsid w:val="00B36B64"/>
    <w:rsid w:val="00B36DEF"/>
    <w:rsid w:val="00B3701B"/>
    <w:rsid w:val="00B3729D"/>
    <w:rsid w:val="00B373F1"/>
    <w:rsid w:val="00B379FE"/>
    <w:rsid w:val="00B37EC0"/>
    <w:rsid w:val="00B4217B"/>
    <w:rsid w:val="00B42F43"/>
    <w:rsid w:val="00B433B3"/>
    <w:rsid w:val="00B43DAC"/>
    <w:rsid w:val="00B43DC0"/>
    <w:rsid w:val="00B446CC"/>
    <w:rsid w:val="00B44FF6"/>
    <w:rsid w:val="00B4575E"/>
    <w:rsid w:val="00B45769"/>
    <w:rsid w:val="00B45A67"/>
    <w:rsid w:val="00B45AB8"/>
    <w:rsid w:val="00B45F92"/>
    <w:rsid w:val="00B460EB"/>
    <w:rsid w:val="00B4648A"/>
    <w:rsid w:val="00B464A7"/>
    <w:rsid w:val="00B46D29"/>
    <w:rsid w:val="00B46D69"/>
    <w:rsid w:val="00B476A7"/>
    <w:rsid w:val="00B5047C"/>
    <w:rsid w:val="00B50E3A"/>
    <w:rsid w:val="00B50F85"/>
    <w:rsid w:val="00B51B9E"/>
    <w:rsid w:val="00B52EF2"/>
    <w:rsid w:val="00B53C80"/>
    <w:rsid w:val="00B53D8C"/>
    <w:rsid w:val="00B540A1"/>
    <w:rsid w:val="00B542C5"/>
    <w:rsid w:val="00B54EDB"/>
    <w:rsid w:val="00B5523D"/>
    <w:rsid w:val="00B5594C"/>
    <w:rsid w:val="00B55DEE"/>
    <w:rsid w:val="00B55E5C"/>
    <w:rsid w:val="00B568A4"/>
    <w:rsid w:val="00B569F4"/>
    <w:rsid w:val="00B6283A"/>
    <w:rsid w:val="00B62930"/>
    <w:rsid w:val="00B62AA3"/>
    <w:rsid w:val="00B63E29"/>
    <w:rsid w:val="00B65A30"/>
    <w:rsid w:val="00B662EB"/>
    <w:rsid w:val="00B66DEB"/>
    <w:rsid w:val="00B67778"/>
    <w:rsid w:val="00B67910"/>
    <w:rsid w:val="00B704CE"/>
    <w:rsid w:val="00B70F6E"/>
    <w:rsid w:val="00B716EC"/>
    <w:rsid w:val="00B71D30"/>
    <w:rsid w:val="00B71FAE"/>
    <w:rsid w:val="00B72806"/>
    <w:rsid w:val="00B7357D"/>
    <w:rsid w:val="00B7432C"/>
    <w:rsid w:val="00B74AAE"/>
    <w:rsid w:val="00B75F3E"/>
    <w:rsid w:val="00B768EE"/>
    <w:rsid w:val="00B76D7B"/>
    <w:rsid w:val="00B7790E"/>
    <w:rsid w:val="00B8014E"/>
    <w:rsid w:val="00B8054C"/>
    <w:rsid w:val="00B80637"/>
    <w:rsid w:val="00B80A83"/>
    <w:rsid w:val="00B80F29"/>
    <w:rsid w:val="00B819B6"/>
    <w:rsid w:val="00B81F5E"/>
    <w:rsid w:val="00B82420"/>
    <w:rsid w:val="00B82CF0"/>
    <w:rsid w:val="00B8301C"/>
    <w:rsid w:val="00B83E5B"/>
    <w:rsid w:val="00B85C59"/>
    <w:rsid w:val="00B86F16"/>
    <w:rsid w:val="00B870D0"/>
    <w:rsid w:val="00B878C6"/>
    <w:rsid w:val="00B87DEA"/>
    <w:rsid w:val="00B900E0"/>
    <w:rsid w:val="00B90824"/>
    <w:rsid w:val="00B914D0"/>
    <w:rsid w:val="00B915A3"/>
    <w:rsid w:val="00B9176B"/>
    <w:rsid w:val="00B91B86"/>
    <w:rsid w:val="00B92B27"/>
    <w:rsid w:val="00B936C8"/>
    <w:rsid w:val="00B9401C"/>
    <w:rsid w:val="00B959C3"/>
    <w:rsid w:val="00B95D53"/>
    <w:rsid w:val="00B96C86"/>
    <w:rsid w:val="00B96D9C"/>
    <w:rsid w:val="00B976CD"/>
    <w:rsid w:val="00B97822"/>
    <w:rsid w:val="00B9794B"/>
    <w:rsid w:val="00B97C1D"/>
    <w:rsid w:val="00BA080C"/>
    <w:rsid w:val="00BA087E"/>
    <w:rsid w:val="00BA0F2F"/>
    <w:rsid w:val="00BA122D"/>
    <w:rsid w:val="00BA1260"/>
    <w:rsid w:val="00BA2D13"/>
    <w:rsid w:val="00BA312A"/>
    <w:rsid w:val="00BA36DC"/>
    <w:rsid w:val="00BA3899"/>
    <w:rsid w:val="00BA3F13"/>
    <w:rsid w:val="00BA641D"/>
    <w:rsid w:val="00BA667E"/>
    <w:rsid w:val="00BA6924"/>
    <w:rsid w:val="00BB1D72"/>
    <w:rsid w:val="00BB1ECB"/>
    <w:rsid w:val="00BB2465"/>
    <w:rsid w:val="00BB3A18"/>
    <w:rsid w:val="00BB3F8A"/>
    <w:rsid w:val="00BB4104"/>
    <w:rsid w:val="00BB479D"/>
    <w:rsid w:val="00BB5584"/>
    <w:rsid w:val="00BB5BC4"/>
    <w:rsid w:val="00BB63CC"/>
    <w:rsid w:val="00BB6671"/>
    <w:rsid w:val="00BC0D93"/>
    <w:rsid w:val="00BC1396"/>
    <w:rsid w:val="00BC15E7"/>
    <w:rsid w:val="00BC295B"/>
    <w:rsid w:val="00BC3730"/>
    <w:rsid w:val="00BC39BE"/>
    <w:rsid w:val="00BC3C09"/>
    <w:rsid w:val="00BC3F29"/>
    <w:rsid w:val="00BC4646"/>
    <w:rsid w:val="00BC472D"/>
    <w:rsid w:val="00BC47A2"/>
    <w:rsid w:val="00BC4E61"/>
    <w:rsid w:val="00BC68A2"/>
    <w:rsid w:val="00BC7B2F"/>
    <w:rsid w:val="00BC7ECA"/>
    <w:rsid w:val="00BD0533"/>
    <w:rsid w:val="00BD080C"/>
    <w:rsid w:val="00BD0CB3"/>
    <w:rsid w:val="00BD3C59"/>
    <w:rsid w:val="00BD7CD4"/>
    <w:rsid w:val="00BD7D1A"/>
    <w:rsid w:val="00BE03B9"/>
    <w:rsid w:val="00BE0477"/>
    <w:rsid w:val="00BE07D2"/>
    <w:rsid w:val="00BE0D8E"/>
    <w:rsid w:val="00BE11F2"/>
    <w:rsid w:val="00BE1DDD"/>
    <w:rsid w:val="00BE1ED9"/>
    <w:rsid w:val="00BE2ADC"/>
    <w:rsid w:val="00BE3A9D"/>
    <w:rsid w:val="00BE50EC"/>
    <w:rsid w:val="00BE51F4"/>
    <w:rsid w:val="00BE56F9"/>
    <w:rsid w:val="00BE598F"/>
    <w:rsid w:val="00BE5990"/>
    <w:rsid w:val="00BE5CE9"/>
    <w:rsid w:val="00BE66F8"/>
    <w:rsid w:val="00BE707B"/>
    <w:rsid w:val="00BE71E4"/>
    <w:rsid w:val="00BE783E"/>
    <w:rsid w:val="00BF0619"/>
    <w:rsid w:val="00BF0EA6"/>
    <w:rsid w:val="00BF10AA"/>
    <w:rsid w:val="00BF1C9D"/>
    <w:rsid w:val="00BF2445"/>
    <w:rsid w:val="00BF2E80"/>
    <w:rsid w:val="00BF301F"/>
    <w:rsid w:val="00BF33DB"/>
    <w:rsid w:val="00BF3EF1"/>
    <w:rsid w:val="00BF3F87"/>
    <w:rsid w:val="00BF41E2"/>
    <w:rsid w:val="00BF4727"/>
    <w:rsid w:val="00BF5420"/>
    <w:rsid w:val="00BF65CA"/>
    <w:rsid w:val="00BF6BC1"/>
    <w:rsid w:val="00BF6E63"/>
    <w:rsid w:val="00BF743B"/>
    <w:rsid w:val="00C00A02"/>
    <w:rsid w:val="00C00E5D"/>
    <w:rsid w:val="00C01533"/>
    <w:rsid w:val="00C01808"/>
    <w:rsid w:val="00C020A3"/>
    <w:rsid w:val="00C02CB5"/>
    <w:rsid w:val="00C02D20"/>
    <w:rsid w:val="00C033A2"/>
    <w:rsid w:val="00C035AF"/>
    <w:rsid w:val="00C03781"/>
    <w:rsid w:val="00C03937"/>
    <w:rsid w:val="00C040A3"/>
    <w:rsid w:val="00C04B7A"/>
    <w:rsid w:val="00C04D14"/>
    <w:rsid w:val="00C06A58"/>
    <w:rsid w:val="00C06EF2"/>
    <w:rsid w:val="00C06FAE"/>
    <w:rsid w:val="00C077EB"/>
    <w:rsid w:val="00C07F30"/>
    <w:rsid w:val="00C10A45"/>
    <w:rsid w:val="00C10FF2"/>
    <w:rsid w:val="00C1203C"/>
    <w:rsid w:val="00C120DA"/>
    <w:rsid w:val="00C12BE6"/>
    <w:rsid w:val="00C12F0D"/>
    <w:rsid w:val="00C132AF"/>
    <w:rsid w:val="00C13DE0"/>
    <w:rsid w:val="00C1407F"/>
    <w:rsid w:val="00C14245"/>
    <w:rsid w:val="00C142FC"/>
    <w:rsid w:val="00C14451"/>
    <w:rsid w:val="00C14705"/>
    <w:rsid w:val="00C14FDB"/>
    <w:rsid w:val="00C15585"/>
    <w:rsid w:val="00C1597B"/>
    <w:rsid w:val="00C15C3F"/>
    <w:rsid w:val="00C15F2E"/>
    <w:rsid w:val="00C161E7"/>
    <w:rsid w:val="00C16337"/>
    <w:rsid w:val="00C16611"/>
    <w:rsid w:val="00C177E0"/>
    <w:rsid w:val="00C1791E"/>
    <w:rsid w:val="00C20127"/>
    <w:rsid w:val="00C2037D"/>
    <w:rsid w:val="00C20C00"/>
    <w:rsid w:val="00C20CD9"/>
    <w:rsid w:val="00C212F0"/>
    <w:rsid w:val="00C21C75"/>
    <w:rsid w:val="00C21CE3"/>
    <w:rsid w:val="00C21D98"/>
    <w:rsid w:val="00C22BD0"/>
    <w:rsid w:val="00C24A8E"/>
    <w:rsid w:val="00C26283"/>
    <w:rsid w:val="00C263AC"/>
    <w:rsid w:val="00C264F7"/>
    <w:rsid w:val="00C26F33"/>
    <w:rsid w:val="00C275B1"/>
    <w:rsid w:val="00C276BF"/>
    <w:rsid w:val="00C279E3"/>
    <w:rsid w:val="00C302ED"/>
    <w:rsid w:val="00C31CE7"/>
    <w:rsid w:val="00C33253"/>
    <w:rsid w:val="00C3346B"/>
    <w:rsid w:val="00C3348E"/>
    <w:rsid w:val="00C33830"/>
    <w:rsid w:val="00C34381"/>
    <w:rsid w:val="00C34472"/>
    <w:rsid w:val="00C3485F"/>
    <w:rsid w:val="00C351FD"/>
    <w:rsid w:val="00C3531B"/>
    <w:rsid w:val="00C3617E"/>
    <w:rsid w:val="00C37045"/>
    <w:rsid w:val="00C379E3"/>
    <w:rsid w:val="00C37B6E"/>
    <w:rsid w:val="00C40167"/>
    <w:rsid w:val="00C4036E"/>
    <w:rsid w:val="00C40738"/>
    <w:rsid w:val="00C4078C"/>
    <w:rsid w:val="00C41D93"/>
    <w:rsid w:val="00C41F8A"/>
    <w:rsid w:val="00C42020"/>
    <w:rsid w:val="00C433FA"/>
    <w:rsid w:val="00C43D71"/>
    <w:rsid w:val="00C45AB2"/>
    <w:rsid w:val="00C45F21"/>
    <w:rsid w:val="00C46365"/>
    <w:rsid w:val="00C46491"/>
    <w:rsid w:val="00C47C64"/>
    <w:rsid w:val="00C50B9D"/>
    <w:rsid w:val="00C50E3A"/>
    <w:rsid w:val="00C511C1"/>
    <w:rsid w:val="00C51E9F"/>
    <w:rsid w:val="00C52DFD"/>
    <w:rsid w:val="00C52E44"/>
    <w:rsid w:val="00C531F3"/>
    <w:rsid w:val="00C54F4E"/>
    <w:rsid w:val="00C55E48"/>
    <w:rsid w:val="00C563D6"/>
    <w:rsid w:val="00C57A60"/>
    <w:rsid w:val="00C60D69"/>
    <w:rsid w:val="00C614D2"/>
    <w:rsid w:val="00C626EE"/>
    <w:rsid w:val="00C64CC1"/>
    <w:rsid w:val="00C64E57"/>
    <w:rsid w:val="00C667EC"/>
    <w:rsid w:val="00C66AD5"/>
    <w:rsid w:val="00C6723C"/>
    <w:rsid w:val="00C7048C"/>
    <w:rsid w:val="00C70517"/>
    <w:rsid w:val="00C716CA"/>
    <w:rsid w:val="00C71D18"/>
    <w:rsid w:val="00C71FCC"/>
    <w:rsid w:val="00C73670"/>
    <w:rsid w:val="00C73832"/>
    <w:rsid w:val="00C73D41"/>
    <w:rsid w:val="00C74421"/>
    <w:rsid w:val="00C74AD0"/>
    <w:rsid w:val="00C752C6"/>
    <w:rsid w:val="00C75368"/>
    <w:rsid w:val="00C7540B"/>
    <w:rsid w:val="00C75BF9"/>
    <w:rsid w:val="00C76AB5"/>
    <w:rsid w:val="00C76EA4"/>
    <w:rsid w:val="00C775C1"/>
    <w:rsid w:val="00C77672"/>
    <w:rsid w:val="00C77CDC"/>
    <w:rsid w:val="00C814C9"/>
    <w:rsid w:val="00C82279"/>
    <w:rsid w:val="00C8320A"/>
    <w:rsid w:val="00C83311"/>
    <w:rsid w:val="00C8367B"/>
    <w:rsid w:val="00C83E87"/>
    <w:rsid w:val="00C845D0"/>
    <w:rsid w:val="00C856EB"/>
    <w:rsid w:val="00C85B24"/>
    <w:rsid w:val="00C85D71"/>
    <w:rsid w:val="00C8715F"/>
    <w:rsid w:val="00C87D8A"/>
    <w:rsid w:val="00C90150"/>
    <w:rsid w:val="00C91F92"/>
    <w:rsid w:val="00C9247A"/>
    <w:rsid w:val="00C92585"/>
    <w:rsid w:val="00C925E0"/>
    <w:rsid w:val="00C92861"/>
    <w:rsid w:val="00C92EF1"/>
    <w:rsid w:val="00C93214"/>
    <w:rsid w:val="00C95DD7"/>
    <w:rsid w:val="00C9757B"/>
    <w:rsid w:val="00CA0308"/>
    <w:rsid w:val="00CA1AE2"/>
    <w:rsid w:val="00CA255C"/>
    <w:rsid w:val="00CA2579"/>
    <w:rsid w:val="00CA2C4D"/>
    <w:rsid w:val="00CA2EF8"/>
    <w:rsid w:val="00CA3BFB"/>
    <w:rsid w:val="00CA4DFB"/>
    <w:rsid w:val="00CA4ED3"/>
    <w:rsid w:val="00CA66AE"/>
    <w:rsid w:val="00CA6A21"/>
    <w:rsid w:val="00CB07B1"/>
    <w:rsid w:val="00CB0D44"/>
    <w:rsid w:val="00CB0F7F"/>
    <w:rsid w:val="00CB1205"/>
    <w:rsid w:val="00CB1666"/>
    <w:rsid w:val="00CB590C"/>
    <w:rsid w:val="00CB591C"/>
    <w:rsid w:val="00CB59B9"/>
    <w:rsid w:val="00CB70E0"/>
    <w:rsid w:val="00CB7612"/>
    <w:rsid w:val="00CB7DD1"/>
    <w:rsid w:val="00CC170E"/>
    <w:rsid w:val="00CC1DEB"/>
    <w:rsid w:val="00CC2191"/>
    <w:rsid w:val="00CC47C2"/>
    <w:rsid w:val="00CC5BD9"/>
    <w:rsid w:val="00CC6F45"/>
    <w:rsid w:val="00CC7EC1"/>
    <w:rsid w:val="00CD08E3"/>
    <w:rsid w:val="00CD0AB7"/>
    <w:rsid w:val="00CD1AF5"/>
    <w:rsid w:val="00CD1C72"/>
    <w:rsid w:val="00CD29F1"/>
    <w:rsid w:val="00CD2BFF"/>
    <w:rsid w:val="00CD5668"/>
    <w:rsid w:val="00CD7282"/>
    <w:rsid w:val="00CD73AA"/>
    <w:rsid w:val="00CD7474"/>
    <w:rsid w:val="00CE04B6"/>
    <w:rsid w:val="00CE0553"/>
    <w:rsid w:val="00CE103E"/>
    <w:rsid w:val="00CE1318"/>
    <w:rsid w:val="00CE1CB7"/>
    <w:rsid w:val="00CE2F4D"/>
    <w:rsid w:val="00CE2F5A"/>
    <w:rsid w:val="00CE30C9"/>
    <w:rsid w:val="00CE40C0"/>
    <w:rsid w:val="00CE4562"/>
    <w:rsid w:val="00CE5A5D"/>
    <w:rsid w:val="00CE5DD0"/>
    <w:rsid w:val="00CE6288"/>
    <w:rsid w:val="00CE6302"/>
    <w:rsid w:val="00CE758F"/>
    <w:rsid w:val="00CE7619"/>
    <w:rsid w:val="00CE791F"/>
    <w:rsid w:val="00CE7C9B"/>
    <w:rsid w:val="00CE7E57"/>
    <w:rsid w:val="00CF02F0"/>
    <w:rsid w:val="00CF1198"/>
    <w:rsid w:val="00CF1296"/>
    <w:rsid w:val="00CF188E"/>
    <w:rsid w:val="00CF1BEB"/>
    <w:rsid w:val="00CF20BB"/>
    <w:rsid w:val="00CF21FA"/>
    <w:rsid w:val="00CF23FF"/>
    <w:rsid w:val="00CF392A"/>
    <w:rsid w:val="00CF396E"/>
    <w:rsid w:val="00CF44CF"/>
    <w:rsid w:val="00CF461F"/>
    <w:rsid w:val="00CF4837"/>
    <w:rsid w:val="00CF5117"/>
    <w:rsid w:val="00CF5233"/>
    <w:rsid w:val="00CF602B"/>
    <w:rsid w:val="00CF639E"/>
    <w:rsid w:val="00CF69B7"/>
    <w:rsid w:val="00CF6A2C"/>
    <w:rsid w:val="00CF708E"/>
    <w:rsid w:val="00CF7094"/>
    <w:rsid w:val="00CF736C"/>
    <w:rsid w:val="00CF7EF9"/>
    <w:rsid w:val="00D006D6"/>
    <w:rsid w:val="00D00D15"/>
    <w:rsid w:val="00D0156A"/>
    <w:rsid w:val="00D01A86"/>
    <w:rsid w:val="00D02A7E"/>
    <w:rsid w:val="00D03377"/>
    <w:rsid w:val="00D0395B"/>
    <w:rsid w:val="00D03C7B"/>
    <w:rsid w:val="00D04A92"/>
    <w:rsid w:val="00D0545A"/>
    <w:rsid w:val="00D0583B"/>
    <w:rsid w:val="00D060D2"/>
    <w:rsid w:val="00D06BB7"/>
    <w:rsid w:val="00D0712B"/>
    <w:rsid w:val="00D10E53"/>
    <w:rsid w:val="00D11828"/>
    <w:rsid w:val="00D121C8"/>
    <w:rsid w:val="00D1220A"/>
    <w:rsid w:val="00D12F06"/>
    <w:rsid w:val="00D13629"/>
    <w:rsid w:val="00D14331"/>
    <w:rsid w:val="00D15A58"/>
    <w:rsid w:val="00D16AC6"/>
    <w:rsid w:val="00D17051"/>
    <w:rsid w:val="00D17238"/>
    <w:rsid w:val="00D20065"/>
    <w:rsid w:val="00D2078E"/>
    <w:rsid w:val="00D212A6"/>
    <w:rsid w:val="00D21409"/>
    <w:rsid w:val="00D22B06"/>
    <w:rsid w:val="00D22FE6"/>
    <w:rsid w:val="00D232DB"/>
    <w:rsid w:val="00D2335A"/>
    <w:rsid w:val="00D2340A"/>
    <w:rsid w:val="00D235BC"/>
    <w:rsid w:val="00D23A1F"/>
    <w:rsid w:val="00D24020"/>
    <w:rsid w:val="00D2417D"/>
    <w:rsid w:val="00D24953"/>
    <w:rsid w:val="00D2617F"/>
    <w:rsid w:val="00D26AF9"/>
    <w:rsid w:val="00D270D3"/>
    <w:rsid w:val="00D277F2"/>
    <w:rsid w:val="00D27C25"/>
    <w:rsid w:val="00D3050E"/>
    <w:rsid w:val="00D308FB"/>
    <w:rsid w:val="00D310A4"/>
    <w:rsid w:val="00D31593"/>
    <w:rsid w:val="00D31D91"/>
    <w:rsid w:val="00D31F6A"/>
    <w:rsid w:val="00D3276F"/>
    <w:rsid w:val="00D329B9"/>
    <w:rsid w:val="00D330E7"/>
    <w:rsid w:val="00D34043"/>
    <w:rsid w:val="00D3440B"/>
    <w:rsid w:val="00D35C32"/>
    <w:rsid w:val="00D3677F"/>
    <w:rsid w:val="00D37256"/>
    <w:rsid w:val="00D41CD9"/>
    <w:rsid w:val="00D41EE2"/>
    <w:rsid w:val="00D42C49"/>
    <w:rsid w:val="00D430AF"/>
    <w:rsid w:val="00D431CC"/>
    <w:rsid w:val="00D44331"/>
    <w:rsid w:val="00D44B92"/>
    <w:rsid w:val="00D45B6D"/>
    <w:rsid w:val="00D471E0"/>
    <w:rsid w:val="00D47BF3"/>
    <w:rsid w:val="00D47DA2"/>
    <w:rsid w:val="00D500AE"/>
    <w:rsid w:val="00D50406"/>
    <w:rsid w:val="00D504E9"/>
    <w:rsid w:val="00D50602"/>
    <w:rsid w:val="00D50AC7"/>
    <w:rsid w:val="00D517F3"/>
    <w:rsid w:val="00D51B25"/>
    <w:rsid w:val="00D51DD5"/>
    <w:rsid w:val="00D521BD"/>
    <w:rsid w:val="00D5321B"/>
    <w:rsid w:val="00D53DD5"/>
    <w:rsid w:val="00D55116"/>
    <w:rsid w:val="00D5580D"/>
    <w:rsid w:val="00D564DA"/>
    <w:rsid w:val="00D565A6"/>
    <w:rsid w:val="00D56C6A"/>
    <w:rsid w:val="00D57502"/>
    <w:rsid w:val="00D621E8"/>
    <w:rsid w:val="00D6229B"/>
    <w:rsid w:val="00D626A0"/>
    <w:rsid w:val="00D6295B"/>
    <w:rsid w:val="00D63992"/>
    <w:rsid w:val="00D657C1"/>
    <w:rsid w:val="00D67B30"/>
    <w:rsid w:val="00D67BF2"/>
    <w:rsid w:val="00D7033B"/>
    <w:rsid w:val="00D70714"/>
    <w:rsid w:val="00D70B31"/>
    <w:rsid w:val="00D71186"/>
    <w:rsid w:val="00D71ACE"/>
    <w:rsid w:val="00D721B8"/>
    <w:rsid w:val="00D723C0"/>
    <w:rsid w:val="00D72D5F"/>
    <w:rsid w:val="00D72FB9"/>
    <w:rsid w:val="00D73569"/>
    <w:rsid w:val="00D73A54"/>
    <w:rsid w:val="00D73C3D"/>
    <w:rsid w:val="00D73F69"/>
    <w:rsid w:val="00D73FFE"/>
    <w:rsid w:val="00D74209"/>
    <w:rsid w:val="00D75A33"/>
    <w:rsid w:val="00D76196"/>
    <w:rsid w:val="00D76C54"/>
    <w:rsid w:val="00D76E1E"/>
    <w:rsid w:val="00D77768"/>
    <w:rsid w:val="00D8004D"/>
    <w:rsid w:val="00D812A5"/>
    <w:rsid w:val="00D81603"/>
    <w:rsid w:val="00D82183"/>
    <w:rsid w:val="00D827A9"/>
    <w:rsid w:val="00D82F60"/>
    <w:rsid w:val="00D84307"/>
    <w:rsid w:val="00D84EFE"/>
    <w:rsid w:val="00D84FC2"/>
    <w:rsid w:val="00D85097"/>
    <w:rsid w:val="00D8603A"/>
    <w:rsid w:val="00D86D43"/>
    <w:rsid w:val="00D92003"/>
    <w:rsid w:val="00D9276D"/>
    <w:rsid w:val="00D92BDB"/>
    <w:rsid w:val="00D93D74"/>
    <w:rsid w:val="00D94601"/>
    <w:rsid w:val="00D94639"/>
    <w:rsid w:val="00D94A2E"/>
    <w:rsid w:val="00D95036"/>
    <w:rsid w:val="00D954C0"/>
    <w:rsid w:val="00D955A9"/>
    <w:rsid w:val="00D96766"/>
    <w:rsid w:val="00D96F04"/>
    <w:rsid w:val="00D97E76"/>
    <w:rsid w:val="00DA04DE"/>
    <w:rsid w:val="00DA09B1"/>
    <w:rsid w:val="00DA1C05"/>
    <w:rsid w:val="00DA208B"/>
    <w:rsid w:val="00DA2188"/>
    <w:rsid w:val="00DA2E1C"/>
    <w:rsid w:val="00DA325E"/>
    <w:rsid w:val="00DA38C0"/>
    <w:rsid w:val="00DA432C"/>
    <w:rsid w:val="00DA437C"/>
    <w:rsid w:val="00DA49DA"/>
    <w:rsid w:val="00DA4EBD"/>
    <w:rsid w:val="00DA4F5A"/>
    <w:rsid w:val="00DA6935"/>
    <w:rsid w:val="00DA75DB"/>
    <w:rsid w:val="00DA7965"/>
    <w:rsid w:val="00DA7EE4"/>
    <w:rsid w:val="00DB10C8"/>
    <w:rsid w:val="00DB122F"/>
    <w:rsid w:val="00DB2DED"/>
    <w:rsid w:val="00DB3C23"/>
    <w:rsid w:val="00DB4291"/>
    <w:rsid w:val="00DB4FAF"/>
    <w:rsid w:val="00DB51A3"/>
    <w:rsid w:val="00DB5284"/>
    <w:rsid w:val="00DB5599"/>
    <w:rsid w:val="00DB58CC"/>
    <w:rsid w:val="00DB66B6"/>
    <w:rsid w:val="00DB7F4E"/>
    <w:rsid w:val="00DC0179"/>
    <w:rsid w:val="00DC2BD3"/>
    <w:rsid w:val="00DC3525"/>
    <w:rsid w:val="00DC4232"/>
    <w:rsid w:val="00DC4EA6"/>
    <w:rsid w:val="00DC53FD"/>
    <w:rsid w:val="00DC5727"/>
    <w:rsid w:val="00DC58A6"/>
    <w:rsid w:val="00DC66C5"/>
    <w:rsid w:val="00DC69B0"/>
    <w:rsid w:val="00DC6F13"/>
    <w:rsid w:val="00DC73B3"/>
    <w:rsid w:val="00DC77D0"/>
    <w:rsid w:val="00DD03DD"/>
    <w:rsid w:val="00DD076D"/>
    <w:rsid w:val="00DD0C25"/>
    <w:rsid w:val="00DD1866"/>
    <w:rsid w:val="00DD2AB8"/>
    <w:rsid w:val="00DD314F"/>
    <w:rsid w:val="00DD5B2E"/>
    <w:rsid w:val="00DD6615"/>
    <w:rsid w:val="00DD6766"/>
    <w:rsid w:val="00DD6C5D"/>
    <w:rsid w:val="00DD6CB8"/>
    <w:rsid w:val="00DD76CB"/>
    <w:rsid w:val="00DD798F"/>
    <w:rsid w:val="00DD7DB5"/>
    <w:rsid w:val="00DD7DC0"/>
    <w:rsid w:val="00DE0EDF"/>
    <w:rsid w:val="00DE1332"/>
    <w:rsid w:val="00DE2903"/>
    <w:rsid w:val="00DE2F9C"/>
    <w:rsid w:val="00DE3E02"/>
    <w:rsid w:val="00DE49CF"/>
    <w:rsid w:val="00DE49ED"/>
    <w:rsid w:val="00DE545F"/>
    <w:rsid w:val="00DE6677"/>
    <w:rsid w:val="00DE6C84"/>
    <w:rsid w:val="00DE7008"/>
    <w:rsid w:val="00DE73F0"/>
    <w:rsid w:val="00DF02F2"/>
    <w:rsid w:val="00DF0621"/>
    <w:rsid w:val="00DF17B1"/>
    <w:rsid w:val="00DF1B8E"/>
    <w:rsid w:val="00DF250A"/>
    <w:rsid w:val="00DF346F"/>
    <w:rsid w:val="00DF351A"/>
    <w:rsid w:val="00DF3C29"/>
    <w:rsid w:val="00DF404D"/>
    <w:rsid w:val="00DF4C2C"/>
    <w:rsid w:val="00DF4CFE"/>
    <w:rsid w:val="00DF5131"/>
    <w:rsid w:val="00DF5AE5"/>
    <w:rsid w:val="00DF5C98"/>
    <w:rsid w:val="00DF6B95"/>
    <w:rsid w:val="00DF7874"/>
    <w:rsid w:val="00DF7C7A"/>
    <w:rsid w:val="00E0042A"/>
    <w:rsid w:val="00E0056E"/>
    <w:rsid w:val="00E00DE8"/>
    <w:rsid w:val="00E0114C"/>
    <w:rsid w:val="00E01336"/>
    <w:rsid w:val="00E014E1"/>
    <w:rsid w:val="00E03ABC"/>
    <w:rsid w:val="00E04481"/>
    <w:rsid w:val="00E04AB6"/>
    <w:rsid w:val="00E054C2"/>
    <w:rsid w:val="00E06112"/>
    <w:rsid w:val="00E06822"/>
    <w:rsid w:val="00E06DE5"/>
    <w:rsid w:val="00E07347"/>
    <w:rsid w:val="00E10233"/>
    <w:rsid w:val="00E10D7F"/>
    <w:rsid w:val="00E11A33"/>
    <w:rsid w:val="00E11C33"/>
    <w:rsid w:val="00E13778"/>
    <w:rsid w:val="00E1439C"/>
    <w:rsid w:val="00E14E9D"/>
    <w:rsid w:val="00E15FC8"/>
    <w:rsid w:val="00E16475"/>
    <w:rsid w:val="00E16B11"/>
    <w:rsid w:val="00E175E8"/>
    <w:rsid w:val="00E176D6"/>
    <w:rsid w:val="00E200A5"/>
    <w:rsid w:val="00E21197"/>
    <w:rsid w:val="00E22428"/>
    <w:rsid w:val="00E2255A"/>
    <w:rsid w:val="00E240C4"/>
    <w:rsid w:val="00E244CF"/>
    <w:rsid w:val="00E246CF"/>
    <w:rsid w:val="00E24E3B"/>
    <w:rsid w:val="00E26405"/>
    <w:rsid w:val="00E26993"/>
    <w:rsid w:val="00E26B54"/>
    <w:rsid w:val="00E30E91"/>
    <w:rsid w:val="00E31B0F"/>
    <w:rsid w:val="00E31C0F"/>
    <w:rsid w:val="00E31D15"/>
    <w:rsid w:val="00E322D1"/>
    <w:rsid w:val="00E32EF9"/>
    <w:rsid w:val="00E33032"/>
    <w:rsid w:val="00E33F6C"/>
    <w:rsid w:val="00E340F1"/>
    <w:rsid w:val="00E356B0"/>
    <w:rsid w:val="00E35802"/>
    <w:rsid w:val="00E36344"/>
    <w:rsid w:val="00E366D6"/>
    <w:rsid w:val="00E36D9A"/>
    <w:rsid w:val="00E36E19"/>
    <w:rsid w:val="00E374E3"/>
    <w:rsid w:val="00E4089D"/>
    <w:rsid w:val="00E40D9C"/>
    <w:rsid w:val="00E40ECD"/>
    <w:rsid w:val="00E410AF"/>
    <w:rsid w:val="00E4214C"/>
    <w:rsid w:val="00E4266C"/>
    <w:rsid w:val="00E4359C"/>
    <w:rsid w:val="00E441E6"/>
    <w:rsid w:val="00E44D40"/>
    <w:rsid w:val="00E44F2F"/>
    <w:rsid w:val="00E4616A"/>
    <w:rsid w:val="00E47CB1"/>
    <w:rsid w:val="00E47F25"/>
    <w:rsid w:val="00E5031C"/>
    <w:rsid w:val="00E512FC"/>
    <w:rsid w:val="00E52373"/>
    <w:rsid w:val="00E5358E"/>
    <w:rsid w:val="00E53DF2"/>
    <w:rsid w:val="00E55345"/>
    <w:rsid w:val="00E56764"/>
    <w:rsid w:val="00E57B0A"/>
    <w:rsid w:val="00E600DE"/>
    <w:rsid w:val="00E6080E"/>
    <w:rsid w:val="00E60FDC"/>
    <w:rsid w:val="00E611A8"/>
    <w:rsid w:val="00E614B8"/>
    <w:rsid w:val="00E61AAF"/>
    <w:rsid w:val="00E61C9E"/>
    <w:rsid w:val="00E61D32"/>
    <w:rsid w:val="00E62091"/>
    <w:rsid w:val="00E62EEE"/>
    <w:rsid w:val="00E63A5D"/>
    <w:rsid w:val="00E64A50"/>
    <w:rsid w:val="00E65180"/>
    <w:rsid w:val="00E652B5"/>
    <w:rsid w:val="00E6576B"/>
    <w:rsid w:val="00E66158"/>
    <w:rsid w:val="00E66808"/>
    <w:rsid w:val="00E67787"/>
    <w:rsid w:val="00E67CDC"/>
    <w:rsid w:val="00E67CFF"/>
    <w:rsid w:val="00E70236"/>
    <w:rsid w:val="00E703B3"/>
    <w:rsid w:val="00E70465"/>
    <w:rsid w:val="00E7298E"/>
    <w:rsid w:val="00E72AAF"/>
    <w:rsid w:val="00E73302"/>
    <w:rsid w:val="00E73469"/>
    <w:rsid w:val="00E73CC6"/>
    <w:rsid w:val="00E73DC7"/>
    <w:rsid w:val="00E740B5"/>
    <w:rsid w:val="00E74399"/>
    <w:rsid w:val="00E75252"/>
    <w:rsid w:val="00E752F6"/>
    <w:rsid w:val="00E757D1"/>
    <w:rsid w:val="00E766AE"/>
    <w:rsid w:val="00E80A9A"/>
    <w:rsid w:val="00E81C0D"/>
    <w:rsid w:val="00E82235"/>
    <w:rsid w:val="00E82CB2"/>
    <w:rsid w:val="00E83253"/>
    <w:rsid w:val="00E83EDB"/>
    <w:rsid w:val="00E841A4"/>
    <w:rsid w:val="00E84610"/>
    <w:rsid w:val="00E848AB"/>
    <w:rsid w:val="00E84F1D"/>
    <w:rsid w:val="00E85A7C"/>
    <w:rsid w:val="00E86AE4"/>
    <w:rsid w:val="00E86EA7"/>
    <w:rsid w:val="00E9063A"/>
    <w:rsid w:val="00E91FF3"/>
    <w:rsid w:val="00E929F9"/>
    <w:rsid w:val="00E93CDD"/>
    <w:rsid w:val="00E94632"/>
    <w:rsid w:val="00E94E98"/>
    <w:rsid w:val="00E95490"/>
    <w:rsid w:val="00E959BE"/>
    <w:rsid w:val="00E96C1C"/>
    <w:rsid w:val="00E97275"/>
    <w:rsid w:val="00EA0585"/>
    <w:rsid w:val="00EA2FEA"/>
    <w:rsid w:val="00EA3CFF"/>
    <w:rsid w:val="00EA445E"/>
    <w:rsid w:val="00EA6BDC"/>
    <w:rsid w:val="00EA7710"/>
    <w:rsid w:val="00EA78BD"/>
    <w:rsid w:val="00EA7D0C"/>
    <w:rsid w:val="00EB1B8E"/>
    <w:rsid w:val="00EB2BF9"/>
    <w:rsid w:val="00EB3614"/>
    <w:rsid w:val="00EB377A"/>
    <w:rsid w:val="00EB3A0A"/>
    <w:rsid w:val="00EB3A2A"/>
    <w:rsid w:val="00EB3C36"/>
    <w:rsid w:val="00EB3D50"/>
    <w:rsid w:val="00EB74A5"/>
    <w:rsid w:val="00EB7746"/>
    <w:rsid w:val="00EB7C64"/>
    <w:rsid w:val="00EC1056"/>
    <w:rsid w:val="00EC16C5"/>
    <w:rsid w:val="00EC2DB8"/>
    <w:rsid w:val="00EC321D"/>
    <w:rsid w:val="00EC34F1"/>
    <w:rsid w:val="00EC357F"/>
    <w:rsid w:val="00EC3A0D"/>
    <w:rsid w:val="00EC537F"/>
    <w:rsid w:val="00EC668C"/>
    <w:rsid w:val="00EC6AB0"/>
    <w:rsid w:val="00EC7AEF"/>
    <w:rsid w:val="00EC7D12"/>
    <w:rsid w:val="00ED0979"/>
    <w:rsid w:val="00ED1795"/>
    <w:rsid w:val="00ED20D4"/>
    <w:rsid w:val="00ED269E"/>
    <w:rsid w:val="00ED2ADA"/>
    <w:rsid w:val="00ED2CEA"/>
    <w:rsid w:val="00ED3F1C"/>
    <w:rsid w:val="00ED4477"/>
    <w:rsid w:val="00ED44E2"/>
    <w:rsid w:val="00ED4B39"/>
    <w:rsid w:val="00ED53A3"/>
    <w:rsid w:val="00ED588C"/>
    <w:rsid w:val="00ED5D8A"/>
    <w:rsid w:val="00ED6273"/>
    <w:rsid w:val="00ED655C"/>
    <w:rsid w:val="00ED71D1"/>
    <w:rsid w:val="00ED772A"/>
    <w:rsid w:val="00EE135B"/>
    <w:rsid w:val="00EE1B0D"/>
    <w:rsid w:val="00EE2E35"/>
    <w:rsid w:val="00EE302D"/>
    <w:rsid w:val="00EE332B"/>
    <w:rsid w:val="00EE3C68"/>
    <w:rsid w:val="00EE5A8B"/>
    <w:rsid w:val="00EE5B10"/>
    <w:rsid w:val="00EE5E50"/>
    <w:rsid w:val="00EE63BE"/>
    <w:rsid w:val="00EF1707"/>
    <w:rsid w:val="00EF1FD1"/>
    <w:rsid w:val="00EF2139"/>
    <w:rsid w:val="00EF25FA"/>
    <w:rsid w:val="00EF2853"/>
    <w:rsid w:val="00EF2CC8"/>
    <w:rsid w:val="00EF2FB5"/>
    <w:rsid w:val="00EF3028"/>
    <w:rsid w:val="00EF33CE"/>
    <w:rsid w:val="00EF3D2A"/>
    <w:rsid w:val="00EF47ED"/>
    <w:rsid w:val="00EF6063"/>
    <w:rsid w:val="00F00B5A"/>
    <w:rsid w:val="00F01A7F"/>
    <w:rsid w:val="00F01F05"/>
    <w:rsid w:val="00F0306F"/>
    <w:rsid w:val="00F0387A"/>
    <w:rsid w:val="00F06054"/>
    <w:rsid w:val="00F0671D"/>
    <w:rsid w:val="00F06FE3"/>
    <w:rsid w:val="00F102EA"/>
    <w:rsid w:val="00F110B7"/>
    <w:rsid w:val="00F11315"/>
    <w:rsid w:val="00F12740"/>
    <w:rsid w:val="00F12A56"/>
    <w:rsid w:val="00F144F9"/>
    <w:rsid w:val="00F149E0"/>
    <w:rsid w:val="00F14C7A"/>
    <w:rsid w:val="00F150DF"/>
    <w:rsid w:val="00F150F3"/>
    <w:rsid w:val="00F154BE"/>
    <w:rsid w:val="00F21B77"/>
    <w:rsid w:val="00F222FA"/>
    <w:rsid w:val="00F22996"/>
    <w:rsid w:val="00F22F77"/>
    <w:rsid w:val="00F230BB"/>
    <w:rsid w:val="00F230FB"/>
    <w:rsid w:val="00F24482"/>
    <w:rsid w:val="00F25568"/>
    <w:rsid w:val="00F25E86"/>
    <w:rsid w:val="00F262B1"/>
    <w:rsid w:val="00F2639F"/>
    <w:rsid w:val="00F3051E"/>
    <w:rsid w:val="00F31D64"/>
    <w:rsid w:val="00F327DB"/>
    <w:rsid w:val="00F32995"/>
    <w:rsid w:val="00F32DFF"/>
    <w:rsid w:val="00F33313"/>
    <w:rsid w:val="00F33E94"/>
    <w:rsid w:val="00F3539E"/>
    <w:rsid w:val="00F35AD9"/>
    <w:rsid w:val="00F37ABB"/>
    <w:rsid w:val="00F37FCD"/>
    <w:rsid w:val="00F41BE8"/>
    <w:rsid w:val="00F42412"/>
    <w:rsid w:val="00F42528"/>
    <w:rsid w:val="00F43DF7"/>
    <w:rsid w:val="00F43F9A"/>
    <w:rsid w:val="00F456AF"/>
    <w:rsid w:val="00F456E0"/>
    <w:rsid w:val="00F45789"/>
    <w:rsid w:val="00F467E7"/>
    <w:rsid w:val="00F46EF9"/>
    <w:rsid w:val="00F471AA"/>
    <w:rsid w:val="00F479A7"/>
    <w:rsid w:val="00F47DEA"/>
    <w:rsid w:val="00F47FDC"/>
    <w:rsid w:val="00F47FF6"/>
    <w:rsid w:val="00F50C65"/>
    <w:rsid w:val="00F51D95"/>
    <w:rsid w:val="00F523C6"/>
    <w:rsid w:val="00F52F46"/>
    <w:rsid w:val="00F534AD"/>
    <w:rsid w:val="00F534C0"/>
    <w:rsid w:val="00F53F06"/>
    <w:rsid w:val="00F54064"/>
    <w:rsid w:val="00F54490"/>
    <w:rsid w:val="00F544B3"/>
    <w:rsid w:val="00F556B7"/>
    <w:rsid w:val="00F55F63"/>
    <w:rsid w:val="00F56D67"/>
    <w:rsid w:val="00F57BDE"/>
    <w:rsid w:val="00F601CC"/>
    <w:rsid w:val="00F62983"/>
    <w:rsid w:val="00F62BE7"/>
    <w:rsid w:val="00F632ED"/>
    <w:rsid w:val="00F63ED5"/>
    <w:rsid w:val="00F655B4"/>
    <w:rsid w:val="00F656E0"/>
    <w:rsid w:val="00F65860"/>
    <w:rsid w:val="00F67094"/>
    <w:rsid w:val="00F6755D"/>
    <w:rsid w:val="00F70A3F"/>
    <w:rsid w:val="00F70E4A"/>
    <w:rsid w:val="00F71DBF"/>
    <w:rsid w:val="00F7267A"/>
    <w:rsid w:val="00F7313C"/>
    <w:rsid w:val="00F73741"/>
    <w:rsid w:val="00F7389D"/>
    <w:rsid w:val="00F738C1"/>
    <w:rsid w:val="00F741E9"/>
    <w:rsid w:val="00F747E2"/>
    <w:rsid w:val="00F76CAE"/>
    <w:rsid w:val="00F76D37"/>
    <w:rsid w:val="00F77136"/>
    <w:rsid w:val="00F77E4E"/>
    <w:rsid w:val="00F80022"/>
    <w:rsid w:val="00F80631"/>
    <w:rsid w:val="00F80CC9"/>
    <w:rsid w:val="00F80D98"/>
    <w:rsid w:val="00F80DCE"/>
    <w:rsid w:val="00F80DF8"/>
    <w:rsid w:val="00F81283"/>
    <w:rsid w:val="00F81F1E"/>
    <w:rsid w:val="00F8226B"/>
    <w:rsid w:val="00F82552"/>
    <w:rsid w:val="00F828E4"/>
    <w:rsid w:val="00F8332E"/>
    <w:rsid w:val="00F83A9E"/>
    <w:rsid w:val="00F83F1A"/>
    <w:rsid w:val="00F85158"/>
    <w:rsid w:val="00F85E04"/>
    <w:rsid w:val="00F85F4A"/>
    <w:rsid w:val="00F860E3"/>
    <w:rsid w:val="00F86106"/>
    <w:rsid w:val="00F8688E"/>
    <w:rsid w:val="00F87443"/>
    <w:rsid w:val="00F87725"/>
    <w:rsid w:val="00F90927"/>
    <w:rsid w:val="00F90E84"/>
    <w:rsid w:val="00F910A8"/>
    <w:rsid w:val="00F914B9"/>
    <w:rsid w:val="00F92316"/>
    <w:rsid w:val="00F930B1"/>
    <w:rsid w:val="00F93719"/>
    <w:rsid w:val="00F94B18"/>
    <w:rsid w:val="00F94EDE"/>
    <w:rsid w:val="00F95CB7"/>
    <w:rsid w:val="00F96252"/>
    <w:rsid w:val="00F96AE7"/>
    <w:rsid w:val="00F9713D"/>
    <w:rsid w:val="00F97B02"/>
    <w:rsid w:val="00F97D1B"/>
    <w:rsid w:val="00FA1ACD"/>
    <w:rsid w:val="00FA1C89"/>
    <w:rsid w:val="00FA2237"/>
    <w:rsid w:val="00FA2677"/>
    <w:rsid w:val="00FA2F34"/>
    <w:rsid w:val="00FA4107"/>
    <w:rsid w:val="00FA45F2"/>
    <w:rsid w:val="00FA4D81"/>
    <w:rsid w:val="00FA51E0"/>
    <w:rsid w:val="00FA57B3"/>
    <w:rsid w:val="00FA5858"/>
    <w:rsid w:val="00FA5F02"/>
    <w:rsid w:val="00FA707A"/>
    <w:rsid w:val="00FA7C87"/>
    <w:rsid w:val="00FA7FB8"/>
    <w:rsid w:val="00FB1DFB"/>
    <w:rsid w:val="00FB2990"/>
    <w:rsid w:val="00FB3AEB"/>
    <w:rsid w:val="00FB43E0"/>
    <w:rsid w:val="00FB5983"/>
    <w:rsid w:val="00FB5AAA"/>
    <w:rsid w:val="00FB5E73"/>
    <w:rsid w:val="00FB6A07"/>
    <w:rsid w:val="00FB717A"/>
    <w:rsid w:val="00FB7B61"/>
    <w:rsid w:val="00FC1303"/>
    <w:rsid w:val="00FC1F48"/>
    <w:rsid w:val="00FC2192"/>
    <w:rsid w:val="00FC281E"/>
    <w:rsid w:val="00FC288F"/>
    <w:rsid w:val="00FC2F4F"/>
    <w:rsid w:val="00FC3593"/>
    <w:rsid w:val="00FC3B88"/>
    <w:rsid w:val="00FC6686"/>
    <w:rsid w:val="00FC670D"/>
    <w:rsid w:val="00FC7ABC"/>
    <w:rsid w:val="00FD36D3"/>
    <w:rsid w:val="00FD40E8"/>
    <w:rsid w:val="00FD4FA1"/>
    <w:rsid w:val="00FD525D"/>
    <w:rsid w:val="00FD52B2"/>
    <w:rsid w:val="00FD5A54"/>
    <w:rsid w:val="00FD5AFE"/>
    <w:rsid w:val="00FD6D60"/>
    <w:rsid w:val="00FD70A1"/>
    <w:rsid w:val="00FD741F"/>
    <w:rsid w:val="00FD78B5"/>
    <w:rsid w:val="00FE0542"/>
    <w:rsid w:val="00FE0AE4"/>
    <w:rsid w:val="00FE0B61"/>
    <w:rsid w:val="00FE0DBD"/>
    <w:rsid w:val="00FE148F"/>
    <w:rsid w:val="00FE1B8E"/>
    <w:rsid w:val="00FE1F28"/>
    <w:rsid w:val="00FE1FB2"/>
    <w:rsid w:val="00FE2150"/>
    <w:rsid w:val="00FE364E"/>
    <w:rsid w:val="00FE382F"/>
    <w:rsid w:val="00FE426F"/>
    <w:rsid w:val="00FE44A6"/>
    <w:rsid w:val="00FE4619"/>
    <w:rsid w:val="00FE47A6"/>
    <w:rsid w:val="00FE57E5"/>
    <w:rsid w:val="00FE59C0"/>
    <w:rsid w:val="00FE66A0"/>
    <w:rsid w:val="00FE69C5"/>
    <w:rsid w:val="00FE6B0B"/>
    <w:rsid w:val="00FE705A"/>
    <w:rsid w:val="00FE7310"/>
    <w:rsid w:val="00FF1064"/>
    <w:rsid w:val="00FF2D0D"/>
    <w:rsid w:val="00FF2D6E"/>
    <w:rsid w:val="00FF3764"/>
    <w:rsid w:val="00FF43CA"/>
    <w:rsid w:val="00FF43D6"/>
    <w:rsid w:val="00FF503C"/>
    <w:rsid w:val="00FF57D6"/>
    <w:rsid w:val="00FF65EE"/>
    <w:rsid w:val="00FF6919"/>
    <w:rsid w:val="00FF7A1F"/>
    <w:rsid w:val="00FF7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65068"/>
  <w15:docId w15:val="{728E4CE2-C174-4217-AD51-1450B00F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400" w:line="320" w:lineRule="atLeast"/>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D94A2E"/>
  </w:style>
  <w:style w:type="paragraph" w:styleId="Nagwek1">
    <w:name w:val="heading 1"/>
    <w:aliases w:val="Nagłówek A,H1,Tytuł1,Gliederung1,STEAG encotec 1,PZI-NAG1,RP-NAG1"/>
    <w:basedOn w:val="Normalny"/>
    <w:next w:val="Normalny"/>
    <w:link w:val="Nagwek1Znak"/>
    <w:qFormat/>
    <w:rsid w:val="00633063"/>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633063"/>
    <w:pPr>
      <w:keepNext/>
      <w:widowControl w:val="0"/>
      <w:numPr>
        <w:ilvl w:val="1"/>
        <w:numId w:val="1"/>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3"/>
    <w:basedOn w:val="Normalny"/>
    <w:next w:val="Normalny"/>
    <w:link w:val="Nagwek3Znak"/>
    <w:qFormat/>
    <w:rsid w:val="00633063"/>
    <w:pPr>
      <w:keepNext/>
      <w:widowControl w:val="0"/>
      <w:numPr>
        <w:ilvl w:val="2"/>
        <w:numId w:val="1"/>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H4,STEAG encotec 4,PZI - NAG4,Org Heading 2,RP - NAG4"/>
    <w:basedOn w:val="Normalny"/>
    <w:next w:val="Normalny"/>
    <w:link w:val="Nagwek4Znak"/>
    <w:uiPriority w:val="9"/>
    <w:unhideWhenUsed/>
    <w:qFormat/>
    <w:rsid w:val="00633063"/>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STEAG encotec 5,PZI - NAG5,Org Heading 3,RP - NAG5"/>
    <w:basedOn w:val="Normalny"/>
    <w:next w:val="Normalny"/>
    <w:link w:val="Nagwek5Znak"/>
    <w:uiPriority w:val="9"/>
    <w:qFormat/>
    <w:rsid w:val="00633063"/>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PZI - NAG6,RP - NAG6"/>
    <w:basedOn w:val="Normalny"/>
    <w:next w:val="Normalny"/>
    <w:link w:val="Nagwek6Znak"/>
    <w:qFormat/>
    <w:rsid w:val="00633063"/>
    <w:pPr>
      <w:keepNext/>
      <w:widowControl w:val="0"/>
      <w:numPr>
        <w:ilvl w:val="5"/>
        <w:numId w:val="1"/>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aliases w:val="PZI - NAG7"/>
    <w:basedOn w:val="Normalny"/>
    <w:next w:val="Normalny"/>
    <w:link w:val="Nagwek7Znak"/>
    <w:qFormat/>
    <w:rsid w:val="00633063"/>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aliases w:val="PZI - NAG8"/>
    <w:basedOn w:val="Normalny"/>
    <w:next w:val="Normalny"/>
    <w:link w:val="Nagwek8Znak"/>
    <w:qFormat/>
    <w:rsid w:val="00633063"/>
    <w:pPr>
      <w:keepNext/>
      <w:widowControl w:val="0"/>
      <w:numPr>
        <w:ilvl w:val="7"/>
        <w:numId w:val="1"/>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PZI - NAG9"/>
    <w:basedOn w:val="Normalny"/>
    <w:next w:val="Normalny"/>
    <w:link w:val="Nagwek9Znak"/>
    <w:qFormat/>
    <w:rsid w:val="00633063"/>
    <w:pPr>
      <w:keepNext/>
      <w:widowControl w:val="0"/>
      <w:numPr>
        <w:ilvl w:val="8"/>
        <w:numId w:val="1"/>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STEAG encotec 1 Znak,PZI-NAG1 Znak,RP-NAG1 Znak"/>
    <w:basedOn w:val="Domylnaczcionkaakapitu"/>
    <w:link w:val="Nagwek1"/>
    <w:rsid w:val="00633063"/>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633063"/>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rsid w:val="00633063"/>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H4 Znak,STEAG encotec 4 Znak,PZI - NAG4 Znak,Org Heading 2 Znak,RP - NAG4 Znak"/>
    <w:basedOn w:val="Domylnaczcionkaakapitu"/>
    <w:link w:val="Nagwek4"/>
    <w:uiPriority w:val="9"/>
    <w:rsid w:val="00633063"/>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STEAG encotec 5 Znak,PZI - NAG5 Znak,Org Heading 3 Znak,RP - NAG5 Znak"/>
    <w:basedOn w:val="Domylnaczcionkaakapitu"/>
    <w:link w:val="Nagwek5"/>
    <w:uiPriority w:val="9"/>
    <w:rsid w:val="00633063"/>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PZI - NAG6 Znak,RP - NAG6 Znak"/>
    <w:basedOn w:val="Domylnaczcionkaakapitu"/>
    <w:link w:val="Nagwek6"/>
    <w:rsid w:val="00633063"/>
    <w:rPr>
      <w:rFonts w:ascii="Times New Roman" w:eastAsia="Lucida Sans Unicode" w:hAnsi="Times New Roman" w:cs="Times New Roman"/>
      <w:color w:val="000000"/>
      <w:kern w:val="1"/>
      <w:sz w:val="16"/>
      <w:szCs w:val="16"/>
      <w:lang w:eastAsia="pl-PL"/>
    </w:rPr>
  </w:style>
  <w:style w:type="character" w:customStyle="1" w:styleId="Nagwek7Znak">
    <w:name w:val="Nagłówek 7 Znak"/>
    <w:aliases w:val="PZI - NAG7 Znak"/>
    <w:basedOn w:val="Domylnaczcionkaakapitu"/>
    <w:link w:val="Nagwek7"/>
    <w:rsid w:val="00633063"/>
    <w:rPr>
      <w:rFonts w:ascii="Times New Roman" w:eastAsia="Times New Roman" w:hAnsi="Times New Roman" w:cs="Times New Roman"/>
      <w:szCs w:val="20"/>
      <w:u w:val="single"/>
      <w:lang w:eastAsia="pl-PL"/>
    </w:rPr>
  </w:style>
  <w:style w:type="character" w:customStyle="1" w:styleId="Nagwek8Znak">
    <w:name w:val="Nagłówek 8 Znak"/>
    <w:aliases w:val="PZI - NAG8 Znak"/>
    <w:basedOn w:val="Domylnaczcionkaakapitu"/>
    <w:link w:val="Nagwek8"/>
    <w:rsid w:val="00633063"/>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PZI - NAG9 Znak"/>
    <w:basedOn w:val="Domylnaczcionkaakapitu"/>
    <w:link w:val="Nagwek9"/>
    <w:rsid w:val="00633063"/>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
    <w:basedOn w:val="Normalny"/>
    <w:link w:val="TekstpodstawowyZnak"/>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
    <w:basedOn w:val="Domylnaczcionkaakapitu"/>
    <w:link w:val="Tekstpodstawowy"/>
    <w:rsid w:val="00633063"/>
    <w:rPr>
      <w:rFonts w:ascii="Times New Roman" w:eastAsia="Lucida Sans Unicode" w:hAnsi="Times New Roman" w:cs="Times New Roman"/>
      <w:color w:val="000000"/>
      <w:kern w:val="1"/>
      <w:sz w:val="26"/>
      <w:szCs w:val="20"/>
      <w:lang w:eastAsia="pl-PL"/>
    </w:rPr>
  </w:style>
  <w:style w:type="paragraph" w:styleId="Lista0">
    <w:name w:val="List"/>
    <w:basedOn w:val="Tekstpodstawowy"/>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uiPriority w:val="99"/>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uiPriority w:val="99"/>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qFormat/>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39"/>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0"/>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link w:val="StandardowyZnak"/>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aliases w:val="Normalny (Web) Znak1,Normalny (Web) Znak1 Znak Znak,Normalny (Web) Znak Znak Znak"/>
    <w:basedOn w:val="Normalny"/>
    <w:uiPriority w:val="99"/>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Podrozdział"/>
    <w:basedOn w:val="Normalny"/>
    <w:link w:val="Tekstprzypisudolnego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Asia 2  Akapit z listą,tekst normalny,List Paragraph,PZI-AK_LISTA,Normal,Akapit z listą2,Akapit z listą3,Normal1,BulletC,Obiekt,Wyliczanie,Akapit z listą31,Numerowanie,Bullets,normalny tekst,ECN - Nagłówek 2,RP-AK_LISTA,Przypis,Normal2"/>
    <w:basedOn w:val="Normalny"/>
    <w:link w:val="AkapitzlistZnak"/>
    <w:uiPriority w:val="34"/>
    <w:qFormat/>
    <w:rsid w:val="00633063"/>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qFormat/>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basedOn w:val="Normalny"/>
    <w:autoRedefine/>
    <w:semiHidden/>
    <w:rsid w:val="00633063"/>
    <w:pPr>
      <w:numPr>
        <w:numId w:val="2"/>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633063"/>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3"/>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5"/>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rsid w:val="00633063"/>
  </w:style>
  <w:style w:type="paragraph" w:styleId="Tekstpodstawowy3">
    <w:name w:val="Body Text 3"/>
    <w:basedOn w:val="Normalny"/>
    <w:link w:val="Tekstpodstawowy3Znak"/>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rsid w:val="00633063"/>
    <w:pPr>
      <w:keepNext/>
      <w:numPr>
        <w:numId w:val="4"/>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rsid w:val="00633063"/>
    <w:rPr>
      <w:color w:val="FF0000"/>
    </w:rPr>
  </w:style>
  <w:style w:type="paragraph" w:styleId="Tekstpodstawowywcity3">
    <w:name w:val="Body Text Indent 3"/>
    <w:basedOn w:val="Normalny"/>
    <w:link w:val="Tekstpodstawowywcity3Znak"/>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semiHidden/>
    <w:rsid w:val="00633063"/>
    <w:rPr>
      <w:sz w:val="16"/>
      <w:szCs w:val="16"/>
    </w:rPr>
  </w:style>
  <w:style w:type="paragraph" w:customStyle="1" w:styleId="strzalka">
    <w:name w:val="strzalka"/>
    <w:basedOn w:val="Normalny"/>
    <w:rsid w:val="00633063"/>
    <w:pPr>
      <w:numPr>
        <w:numId w:val="8"/>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10"/>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7"/>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1"/>
      </w:numPr>
    </w:pPr>
    <w:rPr>
      <w:snapToGrid w:val="0"/>
      <w:sz w:val="24"/>
      <w:szCs w:val="20"/>
    </w:rPr>
  </w:style>
  <w:style w:type="paragraph" w:styleId="Tytu">
    <w:name w:val="Title"/>
    <w:basedOn w:val="Normalny"/>
    <w:link w:val="TytuZnak"/>
    <w:uiPriority w:val="99"/>
    <w:qFormat/>
    <w:rsid w:val="00633063"/>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uiPriority w:val="99"/>
    <w:rsid w:val="00633063"/>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2"/>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3"/>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7"/>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4"/>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5"/>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6"/>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7"/>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8"/>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rPr>
  </w:style>
  <w:style w:type="paragraph" w:customStyle="1" w:styleId="punkcik">
    <w:name w:val="punkcik"/>
    <w:basedOn w:val="Normalny"/>
    <w:rsid w:val="00633063"/>
    <w:pPr>
      <w:keepNext/>
      <w:numPr>
        <w:numId w:val="19"/>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20"/>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1"/>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rsid w:val="00633063"/>
    <w:rPr>
      <w:rFonts w:ascii="Arial" w:hAnsi="Arial"/>
      <w:i/>
      <w:color w:val="000000"/>
    </w:rPr>
  </w:style>
  <w:style w:type="paragraph" w:styleId="Zwykytekst">
    <w:name w:val="Plain Text"/>
    <w:basedOn w:val="Normalny"/>
    <w:link w:val="ZwykytekstZnak"/>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9"/>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2"/>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3"/>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4"/>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rPr>
  </w:style>
  <w:style w:type="paragraph" w:customStyle="1" w:styleId="Listanumdod">
    <w:name w:val="Lista num.dod."/>
    <w:basedOn w:val="Listanumerycznaznawiasem"/>
    <w:rsid w:val="00633063"/>
    <w:pPr>
      <w:widowControl/>
      <w:numPr>
        <w:numId w:val="26"/>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5"/>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5"/>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6"/>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uiPriority w:val="35"/>
    <w:qFormat/>
    <w:rsid w:val="00633063"/>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basedOn w:val="Domylnaczcionkaakapitu"/>
    <w:uiPriority w:val="22"/>
    <w:qFormat/>
    <w:rsid w:val="00633063"/>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8"/>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9"/>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30"/>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1"/>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uiPriority w:val="99"/>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uiPriority w:val="99"/>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3"/>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2"/>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4"/>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0"/>
    <w:unhideWhenUsed/>
    <w:qFormat/>
    <w:rsid w:val="00633063"/>
    <w:pPr>
      <w:widowControl/>
      <w:numPr>
        <w:numId w:val="35"/>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link w:val="TabelaZnak0"/>
    <w:qFormat/>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6"/>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aliases w:val="PZI-KURYWA"/>
    <w:basedOn w:val="Domylnaczcionkaakapitu"/>
    <w:uiPriority w:val="20"/>
    <w:qFormat/>
    <w:rsid w:val="00633063"/>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633063"/>
    <w:pPr>
      <w:spacing w:after="60" w:line="276" w:lineRule="auto"/>
      <w:jc w:val="both"/>
    </w:pPr>
    <w:rPr>
      <w:rFonts w:ascii="Arial Narrow" w:eastAsia="Calibri" w:hAnsi="Arial Narrow" w:cs="Times New Roman"/>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33063"/>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Asia 2  Akapit z listą Znak,tekst normalny Znak,List Paragraph Znak,PZI-AK_LISTA Znak,Normal Znak,Akapit z listą2 Znak,Akapit z listą3 Znak,Normal1 Znak,BulletC Znak,Obiekt Znak,Wyliczanie Znak,Akapit z listą31 Znak,Numerowanie Znak"/>
    <w:link w:val="Akapitzlist"/>
    <w:uiPriority w:val="34"/>
    <w:qFormat/>
    <w:locked/>
    <w:rsid w:val="00633063"/>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BVI fnr,Footnote symbol,SUPERS,(Footnote Reference),Footnote,Voetnootverwijzing,Times 10 Point,Exposant 3 Point,Footnote reference number,note TESI"/>
    <w:uiPriority w:val="99"/>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633063"/>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7"/>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633063"/>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uiPriority w:val="35"/>
    <w:locked/>
    <w:rsid w:val="00633063"/>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633063"/>
    <w:pPr>
      <w:keepNext/>
      <w:numPr>
        <w:numId w:val="38"/>
      </w:numPr>
      <w:spacing w:before="240" w:after="0" w:line="276" w:lineRule="auto"/>
      <w:ind w:left="1211"/>
      <w:jc w:val="both"/>
    </w:pPr>
    <w:rPr>
      <w:rFonts w:ascii="Arial" w:eastAsia="Times New Roman" w:hAnsi="Arial" w:cs="Arial"/>
      <w:b/>
      <w:bCs/>
      <w:sz w:val="20"/>
      <w:szCs w:val="20"/>
      <w:lang w:eastAsia="pl-PL"/>
    </w:rPr>
  </w:style>
  <w:style w:type="character" w:customStyle="1" w:styleId="spistabelZnak">
    <w:name w:val="spis tabel Znak"/>
    <w:link w:val="spistabel"/>
    <w:rsid w:val="00633063"/>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633063"/>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633063"/>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633063"/>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633063"/>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qFormat/>
    <w:rsid w:val="00633063"/>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9"/>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rsid w:val="00633063"/>
    <w:rPr>
      <w:rFonts w:ascii="Cambria" w:hAnsi="Cambria" w:cs="Cambria"/>
      <w:b/>
      <w:sz w:val="24"/>
      <w:szCs w:val="24"/>
    </w:rPr>
  </w:style>
  <w:style w:type="paragraph" w:customStyle="1" w:styleId="Kropki">
    <w:name w:val="Kropki"/>
    <w:basedOn w:val="Normalny"/>
    <w:link w:val="KropkiZnak"/>
    <w:qFormat/>
    <w:rsid w:val="00633063"/>
    <w:pPr>
      <w:keepNext/>
      <w:numPr>
        <w:numId w:val="4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633063"/>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633063"/>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633063"/>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633063"/>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41"/>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6"/>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42"/>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rsid w:val="00633063"/>
    <w:pPr>
      <w:numPr>
        <w:numId w:val="43"/>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locked/>
    <w:rsid w:val="00633063"/>
    <w:rPr>
      <w:rFonts w:ascii="Arial" w:eastAsia="Times New Roman" w:hAnsi="Arial" w:cs="Arial"/>
      <w:sz w:val="20"/>
      <w:lang w:eastAsia="pl-PL"/>
    </w:rPr>
  </w:style>
  <w:style w:type="paragraph" w:styleId="Podtytu">
    <w:name w:val="Subtitle"/>
    <w:basedOn w:val="Normalny"/>
    <w:next w:val="Normalny"/>
    <w:link w:val="PodtytuZnak"/>
    <w:qFormat/>
    <w:rsid w:val="00633063"/>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633063"/>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5"/>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633063"/>
    <w:pPr>
      <w:spacing w:before="240"/>
      <w:ind w:left="0" w:firstLine="0"/>
      <w:contextualSpacing w:val="0"/>
    </w:pPr>
    <w:rPr>
      <w:b/>
      <w:lang w:eastAsia="ja-JP"/>
    </w:rPr>
  </w:style>
  <w:style w:type="character" w:customStyle="1" w:styleId="tabelaZnak">
    <w:name w:val="tabela Znak"/>
    <w:aliases w:val="Normalny (Web) Znak,Normalny (Web)1 Znak,Normalny (Web) Znak1 Znak,Normalny (Web) Znak1 Znak Znak Znak,Normalny (Web) Znak Znak Znak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633063"/>
    <w:pPr>
      <w:numPr>
        <w:numId w:val="44"/>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sz w:val="20"/>
      <w:szCs w:val="20"/>
      <w:lang w:eastAsia="pl-PL"/>
    </w:rPr>
  </w:style>
  <w:style w:type="character" w:customStyle="1" w:styleId="wypunktowywanieZnak">
    <w:name w:val="wypunktowywanie Znak"/>
    <w:link w:val="wypunktowywanie"/>
    <w:rsid w:val="00633063"/>
    <w:rPr>
      <w:rFonts w:ascii="Arial" w:eastAsia="Times New Roman" w:hAnsi="Arial" w:cs="Arial"/>
      <w:sz w:val="20"/>
      <w:szCs w:val="20"/>
      <w:lang w:eastAsia="pl-PL"/>
    </w:rPr>
  </w:style>
  <w:style w:type="character" w:styleId="Odwoaniedelikatne">
    <w:name w:val="Subtle Reference"/>
    <w:uiPriority w:val="31"/>
    <w:qFormat/>
    <w:rsid w:val="00633063"/>
    <w:rPr>
      <w:smallCaps/>
      <w:color w:val="C0504D"/>
      <w:u w:val="single"/>
    </w:rPr>
  </w:style>
  <w:style w:type="paragraph" w:styleId="Cytatintensywny">
    <w:name w:val="Intense Quote"/>
    <w:basedOn w:val="Normalny"/>
    <w:next w:val="Normalny"/>
    <w:link w:val="CytatintensywnyZnak"/>
    <w:uiPriority w:val="30"/>
    <w:qFormat/>
    <w:rsid w:val="00633063"/>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633063"/>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633063"/>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633063"/>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8"/>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7"/>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9"/>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50"/>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633063"/>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uiPriority w:val="99"/>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numbering" w:customStyle="1" w:styleId="StylKonspektynumerowaneArial16ptPogrubienieKapitaliki11">
    <w:name w:val="Styl Konspekty numerowane Arial 16 pt Pogrubienie Kapitaliki11"/>
    <w:basedOn w:val="Bezlisty"/>
    <w:rsid w:val="00250914"/>
    <w:pPr>
      <w:numPr>
        <w:numId w:val="51"/>
      </w:numPr>
    </w:pPr>
  </w:style>
  <w:style w:type="paragraph" w:customStyle="1" w:styleId="listawypunktowana2">
    <w:name w:val="lista wypunktowana 2"/>
    <w:basedOn w:val="Listapunktowana"/>
    <w:autoRedefine/>
    <w:rsid w:val="00250914"/>
    <w:pPr>
      <w:keepNext w:val="0"/>
      <w:widowControl w:val="0"/>
      <w:numPr>
        <w:numId w:val="0"/>
      </w:numPr>
      <w:tabs>
        <w:tab w:val="num" w:pos="720"/>
      </w:tabs>
      <w:spacing w:before="0" w:after="0" w:line="360" w:lineRule="auto"/>
      <w:ind w:left="1094" w:hanging="357"/>
    </w:pPr>
    <w:rPr>
      <w:rFonts w:ascii="Arial" w:hAnsi="Arial"/>
      <w:b w:val="0"/>
      <w:i w:val="0"/>
      <w:smallCaps w:val="0"/>
    </w:rPr>
  </w:style>
  <w:style w:type="paragraph" w:customStyle="1" w:styleId="Style150">
    <w:name w:val="Style150"/>
    <w:basedOn w:val="Normalny"/>
    <w:uiPriority w:val="99"/>
    <w:rsid w:val="00250914"/>
    <w:pPr>
      <w:widowControl w:val="0"/>
      <w:autoSpaceDE w:val="0"/>
      <w:autoSpaceDN w:val="0"/>
      <w:adjustRightInd w:val="0"/>
      <w:spacing w:after="0" w:line="216" w:lineRule="exact"/>
    </w:pPr>
    <w:rPr>
      <w:rFonts w:ascii="Times New Roman" w:eastAsia="Times New Roman" w:hAnsi="Times New Roman" w:cs="Times New Roman"/>
      <w:sz w:val="24"/>
      <w:szCs w:val="24"/>
      <w:lang w:eastAsia="pl-PL"/>
    </w:rPr>
  </w:style>
  <w:style w:type="character" w:customStyle="1" w:styleId="FontStyle85">
    <w:name w:val="Font Style85"/>
    <w:uiPriority w:val="99"/>
    <w:rsid w:val="00250914"/>
    <w:rPr>
      <w:rFonts w:ascii="Times New Roman" w:hAnsi="Times New Roman" w:cs="Times New Roman"/>
      <w:sz w:val="20"/>
      <w:szCs w:val="20"/>
    </w:rPr>
  </w:style>
  <w:style w:type="character" w:customStyle="1" w:styleId="FontStyle36">
    <w:name w:val="Font Style36"/>
    <w:uiPriority w:val="99"/>
    <w:rsid w:val="00250914"/>
    <w:rPr>
      <w:rFonts w:ascii="Arial" w:hAnsi="Arial" w:cs="Arial"/>
      <w:sz w:val="20"/>
      <w:szCs w:val="20"/>
    </w:rPr>
  </w:style>
  <w:style w:type="character" w:customStyle="1" w:styleId="FontStyle195">
    <w:name w:val="Font Style195"/>
    <w:uiPriority w:val="99"/>
    <w:rsid w:val="00250914"/>
    <w:rPr>
      <w:rFonts w:ascii="Times New Roman" w:hAnsi="Times New Roman" w:cs="Times New Roman"/>
      <w:sz w:val="18"/>
      <w:szCs w:val="18"/>
    </w:rPr>
  </w:style>
  <w:style w:type="paragraph" w:customStyle="1" w:styleId="Style17">
    <w:name w:val="Style17"/>
    <w:basedOn w:val="Normalny"/>
    <w:uiPriority w:val="99"/>
    <w:rsid w:val="00250914"/>
    <w:pPr>
      <w:widowControl w:val="0"/>
      <w:autoSpaceDE w:val="0"/>
      <w:autoSpaceDN w:val="0"/>
      <w:adjustRightInd w:val="0"/>
      <w:spacing w:after="0" w:line="245" w:lineRule="exact"/>
    </w:pPr>
    <w:rPr>
      <w:rFonts w:ascii="Arial" w:eastAsia="Times New Roman" w:hAnsi="Arial" w:cs="Arial"/>
      <w:sz w:val="24"/>
      <w:szCs w:val="24"/>
      <w:lang w:eastAsia="pl-PL"/>
    </w:rPr>
  </w:style>
  <w:style w:type="paragraph" w:customStyle="1" w:styleId="Nagwek11">
    <w:name w:val="Nag³ówek 1"/>
    <w:basedOn w:val="Normalny"/>
    <w:next w:val="Normalny"/>
    <w:rsid w:val="007C70C0"/>
    <w:pPr>
      <w:keepNext/>
      <w:widowControl w:val="0"/>
      <w:spacing w:after="0" w:line="240" w:lineRule="auto"/>
      <w:jc w:val="both"/>
    </w:pPr>
    <w:rPr>
      <w:rFonts w:ascii="Times New Roman" w:eastAsia="Times New Roman" w:hAnsi="Times New Roman" w:cs="Times New Roman"/>
      <w:b/>
      <w:sz w:val="24"/>
      <w:szCs w:val="20"/>
      <w:lang w:eastAsia="pl-PL"/>
    </w:rPr>
  </w:style>
  <w:style w:type="paragraph" w:customStyle="1" w:styleId="Tekstpodstawowy31">
    <w:name w:val="Tekst podstawowy 31"/>
    <w:basedOn w:val="Normalny"/>
    <w:rsid w:val="007C70C0"/>
    <w:pPr>
      <w:overflowPunct w:val="0"/>
      <w:autoSpaceDE w:val="0"/>
      <w:autoSpaceDN w:val="0"/>
      <w:adjustRightInd w:val="0"/>
      <w:spacing w:after="0" w:line="240" w:lineRule="auto"/>
      <w:textAlignment w:val="baseline"/>
    </w:pPr>
    <w:rPr>
      <w:rFonts w:ascii="Times New Roman" w:eastAsia="Times New Roman" w:hAnsi="Times New Roman" w:cs="Times New Roman"/>
      <w:b/>
      <w:noProof/>
      <w:sz w:val="24"/>
      <w:szCs w:val="20"/>
      <w:lang w:eastAsia="pl-PL"/>
    </w:rPr>
  </w:style>
  <w:style w:type="character" w:customStyle="1" w:styleId="StandardowyZnak">
    <w:name w:val="Standardowy_ Znak"/>
    <w:link w:val="Standardowy0"/>
    <w:locked/>
    <w:rsid w:val="00B20F07"/>
    <w:rPr>
      <w:rFonts w:ascii="Times New Roman" w:eastAsia="Times New Roman" w:hAnsi="Times New Roman" w:cs="Times New Roman"/>
      <w:spacing w:val="-3"/>
      <w:kern w:val="1"/>
      <w:sz w:val="24"/>
      <w:szCs w:val="20"/>
      <w:lang w:eastAsia="ar-SA"/>
    </w:rPr>
  </w:style>
  <w:style w:type="character" w:customStyle="1" w:styleId="naglowek61">
    <w:name w:val="naglowek61"/>
    <w:rsid w:val="00B5047C"/>
    <w:rPr>
      <w:rFonts w:ascii="Arial" w:hAnsi="Arial" w:cs="Arial" w:hint="default"/>
      <w:b/>
      <w:bCs/>
      <w:color w:val="C50000"/>
      <w:sz w:val="23"/>
      <w:szCs w:val="23"/>
    </w:rPr>
  </w:style>
  <w:style w:type="character" w:customStyle="1" w:styleId="eltit1">
    <w:name w:val="eltit1"/>
    <w:rsid w:val="00B5047C"/>
    <w:rPr>
      <w:rFonts w:ascii="Verdana" w:hAnsi="Verdana" w:hint="default"/>
      <w:color w:val="333366"/>
      <w:sz w:val="20"/>
      <w:szCs w:val="20"/>
    </w:rPr>
  </w:style>
  <w:style w:type="paragraph" w:customStyle="1" w:styleId="Style6">
    <w:name w:val="Style6"/>
    <w:basedOn w:val="Normalny"/>
    <w:uiPriority w:val="99"/>
    <w:rsid w:val="00B5047C"/>
    <w:pPr>
      <w:widowControl w:val="0"/>
      <w:autoSpaceDE w:val="0"/>
      <w:autoSpaceDN w:val="0"/>
      <w:adjustRightInd w:val="0"/>
      <w:spacing w:after="0" w:line="277" w:lineRule="exact"/>
      <w:ind w:firstLine="730"/>
      <w:jc w:val="both"/>
    </w:pPr>
    <w:rPr>
      <w:rFonts w:ascii="Candara" w:eastAsia="Times New Roman" w:hAnsi="Candara" w:cs="Times New Roman"/>
      <w:sz w:val="24"/>
      <w:szCs w:val="24"/>
    </w:rPr>
  </w:style>
  <w:style w:type="paragraph" w:customStyle="1" w:styleId="wyl-cof">
    <w:name w:val="wyl-cof"/>
    <w:basedOn w:val="Normalny"/>
    <w:rsid w:val="00B5047C"/>
    <w:pPr>
      <w:overflowPunct w:val="0"/>
      <w:autoSpaceDE w:val="0"/>
      <w:autoSpaceDN w:val="0"/>
      <w:adjustRightInd w:val="0"/>
      <w:spacing w:after="24" w:line="360" w:lineRule="atLeast"/>
      <w:ind w:left="1418" w:hanging="284"/>
      <w:jc w:val="both"/>
    </w:pPr>
    <w:rPr>
      <w:rFonts w:ascii="Arial" w:eastAsia="Calibri" w:hAnsi="Arial" w:cs="Times New Roman"/>
      <w:sz w:val="24"/>
      <w:szCs w:val="20"/>
      <w:lang w:val="en-GB"/>
    </w:rPr>
  </w:style>
  <w:style w:type="paragraph" w:customStyle="1" w:styleId="bt-0">
    <w:name w:val="bt-0"/>
    <w:basedOn w:val="Normalny"/>
    <w:rsid w:val="00B5047C"/>
    <w:pPr>
      <w:overflowPunct w:val="0"/>
      <w:autoSpaceDE w:val="0"/>
      <w:autoSpaceDN w:val="0"/>
      <w:adjustRightInd w:val="0"/>
      <w:spacing w:after="0" w:line="360" w:lineRule="atLeast"/>
      <w:jc w:val="both"/>
    </w:pPr>
    <w:rPr>
      <w:rFonts w:ascii="Arial" w:eastAsia="Calibri" w:hAnsi="Arial" w:cs="Times New Roman"/>
      <w:sz w:val="24"/>
      <w:szCs w:val="20"/>
      <w:lang w:val="en-GB"/>
    </w:rPr>
  </w:style>
  <w:style w:type="paragraph" w:customStyle="1" w:styleId="wyl-cof-o">
    <w:name w:val="wyl-cof-o"/>
    <w:basedOn w:val="wyl-cof"/>
    <w:rsid w:val="00B5047C"/>
    <w:pPr>
      <w:spacing w:after="240"/>
    </w:pPr>
  </w:style>
  <w:style w:type="paragraph" w:customStyle="1" w:styleId="StylNagwek4Dolewej">
    <w:name w:val="Styl Nagłówek 4 + Do lewej"/>
    <w:basedOn w:val="Normalny"/>
    <w:rsid w:val="00B5047C"/>
    <w:pPr>
      <w:numPr>
        <w:ilvl w:val="3"/>
        <w:numId w:val="52"/>
      </w:numPr>
      <w:tabs>
        <w:tab w:val="left" w:pos="454"/>
      </w:tabs>
      <w:spacing w:after="0" w:line="240" w:lineRule="auto"/>
      <w:jc w:val="both"/>
    </w:pPr>
    <w:rPr>
      <w:rFonts w:ascii="Times New Roman" w:eastAsia="Calibri" w:hAnsi="Times New Roman" w:cs="Times New Roman"/>
      <w:sz w:val="24"/>
      <w:szCs w:val="24"/>
    </w:rPr>
  </w:style>
  <w:style w:type="paragraph" w:customStyle="1" w:styleId="alarm">
    <w:name w:val="alarm"/>
    <w:basedOn w:val="Normalny"/>
    <w:rsid w:val="00B5047C"/>
    <w:pPr>
      <w:tabs>
        <w:tab w:val="left" w:pos="2269"/>
        <w:tab w:val="left" w:pos="2694"/>
      </w:tabs>
      <w:spacing w:before="100" w:after="100" w:line="360" w:lineRule="auto"/>
      <w:ind w:firstLine="851"/>
      <w:jc w:val="both"/>
    </w:pPr>
    <w:rPr>
      <w:rFonts w:ascii="Arial" w:eastAsia="Calibri" w:hAnsi="Arial" w:cs="Times New Roman"/>
      <w:b/>
      <w:szCs w:val="24"/>
    </w:rPr>
  </w:style>
  <w:style w:type="paragraph" w:customStyle="1" w:styleId="HTML-wstpniesformatowany1">
    <w:name w:val="HTML - wstępnie sformatowany1"/>
    <w:basedOn w:val="Normalny"/>
    <w:rsid w:val="00B50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rueHelveticaLight"/>
      <w:szCs w:val="20"/>
      <w:lang w:val="en-US"/>
    </w:rPr>
  </w:style>
  <w:style w:type="paragraph" w:customStyle="1" w:styleId="Tekstpodstawowyblockstyle">
    <w:name w:val="Tekst podstawowy.block style"/>
    <w:basedOn w:val="Normalny"/>
    <w:rsid w:val="00B5047C"/>
    <w:pPr>
      <w:spacing w:after="120" w:line="240" w:lineRule="auto"/>
      <w:jc w:val="both"/>
    </w:pPr>
    <w:rPr>
      <w:rFonts w:ascii="Arial" w:eastAsia="Calibri" w:hAnsi="Arial" w:cs="Times New Roman"/>
      <w:sz w:val="24"/>
      <w:szCs w:val="20"/>
    </w:rPr>
  </w:style>
  <w:style w:type="paragraph" w:customStyle="1" w:styleId="dane">
    <w:name w:val="dane"/>
    <w:basedOn w:val="Normalny"/>
    <w:rsid w:val="00B5047C"/>
    <w:pPr>
      <w:tabs>
        <w:tab w:val="left" w:pos="3969"/>
        <w:tab w:val="left" w:pos="4537"/>
        <w:tab w:val="left" w:pos="5529"/>
        <w:tab w:val="left" w:pos="5812"/>
      </w:tabs>
      <w:overflowPunct w:val="0"/>
      <w:autoSpaceDE w:val="0"/>
      <w:autoSpaceDN w:val="0"/>
      <w:adjustRightInd w:val="0"/>
      <w:spacing w:after="24" w:line="360" w:lineRule="atLeast"/>
      <w:ind w:left="284" w:hanging="284"/>
      <w:jc w:val="both"/>
    </w:pPr>
    <w:rPr>
      <w:rFonts w:ascii="Arial" w:eastAsia="Calibri" w:hAnsi="Arial" w:cs="Times New Roman"/>
      <w:sz w:val="24"/>
      <w:szCs w:val="20"/>
      <w:lang w:val="en-GB"/>
    </w:rPr>
  </w:style>
  <w:style w:type="paragraph" w:customStyle="1" w:styleId="dane-os">
    <w:name w:val="dane-os"/>
    <w:basedOn w:val="dane"/>
    <w:rsid w:val="00B5047C"/>
    <w:pPr>
      <w:tabs>
        <w:tab w:val="left" w:pos="3544"/>
        <w:tab w:val="left" w:pos="4820"/>
      </w:tabs>
      <w:spacing w:after="240"/>
    </w:pPr>
  </w:style>
  <w:style w:type="character" w:styleId="Tytuksiki">
    <w:name w:val="Book Title"/>
    <w:uiPriority w:val="33"/>
    <w:qFormat/>
    <w:rsid w:val="00B5047C"/>
    <w:rPr>
      <w:b/>
      <w:bCs/>
      <w:smallCaps/>
      <w:spacing w:val="5"/>
    </w:rPr>
  </w:style>
  <w:style w:type="paragraph" w:customStyle="1" w:styleId="lista">
    <w:name w:val="lista"/>
    <w:basedOn w:val="Normalny"/>
    <w:rsid w:val="00B5047C"/>
    <w:pPr>
      <w:numPr>
        <w:numId w:val="53"/>
      </w:numPr>
      <w:spacing w:after="60" w:line="240" w:lineRule="auto"/>
    </w:pPr>
    <w:rPr>
      <w:rFonts w:ascii="Times New Roman" w:eastAsia="Times New Roman" w:hAnsi="Times New Roman" w:cs="Times New Roman"/>
      <w:sz w:val="20"/>
      <w:szCs w:val="20"/>
      <w:lang w:eastAsia="pl-PL"/>
    </w:rPr>
  </w:style>
  <w:style w:type="paragraph" w:customStyle="1" w:styleId="Tablicatre">
    <w:name w:val="Tablica treść"/>
    <w:basedOn w:val="Normalny"/>
    <w:rsid w:val="00B5047C"/>
    <w:pPr>
      <w:spacing w:before="60" w:after="60" w:line="240" w:lineRule="auto"/>
      <w:jc w:val="both"/>
    </w:pPr>
    <w:rPr>
      <w:rFonts w:ascii="Arial" w:eastAsia="Times New Roman" w:hAnsi="Arial" w:cs="Times New Roman"/>
      <w:szCs w:val="20"/>
      <w:lang w:eastAsia="pl-PL"/>
    </w:rPr>
  </w:style>
  <w:style w:type="character" w:customStyle="1" w:styleId="FontStyle20">
    <w:name w:val="Font Style20"/>
    <w:uiPriority w:val="99"/>
    <w:rsid w:val="00B5047C"/>
    <w:rPr>
      <w:rFonts w:ascii="Times New Roman" w:hAnsi="Times New Roman" w:cs="Times New Roman"/>
      <w:sz w:val="22"/>
      <w:szCs w:val="22"/>
    </w:rPr>
  </w:style>
  <w:style w:type="paragraph" w:customStyle="1" w:styleId="wyliczanie0">
    <w:name w:val="wyliczanie"/>
    <w:basedOn w:val="Normalny"/>
    <w:rsid w:val="00B5047C"/>
    <w:pPr>
      <w:tabs>
        <w:tab w:val="num" w:pos="567"/>
      </w:tabs>
      <w:spacing w:before="120" w:after="0" w:line="240" w:lineRule="auto"/>
      <w:ind w:left="567" w:hanging="567"/>
      <w:jc w:val="both"/>
    </w:pPr>
    <w:rPr>
      <w:rFonts w:ascii="Times New Roman" w:eastAsia="Times New Roman" w:hAnsi="Times New Roman" w:cs="Times New Roman"/>
      <w:sz w:val="24"/>
      <w:szCs w:val="20"/>
      <w:lang w:eastAsia="pl-PL"/>
    </w:rPr>
  </w:style>
  <w:style w:type="paragraph" w:customStyle="1" w:styleId="StandardowyStandardowy2">
    <w:name w:val="Standardowy.Standardowy2"/>
    <w:rsid w:val="00B5047C"/>
    <w:pPr>
      <w:autoSpaceDE w:val="0"/>
      <w:autoSpaceDN w:val="0"/>
      <w:spacing w:after="0" w:line="240" w:lineRule="auto"/>
    </w:pPr>
    <w:rPr>
      <w:rFonts w:ascii="Times New Roman" w:eastAsia="Times New Roman" w:hAnsi="Times New Roman" w:cs="Times New Roman"/>
      <w:sz w:val="24"/>
      <w:szCs w:val="24"/>
      <w:lang w:eastAsia="pl-PL"/>
    </w:rPr>
  </w:style>
  <w:style w:type="paragraph" w:styleId="Listapunktowana3">
    <w:name w:val="List Bullet 3"/>
    <w:basedOn w:val="Normalny"/>
    <w:autoRedefine/>
    <w:semiHidden/>
    <w:rsid w:val="00B5047C"/>
    <w:pPr>
      <w:tabs>
        <w:tab w:val="num" w:pos="926"/>
      </w:tabs>
      <w:spacing w:after="0" w:line="240" w:lineRule="auto"/>
      <w:ind w:left="926" w:hanging="360"/>
    </w:pPr>
    <w:rPr>
      <w:rFonts w:ascii="Times New Roman" w:eastAsia="Times New Roman" w:hAnsi="Times New Roman" w:cs="Times New Roman"/>
      <w:sz w:val="24"/>
      <w:szCs w:val="24"/>
      <w:lang w:eastAsia="pl-PL"/>
    </w:rPr>
  </w:style>
  <w:style w:type="paragraph" w:customStyle="1" w:styleId="StandardowyStandardowy1Standardowy11">
    <w:name w:val="Standardowy.Standardowy1.Standardowy11"/>
    <w:rsid w:val="00B5047C"/>
    <w:pPr>
      <w:autoSpaceDE w:val="0"/>
      <w:autoSpaceDN w:val="0"/>
      <w:spacing w:after="0" w:line="240" w:lineRule="auto"/>
    </w:pPr>
    <w:rPr>
      <w:rFonts w:ascii="Times New Roman" w:eastAsia="Times New Roman" w:hAnsi="Times New Roman" w:cs="Times New Roman"/>
      <w:sz w:val="20"/>
      <w:szCs w:val="20"/>
      <w:lang w:eastAsia="pl-PL"/>
    </w:rPr>
  </w:style>
  <w:style w:type="numbering" w:customStyle="1" w:styleId="Bezlisty11">
    <w:name w:val="Bez listy11"/>
    <w:next w:val="Bezlisty"/>
    <w:uiPriority w:val="99"/>
    <w:semiHidden/>
    <w:unhideWhenUsed/>
    <w:rsid w:val="00B5047C"/>
  </w:style>
  <w:style w:type="numbering" w:customStyle="1" w:styleId="Bezlisty3">
    <w:name w:val="Bez listy3"/>
    <w:next w:val="Bezlisty"/>
    <w:uiPriority w:val="99"/>
    <w:semiHidden/>
    <w:unhideWhenUsed/>
    <w:rsid w:val="00B5047C"/>
  </w:style>
  <w:style w:type="paragraph" w:customStyle="1" w:styleId="W1i2pz">
    <w:name w:val="W 1 i 2 pz"/>
    <w:basedOn w:val="Normalny"/>
    <w:link w:val="W1i2pzZnak"/>
    <w:rsid w:val="00B5047C"/>
    <w:pPr>
      <w:numPr>
        <w:numId w:val="54"/>
      </w:numPr>
      <w:overflowPunct w:val="0"/>
      <w:autoSpaceDE w:val="0"/>
      <w:autoSpaceDN w:val="0"/>
      <w:adjustRightInd w:val="0"/>
      <w:spacing w:after="80" w:line="300" w:lineRule="exact"/>
      <w:jc w:val="both"/>
      <w:textAlignment w:val="baseline"/>
    </w:pPr>
    <w:rPr>
      <w:rFonts w:ascii="Arial" w:eastAsia="Times New Roman" w:hAnsi="Arial" w:cs="Times New Roman"/>
      <w:szCs w:val="20"/>
    </w:rPr>
  </w:style>
  <w:style w:type="character" w:customStyle="1" w:styleId="W1i2pzZnak">
    <w:name w:val="W 1 i 2 pz Znak"/>
    <w:link w:val="W1i2pz"/>
    <w:rsid w:val="00B5047C"/>
    <w:rPr>
      <w:rFonts w:ascii="Arial" w:eastAsia="Times New Roman" w:hAnsi="Arial" w:cs="Times New Roman"/>
      <w:szCs w:val="20"/>
    </w:rPr>
  </w:style>
  <w:style w:type="paragraph" w:customStyle="1" w:styleId="Tre0">
    <w:name w:val="Treść_0"/>
    <w:link w:val="Tre0Znak"/>
    <w:qFormat/>
    <w:rsid w:val="007E3E3D"/>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7E3E3D"/>
    <w:rPr>
      <w:rFonts w:ascii="Arial" w:eastAsia="Calibri" w:hAnsi="Arial" w:cs="Times New Roman"/>
      <w:color w:val="000000"/>
      <w:sz w:val="21"/>
      <w:szCs w:val="20"/>
    </w:rPr>
  </w:style>
  <w:style w:type="paragraph" w:customStyle="1" w:styleId="Tekstpodstawowy23">
    <w:name w:val="Tekst podstawowy 23"/>
    <w:basedOn w:val="Normalny"/>
    <w:rsid w:val="00804A98"/>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character" w:customStyle="1" w:styleId="tabulatory">
    <w:name w:val="tabulatory"/>
    <w:rsid w:val="00B13D7E"/>
  </w:style>
  <w:style w:type="character" w:customStyle="1" w:styleId="details">
    <w:name w:val="details"/>
    <w:rsid w:val="00B13D7E"/>
  </w:style>
  <w:style w:type="character" w:customStyle="1" w:styleId="tgc">
    <w:name w:val="_tgc"/>
    <w:basedOn w:val="Domylnaczcionkaakapitu"/>
    <w:rsid w:val="00B13D7E"/>
  </w:style>
  <w:style w:type="character" w:customStyle="1" w:styleId="Teksttreci3">
    <w:name w:val="Tekst treści (3)_"/>
    <w:link w:val="Teksttreci30"/>
    <w:rsid w:val="00D94601"/>
    <w:rPr>
      <w:rFonts w:ascii="Book Antiqua" w:eastAsia="Book Antiqua" w:hAnsi="Book Antiqua" w:cs="Book Antiqua"/>
      <w:b/>
      <w:bCs/>
      <w:sz w:val="16"/>
      <w:szCs w:val="16"/>
      <w:shd w:val="clear" w:color="auto" w:fill="FFFFFF"/>
    </w:rPr>
  </w:style>
  <w:style w:type="paragraph" w:customStyle="1" w:styleId="Teksttreci30">
    <w:name w:val="Tekst treści (3)"/>
    <w:basedOn w:val="Normalny"/>
    <w:link w:val="Teksttreci3"/>
    <w:rsid w:val="00D94601"/>
    <w:pPr>
      <w:widowControl w:val="0"/>
      <w:shd w:val="clear" w:color="auto" w:fill="FFFFFF"/>
      <w:spacing w:after="0" w:line="211" w:lineRule="exact"/>
      <w:ind w:hanging="800"/>
      <w:jc w:val="center"/>
    </w:pPr>
    <w:rPr>
      <w:rFonts w:ascii="Book Antiqua" w:eastAsia="Book Antiqua" w:hAnsi="Book Antiqua" w:cs="Book Antiqua"/>
      <w:b/>
      <w:bCs/>
      <w:sz w:val="16"/>
      <w:szCs w:val="16"/>
    </w:rPr>
  </w:style>
  <w:style w:type="numbering" w:customStyle="1" w:styleId="Bezlisty4">
    <w:name w:val="Bez listy4"/>
    <w:next w:val="Bezlisty"/>
    <w:uiPriority w:val="99"/>
    <w:semiHidden/>
    <w:unhideWhenUsed/>
    <w:rsid w:val="00331029"/>
  </w:style>
  <w:style w:type="table" w:customStyle="1" w:styleId="Tabela-Siatka18">
    <w:name w:val="Tabela - Siatka18"/>
    <w:basedOn w:val="Standardowy"/>
    <w:next w:val="Tabela-Siatka"/>
    <w:uiPriority w:val="59"/>
    <w:rsid w:val="00331029"/>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ZI-TABNAG">
    <w:name w:val="PZI-TAB_NAG"/>
    <w:basedOn w:val="Normalny"/>
    <w:link w:val="PZI-TABNAGZnak"/>
    <w:autoRedefine/>
    <w:qFormat/>
    <w:rsid w:val="00331029"/>
    <w:pPr>
      <w:spacing w:before="120" w:after="120" w:line="240" w:lineRule="auto"/>
      <w:ind w:right="-109"/>
      <w:jc w:val="center"/>
    </w:pPr>
    <w:rPr>
      <w:rFonts w:ascii="Arial" w:eastAsia="Times New Roman" w:hAnsi="Arial" w:cs="Times New Roman"/>
      <w:b/>
      <w:sz w:val="20"/>
      <w:lang w:eastAsia="pl-PL"/>
    </w:rPr>
  </w:style>
  <w:style w:type="character" w:customStyle="1" w:styleId="PZI-TABNAGZnak">
    <w:name w:val="PZI-TAB_NAG Znak"/>
    <w:link w:val="PZI-TABNAG"/>
    <w:rsid w:val="00331029"/>
    <w:rPr>
      <w:rFonts w:ascii="Arial" w:eastAsia="Times New Roman" w:hAnsi="Arial" w:cs="Times New Roman"/>
      <w:b/>
      <w:sz w:val="20"/>
      <w:lang w:eastAsia="pl-PL"/>
    </w:rPr>
  </w:style>
  <w:style w:type="paragraph" w:customStyle="1" w:styleId="PZI-WIERNAG">
    <w:name w:val="PZI-WIER_NAG"/>
    <w:basedOn w:val="Normalny"/>
    <w:link w:val="PZI-WIERNAGZnak"/>
    <w:autoRedefine/>
    <w:qFormat/>
    <w:rsid w:val="00331029"/>
    <w:pPr>
      <w:spacing w:before="40" w:after="40" w:line="240" w:lineRule="auto"/>
      <w:jc w:val="center"/>
    </w:pPr>
    <w:rPr>
      <w:rFonts w:ascii="Arial" w:eastAsia="Times New Roman" w:hAnsi="Arial" w:cs="Times New Roman"/>
      <w:sz w:val="20"/>
      <w:lang w:eastAsia="pl-PL"/>
    </w:rPr>
  </w:style>
  <w:style w:type="character" w:customStyle="1" w:styleId="PZI-WIERNAGZnak">
    <w:name w:val="PZI-WIER_NAG Znak"/>
    <w:link w:val="PZI-WIERNAG"/>
    <w:rsid w:val="00331029"/>
    <w:rPr>
      <w:rFonts w:ascii="Arial" w:eastAsia="Times New Roman" w:hAnsi="Arial" w:cs="Times New Roman"/>
      <w:sz w:val="20"/>
      <w:lang w:eastAsia="pl-PL"/>
    </w:rPr>
  </w:style>
  <w:style w:type="paragraph" w:customStyle="1" w:styleId="PZI-PODTAB">
    <w:name w:val="PZI-POD_TAB"/>
    <w:basedOn w:val="Normalny"/>
    <w:link w:val="PZI-PODTABZnak"/>
    <w:autoRedefine/>
    <w:qFormat/>
    <w:rsid w:val="00331029"/>
    <w:pPr>
      <w:keepNext/>
      <w:spacing w:before="120" w:after="40" w:line="240" w:lineRule="auto"/>
      <w:jc w:val="both"/>
    </w:pPr>
    <w:rPr>
      <w:rFonts w:ascii="Arial" w:eastAsia="Times New Roman" w:hAnsi="Arial" w:cs="Arial"/>
      <w:bCs/>
      <w:sz w:val="21"/>
      <w:szCs w:val="21"/>
      <w:lang w:eastAsia="pl-PL"/>
    </w:rPr>
  </w:style>
  <w:style w:type="character" w:customStyle="1" w:styleId="PZI-PODTABZnak">
    <w:name w:val="PZI-POD_TAB Znak"/>
    <w:link w:val="PZI-PODTAB"/>
    <w:rsid w:val="00331029"/>
    <w:rPr>
      <w:rFonts w:ascii="Arial" w:eastAsia="Times New Roman" w:hAnsi="Arial" w:cs="Arial"/>
      <w:bCs/>
      <w:sz w:val="21"/>
      <w:szCs w:val="21"/>
      <w:lang w:eastAsia="pl-PL"/>
    </w:rPr>
  </w:style>
  <w:style w:type="paragraph" w:customStyle="1" w:styleId="PZI-PKT1">
    <w:name w:val="PZI-PKT1"/>
    <w:basedOn w:val="Normalny"/>
    <w:autoRedefine/>
    <w:qFormat/>
    <w:rsid w:val="00331029"/>
    <w:pPr>
      <w:widowControl w:val="0"/>
      <w:numPr>
        <w:numId w:val="55"/>
      </w:numPr>
      <w:spacing w:before="120" w:after="120" w:line="240" w:lineRule="auto"/>
      <w:ind w:left="924" w:hanging="357"/>
      <w:jc w:val="both"/>
    </w:pPr>
    <w:rPr>
      <w:rFonts w:ascii="Arial" w:eastAsia="Calibri" w:hAnsi="Arial" w:cs="Arial"/>
      <w:snapToGrid w:val="0"/>
      <w:color w:val="000000"/>
      <w:lang w:eastAsia="pl-PL"/>
    </w:rPr>
  </w:style>
  <w:style w:type="paragraph" w:customStyle="1" w:styleId="PZI-PKT2">
    <w:name w:val="PZI-PKT2"/>
    <w:basedOn w:val="PZI-PKT1"/>
    <w:autoRedefine/>
    <w:qFormat/>
    <w:rsid w:val="00331029"/>
    <w:pPr>
      <w:numPr>
        <w:ilvl w:val="1"/>
      </w:numPr>
      <w:ind w:left="576" w:hanging="576"/>
    </w:pPr>
  </w:style>
  <w:style w:type="paragraph" w:customStyle="1" w:styleId="Mylniki">
    <w:name w:val="Myślniki"/>
    <w:basedOn w:val="Normalny"/>
    <w:link w:val="MylnikiZnak"/>
    <w:qFormat/>
    <w:rsid w:val="00331029"/>
    <w:pPr>
      <w:widowControl w:val="0"/>
      <w:numPr>
        <w:numId w:val="56"/>
      </w:numPr>
      <w:suppressAutoHyphens/>
      <w:autoSpaceDE w:val="0"/>
      <w:spacing w:after="40" w:line="360" w:lineRule="auto"/>
      <w:jc w:val="both"/>
    </w:pPr>
    <w:rPr>
      <w:rFonts w:ascii="Calibri" w:eastAsia="Arial Unicode MS" w:hAnsi="Calibri" w:cs="DejaVu Sans Condensed"/>
      <w:kern w:val="20"/>
      <w:sz w:val="20"/>
      <w:szCs w:val="18"/>
      <w:lang w:bidi="pl-PL"/>
    </w:rPr>
  </w:style>
  <w:style w:type="character" w:customStyle="1" w:styleId="MylnikiZnak">
    <w:name w:val="Myślniki Znak"/>
    <w:link w:val="Mylniki"/>
    <w:rsid w:val="00331029"/>
    <w:rPr>
      <w:rFonts w:ascii="Calibri" w:eastAsia="Arial Unicode MS" w:hAnsi="Calibri" w:cs="DejaVu Sans Condensed"/>
      <w:kern w:val="20"/>
      <w:sz w:val="20"/>
      <w:szCs w:val="18"/>
      <w:lang w:bidi="pl-PL"/>
    </w:rPr>
  </w:style>
  <w:style w:type="character" w:customStyle="1" w:styleId="txt-new">
    <w:name w:val="txt-new"/>
    <w:rsid w:val="00331029"/>
  </w:style>
  <w:style w:type="character" w:customStyle="1" w:styleId="highlight">
    <w:name w:val="highlight"/>
    <w:rsid w:val="00331029"/>
  </w:style>
  <w:style w:type="character" w:customStyle="1" w:styleId="Teksttreci0">
    <w:name w:val="Tekst treści_"/>
    <w:rsid w:val="00331029"/>
    <w:rPr>
      <w:rFonts w:eastAsia="Times New Roman"/>
      <w:sz w:val="23"/>
      <w:szCs w:val="23"/>
      <w:shd w:val="clear" w:color="auto" w:fill="FFFFFF"/>
    </w:rPr>
  </w:style>
  <w:style w:type="character" w:customStyle="1" w:styleId="TematkomentarzaZnak1">
    <w:name w:val="Temat komentarza Znak1"/>
    <w:uiPriority w:val="99"/>
    <w:semiHidden/>
    <w:rsid w:val="00331029"/>
    <w:rPr>
      <w:b/>
      <w:bCs/>
      <w:lang w:eastAsia="en-US"/>
    </w:rPr>
  </w:style>
  <w:style w:type="character" w:customStyle="1" w:styleId="FontStyle31">
    <w:name w:val="Font Style31"/>
    <w:rsid w:val="00331029"/>
    <w:rPr>
      <w:rFonts w:ascii="Times New Roman" w:eastAsia="Times New Roman" w:hAnsi="Times New Roman" w:cs="Times New Roman"/>
      <w:sz w:val="20"/>
      <w:szCs w:val="20"/>
    </w:rPr>
  </w:style>
  <w:style w:type="character" w:customStyle="1" w:styleId="FontStyle23">
    <w:name w:val="Font Style23"/>
    <w:rsid w:val="00331029"/>
    <w:rPr>
      <w:rFonts w:ascii="Times New Roman" w:eastAsia="Times New Roman" w:hAnsi="Times New Roman" w:cs="Times New Roman"/>
      <w:sz w:val="16"/>
      <w:szCs w:val="16"/>
    </w:rPr>
  </w:style>
  <w:style w:type="paragraph" w:customStyle="1" w:styleId="ox-06a493c280-msonormal">
    <w:name w:val="ox-06a493c280-msonormal"/>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x-06a493c280-default">
    <w:name w:val="ox-06a493c280-default"/>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abelaZnak0">
    <w:name w:val="Tabela Znak"/>
    <w:link w:val="Tabela0"/>
    <w:rsid w:val="00331029"/>
    <w:rPr>
      <w:rFonts w:ascii="Courier New" w:eastAsia="Times New Roman" w:hAnsi="Courier New" w:cs="Times New Roman"/>
      <w:sz w:val="20"/>
      <w:szCs w:val="20"/>
      <w:lang w:eastAsia="pl-PL"/>
    </w:rPr>
  </w:style>
  <w:style w:type="character" w:customStyle="1" w:styleId="Teksttreci4">
    <w:name w:val="Tekst treści (4)_"/>
    <w:link w:val="Teksttreci40"/>
    <w:rsid w:val="00331029"/>
    <w:rPr>
      <w:rFonts w:ascii="Arial" w:eastAsia="Arial" w:hAnsi="Arial" w:cs="Arial"/>
      <w:sz w:val="14"/>
      <w:szCs w:val="14"/>
      <w:shd w:val="clear" w:color="auto" w:fill="FFFFFF"/>
    </w:rPr>
  </w:style>
  <w:style w:type="paragraph" w:customStyle="1" w:styleId="Teksttreci40">
    <w:name w:val="Tekst treści (4)"/>
    <w:basedOn w:val="Normalny"/>
    <w:link w:val="Teksttreci4"/>
    <w:rsid w:val="00331029"/>
    <w:pPr>
      <w:shd w:val="clear" w:color="auto" w:fill="FFFFFF"/>
      <w:spacing w:after="0" w:line="0" w:lineRule="atLeast"/>
    </w:pPr>
    <w:rPr>
      <w:rFonts w:ascii="Arial" w:eastAsia="Arial" w:hAnsi="Arial" w:cs="Arial"/>
      <w:sz w:val="14"/>
      <w:szCs w:val="14"/>
    </w:rPr>
  </w:style>
  <w:style w:type="table" w:customStyle="1" w:styleId="Zwykatabela21">
    <w:name w:val="Zwykła tabela 21"/>
    <w:basedOn w:val="Standardowy"/>
    <w:uiPriority w:val="42"/>
    <w:rsid w:val="00331029"/>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FranzZnak">
    <w:name w:val="Franz Znak"/>
    <w:basedOn w:val="Normalny"/>
    <w:link w:val="FranzZnakZnak"/>
    <w:rsid w:val="00331029"/>
    <w:pPr>
      <w:spacing w:after="0" w:line="360" w:lineRule="auto"/>
      <w:jc w:val="both"/>
    </w:pPr>
    <w:rPr>
      <w:rFonts w:ascii="Arial" w:eastAsia="Times New Roman" w:hAnsi="Arial" w:cs="Times New Roman"/>
      <w:szCs w:val="20"/>
      <w:lang w:eastAsia="pl-PL"/>
    </w:rPr>
  </w:style>
  <w:style w:type="character" w:customStyle="1" w:styleId="FranzZnakZnak">
    <w:name w:val="Franz Znak Znak"/>
    <w:link w:val="FranzZnak"/>
    <w:rsid w:val="00331029"/>
    <w:rPr>
      <w:rFonts w:ascii="Arial" w:eastAsia="Times New Roman" w:hAnsi="Arial" w:cs="Times New Roman"/>
      <w:szCs w:val="20"/>
      <w:lang w:eastAsia="pl-PL"/>
    </w:rPr>
  </w:style>
  <w:style w:type="character" w:customStyle="1" w:styleId="StylFranzArialNarrowInterliniapojedynczeZnak">
    <w:name w:val="Styl Franz + Arial Narrow Interlinia:  pojedyncze Znak"/>
    <w:link w:val="StylFranzArialNarrowInterliniapojedyncze"/>
    <w:rsid w:val="00331029"/>
    <w:rPr>
      <w:rFonts w:ascii="Arial Narrow" w:hAnsi="Arial Narrow"/>
    </w:rPr>
  </w:style>
  <w:style w:type="paragraph" w:customStyle="1" w:styleId="StylFranzArialNarrowInterliniapojedyncze">
    <w:name w:val="Styl Franz + Arial Narrow Interlinia:  pojedyncze"/>
    <w:basedOn w:val="Normalny"/>
    <w:link w:val="StylFranzArialNarrowInterliniapojedynczeZnak"/>
    <w:rsid w:val="00331029"/>
    <w:pPr>
      <w:spacing w:after="0" w:line="240" w:lineRule="auto"/>
      <w:jc w:val="both"/>
    </w:pPr>
    <w:rPr>
      <w:rFonts w:ascii="Arial Narrow" w:hAnsi="Arial Narrow"/>
    </w:rPr>
  </w:style>
  <w:style w:type="paragraph" w:customStyle="1" w:styleId="xl63">
    <w:name w:val="xl63"/>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4">
    <w:name w:val="xl64"/>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5">
    <w:name w:val="xl65"/>
    <w:basedOn w:val="Normalny"/>
    <w:rsid w:val="00331029"/>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6">
    <w:name w:val="xl66"/>
    <w:basedOn w:val="Normalny"/>
    <w:rsid w:val="0033102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7">
    <w:name w:val="xl67"/>
    <w:basedOn w:val="Normalny"/>
    <w:rsid w:val="0033102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8">
    <w:name w:val="xl68"/>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69">
    <w:name w:val="xl69"/>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0">
    <w:name w:val="xl70"/>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1">
    <w:name w:val="xl71"/>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2">
    <w:name w:val="xl72"/>
    <w:basedOn w:val="Normalny"/>
    <w:rsid w:val="0033102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3">
    <w:name w:val="xl73"/>
    <w:basedOn w:val="Normalny"/>
    <w:rsid w:val="00331029"/>
    <w:pPr>
      <w:pBdr>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4">
    <w:name w:val="xl74"/>
    <w:basedOn w:val="Normalny"/>
    <w:rsid w:val="00331029"/>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5">
    <w:name w:val="xl75"/>
    <w:basedOn w:val="Normalny"/>
    <w:rsid w:val="0033102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6">
    <w:name w:val="xl76"/>
    <w:basedOn w:val="Normalny"/>
    <w:rsid w:val="00331029"/>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7">
    <w:name w:val="xl77"/>
    <w:basedOn w:val="Normalny"/>
    <w:rsid w:val="00331029"/>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normalny0">
    <w:name w:val="normalny"/>
    <w:basedOn w:val="Normalny"/>
    <w:link w:val="normalnyZnak"/>
    <w:qFormat/>
    <w:rsid w:val="00E55345"/>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E55345"/>
    <w:rPr>
      <w:rFonts w:ascii="Arial" w:eastAsia="Times New Roman" w:hAnsi="Arial" w:cs="Arial"/>
      <w:sz w:val="21"/>
      <w:szCs w:val="21"/>
    </w:rPr>
  </w:style>
  <w:style w:type="numbering" w:customStyle="1" w:styleId="Bezlisty5">
    <w:name w:val="Bez listy5"/>
    <w:next w:val="Bezlisty"/>
    <w:uiPriority w:val="99"/>
    <w:semiHidden/>
    <w:unhideWhenUsed/>
    <w:rsid w:val="00397B3D"/>
  </w:style>
  <w:style w:type="table" w:customStyle="1" w:styleId="Tabela-Siatka19">
    <w:name w:val="Tabela - Siatka19"/>
    <w:basedOn w:val="Standardowy"/>
    <w:next w:val="Tabela-Siatka"/>
    <w:uiPriority w:val="59"/>
    <w:rsid w:val="00397B3D"/>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1">
    <w:name w:val="Zwykła tabela 211"/>
    <w:basedOn w:val="Standardowy"/>
    <w:uiPriority w:val="42"/>
    <w:rsid w:val="00397B3D"/>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reBold">
    <w:name w:val="Treść_Bold"/>
    <w:link w:val="TreBoldZnak"/>
    <w:uiPriority w:val="1"/>
    <w:qFormat/>
    <w:rsid w:val="00014F93"/>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014F93"/>
    <w:rPr>
      <w:rFonts w:ascii="Arial" w:eastAsia="Calibri" w:hAnsi="Arial" w:cs="Times New Roman"/>
      <w:b/>
      <w:bCs/>
      <w:color w:val="000000"/>
      <w:sz w:val="21"/>
      <w:szCs w:val="21"/>
    </w:rPr>
  </w:style>
  <w:style w:type="paragraph" w:customStyle="1" w:styleId="Stylzwykywcity11pt">
    <w:name w:val="Styl zwykły wcięty + 11 pt"/>
    <w:basedOn w:val="zwykywcity"/>
    <w:qFormat/>
    <w:rsid w:val="001073F4"/>
    <w:pPr>
      <w:ind w:firstLine="360"/>
    </w:pPr>
    <w:rPr>
      <w:rFonts w:ascii="Bookman Old Style" w:hAnsi="Bookman Old Style"/>
      <w:lang w:eastAsia="pl-PL"/>
    </w:rPr>
  </w:style>
  <w:style w:type="character" w:customStyle="1" w:styleId="normaltextrun">
    <w:name w:val="normaltextrun"/>
    <w:basedOn w:val="Domylnaczcionkaakapitu"/>
    <w:rsid w:val="009B0DB8"/>
  </w:style>
  <w:style w:type="paragraph" w:customStyle="1" w:styleId="TableParagraph">
    <w:name w:val="Table Paragraph"/>
    <w:basedOn w:val="Normalny"/>
    <w:uiPriority w:val="1"/>
    <w:qFormat/>
    <w:rsid w:val="00E36D9A"/>
    <w:pPr>
      <w:widowControl w:val="0"/>
      <w:autoSpaceDE w:val="0"/>
      <w:autoSpaceDN w:val="0"/>
      <w:spacing w:before="37" w:after="0" w:line="240" w:lineRule="auto"/>
    </w:pPr>
    <w:rPr>
      <w:rFonts w:ascii="Arial" w:eastAsia="Arial" w:hAnsi="Arial" w:cs="Arial"/>
      <w:lang w:eastAsia="pl-PL" w:bidi="pl-PL"/>
    </w:rPr>
  </w:style>
  <w:style w:type="table" w:customStyle="1" w:styleId="TableNormal">
    <w:name w:val="Table Normal"/>
    <w:uiPriority w:val="2"/>
    <w:semiHidden/>
    <w:unhideWhenUsed/>
    <w:qFormat/>
    <w:rsid w:val="00BE59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re134">
    <w:name w:val="Treść_13.4"/>
    <w:next w:val="Tre0"/>
    <w:link w:val="Tre134Znak"/>
    <w:qFormat/>
    <w:rsid w:val="00E374E3"/>
    <w:pPr>
      <w:tabs>
        <w:tab w:val="left" w:pos="1796"/>
        <w:tab w:val="left" w:pos="5103"/>
      </w:tabs>
      <w:spacing w:after="268" w:line="268" w:lineRule="exact"/>
    </w:pPr>
    <w:rPr>
      <w:rFonts w:ascii="Arial" w:eastAsia="Calibri" w:hAnsi="Arial" w:cs="Times New Roman"/>
      <w:color w:val="000000"/>
      <w:sz w:val="21"/>
      <w:szCs w:val="20"/>
    </w:rPr>
  </w:style>
  <w:style w:type="character" w:customStyle="1" w:styleId="Tre134Znak">
    <w:name w:val="Treść_13.4 Znak"/>
    <w:link w:val="Tre134"/>
    <w:rsid w:val="00E374E3"/>
    <w:rPr>
      <w:rFonts w:ascii="Arial" w:eastAsia="Calibri" w:hAnsi="Arial" w:cs="Times New Roman"/>
      <w:color w:val="000000"/>
      <w:sz w:val="21"/>
      <w:szCs w:val="20"/>
    </w:rPr>
  </w:style>
  <w:style w:type="character" w:customStyle="1" w:styleId="FontStyle97">
    <w:name w:val="Font Style97"/>
    <w:rsid w:val="008D5B81"/>
    <w:rPr>
      <w:rFonts w:ascii="Times New Roman" w:hAnsi="Times New Roman" w:cs="Times New Roman"/>
      <w:sz w:val="20"/>
      <w:szCs w:val="20"/>
    </w:rPr>
  </w:style>
  <w:style w:type="character" w:customStyle="1" w:styleId="plainlinks">
    <w:name w:val="plainlinks"/>
    <w:basedOn w:val="Domylnaczcionkaakapitu"/>
    <w:rsid w:val="00F14C7A"/>
  </w:style>
  <w:style w:type="table" w:customStyle="1" w:styleId="Tabela-Siatka20">
    <w:name w:val="Tabela - Siatka20"/>
    <w:basedOn w:val="Standardowy"/>
    <w:next w:val="Tabela-Siatka"/>
    <w:uiPriority w:val="59"/>
    <w:rsid w:val="001D0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29734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895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59"/>
    <w:rsid w:val="00FF5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742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113724">
      <w:bodyDiv w:val="1"/>
      <w:marLeft w:val="0"/>
      <w:marRight w:val="0"/>
      <w:marTop w:val="0"/>
      <w:marBottom w:val="0"/>
      <w:divBdr>
        <w:top w:val="none" w:sz="0" w:space="0" w:color="auto"/>
        <w:left w:val="none" w:sz="0" w:space="0" w:color="auto"/>
        <w:bottom w:val="none" w:sz="0" w:space="0" w:color="auto"/>
        <w:right w:val="none" w:sz="0" w:space="0" w:color="auto"/>
      </w:divBdr>
    </w:div>
    <w:div w:id="640619846">
      <w:bodyDiv w:val="1"/>
      <w:marLeft w:val="0"/>
      <w:marRight w:val="0"/>
      <w:marTop w:val="0"/>
      <w:marBottom w:val="0"/>
      <w:divBdr>
        <w:top w:val="none" w:sz="0" w:space="0" w:color="auto"/>
        <w:left w:val="none" w:sz="0" w:space="0" w:color="auto"/>
        <w:bottom w:val="none" w:sz="0" w:space="0" w:color="auto"/>
        <w:right w:val="none" w:sz="0" w:space="0" w:color="auto"/>
      </w:divBdr>
    </w:div>
    <w:div w:id="991064847">
      <w:bodyDiv w:val="1"/>
      <w:marLeft w:val="0"/>
      <w:marRight w:val="0"/>
      <w:marTop w:val="0"/>
      <w:marBottom w:val="0"/>
      <w:divBdr>
        <w:top w:val="none" w:sz="0" w:space="0" w:color="auto"/>
        <w:left w:val="none" w:sz="0" w:space="0" w:color="auto"/>
        <w:bottom w:val="none" w:sz="0" w:space="0" w:color="auto"/>
        <w:right w:val="none" w:sz="0" w:space="0" w:color="auto"/>
      </w:divBdr>
    </w:div>
    <w:div w:id="1233202658">
      <w:bodyDiv w:val="1"/>
      <w:marLeft w:val="0"/>
      <w:marRight w:val="0"/>
      <w:marTop w:val="0"/>
      <w:marBottom w:val="0"/>
      <w:divBdr>
        <w:top w:val="none" w:sz="0" w:space="0" w:color="auto"/>
        <w:left w:val="none" w:sz="0" w:space="0" w:color="auto"/>
        <w:bottom w:val="none" w:sz="0" w:space="0" w:color="auto"/>
        <w:right w:val="none" w:sz="0" w:space="0" w:color="auto"/>
      </w:divBdr>
    </w:div>
    <w:div w:id="1309827023">
      <w:bodyDiv w:val="1"/>
      <w:marLeft w:val="0"/>
      <w:marRight w:val="0"/>
      <w:marTop w:val="0"/>
      <w:marBottom w:val="0"/>
      <w:divBdr>
        <w:top w:val="none" w:sz="0" w:space="0" w:color="auto"/>
        <w:left w:val="none" w:sz="0" w:space="0" w:color="auto"/>
        <w:bottom w:val="none" w:sz="0" w:space="0" w:color="auto"/>
        <w:right w:val="none" w:sz="0" w:space="0" w:color="auto"/>
      </w:divBdr>
    </w:div>
    <w:div w:id="1426421031">
      <w:bodyDiv w:val="1"/>
      <w:marLeft w:val="0"/>
      <w:marRight w:val="0"/>
      <w:marTop w:val="0"/>
      <w:marBottom w:val="0"/>
      <w:divBdr>
        <w:top w:val="none" w:sz="0" w:space="0" w:color="auto"/>
        <w:left w:val="none" w:sz="0" w:space="0" w:color="auto"/>
        <w:bottom w:val="none" w:sz="0" w:space="0" w:color="auto"/>
        <w:right w:val="none" w:sz="0" w:space="0" w:color="auto"/>
      </w:divBdr>
    </w:div>
    <w:div w:id="1462963673">
      <w:bodyDiv w:val="1"/>
      <w:marLeft w:val="0"/>
      <w:marRight w:val="0"/>
      <w:marTop w:val="0"/>
      <w:marBottom w:val="0"/>
      <w:divBdr>
        <w:top w:val="none" w:sz="0" w:space="0" w:color="auto"/>
        <w:left w:val="none" w:sz="0" w:space="0" w:color="auto"/>
        <w:bottom w:val="none" w:sz="0" w:space="0" w:color="auto"/>
        <w:right w:val="none" w:sz="0" w:space="0" w:color="auto"/>
      </w:divBdr>
    </w:div>
    <w:div w:id="1515268876">
      <w:bodyDiv w:val="1"/>
      <w:marLeft w:val="0"/>
      <w:marRight w:val="0"/>
      <w:marTop w:val="0"/>
      <w:marBottom w:val="0"/>
      <w:divBdr>
        <w:top w:val="none" w:sz="0" w:space="0" w:color="auto"/>
        <w:left w:val="none" w:sz="0" w:space="0" w:color="auto"/>
        <w:bottom w:val="none" w:sz="0" w:space="0" w:color="auto"/>
        <w:right w:val="none" w:sz="0" w:space="0" w:color="auto"/>
      </w:divBdr>
    </w:div>
    <w:div w:id="1618101231">
      <w:bodyDiv w:val="1"/>
      <w:marLeft w:val="0"/>
      <w:marRight w:val="0"/>
      <w:marTop w:val="0"/>
      <w:marBottom w:val="0"/>
      <w:divBdr>
        <w:top w:val="none" w:sz="0" w:space="0" w:color="auto"/>
        <w:left w:val="none" w:sz="0" w:space="0" w:color="auto"/>
        <w:bottom w:val="none" w:sz="0" w:space="0" w:color="auto"/>
        <w:right w:val="none" w:sz="0" w:space="0" w:color="auto"/>
      </w:divBdr>
    </w:div>
    <w:div w:id="1651862682">
      <w:bodyDiv w:val="1"/>
      <w:marLeft w:val="0"/>
      <w:marRight w:val="0"/>
      <w:marTop w:val="0"/>
      <w:marBottom w:val="0"/>
      <w:divBdr>
        <w:top w:val="none" w:sz="0" w:space="0" w:color="auto"/>
        <w:left w:val="none" w:sz="0" w:space="0" w:color="auto"/>
        <w:bottom w:val="none" w:sz="0" w:space="0" w:color="auto"/>
        <w:right w:val="none" w:sz="0" w:space="0" w:color="auto"/>
      </w:divBdr>
    </w:div>
    <w:div w:id="1661695867">
      <w:bodyDiv w:val="1"/>
      <w:marLeft w:val="0"/>
      <w:marRight w:val="0"/>
      <w:marTop w:val="0"/>
      <w:marBottom w:val="0"/>
      <w:divBdr>
        <w:top w:val="none" w:sz="0" w:space="0" w:color="auto"/>
        <w:left w:val="none" w:sz="0" w:space="0" w:color="auto"/>
        <w:bottom w:val="none" w:sz="0" w:space="0" w:color="auto"/>
        <w:right w:val="none" w:sz="0" w:space="0" w:color="auto"/>
      </w:divBdr>
    </w:div>
    <w:div w:id="2011640010">
      <w:bodyDiv w:val="1"/>
      <w:marLeft w:val="0"/>
      <w:marRight w:val="0"/>
      <w:marTop w:val="0"/>
      <w:marBottom w:val="0"/>
      <w:divBdr>
        <w:top w:val="none" w:sz="0" w:space="0" w:color="auto"/>
        <w:left w:val="none" w:sz="0" w:space="0" w:color="auto"/>
        <w:bottom w:val="none" w:sz="0" w:space="0" w:color="auto"/>
        <w:right w:val="none" w:sz="0" w:space="0" w:color="auto"/>
      </w:divBdr>
    </w:div>
    <w:div w:id="2065252627">
      <w:bodyDiv w:val="1"/>
      <w:marLeft w:val="0"/>
      <w:marRight w:val="0"/>
      <w:marTop w:val="0"/>
      <w:marBottom w:val="0"/>
      <w:divBdr>
        <w:top w:val="none" w:sz="0" w:space="0" w:color="auto"/>
        <w:left w:val="none" w:sz="0" w:space="0" w:color="auto"/>
        <w:bottom w:val="none" w:sz="0" w:space="0" w:color="auto"/>
        <w:right w:val="none" w:sz="0" w:space="0" w:color="auto"/>
      </w:divBdr>
    </w:div>
    <w:div w:id="207696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654bcba-e22c-46e1-b35f-3e0864321f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209CBA801BA2E468DABDB97C004F2B7" ma:contentTypeVersion="16" ma:contentTypeDescription="Utwórz nowy dokument." ma:contentTypeScope="" ma:versionID="35dded56564a9ec0991201a7af122635">
  <xsd:schema xmlns:xsd="http://www.w3.org/2001/XMLSchema" xmlns:xs="http://www.w3.org/2001/XMLSchema" xmlns:p="http://schemas.microsoft.com/office/2006/metadata/properties" xmlns:ns3="6654bcba-e22c-46e1-b35f-3e0864321f43" xmlns:ns4="187c96fc-1c49-4439-a074-017563e42855" targetNamespace="http://schemas.microsoft.com/office/2006/metadata/properties" ma:root="true" ma:fieldsID="487f85a50160bf735c8f3a2489b632f6" ns3:_="" ns4:_="">
    <xsd:import namespace="6654bcba-e22c-46e1-b35f-3e0864321f43"/>
    <xsd:import namespace="187c96fc-1c49-4439-a074-017563e428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ServiceObjectDetectorVersions"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4bcba-e22c-46e1-b35f-3e0864321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7c96fc-1c49-4439-a074-017563e42855"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73848-AC72-4287-9CFF-207AC9BCDAC9}">
  <ds:schemaRefs>
    <ds:schemaRef ds:uri="http://schemas.microsoft.com/office/2006/metadata/properties"/>
    <ds:schemaRef ds:uri="http://schemas.microsoft.com/office/infopath/2007/PartnerControls"/>
    <ds:schemaRef ds:uri="6654bcba-e22c-46e1-b35f-3e0864321f43"/>
  </ds:schemaRefs>
</ds:datastoreItem>
</file>

<file path=customXml/itemProps2.xml><?xml version="1.0" encoding="utf-8"?>
<ds:datastoreItem xmlns:ds="http://schemas.openxmlformats.org/officeDocument/2006/customXml" ds:itemID="{8B5A4B83-8CF2-4006-A581-FB7E2EB11191}">
  <ds:schemaRefs>
    <ds:schemaRef ds:uri="http://schemas.microsoft.com/sharepoint/v3/contenttype/forms"/>
  </ds:schemaRefs>
</ds:datastoreItem>
</file>

<file path=customXml/itemProps3.xml><?xml version="1.0" encoding="utf-8"?>
<ds:datastoreItem xmlns:ds="http://schemas.openxmlformats.org/officeDocument/2006/customXml" ds:itemID="{4EA89881-8FB4-4670-927F-E8850656C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4bcba-e22c-46e1-b35f-3e0864321f43"/>
    <ds:schemaRef ds:uri="187c96fc-1c49-4439-a074-017563e428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EA45A7-6BF2-4590-B9EF-51B35AC84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2347</Words>
  <Characters>14084</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Łęczycka Dorota</dc:creator>
  <cp:keywords/>
  <dc:description/>
  <cp:lastModifiedBy>Buda Katarzyna</cp:lastModifiedBy>
  <cp:revision>3</cp:revision>
  <cp:lastPrinted>2026-07-22T07:31:00Z</cp:lastPrinted>
  <dcterms:created xsi:type="dcterms:W3CDTF">2026-11-02T12:34:00Z</dcterms:created>
  <dcterms:modified xsi:type="dcterms:W3CDTF">2026-11-02T13:04:00Z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0x010100C209CBA801BA2E468DABDB97C004F2B7</vt:lpwstr>
  </property>
</Properties>
</file>