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CellMar>
          <w:left w:w="70" w:type="dxa"/>
          <w:right w:w="70" w:type="dxa"/>
        </w:tblCellMar>
        <w:tblLook w:val="04A0" w:firstRow="1" w:lastRow="0" w:firstColumn="1" w:lastColumn="0" w:noHBand="0" w:noVBand="1"/>
      </w:tblPr>
      <w:tblGrid>
        <w:gridCol w:w="9781"/>
      </w:tblGrid>
      <w:tr w:rsidR="003504DC" w:rsidRPr="003504DC" w:rsidTr="00B541DD">
        <w:trPr>
          <w:trHeight w:val="255"/>
        </w:trPr>
        <w:tc>
          <w:tcPr>
            <w:tcW w:w="9781" w:type="dxa"/>
            <w:vMerge w:val="restart"/>
            <w:tcBorders>
              <w:top w:val="nil"/>
              <w:left w:val="nil"/>
              <w:bottom w:val="nil"/>
              <w:right w:val="nil"/>
            </w:tcBorders>
            <w:shd w:val="clear" w:color="000000" w:fill="FFFFFF"/>
            <w:vAlign w:val="center"/>
            <w:hideMark/>
          </w:tcPr>
          <w:p w:rsidR="002121F8" w:rsidRDefault="003504DC" w:rsidP="003504DC">
            <w:pPr>
              <w:spacing w:after="0" w:line="240" w:lineRule="auto"/>
              <w:jc w:val="both"/>
              <w:rPr>
                <w:rFonts w:ascii="Times New Roman" w:eastAsia="Times New Roman" w:hAnsi="Times New Roman" w:cs="Times New Roman"/>
                <w:sz w:val="20"/>
                <w:szCs w:val="20"/>
                <w:lang w:eastAsia="pl-PL"/>
              </w:rPr>
            </w:pPr>
            <w:r w:rsidRPr="00B541DD">
              <w:rPr>
                <w:rFonts w:ascii="Times New Roman" w:eastAsia="Times New Roman" w:hAnsi="Times New Roman" w:cs="Times New Roman"/>
                <w:sz w:val="20"/>
                <w:szCs w:val="20"/>
                <w:lang w:eastAsia="pl-PL"/>
              </w:rPr>
              <w:t xml:space="preserve">INFORMACJA DOTYCZĄCA PRZETWARZANIA PRZEZ AGENCJĘ RESTRUKTURYZACJI I MODERNIZACJI ROLNICTWA DANYCH OSOBOWYCH OSÓB FIZYCZNYCH, </w:t>
            </w:r>
            <w:r w:rsidR="002121F8" w:rsidRPr="002121F8">
              <w:rPr>
                <w:rFonts w:ascii="Times New Roman" w:eastAsia="Times New Roman" w:hAnsi="Times New Roman" w:cs="Times New Roman"/>
                <w:sz w:val="20"/>
                <w:szCs w:val="20"/>
                <w:lang w:eastAsia="pl-PL"/>
              </w:rPr>
              <w:t xml:space="preserve">UCZESTNICZĄCYCH W CZYNNOSCIACH KONTROLNYCH, KTÓRYCH DANE NIE ZOSTAŁY PRZEKAZANE SAMORZĄDOWI WOJEWÓDZTWA WE WNIOSKU O PRZYZNANIE POMOCY LUB WNIOSKU O PŁATNOŚĆ </w:t>
            </w:r>
          </w:p>
          <w:p w:rsidR="002121F8" w:rsidRDefault="002121F8" w:rsidP="003504DC">
            <w:pPr>
              <w:spacing w:after="0" w:line="240" w:lineRule="auto"/>
              <w:jc w:val="both"/>
              <w:rPr>
                <w:rFonts w:ascii="Times New Roman" w:eastAsia="Times New Roman" w:hAnsi="Times New Roman" w:cs="Times New Roman"/>
                <w:sz w:val="20"/>
                <w:szCs w:val="20"/>
                <w:lang w:eastAsia="pl-PL"/>
              </w:rPr>
            </w:pPr>
          </w:p>
          <w:p w:rsidR="003504DC" w:rsidRPr="003504DC" w:rsidRDefault="003504DC" w:rsidP="003504DC">
            <w:pPr>
              <w:spacing w:after="0" w:line="240" w:lineRule="auto"/>
              <w:jc w:val="both"/>
              <w:rPr>
                <w:rFonts w:ascii="Times New Roman" w:eastAsia="Times New Roman" w:hAnsi="Times New Roman" w:cs="Times New Roman"/>
                <w:color w:val="FF0000"/>
                <w:sz w:val="20"/>
                <w:szCs w:val="20"/>
                <w:lang w:eastAsia="pl-PL"/>
              </w:rPr>
            </w:pPr>
          </w:p>
        </w:tc>
      </w:tr>
      <w:tr w:rsidR="003504DC" w:rsidRPr="003504DC" w:rsidTr="00B541DD">
        <w:trPr>
          <w:trHeight w:val="795"/>
        </w:trPr>
        <w:tc>
          <w:tcPr>
            <w:tcW w:w="9781" w:type="dxa"/>
            <w:vMerge/>
            <w:tcBorders>
              <w:top w:val="nil"/>
              <w:left w:val="nil"/>
              <w:bottom w:val="nil"/>
              <w:right w:val="nil"/>
            </w:tcBorders>
            <w:vAlign w:val="center"/>
            <w:hideMark/>
          </w:tcPr>
          <w:p w:rsidR="003504DC" w:rsidRPr="003504DC" w:rsidRDefault="003504DC" w:rsidP="003504DC">
            <w:pPr>
              <w:spacing w:after="0" w:line="240" w:lineRule="auto"/>
              <w:rPr>
                <w:rFonts w:ascii="Times New Roman" w:eastAsia="Times New Roman" w:hAnsi="Times New Roman" w:cs="Times New Roman"/>
                <w:color w:val="FF0000"/>
                <w:sz w:val="20"/>
                <w:szCs w:val="20"/>
                <w:lang w:eastAsia="pl-PL"/>
              </w:rPr>
            </w:pPr>
          </w:p>
        </w:tc>
      </w:tr>
    </w:tbl>
    <w:tbl>
      <w:tblPr>
        <w:tblStyle w:val="Siatkatabeli"/>
        <w:tblW w:w="978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tblGrid>
      <w:tr w:rsidR="003504DC" w:rsidRPr="003504DC" w:rsidTr="00930D7E">
        <w:trPr>
          <w:trHeight w:val="795"/>
        </w:trPr>
        <w:tc>
          <w:tcPr>
            <w:tcW w:w="9786" w:type="dxa"/>
            <w:hideMark/>
          </w:tcPr>
          <w:p w:rsidR="003504DC" w:rsidRPr="003504DC" w:rsidRDefault="003504DC" w:rsidP="00930D7E">
            <w:pPr>
              <w:ind w:right="-109"/>
              <w:jc w:val="both"/>
              <w:rPr>
                <w:rFonts w:ascii="Times New Roman" w:hAnsi="Times New Roman" w:cs="Times New Roman"/>
                <w:sz w:val="20"/>
                <w:szCs w:val="20"/>
              </w:rPr>
            </w:pPr>
            <w:r w:rsidRPr="003504DC">
              <w:rPr>
                <w:rFonts w:ascii="Times New Roman" w:hAnsi="Times New Roman" w:cs="Times New Roman"/>
                <w:sz w:val="20"/>
                <w:szCs w:val="20"/>
              </w:rPr>
              <w:t xml:space="preserve">Zgodnie z treścią 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oraz Dz. Urz. UE L 127 z 23.05.2018, str. 2) dalej: RODO Agencja Restrukturyzacji i Modernizacji Rolnictwa informuje, że:  </w:t>
            </w:r>
          </w:p>
        </w:tc>
      </w:tr>
    </w:tbl>
    <w:p w:rsidR="003504DC" w:rsidRPr="003504DC" w:rsidRDefault="003504DC" w:rsidP="003504DC">
      <w:pPr>
        <w:pStyle w:val="Akapitzlist"/>
        <w:numPr>
          <w:ilvl w:val="0"/>
          <w:numId w:val="1"/>
        </w:numPr>
        <w:ind w:left="426" w:right="-426" w:hanging="284"/>
        <w:jc w:val="both"/>
        <w:rPr>
          <w:rFonts w:ascii="Times New Roman" w:hAnsi="Times New Roman" w:cs="Times New Roman"/>
          <w:sz w:val="20"/>
          <w:szCs w:val="20"/>
        </w:rPr>
      </w:pPr>
      <w:r w:rsidRPr="003504DC">
        <w:rPr>
          <w:rFonts w:ascii="Times New Roman" w:hAnsi="Times New Roman" w:cs="Times New Roman"/>
          <w:sz w:val="20"/>
          <w:szCs w:val="20"/>
        </w:rPr>
        <w:t>Administratorem Pani/Pana danych osobowych (dalej: Administrator) pozyskanych w związku z realizacją zadań o których mowa w pkt 4 poniżej jest Agencja Restrukturyzacji i Modernizacji Rolnictwa z siedzibą w Warszawie, Al. Jana Pawła II, 00-175 Warszawa;</w:t>
      </w:r>
    </w:p>
    <w:p w:rsidR="003504DC" w:rsidRDefault="003504DC" w:rsidP="003504DC">
      <w:pPr>
        <w:pStyle w:val="Akapitzlist"/>
        <w:numPr>
          <w:ilvl w:val="0"/>
          <w:numId w:val="1"/>
        </w:numPr>
        <w:ind w:left="426" w:right="-426" w:hanging="284"/>
        <w:jc w:val="both"/>
        <w:rPr>
          <w:rFonts w:ascii="Times New Roman" w:hAnsi="Times New Roman" w:cs="Times New Roman"/>
          <w:sz w:val="20"/>
          <w:szCs w:val="20"/>
        </w:rPr>
      </w:pPr>
      <w:r w:rsidRPr="003504DC">
        <w:rPr>
          <w:rFonts w:ascii="Times New Roman" w:hAnsi="Times New Roman" w:cs="Times New Roman"/>
          <w:sz w:val="20"/>
          <w:szCs w:val="20"/>
        </w:rPr>
        <w:t>z Administratorem można kontaktować się poprzez e-mail: info@arimr.gov.pl lub pisemnie na adres korespondencyjny Centrali Agencji Restrukturyzacji i Modernizacji Rolnictwa: ul. Poleczki 33, 02-822 Warszawa;</w:t>
      </w:r>
    </w:p>
    <w:p w:rsidR="003504DC" w:rsidRDefault="003504DC" w:rsidP="003504DC">
      <w:pPr>
        <w:pStyle w:val="Akapitzlist"/>
        <w:numPr>
          <w:ilvl w:val="0"/>
          <w:numId w:val="1"/>
        </w:numPr>
        <w:ind w:left="426" w:right="-426" w:hanging="284"/>
        <w:jc w:val="both"/>
        <w:rPr>
          <w:rFonts w:ascii="Times New Roman" w:hAnsi="Times New Roman" w:cs="Times New Roman"/>
          <w:sz w:val="20"/>
          <w:szCs w:val="20"/>
        </w:rPr>
      </w:pPr>
      <w:r w:rsidRPr="003504DC">
        <w:rPr>
          <w:rFonts w:ascii="Times New Roman" w:hAnsi="Times New Roman" w:cs="Times New Roman"/>
          <w:sz w:val="20"/>
          <w:szCs w:val="20"/>
        </w:rPr>
        <w:t xml:space="preserve">Administrator wyznaczył inspektora ochrony danych, z </w:t>
      </w:r>
      <w:r w:rsidR="00BD722B">
        <w:rPr>
          <w:rFonts w:ascii="Times New Roman" w:hAnsi="Times New Roman" w:cs="Times New Roman"/>
          <w:sz w:val="20"/>
          <w:szCs w:val="20"/>
        </w:rPr>
        <w:t xml:space="preserve">którym można kontaktować się w </w:t>
      </w:r>
      <w:r w:rsidRPr="003504DC">
        <w:rPr>
          <w:rFonts w:ascii="Times New Roman" w:hAnsi="Times New Roman" w:cs="Times New Roman"/>
          <w:sz w:val="20"/>
          <w:szCs w:val="20"/>
        </w:rPr>
        <w:t>sprawach dotyczących przetwarzania danych osobowych oraz korzystania z praw związanych z przetwarzaniem danych, poprzez adres e-mail: iod@arimr.gov.pl lub pisemnie na adres korespondencyjny Administratora, wskazany w pkt 2;</w:t>
      </w:r>
    </w:p>
    <w:p w:rsidR="00930D7E" w:rsidRPr="00BD722B" w:rsidRDefault="003504DC" w:rsidP="00930D7E">
      <w:pPr>
        <w:pStyle w:val="Akapitzlist"/>
        <w:numPr>
          <w:ilvl w:val="0"/>
          <w:numId w:val="1"/>
        </w:numPr>
        <w:ind w:left="426" w:right="-426" w:hanging="284"/>
        <w:jc w:val="both"/>
        <w:rPr>
          <w:rFonts w:ascii="Times New Roman" w:hAnsi="Times New Roman" w:cs="Times New Roman"/>
          <w:sz w:val="20"/>
          <w:szCs w:val="20"/>
        </w:rPr>
      </w:pPr>
      <w:r w:rsidRPr="003504DC">
        <w:rPr>
          <w:rFonts w:ascii="Times New Roman" w:hAnsi="Times New Roman" w:cs="Times New Roman"/>
          <w:sz w:val="20"/>
          <w:szCs w:val="20"/>
        </w:rPr>
        <w:t xml:space="preserve">dane osobowe pozyskane przez Administratora przetwarzane będą na podstawie art. 6 ust. 1 lit. c RODO </w:t>
      </w:r>
      <w:r w:rsidR="00930D7E" w:rsidRPr="00930D7E">
        <w:rPr>
          <w:rFonts w:ascii="Times New Roman" w:hAnsi="Times New Roman" w:cs="Times New Roman"/>
          <w:sz w:val="20"/>
          <w:szCs w:val="20"/>
        </w:rPr>
        <w:t xml:space="preserve">w związku z realizacją zadań wynikających z art. </w:t>
      </w:r>
      <w:r w:rsidR="00930D7E" w:rsidRPr="00BD722B">
        <w:rPr>
          <w:rFonts w:ascii="Times New Roman" w:hAnsi="Times New Roman" w:cs="Times New Roman"/>
          <w:sz w:val="20"/>
          <w:szCs w:val="20"/>
        </w:rPr>
        <w:t xml:space="preserve">6 ust. </w:t>
      </w:r>
      <w:r w:rsidR="00DB2AD8" w:rsidRPr="00BD722B">
        <w:rPr>
          <w:rFonts w:ascii="Times New Roman" w:hAnsi="Times New Roman" w:cs="Times New Roman"/>
          <w:sz w:val="20"/>
          <w:szCs w:val="20"/>
        </w:rPr>
        <w:t>1</w:t>
      </w:r>
      <w:r w:rsidR="00930D7E" w:rsidRPr="00BD722B">
        <w:rPr>
          <w:rFonts w:ascii="Times New Roman" w:hAnsi="Times New Roman" w:cs="Times New Roman"/>
          <w:sz w:val="20"/>
          <w:szCs w:val="20"/>
        </w:rPr>
        <w:t>, ust. 3</w:t>
      </w:r>
      <w:r w:rsidR="00433AE7" w:rsidRPr="00BD722B">
        <w:rPr>
          <w:rFonts w:ascii="Times New Roman" w:hAnsi="Times New Roman" w:cs="Times New Roman"/>
          <w:sz w:val="20"/>
          <w:szCs w:val="20"/>
        </w:rPr>
        <w:t xml:space="preserve"> pkt.2</w:t>
      </w:r>
      <w:r w:rsidR="00930D7E" w:rsidRPr="00BD722B">
        <w:rPr>
          <w:rFonts w:ascii="Times New Roman" w:hAnsi="Times New Roman" w:cs="Times New Roman"/>
          <w:sz w:val="20"/>
          <w:szCs w:val="20"/>
        </w:rPr>
        <w:t xml:space="preserve"> i ust. 5 ustawy z dnia 20 lutego 2015 r. </w:t>
      </w:r>
      <w:r w:rsidR="00930D7E" w:rsidRPr="00BD722B">
        <w:rPr>
          <w:rFonts w:ascii="Times New Roman" w:hAnsi="Times New Roman" w:cs="Times New Roman"/>
          <w:i/>
          <w:sz w:val="20"/>
          <w:szCs w:val="20"/>
        </w:rPr>
        <w:t xml:space="preserve">o wspieraniu rozwoju obszarów wiejskich z udziałem środków Europejskiego Funduszu Rolnego na rzecz Rozwoju Obszarów Wiejskich w ramach Programu Rozwoju Obszarów Wiejskich na lata 2014-2020 </w:t>
      </w:r>
      <w:r w:rsidR="00942F0F">
        <w:rPr>
          <w:rFonts w:ascii="Times New Roman" w:hAnsi="Times New Roman" w:cs="Times New Roman"/>
          <w:sz w:val="20"/>
          <w:szCs w:val="20"/>
        </w:rPr>
        <w:t>(Dz.U. z 2020 r. poz. 21</w:t>
      </w:r>
      <w:r w:rsidR="00930D7E" w:rsidRPr="00BD722B">
        <w:rPr>
          <w:rFonts w:ascii="Times New Roman" w:hAnsi="Times New Roman" w:cs="Times New Roman"/>
          <w:sz w:val="20"/>
          <w:szCs w:val="20"/>
        </w:rPr>
        <w:t xml:space="preserve">7 z </w:t>
      </w:r>
      <w:proofErr w:type="spellStart"/>
      <w:r w:rsidR="00930D7E" w:rsidRPr="00BD722B">
        <w:rPr>
          <w:rFonts w:ascii="Times New Roman" w:hAnsi="Times New Roman" w:cs="Times New Roman"/>
          <w:sz w:val="20"/>
          <w:szCs w:val="20"/>
        </w:rPr>
        <w:t>późn</w:t>
      </w:r>
      <w:proofErr w:type="spellEnd"/>
      <w:r w:rsidR="00930D7E" w:rsidRPr="00BD722B">
        <w:rPr>
          <w:rFonts w:ascii="Times New Roman" w:hAnsi="Times New Roman" w:cs="Times New Roman"/>
          <w:sz w:val="20"/>
          <w:szCs w:val="20"/>
        </w:rPr>
        <w:t xml:space="preserve">. </w:t>
      </w:r>
      <w:proofErr w:type="spellStart"/>
      <w:r w:rsidR="00930D7E" w:rsidRPr="00BD722B">
        <w:rPr>
          <w:rFonts w:ascii="Times New Roman" w:hAnsi="Times New Roman" w:cs="Times New Roman"/>
          <w:sz w:val="20"/>
          <w:szCs w:val="20"/>
        </w:rPr>
        <w:t>zm</w:t>
      </w:r>
      <w:proofErr w:type="spellEnd"/>
      <w:r w:rsidR="00930D7E" w:rsidRPr="00BD722B">
        <w:rPr>
          <w:rFonts w:ascii="Times New Roman" w:hAnsi="Times New Roman" w:cs="Times New Roman"/>
          <w:sz w:val="20"/>
          <w:szCs w:val="20"/>
        </w:rPr>
        <w:t xml:space="preserve">,), </w:t>
      </w:r>
    </w:p>
    <w:p w:rsidR="003504DC" w:rsidRPr="00BD722B" w:rsidRDefault="003504DC" w:rsidP="003504DC">
      <w:pPr>
        <w:pStyle w:val="Akapitzlist"/>
        <w:numPr>
          <w:ilvl w:val="0"/>
          <w:numId w:val="1"/>
        </w:numPr>
        <w:ind w:left="426" w:right="-426" w:hanging="284"/>
        <w:jc w:val="both"/>
        <w:rPr>
          <w:rFonts w:ascii="Times New Roman" w:hAnsi="Times New Roman" w:cs="Times New Roman"/>
          <w:sz w:val="20"/>
          <w:szCs w:val="20"/>
        </w:rPr>
      </w:pPr>
      <w:r w:rsidRPr="00BD722B">
        <w:rPr>
          <w:rFonts w:ascii="Times New Roman" w:hAnsi="Times New Roman" w:cs="Times New Roman"/>
          <w:sz w:val="20"/>
          <w:szCs w:val="20"/>
        </w:rPr>
        <w:t>Administrator będzie przetwarzał następujące kategorie Pani/Pana danych: dane identyfikacyjne oraz dane kontaktowe;</w:t>
      </w:r>
    </w:p>
    <w:p w:rsidR="003504DC" w:rsidRPr="00BD722B" w:rsidRDefault="003504DC" w:rsidP="003504DC">
      <w:pPr>
        <w:pStyle w:val="Akapitzlist"/>
        <w:numPr>
          <w:ilvl w:val="0"/>
          <w:numId w:val="1"/>
        </w:numPr>
        <w:ind w:left="426" w:right="-426" w:hanging="284"/>
        <w:jc w:val="both"/>
        <w:rPr>
          <w:rFonts w:ascii="Times New Roman" w:hAnsi="Times New Roman" w:cs="Times New Roman"/>
          <w:sz w:val="20"/>
          <w:szCs w:val="20"/>
        </w:rPr>
      </w:pPr>
      <w:r w:rsidRPr="00BD722B">
        <w:rPr>
          <w:rFonts w:ascii="Times New Roman" w:hAnsi="Times New Roman" w:cs="Times New Roman"/>
          <w:sz w:val="20"/>
          <w:szCs w:val="20"/>
        </w:rPr>
        <w:t>odbiorcami Pani/Pana danych osobowych mogą być:</w:t>
      </w:r>
    </w:p>
    <w:p w:rsidR="003504DC" w:rsidRPr="00BD722B" w:rsidRDefault="003504DC" w:rsidP="003504DC">
      <w:pPr>
        <w:pStyle w:val="Akapitzlist"/>
        <w:ind w:left="426" w:right="-426"/>
        <w:jc w:val="both"/>
        <w:rPr>
          <w:rFonts w:ascii="Times New Roman" w:hAnsi="Times New Roman" w:cs="Times New Roman"/>
          <w:sz w:val="20"/>
          <w:szCs w:val="20"/>
        </w:rPr>
      </w:pPr>
      <w:r w:rsidRPr="00BD722B">
        <w:rPr>
          <w:rFonts w:ascii="Times New Roman" w:hAnsi="Times New Roman" w:cs="Times New Roman"/>
          <w:sz w:val="20"/>
          <w:szCs w:val="20"/>
        </w:rPr>
        <w:t>- organy kontrolne,</w:t>
      </w:r>
    </w:p>
    <w:p w:rsidR="003504DC" w:rsidRPr="00BD722B" w:rsidRDefault="003504DC" w:rsidP="003504DC">
      <w:pPr>
        <w:pStyle w:val="Akapitzlist"/>
        <w:ind w:left="567" w:right="-426" w:hanging="141"/>
        <w:jc w:val="both"/>
        <w:rPr>
          <w:rFonts w:ascii="Times New Roman" w:hAnsi="Times New Roman" w:cs="Times New Roman"/>
          <w:sz w:val="20"/>
          <w:szCs w:val="20"/>
        </w:rPr>
      </w:pPr>
      <w:r w:rsidRPr="00BD722B">
        <w:rPr>
          <w:rFonts w:ascii="Times New Roman" w:hAnsi="Times New Roman" w:cs="Times New Roman"/>
          <w:sz w:val="20"/>
          <w:szCs w:val="20"/>
        </w:rPr>
        <w:t>- podmioty uprawnione do przetwarzania danych osobowych na podstawie przepisów powszechnie obowiązującego prawa,</w:t>
      </w:r>
    </w:p>
    <w:p w:rsidR="003504DC" w:rsidRPr="00BD722B" w:rsidRDefault="003504DC" w:rsidP="003504DC">
      <w:pPr>
        <w:pStyle w:val="Akapitzlist"/>
        <w:ind w:left="426" w:right="-426"/>
        <w:jc w:val="both"/>
        <w:rPr>
          <w:rFonts w:ascii="Times New Roman" w:hAnsi="Times New Roman" w:cs="Times New Roman"/>
          <w:sz w:val="20"/>
          <w:szCs w:val="20"/>
        </w:rPr>
      </w:pPr>
      <w:r w:rsidRPr="00BD722B">
        <w:rPr>
          <w:rFonts w:ascii="Times New Roman" w:hAnsi="Times New Roman" w:cs="Times New Roman"/>
          <w:sz w:val="20"/>
          <w:szCs w:val="20"/>
        </w:rPr>
        <w:t>- podmioty przetwarzające w imieniu Administratora na mocy zawartej umowy, m. in. dostawcy IT;</w:t>
      </w:r>
    </w:p>
    <w:p w:rsidR="003504DC" w:rsidRDefault="003504DC" w:rsidP="003504DC">
      <w:pPr>
        <w:pStyle w:val="Akapitzlist"/>
        <w:numPr>
          <w:ilvl w:val="0"/>
          <w:numId w:val="1"/>
        </w:numPr>
        <w:ind w:left="426" w:right="-426" w:hanging="284"/>
        <w:jc w:val="both"/>
        <w:rPr>
          <w:rFonts w:ascii="Times New Roman" w:hAnsi="Times New Roman" w:cs="Times New Roman"/>
          <w:sz w:val="20"/>
          <w:szCs w:val="20"/>
        </w:rPr>
      </w:pPr>
      <w:r w:rsidRPr="00BD722B">
        <w:rPr>
          <w:rFonts w:ascii="Times New Roman" w:hAnsi="Times New Roman" w:cs="Times New Roman"/>
          <w:sz w:val="20"/>
          <w:szCs w:val="20"/>
        </w:rPr>
        <w:t>zebrane dane osobowe będą przetwarzane przez okres niezbędny do realizacji zadań, o których mowa w pkt 4, okres zobowiązań oraz okres 5 lat, liczony od dnia następującego po dniu upływu okresu zobowiązań w związku  z  przyznaniem pomocy w ramach</w:t>
      </w:r>
      <w:r w:rsidR="000F04A4" w:rsidRPr="00BD722B">
        <w:rPr>
          <w:rFonts w:ascii="Times New Roman" w:hAnsi="Times New Roman" w:cs="Times New Roman"/>
          <w:sz w:val="20"/>
          <w:szCs w:val="20"/>
        </w:rPr>
        <w:t xml:space="preserve"> poddziałania, o którym mowa w art. 3 ust. 1 pkt 4 lit. c, oraz działań, o których mowa w art. 3 ust. 1 pkt 7 i 14 ustawy z dnia 20 lutego 2015 r. o wspieraniu rozwoju obszarów wiejskich z udziałem środków</w:t>
      </w:r>
      <w:r w:rsidR="000F04A4" w:rsidRPr="003504DC">
        <w:rPr>
          <w:rFonts w:ascii="Times New Roman" w:hAnsi="Times New Roman" w:cs="Times New Roman"/>
          <w:sz w:val="20"/>
          <w:szCs w:val="20"/>
        </w:rPr>
        <w:t xml:space="preserve"> Europejskiego Funduszu Rolnego na rzecz rozwoju obszarów wiejskich w ramach Programu Rozwoju Obszarów Wiejskich</w:t>
      </w:r>
      <w:r w:rsidR="00942F0F">
        <w:rPr>
          <w:rFonts w:ascii="Times New Roman" w:hAnsi="Times New Roman" w:cs="Times New Roman"/>
          <w:sz w:val="20"/>
          <w:szCs w:val="20"/>
        </w:rPr>
        <w:t xml:space="preserve"> na lata 2014-2020 (Dz. U. z 2020 r. poz. 21</w:t>
      </w:r>
      <w:r w:rsidR="000F04A4" w:rsidRPr="003504DC">
        <w:rPr>
          <w:rFonts w:ascii="Times New Roman" w:hAnsi="Times New Roman" w:cs="Times New Roman"/>
          <w:sz w:val="20"/>
          <w:szCs w:val="20"/>
        </w:rPr>
        <w:t>7</w:t>
      </w:r>
      <w:r w:rsidR="00942F0F">
        <w:rPr>
          <w:rFonts w:ascii="Times New Roman" w:hAnsi="Times New Roman" w:cs="Times New Roman"/>
          <w:sz w:val="20"/>
          <w:szCs w:val="20"/>
        </w:rPr>
        <w:t xml:space="preserve"> z </w:t>
      </w:r>
      <w:proofErr w:type="spellStart"/>
      <w:r w:rsidR="00942F0F">
        <w:rPr>
          <w:rFonts w:ascii="Times New Roman" w:hAnsi="Times New Roman" w:cs="Times New Roman"/>
          <w:sz w:val="20"/>
          <w:szCs w:val="20"/>
        </w:rPr>
        <w:t>późn</w:t>
      </w:r>
      <w:proofErr w:type="spellEnd"/>
      <w:r w:rsidR="00942F0F">
        <w:rPr>
          <w:rFonts w:ascii="Times New Roman" w:hAnsi="Times New Roman" w:cs="Times New Roman"/>
          <w:sz w:val="20"/>
          <w:szCs w:val="20"/>
        </w:rPr>
        <w:t>. zm.</w:t>
      </w:r>
      <w:r w:rsidR="000F04A4" w:rsidRPr="003504DC">
        <w:rPr>
          <w:rFonts w:ascii="Times New Roman" w:hAnsi="Times New Roman" w:cs="Times New Roman"/>
          <w:sz w:val="20"/>
          <w:szCs w:val="20"/>
        </w:rPr>
        <w:t>)</w:t>
      </w:r>
      <w:r w:rsidR="000F04A4">
        <w:rPr>
          <w:rFonts w:ascii="Times New Roman" w:hAnsi="Times New Roman" w:cs="Times New Roman"/>
          <w:sz w:val="20"/>
          <w:szCs w:val="20"/>
        </w:rPr>
        <w:t>.</w:t>
      </w:r>
      <w:r w:rsidRPr="003504DC">
        <w:rPr>
          <w:rFonts w:ascii="Times New Roman" w:hAnsi="Times New Roman" w:cs="Times New Roman"/>
          <w:sz w:val="20"/>
          <w:szCs w:val="20"/>
        </w:rPr>
        <w:t xml:space="preserve"> Okres przechowywania danych może zostać każdorazowo przedłużony o okres przedawnienia roszczeń, jeżeli przetwarzanie danych będzie niezbędne do dochodzenia roszczeń lub do obrony przed takimi roszczeniami przez administratora danych. Ponadto, okres przechowywania danych może zostać przedłużony na okres potrzebny do przeprowadzenia archiwizacji;</w:t>
      </w:r>
    </w:p>
    <w:p w:rsidR="003504DC" w:rsidRDefault="003504DC" w:rsidP="003504DC">
      <w:pPr>
        <w:pStyle w:val="Akapitzlist"/>
        <w:numPr>
          <w:ilvl w:val="0"/>
          <w:numId w:val="1"/>
        </w:numPr>
        <w:ind w:left="426" w:right="-426" w:hanging="284"/>
        <w:jc w:val="both"/>
        <w:rPr>
          <w:rFonts w:ascii="Times New Roman" w:hAnsi="Times New Roman" w:cs="Times New Roman"/>
          <w:sz w:val="20"/>
          <w:szCs w:val="20"/>
        </w:rPr>
      </w:pPr>
      <w:r w:rsidRPr="003504DC">
        <w:rPr>
          <w:rFonts w:ascii="Times New Roman" w:hAnsi="Times New Roman" w:cs="Times New Roman"/>
          <w:sz w:val="20"/>
          <w:szCs w:val="20"/>
        </w:rPr>
        <w:t>przysługuje Pani/Panu prawo do dostępu do Pani/Pana danych osobowych, prawo żądania ich sprostowania, usunięcia lub ograniczenia ich przetwarzania, w przypadkach określonych w RODO;</w:t>
      </w:r>
    </w:p>
    <w:p w:rsidR="003504DC" w:rsidRDefault="003504DC" w:rsidP="003504DC">
      <w:pPr>
        <w:pStyle w:val="Akapitzlist"/>
        <w:numPr>
          <w:ilvl w:val="0"/>
          <w:numId w:val="1"/>
        </w:numPr>
        <w:ind w:left="426" w:right="-426" w:hanging="284"/>
        <w:jc w:val="both"/>
        <w:rPr>
          <w:rFonts w:ascii="Times New Roman" w:hAnsi="Times New Roman" w:cs="Times New Roman"/>
          <w:sz w:val="20"/>
          <w:szCs w:val="20"/>
        </w:rPr>
      </w:pPr>
      <w:r w:rsidRPr="003504DC">
        <w:rPr>
          <w:rFonts w:ascii="Times New Roman" w:hAnsi="Times New Roman" w:cs="Times New Roman"/>
          <w:sz w:val="20"/>
          <w:szCs w:val="20"/>
        </w:rPr>
        <w:t>w przypadku uznania, że przetwarzanie danych osobowych narusza przepisy RODO, przysługuje Pani/Panu prawo wniesienia skargi do Prezesa Urzędu Ochrony Danych Osobowych;</w:t>
      </w:r>
    </w:p>
    <w:p w:rsidR="003504DC" w:rsidRPr="003504DC" w:rsidRDefault="003504DC" w:rsidP="003504DC">
      <w:pPr>
        <w:pStyle w:val="Akapitzlist"/>
        <w:numPr>
          <w:ilvl w:val="0"/>
          <w:numId w:val="1"/>
        </w:numPr>
        <w:ind w:left="426" w:hanging="284"/>
        <w:jc w:val="both"/>
        <w:rPr>
          <w:rFonts w:ascii="Times New Roman" w:hAnsi="Times New Roman" w:cs="Times New Roman"/>
          <w:sz w:val="20"/>
          <w:szCs w:val="20"/>
        </w:rPr>
      </w:pPr>
      <w:r w:rsidRPr="003504DC">
        <w:rPr>
          <w:rFonts w:ascii="Times New Roman" w:hAnsi="Times New Roman" w:cs="Times New Roman"/>
          <w:sz w:val="20"/>
          <w:szCs w:val="20"/>
        </w:rPr>
        <w:t>Pani/Pana dane Administrator uzyskał od SW*……………………………..</w:t>
      </w:r>
    </w:p>
    <w:p w:rsidR="003504DC" w:rsidRPr="003504DC" w:rsidRDefault="003504DC" w:rsidP="003504DC">
      <w:pPr>
        <w:jc w:val="both"/>
        <w:rPr>
          <w:rFonts w:ascii="Times New Roman" w:hAnsi="Times New Roman" w:cs="Times New Roman"/>
          <w:sz w:val="20"/>
          <w:szCs w:val="20"/>
        </w:rPr>
      </w:pPr>
      <w:r w:rsidRPr="003504DC">
        <w:rPr>
          <w:rFonts w:ascii="Times New Roman" w:hAnsi="Times New Roman" w:cs="Times New Roman"/>
          <w:sz w:val="20"/>
          <w:szCs w:val="20"/>
        </w:rPr>
        <w:t>*Należy wskazać źródło pozyskania danych</w:t>
      </w:r>
    </w:p>
    <w:sectPr w:rsidR="003504DC" w:rsidRPr="003504DC" w:rsidSect="003504D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20DB" w:rsidRDefault="00A620DB" w:rsidP="00A620DB">
      <w:pPr>
        <w:spacing w:after="0" w:line="240" w:lineRule="auto"/>
      </w:pPr>
      <w:r>
        <w:separator/>
      </w:r>
    </w:p>
  </w:endnote>
  <w:endnote w:type="continuationSeparator" w:id="0">
    <w:p w:rsidR="00A620DB" w:rsidRDefault="00A620DB" w:rsidP="00A62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0E01" w:rsidRDefault="00820E0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F1A" w:rsidRDefault="00184F1A">
    <w:pPr>
      <w:pStyle w:val="Stopka"/>
    </w:pPr>
  </w:p>
  <w:tbl>
    <w:tblPr>
      <w:tblW w:w="0" w:type="auto"/>
      <w:tblBorders>
        <w:top w:val="single" w:sz="4" w:space="0" w:color="auto"/>
        <w:insideH w:val="single" w:sz="4" w:space="0" w:color="auto"/>
      </w:tblBorders>
      <w:tblLook w:val="01E0" w:firstRow="1" w:lastRow="1" w:firstColumn="1" w:lastColumn="1" w:noHBand="0" w:noVBand="0"/>
    </w:tblPr>
    <w:tblGrid>
      <w:gridCol w:w="3070"/>
      <w:gridCol w:w="3070"/>
      <w:gridCol w:w="3071"/>
    </w:tblGrid>
    <w:tr w:rsidR="00184F1A" w:rsidRPr="00BE2133" w:rsidTr="00845CE9">
      <w:tc>
        <w:tcPr>
          <w:tcW w:w="3070" w:type="dxa"/>
        </w:tcPr>
        <w:p w:rsidR="00184F1A" w:rsidRPr="00BE2133" w:rsidRDefault="00184F1A" w:rsidP="00184F1A">
          <w:pPr>
            <w:pStyle w:val="Stopka"/>
            <w:jc w:val="center"/>
            <w:rPr>
              <w:sz w:val="18"/>
              <w:szCs w:val="18"/>
            </w:rPr>
          </w:pPr>
        </w:p>
      </w:tc>
      <w:tc>
        <w:tcPr>
          <w:tcW w:w="3070" w:type="dxa"/>
        </w:tcPr>
        <w:p w:rsidR="00184F1A" w:rsidRPr="00D668E9" w:rsidRDefault="00250626" w:rsidP="00184F1A">
          <w:pPr>
            <w:pStyle w:val="Stopka"/>
            <w:jc w:val="center"/>
            <w:rPr>
              <w:rFonts w:ascii="Times New Roman" w:hAnsi="Times New Roman" w:cs="Times New Roman"/>
              <w:b/>
              <w:sz w:val="18"/>
              <w:szCs w:val="18"/>
            </w:rPr>
          </w:pPr>
          <w:r>
            <w:rPr>
              <w:rFonts w:ascii="Times New Roman" w:hAnsi="Times New Roman" w:cs="Times New Roman"/>
              <w:b/>
              <w:sz w:val="18"/>
              <w:szCs w:val="18"/>
            </w:rPr>
            <w:t>KP-611-344-ARiMR/7/z</w:t>
          </w:r>
        </w:p>
        <w:p w:rsidR="00184F1A" w:rsidRPr="00BE2133" w:rsidRDefault="00184F1A" w:rsidP="00184F1A">
          <w:pPr>
            <w:pStyle w:val="Stopka"/>
            <w:jc w:val="center"/>
            <w:rPr>
              <w:sz w:val="18"/>
              <w:szCs w:val="18"/>
            </w:rPr>
          </w:pPr>
          <w:r w:rsidRPr="00D668E9">
            <w:rPr>
              <w:rFonts w:ascii="Times New Roman" w:hAnsi="Times New Roman" w:cs="Times New Roman"/>
              <w:b/>
              <w:sz w:val="18"/>
              <w:szCs w:val="18"/>
            </w:rPr>
            <w:t xml:space="preserve">Strona </w:t>
          </w:r>
          <w:r w:rsidRPr="00D668E9">
            <w:rPr>
              <w:rFonts w:ascii="Times New Roman" w:hAnsi="Times New Roman" w:cs="Times New Roman"/>
              <w:b/>
              <w:sz w:val="18"/>
              <w:szCs w:val="18"/>
            </w:rPr>
            <w:fldChar w:fldCharType="begin"/>
          </w:r>
          <w:r w:rsidRPr="00D668E9">
            <w:rPr>
              <w:rFonts w:ascii="Times New Roman" w:hAnsi="Times New Roman" w:cs="Times New Roman"/>
              <w:b/>
              <w:sz w:val="18"/>
              <w:szCs w:val="18"/>
            </w:rPr>
            <w:instrText xml:space="preserve"> PAGE </w:instrText>
          </w:r>
          <w:r w:rsidRPr="00D668E9">
            <w:rPr>
              <w:rFonts w:ascii="Times New Roman" w:hAnsi="Times New Roman" w:cs="Times New Roman"/>
              <w:b/>
              <w:sz w:val="18"/>
              <w:szCs w:val="18"/>
            </w:rPr>
            <w:fldChar w:fldCharType="separate"/>
          </w:r>
          <w:r w:rsidR="00683AE8">
            <w:rPr>
              <w:rFonts w:ascii="Times New Roman" w:hAnsi="Times New Roman" w:cs="Times New Roman"/>
              <w:b/>
              <w:noProof/>
              <w:sz w:val="18"/>
              <w:szCs w:val="18"/>
            </w:rPr>
            <w:t>1</w:t>
          </w:r>
          <w:r w:rsidRPr="00D668E9">
            <w:rPr>
              <w:rFonts w:ascii="Times New Roman" w:hAnsi="Times New Roman" w:cs="Times New Roman"/>
              <w:b/>
              <w:sz w:val="18"/>
              <w:szCs w:val="18"/>
            </w:rPr>
            <w:fldChar w:fldCharType="end"/>
          </w:r>
          <w:r w:rsidRPr="00D668E9">
            <w:rPr>
              <w:rFonts w:ascii="Times New Roman" w:hAnsi="Times New Roman" w:cs="Times New Roman"/>
              <w:b/>
              <w:sz w:val="18"/>
              <w:szCs w:val="18"/>
            </w:rPr>
            <w:t xml:space="preserve"> z 1</w:t>
          </w:r>
        </w:p>
      </w:tc>
      <w:tc>
        <w:tcPr>
          <w:tcW w:w="3071" w:type="dxa"/>
        </w:tcPr>
        <w:p w:rsidR="00184F1A" w:rsidRPr="00D668E9" w:rsidRDefault="00184F1A" w:rsidP="00184F1A">
          <w:pPr>
            <w:pStyle w:val="Stopka"/>
            <w:jc w:val="center"/>
            <w:rPr>
              <w:rFonts w:ascii="Times New Roman" w:hAnsi="Times New Roman" w:cs="Times New Roman"/>
              <w:b/>
              <w:sz w:val="18"/>
              <w:szCs w:val="18"/>
            </w:rPr>
          </w:pPr>
          <w:r w:rsidRPr="00D668E9">
            <w:rPr>
              <w:rFonts w:ascii="Times New Roman" w:hAnsi="Times New Roman" w:cs="Times New Roman"/>
              <w:b/>
              <w:sz w:val="18"/>
              <w:szCs w:val="18"/>
            </w:rPr>
            <w:t>3.4</w:t>
          </w:r>
          <w:r w:rsidR="00683AE8">
            <w:rPr>
              <w:rFonts w:ascii="Times New Roman" w:hAnsi="Times New Roman" w:cs="Times New Roman"/>
              <w:b/>
              <w:sz w:val="18"/>
              <w:szCs w:val="18"/>
            </w:rPr>
            <w:t>3</w:t>
          </w:r>
          <w:bookmarkStart w:id="0" w:name="_GoBack"/>
          <w:bookmarkEnd w:id="0"/>
        </w:p>
        <w:p w:rsidR="00184F1A" w:rsidRPr="00BE2133" w:rsidRDefault="00184F1A" w:rsidP="00184F1A">
          <w:pPr>
            <w:pStyle w:val="Stopka"/>
            <w:jc w:val="center"/>
            <w:rPr>
              <w:b/>
              <w:sz w:val="18"/>
              <w:szCs w:val="18"/>
            </w:rPr>
          </w:pPr>
        </w:p>
      </w:tc>
    </w:tr>
  </w:tbl>
  <w:p w:rsidR="00184F1A" w:rsidRDefault="00184F1A">
    <w:pPr>
      <w:pStyle w:val="Stopka"/>
    </w:pPr>
  </w:p>
  <w:p w:rsidR="00184F1A" w:rsidRDefault="00184F1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0E01" w:rsidRDefault="00820E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20DB" w:rsidRDefault="00A620DB" w:rsidP="00A620DB">
      <w:pPr>
        <w:spacing w:after="0" w:line="240" w:lineRule="auto"/>
      </w:pPr>
      <w:r>
        <w:separator/>
      </w:r>
    </w:p>
  </w:footnote>
  <w:footnote w:type="continuationSeparator" w:id="0">
    <w:p w:rsidR="00A620DB" w:rsidRDefault="00A620DB" w:rsidP="00A620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0E01" w:rsidRDefault="00820E0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0DB" w:rsidRDefault="00A620DB">
    <w:pPr>
      <w:pStyle w:val="Nagwek"/>
    </w:pPr>
    <w:r>
      <w:t xml:space="preserve"> </w:t>
    </w:r>
    <w:r>
      <w:tab/>
    </w:r>
    <w:r>
      <w:tab/>
      <w:t xml:space="preserve">  </w:t>
    </w:r>
    <w:r w:rsidRPr="00B60280">
      <w:rPr>
        <w:rFonts w:ascii="Times New Roman" w:hAnsi="Times New Roman" w:cs="Times New Roman"/>
        <w:b/>
        <w:i/>
        <w:sz w:val="28"/>
        <w:szCs w:val="28"/>
        <w:highlight w:val="darkGray"/>
        <w:bdr w:val="single" w:sz="4" w:space="0" w:color="auto"/>
      </w:rPr>
      <w:t>P-1</w:t>
    </w:r>
    <w:r w:rsidR="0049270B">
      <w:rPr>
        <w:rFonts w:ascii="Times New Roman" w:hAnsi="Times New Roman" w:cs="Times New Roman"/>
        <w:b/>
        <w:i/>
        <w:sz w:val="28"/>
        <w:szCs w:val="28"/>
        <w:highlight w:val="darkGray"/>
        <w:bdr w:val="single" w:sz="4" w:space="0" w:color="auto"/>
      </w:rPr>
      <w:t>3</w:t>
    </w:r>
    <w:r w:rsidRPr="00B60280">
      <w:rPr>
        <w:rFonts w:ascii="Times New Roman" w:hAnsi="Times New Roman" w:cs="Times New Roman"/>
        <w:b/>
        <w:i/>
        <w:sz w:val="28"/>
        <w:szCs w:val="28"/>
        <w:highlight w:val="darkGray"/>
        <w:bdr w:val="single" w:sz="4" w:space="0" w:color="auto"/>
      </w:rPr>
      <w:t>/344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0E01" w:rsidRDefault="00820E0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D6197"/>
    <w:multiLevelType w:val="hybridMultilevel"/>
    <w:tmpl w:val="8572CC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4DC"/>
    <w:rsid w:val="000F04A4"/>
    <w:rsid w:val="00184F1A"/>
    <w:rsid w:val="002121F8"/>
    <w:rsid w:val="00250626"/>
    <w:rsid w:val="00345037"/>
    <w:rsid w:val="003504DC"/>
    <w:rsid w:val="00433AE7"/>
    <w:rsid w:val="0049270B"/>
    <w:rsid w:val="00507BA8"/>
    <w:rsid w:val="0053451D"/>
    <w:rsid w:val="006557E1"/>
    <w:rsid w:val="00683AE8"/>
    <w:rsid w:val="007717B8"/>
    <w:rsid w:val="007C15C4"/>
    <w:rsid w:val="00820E01"/>
    <w:rsid w:val="00863840"/>
    <w:rsid w:val="00930D7E"/>
    <w:rsid w:val="00942F0F"/>
    <w:rsid w:val="00A620DB"/>
    <w:rsid w:val="00B541DD"/>
    <w:rsid w:val="00BD722B"/>
    <w:rsid w:val="00D668E9"/>
    <w:rsid w:val="00DB2A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C645D"/>
  <w15:chartTrackingRefBased/>
  <w15:docId w15:val="{BF1BCC13-87CC-4FEC-957D-3E3D8D39A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Siatkatabeli">
    <w:name w:val="Table Grid"/>
    <w:basedOn w:val="Standardowy"/>
    <w:uiPriority w:val="39"/>
    <w:rsid w:val="003504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3504DC"/>
    <w:pPr>
      <w:ind w:left="720"/>
      <w:contextualSpacing/>
    </w:pPr>
  </w:style>
  <w:style w:type="paragraph" w:styleId="Tekstdymka">
    <w:name w:val="Balloon Text"/>
    <w:basedOn w:val="Normalny"/>
    <w:link w:val="TekstdymkaZnak"/>
    <w:uiPriority w:val="99"/>
    <w:semiHidden/>
    <w:unhideWhenUsed/>
    <w:rsid w:val="00B541D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541DD"/>
    <w:rPr>
      <w:rFonts w:ascii="Segoe UI" w:hAnsi="Segoe UI" w:cs="Segoe UI"/>
      <w:sz w:val="18"/>
      <w:szCs w:val="18"/>
    </w:rPr>
  </w:style>
  <w:style w:type="paragraph" w:styleId="Nagwek">
    <w:name w:val="header"/>
    <w:basedOn w:val="Normalny"/>
    <w:link w:val="NagwekZnak"/>
    <w:uiPriority w:val="99"/>
    <w:unhideWhenUsed/>
    <w:rsid w:val="00A620D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620DB"/>
  </w:style>
  <w:style w:type="paragraph" w:styleId="Stopka">
    <w:name w:val="footer"/>
    <w:basedOn w:val="Normalny"/>
    <w:link w:val="StopkaZnak"/>
    <w:unhideWhenUsed/>
    <w:rsid w:val="00A620D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62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2821">
      <w:bodyDiv w:val="1"/>
      <w:marLeft w:val="0"/>
      <w:marRight w:val="0"/>
      <w:marTop w:val="0"/>
      <w:marBottom w:val="0"/>
      <w:divBdr>
        <w:top w:val="none" w:sz="0" w:space="0" w:color="auto"/>
        <w:left w:val="none" w:sz="0" w:space="0" w:color="auto"/>
        <w:bottom w:val="none" w:sz="0" w:space="0" w:color="auto"/>
        <w:right w:val="none" w:sz="0" w:space="0" w:color="auto"/>
      </w:divBdr>
    </w:div>
    <w:div w:id="18748939">
      <w:bodyDiv w:val="1"/>
      <w:marLeft w:val="0"/>
      <w:marRight w:val="0"/>
      <w:marTop w:val="0"/>
      <w:marBottom w:val="0"/>
      <w:divBdr>
        <w:top w:val="none" w:sz="0" w:space="0" w:color="auto"/>
        <w:left w:val="none" w:sz="0" w:space="0" w:color="auto"/>
        <w:bottom w:val="none" w:sz="0" w:space="0" w:color="auto"/>
        <w:right w:val="none" w:sz="0" w:space="0" w:color="auto"/>
      </w:divBdr>
    </w:div>
    <w:div w:id="100033426">
      <w:bodyDiv w:val="1"/>
      <w:marLeft w:val="0"/>
      <w:marRight w:val="0"/>
      <w:marTop w:val="0"/>
      <w:marBottom w:val="0"/>
      <w:divBdr>
        <w:top w:val="none" w:sz="0" w:space="0" w:color="auto"/>
        <w:left w:val="none" w:sz="0" w:space="0" w:color="auto"/>
        <w:bottom w:val="none" w:sz="0" w:space="0" w:color="auto"/>
        <w:right w:val="none" w:sz="0" w:space="0" w:color="auto"/>
      </w:divBdr>
    </w:div>
    <w:div w:id="123890419">
      <w:bodyDiv w:val="1"/>
      <w:marLeft w:val="0"/>
      <w:marRight w:val="0"/>
      <w:marTop w:val="0"/>
      <w:marBottom w:val="0"/>
      <w:divBdr>
        <w:top w:val="none" w:sz="0" w:space="0" w:color="auto"/>
        <w:left w:val="none" w:sz="0" w:space="0" w:color="auto"/>
        <w:bottom w:val="none" w:sz="0" w:space="0" w:color="auto"/>
        <w:right w:val="none" w:sz="0" w:space="0" w:color="auto"/>
      </w:divBdr>
    </w:div>
    <w:div w:id="442771690">
      <w:bodyDiv w:val="1"/>
      <w:marLeft w:val="0"/>
      <w:marRight w:val="0"/>
      <w:marTop w:val="0"/>
      <w:marBottom w:val="0"/>
      <w:divBdr>
        <w:top w:val="none" w:sz="0" w:space="0" w:color="auto"/>
        <w:left w:val="none" w:sz="0" w:space="0" w:color="auto"/>
        <w:bottom w:val="none" w:sz="0" w:space="0" w:color="auto"/>
        <w:right w:val="none" w:sz="0" w:space="0" w:color="auto"/>
      </w:divBdr>
    </w:div>
    <w:div w:id="569190202">
      <w:bodyDiv w:val="1"/>
      <w:marLeft w:val="0"/>
      <w:marRight w:val="0"/>
      <w:marTop w:val="0"/>
      <w:marBottom w:val="0"/>
      <w:divBdr>
        <w:top w:val="none" w:sz="0" w:space="0" w:color="auto"/>
        <w:left w:val="none" w:sz="0" w:space="0" w:color="auto"/>
        <w:bottom w:val="none" w:sz="0" w:space="0" w:color="auto"/>
        <w:right w:val="none" w:sz="0" w:space="0" w:color="auto"/>
      </w:divBdr>
    </w:div>
    <w:div w:id="595022677">
      <w:bodyDiv w:val="1"/>
      <w:marLeft w:val="0"/>
      <w:marRight w:val="0"/>
      <w:marTop w:val="0"/>
      <w:marBottom w:val="0"/>
      <w:divBdr>
        <w:top w:val="none" w:sz="0" w:space="0" w:color="auto"/>
        <w:left w:val="none" w:sz="0" w:space="0" w:color="auto"/>
        <w:bottom w:val="none" w:sz="0" w:space="0" w:color="auto"/>
        <w:right w:val="none" w:sz="0" w:space="0" w:color="auto"/>
      </w:divBdr>
    </w:div>
    <w:div w:id="607394409">
      <w:bodyDiv w:val="1"/>
      <w:marLeft w:val="0"/>
      <w:marRight w:val="0"/>
      <w:marTop w:val="0"/>
      <w:marBottom w:val="0"/>
      <w:divBdr>
        <w:top w:val="none" w:sz="0" w:space="0" w:color="auto"/>
        <w:left w:val="none" w:sz="0" w:space="0" w:color="auto"/>
        <w:bottom w:val="none" w:sz="0" w:space="0" w:color="auto"/>
        <w:right w:val="none" w:sz="0" w:space="0" w:color="auto"/>
      </w:divBdr>
    </w:div>
    <w:div w:id="688987522">
      <w:bodyDiv w:val="1"/>
      <w:marLeft w:val="0"/>
      <w:marRight w:val="0"/>
      <w:marTop w:val="0"/>
      <w:marBottom w:val="0"/>
      <w:divBdr>
        <w:top w:val="none" w:sz="0" w:space="0" w:color="auto"/>
        <w:left w:val="none" w:sz="0" w:space="0" w:color="auto"/>
        <w:bottom w:val="none" w:sz="0" w:space="0" w:color="auto"/>
        <w:right w:val="none" w:sz="0" w:space="0" w:color="auto"/>
      </w:divBdr>
    </w:div>
    <w:div w:id="795681176">
      <w:bodyDiv w:val="1"/>
      <w:marLeft w:val="0"/>
      <w:marRight w:val="0"/>
      <w:marTop w:val="0"/>
      <w:marBottom w:val="0"/>
      <w:divBdr>
        <w:top w:val="none" w:sz="0" w:space="0" w:color="auto"/>
        <w:left w:val="none" w:sz="0" w:space="0" w:color="auto"/>
        <w:bottom w:val="none" w:sz="0" w:space="0" w:color="auto"/>
        <w:right w:val="none" w:sz="0" w:space="0" w:color="auto"/>
      </w:divBdr>
    </w:div>
    <w:div w:id="1008366124">
      <w:bodyDiv w:val="1"/>
      <w:marLeft w:val="0"/>
      <w:marRight w:val="0"/>
      <w:marTop w:val="0"/>
      <w:marBottom w:val="0"/>
      <w:divBdr>
        <w:top w:val="none" w:sz="0" w:space="0" w:color="auto"/>
        <w:left w:val="none" w:sz="0" w:space="0" w:color="auto"/>
        <w:bottom w:val="none" w:sz="0" w:space="0" w:color="auto"/>
        <w:right w:val="none" w:sz="0" w:space="0" w:color="auto"/>
      </w:divBdr>
    </w:div>
    <w:div w:id="1033068441">
      <w:bodyDiv w:val="1"/>
      <w:marLeft w:val="0"/>
      <w:marRight w:val="0"/>
      <w:marTop w:val="0"/>
      <w:marBottom w:val="0"/>
      <w:divBdr>
        <w:top w:val="none" w:sz="0" w:space="0" w:color="auto"/>
        <w:left w:val="none" w:sz="0" w:space="0" w:color="auto"/>
        <w:bottom w:val="none" w:sz="0" w:space="0" w:color="auto"/>
        <w:right w:val="none" w:sz="0" w:space="0" w:color="auto"/>
      </w:divBdr>
    </w:div>
    <w:div w:id="1062824354">
      <w:bodyDiv w:val="1"/>
      <w:marLeft w:val="0"/>
      <w:marRight w:val="0"/>
      <w:marTop w:val="0"/>
      <w:marBottom w:val="0"/>
      <w:divBdr>
        <w:top w:val="none" w:sz="0" w:space="0" w:color="auto"/>
        <w:left w:val="none" w:sz="0" w:space="0" w:color="auto"/>
        <w:bottom w:val="none" w:sz="0" w:space="0" w:color="auto"/>
        <w:right w:val="none" w:sz="0" w:space="0" w:color="auto"/>
      </w:divBdr>
    </w:div>
    <w:div w:id="1504467089">
      <w:bodyDiv w:val="1"/>
      <w:marLeft w:val="0"/>
      <w:marRight w:val="0"/>
      <w:marTop w:val="0"/>
      <w:marBottom w:val="0"/>
      <w:divBdr>
        <w:top w:val="none" w:sz="0" w:space="0" w:color="auto"/>
        <w:left w:val="none" w:sz="0" w:space="0" w:color="auto"/>
        <w:bottom w:val="none" w:sz="0" w:space="0" w:color="auto"/>
        <w:right w:val="none" w:sz="0" w:space="0" w:color="auto"/>
      </w:divBdr>
    </w:div>
    <w:div w:id="1800226087">
      <w:bodyDiv w:val="1"/>
      <w:marLeft w:val="0"/>
      <w:marRight w:val="0"/>
      <w:marTop w:val="0"/>
      <w:marBottom w:val="0"/>
      <w:divBdr>
        <w:top w:val="none" w:sz="0" w:space="0" w:color="auto"/>
        <w:left w:val="none" w:sz="0" w:space="0" w:color="auto"/>
        <w:bottom w:val="none" w:sz="0" w:space="0" w:color="auto"/>
        <w:right w:val="none" w:sz="0" w:space="0" w:color="auto"/>
      </w:divBdr>
    </w:div>
    <w:div w:id="1905526100">
      <w:bodyDiv w:val="1"/>
      <w:marLeft w:val="0"/>
      <w:marRight w:val="0"/>
      <w:marTop w:val="0"/>
      <w:marBottom w:val="0"/>
      <w:divBdr>
        <w:top w:val="none" w:sz="0" w:space="0" w:color="auto"/>
        <w:left w:val="none" w:sz="0" w:space="0" w:color="auto"/>
        <w:bottom w:val="none" w:sz="0" w:space="0" w:color="auto"/>
        <w:right w:val="none" w:sz="0" w:space="0" w:color="auto"/>
      </w:divBdr>
    </w:div>
    <w:div w:id="2073431818">
      <w:bodyDiv w:val="1"/>
      <w:marLeft w:val="0"/>
      <w:marRight w:val="0"/>
      <w:marTop w:val="0"/>
      <w:marBottom w:val="0"/>
      <w:divBdr>
        <w:top w:val="none" w:sz="0" w:space="0" w:color="auto"/>
        <w:left w:val="none" w:sz="0" w:space="0" w:color="auto"/>
        <w:bottom w:val="none" w:sz="0" w:space="0" w:color="auto"/>
        <w:right w:val="none" w:sz="0" w:space="0" w:color="auto"/>
      </w:divBdr>
    </w:div>
    <w:div w:id="208032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917BE-8841-4F83-B572-54D1CA91E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541</Words>
  <Characters>3251</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Pluzyczka Daniel</dc:creator>
  <cp:keywords/>
  <dc:description/>
  <cp:lastModifiedBy>Kamińska Agnieszka4</cp:lastModifiedBy>
  <cp:revision>12</cp:revision>
  <dcterms:created xsi:type="dcterms:W3CDTF">2020-05-04T20:52:00Z</dcterms:created>
  <dcterms:modified xsi:type="dcterms:W3CDTF">2020-06-18T12:44:00Z</dcterms:modified>
</cp:coreProperties>
</file>