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A316BC" w:rsidRPr="006614DB" w14:paraId="4C2E7F42" w14:textId="77777777" w:rsidTr="00DB4C80">
        <w:trPr>
          <w:trHeight w:val="2274"/>
        </w:trPr>
        <w:tc>
          <w:tcPr>
            <w:tcW w:w="5777" w:type="dxa"/>
          </w:tcPr>
          <w:p w14:paraId="49798641" w14:textId="77777777" w:rsidR="00A316BC" w:rsidRPr="006614DB" w:rsidRDefault="00A316BC" w:rsidP="00740CA0">
            <w:pPr>
              <w:pStyle w:val="Tre0"/>
              <w:spacing w:line="276" w:lineRule="auto"/>
              <w:ind w:left="5727"/>
              <w:rPr>
                <w:rFonts w:cs="Arial"/>
                <w:szCs w:val="21"/>
              </w:rPr>
            </w:pPr>
            <w:bookmarkStart w:id="0" w:name="_GoBack"/>
            <w:bookmarkEnd w:id="0"/>
            <w:permStart w:id="1963985225" w:edGrp="everyone"/>
          </w:p>
          <w:p w14:paraId="56204B25" w14:textId="77777777" w:rsidR="00A316BC" w:rsidRPr="006614DB" w:rsidRDefault="00A316BC" w:rsidP="00740CA0">
            <w:pPr>
              <w:pStyle w:val="Tre0"/>
              <w:spacing w:line="276" w:lineRule="auto"/>
              <w:ind w:left="5727"/>
              <w:rPr>
                <w:rFonts w:cs="Arial"/>
                <w:szCs w:val="21"/>
              </w:rPr>
            </w:pPr>
          </w:p>
          <w:p w14:paraId="2FEFBAFC" w14:textId="77777777" w:rsidR="00A316BC" w:rsidRPr="006614DB" w:rsidRDefault="00A316BC" w:rsidP="00740CA0">
            <w:pPr>
              <w:pStyle w:val="Tre0"/>
              <w:spacing w:line="276" w:lineRule="auto"/>
              <w:ind w:left="5727"/>
              <w:rPr>
                <w:rFonts w:cs="Arial"/>
                <w:szCs w:val="21"/>
              </w:rPr>
            </w:pPr>
          </w:p>
          <w:permEnd w:id="1963985225"/>
          <w:p w14:paraId="1AE528A5" w14:textId="77777777" w:rsidR="00A316BC" w:rsidRPr="006614DB" w:rsidRDefault="00A316BC" w:rsidP="00740CA0">
            <w:pPr>
              <w:pStyle w:val="Normalny1"/>
              <w:spacing w:line="276" w:lineRule="auto"/>
              <w:ind w:left="5727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64550646" w14:textId="77777777" w:rsidR="00A316BC" w:rsidRPr="006614DB" w:rsidRDefault="00A316BC" w:rsidP="00740CA0">
            <w:pPr>
              <w:pStyle w:val="Normalny1"/>
              <w:spacing w:line="276" w:lineRule="auto"/>
              <w:ind w:left="5727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2CDE9E72" w14:textId="77777777" w:rsidR="00A316BC" w:rsidRPr="006614DB" w:rsidRDefault="00A316BC" w:rsidP="00740CA0">
            <w:pPr>
              <w:pStyle w:val="Normalny1"/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58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3714E48" w14:textId="77777777" w:rsidR="007A1967" w:rsidRPr="006614DB" w:rsidRDefault="007A1967" w:rsidP="00740CA0">
            <w:pPr>
              <w:pStyle w:val="Tre0"/>
              <w:spacing w:line="276" w:lineRule="auto"/>
              <w:jc w:val="right"/>
              <w:rPr>
                <w:rFonts w:cs="Arial"/>
                <w:szCs w:val="21"/>
              </w:rPr>
            </w:pPr>
          </w:p>
          <w:p w14:paraId="5CD51C50" w14:textId="33A6373B" w:rsidR="00A316BC" w:rsidRPr="006614DB" w:rsidRDefault="00DB4C80" w:rsidP="00DB4C80">
            <w:pPr>
              <w:pStyle w:val="Tre0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    </w:t>
            </w:r>
            <w:r w:rsidR="00B23CB1">
              <w:rPr>
                <w:rFonts w:cs="Arial"/>
                <w:szCs w:val="21"/>
              </w:rPr>
              <w:t xml:space="preserve"> </w:t>
            </w:r>
            <w:r w:rsidR="00EA07E0" w:rsidRPr="006614DB">
              <w:rPr>
                <w:rFonts w:cs="Arial"/>
                <w:szCs w:val="21"/>
              </w:rPr>
              <w:t xml:space="preserve">Katowice, dnia </w:t>
            </w:r>
            <w:r w:rsidR="004E4404">
              <w:rPr>
                <w:rFonts w:cs="Arial"/>
                <w:szCs w:val="21"/>
              </w:rPr>
              <w:t xml:space="preserve">16 </w:t>
            </w:r>
            <w:r w:rsidR="00532EFD">
              <w:rPr>
                <w:rFonts w:cs="Arial"/>
                <w:szCs w:val="21"/>
              </w:rPr>
              <w:t xml:space="preserve">listopada </w:t>
            </w:r>
            <w:r w:rsidR="006A5FF3" w:rsidRPr="006614DB">
              <w:rPr>
                <w:rFonts w:cs="Arial"/>
                <w:szCs w:val="21"/>
              </w:rPr>
              <w:t>20</w:t>
            </w:r>
            <w:r w:rsidR="003D4F87" w:rsidRPr="006614DB">
              <w:rPr>
                <w:rFonts w:cs="Arial"/>
                <w:szCs w:val="21"/>
              </w:rPr>
              <w:t>20</w:t>
            </w:r>
            <w:r w:rsidR="006A5FF3" w:rsidRPr="006614DB">
              <w:rPr>
                <w:rFonts w:cs="Arial"/>
                <w:szCs w:val="21"/>
              </w:rPr>
              <w:t xml:space="preserve"> r.</w:t>
            </w:r>
          </w:p>
          <w:p w14:paraId="0AF23A36" w14:textId="2E4BB804" w:rsidR="00B23CB1" w:rsidRDefault="00B23CB1" w:rsidP="00B23CB1">
            <w:pPr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595959"/>
                <w:sz w:val="22"/>
                <w:szCs w:val="22"/>
                <w:shd w:val="clear" w:color="auto" w:fill="FFFFFF"/>
              </w:rPr>
              <w:t xml:space="preserve">     </w:t>
            </w:r>
            <w:r w:rsidRPr="00B23CB1">
              <w:rPr>
                <w:rFonts w:cs="Arial"/>
                <w:color w:val="000000" w:themeColor="text1"/>
                <w:shd w:val="clear" w:color="auto" w:fill="FFFFFF"/>
              </w:rPr>
              <w:t>KN-OP.1510.9.2020</w:t>
            </w:r>
          </w:p>
          <w:p w14:paraId="64A88398" w14:textId="5CE560FF" w:rsidR="00B23CB1" w:rsidRPr="00B23CB1" w:rsidRDefault="00B23CB1" w:rsidP="00B23CB1">
            <w:pPr>
              <w:rPr>
                <w:color w:val="000000" w:themeColor="text1"/>
                <w:lang w:eastAsia="pl-PL"/>
              </w:rPr>
            </w:pPr>
            <w:r w:rsidRPr="00B23CB1">
              <w:rPr>
                <w:rFonts w:cs="Arial"/>
                <w:color w:val="000000" w:themeColor="text1"/>
                <w:shd w:val="clear" w:color="auto" w:fill="FFFFFF"/>
              </w:rPr>
              <w:t xml:space="preserve">     KN-OP.KW-00445/20</w:t>
            </w:r>
          </w:p>
          <w:p w14:paraId="0E7CF65D" w14:textId="2FCD45C5" w:rsidR="00B23CB1" w:rsidRPr="00B23CB1" w:rsidRDefault="00B23CB1" w:rsidP="00B23CB1">
            <w:pPr>
              <w:rPr>
                <w:lang w:eastAsia="pl-PL"/>
              </w:rPr>
            </w:pPr>
          </w:p>
          <w:p w14:paraId="76AC0226" w14:textId="77777777" w:rsidR="000A56B5" w:rsidRPr="006614DB" w:rsidRDefault="000A56B5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FDB6AE2" w14:textId="77777777" w:rsidR="00DC390E" w:rsidRDefault="00DC390E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FA03C56" w14:textId="77777777" w:rsidR="00A70B07" w:rsidRDefault="00A70B07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137A016" w14:textId="77777777" w:rsidR="006614DB" w:rsidRPr="006614DB" w:rsidRDefault="006614DB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E053498" w14:textId="77777777" w:rsidR="006614DB" w:rsidRPr="006614DB" w:rsidRDefault="006614DB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8BFABCB" w14:textId="77777777" w:rsidR="006614DB" w:rsidRPr="006614DB" w:rsidRDefault="006614DB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C87E888" w14:textId="4A027CD3" w:rsidR="00F12A66" w:rsidRDefault="00DB4C80" w:rsidP="004E4404">
      <w:pPr>
        <w:pStyle w:val="paragraph"/>
        <w:spacing w:before="0" w:beforeAutospacing="0" w:after="0" w:afterAutospacing="0"/>
        <w:ind w:left="-135" w:firstLine="2120"/>
        <w:textAlignment w:val="baseline"/>
        <w:rPr>
          <w:rStyle w:val="normaltextrun"/>
          <w:rFonts w:ascii="Arial" w:hAnsi="Arial" w:cs="Arial"/>
          <w:b/>
          <w:bCs/>
          <w:color w:val="000000"/>
          <w:sz w:val="21"/>
          <w:szCs w:val="21"/>
        </w:rPr>
      </w:pPr>
      <w:r>
        <w:t xml:space="preserve">                                                                       </w:t>
      </w:r>
      <w:r w:rsidR="00F12A66">
        <w:rPr>
          <w:rStyle w:val="normaltextrun"/>
          <w:rFonts w:ascii="Arial" w:hAnsi="Arial" w:cs="Arial"/>
          <w:b/>
          <w:bCs/>
          <w:color w:val="000000"/>
          <w:sz w:val="21"/>
          <w:szCs w:val="21"/>
        </w:rPr>
        <w:t> </w:t>
      </w:r>
      <w:r w:rsidR="00016E34">
        <w:rPr>
          <w:rStyle w:val="normaltextru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5C7B88E9" w14:textId="05697F88" w:rsidR="004E4404" w:rsidRDefault="004E4404" w:rsidP="004E4404">
      <w:pPr>
        <w:pStyle w:val="paragraph"/>
        <w:spacing w:before="0" w:beforeAutospacing="0" w:after="0" w:afterAutospacing="0"/>
        <w:ind w:left="-135" w:firstLine="2120"/>
        <w:textAlignment w:val="baseline"/>
        <w:rPr>
          <w:rStyle w:val="normaltextrun"/>
          <w:rFonts w:ascii="Arial" w:hAnsi="Arial" w:cs="Arial"/>
          <w:b/>
          <w:bCs/>
          <w:color w:val="000000"/>
          <w:sz w:val="21"/>
          <w:szCs w:val="21"/>
        </w:rPr>
      </w:pPr>
    </w:p>
    <w:p w14:paraId="3B4E4213" w14:textId="77777777" w:rsidR="004E4404" w:rsidRDefault="004E4404" w:rsidP="004E4404">
      <w:pPr>
        <w:pStyle w:val="paragraph"/>
        <w:spacing w:before="0" w:beforeAutospacing="0" w:after="0" w:afterAutospacing="0"/>
        <w:ind w:left="-135" w:firstLine="2120"/>
        <w:textAlignment w:val="baseline"/>
        <w:rPr>
          <w:rFonts w:ascii="Segoe UI" w:hAnsi="Segoe UI" w:cs="Segoe UI"/>
          <w:sz w:val="18"/>
          <w:szCs w:val="18"/>
        </w:rPr>
      </w:pPr>
    </w:p>
    <w:p w14:paraId="2ED4F220" w14:textId="24F059A9" w:rsidR="00DB4C80" w:rsidRPr="003C7340" w:rsidRDefault="00DB4C80" w:rsidP="00DB4C80">
      <w:pPr>
        <w:tabs>
          <w:tab w:val="left" w:pos="6861"/>
        </w:tabs>
      </w:pPr>
    </w:p>
    <w:p w14:paraId="3A5985B9" w14:textId="77777777" w:rsidR="00DB4C80" w:rsidRDefault="00DB4C80" w:rsidP="00DB4C80">
      <w:pPr>
        <w:tabs>
          <w:tab w:val="left" w:pos="6861"/>
        </w:tabs>
      </w:pPr>
    </w:p>
    <w:p w14:paraId="176BEAB8" w14:textId="77777777" w:rsidR="00DB4C80" w:rsidRPr="00C2656A" w:rsidRDefault="00DB4C80" w:rsidP="00532EFD">
      <w:pPr>
        <w:tabs>
          <w:tab w:val="left" w:pos="6311"/>
        </w:tabs>
        <w:rPr>
          <w:rFonts w:cs="Arial"/>
          <w:b/>
          <w:bCs/>
        </w:rPr>
      </w:pPr>
      <w:r>
        <w:t xml:space="preserve">                                                                                                            </w:t>
      </w:r>
    </w:p>
    <w:p w14:paraId="22184686" w14:textId="537C12C5" w:rsidR="00DB4C80" w:rsidRDefault="00DB4C80" w:rsidP="00DB4C80">
      <w:pPr>
        <w:rPr>
          <w:rFonts w:cs="Arial"/>
        </w:rPr>
      </w:pPr>
    </w:p>
    <w:p w14:paraId="59E8FD56" w14:textId="0AAEBC06" w:rsidR="004E4404" w:rsidRDefault="004E4404" w:rsidP="00DB4C80">
      <w:pPr>
        <w:rPr>
          <w:rFonts w:cs="Arial"/>
        </w:rPr>
      </w:pPr>
    </w:p>
    <w:p w14:paraId="6C6FDF95" w14:textId="23A423ED" w:rsidR="004E4404" w:rsidRDefault="004E4404" w:rsidP="00DB4C80">
      <w:pPr>
        <w:rPr>
          <w:rFonts w:cs="Arial"/>
        </w:rPr>
      </w:pPr>
    </w:p>
    <w:p w14:paraId="6B02F0F8" w14:textId="69DFB52E" w:rsidR="004E4404" w:rsidRDefault="004E4404" w:rsidP="00DB4C80">
      <w:pPr>
        <w:rPr>
          <w:rFonts w:cs="Arial"/>
        </w:rPr>
      </w:pPr>
    </w:p>
    <w:p w14:paraId="46368E76" w14:textId="270D8744" w:rsidR="004E4404" w:rsidRDefault="004E4404" w:rsidP="00DB4C80">
      <w:pPr>
        <w:rPr>
          <w:rFonts w:cs="Arial"/>
        </w:rPr>
      </w:pPr>
    </w:p>
    <w:p w14:paraId="4D0AF9F8" w14:textId="5FE2410B" w:rsidR="004E4404" w:rsidRDefault="004E4404" w:rsidP="00DB4C80">
      <w:pPr>
        <w:rPr>
          <w:rFonts w:cs="Arial"/>
        </w:rPr>
      </w:pPr>
    </w:p>
    <w:p w14:paraId="05E61A5E" w14:textId="740A13ED" w:rsidR="004E4404" w:rsidRDefault="004E4404" w:rsidP="00DB4C80">
      <w:pPr>
        <w:rPr>
          <w:rFonts w:cs="Arial"/>
        </w:rPr>
      </w:pPr>
    </w:p>
    <w:p w14:paraId="41AB5A71" w14:textId="77777777" w:rsidR="004E4404" w:rsidRPr="00C2656A" w:rsidRDefault="004E4404" w:rsidP="00DB4C80">
      <w:pPr>
        <w:rPr>
          <w:rFonts w:cs="Arial"/>
        </w:rPr>
      </w:pPr>
    </w:p>
    <w:p w14:paraId="7318DB29" w14:textId="2270A8DF" w:rsidR="00AB3785" w:rsidRPr="006614DB" w:rsidRDefault="00F12A66" w:rsidP="00F12A66">
      <w:pPr>
        <w:pStyle w:val="TreBold"/>
        <w:spacing w:line="276" w:lineRule="auto"/>
        <w:rPr>
          <w:rFonts w:cs="Arial"/>
        </w:rPr>
      </w:pPr>
      <w:r>
        <w:rPr>
          <w:rFonts w:cs="Arial"/>
        </w:rPr>
        <w:t xml:space="preserve">                      </w:t>
      </w:r>
      <w:r w:rsidR="00AB3785">
        <w:rPr>
          <w:rFonts w:cs="Arial"/>
        </w:rPr>
        <w:t>Zawiadomie</w:t>
      </w:r>
      <w:r w:rsidR="00AB3785" w:rsidRPr="006614DB">
        <w:rPr>
          <w:rFonts w:cs="Arial"/>
        </w:rPr>
        <w:t>nie o sposobie załatwienia petycji</w:t>
      </w:r>
    </w:p>
    <w:p w14:paraId="1B9CB4B3" w14:textId="77777777" w:rsidR="00AB3785" w:rsidRDefault="00AB3785" w:rsidP="00DB4C80">
      <w:pPr>
        <w:rPr>
          <w:rFonts w:cs="Arial"/>
        </w:rPr>
      </w:pPr>
    </w:p>
    <w:p w14:paraId="65CCF3CB" w14:textId="77777777" w:rsidR="00AB3785" w:rsidRPr="00C2656A" w:rsidRDefault="00AB3785" w:rsidP="00DB4C80">
      <w:pPr>
        <w:rPr>
          <w:rFonts w:cs="Arial"/>
        </w:rPr>
      </w:pPr>
    </w:p>
    <w:p w14:paraId="1B1D3992" w14:textId="77777777" w:rsidR="00876ABD" w:rsidRDefault="00876ABD" w:rsidP="008D31C1">
      <w:pPr>
        <w:jc w:val="both"/>
        <w:rPr>
          <w:rFonts w:cs="Arial"/>
          <w:b/>
          <w:bCs/>
          <w:color w:val="000000" w:themeColor="text1"/>
        </w:rPr>
      </w:pPr>
    </w:p>
    <w:p w14:paraId="568817F3" w14:textId="534658F8" w:rsidR="00F12A66" w:rsidRDefault="00532EFD" w:rsidP="00B34781">
      <w:pPr>
        <w:spacing w:line="276" w:lineRule="auto"/>
        <w:jc w:val="both"/>
        <w:rPr>
          <w:rFonts w:cs="Arial"/>
        </w:rPr>
      </w:pPr>
      <w:r w:rsidRPr="00626AB0">
        <w:rPr>
          <w:rFonts w:cs="Arial"/>
        </w:rPr>
        <w:t xml:space="preserve">Odnosząc się do Państwa </w:t>
      </w:r>
      <w:r w:rsidR="004A24A0">
        <w:rPr>
          <w:rFonts w:cs="Arial"/>
        </w:rPr>
        <w:t>pisma</w:t>
      </w:r>
      <w:r w:rsidRPr="00626AB0">
        <w:rPr>
          <w:rFonts w:cs="Arial"/>
        </w:rPr>
        <w:t xml:space="preserve"> z dnia 5 października 2020r. (wpływ do tut. Urzędu 20 października 2020r.) </w:t>
      </w:r>
      <w:r w:rsidR="00E876D6">
        <w:rPr>
          <w:rFonts w:cs="Arial"/>
        </w:rPr>
        <w:t>dotyczącego likwidacji Centrum Dziedzictwa Przyrod</w:t>
      </w:r>
      <w:r w:rsidR="00876ABD">
        <w:rPr>
          <w:rFonts w:cs="Arial"/>
        </w:rPr>
        <w:t>y</w:t>
      </w:r>
      <w:r w:rsidR="00E876D6">
        <w:rPr>
          <w:rFonts w:cs="Arial"/>
        </w:rPr>
        <w:t xml:space="preserve"> Górnego Śląska</w:t>
      </w:r>
      <w:r w:rsidR="00F12A66">
        <w:rPr>
          <w:rFonts w:cs="Arial"/>
        </w:rPr>
        <w:t xml:space="preserve"> poniżej przedstawiam stanowisko w sprawie.</w:t>
      </w:r>
    </w:p>
    <w:p w14:paraId="630BA3B8" w14:textId="77777777" w:rsidR="00F12A66" w:rsidRDefault="00F12A66" w:rsidP="00B34781">
      <w:pPr>
        <w:spacing w:line="276" w:lineRule="auto"/>
        <w:jc w:val="both"/>
        <w:rPr>
          <w:rFonts w:cs="Arial"/>
        </w:rPr>
      </w:pPr>
    </w:p>
    <w:p w14:paraId="51F38AFF" w14:textId="060E259E" w:rsidR="00532EFD" w:rsidRPr="006C4E83" w:rsidRDefault="00F12A66" w:rsidP="00B34781">
      <w:pPr>
        <w:spacing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532EFD" w:rsidRPr="00626AB0">
        <w:rPr>
          <w:rFonts w:cs="Arial"/>
        </w:rPr>
        <w:t xml:space="preserve"> pierwszej kolejności wyjaśniam, iż </w:t>
      </w:r>
      <w:r w:rsidR="00532EFD" w:rsidRPr="00626AB0">
        <w:rPr>
          <w:rFonts w:eastAsia="Times New Roman" w:cs="Arial"/>
          <w:color w:val="000000"/>
          <w:lang w:eastAsia="pl-PL"/>
        </w:rPr>
        <w:t xml:space="preserve">Zarząd Województwa Śląskiego prowadzi kompleksowe analizy funkcjonowania samorządowych jednostek organizacyjnych pod kątem usprawnienia realizacji zadań przypisanych samorządowi województwa i racjonalizacji wydatkowanych na ten cel środków finansowych. </w:t>
      </w:r>
      <w:r w:rsidR="00D95A54">
        <w:rPr>
          <w:rFonts w:eastAsia="Times New Roman" w:cs="Arial"/>
          <w:color w:val="000000"/>
          <w:lang w:eastAsia="pl-PL"/>
        </w:rPr>
        <w:t>Ponadto działania dotyczące Centrum Dziedzictwa Przyrody Górnego Śląska nie zmierzają do jego likwidacji</w:t>
      </w:r>
      <w:r w:rsidR="00E67F53">
        <w:rPr>
          <w:rFonts w:eastAsia="Times New Roman" w:cs="Arial"/>
          <w:color w:val="000000"/>
          <w:lang w:eastAsia="pl-PL"/>
        </w:rPr>
        <w:t>,</w:t>
      </w:r>
      <w:r w:rsidR="00D95A54">
        <w:rPr>
          <w:rFonts w:eastAsia="Times New Roman" w:cs="Arial"/>
          <w:color w:val="000000"/>
          <w:lang w:eastAsia="pl-PL"/>
        </w:rPr>
        <w:t xml:space="preserve"> lecz przekształcenia. </w:t>
      </w:r>
    </w:p>
    <w:p w14:paraId="07283853" w14:textId="77777777" w:rsidR="00532EFD" w:rsidRDefault="00532EFD" w:rsidP="00B34781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</w:p>
    <w:p w14:paraId="2D0579E8" w14:textId="316142C6" w:rsidR="00532EFD" w:rsidRDefault="00532EFD" w:rsidP="00B34781">
      <w:pPr>
        <w:spacing w:line="276" w:lineRule="auto"/>
        <w:jc w:val="both"/>
        <w:rPr>
          <w:rFonts w:cs="Arial"/>
        </w:rPr>
      </w:pPr>
      <w:r w:rsidRPr="00626AB0">
        <w:rPr>
          <w:rFonts w:cs="Arial"/>
        </w:rPr>
        <w:t>Zgodnie z postanowieniami Statutu</w:t>
      </w:r>
      <w:r w:rsidR="009702B3">
        <w:rPr>
          <w:rFonts w:cs="Arial"/>
        </w:rPr>
        <w:t xml:space="preserve"> Centrum Dziedzictwa Przyro</w:t>
      </w:r>
      <w:r w:rsidR="00876ABD">
        <w:rPr>
          <w:rFonts w:cs="Arial"/>
        </w:rPr>
        <w:t>dy</w:t>
      </w:r>
      <w:r w:rsidR="009702B3">
        <w:rPr>
          <w:rFonts w:cs="Arial"/>
        </w:rPr>
        <w:t xml:space="preserve"> Górnego Śląska, </w:t>
      </w:r>
      <w:r w:rsidRPr="00626AB0">
        <w:rPr>
          <w:rFonts w:cs="Arial"/>
        </w:rPr>
        <w:t xml:space="preserve">stanowiącego załącznik do Uchwały Sejmiku Województwa Śląskiego Nr I/51/5/2020 z dnia 17 czerwca 2002 roku </w:t>
      </w:r>
      <w:r w:rsidR="00AF1A21">
        <w:rPr>
          <w:rFonts w:cs="Arial"/>
        </w:rPr>
        <w:t xml:space="preserve">celem </w:t>
      </w:r>
      <w:r w:rsidRPr="00626AB0">
        <w:rPr>
          <w:rFonts w:cs="Arial"/>
        </w:rPr>
        <w:t>Centrum jest działanie dla dobra przyrody nieożywionej i ożywionej Górnego Śląska poprzez gromadzenie o niej wiedzy oraz działalność naukową, ochronną i edukacyjną, aby zachowa</w:t>
      </w:r>
      <w:r w:rsidR="00876ABD">
        <w:rPr>
          <w:rFonts w:cs="Arial"/>
        </w:rPr>
        <w:t xml:space="preserve">ć </w:t>
      </w:r>
      <w:r w:rsidRPr="00626AB0">
        <w:rPr>
          <w:rFonts w:cs="Arial"/>
        </w:rPr>
        <w:t xml:space="preserve">tożsamość regionu oraz rolę i znaczenie jego wartości przyrodniczych. </w:t>
      </w:r>
    </w:p>
    <w:p w14:paraId="132AEB86" w14:textId="77777777" w:rsidR="009702B3" w:rsidRPr="00626AB0" w:rsidRDefault="009702B3" w:rsidP="00B34781">
      <w:pPr>
        <w:spacing w:line="276" w:lineRule="auto"/>
        <w:jc w:val="both"/>
        <w:rPr>
          <w:rFonts w:cs="Arial"/>
        </w:rPr>
      </w:pPr>
    </w:p>
    <w:p w14:paraId="46228422" w14:textId="6D3B1752" w:rsidR="00532EFD" w:rsidRDefault="00532EFD" w:rsidP="00B34781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  <w:r w:rsidRPr="00626AB0">
        <w:rPr>
          <w:rFonts w:cs="Arial"/>
        </w:rPr>
        <w:t xml:space="preserve">Analiza zapisów ww. statutu </w:t>
      </w:r>
      <w:r w:rsidRPr="00626AB0">
        <w:rPr>
          <w:rFonts w:eastAsia="Times New Roman" w:cs="Arial"/>
          <w:color w:val="000000"/>
          <w:lang w:eastAsia="pl-PL"/>
        </w:rPr>
        <w:t xml:space="preserve">wykazała, że zadania, które </w:t>
      </w:r>
      <w:r>
        <w:rPr>
          <w:rFonts w:eastAsia="Times New Roman" w:cs="Arial"/>
          <w:color w:val="000000"/>
          <w:lang w:eastAsia="pl-PL"/>
        </w:rPr>
        <w:t>realizuje Centrum Dziedzictwa Przyrod</w:t>
      </w:r>
      <w:r w:rsidR="00876ABD">
        <w:rPr>
          <w:rFonts w:eastAsia="Times New Roman" w:cs="Arial"/>
          <w:color w:val="000000"/>
          <w:lang w:eastAsia="pl-PL"/>
        </w:rPr>
        <w:t>y</w:t>
      </w:r>
      <w:r>
        <w:rPr>
          <w:rFonts w:eastAsia="Times New Roman" w:cs="Arial"/>
          <w:color w:val="000000"/>
          <w:lang w:eastAsia="pl-PL"/>
        </w:rPr>
        <w:t xml:space="preserve"> Górnego Śląska</w:t>
      </w:r>
      <w:r w:rsidRPr="00626AB0">
        <w:rPr>
          <w:rFonts w:eastAsia="Times New Roman" w:cs="Arial"/>
          <w:color w:val="000000"/>
          <w:lang w:eastAsia="pl-PL"/>
        </w:rPr>
        <w:t xml:space="preserve"> nie tylko wykraczają poza kompetencje samorządu województwa</w:t>
      </w:r>
      <w:r>
        <w:rPr>
          <w:rFonts w:eastAsia="Times New Roman" w:cs="Arial"/>
          <w:color w:val="000000"/>
          <w:lang w:eastAsia="pl-PL"/>
        </w:rPr>
        <w:t>,</w:t>
      </w:r>
      <w:r w:rsidRPr="00626AB0">
        <w:rPr>
          <w:rFonts w:eastAsia="Times New Roman" w:cs="Arial"/>
          <w:color w:val="000000"/>
          <w:lang w:eastAsia="pl-PL"/>
        </w:rPr>
        <w:t xml:space="preserve"> ale także dotyczą obszarów zastrzeżonych ustawami do kompetencji innych organów, w tym administracji rządowej (</w:t>
      </w:r>
      <w:r w:rsidR="00F12A66">
        <w:rPr>
          <w:rFonts w:eastAsia="Times New Roman" w:cs="Arial"/>
          <w:color w:val="000000"/>
          <w:lang w:eastAsia="pl-PL"/>
        </w:rPr>
        <w:t xml:space="preserve">m.in. </w:t>
      </w:r>
      <w:r w:rsidRPr="00626AB0">
        <w:rPr>
          <w:rFonts w:eastAsia="Times New Roman" w:cs="Arial"/>
          <w:color w:val="000000"/>
          <w:lang w:eastAsia="pl-PL"/>
        </w:rPr>
        <w:t>Minist</w:t>
      </w:r>
      <w:r w:rsidR="00F12A66">
        <w:rPr>
          <w:rFonts w:eastAsia="Times New Roman" w:cs="Arial"/>
          <w:color w:val="000000"/>
          <w:lang w:eastAsia="pl-PL"/>
        </w:rPr>
        <w:t>ra</w:t>
      </w:r>
      <w:r w:rsidRPr="00626AB0">
        <w:rPr>
          <w:rFonts w:eastAsia="Times New Roman" w:cs="Arial"/>
          <w:color w:val="000000"/>
          <w:lang w:eastAsia="pl-PL"/>
        </w:rPr>
        <w:t xml:space="preserve"> Środowiska, Generaln</w:t>
      </w:r>
      <w:r w:rsidR="00F12A66">
        <w:rPr>
          <w:rFonts w:eastAsia="Times New Roman" w:cs="Arial"/>
          <w:color w:val="000000"/>
          <w:lang w:eastAsia="pl-PL"/>
        </w:rPr>
        <w:t>ego</w:t>
      </w:r>
      <w:r w:rsidRPr="00626AB0">
        <w:rPr>
          <w:rFonts w:eastAsia="Times New Roman" w:cs="Arial"/>
          <w:color w:val="000000"/>
          <w:lang w:eastAsia="pl-PL"/>
        </w:rPr>
        <w:t xml:space="preserve"> Dyrektor</w:t>
      </w:r>
      <w:r w:rsidR="00F12A66">
        <w:rPr>
          <w:rFonts w:eastAsia="Times New Roman" w:cs="Arial"/>
          <w:color w:val="000000"/>
          <w:lang w:eastAsia="pl-PL"/>
        </w:rPr>
        <w:t>a</w:t>
      </w:r>
      <w:r w:rsidRPr="00626AB0">
        <w:rPr>
          <w:rFonts w:eastAsia="Times New Roman" w:cs="Arial"/>
          <w:color w:val="000000"/>
          <w:lang w:eastAsia="pl-PL"/>
        </w:rPr>
        <w:t xml:space="preserve"> Ochrony Środowiska, Główn</w:t>
      </w:r>
      <w:r w:rsidR="00F12A66">
        <w:rPr>
          <w:rFonts w:eastAsia="Times New Roman" w:cs="Arial"/>
          <w:color w:val="000000"/>
          <w:lang w:eastAsia="pl-PL"/>
        </w:rPr>
        <w:t>ego</w:t>
      </w:r>
      <w:r w:rsidRPr="00626AB0">
        <w:rPr>
          <w:rFonts w:eastAsia="Times New Roman" w:cs="Arial"/>
          <w:color w:val="000000"/>
          <w:lang w:eastAsia="pl-PL"/>
        </w:rPr>
        <w:t xml:space="preserve"> Inspektor</w:t>
      </w:r>
      <w:r w:rsidR="00F12A66">
        <w:rPr>
          <w:rFonts w:eastAsia="Times New Roman" w:cs="Arial"/>
          <w:color w:val="000000"/>
          <w:lang w:eastAsia="pl-PL"/>
        </w:rPr>
        <w:t>a</w:t>
      </w:r>
      <w:r w:rsidRPr="00626AB0">
        <w:rPr>
          <w:rFonts w:eastAsia="Times New Roman" w:cs="Arial"/>
          <w:color w:val="000000"/>
          <w:lang w:eastAsia="pl-PL"/>
        </w:rPr>
        <w:t xml:space="preserve"> Ochrony Środowiska). </w:t>
      </w:r>
    </w:p>
    <w:p w14:paraId="3533F7CD" w14:textId="77777777" w:rsidR="00532EFD" w:rsidRDefault="00532EFD" w:rsidP="00B34781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</w:p>
    <w:p w14:paraId="3EC7C91A" w14:textId="10A3AF20" w:rsidR="007C5451" w:rsidRDefault="00532EFD" w:rsidP="00B34781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Zgodnie z postanowieniami ustawy z dnia 5 czerwca 1998 roku o samorządzie województwa (Dz. U. z 2020 poz. 1668) organy samorządu województwa </w:t>
      </w:r>
      <w:r>
        <w:rPr>
          <w:rFonts w:eastAsia="Times New Roman" w:cs="Arial"/>
          <w:color w:val="000000"/>
          <w:lang w:eastAsia="pl-PL"/>
        </w:rPr>
        <w:lastRenderedPageBreak/>
        <w:t>działają na podstawie i w granicach określonych przez ustawy. Do zakresu działania samorządu województwa należy wykonywanie zadań publicznych o charakterze wojewódzkim, niezastrzeżonych ustawami na rzecz organów administracji rządowej (art. 2 ust. 1,2). Wobec powyższego dalsza realizacja przez Województwo zadań zastrzeżonych na mocy ustaw szczególnych do kompetencji organów administracji rządowej</w:t>
      </w:r>
      <w:r w:rsidR="007C5451">
        <w:rPr>
          <w:rFonts w:eastAsia="Times New Roman" w:cs="Arial"/>
          <w:color w:val="000000"/>
          <w:lang w:eastAsia="pl-PL"/>
        </w:rPr>
        <w:t xml:space="preserve"> nie jest uzasadniona. </w:t>
      </w:r>
    </w:p>
    <w:p w14:paraId="25B63915" w14:textId="09F90596" w:rsidR="00532EFD" w:rsidRDefault="007C5451" w:rsidP="00B34781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</w:t>
      </w:r>
    </w:p>
    <w:p w14:paraId="48213E5D" w14:textId="02972D54" w:rsidR="0032552C" w:rsidRDefault="004F3A98" w:rsidP="00B3478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</w:t>
      </w:r>
      <w:r w:rsidR="00611EAA">
        <w:rPr>
          <w:rFonts w:cs="Arial"/>
        </w:rPr>
        <w:t>piśmie z dnia 5 października 2020r.</w:t>
      </w:r>
      <w:r>
        <w:rPr>
          <w:rFonts w:cs="Arial"/>
        </w:rPr>
        <w:t xml:space="preserve"> </w:t>
      </w:r>
      <w:r w:rsidR="00F12A66">
        <w:rPr>
          <w:rFonts w:cs="Arial"/>
        </w:rPr>
        <w:t>podnoszą Państwo</w:t>
      </w:r>
      <w:r>
        <w:rPr>
          <w:rFonts w:cs="Arial"/>
        </w:rPr>
        <w:t xml:space="preserve">, iż Centrum Dziedzictwa Przyrody Górnego Śląska jest jednostką o dużym znaczeniu m.in. w tworzeniu Europejskiej Sieci Ekologicznej Natura 2000 na terenie </w:t>
      </w:r>
      <w:r w:rsidR="00F12A66">
        <w:rPr>
          <w:rFonts w:cs="Arial"/>
        </w:rPr>
        <w:t>W</w:t>
      </w:r>
      <w:r>
        <w:rPr>
          <w:rFonts w:cs="Arial"/>
        </w:rPr>
        <w:t xml:space="preserve">ojewództwa </w:t>
      </w:r>
      <w:r w:rsidR="00F12A66">
        <w:rPr>
          <w:rFonts w:cs="Arial"/>
        </w:rPr>
        <w:t>Ś</w:t>
      </w:r>
      <w:r>
        <w:rPr>
          <w:rFonts w:cs="Arial"/>
        </w:rPr>
        <w:t>ląskiego</w:t>
      </w:r>
      <w:r w:rsidR="00F12A66">
        <w:rPr>
          <w:rFonts w:cs="Arial"/>
        </w:rPr>
        <w:t xml:space="preserve"> oraz posiadającą </w:t>
      </w:r>
      <w:r>
        <w:rPr>
          <w:rFonts w:cs="Arial"/>
        </w:rPr>
        <w:t xml:space="preserve">szeroki dorobek naukowy. </w:t>
      </w:r>
    </w:p>
    <w:p w14:paraId="7138ED94" w14:textId="77777777" w:rsidR="00F12A66" w:rsidRDefault="00F12A66" w:rsidP="00B34781">
      <w:pPr>
        <w:spacing w:line="276" w:lineRule="auto"/>
        <w:jc w:val="both"/>
        <w:rPr>
          <w:rFonts w:cs="Arial"/>
        </w:rPr>
      </w:pPr>
    </w:p>
    <w:p w14:paraId="144BF4C8" w14:textId="043C52C4" w:rsidR="00BB4A54" w:rsidRDefault="007C5451" w:rsidP="00B34781">
      <w:pPr>
        <w:spacing w:line="276" w:lineRule="auto"/>
        <w:jc w:val="both"/>
        <w:rPr>
          <w:rFonts w:cs="Arial"/>
        </w:rPr>
      </w:pPr>
      <w:r>
        <w:rPr>
          <w:rFonts w:cs="Arial"/>
        </w:rPr>
        <w:t>Ewentualn</w:t>
      </w:r>
      <w:r w:rsidR="00345133">
        <w:rPr>
          <w:rFonts w:cs="Arial"/>
        </w:rPr>
        <w:t>e</w:t>
      </w:r>
      <w:r>
        <w:rPr>
          <w:rFonts w:cs="Arial"/>
        </w:rPr>
        <w:t xml:space="preserve"> przekształcenia organizacyjne Centrum nie spowodują zaprzestania realizacji</w:t>
      </w:r>
      <w:r w:rsidR="00876ABD">
        <w:rPr>
          <w:rFonts w:cs="Arial"/>
        </w:rPr>
        <w:t xml:space="preserve"> </w:t>
      </w:r>
      <w:r w:rsidR="004F3A98">
        <w:rPr>
          <w:rFonts w:cs="Arial"/>
        </w:rPr>
        <w:t xml:space="preserve">przez </w:t>
      </w:r>
      <w:r w:rsidR="00F94DE9">
        <w:rPr>
          <w:rFonts w:cs="Arial"/>
        </w:rPr>
        <w:t>W</w:t>
      </w:r>
      <w:r w:rsidR="004F3A98">
        <w:rPr>
          <w:rFonts w:cs="Arial"/>
        </w:rPr>
        <w:t>ojewództwo zadań, któr</w:t>
      </w:r>
      <w:r w:rsidR="00D95A54">
        <w:rPr>
          <w:rFonts w:cs="Arial"/>
        </w:rPr>
        <w:t>e</w:t>
      </w:r>
      <w:r w:rsidR="004F3A98">
        <w:rPr>
          <w:rFonts w:cs="Arial"/>
        </w:rPr>
        <w:t xml:space="preserve"> dotychczas powierzone były jednostce. </w:t>
      </w:r>
      <w:r w:rsidR="004B4CEF">
        <w:rPr>
          <w:rFonts w:cs="Arial"/>
        </w:rPr>
        <w:t xml:space="preserve">Wstępna analiza zadań realizowanych przez poszczególne jednostki organizacyjne </w:t>
      </w:r>
      <w:r w:rsidR="00F12A66">
        <w:rPr>
          <w:rFonts w:cs="Arial"/>
        </w:rPr>
        <w:t>samorządu województwa</w:t>
      </w:r>
      <w:r w:rsidR="004B4CEF">
        <w:rPr>
          <w:rFonts w:cs="Arial"/>
        </w:rPr>
        <w:t xml:space="preserve"> oraz przez Urząd Marszałkowski Województwa Śląskiego pokazała, że niejednokrotnie ich zakres jest tożsamy lub powiązany z zakresem zadań realizowanych przez Centrum Dziedzictwa Przyrod</w:t>
      </w:r>
      <w:r w:rsidR="00876ABD">
        <w:rPr>
          <w:rFonts w:cs="Arial"/>
        </w:rPr>
        <w:t>y</w:t>
      </w:r>
      <w:r w:rsidR="004B4CEF">
        <w:rPr>
          <w:rFonts w:cs="Arial"/>
        </w:rPr>
        <w:t xml:space="preserve"> Górnego Śląska. </w:t>
      </w:r>
    </w:p>
    <w:p w14:paraId="5CA7B39F" w14:textId="77777777" w:rsidR="00BB4A54" w:rsidRDefault="00BB4A54" w:rsidP="00B34781">
      <w:pPr>
        <w:spacing w:line="276" w:lineRule="auto"/>
        <w:jc w:val="both"/>
        <w:rPr>
          <w:rFonts w:cs="Arial"/>
        </w:rPr>
      </w:pPr>
    </w:p>
    <w:p w14:paraId="0554D6A6" w14:textId="7F265128" w:rsidR="00237DA5" w:rsidRDefault="00F12A66" w:rsidP="00B34781">
      <w:pPr>
        <w:spacing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4B4CEF">
        <w:rPr>
          <w:rFonts w:cs="Arial"/>
        </w:rPr>
        <w:t xml:space="preserve"> przypadku </w:t>
      </w:r>
      <w:r w:rsidR="007C5451">
        <w:rPr>
          <w:rFonts w:cs="Arial"/>
        </w:rPr>
        <w:t xml:space="preserve">przekształcenia </w:t>
      </w:r>
      <w:r w:rsidR="004B4CEF">
        <w:rPr>
          <w:rFonts w:cs="Arial"/>
        </w:rPr>
        <w:t>Centrum część jego z</w:t>
      </w:r>
      <w:r w:rsidR="00345133">
        <w:rPr>
          <w:rFonts w:cs="Arial"/>
        </w:rPr>
        <w:t>a</w:t>
      </w:r>
      <w:r w:rsidR="004B4CEF">
        <w:rPr>
          <w:rFonts w:cs="Arial"/>
        </w:rPr>
        <w:t>dań może być realizowana przez Zespół Parków Krajobrazowych Województwa Śląskiego w Będzinie. Zespół Parków Krajobrazowych Województwa Śląskiego działa w oparciu o postanowienia Statutu przyjętego uchwałą Sejmiku Województwa Śląskiego nr III/41/6/2009 z dnia 26 sierpnia 2009 roku. Zgodnie z postanowieniami Statutu do zadań Zespołu Parków należy m.in.</w:t>
      </w:r>
      <w:r w:rsidR="00560932">
        <w:rPr>
          <w:rFonts w:cs="Arial"/>
        </w:rPr>
        <w:t xml:space="preserve"> inwentaryzacja siedlisk przyrodniczych</w:t>
      </w:r>
      <w:r w:rsidR="001E3BCD">
        <w:rPr>
          <w:rFonts w:cs="Arial"/>
        </w:rPr>
        <w:t>, stanowisk roślin, zwierząt i grzybów</w:t>
      </w:r>
      <w:r w:rsidR="004700D7">
        <w:rPr>
          <w:rFonts w:cs="Arial"/>
        </w:rPr>
        <w:t xml:space="preserve"> objętych ochroną gatunkową oraz ich siedlisk</w:t>
      </w:r>
      <w:r w:rsidR="00E05188">
        <w:rPr>
          <w:rFonts w:cs="Arial"/>
        </w:rPr>
        <w:t xml:space="preserve">, a także zasługujących na ochronę tworów </w:t>
      </w:r>
      <w:r w:rsidR="00D9508A">
        <w:rPr>
          <w:rFonts w:cs="Arial"/>
        </w:rPr>
        <w:t>i składników przyrody nieożywionej,</w:t>
      </w:r>
      <w:r w:rsidR="004700D7">
        <w:rPr>
          <w:rFonts w:cs="Arial"/>
        </w:rPr>
        <w:t xml:space="preserve"> </w:t>
      </w:r>
      <w:r w:rsidR="004B4CEF">
        <w:rPr>
          <w:rFonts w:cs="Arial"/>
        </w:rPr>
        <w:t xml:space="preserve">gromadzenie dokumentacji dotyczącej przyrody oraz wartości historycznych, kulturowych i </w:t>
      </w:r>
      <w:r w:rsidR="00DC0214">
        <w:rPr>
          <w:rFonts w:cs="Arial"/>
        </w:rPr>
        <w:t>etnograficznych, prowadzenie edukacji przyrodniczej w szkołach</w:t>
      </w:r>
      <w:r w:rsidR="00D9508A">
        <w:rPr>
          <w:rFonts w:cs="Arial"/>
        </w:rPr>
        <w:t xml:space="preserve"> </w:t>
      </w:r>
      <w:r w:rsidR="00DC0214">
        <w:rPr>
          <w:rFonts w:cs="Arial"/>
        </w:rPr>
        <w:t>i wśród miejscowego społeczeństwa, a także promowanie wartości przyrodniczych, historycznych, kulturowych i turystycznych parku krajobrazowego</w:t>
      </w:r>
      <w:r w:rsidR="00F75AB5">
        <w:rPr>
          <w:rFonts w:cs="Arial"/>
        </w:rPr>
        <w:t xml:space="preserve"> czy </w:t>
      </w:r>
      <w:r w:rsidR="009C01FC">
        <w:rPr>
          <w:rFonts w:cs="Arial"/>
        </w:rPr>
        <w:t>współpraca z samorządami, zarządcami obszarów park</w:t>
      </w:r>
      <w:r w:rsidR="004B0687">
        <w:rPr>
          <w:rFonts w:cs="Arial"/>
        </w:rPr>
        <w:t>u</w:t>
      </w:r>
      <w:r w:rsidR="009C01FC">
        <w:rPr>
          <w:rFonts w:cs="Arial"/>
        </w:rPr>
        <w:t xml:space="preserve"> krajobrazow</w:t>
      </w:r>
      <w:r w:rsidR="004B0687">
        <w:rPr>
          <w:rFonts w:cs="Arial"/>
        </w:rPr>
        <w:t>ego, organizacjami ekologicznymi</w:t>
      </w:r>
      <w:r w:rsidR="005040AC">
        <w:rPr>
          <w:rFonts w:cs="Arial"/>
        </w:rPr>
        <w:t xml:space="preserve"> i innymi podmiotami, mającymi związek z ochroną parku krajobrazowego. </w:t>
      </w:r>
    </w:p>
    <w:p w14:paraId="30519462" w14:textId="77777777" w:rsidR="00604A49" w:rsidRDefault="00604A49" w:rsidP="00B34781">
      <w:pPr>
        <w:spacing w:line="276" w:lineRule="auto"/>
        <w:jc w:val="both"/>
        <w:rPr>
          <w:rFonts w:cs="Arial"/>
        </w:rPr>
      </w:pPr>
    </w:p>
    <w:p w14:paraId="3B4C0FDB" w14:textId="6ED7E2DF" w:rsidR="00252D80" w:rsidRDefault="00DC0823" w:rsidP="00B34781">
      <w:pPr>
        <w:spacing w:line="276" w:lineRule="auto"/>
        <w:jc w:val="both"/>
        <w:rPr>
          <w:rFonts w:cs="Arial"/>
        </w:rPr>
      </w:pPr>
      <w:r>
        <w:rPr>
          <w:rFonts w:cs="Arial"/>
        </w:rPr>
        <w:t>Podsumo</w:t>
      </w:r>
      <w:r w:rsidR="00FD375B">
        <w:rPr>
          <w:rFonts w:cs="Arial"/>
        </w:rPr>
        <w:t xml:space="preserve">wując wskazuję, iż </w:t>
      </w:r>
      <w:r w:rsidR="006C4E83" w:rsidRPr="00626AB0">
        <w:rPr>
          <w:rFonts w:cs="Arial"/>
        </w:rPr>
        <w:t xml:space="preserve">organem właściwym do podjęcia uchwały o </w:t>
      </w:r>
      <w:r w:rsidR="00207119">
        <w:rPr>
          <w:rFonts w:cs="Arial"/>
        </w:rPr>
        <w:t xml:space="preserve">przekształceniu </w:t>
      </w:r>
      <w:r w:rsidR="006C4E83" w:rsidRPr="00626AB0">
        <w:rPr>
          <w:rFonts w:cs="Arial"/>
        </w:rPr>
        <w:t>Centrum Dziedzictwa Przyrod</w:t>
      </w:r>
      <w:r w:rsidR="00876ABD">
        <w:rPr>
          <w:rFonts w:cs="Arial"/>
        </w:rPr>
        <w:t>y</w:t>
      </w:r>
      <w:r w:rsidR="006C4E83" w:rsidRPr="00626AB0">
        <w:rPr>
          <w:rFonts w:cs="Arial"/>
        </w:rPr>
        <w:t xml:space="preserve"> Górnego Śląska jest</w:t>
      </w:r>
      <w:r w:rsidR="006C4E83">
        <w:rPr>
          <w:rFonts w:cs="Arial"/>
        </w:rPr>
        <w:t xml:space="preserve"> </w:t>
      </w:r>
      <w:r w:rsidR="006C4E83" w:rsidRPr="00626AB0">
        <w:rPr>
          <w:rFonts w:cs="Arial"/>
        </w:rPr>
        <w:t>Sejmik Województwa Śląskiego</w:t>
      </w:r>
      <w:r w:rsidR="007C5451">
        <w:rPr>
          <w:rFonts w:cs="Arial"/>
        </w:rPr>
        <w:t xml:space="preserve">, rozpatrujący projekty uchwał przygotowane w szczególności przez Zarząd Województwa. </w:t>
      </w:r>
      <w:r w:rsidR="006C4E83" w:rsidRPr="00626AB0">
        <w:rPr>
          <w:rFonts w:cs="Arial"/>
        </w:rPr>
        <w:t xml:space="preserve">W chwili obecnej </w:t>
      </w:r>
      <w:r w:rsidR="00FD375B">
        <w:rPr>
          <w:rFonts w:cs="Arial"/>
        </w:rPr>
        <w:t xml:space="preserve">na poziomie Zarządu Województwa </w:t>
      </w:r>
      <w:r w:rsidR="00BD3A5A">
        <w:rPr>
          <w:rFonts w:cs="Arial"/>
        </w:rPr>
        <w:t xml:space="preserve">oraz Sejmiku Województwa Śląskiego nie podjęto jeszcze prac zmierzających do </w:t>
      </w:r>
      <w:r w:rsidR="007C5451">
        <w:rPr>
          <w:rFonts w:cs="Arial"/>
        </w:rPr>
        <w:t xml:space="preserve">przekształcenia </w:t>
      </w:r>
      <w:r w:rsidR="00BD3A5A">
        <w:rPr>
          <w:rFonts w:cs="Arial"/>
        </w:rPr>
        <w:t>jednostki</w:t>
      </w:r>
      <w:r w:rsidR="0032111E">
        <w:rPr>
          <w:rFonts w:cs="Arial"/>
        </w:rPr>
        <w:t xml:space="preserve">. Aktualnie prowadzone są jedynie wstępne analizy, które mają na celu </w:t>
      </w:r>
      <w:r w:rsidR="00FF1CED">
        <w:rPr>
          <w:rFonts w:cs="Arial"/>
        </w:rPr>
        <w:t>przeprowadzenie ewentualne</w:t>
      </w:r>
      <w:r w:rsidR="007C5451">
        <w:rPr>
          <w:rFonts w:cs="Arial"/>
        </w:rPr>
        <w:t>go</w:t>
      </w:r>
      <w:r w:rsidR="00FF1CED">
        <w:rPr>
          <w:rFonts w:cs="Arial"/>
        </w:rPr>
        <w:t xml:space="preserve"> </w:t>
      </w:r>
      <w:r w:rsidR="007C5451">
        <w:rPr>
          <w:rFonts w:cs="Arial"/>
        </w:rPr>
        <w:t xml:space="preserve">przekształcenia jednostki </w:t>
      </w:r>
      <w:r w:rsidR="00FF1CED">
        <w:rPr>
          <w:rFonts w:cs="Arial"/>
        </w:rPr>
        <w:t xml:space="preserve">bez uszczerbku dla zadań województwa, które dotychczas realizowane były przez Centrum. </w:t>
      </w:r>
    </w:p>
    <w:p w14:paraId="2A640F45" w14:textId="77777777" w:rsidR="00252D80" w:rsidRDefault="00252D80" w:rsidP="00B34781">
      <w:pPr>
        <w:spacing w:line="276" w:lineRule="auto"/>
        <w:jc w:val="both"/>
        <w:rPr>
          <w:rFonts w:cs="Arial"/>
        </w:rPr>
      </w:pPr>
    </w:p>
    <w:p w14:paraId="2CBC746E" w14:textId="1432EA5A" w:rsidR="00FF23F1" w:rsidRDefault="00594776" w:rsidP="00B34781">
      <w:pPr>
        <w:spacing w:line="276" w:lineRule="auto"/>
        <w:jc w:val="both"/>
        <w:rPr>
          <w:rFonts w:cs="Arial"/>
        </w:rPr>
      </w:pPr>
      <w:r>
        <w:rPr>
          <w:rFonts w:cs="Arial"/>
        </w:rPr>
        <w:t>Niewątpliwie</w:t>
      </w:r>
      <w:r w:rsidR="00191219">
        <w:rPr>
          <w:rFonts w:cs="Arial"/>
        </w:rPr>
        <w:t xml:space="preserve"> działa</w:t>
      </w:r>
      <w:r>
        <w:rPr>
          <w:rFonts w:cs="Arial"/>
        </w:rPr>
        <w:t>nia</w:t>
      </w:r>
      <w:r w:rsidR="00191219">
        <w:rPr>
          <w:rFonts w:cs="Arial"/>
        </w:rPr>
        <w:t xml:space="preserve"> podejmowa</w:t>
      </w:r>
      <w:r>
        <w:rPr>
          <w:rFonts w:cs="Arial"/>
        </w:rPr>
        <w:t>ne dotychczas</w:t>
      </w:r>
      <w:r w:rsidR="00191219">
        <w:rPr>
          <w:rFonts w:cs="Arial"/>
        </w:rPr>
        <w:t xml:space="preserve"> przez Centrum Dziedzictwa Przyrod</w:t>
      </w:r>
      <w:r w:rsidR="00876ABD">
        <w:rPr>
          <w:rFonts w:cs="Arial"/>
        </w:rPr>
        <w:t>y</w:t>
      </w:r>
      <w:r w:rsidR="00191219">
        <w:rPr>
          <w:rFonts w:cs="Arial"/>
        </w:rPr>
        <w:t xml:space="preserve"> Górnego Śląska</w:t>
      </w:r>
      <w:r>
        <w:rPr>
          <w:rFonts w:cs="Arial"/>
        </w:rPr>
        <w:t xml:space="preserve"> miały znaczenia dla całego regionu</w:t>
      </w:r>
      <w:r w:rsidR="00D82E2C">
        <w:rPr>
          <w:rFonts w:cs="Arial"/>
        </w:rPr>
        <w:t xml:space="preserve">, tym niemniej jednak mając na względzie celowe oraz </w:t>
      </w:r>
      <w:r w:rsidR="005E4D01">
        <w:rPr>
          <w:rFonts w:cs="Arial"/>
        </w:rPr>
        <w:t>oszczędne</w:t>
      </w:r>
      <w:r w:rsidR="00D82E2C">
        <w:rPr>
          <w:rFonts w:cs="Arial"/>
        </w:rPr>
        <w:t xml:space="preserve"> wydatkowanie środków budżetu województwa</w:t>
      </w:r>
      <w:r>
        <w:rPr>
          <w:rFonts w:cs="Arial"/>
        </w:rPr>
        <w:t>,</w:t>
      </w:r>
      <w:r w:rsidR="00D82E2C">
        <w:rPr>
          <w:rFonts w:cs="Arial"/>
        </w:rPr>
        <w:t xml:space="preserve"> </w:t>
      </w:r>
      <w:r w:rsidR="005E4D01">
        <w:rPr>
          <w:rFonts w:cs="Arial"/>
        </w:rPr>
        <w:t>w chwili obecnej</w:t>
      </w:r>
      <w:r w:rsidR="00191D54">
        <w:rPr>
          <w:rFonts w:cs="Arial"/>
        </w:rPr>
        <w:t xml:space="preserve"> </w:t>
      </w:r>
      <w:r w:rsidR="007C5451">
        <w:rPr>
          <w:rFonts w:cs="Arial"/>
        </w:rPr>
        <w:t xml:space="preserve">przekształcenie </w:t>
      </w:r>
      <w:r w:rsidR="00191D54">
        <w:rPr>
          <w:rFonts w:cs="Arial"/>
        </w:rPr>
        <w:t>ww. jednostki oraz przejęcie realizowanych przez nią zadań przez inne podmioty wydaje się</w:t>
      </w:r>
      <w:r w:rsidR="00A840FF">
        <w:rPr>
          <w:rFonts w:cs="Arial"/>
        </w:rPr>
        <w:t xml:space="preserve"> rozwiązaniem najbardziej odpowiednim. </w:t>
      </w:r>
      <w:r w:rsidR="008D31C1">
        <w:rPr>
          <w:rFonts w:cs="Arial"/>
        </w:rPr>
        <w:t>Jednocześnie po</w:t>
      </w:r>
      <w:r w:rsidR="004271FD">
        <w:rPr>
          <w:rFonts w:cs="Arial"/>
        </w:rPr>
        <w:t xml:space="preserve">nownie </w:t>
      </w:r>
      <w:r w:rsidR="00E04275">
        <w:rPr>
          <w:rFonts w:cs="Arial"/>
        </w:rPr>
        <w:t>podkreślam</w:t>
      </w:r>
      <w:r w:rsidR="004271FD">
        <w:rPr>
          <w:rFonts w:cs="Arial"/>
        </w:rPr>
        <w:t xml:space="preserve">, iż w procesie </w:t>
      </w:r>
      <w:r w:rsidR="007C5451">
        <w:rPr>
          <w:rFonts w:cs="Arial"/>
        </w:rPr>
        <w:t xml:space="preserve">przekształcenia </w:t>
      </w:r>
      <w:r w:rsidR="004271FD">
        <w:rPr>
          <w:rFonts w:cs="Arial"/>
        </w:rPr>
        <w:t xml:space="preserve">podjęte zostaną </w:t>
      </w:r>
      <w:r w:rsidR="00033C66">
        <w:rPr>
          <w:rFonts w:cs="Arial"/>
        </w:rPr>
        <w:t xml:space="preserve">odpowiednie </w:t>
      </w:r>
      <w:r>
        <w:rPr>
          <w:rFonts w:cs="Arial"/>
        </w:rPr>
        <w:t>czynności</w:t>
      </w:r>
      <w:r w:rsidR="00033C66">
        <w:rPr>
          <w:rFonts w:cs="Arial"/>
        </w:rPr>
        <w:t xml:space="preserve">, które </w:t>
      </w:r>
      <w:r w:rsidR="006C045F">
        <w:rPr>
          <w:rFonts w:cs="Arial"/>
        </w:rPr>
        <w:t>zapewnią kontynuację</w:t>
      </w:r>
      <w:r w:rsidR="00033C66">
        <w:rPr>
          <w:rFonts w:cs="Arial"/>
        </w:rPr>
        <w:t xml:space="preserve"> powierzonych jednostce</w:t>
      </w:r>
      <w:r w:rsidR="00893DFE">
        <w:rPr>
          <w:rFonts w:cs="Arial"/>
        </w:rPr>
        <w:t xml:space="preserve"> zadań</w:t>
      </w:r>
      <w:r w:rsidR="00A2276D">
        <w:rPr>
          <w:rFonts w:cs="Arial"/>
        </w:rPr>
        <w:t xml:space="preserve"> województwa. </w:t>
      </w:r>
    </w:p>
    <w:p w14:paraId="041B84A0" w14:textId="77777777" w:rsidR="00FF23F1" w:rsidRPr="00FF23F1" w:rsidRDefault="00FF23F1" w:rsidP="00FF23F1">
      <w:pPr>
        <w:rPr>
          <w:rFonts w:cs="Arial"/>
        </w:rPr>
      </w:pPr>
    </w:p>
    <w:p w14:paraId="6F36427C" w14:textId="77777777" w:rsidR="00FF23F1" w:rsidRPr="00FF23F1" w:rsidRDefault="00FF23F1" w:rsidP="00FF23F1">
      <w:pPr>
        <w:rPr>
          <w:rFonts w:cs="Arial"/>
        </w:rPr>
      </w:pPr>
    </w:p>
    <w:p w14:paraId="435203F6" w14:textId="77777777" w:rsidR="00FF23F1" w:rsidRPr="00FF23F1" w:rsidRDefault="00FF23F1" w:rsidP="00FF23F1">
      <w:pPr>
        <w:rPr>
          <w:rFonts w:cs="Arial"/>
        </w:rPr>
      </w:pPr>
    </w:p>
    <w:p w14:paraId="015CBF44" w14:textId="77777777" w:rsidR="00FF23F1" w:rsidRPr="00FF23F1" w:rsidRDefault="00FF23F1" w:rsidP="00FF23F1">
      <w:pPr>
        <w:rPr>
          <w:rFonts w:cs="Arial"/>
        </w:rPr>
      </w:pPr>
    </w:p>
    <w:p w14:paraId="658450B3" w14:textId="77777777" w:rsidR="00FF23F1" w:rsidRPr="00FF23F1" w:rsidRDefault="00FF23F1" w:rsidP="00FF23F1">
      <w:pPr>
        <w:rPr>
          <w:rFonts w:cs="Arial"/>
        </w:rPr>
      </w:pPr>
    </w:p>
    <w:p w14:paraId="005548A7" w14:textId="557FC6FD" w:rsidR="00FF23F1" w:rsidRPr="00FF23F1" w:rsidRDefault="00FF23F1" w:rsidP="00FF23F1">
      <w:pPr>
        <w:rPr>
          <w:rFonts w:cs="Arial"/>
          <w:sz w:val="18"/>
          <w:szCs w:val="18"/>
        </w:rPr>
      </w:pPr>
    </w:p>
    <w:p w14:paraId="2201BFD6" w14:textId="32BF5271" w:rsidR="00604A49" w:rsidRPr="00FF23F1" w:rsidRDefault="00FF23F1" w:rsidP="00FF23F1">
      <w:pPr>
        <w:tabs>
          <w:tab w:val="left" w:pos="7032"/>
        </w:tabs>
        <w:rPr>
          <w:rFonts w:cs="Arial"/>
          <w:i/>
          <w:sz w:val="18"/>
          <w:szCs w:val="18"/>
        </w:rPr>
      </w:pPr>
      <w:r w:rsidRPr="00FF23F1">
        <w:rPr>
          <w:rFonts w:cs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</w:t>
      </w:r>
      <w:r w:rsidRPr="00FF23F1">
        <w:rPr>
          <w:rFonts w:cs="Arial"/>
          <w:sz w:val="18"/>
          <w:szCs w:val="18"/>
        </w:rPr>
        <w:t xml:space="preserve"> </w:t>
      </w:r>
      <w:r w:rsidRPr="00FF23F1">
        <w:rPr>
          <w:rFonts w:cs="Arial"/>
          <w:i/>
          <w:sz w:val="18"/>
          <w:szCs w:val="18"/>
        </w:rPr>
        <w:t>Marszalek Województwa Śląskiego</w:t>
      </w:r>
    </w:p>
    <w:p w14:paraId="11EB044C" w14:textId="79D2257E" w:rsidR="00FF23F1" w:rsidRPr="00FF23F1" w:rsidRDefault="00FF23F1" w:rsidP="00FF23F1">
      <w:pPr>
        <w:tabs>
          <w:tab w:val="left" w:pos="7032"/>
        </w:tabs>
        <w:rPr>
          <w:rFonts w:cs="Arial"/>
          <w:i/>
          <w:sz w:val="18"/>
          <w:szCs w:val="18"/>
        </w:rPr>
      </w:pPr>
      <w:r w:rsidRPr="00FF23F1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</w:t>
      </w:r>
      <w:r w:rsidRPr="00FF23F1">
        <w:rPr>
          <w:rFonts w:cs="Arial"/>
          <w:i/>
          <w:sz w:val="18"/>
          <w:szCs w:val="18"/>
        </w:rPr>
        <w:t>Jakub Chełstowski</w:t>
      </w:r>
    </w:p>
    <w:sectPr w:rsidR="00FF23F1" w:rsidRPr="00FF23F1" w:rsidSect="00D4478A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707" w:bottom="709" w:left="1344" w:header="993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8B52" w14:textId="77777777" w:rsidR="00956ACB" w:rsidRDefault="00956ACB" w:rsidP="00AB4A4A">
      <w:r>
        <w:separator/>
      </w:r>
    </w:p>
  </w:endnote>
  <w:endnote w:type="continuationSeparator" w:id="0">
    <w:p w14:paraId="0002792B" w14:textId="77777777" w:rsidR="00956ACB" w:rsidRDefault="00956ACB" w:rsidP="00AB4A4A">
      <w:r>
        <w:continuationSeparator/>
      </w:r>
    </w:p>
  </w:endnote>
  <w:endnote w:type="continuationNotice" w:id="1">
    <w:p w14:paraId="66EB2A2E" w14:textId="77777777" w:rsidR="00956ACB" w:rsidRDefault="00956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ᴁ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﷽﷽﷽﷽﷽﷽ࢹ趄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DE06" w14:textId="7ADCEAA8" w:rsidR="00F21546" w:rsidRPr="00E53A8B" w:rsidRDefault="00F21546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35BB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935BB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30D3" w14:textId="2359BC7D" w:rsidR="00594707" w:rsidRPr="0011569A" w:rsidRDefault="00594707" w:rsidP="00594707">
    <w:pPr>
      <w:pStyle w:val="Stopka"/>
      <w:jc w:val="right"/>
      <w:rPr>
        <w:bCs/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35BBC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935BB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  <w:p w14:paraId="422B09FC" w14:textId="77777777" w:rsidR="00594707" w:rsidRDefault="00594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A90E" w14:textId="77777777" w:rsidR="00956ACB" w:rsidRDefault="00956ACB" w:rsidP="00AB4A4A">
      <w:r>
        <w:separator/>
      </w:r>
    </w:p>
  </w:footnote>
  <w:footnote w:type="continuationSeparator" w:id="0">
    <w:p w14:paraId="77DBE87D" w14:textId="77777777" w:rsidR="00956ACB" w:rsidRDefault="00956ACB" w:rsidP="00AB4A4A">
      <w:r>
        <w:continuationSeparator/>
      </w:r>
    </w:p>
  </w:footnote>
  <w:footnote w:type="continuationNotice" w:id="1">
    <w:p w14:paraId="3A052848" w14:textId="77777777" w:rsidR="00956ACB" w:rsidRDefault="00956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2981" w14:textId="5A89E69E" w:rsidR="00F21546" w:rsidRDefault="00876ABD" w:rsidP="001C4AA2">
    <w:pPr>
      <w:pStyle w:val="Nagwek"/>
      <w:tabs>
        <w:tab w:val="left" w:pos="4111"/>
      </w:tabs>
    </w:pPr>
    <w:r>
      <w:rPr>
        <w:bCs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77611B3B" wp14:editId="7FB88E4F">
          <wp:simplePos x="0" y="0"/>
          <wp:positionH relativeFrom="column">
            <wp:posOffset>-9054</wp:posOffset>
          </wp:positionH>
          <wp:positionV relativeFrom="paragraph">
            <wp:posOffset>632869</wp:posOffset>
          </wp:positionV>
          <wp:extent cx="1490345" cy="874395"/>
          <wp:effectExtent l="0" t="0" r="0" b="1905"/>
          <wp:wrapSquare wrapText="bothSides"/>
          <wp:docPr id="26" name="Obraz 26" descr="delete" title="del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ckik\Desktop\Nowy folder\100_lecie_powst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3BEE11" wp14:editId="4F28CA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0665" cy="501015"/>
          <wp:effectExtent l="0" t="0" r="0" b="0"/>
          <wp:wrapNone/>
          <wp:docPr id="27" name="Obraz 16" descr="delete" title="dele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4B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31657" wp14:editId="3C046B18">
          <wp:simplePos x="0" y="0"/>
          <wp:positionH relativeFrom="column">
            <wp:posOffset>-53439</wp:posOffset>
          </wp:positionH>
          <wp:positionV relativeFrom="paragraph">
            <wp:posOffset>3259141</wp:posOffset>
          </wp:positionV>
          <wp:extent cx="1327298" cy="2174024"/>
          <wp:effectExtent l="0" t="0" r="635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załek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298" cy="217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54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1" layoutInCell="1" allowOverlap="0" wp14:anchorId="69DA7BED" wp14:editId="370E64DB">
              <wp:simplePos x="0" y="0"/>
              <wp:positionH relativeFrom="page">
                <wp:posOffset>848995</wp:posOffset>
              </wp:positionH>
              <wp:positionV relativeFrom="page">
                <wp:posOffset>3036570</wp:posOffset>
              </wp:positionV>
              <wp:extent cx="1461135" cy="7019290"/>
              <wp:effectExtent l="0" t="0" r="5715" b="10160"/>
              <wp:wrapSquare wrapText="bothSides"/>
              <wp:docPr id="25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1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629E4" w14:textId="77777777" w:rsidR="00F21546" w:rsidRPr="0031614F" w:rsidRDefault="00F21546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9DA7BED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39.1pt;width:115.05pt;height:55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" o:allowoverlap="f" filled="f" stroked="f">
              <v:textbox inset="0,0,0,0">
                <w:txbxContent>
                  <w:p w14:paraId="7AB629E4" w14:textId="77777777" w:rsidR="00F21546" w:rsidRPr="0031614F" w:rsidRDefault="00F21546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A4570CD"/>
    <w:multiLevelType w:val="hybridMultilevel"/>
    <w:tmpl w:val="38020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7E34"/>
    <w:multiLevelType w:val="hybridMultilevel"/>
    <w:tmpl w:val="A24A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AE"/>
    <w:multiLevelType w:val="hybridMultilevel"/>
    <w:tmpl w:val="374E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ED0"/>
    <w:multiLevelType w:val="hybridMultilevel"/>
    <w:tmpl w:val="7302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120D"/>
    <w:multiLevelType w:val="hybridMultilevel"/>
    <w:tmpl w:val="8960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3872"/>
    <w:multiLevelType w:val="hybridMultilevel"/>
    <w:tmpl w:val="F840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875E0"/>
    <w:multiLevelType w:val="hybridMultilevel"/>
    <w:tmpl w:val="2996B9CA"/>
    <w:lvl w:ilvl="0" w:tplc="159ED05E">
      <w:start w:val="1"/>
      <w:numFmt w:val="decimal"/>
      <w:suff w:val="space"/>
      <w:lvlText w:val="%1)"/>
      <w:lvlJc w:val="left"/>
      <w:pPr>
        <w:ind w:left="578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FA46FA6"/>
    <w:multiLevelType w:val="hybridMultilevel"/>
    <w:tmpl w:val="A822BE90"/>
    <w:lvl w:ilvl="0" w:tplc="25101DC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15E36"/>
    <w:rsid w:val="00016E34"/>
    <w:rsid w:val="00021437"/>
    <w:rsid w:val="0002502C"/>
    <w:rsid w:val="000251FA"/>
    <w:rsid w:val="000262AD"/>
    <w:rsid w:val="00027E08"/>
    <w:rsid w:val="00033271"/>
    <w:rsid w:val="00033C66"/>
    <w:rsid w:val="0003728A"/>
    <w:rsid w:val="00045D72"/>
    <w:rsid w:val="00046066"/>
    <w:rsid w:val="00052592"/>
    <w:rsid w:val="000635EE"/>
    <w:rsid w:val="000638A1"/>
    <w:rsid w:val="000676B4"/>
    <w:rsid w:val="00084BEF"/>
    <w:rsid w:val="0008703A"/>
    <w:rsid w:val="000A56B5"/>
    <w:rsid w:val="000A6648"/>
    <w:rsid w:val="000A6DD0"/>
    <w:rsid w:val="000B4ED1"/>
    <w:rsid w:val="000D29C8"/>
    <w:rsid w:val="000D53F3"/>
    <w:rsid w:val="000E37F3"/>
    <w:rsid w:val="0010091B"/>
    <w:rsid w:val="001009B7"/>
    <w:rsid w:val="00105377"/>
    <w:rsid w:val="001252DD"/>
    <w:rsid w:val="0013636D"/>
    <w:rsid w:val="00152F7E"/>
    <w:rsid w:val="00154018"/>
    <w:rsid w:val="00157796"/>
    <w:rsid w:val="00160672"/>
    <w:rsid w:val="00160961"/>
    <w:rsid w:val="001628FF"/>
    <w:rsid w:val="001823F2"/>
    <w:rsid w:val="00184CE1"/>
    <w:rsid w:val="00186298"/>
    <w:rsid w:val="00191219"/>
    <w:rsid w:val="001915D2"/>
    <w:rsid w:val="00191D54"/>
    <w:rsid w:val="001954E3"/>
    <w:rsid w:val="00197E93"/>
    <w:rsid w:val="001C1C63"/>
    <w:rsid w:val="001C4A73"/>
    <w:rsid w:val="001C4AA2"/>
    <w:rsid w:val="001D5529"/>
    <w:rsid w:val="001D7B2E"/>
    <w:rsid w:val="001E3BCD"/>
    <w:rsid w:val="001E6FE6"/>
    <w:rsid w:val="001F40E6"/>
    <w:rsid w:val="00200133"/>
    <w:rsid w:val="00206811"/>
    <w:rsid w:val="00207119"/>
    <w:rsid w:val="0021059C"/>
    <w:rsid w:val="00215E63"/>
    <w:rsid w:val="00217C02"/>
    <w:rsid w:val="002369DC"/>
    <w:rsid w:val="00237DA5"/>
    <w:rsid w:val="0024013A"/>
    <w:rsid w:val="00240EDE"/>
    <w:rsid w:val="0024632C"/>
    <w:rsid w:val="00246FB7"/>
    <w:rsid w:val="00252D80"/>
    <w:rsid w:val="00270264"/>
    <w:rsid w:val="002755B5"/>
    <w:rsid w:val="00282C05"/>
    <w:rsid w:val="0028399D"/>
    <w:rsid w:val="00285CB9"/>
    <w:rsid w:val="00286B41"/>
    <w:rsid w:val="00286F98"/>
    <w:rsid w:val="002918FF"/>
    <w:rsid w:val="00296FA4"/>
    <w:rsid w:val="002A1C8F"/>
    <w:rsid w:val="002A457A"/>
    <w:rsid w:val="002A4EDE"/>
    <w:rsid w:val="002C40EE"/>
    <w:rsid w:val="002C6693"/>
    <w:rsid w:val="002C6AD4"/>
    <w:rsid w:val="002D01F0"/>
    <w:rsid w:val="002D46D2"/>
    <w:rsid w:val="002D4DF3"/>
    <w:rsid w:val="002E47F1"/>
    <w:rsid w:val="002E729A"/>
    <w:rsid w:val="003039A5"/>
    <w:rsid w:val="00306C73"/>
    <w:rsid w:val="00310EED"/>
    <w:rsid w:val="0031614F"/>
    <w:rsid w:val="00317313"/>
    <w:rsid w:val="0032111E"/>
    <w:rsid w:val="00321544"/>
    <w:rsid w:val="00324552"/>
    <w:rsid w:val="00324FAC"/>
    <w:rsid w:val="0032552C"/>
    <w:rsid w:val="00325836"/>
    <w:rsid w:val="00327D98"/>
    <w:rsid w:val="003302C9"/>
    <w:rsid w:val="00337FEE"/>
    <w:rsid w:val="00345133"/>
    <w:rsid w:val="00350318"/>
    <w:rsid w:val="00355E90"/>
    <w:rsid w:val="00357385"/>
    <w:rsid w:val="00362648"/>
    <w:rsid w:val="0036271B"/>
    <w:rsid w:val="0036441F"/>
    <w:rsid w:val="003712D4"/>
    <w:rsid w:val="00375A3D"/>
    <w:rsid w:val="00382586"/>
    <w:rsid w:val="00390108"/>
    <w:rsid w:val="00394754"/>
    <w:rsid w:val="003A510C"/>
    <w:rsid w:val="003A54A5"/>
    <w:rsid w:val="003D405F"/>
    <w:rsid w:val="003D4F87"/>
    <w:rsid w:val="003E5631"/>
    <w:rsid w:val="003E5C79"/>
    <w:rsid w:val="003E64C0"/>
    <w:rsid w:val="003E6942"/>
    <w:rsid w:val="003F2B44"/>
    <w:rsid w:val="003F6BD3"/>
    <w:rsid w:val="004001BF"/>
    <w:rsid w:val="0040055C"/>
    <w:rsid w:val="0040323B"/>
    <w:rsid w:val="00413900"/>
    <w:rsid w:val="00416550"/>
    <w:rsid w:val="0042380C"/>
    <w:rsid w:val="004271FD"/>
    <w:rsid w:val="00456B96"/>
    <w:rsid w:val="004608BA"/>
    <w:rsid w:val="00461A94"/>
    <w:rsid w:val="004700D7"/>
    <w:rsid w:val="00470595"/>
    <w:rsid w:val="004706E2"/>
    <w:rsid w:val="00473297"/>
    <w:rsid w:val="00474141"/>
    <w:rsid w:val="00476538"/>
    <w:rsid w:val="00480DD2"/>
    <w:rsid w:val="004814AE"/>
    <w:rsid w:val="00484BE7"/>
    <w:rsid w:val="00485D22"/>
    <w:rsid w:val="00495C60"/>
    <w:rsid w:val="0049609D"/>
    <w:rsid w:val="004A1F4D"/>
    <w:rsid w:val="004A24A0"/>
    <w:rsid w:val="004A3B27"/>
    <w:rsid w:val="004B0687"/>
    <w:rsid w:val="004B21A9"/>
    <w:rsid w:val="004B21F6"/>
    <w:rsid w:val="004B3D78"/>
    <w:rsid w:val="004B429F"/>
    <w:rsid w:val="004B4CEF"/>
    <w:rsid w:val="004B571E"/>
    <w:rsid w:val="004B5F03"/>
    <w:rsid w:val="004C12A0"/>
    <w:rsid w:val="004C46D2"/>
    <w:rsid w:val="004D0276"/>
    <w:rsid w:val="004E0604"/>
    <w:rsid w:val="004E19BF"/>
    <w:rsid w:val="004E43D9"/>
    <w:rsid w:val="004E4404"/>
    <w:rsid w:val="004F1BBD"/>
    <w:rsid w:val="004F268F"/>
    <w:rsid w:val="004F3A98"/>
    <w:rsid w:val="00502770"/>
    <w:rsid w:val="00502C30"/>
    <w:rsid w:val="005040AC"/>
    <w:rsid w:val="00511FFE"/>
    <w:rsid w:val="00515446"/>
    <w:rsid w:val="00517B9B"/>
    <w:rsid w:val="005223DD"/>
    <w:rsid w:val="005300C2"/>
    <w:rsid w:val="0053193A"/>
    <w:rsid w:val="00531CE2"/>
    <w:rsid w:val="00532EFD"/>
    <w:rsid w:val="00540BD9"/>
    <w:rsid w:val="00541D56"/>
    <w:rsid w:val="00542213"/>
    <w:rsid w:val="00547036"/>
    <w:rsid w:val="00547CAD"/>
    <w:rsid w:val="00550F41"/>
    <w:rsid w:val="005579C9"/>
    <w:rsid w:val="00560932"/>
    <w:rsid w:val="00560DAE"/>
    <w:rsid w:val="005622F8"/>
    <w:rsid w:val="0056649A"/>
    <w:rsid w:val="005774DB"/>
    <w:rsid w:val="005836A1"/>
    <w:rsid w:val="00583DCD"/>
    <w:rsid w:val="005851D2"/>
    <w:rsid w:val="00594707"/>
    <w:rsid w:val="00594776"/>
    <w:rsid w:val="005A2FC6"/>
    <w:rsid w:val="005B08E2"/>
    <w:rsid w:val="005B413A"/>
    <w:rsid w:val="005B7DC7"/>
    <w:rsid w:val="005C2566"/>
    <w:rsid w:val="005C531E"/>
    <w:rsid w:val="005C6F87"/>
    <w:rsid w:val="005D6510"/>
    <w:rsid w:val="005D6D63"/>
    <w:rsid w:val="005E4D01"/>
    <w:rsid w:val="005E53A3"/>
    <w:rsid w:val="005E7FBE"/>
    <w:rsid w:val="005F1C87"/>
    <w:rsid w:val="005F29D3"/>
    <w:rsid w:val="005F2DB1"/>
    <w:rsid w:val="00604101"/>
    <w:rsid w:val="00604A49"/>
    <w:rsid w:val="00604A4C"/>
    <w:rsid w:val="00610B4C"/>
    <w:rsid w:val="00611A1A"/>
    <w:rsid w:val="00611EAA"/>
    <w:rsid w:val="0062281B"/>
    <w:rsid w:val="00624FCC"/>
    <w:rsid w:val="00633969"/>
    <w:rsid w:val="006476FE"/>
    <w:rsid w:val="00651A52"/>
    <w:rsid w:val="00652D3A"/>
    <w:rsid w:val="00655E81"/>
    <w:rsid w:val="006614DB"/>
    <w:rsid w:val="00664BF4"/>
    <w:rsid w:val="00665345"/>
    <w:rsid w:val="00665542"/>
    <w:rsid w:val="00667C08"/>
    <w:rsid w:val="00672CF9"/>
    <w:rsid w:val="00680601"/>
    <w:rsid w:val="006917EA"/>
    <w:rsid w:val="006A5FF3"/>
    <w:rsid w:val="006B089E"/>
    <w:rsid w:val="006B660E"/>
    <w:rsid w:val="006C045F"/>
    <w:rsid w:val="006C4E83"/>
    <w:rsid w:val="006D1B81"/>
    <w:rsid w:val="006D5AFC"/>
    <w:rsid w:val="006D72A1"/>
    <w:rsid w:val="006F3256"/>
    <w:rsid w:val="006F6030"/>
    <w:rsid w:val="006F60B8"/>
    <w:rsid w:val="007079D0"/>
    <w:rsid w:val="0071024A"/>
    <w:rsid w:val="00721E00"/>
    <w:rsid w:val="0073002B"/>
    <w:rsid w:val="0073169C"/>
    <w:rsid w:val="00740CA0"/>
    <w:rsid w:val="00746624"/>
    <w:rsid w:val="0074758F"/>
    <w:rsid w:val="00752FBB"/>
    <w:rsid w:val="00754027"/>
    <w:rsid w:val="00755E1B"/>
    <w:rsid w:val="007604F6"/>
    <w:rsid w:val="007625B3"/>
    <w:rsid w:val="00763975"/>
    <w:rsid w:val="00771420"/>
    <w:rsid w:val="007726A8"/>
    <w:rsid w:val="0077391D"/>
    <w:rsid w:val="00784823"/>
    <w:rsid w:val="007875C2"/>
    <w:rsid w:val="0079027D"/>
    <w:rsid w:val="0079165A"/>
    <w:rsid w:val="00795194"/>
    <w:rsid w:val="007A1967"/>
    <w:rsid w:val="007A3C74"/>
    <w:rsid w:val="007A48DA"/>
    <w:rsid w:val="007A7132"/>
    <w:rsid w:val="007B1831"/>
    <w:rsid w:val="007B3AC5"/>
    <w:rsid w:val="007B5457"/>
    <w:rsid w:val="007C1608"/>
    <w:rsid w:val="007C255C"/>
    <w:rsid w:val="007C5451"/>
    <w:rsid w:val="007C7729"/>
    <w:rsid w:val="007D583A"/>
    <w:rsid w:val="007E162A"/>
    <w:rsid w:val="007E2176"/>
    <w:rsid w:val="007E5643"/>
    <w:rsid w:val="007E7389"/>
    <w:rsid w:val="007F0F31"/>
    <w:rsid w:val="007F513A"/>
    <w:rsid w:val="00801EA5"/>
    <w:rsid w:val="00810EB7"/>
    <w:rsid w:val="00811248"/>
    <w:rsid w:val="008128A0"/>
    <w:rsid w:val="00814C20"/>
    <w:rsid w:val="008177A4"/>
    <w:rsid w:val="00825325"/>
    <w:rsid w:val="0083221C"/>
    <w:rsid w:val="00834AD9"/>
    <w:rsid w:val="00835909"/>
    <w:rsid w:val="0084242E"/>
    <w:rsid w:val="008466A2"/>
    <w:rsid w:val="00854ED6"/>
    <w:rsid w:val="008566D8"/>
    <w:rsid w:val="008574EB"/>
    <w:rsid w:val="0086365C"/>
    <w:rsid w:val="00865568"/>
    <w:rsid w:val="00876ABD"/>
    <w:rsid w:val="00876CF3"/>
    <w:rsid w:val="0088682B"/>
    <w:rsid w:val="00893D24"/>
    <w:rsid w:val="00893DFE"/>
    <w:rsid w:val="008B7496"/>
    <w:rsid w:val="008C5732"/>
    <w:rsid w:val="008D31C1"/>
    <w:rsid w:val="008D5BF8"/>
    <w:rsid w:val="008D6063"/>
    <w:rsid w:val="008E1B0D"/>
    <w:rsid w:val="008E2460"/>
    <w:rsid w:val="008E511E"/>
    <w:rsid w:val="008F3A1B"/>
    <w:rsid w:val="008F3FCA"/>
    <w:rsid w:val="00912989"/>
    <w:rsid w:val="0091363F"/>
    <w:rsid w:val="0092280D"/>
    <w:rsid w:val="00924317"/>
    <w:rsid w:val="009301DF"/>
    <w:rsid w:val="00935BBC"/>
    <w:rsid w:val="0093759F"/>
    <w:rsid w:val="009465B8"/>
    <w:rsid w:val="0095386C"/>
    <w:rsid w:val="00954FC8"/>
    <w:rsid w:val="0095540A"/>
    <w:rsid w:val="00956ACB"/>
    <w:rsid w:val="00964842"/>
    <w:rsid w:val="009702B3"/>
    <w:rsid w:val="00973618"/>
    <w:rsid w:val="00982ADF"/>
    <w:rsid w:val="00987BD4"/>
    <w:rsid w:val="00987FE2"/>
    <w:rsid w:val="009A1138"/>
    <w:rsid w:val="009A4707"/>
    <w:rsid w:val="009B0D35"/>
    <w:rsid w:val="009B7E49"/>
    <w:rsid w:val="009C01FC"/>
    <w:rsid w:val="009C36C8"/>
    <w:rsid w:val="009C43C0"/>
    <w:rsid w:val="009C5868"/>
    <w:rsid w:val="009D1113"/>
    <w:rsid w:val="009E2AAC"/>
    <w:rsid w:val="009E354C"/>
    <w:rsid w:val="009E64F2"/>
    <w:rsid w:val="009F1091"/>
    <w:rsid w:val="009F1C7B"/>
    <w:rsid w:val="009F52B7"/>
    <w:rsid w:val="009F7FB2"/>
    <w:rsid w:val="00A03081"/>
    <w:rsid w:val="00A034D7"/>
    <w:rsid w:val="00A10BDD"/>
    <w:rsid w:val="00A17D82"/>
    <w:rsid w:val="00A2276D"/>
    <w:rsid w:val="00A2570E"/>
    <w:rsid w:val="00A316BC"/>
    <w:rsid w:val="00A31FA3"/>
    <w:rsid w:val="00A43C38"/>
    <w:rsid w:val="00A623D8"/>
    <w:rsid w:val="00A64717"/>
    <w:rsid w:val="00A70A49"/>
    <w:rsid w:val="00A70B07"/>
    <w:rsid w:val="00A721B1"/>
    <w:rsid w:val="00A761A5"/>
    <w:rsid w:val="00A82E72"/>
    <w:rsid w:val="00A840FF"/>
    <w:rsid w:val="00A86EFA"/>
    <w:rsid w:val="00A87CE3"/>
    <w:rsid w:val="00A90324"/>
    <w:rsid w:val="00A91586"/>
    <w:rsid w:val="00A9282A"/>
    <w:rsid w:val="00A950FC"/>
    <w:rsid w:val="00AA2599"/>
    <w:rsid w:val="00AB0136"/>
    <w:rsid w:val="00AB2B7C"/>
    <w:rsid w:val="00AB3785"/>
    <w:rsid w:val="00AB37EE"/>
    <w:rsid w:val="00AB4A4A"/>
    <w:rsid w:val="00AC18F5"/>
    <w:rsid w:val="00AC3BD6"/>
    <w:rsid w:val="00AC578B"/>
    <w:rsid w:val="00AD51DB"/>
    <w:rsid w:val="00AD64B8"/>
    <w:rsid w:val="00AD7F94"/>
    <w:rsid w:val="00AE4EEF"/>
    <w:rsid w:val="00AF0361"/>
    <w:rsid w:val="00AF1670"/>
    <w:rsid w:val="00AF1A21"/>
    <w:rsid w:val="00AF1CC4"/>
    <w:rsid w:val="00AF59E2"/>
    <w:rsid w:val="00AF6C86"/>
    <w:rsid w:val="00B10A69"/>
    <w:rsid w:val="00B10F14"/>
    <w:rsid w:val="00B1481E"/>
    <w:rsid w:val="00B23CB1"/>
    <w:rsid w:val="00B3477F"/>
    <w:rsid w:val="00B34781"/>
    <w:rsid w:val="00B37FC8"/>
    <w:rsid w:val="00B40496"/>
    <w:rsid w:val="00B4557C"/>
    <w:rsid w:val="00B465F5"/>
    <w:rsid w:val="00B60ACC"/>
    <w:rsid w:val="00B633D8"/>
    <w:rsid w:val="00B70A12"/>
    <w:rsid w:val="00BA046E"/>
    <w:rsid w:val="00BA17FB"/>
    <w:rsid w:val="00BA5AC0"/>
    <w:rsid w:val="00BB4A54"/>
    <w:rsid w:val="00BC5011"/>
    <w:rsid w:val="00BD0D20"/>
    <w:rsid w:val="00BD3A5A"/>
    <w:rsid w:val="00BE571C"/>
    <w:rsid w:val="00BF6017"/>
    <w:rsid w:val="00BF725F"/>
    <w:rsid w:val="00BF7C94"/>
    <w:rsid w:val="00C004D8"/>
    <w:rsid w:val="00C00551"/>
    <w:rsid w:val="00C01D42"/>
    <w:rsid w:val="00C07C75"/>
    <w:rsid w:val="00C14AA4"/>
    <w:rsid w:val="00C22D90"/>
    <w:rsid w:val="00C36CA8"/>
    <w:rsid w:val="00C4333F"/>
    <w:rsid w:val="00C51929"/>
    <w:rsid w:val="00C61D6A"/>
    <w:rsid w:val="00C62063"/>
    <w:rsid w:val="00C87348"/>
    <w:rsid w:val="00C92164"/>
    <w:rsid w:val="00C92B73"/>
    <w:rsid w:val="00C97D5B"/>
    <w:rsid w:val="00CA0FFF"/>
    <w:rsid w:val="00CA1D5D"/>
    <w:rsid w:val="00CA463D"/>
    <w:rsid w:val="00CA5E1F"/>
    <w:rsid w:val="00CA7D31"/>
    <w:rsid w:val="00CB17E7"/>
    <w:rsid w:val="00CB199E"/>
    <w:rsid w:val="00CB6460"/>
    <w:rsid w:val="00CB67C5"/>
    <w:rsid w:val="00CB6C77"/>
    <w:rsid w:val="00CB73C4"/>
    <w:rsid w:val="00CB7EFC"/>
    <w:rsid w:val="00CC21A6"/>
    <w:rsid w:val="00CC2427"/>
    <w:rsid w:val="00CC3FD5"/>
    <w:rsid w:val="00CC4BC5"/>
    <w:rsid w:val="00CE7C25"/>
    <w:rsid w:val="00CF1866"/>
    <w:rsid w:val="00CF522C"/>
    <w:rsid w:val="00CF6B18"/>
    <w:rsid w:val="00D03343"/>
    <w:rsid w:val="00D0750F"/>
    <w:rsid w:val="00D13CEC"/>
    <w:rsid w:val="00D164AD"/>
    <w:rsid w:val="00D16739"/>
    <w:rsid w:val="00D20B1E"/>
    <w:rsid w:val="00D27D3E"/>
    <w:rsid w:val="00D31410"/>
    <w:rsid w:val="00D40BAA"/>
    <w:rsid w:val="00D40CB3"/>
    <w:rsid w:val="00D446F2"/>
    <w:rsid w:val="00D4478A"/>
    <w:rsid w:val="00D44C1B"/>
    <w:rsid w:val="00D6076A"/>
    <w:rsid w:val="00D667F1"/>
    <w:rsid w:val="00D66F9A"/>
    <w:rsid w:val="00D77BCF"/>
    <w:rsid w:val="00D82E2C"/>
    <w:rsid w:val="00D843DC"/>
    <w:rsid w:val="00D860E3"/>
    <w:rsid w:val="00D9508A"/>
    <w:rsid w:val="00D9540E"/>
    <w:rsid w:val="00D95A54"/>
    <w:rsid w:val="00D96F90"/>
    <w:rsid w:val="00DA22B9"/>
    <w:rsid w:val="00DA30C3"/>
    <w:rsid w:val="00DA3A9B"/>
    <w:rsid w:val="00DA5AA8"/>
    <w:rsid w:val="00DA6BAF"/>
    <w:rsid w:val="00DB4C80"/>
    <w:rsid w:val="00DC0214"/>
    <w:rsid w:val="00DC0823"/>
    <w:rsid w:val="00DC390E"/>
    <w:rsid w:val="00DD09C9"/>
    <w:rsid w:val="00DD1DCA"/>
    <w:rsid w:val="00DD4E26"/>
    <w:rsid w:val="00DD7786"/>
    <w:rsid w:val="00DE7850"/>
    <w:rsid w:val="00DF0055"/>
    <w:rsid w:val="00DF2D2A"/>
    <w:rsid w:val="00E009B1"/>
    <w:rsid w:val="00E04275"/>
    <w:rsid w:val="00E04BC3"/>
    <w:rsid w:val="00E05188"/>
    <w:rsid w:val="00E13473"/>
    <w:rsid w:val="00E15214"/>
    <w:rsid w:val="00E215DF"/>
    <w:rsid w:val="00E32015"/>
    <w:rsid w:val="00E53A8B"/>
    <w:rsid w:val="00E648FF"/>
    <w:rsid w:val="00E65DAD"/>
    <w:rsid w:val="00E66468"/>
    <w:rsid w:val="00E67F53"/>
    <w:rsid w:val="00E70D4F"/>
    <w:rsid w:val="00E74636"/>
    <w:rsid w:val="00E85452"/>
    <w:rsid w:val="00E876D6"/>
    <w:rsid w:val="00E905BC"/>
    <w:rsid w:val="00E9112D"/>
    <w:rsid w:val="00EA07E0"/>
    <w:rsid w:val="00EA5F63"/>
    <w:rsid w:val="00EA79D3"/>
    <w:rsid w:val="00ED0954"/>
    <w:rsid w:val="00ED1B06"/>
    <w:rsid w:val="00ED23EB"/>
    <w:rsid w:val="00ED5EAA"/>
    <w:rsid w:val="00ED6368"/>
    <w:rsid w:val="00EE23A3"/>
    <w:rsid w:val="00EE3253"/>
    <w:rsid w:val="00EE5075"/>
    <w:rsid w:val="00EE77AB"/>
    <w:rsid w:val="00F05B3E"/>
    <w:rsid w:val="00F12A66"/>
    <w:rsid w:val="00F149F7"/>
    <w:rsid w:val="00F20364"/>
    <w:rsid w:val="00F21546"/>
    <w:rsid w:val="00F251AE"/>
    <w:rsid w:val="00F316A2"/>
    <w:rsid w:val="00F35842"/>
    <w:rsid w:val="00F371E3"/>
    <w:rsid w:val="00F42AA1"/>
    <w:rsid w:val="00F45D9D"/>
    <w:rsid w:val="00F54C9D"/>
    <w:rsid w:val="00F57C35"/>
    <w:rsid w:val="00F73939"/>
    <w:rsid w:val="00F75AB5"/>
    <w:rsid w:val="00F82C50"/>
    <w:rsid w:val="00F83FD3"/>
    <w:rsid w:val="00F85610"/>
    <w:rsid w:val="00F91D98"/>
    <w:rsid w:val="00F94DE9"/>
    <w:rsid w:val="00F9772F"/>
    <w:rsid w:val="00FA0A74"/>
    <w:rsid w:val="00FA1D96"/>
    <w:rsid w:val="00FA40F9"/>
    <w:rsid w:val="00FA6901"/>
    <w:rsid w:val="00FA6EFF"/>
    <w:rsid w:val="00FB3A61"/>
    <w:rsid w:val="00FB3C99"/>
    <w:rsid w:val="00FC41E0"/>
    <w:rsid w:val="00FC63DF"/>
    <w:rsid w:val="00FC6A14"/>
    <w:rsid w:val="00FD375B"/>
    <w:rsid w:val="00FD633E"/>
    <w:rsid w:val="00FE4843"/>
    <w:rsid w:val="00FE67FE"/>
    <w:rsid w:val="00FF1CA3"/>
    <w:rsid w:val="00FF1CED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AFA60"/>
  <w15:docId w15:val="{2C424B00-0086-46BB-93A7-71FD23F9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DB4C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664BF4"/>
    <w:rPr>
      <w:i/>
      <w:iCs/>
    </w:rPr>
  </w:style>
  <w:style w:type="character" w:customStyle="1" w:styleId="alb">
    <w:name w:val="a_lb"/>
    <w:basedOn w:val="Domylnaczcionkaakapitu"/>
    <w:rsid w:val="00624FCC"/>
  </w:style>
  <w:style w:type="paragraph" w:styleId="NormalnyWeb">
    <w:name w:val="Normal (Web)"/>
    <w:basedOn w:val="Normalny"/>
    <w:uiPriority w:val="99"/>
    <w:unhideWhenUsed/>
    <w:locked/>
    <w:rsid w:val="00624F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624FC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125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2D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252DD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325836"/>
    <w:pPr>
      <w:ind w:left="720"/>
      <w:contextualSpacing/>
    </w:pPr>
  </w:style>
  <w:style w:type="character" w:customStyle="1" w:styleId="lrzxr">
    <w:name w:val="lrzxr"/>
    <w:basedOn w:val="Domylnaczcionkaakapitu"/>
    <w:rsid w:val="007A19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23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7D583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B4C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ny"/>
    <w:rsid w:val="00F12A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12A66"/>
  </w:style>
  <w:style w:type="character" w:customStyle="1" w:styleId="apple-converted-space">
    <w:name w:val="apple-converted-space"/>
    <w:basedOn w:val="Domylnaczcionkaakapitu"/>
    <w:rsid w:val="00F12A66"/>
  </w:style>
  <w:style w:type="character" w:customStyle="1" w:styleId="eop">
    <w:name w:val="eop"/>
    <w:basedOn w:val="Domylnaczcionkaakapitu"/>
    <w:rsid w:val="00F1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72F1-2C12-40FE-A85D-FA0A7FB1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IMKO</dc:creator>
  <cp:lastModifiedBy>Prochot Alicja</cp:lastModifiedBy>
  <cp:revision>2</cp:revision>
  <cp:lastPrinted>2020-04-08T05:23:00Z</cp:lastPrinted>
  <dcterms:created xsi:type="dcterms:W3CDTF">2020-11-25T07:07:00Z</dcterms:created>
  <dcterms:modified xsi:type="dcterms:W3CDTF">2020-11-25T07:07:00Z</dcterms:modified>
</cp:coreProperties>
</file>