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F29F" w14:textId="77777777" w:rsidR="006A18F5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</w:p>
    <w:p w14:paraId="0C24A4CB" w14:textId="66317338" w:rsidR="006A18F5" w:rsidRPr="00BE0AAC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  <w:r w:rsidRPr="00BE0AAC">
        <w:rPr>
          <w:rFonts w:ascii="Candara" w:hAnsi="Candara"/>
          <w:sz w:val="21"/>
          <w:szCs w:val="21"/>
        </w:rPr>
        <w:t xml:space="preserve">Załącznik nr </w:t>
      </w:r>
      <w:r w:rsidR="008803C2">
        <w:rPr>
          <w:rFonts w:ascii="Candara" w:hAnsi="Candara"/>
          <w:sz w:val="21"/>
          <w:szCs w:val="21"/>
        </w:rPr>
        <w:t>5</w:t>
      </w:r>
      <w:r w:rsidR="009C5662">
        <w:rPr>
          <w:rFonts w:ascii="Candara" w:hAnsi="Candara"/>
          <w:sz w:val="21"/>
          <w:szCs w:val="21"/>
        </w:rPr>
        <w:t xml:space="preserve"> do umowy wykonawczej nr  …………………………….</w:t>
      </w:r>
      <w:bookmarkStart w:id="0" w:name="_GoBack"/>
      <w:bookmarkEnd w:id="0"/>
    </w:p>
    <w:p w14:paraId="74D2A9DA" w14:textId="77777777" w:rsidR="006A18F5" w:rsidRPr="00BE0AAC" w:rsidRDefault="006A18F5" w:rsidP="006A18F5">
      <w:pPr>
        <w:spacing w:after="0"/>
        <w:jc w:val="both"/>
        <w:rPr>
          <w:rFonts w:ascii="Candara" w:hAnsi="Candara"/>
          <w:b/>
          <w:sz w:val="21"/>
          <w:szCs w:val="21"/>
        </w:rPr>
      </w:pPr>
    </w:p>
    <w:p w14:paraId="170E7955" w14:textId="77777777" w:rsidR="00695E5C" w:rsidRDefault="00695E5C" w:rsidP="00695E5C">
      <w:pPr>
        <w:spacing w:after="0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Kalkulacja rekompensaty inwestycyjnej i operacyjnej – wzór na obliczanie wysokości rocznej rekompensaty inwestycyjnej i operacyjnej</w:t>
      </w:r>
    </w:p>
    <w:p w14:paraId="215182BB" w14:textId="77777777" w:rsidR="00695E5C" w:rsidRDefault="00695E5C" w:rsidP="00695E5C">
      <w:pPr>
        <w:spacing w:after="0"/>
        <w:jc w:val="center"/>
        <w:rPr>
          <w:rFonts w:ascii="Candara" w:hAnsi="Candara"/>
          <w:b/>
          <w:sz w:val="21"/>
          <w:szCs w:val="21"/>
        </w:rPr>
      </w:pPr>
    </w:p>
    <w:p w14:paraId="4F10F309" w14:textId="77777777" w:rsidR="00695E5C" w:rsidRDefault="00695E5C" w:rsidP="00695E5C">
      <w:pPr>
        <w:numPr>
          <w:ilvl w:val="0"/>
          <w:numId w:val="1"/>
        </w:numPr>
        <w:spacing w:after="0"/>
        <w:ind w:left="284" w:hanging="284"/>
        <w:rPr>
          <w:rFonts w:ascii="Candara" w:hAnsi="Candara"/>
          <w:b/>
          <w:sz w:val="21"/>
          <w:szCs w:val="21"/>
        </w:rPr>
      </w:pPr>
      <w:r>
        <w:rPr>
          <w:rFonts w:ascii="Candara" w:hAnsi="Candara"/>
          <w:b/>
          <w:sz w:val="21"/>
          <w:szCs w:val="21"/>
        </w:rPr>
        <w:t>Rekompensata inwestycyjna</w:t>
      </w:r>
    </w:p>
    <w:p w14:paraId="58487576" w14:textId="77777777" w:rsidR="00695E5C" w:rsidRDefault="00695E5C" w:rsidP="00695E5C">
      <w:pPr>
        <w:spacing w:after="0"/>
        <w:rPr>
          <w:rFonts w:ascii="Candara" w:hAnsi="Candara"/>
          <w:b/>
          <w:sz w:val="21"/>
          <w:szCs w:val="21"/>
        </w:rPr>
      </w:pPr>
    </w:p>
    <w:p w14:paraId="6ECF1DDC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Jeżeli wynik działania:</w:t>
      </w:r>
    </w:p>
    <w:p w14:paraId="1AB973A4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koszty inwestycyjne,</w:t>
      </w:r>
    </w:p>
    <w:p w14:paraId="579611A6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przychody finansowe z działalności inwestycyjnej (kary umowne, itp.)</w:t>
      </w:r>
    </w:p>
    <w:p w14:paraId="332FFA8D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przychody z dotacji i inne przysporzenia ze środków publicznych pozyskane na pokrycie kosztów inwestycyjnych budowy Obiektu,</w:t>
      </w:r>
    </w:p>
    <w:p w14:paraId="52ABC69E" w14:textId="77777777" w:rsidR="00695E5C" w:rsidRDefault="00695E5C" w:rsidP="00695E5C">
      <w:pPr>
        <w:spacing w:after="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jest większy od zera, to należna rekompensata jest równa dodatniemu wynikowi.</w:t>
      </w:r>
    </w:p>
    <w:p w14:paraId="22EF7B9C" w14:textId="77777777" w:rsidR="00695E5C" w:rsidRDefault="00695E5C" w:rsidP="00695E5C">
      <w:pPr>
        <w:spacing w:after="0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W przeciwnym wypadku rekompensata inwestycyjna jest nienależna.</w:t>
      </w:r>
    </w:p>
    <w:p w14:paraId="5865CBD7" w14:textId="77777777" w:rsidR="00695E5C" w:rsidRDefault="00695E5C" w:rsidP="00695E5C">
      <w:pPr>
        <w:spacing w:after="0"/>
        <w:rPr>
          <w:rFonts w:ascii="Candara" w:hAnsi="Candara"/>
          <w:sz w:val="21"/>
          <w:szCs w:val="21"/>
        </w:rPr>
      </w:pPr>
    </w:p>
    <w:p w14:paraId="5449CB79" w14:textId="77777777" w:rsidR="00695E5C" w:rsidRPr="00DB67AB" w:rsidRDefault="00695E5C" w:rsidP="00695E5C">
      <w:pPr>
        <w:numPr>
          <w:ilvl w:val="0"/>
          <w:numId w:val="1"/>
        </w:numPr>
        <w:spacing w:after="0"/>
        <w:ind w:left="284" w:hanging="284"/>
        <w:rPr>
          <w:rFonts w:ascii="Candara" w:hAnsi="Candara"/>
          <w:b/>
          <w:sz w:val="21"/>
          <w:szCs w:val="21"/>
        </w:rPr>
      </w:pPr>
      <w:r w:rsidRPr="00DB67AB">
        <w:rPr>
          <w:rFonts w:ascii="Candara" w:hAnsi="Candara"/>
          <w:b/>
          <w:sz w:val="21"/>
          <w:szCs w:val="21"/>
        </w:rPr>
        <w:t>Rekompensata operacyjna</w:t>
      </w:r>
    </w:p>
    <w:p w14:paraId="2E0FCF07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Jeżeli wynik działania</w:t>
      </w:r>
    </w:p>
    <w:p w14:paraId="2F8612DD" w14:textId="330D5BA0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koszty działalności operacyjnej,</w:t>
      </w:r>
    </w:p>
    <w:p w14:paraId="458E8186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pozostałe przychody operacyjna,</w:t>
      </w:r>
    </w:p>
    <w:p w14:paraId="070BD856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pozostałe koszty operacyjne,</w:t>
      </w:r>
    </w:p>
    <w:p w14:paraId="6C7708DF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przychody finansowe z wyłączeniem przychodów z działalności inwestycyjnej,</w:t>
      </w:r>
    </w:p>
    <w:p w14:paraId="2D9C449B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koszty finansowe,</w:t>
      </w:r>
    </w:p>
    <w:p w14:paraId="5F00AFDF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dodatni wynik działalności dodatkowej,</w:t>
      </w:r>
    </w:p>
    <w:p w14:paraId="3867D561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strata ze zdarzeń nadzwyczajnych,</w:t>
      </w:r>
    </w:p>
    <w:p w14:paraId="0271BC24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zysk ze zdarzeń nadzwyczajnych,</w:t>
      </w:r>
    </w:p>
    <w:p w14:paraId="604B52A5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+ podatek dochody,</w:t>
      </w:r>
    </w:p>
    <w:p w14:paraId="44AE6C2B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>- przychody z dotacji, z zastrzeżeniem, że rekompensata operacyjna nie będzie pomniejszana o:</w:t>
      </w:r>
    </w:p>
    <w:p w14:paraId="7278917F" w14:textId="77777777" w:rsidR="00695E5C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  <w:r>
        <w:rPr>
          <w:rFonts w:ascii="Candara" w:hAnsi="Candara"/>
          <w:i/>
          <w:sz w:val="21"/>
          <w:szCs w:val="21"/>
        </w:rPr>
        <w:t xml:space="preserve"> (i) dotacje i inne przysporzenia ze środków publicznych uzyskane po zakończeniu budowy Obiektu lub nie związane z realizacją powierzonego inwestycyjnego zadania publicznego, </w:t>
      </w:r>
    </w:p>
    <w:p w14:paraId="1672BA36" w14:textId="77777777" w:rsidR="00695E5C" w:rsidRPr="004B54CC" w:rsidRDefault="00695E5C" w:rsidP="00695E5C">
      <w:pPr>
        <w:spacing w:after="0"/>
        <w:rPr>
          <w:rFonts w:ascii="Candara" w:hAnsi="Candara"/>
          <w:sz w:val="21"/>
          <w:szCs w:val="21"/>
        </w:rPr>
      </w:pPr>
    </w:p>
    <w:p w14:paraId="4A5E73DF" w14:textId="77777777" w:rsidR="00695E5C" w:rsidRPr="004B54CC" w:rsidRDefault="00695E5C" w:rsidP="00695E5C">
      <w:pPr>
        <w:spacing w:after="0"/>
        <w:rPr>
          <w:rFonts w:ascii="Candara" w:hAnsi="Candara"/>
          <w:sz w:val="21"/>
          <w:szCs w:val="21"/>
        </w:rPr>
      </w:pPr>
      <w:r w:rsidRPr="004B54CC">
        <w:rPr>
          <w:rFonts w:ascii="Candara" w:hAnsi="Candara"/>
          <w:sz w:val="21"/>
          <w:szCs w:val="21"/>
        </w:rPr>
        <w:t xml:space="preserve">jest większy od zera, to należna rekompensata operacyjna jest równa temu dodatniemu wynikowi. </w:t>
      </w:r>
    </w:p>
    <w:p w14:paraId="24900C14" w14:textId="77777777" w:rsidR="00695E5C" w:rsidRPr="004B54CC" w:rsidRDefault="00695E5C" w:rsidP="00695E5C">
      <w:pPr>
        <w:spacing w:after="0"/>
        <w:rPr>
          <w:rFonts w:ascii="Candara" w:hAnsi="Candara"/>
          <w:sz w:val="21"/>
          <w:szCs w:val="21"/>
        </w:rPr>
      </w:pPr>
      <w:r w:rsidRPr="004B54CC">
        <w:rPr>
          <w:rFonts w:ascii="Candara" w:hAnsi="Candara"/>
          <w:sz w:val="21"/>
          <w:szCs w:val="21"/>
        </w:rPr>
        <w:t>W przeciwnym wypadku rekompensata operacyjna jest nienależna.</w:t>
      </w:r>
    </w:p>
    <w:p w14:paraId="1922E4A9" w14:textId="192E0F52" w:rsidR="00695E5C" w:rsidRPr="00073D8B" w:rsidRDefault="00695E5C" w:rsidP="00695E5C">
      <w:pPr>
        <w:spacing w:after="0"/>
        <w:rPr>
          <w:rFonts w:ascii="Candara" w:hAnsi="Candara"/>
          <w:i/>
          <w:sz w:val="21"/>
          <w:szCs w:val="21"/>
        </w:rPr>
      </w:pPr>
    </w:p>
    <w:p w14:paraId="1E66C628" w14:textId="77777777" w:rsidR="00F66A89" w:rsidRPr="00897B4B" w:rsidRDefault="00F66A89" w:rsidP="00F66A89">
      <w:pPr>
        <w:rPr>
          <w:b/>
          <w:bCs/>
        </w:rPr>
      </w:pPr>
    </w:p>
    <w:sectPr w:rsidR="00F66A89" w:rsidRPr="00897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12D03"/>
    <w:multiLevelType w:val="hybridMultilevel"/>
    <w:tmpl w:val="350A5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E"/>
    <w:rsid w:val="005851D3"/>
    <w:rsid w:val="005B5062"/>
    <w:rsid w:val="006026E0"/>
    <w:rsid w:val="00695E5C"/>
    <w:rsid w:val="006A18F5"/>
    <w:rsid w:val="00790BC2"/>
    <w:rsid w:val="008803C2"/>
    <w:rsid w:val="00897B4B"/>
    <w:rsid w:val="008B5536"/>
    <w:rsid w:val="00990803"/>
    <w:rsid w:val="009C5662"/>
    <w:rsid w:val="00A32FEF"/>
    <w:rsid w:val="00B62FF6"/>
    <w:rsid w:val="00CF6C4E"/>
    <w:rsid w:val="00F43822"/>
    <w:rsid w:val="00F6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Drob-Żaba</dc:creator>
  <cp:lastModifiedBy>Natonik Justyna</cp:lastModifiedBy>
  <cp:revision>3</cp:revision>
  <cp:lastPrinted>2020-05-29T08:31:00Z</cp:lastPrinted>
  <dcterms:created xsi:type="dcterms:W3CDTF">2021-02-05T08:43:00Z</dcterms:created>
  <dcterms:modified xsi:type="dcterms:W3CDTF">2021-02-05T08:52:00Z</dcterms:modified>
</cp:coreProperties>
</file>