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B8" w:rsidRDefault="009317B8" w:rsidP="009317B8">
      <w:pPr>
        <w:spacing w:line="240" w:lineRule="auto"/>
        <w:contextualSpacing/>
        <w:rPr>
          <w:rFonts w:ascii="Arial" w:hAnsi="Arial" w:cs="Arial"/>
          <w:b/>
          <w:sz w:val="21"/>
          <w:szCs w:val="21"/>
          <w:lang w:eastAsia="ar-SA"/>
        </w:rPr>
      </w:pPr>
      <w:r w:rsidRPr="000C0266">
        <w:rPr>
          <w:rFonts w:ascii="Arial" w:eastAsia="Times New Roman" w:hAnsi="Arial" w:cs="Arial"/>
          <w:b/>
          <w:lang w:eastAsia="ar-SA"/>
        </w:rPr>
        <w:t>Departament</w:t>
      </w:r>
      <w:r w:rsidRPr="000C0266">
        <w:rPr>
          <w:rFonts w:ascii="Arial" w:hAnsi="Arial" w:cs="Arial"/>
          <w:b/>
          <w:sz w:val="21"/>
          <w:szCs w:val="21"/>
          <w:lang w:eastAsia="ar-SA"/>
        </w:rPr>
        <w:t xml:space="preserve"> Edukacji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, </w:t>
      </w:r>
      <w:r w:rsidRPr="0034224B">
        <w:rPr>
          <w:rFonts w:ascii="Arial" w:hAnsi="Arial" w:cs="Arial"/>
          <w:b/>
          <w:sz w:val="21"/>
          <w:szCs w:val="21"/>
          <w:lang w:eastAsia="ar-SA"/>
        </w:rPr>
        <w:t>Nauki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i Współpracy z Młodzieżą</w:t>
      </w:r>
    </w:p>
    <w:p w:rsidR="00A77350" w:rsidRDefault="00A77350" w:rsidP="00A77350">
      <w:pPr>
        <w:spacing w:after="0" w:line="240" w:lineRule="auto"/>
        <w:rPr>
          <w:i/>
          <w:sz w:val="20"/>
          <w:szCs w:val="20"/>
        </w:rPr>
      </w:pPr>
    </w:p>
    <w:p w:rsidR="006556B1" w:rsidRDefault="006556B1" w:rsidP="00A77350">
      <w:pPr>
        <w:spacing w:after="0" w:line="240" w:lineRule="auto"/>
        <w:rPr>
          <w:i/>
          <w:sz w:val="20"/>
          <w:szCs w:val="20"/>
        </w:rPr>
      </w:pPr>
    </w:p>
    <w:p w:rsidR="00A77350" w:rsidRDefault="00A77350" w:rsidP="00A77350">
      <w:pPr>
        <w:spacing w:after="0" w:line="240" w:lineRule="auto"/>
        <w:rPr>
          <w:i/>
          <w:sz w:val="20"/>
          <w:szCs w:val="20"/>
        </w:rPr>
      </w:pPr>
    </w:p>
    <w:p w:rsidR="00A77350" w:rsidRP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77350">
        <w:rPr>
          <w:rFonts w:ascii="Arial" w:hAnsi="Arial" w:cs="Arial"/>
          <w:b/>
          <w:sz w:val="21"/>
          <w:szCs w:val="21"/>
        </w:rPr>
        <w:t>PLAN KONTROLI</w:t>
      </w: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77350">
        <w:rPr>
          <w:rFonts w:ascii="Arial" w:hAnsi="Arial" w:cs="Arial"/>
          <w:b/>
          <w:sz w:val="21"/>
          <w:szCs w:val="21"/>
        </w:rPr>
        <w:t>NA 2021 ROK</w:t>
      </w: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2824"/>
        <w:gridCol w:w="3799"/>
        <w:gridCol w:w="1837"/>
      </w:tblGrid>
      <w:tr w:rsidR="009317B8" w:rsidTr="009317B8">
        <w:tc>
          <w:tcPr>
            <w:tcW w:w="602" w:type="dxa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224B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224B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Nazwa jednostki kontrolowanej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224B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Zakres kontroli</w:t>
            </w:r>
          </w:p>
        </w:tc>
        <w:tc>
          <w:tcPr>
            <w:tcW w:w="1837" w:type="dxa"/>
          </w:tcPr>
          <w:p w:rsidR="009317B8" w:rsidRPr="00B70403" w:rsidRDefault="009317B8" w:rsidP="009317B8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B7040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Uwagi</w:t>
            </w:r>
          </w:p>
        </w:tc>
      </w:tr>
      <w:tr w:rsidR="009317B8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24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F04724" w:rsidRDefault="009317B8" w:rsidP="009317B8">
            <w:pPr>
              <w:spacing w:beforeLines="40" w:before="96" w:afterLines="40" w:after="9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Regionalne Centrum Kształcenia Ustawicznego                        w Sosnowcu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</w:t>
            </w:r>
            <w:r w:rsidRPr="0034224B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224B">
              <w:rPr>
                <w:rFonts w:ascii="Arial" w:hAnsi="Arial" w:cs="Arial"/>
                <w:sz w:val="21"/>
                <w:szCs w:val="21"/>
              </w:rPr>
              <w:t>5% w</w:t>
            </w:r>
            <w:r>
              <w:rPr>
                <w:rFonts w:ascii="Arial" w:hAnsi="Arial" w:cs="Arial"/>
                <w:sz w:val="21"/>
                <w:szCs w:val="21"/>
              </w:rPr>
              <w:t>ydatków rzeczowych).</w:t>
            </w:r>
          </w:p>
        </w:tc>
        <w:tc>
          <w:tcPr>
            <w:tcW w:w="1837" w:type="dxa"/>
          </w:tcPr>
          <w:p w:rsidR="009317B8" w:rsidRPr="00B70403" w:rsidRDefault="009317B8" w:rsidP="009317B8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Planetarium                                   i Obserwatorium Astronomiczne                   im. M. Kopernika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szczególności: poprawność danych wprowadzanych do Systemu Informacji Oświatowej).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pStyle w:val="Default"/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 w:rsidRPr="00F04724">
              <w:rPr>
                <w:rFonts w:ascii="Arial" w:hAnsi="Arial" w:cs="Arial"/>
                <w:sz w:val="21"/>
                <w:szCs w:val="21"/>
              </w:rPr>
              <w:t xml:space="preserve">Pedagogiczna Biblioteka Wojewódzka w </w:t>
            </w:r>
            <w:r>
              <w:rPr>
                <w:rFonts w:ascii="Arial" w:hAnsi="Arial" w:cs="Arial"/>
                <w:sz w:val="21"/>
                <w:szCs w:val="21"/>
              </w:rPr>
              <w:t>Bielsku-Białej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 xml:space="preserve">oraz </w:t>
            </w:r>
            <w:r>
              <w:rPr>
                <w:rFonts w:ascii="Arial" w:hAnsi="Arial" w:cs="Arial"/>
                <w:sz w:val="21"/>
                <w:szCs w:val="21"/>
              </w:rPr>
              <w:t>w zakresie spraw organizacyjnych (w szczególności: poprawność danych wprowadzanych do Systemu Informacji Oświatowej).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pStyle w:val="Default"/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Regionalny Ośrodek Doskonalenia WOM                    w Częstochowie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szczególności: poprawność danych wprowadzanych do Systemu Informacji Oświatowej).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Regionalny Ośrodek Doskonalenia WOM                 w Katowicach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szczególności: poprawność danych wprowadzanych do Systemu Informacji Oświatowej).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Regionalny Ośrodek Doskonalenia WOM              w Bielsku-Białej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szczególności: poprawność danych wprowadzanych do Systemu Informacji Oświatowej).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Regionalny Ośrodek Metodyczno-Edukacyjny „Metis” w Katowicach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szczególności: poprawność danych wprowadzanych do Systemu Informacji Oświatowej).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Zespół Szkół Specjalnych  w Skoczowie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</w:t>
            </w:r>
            <w:r w:rsidRPr="0034224B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224B">
              <w:rPr>
                <w:rFonts w:ascii="Arial" w:hAnsi="Arial" w:cs="Arial"/>
                <w:sz w:val="21"/>
                <w:szCs w:val="21"/>
              </w:rPr>
              <w:t>5% w</w:t>
            </w:r>
            <w:r>
              <w:rPr>
                <w:rFonts w:ascii="Arial" w:hAnsi="Arial" w:cs="Arial"/>
                <w:sz w:val="21"/>
                <w:szCs w:val="21"/>
              </w:rPr>
              <w:t>ydatków rzeczowych).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pStyle w:val="Default"/>
              <w:spacing w:beforeLines="40" w:before="96" w:afterLines="40" w:after="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lastRenderedPageBreak/>
              <w:t>9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 w:rsidRPr="00F04724">
              <w:rPr>
                <w:rFonts w:ascii="Arial" w:hAnsi="Arial" w:cs="Arial"/>
                <w:sz w:val="21"/>
                <w:szCs w:val="21"/>
              </w:rPr>
              <w:t xml:space="preserve">Pedagogiczna Biblioteka Wojewódzka w </w:t>
            </w:r>
            <w:r>
              <w:rPr>
                <w:rFonts w:ascii="Arial" w:hAnsi="Arial" w:cs="Arial"/>
                <w:sz w:val="21"/>
                <w:szCs w:val="21"/>
              </w:rPr>
              <w:t>Katowicach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</w:t>
            </w:r>
            <w:r w:rsidRPr="0034224B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224B">
              <w:rPr>
                <w:rFonts w:ascii="Arial" w:hAnsi="Arial" w:cs="Arial"/>
                <w:sz w:val="21"/>
                <w:szCs w:val="21"/>
              </w:rPr>
              <w:t xml:space="preserve"> 5% w</w:t>
            </w:r>
            <w:r>
              <w:rPr>
                <w:rFonts w:ascii="Arial" w:hAnsi="Arial" w:cs="Arial"/>
                <w:sz w:val="21"/>
                <w:szCs w:val="21"/>
              </w:rPr>
              <w:t>ydatków rzeczowych).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317B8" w:rsidRPr="00B70403" w:rsidTr="009317B8">
        <w:tc>
          <w:tcPr>
            <w:tcW w:w="602" w:type="dxa"/>
            <w:vAlign w:val="center"/>
          </w:tcPr>
          <w:p w:rsidR="009317B8" w:rsidRPr="0034224B" w:rsidRDefault="009317B8" w:rsidP="009317B8">
            <w:pPr>
              <w:pStyle w:val="Nagwek1"/>
              <w:numPr>
                <w:ilvl w:val="0"/>
                <w:numId w:val="0"/>
              </w:numPr>
              <w:spacing w:beforeLines="40" w:before="96" w:afterLines="40" w:after="96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4224B">
              <w:rPr>
                <w:rFonts w:ascii="Arial" w:hAnsi="Arial" w:cs="Arial"/>
                <w:b w:val="0"/>
                <w:sz w:val="21"/>
                <w:szCs w:val="21"/>
              </w:rPr>
              <w:t>10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  <w:tc>
          <w:tcPr>
            <w:tcW w:w="2824" w:type="dxa"/>
            <w:vAlign w:val="center"/>
          </w:tcPr>
          <w:p w:rsidR="009317B8" w:rsidRPr="0034224B" w:rsidRDefault="009317B8" w:rsidP="009317B8">
            <w:pPr>
              <w:pStyle w:val="Default"/>
              <w:spacing w:beforeLines="40" w:before="96" w:afterLines="40" w:after="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Centrum Kształcenia Zawodowego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i Ustawicznego                    w Zabrzu</w:t>
            </w:r>
          </w:p>
        </w:tc>
        <w:tc>
          <w:tcPr>
            <w:tcW w:w="3799" w:type="dxa"/>
          </w:tcPr>
          <w:p w:rsidR="009317B8" w:rsidRPr="0034224B" w:rsidRDefault="009317B8" w:rsidP="009317B8">
            <w:pPr>
              <w:pStyle w:val="Akapitzlist"/>
              <w:spacing w:beforeLines="40" w:before="96" w:afterLines="40" w:after="96"/>
              <w:ind w:left="0"/>
              <w:rPr>
                <w:rFonts w:ascii="Arial" w:hAnsi="Arial" w:cs="Arial"/>
                <w:sz w:val="21"/>
                <w:szCs w:val="21"/>
              </w:rPr>
            </w:pPr>
            <w:r w:rsidRPr="0034224B">
              <w:rPr>
                <w:rFonts w:ascii="Arial" w:hAnsi="Arial" w:cs="Arial"/>
                <w:sz w:val="21"/>
                <w:szCs w:val="21"/>
              </w:rPr>
              <w:t xml:space="preserve">Kontrola w zakresie gospodarki finansowej </w:t>
            </w:r>
            <w:r w:rsidRPr="009E37A9">
              <w:rPr>
                <w:rFonts w:ascii="Arial" w:hAnsi="Arial" w:cs="Arial"/>
                <w:sz w:val="21"/>
                <w:szCs w:val="21"/>
              </w:rPr>
              <w:t>oraz w zakresie spraw organizacyjnych</w:t>
            </w:r>
            <w:r>
              <w:rPr>
                <w:rFonts w:ascii="Arial" w:hAnsi="Arial" w:cs="Arial"/>
                <w:sz w:val="21"/>
                <w:szCs w:val="21"/>
              </w:rPr>
              <w:t xml:space="preserve"> (w szczególności</w:t>
            </w:r>
            <w:r w:rsidRPr="0034224B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224B">
              <w:rPr>
                <w:rFonts w:ascii="Arial" w:hAnsi="Arial" w:cs="Arial"/>
                <w:sz w:val="21"/>
                <w:szCs w:val="21"/>
              </w:rPr>
              <w:t xml:space="preserve"> 5% w</w:t>
            </w:r>
            <w:r>
              <w:rPr>
                <w:rFonts w:ascii="Arial" w:hAnsi="Arial" w:cs="Arial"/>
                <w:sz w:val="21"/>
                <w:szCs w:val="21"/>
              </w:rPr>
              <w:t>ydatków rzeczowych).</w:t>
            </w:r>
          </w:p>
        </w:tc>
        <w:tc>
          <w:tcPr>
            <w:tcW w:w="1837" w:type="dxa"/>
          </w:tcPr>
          <w:p w:rsidR="009317B8" w:rsidRPr="00C00FCD" w:rsidRDefault="009317B8" w:rsidP="009317B8">
            <w:pPr>
              <w:pStyle w:val="Akapitzlist"/>
              <w:spacing w:beforeLines="40" w:before="96" w:afterLines="40" w:after="9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6B1" w:rsidRDefault="006556B1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556B1" w:rsidRDefault="006556B1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77350" w:rsidRDefault="00A77350" w:rsidP="00A7735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7350">
        <w:rPr>
          <w:rFonts w:ascii="Arial" w:hAnsi="Arial" w:cs="Arial"/>
          <w:sz w:val="18"/>
          <w:szCs w:val="18"/>
        </w:rPr>
        <w:t>Sporządził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Zatwierdził:</w:t>
      </w: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556B1" w:rsidRDefault="006556B1" w:rsidP="00A773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7350" w:rsidRDefault="00A77350" w:rsidP="00A773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……………………………</w:t>
      </w:r>
    </w:p>
    <w:p w:rsidR="00A77350" w:rsidRPr="006556B1" w:rsidRDefault="00A77350" w:rsidP="00A77350">
      <w:pPr>
        <w:spacing w:after="0" w:line="240" w:lineRule="auto"/>
        <w:ind w:left="6804" w:hanging="6804"/>
        <w:jc w:val="both"/>
        <w:rPr>
          <w:rFonts w:ascii="Arial" w:hAnsi="Arial" w:cs="Arial"/>
          <w:i/>
          <w:sz w:val="18"/>
          <w:szCs w:val="18"/>
        </w:rPr>
      </w:pPr>
      <w:r w:rsidRPr="006556B1">
        <w:rPr>
          <w:rFonts w:ascii="Arial" w:hAnsi="Arial" w:cs="Arial"/>
          <w:i/>
          <w:sz w:val="18"/>
          <w:szCs w:val="18"/>
        </w:rPr>
        <w:t>/data, imię i nazwisko/</w:t>
      </w:r>
      <w:r w:rsidRPr="006556B1">
        <w:rPr>
          <w:rFonts w:ascii="Arial" w:hAnsi="Arial" w:cs="Arial"/>
          <w:i/>
          <w:sz w:val="18"/>
          <w:szCs w:val="18"/>
        </w:rPr>
        <w:tab/>
        <w:t>/data, podpis Resortowego Członka Zarządu/</w:t>
      </w:r>
    </w:p>
    <w:p w:rsidR="006556B1" w:rsidRPr="006556B1" w:rsidRDefault="006556B1" w:rsidP="00A77350">
      <w:pPr>
        <w:spacing w:after="0" w:line="240" w:lineRule="auto"/>
        <w:ind w:left="6804" w:hanging="6804"/>
        <w:jc w:val="both"/>
        <w:rPr>
          <w:rFonts w:ascii="Arial" w:hAnsi="Arial" w:cs="Arial"/>
          <w:i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Zaakceptował:</w:t>
      </w: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</w:p>
    <w:p w:rsid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:rsidR="006556B1" w:rsidRPr="006556B1" w:rsidRDefault="006556B1" w:rsidP="006556B1">
      <w:pPr>
        <w:spacing w:after="0" w:line="240" w:lineRule="auto"/>
        <w:ind w:left="6804" w:hanging="6804"/>
        <w:rPr>
          <w:rFonts w:ascii="Arial" w:hAnsi="Arial" w:cs="Arial"/>
          <w:i/>
          <w:sz w:val="18"/>
          <w:szCs w:val="18"/>
        </w:rPr>
      </w:pPr>
      <w:r w:rsidRPr="006556B1">
        <w:rPr>
          <w:rFonts w:ascii="Arial" w:hAnsi="Arial" w:cs="Arial"/>
          <w:i/>
          <w:sz w:val="18"/>
          <w:szCs w:val="18"/>
        </w:rPr>
        <w:t>/data, podpis Dyrektora/</w:t>
      </w:r>
    </w:p>
    <w:sectPr w:rsidR="006556B1" w:rsidRPr="006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02"/>
    <w:rsid w:val="004918C1"/>
    <w:rsid w:val="006556B1"/>
    <w:rsid w:val="009317B8"/>
    <w:rsid w:val="00991602"/>
    <w:rsid w:val="00A77350"/>
    <w:rsid w:val="00B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08FC-F7E7-482C-8497-6B6EA74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17B8"/>
    <w:pPr>
      <w:keepNext/>
      <w:numPr>
        <w:numId w:val="1"/>
      </w:numPr>
      <w:suppressAutoHyphens/>
      <w:spacing w:after="0" w:line="240" w:lineRule="auto"/>
      <w:ind w:left="708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7B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931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317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Zarębska Danuta</dc:creator>
  <cp:keywords/>
  <dc:description/>
  <cp:lastModifiedBy>Bielski Marcin</cp:lastModifiedBy>
  <cp:revision>2</cp:revision>
  <dcterms:created xsi:type="dcterms:W3CDTF">2020-11-24T12:37:00Z</dcterms:created>
  <dcterms:modified xsi:type="dcterms:W3CDTF">2020-11-24T12:37:00Z</dcterms:modified>
</cp:coreProperties>
</file>