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F13E2" w14:textId="77777777" w:rsidR="00A43E5E" w:rsidRPr="006C3C00" w:rsidRDefault="00A43E5E" w:rsidP="00A43E5E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</w:pPr>
      <w:r w:rsidRPr="006C3C00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>Załącznik do</w:t>
      </w:r>
      <w:r w:rsidRPr="006C3C00">
        <w:rPr>
          <w:rFonts w:ascii="Arial" w:eastAsia="Times New Roman" w:hAnsi="Arial" w:cs="Arial"/>
          <w:b/>
          <w:color w:val="auto"/>
          <w:kern w:val="3"/>
          <w:sz w:val="21"/>
          <w:szCs w:val="21"/>
          <w:lang w:eastAsia="ar-SA"/>
        </w:rPr>
        <w:t xml:space="preserve"> </w:t>
      </w:r>
      <w:r w:rsidRPr="006C3C00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 xml:space="preserve">Zarządzenia </w:t>
      </w:r>
    </w:p>
    <w:p w14:paraId="784A9EF0" w14:textId="185BAD37" w:rsidR="00A43E5E" w:rsidRPr="006C3C00" w:rsidRDefault="00A43E5E" w:rsidP="00A43E5E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 xml:space="preserve">Wewnętrznego nr </w:t>
      </w:r>
      <w:r w:rsidR="00D763DD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>TR/1/2026</w:t>
      </w:r>
    </w:p>
    <w:p w14:paraId="61C05539" w14:textId="77777777" w:rsidR="00A43E5E" w:rsidRDefault="00A43E5E" w:rsidP="00A43E5E">
      <w:pPr>
        <w:suppressAutoHyphens/>
        <w:autoSpaceDN w:val="0"/>
        <w:spacing w:after="0" w:line="240" w:lineRule="auto"/>
        <w:ind w:left="5670" w:firstLine="6"/>
        <w:jc w:val="both"/>
        <w:textAlignment w:val="baseline"/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</w:pPr>
      <w:r w:rsidRPr="006C3C00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 xml:space="preserve">Dyrektora Departamentu </w:t>
      </w:r>
    </w:p>
    <w:p w14:paraId="2A92453F" w14:textId="77777777" w:rsidR="00A43E5E" w:rsidRPr="006C3C00" w:rsidRDefault="00A43E5E" w:rsidP="00A43E5E">
      <w:pPr>
        <w:suppressAutoHyphens/>
        <w:autoSpaceDN w:val="0"/>
        <w:spacing w:after="0" w:line="240" w:lineRule="auto"/>
        <w:ind w:left="5670" w:firstLine="6"/>
        <w:jc w:val="both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 xml:space="preserve">Rozwoju </w:t>
      </w:r>
      <w:r w:rsidRPr="006C3C00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>Turystyki</w:t>
      </w:r>
    </w:p>
    <w:p w14:paraId="48775E0C" w14:textId="25BF4FA0" w:rsidR="00A43E5E" w:rsidRPr="006C3C00" w:rsidRDefault="00D22A21" w:rsidP="00A43E5E">
      <w:pPr>
        <w:suppressAutoHyphens/>
        <w:autoSpaceDN w:val="0"/>
        <w:spacing w:after="0" w:line="240" w:lineRule="auto"/>
        <w:ind w:left="4956" w:firstLine="6"/>
        <w:jc w:val="both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 xml:space="preserve">            z dnia </w:t>
      </w:r>
      <w:r w:rsidR="007D63A8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>08.01.2</w:t>
      </w:r>
      <w:r w:rsidR="00D763DD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>026r.</w:t>
      </w:r>
    </w:p>
    <w:p w14:paraId="265FDC3C" w14:textId="77777777" w:rsidR="00A43E5E" w:rsidRPr="006C3C00" w:rsidRDefault="00A43E5E" w:rsidP="00A43E5E">
      <w:pPr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</w:pPr>
    </w:p>
    <w:p w14:paraId="38B70C85" w14:textId="77777777" w:rsidR="00A43E5E" w:rsidRPr="006C3C00" w:rsidRDefault="00A43E5E" w:rsidP="00420D6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</w:pPr>
    </w:p>
    <w:p w14:paraId="61681BFD" w14:textId="77777777" w:rsidR="00A43E5E" w:rsidRPr="006C3C00" w:rsidRDefault="00A43E5E" w:rsidP="00A43E5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Times New Roman" w:hAnsi="Arial" w:cs="Arial"/>
          <w:b/>
          <w:color w:val="auto"/>
          <w:kern w:val="3"/>
          <w:sz w:val="21"/>
          <w:szCs w:val="21"/>
          <w:lang w:eastAsia="ar-SA"/>
        </w:rPr>
        <w:t xml:space="preserve">Wewnętrzny Regulamin Organizacyjny Departamentu </w:t>
      </w:r>
      <w:r>
        <w:rPr>
          <w:rFonts w:ascii="Arial" w:eastAsia="Times New Roman" w:hAnsi="Arial" w:cs="Arial"/>
          <w:b/>
          <w:color w:val="auto"/>
          <w:kern w:val="3"/>
          <w:sz w:val="21"/>
          <w:szCs w:val="21"/>
          <w:lang w:eastAsia="ar-SA"/>
        </w:rPr>
        <w:t xml:space="preserve">Rozwoju </w:t>
      </w:r>
      <w:r w:rsidRPr="006C3C00">
        <w:rPr>
          <w:rFonts w:ascii="Arial" w:eastAsia="SimSun" w:hAnsi="Arial" w:cs="Arial"/>
          <w:b/>
          <w:color w:val="auto"/>
          <w:kern w:val="3"/>
          <w:sz w:val="21"/>
          <w:szCs w:val="21"/>
          <w:lang w:eastAsia="en-US"/>
        </w:rPr>
        <w:t>Turystyki</w:t>
      </w:r>
    </w:p>
    <w:p w14:paraId="7206924C" w14:textId="77777777" w:rsidR="00A43E5E" w:rsidRPr="006C3C00" w:rsidRDefault="00A43E5E" w:rsidP="00A43E5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</w:pPr>
    </w:p>
    <w:p w14:paraId="01276234" w14:textId="77777777" w:rsidR="00A43E5E" w:rsidRPr="006C3C00" w:rsidRDefault="00A43E5E" w:rsidP="00A43E5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</w:pPr>
    </w:p>
    <w:p w14:paraId="5EEF0A47" w14:textId="77777777" w:rsidR="00A43E5E" w:rsidRPr="00420D6A" w:rsidRDefault="00A43E5E" w:rsidP="00A43E5E">
      <w:pPr>
        <w:widowControl w:val="0"/>
        <w:numPr>
          <w:ilvl w:val="0"/>
          <w:numId w:val="10"/>
        </w:numPr>
        <w:tabs>
          <w:tab w:val="left" w:pos="-2880"/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</w:pPr>
      <w:r w:rsidRPr="00420D6A">
        <w:rPr>
          <w:rFonts w:ascii="Arial" w:eastAsia="Times New Roman" w:hAnsi="Arial" w:cs="Arial"/>
          <w:bCs/>
          <w:color w:val="auto"/>
          <w:kern w:val="3"/>
          <w:sz w:val="21"/>
          <w:szCs w:val="21"/>
          <w:lang w:eastAsia="ar-SA"/>
        </w:rPr>
        <w:t>Struktura organizacyjna:</w:t>
      </w:r>
    </w:p>
    <w:p w14:paraId="136A3823" w14:textId="77777777" w:rsidR="00A43E5E" w:rsidRPr="006C3C00" w:rsidRDefault="00A43E5E" w:rsidP="00A43E5E">
      <w:pPr>
        <w:tabs>
          <w:tab w:val="left" w:pos="-2880"/>
          <w:tab w:val="left" w:pos="28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</w:p>
    <w:p w14:paraId="6CF85CB2" w14:textId="77777777" w:rsidR="00A43E5E" w:rsidRPr="006C3C00" w:rsidRDefault="00A43E5E" w:rsidP="00A43E5E">
      <w:pPr>
        <w:widowControl w:val="0"/>
        <w:numPr>
          <w:ilvl w:val="0"/>
          <w:numId w:val="3"/>
        </w:numPr>
        <w:tabs>
          <w:tab w:val="left" w:pos="-1800"/>
        </w:tabs>
        <w:suppressAutoHyphens/>
        <w:autoSpaceDN w:val="0"/>
        <w:spacing w:after="120" w:line="240" w:lineRule="auto"/>
        <w:ind w:left="567" w:hanging="283"/>
        <w:jc w:val="both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>Dyrektor;</w:t>
      </w:r>
    </w:p>
    <w:p w14:paraId="0F090B88" w14:textId="77777777" w:rsidR="00A43E5E" w:rsidRPr="006C3C00" w:rsidRDefault="00A43E5E" w:rsidP="00A43E5E">
      <w:pPr>
        <w:widowControl w:val="0"/>
        <w:numPr>
          <w:ilvl w:val="0"/>
          <w:numId w:val="3"/>
        </w:numPr>
        <w:tabs>
          <w:tab w:val="left" w:pos="-1800"/>
        </w:tabs>
        <w:suppressAutoHyphens/>
        <w:autoSpaceDN w:val="0"/>
        <w:spacing w:after="120" w:line="240" w:lineRule="auto"/>
        <w:ind w:left="567" w:hanging="283"/>
        <w:jc w:val="both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>Zastępca Dyrektora;</w:t>
      </w:r>
    </w:p>
    <w:p w14:paraId="690C256A" w14:textId="77777777" w:rsidR="00A43E5E" w:rsidRPr="006C3C00" w:rsidRDefault="00A43E5E" w:rsidP="00A43E5E">
      <w:pPr>
        <w:widowControl w:val="0"/>
        <w:numPr>
          <w:ilvl w:val="0"/>
          <w:numId w:val="3"/>
        </w:numPr>
        <w:tabs>
          <w:tab w:val="left" w:pos="-1800"/>
        </w:tabs>
        <w:suppressAutoHyphens/>
        <w:autoSpaceDN w:val="0"/>
        <w:spacing w:after="120" w:line="240" w:lineRule="auto"/>
        <w:ind w:left="567" w:hanging="283"/>
        <w:jc w:val="both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 xml:space="preserve">Referat 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usług turystycznych;</w:t>
      </w:r>
    </w:p>
    <w:p w14:paraId="12043884" w14:textId="0D5D0FF7" w:rsidR="00A43E5E" w:rsidRPr="002434F9" w:rsidRDefault="00A43E5E" w:rsidP="00346138">
      <w:pPr>
        <w:widowControl w:val="0"/>
        <w:numPr>
          <w:ilvl w:val="0"/>
          <w:numId w:val="3"/>
        </w:numPr>
        <w:tabs>
          <w:tab w:val="left" w:pos="-1800"/>
        </w:tabs>
        <w:suppressAutoHyphens/>
        <w:autoSpaceDN w:val="0"/>
        <w:spacing w:after="120" w:line="240" w:lineRule="auto"/>
        <w:ind w:left="567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 xml:space="preserve">Referat 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rozwoju turystyki</w:t>
      </w:r>
      <w:r w:rsidR="002434F9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w ramach którego działa </w:t>
      </w:r>
      <w:r w:rsidR="00F43E2F" w:rsidRPr="002434F9">
        <w:rPr>
          <w:rFonts w:ascii="Arial" w:hAnsi="Arial" w:cs="Arial"/>
          <w:sz w:val="21"/>
          <w:szCs w:val="21"/>
        </w:rPr>
        <w:t>Pełnomocnik Marszałka Województwa Śląskiego ds. polityki rowerowej</w:t>
      </w:r>
      <w:r w:rsidRPr="002434F9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;</w:t>
      </w:r>
    </w:p>
    <w:p w14:paraId="46F8CDBC" w14:textId="77777777" w:rsidR="00A43E5E" w:rsidRPr="006C3C00" w:rsidRDefault="00A43E5E" w:rsidP="00A43E5E">
      <w:pPr>
        <w:widowControl w:val="0"/>
        <w:numPr>
          <w:ilvl w:val="0"/>
          <w:numId w:val="3"/>
        </w:numPr>
        <w:tabs>
          <w:tab w:val="left" w:pos="-1800"/>
        </w:tabs>
        <w:suppressAutoHyphens/>
        <w:autoSpaceDN w:val="0"/>
        <w:spacing w:after="120" w:line="240" w:lineRule="auto"/>
        <w:ind w:left="567" w:hanging="283"/>
        <w:jc w:val="both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Times New Roman" w:hAnsi="Arial" w:cs="Arial"/>
          <w:color w:val="auto"/>
          <w:kern w:val="3"/>
          <w:sz w:val="21"/>
          <w:szCs w:val="21"/>
          <w:lang w:eastAsia="ar-SA"/>
        </w:rPr>
        <w:t>Stanowisko ds. zamówień publicznych i rozliczeń;</w:t>
      </w:r>
    </w:p>
    <w:p w14:paraId="51F97E76" w14:textId="77777777" w:rsidR="00A43E5E" w:rsidRPr="006C3C00" w:rsidRDefault="00A43E5E" w:rsidP="00A43E5E">
      <w:pPr>
        <w:widowControl w:val="0"/>
        <w:numPr>
          <w:ilvl w:val="0"/>
          <w:numId w:val="3"/>
        </w:numPr>
        <w:tabs>
          <w:tab w:val="left" w:pos="-1800"/>
        </w:tabs>
        <w:suppressAutoHyphens/>
        <w:autoSpaceDN w:val="0"/>
        <w:spacing w:after="120" w:line="240" w:lineRule="auto"/>
        <w:ind w:left="567" w:hanging="283"/>
        <w:jc w:val="both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Times New Roman" w:hAnsi="Arial" w:cs="Arial"/>
          <w:color w:val="auto"/>
          <w:sz w:val="21"/>
          <w:szCs w:val="21"/>
          <w:lang w:eastAsia="ar-SA"/>
        </w:rPr>
        <w:t>Sekretariat.</w:t>
      </w:r>
    </w:p>
    <w:p w14:paraId="6B75548C" w14:textId="77777777" w:rsidR="00A43E5E" w:rsidRPr="006C3C00" w:rsidRDefault="00A43E5E" w:rsidP="00A43E5E">
      <w:pPr>
        <w:tabs>
          <w:tab w:val="left" w:pos="6519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auto"/>
          <w:kern w:val="3"/>
          <w:sz w:val="21"/>
          <w:szCs w:val="21"/>
          <w:lang w:eastAsia="ar-SA"/>
        </w:rPr>
      </w:pPr>
    </w:p>
    <w:p w14:paraId="0F397D57" w14:textId="77777777" w:rsidR="00A43E5E" w:rsidRPr="00420D6A" w:rsidRDefault="00A43E5E" w:rsidP="00A43E5E">
      <w:pPr>
        <w:widowControl w:val="0"/>
        <w:numPr>
          <w:ilvl w:val="0"/>
          <w:numId w:val="10"/>
        </w:numPr>
        <w:tabs>
          <w:tab w:val="left" w:pos="-2880"/>
          <w:tab w:val="left" w:pos="284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</w:pPr>
      <w:r w:rsidRPr="00420D6A">
        <w:rPr>
          <w:rFonts w:ascii="Arial" w:eastAsia="Times New Roman" w:hAnsi="Arial" w:cs="Arial"/>
          <w:bCs/>
          <w:color w:val="auto"/>
          <w:kern w:val="3"/>
          <w:sz w:val="21"/>
          <w:szCs w:val="21"/>
          <w:lang w:eastAsia="ar-SA"/>
        </w:rPr>
        <w:t>Zakres działania:</w:t>
      </w:r>
    </w:p>
    <w:p w14:paraId="2B8A3D76" w14:textId="77777777" w:rsidR="00A43E5E" w:rsidRPr="006C3C00" w:rsidRDefault="00A43E5E" w:rsidP="00A43E5E">
      <w:pPr>
        <w:tabs>
          <w:tab w:val="left" w:pos="-180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</w:p>
    <w:p w14:paraId="71649CF3" w14:textId="77777777" w:rsidR="00A43E5E" w:rsidRPr="00BD3DD2" w:rsidRDefault="00A43E5E" w:rsidP="00A43E5E">
      <w:pPr>
        <w:widowControl w:val="0"/>
        <w:numPr>
          <w:ilvl w:val="3"/>
          <w:numId w:val="10"/>
        </w:numPr>
        <w:tabs>
          <w:tab w:val="left" w:pos="-1800"/>
        </w:tabs>
        <w:suppressAutoHyphens/>
        <w:autoSpaceDN w:val="0"/>
        <w:spacing w:after="0" w:line="240" w:lineRule="auto"/>
        <w:ind w:left="567" w:hanging="283"/>
        <w:textAlignment w:val="baseline"/>
        <w:rPr>
          <w:rFonts w:ascii="Arial" w:eastAsia="SimSun" w:hAnsi="Arial" w:cs="Arial"/>
          <w:b/>
          <w:bCs/>
          <w:color w:val="auto"/>
          <w:kern w:val="3"/>
          <w:sz w:val="21"/>
          <w:szCs w:val="21"/>
          <w:lang w:eastAsia="en-US"/>
        </w:rPr>
      </w:pPr>
      <w:r w:rsidRPr="00BD3DD2">
        <w:rPr>
          <w:rFonts w:ascii="Arial" w:eastAsia="Lucida Sans Unicode" w:hAnsi="Arial" w:cs="Arial"/>
          <w:b/>
          <w:bCs/>
          <w:color w:val="auto"/>
          <w:kern w:val="3"/>
          <w:sz w:val="21"/>
          <w:szCs w:val="21"/>
        </w:rPr>
        <w:t>Referat usług turystycznych (TR-TU):</w:t>
      </w:r>
    </w:p>
    <w:p w14:paraId="3BE60240" w14:textId="77777777" w:rsidR="00A43E5E" w:rsidRDefault="00A43E5E" w:rsidP="00A43E5E">
      <w:pPr>
        <w:widowControl w:val="0"/>
        <w:tabs>
          <w:tab w:val="left" w:pos="-1800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color w:val="auto"/>
          <w:kern w:val="3"/>
          <w:sz w:val="21"/>
          <w:szCs w:val="21"/>
        </w:rPr>
      </w:pPr>
    </w:p>
    <w:p w14:paraId="01F1215A" w14:textId="3ADCAFB0" w:rsidR="00A43E5E" w:rsidRPr="006C3C00" w:rsidRDefault="00B92C6D" w:rsidP="00A43E5E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left="851" w:hanging="284"/>
        <w:textAlignment w:val="baseline"/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</w:pP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prowadzenie postępowań związanych z</w:t>
      </w:r>
      <w:r w:rsidR="00A43E5E"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 zaszeregowani</w:t>
      </w: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em</w:t>
      </w:r>
      <w:r w:rsidR="00A43E5E"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 obiektów hotelarskich </w:t>
      </w:r>
      <w:r w:rsidR="0025761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br/>
      </w:r>
      <w:r w:rsidR="00A43E5E"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do poszczególnych rodzajów </w:t>
      </w:r>
      <w:r w:rsidR="00253727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i</w:t>
      </w:r>
      <w:r w:rsidR="00A43E5E"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 nadawani</w:t>
      </w: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e im</w:t>
      </w:r>
      <w:r w:rsidR="00A43E5E"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 kategorii</w:t>
      </w: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 oraz </w:t>
      </w:r>
      <w:r w:rsidR="00A43E5E"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prowadzenie </w:t>
      </w: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ich </w:t>
      </w:r>
      <w:r w:rsidR="00A43E5E"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ewidencji, </w:t>
      </w:r>
      <w:r w:rsidR="00253727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br/>
      </w:r>
      <w:r w:rsidR="002434F9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w szczególności</w:t>
      </w:r>
      <w:r w:rsidR="00A43E5E"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:</w:t>
      </w:r>
    </w:p>
    <w:p w14:paraId="1A9933D8" w14:textId="77777777" w:rsidR="00A43E5E" w:rsidRPr="006C3C00" w:rsidRDefault="00A43E5E" w:rsidP="00A43E5E">
      <w:pPr>
        <w:widowControl w:val="0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przygotowywanie decyzji w sprawie zaszeregowania obiektów hotelarskich </w:t>
      </w:r>
      <w:r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br/>
        <w:t>do określonego rodzaju i kategorii oraz o wykreśleniu ich z ewidencji,</w:t>
      </w:r>
    </w:p>
    <w:p w14:paraId="02669727" w14:textId="77777777" w:rsidR="00A43E5E" w:rsidRPr="006C3C00" w:rsidRDefault="00A43E5E" w:rsidP="00A43E5E">
      <w:pPr>
        <w:widowControl w:val="0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dokonywanie wpisów i wykreśleń z Ewidencji Obiektów Hotelarskich Marszałka Województwa Śląskiego,</w:t>
      </w:r>
    </w:p>
    <w:p w14:paraId="7DC3001B" w14:textId="77777777" w:rsidR="00A43E5E" w:rsidRPr="006C3C00" w:rsidRDefault="00A43E5E" w:rsidP="00A43E5E">
      <w:pPr>
        <w:widowControl w:val="0"/>
        <w:numPr>
          <w:ilvl w:val="1"/>
          <w:numId w:val="4"/>
        </w:numPr>
        <w:tabs>
          <w:tab w:val="left" w:pos="1134"/>
          <w:tab w:val="left" w:pos="2268"/>
          <w:tab w:val="center" w:pos="6804"/>
          <w:tab w:val="center" w:pos="7938"/>
        </w:tabs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kern w:val="3"/>
          <w:sz w:val="21"/>
          <w:szCs w:val="21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współpraca z Zespołem Oceniającym obiekty hotelarskie, powołanym przez Marszałka Województwa Śląskiego oraz współpraca z hotelarskim samorządem gospodarczym, </w:t>
      </w:r>
    </w:p>
    <w:p w14:paraId="2B97D2A1" w14:textId="77777777" w:rsidR="00A43E5E" w:rsidRPr="006C3C00" w:rsidRDefault="00A43E5E" w:rsidP="00A43E5E">
      <w:pPr>
        <w:widowControl w:val="0"/>
        <w:numPr>
          <w:ilvl w:val="1"/>
          <w:numId w:val="4"/>
        </w:numPr>
        <w:tabs>
          <w:tab w:val="left" w:pos="1134"/>
          <w:tab w:val="left" w:pos="2268"/>
          <w:tab w:val="center" w:pos="6804"/>
          <w:tab w:val="center" w:pos="7938"/>
        </w:tabs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prowadzenie bieżącej korespondencji,</w:t>
      </w:r>
    </w:p>
    <w:p w14:paraId="7A7846F2" w14:textId="77777777" w:rsidR="00A43E5E" w:rsidRPr="006C3C00" w:rsidRDefault="00A43E5E" w:rsidP="00A43E5E">
      <w:pPr>
        <w:widowControl w:val="0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wykonywanie innych zadań </w:t>
      </w: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 xml:space="preserve">wynikających z ustawy o usługach hotelarskich </w:t>
      </w: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br/>
        <w:t>oraz usługach pilotów wycieczek i przewodników turystycznych,</w:t>
      </w:r>
    </w:p>
    <w:p w14:paraId="7346B7A9" w14:textId="15E598B1" w:rsidR="00A43E5E" w:rsidRPr="006C3C00" w:rsidRDefault="00A43E5E" w:rsidP="00420D6A">
      <w:pPr>
        <w:tabs>
          <w:tab w:val="left" w:pos="1134"/>
        </w:tabs>
        <w:suppressAutoHyphens/>
        <w:autoSpaceDE w:val="0"/>
        <w:autoSpaceDN w:val="0"/>
        <w:spacing w:after="0" w:line="240" w:lineRule="auto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</w:p>
    <w:p w14:paraId="6E20E161" w14:textId="01EF6363" w:rsidR="0025761A" w:rsidRPr="004440FD" w:rsidRDefault="0025761A" w:rsidP="0025761A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left="851" w:hanging="284"/>
        <w:textAlignment w:val="baseline"/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</w:pPr>
      <w:r w:rsidRPr="004440FD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przeprowadzanie kontroli obiektów hotelarskich zgod</w:t>
      </w: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nie z obowiązującymi przepisami,</w:t>
      </w: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br/>
      </w:r>
      <w:r w:rsidR="002434F9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w szczególności</w:t>
      </w: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:</w:t>
      </w:r>
    </w:p>
    <w:p w14:paraId="589797E6" w14:textId="77777777" w:rsidR="00D8776C" w:rsidRDefault="0025761A" w:rsidP="0025761A">
      <w:pPr>
        <w:widowControl w:val="0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</w:pPr>
      <w:r w:rsidRPr="006065BD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sporządzanie rocznego planu kontroli</w:t>
      </w:r>
      <w:r w:rsidR="00D8776C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,</w:t>
      </w:r>
    </w:p>
    <w:p w14:paraId="7E734A7C" w14:textId="138A87F7" w:rsidR="0025761A" w:rsidRPr="006065BD" w:rsidRDefault="0025761A" w:rsidP="0025761A">
      <w:pPr>
        <w:widowControl w:val="0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</w:pPr>
      <w:r w:rsidRPr="006065BD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kontrole obiektów hotelarskich na podstawie zatwierdzonego </w:t>
      </w:r>
      <w:r w:rsidR="00D8776C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rocznego </w:t>
      </w:r>
      <w:r w:rsidRPr="006065BD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planu</w:t>
      </w:r>
      <w:r w:rsidR="00D8776C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 kontroli</w:t>
      </w:r>
      <w:r w:rsidRPr="006065BD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,</w:t>
      </w:r>
    </w:p>
    <w:p w14:paraId="27FD67D1" w14:textId="77777777" w:rsidR="0025761A" w:rsidRPr="006065BD" w:rsidRDefault="0025761A" w:rsidP="0025761A">
      <w:pPr>
        <w:widowControl w:val="0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065BD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przygotowanie miesięcznych planów kontroli na podstawie zatwierdzonego rocznego planu kontroli,</w:t>
      </w:r>
    </w:p>
    <w:p w14:paraId="3F847EA3" w14:textId="77777777" w:rsidR="0025761A" w:rsidRPr="006065BD" w:rsidRDefault="0025761A" w:rsidP="0025761A">
      <w:pPr>
        <w:widowControl w:val="0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065BD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sporządzanie rocznego sprawozdania z kontroli obiektów hotelarskich,</w:t>
      </w:r>
    </w:p>
    <w:p w14:paraId="58FB1884" w14:textId="088B8C40" w:rsidR="0025761A" w:rsidRPr="009156E3" w:rsidRDefault="0025761A" w:rsidP="0025761A">
      <w:pPr>
        <w:widowControl w:val="0"/>
        <w:numPr>
          <w:ilvl w:val="1"/>
          <w:numId w:val="4"/>
        </w:numPr>
        <w:tabs>
          <w:tab w:val="left" w:pos="1134"/>
          <w:tab w:val="left" w:pos="2268"/>
          <w:tab w:val="center" w:pos="6804"/>
          <w:tab w:val="center" w:pos="7938"/>
        </w:tabs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kern w:val="3"/>
          <w:sz w:val="21"/>
          <w:szCs w:val="21"/>
        </w:rPr>
      </w:pPr>
      <w:r w:rsidRPr="006065BD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współpraca z instytucjami kontrolnymi (Inspekcja Handlowa, Powiatowy Inspektor Sanitarny, Państwowa Straż Pożarna, Wojewódzki i Powiatowy Inspektor Nadzoru Budowlanego, </w:t>
      </w:r>
      <w:r w:rsidRPr="00A91731">
        <w:rPr>
          <w:rFonts w:ascii="Arial" w:hAnsi="Arial" w:cs="Arial"/>
          <w:sz w:val="21"/>
          <w:szCs w:val="21"/>
        </w:rPr>
        <w:t>Urząd Ochrony Konkurencji i Konsumentów</w:t>
      </w:r>
      <w:r w:rsidRPr="006065BD">
        <w:rPr>
          <w:rFonts w:ascii="Arial" w:eastAsia="Lucida Sans Unicode" w:hAnsi="Arial" w:cs="Arial"/>
          <w:color w:val="auto"/>
          <w:kern w:val="3"/>
          <w:sz w:val="21"/>
          <w:szCs w:val="21"/>
        </w:rPr>
        <w:t>),</w:t>
      </w:r>
    </w:p>
    <w:p w14:paraId="6CE0F223" w14:textId="77777777" w:rsidR="0025761A" w:rsidRDefault="0025761A" w:rsidP="00420D6A">
      <w:pPr>
        <w:widowControl w:val="0"/>
        <w:tabs>
          <w:tab w:val="left" w:pos="-1152"/>
          <w:tab w:val="left" w:pos="3888"/>
          <w:tab w:val="center" w:pos="4518"/>
          <w:tab w:val="center" w:pos="5652"/>
        </w:tabs>
        <w:suppressAutoHyphens/>
        <w:autoSpaceDN w:val="0"/>
        <w:spacing w:after="0" w:line="240" w:lineRule="auto"/>
        <w:ind w:left="851"/>
        <w:textAlignment w:val="baseline"/>
        <w:rPr>
          <w:rFonts w:ascii="Arial" w:eastAsia="Lucida Sans Unicode" w:hAnsi="Arial" w:cs="Arial"/>
          <w:color w:val="auto"/>
          <w:kern w:val="3"/>
          <w:sz w:val="21"/>
          <w:szCs w:val="21"/>
        </w:rPr>
      </w:pPr>
    </w:p>
    <w:p w14:paraId="64960848" w14:textId="69F4ECF6" w:rsidR="00A43E5E" w:rsidRPr="009475FA" w:rsidRDefault="009475FA" w:rsidP="00420D6A">
      <w:pPr>
        <w:widowControl w:val="0"/>
        <w:numPr>
          <w:ilvl w:val="1"/>
          <w:numId w:val="2"/>
        </w:numPr>
        <w:tabs>
          <w:tab w:val="left" w:pos="-1152"/>
          <w:tab w:val="left" w:pos="3888"/>
          <w:tab w:val="center" w:pos="4518"/>
          <w:tab w:val="center" w:pos="5652"/>
        </w:tabs>
        <w:suppressAutoHyphens/>
        <w:autoSpaceDN w:val="0"/>
        <w:spacing w:after="0" w:line="240" w:lineRule="auto"/>
        <w:ind w:left="851" w:hanging="284"/>
        <w:textAlignment w:val="baseline"/>
        <w:rPr>
          <w:rFonts w:ascii="Arial" w:eastAsia="Lucida Sans Unicode" w:hAnsi="Arial" w:cs="Arial"/>
          <w:color w:val="auto"/>
          <w:kern w:val="3"/>
          <w:sz w:val="21"/>
          <w:szCs w:val="21"/>
        </w:rPr>
      </w:pPr>
      <w:r w:rsidRPr="00DB40B9">
        <w:rPr>
          <w:rFonts w:ascii="Arial" w:hAnsi="Arial" w:cs="Arial"/>
          <w:sz w:val="21"/>
          <w:szCs w:val="21"/>
        </w:rPr>
        <w:t>prowadzenie rejestru organizatorów turystyki i przedsiębiorców ułatwiających nabywanie powiązanych usług turystycznych</w:t>
      </w:r>
      <w:r w:rsidRPr="00420D6A">
        <w:rPr>
          <w:rFonts w:ascii="Arial" w:eastAsia="Lucida Sans Unicode" w:hAnsi="Arial" w:cs="Arial"/>
          <w:i/>
          <w:color w:val="auto"/>
          <w:kern w:val="3"/>
          <w:sz w:val="21"/>
          <w:szCs w:val="21"/>
        </w:rPr>
        <w:t>,</w:t>
      </w:r>
      <w:r w:rsidRPr="00DB40B9">
        <w:rPr>
          <w:rFonts w:ascii="Arial" w:hAnsi="Arial" w:cs="Arial"/>
          <w:sz w:val="21"/>
          <w:szCs w:val="21"/>
        </w:rPr>
        <w:t xml:space="preserve"> kontro</w:t>
      </w:r>
      <w:r w:rsidRPr="000958ED">
        <w:rPr>
          <w:rFonts w:ascii="Arial" w:hAnsi="Arial" w:cs="Arial"/>
          <w:sz w:val="21"/>
          <w:szCs w:val="21"/>
        </w:rPr>
        <w:t>la ich działalności oraz weryfikacja zabezpieczeń finansowych</w:t>
      </w:r>
      <w:r w:rsidR="00A43E5E" w:rsidRPr="009475FA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, </w:t>
      </w:r>
      <w:r w:rsidR="0099424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w szczególności</w:t>
      </w:r>
      <w:r w:rsidR="0099424A" w:rsidRPr="009475FA" w:rsidDel="0099424A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 </w:t>
      </w:r>
      <w:r w:rsidR="00A43E5E" w:rsidRPr="009475FA">
        <w:rPr>
          <w:rFonts w:ascii="Arial" w:eastAsia="Lucida Sans Unicode" w:hAnsi="Arial" w:cs="Arial"/>
          <w:color w:val="auto"/>
          <w:kern w:val="3"/>
          <w:sz w:val="21"/>
          <w:szCs w:val="21"/>
        </w:rPr>
        <w:t>.:</w:t>
      </w:r>
    </w:p>
    <w:p w14:paraId="6AC89F06" w14:textId="6C50C692" w:rsidR="00A43E5E" w:rsidRPr="006C3C00" w:rsidRDefault="00A43E5E" w:rsidP="00A43E5E">
      <w:pPr>
        <w:widowControl w:val="0"/>
        <w:numPr>
          <w:ilvl w:val="0"/>
          <w:numId w:val="5"/>
        </w:numPr>
        <w:tabs>
          <w:tab w:val="left" w:pos="288"/>
          <w:tab w:val="left" w:pos="5328"/>
          <w:tab w:val="center" w:pos="5958"/>
          <w:tab w:val="center" w:pos="7092"/>
        </w:tabs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kern w:val="3"/>
          <w:sz w:val="21"/>
          <w:szCs w:val="21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weryfikacja zabezpieczeń finansowych </w:t>
      </w:r>
      <w:r w:rsidR="007B020D">
        <w:rPr>
          <w:rFonts w:ascii="Arial" w:eastAsia="Lucida Sans Unicode" w:hAnsi="Arial" w:cs="Arial"/>
          <w:color w:val="auto"/>
          <w:kern w:val="3"/>
          <w:sz w:val="21"/>
          <w:szCs w:val="21"/>
        </w:rPr>
        <w:t>Organizatorów T</w:t>
      </w:r>
      <w:r w:rsidR="007B020D" w:rsidRPr="006065BD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urystyki i </w:t>
      </w:r>
      <w:r w:rsidR="007B020D" w:rsidRPr="00C27EEC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Przedsiębiorców Ułatwiających Nabywanie Powiązanych Usług Turystycznych </w:t>
      </w:r>
      <w:r w:rsidR="007B020D" w:rsidRPr="009D4718">
        <w:rPr>
          <w:rFonts w:ascii="Arial" w:eastAsia="Lucida Sans Unicode" w:hAnsi="Arial" w:cs="Arial"/>
          <w:color w:val="auto"/>
          <w:kern w:val="3"/>
          <w:sz w:val="21"/>
          <w:szCs w:val="21"/>
        </w:rPr>
        <w:t>(</w:t>
      </w:r>
      <w:r w:rsidR="007B020D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dalej: </w:t>
      </w:r>
      <w:r w:rsidR="0073458F">
        <w:rPr>
          <w:rFonts w:ascii="Arial" w:eastAsia="Lucida Sans Unicode" w:hAnsi="Arial" w:cs="Arial"/>
          <w:color w:val="auto"/>
          <w:kern w:val="3"/>
          <w:sz w:val="21"/>
          <w:szCs w:val="21"/>
        </w:rPr>
        <w:t>punput</w:t>
      </w:r>
      <w:r w:rsidR="007B020D" w:rsidRPr="009D4718">
        <w:rPr>
          <w:rFonts w:ascii="Arial" w:eastAsia="Lucida Sans Unicode" w:hAnsi="Arial" w:cs="Arial"/>
          <w:color w:val="auto"/>
          <w:kern w:val="3"/>
          <w:sz w:val="21"/>
          <w:szCs w:val="21"/>
        </w:rPr>
        <w:t>)</w:t>
      </w:r>
      <w:r w:rsidR="007B020D" w:rsidRPr="006065BD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na podstawie dostarczonych przez przedsiębiorców dokumentów,</w:t>
      </w:r>
    </w:p>
    <w:p w14:paraId="2D89A676" w14:textId="77777777" w:rsidR="00A43E5E" w:rsidRPr="006C3C00" w:rsidRDefault="00A43E5E" w:rsidP="00A43E5E">
      <w:pPr>
        <w:widowControl w:val="0"/>
        <w:numPr>
          <w:ilvl w:val="0"/>
          <w:numId w:val="5"/>
        </w:numPr>
        <w:tabs>
          <w:tab w:val="center" w:pos="1843"/>
          <w:tab w:val="left" w:pos="2268"/>
          <w:tab w:val="center" w:pos="6804"/>
          <w:tab w:val="center" w:pos="7938"/>
        </w:tabs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dokonywanie wpisów do Rejestru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Organizatorów Turystyki i Przedsiębiorców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lastRenderedPageBreak/>
        <w:t xml:space="preserve">Ułatwiających Nabywanie Powiązanych Usług Turystycznych Marszałka Województwa </w:t>
      </w:r>
      <w:bookmarkStart w:id="0" w:name="_GoBack"/>
      <w:bookmarkEnd w:id="0"/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Śląskiego i wydawanie zaświadczeń o wpisie,</w:t>
      </w:r>
    </w:p>
    <w:p w14:paraId="14C3CB52" w14:textId="77777777" w:rsidR="00A43E5E" w:rsidRPr="006C3C00" w:rsidRDefault="00A43E5E" w:rsidP="00A43E5E">
      <w:pPr>
        <w:widowControl w:val="0"/>
        <w:numPr>
          <w:ilvl w:val="0"/>
          <w:numId w:val="5"/>
        </w:numPr>
        <w:tabs>
          <w:tab w:val="center" w:pos="1843"/>
          <w:tab w:val="left" w:pos="2268"/>
          <w:tab w:val="center" w:pos="6804"/>
          <w:tab w:val="center" w:pos="7938"/>
        </w:tabs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obsługa Centralnej Ewidencji Organizatorów Turystyki i </w:t>
      </w:r>
      <w:bookmarkStart w:id="1" w:name="_Hlk45783680"/>
      <w:r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Przedsiębiorców Ułatwiających Nabywanie Powiązanych Usług Turystycznych,</w:t>
      </w:r>
    </w:p>
    <w:bookmarkEnd w:id="1"/>
    <w:p w14:paraId="365BC316" w14:textId="77777777" w:rsidR="00A43E5E" w:rsidRPr="006C3C00" w:rsidRDefault="00A43E5E" w:rsidP="00A43E5E">
      <w:pPr>
        <w:widowControl w:val="0"/>
        <w:numPr>
          <w:ilvl w:val="0"/>
          <w:numId w:val="5"/>
        </w:numPr>
        <w:tabs>
          <w:tab w:val="center" w:pos="2268"/>
          <w:tab w:val="left" w:pos="6174"/>
          <w:tab w:val="center" w:pos="6804"/>
          <w:tab w:val="center" w:pos="7938"/>
        </w:tabs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przygotowywanie decyzji w sprawie: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stwierdzenia wykonywanie działalności organizatora turystyki lub punput bez wpisu do rejestru i w związku z tym zakazu wykonywanie działalności organizatora / punput na okres 3 lat, zakazu wykonywania działalności organizatora turystyki / punput na okres 3 lat, wykreślającej z rejestru organizatorów turystyki i punput z urzędu lub na wniosek przedsiębiorcy, umarzającej postępowanie,</w:t>
      </w:r>
    </w:p>
    <w:p w14:paraId="7957E29A" w14:textId="77777777" w:rsidR="00A43E5E" w:rsidRPr="006C3C00" w:rsidRDefault="00A43E5E" w:rsidP="00A43E5E">
      <w:pPr>
        <w:widowControl w:val="0"/>
        <w:numPr>
          <w:ilvl w:val="0"/>
          <w:numId w:val="5"/>
        </w:numPr>
        <w:tabs>
          <w:tab w:val="center" w:pos="2268"/>
          <w:tab w:val="left" w:pos="6174"/>
          <w:tab w:val="center" w:pos="6804"/>
          <w:tab w:val="center" w:pos="7938"/>
        </w:tabs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kontrola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przedsiębiorców turystycznych na podstawie zatwierdzonego harmonogramu lub doraźnie na podstawie skarg na działanie przedsiębiorcy,</w:t>
      </w:r>
    </w:p>
    <w:p w14:paraId="3B9D3651" w14:textId="77777777" w:rsidR="00A43E5E" w:rsidRPr="006C3C00" w:rsidRDefault="00A43E5E" w:rsidP="00A43E5E">
      <w:pPr>
        <w:widowControl w:val="0"/>
        <w:numPr>
          <w:ilvl w:val="0"/>
          <w:numId w:val="5"/>
        </w:numPr>
        <w:tabs>
          <w:tab w:val="center" w:pos="2268"/>
          <w:tab w:val="left" w:pos="6174"/>
          <w:tab w:val="center" w:pos="6804"/>
          <w:tab w:val="center" w:pos="7938"/>
        </w:tabs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obsługa ewidencji po zmianach występujących na skutek działań wykonanych przy uruchomieniu Turystycznego Funduszu Zwrotów i Turystycznego Fundusz Pomocowego,</w:t>
      </w:r>
    </w:p>
    <w:p w14:paraId="19398B62" w14:textId="77777777" w:rsidR="00A43E5E" w:rsidRPr="006C3C00" w:rsidRDefault="00A43E5E" w:rsidP="00A43E5E">
      <w:pPr>
        <w:widowControl w:val="0"/>
        <w:numPr>
          <w:ilvl w:val="0"/>
          <w:numId w:val="5"/>
        </w:numPr>
        <w:tabs>
          <w:tab w:val="center" w:pos="2268"/>
          <w:tab w:val="left" w:pos="6174"/>
          <w:tab w:val="center" w:pos="6804"/>
          <w:tab w:val="center" w:pos="7938"/>
        </w:tabs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kern w:val="3"/>
          <w:sz w:val="21"/>
          <w:szCs w:val="21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wykonywanie innych zadań wynikających z ustawy o Imprezach turystycznych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br/>
        <w:t>i powiązanych usługach turystycznych,</w:t>
      </w:r>
    </w:p>
    <w:p w14:paraId="4FA4ECCB" w14:textId="77777777" w:rsidR="00A43E5E" w:rsidRPr="006C3C00" w:rsidRDefault="00A43E5E" w:rsidP="00A43E5E">
      <w:pPr>
        <w:tabs>
          <w:tab w:val="center" w:pos="2268"/>
          <w:tab w:val="left" w:pos="6174"/>
          <w:tab w:val="center" w:pos="6804"/>
          <w:tab w:val="center" w:pos="7938"/>
        </w:tabs>
        <w:suppressAutoHyphens/>
        <w:autoSpaceDN w:val="0"/>
        <w:spacing w:after="0" w:line="240" w:lineRule="auto"/>
        <w:ind w:left="113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</w:p>
    <w:p w14:paraId="4373F8F1" w14:textId="13F39509" w:rsidR="00A43E5E" w:rsidRPr="005037BF" w:rsidRDefault="003C1674" w:rsidP="005037BF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left="851" w:hanging="284"/>
        <w:textAlignment w:val="baseline"/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prowadzenie </w:t>
      </w:r>
      <w:r w:rsidR="005D1B1D" w:rsidRPr="00882B82">
        <w:rPr>
          <w:rFonts w:ascii="Arial" w:hAnsi="Arial" w:cs="Arial"/>
          <w:sz w:val="21"/>
          <w:szCs w:val="21"/>
        </w:rPr>
        <w:t>w przypadku niewypłacalności organizatora turystyki lub przedsiębiorcy ułatwiającego nabywanie powiązanych usług turystycznych  postępowań w sprawie wypłaty środków z zabezpieczeń fi</w:t>
      </w:r>
      <w:r w:rsidR="005D1B1D" w:rsidRPr="00BF7A4D">
        <w:rPr>
          <w:rFonts w:ascii="Arial" w:hAnsi="Arial" w:cs="Arial"/>
          <w:sz w:val="21"/>
          <w:szCs w:val="21"/>
        </w:rPr>
        <w:t>nansowych i Turystycznego Funduszu Gwarancyjnego, a także związanych z powołanymi w tym celu innymi instytucjami pomocowymi w zakresie określonym przepisami prawa oraz prowadzenie działań związanych z organizacją powrotu podróżnych z imprezy turystycznej do miejsca wyjazdu</w:t>
      </w:r>
      <w:r w:rsidR="00B50D69">
        <w:rPr>
          <w:rFonts w:ascii="Arial" w:hAnsi="Arial" w:cs="Arial"/>
          <w:sz w:val="21"/>
          <w:szCs w:val="21"/>
        </w:rPr>
        <w:t xml:space="preserve"> </w:t>
      </w:r>
      <w:r w:rsidR="00A43E5E" w:rsidRPr="005037BF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>w części dotyczącej Turystycznego Funduszu Zwrotów i Turystycznego Funduszu Pomocowego wszczęcie postepowań na wniosek UFG, wydawanie decyzji wykreślających z rejestru i zakazujących prowadzenia działalności lub umorzenie postępowania w sprawie wydania decyzji</w:t>
      </w:r>
      <w:r w:rsidR="003E7B42" w:rsidRPr="005037BF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>,</w:t>
      </w:r>
    </w:p>
    <w:p w14:paraId="532212FC" w14:textId="77777777" w:rsidR="00A43E5E" w:rsidRPr="006C3C00" w:rsidRDefault="00A43E5E" w:rsidP="00A43E5E">
      <w:pPr>
        <w:suppressAutoHyphens/>
        <w:autoSpaceDE w:val="0"/>
        <w:autoSpaceDN w:val="0"/>
        <w:spacing w:after="0" w:line="240" w:lineRule="auto"/>
        <w:ind w:left="851"/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</w:pPr>
    </w:p>
    <w:p w14:paraId="5D3F3ACA" w14:textId="7F054632" w:rsidR="00A43E5E" w:rsidRPr="006C3C00" w:rsidRDefault="00A43E5E" w:rsidP="00A43E5E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left="851" w:hanging="284"/>
        <w:textAlignment w:val="baseline"/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przeprowadzanie egzaminów oraz nadawanie uprawnień przewodnika górskiego, </w:t>
      </w:r>
      <w:r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br/>
        <w:t>w tym prowadzenie ewidencji przewodników górskich</w:t>
      </w:r>
      <w:r w:rsidR="00AD19D8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 </w:t>
      </w:r>
      <w:r w:rsidR="0099424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w szczególności</w:t>
      </w:r>
      <w:r w:rsidR="0099424A" w:rsidDel="0099424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 </w:t>
      </w:r>
      <w:r w:rsidRPr="006C3C00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:</w:t>
      </w:r>
    </w:p>
    <w:p w14:paraId="5DBF5124" w14:textId="3B7F0664" w:rsidR="00A43E5E" w:rsidRPr="006C3C00" w:rsidRDefault="00A43E5E" w:rsidP="00A43E5E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powoływanie komisji egzaminacyjnej </w:t>
      </w:r>
      <w:r w:rsidR="00A526EF">
        <w:rPr>
          <w:rFonts w:ascii="Arial" w:eastAsia="Lucida Sans Unicode" w:hAnsi="Arial" w:cs="Arial"/>
          <w:color w:val="auto"/>
          <w:kern w:val="3"/>
          <w:sz w:val="21"/>
          <w:szCs w:val="21"/>
        </w:rPr>
        <w:t>do przeprowadze</w:t>
      </w:r>
      <w:r w:rsidR="0020602A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nia egzaminów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dla kandydatów na przewodników górskich oraz jej obsługa,</w:t>
      </w:r>
    </w:p>
    <w:p w14:paraId="0F98B24A" w14:textId="77777777" w:rsidR="00A43E5E" w:rsidRPr="006C3C00" w:rsidRDefault="00A43E5E" w:rsidP="00A43E5E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kern w:val="3"/>
          <w:sz w:val="21"/>
          <w:szCs w:val="21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organizacja egzaminów dla kandydatów na przewodników górskich,</w:t>
      </w:r>
    </w:p>
    <w:p w14:paraId="6FFC7D0C" w14:textId="77777777" w:rsidR="00A43E5E" w:rsidRPr="006C3C00" w:rsidRDefault="00A43E5E" w:rsidP="00A43E5E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przygotowywanie decyzji w sprawie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nadania, cofania i zawieszenia uprawnień przewodników górskich,</w:t>
      </w:r>
    </w:p>
    <w:p w14:paraId="44563018" w14:textId="77777777" w:rsidR="00A43E5E" w:rsidRPr="006C3C00" w:rsidRDefault="00A43E5E" w:rsidP="00A43E5E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kern w:val="3"/>
          <w:sz w:val="21"/>
          <w:szCs w:val="21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dokonywanie wpisów i wykreśleń z ewidencji przewodników górskich Marszałka Województwa Śląskiego,</w:t>
      </w:r>
    </w:p>
    <w:p w14:paraId="397FD093" w14:textId="77777777" w:rsidR="00A43E5E" w:rsidRPr="006C3C00" w:rsidRDefault="00A43E5E" w:rsidP="00A43E5E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bookmarkStart w:id="2" w:name="_Hlk45620177"/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kontrole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osób wykonujących zadania przewodników górskich na szlaku,</w:t>
      </w:r>
      <w:bookmarkEnd w:id="2"/>
    </w:p>
    <w:p w14:paraId="777178A8" w14:textId="77777777" w:rsidR="00A43E5E" w:rsidRPr="006C3C00" w:rsidRDefault="00A43E5E" w:rsidP="00A43E5E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</w:pPr>
      <w:bookmarkStart w:id="3" w:name="_Hlk45621123"/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 xml:space="preserve">wykonywanie innych zadań wynikających z ustawy o usługach hotelarskich </w:t>
      </w: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br/>
        <w:t>oraz usługach pilotów wycieczek i przewodników turystycznych,</w:t>
      </w:r>
    </w:p>
    <w:bookmarkEnd w:id="3"/>
    <w:p w14:paraId="572EBC64" w14:textId="77777777" w:rsidR="00A43E5E" w:rsidRPr="006C3C00" w:rsidRDefault="00A43E5E" w:rsidP="00A43E5E">
      <w:pPr>
        <w:suppressAutoHyphens/>
        <w:autoSpaceDE w:val="0"/>
        <w:autoSpaceDN w:val="0"/>
        <w:spacing w:after="0" w:line="240" w:lineRule="auto"/>
        <w:ind w:left="1134"/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</w:pPr>
    </w:p>
    <w:p w14:paraId="3DD2A2D4" w14:textId="6BA68059" w:rsidR="00AD19D8" w:rsidRDefault="00AD19D8" w:rsidP="00AD19D8">
      <w:pPr>
        <w:pStyle w:val="Akapitzlist"/>
        <w:numPr>
          <w:ilvl w:val="1"/>
          <w:numId w:val="2"/>
        </w:numPr>
        <w:spacing w:after="0"/>
        <w:ind w:left="851" w:hanging="284"/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</w:pPr>
      <w:r w:rsidRPr="00B519C4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przeprowadzanie kontroli przewodników górskich na szlaku turystycznym</w:t>
      </w: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, </w:t>
      </w:r>
      <w:r w:rsidR="0099424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w szczególności</w:t>
      </w:r>
      <w:r w:rsidR="0099424A" w:rsidDel="0099424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 </w:t>
      </w:r>
      <w:r w:rsidRPr="00B519C4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;</w:t>
      </w:r>
    </w:p>
    <w:p w14:paraId="54BD8704" w14:textId="77777777" w:rsidR="00AD19D8" w:rsidRDefault="00AD19D8" w:rsidP="00AD19D8">
      <w:pPr>
        <w:widowControl w:val="0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</w:pPr>
      <w:r w:rsidRPr="006065BD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sporządzanie rocznego planu kontroli oraz kontrole </w:t>
      </w: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przewodników</w:t>
      </w:r>
      <w:r w:rsidRPr="006065BD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 xml:space="preserve"> </w:t>
      </w: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górskich</w:t>
      </w:r>
      <w:r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br/>
      </w:r>
      <w:r w:rsidRPr="006065BD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na podstawie zatwierdzonego planu,</w:t>
      </w:r>
    </w:p>
    <w:p w14:paraId="05F182CB" w14:textId="77777777" w:rsidR="00AD19D8" w:rsidRPr="00EE467E" w:rsidRDefault="00AD19D8" w:rsidP="00AD19D8">
      <w:pPr>
        <w:widowControl w:val="0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sporządzanie </w:t>
      </w:r>
      <w:r w:rsidRPr="006065BD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sprawozdania </w:t>
      </w:r>
      <w:r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z kontroli przewodników górskich</w:t>
      </w:r>
      <w:r w:rsidRPr="006065BD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,</w:t>
      </w:r>
    </w:p>
    <w:p w14:paraId="2BC16E03" w14:textId="77777777" w:rsidR="00AD19D8" w:rsidRPr="00420D6A" w:rsidRDefault="00AD19D8" w:rsidP="00420D6A">
      <w:pPr>
        <w:widowControl w:val="0"/>
        <w:suppressAutoHyphens/>
        <w:autoSpaceDE w:val="0"/>
        <w:autoSpaceDN w:val="0"/>
        <w:spacing w:after="0" w:line="240" w:lineRule="auto"/>
        <w:ind w:left="851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</w:p>
    <w:p w14:paraId="36FE2FCE" w14:textId="756420BA" w:rsidR="00A43E5E" w:rsidRPr="006C3C00" w:rsidRDefault="00A43E5E" w:rsidP="00A43E5E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 xml:space="preserve">prowadzenie rejestru organizatorów szkoleń dla kandydatów na przewodników górskich oraz przeprowadzanie </w:t>
      </w:r>
      <w:r w:rsidR="001C5F0C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 xml:space="preserve">ich </w:t>
      </w: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>kontroli</w:t>
      </w:r>
      <w:r w:rsidR="001C5F0C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 xml:space="preserve">, </w:t>
      </w:r>
      <w:r w:rsidR="0099424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w szczególności</w:t>
      </w:r>
      <w:r w:rsidR="0099424A" w:rsidRPr="006C3C00" w:rsidDel="0099424A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 xml:space="preserve"> </w:t>
      </w: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>:</w:t>
      </w:r>
    </w:p>
    <w:p w14:paraId="507CC5C1" w14:textId="77777777" w:rsidR="00A43E5E" w:rsidRPr="006C3C00" w:rsidRDefault="00A43E5E" w:rsidP="00A43E5E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dokonywanie wpisów do rejestru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podmiotów prowadzących szkolenia dla kandydatów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br/>
        <w:t>na przewodników górskich,</w:t>
      </w:r>
    </w:p>
    <w:p w14:paraId="5DBB67BC" w14:textId="77777777" w:rsidR="00A43E5E" w:rsidRPr="006C3C00" w:rsidRDefault="00A43E5E" w:rsidP="00A43E5E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 xml:space="preserve">przygotowywanie zaświadczeń o wpisie do rejestru organizatorów szkoleń </w:t>
      </w: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br/>
        <w:t>dla kandydatów na przewodników górskich,</w:t>
      </w:r>
    </w:p>
    <w:p w14:paraId="79878357" w14:textId="77777777" w:rsidR="00A43E5E" w:rsidRPr="006C3C00" w:rsidRDefault="00A43E5E" w:rsidP="00A43E5E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 xml:space="preserve">kontrole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podmiotów prowadzących szkolenia dla kandydatów na przewodników górskich,</w:t>
      </w:r>
    </w:p>
    <w:p w14:paraId="5EC69DF5" w14:textId="77777777" w:rsidR="00A43E5E" w:rsidRPr="006C3C00" w:rsidRDefault="00A43E5E" w:rsidP="00A43E5E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przygotowywanie decyzji w sprawie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 xml:space="preserve">wykreśleń z rejestru organizatorów szkoleń </w:t>
      </w: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br/>
        <w:t>dla kandydatów na przewodników górskich,</w:t>
      </w:r>
    </w:p>
    <w:p w14:paraId="04A6BBDD" w14:textId="77777777" w:rsidR="00A43E5E" w:rsidRPr="006C3C00" w:rsidRDefault="00A43E5E" w:rsidP="00A43E5E">
      <w:pPr>
        <w:suppressAutoHyphens/>
        <w:autoSpaceDE w:val="0"/>
        <w:autoSpaceDN w:val="0"/>
        <w:spacing w:after="0" w:line="240" w:lineRule="auto"/>
        <w:ind w:left="1134"/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</w:pPr>
    </w:p>
    <w:p w14:paraId="0B81CA6E" w14:textId="056C1C7C" w:rsidR="00A43E5E" w:rsidRPr="006C3C00" w:rsidRDefault="00A43E5E" w:rsidP="00A43E5E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left="851" w:hanging="284"/>
        <w:textAlignment w:val="baseline"/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</w:pP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>organizacja egzaminów z języka obcego dla przewodników turystycznych i pilotów wycieczek</w:t>
      </w:r>
      <w:r w:rsidR="00684D5B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>,</w:t>
      </w: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 xml:space="preserve"> </w:t>
      </w:r>
      <w:r w:rsidR="0099424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w szczególności</w:t>
      </w:r>
      <w:r w:rsidR="0099424A" w:rsidRPr="006C3C00" w:rsidDel="0099424A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 xml:space="preserve"> </w:t>
      </w:r>
      <w:r w:rsidRPr="006C3C00">
        <w:rPr>
          <w:rFonts w:ascii="Arial" w:eastAsia="Times New Roman" w:hAnsi="Arial" w:cs="Arial"/>
          <w:bCs/>
          <w:color w:val="auto"/>
          <w:sz w:val="21"/>
          <w:szCs w:val="21"/>
          <w:lang w:eastAsia="ar-SA"/>
        </w:rPr>
        <w:t>:</w:t>
      </w:r>
    </w:p>
    <w:p w14:paraId="0D3F99D5" w14:textId="77777777" w:rsidR="00A43E5E" w:rsidRPr="006C3C00" w:rsidRDefault="00A43E5E" w:rsidP="00A43E5E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kern w:val="3"/>
          <w:sz w:val="21"/>
          <w:szCs w:val="21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powoływanie komisji egzaminacyjnych języków obcych oraz ich obsługa,</w:t>
      </w:r>
    </w:p>
    <w:p w14:paraId="385FDB18" w14:textId="09ED3446" w:rsidR="00AA6C0A" w:rsidRPr="00F5315C" w:rsidRDefault="00A43E5E" w:rsidP="00420D6A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1134" w:hanging="283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Lucida Sans Unicode" w:hAnsi="Arial" w:cs="Arial"/>
          <w:color w:val="auto"/>
          <w:kern w:val="3"/>
          <w:sz w:val="21"/>
          <w:szCs w:val="21"/>
        </w:rPr>
        <w:t>organizacja egzaminów z języka obcego dla przewodników tu</w:t>
      </w:r>
      <w:r w:rsidR="00047BB5">
        <w:rPr>
          <w:rFonts w:ascii="Arial" w:eastAsia="Lucida Sans Unicode" w:hAnsi="Arial" w:cs="Arial"/>
          <w:color w:val="auto"/>
          <w:kern w:val="3"/>
          <w:sz w:val="21"/>
          <w:szCs w:val="21"/>
        </w:rPr>
        <w:t>rystycznych i pilotów wycieczek;</w:t>
      </w:r>
    </w:p>
    <w:p w14:paraId="62CE1764" w14:textId="77777777" w:rsidR="00AA6C0A" w:rsidRPr="006C3C00" w:rsidRDefault="00AA6C0A" w:rsidP="00A43E5E">
      <w:pPr>
        <w:widowControl w:val="0"/>
        <w:tabs>
          <w:tab w:val="left" w:pos="720"/>
          <w:tab w:val="left" w:pos="5760"/>
          <w:tab w:val="center" w:pos="6390"/>
          <w:tab w:val="center" w:pos="7524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</w:p>
    <w:p w14:paraId="52BDA97F" w14:textId="24D73931" w:rsidR="00A43E5E" w:rsidRPr="0061300C" w:rsidRDefault="00A43E5E" w:rsidP="00A43E5E">
      <w:pPr>
        <w:widowControl w:val="0"/>
        <w:numPr>
          <w:ilvl w:val="3"/>
          <w:numId w:val="10"/>
        </w:numPr>
        <w:suppressAutoHyphens/>
        <w:autoSpaceDN w:val="0"/>
        <w:spacing w:after="0" w:line="240" w:lineRule="auto"/>
        <w:ind w:left="567" w:hanging="283"/>
        <w:textAlignment w:val="baseline"/>
        <w:rPr>
          <w:rFonts w:ascii="Arial" w:eastAsia="SimSun" w:hAnsi="Arial" w:cs="Arial"/>
          <w:b/>
          <w:bCs/>
          <w:color w:val="auto"/>
          <w:kern w:val="3"/>
          <w:sz w:val="21"/>
          <w:szCs w:val="21"/>
          <w:lang w:eastAsia="en-US"/>
        </w:rPr>
      </w:pPr>
      <w:r w:rsidRPr="00BD3DD2">
        <w:rPr>
          <w:rFonts w:ascii="Arial" w:eastAsia="Lucida Sans Unicode" w:hAnsi="Arial" w:cs="Arial"/>
          <w:b/>
          <w:bCs/>
          <w:color w:val="auto"/>
          <w:kern w:val="3"/>
          <w:sz w:val="21"/>
          <w:szCs w:val="21"/>
        </w:rPr>
        <w:t>Referat rozwoju turystyki (TR-TR):</w:t>
      </w:r>
    </w:p>
    <w:p w14:paraId="6FB9C6CB" w14:textId="77777777" w:rsidR="0061300C" w:rsidRPr="00BD3DD2" w:rsidRDefault="0061300C" w:rsidP="0061300C">
      <w:pPr>
        <w:widowControl w:val="0"/>
        <w:suppressAutoHyphens/>
        <w:autoSpaceDN w:val="0"/>
        <w:spacing w:after="0" w:line="240" w:lineRule="auto"/>
        <w:ind w:left="567"/>
        <w:textAlignment w:val="baseline"/>
        <w:rPr>
          <w:rFonts w:ascii="Arial" w:eastAsia="SimSun" w:hAnsi="Arial" w:cs="Arial"/>
          <w:b/>
          <w:bCs/>
          <w:color w:val="auto"/>
          <w:kern w:val="3"/>
          <w:sz w:val="21"/>
          <w:szCs w:val="21"/>
          <w:lang w:eastAsia="en-US"/>
        </w:rPr>
      </w:pPr>
    </w:p>
    <w:p w14:paraId="604C6596" w14:textId="17EBD350" w:rsidR="0021180B" w:rsidRPr="0021180B" w:rsidRDefault="00CE6EB2" w:rsidP="00EE58FC">
      <w:pPr>
        <w:widowControl w:val="0"/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left="851" w:hanging="284"/>
        <w:textAlignment w:val="baseline"/>
        <w:rPr>
          <w:rFonts w:ascii="Arial" w:eastAsia="Times New Roman" w:hAnsi="Arial" w:cs="Arial"/>
          <w:strike/>
          <w:color w:val="auto"/>
          <w:sz w:val="21"/>
          <w:szCs w:val="21"/>
        </w:rPr>
      </w:pPr>
      <w:r w:rsidRPr="0009225F">
        <w:rPr>
          <w:rFonts w:ascii="Arial" w:hAnsi="Arial" w:cs="Arial"/>
          <w:sz w:val="21"/>
          <w:szCs w:val="21"/>
        </w:rPr>
        <w:t>opracowanie, aktualizacja i wdrażanie dokumentów wytyczających cele rozwoju turystyki</w:t>
      </w:r>
      <w:r w:rsidRPr="0009225F">
        <w:rPr>
          <w:rFonts w:ascii="Arial" w:hAnsi="Arial" w:cs="Arial"/>
          <w:sz w:val="21"/>
          <w:szCs w:val="21"/>
        </w:rPr>
        <w:br/>
        <w:t>w województwie</w:t>
      </w:r>
      <w:r w:rsidRPr="00420D6A">
        <w:rPr>
          <w:rFonts w:ascii="Arial" w:eastAsia="Times New Roman" w:hAnsi="Arial" w:cs="Arial"/>
          <w:color w:val="auto"/>
          <w:sz w:val="21"/>
          <w:szCs w:val="21"/>
        </w:rPr>
        <w:t>,</w:t>
      </w:r>
      <w:r w:rsidRPr="00420D6A">
        <w:rPr>
          <w:rFonts w:ascii="Arial" w:eastAsia="Times New Roman" w:hAnsi="Arial" w:cs="Arial"/>
          <w:color w:val="FF0000"/>
          <w:sz w:val="21"/>
          <w:szCs w:val="21"/>
        </w:rPr>
        <w:t xml:space="preserve"> </w:t>
      </w:r>
      <w:r w:rsidR="0099424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w szczególności</w:t>
      </w:r>
      <w:r w:rsidR="0021180B">
        <w:rPr>
          <w:rFonts w:ascii="Arial" w:eastAsia="Times New Roman" w:hAnsi="Arial" w:cs="Arial"/>
          <w:color w:val="auto"/>
          <w:sz w:val="21"/>
          <w:szCs w:val="21"/>
        </w:rPr>
        <w:t>:</w:t>
      </w:r>
    </w:p>
    <w:p w14:paraId="62E4EF32" w14:textId="7ED8109C" w:rsidR="007B2F42" w:rsidRPr="0021180B" w:rsidRDefault="007B2F42" w:rsidP="00346138">
      <w:pPr>
        <w:pStyle w:val="Akapitzlist"/>
        <w:widowControl w:val="0"/>
        <w:numPr>
          <w:ilvl w:val="0"/>
          <w:numId w:val="35"/>
        </w:numPr>
        <w:shd w:val="clear" w:color="auto" w:fill="FFFFFF"/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Times New Roman" w:hAnsi="Arial" w:cs="Arial"/>
          <w:strike/>
          <w:color w:val="auto"/>
          <w:sz w:val="21"/>
          <w:szCs w:val="21"/>
        </w:rPr>
      </w:pPr>
      <w:r w:rsidRPr="0021180B">
        <w:rPr>
          <w:rFonts w:ascii="Arial" w:eastAsia="Times New Roman" w:hAnsi="Arial" w:cs="Arial"/>
          <w:color w:val="auto"/>
          <w:sz w:val="21"/>
          <w:szCs w:val="21"/>
        </w:rPr>
        <w:t>koordynacja działań związanych z opracowaniem, aktualizacją i wdrażaniem Polityki Rozwoju Turystyki Województwa Śląskiego 2030</w:t>
      </w:r>
      <w:r w:rsidRPr="0021180B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</w:rPr>
        <w:t>,</w:t>
      </w:r>
    </w:p>
    <w:p w14:paraId="193280CF" w14:textId="77777777" w:rsidR="007B2F42" w:rsidRPr="006C3C00" w:rsidRDefault="007B2F42" w:rsidP="007B2F42">
      <w:pPr>
        <w:widowControl w:val="0"/>
        <w:shd w:val="clear" w:color="auto" w:fill="FFFFFF"/>
        <w:suppressAutoHyphens/>
        <w:autoSpaceDN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auto"/>
          <w:sz w:val="21"/>
          <w:szCs w:val="21"/>
        </w:rPr>
      </w:pPr>
    </w:p>
    <w:p w14:paraId="46E11F37" w14:textId="3D04387E" w:rsidR="00A43E5E" w:rsidRPr="006C3C00" w:rsidRDefault="00461CAF" w:rsidP="00EE58FC">
      <w:pPr>
        <w:widowControl w:val="0"/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left="851" w:hanging="284"/>
        <w:textAlignment w:val="baseline"/>
        <w:rPr>
          <w:rFonts w:ascii="Arial" w:eastAsia="Times New Roman" w:hAnsi="Arial" w:cs="Arial"/>
          <w:color w:val="auto"/>
          <w:sz w:val="21"/>
          <w:szCs w:val="21"/>
        </w:rPr>
      </w:pPr>
      <w:r w:rsidRPr="006065BD">
        <w:rPr>
          <w:rFonts w:ascii="Arial" w:eastAsia="Times New Roman" w:hAnsi="Arial" w:cs="Arial"/>
          <w:sz w:val="21"/>
          <w:szCs w:val="21"/>
        </w:rPr>
        <w:t>organizowanie otwartych konkursów ofert na</w:t>
      </w:r>
      <w:r>
        <w:rPr>
          <w:rFonts w:ascii="Arial" w:eastAsia="Times New Roman" w:hAnsi="Arial" w:cs="Arial"/>
          <w:sz w:val="21"/>
          <w:szCs w:val="21"/>
        </w:rPr>
        <w:t xml:space="preserve"> zadania publiczne w dziedzinie krajoznawstwa</w:t>
      </w:r>
      <w:r w:rsidDel="00073B11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i turystyki o</w:t>
      </w:r>
      <w:r w:rsidRPr="006065BD">
        <w:rPr>
          <w:rFonts w:ascii="Arial" w:eastAsia="Times New Roman" w:hAnsi="Arial" w:cs="Arial"/>
          <w:sz w:val="21"/>
          <w:szCs w:val="21"/>
        </w:rPr>
        <w:t>raz sprawowanie nadzoru nad prawidłow</w:t>
      </w:r>
      <w:r>
        <w:rPr>
          <w:rFonts w:ascii="Arial" w:eastAsia="Times New Roman" w:hAnsi="Arial" w:cs="Arial"/>
          <w:sz w:val="21"/>
          <w:szCs w:val="21"/>
        </w:rPr>
        <w:t>ą</w:t>
      </w:r>
      <w:r w:rsidRPr="006065BD">
        <w:rPr>
          <w:rFonts w:ascii="Arial" w:eastAsia="Times New Roman" w:hAnsi="Arial" w:cs="Arial"/>
          <w:sz w:val="21"/>
          <w:szCs w:val="21"/>
        </w:rPr>
        <w:t xml:space="preserve"> realizacj</w:t>
      </w:r>
      <w:r>
        <w:rPr>
          <w:rFonts w:ascii="Arial" w:eastAsia="Times New Roman" w:hAnsi="Arial" w:cs="Arial"/>
          <w:sz w:val="21"/>
          <w:szCs w:val="21"/>
        </w:rPr>
        <w:t>ą</w:t>
      </w:r>
      <w:r w:rsidRPr="006065BD">
        <w:rPr>
          <w:rFonts w:ascii="Arial" w:eastAsia="Times New Roman" w:hAnsi="Arial" w:cs="Arial"/>
          <w:sz w:val="21"/>
          <w:szCs w:val="21"/>
        </w:rPr>
        <w:t xml:space="preserve"> zlecanych zadań</w:t>
      </w:r>
      <w:r>
        <w:rPr>
          <w:rFonts w:ascii="Arial" w:eastAsia="Times New Roman" w:hAnsi="Arial" w:cs="Arial"/>
          <w:sz w:val="21"/>
          <w:szCs w:val="21"/>
        </w:rPr>
        <w:t xml:space="preserve">, </w:t>
      </w:r>
      <w:r w:rsidR="0099424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w szczególności</w:t>
      </w:r>
      <w:r w:rsidR="0099424A" w:rsidRPr="006065BD" w:rsidDel="0099424A">
        <w:rPr>
          <w:rFonts w:ascii="Arial" w:eastAsia="Times New Roman" w:hAnsi="Arial" w:cs="Arial"/>
          <w:sz w:val="21"/>
          <w:szCs w:val="21"/>
        </w:rPr>
        <w:t xml:space="preserve"> </w:t>
      </w:r>
      <w:r w:rsidR="00A43E5E" w:rsidRPr="006C3C00">
        <w:rPr>
          <w:rFonts w:ascii="Arial" w:eastAsia="Times New Roman" w:hAnsi="Arial" w:cs="Arial"/>
          <w:color w:val="auto"/>
          <w:sz w:val="21"/>
          <w:szCs w:val="21"/>
        </w:rPr>
        <w:t xml:space="preserve">: </w:t>
      </w:r>
    </w:p>
    <w:p w14:paraId="45774D7B" w14:textId="2A911AFA" w:rsidR="00A43E5E" w:rsidRPr="00346138" w:rsidRDefault="00A43E5E" w:rsidP="00346138">
      <w:pPr>
        <w:pStyle w:val="Akapitzlist"/>
        <w:widowControl w:val="0"/>
        <w:numPr>
          <w:ilvl w:val="0"/>
          <w:numId w:val="36"/>
        </w:numPr>
        <w:shd w:val="clear" w:color="auto" w:fill="FFFFFF"/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Times New Roman" w:hAnsi="Arial" w:cs="Arial"/>
          <w:color w:val="auto"/>
          <w:sz w:val="21"/>
          <w:szCs w:val="21"/>
        </w:rPr>
      </w:pPr>
      <w:r w:rsidRPr="00346138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</w:rPr>
        <w:t xml:space="preserve">współpraca z organizacjami pozarządowymi oraz podmiotami, o których mowa </w:t>
      </w:r>
      <w:r w:rsidRPr="00346138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</w:rPr>
        <w:br/>
        <w:t>w ustawie o działalności pożytku publicznego i wolontariacie w realizacji zadań publicznych w dziedzinie turystyki i krajoznawstwa oraz upowszechniania turystyki,</w:t>
      </w:r>
    </w:p>
    <w:p w14:paraId="0CE452FC" w14:textId="23FA48BE" w:rsidR="00A43E5E" w:rsidRPr="00346138" w:rsidRDefault="00A43E5E" w:rsidP="00346138">
      <w:pPr>
        <w:pStyle w:val="Akapitzlist"/>
        <w:widowControl w:val="0"/>
        <w:numPr>
          <w:ilvl w:val="0"/>
          <w:numId w:val="36"/>
        </w:numPr>
        <w:shd w:val="clear" w:color="auto" w:fill="FFFFFF"/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Times New Roman" w:hAnsi="Arial" w:cs="Arial"/>
          <w:color w:val="auto"/>
          <w:sz w:val="21"/>
          <w:szCs w:val="21"/>
        </w:rPr>
      </w:pPr>
      <w:r w:rsidRPr="00346138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</w:rPr>
        <w:t>organizacja i obsługa otwartych konkursów ofert</w:t>
      </w:r>
      <w:r w:rsidRPr="00346138">
        <w:rPr>
          <w:rFonts w:ascii="Arial" w:eastAsia="Times New Roman" w:hAnsi="Arial" w:cs="Arial"/>
          <w:color w:val="auto"/>
          <w:sz w:val="21"/>
          <w:szCs w:val="21"/>
        </w:rPr>
        <w:t xml:space="preserve">, </w:t>
      </w:r>
      <w:r w:rsidRPr="00346138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</w:rPr>
        <w:t>nadzór nad wydatkowaniem przyznanych środków,</w:t>
      </w:r>
    </w:p>
    <w:p w14:paraId="2E504538" w14:textId="77777777" w:rsidR="00A43E5E" w:rsidRPr="006C3C00" w:rsidRDefault="00A43E5E" w:rsidP="00A43E5E">
      <w:pPr>
        <w:shd w:val="clear" w:color="auto" w:fill="FFFFFF"/>
        <w:suppressAutoHyphens/>
        <w:autoSpaceDN w:val="0"/>
        <w:spacing w:after="0" w:line="240" w:lineRule="auto"/>
        <w:ind w:left="1287"/>
        <w:rPr>
          <w:rFonts w:ascii="Arial" w:eastAsia="Times New Roman" w:hAnsi="Arial" w:cs="Arial"/>
          <w:color w:val="auto"/>
          <w:sz w:val="21"/>
          <w:szCs w:val="21"/>
        </w:rPr>
      </w:pPr>
    </w:p>
    <w:p w14:paraId="587C4D9C" w14:textId="4FD817AD" w:rsidR="00A43E5E" w:rsidRPr="006C3C00" w:rsidRDefault="00A43E5E" w:rsidP="00EE58FC">
      <w:pPr>
        <w:widowControl w:val="0"/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left="851" w:hanging="284"/>
        <w:textAlignment w:val="baseline"/>
        <w:rPr>
          <w:rFonts w:ascii="Arial" w:eastAsia="Times New Roman" w:hAnsi="Arial" w:cs="Arial"/>
          <w:color w:val="auto"/>
          <w:sz w:val="21"/>
          <w:szCs w:val="21"/>
        </w:rPr>
      </w:pPr>
      <w:r w:rsidRPr="006C3C00">
        <w:rPr>
          <w:rFonts w:ascii="Arial" w:eastAsia="Times New Roman" w:hAnsi="Arial" w:cs="Arial"/>
          <w:color w:val="auto"/>
          <w:sz w:val="21"/>
          <w:szCs w:val="21"/>
        </w:rPr>
        <w:t>rozwój atrakcyjności turystycznej województwa poprzez organizację i uczestnictwo</w:t>
      </w:r>
      <w:r w:rsidRPr="006C3C00">
        <w:rPr>
          <w:rFonts w:ascii="Arial" w:eastAsia="Times New Roman" w:hAnsi="Arial" w:cs="Arial"/>
          <w:color w:val="auto"/>
          <w:sz w:val="21"/>
          <w:szCs w:val="21"/>
        </w:rPr>
        <w:br/>
        <w:t xml:space="preserve">w imprezach turystycznych, wystawach, targach, seminariach, konferencjach, sympozjach, konkursach, wyjazdach studyjnych i innych przedsięwzięciach oraz opracowywanie materiałów informacyjnych na temat atrakcyjności turystycznej regionu, </w:t>
      </w:r>
      <w:r w:rsidR="00EE58FC">
        <w:rPr>
          <w:rFonts w:ascii="Arial" w:eastAsia="Times New Roman" w:hAnsi="Arial" w:cs="Arial"/>
          <w:color w:val="auto"/>
          <w:sz w:val="21"/>
          <w:szCs w:val="21"/>
        </w:rPr>
        <w:br/>
      </w:r>
      <w:r w:rsidRPr="006C3C00">
        <w:rPr>
          <w:rFonts w:ascii="Arial" w:eastAsia="Times New Roman" w:hAnsi="Arial" w:cs="Arial"/>
          <w:color w:val="auto"/>
          <w:sz w:val="21"/>
          <w:szCs w:val="21"/>
        </w:rPr>
        <w:t>a także upowszechniania i rozwoju turystyki</w:t>
      </w:r>
      <w:r w:rsidR="00F459BF">
        <w:rPr>
          <w:rFonts w:ascii="Arial" w:eastAsia="Times New Roman" w:hAnsi="Arial" w:cs="Arial"/>
          <w:color w:val="auto"/>
          <w:sz w:val="21"/>
          <w:szCs w:val="21"/>
        </w:rPr>
        <w:t>,</w:t>
      </w:r>
      <w:r w:rsidRPr="006C3C00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="0099424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w szczególności</w:t>
      </w:r>
      <w:r w:rsidR="0099424A" w:rsidRPr="006C3C00" w:rsidDel="0099424A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Pr="006C3C00">
        <w:rPr>
          <w:rFonts w:ascii="Arial" w:eastAsia="Times New Roman" w:hAnsi="Arial" w:cs="Arial"/>
          <w:color w:val="auto"/>
          <w:sz w:val="21"/>
          <w:szCs w:val="21"/>
        </w:rPr>
        <w:t>:</w:t>
      </w:r>
    </w:p>
    <w:p w14:paraId="3D2218A7" w14:textId="7504282E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  <w:lang w:eastAsia="en-US"/>
        </w:rPr>
      </w:pPr>
      <w:r w:rsidRPr="00346138">
        <w:rPr>
          <w:rFonts w:ascii="Arial" w:hAnsi="Arial" w:cs="Arial"/>
          <w:sz w:val="21"/>
          <w:szCs w:val="21"/>
          <w:shd w:val="clear" w:color="auto" w:fill="FFFFFF"/>
          <w:lang w:eastAsia="en-US"/>
        </w:rPr>
        <w:t>współpraca w zakresie rozwoju turystyki z innymi jednostkami samorządu terytorialnego, podmiotami komercyjnymi, społecznymi oraz samorządem gospodarczym,</w:t>
      </w:r>
    </w:p>
    <w:p w14:paraId="6018997B" w14:textId="2DF92B2C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  <w:lang w:eastAsia="en-US"/>
        </w:rPr>
      </w:pPr>
      <w:r w:rsidRPr="00346138">
        <w:rPr>
          <w:rFonts w:ascii="Arial" w:hAnsi="Arial" w:cs="Arial"/>
          <w:sz w:val="21"/>
          <w:szCs w:val="21"/>
          <w:lang w:eastAsia="en-US"/>
        </w:rPr>
        <w:t>współpraca z Ministerstwem właściwym ds. turystyki w zakresie realizowanych przez Ministerstwo programów wspierających rozwój turystyki,</w:t>
      </w:r>
    </w:p>
    <w:p w14:paraId="2AC4E338" w14:textId="736A8298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346138">
        <w:rPr>
          <w:rFonts w:ascii="Arial" w:hAnsi="Arial" w:cs="Arial"/>
          <w:sz w:val="21"/>
          <w:szCs w:val="21"/>
        </w:rPr>
        <w:t>organizacja wydarzeń promujących potencjał turystyczny subregionów, w tym festiwali turystycznych marek terytorialnych.</w:t>
      </w:r>
    </w:p>
    <w:p w14:paraId="5E4DA585" w14:textId="021E61FE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  <w:lang w:eastAsia="en-US"/>
        </w:rPr>
      </w:pPr>
      <w:r w:rsidRPr="00346138">
        <w:rPr>
          <w:rFonts w:ascii="Arial" w:hAnsi="Arial" w:cs="Arial"/>
          <w:sz w:val="21"/>
          <w:szCs w:val="21"/>
          <w:lang w:eastAsia="en-US"/>
        </w:rPr>
        <w:t>wspieranie przedsięwzięć rozwijających turystykę w regionie,</w:t>
      </w:r>
    </w:p>
    <w:p w14:paraId="63D3D8C6" w14:textId="7BC73A23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  <w:lang w:eastAsia="en-US"/>
        </w:rPr>
      </w:pPr>
      <w:r w:rsidRPr="00346138">
        <w:rPr>
          <w:rFonts w:ascii="Arial" w:hAnsi="Arial" w:cs="Arial"/>
          <w:sz w:val="21"/>
          <w:szCs w:val="21"/>
          <w:lang w:eastAsia="en-US"/>
        </w:rPr>
        <w:t>tworzenie i rozwój regionalnych markowych produktów turystycznych,</w:t>
      </w:r>
    </w:p>
    <w:p w14:paraId="51300EA0" w14:textId="305D2377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  <w:lang w:eastAsia="en-US"/>
        </w:rPr>
      </w:pPr>
      <w:r w:rsidRPr="00346138">
        <w:rPr>
          <w:rFonts w:ascii="Arial" w:hAnsi="Arial" w:cs="Arial"/>
          <w:sz w:val="21"/>
          <w:szCs w:val="21"/>
          <w:lang w:eastAsia="en-US"/>
        </w:rPr>
        <w:t>opracowywanie materiałów informacyjnych na temat atrakcyjności turystycznej regionu,</w:t>
      </w:r>
    </w:p>
    <w:p w14:paraId="3BAE0324" w14:textId="5ACAC1DC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  <w:lang w:eastAsia="en-US"/>
        </w:rPr>
      </w:pPr>
      <w:r w:rsidRPr="00346138">
        <w:rPr>
          <w:rFonts w:ascii="Arial" w:hAnsi="Arial" w:cs="Arial"/>
          <w:sz w:val="21"/>
          <w:szCs w:val="21"/>
          <w:lang w:eastAsia="en-US"/>
        </w:rPr>
        <w:t xml:space="preserve">współpraca z regionami partnerskimi w zakresie zrównoważonego rozwoju turystyki </w:t>
      </w:r>
      <w:r w:rsidR="00EE58FC" w:rsidRPr="00346138">
        <w:rPr>
          <w:rFonts w:ascii="Arial" w:hAnsi="Arial" w:cs="Arial"/>
          <w:sz w:val="21"/>
          <w:szCs w:val="21"/>
          <w:lang w:eastAsia="en-US"/>
        </w:rPr>
        <w:br/>
      </w:r>
      <w:r w:rsidRPr="00346138">
        <w:rPr>
          <w:rFonts w:ascii="Arial" w:hAnsi="Arial" w:cs="Arial"/>
          <w:sz w:val="21"/>
          <w:szCs w:val="21"/>
          <w:lang w:eastAsia="en-US"/>
        </w:rPr>
        <w:t>i wymiany doświadczeń,</w:t>
      </w:r>
    </w:p>
    <w:p w14:paraId="1DBB4EF4" w14:textId="406F6FCE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  <w:lang w:eastAsia="en-US"/>
        </w:rPr>
      </w:pPr>
      <w:r w:rsidRPr="00346138">
        <w:rPr>
          <w:rFonts w:ascii="Arial" w:hAnsi="Arial" w:cs="Arial"/>
          <w:sz w:val="21"/>
          <w:szCs w:val="21"/>
          <w:lang w:eastAsia="en-US"/>
        </w:rPr>
        <w:t xml:space="preserve">udział i obsługa stoiska regionalnego podczas krajowych i zagranicznych targów </w:t>
      </w:r>
      <w:r w:rsidR="00EE58FC" w:rsidRPr="00346138">
        <w:rPr>
          <w:rFonts w:ascii="Arial" w:hAnsi="Arial" w:cs="Arial"/>
          <w:sz w:val="21"/>
          <w:szCs w:val="21"/>
          <w:lang w:eastAsia="en-US"/>
        </w:rPr>
        <w:br/>
      </w:r>
      <w:r w:rsidRPr="00346138">
        <w:rPr>
          <w:rFonts w:ascii="Arial" w:hAnsi="Arial" w:cs="Arial"/>
          <w:sz w:val="21"/>
          <w:szCs w:val="21"/>
          <w:lang w:eastAsia="en-US"/>
        </w:rPr>
        <w:t>i imprez turystycznych,</w:t>
      </w:r>
    </w:p>
    <w:p w14:paraId="35D09612" w14:textId="22937700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  <w:lang w:eastAsia="en-US"/>
        </w:rPr>
      </w:pPr>
      <w:r w:rsidRPr="00346138">
        <w:rPr>
          <w:rFonts w:ascii="Arial" w:hAnsi="Arial" w:cs="Arial"/>
          <w:sz w:val="21"/>
          <w:szCs w:val="21"/>
          <w:lang w:eastAsia="en-US"/>
        </w:rPr>
        <w:t>organizacja pobytów studyjnych dla dziennikarzy, blogerów oraz organizatorów turystyki,</w:t>
      </w:r>
    </w:p>
    <w:p w14:paraId="1E1A098E" w14:textId="1FCEE609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  <w:lang w:eastAsia="en-US"/>
        </w:rPr>
      </w:pPr>
      <w:r w:rsidRPr="00346138">
        <w:rPr>
          <w:rFonts w:ascii="Arial" w:hAnsi="Arial" w:cs="Arial"/>
          <w:sz w:val="21"/>
          <w:szCs w:val="21"/>
          <w:lang w:eastAsia="en-US"/>
        </w:rPr>
        <w:t xml:space="preserve">informowanie o walorach turystycznych województwa poprzez organizację </w:t>
      </w:r>
      <w:r w:rsidR="00EE58FC" w:rsidRPr="00346138">
        <w:rPr>
          <w:rFonts w:ascii="Arial" w:hAnsi="Arial" w:cs="Arial"/>
          <w:sz w:val="21"/>
          <w:szCs w:val="21"/>
          <w:lang w:eastAsia="en-US"/>
        </w:rPr>
        <w:br/>
      </w:r>
      <w:r w:rsidRPr="00346138">
        <w:rPr>
          <w:rFonts w:ascii="Arial" w:hAnsi="Arial" w:cs="Arial"/>
          <w:sz w:val="21"/>
          <w:szCs w:val="21"/>
          <w:lang w:eastAsia="en-US"/>
        </w:rPr>
        <w:t>i uczestnictwo w wystawach, targach, seminariach, konferencjach, sympozjach, konkursach, wyjazdach studyjnych,</w:t>
      </w:r>
    </w:p>
    <w:p w14:paraId="67ED5E55" w14:textId="5C6B5398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  <w:lang w:eastAsia="en-US"/>
        </w:rPr>
      </w:pPr>
      <w:r w:rsidRPr="00346138">
        <w:rPr>
          <w:rFonts w:ascii="Arial" w:hAnsi="Arial" w:cs="Arial"/>
          <w:sz w:val="21"/>
          <w:szCs w:val="21"/>
          <w:lang w:eastAsia="en-US"/>
        </w:rPr>
        <w:t>organizacja spotkań i szkoleń dla przedstawicieli jednostek samorządu terytorialnego </w:t>
      </w:r>
      <w:r w:rsidR="00EE58FC" w:rsidRPr="00346138">
        <w:rPr>
          <w:rFonts w:ascii="Arial" w:hAnsi="Arial" w:cs="Arial"/>
          <w:sz w:val="21"/>
          <w:szCs w:val="21"/>
          <w:lang w:eastAsia="en-US"/>
        </w:rPr>
        <w:br/>
      </w:r>
      <w:r w:rsidRPr="00346138">
        <w:rPr>
          <w:rFonts w:ascii="Arial" w:hAnsi="Arial" w:cs="Arial"/>
          <w:sz w:val="21"/>
          <w:szCs w:val="21"/>
          <w:lang w:eastAsia="en-US"/>
        </w:rPr>
        <w:t xml:space="preserve">i branży turystycznej zajmujących się rozwijaniem i upowszechnianiem turystyki </w:t>
      </w:r>
      <w:r w:rsidR="00EE58FC" w:rsidRPr="00346138">
        <w:rPr>
          <w:rFonts w:ascii="Arial" w:hAnsi="Arial" w:cs="Arial"/>
          <w:sz w:val="21"/>
          <w:szCs w:val="21"/>
          <w:lang w:eastAsia="en-US"/>
        </w:rPr>
        <w:br/>
      </w:r>
      <w:r w:rsidRPr="00346138">
        <w:rPr>
          <w:rFonts w:ascii="Arial" w:hAnsi="Arial" w:cs="Arial"/>
          <w:sz w:val="21"/>
          <w:szCs w:val="21"/>
          <w:lang w:eastAsia="en-US"/>
        </w:rPr>
        <w:t>w województwie,</w:t>
      </w:r>
    </w:p>
    <w:p w14:paraId="1848C33D" w14:textId="7DB073BE" w:rsidR="00304BEF" w:rsidRPr="00346138" w:rsidRDefault="00304BEF" w:rsidP="00346138">
      <w:pPr>
        <w:pStyle w:val="Akapitzlist"/>
        <w:numPr>
          <w:ilvl w:val="0"/>
          <w:numId w:val="37"/>
        </w:numPr>
        <w:shd w:val="clear" w:color="auto" w:fill="FFFFFF"/>
        <w:autoSpaceDN w:val="0"/>
        <w:spacing w:after="0" w:line="240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  <w:lang w:eastAsia="en-US"/>
        </w:rPr>
      </w:pPr>
      <w:r w:rsidRPr="00346138">
        <w:rPr>
          <w:rFonts w:ascii="Arial" w:hAnsi="Arial" w:cs="Arial"/>
          <w:sz w:val="21"/>
          <w:szCs w:val="21"/>
          <w:lang w:eastAsia="en-US"/>
        </w:rPr>
        <w:t>analizowanie i opiniowanie wniosków o Patronat Honorowy Marszałka Województwa Śląskiego z dziedziny turystyki,</w:t>
      </w:r>
    </w:p>
    <w:p w14:paraId="27A437D4" w14:textId="77777777" w:rsidR="00053D43" w:rsidRPr="006C3C00" w:rsidRDefault="00053D43" w:rsidP="00A43E5E">
      <w:pPr>
        <w:shd w:val="clear" w:color="auto" w:fill="FFFFFF"/>
        <w:suppressAutoHyphens/>
        <w:autoSpaceDN w:val="0"/>
        <w:spacing w:after="0" w:line="240" w:lineRule="auto"/>
        <w:ind w:left="1134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</w:p>
    <w:p w14:paraId="3DE44861" w14:textId="7DF2385A" w:rsidR="00CA0BC8" w:rsidRPr="00420D6A" w:rsidRDefault="00543AB4" w:rsidP="00BD1EF8">
      <w:pPr>
        <w:numPr>
          <w:ilvl w:val="0"/>
          <w:numId w:val="11"/>
        </w:numPr>
        <w:tabs>
          <w:tab w:val="left" w:pos="567"/>
          <w:tab w:val="left" w:pos="6519"/>
        </w:tabs>
        <w:suppressAutoHyphens/>
        <w:spacing w:after="0" w:line="276" w:lineRule="auto"/>
        <w:ind w:left="851" w:hanging="284"/>
        <w:rPr>
          <w:rFonts w:ascii="Arial" w:hAnsi="Arial" w:cs="Arial"/>
          <w:sz w:val="21"/>
          <w:szCs w:val="21"/>
        </w:rPr>
      </w:pPr>
      <w:r w:rsidRPr="00A84722">
        <w:rPr>
          <w:rFonts w:ascii="Arial" w:hAnsi="Arial" w:cs="Arial"/>
          <w:sz w:val="21"/>
          <w:szCs w:val="21"/>
        </w:rPr>
        <w:t>prowadzenie spraw związanych z regionalnymi i lokalnymi produktami tradycyjnymi</w:t>
      </w:r>
      <w:r w:rsidR="00CA0BC8" w:rsidRPr="00CE6EB2">
        <w:rPr>
          <w:rFonts w:ascii="Arial" w:eastAsia="Lucida Sans Unicode" w:hAnsi="Arial" w:cs="Arial"/>
          <w:color w:val="auto"/>
          <w:sz w:val="21"/>
          <w:szCs w:val="21"/>
        </w:rPr>
        <w:t xml:space="preserve">, </w:t>
      </w:r>
      <w:r w:rsidR="004F0704">
        <w:rPr>
          <w:rFonts w:ascii="Arial" w:eastAsia="Lucida Sans Unicode" w:hAnsi="Arial" w:cs="Arial"/>
          <w:color w:val="auto"/>
          <w:sz w:val="21"/>
          <w:szCs w:val="21"/>
        </w:rPr>
        <w:br/>
      </w:r>
      <w:r w:rsidR="0099424A">
        <w:rPr>
          <w:rFonts w:ascii="Arial" w:eastAsia="SimSun" w:hAnsi="Arial" w:cs="Arial"/>
          <w:bCs/>
          <w:color w:val="auto"/>
          <w:kern w:val="3"/>
          <w:sz w:val="21"/>
          <w:szCs w:val="21"/>
          <w:lang w:eastAsia="en-US"/>
        </w:rPr>
        <w:t>w szczególności</w:t>
      </w:r>
      <w:r w:rsidR="0099424A" w:rsidRPr="00CE6EB2" w:rsidDel="0099424A">
        <w:rPr>
          <w:rFonts w:ascii="Arial" w:eastAsia="Lucida Sans Unicode" w:hAnsi="Arial" w:cs="Arial"/>
          <w:color w:val="auto"/>
          <w:sz w:val="21"/>
          <w:szCs w:val="21"/>
        </w:rPr>
        <w:t xml:space="preserve"> </w:t>
      </w:r>
      <w:r w:rsidR="00CA0BC8" w:rsidRPr="00CE6EB2">
        <w:rPr>
          <w:rFonts w:ascii="Arial" w:eastAsia="Lucida Sans Unicode" w:hAnsi="Arial" w:cs="Arial"/>
          <w:color w:val="auto"/>
          <w:sz w:val="21"/>
          <w:szCs w:val="21"/>
        </w:rPr>
        <w:t>:</w:t>
      </w:r>
    </w:p>
    <w:p w14:paraId="5BE8C928" w14:textId="623A66A4" w:rsidR="00CA0BC8" w:rsidRPr="007C5BFC" w:rsidRDefault="00CA0BC8" w:rsidP="00346138">
      <w:pPr>
        <w:pStyle w:val="Akapitzlist"/>
        <w:widowControl w:val="0"/>
        <w:numPr>
          <w:ilvl w:val="1"/>
          <w:numId w:val="40"/>
        </w:numPr>
        <w:shd w:val="clear" w:color="auto" w:fill="FFFFFF"/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sz w:val="21"/>
          <w:szCs w:val="21"/>
        </w:rPr>
      </w:pPr>
      <w:r w:rsidRPr="007C5BFC">
        <w:rPr>
          <w:rFonts w:ascii="Arial" w:eastAsia="Lucida Sans Unicode" w:hAnsi="Arial" w:cs="Arial"/>
          <w:color w:val="auto"/>
          <w:sz w:val="21"/>
          <w:szCs w:val="21"/>
        </w:rPr>
        <w:t>tworzenie regionalnej listy produktów tradycyjnych (przyjmowanie, sprawdzanie</w:t>
      </w:r>
    </w:p>
    <w:p w14:paraId="0C79DAFA" w14:textId="77777777" w:rsidR="00CA0BC8" w:rsidRPr="007C5BFC" w:rsidRDefault="00CA0BC8" w:rsidP="00426835">
      <w:pPr>
        <w:pStyle w:val="Akapitzlist"/>
        <w:widowControl w:val="0"/>
        <w:shd w:val="clear" w:color="auto" w:fill="FFFFFF"/>
        <w:suppressAutoHyphens/>
        <w:autoSpaceDN w:val="0"/>
        <w:spacing w:after="0" w:line="240" w:lineRule="auto"/>
        <w:ind w:left="1134"/>
        <w:textAlignment w:val="baseline"/>
        <w:rPr>
          <w:rFonts w:ascii="Arial" w:eastAsia="Lucida Sans Unicode" w:hAnsi="Arial" w:cs="Arial"/>
          <w:color w:val="auto"/>
          <w:sz w:val="21"/>
          <w:szCs w:val="21"/>
        </w:rPr>
      </w:pPr>
      <w:r w:rsidRPr="007C5BFC">
        <w:rPr>
          <w:rFonts w:ascii="Arial" w:eastAsia="Lucida Sans Unicode" w:hAnsi="Arial" w:cs="Arial"/>
          <w:color w:val="auto"/>
          <w:sz w:val="21"/>
          <w:szCs w:val="21"/>
        </w:rPr>
        <w:t xml:space="preserve">i ocena merytoryczna składanych wniosków o wpis na Listę Produktów Tradycyjnych), </w:t>
      </w:r>
    </w:p>
    <w:p w14:paraId="39D25B53" w14:textId="5FBD6A81" w:rsidR="00CA0BC8" w:rsidRPr="007C5BFC" w:rsidRDefault="00CA0BC8" w:rsidP="00346138">
      <w:pPr>
        <w:pStyle w:val="Akapitzlist"/>
        <w:widowControl w:val="0"/>
        <w:numPr>
          <w:ilvl w:val="1"/>
          <w:numId w:val="40"/>
        </w:numPr>
        <w:shd w:val="clear" w:color="auto" w:fill="FFFFFF"/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sz w:val="21"/>
          <w:szCs w:val="21"/>
        </w:rPr>
      </w:pPr>
      <w:r w:rsidRPr="007C5BFC">
        <w:rPr>
          <w:rFonts w:ascii="Arial" w:eastAsia="Lucida Sans Unicode" w:hAnsi="Arial" w:cs="Arial"/>
          <w:color w:val="auto"/>
          <w:sz w:val="21"/>
          <w:szCs w:val="21"/>
        </w:rPr>
        <w:lastRenderedPageBreak/>
        <w:t xml:space="preserve">wspieranie producentów żywności regionalnej w procesie rejestracji produktów </w:t>
      </w:r>
    </w:p>
    <w:p w14:paraId="560642F6" w14:textId="00ABB8CC" w:rsidR="00CA0BC8" w:rsidRPr="007C5BFC" w:rsidRDefault="00CA0BC8" w:rsidP="00346138">
      <w:pPr>
        <w:pStyle w:val="Akapitzlist"/>
        <w:widowControl w:val="0"/>
        <w:shd w:val="clear" w:color="auto" w:fill="FFFFFF"/>
        <w:suppressAutoHyphens/>
        <w:autoSpaceDN w:val="0"/>
        <w:spacing w:after="0" w:line="240" w:lineRule="auto"/>
        <w:ind w:left="1134"/>
        <w:textAlignment w:val="baseline"/>
        <w:rPr>
          <w:rFonts w:ascii="Arial" w:eastAsia="Lucida Sans Unicode" w:hAnsi="Arial" w:cs="Arial"/>
          <w:color w:val="auto"/>
          <w:sz w:val="21"/>
          <w:szCs w:val="21"/>
        </w:rPr>
      </w:pPr>
      <w:r w:rsidRPr="007C5BFC">
        <w:rPr>
          <w:rFonts w:ascii="Arial" w:eastAsia="Lucida Sans Unicode" w:hAnsi="Arial" w:cs="Arial"/>
          <w:color w:val="auto"/>
          <w:sz w:val="21"/>
          <w:szCs w:val="21"/>
        </w:rPr>
        <w:t>w unijnych systemach CHNP, CHOG, GTS,</w:t>
      </w:r>
    </w:p>
    <w:p w14:paraId="4943BFF8" w14:textId="7E17DA64" w:rsidR="00CA0BC8" w:rsidRPr="007C5BFC" w:rsidRDefault="00CA0BC8" w:rsidP="00346138">
      <w:pPr>
        <w:pStyle w:val="Akapitzlist"/>
        <w:widowControl w:val="0"/>
        <w:numPr>
          <w:ilvl w:val="1"/>
          <w:numId w:val="40"/>
        </w:numPr>
        <w:shd w:val="clear" w:color="auto" w:fill="FFFFFF"/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sz w:val="21"/>
          <w:szCs w:val="21"/>
        </w:rPr>
      </w:pPr>
      <w:r w:rsidRPr="007C5BFC">
        <w:rPr>
          <w:rFonts w:ascii="Arial" w:eastAsia="Lucida Sans Unicode" w:hAnsi="Arial" w:cs="Arial"/>
          <w:color w:val="auto"/>
          <w:sz w:val="21"/>
          <w:szCs w:val="21"/>
        </w:rPr>
        <w:t>upowszechnianie wiedzy z zakresu żywności wysokiej jakości poprzez organizowanie szkoleń, warsztatów, targów, wystaw plenerowych i wydarzeń promujących żywność wysokiej jakości: tradycyjną, regionalną, lokalną i ekologiczną,</w:t>
      </w:r>
    </w:p>
    <w:p w14:paraId="47285673" w14:textId="5EAAA5CA" w:rsidR="00CA0BC8" w:rsidRPr="007C5BFC" w:rsidRDefault="00CA0BC8" w:rsidP="00346138">
      <w:pPr>
        <w:pStyle w:val="Akapitzlist"/>
        <w:widowControl w:val="0"/>
        <w:numPr>
          <w:ilvl w:val="1"/>
          <w:numId w:val="40"/>
        </w:numPr>
        <w:shd w:val="clear" w:color="auto" w:fill="FFFFFF"/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sz w:val="21"/>
          <w:szCs w:val="21"/>
        </w:rPr>
      </w:pPr>
      <w:r w:rsidRPr="007C5BFC">
        <w:rPr>
          <w:rFonts w:ascii="Arial" w:eastAsia="Lucida Sans Unicode" w:hAnsi="Arial" w:cs="Arial"/>
          <w:color w:val="auto"/>
          <w:sz w:val="21"/>
          <w:szCs w:val="21"/>
        </w:rPr>
        <w:t xml:space="preserve">organizowanie i współorganizowanie konkursów z zakresu tradycji kulinarnych, </w:t>
      </w:r>
    </w:p>
    <w:p w14:paraId="71894CF2" w14:textId="4D53D34A" w:rsidR="00CA0BC8" w:rsidRPr="007C5BFC" w:rsidRDefault="00CA0BC8" w:rsidP="00346138">
      <w:pPr>
        <w:pStyle w:val="Akapitzlist"/>
        <w:widowControl w:val="0"/>
        <w:numPr>
          <w:ilvl w:val="1"/>
          <w:numId w:val="40"/>
        </w:numPr>
        <w:shd w:val="clear" w:color="auto" w:fill="FFFFFF"/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sz w:val="21"/>
          <w:szCs w:val="21"/>
        </w:rPr>
      </w:pPr>
      <w:r w:rsidRPr="007C5BFC">
        <w:rPr>
          <w:rFonts w:ascii="Arial" w:eastAsia="Lucida Sans Unicode" w:hAnsi="Arial" w:cs="Arial"/>
          <w:color w:val="auto"/>
          <w:sz w:val="21"/>
          <w:szCs w:val="21"/>
        </w:rPr>
        <w:t xml:space="preserve">współpraca z instytucjami, organizacjami, stowarzyszeniami wspierającymi </w:t>
      </w:r>
      <w:r w:rsidR="00243C5B">
        <w:rPr>
          <w:rFonts w:ascii="Arial" w:eastAsia="Lucida Sans Unicode" w:hAnsi="Arial" w:cs="Arial"/>
          <w:color w:val="auto"/>
          <w:sz w:val="21"/>
          <w:szCs w:val="21"/>
        </w:rPr>
        <w:br/>
      </w:r>
      <w:r w:rsidRPr="007C5BFC">
        <w:rPr>
          <w:rFonts w:ascii="Arial" w:eastAsia="Lucida Sans Unicode" w:hAnsi="Arial" w:cs="Arial"/>
          <w:color w:val="auto"/>
          <w:sz w:val="21"/>
          <w:szCs w:val="21"/>
        </w:rPr>
        <w:t xml:space="preserve">i promującymi żywność wysokiej jakości i tradycje kulinarne regionu, </w:t>
      </w:r>
    </w:p>
    <w:p w14:paraId="3B59D195" w14:textId="07ECDC0E" w:rsidR="00CA0BC8" w:rsidRDefault="00CA0BC8" w:rsidP="00346138">
      <w:pPr>
        <w:pStyle w:val="Akapitzlist"/>
        <w:widowControl w:val="0"/>
        <w:numPr>
          <w:ilvl w:val="1"/>
          <w:numId w:val="40"/>
        </w:numPr>
        <w:shd w:val="clear" w:color="auto" w:fill="FFFFFF"/>
        <w:suppressAutoHyphens/>
        <w:autoSpaceDN w:val="0"/>
        <w:spacing w:after="0" w:line="240" w:lineRule="auto"/>
        <w:ind w:left="1134" w:hanging="283"/>
        <w:textAlignment w:val="baseline"/>
        <w:rPr>
          <w:rFonts w:ascii="Arial" w:eastAsia="Lucida Sans Unicode" w:hAnsi="Arial" w:cs="Arial"/>
          <w:color w:val="auto"/>
          <w:sz w:val="21"/>
          <w:szCs w:val="21"/>
        </w:rPr>
      </w:pPr>
      <w:r w:rsidRPr="007C5BFC">
        <w:rPr>
          <w:rFonts w:ascii="Arial" w:eastAsia="Lucida Sans Unicode" w:hAnsi="Arial" w:cs="Arial"/>
          <w:color w:val="auto"/>
          <w:sz w:val="21"/>
          <w:szCs w:val="21"/>
        </w:rPr>
        <w:t>opiniowanie wniosków instytucji o obejmowanie patronatem Marszałka Województwa przedsięwzięć organizowanych w zakresie produktu tradycyjnego i regionalnego oraz tradycji kulinarnych regionu</w:t>
      </w:r>
      <w:r w:rsidR="00543AB4">
        <w:rPr>
          <w:rFonts w:ascii="Arial" w:eastAsia="Lucida Sans Unicode" w:hAnsi="Arial" w:cs="Arial"/>
          <w:color w:val="auto"/>
          <w:sz w:val="21"/>
          <w:szCs w:val="21"/>
        </w:rPr>
        <w:t>,</w:t>
      </w:r>
    </w:p>
    <w:p w14:paraId="0E21DE94" w14:textId="77777777" w:rsidR="00CA0BC8" w:rsidRPr="007C5BFC" w:rsidRDefault="00CA0BC8" w:rsidP="00CA0BC8">
      <w:pPr>
        <w:pStyle w:val="Akapitzlist"/>
        <w:widowControl w:val="0"/>
        <w:shd w:val="clear" w:color="auto" w:fill="FFFFFF"/>
        <w:suppressAutoHyphens/>
        <w:autoSpaceDN w:val="0"/>
        <w:spacing w:after="0" w:line="240" w:lineRule="auto"/>
        <w:ind w:left="1134"/>
        <w:textAlignment w:val="baseline"/>
        <w:rPr>
          <w:rFonts w:ascii="Arial" w:eastAsia="Lucida Sans Unicode" w:hAnsi="Arial" w:cs="Arial"/>
          <w:color w:val="auto"/>
          <w:sz w:val="21"/>
          <w:szCs w:val="21"/>
        </w:rPr>
      </w:pPr>
    </w:p>
    <w:p w14:paraId="2C04A6AB" w14:textId="04A4CE1F" w:rsidR="00A7374B" w:rsidRDefault="00A43E5E" w:rsidP="001956EF">
      <w:pPr>
        <w:widowControl w:val="0"/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left="851" w:hanging="284"/>
        <w:textAlignment w:val="baseline"/>
        <w:rPr>
          <w:rFonts w:ascii="Arial" w:eastAsia="Times New Roman" w:hAnsi="Arial" w:cs="Arial"/>
          <w:color w:val="auto"/>
          <w:sz w:val="21"/>
          <w:szCs w:val="21"/>
        </w:rPr>
      </w:pPr>
      <w:r w:rsidRPr="006C3C00">
        <w:rPr>
          <w:rFonts w:ascii="Arial" w:eastAsia="Times New Roman" w:hAnsi="Arial" w:cs="Arial"/>
          <w:color w:val="auto"/>
          <w:sz w:val="21"/>
          <w:szCs w:val="21"/>
        </w:rPr>
        <w:t>prowadzenie spraw związanych z przyznawaniem Dyplomu Marszałka „Za zasługi </w:t>
      </w:r>
      <w:r w:rsidRPr="006C3C00">
        <w:rPr>
          <w:rFonts w:ascii="Arial" w:eastAsia="Times New Roman" w:hAnsi="Arial" w:cs="Arial"/>
          <w:color w:val="auto"/>
          <w:sz w:val="21"/>
          <w:szCs w:val="21"/>
        </w:rPr>
        <w:br/>
        <w:t>dla rozwoju turystyki”</w:t>
      </w:r>
      <w:r w:rsidR="00543AB4">
        <w:rPr>
          <w:rFonts w:ascii="Arial" w:eastAsia="Times New Roman" w:hAnsi="Arial" w:cs="Arial"/>
          <w:color w:val="auto"/>
          <w:sz w:val="21"/>
          <w:szCs w:val="21"/>
        </w:rPr>
        <w:t>,</w:t>
      </w:r>
      <w:r w:rsidRPr="006C3C00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</w:p>
    <w:p w14:paraId="41843CF9" w14:textId="77777777" w:rsidR="00A7374B" w:rsidRDefault="00A7374B" w:rsidP="001956EF">
      <w:pPr>
        <w:widowControl w:val="0"/>
        <w:shd w:val="clear" w:color="auto" w:fill="FFFFFF"/>
        <w:suppressAutoHyphens/>
        <w:autoSpaceDN w:val="0"/>
        <w:spacing w:after="0" w:line="240" w:lineRule="auto"/>
        <w:ind w:left="851" w:hanging="284"/>
        <w:textAlignment w:val="baseline"/>
        <w:rPr>
          <w:rFonts w:ascii="Arial" w:eastAsia="Times New Roman" w:hAnsi="Arial" w:cs="Arial"/>
          <w:color w:val="auto"/>
          <w:sz w:val="21"/>
          <w:szCs w:val="21"/>
        </w:rPr>
      </w:pPr>
    </w:p>
    <w:p w14:paraId="72B08400" w14:textId="77777777" w:rsidR="005037BF" w:rsidRPr="005037BF" w:rsidRDefault="00A7374B" w:rsidP="005037BF">
      <w:pPr>
        <w:widowControl w:val="0"/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left="851" w:hanging="284"/>
        <w:textAlignment w:val="baseline"/>
        <w:rPr>
          <w:rFonts w:ascii="Arial" w:eastAsia="Times New Roman" w:hAnsi="Arial" w:cs="Arial"/>
          <w:color w:val="auto"/>
          <w:sz w:val="21"/>
          <w:szCs w:val="21"/>
        </w:rPr>
      </w:pPr>
      <w:r w:rsidRPr="0009225F">
        <w:rPr>
          <w:rFonts w:ascii="Arial" w:hAnsi="Arial" w:cs="Arial"/>
          <w:sz w:val="21"/>
          <w:szCs w:val="21"/>
        </w:rPr>
        <w:t>przygotowanie wojewódzkich obchodów</w:t>
      </w:r>
      <w:r w:rsidR="00A43E5E" w:rsidRPr="006C3C00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</w:rPr>
        <w:t xml:space="preserve"> Światowego Dnia Turystyki,</w:t>
      </w:r>
    </w:p>
    <w:p w14:paraId="6232EB5B" w14:textId="28D70472" w:rsidR="00426835" w:rsidRDefault="00426835" w:rsidP="00346138">
      <w:pPr>
        <w:widowControl w:val="0"/>
        <w:shd w:val="clear" w:color="auto" w:fill="FFFFFF"/>
        <w:tabs>
          <w:tab w:val="left" w:pos="567"/>
        </w:tabs>
        <w:suppressAutoHyphens/>
        <w:autoSpaceDN w:val="0"/>
        <w:spacing w:after="0" w:line="240" w:lineRule="auto"/>
        <w:ind w:left="567"/>
        <w:textAlignment w:val="baseline"/>
        <w:rPr>
          <w:rFonts w:ascii="Arial" w:hAnsi="Arial" w:cs="Arial"/>
          <w:b/>
          <w:bCs/>
          <w:color w:val="auto"/>
          <w:sz w:val="21"/>
          <w:szCs w:val="21"/>
        </w:rPr>
      </w:pPr>
    </w:p>
    <w:p w14:paraId="34AE9D3F" w14:textId="73170CBC" w:rsidR="0061300C" w:rsidRPr="00346138" w:rsidRDefault="00D42572" w:rsidP="00346138">
      <w:pPr>
        <w:widowControl w:val="0"/>
        <w:shd w:val="clear" w:color="auto" w:fill="FFFFFF"/>
        <w:tabs>
          <w:tab w:val="left" w:pos="567"/>
        </w:tabs>
        <w:suppressAutoHyphens/>
        <w:autoSpaceDN w:val="0"/>
        <w:spacing w:after="0" w:line="240" w:lineRule="auto"/>
        <w:ind w:left="567"/>
        <w:textAlignment w:val="baseline"/>
        <w:rPr>
          <w:rFonts w:ascii="Arial" w:eastAsia="Times New Roman" w:hAnsi="Arial" w:cs="Arial"/>
          <w:color w:val="auto"/>
          <w:sz w:val="21"/>
          <w:szCs w:val="21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 xml:space="preserve">2.1) </w:t>
      </w:r>
      <w:r w:rsidR="0061300C" w:rsidRPr="00346138">
        <w:rPr>
          <w:rFonts w:ascii="Arial" w:hAnsi="Arial" w:cs="Arial"/>
          <w:b/>
          <w:bCs/>
          <w:color w:val="auto"/>
          <w:sz w:val="21"/>
          <w:szCs w:val="21"/>
        </w:rPr>
        <w:t xml:space="preserve">Pełnomocnik Marszałka </w:t>
      </w:r>
      <w:r w:rsidR="00426835" w:rsidRPr="00346138">
        <w:rPr>
          <w:rFonts w:ascii="Arial" w:hAnsi="Arial" w:cs="Arial"/>
          <w:b/>
          <w:sz w:val="21"/>
          <w:szCs w:val="21"/>
        </w:rPr>
        <w:t>Województwa Śląskiego</w:t>
      </w:r>
      <w:r w:rsidR="00426835" w:rsidRPr="005F1DB9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426835">
        <w:rPr>
          <w:rFonts w:ascii="Arial" w:hAnsi="Arial" w:cs="Arial"/>
          <w:b/>
          <w:bCs/>
          <w:color w:val="auto"/>
          <w:sz w:val="21"/>
          <w:szCs w:val="21"/>
        </w:rPr>
        <w:t xml:space="preserve">ds. </w:t>
      </w:r>
      <w:r w:rsidR="0061300C" w:rsidRPr="00346138">
        <w:rPr>
          <w:rFonts w:ascii="Arial" w:hAnsi="Arial" w:cs="Arial"/>
          <w:b/>
          <w:bCs/>
          <w:color w:val="auto"/>
          <w:sz w:val="21"/>
          <w:szCs w:val="21"/>
        </w:rPr>
        <w:t>polityki rowerowej (TR-TR-PR)</w:t>
      </w:r>
      <w:r w:rsidR="005F1DB9">
        <w:rPr>
          <w:rFonts w:ascii="Arial" w:hAnsi="Arial" w:cs="Arial"/>
          <w:b/>
          <w:bCs/>
          <w:color w:val="auto"/>
          <w:sz w:val="21"/>
          <w:szCs w:val="21"/>
        </w:rPr>
        <w:t xml:space="preserve"> d</w:t>
      </w:r>
      <w:r w:rsidR="005F1DB9" w:rsidRPr="00810893">
        <w:rPr>
          <w:rFonts w:ascii="Arial" w:hAnsi="Arial" w:cs="Arial"/>
          <w:b/>
          <w:bCs/>
          <w:color w:val="auto"/>
          <w:sz w:val="21"/>
          <w:szCs w:val="21"/>
        </w:rPr>
        <w:t>ziałający w ramach Referatu rozwoju turystyki</w:t>
      </w:r>
      <w:r w:rsidR="005F1DB9">
        <w:rPr>
          <w:rFonts w:ascii="Arial" w:hAnsi="Arial" w:cs="Arial"/>
          <w:b/>
          <w:bCs/>
          <w:color w:val="auto"/>
          <w:sz w:val="21"/>
          <w:szCs w:val="21"/>
        </w:rPr>
        <w:t>:</w:t>
      </w:r>
    </w:p>
    <w:p w14:paraId="29D345CA" w14:textId="77777777" w:rsidR="0061300C" w:rsidRPr="00C65365" w:rsidRDefault="0061300C" w:rsidP="0061300C">
      <w:pPr>
        <w:shd w:val="clear" w:color="auto" w:fill="FFFFFF"/>
        <w:autoSpaceDN w:val="0"/>
        <w:spacing w:after="0" w:line="240" w:lineRule="auto"/>
        <w:ind w:left="720"/>
        <w:textAlignment w:val="baseline"/>
        <w:rPr>
          <w:rFonts w:ascii="Arial" w:hAnsi="Arial" w:cs="Arial"/>
          <w:color w:val="auto"/>
          <w:sz w:val="21"/>
          <w:szCs w:val="21"/>
        </w:rPr>
      </w:pPr>
    </w:p>
    <w:p w14:paraId="2929304C" w14:textId="77777777" w:rsidR="0061300C" w:rsidRPr="000B0B33" w:rsidRDefault="0061300C" w:rsidP="00346138">
      <w:pPr>
        <w:pStyle w:val="Akapitzlist"/>
        <w:numPr>
          <w:ilvl w:val="0"/>
          <w:numId w:val="42"/>
        </w:numPr>
        <w:shd w:val="clear" w:color="auto" w:fill="FFFFFF"/>
        <w:autoSpaceDN w:val="0"/>
        <w:spacing w:after="0" w:line="252" w:lineRule="auto"/>
        <w:ind w:left="851" w:hanging="284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0B0B33">
        <w:rPr>
          <w:rFonts w:ascii="Arial" w:hAnsi="Arial" w:cs="Arial"/>
          <w:sz w:val="21"/>
          <w:szCs w:val="21"/>
        </w:rPr>
        <w:t>opracowanie, aktualizacja i wdrażanie dokumentów wytyczających cele i kierunki rozwoju mobilności rowerowej w województwie</w:t>
      </w:r>
      <w:r w:rsidRPr="000B0B33">
        <w:rPr>
          <w:rFonts w:ascii="Arial" w:hAnsi="Arial" w:cs="Arial"/>
          <w:color w:val="auto"/>
          <w:sz w:val="21"/>
          <w:szCs w:val="21"/>
        </w:rPr>
        <w:t>, w tym:</w:t>
      </w:r>
    </w:p>
    <w:p w14:paraId="28DA27D7" w14:textId="2ADAD923" w:rsidR="00D02F50" w:rsidRPr="008A3616" w:rsidRDefault="00D02F50" w:rsidP="00346138">
      <w:pPr>
        <w:pStyle w:val="Akapitzlist"/>
        <w:numPr>
          <w:ilvl w:val="0"/>
          <w:numId w:val="41"/>
        </w:numPr>
        <w:shd w:val="clear" w:color="auto" w:fill="FFFFFF"/>
        <w:autoSpaceDN w:val="0"/>
        <w:spacing w:after="0" w:line="252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8A3616">
        <w:rPr>
          <w:rFonts w:ascii="Arial" w:hAnsi="Arial" w:cs="Arial"/>
          <w:color w:val="auto"/>
          <w:sz w:val="21"/>
          <w:szCs w:val="21"/>
        </w:rPr>
        <w:t>wdrażanie zapisów i zasad opracowanego dokumentu pn. „Polityka Rowerowa Województwa Śląskiego”,</w:t>
      </w:r>
    </w:p>
    <w:p w14:paraId="0FC2CC4C" w14:textId="28C8D44E" w:rsidR="00D02F50" w:rsidRPr="008A3616" w:rsidRDefault="00D02F50" w:rsidP="00346138">
      <w:pPr>
        <w:pStyle w:val="Akapitzlist"/>
        <w:numPr>
          <w:ilvl w:val="0"/>
          <w:numId w:val="41"/>
        </w:numPr>
        <w:shd w:val="clear" w:color="auto" w:fill="FFFFFF"/>
        <w:autoSpaceDN w:val="0"/>
        <w:spacing w:after="0" w:line="252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8A3616">
        <w:rPr>
          <w:rFonts w:ascii="Arial" w:hAnsi="Arial" w:cs="Arial"/>
          <w:color w:val="auto"/>
          <w:sz w:val="21"/>
          <w:szCs w:val="21"/>
        </w:rPr>
        <w:t>nadzór nad realizacją i koordynowanie spójności działań w ramach Polityki Rowerowej Województwa Śląskiego w zakresie zgodnych z europejskimi wytycznymi standardów dla infrastruktury rowerowej infrastruktury rowerowej, transportu, promocji, edukacji i bezpieczeństwa,</w:t>
      </w:r>
    </w:p>
    <w:p w14:paraId="2C2EAC40" w14:textId="6324A45F" w:rsidR="0061300C" w:rsidRPr="000B0B33" w:rsidRDefault="0061300C" w:rsidP="00346138">
      <w:pPr>
        <w:pStyle w:val="Akapitzlist"/>
        <w:numPr>
          <w:ilvl w:val="0"/>
          <w:numId w:val="41"/>
        </w:numPr>
        <w:shd w:val="clear" w:color="auto" w:fill="FFFFFF"/>
        <w:autoSpaceDN w:val="0"/>
        <w:spacing w:after="0" w:line="252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0B0B33">
        <w:rPr>
          <w:rFonts w:ascii="Arial" w:hAnsi="Arial" w:cs="Arial"/>
          <w:color w:val="auto"/>
          <w:sz w:val="21"/>
          <w:szCs w:val="21"/>
        </w:rPr>
        <w:t>sporządzanie dokumentów, koncepcji, opracowań dot. infrastruktury rowerowej,</w:t>
      </w:r>
      <w:r w:rsidR="00891D73">
        <w:rPr>
          <w:rFonts w:ascii="Arial" w:hAnsi="Arial" w:cs="Arial"/>
          <w:color w:val="auto"/>
          <w:sz w:val="21"/>
          <w:szCs w:val="21"/>
        </w:rPr>
        <w:t xml:space="preserve"> </w:t>
      </w:r>
      <w:r w:rsidR="00891D73">
        <w:rPr>
          <w:rFonts w:ascii="Arial" w:hAnsi="Arial" w:cs="Arial"/>
          <w:color w:val="auto"/>
          <w:sz w:val="21"/>
          <w:szCs w:val="21"/>
        </w:rPr>
        <w:br/>
      </w:r>
      <w:r w:rsidRPr="000B0B33">
        <w:rPr>
          <w:rFonts w:ascii="Arial" w:hAnsi="Arial" w:cs="Arial"/>
          <w:color w:val="auto"/>
          <w:sz w:val="21"/>
          <w:szCs w:val="21"/>
        </w:rPr>
        <w:t>w tym  regionalnych tras rowerowych, turystycznych szlaków rowerowych standardów jej realizacji,</w:t>
      </w:r>
    </w:p>
    <w:p w14:paraId="1592E885" w14:textId="52542D41" w:rsidR="0061300C" w:rsidRPr="000B0B33" w:rsidRDefault="0061300C" w:rsidP="00346138">
      <w:pPr>
        <w:pStyle w:val="Akapitzlist"/>
        <w:numPr>
          <w:ilvl w:val="0"/>
          <w:numId w:val="41"/>
        </w:numPr>
        <w:shd w:val="clear" w:color="auto" w:fill="FFFFFF"/>
        <w:autoSpaceDN w:val="0"/>
        <w:spacing w:after="0" w:line="252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0B0B33">
        <w:rPr>
          <w:rFonts w:ascii="Arial" w:hAnsi="Arial" w:cs="Arial"/>
          <w:color w:val="auto"/>
          <w:sz w:val="21"/>
          <w:szCs w:val="21"/>
        </w:rPr>
        <w:t xml:space="preserve">współpraca z jednostkami samorządu terytorialnego, organizacjami i instytucjami </w:t>
      </w:r>
      <w:r w:rsidRPr="000B0B33">
        <w:rPr>
          <w:rFonts w:ascii="Arial" w:hAnsi="Arial" w:cs="Arial"/>
          <w:color w:val="auto"/>
          <w:sz w:val="21"/>
          <w:szCs w:val="21"/>
        </w:rPr>
        <w:br/>
        <w:t>w zakresie kształtowania, wdrażania i koordynowania polityki rowerowej,</w:t>
      </w:r>
    </w:p>
    <w:p w14:paraId="3FEF04EB" w14:textId="29667FCE" w:rsidR="0061300C" w:rsidRPr="000B0B33" w:rsidRDefault="0061300C" w:rsidP="00346138">
      <w:pPr>
        <w:pStyle w:val="Akapitzlist"/>
        <w:numPr>
          <w:ilvl w:val="0"/>
          <w:numId w:val="41"/>
        </w:numPr>
        <w:shd w:val="clear" w:color="auto" w:fill="FFFFFF"/>
        <w:autoSpaceDN w:val="0"/>
        <w:spacing w:after="0" w:line="252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0B0B33">
        <w:rPr>
          <w:rFonts w:ascii="Arial" w:hAnsi="Arial" w:cs="Arial"/>
          <w:color w:val="auto"/>
          <w:sz w:val="21"/>
          <w:szCs w:val="21"/>
        </w:rPr>
        <w:t>wykonywanie zadań edukacyjno-promocyjnych w zakresie polityki rowerowej,</w:t>
      </w:r>
    </w:p>
    <w:p w14:paraId="4F9C739A" w14:textId="639E5B27" w:rsidR="0061300C" w:rsidRPr="000B0B33" w:rsidRDefault="0061300C" w:rsidP="00346138">
      <w:pPr>
        <w:pStyle w:val="Akapitzlist"/>
        <w:numPr>
          <w:ilvl w:val="0"/>
          <w:numId w:val="41"/>
        </w:numPr>
        <w:shd w:val="clear" w:color="auto" w:fill="FFFFFF"/>
        <w:autoSpaceDN w:val="0"/>
        <w:spacing w:after="0" w:line="252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0B0B33">
        <w:rPr>
          <w:rFonts w:ascii="Arial" w:hAnsi="Arial" w:cs="Arial"/>
          <w:color w:val="auto"/>
          <w:sz w:val="21"/>
          <w:szCs w:val="21"/>
        </w:rPr>
        <w:t>organizacja i obsługa konkursu na zadania publiczne Województwa w dziedzinie turystyki rowerowej, a także nadzór nad wydatkowaniem przyznanych środków,</w:t>
      </w:r>
    </w:p>
    <w:p w14:paraId="400BB8AE" w14:textId="47DD4103" w:rsidR="0061300C" w:rsidRDefault="0061300C" w:rsidP="00346138">
      <w:pPr>
        <w:pStyle w:val="Akapitzlist"/>
        <w:numPr>
          <w:ilvl w:val="0"/>
          <w:numId w:val="41"/>
        </w:numPr>
        <w:shd w:val="clear" w:color="auto" w:fill="FFFFFF"/>
        <w:autoSpaceDN w:val="0"/>
        <w:spacing w:after="0" w:line="252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0B0B33">
        <w:rPr>
          <w:rFonts w:ascii="Arial" w:hAnsi="Arial" w:cs="Arial"/>
          <w:color w:val="auto"/>
          <w:sz w:val="21"/>
          <w:szCs w:val="21"/>
        </w:rPr>
        <w:t xml:space="preserve">koordynowanie prac Zespołu ds. wdrażania polityki rowerowej Województwa Śląskiego,  </w:t>
      </w:r>
    </w:p>
    <w:p w14:paraId="0E13F027" w14:textId="49717445" w:rsidR="0070568C" w:rsidRPr="008A3616" w:rsidRDefault="0070568C" w:rsidP="00346138">
      <w:pPr>
        <w:pStyle w:val="Akapitzlist"/>
        <w:numPr>
          <w:ilvl w:val="0"/>
          <w:numId w:val="41"/>
        </w:numPr>
        <w:shd w:val="clear" w:color="auto" w:fill="FFFFFF"/>
        <w:autoSpaceDN w:val="0"/>
        <w:spacing w:after="0" w:line="252" w:lineRule="auto"/>
        <w:ind w:left="1134" w:hanging="283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8A3616">
        <w:rPr>
          <w:rFonts w:ascii="Arial" w:hAnsi="Arial" w:cs="Arial"/>
          <w:color w:val="auto"/>
          <w:sz w:val="21"/>
          <w:szCs w:val="21"/>
        </w:rPr>
        <w:t>dysponowanie i zarządzanie rowerami służbowymi na potrzeby pracowników Urzędu Marszałkowskiego Województwa Śląskiego.</w:t>
      </w:r>
    </w:p>
    <w:p w14:paraId="1CB8CDF8" w14:textId="77777777" w:rsidR="0061300C" w:rsidRPr="00C65365" w:rsidRDefault="0061300C" w:rsidP="00891D73">
      <w:pPr>
        <w:shd w:val="clear" w:color="auto" w:fill="FFFFFF"/>
        <w:autoSpaceDN w:val="0"/>
        <w:spacing w:after="0" w:line="240" w:lineRule="auto"/>
        <w:ind w:left="851" w:hanging="284"/>
        <w:textAlignment w:val="baseline"/>
        <w:rPr>
          <w:rFonts w:ascii="Arial" w:hAnsi="Arial" w:cs="Arial"/>
          <w:color w:val="auto"/>
          <w:sz w:val="21"/>
          <w:szCs w:val="21"/>
        </w:rPr>
      </w:pPr>
    </w:p>
    <w:p w14:paraId="78C26600" w14:textId="77777777" w:rsidR="0061300C" w:rsidRPr="000B0B33" w:rsidRDefault="0061300C" w:rsidP="00346138">
      <w:pPr>
        <w:pStyle w:val="Akapitzlist"/>
        <w:numPr>
          <w:ilvl w:val="0"/>
          <w:numId w:val="42"/>
        </w:numPr>
        <w:shd w:val="clear" w:color="auto" w:fill="FFFFFF"/>
        <w:autoSpaceDN w:val="0"/>
        <w:spacing w:after="0" w:line="252" w:lineRule="auto"/>
        <w:ind w:left="851" w:hanging="284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0B0B33">
        <w:rPr>
          <w:rFonts w:ascii="Arial" w:hAnsi="Arial" w:cs="Arial"/>
          <w:sz w:val="21"/>
          <w:szCs w:val="21"/>
        </w:rPr>
        <w:t>organizacja obsługi Śląskiej Rady Rowerowej;</w:t>
      </w:r>
    </w:p>
    <w:p w14:paraId="18E75FFF" w14:textId="4F107618" w:rsidR="00053D43" w:rsidRPr="006C3C00" w:rsidRDefault="00053D43" w:rsidP="00A43E5E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auto"/>
          <w:sz w:val="21"/>
          <w:szCs w:val="21"/>
        </w:rPr>
      </w:pPr>
    </w:p>
    <w:p w14:paraId="353F9848" w14:textId="32E5CE56" w:rsidR="00A43E5E" w:rsidRPr="00346138" w:rsidRDefault="00A43E5E" w:rsidP="00346138">
      <w:pPr>
        <w:pStyle w:val="Akapitzlist"/>
        <w:widowControl w:val="0"/>
        <w:numPr>
          <w:ilvl w:val="3"/>
          <w:numId w:val="10"/>
        </w:numPr>
        <w:tabs>
          <w:tab w:val="left" w:pos="1620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ascii="Arial" w:eastAsia="SimSun" w:hAnsi="Arial" w:cs="Arial"/>
          <w:b/>
          <w:bCs/>
          <w:color w:val="auto"/>
          <w:kern w:val="3"/>
          <w:sz w:val="21"/>
          <w:szCs w:val="21"/>
          <w:lang w:eastAsia="en-US"/>
        </w:rPr>
      </w:pPr>
      <w:r w:rsidRPr="00346138">
        <w:rPr>
          <w:rFonts w:ascii="Arial" w:eastAsia="SimSun" w:hAnsi="Arial" w:cs="Arial"/>
          <w:b/>
          <w:bCs/>
          <w:color w:val="auto"/>
          <w:kern w:val="3"/>
          <w:sz w:val="21"/>
          <w:szCs w:val="21"/>
          <w:lang w:eastAsia="en-US"/>
        </w:rPr>
        <w:t>Stanowisko ds. zamó</w:t>
      </w:r>
      <w:r w:rsidR="00DF7994" w:rsidRPr="00346138">
        <w:rPr>
          <w:rFonts w:ascii="Arial" w:eastAsia="SimSun" w:hAnsi="Arial" w:cs="Arial"/>
          <w:b/>
          <w:bCs/>
          <w:color w:val="auto"/>
          <w:kern w:val="3"/>
          <w:sz w:val="21"/>
          <w:szCs w:val="21"/>
          <w:lang w:eastAsia="en-US"/>
        </w:rPr>
        <w:t>wień publicznych i rozliczeń (TR</w:t>
      </w:r>
      <w:r w:rsidRPr="00346138">
        <w:rPr>
          <w:rFonts w:ascii="Arial" w:eastAsia="SimSun" w:hAnsi="Arial" w:cs="Arial"/>
          <w:b/>
          <w:bCs/>
          <w:color w:val="auto"/>
          <w:kern w:val="3"/>
          <w:sz w:val="21"/>
          <w:szCs w:val="21"/>
          <w:lang w:eastAsia="en-US"/>
        </w:rPr>
        <w:t>-ZP):</w:t>
      </w:r>
    </w:p>
    <w:p w14:paraId="63C1DCAB" w14:textId="77777777" w:rsidR="00A43E5E" w:rsidRPr="006C3C00" w:rsidRDefault="00A43E5E" w:rsidP="00A43E5E">
      <w:pPr>
        <w:tabs>
          <w:tab w:val="left" w:pos="1184"/>
        </w:tabs>
        <w:suppressAutoHyphens/>
        <w:autoSpaceDN w:val="0"/>
        <w:spacing w:after="0" w:line="240" w:lineRule="auto"/>
        <w:ind w:left="284"/>
        <w:textAlignment w:val="baseline"/>
        <w:rPr>
          <w:rFonts w:ascii="Arial" w:eastAsia="SimSun" w:hAnsi="Arial" w:cs="Arial"/>
          <w:b/>
          <w:color w:val="auto"/>
          <w:kern w:val="3"/>
          <w:sz w:val="21"/>
          <w:szCs w:val="21"/>
          <w:lang w:eastAsia="en-US"/>
        </w:rPr>
      </w:pPr>
    </w:p>
    <w:p w14:paraId="1F3B7626" w14:textId="77777777" w:rsidR="00A43E5E" w:rsidRPr="006C3C00" w:rsidRDefault="00A43E5E" w:rsidP="00A43E5E">
      <w:pPr>
        <w:widowControl w:val="0"/>
        <w:numPr>
          <w:ilvl w:val="0"/>
          <w:numId w:val="13"/>
        </w:numPr>
        <w:tabs>
          <w:tab w:val="left" w:pos="2268"/>
        </w:tabs>
        <w:suppressAutoHyphens/>
        <w:autoSpaceDN w:val="0"/>
        <w:spacing w:after="12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prowadzenie spraw związanych z realizacją postępowań dotyczących zamówień publicznych realizowanych przez Departament,</w:t>
      </w:r>
    </w:p>
    <w:p w14:paraId="4730441B" w14:textId="77777777" w:rsidR="00A43E5E" w:rsidRPr="006C3C00" w:rsidRDefault="00A43E5E" w:rsidP="00A43E5E">
      <w:pPr>
        <w:widowControl w:val="0"/>
        <w:numPr>
          <w:ilvl w:val="0"/>
          <w:numId w:val="13"/>
        </w:numPr>
        <w:tabs>
          <w:tab w:val="left" w:pos="2268"/>
        </w:tabs>
        <w:suppressAutoHyphens/>
        <w:autoSpaceDN w:val="0"/>
        <w:spacing w:after="120" w:line="240" w:lineRule="auto"/>
        <w:ind w:left="851" w:right="-54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przygotowanie umów oraz merytoryczna kontrola realizacji umów z wykonania zadania publicznego w tym zatwierdzanie umów i kosztorysów,</w:t>
      </w:r>
    </w:p>
    <w:p w14:paraId="21B19168" w14:textId="77777777" w:rsidR="00A43E5E" w:rsidRPr="006C3C00" w:rsidRDefault="00A43E5E" w:rsidP="00A43E5E">
      <w:pPr>
        <w:widowControl w:val="0"/>
        <w:numPr>
          <w:ilvl w:val="0"/>
          <w:numId w:val="13"/>
        </w:numPr>
        <w:tabs>
          <w:tab w:val="left" w:pos="2268"/>
        </w:tabs>
        <w:suppressAutoHyphens/>
        <w:autoSpaceDN w:val="0"/>
        <w:spacing w:after="120" w:line="240" w:lineRule="auto"/>
        <w:ind w:left="851" w:right="-54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przyjmowanie, opisywanie, kontrola faktur i rachunków, wystawianie not księgowych,</w:t>
      </w:r>
    </w:p>
    <w:p w14:paraId="34241534" w14:textId="77777777" w:rsidR="00A43E5E" w:rsidRPr="006C3C00" w:rsidRDefault="00A43E5E" w:rsidP="00A43E5E">
      <w:pPr>
        <w:widowControl w:val="0"/>
        <w:numPr>
          <w:ilvl w:val="0"/>
          <w:numId w:val="13"/>
        </w:numPr>
        <w:tabs>
          <w:tab w:val="left" w:pos="2268"/>
        </w:tabs>
        <w:suppressAutoHyphens/>
        <w:autoSpaceDN w:val="0"/>
        <w:spacing w:after="120" w:line="240" w:lineRule="auto"/>
        <w:ind w:left="851" w:right="-54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obsługa programu finansowo - księgowego „Dysponent” w zakresie umów realizowanych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br/>
        <w:t>w Departamencie,</w:t>
      </w:r>
    </w:p>
    <w:p w14:paraId="674E3E3C" w14:textId="77777777" w:rsidR="00A43E5E" w:rsidRPr="006C3C00" w:rsidRDefault="00A43E5E" w:rsidP="00A43E5E">
      <w:pPr>
        <w:widowControl w:val="0"/>
        <w:numPr>
          <w:ilvl w:val="0"/>
          <w:numId w:val="13"/>
        </w:numPr>
        <w:tabs>
          <w:tab w:val="left" w:pos="2268"/>
        </w:tabs>
        <w:suppressAutoHyphens/>
        <w:autoSpaceDN w:val="0"/>
        <w:spacing w:after="120" w:line="240" w:lineRule="auto"/>
        <w:ind w:left="851" w:right="-54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opracowywanie i aktualizowanie planów rzeczowo – finansowych dochodów i wydatków budżetowych na drukach BT-1,</w:t>
      </w:r>
    </w:p>
    <w:p w14:paraId="55C7FEA1" w14:textId="629D3F8E" w:rsidR="00A43E5E" w:rsidRDefault="00A43E5E" w:rsidP="006C3ED3">
      <w:pPr>
        <w:widowControl w:val="0"/>
        <w:numPr>
          <w:ilvl w:val="0"/>
          <w:numId w:val="13"/>
        </w:numPr>
        <w:tabs>
          <w:tab w:val="left" w:pos="2268"/>
        </w:tabs>
        <w:suppressAutoHyphens/>
        <w:autoSpaceDN w:val="0"/>
        <w:spacing w:after="120" w:line="240" w:lineRule="auto"/>
        <w:ind w:left="851" w:right="-54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194DC6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prowadzenie spraw związanych z archiwizacją dokumentów Departamentu</w:t>
      </w:r>
      <w:r w:rsidR="00AA6C0A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;</w:t>
      </w:r>
    </w:p>
    <w:p w14:paraId="47D0E977" w14:textId="52858020" w:rsidR="00194DC6" w:rsidRDefault="00194DC6" w:rsidP="00194DC6">
      <w:pPr>
        <w:widowControl w:val="0"/>
        <w:tabs>
          <w:tab w:val="left" w:pos="2268"/>
        </w:tabs>
        <w:suppressAutoHyphens/>
        <w:autoSpaceDN w:val="0"/>
        <w:spacing w:after="120" w:line="240" w:lineRule="auto"/>
        <w:ind w:left="851" w:right="-5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</w:p>
    <w:p w14:paraId="20C443D7" w14:textId="69778A3E" w:rsidR="00A43E5E" w:rsidRPr="00346138" w:rsidRDefault="00A43E5E" w:rsidP="00346138">
      <w:pPr>
        <w:pStyle w:val="Akapitzlist"/>
        <w:numPr>
          <w:ilvl w:val="3"/>
          <w:numId w:val="10"/>
        </w:numPr>
        <w:ind w:left="284" w:hanging="284"/>
        <w:rPr>
          <w:rFonts w:ascii="Arial" w:eastAsia="SimSun" w:hAnsi="Arial" w:cs="Arial"/>
          <w:b/>
          <w:bCs/>
          <w:color w:val="auto"/>
          <w:kern w:val="3"/>
          <w:sz w:val="21"/>
          <w:szCs w:val="21"/>
          <w:lang w:eastAsia="en-US"/>
        </w:rPr>
      </w:pPr>
      <w:r w:rsidRPr="00346138">
        <w:rPr>
          <w:rFonts w:ascii="Arial" w:eastAsia="SimSun" w:hAnsi="Arial" w:cs="Arial"/>
          <w:b/>
          <w:bCs/>
          <w:color w:val="auto"/>
          <w:kern w:val="3"/>
          <w:sz w:val="21"/>
          <w:szCs w:val="21"/>
          <w:lang w:eastAsia="en-US"/>
        </w:rPr>
        <w:t>Sekretariat (T</w:t>
      </w:r>
      <w:r w:rsidR="00DF7994" w:rsidRPr="00346138">
        <w:rPr>
          <w:rFonts w:ascii="Arial" w:eastAsia="SimSun" w:hAnsi="Arial" w:cs="Arial"/>
          <w:b/>
          <w:bCs/>
          <w:color w:val="auto"/>
          <w:kern w:val="3"/>
          <w:sz w:val="21"/>
          <w:szCs w:val="21"/>
          <w:lang w:eastAsia="en-US"/>
        </w:rPr>
        <w:t>R</w:t>
      </w:r>
      <w:r w:rsidRPr="00346138">
        <w:rPr>
          <w:rFonts w:ascii="Arial" w:eastAsia="SimSun" w:hAnsi="Arial" w:cs="Arial"/>
          <w:b/>
          <w:bCs/>
          <w:color w:val="auto"/>
          <w:kern w:val="3"/>
          <w:sz w:val="21"/>
          <w:szCs w:val="21"/>
          <w:lang w:eastAsia="en-US"/>
        </w:rPr>
        <w:t>-SE):</w:t>
      </w:r>
    </w:p>
    <w:p w14:paraId="33746E82" w14:textId="77777777" w:rsidR="00061CAD" w:rsidRPr="006C3C00" w:rsidRDefault="00061CAD" w:rsidP="00061CAD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N w:val="0"/>
        <w:spacing w:after="12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bieżąca obsługa i zaopatrzenie sekretariatu Departamentu,</w:t>
      </w:r>
    </w:p>
    <w:p w14:paraId="14C04D77" w14:textId="06C88D88" w:rsidR="00061CAD" w:rsidRPr="006C3C00" w:rsidRDefault="00061CAD" w:rsidP="00061CAD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N w:val="0"/>
        <w:spacing w:after="12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zarządzanie </w:t>
      </w:r>
      <w:r w:rsidR="008E544B" w:rsidRPr="008E544B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korespondencją przychodzącą i wychodzącą do/z Departamentu metodą tradycyjną i za pośrednictwem systemów elektronicznych</w:t>
      </w:r>
      <w:r w:rsidR="008E544B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,</w:t>
      </w:r>
    </w:p>
    <w:p w14:paraId="306898B6" w14:textId="77777777" w:rsidR="00061CAD" w:rsidRPr="006C3C00" w:rsidRDefault="00061CAD" w:rsidP="00F5315C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N w:val="0"/>
        <w:spacing w:after="12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nadzór nad terminowością załatwianych spraw w Departamencie,</w:t>
      </w:r>
    </w:p>
    <w:p w14:paraId="5628C745" w14:textId="77777777" w:rsidR="00F5315C" w:rsidRPr="00F5315C" w:rsidRDefault="00061CAD" w:rsidP="00F5315C">
      <w:pPr>
        <w:pStyle w:val="Akapitzlist"/>
        <w:numPr>
          <w:ilvl w:val="0"/>
          <w:numId w:val="1"/>
        </w:numPr>
        <w:suppressAutoHyphens/>
        <w:spacing w:after="120" w:line="276" w:lineRule="auto"/>
        <w:ind w:left="851" w:hanging="284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>prowadzenie spraw organizacyjno</w:t>
      </w:r>
      <w:r>
        <w:rPr>
          <w:rFonts w:ascii="Arial" w:hAnsi="Arial" w:cs="Arial"/>
          <w:sz w:val="21"/>
          <w:szCs w:val="21"/>
        </w:rPr>
        <w:t>-</w:t>
      </w:r>
      <w:r w:rsidRPr="007E4AFC">
        <w:rPr>
          <w:rFonts w:ascii="Arial" w:hAnsi="Arial" w:cs="Arial"/>
          <w:sz w:val="21"/>
          <w:szCs w:val="21"/>
        </w:rPr>
        <w:t xml:space="preserve">kadrowych dotyczących pracowników Departamentu </w:t>
      </w:r>
      <w:r>
        <w:rPr>
          <w:rFonts w:ascii="Arial" w:hAnsi="Arial" w:cs="Arial"/>
          <w:sz w:val="21"/>
          <w:szCs w:val="21"/>
        </w:rPr>
        <w:br/>
      </w:r>
      <w:r w:rsidRPr="007E4AFC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 xml:space="preserve">w tym m.in. </w:t>
      </w:r>
      <w:r w:rsidRPr="007E4AFC">
        <w:rPr>
          <w:rFonts w:ascii="Arial" w:hAnsi="Arial" w:cs="Arial"/>
          <w:sz w:val="21"/>
          <w:szCs w:val="21"/>
        </w:rPr>
        <w:t>przechowywanie szczegółowych zakresów czynności</w:t>
      </w:r>
      <w:r>
        <w:rPr>
          <w:rFonts w:ascii="Arial" w:hAnsi="Arial" w:cs="Arial"/>
          <w:sz w:val="21"/>
          <w:szCs w:val="21"/>
        </w:rPr>
        <w:t>, nadzór nad szkoleniami</w:t>
      </w:r>
      <w:r w:rsidRPr="007E4AFC">
        <w:rPr>
          <w:rFonts w:ascii="Arial" w:hAnsi="Arial" w:cs="Arial"/>
          <w:sz w:val="21"/>
          <w:szCs w:val="21"/>
        </w:rPr>
        <w:t>, rejestracja poleceń wyjazdów służbow</w:t>
      </w:r>
      <w:r w:rsidR="00F5315C">
        <w:rPr>
          <w:rFonts w:ascii="Arial" w:hAnsi="Arial" w:cs="Arial"/>
          <w:sz w:val="21"/>
          <w:szCs w:val="21"/>
        </w:rPr>
        <w:t>ych krajowych i zagranicznych),</w:t>
      </w:r>
    </w:p>
    <w:p w14:paraId="2DD84CC0" w14:textId="371530CE" w:rsidR="00061CAD" w:rsidRPr="00F5315C" w:rsidRDefault="00061CAD" w:rsidP="00F5315C">
      <w:pPr>
        <w:pStyle w:val="Akapitzlist"/>
        <w:numPr>
          <w:ilvl w:val="0"/>
          <w:numId w:val="1"/>
        </w:numPr>
        <w:suppressAutoHyphens/>
        <w:spacing w:after="120" w:line="240" w:lineRule="auto"/>
        <w:ind w:left="851" w:hanging="284"/>
        <w:rPr>
          <w:rFonts w:ascii="Arial" w:hAnsi="Arial" w:cs="Arial"/>
          <w:sz w:val="21"/>
          <w:szCs w:val="21"/>
        </w:rPr>
      </w:pPr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prowadzenie </w:t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ewidencji mienia 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ruchomego 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w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Departamencie,</w:t>
      </w:r>
    </w:p>
    <w:p w14:paraId="5E0531D9" w14:textId="77777777" w:rsidR="00061CAD" w:rsidRDefault="00061CAD" w:rsidP="00F5315C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N w:val="0"/>
        <w:spacing w:after="12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prowadzenie ewidencji pełnomocnictw i upoważnień </w:t>
      </w:r>
      <w:r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wydanych 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dla pracowników Departamentu</w:t>
      </w:r>
      <w:r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,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</w:t>
      </w:r>
    </w:p>
    <w:p w14:paraId="08563258" w14:textId="77777777" w:rsidR="00061CAD" w:rsidRPr="006C3C00" w:rsidRDefault="00061CAD" w:rsidP="00061CAD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N w:val="0"/>
        <w:spacing w:after="12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prowadzenie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ewidencji pieczęci</w:t>
      </w:r>
      <w:r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wydanych pracownikom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,</w:t>
      </w:r>
    </w:p>
    <w:p w14:paraId="6DD60BA5" w14:textId="77777777" w:rsidR="00061CAD" w:rsidRPr="006C3C00" w:rsidRDefault="00061CAD" w:rsidP="00061CAD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N w:val="0"/>
        <w:spacing w:after="12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prowadzenie kalendarza spotkań </w:t>
      </w:r>
      <w:r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i obecności 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dyrekcji i pracowników Departamentu,</w:t>
      </w:r>
    </w:p>
    <w:p w14:paraId="4789A331" w14:textId="77777777" w:rsidR="00061CAD" w:rsidRPr="006C3C00" w:rsidRDefault="00061CAD" w:rsidP="00061CAD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N w:val="0"/>
        <w:spacing w:after="12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prowadzenie rejestru Zarządzeń Wewnętrznych Dyrektora Departamentu,</w:t>
      </w:r>
    </w:p>
    <w:p w14:paraId="06465829" w14:textId="77777777" w:rsidR="00061CAD" w:rsidRPr="006C3C00" w:rsidRDefault="00061CAD" w:rsidP="00061CAD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N w:val="0"/>
        <w:spacing w:after="12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prowadzenie rejestru i przechowywanie kart spraw i uchwał Zarządu dotyczących pracy Departamentu,</w:t>
      </w:r>
    </w:p>
    <w:p w14:paraId="53B0C9B3" w14:textId="77777777" w:rsidR="00061CAD" w:rsidRPr="006C3C00" w:rsidRDefault="00061CAD" w:rsidP="00061CAD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N w:val="0"/>
        <w:spacing w:after="12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gromadzenie i rejestracja wpływających do Departamentu zewnętrznych i wewnętrznych aktów prawny</w:t>
      </w:r>
      <w:r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ch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,</w:t>
      </w:r>
    </w:p>
    <w:p w14:paraId="72FC61DC" w14:textId="423C2E71" w:rsidR="003A0C23" w:rsidRPr="00061CAD" w:rsidRDefault="00061CAD" w:rsidP="00061CAD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N w:val="0"/>
        <w:spacing w:after="120" w:line="240" w:lineRule="auto"/>
        <w:ind w:left="851" w:hanging="284"/>
        <w:textAlignment w:val="baseline"/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</w:pPr>
      <w:r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>organizacja obsługi</w:t>
      </w:r>
      <w:r w:rsidRPr="006C3C00">
        <w:rPr>
          <w:rFonts w:ascii="Arial" w:eastAsia="SimSun" w:hAnsi="Arial" w:cs="Arial"/>
          <w:color w:val="auto"/>
          <w:kern w:val="3"/>
          <w:sz w:val="21"/>
          <w:szCs w:val="21"/>
          <w:lang w:eastAsia="en-US"/>
        </w:rPr>
        <w:t xml:space="preserve"> Śląskiej Rady Turystyki.</w:t>
      </w:r>
    </w:p>
    <w:sectPr w:rsidR="003A0C23" w:rsidRPr="00061CAD" w:rsidSect="004C20B0">
      <w:footerReference w:type="default" r:id="rId11"/>
      <w:pgSz w:w="11906" w:h="16838"/>
      <w:pgMar w:top="936" w:right="1418" w:bottom="1418" w:left="13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32C3F" w14:textId="77777777" w:rsidR="0055176D" w:rsidRDefault="0055176D" w:rsidP="006065BD">
      <w:pPr>
        <w:spacing w:after="0" w:line="240" w:lineRule="auto"/>
      </w:pPr>
      <w:r>
        <w:separator/>
      </w:r>
    </w:p>
  </w:endnote>
  <w:endnote w:type="continuationSeparator" w:id="0">
    <w:p w14:paraId="354081B3" w14:textId="77777777" w:rsidR="0055176D" w:rsidRDefault="0055176D" w:rsidP="0060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9ABE5" w14:textId="0CCA8BB3" w:rsidR="000F5320" w:rsidRPr="000F5320" w:rsidRDefault="000F5320">
    <w:pPr>
      <w:pStyle w:val="Stopka"/>
      <w:jc w:val="center"/>
      <w:rPr>
        <w:rFonts w:ascii="Arial" w:hAnsi="Arial" w:cs="Arial"/>
        <w:color w:val="4472C4" w:themeColor="accent1"/>
        <w:sz w:val="18"/>
        <w:szCs w:val="18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Pr="000F5320">
      <w:rPr>
        <w:rFonts w:ascii="Arial" w:hAnsi="Arial" w:cs="Arial"/>
        <w:color w:val="auto"/>
        <w:sz w:val="18"/>
        <w:szCs w:val="18"/>
      </w:rPr>
      <w:t xml:space="preserve">Strona </w:t>
    </w:r>
    <w:r w:rsidRPr="000F5320">
      <w:rPr>
        <w:rFonts w:ascii="Arial" w:hAnsi="Arial" w:cs="Arial"/>
        <w:color w:val="auto"/>
        <w:sz w:val="18"/>
        <w:szCs w:val="18"/>
      </w:rPr>
      <w:fldChar w:fldCharType="begin"/>
    </w:r>
    <w:r w:rsidRPr="000F5320">
      <w:rPr>
        <w:rFonts w:ascii="Arial" w:hAnsi="Arial" w:cs="Arial"/>
        <w:color w:val="auto"/>
        <w:sz w:val="18"/>
        <w:szCs w:val="18"/>
      </w:rPr>
      <w:instrText>PAGE  \* Arabic  \* MERGEFORMAT</w:instrText>
    </w:r>
    <w:r w:rsidRPr="000F5320">
      <w:rPr>
        <w:rFonts w:ascii="Arial" w:hAnsi="Arial" w:cs="Arial"/>
        <w:color w:val="auto"/>
        <w:sz w:val="18"/>
        <w:szCs w:val="18"/>
      </w:rPr>
      <w:fldChar w:fldCharType="separate"/>
    </w:r>
    <w:r w:rsidR="007D63A8">
      <w:rPr>
        <w:rFonts w:ascii="Arial" w:hAnsi="Arial" w:cs="Arial"/>
        <w:noProof/>
        <w:color w:val="auto"/>
        <w:sz w:val="18"/>
        <w:szCs w:val="18"/>
      </w:rPr>
      <w:t>1</w:t>
    </w:r>
    <w:r w:rsidRPr="000F5320">
      <w:rPr>
        <w:rFonts w:ascii="Arial" w:hAnsi="Arial" w:cs="Arial"/>
        <w:color w:val="auto"/>
        <w:sz w:val="18"/>
        <w:szCs w:val="18"/>
      </w:rPr>
      <w:fldChar w:fldCharType="end"/>
    </w:r>
    <w:r w:rsidRPr="000F5320">
      <w:rPr>
        <w:rFonts w:ascii="Arial" w:hAnsi="Arial" w:cs="Arial"/>
        <w:color w:val="auto"/>
        <w:sz w:val="18"/>
        <w:szCs w:val="18"/>
      </w:rPr>
      <w:t xml:space="preserve"> z </w:t>
    </w:r>
    <w:r w:rsidRPr="000F5320">
      <w:rPr>
        <w:rFonts w:ascii="Arial" w:hAnsi="Arial" w:cs="Arial"/>
        <w:color w:val="auto"/>
        <w:sz w:val="18"/>
        <w:szCs w:val="18"/>
      </w:rPr>
      <w:fldChar w:fldCharType="begin"/>
    </w:r>
    <w:r w:rsidRPr="000F5320">
      <w:rPr>
        <w:rFonts w:ascii="Arial" w:hAnsi="Arial" w:cs="Arial"/>
        <w:color w:val="auto"/>
        <w:sz w:val="18"/>
        <w:szCs w:val="18"/>
      </w:rPr>
      <w:instrText>NUMPAGES \ * arabskie \ * MERGEFORMAT</w:instrText>
    </w:r>
    <w:r w:rsidRPr="000F5320">
      <w:rPr>
        <w:rFonts w:ascii="Arial" w:hAnsi="Arial" w:cs="Arial"/>
        <w:color w:val="auto"/>
        <w:sz w:val="18"/>
        <w:szCs w:val="18"/>
      </w:rPr>
      <w:fldChar w:fldCharType="separate"/>
    </w:r>
    <w:r w:rsidR="007D63A8">
      <w:rPr>
        <w:rFonts w:ascii="Arial" w:hAnsi="Arial" w:cs="Arial"/>
        <w:noProof/>
        <w:color w:val="auto"/>
        <w:sz w:val="18"/>
        <w:szCs w:val="18"/>
      </w:rPr>
      <w:t>5</w:t>
    </w:r>
    <w:r w:rsidRPr="000F5320">
      <w:rPr>
        <w:rFonts w:ascii="Arial" w:hAnsi="Arial" w:cs="Arial"/>
        <w:color w:val="auto"/>
        <w:sz w:val="18"/>
        <w:szCs w:val="18"/>
      </w:rPr>
      <w:fldChar w:fldCharType="end"/>
    </w:r>
  </w:p>
  <w:p w14:paraId="6D73FB02" w14:textId="757C006F" w:rsidR="004C20B0" w:rsidRPr="000F5320" w:rsidRDefault="004C20B0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9C71E" w14:textId="77777777" w:rsidR="0055176D" w:rsidRDefault="0055176D" w:rsidP="006065BD">
      <w:pPr>
        <w:spacing w:after="0" w:line="240" w:lineRule="auto"/>
      </w:pPr>
      <w:r>
        <w:separator/>
      </w:r>
    </w:p>
  </w:footnote>
  <w:footnote w:type="continuationSeparator" w:id="0">
    <w:p w14:paraId="1ABE0EB8" w14:textId="77777777" w:rsidR="0055176D" w:rsidRDefault="0055176D" w:rsidP="00606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0B6"/>
    <w:multiLevelType w:val="hybridMultilevel"/>
    <w:tmpl w:val="B52CCDF6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B8E"/>
    <w:multiLevelType w:val="hybridMultilevel"/>
    <w:tmpl w:val="4B22C0A8"/>
    <w:lvl w:ilvl="0" w:tplc="85A6C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5659"/>
    <w:multiLevelType w:val="hybridMultilevel"/>
    <w:tmpl w:val="DAF801E8"/>
    <w:lvl w:ilvl="0" w:tplc="04150011">
      <w:start w:val="1"/>
      <w:numFmt w:val="decimal"/>
      <w:lvlText w:val="%1)"/>
      <w:lvlJc w:val="left"/>
      <w:pPr>
        <w:ind w:left="1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" w15:restartNumberingAfterBreak="0">
    <w:nsid w:val="086242CA"/>
    <w:multiLevelType w:val="hybridMultilevel"/>
    <w:tmpl w:val="094025C2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42D71"/>
    <w:multiLevelType w:val="hybridMultilevel"/>
    <w:tmpl w:val="F88006CA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B784B"/>
    <w:multiLevelType w:val="hybridMultilevel"/>
    <w:tmpl w:val="99D4F562"/>
    <w:lvl w:ilvl="0" w:tplc="3072F354">
      <w:start w:val="1"/>
      <w:numFmt w:val="decimal"/>
      <w:lvlText w:val="%1)"/>
      <w:lvlJc w:val="left"/>
      <w:pPr>
        <w:ind w:left="6173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57A68"/>
    <w:multiLevelType w:val="hybridMultilevel"/>
    <w:tmpl w:val="778E0478"/>
    <w:lvl w:ilvl="0" w:tplc="15B896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A11E01"/>
    <w:multiLevelType w:val="hybridMultilevel"/>
    <w:tmpl w:val="C5BEA240"/>
    <w:lvl w:ilvl="0" w:tplc="0790648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  <w:color w:val="00000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383244"/>
    <w:multiLevelType w:val="hybridMultilevel"/>
    <w:tmpl w:val="0AF26440"/>
    <w:lvl w:ilvl="0" w:tplc="85A6C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7C01CF"/>
    <w:multiLevelType w:val="hybridMultilevel"/>
    <w:tmpl w:val="1F5EC116"/>
    <w:lvl w:ilvl="0" w:tplc="15B896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952853"/>
    <w:multiLevelType w:val="hybridMultilevel"/>
    <w:tmpl w:val="99DC360C"/>
    <w:lvl w:ilvl="0" w:tplc="CDCE153E">
      <w:start w:val="3"/>
      <w:numFmt w:val="decimal"/>
      <w:lvlText w:val="%1)"/>
      <w:lvlJc w:val="left"/>
      <w:pPr>
        <w:ind w:left="14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C4C26"/>
    <w:multiLevelType w:val="hybridMultilevel"/>
    <w:tmpl w:val="6A64FF48"/>
    <w:lvl w:ilvl="0" w:tplc="15B896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F240E6"/>
    <w:multiLevelType w:val="multilevel"/>
    <w:tmpl w:val="CB2E5A4E"/>
    <w:styleLink w:val="WWNum3"/>
    <w:lvl w:ilvl="0">
      <w:start w:val="1"/>
      <w:numFmt w:val="lowerLetter"/>
      <w:lvlText w:val="%1)"/>
      <w:lvlJc w:val="left"/>
      <w:rPr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4F54791"/>
    <w:multiLevelType w:val="hybridMultilevel"/>
    <w:tmpl w:val="5816A8DE"/>
    <w:lvl w:ilvl="0" w:tplc="6AD275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CB145E"/>
    <w:multiLevelType w:val="hybridMultilevel"/>
    <w:tmpl w:val="3A86B69C"/>
    <w:lvl w:ilvl="0" w:tplc="85A6C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D565C04"/>
    <w:multiLevelType w:val="hybridMultilevel"/>
    <w:tmpl w:val="5FF82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57C9B"/>
    <w:multiLevelType w:val="hybridMultilevel"/>
    <w:tmpl w:val="26BA111C"/>
    <w:lvl w:ilvl="0" w:tplc="85A6C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843E25"/>
    <w:multiLevelType w:val="hybridMultilevel"/>
    <w:tmpl w:val="94E6DEF0"/>
    <w:lvl w:ilvl="0" w:tplc="85A6C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6AB5CCD"/>
    <w:multiLevelType w:val="hybridMultilevel"/>
    <w:tmpl w:val="F68C10F4"/>
    <w:lvl w:ilvl="0" w:tplc="B4A81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C6806"/>
    <w:multiLevelType w:val="hybridMultilevel"/>
    <w:tmpl w:val="35B02E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EF7616"/>
    <w:multiLevelType w:val="hybridMultilevel"/>
    <w:tmpl w:val="B2CCE1D8"/>
    <w:lvl w:ilvl="0" w:tplc="CF8CE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8BE5878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1"/>
        <w:szCs w:val="2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64B11"/>
    <w:multiLevelType w:val="hybridMultilevel"/>
    <w:tmpl w:val="237A8A2C"/>
    <w:lvl w:ilvl="0" w:tplc="EEACEB40">
      <w:start w:val="4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0072C"/>
    <w:multiLevelType w:val="hybridMultilevel"/>
    <w:tmpl w:val="80C239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FC1C9D"/>
    <w:multiLevelType w:val="hybridMultilevel"/>
    <w:tmpl w:val="BA1426BA"/>
    <w:lvl w:ilvl="0" w:tplc="15B896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8690F53"/>
    <w:multiLevelType w:val="hybridMultilevel"/>
    <w:tmpl w:val="16785E9A"/>
    <w:lvl w:ilvl="0" w:tplc="B4A81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660E5"/>
    <w:multiLevelType w:val="hybridMultilevel"/>
    <w:tmpl w:val="169A7B50"/>
    <w:lvl w:ilvl="0" w:tplc="15B896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14C7E48"/>
    <w:multiLevelType w:val="hybridMultilevel"/>
    <w:tmpl w:val="BDA86770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648BE"/>
    <w:multiLevelType w:val="multilevel"/>
    <w:tmpl w:val="11B23A2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307C27"/>
    <w:multiLevelType w:val="hybridMultilevel"/>
    <w:tmpl w:val="6BECB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A0895"/>
    <w:multiLevelType w:val="hybridMultilevel"/>
    <w:tmpl w:val="64C0B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E2552"/>
    <w:multiLevelType w:val="hybridMultilevel"/>
    <w:tmpl w:val="0D62AEBE"/>
    <w:lvl w:ilvl="0" w:tplc="15B896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39A2FF3"/>
    <w:multiLevelType w:val="hybridMultilevel"/>
    <w:tmpl w:val="1208F946"/>
    <w:lvl w:ilvl="0" w:tplc="DC484F28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 w15:restartNumberingAfterBreak="0">
    <w:nsid w:val="757F5395"/>
    <w:multiLevelType w:val="hybridMultilevel"/>
    <w:tmpl w:val="E9064E50"/>
    <w:lvl w:ilvl="0" w:tplc="85A6C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85A6CA7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6126258"/>
    <w:multiLevelType w:val="hybridMultilevel"/>
    <w:tmpl w:val="320C5298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E7CED"/>
    <w:multiLevelType w:val="multilevel"/>
    <w:tmpl w:val="7E562136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sz w:val="2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C3728"/>
    <w:multiLevelType w:val="hybridMultilevel"/>
    <w:tmpl w:val="6F3238BC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5080"/>
    <w:multiLevelType w:val="hybridMultilevel"/>
    <w:tmpl w:val="1A26A452"/>
    <w:lvl w:ilvl="0" w:tplc="85A6C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BFF2CC8"/>
    <w:multiLevelType w:val="hybridMultilevel"/>
    <w:tmpl w:val="6CC65926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B896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2"/>
  </w:num>
  <w:num w:numId="4">
    <w:abstractNumId w:val="37"/>
  </w:num>
  <w:num w:numId="5">
    <w:abstractNumId w:val="25"/>
  </w:num>
  <w:num w:numId="6">
    <w:abstractNumId w:val="35"/>
  </w:num>
  <w:num w:numId="7">
    <w:abstractNumId w:val="33"/>
  </w:num>
  <w:num w:numId="8">
    <w:abstractNumId w:val="4"/>
  </w:num>
  <w:num w:numId="9">
    <w:abstractNumId w:val="0"/>
  </w:num>
  <w:num w:numId="10">
    <w:abstractNumId w:val="20"/>
  </w:num>
  <w:num w:numId="11">
    <w:abstractNumId w:val="28"/>
  </w:num>
  <w:num w:numId="12">
    <w:abstractNumId w:val="30"/>
  </w:num>
  <w:num w:numId="13">
    <w:abstractNumId w:val="12"/>
  </w:num>
  <w:num w:numId="14">
    <w:abstractNumId w:val="26"/>
  </w:num>
  <w:num w:numId="15">
    <w:abstractNumId w:val="9"/>
  </w:num>
  <w:num w:numId="16">
    <w:abstractNumId w:val="6"/>
  </w:num>
  <w:num w:numId="17">
    <w:abstractNumId w:val="3"/>
  </w:num>
  <w:num w:numId="18">
    <w:abstractNumId w:val="23"/>
  </w:num>
  <w:num w:numId="19">
    <w:abstractNumId w:val="31"/>
  </w:num>
  <w:num w:numId="20">
    <w:abstractNumId w:val="11"/>
  </w:num>
  <w:num w:numId="21">
    <w:abstractNumId w:val="24"/>
  </w:num>
  <w:num w:numId="22">
    <w:abstractNumId w:val="18"/>
  </w:num>
  <w:num w:numId="23">
    <w:abstractNumId w:val="5"/>
  </w:num>
  <w:num w:numId="24">
    <w:abstractNumId w:val="13"/>
  </w:num>
  <w:num w:numId="25">
    <w:abstractNumId w:val="0"/>
  </w:num>
  <w:num w:numId="26">
    <w:abstractNumId w:val="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9"/>
  </w:num>
  <w:num w:numId="31">
    <w:abstractNumId w:val="15"/>
  </w:num>
  <w:num w:numId="32">
    <w:abstractNumId w:val="22"/>
  </w:num>
  <w:num w:numId="33">
    <w:abstractNumId w:val="10"/>
  </w:num>
  <w:num w:numId="34">
    <w:abstractNumId w:val="21"/>
  </w:num>
  <w:num w:numId="35">
    <w:abstractNumId w:val="8"/>
  </w:num>
  <w:num w:numId="36">
    <w:abstractNumId w:val="16"/>
  </w:num>
  <w:num w:numId="37">
    <w:abstractNumId w:val="17"/>
  </w:num>
  <w:num w:numId="38">
    <w:abstractNumId w:val="1"/>
  </w:num>
  <w:num w:numId="39">
    <w:abstractNumId w:val="14"/>
  </w:num>
  <w:num w:numId="40">
    <w:abstractNumId w:val="32"/>
  </w:num>
  <w:num w:numId="41">
    <w:abstractNumId w:val="3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DF"/>
    <w:rsid w:val="00005BCD"/>
    <w:rsid w:val="0002212B"/>
    <w:rsid w:val="0003168E"/>
    <w:rsid w:val="0003364B"/>
    <w:rsid w:val="00047BB5"/>
    <w:rsid w:val="00053D43"/>
    <w:rsid w:val="00061CAD"/>
    <w:rsid w:val="0007296D"/>
    <w:rsid w:val="00097F68"/>
    <w:rsid w:val="000A3E3B"/>
    <w:rsid w:val="000B0B33"/>
    <w:rsid w:val="000B6F71"/>
    <w:rsid w:val="000C1FBA"/>
    <w:rsid w:val="000C3F55"/>
    <w:rsid w:val="000F28FE"/>
    <w:rsid w:val="000F48D6"/>
    <w:rsid w:val="000F5320"/>
    <w:rsid w:val="0012414A"/>
    <w:rsid w:val="00147190"/>
    <w:rsid w:val="001477DE"/>
    <w:rsid w:val="00155C8E"/>
    <w:rsid w:val="00187A4A"/>
    <w:rsid w:val="00194DC6"/>
    <w:rsid w:val="001956EF"/>
    <w:rsid w:val="001A5CDE"/>
    <w:rsid w:val="001C5F0C"/>
    <w:rsid w:val="001C7617"/>
    <w:rsid w:val="001D4662"/>
    <w:rsid w:val="0020602A"/>
    <w:rsid w:val="00210F08"/>
    <w:rsid w:val="0021180B"/>
    <w:rsid w:val="00213A4C"/>
    <w:rsid w:val="00224142"/>
    <w:rsid w:val="002434F9"/>
    <w:rsid w:val="00243C5B"/>
    <w:rsid w:val="0024490D"/>
    <w:rsid w:val="00246639"/>
    <w:rsid w:val="00251376"/>
    <w:rsid w:val="00251E55"/>
    <w:rsid w:val="00253727"/>
    <w:rsid w:val="0025761A"/>
    <w:rsid w:val="00261A04"/>
    <w:rsid w:val="0026776D"/>
    <w:rsid w:val="002A468D"/>
    <w:rsid w:val="002D43FB"/>
    <w:rsid w:val="002E1B98"/>
    <w:rsid w:val="002E24B9"/>
    <w:rsid w:val="002E7019"/>
    <w:rsid w:val="002F607A"/>
    <w:rsid w:val="00301124"/>
    <w:rsid w:val="00304BEF"/>
    <w:rsid w:val="0031685D"/>
    <w:rsid w:val="003217E8"/>
    <w:rsid w:val="0033114E"/>
    <w:rsid w:val="00332CEC"/>
    <w:rsid w:val="00334D60"/>
    <w:rsid w:val="003361D2"/>
    <w:rsid w:val="0033728D"/>
    <w:rsid w:val="00346138"/>
    <w:rsid w:val="00350247"/>
    <w:rsid w:val="00350457"/>
    <w:rsid w:val="00353927"/>
    <w:rsid w:val="003568C3"/>
    <w:rsid w:val="00372CED"/>
    <w:rsid w:val="003A0C23"/>
    <w:rsid w:val="003A2C94"/>
    <w:rsid w:val="003C1674"/>
    <w:rsid w:val="003E4980"/>
    <w:rsid w:val="003E7B42"/>
    <w:rsid w:val="00420D6A"/>
    <w:rsid w:val="00426835"/>
    <w:rsid w:val="00427219"/>
    <w:rsid w:val="00441DFC"/>
    <w:rsid w:val="00444CA8"/>
    <w:rsid w:val="004457BB"/>
    <w:rsid w:val="004462CC"/>
    <w:rsid w:val="0045050C"/>
    <w:rsid w:val="00451039"/>
    <w:rsid w:val="00452CA3"/>
    <w:rsid w:val="004565D0"/>
    <w:rsid w:val="00461CAF"/>
    <w:rsid w:val="0046327D"/>
    <w:rsid w:val="0046676E"/>
    <w:rsid w:val="0047597C"/>
    <w:rsid w:val="00481928"/>
    <w:rsid w:val="004A1FC7"/>
    <w:rsid w:val="004C20B0"/>
    <w:rsid w:val="004C2C3E"/>
    <w:rsid w:val="004C508E"/>
    <w:rsid w:val="004E46E0"/>
    <w:rsid w:val="004F0704"/>
    <w:rsid w:val="004F6B21"/>
    <w:rsid w:val="005037BF"/>
    <w:rsid w:val="005161E0"/>
    <w:rsid w:val="005164FA"/>
    <w:rsid w:val="00523C96"/>
    <w:rsid w:val="00533715"/>
    <w:rsid w:val="00543AB4"/>
    <w:rsid w:val="0055176D"/>
    <w:rsid w:val="00561DCF"/>
    <w:rsid w:val="00593EE3"/>
    <w:rsid w:val="0059725D"/>
    <w:rsid w:val="005C33A3"/>
    <w:rsid w:val="005C3952"/>
    <w:rsid w:val="005C4EDE"/>
    <w:rsid w:val="005D1B1D"/>
    <w:rsid w:val="005D3EE7"/>
    <w:rsid w:val="005D77C9"/>
    <w:rsid w:val="005E1073"/>
    <w:rsid w:val="005E213F"/>
    <w:rsid w:val="005F1DB9"/>
    <w:rsid w:val="006065BD"/>
    <w:rsid w:val="0061300C"/>
    <w:rsid w:val="0063689E"/>
    <w:rsid w:val="00671ADB"/>
    <w:rsid w:val="00684D5B"/>
    <w:rsid w:val="0069678A"/>
    <w:rsid w:val="006B22A2"/>
    <w:rsid w:val="006B35B1"/>
    <w:rsid w:val="006B41FC"/>
    <w:rsid w:val="006B76CC"/>
    <w:rsid w:val="006C3C00"/>
    <w:rsid w:val="006C4DE3"/>
    <w:rsid w:val="006E1EA8"/>
    <w:rsid w:val="006E3553"/>
    <w:rsid w:val="006F2A58"/>
    <w:rsid w:val="0070568C"/>
    <w:rsid w:val="007139DA"/>
    <w:rsid w:val="007140C3"/>
    <w:rsid w:val="0073458F"/>
    <w:rsid w:val="007A6786"/>
    <w:rsid w:val="007B020D"/>
    <w:rsid w:val="007B2F42"/>
    <w:rsid w:val="007C1A0E"/>
    <w:rsid w:val="007C5BFC"/>
    <w:rsid w:val="007D63A8"/>
    <w:rsid w:val="00807340"/>
    <w:rsid w:val="0081689D"/>
    <w:rsid w:val="0082228F"/>
    <w:rsid w:val="00827C16"/>
    <w:rsid w:val="00831A5B"/>
    <w:rsid w:val="00840494"/>
    <w:rsid w:val="008475A5"/>
    <w:rsid w:val="0088226E"/>
    <w:rsid w:val="00891D73"/>
    <w:rsid w:val="00893378"/>
    <w:rsid w:val="008A0409"/>
    <w:rsid w:val="008A1A63"/>
    <w:rsid w:val="008A351E"/>
    <w:rsid w:val="008A3616"/>
    <w:rsid w:val="008E544B"/>
    <w:rsid w:val="00907E0C"/>
    <w:rsid w:val="00946D66"/>
    <w:rsid w:val="009475FA"/>
    <w:rsid w:val="00962123"/>
    <w:rsid w:val="00963352"/>
    <w:rsid w:val="00990780"/>
    <w:rsid w:val="0099424A"/>
    <w:rsid w:val="009B0280"/>
    <w:rsid w:val="009B2150"/>
    <w:rsid w:val="009D06F3"/>
    <w:rsid w:val="009D3FD9"/>
    <w:rsid w:val="00A424AE"/>
    <w:rsid w:val="00A43E5E"/>
    <w:rsid w:val="00A523BA"/>
    <w:rsid w:val="00A526EF"/>
    <w:rsid w:val="00A5491C"/>
    <w:rsid w:val="00A671C8"/>
    <w:rsid w:val="00A7374B"/>
    <w:rsid w:val="00A862CA"/>
    <w:rsid w:val="00A86D08"/>
    <w:rsid w:val="00A91731"/>
    <w:rsid w:val="00A94B94"/>
    <w:rsid w:val="00AA5F6E"/>
    <w:rsid w:val="00AA6C0A"/>
    <w:rsid w:val="00AB1F35"/>
    <w:rsid w:val="00AB4D11"/>
    <w:rsid w:val="00AD19D8"/>
    <w:rsid w:val="00AD2253"/>
    <w:rsid w:val="00AD76E3"/>
    <w:rsid w:val="00B114C9"/>
    <w:rsid w:val="00B16106"/>
    <w:rsid w:val="00B35BC8"/>
    <w:rsid w:val="00B4447C"/>
    <w:rsid w:val="00B47311"/>
    <w:rsid w:val="00B50D69"/>
    <w:rsid w:val="00B56719"/>
    <w:rsid w:val="00B57181"/>
    <w:rsid w:val="00B904E5"/>
    <w:rsid w:val="00B92C6D"/>
    <w:rsid w:val="00B94409"/>
    <w:rsid w:val="00BC047B"/>
    <w:rsid w:val="00BC1C2D"/>
    <w:rsid w:val="00BC1EAD"/>
    <w:rsid w:val="00BC5F45"/>
    <w:rsid w:val="00BD1EF8"/>
    <w:rsid w:val="00BD3DD2"/>
    <w:rsid w:val="00BE0055"/>
    <w:rsid w:val="00BE7309"/>
    <w:rsid w:val="00C04666"/>
    <w:rsid w:val="00C147A9"/>
    <w:rsid w:val="00C20DB3"/>
    <w:rsid w:val="00C60A45"/>
    <w:rsid w:val="00C65365"/>
    <w:rsid w:val="00C70B47"/>
    <w:rsid w:val="00C80EDF"/>
    <w:rsid w:val="00C82F1B"/>
    <w:rsid w:val="00CA0AA8"/>
    <w:rsid w:val="00CA0BC8"/>
    <w:rsid w:val="00CB5C02"/>
    <w:rsid w:val="00CD5303"/>
    <w:rsid w:val="00CE6EB2"/>
    <w:rsid w:val="00CF3C10"/>
    <w:rsid w:val="00D01A0A"/>
    <w:rsid w:val="00D02F50"/>
    <w:rsid w:val="00D03546"/>
    <w:rsid w:val="00D13E3C"/>
    <w:rsid w:val="00D22A21"/>
    <w:rsid w:val="00D367DF"/>
    <w:rsid w:val="00D42572"/>
    <w:rsid w:val="00D6235D"/>
    <w:rsid w:val="00D72A3A"/>
    <w:rsid w:val="00D763DD"/>
    <w:rsid w:val="00D8776C"/>
    <w:rsid w:val="00D94841"/>
    <w:rsid w:val="00DA16A1"/>
    <w:rsid w:val="00DA7C16"/>
    <w:rsid w:val="00DB0E3D"/>
    <w:rsid w:val="00DB7DCC"/>
    <w:rsid w:val="00DD251F"/>
    <w:rsid w:val="00DE758F"/>
    <w:rsid w:val="00DF7994"/>
    <w:rsid w:val="00E00DBD"/>
    <w:rsid w:val="00E0576C"/>
    <w:rsid w:val="00E17524"/>
    <w:rsid w:val="00E33B5D"/>
    <w:rsid w:val="00E33E5D"/>
    <w:rsid w:val="00E33FA8"/>
    <w:rsid w:val="00E3723B"/>
    <w:rsid w:val="00E4435F"/>
    <w:rsid w:val="00E46097"/>
    <w:rsid w:val="00E54A6D"/>
    <w:rsid w:val="00E75416"/>
    <w:rsid w:val="00E819D7"/>
    <w:rsid w:val="00E858DE"/>
    <w:rsid w:val="00E90B25"/>
    <w:rsid w:val="00EB7C1E"/>
    <w:rsid w:val="00EC7852"/>
    <w:rsid w:val="00EE1558"/>
    <w:rsid w:val="00EE4C40"/>
    <w:rsid w:val="00EE58FC"/>
    <w:rsid w:val="00F06983"/>
    <w:rsid w:val="00F357F2"/>
    <w:rsid w:val="00F43E2F"/>
    <w:rsid w:val="00F459BF"/>
    <w:rsid w:val="00F5315C"/>
    <w:rsid w:val="00F53208"/>
    <w:rsid w:val="00F6286D"/>
    <w:rsid w:val="00F63152"/>
    <w:rsid w:val="00F668D0"/>
    <w:rsid w:val="00F8229F"/>
    <w:rsid w:val="00F8238D"/>
    <w:rsid w:val="00F87F61"/>
    <w:rsid w:val="00FB126F"/>
    <w:rsid w:val="00FC7245"/>
    <w:rsid w:val="00FD0D12"/>
    <w:rsid w:val="00FE2379"/>
    <w:rsid w:val="00FF1C44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6B1538"/>
  <w15:chartTrackingRefBased/>
  <w15:docId w15:val="{384A7CD9-21E7-474C-BC8F-49030380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AA8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367D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0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5BD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5BD"/>
    <w:rPr>
      <w:rFonts w:ascii="Calibri" w:eastAsia="Calibri" w:hAnsi="Calibri" w:cs="Calibri"/>
      <w:color w:val="000000"/>
      <w:lang w:eastAsia="pl-PL"/>
    </w:rPr>
  </w:style>
  <w:style w:type="numbering" w:customStyle="1" w:styleId="WWNum3">
    <w:name w:val="WWNum3"/>
    <w:basedOn w:val="Bezlisty"/>
    <w:rsid w:val="006065BD"/>
    <w:pPr>
      <w:numPr>
        <w:numId w:val="13"/>
      </w:numPr>
    </w:pPr>
  </w:style>
  <w:style w:type="paragraph" w:styleId="Akapitzlist">
    <w:name w:val="List Paragraph"/>
    <w:basedOn w:val="Normalny"/>
    <w:uiPriority w:val="34"/>
    <w:qFormat/>
    <w:rsid w:val="006967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4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666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8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48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48D6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8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8D6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F48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3C9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c5b2de9a83851ab4696b9b8a32c42771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a41ca40141cca2b52fce4040a626a9c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2B54-4EB8-4E8E-8CB1-75AF4217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F440E-CC98-4744-BBE6-BBC65DB71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08A69-E2AB-4B0B-88C4-2A24B150D765}">
  <ds:schemaRefs>
    <ds:schemaRef ds:uri="http://purl.org/dc/dcmitype/"/>
    <ds:schemaRef ds:uri="http://purl.org/dc/elements/1.1/"/>
    <ds:schemaRef ds:uri="http://schemas.microsoft.com/office/2006/documentManagement/types"/>
    <ds:schemaRef ds:uri="7c6cf09b-cc61-4cb9-b6cd-8ef0e7ec3519"/>
    <ds:schemaRef ds:uri="6f0b49af-81dc-48d5-9933-dd0e604e99be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6C9340E-33FA-449E-B601-3C21FCB0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1849</Words>
  <Characters>11098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Szczepaniok</dc:creator>
  <cp:keywords/>
  <dc:description/>
  <cp:lastModifiedBy>Szczepaniok Piotr</cp:lastModifiedBy>
  <cp:revision>2</cp:revision>
  <cp:lastPrinted>2026-01-08T10:10:00Z</cp:lastPrinted>
  <dcterms:created xsi:type="dcterms:W3CDTF">2026-01-12T10:52:00Z</dcterms:created>
  <dcterms:modified xsi:type="dcterms:W3CDTF">2026-01-12T10:52:00Z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