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F4" w:rsidRPr="00AF39F9" w:rsidRDefault="001120F4" w:rsidP="001120F4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Uchwała nr </w:t>
      </w:r>
      <w:r w:rsidR="00FD7E3A">
        <w:rPr>
          <w:color w:val="000000" w:themeColor="text1"/>
        </w:rPr>
        <w:t>1286/237/VI/2021</w:t>
      </w:r>
    </w:p>
    <w:p w:rsidR="001120F4" w:rsidRPr="00AF39F9" w:rsidRDefault="001120F4" w:rsidP="001120F4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:rsidR="001120F4" w:rsidRPr="00AF39F9" w:rsidRDefault="001120F4" w:rsidP="001120F4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z dnia </w:t>
      </w:r>
      <w:r w:rsidR="00FD7E3A">
        <w:rPr>
          <w:color w:val="000000" w:themeColor="text1"/>
        </w:rPr>
        <w:t>26.05.2021 r.</w:t>
      </w:r>
      <w:bookmarkStart w:id="0" w:name="_GoBack"/>
      <w:bookmarkEnd w:id="0"/>
    </w:p>
    <w:p w:rsidR="00310921" w:rsidRPr="00906273" w:rsidRDefault="00310921" w:rsidP="00310921">
      <w:pPr>
        <w:pStyle w:val="Tre0"/>
      </w:pPr>
    </w:p>
    <w:p w:rsidR="00906273" w:rsidRDefault="00310921" w:rsidP="00906273">
      <w:pPr>
        <w:pStyle w:val="rodekTre13"/>
      </w:pPr>
      <w:r w:rsidRPr="00906273">
        <w:t>w sprawie:</w:t>
      </w:r>
    </w:p>
    <w:p w:rsidR="00885ED7" w:rsidRDefault="00885ED7" w:rsidP="00885ED7">
      <w:pPr>
        <w:pStyle w:val="TreBold"/>
      </w:pPr>
    </w:p>
    <w:p w:rsidR="00885ED7" w:rsidRPr="004B443F" w:rsidRDefault="00885ED7" w:rsidP="00885ED7">
      <w:pPr>
        <w:pStyle w:val="TreBold"/>
        <w:rPr>
          <w:color w:val="auto"/>
        </w:rPr>
      </w:pPr>
      <w:r>
        <w:t xml:space="preserve">przyjęcia zaktualizowanego Planu działań transformacji </w:t>
      </w:r>
      <w:r w:rsidRPr="004B443F">
        <w:rPr>
          <w:color w:val="auto"/>
        </w:rPr>
        <w:t>regionu</w:t>
      </w:r>
      <w:r w:rsidR="004711BE" w:rsidRPr="004B443F">
        <w:rPr>
          <w:color w:val="auto"/>
        </w:rPr>
        <w:t xml:space="preserve"> – wersja </w:t>
      </w:r>
      <w:r w:rsidR="005267D9" w:rsidRPr="004B443F">
        <w:rPr>
          <w:color w:val="auto"/>
        </w:rPr>
        <w:t>1.</w:t>
      </w:r>
      <w:r w:rsidR="00B97D15">
        <w:rPr>
          <w:color w:val="auto"/>
        </w:rPr>
        <w:t>3</w:t>
      </w:r>
    </w:p>
    <w:p w:rsidR="008C5537" w:rsidRPr="008C5537" w:rsidRDefault="008C5537" w:rsidP="008C5537">
      <w:pPr>
        <w:pStyle w:val="TreBold"/>
      </w:pPr>
    </w:p>
    <w:p w:rsidR="001120F4" w:rsidRDefault="001120F4" w:rsidP="001120F4">
      <w:pPr>
        <w:pStyle w:val="Bezodstpw"/>
        <w:jc w:val="center"/>
        <w:rPr>
          <w:rFonts w:ascii="Arial" w:hAnsi="Arial" w:cs="Arial"/>
          <w:b/>
          <w:sz w:val="21"/>
          <w:szCs w:val="21"/>
        </w:rPr>
      </w:pPr>
    </w:p>
    <w:p w:rsidR="001120F4" w:rsidRPr="00EC7A8B" w:rsidRDefault="001120F4" w:rsidP="001120F4">
      <w:pPr>
        <w:pStyle w:val="Bezodstpw"/>
        <w:jc w:val="center"/>
        <w:rPr>
          <w:rFonts w:ascii="Arial" w:hAnsi="Arial" w:cs="Arial"/>
          <w:b/>
          <w:sz w:val="21"/>
          <w:szCs w:val="21"/>
        </w:rPr>
      </w:pPr>
    </w:p>
    <w:p w:rsidR="002A64B0" w:rsidRDefault="001120F4" w:rsidP="00230EC7">
      <w:pPr>
        <w:widowControl w:val="0"/>
        <w:suppressAutoHyphens/>
        <w:autoSpaceDE w:val="0"/>
        <w:ind w:right="-2"/>
        <w:contextualSpacing/>
        <w:jc w:val="both"/>
        <w:rPr>
          <w:rFonts w:cs="Arial"/>
          <w:color w:val="000000"/>
          <w:szCs w:val="20"/>
        </w:rPr>
      </w:pPr>
      <w:r w:rsidRPr="001120F4">
        <w:rPr>
          <w:rFonts w:cs="Arial"/>
          <w:color w:val="000000"/>
          <w:szCs w:val="20"/>
        </w:rPr>
        <w:t xml:space="preserve">Na podstawie: </w:t>
      </w:r>
      <w:r w:rsidR="00B97D15">
        <w:rPr>
          <w:rFonts w:cs="Arial"/>
        </w:rPr>
        <w:t>art. 11 ust.2, art. 41 ust. 1</w:t>
      </w:r>
      <w:r w:rsidR="00B97D15" w:rsidRPr="00C40E66">
        <w:rPr>
          <w:rFonts w:cs="Arial"/>
        </w:rPr>
        <w:t xml:space="preserve">, ustawy z dnia 5 czerwca 1998 r. o samorządzie województwa </w:t>
      </w:r>
      <w:r w:rsidR="00B97D15" w:rsidRPr="00C40E66">
        <w:rPr>
          <w:rFonts w:cs="Arial"/>
          <w:color w:val="201F1E"/>
        </w:rPr>
        <w:t>(Dz. U. z 2020 r. poz. 1668)</w:t>
      </w:r>
      <w:r w:rsidR="00B97D15">
        <w:rPr>
          <w:rFonts w:cs="Arial"/>
          <w:color w:val="201F1E"/>
        </w:rPr>
        <w:t>.</w:t>
      </w:r>
    </w:p>
    <w:p w:rsidR="001120F4" w:rsidRDefault="001120F4" w:rsidP="002A64B0">
      <w:pPr>
        <w:widowControl w:val="0"/>
        <w:suppressAutoHyphens/>
        <w:autoSpaceDE w:val="0"/>
        <w:ind w:right="459"/>
        <w:contextualSpacing/>
        <w:rPr>
          <w:rFonts w:cs="Arial"/>
          <w:color w:val="000000"/>
          <w:szCs w:val="20"/>
        </w:rPr>
      </w:pPr>
    </w:p>
    <w:p w:rsidR="001120F4" w:rsidRPr="002A64B0" w:rsidRDefault="001120F4" w:rsidP="002A64B0">
      <w:pPr>
        <w:widowControl w:val="0"/>
        <w:suppressAutoHyphens/>
        <w:autoSpaceDE w:val="0"/>
        <w:ind w:right="459"/>
        <w:contextualSpacing/>
        <w:rPr>
          <w:rFonts w:cs="Arial"/>
          <w:bCs/>
        </w:rPr>
      </w:pPr>
    </w:p>
    <w:p w:rsidR="00C149F8" w:rsidRPr="00A61549" w:rsidRDefault="00C149F8" w:rsidP="001120F4">
      <w:pPr>
        <w:spacing w:line="276" w:lineRule="auto"/>
        <w:jc w:val="center"/>
        <w:rPr>
          <w:b/>
        </w:rPr>
      </w:pPr>
      <w:r w:rsidRPr="00A61549">
        <w:rPr>
          <w:b/>
        </w:rPr>
        <w:t>Zarząd Województwa Śląskiego</w:t>
      </w:r>
    </w:p>
    <w:p w:rsidR="00C149F8" w:rsidRPr="00906273" w:rsidRDefault="00C149F8" w:rsidP="001120F4">
      <w:pPr>
        <w:pStyle w:val="TreBold"/>
      </w:pPr>
      <w:r w:rsidRPr="00906273">
        <w:t>uchwala</w:t>
      </w:r>
    </w:p>
    <w:p w:rsidR="00E6752B" w:rsidRPr="00906273" w:rsidRDefault="00E6752B" w:rsidP="00C149F8">
      <w:pPr>
        <w:pStyle w:val="TreBold"/>
        <w:jc w:val="left"/>
      </w:pPr>
    </w:p>
    <w:p w:rsidR="001120F4" w:rsidRPr="001120F4" w:rsidRDefault="001120F4" w:rsidP="001120F4">
      <w:pPr>
        <w:pStyle w:val="Tre0"/>
        <w:jc w:val="center"/>
        <w:rPr>
          <w:szCs w:val="22"/>
        </w:rPr>
      </w:pPr>
      <w:r w:rsidRPr="001120F4">
        <w:rPr>
          <w:szCs w:val="22"/>
        </w:rPr>
        <w:t>§ 1.</w:t>
      </w:r>
    </w:p>
    <w:p w:rsidR="001120F4" w:rsidRDefault="001120F4" w:rsidP="001120F4">
      <w:pPr>
        <w:pStyle w:val="Tre0"/>
        <w:jc w:val="center"/>
        <w:rPr>
          <w:szCs w:val="22"/>
        </w:rPr>
      </w:pPr>
    </w:p>
    <w:p w:rsidR="00885ED7" w:rsidRDefault="00885ED7" w:rsidP="004711BE">
      <w:pPr>
        <w:pStyle w:val="Tre0"/>
        <w:jc w:val="both"/>
        <w:rPr>
          <w:szCs w:val="22"/>
        </w:rPr>
      </w:pPr>
      <w:r>
        <w:rPr>
          <w:szCs w:val="22"/>
        </w:rPr>
        <w:t xml:space="preserve">Przyjmuje się zaktualizowany </w:t>
      </w:r>
      <w:r w:rsidRPr="00B6142D">
        <w:rPr>
          <w:i/>
          <w:szCs w:val="22"/>
        </w:rPr>
        <w:t>Plan działań transformacji regionu</w:t>
      </w:r>
      <w:r w:rsidR="00D01758">
        <w:rPr>
          <w:i/>
          <w:szCs w:val="22"/>
        </w:rPr>
        <w:t xml:space="preserve"> – wersja 1.</w:t>
      </w:r>
      <w:r w:rsidR="00B97D15">
        <w:rPr>
          <w:i/>
          <w:szCs w:val="22"/>
        </w:rPr>
        <w:t>3</w:t>
      </w:r>
      <w:r w:rsidR="00B6142D">
        <w:rPr>
          <w:szCs w:val="22"/>
        </w:rPr>
        <w:t xml:space="preserve">, który stanowi </w:t>
      </w:r>
      <w:r>
        <w:rPr>
          <w:szCs w:val="22"/>
        </w:rPr>
        <w:t>załącznik do niniejszej uchwały</w:t>
      </w:r>
      <w:r w:rsidR="00B6142D">
        <w:rPr>
          <w:szCs w:val="22"/>
        </w:rPr>
        <w:t>.</w:t>
      </w:r>
    </w:p>
    <w:p w:rsidR="00B6142D" w:rsidRDefault="00B6142D" w:rsidP="00B6142D">
      <w:pPr>
        <w:pStyle w:val="Tre0"/>
        <w:jc w:val="center"/>
        <w:rPr>
          <w:szCs w:val="22"/>
        </w:rPr>
      </w:pPr>
      <w:r>
        <w:rPr>
          <w:szCs w:val="22"/>
        </w:rPr>
        <w:t>§ 2</w:t>
      </w:r>
      <w:r w:rsidRPr="001120F4">
        <w:rPr>
          <w:szCs w:val="22"/>
        </w:rPr>
        <w:t>.</w:t>
      </w:r>
    </w:p>
    <w:p w:rsidR="00885ED7" w:rsidRPr="001120F4" w:rsidRDefault="00885ED7" w:rsidP="001120F4">
      <w:pPr>
        <w:pStyle w:val="Tre0"/>
        <w:jc w:val="center"/>
        <w:rPr>
          <w:szCs w:val="22"/>
        </w:rPr>
      </w:pPr>
    </w:p>
    <w:p w:rsidR="00CE1480" w:rsidRPr="00CE1480" w:rsidRDefault="00B6142D" w:rsidP="00CE1480">
      <w:pPr>
        <w:pStyle w:val="paragraph"/>
        <w:jc w:val="both"/>
        <w:textAlignment w:val="baseline"/>
        <w:rPr>
          <w:rFonts w:ascii="Arial" w:eastAsia="Calibri" w:hAnsi="Arial"/>
          <w:color w:val="000000"/>
          <w:sz w:val="21"/>
          <w:szCs w:val="22"/>
          <w:lang w:eastAsia="en-US"/>
        </w:rPr>
      </w:pPr>
      <w:r w:rsidRPr="00CE1480">
        <w:rPr>
          <w:rFonts w:ascii="Arial" w:eastAsia="Calibri" w:hAnsi="Arial"/>
          <w:color w:val="000000"/>
          <w:sz w:val="21"/>
          <w:szCs w:val="22"/>
          <w:lang w:eastAsia="en-US"/>
        </w:rPr>
        <w:t>Uchyla się u</w:t>
      </w:r>
      <w:r w:rsidR="00EF34EB" w:rsidRPr="00CE1480">
        <w:rPr>
          <w:rFonts w:ascii="Arial" w:eastAsia="Calibri" w:hAnsi="Arial"/>
          <w:color w:val="000000"/>
          <w:sz w:val="21"/>
          <w:szCs w:val="22"/>
          <w:lang w:eastAsia="en-US"/>
        </w:rPr>
        <w:t>chwał</w:t>
      </w:r>
      <w:r w:rsidRPr="00CE1480">
        <w:rPr>
          <w:rFonts w:ascii="Arial" w:eastAsia="Calibri" w:hAnsi="Arial"/>
          <w:color w:val="000000"/>
          <w:sz w:val="21"/>
          <w:szCs w:val="22"/>
          <w:lang w:eastAsia="en-US"/>
        </w:rPr>
        <w:t>ę</w:t>
      </w:r>
      <w:r w:rsidR="00E226DE" w:rsidRPr="00CE1480">
        <w:rPr>
          <w:rFonts w:ascii="Arial" w:eastAsia="Calibri" w:hAnsi="Arial"/>
          <w:color w:val="000000"/>
          <w:sz w:val="21"/>
          <w:szCs w:val="22"/>
          <w:lang w:eastAsia="en-US"/>
        </w:rPr>
        <w:t xml:space="preserve"> nr </w:t>
      </w:r>
      <w:r w:rsidR="00B97D15" w:rsidRPr="00CE1480">
        <w:rPr>
          <w:rFonts w:ascii="Arial" w:eastAsia="Calibri" w:hAnsi="Arial"/>
          <w:color w:val="000000"/>
          <w:sz w:val="21"/>
          <w:szCs w:val="22"/>
          <w:lang w:eastAsia="en-US"/>
        </w:rPr>
        <w:t>2392/76/VI/2019</w:t>
      </w:r>
      <w:r w:rsidR="00885ED7" w:rsidRPr="00CE1480">
        <w:rPr>
          <w:rFonts w:ascii="Arial" w:eastAsia="Calibri" w:hAnsi="Arial"/>
          <w:color w:val="000000"/>
          <w:sz w:val="21"/>
          <w:szCs w:val="22"/>
          <w:lang w:eastAsia="en-US"/>
        </w:rPr>
        <w:t xml:space="preserve"> </w:t>
      </w:r>
      <w:r w:rsidR="00E226DE" w:rsidRPr="00CE1480">
        <w:rPr>
          <w:rFonts w:ascii="Arial" w:eastAsia="Calibri" w:hAnsi="Arial"/>
          <w:color w:val="000000"/>
          <w:sz w:val="21"/>
          <w:szCs w:val="22"/>
          <w:lang w:eastAsia="en-US"/>
        </w:rPr>
        <w:t>Zarządu Województwa Śląskieg</w:t>
      </w:r>
      <w:r w:rsidR="00885ED7" w:rsidRPr="00CE1480">
        <w:rPr>
          <w:rFonts w:ascii="Arial" w:eastAsia="Calibri" w:hAnsi="Arial"/>
          <w:color w:val="000000"/>
          <w:sz w:val="21"/>
          <w:szCs w:val="22"/>
          <w:lang w:eastAsia="en-US"/>
        </w:rPr>
        <w:t xml:space="preserve">o z dnia </w:t>
      </w:r>
      <w:r w:rsidR="00CE1480" w:rsidRPr="00CE1480">
        <w:rPr>
          <w:rFonts w:ascii="Arial" w:eastAsia="Calibri" w:hAnsi="Arial"/>
          <w:color w:val="000000"/>
          <w:sz w:val="21"/>
          <w:szCs w:val="22"/>
          <w:lang w:eastAsia="en-US"/>
        </w:rPr>
        <w:t>23.10.</w:t>
      </w:r>
      <w:r w:rsidR="00105A4E" w:rsidRPr="00CE1480">
        <w:rPr>
          <w:rFonts w:ascii="Arial" w:eastAsia="Calibri" w:hAnsi="Arial"/>
          <w:color w:val="000000"/>
          <w:sz w:val="21"/>
          <w:szCs w:val="22"/>
          <w:lang w:eastAsia="en-US"/>
        </w:rPr>
        <w:t>2019 r. w</w:t>
      </w:r>
      <w:r w:rsidR="004B443F" w:rsidRPr="00CE1480">
        <w:rPr>
          <w:rFonts w:ascii="Arial" w:eastAsia="Calibri" w:hAnsi="Arial"/>
          <w:color w:val="000000"/>
          <w:sz w:val="21"/>
          <w:szCs w:val="22"/>
          <w:lang w:eastAsia="en-US"/>
        </w:rPr>
        <w:t> </w:t>
      </w:r>
      <w:r w:rsidR="00105A4E" w:rsidRPr="00CE1480">
        <w:rPr>
          <w:rFonts w:ascii="Arial" w:eastAsia="Calibri" w:hAnsi="Arial"/>
          <w:color w:val="000000"/>
          <w:sz w:val="21"/>
          <w:szCs w:val="22"/>
          <w:lang w:eastAsia="en-US"/>
        </w:rPr>
        <w:t>sprawie</w:t>
      </w:r>
      <w:r w:rsidR="00E226DE" w:rsidRPr="00CE1480">
        <w:rPr>
          <w:rFonts w:ascii="Arial" w:eastAsia="Calibri" w:hAnsi="Arial"/>
          <w:color w:val="000000"/>
          <w:sz w:val="21"/>
          <w:szCs w:val="22"/>
          <w:lang w:eastAsia="en-US"/>
        </w:rPr>
        <w:t xml:space="preserve"> </w:t>
      </w:r>
      <w:r w:rsidR="004711BE" w:rsidRPr="00CE1480">
        <w:rPr>
          <w:rFonts w:ascii="Arial" w:eastAsia="Calibri" w:hAnsi="Arial"/>
          <w:color w:val="000000"/>
          <w:sz w:val="21"/>
          <w:szCs w:val="22"/>
          <w:lang w:eastAsia="en-US"/>
        </w:rPr>
        <w:t xml:space="preserve">przyjęcia </w:t>
      </w:r>
      <w:r w:rsidR="00CE1480" w:rsidRPr="00CE1480">
        <w:rPr>
          <w:rFonts w:ascii="Arial" w:eastAsia="Calibri" w:hAnsi="Arial"/>
          <w:color w:val="000000"/>
          <w:sz w:val="21"/>
          <w:szCs w:val="22"/>
          <w:lang w:eastAsia="en-US"/>
        </w:rPr>
        <w:t>zaktualizowanego Planu działań transformacji regionu – wersja 1.2</w:t>
      </w:r>
      <w:r w:rsidR="00CE1480">
        <w:rPr>
          <w:rFonts w:ascii="Arial" w:eastAsia="Calibri" w:hAnsi="Arial"/>
          <w:color w:val="000000"/>
          <w:sz w:val="21"/>
          <w:szCs w:val="22"/>
          <w:lang w:eastAsia="en-US"/>
        </w:rPr>
        <w:t>.</w:t>
      </w:r>
    </w:p>
    <w:p w:rsidR="00EA7826" w:rsidRDefault="00EA7826" w:rsidP="00EA7826">
      <w:pPr>
        <w:pStyle w:val="Tre0"/>
        <w:jc w:val="center"/>
        <w:rPr>
          <w:szCs w:val="22"/>
        </w:rPr>
      </w:pPr>
    </w:p>
    <w:p w:rsidR="001120F4" w:rsidRDefault="00C70D8C" w:rsidP="001120F4">
      <w:pPr>
        <w:pStyle w:val="Tre0"/>
        <w:jc w:val="center"/>
        <w:rPr>
          <w:szCs w:val="22"/>
        </w:rPr>
      </w:pPr>
      <w:r>
        <w:rPr>
          <w:szCs w:val="22"/>
        </w:rPr>
        <w:t xml:space="preserve">§ </w:t>
      </w:r>
      <w:r w:rsidR="00EA7826">
        <w:rPr>
          <w:szCs w:val="22"/>
        </w:rPr>
        <w:t>3</w:t>
      </w:r>
      <w:r w:rsidR="001120F4" w:rsidRPr="001120F4">
        <w:rPr>
          <w:szCs w:val="22"/>
        </w:rPr>
        <w:t>.</w:t>
      </w:r>
    </w:p>
    <w:p w:rsidR="002B146B" w:rsidRDefault="002B146B" w:rsidP="001120F4">
      <w:pPr>
        <w:pStyle w:val="Tre0"/>
        <w:jc w:val="center"/>
        <w:rPr>
          <w:szCs w:val="22"/>
        </w:rPr>
      </w:pPr>
    </w:p>
    <w:p w:rsidR="001120F4" w:rsidRPr="001120F4" w:rsidRDefault="001120F4" w:rsidP="001120F4">
      <w:pPr>
        <w:pStyle w:val="Tre0"/>
        <w:jc w:val="both"/>
        <w:rPr>
          <w:szCs w:val="22"/>
        </w:rPr>
      </w:pPr>
      <w:r w:rsidRPr="001120F4">
        <w:rPr>
          <w:szCs w:val="22"/>
        </w:rPr>
        <w:t>Wykonanie uchwały powierza się Marszałkowi Województwa.</w:t>
      </w:r>
    </w:p>
    <w:p w:rsidR="001120F4" w:rsidRPr="001120F4" w:rsidRDefault="001120F4" w:rsidP="001120F4">
      <w:pPr>
        <w:pStyle w:val="Tre0"/>
        <w:jc w:val="center"/>
        <w:rPr>
          <w:szCs w:val="22"/>
        </w:rPr>
      </w:pPr>
    </w:p>
    <w:p w:rsidR="001120F4" w:rsidRPr="001120F4" w:rsidRDefault="00C70D8C" w:rsidP="001120F4">
      <w:pPr>
        <w:pStyle w:val="Tre0"/>
        <w:jc w:val="center"/>
        <w:rPr>
          <w:szCs w:val="22"/>
        </w:rPr>
      </w:pPr>
      <w:r>
        <w:rPr>
          <w:szCs w:val="22"/>
        </w:rPr>
        <w:t xml:space="preserve">§ </w:t>
      </w:r>
      <w:r w:rsidR="00EA7826">
        <w:rPr>
          <w:szCs w:val="22"/>
        </w:rPr>
        <w:t>4</w:t>
      </w:r>
      <w:r w:rsidR="001120F4" w:rsidRPr="001120F4">
        <w:rPr>
          <w:szCs w:val="22"/>
        </w:rPr>
        <w:t>.</w:t>
      </w:r>
    </w:p>
    <w:p w:rsidR="001120F4" w:rsidRPr="001120F4" w:rsidRDefault="001120F4" w:rsidP="001120F4">
      <w:pPr>
        <w:pStyle w:val="Tre0"/>
        <w:jc w:val="center"/>
        <w:rPr>
          <w:szCs w:val="22"/>
        </w:rPr>
      </w:pPr>
    </w:p>
    <w:p w:rsidR="001120F4" w:rsidRPr="001120F4" w:rsidRDefault="001120F4" w:rsidP="001120F4">
      <w:pPr>
        <w:pStyle w:val="Tre0"/>
        <w:jc w:val="both"/>
        <w:rPr>
          <w:szCs w:val="22"/>
        </w:rPr>
      </w:pPr>
      <w:r w:rsidRPr="001120F4">
        <w:rPr>
          <w:szCs w:val="22"/>
        </w:rPr>
        <w:t>Uchwała wchodzi w życie z dniem podjęcia.</w:t>
      </w:r>
    </w:p>
    <w:p w:rsidR="002E0FDD" w:rsidRDefault="002E0FDD" w:rsidP="00A14375">
      <w:pPr>
        <w:pStyle w:val="Tre0"/>
      </w:pPr>
    </w:p>
    <w:p w:rsidR="00BF3B08" w:rsidRDefault="00BF3B08" w:rsidP="00A14375">
      <w:pPr>
        <w:pStyle w:val="Tre0"/>
      </w:pPr>
    </w:p>
    <w:p w:rsidR="00F63562" w:rsidRDefault="00F63562" w:rsidP="00A14375">
      <w:pPr>
        <w:pStyle w:val="Tre0"/>
      </w:pPr>
    </w:p>
    <w:p w:rsidR="00EE03C4" w:rsidRPr="00906273" w:rsidRDefault="00EE03C4" w:rsidP="00A14375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D82907" w:rsidRPr="0051520A" w:rsidTr="00672D36">
        <w:tc>
          <w:tcPr>
            <w:tcW w:w="3369" w:type="dxa"/>
          </w:tcPr>
          <w:p w:rsidR="00D82907" w:rsidRDefault="00D82907">
            <w:pPr>
              <w:pStyle w:val="Tre134"/>
            </w:pPr>
            <w:r>
              <w:t>Jakub Chełstowski</w:t>
            </w:r>
          </w:p>
        </w:tc>
        <w:tc>
          <w:tcPr>
            <w:tcW w:w="3402" w:type="dxa"/>
          </w:tcPr>
          <w:p w:rsidR="00D82907" w:rsidRDefault="00D82907">
            <w:pPr>
              <w:pStyle w:val="Tre134"/>
            </w:pPr>
            <w:r>
              <w:t xml:space="preserve">- Marszałek Województwa </w:t>
            </w:r>
          </w:p>
        </w:tc>
        <w:tc>
          <w:tcPr>
            <w:tcW w:w="283" w:type="dxa"/>
          </w:tcPr>
          <w:p w:rsidR="00D82907" w:rsidRDefault="00D82907">
            <w:pPr>
              <w:pStyle w:val="Tre134"/>
            </w:pPr>
            <w:r>
              <w:t>-</w:t>
            </w:r>
          </w:p>
        </w:tc>
        <w:tc>
          <w:tcPr>
            <w:tcW w:w="2552" w:type="dxa"/>
          </w:tcPr>
          <w:p w:rsidR="00D82907" w:rsidRDefault="00D82907">
            <w:pPr>
              <w:pStyle w:val="Tre134"/>
            </w:pPr>
            <w:r>
              <w:t>……………………………</w:t>
            </w:r>
          </w:p>
          <w:p w:rsidR="00D82907" w:rsidRDefault="00D82907">
            <w:pPr>
              <w:pStyle w:val="Tre134"/>
            </w:pPr>
          </w:p>
        </w:tc>
      </w:tr>
      <w:tr w:rsidR="00C448D3" w:rsidRPr="0051520A" w:rsidTr="007B799C">
        <w:tc>
          <w:tcPr>
            <w:tcW w:w="3369" w:type="dxa"/>
          </w:tcPr>
          <w:p w:rsidR="00C448D3" w:rsidRDefault="00C448D3" w:rsidP="007B799C">
            <w:pPr>
              <w:pStyle w:val="Tre134"/>
            </w:pPr>
            <w:r>
              <w:t>Wojciech Kałuża</w:t>
            </w:r>
          </w:p>
        </w:tc>
        <w:tc>
          <w:tcPr>
            <w:tcW w:w="3402" w:type="dxa"/>
          </w:tcPr>
          <w:p w:rsidR="00C448D3" w:rsidRDefault="00C448D3" w:rsidP="007B799C">
            <w:pPr>
              <w:pStyle w:val="Tre134"/>
            </w:pPr>
            <w:r>
              <w:t xml:space="preserve">- Wicemarszałek Województwa </w:t>
            </w:r>
          </w:p>
        </w:tc>
        <w:tc>
          <w:tcPr>
            <w:tcW w:w="283" w:type="dxa"/>
          </w:tcPr>
          <w:p w:rsidR="00C448D3" w:rsidRDefault="00C448D3" w:rsidP="007B799C">
            <w:pPr>
              <w:pStyle w:val="Tre134"/>
            </w:pPr>
            <w:r>
              <w:t>-</w:t>
            </w:r>
          </w:p>
        </w:tc>
        <w:tc>
          <w:tcPr>
            <w:tcW w:w="2552" w:type="dxa"/>
          </w:tcPr>
          <w:p w:rsidR="00C448D3" w:rsidRDefault="00C448D3" w:rsidP="007B799C">
            <w:pPr>
              <w:pStyle w:val="Tre134"/>
            </w:pPr>
            <w:r>
              <w:t>……………………………</w:t>
            </w:r>
          </w:p>
          <w:p w:rsidR="00C448D3" w:rsidRDefault="00C448D3" w:rsidP="007B799C">
            <w:pPr>
              <w:pStyle w:val="Tre134"/>
            </w:pPr>
          </w:p>
        </w:tc>
      </w:tr>
      <w:tr w:rsidR="00D82907" w:rsidRPr="0051520A" w:rsidTr="00672D36">
        <w:tc>
          <w:tcPr>
            <w:tcW w:w="3369" w:type="dxa"/>
          </w:tcPr>
          <w:p w:rsidR="00D82907" w:rsidRDefault="00D82907">
            <w:pPr>
              <w:pStyle w:val="Tre134"/>
            </w:pPr>
            <w:r>
              <w:t>Dariusz Starzycki</w:t>
            </w:r>
          </w:p>
        </w:tc>
        <w:tc>
          <w:tcPr>
            <w:tcW w:w="3402" w:type="dxa"/>
          </w:tcPr>
          <w:p w:rsidR="00D82907" w:rsidRDefault="00D82907">
            <w:pPr>
              <w:pStyle w:val="Tre134"/>
            </w:pPr>
            <w:r>
              <w:t xml:space="preserve">- Wicemarszałek Województwa </w:t>
            </w:r>
          </w:p>
        </w:tc>
        <w:tc>
          <w:tcPr>
            <w:tcW w:w="283" w:type="dxa"/>
          </w:tcPr>
          <w:p w:rsidR="00D82907" w:rsidRDefault="00D82907">
            <w:pPr>
              <w:pStyle w:val="Tre134"/>
            </w:pPr>
            <w:r>
              <w:t>-</w:t>
            </w:r>
          </w:p>
        </w:tc>
        <w:tc>
          <w:tcPr>
            <w:tcW w:w="2552" w:type="dxa"/>
          </w:tcPr>
          <w:p w:rsidR="00D82907" w:rsidRDefault="00D82907">
            <w:pPr>
              <w:pStyle w:val="Tre134"/>
            </w:pPr>
            <w:r>
              <w:t>……………………………</w:t>
            </w:r>
          </w:p>
          <w:p w:rsidR="00D82907" w:rsidRDefault="00D82907">
            <w:pPr>
              <w:pStyle w:val="Tre134"/>
            </w:pPr>
          </w:p>
        </w:tc>
      </w:tr>
      <w:tr w:rsidR="00C448D3" w:rsidRPr="0051520A" w:rsidTr="00BD19CE">
        <w:tc>
          <w:tcPr>
            <w:tcW w:w="3369" w:type="dxa"/>
          </w:tcPr>
          <w:p w:rsidR="00C448D3" w:rsidRDefault="00C448D3" w:rsidP="00BD19CE">
            <w:pPr>
              <w:pStyle w:val="Tre134"/>
            </w:pPr>
            <w:r>
              <w:t>Izabela Domogała</w:t>
            </w:r>
          </w:p>
        </w:tc>
        <w:tc>
          <w:tcPr>
            <w:tcW w:w="3402" w:type="dxa"/>
          </w:tcPr>
          <w:p w:rsidR="00C448D3" w:rsidRDefault="00C448D3" w:rsidP="00BD19CE">
            <w:pPr>
              <w:pStyle w:val="Tre134"/>
            </w:pPr>
            <w:r>
              <w:t>- Członek Zarządu Województwa</w:t>
            </w:r>
          </w:p>
        </w:tc>
        <w:tc>
          <w:tcPr>
            <w:tcW w:w="283" w:type="dxa"/>
          </w:tcPr>
          <w:p w:rsidR="00C448D3" w:rsidRDefault="00C448D3" w:rsidP="00BD19CE">
            <w:pPr>
              <w:pStyle w:val="Tre134"/>
            </w:pPr>
            <w:r>
              <w:t>-</w:t>
            </w:r>
          </w:p>
        </w:tc>
        <w:tc>
          <w:tcPr>
            <w:tcW w:w="2552" w:type="dxa"/>
          </w:tcPr>
          <w:p w:rsidR="00C448D3" w:rsidRDefault="00C448D3" w:rsidP="00BD19CE">
            <w:pPr>
              <w:pStyle w:val="Tre134"/>
            </w:pPr>
            <w:r>
              <w:t>……………………………</w:t>
            </w:r>
          </w:p>
        </w:tc>
      </w:tr>
      <w:tr w:rsidR="00C448D3" w:rsidRPr="0051520A" w:rsidTr="00BD19CE">
        <w:tc>
          <w:tcPr>
            <w:tcW w:w="3369" w:type="dxa"/>
          </w:tcPr>
          <w:p w:rsidR="00C448D3" w:rsidRDefault="00C448D3" w:rsidP="00BD19CE">
            <w:pPr>
              <w:pStyle w:val="Tre134"/>
            </w:pPr>
          </w:p>
        </w:tc>
        <w:tc>
          <w:tcPr>
            <w:tcW w:w="3402" w:type="dxa"/>
          </w:tcPr>
          <w:p w:rsidR="00C448D3" w:rsidRDefault="00C448D3" w:rsidP="00BD19CE">
            <w:pPr>
              <w:pStyle w:val="Tre134"/>
            </w:pPr>
          </w:p>
        </w:tc>
        <w:tc>
          <w:tcPr>
            <w:tcW w:w="283" w:type="dxa"/>
          </w:tcPr>
          <w:p w:rsidR="00C448D3" w:rsidRDefault="00C448D3" w:rsidP="00BD19CE">
            <w:pPr>
              <w:pStyle w:val="Tre134"/>
            </w:pPr>
          </w:p>
        </w:tc>
        <w:tc>
          <w:tcPr>
            <w:tcW w:w="2552" w:type="dxa"/>
          </w:tcPr>
          <w:p w:rsidR="00C448D3" w:rsidRDefault="00C448D3" w:rsidP="00BD19CE">
            <w:pPr>
              <w:pStyle w:val="Tre134"/>
            </w:pPr>
          </w:p>
        </w:tc>
      </w:tr>
      <w:tr w:rsidR="00141840" w:rsidRPr="00141840" w:rsidTr="00672D36">
        <w:tc>
          <w:tcPr>
            <w:tcW w:w="3369" w:type="dxa"/>
          </w:tcPr>
          <w:p w:rsidR="00D82907" w:rsidRPr="00141840" w:rsidRDefault="00141840">
            <w:pPr>
              <w:pStyle w:val="Tre134"/>
              <w:rPr>
                <w:color w:val="auto"/>
              </w:rPr>
            </w:pPr>
            <w:r>
              <w:rPr>
                <w:color w:val="auto"/>
              </w:rPr>
              <w:t>Beata Białowąs</w:t>
            </w:r>
          </w:p>
        </w:tc>
        <w:tc>
          <w:tcPr>
            <w:tcW w:w="3402" w:type="dxa"/>
          </w:tcPr>
          <w:p w:rsidR="00D82907" w:rsidRPr="00141840" w:rsidRDefault="00D82907">
            <w:pPr>
              <w:pStyle w:val="Tre134"/>
              <w:rPr>
                <w:color w:val="auto"/>
              </w:rPr>
            </w:pPr>
            <w:r w:rsidRPr="00141840">
              <w:rPr>
                <w:color w:val="auto"/>
              </w:rPr>
              <w:t xml:space="preserve">- Członek Zarządu Województwa </w:t>
            </w:r>
          </w:p>
        </w:tc>
        <w:tc>
          <w:tcPr>
            <w:tcW w:w="283" w:type="dxa"/>
          </w:tcPr>
          <w:p w:rsidR="00D82907" w:rsidRPr="00141840" w:rsidRDefault="00D82907">
            <w:pPr>
              <w:pStyle w:val="Tre134"/>
              <w:rPr>
                <w:color w:val="auto"/>
              </w:rPr>
            </w:pPr>
            <w:r w:rsidRPr="00141840">
              <w:rPr>
                <w:color w:val="auto"/>
              </w:rPr>
              <w:t>-</w:t>
            </w:r>
          </w:p>
        </w:tc>
        <w:tc>
          <w:tcPr>
            <w:tcW w:w="2552" w:type="dxa"/>
          </w:tcPr>
          <w:p w:rsidR="00D82907" w:rsidRPr="00141840" w:rsidRDefault="00D82907">
            <w:pPr>
              <w:pStyle w:val="Tre134"/>
              <w:rPr>
                <w:color w:val="auto"/>
              </w:rPr>
            </w:pPr>
            <w:r w:rsidRPr="00141840">
              <w:rPr>
                <w:color w:val="auto"/>
              </w:rPr>
              <w:t>……………………………</w:t>
            </w:r>
          </w:p>
          <w:p w:rsidR="00D82907" w:rsidRPr="00141840" w:rsidRDefault="00D82907">
            <w:pPr>
              <w:pStyle w:val="Tre134"/>
              <w:rPr>
                <w:color w:val="auto"/>
              </w:rPr>
            </w:pPr>
          </w:p>
        </w:tc>
      </w:tr>
    </w:tbl>
    <w:p w:rsidR="00A14375" w:rsidRPr="00906273" w:rsidRDefault="00A14375" w:rsidP="001671BE">
      <w:pPr>
        <w:pStyle w:val="Tre134"/>
      </w:pPr>
    </w:p>
    <w:sectPr w:rsidR="00A14375" w:rsidRPr="00906273" w:rsidSect="00672D36">
      <w:footerReference w:type="default" r:id="rId11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24" w:rsidRDefault="001B7F24" w:rsidP="00AB4A4A">
      <w:r>
        <w:separator/>
      </w:r>
    </w:p>
  </w:endnote>
  <w:endnote w:type="continuationSeparator" w:id="0">
    <w:p w:rsidR="001B7F24" w:rsidRDefault="001B7F24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B6142D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B6142D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24" w:rsidRDefault="001B7F24" w:rsidP="00AB4A4A">
      <w:r>
        <w:separator/>
      </w:r>
    </w:p>
  </w:footnote>
  <w:footnote w:type="continuationSeparator" w:id="0">
    <w:p w:rsidR="001B7F24" w:rsidRDefault="001B7F24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D651CDF"/>
    <w:multiLevelType w:val="hybridMultilevel"/>
    <w:tmpl w:val="7A92C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46EC"/>
    <w:multiLevelType w:val="hybridMultilevel"/>
    <w:tmpl w:val="38DA7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427"/>
    <w:multiLevelType w:val="hybridMultilevel"/>
    <w:tmpl w:val="90C206D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E3F132F"/>
    <w:multiLevelType w:val="hybridMultilevel"/>
    <w:tmpl w:val="5852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0EB1"/>
    <w:multiLevelType w:val="hybridMultilevel"/>
    <w:tmpl w:val="911A0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42A6F"/>
    <w:multiLevelType w:val="hybridMultilevel"/>
    <w:tmpl w:val="4120B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60709"/>
    <w:multiLevelType w:val="hybridMultilevel"/>
    <w:tmpl w:val="41FE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67398"/>
    <w:multiLevelType w:val="hybridMultilevel"/>
    <w:tmpl w:val="3876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7E90"/>
    <w:multiLevelType w:val="hybridMultilevel"/>
    <w:tmpl w:val="39FA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A04F0"/>
    <w:multiLevelType w:val="hybridMultilevel"/>
    <w:tmpl w:val="577A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0D5B"/>
    <w:multiLevelType w:val="hybridMultilevel"/>
    <w:tmpl w:val="41FA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703BE"/>
    <w:multiLevelType w:val="hybridMultilevel"/>
    <w:tmpl w:val="9EBC1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00E7E"/>
    <w:multiLevelType w:val="hybridMultilevel"/>
    <w:tmpl w:val="06D6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66F3C"/>
    <w:multiLevelType w:val="hybridMultilevel"/>
    <w:tmpl w:val="487C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5EE3"/>
    <w:multiLevelType w:val="hybridMultilevel"/>
    <w:tmpl w:val="E606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D6F"/>
    <w:multiLevelType w:val="hybridMultilevel"/>
    <w:tmpl w:val="1FAA0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D64894"/>
    <w:multiLevelType w:val="hybridMultilevel"/>
    <w:tmpl w:val="1606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F4499"/>
    <w:multiLevelType w:val="hybridMultilevel"/>
    <w:tmpl w:val="CED44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6135F"/>
    <w:multiLevelType w:val="hybridMultilevel"/>
    <w:tmpl w:val="BED4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00B4F"/>
    <w:multiLevelType w:val="hybridMultilevel"/>
    <w:tmpl w:val="084A4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B78DE"/>
    <w:multiLevelType w:val="hybridMultilevel"/>
    <w:tmpl w:val="6F463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"/>
  </w:num>
  <w:num w:numId="5">
    <w:abstractNumId w:val="9"/>
  </w:num>
  <w:num w:numId="6">
    <w:abstractNumId w:val="19"/>
  </w:num>
  <w:num w:numId="7">
    <w:abstractNumId w:val="11"/>
  </w:num>
  <w:num w:numId="8">
    <w:abstractNumId w:val="17"/>
  </w:num>
  <w:num w:numId="9">
    <w:abstractNumId w:val="20"/>
  </w:num>
  <w:num w:numId="10">
    <w:abstractNumId w:val="4"/>
  </w:num>
  <w:num w:numId="11">
    <w:abstractNumId w:val="23"/>
  </w:num>
  <w:num w:numId="12">
    <w:abstractNumId w:val="5"/>
  </w:num>
  <w:num w:numId="13">
    <w:abstractNumId w:val="12"/>
  </w:num>
  <w:num w:numId="14">
    <w:abstractNumId w:val="14"/>
  </w:num>
  <w:num w:numId="15">
    <w:abstractNumId w:val="22"/>
  </w:num>
  <w:num w:numId="16">
    <w:abstractNumId w:val="6"/>
  </w:num>
  <w:num w:numId="17">
    <w:abstractNumId w:val="10"/>
  </w:num>
  <w:num w:numId="18">
    <w:abstractNumId w:val="1"/>
  </w:num>
  <w:num w:numId="19">
    <w:abstractNumId w:val="18"/>
  </w:num>
  <w:num w:numId="20">
    <w:abstractNumId w:val="3"/>
  </w:num>
  <w:num w:numId="21">
    <w:abstractNumId w:val="15"/>
  </w:num>
  <w:num w:numId="22">
    <w:abstractNumId w:val="8"/>
  </w:num>
  <w:num w:numId="23">
    <w:abstractNumId w:val="7"/>
  </w:num>
  <w:num w:numId="24">
    <w:abstractNumId w:val="7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17022"/>
    <w:rsid w:val="000208F0"/>
    <w:rsid w:val="00033271"/>
    <w:rsid w:val="00056476"/>
    <w:rsid w:val="000575AF"/>
    <w:rsid w:val="00062AA2"/>
    <w:rsid w:val="00065CF8"/>
    <w:rsid w:val="000676B4"/>
    <w:rsid w:val="00070FD4"/>
    <w:rsid w:val="00084FB5"/>
    <w:rsid w:val="000A6DD0"/>
    <w:rsid w:val="000B4740"/>
    <w:rsid w:val="000B776C"/>
    <w:rsid w:val="000C19FB"/>
    <w:rsid w:val="000C37D6"/>
    <w:rsid w:val="000D5855"/>
    <w:rsid w:val="00105A4E"/>
    <w:rsid w:val="001120F4"/>
    <w:rsid w:val="001135E9"/>
    <w:rsid w:val="0011506C"/>
    <w:rsid w:val="00123345"/>
    <w:rsid w:val="00127C29"/>
    <w:rsid w:val="00131EC8"/>
    <w:rsid w:val="00133204"/>
    <w:rsid w:val="0013636D"/>
    <w:rsid w:val="00140DDA"/>
    <w:rsid w:val="00141840"/>
    <w:rsid w:val="00142143"/>
    <w:rsid w:val="00160961"/>
    <w:rsid w:val="00165D55"/>
    <w:rsid w:val="001671BE"/>
    <w:rsid w:val="00190DFB"/>
    <w:rsid w:val="00197B88"/>
    <w:rsid w:val="00197E93"/>
    <w:rsid w:val="001B4029"/>
    <w:rsid w:val="001B46B7"/>
    <w:rsid w:val="001B7F24"/>
    <w:rsid w:val="001C4AA2"/>
    <w:rsid w:val="001C73CE"/>
    <w:rsid w:val="001D2231"/>
    <w:rsid w:val="001D3F1E"/>
    <w:rsid w:val="001D5529"/>
    <w:rsid w:val="001E4B31"/>
    <w:rsid w:val="001E6FE6"/>
    <w:rsid w:val="001F2CEB"/>
    <w:rsid w:val="001F40E6"/>
    <w:rsid w:val="00202DAF"/>
    <w:rsid w:val="002234CF"/>
    <w:rsid w:val="00225583"/>
    <w:rsid w:val="00230EC7"/>
    <w:rsid w:val="002369DC"/>
    <w:rsid w:val="0024013A"/>
    <w:rsid w:val="00240EDE"/>
    <w:rsid w:val="0024632C"/>
    <w:rsid w:val="00282C05"/>
    <w:rsid w:val="00282CFA"/>
    <w:rsid w:val="00286B41"/>
    <w:rsid w:val="00297E1E"/>
    <w:rsid w:val="002A0285"/>
    <w:rsid w:val="002A64B0"/>
    <w:rsid w:val="002B146B"/>
    <w:rsid w:val="002B20A0"/>
    <w:rsid w:val="002B3DC1"/>
    <w:rsid w:val="002C6693"/>
    <w:rsid w:val="002D26C5"/>
    <w:rsid w:val="002D7D48"/>
    <w:rsid w:val="002E0FDD"/>
    <w:rsid w:val="002E2A6B"/>
    <w:rsid w:val="002E41BF"/>
    <w:rsid w:val="003039A5"/>
    <w:rsid w:val="00310921"/>
    <w:rsid w:val="00310EED"/>
    <w:rsid w:val="0031614F"/>
    <w:rsid w:val="0031639F"/>
    <w:rsid w:val="00317313"/>
    <w:rsid w:val="00324552"/>
    <w:rsid w:val="00325C24"/>
    <w:rsid w:val="00334038"/>
    <w:rsid w:val="00340255"/>
    <w:rsid w:val="00345403"/>
    <w:rsid w:val="00346EFC"/>
    <w:rsid w:val="00351F03"/>
    <w:rsid w:val="00381C46"/>
    <w:rsid w:val="003851D2"/>
    <w:rsid w:val="00390108"/>
    <w:rsid w:val="00393FB8"/>
    <w:rsid w:val="003A16C1"/>
    <w:rsid w:val="003C69FE"/>
    <w:rsid w:val="003D2078"/>
    <w:rsid w:val="003D3923"/>
    <w:rsid w:val="003D61BB"/>
    <w:rsid w:val="003E1980"/>
    <w:rsid w:val="003E5C79"/>
    <w:rsid w:val="003E64C0"/>
    <w:rsid w:val="003E67F5"/>
    <w:rsid w:val="003E7F56"/>
    <w:rsid w:val="003F2FE7"/>
    <w:rsid w:val="0040055C"/>
    <w:rsid w:val="00416B64"/>
    <w:rsid w:val="004210E0"/>
    <w:rsid w:val="0042351B"/>
    <w:rsid w:val="0044142D"/>
    <w:rsid w:val="004438FB"/>
    <w:rsid w:val="00443E80"/>
    <w:rsid w:val="00446006"/>
    <w:rsid w:val="0044701E"/>
    <w:rsid w:val="004622A9"/>
    <w:rsid w:val="00470595"/>
    <w:rsid w:val="00470662"/>
    <w:rsid w:val="004711BE"/>
    <w:rsid w:val="00473297"/>
    <w:rsid w:val="00480769"/>
    <w:rsid w:val="00485F40"/>
    <w:rsid w:val="004A1F4D"/>
    <w:rsid w:val="004A4EF3"/>
    <w:rsid w:val="004A6978"/>
    <w:rsid w:val="004B1FFF"/>
    <w:rsid w:val="004B21A9"/>
    <w:rsid w:val="004B3D78"/>
    <w:rsid w:val="004B443F"/>
    <w:rsid w:val="004B5F03"/>
    <w:rsid w:val="004B6C3C"/>
    <w:rsid w:val="004C682C"/>
    <w:rsid w:val="004E0604"/>
    <w:rsid w:val="004E7A2C"/>
    <w:rsid w:val="004F23E9"/>
    <w:rsid w:val="005006F0"/>
    <w:rsid w:val="00507AF9"/>
    <w:rsid w:val="0051520A"/>
    <w:rsid w:val="005179A7"/>
    <w:rsid w:val="005223DD"/>
    <w:rsid w:val="005239B4"/>
    <w:rsid w:val="005267D9"/>
    <w:rsid w:val="00534723"/>
    <w:rsid w:val="00535F5E"/>
    <w:rsid w:val="00541D56"/>
    <w:rsid w:val="00550F41"/>
    <w:rsid w:val="00565674"/>
    <w:rsid w:val="00570460"/>
    <w:rsid w:val="00585A63"/>
    <w:rsid w:val="005872CB"/>
    <w:rsid w:val="005A4E7A"/>
    <w:rsid w:val="005D5065"/>
    <w:rsid w:val="005E1CF8"/>
    <w:rsid w:val="005E2719"/>
    <w:rsid w:val="005E7A23"/>
    <w:rsid w:val="005F1C87"/>
    <w:rsid w:val="005F2CAF"/>
    <w:rsid w:val="005F2DB1"/>
    <w:rsid w:val="005F504A"/>
    <w:rsid w:val="00604101"/>
    <w:rsid w:val="00604502"/>
    <w:rsid w:val="00615384"/>
    <w:rsid w:val="00617515"/>
    <w:rsid w:val="00631692"/>
    <w:rsid w:val="006439CC"/>
    <w:rsid w:val="00645FEF"/>
    <w:rsid w:val="006476FE"/>
    <w:rsid w:val="00651A52"/>
    <w:rsid w:val="006533D0"/>
    <w:rsid w:val="00663FC9"/>
    <w:rsid w:val="00665345"/>
    <w:rsid w:val="00670C97"/>
    <w:rsid w:val="00672D36"/>
    <w:rsid w:val="006917EA"/>
    <w:rsid w:val="00694306"/>
    <w:rsid w:val="006B2061"/>
    <w:rsid w:val="006C1D18"/>
    <w:rsid w:val="006F1BCA"/>
    <w:rsid w:val="006F211F"/>
    <w:rsid w:val="006F6030"/>
    <w:rsid w:val="00704BAF"/>
    <w:rsid w:val="007079D0"/>
    <w:rsid w:val="0071318A"/>
    <w:rsid w:val="00713C50"/>
    <w:rsid w:val="00746624"/>
    <w:rsid w:val="007625B3"/>
    <w:rsid w:val="00763975"/>
    <w:rsid w:val="007665BB"/>
    <w:rsid w:val="00767006"/>
    <w:rsid w:val="00772403"/>
    <w:rsid w:val="0079165A"/>
    <w:rsid w:val="0079235E"/>
    <w:rsid w:val="00794E74"/>
    <w:rsid w:val="00795194"/>
    <w:rsid w:val="00795DF9"/>
    <w:rsid w:val="007A31A3"/>
    <w:rsid w:val="007B3AC5"/>
    <w:rsid w:val="007C3F9B"/>
    <w:rsid w:val="007C4E10"/>
    <w:rsid w:val="007D4386"/>
    <w:rsid w:val="007E162A"/>
    <w:rsid w:val="007E5643"/>
    <w:rsid w:val="007F065D"/>
    <w:rsid w:val="007F0F31"/>
    <w:rsid w:val="007F2C0A"/>
    <w:rsid w:val="007F513A"/>
    <w:rsid w:val="007F55E2"/>
    <w:rsid w:val="00801EA5"/>
    <w:rsid w:val="00810ACB"/>
    <w:rsid w:val="00810EB7"/>
    <w:rsid w:val="00811248"/>
    <w:rsid w:val="00814C20"/>
    <w:rsid w:val="008177A4"/>
    <w:rsid w:val="008257F5"/>
    <w:rsid w:val="00841A5F"/>
    <w:rsid w:val="0084242E"/>
    <w:rsid w:val="00842A44"/>
    <w:rsid w:val="008574EB"/>
    <w:rsid w:val="0086080D"/>
    <w:rsid w:val="00862BDE"/>
    <w:rsid w:val="008677EB"/>
    <w:rsid w:val="00881439"/>
    <w:rsid w:val="00885ED7"/>
    <w:rsid w:val="0088682B"/>
    <w:rsid w:val="00892B14"/>
    <w:rsid w:val="008A1041"/>
    <w:rsid w:val="008A3445"/>
    <w:rsid w:val="008C1ABC"/>
    <w:rsid w:val="008C42B3"/>
    <w:rsid w:val="008C48C2"/>
    <w:rsid w:val="008C5537"/>
    <w:rsid w:val="008E1671"/>
    <w:rsid w:val="008E61D0"/>
    <w:rsid w:val="008F3A1B"/>
    <w:rsid w:val="008F78A7"/>
    <w:rsid w:val="0090491D"/>
    <w:rsid w:val="00906273"/>
    <w:rsid w:val="0091363F"/>
    <w:rsid w:val="00917962"/>
    <w:rsid w:val="00935134"/>
    <w:rsid w:val="00943677"/>
    <w:rsid w:val="0094468A"/>
    <w:rsid w:val="009465B8"/>
    <w:rsid w:val="0095386C"/>
    <w:rsid w:val="00954FC8"/>
    <w:rsid w:val="0096106A"/>
    <w:rsid w:val="00961DF0"/>
    <w:rsid w:val="00964842"/>
    <w:rsid w:val="009666DA"/>
    <w:rsid w:val="00971B12"/>
    <w:rsid w:val="00982ADF"/>
    <w:rsid w:val="00994911"/>
    <w:rsid w:val="009A1138"/>
    <w:rsid w:val="009B0831"/>
    <w:rsid w:val="009B3302"/>
    <w:rsid w:val="009B5CA1"/>
    <w:rsid w:val="009B7E49"/>
    <w:rsid w:val="009C0CF9"/>
    <w:rsid w:val="009D1113"/>
    <w:rsid w:val="009E170E"/>
    <w:rsid w:val="009E2AAC"/>
    <w:rsid w:val="009F0A83"/>
    <w:rsid w:val="009F1C7B"/>
    <w:rsid w:val="009F24E7"/>
    <w:rsid w:val="009F3AFC"/>
    <w:rsid w:val="00A03081"/>
    <w:rsid w:val="00A04466"/>
    <w:rsid w:val="00A07D90"/>
    <w:rsid w:val="00A11056"/>
    <w:rsid w:val="00A11536"/>
    <w:rsid w:val="00A1399D"/>
    <w:rsid w:val="00A14375"/>
    <w:rsid w:val="00A17C62"/>
    <w:rsid w:val="00A279E4"/>
    <w:rsid w:val="00A365FD"/>
    <w:rsid w:val="00A37228"/>
    <w:rsid w:val="00A379D1"/>
    <w:rsid w:val="00A416B5"/>
    <w:rsid w:val="00A454CC"/>
    <w:rsid w:val="00A61DBD"/>
    <w:rsid w:val="00A64717"/>
    <w:rsid w:val="00A657F0"/>
    <w:rsid w:val="00A82E72"/>
    <w:rsid w:val="00A84CA6"/>
    <w:rsid w:val="00A900A7"/>
    <w:rsid w:val="00A903AF"/>
    <w:rsid w:val="00A9282A"/>
    <w:rsid w:val="00AA135E"/>
    <w:rsid w:val="00AA2599"/>
    <w:rsid w:val="00AB4A4A"/>
    <w:rsid w:val="00AB57B5"/>
    <w:rsid w:val="00AB6E9D"/>
    <w:rsid w:val="00AB78C0"/>
    <w:rsid w:val="00AB7EE2"/>
    <w:rsid w:val="00AC1D28"/>
    <w:rsid w:val="00AC4424"/>
    <w:rsid w:val="00AC4CF1"/>
    <w:rsid w:val="00AE15B1"/>
    <w:rsid w:val="00AF0361"/>
    <w:rsid w:val="00AF2EF6"/>
    <w:rsid w:val="00AF39F9"/>
    <w:rsid w:val="00AF6C86"/>
    <w:rsid w:val="00AF6D0E"/>
    <w:rsid w:val="00B04CE0"/>
    <w:rsid w:val="00B10A69"/>
    <w:rsid w:val="00B14790"/>
    <w:rsid w:val="00B319CF"/>
    <w:rsid w:val="00B32FD5"/>
    <w:rsid w:val="00B3477F"/>
    <w:rsid w:val="00B37FC8"/>
    <w:rsid w:val="00B415BE"/>
    <w:rsid w:val="00B4557C"/>
    <w:rsid w:val="00B457AF"/>
    <w:rsid w:val="00B467A5"/>
    <w:rsid w:val="00B50A53"/>
    <w:rsid w:val="00B56535"/>
    <w:rsid w:val="00B6142D"/>
    <w:rsid w:val="00B633D8"/>
    <w:rsid w:val="00B640DF"/>
    <w:rsid w:val="00B70726"/>
    <w:rsid w:val="00B71392"/>
    <w:rsid w:val="00B840BF"/>
    <w:rsid w:val="00B92748"/>
    <w:rsid w:val="00B97D15"/>
    <w:rsid w:val="00BA5AC0"/>
    <w:rsid w:val="00BA5FB2"/>
    <w:rsid w:val="00BD0D20"/>
    <w:rsid w:val="00BF1AD2"/>
    <w:rsid w:val="00BF3B08"/>
    <w:rsid w:val="00BF725F"/>
    <w:rsid w:val="00BF7C94"/>
    <w:rsid w:val="00C0316C"/>
    <w:rsid w:val="00C04BA1"/>
    <w:rsid w:val="00C149F8"/>
    <w:rsid w:val="00C43F55"/>
    <w:rsid w:val="00C448D3"/>
    <w:rsid w:val="00C4688A"/>
    <w:rsid w:val="00C52BC5"/>
    <w:rsid w:val="00C70D8C"/>
    <w:rsid w:val="00C7377B"/>
    <w:rsid w:val="00C7399B"/>
    <w:rsid w:val="00C87348"/>
    <w:rsid w:val="00C912F1"/>
    <w:rsid w:val="00C92164"/>
    <w:rsid w:val="00C92B73"/>
    <w:rsid w:val="00C934BA"/>
    <w:rsid w:val="00CA0FFF"/>
    <w:rsid w:val="00CA45B7"/>
    <w:rsid w:val="00CA7D31"/>
    <w:rsid w:val="00CB67C5"/>
    <w:rsid w:val="00CD1867"/>
    <w:rsid w:val="00CD1F96"/>
    <w:rsid w:val="00CE1480"/>
    <w:rsid w:val="00CE4B2D"/>
    <w:rsid w:val="00CE73AF"/>
    <w:rsid w:val="00CF1866"/>
    <w:rsid w:val="00CF341F"/>
    <w:rsid w:val="00CF522C"/>
    <w:rsid w:val="00D01758"/>
    <w:rsid w:val="00D06A4D"/>
    <w:rsid w:val="00D0750F"/>
    <w:rsid w:val="00D16739"/>
    <w:rsid w:val="00D34A43"/>
    <w:rsid w:val="00D446F2"/>
    <w:rsid w:val="00D64BF9"/>
    <w:rsid w:val="00D74B29"/>
    <w:rsid w:val="00D82907"/>
    <w:rsid w:val="00D85A57"/>
    <w:rsid w:val="00D860E3"/>
    <w:rsid w:val="00D9540E"/>
    <w:rsid w:val="00DA3A9B"/>
    <w:rsid w:val="00DB03A4"/>
    <w:rsid w:val="00DB6C22"/>
    <w:rsid w:val="00DC0A74"/>
    <w:rsid w:val="00DC39CE"/>
    <w:rsid w:val="00DE1F78"/>
    <w:rsid w:val="00DE7850"/>
    <w:rsid w:val="00DF4D95"/>
    <w:rsid w:val="00E224FE"/>
    <w:rsid w:val="00E226DE"/>
    <w:rsid w:val="00E257DF"/>
    <w:rsid w:val="00E44D33"/>
    <w:rsid w:val="00E53A8B"/>
    <w:rsid w:val="00E573B2"/>
    <w:rsid w:val="00E64B6F"/>
    <w:rsid w:val="00E64BD7"/>
    <w:rsid w:val="00E6752B"/>
    <w:rsid w:val="00E7053C"/>
    <w:rsid w:val="00E73E3F"/>
    <w:rsid w:val="00E75CA5"/>
    <w:rsid w:val="00E837EF"/>
    <w:rsid w:val="00E8486A"/>
    <w:rsid w:val="00E858C9"/>
    <w:rsid w:val="00E87F58"/>
    <w:rsid w:val="00EA17F2"/>
    <w:rsid w:val="00EA5F63"/>
    <w:rsid w:val="00EA7826"/>
    <w:rsid w:val="00EA79D3"/>
    <w:rsid w:val="00EA7E5C"/>
    <w:rsid w:val="00EC07C8"/>
    <w:rsid w:val="00EC101D"/>
    <w:rsid w:val="00EC5D1D"/>
    <w:rsid w:val="00EC7A8B"/>
    <w:rsid w:val="00ED0954"/>
    <w:rsid w:val="00ED2074"/>
    <w:rsid w:val="00ED5EAA"/>
    <w:rsid w:val="00ED6368"/>
    <w:rsid w:val="00ED6879"/>
    <w:rsid w:val="00EE03C4"/>
    <w:rsid w:val="00EE172A"/>
    <w:rsid w:val="00EE77AB"/>
    <w:rsid w:val="00EF34EB"/>
    <w:rsid w:val="00F10997"/>
    <w:rsid w:val="00F137A4"/>
    <w:rsid w:val="00F17F4E"/>
    <w:rsid w:val="00F24966"/>
    <w:rsid w:val="00F35842"/>
    <w:rsid w:val="00F37EB6"/>
    <w:rsid w:val="00F45D9D"/>
    <w:rsid w:val="00F57C35"/>
    <w:rsid w:val="00F63562"/>
    <w:rsid w:val="00F63925"/>
    <w:rsid w:val="00F83FD3"/>
    <w:rsid w:val="00F91D98"/>
    <w:rsid w:val="00F97D9C"/>
    <w:rsid w:val="00FA3120"/>
    <w:rsid w:val="00FA6EFF"/>
    <w:rsid w:val="00FB3A61"/>
    <w:rsid w:val="00FC41E0"/>
    <w:rsid w:val="00FC63DF"/>
    <w:rsid w:val="00FC6A14"/>
    <w:rsid w:val="00FD7E3A"/>
    <w:rsid w:val="00FE1253"/>
    <w:rsid w:val="00FE45FE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E106"/>
  <w15:docId w15:val="{E3F583EE-5314-4F6A-A0CA-4348089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1671BE"/>
    <w:pPr>
      <w:tabs>
        <w:tab w:val="left" w:pos="1796"/>
        <w:tab w:val="left" w:pos="5103"/>
      </w:tabs>
      <w:spacing w:line="360" w:lineRule="auto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1671BE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qFormat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paragraph" w:styleId="Bezodstpw">
    <w:name w:val="No Spacing"/>
    <w:uiPriority w:val="1"/>
    <w:qFormat/>
    <w:locked/>
    <w:rsid w:val="00A17C62"/>
    <w:rPr>
      <w:rFonts w:ascii="Calibri" w:hAnsi="Calibri"/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0D58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paragraph" w:customStyle="1" w:styleId="paragraph">
    <w:name w:val="paragraph"/>
    <w:basedOn w:val="Normalny"/>
    <w:rsid w:val="00B97D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97D15"/>
  </w:style>
  <w:style w:type="character" w:customStyle="1" w:styleId="eop">
    <w:name w:val="eop"/>
    <w:basedOn w:val="Domylnaczcionkaakapitu"/>
    <w:rsid w:val="00B9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azmiana xmlns="961a660d-5773-4b9a-b146-1f37bd07c0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13" ma:contentTypeDescription="Utwórz nowy dokument." ma:contentTypeScope="" ma:versionID="f2711a577d607f01257fa47ad0c59bf5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7686c374e9cb1a862f530aaaa15cf3b9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E916-0EB4-43F9-A866-A72E898452DB}">
  <ds:schemaRefs>
    <ds:schemaRef ds:uri="http://schemas.microsoft.com/office/2006/metadata/properties"/>
    <ds:schemaRef ds:uri="http://schemas.microsoft.com/office/infopath/2007/PartnerControls"/>
    <ds:schemaRef ds:uri="961a660d-5773-4b9a-b146-1f37bd07c0b1"/>
  </ds:schemaRefs>
</ds:datastoreItem>
</file>

<file path=customXml/itemProps2.xml><?xml version="1.0" encoding="utf-8"?>
<ds:datastoreItem xmlns:ds="http://schemas.openxmlformats.org/officeDocument/2006/customXml" ds:itemID="{03456C2D-4E60-4287-90B7-637EDBCA3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2AC79-CD98-4E17-82A2-A43ED8EEC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688E2-924F-4314-ACDB-49F454E6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Leśniak</dc:creator>
  <cp:lastModifiedBy>Siejda Mirosława</cp:lastModifiedBy>
  <cp:revision>4</cp:revision>
  <cp:lastPrinted>2019-07-04T07:46:00Z</cp:lastPrinted>
  <dcterms:created xsi:type="dcterms:W3CDTF">2021-05-27T05:38:00Z</dcterms:created>
  <dcterms:modified xsi:type="dcterms:W3CDTF">2021-05-27T05:41:00Z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</Properties>
</file>