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F4" w:rsidRPr="00702F36" w:rsidRDefault="00B050F4" w:rsidP="00B050F4">
      <w:pPr>
        <w:pStyle w:val="Tekstpodstawowy"/>
        <w:ind w:left="6804"/>
        <w:rPr>
          <w:b w:val="0"/>
          <w:bCs w:val="0"/>
          <w:sz w:val="18"/>
          <w:szCs w:val="18"/>
        </w:rPr>
      </w:pPr>
      <w:r w:rsidRPr="00702F36">
        <w:rPr>
          <w:sz w:val="18"/>
          <w:szCs w:val="18"/>
        </w:rPr>
        <w:t>załącznik nr 4 do uchwały</w:t>
      </w:r>
    </w:p>
    <w:p w:rsidR="00B050F4" w:rsidRPr="00702F36" w:rsidRDefault="00B050F4" w:rsidP="00B050F4">
      <w:pPr>
        <w:ind w:left="6804"/>
        <w:rPr>
          <w:b/>
          <w:bCs/>
          <w:sz w:val="18"/>
          <w:szCs w:val="18"/>
        </w:rPr>
      </w:pPr>
      <w:r w:rsidRPr="00702F36">
        <w:rPr>
          <w:b/>
          <w:bCs/>
          <w:sz w:val="18"/>
          <w:szCs w:val="18"/>
        </w:rPr>
        <w:t>Nr IV/22/12/2012</w:t>
      </w:r>
    </w:p>
    <w:p w:rsidR="00B050F4" w:rsidRPr="00702F36" w:rsidRDefault="00B050F4" w:rsidP="00B050F4">
      <w:pPr>
        <w:ind w:left="680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Sejmiku Województwa Śląskiego</w:t>
      </w:r>
    </w:p>
    <w:p w:rsidR="00B050F4" w:rsidRPr="00702F36" w:rsidRDefault="00B050F4" w:rsidP="00B050F4">
      <w:pPr>
        <w:ind w:left="6804"/>
        <w:rPr>
          <w:b/>
          <w:bCs/>
          <w:sz w:val="18"/>
          <w:szCs w:val="18"/>
        </w:rPr>
      </w:pPr>
      <w:r w:rsidRPr="00702F36">
        <w:rPr>
          <w:b/>
          <w:bCs/>
          <w:sz w:val="18"/>
          <w:szCs w:val="18"/>
        </w:rPr>
        <w:t>z dnia 18 czerwca 2012 roku</w:t>
      </w:r>
    </w:p>
    <w:p w:rsidR="00B050F4" w:rsidRPr="003B2563" w:rsidRDefault="00B050F4" w:rsidP="00B050F4">
      <w:pPr>
        <w:pStyle w:val="Tekstpodstawowywcity"/>
        <w:spacing w:after="0"/>
        <w:ind w:left="0"/>
        <w:jc w:val="center"/>
        <w:rPr>
          <w:bCs/>
          <w:sz w:val="40"/>
          <w:szCs w:val="40"/>
        </w:rPr>
      </w:pPr>
    </w:p>
    <w:p w:rsidR="00063E6F" w:rsidRDefault="00B050F4" w:rsidP="00B050F4">
      <w:pPr>
        <w:jc w:val="center"/>
        <w:rPr>
          <w:b/>
          <w:bCs/>
          <w:sz w:val="28"/>
          <w:szCs w:val="28"/>
        </w:rPr>
      </w:pPr>
      <w:r w:rsidRPr="00071097">
        <w:rPr>
          <w:b/>
          <w:bCs/>
          <w:sz w:val="28"/>
          <w:szCs w:val="28"/>
        </w:rPr>
        <w:t>REGULAMIN PRZYZNAWANIA NAGRODY</w:t>
      </w:r>
    </w:p>
    <w:p w:rsidR="00063E6F" w:rsidRDefault="00063E6F" w:rsidP="00B050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MARSZAŁKA </w:t>
      </w:r>
      <w:r w:rsidR="00B050F4" w:rsidRPr="00071097">
        <w:rPr>
          <w:b/>
          <w:bCs/>
          <w:sz w:val="28"/>
          <w:szCs w:val="28"/>
        </w:rPr>
        <w:t>WOJEWÓDZTWA</w:t>
      </w:r>
      <w:r>
        <w:rPr>
          <w:b/>
          <w:bCs/>
          <w:sz w:val="28"/>
          <w:szCs w:val="28"/>
        </w:rPr>
        <w:t xml:space="preserve"> </w:t>
      </w:r>
      <w:r w:rsidR="00B050F4" w:rsidRPr="00071097">
        <w:rPr>
          <w:b/>
          <w:bCs/>
          <w:sz w:val="28"/>
          <w:szCs w:val="28"/>
        </w:rPr>
        <w:t>ŚLĄSKIEGO</w:t>
      </w:r>
    </w:p>
    <w:p w:rsidR="00B050F4" w:rsidRDefault="00B050F4" w:rsidP="00B050F4">
      <w:pPr>
        <w:jc w:val="center"/>
        <w:rPr>
          <w:b/>
          <w:bCs/>
          <w:sz w:val="28"/>
          <w:szCs w:val="28"/>
        </w:rPr>
      </w:pPr>
      <w:r w:rsidRPr="00071097">
        <w:rPr>
          <w:b/>
          <w:bCs/>
          <w:sz w:val="28"/>
          <w:szCs w:val="28"/>
        </w:rPr>
        <w:t>ZA WYBITNE OSIĄGNIĘCIA</w:t>
      </w:r>
      <w:r>
        <w:rPr>
          <w:b/>
          <w:bCs/>
          <w:sz w:val="28"/>
          <w:szCs w:val="28"/>
        </w:rPr>
        <w:t xml:space="preserve"> </w:t>
      </w:r>
      <w:r w:rsidRPr="00071097">
        <w:rPr>
          <w:b/>
          <w:bCs/>
          <w:sz w:val="28"/>
          <w:szCs w:val="28"/>
        </w:rPr>
        <w:t>W DZIEDZINIE</w:t>
      </w:r>
    </w:p>
    <w:p w:rsidR="00B050F4" w:rsidRPr="00071097" w:rsidRDefault="00B050F4" w:rsidP="00B050F4">
      <w:pPr>
        <w:jc w:val="center"/>
        <w:rPr>
          <w:b/>
          <w:bCs/>
          <w:sz w:val="28"/>
          <w:szCs w:val="28"/>
        </w:rPr>
      </w:pPr>
      <w:r w:rsidRPr="00071097">
        <w:rPr>
          <w:b/>
          <w:bCs/>
          <w:sz w:val="28"/>
          <w:szCs w:val="28"/>
        </w:rPr>
        <w:t>KONSERWACJI ZABYTKÓW</w:t>
      </w:r>
    </w:p>
    <w:p w:rsidR="00B050F4" w:rsidRPr="003B2563" w:rsidRDefault="00B050F4" w:rsidP="00B050F4">
      <w:pPr>
        <w:jc w:val="center"/>
        <w:rPr>
          <w:bCs/>
          <w:sz w:val="40"/>
          <w:szCs w:val="40"/>
        </w:rPr>
      </w:pPr>
    </w:p>
    <w:p w:rsidR="00B050F4" w:rsidRPr="003B2563" w:rsidRDefault="00B050F4" w:rsidP="00B050F4">
      <w:pPr>
        <w:jc w:val="center"/>
        <w:rPr>
          <w:b/>
          <w:bCs/>
          <w:sz w:val="28"/>
          <w:szCs w:val="28"/>
        </w:rPr>
      </w:pPr>
      <w:r w:rsidRPr="003B2563">
        <w:rPr>
          <w:b/>
          <w:bCs/>
          <w:sz w:val="28"/>
          <w:szCs w:val="28"/>
        </w:rPr>
        <w:t>§ 1</w:t>
      </w:r>
    </w:p>
    <w:p w:rsidR="00B050F4" w:rsidRPr="003B2563" w:rsidRDefault="00B050F4" w:rsidP="00B050F4">
      <w:pPr>
        <w:jc w:val="center"/>
        <w:rPr>
          <w:bCs/>
          <w:sz w:val="16"/>
          <w:szCs w:val="16"/>
        </w:rPr>
      </w:pPr>
    </w:p>
    <w:p w:rsidR="00B050F4" w:rsidRPr="003B2563" w:rsidRDefault="00B050F4" w:rsidP="00B050F4">
      <w:pPr>
        <w:numPr>
          <w:ilvl w:val="0"/>
          <w:numId w:val="2"/>
        </w:numPr>
        <w:tabs>
          <w:tab w:val="clear" w:pos="0"/>
        </w:tabs>
        <w:ind w:left="284" w:hanging="284"/>
        <w:jc w:val="both"/>
        <w:rPr>
          <w:bCs/>
          <w:sz w:val="26"/>
          <w:szCs w:val="26"/>
        </w:rPr>
      </w:pPr>
      <w:r w:rsidRPr="003B2563">
        <w:rPr>
          <w:bCs/>
          <w:sz w:val="26"/>
          <w:szCs w:val="26"/>
        </w:rPr>
        <w:t xml:space="preserve">Nagroda </w:t>
      </w:r>
      <w:r w:rsidR="006C3CD7">
        <w:rPr>
          <w:bCs/>
          <w:sz w:val="26"/>
          <w:szCs w:val="26"/>
        </w:rPr>
        <w:t xml:space="preserve">Marszałka </w:t>
      </w:r>
      <w:r w:rsidRPr="003B2563">
        <w:rPr>
          <w:bCs/>
          <w:sz w:val="26"/>
          <w:szCs w:val="26"/>
        </w:rPr>
        <w:t>Województwa Śląskiego za wybitne osiągnięcia w dziedzinie konserwacji zabytków, zwana dalej „nagrodą”, przyznawana jest osobom fizycznym lub prawnym</w:t>
      </w:r>
      <w:r>
        <w:rPr>
          <w:bCs/>
          <w:sz w:val="26"/>
          <w:szCs w:val="26"/>
        </w:rPr>
        <w:t xml:space="preserve"> (z </w:t>
      </w:r>
      <w:r w:rsidRPr="003B2563">
        <w:rPr>
          <w:bCs/>
          <w:sz w:val="26"/>
          <w:szCs w:val="26"/>
        </w:rPr>
        <w:t xml:space="preserve">wyłączeniem muzeów) za wybitne osiągnięcia w zakresie ochrony zabytków na terenie województwa śląskiego i opieki nad nimi. </w:t>
      </w:r>
    </w:p>
    <w:p w:rsidR="00B050F4" w:rsidRPr="003B2563" w:rsidRDefault="00B050F4" w:rsidP="00B050F4">
      <w:pPr>
        <w:numPr>
          <w:ilvl w:val="0"/>
          <w:numId w:val="2"/>
        </w:numPr>
        <w:tabs>
          <w:tab w:val="clear" w:pos="0"/>
        </w:tabs>
        <w:spacing w:before="120"/>
        <w:ind w:left="284" w:hanging="284"/>
        <w:jc w:val="both"/>
        <w:rPr>
          <w:bCs/>
          <w:sz w:val="26"/>
          <w:szCs w:val="26"/>
        </w:rPr>
      </w:pPr>
      <w:r w:rsidRPr="003B2563">
        <w:rPr>
          <w:bCs/>
          <w:sz w:val="26"/>
          <w:szCs w:val="26"/>
        </w:rPr>
        <w:t>Nagroda przyznawana jest za całokształt działalności lub za realizację wartościowych projektów konserwatorskich albo archeologicznych:</w:t>
      </w:r>
    </w:p>
    <w:p w:rsidR="00B050F4" w:rsidRPr="003B2563" w:rsidRDefault="00B050F4" w:rsidP="00B050F4">
      <w:pPr>
        <w:numPr>
          <w:ilvl w:val="0"/>
          <w:numId w:val="3"/>
        </w:numPr>
        <w:tabs>
          <w:tab w:val="clear" w:pos="0"/>
        </w:tabs>
        <w:spacing w:before="120"/>
        <w:ind w:left="567" w:hanging="284"/>
        <w:jc w:val="both"/>
        <w:rPr>
          <w:bCs/>
          <w:sz w:val="26"/>
          <w:szCs w:val="26"/>
        </w:rPr>
      </w:pPr>
      <w:r w:rsidRPr="003B2563">
        <w:rPr>
          <w:bCs/>
          <w:sz w:val="26"/>
          <w:szCs w:val="26"/>
        </w:rPr>
        <w:t>inwestorom – zarządcom obiektów zabytkowych (właścicielom, posiadaczom, użytkownikom zabytków) za szczególną dbałość o obiekty zabytkowe, w tym za przeprowadzenie wyróżniających się prac konserwatorskich, cechujących się wysoką jakością, prawidłowością, wysokim poziomem wykonawstwa oraz właściwym efektem końcowym,</w:t>
      </w:r>
    </w:p>
    <w:p w:rsidR="00B050F4" w:rsidRPr="003B2563" w:rsidRDefault="00B050F4" w:rsidP="00B050F4">
      <w:pPr>
        <w:numPr>
          <w:ilvl w:val="0"/>
          <w:numId w:val="3"/>
        </w:numPr>
        <w:tabs>
          <w:tab w:val="clear" w:pos="0"/>
        </w:tabs>
        <w:spacing w:before="120"/>
        <w:ind w:left="567" w:hanging="284"/>
        <w:jc w:val="both"/>
        <w:rPr>
          <w:bCs/>
          <w:sz w:val="26"/>
          <w:szCs w:val="26"/>
        </w:rPr>
      </w:pPr>
      <w:r w:rsidRPr="003B2563">
        <w:rPr>
          <w:bCs/>
          <w:sz w:val="26"/>
          <w:szCs w:val="26"/>
        </w:rPr>
        <w:t>wykonawcom – projektantom, badaczom, konserwatorom – za szczególne osiągnięcia konserwatorskie.</w:t>
      </w:r>
    </w:p>
    <w:p w:rsidR="00B050F4" w:rsidRPr="003B2563" w:rsidRDefault="00B050F4" w:rsidP="00B050F4">
      <w:pPr>
        <w:numPr>
          <w:ilvl w:val="0"/>
          <w:numId w:val="2"/>
        </w:numPr>
        <w:tabs>
          <w:tab w:val="clear" w:pos="0"/>
        </w:tabs>
        <w:spacing w:before="120"/>
        <w:ind w:left="284" w:hanging="284"/>
        <w:jc w:val="both"/>
        <w:rPr>
          <w:bCs/>
          <w:sz w:val="26"/>
          <w:szCs w:val="26"/>
        </w:rPr>
      </w:pPr>
      <w:r w:rsidRPr="003B2563">
        <w:rPr>
          <w:bCs/>
          <w:sz w:val="26"/>
          <w:szCs w:val="26"/>
        </w:rPr>
        <w:t>Nagrodę można otrzymać tylko jeden raz.</w:t>
      </w:r>
    </w:p>
    <w:p w:rsidR="00B050F4" w:rsidRPr="003B2563" w:rsidRDefault="00B050F4" w:rsidP="00B050F4">
      <w:pPr>
        <w:numPr>
          <w:ilvl w:val="0"/>
          <w:numId w:val="2"/>
        </w:numPr>
        <w:tabs>
          <w:tab w:val="clear" w:pos="0"/>
        </w:tabs>
        <w:spacing w:before="120"/>
        <w:ind w:left="284" w:hanging="284"/>
        <w:rPr>
          <w:sz w:val="26"/>
          <w:szCs w:val="26"/>
        </w:rPr>
      </w:pPr>
      <w:r w:rsidRPr="003B2563">
        <w:rPr>
          <w:sz w:val="26"/>
          <w:szCs w:val="26"/>
        </w:rPr>
        <w:t>Nagrodę wręcza się w ostatnim kwartale każdego roku.</w:t>
      </w:r>
    </w:p>
    <w:p w:rsidR="00B050F4" w:rsidRPr="003B2563" w:rsidRDefault="00B050F4" w:rsidP="00B050F4">
      <w:pPr>
        <w:jc w:val="center"/>
        <w:rPr>
          <w:bCs/>
          <w:sz w:val="40"/>
          <w:szCs w:val="40"/>
        </w:rPr>
      </w:pPr>
    </w:p>
    <w:p w:rsidR="00B050F4" w:rsidRPr="003B2563" w:rsidRDefault="00B050F4" w:rsidP="00B050F4">
      <w:pPr>
        <w:jc w:val="center"/>
        <w:rPr>
          <w:b/>
          <w:bCs/>
          <w:sz w:val="28"/>
          <w:szCs w:val="28"/>
        </w:rPr>
      </w:pPr>
      <w:r w:rsidRPr="003B2563">
        <w:rPr>
          <w:b/>
          <w:bCs/>
          <w:sz w:val="28"/>
          <w:szCs w:val="28"/>
        </w:rPr>
        <w:t>§ 2</w:t>
      </w:r>
    </w:p>
    <w:p w:rsidR="00B050F4" w:rsidRPr="003B2563" w:rsidRDefault="00B050F4" w:rsidP="00B050F4">
      <w:pPr>
        <w:jc w:val="center"/>
        <w:rPr>
          <w:bCs/>
          <w:sz w:val="16"/>
          <w:szCs w:val="16"/>
        </w:rPr>
      </w:pPr>
    </w:p>
    <w:p w:rsidR="00B050F4" w:rsidRPr="003B2563" w:rsidRDefault="00B050F4" w:rsidP="00B050F4">
      <w:pPr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1. </w:t>
      </w:r>
      <w:r w:rsidRPr="003B2563">
        <w:rPr>
          <w:bCs/>
          <w:sz w:val="26"/>
          <w:szCs w:val="26"/>
        </w:rPr>
        <w:t>Liczbę nagród oraz ich wysokość ustala corocznie Zarząd Województwa Śląskiego, zwany dalej „Zarządem Województwa”.</w:t>
      </w:r>
    </w:p>
    <w:p w:rsidR="00B050F4" w:rsidRPr="003B2563" w:rsidRDefault="00B050F4" w:rsidP="00B050F4">
      <w:pPr>
        <w:spacing w:before="120"/>
        <w:ind w:left="284" w:hanging="284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2. </w:t>
      </w:r>
      <w:r w:rsidRPr="003B2563">
        <w:rPr>
          <w:bCs/>
          <w:sz w:val="26"/>
          <w:szCs w:val="26"/>
        </w:rPr>
        <w:t>Nagroda dla osób fizycznych ma charakter pieniężny.</w:t>
      </w:r>
    </w:p>
    <w:p w:rsidR="00B050F4" w:rsidRPr="003B2563" w:rsidRDefault="00B050F4" w:rsidP="00B050F4">
      <w:pPr>
        <w:spacing w:before="120"/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</w:t>
      </w:r>
      <w:r w:rsidRPr="003B2563">
        <w:rPr>
          <w:bCs/>
          <w:sz w:val="26"/>
          <w:szCs w:val="26"/>
        </w:rPr>
        <w:t>Nagroda dla osób prawnych ma charakter honorowy.</w:t>
      </w:r>
    </w:p>
    <w:p w:rsidR="00B050F4" w:rsidRPr="003B2563" w:rsidRDefault="00B050F4" w:rsidP="00B050F4">
      <w:pPr>
        <w:jc w:val="center"/>
        <w:rPr>
          <w:bCs/>
          <w:sz w:val="40"/>
          <w:szCs w:val="40"/>
        </w:rPr>
      </w:pPr>
    </w:p>
    <w:p w:rsidR="00B050F4" w:rsidRPr="003B2563" w:rsidRDefault="00B050F4" w:rsidP="00B050F4">
      <w:pPr>
        <w:jc w:val="center"/>
        <w:rPr>
          <w:b/>
          <w:bCs/>
          <w:sz w:val="28"/>
          <w:szCs w:val="28"/>
        </w:rPr>
      </w:pPr>
      <w:r w:rsidRPr="003B2563">
        <w:rPr>
          <w:b/>
          <w:bCs/>
          <w:sz w:val="28"/>
          <w:szCs w:val="28"/>
        </w:rPr>
        <w:t>§ 3</w:t>
      </w:r>
    </w:p>
    <w:p w:rsidR="00B050F4" w:rsidRPr="003B2563" w:rsidRDefault="00B050F4" w:rsidP="00B050F4">
      <w:pPr>
        <w:jc w:val="center"/>
        <w:rPr>
          <w:bCs/>
          <w:sz w:val="16"/>
          <w:szCs w:val="16"/>
        </w:rPr>
      </w:pPr>
    </w:p>
    <w:p w:rsidR="00B050F4" w:rsidRPr="003B2563" w:rsidRDefault="00B050F4" w:rsidP="00B050F4">
      <w:pPr>
        <w:numPr>
          <w:ilvl w:val="0"/>
          <w:numId w:val="4"/>
        </w:numPr>
        <w:tabs>
          <w:tab w:val="clear" w:pos="0"/>
        </w:tabs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Wnioski o przyznanie nagrody mogą składać osoby fizyczne i prawne działające na terenie województwa śląskiego.</w:t>
      </w:r>
    </w:p>
    <w:p w:rsidR="00B050F4" w:rsidRPr="003B2563" w:rsidRDefault="00B050F4" w:rsidP="00B050F4">
      <w:pPr>
        <w:numPr>
          <w:ilvl w:val="0"/>
          <w:numId w:val="4"/>
        </w:numPr>
        <w:tabs>
          <w:tab w:val="clear" w:pos="0"/>
        </w:tabs>
        <w:spacing w:before="120"/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Wzór wniosku o przyznanie nagrody uchwala Zarząd Województwa.</w:t>
      </w:r>
    </w:p>
    <w:p w:rsidR="00B050F4" w:rsidRPr="003B2563" w:rsidRDefault="00B050F4" w:rsidP="00B050F4">
      <w:pPr>
        <w:numPr>
          <w:ilvl w:val="0"/>
          <w:numId w:val="4"/>
        </w:numPr>
        <w:tabs>
          <w:tab w:val="clear" w:pos="0"/>
        </w:tabs>
        <w:spacing w:before="120"/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Termin oraz miejsce składania wniosków podaje się w ogłoszeniu o naborze wniosków do nagrody publikowanym na stronie internetowej Województwa Śląskiego.</w:t>
      </w:r>
    </w:p>
    <w:p w:rsidR="00B050F4" w:rsidRPr="003B2563" w:rsidRDefault="00B050F4" w:rsidP="00B050F4">
      <w:pPr>
        <w:jc w:val="center"/>
        <w:rPr>
          <w:bCs/>
          <w:sz w:val="40"/>
          <w:szCs w:val="40"/>
        </w:rPr>
      </w:pPr>
    </w:p>
    <w:p w:rsidR="00B050F4" w:rsidRDefault="00B050F4">
      <w:pPr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050F4" w:rsidRPr="003B2563" w:rsidRDefault="00B050F4" w:rsidP="00B050F4">
      <w:pPr>
        <w:jc w:val="center"/>
        <w:rPr>
          <w:b/>
          <w:bCs/>
          <w:sz w:val="28"/>
          <w:szCs w:val="28"/>
        </w:rPr>
      </w:pPr>
      <w:r w:rsidRPr="003B2563">
        <w:rPr>
          <w:b/>
          <w:bCs/>
          <w:sz w:val="28"/>
          <w:szCs w:val="28"/>
        </w:rPr>
        <w:lastRenderedPageBreak/>
        <w:t>§ 4</w:t>
      </w:r>
    </w:p>
    <w:p w:rsidR="00B050F4" w:rsidRPr="003B2563" w:rsidRDefault="00B050F4" w:rsidP="00B050F4">
      <w:pPr>
        <w:jc w:val="center"/>
        <w:rPr>
          <w:bCs/>
          <w:sz w:val="16"/>
          <w:szCs w:val="16"/>
        </w:rPr>
      </w:pPr>
    </w:p>
    <w:p w:rsidR="00B050F4" w:rsidRPr="003B2563" w:rsidRDefault="00B050F4" w:rsidP="00B050F4">
      <w:pPr>
        <w:numPr>
          <w:ilvl w:val="1"/>
          <w:numId w:val="1"/>
        </w:numPr>
        <w:tabs>
          <w:tab w:val="clear" w:pos="0"/>
        </w:tabs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Nagrody przyznaje Zarząd Województwa w oparciu o propozycje komisji, o której mowa w ust.</w:t>
      </w:r>
      <w:r w:rsidR="00CF4B9B">
        <w:rPr>
          <w:sz w:val="26"/>
          <w:szCs w:val="26"/>
        </w:rPr>
        <w:t xml:space="preserve"> </w:t>
      </w:r>
      <w:r w:rsidRPr="003B2563">
        <w:rPr>
          <w:sz w:val="26"/>
          <w:szCs w:val="26"/>
        </w:rPr>
        <w:t>2.</w:t>
      </w:r>
    </w:p>
    <w:p w:rsidR="00B050F4" w:rsidRPr="003B2563" w:rsidRDefault="00B050F4" w:rsidP="00B050F4">
      <w:pPr>
        <w:numPr>
          <w:ilvl w:val="1"/>
          <w:numId w:val="1"/>
        </w:numPr>
        <w:tabs>
          <w:tab w:val="clear" w:pos="0"/>
        </w:tabs>
        <w:spacing w:before="120"/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 xml:space="preserve">W skład komisji, powoływanej przez Zarząd Województwa, wchodzą: członek Zarządu Województwa jako przewodniczący, dyrektor lub zastępca dyrektora Wydziału Kultury Urzędu Marszałkowskiego jako wiceprzewodniczący, dwóch przedstawicieli komisji Sejmiku Województwa Śląskiego właściwej dla zadania „kultura i ochrona zabytków” oraz </w:t>
      </w:r>
      <w:r w:rsidRPr="003B2563">
        <w:rPr>
          <w:bCs/>
          <w:sz w:val="26"/>
          <w:szCs w:val="26"/>
        </w:rPr>
        <w:t>eksperci</w:t>
      </w:r>
      <w:r w:rsidRPr="003B2563">
        <w:rPr>
          <w:sz w:val="26"/>
          <w:szCs w:val="26"/>
        </w:rPr>
        <w:t xml:space="preserve"> z dziedziny upowszechniania i ochrony dóbr kultury.</w:t>
      </w:r>
    </w:p>
    <w:p w:rsidR="00B050F4" w:rsidRPr="003B2563" w:rsidRDefault="00B050F4" w:rsidP="00B050F4">
      <w:pPr>
        <w:numPr>
          <w:ilvl w:val="1"/>
          <w:numId w:val="1"/>
        </w:numPr>
        <w:tabs>
          <w:tab w:val="clear" w:pos="0"/>
        </w:tabs>
        <w:spacing w:before="120"/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Skład komisji może być aktualizowany.</w:t>
      </w:r>
    </w:p>
    <w:p w:rsidR="00B050F4" w:rsidRPr="003B2563" w:rsidRDefault="00B050F4" w:rsidP="00B050F4">
      <w:pPr>
        <w:numPr>
          <w:ilvl w:val="1"/>
          <w:numId w:val="1"/>
        </w:numPr>
        <w:tabs>
          <w:tab w:val="clear" w:pos="0"/>
        </w:tabs>
        <w:spacing w:before="120"/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Udział w pracach komisji jest honorowy.</w:t>
      </w:r>
    </w:p>
    <w:p w:rsidR="00B050F4" w:rsidRPr="00071097" w:rsidRDefault="00B050F4" w:rsidP="00B050F4">
      <w:pPr>
        <w:jc w:val="center"/>
        <w:rPr>
          <w:bCs/>
          <w:sz w:val="40"/>
          <w:szCs w:val="40"/>
        </w:rPr>
      </w:pPr>
    </w:p>
    <w:p w:rsidR="00B050F4" w:rsidRPr="00071097" w:rsidRDefault="00B050F4" w:rsidP="00B050F4">
      <w:pPr>
        <w:jc w:val="center"/>
        <w:rPr>
          <w:b/>
          <w:bCs/>
          <w:sz w:val="28"/>
          <w:szCs w:val="28"/>
        </w:rPr>
      </w:pPr>
      <w:r w:rsidRPr="00071097">
        <w:rPr>
          <w:b/>
          <w:bCs/>
          <w:sz w:val="28"/>
          <w:szCs w:val="28"/>
        </w:rPr>
        <w:t>§ 5</w:t>
      </w:r>
    </w:p>
    <w:p w:rsidR="00B050F4" w:rsidRPr="00071097" w:rsidRDefault="00B050F4" w:rsidP="00B050F4">
      <w:pPr>
        <w:jc w:val="center"/>
        <w:rPr>
          <w:bCs/>
          <w:sz w:val="16"/>
          <w:szCs w:val="16"/>
        </w:rPr>
      </w:pPr>
    </w:p>
    <w:p w:rsidR="00B050F4" w:rsidRPr="003B2563" w:rsidRDefault="00B050F4" w:rsidP="00B050F4">
      <w:pPr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3B2563">
        <w:rPr>
          <w:sz w:val="26"/>
          <w:szCs w:val="26"/>
        </w:rPr>
        <w:t>Tryb pracy komisji:</w:t>
      </w:r>
    </w:p>
    <w:p w:rsidR="00B050F4" w:rsidRPr="003B2563" w:rsidRDefault="00B050F4" w:rsidP="00B050F4">
      <w:pPr>
        <w:spacing w:before="120"/>
        <w:ind w:left="454" w:hanging="17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B2563">
        <w:rPr>
          <w:sz w:val="26"/>
          <w:szCs w:val="26"/>
        </w:rPr>
        <w:t>posiedzenie komisji zwołuje jej przewodniczący,</w:t>
      </w:r>
    </w:p>
    <w:p w:rsidR="00B050F4" w:rsidRPr="003B2563" w:rsidRDefault="00B050F4" w:rsidP="00B050F4">
      <w:pPr>
        <w:spacing w:before="120"/>
        <w:ind w:left="454" w:hanging="17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B2563">
        <w:rPr>
          <w:sz w:val="26"/>
          <w:szCs w:val="26"/>
        </w:rPr>
        <w:t>komisja rozpoczyna pracę po otrzymaniu wniosk</w:t>
      </w:r>
      <w:r>
        <w:rPr>
          <w:sz w:val="26"/>
          <w:szCs w:val="26"/>
        </w:rPr>
        <w:t>ów do nagrody oraz informacji o </w:t>
      </w:r>
      <w:r w:rsidRPr="003B2563">
        <w:rPr>
          <w:sz w:val="26"/>
          <w:szCs w:val="26"/>
        </w:rPr>
        <w:t>liczbie</w:t>
      </w:r>
      <w:r>
        <w:rPr>
          <w:sz w:val="26"/>
          <w:szCs w:val="26"/>
        </w:rPr>
        <w:t xml:space="preserve"> </w:t>
      </w:r>
      <w:r w:rsidRPr="003B2563">
        <w:rPr>
          <w:sz w:val="26"/>
          <w:szCs w:val="26"/>
        </w:rPr>
        <w:t>i wysokości nagród,</w:t>
      </w:r>
    </w:p>
    <w:p w:rsidR="00B050F4" w:rsidRPr="003B2563" w:rsidRDefault="00B050F4" w:rsidP="00B050F4">
      <w:pPr>
        <w:spacing w:before="120"/>
        <w:ind w:left="454" w:hanging="17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B2563">
        <w:rPr>
          <w:sz w:val="26"/>
          <w:szCs w:val="26"/>
        </w:rPr>
        <w:t xml:space="preserve">komisja jest władna podejmować decyzje w obecności co najmniej połowy członków, </w:t>
      </w:r>
      <w:r>
        <w:rPr>
          <w:sz w:val="26"/>
          <w:szCs w:val="26"/>
        </w:rPr>
        <w:t>w </w:t>
      </w:r>
      <w:r w:rsidRPr="003B2563">
        <w:rPr>
          <w:sz w:val="26"/>
          <w:szCs w:val="26"/>
        </w:rPr>
        <w:t xml:space="preserve">tym przewodniczącego lub wiceprzewodniczącego komisji, </w:t>
      </w:r>
    </w:p>
    <w:p w:rsidR="00B050F4" w:rsidRPr="003B2563" w:rsidRDefault="00B050F4" w:rsidP="00B050F4">
      <w:pPr>
        <w:spacing w:before="120"/>
        <w:ind w:left="454" w:hanging="17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B2563">
        <w:rPr>
          <w:sz w:val="26"/>
          <w:szCs w:val="26"/>
        </w:rPr>
        <w:t xml:space="preserve">komisja wyraża swoje stanowisko zwykłą większością głosów, </w:t>
      </w:r>
    </w:p>
    <w:p w:rsidR="00B050F4" w:rsidRPr="003B2563" w:rsidRDefault="00B050F4" w:rsidP="00B050F4">
      <w:pPr>
        <w:spacing w:before="120"/>
        <w:ind w:left="454" w:hanging="17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B2563">
        <w:rPr>
          <w:sz w:val="26"/>
          <w:szCs w:val="26"/>
        </w:rPr>
        <w:t>w przypadku równej ilości głosów decyduje głos przewodniczącego,</w:t>
      </w:r>
    </w:p>
    <w:p w:rsidR="00B050F4" w:rsidRPr="003B2563" w:rsidRDefault="00B050F4" w:rsidP="00B050F4">
      <w:pPr>
        <w:spacing w:before="120"/>
        <w:ind w:left="454" w:hanging="170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3B2563">
        <w:rPr>
          <w:sz w:val="26"/>
          <w:szCs w:val="26"/>
        </w:rPr>
        <w:t>z posiedzenia komisji spisuje się protokół, który przedkłada się Zarządowi Województwa</w:t>
      </w:r>
      <w:r>
        <w:rPr>
          <w:sz w:val="26"/>
          <w:szCs w:val="26"/>
        </w:rPr>
        <w:t>.</w:t>
      </w:r>
    </w:p>
    <w:p w:rsidR="00B050F4" w:rsidRPr="003B2563" w:rsidRDefault="00B050F4" w:rsidP="00B050F4">
      <w:pPr>
        <w:spacing w:before="120"/>
        <w:ind w:left="284" w:hanging="284"/>
        <w:jc w:val="both"/>
        <w:rPr>
          <w:sz w:val="26"/>
          <w:szCs w:val="26"/>
        </w:rPr>
      </w:pPr>
      <w:r w:rsidRPr="003B2563">
        <w:rPr>
          <w:sz w:val="26"/>
          <w:szCs w:val="26"/>
        </w:rPr>
        <w:t>2.</w:t>
      </w:r>
      <w:r>
        <w:rPr>
          <w:sz w:val="26"/>
          <w:szCs w:val="26"/>
        </w:rPr>
        <w:t> </w:t>
      </w:r>
      <w:r w:rsidRPr="003B2563">
        <w:rPr>
          <w:sz w:val="26"/>
          <w:szCs w:val="26"/>
        </w:rPr>
        <w:t xml:space="preserve">Jeśli został złożony wniosek o nagrodę dla członka komisji – nie bierze on udziału </w:t>
      </w:r>
      <w:r>
        <w:rPr>
          <w:sz w:val="26"/>
          <w:szCs w:val="26"/>
        </w:rPr>
        <w:t>w </w:t>
      </w:r>
      <w:r w:rsidRPr="003B2563">
        <w:rPr>
          <w:sz w:val="26"/>
          <w:szCs w:val="26"/>
        </w:rPr>
        <w:t>posiedzeniu.</w:t>
      </w:r>
    </w:p>
    <w:p w:rsidR="00B050F4" w:rsidRPr="00071097" w:rsidRDefault="00B050F4" w:rsidP="00B050F4">
      <w:pPr>
        <w:jc w:val="center"/>
        <w:rPr>
          <w:bCs/>
          <w:sz w:val="40"/>
          <w:szCs w:val="40"/>
        </w:rPr>
      </w:pPr>
    </w:p>
    <w:p w:rsidR="00B050F4" w:rsidRPr="00071097" w:rsidRDefault="00B050F4" w:rsidP="00B050F4">
      <w:pPr>
        <w:jc w:val="center"/>
        <w:rPr>
          <w:b/>
          <w:bCs/>
          <w:sz w:val="28"/>
          <w:szCs w:val="28"/>
        </w:rPr>
      </w:pPr>
      <w:r w:rsidRPr="00071097">
        <w:rPr>
          <w:b/>
          <w:bCs/>
          <w:sz w:val="28"/>
          <w:szCs w:val="28"/>
        </w:rPr>
        <w:t>§ 6</w:t>
      </w:r>
    </w:p>
    <w:p w:rsidR="00B050F4" w:rsidRPr="00071097" w:rsidRDefault="00B050F4" w:rsidP="00B050F4">
      <w:pPr>
        <w:jc w:val="center"/>
        <w:rPr>
          <w:bCs/>
          <w:sz w:val="16"/>
          <w:szCs w:val="16"/>
        </w:rPr>
      </w:pPr>
    </w:p>
    <w:p w:rsidR="00B050F4" w:rsidRPr="003B2563" w:rsidRDefault="00B050F4" w:rsidP="00B050F4">
      <w:pPr>
        <w:pStyle w:val="Tekstpodstawowy"/>
        <w:rPr>
          <w:b w:val="0"/>
          <w:sz w:val="26"/>
          <w:szCs w:val="26"/>
        </w:rPr>
      </w:pPr>
      <w:r w:rsidRPr="003B2563">
        <w:rPr>
          <w:b w:val="0"/>
          <w:sz w:val="26"/>
          <w:szCs w:val="26"/>
        </w:rPr>
        <w:t>Obsługę organizacyjną nagrody zapewnia Wydział Kultury Urzędu Marszałkowskiego Województwa Śląskiego.</w:t>
      </w:r>
    </w:p>
    <w:p w:rsidR="00B050F4" w:rsidRDefault="00B050F4" w:rsidP="00B050F4">
      <w:pPr>
        <w:rPr>
          <w:bCs/>
          <w:sz w:val="26"/>
          <w:szCs w:val="26"/>
        </w:rPr>
      </w:pPr>
    </w:p>
    <w:p w:rsidR="00B050F4" w:rsidRPr="003B2563" w:rsidRDefault="00B050F4" w:rsidP="00B050F4">
      <w:pPr>
        <w:rPr>
          <w:bCs/>
          <w:sz w:val="26"/>
          <w:szCs w:val="26"/>
        </w:rPr>
      </w:pPr>
    </w:p>
    <w:p w:rsidR="005861E2" w:rsidRDefault="005861E2"/>
    <w:sectPr w:rsidR="005861E2" w:rsidSect="00B050F4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2BF" w:rsidRDefault="00BA22BF" w:rsidP="00B050F4">
      <w:r>
        <w:separator/>
      </w:r>
    </w:p>
  </w:endnote>
  <w:endnote w:type="continuationSeparator" w:id="0">
    <w:p w:rsidR="00BA22BF" w:rsidRDefault="00BA22BF" w:rsidP="00B05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9806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B050F4" w:rsidRPr="00B050F4" w:rsidRDefault="009E23FC">
        <w:pPr>
          <w:pStyle w:val="Stopka"/>
          <w:jc w:val="right"/>
          <w:rPr>
            <w:sz w:val="26"/>
            <w:szCs w:val="26"/>
          </w:rPr>
        </w:pPr>
        <w:r w:rsidRPr="00B050F4">
          <w:rPr>
            <w:sz w:val="26"/>
            <w:szCs w:val="26"/>
          </w:rPr>
          <w:fldChar w:fldCharType="begin"/>
        </w:r>
        <w:r w:rsidR="00B050F4" w:rsidRPr="00B050F4">
          <w:rPr>
            <w:sz w:val="26"/>
            <w:szCs w:val="26"/>
          </w:rPr>
          <w:instrText xml:space="preserve"> PAGE   \* MERGEFORMAT </w:instrText>
        </w:r>
        <w:r w:rsidRPr="00B050F4">
          <w:rPr>
            <w:sz w:val="26"/>
            <w:szCs w:val="26"/>
          </w:rPr>
          <w:fldChar w:fldCharType="separate"/>
        </w:r>
        <w:r w:rsidR="00CF4B9B">
          <w:rPr>
            <w:noProof/>
            <w:sz w:val="26"/>
            <w:szCs w:val="26"/>
          </w:rPr>
          <w:t>2</w:t>
        </w:r>
        <w:r w:rsidRPr="00B050F4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2BF" w:rsidRDefault="00BA22BF" w:rsidP="00B050F4">
      <w:r>
        <w:separator/>
      </w:r>
    </w:p>
  </w:footnote>
  <w:footnote w:type="continuationSeparator" w:id="0">
    <w:p w:rsidR="00BA22BF" w:rsidRDefault="00BA22BF" w:rsidP="00B05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F4"/>
    <w:rsid w:val="00063E6F"/>
    <w:rsid w:val="000B27A7"/>
    <w:rsid w:val="000C6CBA"/>
    <w:rsid w:val="000E02F2"/>
    <w:rsid w:val="00150BF8"/>
    <w:rsid w:val="001865FE"/>
    <w:rsid w:val="001973F0"/>
    <w:rsid w:val="001B42B5"/>
    <w:rsid w:val="001F5E82"/>
    <w:rsid w:val="002174A1"/>
    <w:rsid w:val="00346ADF"/>
    <w:rsid w:val="003A0A9D"/>
    <w:rsid w:val="005861E2"/>
    <w:rsid w:val="006C3CD7"/>
    <w:rsid w:val="006E6795"/>
    <w:rsid w:val="0072042D"/>
    <w:rsid w:val="008335CC"/>
    <w:rsid w:val="0094259E"/>
    <w:rsid w:val="009E23FC"/>
    <w:rsid w:val="00A36C86"/>
    <w:rsid w:val="00AB5842"/>
    <w:rsid w:val="00B050F4"/>
    <w:rsid w:val="00B17FC7"/>
    <w:rsid w:val="00BA22BF"/>
    <w:rsid w:val="00CF4B9B"/>
    <w:rsid w:val="00DA4BE2"/>
    <w:rsid w:val="00EC1E77"/>
    <w:rsid w:val="00ED1193"/>
    <w:rsid w:val="00FA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67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6E679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050F4"/>
    <w:pPr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50F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050F4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50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05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5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05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0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E4E4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Jaworskim</dc:creator>
  <cp:keywords/>
  <dc:description/>
  <cp:lastModifiedBy>Jaworskim</cp:lastModifiedBy>
  <cp:revision>4</cp:revision>
  <dcterms:created xsi:type="dcterms:W3CDTF">2012-06-12T07:18:00Z</dcterms:created>
  <dcterms:modified xsi:type="dcterms:W3CDTF">2012-06-21T06:22:00Z</dcterms:modified>
</cp:coreProperties>
</file>