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142"/>
      </w:tblGrid>
      <w:tr w:rsidR="00BE3F43" w:rsidRPr="00C42E95" w:rsidTr="00BE3F43">
        <w:tc>
          <w:tcPr>
            <w:tcW w:w="5070" w:type="dxa"/>
          </w:tcPr>
          <w:p w:rsidR="00BE3F43" w:rsidRPr="00C42E95" w:rsidRDefault="00BE3F43">
            <w:pPr>
              <w:rPr>
                <w:rFonts w:ascii="Arial" w:hAnsi="Arial" w:cs="Arial"/>
                <w:sz w:val="20"/>
                <w:szCs w:val="20"/>
              </w:rPr>
            </w:pPr>
            <w:r w:rsidRPr="00C42E95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BE3F43" w:rsidRPr="00C42E95" w:rsidRDefault="00BE3F43">
            <w:pPr>
              <w:rPr>
                <w:rFonts w:ascii="Arial" w:hAnsi="Arial" w:cs="Arial"/>
                <w:sz w:val="20"/>
                <w:szCs w:val="20"/>
              </w:rPr>
            </w:pPr>
          </w:p>
          <w:p w:rsidR="00BE3F43" w:rsidRPr="00C42E95" w:rsidRDefault="00BE3F43">
            <w:pPr>
              <w:rPr>
                <w:rFonts w:ascii="Arial" w:hAnsi="Arial" w:cs="Arial"/>
                <w:sz w:val="20"/>
                <w:szCs w:val="20"/>
              </w:rPr>
            </w:pPr>
            <w:r w:rsidRPr="00C42E95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BE3F43" w:rsidRPr="00C42E95" w:rsidRDefault="00BE3F43">
            <w:pPr>
              <w:rPr>
                <w:rFonts w:ascii="Arial" w:hAnsi="Arial" w:cs="Arial"/>
                <w:sz w:val="20"/>
                <w:szCs w:val="20"/>
              </w:rPr>
            </w:pPr>
          </w:p>
          <w:p w:rsidR="00BE3F43" w:rsidRPr="00C42E95" w:rsidRDefault="00BE3F43">
            <w:pPr>
              <w:rPr>
                <w:rFonts w:ascii="Arial" w:hAnsi="Arial" w:cs="Arial"/>
                <w:sz w:val="20"/>
                <w:szCs w:val="20"/>
              </w:rPr>
            </w:pPr>
            <w:r w:rsidRPr="00C42E95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BE3F43" w:rsidRPr="00C42E95" w:rsidRDefault="00BE3F43">
            <w:pPr>
              <w:rPr>
                <w:rFonts w:ascii="Arial" w:hAnsi="Arial" w:cs="Arial"/>
                <w:sz w:val="20"/>
                <w:szCs w:val="20"/>
              </w:rPr>
            </w:pPr>
          </w:p>
          <w:p w:rsidR="00BE3F43" w:rsidRPr="00C42E95" w:rsidRDefault="00BE3F43">
            <w:pPr>
              <w:rPr>
                <w:rFonts w:ascii="Arial" w:hAnsi="Arial" w:cs="Arial"/>
                <w:sz w:val="20"/>
                <w:szCs w:val="20"/>
              </w:rPr>
            </w:pPr>
            <w:r w:rsidRPr="00C42E95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  <w:tc>
          <w:tcPr>
            <w:tcW w:w="4142" w:type="dxa"/>
          </w:tcPr>
          <w:p w:rsidR="00BE3F43" w:rsidRPr="00C42E95" w:rsidRDefault="00BE3F43">
            <w:pPr>
              <w:rPr>
                <w:rFonts w:ascii="Arial" w:hAnsi="Arial" w:cs="Arial"/>
                <w:sz w:val="20"/>
                <w:szCs w:val="20"/>
              </w:rPr>
            </w:pPr>
            <w:r w:rsidRPr="00C42E95">
              <w:rPr>
                <w:rFonts w:ascii="Arial" w:hAnsi="Arial" w:cs="Arial"/>
                <w:sz w:val="20"/>
                <w:szCs w:val="20"/>
              </w:rPr>
              <w:t>........................., dnia .............................</w:t>
            </w:r>
          </w:p>
          <w:p w:rsidR="00BE3F43" w:rsidRPr="00C42E95" w:rsidRDefault="00BE3F43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42E95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miejscowość</w:t>
            </w:r>
          </w:p>
        </w:tc>
      </w:tr>
      <w:tr w:rsidR="00BE3F43" w:rsidRPr="00C42E95" w:rsidTr="00BE3F43">
        <w:tc>
          <w:tcPr>
            <w:tcW w:w="5070" w:type="dxa"/>
          </w:tcPr>
          <w:p w:rsidR="00BE3F43" w:rsidRPr="00C42E95" w:rsidRDefault="00BE3F43" w:rsidP="00BE3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E95">
              <w:rPr>
                <w:rFonts w:ascii="Arial" w:hAnsi="Arial" w:cs="Arial"/>
                <w:sz w:val="20"/>
                <w:szCs w:val="20"/>
              </w:rPr>
              <w:t xml:space="preserve">Wnioskodawca </w:t>
            </w:r>
            <w:r w:rsidRPr="00C42E95">
              <w:rPr>
                <w:rFonts w:ascii="Arial" w:hAnsi="Arial" w:cs="Arial"/>
                <w:sz w:val="20"/>
                <w:szCs w:val="20"/>
              </w:rPr>
              <w:br/>
            </w:r>
            <w:r w:rsidRPr="00C42E95">
              <w:rPr>
                <w:rFonts w:ascii="Arial" w:hAnsi="Arial" w:cs="Arial"/>
                <w:sz w:val="20"/>
                <w:szCs w:val="20"/>
                <w:vertAlign w:val="superscript"/>
              </w:rPr>
              <w:t>(nazwa przedsiębiorcy ze wskazaniem formy prawnej, względnie imię i nazwisko przedsiębiorcy oraz nazwa, pod którą wykonuje działalność gospodarczą / (siedziba lub miejsce zamieszkania - ulica, nr domu, kod pocztowy, miejscowość, a także nr telefonu)</w:t>
            </w:r>
          </w:p>
        </w:tc>
        <w:tc>
          <w:tcPr>
            <w:tcW w:w="4142" w:type="dxa"/>
          </w:tcPr>
          <w:p w:rsidR="00BE3F43" w:rsidRPr="00C42E95" w:rsidRDefault="00BE3F43">
            <w:pPr>
              <w:rPr>
                <w:rFonts w:ascii="Arial" w:hAnsi="Arial" w:cs="Arial"/>
                <w:sz w:val="20"/>
                <w:szCs w:val="20"/>
              </w:rPr>
            </w:pPr>
          </w:p>
          <w:p w:rsidR="00BE3F43" w:rsidRPr="00C42E95" w:rsidRDefault="00BE3F43">
            <w:pPr>
              <w:rPr>
                <w:rFonts w:ascii="Arial" w:hAnsi="Arial" w:cs="Arial"/>
                <w:sz w:val="20"/>
                <w:szCs w:val="20"/>
              </w:rPr>
            </w:pPr>
          </w:p>
          <w:p w:rsidR="00BE3F43" w:rsidRPr="00C42E95" w:rsidRDefault="00BE3F43">
            <w:pPr>
              <w:rPr>
                <w:rFonts w:ascii="Arial" w:hAnsi="Arial" w:cs="Arial"/>
                <w:sz w:val="20"/>
                <w:szCs w:val="20"/>
              </w:rPr>
            </w:pPr>
          </w:p>
          <w:p w:rsidR="00BE3F43" w:rsidRPr="00C42E95" w:rsidRDefault="00BE3F43">
            <w:pPr>
              <w:rPr>
                <w:rFonts w:ascii="Arial" w:hAnsi="Arial" w:cs="Arial"/>
                <w:sz w:val="20"/>
                <w:szCs w:val="20"/>
              </w:rPr>
            </w:pPr>
          </w:p>
          <w:p w:rsidR="00BE3F43" w:rsidRPr="00C42E95" w:rsidRDefault="00BE3F43">
            <w:pPr>
              <w:rPr>
                <w:rFonts w:ascii="Arial" w:hAnsi="Arial" w:cs="Arial"/>
                <w:sz w:val="20"/>
                <w:szCs w:val="20"/>
              </w:rPr>
            </w:pPr>
          </w:p>
          <w:p w:rsidR="00BE3F43" w:rsidRPr="00C42E95" w:rsidRDefault="00BE3F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2E95">
              <w:rPr>
                <w:rFonts w:ascii="Arial" w:hAnsi="Arial" w:cs="Arial"/>
                <w:b/>
                <w:sz w:val="20"/>
                <w:szCs w:val="20"/>
              </w:rPr>
              <w:t>Marszałek Województwa Śląskiego</w:t>
            </w:r>
          </w:p>
          <w:p w:rsidR="00BE3F43" w:rsidRPr="00C42E95" w:rsidRDefault="00BE3F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2E95">
              <w:rPr>
                <w:rFonts w:ascii="Arial" w:hAnsi="Arial" w:cs="Arial"/>
                <w:b/>
                <w:sz w:val="20"/>
                <w:szCs w:val="20"/>
              </w:rPr>
              <w:t>ul. Ligonia 46</w:t>
            </w:r>
          </w:p>
          <w:p w:rsidR="00BE3F43" w:rsidRPr="00C42E95" w:rsidRDefault="00BE3F43">
            <w:pPr>
              <w:rPr>
                <w:rFonts w:ascii="Arial" w:hAnsi="Arial" w:cs="Arial"/>
                <w:sz w:val="20"/>
                <w:szCs w:val="20"/>
              </w:rPr>
            </w:pPr>
            <w:r w:rsidRPr="00C42E95">
              <w:rPr>
                <w:rFonts w:ascii="Arial" w:hAnsi="Arial" w:cs="Arial"/>
                <w:b/>
                <w:sz w:val="20"/>
                <w:szCs w:val="20"/>
              </w:rPr>
              <w:t>40-037 Katowice</w:t>
            </w:r>
          </w:p>
        </w:tc>
      </w:tr>
    </w:tbl>
    <w:p w:rsidR="00191FE8" w:rsidRPr="00C42E95" w:rsidRDefault="00191FE8">
      <w:pPr>
        <w:rPr>
          <w:rFonts w:ascii="Arial" w:hAnsi="Arial" w:cs="Arial"/>
          <w:sz w:val="20"/>
          <w:szCs w:val="20"/>
        </w:rPr>
      </w:pPr>
    </w:p>
    <w:p w:rsidR="00426D36" w:rsidRDefault="00BE3F43" w:rsidP="007920A9">
      <w:pPr>
        <w:jc w:val="both"/>
        <w:rPr>
          <w:rFonts w:ascii="Arial" w:hAnsi="Arial" w:cs="Arial"/>
          <w:sz w:val="20"/>
          <w:szCs w:val="20"/>
        </w:rPr>
      </w:pPr>
      <w:r w:rsidRPr="00C42E95">
        <w:rPr>
          <w:rFonts w:ascii="Arial" w:hAnsi="Arial" w:cs="Arial"/>
          <w:sz w:val="20"/>
          <w:szCs w:val="20"/>
        </w:rPr>
        <w:t xml:space="preserve">Wniosek o </w:t>
      </w:r>
      <w:r w:rsidR="00F835BA">
        <w:rPr>
          <w:rFonts w:ascii="Arial" w:hAnsi="Arial" w:cs="Arial"/>
          <w:sz w:val="20"/>
          <w:szCs w:val="20"/>
        </w:rPr>
        <w:t xml:space="preserve">wygaszenie </w:t>
      </w:r>
      <w:r w:rsidRPr="00C42E95">
        <w:rPr>
          <w:rFonts w:ascii="Arial" w:hAnsi="Arial" w:cs="Arial"/>
          <w:sz w:val="20"/>
          <w:szCs w:val="20"/>
        </w:rPr>
        <w:t>zezwolenia</w:t>
      </w:r>
      <w:r w:rsidR="00C42E95" w:rsidRPr="00C42E95">
        <w:rPr>
          <w:rFonts w:ascii="Arial" w:hAnsi="Arial" w:cs="Arial"/>
          <w:sz w:val="20"/>
          <w:szCs w:val="20"/>
        </w:rPr>
        <w:t xml:space="preserve"> </w:t>
      </w:r>
      <w:r w:rsidR="00EA5385">
        <w:rPr>
          <w:rFonts w:ascii="Arial" w:hAnsi="Arial" w:cs="Arial"/>
          <w:sz w:val="20"/>
          <w:szCs w:val="20"/>
        </w:rPr>
        <w:t xml:space="preserve">Marszałka Województwa Śląskiego </w:t>
      </w:r>
      <w:r w:rsidR="00C42E95" w:rsidRPr="00C42E95">
        <w:rPr>
          <w:rFonts w:ascii="Arial" w:hAnsi="Arial" w:cs="Arial"/>
          <w:sz w:val="20"/>
          <w:szCs w:val="20"/>
        </w:rPr>
        <w:t>nr ………………</w:t>
      </w:r>
      <w:r w:rsidRPr="00C42E95">
        <w:rPr>
          <w:rFonts w:ascii="Arial" w:hAnsi="Arial" w:cs="Arial"/>
          <w:sz w:val="20"/>
          <w:szCs w:val="20"/>
        </w:rPr>
        <w:t xml:space="preserve"> na wykonywanie przewozów regularnych</w:t>
      </w:r>
      <w:r w:rsidR="00426D36">
        <w:rPr>
          <w:rFonts w:ascii="Arial" w:hAnsi="Arial" w:cs="Arial"/>
          <w:sz w:val="20"/>
          <w:szCs w:val="20"/>
        </w:rPr>
        <w:t xml:space="preserve"> </w:t>
      </w:r>
      <w:r w:rsidR="00EA5385">
        <w:rPr>
          <w:rFonts w:ascii="Arial" w:hAnsi="Arial" w:cs="Arial"/>
          <w:sz w:val="20"/>
          <w:szCs w:val="20"/>
        </w:rPr>
        <w:t xml:space="preserve">/ regularnych </w:t>
      </w:r>
      <w:r w:rsidR="00426D36">
        <w:rPr>
          <w:rFonts w:ascii="Arial" w:hAnsi="Arial" w:cs="Arial"/>
          <w:sz w:val="20"/>
          <w:szCs w:val="20"/>
        </w:rPr>
        <w:t>specjalnych</w:t>
      </w:r>
      <w:r w:rsidR="00EA5385" w:rsidRPr="00EA5385">
        <w:rPr>
          <w:rFonts w:ascii="Arial" w:hAnsi="Arial" w:cs="Arial"/>
          <w:sz w:val="20"/>
          <w:szCs w:val="20"/>
          <w:vertAlign w:val="superscript"/>
        </w:rPr>
        <w:t>*)</w:t>
      </w:r>
      <w:r w:rsidRPr="00C42E95">
        <w:rPr>
          <w:rFonts w:ascii="Arial" w:hAnsi="Arial" w:cs="Arial"/>
          <w:sz w:val="20"/>
          <w:szCs w:val="20"/>
        </w:rPr>
        <w:t xml:space="preserve"> osób </w:t>
      </w:r>
      <w:r w:rsidR="00EA5385">
        <w:rPr>
          <w:rFonts w:ascii="Arial" w:hAnsi="Arial" w:cs="Arial"/>
          <w:sz w:val="20"/>
          <w:szCs w:val="20"/>
        </w:rPr>
        <w:t>w krajowym transporcie drogowym.</w:t>
      </w:r>
    </w:p>
    <w:p w:rsidR="00973CB9" w:rsidRDefault="00973CB9" w:rsidP="007920A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920A9" w:rsidTr="007920A9">
        <w:tc>
          <w:tcPr>
            <w:tcW w:w="4606" w:type="dxa"/>
          </w:tcPr>
          <w:p w:rsidR="007920A9" w:rsidRDefault="007920A9" w:rsidP="00BE3F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4606" w:type="dxa"/>
          </w:tcPr>
          <w:p w:rsidR="007920A9" w:rsidRDefault="007920A9" w:rsidP="00BE3F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</w:t>
            </w:r>
          </w:p>
        </w:tc>
      </w:tr>
      <w:tr w:rsidR="007920A9" w:rsidTr="007920A9">
        <w:tc>
          <w:tcPr>
            <w:tcW w:w="4606" w:type="dxa"/>
          </w:tcPr>
          <w:p w:rsidR="007920A9" w:rsidRPr="007920A9" w:rsidRDefault="007920A9" w:rsidP="007920A9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920A9">
              <w:rPr>
                <w:rFonts w:ascii="Arial" w:hAnsi="Arial" w:cs="Arial"/>
                <w:sz w:val="20"/>
                <w:szCs w:val="20"/>
                <w:vertAlign w:val="superscript"/>
              </w:rPr>
              <w:t>imię i nazwisko wnioskodawcy lub pieczęć firmy</w:t>
            </w:r>
          </w:p>
        </w:tc>
        <w:tc>
          <w:tcPr>
            <w:tcW w:w="4606" w:type="dxa"/>
          </w:tcPr>
          <w:p w:rsidR="007920A9" w:rsidRPr="007920A9" w:rsidRDefault="007920A9" w:rsidP="007920A9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920A9">
              <w:rPr>
                <w:rFonts w:ascii="Arial" w:hAnsi="Arial" w:cs="Arial"/>
                <w:sz w:val="20"/>
                <w:szCs w:val="20"/>
                <w:vertAlign w:val="superscript"/>
              </w:rPr>
              <w:t>podpis wnioskodawcy</w:t>
            </w:r>
          </w:p>
        </w:tc>
      </w:tr>
    </w:tbl>
    <w:p w:rsidR="00973CB9" w:rsidRDefault="00973CB9" w:rsidP="00973CB9">
      <w:pPr>
        <w:spacing w:after="0" w:line="240" w:lineRule="auto"/>
        <w:jc w:val="both"/>
        <w:rPr>
          <w:rFonts w:ascii="Arial" w:hAnsi="Arial" w:cs="Arial"/>
          <w:b/>
          <w:sz w:val="16"/>
          <w:szCs w:val="20"/>
        </w:rPr>
      </w:pPr>
    </w:p>
    <w:p w:rsidR="00973CB9" w:rsidRPr="004D7D09" w:rsidRDefault="00973CB9" w:rsidP="00973CB9">
      <w:pPr>
        <w:spacing w:after="0" w:line="240" w:lineRule="auto"/>
        <w:jc w:val="both"/>
        <w:rPr>
          <w:rFonts w:ascii="Arial" w:hAnsi="Arial" w:cs="Arial"/>
          <w:b/>
          <w:sz w:val="16"/>
          <w:szCs w:val="20"/>
        </w:rPr>
      </w:pPr>
      <w:r w:rsidRPr="004D7D09">
        <w:rPr>
          <w:rFonts w:ascii="Arial" w:hAnsi="Arial" w:cs="Arial"/>
          <w:b/>
          <w:sz w:val="16"/>
          <w:szCs w:val="20"/>
        </w:rPr>
        <w:t>Informacja Administratora danych zgodnie z art. 13 ust. 1 i 2 ogólnego rozporządzenia UE o ochronie danych osobowych nr 2016/679 z dnia 27 kwietnia 2016 r.</w:t>
      </w:r>
    </w:p>
    <w:p w:rsidR="00973CB9" w:rsidRPr="004D7D09" w:rsidRDefault="00973CB9" w:rsidP="00973CB9">
      <w:pPr>
        <w:spacing w:after="0" w:line="240" w:lineRule="auto"/>
        <w:rPr>
          <w:rFonts w:ascii="Arial" w:hAnsi="Arial" w:cs="Arial"/>
          <w:sz w:val="16"/>
          <w:szCs w:val="20"/>
        </w:rPr>
      </w:pPr>
    </w:p>
    <w:p w:rsidR="00973CB9" w:rsidRPr="004D7D09" w:rsidRDefault="00973CB9" w:rsidP="00973CB9">
      <w:pPr>
        <w:spacing w:after="0" w:line="240" w:lineRule="auto"/>
        <w:rPr>
          <w:rFonts w:ascii="Arial" w:hAnsi="Arial" w:cs="Arial"/>
          <w:sz w:val="16"/>
          <w:szCs w:val="20"/>
        </w:rPr>
      </w:pPr>
      <w:r w:rsidRPr="004D7D09">
        <w:rPr>
          <w:rFonts w:ascii="Arial" w:hAnsi="Arial" w:cs="Arial"/>
          <w:sz w:val="16"/>
          <w:szCs w:val="20"/>
        </w:rPr>
        <w:t>Informuję, iż:</w:t>
      </w:r>
    </w:p>
    <w:p w:rsidR="00973CB9" w:rsidRPr="004D7D09" w:rsidRDefault="00973CB9" w:rsidP="00973CB9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16"/>
          <w:szCs w:val="20"/>
        </w:rPr>
      </w:pPr>
      <w:r w:rsidRPr="004D7D09">
        <w:rPr>
          <w:rFonts w:ascii="Arial" w:hAnsi="Arial" w:cs="Arial"/>
          <w:sz w:val="16"/>
          <w:szCs w:val="20"/>
        </w:rPr>
        <w:t xml:space="preserve">Administratorem Pani/Pana danych osobowych jest Marszałek Województwa Śląskiego, z siedzibą przy ul. Ligonia 46, 40-037 Katowice, adres email: </w:t>
      </w:r>
      <w:hyperlink r:id="rId8" w:tooltip="e-mail do kancelarii Urzędu" w:history="1">
        <w:r w:rsidRPr="004D7D09">
          <w:rPr>
            <w:rStyle w:val="Hipercze"/>
            <w:rFonts w:ascii="Arial" w:hAnsi="Arial" w:cs="Arial"/>
            <w:sz w:val="16"/>
            <w:szCs w:val="20"/>
          </w:rPr>
          <w:t>kancelaria@slaskie.pl</w:t>
        </w:r>
      </w:hyperlink>
      <w:r w:rsidRPr="004D7D09">
        <w:rPr>
          <w:rFonts w:ascii="Arial" w:hAnsi="Arial" w:cs="Arial"/>
          <w:sz w:val="16"/>
          <w:szCs w:val="20"/>
        </w:rPr>
        <w:t>, strona internetowa: bip.slaskie.pl;</w:t>
      </w:r>
    </w:p>
    <w:p w:rsidR="00973CB9" w:rsidRPr="004D7D09" w:rsidRDefault="00973CB9" w:rsidP="00973CB9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16"/>
          <w:szCs w:val="20"/>
        </w:rPr>
      </w:pPr>
      <w:r w:rsidRPr="004D7D09">
        <w:rPr>
          <w:rFonts w:ascii="Arial" w:hAnsi="Arial" w:cs="Arial"/>
          <w:sz w:val="16"/>
          <w:szCs w:val="20"/>
        </w:rPr>
        <w:t xml:space="preserve">Została wyznaczona osoba do kontaktu w sprawie przetwarzania danych osobowych (inspektor ochrony danych), adres email: </w:t>
      </w:r>
      <w:hyperlink r:id="rId9" w:tooltip="email do kontaktu w sprawie przetwarzania danych osobowych" w:history="1">
        <w:r w:rsidRPr="004D7D09">
          <w:rPr>
            <w:rStyle w:val="Hipercze"/>
            <w:rFonts w:ascii="Arial" w:hAnsi="Arial" w:cs="Arial"/>
            <w:sz w:val="16"/>
            <w:szCs w:val="20"/>
          </w:rPr>
          <w:t>daneosobowe@slaskie.pl</w:t>
        </w:r>
      </w:hyperlink>
      <w:r w:rsidRPr="004D7D09">
        <w:rPr>
          <w:rFonts w:ascii="Arial" w:hAnsi="Arial" w:cs="Arial"/>
          <w:sz w:val="16"/>
          <w:szCs w:val="20"/>
        </w:rPr>
        <w:t>;</w:t>
      </w:r>
    </w:p>
    <w:p w:rsidR="00973CB9" w:rsidRPr="004D7D09" w:rsidRDefault="00973CB9" w:rsidP="00973CB9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16"/>
          <w:szCs w:val="20"/>
        </w:rPr>
      </w:pPr>
      <w:r w:rsidRPr="004D7D09">
        <w:rPr>
          <w:rFonts w:ascii="Arial" w:hAnsi="Arial" w:cs="Arial"/>
          <w:sz w:val="16"/>
          <w:szCs w:val="20"/>
        </w:rPr>
        <w:t xml:space="preserve">Pani/Pana dane osobowe będą przetwarzane w następujących celach: </w:t>
      </w:r>
    </w:p>
    <w:p w:rsidR="00973CB9" w:rsidRPr="004D7D09" w:rsidRDefault="00973CB9" w:rsidP="00973CB9">
      <w:pPr>
        <w:numPr>
          <w:ilvl w:val="1"/>
          <w:numId w:val="5"/>
        </w:numPr>
        <w:spacing w:after="0" w:line="240" w:lineRule="auto"/>
        <w:rPr>
          <w:rFonts w:ascii="Arial" w:hAnsi="Arial" w:cs="Arial"/>
          <w:sz w:val="16"/>
          <w:szCs w:val="20"/>
        </w:rPr>
      </w:pPr>
      <w:r w:rsidRPr="004D7D09">
        <w:rPr>
          <w:rFonts w:ascii="Arial" w:hAnsi="Arial" w:cs="Arial"/>
          <w:sz w:val="16"/>
          <w:szCs w:val="20"/>
        </w:rPr>
        <w:t>wydawania zezwoleń na wykonywanie krajowego drogowego przewozu osób, prowadzenia ewidencji wydanych zezwoleń dla przewoźników i przedsiębiorców, w trybie przepisów prawa, w szczególności wynikającym z art. 18 ust. 1 pkt 1 lit. f i g ustawy z dnia 6 września 2001 r. o transporcie drogowym;</w:t>
      </w:r>
    </w:p>
    <w:p w:rsidR="00973CB9" w:rsidRPr="004D7D09" w:rsidRDefault="00973CB9" w:rsidP="00973CB9">
      <w:pPr>
        <w:numPr>
          <w:ilvl w:val="1"/>
          <w:numId w:val="5"/>
        </w:numPr>
        <w:spacing w:after="0" w:line="240" w:lineRule="auto"/>
        <w:rPr>
          <w:rFonts w:ascii="Arial" w:hAnsi="Arial" w:cs="Arial"/>
          <w:sz w:val="16"/>
          <w:szCs w:val="20"/>
        </w:rPr>
      </w:pPr>
      <w:r w:rsidRPr="004D7D09">
        <w:rPr>
          <w:rFonts w:ascii="Arial" w:hAnsi="Arial" w:cs="Arial"/>
          <w:sz w:val="16"/>
          <w:szCs w:val="20"/>
        </w:rPr>
        <w:t>przekazywania dopłat do biletów ustawowo ulgowych na podstawie podpisanych z przewoźnikami / przedsiębiorcami umów, w trybie przepisów prawa, wynikającym z art. 8a ustawy z dnia 20 czerwca 1992 r. o uprawnieniach do ulgowych przejazdów środkami publicznego transportu zbiorowego oraz ustawy z dnia 27 sierpnia 2009 r. o finansach publicznych;</w:t>
      </w:r>
    </w:p>
    <w:p w:rsidR="00973CB9" w:rsidRPr="004D7D09" w:rsidRDefault="00973CB9" w:rsidP="00973CB9">
      <w:pPr>
        <w:numPr>
          <w:ilvl w:val="1"/>
          <w:numId w:val="5"/>
        </w:numPr>
        <w:spacing w:after="0" w:line="240" w:lineRule="auto"/>
        <w:rPr>
          <w:rFonts w:ascii="Arial" w:hAnsi="Arial" w:cs="Arial"/>
          <w:sz w:val="16"/>
          <w:szCs w:val="20"/>
        </w:rPr>
      </w:pPr>
      <w:r w:rsidRPr="004D7D09">
        <w:rPr>
          <w:rFonts w:ascii="Arial" w:hAnsi="Arial" w:cs="Arial"/>
          <w:sz w:val="16"/>
          <w:szCs w:val="20"/>
        </w:rPr>
        <w:t>prowadzenia postępowań administracyjnych, w trybie wynikającym z przepisów ustawy z dnia 14 czerwca 1960 r. – Kodeks post</w:t>
      </w:r>
      <w:r w:rsidR="008C1BF2">
        <w:rPr>
          <w:rFonts w:ascii="Arial" w:hAnsi="Arial" w:cs="Arial"/>
          <w:sz w:val="16"/>
          <w:szCs w:val="20"/>
        </w:rPr>
        <w:t>ę</w:t>
      </w:r>
      <w:r w:rsidRPr="004D7D09">
        <w:rPr>
          <w:rFonts w:ascii="Arial" w:hAnsi="Arial" w:cs="Arial"/>
          <w:sz w:val="16"/>
          <w:szCs w:val="20"/>
        </w:rPr>
        <w:t>powania administracyjnego;</w:t>
      </w:r>
    </w:p>
    <w:p w:rsidR="00973CB9" w:rsidRPr="004D7D09" w:rsidRDefault="00973CB9" w:rsidP="00973CB9">
      <w:pPr>
        <w:numPr>
          <w:ilvl w:val="1"/>
          <w:numId w:val="5"/>
        </w:numPr>
        <w:spacing w:after="0" w:line="240" w:lineRule="auto"/>
        <w:rPr>
          <w:rFonts w:ascii="Arial" w:hAnsi="Arial" w:cs="Arial"/>
          <w:sz w:val="16"/>
          <w:szCs w:val="20"/>
        </w:rPr>
      </w:pPr>
      <w:r w:rsidRPr="004D7D09">
        <w:rPr>
          <w:rFonts w:ascii="Arial" w:hAnsi="Arial" w:cs="Arial"/>
          <w:sz w:val="16"/>
          <w:szCs w:val="20"/>
        </w:rPr>
        <w:t>prowadzenia postępowań egzekucyjnych, w trybie wynikającym z przepisów ustawy z dnia 17 czerwca 1966 r. – Kodeks post</w:t>
      </w:r>
      <w:r w:rsidR="008C1BF2">
        <w:rPr>
          <w:rFonts w:ascii="Arial" w:hAnsi="Arial" w:cs="Arial"/>
          <w:sz w:val="16"/>
          <w:szCs w:val="20"/>
        </w:rPr>
        <w:t>ę</w:t>
      </w:r>
      <w:bookmarkStart w:id="0" w:name="_GoBack"/>
      <w:bookmarkEnd w:id="0"/>
      <w:r w:rsidRPr="004D7D09">
        <w:rPr>
          <w:rFonts w:ascii="Arial" w:hAnsi="Arial" w:cs="Arial"/>
          <w:sz w:val="16"/>
          <w:szCs w:val="20"/>
        </w:rPr>
        <w:t>powania egzekucyjnego;</w:t>
      </w:r>
    </w:p>
    <w:p w:rsidR="00973CB9" w:rsidRPr="004D7D09" w:rsidRDefault="00973CB9" w:rsidP="00973CB9">
      <w:pPr>
        <w:numPr>
          <w:ilvl w:val="1"/>
          <w:numId w:val="5"/>
        </w:numPr>
        <w:spacing w:after="0" w:line="240" w:lineRule="auto"/>
        <w:rPr>
          <w:rFonts w:ascii="Arial" w:hAnsi="Arial" w:cs="Arial"/>
          <w:sz w:val="16"/>
          <w:szCs w:val="20"/>
        </w:rPr>
      </w:pPr>
      <w:r w:rsidRPr="004D7D09">
        <w:rPr>
          <w:rFonts w:ascii="Arial" w:hAnsi="Arial" w:cs="Arial"/>
          <w:sz w:val="16"/>
          <w:szCs w:val="20"/>
        </w:rPr>
        <w:t>archiwizacji dokumentacji spraw do czasu przekazania ich do archiwum zakładowego, w trybie przepisów prawa, w szczególności wynikającym z art. 6 ustawy o narodowym zasobie archiwalnym i archiwach oraz Rozporządzenia z dnia 18 stycznia 2011 r. Prezesa Rady ministrów w sprawie instrukcji kancelaryjnej, jednolitych rzeczowych wykazów akt oraz instrukcji w sprawie organizacji i zakresu działania archiwów zakładowych.</w:t>
      </w:r>
      <w:r w:rsidRPr="004D7D09">
        <w:rPr>
          <w:rFonts w:ascii="Arial" w:hAnsi="Arial" w:cs="Arial"/>
          <w:sz w:val="16"/>
          <w:szCs w:val="20"/>
        </w:rPr>
        <w:br/>
        <w:t>Podstawą prawną przetwarzania danych osobowych w powyższych celach jest obowiązek prawny ciążący na administratorze (art. 6 ust. 1 lit. c rozporządzenia).</w:t>
      </w:r>
    </w:p>
    <w:p w:rsidR="00973CB9" w:rsidRPr="004D7D09" w:rsidRDefault="00973CB9" w:rsidP="00973CB9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16"/>
          <w:szCs w:val="20"/>
        </w:rPr>
      </w:pPr>
      <w:r w:rsidRPr="004D7D09">
        <w:rPr>
          <w:rFonts w:ascii="Arial" w:hAnsi="Arial" w:cs="Arial"/>
          <w:sz w:val="16"/>
          <w:szCs w:val="20"/>
        </w:rPr>
        <w:t>Pani/Pana dane osobowe będą ujawniane: osobom upoważnionym przez administratora danych osobowych, podmiotom upoważnionym na podstawie przepisów prawa, dostawcom systemów informatycznych i usług IT, operatorom pocztowym lub kurierom (w przypadku korespondencji papierowej), operatorom platformy do komunikacji elektronicznej (w przypadku komunikacji elektronicznej), podmiotom realizującym archiwizację.</w:t>
      </w:r>
      <w:r w:rsidRPr="004D7D09">
        <w:rPr>
          <w:rFonts w:ascii="Arial" w:hAnsi="Arial" w:cs="Arial"/>
          <w:sz w:val="16"/>
          <w:szCs w:val="20"/>
        </w:rPr>
        <w:br/>
        <w:t>W zakresie stanowiącym informację publiczną dane będą ujawniane każdemu zainteresowanemu taką informacją lub publikowane w BIP Urzędu.</w:t>
      </w:r>
      <w:r w:rsidRPr="004D7D09">
        <w:rPr>
          <w:rFonts w:ascii="Arial" w:hAnsi="Arial" w:cs="Arial"/>
          <w:sz w:val="16"/>
          <w:szCs w:val="20"/>
        </w:rPr>
        <w:br/>
        <w:t>Ponadto: starostom i marszałkom innych województw właściwym ze względu na planowany przebieg linii komunikacyjnej;</w:t>
      </w:r>
    </w:p>
    <w:p w:rsidR="00973CB9" w:rsidRPr="004D7D09" w:rsidRDefault="00973CB9" w:rsidP="00973CB9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16"/>
          <w:szCs w:val="20"/>
        </w:rPr>
      </w:pPr>
      <w:r w:rsidRPr="004D7D09">
        <w:rPr>
          <w:rFonts w:ascii="Arial" w:hAnsi="Arial" w:cs="Arial"/>
          <w:sz w:val="16"/>
          <w:szCs w:val="20"/>
        </w:rPr>
        <w:t>Pana/Pani dane osobowe będą przechowywane przez okres co najmniej 5 lat od momentu zakończenia sprawy:</w:t>
      </w:r>
    </w:p>
    <w:p w:rsidR="00973CB9" w:rsidRPr="004D7D09" w:rsidRDefault="00973CB9" w:rsidP="00973CB9">
      <w:pPr>
        <w:numPr>
          <w:ilvl w:val="1"/>
          <w:numId w:val="5"/>
        </w:numPr>
        <w:spacing w:after="0" w:line="240" w:lineRule="auto"/>
        <w:rPr>
          <w:rFonts w:ascii="Arial" w:hAnsi="Arial" w:cs="Arial"/>
          <w:sz w:val="16"/>
          <w:szCs w:val="20"/>
        </w:rPr>
      </w:pPr>
      <w:r w:rsidRPr="004D7D09">
        <w:rPr>
          <w:rFonts w:ascii="Arial" w:hAnsi="Arial" w:cs="Arial"/>
          <w:sz w:val="16"/>
          <w:szCs w:val="20"/>
        </w:rPr>
        <w:t>wydawania zezwolenia na wykonywanie krajowego drogowego przewozu osób - kategoria archiwalna B5,</w:t>
      </w:r>
    </w:p>
    <w:p w:rsidR="00973CB9" w:rsidRPr="004D7D09" w:rsidRDefault="00973CB9" w:rsidP="00973CB9">
      <w:pPr>
        <w:numPr>
          <w:ilvl w:val="1"/>
          <w:numId w:val="5"/>
        </w:numPr>
        <w:spacing w:after="0" w:line="240" w:lineRule="auto"/>
        <w:rPr>
          <w:rFonts w:ascii="Arial" w:hAnsi="Arial" w:cs="Arial"/>
          <w:sz w:val="16"/>
          <w:szCs w:val="20"/>
        </w:rPr>
      </w:pPr>
      <w:r w:rsidRPr="004D7D09">
        <w:rPr>
          <w:rFonts w:ascii="Arial" w:hAnsi="Arial" w:cs="Arial"/>
          <w:sz w:val="16"/>
          <w:szCs w:val="20"/>
        </w:rPr>
        <w:t>przekazywania dopłat do biletów ustawowo ulgowych na podstawie podpisanych z przewoźnikami umów - kategoria archiwalna BE5.</w:t>
      </w:r>
      <w:r w:rsidRPr="004D7D09">
        <w:rPr>
          <w:rFonts w:ascii="Arial" w:hAnsi="Arial" w:cs="Arial"/>
          <w:sz w:val="16"/>
          <w:szCs w:val="20"/>
        </w:rPr>
        <w:br/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</w:t>
      </w:r>
    </w:p>
    <w:p w:rsidR="00973CB9" w:rsidRPr="004D7D09" w:rsidRDefault="00973CB9" w:rsidP="00973CB9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16"/>
          <w:szCs w:val="20"/>
        </w:rPr>
      </w:pPr>
      <w:r w:rsidRPr="004D7D09">
        <w:rPr>
          <w:rFonts w:ascii="Arial" w:hAnsi="Arial" w:cs="Arial"/>
          <w:sz w:val="16"/>
          <w:szCs w:val="20"/>
        </w:rPr>
        <w:t>Przysługuje Pani/Panu prawo dostępu do treści swoich danych oraz prawo żądania ich sprostowania, usunięcia (przy uwzględnieniu ograniczeń z art. 17 ust. 3 rozporządzenia) lub ograniczenia przetwarzania, prawo wniesienia skargi do Prezesa Urzędu Ochrony Danych Osobowych;</w:t>
      </w:r>
    </w:p>
    <w:p w:rsidR="00973CB9" w:rsidRPr="004D7D09" w:rsidRDefault="00973CB9" w:rsidP="00973CB9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16"/>
          <w:szCs w:val="20"/>
        </w:rPr>
      </w:pPr>
      <w:r w:rsidRPr="004D7D09">
        <w:rPr>
          <w:rFonts w:ascii="Arial" w:hAnsi="Arial" w:cs="Arial"/>
          <w:sz w:val="16"/>
          <w:szCs w:val="20"/>
        </w:rPr>
        <w:t>Podanie przez Panią/Pana danych osobowych jest wymogiem ustawowym. Niepodanie danych skutkuje brakiem możliwości rozpatrzenia sprawy i wydania zezwolenia.</w:t>
      </w:r>
    </w:p>
    <w:p w:rsidR="00EA5385" w:rsidRPr="00973CB9" w:rsidRDefault="00973CB9" w:rsidP="00EA5385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16"/>
          <w:szCs w:val="20"/>
        </w:rPr>
      </w:pPr>
      <w:r w:rsidRPr="004D7D09">
        <w:rPr>
          <w:rFonts w:ascii="Arial" w:hAnsi="Arial" w:cs="Arial"/>
          <w:sz w:val="16"/>
          <w:szCs w:val="20"/>
        </w:rPr>
        <w:t>Pani/Pana dane osobowe nie będą wykorzystywane do zautomatyzowanego podejmowania decyzji ani profilowania, o którym mowa w art. 22 rozporządzenia.</w:t>
      </w:r>
    </w:p>
    <w:p w:rsidR="00EA5385" w:rsidRDefault="00EA5385" w:rsidP="00EA538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920A9" w:rsidRPr="00C42E95" w:rsidRDefault="007920A9" w:rsidP="00BE3F43">
      <w:pPr>
        <w:rPr>
          <w:rFonts w:ascii="Arial" w:hAnsi="Arial" w:cs="Arial"/>
          <w:sz w:val="20"/>
          <w:szCs w:val="20"/>
        </w:rPr>
      </w:pPr>
    </w:p>
    <w:sectPr w:rsidR="007920A9" w:rsidRPr="00C42E95" w:rsidSect="00973CB9">
      <w:footerReference w:type="default" r:id="rId10"/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FC5" w:rsidRDefault="00503FC5" w:rsidP="00BE3F43">
      <w:pPr>
        <w:spacing w:after="0" w:line="240" w:lineRule="auto"/>
      </w:pPr>
      <w:r>
        <w:separator/>
      </w:r>
    </w:p>
  </w:endnote>
  <w:endnote w:type="continuationSeparator" w:id="0">
    <w:p w:rsidR="00503FC5" w:rsidRDefault="00503FC5" w:rsidP="00BE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385" w:rsidRDefault="00EA5385">
    <w:pPr>
      <w:pStyle w:val="Stopka"/>
    </w:pPr>
    <w:r w:rsidRPr="00EA5385">
      <w:rPr>
        <w:vertAlign w:val="superscript"/>
      </w:rPr>
      <w:t>*)</w:t>
    </w:r>
    <w:r>
      <w:t xml:space="preserve"> –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FC5" w:rsidRDefault="00503FC5" w:rsidP="00BE3F43">
      <w:pPr>
        <w:spacing w:after="0" w:line="240" w:lineRule="auto"/>
      </w:pPr>
      <w:r>
        <w:separator/>
      </w:r>
    </w:p>
  </w:footnote>
  <w:footnote w:type="continuationSeparator" w:id="0">
    <w:p w:rsidR="00503FC5" w:rsidRDefault="00503FC5" w:rsidP="00BE3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25CD501A"/>
    <w:multiLevelType w:val="multilevel"/>
    <w:tmpl w:val="66A68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577ECD"/>
    <w:multiLevelType w:val="hybridMultilevel"/>
    <w:tmpl w:val="94506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B5B5D"/>
    <w:multiLevelType w:val="hybridMultilevel"/>
    <w:tmpl w:val="8BCA4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320B3"/>
    <w:multiLevelType w:val="hybridMultilevel"/>
    <w:tmpl w:val="3250A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4E"/>
    <w:rsid w:val="000152AA"/>
    <w:rsid w:val="000E4354"/>
    <w:rsid w:val="00191FE8"/>
    <w:rsid w:val="00426D36"/>
    <w:rsid w:val="00503FC5"/>
    <w:rsid w:val="00650C4E"/>
    <w:rsid w:val="007920A9"/>
    <w:rsid w:val="008C1BF2"/>
    <w:rsid w:val="00973CB9"/>
    <w:rsid w:val="00BC540F"/>
    <w:rsid w:val="00BE3F43"/>
    <w:rsid w:val="00C42E95"/>
    <w:rsid w:val="00D82E5B"/>
    <w:rsid w:val="00EA5385"/>
    <w:rsid w:val="00F66D89"/>
    <w:rsid w:val="00F8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CF45"/>
  <w15:docId w15:val="{34767FC3-D2F1-4680-8BE1-BE6F6B0E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3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3F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F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3F4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20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5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385"/>
  </w:style>
  <w:style w:type="paragraph" w:styleId="Stopka">
    <w:name w:val="footer"/>
    <w:basedOn w:val="Normalny"/>
    <w:link w:val="StopkaZnak"/>
    <w:uiPriority w:val="99"/>
    <w:unhideWhenUsed/>
    <w:rsid w:val="00EA5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385"/>
  </w:style>
  <w:style w:type="character" w:styleId="Hipercze">
    <w:name w:val="Hyperlink"/>
    <w:basedOn w:val="Domylnaczcionkaakapitu"/>
    <w:uiPriority w:val="99"/>
    <w:unhideWhenUsed/>
    <w:rsid w:val="00973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neosobowe@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A1D2C-D232-4016-841D-44FDA1A8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Banaś Maciej</dc:creator>
  <cp:lastModifiedBy>Banaś Maciej</cp:lastModifiedBy>
  <cp:revision>5</cp:revision>
  <cp:lastPrinted>2021-09-21T11:00:00Z</cp:lastPrinted>
  <dcterms:created xsi:type="dcterms:W3CDTF">2021-09-21T11:03:00Z</dcterms:created>
  <dcterms:modified xsi:type="dcterms:W3CDTF">2023-04-21T12:42:00Z</dcterms:modified>
</cp:coreProperties>
</file>