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528"/>
        <w:gridCol w:w="3851"/>
      </w:tblGrid>
      <w:tr w:rsidR="00E52373" w14:paraId="38DC6FE0" w14:textId="77777777" w:rsidTr="00852ADC">
        <w:trPr>
          <w:trHeight w:val="841"/>
        </w:trPr>
        <w:tc>
          <w:tcPr>
            <w:tcW w:w="5755" w:type="dxa"/>
            <w:gridSpan w:val="2"/>
          </w:tcPr>
          <w:p w14:paraId="4F0B9F05" w14:textId="77777777" w:rsidR="00E52373" w:rsidRDefault="00E52373" w:rsidP="00952145">
            <w:pPr>
              <w:pStyle w:val="ArialBold10i5"/>
            </w:pPr>
            <w:bookmarkStart w:id="0" w:name="_GoBack"/>
            <w:bookmarkEnd w:id="0"/>
          </w:p>
        </w:tc>
        <w:tc>
          <w:tcPr>
            <w:tcW w:w="3851" w:type="dxa"/>
          </w:tcPr>
          <w:p w14:paraId="0BE059A9" w14:textId="77777777" w:rsidR="00E52373" w:rsidRDefault="00E52373" w:rsidP="00E52373"/>
        </w:tc>
      </w:tr>
      <w:tr w:rsidR="00E52373" w14:paraId="680E8E79" w14:textId="77777777" w:rsidTr="00852ADC">
        <w:trPr>
          <w:trHeight w:val="838"/>
        </w:trPr>
        <w:tc>
          <w:tcPr>
            <w:tcW w:w="5755" w:type="dxa"/>
            <w:gridSpan w:val="2"/>
          </w:tcPr>
          <w:p w14:paraId="7BBCC926" w14:textId="04F77919" w:rsidR="00E52373" w:rsidRDefault="00F84C17" w:rsidP="00E52373">
            <w:r w:rsidRPr="00DB7528">
              <w:rPr>
                <w:noProof/>
              </w:rPr>
              <w:drawing>
                <wp:inline distT="0" distB="0" distL="0" distR="0" wp14:anchorId="24ED7040" wp14:editId="43F81B9F">
                  <wp:extent cx="1584960" cy="54229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147DC2C6" w14:textId="319FCF9D" w:rsidR="007048AF" w:rsidRDefault="00985B28" w:rsidP="00852ADC">
            <w:pPr>
              <w:pStyle w:val="Arial10i50"/>
            </w:pPr>
            <w:r>
              <w:t>Katowice,</w:t>
            </w:r>
            <w:r w:rsidR="00B33CA0">
              <w:t xml:space="preserve"> </w:t>
            </w:r>
            <w:r w:rsidR="00F84C17" w:rsidRPr="00DB7528">
              <w:rPr>
                <w:rFonts w:cs="Arial"/>
                <w:color w:val="auto"/>
              </w:rPr>
              <w:t>data - zgodnie z podpisem elektronicznym</w:t>
            </w:r>
          </w:p>
          <w:p w14:paraId="37A5E518" w14:textId="73E6F03C" w:rsidR="00DD4371" w:rsidRDefault="007048AF" w:rsidP="00DD4371">
            <w:pPr>
              <w:pStyle w:val="Arial10i50"/>
            </w:pPr>
            <w:r>
              <w:t>Nr sprawy</w:t>
            </w:r>
            <w:r w:rsidR="00B85087">
              <w:t xml:space="preserve"> </w:t>
            </w:r>
            <w:r w:rsidR="00B33CA0">
              <w:t>OE</w:t>
            </w:r>
            <w:r w:rsidR="00B85087" w:rsidRPr="00B85087">
              <w:t>-</w:t>
            </w:r>
            <w:r w:rsidR="00C05874">
              <w:t>SP-</w:t>
            </w:r>
            <w:r w:rsidR="006A7CC1">
              <w:t>PR</w:t>
            </w:r>
            <w:r w:rsidR="00B85087" w:rsidRPr="00B85087">
              <w:t>.</w:t>
            </w:r>
            <w:r w:rsidR="00BE222B">
              <w:t>700</w:t>
            </w:r>
            <w:r w:rsidR="00B85087" w:rsidRPr="00B85087">
              <w:t>.</w:t>
            </w:r>
            <w:r w:rsidR="0039175E">
              <w:t>7</w:t>
            </w:r>
            <w:r w:rsidR="00B85087" w:rsidRPr="00B85087">
              <w:t>.20</w:t>
            </w:r>
            <w:r w:rsidR="003B718F">
              <w:t>2</w:t>
            </w:r>
            <w:r w:rsidR="0039175E">
              <w:t>6</w:t>
            </w:r>
          </w:p>
          <w:p w14:paraId="7252A847" w14:textId="53850374" w:rsidR="007048AF" w:rsidRDefault="00DD4371" w:rsidP="00F15B9D">
            <w:pPr>
              <w:pStyle w:val="Arial10i50"/>
            </w:pPr>
            <w:r>
              <w:t>N</w:t>
            </w:r>
            <w:r w:rsidR="007048AF">
              <w:t>r pisma</w:t>
            </w:r>
            <w:r w:rsidR="00B85087">
              <w:t xml:space="preserve"> </w:t>
            </w:r>
            <w:r w:rsidR="00B33CA0">
              <w:t>OE</w:t>
            </w:r>
            <w:r w:rsidR="00B85087" w:rsidRPr="00B85087">
              <w:t>-</w:t>
            </w:r>
            <w:r w:rsidR="00D62483">
              <w:t>SP-</w:t>
            </w:r>
            <w:r w:rsidR="006A7CC1">
              <w:t>PR</w:t>
            </w:r>
            <w:r w:rsidR="00B85087" w:rsidRPr="00B85087">
              <w:t>.KW</w:t>
            </w:r>
            <w:r w:rsidR="0039175E">
              <w:t>-1715</w:t>
            </w:r>
            <w:r w:rsidR="00B85087" w:rsidRPr="00B85087">
              <w:t>/</w:t>
            </w:r>
            <w:r w:rsidR="003B718F">
              <w:t>2</w:t>
            </w:r>
            <w:r w:rsidR="0039175E">
              <w:t>6</w:t>
            </w:r>
            <w:r w:rsidR="00B85087">
              <w:t>.AS</w:t>
            </w:r>
          </w:p>
        </w:tc>
      </w:tr>
      <w:tr w:rsidR="00E52373" w14:paraId="6C2D0B21" w14:textId="77777777" w:rsidTr="00852ADC">
        <w:tc>
          <w:tcPr>
            <w:tcW w:w="5755" w:type="dxa"/>
            <w:gridSpan w:val="2"/>
          </w:tcPr>
          <w:p w14:paraId="117C9A57" w14:textId="77777777" w:rsidR="00E52373" w:rsidRDefault="00E52373" w:rsidP="00E52373"/>
          <w:p w14:paraId="7439C209" w14:textId="77777777" w:rsidR="008F5FCE" w:rsidRDefault="008F5FCE" w:rsidP="00E52373"/>
          <w:p w14:paraId="66D5C994" w14:textId="77777777" w:rsidR="008F5FCE" w:rsidRDefault="008F5FCE" w:rsidP="00E52373"/>
          <w:p w14:paraId="32A32BC7" w14:textId="77777777" w:rsidR="008F5FCE" w:rsidRDefault="008F5FCE" w:rsidP="00E52373"/>
          <w:p w14:paraId="38D3322E" w14:textId="77777777" w:rsidR="00B30733" w:rsidRDefault="00B30733" w:rsidP="00E52373"/>
          <w:p w14:paraId="1938F417" w14:textId="77777777" w:rsidR="00B30733" w:rsidRDefault="00B30733" w:rsidP="00E52373"/>
          <w:p w14:paraId="38F8E6FB" w14:textId="77777777" w:rsidR="005F50F4" w:rsidRDefault="005F50F4" w:rsidP="00E52373"/>
          <w:p w14:paraId="3FC1EFBE" w14:textId="77777777" w:rsidR="005F50F4" w:rsidRDefault="005F50F4" w:rsidP="00E52373"/>
          <w:p w14:paraId="0E172D95" w14:textId="77777777" w:rsidR="007048AF" w:rsidRDefault="007048AF" w:rsidP="00E52373"/>
        </w:tc>
        <w:tc>
          <w:tcPr>
            <w:tcW w:w="3851" w:type="dxa"/>
          </w:tcPr>
          <w:p w14:paraId="2A3C73A3" w14:textId="77777777" w:rsidR="00E52373" w:rsidRDefault="00E52373" w:rsidP="00E52373"/>
        </w:tc>
      </w:tr>
      <w:tr w:rsidR="00852ADC" w:rsidRPr="00B15526" w14:paraId="62F619D6" w14:textId="77777777" w:rsidTr="00852ADC">
        <w:tc>
          <w:tcPr>
            <w:tcW w:w="3227" w:type="dxa"/>
          </w:tcPr>
          <w:p w14:paraId="1710E5CE" w14:textId="598EE132" w:rsidR="00E52373" w:rsidRPr="00B15526" w:rsidRDefault="00D2335A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  <w:r w:rsidRPr="00B15526">
              <w:rPr>
                <w:b/>
                <w:sz w:val="24"/>
                <w:szCs w:val="24"/>
              </w:rPr>
              <w:t>Decyzja</w:t>
            </w:r>
            <w:r w:rsidR="00DD4371" w:rsidRPr="00B15526">
              <w:rPr>
                <w:b/>
                <w:sz w:val="24"/>
                <w:szCs w:val="24"/>
              </w:rPr>
              <w:t xml:space="preserve"> nr</w:t>
            </w:r>
            <w:r w:rsidR="00A90588" w:rsidRPr="00B15526">
              <w:rPr>
                <w:b/>
                <w:sz w:val="24"/>
                <w:szCs w:val="24"/>
              </w:rPr>
              <w:t xml:space="preserve"> </w:t>
            </w:r>
            <w:r w:rsidR="00FB6F63" w:rsidRPr="00B15526">
              <w:rPr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6379" w:type="dxa"/>
            <w:gridSpan w:val="2"/>
          </w:tcPr>
          <w:p w14:paraId="7E4CCA34" w14:textId="1CA7446D" w:rsidR="00E52373" w:rsidRPr="00B15526" w:rsidRDefault="00C86ED9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3563</w:t>
            </w:r>
            <w:r w:rsidR="00FB6F63" w:rsidRPr="00B15526">
              <w:rPr>
                <w:b/>
                <w:sz w:val="24"/>
                <w:szCs w:val="24"/>
              </w:rPr>
              <w:t>/OE/202</w:t>
            </w:r>
            <w:r w:rsidR="0039175E">
              <w:rPr>
                <w:b/>
                <w:sz w:val="24"/>
                <w:szCs w:val="24"/>
              </w:rPr>
              <w:t>6</w:t>
            </w:r>
          </w:p>
        </w:tc>
      </w:tr>
      <w:tr w:rsidR="00852ADC" w:rsidRPr="00B15526" w14:paraId="6FEF2CBD" w14:textId="77777777" w:rsidTr="00852ADC">
        <w:tc>
          <w:tcPr>
            <w:tcW w:w="3227" w:type="dxa"/>
            <w:tcBorders>
              <w:bottom w:val="single" w:sz="4" w:space="0" w:color="auto"/>
            </w:tcBorders>
          </w:tcPr>
          <w:p w14:paraId="164A04C8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30A61E8F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852ADC" w:rsidRPr="00B15526" w14:paraId="68F08DB4" w14:textId="77777777" w:rsidTr="00852ADC">
        <w:tc>
          <w:tcPr>
            <w:tcW w:w="3227" w:type="dxa"/>
            <w:tcBorders>
              <w:top w:val="single" w:sz="4" w:space="0" w:color="auto"/>
            </w:tcBorders>
          </w:tcPr>
          <w:p w14:paraId="459431DD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6149D801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852ADC" w:rsidRPr="00B15526" w14:paraId="76321ECF" w14:textId="77777777" w:rsidTr="00852ADC">
        <w:tc>
          <w:tcPr>
            <w:tcW w:w="3227" w:type="dxa"/>
          </w:tcPr>
          <w:p w14:paraId="6F792F72" w14:textId="77777777" w:rsidR="0055580B" w:rsidRPr="00B15526" w:rsidRDefault="004100D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o</w:t>
            </w:r>
            <w:r w:rsidR="0055580B" w:rsidRPr="00B15526">
              <w:rPr>
                <w:sz w:val="24"/>
                <w:szCs w:val="24"/>
              </w:rPr>
              <w:t>rgan wydający</w:t>
            </w:r>
          </w:p>
        </w:tc>
        <w:tc>
          <w:tcPr>
            <w:tcW w:w="6379" w:type="dxa"/>
            <w:gridSpan w:val="2"/>
          </w:tcPr>
          <w:p w14:paraId="171E0853" w14:textId="77777777" w:rsidR="00E52373" w:rsidRPr="00B15526" w:rsidRDefault="0098540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Marszałek Województwa Śląskiego</w:t>
            </w:r>
          </w:p>
        </w:tc>
      </w:tr>
      <w:tr w:rsidR="00852ADC" w:rsidRPr="00B15526" w14:paraId="2C463178" w14:textId="77777777" w:rsidTr="00852ADC">
        <w:tc>
          <w:tcPr>
            <w:tcW w:w="3227" w:type="dxa"/>
            <w:tcBorders>
              <w:bottom w:val="single" w:sz="4" w:space="0" w:color="auto"/>
            </w:tcBorders>
          </w:tcPr>
          <w:p w14:paraId="7BD4D00D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2E3E6F72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5C1C2173" w14:textId="77777777" w:rsidTr="00064758">
        <w:tc>
          <w:tcPr>
            <w:tcW w:w="3227" w:type="dxa"/>
            <w:tcBorders>
              <w:top w:val="single" w:sz="4" w:space="0" w:color="auto"/>
            </w:tcBorders>
          </w:tcPr>
          <w:p w14:paraId="1BE4A642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2DCAE767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05EE5CF7" w14:textId="77777777" w:rsidTr="00064758">
        <w:tc>
          <w:tcPr>
            <w:tcW w:w="3227" w:type="dxa"/>
          </w:tcPr>
          <w:p w14:paraId="3E3C1A1C" w14:textId="77777777" w:rsidR="00BA1260" w:rsidRPr="00B15526" w:rsidRDefault="004100D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n</w:t>
            </w:r>
            <w:r w:rsidR="00BA1260" w:rsidRPr="00B15526">
              <w:rPr>
                <w:sz w:val="24"/>
                <w:szCs w:val="24"/>
              </w:rPr>
              <w:t>a podstawie</w:t>
            </w:r>
          </w:p>
        </w:tc>
        <w:tc>
          <w:tcPr>
            <w:tcW w:w="6379" w:type="dxa"/>
            <w:gridSpan w:val="2"/>
          </w:tcPr>
          <w:p w14:paraId="1A212DFF" w14:textId="2DDED6DC" w:rsidR="00BA1260" w:rsidRPr="00B15526" w:rsidRDefault="00D13762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art. 34 ust. 5 ustawy z dnia 6 marca 2018 r. prawo przedsiębiorców (</w:t>
            </w:r>
            <w:proofErr w:type="spellStart"/>
            <w:r w:rsidRPr="00B15526">
              <w:rPr>
                <w:sz w:val="24"/>
                <w:szCs w:val="24"/>
              </w:rPr>
              <w:t>t</w:t>
            </w:r>
            <w:r w:rsidR="006C12E3" w:rsidRPr="00B15526">
              <w:rPr>
                <w:sz w:val="24"/>
                <w:szCs w:val="24"/>
              </w:rPr>
              <w:t>.</w:t>
            </w:r>
            <w:r w:rsidRPr="00B15526">
              <w:rPr>
                <w:sz w:val="24"/>
                <w:szCs w:val="24"/>
              </w:rPr>
              <w:t>j</w:t>
            </w:r>
            <w:proofErr w:type="spellEnd"/>
            <w:r w:rsidRPr="00B15526">
              <w:rPr>
                <w:sz w:val="24"/>
                <w:szCs w:val="24"/>
              </w:rPr>
              <w:t>. Dz. U. z 202</w:t>
            </w:r>
            <w:r w:rsidR="00B46D42">
              <w:rPr>
                <w:sz w:val="24"/>
                <w:szCs w:val="24"/>
              </w:rPr>
              <w:t>5</w:t>
            </w:r>
            <w:r w:rsidRPr="00B15526">
              <w:rPr>
                <w:sz w:val="24"/>
                <w:szCs w:val="24"/>
              </w:rPr>
              <w:t xml:space="preserve"> r. poz. </w:t>
            </w:r>
            <w:r w:rsidR="00B46D42">
              <w:rPr>
                <w:sz w:val="24"/>
                <w:szCs w:val="24"/>
              </w:rPr>
              <w:t>1480</w:t>
            </w:r>
            <w:r w:rsidRPr="00B15526">
              <w:rPr>
                <w:sz w:val="24"/>
                <w:szCs w:val="24"/>
              </w:rPr>
              <w:t xml:space="preserve">) w związku z art. </w:t>
            </w:r>
            <w:r w:rsidR="00AE0EB1">
              <w:rPr>
                <w:sz w:val="24"/>
                <w:szCs w:val="24"/>
              </w:rPr>
              <w:t>3</w:t>
            </w:r>
            <w:r w:rsidR="009D4FBB">
              <w:rPr>
                <w:sz w:val="24"/>
                <w:szCs w:val="24"/>
              </w:rPr>
              <w:t>b</w:t>
            </w:r>
            <w:r w:rsidRPr="00B15526">
              <w:rPr>
                <w:sz w:val="24"/>
                <w:szCs w:val="24"/>
              </w:rPr>
              <w:t xml:space="preserve"> ust. 1 oraz art. 3</w:t>
            </w:r>
            <w:r w:rsidR="009D4FBB">
              <w:rPr>
                <w:sz w:val="24"/>
                <w:szCs w:val="24"/>
              </w:rPr>
              <w:t>d</w:t>
            </w:r>
            <w:r w:rsidRPr="00B15526">
              <w:rPr>
                <w:sz w:val="24"/>
                <w:szCs w:val="24"/>
              </w:rPr>
              <w:t xml:space="preserve"> ustawy z dnia 11 maja 2001 r. o obowiązkach przedsiębiorców w zakresie gospodarowania niektórymi odpadami oraz o opłacie produktowej (</w:t>
            </w:r>
            <w:proofErr w:type="spellStart"/>
            <w:r w:rsidRPr="00B15526">
              <w:rPr>
                <w:sz w:val="24"/>
                <w:szCs w:val="24"/>
              </w:rPr>
              <w:t>t</w:t>
            </w:r>
            <w:r w:rsidR="006C12E3" w:rsidRPr="00B15526">
              <w:rPr>
                <w:sz w:val="24"/>
                <w:szCs w:val="24"/>
              </w:rPr>
              <w:t>.</w:t>
            </w:r>
            <w:r w:rsidRPr="00B15526">
              <w:rPr>
                <w:sz w:val="24"/>
                <w:szCs w:val="24"/>
              </w:rPr>
              <w:t>j</w:t>
            </w:r>
            <w:proofErr w:type="spellEnd"/>
            <w:r w:rsidRPr="00B15526">
              <w:rPr>
                <w:sz w:val="24"/>
                <w:szCs w:val="24"/>
              </w:rPr>
              <w:t>. Dz.U. 202</w:t>
            </w:r>
            <w:r w:rsidR="006C12E3" w:rsidRPr="00B15526">
              <w:rPr>
                <w:sz w:val="24"/>
                <w:szCs w:val="24"/>
              </w:rPr>
              <w:t>4</w:t>
            </w:r>
            <w:r w:rsidRPr="00B15526">
              <w:rPr>
                <w:sz w:val="24"/>
                <w:szCs w:val="24"/>
              </w:rPr>
              <w:t xml:space="preserve"> r. poz. </w:t>
            </w:r>
            <w:r w:rsidR="006C12E3" w:rsidRPr="00B15526">
              <w:rPr>
                <w:sz w:val="24"/>
                <w:szCs w:val="24"/>
              </w:rPr>
              <w:t>433</w:t>
            </w:r>
            <w:r w:rsidRPr="00B15526">
              <w:rPr>
                <w:sz w:val="24"/>
                <w:szCs w:val="24"/>
              </w:rPr>
              <w:t>).</w:t>
            </w:r>
          </w:p>
        </w:tc>
      </w:tr>
      <w:tr w:rsidR="00BA1260" w:rsidRPr="00B15526" w14:paraId="3702491F" w14:textId="77777777" w:rsidTr="00064758">
        <w:tc>
          <w:tcPr>
            <w:tcW w:w="3227" w:type="dxa"/>
            <w:tcBorders>
              <w:bottom w:val="single" w:sz="4" w:space="0" w:color="auto"/>
            </w:tcBorders>
          </w:tcPr>
          <w:p w14:paraId="24713497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25FB5BED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2FA71B71" w14:textId="77777777" w:rsidTr="00064758">
        <w:tc>
          <w:tcPr>
            <w:tcW w:w="3227" w:type="dxa"/>
            <w:tcBorders>
              <w:top w:val="single" w:sz="4" w:space="0" w:color="auto"/>
            </w:tcBorders>
          </w:tcPr>
          <w:p w14:paraId="6DBC02AD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60BF8D93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641D2338" w14:textId="77777777" w:rsidTr="00064758">
        <w:tc>
          <w:tcPr>
            <w:tcW w:w="9606" w:type="dxa"/>
            <w:gridSpan w:val="3"/>
          </w:tcPr>
          <w:p w14:paraId="38D48C20" w14:textId="043746D6" w:rsidR="00DA0677" w:rsidRPr="0039175E" w:rsidRDefault="0080189F" w:rsidP="00E13817">
            <w:pPr>
              <w:pStyle w:val="Arial10i50"/>
              <w:spacing w:line="320" w:lineRule="exact"/>
              <w:rPr>
                <w:rFonts w:cs="Arial"/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Uznaję </w:t>
            </w:r>
            <w:r w:rsidR="003B6E65" w:rsidRPr="00B15526">
              <w:rPr>
                <w:sz w:val="24"/>
                <w:szCs w:val="24"/>
              </w:rPr>
              <w:t>stanowisko</w:t>
            </w:r>
            <w:r w:rsidR="00920DFF">
              <w:rPr>
                <w:sz w:val="24"/>
                <w:szCs w:val="24"/>
              </w:rPr>
              <w:t xml:space="preserve"> </w:t>
            </w:r>
            <w:r w:rsidR="00ED5D09">
              <w:rPr>
                <w:sz w:val="24"/>
                <w:szCs w:val="24"/>
              </w:rPr>
              <w:t>przedsiębiorcy</w:t>
            </w:r>
            <w:r w:rsidR="00ED5D09">
              <w:t xml:space="preserve"> </w:t>
            </w:r>
            <w:proofErr w:type="spellStart"/>
            <w:r w:rsidR="0008115B">
              <w:rPr>
                <w:sz w:val="24"/>
                <w:szCs w:val="24"/>
              </w:rPr>
              <w:t>xxxxxxxxxxxxxx</w:t>
            </w:r>
            <w:proofErr w:type="spellEnd"/>
            <w:r w:rsidR="00E13817">
              <w:rPr>
                <w:rFonts w:cs="Arial"/>
                <w:sz w:val="24"/>
                <w:szCs w:val="24"/>
              </w:rPr>
              <w:t xml:space="preserve"> </w:t>
            </w:r>
            <w:r w:rsidR="00921C62" w:rsidRPr="00B15526">
              <w:rPr>
                <w:sz w:val="24"/>
                <w:szCs w:val="24"/>
              </w:rPr>
              <w:t xml:space="preserve">z siedzibą </w:t>
            </w:r>
            <w:r w:rsidR="000620DA">
              <w:rPr>
                <w:sz w:val="24"/>
                <w:szCs w:val="24"/>
              </w:rPr>
              <w:t>w</w:t>
            </w:r>
            <w:r w:rsidR="00921C62" w:rsidRPr="00E13817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745B3A">
              <w:rPr>
                <w:rFonts w:cs="Arial"/>
                <w:sz w:val="24"/>
                <w:szCs w:val="24"/>
              </w:rPr>
              <w:t>xxxxxxxxxxx</w:t>
            </w:r>
            <w:proofErr w:type="spellEnd"/>
            <w:r w:rsidR="00921C62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="0008115B">
              <w:rPr>
                <w:rFonts w:cs="Arial"/>
                <w:sz w:val="24"/>
                <w:szCs w:val="24"/>
              </w:rPr>
              <w:t>xxxxxxxx</w:t>
            </w:r>
            <w:proofErr w:type="spellEnd"/>
            <w:r w:rsidR="005D0F32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08115B">
              <w:rPr>
                <w:rFonts w:cs="Arial"/>
                <w:sz w:val="24"/>
                <w:szCs w:val="24"/>
              </w:rPr>
              <w:t>xxxxxxxxx</w:t>
            </w:r>
            <w:proofErr w:type="spellEnd"/>
            <w:r w:rsidR="00C73BF2">
              <w:rPr>
                <w:rFonts w:cs="Arial"/>
                <w:sz w:val="24"/>
                <w:szCs w:val="24"/>
              </w:rPr>
              <w:t xml:space="preserve"> </w:t>
            </w:r>
            <w:r w:rsidR="00FE3506">
              <w:rPr>
                <w:rFonts w:cs="Arial"/>
                <w:sz w:val="24"/>
                <w:szCs w:val="24"/>
              </w:rPr>
              <w:t>zwan</w:t>
            </w:r>
            <w:r w:rsidR="00ED5D09">
              <w:rPr>
                <w:rFonts w:cs="Arial"/>
                <w:sz w:val="24"/>
                <w:szCs w:val="24"/>
              </w:rPr>
              <w:t>ego</w:t>
            </w:r>
            <w:r w:rsidR="00FE3506">
              <w:rPr>
                <w:rFonts w:cs="Arial"/>
                <w:sz w:val="24"/>
                <w:szCs w:val="24"/>
              </w:rPr>
              <w:t xml:space="preserve"> dalej Stroną</w:t>
            </w:r>
            <w:r w:rsidR="003B6E65" w:rsidRPr="00B15526">
              <w:rPr>
                <w:sz w:val="24"/>
                <w:szCs w:val="24"/>
              </w:rPr>
              <w:t xml:space="preserve"> </w:t>
            </w:r>
            <w:r w:rsidR="000B035A" w:rsidRPr="00B15526">
              <w:rPr>
                <w:sz w:val="24"/>
                <w:szCs w:val="24"/>
              </w:rPr>
              <w:t>zawart</w:t>
            </w:r>
            <w:r w:rsidR="003B6E65" w:rsidRPr="00B15526">
              <w:rPr>
                <w:sz w:val="24"/>
                <w:szCs w:val="24"/>
              </w:rPr>
              <w:t>e</w:t>
            </w:r>
            <w:r w:rsidR="000B035A" w:rsidRPr="00B15526">
              <w:rPr>
                <w:sz w:val="24"/>
                <w:szCs w:val="24"/>
              </w:rPr>
              <w:t xml:space="preserve"> </w:t>
            </w:r>
            <w:r w:rsidR="008612CE" w:rsidRPr="00B15526">
              <w:rPr>
                <w:sz w:val="24"/>
                <w:szCs w:val="24"/>
              </w:rPr>
              <w:t>w</w:t>
            </w:r>
            <w:r w:rsidR="00FE3506">
              <w:rPr>
                <w:sz w:val="24"/>
                <w:szCs w:val="24"/>
              </w:rPr>
              <w:t>e</w:t>
            </w:r>
            <w:r w:rsidR="000B035A" w:rsidRPr="00B15526">
              <w:rPr>
                <w:sz w:val="24"/>
                <w:szCs w:val="24"/>
              </w:rPr>
              <w:t xml:space="preserve"> wniosku z dnia </w:t>
            </w:r>
            <w:r w:rsidR="005D0F32">
              <w:rPr>
                <w:sz w:val="24"/>
                <w:szCs w:val="24"/>
              </w:rPr>
              <w:t>21</w:t>
            </w:r>
            <w:r w:rsidR="00B4671F" w:rsidRPr="00B15526">
              <w:rPr>
                <w:sz w:val="24"/>
                <w:szCs w:val="24"/>
              </w:rPr>
              <w:t xml:space="preserve"> </w:t>
            </w:r>
            <w:r w:rsidR="005D0F32">
              <w:rPr>
                <w:sz w:val="24"/>
                <w:szCs w:val="24"/>
              </w:rPr>
              <w:t>lipca</w:t>
            </w:r>
            <w:r w:rsidR="000B035A" w:rsidRPr="00B15526">
              <w:rPr>
                <w:sz w:val="24"/>
                <w:szCs w:val="24"/>
              </w:rPr>
              <w:t xml:space="preserve"> 20</w:t>
            </w:r>
            <w:r w:rsidR="00B4671F" w:rsidRPr="00B15526">
              <w:rPr>
                <w:sz w:val="24"/>
                <w:szCs w:val="24"/>
              </w:rPr>
              <w:t>2</w:t>
            </w:r>
            <w:r w:rsidR="005D0F32">
              <w:rPr>
                <w:sz w:val="24"/>
                <w:szCs w:val="24"/>
              </w:rPr>
              <w:t>6</w:t>
            </w:r>
            <w:r w:rsidR="000B035A" w:rsidRPr="00B15526">
              <w:rPr>
                <w:sz w:val="24"/>
                <w:szCs w:val="24"/>
              </w:rPr>
              <w:t xml:space="preserve"> r. o wydanie </w:t>
            </w:r>
            <w:r w:rsidR="004643B1" w:rsidRPr="00B15526">
              <w:rPr>
                <w:sz w:val="24"/>
                <w:szCs w:val="24"/>
              </w:rPr>
              <w:t>pisemnej interpretacji przepisów co do zakresu stosowania przepis</w:t>
            </w:r>
            <w:r w:rsidR="003B6E65" w:rsidRPr="00B15526">
              <w:rPr>
                <w:sz w:val="24"/>
                <w:szCs w:val="24"/>
              </w:rPr>
              <w:t xml:space="preserve">u art. </w:t>
            </w:r>
            <w:r w:rsidR="00C17C9B" w:rsidRPr="00B15526">
              <w:rPr>
                <w:sz w:val="24"/>
                <w:szCs w:val="24"/>
              </w:rPr>
              <w:t>3</w:t>
            </w:r>
            <w:r w:rsidR="00FE3506">
              <w:rPr>
                <w:sz w:val="24"/>
                <w:szCs w:val="24"/>
              </w:rPr>
              <w:t>b</w:t>
            </w:r>
            <w:r w:rsidR="00B34AC3" w:rsidRPr="00B15526">
              <w:rPr>
                <w:sz w:val="24"/>
                <w:szCs w:val="24"/>
              </w:rPr>
              <w:t xml:space="preserve"> ust. </w:t>
            </w:r>
            <w:r w:rsidR="00C17C9B" w:rsidRPr="00B15526">
              <w:rPr>
                <w:sz w:val="24"/>
                <w:szCs w:val="24"/>
              </w:rPr>
              <w:t xml:space="preserve">1 ustawy z dnia 11 maja 2001 r. o  obowiązkach przedsiębiorców w zakresie gospodarowania niektórymi odpadami oraz o opłacie produktowej </w:t>
            </w:r>
            <w:r w:rsidR="00BF1A3C" w:rsidRPr="00B15526">
              <w:rPr>
                <w:sz w:val="24"/>
                <w:szCs w:val="24"/>
              </w:rPr>
              <w:t>(dalej</w:t>
            </w:r>
            <w:r w:rsidRPr="00B15526">
              <w:rPr>
                <w:sz w:val="24"/>
                <w:szCs w:val="24"/>
              </w:rPr>
              <w:t xml:space="preserve"> zwana</w:t>
            </w:r>
            <w:r w:rsidR="00BF1A3C" w:rsidRPr="00B15526">
              <w:rPr>
                <w:sz w:val="24"/>
                <w:szCs w:val="24"/>
              </w:rPr>
              <w:t>: ustaw</w:t>
            </w:r>
            <w:r w:rsidR="00C17C9B" w:rsidRPr="00B15526">
              <w:rPr>
                <w:sz w:val="24"/>
                <w:szCs w:val="24"/>
              </w:rPr>
              <w:t>ą produktową</w:t>
            </w:r>
            <w:r w:rsidR="00BF1A3C" w:rsidRPr="00B15526">
              <w:rPr>
                <w:sz w:val="24"/>
                <w:szCs w:val="24"/>
              </w:rPr>
              <w:t>)</w:t>
            </w:r>
            <w:r w:rsidR="00DA0677" w:rsidRPr="00B15526">
              <w:rPr>
                <w:sz w:val="24"/>
                <w:szCs w:val="24"/>
              </w:rPr>
              <w:t xml:space="preserve">, </w:t>
            </w:r>
            <w:r w:rsidR="00CE2077" w:rsidRPr="00B15526">
              <w:rPr>
                <w:sz w:val="24"/>
                <w:szCs w:val="24"/>
              </w:rPr>
              <w:t>uwzględniając stan faktyczny przedstawiony we wniosku</w:t>
            </w:r>
            <w:r w:rsidR="00DA0677" w:rsidRPr="00B15526">
              <w:rPr>
                <w:sz w:val="24"/>
                <w:szCs w:val="24"/>
              </w:rPr>
              <w:t>:</w:t>
            </w:r>
            <w:r w:rsidR="00CE2077" w:rsidRPr="00B15526">
              <w:rPr>
                <w:sz w:val="24"/>
                <w:szCs w:val="24"/>
              </w:rPr>
              <w:t xml:space="preserve"> </w:t>
            </w:r>
          </w:p>
          <w:p w14:paraId="4D108BCE" w14:textId="77777777" w:rsidR="008652E5" w:rsidRPr="00B15526" w:rsidRDefault="008652E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0ED0320F" w14:textId="0FF52035" w:rsidR="001D1BE3" w:rsidRPr="00C65D27" w:rsidRDefault="00C17C9B" w:rsidP="00956D99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- </w:t>
            </w:r>
            <w:r w:rsidRPr="00B15526">
              <w:rPr>
                <w:b/>
                <w:sz w:val="24"/>
                <w:szCs w:val="24"/>
              </w:rPr>
              <w:t>za</w:t>
            </w:r>
            <w:r w:rsidR="005F3B07" w:rsidRPr="00B15526">
              <w:rPr>
                <w:b/>
                <w:sz w:val="24"/>
                <w:szCs w:val="24"/>
              </w:rPr>
              <w:t xml:space="preserve"> </w:t>
            </w:r>
            <w:r w:rsidRPr="00B15526">
              <w:rPr>
                <w:b/>
                <w:sz w:val="24"/>
                <w:szCs w:val="24"/>
              </w:rPr>
              <w:t>prawidłowe</w:t>
            </w:r>
            <w:r w:rsidRPr="00B15526">
              <w:rPr>
                <w:sz w:val="24"/>
                <w:szCs w:val="24"/>
              </w:rPr>
              <w:t xml:space="preserve"> </w:t>
            </w:r>
            <w:r w:rsidR="00920DFF">
              <w:rPr>
                <w:sz w:val="24"/>
                <w:szCs w:val="24"/>
              </w:rPr>
              <w:t>oraz wskazać w tym zakresie</w:t>
            </w:r>
            <w:r w:rsidR="009B1CC2" w:rsidRPr="00B15526">
              <w:rPr>
                <w:sz w:val="24"/>
                <w:szCs w:val="24"/>
              </w:rPr>
              <w:t>, iż</w:t>
            </w:r>
            <w:r w:rsidR="00757A0D" w:rsidRPr="00B15526">
              <w:rPr>
                <w:sz w:val="24"/>
                <w:szCs w:val="24"/>
              </w:rPr>
              <w:t xml:space="preserve"> </w:t>
            </w:r>
            <w:r w:rsidR="00FE3506">
              <w:rPr>
                <w:sz w:val="24"/>
                <w:szCs w:val="24"/>
              </w:rPr>
              <w:t>Strona</w:t>
            </w:r>
            <w:r w:rsidR="005D0F32">
              <w:rPr>
                <w:sz w:val="24"/>
                <w:szCs w:val="24"/>
              </w:rPr>
              <w:t xml:space="preserve"> nie</w:t>
            </w:r>
            <w:r w:rsidR="007A29FD" w:rsidRPr="00B15526">
              <w:rPr>
                <w:rFonts w:cs="Arial"/>
                <w:sz w:val="24"/>
                <w:szCs w:val="24"/>
              </w:rPr>
              <w:t xml:space="preserve"> </w:t>
            </w:r>
            <w:r w:rsidR="00920DFF" w:rsidRPr="00920DFF">
              <w:rPr>
                <w:sz w:val="24"/>
                <w:szCs w:val="24"/>
              </w:rPr>
              <w:t xml:space="preserve">jest zobowiązana do pobrania opłaty o której mowa w art. 3b ust. 1 ustawy produktowej oferując </w:t>
            </w:r>
            <w:r w:rsidR="00C65D27" w:rsidRPr="00920DFF">
              <w:rPr>
                <w:sz w:val="24"/>
                <w:szCs w:val="24"/>
              </w:rPr>
              <w:t xml:space="preserve">produkty </w:t>
            </w:r>
            <w:r w:rsidR="00920DFF" w:rsidRPr="00920DFF">
              <w:rPr>
                <w:sz w:val="24"/>
                <w:szCs w:val="24"/>
              </w:rPr>
              <w:t>jednorazowego użytku z tworzyw sztucznych wymienion</w:t>
            </w:r>
            <w:r w:rsidR="00C65D27">
              <w:rPr>
                <w:sz w:val="24"/>
                <w:szCs w:val="24"/>
              </w:rPr>
              <w:t>e</w:t>
            </w:r>
            <w:r w:rsidR="00920DFF" w:rsidRPr="00920DFF">
              <w:rPr>
                <w:sz w:val="24"/>
                <w:szCs w:val="24"/>
              </w:rPr>
              <w:t xml:space="preserve"> w załączniku nr 6 do ustawy produktowej</w:t>
            </w:r>
            <w:r w:rsidR="00956D99">
              <w:rPr>
                <w:sz w:val="24"/>
                <w:szCs w:val="24"/>
              </w:rPr>
              <w:t xml:space="preserve"> </w:t>
            </w:r>
            <w:r w:rsidR="00C65D27" w:rsidRPr="00C65D27">
              <w:rPr>
                <w:sz w:val="24"/>
                <w:szCs w:val="24"/>
              </w:rPr>
              <w:t>użytkownik</w:t>
            </w:r>
            <w:r w:rsidR="00956D99">
              <w:rPr>
                <w:sz w:val="24"/>
                <w:szCs w:val="24"/>
              </w:rPr>
              <w:t>om</w:t>
            </w:r>
            <w:r w:rsidR="00C65D27" w:rsidRPr="00C65D27">
              <w:rPr>
                <w:sz w:val="24"/>
                <w:szCs w:val="24"/>
              </w:rPr>
              <w:t xml:space="preserve"> końcowy</w:t>
            </w:r>
            <w:r w:rsidR="00956D99">
              <w:rPr>
                <w:sz w:val="24"/>
                <w:szCs w:val="24"/>
              </w:rPr>
              <w:t>m</w:t>
            </w:r>
            <w:r w:rsidR="00C65D27">
              <w:rPr>
                <w:sz w:val="24"/>
                <w:szCs w:val="24"/>
              </w:rPr>
              <w:t>.</w:t>
            </w:r>
          </w:p>
        </w:tc>
      </w:tr>
      <w:tr w:rsidR="00BA1260" w:rsidRPr="00B15526" w14:paraId="11B94544" w14:textId="77777777" w:rsidTr="00064758">
        <w:tc>
          <w:tcPr>
            <w:tcW w:w="3227" w:type="dxa"/>
            <w:tcBorders>
              <w:bottom w:val="single" w:sz="4" w:space="0" w:color="auto"/>
            </w:tcBorders>
          </w:tcPr>
          <w:p w14:paraId="4CDCF6E8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53F8FAC5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D2335A" w:rsidRPr="00B15526" w14:paraId="601B785D" w14:textId="77777777" w:rsidTr="00064758">
        <w:tc>
          <w:tcPr>
            <w:tcW w:w="3227" w:type="dxa"/>
            <w:tcBorders>
              <w:top w:val="single" w:sz="4" w:space="0" w:color="auto"/>
            </w:tcBorders>
          </w:tcPr>
          <w:p w14:paraId="0BA2F22F" w14:textId="461E9F89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0531BC8F" w14:textId="77777777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D2335A" w:rsidRPr="00B15526" w14:paraId="297D8BE9" w14:textId="77777777" w:rsidTr="00064758">
        <w:tc>
          <w:tcPr>
            <w:tcW w:w="9606" w:type="dxa"/>
            <w:gridSpan w:val="3"/>
          </w:tcPr>
          <w:p w14:paraId="18E56D64" w14:textId="6B9C545C" w:rsidR="00D2335A" w:rsidRPr="00B15526" w:rsidRDefault="000F2ED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U</w:t>
            </w:r>
            <w:r w:rsidR="00D2335A" w:rsidRPr="00B15526">
              <w:rPr>
                <w:sz w:val="24"/>
                <w:szCs w:val="24"/>
              </w:rPr>
              <w:t>zasadnienie</w:t>
            </w:r>
          </w:p>
          <w:p w14:paraId="34A2547E" w14:textId="77777777" w:rsidR="000F2ED3" w:rsidRPr="00B15526" w:rsidRDefault="000F2ED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7AE4E9D0" w14:textId="1AA38849" w:rsidR="00B67438" w:rsidRPr="00B15526" w:rsidRDefault="008005F4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Wnioskiem</w:t>
            </w:r>
            <w:r w:rsidR="003F0C48" w:rsidRPr="00B15526">
              <w:rPr>
                <w:sz w:val="24"/>
                <w:szCs w:val="24"/>
              </w:rPr>
              <w:t xml:space="preserve"> z dnia </w:t>
            </w:r>
            <w:r w:rsidR="005D0F32">
              <w:rPr>
                <w:sz w:val="24"/>
                <w:szCs w:val="24"/>
              </w:rPr>
              <w:t>21</w:t>
            </w:r>
            <w:r w:rsidR="00ED5D09">
              <w:rPr>
                <w:sz w:val="24"/>
                <w:szCs w:val="24"/>
              </w:rPr>
              <w:t xml:space="preserve"> </w:t>
            </w:r>
            <w:r w:rsidR="005D0F32">
              <w:rPr>
                <w:sz w:val="24"/>
                <w:szCs w:val="24"/>
              </w:rPr>
              <w:t>lipca</w:t>
            </w:r>
            <w:r w:rsidR="00ED5D09">
              <w:rPr>
                <w:sz w:val="24"/>
                <w:szCs w:val="24"/>
              </w:rPr>
              <w:t xml:space="preserve"> </w:t>
            </w:r>
            <w:r w:rsidR="00252135" w:rsidRPr="00B15526">
              <w:rPr>
                <w:sz w:val="24"/>
                <w:szCs w:val="24"/>
              </w:rPr>
              <w:t>202</w:t>
            </w:r>
            <w:r w:rsidR="005D0F32">
              <w:rPr>
                <w:sz w:val="24"/>
                <w:szCs w:val="24"/>
              </w:rPr>
              <w:t>6</w:t>
            </w:r>
            <w:r w:rsidR="00252135" w:rsidRPr="00B15526">
              <w:rPr>
                <w:sz w:val="24"/>
                <w:szCs w:val="24"/>
              </w:rPr>
              <w:t xml:space="preserve"> </w:t>
            </w:r>
            <w:r w:rsidR="00B472C6" w:rsidRPr="00B15526">
              <w:rPr>
                <w:sz w:val="24"/>
                <w:szCs w:val="24"/>
              </w:rPr>
              <w:t>r.</w:t>
            </w:r>
            <w:r w:rsidR="004632B5" w:rsidRPr="00B15526">
              <w:rPr>
                <w:sz w:val="24"/>
                <w:szCs w:val="24"/>
              </w:rPr>
              <w:t>,</w:t>
            </w:r>
            <w:r w:rsidR="00D13762" w:rsidRPr="00B15526">
              <w:rPr>
                <w:sz w:val="24"/>
                <w:szCs w:val="24"/>
              </w:rPr>
              <w:t xml:space="preserve"> </w:t>
            </w:r>
            <w:r w:rsidR="00175A0B" w:rsidRPr="00B15526">
              <w:rPr>
                <w:sz w:val="24"/>
                <w:szCs w:val="24"/>
              </w:rPr>
              <w:t>oraz złożonym uzupełnieni</w:t>
            </w:r>
            <w:r w:rsidR="00830DF2">
              <w:rPr>
                <w:sz w:val="24"/>
                <w:szCs w:val="24"/>
              </w:rPr>
              <w:t xml:space="preserve">em </w:t>
            </w:r>
            <w:r w:rsidR="00175A0B" w:rsidRPr="00B15526">
              <w:rPr>
                <w:sz w:val="24"/>
                <w:szCs w:val="24"/>
              </w:rPr>
              <w:t>do wniosku</w:t>
            </w:r>
            <w:r w:rsidR="00D83077" w:rsidRPr="00B15526">
              <w:rPr>
                <w:sz w:val="24"/>
                <w:szCs w:val="24"/>
              </w:rPr>
              <w:t xml:space="preserve"> </w:t>
            </w:r>
            <w:r w:rsidR="00E712B1" w:rsidRPr="00B15526">
              <w:rPr>
                <w:sz w:val="24"/>
                <w:szCs w:val="24"/>
              </w:rPr>
              <w:t>w</w:t>
            </w:r>
            <w:r w:rsidR="00D13762" w:rsidRPr="00B15526">
              <w:rPr>
                <w:sz w:val="24"/>
                <w:szCs w:val="24"/>
              </w:rPr>
              <w:t xml:space="preserve"> </w:t>
            </w:r>
            <w:r w:rsidR="00175A0B" w:rsidRPr="00B15526">
              <w:rPr>
                <w:sz w:val="24"/>
                <w:szCs w:val="24"/>
              </w:rPr>
              <w:t>dni</w:t>
            </w:r>
            <w:r w:rsidR="005D0F32">
              <w:rPr>
                <w:sz w:val="24"/>
                <w:szCs w:val="24"/>
              </w:rPr>
              <w:t>u</w:t>
            </w:r>
            <w:r w:rsidR="00D13762" w:rsidRPr="00B15526">
              <w:rPr>
                <w:sz w:val="24"/>
                <w:szCs w:val="24"/>
              </w:rPr>
              <w:t xml:space="preserve"> </w:t>
            </w:r>
            <w:r w:rsidR="005D0F32">
              <w:rPr>
                <w:sz w:val="24"/>
                <w:szCs w:val="24"/>
              </w:rPr>
              <w:t>27 lipca</w:t>
            </w:r>
            <w:r w:rsidR="00D13762" w:rsidRPr="00B15526">
              <w:rPr>
                <w:sz w:val="24"/>
                <w:szCs w:val="24"/>
              </w:rPr>
              <w:t xml:space="preserve"> </w:t>
            </w:r>
            <w:r w:rsidR="00175A0B" w:rsidRPr="00B15526">
              <w:rPr>
                <w:sz w:val="24"/>
                <w:szCs w:val="24"/>
              </w:rPr>
              <w:t>202</w:t>
            </w:r>
            <w:r w:rsidR="005D0F32">
              <w:rPr>
                <w:sz w:val="24"/>
                <w:szCs w:val="24"/>
              </w:rPr>
              <w:t>6</w:t>
            </w:r>
            <w:r w:rsidR="00175A0B" w:rsidRPr="00B15526">
              <w:rPr>
                <w:sz w:val="24"/>
                <w:szCs w:val="24"/>
              </w:rPr>
              <w:t xml:space="preserve"> r.</w:t>
            </w:r>
            <w:r w:rsidR="000D79E3">
              <w:rPr>
                <w:sz w:val="24"/>
                <w:szCs w:val="24"/>
              </w:rPr>
              <w:t xml:space="preserve"> </w:t>
            </w:r>
            <w:r w:rsidR="00830DF2">
              <w:rPr>
                <w:sz w:val="24"/>
                <w:szCs w:val="24"/>
              </w:rPr>
              <w:t>Strona</w:t>
            </w:r>
            <w:r w:rsidRPr="00B15526">
              <w:rPr>
                <w:sz w:val="24"/>
                <w:szCs w:val="24"/>
              </w:rPr>
              <w:t xml:space="preserve"> </w:t>
            </w:r>
            <w:r w:rsidR="004632B5" w:rsidRPr="00B15526">
              <w:rPr>
                <w:sz w:val="24"/>
                <w:szCs w:val="24"/>
              </w:rPr>
              <w:t xml:space="preserve">zwróciła się do Marszałka Województwa Śląskiego </w:t>
            </w:r>
            <w:r w:rsidRPr="00B15526">
              <w:rPr>
                <w:sz w:val="24"/>
                <w:szCs w:val="24"/>
              </w:rPr>
              <w:t>o wydanie</w:t>
            </w:r>
            <w:r w:rsidR="004632B5" w:rsidRPr="00B15526">
              <w:rPr>
                <w:sz w:val="24"/>
                <w:szCs w:val="24"/>
              </w:rPr>
              <w:t xml:space="preserve"> pisemnej interpretacj</w:t>
            </w:r>
            <w:r w:rsidR="00513C8B" w:rsidRPr="00B15526">
              <w:rPr>
                <w:sz w:val="24"/>
                <w:szCs w:val="24"/>
              </w:rPr>
              <w:t>i</w:t>
            </w:r>
            <w:r w:rsidR="00B305A6" w:rsidRPr="00B15526">
              <w:rPr>
                <w:sz w:val="24"/>
                <w:szCs w:val="24"/>
              </w:rPr>
              <w:t xml:space="preserve"> indywidualnej</w:t>
            </w:r>
            <w:r w:rsidR="004632B5" w:rsidRPr="00B15526">
              <w:rPr>
                <w:sz w:val="24"/>
                <w:szCs w:val="24"/>
              </w:rPr>
              <w:t xml:space="preserve"> co do zakresu i sposobu stosowania przepisów, z których wynika obowiązek świadczenia przez </w:t>
            </w:r>
            <w:r w:rsidRPr="00B15526">
              <w:rPr>
                <w:sz w:val="24"/>
                <w:szCs w:val="24"/>
              </w:rPr>
              <w:t>Stronę</w:t>
            </w:r>
            <w:r w:rsidR="004632B5" w:rsidRPr="00B15526">
              <w:rPr>
                <w:sz w:val="24"/>
                <w:szCs w:val="24"/>
              </w:rPr>
              <w:t xml:space="preserve"> daniny publicznej w postaci opłaty, o której mowa</w:t>
            </w:r>
            <w:r w:rsidR="009C48F3" w:rsidRPr="00B15526">
              <w:rPr>
                <w:sz w:val="24"/>
                <w:szCs w:val="24"/>
              </w:rPr>
              <w:t xml:space="preserve"> w art. </w:t>
            </w:r>
            <w:r w:rsidR="00252135" w:rsidRPr="00B15526">
              <w:rPr>
                <w:sz w:val="24"/>
                <w:szCs w:val="24"/>
              </w:rPr>
              <w:t>3</w:t>
            </w:r>
            <w:r w:rsidR="00893630">
              <w:rPr>
                <w:sz w:val="24"/>
                <w:szCs w:val="24"/>
              </w:rPr>
              <w:t>b</w:t>
            </w:r>
            <w:r w:rsidR="00031F7B" w:rsidRPr="00B15526">
              <w:rPr>
                <w:sz w:val="24"/>
                <w:szCs w:val="24"/>
              </w:rPr>
              <w:t xml:space="preserve"> ust.</w:t>
            </w:r>
            <w:r w:rsidR="00BF1A3C" w:rsidRPr="00B15526">
              <w:rPr>
                <w:sz w:val="24"/>
                <w:szCs w:val="24"/>
              </w:rPr>
              <w:t> </w:t>
            </w:r>
            <w:r w:rsidR="00252135" w:rsidRPr="00B15526">
              <w:rPr>
                <w:sz w:val="24"/>
                <w:szCs w:val="24"/>
              </w:rPr>
              <w:t>1</w:t>
            </w:r>
            <w:r w:rsidR="00050FE5" w:rsidRPr="00B15526">
              <w:rPr>
                <w:sz w:val="24"/>
                <w:szCs w:val="24"/>
              </w:rPr>
              <w:t xml:space="preserve"> </w:t>
            </w:r>
            <w:r w:rsidR="00031F7B" w:rsidRPr="00B15526">
              <w:rPr>
                <w:sz w:val="24"/>
                <w:szCs w:val="24"/>
              </w:rPr>
              <w:t>ustawy</w:t>
            </w:r>
            <w:r w:rsidR="00ED6019" w:rsidRPr="00B15526">
              <w:rPr>
                <w:sz w:val="24"/>
                <w:szCs w:val="24"/>
              </w:rPr>
              <w:t xml:space="preserve"> </w:t>
            </w:r>
            <w:r w:rsidR="00252135" w:rsidRPr="00B15526">
              <w:rPr>
                <w:sz w:val="24"/>
                <w:szCs w:val="24"/>
              </w:rPr>
              <w:t>produktowej</w:t>
            </w:r>
            <w:r w:rsidR="00040FBC">
              <w:rPr>
                <w:sz w:val="24"/>
                <w:szCs w:val="24"/>
              </w:rPr>
              <w:t xml:space="preserve"> zwana dalej opłata SUP</w:t>
            </w:r>
            <w:r w:rsidR="009C48F3" w:rsidRPr="00B15526">
              <w:rPr>
                <w:sz w:val="24"/>
                <w:szCs w:val="24"/>
              </w:rPr>
              <w:t>.</w:t>
            </w:r>
            <w:r w:rsidR="00D83077" w:rsidRPr="00B15526">
              <w:rPr>
                <w:sz w:val="24"/>
                <w:szCs w:val="24"/>
              </w:rPr>
              <w:t xml:space="preserve"> </w:t>
            </w:r>
          </w:p>
          <w:p w14:paraId="5BAB744B" w14:textId="633482C5" w:rsidR="00B67438" w:rsidRPr="00B15526" w:rsidRDefault="0089363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893630">
              <w:rPr>
                <w:sz w:val="24"/>
                <w:szCs w:val="24"/>
              </w:rPr>
              <w:lastRenderedPageBreak/>
              <w:t xml:space="preserve">Zgodnie z art. 34 ustawy Prawo przedsiębiorców  przedsiębiorca może złożyć do właściwego organu wniosek o wydanie wyjaśnienia co do zakresu i sposobu stosowania przepisów, z których wynika obowiązek świadczenia przez przedsiębiorcę daniny publicznej, w jego indywidualnej sprawie (interpretacja indywidualna). Przez organ właściwy należy tu rozumieć podmiot egzekwujący obowiązek określony w tych przepisach. Należy podkreślić, że na podstawie </w:t>
            </w:r>
            <w:bookmarkStart w:id="1" w:name="_Hlk192056111"/>
            <w:r w:rsidRPr="00893630">
              <w:rPr>
                <w:sz w:val="24"/>
                <w:szCs w:val="24"/>
              </w:rPr>
              <w:t>art. 3</w:t>
            </w:r>
            <w:r>
              <w:rPr>
                <w:sz w:val="24"/>
                <w:szCs w:val="24"/>
              </w:rPr>
              <w:t>d</w:t>
            </w:r>
            <w:r w:rsidRPr="00893630">
              <w:rPr>
                <w:sz w:val="24"/>
                <w:szCs w:val="24"/>
              </w:rPr>
              <w:t xml:space="preserve"> i art. 25 ust. </w:t>
            </w:r>
            <w:r w:rsidR="00B924A1">
              <w:rPr>
                <w:sz w:val="24"/>
                <w:szCs w:val="24"/>
              </w:rPr>
              <w:t>2</w:t>
            </w:r>
            <w:r w:rsidRPr="00893630">
              <w:rPr>
                <w:sz w:val="24"/>
                <w:szCs w:val="24"/>
              </w:rPr>
              <w:t xml:space="preserve"> ustawy produktowej w przypadku </w:t>
            </w:r>
            <w:r w:rsidR="00277C1D">
              <w:rPr>
                <w:sz w:val="24"/>
                <w:szCs w:val="24"/>
              </w:rPr>
              <w:t>w</w:t>
            </w:r>
            <w:r w:rsidR="00277C1D" w:rsidRPr="00277C1D">
              <w:rPr>
                <w:sz w:val="24"/>
                <w:szCs w:val="24"/>
              </w:rPr>
              <w:t xml:space="preserve"> przypadku jednostki handlu detalicznego, jednostki handlu hurtowego, jednostki gastronomicznej lub urządzenia vendingowego</w:t>
            </w:r>
            <w:r w:rsidRPr="00893630">
              <w:rPr>
                <w:sz w:val="24"/>
                <w:szCs w:val="24"/>
              </w:rPr>
              <w:t xml:space="preserve"> właściwym do wydania interpretacji indywidualnej dot. opłaty</w:t>
            </w:r>
            <w:r w:rsidR="00040FBC">
              <w:rPr>
                <w:sz w:val="24"/>
                <w:szCs w:val="24"/>
              </w:rPr>
              <w:t xml:space="preserve"> SUP</w:t>
            </w:r>
            <w:r w:rsidRPr="00893630">
              <w:rPr>
                <w:sz w:val="24"/>
                <w:szCs w:val="24"/>
              </w:rPr>
              <w:t xml:space="preserve"> jest marszałek województwa właściwy ze względu </w:t>
            </w:r>
            <w:r w:rsidR="00B924A1" w:rsidRPr="00B924A1">
              <w:rPr>
                <w:sz w:val="24"/>
                <w:szCs w:val="24"/>
              </w:rPr>
              <w:t>na miejsce pobrania opłaty</w:t>
            </w:r>
            <w:bookmarkEnd w:id="1"/>
            <w:r w:rsidR="0077322C">
              <w:rPr>
                <w:sz w:val="24"/>
                <w:szCs w:val="24"/>
              </w:rPr>
              <w:t xml:space="preserve"> SUP</w:t>
            </w:r>
            <w:r w:rsidRPr="00893630">
              <w:rPr>
                <w:sz w:val="24"/>
                <w:szCs w:val="24"/>
              </w:rPr>
              <w:t>. Po złożonym uzupełnieniu wniosku, Strona dopełniła wymagań dla wniosku o wydanie interpretacji indywidualnej jakie wynikają z art. 34 ust. 1, 3, 4, 6 ustawy Prawo przedsiębiorców (</w:t>
            </w:r>
            <w:proofErr w:type="spellStart"/>
            <w:r w:rsidRPr="00893630">
              <w:rPr>
                <w:sz w:val="24"/>
                <w:szCs w:val="24"/>
              </w:rPr>
              <w:t>t.j</w:t>
            </w:r>
            <w:proofErr w:type="spellEnd"/>
            <w:r w:rsidRPr="00893630">
              <w:rPr>
                <w:sz w:val="24"/>
                <w:szCs w:val="24"/>
              </w:rPr>
              <w:t>. Dz.U. z 2023 r. poz. 221).</w:t>
            </w:r>
          </w:p>
          <w:p w14:paraId="0FCEB1D0" w14:textId="2D25A63C" w:rsidR="004A25C9" w:rsidRPr="00B15526" w:rsidRDefault="004A25C9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3EDFDE71" w14:textId="43FE6E47" w:rsidR="0089339E" w:rsidRPr="00B15526" w:rsidRDefault="0089339E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  <w:r w:rsidRPr="00B15526">
              <w:rPr>
                <w:b/>
                <w:sz w:val="24"/>
                <w:szCs w:val="24"/>
              </w:rPr>
              <w:t>Przedstawiony</w:t>
            </w:r>
            <w:r w:rsidR="00BB7848" w:rsidRPr="00B15526">
              <w:rPr>
                <w:b/>
                <w:sz w:val="24"/>
                <w:szCs w:val="24"/>
              </w:rPr>
              <w:t xml:space="preserve"> przez Stronę </w:t>
            </w:r>
            <w:r w:rsidRPr="00B15526">
              <w:rPr>
                <w:b/>
                <w:sz w:val="24"/>
                <w:szCs w:val="24"/>
              </w:rPr>
              <w:t>stan</w:t>
            </w:r>
            <w:r w:rsidR="007D62F6">
              <w:rPr>
                <w:b/>
                <w:sz w:val="24"/>
                <w:szCs w:val="24"/>
              </w:rPr>
              <w:t>/y</w:t>
            </w:r>
            <w:r w:rsidRPr="00B15526">
              <w:rPr>
                <w:b/>
                <w:sz w:val="24"/>
                <w:szCs w:val="24"/>
              </w:rPr>
              <w:t xml:space="preserve"> faktyczny</w:t>
            </w:r>
            <w:r w:rsidR="007D62F6">
              <w:rPr>
                <w:b/>
                <w:sz w:val="24"/>
                <w:szCs w:val="24"/>
              </w:rPr>
              <w:t>/e</w:t>
            </w:r>
            <w:r w:rsidR="006560C2" w:rsidRPr="00B15526">
              <w:rPr>
                <w:b/>
                <w:sz w:val="24"/>
                <w:szCs w:val="24"/>
              </w:rPr>
              <w:t xml:space="preserve"> </w:t>
            </w:r>
            <w:r w:rsidR="00BB7848" w:rsidRPr="00B15526">
              <w:rPr>
                <w:b/>
                <w:sz w:val="24"/>
                <w:szCs w:val="24"/>
              </w:rPr>
              <w:t>przedstawia się, jak poniżej</w:t>
            </w:r>
            <w:r w:rsidRPr="00B15526">
              <w:rPr>
                <w:b/>
                <w:sz w:val="24"/>
                <w:szCs w:val="24"/>
              </w:rPr>
              <w:t>.</w:t>
            </w:r>
          </w:p>
          <w:p w14:paraId="2D65691F" w14:textId="77777777" w:rsidR="00C644B4" w:rsidRPr="00B15526" w:rsidRDefault="00C644B4" w:rsidP="00B15526">
            <w:pPr>
              <w:pStyle w:val="Arial10i50"/>
              <w:spacing w:line="320" w:lineRule="exact"/>
              <w:ind w:left="360"/>
              <w:rPr>
                <w:sz w:val="24"/>
                <w:szCs w:val="24"/>
              </w:rPr>
            </w:pPr>
          </w:p>
          <w:p w14:paraId="109EAE09" w14:textId="416DF1F0" w:rsidR="00CA038C" w:rsidRDefault="00C163FA" w:rsidP="005D0F32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Strona</w:t>
            </w:r>
            <w:r w:rsidR="0089339E" w:rsidRPr="00B15526">
              <w:rPr>
                <w:sz w:val="24"/>
                <w:szCs w:val="24"/>
              </w:rPr>
              <w:t xml:space="preserve"> jest </w:t>
            </w:r>
            <w:r w:rsidR="00700CB4" w:rsidRPr="00B15526">
              <w:rPr>
                <w:sz w:val="24"/>
                <w:szCs w:val="24"/>
              </w:rPr>
              <w:t xml:space="preserve">przedsiębiorcą wpisanym do </w:t>
            </w:r>
            <w:r w:rsidR="005D0F32">
              <w:t xml:space="preserve"> </w:t>
            </w:r>
            <w:r w:rsidR="005D0F32" w:rsidRPr="005D0F32">
              <w:rPr>
                <w:sz w:val="24"/>
                <w:szCs w:val="24"/>
              </w:rPr>
              <w:t xml:space="preserve">Krajowego Rejestru Sądowego pod nr KRS  </w:t>
            </w:r>
            <w:r w:rsidR="005D0F32">
              <w:t xml:space="preserve"> </w:t>
            </w:r>
            <w:proofErr w:type="spellStart"/>
            <w:r w:rsidR="00996641">
              <w:rPr>
                <w:sz w:val="24"/>
                <w:szCs w:val="24"/>
              </w:rPr>
              <w:t>xxxxxxxxxxxxx</w:t>
            </w:r>
            <w:proofErr w:type="spellEnd"/>
            <w:r w:rsidR="005D0F32" w:rsidRPr="005D0F32">
              <w:rPr>
                <w:sz w:val="24"/>
                <w:szCs w:val="24"/>
              </w:rPr>
              <w:t xml:space="preserve"> z siedzibą </w:t>
            </w:r>
            <w:proofErr w:type="spellStart"/>
            <w:r w:rsidR="00394092">
              <w:rPr>
                <w:sz w:val="24"/>
                <w:szCs w:val="24"/>
              </w:rPr>
              <w:t>xxxxxxxxxxxx</w:t>
            </w:r>
            <w:proofErr w:type="spellEnd"/>
            <w:r w:rsidR="0089339E" w:rsidRPr="00B15526">
              <w:rPr>
                <w:sz w:val="24"/>
                <w:szCs w:val="24"/>
              </w:rPr>
              <w:t xml:space="preserve">. </w:t>
            </w:r>
            <w:r w:rsidR="001366D9" w:rsidRPr="00B15526">
              <w:rPr>
                <w:sz w:val="24"/>
                <w:szCs w:val="24"/>
              </w:rPr>
              <w:t>Strona</w:t>
            </w:r>
            <w:r w:rsidR="002D382D">
              <w:rPr>
                <w:sz w:val="24"/>
                <w:szCs w:val="24"/>
              </w:rPr>
              <w:t xml:space="preserve"> prowadzi</w:t>
            </w:r>
            <w:r w:rsidR="005D0F32">
              <w:t xml:space="preserve"> </w:t>
            </w:r>
            <w:r w:rsidR="005D0F32" w:rsidRPr="005D0F32">
              <w:rPr>
                <w:sz w:val="24"/>
                <w:szCs w:val="24"/>
              </w:rPr>
              <w:t>lokal gastronomiczny działający w formule sprzedaży posiłków na wagę oraz</w:t>
            </w:r>
            <w:r w:rsidR="005D0F32">
              <w:rPr>
                <w:sz w:val="24"/>
                <w:szCs w:val="24"/>
              </w:rPr>
              <w:t xml:space="preserve"> </w:t>
            </w:r>
            <w:r w:rsidR="005D0F32" w:rsidRPr="005D0F32">
              <w:rPr>
                <w:sz w:val="24"/>
                <w:szCs w:val="24"/>
              </w:rPr>
              <w:t xml:space="preserve">na wynos, pod adresem </w:t>
            </w:r>
            <w:r w:rsidR="00C23A37">
              <w:rPr>
                <w:sz w:val="24"/>
                <w:szCs w:val="24"/>
              </w:rPr>
              <w:t>xxxxxxxxxxxxx</w:t>
            </w:r>
            <w:r w:rsidR="005D0F32" w:rsidRPr="005D0F32">
              <w:rPr>
                <w:sz w:val="24"/>
                <w:szCs w:val="24"/>
              </w:rPr>
              <w:t>. W ramach sprzedaży na wynos klientom</w:t>
            </w:r>
            <w:r w:rsidR="005D0F32">
              <w:rPr>
                <w:sz w:val="24"/>
                <w:szCs w:val="24"/>
              </w:rPr>
              <w:t xml:space="preserve"> </w:t>
            </w:r>
            <w:r w:rsidR="005D0F32" w:rsidRPr="005D0F32">
              <w:rPr>
                <w:sz w:val="24"/>
                <w:szCs w:val="24"/>
              </w:rPr>
              <w:t>udostępniane są opakowania z tworzywa sztucznego (polipropylen, PP) posiadające certyfikat</w:t>
            </w:r>
            <w:r w:rsidR="002D382D">
              <w:rPr>
                <w:sz w:val="24"/>
                <w:szCs w:val="24"/>
              </w:rPr>
              <w:t xml:space="preserve"> </w:t>
            </w:r>
            <w:r w:rsidR="005D0F32" w:rsidRPr="005D0F32">
              <w:rPr>
                <w:sz w:val="24"/>
                <w:szCs w:val="24"/>
              </w:rPr>
              <w:t>producenta potwierdzający, iż wyroby te zostały zaprojektowane i</w:t>
            </w:r>
            <w:r w:rsidR="005D0F32">
              <w:rPr>
                <w:sz w:val="24"/>
                <w:szCs w:val="24"/>
              </w:rPr>
              <w:t xml:space="preserve"> </w:t>
            </w:r>
            <w:r w:rsidR="005D0F32" w:rsidRPr="005D0F32">
              <w:rPr>
                <w:sz w:val="24"/>
                <w:szCs w:val="24"/>
              </w:rPr>
              <w:t>przetestowane jako opakowania wielokrotnego użytku (badania odporności na mechaniczne mycie –</w:t>
            </w:r>
            <w:r w:rsidR="005D0F32">
              <w:rPr>
                <w:sz w:val="24"/>
                <w:szCs w:val="24"/>
              </w:rPr>
              <w:t xml:space="preserve"> </w:t>
            </w:r>
            <w:r w:rsidR="005D0F32" w:rsidRPr="005D0F32">
              <w:rPr>
                <w:sz w:val="24"/>
                <w:szCs w:val="24"/>
              </w:rPr>
              <w:t>125 cykli w temperaturze 65°C, zgodnie z normami EN 12875-1 oraz EN 12875-2</w:t>
            </w:r>
            <w:r w:rsidR="005D0F32">
              <w:rPr>
                <w:sz w:val="24"/>
                <w:szCs w:val="24"/>
              </w:rPr>
              <w:t>.</w:t>
            </w:r>
          </w:p>
          <w:p w14:paraId="036A8707" w14:textId="216AC7E0" w:rsidR="002D382D" w:rsidRPr="002D382D" w:rsidRDefault="002D382D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2D382D">
              <w:rPr>
                <w:sz w:val="24"/>
                <w:szCs w:val="24"/>
              </w:rPr>
              <w:t xml:space="preserve">Model funkcjonowania opakowań </w:t>
            </w:r>
            <w:r>
              <w:rPr>
                <w:sz w:val="24"/>
                <w:szCs w:val="24"/>
              </w:rPr>
              <w:t>u Strony</w:t>
            </w:r>
            <w:r w:rsidRPr="002D382D">
              <w:rPr>
                <w:sz w:val="24"/>
                <w:szCs w:val="24"/>
              </w:rPr>
              <w:t>:</w:t>
            </w:r>
          </w:p>
          <w:p w14:paraId="28CAC374" w14:textId="07D72F2C" w:rsidR="002D382D" w:rsidRPr="002D382D" w:rsidRDefault="005A299F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D382D" w:rsidRPr="002D382D">
              <w:rPr>
                <w:sz w:val="24"/>
                <w:szCs w:val="24"/>
              </w:rPr>
              <w:t>klient jest informowany (poprzez czytelną informację w lokalu) o możliwości zwrotu</w:t>
            </w:r>
          </w:p>
          <w:p w14:paraId="05B8FD8E" w14:textId="77777777" w:rsidR="002D382D" w:rsidRPr="002D382D" w:rsidRDefault="002D382D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2D382D">
              <w:rPr>
                <w:sz w:val="24"/>
                <w:szCs w:val="24"/>
              </w:rPr>
              <w:t>opakowania oraz o zasadach odzyskania pobranej kaucji;</w:t>
            </w:r>
          </w:p>
          <w:p w14:paraId="24E3DDD8" w14:textId="6725ACCD" w:rsidR="002D382D" w:rsidRPr="002D382D" w:rsidRDefault="005A299F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D382D" w:rsidRPr="002D382D">
              <w:rPr>
                <w:sz w:val="24"/>
                <w:szCs w:val="24"/>
              </w:rPr>
              <w:t xml:space="preserve"> przy wydaniu posiłku w opakowaniu wielokrotnego użytku pobierana jest od klienta kaucja;</w:t>
            </w:r>
          </w:p>
          <w:p w14:paraId="433E1883" w14:textId="15AC9C42" w:rsidR="002D382D" w:rsidRPr="002D382D" w:rsidRDefault="005A299F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D382D" w:rsidRPr="002D382D">
              <w:rPr>
                <w:sz w:val="24"/>
                <w:szCs w:val="24"/>
              </w:rPr>
              <w:t xml:space="preserve"> klient ma faktyczną, niczym nieograniczoną możliwość zwrotu opakowania w </w:t>
            </w:r>
            <w:r>
              <w:rPr>
                <w:sz w:val="24"/>
                <w:szCs w:val="24"/>
              </w:rPr>
              <w:t>lokalu</w:t>
            </w:r>
            <w:r w:rsidR="002D382D" w:rsidRPr="002D382D">
              <w:rPr>
                <w:sz w:val="24"/>
                <w:szCs w:val="24"/>
              </w:rPr>
              <w:t>;</w:t>
            </w:r>
          </w:p>
          <w:p w14:paraId="403F2F15" w14:textId="268912A1" w:rsidR="002D382D" w:rsidRPr="002D382D" w:rsidRDefault="005A299F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D382D" w:rsidRPr="002D382D">
              <w:rPr>
                <w:sz w:val="24"/>
                <w:szCs w:val="24"/>
              </w:rPr>
              <w:t xml:space="preserve"> w przypadku zwrotu opakowania kaucja jest klientowi zwracana w całości;</w:t>
            </w:r>
          </w:p>
          <w:p w14:paraId="798A2694" w14:textId="6F694801" w:rsidR="002D382D" w:rsidRPr="002D382D" w:rsidRDefault="005A299F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D382D" w:rsidRPr="002D382D">
              <w:rPr>
                <w:sz w:val="24"/>
                <w:szCs w:val="24"/>
              </w:rPr>
              <w:t xml:space="preserve"> zwrócone opakowania są przez </w:t>
            </w:r>
            <w:r>
              <w:rPr>
                <w:sz w:val="24"/>
                <w:szCs w:val="24"/>
              </w:rPr>
              <w:t>Stronę</w:t>
            </w:r>
            <w:r w:rsidR="002D382D" w:rsidRPr="002D382D">
              <w:rPr>
                <w:sz w:val="24"/>
                <w:szCs w:val="24"/>
              </w:rPr>
              <w:t xml:space="preserve"> myte i ponownie wprowadzane do obrotu</w:t>
            </w:r>
            <w:r>
              <w:rPr>
                <w:sz w:val="24"/>
                <w:szCs w:val="24"/>
              </w:rPr>
              <w:t xml:space="preserve"> </w:t>
            </w:r>
            <w:r w:rsidR="002D382D" w:rsidRPr="002D382D">
              <w:rPr>
                <w:sz w:val="24"/>
                <w:szCs w:val="24"/>
              </w:rPr>
              <w:t>(wydawane kolejnym klientom);</w:t>
            </w:r>
          </w:p>
          <w:p w14:paraId="6630AED6" w14:textId="10E01361" w:rsidR="002D382D" w:rsidRPr="00B15526" w:rsidRDefault="005A299F" w:rsidP="002D382D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D382D" w:rsidRPr="002D38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Strona</w:t>
            </w:r>
            <w:r w:rsidR="002D382D" w:rsidRPr="002D382D">
              <w:rPr>
                <w:sz w:val="24"/>
                <w:szCs w:val="24"/>
              </w:rPr>
              <w:t xml:space="preserve"> nie ma i nie może mieć wpływu na to, jaki odsetek klientów decyduje się</w:t>
            </w:r>
            <w:r w:rsidR="002D382D">
              <w:rPr>
                <w:sz w:val="24"/>
                <w:szCs w:val="24"/>
              </w:rPr>
              <w:t xml:space="preserve"> </w:t>
            </w:r>
            <w:r w:rsidR="002D382D" w:rsidRPr="002D382D">
              <w:rPr>
                <w:sz w:val="24"/>
                <w:szCs w:val="24"/>
              </w:rPr>
              <w:t>skorzystać z możliwości zwrotu opakowania – decyzja ta należy wyłącznie do klienta.</w:t>
            </w:r>
          </w:p>
          <w:p w14:paraId="27721C95" w14:textId="77777777" w:rsidR="00A726F5" w:rsidRDefault="00A726F5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</w:p>
          <w:p w14:paraId="45CF6B9C" w14:textId="77777777" w:rsidR="00A726F5" w:rsidRDefault="00A726F5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</w:p>
          <w:p w14:paraId="4C455A88" w14:textId="77777777" w:rsidR="005A299F" w:rsidRDefault="005A299F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</w:p>
          <w:p w14:paraId="4F9AC03A" w14:textId="34FC408E" w:rsidR="00C644B4" w:rsidRPr="00B15526" w:rsidRDefault="00C644B4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  <w:r w:rsidRPr="00B15526">
              <w:rPr>
                <w:b/>
                <w:sz w:val="24"/>
                <w:szCs w:val="24"/>
              </w:rPr>
              <w:t xml:space="preserve">Uzasadnienie prawne w świetle przedstawionego przez </w:t>
            </w:r>
            <w:r w:rsidR="00B67028" w:rsidRPr="00B15526">
              <w:rPr>
                <w:b/>
                <w:sz w:val="24"/>
                <w:szCs w:val="24"/>
              </w:rPr>
              <w:t>Stronę</w:t>
            </w:r>
            <w:r w:rsidR="00FD5DDF" w:rsidRPr="00B15526">
              <w:rPr>
                <w:b/>
                <w:sz w:val="24"/>
                <w:szCs w:val="24"/>
              </w:rPr>
              <w:t xml:space="preserve"> stanu faktycznego.</w:t>
            </w:r>
          </w:p>
          <w:p w14:paraId="7F257EDA" w14:textId="5C807C09" w:rsidR="00D83077" w:rsidRPr="00B15526" w:rsidRDefault="00D83077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</w:p>
          <w:p w14:paraId="48235570" w14:textId="7DBD9F63" w:rsidR="00D83077" w:rsidRPr="00B15526" w:rsidRDefault="00D83077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b/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zgodnie z art. 2 pkt 8b ustawy produktowej, opakowaniu - rozumie </w:t>
            </w:r>
            <w:r w:rsidR="007B538B">
              <w:rPr>
                <w:sz w:val="24"/>
                <w:szCs w:val="24"/>
              </w:rPr>
              <w:t>się</w:t>
            </w:r>
            <w:r w:rsidRPr="00B15526">
              <w:rPr>
                <w:sz w:val="24"/>
                <w:szCs w:val="24"/>
              </w:rPr>
              <w:t xml:space="preserve"> przez to opakowanie w rozumieniu art. 3 ust. 1 i 2 ustawy z dnia 13 czerwca 2013 r. o gospodarce opakowaniami i odpadami opakowaniowymi (Dz.U. z 2023 r. poz. 1658 i 1852);</w:t>
            </w:r>
          </w:p>
          <w:p w14:paraId="72D37F54" w14:textId="3C32BBED" w:rsidR="00932B27" w:rsidRDefault="00A01496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lastRenderedPageBreak/>
              <w:t>z</w:t>
            </w:r>
            <w:r w:rsidR="00FD5DDF" w:rsidRPr="00B15526">
              <w:rPr>
                <w:sz w:val="24"/>
                <w:szCs w:val="24"/>
              </w:rPr>
              <w:t xml:space="preserve">godnie z art. </w:t>
            </w:r>
            <w:r w:rsidR="005815A0" w:rsidRPr="00B15526">
              <w:rPr>
                <w:sz w:val="24"/>
                <w:szCs w:val="24"/>
              </w:rPr>
              <w:t>2</w:t>
            </w:r>
            <w:r w:rsidR="00FD5DDF" w:rsidRPr="00B15526">
              <w:rPr>
                <w:sz w:val="24"/>
                <w:szCs w:val="24"/>
              </w:rPr>
              <w:t xml:space="preserve"> </w:t>
            </w:r>
            <w:r w:rsidR="008612CE" w:rsidRPr="00B15526">
              <w:rPr>
                <w:sz w:val="24"/>
                <w:szCs w:val="24"/>
              </w:rPr>
              <w:t>pkt</w:t>
            </w:r>
            <w:r w:rsidR="00B67028" w:rsidRPr="00B15526">
              <w:rPr>
                <w:sz w:val="24"/>
                <w:szCs w:val="24"/>
              </w:rPr>
              <w:t xml:space="preserve"> </w:t>
            </w:r>
            <w:r w:rsidR="00CA038C" w:rsidRPr="00B15526">
              <w:rPr>
                <w:sz w:val="24"/>
                <w:szCs w:val="24"/>
              </w:rPr>
              <w:t>9b</w:t>
            </w:r>
            <w:r w:rsidR="00FD5DDF" w:rsidRPr="00B15526">
              <w:rPr>
                <w:sz w:val="24"/>
                <w:szCs w:val="24"/>
              </w:rPr>
              <w:t xml:space="preserve"> </w:t>
            </w:r>
            <w:r w:rsidR="005815A0" w:rsidRPr="00B15526">
              <w:rPr>
                <w:sz w:val="24"/>
                <w:szCs w:val="24"/>
              </w:rPr>
              <w:t xml:space="preserve">ustawy </w:t>
            </w:r>
            <w:r w:rsidR="00CA038C" w:rsidRPr="00B15526">
              <w:rPr>
                <w:sz w:val="24"/>
                <w:szCs w:val="24"/>
              </w:rPr>
              <w:t>produktowej</w:t>
            </w:r>
            <w:r w:rsidR="00D83077" w:rsidRPr="00B15526">
              <w:rPr>
                <w:sz w:val="24"/>
                <w:szCs w:val="24"/>
              </w:rPr>
              <w:t>,</w:t>
            </w:r>
            <w:r w:rsidR="00CA038C" w:rsidRPr="00B15526">
              <w:rPr>
                <w:sz w:val="24"/>
                <w:szCs w:val="24"/>
              </w:rPr>
              <w:t xml:space="preserve"> pod pojęciem</w:t>
            </w:r>
            <w:r w:rsidR="00D224CD" w:rsidRPr="00B15526">
              <w:rPr>
                <w:sz w:val="24"/>
                <w:szCs w:val="24"/>
              </w:rPr>
              <w:t xml:space="preserve"> przedsiębiorcy</w:t>
            </w:r>
            <w:r w:rsidR="009D6EF0" w:rsidRPr="00B15526">
              <w:rPr>
                <w:sz w:val="24"/>
                <w:szCs w:val="24"/>
              </w:rPr>
              <w:t xml:space="preserve"> </w:t>
            </w:r>
            <w:r w:rsidR="00CA038C" w:rsidRPr="00B15526">
              <w:rPr>
                <w:sz w:val="24"/>
                <w:szCs w:val="24"/>
              </w:rPr>
              <w:t>rozumie się przez to przedsiębiorcę w rozumieniu art. 4 ust. 1 i 2 ustawy z dnia 6 marca 2018 r. - Prawo przedsiębiorców (Dz.U. z 2023 r. poz. 221, 641 i 803), który importuje produkty, dokonuje wewnątrzwspólnotowego nabycia produktów lub wytwarza produkty i wprowadza je do obrotu, z wyłączeniem przedsiębiorcy wprowadzającego do obrotu narzędzia połowowe zawierające tworzywa sztuczne i prowadzącego działalność połowową w rozumieniu art. 4 pkt 28 rozporządzenia Parlamentu Europejskiego i Rady (UE) nr 1380/2013 z dnia 11 grudnia 2013 r. w sprawie wspólnej polityki rybołówstwa, zmieniającego rozporządzenia Rady (WE) nr 1954/2003 i (WE) nr 1224/2009 oraz uchylającego rozporządzenia Rady (WE) nr 2371/2002 i (WE) nr 639/2004 oraz decyzję Rady 2004/585/WE (</w:t>
            </w:r>
            <w:proofErr w:type="spellStart"/>
            <w:r w:rsidR="00CA038C" w:rsidRPr="00B15526">
              <w:rPr>
                <w:sz w:val="24"/>
                <w:szCs w:val="24"/>
              </w:rPr>
              <w:t>Dz.Urz</w:t>
            </w:r>
            <w:proofErr w:type="spellEnd"/>
            <w:r w:rsidR="00CA038C" w:rsidRPr="00B15526">
              <w:rPr>
                <w:sz w:val="24"/>
                <w:szCs w:val="24"/>
              </w:rPr>
              <w:t xml:space="preserve">. UE L 354 z 28.12.2013, str. 22, z </w:t>
            </w:r>
            <w:proofErr w:type="spellStart"/>
            <w:r w:rsidR="00CA038C" w:rsidRPr="00B15526">
              <w:rPr>
                <w:sz w:val="24"/>
                <w:szCs w:val="24"/>
              </w:rPr>
              <w:t>późn</w:t>
            </w:r>
            <w:proofErr w:type="spellEnd"/>
            <w:r w:rsidR="00CA038C" w:rsidRPr="00B15526">
              <w:rPr>
                <w:sz w:val="24"/>
                <w:szCs w:val="24"/>
              </w:rPr>
              <w:t xml:space="preserve"> zm.), zwanego dalej „rozporządzeniem nr 1380/2013”, w tym wprowadzającego do obrotu produkty pod własnym oznaczeniem rozumianym jako znak towarowy, o którym mowa w art. 120 ustawy z dnia 30 czerwca 2000 r. - Prawo własności przemysłowej (Dz.U. z 2021 r. poz. 324, z 2022 r. poz. 2185 oraz z 2023 r. poz. 588), lub pod własnym imieniem i nazwiskiem lub nazwą, których to produktów wytworzenie zlecił innemu przedsiębiorcy</w:t>
            </w:r>
            <w:r w:rsidR="00A85CB0" w:rsidRPr="00B15526">
              <w:rPr>
                <w:sz w:val="24"/>
                <w:szCs w:val="24"/>
              </w:rPr>
              <w:t>;</w:t>
            </w:r>
          </w:p>
          <w:p w14:paraId="57D557FB" w14:textId="2DEF983B" w:rsidR="00504A8D" w:rsidRDefault="00504A8D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zgodnie z art. 2 pkt 9c litera b ustawy produktowej, </w:t>
            </w:r>
            <w:r w:rsidRPr="00504A8D">
              <w:rPr>
                <w:sz w:val="24"/>
                <w:szCs w:val="24"/>
              </w:rPr>
              <w:t>produktach</w:t>
            </w:r>
            <w:r>
              <w:rPr>
                <w:sz w:val="24"/>
                <w:szCs w:val="24"/>
              </w:rPr>
              <w:t xml:space="preserve"> rozumie się przez to produkty jednorazowego użytku z tworzyw sztucznych</w:t>
            </w:r>
            <w:r w:rsidRPr="00504A8D">
              <w:rPr>
                <w:sz w:val="24"/>
                <w:szCs w:val="24"/>
              </w:rPr>
              <w:t xml:space="preserve"> wymienione w załącznikach nr 6-10 do</w:t>
            </w:r>
            <w:r>
              <w:rPr>
                <w:sz w:val="24"/>
                <w:szCs w:val="24"/>
              </w:rPr>
              <w:t xml:space="preserve"> tej</w:t>
            </w:r>
            <w:r w:rsidRPr="00504A8D">
              <w:rPr>
                <w:sz w:val="24"/>
                <w:szCs w:val="24"/>
              </w:rPr>
              <w:t xml:space="preserve"> ustawy</w:t>
            </w:r>
            <w:r>
              <w:rPr>
                <w:sz w:val="24"/>
                <w:szCs w:val="24"/>
              </w:rPr>
              <w:t>;</w:t>
            </w:r>
          </w:p>
          <w:p w14:paraId="36C89E72" w14:textId="49B281F3" w:rsidR="005651C5" w:rsidRDefault="00A01496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z</w:t>
            </w:r>
            <w:r w:rsidR="005651C5" w:rsidRPr="00B15526">
              <w:rPr>
                <w:sz w:val="24"/>
                <w:szCs w:val="24"/>
              </w:rPr>
              <w:t xml:space="preserve">godnie z art. </w:t>
            </w:r>
            <w:r w:rsidR="009F62E8" w:rsidRPr="00B15526">
              <w:rPr>
                <w:sz w:val="24"/>
                <w:szCs w:val="24"/>
              </w:rPr>
              <w:t>2</w:t>
            </w:r>
            <w:r w:rsidR="00C225F9" w:rsidRPr="00B15526">
              <w:rPr>
                <w:sz w:val="24"/>
                <w:szCs w:val="24"/>
              </w:rPr>
              <w:t xml:space="preserve"> </w:t>
            </w:r>
            <w:r w:rsidR="00FE05AE" w:rsidRPr="00B15526">
              <w:rPr>
                <w:sz w:val="24"/>
                <w:szCs w:val="24"/>
              </w:rPr>
              <w:t>pkt</w:t>
            </w:r>
            <w:r w:rsidR="00C225F9" w:rsidRPr="00B15526">
              <w:rPr>
                <w:sz w:val="24"/>
                <w:szCs w:val="24"/>
              </w:rPr>
              <w:t xml:space="preserve"> </w:t>
            </w:r>
            <w:r w:rsidR="009F62E8" w:rsidRPr="00B15526">
              <w:rPr>
                <w:sz w:val="24"/>
                <w:szCs w:val="24"/>
              </w:rPr>
              <w:t>9e</w:t>
            </w:r>
            <w:r w:rsidR="005651C5" w:rsidRPr="00B15526">
              <w:rPr>
                <w:sz w:val="24"/>
                <w:szCs w:val="24"/>
              </w:rPr>
              <w:t xml:space="preserve"> </w:t>
            </w:r>
            <w:r w:rsidR="00FE05AE" w:rsidRPr="00B15526">
              <w:rPr>
                <w:sz w:val="24"/>
                <w:szCs w:val="24"/>
              </w:rPr>
              <w:t>ustawy</w:t>
            </w:r>
            <w:r w:rsidR="009F62E8" w:rsidRPr="00B15526">
              <w:rPr>
                <w:sz w:val="24"/>
                <w:szCs w:val="24"/>
              </w:rPr>
              <w:t xml:space="preserve"> produktowej</w:t>
            </w:r>
            <w:r w:rsidR="00A85CB0" w:rsidRPr="00B15526">
              <w:rPr>
                <w:sz w:val="24"/>
                <w:szCs w:val="24"/>
              </w:rPr>
              <w:t>,</w:t>
            </w:r>
            <w:r w:rsidR="00FE05AE" w:rsidRPr="00B15526">
              <w:rPr>
                <w:sz w:val="24"/>
                <w:szCs w:val="24"/>
              </w:rPr>
              <w:t xml:space="preserve"> </w:t>
            </w:r>
            <w:r w:rsidR="00A85CB0" w:rsidRPr="00B15526">
              <w:rPr>
                <w:sz w:val="24"/>
                <w:szCs w:val="24"/>
              </w:rPr>
              <w:t xml:space="preserve">pod pojęciem </w:t>
            </w:r>
            <w:r w:rsidR="009F62E8" w:rsidRPr="00B15526">
              <w:rPr>
                <w:sz w:val="24"/>
                <w:szCs w:val="24"/>
              </w:rPr>
              <w:t>produk</w:t>
            </w:r>
            <w:r w:rsidR="00010A52" w:rsidRPr="00B15526">
              <w:rPr>
                <w:sz w:val="24"/>
                <w:szCs w:val="24"/>
              </w:rPr>
              <w:t>tu</w:t>
            </w:r>
            <w:r w:rsidR="009F62E8" w:rsidRPr="00B15526">
              <w:rPr>
                <w:sz w:val="24"/>
                <w:szCs w:val="24"/>
              </w:rPr>
              <w:t xml:space="preserve"> jednorazowego użytku z tworzyw</w:t>
            </w:r>
            <w:r w:rsidR="00010A52" w:rsidRPr="00B15526">
              <w:rPr>
                <w:sz w:val="24"/>
                <w:szCs w:val="24"/>
              </w:rPr>
              <w:t>a</w:t>
            </w:r>
            <w:r w:rsidR="009F62E8" w:rsidRPr="00B15526">
              <w:rPr>
                <w:sz w:val="24"/>
                <w:szCs w:val="24"/>
              </w:rPr>
              <w:t xml:space="preserve"> </w:t>
            </w:r>
            <w:r w:rsidR="00010A52" w:rsidRPr="00B15526">
              <w:rPr>
                <w:sz w:val="24"/>
                <w:szCs w:val="24"/>
              </w:rPr>
              <w:t>sztucznego</w:t>
            </w:r>
            <w:r w:rsidR="009F62E8" w:rsidRPr="00B15526">
              <w:rPr>
                <w:sz w:val="24"/>
                <w:szCs w:val="24"/>
              </w:rPr>
              <w:t xml:space="preserve"> - rozumie się przez to produkt, który jest w całości lub części wykonany z tworzyw sztucznych i który nie został przeznaczony, zaprojektowany ani wprowadzony do obrotu, tak aby osiągnąć w ramach jego cyklu życia wielokrotne użycie przez zwrócenie go w celu powtórnego napełnienia lub ponownego użycia do tego samego celu, do którego był pierwotnie przeznaczony</w:t>
            </w:r>
            <w:r w:rsidR="00C225F9" w:rsidRPr="00B15526">
              <w:rPr>
                <w:sz w:val="24"/>
                <w:szCs w:val="24"/>
              </w:rPr>
              <w:t>;</w:t>
            </w:r>
          </w:p>
          <w:p w14:paraId="6030210A" w14:textId="6C32411D" w:rsidR="005250F7" w:rsidRDefault="005250F7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5250F7">
              <w:rPr>
                <w:sz w:val="24"/>
                <w:szCs w:val="24"/>
              </w:rPr>
              <w:t xml:space="preserve">zgodnie z art. 2 pkt </w:t>
            </w:r>
            <w:r>
              <w:rPr>
                <w:sz w:val="24"/>
                <w:szCs w:val="24"/>
              </w:rPr>
              <w:t>11aa</w:t>
            </w:r>
            <w:r w:rsidRPr="005250F7">
              <w:rPr>
                <w:sz w:val="24"/>
                <w:szCs w:val="24"/>
              </w:rPr>
              <w:t xml:space="preserve"> ustawy produktowej</w:t>
            </w:r>
            <w:r>
              <w:rPr>
                <w:sz w:val="24"/>
                <w:szCs w:val="24"/>
              </w:rPr>
              <w:t xml:space="preserve">, </w:t>
            </w:r>
            <w:r w:rsidRPr="005250F7">
              <w:rPr>
                <w:sz w:val="24"/>
                <w:szCs w:val="24"/>
              </w:rPr>
              <w:t>tworzywie sztucznym - rozumie się przez to materiał składający się z polimeru w rozumieniu art. 3 pkt 5 rozporządzenia (WE) nr 1907/2006 Parlamentu Europejskiego i Rady z dnia 18 grudnia 2006 r. w sprawie rejestracji, oceny, udzielania zezwoleń i stosowanych ograniczeń w zakresie chemikaliów (REACH), utworzenia Europejskiej Agencji Chemikaliów, zmieniającego dyrektywę 1999/45/WE oraz uchylającego rozporządzenie Rady (EWG) nr 793/93 i rozporządzenie Komisji (WE) nr 1488/94, jak również dyrektywę Rady 76/769/EWG i dyrektywy Komisji 91/155/EWG, 93/67/EWG, 93/105/WE i 2000/21/WE (</w:t>
            </w:r>
            <w:proofErr w:type="spellStart"/>
            <w:r w:rsidRPr="005250F7">
              <w:rPr>
                <w:sz w:val="24"/>
                <w:szCs w:val="24"/>
              </w:rPr>
              <w:t>Dz.Urz</w:t>
            </w:r>
            <w:proofErr w:type="spellEnd"/>
            <w:r w:rsidRPr="005250F7">
              <w:rPr>
                <w:sz w:val="24"/>
                <w:szCs w:val="24"/>
              </w:rPr>
              <w:t xml:space="preserve">. UE L 396 z 30.12.2006, str. 1, z </w:t>
            </w:r>
            <w:proofErr w:type="spellStart"/>
            <w:r w:rsidRPr="005250F7">
              <w:rPr>
                <w:sz w:val="24"/>
                <w:szCs w:val="24"/>
              </w:rPr>
              <w:t>późn</w:t>
            </w:r>
            <w:proofErr w:type="spellEnd"/>
            <w:r w:rsidRPr="005250F7">
              <w:rPr>
                <w:sz w:val="24"/>
                <w:szCs w:val="24"/>
              </w:rPr>
              <w:t>. zm.4)), do którego mogły zostać dodane dodatki lub inne substancje i który może funkcjonować jako główny składnik strukturalny produktów końcowych, z wyjątkiem polimerów naturalnych, które nie zostały chemicznie zmodyfikowane</w:t>
            </w:r>
          </w:p>
          <w:p w14:paraId="3F70B4FD" w14:textId="474D5E06" w:rsidR="00856E75" w:rsidRDefault="00856E75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856E75">
              <w:rPr>
                <w:sz w:val="24"/>
                <w:szCs w:val="24"/>
              </w:rPr>
              <w:t xml:space="preserve">zgodnie z art. 2 pkt 11ac ustawy produktowej, pod pojęciem użytkownik końcowy - rozumie się przez to podmiot nabywający produkty jednorazowego użytku z tworzyw sztucznych, opakowania jednorazowego użytku z tworzyw sztucznych lub napoje lub żywność w opakowaniach jednorazowego użytku z tworzyw </w:t>
            </w:r>
            <w:r w:rsidRPr="00856E75">
              <w:rPr>
                <w:sz w:val="24"/>
                <w:szCs w:val="24"/>
              </w:rPr>
              <w:lastRenderedPageBreak/>
              <w:t>sztucznych w celu ich wykorzystania na potrzeby własne, bez dalszej odsprzedaży</w:t>
            </w:r>
            <w:r>
              <w:rPr>
                <w:sz w:val="24"/>
                <w:szCs w:val="24"/>
              </w:rPr>
              <w:t>;</w:t>
            </w:r>
          </w:p>
          <w:p w14:paraId="7E1CD682" w14:textId="27372D0C" w:rsidR="00856E75" w:rsidRDefault="00856E75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856E75">
              <w:rPr>
                <w:sz w:val="24"/>
                <w:szCs w:val="24"/>
              </w:rPr>
              <w:t xml:space="preserve">zgodnie z art. 3b ust. </w:t>
            </w:r>
            <w:r>
              <w:rPr>
                <w:sz w:val="24"/>
                <w:szCs w:val="24"/>
              </w:rPr>
              <w:t>1</w:t>
            </w:r>
            <w:r w:rsidRPr="00856E75">
              <w:rPr>
                <w:sz w:val="24"/>
                <w:szCs w:val="24"/>
              </w:rPr>
              <w:t xml:space="preserve"> ustawy produktowej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sz w:val="24"/>
                <w:szCs w:val="24"/>
              </w:rPr>
              <w:t>p</w:t>
            </w:r>
            <w:r w:rsidRPr="00856E75">
              <w:rPr>
                <w:sz w:val="24"/>
                <w:szCs w:val="24"/>
              </w:rPr>
              <w:t>rzedsiębiorca prowadzący jednostkę handlu detalicznego, jednostkę handlu hurtowego lub jednostkę gastronomiczną, w których są oferowane produkty jednorazowego użytku z tworzyw sztucznych wymienione w załączniku nr 6 do ustawy będące opakowaniami lub napoje lub żywność pakowane przez tego przedsiębiorcę w te produkty, jest obowiązany do pobrania opłaty od użytkownika końcowego nabywającego te produkty lub napoje lub żywność w tych produktach, zwanej dalej "opłatą"</w:t>
            </w:r>
            <w:r>
              <w:rPr>
                <w:sz w:val="24"/>
                <w:szCs w:val="24"/>
              </w:rPr>
              <w:t>;</w:t>
            </w:r>
          </w:p>
          <w:p w14:paraId="6352DD8C" w14:textId="329ECC36" w:rsidR="00856E75" w:rsidRPr="003D4EBF" w:rsidRDefault="00856E75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856E75">
              <w:rPr>
                <w:sz w:val="24"/>
                <w:szCs w:val="24"/>
              </w:rPr>
              <w:t>zgodnie z art. 3</w:t>
            </w:r>
            <w:r>
              <w:rPr>
                <w:sz w:val="24"/>
                <w:szCs w:val="24"/>
              </w:rPr>
              <w:t xml:space="preserve">d </w:t>
            </w:r>
            <w:r w:rsidRPr="00856E75">
              <w:rPr>
                <w:sz w:val="24"/>
                <w:szCs w:val="24"/>
              </w:rPr>
              <w:t>ustawy produktowej</w:t>
            </w:r>
            <w:r>
              <w:rPr>
                <w:sz w:val="24"/>
                <w:szCs w:val="24"/>
              </w:rPr>
              <w:t>,</w:t>
            </w:r>
            <w:r w:rsidRPr="00856E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 w:rsidRPr="00856E75">
              <w:rPr>
                <w:sz w:val="24"/>
                <w:szCs w:val="24"/>
              </w:rPr>
              <w:t>rzedsiębiorcy, o których mowa w art. 3b ust. 1 i 2, wnoszą pobraną opłatę na odrębny rachunek bankowy prowadzony przez marszałka województwa właściwego ze względu na miejsce jej pobrania, w terminie do dnia 15 marca roku następującego po roku kalendarzowym, w którym została pobrana</w:t>
            </w:r>
            <w:r>
              <w:rPr>
                <w:sz w:val="24"/>
                <w:szCs w:val="24"/>
              </w:rPr>
              <w:t>;</w:t>
            </w:r>
          </w:p>
          <w:p w14:paraId="5412A3F2" w14:textId="46F33492" w:rsidR="008177B3" w:rsidRDefault="008177B3" w:rsidP="009A1789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zgodnie z art. 25 ust. </w:t>
            </w:r>
            <w:r w:rsidR="003D4EBF">
              <w:rPr>
                <w:sz w:val="24"/>
                <w:szCs w:val="24"/>
              </w:rPr>
              <w:t>2</w:t>
            </w:r>
            <w:r w:rsidRPr="00B15526">
              <w:rPr>
                <w:sz w:val="24"/>
                <w:szCs w:val="24"/>
              </w:rPr>
              <w:t xml:space="preserve">  ustawy produktowej</w:t>
            </w:r>
            <w:r w:rsidR="002242AD" w:rsidRPr="00B15526">
              <w:rPr>
                <w:sz w:val="24"/>
                <w:szCs w:val="24"/>
              </w:rPr>
              <w:t xml:space="preserve">, </w:t>
            </w:r>
            <w:r w:rsidR="003D4EBF">
              <w:t xml:space="preserve"> </w:t>
            </w:r>
            <w:r w:rsidR="003D4EBF">
              <w:rPr>
                <w:sz w:val="24"/>
                <w:szCs w:val="24"/>
              </w:rPr>
              <w:t>w</w:t>
            </w:r>
            <w:r w:rsidR="003D4EBF" w:rsidRPr="003D4EBF">
              <w:rPr>
                <w:sz w:val="24"/>
                <w:szCs w:val="24"/>
              </w:rPr>
              <w:t xml:space="preserve"> przypadku jednostki handlu detalicznego, jednostki handlu hurtowego, jednostki gastronomicznej lub urządzenia vendingowego właściwym marszałkiem województwa jest marszałek województwa właściwy ze względu na miejsce pobrania opłaty</w:t>
            </w:r>
            <w:r w:rsidR="009A1789">
              <w:rPr>
                <w:sz w:val="24"/>
                <w:szCs w:val="24"/>
              </w:rPr>
              <w:t>;</w:t>
            </w:r>
          </w:p>
          <w:p w14:paraId="7B34B222" w14:textId="77777777" w:rsidR="009A1789" w:rsidRPr="00B15526" w:rsidRDefault="009A1789" w:rsidP="009A1789">
            <w:pPr>
              <w:pStyle w:val="Arial10i50"/>
              <w:spacing w:line="320" w:lineRule="exact"/>
              <w:ind w:left="360"/>
              <w:rPr>
                <w:sz w:val="24"/>
                <w:szCs w:val="24"/>
              </w:rPr>
            </w:pPr>
          </w:p>
          <w:p w14:paraId="07D1EF3C" w14:textId="77777777" w:rsidR="00ED789F" w:rsidRPr="00B15526" w:rsidRDefault="00ED789F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3E69278A" w14:textId="2D418B02" w:rsidR="00366BBF" w:rsidRDefault="00DF1915" w:rsidP="00D27594">
            <w:pPr>
              <w:pStyle w:val="Arial10i50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Zgodnie z przedstawionym</w:t>
            </w:r>
            <w:r w:rsidR="00EF62B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stanem faktycznym,</w:t>
            </w:r>
            <w:r w:rsidR="00EF62B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Strona jest przedsiębiorcą prowadzącym działalność gospodarczą</w:t>
            </w:r>
            <w:r w:rsidR="00DA3913">
              <w:rPr>
                <w:color w:val="auto"/>
                <w:sz w:val="24"/>
                <w:szCs w:val="24"/>
              </w:rPr>
              <w:t xml:space="preserve"> </w:t>
            </w:r>
            <w:r w:rsidR="000E097E">
              <w:rPr>
                <w:color w:val="auto"/>
                <w:sz w:val="24"/>
                <w:szCs w:val="24"/>
              </w:rPr>
              <w:t xml:space="preserve">prowadzącym lokal gastronomiczny gdzie są wydawane posiłki na wynos w opakowaniach z tworzywa sztucznego. </w:t>
            </w:r>
            <w:r w:rsidR="000E097E" w:rsidRPr="000E097E">
              <w:rPr>
                <w:color w:val="auto"/>
                <w:sz w:val="24"/>
                <w:szCs w:val="24"/>
              </w:rPr>
              <w:t>Przedsiębiorc</w:t>
            </w:r>
            <w:r w:rsidR="000E097E">
              <w:rPr>
                <w:color w:val="auto"/>
                <w:sz w:val="24"/>
                <w:szCs w:val="24"/>
              </w:rPr>
              <w:t>a</w:t>
            </w:r>
            <w:r w:rsidR="000E097E" w:rsidRPr="000E097E">
              <w:rPr>
                <w:color w:val="auto"/>
                <w:sz w:val="24"/>
                <w:szCs w:val="24"/>
              </w:rPr>
              <w:t xml:space="preserve"> powzi</w:t>
            </w:r>
            <w:r w:rsidR="000E097E">
              <w:rPr>
                <w:color w:val="auto"/>
                <w:sz w:val="24"/>
                <w:szCs w:val="24"/>
              </w:rPr>
              <w:t>ą</w:t>
            </w:r>
            <w:r w:rsidR="000E097E" w:rsidRPr="000E097E">
              <w:rPr>
                <w:color w:val="auto"/>
                <w:sz w:val="24"/>
                <w:szCs w:val="24"/>
              </w:rPr>
              <w:t xml:space="preserve">ł w wątpliwość czy </w:t>
            </w:r>
            <w:r w:rsidR="000E097E">
              <w:rPr>
                <w:color w:val="auto"/>
                <w:sz w:val="24"/>
                <w:szCs w:val="24"/>
              </w:rPr>
              <w:t xml:space="preserve">opakowania z tworzywa sztucznego zawierające certyfikat o możliwości wykorzystania ich do </w:t>
            </w:r>
            <w:r w:rsidR="00EC64DA">
              <w:rPr>
                <w:color w:val="auto"/>
                <w:sz w:val="24"/>
                <w:szCs w:val="24"/>
              </w:rPr>
              <w:t>wielokrotnego</w:t>
            </w:r>
            <w:r w:rsidR="000E097E">
              <w:rPr>
                <w:color w:val="auto"/>
                <w:sz w:val="24"/>
                <w:szCs w:val="24"/>
              </w:rPr>
              <w:t xml:space="preserve"> użytku </w:t>
            </w:r>
            <w:r w:rsidR="00EC64DA">
              <w:rPr>
                <w:color w:val="auto"/>
                <w:sz w:val="24"/>
                <w:szCs w:val="24"/>
              </w:rPr>
              <w:t>nie będą zaliczane do produktów jednorazowego użytku w rozumieniu ustawy produktowej</w:t>
            </w:r>
            <w:r w:rsidR="000E097E" w:rsidRPr="000E097E">
              <w:rPr>
                <w:color w:val="auto"/>
                <w:sz w:val="24"/>
                <w:szCs w:val="24"/>
              </w:rPr>
              <w:t xml:space="preserve"> od któr</w:t>
            </w:r>
            <w:r w:rsidR="00EC64DA">
              <w:rPr>
                <w:color w:val="auto"/>
                <w:sz w:val="24"/>
                <w:szCs w:val="24"/>
              </w:rPr>
              <w:t>ych nie</w:t>
            </w:r>
            <w:r w:rsidR="000E097E" w:rsidRPr="000E097E">
              <w:rPr>
                <w:color w:val="auto"/>
                <w:sz w:val="24"/>
                <w:szCs w:val="24"/>
              </w:rPr>
              <w:t xml:space="preserve"> należy pobrać opłat</w:t>
            </w:r>
            <w:r w:rsidR="00EC64DA">
              <w:rPr>
                <w:color w:val="auto"/>
                <w:sz w:val="24"/>
                <w:szCs w:val="24"/>
              </w:rPr>
              <w:t>y</w:t>
            </w:r>
            <w:r w:rsidR="000E097E" w:rsidRPr="000E097E">
              <w:rPr>
                <w:color w:val="auto"/>
                <w:sz w:val="24"/>
                <w:szCs w:val="24"/>
              </w:rPr>
              <w:t xml:space="preserve"> o której mowa w art. 3b ust. 1 ustawy produktowej zwanej dalej opłatą SUP</w:t>
            </w:r>
            <w:r w:rsidR="00346872">
              <w:rPr>
                <w:color w:val="auto"/>
                <w:sz w:val="24"/>
                <w:szCs w:val="24"/>
              </w:rPr>
              <w:t>.</w:t>
            </w:r>
            <w:r w:rsidR="00B80E49">
              <w:rPr>
                <w:color w:val="auto"/>
                <w:sz w:val="24"/>
                <w:szCs w:val="24"/>
              </w:rPr>
              <w:t xml:space="preserve"> </w:t>
            </w:r>
          </w:p>
          <w:p w14:paraId="2F1765DD" w14:textId="70DD27DC" w:rsidR="00600C8B" w:rsidRDefault="002D6683" w:rsidP="00D27594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Biorąc stan faktyczny przedstawiony we wniosku należy ustalić czy oferowane opakowania nie spełniają definicję </w:t>
            </w:r>
            <w:r w:rsidRPr="00B155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produktu jednorazowego użytku zawarta w</w:t>
            </w:r>
            <w:r w:rsidRPr="00B15526">
              <w:rPr>
                <w:sz w:val="24"/>
                <w:szCs w:val="24"/>
              </w:rPr>
              <w:t xml:space="preserve"> art. 2 pkt 9e ustawy produktowej</w:t>
            </w:r>
            <w:r>
              <w:rPr>
                <w:sz w:val="24"/>
                <w:szCs w:val="24"/>
              </w:rPr>
              <w:t xml:space="preserve">. Zgodnie z </w:t>
            </w:r>
            <w:proofErr w:type="gramStart"/>
            <w:r>
              <w:rPr>
                <w:sz w:val="24"/>
                <w:szCs w:val="24"/>
              </w:rPr>
              <w:t>zawarta definicją</w:t>
            </w:r>
            <w:proofErr w:type="gramEnd"/>
            <w:r>
              <w:rPr>
                <w:sz w:val="24"/>
                <w:szCs w:val="24"/>
              </w:rPr>
              <w:t xml:space="preserve"> produktem jednorazowego użytku nie będzie produkt, który </w:t>
            </w:r>
            <w:r w:rsidRPr="002D6683">
              <w:rPr>
                <w:sz w:val="24"/>
                <w:szCs w:val="24"/>
              </w:rPr>
              <w:t>nie został przeznaczony, zaprojektowany ani wprowadzony do obrotu, tak aby osiągnąć w ramach jego cyklu życia wielokrotne użycie przez zwrócenie go w celu powtórnego napełnienia lub ponownego użycia do tego samego celu, do którego był pierwotnie przeznaczony</w:t>
            </w:r>
            <w:r>
              <w:rPr>
                <w:sz w:val="24"/>
                <w:szCs w:val="24"/>
              </w:rPr>
              <w:t>. Strona w przedstawionym stanie faktycznym wskazała, że produkt posiada certyfikat producent iż można go stosować wielokrotnie przy czym Marsz</w:t>
            </w:r>
            <w:r w:rsidR="00387DAF">
              <w:rPr>
                <w:sz w:val="24"/>
                <w:szCs w:val="24"/>
              </w:rPr>
              <w:t>ałek</w:t>
            </w:r>
            <w:r>
              <w:rPr>
                <w:sz w:val="24"/>
                <w:szCs w:val="24"/>
              </w:rPr>
              <w:t xml:space="preserve"> Województwa Śląskiego wskazuje, iż sam certyfikat nie </w:t>
            </w:r>
            <w:r w:rsidR="00387DAF">
              <w:rPr>
                <w:sz w:val="24"/>
                <w:szCs w:val="24"/>
              </w:rPr>
              <w:t>może być jedyną przesłanką do uznania, iż produkt nie spełnia definicji produktu jednorazowego użytku ponieważ nie wypełnia to w pełni wskazanej</w:t>
            </w:r>
            <w:r w:rsidR="00F23D95">
              <w:rPr>
                <w:sz w:val="24"/>
                <w:szCs w:val="24"/>
              </w:rPr>
              <w:t xml:space="preserve"> definicji</w:t>
            </w:r>
            <w:r w:rsidR="00387DAF">
              <w:rPr>
                <w:sz w:val="24"/>
                <w:szCs w:val="24"/>
              </w:rPr>
              <w:t>.</w:t>
            </w:r>
            <w:r w:rsidR="00F23D95">
              <w:rPr>
                <w:sz w:val="24"/>
                <w:szCs w:val="24"/>
              </w:rPr>
              <w:t xml:space="preserve"> Kolejnym</w:t>
            </w:r>
            <w:r w:rsidR="007A7A73">
              <w:rPr>
                <w:sz w:val="24"/>
                <w:szCs w:val="24"/>
              </w:rPr>
              <w:t>,</w:t>
            </w:r>
            <w:r w:rsidR="00F23D95">
              <w:rPr>
                <w:sz w:val="24"/>
                <w:szCs w:val="24"/>
              </w:rPr>
              <w:t xml:space="preserve"> a zarazem kluczowym kryterium warunkującym wyłączenie produktu z definicji</w:t>
            </w:r>
            <w:r w:rsidR="007A7A73">
              <w:rPr>
                <w:sz w:val="24"/>
                <w:szCs w:val="24"/>
              </w:rPr>
              <w:t xml:space="preserve"> produktu jednorazowego użytku z tworzywa sztucznego</w:t>
            </w:r>
            <w:r w:rsidR="00F23D95">
              <w:rPr>
                <w:sz w:val="24"/>
                <w:szCs w:val="24"/>
              </w:rPr>
              <w:t xml:space="preserve"> jest możliwość zapewnienia zwrotu tego produktu w celu </w:t>
            </w:r>
            <w:r w:rsidR="007A7A73">
              <w:rPr>
                <w:sz w:val="24"/>
                <w:szCs w:val="24"/>
              </w:rPr>
              <w:t>powtórnego</w:t>
            </w:r>
            <w:r w:rsidR="00F23D95">
              <w:rPr>
                <w:sz w:val="24"/>
                <w:szCs w:val="24"/>
              </w:rPr>
              <w:t xml:space="preserve"> napełnienia lub ponownego użycia do tego samego celu do którego </w:t>
            </w:r>
            <w:r w:rsidR="00600C8B">
              <w:rPr>
                <w:sz w:val="24"/>
                <w:szCs w:val="24"/>
              </w:rPr>
              <w:t xml:space="preserve">był </w:t>
            </w:r>
            <w:r w:rsidR="007A7A73">
              <w:rPr>
                <w:sz w:val="24"/>
                <w:szCs w:val="24"/>
              </w:rPr>
              <w:t>pierwotnie</w:t>
            </w:r>
            <w:r w:rsidR="00600C8B">
              <w:rPr>
                <w:sz w:val="24"/>
                <w:szCs w:val="24"/>
              </w:rPr>
              <w:t xml:space="preserve"> </w:t>
            </w:r>
            <w:r w:rsidR="007A7A73">
              <w:rPr>
                <w:sz w:val="24"/>
                <w:szCs w:val="24"/>
              </w:rPr>
              <w:t>przeznaczony</w:t>
            </w:r>
            <w:r w:rsidR="00600C8B">
              <w:rPr>
                <w:sz w:val="24"/>
                <w:szCs w:val="24"/>
              </w:rPr>
              <w:t>.</w:t>
            </w:r>
          </w:p>
          <w:p w14:paraId="57DAA2CA" w14:textId="7DC32F8C" w:rsidR="00366BBF" w:rsidRDefault="00600C8B" w:rsidP="00D27594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Strona wskazując w stanie faktycznym, iż zapewni klientom możliwość zwrócenia go do lokalu gdzie zostanie on umyty w celu jego ponownego napełnienia żywnością</w:t>
            </w:r>
            <w:r w:rsidR="007A7A73">
              <w:rPr>
                <w:sz w:val="24"/>
                <w:szCs w:val="24"/>
              </w:rPr>
              <w:t>,</w:t>
            </w:r>
            <w:r w:rsidR="00387DAF">
              <w:rPr>
                <w:sz w:val="24"/>
                <w:szCs w:val="24"/>
              </w:rPr>
              <w:t xml:space="preserve"> </w:t>
            </w:r>
            <w:r w:rsidR="007A7A73">
              <w:rPr>
                <w:sz w:val="24"/>
                <w:szCs w:val="24"/>
              </w:rPr>
              <w:t>spełnia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w </w:t>
            </w:r>
            <w:r w:rsidR="00C745B1">
              <w:rPr>
                <w:sz w:val="24"/>
                <w:szCs w:val="24"/>
              </w:rPr>
              <w:t>całości</w:t>
            </w:r>
            <w:r>
              <w:rPr>
                <w:sz w:val="24"/>
                <w:szCs w:val="24"/>
              </w:rPr>
              <w:t xml:space="preserve"> wyłączenie oferowanego produktu z </w:t>
            </w:r>
            <w:r w:rsidR="007A7A73">
              <w:rPr>
                <w:sz w:val="24"/>
                <w:szCs w:val="24"/>
              </w:rPr>
              <w:t>definicji produktu jednorazowego użytku z tworzywa sztucznego i tym samym nie będzie zobowiązana do pobierania opłaty SUP</w:t>
            </w:r>
            <w:r>
              <w:rPr>
                <w:sz w:val="24"/>
                <w:szCs w:val="24"/>
              </w:rPr>
              <w:t>.</w:t>
            </w:r>
          </w:p>
          <w:p w14:paraId="6893E0B6" w14:textId="77777777" w:rsidR="00D27594" w:rsidRDefault="00D27594" w:rsidP="00B15526">
            <w:pPr>
              <w:pStyle w:val="Arial10i50"/>
              <w:spacing w:line="320" w:lineRule="exact"/>
              <w:rPr>
                <w:color w:val="auto"/>
                <w:sz w:val="24"/>
                <w:szCs w:val="24"/>
              </w:rPr>
            </w:pPr>
          </w:p>
          <w:p w14:paraId="1929366E" w14:textId="2291F5F9" w:rsidR="002725C8" w:rsidRDefault="00302B62" w:rsidP="00B15526">
            <w:pPr>
              <w:pStyle w:val="Arial10i50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Biorąc po uwagę powyższe</w:t>
            </w:r>
            <w:r w:rsidR="00A726F5">
              <w:rPr>
                <w:color w:val="auto"/>
                <w:sz w:val="24"/>
                <w:szCs w:val="24"/>
              </w:rPr>
              <w:t xml:space="preserve"> </w:t>
            </w:r>
            <w:r w:rsidR="000162A2" w:rsidRPr="00B15526">
              <w:rPr>
                <w:color w:val="auto"/>
                <w:sz w:val="24"/>
                <w:szCs w:val="24"/>
              </w:rPr>
              <w:t>Strona przedstawiła</w:t>
            </w:r>
            <w:r w:rsidR="000162A2" w:rsidRPr="00B15526">
              <w:rPr>
                <w:b/>
                <w:color w:val="auto"/>
                <w:sz w:val="24"/>
                <w:szCs w:val="24"/>
              </w:rPr>
              <w:t xml:space="preserve"> prawidłowe</w:t>
            </w:r>
            <w:r w:rsidR="000162A2" w:rsidRPr="00B15526">
              <w:rPr>
                <w:color w:val="auto"/>
                <w:sz w:val="24"/>
                <w:szCs w:val="24"/>
              </w:rPr>
              <w:t xml:space="preserve"> stanowisko</w:t>
            </w:r>
            <w:r w:rsidR="003D4125" w:rsidRPr="00B15526">
              <w:rPr>
                <w:color w:val="auto"/>
                <w:sz w:val="24"/>
                <w:szCs w:val="24"/>
              </w:rPr>
              <w:t xml:space="preserve"> </w:t>
            </w:r>
            <w:r w:rsidR="000F434B" w:rsidRPr="00B15526">
              <w:rPr>
                <w:color w:val="auto"/>
                <w:sz w:val="24"/>
                <w:szCs w:val="24"/>
              </w:rPr>
              <w:t>co do</w:t>
            </w:r>
            <w:r w:rsidR="000162A2" w:rsidRPr="00B15526">
              <w:rPr>
                <w:color w:val="auto"/>
                <w:sz w:val="24"/>
                <w:szCs w:val="24"/>
              </w:rPr>
              <w:t xml:space="preserve"> </w:t>
            </w:r>
            <w:r w:rsidR="0077522E">
              <w:rPr>
                <w:color w:val="auto"/>
                <w:sz w:val="24"/>
                <w:szCs w:val="24"/>
              </w:rPr>
              <w:t>wyłączenia z</w:t>
            </w:r>
            <w:r w:rsidR="002725C8">
              <w:rPr>
                <w:color w:val="auto"/>
                <w:sz w:val="24"/>
                <w:szCs w:val="24"/>
              </w:rPr>
              <w:t xml:space="preserve"> opłaty SUP </w:t>
            </w:r>
            <w:r w:rsidR="002D6683">
              <w:rPr>
                <w:color w:val="auto"/>
                <w:sz w:val="24"/>
                <w:szCs w:val="24"/>
              </w:rPr>
              <w:t>oferowanych</w:t>
            </w:r>
            <w:r w:rsidR="0077522E">
              <w:rPr>
                <w:color w:val="auto"/>
                <w:sz w:val="24"/>
                <w:szCs w:val="24"/>
              </w:rPr>
              <w:t xml:space="preserve"> </w:t>
            </w:r>
            <w:r w:rsidR="002D6683">
              <w:rPr>
                <w:color w:val="auto"/>
                <w:sz w:val="24"/>
                <w:szCs w:val="24"/>
              </w:rPr>
              <w:t>pojemników</w:t>
            </w:r>
            <w:r w:rsidR="0077522E">
              <w:rPr>
                <w:color w:val="auto"/>
                <w:sz w:val="24"/>
                <w:szCs w:val="24"/>
              </w:rPr>
              <w:t xml:space="preserve"> </w:t>
            </w:r>
            <w:r w:rsidR="002D6683">
              <w:rPr>
                <w:color w:val="auto"/>
                <w:sz w:val="24"/>
                <w:szCs w:val="24"/>
              </w:rPr>
              <w:t>wielokrotnego użytku z tworzywa sztucznego</w:t>
            </w:r>
            <w:r w:rsidR="00F57E66">
              <w:rPr>
                <w:color w:val="auto"/>
                <w:sz w:val="24"/>
                <w:szCs w:val="24"/>
              </w:rPr>
              <w:t xml:space="preserve">. </w:t>
            </w:r>
          </w:p>
          <w:p w14:paraId="0EED1DC2" w14:textId="77777777" w:rsidR="00B84B29" w:rsidRDefault="00B84B29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79D62BDC" w14:textId="114D7460" w:rsidR="00A06372" w:rsidRPr="00B15526" w:rsidRDefault="00A06372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Interpretacja dotyczy zaistniałego stanu</w:t>
            </w:r>
            <w:r w:rsidR="00EC4958">
              <w:rPr>
                <w:sz w:val="24"/>
                <w:szCs w:val="24"/>
              </w:rPr>
              <w:t>/stanów</w:t>
            </w:r>
            <w:r w:rsidRPr="00B15526">
              <w:rPr>
                <w:sz w:val="24"/>
                <w:szCs w:val="24"/>
              </w:rPr>
              <w:t xml:space="preserve"> faktycznego przedstawionego przez </w:t>
            </w:r>
            <w:r w:rsidR="009B5FCA" w:rsidRPr="00B15526">
              <w:rPr>
                <w:sz w:val="24"/>
                <w:szCs w:val="24"/>
              </w:rPr>
              <w:t>Stronę</w:t>
            </w:r>
            <w:r w:rsidRPr="00B15526">
              <w:rPr>
                <w:sz w:val="24"/>
                <w:szCs w:val="24"/>
              </w:rPr>
              <w:t xml:space="preserve"> i stanu prawnego obowiązującego w dacie złożenia wniosku.</w:t>
            </w:r>
          </w:p>
          <w:p w14:paraId="300E23BB" w14:textId="77777777" w:rsidR="008E6C4D" w:rsidRPr="00B15526" w:rsidRDefault="008E6C4D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D2335A" w:rsidRPr="00B15526" w14:paraId="72647010" w14:textId="77777777" w:rsidTr="00064758">
        <w:tc>
          <w:tcPr>
            <w:tcW w:w="3227" w:type="dxa"/>
            <w:tcBorders>
              <w:bottom w:val="single" w:sz="4" w:space="0" w:color="auto"/>
            </w:tcBorders>
          </w:tcPr>
          <w:p w14:paraId="506D2E5A" w14:textId="77777777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07982231" w14:textId="77777777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</w:tbl>
    <w:p w14:paraId="122C13D8" w14:textId="77777777" w:rsidR="00D2335A" w:rsidRPr="00B15526" w:rsidRDefault="00D2335A" w:rsidP="00B15526">
      <w:pPr>
        <w:pStyle w:val="Arial10i50"/>
        <w:spacing w:line="320" w:lineRule="exact"/>
        <w:rPr>
          <w:sz w:val="24"/>
          <w:szCs w:val="24"/>
        </w:rPr>
      </w:pPr>
    </w:p>
    <w:p w14:paraId="40020D07" w14:textId="77777777" w:rsidR="00D2335A" w:rsidRPr="00B15526" w:rsidRDefault="000F2ED3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P</w:t>
      </w:r>
      <w:r w:rsidR="00D2335A" w:rsidRPr="00B15526">
        <w:rPr>
          <w:sz w:val="24"/>
          <w:szCs w:val="24"/>
        </w:rPr>
        <w:t>ouczenie</w:t>
      </w:r>
    </w:p>
    <w:p w14:paraId="29BA8AEE" w14:textId="77777777" w:rsidR="000F2ED3" w:rsidRPr="00B15526" w:rsidRDefault="000F2ED3" w:rsidP="00B15526">
      <w:pPr>
        <w:pStyle w:val="Arial10i50"/>
        <w:spacing w:line="320" w:lineRule="exact"/>
        <w:rPr>
          <w:sz w:val="24"/>
          <w:szCs w:val="24"/>
        </w:rPr>
      </w:pPr>
    </w:p>
    <w:p w14:paraId="74708794" w14:textId="3C129A20" w:rsidR="00497DC6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 xml:space="preserve">Od niniejszej decyzji służy stronom prawo wniesienia odwołania do Samorządowego Kolegium Odwoławczego w Katowicach za pośrednictwem Marszałka Województwa Śląskiego w terminie 14 dni od dnia jej doręczenia, zgodnie z art. 127 § 1 i 2 oraz art. 129 § 1 i 2 </w:t>
      </w:r>
      <w:r w:rsidR="00C05985" w:rsidRPr="00C05985">
        <w:rPr>
          <w:sz w:val="24"/>
          <w:szCs w:val="24"/>
        </w:rPr>
        <w:t xml:space="preserve">Kodeksu postępowania administracyjnego </w:t>
      </w:r>
      <w:r w:rsidRPr="00B15526">
        <w:rPr>
          <w:sz w:val="24"/>
          <w:szCs w:val="24"/>
        </w:rPr>
        <w:t>(</w:t>
      </w:r>
      <w:proofErr w:type="spellStart"/>
      <w:r w:rsidR="00930DCB" w:rsidRPr="00B15526">
        <w:rPr>
          <w:sz w:val="24"/>
          <w:szCs w:val="24"/>
        </w:rPr>
        <w:t>t.j</w:t>
      </w:r>
      <w:proofErr w:type="spellEnd"/>
      <w:r w:rsidR="00930DCB" w:rsidRPr="00B15526">
        <w:rPr>
          <w:sz w:val="24"/>
          <w:szCs w:val="24"/>
        </w:rPr>
        <w:t>.</w:t>
      </w:r>
      <w:r w:rsidRPr="00B15526">
        <w:rPr>
          <w:sz w:val="24"/>
          <w:szCs w:val="24"/>
        </w:rPr>
        <w:t xml:space="preserve"> Dz. U. 20</w:t>
      </w:r>
      <w:r w:rsidR="00696F6C" w:rsidRPr="00B15526">
        <w:rPr>
          <w:sz w:val="24"/>
          <w:szCs w:val="24"/>
        </w:rPr>
        <w:t>2</w:t>
      </w:r>
      <w:r w:rsidR="00C05985">
        <w:rPr>
          <w:sz w:val="24"/>
          <w:szCs w:val="24"/>
        </w:rPr>
        <w:t>5</w:t>
      </w:r>
      <w:r w:rsidRPr="00B15526">
        <w:rPr>
          <w:sz w:val="24"/>
          <w:szCs w:val="24"/>
        </w:rPr>
        <w:t xml:space="preserve"> r. poz. </w:t>
      </w:r>
      <w:r w:rsidR="00C05985">
        <w:rPr>
          <w:sz w:val="24"/>
          <w:szCs w:val="24"/>
        </w:rPr>
        <w:t>1691</w:t>
      </w:r>
      <w:r w:rsidRPr="00B15526">
        <w:rPr>
          <w:sz w:val="24"/>
          <w:szCs w:val="24"/>
        </w:rPr>
        <w:t>).</w:t>
      </w:r>
    </w:p>
    <w:p w14:paraId="1C0E1EAC" w14:textId="77777777" w:rsidR="00497DC6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 xml:space="preserve">Przed upływem terminu do wniesienia odwołania decyzja nie ulega wykonaniu. Wniesienie odwołania w terminie wstrzymuje wykonanie decyzji. </w:t>
      </w:r>
    </w:p>
    <w:p w14:paraId="64BB6128" w14:textId="77777777" w:rsidR="00497DC6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W trakcie biegu terminu do wniesienia odwołania strona może zrzec się prawa do wniesienia odwołania wobec organu administracji publicznej, który wydał decyzję.</w:t>
      </w:r>
    </w:p>
    <w:p w14:paraId="038B2FF9" w14:textId="77777777" w:rsidR="00D2335A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Z dniem doręczenia organowi administracji publicznej oświadczenia o zrzeczeniu się prawa do wniesienia odwołania przez ostatnią ze stron postępowania, decyzja staje się ostateczna i prawomocna (art. 127a).</w:t>
      </w:r>
    </w:p>
    <w:p w14:paraId="0DBC2147" w14:textId="5211F857" w:rsidR="0026746C" w:rsidRDefault="0026746C" w:rsidP="009D6EF0">
      <w:pPr>
        <w:pStyle w:val="Arial10i50"/>
        <w:jc w:val="both"/>
      </w:pPr>
    </w:p>
    <w:p w14:paraId="1670FA53" w14:textId="073FF808" w:rsidR="00E463BB" w:rsidRDefault="00E463BB" w:rsidP="009D6EF0">
      <w:pPr>
        <w:pStyle w:val="Arial10i50"/>
        <w:jc w:val="both"/>
      </w:pPr>
    </w:p>
    <w:p w14:paraId="3C1AEF06" w14:textId="77777777" w:rsidR="00E463BB" w:rsidRDefault="00E463BB" w:rsidP="009D6EF0">
      <w:pPr>
        <w:pStyle w:val="Arial10i50"/>
        <w:jc w:val="both"/>
      </w:pPr>
    </w:p>
    <w:p w14:paraId="05554EA7" w14:textId="77777777" w:rsidR="00426FAE" w:rsidRDefault="00426FAE" w:rsidP="00426FAE">
      <w:pPr>
        <w:pStyle w:val="Arial10i50"/>
        <w:ind w:left="3534" w:firstLine="6"/>
        <w:rPr>
          <w:rStyle w:val="ui-provider"/>
        </w:rPr>
      </w:pPr>
    </w:p>
    <w:p w14:paraId="4BED1560" w14:textId="22D9F6D2" w:rsidR="00F84C17" w:rsidRDefault="00F84C17" w:rsidP="00F84C17">
      <w:pPr>
        <w:pStyle w:val="Arial10i50"/>
        <w:ind w:left="5103" w:firstLine="6"/>
        <w:rPr>
          <w:rFonts w:cs="Arial"/>
        </w:rPr>
      </w:pPr>
      <w:r>
        <w:rPr>
          <w:rStyle w:val="ui-provider"/>
        </w:rPr>
        <w:t>Z up. Marszałka Województwa Śląskiego </w:t>
      </w:r>
      <w:r>
        <w:br/>
      </w:r>
      <w:r w:rsidR="00F213EE">
        <w:rPr>
          <w:rStyle w:val="ui-provider"/>
        </w:rPr>
        <w:t>Grażyna Lipnicka</w:t>
      </w:r>
      <w:r>
        <w:br/>
      </w:r>
      <w:r>
        <w:rPr>
          <w:rStyle w:val="ui-provider"/>
        </w:rPr>
        <w:t>Zastępca Dyrektora Departamentu Ochrony </w:t>
      </w:r>
      <w:r>
        <w:br/>
      </w:r>
      <w:r>
        <w:rPr>
          <w:rStyle w:val="ui-provider"/>
        </w:rPr>
        <w:t>Środowiska, Ekologii i Opłat Środowiskowych </w:t>
      </w:r>
      <w:r>
        <w:br/>
      </w:r>
      <w:r>
        <w:rPr>
          <w:rStyle w:val="ui-provider"/>
        </w:rPr>
        <w:t>/ - podpisane cyfrowo/</w:t>
      </w:r>
    </w:p>
    <w:p w14:paraId="10CA7901" w14:textId="77777777" w:rsidR="00363EC9" w:rsidRDefault="00363EC9" w:rsidP="00637F54">
      <w:pPr>
        <w:pStyle w:val="Arial10i50"/>
        <w:rPr>
          <w:u w:val="single"/>
        </w:rPr>
      </w:pPr>
    </w:p>
    <w:p w14:paraId="4B13807B" w14:textId="77777777" w:rsidR="00363EC9" w:rsidRDefault="00363EC9" w:rsidP="00637F54">
      <w:pPr>
        <w:pStyle w:val="Arial10i50"/>
        <w:rPr>
          <w:u w:val="single"/>
        </w:rPr>
      </w:pPr>
    </w:p>
    <w:p w14:paraId="40731A2C" w14:textId="77777777" w:rsidR="000306E8" w:rsidRDefault="000306E8" w:rsidP="00637F54">
      <w:pPr>
        <w:pStyle w:val="Arial10i50"/>
        <w:rPr>
          <w:u w:val="single"/>
        </w:rPr>
      </w:pPr>
    </w:p>
    <w:p w14:paraId="4D1E3823" w14:textId="77777777" w:rsidR="000306E8" w:rsidRDefault="000306E8" w:rsidP="00637F54">
      <w:pPr>
        <w:pStyle w:val="Arial10i50"/>
        <w:rPr>
          <w:u w:val="single"/>
        </w:rPr>
      </w:pPr>
    </w:p>
    <w:p w14:paraId="4411CC5D" w14:textId="77777777" w:rsidR="000306E8" w:rsidRDefault="000306E8" w:rsidP="00637F54">
      <w:pPr>
        <w:pStyle w:val="Arial10i50"/>
        <w:rPr>
          <w:u w:val="single"/>
        </w:rPr>
      </w:pPr>
    </w:p>
    <w:p w14:paraId="4EABF64F" w14:textId="1B5C6EC2" w:rsidR="00637F54" w:rsidRPr="008E4BCD" w:rsidRDefault="00637F54" w:rsidP="00637F54">
      <w:pPr>
        <w:pStyle w:val="Arial10i50"/>
        <w:rPr>
          <w:u w:val="single"/>
        </w:rPr>
      </w:pPr>
      <w:r w:rsidRPr="008E4BCD">
        <w:rPr>
          <w:u w:val="single"/>
        </w:rPr>
        <w:t>O</w:t>
      </w:r>
      <w:r w:rsidR="008E4BCD">
        <w:rPr>
          <w:u w:val="single"/>
        </w:rPr>
        <w:t>trzymują:</w:t>
      </w:r>
    </w:p>
    <w:p w14:paraId="24408579" w14:textId="75B2554A" w:rsidR="00DD6411" w:rsidRDefault="00AE47BF" w:rsidP="001E0F3E">
      <w:pPr>
        <w:pStyle w:val="Arial10i50"/>
        <w:numPr>
          <w:ilvl w:val="0"/>
          <w:numId w:val="27"/>
        </w:numPr>
      </w:pPr>
      <w:r>
        <w:t>xxxxxxxxxxxxxxxxxxx</w:t>
      </w:r>
    </w:p>
    <w:p w14:paraId="5A4D3D96" w14:textId="77777777" w:rsidR="00DD6411" w:rsidRDefault="00DD6411" w:rsidP="003075C5">
      <w:pPr>
        <w:pStyle w:val="Arial10i50"/>
        <w:rPr>
          <w:u w:val="single"/>
        </w:rPr>
      </w:pPr>
    </w:p>
    <w:p w14:paraId="60407A08" w14:textId="55958D22" w:rsidR="001576AC" w:rsidRDefault="00DD6411" w:rsidP="003075C5">
      <w:pPr>
        <w:pStyle w:val="Arial10i50"/>
        <w:rPr>
          <w:u w:val="single"/>
        </w:rPr>
      </w:pPr>
      <w:r>
        <w:rPr>
          <w:u w:val="single"/>
        </w:rPr>
        <w:t xml:space="preserve"> </w:t>
      </w:r>
      <w:r w:rsidR="001576AC" w:rsidRPr="008E4BCD">
        <w:rPr>
          <w:u w:val="single"/>
        </w:rPr>
        <w:t>Do wiadomości:</w:t>
      </w:r>
    </w:p>
    <w:p w14:paraId="0EF5668A" w14:textId="752B35E5" w:rsidR="0080189F" w:rsidRDefault="003E666E" w:rsidP="00F97D31">
      <w:pPr>
        <w:pStyle w:val="Arial10i50"/>
        <w:numPr>
          <w:ilvl w:val="0"/>
          <w:numId w:val="16"/>
        </w:numPr>
        <w:rPr>
          <w:rFonts w:cs="Arial"/>
          <w:color w:val="auto"/>
          <w:szCs w:val="21"/>
        </w:rPr>
      </w:pPr>
      <w:r w:rsidRPr="009511B7">
        <w:rPr>
          <w:rFonts w:cs="Arial"/>
          <w:color w:val="auto"/>
          <w:szCs w:val="21"/>
        </w:rPr>
        <w:t>Kancelaria Zarządu - Biuro Zarządu</w:t>
      </w:r>
    </w:p>
    <w:p w14:paraId="15BF86B5" w14:textId="53419415" w:rsidR="003E666E" w:rsidRPr="003E666E" w:rsidRDefault="003E666E" w:rsidP="00F97D31">
      <w:pPr>
        <w:pStyle w:val="Arial10i50"/>
        <w:numPr>
          <w:ilvl w:val="0"/>
          <w:numId w:val="16"/>
        </w:numPr>
        <w:rPr>
          <w:rFonts w:cs="Arial"/>
          <w:color w:val="auto"/>
          <w:szCs w:val="21"/>
        </w:rPr>
      </w:pPr>
      <w:r>
        <w:rPr>
          <w:rFonts w:cs="Arial"/>
          <w:color w:val="auto"/>
          <w:szCs w:val="21"/>
        </w:rPr>
        <w:t>a/a (EZD)</w:t>
      </w:r>
    </w:p>
    <w:p w14:paraId="70CD9805" w14:textId="0C2AFB91" w:rsidR="0080189F" w:rsidRDefault="0080189F" w:rsidP="00E54BAE">
      <w:pPr>
        <w:pStyle w:val="Tre0"/>
        <w:spacing w:line="360" w:lineRule="auto"/>
        <w:rPr>
          <w:rFonts w:cs="Arial"/>
          <w:szCs w:val="21"/>
        </w:rPr>
      </w:pPr>
    </w:p>
    <w:sectPr w:rsidR="0080189F" w:rsidSect="002319A7">
      <w:footerReference w:type="default" r:id="rId11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F5B15" w14:textId="77777777" w:rsidR="003A70D8" w:rsidRDefault="003A70D8" w:rsidP="00996FEA">
      <w:pPr>
        <w:spacing w:after="0" w:line="240" w:lineRule="auto"/>
      </w:pPr>
      <w:r>
        <w:separator/>
      </w:r>
    </w:p>
  </w:endnote>
  <w:endnote w:type="continuationSeparator" w:id="0">
    <w:p w14:paraId="00A60A87" w14:textId="77777777" w:rsidR="003A70D8" w:rsidRDefault="003A70D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392008904"/>
      <w:docPartObj>
        <w:docPartGallery w:val="Page Numbers (Bottom of Page)"/>
        <w:docPartUnique/>
      </w:docPartObj>
    </w:sdtPr>
    <w:sdtEndPr/>
    <w:sdtContent>
      <w:p w14:paraId="3400676D" w14:textId="77777777" w:rsidR="002319A7" w:rsidRPr="00174EF4" w:rsidRDefault="002319A7" w:rsidP="002319A7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4C50B6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4C50B6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0E8C853C" w14:textId="77777777" w:rsidR="002319A7" w:rsidRDefault="003A70D8" w:rsidP="002319A7">
        <w:pPr>
          <w:pStyle w:val="Stopka"/>
          <w:jc w:val="right"/>
          <w:rPr>
            <w:rFonts w:cs="Arial"/>
          </w:rPr>
        </w:pPr>
      </w:p>
    </w:sdtContent>
  </w:sdt>
  <w:p w14:paraId="3FE010F5" w14:textId="77777777" w:rsidR="002319A7" w:rsidRDefault="002319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B10C8" w14:textId="77777777" w:rsidR="003A70D8" w:rsidRDefault="003A70D8" w:rsidP="00996FEA">
      <w:pPr>
        <w:spacing w:after="0" w:line="240" w:lineRule="auto"/>
      </w:pPr>
      <w:r>
        <w:separator/>
      </w:r>
    </w:p>
  </w:footnote>
  <w:footnote w:type="continuationSeparator" w:id="0">
    <w:p w14:paraId="4D178027" w14:textId="77777777" w:rsidR="003A70D8" w:rsidRDefault="003A70D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60D02"/>
    <w:multiLevelType w:val="hybridMultilevel"/>
    <w:tmpl w:val="38E058C0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B5B6128"/>
    <w:multiLevelType w:val="hybridMultilevel"/>
    <w:tmpl w:val="79A64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A3E69"/>
    <w:multiLevelType w:val="multilevel"/>
    <w:tmpl w:val="F3FCCC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158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0C62B2F"/>
    <w:multiLevelType w:val="multilevel"/>
    <w:tmpl w:val="9BB64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F279F9"/>
    <w:multiLevelType w:val="hybridMultilevel"/>
    <w:tmpl w:val="10865B4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8A0AF7"/>
    <w:multiLevelType w:val="hybridMultilevel"/>
    <w:tmpl w:val="B73291C8"/>
    <w:lvl w:ilvl="0" w:tplc="0415000F">
      <w:start w:val="1"/>
      <w:numFmt w:val="decimal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" w15:restartNumberingAfterBreak="0">
    <w:nsid w:val="243258BE"/>
    <w:multiLevelType w:val="hybridMultilevel"/>
    <w:tmpl w:val="84169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6B670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408DF"/>
    <w:multiLevelType w:val="hybridMultilevel"/>
    <w:tmpl w:val="0F50B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E3BC5"/>
    <w:multiLevelType w:val="hybridMultilevel"/>
    <w:tmpl w:val="2DD4A1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20D15"/>
    <w:multiLevelType w:val="hybridMultilevel"/>
    <w:tmpl w:val="04465396"/>
    <w:lvl w:ilvl="0" w:tplc="E9E2396A">
      <w:start w:val="1"/>
      <w:numFmt w:val="upp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CC5084F"/>
    <w:multiLevelType w:val="hybridMultilevel"/>
    <w:tmpl w:val="D85CDD62"/>
    <w:lvl w:ilvl="0" w:tplc="041C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C7945"/>
    <w:multiLevelType w:val="hybridMultilevel"/>
    <w:tmpl w:val="59E64C4C"/>
    <w:lvl w:ilvl="0" w:tplc="9A72767E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4A347F0F"/>
    <w:multiLevelType w:val="hybridMultilevel"/>
    <w:tmpl w:val="588C4C98"/>
    <w:lvl w:ilvl="0" w:tplc="9A72767E">
      <w:start w:val="1"/>
      <w:numFmt w:val="decimal"/>
      <w:lvlText w:val="%1)"/>
      <w:lvlJc w:val="left"/>
      <w:pPr>
        <w:ind w:left="19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516F485F"/>
    <w:multiLevelType w:val="hybridMultilevel"/>
    <w:tmpl w:val="86B2CDB2"/>
    <w:lvl w:ilvl="0" w:tplc="9F6A31B0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51AF6B73"/>
    <w:multiLevelType w:val="hybridMultilevel"/>
    <w:tmpl w:val="BA8E6E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02FD0"/>
    <w:multiLevelType w:val="hybridMultilevel"/>
    <w:tmpl w:val="832490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B5E34"/>
    <w:multiLevelType w:val="hybridMultilevel"/>
    <w:tmpl w:val="12FA6EB6"/>
    <w:lvl w:ilvl="0" w:tplc="53E61730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56B52650"/>
    <w:multiLevelType w:val="multilevel"/>
    <w:tmpl w:val="FE46738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7E003BE"/>
    <w:multiLevelType w:val="hybridMultilevel"/>
    <w:tmpl w:val="8FC28F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EB592F"/>
    <w:multiLevelType w:val="hybridMultilevel"/>
    <w:tmpl w:val="5D949422"/>
    <w:lvl w:ilvl="0" w:tplc="9A72767E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6B5A38A4"/>
    <w:multiLevelType w:val="hybridMultilevel"/>
    <w:tmpl w:val="6A5E11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85012F"/>
    <w:multiLevelType w:val="hybridMultilevel"/>
    <w:tmpl w:val="2378F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14BF6"/>
    <w:multiLevelType w:val="hybridMultilevel"/>
    <w:tmpl w:val="FEE4FB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94A9A"/>
    <w:multiLevelType w:val="hybridMultilevel"/>
    <w:tmpl w:val="84169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6B670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F645A"/>
    <w:multiLevelType w:val="hybridMultilevel"/>
    <w:tmpl w:val="291EA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53F1F"/>
    <w:multiLevelType w:val="multilevel"/>
    <w:tmpl w:val="3F1EE38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A745C2"/>
    <w:multiLevelType w:val="hybridMultilevel"/>
    <w:tmpl w:val="0E1CB8A8"/>
    <w:lvl w:ilvl="0" w:tplc="723C03FE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2"/>
  </w:num>
  <w:num w:numId="2">
    <w:abstractNumId w:val="20"/>
  </w:num>
  <w:num w:numId="3">
    <w:abstractNumId w:val="4"/>
  </w:num>
  <w:num w:numId="4">
    <w:abstractNumId w:val="26"/>
  </w:num>
  <w:num w:numId="5">
    <w:abstractNumId w:val="7"/>
  </w:num>
  <w:num w:numId="6">
    <w:abstractNumId w:val="3"/>
  </w:num>
  <w:num w:numId="7">
    <w:abstractNumId w:val="9"/>
  </w:num>
  <w:num w:numId="8">
    <w:abstractNumId w:val="16"/>
  </w:num>
  <w:num w:numId="9">
    <w:abstractNumId w:val="0"/>
  </w:num>
  <w:num w:numId="10">
    <w:abstractNumId w:val="13"/>
  </w:num>
  <w:num w:numId="11">
    <w:abstractNumId w:val="25"/>
  </w:num>
  <w:num w:numId="12">
    <w:abstractNumId w:val="17"/>
  </w:num>
  <w:num w:numId="13">
    <w:abstractNumId w:val="15"/>
  </w:num>
  <w:num w:numId="14">
    <w:abstractNumId w:val="18"/>
  </w:num>
  <w:num w:numId="15">
    <w:abstractNumId w:val="22"/>
  </w:num>
  <w:num w:numId="16">
    <w:abstractNumId w:val="21"/>
  </w:num>
  <w:num w:numId="17">
    <w:abstractNumId w:val="5"/>
  </w:num>
  <w:num w:numId="18">
    <w:abstractNumId w:val="19"/>
  </w:num>
  <w:num w:numId="19">
    <w:abstractNumId w:val="12"/>
  </w:num>
  <w:num w:numId="20">
    <w:abstractNumId w:val="11"/>
  </w:num>
  <w:num w:numId="21">
    <w:abstractNumId w:val="6"/>
  </w:num>
  <w:num w:numId="22">
    <w:abstractNumId w:val="14"/>
  </w:num>
  <w:num w:numId="23">
    <w:abstractNumId w:val="23"/>
  </w:num>
  <w:num w:numId="24">
    <w:abstractNumId w:val="24"/>
  </w:num>
  <w:num w:numId="25">
    <w:abstractNumId w:val="10"/>
  </w:num>
  <w:num w:numId="26">
    <w:abstractNumId w:val="8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7ADB"/>
    <w:rsid w:val="000109A8"/>
    <w:rsid w:val="00010A52"/>
    <w:rsid w:val="0001134E"/>
    <w:rsid w:val="0001434E"/>
    <w:rsid w:val="0001569D"/>
    <w:rsid w:val="000162A2"/>
    <w:rsid w:val="00021011"/>
    <w:rsid w:val="000250AE"/>
    <w:rsid w:val="00027B68"/>
    <w:rsid w:val="000306E8"/>
    <w:rsid w:val="00031F7B"/>
    <w:rsid w:val="00040FBC"/>
    <w:rsid w:val="0004139D"/>
    <w:rsid w:val="000426C2"/>
    <w:rsid w:val="00044AC8"/>
    <w:rsid w:val="0004766D"/>
    <w:rsid w:val="00050FE5"/>
    <w:rsid w:val="00054131"/>
    <w:rsid w:val="00055D8B"/>
    <w:rsid w:val="000620DA"/>
    <w:rsid w:val="000629EB"/>
    <w:rsid w:val="00062C81"/>
    <w:rsid w:val="00063E93"/>
    <w:rsid w:val="00063EE0"/>
    <w:rsid w:val="00064316"/>
    <w:rsid w:val="00065FE5"/>
    <w:rsid w:val="00066877"/>
    <w:rsid w:val="0007066C"/>
    <w:rsid w:val="00072843"/>
    <w:rsid w:val="00072AE3"/>
    <w:rsid w:val="000756B3"/>
    <w:rsid w:val="0008115B"/>
    <w:rsid w:val="00081DDA"/>
    <w:rsid w:val="00091388"/>
    <w:rsid w:val="0009217C"/>
    <w:rsid w:val="00093087"/>
    <w:rsid w:val="00095948"/>
    <w:rsid w:val="000A4CCF"/>
    <w:rsid w:val="000A5B38"/>
    <w:rsid w:val="000A63D9"/>
    <w:rsid w:val="000A6774"/>
    <w:rsid w:val="000B035A"/>
    <w:rsid w:val="000B1386"/>
    <w:rsid w:val="000B2356"/>
    <w:rsid w:val="000C00D2"/>
    <w:rsid w:val="000C0A87"/>
    <w:rsid w:val="000C0FA4"/>
    <w:rsid w:val="000C56BD"/>
    <w:rsid w:val="000D79E3"/>
    <w:rsid w:val="000E097E"/>
    <w:rsid w:val="000E3076"/>
    <w:rsid w:val="000F0949"/>
    <w:rsid w:val="000F2ED3"/>
    <w:rsid w:val="000F434B"/>
    <w:rsid w:val="00100CC2"/>
    <w:rsid w:val="00103276"/>
    <w:rsid w:val="001046B8"/>
    <w:rsid w:val="00106283"/>
    <w:rsid w:val="00133E8C"/>
    <w:rsid w:val="001366D9"/>
    <w:rsid w:val="001576AC"/>
    <w:rsid w:val="0016614B"/>
    <w:rsid w:val="00166327"/>
    <w:rsid w:val="0016766E"/>
    <w:rsid w:val="001713EA"/>
    <w:rsid w:val="00171841"/>
    <w:rsid w:val="00173BA3"/>
    <w:rsid w:val="00175A0B"/>
    <w:rsid w:val="00176574"/>
    <w:rsid w:val="00180B19"/>
    <w:rsid w:val="00187D77"/>
    <w:rsid w:val="001920EF"/>
    <w:rsid w:val="0019210A"/>
    <w:rsid w:val="00196480"/>
    <w:rsid w:val="00197D98"/>
    <w:rsid w:val="001A0B3D"/>
    <w:rsid w:val="001B4A2D"/>
    <w:rsid w:val="001B61F4"/>
    <w:rsid w:val="001C1066"/>
    <w:rsid w:val="001C5811"/>
    <w:rsid w:val="001C7997"/>
    <w:rsid w:val="001D1BE3"/>
    <w:rsid w:val="001E0092"/>
    <w:rsid w:val="001E0F3E"/>
    <w:rsid w:val="001E2293"/>
    <w:rsid w:val="001E75A7"/>
    <w:rsid w:val="001F1B69"/>
    <w:rsid w:val="001F45D8"/>
    <w:rsid w:val="001F76BA"/>
    <w:rsid w:val="00203DBC"/>
    <w:rsid w:val="002042D7"/>
    <w:rsid w:val="002102EE"/>
    <w:rsid w:val="0021194B"/>
    <w:rsid w:val="00212583"/>
    <w:rsid w:val="0021593C"/>
    <w:rsid w:val="002160CD"/>
    <w:rsid w:val="00222104"/>
    <w:rsid w:val="00222A10"/>
    <w:rsid w:val="00222FF1"/>
    <w:rsid w:val="002242AD"/>
    <w:rsid w:val="00230717"/>
    <w:rsid w:val="002319A7"/>
    <w:rsid w:val="002321C0"/>
    <w:rsid w:val="0024125D"/>
    <w:rsid w:val="00247DE0"/>
    <w:rsid w:val="00252135"/>
    <w:rsid w:val="002573E1"/>
    <w:rsid w:val="00260808"/>
    <w:rsid w:val="0026746C"/>
    <w:rsid w:val="00271B93"/>
    <w:rsid w:val="002725C8"/>
    <w:rsid w:val="00273498"/>
    <w:rsid w:val="00276639"/>
    <w:rsid w:val="00277C1D"/>
    <w:rsid w:val="00282351"/>
    <w:rsid w:val="00284A8D"/>
    <w:rsid w:val="00285E4B"/>
    <w:rsid w:val="00287971"/>
    <w:rsid w:val="00290BB5"/>
    <w:rsid w:val="002A0847"/>
    <w:rsid w:val="002A2334"/>
    <w:rsid w:val="002A3D25"/>
    <w:rsid w:val="002B5709"/>
    <w:rsid w:val="002C0EFD"/>
    <w:rsid w:val="002C633E"/>
    <w:rsid w:val="002C6670"/>
    <w:rsid w:val="002D0815"/>
    <w:rsid w:val="002D196F"/>
    <w:rsid w:val="002D382D"/>
    <w:rsid w:val="002D3AAA"/>
    <w:rsid w:val="002D5A38"/>
    <w:rsid w:val="002D6683"/>
    <w:rsid w:val="002F2601"/>
    <w:rsid w:val="002F3978"/>
    <w:rsid w:val="002F4BC7"/>
    <w:rsid w:val="002F7251"/>
    <w:rsid w:val="00301E8D"/>
    <w:rsid w:val="00302B62"/>
    <w:rsid w:val="003075C5"/>
    <w:rsid w:val="003105B2"/>
    <w:rsid w:val="00315BCF"/>
    <w:rsid w:val="003171FB"/>
    <w:rsid w:val="00327C8B"/>
    <w:rsid w:val="00330A12"/>
    <w:rsid w:val="00332F66"/>
    <w:rsid w:val="0034114F"/>
    <w:rsid w:val="003447C4"/>
    <w:rsid w:val="0034577C"/>
    <w:rsid w:val="00346872"/>
    <w:rsid w:val="00356948"/>
    <w:rsid w:val="00363C12"/>
    <w:rsid w:val="00363EC9"/>
    <w:rsid w:val="00364DE3"/>
    <w:rsid w:val="00366BBF"/>
    <w:rsid w:val="00372600"/>
    <w:rsid w:val="00372B6E"/>
    <w:rsid w:val="00376654"/>
    <w:rsid w:val="00383AB6"/>
    <w:rsid w:val="00386035"/>
    <w:rsid w:val="00387DAF"/>
    <w:rsid w:val="00390F7A"/>
    <w:rsid w:val="0039175E"/>
    <w:rsid w:val="00394092"/>
    <w:rsid w:val="00394F78"/>
    <w:rsid w:val="00397480"/>
    <w:rsid w:val="003A2A0B"/>
    <w:rsid w:val="003A6C1C"/>
    <w:rsid w:val="003A70D8"/>
    <w:rsid w:val="003B4819"/>
    <w:rsid w:val="003B5715"/>
    <w:rsid w:val="003B64C6"/>
    <w:rsid w:val="003B6974"/>
    <w:rsid w:val="003B6E65"/>
    <w:rsid w:val="003B718F"/>
    <w:rsid w:val="003B7284"/>
    <w:rsid w:val="003C3AB0"/>
    <w:rsid w:val="003C3DD9"/>
    <w:rsid w:val="003D4125"/>
    <w:rsid w:val="003D4EBF"/>
    <w:rsid w:val="003D523C"/>
    <w:rsid w:val="003D53A3"/>
    <w:rsid w:val="003E144B"/>
    <w:rsid w:val="003E250E"/>
    <w:rsid w:val="003E5219"/>
    <w:rsid w:val="003E666E"/>
    <w:rsid w:val="003F0C48"/>
    <w:rsid w:val="003F1A57"/>
    <w:rsid w:val="003F347A"/>
    <w:rsid w:val="004026EB"/>
    <w:rsid w:val="00403DCF"/>
    <w:rsid w:val="004100D5"/>
    <w:rsid w:val="00412CFC"/>
    <w:rsid w:val="00413B59"/>
    <w:rsid w:val="00417412"/>
    <w:rsid w:val="004230AF"/>
    <w:rsid w:val="00423686"/>
    <w:rsid w:val="00426FAE"/>
    <w:rsid w:val="0043009C"/>
    <w:rsid w:val="00431C76"/>
    <w:rsid w:val="00432141"/>
    <w:rsid w:val="00442B8E"/>
    <w:rsid w:val="00446005"/>
    <w:rsid w:val="0044625F"/>
    <w:rsid w:val="00454044"/>
    <w:rsid w:val="004548C2"/>
    <w:rsid w:val="00454DCC"/>
    <w:rsid w:val="00456B07"/>
    <w:rsid w:val="004632B5"/>
    <w:rsid w:val="0046419C"/>
    <w:rsid w:val="004643B1"/>
    <w:rsid w:val="00465794"/>
    <w:rsid w:val="004759B9"/>
    <w:rsid w:val="004770C0"/>
    <w:rsid w:val="0048174A"/>
    <w:rsid w:val="00481F81"/>
    <w:rsid w:val="00485D01"/>
    <w:rsid w:val="00485D64"/>
    <w:rsid w:val="00493F65"/>
    <w:rsid w:val="00497DC6"/>
    <w:rsid w:val="00497DD7"/>
    <w:rsid w:val="004A25C9"/>
    <w:rsid w:val="004A2654"/>
    <w:rsid w:val="004A4527"/>
    <w:rsid w:val="004A4E45"/>
    <w:rsid w:val="004A6F8C"/>
    <w:rsid w:val="004A773D"/>
    <w:rsid w:val="004B5283"/>
    <w:rsid w:val="004B632F"/>
    <w:rsid w:val="004C44F5"/>
    <w:rsid w:val="004C50B6"/>
    <w:rsid w:val="004D297C"/>
    <w:rsid w:val="004D74B5"/>
    <w:rsid w:val="004E17E1"/>
    <w:rsid w:val="004F4467"/>
    <w:rsid w:val="004F6A44"/>
    <w:rsid w:val="00502152"/>
    <w:rsid w:val="0050423B"/>
    <w:rsid w:val="00504A8D"/>
    <w:rsid w:val="00504B5C"/>
    <w:rsid w:val="005131A0"/>
    <w:rsid w:val="00513514"/>
    <w:rsid w:val="00513C8B"/>
    <w:rsid w:val="00514640"/>
    <w:rsid w:val="00514672"/>
    <w:rsid w:val="005148A0"/>
    <w:rsid w:val="00514B3E"/>
    <w:rsid w:val="00516D43"/>
    <w:rsid w:val="0052359D"/>
    <w:rsid w:val="005250F7"/>
    <w:rsid w:val="00534D6D"/>
    <w:rsid w:val="00541F40"/>
    <w:rsid w:val="00543889"/>
    <w:rsid w:val="00543D26"/>
    <w:rsid w:val="00546566"/>
    <w:rsid w:val="00554F85"/>
    <w:rsid w:val="0055580B"/>
    <w:rsid w:val="00563CA6"/>
    <w:rsid w:val="005651C5"/>
    <w:rsid w:val="00566E94"/>
    <w:rsid w:val="005730D6"/>
    <w:rsid w:val="00575770"/>
    <w:rsid w:val="005815A0"/>
    <w:rsid w:val="005873AE"/>
    <w:rsid w:val="00591B26"/>
    <w:rsid w:val="00593C69"/>
    <w:rsid w:val="005968BF"/>
    <w:rsid w:val="005A0793"/>
    <w:rsid w:val="005A12E1"/>
    <w:rsid w:val="005A299F"/>
    <w:rsid w:val="005A3FDD"/>
    <w:rsid w:val="005B69C3"/>
    <w:rsid w:val="005B7DDD"/>
    <w:rsid w:val="005C3B07"/>
    <w:rsid w:val="005C52A1"/>
    <w:rsid w:val="005C63B9"/>
    <w:rsid w:val="005D0F32"/>
    <w:rsid w:val="005D23E8"/>
    <w:rsid w:val="005D4628"/>
    <w:rsid w:val="005D4CB5"/>
    <w:rsid w:val="005E0150"/>
    <w:rsid w:val="005E2C3E"/>
    <w:rsid w:val="005E61D3"/>
    <w:rsid w:val="005E75BD"/>
    <w:rsid w:val="005F0805"/>
    <w:rsid w:val="005F3B07"/>
    <w:rsid w:val="005F407D"/>
    <w:rsid w:val="005F50F4"/>
    <w:rsid w:val="005F588E"/>
    <w:rsid w:val="005F5935"/>
    <w:rsid w:val="00600C8B"/>
    <w:rsid w:val="00604113"/>
    <w:rsid w:val="0060415D"/>
    <w:rsid w:val="006042B6"/>
    <w:rsid w:val="00612884"/>
    <w:rsid w:val="00613F88"/>
    <w:rsid w:val="006168CA"/>
    <w:rsid w:val="00622E66"/>
    <w:rsid w:val="00623C4F"/>
    <w:rsid w:val="00625CB6"/>
    <w:rsid w:val="0063281C"/>
    <w:rsid w:val="006355BB"/>
    <w:rsid w:val="00637F54"/>
    <w:rsid w:val="0065577B"/>
    <w:rsid w:val="0065594C"/>
    <w:rsid w:val="006560C2"/>
    <w:rsid w:val="00661126"/>
    <w:rsid w:val="00662422"/>
    <w:rsid w:val="00666470"/>
    <w:rsid w:val="00666B70"/>
    <w:rsid w:val="0067097F"/>
    <w:rsid w:val="00671586"/>
    <w:rsid w:val="006733D0"/>
    <w:rsid w:val="0067461F"/>
    <w:rsid w:val="0067555D"/>
    <w:rsid w:val="006768A4"/>
    <w:rsid w:val="0068113D"/>
    <w:rsid w:val="00683752"/>
    <w:rsid w:val="00683779"/>
    <w:rsid w:val="00684F5A"/>
    <w:rsid w:val="0069315F"/>
    <w:rsid w:val="00695C05"/>
    <w:rsid w:val="00696F6C"/>
    <w:rsid w:val="00697FE3"/>
    <w:rsid w:val="006A0CDF"/>
    <w:rsid w:val="006A3B05"/>
    <w:rsid w:val="006A4C75"/>
    <w:rsid w:val="006A4CC3"/>
    <w:rsid w:val="006A5D1B"/>
    <w:rsid w:val="006A7260"/>
    <w:rsid w:val="006A7405"/>
    <w:rsid w:val="006A7CC1"/>
    <w:rsid w:val="006B2BF1"/>
    <w:rsid w:val="006B2C25"/>
    <w:rsid w:val="006B3A10"/>
    <w:rsid w:val="006B465F"/>
    <w:rsid w:val="006B690E"/>
    <w:rsid w:val="006C033C"/>
    <w:rsid w:val="006C0D2B"/>
    <w:rsid w:val="006C12E3"/>
    <w:rsid w:val="006C66C8"/>
    <w:rsid w:val="006D2C57"/>
    <w:rsid w:val="006D57AB"/>
    <w:rsid w:val="006D782B"/>
    <w:rsid w:val="006E0AC2"/>
    <w:rsid w:val="006E2FB3"/>
    <w:rsid w:val="006E48CE"/>
    <w:rsid w:val="006E684B"/>
    <w:rsid w:val="006F205D"/>
    <w:rsid w:val="006F44CE"/>
    <w:rsid w:val="006F7B70"/>
    <w:rsid w:val="00700CB4"/>
    <w:rsid w:val="00701214"/>
    <w:rsid w:val="007016FB"/>
    <w:rsid w:val="00703CC4"/>
    <w:rsid w:val="007048A8"/>
    <w:rsid w:val="007048AF"/>
    <w:rsid w:val="00705A1C"/>
    <w:rsid w:val="007067CA"/>
    <w:rsid w:val="00707D9B"/>
    <w:rsid w:val="0071028B"/>
    <w:rsid w:val="00715C87"/>
    <w:rsid w:val="0072019A"/>
    <w:rsid w:val="00725F6B"/>
    <w:rsid w:val="00731FBE"/>
    <w:rsid w:val="00735EEE"/>
    <w:rsid w:val="007376AF"/>
    <w:rsid w:val="00744ADB"/>
    <w:rsid w:val="00745B3A"/>
    <w:rsid w:val="0074615E"/>
    <w:rsid w:val="00746CC3"/>
    <w:rsid w:val="00757A0D"/>
    <w:rsid w:val="00760A8D"/>
    <w:rsid w:val="0076167C"/>
    <w:rsid w:val="00763F77"/>
    <w:rsid w:val="0077322C"/>
    <w:rsid w:val="007734B6"/>
    <w:rsid w:val="0077522E"/>
    <w:rsid w:val="00776283"/>
    <w:rsid w:val="00777B0A"/>
    <w:rsid w:val="00780B1B"/>
    <w:rsid w:val="00784A73"/>
    <w:rsid w:val="00796BB7"/>
    <w:rsid w:val="007A29FD"/>
    <w:rsid w:val="007A2B6F"/>
    <w:rsid w:val="007A5E5D"/>
    <w:rsid w:val="007A7A73"/>
    <w:rsid w:val="007B089B"/>
    <w:rsid w:val="007B270D"/>
    <w:rsid w:val="007B321A"/>
    <w:rsid w:val="007B538B"/>
    <w:rsid w:val="007B6BAC"/>
    <w:rsid w:val="007C1DF1"/>
    <w:rsid w:val="007C2B6B"/>
    <w:rsid w:val="007C3EF2"/>
    <w:rsid w:val="007C4EB0"/>
    <w:rsid w:val="007C5CE0"/>
    <w:rsid w:val="007D2DE0"/>
    <w:rsid w:val="007D62F6"/>
    <w:rsid w:val="007D7589"/>
    <w:rsid w:val="007E4770"/>
    <w:rsid w:val="007F0597"/>
    <w:rsid w:val="007F4A8C"/>
    <w:rsid w:val="008005F4"/>
    <w:rsid w:val="00800A53"/>
    <w:rsid w:val="0080189F"/>
    <w:rsid w:val="0081267B"/>
    <w:rsid w:val="008177B3"/>
    <w:rsid w:val="0082353A"/>
    <w:rsid w:val="00830DF2"/>
    <w:rsid w:val="00832B7E"/>
    <w:rsid w:val="00832F03"/>
    <w:rsid w:val="008333F9"/>
    <w:rsid w:val="00835BF2"/>
    <w:rsid w:val="008373C3"/>
    <w:rsid w:val="00841B13"/>
    <w:rsid w:val="00852ADC"/>
    <w:rsid w:val="00856A97"/>
    <w:rsid w:val="00856E75"/>
    <w:rsid w:val="008612CE"/>
    <w:rsid w:val="008614CC"/>
    <w:rsid w:val="00863F5F"/>
    <w:rsid w:val="008652E5"/>
    <w:rsid w:val="008661C4"/>
    <w:rsid w:val="00867107"/>
    <w:rsid w:val="008738BF"/>
    <w:rsid w:val="0087455F"/>
    <w:rsid w:val="00875E0B"/>
    <w:rsid w:val="0087625E"/>
    <w:rsid w:val="0088553B"/>
    <w:rsid w:val="00886D40"/>
    <w:rsid w:val="0089227F"/>
    <w:rsid w:val="0089339E"/>
    <w:rsid w:val="00893630"/>
    <w:rsid w:val="008A11A7"/>
    <w:rsid w:val="008A3F62"/>
    <w:rsid w:val="008A58E0"/>
    <w:rsid w:val="008A74ED"/>
    <w:rsid w:val="008B32AF"/>
    <w:rsid w:val="008B4875"/>
    <w:rsid w:val="008B6B09"/>
    <w:rsid w:val="008B6B48"/>
    <w:rsid w:val="008C142A"/>
    <w:rsid w:val="008C2CBB"/>
    <w:rsid w:val="008C4663"/>
    <w:rsid w:val="008D36A4"/>
    <w:rsid w:val="008D4A87"/>
    <w:rsid w:val="008D66BF"/>
    <w:rsid w:val="008E143A"/>
    <w:rsid w:val="008E31B9"/>
    <w:rsid w:val="008E4BCD"/>
    <w:rsid w:val="008E6C4D"/>
    <w:rsid w:val="008F574C"/>
    <w:rsid w:val="008F5FCE"/>
    <w:rsid w:val="00900A4B"/>
    <w:rsid w:val="0090478B"/>
    <w:rsid w:val="0090693E"/>
    <w:rsid w:val="00906BFF"/>
    <w:rsid w:val="0091090B"/>
    <w:rsid w:val="009120F7"/>
    <w:rsid w:val="00920DFF"/>
    <w:rsid w:val="00921C62"/>
    <w:rsid w:val="00922B8B"/>
    <w:rsid w:val="009257F9"/>
    <w:rsid w:val="00927378"/>
    <w:rsid w:val="00930792"/>
    <w:rsid w:val="00930DCB"/>
    <w:rsid w:val="00931324"/>
    <w:rsid w:val="009317E6"/>
    <w:rsid w:val="00932B27"/>
    <w:rsid w:val="00932F45"/>
    <w:rsid w:val="0093413B"/>
    <w:rsid w:val="00937609"/>
    <w:rsid w:val="00943683"/>
    <w:rsid w:val="00945B2B"/>
    <w:rsid w:val="00950564"/>
    <w:rsid w:val="00952145"/>
    <w:rsid w:val="0095297D"/>
    <w:rsid w:val="00956D99"/>
    <w:rsid w:val="00963582"/>
    <w:rsid w:val="00965939"/>
    <w:rsid w:val="00966948"/>
    <w:rsid w:val="0098076F"/>
    <w:rsid w:val="00981853"/>
    <w:rsid w:val="00985405"/>
    <w:rsid w:val="00985B28"/>
    <w:rsid w:val="009936A2"/>
    <w:rsid w:val="00994B41"/>
    <w:rsid w:val="00996641"/>
    <w:rsid w:val="009968CB"/>
    <w:rsid w:val="00996FEA"/>
    <w:rsid w:val="0099734B"/>
    <w:rsid w:val="009A0A60"/>
    <w:rsid w:val="009A1789"/>
    <w:rsid w:val="009B0465"/>
    <w:rsid w:val="009B0900"/>
    <w:rsid w:val="009B1720"/>
    <w:rsid w:val="009B1CC2"/>
    <w:rsid w:val="009B3ACF"/>
    <w:rsid w:val="009B5C0B"/>
    <w:rsid w:val="009B5FCA"/>
    <w:rsid w:val="009C33B1"/>
    <w:rsid w:val="009C48F3"/>
    <w:rsid w:val="009C5E16"/>
    <w:rsid w:val="009D3C60"/>
    <w:rsid w:val="009D4FBB"/>
    <w:rsid w:val="009D6029"/>
    <w:rsid w:val="009D606E"/>
    <w:rsid w:val="009D6EF0"/>
    <w:rsid w:val="009D7C61"/>
    <w:rsid w:val="009F62E8"/>
    <w:rsid w:val="00A01496"/>
    <w:rsid w:val="00A01802"/>
    <w:rsid w:val="00A02F45"/>
    <w:rsid w:val="00A041FD"/>
    <w:rsid w:val="00A06372"/>
    <w:rsid w:val="00A063CD"/>
    <w:rsid w:val="00A1160B"/>
    <w:rsid w:val="00A12984"/>
    <w:rsid w:val="00A14875"/>
    <w:rsid w:val="00A20893"/>
    <w:rsid w:val="00A21F2A"/>
    <w:rsid w:val="00A21FFD"/>
    <w:rsid w:val="00A22FEB"/>
    <w:rsid w:val="00A23435"/>
    <w:rsid w:val="00A24714"/>
    <w:rsid w:val="00A26480"/>
    <w:rsid w:val="00A26F31"/>
    <w:rsid w:val="00A27669"/>
    <w:rsid w:val="00A302BA"/>
    <w:rsid w:val="00A42474"/>
    <w:rsid w:val="00A4411B"/>
    <w:rsid w:val="00A47EBD"/>
    <w:rsid w:val="00A57CAD"/>
    <w:rsid w:val="00A62AE2"/>
    <w:rsid w:val="00A6461A"/>
    <w:rsid w:val="00A72518"/>
    <w:rsid w:val="00A726F5"/>
    <w:rsid w:val="00A77E82"/>
    <w:rsid w:val="00A84E63"/>
    <w:rsid w:val="00A85CB0"/>
    <w:rsid w:val="00A90588"/>
    <w:rsid w:val="00A93EFC"/>
    <w:rsid w:val="00A97D38"/>
    <w:rsid w:val="00AA0D7A"/>
    <w:rsid w:val="00AA6C23"/>
    <w:rsid w:val="00AB5261"/>
    <w:rsid w:val="00AB6E7D"/>
    <w:rsid w:val="00AC3427"/>
    <w:rsid w:val="00AD19A8"/>
    <w:rsid w:val="00AD5324"/>
    <w:rsid w:val="00AE0EB1"/>
    <w:rsid w:val="00AE1F6D"/>
    <w:rsid w:val="00AE3845"/>
    <w:rsid w:val="00AE47BF"/>
    <w:rsid w:val="00AE710A"/>
    <w:rsid w:val="00AF03D6"/>
    <w:rsid w:val="00AF3456"/>
    <w:rsid w:val="00AF497E"/>
    <w:rsid w:val="00B021E7"/>
    <w:rsid w:val="00B11496"/>
    <w:rsid w:val="00B13A5A"/>
    <w:rsid w:val="00B15526"/>
    <w:rsid w:val="00B204AE"/>
    <w:rsid w:val="00B25CD1"/>
    <w:rsid w:val="00B26989"/>
    <w:rsid w:val="00B26A68"/>
    <w:rsid w:val="00B305A6"/>
    <w:rsid w:val="00B30733"/>
    <w:rsid w:val="00B33CA0"/>
    <w:rsid w:val="00B34AC3"/>
    <w:rsid w:val="00B408C3"/>
    <w:rsid w:val="00B42703"/>
    <w:rsid w:val="00B452EB"/>
    <w:rsid w:val="00B4671F"/>
    <w:rsid w:val="00B4691A"/>
    <w:rsid w:val="00B46D42"/>
    <w:rsid w:val="00B472C6"/>
    <w:rsid w:val="00B56D16"/>
    <w:rsid w:val="00B57B3F"/>
    <w:rsid w:val="00B62022"/>
    <w:rsid w:val="00B64254"/>
    <w:rsid w:val="00B657D1"/>
    <w:rsid w:val="00B66A3B"/>
    <w:rsid w:val="00B66F4B"/>
    <w:rsid w:val="00B67028"/>
    <w:rsid w:val="00B67438"/>
    <w:rsid w:val="00B71BA8"/>
    <w:rsid w:val="00B743E7"/>
    <w:rsid w:val="00B80E49"/>
    <w:rsid w:val="00B81BAC"/>
    <w:rsid w:val="00B83672"/>
    <w:rsid w:val="00B84B29"/>
    <w:rsid w:val="00B85087"/>
    <w:rsid w:val="00B924A1"/>
    <w:rsid w:val="00B93C21"/>
    <w:rsid w:val="00B97D5E"/>
    <w:rsid w:val="00BA1260"/>
    <w:rsid w:val="00BB7848"/>
    <w:rsid w:val="00BC0DCD"/>
    <w:rsid w:val="00BC52BF"/>
    <w:rsid w:val="00BC58EC"/>
    <w:rsid w:val="00BD12E7"/>
    <w:rsid w:val="00BD6FDE"/>
    <w:rsid w:val="00BE222B"/>
    <w:rsid w:val="00BE5C62"/>
    <w:rsid w:val="00BF0BBB"/>
    <w:rsid w:val="00BF1A3C"/>
    <w:rsid w:val="00BF1FCF"/>
    <w:rsid w:val="00BF2737"/>
    <w:rsid w:val="00BF2C27"/>
    <w:rsid w:val="00BF6CDD"/>
    <w:rsid w:val="00C0047B"/>
    <w:rsid w:val="00C04FA3"/>
    <w:rsid w:val="00C05285"/>
    <w:rsid w:val="00C05874"/>
    <w:rsid w:val="00C05985"/>
    <w:rsid w:val="00C06043"/>
    <w:rsid w:val="00C06888"/>
    <w:rsid w:val="00C06FC1"/>
    <w:rsid w:val="00C1138A"/>
    <w:rsid w:val="00C14F86"/>
    <w:rsid w:val="00C163FA"/>
    <w:rsid w:val="00C16F59"/>
    <w:rsid w:val="00C17C9B"/>
    <w:rsid w:val="00C211D8"/>
    <w:rsid w:val="00C21201"/>
    <w:rsid w:val="00C225F9"/>
    <w:rsid w:val="00C2296C"/>
    <w:rsid w:val="00C23A37"/>
    <w:rsid w:val="00C261F7"/>
    <w:rsid w:val="00C263EA"/>
    <w:rsid w:val="00C27B45"/>
    <w:rsid w:val="00C27FBB"/>
    <w:rsid w:val="00C3181D"/>
    <w:rsid w:val="00C32DAE"/>
    <w:rsid w:val="00C35454"/>
    <w:rsid w:val="00C42581"/>
    <w:rsid w:val="00C502E2"/>
    <w:rsid w:val="00C51C64"/>
    <w:rsid w:val="00C57B83"/>
    <w:rsid w:val="00C60C37"/>
    <w:rsid w:val="00C632C9"/>
    <w:rsid w:val="00C644B4"/>
    <w:rsid w:val="00C65638"/>
    <w:rsid w:val="00C65A92"/>
    <w:rsid w:val="00C65D27"/>
    <w:rsid w:val="00C73BF2"/>
    <w:rsid w:val="00C745B1"/>
    <w:rsid w:val="00C860FD"/>
    <w:rsid w:val="00C86ED9"/>
    <w:rsid w:val="00C94D8D"/>
    <w:rsid w:val="00CA038C"/>
    <w:rsid w:val="00CA2C0A"/>
    <w:rsid w:val="00CA3630"/>
    <w:rsid w:val="00CA6791"/>
    <w:rsid w:val="00CB468B"/>
    <w:rsid w:val="00CD6CAA"/>
    <w:rsid w:val="00CE2077"/>
    <w:rsid w:val="00CF2B28"/>
    <w:rsid w:val="00CF60B8"/>
    <w:rsid w:val="00CF7509"/>
    <w:rsid w:val="00D1101C"/>
    <w:rsid w:val="00D13762"/>
    <w:rsid w:val="00D14246"/>
    <w:rsid w:val="00D14B4B"/>
    <w:rsid w:val="00D16349"/>
    <w:rsid w:val="00D224CD"/>
    <w:rsid w:val="00D2335A"/>
    <w:rsid w:val="00D25F4F"/>
    <w:rsid w:val="00D27594"/>
    <w:rsid w:val="00D27782"/>
    <w:rsid w:val="00D41B4D"/>
    <w:rsid w:val="00D44A2E"/>
    <w:rsid w:val="00D457F5"/>
    <w:rsid w:val="00D500AE"/>
    <w:rsid w:val="00D54EC3"/>
    <w:rsid w:val="00D62483"/>
    <w:rsid w:val="00D62D66"/>
    <w:rsid w:val="00D63BC4"/>
    <w:rsid w:val="00D663C6"/>
    <w:rsid w:val="00D73882"/>
    <w:rsid w:val="00D75C6F"/>
    <w:rsid w:val="00D76559"/>
    <w:rsid w:val="00D81282"/>
    <w:rsid w:val="00D83077"/>
    <w:rsid w:val="00D95801"/>
    <w:rsid w:val="00DA0677"/>
    <w:rsid w:val="00DA3913"/>
    <w:rsid w:val="00DA4468"/>
    <w:rsid w:val="00DB2A2D"/>
    <w:rsid w:val="00DB4B78"/>
    <w:rsid w:val="00DB6DBD"/>
    <w:rsid w:val="00DB719A"/>
    <w:rsid w:val="00DC3F32"/>
    <w:rsid w:val="00DC479B"/>
    <w:rsid w:val="00DC7C29"/>
    <w:rsid w:val="00DD3FA9"/>
    <w:rsid w:val="00DD4371"/>
    <w:rsid w:val="00DD6411"/>
    <w:rsid w:val="00DF1915"/>
    <w:rsid w:val="00E00F68"/>
    <w:rsid w:val="00E12302"/>
    <w:rsid w:val="00E13817"/>
    <w:rsid w:val="00E217FB"/>
    <w:rsid w:val="00E242B8"/>
    <w:rsid w:val="00E254A2"/>
    <w:rsid w:val="00E2640E"/>
    <w:rsid w:val="00E2692B"/>
    <w:rsid w:val="00E311AD"/>
    <w:rsid w:val="00E36344"/>
    <w:rsid w:val="00E36FD8"/>
    <w:rsid w:val="00E370A3"/>
    <w:rsid w:val="00E401E4"/>
    <w:rsid w:val="00E42FB7"/>
    <w:rsid w:val="00E45519"/>
    <w:rsid w:val="00E45C07"/>
    <w:rsid w:val="00E463BB"/>
    <w:rsid w:val="00E51945"/>
    <w:rsid w:val="00E51DFA"/>
    <w:rsid w:val="00E52373"/>
    <w:rsid w:val="00E52622"/>
    <w:rsid w:val="00E5419E"/>
    <w:rsid w:val="00E54BAE"/>
    <w:rsid w:val="00E54ECD"/>
    <w:rsid w:val="00E558BC"/>
    <w:rsid w:val="00E55C48"/>
    <w:rsid w:val="00E603A5"/>
    <w:rsid w:val="00E63B0C"/>
    <w:rsid w:val="00E702D9"/>
    <w:rsid w:val="00E70521"/>
    <w:rsid w:val="00E712B1"/>
    <w:rsid w:val="00E7364A"/>
    <w:rsid w:val="00E76458"/>
    <w:rsid w:val="00E841A4"/>
    <w:rsid w:val="00E86D30"/>
    <w:rsid w:val="00E8741A"/>
    <w:rsid w:val="00E919F8"/>
    <w:rsid w:val="00EA122D"/>
    <w:rsid w:val="00EC2F26"/>
    <w:rsid w:val="00EC31C2"/>
    <w:rsid w:val="00EC33B5"/>
    <w:rsid w:val="00EC4958"/>
    <w:rsid w:val="00EC556A"/>
    <w:rsid w:val="00EC62AC"/>
    <w:rsid w:val="00EC64DA"/>
    <w:rsid w:val="00EC68CA"/>
    <w:rsid w:val="00EC70D4"/>
    <w:rsid w:val="00ED5D09"/>
    <w:rsid w:val="00ED6019"/>
    <w:rsid w:val="00ED789F"/>
    <w:rsid w:val="00ED79BC"/>
    <w:rsid w:val="00EE467B"/>
    <w:rsid w:val="00EE7F0C"/>
    <w:rsid w:val="00EF09F7"/>
    <w:rsid w:val="00EF428D"/>
    <w:rsid w:val="00EF62B6"/>
    <w:rsid w:val="00EF7044"/>
    <w:rsid w:val="00F02397"/>
    <w:rsid w:val="00F035AC"/>
    <w:rsid w:val="00F066F5"/>
    <w:rsid w:val="00F15B9D"/>
    <w:rsid w:val="00F213EE"/>
    <w:rsid w:val="00F234E2"/>
    <w:rsid w:val="00F23D95"/>
    <w:rsid w:val="00F24537"/>
    <w:rsid w:val="00F27E44"/>
    <w:rsid w:val="00F3372F"/>
    <w:rsid w:val="00F34AAF"/>
    <w:rsid w:val="00F367C0"/>
    <w:rsid w:val="00F378B8"/>
    <w:rsid w:val="00F47CDF"/>
    <w:rsid w:val="00F57E66"/>
    <w:rsid w:val="00F63456"/>
    <w:rsid w:val="00F63D21"/>
    <w:rsid w:val="00F64633"/>
    <w:rsid w:val="00F7017A"/>
    <w:rsid w:val="00F73449"/>
    <w:rsid w:val="00F73981"/>
    <w:rsid w:val="00F7533F"/>
    <w:rsid w:val="00F77847"/>
    <w:rsid w:val="00F778A0"/>
    <w:rsid w:val="00F80660"/>
    <w:rsid w:val="00F82594"/>
    <w:rsid w:val="00F84C17"/>
    <w:rsid w:val="00F86945"/>
    <w:rsid w:val="00F90010"/>
    <w:rsid w:val="00F9042E"/>
    <w:rsid w:val="00F91860"/>
    <w:rsid w:val="00F91F11"/>
    <w:rsid w:val="00F94108"/>
    <w:rsid w:val="00F9670A"/>
    <w:rsid w:val="00F97D31"/>
    <w:rsid w:val="00FA575C"/>
    <w:rsid w:val="00FB42A3"/>
    <w:rsid w:val="00FB6F63"/>
    <w:rsid w:val="00FB7D83"/>
    <w:rsid w:val="00FC02DC"/>
    <w:rsid w:val="00FC19F2"/>
    <w:rsid w:val="00FC2D98"/>
    <w:rsid w:val="00FC62F6"/>
    <w:rsid w:val="00FD24B3"/>
    <w:rsid w:val="00FD36CB"/>
    <w:rsid w:val="00FD4A17"/>
    <w:rsid w:val="00FD5C74"/>
    <w:rsid w:val="00FD5DDF"/>
    <w:rsid w:val="00FD677B"/>
    <w:rsid w:val="00FE05AE"/>
    <w:rsid w:val="00FE3506"/>
    <w:rsid w:val="00FF02F8"/>
    <w:rsid w:val="00FF52E2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5382B"/>
  <w15:docId w15:val="{604F92C0-4E2F-4AA9-95F3-0EE48659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qFormat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952145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952145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952145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952145"/>
    <w:rPr>
      <w:b/>
      <w:bCs/>
    </w:rPr>
  </w:style>
  <w:style w:type="character" w:customStyle="1" w:styleId="Przekrelenie">
    <w:name w:val="Przekreślenie"/>
    <w:uiPriority w:val="6"/>
    <w:qFormat/>
    <w:rsid w:val="00952145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952145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952145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952145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952145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952145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952145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952145"/>
    <w:rPr>
      <w:i/>
      <w:iCs/>
      <w:color w:val="808080"/>
    </w:rPr>
  </w:style>
  <w:style w:type="character" w:styleId="Wyrnienieintensywne">
    <w:name w:val="Intense Emphasis"/>
    <w:uiPriority w:val="21"/>
    <w:qFormat/>
    <w:rsid w:val="00952145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952145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952145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customStyle="1" w:styleId="TimesRegular11">
    <w:name w:val=".TimesRegular11"/>
    <w:basedOn w:val="Normalny"/>
    <w:link w:val="TimesRegular11Znak"/>
    <w:locked/>
    <w:rsid w:val="00637F54"/>
    <w:pPr>
      <w:autoSpaceDE w:val="0"/>
      <w:autoSpaceDN w:val="0"/>
      <w:adjustRightInd w:val="0"/>
      <w:spacing w:after="0" w:line="268" w:lineRule="exact"/>
    </w:pPr>
    <w:rPr>
      <w:rFonts w:ascii="Times" w:eastAsia="Calibri" w:hAnsi="Times" w:cs="Times New Roman"/>
      <w:color w:val="000000"/>
    </w:rPr>
  </w:style>
  <w:style w:type="character" w:customStyle="1" w:styleId="TimesRegular11Znak">
    <w:name w:val=".TimesRegular11 Znak"/>
    <w:link w:val="TimesRegular11"/>
    <w:rsid w:val="00637F54"/>
    <w:rPr>
      <w:rFonts w:ascii="Times" w:eastAsia="Calibri" w:hAnsi="Times" w:cs="Times New Roman"/>
      <w:color w:val="000000"/>
    </w:rPr>
  </w:style>
  <w:style w:type="character" w:customStyle="1" w:styleId="ui-provider">
    <w:name w:val="ui-provider"/>
    <w:basedOn w:val="Domylnaczcionkaakapitu"/>
    <w:rsid w:val="00426FAE"/>
  </w:style>
  <w:style w:type="character" w:styleId="Odwoaniedokomentarza">
    <w:name w:val="annotation reference"/>
    <w:basedOn w:val="Domylnaczcionkaakapitu"/>
    <w:uiPriority w:val="99"/>
    <w:semiHidden/>
    <w:unhideWhenUsed/>
    <w:rsid w:val="00BF1A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A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A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A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A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59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9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6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346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578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8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2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36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36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388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313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0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9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26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028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12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04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934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8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44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23e531519c3494abc4603c9555629710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349bb3b44c1de1d97af43f7efd29192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65C0AB-F06B-43B5-B1FF-45F20ADA3E9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0AB89F9B-126C-4A90-B5EC-366642EDA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B6D3B1-2DAF-4855-A847-C0825F750F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1755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Buda Katarzyna</cp:lastModifiedBy>
  <cp:revision>2</cp:revision>
  <cp:lastPrinted>2026-08-10T10:09:00Z</cp:lastPrinted>
  <dcterms:created xsi:type="dcterms:W3CDTF">2026-10-02T05:16:00Z</dcterms:created>
  <dcterms:modified xsi:type="dcterms:W3CDTF">2026-10-02T05:16:00Z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