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70F7D6B6" w:rsidR="00C7377B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 xml:space="preserve">Uchwała nr </w:t>
      </w:r>
      <w:r w:rsidR="00751A3C" w:rsidRPr="00A24BA8">
        <w:rPr>
          <w:rStyle w:val="Pogrubienie"/>
          <w:rFonts w:cs="Arial"/>
          <w:b w:val="0"/>
        </w:rPr>
        <w:t>2719/297/VI/2021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32D071A5" w:rsidR="00310921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 xml:space="preserve">z dnia </w:t>
      </w:r>
      <w:bookmarkStart w:id="0" w:name="_GoBack"/>
      <w:bookmarkEnd w:id="0"/>
      <w:r w:rsidR="00751A3C" w:rsidRPr="00A24BA8">
        <w:rPr>
          <w:rStyle w:val="Pogrubienie"/>
          <w:rFonts w:cs="Arial"/>
          <w:b w:val="0"/>
        </w:rPr>
        <w:t>15.12.2021</w:t>
      </w:r>
      <w:r w:rsidR="00751A3C">
        <w:rPr>
          <w:rStyle w:val="Pogrubienie"/>
          <w:rFonts w:cs="Arial"/>
          <w:b w:val="0"/>
        </w:rPr>
        <w:t xml:space="preserve">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33138D95" w:rsidR="00143B4C" w:rsidRPr="00C82751" w:rsidRDefault="00143B4C" w:rsidP="3292473A">
      <w:pPr>
        <w:jc w:val="center"/>
        <w:rPr>
          <w:b/>
          <w:bCs/>
        </w:rPr>
      </w:pPr>
      <w:r w:rsidRPr="3292473A">
        <w:rPr>
          <w:b/>
          <w:bCs/>
        </w:rPr>
        <w:t>zawarcia</w:t>
      </w:r>
      <w:r w:rsidR="73DAEF9C" w:rsidRPr="3292473A">
        <w:rPr>
          <w:b/>
          <w:bCs/>
        </w:rPr>
        <w:t xml:space="preserve"> porozumienia ze Skarbem Państwa - Generalnym Dyrektorem </w:t>
      </w:r>
      <w:r w:rsidR="00FC3595">
        <w:rPr>
          <w:b/>
          <w:bCs/>
        </w:rPr>
        <w:br/>
      </w:r>
      <w:r w:rsidR="73DAEF9C" w:rsidRPr="3292473A">
        <w:rPr>
          <w:b/>
          <w:bCs/>
        </w:rPr>
        <w:t xml:space="preserve">Dróg Krajowych i Autostrad 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02EB378F" w14:textId="4480BEFE" w:rsidR="00DC0A74" w:rsidRDefault="00DC0A74" w:rsidP="009D0901">
      <w:pPr>
        <w:pStyle w:val="Tre134"/>
        <w:jc w:val="center"/>
        <w:rPr>
          <w:color w:val="auto"/>
        </w:rPr>
      </w:pPr>
      <w:r w:rsidRPr="3292473A">
        <w:rPr>
          <w:color w:val="auto"/>
        </w:rPr>
        <w:t xml:space="preserve">Na podstawie: </w:t>
      </w:r>
      <w:r w:rsidR="53F1EF9C" w:rsidRPr="3292473A">
        <w:rPr>
          <w:color w:val="auto"/>
        </w:rPr>
        <w:t>art.</w:t>
      </w:r>
      <w:r w:rsidR="009D0901" w:rsidRPr="009D0901">
        <w:rPr>
          <w:color w:val="auto"/>
        </w:rPr>
        <w:t xml:space="preserve"> 41 ust. </w:t>
      </w:r>
      <w:r w:rsidR="00D567C7">
        <w:rPr>
          <w:color w:val="auto"/>
        </w:rPr>
        <w:t>1</w:t>
      </w:r>
      <w:r w:rsidR="009D0901" w:rsidRPr="009D0901">
        <w:rPr>
          <w:color w:val="auto"/>
        </w:rPr>
        <w:t xml:space="preserve"> ustawy z dnia 5 czerwca 1998 r. o</w:t>
      </w:r>
      <w:r w:rsidR="009D0901">
        <w:rPr>
          <w:color w:val="auto"/>
        </w:rPr>
        <w:t> </w:t>
      </w:r>
      <w:r w:rsidR="009D0901" w:rsidRPr="009D0901">
        <w:rPr>
          <w:color w:val="auto"/>
        </w:rPr>
        <w:t>samorządzie województwa (tekst jednolity Dz. U. z 2020 r. poz. 1668 z późn. zm.), art. 19 ust. 2, art. 22 ust. 2 oraz art. 25 ust. 2 ustawy z dnia 21 marca 1985 r. o drogach publicznych (tekst jednolity Dz. U. z 2021 r. poz. 1376 z późn. zm.).</w:t>
      </w:r>
    </w:p>
    <w:p w14:paraId="7D2EE653" w14:textId="77777777" w:rsidR="009D0901" w:rsidRPr="009D0901" w:rsidRDefault="009D0901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351F03">
      <w:pPr>
        <w:pStyle w:val="rodekTre13"/>
        <w:rPr>
          <w:color w:val="auto"/>
        </w:rPr>
      </w:pPr>
    </w:p>
    <w:p w14:paraId="7F156722" w14:textId="5EBE5598" w:rsidR="00D567C7" w:rsidRDefault="00143B4C" w:rsidP="00D567C7">
      <w:pPr>
        <w:jc w:val="both"/>
      </w:pPr>
      <w:r w:rsidRPr="3292473A">
        <w:t>Przystępuje</w:t>
      </w:r>
      <w:r w:rsidR="1D99D8CB" w:rsidRPr="3292473A">
        <w:t xml:space="preserve"> się do zawarcia porozumienia ze Skarbem Państwa - Generalnym Dyrektorem Dróg Krajowych i Autostrad dotyczącego </w:t>
      </w:r>
      <w:r w:rsidR="009D0901" w:rsidRPr="009D0901">
        <w:t>ustalenia zasad</w:t>
      </w:r>
      <w:r w:rsidR="00D567C7">
        <w:t xml:space="preserve"> realizacji i finansowania </w:t>
      </w:r>
      <w:r w:rsidR="00D567C7" w:rsidRPr="00D567C7">
        <w:t>części zadania inwestycyjnego pod nazwą: „Budowa obwodnicy Poręby i Zawiercia w ciągu drogi krajowej nr 78 odc. Siewierz – Poręba – Zawiercie (Kromołów) – od km 105+836 do km 122+500"</w:t>
      </w:r>
      <w:r w:rsidR="00D567C7">
        <w:t xml:space="preserve"> w ramach którego przewiduje się przebudowę fragmentów dróg wojewódzkich nr 791 w m. Ogrodzieniec i 796 w m. Łazy.</w:t>
      </w:r>
    </w:p>
    <w:p w14:paraId="0CD03F57" w14:textId="77777777" w:rsidR="00D567C7" w:rsidRDefault="00D567C7" w:rsidP="00D567C7">
      <w:pPr>
        <w:jc w:val="both"/>
      </w:pPr>
    </w:p>
    <w:p w14:paraId="125FAF9E" w14:textId="77777777" w:rsidR="00D567C7" w:rsidRDefault="00D567C7" w:rsidP="00D567C7">
      <w:pPr>
        <w:jc w:val="both"/>
      </w:pPr>
    </w:p>
    <w:p w14:paraId="0FF7795F" w14:textId="77777777" w:rsidR="009D0901" w:rsidRDefault="009D0901" w:rsidP="3292473A"/>
    <w:p w14:paraId="00D7EED8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77777777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Marszałkowi Województwa Śląskiego.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0F395212" w14:textId="77777777" w:rsidR="003976D2" w:rsidRPr="009D236D" w:rsidRDefault="003976D2" w:rsidP="003976D2">
      <w:pPr>
        <w:jc w:val="both"/>
      </w:pPr>
      <w:r w:rsidRPr="009D236D">
        <w:t>Uchwała niniejsza wchodzi w życie z dniem podjęcia.</w:t>
      </w:r>
    </w:p>
    <w:p w14:paraId="60061E4C" w14:textId="77777777" w:rsidR="003976D2" w:rsidRDefault="003976D2" w:rsidP="003976D2">
      <w:pPr>
        <w:pStyle w:val="Tre134"/>
        <w:rPr>
          <w:color w:val="auto"/>
        </w:rPr>
      </w:pPr>
    </w:p>
    <w:p w14:paraId="44EAFD9C" w14:textId="77777777" w:rsidR="00143B4C" w:rsidRDefault="00143B4C" w:rsidP="00143B4C">
      <w:pPr>
        <w:pStyle w:val="Tre0"/>
      </w:pPr>
    </w:p>
    <w:p w14:paraId="4B94D5A5" w14:textId="77777777" w:rsidR="00143B4C" w:rsidRPr="00143B4C" w:rsidRDefault="00143B4C" w:rsidP="00143B4C">
      <w:pPr>
        <w:pStyle w:val="Tre0"/>
      </w:pPr>
    </w:p>
    <w:p w14:paraId="3DEEC669" w14:textId="77777777" w:rsidR="002C060E" w:rsidRPr="009D236D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3976D2" w:rsidRPr="009D236D" w14:paraId="55E7D2CF" w14:textId="77777777" w:rsidTr="00B13990">
        <w:tc>
          <w:tcPr>
            <w:tcW w:w="3369" w:type="dxa"/>
            <w:shd w:val="clear" w:color="auto" w:fill="auto"/>
          </w:tcPr>
          <w:p w14:paraId="783241DB" w14:textId="77777777" w:rsidR="003976D2" w:rsidRPr="009D236D" w:rsidRDefault="003976D2" w:rsidP="00B13990">
            <w:r w:rsidRPr="009D236D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0C04B950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6A09E912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D90DBF9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………………………………</w:t>
            </w:r>
          </w:p>
          <w:p w14:paraId="3656B9AB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9D236D" w14:paraId="680433C2" w14:textId="77777777" w:rsidTr="00B13990">
        <w:tc>
          <w:tcPr>
            <w:tcW w:w="3369" w:type="dxa"/>
            <w:shd w:val="clear" w:color="auto" w:fill="auto"/>
          </w:tcPr>
          <w:p w14:paraId="5B01DFA1" w14:textId="77777777" w:rsidR="003976D2" w:rsidRPr="009D236D" w:rsidRDefault="003976D2" w:rsidP="00B13990">
            <w:r w:rsidRPr="009D236D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39CF4AE7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33E67AC6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E1251D9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………………………………</w:t>
            </w:r>
          </w:p>
          <w:p w14:paraId="45FB0818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9D236D" w14:paraId="12E344D7" w14:textId="77777777" w:rsidTr="00B13990">
        <w:tc>
          <w:tcPr>
            <w:tcW w:w="3369" w:type="dxa"/>
            <w:shd w:val="clear" w:color="auto" w:fill="auto"/>
          </w:tcPr>
          <w:p w14:paraId="2AACD1BF" w14:textId="77777777" w:rsidR="003976D2" w:rsidRPr="009D236D" w:rsidRDefault="003976D2" w:rsidP="00B13990">
            <w:r w:rsidRPr="009D236D">
              <w:t>Dariusz Starzycki</w:t>
            </w:r>
          </w:p>
        </w:tc>
        <w:tc>
          <w:tcPr>
            <w:tcW w:w="3402" w:type="dxa"/>
            <w:shd w:val="clear" w:color="auto" w:fill="auto"/>
          </w:tcPr>
          <w:p w14:paraId="2B2741C3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BBD13F9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FA598F9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………………………………</w:t>
            </w:r>
          </w:p>
          <w:p w14:paraId="049F31CB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9D236D" w14:paraId="2C74E792" w14:textId="77777777" w:rsidTr="00B13990">
        <w:tc>
          <w:tcPr>
            <w:tcW w:w="3369" w:type="dxa"/>
            <w:shd w:val="clear" w:color="auto" w:fill="auto"/>
          </w:tcPr>
          <w:p w14:paraId="120F5389" w14:textId="77777777" w:rsidR="003976D2" w:rsidRPr="009D236D" w:rsidRDefault="003976D2" w:rsidP="00B13990">
            <w:r w:rsidRPr="009D236D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0177C99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BE14808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B393474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9D236D">
              <w:rPr>
                <w:color w:val="auto"/>
              </w:rPr>
              <w:t>………………………………</w:t>
            </w:r>
          </w:p>
          <w:p w14:paraId="53128261" w14:textId="77777777" w:rsidR="003976D2" w:rsidRPr="009D236D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3976D2" w:rsidRPr="009D236D" w14:paraId="3B029A95" w14:textId="77777777" w:rsidTr="00B13990">
        <w:tc>
          <w:tcPr>
            <w:tcW w:w="3369" w:type="dxa"/>
            <w:shd w:val="clear" w:color="auto" w:fill="auto"/>
          </w:tcPr>
          <w:p w14:paraId="06343627" w14:textId="77777777" w:rsidR="003976D2" w:rsidRPr="009D236D" w:rsidRDefault="003976D2" w:rsidP="00B13990">
            <w:pPr>
              <w:pStyle w:val="Tre134"/>
              <w:rPr>
                <w:color w:val="auto"/>
              </w:rPr>
            </w:pPr>
            <w:r w:rsidRPr="009D236D">
              <w:rPr>
                <w:color w:val="auto"/>
              </w:rPr>
              <w:lastRenderedPageBreak/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38DD4839" w14:textId="77777777" w:rsidR="003976D2" w:rsidRPr="009D236D" w:rsidRDefault="003976D2" w:rsidP="00B13990">
            <w:pPr>
              <w:pStyle w:val="Tre134"/>
              <w:rPr>
                <w:color w:val="auto"/>
              </w:rPr>
            </w:pPr>
            <w:r w:rsidRPr="009D236D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09FA2A7E" w14:textId="77777777" w:rsidR="003976D2" w:rsidRPr="009D236D" w:rsidRDefault="003976D2" w:rsidP="00B13990">
            <w:pPr>
              <w:pStyle w:val="Tre134"/>
              <w:rPr>
                <w:color w:val="auto"/>
              </w:rPr>
            </w:pPr>
            <w:r w:rsidRPr="009D236D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5DD49BC" w14:textId="77777777" w:rsidR="003976D2" w:rsidRPr="009D236D" w:rsidRDefault="003976D2" w:rsidP="00B13990">
            <w:pPr>
              <w:pStyle w:val="Tre134"/>
              <w:rPr>
                <w:color w:val="auto"/>
              </w:rPr>
            </w:pPr>
            <w:r w:rsidRPr="009D236D">
              <w:rPr>
                <w:color w:val="auto"/>
              </w:rPr>
              <w:t>………………………………</w:t>
            </w:r>
          </w:p>
          <w:p w14:paraId="62486C05" w14:textId="77777777" w:rsidR="003976D2" w:rsidRPr="009D236D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5CB0" w14:textId="77777777" w:rsidR="00425121" w:rsidRDefault="00425121" w:rsidP="00AB4A4A">
      <w:r>
        <w:separator/>
      </w:r>
    </w:p>
  </w:endnote>
  <w:endnote w:type="continuationSeparator" w:id="0">
    <w:p w14:paraId="0C26A382" w14:textId="77777777" w:rsidR="00425121" w:rsidRDefault="0042512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110E248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567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567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CD2C" w14:textId="77777777" w:rsidR="00425121" w:rsidRDefault="00425121" w:rsidP="00AB4A4A">
      <w:r>
        <w:separator/>
      </w:r>
    </w:p>
  </w:footnote>
  <w:footnote w:type="continuationSeparator" w:id="0">
    <w:p w14:paraId="6E5D3940" w14:textId="77777777" w:rsidR="00425121" w:rsidRDefault="0042512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676B4"/>
    <w:rsid w:val="00084FB5"/>
    <w:rsid w:val="000A6DD0"/>
    <w:rsid w:val="000B4740"/>
    <w:rsid w:val="000C11F3"/>
    <w:rsid w:val="000C19FB"/>
    <w:rsid w:val="000D67CE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32B88"/>
    <w:rsid w:val="002369DC"/>
    <w:rsid w:val="0024013A"/>
    <w:rsid w:val="00240EDE"/>
    <w:rsid w:val="0024632C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313"/>
    <w:rsid w:val="00324552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40055C"/>
    <w:rsid w:val="004060FC"/>
    <w:rsid w:val="00425121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F1C87"/>
    <w:rsid w:val="005F2DB1"/>
    <w:rsid w:val="005F69F7"/>
    <w:rsid w:val="00600C92"/>
    <w:rsid w:val="00604101"/>
    <w:rsid w:val="00645FEF"/>
    <w:rsid w:val="006476FE"/>
    <w:rsid w:val="00651A52"/>
    <w:rsid w:val="00665345"/>
    <w:rsid w:val="00670C97"/>
    <w:rsid w:val="00671FF6"/>
    <w:rsid w:val="006917EA"/>
    <w:rsid w:val="006D4554"/>
    <w:rsid w:val="006E527B"/>
    <w:rsid w:val="006F6030"/>
    <w:rsid w:val="007079D0"/>
    <w:rsid w:val="0071318A"/>
    <w:rsid w:val="00746624"/>
    <w:rsid w:val="00751A3C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C1ABC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92386"/>
    <w:rsid w:val="009A1138"/>
    <w:rsid w:val="009B7E49"/>
    <w:rsid w:val="009C0CF9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2E72"/>
    <w:rsid w:val="00A84CA6"/>
    <w:rsid w:val="00A9282A"/>
    <w:rsid w:val="00A94C28"/>
    <w:rsid w:val="00A95BD1"/>
    <w:rsid w:val="00AA135E"/>
    <w:rsid w:val="00AA2599"/>
    <w:rsid w:val="00AB4A4A"/>
    <w:rsid w:val="00AF0361"/>
    <w:rsid w:val="00AF6C86"/>
    <w:rsid w:val="00B03B63"/>
    <w:rsid w:val="00B10A69"/>
    <w:rsid w:val="00B13990"/>
    <w:rsid w:val="00B16848"/>
    <w:rsid w:val="00B26DD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D20"/>
    <w:rsid w:val="00BD5420"/>
    <w:rsid w:val="00BD6D18"/>
    <w:rsid w:val="00BF1972"/>
    <w:rsid w:val="00BF725F"/>
    <w:rsid w:val="00BF7C94"/>
    <w:rsid w:val="00C04965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860E3"/>
    <w:rsid w:val="00D94FA9"/>
    <w:rsid w:val="00D9540E"/>
    <w:rsid w:val="00D95D8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5842"/>
    <w:rsid w:val="00F40DC0"/>
    <w:rsid w:val="00F45D9D"/>
    <w:rsid w:val="00F57C35"/>
    <w:rsid w:val="00F65FFF"/>
    <w:rsid w:val="00F83FD3"/>
    <w:rsid w:val="00F91D98"/>
    <w:rsid w:val="00FA3120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962F3-1319-4E30-9566-9F749C326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36923-6CC7-4892-8164-27DFC97A895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c6cf09b-cc61-4cb9-b6cd-8ef0e7ec3519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10E0AD-0675-4246-9E09-11EAAE20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2</cp:revision>
  <cp:lastPrinted>2020-06-26T06:08:00Z</cp:lastPrinted>
  <dcterms:created xsi:type="dcterms:W3CDTF">2021-12-23T08:14:00Z</dcterms:created>
  <dcterms:modified xsi:type="dcterms:W3CDTF">2021-12-23T08:14:00Z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