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055E35">
        <w:rPr>
          <w:color w:val="000000" w:themeColor="text1"/>
        </w:rPr>
        <w:t>2787/301</w:t>
      </w:r>
      <w:r w:rsidR="0010651B">
        <w:rPr>
          <w:color w:val="000000" w:themeColor="text1"/>
        </w:rPr>
        <w:t>/VI/2021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10651B">
        <w:rPr>
          <w:color w:val="000000" w:themeColor="text1"/>
        </w:rPr>
        <w:t>29.12.2021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  <w:bookmarkStart w:id="0" w:name="_GoBack"/>
      <w:bookmarkEnd w:id="0"/>
    </w:p>
    <w:p w:rsidR="008C5537" w:rsidRPr="008C5537" w:rsidRDefault="008C5537" w:rsidP="008C5537">
      <w:pPr>
        <w:pStyle w:val="TreBold"/>
      </w:pPr>
    </w:p>
    <w:p w:rsidR="008B5340" w:rsidRDefault="00E6752B" w:rsidP="008B5340">
      <w:pPr>
        <w:pStyle w:val="Bezodstpw"/>
        <w:ind w:left="321" w:right="34"/>
        <w:jc w:val="center"/>
        <w:rPr>
          <w:rFonts w:ascii="Arial" w:hAnsi="Arial" w:cs="Arial"/>
          <w:b/>
          <w:sz w:val="21"/>
          <w:szCs w:val="21"/>
        </w:rPr>
      </w:pPr>
      <w:r w:rsidRPr="00AC1A39">
        <w:rPr>
          <w:rFonts w:ascii="Arial" w:hAnsi="Arial" w:cs="Arial"/>
          <w:b/>
          <w:sz w:val="21"/>
          <w:szCs w:val="21"/>
        </w:rPr>
        <w:t xml:space="preserve">udzielenia </w:t>
      </w:r>
      <w:r w:rsidR="008B5340">
        <w:rPr>
          <w:rFonts w:ascii="Arial" w:hAnsi="Arial" w:cs="Arial"/>
          <w:b/>
          <w:sz w:val="21"/>
          <w:szCs w:val="21"/>
        </w:rPr>
        <w:t xml:space="preserve">upoważnienia </w:t>
      </w:r>
      <w:r w:rsidR="00DD2EC5">
        <w:rPr>
          <w:rFonts w:ascii="Arial" w:hAnsi="Arial" w:cs="Arial"/>
          <w:b/>
          <w:sz w:val="21"/>
          <w:szCs w:val="21"/>
        </w:rPr>
        <w:t xml:space="preserve">Pani </w:t>
      </w:r>
      <w:r w:rsidR="008B5340" w:rsidRPr="008B5340">
        <w:rPr>
          <w:rFonts w:ascii="Arial" w:hAnsi="Arial" w:cs="Arial"/>
          <w:b/>
          <w:sz w:val="21"/>
          <w:szCs w:val="21"/>
        </w:rPr>
        <w:t xml:space="preserve">Jolancie Filipczuk-Kijak – kierownikowi referatu </w:t>
      </w:r>
      <w:r w:rsidR="00F74CF5">
        <w:rPr>
          <w:rFonts w:ascii="Arial" w:hAnsi="Arial" w:cs="Arial"/>
          <w:b/>
          <w:sz w:val="21"/>
          <w:szCs w:val="21"/>
        </w:rPr>
        <w:t>kontroli p</w:t>
      </w:r>
      <w:r w:rsidR="001916F9">
        <w:rPr>
          <w:rFonts w:ascii="Arial" w:hAnsi="Arial" w:cs="Arial"/>
          <w:b/>
          <w:sz w:val="21"/>
          <w:szCs w:val="21"/>
        </w:rPr>
        <w:t xml:space="preserve">omocy </w:t>
      </w:r>
      <w:r w:rsidR="00F74CF5">
        <w:rPr>
          <w:rFonts w:ascii="Arial" w:hAnsi="Arial" w:cs="Arial"/>
          <w:b/>
          <w:sz w:val="21"/>
          <w:szCs w:val="21"/>
        </w:rPr>
        <w:t>technicznej i projektu m</w:t>
      </w:r>
      <w:r w:rsidR="001916F9" w:rsidRPr="001916F9">
        <w:rPr>
          <w:rFonts w:ascii="Arial" w:hAnsi="Arial" w:cs="Arial"/>
          <w:b/>
          <w:sz w:val="21"/>
          <w:szCs w:val="21"/>
        </w:rPr>
        <w:t xml:space="preserve">iejskiego </w:t>
      </w:r>
      <w:r w:rsidR="008B5340" w:rsidRPr="008B5340">
        <w:rPr>
          <w:rFonts w:ascii="Arial" w:hAnsi="Arial" w:cs="Arial"/>
          <w:b/>
          <w:sz w:val="21"/>
          <w:szCs w:val="21"/>
        </w:rPr>
        <w:t xml:space="preserve">w Departamencie </w:t>
      </w:r>
      <w:r w:rsidR="00DD2EC5">
        <w:rPr>
          <w:rFonts w:ascii="Arial" w:hAnsi="Arial" w:cs="Arial"/>
          <w:b/>
          <w:sz w:val="21"/>
          <w:szCs w:val="21"/>
        </w:rPr>
        <w:t>Rozwoju Regionalnego</w:t>
      </w:r>
      <w:r w:rsidR="008B5340" w:rsidRPr="008B5340">
        <w:rPr>
          <w:rFonts w:ascii="Arial" w:hAnsi="Arial" w:cs="Arial"/>
          <w:b/>
          <w:sz w:val="21"/>
          <w:szCs w:val="21"/>
        </w:rPr>
        <w:t xml:space="preserve"> Urzędu Marszał</w:t>
      </w:r>
      <w:r w:rsidR="00DD2EC5">
        <w:rPr>
          <w:rFonts w:ascii="Arial" w:hAnsi="Arial" w:cs="Arial"/>
          <w:b/>
          <w:sz w:val="21"/>
          <w:szCs w:val="21"/>
        </w:rPr>
        <w:t>kowskiego Województwa Śląskiego</w:t>
      </w:r>
    </w:p>
    <w:p w:rsidR="008B5340" w:rsidRPr="00AC1A39" w:rsidRDefault="008B5340" w:rsidP="008B5340">
      <w:pPr>
        <w:pStyle w:val="Bezodstpw"/>
        <w:ind w:left="321" w:right="34"/>
        <w:jc w:val="center"/>
        <w:rPr>
          <w:rFonts w:cs="Arial"/>
        </w:rPr>
      </w:pPr>
    </w:p>
    <w:p w:rsidR="001916F9" w:rsidRDefault="004D1267" w:rsidP="001916F9">
      <w:pPr>
        <w:widowControl w:val="0"/>
        <w:suppressAutoHyphens/>
        <w:autoSpaceDE w:val="0"/>
        <w:ind w:left="597"/>
        <w:contextualSpacing/>
        <w:rPr>
          <w:rFonts w:cs="Arial"/>
        </w:rPr>
      </w:pPr>
      <w:r w:rsidRPr="00AC1A39">
        <w:rPr>
          <w:rFonts w:cs="Arial"/>
        </w:rPr>
        <w:t xml:space="preserve">Na podstawie: </w:t>
      </w:r>
      <w:r w:rsidR="001916F9" w:rsidRPr="001916F9">
        <w:rPr>
          <w:rFonts w:cs="Arial"/>
        </w:rPr>
        <w:t>art. 41 ust. 2 pkt 4 ustawy z dnia 5 czerwca 1998r</w:t>
      </w:r>
      <w:r w:rsidR="001916F9">
        <w:rPr>
          <w:rFonts w:cs="Arial"/>
        </w:rPr>
        <w:t xml:space="preserve">. o samorządzie województwa (t.j. </w:t>
      </w:r>
      <w:r w:rsidR="001916F9" w:rsidRPr="001916F9">
        <w:rPr>
          <w:rFonts w:cs="Arial"/>
        </w:rPr>
        <w:t>Dz. U. z</w:t>
      </w:r>
      <w:r w:rsidR="001916F9">
        <w:rPr>
          <w:rFonts w:cs="Arial"/>
        </w:rPr>
        <w:t xml:space="preserve"> 2020 r. poz. 1668 z późn. zm) oraz </w:t>
      </w:r>
      <w:r w:rsidR="001916F9" w:rsidRPr="001916F9">
        <w:rPr>
          <w:rFonts w:cs="Arial"/>
        </w:rPr>
        <w:t xml:space="preserve">art. 9 ust. 1 pkt 2, ust. 2 pkt  7 </w:t>
      </w:r>
    </w:p>
    <w:p w:rsidR="001916F9" w:rsidRDefault="001916F9" w:rsidP="001916F9">
      <w:pPr>
        <w:widowControl w:val="0"/>
        <w:suppressAutoHyphens/>
        <w:autoSpaceDE w:val="0"/>
        <w:ind w:left="597"/>
        <w:contextualSpacing/>
        <w:rPr>
          <w:rFonts w:cs="Arial"/>
        </w:rPr>
      </w:pPr>
      <w:r w:rsidRPr="001916F9">
        <w:rPr>
          <w:rFonts w:cs="Arial"/>
        </w:rPr>
        <w:t xml:space="preserve">i 8,  art. 28 ust. 1 i art. 98 ustawy z dnia 11 lipca 2014 r. o zasadach realizacji programów  </w:t>
      </w:r>
    </w:p>
    <w:p w:rsidR="00A9621B" w:rsidRPr="008B5340" w:rsidRDefault="001916F9" w:rsidP="001916F9">
      <w:pPr>
        <w:widowControl w:val="0"/>
        <w:suppressAutoHyphens/>
        <w:autoSpaceDE w:val="0"/>
        <w:ind w:left="597"/>
        <w:contextualSpacing/>
        <w:rPr>
          <w:rFonts w:cs="Arial"/>
        </w:rPr>
      </w:pPr>
      <w:r w:rsidRPr="001916F9">
        <w:rPr>
          <w:rFonts w:cs="Arial"/>
        </w:rPr>
        <w:t>w zakresie polityki spójności finansowanych w perspektyw</w:t>
      </w:r>
      <w:r>
        <w:rPr>
          <w:rFonts w:cs="Arial"/>
        </w:rPr>
        <w:t xml:space="preserve">ie finansowej 2014-2020  (t.j. </w:t>
      </w:r>
      <w:r w:rsidRPr="001916F9">
        <w:rPr>
          <w:rFonts w:cs="Arial"/>
        </w:rPr>
        <w:t>Dz. U</w:t>
      </w:r>
      <w:r>
        <w:rPr>
          <w:rFonts w:cs="Arial"/>
        </w:rPr>
        <w:t>. 2020 r., poz. 818 z późn. zm)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1916F9" w:rsidRDefault="00E6752B" w:rsidP="00172FE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D07E0B">
        <w:rPr>
          <w:rFonts w:cs="Arial"/>
        </w:rPr>
        <w:t xml:space="preserve">Pani </w:t>
      </w:r>
      <w:r w:rsidR="008B5340" w:rsidRPr="008B5340">
        <w:rPr>
          <w:rFonts w:cs="Arial"/>
        </w:rPr>
        <w:t xml:space="preserve">Jolancie Filipczuk-Kijak – kierownikowi referatu </w:t>
      </w:r>
      <w:r w:rsidR="00F74CF5">
        <w:rPr>
          <w:rFonts w:cs="Arial"/>
        </w:rPr>
        <w:t>kontroli pomocy t</w:t>
      </w:r>
      <w:r w:rsidR="001916F9">
        <w:rPr>
          <w:rFonts w:cs="Arial"/>
        </w:rPr>
        <w:t xml:space="preserve">echnicznej </w:t>
      </w:r>
    </w:p>
    <w:p w:rsidR="00A9621B" w:rsidRPr="00172FEC" w:rsidRDefault="00F74CF5" w:rsidP="00172FEC">
      <w:pPr>
        <w:contextualSpacing/>
        <w:rPr>
          <w:rFonts w:cs="Arial"/>
        </w:rPr>
      </w:pPr>
      <w:r>
        <w:rPr>
          <w:rFonts w:cs="Arial"/>
        </w:rPr>
        <w:t>i projektu m</w:t>
      </w:r>
      <w:r w:rsidR="001916F9" w:rsidRPr="001916F9">
        <w:rPr>
          <w:rFonts w:cs="Arial"/>
        </w:rPr>
        <w:t>iejskiego</w:t>
      </w:r>
      <w:r w:rsidR="001916F9">
        <w:rPr>
          <w:rFonts w:cs="Arial"/>
        </w:rPr>
        <w:t xml:space="preserve"> </w:t>
      </w:r>
      <w:r w:rsidR="008B5340" w:rsidRPr="008B5340">
        <w:rPr>
          <w:rFonts w:cs="Arial"/>
        </w:rPr>
        <w:t>w Departamencie</w:t>
      </w:r>
      <w:r w:rsidR="00365815">
        <w:rPr>
          <w:rFonts w:cs="Arial"/>
        </w:rPr>
        <w:t xml:space="preserve"> Rozwoju </w:t>
      </w:r>
      <w:r w:rsidR="00DD2EC5">
        <w:rPr>
          <w:rFonts w:cs="Arial"/>
        </w:rPr>
        <w:t>Regionalnego</w:t>
      </w:r>
      <w:r w:rsidR="008B5340" w:rsidRPr="008B5340">
        <w:rPr>
          <w:rFonts w:cs="Arial"/>
        </w:rPr>
        <w:t xml:space="preserve"> Urzędu Marszałkowskiego Województwa Śląskiego</w:t>
      </w:r>
      <w:r w:rsidR="008B5340">
        <w:rPr>
          <w:rFonts w:cs="Arial"/>
        </w:rPr>
        <w:t xml:space="preserve"> upoważnienia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 do niniejszej uchwały.</w:t>
      </w:r>
    </w:p>
    <w:p w:rsidR="0043425C" w:rsidRDefault="0043425C" w:rsidP="00CE73AF">
      <w:pPr>
        <w:pStyle w:val="rodekTre13"/>
      </w:pPr>
    </w:p>
    <w:p w:rsidR="008977DA" w:rsidRPr="008977DA" w:rsidRDefault="00A9621B" w:rsidP="008977DA">
      <w:pPr>
        <w:pStyle w:val="rodekTre13"/>
      </w:pPr>
      <w:r>
        <w:t>§ 2</w:t>
      </w:r>
      <w:r w:rsidR="00D07E0B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8977DA" w:rsidRPr="008977DA" w:rsidRDefault="00A9621B" w:rsidP="008977DA">
      <w:pPr>
        <w:pStyle w:val="rodekTre13"/>
      </w:pPr>
      <w:r>
        <w:t xml:space="preserve">§ </w:t>
      </w:r>
      <w:r w:rsidR="00D07E0B">
        <w:t>3</w:t>
      </w:r>
      <w:r w:rsidR="00AB78C0">
        <w:t>.</w:t>
      </w:r>
    </w:p>
    <w:p w:rsidR="00AB78C0" w:rsidRDefault="00AB78C0" w:rsidP="00AB78C0">
      <w:pPr>
        <w:pStyle w:val="Tre134"/>
      </w:pPr>
      <w:r>
        <w:t xml:space="preserve">Uchwała </w:t>
      </w:r>
      <w:r w:rsidR="008977DA">
        <w:t>wchodzi w życie z dniem 1 stycznia 2022 r</w:t>
      </w:r>
      <w:r>
        <w:t>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A4B" w:rsidRDefault="00517A4B" w:rsidP="00AB4A4A">
      <w:r>
        <w:separator/>
      </w:r>
    </w:p>
  </w:endnote>
  <w:endnote w:type="continuationSeparator" w:id="0">
    <w:p w:rsidR="00517A4B" w:rsidRDefault="00517A4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57956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A4B" w:rsidRDefault="00517A4B" w:rsidP="00AB4A4A">
      <w:r>
        <w:separator/>
      </w:r>
    </w:p>
  </w:footnote>
  <w:footnote w:type="continuationSeparator" w:id="0">
    <w:p w:rsidR="00517A4B" w:rsidRDefault="00517A4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9B49FF"/>
    <w:multiLevelType w:val="hybridMultilevel"/>
    <w:tmpl w:val="C1E287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020503"/>
    <w:multiLevelType w:val="hybridMultilevel"/>
    <w:tmpl w:val="F948CC50"/>
    <w:lvl w:ilvl="0" w:tplc="0A7A4E46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"/>
  </w:num>
  <w:num w:numId="5">
    <w:abstractNumId w:val="9"/>
  </w:num>
  <w:num w:numId="6">
    <w:abstractNumId w:val="20"/>
  </w:num>
  <w:num w:numId="7">
    <w:abstractNumId w:val="11"/>
  </w:num>
  <w:num w:numId="8">
    <w:abstractNumId w:val="17"/>
  </w:num>
  <w:num w:numId="9">
    <w:abstractNumId w:val="21"/>
  </w:num>
  <w:num w:numId="10">
    <w:abstractNumId w:val="4"/>
  </w:num>
  <w:num w:numId="11">
    <w:abstractNumId w:val="23"/>
  </w:num>
  <w:num w:numId="12">
    <w:abstractNumId w:val="5"/>
  </w:num>
  <w:num w:numId="13">
    <w:abstractNumId w:val="12"/>
  </w:num>
  <w:num w:numId="14">
    <w:abstractNumId w:val="14"/>
  </w:num>
  <w:num w:numId="15">
    <w:abstractNumId w:val="22"/>
  </w:num>
  <w:num w:numId="16">
    <w:abstractNumId w:val="6"/>
  </w:num>
  <w:num w:numId="17">
    <w:abstractNumId w:val="10"/>
  </w:num>
  <w:num w:numId="18">
    <w:abstractNumId w:val="1"/>
  </w:num>
  <w:num w:numId="19">
    <w:abstractNumId w:val="19"/>
  </w:num>
  <w:num w:numId="20">
    <w:abstractNumId w:val="3"/>
  </w:num>
  <w:num w:numId="21">
    <w:abstractNumId w:val="15"/>
  </w:num>
  <w:num w:numId="22">
    <w:abstractNumId w:val="24"/>
  </w:num>
  <w:num w:numId="23">
    <w:abstractNumId w:val="18"/>
  </w:num>
  <w:num w:numId="24">
    <w:abstractNumId w:val="8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5E35"/>
    <w:rsid w:val="000575AF"/>
    <w:rsid w:val="00062AA2"/>
    <w:rsid w:val="00065CF8"/>
    <w:rsid w:val="000676B4"/>
    <w:rsid w:val="00070FD4"/>
    <w:rsid w:val="00084FB5"/>
    <w:rsid w:val="000A6DD0"/>
    <w:rsid w:val="000B444C"/>
    <w:rsid w:val="000B4740"/>
    <w:rsid w:val="000B776C"/>
    <w:rsid w:val="000C19FB"/>
    <w:rsid w:val="000C37D6"/>
    <w:rsid w:val="000D5855"/>
    <w:rsid w:val="0010651B"/>
    <w:rsid w:val="001135E9"/>
    <w:rsid w:val="00123345"/>
    <w:rsid w:val="00127C29"/>
    <w:rsid w:val="00131EC8"/>
    <w:rsid w:val="00132AE7"/>
    <w:rsid w:val="00133204"/>
    <w:rsid w:val="0013636D"/>
    <w:rsid w:val="00142143"/>
    <w:rsid w:val="00157956"/>
    <w:rsid w:val="00160961"/>
    <w:rsid w:val="00172992"/>
    <w:rsid w:val="00172FEC"/>
    <w:rsid w:val="00190DFB"/>
    <w:rsid w:val="001916F9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5256"/>
    <w:rsid w:val="0031614F"/>
    <w:rsid w:val="0031639F"/>
    <w:rsid w:val="00317313"/>
    <w:rsid w:val="00324552"/>
    <w:rsid w:val="00325C24"/>
    <w:rsid w:val="00351F03"/>
    <w:rsid w:val="00365815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19D7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2DF7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17A4B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350BB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977DA"/>
    <w:rsid w:val="008A3445"/>
    <w:rsid w:val="008B5340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25E3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A39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123F3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52D39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304D"/>
    <w:rsid w:val="00CE73AF"/>
    <w:rsid w:val="00CF1866"/>
    <w:rsid w:val="00CF341F"/>
    <w:rsid w:val="00CF522C"/>
    <w:rsid w:val="00D06A4D"/>
    <w:rsid w:val="00D0750F"/>
    <w:rsid w:val="00D07E0B"/>
    <w:rsid w:val="00D16739"/>
    <w:rsid w:val="00D26354"/>
    <w:rsid w:val="00D34A43"/>
    <w:rsid w:val="00D446F2"/>
    <w:rsid w:val="00D63EF8"/>
    <w:rsid w:val="00D64BF9"/>
    <w:rsid w:val="00D85B00"/>
    <w:rsid w:val="00D860E3"/>
    <w:rsid w:val="00D92B9D"/>
    <w:rsid w:val="00D9540E"/>
    <w:rsid w:val="00DA2C2B"/>
    <w:rsid w:val="00DA3A9B"/>
    <w:rsid w:val="00DB03A4"/>
    <w:rsid w:val="00DC0A74"/>
    <w:rsid w:val="00DC39CE"/>
    <w:rsid w:val="00DD2EC5"/>
    <w:rsid w:val="00DD381F"/>
    <w:rsid w:val="00DE7850"/>
    <w:rsid w:val="00E224FE"/>
    <w:rsid w:val="00E257DF"/>
    <w:rsid w:val="00E31F35"/>
    <w:rsid w:val="00E359AD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74CF5"/>
    <w:rsid w:val="00F83FD3"/>
    <w:rsid w:val="00F91D98"/>
    <w:rsid w:val="00F97D9C"/>
    <w:rsid w:val="00FA3120"/>
    <w:rsid w:val="00FA6EFF"/>
    <w:rsid w:val="00FB3A61"/>
    <w:rsid w:val="00FC08A9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CA8B5B"/>
  <w15:docId w15:val="{149DBB02-40F8-49A2-8F5C-367F569F7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79D7C1-B61E-4E64-931B-6E8F0C3F3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Toporek Beata</cp:lastModifiedBy>
  <cp:revision>4</cp:revision>
  <cp:lastPrinted>2021-12-27T08:56:00Z</cp:lastPrinted>
  <dcterms:created xsi:type="dcterms:W3CDTF">2021-12-28T08:30:00Z</dcterms:created>
  <dcterms:modified xsi:type="dcterms:W3CDTF">2021-12-30T12:36:00Z</dcterms:modified>
</cp:coreProperties>
</file>