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7FCF" w14:textId="77777777" w:rsidR="00B468DB" w:rsidRPr="00145D86" w:rsidRDefault="00B468DB" w:rsidP="00B468DB">
      <w:pPr>
        <w:pStyle w:val="Tytu"/>
        <w:spacing w:before="240" w:after="240" w:line="268" w:lineRule="exact"/>
        <w:jc w:val="left"/>
        <w:rPr>
          <w:rFonts w:ascii="Arial" w:hAnsi="Arial" w:cs="Arial"/>
          <w:b w:val="0"/>
          <w:sz w:val="21"/>
          <w:szCs w:val="21"/>
        </w:rPr>
      </w:pPr>
    </w:p>
    <w:p w14:paraId="71D70EEC" w14:textId="77777777" w:rsidR="00F461F0" w:rsidRPr="00145D86" w:rsidRDefault="00F461F0" w:rsidP="00B468DB">
      <w:pPr>
        <w:pStyle w:val="Tytu"/>
        <w:spacing w:before="240" w:after="240" w:line="268" w:lineRule="exact"/>
        <w:jc w:val="left"/>
        <w:rPr>
          <w:rFonts w:ascii="Arial" w:hAnsi="Arial" w:cs="Arial"/>
          <w:b w:val="0"/>
          <w:sz w:val="21"/>
          <w:szCs w:val="21"/>
        </w:rPr>
      </w:pPr>
    </w:p>
    <w:p w14:paraId="62647522" w14:textId="28EBB610" w:rsidR="00DA37A1" w:rsidRPr="00145D86" w:rsidRDefault="00602862" w:rsidP="005A3B1B">
      <w:pPr>
        <w:pStyle w:val="Tre0"/>
        <w:rPr>
          <w:rFonts w:cs="Arial"/>
          <w:b/>
          <w:szCs w:val="21"/>
        </w:rPr>
      </w:pPr>
      <w:r w:rsidRPr="00145D86">
        <w:rPr>
          <w:rFonts w:cs="Arial"/>
          <w:szCs w:val="21"/>
        </w:rPr>
        <w:t xml:space="preserve">Załącznik </w:t>
      </w:r>
      <w:r w:rsidR="00AF2570" w:rsidRPr="00145D86">
        <w:rPr>
          <w:rFonts w:cs="Arial"/>
          <w:szCs w:val="21"/>
        </w:rPr>
        <w:t>do Uchwały nr</w:t>
      </w:r>
      <w:r w:rsidR="00182264" w:rsidRPr="00145D86">
        <w:rPr>
          <w:rFonts w:cs="Arial"/>
          <w:szCs w:val="21"/>
        </w:rPr>
        <w:t xml:space="preserve"> </w:t>
      </w:r>
      <w:r w:rsidR="00D91F7B" w:rsidRPr="00D91F7B">
        <w:rPr>
          <w:rFonts w:cs="Arial"/>
          <w:szCs w:val="21"/>
        </w:rPr>
        <w:t>1034/340/VI/2022</w:t>
      </w:r>
      <w:r w:rsidR="00D91F7B">
        <w:rPr>
          <w:rFonts w:cs="Arial"/>
          <w:szCs w:val="21"/>
        </w:rPr>
        <w:t xml:space="preserve"> </w:t>
      </w:r>
      <w:r w:rsidR="008A4364" w:rsidRPr="00145D86">
        <w:rPr>
          <w:rFonts w:cs="Arial"/>
          <w:szCs w:val="21"/>
        </w:rPr>
        <w:t xml:space="preserve">Zarządu Województwa Śląskiego z </w:t>
      </w:r>
      <w:r w:rsidR="0074062F" w:rsidRPr="00145D86">
        <w:rPr>
          <w:rFonts w:cs="Arial"/>
          <w:szCs w:val="21"/>
        </w:rPr>
        <w:t>dni</w:t>
      </w:r>
      <w:r w:rsidR="00D91F7B">
        <w:rPr>
          <w:rFonts w:cs="Arial"/>
          <w:szCs w:val="21"/>
        </w:rPr>
        <w:t>a 15.06.</w:t>
      </w:r>
      <w:r w:rsidR="00A632B8" w:rsidRPr="00145D86">
        <w:rPr>
          <w:rFonts w:cs="Arial"/>
          <w:szCs w:val="21"/>
        </w:rPr>
        <w:t>202</w:t>
      </w:r>
      <w:r w:rsidR="00182264" w:rsidRPr="00145D86">
        <w:rPr>
          <w:rFonts w:cs="Arial"/>
          <w:szCs w:val="21"/>
        </w:rPr>
        <w:t>2</w:t>
      </w:r>
      <w:r w:rsidR="00116AFC" w:rsidRPr="00145D86">
        <w:rPr>
          <w:rFonts w:cs="Arial"/>
          <w:szCs w:val="21"/>
        </w:rPr>
        <w:t xml:space="preserve"> r.</w:t>
      </w:r>
    </w:p>
    <w:p w14:paraId="42EE8DDD" w14:textId="77777777" w:rsidR="00DA37A1" w:rsidRPr="00145D86" w:rsidRDefault="00DA37A1" w:rsidP="005A3B1B">
      <w:pPr>
        <w:pStyle w:val="Tre0"/>
        <w:rPr>
          <w:rFonts w:cs="Arial"/>
          <w:b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818A8" w:rsidRPr="00145D86" w14:paraId="2E926C6D" w14:textId="77777777" w:rsidTr="00433133">
        <w:trPr>
          <w:trHeight w:val="220"/>
        </w:trPr>
        <w:tc>
          <w:tcPr>
            <w:tcW w:w="9209" w:type="dxa"/>
            <w:shd w:val="clear" w:color="auto" w:fill="99C2E0"/>
          </w:tcPr>
          <w:p w14:paraId="54C5426F" w14:textId="77777777" w:rsidR="008818A8" w:rsidRPr="00145D86" w:rsidRDefault="00D74800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 xml:space="preserve">1. </w:t>
            </w:r>
            <w:r w:rsidR="008818A8" w:rsidRPr="00145D86">
              <w:rPr>
                <w:rFonts w:cs="Arial"/>
                <w:b/>
                <w:szCs w:val="21"/>
              </w:rPr>
              <w:t>Nazwa konkursu</w:t>
            </w:r>
          </w:p>
        </w:tc>
      </w:tr>
      <w:tr w:rsidR="008818A8" w:rsidRPr="00145D86" w14:paraId="5B37A00F" w14:textId="77777777" w:rsidTr="00433133">
        <w:trPr>
          <w:trHeight w:val="485"/>
        </w:trPr>
        <w:tc>
          <w:tcPr>
            <w:tcW w:w="9209" w:type="dxa"/>
          </w:tcPr>
          <w:p w14:paraId="42564BBE" w14:textId="77777777" w:rsidR="003856EE" w:rsidRPr="00145D86" w:rsidRDefault="003856EE" w:rsidP="005A3B1B">
            <w:pPr>
              <w:pStyle w:val="Tre0"/>
              <w:rPr>
                <w:rFonts w:cs="Arial"/>
                <w:szCs w:val="21"/>
              </w:rPr>
            </w:pPr>
          </w:p>
          <w:p w14:paraId="508A0CAC" w14:textId="388C18FE" w:rsidR="00724F06" w:rsidRPr="00145D86" w:rsidRDefault="00BC7463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Otwarty konkurs ofert n</w:t>
            </w:r>
            <w:r w:rsidR="00CD680D" w:rsidRPr="00145D86">
              <w:rPr>
                <w:rFonts w:cs="Arial"/>
                <w:szCs w:val="21"/>
              </w:rPr>
              <w:t>a</w:t>
            </w:r>
            <w:r w:rsidR="005A3B1B" w:rsidRPr="00145D86">
              <w:rPr>
                <w:rFonts w:cs="Arial"/>
                <w:szCs w:val="21"/>
              </w:rPr>
              <w:t xml:space="preserve"> </w:t>
            </w:r>
            <w:r w:rsidR="00450694" w:rsidRPr="00145D86">
              <w:rPr>
                <w:rFonts w:cs="Arial"/>
                <w:szCs w:val="21"/>
              </w:rPr>
              <w:t xml:space="preserve">realizację </w:t>
            </w:r>
            <w:r w:rsidRPr="00145D86">
              <w:rPr>
                <w:rFonts w:cs="Arial"/>
                <w:szCs w:val="21"/>
              </w:rPr>
              <w:t>zadan</w:t>
            </w:r>
            <w:r w:rsidR="00B76DED">
              <w:rPr>
                <w:rFonts w:cs="Arial"/>
                <w:szCs w:val="21"/>
              </w:rPr>
              <w:t>i</w:t>
            </w:r>
            <w:r w:rsidR="00450694" w:rsidRPr="00145D86">
              <w:rPr>
                <w:rFonts w:cs="Arial"/>
                <w:szCs w:val="21"/>
              </w:rPr>
              <w:t>a</w:t>
            </w:r>
            <w:r w:rsidRPr="00145D86">
              <w:rPr>
                <w:rFonts w:cs="Arial"/>
                <w:szCs w:val="21"/>
              </w:rPr>
              <w:t xml:space="preserve"> publiczne</w:t>
            </w:r>
            <w:r w:rsidR="00477901" w:rsidRPr="00145D86">
              <w:rPr>
                <w:rFonts w:cs="Arial"/>
                <w:color w:val="auto"/>
                <w:szCs w:val="21"/>
              </w:rPr>
              <w:t>go</w:t>
            </w:r>
            <w:r w:rsidRPr="00145D86">
              <w:rPr>
                <w:rFonts w:cs="Arial"/>
                <w:szCs w:val="21"/>
              </w:rPr>
              <w:t xml:space="preserve"> Województwa Śląskiego</w:t>
            </w:r>
            <w:r w:rsidRPr="00145D86">
              <w:rPr>
                <w:rFonts w:cs="Arial"/>
                <w:color w:val="FF0000"/>
                <w:szCs w:val="21"/>
              </w:rPr>
              <w:t xml:space="preserve"> </w:t>
            </w:r>
            <w:r w:rsidR="002E63BF" w:rsidRPr="00145D86">
              <w:rPr>
                <w:rStyle w:val="Pogrubienie"/>
                <w:rFonts w:cs="Arial"/>
                <w:b w:val="0"/>
                <w:color w:val="auto"/>
                <w:szCs w:val="21"/>
                <w:shd w:val="clear" w:color="auto" w:fill="FFFFFF"/>
              </w:rPr>
              <w:t xml:space="preserve">w </w:t>
            </w:r>
            <w:r w:rsidR="00450694" w:rsidRPr="00145D86">
              <w:rPr>
                <w:rStyle w:val="Pogrubienie"/>
                <w:rFonts w:cs="Arial"/>
                <w:b w:val="0"/>
                <w:color w:val="auto"/>
                <w:szCs w:val="21"/>
                <w:shd w:val="clear" w:color="auto" w:fill="FFFFFF"/>
              </w:rPr>
              <w:t>zakresie</w:t>
            </w:r>
            <w:r w:rsidR="00182264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 xml:space="preserve"> </w:t>
            </w:r>
            <w:r w:rsidR="00450694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>integracji społecznej</w:t>
            </w:r>
            <w:r w:rsidR="004B53E2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 xml:space="preserve"> </w:t>
            </w:r>
            <w:r w:rsidR="00182264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>oraz wyrównywani</w:t>
            </w:r>
            <w:r w:rsidR="00B95DEC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>a</w:t>
            </w:r>
            <w:r w:rsidR="00182264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 xml:space="preserve"> szans rodzin i osób przebywających na terenie województwa śląskiego w związku z trwającymi działaniami </w:t>
            </w:r>
            <w:r w:rsidR="00182264" w:rsidRPr="00145D86">
              <w:rPr>
                <w:rStyle w:val="Pogrubienie"/>
                <w:rFonts w:cs="Arial"/>
                <w:b w:val="0"/>
                <w:color w:val="auto"/>
                <w:szCs w:val="21"/>
                <w:shd w:val="clear" w:color="auto" w:fill="FFFFFF"/>
              </w:rPr>
              <w:t xml:space="preserve">wojennymi </w:t>
            </w:r>
            <w:r w:rsidR="00E63BBD" w:rsidRPr="00145D86">
              <w:rPr>
                <w:rStyle w:val="Pogrubienie"/>
                <w:rFonts w:cs="Arial"/>
                <w:b w:val="0"/>
                <w:color w:val="auto"/>
                <w:szCs w:val="21"/>
                <w:shd w:val="clear" w:color="auto" w:fill="FFFFFF"/>
              </w:rPr>
              <w:t xml:space="preserve"> </w:t>
            </w:r>
            <w:r w:rsidR="002E63BF" w:rsidRPr="00145D86">
              <w:rPr>
                <w:rStyle w:val="Pogrubienie"/>
                <w:rFonts w:cs="Arial"/>
                <w:b w:val="0"/>
                <w:color w:val="auto"/>
                <w:szCs w:val="21"/>
                <w:shd w:val="clear" w:color="auto" w:fill="FFFFFF"/>
              </w:rPr>
              <w:t>w</w:t>
            </w:r>
            <w:r w:rsidR="00E63BBD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 xml:space="preserve"> </w:t>
            </w:r>
            <w:r w:rsidR="00182264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>Ukrainie</w:t>
            </w:r>
            <w:r w:rsidR="00182264" w:rsidRPr="00145D86">
              <w:rPr>
                <w:rFonts w:cs="Arial"/>
                <w:szCs w:val="21"/>
              </w:rPr>
              <w:t xml:space="preserve"> </w:t>
            </w:r>
            <w:r w:rsidR="00A632B8" w:rsidRPr="00145D86">
              <w:rPr>
                <w:rFonts w:cs="Arial"/>
                <w:szCs w:val="21"/>
              </w:rPr>
              <w:t>w 202</w:t>
            </w:r>
            <w:r w:rsidR="00182264" w:rsidRPr="00145D86">
              <w:rPr>
                <w:rFonts w:cs="Arial"/>
                <w:szCs w:val="21"/>
              </w:rPr>
              <w:t>2</w:t>
            </w:r>
            <w:r w:rsidRPr="00145D86">
              <w:rPr>
                <w:rFonts w:cs="Arial"/>
                <w:szCs w:val="21"/>
              </w:rPr>
              <w:t xml:space="preserve"> r.</w:t>
            </w:r>
          </w:p>
          <w:p w14:paraId="03A49011" w14:textId="48250DAA" w:rsidR="00BC7463" w:rsidRPr="00145D86" w:rsidRDefault="005E5D10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 </w:t>
            </w:r>
          </w:p>
        </w:tc>
      </w:tr>
      <w:tr w:rsidR="008818A8" w:rsidRPr="00145D86" w14:paraId="4058380D" w14:textId="77777777" w:rsidTr="00433133">
        <w:trPr>
          <w:trHeight w:val="189"/>
        </w:trPr>
        <w:tc>
          <w:tcPr>
            <w:tcW w:w="9209" w:type="dxa"/>
            <w:shd w:val="clear" w:color="auto" w:fill="99C2E0"/>
          </w:tcPr>
          <w:p w14:paraId="00044F06" w14:textId="77777777" w:rsidR="008818A8" w:rsidRPr="00145D86" w:rsidRDefault="00D74800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 xml:space="preserve">2. </w:t>
            </w:r>
            <w:r w:rsidR="008818A8" w:rsidRPr="00145D86">
              <w:rPr>
                <w:rFonts w:cs="Arial"/>
                <w:b/>
                <w:szCs w:val="21"/>
              </w:rPr>
              <w:t>Cel konkursu</w:t>
            </w:r>
          </w:p>
        </w:tc>
      </w:tr>
      <w:tr w:rsidR="008818A8" w:rsidRPr="00145D86" w14:paraId="195B9B33" w14:textId="77777777" w:rsidTr="00433133">
        <w:trPr>
          <w:trHeight w:val="984"/>
        </w:trPr>
        <w:tc>
          <w:tcPr>
            <w:tcW w:w="9209" w:type="dxa"/>
          </w:tcPr>
          <w:p w14:paraId="136B1E46" w14:textId="77777777" w:rsidR="00A1083A" w:rsidRPr="00145D86" w:rsidRDefault="00A1083A" w:rsidP="005A3B1B">
            <w:pPr>
              <w:pStyle w:val="Tre0"/>
              <w:rPr>
                <w:rFonts w:eastAsia="Times New Roman" w:cs="Arial"/>
                <w:szCs w:val="21"/>
                <w:lang w:eastAsia="pl-PL"/>
              </w:rPr>
            </w:pPr>
          </w:p>
          <w:p w14:paraId="0F7512B6" w14:textId="6BA56DA6" w:rsidR="00A1083A" w:rsidRPr="00145D86" w:rsidRDefault="003F76EE" w:rsidP="00560B4C">
            <w:pPr>
              <w:pStyle w:val="Tre0"/>
              <w:rPr>
                <w:rFonts w:eastAsia="Times New Roman" w:cs="Arial"/>
                <w:szCs w:val="21"/>
                <w:lang w:eastAsia="pl-PL"/>
              </w:rPr>
            </w:pPr>
            <w:r w:rsidRPr="00145D86">
              <w:rPr>
                <w:rFonts w:eastAsia="Times New Roman" w:cs="Arial"/>
                <w:color w:val="auto"/>
                <w:szCs w:val="21"/>
                <w:lang w:eastAsia="pl-PL"/>
              </w:rPr>
              <w:t>R</w:t>
            </w:r>
            <w:r w:rsidR="0096393F" w:rsidRPr="00145D86">
              <w:rPr>
                <w:rFonts w:eastAsia="Times New Roman" w:cs="Arial"/>
                <w:color w:val="auto"/>
                <w:szCs w:val="21"/>
                <w:lang w:eastAsia="pl-PL"/>
              </w:rPr>
              <w:t>ealizacj</w:t>
            </w:r>
            <w:r w:rsidRPr="00145D86">
              <w:rPr>
                <w:rFonts w:eastAsia="Times New Roman" w:cs="Arial"/>
                <w:color w:val="auto"/>
                <w:szCs w:val="21"/>
                <w:lang w:eastAsia="pl-PL"/>
              </w:rPr>
              <w:t>a</w:t>
            </w:r>
            <w:r w:rsidR="0096393F" w:rsidRPr="00145D86">
              <w:rPr>
                <w:rFonts w:eastAsia="Times New Roman" w:cs="Arial"/>
                <w:color w:val="auto"/>
                <w:szCs w:val="21"/>
                <w:lang w:eastAsia="pl-PL"/>
              </w:rPr>
              <w:t xml:space="preserve"> </w:t>
            </w:r>
            <w:r w:rsidR="00D620D7" w:rsidRPr="00145D86">
              <w:rPr>
                <w:rFonts w:eastAsia="Times New Roman" w:cs="Arial"/>
                <w:color w:val="auto"/>
                <w:szCs w:val="21"/>
                <w:lang w:eastAsia="pl-PL"/>
              </w:rPr>
              <w:t>zadania</w:t>
            </w:r>
            <w:r w:rsidR="00BC7463" w:rsidRPr="00145D86">
              <w:rPr>
                <w:rFonts w:eastAsia="Times New Roman" w:cs="Arial"/>
                <w:color w:val="auto"/>
                <w:szCs w:val="21"/>
                <w:lang w:eastAsia="pl-PL"/>
              </w:rPr>
              <w:t xml:space="preserve"> publiczn</w:t>
            </w:r>
            <w:r w:rsidR="00D620D7" w:rsidRPr="00145D86">
              <w:rPr>
                <w:rFonts w:eastAsia="Times New Roman" w:cs="Arial"/>
                <w:color w:val="auto"/>
                <w:szCs w:val="21"/>
                <w:lang w:eastAsia="pl-PL"/>
              </w:rPr>
              <w:t xml:space="preserve">ego </w:t>
            </w:r>
            <w:r w:rsidR="00BC7463" w:rsidRPr="00145D86">
              <w:rPr>
                <w:rFonts w:eastAsia="Times New Roman" w:cs="Arial"/>
                <w:color w:val="auto"/>
                <w:szCs w:val="21"/>
                <w:lang w:eastAsia="pl-PL"/>
              </w:rPr>
              <w:t xml:space="preserve"> Województw</w:t>
            </w:r>
            <w:r w:rsidR="004B53E2" w:rsidRPr="00145D86">
              <w:rPr>
                <w:rFonts w:eastAsia="Times New Roman" w:cs="Arial"/>
                <w:color w:val="auto"/>
                <w:szCs w:val="21"/>
                <w:lang w:eastAsia="pl-PL"/>
              </w:rPr>
              <w:t xml:space="preserve">a </w:t>
            </w:r>
            <w:r w:rsidR="00560B4C" w:rsidRPr="00145D86">
              <w:rPr>
                <w:rFonts w:eastAsia="Times New Roman" w:cs="Arial"/>
                <w:color w:val="auto"/>
                <w:szCs w:val="21"/>
                <w:lang w:eastAsia="pl-PL"/>
              </w:rPr>
              <w:t xml:space="preserve"> Śląskiego </w:t>
            </w:r>
            <w:r w:rsidR="004B53E2" w:rsidRPr="00145D86">
              <w:rPr>
                <w:rFonts w:eastAsia="Times New Roman" w:cs="Arial"/>
                <w:color w:val="auto"/>
                <w:szCs w:val="21"/>
                <w:lang w:eastAsia="pl-PL"/>
              </w:rPr>
              <w:t xml:space="preserve">o </w:t>
            </w:r>
            <w:r w:rsidR="00BC7463" w:rsidRPr="00145D86">
              <w:rPr>
                <w:rFonts w:eastAsia="Times New Roman" w:cs="Arial"/>
                <w:szCs w:val="21"/>
                <w:lang w:eastAsia="pl-PL"/>
              </w:rPr>
              <w:t xml:space="preserve"> zasięgu </w:t>
            </w:r>
            <w:r w:rsidR="00560B4C" w:rsidRPr="00145D86">
              <w:rPr>
                <w:rFonts w:eastAsia="Times New Roman" w:cs="Arial"/>
                <w:szCs w:val="21"/>
                <w:lang w:eastAsia="pl-PL"/>
              </w:rPr>
              <w:t xml:space="preserve"> </w:t>
            </w:r>
            <w:r w:rsidR="00BC7463" w:rsidRPr="00145D86">
              <w:rPr>
                <w:rFonts w:eastAsia="Times New Roman" w:cs="Arial"/>
                <w:szCs w:val="21"/>
                <w:lang w:eastAsia="pl-PL"/>
              </w:rPr>
              <w:t>regio</w:t>
            </w:r>
            <w:r w:rsidR="008A2216" w:rsidRPr="00145D86">
              <w:rPr>
                <w:rFonts w:eastAsia="Times New Roman" w:cs="Arial"/>
                <w:szCs w:val="21"/>
                <w:lang w:eastAsia="pl-PL"/>
              </w:rPr>
              <w:t>nalnym</w:t>
            </w:r>
            <w:r w:rsidR="001566FD" w:rsidRPr="00145D86">
              <w:rPr>
                <w:rFonts w:eastAsia="Times New Roman" w:cs="Arial"/>
                <w:szCs w:val="21"/>
                <w:lang w:eastAsia="pl-PL"/>
              </w:rPr>
              <w:t xml:space="preserve"> </w:t>
            </w:r>
            <w:r w:rsidR="00560B4C" w:rsidRPr="00145D86">
              <w:rPr>
                <w:rFonts w:eastAsia="Times New Roman" w:cs="Arial"/>
                <w:szCs w:val="21"/>
                <w:lang w:eastAsia="pl-PL"/>
              </w:rPr>
              <w:t xml:space="preserve">lub wojewódzkim </w:t>
            </w:r>
            <w:r w:rsidR="001566FD" w:rsidRPr="00145D86">
              <w:rPr>
                <w:rFonts w:eastAsia="Times New Roman" w:cs="Arial"/>
                <w:szCs w:val="21"/>
                <w:lang w:eastAsia="pl-PL"/>
              </w:rPr>
              <w:t xml:space="preserve">w ramach </w:t>
            </w:r>
            <w:r w:rsidR="00B95DEC">
              <w:rPr>
                <w:rFonts w:eastAsia="Times New Roman" w:cs="Arial"/>
                <w:szCs w:val="21"/>
                <w:lang w:eastAsia="pl-PL"/>
              </w:rPr>
              <w:t>o</w:t>
            </w:r>
            <w:r w:rsidR="00560B4C" w:rsidRPr="00145D86">
              <w:rPr>
                <w:rFonts w:cs="Arial"/>
                <w:szCs w:val="21"/>
              </w:rPr>
              <w:t>twart</w:t>
            </w:r>
            <w:r w:rsidR="003661CC" w:rsidRPr="00145D86">
              <w:rPr>
                <w:rFonts w:cs="Arial"/>
                <w:szCs w:val="21"/>
              </w:rPr>
              <w:t>ego</w:t>
            </w:r>
            <w:r w:rsidR="00560B4C" w:rsidRPr="00145D86">
              <w:rPr>
                <w:rFonts w:cs="Arial"/>
                <w:szCs w:val="21"/>
              </w:rPr>
              <w:t xml:space="preserve"> </w:t>
            </w:r>
            <w:r w:rsidR="00B95DEC">
              <w:rPr>
                <w:rFonts w:cs="Arial"/>
                <w:szCs w:val="21"/>
              </w:rPr>
              <w:t>k</w:t>
            </w:r>
            <w:r w:rsidR="00560B4C" w:rsidRPr="00145D86">
              <w:rPr>
                <w:rFonts w:cs="Arial"/>
                <w:szCs w:val="21"/>
              </w:rPr>
              <w:t>onkurs</w:t>
            </w:r>
            <w:r w:rsidR="003661CC" w:rsidRPr="00145D86">
              <w:rPr>
                <w:rFonts w:cs="Arial"/>
                <w:szCs w:val="21"/>
              </w:rPr>
              <w:t>u</w:t>
            </w:r>
            <w:r w:rsidR="00560B4C" w:rsidRPr="00145D86">
              <w:rPr>
                <w:rFonts w:cs="Arial"/>
                <w:szCs w:val="21"/>
              </w:rPr>
              <w:t xml:space="preserve"> </w:t>
            </w:r>
            <w:r w:rsidR="00B95DEC">
              <w:rPr>
                <w:rFonts w:cs="Arial"/>
                <w:szCs w:val="21"/>
              </w:rPr>
              <w:t>o</w:t>
            </w:r>
            <w:r w:rsidR="00560B4C" w:rsidRPr="00145D86">
              <w:rPr>
                <w:rFonts w:cs="Arial"/>
                <w:szCs w:val="21"/>
              </w:rPr>
              <w:t xml:space="preserve">fert </w:t>
            </w:r>
            <w:r w:rsidR="00B95DEC">
              <w:rPr>
                <w:rFonts w:cs="Arial"/>
                <w:szCs w:val="21"/>
              </w:rPr>
              <w:t xml:space="preserve"> </w:t>
            </w:r>
            <w:r w:rsidR="00B95DEC">
              <w:t xml:space="preserve">w dziedzinie </w:t>
            </w:r>
            <w:r w:rsidR="004B53E2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 xml:space="preserve">integracji społecznej oraz wyrównywania szans rodzin i osób przebywających na terenie województwa śląskiego w związku z trwającymi działaniami </w:t>
            </w:r>
            <w:r w:rsidR="004B53E2" w:rsidRPr="00145D86">
              <w:rPr>
                <w:rStyle w:val="Pogrubienie"/>
                <w:rFonts w:cs="Arial"/>
                <w:b w:val="0"/>
                <w:color w:val="auto"/>
                <w:szCs w:val="21"/>
                <w:shd w:val="clear" w:color="auto" w:fill="FFFFFF"/>
              </w:rPr>
              <w:t>wojennymi w</w:t>
            </w:r>
            <w:r w:rsidR="004B53E2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 xml:space="preserve"> Ukrainie</w:t>
            </w:r>
            <w:r w:rsidR="00560B4C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 xml:space="preserve"> w 2022 roku</w:t>
            </w:r>
            <w:r w:rsidR="00724F06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>.</w:t>
            </w:r>
            <w:r w:rsidR="00FA6D0C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 xml:space="preserve"> </w:t>
            </w:r>
            <w:r w:rsidR="00FA6D0C">
              <w:rPr>
                <w:rStyle w:val="Pogrubienie"/>
                <w:rFonts w:cs="Arial"/>
                <w:szCs w:val="21"/>
                <w:shd w:val="clear" w:color="auto" w:fill="FFFFFF"/>
              </w:rPr>
              <w:t>Termin realizacji zadania ustala się od 01.08.2022 roku do 16.</w:t>
            </w:r>
            <w:r w:rsidR="005F6460">
              <w:rPr>
                <w:rStyle w:val="Pogrubienie"/>
                <w:rFonts w:cs="Arial"/>
                <w:szCs w:val="21"/>
                <w:shd w:val="clear" w:color="auto" w:fill="FFFFFF"/>
              </w:rPr>
              <w:t>12</w:t>
            </w:r>
            <w:bookmarkStart w:id="0" w:name="_GoBack"/>
            <w:bookmarkEnd w:id="0"/>
            <w:r w:rsidR="00FA6D0C">
              <w:rPr>
                <w:rStyle w:val="Pogrubienie"/>
                <w:rFonts w:cs="Arial"/>
                <w:szCs w:val="21"/>
                <w:shd w:val="clear" w:color="auto" w:fill="FFFFFF"/>
              </w:rPr>
              <w:t>.2022 roku.</w:t>
            </w:r>
            <w:r w:rsidR="004B53E2" w:rsidRPr="00145D86">
              <w:rPr>
                <w:rFonts w:cs="Arial"/>
                <w:szCs w:val="21"/>
              </w:rPr>
              <w:br/>
            </w:r>
          </w:p>
        </w:tc>
      </w:tr>
      <w:tr w:rsidR="008818A8" w:rsidRPr="00145D86" w14:paraId="25E262C7" w14:textId="77777777" w:rsidTr="00433133">
        <w:trPr>
          <w:trHeight w:val="213"/>
        </w:trPr>
        <w:tc>
          <w:tcPr>
            <w:tcW w:w="9209" w:type="dxa"/>
            <w:shd w:val="clear" w:color="auto" w:fill="99C2E0"/>
          </w:tcPr>
          <w:p w14:paraId="6A5DA727" w14:textId="77777777" w:rsidR="008818A8" w:rsidRPr="00145D86" w:rsidRDefault="00D74800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 xml:space="preserve">3. </w:t>
            </w:r>
            <w:r w:rsidR="008818A8" w:rsidRPr="00145D86">
              <w:rPr>
                <w:rFonts w:cs="Arial"/>
                <w:b/>
                <w:szCs w:val="21"/>
              </w:rPr>
              <w:t>Podmioty uprawnione</w:t>
            </w:r>
          </w:p>
        </w:tc>
      </w:tr>
      <w:tr w:rsidR="008818A8" w:rsidRPr="00145D86" w14:paraId="53264D58" w14:textId="77777777" w:rsidTr="00C33B4F">
        <w:trPr>
          <w:trHeight w:val="3628"/>
        </w:trPr>
        <w:tc>
          <w:tcPr>
            <w:tcW w:w="9209" w:type="dxa"/>
          </w:tcPr>
          <w:p w14:paraId="78F43D70" w14:textId="77777777" w:rsidR="00A1083A" w:rsidRPr="00145D86" w:rsidRDefault="00A1083A" w:rsidP="005A3B1B">
            <w:pPr>
              <w:pStyle w:val="Tre0"/>
              <w:rPr>
                <w:rFonts w:cs="Arial"/>
                <w:szCs w:val="21"/>
              </w:rPr>
            </w:pPr>
          </w:p>
          <w:p w14:paraId="4CE5E706" w14:textId="77777777" w:rsidR="00224AE4" w:rsidRPr="00145D86" w:rsidRDefault="006241A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Podmiotami uprawnionymi do złożenia oferty są s</w:t>
            </w:r>
            <w:r w:rsidR="00DA37A1" w:rsidRPr="00145D86">
              <w:rPr>
                <w:rFonts w:cs="Arial"/>
                <w:szCs w:val="21"/>
              </w:rPr>
              <w:t xml:space="preserve">tatutowo działające w obszarze </w:t>
            </w:r>
            <w:r w:rsidR="00224AE4" w:rsidRPr="00145D86">
              <w:rPr>
                <w:rFonts w:cs="Arial"/>
                <w:szCs w:val="21"/>
              </w:rPr>
              <w:t>pomocy społecznej:</w:t>
            </w:r>
          </w:p>
          <w:p w14:paraId="2ADCBC67" w14:textId="77777777" w:rsidR="00B0520B" w:rsidRPr="00145D86" w:rsidRDefault="00224AE4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1.</w:t>
            </w:r>
            <w:r w:rsidR="00B0520B" w:rsidRPr="00145D86">
              <w:rPr>
                <w:rFonts w:cs="Arial"/>
                <w:szCs w:val="21"/>
              </w:rPr>
              <w:t>organizacje pozarzą</w:t>
            </w:r>
            <w:r w:rsidR="00340C46" w:rsidRPr="00145D86">
              <w:rPr>
                <w:rFonts w:cs="Arial"/>
                <w:szCs w:val="21"/>
              </w:rPr>
              <w:t xml:space="preserve">dowe w rozumieniu ustawy z </w:t>
            </w:r>
            <w:r w:rsidR="00B0520B" w:rsidRPr="00145D86">
              <w:rPr>
                <w:rFonts w:cs="Arial"/>
                <w:szCs w:val="21"/>
              </w:rPr>
              <w:t xml:space="preserve">24 kwietnia 2003 r. o działalności pożytku </w:t>
            </w:r>
            <w:r w:rsidRPr="00145D86">
              <w:rPr>
                <w:rFonts w:cs="Arial"/>
                <w:szCs w:val="21"/>
              </w:rPr>
              <w:t xml:space="preserve">   </w:t>
            </w:r>
            <w:r w:rsidR="00B0520B" w:rsidRPr="00145D86">
              <w:rPr>
                <w:rFonts w:cs="Arial"/>
                <w:szCs w:val="21"/>
              </w:rPr>
              <w:t>publicznego i o wolontariac</w:t>
            </w:r>
            <w:r w:rsidR="0033688A" w:rsidRPr="00145D86">
              <w:rPr>
                <w:rFonts w:cs="Arial"/>
                <w:szCs w:val="21"/>
              </w:rPr>
              <w:t xml:space="preserve">ie </w:t>
            </w:r>
            <w:r w:rsidR="00F2207D" w:rsidRPr="00145D86">
              <w:rPr>
                <w:rFonts w:cs="Arial"/>
                <w:szCs w:val="21"/>
              </w:rPr>
              <w:t>(</w:t>
            </w:r>
            <w:r w:rsidR="00F2207D" w:rsidRPr="00145D86">
              <w:rPr>
                <w:rFonts w:cs="Arial"/>
                <w:color w:val="auto"/>
                <w:szCs w:val="21"/>
              </w:rPr>
              <w:t>Dz.U. 2020 r. poz. 1057</w:t>
            </w:r>
            <w:r w:rsidR="00F451C5" w:rsidRPr="00145D86">
              <w:rPr>
                <w:rFonts w:cs="Arial"/>
                <w:color w:val="auto"/>
                <w:szCs w:val="21"/>
              </w:rPr>
              <w:t>)</w:t>
            </w:r>
          </w:p>
          <w:p w14:paraId="7134927B" w14:textId="77777777" w:rsidR="00B0520B" w:rsidRPr="00145D86" w:rsidRDefault="00224AE4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2.</w:t>
            </w:r>
            <w:r w:rsidR="00B0520B" w:rsidRPr="00145D86">
              <w:rPr>
                <w:rFonts w:cs="Arial"/>
                <w:szCs w:val="21"/>
              </w:rPr>
              <w:t xml:space="preserve">osoby prawne i jednostki organizacyjne działające na podstawie przepisów o stosunku Państwa do Kościoła Katolickiego w Rzeczpospolitej Polskiej, o stosunku Państwa do innych kościołów i związków wyznaniowych oraz o gwarancjach wolności sumienia i wyznania, </w:t>
            </w:r>
            <w:r w:rsidR="00222AA0" w:rsidRPr="00145D86">
              <w:rPr>
                <w:rFonts w:cs="Arial"/>
                <w:szCs w:val="21"/>
              </w:rPr>
              <w:br/>
            </w:r>
            <w:r w:rsidR="00B0520B" w:rsidRPr="00145D86">
              <w:rPr>
                <w:rFonts w:cs="Arial"/>
                <w:szCs w:val="21"/>
              </w:rPr>
              <w:t xml:space="preserve">jeżeli ich cele statutowe obejmują prowadzenie działalności pożytku publicznego, </w:t>
            </w:r>
          </w:p>
          <w:p w14:paraId="08E47B70" w14:textId="18FDDE1E" w:rsidR="00B0520B" w:rsidRPr="00145D86" w:rsidRDefault="00B0520B" w:rsidP="005A3B1B">
            <w:pPr>
              <w:pStyle w:val="Tre0"/>
              <w:rPr>
                <w:rFonts w:cs="Arial"/>
                <w:szCs w:val="21"/>
              </w:rPr>
            </w:pPr>
          </w:p>
          <w:p w14:paraId="406029D1" w14:textId="77777777" w:rsidR="00224AE4" w:rsidRPr="00145D86" w:rsidRDefault="00224AE4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3.stowarzyszenia jednostek samorządu terytorialnego, </w:t>
            </w:r>
          </w:p>
          <w:p w14:paraId="4430FE42" w14:textId="014BA415" w:rsidR="00B0520B" w:rsidRPr="00145D86" w:rsidRDefault="00224AE4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4.</w:t>
            </w:r>
            <w:r w:rsidR="005A3B1B" w:rsidRPr="00145D86">
              <w:rPr>
                <w:rFonts w:cs="Arial"/>
                <w:szCs w:val="21"/>
              </w:rPr>
              <w:t>s</w:t>
            </w:r>
            <w:r w:rsidR="00B0520B" w:rsidRPr="00145D86">
              <w:rPr>
                <w:rFonts w:cs="Arial"/>
                <w:szCs w:val="21"/>
              </w:rPr>
              <w:t>półdzielni</w:t>
            </w:r>
            <w:r w:rsidR="006F5665">
              <w:rPr>
                <w:rFonts w:cs="Arial"/>
                <w:szCs w:val="21"/>
              </w:rPr>
              <w:t>e</w:t>
            </w:r>
            <w:r w:rsidR="00B0520B" w:rsidRPr="00145D86">
              <w:rPr>
                <w:rFonts w:cs="Arial"/>
                <w:szCs w:val="21"/>
              </w:rPr>
              <w:t xml:space="preserve"> socjalne,</w:t>
            </w:r>
          </w:p>
          <w:p w14:paraId="269700D2" w14:textId="77777777" w:rsidR="008A38E2" w:rsidRPr="00145D86" w:rsidRDefault="00224AE4" w:rsidP="005A3B1B">
            <w:pPr>
              <w:pStyle w:val="Tre0"/>
              <w:rPr>
                <w:rFonts w:cs="Arial"/>
                <w:color w:val="auto"/>
                <w:szCs w:val="21"/>
                <w:lang w:eastAsia="pl-PL"/>
              </w:rPr>
            </w:pPr>
            <w:r w:rsidRPr="00145D86">
              <w:rPr>
                <w:rFonts w:cs="Arial"/>
                <w:color w:val="auto"/>
                <w:szCs w:val="21"/>
                <w:lang w:eastAsia="pl-PL"/>
              </w:rPr>
              <w:t>5.</w:t>
            </w:r>
            <w:r w:rsidR="00B0520B" w:rsidRPr="00145D86">
              <w:rPr>
                <w:rFonts w:cs="Arial"/>
                <w:color w:val="auto"/>
                <w:szCs w:val="21"/>
                <w:lang w:eastAsia="pl-PL"/>
              </w:rPr>
              <w:t xml:space="preserve">spółki akcyjne i spółki z ograniczoną odpowiedzialnością oraz kluby sportowe będące spółkami działającymi na podstawie przepisów ustawy </w:t>
            </w:r>
            <w:r w:rsidR="00340C46" w:rsidRPr="00145D86">
              <w:rPr>
                <w:rFonts w:cs="Arial"/>
                <w:color w:val="auto"/>
                <w:szCs w:val="21"/>
                <w:lang w:eastAsia="pl-PL"/>
              </w:rPr>
              <w:t xml:space="preserve">z </w:t>
            </w:r>
            <w:r w:rsidR="007D417E" w:rsidRPr="00145D86">
              <w:rPr>
                <w:rFonts w:cs="Arial"/>
                <w:color w:val="auto"/>
                <w:szCs w:val="21"/>
                <w:lang w:eastAsia="pl-PL"/>
              </w:rPr>
              <w:t xml:space="preserve">25 czerwca 2010 r. o  sporcie, </w:t>
            </w:r>
            <w:r w:rsidR="00B0520B" w:rsidRPr="00145D86">
              <w:rPr>
                <w:rFonts w:cs="Arial"/>
                <w:color w:val="auto"/>
                <w:szCs w:val="21"/>
                <w:lang w:eastAsia="pl-PL"/>
              </w:rPr>
              <w:t>które nie działają w celu osiągnięcia zysku oraz przeznaczają całość dochodu na realizację celów statutowych oraz nie przeznaczają zysku do podziału między swoich udziałowców, akcjonariuszy i pracowników.</w:t>
            </w:r>
          </w:p>
          <w:p w14:paraId="0A073FC6" w14:textId="77777777" w:rsidR="00560B4C" w:rsidRPr="00145D86" w:rsidRDefault="00560B4C" w:rsidP="005A3B1B">
            <w:pPr>
              <w:pStyle w:val="Tre0"/>
              <w:rPr>
                <w:rFonts w:cs="Arial"/>
                <w:szCs w:val="21"/>
                <w:lang w:eastAsia="pl-PL"/>
              </w:rPr>
            </w:pPr>
          </w:p>
        </w:tc>
      </w:tr>
      <w:tr w:rsidR="008818A8" w:rsidRPr="00145D86" w14:paraId="55A5DC91" w14:textId="77777777" w:rsidTr="00433133">
        <w:trPr>
          <w:trHeight w:val="274"/>
        </w:trPr>
        <w:tc>
          <w:tcPr>
            <w:tcW w:w="9209" w:type="dxa"/>
            <w:shd w:val="clear" w:color="auto" w:fill="99C2E0"/>
          </w:tcPr>
          <w:p w14:paraId="7F720E91" w14:textId="77777777" w:rsidR="008818A8" w:rsidRPr="00145D86" w:rsidRDefault="00D74800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 xml:space="preserve">4. </w:t>
            </w:r>
            <w:r w:rsidR="008818A8" w:rsidRPr="00145D86">
              <w:rPr>
                <w:rFonts w:cs="Arial"/>
                <w:b/>
                <w:szCs w:val="21"/>
              </w:rPr>
              <w:t>Terminy składania ofert i rozstrzygnięć</w:t>
            </w:r>
          </w:p>
        </w:tc>
      </w:tr>
      <w:tr w:rsidR="008818A8" w:rsidRPr="00145D86" w14:paraId="10CE75D5" w14:textId="77777777" w:rsidTr="00433133">
        <w:trPr>
          <w:trHeight w:val="990"/>
        </w:trPr>
        <w:tc>
          <w:tcPr>
            <w:tcW w:w="9209" w:type="dxa"/>
          </w:tcPr>
          <w:p w14:paraId="57204D0C" w14:textId="5E3EE87B" w:rsidR="003661CC" w:rsidRPr="00145D86" w:rsidRDefault="003F3022" w:rsidP="005A3B1B">
            <w:pPr>
              <w:pStyle w:val="Tre0"/>
              <w:rPr>
                <w:rFonts w:cs="Arial"/>
                <w:b/>
                <w:color w:val="auto"/>
                <w:szCs w:val="21"/>
              </w:rPr>
            </w:pPr>
            <w:r w:rsidRPr="00145D86">
              <w:rPr>
                <w:rFonts w:cs="Arial"/>
                <w:color w:val="auto"/>
                <w:szCs w:val="21"/>
              </w:rPr>
              <w:t>Oferty</w:t>
            </w:r>
            <w:r w:rsidR="00C57E91" w:rsidRPr="00145D86">
              <w:rPr>
                <w:rFonts w:cs="Arial"/>
                <w:color w:val="auto"/>
                <w:szCs w:val="21"/>
              </w:rPr>
              <w:t xml:space="preserve"> należy składać w terminie </w:t>
            </w:r>
            <w:r w:rsidR="0096393F" w:rsidRPr="00145D86">
              <w:rPr>
                <w:rFonts w:cs="Arial"/>
                <w:b/>
                <w:color w:val="auto"/>
                <w:szCs w:val="21"/>
              </w:rPr>
              <w:t>do</w:t>
            </w:r>
            <w:r w:rsidR="0096393F" w:rsidRPr="00145D86">
              <w:rPr>
                <w:rFonts w:cs="Arial"/>
                <w:color w:val="auto"/>
                <w:szCs w:val="21"/>
              </w:rPr>
              <w:t xml:space="preserve"> </w:t>
            </w:r>
            <w:r w:rsidR="00353F7B" w:rsidRPr="00353F7B">
              <w:rPr>
                <w:rFonts w:cs="Arial"/>
                <w:b/>
                <w:color w:val="auto"/>
                <w:szCs w:val="21"/>
              </w:rPr>
              <w:t>11 lipca</w:t>
            </w:r>
            <w:r w:rsidR="00353F7B">
              <w:rPr>
                <w:rFonts w:cs="Arial"/>
                <w:color w:val="auto"/>
                <w:szCs w:val="21"/>
              </w:rPr>
              <w:t xml:space="preserve"> </w:t>
            </w:r>
            <w:r w:rsidR="000E2F36" w:rsidRPr="00145D86">
              <w:rPr>
                <w:rFonts w:cs="Arial"/>
                <w:b/>
                <w:color w:val="auto"/>
                <w:szCs w:val="21"/>
              </w:rPr>
              <w:t>20</w:t>
            </w:r>
            <w:r w:rsidR="00A632B8" w:rsidRPr="00145D86">
              <w:rPr>
                <w:rFonts w:cs="Arial"/>
                <w:b/>
                <w:color w:val="auto"/>
                <w:szCs w:val="21"/>
              </w:rPr>
              <w:t>2</w:t>
            </w:r>
            <w:r w:rsidR="00182264" w:rsidRPr="00145D86">
              <w:rPr>
                <w:rFonts w:cs="Arial"/>
                <w:b/>
                <w:color w:val="auto"/>
                <w:szCs w:val="21"/>
              </w:rPr>
              <w:t>2</w:t>
            </w:r>
            <w:r w:rsidR="000E2F36" w:rsidRPr="00145D86">
              <w:rPr>
                <w:rFonts w:cs="Arial"/>
                <w:b/>
                <w:color w:val="auto"/>
                <w:szCs w:val="21"/>
              </w:rPr>
              <w:t xml:space="preserve"> </w:t>
            </w:r>
            <w:r w:rsidRPr="00145D86">
              <w:rPr>
                <w:rFonts w:cs="Arial"/>
                <w:b/>
                <w:color w:val="auto"/>
                <w:szCs w:val="21"/>
              </w:rPr>
              <w:t>r.</w:t>
            </w:r>
            <w:r w:rsidRPr="00145D86">
              <w:rPr>
                <w:rFonts w:cs="Arial"/>
                <w:color w:val="auto"/>
                <w:szCs w:val="21"/>
              </w:rPr>
              <w:t xml:space="preserve"> </w:t>
            </w:r>
            <w:r w:rsidR="00075D75" w:rsidRPr="00145D86">
              <w:rPr>
                <w:rFonts w:cs="Arial"/>
                <w:color w:val="auto"/>
                <w:szCs w:val="21"/>
              </w:rPr>
              <w:t>R</w:t>
            </w:r>
            <w:r w:rsidR="0033688A" w:rsidRPr="00145D86">
              <w:rPr>
                <w:rFonts w:cs="Arial"/>
                <w:color w:val="auto"/>
                <w:szCs w:val="21"/>
              </w:rPr>
              <w:t xml:space="preserve">ozstrzygnięcie konkursu </w:t>
            </w:r>
            <w:r w:rsidR="00C33B4F" w:rsidRPr="00145D86">
              <w:rPr>
                <w:rFonts w:cs="Arial"/>
                <w:color w:val="auto"/>
                <w:szCs w:val="21"/>
              </w:rPr>
              <w:t xml:space="preserve">nastąpi </w:t>
            </w:r>
            <w:r w:rsidR="00AA5927">
              <w:rPr>
                <w:rFonts w:cs="Arial"/>
                <w:color w:val="auto"/>
                <w:szCs w:val="21"/>
              </w:rPr>
              <w:t xml:space="preserve">           </w:t>
            </w:r>
            <w:r w:rsidR="00C33B4F" w:rsidRPr="00145D86">
              <w:rPr>
                <w:rFonts w:cs="Arial"/>
                <w:b/>
                <w:color w:val="auto"/>
                <w:szCs w:val="21"/>
              </w:rPr>
              <w:t>do</w:t>
            </w:r>
            <w:r w:rsidR="00C9138D" w:rsidRPr="00145D86">
              <w:rPr>
                <w:rFonts w:cs="Arial"/>
                <w:b/>
                <w:color w:val="auto"/>
                <w:szCs w:val="21"/>
              </w:rPr>
              <w:t xml:space="preserve"> </w:t>
            </w:r>
            <w:r w:rsidR="00353F7B">
              <w:rPr>
                <w:rFonts w:cs="Arial"/>
                <w:b/>
                <w:color w:val="auto"/>
                <w:szCs w:val="21"/>
              </w:rPr>
              <w:t>1</w:t>
            </w:r>
            <w:r w:rsidR="00C33304">
              <w:rPr>
                <w:rFonts w:cs="Arial"/>
                <w:b/>
                <w:color w:val="auto"/>
                <w:szCs w:val="21"/>
              </w:rPr>
              <w:t xml:space="preserve"> </w:t>
            </w:r>
            <w:r w:rsidR="00ED12E5">
              <w:rPr>
                <w:rFonts w:cs="Arial"/>
                <w:b/>
                <w:color w:val="auto"/>
                <w:szCs w:val="21"/>
              </w:rPr>
              <w:t>sierpnia</w:t>
            </w:r>
            <w:r w:rsidR="00224AE4" w:rsidRPr="00145D86">
              <w:rPr>
                <w:rFonts w:cs="Arial"/>
                <w:b/>
                <w:color w:val="auto"/>
                <w:szCs w:val="21"/>
              </w:rPr>
              <w:t xml:space="preserve"> </w:t>
            </w:r>
            <w:r w:rsidR="008A2216" w:rsidRPr="00145D86">
              <w:rPr>
                <w:rFonts w:cs="Arial"/>
                <w:b/>
                <w:color w:val="auto"/>
                <w:szCs w:val="21"/>
              </w:rPr>
              <w:t>20</w:t>
            </w:r>
            <w:r w:rsidR="0051460E" w:rsidRPr="00145D86">
              <w:rPr>
                <w:rFonts w:cs="Arial"/>
                <w:b/>
                <w:color w:val="auto"/>
                <w:szCs w:val="21"/>
              </w:rPr>
              <w:t>2</w:t>
            </w:r>
            <w:r w:rsidR="00224AE4" w:rsidRPr="00145D86">
              <w:rPr>
                <w:rFonts w:cs="Arial"/>
                <w:b/>
                <w:color w:val="auto"/>
                <w:szCs w:val="21"/>
              </w:rPr>
              <w:t>2</w:t>
            </w:r>
            <w:r w:rsidR="000E2F36" w:rsidRPr="00145D86">
              <w:rPr>
                <w:rFonts w:cs="Arial"/>
                <w:b/>
                <w:color w:val="auto"/>
                <w:szCs w:val="21"/>
              </w:rPr>
              <w:t xml:space="preserve"> </w:t>
            </w:r>
            <w:r w:rsidRPr="00145D86">
              <w:rPr>
                <w:rFonts w:cs="Arial"/>
                <w:b/>
                <w:color w:val="auto"/>
                <w:szCs w:val="21"/>
              </w:rPr>
              <w:t>r.</w:t>
            </w:r>
          </w:p>
          <w:p w14:paraId="70061158" w14:textId="77777777" w:rsidR="00B21F30" w:rsidRPr="00145D86" w:rsidRDefault="00B21F30" w:rsidP="005A3B1B">
            <w:pPr>
              <w:pStyle w:val="Tre0"/>
              <w:rPr>
                <w:rFonts w:cs="Arial"/>
                <w:b/>
                <w:color w:val="auto"/>
                <w:szCs w:val="21"/>
              </w:rPr>
            </w:pPr>
          </w:p>
          <w:p w14:paraId="33D46185" w14:textId="19331E65" w:rsidR="00D845BE" w:rsidRPr="00145D86" w:rsidRDefault="00D845BE" w:rsidP="005D7462">
            <w:pPr>
              <w:jc w:val="both"/>
              <w:rPr>
                <w:rFonts w:eastAsia="Times New Roman" w:cs="Arial"/>
                <w:b/>
                <w:lang w:eastAsia="pl-PL"/>
              </w:rPr>
            </w:pPr>
            <w:r w:rsidRPr="00145D86">
              <w:rPr>
                <w:rFonts w:eastAsia="Times New Roman" w:cs="Arial"/>
                <w:b/>
                <w:lang w:eastAsia="pl-PL"/>
              </w:rPr>
              <w:t xml:space="preserve">Składanie ofert odbywa się w dwóch formach (w formie elektronicznej i papierowej) </w:t>
            </w:r>
            <w:r w:rsidR="00145D86" w:rsidRPr="00145D86">
              <w:rPr>
                <w:rFonts w:eastAsia="Times New Roman" w:cs="Arial"/>
                <w:b/>
                <w:lang w:eastAsia="pl-PL"/>
              </w:rPr>
              <w:br/>
            </w:r>
            <w:r w:rsidRPr="00145D86">
              <w:rPr>
                <w:rFonts w:eastAsia="Times New Roman" w:cs="Arial"/>
                <w:b/>
                <w:lang w:eastAsia="pl-PL"/>
              </w:rPr>
              <w:t>w następujący sposób :</w:t>
            </w:r>
          </w:p>
          <w:p w14:paraId="6527B814" w14:textId="77777777" w:rsidR="00724F06" w:rsidRPr="00145D86" w:rsidRDefault="00724F06" w:rsidP="005D7462">
            <w:pPr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25543410" w14:textId="38118AD4" w:rsidR="00145D86" w:rsidRPr="00145D86" w:rsidRDefault="00D845BE" w:rsidP="00145D8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Wersję elektroniczną oferty wraz z załącznikami należy złożyć za pośrednictwem elektronicznego generatora wniosków Witkac.pl, dostępnego na stronie internetowej pod  adresem: </w:t>
            </w:r>
            <w:hyperlink r:id="rId11" w:history="1">
              <w:r w:rsidRPr="00145D86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</w:rPr>
                <w:t>https://www.witkac.pl</w:t>
              </w:r>
            </w:hyperlink>
            <w:r w:rsidRPr="00145D86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4AF2031C" w14:textId="5D16756A" w:rsidR="00D845BE" w:rsidRPr="00145D86" w:rsidRDefault="00D845BE" w:rsidP="00145D86">
            <w:pPr>
              <w:pStyle w:val="Akapitzlist"/>
              <w:ind w:left="3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oraz </w:t>
            </w:r>
          </w:p>
          <w:p w14:paraId="416E2F39" w14:textId="1407C7C0" w:rsidR="00D845BE" w:rsidRPr="00145D86" w:rsidRDefault="00D845BE" w:rsidP="003661CC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Wersję papierową oferty </w:t>
            </w:r>
            <w:r w:rsidR="00693B8A" w:rsidRPr="00145D86">
              <w:rPr>
                <w:rFonts w:ascii="Arial" w:hAnsi="Arial" w:cs="Arial"/>
                <w:sz w:val="21"/>
                <w:szCs w:val="21"/>
              </w:rPr>
              <w:t>wraz z załączeniami</w:t>
            </w:r>
            <w:r w:rsidR="00693B8A" w:rsidRPr="00145D8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45D86">
              <w:rPr>
                <w:rFonts w:ascii="Arial" w:hAnsi="Arial" w:cs="Arial"/>
                <w:sz w:val="21"/>
                <w:szCs w:val="21"/>
              </w:rPr>
              <w:t xml:space="preserve">(wydruk oferty złożonej elektronicznie </w:t>
            </w:r>
            <w:r w:rsidR="00145D86" w:rsidRPr="00145D86">
              <w:rPr>
                <w:rFonts w:ascii="Arial" w:hAnsi="Arial" w:cs="Arial"/>
                <w:sz w:val="21"/>
                <w:szCs w:val="21"/>
              </w:rPr>
              <w:br/>
            </w:r>
            <w:r w:rsidRPr="00145D86">
              <w:rPr>
                <w:rFonts w:ascii="Arial" w:hAnsi="Arial" w:cs="Arial"/>
                <w:sz w:val="21"/>
                <w:szCs w:val="21"/>
              </w:rPr>
              <w:t xml:space="preserve">w generatorze wniosków Witkac.pl, podpisanej przez osoby uprawnione statutowo do reprezentacji podmiotu bądź upoważnione w tym celu </w:t>
            </w:r>
            <w:r w:rsidR="009B6334">
              <w:rPr>
                <w:rFonts w:ascii="Arial" w:hAnsi="Arial" w:cs="Arial"/>
                <w:sz w:val="21"/>
                <w:szCs w:val="21"/>
              </w:rPr>
              <w:t>(</w:t>
            </w:r>
            <w:r w:rsidRPr="00145D86">
              <w:rPr>
                <w:rFonts w:ascii="Arial" w:hAnsi="Arial" w:cs="Arial"/>
                <w:sz w:val="21"/>
                <w:szCs w:val="21"/>
              </w:rPr>
              <w:t>w przypadku braku pieczęci imiennych wymagane jest złożenie czytelnych podpisów z podaniem funkcji osoby reprezentującej podmiot) :</w:t>
            </w:r>
          </w:p>
          <w:p w14:paraId="6CA62C5B" w14:textId="2CA6C961" w:rsidR="009C6260" w:rsidRDefault="00B77544" w:rsidP="00D845BE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>w</w:t>
            </w:r>
            <w:r w:rsidR="00D845BE" w:rsidRPr="00145D86">
              <w:rPr>
                <w:rFonts w:ascii="Arial" w:hAnsi="Arial" w:cs="Arial"/>
                <w:sz w:val="21"/>
                <w:szCs w:val="21"/>
              </w:rPr>
              <w:t xml:space="preserve"> Kancelarii Ogólnej (pokój 164) Urzędu Marszałkowskiego Województwa Śląskiego</w:t>
            </w:r>
            <w:r w:rsidR="008C46F3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D845BE" w:rsidRPr="00145D86">
              <w:rPr>
                <w:rFonts w:ascii="Arial" w:hAnsi="Arial" w:cs="Arial"/>
                <w:sz w:val="21"/>
                <w:szCs w:val="21"/>
              </w:rPr>
              <w:t xml:space="preserve"> w Katowicach przy ul. Ligonia 46 lub Biurach Zamiejscowych Urzędu Marszałkowskiego w Bielsku-Białej przy ul. Piastowskiej 40</w:t>
            </w:r>
            <w:r w:rsidR="009C626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845BE" w:rsidRPr="00145D86">
              <w:rPr>
                <w:rFonts w:ascii="Arial" w:hAnsi="Arial" w:cs="Arial"/>
                <w:sz w:val="21"/>
                <w:szCs w:val="21"/>
              </w:rPr>
              <w:t>i Częstochowie</w:t>
            </w:r>
            <w:r w:rsidR="00145D86" w:rsidRPr="00145D86">
              <w:rPr>
                <w:rFonts w:ascii="Arial" w:hAnsi="Arial" w:cs="Arial"/>
                <w:sz w:val="21"/>
                <w:szCs w:val="21"/>
              </w:rPr>
              <w:t> </w:t>
            </w:r>
            <w:r w:rsidR="00D845BE" w:rsidRPr="00145D86">
              <w:rPr>
                <w:rFonts w:ascii="Arial" w:hAnsi="Arial" w:cs="Arial"/>
                <w:sz w:val="21"/>
                <w:szCs w:val="21"/>
              </w:rPr>
              <w:t>przy</w:t>
            </w:r>
            <w:r w:rsidR="00145D86" w:rsidRPr="00145D86">
              <w:rPr>
                <w:rFonts w:ascii="Arial" w:hAnsi="Arial" w:cs="Arial"/>
                <w:sz w:val="21"/>
                <w:szCs w:val="21"/>
              </w:rPr>
              <w:t> </w:t>
            </w:r>
            <w:r w:rsidR="00D845BE" w:rsidRPr="00145D86">
              <w:rPr>
                <w:rFonts w:ascii="Arial" w:hAnsi="Arial" w:cs="Arial"/>
                <w:sz w:val="21"/>
                <w:szCs w:val="21"/>
              </w:rPr>
              <w:t xml:space="preserve">ul. Sobieskiego 7 – </w:t>
            </w:r>
            <w:r w:rsidR="008C46F3">
              <w:rPr>
                <w:rFonts w:ascii="Arial" w:hAnsi="Arial" w:cs="Arial"/>
                <w:sz w:val="21"/>
                <w:szCs w:val="21"/>
              </w:rPr>
              <w:t xml:space="preserve">                           </w:t>
            </w:r>
            <w:r w:rsidR="00D845BE" w:rsidRPr="00145D86">
              <w:rPr>
                <w:rFonts w:ascii="Arial" w:hAnsi="Arial" w:cs="Arial"/>
                <w:sz w:val="21"/>
                <w:szCs w:val="21"/>
              </w:rPr>
              <w:t>w godzinach</w:t>
            </w:r>
            <w:r w:rsidR="009C626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845BE" w:rsidRPr="00145D86">
              <w:rPr>
                <w:rFonts w:ascii="Arial" w:hAnsi="Arial" w:cs="Arial"/>
                <w:sz w:val="21"/>
                <w:szCs w:val="21"/>
              </w:rPr>
              <w:t>otwarcia;</w:t>
            </w:r>
            <w:r w:rsidR="009C626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A39AD68" w14:textId="305FF77C" w:rsidR="00D845BE" w:rsidRPr="00145D86" w:rsidRDefault="00D845BE" w:rsidP="009C6260">
            <w:pPr>
              <w:pStyle w:val="Akapitzlist"/>
              <w:spacing w:after="0"/>
              <w:ind w:left="72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>lub:</w:t>
            </w:r>
          </w:p>
          <w:p w14:paraId="41BE53B6" w14:textId="77777777" w:rsidR="00D845BE" w:rsidRPr="00145D86" w:rsidRDefault="00D845BE" w:rsidP="00D845BE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>za pośrednictwem operatora pocztowego na adres:</w:t>
            </w:r>
          </w:p>
          <w:p w14:paraId="4831CED9" w14:textId="7A2C45C6" w:rsidR="00145D86" w:rsidRPr="00145D86" w:rsidRDefault="00D845BE" w:rsidP="00145D86">
            <w:pPr>
              <w:pStyle w:val="Akapitzlist"/>
              <w:ind w:left="727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Urząd Marszałkowski Województwa Śląskiego w Katowicach przy ul. Ligonia 46, 40-037 Katowice z dopiskiem </w:t>
            </w:r>
            <w:r w:rsidR="00FA0F5D" w:rsidRPr="00145D86">
              <w:rPr>
                <w:rFonts w:ascii="Arial" w:hAnsi="Arial" w:cs="Arial"/>
                <w:sz w:val="21"/>
                <w:szCs w:val="21"/>
              </w:rPr>
              <w:t xml:space="preserve">„Konkurs </w:t>
            </w:r>
            <w:r w:rsidR="00FA0F5D" w:rsidRPr="00145D8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Integracja społeczna osób przebywających </w:t>
            </w:r>
            <w:r w:rsidR="00145D86" w:rsidRPr="00145D8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="00FA0F5D" w:rsidRPr="00145D8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na terenie województwa śląskiego w związku z trwającymi działaniami wojennymi </w:t>
            </w:r>
            <w:r w:rsidR="00145D86" w:rsidRPr="00145D8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="00FA0F5D" w:rsidRPr="00145D8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 Ukrainie”</w:t>
            </w:r>
            <w:r w:rsidR="009C626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,</w:t>
            </w:r>
          </w:p>
          <w:p w14:paraId="7A2F2C87" w14:textId="7ECC0304" w:rsidR="00D845BE" w:rsidRPr="00145D86" w:rsidRDefault="009C6260" w:rsidP="00145D86">
            <w:pPr>
              <w:pStyle w:val="Akapitzlist"/>
              <w:ind w:left="72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="00D845BE" w:rsidRPr="00145D86">
              <w:rPr>
                <w:rFonts w:ascii="Arial" w:hAnsi="Arial" w:cs="Arial"/>
                <w:sz w:val="21"/>
                <w:szCs w:val="21"/>
              </w:rPr>
              <w:t>ub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ECC3CB6" w14:textId="626F39E5" w:rsidR="00D845BE" w:rsidRPr="00145D86" w:rsidRDefault="00D845BE" w:rsidP="00D845B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>dla osób posiadających kwalifikowany podpis elektroniczny lub profil zaufany dopuszcza się złożenie oferty (podpisanej elektronicznie przez upoważnione osoby) w formacie pdf</w:t>
            </w:r>
            <w:r w:rsidR="004E77BA">
              <w:rPr>
                <w:rFonts w:ascii="Arial" w:hAnsi="Arial" w:cs="Arial"/>
                <w:sz w:val="21"/>
                <w:szCs w:val="21"/>
              </w:rPr>
              <w:t>.</w:t>
            </w:r>
            <w:r w:rsidRPr="00145D86">
              <w:rPr>
                <w:rFonts w:ascii="Arial" w:hAnsi="Arial" w:cs="Arial"/>
                <w:sz w:val="21"/>
                <w:szCs w:val="21"/>
              </w:rPr>
              <w:t xml:space="preserve">  (wygenerowanej z systemu witkac.pl) za pośrednictwem Elektronicznej Platformy Usług  Administracji Publicznej.</w:t>
            </w:r>
          </w:p>
          <w:p w14:paraId="7C42141D" w14:textId="1DC5BD26" w:rsidR="00D845BE" w:rsidRPr="00353F7B" w:rsidRDefault="00D845BE" w:rsidP="00D845BE">
            <w:pPr>
              <w:tabs>
                <w:tab w:val="left" w:pos="1440"/>
              </w:tabs>
              <w:autoSpaceDE w:val="0"/>
              <w:snapToGrid w:val="0"/>
              <w:jc w:val="both"/>
              <w:rPr>
                <w:rFonts w:cs="Arial"/>
                <w:b/>
                <w:lang w:eastAsia="ar-SA"/>
              </w:rPr>
            </w:pPr>
            <w:r w:rsidRPr="00145D86">
              <w:rPr>
                <w:rFonts w:cs="Arial"/>
                <w:lang w:eastAsia="ar-SA"/>
              </w:rPr>
              <w:t>O zakwalifikowaniu oferty do konkursu decyduje, potwierdzona właściwą pieczęcią,</w:t>
            </w:r>
            <w:r w:rsidRPr="00145D86">
              <w:rPr>
                <w:rFonts w:cs="Arial"/>
                <w:b/>
                <w:lang w:eastAsia="ar-SA"/>
              </w:rPr>
              <w:t xml:space="preserve"> data wpływu oferty </w:t>
            </w:r>
            <w:r w:rsidRPr="00145D86">
              <w:rPr>
                <w:rFonts w:cs="Arial"/>
                <w:lang w:eastAsia="ar-SA"/>
              </w:rPr>
              <w:t xml:space="preserve">do Urzędu Marszałkowskiego Województwa Śląskiego tj. do dnia </w:t>
            </w:r>
            <w:r w:rsidR="00353F7B" w:rsidRPr="00353F7B">
              <w:rPr>
                <w:rFonts w:cs="Arial"/>
                <w:b/>
                <w:lang w:eastAsia="ar-SA"/>
              </w:rPr>
              <w:t>11</w:t>
            </w:r>
            <w:r w:rsidR="009C6260" w:rsidRPr="00353F7B">
              <w:rPr>
                <w:rFonts w:cs="Arial"/>
                <w:b/>
                <w:lang w:eastAsia="ar-SA"/>
              </w:rPr>
              <w:t xml:space="preserve"> lipca</w:t>
            </w:r>
            <w:r w:rsidRPr="00353F7B">
              <w:rPr>
                <w:rFonts w:cs="Arial"/>
                <w:b/>
                <w:lang w:eastAsia="ar-SA"/>
              </w:rPr>
              <w:t xml:space="preserve"> 2022r.</w:t>
            </w:r>
            <w:r w:rsidR="002B1A0E">
              <w:rPr>
                <w:rFonts w:cs="Arial"/>
                <w:b/>
                <w:lang w:eastAsia="ar-SA"/>
              </w:rPr>
              <w:t xml:space="preserve"> </w:t>
            </w:r>
          </w:p>
          <w:p w14:paraId="0E0AA26F" w14:textId="77777777" w:rsidR="00075D75" w:rsidRPr="00353F7B" w:rsidRDefault="00075D75" w:rsidP="005A3B1B">
            <w:pPr>
              <w:pStyle w:val="Tre0"/>
              <w:rPr>
                <w:rFonts w:cs="Arial"/>
                <w:b/>
                <w:color w:val="auto"/>
                <w:szCs w:val="21"/>
              </w:rPr>
            </w:pPr>
          </w:p>
          <w:p w14:paraId="49064694" w14:textId="77777777" w:rsidR="00883A6B" w:rsidRPr="00145D86" w:rsidRDefault="00883A6B" w:rsidP="005A3B1B">
            <w:pPr>
              <w:pStyle w:val="Tre0"/>
              <w:rPr>
                <w:rFonts w:cs="Arial"/>
                <w:b/>
                <w:color w:val="FF0000"/>
                <w:szCs w:val="21"/>
              </w:rPr>
            </w:pPr>
          </w:p>
        </w:tc>
      </w:tr>
      <w:tr w:rsidR="00145D86" w:rsidRPr="00145D86" w14:paraId="5CC5EC02" w14:textId="77777777" w:rsidTr="00433133">
        <w:trPr>
          <w:trHeight w:val="990"/>
        </w:trPr>
        <w:tc>
          <w:tcPr>
            <w:tcW w:w="9209" w:type="dxa"/>
          </w:tcPr>
          <w:p w14:paraId="5F6FBD81" w14:textId="77777777" w:rsidR="00145D86" w:rsidRPr="00145D86" w:rsidRDefault="00145D86" w:rsidP="005A3B1B">
            <w:pPr>
              <w:pStyle w:val="Tre0"/>
              <w:rPr>
                <w:rFonts w:cs="Arial"/>
                <w:color w:val="auto"/>
                <w:szCs w:val="21"/>
              </w:rPr>
            </w:pPr>
          </w:p>
        </w:tc>
      </w:tr>
    </w:tbl>
    <w:p w14:paraId="5B8B2C97" w14:textId="77777777" w:rsidR="00222AA0" w:rsidRPr="00145D86" w:rsidRDefault="00222AA0" w:rsidP="005A3B1B">
      <w:pPr>
        <w:pStyle w:val="Tre0"/>
        <w:rPr>
          <w:rFonts w:cs="Arial"/>
          <w:szCs w:val="21"/>
        </w:rPr>
      </w:pPr>
    </w:p>
    <w:p w14:paraId="053A9040" w14:textId="77777777" w:rsidR="00222AA0" w:rsidRPr="00145D86" w:rsidRDefault="00222AA0" w:rsidP="005A3B1B">
      <w:pPr>
        <w:pStyle w:val="Tre0"/>
        <w:rPr>
          <w:rFonts w:cs="Arial"/>
          <w:szCs w:val="21"/>
        </w:rPr>
      </w:pPr>
    </w:p>
    <w:p w14:paraId="32BC903D" w14:textId="77777777" w:rsidR="0093662A" w:rsidRPr="00145D86" w:rsidRDefault="0093662A" w:rsidP="005A3B1B">
      <w:pPr>
        <w:pStyle w:val="Tre0"/>
        <w:rPr>
          <w:rFonts w:cs="Arial"/>
          <w:szCs w:val="21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8818A8" w:rsidRPr="00145D86" w14:paraId="2E697239" w14:textId="77777777" w:rsidTr="007F3505">
        <w:trPr>
          <w:trHeight w:val="205"/>
        </w:trPr>
        <w:tc>
          <w:tcPr>
            <w:tcW w:w="9314" w:type="dxa"/>
            <w:shd w:val="clear" w:color="auto" w:fill="99C2E0"/>
          </w:tcPr>
          <w:p w14:paraId="06F6355A" w14:textId="77777777" w:rsidR="008818A8" w:rsidRPr="00BF0A64" w:rsidRDefault="00D74800" w:rsidP="005A3B1B">
            <w:pPr>
              <w:pStyle w:val="Tre0"/>
              <w:rPr>
                <w:rFonts w:cs="Arial"/>
                <w:b/>
                <w:color w:val="auto"/>
                <w:szCs w:val="21"/>
              </w:rPr>
            </w:pPr>
            <w:r w:rsidRPr="00BF0A64">
              <w:rPr>
                <w:rFonts w:cs="Arial"/>
                <w:b/>
                <w:color w:val="auto"/>
                <w:szCs w:val="21"/>
              </w:rPr>
              <w:t xml:space="preserve">5. </w:t>
            </w:r>
            <w:r w:rsidR="00B0520B" w:rsidRPr="00BF0A64">
              <w:rPr>
                <w:rFonts w:cs="Arial"/>
                <w:b/>
                <w:color w:val="auto"/>
                <w:szCs w:val="21"/>
              </w:rPr>
              <w:t>Zadania przewidziane do finansowania</w:t>
            </w:r>
          </w:p>
        </w:tc>
      </w:tr>
      <w:tr w:rsidR="00B0520B" w:rsidRPr="00145D86" w14:paraId="3B5564EE" w14:textId="77777777" w:rsidTr="007F3505">
        <w:trPr>
          <w:trHeight w:val="699"/>
        </w:trPr>
        <w:tc>
          <w:tcPr>
            <w:tcW w:w="9314" w:type="dxa"/>
          </w:tcPr>
          <w:p w14:paraId="247A5101" w14:textId="14FFB5C4" w:rsidR="00224AE4" w:rsidRDefault="009A7282" w:rsidP="005A3B1B">
            <w:pPr>
              <w:pStyle w:val="Tre0"/>
              <w:rPr>
                <w:rFonts w:cs="Arial"/>
                <w:b/>
                <w:color w:val="auto"/>
                <w:szCs w:val="21"/>
              </w:rPr>
            </w:pPr>
            <w:r w:rsidRPr="00BF0A64">
              <w:rPr>
                <w:rFonts w:cs="Arial"/>
                <w:b/>
                <w:color w:val="auto"/>
                <w:szCs w:val="21"/>
              </w:rPr>
              <w:t>Organizacja warsztatów z zakresu aktywizacji społecznej dla dzieci i dorosłych w tym warsztatów kulturalnych, edukacyjnych, rzemieślniczych, integracyjnych</w:t>
            </w:r>
            <w:r w:rsidR="00207F57">
              <w:rPr>
                <w:rFonts w:cs="Arial"/>
                <w:b/>
                <w:color w:val="auto"/>
                <w:szCs w:val="21"/>
              </w:rPr>
              <w:t xml:space="preserve"> jak również organizacja wydarzeń edukacyjnych, integracyjnych i kultura</w:t>
            </w:r>
            <w:r w:rsidR="00D076D8">
              <w:rPr>
                <w:rFonts w:cs="Arial"/>
                <w:b/>
                <w:color w:val="auto"/>
                <w:szCs w:val="21"/>
              </w:rPr>
              <w:t>l</w:t>
            </w:r>
            <w:r w:rsidR="00207F57">
              <w:rPr>
                <w:rFonts w:cs="Arial"/>
                <w:b/>
                <w:color w:val="auto"/>
                <w:szCs w:val="21"/>
              </w:rPr>
              <w:t>nych</w:t>
            </w:r>
          </w:p>
          <w:p w14:paraId="07BE2AE3" w14:textId="77777777" w:rsidR="00C33304" w:rsidRPr="00BF0A64" w:rsidRDefault="00C33304" w:rsidP="005A3B1B">
            <w:pPr>
              <w:pStyle w:val="Tre0"/>
              <w:rPr>
                <w:rFonts w:cs="Arial"/>
                <w:b/>
                <w:color w:val="auto"/>
                <w:szCs w:val="21"/>
              </w:rPr>
            </w:pPr>
          </w:p>
          <w:p w14:paraId="03826BB5" w14:textId="04AC7DDC" w:rsidR="009A7282" w:rsidRPr="00BF0A64" w:rsidRDefault="009A7282" w:rsidP="005A3B1B">
            <w:pPr>
              <w:pStyle w:val="Tre0"/>
              <w:rPr>
                <w:rFonts w:cs="Arial"/>
                <w:color w:val="auto"/>
                <w:szCs w:val="21"/>
              </w:rPr>
            </w:pPr>
            <w:r w:rsidRPr="00BF0A64">
              <w:rPr>
                <w:rFonts w:cs="Arial"/>
                <w:color w:val="auto"/>
                <w:szCs w:val="21"/>
              </w:rPr>
              <w:t xml:space="preserve">a) </w:t>
            </w:r>
            <w:r w:rsidR="0096393F" w:rsidRPr="00BF0A64">
              <w:rPr>
                <w:rFonts w:cs="Arial"/>
                <w:color w:val="auto"/>
                <w:szCs w:val="21"/>
              </w:rPr>
              <w:t>w</w:t>
            </w:r>
            <w:r w:rsidRPr="00BF0A64">
              <w:rPr>
                <w:rFonts w:cs="Arial"/>
                <w:color w:val="auto"/>
                <w:szCs w:val="21"/>
              </w:rPr>
              <w:t xml:space="preserve">arsztaty </w:t>
            </w:r>
            <w:r w:rsidR="0096393F" w:rsidRPr="00BF0A64">
              <w:rPr>
                <w:rFonts w:cs="Arial"/>
                <w:color w:val="auto"/>
                <w:szCs w:val="21"/>
              </w:rPr>
              <w:t>po</w:t>
            </w:r>
            <w:r w:rsidRPr="00BF0A64">
              <w:rPr>
                <w:rFonts w:cs="Arial"/>
                <w:color w:val="auto"/>
                <w:szCs w:val="21"/>
              </w:rPr>
              <w:t>winny trwać min</w:t>
            </w:r>
            <w:r w:rsidR="00681650" w:rsidRPr="00BF0A64">
              <w:rPr>
                <w:rFonts w:cs="Arial"/>
                <w:color w:val="auto"/>
                <w:szCs w:val="21"/>
              </w:rPr>
              <w:t>.</w:t>
            </w:r>
            <w:r w:rsidRPr="00BF0A64">
              <w:rPr>
                <w:rFonts w:cs="Arial"/>
                <w:color w:val="auto"/>
                <w:szCs w:val="21"/>
              </w:rPr>
              <w:t xml:space="preserve"> </w:t>
            </w:r>
            <w:r w:rsidR="00C33304">
              <w:rPr>
                <w:rFonts w:cs="Arial"/>
                <w:color w:val="auto"/>
                <w:szCs w:val="21"/>
              </w:rPr>
              <w:t xml:space="preserve">2 </w:t>
            </w:r>
            <w:r w:rsidRPr="00BF0A64">
              <w:rPr>
                <w:rFonts w:cs="Arial"/>
                <w:color w:val="auto"/>
                <w:szCs w:val="21"/>
              </w:rPr>
              <w:t>miesiące,</w:t>
            </w:r>
          </w:p>
          <w:p w14:paraId="3D6AB826" w14:textId="77777777" w:rsidR="009A7282" w:rsidRPr="00BF0A64" w:rsidRDefault="009A7282" w:rsidP="005A3B1B">
            <w:pPr>
              <w:pStyle w:val="Tre0"/>
              <w:rPr>
                <w:rFonts w:cs="Arial"/>
                <w:color w:val="auto"/>
                <w:szCs w:val="21"/>
              </w:rPr>
            </w:pPr>
            <w:r w:rsidRPr="00BF0A64">
              <w:rPr>
                <w:rFonts w:cs="Arial"/>
                <w:color w:val="auto"/>
                <w:szCs w:val="21"/>
              </w:rPr>
              <w:t xml:space="preserve">b) warsztaty muszą być zorganizowane na terenie Województwa Śląskiego, </w:t>
            </w:r>
          </w:p>
          <w:p w14:paraId="422768E4" w14:textId="01A3198B" w:rsidR="009A7282" w:rsidRPr="00BF0A64" w:rsidRDefault="009A7282" w:rsidP="005A3B1B">
            <w:pPr>
              <w:pStyle w:val="Tre0"/>
              <w:rPr>
                <w:rFonts w:cs="Arial"/>
                <w:color w:val="auto"/>
                <w:szCs w:val="21"/>
              </w:rPr>
            </w:pPr>
            <w:r w:rsidRPr="00BF0A64">
              <w:rPr>
                <w:rFonts w:cs="Arial"/>
                <w:color w:val="auto"/>
                <w:szCs w:val="21"/>
              </w:rPr>
              <w:t xml:space="preserve">c) oferta </w:t>
            </w:r>
            <w:r w:rsidR="0096393F" w:rsidRPr="00BF0A64">
              <w:rPr>
                <w:rFonts w:cs="Arial"/>
                <w:color w:val="auto"/>
                <w:szCs w:val="21"/>
              </w:rPr>
              <w:t>powi</w:t>
            </w:r>
            <w:r w:rsidRPr="00BF0A64">
              <w:rPr>
                <w:rFonts w:cs="Arial"/>
                <w:color w:val="auto"/>
                <w:szCs w:val="21"/>
              </w:rPr>
              <w:t xml:space="preserve">nna zawierać </w:t>
            </w:r>
            <w:r w:rsidR="0096393F" w:rsidRPr="00BF0A64">
              <w:rPr>
                <w:rFonts w:cs="Arial"/>
                <w:color w:val="auto"/>
                <w:szCs w:val="21"/>
              </w:rPr>
              <w:t>program warsztatów</w:t>
            </w:r>
            <w:r w:rsidR="00353F7B">
              <w:rPr>
                <w:rFonts w:cs="Arial"/>
                <w:color w:val="auto"/>
                <w:szCs w:val="21"/>
              </w:rPr>
              <w:t>,</w:t>
            </w:r>
          </w:p>
          <w:p w14:paraId="7CEFB98F" w14:textId="036C456F" w:rsidR="00017A24" w:rsidRDefault="00017A24" w:rsidP="005A3B1B">
            <w:pPr>
              <w:pStyle w:val="Tre0"/>
              <w:rPr>
                <w:rFonts w:cs="Arial"/>
                <w:color w:val="auto"/>
                <w:szCs w:val="21"/>
              </w:rPr>
            </w:pPr>
            <w:r w:rsidRPr="00BF0A64">
              <w:rPr>
                <w:rFonts w:cs="Arial"/>
                <w:color w:val="auto"/>
                <w:szCs w:val="21"/>
              </w:rPr>
              <w:t>d) w warsztat</w:t>
            </w:r>
            <w:r w:rsidR="008371C3" w:rsidRPr="00BF0A64">
              <w:rPr>
                <w:rFonts w:cs="Arial"/>
                <w:color w:val="auto"/>
                <w:szCs w:val="21"/>
              </w:rPr>
              <w:t>ach</w:t>
            </w:r>
            <w:r w:rsidRPr="00BF0A64">
              <w:rPr>
                <w:rFonts w:cs="Arial"/>
                <w:color w:val="auto"/>
                <w:szCs w:val="21"/>
              </w:rPr>
              <w:t xml:space="preserve"> powinno  uczestniczyć</w:t>
            </w:r>
            <w:r w:rsidR="008371C3" w:rsidRPr="00BF0A64">
              <w:rPr>
                <w:rFonts w:cs="Arial"/>
                <w:color w:val="auto"/>
                <w:szCs w:val="21"/>
              </w:rPr>
              <w:t xml:space="preserve"> min</w:t>
            </w:r>
            <w:r w:rsidR="00681650" w:rsidRPr="00BF0A64">
              <w:rPr>
                <w:rFonts w:cs="Arial"/>
                <w:color w:val="auto"/>
                <w:szCs w:val="21"/>
              </w:rPr>
              <w:t>.</w:t>
            </w:r>
            <w:r w:rsidRPr="00BF0A64">
              <w:rPr>
                <w:rFonts w:cs="Arial"/>
                <w:color w:val="auto"/>
                <w:szCs w:val="21"/>
              </w:rPr>
              <w:t xml:space="preserve"> 20 procent obywateli Ukrainy</w:t>
            </w:r>
            <w:r w:rsidR="00504547">
              <w:rPr>
                <w:rFonts w:cs="Arial"/>
                <w:color w:val="auto"/>
                <w:szCs w:val="21"/>
              </w:rPr>
              <w:t>,</w:t>
            </w:r>
          </w:p>
          <w:p w14:paraId="6BB060BA" w14:textId="22CB14D1" w:rsidR="00065E0C" w:rsidRDefault="00065E0C" w:rsidP="005A3B1B">
            <w:pPr>
              <w:pStyle w:val="Tre0"/>
              <w:rPr>
                <w:rFonts w:cs="Arial"/>
                <w:color w:val="auto"/>
                <w:szCs w:val="21"/>
              </w:rPr>
            </w:pPr>
            <w:r>
              <w:rPr>
                <w:rFonts w:cs="Arial"/>
                <w:color w:val="auto"/>
                <w:szCs w:val="21"/>
              </w:rPr>
              <w:t>e) w trakcie warsztatów każdy z uczest</w:t>
            </w:r>
            <w:r w:rsidR="00B324CE">
              <w:rPr>
                <w:rFonts w:cs="Arial"/>
                <w:color w:val="auto"/>
                <w:szCs w:val="21"/>
              </w:rPr>
              <w:t xml:space="preserve">ników powinien mieć </w:t>
            </w:r>
            <w:r>
              <w:rPr>
                <w:rFonts w:cs="Arial"/>
                <w:color w:val="auto"/>
                <w:szCs w:val="21"/>
              </w:rPr>
              <w:t xml:space="preserve"> zapewnienie materiał</w:t>
            </w:r>
            <w:r w:rsidR="00B324CE">
              <w:rPr>
                <w:rFonts w:cs="Arial"/>
                <w:color w:val="auto"/>
                <w:szCs w:val="21"/>
              </w:rPr>
              <w:t xml:space="preserve">y </w:t>
            </w:r>
            <w:r>
              <w:rPr>
                <w:rFonts w:cs="Arial"/>
                <w:color w:val="auto"/>
                <w:szCs w:val="21"/>
              </w:rPr>
              <w:t>niezbędn</w:t>
            </w:r>
            <w:r w:rsidR="00B324CE">
              <w:rPr>
                <w:rFonts w:cs="Arial"/>
                <w:color w:val="auto"/>
                <w:szCs w:val="21"/>
              </w:rPr>
              <w:t>e</w:t>
            </w:r>
            <w:r>
              <w:rPr>
                <w:rFonts w:cs="Arial"/>
                <w:color w:val="auto"/>
                <w:szCs w:val="21"/>
              </w:rPr>
              <w:t xml:space="preserve"> do </w:t>
            </w:r>
            <w:r w:rsidR="00B324CE">
              <w:rPr>
                <w:rFonts w:cs="Arial"/>
                <w:color w:val="auto"/>
                <w:szCs w:val="21"/>
              </w:rPr>
              <w:t>udziału w warstwach</w:t>
            </w:r>
            <w:r w:rsidR="008A0C74">
              <w:rPr>
                <w:rFonts w:cs="Arial"/>
                <w:color w:val="auto"/>
                <w:szCs w:val="21"/>
              </w:rPr>
              <w:t>,</w:t>
            </w:r>
          </w:p>
          <w:p w14:paraId="68B7D1CD" w14:textId="331F2BC4" w:rsidR="00065E0C" w:rsidRDefault="00065E0C" w:rsidP="005A3B1B">
            <w:pPr>
              <w:pStyle w:val="Tre0"/>
              <w:rPr>
                <w:rFonts w:cs="Arial"/>
                <w:color w:val="auto"/>
                <w:szCs w:val="21"/>
              </w:rPr>
            </w:pPr>
            <w:r>
              <w:rPr>
                <w:rFonts w:cs="Arial"/>
                <w:color w:val="auto"/>
                <w:szCs w:val="21"/>
              </w:rPr>
              <w:t xml:space="preserve">f)  </w:t>
            </w:r>
            <w:r w:rsidR="00B324CE">
              <w:rPr>
                <w:rFonts w:cs="Arial"/>
                <w:color w:val="auto"/>
                <w:szCs w:val="21"/>
              </w:rPr>
              <w:t>warsztaty, integracja winny mieć zapewnione tłumaczy</w:t>
            </w:r>
            <w:r w:rsidR="008A0C74">
              <w:rPr>
                <w:rFonts w:cs="Arial"/>
                <w:color w:val="auto"/>
                <w:szCs w:val="21"/>
              </w:rPr>
              <w:t>,</w:t>
            </w:r>
          </w:p>
          <w:p w14:paraId="3A22DE88" w14:textId="4EC45F25" w:rsidR="00C33304" w:rsidRPr="00207F57" w:rsidRDefault="00B324CE" w:rsidP="005A3B1B">
            <w:pPr>
              <w:pStyle w:val="Tre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auto"/>
                <w:szCs w:val="21"/>
              </w:rPr>
              <w:t>g</w:t>
            </w:r>
            <w:r w:rsidR="00353F7B">
              <w:rPr>
                <w:rFonts w:cs="Arial"/>
                <w:color w:val="auto"/>
                <w:szCs w:val="21"/>
              </w:rPr>
              <w:t xml:space="preserve">) </w:t>
            </w:r>
            <w:r w:rsidR="00353F7B">
              <w:rPr>
                <w:rFonts w:cs="Arial"/>
                <w:sz w:val="22"/>
                <w:szCs w:val="22"/>
              </w:rPr>
              <w:t>zapewnieni</w:t>
            </w:r>
            <w:r w:rsidR="002B1A0E">
              <w:rPr>
                <w:rFonts w:cs="Arial"/>
                <w:sz w:val="22"/>
                <w:szCs w:val="22"/>
              </w:rPr>
              <w:t>e</w:t>
            </w:r>
            <w:r w:rsidR="00353F7B">
              <w:rPr>
                <w:rFonts w:cs="Arial"/>
                <w:sz w:val="22"/>
                <w:szCs w:val="22"/>
              </w:rPr>
              <w:t xml:space="preserve"> całodziennego wyżywienia zbiorowego ( dotyczy warsztatów powyżej 8 h dziennie)</w:t>
            </w:r>
            <w:r w:rsidR="008A0C74">
              <w:rPr>
                <w:rFonts w:cs="Arial"/>
                <w:sz w:val="22"/>
                <w:szCs w:val="22"/>
              </w:rPr>
              <w:t>,</w:t>
            </w:r>
            <w:r w:rsidR="00353F7B">
              <w:rPr>
                <w:rFonts w:cs="Arial"/>
                <w:sz w:val="22"/>
                <w:szCs w:val="22"/>
              </w:rPr>
              <w:br/>
            </w:r>
            <w:r w:rsidR="00207F57">
              <w:rPr>
                <w:rFonts w:cs="Arial"/>
                <w:sz w:val="22"/>
                <w:szCs w:val="22"/>
              </w:rPr>
              <w:t>h</w:t>
            </w:r>
            <w:r w:rsidR="00353F7B">
              <w:rPr>
                <w:rFonts w:cs="Arial"/>
                <w:sz w:val="22"/>
                <w:szCs w:val="22"/>
              </w:rPr>
              <w:t>) finansowani</w:t>
            </w:r>
            <w:r w:rsidR="002B1A0E">
              <w:rPr>
                <w:rFonts w:cs="Arial"/>
                <w:sz w:val="22"/>
                <w:szCs w:val="22"/>
              </w:rPr>
              <w:t>e</w:t>
            </w:r>
            <w:r w:rsidR="00353F7B">
              <w:rPr>
                <w:rFonts w:cs="Arial"/>
                <w:sz w:val="22"/>
                <w:szCs w:val="22"/>
              </w:rPr>
              <w:t xml:space="preserve"> przejazdów środkami transportu publicznego oraz specjalistycznego transportu przeznaczonego dla osób z niepełnosprawnością,</w:t>
            </w:r>
            <w:r w:rsidR="00353F7B">
              <w:rPr>
                <w:rFonts w:cs="Arial"/>
                <w:sz w:val="22"/>
                <w:szCs w:val="22"/>
              </w:rPr>
              <w:br/>
            </w:r>
            <w:r w:rsidR="00207F57">
              <w:rPr>
                <w:rFonts w:cs="Arial"/>
                <w:sz w:val="22"/>
                <w:szCs w:val="22"/>
              </w:rPr>
              <w:t>i</w:t>
            </w:r>
            <w:r w:rsidR="00353F7B">
              <w:rPr>
                <w:rFonts w:cs="Arial"/>
                <w:sz w:val="22"/>
                <w:szCs w:val="22"/>
              </w:rPr>
              <w:t>) zapewnieni</w:t>
            </w:r>
            <w:r w:rsidR="002B1A0E">
              <w:rPr>
                <w:rFonts w:cs="Arial"/>
                <w:sz w:val="22"/>
                <w:szCs w:val="22"/>
              </w:rPr>
              <w:t>e</w:t>
            </w:r>
            <w:r w:rsidR="00353F7B">
              <w:rPr>
                <w:rFonts w:cs="Arial"/>
                <w:sz w:val="22"/>
                <w:szCs w:val="22"/>
              </w:rPr>
              <w:t xml:space="preserve"> środków czystości i higieny osobistej oraz innych produktów;</w:t>
            </w:r>
          </w:p>
          <w:p w14:paraId="0E53AE61" w14:textId="24100359" w:rsidR="003661CC" w:rsidRPr="00BF0A64" w:rsidRDefault="00207F57" w:rsidP="00B032D9">
            <w:pPr>
              <w:pStyle w:val="Tre0"/>
              <w:rPr>
                <w:rFonts w:cs="Arial"/>
                <w:color w:val="auto"/>
                <w:szCs w:val="21"/>
              </w:rPr>
            </w:pPr>
            <w:r>
              <w:rPr>
                <w:rFonts w:cs="Arial"/>
                <w:color w:val="auto"/>
                <w:szCs w:val="21"/>
              </w:rPr>
              <w:t>j</w:t>
            </w:r>
            <w:r w:rsidR="0096393F" w:rsidRPr="00BF0A64">
              <w:rPr>
                <w:rFonts w:cs="Arial"/>
                <w:color w:val="auto"/>
                <w:szCs w:val="21"/>
              </w:rPr>
              <w:t>) wydarzenie o zasięgu regionalnym</w:t>
            </w:r>
            <w:r w:rsidR="008A0C74">
              <w:rPr>
                <w:rFonts w:cs="Arial"/>
                <w:sz w:val="22"/>
                <w:szCs w:val="22"/>
              </w:rPr>
              <w:t>;</w:t>
            </w:r>
            <w:r w:rsidR="008A0C74">
              <w:rPr>
                <w:rFonts w:cs="Arial"/>
                <w:sz w:val="22"/>
                <w:szCs w:val="22"/>
              </w:rPr>
              <w:br/>
            </w:r>
          </w:p>
        </w:tc>
      </w:tr>
      <w:tr w:rsidR="00B0520B" w:rsidRPr="00145D86" w14:paraId="68899DAC" w14:textId="77777777" w:rsidTr="007F3505">
        <w:trPr>
          <w:trHeight w:val="267"/>
        </w:trPr>
        <w:tc>
          <w:tcPr>
            <w:tcW w:w="9314" w:type="dxa"/>
            <w:shd w:val="clear" w:color="auto" w:fill="99C2E0"/>
          </w:tcPr>
          <w:p w14:paraId="560DBFF2" w14:textId="77777777" w:rsidR="00B0520B" w:rsidRPr="00145D86" w:rsidRDefault="00D74800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lastRenderedPageBreak/>
              <w:t xml:space="preserve">6. </w:t>
            </w:r>
            <w:r w:rsidR="00B0520B" w:rsidRPr="00145D86">
              <w:rPr>
                <w:rFonts w:cs="Arial"/>
                <w:b/>
                <w:szCs w:val="21"/>
              </w:rPr>
              <w:t>Kryteria oceny</w:t>
            </w:r>
          </w:p>
        </w:tc>
      </w:tr>
      <w:tr w:rsidR="00B0520B" w:rsidRPr="00145D86" w14:paraId="5313B9A7" w14:textId="77777777" w:rsidTr="007F3505">
        <w:trPr>
          <w:trHeight w:val="2806"/>
        </w:trPr>
        <w:tc>
          <w:tcPr>
            <w:tcW w:w="9314" w:type="dxa"/>
          </w:tcPr>
          <w:tbl>
            <w:tblPr>
              <w:tblpPr w:leftFromText="141" w:rightFromText="141" w:horzAnchor="margin" w:tblpY="210"/>
              <w:tblOverlap w:val="never"/>
              <w:tblW w:w="9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50"/>
              <w:gridCol w:w="1438"/>
            </w:tblGrid>
            <w:tr w:rsidR="003F3022" w:rsidRPr="00145D86" w14:paraId="1584EC50" w14:textId="77777777" w:rsidTr="00771DF7">
              <w:trPr>
                <w:trHeight w:val="463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2CBDF" w14:textId="77777777" w:rsidR="00D47B4A" w:rsidRPr="00145D86" w:rsidRDefault="003F3022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b/>
                      <w:szCs w:val="21"/>
                    </w:rPr>
                    <w:t>1.</w:t>
                  </w:r>
                  <w:r w:rsidRPr="00145D86">
                    <w:rPr>
                      <w:rFonts w:cs="Arial"/>
                      <w:szCs w:val="21"/>
                    </w:rPr>
                    <w:t xml:space="preserve"> merytoryczne</w:t>
                  </w:r>
                  <w:r w:rsidR="00BC7463" w:rsidRPr="00145D86">
                    <w:rPr>
                      <w:rFonts w:cs="Arial"/>
                      <w:szCs w:val="21"/>
                    </w:rPr>
                    <w:t>:</w:t>
                  </w:r>
                  <w:r w:rsidR="00D47B4A" w:rsidRPr="00145D86">
                    <w:rPr>
                      <w:rFonts w:cs="Arial"/>
                      <w:szCs w:val="21"/>
                    </w:rPr>
                    <w:t xml:space="preserve"> </w:t>
                  </w:r>
                </w:p>
                <w:p w14:paraId="0903CB35" w14:textId="77777777" w:rsidR="00BC7463" w:rsidRPr="00145D86" w:rsidRDefault="00BC7463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szCs w:val="21"/>
                    </w:rPr>
                    <w:t xml:space="preserve">- regionalne znaczenie lub </w:t>
                  </w:r>
                  <w:r w:rsidR="00D47B4A" w:rsidRPr="00145D86">
                    <w:rPr>
                      <w:rFonts w:cs="Arial"/>
                      <w:szCs w:val="21"/>
                    </w:rPr>
                    <w:t xml:space="preserve">regionalny </w:t>
                  </w:r>
                  <w:r w:rsidRPr="00145D86">
                    <w:rPr>
                      <w:rFonts w:cs="Arial"/>
                      <w:szCs w:val="21"/>
                    </w:rPr>
                    <w:t>zasięg projektu,</w:t>
                  </w:r>
                </w:p>
                <w:p w14:paraId="719775A3" w14:textId="77777777" w:rsidR="00BC7463" w:rsidRPr="00145D86" w:rsidRDefault="00BC7463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szCs w:val="21"/>
                    </w:rPr>
                    <w:t>- zgodność projektu z zadaniami przewidzianymi do finansowania,</w:t>
                  </w:r>
                </w:p>
                <w:p w14:paraId="5A88E6B0" w14:textId="77777777" w:rsidR="00BC7463" w:rsidRPr="00145D86" w:rsidRDefault="00BC7463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szCs w:val="21"/>
                    </w:rPr>
                    <w:t>- oryginalność projektu,</w:t>
                  </w:r>
                </w:p>
                <w:p w14:paraId="5106E200" w14:textId="77777777" w:rsidR="006973AB" w:rsidRPr="00145D86" w:rsidRDefault="006973AB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szCs w:val="21"/>
                    </w:rPr>
                    <w:t xml:space="preserve">- promocja projektu, </w:t>
                  </w:r>
                </w:p>
                <w:p w14:paraId="101901B4" w14:textId="77777777" w:rsidR="003F3022" w:rsidRPr="00145D86" w:rsidRDefault="0030091F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szCs w:val="21"/>
                    </w:rPr>
                    <w:t>- szeroki oddźwięk społeczny,</w:t>
                  </w:r>
                </w:p>
                <w:p w14:paraId="1FCD740A" w14:textId="77777777" w:rsidR="00017A24" w:rsidRDefault="00017A24" w:rsidP="005A3B1B">
                  <w:pPr>
                    <w:pStyle w:val="Tre0"/>
                    <w:rPr>
                      <w:rFonts w:cs="Arial"/>
                      <w:szCs w:val="21"/>
                      <w:lang w:eastAsia="pl-PL"/>
                    </w:rPr>
                  </w:pPr>
                  <w:r w:rsidRPr="00145D86">
                    <w:rPr>
                      <w:rFonts w:cs="Arial"/>
                      <w:szCs w:val="21"/>
                      <w:lang w:eastAsia="pl-PL"/>
                    </w:rPr>
                    <w:t xml:space="preserve">-  wysoki wskaźnik uczestników zadania pochodzenia </w:t>
                  </w:r>
                  <w:r w:rsidR="00504547">
                    <w:rPr>
                      <w:rFonts w:cs="Arial"/>
                      <w:szCs w:val="21"/>
                      <w:lang w:eastAsia="pl-PL"/>
                    </w:rPr>
                    <w:t>u</w:t>
                  </w:r>
                  <w:r w:rsidRPr="00145D86">
                    <w:rPr>
                      <w:rFonts w:cs="Arial"/>
                      <w:szCs w:val="21"/>
                      <w:lang w:eastAsia="pl-PL"/>
                    </w:rPr>
                    <w:t xml:space="preserve">kraińskiego </w:t>
                  </w:r>
                </w:p>
                <w:p w14:paraId="2A6318DB" w14:textId="149B21CF" w:rsidR="008A0C74" w:rsidRPr="00145D86" w:rsidRDefault="008A0C74" w:rsidP="005A3B1B">
                  <w:pPr>
                    <w:pStyle w:val="Tre0"/>
                    <w:rPr>
                      <w:rFonts w:cs="Arial"/>
                      <w:szCs w:val="21"/>
                      <w:lang w:eastAsia="pl-PL"/>
                    </w:rPr>
                  </w:pPr>
                  <w:r>
                    <w:rPr>
                      <w:rFonts w:cs="Arial"/>
                      <w:szCs w:val="21"/>
                      <w:lang w:eastAsia="pl-PL"/>
                    </w:rPr>
                    <w:t xml:space="preserve">- różnorodność działań dla różnej grupy odbiorców 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D4175" w14:textId="77777777" w:rsidR="003F3022" w:rsidRPr="00145D86" w:rsidRDefault="00C16BB5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szCs w:val="21"/>
                    </w:rPr>
                    <w:t>0-10</w:t>
                  </w:r>
                  <w:r w:rsidR="0092444E" w:rsidRPr="00145D86">
                    <w:rPr>
                      <w:rFonts w:cs="Arial"/>
                      <w:szCs w:val="21"/>
                    </w:rPr>
                    <w:t xml:space="preserve"> pkt</w:t>
                  </w:r>
                </w:p>
              </w:tc>
            </w:tr>
            <w:tr w:rsidR="003F3022" w:rsidRPr="00145D86" w14:paraId="7F6BB08D" w14:textId="77777777" w:rsidTr="00771DF7">
              <w:trPr>
                <w:trHeight w:val="463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A857E" w14:textId="77777777" w:rsidR="00D47B4A" w:rsidRPr="00145D86" w:rsidRDefault="003F3022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b/>
                      <w:szCs w:val="21"/>
                    </w:rPr>
                    <w:t>2.</w:t>
                  </w:r>
                  <w:r w:rsidRPr="00145D86">
                    <w:rPr>
                      <w:rFonts w:cs="Arial"/>
                      <w:szCs w:val="21"/>
                    </w:rPr>
                    <w:t xml:space="preserve"> finansowe</w:t>
                  </w:r>
                  <w:r w:rsidR="00D47B4A" w:rsidRPr="00145D86">
                    <w:rPr>
                      <w:rFonts w:cs="Arial"/>
                      <w:szCs w:val="21"/>
                    </w:rPr>
                    <w:t>:</w:t>
                  </w:r>
                  <w:r w:rsidRPr="00145D86">
                    <w:rPr>
                      <w:rFonts w:cs="Arial"/>
                      <w:szCs w:val="21"/>
                    </w:rPr>
                    <w:t xml:space="preserve"> </w:t>
                  </w:r>
                </w:p>
                <w:p w14:paraId="3C8FF0BD" w14:textId="77777777" w:rsidR="00D47B4A" w:rsidRPr="00145D86" w:rsidRDefault="00D47B4A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szCs w:val="21"/>
                    </w:rPr>
                    <w:t>- zasadność przedstawionych w projekcie kosztów kwalifikowanych,</w:t>
                  </w:r>
                </w:p>
                <w:p w14:paraId="791364D0" w14:textId="7BC9645E" w:rsidR="0030091F" w:rsidRPr="00145D86" w:rsidRDefault="0030091F" w:rsidP="005A3B1B">
                  <w:pPr>
                    <w:pStyle w:val="Tre0"/>
                    <w:rPr>
                      <w:rFonts w:cs="Arial"/>
                      <w:color w:val="auto"/>
                      <w:szCs w:val="21"/>
                    </w:rPr>
                  </w:pPr>
                  <w:r w:rsidRPr="00145D86">
                    <w:rPr>
                      <w:rFonts w:cs="Arial"/>
                      <w:color w:val="auto"/>
                      <w:szCs w:val="21"/>
                    </w:rPr>
                    <w:t>- wysokość deklarowanych środków własnych</w:t>
                  </w:r>
                  <w:r w:rsidR="00504547">
                    <w:rPr>
                      <w:rFonts w:cs="Arial"/>
                      <w:color w:val="auto"/>
                      <w:szCs w:val="21"/>
                    </w:rPr>
                    <w:t>,</w:t>
                  </w:r>
                </w:p>
                <w:p w14:paraId="780F7DD0" w14:textId="77777777" w:rsidR="003F3022" w:rsidRPr="00145D86" w:rsidRDefault="00D47B4A" w:rsidP="005A3B1B">
                  <w:pPr>
                    <w:pStyle w:val="Tre0"/>
                    <w:rPr>
                      <w:rFonts w:cs="Arial"/>
                      <w:b/>
                      <w:szCs w:val="21"/>
                    </w:rPr>
                  </w:pPr>
                  <w:r w:rsidRPr="00145D86">
                    <w:rPr>
                      <w:rFonts w:cs="Arial"/>
                      <w:szCs w:val="21"/>
                    </w:rPr>
                    <w:t>- rzetelność sporządzonego kosztorysu.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A9751" w14:textId="77777777" w:rsidR="003F3022" w:rsidRPr="00145D86" w:rsidRDefault="00D47B4A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szCs w:val="21"/>
                    </w:rPr>
                    <w:t xml:space="preserve">0-3 </w:t>
                  </w:r>
                  <w:r w:rsidR="0092444E" w:rsidRPr="00145D86">
                    <w:rPr>
                      <w:rFonts w:cs="Arial"/>
                      <w:szCs w:val="21"/>
                    </w:rPr>
                    <w:t>pkt</w:t>
                  </w:r>
                </w:p>
              </w:tc>
            </w:tr>
            <w:tr w:rsidR="003F3022" w:rsidRPr="00145D86" w14:paraId="3511E5BD" w14:textId="77777777" w:rsidTr="00771DF7">
              <w:trPr>
                <w:trHeight w:val="329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0FEEA" w14:textId="77777777" w:rsidR="00D47B4A" w:rsidRPr="00145D86" w:rsidRDefault="003F3022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b/>
                      <w:szCs w:val="21"/>
                    </w:rPr>
                    <w:t>3.</w:t>
                  </w:r>
                  <w:r w:rsidRPr="00145D86">
                    <w:rPr>
                      <w:rFonts w:cs="Arial"/>
                      <w:szCs w:val="21"/>
                    </w:rPr>
                    <w:t xml:space="preserve"> organizacyjne</w:t>
                  </w:r>
                  <w:r w:rsidR="00D47B4A" w:rsidRPr="00145D86">
                    <w:rPr>
                      <w:rFonts w:cs="Arial"/>
                      <w:szCs w:val="21"/>
                    </w:rPr>
                    <w:t xml:space="preserve">: </w:t>
                  </w:r>
                </w:p>
                <w:p w14:paraId="61205436" w14:textId="77777777" w:rsidR="00D47B4A" w:rsidRPr="00145D86" w:rsidRDefault="003F3022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szCs w:val="21"/>
                    </w:rPr>
                    <w:t xml:space="preserve"> </w:t>
                  </w:r>
                  <w:r w:rsidR="00D47B4A" w:rsidRPr="00145D86">
                    <w:rPr>
                      <w:rFonts w:cs="Arial"/>
                      <w:szCs w:val="21"/>
                    </w:rPr>
                    <w:t>- posiadane zasoby kadrowe niezbędne dla realizacji zadania,</w:t>
                  </w:r>
                </w:p>
                <w:p w14:paraId="304B8977" w14:textId="77777777" w:rsidR="00D47B4A" w:rsidRPr="00145D86" w:rsidRDefault="00D47B4A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szCs w:val="21"/>
                    </w:rPr>
                    <w:t xml:space="preserve"> - posiadane zasoby rzeczowe niezbędne dla realizacji zadania,</w:t>
                  </w:r>
                </w:p>
                <w:p w14:paraId="5CE558A5" w14:textId="77777777" w:rsidR="00D47B4A" w:rsidRPr="00145D86" w:rsidRDefault="00D47B4A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szCs w:val="21"/>
                    </w:rPr>
                    <w:t xml:space="preserve">- dotychczasowa aktywność wnioskodawcy w sferze </w:t>
                  </w:r>
                  <w:r w:rsidR="00017A24" w:rsidRPr="00145D86">
                    <w:rPr>
                      <w:rFonts w:cs="Arial"/>
                      <w:szCs w:val="21"/>
                    </w:rPr>
                    <w:t xml:space="preserve">integracji społecznej </w:t>
                  </w:r>
                  <w:r w:rsidR="00771DF7" w:rsidRPr="00145D86">
                    <w:rPr>
                      <w:rFonts w:cs="Arial"/>
                      <w:szCs w:val="21"/>
                    </w:rPr>
                    <w:t xml:space="preserve">                          </w:t>
                  </w:r>
                </w:p>
                <w:p w14:paraId="6586978B" w14:textId="77777777" w:rsidR="003F3022" w:rsidRPr="00145D86" w:rsidRDefault="003F3022" w:rsidP="005A3B1B">
                  <w:pPr>
                    <w:pStyle w:val="Tre0"/>
                    <w:rPr>
                      <w:rFonts w:cs="Arial"/>
                      <w:b/>
                      <w:szCs w:val="21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09505" w14:textId="77777777" w:rsidR="003F3022" w:rsidRPr="00145D86" w:rsidRDefault="00D47B4A" w:rsidP="005A3B1B">
                  <w:pPr>
                    <w:pStyle w:val="Tre0"/>
                    <w:rPr>
                      <w:rFonts w:cs="Arial"/>
                      <w:szCs w:val="21"/>
                    </w:rPr>
                  </w:pPr>
                  <w:r w:rsidRPr="00145D86">
                    <w:rPr>
                      <w:rFonts w:cs="Arial"/>
                      <w:szCs w:val="21"/>
                    </w:rPr>
                    <w:t>0-3</w:t>
                  </w:r>
                  <w:r w:rsidR="0092444E" w:rsidRPr="00145D86">
                    <w:rPr>
                      <w:rFonts w:cs="Arial"/>
                      <w:szCs w:val="21"/>
                    </w:rPr>
                    <w:t xml:space="preserve"> pkt</w:t>
                  </w:r>
                </w:p>
              </w:tc>
            </w:tr>
          </w:tbl>
          <w:p w14:paraId="0AA7667F" w14:textId="77777777" w:rsidR="00B0520B" w:rsidRPr="00145D86" w:rsidRDefault="00B0520B" w:rsidP="005A3B1B">
            <w:pPr>
              <w:pStyle w:val="Tre0"/>
              <w:rPr>
                <w:rFonts w:cs="Arial"/>
                <w:b/>
                <w:szCs w:val="21"/>
              </w:rPr>
            </w:pPr>
          </w:p>
        </w:tc>
      </w:tr>
      <w:tr w:rsidR="00C430CF" w:rsidRPr="00145D86" w14:paraId="68C3A76E" w14:textId="77777777" w:rsidTr="007F3505">
        <w:tc>
          <w:tcPr>
            <w:tcW w:w="9314" w:type="dxa"/>
            <w:shd w:val="clear" w:color="auto" w:fill="99C2E0"/>
          </w:tcPr>
          <w:p w14:paraId="36C61941" w14:textId="77777777" w:rsidR="00C430CF" w:rsidRPr="00145D86" w:rsidRDefault="00D74800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 xml:space="preserve">7. </w:t>
            </w:r>
            <w:r w:rsidR="00C430CF" w:rsidRPr="00145D86">
              <w:rPr>
                <w:rFonts w:cs="Arial"/>
                <w:b/>
                <w:szCs w:val="21"/>
              </w:rPr>
              <w:t>Kwoty dotacji</w:t>
            </w:r>
          </w:p>
        </w:tc>
      </w:tr>
      <w:tr w:rsidR="008818A8" w:rsidRPr="00145D86" w14:paraId="4EDE67AD" w14:textId="77777777" w:rsidTr="007F3505">
        <w:trPr>
          <w:trHeight w:val="1360"/>
        </w:trPr>
        <w:tc>
          <w:tcPr>
            <w:tcW w:w="9314" w:type="dxa"/>
          </w:tcPr>
          <w:p w14:paraId="34FB187A" w14:textId="77777777" w:rsidR="00A1083A" w:rsidRPr="00145D86" w:rsidRDefault="00A1083A" w:rsidP="005A3B1B">
            <w:pPr>
              <w:pStyle w:val="Tre0"/>
              <w:rPr>
                <w:rFonts w:cs="Arial"/>
                <w:szCs w:val="21"/>
              </w:rPr>
            </w:pPr>
          </w:p>
          <w:p w14:paraId="1FE6E148" w14:textId="18DC7471" w:rsidR="003D2BE1" w:rsidRPr="00145D86" w:rsidRDefault="00F30356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1. Na realizację konkursu przeznacza się kwotę</w:t>
            </w:r>
            <w:r w:rsidR="006E52A7" w:rsidRPr="00145D86">
              <w:rPr>
                <w:rFonts w:cs="Arial"/>
                <w:b/>
                <w:szCs w:val="21"/>
              </w:rPr>
              <w:t xml:space="preserve">: </w:t>
            </w:r>
            <w:r w:rsidR="007B7695">
              <w:rPr>
                <w:rFonts w:cs="Arial"/>
                <w:b/>
                <w:szCs w:val="21"/>
              </w:rPr>
              <w:t>50</w:t>
            </w:r>
            <w:r w:rsidR="002B62A6" w:rsidRPr="00145D86">
              <w:rPr>
                <w:rFonts w:cs="Arial"/>
                <w:b/>
                <w:szCs w:val="21"/>
              </w:rPr>
              <w:t>0</w:t>
            </w:r>
            <w:r w:rsidR="006E52A7" w:rsidRPr="00145D86">
              <w:rPr>
                <w:rFonts w:cs="Arial"/>
                <w:b/>
                <w:szCs w:val="21"/>
              </w:rPr>
              <w:t> 000 zł.</w:t>
            </w:r>
            <w:r w:rsidRPr="00145D86">
              <w:rPr>
                <w:rFonts w:cs="Arial"/>
                <w:b/>
                <w:szCs w:val="21"/>
              </w:rPr>
              <w:t xml:space="preserve"> </w:t>
            </w:r>
          </w:p>
          <w:p w14:paraId="775D3C47" w14:textId="5546B22C" w:rsidR="00075D75" w:rsidRPr="00145D86" w:rsidRDefault="00F30356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2. Zlecenie zadań </w:t>
            </w:r>
            <w:r w:rsidR="00504547">
              <w:rPr>
                <w:rFonts w:cs="Arial"/>
                <w:szCs w:val="21"/>
              </w:rPr>
              <w:t xml:space="preserve">będzie się </w:t>
            </w:r>
            <w:r w:rsidRPr="00145D86">
              <w:rPr>
                <w:rFonts w:cs="Arial"/>
                <w:szCs w:val="21"/>
              </w:rPr>
              <w:t xml:space="preserve">odbywać w formie </w:t>
            </w:r>
            <w:r w:rsidR="00017A24" w:rsidRPr="00145D86">
              <w:rPr>
                <w:rFonts w:cs="Arial"/>
                <w:szCs w:val="21"/>
              </w:rPr>
              <w:t xml:space="preserve">wsparcia </w:t>
            </w:r>
            <w:r w:rsidRPr="00145D86">
              <w:rPr>
                <w:rFonts w:cs="Arial"/>
                <w:szCs w:val="21"/>
              </w:rPr>
              <w:t>realizacji</w:t>
            </w:r>
            <w:r w:rsidR="00017A24" w:rsidRPr="00145D86">
              <w:rPr>
                <w:rFonts w:cs="Arial"/>
                <w:szCs w:val="21"/>
              </w:rPr>
              <w:t xml:space="preserve"> zadania</w:t>
            </w:r>
            <w:r w:rsidRPr="00145D86">
              <w:rPr>
                <w:rFonts w:cs="Arial"/>
                <w:szCs w:val="21"/>
              </w:rPr>
              <w:t>, poprzez udzielenie dotacji.</w:t>
            </w:r>
          </w:p>
        </w:tc>
      </w:tr>
      <w:tr w:rsidR="00C430CF" w:rsidRPr="00145D86" w14:paraId="34E2D53A" w14:textId="77777777" w:rsidTr="007F3505">
        <w:tc>
          <w:tcPr>
            <w:tcW w:w="9314" w:type="dxa"/>
            <w:shd w:val="clear" w:color="auto" w:fill="99C2E0"/>
          </w:tcPr>
          <w:p w14:paraId="453C49AA" w14:textId="77777777" w:rsidR="00C430CF" w:rsidRPr="00145D86" w:rsidRDefault="00D74800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 xml:space="preserve">8. </w:t>
            </w:r>
            <w:r w:rsidR="00C430CF" w:rsidRPr="00145D86">
              <w:rPr>
                <w:rFonts w:cs="Arial"/>
                <w:b/>
                <w:szCs w:val="21"/>
              </w:rPr>
              <w:t>Koszty kwalifikowane</w:t>
            </w:r>
          </w:p>
        </w:tc>
      </w:tr>
      <w:tr w:rsidR="008818A8" w:rsidRPr="00145D86" w14:paraId="3578AB5B" w14:textId="77777777" w:rsidTr="007F3505">
        <w:tc>
          <w:tcPr>
            <w:tcW w:w="9314" w:type="dxa"/>
          </w:tcPr>
          <w:p w14:paraId="7D1ADD12" w14:textId="77777777" w:rsidR="005B26EF" w:rsidRPr="00145D86" w:rsidRDefault="005B26EF" w:rsidP="005A3B1B">
            <w:pPr>
              <w:pStyle w:val="Tre0"/>
              <w:rPr>
                <w:rFonts w:cs="Arial"/>
                <w:b/>
                <w:szCs w:val="21"/>
              </w:rPr>
            </w:pPr>
          </w:p>
          <w:p w14:paraId="0A9FF4ED" w14:textId="77777777" w:rsidR="006241A2" w:rsidRPr="00145D86" w:rsidRDefault="006241A2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 xml:space="preserve">Oferta powinna zawierać </w:t>
            </w:r>
            <w:r w:rsidRPr="00145D86">
              <w:rPr>
                <w:rFonts w:cs="Arial"/>
                <w:b/>
                <w:szCs w:val="21"/>
                <w:u w:val="single"/>
              </w:rPr>
              <w:t>wyłącznie</w:t>
            </w:r>
            <w:r w:rsidRPr="00145D86">
              <w:rPr>
                <w:rFonts w:cs="Arial"/>
                <w:b/>
                <w:szCs w:val="21"/>
              </w:rPr>
              <w:t xml:space="preserve"> koszty kwalifikowane</w:t>
            </w:r>
          </w:p>
          <w:p w14:paraId="3583E577" w14:textId="77777777" w:rsidR="00017A24" w:rsidRPr="00145D86" w:rsidRDefault="001A77AC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Koszty kwalifikowane, które </w:t>
            </w:r>
            <w:r w:rsidRPr="00145D86">
              <w:rPr>
                <w:rFonts w:cs="Arial"/>
                <w:b/>
                <w:szCs w:val="21"/>
                <w:u w:val="single"/>
              </w:rPr>
              <w:t>mogą być</w:t>
            </w:r>
            <w:r w:rsidRPr="00145D86">
              <w:rPr>
                <w:rFonts w:cs="Arial"/>
                <w:szCs w:val="21"/>
              </w:rPr>
              <w:t xml:space="preserve"> finansowane z dotacji przyznanej z budżetu Województwa Śląskiego:</w:t>
            </w:r>
          </w:p>
          <w:p w14:paraId="018ECB85" w14:textId="35C27D31" w:rsidR="002B1A0E" w:rsidRDefault="00E63BBD" w:rsidP="002B1A0E">
            <w:pPr>
              <w:pStyle w:val="Tre0"/>
              <w:rPr>
                <w:rFonts w:cs="Arial"/>
                <w:b/>
                <w:color w:val="auto"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>Organizacja warsztatów z zakresu aktywizacji społecznej dla dzieci i dorosłych w tym warsztatów kulturalnych, edukacyjnych, rzemieślniczych, integracyjnych</w:t>
            </w:r>
            <w:r w:rsidR="002B1A0E">
              <w:rPr>
                <w:rFonts w:cs="Arial"/>
                <w:b/>
                <w:szCs w:val="21"/>
              </w:rPr>
              <w:t xml:space="preserve"> </w:t>
            </w:r>
            <w:r w:rsidR="002B1A0E">
              <w:rPr>
                <w:rFonts w:cs="Arial"/>
                <w:b/>
                <w:color w:val="auto"/>
                <w:szCs w:val="21"/>
              </w:rPr>
              <w:t>jak również organizacja wydarzeń edukacyjnych, integracyjnych i kultura</w:t>
            </w:r>
            <w:r w:rsidR="00D076D8">
              <w:rPr>
                <w:rFonts w:cs="Arial"/>
                <w:b/>
                <w:color w:val="auto"/>
                <w:szCs w:val="21"/>
              </w:rPr>
              <w:t>l</w:t>
            </w:r>
            <w:r w:rsidR="002B1A0E">
              <w:rPr>
                <w:rFonts w:cs="Arial"/>
                <w:b/>
                <w:color w:val="auto"/>
                <w:szCs w:val="21"/>
              </w:rPr>
              <w:t>nych</w:t>
            </w:r>
          </w:p>
          <w:p w14:paraId="13F9294E" w14:textId="1428F013" w:rsidR="008371C3" w:rsidRPr="008A0C74" w:rsidRDefault="008371C3" w:rsidP="005A3B1B">
            <w:pPr>
              <w:pStyle w:val="Tre0"/>
              <w:rPr>
                <w:rFonts w:cs="Arial"/>
                <w:szCs w:val="21"/>
              </w:rPr>
            </w:pPr>
          </w:p>
          <w:p w14:paraId="58B25639" w14:textId="77777777" w:rsidR="008371C3" w:rsidRPr="00145D86" w:rsidRDefault="008E3BA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- </w:t>
            </w:r>
            <w:r w:rsidR="008371C3" w:rsidRPr="00145D86">
              <w:rPr>
                <w:rFonts w:cs="Arial"/>
                <w:szCs w:val="21"/>
              </w:rPr>
              <w:t xml:space="preserve">zakup materiałów </w:t>
            </w:r>
            <w:r w:rsidR="008371C3" w:rsidRPr="00145D86">
              <w:rPr>
                <w:rFonts w:cs="Arial"/>
                <w:color w:val="auto"/>
                <w:szCs w:val="21"/>
              </w:rPr>
              <w:t>niez</w:t>
            </w:r>
            <w:r w:rsidR="0039456D" w:rsidRPr="00145D86">
              <w:rPr>
                <w:rFonts w:cs="Arial"/>
                <w:color w:val="auto"/>
                <w:szCs w:val="21"/>
              </w:rPr>
              <w:t>będ</w:t>
            </w:r>
            <w:r w:rsidR="008371C3" w:rsidRPr="00145D86">
              <w:rPr>
                <w:rFonts w:cs="Arial"/>
                <w:color w:val="auto"/>
                <w:szCs w:val="21"/>
              </w:rPr>
              <w:t xml:space="preserve">nych </w:t>
            </w:r>
            <w:r w:rsidR="008371C3" w:rsidRPr="00145D86">
              <w:rPr>
                <w:rFonts w:cs="Arial"/>
                <w:szCs w:val="21"/>
              </w:rPr>
              <w:t>do realizacji zadania publicznego</w:t>
            </w:r>
            <w:r w:rsidR="00DE751E" w:rsidRPr="00145D86">
              <w:rPr>
                <w:rFonts w:cs="Arial"/>
                <w:szCs w:val="21"/>
              </w:rPr>
              <w:t>,</w:t>
            </w:r>
          </w:p>
          <w:p w14:paraId="4CA2AE16" w14:textId="77777777" w:rsidR="008371C3" w:rsidRPr="00145D86" w:rsidRDefault="008E3BA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- </w:t>
            </w:r>
            <w:r w:rsidR="008371C3" w:rsidRPr="00145D86">
              <w:rPr>
                <w:rFonts w:cs="Arial"/>
                <w:szCs w:val="21"/>
              </w:rPr>
              <w:t>catering niezbędny do realizacji zadania</w:t>
            </w:r>
            <w:r w:rsidR="00DE751E" w:rsidRPr="00145D86">
              <w:rPr>
                <w:rFonts w:cs="Arial"/>
                <w:szCs w:val="21"/>
              </w:rPr>
              <w:t>,</w:t>
            </w:r>
            <w:r w:rsidR="008371C3" w:rsidRPr="00145D86">
              <w:rPr>
                <w:rFonts w:cs="Arial"/>
                <w:szCs w:val="21"/>
              </w:rPr>
              <w:t xml:space="preserve"> </w:t>
            </w:r>
          </w:p>
          <w:p w14:paraId="17FD529E" w14:textId="77777777" w:rsidR="008371C3" w:rsidRPr="00145D86" w:rsidRDefault="008E3BA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- </w:t>
            </w:r>
            <w:r w:rsidR="008371C3" w:rsidRPr="00145D86">
              <w:rPr>
                <w:rFonts w:cs="Arial"/>
                <w:szCs w:val="21"/>
              </w:rPr>
              <w:t xml:space="preserve">koszty związane z </w:t>
            </w:r>
            <w:r w:rsidR="00540CBC" w:rsidRPr="00145D86">
              <w:rPr>
                <w:rFonts w:cs="Arial"/>
                <w:szCs w:val="21"/>
              </w:rPr>
              <w:t>zabezpieczeniem</w:t>
            </w:r>
            <w:r w:rsidR="008371C3" w:rsidRPr="00145D86">
              <w:rPr>
                <w:rFonts w:cs="Arial"/>
                <w:szCs w:val="21"/>
              </w:rPr>
              <w:t xml:space="preserve"> i ochroną przed </w:t>
            </w:r>
            <w:r w:rsidR="00010358" w:rsidRPr="00145D86">
              <w:rPr>
                <w:rFonts w:cs="Arial"/>
                <w:color w:val="auto"/>
                <w:szCs w:val="21"/>
              </w:rPr>
              <w:t>zagrożeniem Covid-19</w:t>
            </w:r>
            <w:r w:rsidR="008371C3" w:rsidRPr="00145D86">
              <w:rPr>
                <w:rFonts w:cs="Arial"/>
                <w:color w:val="auto"/>
                <w:szCs w:val="21"/>
              </w:rPr>
              <w:t xml:space="preserve"> </w:t>
            </w:r>
            <w:r w:rsidR="008371C3" w:rsidRPr="00145D86">
              <w:rPr>
                <w:rFonts w:cs="Arial"/>
                <w:szCs w:val="21"/>
              </w:rPr>
              <w:t>itp.</w:t>
            </w:r>
            <w:r w:rsidR="00010358" w:rsidRPr="00145D86">
              <w:rPr>
                <w:rFonts w:cs="Arial"/>
                <w:szCs w:val="21"/>
              </w:rPr>
              <w:t>,</w:t>
            </w:r>
          </w:p>
          <w:p w14:paraId="53FD3FF2" w14:textId="244DC1F1" w:rsidR="009A0EDA" w:rsidRDefault="008E3BA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- </w:t>
            </w:r>
            <w:r w:rsidR="00540CBC" w:rsidRPr="00145D86">
              <w:rPr>
                <w:rFonts w:cs="Arial"/>
                <w:szCs w:val="21"/>
              </w:rPr>
              <w:t>umow</w:t>
            </w:r>
            <w:r w:rsidR="00EA627D">
              <w:rPr>
                <w:rFonts w:cs="Arial"/>
                <w:szCs w:val="21"/>
              </w:rPr>
              <w:t>y</w:t>
            </w:r>
            <w:r w:rsidR="00540CBC" w:rsidRPr="00145D86">
              <w:rPr>
                <w:rFonts w:cs="Arial"/>
                <w:szCs w:val="21"/>
              </w:rPr>
              <w:t xml:space="preserve"> zlecenie/</w:t>
            </w:r>
            <w:r w:rsidR="00477901" w:rsidRPr="00145D86">
              <w:rPr>
                <w:rFonts w:cs="Arial"/>
                <w:color w:val="auto"/>
                <w:szCs w:val="21"/>
              </w:rPr>
              <w:t>o</w:t>
            </w:r>
            <w:r w:rsidR="00477901" w:rsidRPr="00145D86">
              <w:rPr>
                <w:rFonts w:cs="Arial"/>
                <w:szCs w:val="21"/>
              </w:rPr>
              <w:t xml:space="preserve"> </w:t>
            </w:r>
            <w:r w:rsidR="00540CBC" w:rsidRPr="00145D86">
              <w:rPr>
                <w:rFonts w:cs="Arial"/>
                <w:szCs w:val="21"/>
              </w:rPr>
              <w:t>dzieło z trenerami, instruktorami</w:t>
            </w:r>
          </w:p>
          <w:p w14:paraId="13D3F85A" w14:textId="6CBB6840" w:rsidR="008C46F3" w:rsidRDefault="008C46F3" w:rsidP="005A3B1B">
            <w:pPr>
              <w:pStyle w:val="Tre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- koszty najmu pomieszczeń </w:t>
            </w:r>
            <w:r w:rsidR="00244A57">
              <w:rPr>
                <w:rFonts w:cs="Arial"/>
                <w:szCs w:val="21"/>
              </w:rPr>
              <w:t>do</w:t>
            </w:r>
            <w:r>
              <w:rPr>
                <w:rFonts w:cs="Arial"/>
                <w:szCs w:val="21"/>
              </w:rPr>
              <w:t xml:space="preserve"> realizacj</w:t>
            </w:r>
            <w:r w:rsidR="00244A57">
              <w:rPr>
                <w:rFonts w:cs="Arial"/>
                <w:szCs w:val="21"/>
              </w:rPr>
              <w:t>i</w:t>
            </w:r>
            <w:r>
              <w:rPr>
                <w:rFonts w:cs="Arial"/>
                <w:szCs w:val="21"/>
              </w:rPr>
              <w:t xml:space="preserve"> zadań</w:t>
            </w:r>
          </w:p>
          <w:p w14:paraId="09C37AAE" w14:textId="2563B65E" w:rsidR="005C6852" w:rsidRPr="00207F57" w:rsidRDefault="008A0C74" w:rsidP="005A3B1B">
            <w:pPr>
              <w:pStyle w:val="Tre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- transport</w:t>
            </w:r>
          </w:p>
          <w:p w14:paraId="5E145A0F" w14:textId="6FF7F929" w:rsidR="008371C3" w:rsidRPr="00145D86" w:rsidRDefault="00010358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-</w:t>
            </w:r>
            <w:r w:rsidR="005C6852">
              <w:rPr>
                <w:rFonts w:cs="Arial"/>
                <w:szCs w:val="21"/>
              </w:rPr>
              <w:t xml:space="preserve"> </w:t>
            </w:r>
            <w:r w:rsidR="008371C3" w:rsidRPr="00145D86">
              <w:rPr>
                <w:rFonts w:cs="Arial"/>
                <w:szCs w:val="21"/>
              </w:rPr>
              <w:t>wynajem sprzętu niezbędnego do realizacji zadania publicznego</w:t>
            </w:r>
            <w:r w:rsidR="00B56796" w:rsidRPr="00145D86">
              <w:rPr>
                <w:rFonts w:cs="Arial"/>
                <w:szCs w:val="21"/>
              </w:rPr>
              <w:t>,</w:t>
            </w:r>
          </w:p>
          <w:p w14:paraId="4DCFE583" w14:textId="1F555F51" w:rsidR="00540CBC" w:rsidRPr="00145D86" w:rsidRDefault="00010358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- </w:t>
            </w:r>
            <w:r w:rsidR="00540CBC" w:rsidRPr="00145D86">
              <w:rPr>
                <w:rFonts w:cs="Arial"/>
                <w:szCs w:val="21"/>
              </w:rPr>
              <w:t xml:space="preserve">wynajem </w:t>
            </w:r>
            <w:r w:rsidR="00540CBC" w:rsidRPr="00145D86">
              <w:rPr>
                <w:rFonts w:cs="Arial"/>
                <w:color w:val="auto"/>
                <w:szCs w:val="21"/>
              </w:rPr>
              <w:t>obiektów i sprzętu</w:t>
            </w:r>
            <w:r w:rsidR="00B56796" w:rsidRPr="00145D86">
              <w:rPr>
                <w:rFonts w:cs="Arial"/>
                <w:szCs w:val="21"/>
              </w:rPr>
              <w:t>,</w:t>
            </w:r>
          </w:p>
          <w:p w14:paraId="3BA4BA4B" w14:textId="77777777" w:rsidR="00540CBC" w:rsidRPr="00145D86" w:rsidRDefault="00010358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- </w:t>
            </w:r>
            <w:r w:rsidR="00540CBC" w:rsidRPr="00145D86">
              <w:rPr>
                <w:rFonts w:cs="Arial"/>
                <w:szCs w:val="21"/>
              </w:rPr>
              <w:t>koszty promocji zadania</w:t>
            </w:r>
            <w:r w:rsidR="00B56796" w:rsidRPr="00145D86">
              <w:rPr>
                <w:rFonts w:cs="Arial"/>
                <w:szCs w:val="21"/>
              </w:rPr>
              <w:t>,</w:t>
            </w:r>
          </w:p>
          <w:p w14:paraId="398B91B5" w14:textId="10BF4C9B" w:rsidR="000E00E2" w:rsidRPr="00145D86" w:rsidRDefault="00010358" w:rsidP="005A3B1B">
            <w:pPr>
              <w:pStyle w:val="Tre0"/>
              <w:rPr>
                <w:rFonts w:cs="Arial"/>
                <w:color w:val="auto"/>
                <w:szCs w:val="21"/>
              </w:rPr>
            </w:pPr>
            <w:r w:rsidRPr="00145D86">
              <w:rPr>
                <w:rFonts w:cs="Arial"/>
                <w:color w:val="auto"/>
                <w:szCs w:val="21"/>
              </w:rPr>
              <w:t xml:space="preserve">- </w:t>
            </w:r>
            <w:r w:rsidR="000E00E2" w:rsidRPr="00145D86">
              <w:rPr>
                <w:rFonts w:cs="Arial"/>
                <w:color w:val="auto"/>
                <w:szCs w:val="21"/>
              </w:rPr>
              <w:t>umow</w:t>
            </w:r>
            <w:r w:rsidR="0091240B">
              <w:rPr>
                <w:rFonts w:cs="Arial"/>
                <w:color w:val="auto"/>
                <w:szCs w:val="21"/>
              </w:rPr>
              <w:t>y</w:t>
            </w:r>
            <w:r w:rsidR="000E00E2" w:rsidRPr="00145D86">
              <w:rPr>
                <w:rFonts w:cs="Arial"/>
                <w:color w:val="auto"/>
                <w:szCs w:val="21"/>
              </w:rPr>
              <w:t xml:space="preserve"> zleceni</w:t>
            </w:r>
            <w:r w:rsidR="0091240B">
              <w:rPr>
                <w:rFonts w:cs="Arial"/>
                <w:color w:val="auto"/>
                <w:szCs w:val="21"/>
              </w:rPr>
              <w:t>a</w:t>
            </w:r>
            <w:r w:rsidR="000E00E2" w:rsidRPr="00145D86">
              <w:rPr>
                <w:rFonts w:cs="Arial"/>
                <w:color w:val="auto"/>
                <w:szCs w:val="21"/>
              </w:rPr>
              <w:t xml:space="preserve"> niezbędnych do realizacji zadania</w:t>
            </w:r>
            <w:r w:rsidR="00B56796" w:rsidRPr="00145D86">
              <w:rPr>
                <w:rFonts w:cs="Arial"/>
                <w:color w:val="auto"/>
                <w:szCs w:val="21"/>
              </w:rPr>
              <w:t xml:space="preserve">, </w:t>
            </w:r>
          </w:p>
          <w:p w14:paraId="3A61AB04" w14:textId="009EB48C" w:rsidR="00010358" w:rsidRPr="00145D86" w:rsidRDefault="00010358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- </w:t>
            </w:r>
            <w:r w:rsidR="000E00E2" w:rsidRPr="00145D86">
              <w:rPr>
                <w:rFonts w:cs="Arial"/>
                <w:szCs w:val="21"/>
              </w:rPr>
              <w:t>zakup materiałów niezbędn</w:t>
            </w:r>
            <w:r w:rsidR="0091240B">
              <w:rPr>
                <w:rFonts w:cs="Arial"/>
                <w:szCs w:val="21"/>
              </w:rPr>
              <w:t>e</w:t>
            </w:r>
            <w:r w:rsidR="000E00E2" w:rsidRPr="00145D86">
              <w:rPr>
                <w:rFonts w:cs="Arial"/>
                <w:szCs w:val="21"/>
              </w:rPr>
              <w:t xml:space="preserve"> do wykonania zadania</w:t>
            </w:r>
            <w:r w:rsidRPr="00145D86">
              <w:rPr>
                <w:rFonts w:cs="Arial"/>
                <w:szCs w:val="21"/>
              </w:rPr>
              <w:t>,</w:t>
            </w:r>
          </w:p>
          <w:p w14:paraId="4FEA7F42" w14:textId="4B0CFB62" w:rsidR="00010358" w:rsidRPr="00145D86" w:rsidRDefault="00010358" w:rsidP="00010358">
            <w:pPr>
              <w:pStyle w:val="Tre0"/>
              <w:rPr>
                <w:rFonts w:cs="Arial"/>
                <w:color w:val="FF0000"/>
                <w:szCs w:val="21"/>
              </w:rPr>
            </w:pPr>
            <w:r w:rsidRPr="00145D86">
              <w:rPr>
                <w:rFonts w:cs="Arial"/>
                <w:color w:val="auto"/>
                <w:szCs w:val="21"/>
              </w:rPr>
              <w:t xml:space="preserve">- koszty związane z zabezpieczeniem i ochroną przed zagrożeniem Covid-19 </w:t>
            </w:r>
            <w:r w:rsidR="0091240B">
              <w:rPr>
                <w:rFonts w:cs="Arial"/>
                <w:color w:val="auto"/>
                <w:szCs w:val="21"/>
              </w:rPr>
              <w:t>itp.</w:t>
            </w:r>
          </w:p>
          <w:p w14:paraId="761AB887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</w:p>
          <w:p w14:paraId="7A261BA2" w14:textId="77777777" w:rsidR="000E00E2" w:rsidRPr="00145D86" w:rsidRDefault="000E00E2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>Koszty będą uznane za kwalifikowane tylko wtedy, gdy:</w:t>
            </w:r>
          </w:p>
          <w:p w14:paraId="22FF1B27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1. Są bezpośrednio związane z realizowanym zadaniem i niezbędne do jego wykonania.</w:t>
            </w:r>
          </w:p>
          <w:p w14:paraId="2FC1600A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2. Są racjonalnie skalkulowane w oparciu o ceny rynkowe.</w:t>
            </w:r>
          </w:p>
          <w:p w14:paraId="288E344E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3. Zostaną poniesione w czasie określonym w umowie.</w:t>
            </w:r>
          </w:p>
          <w:p w14:paraId="7279518D" w14:textId="7D580C7C" w:rsidR="000E00E2" w:rsidRDefault="000E00E2" w:rsidP="005A3B1B">
            <w:pPr>
              <w:pStyle w:val="Tre0"/>
              <w:rPr>
                <w:rFonts w:cs="Arial"/>
                <w:szCs w:val="21"/>
              </w:rPr>
            </w:pPr>
          </w:p>
          <w:p w14:paraId="35E3F72B" w14:textId="77777777" w:rsidR="00207F57" w:rsidRPr="00145D86" w:rsidRDefault="00207F57" w:rsidP="005A3B1B">
            <w:pPr>
              <w:pStyle w:val="Tre0"/>
              <w:rPr>
                <w:rFonts w:cs="Arial"/>
                <w:szCs w:val="21"/>
              </w:rPr>
            </w:pPr>
          </w:p>
          <w:p w14:paraId="333A776C" w14:textId="77777777" w:rsidR="000E00E2" w:rsidRPr="00145D86" w:rsidRDefault="000E00E2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>Koszty kwalifikowane, które nie mogą być sfinansowane z dotacji przyznanej z budżetu Województwa Śląskiego:</w:t>
            </w:r>
          </w:p>
          <w:p w14:paraId="650444F8" w14:textId="77777777" w:rsidR="000E00E2" w:rsidRPr="00145D86" w:rsidRDefault="000E00E2" w:rsidP="009F2022">
            <w:pPr>
              <w:pStyle w:val="Tre0"/>
              <w:numPr>
                <w:ilvl w:val="0"/>
                <w:numId w:val="16"/>
              </w:numPr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Praca wolontariuszy (wycena wg cen rynkowych)- wartość pracy wolontariuszy nie może stanowić całego wkładu własnego, wymagany jest wkład finansowy.</w:t>
            </w:r>
          </w:p>
          <w:p w14:paraId="6FD6DD05" w14:textId="77777777" w:rsidR="000E00E2" w:rsidRPr="00145D86" w:rsidRDefault="000E00E2" w:rsidP="009F2022">
            <w:pPr>
              <w:pStyle w:val="Tre0"/>
              <w:numPr>
                <w:ilvl w:val="0"/>
                <w:numId w:val="16"/>
              </w:numPr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Wkład rzeczowy -  wartość wkładu rzeczowego nie może stanowić całego wkładu własnego, wymagany jest wkład finansowy.</w:t>
            </w:r>
          </w:p>
          <w:p w14:paraId="4BAE2A7B" w14:textId="77777777" w:rsidR="00EB7AD2" w:rsidRPr="00145D86" w:rsidRDefault="00EB7AD2" w:rsidP="005A3B1B">
            <w:pPr>
              <w:pStyle w:val="Tre0"/>
              <w:rPr>
                <w:rFonts w:cs="Arial"/>
                <w:szCs w:val="21"/>
              </w:rPr>
            </w:pPr>
          </w:p>
          <w:p w14:paraId="73A07F81" w14:textId="77777777" w:rsidR="000E00E2" w:rsidRPr="00145D86" w:rsidRDefault="000E00E2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 </w:t>
            </w:r>
            <w:r w:rsidRPr="00145D86">
              <w:rPr>
                <w:rFonts w:cs="Arial"/>
                <w:b/>
                <w:szCs w:val="21"/>
              </w:rPr>
              <w:t>Koszty niekwalifikowane czyli wydatki niezwiązane z realizacją zadania:</w:t>
            </w:r>
          </w:p>
          <w:p w14:paraId="6F487B5C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1. Rezerwy na pokrycie przyszłych strat lub zobowiązań.</w:t>
            </w:r>
          </w:p>
          <w:p w14:paraId="4AB1703B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2. Odsetki z tytułu niezapłaconych w terminie zobowiązań.</w:t>
            </w:r>
          </w:p>
          <w:p w14:paraId="142B725C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3. Wydatki finansowane aktualnie z innych źródeł.</w:t>
            </w:r>
          </w:p>
          <w:p w14:paraId="61CEEE9D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4. Nagrody finansowe dla osób zajmujących się realizacją zadania.</w:t>
            </w:r>
          </w:p>
          <w:p w14:paraId="5AA4E9E8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5. Wydatki dokonywane poza terminem wskazanym w umowie.</w:t>
            </w:r>
          </w:p>
          <w:p w14:paraId="03AE4034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</w:p>
          <w:p w14:paraId="4EE1B2FA" w14:textId="77777777" w:rsidR="00F30356" w:rsidRPr="00145D86" w:rsidRDefault="007F6AE1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 xml:space="preserve">Minimalna </w:t>
            </w:r>
            <w:r w:rsidR="00351FC1" w:rsidRPr="00145D86">
              <w:rPr>
                <w:rFonts w:cs="Arial"/>
                <w:b/>
                <w:szCs w:val="21"/>
              </w:rPr>
              <w:t>kwota dotacji 15</w:t>
            </w:r>
            <w:r w:rsidR="000166FA" w:rsidRPr="00145D86">
              <w:rPr>
                <w:rFonts w:cs="Arial"/>
                <w:b/>
                <w:szCs w:val="21"/>
              </w:rPr>
              <w:t>.</w:t>
            </w:r>
            <w:r w:rsidR="00351FC1" w:rsidRPr="00145D86">
              <w:rPr>
                <w:rFonts w:cs="Arial"/>
                <w:b/>
                <w:szCs w:val="21"/>
              </w:rPr>
              <w:t>000 (piętnaści</w:t>
            </w:r>
            <w:r w:rsidR="0030091F" w:rsidRPr="00145D86">
              <w:rPr>
                <w:rFonts w:cs="Arial"/>
                <w:b/>
                <w:color w:val="auto"/>
                <w:szCs w:val="21"/>
              </w:rPr>
              <w:t>e</w:t>
            </w:r>
            <w:r w:rsidR="00351FC1" w:rsidRPr="00145D86">
              <w:rPr>
                <w:rFonts w:cs="Arial"/>
                <w:b/>
                <w:color w:val="auto"/>
                <w:szCs w:val="21"/>
              </w:rPr>
              <w:t xml:space="preserve"> </w:t>
            </w:r>
            <w:r w:rsidR="00351FC1" w:rsidRPr="00145D86">
              <w:rPr>
                <w:rFonts w:cs="Arial"/>
                <w:b/>
                <w:szCs w:val="21"/>
              </w:rPr>
              <w:t xml:space="preserve">tysięcy złotych) </w:t>
            </w:r>
          </w:p>
          <w:p w14:paraId="439C017A" w14:textId="77777777" w:rsidR="00C86ED6" w:rsidRPr="00145D86" w:rsidRDefault="00C86ED6" w:rsidP="005A3B1B">
            <w:pPr>
              <w:pStyle w:val="Tre0"/>
              <w:rPr>
                <w:rFonts w:cs="Arial"/>
                <w:b/>
                <w:szCs w:val="21"/>
              </w:rPr>
            </w:pPr>
          </w:p>
          <w:p w14:paraId="52F18B4C" w14:textId="77777777" w:rsidR="00494F83" w:rsidRPr="00145D86" w:rsidRDefault="00494F83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>Niedopuszczalne jest wykazywanie w kosztorysie kosztów, które zostaną poniesione przez podmioty inne niż oferent. Bezpłatne użyczenia bądź darowizny nie są kosztami kwalifikowanymi i nie można ich ująć w kosztorysie.</w:t>
            </w:r>
          </w:p>
          <w:p w14:paraId="1779C49E" w14:textId="77777777" w:rsidR="005B26EF" w:rsidRPr="00145D86" w:rsidRDefault="005B26EF" w:rsidP="005A3B1B">
            <w:pPr>
              <w:pStyle w:val="Tre0"/>
              <w:rPr>
                <w:rFonts w:cs="Arial"/>
                <w:szCs w:val="21"/>
              </w:rPr>
            </w:pPr>
          </w:p>
        </w:tc>
      </w:tr>
      <w:tr w:rsidR="00C430CF" w:rsidRPr="00145D86" w14:paraId="050EE7F4" w14:textId="77777777" w:rsidTr="007F3505">
        <w:tc>
          <w:tcPr>
            <w:tcW w:w="9314" w:type="dxa"/>
            <w:shd w:val="clear" w:color="auto" w:fill="99C2E0"/>
          </w:tcPr>
          <w:p w14:paraId="7152803F" w14:textId="77777777" w:rsidR="00FE5EB8" w:rsidRPr="00145D86" w:rsidRDefault="00D74800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lastRenderedPageBreak/>
              <w:t xml:space="preserve">9. </w:t>
            </w:r>
            <w:r w:rsidR="00C430CF" w:rsidRPr="00145D86">
              <w:rPr>
                <w:rFonts w:cs="Arial"/>
                <w:b/>
                <w:szCs w:val="21"/>
              </w:rPr>
              <w:t>Oferta i załączniki</w:t>
            </w:r>
          </w:p>
        </w:tc>
      </w:tr>
      <w:tr w:rsidR="000E00E2" w:rsidRPr="00145D86" w14:paraId="0B6F8959" w14:textId="77777777" w:rsidTr="007F3505">
        <w:tc>
          <w:tcPr>
            <w:tcW w:w="9314" w:type="dxa"/>
          </w:tcPr>
          <w:p w14:paraId="27E520E2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Ta sama oferta nie może zostać złożona do więcej niż jednego konkursu organizowanego </w:t>
            </w:r>
            <w:r w:rsidRPr="00145D86">
              <w:rPr>
                <w:rFonts w:cs="Arial"/>
                <w:szCs w:val="21"/>
              </w:rPr>
              <w:br/>
              <w:t>przez Urząd Marszałkowski Województwa Śląskiego lub jego jednostkę organizacyjną.</w:t>
            </w:r>
          </w:p>
          <w:p w14:paraId="1C2B3C25" w14:textId="058E0BDC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Warunkiem przystąpienia do konkursu jest złożenie oferty w nieprzekraczalnym terminie do dnia</w:t>
            </w:r>
            <w:r w:rsidR="00207F57">
              <w:rPr>
                <w:rFonts w:cs="Arial"/>
                <w:szCs w:val="21"/>
              </w:rPr>
              <w:t xml:space="preserve"> </w:t>
            </w:r>
            <w:r w:rsidR="008A0C74" w:rsidRPr="00207F57">
              <w:rPr>
                <w:rFonts w:cs="Arial"/>
                <w:b/>
                <w:szCs w:val="21"/>
              </w:rPr>
              <w:t>11</w:t>
            </w:r>
            <w:r w:rsidR="00342D99">
              <w:rPr>
                <w:rFonts w:cs="Arial"/>
                <w:b/>
                <w:szCs w:val="21"/>
              </w:rPr>
              <w:t xml:space="preserve"> lipca</w:t>
            </w:r>
            <w:r w:rsidR="00E6021B" w:rsidRPr="00145D86">
              <w:rPr>
                <w:rFonts w:cs="Arial"/>
                <w:b/>
                <w:szCs w:val="21"/>
              </w:rPr>
              <w:t xml:space="preserve"> </w:t>
            </w:r>
            <w:r w:rsidRPr="00145D86">
              <w:rPr>
                <w:rFonts w:cs="Arial"/>
                <w:b/>
                <w:szCs w:val="21"/>
              </w:rPr>
              <w:t>2022</w:t>
            </w:r>
            <w:r w:rsidRPr="00145D86">
              <w:rPr>
                <w:rFonts w:cs="Arial"/>
                <w:szCs w:val="21"/>
              </w:rPr>
              <w:t xml:space="preserve"> roku.</w:t>
            </w:r>
          </w:p>
          <w:p w14:paraId="41AF1A34" w14:textId="77777777" w:rsidR="00EB7AD2" w:rsidRPr="00145D86" w:rsidRDefault="00EB7AD2" w:rsidP="005A3B1B">
            <w:pPr>
              <w:pStyle w:val="Tre0"/>
              <w:rPr>
                <w:rFonts w:cs="Arial"/>
                <w:szCs w:val="21"/>
              </w:rPr>
            </w:pPr>
          </w:p>
          <w:p w14:paraId="758D10A8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Składanie </w:t>
            </w:r>
            <w:r w:rsidR="006949DA" w:rsidRPr="00145D86">
              <w:rPr>
                <w:rFonts w:cs="Arial"/>
                <w:szCs w:val="21"/>
              </w:rPr>
              <w:t xml:space="preserve">ofert odbywa się </w:t>
            </w:r>
            <w:r w:rsidR="006949DA" w:rsidRPr="00145D86">
              <w:rPr>
                <w:rFonts w:cs="Arial"/>
                <w:color w:val="auto"/>
                <w:szCs w:val="21"/>
              </w:rPr>
              <w:t>w dwutorowo</w:t>
            </w:r>
            <w:r w:rsidRPr="00145D86">
              <w:rPr>
                <w:rFonts w:cs="Arial"/>
                <w:color w:val="auto"/>
                <w:szCs w:val="21"/>
              </w:rPr>
              <w:t xml:space="preserve"> </w:t>
            </w:r>
            <w:r w:rsidRPr="00145D86">
              <w:rPr>
                <w:rFonts w:cs="Arial"/>
                <w:szCs w:val="21"/>
              </w:rPr>
              <w:t xml:space="preserve">( w formie elektronicznej i papierowej) </w:t>
            </w:r>
            <w:r w:rsidR="0030091F" w:rsidRPr="00145D86">
              <w:rPr>
                <w:rFonts w:cs="Arial"/>
                <w:szCs w:val="21"/>
              </w:rPr>
              <w:br/>
            </w:r>
            <w:r w:rsidRPr="00145D86">
              <w:rPr>
                <w:rFonts w:cs="Arial"/>
                <w:szCs w:val="21"/>
              </w:rPr>
              <w:t>w następujący sposób :</w:t>
            </w:r>
          </w:p>
          <w:p w14:paraId="3FC50015" w14:textId="596766C8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1)Wersję elektroniczną oferty wraz z załącznikami należy złożyć za pośrednictwem elektronicznego generatora wniosków Witkac.pl, dostępnego na stronie internetowej </w:t>
            </w:r>
            <w:r w:rsidR="005C6852">
              <w:rPr>
                <w:rFonts w:cs="Arial"/>
                <w:szCs w:val="21"/>
              </w:rPr>
              <w:br/>
            </w:r>
            <w:r w:rsidRPr="00145D86">
              <w:rPr>
                <w:rFonts w:cs="Arial"/>
                <w:szCs w:val="21"/>
              </w:rPr>
              <w:t xml:space="preserve">pod </w:t>
            </w:r>
            <w:r w:rsidR="0030091F" w:rsidRPr="00145D86">
              <w:rPr>
                <w:rFonts w:cs="Arial"/>
                <w:szCs w:val="21"/>
              </w:rPr>
              <w:t xml:space="preserve"> adresem: </w:t>
            </w:r>
            <w:hyperlink r:id="rId12" w:history="1">
              <w:r w:rsidR="0030091F" w:rsidRPr="00145D86">
                <w:rPr>
                  <w:rStyle w:val="Hipercze"/>
                  <w:rFonts w:cs="Arial"/>
                  <w:szCs w:val="21"/>
                </w:rPr>
                <w:t>https://www.witkac.pl</w:t>
              </w:r>
            </w:hyperlink>
            <w:r w:rsidRPr="00145D86">
              <w:rPr>
                <w:rFonts w:cs="Arial"/>
                <w:szCs w:val="21"/>
              </w:rPr>
              <w:t>,</w:t>
            </w:r>
            <w:r w:rsidR="0030091F" w:rsidRPr="00145D86">
              <w:rPr>
                <w:rFonts w:cs="Arial"/>
                <w:szCs w:val="21"/>
              </w:rPr>
              <w:t>;</w:t>
            </w:r>
          </w:p>
          <w:p w14:paraId="03A0F3A2" w14:textId="77777777" w:rsidR="0030091F" w:rsidRPr="00145D86" w:rsidRDefault="006949DA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oraz</w:t>
            </w:r>
          </w:p>
          <w:p w14:paraId="50AF44B3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2)Wersję papierową oferty </w:t>
            </w:r>
            <w:r w:rsidR="006949DA" w:rsidRPr="00145D86">
              <w:rPr>
                <w:rFonts w:cs="Arial"/>
                <w:color w:val="auto"/>
                <w:szCs w:val="21"/>
              </w:rPr>
              <w:t xml:space="preserve">wraz z załącznikami </w:t>
            </w:r>
            <w:r w:rsidRPr="00145D86">
              <w:rPr>
                <w:rFonts w:cs="Arial"/>
                <w:szCs w:val="21"/>
              </w:rPr>
              <w:t>(wydruk oferty złożonej elektronicznie w generatorze wniosków Witkac.pl, podpisanej przez osoby uprawnione statutowo do reprezentacji podmi</w:t>
            </w:r>
            <w:r w:rsidR="0030091F" w:rsidRPr="00145D86">
              <w:rPr>
                <w:rFonts w:cs="Arial"/>
                <w:szCs w:val="21"/>
              </w:rPr>
              <w:t>otu bądź upoważnione w tym celu</w:t>
            </w:r>
            <w:r w:rsidRPr="00145D86">
              <w:rPr>
                <w:rFonts w:cs="Arial"/>
                <w:szCs w:val="21"/>
              </w:rPr>
              <w:t>,</w:t>
            </w:r>
            <w:r w:rsidR="0030091F" w:rsidRPr="00145D86">
              <w:rPr>
                <w:rFonts w:cs="Arial"/>
                <w:szCs w:val="21"/>
              </w:rPr>
              <w:t xml:space="preserve"> </w:t>
            </w:r>
            <w:r w:rsidRPr="00145D86">
              <w:rPr>
                <w:rFonts w:cs="Arial"/>
                <w:szCs w:val="21"/>
              </w:rPr>
              <w:t>w przypadku braku pieczęci imiennych wymagane jest złożenie czytelnych podpisów z podaniem funkcji osoby reprezentującej podmiot) :</w:t>
            </w:r>
          </w:p>
          <w:p w14:paraId="6EEB5F5E" w14:textId="4AD14DED" w:rsidR="000E00E2" w:rsidRPr="00145D86" w:rsidRDefault="006949DA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a)w</w:t>
            </w:r>
            <w:r w:rsidR="000E00E2" w:rsidRPr="00145D86">
              <w:rPr>
                <w:rFonts w:cs="Arial"/>
                <w:szCs w:val="21"/>
              </w:rPr>
              <w:t xml:space="preserve"> Kancelarii Ogólnej (pokój 164) Urzędu Marszałkowskiego Województwa Śląskiego w Katowicach przy ul. Ligonia 46 lub Biurach Zamiejscowych Urzędu Marszałkowskiego w Bielsku-Białej przy ul. Piastowskiej 40 i Częstochowie przy ul. Sobieskiego 7 –</w:t>
            </w:r>
            <w:r w:rsidR="00B34B92" w:rsidRPr="00145D86">
              <w:rPr>
                <w:rFonts w:cs="Arial"/>
                <w:szCs w:val="21"/>
              </w:rPr>
              <w:t xml:space="preserve"> </w:t>
            </w:r>
            <w:r w:rsidR="00A569A3">
              <w:rPr>
                <w:rFonts w:cs="Arial"/>
                <w:szCs w:val="21"/>
              </w:rPr>
              <w:t xml:space="preserve">do  dnia </w:t>
            </w:r>
            <w:r w:rsidR="00227432">
              <w:rPr>
                <w:rFonts w:cs="Arial"/>
                <w:szCs w:val="21"/>
              </w:rPr>
              <w:t xml:space="preserve">11 </w:t>
            </w:r>
            <w:r w:rsidR="00A569A3">
              <w:rPr>
                <w:rFonts w:cs="Arial"/>
                <w:szCs w:val="21"/>
              </w:rPr>
              <w:t xml:space="preserve">lipca 2022 roku </w:t>
            </w:r>
            <w:r w:rsidR="00B34B92" w:rsidRPr="00145D86">
              <w:rPr>
                <w:rFonts w:cs="Arial"/>
                <w:szCs w:val="21"/>
              </w:rPr>
              <w:t>do godziny 15.00</w:t>
            </w:r>
          </w:p>
          <w:p w14:paraId="56B678E8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lub:</w:t>
            </w:r>
          </w:p>
          <w:p w14:paraId="31493B84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b)za pośrednictwem operatora pocztowego na adres:</w:t>
            </w:r>
          </w:p>
          <w:p w14:paraId="617D0B9F" w14:textId="77777777" w:rsidR="000E00E2" w:rsidRPr="00145D86" w:rsidRDefault="006949DA" w:rsidP="005A3B1B">
            <w:pPr>
              <w:pStyle w:val="Tre0"/>
              <w:rPr>
                <w:rFonts w:eastAsia="Times New Roman" w:cs="Arial"/>
                <w:szCs w:val="21"/>
                <w:lang w:eastAsia="pl-PL"/>
              </w:rPr>
            </w:pPr>
            <w:r w:rsidRPr="00145D86">
              <w:rPr>
                <w:rFonts w:cs="Arial"/>
                <w:szCs w:val="21"/>
              </w:rPr>
              <w:t>Urząd Marszałkows</w:t>
            </w:r>
            <w:r w:rsidRPr="00145D86">
              <w:rPr>
                <w:rFonts w:cs="Arial"/>
                <w:color w:val="auto"/>
                <w:szCs w:val="21"/>
              </w:rPr>
              <w:t>ki</w:t>
            </w:r>
            <w:r w:rsidR="000E00E2" w:rsidRPr="00145D86">
              <w:rPr>
                <w:rFonts w:cs="Arial"/>
                <w:color w:val="auto"/>
                <w:szCs w:val="21"/>
              </w:rPr>
              <w:t xml:space="preserve"> </w:t>
            </w:r>
            <w:r w:rsidR="000E00E2" w:rsidRPr="00145D86">
              <w:rPr>
                <w:rFonts w:cs="Arial"/>
                <w:szCs w:val="21"/>
              </w:rPr>
              <w:t xml:space="preserve">Województwa Śląskiego w Katowicach przy ul. Ligonia 46, 40-037 Katowice  </w:t>
            </w:r>
            <w:r w:rsidR="000E00E2" w:rsidRPr="00BA76A2">
              <w:rPr>
                <w:rFonts w:cs="Arial"/>
                <w:b/>
                <w:szCs w:val="21"/>
              </w:rPr>
              <w:t>z dopiskiem „</w:t>
            </w:r>
            <w:r w:rsidR="00E6021B" w:rsidRPr="00BA76A2">
              <w:rPr>
                <w:rFonts w:cs="Arial"/>
                <w:b/>
                <w:szCs w:val="21"/>
              </w:rPr>
              <w:t xml:space="preserve">Konkurs </w:t>
            </w:r>
            <w:r w:rsidR="00E6021B" w:rsidRPr="00BA76A2">
              <w:rPr>
                <w:rFonts w:eastAsia="Times New Roman" w:cs="Arial"/>
                <w:b/>
                <w:szCs w:val="21"/>
                <w:lang w:eastAsia="pl-PL"/>
              </w:rPr>
              <w:t>Integracja społeczna osób przebywających na terenie województwa śląskiego w związku z trwającymi działaniami wojennymi na Ukrainie ”</w:t>
            </w:r>
          </w:p>
          <w:p w14:paraId="1533B658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lub:</w:t>
            </w:r>
          </w:p>
          <w:p w14:paraId="7BE710CD" w14:textId="2FB81A81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c)</w:t>
            </w:r>
            <w:r w:rsidR="00207F57">
              <w:rPr>
                <w:rFonts w:cs="Arial"/>
                <w:szCs w:val="21"/>
              </w:rPr>
              <w:t xml:space="preserve"> </w:t>
            </w:r>
            <w:r w:rsidRPr="00145D86">
              <w:rPr>
                <w:rFonts w:cs="Arial"/>
                <w:szCs w:val="21"/>
              </w:rPr>
              <w:t>dla osób posiadających kwalifikowany podpis elektroniczny lub profil zaufany dopuszcza się złożenie oferty (podpisanej elektronicznie przez</w:t>
            </w:r>
            <w:r w:rsidR="006949DA" w:rsidRPr="00145D86">
              <w:rPr>
                <w:rFonts w:cs="Arial"/>
                <w:szCs w:val="21"/>
              </w:rPr>
              <w:t xml:space="preserve"> upoważnione osoby) w formacie </w:t>
            </w:r>
            <w:r w:rsidRPr="00145D86">
              <w:rPr>
                <w:rFonts w:cs="Arial"/>
                <w:szCs w:val="21"/>
              </w:rPr>
              <w:t>pdf  (wygenerowanej z systemu witkac.pl) za pośrednictwem Elektronicznej Platformy Usług  Administracji Publicznej.</w:t>
            </w:r>
          </w:p>
          <w:p w14:paraId="6A7C8992" w14:textId="152C6C7C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lastRenderedPageBreak/>
              <w:t xml:space="preserve">O zakwalifikowaniu oferty do konkursu decyduje, potwierdzona właściwą pieczęcią, data wpływu oferty do Urzędu Marszałkowskiego Województwa Śląskiego tj. do dnia </w:t>
            </w:r>
            <w:r w:rsidR="008A0C74" w:rsidRPr="00207F57">
              <w:rPr>
                <w:rFonts w:cs="Arial"/>
                <w:b/>
                <w:szCs w:val="21"/>
              </w:rPr>
              <w:t>11</w:t>
            </w:r>
            <w:r w:rsidR="008A0C74">
              <w:rPr>
                <w:rFonts w:cs="Arial"/>
                <w:szCs w:val="21"/>
              </w:rPr>
              <w:t xml:space="preserve"> </w:t>
            </w:r>
            <w:r w:rsidR="002E776A">
              <w:rPr>
                <w:rFonts w:cs="Arial"/>
                <w:b/>
                <w:szCs w:val="21"/>
              </w:rPr>
              <w:t>lipca</w:t>
            </w:r>
            <w:r w:rsidRPr="00145D86">
              <w:rPr>
                <w:rFonts w:cs="Arial"/>
                <w:b/>
                <w:szCs w:val="21"/>
              </w:rPr>
              <w:t xml:space="preserve"> 2022</w:t>
            </w:r>
            <w:r w:rsidR="006949DA" w:rsidRPr="00145D86">
              <w:rPr>
                <w:rFonts w:cs="Arial"/>
                <w:szCs w:val="21"/>
              </w:rPr>
              <w:t xml:space="preserve"> </w:t>
            </w:r>
            <w:r w:rsidRPr="00145D86">
              <w:rPr>
                <w:rFonts w:cs="Arial"/>
                <w:szCs w:val="21"/>
              </w:rPr>
              <w:t>r.</w:t>
            </w:r>
          </w:p>
          <w:p w14:paraId="46B6A50B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Oferta musi być podpisana przez osoby uprawnione statutowo do reprezentacji podmiotu bądź upoważnione w tym celu (w przypadku braku pieczęci imiennych wymagane jest złożenie </w:t>
            </w:r>
            <w:r w:rsidRPr="00145D86">
              <w:rPr>
                <w:rFonts w:cs="Arial"/>
                <w:b/>
                <w:szCs w:val="21"/>
                <w:u w:val="single"/>
              </w:rPr>
              <w:t>czytelnych podpisów z podaniem funkcji osoby reprezentującej podmiot)</w:t>
            </w:r>
            <w:r w:rsidRPr="00145D86">
              <w:rPr>
                <w:rFonts w:cs="Arial"/>
                <w:szCs w:val="21"/>
              </w:rPr>
              <w:t>.</w:t>
            </w:r>
          </w:p>
          <w:p w14:paraId="0DD43B4E" w14:textId="0A9FDA19" w:rsidR="00EB7AD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W przypadku podpisania oferty przez osoby inne niż wymienione w odpisie </w:t>
            </w:r>
            <w:r w:rsidRPr="00145D86">
              <w:rPr>
                <w:rFonts w:cs="Arial"/>
                <w:szCs w:val="21"/>
              </w:rPr>
              <w:br/>
              <w:t>z rejestru/ewidencji, do oferty należy dołączyć imienne upoważnienie podpisane przez osoby uprawnione (tj. wymienione w odpisie).</w:t>
            </w:r>
          </w:p>
          <w:p w14:paraId="2507836A" w14:textId="5896CCE2" w:rsidR="000E00E2" w:rsidRPr="00145D86" w:rsidRDefault="00F231D3" w:rsidP="005A3B1B">
            <w:pPr>
              <w:pStyle w:val="Tre0"/>
              <w:rPr>
                <w:rFonts w:cs="Arial"/>
                <w:color w:val="auto"/>
                <w:szCs w:val="21"/>
              </w:rPr>
            </w:pPr>
            <w:r w:rsidRPr="00145D86">
              <w:rPr>
                <w:rFonts w:cs="Arial"/>
                <w:color w:val="auto"/>
                <w:szCs w:val="21"/>
              </w:rPr>
              <w:t>1.</w:t>
            </w:r>
            <w:r w:rsidR="000E00E2" w:rsidRPr="00145D86">
              <w:rPr>
                <w:rFonts w:cs="Arial"/>
                <w:color w:val="auto"/>
                <w:szCs w:val="21"/>
              </w:rPr>
              <w:t>Do oferty dołącza się aktualny odpis z rejestru/ewidencji</w:t>
            </w:r>
            <w:r w:rsidR="009E138F">
              <w:rPr>
                <w:rFonts w:cs="Arial"/>
                <w:color w:val="auto"/>
                <w:szCs w:val="21"/>
              </w:rPr>
              <w:t xml:space="preserve"> oraz statut.</w:t>
            </w:r>
          </w:p>
          <w:p w14:paraId="2C4935E7" w14:textId="1ED4B3E5" w:rsidR="000E00E2" w:rsidRPr="00145D86" w:rsidRDefault="009E138F" w:rsidP="005A3B1B">
            <w:pPr>
              <w:pStyle w:val="Tre0"/>
              <w:rPr>
                <w:rFonts w:cs="Arial"/>
                <w:color w:val="auto"/>
                <w:szCs w:val="21"/>
              </w:rPr>
            </w:pPr>
            <w:r>
              <w:rPr>
                <w:rFonts w:cs="Arial"/>
                <w:color w:val="auto"/>
                <w:szCs w:val="21"/>
              </w:rPr>
              <w:t>2</w:t>
            </w:r>
            <w:r w:rsidR="000E00E2" w:rsidRPr="00145D86">
              <w:rPr>
                <w:rFonts w:cs="Arial"/>
                <w:color w:val="auto"/>
                <w:szCs w:val="21"/>
              </w:rPr>
              <w:t xml:space="preserve">. </w:t>
            </w:r>
            <w:r w:rsidRPr="009E138F">
              <w:rPr>
                <w:rFonts w:cs="Arial"/>
                <w:color w:val="auto"/>
                <w:szCs w:val="21"/>
              </w:rPr>
              <w:t>Kancelaria Zarządu może wymagać dodatkowych załączników dokumentujących jakość i rzetelność wykonania zadania zgłaszanego do dofinansowania.</w:t>
            </w:r>
          </w:p>
          <w:p w14:paraId="0FA5A1D5" w14:textId="6E90F082" w:rsidR="000E00E2" w:rsidRPr="00145D86" w:rsidRDefault="009E138F" w:rsidP="005A3B1B">
            <w:pPr>
              <w:pStyle w:val="Tre0"/>
              <w:rPr>
                <w:rFonts w:cs="Arial"/>
                <w:color w:val="auto"/>
                <w:szCs w:val="21"/>
              </w:rPr>
            </w:pPr>
            <w:r>
              <w:rPr>
                <w:rFonts w:cs="Arial"/>
                <w:color w:val="auto"/>
                <w:szCs w:val="21"/>
              </w:rPr>
              <w:t>3</w:t>
            </w:r>
            <w:r w:rsidR="000E00E2" w:rsidRPr="00145D86">
              <w:rPr>
                <w:rFonts w:cs="Arial"/>
                <w:color w:val="auto"/>
                <w:szCs w:val="21"/>
              </w:rPr>
              <w:t xml:space="preserve">. Załączniki dołączone do oferty powinny być oryginalne lub potwierdzone za zgodność z     </w:t>
            </w:r>
          </w:p>
          <w:p w14:paraId="603E23B8" w14:textId="77777777" w:rsidR="000E00E2" w:rsidRPr="00145D86" w:rsidRDefault="000E00E2" w:rsidP="005A3B1B">
            <w:pPr>
              <w:pStyle w:val="Tre0"/>
              <w:rPr>
                <w:rFonts w:cs="Arial"/>
                <w:color w:val="auto"/>
                <w:szCs w:val="21"/>
              </w:rPr>
            </w:pPr>
            <w:r w:rsidRPr="00145D86">
              <w:rPr>
                <w:rFonts w:cs="Arial"/>
                <w:color w:val="auto"/>
                <w:szCs w:val="21"/>
              </w:rPr>
              <w:t>oryginałem na każdej stronie kopii przez osoby uprawnione.</w:t>
            </w:r>
          </w:p>
          <w:p w14:paraId="4AED44A7" w14:textId="015988C9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color w:val="auto"/>
                <w:szCs w:val="21"/>
              </w:rPr>
              <w:t xml:space="preserve">Pracownicy </w:t>
            </w:r>
            <w:r w:rsidR="007F6AE1" w:rsidRPr="00145D86">
              <w:rPr>
                <w:rFonts w:cs="Arial"/>
                <w:szCs w:val="21"/>
              </w:rPr>
              <w:t xml:space="preserve">Kancelarii Zarządu </w:t>
            </w:r>
            <w:r w:rsidRPr="00145D86">
              <w:rPr>
                <w:rFonts w:cs="Arial"/>
                <w:szCs w:val="21"/>
              </w:rPr>
              <w:t xml:space="preserve"> w terminie składania ofert</w:t>
            </w:r>
            <w:r w:rsidRPr="00145D86">
              <w:rPr>
                <w:rFonts w:cs="Arial"/>
                <w:color w:val="auto"/>
                <w:szCs w:val="21"/>
              </w:rPr>
              <w:t>y</w:t>
            </w:r>
            <w:r w:rsidRPr="00145D86">
              <w:rPr>
                <w:rFonts w:cs="Arial"/>
                <w:szCs w:val="21"/>
              </w:rPr>
              <w:t xml:space="preserve"> tj. do dnia </w:t>
            </w:r>
            <w:r w:rsidR="008A0C74" w:rsidRPr="00AA5927">
              <w:rPr>
                <w:rFonts w:cs="Arial"/>
                <w:b/>
                <w:szCs w:val="21"/>
              </w:rPr>
              <w:t>11</w:t>
            </w:r>
            <w:r w:rsidR="007F6AE1" w:rsidRPr="00145D86">
              <w:rPr>
                <w:rFonts w:cs="Arial"/>
                <w:b/>
                <w:szCs w:val="21"/>
              </w:rPr>
              <w:t>.0</w:t>
            </w:r>
            <w:r w:rsidR="002A494F">
              <w:rPr>
                <w:rFonts w:cs="Arial"/>
                <w:b/>
                <w:szCs w:val="21"/>
              </w:rPr>
              <w:t>7</w:t>
            </w:r>
            <w:r w:rsidRPr="00145D86">
              <w:rPr>
                <w:rFonts w:cs="Arial"/>
                <w:b/>
                <w:szCs w:val="21"/>
              </w:rPr>
              <w:t>.2022r.</w:t>
            </w:r>
            <w:r w:rsidRPr="00145D86">
              <w:rPr>
                <w:rFonts w:cs="Arial"/>
                <w:szCs w:val="21"/>
              </w:rPr>
              <w:t>, udzielają informacji zainteresowanym aplikowaniem o środki z budżetu Województwa Śląskiego. W tym czasie oferenci mogą wycofać złożoną ofertę i złożyć ją ponownie, po dokonaniu ewentualnych poprawek i zmian w terminie przewidzianym w konkursie.</w:t>
            </w:r>
          </w:p>
        </w:tc>
      </w:tr>
      <w:tr w:rsidR="000E00E2" w:rsidRPr="00145D86" w14:paraId="59167F3C" w14:textId="77777777" w:rsidTr="007F3505">
        <w:tc>
          <w:tcPr>
            <w:tcW w:w="9314" w:type="dxa"/>
            <w:shd w:val="clear" w:color="auto" w:fill="99C2E0"/>
          </w:tcPr>
          <w:p w14:paraId="50F4C42B" w14:textId="77777777" w:rsidR="000E00E2" w:rsidRPr="00145D86" w:rsidRDefault="000E00E2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lastRenderedPageBreak/>
              <w:t>10. Warunki dopuszczenia oferty do procedury konkursowej</w:t>
            </w:r>
          </w:p>
        </w:tc>
      </w:tr>
      <w:tr w:rsidR="000E00E2" w:rsidRPr="00145D86" w14:paraId="5692CE66" w14:textId="77777777" w:rsidTr="007F3505">
        <w:tc>
          <w:tcPr>
            <w:tcW w:w="9314" w:type="dxa"/>
          </w:tcPr>
          <w:p w14:paraId="4F1C03ED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</w:p>
          <w:p w14:paraId="00CF80DB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1.  Złożenie oferty na obowiązującym druku.</w:t>
            </w:r>
          </w:p>
          <w:p w14:paraId="338EF84C" w14:textId="77777777" w:rsidR="000E00E2" w:rsidRPr="00145D86" w:rsidRDefault="000E00E2" w:rsidP="005A3B1B">
            <w:pPr>
              <w:pStyle w:val="Tre0"/>
              <w:rPr>
                <w:rFonts w:cs="Arial"/>
                <w:color w:val="548DD4" w:themeColor="text2" w:themeTint="99"/>
                <w:szCs w:val="21"/>
              </w:rPr>
            </w:pPr>
            <w:r w:rsidRPr="00145D86">
              <w:rPr>
                <w:rFonts w:cs="Arial"/>
                <w:szCs w:val="21"/>
              </w:rPr>
              <w:t>2.  Złożenie oferty w terminie.</w:t>
            </w:r>
          </w:p>
          <w:p w14:paraId="0ED851EE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3.  Złożenie oferty przez podmioty uprawnione.</w:t>
            </w:r>
          </w:p>
          <w:p w14:paraId="1BCBE008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4.  Podpisanie oferty przez osoby uprawnione do reprezentacji podmiotu, zgodnie z Krajowym Rejestrem Sądowym, bądź innym dokumentem regulującym kwestię reprezentacji  (w przypadku braku pieczęci imiennych wymagane jest złożenie czytelnych podpisów).</w:t>
            </w:r>
          </w:p>
          <w:p w14:paraId="775E5673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5. W przypadku wpisu do rejestru lub ewidencji innej niż Krajowy Rejestr Sądowy, do oferty załącza się odpis/kopię z tego dokumentu, potwierdzony za zgodność z oryginałem przez osobę/osoby uprawnione do reprezentowania podmiotu. </w:t>
            </w:r>
          </w:p>
          <w:p w14:paraId="79278388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6.  Spełnienie wymogów określonych w ogłoszeniu konkursu.</w:t>
            </w:r>
          </w:p>
          <w:p w14:paraId="7BEDE37A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7.  Czytelne wypełnienie oferty.</w:t>
            </w:r>
          </w:p>
          <w:p w14:paraId="703CAEE3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8.  Wypełnienie wszystkich pól, tabel oraz oświadczeń.</w:t>
            </w:r>
          </w:p>
          <w:p w14:paraId="630E2623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</w:p>
          <w:p w14:paraId="30D9E74E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Złożenie oferty jest równoznaczne z akceptacją zapisów niniejszego ogłoszenia.</w:t>
            </w:r>
          </w:p>
          <w:p w14:paraId="328B65F7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</w:p>
          <w:p w14:paraId="28D38B46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</w:p>
        </w:tc>
      </w:tr>
      <w:tr w:rsidR="000E00E2" w:rsidRPr="00145D86" w14:paraId="32E94B88" w14:textId="77777777" w:rsidTr="007F3505">
        <w:tc>
          <w:tcPr>
            <w:tcW w:w="9314" w:type="dxa"/>
            <w:shd w:val="clear" w:color="auto" w:fill="99C2E0"/>
          </w:tcPr>
          <w:p w14:paraId="59051451" w14:textId="77777777" w:rsidR="000E00E2" w:rsidRPr="00145D86" w:rsidRDefault="000E00E2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>11. Tryb wyboru</w:t>
            </w:r>
          </w:p>
        </w:tc>
      </w:tr>
      <w:tr w:rsidR="000E00E2" w:rsidRPr="00145D86" w14:paraId="61D9E331" w14:textId="77777777" w:rsidTr="007F3505">
        <w:tc>
          <w:tcPr>
            <w:tcW w:w="9314" w:type="dxa"/>
          </w:tcPr>
          <w:p w14:paraId="3B036DA8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</w:p>
          <w:p w14:paraId="0D92AA4A" w14:textId="77777777" w:rsidR="00486BC6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Za przepro</w:t>
            </w:r>
            <w:r w:rsidR="007F7544" w:rsidRPr="00145D86">
              <w:rPr>
                <w:rFonts w:cs="Arial"/>
                <w:szCs w:val="21"/>
              </w:rPr>
              <w:t>wadzenie konkursu odpowiedzialn</w:t>
            </w:r>
            <w:r w:rsidR="007F7544" w:rsidRPr="00145D86">
              <w:rPr>
                <w:rFonts w:cs="Arial"/>
                <w:color w:val="auto"/>
                <w:szCs w:val="21"/>
              </w:rPr>
              <w:t>a</w:t>
            </w:r>
            <w:r w:rsidRPr="00145D86">
              <w:rPr>
                <w:rFonts w:cs="Arial"/>
                <w:color w:val="auto"/>
                <w:szCs w:val="21"/>
              </w:rPr>
              <w:t xml:space="preserve"> </w:t>
            </w:r>
            <w:r w:rsidRPr="00145D86">
              <w:rPr>
                <w:rFonts w:cs="Arial"/>
                <w:szCs w:val="21"/>
              </w:rPr>
              <w:t xml:space="preserve">jest </w:t>
            </w:r>
            <w:r w:rsidR="007F7544" w:rsidRPr="00145D86">
              <w:rPr>
                <w:rFonts w:cs="Arial"/>
                <w:szCs w:val="21"/>
              </w:rPr>
              <w:t xml:space="preserve">Kancelaria </w:t>
            </w:r>
            <w:r w:rsidR="007F6AE1" w:rsidRPr="00145D86">
              <w:rPr>
                <w:rFonts w:cs="Arial"/>
                <w:szCs w:val="21"/>
              </w:rPr>
              <w:t>Zarządu</w:t>
            </w:r>
            <w:r w:rsidR="007F7544" w:rsidRPr="00145D86">
              <w:rPr>
                <w:rFonts w:cs="Arial"/>
                <w:szCs w:val="21"/>
              </w:rPr>
              <w:t>.</w:t>
            </w:r>
          </w:p>
          <w:p w14:paraId="409834C4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Oferty złożone do konkursu i prawidłowe pod względem formalnym opiniowane są przez Komisję Konkursową powołaną przez Zarząd Województwa Śląskiego.</w:t>
            </w:r>
          </w:p>
          <w:p w14:paraId="2A2D1F24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Decyzję o udzieleniu dotacji podejmuje Zarząd Województwa Śląskiego po zapoznaniu się z protokołem Komisji Konkursowej.</w:t>
            </w:r>
          </w:p>
          <w:p w14:paraId="20107D0D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 xml:space="preserve">Wyniki konkursu zamieszcza się w Biuletynie Informacji Publicznej, na stronie internetowej </w:t>
            </w:r>
            <w:hyperlink r:id="rId13" w:history="1">
              <w:r w:rsidRPr="00145D86">
                <w:rPr>
                  <w:rStyle w:val="Hipercze"/>
                  <w:rFonts w:cs="Arial"/>
                  <w:color w:val="000000" w:themeColor="text1"/>
                  <w:szCs w:val="21"/>
                  <w:u w:val="none"/>
                </w:rPr>
                <w:t>www.slaskie.pl</w:t>
              </w:r>
            </w:hyperlink>
            <w:r w:rsidRPr="00145D86">
              <w:rPr>
                <w:rFonts w:cs="Arial"/>
                <w:szCs w:val="21"/>
              </w:rPr>
              <w:t xml:space="preserve"> oraz na tablicy ogłoszeń Urzędu.</w:t>
            </w:r>
          </w:p>
          <w:p w14:paraId="339A0E73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Od podjętych decyzji nie przysługuje odwołanie.</w:t>
            </w:r>
          </w:p>
          <w:p w14:paraId="38292A7E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Złożenie oferty nie jest równoznaczne z przyznaniem dotacji.</w:t>
            </w:r>
          </w:p>
          <w:p w14:paraId="1E500003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  <w:r w:rsidRPr="00145D86">
              <w:rPr>
                <w:rFonts w:cs="Arial"/>
                <w:szCs w:val="21"/>
              </w:rPr>
              <w:t>Kwota przyznanej dotacji może być niższa od wnioskowanej.</w:t>
            </w:r>
          </w:p>
          <w:p w14:paraId="0664ECC3" w14:textId="77777777" w:rsidR="00B34B92" w:rsidRPr="00145D86" w:rsidRDefault="000E00E2" w:rsidP="005A3B1B">
            <w:pPr>
              <w:pStyle w:val="Tre0"/>
              <w:rPr>
                <w:rFonts w:cs="Arial"/>
                <w:color w:val="auto"/>
                <w:szCs w:val="21"/>
              </w:rPr>
            </w:pPr>
            <w:r w:rsidRPr="00145D86">
              <w:rPr>
                <w:rFonts w:cs="Arial"/>
                <w:color w:val="auto"/>
                <w:szCs w:val="21"/>
              </w:rPr>
              <w:t xml:space="preserve"> Zarząd Województwa przyznając dotację może wskazać pozycje z kosztorysu objęte   </w:t>
            </w:r>
            <w:r w:rsidR="007F7544" w:rsidRPr="00145D86">
              <w:rPr>
                <w:rFonts w:cs="Arial"/>
                <w:color w:val="auto"/>
                <w:szCs w:val="21"/>
              </w:rPr>
              <w:t>do</w:t>
            </w:r>
            <w:r w:rsidRPr="00145D86">
              <w:rPr>
                <w:rFonts w:cs="Arial"/>
                <w:color w:val="auto"/>
                <w:szCs w:val="21"/>
              </w:rPr>
              <w:t>finansowaniem z budżetu samorządu Województwa Śląskiego.</w:t>
            </w:r>
          </w:p>
          <w:p w14:paraId="6427B1B9" w14:textId="2D9A52D6" w:rsidR="000E00E2" w:rsidRPr="00145D86" w:rsidRDefault="000E00E2" w:rsidP="005A3B1B">
            <w:pPr>
              <w:pStyle w:val="Tre0"/>
              <w:rPr>
                <w:rFonts w:cs="Arial"/>
                <w:color w:val="auto"/>
                <w:szCs w:val="21"/>
              </w:rPr>
            </w:pPr>
            <w:r w:rsidRPr="00145D86">
              <w:rPr>
                <w:rFonts w:cs="Arial"/>
                <w:color w:val="FF0000"/>
                <w:szCs w:val="21"/>
              </w:rPr>
              <w:t xml:space="preserve"> </w:t>
            </w:r>
            <w:r w:rsidRPr="00145D86">
              <w:rPr>
                <w:rFonts w:cs="Arial"/>
                <w:szCs w:val="21"/>
              </w:rPr>
              <w:t xml:space="preserve">Dopuszcza się w umowie dokonywanie przesunięć pomiędzy poszczególnymi pozycjami  kosztów określonymi w szacunkowej kalkulacji kosztów w wielkości </w:t>
            </w:r>
            <w:r w:rsidRPr="00145D86">
              <w:rPr>
                <w:rFonts w:cs="Arial"/>
                <w:color w:val="auto"/>
                <w:szCs w:val="21"/>
              </w:rPr>
              <w:t>do 20% danego kosztu.</w:t>
            </w:r>
          </w:p>
        </w:tc>
      </w:tr>
      <w:tr w:rsidR="000E00E2" w:rsidRPr="00145D86" w14:paraId="00CFB1B5" w14:textId="77777777" w:rsidTr="007F3505">
        <w:tc>
          <w:tcPr>
            <w:tcW w:w="9314" w:type="dxa"/>
            <w:shd w:val="clear" w:color="auto" w:fill="99C2E0"/>
          </w:tcPr>
          <w:p w14:paraId="7EEDB899" w14:textId="77777777" w:rsidR="000E00E2" w:rsidRPr="00145D86" w:rsidRDefault="000E00E2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lastRenderedPageBreak/>
              <w:t>12. Warunki zawarcia umowy</w:t>
            </w:r>
          </w:p>
        </w:tc>
      </w:tr>
      <w:tr w:rsidR="007F3505" w:rsidRPr="00145D86" w14:paraId="2337C1AE" w14:textId="77777777" w:rsidTr="007F3505">
        <w:trPr>
          <w:trHeight w:val="3956"/>
        </w:trPr>
        <w:tc>
          <w:tcPr>
            <w:tcW w:w="9314" w:type="dxa"/>
          </w:tcPr>
          <w:p w14:paraId="3AE1246D" w14:textId="77777777" w:rsidR="007F3505" w:rsidRPr="00145D86" w:rsidRDefault="007F3505" w:rsidP="007F3505">
            <w:pPr>
              <w:pStyle w:val="Tekstpodstawowywcity21"/>
              <w:numPr>
                <w:ilvl w:val="6"/>
                <w:numId w:val="3"/>
              </w:numPr>
              <w:tabs>
                <w:tab w:val="clear" w:pos="360"/>
                <w:tab w:val="left" w:pos="29"/>
                <w:tab w:val="num" w:pos="4707"/>
              </w:tabs>
              <w:snapToGrid w:val="0"/>
              <w:spacing w:after="0" w:line="268" w:lineRule="exact"/>
              <w:ind w:left="313" w:hanging="284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Podstawą udzielenia dotacji będzie umowa, której brzmienie zostanie określone przez </w:t>
            </w:r>
            <w:r w:rsidR="007944FD" w:rsidRPr="00145D86">
              <w:rPr>
                <w:rFonts w:ascii="Arial" w:hAnsi="Arial" w:cs="Arial"/>
                <w:sz w:val="21"/>
                <w:szCs w:val="21"/>
              </w:rPr>
              <w:t>Kancelarię Zarządu</w:t>
            </w:r>
            <w:r w:rsidRPr="00145D86">
              <w:rPr>
                <w:rFonts w:ascii="Arial" w:hAnsi="Arial" w:cs="Arial"/>
                <w:sz w:val="21"/>
                <w:szCs w:val="21"/>
              </w:rPr>
              <w:t>. Wzór umowy będzie opracowany na podstawie ramowego wzoru określonego w Rozporządzeniu Przewodniczącego Komitetu do Spraw Pożytku Publicznego z dnia 24 października 2018r. Umowę należy podpisać w siedzibie Zleceniodawcy tj. Urzędzie Marszałkowskim Województwa Śląskiego w Katowicach lub Biurach Zamiejscowych Urzędu Marszałkowskiego w Bielsku-Białej przy ul. Piastowskiej 40 i Częstochowie przy ul. Sobieskiego 7.</w:t>
            </w:r>
          </w:p>
          <w:p w14:paraId="6A3F41DD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>2.  W zawieranej umowie znajdować się będą m.in. następujące postanowienia:</w:t>
            </w:r>
          </w:p>
          <w:p w14:paraId="17CE9F8B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-    na wezwanie Zleceniodawcy, Zleceniobiorca jest zobowiązany do przedłożenia do wglądu   </w:t>
            </w:r>
          </w:p>
          <w:p w14:paraId="6CCB4C51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materiałów związanych z realizacją zadania (oryginałów faktur i innych dowodów księgowych </w:t>
            </w:r>
          </w:p>
          <w:p w14:paraId="4E3BC1CD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w celu kontroli i potwierdzenia wysokości pokrytych przez Zleceniobiorcę wydatków oraz </w:t>
            </w:r>
          </w:p>
          <w:p w14:paraId="6586B168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dokumentów potwierdzających osiągnięcie założonych rezultatów), </w:t>
            </w:r>
          </w:p>
          <w:p w14:paraId="7B50DE1C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-    wszelką dokumentację finansową, związaną z realizacją zadania, w tym dowody księgowe, </w:t>
            </w:r>
          </w:p>
          <w:p w14:paraId="6865D79F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Zleceniobiorca jest zobowiązany przechowywać przez 5 lat, licząc od początku roku do  </w:t>
            </w:r>
          </w:p>
          <w:p w14:paraId="260DEDEB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następującego po roku, w którym Zleceniobiorca realizował zadanie publiczne.</w:t>
            </w:r>
          </w:p>
          <w:p w14:paraId="7F6D0D36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3.  Warunkiem przekazania dotacji jest zawarcie umowy dotacyjnej przed datą rozpoczęcia  </w:t>
            </w:r>
          </w:p>
          <w:p w14:paraId="15A0BD57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realizacji projektu (w zakresie objętym przyznanym dofinansowaniem)</w:t>
            </w:r>
            <w:r w:rsidRPr="00145D8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45D86">
              <w:rPr>
                <w:rFonts w:ascii="Arial" w:hAnsi="Arial" w:cs="Arial"/>
                <w:sz w:val="21"/>
                <w:szCs w:val="21"/>
              </w:rPr>
              <w:t xml:space="preserve">oraz dostosowanie   </w:t>
            </w:r>
          </w:p>
          <w:p w14:paraId="528C7BA9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kosztorysu zadania do wysokości przyznanej dotacji (zarówno w wersji elektronicznej jak i </w:t>
            </w:r>
          </w:p>
          <w:p w14:paraId="7270E00D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w  wersji papierowej).</w:t>
            </w:r>
          </w:p>
          <w:p w14:paraId="6F5054DF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4.  Warunkiem zawarcia umowy jest złożenie zaktualizowanego opisu poszczególnych   </w:t>
            </w:r>
          </w:p>
          <w:p w14:paraId="77D4DC7B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działań/harmonogramu/zakładanych rezultatów realizacji zadania/kalkulacji przewidywanych  </w:t>
            </w:r>
          </w:p>
          <w:p w14:paraId="3C1B430F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kosztów (zarówno w wersji elektronicznej jak i w wersji papierowej). </w:t>
            </w:r>
          </w:p>
          <w:p w14:paraId="7CE87155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5. W przypadku oferty wspólnej warunkiem zawarcia umowy jest również złożenie umowy  </w:t>
            </w:r>
          </w:p>
          <w:p w14:paraId="7C50D6BE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pomiędzy Zleceniobiorcami, którzy złożyli ofertę wspólną, określającą zakres świadczeń  </w:t>
            </w:r>
          </w:p>
          <w:p w14:paraId="444B2372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składających się na realizację zadania publicznego.</w:t>
            </w:r>
          </w:p>
          <w:p w14:paraId="119B9FF6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>6.  Z dotacji nie mogą być finansowane koszty niekwalifikowane.</w:t>
            </w:r>
          </w:p>
          <w:p w14:paraId="1A546827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7.  Z dotacji pokrywane są wydatki poniesione podczas realizacji zadania w terminie określonym </w:t>
            </w:r>
          </w:p>
          <w:p w14:paraId="332C5418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w umowie.</w:t>
            </w:r>
          </w:p>
          <w:p w14:paraId="46A2F1D6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8.  Akceptacja sprawozdania końcowego i rozliczenie dotacji polega na weryfikacji założonych </w:t>
            </w:r>
          </w:p>
          <w:p w14:paraId="742485C4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w ofercie rezultatów i działań, a także prawidłowości poniesionych wydatków.</w:t>
            </w:r>
          </w:p>
          <w:p w14:paraId="382CA70A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>9.Oczekiwane obligatoryjne rezultaty konieczne do osiągnięcia przy realizacji projektu:</w:t>
            </w:r>
          </w:p>
          <w:p w14:paraId="241107C5" w14:textId="77777777" w:rsidR="00AD7C2C" w:rsidRPr="00145D86" w:rsidRDefault="00AD7C2C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3C63E1F0" w14:textId="4E14F00F" w:rsidR="007F3505" w:rsidRPr="00145D86" w:rsidRDefault="00AD7C2C" w:rsidP="00AD7C2C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</w:rPr>
            </w:pPr>
            <w:r w:rsidRPr="00145D86">
              <w:rPr>
                <w:rFonts w:cs="Arial"/>
                <w:iCs/>
                <w:color w:val="000000"/>
              </w:rPr>
              <w:t>- ilościowe ( liczba beneficjentów ostatecznych, liczba cudzoziemców, wiek, pochodzenie, płeć, status społeczny)</w:t>
            </w:r>
            <w:r w:rsidR="000C1C23">
              <w:rPr>
                <w:rFonts w:cs="Arial"/>
                <w:iCs/>
                <w:color w:val="000000"/>
              </w:rPr>
              <w:t>.</w:t>
            </w:r>
            <w:r w:rsidRPr="00145D86">
              <w:rPr>
                <w:rFonts w:cs="Arial"/>
                <w:iCs/>
                <w:color w:val="000000"/>
              </w:rPr>
              <w:t xml:space="preserve"> </w:t>
            </w:r>
          </w:p>
          <w:p w14:paraId="5EDF9811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10. W złożonej ofercie wnioskodawca musi wskazać informacje dotyczące osiągnięcia </w:t>
            </w:r>
          </w:p>
          <w:p w14:paraId="42D9A2E3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 rezultatów realizacji zadania  publicznego, o których mowa w pkt. 6 oferty stanowiącej </w:t>
            </w:r>
          </w:p>
          <w:p w14:paraId="324AA8B8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 załącznik do Rozporządzenia Przewodniczącego Komitetu Do Spraw Pożytku Publicznego z </w:t>
            </w:r>
          </w:p>
          <w:p w14:paraId="753774E8" w14:textId="77777777" w:rsidR="007F3505" w:rsidRPr="00145D86" w:rsidRDefault="007F3505" w:rsidP="007F3505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 dnia 24 października 2018r.  </w:t>
            </w:r>
          </w:p>
          <w:p w14:paraId="6B8CCEDB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11. Zarząd Województwa Śląskiego może odmówić podmiotowi wyłonionemu </w:t>
            </w:r>
            <w:r w:rsidRPr="00145D86">
              <w:rPr>
                <w:rFonts w:ascii="Arial" w:hAnsi="Arial" w:cs="Arial"/>
                <w:sz w:val="21"/>
                <w:szCs w:val="21"/>
              </w:rPr>
              <w:br/>
              <w:t xml:space="preserve">      w konkursie podpisania umowy w przypadku, gdy: okaże się, iż rzeczywisty zakres   </w:t>
            </w:r>
          </w:p>
          <w:p w14:paraId="13E89B07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 realizowanego zadania znacząco odbiega od opisanego w ofercie, podmiot utraci  </w:t>
            </w:r>
          </w:p>
          <w:p w14:paraId="5D900B92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 osobowość prawną, brak jest organu uprawnionego do reprezentacji podmiotu, zostaną  </w:t>
            </w:r>
          </w:p>
          <w:p w14:paraId="7A18CA6F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 ujawnione nieznane wcześniej istotne okoliczności podważające wiarygodność  </w:t>
            </w:r>
          </w:p>
          <w:p w14:paraId="241B01D5" w14:textId="77777777" w:rsidR="007F3505" w:rsidRPr="00145D86" w:rsidRDefault="007F3505" w:rsidP="007F3505">
            <w:pPr>
              <w:pStyle w:val="Tekstpodstawowywcity21"/>
              <w:tabs>
                <w:tab w:val="left" w:pos="29"/>
              </w:tabs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      merytoryczną lub finansową oferenta.  </w:t>
            </w:r>
          </w:p>
          <w:p w14:paraId="3B220572" w14:textId="61062A03" w:rsidR="007F3505" w:rsidRPr="00145D86" w:rsidRDefault="007F3505" w:rsidP="00B00DB6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45D86">
              <w:rPr>
                <w:rFonts w:ascii="Arial" w:hAnsi="Arial" w:cs="Arial"/>
                <w:sz w:val="21"/>
                <w:szCs w:val="21"/>
              </w:rPr>
              <w:t xml:space="preserve">Niezbędne dokumenty znajdują się  na stronie </w:t>
            </w:r>
            <w:hyperlink r:id="rId14" w:history="1">
              <w:r w:rsidRPr="00145D86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</w:rPr>
                <w:t>https://witkac.pl/</w:t>
              </w:r>
            </w:hyperlink>
            <w:r w:rsidR="000C1C23">
              <w:rPr>
                <w:rStyle w:val="Hipercze"/>
                <w:rFonts w:ascii="Arial" w:hAnsi="Arial" w:cs="Arial"/>
                <w:color w:val="auto"/>
                <w:sz w:val="21"/>
                <w:szCs w:val="21"/>
              </w:rPr>
              <w:t>.</w:t>
            </w:r>
          </w:p>
        </w:tc>
      </w:tr>
      <w:tr w:rsidR="000E00E2" w:rsidRPr="00145D86" w14:paraId="0A4358D6" w14:textId="77777777" w:rsidTr="007F3505">
        <w:tc>
          <w:tcPr>
            <w:tcW w:w="9314" w:type="dxa"/>
            <w:shd w:val="clear" w:color="auto" w:fill="99C2E0"/>
          </w:tcPr>
          <w:p w14:paraId="2D0DECD4" w14:textId="77777777" w:rsidR="000E00E2" w:rsidRPr="00145D86" w:rsidRDefault="000E00E2" w:rsidP="005A3B1B">
            <w:pPr>
              <w:pStyle w:val="Tre0"/>
              <w:rPr>
                <w:rFonts w:cs="Arial"/>
                <w:b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>13. Zadania zrealizowane w roku ogłoszenia konkursu i w roku poprzednim</w:t>
            </w:r>
          </w:p>
        </w:tc>
      </w:tr>
      <w:tr w:rsidR="000E00E2" w:rsidRPr="00145D86" w14:paraId="0D80D748" w14:textId="77777777" w:rsidTr="007F3505">
        <w:tc>
          <w:tcPr>
            <w:tcW w:w="9314" w:type="dxa"/>
          </w:tcPr>
          <w:p w14:paraId="38C8E187" w14:textId="38DEAB87" w:rsidR="000E00E2" w:rsidRPr="00145D86" w:rsidRDefault="000E00E2" w:rsidP="00B34B92">
            <w:pPr>
              <w:pStyle w:val="Tre0"/>
              <w:rPr>
                <w:rFonts w:cs="Arial"/>
                <w:szCs w:val="21"/>
                <w:lang w:eastAsia="pl-PL"/>
              </w:rPr>
            </w:pPr>
            <w:r w:rsidRPr="00145D86">
              <w:rPr>
                <w:rFonts w:cs="Arial"/>
                <w:szCs w:val="21"/>
              </w:rPr>
              <w:t>Województwo Śląskie w roku poprzednim oraz w roku bieżącym nie ogłaszało otwartego konkursu ofert na realizację zdań pub</w:t>
            </w:r>
            <w:r w:rsidR="007F7544" w:rsidRPr="00145D86">
              <w:rPr>
                <w:rFonts w:cs="Arial"/>
                <w:szCs w:val="21"/>
              </w:rPr>
              <w:t xml:space="preserve">licznych Województwa Śląskiego </w:t>
            </w:r>
            <w:r w:rsidR="007F7544" w:rsidRPr="00145D86">
              <w:rPr>
                <w:rFonts w:cs="Arial"/>
                <w:color w:val="auto"/>
                <w:szCs w:val="21"/>
              </w:rPr>
              <w:t>w zakresie</w:t>
            </w:r>
            <w:r w:rsidRPr="00145D86">
              <w:rPr>
                <w:rFonts w:cs="Arial"/>
                <w:color w:val="auto"/>
                <w:szCs w:val="21"/>
              </w:rPr>
              <w:t xml:space="preserve"> </w:t>
            </w:r>
            <w:r w:rsidR="00B34B92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 xml:space="preserve">integracji społecznej oraz wyrównywania szans  rodzin i osób przebywających na terenie województwa śląskiego w związku z trwającymi działaniami </w:t>
            </w:r>
            <w:r w:rsidR="00B34B92" w:rsidRPr="00145D86">
              <w:rPr>
                <w:rStyle w:val="Pogrubienie"/>
                <w:rFonts w:cs="Arial"/>
                <w:b w:val="0"/>
                <w:color w:val="auto"/>
                <w:szCs w:val="21"/>
                <w:shd w:val="clear" w:color="auto" w:fill="FFFFFF"/>
              </w:rPr>
              <w:t>wojennymi  w</w:t>
            </w:r>
            <w:r w:rsidR="00B34B92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 xml:space="preserve"> Ukrainie  </w:t>
            </w:r>
            <w:r w:rsidR="005C6852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br/>
            </w:r>
            <w:r w:rsidR="00B34B92" w:rsidRPr="00145D86">
              <w:rPr>
                <w:rStyle w:val="Pogrubienie"/>
                <w:rFonts w:cs="Arial"/>
                <w:b w:val="0"/>
                <w:szCs w:val="21"/>
                <w:shd w:val="clear" w:color="auto" w:fill="FFFFFF"/>
              </w:rPr>
              <w:t>w 2022 roku,</w:t>
            </w:r>
          </w:p>
        </w:tc>
      </w:tr>
      <w:tr w:rsidR="000E00E2" w:rsidRPr="00145D86" w14:paraId="1058F973" w14:textId="77777777" w:rsidTr="007F3505">
        <w:tc>
          <w:tcPr>
            <w:tcW w:w="9314" w:type="dxa"/>
            <w:shd w:val="clear" w:color="auto" w:fill="99C2E0"/>
          </w:tcPr>
          <w:p w14:paraId="22CF9377" w14:textId="77777777" w:rsidR="000E00E2" w:rsidRPr="00145D86" w:rsidRDefault="000E00E2" w:rsidP="005A3B1B">
            <w:pPr>
              <w:pStyle w:val="Tre0"/>
              <w:rPr>
                <w:rFonts w:cs="Arial"/>
                <w:b/>
                <w:color w:val="00B0F0"/>
                <w:szCs w:val="21"/>
              </w:rPr>
            </w:pPr>
            <w:r w:rsidRPr="00145D86">
              <w:rPr>
                <w:rFonts w:cs="Arial"/>
                <w:b/>
                <w:szCs w:val="21"/>
              </w:rPr>
              <w:t>14. Informacje dotyczące przetwarzania danych osobowych</w:t>
            </w:r>
          </w:p>
        </w:tc>
      </w:tr>
      <w:tr w:rsidR="000E00E2" w:rsidRPr="00145D86" w14:paraId="2C61E56B" w14:textId="77777777" w:rsidTr="007F3505">
        <w:tc>
          <w:tcPr>
            <w:tcW w:w="9314" w:type="dxa"/>
          </w:tcPr>
          <w:p w14:paraId="356E28C6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lastRenderedPageBreak/>
              <w:t xml:space="preserve">Zgodnie z art. 13 ust. 1 i ust. 2 ogólnego rozporządzenia UE o ochronie danych osobowych nr 2016/679 informujemy, że: </w:t>
            </w:r>
          </w:p>
          <w:p w14:paraId="5E1F0C7E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Administratorem Pani/Pana danych osobowych jest Zarząd Województwa Śląskiego z siedzibą w Katowicach, ul. Ligonia 46, adres e-mail: kancelaria@slaskie.pl, strona internetowa: bip.slaskie.pl.</w:t>
            </w:r>
          </w:p>
          <w:p w14:paraId="682F326F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Została wyznaczona osoba do kontaktu w sprawie przetwarzania danych osobowych (inspektor ochrony danych), adres e-mail: daneosobowe@slaskie.pl.</w:t>
            </w:r>
          </w:p>
          <w:p w14:paraId="75AEC568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Pani/Pana dane osobowe będą przetwarzane w celach:</w:t>
            </w:r>
          </w:p>
          <w:p w14:paraId="4CD81500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Przeprowadzenia naboru i oceny wniosków w ramach otwartych konkursów ofert na realizację zadań publicznych.</w:t>
            </w:r>
          </w:p>
          <w:p w14:paraId="18AA8256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bCs/>
                <w:iCs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Podstawą prawną przetwarzania danych osobowych jest obowiązek prawny ciążący na administratorze (art. 6 ust. 1 lit. c rozporządzenia)</w:t>
            </w:r>
            <w:r w:rsidRPr="00145D86">
              <w:rPr>
                <w:rFonts w:eastAsia="Times New Roman" w:cs="Arial"/>
                <w:bCs/>
                <w:iCs/>
                <w:szCs w:val="21"/>
              </w:rPr>
              <w:t>, wynikający z:</w:t>
            </w:r>
          </w:p>
          <w:p w14:paraId="6056CED8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ustawy z dnia 24 kwietnia 2003 r. o działalności pożytku publicznego i o wolontariacie (w szczególności dział II, rozdział 2);</w:t>
            </w:r>
          </w:p>
          <w:p w14:paraId="7D4A17BF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ustawy z dnia 5 czerwca 1998 roku o samorządzie województwa (art. 14);</w:t>
            </w:r>
          </w:p>
          <w:p w14:paraId="1E7DEE14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 xml:space="preserve">uchwały Sejmiku Województwa Śląskiego w sprawie </w:t>
            </w:r>
            <w:r w:rsidRPr="00145D86">
              <w:rPr>
                <w:rFonts w:eastAsia="Times New Roman" w:cs="Arial"/>
                <w:i/>
                <w:szCs w:val="21"/>
              </w:rPr>
              <w:t>przyjęcia programu współpracy samorządu województwa śląskiego z organizacjami pozarządowymi oraz podmiotami wymienionymi w art. 3 ust. 3 ustawy o działalności pożytku publicznego i o wolontariacie</w:t>
            </w:r>
            <w:r w:rsidRPr="00145D86">
              <w:rPr>
                <w:rFonts w:eastAsia="Times New Roman" w:cs="Arial"/>
                <w:szCs w:val="21"/>
              </w:rPr>
              <w:t xml:space="preserve"> na dany rok oraz </w:t>
            </w:r>
            <w:r w:rsidRPr="00145D86">
              <w:rPr>
                <w:rFonts w:eastAsia="Times New Roman" w:cs="Arial"/>
                <w:i/>
                <w:szCs w:val="21"/>
              </w:rPr>
              <w:t>Regulaminu przyznawania dotacji z budżetu Województwa Śląskiego na realizację zadań publicznych Województwa Śląskiego w ramach organizacji otwartych konkursów ofert oraz z pominięciem otwartych konkursów ofert na podstawie ustawy o działalności pożytku publicznego i o wolontariacie</w:t>
            </w:r>
            <w:r w:rsidRPr="00145D86">
              <w:rPr>
                <w:rFonts w:eastAsia="Times New Roman" w:cs="Arial"/>
                <w:szCs w:val="21"/>
              </w:rPr>
              <w:t xml:space="preserve"> stanowiącym załącznik do Uchwały Zarządu Województwa Śląskiego.</w:t>
            </w:r>
          </w:p>
          <w:p w14:paraId="60233A20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bCs/>
                <w:iCs/>
                <w:szCs w:val="21"/>
              </w:rPr>
              <w:t xml:space="preserve">W przypadku przyznania dotacji i przyjęcia zlecenia realizacji zadania publicznego </w:t>
            </w:r>
            <w:r w:rsidRPr="00145D86">
              <w:rPr>
                <w:rFonts w:eastAsia="Times New Roman" w:cs="Arial"/>
                <w:szCs w:val="21"/>
              </w:rPr>
              <w:t>Pani/Pana dane osobowe będą przetwarzane także w celach związanych z:</w:t>
            </w:r>
          </w:p>
          <w:p w14:paraId="4279B4B1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realizacją zawartej umowy (w szczególności rozliczenie dotacji w zakresie rzeczowym i finansowym, kontrola, sprawozdawczość oraz ewentualne ustalanie, obrona i dochodzenie roszczeń);</w:t>
            </w:r>
          </w:p>
          <w:p w14:paraId="5215C6B0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wykonywaniem obowiązków prawnych związanych z realizacją procesów księgowo-podatkowych oraz zapewnieniem adekwatności, skuteczności i efektywności wydawania środków publicznych.</w:t>
            </w:r>
          </w:p>
          <w:p w14:paraId="2874265B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Podstawą prawną przetwarzania danych osobowych jest obowiązek prawny ciążący na administratorze (art. 6 ust. 1 lit. c rozporządzenia) wynikający z ustawy z dnia 24 kwietnia 2003 r. o działalności pożytku publicznego i o wolontariacie, ustawy z dnia 27 sierpnia 2009 r. o finansach publicznych oraz innych przepisów prawa.</w:t>
            </w:r>
          </w:p>
          <w:p w14:paraId="0AF0316D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bCs/>
                <w:iCs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Prowadzenia akt sprawy oraz archiwizacji dokumentacji zgodnie z ustawą</w:t>
            </w:r>
            <w:r w:rsidRPr="00145D86">
              <w:rPr>
                <w:rFonts w:eastAsia="Times New Roman" w:cs="Arial"/>
                <w:bCs/>
                <w:iCs/>
                <w:szCs w:val="21"/>
              </w:rPr>
              <w:t xml:space="preserve"> z dnia 14 lipca 1983 r. o narodowym zasobie archiwalnym i archiwach </w:t>
            </w:r>
            <w:r w:rsidRPr="00145D86">
              <w:rPr>
                <w:rFonts w:eastAsia="Times New Roman" w:cs="Arial"/>
                <w:szCs w:val="21"/>
              </w:rPr>
              <w:t>(art. 6 ust. 1 lit. c rozporządzenia)</w:t>
            </w:r>
            <w:r w:rsidRPr="00145D86">
              <w:rPr>
                <w:rFonts w:eastAsia="Times New Roman" w:cs="Arial"/>
                <w:bCs/>
                <w:iCs/>
                <w:szCs w:val="21"/>
              </w:rPr>
              <w:t>.</w:t>
            </w:r>
          </w:p>
          <w:p w14:paraId="3BA4D733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Pani/Pana dane osobowe będą ujawniane osobom upoważnionym przez administratora danych osobowych, podmiotom upoważnionym na podstawie przepisów prawa, operatorowi pocztowemu lub kurierowi w zakresie prowadzonej korespondencji, podmiotom realizującym archiwizację, podmiotom zapewniającym obsługę bankową oraz teleinformatyczną Urzędu Marszałkowskiego Województwa Śląskiego, w tym dostawca elektronicznej platformy obsługi konkursów na dotacje na realizację zadań publicznych.</w:t>
            </w:r>
          </w:p>
          <w:p w14:paraId="3DE086A2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Ponadto w zakresie stanowiącym informację publiczną dane będą ujawniane każdemu zainteresowanemu taką informacją lub publikowane w BIP Urzędu.</w:t>
            </w:r>
          </w:p>
          <w:p w14:paraId="6999DD26" w14:textId="452D9B5E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 xml:space="preserve">Pani/Pana dane osobowe będą przechowywane nie krócej niż przez okres 5 lat                                             od zakończenia sprawy, zgodnie z przepisami dotyczącymi archiwizacji, instrukcji kancelaryjnej </w:t>
            </w:r>
            <w:r w:rsidR="00B002CE">
              <w:rPr>
                <w:rFonts w:eastAsia="Times New Roman" w:cs="Arial"/>
                <w:szCs w:val="21"/>
              </w:rPr>
              <w:br/>
            </w:r>
            <w:r w:rsidRPr="00145D86">
              <w:rPr>
                <w:rFonts w:eastAsia="Times New Roman" w:cs="Arial"/>
                <w:szCs w:val="21"/>
              </w:rPr>
              <w:t>i archiwalnej.</w:t>
            </w:r>
          </w:p>
          <w:p w14:paraId="4EC5F503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  <w:lang w:eastAsia="pl-PL"/>
              </w:rPr>
              <w:t>Po upływie tych okresów akta sprawy będą podlegać ekspertyzie ze względu na ich charakter, treść i znaczenie. Na tej podstawie nastąpić może zmiana okresu przechowywania dokumentacji, włącznie z uznaniem jej za materiały podlegające wieczystemu przechowywaniu w Archiwum Państwowym.</w:t>
            </w:r>
          </w:p>
          <w:p w14:paraId="1B5557BF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lastRenderedPageBreak/>
              <w:t>Przysługuje Pani/Panu prawo dostępu do treści swoich danych oraz prawo żądania ich sprostowania, usunięcia lub ograniczenia przetwarzania, prawo wniesienia skargi do Prezesa Urzędu Ochrony Danych Osobowych.</w:t>
            </w:r>
          </w:p>
          <w:p w14:paraId="34140431" w14:textId="01AE4F6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 xml:space="preserve">Podanie danych osobowych jest warunkiem uczestnictwa w otwartym konkursie ofert na realizację zadania publicznego. Jest Pani/Pan zobowiązana do podania danych osobowych, </w:t>
            </w:r>
            <w:r w:rsidR="00B002CE">
              <w:rPr>
                <w:rFonts w:eastAsia="Times New Roman" w:cs="Arial"/>
                <w:szCs w:val="21"/>
              </w:rPr>
              <w:br/>
            </w:r>
            <w:r w:rsidRPr="00145D86">
              <w:rPr>
                <w:rFonts w:eastAsia="Times New Roman" w:cs="Arial"/>
                <w:szCs w:val="21"/>
              </w:rPr>
              <w:t>a konsekwencją niepodania danych osobowych będzie brak możliwości uczestnictwa w konkursie.</w:t>
            </w:r>
          </w:p>
          <w:p w14:paraId="7EF1A26A" w14:textId="77777777" w:rsidR="000E00E2" w:rsidRPr="00145D86" w:rsidRDefault="000E00E2" w:rsidP="005A3B1B">
            <w:pPr>
              <w:pStyle w:val="Tre0"/>
              <w:rPr>
                <w:rFonts w:eastAsia="Times New Roman" w:cs="Arial"/>
                <w:szCs w:val="21"/>
              </w:rPr>
            </w:pPr>
            <w:r w:rsidRPr="00145D86">
              <w:rPr>
                <w:rFonts w:eastAsia="Times New Roman" w:cs="Arial"/>
                <w:szCs w:val="21"/>
              </w:rPr>
              <w:t>Pani/Pana dane osobowe nie będą wykorzystywane do zautomatyzowanego podejmowania decyzji ani profilowania, o którym mowa w art. 22 rozporządzenia.</w:t>
            </w:r>
          </w:p>
          <w:p w14:paraId="16F0BBD0" w14:textId="77777777" w:rsidR="000E00E2" w:rsidRPr="00145D86" w:rsidRDefault="000E00E2" w:rsidP="005A3B1B">
            <w:pPr>
              <w:pStyle w:val="Tre0"/>
              <w:rPr>
                <w:rFonts w:cs="Arial"/>
                <w:szCs w:val="21"/>
              </w:rPr>
            </w:pPr>
          </w:p>
        </w:tc>
      </w:tr>
    </w:tbl>
    <w:p w14:paraId="42AAFEF5" w14:textId="51673754" w:rsidR="00CC222D" w:rsidRPr="00145D86" w:rsidRDefault="003335D1" w:rsidP="005A3B1B">
      <w:pPr>
        <w:pStyle w:val="Tre0"/>
        <w:rPr>
          <w:rFonts w:cs="Arial"/>
          <w:szCs w:val="21"/>
        </w:rPr>
      </w:pPr>
      <w:r w:rsidRPr="00145D86">
        <w:rPr>
          <w:rFonts w:cs="Arial"/>
          <w:szCs w:val="21"/>
        </w:rPr>
        <w:lastRenderedPageBreak/>
        <w:t>Wszelkich informacji dotyczących otwartego konkursu można</w:t>
      </w:r>
      <w:r w:rsidR="00555C2D" w:rsidRPr="00145D86">
        <w:rPr>
          <w:rFonts w:cs="Arial"/>
          <w:szCs w:val="21"/>
        </w:rPr>
        <w:t xml:space="preserve"> uzyskać w</w:t>
      </w:r>
      <w:r w:rsidR="007F7544" w:rsidRPr="00145D86">
        <w:rPr>
          <w:rFonts w:cs="Arial"/>
          <w:szCs w:val="21"/>
        </w:rPr>
        <w:t xml:space="preserve"> </w:t>
      </w:r>
      <w:r w:rsidR="001312E0" w:rsidRPr="00145D86">
        <w:rPr>
          <w:rFonts w:cs="Arial"/>
          <w:szCs w:val="21"/>
        </w:rPr>
        <w:t>Kancelarii Zarząd</w:t>
      </w:r>
      <w:r w:rsidR="001312E0" w:rsidRPr="00145D86">
        <w:rPr>
          <w:rFonts w:cs="Arial"/>
          <w:color w:val="auto"/>
          <w:szCs w:val="21"/>
        </w:rPr>
        <w:t>u</w:t>
      </w:r>
      <w:r w:rsidR="007F6AE1" w:rsidRPr="00145D86">
        <w:rPr>
          <w:rFonts w:cs="Arial"/>
          <w:szCs w:val="21"/>
        </w:rPr>
        <w:t xml:space="preserve"> tel</w:t>
      </w:r>
      <w:r w:rsidR="000C1C23">
        <w:rPr>
          <w:rFonts w:cs="Arial"/>
          <w:szCs w:val="21"/>
        </w:rPr>
        <w:t>.</w:t>
      </w:r>
      <w:r w:rsidR="00AD7C2C" w:rsidRPr="00145D86">
        <w:rPr>
          <w:rFonts w:cs="Arial"/>
          <w:szCs w:val="21"/>
        </w:rPr>
        <w:t xml:space="preserve"> </w:t>
      </w:r>
      <w:r w:rsidR="00D56644">
        <w:rPr>
          <w:rFonts w:cs="Arial"/>
          <w:szCs w:val="21"/>
        </w:rPr>
        <w:t>32/20-78-381, 32/20-78-398</w:t>
      </w:r>
    </w:p>
    <w:p w14:paraId="3503C29D" w14:textId="77777777" w:rsidR="003D24EF" w:rsidRPr="00145D86" w:rsidRDefault="003D24EF" w:rsidP="005A3B1B">
      <w:pPr>
        <w:pStyle w:val="Tre0"/>
        <w:rPr>
          <w:rFonts w:cs="Arial"/>
          <w:szCs w:val="21"/>
        </w:rPr>
      </w:pPr>
    </w:p>
    <w:p w14:paraId="6C4DD10E" w14:textId="77777777" w:rsidR="005E5D10" w:rsidRPr="00145D86" w:rsidRDefault="005E5D10" w:rsidP="005A3B1B">
      <w:pPr>
        <w:pStyle w:val="Tre0"/>
        <w:rPr>
          <w:rFonts w:cs="Arial"/>
          <w:szCs w:val="21"/>
        </w:rPr>
      </w:pPr>
    </w:p>
    <w:sectPr w:rsidR="005E5D10" w:rsidRPr="00145D86" w:rsidSect="00B468DB">
      <w:footerReference w:type="default" r:id="rId15"/>
      <w:headerReference w:type="first" r:id="rId16"/>
      <w:type w:val="continuous"/>
      <w:pgSz w:w="11906" w:h="16838" w:code="9"/>
      <w:pgMar w:top="1417" w:right="1417" w:bottom="1417" w:left="1417" w:header="93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6415" w14:textId="77777777" w:rsidR="00F03BE3" w:rsidRDefault="00F03BE3" w:rsidP="00AB4A4A">
      <w:r>
        <w:separator/>
      </w:r>
    </w:p>
  </w:endnote>
  <w:endnote w:type="continuationSeparator" w:id="0">
    <w:p w14:paraId="50A55CD1" w14:textId="77777777" w:rsidR="00F03BE3" w:rsidRDefault="00F03BE3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E11D8" w14:textId="77777777" w:rsidR="00E53A8B" w:rsidRPr="00E53A8B" w:rsidRDefault="008253D6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405048">
      <w:rPr>
        <w:bCs/>
        <w:noProof/>
        <w:sz w:val="18"/>
        <w:szCs w:val="18"/>
      </w:rPr>
      <w:t>7</w:t>
    </w:r>
    <w:r w:rsidRPr="00C06539">
      <w:rPr>
        <w:bCs/>
        <w:sz w:val="18"/>
        <w:szCs w:val="18"/>
      </w:rPr>
      <w:fldChar w:fldCharType="end"/>
    </w:r>
    <w:r w:rsidR="00E53A8B"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405048">
      <w:rPr>
        <w:bCs/>
        <w:noProof/>
        <w:sz w:val="18"/>
        <w:szCs w:val="18"/>
      </w:rPr>
      <w:t>7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AAA22" w14:textId="77777777" w:rsidR="00F03BE3" w:rsidRDefault="00F03BE3" w:rsidP="00AB4A4A">
      <w:r>
        <w:separator/>
      </w:r>
    </w:p>
  </w:footnote>
  <w:footnote w:type="continuationSeparator" w:id="0">
    <w:p w14:paraId="42F43A89" w14:textId="77777777" w:rsidR="00F03BE3" w:rsidRDefault="00F03BE3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7BAF" w14:textId="77777777" w:rsidR="001C4AA2" w:rsidRDefault="00871BC3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inline distT="0" distB="0" distL="0" distR="0" wp14:anchorId="35FA1835" wp14:editId="567F6D83">
          <wp:extent cx="1511935" cy="4997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719926A2" wp14:editId="1B6C1236">
          <wp:extent cx="1333500" cy="5963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77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</w:abstractNum>
  <w:abstractNum w:abstractNumId="3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5D62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E"/>
    <w:multiLevelType w:val="multilevel"/>
    <w:tmpl w:val="23A826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Calibri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364ED4"/>
    <w:multiLevelType w:val="hybridMultilevel"/>
    <w:tmpl w:val="B8FE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4C21BF"/>
    <w:multiLevelType w:val="hybridMultilevel"/>
    <w:tmpl w:val="BFB4DE1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53354E"/>
    <w:multiLevelType w:val="hybridMultilevel"/>
    <w:tmpl w:val="D33E75A8"/>
    <w:lvl w:ilvl="0" w:tplc="1A7E9F4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33521DDD"/>
    <w:multiLevelType w:val="hybridMultilevel"/>
    <w:tmpl w:val="C0F0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17BC2"/>
    <w:multiLevelType w:val="hybridMultilevel"/>
    <w:tmpl w:val="48069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421B9"/>
    <w:multiLevelType w:val="hybridMultilevel"/>
    <w:tmpl w:val="BCFC8FF0"/>
    <w:lvl w:ilvl="0" w:tplc="5E02D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542E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1"/>
        <w:szCs w:val="21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090BB1"/>
    <w:multiLevelType w:val="hybridMultilevel"/>
    <w:tmpl w:val="B588A5D8"/>
    <w:lvl w:ilvl="0" w:tplc="EF0EB10C">
      <w:start w:val="1"/>
      <w:numFmt w:val="decimal"/>
      <w:lvlText w:val="%1."/>
      <w:lvlJc w:val="left"/>
      <w:pPr>
        <w:ind w:left="783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7F05934"/>
    <w:multiLevelType w:val="hybridMultilevel"/>
    <w:tmpl w:val="A43867E0"/>
    <w:lvl w:ilvl="0" w:tplc="04150011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 w15:restartNumberingAfterBreak="0">
    <w:nsid w:val="5A70355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C944B7"/>
    <w:multiLevelType w:val="hybridMultilevel"/>
    <w:tmpl w:val="31D05CB0"/>
    <w:lvl w:ilvl="0" w:tplc="C9E04BD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7238144D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E77BC"/>
    <w:multiLevelType w:val="hybridMultilevel"/>
    <w:tmpl w:val="B3C4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7A0008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10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11"/>
  </w:num>
  <w:num w:numId="16">
    <w:abstractNumId w:val="12"/>
  </w:num>
  <w:num w:numId="17">
    <w:abstractNumId w:val="13"/>
  </w:num>
  <w:num w:numId="1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styleLockTheme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31"/>
    <w:rsid w:val="00010358"/>
    <w:rsid w:val="00012D3D"/>
    <w:rsid w:val="000133D6"/>
    <w:rsid w:val="000139F5"/>
    <w:rsid w:val="00014F90"/>
    <w:rsid w:val="000166FA"/>
    <w:rsid w:val="00017A24"/>
    <w:rsid w:val="00021AFF"/>
    <w:rsid w:val="0002447C"/>
    <w:rsid w:val="0002706B"/>
    <w:rsid w:val="00033271"/>
    <w:rsid w:val="00034742"/>
    <w:rsid w:val="00036C51"/>
    <w:rsid w:val="00065E0C"/>
    <w:rsid w:val="000676B4"/>
    <w:rsid w:val="000742F2"/>
    <w:rsid w:val="00075D75"/>
    <w:rsid w:val="0009072D"/>
    <w:rsid w:val="00096584"/>
    <w:rsid w:val="000A6DD0"/>
    <w:rsid w:val="000B4FE2"/>
    <w:rsid w:val="000C1C23"/>
    <w:rsid w:val="000C57B8"/>
    <w:rsid w:val="000C7C5D"/>
    <w:rsid w:val="000D39F9"/>
    <w:rsid w:val="000D5CAB"/>
    <w:rsid w:val="000E00E2"/>
    <w:rsid w:val="000E2F36"/>
    <w:rsid w:val="000F2763"/>
    <w:rsid w:val="000F4B2D"/>
    <w:rsid w:val="00107F81"/>
    <w:rsid w:val="0011208F"/>
    <w:rsid w:val="00116AFC"/>
    <w:rsid w:val="001312E0"/>
    <w:rsid w:val="00133058"/>
    <w:rsid w:val="0013636D"/>
    <w:rsid w:val="00145289"/>
    <w:rsid w:val="00145D86"/>
    <w:rsid w:val="0014658C"/>
    <w:rsid w:val="001566FD"/>
    <w:rsid w:val="00160961"/>
    <w:rsid w:val="00181BFC"/>
    <w:rsid w:val="00182264"/>
    <w:rsid w:val="00197388"/>
    <w:rsid w:val="00197E93"/>
    <w:rsid w:val="001A725C"/>
    <w:rsid w:val="001A77AC"/>
    <w:rsid w:val="001B16BD"/>
    <w:rsid w:val="001B2425"/>
    <w:rsid w:val="001B647C"/>
    <w:rsid w:val="001C4AA2"/>
    <w:rsid w:val="001C6E0F"/>
    <w:rsid w:val="001D5529"/>
    <w:rsid w:val="001E3495"/>
    <w:rsid w:val="001E448C"/>
    <w:rsid w:val="001E6FE6"/>
    <w:rsid w:val="001F40E6"/>
    <w:rsid w:val="00204A52"/>
    <w:rsid w:val="00204FCA"/>
    <w:rsid w:val="00207F57"/>
    <w:rsid w:val="0021114D"/>
    <w:rsid w:val="002146B3"/>
    <w:rsid w:val="00215971"/>
    <w:rsid w:val="00216F7C"/>
    <w:rsid w:val="00222AA0"/>
    <w:rsid w:val="00224AE4"/>
    <w:rsid w:val="00227400"/>
    <w:rsid w:val="00227432"/>
    <w:rsid w:val="002369DC"/>
    <w:rsid w:val="0024013A"/>
    <w:rsid w:val="00240EDE"/>
    <w:rsid w:val="00243443"/>
    <w:rsid w:val="00244A57"/>
    <w:rsid w:val="0024632C"/>
    <w:rsid w:val="0024698E"/>
    <w:rsid w:val="00263D39"/>
    <w:rsid w:val="00274D60"/>
    <w:rsid w:val="00277368"/>
    <w:rsid w:val="00280554"/>
    <w:rsid w:val="00282C05"/>
    <w:rsid w:val="00286B41"/>
    <w:rsid w:val="002921F8"/>
    <w:rsid w:val="002A0D4E"/>
    <w:rsid w:val="002A482F"/>
    <w:rsid w:val="002A494F"/>
    <w:rsid w:val="002B1A0E"/>
    <w:rsid w:val="002B321B"/>
    <w:rsid w:val="002B3B35"/>
    <w:rsid w:val="002B62A6"/>
    <w:rsid w:val="002C6693"/>
    <w:rsid w:val="002D35F0"/>
    <w:rsid w:val="002E2252"/>
    <w:rsid w:val="002E343B"/>
    <w:rsid w:val="002E63BF"/>
    <w:rsid w:val="002E7498"/>
    <w:rsid w:val="002E776A"/>
    <w:rsid w:val="002F59AD"/>
    <w:rsid w:val="002F7E51"/>
    <w:rsid w:val="0030091F"/>
    <w:rsid w:val="003024A7"/>
    <w:rsid w:val="003039A5"/>
    <w:rsid w:val="003073A2"/>
    <w:rsid w:val="00310EED"/>
    <w:rsid w:val="0031614F"/>
    <w:rsid w:val="00317313"/>
    <w:rsid w:val="00317ED3"/>
    <w:rsid w:val="00320ACC"/>
    <w:rsid w:val="00324552"/>
    <w:rsid w:val="00324B45"/>
    <w:rsid w:val="003335D1"/>
    <w:rsid w:val="0033688A"/>
    <w:rsid w:val="00340C46"/>
    <w:rsid w:val="00342D99"/>
    <w:rsid w:val="00351FC1"/>
    <w:rsid w:val="00353F7B"/>
    <w:rsid w:val="003560E3"/>
    <w:rsid w:val="00363BCC"/>
    <w:rsid w:val="003661CC"/>
    <w:rsid w:val="00375943"/>
    <w:rsid w:val="003856EE"/>
    <w:rsid w:val="00390108"/>
    <w:rsid w:val="0039456D"/>
    <w:rsid w:val="003C121D"/>
    <w:rsid w:val="003C2BD5"/>
    <w:rsid w:val="003D24EF"/>
    <w:rsid w:val="003D2BE1"/>
    <w:rsid w:val="003D77AE"/>
    <w:rsid w:val="003D77D1"/>
    <w:rsid w:val="003E330B"/>
    <w:rsid w:val="003E5C79"/>
    <w:rsid w:val="003E64C0"/>
    <w:rsid w:val="003E75B3"/>
    <w:rsid w:val="003F3022"/>
    <w:rsid w:val="003F4A3D"/>
    <w:rsid w:val="003F76EE"/>
    <w:rsid w:val="003F7A20"/>
    <w:rsid w:val="0040055C"/>
    <w:rsid w:val="00402894"/>
    <w:rsid w:val="00405048"/>
    <w:rsid w:val="00406333"/>
    <w:rsid w:val="00413CCF"/>
    <w:rsid w:val="00417D17"/>
    <w:rsid w:val="00421548"/>
    <w:rsid w:val="0042355E"/>
    <w:rsid w:val="00433133"/>
    <w:rsid w:val="00441194"/>
    <w:rsid w:val="004450F3"/>
    <w:rsid w:val="00450694"/>
    <w:rsid w:val="00470595"/>
    <w:rsid w:val="00473297"/>
    <w:rsid w:val="00477901"/>
    <w:rsid w:val="00486BC6"/>
    <w:rsid w:val="00492611"/>
    <w:rsid w:val="00494F83"/>
    <w:rsid w:val="004A1F4D"/>
    <w:rsid w:val="004B21A9"/>
    <w:rsid w:val="004B3D78"/>
    <w:rsid w:val="004B53E2"/>
    <w:rsid w:val="004B5F03"/>
    <w:rsid w:val="004C4736"/>
    <w:rsid w:val="004D61CA"/>
    <w:rsid w:val="004E0604"/>
    <w:rsid w:val="004E2511"/>
    <w:rsid w:val="004E3617"/>
    <w:rsid w:val="004E5E01"/>
    <w:rsid w:val="004E6294"/>
    <w:rsid w:val="004E77BA"/>
    <w:rsid w:val="004F15F4"/>
    <w:rsid w:val="00500BE6"/>
    <w:rsid w:val="00504547"/>
    <w:rsid w:val="0051207B"/>
    <w:rsid w:val="0051460E"/>
    <w:rsid w:val="005223DD"/>
    <w:rsid w:val="00526BE0"/>
    <w:rsid w:val="00537CA5"/>
    <w:rsid w:val="00540CBC"/>
    <w:rsid w:val="00541687"/>
    <w:rsid w:val="00541D56"/>
    <w:rsid w:val="00547ECF"/>
    <w:rsid w:val="00550F41"/>
    <w:rsid w:val="005549C2"/>
    <w:rsid w:val="00554B43"/>
    <w:rsid w:val="00555C2D"/>
    <w:rsid w:val="0056036E"/>
    <w:rsid w:val="00560B4C"/>
    <w:rsid w:val="005746D4"/>
    <w:rsid w:val="00590FE3"/>
    <w:rsid w:val="005A0761"/>
    <w:rsid w:val="005A3B1B"/>
    <w:rsid w:val="005B26EF"/>
    <w:rsid w:val="005B4311"/>
    <w:rsid w:val="005B7ADA"/>
    <w:rsid w:val="005C1FE5"/>
    <w:rsid w:val="005C52C3"/>
    <w:rsid w:val="005C6852"/>
    <w:rsid w:val="005D0222"/>
    <w:rsid w:val="005D7462"/>
    <w:rsid w:val="005E5D10"/>
    <w:rsid w:val="005F1C87"/>
    <w:rsid w:val="005F2A1D"/>
    <w:rsid w:val="005F2DB1"/>
    <w:rsid w:val="005F6460"/>
    <w:rsid w:val="00602862"/>
    <w:rsid w:val="00604101"/>
    <w:rsid w:val="00606938"/>
    <w:rsid w:val="006109CB"/>
    <w:rsid w:val="00616BDA"/>
    <w:rsid w:val="006241A2"/>
    <w:rsid w:val="0063032A"/>
    <w:rsid w:val="006476FE"/>
    <w:rsid w:val="00647F09"/>
    <w:rsid w:val="00651A52"/>
    <w:rsid w:val="00660FE0"/>
    <w:rsid w:val="00661D23"/>
    <w:rsid w:val="00665345"/>
    <w:rsid w:val="00665487"/>
    <w:rsid w:val="00681650"/>
    <w:rsid w:val="00687A86"/>
    <w:rsid w:val="006917EA"/>
    <w:rsid w:val="00693B8A"/>
    <w:rsid w:val="006949DA"/>
    <w:rsid w:val="006973AB"/>
    <w:rsid w:val="006A2D61"/>
    <w:rsid w:val="006A3543"/>
    <w:rsid w:val="006B276C"/>
    <w:rsid w:val="006B63F6"/>
    <w:rsid w:val="006D21DB"/>
    <w:rsid w:val="006E52A7"/>
    <w:rsid w:val="006E7124"/>
    <w:rsid w:val="006F12C6"/>
    <w:rsid w:val="006F5665"/>
    <w:rsid w:val="006F6030"/>
    <w:rsid w:val="0070152B"/>
    <w:rsid w:val="007079D0"/>
    <w:rsid w:val="00710687"/>
    <w:rsid w:val="0071230C"/>
    <w:rsid w:val="0072346F"/>
    <w:rsid w:val="007243A8"/>
    <w:rsid w:val="00724F06"/>
    <w:rsid w:val="00727C03"/>
    <w:rsid w:val="00735E75"/>
    <w:rsid w:val="00737959"/>
    <w:rsid w:val="0074062F"/>
    <w:rsid w:val="00746624"/>
    <w:rsid w:val="00752807"/>
    <w:rsid w:val="007625B3"/>
    <w:rsid w:val="00763975"/>
    <w:rsid w:val="0076479F"/>
    <w:rsid w:val="00771DF7"/>
    <w:rsid w:val="00773057"/>
    <w:rsid w:val="00782BC4"/>
    <w:rsid w:val="0079165A"/>
    <w:rsid w:val="007944FD"/>
    <w:rsid w:val="00795194"/>
    <w:rsid w:val="007B2536"/>
    <w:rsid w:val="007B3AC5"/>
    <w:rsid w:val="007B7695"/>
    <w:rsid w:val="007D417E"/>
    <w:rsid w:val="007D729C"/>
    <w:rsid w:val="007E162A"/>
    <w:rsid w:val="007E5643"/>
    <w:rsid w:val="007F0F31"/>
    <w:rsid w:val="007F3505"/>
    <w:rsid w:val="007F513A"/>
    <w:rsid w:val="007F6AE1"/>
    <w:rsid w:val="007F7544"/>
    <w:rsid w:val="00801EA5"/>
    <w:rsid w:val="00810EB7"/>
    <w:rsid w:val="00811248"/>
    <w:rsid w:val="00813A7F"/>
    <w:rsid w:val="00814C20"/>
    <w:rsid w:val="008177A4"/>
    <w:rsid w:val="008253D6"/>
    <w:rsid w:val="00830551"/>
    <w:rsid w:val="00836CB3"/>
    <w:rsid w:val="008371C3"/>
    <w:rsid w:val="0084242E"/>
    <w:rsid w:val="00851D30"/>
    <w:rsid w:val="00855458"/>
    <w:rsid w:val="008574EB"/>
    <w:rsid w:val="00871BC3"/>
    <w:rsid w:val="008775B9"/>
    <w:rsid w:val="008818A8"/>
    <w:rsid w:val="00881D60"/>
    <w:rsid w:val="00883719"/>
    <w:rsid w:val="00883A6B"/>
    <w:rsid w:val="00884A28"/>
    <w:rsid w:val="0088682B"/>
    <w:rsid w:val="00895275"/>
    <w:rsid w:val="008A0C74"/>
    <w:rsid w:val="008A2216"/>
    <w:rsid w:val="008A38E2"/>
    <w:rsid w:val="008A4364"/>
    <w:rsid w:val="008B2BE8"/>
    <w:rsid w:val="008C20EB"/>
    <w:rsid w:val="008C46F3"/>
    <w:rsid w:val="008C4843"/>
    <w:rsid w:val="008C79C3"/>
    <w:rsid w:val="008D042E"/>
    <w:rsid w:val="008E3BA2"/>
    <w:rsid w:val="008E7E2E"/>
    <w:rsid w:val="008F3A1B"/>
    <w:rsid w:val="008F4E4C"/>
    <w:rsid w:val="0091240B"/>
    <w:rsid w:val="0091363F"/>
    <w:rsid w:val="00913682"/>
    <w:rsid w:val="0092444E"/>
    <w:rsid w:val="0092466C"/>
    <w:rsid w:val="0092788D"/>
    <w:rsid w:val="00934A32"/>
    <w:rsid w:val="0093662A"/>
    <w:rsid w:val="009465B8"/>
    <w:rsid w:val="00953716"/>
    <w:rsid w:val="0095386C"/>
    <w:rsid w:val="00953CBB"/>
    <w:rsid w:val="00954D4C"/>
    <w:rsid w:val="00954FC8"/>
    <w:rsid w:val="00962B90"/>
    <w:rsid w:val="0096393F"/>
    <w:rsid w:val="00964108"/>
    <w:rsid w:val="00964842"/>
    <w:rsid w:val="00970EEC"/>
    <w:rsid w:val="00982ADF"/>
    <w:rsid w:val="0098397C"/>
    <w:rsid w:val="009938CE"/>
    <w:rsid w:val="009947D2"/>
    <w:rsid w:val="009A0EDA"/>
    <w:rsid w:val="009A1138"/>
    <w:rsid w:val="009A7282"/>
    <w:rsid w:val="009B0E25"/>
    <w:rsid w:val="009B6334"/>
    <w:rsid w:val="009B7E49"/>
    <w:rsid w:val="009C2CBA"/>
    <w:rsid w:val="009C6260"/>
    <w:rsid w:val="009D1113"/>
    <w:rsid w:val="009D1342"/>
    <w:rsid w:val="009E138F"/>
    <w:rsid w:val="009E2AAC"/>
    <w:rsid w:val="009E581B"/>
    <w:rsid w:val="009F1C7B"/>
    <w:rsid w:val="009F2022"/>
    <w:rsid w:val="00A03081"/>
    <w:rsid w:val="00A1083A"/>
    <w:rsid w:val="00A36805"/>
    <w:rsid w:val="00A406A7"/>
    <w:rsid w:val="00A54380"/>
    <w:rsid w:val="00A569A3"/>
    <w:rsid w:val="00A632B8"/>
    <w:rsid w:val="00A63FC9"/>
    <w:rsid w:val="00A64717"/>
    <w:rsid w:val="00A70896"/>
    <w:rsid w:val="00A82E72"/>
    <w:rsid w:val="00A8422F"/>
    <w:rsid w:val="00A9282A"/>
    <w:rsid w:val="00AA2599"/>
    <w:rsid w:val="00AA5927"/>
    <w:rsid w:val="00AB0453"/>
    <w:rsid w:val="00AB4A4A"/>
    <w:rsid w:val="00AB4C03"/>
    <w:rsid w:val="00AC202F"/>
    <w:rsid w:val="00AD7C2C"/>
    <w:rsid w:val="00AF0361"/>
    <w:rsid w:val="00AF2570"/>
    <w:rsid w:val="00AF6C86"/>
    <w:rsid w:val="00AF75F5"/>
    <w:rsid w:val="00AF791A"/>
    <w:rsid w:val="00B002CE"/>
    <w:rsid w:val="00B00DB6"/>
    <w:rsid w:val="00B00F81"/>
    <w:rsid w:val="00B032D9"/>
    <w:rsid w:val="00B0520B"/>
    <w:rsid w:val="00B10A69"/>
    <w:rsid w:val="00B12132"/>
    <w:rsid w:val="00B12A11"/>
    <w:rsid w:val="00B17D18"/>
    <w:rsid w:val="00B21F30"/>
    <w:rsid w:val="00B2656D"/>
    <w:rsid w:val="00B324CE"/>
    <w:rsid w:val="00B3477F"/>
    <w:rsid w:val="00B34B92"/>
    <w:rsid w:val="00B37FC8"/>
    <w:rsid w:val="00B4237C"/>
    <w:rsid w:val="00B44759"/>
    <w:rsid w:val="00B4557C"/>
    <w:rsid w:val="00B468DB"/>
    <w:rsid w:val="00B53A9C"/>
    <w:rsid w:val="00B53BBD"/>
    <w:rsid w:val="00B56796"/>
    <w:rsid w:val="00B569A4"/>
    <w:rsid w:val="00B570F2"/>
    <w:rsid w:val="00B633D8"/>
    <w:rsid w:val="00B7517D"/>
    <w:rsid w:val="00B76DED"/>
    <w:rsid w:val="00B77544"/>
    <w:rsid w:val="00B80257"/>
    <w:rsid w:val="00B822AA"/>
    <w:rsid w:val="00B8554A"/>
    <w:rsid w:val="00B87496"/>
    <w:rsid w:val="00B93EFA"/>
    <w:rsid w:val="00B95DEC"/>
    <w:rsid w:val="00BA567E"/>
    <w:rsid w:val="00BA5AC0"/>
    <w:rsid w:val="00BA76A2"/>
    <w:rsid w:val="00BB45EE"/>
    <w:rsid w:val="00BB54FF"/>
    <w:rsid w:val="00BC7463"/>
    <w:rsid w:val="00BD0D20"/>
    <w:rsid w:val="00BE30A5"/>
    <w:rsid w:val="00BF0A64"/>
    <w:rsid w:val="00BF725F"/>
    <w:rsid w:val="00BF7C94"/>
    <w:rsid w:val="00C05183"/>
    <w:rsid w:val="00C05EB7"/>
    <w:rsid w:val="00C06FBE"/>
    <w:rsid w:val="00C16BB5"/>
    <w:rsid w:val="00C26F76"/>
    <w:rsid w:val="00C33304"/>
    <w:rsid w:val="00C33B4F"/>
    <w:rsid w:val="00C430CF"/>
    <w:rsid w:val="00C544A3"/>
    <w:rsid w:val="00C5490A"/>
    <w:rsid w:val="00C56A62"/>
    <w:rsid w:val="00C57D88"/>
    <w:rsid w:val="00C57E91"/>
    <w:rsid w:val="00C602C7"/>
    <w:rsid w:val="00C73970"/>
    <w:rsid w:val="00C766EE"/>
    <w:rsid w:val="00C86ED6"/>
    <w:rsid w:val="00C87348"/>
    <w:rsid w:val="00C9138D"/>
    <w:rsid w:val="00C92164"/>
    <w:rsid w:val="00C92B73"/>
    <w:rsid w:val="00C934EB"/>
    <w:rsid w:val="00C943FB"/>
    <w:rsid w:val="00CA0FFF"/>
    <w:rsid w:val="00CA7D31"/>
    <w:rsid w:val="00CB6286"/>
    <w:rsid w:val="00CB67C5"/>
    <w:rsid w:val="00CC222D"/>
    <w:rsid w:val="00CC4ACD"/>
    <w:rsid w:val="00CD6459"/>
    <w:rsid w:val="00CD680D"/>
    <w:rsid w:val="00CE17FF"/>
    <w:rsid w:val="00CF0EAD"/>
    <w:rsid w:val="00CF1866"/>
    <w:rsid w:val="00CF522C"/>
    <w:rsid w:val="00D0750F"/>
    <w:rsid w:val="00D076D8"/>
    <w:rsid w:val="00D166F7"/>
    <w:rsid w:val="00D16739"/>
    <w:rsid w:val="00D438D2"/>
    <w:rsid w:val="00D446F2"/>
    <w:rsid w:val="00D47B4A"/>
    <w:rsid w:val="00D56644"/>
    <w:rsid w:val="00D609AF"/>
    <w:rsid w:val="00D620D7"/>
    <w:rsid w:val="00D63E11"/>
    <w:rsid w:val="00D74424"/>
    <w:rsid w:val="00D74800"/>
    <w:rsid w:val="00D845BE"/>
    <w:rsid w:val="00D860E3"/>
    <w:rsid w:val="00D91F7B"/>
    <w:rsid w:val="00D94C9D"/>
    <w:rsid w:val="00D9540E"/>
    <w:rsid w:val="00DA37A1"/>
    <w:rsid w:val="00DA3A9B"/>
    <w:rsid w:val="00DB0B31"/>
    <w:rsid w:val="00DB7A72"/>
    <w:rsid w:val="00DC227A"/>
    <w:rsid w:val="00DC529E"/>
    <w:rsid w:val="00DC59FE"/>
    <w:rsid w:val="00DD0C44"/>
    <w:rsid w:val="00DD4D2B"/>
    <w:rsid w:val="00DE09A9"/>
    <w:rsid w:val="00DE751E"/>
    <w:rsid w:val="00DE7850"/>
    <w:rsid w:val="00DF563C"/>
    <w:rsid w:val="00DF7DC1"/>
    <w:rsid w:val="00E023BA"/>
    <w:rsid w:val="00E200B2"/>
    <w:rsid w:val="00E222F3"/>
    <w:rsid w:val="00E244CF"/>
    <w:rsid w:val="00E33861"/>
    <w:rsid w:val="00E41932"/>
    <w:rsid w:val="00E45ECB"/>
    <w:rsid w:val="00E53A8B"/>
    <w:rsid w:val="00E555AF"/>
    <w:rsid w:val="00E6021B"/>
    <w:rsid w:val="00E63BBD"/>
    <w:rsid w:val="00E72EDB"/>
    <w:rsid w:val="00E73E42"/>
    <w:rsid w:val="00E95D91"/>
    <w:rsid w:val="00EA3D44"/>
    <w:rsid w:val="00EA5F63"/>
    <w:rsid w:val="00EA627D"/>
    <w:rsid w:val="00EA79D3"/>
    <w:rsid w:val="00EB7AD2"/>
    <w:rsid w:val="00ED0954"/>
    <w:rsid w:val="00ED12E5"/>
    <w:rsid w:val="00ED5EAA"/>
    <w:rsid w:val="00ED6368"/>
    <w:rsid w:val="00EE77AB"/>
    <w:rsid w:val="00EF6468"/>
    <w:rsid w:val="00F003A4"/>
    <w:rsid w:val="00F03BE3"/>
    <w:rsid w:val="00F13F04"/>
    <w:rsid w:val="00F2061A"/>
    <w:rsid w:val="00F2207D"/>
    <w:rsid w:val="00F231D3"/>
    <w:rsid w:val="00F26FA8"/>
    <w:rsid w:val="00F30356"/>
    <w:rsid w:val="00F33510"/>
    <w:rsid w:val="00F35842"/>
    <w:rsid w:val="00F451C5"/>
    <w:rsid w:val="00F45D9D"/>
    <w:rsid w:val="00F461F0"/>
    <w:rsid w:val="00F57C35"/>
    <w:rsid w:val="00F61B56"/>
    <w:rsid w:val="00F646D5"/>
    <w:rsid w:val="00F64927"/>
    <w:rsid w:val="00F64E64"/>
    <w:rsid w:val="00F74106"/>
    <w:rsid w:val="00F753ED"/>
    <w:rsid w:val="00F80B33"/>
    <w:rsid w:val="00F83C9D"/>
    <w:rsid w:val="00F83FD3"/>
    <w:rsid w:val="00F86479"/>
    <w:rsid w:val="00F91D98"/>
    <w:rsid w:val="00F96B27"/>
    <w:rsid w:val="00FA0F5D"/>
    <w:rsid w:val="00FA1B29"/>
    <w:rsid w:val="00FA6D0C"/>
    <w:rsid w:val="00FA6EFF"/>
    <w:rsid w:val="00FB1684"/>
    <w:rsid w:val="00FB3A61"/>
    <w:rsid w:val="00FC10A3"/>
    <w:rsid w:val="00FC28C2"/>
    <w:rsid w:val="00FC41E0"/>
    <w:rsid w:val="00FC63DF"/>
    <w:rsid w:val="00FC6A14"/>
    <w:rsid w:val="00FD7744"/>
    <w:rsid w:val="00FE16FD"/>
    <w:rsid w:val="00FE5EB8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3D92E4"/>
  <w15:docId w15:val="{7CC09AD9-3908-4045-9FD9-B1BFA653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8818A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locked/>
    <w:rsid w:val="008818A8"/>
    <w:pPr>
      <w:spacing w:after="200" w:line="276" w:lineRule="auto"/>
      <w:ind w:left="720"/>
      <w:contextualSpacing/>
    </w:pPr>
    <w:rPr>
      <w:rFonts w:ascii="Times New Roman" w:hAnsi="Times New Roman"/>
      <w:sz w:val="24"/>
      <w:szCs w:val="22"/>
    </w:rPr>
  </w:style>
  <w:style w:type="paragraph" w:customStyle="1" w:styleId="Tekstpodstawowywcity21">
    <w:name w:val="Tekst podstawowy wcięty 21"/>
    <w:basedOn w:val="Normalny"/>
    <w:rsid w:val="006E52A7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locked/>
    <w:rsid w:val="007D729C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729C"/>
    <w:rPr>
      <w:rFonts w:ascii="Times New Roman" w:eastAsia="Times New Roman" w:hAnsi="Times New Roman"/>
      <w:b/>
      <w:bCs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9D13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FC10A3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10A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3D77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77D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DC5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C59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9F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C5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9FE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D7C2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laskie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tkac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tkac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tkac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FF3FFA558A844A21D3CB62072F9BD" ma:contentTypeVersion="5" ma:contentTypeDescription="Utwórz nowy dokument." ma:contentTypeScope="" ma:versionID="7f17b105ed45f6919c822d1090bb6d87">
  <xsd:schema xmlns:xsd="http://www.w3.org/2001/XMLSchema" xmlns:xs="http://www.w3.org/2001/XMLSchema" xmlns:p="http://schemas.microsoft.com/office/2006/metadata/properties" xmlns:ns3="a95edb9c-907a-4dba-b33c-92e7088265a5" targetNamespace="http://schemas.microsoft.com/office/2006/metadata/properties" ma:root="true" ma:fieldsID="f1e98efb91a8fefbb49496069bc635c0" ns3:_="">
    <xsd:import namespace="a95edb9c-907a-4dba-b33c-92e7088265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edb9c-907a-4dba-b33c-92e708826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B837-25B9-4192-885A-D6DF1BB50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edb9c-907a-4dba-b33c-92e708826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29044-B314-4D93-BD3F-86C45C201349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a95edb9c-907a-4dba-b33c-92e7088265a5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0E7814-9441-4492-9950-B15C9B693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16459-D0CA-4C46-A758-BAF92072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3087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Ząbkowski Grzegorz</cp:lastModifiedBy>
  <cp:revision>6</cp:revision>
  <cp:lastPrinted>2022-03-28T11:23:00Z</cp:lastPrinted>
  <dcterms:created xsi:type="dcterms:W3CDTF">2022-06-14T08:00:00Z</dcterms:created>
  <dcterms:modified xsi:type="dcterms:W3CDTF">2022-06-20T10:12:00Z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0x010100AC2FF3FFA558A844A21D3CB62072F9BD</vt:lpwstr>
  </property>
</Properties>
</file>