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4BE" w:rsidRPr="00720DBA" w:rsidRDefault="00BD4593" w:rsidP="00BD4593">
      <w:pPr>
        <w:spacing w:line="300" w:lineRule="exact"/>
        <w:ind w:left="6372" w:firstLine="708"/>
        <w:jc w:val="both"/>
        <w:rPr>
          <w:b/>
          <w:bCs/>
          <w:i/>
          <w:iCs/>
          <w:sz w:val="24"/>
          <w:szCs w:val="24"/>
        </w:rPr>
      </w:pPr>
      <w:r w:rsidRPr="00720DBA">
        <w:rPr>
          <w:b/>
          <w:sz w:val="24"/>
          <w:szCs w:val="24"/>
        </w:rPr>
        <w:t xml:space="preserve"> </w:t>
      </w:r>
      <w:r w:rsidR="00B474BE" w:rsidRPr="00720DBA">
        <w:rPr>
          <w:b/>
          <w:sz w:val="24"/>
          <w:szCs w:val="24"/>
        </w:rPr>
        <w:t>(projekt)</w:t>
      </w:r>
      <w:r w:rsidR="00B474BE" w:rsidRPr="00720DBA">
        <w:rPr>
          <w:b/>
          <w:sz w:val="24"/>
          <w:szCs w:val="24"/>
        </w:rPr>
        <w:tab/>
      </w:r>
      <w:r w:rsidR="00B474BE" w:rsidRPr="00720DBA">
        <w:rPr>
          <w:b/>
          <w:sz w:val="24"/>
          <w:szCs w:val="24"/>
        </w:rPr>
        <w:tab/>
      </w:r>
    </w:p>
    <w:p w:rsidR="00B52E53" w:rsidRDefault="00B52E53" w:rsidP="00822FC3">
      <w:pPr>
        <w:pStyle w:val="Tytu"/>
        <w:spacing w:line="240" w:lineRule="auto"/>
        <w:rPr>
          <w:rFonts w:ascii="Times New Roman" w:hAnsi="Times New Roman"/>
          <w:sz w:val="28"/>
          <w:szCs w:val="28"/>
        </w:rPr>
      </w:pPr>
    </w:p>
    <w:p w:rsidR="00B474BE" w:rsidRPr="00822FC3" w:rsidRDefault="00B474BE" w:rsidP="00822FC3">
      <w:pPr>
        <w:pStyle w:val="Tytu"/>
        <w:spacing w:line="240" w:lineRule="auto"/>
        <w:rPr>
          <w:rFonts w:ascii="Times New Roman" w:hAnsi="Times New Roman"/>
          <w:sz w:val="32"/>
          <w:szCs w:val="32"/>
        </w:rPr>
      </w:pPr>
      <w:r w:rsidRPr="00822FC3">
        <w:rPr>
          <w:rFonts w:ascii="Times New Roman" w:hAnsi="Times New Roman"/>
          <w:sz w:val="32"/>
          <w:szCs w:val="32"/>
        </w:rPr>
        <w:t xml:space="preserve">Uchwała Nr </w:t>
      </w:r>
      <w:r w:rsidR="005A5B8A" w:rsidRPr="00822FC3">
        <w:rPr>
          <w:rFonts w:ascii="Times New Roman" w:hAnsi="Times New Roman"/>
          <w:sz w:val="32"/>
          <w:szCs w:val="32"/>
        </w:rPr>
        <w:t xml:space="preserve">…… </w:t>
      </w:r>
      <w:r w:rsidRPr="00822FC3">
        <w:rPr>
          <w:rFonts w:ascii="Times New Roman" w:hAnsi="Times New Roman"/>
          <w:sz w:val="32"/>
          <w:szCs w:val="32"/>
        </w:rPr>
        <w:t xml:space="preserve">/ </w:t>
      </w:r>
      <w:r w:rsidR="005A5B8A" w:rsidRPr="00822FC3">
        <w:rPr>
          <w:rFonts w:ascii="Times New Roman" w:hAnsi="Times New Roman"/>
          <w:sz w:val="32"/>
          <w:szCs w:val="32"/>
        </w:rPr>
        <w:t xml:space="preserve">…… </w:t>
      </w:r>
      <w:r w:rsidRPr="00822FC3">
        <w:rPr>
          <w:rFonts w:ascii="Times New Roman" w:hAnsi="Times New Roman"/>
          <w:sz w:val="32"/>
          <w:szCs w:val="32"/>
        </w:rPr>
        <w:t xml:space="preserve">/ </w:t>
      </w:r>
      <w:r w:rsidR="005A5B8A" w:rsidRPr="00822FC3">
        <w:rPr>
          <w:rFonts w:ascii="Times New Roman" w:hAnsi="Times New Roman"/>
          <w:sz w:val="32"/>
          <w:szCs w:val="32"/>
        </w:rPr>
        <w:t>……</w:t>
      </w:r>
      <w:r w:rsidRPr="00822FC3">
        <w:rPr>
          <w:rFonts w:ascii="Times New Roman" w:hAnsi="Times New Roman"/>
          <w:sz w:val="32"/>
          <w:szCs w:val="32"/>
        </w:rPr>
        <w:t xml:space="preserve"> /</w:t>
      </w:r>
      <w:r w:rsidR="009D6B88">
        <w:rPr>
          <w:rFonts w:ascii="Times New Roman" w:hAnsi="Times New Roman"/>
          <w:sz w:val="32"/>
          <w:szCs w:val="32"/>
        </w:rPr>
        <w:t>201</w:t>
      </w:r>
      <w:r w:rsidR="00BD4E29">
        <w:rPr>
          <w:rFonts w:ascii="Times New Roman" w:hAnsi="Times New Roman"/>
          <w:sz w:val="32"/>
          <w:szCs w:val="32"/>
        </w:rPr>
        <w:t>6</w:t>
      </w:r>
    </w:p>
    <w:p w:rsidR="00B474BE" w:rsidRPr="00822FC3" w:rsidRDefault="00B474BE" w:rsidP="00822FC3">
      <w:pPr>
        <w:pStyle w:val="Tytu"/>
        <w:spacing w:line="240" w:lineRule="auto"/>
        <w:rPr>
          <w:rFonts w:ascii="Times New Roman" w:hAnsi="Times New Roman"/>
          <w:sz w:val="26"/>
          <w:szCs w:val="26"/>
        </w:rPr>
      </w:pPr>
      <w:r w:rsidRPr="00822FC3">
        <w:rPr>
          <w:rFonts w:ascii="Times New Roman" w:hAnsi="Times New Roman"/>
          <w:sz w:val="26"/>
          <w:szCs w:val="26"/>
        </w:rPr>
        <w:t>Sejmiku Województwa Śląskiego</w:t>
      </w:r>
    </w:p>
    <w:p w:rsidR="00B474BE" w:rsidRPr="00822FC3" w:rsidRDefault="00345582" w:rsidP="00822FC3">
      <w:pPr>
        <w:jc w:val="center"/>
        <w:rPr>
          <w:b/>
          <w:sz w:val="26"/>
          <w:szCs w:val="26"/>
        </w:rPr>
      </w:pPr>
      <w:r w:rsidRPr="00822FC3">
        <w:rPr>
          <w:b/>
          <w:sz w:val="26"/>
          <w:szCs w:val="26"/>
        </w:rPr>
        <w:t xml:space="preserve">z dnia … … … … … </w:t>
      </w:r>
      <w:r w:rsidR="00BD4E29">
        <w:rPr>
          <w:b/>
          <w:sz w:val="26"/>
          <w:szCs w:val="26"/>
        </w:rPr>
        <w:t>2016</w:t>
      </w:r>
      <w:r w:rsidR="009D6B88">
        <w:rPr>
          <w:b/>
          <w:sz w:val="26"/>
          <w:szCs w:val="26"/>
        </w:rPr>
        <w:t xml:space="preserve"> </w:t>
      </w:r>
      <w:r w:rsidR="00514824">
        <w:rPr>
          <w:b/>
          <w:sz w:val="26"/>
          <w:szCs w:val="26"/>
        </w:rPr>
        <w:t>roku</w:t>
      </w:r>
    </w:p>
    <w:p w:rsidR="0058576B" w:rsidRPr="00E9451D" w:rsidRDefault="0058576B" w:rsidP="00B474BE"/>
    <w:p w:rsidR="00B474BE" w:rsidRPr="00822FC3" w:rsidRDefault="00B474BE" w:rsidP="00BD4593">
      <w:pPr>
        <w:jc w:val="center"/>
        <w:rPr>
          <w:b/>
          <w:sz w:val="26"/>
          <w:szCs w:val="26"/>
        </w:rPr>
      </w:pPr>
      <w:r w:rsidRPr="00822FC3">
        <w:rPr>
          <w:b/>
          <w:sz w:val="26"/>
          <w:szCs w:val="26"/>
        </w:rPr>
        <w:t>w sprawie:</w:t>
      </w:r>
    </w:p>
    <w:p w:rsidR="00B474BE" w:rsidRPr="00822FC3" w:rsidRDefault="00B474BE" w:rsidP="00BD4593">
      <w:pPr>
        <w:pStyle w:val="Tekstpodstawowy"/>
        <w:spacing w:after="240" w:line="240" w:lineRule="auto"/>
        <w:ind w:right="142"/>
        <w:jc w:val="center"/>
        <w:rPr>
          <w:b/>
          <w:i/>
          <w:sz w:val="26"/>
          <w:szCs w:val="26"/>
        </w:rPr>
      </w:pPr>
      <w:r w:rsidRPr="00822FC3">
        <w:rPr>
          <w:b/>
          <w:sz w:val="26"/>
          <w:szCs w:val="26"/>
        </w:rPr>
        <w:t xml:space="preserve">wyznaczenia </w:t>
      </w:r>
      <w:r w:rsidR="00BB6795" w:rsidRPr="00822FC3">
        <w:rPr>
          <w:b/>
          <w:sz w:val="26"/>
          <w:szCs w:val="26"/>
        </w:rPr>
        <w:t>Aglomeracji</w:t>
      </w:r>
      <w:r w:rsidR="003E7E7F">
        <w:rPr>
          <w:b/>
          <w:sz w:val="26"/>
          <w:szCs w:val="26"/>
        </w:rPr>
        <w:t xml:space="preserve"> </w:t>
      </w:r>
      <w:r w:rsidR="004D2BE8">
        <w:rPr>
          <w:b/>
          <w:sz w:val="26"/>
          <w:szCs w:val="26"/>
        </w:rPr>
        <w:t>Konopiska</w:t>
      </w:r>
    </w:p>
    <w:p w:rsidR="00B474BE" w:rsidRPr="00822FC3" w:rsidRDefault="00C12D2B" w:rsidP="00B474BE">
      <w:pPr>
        <w:pStyle w:val="Tekstpodstawowy"/>
        <w:spacing w:line="240" w:lineRule="auto"/>
        <w:jc w:val="center"/>
        <w:rPr>
          <w:sz w:val="22"/>
          <w:szCs w:val="22"/>
        </w:rPr>
      </w:pPr>
      <w:r w:rsidRPr="00822FC3">
        <w:rPr>
          <w:sz w:val="22"/>
          <w:szCs w:val="22"/>
        </w:rPr>
        <w:t xml:space="preserve">Na podstawie </w:t>
      </w:r>
      <w:r w:rsidR="00B474BE" w:rsidRPr="00822FC3">
        <w:rPr>
          <w:sz w:val="22"/>
          <w:szCs w:val="22"/>
        </w:rPr>
        <w:t>art. 18 pkt 1 i pkt 20 oraz art. 89 ust. 1</w:t>
      </w:r>
      <w:r w:rsidR="009D1C4B">
        <w:rPr>
          <w:sz w:val="22"/>
          <w:szCs w:val="22"/>
        </w:rPr>
        <w:t xml:space="preserve"> i </w:t>
      </w:r>
      <w:r w:rsidR="00DF7F40" w:rsidRPr="00822FC3">
        <w:rPr>
          <w:sz w:val="22"/>
          <w:szCs w:val="22"/>
        </w:rPr>
        <w:t>4</w:t>
      </w:r>
    </w:p>
    <w:p w:rsidR="00B474BE" w:rsidRPr="00822FC3" w:rsidRDefault="00B474BE" w:rsidP="00B474BE">
      <w:pPr>
        <w:pStyle w:val="Tekstpodstawowy"/>
        <w:spacing w:line="240" w:lineRule="auto"/>
        <w:jc w:val="center"/>
        <w:rPr>
          <w:sz w:val="22"/>
          <w:szCs w:val="22"/>
        </w:rPr>
      </w:pPr>
      <w:r w:rsidRPr="00822FC3">
        <w:rPr>
          <w:sz w:val="22"/>
          <w:szCs w:val="22"/>
        </w:rPr>
        <w:t>ustawy z dnia 5 czerwca 1998 roku o samorządzie województwa</w:t>
      </w:r>
    </w:p>
    <w:p w:rsidR="00B474BE" w:rsidRPr="00822FC3" w:rsidRDefault="00B474BE" w:rsidP="00B474BE">
      <w:pPr>
        <w:pStyle w:val="Tekstpodstawowy"/>
        <w:spacing w:line="240" w:lineRule="auto"/>
        <w:jc w:val="center"/>
        <w:rPr>
          <w:sz w:val="22"/>
          <w:szCs w:val="22"/>
        </w:rPr>
      </w:pPr>
      <w:r w:rsidRPr="00822FC3">
        <w:rPr>
          <w:sz w:val="22"/>
          <w:szCs w:val="22"/>
        </w:rPr>
        <w:t>(</w:t>
      </w:r>
      <w:r w:rsidR="00CF2A7E">
        <w:rPr>
          <w:sz w:val="22"/>
          <w:szCs w:val="22"/>
        </w:rPr>
        <w:t>tekst jednolity</w:t>
      </w:r>
      <w:r w:rsidR="00C476B8">
        <w:rPr>
          <w:sz w:val="22"/>
          <w:szCs w:val="22"/>
        </w:rPr>
        <w:t xml:space="preserve"> Dz. U. z 2016</w:t>
      </w:r>
      <w:r w:rsidR="00AE7A1A">
        <w:rPr>
          <w:sz w:val="22"/>
          <w:szCs w:val="22"/>
        </w:rPr>
        <w:t xml:space="preserve"> roku,</w:t>
      </w:r>
      <w:r w:rsidR="000852E3" w:rsidRPr="00822FC3">
        <w:rPr>
          <w:sz w:val="22"/>
          <w:szCs w:val="22"/>
        </w:rPr>
        <w:t xml:space="preserve"> poz. </w:t>
      </w:r>
      <w:r w:rsidR="00C476B8">
        <w:rPr>
          <w:sz w:val="22"/>
          <w:szCs w:val="22"/>
        </w:rPr>
        <w:t>486</w:t>
      </w:r>
      <w:r w:rsidR="001A6462">
        <w:rPr>
          <w:sz w:val="22"/>
          <w:szCs w:val="22"/>
        </w:rPr>
        <w:t>)</w:t>
      </w:r>
    </w:p>
    <w:p w:rsidR="00381A43" w:rsidRDefault="00B474BE" w:rsidP="00DE193E">
      <w:pPr>
        <w:pStyle w:val="Tekstpodstawowy"/>
        <w:spacing w:line="240" w:lineRule="auto"/>
        <w:jc w:val="center"/>
        <w:rPr>
          <w:sz w:val="22"/>
          <w:szCs w:val="22"/>
        </w:rPr>
      </w:pPr>
      <w:r w:rsidRPr="00822FC3">
        <w:rPr>
          <w:sz w:val="22"/>
          <w:szCs w:val="22"/>
        </w:rPr>
        <w:t xml:space="preserve">w związku z art. 43 ust. 1 i 2a </w:t>
      </w:r>
    </w:p>
    <w:p w:rsidR="00B474BE" w:rsidRPr="00822FC3" w:rsidRDefault="00B474BE" w:rsidP="00DE193E">
      <w:pPr>
        <w:pStyle w:val="Tekstpodstawowy"/>
        <w:spacing w:line="240" w:lineRule="auto"/>
        <w:jc w:val="center"/>
        <w:rPr>
          <w:sz w:val="22"/>
          <w:szCs w:val="22"/>
        </w:rPr>
      </w:pPr>
      <w:r w:rsidRPr="00822FC3">
        <w:rPr>
          <w:sz w:val="22"/>
          <w:szCs w:val="22"/>
        </w:rPr>
        <w:t>u</w:t>
      </w:r>
      <w:r w:rsidR="000D724B">
        <w:rPr>
          <w:sz w:val="22"/>
          <w:szCs w:val="22"/>
        </w:rPr>
        <w:t xml:space="preserve">stawy z dnia 18 lipca 2001 roku – </w:t>
      </w:r>
      <w:r w:rsidRPr="00822FC3">
        <w:rPr>
          <w:sz w:val="22"/>
          <w:szCs w:val="22"/>
        </w:rPr>
        <w:t>Prawo</w:t>
      </w:r>
      <w:r w:rsidR="000D724B">
        <w:rPr>
          <w:sz w:val="22"/>
          <w:szCs w:val="22"/>
        </w:rPr>
        <w:t xml:space="preserve"> </w:t>
      </w:r>
      <w:r w:rsidRPr="00822FC3">
        <w:rPr>
          <w:sz w:val="22"/>
          <w:szCs w:val="22"/>
        </w:rPr>
        <w:t>wodne</w:t>
      </w:r>
    </w:p>
    <w:p w:rsidR="00E5066E" w:rsidRDefault="00B474BE" w:rsidP="00E5066E">
      <w:pPr>
        <w:pStyle w:val="Tekstpodstawowy"/>
        <w:spacing w:line="240" w:lineRule="auto"/>
        <w:jc w:val="center"/>
        <w:rPr>
          <w:sz w:val="22"/>
          <w:szCs w:val="22"/>
        </w:rPr>
      </w:pPr>
      <w:r w:rsidRPr="00822FC3">
        <w:rPr>
          <w:sz w:val="22"/>
          <w:szCs w:val="22"/>
        </w:rPr>
        <w:t>(</w:t>
      </w:r>
      <w:r w:rsidR="00CF2A7E">
        <w:rPr>
          <w:sz w:val="22"/>
          <w:szCs w:val="22"/>
        </w:rPr>
        <w:t>tekst jednolity</w:t>
      </w:r>
      <w:r w:rsidR="00AE7A1A">
        <w:rPr>
          <w:sz w:val="22"/>
          <w:szCs w:val="22"/>
        </w:rPr>
        <w:t xml:space="preserve"> Dz. U. z 201</w:t>
      </w:r>
      <w:r w:rsidR="00CF2711">
        <w:rPr>
          <w:sz w:val="22"/>
          <w:szCs w:val="22"/>
        </w:rPr>
        <w:t>5 roku, poz. 469</w:t>
      </w:r>
      <w:r w:rsidR="00BD4E29">
        <w:rPr>
          <w:sz w:val="22"/>
          <w:szCs w:val="22"/>
        </w:rPr>
        <w:t xml:space="preserve"> ze zm.</w:t>
      </w:r>
      <w:r w:rsidRPr="00822FC3">
        <w:rPr>
          <w:sz w:val="22"/>
          <w:szCs w:val="22"/>
        </w:rPr>
        <w:t>)</w:t>
      </w:r>
    </w:p>
    <w:p w:rsidR="0058576B" w:rsidRPr="00E9451D" w:rsidRDefault="0058576B" w:rsidP="00B52E53"/>
    <w:p w:rsidR="00D5587F" w:rsidRPr="00822FC3" w:rsidRDefault="00D5587F" w:rsidP="00BD4593">
      <w:pPr>
        <w:pStyle w:val="Nagwek2"/>
        <w:spacing w:line="240" w:lineRule="auto"/>
        <w:ind w:firstLine="0"/>
        <w:rPr>
          <w:sz w:val="26"/>
          <w:szCs w:val="26"/>
        </w:rPr>
      </w:pPr>
      <w:r w:rsidRPr="00822FC3">
        <w:rPr>
          <w:sz w:val="26"/>
          <w:szCs w:val="26"/>
        </w:rPr>
        <w:t>Sejmik Województwa Śląskiego</w:t>
      </w:r>
    </w:p>
    <w:p w:rsidR="00D5587F" w:rsidRPr="00822FC3" w:rsidRDefault="00D5587F" w:rsidP="00BD4593">
      <w:pPr>
        <w:jc w:val="center"/>
        <w:rPr>
          <w:b/>
          <w:bCs/>
          <w:sz w:val="26"/>
          <w:szCs w:val="26"/>
        </w:rPr>
      </w:pPr>
      <w:r w:rsidRPr="00822FC3">
        <w:rPr>
          <w:b/>
          <w:bCs/>
          <w:sz w:val="26"/>
          <w:szCs w:val="26"/>
        </w:rPr>
        <w:t>uchwala:</w:t>
      </w:r>
    </w:p>
    <w:p w:rsidR="00D5587F" w:rsidRPr="004D2BE8" w:rsidRDefault="00D5587F" w:rsidP="00D5587F">
      <w:pPr>
        <w:spacing w:line="300" w:lineRule="exact"/>
        <w:rPr>
          <w:b/>
          <w:sz w:val="24"/>
          <w:szCs w:val="24"/>
        </w:rPr>
      </w:pPr>
    </w:p>
    <w:p w:rsidR="00D5587F" w:rsidRPr="006C29D3" w:rsidRDefault="00D5587F" w:rsidP="00AD5C42">
      <w:pPr>
        <w:spacing w:after="240" w:line="300" w:lineRule="exact"/>
        <w:jc w:val="center"/>
        <w:rPr>
          <w:b/>
          <w:sz w:val="28"/>
          <w:szCs w:val="28"/>
        </w:rPr>
      </w:pPr>
      <w:r w:rsidRPr="006C29D3">
        <w:rPr>
          <w:b/>
          <w:sz w:val="28"/>
          <w:szCs w:val="28"/>
        </w:rPr>
        <w:t>§ 1</w:t>
      </w:r>
    </w:p>
    <w:p w:rsidR="00F8466A" w:rsidRPr="006C29D3" w:rsidRDefault="00A93074" w:rsidP="00DB6D64">
      <w:pPr>
        <w:numPr>
          <w:ilvl w:val="0"/>
          <w:numId w:val="18"/>
        </w:numPr>
        <w:tabs>
          <w:tab w:val="left" w:pos="284"/>
          <w:tab w:val="left" w:pos="6521"/>
          <w:tab w:val="left" w:pos="7513"/>
          <w:tab w:val="left" w:pos="7797"/>
        </w:tabs>
        <w:ind w:left="284" w:hanging="284"/>
        <w:jc w:val="both"/>
        <w:rPr>
          <w:sz w:val="24"/>
          <w:szCs w:val="24"/>
        </w:rPr>
      </w:pPr>
      <w:r w:rsidRPr="006C29D3">
        <w:rPr>
          <w:sz w:val="24"/>
          <w:szCs w:val="24"/>
        </w:rPr>
        <w:t xml:space="preserve">Wyznacza się Aglomerację </w:t>
      </w:r>
      <w:r w:rsidR="004D2BE8">
        <w:rPr>
          <w:sz w:val="24"/>
          <w:szCs w:val="24"/>
        </w:rPr>
        <w:t>Konopiska</w:t>
      </w:r>
      <w:r w:rsidRPr="006C29D3">
        <w:rPr>
          <w:sz w:val="24"/>
          <w:szCs w:val="24"/>
        </w:rPr>
        <w:t>,</w:t>
      </w:r>
      <w:r w:rsidRPr="006C29D3">
        <w:rPr>
          <w:i/>
          <w:sz w:val="24"/>
          <w:szCs w:val="24"/>
        </w:rPr>
        <w:t xml:space="preserve"> </w:t>
      </w:r>
      <w:r w:rsidR="003A215B" w:rsidRPr="006C29D3">
        <w:rPr>
          <w:sz w:val="24"/>
          <w:szCs w:val="24"/>
        </w:rPr>
        <w:t>zwaną dalej „aglomeracją”, o </w:t>
      </w:r>
      <w:r w:rsidRPr="006C29D3">
        <w:rPr>
          <w:sz w:val="24"/>
          <w:szCs w:val="24"/>
        </w:rPr>
        <w:t>równo</w:t>
      </w:r>
      <w:r w:rsidR="000A4F68" w:rsidRPr="006C29D3">
        <w:rPr>
          <w:sz w:val="24"/>
          <w:szCs w:val="24"/>
        </w:rPr>
        <w:t xml:space="preserve">ważnej liczbie mieszkańców </w:t>
      </w:r>
      <w:r w:rsidR="004D2BE8">
        <w:rPr>
          <w:sz w:val="24"/>
          <w:szCs w:val="24"/>
        </w:rPr>
        <w:t>2 050</w:t>
      </w:r>
      <w:r w:rsidR="00F66A10" w:rsidRPr="006C29D3">
        <w:rPr>
          <w:sz w:val="24"/>
          <w:szCs w:val="24"/>
        </w:rPr>
        <w:t xml:space="preserve"> </w:t>
      </w:r>
      <w:r w:rsidRPr="006C29D3">
        <w:rPr>
          <w:sz w:val="24"/>
          <w:szCs w:val="24"/>
        </w:rPr>
        <w:t xml:space="preserve">RLM, z </w:t>
      </w:r>
      <w:r w:rsidR="00E72781" w:rsidRPr="006C29D3">
        <w:rPr>
          <w:sz w:val="24"/>
          <w:szCs w:val="24"/>
        </w:rPr>
        <w:t xml:space="preserve">oczyszczalnią </w:t>
      </w:r>
      <w:r w:rsidRPr="006C29D3">
        <w:rPr>
          <w:sz w:val="24"/>
          <w:szCs w:val="24"/>
        </w:rPr>
        <w:t>ście</w:t>
      </w:r>
      <w:r w:rsidR="00D707B5" w:rsidRPr="006C29D3">
        <w:rPr>
          <w:sz w:val="24"/>
          <w:szCs w:val="24"/>
        </w:rPr>
        <w:t xml:space="preserve">ków </w:t>
      </w:r>
      <w:r w:rsidR="00E72781" w:rsidRPr="006C29D3">
        <w:rPr>
          <w:sz w:val="24"/>
          <w:szCs w:val="24"/>
        </w:rPr>
        <w:t xml:space="preserve">komunalnych </w:t>
      </w:r>
      <w:r w:rsidR="005205F5" w:rsidRPr="006C29D3">
        <w:rPr>
          <w:sz w:val="24"/>
          <w:szCs w:val="24"/>
        </w:rPr>
        <w:t xml:space="preserve">zlokalizowaną </w:t>
      </w:r>
      <w:r w:rsidR="004D2BE8">
        <w:rPr>
          <w:sz w:val="24"/>
          <w:szCs w:val="24"/>
        </w:rPr>
        <w:t>w Konopiskach</w:t>
      </w:r>
      <w:r w:rsidR="00E45460">
        <w:rPr>
          <w:sz w:val="24"/>
          <w:szCs w:val="24"/>
        </w:rPr>
        <w:t>, przy </w:t>
      </w:r>
      <w:r w:rsidR="005205F5" w:rsidRPr="006C29D3">
        <w:rPr>
          <w:sz w:val="24"/>
          <w:szCs w:val="24"/>
        </w:rPr>
        <w:t xml:space="preserve">ul. </w:t>
      </w:r>
      <w:r w:rsidR="004D2BE8">
        <w:rPr>
          <w:sz w:val="24"/>
          <w:szCs w:val="24"/>
        </w:rPr>
        <w:t>Przemysłowej (bez numeru)</w:t>
      </w:r>
      <w:r w:rsidR="005205F5" w:rsidRPr="006C29D3">
        <w:rPr>
          <w:sz w:val="24"/>
          <w:szCs w:val="24"/>
        </w:rPr>
        <w:t>.</w:t>
      </w:r>
    </w:p>
    <w:p w:rsidR="00A93074" w:rsidRPr="006C29D3" w:rsidRDefault="00A93074" w:rsidP="00E9451D">
      <w:pPr>
        <w:numPr>
          <w:ilvl w:val="0"/>
          <w:numId w:val="18"/>
        </w:numPr>
        <w:tabs>
          <w:tab w:val="left" w:pos="284"/>
        </w:tabs>
        <w:ind w:left="284" w:hanging="284"/>
        <w:jc w:val="both"/>
        <w:rPr>
          <w:sz w:val="24"/>
          <w:szCs w:val="24"/>
        </w:rPr>
      </w:pPr>
      <w:r w:rsidRPr="006C29D3">
        <w:rPr>
          <w:sz w:val="24"/>
          <w:szCs w:val="24"/>
        </w:rPr>
        <w:t>Aglomeracja zlokalizowana jest w województwi</w:t>
      </w:r>
      <w:r w:rsidR="000A4F68" w:rsidRPr="006C29D3">
        <w:rPr>
          <w:sz w:val="24"/>
          <w:szCs w:val="24"/>
        </w:rPr>
        <w:t xml:space="preserve">e śląskim, </w:t>
      </w:r>
      <w:r w:rsidR="0001073B" w:rsidRPr="006C29D3">
        <w:rPr>
          <w:sz w:val="24"/>
          <w:szCs w:val="24"/>
        </w:rPr>
        <w:t>w </w:t>
      </w:r>
      <w:r w:rsidR="00493838" w:rsidRPr="006C29D3">
        <w:rPr>
          <w:sz w:val="24"/>
          <w:szCs w:val="24"/>
        </w:rPr>
        <w:t>gmin</w:t>
      </w:r>
      <w:r w:rsidR="004D2BE8">
        <w:rPr>
          <w:sz w:val="24"/>
          <w:szCs w:val="24"/>
        </w:rPr>
        <w:t>ie Konopiska</w:t>
      </w:r>
      <w:r w:rsidR="008F3690" w:rsidRPr="006C29D3">
        <w:rPr>
          <w:sz w:val="24"/>
          <w:szCs w:val="24"/>
        </w:rPr>
        <w:t>.</w:t>
      </w:r>
    </w:p>
    <w:p w:rsidR="00D5587F" w:rsidRPr="00E72781" w:rsidRDefault="00D5587F" w:rsidP="00E9451D">
      <w:pPr>
        <w:tabs>
          <w:tab w:val="left" w:pos="7797"/>
        </w:tabs>
        <w:jc w:val="both"/>
        <w:rPr>
          <w:sz w:val="24"/>
          <w:szCs w:val="24"/>
          <w:highlight w:val="yellow"/>
        </w:rPr>
      </w:pPr>
    </w:p>
    <w:p w:rsidR="00D5587F" w:rsidRPr="006C3DFF" w:rsidRDefault="00D5587F" w:rsidP="00AD5C42">
      <w:pPr>
        <w:spacing w:after="240"/>
        <w:jc w:val="center"/>
        <w:rPr>
          <w:b/>
          <w:sz w:val="28"/>
          <w:szCs w:val="28"/>
        </w:rPr>
      </w:pPr>
      <w:r w:rsidRPr="006C3DFF">
        <w:rPr>
          <w:b/>
          <w:sz w:val="28"/>
          <w:szCs w:val="28"/>
        </w:rPr>
        <w:t xml:space="preserve">§ 2 </w:t>
      </w:r>
    </w:p>
    <w:p w:rsidR="00A93074" w:rsidRPr="006C3DFF" w:rsidRDefault="00A93074" w:rsidP="00AD5C42">
      <w:pPr>
        <w:jc w:val="both"/>
        <w:rPr>
          <w:sz w:val="24"/>
          <w:szCs w:val="24"/>
        </w:rPr>
      </w:pPr>
      <w:r w:rsidRPr="006C3DFF">
        <w:rPr>
          <w:sz w:val="24"/>
          <w:szCs w:val="24"/>
        </w:rPr>
        <w:t>Obszar oraz granice aglomeracji, o której mowa w § 1, są oznaczon</w:t>
      </w:r>
      <w:r w:rsidR="0001073B" w:rsidRPr="006C3DFF">
        <w:rPr>
          <w:sz w:val="24"/>
          <w:szCs w:val="24"/>
        </w:rPr>
        <w:t>e na mapie w skali 1:</w:t>
      </w:r>
      <w:r w:rsidR="004D2BE8">
        <w:rPr>
          <w:sz w:val="24"/>
          <w:szCs w:val="24"/>
        </w:rPr>
        <w:t>25</w:t>
      </w:r>
      <w:r w:rsidR="001D6C82" w:rsidRPr="006C3DFF">
        <w:rPr>
          <w:sz w:val="24"/>
          <w:szCs w:val="24"/>
        </w:rPr>
        <w:t xml:space="preserve"> 000, </w:t>
      </w:r>
      <w:r w:rsidR="00523010" w:rsidRPr="006C3DFF">
        <w:rPr>
          <w:sz w:val="24"/>
          <w:szCs w:val="24"/>
        </w:rPr>
        <w:t>stanowiącej</w:t>
      </w:r>
      <w:r w:rsidRPr="006C3DFF">
        <w:rPr>
          <w:sz w:val="24"/>
          <w:szCs w:val="24"/>
        </w:rPr>
        <w:t xml:space="preserve"> załącznik do niniejszej uchwały.</w:t>
      </w:r>
    </w:p>
    <w:p w:rsidR="00D5587F" w:rsidRPr="00E72781" w:rsidRDefault="00D5587F" w:rsidP="00AD5C42">
      <w:pPr>
        <w:rPr>
          <w:sz w:val="24"/>
          <w:szCs w:val="24"/>
          <w:highlight w:val="yellow"/>
        </w:rPr>
      </w:pPr>
    </w:p>
    <w:p w:rsidR="00D5587F" w:rsidRPr="00E45460" w:rsidRDefault="004D2BE8" w:rsidP="00AD5C42">
      <w:pPr>
        <w:spacing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§ 3</w:t>
      </w:r>
      <w:r w:rsidR="00D5587F" w:rsidRPr="00E45460">
        <w:rPr>
          <w:b/>
          <w:sz w:val="28"/>
          <w:szCs w:val="28"/>
        </w:rPr>
        <w:t xml:space="preserve"> </w:t>
      </w:r>
    </w:p>
    <w:p w:rsidR="00D5587F" w:rsidRPr="00E45460" w:rsidRDefault="00D5587F" w:rsidP="00AD5C42">
      <w:pPr>
        <w:rPr>
          <w:sz w:val="24"/>
          <w:szCs w:val="24"/>
        </w:rPr>
      </w:pPr>
      <w:r w:rsidRPr="00E45460">
        <w:rPr>
          <w:sz w:val="24"/>
          <w:szCs w:val="24"/>
        </w:rPr>
        <w:t>Wykonanie uchwały powierza się Zarządowi Województwa Śląskiego.</w:t>
      </w:r>
    </w:p>
    <w:p w:rsidR="00D5587F" w:rsidRPr="00E45460" w:rsidRDefault="00D5587F" w:rsidP="00AD5C42">
      <w:pPr>
        <w:jc w:val="center"/>
        <w:rPr>
          <w:b/>
          <w:sz w:val="24"/>
          <w:szCs w:val="24"/>
        </w:rPr>
      </w:pPr>
    </w:p>
    <w:p w:rsidR="00D5587F" w:rsidRPr="00E45460" w:rsidRDefault="004D2BE8" w:rsidP="00AD5C42">
      <w:pPr>
        <w:spacing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§ 4</w:t>
      </w:r>
    </w:p>
    <w:p w:rsidR="00D5587F" w:rsidRPr="00E45460" w:rsidRDefault="00D5587F" w:rsidP="00AD5C42">
      <w:pPr>
        <w:pStyle w:val="Tekstpodstawowy2"/>
        <w:spacing w:line="240" w:lineRule="auto"/>
        <w:rPr>
          <w:rFonts w:ascii="Times New Roman" w:hAnsi="Times New Roman"/>
          <w:szCs w:val="24"/>
        </w:rPr>
      </w:pPr>
      <w:r w:rsidRPr="00E45460">
        <w:rPr>
          <w:rFonts w:ascii="Times New Roman" w:hAnsi="Times New Roman"/>
          <w:szCs w:val="24"/>
        </w:rPr>
        <w:t>Uchwała wchodzi w życie po upływie 14 dni od dnia ogłoszenia w Dzienniku Urzędowym Województwa Śląskiego.</w:t>
      </w:r>
    </w:p>
    <w:p w:rsidR="00D5587F" w:rsidRPr="00E72781" w:rsidRDefault="00D5587F" w:rsidP="00D5587F">
      <w:pPr>
        <w:spacing w:line="300" w:lineRule="exact"/>
        <w:jc w:val="both"/>
        <w:rPr>
          <w:b/>
          <w:bCs/>
          <w:iCs/>
          <w:sz w:val="24"/>
          <w:szCs w:val="24"/>
          <w:highlight w:val="yellow"/>
        </w:rPr>
      </w:pPr>
    </w:p>
    <w:p w:rsidR="00BD4593" w:rsidRPr="00E72781" w:rsidRDefault="00BD4593" w:rsidP="00D5587F">
      <w:pPr>
        <w:spacing w:line="300" w:lineRule="exact"/>
        <w:jc w:val="both"/>
        <w:rPr>
          <w:b/>
          <w:bCs/>
          <w:iCs/>
          <w:sz w:val="24"/>
          <w:szCs w:val="24"/>
          <w:highlight w:val="yellow"/>
        </w:rPr>
      </w:pPr>
    </w:p>
    <w:p w:rsidR="00BD4593" w:rsidRPr="00E72781" w:rsidRDefault="00BD4593" w:rsidP="00D5587F">
      <w:pPr>
        <w:spacing w:line="300" w:lineRule="exact"/>
        <w:jc w:val="both"/>
        <w:rPr>
          <w:b/>
          <w:bCs/>
          <w:iCs/>
          <w:sz w:val="24"/>
          <w:szCs w:val="24"/>
          <w:highlight w:val="yellow"/>
        </w:rPr>
      </w:pPr>
    </w:p>
    <w:p w:rsidR="00BD4593" w:rsidRPr="00E72781" w:rsidRDefault="00BD4593" w:rsidP="00D5587F">
      <w:pPr>
        <w:spacing w:line="300" w:lineRule="exact"/>
        <w:jc w:val="both"/>
        <w:rPr>
          <w:b/>
          <w:bCs/>
          <w:iCs/>
          <w:sz w:val="24"/>
          <w:szCs w:val="24"/>
          <w:highlight w:val="yellow"/>
        </w:rPr>
      </w:pPr>
    </w:p>
    <w:p w:rsidR="00DA3978" w:rsidRDefault="00DA3978" w:rsidP="00D5587F">
      <w:pPr>
        <w:spacing w:line="300" w:lineRule="exact"/>
        <w:jc w:val="both"/>
        <w:rPr>
          <w:b/>
          <w:bCs/>
          <w:iCs/>
          <w:sz w:val="24"/>
          <w:szCs w:val="24"/>
          <w:highlight w:val="yellow"/>
        </w:rPr>
      </w:pPr>
    </w:p>
    <w:p w:rsidR="004D2BE8" w:rsidRDefault="004D2BE8" w:rsidP="00D5587F">
      <w:pPr>
        <w:spacing w:line="300" w:lineRule="exact"/>
        <w:jc w:val="both"/>
        <w:rPr>
          <w:b/>
          <w:bCs/>
          <w:iCs/>
          <w:sz w:val="24"/>
          <w:szCs w:val="24"/>
          <w:highlight w:val="yellow"/>
        </w:rPr>
      </w:pPr>
    </w:p>
    <w:p w:rsidR="004D2BE8" w:rsidRDefault="004D2BE8" w:rsidP="00D5587F">
      <w:pPr>
        <w:spacing w:line="300" w:lineRule="exact"/>
        <w:jc w:val="both"/>
        <w:rPr>
          <w:b/>
          <w:bCs/>
          <w:iCs/>
          <w:sz w:val="24"/>
          <w:szCs w:val="24"/>
          <w:highlight w:val="yellow"/>
        </w:rPr>
      </w:pPr>
    </w:p>
    <w:p w:rsidR="004D2BE8" w:rsidRDefault="004D2BE8" w:rsidP="00D5587F">
      <w:pPr>
        <w:spacing w:line="300" w:lineRule="exact"/>
        <w:jc w:val="both"/>
        <w:rPr>
          <w:b/>
          <w:bCs/>
          <w:iCs/>
          <w:sz w:val="24"/>
          <w:szCs w:val="24"/>
          <w:highlight w:val="yellow"/>
        </w:rPr>
      </w:pPr>
    </w:p>
    <w:p w:rsidR="004D2BE8" w:rsidRDefault="004D2BE8" w:rsidP="00D5587F">
      <w:pPr>
        <w:spacing w:line="300" w:lineRule="exact"/>
        <w:jc w:val="both"/>
        <w:rPr>
          <w:b/>
          <w:bCs/>
          <w:iCs/>
          <w:sz w:val="24"/>
          <w:szCs w:val="24"/>
          <w:highlight w:val="yellow"/>
        </w:rPr>
      </w:pPr>
    </w:p>
    <w:p w:rsidR="004D2BE8" w:rsidRDefault="004D2BE8" w:rsidP="00D5587F">
      <w:pPr>
        <w:spacing w:line="300" w:lineRule="exact"/>
        <w:jc w:val="both"/>
        <w:rPr>
          <w:b/>
          <w:bCs/>
          <w:iCs/>
          <w:sz w:val="24"/>
          <w:szCs w:val="24"/>
          <w:highlight w:val="yellow"/>
        </w:rPr>
      </w:pPr>
    </w:p>
    <w:p w:rsidR="004D2BE8" w:rsidRDefault="004D2BE8" w:rsidP="00D5587F">
      <w:pPr>
        <w:spacing w:line="300" w:lineRule="exact"/>
        <w:jc w:val="both"/>
        <w:rPr>
          <w:b/>
          <w:bCs/>
          <w:iCs/>
          <w:sz w:val="24"/>
          <w:szCs w:val="24"/>
          <w:highlight w:val="yellow"/>
        </w:rPr>
      </w:pPr>
    </w:p>
    <w:p w:rsidR="004D2BE8" w:rsidRDefault="004D2BE8" w:rsidP="00D5587F">
      <w:pPr>
        <w:spacing w:line="300" w:lineRule="exact"/>
        <w:jc w:val="both"/>
        <w:rPr>
          <w:b/>
          <w:bCs/>
          <w:iCs/>
          <w:sz w:val="24"/>
          <w:szCs w:val="24"/>
          <w:highlight w:val="yellow"/>
        </w:rPr>
      </w:pPr>
    </w:p>
    <w:p w:rsidR="0082140D" w:rsidRDefault="0082140D" w:rsidP="00D5587F">
      <w:pPr>
        <w:spacing w:line="300" w:lineRule="exact"/>
        <w:jc w:val="both"/>
        <w:rPr>
          <w:b/>
          <w:bCs/>
          <w:iCs/>
          <w:sz w:val="24"/>
          <w:szCs w:val="24"/>
          <w:highlight w:val="yellow"/>
        </w:rPr>
      </w:pPr>
    </w:p>
    <w:p w:rsidR="00DA3978" w:rsidRDefault="00DA3978" w:rsidP="00D5587F">
      <w:pPr>
        <w:spacing w:line="300" w:lineRule="exact"/>
        <w:jc w:val="both"/>
        <w:rPr>
          <w:b/>
          <w:bCs/>
          <w:iCs/>
          <w:sz w:val="24"/>
          <w:szCs w:val="24"/>
          <w:highlight w:val="yellow"/>
        </w:rPr>
      </w:pPr>
    </w:p>
    <w:p w:rsidR="008D5F5C" w:rsidRPr="00E72781" w:rsidRDefault="008D5F5C" w:rsidP="00D5587F">
      <w:pPr>
        <w:spacing w:line="300" w:lineRule="exact"/>
        <w:jc w:val="both"/>
        <w:rPr>
          <w:b/>
          <w:bCs/>
          <w:iCs/>
          <w:sz w:val="24"/>
          <w:szCs w:val="24"/>
          <w:highlight w:val="yellow"/>
        </w:rPr>
      </w:pPr>
    </w:p>
    <w:p w:rsidR="00286CBA" w:rsidRPr="00E6673C" w:rsidRDefault="001158AC" w:rsidP="006A6A4B">
      <w:pPr>
        <w:spacing w:after="120"/>
        <w:jc w:val="center"/>
        <w:rPr>
          <w:b/>
          <w:bCs/>
          <w:iCs/>
          <w:sz w:val="24"/>
          <w:szCs w:val="24"/>
        </w:rPr>
      </w:pPr>
      <w:r w:rsidRPr="00E6673C">
        <w:rPr>
          <w:b/>
          <w:bCs/>
          <w:iCs/>
          <w:sz w:val="24"/>
          <w:szCs w:val="24"/>
        </w:rPr>
        <w:lastRenderedPageBreak/>
        <w:t>UZASADNIENIE</w:t>
      </w:r>
    </w:p>
    <w:p w:rsidR="004D2BE8" w:rsidRDefault="00822A55" w:rsidP="004D2BE8">
      <w:pPr>
        <w:tabs>
          <w:tab w:val="left" w:pos="7797"/>
        </w:tabs>
        <w:spacing w:after="60"/>
        <w:jc w:val="both"/>
        <w:rPr>
          <w:sz w:val="24"/>
          <w:szCs w:val="24"/>
        </w:rPr>
      </w:pPr>
      <w:r w:rsidRPr="00E6673C">
        <w:rPr>
          <w:sz w:val="24"/>
          <w:szCs w:val="24"/>
        </w:rPr>
        <w:t>Realizacja polityki ekologicznej państwa w zakresie usuwania i oczyszczania ścieków komunalnych wymaga wyznaczenia obszarów i grani</w:t>
      </w:r>
      <w:r w:rsidR="007B0861" w:rsidRPr="00E6673C">
        <w:rPr>
          <w:sz w:val="24"/>
          <w:szCs w:val="24"/>
        </w:rPr>
        <w:t>c aglomeracji, rozumianych jako </w:t>
      </w:r>
      <w:r w:rsidRPr="00E6673C">
        <w:rPr>
          <w:sz w:val="24"/>
          <w:szCs w:val="24"/>
        </w:rPr>
        <w:t>obszary o dostatecznym stopniu koncentracji zabudowy i działalności gospodarczej, uzasadniającej wyposażenie tych terenów w zbiorcze systemy oczyszczania</w:t>
      </w:r>
      <w:r w:rsidR="008B5605">
        <w:rPr>
          <w:sz w:val="24"/>
          <w:szCs w:val="24"/>
        </w:rPr>
        <w:t xml:space="preserve"> ścieków komunalnych. Wymóg </w:t>
      </w:r>
      <w:r w:rsidR="007F544F" w:rsidRPr="00E6673C">
        <w:rPr>
          <w:sz w:val="24"/>
          <w:szCs w:val="24"/>
        </w:rPr>
        <w:t>ten </w:t>
      </w:r>
      <w:r w:rsidR="00AD59CA" w:rsidRPr="00E6673C">
        <w:rPr>
          <w:sz w:val="24"/>
          <w:szCs w:val="24"/>
        </w:rPr>
        <w:t>dotyczy obszarów, na </w:t>
      </w:r>
      <w:r w:rsidRPr="00E6673C">
        <w:rPr>
          <w:sz w:val="24"/>
          <w:szCs w:val="24"/>
        </w:rPr>
        <w:t>których wytwarzane ścieki posiadają ładunek substancji organicznych biolo</w:t>
      </w:r>
      <w:r w:rsidR="003346F8" w:rsidRPr="00E6673C">
        <w:rPr>
          <w:sz w:val="24"/>
          <w:szCs w:val="24"/>
        </w:rPr>
        <w:t>gicznie rozkładalnych powyżej 2 </w:t>
      </w:r>
      <w:r w:rsidRPr="00E6673C">
        <w:rPr>
          <w:sz w:val="24"/>
          <w:szCs w:val="24"/>
        </w:rPr>
        <w:t>000</w:t>
      </w:r>
      <w:r w:rsidR="008A6847">
        <w:rPr>
          <w:sz w:val="24"/>
          <w:szCs w:val="24"/>
        </w:rPr>
        <w:t xml:space="preserve"> Równoważnej Liczby Mieszkańców </w:t>
      </w:r>
      <w:r w:rsidRPr="00E6673C">
        <w:rPr>
          <w:sz w:val="24"/>
          <w:szCs w:val="24"/>
        </w:rPr>
        <w:t xml:space="preserve">(RLM). </w:t>
      </w:r>
    </w:p>
    <w:p w:rsidR="004D2BE8" w:rsidRDefault="00F5600B" w:rsidP="004D2BE8">
      <w:pPr>
        <w:tabs>
          <w:tab w:val="left" w:pos="7797"/>
        </w:tabs>
        <w:spacing w:after="60"/>
        <w:jc w:val="both"/>
        <w:rPr>
          <w:sz w:val="24"/>
          <w:szCs w:val="24"/>
        </w:rPr>
      </w:pPr>
      <w:r w:rsidRPr="00E6673C">
        <w:rPr>
          <w:sz w:val="24"/>
          <w:szCs w:val="24"/>
        </w:rPr>
        <w:t>W związ</w:t>
      </w:r>
      <w:r w:rsidR="004D2BE8">
        <w:rPr>
          <w:sz w:val="24"/>
          <w:szCs w:val="24"/>
        </w:rPr>
        <w:t>ku z powyższym</w:t>
      </w:r>
      <w:r w:rsidRPr="00E6673C">
        <w:rPr>
          <w:sz w:val="24"/>
          <w:szCs w:val="24"/>
        </w:rPr>
        <w:t xml:space="preserve"> </w:t>
      </w:r>
      <w:r w:rsidR="004D2BE8">
        <w:rPr>
          <w:sz w:val="24"/>
          <w:szCs w:val="24"/>
        </w:rPr>
        <w:t xml:space="preserve">Wójt Gminy Konopiska przedstawił </w:t>
      </w:r>
      <w:r w:rsidR="004D2BE8" w:rsidRPr="00354883">
        <w:rPr>
          <w:sz w:val="24"/>
          <w:szCs w:val="24"/>
        </w:rPr>
        <w:t xml:space="preserve">Propozycję planu Aglomeracji </w:t>
      </w:r>
      <w:r w:rsidR="004D2BE8">
        <w:rPr>
          <w:sz w:val="24"/>
          <w:szCs w:val="24"/>
        </w:rPr>
        <w:t xml:space="preserve">Konopiska </w:t>
      </w:r>
      <w:r w:rsidR="004D2BE8" w:rsidRPr="00C87477">
        <w:rPr>
          <w:sz w:val="24"/>
          <w:szCs w:val="24"/>
        </w:rPr>
        <w:t xml:space="preserve">opartej o funkcjonowanie jednej oczyszczalni ścieków komunalnych, celem wyznaczenia obszaru i granic tej aglomeracji. </w:t>
      </w:r>
      <w:r w:rsidR="007E1CE2">
        <w:rPr>
          <w:sz w:val="24"/>
          <w:szCs w:val="24"/>
        </w:rPr>
        <w:t xml:space="preserve">Proponowany obszar aglomeracji </w:t>
      </w:r>
      <w:r w:rsidR="00123AE7">
        <w:rPr>
          <w:sz w:val="24"/>
          <w:szCs w:val="24"/>
        </w:rPr>
        <w:t>obejmuje</w:t>
      </w:r>
      <w:r w:rsidR="007E1CE2">
        <w:rPr>
          <w:sz w:val="24"/>
          <w:szCs w:val="24"/>
        </w:rPr>
        <w:t xml:space="preserve"> tereny </w:t>
      </w:r>
      <w:r w:rsidR="008D5F5C">
        <w:rPr>
          <w:sz w:val="24"/>
          <w:szCs w:val="24"/>
        </w:rPr>
        <w:t>miejscowości: K</w:t>
      </w:r>
      <w:r w:rsidR="007E1CE2">
        <w:rPr>
          <w:sz w:val="24"/>
          <w:szCs w:val="24"/>
        </w:rPr>
        <w:t>onopiska, Aleksandria Pierwsza oraz</w:t>
      </w:r>
      <w:r w:rsidR="00C119D0">
        <w:rPr>
          <w:sz w:val="24"/>
          <w:szCs w:val="24"/>
        </w:rPr>
        <w:t xml:space="preserve"> Aleksandria Druga.</w:t>
      </w:r>
    </w:p>
    <w:p w:rsidR="004D2BE8" w:rsidRDefault="004D2BE8" w:rsidP="004D2BE8">
      <w:pPr>
        <w:tabs>
          <w:tab w:val="left" w:pos="7797"/>
        </w:tabs>
        <w:spacing w:after="80"/>
        <w:jc w:val="both"/>
        <w:rPr>
          <w:sz w:val="24"/>
          <w:szCs w:val="24"/>
        </w:rPr>
      </w:pPr>
      <w:r w:rsidRPr="00C87477">
        <w:rPr>
          <w:sz w:val="24"/>
          <w:szCs w:val="24"/>
        </w:rPr>
        <w:t>Planowana aglomeracja charakteryzuje się następującymi parametrami: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536"/>
        <w:gridCol w:w="5245"/>
      </w:tblGrid>
      <w:tr w:rsidR="004D2BE8" w:rsidRPr="008A1043" w:rsidTr="00BD709B">
        <w:trPr>
          <w:trHeight w:val="209"/>
        </w:trPr>
        <w:tc>
          <w:tcPr>
            <w:tcW w:w="4536" w:type="dxa"/>
            <w:vAlign w:val="center"/>
          </w:tcPr>
          <w:p w:rsidR="004D2BE8" w:rsidRPr="00BD709B" w:rsidRDefault="004D2BE8" w:rsidP="006F1466">
            <w:pPr>
              <w:tabs>
                <w:tab w:val="left" w:pos="7797"/>
              </w:tabs>
              <w:spacing w:after="120"/>
              <w:jc w:val="center"/>
              <w:rPr>
                <w:sz w:val="24"/>
                <w:szCs w:val="24"/>
              </w:rPr>
            </w:pPr>
            <w:r w:rsidRPr="00BD709B">
              <w:rPr>
                <w:sz w:val="24"/>
                <w:szCs w:val="24"/>
              </w:rPr>
              <w:t>równoważna liczba mieszkańców</w:t>
            </w:r>
          </w:p>
        </w:tc>
        <w:tc>
          <w:tcPr>
            <w:tcW w:w="5245" w:type="dxa"/>
            <w:vAlign w:val="center"/>
          </w:tcPr>
          <w:p w:rsidR="004D2BE8" w:rsidRPr="00BD709B" w:rsidRDefault="004D2BE8" w:rsidP="006F1466">
            <w:pPr>
              <w:tabs>
                <w:tab w:val="left" w:pos="7797"/>
              </w:tabs>
              <w:spacing w:after="120"/>
              <w:jc w:val="center"/>
              <w:rPr>
                <w:sz w:val="24"/>
                <w:szCs w:val="24"/>
              </w:rPr>
            </w:pPr>
            <w:r w:rsidRPr="00BD709B">
              <w:rPr>
                <w:bCs/>
                <w:sz w:val="24"/>
                <w:szCs w:val="24"/>
              </w:rPr>
              <w:t xml:space="preserve">2 050 </w:t>
            </w:r>
            <w:r w:rsidRPr="00BD709B">
              <w:rPr>
                <w:sz w:val="24"/>
                <w:szCs w:val="24"/>
              </w:rPr>
              <w:t>RLM</w:t>
            </w:r>
          </w:p>
        </w:tc>
      </w:tr>
      <w:tr w:rsidR="004D2BE8" w:rsidRPr="008A1043" w:rsidTr="00BD709B">
        <w:trPr>
          <w:trHeight w:val="1212"/>
        </w:trPr>
        <w:tc>
          <w:tcPr>
            <w:tcW w:w="4536" w:type="dxa"/>
            <w:vAlign w:val="center"/>
          </w:tcPr>
          <w:p w:rsidR="004D2BE8" w:rsidRPr="00BD709B" w:rsidRDefault="004D2BE8" w:rsidP="006F1466">
            <w:pPr>
              <w:tabs>
                <w:tab w:val="left" w:pos="7797"/>
              </w:tabs>
              <w:spacing w:after="120"/>
              <w:jc w:val="center"/>
              <w:rPr>
                <w:sz w:val="24"/>
                <w:szCs w:val="24"/>
              </w:rPr>
            </w:pPr>
            <w:r w:rsidRPr="00BD709B">
              <w:rPr>
                <w:sz w:val="24"/>
                <w:szCs w:val="24"/>
              </w:rPr>
              <w:t>długość sieci kanalizacyjnej planowanej do realizacji w celu dostosowania aglomeracji do warunków określonych w Dyrektywie Rady z dnia 21 maja 1991 r. dotyczącej oczyszczania ścieków komunalnych (91/271/EWG)</w:t>
            </w:r>
          </w:p>
        </w:tc>
        <w:tc>
          <w:tcPr>
            <w:tcW w:w="5245" w:type="dxa"/>
            <w:vAlign w:val="center"/>
          </w:tcPr>
          <w:p w:rsidR="004D2BE8" w:rsidRPr="00BD709B" w:rsidRDefault="004D2BE8" w:rsidP="006F1466">
            <w:pPr>
              <w:tabs>
                <w:tab w:val="left" w:pos="7797"/>
              </w:tabs>
              <w:spacing w:after="120"/>
              <w:jc w:val="center"/>
              <w:rPr>
                <w:sz w:val="24"/>
                <w:szCs w:val="24"/>
                <w:highlight w:val="yellow"/>
              </w:rPr>
            </w:pPr>
            <w:r w:rsidRPr="00BD709B">
              <w:rPr>
                <w:sz w:val="24"/>
                <w:szCs w:val="24"/>
              </w:rPr>
              <w:t>23,95 km sieci kanalizacyjnej planowanej do realizacji na terenach, dla których wymagany jest wskaźnik koncentracji nie </w:t>
            </w:r>
            <w:r w:rsidR="00BD709B">
              <w:rPr>
                <w:sz w:val="24"/>
                <w:szCs w:val="24"/>
              </w:rPr>
              <w:t>mniejszy niż </w:t>
            </w:r>
            <w:r w:rsidRPr="00BD709B">
              <w:rPr>
                <w:sz w:val="24"/>
                <w:szCs w:val="24"/>
              </w:rPr>
              <w:t>90 mieszkańców/km (</w:t>
            </w:r>
            <w:r w:rsidR="008A6847" w:rsidRPr="00BD709B">
              <w:rPr>
                <w:sz w:val="24"/>
                <w:szCs w:val="24"/>
              </w:rPr>
              <w:t>tereny o </w:t>
            </w:r>
            <w:r w:rsidRPr="00BD709B">
              <w:rPr>
                <w:sz w:val="24"/>
                <w:szCs w:val="24"/>
              </w:rPr>
              <w:t>min. 1% spadku oraz tereny ochronne – zgodnie z § 3 ust. 5 rozporządzenia Mini</w:t>
            </w:r>
            <w:r w:rsidR="00BD709B">
              <w:rPr>
                <w:sz w:val="24"/>
                <w:szCs w:val="24"/>
              </w:rPr>
              <w:t>stra Środowiska z dnia 22 lipca </w:t>
            </w:r>
            <w:r w:rsidRPr="00BD709B">
              <w:rPr>
                <w:sz w:val="24"/>
                <w:szCs w:val="24"/>
              </w:rPr>
              <w:t>2014 r. w sprawie sposobu wyznaczania obszaru i granic aglomeracji)</w:t>
            </w:r>
          </w:p>
        </w:tc>
      </w:tr>
      <w:tr w:rsidR="004D2BE8" w:rsidRPr="008A1043" w:rsidTr="00BD709B">
        <w:trPr>
          <w:trHeight w:val="664"/>
        </w:trPr>
        <w:tc>
          <w:tcPr>
            <w:tcW w:w="4536" w:type="dxa"/>
            <w:vAlign w:val="center"/>
          </w:tcPr>
          <w:p w:rsidR="004D2BE8" w:rsidRPr="00BD709B" w:rsidRDefault="004D2BE8" w:rsidP="006F1466">
            <w:pPr>
              <w:tabs>
                <w:tab w:val="left" w:pos="7797"/>
              </w:tabs>
              <w:spacing w:after="120"/>
              <w:jc w:val="center"/>
              <w:rPr>
                <w:sz w:val="24"/>
                <w:szCs w:val="24"/>
              </w:rPr>
            </w:pPr>
            <w:r w:rsidRPr="00BD709B">
              <w:rPr>
                <w:sz w:val="24"/>
                <w:szCs w:val="24"/>
              </w:rPr>
              <w:t>wskaźnik koncentracji dla planowanej do wykonania sieci kanalizacyjnej w aglomeracji</w:t>
            </w:r>
          </w:p>
        </w:tc>
        <w:tc>
          <w:tcPr>
            <w:tcW w:w="5245" w:type="dxa"/>
            <w:vAlign w:val="center"/>
          </w:tcPr>
          <w:p w:rsidR="004D2BE8" w:rsidRPr="00BD709B" w:rsidRDefault="004D2BE8" w:rsidP="006F1466">
            <w:pPr>
              <w:tabs>
                <w:tab w:val="left" w:pos="7797"/>
              </w:tabs>
              <w:spacing w:after="60"/>
              <w:jc w:val="center"/>
              <w:rPr>
                <w:sz w:val="24"/>
                <w:szCs w:val="24"/>
              </w:rPr>
            </w:pPr>
            <w:r w:rsidRPr="00BD709B">
              <w:rPr>
                <w:sz w:val="24"/>
                <w:szCs w:val="24"/>
              </w:rPr>
              <w:t>95,28 mieszkańców/km</w:t>
            </w:r>
          </w:p>
        </w:tc>
      </w:tr>
      <w:tr w:rsidR="004D2BE8" w:rsidRPr="008A1043" w:rsidTr="00BD709B">
        <w:tc>
          <w:tcPr>
            <w:tcW w:w="4536" w:type="dxa"/>
            <w:vAlign w:val="center"/>
          </w:tcPr>
          <w:p w:rsidR="004D2BE8" w:rsidRPr="00BD709B" w:rsidRDefault="004D2BE8" w:rsidP="006F1466">
            <w:pPr>
              <w:tabs>
                <w:tab w:val="left" w:pos="7797"/>
              </w:tabs>
              <w:spacing w:after="120"/>
              <w:jc w:val="center"/>
              <w:rPr>
                <w:sz w:val="24"/>
                <w:szCs w:val="24"/>
              </w:rPr>
            </w:pPr>
            <w:r w:rsidRPr="00BD709B">
              <w:rPr>
                <w:sz w:val="24"/>
                <w:szCs w:val="24"/>
              </w:rPr>
              <w:t>długość sieci kanalizacyjnej po dostosowaniu aglomeracji do warunków określonych w Dyrektywie Rady z dnia 21 maja 1991 r. dotyczącej oczyszczania ścieków komunalnych (91/271/EWG)</w:t>
            </w:r>
          </w:p>
        </w:tc>
        <w:tc>
          <w:tcPr>
            <w:tcW w:w="5245" w:type="dxa"/>
            <w:vAlign w:val="center"/>
          </w:tcPr>
          <w:p w:rsidR="004D2BE8" w:rsidRPr="00BD709B" w:rsidRDefault="004D2BE8" w:rsidP="006F1466">
            <w:pPr>
              <w:tabs>
                <w:tab w:val="left" w:pos="7797"/>
              </w:tabs>
              <w:spacing w:after="120"/>
              <w:jc w:val="center"/>
              <w:rPr>
                <w:sz w:val="24"/>
                <w:szCs w:val="24"/>
              </w:rPr>
            </w:pPr>
            <w:r w:rsidRPr="00BD709B">
              <w:rPr>
                <w:sz w:val="24"/>
                <w:szCs w:val="24"/>
              </w:rPr>
              <w:t>23,95 km</w:t>
            </w:r>
          </w:p>
        </w:tc>
      </w:tr>
      <w:tr w:rsidR="004D2BE8" w:rsidRPr="008A1043" w:rsidTr="00BD709B">
        <w:tc>
          <w:tcPr>
            <w:tcW w:w="4536" w:type="dxa"/>
            <w:vAlign w:val="center"/>
          </w:tcPr>
          <w:p w:rsidR="004D2BE8" w:rsidRPr="00BD709B" w:rsidRDefault="004D2BE8" w:rsidP="006F1466">
            <w:pPr>
              <w:tabs>
                <w:tab w:val="left" w:pos="7797"/>
              </w:tabs>
              <w:spacing w:after="120"/>
              <w:jc w:val="center"/>
              <w:rPr>
                <w:sz w:val="24"/>
                <w:szCs w:val="24"/>
              </w:rPr>
            </w:pPr>
            <w:r w:rsidRPr="00BD709B">
              <w:rPr>
                <w:sz w:val="24"/>
                <w:szCs w:val="24"/>
              </w:rPr>
              <w:t>oczyszczalnia ścieków</w:t>
            </w:r>
          </w:p>
        </w:tc>
        <w:tc>
          <w:tcPr>
            <w:tcW w:w="5245" w:type="dxa"/>
            <w:vAlign w:val="center"/>
          </w:tcPr>
          <w:p w:rsidR="004D2BE8" w:rsidRPr="00BD709B" w:rsidRDefault="004D2BE8" w:rsidP="006F1466">
            <w:pPr>
              <w:tabs>
                <w:tab w:val="left" w:pos="7797"/>
              </w:tabs>
              <w:jc w:val="center"/>
              <w:rPr>
                <w:sz w:val="24"/>
                <w:szCs w:val="24"/>
              </w:rPr>
            </w:pPr>
            <w:r w:rsidRPr="00BD709B">
              <w:rPr>
                <w:sz w:val="24"/>
                <w:szCs w:val="24"/>
              </w:rPr>
              <w:t>planowana do budowy biologiczna oczyszczalnia</w:t>
            </w:r>
            <w:r w:rsidR="008D6D69" w:rsidRPr="00BD709B">
              <w:rPr>
                <w:sz w:val="24"/>
                <w:szCs w:val="24"/>
              </w:rPr>
              <w:t xml:space="preserve"> (typ B)</w:t>
            </w:r>
            <w:r w:rsidRPr="00BD709B">
              <w:rPr>
                <w:sz w:val="24"/>
                <w:szCs w:val="24"/>
              </w:rPr>
              <w:t xml:space="preserve"> zlokalizowana będzie</w:t>
            </w:r>
            <w:r w:rsidR="002C24F4" w:rsidRPr="00BD709B">
              <w:rPr>
                <w:sz w:val="24"/>
                <w:szCs w:val="24"/>
              </w:rPr>
              <w:t xml:space="preserve"> w </w:t>
            </w:r>
            <w:r w:rsidRPr="00BD709B">
              <w:rPr>
                <w:sz w:val="24"/>
                <w:szCs w:val="24"/>
              </w:rPr>
              <w:t>Konopiskach przy ul. </w:t>
            </w:r>
            <w:r w:rsidR="002C24F4" w:rsidRPr="00BD709B">
              <w:rPr>
                <w:sz w:val="24"/>
                <w:szCs w:val="24"/>
              </w:rPr>
              <w:t>Przemysłowej (bez </w:t>
            </w:r>
            <w:r w:rsidRPr="00BD709B">
              <w:rPr>
                <w:sz w:val="24"/>
                <w:szCs w:val="24"/>
              </w:rPr>
              <w:t xml:space="preserve">numeru), o średniej przepustowości </w:t>
            </w:r>
            <w:proofErr w:type="spellStart"/>
            <w:r w:rsidRPr="00BD709B">
              <w:rPr>
                <w:sz w:val="24"/>
                <w:szCs w:val="24"/>
              </w:rPr>
              <w:t>Q</w:t>
            </w:r>
            <w:r w:rsidRPr="00BD709B">
              <w:rPr>
                <w:sz w:val="24"/>
                <w:szCs w:val="24"/>
                <w:vertAlign w:val="subscript"/>
              </w:rPr>
              <w:t>śr.d</w:t>
            </w:r>
            <w:proofErr w:type="spellEnd"/>
            <w:r w:rsidRPr="00BD709B">
              <w:rPr>
                <w:sz w:val="24"/>
                <w:szCs w:val="24"/>
              </w:rPr>
              <w:t> = 350 m</w:t>
            </w:r>
            <w:r w:rsidRPr="00BD709B">
              <w:rPr>
                <w:sz w:val="24"/>
                <w:szCs w:val="24"/>
                <w:vertAlign w:val="superscript"/>
              </w:rPr>
              <w:t>3</w:t>
            </w:r>
            <w:r w:rsidRPr="00BD709B">
              <w:rPr>
                <w:sz w:val="24"/>
                <w:szCs w:val="24"/>
              </w:rPr>
              <w:t xml:space="preserve">/dobę </w:t>
            </w:r>
          </w:p>
        </w:tc>
      </w:tr>
      <w:tr w:rsidR="004D2BE8" w:rsidRPr="008A1043" w:rsidTr="00BD709B">
        <w:trPr>
          <w:trHeight w:val="70"/>
        </w:trPr>
        <w:tc>
          <w:tcPr>
            <w:tcW w:w="4536" w:type="dxa"/>
            <w:vAlign w:val="center"/>
          </w:tcPr>
          <w:p w:rsidR="004D2BE8" w:rsidRPr="00BD709B" w:rsidRDefault="004D2BE8" w:rsidP="006F1466">
            <w:pPr>
              <w:tabs>
                <w:tab w:val="left" w:pos="7797"/>
              </w:tabs>
              <w:spacing w:after="120"/>
              <w:jc w:val="center"/>
              <w:rPr>
                <w:sz w:val="24"/>
                <w:szCs w:val="24"/>
              </w:rPr>
            </w:pPr>
            <w:r w:rsidRPr="00BD709B">
              <w:rPr>
                <w:sz w:val="24"/>
                <w:szCs w:val="24"/>
              </w:rPr>
              <w:t>odbiornik ścieków oczyszczonych</w:t>
            </w:r>
          </w:p>
        </w:tc>
        <w:tc>
          <w:tcPr>
            <w:tcW w:w="5245" w:type="dxa"/>
            <w:vAlign w:val="center"/>
          </w:tcPr>
          <w:p w:rsidR="004D2BE8" w:rsidRPr="00BD709B" w:rsidRDefault="004D2BE8" w:rsidP="006F1466">
            <w:pPr>
              <w:tabs>
                <w:tab w:val="left" w:pos="7797"/>
              </w:tabs>
              <w:spacing w:after="120"/>
              <w:jc w:val="center"/>
              <w:rPr>
                <w:sz w:val="24"/>
                <w:szCs w:val="24"/>
              </w:rPr>
            </w:pPr>
            <w:r w:rsidRPr="00BD709B">
              <w:rPr>
                <w:sz w:val="24"/>
                <w:szCs w:val="24"/>
              </w:rPr>
              <w:t>Ciek bez nazwy mający ujście do</w:t>
            </w:r>
            <w:r w:rsidR="002C24F4" w:rsidRPr="00BD709B">
              <w:rPr>
                <w:sz w:val="24"/>
                <w:szCs w:val="24"/>
              </w:rPr>
              <w:t> rzeki </w:t>
            </w:r>
            <w:r w:rsidRPr="00BD709B">
              <w:rPr>
                <w:sz w:val="24"/>
                <w:szCs w:val="24"/>
              </w:rPr>
              <w:t xml:space="preserve">Konopka </w:t>
            </w:r>
          </w:p>
        </w:tc>
      </w:tr>
    </w:tbl>
    <w:p w:rsidR="002568A6" w:rsidRDefault="002568A6" w:rsidP="002568A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świetle obowiązujących przepisów prawnych wyznaczenie aglomeracji następuje w drodze uchwały sejmiku województwa, po przeprowadzeniu weryfikacji przedłożonej przez samorząd gminny propozycji planu aglomeracji, uzyskaniu uzgodnienia jej treści z regionalnym dyrektorem ochrony środowiska oraz właściwym dyrektorem regionalnego </w:t>
      </w:r>
      <w:proofErr w:type="spellStart"/>
      <w:r>
        <w:rPr>
          <w:sz w:val="24"/>
          <w:szCs w:val="24"/>
        </w:rPr>
        <w:t>zarządu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gospodarki</w:t>
      </w:r>
      <w:proofErr w:type="spellEnd"/>
      <w:r>
        <w:rPr>
          <w:sz w:val="24"/>
          <w:szCs w:val="24"/>
        </w:rPr>
        <w:t xml:space="preserve"> wodnej, a także po zasięgnięciu opinii zainteresowanej </w:t>
      </w:r>
      <w:proofErr w:type="spellStart"/>
      <w:r>
        <w:rPr>
          <w:sz w:val="24"/>
          <w:szCs w:val="24"/>
        </w:rPr>
        <w:t>gminy</w:t>
      </w:r>
      <w:proofErr w:type="spellEnd"/>
      <w:r>
        <w:rPr>
          <w:sz w:val="24"/>
          <w:szCs w:val="24"/>
        </w:rPr>
        <w:t>. Projekt uchwały Sejmiku Województwa Śląskiego w sprawie wyznaczenia Aglomeracji Konopiska, jako projekt aktu prawa miejscowego został przedłożony do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konsultacji z organizacjami pozarządowymi i podmiotami wymienionymi w art. 3 ust. 3 ustawy o działalności pożytku publicznego i o wolontariacie (tekst jednolity Dz. U. z 2016 r. poz. 239 ze zm.) w zakresie dotyczącym działalności statutowej tych organizacji oraz z powołaną Zarządzeniem nr 00012/2016 Marszałka Województwa Śląskiego w dniu 1 marca 2016 roku Radą Działalności Pożytku Publicznego Województwa Śląskiego. W ramach ogłoszonych konsultacji nie wpłynęły żadne uwagi i wnioski. Zostały zatem spełnione wszystkie przesłanki do wyznaczenia Aglomeracji Konopiska w drodze uchwały Sejmiku Województwa Śląskiego.</w:t>
      </w:r>
    </w:p>
    <w:p w:rsidR="008A6FAD" w:rsidRPr="006A6A4B" w:rsidRDefault="008A6FAD" w:rsidP="00366D96">
      <w:pPr>
        <w:jc w:val="both"/>
      </w:pPr>
    </w:p>
    <w:p w:rsidR="00366D96" w:rsidRPr="003A6DB7" w:rsidRDefault="00366D96" w:rsidP="00366D96">
      <w:pPr>
        <w:jc w:val="both"/>
        <w:rPr>
          <w:sz w:val="24"/>
          <w:szCs w:val="24"/>
        </w:rPr>
      </w:pPr>
      <w:r w:rsidRPr="003A6DB7">
        <w:rPr>
          <w:sz w:val="24"/>
          <w:szCs w:val="24"/>
        </w:rPr>
        <w:t>Sporządził:</w:t>
      </w:r>
    </w:p>
    <w:p w:rsidR="00366D96" w:rsidRPr="00EE1A49" w:rsidRDefault="00366D96" w:rsidP="00366D96">
      <w:pPr>
        <w:jc w:val="both"/>
        <w:rPr>
          <w:sz w:val="24"/>
          <w:szCs w:val="24"/>
        </w:rPr>
      </w:pPr>
      <w:r w:rsidRPr="003A6DB7">
        <w:rPr>
          <w:sz w:val="24"/>
          <w:szCs w:val="24"/>
        </w:rPr>
        <w:t>Dyrektor Wydziału Ochrony Środowiska</w:t>
      </w:r>
      <w:r w:rsidRPr="00EE1A49">
        <w:rPr>
          <w:sz w:val="24"/>
          <w:szCs w:val="24"/>
        </w:rPr>
        <w:t xml:space="preserve"> </w:t>
      </w:r>
    </w:p>
    <w:sectPr w:rsidR="00366D96" w:rsidRPr="00EE1A49" w:rsidSect="006A6A4B">
      <w:pgSz w:w="11906" w:h="16838"/>
      <w:pgMar w:top="624" w:right="1077" w:bottom="624" w:left="1077" w:header="709" w:footer="709" w:gutter="0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37E7" w:rsidRDefault="006D37E7">
      <w:r>
        <w:separator/>
      </w:r>
    </w:p>
  </w:endnote>
  <w:endnote w:type="continuationSeparator" w:id="0">
    <w:p w:rsidR="006D37E7" w:rsidRDefault="006D37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37E7" w:rsidRDefault="006D37E7">
      <w:r>
        <w:separator/>
      </w:r>
    </w:p>
  </w:footnote>
  <w:footnote w:type="continuationSeparator" w:id="0">
    <w:p w:rsidR="006D37E7" w:rsidRDefault="006D37E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23F5A"/>
    <w:multiLevelType w:val="hybridMultilevel"/>
    <w:tmpl w:val="63308870"/>
    <w:lvl w:ilvl="0" w:tplc="A7CE1CC8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>
    <w:nsid w:val="0E5F02D4"/>
    <w:multiLevelType w:val="hybridMultilevel"/>
    <w:tmpl w:val="C988DA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3F4983"/>
    <w:multiLevelType w:val="hybridMultilevel"/>
    <w:tmpl w:val="282EE26A"/>
    <w:lvl w:ilvl="0" w:tplc="9C805C30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B985AD9"/>
    <w:multiLevelType w:val="hybridMultilevel"/>
    <w:tmpl w:val="DE6C8112"/>
    <w:lvl w:ilvl="0" w:tplc="BE52080C">
      <w:start w:val="1"/>
      <w:numFmt w:val="decimal"/>
      <w:lvlText w:val="%1."/>
      <w:lvlJc w:val="left"/>
      <w:pPr>
        <w:ind w:left="732" w:hanging="375"/>
      </w:pPr>
      <w:rPr>
        <w:rFonts w:cs="Times New Roman"/>
      </w:rPr>
    </w:lvl>
    <w:lvl w:ilvl="1" w:tplc="2880274C">
      <w:start w:val="1"/>
      <w:numFmt w:val="decimal"/>
      <w:lvlText w:val="%2)"/>
      <w:lvlJc w:val="left"/>
      <w:pPr>
        <w:ind w:left="1437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60E2A17"/>
    <w:multiLevelType w:val="hybridMultilevel"/>
    <w:tmpl w:val="65A85994"/>
    <w:lvl w:ilvl="0" w:tplc="BE52080C">
      <w:start w:val="1"/>
      <w:numFmt w:val="decimal"/>
      <w:lvlText w:val="%1."/>
      <w:lvlJc w:val="left"/>
      <w:pPr>
        <w:ind w:left="375" w:hanging="375"/>
      </w:pPr>
      <w:rPr>
        <w:rFonts w:cs="Times New Roman"/>
      </w:rPr>
    </w:lvl>
    <w:lvl w:ilvl="1" w:tplc="2880274C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803"/>
        </w:tabs>
        <w:ind w:left="1803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3"/>
        </w:tabs>
        <w:ind w:left="3963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3"/>
        </w:tabs>
        <w:ind w:left="6123" w:hanging="360"/>
      </w:pPr>
      <w:rPr>
        <w:rFonts w:cs="Times New Roman"/>
      </w:rPr>
    </w:lvl>
  </w:abstractNum>
  <w:abstractNum w:abstractNumId="5">
    <w:nsid w:val="2802139A"/>
    <w:multiLevelType w:val="hybridMultilevel"/>
    <w:tmpl w:val="51A48FE2"/>
    <w:lvl w:ilvl="0" w:tplc="7F14967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37CE2187"/>
    <w:multiLevelType w:val="hybridMultilevel"/>
    <w:tmpl w:val="5210C60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9A1021F"/>
    <w:multiLevelType w:val="multilevel"/>
    <w:tmpl w:val="275C4DA0"/>
    <w:lvl w:ilvl="0">
      <w:start w:val="1"/>
      <w:numFmt w:val="bullet"/>
      <w:lvlText w:val=""/>
      <w:lvlJc w:val="left"/>
      <w:pPr>
        <w:tabs>
          <w:tab w:val="num" w:pos="747"/>
        </w:tabs>
        <w:ind w:left="747" w:hanging="207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>
    <w:nsid w:val="3F2E1A7D"/>
    <w:multiLevelType w:val="singleLevel"/>
    <w:tmpl w:val="FA5A1724"/>
    <w:lvl w:ilvl="0">
      <w:start w:val="10"/>
      <w:numFmt w:val="decimal"/>
      <w:pStyle w:val="Listapunktowana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455D392A"/>
    <w:multiLevelType w:val="hybridMultilevel"/>
    <w:tmpl w:val="7096B8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C66367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6E048D9"/>
    <w:multiLevelType w:val="hybridMultilevel"/>
    <w:tmpl w:val="3F308E6A"/>
    <w:lvl w:ilvl="0" w:tplc="8D6AB75C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1">
    <w:nsid w:val="4B4604B7"/>
    <w:multiLevelType w:val="hybridMultilevel"/>
    <w:tmpl w:val="2D0445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784E60"/>
    <w:multiLevelType w:val="hybridMultilevel"/>
    <w:tmpl w:val="0A90A050"/>
    <w:lvl w:ilvl="0" w:tplc="7278C73C">
      <w:start w:val="1"/>
      <w:numFmt w:val="bullet"/>
      <w:lvlText w:val=""/>
      <w:lvlJc w:val="left"/>
      <w:pPr>
        <w:tabs>
          <w:tab w:val="num" w:pos="1787"/>
        </w:tabs>
        <w:ind w:left="1787" w:hanging="207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40"/>
        </w:tabs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60"/>
        </w:tabs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80"/>
        </w:tabs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700"/>
        </w:tabs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20"/>
        </w:tabs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40"/>
        </w:tabs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60"/>
        </w:tabs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80"/>
        </w:tabs>
        <w:ind w:left="7580" w:hanging="360"/>
      </w:pPr>
      <w:rPr>
        <w:rFonts w:ascii="Wingdings" w:hAnsi="Wingdings" w:hint="default"/>
      </w:rPr>
    </w:lvl>
  </w:abstractNum>
  <w:abstractNum w:abstractNumId="13">
    <w:nsid w:val="535C3F4C"/>
    <w:multiLevelType w:val="hybridMultilevel"/>
    <w:tmpl w:val="275C4DA0"/>
    <w:lvl w:ilvl="0" w:tplc="7278C73C">
      <w:start w:val="1"/>
      <w:numFmt w:val="bullet"/>
      <w:lvlText w:val=""/>
      <w:lvlJc w:val="left"/>
      <w:pPr>
        <w:tabs>
          <w:tab w:val="num" w:pos="747"/>
        </w:tabs>
        <w:ind w:left="747" w:hanging="207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>
    <w:nsid w:val="57C742EF"/>
    <w:multiLevelType w:val="hybridMultilevel"/>
    <w:tmpl w:val="D292E7FE"/>
    <w:lvl w:ilvl="0" w:tplc="653E62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E24FDE"/>
    <w:multiLevelType w:val="hybridMultilevel"/>
    <w:tmpl w:val="624C86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9153605"/>
    <w:multiLevelType w:val="singleLevel"/>
    <w:tmpl w:val="FA04006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17">
    <w:nsid w:val="5A8B4B37"/>
    <w:multiLevelType w:val="hybridMultilevel"/>
    <w:tmpl w:val="EB000E08"/>
    <w:lvl w:ilvl="0" w:tplc="7278C73C">
      <w:start w:val="1"/>
      <w:numFmt w:val="bullet"/>
      <w:lvlText w:val=""/>
      <w:lvlJc w:val="left"/>
      <w:pPr>
        <w:tabs>
          <w:tab w:val="num" w:pos="1254"/>
        </w:tabs>
        <w:ind w:left="1254" w:hanging="207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8">
    <w:nsid w:val="6BFE430E"/>
    <w:multiLevelType w:val="hybridMultilevel"/>
    <w:tmpl w:val="323CB7A4"/>
    <w:lvl w:ilvl="0" w:tplc="C01A549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5CE2A37"/>
    <w:multiLevelType w:val="singleLevel"/>
    <w:tmpl w:val="FA5A1724"/>
    <w:lvl w:ilvl="0">
      <w:start w:val="10"/>
      <w:numFmt w:val="decimal"/>
      <w:pStyle w:val="Listapunktowana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6"/>
  </w:num>
  <w:num w:numId="2">
    <w:abstractNumId w:val="19"/>
  </w:num>
  <w:num w:numId="3">
    <w:abstractNumId w:val="8"/>
  </w:num>
  <w:num w:numId="4">
    <w:abstractNumId w:val="17"/>
  </w:num>
  <w:num w:numId="5">
    <w:abstractNumId w:val="12"/>
  </w:num>
  <w:num w:numId="6">
    <w:abstractNumId w:val="10"/>
  </w:num>
  <w:num w:numId="7">
    <w:abstractNumId w:val="13"/>
  </w:num>
  <w:num w:numId="8">
    <w:abstractNumId w:val="7"/>
  </w:num>
  <w:num w:numId="9">
    <w:abstractNumId w:val="0"/>
  </w:num>
  <w:num w:numId="10">
    <w:abstractNumId w:val="9"/>
  </w:num>
  <w:num w:numId="11">
    <w:abstractNumId w:val="2"/>
  </w:num>
  <w:num w:numId="12">
    <w:abstractNumId w:val="6"/>
  </w:num>
  <w:num w:numId="13">
    <w:abstractNumId w:val="14"/>
  </w:num>
  <w:num w:numId="14">
    <w:abstractNumId w:val="15"/>
  </w:num>
  <w:num w:numId="15">
    <w:abstractNumId w:val="4"/>
  </w:num>
  <w:num w:numId="16">
    <w:abstractNumId w:val="3"/>
  </w:num>
  <w:num w:numId="17">
    <w:abstractNumId w:val="18"/>
  </w:num>
  <w:num w:numId="18">
    <w:abstractNumId w:val="11"/>
  </w:num>
  <w:num w:numId="19">
    <w:abstractNumId w:val="5"/>
  </w:num>
  <w:num w:numId="2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1D71"/>
    <w:rsid w:val="00001AFF"/>
    <w:rsid w:val="00002167"/>
    <w:rsid w:val="0000246C"/>
    <w:rsid w:val="00002AD8"/>
    <w:rsid w:val="00002FDF"/>
    <w:rsid w:val="000039AC"/>
    <w:rsid w:val="00005C90"/>
    <w:rsid w:val="00006B43"/>
    <w:rsid w:val="00007514"/>
    <w:rsid w:val="0001039A"/>
    <w:rsid w:val="0001073B"/>
    <w:rsid w:val="00011D3B"/>
    <w:rsid w:val="000121EE"/>
    <w:rsid w:val="0001544F"/>
    <w:rsid w:val="00017658"/>
    <w:rsid w:val="00020207"/>
    <w:rsid w:val="00020712"/>
    <w:rsid w:val="000207A6"/>
    <w:rsid w:val="00020A80"/>
    <w:rsid w:val="000214C5"/>
    <w:rsid w:val="00021968"/>
    <w:rsid w:val="00021D59"/>
    <w:rsid w:val="00021E0D"/>
    <w:rsid w:val="00023448"/>
    <w:rsid w:val="00023871"/>
    <w:rsid w:val="00023F05"/>
    <w:rsid w:val="00025CCD"/>
    <w:rsid w:val="00025F41"/>
    <w:rsid w:val="000269C2"/>
    <w:rsid w:val="00026D44"/>
    <w:rsid w:val="00027B37"/>
    <w:rsid w:val="00027BFE"/>
    <w:rsid w:val="00030190"/>
    <w:rsid w:val="00030620"/>
    <w:rsid w:val="00030B46"/>
    <w:rsid w:val="00030FFC"/>
    <w:rsid w:val="0003185D"/>
    <w:rsid w:val="000321A5"/>
    <w:rsid w:val="000325CE"/>
    <w:rsid w:val="00032866"/>
    <w:rsid w:val="00032EBA"/>
    <w:rsid w:val="00033140"/>
    <w:rsid w:val="00034183"/>
    <w:rsid w:val="00035C25"/>
    <w:rsid w:val="00036A2E"/>
    <w:rsid w:val="00036AD0"/>
    <w:rsid w:val="00036C34"/>
    <w:rsid w:val="00040105"/>
    <w:rsid w:val="0004021F"/>
    <w:rsid w:val="00040B4E"/>
    <w:rsid w:val="00040EC9"/>
    <w:rsid w:val="00041179"/>
    <w:rsid w:val="00042277"/>
    <w:rsid w:val="00042446"/>
    <w:rsid w:val="000426C6"/>
    <w:rsid w:val="00044C4A"/>
    <w:rsid w:val="00046933"/>
    <w:rsid w:val="000477CD"/>
    <w:rsid w:val="000506E5"/>
    <w:rsid w:val="0005086D"/>
    <w:rsid w:val="0005111B"/>
    <w:rsid w:val="00052CD3"/>
    <w:rsid w:val="00053557"/>
    <w:rsid w:val="00057877"/>
    <w:rsid w:val="00057CA7"/>
    <w:rsid w:val="000600DE"/>
    <w:rsid w:val="000601AA"/>
    <w:rsid w:val="000613DF"/>
    <w:rsid w:val="000617C5"/>
    <w:rsid w:val="0006190F"/>
    <w:rsid w:val="00062526"/>
    <w:rsid w:val="00062C32"/>
    <w:rsid w:val="000636C4"/>
    <w:rsid w:val="00065F48"/>
    <w:rsid w:val="000663AE"/>
    <w:rsid w:val="00067858"/>
    <w:rsid w:val="00067E4A"/>
    <w:rsid w:val="0007003E"/>
    <w:rsid w:val="000702E2"/>
    <w:rsid w:val="00071452"/>
    <w:rsid w:val="0007157F"/>
    <w:rsid w:val="00072229"/>
    <w:rsid w:val="00072928"/>
    <w:rsid w:val="00072D84"/>
    <w:rsid w:val="00073BC0"/>
    <w:rsid w:val="00073E94"/>
    <w:rsid w:val="00074975"/>
    <w:rsid w:val="00075A27"/>
    <w:rsid w:val="00076236"/>
    <w:rsid w:val="000762CB"/>
    <w:rsid w:val="0008101B"/>
    <w:rsid w:val="00081958"/>
    <w:rsid w:val="000821C2"/>
    <w:rsid w:val="0008275E"/>
    <w:rsid w:val="00082E9F"/>
    <w:rsid w:val="000840AF"/>
    <w:rsid w:val="00084D0A"/>
    <w:rsid w:val="000851EB"/>
    <w:rsid w:val="000852E3"/>
    <w:rsid w:val="00086CAB"/>
    <w:rsid w:val="00087AC4"/>
    <w:rsid w:val="00090214"/>
    <w:rsid w:val="00090533"/>
    <w:rsid w:val="000908E6"/>
    <w:rsid w:val="00090A71"/>
    <w:rsid w:val="00090F59"/>
    <w:rsid w:val="00091A6D"/>
    <w:rsid w:val="00092394"/>
    <w:rsid w:val="0009259E"/>
    <w:rsid w:val="000932A9"/>
    <w:rsid w:val="000936A4"/>
    <w:rsid w:val="00094601"/>
    <w:rsid w:val="0009573B"/>
    <w:rsid w:val="000961B4"/>
    <w:rsid w:val="000A01ED"/>
    <w:rsid w:val="000A193E"/>
    <w:rsid w:val="000A2AA8"/>
    <w:rsid w:val="000A30EE"/>
    <w:rsid w:val="000A379A"/>
    <w:rsid w:val="000A432C"/>
    <w:rsid w:val="000A4B8E"/>
    <w:rsid w:val="000A4F68"/>
    <w:rsid w:val="000A50EA"/>
    <w:rsid w:val="000A791F"/>
    <w:rsid w:val="000B0BEF"/>
    <w:rsid w:val="000B2758"/>
    <w:rsid w:val="000B32B7"/>
    <w:rsid w:val="000B3474"/>
    <w:rsid w:val="000B383C"/>
    <w:rsid w:val="000B58FE"/>
    <w:rsid w:val="000B5FFF"/>
    <w:rsid w:val="000B7458"/>
    <w:rsid w:val="000B7D8A"/>
    <w:rsid w:val="000C0B64"/>
    <w:rsid w:val="000C1D71"/>
    <w:rsid w:val="000C53D9"/>
    <w:rsid w:val="000C6E28"/>
    <w:rsid w:val="000C7581"/>
    <w:rsid w:val="000C7ADB"/>
    <w:rsid w:val="000C7D1A"/>
    <w:rsid w:val="000D09E3"/>
    <w:rsid w:val="000D0AB1"/>
    <w:rsid w:val="000D0C82"/>
    <w:rsid w:val="000D0F76"/>
    <w:rsid w:val="000D27CF"/>
    <w:rsid w:val="000D43E0"/>
    <w:rsid w:val="000D5AD9"/>
    <w:rsid w:val="000D5EFD"/>
    <w:rsid w:val="000D637D"/>
    <w:rsid w:val="000D6A5F"/>
    <w:rsid w:val="000D7191"/>
    <w:rsid w:val="000D724B"/>
    <w:rsid w:val="000D7E48"/>
    <w:rsid w:val="000D7EF1"/>
    <w:rsid w:val="000E0D9B"/>
    <w:rsid w:val="000E2462"/>
    <w:rsid w:val="000E2869"/>
    <w:rsid w:val="000E2A59"/>
    <w:rsid w:val="000E35A7"/>
    <w:rsid w:val="000E3A79"/>
    <w:rsid w:val="000E41E7"/>
    <w:rsid w:val="000E4B9D"/>
    <w:rsid w:val="000E5676"/>
    <w:rsid w:val="000E7401"/>
    <w:rsid w:val="000F0216"/>
    <w:rsid w:val="000F05C4"/>
    <w:rsid w:val="000F0981"/>
    <w:rsid w:val="000F18C2"/>
    <w:rsid w:val="000F19D0"/>
    <w:rsid w:val="000F1EC6"/>
    <w:rsid w:val="000F230F"/>
    <w:rsid w:val="000F293A"/>
    <w:rsid w:val="000F2B4E"/>
    <w:rsid w:val="000F2CA9"/>
    <w:rsid w:val="000F30F1"/>
    <w:rsid w:val="000F3E9E"/>
    <w:rsid w:val="000F4D81"/>
    <w:rsid w:val="000F51CD"/>
    <w:rsid w:val="000F542D"/>
    <w:rsid w:val="000F6B79"/>
    <w:rsid w:val="000F7264"/>
    <w:rsid w:val="0010021D"/>
    <w:rsid w:val="00100B48"/>
    <w:rsid w:val="00101911"/>
    <w:rsid w:val="00103E1D"/>
    <w:rsid w:val="00104434"/>
    <w:rsid w:val="001056FD"/>
    <w:rsid w:val="00105CC3"/>
    <w:rsid w:val="00105F1A"/>
    <w:rsid w:val="00106CE4"/>
    <w:rsid w:val="00107069"/>
    <w:rsid w:val="001074DE"/>
    <w:rsid w:val="0011060E"/>
    <w:rsid w:val="00110A75"/>
    <w:rsid w:val="0011135B"/>
    <w:rsid w:val="0011168C"/>
    <w:rsid w:val="001121F7"/>
    <w:rsid w:val="00112DB5"/>
    <w:rsid w:val="00112DCA"/>
    <w:rsid w:val="001136B4"/>
    <w:rsid w:val="0011559F"/>
    <w:rsid w:val="001158AC"/>
    <w:rsid w:val="001171CB"/>
    <w:rsid w:val="00117DC0"/>
    <w:rsid w:val="00120A9A"/>
    <w:rsid w:val="00120BD6"/>
    <w:rsid w:val="0012105E"/>
    <w:rsid w:val="00121368"/>
    <w:rsid w:val="00121C04"/>
    <w:rsid w:val="001224B2"/>
    <w:rsid w:val="00122D2C"/>
    <w:rsid w:val="001235F9"/>
    <w:rsid w:val="0012394A"/>
    <w:rsid w:val="00123AE7"/>
    <w:rsid w:val="00125699"/>
    <w:rsid w:val="00125E46"/>
    <w:rsid w:val="00126D3C"/>
    <w:rsid w:val="00130715"/>
    <w:rsid w:val="00131361"/>
    <w:rsid w:val="001333AB"/>
    <w:rsid w:val="0013371C"/>
    <w:rsid w:val="00133B63"/>
    <w:rsid w:val="001340B6"/>
    <w:rsid w:val="001354B9"/>
    <w:rsid w:val="0013592D"/>
    <w:rsid w:val="00135D74"/>
    <w:rsid w:val="0013704A"/>
    <w:rsid w:val="00137854"/>
    <w:rsid w:val="0014063F"/>
    <w:rsid w:val="00140EC5"/>
    <w:rsid w:val="0014297D"/>
    <w:rsid w:val="001431DB"/>
    <w:rsid w:val="00143502"/>
    <w:rsid w:val="00144634"/>
    <w:rsid w:val="001449EE"/>
    <w:rsid w:val="00144F8E"/>
    <w:rsid w:val="00145595"/>
    <w:rsid w:val="00145783"/>
    <w:rsid w:val="00145C22"/>
    <w:rsid w:val="00145D90"/>
    <w:rsid w:val="0015245C"/>
    <w:rsid w:val="0015264A"/>
    <w:rsid w:val="001528C5"/>
    <w:rsid w:val="00153563"/>
    <w:rsid w:val="00153AA4"/>
    <w:rsid w:val="0015423B"/>
    <w:rsid w:val="00154A84"/>
    <w:rsid w:val="00154D29"/>
    <w:rsid w:val="00155477"/>
    <w:rsid w:val="0015560E"/>
    <w:rsid w:val="00155F6C"/>
    <w:rsid w:val="00156327"/>
    <w:rsid w:val="001565F8"/>
    <w:rsid w:val="001566C9"/>
    <w:rsid w:val="00160587"/>
    <w:rsid w:val="00161B9B"/>
    <w:rsid w:val="001620C0"/>
    <w:rsid w:val="00162DE2"/>
    <w:rsid w:val="001632EF"/>
    <w:rsid w:val="00164A96"/>
    <w:rsid w:val="00167E2F"/>
    <w:rsid w:val="001718FC"/>
    <w:rsid w:val="00173D56"/>
    <w:rsid w:val="00174320"/>
    <w:rsid w:val="001755AD"/>
    <w:rsid w:val="001764CC"/>
    <w:rsid w:val="00176ACD"/>
    <w:rsid w:val="00176C59"/>
    <w:rsid w:val="0017796D"/>
    <w:rsid w:val="00177BC5"/>
    <w:rsid w:val="00177FC6"/>
    <w:rsid w:val="001812DF"/>
    <w:rsid w:val="00181DAC"/>
    <w:rsid w:val="001834D9"/>
    <w:rsid w:val="00183604"/>
    <w:rsid w:val="00183A11"/>
    <w:rsid w:val="00184BA4"/>
    <w:rsid w:val="00186149"/>
    <w:rsid w:val="00186277"/>
    <w:rsid w:val="001865D5"/>
    <w:rsid w:val="001868D3"/>
    <w:rsid w:val="00190664"/>
    <w:rsid w:val="00191986"/>
    <w:rsid w:val="00191A3E"/>
    <w:rsid w:val="001925A3"/>
    <w:rsid w:val="00192F0E"/>
    <w:rsid w:val="0019314E"/>
    <w:rsid w:val="001935C3"/>
    <w:rsid w:val="00193B29"/>
    <w:rsid w:val="001944E1"/>
    <w:rsid w:val="00195651"/>
    <w:rsid w:val="001958BD"/>
    <w:rsid w:val="00195FC3"/>
    <w:rsid w:val="001979C8"/>
    <w:rsid w:val="001A1092"/>
    <w:rsid w:val="001A250A"/>
    <w:rsid w:val="001A26C2"/>
    <w:rsid w:val="001A30B2"/>
    <w:rsid w:val="001A53BD"/>
    <w:rsid w:val="001A5DBF"/>
    <w:rsid w:val="001A6462"/>
    <w:rsid w:val="001A691A"/>
    <w:rsid w:val="001A6A87"/>
    <w:rsid w:val="001A6EC1"/>
    <w:rsid w:val="001A7957"/>
    <w:rsid w:val="001A7B79"/>
    <w:rsid w:val="001B0032"/>
    <w:rsid w:val="001B052F"/>
    <w:rsid w:val="001B06B1"/>
    <w:rsid w:val="001B0FD1"/>
    <w:rsid w:val="001B114B"/>
    <w:rsid w:val="001B2E29"/>
    <w:rsid w:val="001B33E3"/>
    <w:rsid w:val="001B34C2"/>
    <w:rsid w:val="001B47B3"/>
    <w:rsid w:val="001B4E40"/>
    <w:rsid w:val="001B5C12"/>
    <w:rsid w:val="001B6448"/>
    <w:rsid w:val="001B69F7"/>
    <w:rsid w:val="001B6F91"/>
    <w:rsid w:val="001B709B"/>
    <w:rsid w:val="001C1165"/>
    <w:rsid w:val="001C14F1"/>
    <w:rsid w:val="001C1FB2"/>
    <w:rsid w:val="001C1FDC"/>
    <w:rsid w:val="001C3D10"/>
    <w:rsid w:val="001C408E"/>
    <w:rsid w:val="001C46CE"/>
    <w:rsid w:val="001C4982"/>
    <w:rsid w:val="001C50A1"/>
    <w:rsid w:val="001C5863"/>
    <w:rsid w:val="001C5B0A"/>
    <w:rsid w:val="001C5F62"/>
    <w:rsid w:val="001C728F"/>
    <w:rsid w:val="001D16BB"/>
    <w:rsid w:val="001D22C8"/>
    <w:rsid w:val="001D2631"/>
    <w:rsid w:val="001D2E26"/>
    <w:rsid w:val="001D547F"/>
    <w:rsid w:val="001D5D70"/>
    <w:rsid w:val="001D6C82"/>
    <w:rsid w:val="001D7A9B"/>
    <w:rsid w:val="001E00AE"/>
    <w:rsid w:val="001E0762"/>
    <w:rsid w:val="001E0797"/>
    <w:rsid w:val="001E153A"/>
    <w:rsid w:val="001E2125"/>
    <w:rsid w:val="001E3065"/>
    <w:rsid w:val="001E441A"/>
    <w:rsid w:val="001E4669"/>
    <w:rsid w:val="001E532F"/>
    <w:rsid w:val="001E61EC"/>
    <w:rsid w:val="001E7017"/>
    <w:rsid w:val="001E748F"/>
    <w:rsid w:val="001F0D36"/>
    <w:rsid w:val="001F116C"/>
    <w:rsid w:val="001F234D"/>
    <w:rsid w:val="001F2529"/>
    <w:rsid w:val="001F2561"/>
    <w:rsid w:val="001F2C83"/>
    <w:rsid w:val="001F39F4"/>
    <w:rsid w:val="001F3C2F"/>
    <w:rsid w:val="001F4137"/>
    <w:rsid w:val="001F47A2"/>
    <w:rsid w:val="001F48E5"/>
    <w:rsid w:val="001F4EFE"/>
    <w:rsid w:val="001F5826"/>
    <w:rsid w:val="001F5CE5"/>
    <w:rsid w:val="001F638D"/>
    <w:rsid w:val="00200C98"/>
    <w:rsid w:val="0020197F"/>
    <w:rsid w:val="00201DAB"/>
    <w:rsid w:val="0020237A"/>
    <w:rsid w:val="0020388D"/>
    <w:rsid w:val="00204B51"/>
    <w:rsid w:val="00204FAC"/>
    <w:rsid w:val="0020516A"/>
    <w:rsid w:val="00205CD2"/>
    <w:rsid w:val="0020613A"/>
    <w:rsid w:val="002068E7"/>
    <w:rsid w:val="00207176"/>
    <w:rsid w:val="00207EEE"/>
    <w:rsid w:val="00210819"/>
    <w:rsid w:val="00210899"/>
    <w:rsid w:val="002128C6"/>
    <w:rsid w:val="00213D5D"/>
    <w:rsid w:val="00214BA7"/>
    <w:rsid w:val="00214C92"/>
    <w:rsid w:val="00215F62"/>
    <w:rsid w:val="002204E4"/>
    <w:rsid w:val="00220FFB"/>
    <w:rsid w:val="00222212"/>
    <w:rsid w:val="002226AA"/>
    <w:rsid w:val="002227F1"/>
    <w:rsid w:val="00222ADD"/>
    <w:rsid w:val="00222DD2"/>
    <w:rsid w:val="00222E21"/>
    <w:rsid w:val="00224593"/>
    <w:rsid w:val="00224E4D"/>
    <w:rsid w:val="002265D8"/>
    <w:rsid w:val="00227022"/>
    <w:rsid w:val="002273C8"/>
    <w:rsid w:val="00227EE9"/>
    <w:rsid w:val="0023084F"/>
    <w:rsid w:val="002308C6"/>
    <w:rsid w:val="00231218"/>
    <w:rsid w:val="0023182A"/>
    <w:rsid w:val="002324E7"/>
    <w:rsid w:val="0023322D"/>
    <w:rsid w:val="002341F5"/>
    <w:rsid w:val="00236484"/>
    <w:rsid w:val="00236569"/>
    <w:rsid w:val="00236A51"/>
    <w:rsid w:val="00236DFE"/>
    <w:rsid w:val="00240264"/>
    <w:rsid w:val="00240D60"/>
    <w:rsid w:val="0024229A"/>
    <w:rsid w:val="002431EB"/>
    <w:rsid w:val="002433FE"/>
    <w:rsid w:val="002435EA"/>
    <w:rsid w:val="0024487F"/>
    <w:rsid w:val="00244919"/>
    <w:rsid w:val="00244FB8"/>
    <w:rsid w:val="00245FB8"/>
    <w:rsid w:val="00246DF6"/>
    <w:rsid w:val="00247273"/>
    <w:rsid w:val="002476F5"/>
    <w:rsid w:val="00247CD1"/>
    <w:rsid w:val="00247F27"/>
    <w:rsid w:val="002514E7"/>
    <w:rsid w:val="0025171F"/>
    <w:rsid w:val="002523FC"/>
    <w:rsid w:val="0025276B"/>
    <w:rsid w:val="0025283B"/>
    <w:rsid w:val="002530F0"/>
    <w:rsid w:val="0025349E"/>
    <w:rsid w:val="00254636"/>
    <w:rsid w:val="00254B32"/>
    <w:rsid w:val="00254B69"/>
    <w:rsid w:val="00255458"/>
    <w:rsid w:val="0025666A"/>
    <w:rsid w:val="002568A6"/>
    <w:rsid w:val="002569F6"/>
    <w:rsid w:val="00260DB3"/>
    <w:rsid w:val="002614AF"/>
    <w:rsid w:val="0026222B"/>
    <w:rsid w:val="00262D3D"/>
    <w:rsid w:val="00264713"/>
    <w:rsid w:val="00264A8E"/>
    <w:rsid w:val="00265013"/>
    <w:rsid w:val="002653A0"/>
    <w:rsid w:val="002657FC"/>
    <w:rsid w:val="0026587F"/>
    <w:rsid w:val="00265F24"/>
    <w:rsid w:val="0026725C"/>
    <w:rsid w:val="002675A8"/>
    <w:rsid w:val="002718C8"/>
    <w:rsid w:val="00273624"/>
    <w:rsid w:val="0027402B"/>
    <w:rsid w:val="0027404A"/>
    <w:rsid w:val="0027580F"/>
    <w:rsid w:val="00275D4F"/>
    <w:rsid w:val="002762CA"/>
    <w:rsid w:val="00277332"/>
    <w:rsid w:val="00277A92"/>
    <w:rsid w:val="00277B6D"/>
    <w:rsid w:val="00280144"/>
    <w:rsid w:val="002809BC"/>
    <w:rsid w:val="00280C74"/>
    <w:rsid w:val="00280D1F"/>
    <w:rsid w:val="00280F76"/>
    <w:rsid w:val="002811D4"/>
    <w:rsid w:val="0028255D"/>
    <w:rsid w:val="002825F3"/>
    <w:rsid w:val="0028325B"/>
    <w:rsid w:val="00283BCA"/>
    <w:rsid w:val="00286495"/>
    <w:rsid w:val="00286955"/>
    <w:rsid w:val="00286CBA"/>
    <w:rsid w:val="00287025"/>
    <w:rsid w:val="002871CD"/>
    <w:rsid w:val="00290363"/>
    <w:rsid w:val="002903D7"/>
    <w:rsid w:val="0029082D"/>
    <w:rsid w:val="00292C5C"/>
    <w:rsid w:val="002939D4"/>
    <w:rsid w:val="00293CB2"/>
    <w:rsid w:val="00294117"/>
    <w:rsid w:val="002949A5"/>
    <w:rsid w:val="00294DF3"/>
    <w:rsid w:val="0029618D"/>
    <w:rsid w:val="0029635A"/>
    <w:rsid w:val="002971BC"/>
    <w:rsid w:val="00297637"/>
    <w:rsid w:val="00297833"/>
    <w:rsid w:val="002A0700"/>
    <w:rsid w:val="002A09E5"/>
    <w:rsid w:val="002A24CC"/>
    <w:rsid w:val="002A4058"/>
    <w:rsid w:val="002A4340"/>
    <w:rsid w:val="002A6D5A"/>
    <w:rsid w:val="002A6F73"/>
    <w:rsid w:val="002A7817"/>
    <w:rsid w:val="002B07B2"/>
    <w:rsid w:val="002B0F2F"/>
    <w:rsid w:val="002B2A7D"/>
    <w:rsid w:val="002B2E1C"/>
    <w:rsid w:val="002B3591"/>
    <w:rsid w:val="002B382B"/>
    <w:rsid w:val="002B3A71"/>
    <w:rsid w:val="002B3BDF"/>
    <w:rsid w:val="002B493E"/>
    <w:rsid w:val="002B4D93"/>
    <w:rsid w:val="002B5D40"/>
    <w:rsid w:val="002B60C5"/>
    <w:rsid w:val="002B6C6C"/>
    <w:rsid w:val="002B7211"/>
    <w:rsid w:val="002B7D5A"/>
    <w:rsid w:val="002C0F92"/>
    <w:rsid w:val="002C1543"/>
    <w:rsid w:val="002C24F4"/>
    <w:rsid w:val="002C27C4"/>
    <w:rsid w:val="002C3E6F"/>
    <w:rsid w:val="002C7BFA"/>
    <w:rsid w:val="002D0FF4"/>
    <w:rsid w:val="002D1184"/>
    <w:rsid w:val="002D233E"/>
    <w:rsid w:val="002D25EB"/>
    <w:rsid w:val="002D4B83"/>
    <w:rsid w:val="002D5265"/>
    <w:rsid w:val="002D59ED"/>
    <w:rsid w:val="002D5C9C"/>
    <w:rsid w:val="002D5DA0"/>
    <w:rsid w:val="002E1A71"/>
    <w:rsid w:val="002E203D"/>
    <w:rsid w:val="002E2501"/>
    <w:rsid w:val="002E2BF1"/>
    <w:rsid w:val="002E329E"/>
    <w:rsid w:val="002E4702"/>
    <w:rsid w:val="002E5C81"/>
    <w:rsid w:val="002E7256"/>
    <w:rsid w:val="002F028E"/>
    <w:rsid w:val="002F0BC5"/>
    <w:rsid w:val="002F1D0E"/>
    <w:rsid w:val="002F2C7C"/>
    <w:rsid w:val="002F36A1"/>
    <w:rsid w:val="002F3AE0"/>
    <w:rsid w:val="002F3FF7"/>
    <w:rsid w:val="002F4440"/>
    <w:rsid w:val="002F504D"/>
    <w:rsid w:val="002F56E3"/>
    <w:rsid w:val="002F5772"/>
    <w:rsid w:val="002F5FF4"/>
    <w:rsid w:val="002F70D1"/>
    <w:rsid w:val="002F74DE"/>
    <w:rsid w:val="002F7B70"/>
    <w:rsid w:val="002F7F1B"/>
    <w:rsid w:val="003012DA"/>
    <w:rsid w:val="003018C7"/>
    <w:rsid w:val="0030233B"/>
    <w:rsid w:val="00302A17"/>
    <w:rsid w:val="00304AF4"/>
    <w:rsid w:val="00305568"/>
    <w:rsid w:val="003056A2"/>
    <w:rsid w:val="00305D83"/>
    <w:rsid w:val="003066C5"/>
    <w:rsid w:val="00306A6B"/>
    <w:rsid w:val="0030733E"/>
    <w:rsid w:val="00307917"/>
    <w:rsid w:val="0031016B"/>
    <w:rsid w:val="00310401"/>
    <w:rsid w:val="00310A26"/>
    <w:rsid w:val="00310F39"/>
    <w:rsid w:val="00310FED"/>
    <w:rsid w:val="003113FC"/>
    <w:rsid w:val="00311D69"/>
    <w:rsid w:val="00312279"/>
    <w:rsid w:val="003134DB"/>
    <w:rsid w:val="00313B44"/>
    <w:rsid w:val="00314418"/>
    <w:rsid w:val="00314866"/>
    <w:rsid w:val="003148A2"/>
    <w:rsid w:val="0031506F"/>
    <w:rsid w:val="00315CFD"/>
    <w:rsid w:val="003161B2"/>
    <w:rsid w:val="003165AD"/>
    <w:rsid w:val="00317670"/>
    <w:rsid w:val="00320A9D"/>
    <w:rsid w:val="00320B82"/>
    <w:rsid w:val="00320BC5"/>
    <w:rsid w:val="00320DD1"/>
    <w:rsid w:val="00321413"/>
    <w:rsid w:val="00321C03"/>
    <w:rsid w:val="00322F34"/>
    <w:rsid w:val="003240C4"/>
    <w:rsid w:val="00324948"/>
    <w:rsid w:val="00324BDF"/>
    <w:rsid w:val="003257D5"/>
    <w:rsid w:val="00325D04"/>
    <w:rsid w:val="0032752E"/>
    <w:rsid w:val="003277D6"/>
    <w:rsid w:val="00327D2C"/>
    <w:rsid w:val="00331FF3"/>
    <w:rsid w:val="003320AE"/>
    <w:rsid w:val="003331C1"/>
    <w:rsid w:val="003332A1"/>
    <w:rsid w:val="00333C1B"/>
    <w:rsid w:val="003346F8"/>
    <w:rsid w:val="00334E56"/>
    <w:rsid w:val="00334F56"/>
    <w:rsid w:val="00335841"/>
    <w:rsid w:val="00335A3C"/>
    <w:rsid w:val="00335BB4"/>
    <w:rsid w:val="00336C92"/>
    <w:rsid w:val="003373C3"/>
    <w:rsid w:val="003377BD"/>
    <w:rsid w:val="0034048B"/>
    <w:rsid w:val="00340B45"/>
    <w:rsid w:val="00340C1A"/>
    <w:rsid w:val="00341B2A"/>
    <w:rsid w:val="00342341"/>
    <w:rsid w:val="00345582"/>
    <w:rsid w:val="00347236"/>
    <w:rsid w:val="003476EB"/>
    <w:rsid w:val="00347D59"/>
    <w:rsid w:val="00350333"/>
    <w:rsid w:val="00352919"/>
    <w:rsid w:val="00353046"/>
    <w:rsid w:val="0035382B"/>
    <w:rsid w:val="00354769"/>
    <w:rsid w:val="00354D4B"/>
    <w:rsid w:val="003556B3"/>
    <w:rsid w:val="00356EBB"/>
    <w:rsid w:val="00357182"/>
    <w:rsid w:val="003571B4"/>
    <w:rsid w:val="00357428"/>
    <w:rsid w:val="00357595"/>
    <w:rsid w:val="00357890"/>
    <w:rsid w:val="00360600"/>
    <w:rsid w:val="003606F5"/>
    <w:rsid w:val="00361C84"/>
    <w:rsid w:val="00361DE3"/>
    <w:rsid w:val="00361E4D"/>
    <w:rsid w:val="003620CC"/>
    <w:rsid w:val="003638D4"/>
    <w:rsid w:val="00363F55"/>
    <w:rsid w:val="003644BC"/>
    <w:rsid w:val="003659CB"/>
    <w:rsid w:val="00365A62"/>
    <w:rsid w:val="00366CFC"/>
    <w:rsid w:val="00366D96"/>
    <w:rsid w:val="00367C95"/>
    <w:rsid w:val="00370D9F"/>
    <w:rsid w:val="003728F6"/>
    <w:rsid w:val="003729ED"/>
    <w:rsid w:val="00372FDC"/>
    <w:rsid w:val="003739D7"/>
    <w:rsid w:val="00374D73"/>
    <w:rsid w:val="00375DD8"/>
    <w:rsid w:val="0037624D"/>
    <w:rsid w:val="00376557"/>
    <w:rsid w:val="003765A1"/>
    <w:rsid w:val="003776E6"/>
    <w:rsid w:val="00380017"/>
    <w:rsid w:val="00381A43"/>
    <w:rsid w:val="00382190"/>
    <w:rsid w:val="003835A1"/>
    <w:rsid w:val="003841DA"/>
    <w:rsid w:val="0038449D"/>
    <w:rsid w:val="00384BB0"/>
    <w:rsid w:val="00384C19"/>
    <w:rsid w:val="00385CB1"/>
    <w:rsid w:val="00386971"/>
    <w:rsid w:val="00386EB2"/>
    <w:rsid w:val="00386F43"/>
    <w:rsid w:val="00387171"/>
    <w:rsid w:val="003872A9"/>
    <w:rsid w:val="00387433"/>
    <w:rsid w:val="00390559"/>
    <w:rsid w:val="00390737"/>
    <w:rsid w:val="00391415"/>
    <w:rsid w:val="00392021"/>
    <w:rsid w:val="003921E1"/>
    <w:rsid w:val="0039261B"/>
    <w:rsid w:val="00392818"/>
    <w:rsid w:val="00393269"/>
    <w:rsid w:val="00397C5F"/>
    <w:rsid w:val="003A008E"/>
    <w:rsid w:val="003A0E63"/>
    <w:rsid w:val="003A1946"/>
    <w:rsid w:val="003A215B"/>
    <w:rsid w:val="003A2230"/>
    <w:rsid w:val="003A2C0F"/>
    <w:rsid w:val="003A35A9"/>
    <w:rsid w:val="003A3A85"/>
    <w:rsid w:val="003A3EDC"/>
    <w:rsid w:val="003A4079"/>
    <w:rsid w:val="003A5D09"/>
    <w:rsid w:val="003A6B2B"/>
    <w:rsid w:val="003A6DB7"/>
    <w:rsid w:val="003A7410"/>
    <w:rsid w:val="003B0059"/>
    <w:rsid w:val="003B12CB"/>
    <w:rsid w:val="003B156A"/>
    <w:rsid w:val="003B1612"/>
    <w:rsid w:val="003B1F0C"/>
    <w:rsid w:val="003B23BB"/>
    <w:rsid w:val="003B291D"/>
    <w:rsid w:val="003B2D0E"/>
    <w:rsid w:val="003B3D25"/>
    <w:rsid w:val="003B438E"/>
    <w:rsid w:val="003B501A"/>
    <w:rsid w:val="003B5844"/>
    <w:rsid w:val="003B6C08"/>
    <w:rsid w:val="003C147E"/>
    <w:rsid w:val="003C3EFD"/>
    <w:rsid w:val="003C418B"/>
    <w:rsid w:val="003C4A52"/>
    <w:rsid w:val="003C5553"/>
    <w:rsid w:val="003C566E"/>
    <w:rsid w:val="003C5760"/>
    <w:rsid w:val="003C596D"/>
    <w:rsid w:val="003C5E71"/>
    <w:rsid w:val="003D0BF2"/>
    <w:rsid w:val="003D1D07"/>
    <w:rsid w:val="003D21BB"/>
    <w:rsid w:val="003D3FE8"/>
    <w:rsid w:val="003D4AE1"/>
    <w:rsid w:val="003D4B3D"/>
    <w:rsid w:val="003E1245"/>
    <w:rsid w:val="003E1F45"/>
    <w:rsid w:val="003E2781"/>
    <w:rsid w:val="003E3017"/>
    <w:rsid w:val="003E3BC6"/>
    <w:rsid w:val="003E4D9D"/>
    <w:rsid w:val="003E4E17"/>
    <w:rsid w:val="003E5421"/>
    <w:rsid w:val="003E7471"/>
    <w:rsid w:val="003E79CA"/>
    <w:rsid w:val="003E7E7F"/>
    <w:rsid w:val="003F02CB"/>
    <w:rsid w:val="003F0DBB"/>
    <w:rsid w:val="003F0E51"/>
    <w:rsid w:val="003F168D"/>
    <w:rsid w:val="003F188C"/>
    <w:rsid w:val="003F2A63"/>
    <w:rsid w:val="003F305C"/>
    <w:rsid w:val="003F31CD"/>
    <w:rsid w:val="003F44CF"/>
    <w:rsid w:val="003F4BC3"/>
    <w:rsid w:val="003F636B"/>
    <w:rsid w:val="003F67BD"/>
    <w:rsid w:val="0040101B"/>
    <w:rsid w:val="004022A4"/>
    <w:rsid w:val="00403536"/>
    <w:rsid w:val="00405E48"/>
    <w:rsid w:val="00407895"/>
    <w:rsid w:val="00407AFC"/>
    <w:rsid w:val="0041071F"/>
    <w:rsid w:val="00411472"/>
    <w:rsid w:val="00412D4A"/>
    <w:rsid w:val="00412EA7"/>
    <w:rsid w:val="00413993"/>
    <w:rsid w:val="00413F3D"/>
    <w:rsid w:val="00414F04"/>
    <w:rsid w:val="00414FA4"/>
    <w:rsid w:val="00415572"/>
    <w:rsid w:val="00415733"/>
    <w:rsid w:val="00415A37"/>
    <w:rsid w:val="00415EEF"/>
    <w:rsid w:val="004161B7"/>
    <w:rsid w:val="0041759C"/>
    <w:rsid w:val="0042007A"/>
    <w:rsid w:val="0042050A"/>
    <w:rsid w:val="00420C3E"/>
    <w:rsid w:val="004228B7"/>
    <w:rsid w:val="004241B9"/>
    <w:rsid w:val="004244F6"/>
    <w:rsid w:val="00424884"/>
    <w:rsid w:val="00424B45"/>
    <w:rsid w:val="00425014"/>
    <w:rsid w:val="00425472"/>
    <w:rsid w:val="00426A06"/>
    <w:rsid w:val="00427339"/>
    <w:rsid w:val="0043032F"/>
    <w:rsid w:val="00431A20"/>
    <w:rsid w:val="00431CCE"/>
    <w:rsid w:val="004324D1"/>
    <w:rsid w:val="00432782"/>
    <w:rsid w:val="00432CC7"/>
    <w:rsid w:val="0043305A"/>
    <w:rsid w:val="004331FA"/>
    <w:rsid w:val="00433787"/>
    <w:rsid w:val="00434848"/>
    <w:rsid w:val="00435AEB"/>
    <w:rsid w:val="00436C5A"/>
    <w:rsid w:val="00437174"/>
    <w:rsid w:val="00441EF7"/>
    <w:rsid w:val="00442657"/>
    <w:rsid w:val="004427F1"/>
    <w:rsid w:val="00444632"/>
    <w:rsid w:val="00444DE4"/>
    <w:rsid w:val="00445357"/>
    <w:rsid w:val="0044566D"/>
    <w:rsid w:val="00445B81"/>
    <w:rsid w:val="00446FFA"/>
    <w:rsid w:val="00450C6B"/>
    <w:rsid w:val="00452721"/>
    <w:rsid w:val="004530B7"/>
    <w:rsid w:val="00454724"/>
    <w:rsid w:val="0045490B"/>
    <w:rsid w:val="00455754"/>
    <w:rsid w:val="00456392"/>
    <w:rsid w:val="004567C5"/>
    <w:rsid w:val="00456830"/>
    <w:rsid w:val="00457565"/>
    <w:rsid w:val="00460BBE"/>
    <w:rsid w:val="00461E1C"/>
    <w:rsid w:val="004624A0"/>
    <w:rsid w:val="004652E1"/>
    <w:rsid w:val="004654A3"/>
    <w:rsid w:val="004668B7"/>
    <w:rsid w:val="00466FED"/>
    <w:rsid w:val="00467C3B"/>
    <w:rsid w:val="004714CF"/>
    <w:rsid w:val="00471A22"/>
    <w:rsid w:val="00471A67"/>
    <w:rsid w:val="0047259F"/>
    <w:rsid w:val="00472828"/>
    <w:rsid w:val="004746DC"/>
    <w:rsid w:val="00474DC1"/>
    <w:rsid w:val="00475317"/>
    <w:rsid w:val="00475A76"/>
    <w:rsid w:val="00480128"/>
    <w:rsid w:val="004804D4"/>
    <w:rsid w:val="00480D36"/>
    <w:rsid w:val="0048236E"/>
    <w:rsid w:val="0048261E"/>
    <w:rsid w:val="00482AE0"/>
    <w:rsid w:val="004834EA"/>
    <w:rsid w:val="0048380A"/>
    <w:rsid w:val="00483D2B"/>
    <w:rsid w:val="00483DE5"/>
    <w:rsid w:val="004845B6"/>
    <w:rsid w:val="004850CD"/>
    <w:rsid w:val="0048524F"/>
    <w:rsid w:val="00487369"/>
    <w:rsid w:val="00487B51"/>
    <w:rsid w:val="00487FA3"/>
    <w:rsid w:val="00490B95"/>
    <w:rsid w:val="00490EE3"/>
    <w:rsid w:val="0049224D"/>
    <w:rsid w:val="00492582"/>
    <w:rsid w:val="00492DC7"/>
    <w:rsid w:val="00493833"/>
    <w:rsid w:val="00493838"/>
    <w:rsid w:val="00494FB6"/>
    <w:rsid w:val="00495268"/>
    <w:rsid w:val="004957A1"/>
    <w:rsid w:val="00496FB7"/>
    <w:rsid w:val="00497BCD"/>
    <w:rsid w:val="004A15A2"/>
    <w:rsid w:val="004A1DD9"/>
    <w:rsid w:val="004A304A"/>
    <w:rsid w:val="004A32BC"/>
    <w:rsid w:val="004A3E9E"/>
    <w:rsid w:val="004A4653"/>
    <w:rsid w:val="004A4C5B"/>
    <w:rsid w:val="004A4EBC"/>
    <w:rsid w:val="004A770E"/>
    <w:rsid w:val="004A7783"/>
    <w:rsid w:val="004B0A95"/>
    <w:rsid w:val="004B1CB0"/>
    <w:rsid w:val="004B26EC"/>
    <w:rsid w:val="004B33F2"/>
    <w:rsid w:val="004B51CC"/>
    <w:rsid w:val="004B689E"/>
    <w:rsid w:val="004B7860"/>
    <w:rsid w:val="004B7A8A"/>
    <w:rsid w:val="004C0742"/>
    <w:rsid w:val="004C0BC5"/>
    <w:rsid w:val="004C1E4D"/>
    <w:rsid w:val="004C20DC"/>
    <w:rsid w:val="004C257E"/>
    <w:rsid w:val="004C31CF"/>
    <w:rsid w:val="004C4BE5"/>
    <w:rsid w:val="004C5261"/>
    <w:rsid w:val="004C69C9"/>
    <w:rsid w:val="004C6D1A"/>
    <w:rsid w:val="004C727B"/>
    <w:rsid w:val="004C7BD4"/>
    <w:rsid w:val="004D001B"/>
    <w:rsid w:val="004D080F"/>
    <w:rsid w:val="004D0E2F"/>
    <w:rsid w:val="004D0EAF"/>
    <w:rsid w:val="004D0F25"/>
    <w:rsid w:val="004D1A2E"/>
    <w:rsid w:val="004D211E"/>
    <w:rsid w:val="004D27D5"/>
    <w:rsid w:val="004D2BE8"/>
    <w:rsid w:val="004D2C3A"/>
    <w:rsid w:val="004D2DC5"/>
    <w:rsid w:val="004D48C9"/>
    <w:rsid w:val="004D53C2"/>
    <w:rsid w:val="004D59A6"/>
    <w:rsid w:val="004D7E60"/>
    <w:rsid w:val="004E0B43"/>
    <w:rsid w:val="004E10B4"/>
    <w:rsid w:val="004E1A18"/>
    <w:rsid w:val="004E2430"/>
    <w:rsid w:val="004E2A7D"/>
    <w:rsid w:val="004E32FF"/>
    <w:rsid w:val="004E3575"/>
    <w:rsid w:val="004E3EE2"/>
    <w:rsid w:val="004E422D"/>
    <w:rsid w:val="004E42D3"/>
    <w:rsid w:val="004E4C6D"/>
    <w:rsid w:val="004E4FBB"/>
    <w:rsid w:val="004E52E0"/>
    <w:rsid w:val="004E592F"/>
    <w:rsid w:val="004E6BC4"/>
    <w:rsid w:val="004E7F22"/>
    <w:rsid w:val="004F0C6A"/>
    <w:rsid w:val="004F2C31"/>
    <w:rsid w:val="004F331D"/>
    <w:rsid w:val="004F3D45"/>
    <w:rsid w:val="004F3D8C"/>
    <w:rsid w:val="004F5829"/>
    <w:rsid w:val="004F65EE"/>
    <w:rsid w:val="004F71AC"/>
    <w:rsid w:val="004F76DC"/>
    <w:rsid w:val="0050091F"/>
    <w:rsid w:val="005012DF"/>
    <w:rsid w:val="005014F3"/>
    <w:rsid w:val="00501ACD"/>
    <w:rsid w:val="0050266F"/>
    <w:rsid w:val="00502D21"/>
    <w:rsid w:val="00503764"/>
    <w:rsid w:val="00503950"/>
    <w:rsid w:val="005041EA"/>
    <w:rsid w:val="00504F3A"/>
    <w:rsid w:val="00505A8E"/>
    <w:rsid w:val="00505B9B"/>
    <w:rsid w:val="005060B9"/>
    <w:rsid w:val="0050793F"/>
    <w:rsid w:val="00507FF5"/>
    <w:rsid w:val="005106A5"/>
    <w:rsid w:val="0051071A"/>
    <w:rsid w:val="005112A9"/>
    <w:rsid w:val="00511BE5"/>
    <w:rsid w:val="00513DC6"/>
    <w:rsid w:val="0051425B"/>
    <w:rsid w:val="00514824"/>
    <w:rsid w:val="00514A7E"/>
    <w:rsid w:val="00514CFE"/>
    <w:rsid w:val="00515796"/>
    <w:rsid w:val="00516444"/>
    <w:rsid w:val="00516618"/>
    <w:rsid w:val="00516CA9"/>
    <w:rsid w:val="00516D8A"/>
    <w:rsid w:val="005205F5"/>
    <w:rsid w:val="0052076A"/>
    <w:rsid w:val="00520A67"/>
    <w:rsid w:val="00521012"/>
    <w:rsid w:val="0052160C"/>
    <w:rsid w:val="00521BDA"/>
    <w:rsid w:val="00521F3C"/>
    <w:rsid w:val="00522A82"/>
    <w:rsid w:val="00523010"/>
    <w:rsid w:val="00524540"/>
    <w:rsid w:val="0052528D"/>
    <w:rsid w:val="005259F3"/>
    <w:rsid w:val="005261B5"/>
    <w:rsid w:val="005266DF"/>
    <w:rsid w:val="00526995"/>
    <w:rsid w:val="00526BA1"/>
    <w:rsid w:val="00526F4C"/>
    <w:rsid w:val="005322B3"/>
    <w:rsid w:val="005344E9"/>
    <w:rsid w:val="0053544A"/>
    <w:rsid w:val="00535D6E"/>
    <w:rsid w:val="005365F8"/>
    <w:rsid w:val="00536B98"/>
    <w:rsid w:val="00536FC2"/>
    <w:rsid w:val="005372E7"/>
    <w:rsid w:val="0053785C"/>
    <w:rsid w:val="00540660"/>
    <w:rsid w:val="00540CC9"/>
    <w:rsid w:val="005418DD"/>
    <w:rsid w:val="00541918"/>
    <w:rsid w:val="00541FC3"/>
    <w:rsid w:val="00542919"/>
    <w:rsid w:val="00544494"/>
    <w:rsid w:val="005445FB"/>
    <w:rsid w:val="00544920"/>
    <w:rsid w:val="0054513C"/>
    <w:rsid w:val="00546B09"/>
    <w:rsid w:val="00547382"/>
    <w:rsid w:val="00547411"/>
    <w:rsid w:val="00547B74"/>
    <w:rsid w:val="00547E5B"/>
    <w:rsid w:val="00550944"/>
    <w:rsid w:val="00550D60"/>
    <w:rsid w:val="0055132F"/>
    <w:rsid w:val="00551BBA"/>
    <w:rsid w:val="00552480"/>
    <w:rsid w:val="00552A59"/>
    <w:rsid w:val="00552B48"/>
    <w:rsid w:val="005542AB"/>
    <w:rsid w:val="00555C20"/>
    <w:rsid w:val="0055619D"/>
    <w:rsid w:val="0055667D"/>
    <w:rsid w:val="00556D00"/>
    <w:rsid w:val="00556E3A"/>
    <w:rsid w:val="00557A68"/>
    <w:rsid w:val="00557B39"/>
    <w:rsid w:val="0056055A"/>
    <w:rsid w:val="00562DE3"/>
    <w:rsid w:val="005636BB"/>
    <w:rsid w:val="00563D88"/>
    <w:rsid w:val="00564879"/>
    <w:rsid w:val="00565237"/>
    <w:rsid w:val="005659FD"/>
    <w:rsid w:val="00565EEC"/>
    <w:rsid w:val="005676F6"/>
    <w:rsid w:val="00567A23"/>
    <w:rsid w:val="00567EEA"/>
    <w:rsid w:val="0057051C"/>
    <w:rsid w:val="0057056E"/>
    <w:rsid w:val="00570B68"/>
    <w:rsid w:val="00571A3E"/>
    <w:rsid w:val="0057283A"/>
    <w:rsid w:val="00572927"/>
    <w:rsid w:val="00572E61"/>
    <w:rsid w:val="00572F75"/>
    <w:rsid w:val="005731C1"/>
    <w:rsid w:val="005741ED"/>
    <w:rsid w:val="005743DE"/>
    <w:rsid w:val="00574861"/>
    <w:rsid w:val="00574D7F"/>
    <w:rsid w:val="00575D71"/>
    <w:rsid w:val="00576251"/>
    <w:rsid w:val="00576948"/>
    <w:rsid w:val="00576D2B"/>
    <w:rsid w:val="005805AB"/>
    <w:rsid w:val="00580880"/>
    <w:rsid w:val="0058120D"/>
    <w:rsid w:val="00581606"/>
    <w:rsid w:val="00582A22"/>
    <w:rsid w:val="00583551"/>
    <w:rsid w:val="005849F3"/>
    <w:rsid w:val="0058576B"/>
    <w:rsid w:val="0058579D"/>
    <w:rsid w:val="005860C8"/>
    <w:rsid w:val="00590147"/>
    <w:rsid w:val="00590E36"/>
    <w:rsid w:val="005914EA"/>
    <w:rsid w:val="00592B72"/>
    <w:rsid w:val="00593515"/>
    <w:rsid w:val="00595396"/>
    <w:rsid w:val="005979ED"/>
    <w:rsid w:val="005A010D"/>
    <w:rsid w:val="005A0A89"/>
    <w:rsid w:val="005A0C40"/>
    <w:rsid w:val="005A19A3"/>
    <w:rsid w:val="005A2567"/>
    <w:rsid w:val="005A2A39"/>
    <w:rsid w:val="005A31E6"/>
    <w:rsid w:val="005A3826"/>
    <w:rsid w:val="005A3B7D"/>
    <w:rsid w:val="005A4203"/>
    <w:rsid w:val="005A434B"/>
    <w:rsid w:val="005A5B8A"/>
    <w:rsid w:val="005A65E0"/>
    <w:rsid w:val="005A7346"/>
    <w:rsid w:val="005B089E"/>
    <w:rsid w:val="005B1379"/>
    <w:rsid w:val="005B1F76"/>
    <w:rsid w:val="005B3594"/>
    <w:rsid w:val="005B47CF"/>
    <w:rsid w:val="005B4B7B"/>
    <w:rsid w:val="005B7893"/>
    <w:rsid w:val="005B7EB5"/>
    <w:rsid w:val="005C03C3"/>
    <w:rsid w:val="005C05C8"/>
    <w:rsid w:val="005C07E6"/>
    <w:rsid w:val="005C0C9A"/>
    <w:rsid w:val="005C11F0"/>
    <w:rsid w:val="005C1673"/>
    <w:rsid w:val="005C1A40"/>
    <w:rsid w:val="005C2161"/>
    <w:rsid w:val="005C2600"/>
    <w:rsid w:val="005C2D7A"/>
    <w:rsid w:val="005C3801"/>
    <w:rsid w:val="005C4516"/>
    <w:rsid w:val="005C4F83"/>
    <w:rsid w:val="005C4FF6"/>
    <w:rsid w:val="005C570E"/>
    <w:rsid w:val="005C7AFA"/>
    <w:rsid w:val="005D0E71"/>
    <w:rsid w:val="005D1741"/>
    <w:rsid w:val="005D1E69"/>
    <w:rsid w:val="005D1F95"/>
    <w:rsid w:val="005D227A"/>
    <w:rsid w:val="005D2EE0"/>
    <w:rsid w:val="005D3C50"/>
    <w:rsid w:val="005D3D2D"/>
    <w:rsid w:val="005D3FEF"/>
    <w:rsid w:val="005D60A1"/>
    <w:rsid w:val="005D6139"/>
    <w:rsid w:val="005D7AAA"/>
    <w:rsid w:val="005E0475"/>
    <w:rsid w:val="005E0F46"/>
    <w:rsid w:val="005E1015"/>
    <w:rsid w:val="005E2E68"/>
    <w:rsid w:val="005E2F72"/>
    <w:rsid w:val="005E3D80"/>
    <w:rsid w:val="005E3F14"/>
    <w:rsid w:val="005E4331"/>
    <w:rsid w:val="005E43CA"/>
    <w:rsid w:val="005E4B90"/>
    <w:rsid w:val="005E5CAE"/>
    <w:rsid w:val="005E6115"/>
    <w:rsid w:val="005E6A57"/>
    <w:rsid w:val="005E7710"/>
    <w:rsid w:val="005E795B"/>
    <w:rsid w:val="005F05A6"/>
    <w:rsid w:val="005F0B37"/>
    <w:rsid w:val="005F0E62"/>
    <w:rsid w:val="005F1C25"/>
    <w:rsid w:val="005F2BC4"/>
    <w:rsid w:val="005F2D8A"/>
    <w:rsid w:val="005F3189"/>
    <w:rsid w:val="005F3F74"/>
    <w:rsid w:val="005F419F"/>
    <w:rsid w:val="005F4425"/>
    <w:rsid w:val="005F4E8B"/>
    <w:rsid w:val="005F6406"/>
    <w:rsid w:val="005F7238"/>
    <w:rsid w:val="005F727B"/>
    <w:rsid w:val="005F79A7"/>
    <w:rsid w:val="00600CB3"/>
    <w:rsid w:val="00600D0F"/>
    <w:rsid w:val="00601551"/>
    <w:rsid w:val="00601C89"/>
    <w:rsid w:val="006036D2"/>
    <w:rsid w:val="00603B12"/>
    <w:rsid w:val="00603BFB"/>
    <w:rsid w:val="006047A4"/>
    <w:rsid w:val="00604BF2"/>
    <w:rsid w:val="006059E8"/>
    <w:rsid w:val="00605BEB"/>
    <w:rsid w:val="00605C24"/>
    <w:rsid w:val="00606D2A"/>
    <w:rsid w:val="006100A5"/>
    <w:rsid w:val="0061078F"/>
    <w:rsid w:val="00610CFA"/>
    <w:rsid w:val="00611947"/>
    <w:rsid w:val="00611C1A"/>
    <w:rsid w:val="00614370"/>
    <w:rsid w:val="006143B1"/>
    <w:rsid w:val="00615538"/>
    <w:rsid w:val="00615EE0"/>
    <w:rsid w:val="006165CE"/>
    <w:rsid w:val="00617B72"/>
    <w:rsid w:val="00621EB2"/>
    <w:rsid w:val="00622D93"/>
    <w:rsid w:val="00624346"/>
    <w:rsid w:val="00624BEF"/>
    <w:rsid w:val="00625BEF"/>
    <w:rsid w:val="00625F8A"/>
    <w:rsid w:val="006263BC"/>
    <w:rsid w:val="00626CD4"/>
    <w:rsid w:val="006270F1"/>
    <w:rsid w:val="0062797C"/>
    <w:rsid w:val="00627C96"/>
    <w:rsid w:val="00627E4B"/>
    <w:rsid w:val="006304C8"/>
    <w:rsid w:val="0063098F"/>
    <w:rsid w:val="00631CEF"/>
    <w:rsid w:val="00631FF0"/>
    <w:rsid w:val="0063461C"/>
    <w:rsid w:val="00635A5E"/>
    <w:rsid w:val="0064135B"/>
    <w:rsid w:val="006437DA"/>
    <w:rsid w:val="00643AB8"/>
    <w:rsid w:val="006446B4"/>
    <w:rsid w:val="00644939"/>
    <w:rsid w:val="00644D60"/>
    <w:rsid w:val="00645305"/>
    <w:rsid w:val="00646322"/>
    <w:rsid w:val="006467B0"/>
    <w:rsid w:val="00646B08"/>
    <w:rsid w:val="0064708F"/>
    <w:rsid w:val="00647C85"/>
    <w:rsid w:val="006508CB"/>
    <w:rsid w:val="006518CB"/>
    <w:rsid w:val="00652C2E"/>
    <w:rsid w:val="0065337C"/>
    <w:rsid w:val="00653DA0"/>
    <w:rsid w:val="00654EA9"/>
    <w:rsid w:val="00654F19"/>
    <w:rsid w:val="00655269"/>
    <w:rsid w:val="0065581A"/>
    <w:rsid w:val="006560F5"/>
    <w:rsid w:val="00656D98"/>
    <w:rsid w:val="00657587"/>
    <w:rsid w:val="006579A5"/>
    <w:rsid w:val="00660FD4"/>
    <w:rsid w:val="00662B65"/>
    <w:rsid w:val="00663AD3"/>
    <w:rsid w:val="00663B9E"/>
    <w:rsid w:val="00664E8A"/>
    <w:rsid w:val="0066511A"/>
    <w:rsid w:val="0066589B"/>
    <w:rsid w:val="00665BF2"/>
    <w:rsid w:val="006675AF"/>
    <w:rsid w:val="00670095"/>
    <w:rsid w:val="00670DE2"/>
    <w:rsid w:val="006713D5"/>
    <w:rsid w:val="00671835"/>
    <w:rsid w:val="00673E51"/>
    <w:rsid w:val="006757F3"/>
    <w:rsid w:val="00675FAF"/>
    <w:rsid w:val="006763E4"/>
    <w:rsid w:val="00676624"/>
    <w:rsid w:val="00677271"/>
    <w:rsid w:val="00677810"/>
    <w:rsid w:val="00680489"/>
    <w:rsid w:val="0068204F"/>
    <w:rsid w:val="006825A3"/>
    <w:rsid w:val="00682869"/>
    <w:rsid w:val="0068454E"/>
    <w:rsid w:val="006848A1"/>
    <w:rsid w:val="0068597F"/>
    <w:rsid w:val="00685AD1"/>
    <w:rsid w:val="00685ADE"/>
    <w:rsid w:val="0068635D"/>
    <w:rsid w:val="006863BD"/>
    <w:rsid w:val="006863F7"/>
    <w:rsid w:val="00686D35"/>
    <w:rsid w:val="00686D63"/>
    <w:rsid w:val="0068773D"/>
    <w:rsid w:val="006879A0"/>
    <w:rsid w:val="00690694"/>
    <w:rsid w:val="00692532"/>
    <w:rsid w:val="00692E91"/>
    <w:rsid w:val="00694C55"/>
    <w:rsid w:val="00696E1F"/>
    <w:rsid w:val="006970C6"/>
    <w:rsid w:val="00697732"/>
    <w:rsid w:val="006A269A"/>
    <w:rsid w:val="006A2936"/>
    <w:rsid w:val="006A30D9"/>
    <w:rsid w:val="006A408F"/>
    <w:rsid w:val="006A566E"/>
    <w:rsid w:val="006A58B8"/>
    <w:rsid w:val="006A5B78"/>
    <w:rsid w:val="006A651F"/>
    <w:rsid w:val="006A6A4B"/>
    <w:rsid w:val="006A78E2"/>
    <w:rsid w:val="006B00C0"/>
    <w:rsid w:val="006B249A"/>
    <w:rsid w:val="006B2A89"/>
    <w:rsid w:val="006B3E64"/>
    <w:rsid w:val="006B4D4A"/>
    <w:rsid w:val="006B51A1"/>
    <w:rsid w:val="006B54DC"/>
    <w:rsid w:val="006B5652"/>
    <w:rsid w:val="006B568E"/>
    <w:rsid w:val="006B60CF"/>
    <w:rsid w:val="006B6842"/>
    <w:rsid w:val="006B6B57"/>
    <w:rsid w:val="006B6F6A"/>
    <w:rsid w:val="006C0F92"/>
    <w:rsid w:val="006C10F0"/>
    <w:rsid w:val="006C13EE"/>
    <w:rsid w:val="006C1DCC"/>
    <w:rsid w:val="006C29D3"/>
    <w:rsid w:val="006C37AD"/>
    <w:rsid w:val="006C3DFF"/>
    <w:rsid w:val="006C4B87"/>
    <w:rsid w:val="006C5204"/>
    <w:rsid w:val="006C5DF3"/>
    <w:rsid w:val="006C7959"/>
    <w:rsid w:val="006C7E77"/>
    <w:rsid w:val="006D0B7F"/>
    <w:rsid w:val="006D1001"/>
    <w:rsid w:val="006D37E7"/>
    <w:rsid w:val="006D4886"/>
    <w:rsid w:val="006D5970"/>
    <w:rsid w:val="006D6A22"/>
    <w:rsid w:val="006D6A94"/>
    <w:rsid w:val="006D6C8F"/>
    <w:rsid w:val="006E111E"/>
    <w:rsid w:val="006E2D0E"/>
    <w:rsid w:val="006E35DA"/>
    <w:rsid w:val="006E4441"/>
    <w:rsid w:val="006E481A"/>
    <w:rsid w:val="006E5032"/>
    <w:rsid w:val="006E56CB"/>
    <w:rsid w:val="006E688C"/>
    <w:rsid w:val="006E7118"/>
    <w:rsid w:val="006F04C5"/>
    <w:rsid w:val="006F05A0"/>
    <w:rsid w:val="006F2F61"/>
    <w:rsid w:val="006F3D81"/>
    <w:rsid w:val="006F5131"/>
    <w:rsid w:val="006F519B"/>
    <w:rsid w:val="006F77DA"/>
    <w:rsid w:val="00700DFA"/>
    <w:rsid w:val="00700F4F"/>
    <w:rsid w:val="007015A1"/>
    <w:rsid w:val="00701770"/>
    <w:rsid w:val="00702534"/>
    <w:rsid w:val="00702FB2"/>
    <w:rsid w:val="00703530"/>
    <w:rsid w:val="007035BC"/>
    <w:rsid w:val="00703DE7"/>
    <w:rsid w:val="00704630"/>
    <w:rsid w:val="0070486E"/>
    <w:rsid w:val="00704FA4"/>
    <w:rsid w:val="00706680"/>
    <w:rsid w:val="00706AB9"/>
    <w:rsid w:val="00706AF9"/>
    <w:rsid w:val="00706B91"/>
    <w:rsid w:val="00706EC0"/>
    <w:rsid w:val="00707D51"/>
    <w:rsid w:val="00707F9E"/>
    <w:rsid w:val="00711193"/>
    <w:rsid w:val="007125C6"/>
    <w:rsid w:val="0071286C"/>
    <w:rsid w:val="00712F27"/>
    <w:rsid w:val="00713860"/>
    <w:rsid w:val="007139E5"/>
    <w:rsid w:val="007150CD"/>
    <w:rsid w:val="007151E4"/>
    <w:rsid w:val="00715507"/>
    <w:rsid w:val="00716986"/>
    <w:rsid w:val="00716FDB"/>
    <w:rsid w:val="00717E01"/>
    <w:rsid w:val="00717F83"/>
    <w:rsid w:val="00720DBA"/>
    <w:rsid w:val="0072205A"/>
    <w:rsid w:val="00723F7A"/>
    <w:rsid w:val="007248E5"/>
    <w:rsid w:val="00725407"/>
    <w:rsid w:val="00726E60"/>
    <w:rsid w:val="00730C2F"/>
    <w:rsid w:val="00731F18"/>
    <w:rsid w:val="007325E1"/>
    <w:rsid w:val="007335A6"/>
    <w:rsid w:val="007339F9"/>
    <w:rsid w:val="00734FB3"/>
    <w:rsid w:val="00735064"/>
    <w:rsid w:val="0073602D"/>
    <w:rsid w:val="007360AC"/>
    <w:rsid w:val="00736446"/>
    <w:rsid w:val="00736BB8"/>
    <w:rsid w:val="00736CF8"/>
    <w:rsid w:val="00737544"/>
    <w:rsid w:val="007376C3"/>
    <w:rsid w:val="00740991"/>
    <w:rsid w:val="00741688"/>
    <w:rsid w:val="00741DD6"/>
    <w:rsid w:val="007425BA"/>
    <w:rsid w:val="007427AE"/>
    <w:rsid w:val="00743844"/>
    <w:rsid w:val="0074395B"/>
    <w:rsid w:val="0074427E"/>
    <w:rsid w:val="00744D1B"/>
    <w:rsid w:val="0074587A"/>
    <w:rsid w:val="00745C6A"/>
    <w:rsid w:val="00745D7B"/>
    <w:rsid w:val="00745D81"/>
    <w:rsid w:val="00747FCA"/>
    <w:rsid w:val="00750404"/>
    <w:rsid w:val="00751851"/>
    <w:rsid w:val="00751B20"/>
    <w:rsid w:val="00751FA2"/>
    <w:rsid w:val="007522A1"/>
    <w:rsid w:val="00752622"/>
    <w:rsid w:val="00752B1F"/>
    <w:rsid w:val="00753B4E"/>
    <w:rsid w:val="00754300"/>
    <w:rsid w:val="0075515D"/>
    <w:rsid w:val="007556EA"/>
    <w:rsid w:val="007560A9"/>
    <w:rsid w:val="007574EF"/>
    <w:rsid w:val="007601A1"/>
    <w:rsid w:val="00760760"/>
    <w:rsid w:val="00760CF8"/>
    <w:rsid w:val="00760D87"/>
    <w:rsid w:val="00760D8D"/>
    <w:rsid w:val="00761D6A"/>
    <w:rsid w:val="00762C62"/>
    <w:rsid w:val="00763DE0"/>
    <w:rsid w:val="00764383"/>
    <w:rsid w:val="0076559B"/>
    <w:rsid w:val="00766837"/>
    <w:rsid w:val="00767256"/>
    <w:rsid w:val="007700AF"/>
    <w:rsid w:val="00771434"/>
    <w:rsid w:val="00771C9F"/>
    <w:rsid w:val="007726F0"/>
    <w:rsid w:val="007730F8"/>
    <w:rsid w:val="007734AF"/>
    <w:rsid w:val="00773DB8"/>
    <w:rsid w:val="007741F6"/>
    <w:rsid w:val="007747BD"/>
    <w:rsid w:val="00774D5B"/>
    <w:rsid w:val="00775763"/>
    <w:rsid w:val="007761AF"/>
    <w:rsid w:val="007768A3"/>
    <w:rsid w:val="00776D72"/>
    <w:rsid w:val="00776FBF"/>
    <w:rsid w:val="007773D7"/>
    <w:rsid w:val="00780AED"/>
    <w:rsid w:val="00780ED3"/>
    <w:rsid w:val="0078115B"/>
    <w:rsid w:val="007819DB"/>
    <w:rsid w:val="0078228B"/>
    <w:rsid w:val="00782827"/>
    <w:rsid w:val="00783278"/>
    <w:rsid w:val="00784057"/>
    <w:rsid w:val="0078509B"/>
    <w:rsid w:val="0078538D"/>
    <w:rsid w:val="00787575"/>
    <w:rsid w:val="007906D5"/>
    <w:rsid w:val="0079114E"/>
    <w:rsid w:val="007913B6"/>
    <w:rsid w:val="00791E0B"/>
    <w:rsid w:val="00792AE4"/>
    <w:rsid w:val="00792AFD"/>
    <w:rsid w:val="00792CA7"/>
    <w:rsid w:val="0079307A"/>
    <w:rsid w:val="007955D0"/>
    <w:rsid w:val="0079593E"/>
    <w:rsid w:val="00795A92"/>
    <w:rsid w:val="00795B77"/>
    <w:rsid w:val="0079626E"/>
    <w:rsid w:val="00796902"/>
    <w:rsid w:val="00796DC3"/>
    <w:rsid w:val="00797B3D"/>
    <w:rsid w:val="007A0067"/>
    <w:rsid w:val="007A0198"/>
    <w:rsid w:val="007A10EB"/>
    <w:rsid w:val="007A1A93"/>
    <w:rsid w:val="007A22A5"/>
    <w:rsid w:val="007A247F"/>
    <w:rsid w:val="007A25EE"/>
    <w:rsid w:val="007A334E"/>
    <w:rsid w:val="007A3683"/>
    <w:rsid w:val="007A3F34"/>
    <w:rsid w:val="007A535F"/>
    <w:rsid w:val="007A5F7B"/>
    <w:rsid w:val="007A686A"/>
    <w:rsid w:val="007A6A43"/>
    <w:rsid w:val="007A71F6"/>
    <w:rsid w:val="007A725F"/>
    <w:rsid w:val="007B0861"/>
    <w:rsid w:val="007B1AA0"/>
    <w:rsid w:val="007B2013"/>
    <w:rsid w:val="007B2916"/>
    <w:rsid w:val="007B4625"/>
    <w:rsid w:val="007B659B"/>
    <w:rsid w:val="007B6BF5"/>
    <w:rsid w:val="007B6D06"/>
    <w:rsid w:val="007B70B8"/>
    <w:rsid w:val="007B7880"/>
    <w:rsid w:val="007B795C"/>
    <w:rsid w:val="007B7B9F"/>
    <w:rsid w:val="007C1214"/>
    <w:rsid w:val="007C1D81"/>
    <w:rsid w:val="007C2127"/>
    <w:rsid w:val="007C357F"/>
    <w:rsid w:val="007C3B1E"/>
    <w:rsid w:val="007C3D82"/>
    <w:rsid w:val="007C4218"/>
    <w:rsid w:val="007C6CDC"/>
    <w:rsid w:val="007D0ACC"/>
    <w:rsid w:val="007D1718"/>
    <w:rsid w:val="007D1D66"/>
    <w:rsid w:val="007D24FA"/>
    <w:rsid w:val="007D3218"/>
    <w:rsid w:val="007D3284"/>
    <w:rsid w:val="007D4E09"/>
    <w:rsid w:val="007D51E7"/>
    <w:rsid w:val="007D5702"/>
    <w:rsid w:val="007D72EF"/>
    <w:rsid w:val="007E1A85"/>
    <w:rsid w:val="007E1C08"/>
    <w:rsid w:val="007E1CE2"/>
    <w:rsid w:val="007E1E08"/>
    <w:rsid w:val="007E3658"/>
    <w:rsid w:val="007E3D0D"/>
    <w:rsid w:val="007E55C6"/>
    <w:rsid w:val="007E5AFA"/>
    <w:rsid w:val="007E6D9B"/>
    <w:rsid w:val="007E76CC"/>
    <w:rsid w:val="007F0262"/>
    <w:rsid w:val="007F0759"/>
    <w:rsid w:val="007F18BA"/>
    <w:rsid w:val="007F196C"/>
    <w:rsid w:val="007F20F8"/>
    <w:rsid w:val="007F2E17"/>
    <w:rsid w:val="007F357E"/>
    <w:rsid w:val="007F502F"/>
    <w:rsid w:val="007F50D8"/>
    <w:rsid w:val="007F50DF"/>
    <w:rsid w:val="007F5214"/>
    <w:rsid w:val="007F544F"/>
    <w:rsid w:val="007F5D8D"/>
    <w:rsid w:val="007F7507"/>
    <w:rsid w:val="00800753"/>
    <w:rsid w:val="0080089D"/>
    <w:rsid w:val="00801E2E"/>
    <w:rsid w:val="00803274"/>
    <w:rsid w:val="00803456"/>
    <w:rsid w:val="008046A7"/>
    <w:rsid w:val="008059B2"/>
    <w:rsid w:val="00805A40"/>
    <w:rsid w:val="00805E19"/>
    <w:rsid w:val="00805F56"/>
    <w:rsid w:val="0080602F"/>
    <w:rsid w:val="008061A2"/>
    <w:rsid w:val="008071E8"/>
    <w:rsid w:val="00810D8B"/>
    <w:rsid w:val="00811B0E"/>
    <w:rsid w:val="00811BF6"/>
    <w:rsid w:val="0081272D"/>
    <w:rsid w:val="00812B77"/>
    <w:rsid w:val="00814708"/>
    <w:rsid w:val="00815B86"/>
    <w:rsid w:val="00816F98"/>
    <w:rsid w:val="00817265"/>
    <w:rsid w:val="00817963"/>
    <w:rsid w:val="00820A0C"/>
    <w:rsid w:val="00820FBA"/>
    <w:rsid w:val="0082140D"/>
    <w:rsid w:val="008216B2"/>
    <w:rsid w:val="00821A0B"/>
    <w:rsid w:val="00821F9B"/>
    <w:rsid w:val="008224F0"/>
    <w:rsid w:val="00822A55"/>
    <w:rsid w:val="00822FC3"/>
    <w:rsid w:val="008242BD"/>
    <w:rsid w:val="00825B60"/>
    <w:rsid w:val="00827376"/>
    <w:rsid w:val="00827871"/>
    <w:rsid w:val="00827EB5"/>
    <w:rsid w:val="00827F89"/>
    <w:rsid w:val="00830459"/>
    <w:rsid w:val="00831126"/>
    <w:rsid w:val="00831595"/>
    <w:rsid w:val="00831662"/>
    <w:rsid w:val="00832616"/>
    <w:rsid w:val="0083317A"/>
    <w:rsid w:val="00833BEF"/>
    <w:rsid w:val="00834E7B"/>
    <w:rsid w:val="00834FF2"/>
    <w:rsid w:val="00836C50"/>
    <w:rsid w:val="00837635"/>
    <w:rsid w:val="00837BB0"/>
    <w:rsid w:val="00837D3A"/>
    <w:rsid w:val="0084034F"/>
    <w:rsid w:val="0084063D"/>
    <w:rsid w:val="008409EC"/>
    <w:rsid w:val="00841624"/>
    <w:rsid w:val="00841B07"/>
    <w:rsid w:val="00841BFA"/>
    <w:rsid w:val="008424E7"/>
    <w:rsid w:val="00842563"/>
    <w:rsid w:val="00842E73"/>
    <w:rsid w:val="008431BB"/>
    <w:rsid w:val="00843486"/>
    <w:rsid w:val="00843E28"/>
    <w:rsid w:val="00843F1B"/>
    <w:rsid w:val="008450D4"/>
    <w:rsid w:val="00846067"/>
    <w:rsid w:val="00847A9E"/>
    <w:rsid w:val="00850240"/>
    <w:rsid w:val="00850636"/>
    <w:rsid w:val="0085260A"/>
    <w:rsid w:val="008531A6"/>
    <w:rsid w:val="00853BE5"/>
    <w:rsid w:val="00853E20"/>
    <w:rsid w:val="0085469D"/>
    <w:rsid w:val="00854E68"/>
    <w:rsid w:val="00854F6A"/>
    <w:rsid w:val="00854FE2"/>
    <w:rsid w:val="00855524"/>
    <w:rsid w:val="00855ACF"/>
    <w:rsid w:val="00855C0E"/>
    <w:rsid w:val="00857D34"/>
    <w:rsid w:val="008607CB"/>
    <w:rsid w:val="008617EF"/>
    <w:rsid w:val="00861C58"/>
    <w:rsid w:val="008627BA"/>
    <w:rsid w:val="00862D3E"/>
    <w:rsid w:val="00863B3C"/>
    <w:rsid w:val="00863D9D"/>
    <w:rsid w:val="00864035"/>
    <w:rsid w:val="008641FF"/>
    <w:rsid w:val="00864D10"/>
    <w:rsid w:val="0086637C"/>
    <w:rsid w:val="0086687F"/>
    <w:rsid w:val="00866DF9"/>
    <w:rsid w:val="00866FBD"/>
    <w:rsid w:val="0086773A"/>
    <w:rsid w:val="0086791B"/>
    <w:rsid w:val="008707FE"/>
    <w:rsid w:val="00870CD8"/>
    <w:rsid w:val="00871386"/>
    <w:rsid w:val="00871D51"/>
    <w:rsid w:val="008735D8"/>
    <w:rsid w:val="00874453"/>
    <w:rsid w:val="00874E61"/>
    <w:rsid w:val="00875304"/>
    <w:rsid w:val="008761EC"/>
    <w:rsid w:val="0087679A"/>
    <w:rsid w:val="00876B64"/>
    <w:rsid w:val="00877268"/>
    <w:rsid w:val="00877BCF"/>
    <w:rsid w:val="008800C5"/>
    <w:rsid w:val="008807DC"/>
    <w:rsid w:val="00880A24"/>
    <w:rsid w:val="00881461"/>
    <w:rsid w:val="00882160"/>
    <w:rsid w:val="008823A5"/>
    <w:rsid w:val="008826AA"/>
    <w:rsid w:val="00882770"/>
    <w:rsid w:val="00883125"/>
    <w:rsid w:val="00883711"/>
    <w:rsid w:val="0088440E"/>
    <w:rsid w:val="00886384"/>
    <w:rsid w:val="008864F5"/>
    <w:rsid w:val="008868A5"/>
    <w:rsid w:val="00886C63"/>
    <w:rsid w:val="00887607"/>
    <w:rsid w:val="00887DCE"/>
    <w:rsid w:val="00890470"/>
    <w:rsid w:val="0089190B"/>
    <w:rsid w:val="00892313"/>
    <w:rsid w:val="00893DC0"/>
    <w:rsid w:val="0089437E"/>
    <w:rsid w:val="0089460F"/>
    <w:rsid w:val="00897B00"/>
    <w:rsid w:val="008A022F"/>
    <w:rsid w:val="008A188F"/>
    <w:rsid w:val="008A3331"/>
    <w:rsid w:val="008A403C"/>
    <w:rsid w:val="008A4126"/>
    <w:rsid w:val="008A45A6"/>
    <w:rsid w:val="008A4C51"/>
    <w:rsid w:val="008A5948"/>
    <w:rsid w:val="008A6513"/>
    <w:rsid w:val="008A66C3"/>
    <w:rsid w:val="008A6780"/>
    <w:rsid w:val="008A6847"/>
    <w:rsid w:val="008A6FAD"/>
    <w:rsid w:val="008A7326"/>
    <w:rsid w:val="008A7B8C"/>
    <w:rsid w:val="008A7F87"/>
    <w:rsid w:val="008B01BA"/>
    <w:rsid w:val="008B0425"/>
    <w:rsid w:val="008B0468"/>
    <w:rsid w:val="008B17E4"/>
    <w:rsid w:val="008B36DA"/>
    <w:rsid w:val="008B3AA5"/>
    <w:rsid w:val="008B3E20"/>
    <w:rsid w:val="008B4793"/>
    <w:rsid w:val="008B4ED7"/>
    <w:rsid w:val="008B4F78"/>
    <w:rsid w:val="008B5605"/>
    <w:rsid w:val="008B63C4"/>
    <w:rsid w:val="008B7498"/>
    <w:rsid w:val="008B77C9"/>
    <w:rsid w:val="008B77EF"/>
    <w:rsid w:val="008C0DD9"/>
    <w:rsid w:val="008C1859"/>
    <w:rsid w:val="008C2BAB"/>
    <w:rsid w:val="008C50F3"/>
    <w:rsid w:val="008C6037"/>
    <w:rsid w:val="008C6287"/>
    <w:rsid w:val="008C62B3"/>
    <w:rsid w:val="008C6C1C"/>
    <w:rsid w:val="008C735A"/>
    <w:rsid w:val="008C7B7B"/>
    <w:rsid w:val="008C7C80"/>
    <w:rsid w:val="008D01A5"/>
    <w:rsid w:val="008D044B"/>
    <w:rsid w:val="008D095E"/>
    <w:rsid w:val="008D0967"/>
    <w:rsid w:val="008D2F06"/>
    <w:rsid w:val="008D2F3F"/>
    <w:rsid w:val="008D400F"/>
    <w:rsid w:val="008D429F"/>
    <w:rsid w:val="008D4700"/>
    <w:rsid w:val="008D49F4"/>
    <w:rsid w:val="008D4ED4"/>
    <w:rsid w:val="008D52EC"/>
    <w:rsid w:val="008D59DF"/>
    <w:rsid w:val="008D5F5C"/>
    <w:rsid w:val="008D6987"/>
    <w:rsid w:val="008D6C16"/>
    <w:rsid w:val="008D6D69"/>
    <w:rsid w:val="008D7327"/>
    <w:rsid w:val="008E019A"/>
    <w:rsid w:val="008E113F"/>
    <w:rsid w:val="008E213B"/>
    <w:rsid w:val="008E2153"/>
    <w:rsid w:val="008E23CE"/>
    <w:rsid w:val="008E2801"/>
    <w:rsid w:val="008E463D"/>
    <w:rsid w:val="008E4C81"/>
    <w:rsid w:val="008E5873"/>
    <w:rsid w:val="008E5B56"/>
    <w:rsid w:val="008E5FE0"/>
    <w:rsid w:val="008E7600"/>
    <w:rsid w:val="008E772A"/>
    <w:rsid w:val="008F08FD"/>
    <w:rsid w:val="008F1125"/>
    <w:rsid w:val="008F2905"/>
    <w:rsid w:val="008F33E8"/>
    <w:rsid w:val="008F3690"/>
    <w:rsid w:val="008F52FE"/>
    <w:rsid w:val="008F6512"/>
    <w:rsid w:val="008F6953"/>
    <w:rsid w:val="008F7951"/>
    <w:rsid w:val="008F79B4"/>
    <w:rsid w:val="008F7A66"/>
    <w:rsid w:val="008F7ADD"/>
    <w:rsid w:val="008F7E97"/>
    <w:rsid w:val="00900A12"/>
    <w:rsid w:val="00901FAF"/>
    <w:rsid w:val="009021A0"/>
    <w:rsid w:val="00902E27"/>
    <w:rsid w:val="009030DA"/>
    <w:rsid w:val="00903A22"/>
    <w:rsid w:val="00903E51"/>
    <w:rsid w:val="00905134"/>
    <w:rsid w:val="009051C3"/>
    <w:rsid w:val="00906614"/>
    <w:rsid w:val="00906968"/>
    <w:rsid w:val="00906BCB"/>
    <w:rsid w:val="009070BD"/>
    <w:rsid w:val="0090766C"/>
    <w:rsid w:val="00907C4F"/>
    <w:rsid w:val="00911137"/>
    <w:rsid w:val="009112B5"/>
    <w:rsid w:val="00911378"/>
    <w:rsid w:val="009113EE"/>
    <w:rsid w:val="00911E46"/>
    <w:rsid w:val="00912808"/>
    <w:rsid w:val="009130D0"/>
    <w:rsid w:val="009133DC"/>
    <w:rsid w:val="0091371D"/>
    <w:rsid w:val="00913A97"/>
    <w:rsid w:val="00915746"/>
    <w:rsid w:val="009158AE"/>
    <w:rsid w:val="0091655F"/>
    <w:rsid w:val="009216CE"/>
    <w:rsid w:val="0092292A"/>
    <w:rsid w:val="0092387E"/>
    <w:rsid w:val="009249DA"/>
    <w:rsid w:val="00925392"/>
    <w:rsid w:val="00925B3C"/>
    <w:rsid w:val="009271AA"/>
    <w:rsid w:val="0093058C"/>
    <w:rsid w:val="00931901"/>
    <w:rsid w:val="00932B7D"/>
    <w:rsid w:val="00932BC3"/>
    <w:rsid w:val="00932F34"/>
    <w:rsid w:val="00932F57"/>
    <w:rsid w:val="00933231"/>
    <w:rsid w:val="009339D8"/>
    <w:rsid w:val="009341CA"/>
    <w:rsid w:val="00934489"/>
    <w:rsid w:val="009346FA"/>
    <w:rsid w:val="009353C1"/>
    <w:rsid w:val="00935B3C"/>
    <w:rsid w:val="00937B7A"/>
    <w:rsid w:val="009402A1"/>
    <w:rsid w:val="009409B4"/>
    <w:rsid w:val="00940D6E"/>
    <w:rsid w:val="00941239"/>
    <w:rsid w:val="009419EA"/>
    <w:rsid w:val="009419EB"/>
    <w:rsid w:val="00944A6A"/>
    <w:rsid w:val="009458E0"/>
    <w:rsid w:val="009461FE"/>
    <w:rsid w:val="00946E4B"/>
    <w:rsid w:val="00946F56"/>
    <w:rsid w:val="00947034"/>
    <w:rsid w:val="009475BC"/>
    <w:rsid w:val="009475FF"/>
    <w:rsid w:val="00947F15"/>
    <w:rsid w:val="00950149"/>
    <w:rsid w:val="009502B3"/>
    <w:rsid w:val="00950A9C"/>
    <w:rsid w:val="00950D32"/>
    <w:rsid w:val="00951054"/>
    <w:rsid w:val="00951398"/>
    <w:rsid w:val="00953E18"/>
    <w:rsid w:val="00953ECA"/>
    <w:rsid w:val="00954E1D"/>
    <w:rsid w:val="009555FF"/>
    <w:rsid w:val="00955861"/>
    <w:rsid w:val="00955B0B"/>
    <w:rsid w:val="009600C8"/>
    <w:rsid w:val="00960884"/>
    <w:rsid w:val="00960DB2"/>
    <w:rsid w:val="00961017"/>
    <w:rsid w:val="0096267D"/>
    <w:rsid w:val="0096323E"/>
    <w:rsid w:val="00963272"/>
    <w:rsid w:val="0096345A"/>
    <w:rsid w:val="00963733"/>
    <w:rsid w:val="00963975"/>
    <w:rsid w:val="00963C27"/>
    <w:rsid w:val="0096517E"/>
    <w:rsid w:val="00965DDD"/>
    <w:rsid w:val="009677C1"/>
    <w:rsid w:val="00967F74"/>
    <w:rsid w:val="00970556"/>
    <w:rsid w:val="0097080E"/>
    <w:rsid w:val="0097151F"/>
    <w:rsid w:val="009721E8"/>
    <w:rsid w:val="0097283C"/>
    <w:rsid w:val="0097362F"/>
    <w:rsid w:val="009741B4"/>
    <w:rsid w:val="00976127"/>
    <w:rsid w:val="009769A2"/>
    <w:rsid w:val="00977DBA"/>
    <w:rsid w:val="00980ABE"/>
    <w:rsid w:val="00980BF0"/>
    <w:rsid w:val="009834C7"/>
    <w:rsid w:val="0098506A"/>
    <w:rsid w:val="0098714E"/>
    <w:rsid w:val="009913E5"/>
    <w:rsid w:val="009917A3"/>
    <w:rsid w:val="009928E3"/>
    <w:rsid w:val="00992BFE"/>
    <w:rsid w:val="00992E34"/>
    <w:rsid w:val="009956B4"/>
    <w:rsid w:val="0099619A"/>
    <w:rsid w:val="009A06E9"/>
    <w:rsid w:val="009A0D14"/>
    <w:rsid w:val="009A176C"/>
    <w:rsid w:val="009A17A8"/>
    <w:rsid w:val="009A26D9"/>
    <w:rsid w:val="009A2A58"/>
    <w:rsid w:val="009A33DD"/>
    <w:rsid w:val="009A36E2"/>
    <w:rsid w:val="009A40EE"/>
    <w:rsid w:val="009A56E5"/>
    <w:rsid w:val="009A6588"/>
    <w:rsid w:val="009B1078"/>
    <w:rsid w:val="009B18B6"/>
    <w:rsid w:val="009B1C25"/>
    <w:rsid w:val="009B4B98"/>
    <w:rsid w:val="009B5815"/>
    <w:rsid w:val="009B5ABB"/>
    <w:rsid w:val="009B5E67"/>
    <w:rsid w:val="009B7DC8"/>
    <w:rsid w:val="009C0D85"/>
    <w:rsid w:val="009C16CB"/>
    <w:rsid w:val="009C17C9"/>
    <w:rsid w:val="009C2CD7"/>
    <w:rsid w:val="009C32C6"/>
    <w:rsid w:val="009C355E"/>
    <w:rsid w:val="009C395C"/>
    <w:rsid w:val="009C3B12"/>
    <w:rsid w:val="009C4ACF"/>
    <w:rsid w:val="009C5324"/>
    <w:rsid w:val="009C541E"/>
    <w:rsid w:val="009C6B0C"/>
    <w:rsid w:val="009C7014"/>
    <w:rsid w:val="009D0E93"/>
    <w:rsid w:val="009D1C4B"/>
    <w:rsid w:val="009D26D7"/>
    <w:rsid w:val="009D29C6"/>
    <w:rsid w:val="009D3C7F"/>
    <w:rsid w:val="009D42E7"/>
    <w:rsid w:val="009D455E"/>
    <w:rsid w:val="009D46A8"/>
    <w:rsid w:val="009D4947"/>
    <w:rsid w:val="009D4EFB"/>
    <w:rsid w:val="009D6415"/>
    <w:rsid w:val="009D6701"/>
    <w:rsid w:val="009D6B88"/>
    <w:rsid w:val="009E238C"/>
    <w:rsid w:val="009E26D1"/>
    <w:rsid w:val="009E3191"/>
    <w:rsid w:val="009E408B"/>
    <w:rsid w:val="009E42F6"/>
    <w:rsid w:val="009E46C5"/>
    <w:rsid w:val="009E5971"/>
    <w:rsid w:val="009E6408"/>
    <w:rsid w:val="009E6BCD"/>
    <w:rsid w:val="009E70C5"/>
    <w:rsid w:val="009E7B69"/>
    <w:rsid w:val="009F0EFC"/>
    <w:rsid w:val="009F2053"/>
    <w:rsid w:val="009F2395"/>
    <w:rsid w:val="009F2ADD"/>
    <w:rsid w:val="009F329A"/>
    <w:rsid w:val="009F3AFD"/>
    <w:rsid w:val="009F4CB2"/>
    <w:rsid w:val="009F4E65"/>
    <w:rsid w:val="009F6398"/>
    <w:rsid w:val="00A00330"/>
    <w:rsid w:val="00A01544"/>
    <w:rsid w:val="00A01890"/>
    <w:rsid w:val="00A01BC0"/>
    <w:rsid w:val="00A028CC"/>
    <w:rsid w:val="00A02FC5"/>
    <w:rsid w:val="00A048A2"/>
    <w:rsid w:val="00A04FB2"/>
    <w:rsid w:val="00A06B7E"/>
    <w:rsid w:val="00A07896"/>
    <w:rsid w:val="00A10096"/>
    <w:rsid w:val="00A10E17"/>
    <w:rsid w:val="00A121D3"/>
    <w:rsid w:val="00A126C5"/>
    <w:rsid w:val="00A12F74"/>
    <w:rsid w:val="00A159A6"/>
    <w:rsid w:val="00A16C2C"/>
    <w:rsid w:val="00A16E76"/>
    <w:rsid w:val="00A1757B"/>
    <w:rsid w:val="00A20589"/>
    <w:rsid w:val="00A20D39"/>
    <w:rsid w:val="00A21E07"/>
    <w:rsid w:val="00A21EB9"/>
    <w:rsid w:val="00A2320A"/>
    <w:rsid w:val="00A2338A"/>
    <w:rsid w:val="00A23FC4"/>
    <w:rsid w:val="00A248EA"/>
    <w:rsid w:val="00A2657E"/>
    <w:rsid w:val="00A26CFE"/>
    <w:rsid w:val="00A27768"/>
    <w:rsid w:val="00A27F5F"/>
    <w:rsid w:val="00A30B32"/>
    <w:rsid w:val="00A30CB5"/>
    <w:rsid w:val="00A318BA"/>
    <w:rsid w:val="00A33B07"/>
    <w:rsid w:val="00A34067"/>
    <w:rsid w:val="00A344CA"/>
    <w:rsid w:val="00A345D8"/>
    <w:rsid w:val="00A355CF"/>
    <w:rsid w:val="00A357C6"/>
    <w:rsid w:val="00A3598D"/>
    <w:rsid w:val="00A36935"/>
    <w:rsid w:val="00A372D7"/>
    <w:rsid w:val="00A40428"/>
    <w:rsid w:val="00A40B1D"/>
    <w:rsid w:val="00A419C8"/>
    <w:rsid w:val="00A42F60"/>
    <w:rsid w:val="00A4327A"/>
    <w:rsid w:val="00A44CB8"/>
    <w:rsid w:val="00A45771"/>
    <w:rsid w:val="00A45B0C"/>
    <w:rsid w:val="00A46000"/>
    <w:rsid w:val="00A46054"/>
    <w:rsid w:val="00A4726C"/>
    <w:rsid w:val="00A473B3"/>
    <w:rsid w:val="00A47693"/>
    <w:rsid w:val="00A47BE4"/>
    <w:rsid w:val="00A47E51"/>
    <w:rsid w:val="00A5104F"/>
    <w:rsid w:val="00A51315"/>
    <w:rsid w:val="00A515BB"/>
    <w:rsid w:val="00A5201A"/>
    <w:rsid w:val="00A52791"/>
    <w:rsid w:val="00A52DE3"/>
    <w:rsid w:val="00A554C4"/>
    <w:rsid w:val="00A561B9"/>
    <w:rsid w:val="00A57127"/>
    <w:rsid w:val="00A571E4"/>
    <w:rsid w:val="00A5721D"/>
    <w:rsid w:val="00A5733F"/>
    <w:rsid w:val="00A57623"/>
    <w:rsid w:val="00A60BCB"/>
    <w:rsid w:val="00A61B68"/>
    <w:rsid w:val="00A62067"/>
    <w:rsid w:val="00A62155"/>
    <w:rsid w:val="00A623A9"/>
    <w:rsid w:val="00A63A29"/>
    <w:rsid w:val="00A64018"/>
    <w:rsid w:val="00A64B47"/>
    <w:rsid w:val="00A64DFA"/>
    <w:rsid w:val="00A655EE"/>
    <w:rsid w:val="00A665FB"/>
    <w:rsid w:val="00A66F3D"/>
    <w:rsid w:val="00A705F1"/>
    <w:rsid w:val="00A708C3"/>
    <w:rsid w:val="00A709F7"/>
    <w:rsid w:val="00A70F0C"/>
    <w:rsid w:val="00A71BC6"/>
    <w:rsid w:val="00A72345"/>
    <w:rsid w:val="00A7262C"/>
    <w:rsid w:val="00A74373"/>
    <w:rsid w:val="00A74788"/>
    <w:rsid w:val="00A759BE"/>
    <w:rsid w:val="00A76E04"/>
    <w:rsid w:val="00A77372"/>
    <w:rsid w:val="00A8263C"/>
    <w:rsid w:val="00A82688"/>
    <w:rsid w:val="00A83250"/>
    <w:rsid w:val="00A8366A"/>
    <w:rsid w:val="00A836FB"/>
    <w:rsid w:val="00A852D2"/>
    <w:rsid w:val="00A853B9"/>
    <w:rsid w:val="00A854CB"/>
    <w:rsid w:val="00A85595"/>
    <w:rsid w:val="00A87080"/>
    <w:rsid w:val="00A87F67"/>
    <w:rsid w:val="00A90438"/>
    <w:rsid w:val="00A90E39"/>
    <w:rsid w:val="00A91B89"/>
    <w:rsid w:val="00A926E9"/>
    <w:rsid w:val="00A93030"/>
    <w:rsid w:val="00A93074"/>
    <w:rsid w:val="00A941CE"/>
    <w:rsid w:val="00A969BF"/>
    <w:rsid w:val="00A96C07"/>
    <w:rsid w:val="00AA02A8"/>
    <w:rsid w:val="00AA0564"/>
    <w:rsid w:val="00AA0F00"/>
    <w:rsid w:val="00AA11DC"/>
    <w:rsid w:val="00AA12F4"/>
    <w:rsid w:val="00AA13B1"/>
    <w:rsid w:val="00AA2805"/>
    <w:rsid w:val="00AA2D46"/>
    <w:rsid w:val="00AA4550"/>
    <w:rsid w:val="00AA477B"/>
    <w:rsid w:val="00AA5968"/>
    <w:rsid w:val="00AA59F3"/>
    <w:rsid w:val="00AA6264"/>
    <w:rsid w:val="00AA6539"/>
    <w:rsid w:val="00AA6750"/>
    <w:rsid w:val="00AB10FE"/>
    <w:rsid w:val="00AB30DA"/>
    <w:rsid w:val="00AB30E1"/>
    <w:rsid w:val="00AB30ED"/>
    <w:rsid w:val="00AB3795"/>
    <w:rsid w:val="00AB3E88"/>
    <w:rsid w:val="00AB4693"/>
    <w:rsid w:val="00AB4ABE"/>
    <w:rsid w:val="00AB7290"/>
    <w:rsid w:val="00AB79C0"/>
    <w:rsid w:val="00AC02F0"/>
    <w:rsid w:val="00AC05E0"/>
    <w:rsid w:val="00AC113C"/>
    <w:rsid w:val="00AC1A82"/>
    <w:rsid w:val="00AC2716"/>
    <w:rsid w:val="00AC3715"/>
    <w:rsid w:val="00AC5300"/>
    <w:rsid w:val="00AC5B13"/>
    <w:rsid w:val="00AC6616"/>
    <w:rsid w:val="00AC706E"/>
    <w:rsid w:val="00AD0234"/>
    <w:rsid w:val="00AD0718"/>
    <w:rsid w:val="00AD0D4B"/>
    <w:rsid w:val="00AD0FEA"/>
    <w:rsid w:val="00AD16AA"/>
    <w:rsid w:val="00AD1FAC"/>
    <w:rsid w:val="00AD22D0"/>
    <w:rsid w:val="00AD34D6"/>
    <w:rsid w:val="00AD44BE"/>
    <w:rsid w:val="00AD59CA"/>
    <w:rsid w:val="00AD5C39"/>
    <w:rsid w:val="00AD5C42"/>
    <w:rsid w:val="00AD6E26"/>
    <w:rsid w:val="00AE048E"/>
    <w:rsid w:val="00AE05AF"/>
    <w:rsid w:val="00AE1E80"/>
    <w:rsid w:val="00AE35E7"/>
    <w:rsid w:val="00AE3CDD"/>
    <w:rsid w:val="00AE4CFC"/>
    <w:rsid w:val="00AE5210"/>
    <w:rsid w:val="00AE58C3"/>
    <w:rsid w:val="00AE6081"/>
    <w:rsid w:val="00AE6D72"/>
    <w:rsid w:val="00AE7096"/>
    <w:rsid w:val="00AE7A1A"/>
    <w:rsid w:val="00AF149D"/>
    <w:rsid w:val="00AF1567"/>
    <w:rsid w:val="00AF1AF7"/>
    <w:rsid w:val="00AF2DE4"/>
    <w:rsid w:val="00AF3B04"/>
    <w:rsid w:val="00AF447F"/>
    <w:rsid w:val="00AF470B"/>
    <w:rsid w:val="00AF601A"/>
    <w:rsid w:val="00B010FC"/>
    <w:rsid w:val="00B011C1"/>
    <w:rsid w:val="00B01276"/>
    <w:rsid w:val="00B031AA"/>
    <w:rsid w:val="00B03F4A"/>
    <w:rsid w:val="00B0630F"/>
    <w:rsid w:val="00B1044C"/>
    <w:rsid w:val="00B10D86"/>
    <w:rsid w:val="00B10DF1"/>
    <w:rsid w:val="00B10F0A"/>
    <w:rsid w:val="00B1127F"/>
    <w:rsid w:val="00B12004"/>
    <w:rsid w:val="00B12B52"/>
    <w:rsid w:val="00B133CF"/>
    <w:rsid w:val="00B14469"/>
    <w:rsid w:val="00B16D95"/>
    <w:rsid w:val="00B16F4E"/>
    <w:rsid w:val="00B17EA4"/>
    <w:rsid w:val="00B17EDA"/>
    <w:rsid w:val="00B20021"/>
    <w:rsid w:val="00B20F4D"/>
    <w:rsid w:val="00B20FB9"/>
    <w:rsid w:val="00B216B6"/>
    <w:rsid w:val="00B22948"/>
    <w:rsid w:val="00B23B66"/>
    <w:rsid w:val="00B255C9"/>
    <w:rsid w:val="00B25AB0"/>
    <w:rsid w:val="00B26403"/>
    <w:rsid w:val="00B26452"/>
    <w:rsid w:val="00B26D2C"/>
    <w:rsid w:val="00B2705F"/>
    <w:rsid w:val="00B275B0"/>
    <w:rsid w:val="00B30276"/>
    <w:rsid w:val="00B316FA"/>
    <w:rsid w:val="00B3172F"/>
    <w:rsid w:val="00B31A0A"/>
    <w:rsid w:val="00B31AED"/>
    <w:rsid w:val="00B31D99"/>
    <w:rsid w:val="00B33096"/>
    <w:rsid w:val="00B33BCE"/>
    <w:rsid w:val="00B35163"/>
    <w:rsid w:val="00B37235"/>
    <w:rsid w:val="00B37852"/>
    <w:rsid w:val="00B404D0"/>
    <w:rsid w:val="00B411F9"/>
    <w:rsid w:val="00B4178C"/>
    <w:rsid w:val="00B41E31"/>
    <w:rsid w:val="00B425D7"/>
    <w:rsid w:val="00B438EE"/>
    <w:rsid w:val="00B43BC3"/>
    <w:rsid w:val="00B44242"/>
    <w:rsid w:val="00B445FD"/>
    <w:rsid w:val="00B4504B"/>
    <w:rsid w:val="00B454CD"/>
    <w:rsid w:val="00B456E2"/>
    <w:rsid w:val="00B4599F"/>
    <w:rsid w:val="00B46543"/>
    <w:rsid w:val="00B466FF"/>
    <w:rsid w:val="00B474BE"/>
    <w:rsid w:val="00B477A9"/>
    <w:rsid w:val="00B51023"/>
    <w:rsid w:val="00B510A8"/>
    <w:rsid w:val="00B513EF"/>
    <w:rsid w:val="00B51480"/>
    <w:rsid w:val="00B51CC2"/>
    <w:rsid w:val="00B521C7"/>
    <w:rsid w:val="00B52804"/>
    <w:rsid w:val="00B52E53"/>
    <w:rsid w:val="00B52F54"/>
    <w:rsid w:val="00B55767"/>
    <w:rsid w:val="00B55E25"/>
    <w:rsid w:val="00B55F95"/>
    <w:rsid w:val="00B571FE"/>
    <w:rsid w:val="00B60189"/>
    <w:rsid w:val="00B6100B"/>
    <w:rsid w:val="00B6125D"/>
    <w:rsid w:val="00B62016"/>
    <w:rsid w:val="00B62F97"/>
    <w:rsid w:val="00B63022"/>
    <w:rsid w:val="00B6468D"/>
    <w:rsid w:val="00B64743"/>
    <w:rsid w:val="00B66198"/>
    <w:rsid w:val="00B662A6"/>
    <w:rsid w:val="00B702E5"/>
    <w:rsid w:val="00B703BC"/>
    <w:rsid w:val="00B7066F"/>
    <w:rsid w:val="00B70C25"/>
    <w:rsid w:val="00B7100F"/>
    <w:rsid w:val="00B71DAA"/>
    <w:rsid w:val="00B722DD"/>
    <w:rsid w:val="00B734D7"/>
    <w:rsid w:val="00B7365E"/>
    <w:rsid w:val="00B740F7"/>
    <w:rsid w:val="00B741DB"/>
    <w:rsid w:val="00B748FC"/>
    <w:rsid w:val="00B75DC8"/>
    <w:rsid w:val="00B76386"/>
    <w:rsid w:val="00B76407"/>
    <w:rsid w:val="00B766BE"/>
    <w:rsid w:val="00B804E3"/>
    <w:rsid w:val="00B805EB"/>
    <w:rsid w:val="00B80F08"/>
    <w:rsid w:val="00B814AD"/>
    <w:rsid w:val="00B81E3B"/>
    <w:rsid w:val="00B832B6"/>
    <w:rsid w:val="00B83DC3"/>
    <w:rsid w:val="00B840EE"/>
    <w:rsid w:val="00B844F1"/>
    <w:rsid w:val="00B848BF"/>
    <w:rsid w:val="00B84F34"/>
    <w:rsid w:val="00B8571D"/>
    <w:rsid w:val="00B90B70"/>
    <w:rsid w:val="00B91806"/>
    <w:rsid w:val="00B918F1"/>
    <w:rsid w:val="00B9295A"/>
    <w:rsid w:val="00B93CB1"/>
    <w:rsid w:val="00B951AB"/>
    <w:rsid w:val="00B9580D"/>
    <w:rsid w:val="00B95D71"/>
    <w:rsid w:val="00B95EE7"/>
    <w:rsid w:val="00B96369"/>
    <w:rsid w:val="00B96491"/>
    <w:rsid w:val="00B96C25"/>
    <w:rsid w:val="00B978B3"/>
    <w:rsid w:val="00BA0470"/>
    <w:rsid w:val="00BA05F6"/>
    <w:rsid w:val="00BA1C5E"/>
    <w:rsid w:val="00BA2B0F"/>
    <w:rsid w:val="00BA2BC0"/>
    <w:rsid w:val="00BA32BC"/>
    <w:rsid w:val="00BA38C6"/>
    <w:rsid w:val="00BA3B36"/>
    <w:rsid w:val="00BA3CEE"/>
    <w:rsid w:val="00BA445A"/>
    <w:rsid w:val="00BA50AF"/>
    <w:rsid w:val="00BA6790"/>
    <w:rsid w:val="00BB07FE"/>
    <w:rsid w:val="00BB08E6"/>
    <w:rsid w:val="00BB093D"/>
    <w:rsid w:val="00BB0B99"/>
    <w:rsid w:val="00BB3677"/>
    <w:rsid w:val="00BB6049"/>
    <w:rsid w:val="00BB6795"/>
    <w:rsid w:val="00BB6890"/>
    <w:rsid w:val="00BB6963"/>
    <w:rsid w:val="00BB764D"/>
    <w:rsid w:val="00BB794A"/>
    <w:rsid w:val="00BC1965"/>
    <w:rsid w:val="00BC2216"/>
    <w:rsid w:val="00BC38C6"/>
    <w:rsid w:val="00BC6593"/>
    <w:rsid w:val="00BC6990"/>
    <w:rsid w:val="00BC6F75"/>
    <w:rsid w:val="00BC731D"/>
    <w:rsid w:val="00BC7BDA"/>
    <w:rsid w:val="00BD030E"/>
    <w:rsid w:val="00BD04AA"/>
    <w:rsid w:val="00BD07EA"/>
    <w:rsid w:val="00BD0D98"/>
    <w:rsid w:val="00BD0E96"/>
    <w:rsid w:val="00BD2D5E"/>
    <w:rsid w:val="00BD2E63"/>
    <w:rsid w:val="00BD4593"/>
    <w:rsid w:val="00BD4998"/>
    <w:rsid w:val="00BD4B42"/>
    <w:rsid w:val="00BD4E29"/>
    <w:rsid w:val="00BD709B"/>
    <w:rsid w:val="00BE0070"/>
    <w:rsid w:val="00BE1947"/>
    <w:rsid w:val="00BE30F6"/>
    <w:rsid w:val="00BE4675"/>
    <w:rsid w:val="00BE65A0"/>
    <w:rsid w:val="00BE6CFD"/>
    <w:rsid w:val="00BE757E"/>
    <w:rsid w:val="00BF025F"/>
    <w:rsid w:val="00BF184B"/>
    <w:rsid w:val="00BF1AE7"/>
    <w:rsid w:val="00BF1C37"/>
    <w:rsid w:val="00BF1ECF"/>
    <w:rsid w:val="00BF1F81"/>
    <w:rsid w:val="00BF2A54"/>
    <w:rsid w:val="00BF314D"/>
    <w:rsid w:val="00BF3D13"/>
    <w:rsid w:val="00BF3FF6"/>
    <w:rsid w:val="00BF51B5"/>
    <w:rsid w:val="00BF565F"/>
    <w:rsid w:val="00BF5677"/>
    <w:rsid w:val="00BF573C"/>
    <w:rsid w:val="00BF62BB"/>
    <w:rsid w:val="00BF6470"/>
    <w:rsid w:val="00BF73E1"/>
    <w:rsid w:val="00BF76E1"/>
    <w:rsid w:val="00C00452"/>
    <w:rsid w:val="00C0147A"/>
    <w:rsid w:val="00C02380"/>
    <w:rsid w:val="00C03036"/>
    <w:rsid w:val="00C0330A"/>
    <w:rsid w:val="00C039E6"/>
    <w:rsid w:val="00C03FBD"/>
    <w:rsid w:val="00C0491F"/>
    <w:rsid w:val="00C05E2C"/>
    <w:rsid w:val="00C062FF"/>
    <w:rsid w:val="00C06BE6"/>
    <w:rsid w:val="00C06EE8"/>
    <w:rsid w:val="00C06F49"/>
    <w:rsid w:val="00C119D0"/>
    <w:rsid w:val="00C119FC"/>
    <w:rsid w:val="00C11C62"/>
    <w:rsid w:val="00C1237E"/>
    <w:rsid w:val="00C12D2B"/>
    <w:rsid w:val="00C1447E"/>
    <w:rsid w:val="00C15000"/>
    <w:rsid w:val="00C1505C"/>
    <w:rsid w:val="00C15112"/>
    <w:rsid w:val="00C1540F"/>
    <w:rsid w:val="00C200EE"/>
    <w:rsid w:val="00C20607"/>
    <w:rsid w:val="00C208BE"/>
    <w:rsid w:val="00C20F41"/>
    <w:rsid w:val="00C21022"/>
    <w:rsid w:val="00C21153"/>
    <w:rsid w:val="00C221C9"/>
    <w:rsid w:val="00C22AF6"/>
    <w:rsid w:val="00C23F0C"/>
    <w:rsid w:val="00C24088"/>
    <w:rsid w:val="00C24C24"/>
    <w:rsid w:val="00C256B0"/>
    <w:rsid w:val="00C26A2D"/>
    <w:rsid w:val="00C279CE"/>
    <w:rsid w:val="00C30168"/>
    <w:rsid w:val="00C30A9E"/>
    <w:rsid w:val="00C31108"/>
    <w:rsid w:val="00C3134A"/>
    <w:rsid w:val="00C31601"/>
    <w:rsid w:val="00C3174D"/>
    <w:rsid w:val="00C31772"/>
    <w:rsid w:val="00C317F5"/>
    <w:rsid w:val="00C32E31"/>
    <w:rsid w:val="00C32F62"/>
    <w:rsid w:val="00C3362B"/>
    <w:rsid w:val="00C33698"/>
    <w:rsid w:val="00C33B52"/>
    <w:rsid w:val="00C3468A"/>
    <w:rsid w:val="00C35795"/>
    <w:rsid w:val="00C36104"/>
    <w:rsid w:val="00C362CF"/>
    <w:rsid w:val="00C375CA"/>
    <w:rsid w:val="00C407BF"/>
    <w:rsid w:val="00C40E76"/>
    <w:rsid w:val="00C425F7"/>
    <w:rsid w:val="00C42736"/>
    <w:rsid w:val="00C42B8E"/>
    <w:rsid w:val="00C430D0"/>
    <w:rsid w:val="00C43175"/>
    <w:rsid w:val="00C433DD"/>
    <w:rsid w:val="00C434DE"/>
    <w:rsid w:val="00C436DC"/>
    <w:rsid w:val="00C44B40"/>
    <w:rsid w:val="00C46D6E"/>
    <w:rsid w:val="00C474D1"/>
    <w:rsid w:val="00C476B8"/>
    <w:rsid w:val="00C47EFD"/>
    <w:rsid w:val="00C509A5"/>
    <w:rsid w:val="00C5247D"/>
    <w:rsid w:val="00C526BF"/>
    <w:rsid w:val="00C52F06"/>
    <w:rsid w:val="00C5343B"/>
    <w:rsid w:val="00C537B0"/>
    <w:rsid w:val="00C538B6"/>
    <w:rsid w:val="00C53C4C"/>
    <w:rsid w:val="00C54174"/>
    <w:rsid w:val="00C544BE"/>
    <w:rsid w:val="00C55762"/>
    <w:rsid w:val="00C5590C"/>
    <w:rsid w:val="00C55EF3"/>
    <w:rsid w:val="00C56358"/>
    <w:rsid w:val="00C56469"/>
    <w:rsid w:val="00C5689E"/>
    <w:rsid w:val="00C56AB4"/>
    <w:rsid w:val="00C5739A"/>
    <w:rsid w:val="00C57696"/>
    <w:rsid w:val="00C60E1D"/>
    <w:rsid w:val="00C62197"/>
    <w:rsid w:val="00C621DE"/>
    <w:rsid w:val="00C621E5"/>
    <w:rsid w:val="00C629B3"/>
    <w:rsid w:val="00C634AC"/>
    <w:rsid w:val="00C637AC"/>
    <w:rsid w:val="00C642BB"/>
    <w:rsid w:val="00C64316"/>
    <w:rsid w:val="00C65567"/>
    <w:rsid w:val="00C658B8"/>
    <w:rsid w:val="00C708A7"/>
    <w:rsid w:val="00C71681"/>
    <w:rsid w:val="00C7201C"/>
    <w:rsid w:val="00C72303"/>
    <w:rsid w:val="00C72831"/>
    <w:rsid w:val="00C734AD"/>
    <w:rsid w:val="00C742F1"/>
    <w:rsid w:val="00C74401"/>
    <w:rsid w:val="00C748DA"/>
    <w:rsid w:val="00C74AF3"/>
    <w:rsid w:val="00C74FAD"/>
    <w:rsid w:val="00C7566E"/>
    <w:rsid w:val="00C7590A"/>
    <w:rsid w:val="00C75960"/>
    <w:rsid w:val="00C75AC6"/>
    <w:rsid w:val="00C76AA5"/>
    <w:rsid w:val="00C771B6"/>
    <w:rsid w:val="00C81742"/>
    <w:rsid w:val="00C8277E"/>
    <w:rsid w:val="00C83AA3"/>
    <w:rsid w:val="00C83EA8"/>
    <w:rsid w:val="00C845EB"/>
    <w:rsid w:val="00C84B63"/>
    <w:rsid w:val="00C861A1"/>
    <w:rsid w:val="00C86836"/>
    <w:rsid w:val="00C872AE"/>
    <w:rsid w:val="00C90562"/>
    <w:rsid w:val="00C90631"/>
    <w:rsid w:val="00C90D91"/>
    <w:rsid w:val="00C9117E"/>
    <w:rsid w:val="00C91EE6"/>
    <w:rsid w:val="00C922CA"/>
    <w:rsid w:val="00C923D7"/>
    <w:rsid w:val="00C92DC7"/>
    <w:rsid w:val="00C9449D"/>
    <w:rsid w:val="00C94845"/>
    <w:rsid w:val="00C9509A"/>
    <w:rsid w:val="00C95329"/>
    <w:rsid w:val="00C95560"/>
    <w:rsid w:val="00C95B3A"/>
    <w:rsid w:val="00C95C2F"/>
    <w:rsid w:val="00C96A12"/>
    <w:rsid w:val="00C96C68"/>
    <w:rsid w:val="00C97D93"/>
    <w:rsid w:val="00CA03EE"/>
    <w:rsid w:val="00CA0F79"/>
    <w:rsid w:val="00CA1310"/>
    <w:rsid w:val="00CA3EA6"/>
    <w:rsid w:val="00CA4445"/>
    <w:rsid w:val="00CA5EF7"/>
    <w:rsid w:val="00CA6755"/>
    <w:rsid w:val="00CA6980"/>
    <w:rsid w:val="00CA717A"/>
    <w:rsid w:val="00CA7E6F"/>
    <w:rsid w:val="00CB43EB"/>
    <w:rsid w:val="00CB4513"/>
    <w:rsid w:val="00CB4963"/>
    <w:rsid w:val="00CB6104"/>
    <w:rsid w:val="00CB719A"/>
    <w:rsid w:val="00CB758E"/>
    <w:rsid w:val="00CB7B5F"/>
    <w:rsid w:val="00CC0BE3"/>
    <w:rsid w:val="00CC101A"/>
    <w:rsid w:val="00CC1AA5"/>
    <w:rsid w:val="00CC31CC"/>
    <w:rsid w:val="00CC4533"/>
    <w:rsid w:val="00CC563C"/>
    <w:rsid w:val="00CC65D6"/>
    <w:rsid w:val="00CC6808"/>
    <w:rsid w:val="00CC6BCD"/>
    <w:rsid w:val="00CC75EC"/>
    <w:rsid w:val="00CC7990"/>
    <w:rsid w:val="00CC7DC5"/>
    <w:rsid w:val="00CD1A3F"/>
    <w:rsid w:val="00CD2B33"/>
    <w:rsid w:val="00CD3134"/>
    <w:rsid w:val="00CD3EB1"/>
    <w:rsid w:val="00CD3FE9"/>
    <w:rsid w:val="00CD421D"/>
    <w:rsid w:val="00CD4C39"/>
    <w:rsid w:val="00CD4C3D"/>
    <w:rsid w:val="00CD51FC"/>
    <w:rsid w:val="00CE019E"/>
    <w:rsid w:val="00CE01C9"/>
    <w:rsid w:val="00CE06F5"/>
    <w:rsid w:val="00CE1612"/>
    <w:rsid w:val="00CE161F"/>
    <w:rsid w:val="00CE16A2"/>
    <w:rsid w:val="00CE1815"/>
    <w:rsid w:val="00CE1A2D"/>
    <w:rsid w:val="00CE2A06"/>
    <w:rsid w:val="00CE3028"/>
    <w:rsid w:val="00CE4F47"/>
    <w:rsid w:val="00CE50E5"/>
    <w:rsid w:val="00CE5439"/>
    <w:rsid w:val="00CE61B9"/>
    <w:rsid w:val="00CE639C"/>
    <w:rsid w:val="00CE6520"/>
    <w:rsid w:val="00CE6733"/>
    <w:rsid w:val="00CE6BBB"/>
    <w:rsid w:val="00CF2711"/>
    <w:rsid w:val="00CF28FE"/>
    <w:rsid w:val="00CF2A7E"/>
    <w:rsid w:val="00CF30DC"/>
    <w:rsid w:val="00CF4095"/>
    <w:rsid w:val="00CF4241"/>
    <w:rsid w:val="00CF4B14"/>
    <w:rsid w:val="00CF4F88"/>
    <w:rsid w:val="00CF5722"/>
    <w:rsid w:val="00CF59A9"/>
    <w:rsid w:val="00CF6465"/>
    <w:rsid w:val="00CF6E84"/>
    <w:rsid w:val="00CF7ADE"/>
    <w:rsid w:val="00D01B4D"/>
    <w:rsid w:val="00D03EC5"/>
    <w:rsid w:val="00D053AD"/>
    <w:rsid w:val="00D0550C"/>
    <w:rsid w:val="00D067DC"/>
    <w:rsid w:val="00D12186"/>
    <w:rsid w:val="00D12E29"/>
    <w:rsid w:val="00D15970"/>
    <w:rsid w:val="00D1657E"/>
    <w:rsid w:val="00D21D60"/>
    <w:rsid w:val="00D227F4"/>
    <w:rsid w:val="00D22816"/>
    <w:rsid w:val="00D22C4F"/>
    <w:rsid w:val="00D232CC"/>
    <w:rsid w:val="00D247D1"/>
    <w:rsid w:val="00D24AD3"/>
    <w:rsid w:val="00D24C03"/>
    <w:rsid w:val="00D24F27"/>
    <w:rsid w:val="00D26566"/>
    <w:rsid w:val="00D3070A"/>
    <w:rsid w:val="00D31070"/>
    <w:rsid w:val="00D33270"/>
    <w:rsid w:val="00D338D9"/>
    <w:rsid w:val="00D33A51"/>
    <w:rsid w:val="00D35871"/>
    <w:rsid w:val="00D37E41"/>
    <w:rsid w:val="00D409C8"/>
    <w:rsid w:val="00D40DDB"/>
    <w:rsid w:val="00D41633"/>
    <w:rsid w:val="00D4192E"/>
    <w:rsid w:val="00D424AC"/>
    <w:rsid w:val="00D428FB"/>
    <w:rsid w:val="00D4305C"/>
    <w:rsid w:val="00D4327B"/>
    <w:rsid w:val="00D4386D"/>
    <w:rsid w:val="00D4415E"/>
    <w:rsid w:val="00D44784"/>
    <w:rsid w:val="00D44E48"/>
    <w:rsid w:val="00D45621"/>
    <w:rsid w:val="00D470F7"/>
    <w:rsid w:val="00D47264"/>
    <w:rsid w:val="00D47536"/>
    <w:rsid w:val="00D5021C"/>
    <w:rsid w:val="00D5068C"/>
    <w:rsid w:val="00D50ACA"/>
    <w:rsid w:val="00D51798"/>
    <w:rsid w:val="00D52E77"/>
    <w:rsid w:val="00D532C1"/>
    <w:rsid w:val="00D53337"/>
    <w:rsid w:val="00D54389"/>
    <w:rsid w:val="00D5458F"/>
    <w:rsid w:val="00D5515B"/>
    <w:rsid w:val="00D5587F"/>
    <w:rsid w:val="00D55F9C"/>
    <w:rsid w:val="00D56060"/>
    <w:rsid w:val="00D57AEE"/>
    <w:rsid w:val="00D57BC4"/>
    <w:rsid w:val="00D609F5"/>
    <w:rsid w:val="00D60A6A"/>
    <w:rsid w:val="00D6142E"/>
    <w:rsid w:val="00D62C34"/>
    <w:rsid w:val="00D631E8"/>
    <w:rsid w:val="00D63316"/>
    <w:rsid w:val="00D63BB4"/>
    <w:rsid w:val="00D64378"/>
    <w:rsid w:val="00D661AC"/>
    <w:rsid w:val="00D661EC"/>
    <w:rsid w:val="00D663BD"/>
    <w:rsid w:val="00D66705"/>
    <w:rsid w:val="00D6743D"/>
    <w:rsid w:val="00D67C0A"/>
    <w:rsid w:val="00D700E0"/>
    <w:rsid w:val="00D7038E"/>
    <w:rsid w:val="00D707B5"/>
    <w:rsid w:val="00D70A5D"/>
    <w:rsid w:val="00D71697"/>
    <w:rsid w:val="00D72742"/>
    <w:rsid w:val="00D73D53"/>
    <w:rsid w:val="00D73FA6"/>
    <w:rsid w:val="00D7446F"/>
    <w:rsid w:val="00D75AFA"/>
    <w:rsid w:val="00D75B38"/>
    <w:rsid w:val="00D75E3F"/>
    <w:rsid w:val="00D767F0"/>
    <w:rsid w:val="00D76825"/>
    <w:rsid w:val="00D76F32"/>
    <w:rsid w:val="00D7788B"/>
    <w:rsid w:val="00D77F69"/>
    <w:rsid w:val="00D80274"/>
    <w:rsid w:val="00D808D6"/>
    <w:rsid w:val="00D809CB"/>
    <w:rsid w:val="00D81302"/>
    <w:rsid w:val="00D81881"/>
    <w:rsid w:val="00D8320E"/>
    <w:rsid w:val="00D83467"/>
    <w:rsid w:val="00D850EC"/>
    <w:rsid w:val="00D852E1"/>
    <w:rsid w:val="00D85414"/>
    <w:rsid w:val="00D85AD9"/>
    <w:rsid w:val="00D86607"/>
    <w:rsid w:val="00D86FF8"/>
    <w:rsid w:val="00D874A3"/>
    <w:rsid w:val="00D87F01"/>
    <w:rsid w:val="00D928E1"/>
    <w:rsid w:val="00D93107"/>
    <w:rsid w:val="00D93735"/>
    <w:rsid w:val="00D94790"/>
    <w:rsid w:val="00D94EB3"/>
    <w:rsid w:val="00D95367"/>
    <w:rsid w:val="00D95B1B"/>
    <w:rsid w:val="00D96062"/>
    <w:rsid w:val="00D968DB"/>
    <w:rsid w:val="00D96ED9"/>
    <w:rsid w:val="00D97780"/>
    <w:rsid w:val="00DA01B6"/>
    <w:rsid w:val="00DA0EB2"/>
    <w:rsid w:val="00DA17C1"/>
    <w:rsid w:val="00DA24DC"/>
    <w:rsid w:val="00DA3978"/>
    <w:rsid w:val="00DA482D"/>
    <w:rsid w:val="00DA4BA7"/>
    <w:rsid w:val="00DA5A2E"/>
    <w:rsid w:val="00DA5E5E"/>
    <w:rsid w:val="00DA655C"/>
    <w:rsid w:val="00DA7495"/>
    <w:rsid w:val="00DA7608"/>
    <w:rsid w:val="00DB007F"/>
    <w:rsid w:val="00DB0E40"/>
    <w:rsid w:val="00DB1773"/>
    <w:rsid w:val="00DB199C"/>
    <w:rsid w:val="00DB290D"/>
    <w:rsid w:val="00DB360D"/>
    <w:rsid w:val="00DB384F"/>
    <w:rsid w:val="00DB3FA5"/>
    <w:rsid w:val="00DB4B91"/>
    <w:rsid w:val="00DB6583"/>
    <w:rsid w:val="00DB6B35"/>
    <w:rsid w:val="00DB6D64"/>
    <w:rsid w:val="00DB735F"/>
    <w:rsid w:val="00DB763C"/>
    <w:rsid w:val="00DB77A8"/>
    <w:rsid w:val="00DB795C"/>
    <w:rsid w:val="00DB7FD7"/>
    <w:rsid w:val="00DC039D"/>
    <w:rsid w:val="00DC116F"/>
    <w:rsid w:val="00DC19BA"/>
    <w:rsid w:val="00DC2857"/>
    <w:rsid w:val="00DC3E0D"/>
    <w:rsid w:val="00DC3FC7"/>
    <w:rsid w:val="00DC4232"/>
    <w:rsid w:val="00DC488A"/>
    <w:rsid w:val="00DC5C7F"/>
    <w:rsid w:val="00DC613F"/>
    <w:rsid w:val="00DC6918"/>
    <w:rsid w:val="00DC7738"/>
    <w:rsid w:val="00DC7DC9"/>
    <w:rsid w:val="00DD0D0D"/>
    <w:rsid w:val="00DD198E"/>
    <w:rsid w:val="00DD2265"/>
    <w:rsid w:val="00DD2809"/>
    <w:rsid w:val="00DD2C89"/>
    <w:rsid w:val="00DD3222"/>
    <w:rsid w:val="00DD33A4"/>
    <w:rsid w:val="00DD44A8"/>
    <w:rsid w:val="00DD4BB8"/>
    <w:rsid w:val="00DD5369"/>
    <w:rsid w:val="00DD666F"/>
    <w:rsid w:val="00DD6957"/>
    <w:rsid w:val="00DD6F9F"/>
    <w:rsid w:val="00DD7088"/>
    <w:rsid w:val="00DE0088"/>
    <w:rsid w:val="00DE0089"/>
    <w:rsid w:val="00DE0362"/>
    <w:rsid w:val="00DE069A"/>
    <w:rsid w:val="00DE16B9"/>
    <w:rsid w:val="00DE1740"/>
    <w:rsid w:val="00DE193E"/>
    <w:rsid w:val="00DE1ABF"/>
    <w:rsid w:val="00DE23EA"/>
    <w:rsid w:val="00DE2CF6"/>
    <w:rsid w:val="00DE3AC9"/>
    <w:rsid w:val="00DE3ACE"/>
    <w:rsid w:val="00DE498A"/>
    <w:rsid w:val="00DE5926"/>
    <w:rsid w:val="00DE5E96"/>
    <w:rsid w:val="00DF0915"/>
    <w:rsid w:val="00DF1ADA"/>
    <w:rsid w:val="00DF1D6F"/>
    <w:rsid w:val="00DF1E06"/>
    <w:rsid w:val="00DF22ED"/>
    <w:rsid w:val="00DF2BBC"/>
    <w:rsid w:val="00DF2F77"/>
    <w:rsid w:val="00DF3601"/>
    <w:rsid w:val="00DF373C"/>
    <w:rsid w:val="00DF3A58"/>
    <w:rsid w:val="00DF3F59"/>
    <w:rsid w:val="00DF54F2"/>
    <w:rsid w:val="00DF5F04"/>
    <w:rsid w:val="00DF7F40"/>
    <w:rsid w:val="00E02768"/>
    <w:rsid w:val="00E03B05"/>
    <w:rsid w:val="00E03D31"/>
    <w:rsid w:val="00E042DB"/>
    <w:rsid w:val="00E0508C"/>
    <w:rsid w:val="00E058ED"/>
    <w:rsid w:val="00E05BEC"/>
    <w:rsid w:val="00E06076"/>
    <w:rsid w:val="00E067A0"/>
    <w:rsid w:val="00E07136"/>
    <w:rsid w:val="00E10732"/>
    <w:rsid w:val="00E10A61"/>
    <w:rsid w:val="00E11C01"/>
    <w:rsid w:val="00E15117"/>
    <w:rsid w:val="00E151E3"/>
    <w:rsid w:val="00E16279"/>
    <w:rsid w:val="00E16354"/>
    <w:rsid w:val="00E1692B"/>
    <w:rsid w:val="00E16B39"/>
    <w:rsid w:val="00E177EC"/>
    <w:rsid w:val="00E17A4F"/>
    <w:rsid w:val="00E2092E"/>
    <w:rsid w:val="00E20971"/>
    <w:rsid w:val="00E20BD9"/>
    <w:rsid w:val="00E2110C"/>
    <w:rsid w:val="00E21192"/>
    <w:rsid w:val="00E215DC"/>
    <w:rsid w:val="00E21641"/>
    <w:rsid w:val="00E21827"/>
    <w:rsid w:val="00E21F38"/>
    <w:rsid w:val="00E23781"/>
    <w:rsid w:val="00E24BFD"/>
    <w:rsid w:val="00E253B3"/>
    <w:rsid w:val="00E2569B"/>
    <w:rsid w:val="00E25753"/>
    <w:rsid w:val="00E26342"/>
    <w:rsid w:val="00E26732"/>
    <w:rsid w:val="00E26788"/>
    <w:rsid w:val="00E26E09"/>
    <w:rsid w:val="00E275C5"/>
    <w:rsid w:val="00E27609"/>
    <w:rsid w:val="00E27FE7"/>
    <w:rsid w:val="00E318BD"/>
    <w:rsid w:val="00E31DE5"/>
    <w:rsid w:val="00E31EF9"/>
    <w:rsid w:val="00E334BA"/>
    <w:rsid w:val="00E33528"/>
    <w:rsid w:val="00E33B13"/>
    <w:rsid w:val="00E342B5"/>
    <w:rsid w:val="00E34398"/>
    <w:rsid w:val="00E35304"/>
    <w:rsid w:val="00E353E7"/>
    <w:rsid w:val="00E3714C"/>
    <w:rsid w:val="00E376F4"/>
    <w:rsid w:val="00E37FFC"/>
    <w:rsid w:val="00E406D4"/>
    <w:rsid w:val="00E40740"/>
    <w:rsid w:val="00E40EBF"/>
    <w:rsid w:val="00E417EA"/>
    <w:rsid w:val="00E431E6"/>
    <w:rsid w:val="00E43617"/>
    <w:rsid w:val="00E43BA4"/>
    <w:rsid w:val="00E44072"/>
    <w:rsid w:val="00E442DE"/>
    <w:rsid w:val="00E44376"/>
    <w:rsid w:val="00E4461D"/>
    <w:rsid w:val="00E44AEE"/>
    <w:rsid w:val="00E45460"/>
    <w:rsid w:val="00E45BD7"/>
    <w:rsid w:val="00E46149"/>
    <w:rsid w:val="00E467A3"/>
    <w:rsid w:val="00E46A69"/>
    <w:rsid w:val="00E46DB4"/>
    <w:rsid w:val="00E5008A"/>
    <w:rsid w:val="00E5066E"/>
    <w:rsid w:val="00E50BCC"/>
    <w:rsid w:val="00E50EC0"/>
    <w:rsid w:val="00E519EE"/>
    <w:rsid w:val="00E5259D"/>
    <w:rsid w:val="00E52B42"/>
    <w:rsid w:val="00E54577"/>
    <w:rsid w:val="00E54A59"/>
    <w:rsid w:val="00E550B5"/>
    <w:rsid w:val="00E555E0"/>
    <w:rsid w:val="00E558BB"/>
    <w:rsid w:val="00E560EC"/>
    <w:rsid w:val="00E56C07"/>
    <w:rsid w:val="00E57E3C"/>
    <w:rsid w:val="00E60A7F"/>
    <w:rsid w:val="00E60D83"/>
    <w:rsid w:val="00E619DB"/>
    <w:rsid w:val="00E61A55"/>
    <w:rsid w:val="00E624FA"/>
    <w:rsid w:val="00E6283F"/>
    <w:rsid w:val="00E65043"/>
    <w:rsid w:val="00E6597E"/>
    <w:rsid w:val="00E6641B"/>
    <w:rsid w:val="00E6673C"/>
    <w:rsid w:val="00E66C0B"/>
    <w:rsid w:val="00E66E17"/>
    <w:rsid w:val="00E6732B"/>
    <w:rsid w:val="00E67D7F"/>
    <w:rsid w:val="00E67F0E"/>
    <w:rsid w:val="00E70950"/>
    <w:rsid w:val="00E712B5"/>
    <w:rsid w:val="00E713E7"/>
    <w:rsid w:val="00E71C86"/>
    <w:rsid w:val="00E72781"/>
    <w:rsid w:val="00E72E5A"/>
    <w:rsid w:val="00E7328D"/>
    <w:rsid w:val="00E73682"/>
    <w:rsid w:val="00E74A79"/>
    <w:rsid w:val="00E74AB7"/>
    <w:rsid w:val="00E75222"/>
    <w:rsid w:val="00E7532E"/>
    <w:rsid w:val="00E75510"/>
    <w:rsid w:val="00E75A2E"/>
    <w:rsid w:val="00E75F67"/>
    <w:rsid w:val="00E77890"/>
    <w:rsid w:val="00E77DEE"/>
    <w:rsid w:val="00E77E7C"/>
    <w:rsid w:val="00E81123"/>
    <w:rsid w:val="00E815A3"/>
    <w:rsid w:val="00E81F20"/>
    <w:rsid w:val="00E8257C"/>
    <w:rsid w:val="00E827C2"/>
    <w:rsid w:val="00E84BE7"/>
    <w:rsid w:val="00E84C2F"/>
    <w:rsid w:val="00E84F1E"/>
    <w:rsid w:val="00E85062"/>
    <w:rsid w:val="00E8661E"/>
    <w:rsid w:val="00E871DC"/>
    <w:rsid w:val="00E904A7"/>
    <w:rsid w:val="00E9089F"/>
    <w:rsid w:val="00E91D3E"/>
    <w:rsid w:val="00E92EBA"/>
    <w:rsid w:val="00E93D87"/>
    <w:rsid w:val="00E9451D"/>
    <w:rsid w:val="00E95B6C"/>
    <w:rsid w:val="00E95E46"/>
    <w:rsid w:val="00E97E74"/>
    <w:rsid w:val="00EA05DC"/>
    <w:rsid w:val="00EA1329"/>
    <w:rsid w:val="00EA2442"/>
    <w:rsid w:val="00EA2B0D"/>
    <w:rsid w:val="00EA2DBE"/>
    <w:rsid w:val="00EA41DA"/>
    <w:rsid w:val="00EA4B8B"/>
    <w:rsid w:val="00EA4D63"/>
    <w:rsid w:val="00EA5C92"/>
    <w:rsid w:val="00EA6D57"/>
    <w:rsid w:val="00EA6EA2"/>
    <w:rsid w:val="00EA7176"/>
    <w:rsid w:val="00EA7441"/>
    <w:rsid w:val="00EA74E9"/>
    <w:rsid w:val="00EA7845"/>
    <w:rsid w:val="00EA7A9F"/>
    <w:rsid w:val="00EA7E22"/>
    <w:rsid w:val="00EB0717"/>
    <w:rsid w:val="00EB083F"/>
    <w:rsid w:val="00EB27DC"/>
    <w:rsid w:val="00EB3BDD"/>
    <w:rsid w:val="00EB4C42"/>
    <w:rsid w:val="00EB4F5E"/>
    <w:rsid w:val="00EB634B"/>
    <w:rsid w:val="00EB6AA6"/>
    <w:rsid w:val="00EC0996"/>
    <w:rsid w:val="00EC18DD"/>
    <w:rsid w:val="00EC1927"/>
    <w:rsid w:val="00EC2161"/>
    <w:rsid w:val="00EC25E5"/>
    <w:rsid w:val="00EC2724"/>
    <w:rsid w:val="00EC2A59"/>
    <w:rsid w:val="00EC2DFB"/>
    <w:rsid w:val="00EC40B2"/>
    <w:rsid w:val="00EC478E"/>
    <w:rsid w:val="00EC51AD"/>
    <w:rsid w:val="00EC527D"/>
    <w:rsid w:val="00EC5872"/>
    <w:rsid w:val="00EC6922"/>
    <w:rsid w:val="00EC7DBF"/>
    <w:rsid w:val="00ED013B"/>
    <w:rsid w:val="00ED0BB5"/>
    <w:rsid w:val="00ED1052"/>
    <w:rsid w:val="00ED1894"/>
    <w:rsid w:val="00ED3132"/>
    <w:rsid w:val="00ED3699"/>
    <w:rsid w:val="00ED36C3"/>
    <w:rsid w:val="00ED3B32"/>
    <w:rsid w:val="00ED3DE2"/>
    <w:rsid w:val="00ED4C89"/>
    <w:rsid w:val="00ED6037"/>
    <w:rsid w:val="00ED7074"/>
    <w:rsid w:val="00EE0704"/>
    <w:rsid w:val="00EE07EB"/>
    <w:rsid w:val="00EE08D1"/>
    <w:rsid w:val="00EE1A49"/>
    <w:rsid w:val="00EE329B"/>
    <w:rsid w:val="00EE3AE6"/>
    <w:rsid w:val="00EE5B66"/>
    <w:rsid w:val="00EE5EAE"/>
    <w:rsid w:val="00EE6A5A"/>
    <w:rsid w:val="00EE70A8"/>
    <w:rsid w:val="00EE7BC1"/>
    <w:rsid w:val="00EF01CB"/>
    <w:rsid w:val="00EF0244"/>
    <w:rsid w:val="00EF1B50"/>
    <w:rsid w:val="00EF2BBC"/>
    <w:rsid w:val="00EF378D"/>
    <w:rsid w:val="00EF5197"/>
    <w:rsid w:val="00EF5F09"/>
    <w:rsid w:val="00EF652D"/>
    <w:rsid w:val="00EF79C0"/>
    <w:rsid w:val="00F00045"/>
    <w:rsid w:val="00F01DE7"/>
    <w:rsid w:val="00F02827"/>
    <w:rsid w:val="00F04613"/>
    <w:rsid w:val="00F05777"/>
    <w:rsid w:val="00F05F20"/>
    <w:rsid w:val="00F0608D"/>
    <w:rsid w:val="00F06CA3"/>
    <w:rsid w:val="00F10B69"/>
    <w:rsid w:val="00F10D5E"/>
    <w:rsid w:val="00F11166"/>
    <w:rsid w:val="00F114F6"/>
    <w:rsid w:val="00F12419"/>
    <w:rsid w:val="00F125F3"/>
    <w:rsid w:val="00F12A7A"/>
    <w:rsid w:val="00F12E5C"/>
    <w:rsid w:val="00F1345B"/>
    <w:rsid w:val="00F1354B"/>
    <w:rsid w:val="00F139A7"/>
    <w:rsid w:val="00F13C54"/>
    <w:rsid w:val="00F14179"/>
    <w:rsid w:val="00F1561F"/>
    <w:rsid w:val="00F15804"/>
    <w:rsid w:val="00F15AB5"/>
    <w:rsid w:val="00F15CE0"/>
    <w:rsid w:val="00F1609C"/>
    <w:rsid w:val="00F2161C"/>
    <w:rsid w:val="00F245D6"/>
    <w:rsid w:val="00F24619"/>
    <w:rsid w:val="00F2537C"/>
    <w:rsid w:val="00F25BE3"/>
    <w:rsid w:val="00F267CA"/>
    <w:rsid w:val="00F27268"/>
    <w:rsid w:val="00F27DFC"/>
    <w:rsid w:val="00F30490"/>
    <w:rsid w:val="00F31164"/>
    <w:rsid w:val="00F3461E"/>
    <w:rsid w:val="00F35F4E"/>
    <w:rsid w:val="00F37428"/>
    <w:rsid w:val="00F3765D"/>
    <w:rsid w:val="00F40646"/>
    <w:rsid w:val="00F41489"/>
    <w:rsid w:val="00F43388"/>
    <w:rsid w:val="00F43A38"/>
    <w:rsid w:val="00F43FCF"/>
    <w:rsid w:val="00F44280"/>
    <w:rsid w:val="00F4459A"/>
    <w:rsid w:val="00F4617E"/>
    <w:rsid w:val="00F4692E"/>
    <w:rsid w:val="00F46A71"/>
    <w:rsid w:val="00F47525"/>
    <w:rsid w:val="00F5019B"/>
    <w:rsid w:val="00F506D0"/>
    <w:rsid w:val="00F51437"/>
    <w:rsid w:val="00F52262"/>
    <w:rsid w:val="00F527EF"/>
    <w:rsid w:val="00F5295B"/>
    <w:rsid w:val="00F54285"/>
    <w:rsid w:val="00F5600B"/>
    <w:rsid w:val="00F56963"/>
    <w:rsid w:val="00F56A40"/>
    <w:rsid w:val="00F56D21"/>
    <w:rsid w:val="00F5738C"/>
    <w:rsid w:val="00F57461"/>
    <w:rsid w:val="00F5767C"/>
    <w:rsid w:val="00F57895"/>
    <w:rsid w:val="00F600F9"/>
    <w:rsid w:val="00F6131D"/>
    <w:rsid w:val="00F61B21"/>
    <w:rsid w:val="00F62139"/>
    <w:rsid w:val="00F62725"/>
    <w:rsid w:val="00F63583"/>
    <w:rsid w:val="00F63947"/>
    <w:rsid w:val="00F63FA6"/>
    <w:rsid w:val="00F65DE2"/>
    <w:rsid w:val="00F66A10"/>
    <w:rsid w:val="00F66C69"/>
    <w:rsid w:val="00F67679"/>
    <w:rsid w:val="00F679A6"/>
    <w:rsid w:val="00F67AA0"/>
    <w:rsid w:val="00F706D3"/>
    <w:rsid w:val="00F70AA0"/>
    <w:rsid w:val="00F70E3F"/>
    <w:rsid w:val="00F71280"/>
    <w:rsid w:val="00F715E0"/>
    <w:rsid w:val="00F71BA8"/>
    <w:rsid w:val="00F728E2"/>
    <w:rsid w:val="00F75016"/>
    <w:rsid w:val="00F75366"/>
    <w:rsid w:val="00F7589E"/>
    <w:rsid w:val="00F759D2"/>
    <w:rsid w:val="00F77DE6"/>
    <w:rsid w:val="00F80311"/>
    <w:rsid w:val="00F808F2"/>
    <w:rsid w:val="00F811A2"/>
    <w:rsid w:val="00F822BC"/>
    <w:rsid w:val="00F82916"/>
    <w:rsid w:val="00F82CF9"/>
    <w:rsid w:val="00F82EDC"/>
    <w:rsid w:val="00F83072"/>
    <w:rsid w:val="00F83583"/>
    <w:rsid w:val="00F835F5"/>
    <w:rsid w:val="00F8466A"/>
    <w:rsid w:val="00F8490B"/>
    <w:rsid w:val="00F85ADE"/>
    <w:rsid w:val="00F9021F"/>
    <w:rsid w:val="00F91886"/>
    <w:rsid w:val="00F9345E"/>
    <w:rsid w:val="00F938D2"/>
    <w:rsid w:val="00F93BAF"/>
    <w:rsid w:val="00F94570"/>
    <w:rsid w:val="00F94AD4"/>
    <w:rsid w:val="00F97C12"/>
    <w:rsid w:val="00FA06A8"/>
    <w:rsid w:val="00FA155C"/>
    <w:rsid w:val="00FA1B56"/>
    <w:rsid w:val="00FA20C8"/>
    <w:rsid w:val="00FA24E0"/>
    <w:rsid w:val="00FA2A3B"/>
    <w:rsid w:val="00FA3D4B"/>
    <w:rsid w:val="00FA41EE"/>
    <w:rsid w:val="00FA510F"/>
    <w:rsid w:val="00FA5708"/>
    <w:rsid w:val="00FA643C"/>
    <w:rsid w:val="00FA6639"/>
    <w:rsid w:val="00FA67D9"/>
    <w:rsid w:val="00FA758C"/>
    <w:rsid w:val="00FA7DF1"/>
    <w:rsid w:val="00FB0969"/>
    <w:rsid w:val="00FB5855"/>
    <w:rsid w:val="00FB623A"/>
    <w:rsid w:val="00FC01B8"/>
    <w:rsid w:val="00FC08D2"/>
    <w:rsid w:val="00FC1673"/>
    <w:rsid w:val="00FC1944"/>
    <w:rsid w:val="00FC1C25"/>
    <w:rsid w:val="00FC21BE"/>
    <w:rsid w:val="00FC3091"/>
    <w:rsid w:val="00FC3E9E"/>
    <w:rsid w:val="00FC536E"/>
    <w:rsid w:val="00FC55F8"/>
    <w:rsid w:val="00FC5ECB"/>
    <w:rsid w:val="00FC6A45"/>
    <w:rsid w:val="00FC6BF5"/>
    <w:rsid w:val="00FC7A1B"/>
    <w:rsid w:val="00FD01E0"/>
    <w:rsid w:val="00FD1254"/>
    <w:rsid w:val="00FD14B1"/>
    <w:rsid w:val="00FD3035"/>
    <w:rsid w:val="00FD34E7"/>
    <w:rsid w:val="00FD3FC8"/>
    <w:rsid w:val="00FD498C"/>
    <w:rsid w:val="00FD56E3"/>
    <w:rsid w:val="00FD5B5B"/>
    <w:rsid w:val="00FD6858"/>
    <w:rsid w:val="00FD7C55"/>
    <w:rsid w:val="00FE02DE"/>
    <w:rsid w:val="00FE0608"/>
    <w:rsid w:val="00FE0661"/>
    <w:rsid w:val="00FE2076"/>
    <w:rsid w:val="00FE22EE"/>
    <w:rsid w:val="00FE25F0"/>
    <w:rsid w:val="00FE3C5B"/>
    <w:rsid w:val="00FE40F3"/>
    <w:rsid w:val="00FE4EFF"/>
    <w:rsid w:val="00FE5751"/>
    <w:rsid w:val="00FE5B21"/>
    <w:rsid w:val="00FE61F7"/>
    <w:rsid w:val="00FE68EF"/>
    <w:rsid w:val="00FE6C6E"/>
    <w:rsid w:val="00FE735F"/>
    <w:rsid w:val="00FE7E4E"/>
    <w:rsid w:val="00FF0081"/>
    <w:rsid w:val="00FF0C97"/>
    <w:rsid w:val="00FF0D7A"/>
    <w:rsid w:val="00FF1881"/>
    <w:rsid w:val="00FF1D58"/>
    <w:rsid w:val="00FF27B6"/>
    <w:rsid w:val="00FF29D1"/>
    <w:rsid w:val="00FF41E7"/>
    <w:rsid w:val="00FF4693"/>
    <w:rsid w:val="00FF4AEB"/>
    <w:rsid w:val="00FF5698"/>
    <w:rsid w:val="00FF5BFD"/>
    <w:rsid w:val="00FF611A"/>
    <w:rsid w:val="00FF6857"/>
    <w:rsid w:val="00FF6BD6"/>
    <w:rsid w:val="00FF6BF3"/>
    <w:rsid w:val="00FF6DD8"/>
    <w:rsid w:val="00FF72AE"/>
    <w:rsid w:val="00FF78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4D0F25"/>
  </w:style>
  <w:style w:type="paragraph" w:styleId="Nagwek1">
    <w:name w:val="heading 1"/>
    <w:basedOn w:val="Normalny"/>
    <w:next w:val="Normalny"/>
    <w:qFormat/>
    <w:rsid w:val="004D0F25"/>
    <w:pPr>
      <w:keepNext/>
      <w:spacing w:line="360" w:lineRule="auto"/>
      <w:jc w:val="center"/>
      <w:outlineLvl w:val="0"/>
    </w:pPr>
    <w:rPr>
      <w:b/>
      <w:sz w:val="36"/>
    </w:rPr>
  </w:style>
  <w:style w:type="paragraph" w:styleId="Nagwek2">
    <w:name w:val="heading 2"/>
    <w:basedOn w:val="Normalny"/>
    <w:next w:val="Normalny"/>
    <w:link w:val="Nagwek2Znak"/>
    <w:qFormat/>
    <w:rsid w:val="004D0F25"/>
    <w:pPr>
      <w:keepNext/>
      <w:spacing w:line="360" w:lineRule="auto"/>
      <w:ind w:firstLine="708"/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rsid w:val="004D0F25"/>
    <w:pPr>
      <w:keepNext/>
      <w:spacing w:line="360" w:lineRule="auto"/>
      <w:ind w:left="2832" w:firstLine="708"/>
      <w:outlineLvl w:val="2"/>
    </w:pPr>
    <w:rPr>
      <w:b/>
      <w:sz w:val="36"/>
    </w:rPr>
  </w:style>
  <w:style w:type="paragraph" w:styleId="Nagwek4">
    <w:name w:val="heading 4"/>
    <w:basedOn w:val="Normalny"/>
    <w:next w:val="Normalny"/>
    <w:qFormat/>
    <w:rsid w:val="004D0F25"/>
    <w:pPr>
      <w:keepNext/>
      <w:spacing w:line="360" w:lineRule="auto"/>
      <w:outlineLvl w:val="3"/>
    </w:pPr>
    <w:rPr>
      <w:bCs/>
      <w:sz w:val="28"/>
    </w:rPr>
  </w:style>
  <w:style w:type="paragraph" w:styleId="Nagwek5">
    <w:name w:val="heading 5"/>
    <w:basedOn w:val="Normalny"/>
    <w:next w:val="Normalny"/>
    <w:qFormat/>
    <w:rsid w:val="004D0F25"/>
    <w:pPr>
      <w:keepNext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4D0F25"/>
    <w:pPr>
      <w:keepNext/>
      <w:spacing w:line="360" w:lineRule="auto"/>
      <w:jc w:val="both"/>
      <w:outlineLvl w:val="5"/>
    </w:pPr>
    <w:rPr>
      <w:rFonts w:ascii="Bookman Old Style" w:hAnsi="Bookman Old Style"/>
      <w:i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rsid w:val="004D0F25"/>
    <w:rPr>
      <w:rFonts w:ascii="Courier New" w:hAnsi="Courier New"/>
    </w:rPr>
  </w:style>
  <w:style w:type="paragraph" w:styleId="Tekstpodstawowy">
    <w:name w:val="Body Text"/>
    <w:basedOn w:val="Normalny"/>
    <w:link w:val="TekstpodstawowyZnak"/>
    <w:rsid w:val="004D0F25"/>
    <w:pPr>
      <w:spacing w:line="360" w:lineRule="auto"/>
    </w:pPr>
    <w:rPr>
      <w:sz w:val="28"/>
    </w:rPr>
  </w:style>
  <w:style w:type="paragraph" w:styleId="Plandokumentu">
    <w:name w:val="Document Map"/>
    <w:basedOn w:val="Normalny"/>
    <w:semiHidden/>
    <w:rsid w:val="004D0F25"/>
    <w:pPr>
      <w:shd w:val="clear" w:color="auto" w:fill="000080"/>
    </w:pPr>
    <w:rPr>
      <w:rFonts w:ascii="Tahoma" w:hAnsi="Tahoma"/>
    </w:rPr>
  </w:style>
  <w:style w:type="paragraph" w:styleId="Tytu">
    <w:name w:val="Title"/>
    <w:basedOn w:val="Normalny"/>
    <w:qFormat/>
    <w:rsid w:val="004D0F25"/>
    <w:pPr>
      <w:spacing w:line="360" w:lineRule="auto"/>
      <w:jc w:val="center"/>
    </w:pPr>
    <w:rPr>
      <w:rFonts w:ascii="Bookman Old Style" w:hAnsi="Bookman Old Style"/>
      <w:b/>
      <w:sz w:val="36"/>
    </w:rPr>
  </w:style>
  <w:style w:type="paragraph" w:styleId="Tekstpodstawowy2">
    <w:name w:val="Body Text 2"/>
    <w:basedOn w:val="Normalny"/>
    <w:link w:val="Tekstpodstawowy2Znak"/>
    <w:rsid w:val="004D0F25"/>
    <w:pPr>
      <w:spacing w:line="360" w:lineRule="auto"/>
      <w:jc w:val="both"/>
    </w:pPr>
    <w:rPr>
      <w:rFonts w:ascii="Bookman Old Style" w:hAnsi="Bookman Old Style"/>
      <w:sz w:val="24"/>
    </w:rPr>
  </w:style>
  <w:style w:type="paragraph" w:styleId="Lista">
    <w:name w:val="List"/>
    <w:basedOn w:val="Normalny"/>
    <w:rsid w:val="004D0F25"/>
    <w:pPr>
      <w:ind w:left="283" w:hanging="283"/>
    </w:pPr>
  </w:style>
  <w:style w:type="paragraph" w:styleId="Lista2">
    <w:name w:val="List 2"/>
    <w:basedOn w:val="Normalny"/>
    <w:rsid w:val="004D0F25"/>
    <w:pPr>
      <w:ind w:left="566" w:hanging="283"/>
    </w:pPr>
  </w:style>
  <w:style w:type="paragraph" w:styleId="Listapunktowana">
    <w:name w:val="List Bullet"/>
    <w:basedOn w:val="Normalny"/>
    <w:autoRedefine/>
    <w:rsid w:val="004D0F25"/>
    <w:pPr>
      <w:numPr>
        <w:numId w:val="2"/>
      </w:numPr>
    </w:pPr>
  </w:style>
  <w:style w:type="paragraph" w:styleId="Listapunktowana3">
    <w:name w:val="List Bullet 3"/>
    <w:basedOn w:val="Normalny"/>
    <w:autoRedefine/>
    <w:rsid w:val="004D0F25"/>
    <w:pPr>
      <w:numPr>
        <w:numId w:val="3"/>
      </w:numPr>
    </w:pPr>
  </w:style>
  <w:style w:type="paragraph" w:styleId="Lista-kontynuacja3">
    <w:name w:val="List Continue 3"/>
    <w:basedOn w:val="Normalny"/>
    <w:rsid w:val="004D0F25"/>
    <w:pPr>
      <w:spacing w:after="120"/>
      <w:ind w:left="849"/>
    </w:pPr>
  </w:style>
  <w:style w:type="paragraph" w:styleId="Tekstpodstawowywcity">
    <w:name w:val="Body Text Indent"/>
    <w:basedOn w:val="Normalny"/>
    <w:rsid w:val="004D0F25"/>
    <w:pPr>
      <w:spacing w:after="120"/>
      <w:ind w:left="283"/>
    </w:pPr>
  </w:style>
  <w:style w:type="paragraph" w:styleId="Podtytu">
    <w:name w:val="Subtitle"/>
    <w:basedOn w:val="Normalny"/>
    <w:qFormat/>
    <w:rsid w:val="004D0F25"/>
    <w:pPr>
      <w:spacing w:after="60"/>
      <w:jc w:val="center"/>
      <w:outlineLvl w:val="1"/>
    </w:pPr>
    <w:rPr>
      <w:rFonts w:ascii="Arial" w:hAnsi="Arial"/>
      <w:sz w:val="24"/>
    </w:rPr>
  </w:style>
  <w:style w:type="paragraph" w:styleId="Wcicienormalne">
    <w:name w:val="Normal Indent"/>
    <w:basedOn w:val="Normalny"/>
    <w:rsid w:val="004D0F25"/>
    <w:pPr>
      <w:ind w:left="708"/>
    </w:pPr>
  </w:style>
  <w:style w:type="paragraph" w:styleId="Lista-kontynuacja">
    <w:name w:val="List Continue"/>
    <w:basedOn w:val="Normalny"/>
    <w:rsid w:val="004D0F25"/>
    <w:pPr>
      <w:spacing w:after="120"/>
      <w:ind w:left="283"/>
    </w:pPr>
  </w:style>
  <w:style w:type="paragraph" w:styleId="Tekstpodstawowy3">
    <w:name w:val="Body Text 3"/>
    <w:basedOn w:val="Normalny"/>
    <w:rsid w:val="004D0F25"/>
    <w:rPr>
      <w:rFonts w:ascii="Bookman Old Style" w:hAnsi="Bookman Old Style"/>
      <w:sz w:val="24"/>
    </w:rPr>
  </w:style>
  <w:style w:type="paragraph" w:styleId="Tekstpodstawowywcity2">
    <w:name w:val="Body Text Indent 2"/>
    <w:basedOn w:val="Normalny"/>
    <w:rsid w:val="004D0F25"/>
    <w:pPr>
      <w:spacing w:line="360" w:lineRule="auto"/>
      <w:ind w:left="600"/>
      <w:jc w:val="both"/>
    </w:pPr>
    <w:rPr>
      <w:rFonts w:ascii="Bookman Old Style" w:hAnsi="Bookman Old Style"/>
      <w:sz w:val="24"/>
    </w:rPr>
  </w:style>
  <w:style w:type="paragraph" w:styleId="Tekstprzypisukocowego">
    <w:name w:val="endnote text"/>
    <w:basedOn w:val="Normalny"/>
    <w:semiHidden/>
    <w:rsid w:val="000C1D71"/>
  </w:style>
  <w:style w:type="character" w:styleId="Odwoanieprzypisukocowego">
    <w:name w:val="endnote reference"/>
    <w:semiHidden/>
    <w:rsid w:val="000C1D71"/>
    <w:rPr>
      <w:vertAlign w:val="superscript"/>
    </w:rPr>
  </w:style>
  <w:style w:type="paragraph" w:styleId="NormalnyWeb">
    <w:name w:val="Normal (Web)"/>
    <w:basedOn w:val="Normalny"/>
    <w:rsid w:val="00DE3ACE"/>
    <w:pPr>
      <w:spacing w:before="100" w:beforeAutospacing="1" w:after="100" w:afterAutospacing="1" w:line="280" w:lineRule="atLeast"/>
    </w:pPr>
    <w:rPr>
      <w:rFonts w:ascii="Verdana" w:hAnsi="Verdana"/>
      <w:color w:val="333333"/>
      <w:sz w:val="22"/>
      <w:szCs w:val="22"/>
    </w:rPr>
  </w:style>
  <w:style w:type="character" w:styleId="Hipercze">
    <w:name w:val="Hyperlink"/>
    <w:rsid w:val="00297637"/>
    <w:rPr>
      <w:color w:val="2939B5"/>
      <w:u w:val="single"/>
    </w:rPr>
  </w:style>
  <w:style w:type="paragraph" w:customStyle="1" w:styleId="EU2a">
    <w:name w:val="EU2a"/>
    <w:basedOn w:val="Normalny"/>
    <w:rsid w:val="00A85595"/>
    <w:pPr>
      <w:suppressAutoHyphens/>
      <w:spacing w:after="120"/>
      <w:ind w:firstLine="737"/>
      <w:jc w:val="both"/>
    </w:pPr>
    <w:rPr>
      <w:rFonts w:ascii="Calibri" w:hAnsi="Calibri"/>
      <w:spacing w:val="10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8E2801"/>
    <w:pPr>
      <w:widowControl w:val="0"/>
      <w:suppressAutoHyphens/>
      <w:ind w:left="360"/>
    </w:pPr>
    <w:rPr>
      <w:kern w:val="1"/>
      <w:sz w:val="24"/>
      <w:szCs w:val="24"/>
    </w:rPr>
  </w:style>
  <w:style w:type="character" w:customStyle="1" w:styleId="Nagwek2Znak">
    <w:name w:val="Nagłówek 2 Znak"/>
    <w:link w:val="Nagwek2"/>
    <w:rsid w:val="00DD2265"/>
    <w:rPr>
      <w:b/>
      <w:sz w:val="28"/>
      <w:lang w:val="pl-PL" w:eastAsia="pl-PL" w:bidi="ar-SA"/>
    </w:rPr>
  </w:style>
  <w:style w:type="character" w:customStyle="1" w:styleId="TekstpodstawowyZnak">
    <w:name w:val="Tekst podstawowy Znak"/>
    <w:link w:val="Tekstpodstawowy"/>
    <w:rsid w:val="00DD2265"/>
    <w:rPr>
      <w:sz w:val="28"/>
      <w:lang w:val="pl-PL" w:eastAsia="pl-PL" w:bidi="ar-SA"/>
    </w:rPr>
  </w:style>
  <w:style w:type="character" w:customStyle="1" w:styleId="Tekstpodstawowy2Znak">
    <w:name w:val="Tekst podstawowy 2 Znak"/>
    <w:link w:val="Tekstpodstawowy2"/>
    <w:rsid w:val="00DD2265"/>
    <w:rPr>
      <w:rFonts w:ascii="Bookman Old Style" w:hAnsi="Bookman Old Style"/>
      <w:sz w:val="24"/>
      <w:lang w:val="pl-PL" w:eastAsia="pl-PL" w:bidi="ar-SA"/>
    </w:rPr>
  </w:style>
  <w:style w:type="character" w:customStyle="1" w:styleId="ZnakZnak">
    <w:name w:val="Znak Znak"/>
    <w:rsid w:val="007A5F7B"/>
    <w:rPr>
      <w:rFonts w:ascii="Bookman Old Style" w:hAnsi="Bookman Old Style"/>
      <w:sz w:val="24"/>
      <w:lang w:val="pl-PL" w:eastAsia="pl-PL" w:bidi="ar-SA"/>
    </w:rPr>
  </w:style>
  <w:style w:type="paragraph" w:customStyle="1" w:styleId="pkt">
    <w:name w:val="pkt"/>
    <w:basedOn w:val="Normalny"/>
    <w:rsid w:val="00BE4675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Default">
    <w:name w:val="Default"/>
    <w:rsid w:val="00BE4675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rsid w:val="000D63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D637D"/>
  </w:style>
  <w:style w:type="paragraph" w:styleId="Stopka">
    <w:name w:val="footer"/>
    <w:basedOn w:val="Normalny"/>
    <w:link w:val="StopkaZnak"/>
    <w:rsid w:val="000D63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D637D"/>
  </w:style>
  <w:style w:type="paragraph" w:styleId="Tekstdymka">
    <w:name w:val="Balloon Text"/>
    <w:basedOn w:val="Normalny"/>
    <w:link w:val="TekstdymkaZnak"/>
    <w:rsid w:val="00D24F2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D24F27"/>
    <w:rPr>
      <w:rFonts w:ascii="Tahoma" w:hAnsi="Tahoma" w:cs="Tahoma"/>
      <w:sz w:val="16"/>
      <w:szCs w:val="16"/>
    </w:rPr>
  </w:style>
  <w:style w:type="paragraph" w:customStyle="1" w:styleId="WW-Domylnie">
    <w:name w:val="WW-Domyślnie"/>
    <w:rsid w:val="00B62016"/>
    <w:pPr>
      <w:tabs>
        <w:tab w:val="left" w:pos="708"/>
      </w:tabs>
      <w:suppressAutoHyphens/>
      <w:spacing w:after="200" w:line="276" w:lineRule="auto"/>
    </w:pPr>
    <w:rPr>
      <w:rFonts w:ascii="Calibri" w:eastAsia="Arial" w:hAnsi="Calibri" w:cs="Calibri"/>
      <w:color w:val="00000A"/>
      <w:sz w:val="22"/>
      <w:szCs w:val="22"/>
      <w:lang w:eastAsia="ar-SA"/>
    </w:rPr>
  </w:style>
  <w:style w:type="paragraph" w:styleId="Akapitzlist">
    <w:name w:val="List Paragraph"/>
    <w:basedOn w:val="Normalny"/>
    <w:uiPriority w:val="34"/>
    <w:qFormat/>
    <w:rsid w:val="00C1447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66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24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84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850511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62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864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217713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76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633</Words>
  <Characters>3798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Katowice, 16</vt:lpstr>
    </vt:vector>
  </TitlesOfParts>
  <Company>Pre-installed Company</Company>
  <LinksUpToDate>false</LinksUpToDate>
  <CharactersWithSpaces>4423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Katowice, 16</dc:title>
  <dc:creator>Pre-installed User</dc:creator>
  <cp:lastModifiedBy>kuboszeki</cp:lastModifiedBy>
  <cp:revision>2</cp:revision>
  <cp:lastPrinted>2016-07-04T10:15:00Z</cp:lastPrinted>
  <dcterms:created xsi:type="dcterms:W3CDTF">2016-08-05T09:36:00Z</dcterms:created>
  <dcterms:modified xsi:type="dcterms:W3CDTF">2016-08-05T09:36:00Z</dcterms:modified>
</cp:coreProperties>
</file>