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95" w:rsidRDefault="00C71795" w:rsidP="00C71795">
      <w:pPr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F27049">
        <w:rPr>
          <w:b/>
          <w:bCs/>
        </w:rPr>
        <w:t>1618/130</w:t>
      </w:r>
      <w:r>
        <w:rPr>
          <w:b/>
          <w:bCs/>
        </w:rPr>
        <w:t>/V/2016</w:t>
      </w:r>
    </w:p>
    <w:p w:rsidR="00C71795" w:rsidRDefault="00C71795" w:rsidP="00C71795">
      <w:pPr>
        <w:jc w:val="center"/>
        <w:rPr>
          <w:b/>
          <w:bCs/>
        </w:rPr>
      </w:pPr>
      <w:r>
        <w:rPr>
          <w:b/>
          <w:bCs/>
        </w:rPr>
        <w:t>Zarządu Województwa Śląskiego</w:t>
      </w:r>
    </w:p>
    <w:p w:rsidR="00C71795" w:rsidRDefault="00C71795" w:rsidP="00C71795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F27049">
        <w:rPr>
          <w:b/>
          <w:bCs/>
        </w:rPr>
        <w:t>4.08.</w:t>
      </w:r>
      <w:r>
        <w:rPr>
          <w:b/>
          <w:bCs/>
        </w:rPr>
        <w:t>2016 r.</w:t>
      </w:r>
    </w:p>
    <w:p w:rsidR="00C71795" w:rsidRDefault="00C71795" w:rsidP="00C71795">
      <w:pPr>
        <w:jc w:val="center"/>
        <w:rPr>
          <w:b/>
          <w:bCs/>
        </w:rPr>
      </w:pPr>
    </w:p>
    <w:p w:rsidR="00C71795" w:rsidRDefault="00C71795" w:rsidP="00C71795">
      <w:pPr>
        <w:jc w:val="center"/>
        <w:rPr>
          <w:b/>
          <w:bCs/>
        </w:rPr>
      </w:pPr>
      <w:r>
        <w:rPr>
          <w:b/>
          <w:bCs/>
        </w:rPr>
        <w:t>w sprawie</w:t>
      </w:r>
    </w:p>
    <w:p w:rsidR="00C71795" w:rsidRDefault="00C71795" w:rsidP="00C71795">
      <w:pPr>
        <w:jc w:val="both"/>
        <w:rPr>
          <w:b/>
          <w:bCs/>
        </w:rPr>
      </w:pPr>
    </w:p>
    <w:p w:rsidR="00C71795" w:rsidRDefault="00E87EED" w:rsidP="00C71795">
      <w:pPr>
        <w:pStyle w:val="Tekstpodstawowywcity11"/>
        <w:tabs>
          <w:tab w:val="left" w:pos="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zaakceptowanie treści </w:t>
      </w:r>
      <w:r w:rsidR="00C71795">
        <w:rPr>
          <w:b/>
          <w:bCs/>
          <w:sz w:val="24"/>
          <w:szCs w:val="24"/>
        </w:rPr>
        <w:t>Aneksu nr 3 do Umowy nr 150/KL/2013 z dnia 10 stycznia 2013 r. w sprawie wspólnego prowadzenia instytucji kultury p</w:t>
      </w:r>
      <w:r>
        <w:rPr>
          <w:b/>
          <w:bCs/>
          <w:sz w:val="24"/>
          <w:szCs w:val="24"/>
        </w:rPr>
        <w:t>od nazwą</w:t>
      </w:r>
      <w:r w:rsidR="00C71795">
        <w:rPr>
          <w:b/>
          <w:bCs/>
          <w:sz w:val="24"/>
          <w:szCs w:val="24"/>
        </w:rPr>
        <w:t xml:space="preserve"> Muzeum Górnictwa Węglowego w Zabrzu</w:t>
      </w:r>
      <w:r>
        <w:rPr>
          <w:b/>
          <w:bCs/>
          <w:sz w:val="24"/>
          <w:szCs w:val="24"/>
        </w:rPr>
        <w:t>.</w:t>
      </w:r>
      <w:r w:rsidR="00C71795">
        <w:rPr>
          <w:b/>
          <w:bCs/>
        </w:rPr>
        <w:t xml:space="preserve"> </w:t>
      </w:r>
    </w:p>
    <w:p w:rsidR="00C71795" w:rsidRDefault="00C71795" w:rsidP="00C71795">
      <w:pPr>
        <w:suppressAutoHyphens/>
        <w:jc w:val="both"/>
        <w:rPr>
          <w:b/>
          <w:bCs/>
          <w:szCs w:val="20"/>
          <w:lang w:eastAsia="ar-SA"/>
        </w:rPr>
      </w:pPr>
    </w:p>
    <w:p w:rsidR="00C71795" w:rsidRDefault="00C71795" w:rsidP="00C71795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podstawie: art. 41 ust. 1 i 2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6 ustawy z dnia 5 czerwca 1998 roku o samorządzie województwa </w:t>
      </w:r>
      <w:r>
        <w:rPr>
          <w:sz w:val="20"/>
          <w:szCs w:val="20"/>
        </w:rPr>
        <w:br/>
        <w:t xml:space="preserve">(tekst jednolity: Dz. U. z 2015 r. poz. 1392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</w:p>
    <w:p w:rsidR="00C71795" w:rsidRDefault="00C71795" w:rsidP="00C71795">
      <w:pPr>
        <w:jc w:val="both"/>
        <w:rPr>
          <w:b/>
          <w:bCs/>
          <w:highlight w:val="yellow"/>
        </w:rPr>
      </w:pPr>
    </w:p>
    <w:p w:rsidR="00C71795" w:rsidRDefault="00C71795" w:rsidP="00C71795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   Zarząd Województwa Śląskiego</w:t>
      </w:r>
    </w:p>
    <w:p w:rsidR="00C71795" w:rsidRDefault="00C71795" w:rsidP="00C71795">
      <w:pPr>
        <w:widowControl w:val="0"/>
        <w:ind w:left="2832" w:firstLine="708"/>
        <w:rPr>
          <w:b/>
          <w:bCs/>
        </w:rPr>
      </w:pPr>
      <w:r>
        <w:rPr>
          <w:b/>
          <w:bCs/>
        </w:rPr>
        <w:t xml:space="preserve">          uchwala</w:t>
      </w:r>
    </w:p>
    <w:p w:rsidR="00C71795" w:rsidRDefault="00C71795" w:rsidP="00C71795">
      <w:pPr>
        <w:ind w:left="3540" w:firstLine="708"/>
        <w:jc w:val="both"/>
        <w:rPr>
          <w:b/>
          <w:bCs/>
        </w:rPr>
      </w:pPr>
    </w:p>
    <w:p w:rsidR="00C71795" w:rsidRDefault="00C71795" w:rsidP="00C71795">
      <w:pPr>
        <w:ind w:left="3540" w:firstLine="708"/>
        <w:jc w:val="both"/>
        <w:rPr>
          <w:b/>
          <w:bCs/>
        </w:rPr>
      </w:pPr>
    </w:p>
    <w:p w:rsidR="00C71795" w:rsidRDefault="00C71795" w:rsidP="00C71795">
      <w:pPr>
        <w:ind w:left="3540" w:firstLine="708"/>
        <w:jc w:val="both"/>
      </w:pPr>
      <w:r>
        <w:rPr>
          <w:b/>
          <w:bCs/>
        </w:rPr>
        <w:t xml:space="preserve">   § 1</w:t>
      </w:r>
    </w:p>
    <w:p w:rsidR="00C71795" w:rsidRDefault="00E87EED" w:rsidP="00C71795">
      <w:pPr>
        <w:pStyle w:val="Tekstpodstawowywcity11"/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Akceptuje się treść </w:t>
      </w:r>
      <w:r w:rsidR="00C71795">
        <w:rPr>
          <w:sz w:val="24"/>
        </w:rPr>
        <w:t>Aneks</w:t>
      </w:r>
      <w:r>
        <w:rPr>
          <w:sz w:val="24"/>
        </w:rPr>
        <w:t>u</w:t>
      </w:r>
      <w:r w:rsidR="00C71795">
        <w:rPr>
          <w:sz w:val="24"/>
        </w:rPr>
        <w:t xml:space="preserve"> nr 3 do Umowy nr 150/KL/2013 z dnia 10 stycznia 2013 r. </w:t>
      </w:r>
      <w:r>
        <w:rPr>
          <w:sz w:val="24"/>
        </w:rPr>
        <w:br/>
      </w:r>
      <w:r w:rsidR="00C71795">
        <w:rPr>
          <w:sz w:val="24"/>
        </w:rPr>
        <w:t>w  sprawie wspólnego prowadzenia instytucji kultury p</w:t>
      </w:r>
      <w:r>
        <w:rPr>
          <w:sz w:val="24"/>
        </w:rPr>
        <w:t>od nazwą</w:t>
      </w:r>
      <w:r w:rsidR="00C71795">
        <w:rPr>
          <w:sz w:val="24"/>
        </w:rPr>
        <w:t xml:space="preserve"> Muzeum Górnictwa Węglowego w Zabrzu. </w:t>
      </w:r>
      <w:r>
        <w:rPr>
          <w:sz w:val="24"/>
        </w:rPr>
        <w:t xml:space="preserve"> </w:t>
      </w:r>
      <w:r w:rsidR="00C71795">
        <w:rPr>
          <w:sz w:val="24"/>
        </w:rPr>
        <w:t>Projekt aneksu stanowi załącznik do niniejszej uchwały.</w:t>
      </w:r>
    </w:p>
    <w:p w:rsidR="00C71795" w:rsidRDefault="00C71795" w:rsidP="00C71795">
      <w:pPr>
        <w:pStyle w:val="Tekstpodstawowywcity11"/>
        <w:tabs>
          <w:tab w:val="left" w:pos="0"/>
        </w:tabs>
        <w:jc w:val="both"/>
        <w:rPr>
          <w:sz w:val="24"/>
        </w:rPr>
      </w:pPr>
    </w:p>
    <w:p w:rsidR="00C71795" w:rsidRDefault="00C71795" w:rsidP="00C71795">
      <w:pPr>
        <w:ind w:left="3540" w:firstLine="708"/>
        <w:jc w:val="both"/>
      </w:pPr>
      <w:r>
        <w:rPr>
          <w:b/>
          <w:bCs/>
        </w:rPr>
        <w:t xml:space="preserve">  § 2</w:t>
      </w:r>
    </w:p>
    <w:p w:rsidR="00C71795" w:rsidRDefault="00E87EED" w:rsidP="00C71795">
      <w:pPr>
        <w:pStyle w:val="Tekstpodstawowywcity11"/>
        <w:tabs>
          <w:tab w:val="left" w:pos="0"/>
        </w:tabs>
        <w:jc w:val="both"/>
        <w:rPr>
          <w:bCs/>
          <w:sz w:val="24"/>
          <w:szCs w:val="24"/>
        </w:rPr>
      </w:pPr>
      <w:r>
        <w:rPr>
          <w:sz w:val="24"/>
        </w:rPr>
        <w:t xml:space="preserve">Treść </w:t>
      </w:r>
      <w:r w:rsidR="000E567C">
        <w:rPr>
          <w:sz w:val="24"/>
        </w:rPr>
        <w:t>a</w:t>
      </w:r>
      <w:r>
        <w:rPr>
          <w:sz w:val="24"/>
        </w:rPr>
        <w:t xml:space="preserve">neksu </w:t>
      </w:r>
      <w:r w:rsidR="000E567C">
        <w:rPr>
          <w:sz w:val="24"/>
        </w:rPr>
        <w:t>p</w:t>
      </w:r>
      <w:r w:rsidRPr="000E567C">
        <w:rPr>
          <w:bCs/>
          <w:sz w:val="24"/>
          <w:szCs w:val="24"/>
        </w:rPr>
        <w:t>rzekazuje się do Miasta Zabrze</w:t>
      </w:r>
      <w:r w:rsidR="000E567C">
        <w:rPr>
          <w:bCs/>
          <w:sz w:val="24"/>
          <w:szCs w:val="24"/>
        </w:rPr>
        <w:t xml:space="preserve"> </w:t>
      </w:r>
      <w:r w:rsidR="000E567C">
        <w:rPr>
          <w:sz w:val="24"/>
        </w:rPr>
        <w:t xml:space="preserve">celem zaakceptowania. W przypadku braku uwag </w:t>
      </w:r>
      <w:r w:rsidR="0071406C">
        <w:rPr>
          <w:sz w:val="24"/>
        </w:rPr>
        <w:t>M</w:t>
      </w:r>
      <w:r w:rsidR="000E567C">
        <w:rPr>
          <w:sz w:val="24"/>
        </w:rPr>
        <w:t xml:space="preserve">iasta </w:t>
      </w:r>
      <w:r w:rsidR="0071406C">
        <w:rPr>
          <w:sz w:val="24"/>
        </w:rPr>
        <w:t xml:space="preserve">Zabrze </w:t>
      </w:r>
      <w:r w:rsidR="000E567C">
        <w:rPr>
          <w:sz w:val="24"/>
        </w:rPr>
        <w:t xml:space="preserve">wyraża się zgodę na zawarcie </w:t>
      </w:r>
      <w:r w:rsidR="0071406C">
        <w:rPr>
          <w:sz w:val="24"/>
        </w:rPr>
        <w:t>A</w:t>
      </w:r>
      <w:r w:rsidR="000E567C">
        <w:rPr>
          <w:sz w:val="24"/>
        </w:rPr>
        <w:t>neksu</w:t>
      </w:r>
      <w:r w:rsidR="005F2541">
        <w:rPr>
          <w:sz w:val="24"/>
        </w:rPr>
        <w:t xml:space="preserve"> </w:t>
      </w:r>
      <w:r>
        <w:rPr>
          <w:sz w:val="24"/>
        </w:rPr>
        <w:t xml:space="preserve">nr 3 do </w:t>
      </w:r>
      <w:r w:rsidR="00C71795">
        <w:rPr>
          <w:bCs/>
          <w:sz w:val="24"/>
          <w:szCs w:val="24"/>
        </w:rPr>
        <w:t xml:space="preserve">Umowy nr 150/KL/2013 </w:t>
      </w:r>
      <w:r w:rsidR="0071406C">
        <w:rPr>
          <w:bCs/>
          <w:sz w:val="24"/>
          <w:szCs w:val="24"/>
        </w:rPr>
        <w:br/>
      </w:r>
      <w:r w:rsidR="00C71795">
        <w:rPr>
          <w:bCs/>
          <w:sz w:val="24"/>
          <w:szCs w:val="24"/>
        </w:rPr>
        <w:t>z dnia 10 stycznia 2013 r. w sprawie wspólnego prowadzenia  instytucji  kultury p</w:t>
      </w:r>
      <w:r w:rsidR="000E567C">
        <w:rPr>
          <w:bCs/>
          <w:sz w:val="24"/>
          <w:szCs w:val="24"/>
        </w:rPr>
        <w:t xml:space="preserve">od nazwą </w:t>
      </w:r>
      <w:r w:rsidR="00C71795">
        <w:rPr>
          <w:bCs/>
          <w:sz w:val="24"/>
          <w:szCs w:val="24"/>
        </w:rPr>
        <w:t xml:space="preserve"> Muzeum Górnictwa Węglowego w Zabrzu.</w:t>
      </w:r>
    </w:p>
    <w:p w:rsidR="000E567C" w:rsidRDefault="000E567C" w:rsidP="00C71795">
      <w:pPr>
        <w:pStyle w:val="Tekstpodstawowywcity11"/>
        <w:tabs>
          <w:tab w:val="left" w:pos="0"/>
        </w:tabs>
        <w:jc w:val="both"/>
        <w:rPr>
          <w:bCs/>
          <w:sz w:val="24"/>
          <w:szCs w:val="24"/>
        </w:rPr>
      </w:pPr>
    </w:p>
    <w:p w:rsidR="000E567C" w:rsidRDefault="000E567C" w:rsidP="00C71795">
      <w:pPr>
        <w:pStyle w:val="Tekstpodstawowywcity11"/>
        <w:tabs>
          <w:tab w:val="left" w:pos="0"/>
        </w:tabs>
        <w:jc w:val="both"/>
        <w:rPr>
          <w:bCs/>
          <w:sz w:val="24"/>
          <w:szCs w:val="24"/>
        </w:rPr>
      </w:pPr>
    </w:p>
    <w:p w:rsidR="00C71795" w:rsidRDefault="00C71795" w:rsidP="00C71795">
      <w:pPr>
        <w:ind w:left="4248"/>
        <w:jc w:val="both"/>
        <w:rPr>
          <w:b/>
          <w:bCs/>
        </w:rPr>
      </w:pPr>
      <w:r>
        <w:rPr>
          <w:b/>
          <w:bCs/>
        </w:rPr>
        <w:t>§ 3</w:t>
      </w:r>
    </w:p>
    <w:p w:rsidR="00C71795" w:rsidRDefault="00C71795" w:rsidP="00C71795">
      <w:pPr>
        <w:pStyle w:val="Tekstpodstawowy"/>
        <w:tabs>
          <w:tab w:val="left" w:pos="360"/>
        </w:tabs>
      </w:pPr>
      <w:r>
        <w:t>Wykonanie uchwały powierza się Marszałkowi Województwa Śląskiego.</w:t>
      </w:r>
    </w:p>
    <w:p w:rsidR="00C71795" w:rsidRDefault="00C71795" w:rsidP="00C71795">
      <w:pPr>
        <w:pStyle w:val="Tekstpodstawowy"/>
        <w:tabs>
          <w:tab w:val="left" w:pos="360"/>
        </w:tabs>
      </w:pPr>
    </w:p>
    <w:p w:rsidR="00C71795" w:rsidRDefault="00C71795" w:rsidP="00C71795">
      <w:pPr>
        <w:ind w:left="3540" w:firstLine="708"/>
        <w:rPr>
          <w:b/>
          <w:bCs/>
        </w:rPr>
      </w:pPr>
      <w:r>
        <w:rPr>
          <w:b/>
          <w:bCs/>
        </w:rPr>
        <w:t xml:space="preserve">   § 4</w:t>
      </w:r>
    </w:p>
    <w:p w:rsidR="00C71795" w:rsidRDefault="00C71795" w:rsidP="00C71795">
      <w:pPr>
        <w:pStyle w:val="Nagwek"/>
        <w:tabs>
          <w:tab w:val="left" w:pos="708"/>
        </w:tabs>
        <w:jc w:val="both"/>
      </w:pPr>
      <w:r>
        <w:t>Uchwała wchodzi w życie z dniem podjęcia.</w:t>
      </w:r>
    </w:p>
    <w:p w:rsidR="00C71795" w:rsidRDefault="00C71795" w:rsidP="00C71795">
      <w:pPr>
        <w:jc w:val="center"/>
      </w:pPr>
    </w:p>
    <w:p w:rsidR="00C71795" w:rsidRDefault="00C71795" w:rsidP="00C71795">
      <w:pPr>
        <w:spacing w:line="480" w:lineRule="auto"/>
      </w:pPr>
    </w:p>
    <w:p w:rsidR="00C71795" w:rsidRDefault="00C71795" w:rsidP="00C71795">
      <w:pPr>
        <w:pStyle w:val="Akapitzlist"/>
        <w:numPr>
          <w:ilvl w:val="0"/>
          <w:numId w:val="1"/>
        </w:numPr>
        <w:spacing w:line="480" w:lineRule="atLeast"/>
      </w:pPr>
      <w:r>
        <w:t xml:space="preserve">Wojciech </w:t>
      </w:r>
      <w:proofErr w:type="spellStart"/>
      <w:r>
        <w:t>Saługa</w:t>
      </w:r>
      <w:proofErr w:type="spellEnd"/>
      <w:r>
        <w:t xml:space="preserve"> – Marszałek Województwa………………………………….……….…</w:t>
      </w:r>
    </w:p>
    <w:p w:rsidR="00C71795" w:rsidRDefault="00C71795" w:rsidP="00C71795">
      <w:pPr>
        <w:numPr>
          <w:ilvl w:val="0"/>
          <w:numId w:val="1"/>
        </w:numPr>
        <w:spacing w:line="480" w:lineRule="atLeast"/>
      </w:pPr>
      <w:r>
        <w:t>Aleksandra Skowronek – Wicemarszałek Województwa……………………………........</w:t>
      </w:r>
    </w:p>
    <w:p w:rsidR="00C71795" w:rsidRDefault="00C71795" w:rsidP="00C71795">
      <w:pPr>
        <w:numPr>
          <w:ilvl w:val="0"/>
          <w:numId w:val="1"/>
        </w:numPr>
        <w:spacing w:line="480" w:lineRule="atLeast"/>
      </w:pPr>
      <w:r>
        <w:t>Stanisław Dąbrowa – Wicemarszałek Województwa   .……….………………………….</w:t>
      </w:r>
    </w:p>
    <w:p w:rsidR="00C71795" w:rsidRDefault="00C71795" w:rsidP="00C71795">
      <w:pPr>
        <w:numPr>
          <w:ilvl w:val="0"/>
          <w:numId w:val="1"/>
        </w:numPr>
        <w:spacing w:line="480" w:lineRule="atLeast"/>
      </w:pPr>
      <w:r>
        <w:t xml:space="preserve">Henryk </w:t>
      </w:r>
      <w:proofErr w:type="spellStart"/>
      <w:r>
        <w:t>Mercik</w:t>
      </w:r>
      <w:proofErr w:type="spellEnd"/>
      <w:r>
        <w:t xml:space="preserve"> – Członek Zarządu Województwa ….……………………………………</w:t>
      </w:r>
    </w:p>
    <w:p w:rsidR="00C71795" w:rsidRDefault="00C71795" w:rsidP="00C71795">
      <w:pPr>
        <w:numPr>
          <w:ilvl w:val="0"/>
          <w:numId w:val="1"/>
        </w:numPr>
        <w:spacing w:line="480" w:lineRule="atLeast"/>
        <w:jc w:val="both"/>
        <w:rPr>
          <w:szCs w:val="22"/>
        </w:rPr>
      </w:pPr>
      <w:r>
        <w:t>Kazimierz Karolczak  – Członek Zarządu Województwa…………………………………</w:t>
      </w:r>
    </w:p>
    <w:p w:rsidR="00C71795" w:rsidRDefault="00C71795" w:rsidP="00C71795">
      <w:pPr>
        <w:spacing w:line="480" w:lineRule="auto"/>
        <w:jc w:val="both"/>
      </w:pPr>
    </w:p>
    <w:p w:rsidR="00C71795" w:rsidRDefault="00C71795" w:rsidP="00C71795"/>
    <w:p w:rsidR="00A01DF4" w:rsidRDefault="00A01DF4"/>
    <w:sectPr w:rsidR="00A01DF4" w:rsidSect="00A0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F0CEF"/>
    <w:multiLevelType w:val="hybridMultilevel"/>
    <w:tmpl w:val="0CF6A1A2"/>
    <w:lvl w:ilvl="0" w:tplc="330EF0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71795"/>
    <w:rsid w:val="000E567C"/>
    <w:rsid w:val="0041381E"/>
    <w:rsid w:val="005F2541"/>
    <w:rsid w:val="00603EE0"/>
    <w:rsid w:val="006D115B"/>
    <w:rsid w:val="0071406C"/>
    <w:rsid w:val="008C5A67"/>
    <w:rsid w:val="00A01DF4"/>
    <w:rsid w:val="00C71795"/>
    <w:rsid w:val="00CA12E4"/>
    <w:rsid w:val="00E35AB2"/>
    <w:rsid w:val="00E64549"/>
    <w:rsid w:val="00E87EED"/>
    <w:rsid w:val="00F2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C717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717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71795"/>
    <w:pPr>
      <w:widowControl w:val="0"/>
      <w:suppressAutoHyphens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17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1795"/>
    <w:pPr>
      <w:ind w:left="720"/>
      <w:contextualSpacing/>
    </w:pPr>
  </w:style>
  <w:style w:type="paragraph" w:customStyle="1" w:styleId="Tekstpodstawowywcity11">
    <w:name w:val="Tekst podstawowy wcięty11"/>
    <w:basedOn w:val="Normalny"/>
    <w:rsid w:val="00C71795"/>
    <w:rPr>
      <w:sz w:val="48"/>
      <w:szCs w:val="4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galazkiewiczm</dc:creator>
  <cp:lastModifiedBy>rudzinskam</cp:lastModifiedBy>
  <cp:revision>2</cp:revision>
  <dcterms:created xsi:type="dcterms:W3CDTF">2016-08-05T08:38:00Z</dcterms:created>
  <dcterms:modified xsi:type="dcterms:W3CDTF">2016-08-05T08:38:00Z</dcterms:modified>
</cp:coreProperties>
</file>