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id w:val="-521169114"/>
        <w:docPartObj>
          <w:docPartGallery w:val="Table of Contents"/>
          <w:docPartUnique/>
        </w:docPartObj>
      </w:sdtPr>
      <w:sdtEndPr/>
      <w:sdtContent>
        <w:p w:rsidR="002E49B3" w:rsidRDefault="002E49B3">
          <w:pPr>
            <w:pStyle w:val="Nagwekspisutreci"/>
          </w:pPr>
          <w:r>
            <w:rPr>
              <w:lang w:val="pl-PL"/>
            </w:rPr>
            <w:t>Spis treści</w:t>
          </w:r>
        </w:p>
        <w:p w:rsidR="00CC502D" w:rsidRDefault="002E49B3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373111" w:history="1">
            <w:r w:rsidR="00CC502D" w:rsidRPr="0026501F">
              <w:rPr>
                <w:rStyle w:val="Hipercze"/>
                <w:rFonts w:eastAsia="Calibri"/>
                <w:b/>
                <w:bCs/>
                <w:i/>
                <w:noProof/>
                <w:lang w:val="x-none" w:eastAsia="ar-SA"/>
              </w:rPr>
              <w:t>2. Procesy dotycz</w:t>
            </w:r>
            <w:r w:rsidR="00CC502D" w:rsidRPr="0026501F">
              <w:rPr>
                <w:rStyle w:val="Hipercze"/>
                <w:rFonts w:eastAsia="Calibri"/>
                <w:b/>
                <w:bCs/>
                <w:i/>
                <w:noProof/>
                <w:lang w:eastAsia="ar-SA"/>
              </w:rPr>
              <w:t>ą</w:t>
            </w:r>
            <w:r w:rsidR="00CC502D" w:rsidRPr="0026501F">
              <w:rPr>
                <w:rStyle w:val="Hipercze"/>
                <w:rFonts w:eastAsia="Calibri"/>
                <w:b/>
                <w:bCs/>
                <w:i/>
                <w:noProof/>
                <w:lang w:val="x-none" w:eastAsia="ar-SA"/>
              </w:rPr>
              <w:t xml:space="preserve">ce </w:t>
            </w:r>
            <w:r w:rsidR="00CC502D" w:rsidRPr="0026501F">
              <w:rPr>
                <w:rStyle w:val="Hipercze"/>
                <w:rFonts w:eastAsia="Calibri"/>
                <w:b/>
                <w:bCs/>
                <w:i/>
                <w:noProof/>
                <w:lang w:eastAsia="ar-SA"/>
              </w:rPr>
              <w:t xml:space="preserve">badań </w:t>
            </w:r>
            <w:r w:rsidR="00CC502D" w:rsidRPr="0026501F">
              <w:rPr>
                <w:rStyle w:val="Hipercze"/>
                <w:rFonts w:eastAsia="Calibri"/>
                <w:b/>
                <w:bCs/>
                <w:i/>
                <w:noProof/>
                <w:lang w:val="x-none" w:eastAsia="ar-SA"/>
              </w:rPr>
              <w:t>ewaluac</w:t>
            </w:r>
            <w:r w:rsidR="00CC502D" w:rsidRPr="0026501F">
              <w:rPr>
                <w:rStyle w:val="Hipercze"/>
                <w:rFonts w:eastAsia="Calibri"/>
                <w:b/>
                <w:bCs/>
                <w:i/>
                <w:noProof/>
                <w:lang w:eastAsia="ar-SA"/>
              </w:rPr>
              <w:t>yjnych, analiz i ekspertyz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_Toc457373111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 w:rsidR="00CC68F1">
              <w:rPr>
                <w:noProof/>
                <w:webHidden/>
              </w:rPr>
              <w:t>2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2" w:history="1"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2.1 POWOŁANIE I KOORDYNACJA GRUPY STERUJĄCEJ DS. EWALUACJI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eastAsia="x-none"/>
              </w:rPr>
              <w:t xml:space="preserve">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_Toc457373112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3" w:history="1">
            <w:r w:rsidR="00CC502D" w:rsidRPr="0026501F">
              <w:rPr>
                <w:rStyle w:val="Hipercze"/>
                <w:rFonts w:eastAsia="Calibri"/>
                <w:b/>
                <w:bCs/>
                <w:caps/>
                <w:noProof/>
                <w:kern w:val="1"/>
                <w:lang w:val="x-none" w:eastAsia="ar-SA"/>
              </w:rPr>
              <w:t xml:space="preserve">2.1.1 </w:t>
            </w:r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 xml:space="preserve">Instrukcja dot. powołania Grupy </w:t>
            </w:r>
            <w:r w:rsidR="00CC502D" w:rsidRPr="0026501F">
              <w:rPr>
                <w:rStyle w:val="Hipercze"/>
                <w:b/>
                <w:bCs/>
                <w:noProof/>
                <w:lang w:eastAsia="x-none"/>
              </w:rPr>
              <w:t>s</w:t>
            </w:r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>terującej ds. ewaluacji</w:t>
            </w:r>
            <w:r w:rsidR="00CC502D" w:rsidRPr="0026501F">
              <w:rPr>
                <w:rStyle w:val="Hipercze"/>
                <w:b/>
                <w:bCs/>
                <w:noProof/>
                <w:lang w:eastAsia="x-none"/>
              </w:rPr>
              <w:t xml:space="preserve"> RPO WSL 2014-2020 oraz przyjęcia Regulaminu Grupy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_Toc457373113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4" w:history="1"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>2.1.2 Instrukcja dot. aktualizacji składu Grupy sterującej ds. ewaluacji RPO WSL 2014-2020/ aktualizacji Regulaminu Grupy sterującej ds. ewaluacji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_Toc457373114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5" w:history="1"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>2.1.3 Instrukcja dot. zwołania posiedzenia Grupy sterującej ds. ewaluacji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_Toc457373115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6" w:history="1"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2.2 PRZYGOTOWANIE, PRZYJĘCIE I AKTUALIZACJA PLANU EWALUACJI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_Toc457373116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7" w:history="1"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2.2.1 Instrukcja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dot. przygotowania oraz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przyjęcia Planu Ewaluacji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_Toc457373117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8" w:history="1"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>2.2.2 Instrukcja dot. aktualizacji Planu Ewaluacji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_Toc457373118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19" w:history="1"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2.3 KOORDYNACJA ZEWNĘTRZNYCH BADAŃ EWALUACYJNYCH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eastAsia="x-none"/>
              </w:rPr>
              <w:t>,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 xml:space="preserve"> ANALIZ 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eastAsia="x-none"/>
              </w:rPr>
              <w:t xml:space="preserve">I EKSPERTYZ 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ORAZ MONITOROWANIE PROCESU WDROŻENIA REKOMENDACJI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_Toc457373119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0" w:history="1"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2.3.1 Instrukcja 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dot.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koordynacji zewnętrznych badań ewaluacyjnyc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h,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analiz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i ekspertyz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_Toc457373120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1" w:history="1"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>2.3.2. Instrukcja dot. współpracy z innymi podmiotami realizującymi badania ewaluacyjne, analizy i ekspertyzy występującymi z prośbą o współpracę z Jednostką Ewaluacyjną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_Toc457373121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2" w:history="1"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>2.3.3 Instrukcja dotycząca monitorowania procesu wdrożenia rekomendacji z badań ewaluacyjnych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_Toc457373122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3" w:history="1"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 xml:space="preserve">2.4 REALIZACJA WEWNĘTRZNYCH BADAŃ 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eastAsia="x-none"/>
              </w:rPr>
              <w:t>EWALUACYJNYCH,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 xml:space="preserve"> ANALIZ</w:t>
            </w:r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eastAsia="x-none"/>
              </w:rPr>
              <w:t xml:space="preserve"> I EKSPERTYZ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_Toc457373123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4" w:history="1"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2.4.1 Instrukcja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dot.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realizacji wewnętrznych badań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ewaluacyjnych,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analiz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i ekspertyz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_Toc457373124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5" w:history="1">
            <w:r w:rsidR="00CC502D" w:rsidRPr="0026501F">
              <w:rPr>
                <w:rStyle w:val="Hipercze"/>
                <w:rFonts w:eastAsia="Calibri"/>
                <w:b/>
                <w:bCs/>
                <w:iCs/>
                <w:noProof/>
                <w:lang w:val="x-none" w:eastAsia="x-none"/>
              </w:rPr>
              <w:t>2.5 PRZYGOTOWANIE I AKTUALIZACJA RAMOWEGO PLANU BADAŃ I ANALIZ FINANSOWANYCH Z POMOCY TECHNICZNEJ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_Toc457373125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6" w:history="1"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2.5.1 Instrukcja 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dot. </w:t>
            </w:r>
            <w:r w:rsidR="00CC502D" w:rsidRPr="0026501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przygotowania Ramowego planu badań i analiz finansowanych z Pomocy Technicznej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_Toc457373126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CC502D" w:rsidRDefault="00CC68F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73127" w:history="1">
            <w:r w:rsidR="00CC502D" w:rsidRPr="0026501F">
              <w:rPr>
                <w:rStyle w:val="Hipercze"/>
                <w:rFonts w:cs="Calibri"/>
                <w:b/>
                <w:bCs/>
                <w:noProof/>
                <w:lang w:val="x-none" w:eastAsia="x-none"/>
              </w:rPr>
              <w:t xml:space="preserve">2.5.2 </w:t>
            </w:r>
            <w:r w:rsidR="00CC502D" w:rsidRPr="0026501F">
              <w:rPr>
                <w:rStyle w:val="Hipercze"/>
                <w:b/>
                <w:bCs/>
                <w:noProof/>
                <w:lang w:val="x-none" w:eastAsia="x-none"/>
              </w:rPr>
              <w:t>Instrukcja dot. aktualizacji Ramowego planu badań i analiz finansowanych z Pomocy Technicznej RPO WSL 2014-2020</w:t>
            </w:r>
            <w:r w:rsidR="00CC502D">
              <w:rPr>
                <w:noProof/>
                <w:webHidden/>
              </w:rPr>
              <w:tab/>
            </w:r>
            <w:r w:rsidR="00CC502D">
              <w:rPr>
                <w:noProof/>
                <w:webHidden/>
              </w:rPr>
              <w:fldChar w:fldCharType="begin"/>
            </w:r>
            <w:r w:rsidR="00CC502D">
              <w:rPr>
                <w:noProof/>
                <w:webHidden/>
              </w:rPr>
              <w:instrText xml:space="preserve"> PAGEREF _Toc457373127 \h </w:instrText>
            </w:r>
            <w:r w:rsidR="00CC502D">
              <w:rPr>
                <w:noProof/>
                <w:webHidden/>
              </w:rPr>
            </w:r>
            <w:r w:rsidR="00CC50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C502D">
              <w:rPr>
                <w:noProof/>
                <w:webHidden/>
              </w:rPr>
              <w:fldChar w:fldCharType="end"/>
            </w:r>
          </w:hyperlink>
        </w:p>
        <w:p w:rsidR="002E49B3" w:rsidRDefault="002E49B3">
          <w:r>
            <w:rPr>
              <w:b/>
              <w:bCs/>
            </w:rPr>
            <w:fldChar w:fldCharType="end"/>
          </w:r>
        </w:p>
      </w:sdtContent>
    </w:sdt>
    <w:p w:rsidR="00F6050C" w:rsidRDefault="00F6050C">
      <w:pPr>
        <w:sectPr w:rsidR="00F6050C" w:rsidSect="002E49B3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B02F6" w:rsidRPr="00EB02F6" w:rsidRDefault="00EB02F6" w:rsidP="00EB02F6">
      <w:pPr>
        <w:keepNext/>
        <w:keepLines/>
        <w:spacing w:after="0" w:line="360" w:lineRule="auto"/>
        <w:outlineLvl w:val="0"/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eastAsia="ar-SA"/>
        </w:rPr>
      </w:pPr>
      <w:bookmarkStart w:id="0" w:name="_Toc441579669"/>
      <w:bookmarkStart w:id="1" w:name="_Toc457373111"/>
      <w:r w:rsidRPr="00EB02F6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x-none" w:eastAsia="ar-SA"/>
        </w:rPr>
        <w:lastRenderedPageBreak/>
        <w:t>2. Procesy dotycz</w:t>
      </w:r>
      <w:r w:rsidRPr="00EB02F6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eastAsia="ar-SA"/>
        </w:rPr>
        <w:t>ą</w:t>
      </w:r>
      <w:r w:rsidRPr="00EB02F6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x-none" w:eastAsia="ar-SA"/>
        </w:rPr>
        <w:t xml:space="preserve">ce </w:t>
      </w:r>
      <w:r w:rsidRPr="00EB02F6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eastAsia="ar-SA"/>
        </w:rPr>
        <w:t xml:space="preserve">badań </w:t>
      </w:r>
      <w:r w:rsidRPr="00EB02F6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x-none" w:eastAsia="ar-SA"/>
        </w:rPr>
        <w:t>ewaluac</w:t>
      </w:r>
      <w:r w:rsidRPr="00EB02F6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eastAsia="ar-SA"/>
        </w:rPr>
        <w:t>yjnych, analiz i ekspertyz</w:t>
      </w:r>
      <w:bookmarkEnd w:id="0"/>
      <w:bookmarkEnd w:id="1"/>
    </w:p>
    <w:p w:rsidR="00EB02F6" w:rsidRPr="00EB02F6" w:rsidRDefault="00EB02F6" w:rsidP="00EB02F6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</w:pPr>
      <w:bookmarkStart w:id="2" w:name="_Toc441579670"/>
      <w:bookmarkStart w:id="3" w:name="_Toc457373112"/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2.1 POWOŁANIE I KOORDYNACJA GRUPY STERUJĄCEJ DS. EWALUACJI</w:t>
      </w:r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  <w:t xml:space="preserve"> RPO W</w:t>
      </w:r>
      <w:bookmarkStart w:id="4" w:name="_GoBack"/>
      <w:bookmarkEnd w:id="4"/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  <w:t>SL 2014-2020</w:t>
      </w:r>
      <w:bookmarkEnd w:id="2"/>
      <w:bookmarkEnd w:id="3"/>
    </w:p>
    <w:p w:rsidR="00EB02F6" w:rsidRPr="00EB02F6" w:rsidRDefault="00EB02F6" w:rsidP="00EB02F6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5" w:name="_Toc441579671"/>
      <w:bookmarkStart w:id="6" w:name="_Toc457373113"/>
      <w:r w:rsidRPr="00EB02F6">
        <w:rPr>
          <w:rFonts w:ascii="Times New Roman" w:eastAsia="Calibri" w:hAnsi="Times New Roman" w:cs="Times New Roman"/>
          <w:b/>
          <w:bCs/>
          <w:caps/>
          <w:noProof/>
          <w:kern w:val="1"/>
          <w:sz w:val="24"/>
          <w:szCs w:val="24"/>
          <w:lang w:val="x-none" w:eastAsia="ar-SA"/>
        </w:rPr>
        <w:t xml:space="preserve">2.1.1 </w:t>
      </w:r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Instrukcja dot. powołania Grupy </w:t>
      </w:r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s</w:t>
      </w:r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terującej ds. ewaluacji</w:t>
      </w:r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RPO WSL 2014-2020 oraz przyjęcia Regulaminu Grupy</w:t>
      </w:r>
      <w:bookmarkEnd w:id="5"/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2035"/>
        <w:gridCol w:w="6095"/>
        <w:gridCol w:w="1985"/>
        <w:gridCol w:w="1559"/>
        <w:gridCol w:w="2248"/>
      </w:tblGrid>
      <w:tr w:rsidR="00EB02F6" w:rsidRPr="00EB02F6" w:rsidTr="00732A9D">
        <w:trPr>
          <w:trHeight w:val="420"/>
          <w:jc w:val="center"/>
        </w:trPr>
        <w:tc>
          <w:tcPr>
            <w:tcW w:w="670" w:type="dxa"/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2.1.1</w:t>
            </w:r>
          </w:p>
        </w:tc>
        <w:tc>
          <w:tcPr>
            <w:tcW w:w="13922" w:type="dxa"/>
            <w:gridSpan w:val="5"/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powołania  Grupy sterującej ds. ewaluacji RPO WSL 2014-2020 oraz przyjęcia Regulaminu Grupy</w:t>
            </w:r>
          </w:p>
        </w:tc>
      </w:tr>
      <w:tr w:rsidR="00EB02F6" w:rsidRPr="00EB02F6" w:rsidTr="00732A9D">
        <w:trPr>
          <w:trHeight w:val="366"/>
          <w:jc w:val="center"/>
        </w:trPr>
        <w:tc>
          <w:tcPr>
            <w:tcW w:w="670" w:type="dxa"/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5" w:type="dxa"/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248" w:type="dxa"/>
            <w:shd w:val="clear" w:color="auto" w:fill="C0C0C0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732A9D">
        <w:trPr>
          <w:trHeight w:val="1080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Ustalenie składu Grupy sterującej ds. ewaluacji RPO WSL 2014-2020 (GSE) – przygotowanie pisma (zaproszenia) do Dyrektorów Wydziałów/ jednostek/ instytucji,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których powołani zostaną członkowie GSE</w:t>
            </w:r>
            <w:r w:rsidR="002A03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zatwierdzeniu RPO WSL na lata 2014-2020 oraz przyjęciu wytycznych w zakresie ewaluacji polityki spójności na lata 2014-2020</w:t>
            </w:r>
          </w:p>
        </w:tc>
        <w:tc>
          <w:tcPr>
            <w:tcW w:w="1559" w:type="dxa"/>
            <w:vAlign w:val="center"/>
          </w:tcPr>
          <w:p w:rsidR="00EB02F6" w:rsidRPr="00EB02F6" w:rsidRDefault="00784449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EFS RR-RARE  </w:t>
            </w:r>
          </w:p>
        </w:tc>
      </w:tr>
      <w:tr w:rsidR="00EB02F6" w:rsidRPr="00EB02F6" w:rsidTr="00732A9D">
        <w:trPr>
          <w:trHeight w:val="633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EFS RR-RARE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2A03CD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B02F6" w:rsidRPr="00EB02F6" w:rsidRDefault="002A03CD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B02F6" w:rsidRPr="00EB02F6" w:rsidRDefault="00784449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</w:tr>
      <w:tr w:rsidR="00EB02F6" w:rsidRPr="00EB02F6" w:rsidTr="00732A9D">
        <w:trPr>
          <w:trHeight w:val="566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RR-RARE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Parafowanie pisma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B02F6" w:rsidRPr="00EB02F6" w:rsidRDefault="00784449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Dyrektor/ </w:t>
            </w:r>
            <w:r w:rsidR="00CF043B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CF04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CF043B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</w:t>
            </w:r>
          </w:p>
        </w:tc>
      </w:tr>
      <w:tr w:rsidR="00EB02F6" w:rsidRPr="00EB02F6" w:rsidTr="00732A9D">
        <w:trPr>
          <w:trHeight w:val="647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Dyrektor/ </w:t>
            </w:r>
            <w:r w:rsidR="00CF043B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CF04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CF043B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Podpisanie pisma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B02F6" w:rsidRPr="00EB02F6" w:rsidRDefault="00784449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EFS RR-RARE  </w:t>
            </w:r>
          </w:p>
        </w:tc>
      </w:tr>
      <w:tr w:rsidR="00EB02F6" w:rsidRPr="00EB02F6" w:rsidTr="00732A9D">
        <w:trPr>
          <w:trHeight w:val="513"/>
          <w:jc w:val="center"/>
        </w:trPr>
        <w:tc>
          <w:tcPr>
            <w:tcW w:w="14592" w:type="dxa"/>
            <w:gridSpan w:val="6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2A03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5</w:t>
            </w:r>
            <w:r w:rsidR="002A03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B02F6" w:rsidRPr="00EB02F6" w:rsidTr="00732A9D">
        <w:trPr>
          <w:trHeight w:val="549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EFS RR-RARE  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pisma do adresatów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2A03CD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EB02F6" w:rsidRPr="00EB02F6" w:rsidRDefault="00784449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Wydziały/ jednostki/ instytucje, z których powołani zostaną członkowie GSE</w:t>
            </w:r>
          </w:p>
        </w:tc>
      </w:tr>
      <w:tr w:rsidR="00EB02F6" w:rsidRPr="00EB02F6" w:rsidTr="00732A9D">
        <w:trPr>
          <w:trHeight w:val="549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EFS RR-RARE  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Regulaminu Grupy sterującej ds. ewaluacji RPO WSL 2014-2020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Równocześnie z ustalaniem składu Grupy sterującej</w:t>
            </w:r>
          </w:p>
        </w:tc>
        <w:tc>
          <w:tcPr>
            <w:tcW w:w="1559" w:type="dxa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Koordynator zespołu ewaluacji ds. EFS RR-RARE, Kierownik RR-RARE</w:t>
            </w:r>
          </w:p>
        </w:tc>
      </w:tr>
      <w:tr w:rsidR="00EB02F6" w:rsidRPr="00EB02F6" w:rsidTr="00732A9D">
        <w:trPr>
          <w:trHeight w:val="1410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EFS RR-RARE  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Przygotowanie i przekazanie 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KS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na 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dotyczącej przyjęcia uchwały w sprawie powołania składu oraz przyjęcia Regulaminu Grupy sterującej ds. ewaluacji RPO WSL 2014-2020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ustaleniu składu GSE oraz przygotowaniu Regulaminu GSE</w:t>
            </w:r>
          </w:p>
        </w:tc>
        <w:tc>
          <w:tcPr>
            <w:tcW w:w="1559" w:type="dxa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papierowa, SOD/SEKAP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0469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Kierownik RR-RARE, Dyrektor/ </w:t>
            </w:r>
            <w:r w:rsidR="00CF043B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CF04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CF043B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="000469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RR, RR-SE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(OP), </w:t>
            </w:r>
            <w:r w:rsidR="000469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GM-OZ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CF04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</w:tr>
      <w:tr w:rsidR="00EB02F6" w:rsidRPr="00EB02F6" w:rsidTr="00732A9D">
        <w:trPr>
          <w:trHeight w:val="670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CF043B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Powołanie składu oraz przyjęcie Regulaminu Grupy sterującej ds. ewaluacji RPO WSL 2014-2020</w:t>
            </w:r>
            <w:r w:rsidR="002A03C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784449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vAlign w:val="center"/>
          </w:tcPr>
          <w:p w:rsidR="00EB02F6" w:rsidRPr="00EB02F6" w:rsidRDefault="00784449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RR-RARE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EFS RR-RARE  </w:t>
            </w:r>
          </w:p>
        </w:tc>
      </w:tr>
      <w:tr w:rsidR="00EB02F6" w:rsidRPr="00EB02F6" w:rsidTr="00732A9D">
        <w:trPr>
          <w:trHeight w:val="822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EB02F6" w:rsidRPr="00EB02F6" w:rsidRDefault="00EB02F6" w:rsidP="00732A9D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EFS RR-RARE  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informacji do  członków GSE o powołaniu Grupy i jej składzie oraz o przyjęciu Regulaminu</w:t>
            </w:r>
            <w:r w:rsid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GSE.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FF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po przyjęciu przez </w:t>
            </w:r>
            <w:r w:rsidR="00CF043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uchwały w sprawie powołania składu oraz przyjęcia Regulaminu GSE </w:t>
            </w:r>
          </w:p>
        </w:tc>
        <w:tc>
          <w:tcPr>
            <w:tcW w:w="1559" w:type="dxa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 (rejestracja w SOD/SEKAP)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 w:eastAsia="x-none"/>
              </w:rPr>
              <w:t>Koordynator zespołu ewaluacji ds. EFS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Kierownik RR-RARE,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Członkowie GSE</w:t>
            </w:r>
          </w:p>
        </w:tc>
      </w:tr>
    </w:tbl>
    <w:p w:rsidR="00EB02F6" w:rsidRPr="00EB02F6" w:rsidRDefault="00EB02F6" w:rsidP="00EB02F6">
      <w:pPr>
        <w:tabs>
          <w:tab w:val="left" w:pos="709"/>
          <w:tab w:val="right" w:leader="dot" w:pos="9062"/>
        </w:tabs>
        <w:spacing w:after="0" w:line="240" w:lineRule="auto"/>
        <w:ind w:left="709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EB02F6" w:rsidRPr="00EB02F6" w:rsidRDefault="00EB02F6" w:rsidP="00EB02F6">
      <w:pPr>
        <w:tabs>
          <w:tab w:val="left" w:pos="709"/>
          <w:tab w:val="right" w:leader="dot" w:pos="9062"/>
        </w:tabs>
        <w:spacing w:after="0" w:line="240" w:lineRule="auto"/>
        <w:ind w:left="709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EB02F6" w:rsidRPr="00EB02F6" w:rsidRDefault="00EB02F6" w:rsidP="00EB02F6">
      <w:pPr>
        <w:keepNext/>
        <w:spacing w:before="120" w:after="12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7" w:name="_Toc441579672"/>
      <w:bookmarkStart w:id="8" w:name="_Toc457373114"/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2.1.2 Instrukcja dot. aktualizacji składu Grupy sterującej ds. ewaluacji RPO WSL 2014-2020/ aktualizacji Regulaminu Grupy sterującej ds. ewaluacji RPO WSL 2014-2020</w:t>
      </w:r>
      <w:bookmarkEnd w:id="7"/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1980"/>
        <w:gridCol w:w="5864"/>
        <w:gridCol w:w="1949"/>
        <w:gridCol w:w="1544"/>
        <w:gridCol w:w="2193"/>
      </w:tblGrid>
      <w:tr w:rsidR="00EB02F6" w:rsidRPr="00EB02F6" w:rsidTr="00917F81">
        <w:trPr>
          <w:trHeight w:val="358"/>
          <w:jc w:val="center"/>
        </w:trPr>
        <w:tc>
          <w:tcPr>
            <w:tcW w:w="693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2.1.2</w:t>
            </w:r>
          </w:p>
        </w:tc>
        <w:tc>
          <w:tcPr>
            <w:tcW w:w="13843" w:type="dxa"/>
            <w:gridSpan w:val="5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dot. aktualizacji składu Grupy sterującej ds. ewaluacji RPO WSL 2014-2020/ 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aktualizacji Regulaminu Grupy sterującej ds. ewaluacji RPO WSL 2014-2020</w:t>
            </w:r>
          </w:p>
        </w:tc>
      </w:tr>
      <w:tr w:rsidR="00EB02F6" w:rsidRPr="00EB02F6" w:rsidTr="00784449">
        <w:trPr>
          <w:trHeight w:val="622"/>
          <w:jc w:val="center"/>
        </w:trPr>
        <w:tc>
          <w:tcPr>
            <w:tcW w:w="693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220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803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EFS RR-RARE  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A1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propozycji aktualizacji składu GSE po wskazaniu nowego członka przez wyznaczającą jednostkę/ wydział/ instytucję</w:t>
            </w:r>
            <w:r w:rsidR="00CF043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A120A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</w:t>
            </w:r>
            <w:r w:rsidR="00A120A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zaistnieni</w:t>
            </w:r>
            <w:r w:rsidR="00A120A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</w:t>
            </w:r>
            <w:r w:rsidR="00A120A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konieczności zmiany składu GSE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784449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1"/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 (rejestracja maila w SOD/SEKAP)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F043B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EFS RR-RARE, Kierownik RR-RARE, Dyrektor/ </w:t>
            </w:r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 Wydziały/ jednostki/ instytucje, z których powołani są członkowie GSE</w:t>
            </w: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900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100" w:afterAutospacing="1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/>
              </w:rPr>
              <w:t>propozycji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aktualizacji treści Regulaminu GSE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zaistnieniu konieczności aktualizacji Regulaminu GSE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1019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0469FA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Przygotowanie i przekazanie 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na ZW 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KS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dotyczącej przyjęcia uchwały w sprawie aktualizacji składu GSE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F043B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zatwierdzeniu przez Dyrektora/ </w:t>
            </w:r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 aktualizacji składu GSE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papierowa, SOD/SEKAP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732A9D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EFS RR-RARE, Kierownik RR-RARE, Dyrektor/ </w:t>
            </w:r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 RR-SE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OP,  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GM-OZ, 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</w:p>
        </w:tc>
      </w:tr>
      <w:tr w:rsidR="00EB02F6" w:rsidRPr="00EB02F6" w:rsidTr="00784449">
        <w:trPr>
          <w:trHeight w:val="410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F043B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i przekazanie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na ZW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KS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dotyczącej przyjęcia uchwały w sprawie aktualizacji treści Regulaminu GSE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F043B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zatwierdzeniu przez Dyrektora/ </w:t>
            </w:r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CF043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CF043B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 aktualizacji treści Regulaminu GSE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784449">
        <w:trPr>
          <w:trHeight w:val="416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732A9D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aktualizacji składu GSE</w:t>
            </w:r>
            <w:r w:rsid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CF043B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D321E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784449">
        <w:trPr>
          <w:trHeight w:val="545"/>
          <w:jc w:val="center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aktualizacji treści Regulaminu GSE</w:t>
            </w:r>
            <w:r w:rsid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784449">
        <w:trPr>
          <w:trHeight w:val="739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ewaluacji ds. EFS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informacji dla członków GSE o aktualizacji jej składu oraz przekazanie jej adresatom</w:t>
            </w:r>
            <w:r w:rsid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D321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przyjęciu przez 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uchwały w sprawie zmiany</w:t>
            </w:r>
            <w:r w:rsidRPr="00EB02F6" w:rsidDel="007F619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składu GSE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 (rejestracja w SOD/SEKAP)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EFS RR-RARE,  Kierownik RR-RARE, Członkowie GSE </w:t>
            </w:r>
          </w:p>
        </w:tc>
      </w:tr>
      <w:tr w:rsidR="00EB02F6" w:rsidRPr="00EB02F6" w:rsidTr="00784449">
        <w:trPr>
          <w:trHeight w:val="126"/>
          <w:jc w:val="center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informacji dla członków GSE o aktualizacji treści Regulaminu GSE oraz przekazanie jej adresatom</w:t>
            </w:r>
            <w:r w:rsid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D321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przyjęciu przez 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uchwały w sprawie aktualizacji treści Regulaminu GSE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</w:tbl>
    <w:p w:rsidR="00EB02F6" w:rsidRPr="00EB02F6" w:rsidRDefault="00EB02F6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02F6" w:rsidRDefault="00EB02F6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32A9D" w:rsidRDefault="00732A9D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32A9D" w:rsidRDefault="00732A9D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32A9D" w:rsidRDefault="00732A9D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32A9D" w:rsidRDefault="00732A9D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32A9D" w:rsidRDefault="00732A9D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32A9D" w:rsidRPr="00EB02F6" w:rsidRDefault="00732A9D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02F6" w:rsidRPr="00EB02F6" w:rsidRDefault="00EB02F6" w:rsidP="00EB02F6">
      <w:pPr>
        <w:keepNext/>
        <w:spacing w:before="120" w:after="12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9" w:name="_Toc441579673"/>
      <w:bookmarkStart w:id="10" w:name="_Toc457373115"/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2.1.3 Instrukcja dot. zwołania posiedzenia Grupy sterującej ds. ewaluacji RPO WSL 2014-2020</w:t>
      </w:r>
      <w:bookmarkEnd w:id="9"/>
      <w:bookmarkEnd w:id="1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1934"/>
        <w:gridCol w:w="5974"/>
        <w:gridCol w:w="1964"/>
        <w:gridCol w:w="1548"/>
        <w:gridCol w:w="2132"/>
      </w:tblGrid>
      <w:tr w:rsidR="00EB02F6" w:rsidRPr="00EB02F6" w:rsidTr="00917F81">
        <w:trPr>
          <w:trHeight w:val="569"/>
          <w:jc w:val="center"/>
        </w:trPr>
        <w:tc>
          <w:tcPr>
            <w:tcW w:w="670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2.1.3</w:t>
            </w:r>
          </w:p>
        </w:tc>
        <w:tc>
          <w:tcPr>
            <w:tcW w:w="13724" w:type="dxa"/>
            <w:gridSpan w:val="5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zwołania posiedzenia Grupy sterującej ds. ewaluacji RPO WSL 2014-2020</w:t>
            </w:r>
          </w:p>
        </w:tc>
      </w:tr>
      <w:tr w:rsidR="00EB02F6" w:rsidRPr="00EB02F6" w:rsidTr="00784449">
        <w:trPr>
          <w:trHeight w:val="507"/>
          <w:jc w:val="center"/>
        </w:trPr>
        <w:tc>
          <w:tcPr>
            <w:tcW w:w="670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36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14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896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B02F6" w:rsidRPr="00EB02F6" w:rsidRDefault="00EB02F6" w:rsidP="00A120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Przygotowanie i zwołanie posiedzenia GSE -w tym przygotowanie </w:t>
            </w:r>
            <w:r w:rsidR="00A120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zaproszenia -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pisma do członków GSE, maila do wykonawców badania ewaluacyjnego/analizy/ekspertyzy</w:t>
            </w:r>
            <w:r w:rsidR="003D321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Del="004301CF" w:rsidRDefault="003D321E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rzynajmniej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 razy do roku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e-mail, pismo papierowe, SOD/SEKAP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EFS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EFS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Parafowanie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pisma</w:t>
            </w:r>
            <w:r w:rsidR="003D321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D321E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Parafowanie pisma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D32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3D321E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3D321E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0469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Podpisanie pisma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2119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</w:tc>
      </w:tr>
      <w:tr w:rsidR="00EB02F6" w:rsidRPr="00784449" w:rsidTr="00A120A6">
        <w:trPr>
          <w:trHeight w:val="335"/>
          <w:jc w:val="center"/>
        </w:trPr>
        <w:tc>
          <w:tcPr>
            <w:tcW w:w="1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F6" w:rsidRPr="00784449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1 po wprowadzeniu poprawek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EB02F6" w:rsidRPr="00784449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78444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5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732A9D">
        <w:tblPrEx>
          <w:tblLook w:val="04A0" w:firstRow="1" w:lastRow="0" w:firstColumn="1" w:lastColumn="0" w:noHBand="0" w:noVBand="1"/>
        </w:tblPrEx>
        <w:trPr>
          <w:trHeight w:val="682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732A9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RR-RARE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pisma do adresatów, wysłanie maila do Wykonawców badania ewaluacyjnego/analizy/ekspertyzy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D321E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e-mail, 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732A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członkowie GSE, Zewnętrzni Wykonawcy badań/ analiz</w:t>
            </w:r>
            <w:r w:rsidR="00A120A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 ekspertyz</w:t>
            </w:r>
          </w:p>
        </w:tc>
      </w:tr>
      <w:tr w:rsidR="00EB02F6" w:rsidRPr="00EB02F6" w:rsidTr="00784449">
        <w:tblPrEx>
          <w:tblLook w:val="04A0" w:firstRow="1" w:lastRow="0" w:firstColumn="1" w:lastColumn="0" w:noHBand="0" w:noVBand="1"/>
        </w:tblPrEx>
        <w:trPr>
          <w:trHeight w:val="695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Przygotowanie i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uczestnikom </w:t>
            </w:r>
            <w:r w:rsidR="00552B69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spotkania (</w:t>
            </w:r>
            <w:r w:rsidR="00552B6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 wyłączeniem wykonawców badań ewaluacyjnych/ analiz/ ekspertyz),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celem zgłaszania ewentualnych uwag 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protokołu z posiedzenia GSE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7 dni kalendarzowych od dnia posiedzenia GSE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EFS RR-RARE, Kierownik RR-RARE, uczestnicy spotkania</w:t>
            </w:r>
            <w:r w:rsidR="00552B6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(z wyłączeniem wykonawców badań ewaluacyjnych/ analiz/ ekspertyz)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587"/>
          <w:jc w:val="center"/>
        </w:trPr>
        <w:tc>
          <w:tcPr>
            <w:tcW w:w="1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96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zgłoszenia uwag w terminie do 7 dni kalendarzowych od dnia przekazania protokołu – pkt 6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896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w terminie do 7 dni kalendarzowych od dnia przekazania protokołu – pkt 7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784449">
        <w:trPr>
          <w:trHeight w:val="41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ostatecznej wersji protokołu z posiedzenia GSE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upływie 7 dni kalendarzowych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na wnoszenie  uwag przez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członków GSE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EFS RR-RARE</w:t>
            </w:r>
          </w:p>
        </w:tc>
      </w:tr>
      <w:tr w:rsidR="00EB02F6" w:rsidRPr="00EB02F6" w:rsidTr="00784449">
        <w:trPr>
          <w:trHeight w:val="57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EFS RR-RARE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Parafowanie ostatecznej wersji protokołu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D321E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D32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RR-RARE – </w:t>
            </w:r>
            <w:r w:rsidR="003D321E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3D321E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przewodniczącego GSE</w:t>
            </w:r>
          </w:p>
        </w:tc>
      </w:tr>
      <w:tr w:rsidR="00EB02F6" w:rsidRPr="00EB02F6" w:rsidTr="00784449">
        <w:trPr>
          <w:trHeight w:val="163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D32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RR-RARE– </w:t>
            </w:r>
            <w:r w:rsidR="003D321E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3D321E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przewodniczącego GSE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Podpisanie ostatecznej wersji protokołu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D321E" w:rsidP="003D32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 – Przewodniczący GSE</w:t>
            </w:r>
          </w:p>
        </w:tc>
      </w:tr>
      <w:tr w:rsidR="00EB02F6" w:rsidRPr="00EB02F6" w:rsidTr="00784449">
        <w:trPr>
          <w:trHeight w:val="581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D321E" w:rsidP="003D32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 - Przewodniczący GSE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Podpisanie ostatecznej wersji protokołu z posiedzenia GSE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2119F1">
        <w:trPr>
          <w:trHeight w:val="381"/>
          <w:jc w:val="center"/>
        </w:trPr>
        <w:tc>
          <w:tcPr>
            <w:tcW w:w="1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7 po wprowadzeniu poprawek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11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784449">
        <w:trPr>
          <w:trHeight w:val="655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ostatecznej wersji protokołu z posiedzenia GSE do adresatów</w:t>
            </w:r>
            <w:r w:rsidR="003D32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D321E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 (rejestracja w SOD/SEKAP)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2119F1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</w:t>
            </w:r>
            <w:r w:rsidR="00552B6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czestnicy spotkania (z wyłączeniem wykonawców badań ewaluacyjnych/ analiz/ ekspertyz)</w:t>
            </w:r>
          </w:p>
        </w:tc>
      </w:tr>
    </w:tbl>
    <w:p w:rsidR="00EB02F6" w:rsidRPr="00EB02F6" w:rsidRDefault="00EB02F6" w:rsidP="002119F1">
      <w:pPr>
        <w:keepNext/>
        <w:spacing w:before="240" w:after="120"/>
        <w:outlineLvl w:val="2"/>
        <w:rPr>
          <w:rFonts w:ascii="Times New Roman" w:eastAsia="Calibri" w:hAnsi="Times New Roman" w:cs="Times New Roman"/>
          <w:b/>
          <w:bCs/>
          <w:noProof/>
          <w:color w:val="FF0000"/>
          <w:sz w:val="24"/>
          <w:szCs w:val="24"/>
          <w:lang w:val="x-none" w:eastAsia="x-none"/>
        </w:rPr>
      </w:pPr>
      <w:bookmarkStart w:id="11" w:name="_Toc441579674"/>
      <w:bookmarkStart w:id="12" w:name="_Toc457373116"/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2.2 PRZYGOTOWANIE, PRZYJĘCIE I AKTUALIZACJA PLANU EWALUACJI RPO WSL 2014-2020</w:t>
      </w:r>
      <w:bookmarkEnd w:id="11"/>
      <w:bookmarkEnd w:id="12"/>
    </w:p>
    <w:p w:rsidR="00EB02F6" w:rsidRPr="00EB02F6" w:rsidRDefault="00EB02F6" w:rsidP="00EB02F6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13" w:name="_Toc441579675"/>
      <w:bookmarkStart w:id="14" w:name="_Toc457373117"/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2.2.1 Instrukcja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dot. przygotowania oraz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przyjęcia Planu Ewaluacji RPO WSL 2014-2020</w:t>
      </w:r>
      <w:bookmarkEnd w:id="13"/>
      <w:bookmarkEnd w:id="14"/>
    </w:p>
    <w:tbl>
      <w:tblPr>
        <w:tblW w:w="14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8"/>
        <w:gridCol w:w="1989"/>
        <w:gridCol w:w="6095"/>
        <w:gridCol w:w="1985"/>
        <w:gridCol w:w="1559"/>
        <w:gridCol w:w="2149"/>
      </w:tblGrid>
      <w:tr w:rsidR="00EB02F6" w:rsidRPr="00EB02F6" w:rsidTr="00917F81">
        <w:trPr>
          <w:trHeight w:val="517"/>
          <w:jc w:val="center"/>
        </w:trPr>
        <w:tc>
          <w:tcPr>
            <w:tcW w:w="618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2.2.1</w:t>
            </w:r>
          </w:p>
        </w:tc>
        <w:tc>
          <w:tcPr>
            <w:tcW w:w="13777" w:type="dxa"/>
            <w:gridSpan w:val="5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przygotowania oraz przyjęcia Planu Ewaluacji RPO WSL</w:t>
            </w:r>
            <w:r w:rsidRPr="00EB02F6" w:rsidDel="007469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2014-2020</w:t>
            </w:r>
          </w:p>
        </w:tc>
      </w:tr>
      <w:tr w:rsidR="00EB02F6" w:rsidRPr="00EB02F6" w:rsidTr="00896859">
        <w:trPr>
          <w:trHeight w:val="416"/>
          <w:jc w:val="center"/>
        </w:trPr>
        <w:tc>
          <w:tcPr>
            <w:tcW w:w="618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4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98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C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Przygotowanie projektu Planu Ewaluacji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2"/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(PE) i przekazanie do zatwierdzenia przez Dyrektora / </w:t>
            </w:r>
            <w:r w:rsidR="009C2D32"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  <w:r w:rsidR="009C2D3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9C2D32"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cę</w:t>
            </w:r>
            <w:proofErr w:type="spellEnd"/>
            <w:r w:rsidR="009C2D32"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Dyrektora RR</w:t>
            </w:r>
            <w:r w:rsidR="0089685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przyjęciu wytycznych w zakresie ewaluacji polityki spójności na lata 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C2D32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EFRR RR-RARE, Kierownik RR-RARE,  Dyrektor/ 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69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C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Dyrektor/ </w:t>
            </w:r>
            <w:r w:rsidR="009C2D32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C2D3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9C2D32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projektu PE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9C2D32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896859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Ustnie, podczas spotkań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A120A6">
        <w:tblPrEx>
          <w:tblLook w:val="04A0" w:firstRow="1" w:lastRow="0" w:firstColumn="1" w:lastColumn="0" w:noHBand="0" w:noVBand="1"/>
        </w:tblPrEx>
        <w:trPr>
          <w:trHeight w:val="492"/>
          <w:jc w:val="center"/>
        </w:trPr>
        <w:tc>
          <w:tcPr>
            <w:tcW w:w="1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9C2D32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1 po wprowadzeniu zmian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D32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– pkt 3</w:t>
            </w:r>
            <w:r w:rsidR="0089685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91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projektu PE do konsultacji z referatami/ jednostkami właściwymi w zakresie zarządzania i wdrażania RPO WSL 2014-2020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C2D32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zatwierdzeniu przez Dyrektora/ 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8F1" w:rsidRDefault="00A17839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CC68F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SOD/SEKAP/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e-mail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C2D32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EFRR RR-RARE, Kierownik RR-RARE,  Dyrektor/ 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 Referaty/ jednostki właściwe w zakresie zarządzania i wdrażania RPO WSL 2014-2020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268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9C2D32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9C2D32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projektu PE członkom Grupy Sterującej ds. ewaluacji RPO WSL 2014-2020 w celu zaopiniowania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skonsultowaniu z referatami/ jednostkami właściwymi w zakresie zarządzania i wdrażania RPO WSL 2014-2020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EFRR RR-RARE, Kierownik RR-RARE,  Dyrektor/ 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GSE</w:t>
            </w:r>
          </w:p>
        </w:tc>
      </w:tr>
      <w:tr w:rsidR="00EB02F6" w:rsidRPr="00EB02F6" w:rsidTr="00CC68F1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9C2D32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1 po wprowadzeniu zmian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9C2D32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5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61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pisma przekazującego projekt PE do akceptacji przez Krajową Jednostkę Ewaluacji (KJE)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Nie później niż na 60 dni przed przekazaniem KM</w:t>
            </w:r>
            <w:r w:rsidR="009C2D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RPO WSL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do zatwierdzenia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EFRR RR-RARE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37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EFRR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Parafowanie pisma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Del="00EF096D" w:rsidRDefault="009C2D32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  <w:p w:rsidR="00EB02F6" w:rsidRPr="00EB02F6" w:rsidDel="00EF096D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</w:tr>
      <w:tr w:rsidR="00EB02F6" w:rsidRPr="00EB02F6" w:rsidTr="00CC68F1">
        <w:tblPrEx>
          <w:tblLook w:val="04A0" w:firstRow="1" w:lastRow="0" w:firstColumn="1" w:lastColumn="0" w:noHBand="0" w:noVBand="1"/>
        </w:tblPrEx>
        <w:trPr>
          <w:trHeight w:val="492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Parafowanie pisma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</w:tr>
      <w:tr w:rsidR="00EB02F6" w:rsidRPr="00EB02F6" w:rsidTr="00CC68F1">
        <w:tblPrEx>
          <w:tblLook w:val="04A0" w:firstRow="1" w:lastRow="0" w:firstColumn="1" w:lastColumn="0" w:noHBand="0" w:noVBand="1"/>
        </w:tblPrEx>
        <w:trPr>
          <w:trHeight w:val="42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9C2D32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Podpisanie pisma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502"/>
          <w:jc w:val="center"/>
        </w:trPr>
        <w:tc>
          <w:tcPr>
            <w:tcW w:w="1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5 po wprowadzeniu zmian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CC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89685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B02F6" w:rsidRPr="00EB02F6" w:rsidTr="00CC68F1">
        <w:tblPrEx>
          <w:tblLook w:val="04A0" w:firstRow="1" w:lastRow="0" w:firstColumn="1" w:lastColumn="0" w:noHBand="0" w:noVBand="1"/>
        </w:tblPrEx>
        <w:trPr>
          <w:trHeight w:val="46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pisma do adresata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9C2D32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</w:p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KJE</w:t>
            </w:r>
          </w:p>
        </w:tc>
      </w:tr>
      <w:tr w:rsidR="00EB02F6" w:rsidRPr="00EB02F6" w:rsidTr="00CC68F1">
        <w:tblPrEx>
          <w:tblLook w:val="04A0" w:firstRow="1" w:lastRow="0" w:firstColumn="1" w:lastColumn="0" w:noHBand="0" w:noVBand="1"/>
        </w:tblPrEx>
        <w:trPr>
          <w:trHeight w:val="268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KJE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Wpływ pisma z opinią KJE w</w:t>
            </w:r>
            <w:r w:rsidR="00311A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</w:t>
            </w:r>
            <w:r w:rsidR="00311A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prawie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 projektu PE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później niż 30 dni po otrzymaniu projektu 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Del="00A210E0" w:rsidRDefault="00896859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 e-mail (rejestracja w SOD/SEKAP)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A120A6">
        <w:tblPrEx>
          <w:tblLook w:val="04A0" w:firstRow="1" w:lastRow="0" w:firstColumn="1" w:lastColumn="0" w:noHBand="0" w:noVBand="1"/>
        </w:tblPrEx>
        <w:trPr>
          <w:trHeight w:val="421"/>
          <w:jc w:val="center"/>
        </w:trPr>
        <w:tc>
          <w:tcPr>
            <w:tcW w:w="1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 przypadku uwag KJE – pkt 5 - po poprawie projektu PE przez Stanowisko ewaluacji ds. EFRR RR-RARE.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11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97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4201E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projektu PE </w:t>
            </w:r>
            <w:r w:rsidR="00860D3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Sekretariatu KM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celu przekazania go członkom KM RPO WSL do  zaopiniowania</w:t>
            </w:r>
            <w:r w:rsidR="009C2D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860D3F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 później niż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 dni roboczych przed posiedzeniem KM RPO WSL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860D3F" w:rsidP="004201E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Sekretariat KM </w:t>
            </w:r>
          </w:p>
        </w:tc>
      </w:tr>
      <w:tr w:rsidR="00EB02F6" w:rsidRPr="00EB02F6" w:rsidTr="00A120A6">
        <w:tblPrEx>
          <w:tblLook w:val="04A0" w:firstRow="1" w:lastRow="0" w:firstColumn="1" w:lastColumn="0" w:noHBand="0" w:noVBand="1"/>
        </w:tblPrEx>
        <w:trPr>
          <w:trHeight w:val="668"/>
          <w:jc w:val="center"/>
        </w:trPr>
        <w:tc>
          <w:tcPr>
            <w:tcW w:w="1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uwag KM RPO WSL – pkt 11 – po poprawie projektu PE przez Stanowisko ewaluacji ds. EFRR RR-RARE oraz akceptacji zmian przez 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oordynatora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zespołu ewaluacji ds. EFRR RR-RARE, Kierownika RR-RARE, Dyrektora/ 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12</w:t>
            </w:r>
            <w:r w:rsidR="0089685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97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644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A17839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A17839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Przedstawienie projektu PE na  KM RPO WSL w celu zatwierdzenia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ie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później niż rok po wydaniu przez KE decyzji zatwierdzającej RPO WSL 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rezentacja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ustna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KM RPO WSL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268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871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Przygotowanie i przekazanie </w:t>
            </w:r>
            <w:r w:rsidR="000469FA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na Z</w:t>
            </w:r>
            <w:r w:rsidR="000469F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</w:t>
            </w:r>
            <w:r w:rsidR="000469FA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KS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dotyczącej przyjęcia uchwały w sprawie przyjęcia Planu Ewaluacji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zatwierdzeniu przez KM RPO WSL 2014-2020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ersja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papierowa, SOD/SEKAP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871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EFRR RR-RARE, Kierownik RR-RARE, Dyrektor/ 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="0098716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 RR-SE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OP, </w:t>
            </w:r>
            <w:r w:rsidR="0098716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GM-OZ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ZW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860D3F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Przyjęcie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Planu Ewaluacji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17839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75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pisma do KJE w sprawie przekazania finalnej wersji PE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3"/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522A1F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</w:t>
            </w:r>
            <w:r w:rsidR="00FE7FD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SOD/SEKAP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EFRR RR-RARE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714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EFRR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Parafowanie pisma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Parafowanie pisma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174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</w:tr>
      <w:tr w:rsidR="00EB02F6" w:rsidRPr="00EB02F6" w:rsidTr="00896859">
        <w:tblPrEx>
          <w:tblLook w:val="04A0" w:firstRow="1" w:lastRow="0" w:firstColumn="1" w:lastColumn="0" w:noHBand="0" w:noVBand="1"/>
        </w:tblPrEx>
        <w:trPr>
          <w:trHeight w:val="43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A1783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A17839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Podpisanie pisma</w:t>
            </w:r>
            <w:r w:rsidR="00A1783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</w:tc>
      </w:tr>
      <w:tr w:rsidR="00EB02F6" w:rsidRPr="00EB02F6" w:rsidTr="00A120A6">
        <w:trPr>
          <w:trHeight w:val="421"/>
          <w:jc w:val="center"/>
        </w:trPr>
        <w:tc>
          <w:tcPr>
            <w:tcW w:w="14395" w:type="dxa"/>
            <w:gridSpan w:val="6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 przypadku uwag – pkt 15 po wprowadzeniu zmian</w:t>
            </w:r>
            <w:r w:rsidR="00A178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.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 przypadku braku uwag – pkt 19</w:t>
            </w:r>
            <w:r w:rsidR="00A178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.</w:t>
            </w:r>
          </w:p>
        </w:tc>
      </w:tr>
      <w:tr w:rsidR="00EB02F6" w:rsidRPr="00EB02F6" w:rsidTr="00CC68F1">
        <w:trPr>
          <w:trHeight w:val="70"/>
          <w:jc w:val="center"/>
        </w:trPr>
        <w:tc>
          <w:tcPr>
            <w:tcW w:w="618" w:type="dxa"/>
            <w:shd w:val="clear" w:color="auto" w:fill="auto"/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EB02F6" w:rsidRPr="00EB02F6" w:rsidRDefault="00EB02F6" w:rsidP="00CC68F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Przekazanie pisma do adresata</w:t>
            </w:r>
            <w:r w:rsidR="00A178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02F6" w:rsidRPr="00EB02F6" w:rsidRDefault="00A17839" w:rsidP="00CC6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e-mail</w:t>
            </w:r>
          </w:p>
        </w:tc>
        <w:tc>
          <w:tcPr>
            <w:tcW w:w="2149" w:type="dxa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KJE</w:t>
            </w:r>
          </w:p>
        </w:tc>
      </w:tr>
      <w:tr w:rsidR="00EB02F6" w:rsidRPr="00EB02F6" w:rsidTr="00896859">
        <w:trPr>
          <w:trHeight w:val="333"/>
          <w:jc w:val="center"/>
        </w:trPr>
        <w:tc>
          <w:tcPr>
            <w:tcW w:w="618" w:type="dxa"/>
            <w:shd w:val="clear" w:color="auto" w:fill="auto"/>
            <w:vAlign w:val="center"/>
          </w:tcPr>
          <w:p w:rsidR="00EB02F6" w:rsidRPr="00EB02F6" w:rsidRDefault="00EB02F6" w:rsidP="008C29B3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Przekazanie zatwierdzonego PE do adresata</w:t>
            </w:r>
            <w:r w:rsidR="00A178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SFC 2014</w:t>
            </w:r>
          </w:p>
        </w:tc>
        <w:tc>
          <w:tcPr>
            <w:tcW w:w="2149" w:type="dxa"/>
            <w:shd w:val="clear" w:color="auto" w:fill="auto"/>
            <w:vAlign w:val="center"/>
          </w:tcPr>
          <w:p w:rsidR="00EB02F6" w:rsidRPr="00EB02F6" w:rsidRDefault="002119F1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KE</w:t>
            </w:r>
            <w:r w:rsidR="00EB02F6" w:rsidRPr="00EB02F6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perscript"/>
                <w:lang w:eastAsia="pl-PL"/>
              </w:rPr>
              <w:footnoteReference w:id="4"/>
            </w:r>
          </w:p>
        </w:tc>
      </w:tr>
    </w:tbl>
    <w:p w:rsidR="00EB02F6" w:rsidRPr="00EB02F6" w:rsidRDefault="00EB02F6" w:rsidP="00EB02F6">
      <w:pPr>
        <w:keepNext/>
        <w:spacing w:before="120" w:after="12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5" w:name="_Toc441579676"/>
      <w:bookmarkStart w:id="16" w:name="_Toc457373118"/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2.2.2 Instrukcja dot. aktualizacji Planu Ewaluacji RPO WSL 2014-2020</w:t>
      </w:r>
      <w:bookmarkEnd w:id="15"/>
      <w:bookmarkEnd w:id="16"/>
    </w:p>
    <w:tbl>
      <w:tblPr>
        <w:tblW w:w="14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2047"/>
        <w:gridCol w:w="6095"/>
        <w:gridCol w:w="1985"/>
        <w:gridCol w:w="1559"/>
        <w:gridCol w:w="2208"/>
      </w:tblGrid>
      <w:tr w:rsidR="00EB02F6" w:rsidRPr="00EB02F6" w:rsidTr="00917F81">
        <w:trPr>
          <w:trHeight w:val="421"/>
          <w:jc w:val="center"/>
        </w:trPr>
        <w:tc>
          <w:tcPr>
            <w:tcW w:w="61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2.2.2</w:t>
            </w:r>
          </w:p>
        </w:tc>
        <w:tc>
          <w:tcPr>
            <w:tcW w:w="13894" w:type="dxa"/>
            <w:gridSpan w:val="5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aktualizacji Planu Ewaluacji RPO WSL</w:t>
            </w:r>
            <w:r w:rsidRPr="00EB02F6" w:rsidDel="007469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2014-2020</w:t>
            </w:r>
          </w:p>
        </w:tc>
      </w:tr>
      <w:tr w:rsidR="00EB02F6" w:rsidRPr="00EB02F6" w:rsidTr="002A45EF">
        <w:trPr>
          <w:trHeight w:val="445"/>
          <w:jc w:val="center"/>
        </w:trPr>
        <w:tc>
          <w:tcPr>
            <w:tcW w:w="61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47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208" w:type="dxa"/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71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414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17433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Przygotowanie aktualizacji Planu Ewaluacji (PE) i przekazanie do zatwierdzenia przez Dyrektora/ </w:t>
            </w:r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  <w:r w:rsidR="00522A1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zależności od zidentyfikowanych potrzeb, wymagań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17F81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EFRR RR-RARE, Kierownik RR-RARE,  Dyrektor/ Z</w:t>
            </w:r>
            <w:r w:rsidR="00917F8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RR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414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aktualizacji PE</w:t>
            </w:r>
            <w:r w:rsidR="00522A1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Del="00E00CB1" w:rsidRDefault="00317433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stnie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podczas spotkań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</w:tc>
      </w:tr>
      <w:tr w:rsidR="00EB02F6" w:rsidRPr="00EB02F6" w:rsidTr="00917F81">
        <w:tblPrEx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14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1 po wprowadzeniu zmian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3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507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aktualizacji PE do konsultacji</w:t>
            </w:r>
            <w:r w:rsidR="00522A1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17433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zatwierdzeniu przez Dyrektora </w:t>
            </w:r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F1" w:rsidRDefault="00317433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SOD/SEKAP,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Referaty/ jednostki zgłaszające potrzebę aktualizacji PE właściwe w zakresie zarządzania i wdrażania RPO WSL 2014-2020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9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aktualizacji PE członkom Grupy Sterującej ds. ewaluacji RPO WSL 2014-2020 w celu zaopiniowania</w:t>
            </w:r>
            <w:r w:rsidR="00522A1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317433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po zatwierdzeniu przez Dyrektora/ </w:t>
            </w:r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31743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F1" w:rsidRDefault="00317433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SOD/SEKAP,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917F8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  Dyrektor/ Z</w:t>
            </w:r>
            <w:r w:rsidR="00917F8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RR, GSE</w:t>
            </w:r>
          </w:p>
        </w:tc>
      </w:tr>
      <w:tr w:rsidR="00EB02F6" w:rsidRPr="00EB02F6" w:rsidTr="00917F81">
        <w:tblPrEx>
          <w:tblLook w:val="04A0" w:firstRow="1" w:lastRow="0" w:firstColumn="1" w:lastColumn="0" w:noHBand="0" w:noVBand="1"/>
        </w:tblPrEx>
        <w:trPr>
          <w:trHeight w:val="493"/>
          <w:jc w:val="center"/>
        </w:trPr>
        <w:tc>
          <w:tcPr>
            <w:tcW w:w="14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1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5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CC68F1">
        <w:tblPrEx>
          <w:tblLook w:val="04A0" w:firstRow="1" w:lastRow="0" w:firstColumn="1" w:lastColumn="0" w:noHBand="0" w:noVBand="1"/>
        </w:tblPrEx>
        <w:trPr>
          <w:trHeight w:val="268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aktualizacji PE do KJE celem zaopiniowania</w:t>
            </w:r>
            <w:r w:rsidR="00522A1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317433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ie później niż na 14 dni przed przekazaniem KM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RPO WSL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zatwierdzenia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F1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pismo papierowe/ SOD/SEKAP,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ewaluacji ds. EFRR RR-RARE</w:t>
            </w:r>
          </w:p>
          <w:p w:rsidR="00EB02F6" w:rsidRPr="00EB02F6" w:rsidRDefault="00EB02F6" w:rsidP="00917F81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 Dyrektor/ Z</w:t>
            </w:r>
            <w:r w:rsidR="00917F8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RR, KJE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867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KJE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Wpływ pisma z opinią KJE </w:t>
            </w:r>
            <w:proofErr w:type="spellStart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ws</w:t>
            </w:r>
            <w:proofErr w:type="spellEnd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 PE</w:t>
            </w:r>
            <w:r w:rsidR="00522A1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później niż 7 dni po otrzymaniu propozycji aktualizacji 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Pismo papierowe/ e-mail (rejestracja w SOD/SEKAP)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522A1F">
        <w:tblPrEx>
          <w:tblLook w:val="04A0" w:firstRow="1" w:lastRow="0" w:firstColumn="1" w:lastColumn="0" w:noHBand="0" w:noVBand="1"/>
        </w:tblPrEx>
        <w:trPr>
          <w:trHeight w:val="578"/>
          <w:jc w:val="center"/>
        </w:trPr>
        <w:tc>
          <w:tcPr>
            <w:tcW w:w="14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uwag KJE – pkt 5 - po poprawie aktualizacji PE przez </w:t>
            </w:r>
            <w:r w:rsidRPr="00EB02F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Stanowisko  ewaluacji ds. EFRR RR-RARE</w:t>
            </w:r>
            <w:r w:rsidRPr="00EB02F6" w:rsidDel="00F9114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 zatwierdzeniu przez Kierownika RR-RARE i Dyrektora/ Z</w:t>
            </w:r>
            <w:r w:rsidR="00917F8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Dyrektora RR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7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821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4201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propozycji aktualizacji PE </w:t>
            </w:r>
            <w:r w:rsidR="00860D3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Sekretariatu KM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celu przekazania go członkom KM RPO WSL do  zaopiniowania</w:t>
            </w:r>
            <w:r w:rsidR="0031743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860D3F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 później niż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 dni roboczych przed posiedzeniem KM RPO WSL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F4378" w:rsidP="004201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Sekretariat KM </w:t>
            </w:r>
          </w:p>
        </w:tc>
      </w:tr>
      <w:tr w:rsidR="00EB02F6" w:rsidRPr="00EB02F6" w:rsidTr="00917F81">
        <w:tblPrEx>
          <w:tblLook w:val="04A0" w:firstRow="1" w:lastRow="0" w:firstColumn="1" w:lastColumn="0" w:noHBand="0" w:noVBand="1"/>
        </w:tblPrEx>
        <w:trPr>
          <w:trHeight w:val="821"/>
          <w:jc w:val="center"/>
        </w:trPr>
        <w:tc>
          <w:tcPr>
            <w:tcW w:w="14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uwag KM RPO WSL – pkt 7 – po poprawie PE przez Stanowisko  ewaluacji ds. EFRR RR-RARE oraz akceptacji zmian przez 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</w:t>
            </w:r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oordynatora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zespołu ewaluacji ds. EFRR RR-RARE, Kierownika RR-RARE, Dyrektora/ </w:t>
            </w:r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8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561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879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Przedstawienie aktualizacji PE na KM RPO WSL w celu zatwierdzenia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Najbliższe posiedzenie KM RPO WSL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Prezentacja ustna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KM RPO WSL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97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i przekazanie KS oraz projektu uchwały ZW dotyczącej przyjęcia aktualizacji PE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zatwierdzeniu przez KM RPO WSL 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papierowa/ SOD/SEKAP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879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ewaluacji ds. EFRR RR-RARE, Kierownik RR-RARE, Dyrektor/ </w:t>
            </w:r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58798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="0098716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 RR-SE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OP,</w:t>
            </w:r>
            <w:r w:rsidR="0098716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GM-OZ,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ZW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83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ZW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8798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Przyjęcie </w:t>
            </w:r>
            <w:r w:rsidR="0098716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aktualizacji 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522A1F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58798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ersja 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papierowa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2119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RR-RARE</w:t>
            </w:r>
          </w:p>
        </w:tc>
      </w:tr>
      <w:tr w:rsidR="00EB02F6" w:rsidRPr="00EB02F6" w:rsidTr="00CC68F1">
        <w:tblPrEx>
          <w:tblLook w:val="04A0" w:firstRow="1" w:lastRow="0" w:firstColumn="1" w:lastColumn="0" w:noHBand="0" w:noVBand="1"/>
        </w:tblPrEx>
        <w:trPr>
          <w:trHeight w:val="81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AF4378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finalnej wersji PE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6"/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do </w:t>
            </w:r>
            <w:r w:rsidR="00AF437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adresata</w:t>
            </w:r>
            <w:r w:rsidR="0058798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F1" w:rsidRDefault="0058798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7"/>
            </w:r>
            <w:r w:rsidR="00EB02F6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/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e-mail/ SOD/SEKAP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AF4378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KJE</w:t>
            </w:r>
          </w:p>
        </w:tc>
      </w:tr>
      <w:tr w:rsidR="00EB02F6" w:rsidRPr="00EB02F6" w:rsidTr="002A45EF">
        <w:tblPrEx>
          <w:tblLook w:val="04A0" w:firstRow="1" w:lastRow="0" w:firstColumn="1" w:lastColumn="0" w:noHBand="0" w:noVBand="1"/>
        </w:tblPrEx>
        <w:trPr>
          <w:trHeight w:val="71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2"/>
              </w:numPr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AF4378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  <w:t>Przekazanie zatwierdzonego PE do</w:t>
            </w:r>
            <w:r w:rsidR="00AF4378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  <w:t xml:space="preserve"> adresata</w:t>
            </w:r>
            <w:r w:rsidR="00587986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SFC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  <w:t>KE</w:t>
            </w:r>
            <w:r w:rsidRPr="00EB02F6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vertAlign w:val="superscript"/>
              </w:rPr>
              <w:footnoteReference w:id="8"/>
            </w:r>
          </w:p>
        </w:tc>
      </w:tr>
    </w:tbl>
    <w:p w:rsidR="00EB02F6" w:rsidRPr="00EB02F6" w:rsidRDefault="00EB02F6" w:rsidP="00EB02F6">
      <w:pPr>
        <w:keepNext/>
        <w:spacing w:after="0" w:line="360" w:lineRule="auto"/>
        <w:ind w:left="576" w:hanging="576"/>
        <w:jc w:val="both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17" w:name="_Toc441579677"/>
      <w:bookmarkStart w:id="18" w:name="_Toc457373119"/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2.3 KOORDYNACJA ZEWNĘTRZNYCH BADAŃ EWALUACYJNYCH</w:t>
      </w:r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  <w:t>,</w:t>
      </w:r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 xml:space="preserve"> ANALIZ </w:t>
      </w:r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  <w:t xml:space="preserve">I EKSPERTYZ </w:t>
      </w:r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ORAZ MONITOROWANIE PROCESU WDROŻENIA REKOMENDACJI</w:t>
      </w:r>
      <w:bookmarkEnd w:id="17"/>
      <w:bookmarkEnd w:id="18"/>
    </w:p>
    <w:p w:rsidR="00EB02F6" w:rsidRPr="00EB02F6" w:rsidRDefault="00EB02F6" w:rsidP="00EB02F6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19" w:name="_Toc441579678"/>
      <w:bookmarkStart w:id="20" w:name="_Toc457373120"/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2.3.1 Instrukcja 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dot.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koordynacji zewnętrznych badań ewaluacyjnyc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h,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 analiz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>i ekspertyz</w:t>
      </w:r>
      <w:bookmarkEnd w:id="19"/>
      <w:bookmarkEnd w:id="20"/>
    </w:p>
    <w:tbl>
      <w:tblPr>
        <w:tblW w:w="14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53"/>
        <w:gridCol w:w="2111"/>
        <w:gridCol w:w="5646"/>
        <w:gridCol w:w="35"/>
        <w:gridCol w:w="1816"/>
        <w:gridCol w:w="49"/>
        <w:gridCol w:w="1265"/>
        <w:gridCol w:w="13"/>
        <w:gridCol w:w="2760"/>
        <w:gridCol w:w="72"/>
      </w:tblGrid>
      <w:tr w:rsidR="00EB02F6" w:rsidRPr="00EB02F6" w:rsidTr="00CC68F1">
        <w:trPr>
          <w:gridAfter w:val="1"/>
          <w:wAfter w:w="72" w:type="dxa"/>
          <w:trHeight w:val="25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2.3.1</w:t>
            </w:r>
          </w:p>
        </w:tc>
        <w:tc>
          <w:tcPr>
            <w:tcW w:w="13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dot. koordynacji zewnętrznych badań ewaluacyjnych, analiz i ekspertyz  </w:t>
            </w:r>
          </w:p>
        </w:tc>
      </w:tr>
      <w:tr w:rsidR="00CB776C" w:rsidRPr="00EB02F6" w:rsidTr="00CC68F1">
        <w:trPr>
          <w:gridAfter w:val="1"/>
          <w:wAfter w:w="72" w:type="dxa"/>
          <w:trHeight w:val="32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CB776C" w:rsidRPr="00EB02F6" w:rsidTr="00CC68F1">
        <w:trPr>
          <w:trHeight w:val="1384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Stanowisko 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987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Opracowanie zakresu badania ewaluacyjnego/ analizy/ ekspertyzy wraz z metodologią w konsultacji, z referatami/ jednostkami właściwymi przedmiotowi badania ewaluacyjnego/ analizy i ekspertyzy  na podstawie Planu Ewaluacji, lub na podstawie bieżących potrzeb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063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(zgodnie z terminem w Planie </w:t>
            </w:r>
            <w:r w:rsidR="00063C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ewaluacji</w:t>
            </w:r>
            <w:r w:rsidR="00063CC8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lub w przypadku pojawienia się bieżącej potrzeby)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8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Referaty/ jednostki właściwe tematowi badania/ analizy</w:t>
            </w:r>
            <w:r w:rsidR="00063C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ekspertyzy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063C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ierownik RR-RARE, Dyrektor/ </w:t>
            </w:r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</w:t>
            </w:r>
          </w:p>
        </w:tc>
      </w:tr>
      <w:tr w:rsidR="00CB776C" w:rsidRPr="00EB02F6" w:rsidTr="00CC68F1">
        <w:trPr>
          <w:trHeight w:val="1417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dokumentów niezbędnych do przeprowadzenia  zamówienia publicznego (wkładu do SIWZ, wzoru umowy, notatki z ustalenia wartości</w:t>
            </w:r>
            <w:r w:rsidR="0098716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szacunkowej zamówienia, wniosku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 udzielenie zamówienia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9"/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 oraz przekazanie ich do RR-RA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wersja papierowa, SOD/SEKAP (w zakresie dokonania wyceny szacunkowej)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RR-RARE, Dysponent środków,  RR-RA</w:t>
            </w:r>
          </w:p>
        </w:tc>
      </w:tr>
      <w:tr w:rsidR="00CB776C" w:rsidRPr="00EB02F6" w:rsidTr="00CC68F1">
        <w:trPr>
          <w:trHeight w:val="207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Udzielanie odpowiedzi na pytania do SIWZ przy wsparciu OP oraz ocena formalna i merytoryczna ofert przetargowych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wersja papierowa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063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RR-RARE, Członkowie Komisji przetargowej/ Członkowie Zespołu do przeprowadzania postępowania ze strony RR-RARE, RR-RA, OP</w:t>
            </w:r>
          </w:p>
        </w:tc>
      </w:tr>
      <w:tr w:rsidR="00CB776C" w:rsidRPr="00EB02F6" w:rsidTr="00CC68F1">
        <w:trPr>
          <w:trHeight w:val="352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służbowej (zał</w:t>
            </w:r>
            <w:r w:rsidR="004201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 do niniejszej IW) do Dyrektora RR o realizacji badania ewaluacyjnego/ analizy/ ekspertyzy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po wyłonieniu Wykonawcy i podpisaniu umowy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papierowa, SOD/SEKAP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B776C" w:rsidRPr="00EB02F6" w:rsidTr="00CC68F1">
        <w:trPr>
          <w:gridAfter w:val="1"/>
          <w:wAfter w:w="72" w:type="dxa"/>
          <w:trHeight w:val="48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Parafowanie notatki służbowej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papierowa, SOD/SEKAP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RR-RARE</w:t>
            </w:r>
          </w:p>
        </w:tc>
      </w:tr>
      <w:tr w:rsidR="00CB776C" w:rsidRPr="00EB02F6" w:rsidTr="00CC68F1">
        <w:trPr>
          <w:gridAfter w:val="1"/>
          <w:wAfter w:w="72" w:type="dxa"/>
          <w:trHeight w:val="28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RR-RARE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Parafowanie notatki służbowej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66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6672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</w:tc>
      </w:tr>
      <w:tr w:rsidR="00CB776C" w:rsidRPr="00EB02F6" w:rsidTr="00CC68F1">
        <w:trPr>
          <w:gridAfter w:val="1"/>
          <w:wAfter w:w="72" w:type="dxa"/>
          <w:trHeight w:val="41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587986" w:rsidP="0058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="00EB02F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notatki służbowej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</w:tr>
      <w:tr w:rsidR="00CB776C" w:rsidRPr="00EB02F6" w:rsidTr="00CC68F1">
        <w:trPr>
          <w:gridAfter w:val="1"/>
          <w:wAfter w:w="72" w:type="dxa"/>
          <w:trHeight w:val="48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notatki służbowej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</w:tr>
      <w:tr w:rsidR="00EB02F6" w:rsidRPr="00EB02F6" w:rsidTr="00CC68F1">
        <w:trPr>
          <w:gridAfter w:val="1"/>
          <w:wAfter w:w="72" w:type="dxa"/>
          <w:trHeight w:val="244"/>
          <w:jc w:val="center"/>
        </w:trPr>
        <w:tc>
          <w:tcPr>
            <w:tcW w:w="14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</w:p>
        </w:tc>
      </w:tr>
      <w:tr w:rsidR="00CB776C" w:rsidRPr="00EB02F6" w:rsidTr="00CC68F1">
        <w:trPr>
          <w:gridAfter w:val="1"/>
          <w:wAfter w:w="72" w:type="dxa"/>
          <w:trHeight w:val="367"/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zaakceptowanej notatki służbowej referatom w ramach IZ 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właściwym tematowi badania ewaluacyjnego/ analizy/ ekspertyzy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 SEKAP,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8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właściwi </w:t>
            </w:r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Dyrektora RR, Dyrektor FS, FR, </w:t>
            </w:r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Dyrektora FR, FS, </w:t>
            </w:r>
          </w:p>
        </w:tc>
      </w:tr>
      <w:tr w:rsidR="00CB776C" w:rsidRPr="00EB02F6" w:rsidTr="00CC68F1">
        <w:trPr>
          <w:gridAfter w:val="1"/>
          <w:wAfter w:w="72" w:type="dxa"/>
          <w:trHeight w:val="207"/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o realizacji badania ewaluacyjnego/ analizy/ ekspertyzy jednostkom właściwym tematowi badania ewaluacyjnego/ analizy/ ekspertyzy</w:t>
            </w:r>
            <w:r w:rsidR="00D672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Pismo papierowe, SOD/SEKAP,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8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Dyrektorzy/ </w:t>
            </w:r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5879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="0058798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Dyrektora/ Kierownicy komórek organizacyjnych jednostek właściwych tematowi badania ewaluacyjnego/ analizy/ ekspertyzy</w:t>
            </w:r>
          </w:p>
        </w:tc>
      </w:tr>
      <w:tr w:rsidR="00CB776C" w:rsidRPr="00EB02F6" w:rsidTr="00CC68F1">
        <w:trPr>
          <w:gridAfter w:val="1"/>
          <w:wAfter w:w="72" w:type="dxa"/>
          <w:trHeight w:val="48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Nadzór nad realizacją badania ewaluacyjnego/ analizy / ekspertyzy: w tym m.in. przygotowanie materiałów dla Wykonawcy, pozyskiwanie od Wykonawcy informacji o bieżącym postępie prac, spotkania robocze z Wykonawcą</w:t>
            </w:r>
            <w:r w:rsidR="00D672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pismo papierowe SOD/SEKAP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  <w:t>,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  (w zależności od rodzaju danych)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 RR-RARE,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 badania, referaty/ jednostki właściwe ze względu na posiadane dane</w:t>
            </w:r>
          </w:p>
        </w:tc>
      </w:tr>
      <w:tr w:rsidR="00CB776C" w:rsidRPr="00EB02F6" w:rsidTr="00CC68F1">
        <w:trPr>
          <w:gridAfter w:val="1"/>
          <w:wAfter w:w="72" w:type="dxa"/>
          <w:trHeight w:val="760"/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Ocena raportu metodologicznego z badania ewaluacyjnego/ analizy /ekspertyzy, w tym przekazanie raportu do oceny referatom/ jednostkom właściwym tematowi badania ewaluacyjnego/ analizy / ekspertyzy</w:t>
            </w:r>
            <w:r w:rsidR="00D672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harmonogramem badania ewaluacyjnego/ analizy / ekspertyzy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SOD/SEKAP</w:t>
            </w:r>
          </w:p>
        </w:tc>
        <w:tc>
          <w:tcPr>
            <w:tcW w:w="2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 RR-RARE, referaty/ jednostki właściwe tematowi badania ewaluacyjnego/ analizy/ekspertyzy (w tym w ramach GSE)</w:t>
            </w:r>
          </w:p>
        </w:tc>
      </w:tr>
      <w:tr w:rsidR="00CB776C" w:rsidRPr="00EB02F6" w:rsidTr="00CC68F1">
        <w:trPr>
          <w:gridAfter w:val="1"/>
          <w:wAfter w:w="72" w:type="dxa"/>
          <w:trHeight w:val="842"/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D6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Ocena </w:t>
            </w:r>
            <w:r w:rsidR="00D672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projektu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raportu </w:t>
            </w:r>
            <w:r w:rsidR="00D672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końcowego</w:t>
            </w:r>
            <w:r w:rsidR="00D67234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badania ewaluacyjnego/ analizy / ekspertyzy, w tym przekazanie raportu do oceny referatom/ jednostkom właściwym tematowi badania ewaluacyjnego/ analizy / ekspertyzy</w:t>
            </w:r>
            <w:r w:rsidR="00D672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B776C" w:rsidRPr="00EB02F6" w:rsidTr="00CC68F1">
        <w:trPr>
          <w:gridAfter w:val="1"/>
          <w:wAfter w:w="72" w:type="dxa"/>
          <w:trHeight w:val="698"/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Ocena raportu końcowego z badania ewaluacyjnego/ analizy / ekspertyzy, w tym przekazanie raportu do oceny referatom/ jednostkom właściwym tematowi badania ewaluacyjnego/ analizy</w:t>
            </w:r>
            <w:r w:rsidR="00D672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ekspertyzy.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2F6" w:rsidRPr="00CD7BE4" w:rsidTr="00CC68F1">
        <w:trPr>
          <w:gridAfter w:val="1"/>
          <w:wAfter w:w="72" w:type="dxa"/>
          <w:trHeight w:val="1260"/>
          <w:jc w:val="center"/>
        </w:trPr>
        <w:tc>
          <w:tcPr>
            <w:tcW w:w="14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F6" w:rsidRPr="00CC68F1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do raportu metodologicznego – pkt 11 – ocena raportu metodologicznego - po otrzymaniu poprawionego raportu metodologicznego</w:t>
            </w:r>
            <w:r w:rsidR="00CD7BE4"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  <w:r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5F24BE" w:rsidRPr="00CC68F1" w:rsidRDefault="005F24BE" w:rsidP="005F24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do raportu metodologicznego – pkt 12, potem pkt 11 – ocena projektu raportu końcowego</w:t>
            </w:r>
            <w:r w:rsidR="00CD7BE4"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5F24BE" w:rsidRPr="00CC68F1" w:rsidRDefault="005F24BE" w:rsidP="005F24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do projektu raportu końcowego – pkt 11  – ocena raportu końcowego - po otrzymaniu raportu końcowego</w:t>
            </w:r>
            <w:r w:rsidR="00CD7BE4"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5F24BE" w:rsidRPr="00CC68F1" w:rsidRDefault="005F24BE" w:rsidP="005F24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do projektu raportu końcowego– pkt 12 – przyjęcie projektu raportu końcowego, potem pkt 11– ocena raportu końcowego,  pkt 12 –przyjęcie raportu końcowego, pkt 13 – wystawienie protokołu zdawczo – odbiorczego bez wad</w:t>
            </w:r>
            <w:r w:rsidR="00CD7BE4"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EB02F6" w:rsidRPr="00CC68F1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uwag do raportu końcowego – pkt 13  - wystawienie protokołu zdawczo – odbiorczego z wadami, potem pkt 11- ocena raportu końcowego - po otrzymaniu poprawionego raportu końcowego</w:t>
            </w:r>
            <w:r w:rsidR="00CD7BE4"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EB02F6" w:rsidRPr="00CD7BE4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przypadku braku uwag do raportu końcowego – pkt 12 –przyjęcie raportu końcowego, potem pkt 13 – wystawienie protokołu zdawczo – odbiorczego bez wad</w:t>
            </w:r>
            <w:r w:rsidR="00CD7BE4" w:rsidRPr="00CC68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CB776C" w:rsidRPr="00EB02F6" w:rsidTr="00CC68F1">
        <w:trPr>
          <w:gridAfter w:val="1"/>
          <w:wAfter w:w="72" w:type="dxa"/>
          <w:trHeight w:val="489"/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Przyjęcie raportu metodologicznego  z badania ewaluacyjnego/ analizy / ekspertyzy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harmonogramem badania ewaluacyjnego/ analizy/ ekspertyzy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 RR-RARE, Wykonawca badania ewaluacyjnego/analizy/ekspertyzy</w:t>
            </w:r>
          </w:p>
        </w:tc>
      </w:tr>
      <w:tr w:rsidR="00CB776C" w:rsidRPr="00EB02F6" w:rsidTr="00CC68F1">
        <w:trPr>
          <w:gridAfter w:val="1"/>
          <w:wAfter w:w="72" w:type="dxa"/>
          <w:trHeight w:val="246"/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F24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Przyjęcie 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projektu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raportu 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końcowego</w:t>
            </w:r>
            <w:r w:rsidR="005F24BE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badania/ analizy / ekspertyzy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zespołu ewaluacji ds. EFRR/ Koordynator zespołu ewaluacji ds. EFS </w:t>
            </w: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RR-RARE, Wykonawca badania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ewaluacyjnego/analizy/ekspertyzy</w:t>
            </w:r>
          </w:p>
        </w:tc>
      </w:tr>
      <w:tr w:rsidR="00CB776C" w:rsidRPr="00EB02F6" w:rsidTr="00CC68F1">
        <w:trPr>
          <w:gridAfter w:val="1"/>
          <w:wAfter w:w="72" w:type="dxa"/>
          <w:trHeight w:val="246"/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Przyjęcie raportu końcowego z badania/ analizy/ ekspertyzy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B776C" w:rsidRPr="00EB02F6" w:rsidTr="00CC68F1">
        <w:trPr>
          <w:gridAfter w:val="1"/>
          <w:wAfter w:w="72" w:type="dxa"/>
          <w:trHeight w:val="32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Komisja odbioru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Wystawienie protokołu zdawczo 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odbiorczego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papierowa, SOD/SEKAP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 badania ewaluacyjnego/analizy/ekspertyzy</w:t>
            </w:r>
          </w:p>
        </w:tc>
      </w:tr>
      <w:tr w:rsidR="00CB776C" w:rsidRPr="00EB02F6" w:rsidTr="00CC68F1">
        <w:trPr>
          <w:gridAfter w:val="1"/>
          <w:wAfter w:w="72" w:type="dxa"/>
          <w:trHeight w:val="643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Opracowanie i przekazanie Karty oceny procesu i wyników badania ewaluacyjnego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0"/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KJE </w:t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wraz z raportem z badania ewaluacyjnego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1"/>
            </w:r>
            <w:r w:rsidR="005F24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 oraz Wykonawcy badania.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po przyjęciu raportu końcowego z badania ewaluacyjnego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F75D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 RR-RARE, Dyrektor/  </w:t>
            </w:r>
            <w:r w:rsidR="00F75DD3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F75DD3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RR, KJE, Wykonawca badania ewaluacyjnego</w:t>
            </w:r>
          </w:p>
        </w:tc>
      </w:tr>
      <w:tr w:rsidR="00CB776C" w:rsidRPr="00EB02F6" w:rsidTr="00CC68F1">
        <w:trPr>
          <w:gridAfter w:val="1"/>
          <w:wAfter w:w="72" w:type="dxa"/>
          <w:trHeight w:val="48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987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Upowszechnienie wyników badań ewaluacyjnych (druk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2"/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zamieszczenie na stronie internetowej RPO WSL 2014-2020 wybranych raportów, prezentacja wyników na Grupie Sterującej ds. ewaluacji RPO WSL 2014-2020 oraz na posiedzeniu KM RPO WSL 2014-2020, przedstawienie wyników wybranych badań ewaluacyjnych podczas konferencji</w:t>
            </w:r>
            <w:r w:rsidR="0098716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itp.)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po przyjęciu raportu końcowego – zamieszczenie na stronie internetowej</w:t>
            </w:r>
          </w:p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Kolejne posiedzenie GSE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3"/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Kolejne posiedzenie KM RPO WSL 2014-2020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SOD/SEKAP (dotyczy druku)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F75D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RR-RA, OP, Wykonawca usługi drukowania, 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Kierownik RR-RARE, Dyrektor/  </w:t>
            </w:r>
            <w:r w:rsidR="00F75DD3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F75DD3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RR, RR-RKIP, GSE, KM RPO WSL 2014-2020</w:t>
            </w:r>
          </w:p>
        </w:tc>
      </w:tr>
      <w:tr w:rsidR="00CB776C" w:rsidRPr="00EB02F6" w:rsidTr="00CC68F1">
        <w:trPr>
          <w:gridAfter w:val="1"/>
          <w:wAfter w:w="72" w:type="dxa"/>
          <w:trHeight w:val="34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Upowszechnienie wyników badania ewaluacyjnego – przekazanie wersji elektronicznej raportu końcowego z badania wraz z głównymi załącznikami, raportu metodologicznego oraz streszczenia (także w jęz. angielskim) do  KJE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4"/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celu umieszczenia w Bazie badań ewaluacyjnych (BBE)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90 dni od daty formalnego odebrania raportu końcowego z badania ewaluacyjnego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SOD/SEKAP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 RR-RARE,  KJE </w:t>
            </w:r>
          </w:p>
        </w:tc>
      </w:tr>
      <w:tr w:rsidR="00CB776C" w:rsidRPr="00EB02F6" w:rsidTr="00CC68F1">
        <w:trPr>
          <w:gridAfter w:val="1"/>
          <w:wAfter w:w="72" w:type="dxa"/>
          <w:trHeight w:val="41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8C29B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wersji elektronicznej raportu z badania ewaluacyjnego wraz z głównymi załącznikami do właściwej Dyrekcji Generalnej w ramach Komisji Europejskiej </w:t>
            </w:r>
            <w:r w:rsidR="00CA0F2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(DG KE)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SFC2014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DG KE</w:t>
            </w:r>
          </w:p>
        </w:tc>
      </w:tr>
    </w:tbl>
    <w:p w:rsidR="00F6050C" w:rsidRDefault="00F6050C" w:rsidP="00EB02F6">
      <w:pPr>
        <w:keepNext/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21" w:name="_Toc441579679"/>
    </w:p>
    <w:p w:rsidR="00EB02F6" w:rsidRPr="00EB02F6" w:rsidRDefault="00EB02F6" w:rsidP="002119F1">
      <w:pPr>
        <w:keepNext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22" w:name="_Toc457373121"/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2.3.2. Instrukcja dot. współpracy z innymi podmiotami realizującymi badania ewaluacyjne, analizy i ekspertyzy występującymi z prośbą o współpracę z Jednostką Ewaluacyjną RPO WSL 2014-2020</w:t>
      </w:r>
      <w:bookmarkEnd w:id="21"/>
      <w:bookmarkEnd w:id="2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044"/>
        <w:gridCol w:w="6095"/>
        <w:gridCol w:w="1559"/>
        <w:gridCol w:w="1276"/>
        <w:gridCol w:w="2628"/>
      </w:tblGrid>
      <w:tr w:rsidR="00EB02F6" w:rsidRPr="00EB02F6" w:rsidTr="00A120A6">
        <w:trPr>
          <w:trHeight w:val="62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2.3.2</w:t>
            </w:r>
          </w:p>
        </w:tc>
        <w:tc>
          <w:tcPr>
            <w:tcW w:w="13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współpracy z innymi podmiotami realizującymi badania ewaluacyjne, analizy i ekspertyzy występującymi z prośbą o współpracę z Jednostką Ewaluacyjną RPO WSL 2014-2020</w:t>
            </w:r>
          </w:p>
        </w:tc>
      </w:tr>
      <w:tr w:rsidR="00EB02F6" w:rsidRPr="00EB02F6" w:rsidTr="00CB45E4">
        <w:trPr>
          <w:trHeight w:val="6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CB45E4">
        <w:trPr>
          <w:trHeight w:val="15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.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i zebranie materiałów/ baz danych na potrzeby badania ewaluacyjnego/ analizy/ ekspertyzy i przekazanie ich osobie koordynującej, wskazanie osób do udziału w wywiadach/ ankietach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wskazanym  przez Wykonawcę/ osobę koordynującą badanie ewaluacyjne/ analizę/ ekspertyzę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 (w zależności od rodzaju potrzebnych danych)</w:t>
            </w:r>
          </w:p>
          <w:p w:rsidR="00EB02F6" w:rsidRPr="00EB02F6" w:rsidRDefault="00D53995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 </w:t>
            </w:r>
            <w:r w:rsidR="00EB02F6"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SEKAP opcjonalnie, e-mail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Jednostki/ referaty właściwe tematowi badania/ analizy/ ekspertyzy,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Koordynator zespołu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RR-RARE,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RR-RARE, osoba/ instytucja koordynująca badanie ewaluacyjne / analizę/ ekspertyzę</w:t>
            </w:r>
          </w:p>
        </w:tc>
      </w:tr>
      <w:tr w:rsidR="00EB02F6" w:rsidRPr="00EB02F6" w:rsidTr="00CB45E4">
        <w:trPr>
          <w:trHeight w:val="17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Ocena materiałów / raportów przesłanych przez Wykonawcę/ koordynatora badania ewaluacyjnego/ analizy / ekspertyzy (ewentualnie przekazanie ich do konsultacji jednostkom/ referatom właściwym tematowi badania ewaluacyjnego/ analizy/ ekspertyzy)  i przekazanie ich osobie  koordynującej badanie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zespołu ewaluacji ds. EFRR/ Koordynator zespołu ewaluacji ds. EFS </w:t>
            </w: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RR-RARE, osoba/ instytucja koordynująca badanie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ewaluacyjne / analizę/ ekspertyzę, opcjonalnie jednostki/ referaty właściwe tematowi badania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ewaluacyjnego / analizy/ ekspertyzy</w:t>
            </w:r>
          </w:p>
        </w:tc>
      </w:tr>
    </w:tbl>
    <w:p w:rsidR="00CC68F1" w:rsidRDefault="00CC68F1" w:rsidP="00CC68F1">
      <w:pPr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23" w:name="_Toc441579680"/>
      <w:bookmarkStart w:id="24" w:name="_Toc457373122"/>
    </w:p>
    <w:p w:rsidR="00CC68F1" w:rsidRDefault="00CC68F1" w:rsidP="00CC68F1">
      <w:pPr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CC68F1" w:rsidRDefault="00CC68F1" w:rsidP="00CC68F1">
      <w:pPr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CC68F1" w:rsidRDefault="00CC68F1" w:rsidP="00CC68F1">
      <w:pPr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CC68F1" w:rsidRDefault="00CC68F1" w:rsidP="00CC68F1">
      <w:pPr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CC68F1" w:rsidRDefault="00CC68F1" w:rsidP="00CC68F1">
      <w:pPr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EB02F6" w:rsidRPr="00EB02F6" w:rsidRDefault="00EB02F6" w:rsidP="00CC68F1">
      <w:pPr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2.3.3 Instrukcja dotycząca monitorowania procesu wdrożenia rekomendacji z badań ewaluacyjnych</w:t>
      </w:r>
      <w:bookmarkEnd w:id="23"/>
      <w:bookmarkEnd w:id="24"/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985"/>
        <w:gridCol w:w="6095"/>
        <w:gridCol w:w="1559"/>
        <w:gridCol w:w="1276"/>
        <w:gridCol w:w="2628"/>
      </w:tblGrid>
      <w:tr w:rsidR="00EB02F6" w:rsidRPr="00EB02F6" w:rsidTr="00232650">
        <w:trPr>
          <w:trHeight w:val="56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2.3.3</w:t>
            </w:r>
          </w:p>
        </w:tc>
        <w:tc>
          <w:tcPr>
            <w:tcW w:w="1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dotycząca monitorowania procesu wdrożenia rekomendacji z badań ewaluacyjnych</w:t>
            </w:r>
          </w:p>
        </w:tc>
      </w:tr>
      <w:tr w:rsidR="00EB02F6" w:rsidRPr="00EB02F6" w:rsidTr="00232650">
        <w:trPr>
          <w:trHeight w:val="62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232650">
        <w:trPr>
          <w:trHeight w:val="140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EFRR RR-RARE / 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EFS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Przekazanie rekomendacji z badania ewaluacyjnego do adresatów rekomendacji w celu ustalenia ich statusu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odebraniu raportu końcowego z badania ewaluacyjnego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Adresaci rekomendacji</w:t>
            </w:r>
          </w:p>
        </w:tc>
      </w:tr>
      <w:tr w:rsidR="00EB02F6" w:rsidRPr="00EB02F6" w:rsidTr="00232650">
        <w:trPr>
          <w:trHeight w:val="822"/>
          <w:jc w:val="center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uzyskania jednolitego stanowiska różnych jednostek odnośnie statusu rekomendacji – pkt 2</w:t>
            </w:r>
            <w:r w:rsidR="00CD7B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rozbieżności w określeniu statusu rekomendacji przez różne jednostki – Stanowisko  ewaluacji ds. EFRR RR-RARE / Stanowisko  ewaluacji ds. EFS RR-RARE organizacja konsultacji i moderowanie dyskusji nt. wybranych rekomendacji aż do uzyskania jednolitego stanowiska, następnie pkt 2</w:t>
            </w:r>
            <w:r w:rsidR="00CD7B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EB02F6" w:rsidTr="00232650">
        <w:trPr>
          <w:trHeight w:val="662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. ewaluacji ds. EFRR RR-RARE / 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. ewaluacji ds. EFS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Wpisanie rekomendacji programowych do bazy informatycznej Systemu Wdrażania Rekomendacji (SWR)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60 dni od dnia ustalenia statusu rekomendacji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SWR 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KJE</w:t>
            </w:r>
          </w:p>
        </w:tc>
      </w:tr>
      <w:tr w:rsidR="00EB02F6" w:rsidRPr="00EB02F6" w:rsidTr="00232650">
        <w:trPr>
          <w:trHeight w:val="541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Przekazanie rekomendacji horyzontalnych i </w:t>
            </w:r>
            <w:proofErr w:type="spellStart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pozasystemowych</w:t>
            </w:r>
            <w:proofErr w:type="spellEnd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do KJE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e-mail </w:t>
            </w: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B02F6" w:rsidRPr="00EB02F6" w:rsidTr="00232650">
        <w:trPr>
          <w:trHeight w:val="8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Zmiana statusu rekomendacji (za wyjątkiem rekomendacji horyzontalnych i </w:t>
            </w:r>
            <w:proofErr w:type="spellStart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pozasystemowych</w:t>
            </w:r>
            <w:proofErr w:type="spellEnd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) w bazie SWR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otrzymaniu informacji o wdrożeniu rekomendacji od adresatów rekomendacji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SWR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Adresaci rekomendacji, KJE</w:t>
            </w:r>
          </w:p>
        </w:tc>
      </w:tr>
      <w:tr w:rsidR="00232650" w:rsidTr="00232650">
        <w:trPr>
          <w:trHeight w:val="8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50" w:rsidRPr="00232650" w:rsidRDefault="00232650" w:rsidP="00232650">
            <w:pPr>
              <w:spacing w:after="0" w:line="240" w:lineRule="auto"/>
              <w:ind w:left="284"/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 ewaluacji ds. EFRR RR-RARE / </w:t>
            </w:r>
          </w:p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ewaluacji ds. EFS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Rozesłanie rekomendacji z badań ewaluacyjnych (które nie zostały wdrożone) do adresatów w celu weryfikacji/ ponownego ustalenia ich statusu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Do końca I kwartału każdego roku kalendarzowego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</w:t>
            </w:r>
          </w:p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Adresaci rekomendacji</w:t>
            </w:r>
          </w:p>
        </w:tc>
      </w:tr>
      <w:tr w:rsidR="00232650" w:rsidTr="00232650">
        <w:trPr>
          <w:trHeight w:val="8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50" w:rsidRPr="00232650" w:rsidRDefault="00232650" w:rsidP="00232650">
            <w:pPr>
              <w:spacing w:after="0" w:line="240" w:lineRule="auto"/>
              <w:ind w:left="284"/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Zmiana statusu rekomendacji (za wyjątkiem rekomendacji horyzontalnych i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pozasystemowych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) w bazie SWR.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otrzymaniu informacji o wdrożeniu rekomendacji od adresatów rekomendacji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SWR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50" w:rsidRDefault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Adresaci rekomendacji, KJE</w:t>
            </w:r>
          </w:p>
        </w:tc>
      </w:tr>
    </w:tbl>
    <w:p w:rsidR="00EB02F6" w:rsidRPr="00EB02F6" w:rsidRDefault="00732A9D" w:rsidP="00CC68F1">
      <w:pP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</w:pPr>
      <w:bookmarkStart w:id="25" w:name="_Toc441579681"/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br w:type="page"/>
      </w:r>
      <w:bookmarkStart w:id="26" w:name="_Toc457373123"/>
      <w:r w:rsidR="00EB02F6"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 xml:space="preserve">2.4 REALIZACJA WEWNĘTRZNYCH BADAŃ </w:t>
      </w:r>
      <w:r w:rsidR="00EB02F6"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  <w:t>EWALUACYJNYCH,</w:t>
      </w:r>
      <w:r w:rsidR="00EB02F6"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 xml:space="preserve"> ANALIZ</w:t>
      </w:r>
      <w:r w:rsidR="00EB02F6"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eastAsia="x-none"/>
        </w:rPr>
        <w:t xml:space="preserve"> I EKSPERTYZ</w:t>
      </w:r>
      <w:bookmarkEnd w:id="25"/>
      <w:bookmarkEnd w:id="26"/>
    </w:p>
    <w:p w:rsidR="00EB02F6" w:rsidRPr="00EB02F6" w:rsidRDefault="00EB02F6" w:rsidP="00EB02F6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</w:pPr>
      <w:bookmarkStart w:id="27" w:name="_Toc441579682"/>
      <w:bookmarkStart w:id="28" w:name="_Toc457373124"/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2.4.1 Instrukcja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dot.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realizacji wewnętrznych badań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ewaluacyjnych,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analiz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 i ekspertyz</w:t>
      </w:r>
      <w:bookmarkEnd w:id="27"/>
      <w:bookmarkEnd w:id="28"/>
    </w:p>
    <w:tbl>
      <w:tblPr>
        <w:tblW w:w="14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095"/>
        <w:gridCol w:w="6095"/>
        <w:gridCol w:w="1559"/>
        <w:gridCol w:w="1276"/>
        <w:gridCol w:w="2678"/>
      </w:tblGrid>
      <w:tr w:rsidR="00EB02F6" w:rsidRPr="00EB02F6" w:rsidTr="00A120A6">
        <w:trPr>
          <w:trHeight w:val="493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2.4.1</w:t>
            </w:r>
          </w:p>
        </w:tc>
        <w:tc>
          <w:tcPr>
            <w:tcW w:w="13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realizacji wewnętrznych badań, ewaluacyjnych, analiz i ekspertyz</w:t>
            </w:r>
          </w:p>
        </w:tc>
      </w:tr>
      <w:tr w:rsidR="00EB02F6" w:rsidRPr="00EB02F6" w:rsidTr="00CB45E4">
        <w:trPr>
          <w:trHeight w:val="62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jednostka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EB02F6" w:rsidTr="00CB45E4">
        <w:trPr>
          <w:trHeight w:val="140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</w:t>
            </w:r>
            <w:r w:rsidR="00D53995">
              <w:rPr>
                <w:rFonts w:ascii="Times New Roman" w:eastAsia="Times New Roman" w:hAnsi="Times New Roman" w:cs="Times New Roman"/>
                <w:sz w:val="18"/>
                <w:szCs w:val="18"/>
              </w:rPr>
              <w:t>ds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ewaluacji ds. EFRR RR-RARE / 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</w:t>
            </w:r>
            <w:r w:rsidR="00D5399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ewaluacji ds. EFS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B02F6" w:rsidRPr="00EB02F6" w:rsidRDefault="00EB02F6" w:rsidP="002326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Przygotowanie zakresu badania ewaluacyjnego/ analizy/ ekspertyzy (wraz z metodologią)/ raportu metodologicznego na podstawie bieżących potrzeb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konsultacji, z referatami/ jednostkami właściwymi przedmiotowi badania ewaluacyjnego/ analizy / ekspertyzy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pojawieniu się potrzeby realizacji badania ewaluacyjnego/ analizy/ ekspertyzy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F75DD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F75DD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 Kierownik RR-RARE,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referaty/ jednostki właściwe tematowi badania/ analizy/ ekspertyzy</w:t>
            </w:r>
          </w:p>
        </w:tc>
      </w:tr>
      <w:tr w:rsidR="00EB02F6" w:rsidRPr="00EB02F6" w:rsidTr="00CB45E4">
        <w:trPr>
          <w:trHeight w:val="83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Realizacja badania/ analizy /ekspertyz wewnętrznej z wykorzystaniem metod adekwatnych do tematu danego badania ewaluacyjnego / analizy/ ekspertyzy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Zgodnie z harmonogramem badania ewaluacyjnego/ analizy/ ekspertyzy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232650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Wersja papierowa</w:t>
            </w:r>
            <w:r w:rsidR="00EB02F6"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>, SOD/SEKAP, e-mail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referaty/ jednostki właściwe tematowi badania ewaluacyjnego/ analizy/ ekspertyzy</w:t>
            </w:r>
          </w:p>
        </w:tc>
      </w:tr>
      <w:tr w:rsidR="00EB02F6" w:rsidRPr="00EB02F6" w:rsidTr="00CB45E4">
        <w:trPr>
          <w:trHeight w:val="551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raportu końcowego przedstawiającego wyniki badania ewaluacyjnego/ analizy / ekspertyzy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</w:tr>
      <w:tr w:rsidR="00EB02F6" w:rsidRPr="00EB02F6" w:rsidTr="00CB45E4">
        <w:trPr>
          <w:trHeight w:val="846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Przesłanie raportu końcowego do referatów/ jednostek właściwych tematowi badania ewaluacyjnego/ analizy / ekspertyzy z prośbą o uwagi/opinie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F75DD3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iezwłocznie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 Referaty/ jednostki i właściwe tematowi badania ewaluacyjnego/ analizy/ ekspertyzy</w:t>
            </w:r>
          </w:p>
        </w:tc>
      </w:tr>
      <w:tr w:rsidR="00EB02F6" w:rsidRPr="002A45EF" w:rsidTr="00CB45E4">
        <w:trPr>
          <w:trHeight w:val="578"/>
          <w:jc w:val="center"/>
        </w:trPr>
        <w:tc>
          <w:tcPr>
            <w:tcW w:w="1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3</w:t>
            </w:r>
            <w:r w:rsid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– pkt 5</w:t>
            </w:r>
            <w:r w:rsid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B02F6" w:rsidRPr="002A45EF" w:rsidTr="00CB45E4">
        <w:trPr>
          <w:trHeight w:val="549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ostatecznej wersji raportu końcowego do akceptacji przez Dyrektora/ Z</w:t>
            </w:r>
            <w:r w:rsidR="00F75DD3"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Dyrektora RR</w:t>
            </w:r>
            <w:r w:rsidR="00F75DD3"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F75DD3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232650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e-mail/ </w:t>
            </w:r>
            <w:r w:rsidR="00EB02F6"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prezentacja ustna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Dyrektor/ </w:t>
            </w:r>
            <w:r w:rsidR="00F75DD3"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Z-ca </w:t>
            </w: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</w:t>
            </w:r>
          </w:p>
        </w:tc>
      </w:tr>
      <w:tr w:rsidR="00EB02F6" w:rsidRPr="002A45EF" w:rsidTr="00CB45E4">
        <w:trPr>
          <w:trHeight w:val="549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Zastępca Dyrektora RR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ostatecznej wersji raportu końcowego badania ewaluacyjnego/ analizy / ekspertyzy</w:t>
            </w:r>
            <w:r w:rsidR="00F75DD3"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F75DD3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2326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  <w:r w:rsidR="002326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/</w:t>
            </w: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informacja ustna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</w:t>
            </w:r>
          </w:p>
        </w:tc>
      </w:tr>
      <w:tr w:rsidR="00EB02F6" w:rsidRPr="002A45EF" w:rsidTr="00CB45E4">
        <w:trPr>
          <w:trHeight w:val="552"/>
          <w:jc w:val="center"/>
        </w:trPr>
        <w:tc>
          <w:tcPr>
            <w:tcW w:w="1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– pkt 5 po uprzedniej poprawie raportu</w:t>
            </w:r>
            <w:r w:rsid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B02F6" w:rsidRPr="002A45EF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/>
              </w:rPr>
              <w:t xml:space="preserve">W przypadku braku uwag -  pkt </w:t>
            </w:r>
            <w:r w:rsidRP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</w:t>
            </w:r>
            <w:r w:rsid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297335" w:rsidRPr="00EB02F6" w:rsidTr="00CB45E4">
        <w:trPr>
          <w:trHeight w:val="62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8F1" w:rsidRDefault="00CC68F1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CC68F1" w:rsidRDefault="00CC68F1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CC68F1" w:rsidRDefault="00CC68F1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/>
              </w:rPr>
              <w:t xml:space="preserve"> RR-RARE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/ Stanowisko  ewaluacji ds. EFS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/>
              </w:rPr>
              <w:t xml:space="preserve"> RR-RARE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za pomocą poczty elektronicznej ostatecznej wersji raportu i rekomendacji z badania ewaluacyjnego/ analizy /ekspertyzy referatom/  jednostkom właściwym tematowi badania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CB45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zatwierdzeniu przez Dyrektora/ Z</w:t>
            </w:r>
            <w:r w:rsidR="00CB45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Dyrektora RR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RR-RARE, Referaty/ jednostki  właściwe tematowi badania ewaluacyjnego/ analizy/ ekspertyzy</w:t>
            </w:r>
          </w:p>
        </w:tc>
      </w:tr>
      <w:tr w:rsidR="00297335" w:rsidRPr="00EB02F6" w:rsidTr="00CB45E4">
        <w:trPr>
          <w:trHeight w:val="55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Upowszechnienie wyników badania ewaluacyjnego/ analizy / ekspertyzy (rozesłanie do adresatów/ referatów/ jednostek właściwych tematowi badania, opcjonalnie druk raportu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15"/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, zamieszczenie na stronie internetowej RPO WSL 2014-2020 wybranych raportów, prezentacja wyników badania na posiedzeniu GSE wybranych raportów z badania ewaluacyjnego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16"/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)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zatwierdzeniu przez Dyrektora/ Z</w:t>
            </w:r>
            <w:r w:rsidR="002A45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Dyrektora RR,</w:t>
            </w:r>
          </w:p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Kolejne po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iedzenie GSE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RR-RA, Kierownik RR-RARE, Dyrektor/  </w:t>
            </w:r>
            <w:r w:rsidR="00F75DD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="00F75DD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="00F75DD3"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ca </w:t>
            </w: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Dyrektora RR, GSE, adresaci/ referaty/ jednostki  właściwe tematowi badania ewaluacyjnego/ analizy/ ekspertyzy</w:t>
            </w:r>
          </w:p>
        </w:tc>
      </w:tr>
      <w:tr w:rsidR="00297335" w:rsidRPr="00EB02F6" w:rsidTr="00CB45E4">
        <w:trPr>
          <w:trHeight w:val="55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Opracowanie i przekazanie Karty oceny procesu i wyników badania ewaluacyjnego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7"/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KJE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wraz z raportem z badania ewaluacyjnego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F75DD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CB45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zatwierdzeniu przez Dyrektora/ Z</w:t>
            </w:r>
            <w:r w:rsidR="00CB45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Dyrektora RR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35" w:rsidRPr="00EB02F6" w:rsidRDefault="00297335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RR-RARE KJE</w:t>
            </w:r>
          </w:p>
        </w:tc>
      </w:tr>
    </w:tbl>
    <w:p w:rsidR="00EB02F6" w:rsidRPr="00EB02F6" w:rsidRDefault="00EB02F6" w:rsidP="00EB02F6">
      <w:pPr>
        <w:tabs>
          <w:tab w:val="left" w:pos="709"/>
          <w:tab w:val="right" w:leader="dot" w:pos="9062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EB02F6" w:rsidRPr="00EB02F6" w:rsidRDefault="00EB02F6" w:rsidP="00EB02F6">
      <w:pPr>
        <w:tabs>
          <w:tab w:val="left" w:pos="709"/>
          <w:tab w:val="right" w:leader="dot" w:pos="9062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EB02F6" w:rsidRPr="00EB02F6" w:rsidRDefault="00EB02F6" w:rsidP="00EB02F6">
      <w:pPr>
        <w:tabs>
          <w:tab w:val="left" w:pos="709"/>
          <w:tab w:val="right" w:leader="dot" w:pos="9062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EB02F6" w:rsidRPr="00EB02F6" w:rsidRDefault="00EB02F6" w:rsidP="00EB02F6">
      <w:pPr>
        <w:tabs>
          <w:tab w:val="left" w:pos="709"/>
          <w:tab w:val="right" w:leader="dot" w:pos="9062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caps/>
          <w:noProof/>
          <w:kern w:val="1"/>
          <w:sz w:val="18"/>
          <w:szCs w:val="18"/>
          <w:lang w:eastAsia="ar-SA"/>
        </w:rPr>
      </w:pPr>
    </w:p>
    <w:p w:rsidR="00EB02F6" w:rsidRPr="00EB02F6" w:rsidRDefault="00EB02F6" w:rsidP="00EB02F6">
      <w:pPr>
        <w:keepNext/>
        <w:spacing w:after="0" w:line="360" w:lineRule="auto"/>
        <w:ind w:left="576" w:hanging="576"/>
        <w:jc w:val="both"/>
        <w:outlineLvl w:val="1"/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</w:pPr>
      <w:bookmarkStart w:id="29" w:name="_Toc441579683"/>
      <w:bookmarkStart w:id="30" w:name="_Toc457373125"/>
      <w:r w:rsidRPr="00EB02F6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x-none" w:eastAsia="x-none"/>
        </w:rPr>
        <w:t>2.5 PRZYGOTOWANIE I AKTUALIZACJA RAMOWEGO PLANU BADAŃ I ANALIZ FINANSOWANYCH Z POMOCY TECHNICZNEJ RPO WSL 2014-2020</w:t>
      </w:r>
      <w:bookmarkEnd w:id="29"/>
      <w:bookmarkEnd w:id="30"/>
    </w:p>
    <w:p w:rsidR="00EB02F6" w:rsidRPr="00EB02F6" w:rsidRDefault="00EB02F6" w:rsidP="00EB02F6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</w:pPr>
      <w:bookmarkStart w:id="31" w:name="_Toc441579684"/>
      <w:bookmarkStart w:id="32" w:name="_Toc457373126"/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 xml:space="preserve">2.5.1 Instrukcja 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x-none"/>
        </w:rPr>
        <w:t xml:space="preserve">dot. </w:t>
      </w:r>
      <w:r w:rsidRPr="00EB02F6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x-none" w:eastAsia="x-none"/>
        </w:rPr>
        <w:t>przygotowania Ramowego planu badań i analiz finansowanych z Pomocy Technicznej RPO WSL 2014-2020</w:t>
      </w:r>
      <w:bookmarkEnd w:id="31"/>
      <w:bookmarkEnd w:id="32"/>
    </w:p>
    <w:tbl>
      <w:tblPr>
        <w:tblW w:w="14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985"/>
        <w:gridCol w:w="6095"/>
        <w:gridCol w:w="1559"/>
        <w:gridCol w:w="1276"/>
        <w:gridCol w:w="2580"/>
      </w:tblGrid>
      <w:tr w:rsidR="00EB02F6" w:rsidRPr="00EB02F6" w:rsidTr="00A120A6">
        <w:trPr>
          <w:trHeight w:val="558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2.5.1</w:t>
            </w:r>
          </w:p>
        </w:tc>
        <w:tc>
          <w:tcPr>
            <w:tcW w:w="13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przygotowania Ramowego planu badań  i analiz finansowanych z Pomocy Technicznej RPO WSL 2014-2020</w:t>
            </w:r>
          </w:p>
        </w:tc>
      </w:tr>
      <w:tr w:rsidR="00EB02F6" w:rsidRPr="00EB02F6" w:rsidTr="00CB45E4">
        <w:trPr>
          <w:trHeight w:val="62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CC68F1" w:rsidTr="00CB45E4">
        <w:trPr>
          <w:trHeight w:val="798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Rozesłanie prośby o przesłanie listy planowanych badań finansowanych z </w:t>
            </w:r>
            <w:r w:rsidR="002C33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RPO WSL 2014-2020</w:t>
            </w:r>
            <w:r w:rsidR="002C33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I kwartał 2016r.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4201E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RR-RARE, Koordynator zespołu ewaluacji ds. </w:t>
            </w:r>
            <w:r w:rsidRPr="00C575D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>EFRR</w:t>
            </w:r>
            <w:r w:rsidRPr="00C575D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RR-RARE</w:t>
            </w:r>
            <w:r w:rsidR="00EA7A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>, RR-RPI</w:t>
            </w:r>
            <w:r w:rsidRPr="00C575D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>R, RR-RIS, RR-RCAS, FS</w:t>
            </w:r>
            <w:r w:rsidRPr="004201E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>-ZMA</w:t>
            </w:r>
          </w:p>
        </w:tc>
      </w:tr>
      <w:tr w:rsidR="00EB02F6" w:rsidRPr="00EB02F6" w:rsidTr="00CB45E4">
        <w:trPr>
          <w:trHeight w:val="83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4201E6" w:rsidRDefault="00EB02F6" w:rsidP="00522A1F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Opracowanie 2 części Ramowego planu badań i analiz tj. części Planu zawierającego badania i analizy finansowane z Pomocy Technicznej RPO WSL 2014-2020 na podstawie uzyskanych danych</w:t>
            </w:r>
            <w:r w:rsidR="002C33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Koordynator zespołu ewaluacji ds. EFRR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RR-RARE</w:t>
            </w: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, Kierownik RR-RARE</w:t>
            </w:r>
          </w:p>
        </w:tc>
      </w:tr>
      <w:tr w:rsidR="00EB02F6" w:rsidRPr="00EB02F6" w:rsidTr="00CB45E4">
        <w:trPr>
          <w:trHeight w:val="526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Przekazanie 2 części Ramowego planu badań i analiz w celu scalenia z 1 częścią Planu opracowywaną przez RR-RCAS</w:t>
            </w:r>
            <w:r w:rsidR="002C33E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Niezwłocznie po opracowaniu 2 części Ramowego planu badań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RR-RCAS</w:t>
            </w: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vertAlign w:val="superscript"/>
                <w:lang w:eastAsia="pl-PL"/>
              </w:rPr>
              <w:footnoteReference w:id="18"/>
            </w:r>
          </w:p>
        </w:tc>
      </w:tr>
    </w:tbl>
    <w:p w:rsidR="00EB02F6" w:rsidRPr="00EB02F6" w:rsidRDefault="00EB02F6" w:rsidP="00EB02F6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EB02F6" w:rsidRPr="00EB02F6" w:rsidRDefault="00EB02F6" w:rsidP="00EB02F6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33" w:name="_Toc441579685"/>
      <w:bookmarkStart w:id="34" w:name="_Toc457373127"/>
      <w:r w:rsidRPr="00EB02F6">
        <w:rPr>
          <w:rFonts w:ascii="Times New Roman" w:eastAsia="Times New Roman" w:hAnsi="Times New Roman" w:cs="Calibri"/>
          <w:b/>
          <w:bCs/>
          <w:sz w:val="24"/>
          <w:szCs w:val="24"/>
          <w:lang w:val="x-none" w:eastAsia="x-none"/>
        </w:rPr>
        <w:t xml:space="preserve">2.5.2 </w:t>
      </w:r>
      <w:r w:rsidRPr="00EB02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Instrukcja dot. aktualizacji Ramowego planu badań i analiz finansowanych z Pomocy Technicznej RPO WSL 2014-2020</w:t>
      </w:r>
      <w:bookmarkEnd w:id="33"/>
      <w:bookmarkEnd w:id="34"/>
    </w:p>
    <w:tbl>
      <w:tblPr>
        <w:tblW w:w="14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2"/>
        <w:gridCol w:w="1984"/>
        <w:gridCol w:w="6065"/>
        <w:gridCol w:w="1596"/>
        <w:gridCol w:w="1279"/>
        <w:gridCol w:w="2570"/>
      </w:tblGrid>
      <w:tr w:rsidR="00EB02F6" w:rsidRPr="00EB02F6" w:rsidTr="004201E6">
        <w:trPr>
          <w:trHeight w:val="489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2.5.2</w:t>
            </w:r>
          </w:p>
        </w:tc>
        <w:tc>
          <w:tcPr>
            <w:tcW w:w="1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aktualizacja Ramowego planu badań i analiz finansowanych z Pomocy Technicznej RPO WSL 2014-2020</w:t>
            </w:r>
          </w:p>
        </w:tc>
      </w:tr>
      <w:tr w:rsidR="00EB02F6" w:rsidRPr="00EB02F6" w:rsidTr="00CB45E4">
        <w:trPr>
          <w:trHeight w:val="50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B02F6" w:rsidRPr="00EB02F6" w:rsidRDefault="00EB02F6" w:rsidP="00EB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B02F6" w:rsidRPr="00CC68F1" w:rsidTr="00CB45E4">
        <w:trPr>
          <w:trHeight w:val="1184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EB02F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 ewaluacji ds. EFRR RR-RARE</w:t>
            </w:r>
          </w:p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aktualizacji 2 części Ramowego planu badań i analiz w porozumieniu z referatami/ jednostkami w ramach RR i FS realizującymi/ zgłaszającymi potrzebę realizacji badań i analiz finansowanych z PT RPO WSL</w:t>
            </w:r>
            <w:r w:rsidR="002C33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W przypadku zidentyfikowanych potrzeb, wymagań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4201E6" w:rsidRDefault="00EB02F6" w:rsidP="00EA7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  <w:r w:rsidRPr="00EB02F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RR-RARE, </w:t>
            </w: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Koordynator zespołu ewaluacji ds. </w:t>
            </w:r>
            <w:r w:rsidRPr="004201E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>EFRR</w:t>
            </w:r>
            <w:r w:rsidRPr="004201E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RR-RARE</w:t>
            </w:r>
            <w:r w:rsidRPr="004201E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>,</w:t>
            </w:r>
            <w:r w:rsidRPr="004201E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 RR-</w:t>
            </w:r>
            <w:proofErr w:type="spellStart"/>
            <w:r w:rsidRPr="004201E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RPiR</w:t>
            </w:r>
            <w:proofErr w:type="spellEnd"/>
            <w:r w:rsidRPr="004201E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, </w:t>
            </w:r>
            <w:r w:rsidRPr="004201E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>RR-RIS</w:t>
            </w:r>
            <w:r w:rsidRPr="004201E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, RR</w:t>
            </w:r>
            <w:r w:rsidR="00EA7AF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-</w:t>
            </w:r>
            <w:r w:rsidRPr="004201E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RCAS, FS-ZMA</w:t>
            </w:r>
          </w:p>
        </w:tc>
      </w:tr>
      <w:tr w:rsidR="00EB02F6" w:rsidRPr="00EB02F6" w:rsidTr="00CB45E4">
        <w:trPr>
          <w:trHeight w:val="549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4201E6" w:rsidRDefault="00EB02F6" w:rsidP="00522A1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4201E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Przekazanie 2 części zaktualizowanego Ramowego planu badań i analiz do RR-RCAS</w:t>
            </w:r>
            <w:r w:rsidR="002C33E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2C33E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N</w:t>
            </w: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e-mail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F6" w:rsidRPr="00EB02F6" w:rsidRDefault="00EB02F6" w:rsidP="00522A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RR-RCAS</w:t>
            </w:r>
            <w:r w:rsidRPr="00EB02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vertAlign w:val="superscript"/>
                <w:lang w:eastAsia="pl-PL"/>
              </w:rPr>
              <w:footnoteReference w:id="19"/>
            </w:r>
          </w:p>
        </w:tc>
      </w:tr>
    </w:tbl>
    <w:p w:rsidR="00EB02F6" w:rsidRPr="00EB02F6" w:rsidRDefault="00EB02F6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02F6" w:rsidRPr="00EB02F6" w:rsidRDefault="00EB02F6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02F6" w:rsidRPr="00EB02F6" w:rsidRDefault="00EB02F6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02F6" w:rsidRPr="00EB02F6" w:rsidRDefault="00EB02F6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02F6" w:rsidRPr="00EB02F6" w:rsidRDefault="00EB02F6" w:rsidP="00E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E49B3" w:rsidRDefault="002E49B3" w:rsidP="00EB02F6">
      <w:pPr>
        <w:keepNext/>
        <w:keepLines/>
        <w:spacing w:after="0" w:line="360" w:lineRule="auto"/>
        <w:outlineLvl w:val="0"/>
      </w:pPr>
    </w:p>
    <w:sectPr w:rsidR="002E49B3" w:rsidSect="00F6050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166" w:rsidRDefault="00987166" w:rsidP="002E49B3">
      <w:pPr>
        <w:spacing w:after="0" w:line="240" w:lineRule="auto"/>
      </w:pPr>
      <w:r>
        <w:separator/>
      </w:r>
    </w:p>
  </w:endnote>
  <w:endnote w:type="continuationSeparator" w:id="0">
    <w:p w:rsidR="00987166" w:rsidRDefault="00987166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99239"/>
      <w:docPartObj>
        <w:docPartGallery w:val="Page Numbers (Bottom of Page)"/>
        <w:docPartUnique/>
      </w:docPartObj>
    </w:sdtPr>
    <w:sdtEndPr/>
    <w:sdtContent>
      <w:p w:rsidR="00987166" w:rsidRDefault="009871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8F1" w:rsidRPr="00CC68F1">
          <w:rPr>
            <w:noProof/>
            <w:lang w:val="pl-PL"/>
          </w:rPr>
          <w:t>1</w:t>
        </w:r>
        <w:r>
          <w:fldChar w:fldCharType="end"/>
        </w:r>
      </w:p>
    </w:sdtContent>
  </w:sdt>
  <w:p w:rsidR="00987166" w:rsidRDefault="009871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166" w:rsidRDefault="00987166" w:rsidP="002E49B3">
      <w:pPr>
        <w:spacing w:after="0" w:line="240" w:lineRule="auto"/>
      </w:pPr>
      <w:r>
        <w:separator/>
      </w:r>
    </w:p>
  </w:footnote>
  <w:footnote w:type="continuationSeparator" w:id="0">
    <w:p w:rsidR="00987166" w:rsidRDefault="00987166" w:rsidP="002E49B3">
      <w:pPr>
        <w:spacing w:after="0" w:line="240" w:lineRule="auto"/>
      </w:pPr>
      <w:r>
        <w:continuationSeparator/>
      </w:r>
    </w:p>
  </w:footnote>
  <w:footnote w:id="1">
    <w:p w:rsidR="00987166" w:rsidRPr="002119F1" w:rsidRDefault="00987166" w:rsidP="00EB02F6">
      <w:pPr>
        <w:pStyle w:val="Tekstprzypisudolnego"/>
        <w:rPr>
          <w:sz w:val="16"/>
          <w:szCs w:val="16"/>
          <w:lang w:val="pl-PL"/>
        </w:rPr>
      </w:pPr>
      <w:r w:rsidRPr="002119F1">
        <w:rPr>
          <w:rStyle w:val="Odwoanieprzypisudolnego"/>
          <w:sz w:val="16"/>
          <w:szCs w:val="16"/>
        </w:rPr>
        <w:footnoteRef/>
      </w:r>
      <w:r w:rsidRPr="002119F1">
        <w:rPr>
          <w:sz w:val="16"/>
          <w:szCs w:val="16"/>
        </w:rPr>
        <w:t xml:space="preserve"> </w:t>
      </w:r>
      <w:r w:rsidRPr="002119F1">
        <w:rPr>
          <w:sz w:val="16"/>
          <w:szCs w:val="16"/>
          <w:lang w:val="pl-PL"/>
        </w:rPr>
        <w:t>W przypadku przekazania pisma tradycyjnie – kolejne kroki patrz: jak w przypadku instrukcji 2.1.1, punkty 1-5.</w:t>
      </w:r>
    </w:p>
  </w:footnote>
  <w:footnote w:id="2">
    <w:p w:rsidR="00987166" w:rsidRPr="00C905B2" w:rsidRDefault="00987166" w:rsidP="00EB02F6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C905B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C905B2">
        <w:rPr>
          <w:rFonts w:ascii="Calibri" w:hAnsi="Calibri" w:cs="Calibri"/>
          <w:sz w:val="18"/>
          <w:szCs w:val="18"/>
        </w:rPr>
        <w:t xml:space="preserve"> </w:t>
      </w:r>
      <w:r w:rsidRPr="002119F1">
        <w:rPr>
          <w:sz w:val="16"/>
          <w:szCs w:val="16"/>
          <w:lang w:val="pl-PL"/>
        </w:rPr>
        <w:t>Struktura Planu Ewaluacji została opisana w Wytycznych w zakresie ewaluacji polityki spójności na lata 2014-2020.</w:t>
      </w:r>
    </w:p>
  </w:footnote>
  <w:footnote w:id="3">
    <w:p w:rsidR="00987166" w:rsidRPr="00CC68F1" w:rsidRDefault="00987166" w:rsidP="00EB02F6">
      <w:pPr>
        <w:pStyle w:val="Tekstprzypisudolnego"/>
        <w:rPr>
          <w:sz w:val="16"/>
          <w:szCs w:val="16"/>
          <w:lang w:val="pl-PL"/>
        </w:rPr>
      </w:pPr>
      <w:r w:rsidRPr="0064431C">
        <w:rPr>
          <w:rStyle w:val="Odwoanieprzypisudolnego"/>
          <w:sz w:val="16"/>
          <w:szCs w:val="16"/>
        </w:rPr>
        <w:footnoteRef/>
      </w:r>
      <w:r w:rsidRPr="0064431C">
        <w:rPr>
          <w:sz w:val="16"/>
          <w:szCs w:val="16"/>
        </w:rPr>
        <w:t xml:space="preserve"> Tylko w przypa</w:t>
      </w:r>
      <w:r w:rsidR="00CC68F1">
        <w:rPr>
          <w:sz w:val="16"/>
          <w:szCs w:val="16"/>
        </w:rPr>
        <w:t>dku wprowadzenia zmian przez KM</w:t>
      </w:r>
      <w:r w:rsidR="00CC68F1">
        <w:rPr>
          <w:sz w:val="16"/>
          <w:szCs w:val="16"/>
          <w:lang w:val="pl-PL"/>
        </w:rPr>
        <w:t xml:space="preserve"> RPO WSL</w:t>
      </w:r>
    </w:p>
  </w:footnote>
  <w:footnote w:id="4">
    <w:p w:rsidR="00987166" w:rsidRPr="00584DF7" w:rsidRDefault="00987166" w:rsidP="00EB02F6">
      <w:pPr>
        <w:pStyle w:val="Tekstprzypisudolnego"/>
        <w:rPr>
          <w:rFonts w:ascii="Calibri" w:hAnsi="Calibri" w:cs="Calibri"/>
          <w:sz w:val="18"/>
          <w:szCs w:val="18"/>
        </w:rPr>
      </w:pPr>
      <w:r w:rsidRPr="0064431C">
        <w:rPr>
          <w:rStyle w:val="Odwoanieprzypisudolnego"/>
          <w:sz w:val="16"/>
          <w:szCs w:val="16"/>
        </w:rPr>
        <w:footnoteRef/>
      </w:r>
      <w:r w:rsidRPr="0064431C">
        <w:rPr>
          <w:sz w:val="16"/>
          <w:szCs w:val="16"/>
        </w:rPr>
        <w:t xml:space="preserve"> Zgodnie z pismem DKS.VI.7251.14.2015.JJ.1 z dnia 18 marca 2015r. (RKP-fax-00723/15)</w:t>
      </w:r>
    </w:p>
  </w:footnote>
  <w:footnote w:id="5">
    <w:p w:rsidR="00987166" w:rsidRPr="0023271B" w:rsidRDefault="00987166" w:rsidP="00EB02F6">
      <w:pPr>
        <w:pStyle w:val="Tekstprzypisudolnego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3271B">
        <w:rPr>
          <w:sz w:val="18"/>
          <w:szCs w:val="18"/>
          <w:lang w:val="pl-PL"/>
        </w:rPr>
        <w:t xml:space="preserve">W przypadku przekazania pisma tradycyjnie – kolejne kroki patrz: jak w przypadku instrukcji 2.2.1 punkty </w:t>
      </w:r>
      <w:r>
        <w:rPr>
          <w:sz w:val="18"/>
          <w:szCs w:val="18"/>
          <w:lang w:val="pl-PL"/>
        </w:rPr>
        <w:t>5-9</w:t>
      </w:r>
      <w:r w:rsidRPr="0023271B">
        <w:rPr>
          <w:sz w:val="18"/>
          <w:szCs w:val="18"/>
          <w:lang w:val="pl-PL"/>
        </w:rPr>
        <w:t>.</w:t>
      </w:r>
    </w:p>
  </w:footnote>
  <w:footnote w:id="6">
    <w:p w:rsidR="00987166" w:rsidRPr="00CC68F1" w:rsidRDefault="00987166" w:rsidP="00EB02F6">
      <w:pPr>
        <w:pStyle w:val="Tekstprzypisudolnego"/>
        <w:rPr>
          <w:sz w:val="16"/>
          <w:szCs w:val="16"/>
        </w:rPr>
      </w:pPr>
      <w:r w:rsidRPr="00CC68F1">
        <w:rPr>
          <w:rStyle w:val="Odwoanieprzypisudolnego"/>
          <w:sz w:val="16"/>
          <w:szCs w:val="16"/>
        </w:rPr>
        <w:footnoteRef/>
      </w:r>
      <w:r w:rsidRPr="00CC68F1">
        <w:rPr>
          <w:sz w:val="16"/>
          <w:szCs w:val="16"/>
        </w:rPr>
        <w:t xml:space="preserve"> Tylko w przypadku wprowadzenia zmian przez KM</w:t>
      </w:r>
      <w:r w:rsidRPr="00CC68F1">
        <w:rPr>
          <w:sz w:val="16"/>
          <w:szCs w:val="16"/>
          <w:lang w:val="pl-PL"/>
        </w:rPr>
        <w:t xml:space="preserve"> RPO WSL</w:t>
      </w:r>
      <w:r w:rsidRPr="00CC68F1">
        <w:rPr>
          <w:sz w:val="16"/>
          <w:szCs w:val="16"/>
        </w:rPr>
        <w:t>.</w:t>
      </w:r>
    </w:p>
  </w:footnote>
  <w:footnote w:id="7">
    <w:p w:rsidR="00987166" w:rsidRPr="00CC68F1" w:rsidRDefault="00987166" w:rsidP="00EB02F6">
      <w:pPr>
        <w:pStyle w:val="Tekstprzypisudolnego"/>
        <w:rPr>
          <w:sz w:val="16"/>
          <w:szCs w:val="16"/>
          <w:lang w:val="pl-PL"/>
        </w:rPr>
      </w:pPr>
      <w:r w:rsidRPr="00CC68F1">
        <w:rPr>
          <w:rStyle w:val="Odwoanieprzypisudolnego"/>
          <w:sz w:val="16"/>
          <w:szCs w:val="16"/>
        </w:rPr>
        <w:footnoteRef/>
      </w:r>
      <w:r w:rsidRPr="00CC68F1">
        <w:rPr>
          <w:sz w:val="16"/>
          <w:szCs w:val="16"/>
        </w:rPr>
        <w:t xml:space="preserve"> W przypadku przekazania pisma tradycyjnie – kolejne kroki patrz: jak w przypadku instrukcji 2.2.1 punkty </w:t>
      </w:r>
      <w:r w:rsidRPr="00CC68F1">
        <w:rPr>
          <w:sz w:val="16"/>
          <w:szCs w:val="16"/>
          <w:lang w:val="pl-PL"/>
        </w:rPr>
        <w:t>15-18.</w:t>
      </w:r>
    </w:p>
  </w:footnote>
  <w:footnote w:id="8">
    <w:p w:rsidR="00987166" w:rsidRPr="00864275" w:rsidRDefault="00987166" w:rsidP="00EB02F6">
      <w:pPr>
        <w:pStyle w:val="Tekstprzypisudolnego"/>
        <w:rPr>
          <w:rFonts w:ascii="Calibri" w:hAnsi="Calibri" w:cs="Calibri"/>
          <w:sz w:val="18"/>
          <w:szCs w:val="18"/>
        </w:rPr>
      </w:pPr>
      <w:r w:rsidRPr="00CC68F1">
        <w:rPr>
          <w:rStyle w:val="Odwoanieprzypisudolnego"/>
          <w:sz w:val="16"/>
          <w:szCs w:val="16"/>
        </w:rPr>
        <w:footnoteRef/>
      </w:r>
      <w:r w:rsidRPr="00CC68F1">
        <w:rPr>
          <w:sz w:val="16"/>
          <w:szCs w:val="16"/>
        </w:rPr>
        <w:t xml:space="preserve"> Zgodnie z pismem DKS.VI.7251.14.2015.JJ.1 z dnia 18 marca 2015r. (RKP-fax-00723/15)</w:t>
      </w:r>
    </w:p>
  </w:footnote>
  <w:footnote w:id="9">
    <w:p w:rsidR="00987166" w:rsidRPr="00311A1E" w:rsidRDefault="00987166" w:rsidP="00EB02F6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</w:t>
      </w:r>
      <w:r>
        <w:rPr>
          <w:sz w:val="16"/>
          <w:szCs w:val="16"/>
          <w:lang w:val="pl-PL"/>
        </w:rPr>
        <w:t xml:space="preserve">aktualnym </w:t>
      </w:r>
      <w:r>
        <w:rPr>
          <w:sz w:val="16"/>
          <w:szCs w:val="16"/>
        </w:rPr>
        <w:t xml:space="preserve">Zarządzeniem Wewnętrznym Dyrektora Wydziału Rozwoju Regionalnego </w:t>
      </w:r>
      <w:r>
        <w:rPr>
          <w:sz w:val="16"/>
          <w:szCs w:val="16"/>
          <w:lang w:val="pl-PL"/>
        </w:rPr>
        <w:t>dotyczącego instrukcji udzielania zamówień publicznych w Wydziale Rozwoju Regionalnego..</w:t>
      </w:r>
    </w:p>
  </w:footnote>
  <w:footnote w:id="10">
    <w:p w:rsidR="00987166" w:rsidRPr="004201E6" w:rsidRDefault="00987166" w:rsidP="00EB02F6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 w:rsidRPr="004201E6">
        <w:rPr>
          <w:sz w:val="16"/>
          <w:szCs w:val="16"/>
          <w:lang w:val="pl-PL"/>
        </w:rPr>
        <w:t>Wzór karty oceny procesu i wyników badania ewaluacyjnego stanowi załącznik do Wytycznych w zakresie ewaluacji polityki spójności  na lata 2014-2020.</w:t>
      </w:r>
    </w:p>
  </w:footnote>
  <w:footnote w:id="11">
    <w:p w:rsidR="00987166" w:rsidRPr="004201E6" w:rsidRDefault="00987166" w:rsidP="00EB02F6">
      <w:pPr>
        <w:pStyle w:val="Tekstprzypisudolnego"/>
        <w:rPr>
          <w:sz w:val="16"/>
          <w:szCs w:val="16"/>
          <w:lang w:val="pl-PL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Patrz pkt 16</w:t>
      </w:r>
      <w:r w:rsidRPr="004201E6">
        <w:rPr>
          <w:sz w:val="16"/>
          <w:szCs w:val="16"/>
          <w:lang w:val="pl-PL"/>
        </w:rPr>
        <w:t>.</w:t>
      </w:r>
    </w:p>
  </w:footnote>
  <w:footnote w:id="12">
    <w:p w:rsidR="00987166" w:rsidRPr="004201E6" w:rsidRDefault="00987166" w:rsidP="00EB02F6">
      <w:pPr>
        <w:pStyle w:val="Tekstprzypisudolnego"/>
        <w:rPr>
          <w:sz w:val="16"/>
          <w:szCs w:val="16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Zgodnie z aktualnym Zarządzeniem Wewnętrznym Dyrektora Wydziału Rozwoju Regionalnego dotyczącego instrukcji udzielania zamówień publicznych w Wydziale Rozwoju Regionalnego</w:t>
      </w:r>
      <w:r w:rsidRPr="004201E6">
        <w:rPr>
          <w:sz w:val="16"/>
          <w:szCs w:val="16"/>
          <w:lang w:val="pl-PL"/>
        </w:rPr>
        <w:t>.</w:t>
      </w:r>
    </w:p>
  </w:footnote>
  <w:footnote w:id="13">
    <w:p w:rsidR="00987166" w:rsidRPr="004201E6" w:rsidRDefault="00987166" w:rsidP="00EB02F6">
      <w:pPr>
        <w:pStyle w:val="Tekstprzypisudolnego"/>
        <w:rPr>
          <w:sz w:val="16"/>
          <w:szCs w:val="16"/>
          <w:lang w:val="pl-PL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Patrz pkt 2.1.</w:t>
      </w:r>
      <w:r w:rsidRPr="004201E6">
        <w:rPr>
          <w:sz w:val="16"/>
          <w:szCs w:val="16"/>
          <w:lang w:val="pl-PL"/>
        </w:rPr>
        <w:t>3</w:t>
      </w:r>
      <w:r w:rsidRPr="004201E6">
        <w:rPr>
          <w:sz w:val="16"/>
          <w:szCs w:val="16"/>
        </w:rPr>
        <w:t xml:space="preserve">. Instrukcja dot. </w:t>
      </w:r>
      <w:r w:rsidRPr="004201E6">
        <w:rPr>
          <w:sz w:val="16"/>
          <w:szCs w:val="16"/>
          <w:lang w:val="pl-PL"/>
        </w:rPr>
        <w:t>zwołania posiedzenia Grupy sterującej ds. ewaluacji RPO WSL 2014-2020.</w:t>
      </w:r>
    </w:p>
  </w:footnote>
  <w:footnote w:id="14">
    <w:p w:rsidR="00987166" w:rsidRDefault="00987166" w:rsidP="00EB02F6">
      <w:pPr>
        <w:pStyle w:val="Tekstprzypisudolnego"/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Patrz pkt 14</w:t>
      </w:r>
    </w:p>
  </w:footnote>
  <w:footnote w:id="15">
    <w:p w:rsidR="00987166" w:rsidRPr="004201E6" w:rsidRDefault="00987166" w:rsidP="00EB02F6">
      <w:pPr>
        <w:pStyle w:val="Tekstprzypisudolnego"/>
        <w:rPr>
          <w:sz w:val="16"/>
          <w:szCs w:val="16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Zgodnie z aktualnym Zarządzeniem Wewnętrznym Dyrektora Wydziału Rozwoju Regionalnego dotyczącego instrukcji udzielania zamówień publicznych w Wydziale Rozwoju Regionalnego</w:t>
      </w:r>
    </w:p>
  </w:footnote>
  <w:footnote w:id="16">
    <w:p w:rsidR="00987166" w:rsidRPr="004201E6" w:rsidRDefault="00987166" w:rsidP="00EB02F6">
      <w:pPr>
        <w:pStyle w:val="Tekstprzypisudolnego"/>
        <w:rPr>
          <w:sz w:val="16"/>
          <w:szCs w:val="16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Patrz pkt 2.1.</w:t>
      </w:r>
      <w:r w:rsidRPr="004201E6">
        <w:rPr>
          <w:sz w:val="16"/>
          <w:szCs w:val="16"/>
          <w:lang w:val="pl-PL"/>
        </w:rPr>
        <w:t>3</w:t>
      </w:r>
      <w:r w:rsidRPr="004201E6">
        <w:rPr>
          <w:sz w:val="16"/>
          <w:szCs w:val="16"/>
        </w:rPr>
        <w:t xml:space="preserve">. Instrukcja dot. </w:t>
      </w:r>
      <w:r w:rsidRPr="004201E6">
        <w:rPr>
          <w:sz w:val="16"/>
          <w:szCs w:val="16"/>
          <w:lang w:val="pl-PL"/>
        </w:rPr>
        <w:t>zwołania posiedzenia Grupy sterującej ds. ewaluacji RPO WSL 2014-2020</w:t>
      </w:r>
    </w:p>
  </w:footnote>
  <w:footnote w:id="17">
    <w:p w:rsidR="00987166" w:rsidRDefault="00987166" w:rsidP="00297335">
      <w:pPr>
        <w:pStyle w:val="Tekstprzypisudolnego"/>
        <w:rPr>
          <w:rFonts w:ascii="Calibri" w:hAnsi="Calibri" w:cs="Calibri"/>
          <w:sz w:val="18"/>
          <w:szCs w:val="18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Wzór karty oceny procesu i wyników badania ewaluacyjnego stanowi załącznik do Wytycznych w zakresie ewaluacji polityki spójności  na lata 2014-2020.</w:t>
      </w:r>
    </w:p>
  </w:footnote>
  <w:footnote w:id="18">
    <w:p w:rsidR="00987166" w:rsidRPr="004201E6" w:rsidRDefault="00987166" w:rsidP="00EB02F6">
      <w:pPr>
        <w:pStyle w:val="Tekstprzypisudolnego"/>
        <w:rPr>
          <w:sz w:val="16"/>
          <w:szCs w:val="16"/>
          <w:lang w:val="pl-PL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Dalszy ciąg procesu  - patrz </w:t>
      </w:r>
      <w:r w:rsidRPr="004201E6">
        <w:rPr>
          <w:sz w:val="16"/>
          <w:szCs w:val="16"/>
          <w:lang w:val="pl-PL"/>
        </w:rPr>
        <w:t>1.13.2 Instrukcja organizacji i zarządzania regionalnym systemem monitorowania procesów rozwojowych w ramach Regionalnego Obserwatorium Terytorialnego</w:t>
      </w:r>
    </w:p>
  </w:footnote>
  <w:footnote w:id="19">
    <w:p w:rsidR="00987166" w:rsidRPr="004201E6" w:rsidRDefault="00987166" w:rsidP="00EB02F6">
      <w:pPr>
        <w:pStyle w:val="Tekstprzypisudolnego"/>
        <w:rPr>
          <w:rFonts w:ascii="Calibri" w:hAnsi="Calibri" w:cs="Calibri"/>
          <w:sz w:val="16"/>
          <w:szCs w:val="16"/>
        </w:rPr>
      </w:pPr>
      <w:r w:rsidRPr="004201E6">
        <w:rPr>
          <w:rStyle w:val="Odwoanieprzypisudolnego"/>
          <w:sz w:val="16"/>
          <w:szCs w:val="16"/>
        </w:rPr>
        <w:footnoteRef/>
      </w:r>
      <w:r w:rsidRPr="004201E6">
        <w:rPr>
          <w:sz w:val="16"/>
          <w:szCs w:val="16"/>
        </w:rPr>
        <w:t xml:space="preserve"> J.</w:t>
      </w:r>
      <w:r w:rsidRPr="004201E6">
        <w:rPr>
          <w:sz w:val="16"/>
          <w:szCs w:val="16"/>
          <w:lang w:val="pl-PL"/>
        </w:rPr>
        <w:t xml:space="preserve"> </w:t>
      </w:r>
      <w:r w:rsidRPr="004201E6">
        <w:rPr>
          <w:sz w:val="16"/>
          <w:szCs w:val="16"/>
        </w:rPr>
        <w:t>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60D3FD7"/>
    <w:multiLevelType w:val="hybridMultilevel"/>
    <w:tmpl w:val="22603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2591"/>
    <w:multiLevelType w:val="hybridMultilevel"/>
    <w:tmpl w:val="C8EC9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D0254"/>
    <w:multiLevelType w:val="multilevel"/>
    <w:tmpl w:val="F4A2B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D9E123D"/>
    <w:multiLevelType w:val="hybridMultilevel"/>
    <w:tmpl w:val="A9E2E2C2"/>
    <w:styleLink w:val="11111111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2B4983"/>
    <w:multiLevelType w:val="multilevel"/>
    <w:tmpl w:val="689A6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104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440"/>
      </w:pPr>
      <w:rPr>
        <w:rFonts w:hint="default"/>
      </w:rPr>
    </w:lvl>
  </w:abstractNum>
  <w:abstractNum w:abstractNumId="6">
    <w:nsid w:val="121D0A3E"/>
    <w:multiLevelType w:val="hybridMultilevel"/>
    <w:tmpl w:val="F6969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8">
    <w:nsid w:val="1D2A14C0"/>
    <w:multiLevelType w:val="multilevel"/>
    <w:tmpl w:val="0415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DB4406D"/>
    <w:multiLevelType w:val="hybridMultilevel"/>
    <w:tmpl w:val="AD981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9F7A15"/>
    <w:multiLevelType w:val="multilevel"/>
    <w:tmpl w:val="25E29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E4343D5"/>
    <w:multiLevelType w:val="multilevel"/>
    <w:tmpl w:val="E10ABA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59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440"/>
      </w:pPr>
      <w:rPr>
        <w:rFonts w:hint="default"/>
      </w:rPr>
    </w:lvl>
  </w:abstractNum>
  <w:abstractNum w:abstractNumId="13">
    <w:nsid w:val="3FF133B3"/>
    <w:multiLevelType w:val="hybridMultilevel"/>
    <w:tmpl w:val="FE64E4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B08D1"/>
    <w:multiLevelType w:val="hybridMultilevel"/>
    <w:tmpl w:val="22603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7C5D2F"/>
    <w:multiLevelType w:val="hybridMultilevel"/>
    <w:tmpl w:val="BDD62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10"/>
  </w:num>
  <w:num w:numId="5">
    <w:abstractNumId w:val="7"/>
  </w:num>
  <w:num w:numId="6">
    <w:abstractNumId w:val="18"/>
  </w:num>
  <w:num w:numId="7">
    <w:abstractNumId w:val="4"/>
  </w:num>
  <w:num w:numId="8">
    <w:abstractNumId w:val="3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  <w:num w:numId="13">
    <w:abstractNumId w:val="6"/>
  </w:num>
  <w:num w:numId="14">
    <w:abstractNumId w:val="16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B3"/>
    <w:rsid w:val="000469FA"/>
    <w:rsid w:val="00063CC8"/>
    <w:rsid w:val="001003F1"/>
    <w:rsid w:val="002119F1"/>
    <w:rsid w:val="00232650"/>
    <w:rsid w:val="002568F4"/>
    <w:rsid w:val="00297335"/>
    <w:rsid w:val="002A03CD"/>
    <w:rsid w:val="002A45EF"/>
    <w:rsid w:val="002C33E6"/>
    <w:rsid w:val="002E49B3"/>
    <w:rsid w:val="00311A1E"/>
    <w:rsid w:val="00317433"/>
    <w:rsid w:val="00393843"/>
    <w:rsid w:val="00395473"/>
    <w:rsid w:val="003D321E"/>
    <w:rsid w:val="004201E6"/>
    <w:rsid w:val="00464CB7"/>
    <w:rsid w:val="00522A1F"/>
    <w:rsid w:val="00552B69"/>
    <w:rsid w:val="00587986"/>
    <w:rsid w:val="005F24BE"/>
    <w:rsid w:val="0064431C"/>
    <w:rsid w:val="006672E4"/>
    <w:rsid w:val="00732A9D"/>
    <w:rsid w:val="00784449"/>
    <w:rsid w:val="00847EC6"/>
    <w:rsid w:val="00860D3F"/>
    <w:rsid w:val="00896859"/>
    <w:rsid w:val="008C29B3"/>
    <w:rsid w:val="00917F81"/>
    <w:rsid w:val="00987166"/>
    <w:rsid w:val="009C2D32"/>
    <w:rsid w:val="00A120A6"/>
    <w:rsid w:val="00A17839"/>
    <w:rsid w:val="00A3383D"/>
    <w:rsid w:val="00AF4378"/>
    <w:rsid w:val="00BF198A"/>
    <w:rsid w:val="00C575DA"/>
    <w:rsid w:val="00CA0F2E"/>
    <w:rsid w:val="00CB45E4"/>
    <w:rsid w:val="00CB776C"/>
    <w:rsid w:val="00CC502D"/>
    <w:rsid w:val="00CC68F1"/>
    <w:rsid w:val="00CD7BE4"/>
    <w:rsid w:val="00CF043B"/>
    <w:rsid w:val="00D0339F"/>
    <w:rsid w:val="00D53995"/>
    <w:rsid w:val="00D67234"/>
    <w:rsid w:val="00E9646C"/>
    <w:rsid w:val="00EA7AF1"/>
    <w:rsid w:val="00EB02F6"/>
    <w:rsid w:val="00F6050C"/>
    <w:rsid w:val="00F75DD3"/>
    <w:rsid w:val="00FE696A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E49B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  <w:pPr>
      <w:numPr>
        <w:numId w:val="3"/>
      </w:numPr>
    </w:pPr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  <w:pPr>
      <w:numPr>
        <w:numId w:val="7"/>
      </w:numPr>
    </w:pPr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E49B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  <w:pPr>
      <w:numPr>
        <w:numId w:val="3"/>
      </w:numPr>
    </w:pPr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  <w:pPr>
      <w:numPr>
        <w:numId w:val="7"/>
      </w:numPr>
    </w:pPr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6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9A255-9683-4A32-B064-5F89E402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18</Pages>
  <Words>5305</Words>
  <Characters>31830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Mickoś Agnieszka</dc:creator>
  <cp:lastModifiedBy>Mickoś Agnieszka</cp:lastModifiedBy>
  <cp:revision>9</cp:revision>
  <dcterms:created xsi:type="dcterms:W3CDTF">2016-07-15T09:33:00Z</dcterms:created>
  <dcterms:modified xsi:type="dcterms:W3CDTF">2016-08-03T13:14:00Z</dcterms:modified>
</cp:coreProperties>
</file>