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3D" w:rsidRPr="006505D5" w:rsidRDefault="00203E1D" w:rsidP="006505D5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color w:val="808080"/>
          <w:sz w:val="18"/>
          <w:szCs w:val="18"/>
          <w:lang w:eastAsia="pl-PL"/>
        </w:rPr>
        <w:drawing>
          <wp:inline distT="0" distB="0" distL="0" distR="0">
            <wp:extent cx="5753100" cy="85725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B9E" w:rsidRPr="00C71B25" w:rsidRDefault="008F6B60" w:rsidP="00632B9E">
      <w:pPr>
        <w:spacing w:after="0"/>
        <w:jc w:val="right"/>
        <w:rPr>
          <w:rFonts w:ascii="Verdana" w:hAnsi="Verdana"/>
          <w:sz w:val="16"/>
          <w:szCs w:val="16"/>
        </w:rPr>
      </w:pPr>
      <w:r w:rsidRPr="00C71B25">
        <w:rPr>
          <w:rFonts w:ascii="Verdana" w:hAnsi="Verdana"/>
          <w:sz w:val="16"/>
          <w:szCs w:val="16"/>
        </w:rPr>
        <w:t xml:space="preserve">8.2 </w:t>
      </w:r>
      <w:r w:rsidR="00F73117">
        <w:rPr>
          <w:rFonts w:ascii="Verdana" w:hAnsi="Verdana"/>
          <w:sz w:val="16"/>
          <w:szCs w:val="16"/>
        </w:rPr>
        <w:t>–</w:t>
      </w:r>
      <w:r w:rsidRPr="00C71B25">
        <w:rPr>
          <w:rFonts w:ascii="Verdana" w:hAnsi="Verdana"/>
          <w:sz w:val="16"/>
          <w:szCs w:val="16"/>
        </w:rPr>
        <w:t xml:space="preserve"> </w:t>
      </w:r>
      <w:r w:rsidR="00632B9E" w:rsidRPr="00C71B25">
        <w:rPr>
          <w:rFonts w:ascii="Verdana" w:hAnsi="Verdana"/>
          <w:sz w:val="16"/>
          <w:szCs w:val="16"/>
        </w:rPr>
        <w:t>Zał</w:t>
      </w:r>
      <w:r w:rsidR="00F73117">
        <w:rPr>
          <w:rFonts w:ascii="Verdana" w:hAnsi="Verdana"/>
          <w:sz w:val="16"/>
          <w:szCs w:val="16"/>
        </w:rPr>
        <w:t xml:space="preserve">. </w:t>
      </w:r>
      <w:r w:rsidR="00632B9E" w:rsidRPr="00C71B25">
        <w:rPr>
          <w:rFonts w:ascii="Verdana" w:hAnsi="Verdana"/>
          <w:sz w:val="16"/>
          <w:szCs w:val="16"/>
        </w:rPr>
        <w:t xml:space="preserve">1 </w:t>
      </w:r>
      <w:bookmarkStart w:id="0" w:name="_GoBack"/>
      <w:bookmarkEnd w:id="0"/>
      <w:r w:rsidR="00C12042">
        <w:rPr>
          <w:rFonts w:ascii="Verdana" w:hAnsi="Verdana"/>
          <w:sz w:val="16"/>
          <w:szCs w:val="16"/>
        </w:rPr>
        <w:t>Wzór r</w:t>
      </w:r>
      <w:r w:rsidRPr="00C71B25">
        <w:rPr>
          <w:rFonts w:ascii="Verdana" w:hAnsi="Verdana"/>
          <w:sz w:val="16"/>
          <w:szCs w:val="16"/>
        </w:rPr>
        <w:t>ejestr</w:t>
      </w:r>
      <w:r w:rsidR="00C12042">
        <w:rPr>
          <w:rFonts w:ascii="Verdana" w:hAnsi="Verdana"/>
          <w:sz w:val="16"/>
          <w:szCs w:val="16"/>
        </w:rPr>
        <w:t>u</w:t>
      </w:r>
      <w:r w:rsidRPr="00C71B25">
        <w:rPr>
          <w:rFonts w:ascii="Verdana" w:hAnsi="Verdana"/>
          <w:sz w:val="16"/>
          <w:szCs w:val="16"/>
        </w:rPr>
        <w:t xml:space="preserve"> dłużników</w:t>
      </w:r>
    </w:p>
    <w:p w:rsidR="008F6B60" w:rsidRDefault="008F6B60" w:rsidP="006505D5">
      <w:pPr>
        <w:jc w:val="center"/>
        <w:rPr>
          <w:rFonts w:ascii="Verdana" w:hAnsi="Verdana"/>
          <w:b/>
          <w:sz w:val="18"/>
          <w:szCs w:val="18"/>
        </w:rPr>
      </w:pPr>
    </w:p>
    <w:p w:rsidR="006505D5" w:rsidRPr="006505D5" w:rsidRDefault="006505D5" w:rsidP="006505D5">
      <w:pPr>
        <w:jc w:val="center"/>
        <w:rPr>
          <w:rFonts w:ascii="Verdana" w:hAnsi="Verdana"/>
          <w:b/>
          <w:sz w:val="18"/>
          <w:szCs w:val="18"/>
        </w:rPr>
      </w:pPr>
      <w:r w:rsidRPr="006505D5">
        <w:rPr>
          <w:rFonts w:ascii="Verdana" w:hAnsi="Verdana"/>
          <w:b/>
          <w:sz w:val="18"/>
          <w:szCs w:val="18"/>
        </w:rPr>
        <w:t>Rejestr dłużników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8"/>
        <w:gridCol w:w="1021"/>
        <w:gridCol w:w="917"/>
        <w:gridCol w:w="1515"/>
        <w:gridCol w:w="1769"/>
        <w:gridCol w:w="1416"/>
        <w:gridCol w:w="1276"/>
        <w:gridCol w:w="1632"/>
        <w:gridCol w:w="1058"/>
        <w:gridCol w:w="1473"/>
        <w:gridCol w:w="1547"/>
      </w:tblGrid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</w:t>
            </w:r>
            <w:r w:rsidRPr="00E14167">
              <w:rPr>
                <w:rFonts w:ascii="Verdana" w:hAnsi="Verdana"/>
                <w:sz w:val="18"/>
                <w:szCs w:val="18"/>
              </w:rPr>
              <w:t>p.</w:t>
            </w: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14167">
              <w:rPr>
                <w:rFonts w:ascii="Verdana" w:hAnsi="Verdana"/>
                <w:sz w:val="18"/>
                <w:szCs w:val="18"/>
              </w:rPr>
              <w:t>Dane dłużnika</w:t>
            </w: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14167">
              <w:rPr>
                <w:rFonts w:ascii="Verdana" w:hAnsi="Verdana"/>
                <w:sz w:val="16"/>
                <w:szCs w:val="16"/>
              </w:rPr>
              <w:t>Nr umowy</w:t>
            </w:r>
          </w:p>
        </w:tc>
        <w:tc>
          <w:tcPr>
            <w:tcW w:w="1515" w:type="dxa"/>
          </w:tcPr>
          <w:p w:rsidR="004D6B0F" w:rsidRPr="00E14167" w:rsidRDefault="004D6B0F" w:rsidP="00574A4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14167">
              <w:rPr>
                <w:rFonts w:ascii="Verdana" w:hAnsi="Verdana"/>
                <w:sz w:val="16"/>
                <w:szCs w:val="16"/>
              </w:rPr>
              <w:t>Proces odzyskiwania nieprawidłowo wydatkowanych kwot</w:t>
            </w:r>
          </w:p>
        </w:tc>
        <w:tc>
          <w:tcPr>
            <w:tcW w:w="1769" w:type="dxa"/>
          </w:tcPr>
          <w:p w:rsidR="004D6B0F" w:rsidRPr="00E14167" w:rsidRDefault="004D6B0F" w:rsidP="00CD66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14167">
              <w:rPr>
                <w:rFonts w:ascii="Verdana" w:hAnsi="Verdana"/>
                <w:sz w:val="16"/>
                <w:szCs w:val="16"/>
              </w:rPr>
              <w:t xml:space="preserve">Wysokość środków stwierdzonych jako nieprawidłowość podlegająca zwrotowi </w:t>
            </w:r>
            <w:r w:rsidR="001B200D"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1416" w:type="dxa"/>
          </w:tcPr>
          <w:p w:rsidR="004D6B0F" w:rsidRPr="00E14167" w:rsidRDefault="004D6B0F" w:rsidP="00CD66B3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14167">
              <w:rPr>
                <w:rFonts w:ascii="Verdana" w:hAnsi="Verdana"/>
                <w:sz w:val="18"/>
                <w:szCs w:val="18"/>
              </w:rPr>
              <w:t xml:space="preserve">Wysokość kwot </w:t>
            </w:r>
            <w:r>
              <w:rPr>
                <w:rFonts w:ascii="Verdana" w:hAnsi="Verdana"/>
                <w:sz w:val="18"/>
                <w:szCs w:val="18"/>
              </w:rPr>
              <w:t xml:space="preserve"> zwróconych (w kwocie należności głównej)</w:t>
            </w:r>
          </w:p>
        </w:tc>
        <w:tc>
          <w:tcPr>
            <w:tcW w:w="1276" w:type="dxa"/>
          </w:tcPr>
          <w:p w:rsidR="004D6B0F" w:rsidRPr="00E14167" w:rsidRDefault="004D6B0F" w:rsidP="00CD66B3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Wysokość zwróconych odsetek </w:t>
            </w:r>
          </w:p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14167">
              <w:rPr>
                <w:rFonts w:ascii="Verdana" w:hAnsi="Verdana"/>
                <w:sz w:val="18"/>
                <w:szCs w:val="18"/>
              </w:rPr>
              <w:t>Pozostało do odzyskania</w:t>
            </w: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14167">
              <w:rPr>
                <w:rFonts w:ascii="Verdana" w:hAnsi="Verdana"/>
                <w:sz w:val="18"/>
                <w:szCs w:val="18"/>
              </w:rPr>
              <w:t>Termin zwrotu</w:t>
            </w:r>
            <w:r w:rsidR="001B200D">
              <w:rPr>
                <w:rFonts w:ascii="Verdana" w:hAnsi="Verdana"/>
                <w:sz w:val="18"/>
                <w:szCs w:val="18"/>
              </w:rPr>
              <w:t>**</w:t>
            </w: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14167">
              <w:rPr>
                <w:rFonts w:ascii="Verdana" w:hAnsi="Verdana"/>
                <w:sz w:val="18"/>
                <w:szCs w:val="18"/>
              </w:rPr>
              <w:t>Informacja o wezwaniach i monitach do zapłaty</w:t>
            </w: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14167">
              <w:rPr>
                <w:rFonts w:ascii="Verdana" w:hAnsi="Verdana"/>
                <w:sz w:val="18"/>
                <w:szCs w:val="18"/>
              </w:rPr>
              <w:t>UWAGI</w:t>
            </w:r>
          </w:p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14167">
              <w:rPr>
                <w:rFonts w:ascii="Verdana" w:hAnsi="Verdana"/>
                <w:sz w:val="18"/>
                <w:szCs w:val="18"/>
              </w:rPr>
              <w:t>(Bieżący stan sprawy)</w:t>
            </w: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6B0F" w:rsidRPr="00E14167" w:rsidTr="00F31CF1">
        <w:tc>
          <w:tcPr>
            <w:tcW w:w="51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7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32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8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6B0F" w:rsidRPr="00E14167" w:rsidRDefault="004D6B0F" w:rsidP="00E1416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7" w:type="dxa"/>
          </w:tcPr>
          <w:p w:rsidR="004D6B0F" w:rsidRPr="00E14167" w:rsidRDefault="004D6B0F" w:rsidP="00E1416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255"/>
        <w:tblW w:w="0" w:type="auto"/>
        <w:tblCellMar>
          <w:top w:w="28" w:type="dxa"/>
          <w:left w:w="0" w:type="dxa"/>
          <w:bottom w:w="28" w:type="dxa"/>
          <w:right w:w="0" w:type="dxa"/>
        </w:tblCellMar>
        <w:tblLook w:val="0000"/>
      </w:tblPr>
      <w:tblGrid>
        <w:gridCol w:w="1903"/>
        <w:gridCol w:w="2469"/>
        <w:gridCol w:w="2208"/>
        <w:gridCol w:w="2615"/>
      </w:tblGrid>
      <w:tr w:rsidR="006E04BB" w:rsidRPr="007964A6" w:rsidTr="006E04BB">
        <w:trPr>
          <w:trHeight w:val="395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4BB" w:rsidRPr="007964A6" w:rsidRDefault="006E04BB" w:rsidP="006E04BB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Opracował: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4BB" w:rsidRPr="007964A6" w:rsidRDefault="006E04BB" w:rsidP="006E04BB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7964A6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4BB" w:rsidRPr="007964A6" w:rsidRDefault="006E04BB" w:rsidP="006E04BB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Podpis: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4BB" w:rsidRPr="007964A6" w:rsidRDefault="006E04BB" w:rsidP="006E04BB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Data:</w:t>
            </w:r>
          </w:p>
        </w:tc>
      </w:tr>
      <w:tr w:rsidR="006E04BB" w:rsidRPr="007964A6" w:rsidTr="006E04BB">
        <w:trPr>
          <w:trHeight w:val="219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4BB" w:rsidRPr="007964A6" w:rsidRDefault="006E04BB" w:rsidP="006E04BB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Sprawdził</w:t>
            </w:r>
            <w:r w:rsidR="009B2F3A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4BB" w:rsidRPr="007964A6" w:rsidRDefault="006E04BB" w:rsidP="006E04BB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4BB" w:rsidRDefault="006E04BB" w:rsidP="006E04BB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Podpis: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4BB" w:rsidRDefault="006E04BB" w:rsidP="006E04BB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Data:</w:t>
            </w:r>
          </w:p>
        </w:tc>
      </w:tr>
      <w:tr w:rsidR="00433C3C" w:rsidRPr="007964A6" w:rsidTr="006E04BB">
        <w:trPr>
          <w:trHeight w:val="219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C3C" w:rsidRDefault="00433C3C" w:rsidP="00433C3C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Skontrolował: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C3C" w:rsidRPr="007964A6" w:rsidRDefault="00433C3C" w:rsidP="00433C3C">
            <w:pPr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C3C" w:rsidRPr="007964A6" w:rsidRDefault="00433C3C" w:rsidP="00433C3C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Podpis: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C3C" w:rsidRPr="007964A6" w:rsidRDefault="00433C3C" w:rsidP="00433C3C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Data:</w:t>
            </w:r>
          </w:p>
        </w:tc>
      </w:tr>
      <w:tr w:rsidR="00433C3C" w:rsidRPr="007964A6" w:rsidTr="006E04BB">
        <w:trPr>
          <w:trHeight w:val="340"/>
        </w:trPr>
        <w:tc>
          <w:tcPr>
            <w:tcW w:w="1903" w:type="dxa"/>
            <w:tcBorders>
              <w:left w:val="single" w:sz="4" w:space="0" w:color="000000"/>
              <w:bottom w:val="single" w:sz="4" w:space="0" w:color="000000"/>
            </w:tcBorders>
          </w:tcPr>
          <w:p w:rsidR="00433C3C" w:rsidRPr="007964A6" w:rsidRDefault="0086752B" w:rsidP="00433C3C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</w:t>
            </w:r>
            <w:r w:rsidR="009B2F3A">
              <w:rPr>
                <w:rFonts w:ascii="Verdana" w:hAnsi="Verdana"/>
                <w:b/>
                <w:sz w:val="18"/>
                <w:szCs w:val="18"/>
              </w:rPr>
              <w:t>a</w:t>
            </w:r>
            <w:r w:rsidRPr="007964A6">
              <w:rPr>
                <w:rFonts w:ascii="Verdana" w:hAnsi="Verdana"/>
                <w:b/>
                <w:sz w:val="18"/>
                <w:szCs w:val="18"/>
              </w:rPr>
              <w:t>kceptował</w:t>
            </w:r>
            <w:r w:rsidR="00433C3C" w:rsidRPr="007964A6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</w:tcBorders>
          </w:tcPr>
          <w:p w:rsidR="00433C3C" w:rsidRPr="007964A6" w:rsidRDefault="00433C3C" w:rsidP="00433C3C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</w:tcBorders>
          </w:tcPr>
          <w:p w:rsidR="00433C3C" w:rsidRPr="007964A6" w:rsidRDefault="00433C3C" w:rsidP="00433C3C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Podpis:</w:t>
            </w:r>
          </w:p>
        </w:tc>
        <w:tc>
          <w:tcPr>
            <w:tcW w:w="2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C3C" w:rsidRPr="007964A6" w:rsidRDefault="00433C3C" w:rsidP="00433C3C">
            <w:pPr>
              <w:snapToGrid w:val="0"/>
              <w:rPr>
                <w:rFonts w:ascii="Verdana" w:hAnsi="Verdana"/>
                <w:b/>
                <w:sz w:val="18"/>
                <w:szCs w:val="18"/>
              </w:rPr>
            </w:pPr>
            <w:r w:rsidRPr="007964A6">
              <w:rPr>
                <w:rFonts w:ascii="Verdana" w:hAnsi="Verdana"/>
                <w:b/>
                <w:sz w:val="18"/>
                <w:szCs w:val="18"/>
              </w:rPr>
              <w:t>Data:</w:t>
            </w:r>
          </w:p>
        </w:tc>
      </w:tr>
    </w:tbl>
    <w:p w:rsidR="00CB114F" w:rsidRPr="006505D5" w:rsidRDefault="00CB114F" w:rsidP="00CB114F">
      <w:pPr>
        <w:rPr>
          <w:rFonts w:ascii="Verdana" w:hAnsi="Verdana"/>
          <w:sz w:val="18"/>
          <w:szCs w:val="18"/>
        </w:rPr>
      </w:pPr>
    </w:p>
    <w:p w:rsidR="006505D5" w:rsidRDefault="001B200D" w:rsidP="001B200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 nieprawidłowość rozumiana jako suma      należności głównej i odsetek</w:t>
      </w:r>
    </w:p>
    <w:p w:rsidR="001B200D" w:rsidRPr="006505D5" w:rsidRDefault="001B200D" w:rsidP="001B200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**  data odzyskania wg KSI SIMIK</w:t>
      </w:r>
    </w:p>
    <w:sectPr w:rsidR="001B200D" w:rsidRPr="006505D5" w:rsidSect="006505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05D5"/>
    <w:rsid w:val="000D006D"/>
    <w:rsid w:val="001506B5"/>
    <w:rsid w:val="001A2433"/>
    <w:rsid w:val="001B200D"/>
    <w:rsid w:val="001D426B"/>
    <w:rsid w:val="001F0BD5"/>
    <w:rsid w:val="00203E1D"/>
    <w:rsid w:val="002461D6"/>
    <w:rsid w:val="002770A4"/>
    <w:rsid w:val="002A013C"/>
    <w:rsid w:val="002F2FF8"/>
    <w:rsid w:val="00351CDB"/>
    <w:rsid w:val="004217F8"/>
    <w:rsid w:val="00433C3C"/>
    <w:rsid w:val="004676AC"/>
    <w:rsid w:val="004D6B0F"/>
    <w:rsid w:val="00574A46"/>
    <w:rsid w:val="00585D3A"/>
    <w:rsid w:val="00632B9E"/>
    <w:rsid w:val="006505D5"/>
    <w:rsid w:val="006E04BB"/>
    <w:rsid w:val="007E79DC"/>
    <w:rsid w:val="0086752B"/>
    <w:rsid w:val="008B63D2"/>
    <w:rsid w:val="008C21F5"/>
    <w:rsid w:val="008F6B60"/>
    <w:rsid w:val="009B2F3A"/>
    <w:rsid w:val="00A40459"/>
    <w:rsid w:val="00AF5C3D"/>
    <w:rsid w:val="00B90FA8"/>
    <w:rsid w:val="00C12042"/>
    <w:rsid w:val="00C348EB"/>
    <w:rsid w:val="00C71B25"/>
    <w:rsid w:val="00CB114F"/>
    <w:rsid w:val="00CD66B3"/>
    <w:rsid w:val="00E14167"/>
    <w:rsid w:val="00E63D63"/>
    <w:rsid w:val="00ED6D80"/>
    <w:rsid w:val="00EE5291"/>
    <w:rsid w:val="00F31CF1"/>
    <w:rsid w:val="00F55E8A"/>
    <w:rsid w:val="00F73117"/>
    <w:rsid w:val="00FB0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3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0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5D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05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Małgorzata Musioł</cp:lastModifiedBy>
  <cp:revision>18</cp:revision>
  <cp:lastPrinted>2008-08-07T15:53:00Z</cp:lastPrinted>
  <dcterms:created xsi:type="dcterms:W3CDTF">2013-08-27T12:00:00Z</dcterms:created>
  <dcterms:modified xsi:type="dcterms:W3CDTF">2016-06-28T08:43:00Z</dcterms:modified>
</cp:coreProperties>
</file>