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359" w:rsidRDefault="00AE2A5B" w:rsidP="006C5DAC">
      <w:pPr>
        <w:pStyle w:val="rodekTre13"/>
        <w:ind w:left="2720" w:firstLine="340"/>
        <w:jc w:val="left"/>
      </w:pPr>
      <w:r>
        <w:t xml:space="preserve">Uchwała nr  </w:t>
      </w:r>
      <w:r w:rsidR="00006728">
        <w:t>2538</w:t>
      </w:r>
      <w:r w:rsidR="009757F7">
        <w:t xml:space="preserve"> </w:t>
      </w:r>
      <w:r w:rsidR="00006728">
        <w:t>/</w:t>
      </w:r>
      <w:r w:rsidR="006115DE">
        <w:t xml:space="preserve"> </w:t>
      </w:r>
      <w:r w:rsidR="00006728">
        <w:t>228</w:t>
      </w:r>
      <w:r w:rsidR="006115DE">
        <w:t xml:space="preserve"> </w:t>
      </w:r>
      <w:r w:rsidR="00006728">
        <w:t>/</w:t>
      </w:r>
      <w:r w:rsidR="006115DE">
        <w:t xml:space="preserve"> </w:t>
      </w:r>
      <w:r w:rsidR="00006728">
        <w:t>V</w:t>
      </w:r>
      <w:bookmarkStart w:id="0" w:name="_GoBack"/>
      <w:bookmarkEnd w:id="0"/>
      <w:r w:rsidR="00006728">
        <w:t>/</w:t>
      </w:r>
      <w:r w:rsidR="006115DE">
        <w:t xml:space="preserve"> </w:t>
      </w:r>
      <w:r w:rsidR="00006728">
        <w:t>2017</w:t>
      </w:r>
      <w:r w:rsidR="003327FF">
        <w:rPr>
          <w:color w:val="FFFFFF"/>
        </w:rPr>
        <w:t>……………………………</w:t>
      </w:r>
    </w:p>
    <w:p w:rsidR="00056359" w:rsidRDefault="003327FF">
      <w:pPr>
        <w:pStyle w:val="rodekTre13"/>
      </w:pPr>
      <w:r>
        <w:t>Zarządu Województwa Śląskiego</w:t>
      </w:r>
    </w:p>
    <w:p w:rsidR="00056359" w:rsidRDefault="003327FF" w:rsidP="00C14275">
      <w:pPr>
        <w:pStyle w:val="rodekTre13"/>
        <w:ind w:left="3400" w:firstLine="340"/>
        <w:jc w:val="left"/>
      </w:pPr>
      <w:r>
        <w:t>z dnia</w:t>
      </w:r>
      <w:r w:rsidR="00C14275">
        <w:t xml:space="preserve"> </w:t>
      </w:r>
      <w:r w:rsidR="00006728">
        <w:t>28.11.2017</w:t>
      </w:r>
      <w:r w:rsidR="006115DE">
        <w:t xml:space="preserve"> roku</w:t>
      </w:r>
      <w:r w:rsidR="00C14275">
        <w:tab/>
      </w:r>
      <w:r>
        <w:t xml:space="preserve"> </w:t>
      </w:r>
      <w:r>
        <w:rPr>
          <w:color w:val="FFFFFF"/>
        </w:rPr>
        <w:t>……………………</w:t>
      </w:r>
    </w:p>
    <w:p w:rsidR="00056359" w:rsidRDefault="00056359">
      <w:pPr>
        <w:pStyle w:val="Tre0"/>
      </w:pPr>
    </w:p>
    <w:p w:rsidR="00DC3615" w:rsidRDefault="003327FF" w:rsidP="00DC3615">
      <w:pPr>
        <w:pStyle w:val="rodekTre13"/>
      </w:pPr>
      <w:r>
        <w:t>w sprawie:</w:t>
      </w:r>
    </w:p>
    <w:p w:rsidR="00056359" w:rsidRDefault="006C1DFA">
      <w:pPr>
        <w:pStyle w:val="Standard"/>
        <w:jc w:val="center"/>
      </w:pPr>
      <w:r>
        <w:rPr>
          <w:rFonts w:cs="Arial"/>
          <w:b/>
        </w:rPr>
        <w:t xml:space="preserve">zmian budżetu </w:t>
      </w:r>
      <w:r w:rsidR="003327FF">
        <w:rPr>
          <w:rFonts w:cs="Arial"/>
          <w:b/>
        </w:rPr>
        <w:t>Województwa Śląskiego na 2017 rok</w:t>
      </w:r>
    </w:p>
    <w:p w:rsidR="00056359" w:rsidRDefault="00056359">
      <w:pPr>
        <w:pStyle w:val="TreBold"/>
      </w:pPr>
    </w:p>
    <w:p w:rsidR="00AE2A5B" w:rsidRPr="007A491A" w:rsidRDefault="00AE2A5B" w:rsidP="00AE2A5B">
      <w:pPr>
        <w:pStyle w:val="Tekstpodstawowy2"/>
        <w:spacing w:line="276" w:lineRule="auto"/>
        <w:rPr>
          <w:rFonts w:cs="Arial"/>
          <w:sz w:val="21"/>
          <w:szCs w:val="21"/>
        </w:rPr>
      </w:pPr>
      <w:r w:rsidRPr="007A491A">
        <w:rPr>
          <w:sz w:val="21"/>
          <w:szCs w:val="21"/>
        </w:rPr>
        <w:t xml:space="preserve">Na podstawie: </w:t>
      </w:r>
      <w:r w:rsidRPr="007A491A">
        <w:rPr>
          <w:rFonts w:cs="Arial"/>
          <w:sz w:val="21"/>
          <w:szCs w:val="21"/>
        </w:rPr>
        <w:t xml:space="preserve">art. 41 ust 2 pkt 3 ustawy z dnia 5 czerwca 1998 r. o samorządzie województwa </w:t>
      </w:r>
      <w:r>
        <w:rPr>
          <w:rFonts w:cs="Arial"/>
          <w:sz w:val="21"/>
          <w:szCs w:val="21"/>
        </w:rPr>
        <w:br/>
        <w:t>(tekst jednolity: Dz. U. z 2017 r. poz.2096</w:t>
      </w:r>
      <w:r w:rsidRPr="007A491A">
        <w:rPr>
          <w:rFonts w:cs="Arial"/>
          <w:sz w:val="21"/>
          <w:szCs w:val="21"/>
        </w:rPr>
        <w:t xml:space="preserve">), art. 247 ust. 1 oraz 257 pkt 4 ustawy z dnia </w:t>
      </w:r>
      <w:r w:rsidRPr="007A491A">
        <w:rPr>
          <w:rFonts w:cs="Arial"/>
          <w:sz w:val="21"/>
          <w:szCs w:val="21"/>
        </w:rPr>
        <w:br/>
        <w:t>27 sierpnia 2009 r. o finansach publicznych (tekst jednolity: Dz. U. z 2</w:t>
      </w:r>
      <w:r>
        <w:rPr>
          <w:rFonts w:cs="Arial"/>
          <w:sz w:val="21"/>
          <w:szCs w:val="21"/>
        </w:rPr>
        <w:t>017 r. poz. 2077</w:t>
      </w:r>
      <w:r w:rsidRPr="007A491A">
        <w:rPr>
          <w:rFonts w:cs="Arial"/>
          <w:sz w:val="21"/>
          <w:szCs w:val="21"/>
        </w:rPr>
        <w:t>)</w:t>
      </w:r>
      <w:r>
        <w:rPr>
          <w:rFonts w:cs="Arial"/>
          <w:sz w:val="21"/>
          <w:szCs w:val="21"/>
        </w:rPr>
        <w:t>.</w:t>
      </w:r>
    </w:p>
    <w:p w:rsidR="007A491A" w:rsidRDefault="007A491A">
      <w:pPr>
        <w:pStyle w:val="TreBold"/>
      </w:pPr>
    </w:p>
    <w:p w:rsidR="00056359" w:rsidRDefault="003327FF">
      <w:pPr>
        <w:pStyle w:val="TreBold"/>
      </w:pPr>
      <w:r>
        <w:t>Zarząd Województwa Śląskiego</w:t>
      </w:r>
    </w:p>
    <w:p w:rsidR="00056359" w:rsidRDefault="003327FF">
      <w:pPr>
        <w:pStyle w:val="TreBold"/>
      </w:pPr>
      <w:r>
        <w:t>uchwala</w:t>
      </w:r>
    </w:p>
    <w:p w:rsidR="00056359" w:rsidRDefault="00056359">
      <w:pPr>
        <w:pStyle w:val="TreBold"/>
      </w:pPr>
    </w:p>
    <w:p w:rsidR="00056359" w:rsidRDefault="003327FF" w:rsidP="007A491A">
      <w:pPr>
        <w:pStyle w:val="rodekTre13"/>
      </w:pPr>
      <w:r>
        <w:t>§ 1.</w:t>
      </w:r>
    </w:p>
    <w:p w:rsidR="00056359" w:rsidRDefault="003327FF" w:rsidP="006C5DAC">
      <w:pPr>
        <w:pStyle w:val="Tekstpodstawowywcity3"/>
        <w:numPr>
          <w:ilvl w:val="0"/>
          <w:numId w:val="8"/>
        </w:numPr>
        <w:spacing w:line="276" w:lineRule="auto"/>
        <w:ind w:left="456" w:hanging="456"/>
        <w:textAlignment w:val="auto"/>
      </w:pPr>
      <w:r>
        <w:rPr>
          <w:rFonts w:cs="Arial"/>
          <w:sz w:val="21"/>
          <w:szCs w:val="21"/>
        </w:rPr>
        <w:t>Dokonuje się zmian budżetu własnego Województwa Śląskiego na 2017 rok, polegających</w:t>
      </w:r>
      <w:r>
        <w:rPr>
          <w:rFonts w:cs="Arial"/>
          <w:sz w:val="21"/>
          <w:szCs w:val="21"/>
        </w:rPr>
        <w:br/>
        <w:t xml:space="preserve">na zwiększeniu planu dochodów i wydatków, zgodnie z wykazem stanowiącym załącznik </w:t>
      </w:r>
      <w:r w:rsidRPr="006C5DAC">
        <w:rPr>
          <w:rFonts w:cs="Arial"/>
          <w:sz w:val="21"/>
          <w:szCs w:val="21"/>
        </w:rPr>
        <w:t>1</w:t>
      </w:r>
      <w:r w:rsidRPr="006C5DAC">
        <w:rPr>
          <w:rFonts w:cs="Arial"/>
          <w:sz w:val="21"/>
          <w:szCs w:val="21"/>
        </w:rPr>
        <w:br/>
        <w:t>do niniejszej uchwały.</w:t>
      </w:r>
    </w:p>
    <w:p w:rsidR="00056359" w:rsidRDefault="003327FF">
      <w:pPr>
        <w:pStyle w:val="Tekstpodstawowywcity3"/>
        <w:numPr>
          <w:ilvl w:val="0"/>
          <w:numId w:val="5"/>
        </w:numPr>
        <w:spacing w:line="276" w:lineRule="auto"/>
        <w:ind w:left="456" w:hanging="456"/>
        <w:textAlignment w:val="auto"/>
      </w:pPr>
      <w:r>
        <w:rPr>
          <w:rFonts w:cs="Arial"/>
          <w:sz w:val="21"/>
          <w:szCs w:val="21"/>
        </w:rPr>
        <w:t>Dokonuje się zmian planu wykonawczego budżetu własnego Województwa Śląskiego na 2017 rok polegających na zwiększeniu planu dochodów i wydatków, zgodnie z wykazem stanowiącym załącznik 2 do niniejszej uchwały.</w:t>
      </w:r>
    </w:p>
    <w:p w:rsidR="00056359" w:rsidRDefault="003327FF">
      <w:pPr>
        <w:pStyle w:val="WW-Tekstpodstawowywcity3"/>
        <w:numPr>
          <w:ilvl w:val="0"/>
          <w:numId w:val="5"/>
        </w:numPr>
        <w:spacing w:line="276" w:lineRule="auto"/>
        <w:ind w:left="426" w:hanging="426"/>
      </w:pPr>
      <w:r>
        <w:rPr>
          <w:rFonts w:cs="Arial"/>
          <w:sz w:val="21"/>
          <w:szCs w:val="21"/>
        </w:rPr>
        <w:t>Zwiększeń, o których mowa w ust. 1 i 2, dokonuje się celem ujęcia w planie dochodów</w:t>
      </w:r>
      <w:r>
        <w:rPr>
          <w:rFonts w:cs="Arial"/>
          <w:sz w:val="21"/>
          <w:szCs w:val="21"/>
        </w:rPr>
        <w:br/>
        <w:t>i wydatków budżetu Województwa</w:t>
      </w:r>
      <w:r w:rsidR="007E3577">
        <w:rPr>
          <w:rFonts w:cs="Arial"/>
          <w:sz w:val="21"/>
          <w:szCs w:val="21"/>
        </w:rPr>
        <w:t xml:space="preserve"> Śląskiego </w:t>
      </w:r>
      <w:r w:rsidR="007A491A">
        <w:rPr>
          <w:rFonts w:cs="Arial"/>
          <w:sz w:val="21"/>
          <w:szCs w:val="21"/>
        </w:rPr>
        <w:t xml:space="preserve">zwrotu </w:t>
      </w:r>
      <w:r w:rsidR="007E3577">
        <w:rPr>
          <w:rFonts w:cs="Arial"/>
          <w:sz w:val="21"/>
          <w:szCs w:val="21"/>
        </w:rPr>
        <w:t xml:space="preserve">z tytułu </w:t>
      </w:r>
      <w:r w:rsidR="00AE2A5B">
        <w:rPr>
          <w:rFonts w:cs="Arial"/>
          <w:sz w:val="21"/>
          <w:szCs w:val="21"/>
        </w:rPr>
        <w:t>kary umownej, podlegającej przekazaniu na rachunek budżetu państwa.</w:t>
      </w:r>
    </w:p>
    <w:p w:rsidR="00DC3615" w:rsidRPr="00DC3615" w:rsidRDefault="003327FF" w:rsidP="00DC3615">
      <w:pPr>
        <w:pStyle w:val="WW-Tekstpodstawowywcity3"/>
        <w:spacing w:line="276" w:lineRule="auto"/>
        <w:ind w:left="426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Kwoty wynikające z tych rozliczeń wpłynęły na rachunek województwa po dniu </w:t>
      </w:r>
      <w:r>
        <w:rPr>
          <w:rFonts w:cs="Arial"/>
          <w:sz w:val="21"/>
          <w:szCs w:val="21"/>
        </w:rPr>
        <w:br/>
        <w:t>1 stycznia 2017 roku.</w:t>
      </w:r>
    </w:p>
    <w:p w:rsidR="006C5DAC" w:rsidRPr="00906273" w:rsidRDefault="006C5DAC" w:rsidP="006C5DAC">
      <w:pPr>
        <w:pStyle w:val="rodekTre13"/>
      </w:pPr>
      <w:r>
        <w:t>§ 2</w:t>
      </w:r>
      <w:r w:rsidRPr="00906273">
        <w:t>.</w:t>
      </w:r>
    </w:p>
    <w:p w:rsidR="00056359" w:rsidRDefault="006C5DAC">
      <w:pPr>
        <w:pStyle w:val="Tre134"/>
      </w:pPr>
      <w:r w:rsidRPr="00906273">
        <w:t>Wykonanie uchwały powierza się</w:t>
      </w:r>
      <w:r>
        <w:t xml:space="preserve"> Marszałkowi Województwa Śląskiego.</w:t>
      </w:r>
    </w:p>
    <w:p w:rsidR="00056359" w:rsidRPr="00DC3615" w:rsidRDefault="006C5DAC" w:rsidP="00DC3615">
      <w:pPr>
        <w:pStyle w:val="rodekTre13"/>
      </w:pPr>
      <w:r>
        <w:t>§ 3</w:t>
      </w:r>
      <w:r w:rsidR="003327FF">
        <w:t>.</w:t>
      </w:r>
    </w:p>
    <w:p w:rsidR="00056359" w:rsidRDefault="003327FF">
      <w:pPr>
        <w:pStyle w:val="Tekstpodstawowywcity2"/>
        <w:numPr>
          <w:ilvl w:val="0"/>
          <w:numId w:val="9"/>
        </w:numPr>
        <w:tabs>
          <w:tab w:val="left" w:pos="766"/>
        </w:tabs>
        <w:spacing w:line="276" w:lineRule="auto"/>
        <w:ind w:left="340" w:hanging="342"/>
        <w:rPr>
          <w:rFonts w:cs="Arial"/>
        </w:rPr>
      </w:pPr>
      <w:r>
        <w:rPr>
          <w:rFonts w:cs="Arial"/>
        </w:rPr>
        <w:t>Uchwała wchodzi w życie z dniem podjęcia.</w:t>
      </w:r>
    </w:p>
    <w:p w:rsidR="00056359" w:rsidRDefault="003327FF">
      <w:pPr>
        <w:pStyle w:val="Tekstpodstawowywcity2"/>
        <w:numPr>
          <w:ilvl w:val="0"/>
          <w:numId w:val="7"/>
        </w:numPr>
        <w:tabs>
          <w:tab w:val="left" w:pos="766"/>
        </w:tabs>
        <w:spacing w:line="276" w:lineRule="auto"/>
        <w:ind w:left="340" w:hanging="342"/>
        <w:rPr>
          <w:rFonts w:cs="Arial"/>
        </w:rPr>
      </w:pPr>
      <w:r>
        <w:rPr>
          <w:rFonts w:cs="Arial"/>
        </w:rPr>
        <w:t>Uchwałę sporządzono w 3 egzemplarzach dla:</w:t>
      </w:r>
    </w:p>
    <w:p w:rsidR="00056359" w:rsidRDefault="003327FF">
      <w:pPr>
        <w:pStyle w:val="Tekstpodstawowywcity2"/>
        <w:numPr>
          <w:ilvl w:val="0"/>
          <w:numId w:val="10"/>
        </w:numPr>
        <w:tabs>
          <w:tab w:val="left" w:pos="1277"/>
        </w:tabs>
        <w:spacing w:line="276" w:lineRule="auto"/>
        <w:ind w:left="426" w:hanging="57"/>
        <w:rPr>
          <w:rFonts w:cs="Arial"/>
        </w:rPr>
      </w:pPr>
      <w:r>
        <w:rPr>
          <w:rFonts w:cs="Arial"/>
        </w:rPr>
        <w:t>Regionalnej Izby Obrachunkowej,</w:t>
      </w:r>
    </w:p>
    <w:p w:rsidR="00056359" w:rsidRDefault="003327FF">
      <w:pPr>
        <w:pStyle w:val="Tekstpodstawowywcity2"/>
        <w:numPr>
          <w:ilvl w:val="0"/>
          <w:numId w:val="6"/>
        </w:numPr>
        <w:tabs>
          <w:tab w:val="left" w:pos="1277"/>
        </w:tabs>
        <w:spacing w:line="276" w:lineRule="auto"/>
        <w:ind w:left="426" w:hanging="57"/>
        <w:rPr>
          <w:rFonts w:cs="Arial"/>
        </w:rPr>
      </w:pPr>
      <w:r>
        <w:rPr>
          <w:rFonts w:cs="Arial"/>
        </w:rPr>
        <w:t>Zarządu Województwa Śląskiego,</w:t>
      </w:r>
    </w:p>
    <w:p w:rsidR="00056359" w:rsidRDefault="003327FF" w:rsidP="00DC3615">
      <w:pPr>
        <w:pStyle w:val="Tekstpodstawowywcity2"/>
        <w:numPr>
          <w:ilvl w:val="0"/>
          <w:numId w:val="6"/>
        </w:numPr>
        <w:tabs>
          <w:tab w:val="left" w:pos="1277"/>
        </w:tabs>
        <w:spacing w:line="276" w:lineRule="auto"/>
        <w:ind w:left="426" w:hanging="57"/>
        <w:rPr>
          <w:rFonts w:cs="Arial"/>
        </w:rPr>
      </w:pPr>
      <w:r>
        <w:rPr>
          <w:rFonts w:cs="Arial"/>
        </w:rPr>
        <w:t>Skarbnika Województwa Śląskiego.</w:t>
      </w:r>
    </w:p>
    <w:p w:rsidR="00DC3615" w:rsidRPr="00DC3615" w:rsidRDefault="00DC3615" w:rsidP="00B41E9B">
      <w:pPr>
        <w:pStyle w:val="Tekstpodstawowywcity2"/>
        <w:tabs>
          <w:tab w:val="left" w:pos="1277"/>
        </w:tabs>
        <w:spacing w:line="276" w:lineRule="auto"/>
        <w:ind w:left="426" w:firstLine="0"/>
        <w:rPr>
          <w:rFonts w:cs="Arial"/>
        </w:rPr>
      </w:pPr>
    </w:p>
    <w:p w:rsidR="00056359" w:rsidRDefault="00056359">
      <w:pPr>
        <w:pStyle w:val="Tre0"/>
      </w:pP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0"/>
        <w:gridCol w:w="3401"/>
        <w:gridCol w:w="283"/>
        <w:gridCol w:w="2835"/>
      </w:tblGrid>
      <w:tr w:rsidR="00056359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 Marszałek Województwa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………………………………</w:t>
            </w:r>
          </w:p>
          <w:p w:rsidR="00056359" w:rsidRDefault="00056359">
            <w:pPr>
              <w:pStyle w:val="Tre134"/>
              <w:spacing w:line="360" w:lineRule="auto"/>
            </w:pPr>
          </w:p>
        </w:tc>
      </w:tr>
      <w:tr w:rsidR="00056359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 Wicemarszałek Województwa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………………………………</w:t>
            </w:r>
          </w:p>
          <w:p w:rsidR="00056359" w:rsidRDefault="00056359">
            <w:pPr>
              <w:pStyle w:val="Tre134"/>
              <w:spacing w:line="360" w:lineRule="auto"/>
            </w:pPr>
          </w:p>
        </w:tc>
      </w:tr>
      <w:tr w:rsidR="00056359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 Wicemarszałek Województwa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………………………………</w:t>
            </w:r>
          </w:p>
          <w:p w:rsidR="00056359" w:rsidRDefault="00056359">
            <w:pPr>
              <w:pStyle w:val="Tre134"/>
              <w:spacing w:line="360" w:lineRule="auto"/>
            </w:pPr>
          </w:p>
        </w:tc>
      </w:tr>
      <w:tr w:rsidR="00056359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………………………………</w:t>
            </w:r>
          </w:p>
          <w:p w:rsidR="00056359" w:rsidRDefault="00056359">
            <w:pPr>
              <w:pStyle w:val="Tre134"/>
              <w:spacing w:line="360" w:lineRule="auto"/>
            </w:pPr>
          </w:p>
        </w:tc>
      </w:tr>
      <w:tr w:rsidR="00056359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359" w:rsidRDefault="003327FF">
            <w:pPr>
              <w:pStyle w:val="Tre134"/>
              <w:spacing w:line="360" w:lineRule="auto"/>
            </w:pPr>
            <w:r>
              <w:t>………………………………</w:t>
            </w:r>
          </w:p>
          <w:p w:rsidR="00056359" w:rsidRDefault="00056359">
            <w:pPr>
              <w:pStyle w:val="Tre134"/>
              <w:spacing w:line="360" w:lineRule="auto"/>
            </w:pPr>
          </w:p>
        </w:tc>
      </w:tr>
    </w:tbl>
    <w:p w:rsidR="00056359" w:rsidRDefault="00056359">
      <w:pPr>
        <w:pStyle w:val="Tre134"/>
      </w:pPr>
    </w:p>
    <w:sectPr w:rsidR="00056359">
      <w:type w:val="continuous"/>
      <w:pgSz w:w="11906" w:h="16838"/>
      <w:pgMar w:top="1134" w:right="1134" w:bottom="1417" w:left="1134" w:header="708" w:footer="1134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34A" w:rsidRDefault="00B0734A">
      <w:r>
        <w:separator/>
      </w:r>
    </w:p>
  </w:endnote>
  <w:endnote w:type="continuationSeparator" w:id="0">
    <w:p w:rsidR="00B0734A" w:rsidRDefault="00B0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34A" w:rsidRDefault="00B0734A">
      <w:r>
        <w:rPr>
          <w:color w:val="000000"/>
        </w:rPr>
        <w:separator/>
      </w:r>
    </w:p>
  </w:footnote>
  <w:footnote w:type="continuationSeparator" w:id="0">
    <w:p w:rsidR="00B0734A" w:rsidRDefault="00B07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1012"/>
    <w:multiLevelType w:val="multilevel"/>
    <w:tmpl w:val="452ACAC6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2C2480"/>
    <w:multiLevelType w:val="multilevel"/>
    <w:tmpl w:val="1222213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C481DBF"/>
    <w:multiLevelType w:val="multilevel"/>
    <w:tmpl w:val="A48CFE8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03E7DCE"/>
    <w:multiLevelType w:val="multilevel"/>
    <w:tmpl w:val="457E860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45186869"/>
    <w:multiLevelType w:val="multilevel"/>
    <w:tmpl w:val="9DE4DBB6"/>
    <w:styleLink w:val="WWNum1"/>
    <w:lvl w:ilvl="0">
      <w:start w:val="1"/>
      <w:numFmt w:val="upperRoman"/>
      <w:lvlText w:val="Artykuł %1."/>
      <w:lvlJc w:val="left"/>
    </w:lvl>
    <w:lvl w:ilvl="1">
      <w:start w:val="1"/>
      <w:numFmt w:val="decimal"/>
      <w:lvlText w:val="Sekcja %1.%2"/>
      <w:lvlJc w:val="left"/>
    </w:lvl>
    <w:lvl w:ilvl="2">
      <w:start w:val="1"/>
      <w:numFmt w:val="lowerLetter"/>
      <w:lvlText w:val="(%1.%2.%3)"/>
      <w:lvlJc w:val="left"/>
      <w:pPr>
        <w:ind w:left="720" w:hanging="432"/>
      </w:pPr>
    </w:lvl>
    <w:lvl w:ilvl="3">
      <w:start w:val="1"/>
      <w:numFmt w:val="lowerRoman"/>
      <w:lvlText w:val="(%1.%2.%3.%4)"/>
      <w:lvlJc w:val="right"/>
      <w:pPr>
        <w:ind w:left="864" w:hanging="144"/>
      </w:pPr>
    </w:lvl>
    <w:lvl w:ilvl="4">
      <w:start w:val="1"/>
      <w:numFmt w:val="decimal"/>
      <w:lvlText w:val="%1.%2.%3.%4.%5)"/>
      <w:lvlJc w:val="left"/>
      <w:pPr>
        <w:ind w:left="1008" w:hanging="432"/>
      </w:pPr>
    </w:lvl>
    <w:lvl w:ilvl="5">
      <w:start w:val="1"/>
      <w:numFmt w:val="lowerLetter"/>
      <w:lvlText w:val="%1.%2.%3.%4.%5.%6)"/>
      <w:lvlJc w:val="left"/>
      <w:pPr>
        <w:ind w:left="1152" w:hanging="432"/>
      </w:pPr>
    </w:lvl>
    <w:lvl w:ilvl="6">
      <w:start w:val="1"/>
      <w:numFmt w:val="lowerRoman"/>
      <w:lvlText w:val="%1.%2.%3.%4.%5.%6.%7)"/>
      <w:lvlJc w:val="right"/>
      <w:pPr>
        <w:ind w:left="1296" w:hanging="288"/>
      </w:pPr>
    </w:lvl>
    <w:lvl w:ilvl="7">
      <w:start w:val="1"/>
      <w:numFmt w:val="lowerLetter"/>
      <w:lvlText w:val="%1.%2.%3.%4.%5.%6.%7.%8."/>
      <w:lvlJc w:val="left"/>
      <w:pPr>
        <w:ind w:left="1440" w:hanging="432"/>
      </w:pPr>
    </w:lvl>
    <w:lvl w:ilvl="8">
      <w:start w:val="1"/>
      <w:numFmt w:val="lowerRoman"/>
      <w:lvlText w:val="%1.%2.%3.%4.%5.%6.%7.%8.%9."/>
      <w:lvlJc w:val="right"/>
      <w:pPr>
        <w:ind w:left="1584" w:hanging="144"/>
      </w:pPr>
    </w:lvl>
  </w:abstractNum>
  <w:abstractNum w:abstractNumId="5" w15:restartNumberingAfterBreak="0">
    <w:nsid w:val="697B54BA"/>
    <w:multiLevelType w:val="multilevel"/>
    <w:tmpl w:val="79BA6D06"/>
    <w:styleLink w:val="WW8Num3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E6E4361"/>
    <w:multiLevelType w:val="multilevel"/>
    <w:tmpl w:val="4EC2FCAC"/>
    <w:styleLink w:val="WW8Num4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5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4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59"/>
    <w:rsid w:val="00006728"/>
    <w:rsid w:val="00056359"/>
    <w:rsid w:val="00173905"/>
    <w:rsid w:val="003327FF"/>
    <w:rsid w:val="00557247"/>
    <w:rsid w:val="005B4470"/>
    <w:rsid w:val="006115DE"/>
    <w:rsid w:val="006928BA"/>
    <w:rsid w:val="006C1DFA"/>
    <w:rsid w:val="006C5DAC"/>
    <w:rsid w:val="007A491A"/>
    <w:rsid w:val="007E3577"/>
    <w:rsid w:val="009757F7"/>
    <w:rsid w:val="00AE2A5B"/>
    <w:rsid w:val="00B0734A"/>
    <w:rsid w:val="00B10831"/>
    <w:rsid w:val="00B41E9B"/>
    <w:rsid w:val="00C14275"/>
    <w:rsid w:val="00C6264A"/>
    <w:rsid w:val="00D94A3A"/>
    <w:rsid w:val="00DC3615"/>
    <w:rsid w:val="00F6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32AB6-5558-49EF-8416-645611BA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1"/>
      <w:szCs w:val="21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ormalny1">
    <w:name w:val="Normalny1"/>
    <w:basedOn w:val="Standard"/>
    <w:rPr>
      <w:rFonts w:ascii="Georgia" w:hAnsi="Georgia"/>
      <w:sz w:val="20"/>
      <w:szCs w:val="20"/>
    </w:rPr>
  </w:style>
  <w:style w:type="paragraph" w:customStyle="1" w:styleId="TreBold">
    <w:name w:val="Treść_Bold"/>
    <w:pPr>
      <w:widowControl/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pPr>
      <w:widowControl/>
      <w:spacing w:line="268" w:lineRule="exact"/>
    </w:pPr>
    <w:rPr>
      <w:color w:val="000000"/>
      <w:sz w:val="21"/>
      <w:lang w:eastAsia="en-US"/>
    </w:rPr>
  </w:style>
  <w:style w:type="paragraph" w:customStyle="1" w:styleId="rodekTre13">
    <w:name w:val="Środek Treść_13"/>
    <w:aliases w:val="4"/>
    <w:qFormat/>
    <w:pPr>
      <w:widowControl/>
      <w:spacing w:line="268" w:lineRule="exact"/>
      <w:jc w:val="center"/>
    </w:pPr>
    <w:rPr>
      <w:color w:val="000000"/>
      <w:sz w:val="21"/>
      <w:szCs w:val="22"/>
      <w:lang w:eastAsia="en-US"/>
    </w:rPr>
  </w:style>
  <w:style w:type="paragraph" w:customStyle="1" w:styleId="Tre134">
    <w:name w:val="Treść_13.4"/>
    <w:qFormat/>
    <w:pPr>
      <w:widowControl/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WW-Tekstpodstawowywcity3">
    <w:name w:val="WW-Tekst podstawowy wcięty 3"/>
    <w:basedOn w:val="Standard"/>
    <w:pPr>
      <w:overflowPunct w:val="0"/>
      <w:autoSpaceDE w:val="0"/>
      <w:ind w:left="567" w:hanging="283"/>
      <w:jc w:val="both"/>
    </w:pPr>
    <w:rPr>
      <w:sz w:val="26"/>
      <w:szCs w:val="26"/>
    </w:rPr>
  </w:style>
  <w:style w:type="paragraph" w:styleId="Tekstpodstawowywcity3">
    <w:name w:val="Body Text Indent 3"/>
    <w:basedOn w:val="Standard"/>
    <w:pPr>
      <w:overflowPunct w:val="0"/>
      <w:autoSpaceDE w:val="0"/>
      <w:ind w:left="567" w:hanging="283"/>
      <w:jc w:val="both"/>
    </w:pPr>
    <w:rPr>
      <w:sz w:val="26"/>
      <w:szCs w:val="26"/>
    </w:rPr>
  </w:style>
  <w:style w:type="paragraph" w:styleId="Tekstpodstawowywcity2">
    <w:name w:val="Body Text Indent 2"/>
    <w:basedOn w:val="Standard"/>
    <w:pPr>
      <w:ind w:left="360" w:hanging="360"/>
      <w:jc w:val="both"/>
    </w:p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normalZnak">
    <w:name w:val="normal Znak"/>
    <w:rPr>
      <w:rFonts w:ascii="Georgia" w:eastAsia="Calibri" w:hAnsi="Georgia" w:cs="Times New Roman"/>
      <w:sz w:val="20"/>
      <w:szCs w:val="20"/>
    </w:rPr>
  </w:style>
  <w:style w:type="character" w:customStyle="1" w:styleId="TreBoldZnak">
    <w:name w:val="Treść_Bold Znak"/>
    <w:rPr>
      <w:b/>
      <w:bCs/>
      <w:color w:val="000000"/>
      <w:sz w:val="21"/>
      <w:szCs w:val="21"/>
      <w:lang w:eastAsia="en-US"/>
    </w:rPr>
  </w:style>
  <w:style w:type="character" w:customStyle="1" w:styleId="Tre0Znak">
    <w:name w:val="Treść_0 Znak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rPr>
      <w:color w:val="000000"/>
      <w:sz w:val="21"/>
      <w:szCs w:val="22"/>
      <w:lang w:eastAsia="en-US"/>
    </w:rPr>
  </w:style>
  <w:style w:type="character" w:styleId="Wyrnieniedelikatne">
    <w:name w:val="Subtle Emphasis"/>
    <w:rPr>
      <w:i/>
      <w:iCs/>
      <w:color w:val="808080"/>
    </w:rPr>
  </w:style>
  <w:style w:type="character" w:customStyle="1" w:styleId="Kursywa">
    <w:name w:val="Kursywa"/>
    <w:rPr>
      <w:rFonts w:ascii="Arial" w:hAnsi="Arial"/>
      <w:i/>
      <w:sz w:val="21"/>
    </w:rPr>
  </w:style>
  <w:style w:type="character" w:customStyle="1" w:styleId="Podkrelenie">
    <w:name w:val="Podkreślenie"/>
    <w:rPr>
      <w:rFonts w:ascii="Arial" w:hAnsi="Arial"/>
      <w:sz w:val="21"/>
      <w:u w:val="single"/>
    </w:rPr>
  </w:style>
  <w:style w:type="character" w:customStyle="1" w:styleId="teto">
    <w:name w:val="Żółte_tło"/>
    <w:rPr>
      <w:rFonts w:ascii="Arial" w:hAnsi="Arial"/>
      <w:sz w:val="21"/>
      <w:u w:val="none"/>
    </w:rPr>
  </w:style>
  <w:style w:type="character" w:customStyle="1" w:styleId="Przekrelenie">
    <w:name w:val="Przekreślenie"/>
    <w:rPr>
      <w:rFonts w:ascii="Arial" w:hAnsi="Arial"/>
      <w:strike w:val="0"/>
      <w:dstrike w:val="0"/>
      <w:sz w:val="21"/>
    </w:rPr>
  </w:style>
  <w:style w:type="character" w:customStyle="1" w:styleId="Czerwznak">
    <w:name w:val="Czerw_znak"/>
    <w:rPr>
      <w:rFonts w:ascii="Arial" w:hAnsi="Arial"/>
      <w:color w:val="FF0000"/>
      <w:sz w:val="21"/>
    </w:rPr>
  </w:style>
  <w:style w:type="character" w:styleId="Wyrnienieintensywne">
    <w:name w:val="Intense Emphasis"/>
    <w:rPr>
      <w:b/>
      <w:bCs/>
      <w:i/>
      <w:iCs/>
      <w:color w:val="4F81BD"/>
    </w:rPr>
  </w:style>
  <w:style w:type="character" w:customStyle="1" w:styleId="StrongEmphasis">
    <w:name w:val="Strong Emphasis"/>
    <w:rPr>
      <w:b/>
      <w:bCs/>
    </w:rPr>
  </w:style>
  <w:style w:type="character" w:customStyle="1" w:styleId="Znak">
    <w:name w:val="Znak"/>
    <w:basedOn w:val="Domylnaczcionkaakapitu"/>
    <w:rPr>
      <w:rFonts w:ascii="Arial" w:hAnsi="Arial"/>
      <w:sz w:val="21"/>
    </w:rPr>
  </w:style>
  <w:style w:type="character" w:customStyle="1" w:styleId="Tre134Znak">
    <w:name w:val="Treść_13.4 Znak"/>
    <w:basedOn w:val="Tre0Znak"/>
    <w:rPr>
      <w:rFonts w:cs="Arial"/>
      <w:color w:val="000000"/>
      <w:sz w:val="21"/>
      <w:lang w:eastAsia="en-US"/>
    </w:rPr>
  </w:style>
  <w:style w:type="character" w:customStyle="1" w:styleId="WW8Num31z0">
    <w:name w:val="WW8Num31z0"/>
    <w:rPr>
      <w:rFonts w:ascii="Arial" w:hAnsi="Arial" w:cs="Times New Roman"/>
      <w:b w:val="0"/>
      <w:sz w:val="21"/>
      <w:szCs w:val="21"/>
    </w:rPr>
  </w:style>
  <w:style w:type="character" w:customStyle="1" w:styleId="WW8Num31z1">
    <w:name w:val="WW8Num31z1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cs="Times New Roman"/>
    </w:rPr>
  </w:style>
  <w:style w:type="character" w:customStyle="1" w:styleId="WW8Num46z0">
    <w:name w:val="WW8Num46z0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0z1">
    <w:name w:val="WW8Num10z1"/>
    <w:rPr>
      <w:rFonts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8Num31">
    <w:name w:val="WW8Num31"/>
    <w:basedOn w:val="Bezlisty"/>
    <w:pPr>
      <w:numPr>
        <w:numId w:val="5"/>
      </w:numPr>
    </w:pPr>
  </w:style>
  <w:style w:type="numbering" w:customStyle="1" w:styleId="WW8Num46">
    <w:name w:val="WW8Num46"/>
    <w:basedOn w:val="Bezlisty"/>
    <w:pPr>
      <w:numPr>
        <w:numId w:val="6"/>
      </w:numPr>
    </w:pPr>
  </w:style>
  <w:style w:type="numbering" w:customStyle="1" w:styleId="WW8Num10">
    <w:name w:val="WW8Num10"/>
    <w:basedOn w:val="Bezlisty"/>
    <w:pPr>
      <w:numPr>
        <w:numId w:val="7"/>
      </w:numPr>
    </w:pPr>
  </w:style>
  <w:style w:type="paragraph" w:styleId="Tekstpodstawowy2">
    <w:name w:val="Body Text 2"/>
    <w:basedOn w:val="Normalny"/>
    <w:link w:val="Tekstpodstawowy2Znak"/>
    <w:uiPriority w:val="99"/>
    <w:unhideWhenUsed/>
    <w:rsid w:val="007A491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A4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Pawłowska Anna</cp:lastModifiedBy>
  <cp:revision>16</cp:revision>
  <cp:lastPrinted>2017-11-27T07:43:00Z</cp:lastPrinted>
  <dcterms:created xsi:type="dcterms:W3CDTF">2017-11-06T05:49:00Z</dcterms:created>
  <dcterms:modified xsi:type="dcterms:W3CDTF">2017-11-29T09:17:00Z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