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7293D" w14:textId="77777777" w:rsidR="00F156B7" w:rsidRDefault="00001495" w:rsidP="6245D390">
      <w:pPr>
        <w:pStyle w:val="TreBold"/>
        <w:spacing w:line="280" w:lineRule="atLeast"/>
        <w:ind w:left="3060" w:firstLine="340"/>
        <w:rPr>
          <w:rFonts w:eastAsia="Arial" w:cs="Arial"/>
          <w:b w:val="0"/>
          <w:bCs w:val="0"/>
          <w:color w:val="000000" w:themeColor="text1"/>
        </w:rPr>
      </w:pPr>
      <w:r>
        <w:rPr>
          <w:rFonts w:eastAsia="Arial" w:cs="Arial"/>
          <w:b w:val="0"/>
          <w:bCs w:val="0"/>
          <w:color w:val="000000" w:themeColor="text1"/>
        </w:rPr>
        <w:t xml:space="preserve">                             </w:t>
      </w:r>
    </w:p>
    <w:p w14:paraId="48A7F48C" w14:textId="77777777" w:rsidR="00F156B7" w:rsidRPr="008850C6" w:rsidRDefault="00F156B7" w:rsidP="00F156B7">
      <w:pPr>
        <w:pStyle w:val="rodekTre13"/>
        <w:rPr>
          <w:color w:val="auto"/>
        </w:rPr>
      </w:pPr>
      <w:r w:rsidRPr="2B69589E">
        <w:rPr>
          <w:color w:val="auto"/>
        </w:rPr>
        <w:t>Uchwała nr …………………………………</w:t>
      </w:r>
    </w:p>
    <w:p w14:paraId="6E5D7746" w14:textId="77777777" w:rsidR="00F156B7" w:rsidRPr="008850C6" w:rsidRDefault="00F156B7" w:rsidP="00F156B7">
      <w:pPr>
        <w:pStyle w:val="rodekTre13"/>
        <w:rPr>
          <w:color w:val="auto"/>
        </w:rPr>
      </w:pPr>
      <w:r w:rsidRPr="2B69589E">
        <w:rPr>
          <w:color w:val="auto"/>
        </w:rPr>
        <w:t>Zarządu Województwa Śląskiego</w:t>
      </w:r>
    </w:p>
    <w:p w14:paraId="12B59F29" w14:textId="77777777" w:rsidR="00F156B7" w:rsidRPr="008850C6" w:rsidRDefault="00F156B7" w:rsidP="00F156B7">
      <w:pPr>
        <w:pStyle w:val="rodekTre13"/>
        <w:rPr>
          <w:color w:val="auto"/>
        </w:rPr>
      </w:pPr>
      <w:r w:rsidRPr="2B69589E">
        <w:rPr>
          <w:color w:val="auto"/>
        </w:rPr>
        <w:t>z dnia ……………………</w:t>
      </w:r>
    </w:p>
    <w:p w14:paraId="5CA79C91" w14:textId="77777777" w:rsidR="00F156B7" w:rsidRPr="008850C6" w:rsidRDefault="00F156B7" w:rsidP="00F156B7">
      <w:pPr>
        <w:pStyle w:val="Tre0"/>
        <w:rPr>
          <w:color w:val="auto"/>
        </w:rPr>
      </w:pPr>
    </w:p>
    <w:p w14:paraId="252E5B1E" w14:textId="77777777" w:rsidR="00F156B7" w:rsidRPr="008850C6" w:rsidRDefault="00F156B7" w:rsidP="00F156B7">
      <w:pPr>
        <w:pStyle w:val="Tre0"/>
        <w:rPr>
          <w:color w:val="auto"/>
        </w:rPr>
      </w:pPr>
    </w:p>
    <w:p w14:paraId="7E6A4BB6" w14:textId="77777777" w:rsidR="00F156B7" w:rsidRPr="008850C6" w:rsidRDefault="00F156B7" w:rsidP="00F156B7">
      <w:pPr>
        <w:pStyle w:val="rodekTre13"/>
        <w:rPr>
          <w:color w:val="auto"/>
        </w:rPr>
      </w:pPr>
      <w:r w:rsidRPr="2B69589E">
        <w:rPr>
          <w:color w:val="auto"/>
        </w:rPr>
        <w:t>w sprawie:</w:t>
      </w:r>
    </w:p>
    <w:p w14:paraId="4EE77FB3" w14:textId="3D9CA789" w:rsidR="00F156B7" w:rsidRPr="008850C6" w:rsidRDefault="00F156B7" w:rsidP="00F156B7">
      <w:pPr>
        <w:pStyle w:val="TreBold"/>
        <w:rPr>
          <w:color w:val="auto"/>
        </w:rPr>
      </w:pPr>
      <w:r w:rsidRPr="003D0126">
        <w:rPr>
          <w:color w:val="auto"/>
        </w:rPr>
        <w:t>rozpatrzenia petycji dotyczącej</w:t>
      </w:r>
      <w:r>
        <w:rPr>
          <w:color w:val="auto"/>
        </w:rPr>
        <w:t xml:space="preserve"> </w:t>
      </w:r>
      <w:r w:rsidRPr="00B07FF0">
        <w:rPr>
          <w:color w:val="auto"/>
        </w:rPr>
        <w:t xml:space="preserve"> </w:t>
      </w:r>
      <w:r w:rsidRPr="003D0126">
        <w:rPr>
          <w:color w:val="auto"/>
        </w:rPr>
        <w:t xml:space="preserve">zmiany projektowanego wyjazdu/wjazdu przy DW 913 </w:t>
      </w:r>
      <w:r>
        <w:rPr>
          <w:color w:val="auto"/>
        </w:rPr>
        <w:t xml:space="preserve">                              </w:t>
      </w:r>
      <w:r>
        <w:rPr>
          <w:color w:val="auto"/>
        </w:rPr>
        <w:br/>
      </w:r>
      <w:r>
        <w:rPr>
          <w:color w:val="auto"/>
        </w:rPr>
        <w:t>w miejscowości Nowa Wieś w gminie Mierzęcice</w:t>
      </w:r>
    </w:p>
    <w:p w14:paraId="221AD62A" w14:textId="77777777" w:rsidR="00F156B7" w:rsidRDefault="00F156B7" w:rsidP="00F156B7">
      <w:pPr>
        <w:pStyle w:val="Tre0"/>
        <w:rPr>
          <w:color w:val="auto"/>
        </w:rPr>
      </w:pPr>
    </w:p>
    <w:p w14:paraId="7A96BE74" w14:textId="0B8FC75D" w:rsidR="00F156B7" w:rsidRPr="00DE16D2" w:rsidRDefault="00F156B7" w:rsidP="00F156B7">
      <w:pPr>
        <w:pStyle w:val="Tre0"/>
        <w:jc w:val="center"/>
        <w:rPr>
          <w:color w:val="auto"/>
        </w:rPr>
      </w:pPr>
      <w:r w:rsidRPr="00DE16D2">
        <w:rPr>
          <w:color w:val="auto"/>
        </w:rPr>
        <w:t xml:space="preserve">Na podstawie: </w:t>
      </w:r>
      <w:r w:rsidRPr="00DE16D2">
        <w:rPr>
          <w:rFonts w:eastAsia="Arial" w:cs="Arial"/>
          <w:color w:val="auto"/>
        </w:rPr>
        <w:t>art. 41 ust. 1 ustawy z dnia 5 czerwca 1998 r. o samorządzie województwa                                       (</w:t>
      </w:r>
      <w:proofErr w:type="spellStart"/>
      <w:r w:rsidRPr="00DE16D2">
        <w:rPr>
          <w:rFonts w:eastAsia="Arial" w:cs="Arial"/>
          <w:color w:val="auto"/>
        </w:rPr>
        <w:t>t.j</w:t>
      </w:r>
      <w:proofErr w:type="spellEnd"/>
      <w:r w:rsidRPr="00DE16D2">
        <w:rPr>
          <w:rFonts w:eastAsia="Arial" w:cs="Arial"/>
          <w:color w:val="auto"/>
        </w:rPr>
        <w:t xml:space="preserve">. Dz. U. z 2022 r. poz. 2094 z </w:t>
      </w:r>
      <w:proofErr w:type="spellStart"/>
      <w:r w:rsidRPr="00DE16D2">
        <w:rPr>
          <w:rFonts w:eastAsia="Arial" w:cs="Arial"/>
          <w:color w:val="auto"/>
        </w:rPr>
        <w:t>późn</w:t>
      </w:r>
      <w:proofErr w:type="spellEnd"/>
      <w:r w:rsidRPr="00DE16D2">
        <w:rPr>
          <w:rFonts w:eastAsia="Arial" w:cs="Arial"/>
          <w:color w:val="auto"/>
        </w:rPr>
        <w:t xml:space="preserve">. zm.), art. 19 ust. 2 pkt 2 ustawy z dnia 21 marca 1985 r. </w:t>
      </w:r>
      <w:r>
        <w:rPr>
          <w:rFonts w:eastAsia="Arial" w:cs="Arial"/>
          <w:color w:val="auto"/>
        </w:rPr>
        <w:t xml:space="preserve">                            </w:t>
      </w:r>
      <w:r>
        <w:rPr>
          <w:rFonts w:eastAsia="Arial" w:cs="Arial"/>
          <w:color w:val="auto"/>
        </w:rPr>
        <w:br/>
      </w:r>
      <w:r w:rsidRPr="00DE16D2">
        <w:rPr>
          <w:rFonts w:eastAsia="Arial" w:cs="Arial"/>
          <w:color w:val="auto"/>
        </w:rPr>
        <w:t>o drogach publicznych (</w:t>
      </w:r>
      <w:proofErr w:type="spellStart"/>
      <w:r w:rsidRPr="00DE16D2">
        <w:rPr>
          <w:rFonts w:eastAsia="Arial" w:cs="Arial"/>
          <w:color w:val="auto"/>
        </w:rPr>
        <w:t>t.j</w:t>
      </w:r>
      <w:proofErr w:type="spellEnd"/>
      <w:r w:rsidRPr="00DE16D2">
        <w:rPr>
          <w:rFonts w:eastAsia="Arial" w:cs="Arial"/>
          <w:color w:val="auto"/>
        </w:rPr>
        <w:t xml:space="preserve">. Dz. U. z 2023 r. poz. 645), art. 13 ust. 1 ustawy z dnia 11 lipca 2014 r.                       </w:t>
      </w:r>
      <w:r>
        <w:rPr>
          <w:rFonts w:eastAsia="Arial" w:cs="Arial"/>
          <w:color w:val="auto"/>
        </w:rPr>
        <w:br/>
      </w:r>
      <w:r w:rsidRPr="00DE16D2">
        <w:rPr>
          <w:rFonts w:eastAsia="Arial" w:cs="Arial"/>
          <w:color w:val="auto"/>
        </w:rPr>
        <w:t>o petycjach (</w:t>
      </w:r>
      <w:proofErr w:type="spellStart"/>
      <w:r w:rsidRPr="00DE16D2">
        <w:rPr>
          <w:rFonts w:eastAsia="Arial" w:cs="Arial"/>
          <w:color w:val="auto"/>
        </w:rPr>
        <w:t>t.j</w:t>
      </w:r>
      <w:proofErr w:type="spellEnd"/>
      <w:r w:rsidRPr="00DE16D2">
        <w:rPr>
          <w:rFonts w:eastAsia="Arial" w:cs="Arial"/>
          <w:color w:val="auto"/>
        </w:rPr>
        <w:t>. Dz. U. z 2018 r. poz. 870)</w:t>
      </w:r>
    </w:p>
    <w:p w14:paraId="04156700" w14:textId="77777777" w:rsidR="00F156B7" w:rsidRPr="008850C6" w:rsidRDefault="00F156B7" w:rsidP="00F156B7">
      <w:pPr>
        <w:pStyle w:val="Tre134"/>
      </w:pPr>
    </w:p>
    <w:p w14:paraId="441D0C0B" w14:textId="77777777" w:rsidR="00F156B7" w:rsidRPr="008850C6" w:rsidRDefault="00F156B7" w:rsidP="00F156B7">
      <w:pPr>
        <w:pStyle w:val="TreBold"/>
        <w:rPr>
          <w:color w:val="auto"/>
        </w:rPr>
      </w:pPr>
      <w:r w:rsidRPr="2B69589E">
        <w:rPr>
          <w:color w:val="auto"/>
        </w:rPr>
        <w:t>Zarząd Województwa Śląskiego</w:t>
      </w:r>
    </w:p>
    <w:p w14:paraId="2963DFCF" w14:textId="77777777" w:rsidR="00F156B7" w:rsidRPr="008850C6" w:rsidRDefault="00F156B7" w:rsidP="00F156B7">
      <w:pPr>
        <w:pStyle w:val="TreBold"/>
        <w:rPr>
          <w:color w:val="auto"/>
        </w:rPr>
      </w:pPr>
      <w:r w:rsidRPr="2B69589E">
        <w:rPr>
          <w:color w:val="auto"/>
        </w:rPr>
        <w:t>uchwala</w:t>
      </w:r>
    </w:p>
    <w:p w14:paraId="778DCB8F" w14:textId="77777777" w:rsidR="00F156B7" w:rsidRPr="008850C6" w:rsidRDefault="00F156B7" w:rsidP="00F156B7">
      <w:pPr>
        <w:pStyle w:val="TreBold"/>
        <w:rPr>
          <w:color w:val="auto"/>
        </w:rPr>
      </w:pPr>
    </w:p>
    <w:p w14:paraId="15C7121B" w14:textId="77777777" w:rsidR="00F156B7" w:rsidRPr="008850C6" w:rsidRDefault="00F156B7" w:rsidP="00F156B7">
      <w:pPr>
        <w:pStyle w:val="rodekTre13"/>
        <w:rPr>
          <w:color w:val="auto"/>
        </w:rPr>
      </w:pPr>
      <w:r w:rsidRPr="2B69589E">
        <w:rPr>
          <w:color w:val="auto"/>
        </w:rPr>
        <w:t>§ 1.</w:t>
      </w:r>
    </w:p>
    <w:p w14:paraId="110E51AE" w14:textId="77777777" w:rsidR="00F156B7" w:rsidRPr="007A1754" w:rsidRDefault="00F156B7" w:rsidP="00F156B7">
      <w:pPr>
        <w:pStyle w:val="rodekTre13"/>
        <w:rPr>
          <w:rFonts w:cs="Arial"/>
          <w:color w:val="auto"/>
        </w:rPr>
      </w:pPr>
    </w:p>
    <w:p w14:paraId="6D6038B4" w14:textId="1BD84599" w:rsidR="00F156B7" w:rsidRPr="007A1754" w:rsidRDefault="00F156B7" w:rsidP="00F156B7">
      <w:pPr>
        <w:pStyle w:val="Tre134"/>
      </w:pPr>
      <w:r w:rsidRPr="007A1754">
        <w:t xml:space="preserve">1. </w:t>
      </w:r>
      <w:r>
        <w:t xml:space="preserve"> </w:t>
      </w:r>
      <w:r w:rsidRPr="007A1754">
        <w:t xml:space="preserve">Rozpatruje się petycję </w:t>
      </w:r>
      <w:r>
        <w:t>…………………….</w:t>
      </w:r>
      <w:r w:rsidRPr="007A1754">
        <w:t xml:space="preserve"> dotyczącą zmiany projektowanego wyjazdu/wjazdu przy DW 913 </w:t>
      </w:r>
      <w:r>
        <w:br/>
      </w:r>
      <w:r w:rsidRPr="007A1754">
        <w:t>w miejscowości Nowa Wieś w gminie Mierzęcice.</w:t>
      </w:r>
    </w:p>
    <w:p w14:paraId="1F6C4FF2" w14:textId="47884E60" w:rsidR="00F156B7" w:rsidRPr="007A1754" w:rsidRDefault="00F156B7" w:rsidP="00F156B7">
      <w:pPr>
        <w:pStyle w:val="Tre134"/>
      </w:pPr>
      <w:r w:rsidRPr="007A1754">
        <w:t xml:space="preserve">2. </w:t>
      </w:r>
      <w:r>
        <w:t xml:space="preserve"> </w:t>
      </w:r>
      <w:r w:rsidRPr="007A1754">
        <w:t xml:space="preserve">Zawiadomienie Zarządu Województwa Śląskiego o sposobie załatwienia petycji, o której mowa </w:t>
      </w:r>
      <w:r>
        <w:br/>
      </w:r>
      <w:r w:rsidRPr="007A1754">
        <w:t>w ust. 1 stanowi załącznik do niniejszej uchwały.</w:t>
      </w:r>
    </w:p>
    <w:p w14:paraId="1943C8D0" w14:textId="77777777" w:rsidR="00F156B7" w:rsidRPr="008850C6" w:rsidRDefault="00F156B7" w:rsidP="00F156B7">
      <w:pPr>
        <w:pStyle w:val="rodekTre13"/>
        <w:rPr>
          <w:color w:val="auto"/>
        </w:rPr>
      </w:pPr>
    </w:p>
    <w:p w14:paraId="587B9B7E" w14:textId="77777777" w:rsidR="00F156B7" w:rsidRPr="008850C6" w:rsidRDefault="00F156B7" w:rsidP="00F156B7">
      <w:pPr>
        <w:pStyle w:val="rodekTre13"/>
        <w:rPr>
          <w:color w:val="auto"/>
        </w:rPr>
      </w:pPr>
      <w:r w:rsidRPr="2B69589E">
        <w:rPr>
          <w:color w:val="auto"/>
        </w:rPr>
        <w:t>§ 2.</w:t>
      </w:r>
    </w:p>
    <w:p w14:paraId="19091900" w14:textId="77777777" w:rsidR="00F156B7" w:rsidRPr="008850C6" w:rsidRDefault="00F156B7" w:rsidP="00F156B7">
      <w:pPr>
        <w:pStyle w:val="Tre134"/>
      </w:pPr>
    </w:p>
    <w:p w14:paraId="0D10E1E1" w14:textId="77777777" w:rsidR="00F156B7" w:rsidRPr="007A1754" w:rsidRDefault="00F156B7" w:rsidP="00F156B7">
      <w:pPr>
        <w:pStyle w:val="Tre134"/>
      </w:pPr>
      <w:r w:rsidRPr="007A1754">
        <w:t>Wykonanie uchwały powierza się Marszałkowi Województwa.</w:t>
      </w:r>
    </w:p>
    <w:p w14:paraId="5BB63626" w14:textId="77777777" w:rsidR="00F156B7" w:rsidRPr="007A1754" w:rsidRDefault="00F156B7" w:rsidP="00F156B7">
      <w:pPr>
        <w:pStyle w:val="Tre134"/>
      </w:pPr>
    </w:p>
    <w:p w14:paraId="78483F98" w14:textId="77777777" w:rsidR="00F156B7" w:rsidRPr="008850C6" w:rsidRDefault="00F156B7" w:rsidP="00F156B7">
      <w:pPr>
        <w:pStyle w:val="rodekTre13"/>
        <w:rPr>
          <w:color w:val="auto"/>
        </w:rPr>
      </w:pPr>
      <w:r w:rsidRPr="2B69589E">
        <w:rPr>
          <w:color w:val="auto"/>
        </w:rPr>
        <w:t>§ 3.</w:t>
      </w:r>
    </w:p>
    <w:p w14:paraId="06BCAAB9" w14:textId="77777777" w:rsidR="00F156B7" w:rsidRPr="008850C6" w:rsidRDefault="00F156B7" w:rsidP="00F156B7">
      <w:pPr>
        <w:pStyle w:val="Tre134"/>
      </w:pPr>
    </w:p>
    <w:p w14:paraId="0EEE4278" w14:textId="77777777" w:rsidR="00F156B7" w:rsidRPr="008850C6" w:rsidRDefault="00F156B7" w:rsidP="00F156B7">
      <w:pPr>
        <w:jc w:val="both"/>
      </w:pPr>
      <w:r>
        <w:t xml:space="preserve">Uchwała </w:t>
      </w:r>
      <w:r w:rsidRPr="2B69589E">
        <w:t>wchodzi w życie z dniem podjęcia.</w:t>
      </w:r>
    </w:p>
    <w:p w14:paraId="5F7C9A69" w14:textId="77777777" w:rsidR="00F156B7" w:rsidRPr="008850C6" w:rsidRDefault="00F156B7" w:rsidP="00F156B7">
      <w:pPr>
        <w:pStyle w:val="Tre0"/>
        <w:rPr>
          <w:color w:val="auto"/>
        </w:rPr>
      </w:pPr>
    </w:p>
    <w:p w14:paraId="4A3C928C" w14:textId="77777777" w:rsidR="00F156B7" w:rsidRPr="008850C6" w:rsidRDefault="00F156B7" w:rsidP="00F156B7">
      <w:pPr>
        <w:pStyle w:val="Tre0"/>
        <w:rPr>
          <w:color w:val="auto"/>
        </w:rPr>
      </w:pPr>
    </w:p>
    <w:p w14:paraId="10CEEDFD" w14:textId="77777777" w:rsidR="00F156B7" w:rsidRPr="008850C6" w:rsidRDefault="00F156B7" w:rsidP="00F156B7">
      <w:pPr>
        <w:pStyle w:val="Tre0"/>
        <w:rPr>
          <w:color w:val="auto"/>
        </w:rPr>
      </w:pPr>
    </w:p>
    <w:tbl>
      <w:tblPr>
        <w:tblStyle w:val="Tabela-Siatka"/>
        <w:tblpPr w:leftFromText="141" w:rightFromText="141" w:vertAnchor="text" w:horzAnchor="margin" w:tblpY="9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156B7" w:rsidRPr="009F45AC" w14:paraId="53CCA770" w14:textId="77777777" w:rsidTr="00FD50F7">
        <w:tc>
          <w:tcPr>
            <w:tcW w:w="3369" w:type="dxa"/>
          </w:tcPr>
          <w:p w14:paraId="6D8CB050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Jakub Chełstowski</w:t>
            </w:r>
          </w:p>
        </w:tc>
        <w:tc>
          <w:tcPr>
            <w:tcW w:w="3402" w:type="dxa"/>
          </w:tcPr>
          <w:p w14:paraId="4954F01D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5A8C5689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4E0A2FB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8D94F86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156B7" w:rsidRPr="009F45AC" w14:paraId="7F8B2A6F" w14:textId="77777777" w:rsidTr="00FD50F7">
        <w:tc>
          <w:tcPr>
            <w:tcW w:w="3369" w:type="dxa"/>
          </w:tcPr>
          <w:p w14:paraId="6D4052C5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Anna Jedynak</w:t>
            </w:r>
          </w:p>
        </w:tc>
        <w:tc>
          <w:tcPr>
            <w:tcW w:w="3402" w:type="dxa"/>
          </w:tcPr>
          <w:p w14:paraId="57B43CA9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8880B38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623256E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D5FCEBF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156B7" w:rsidRPr="009F45AC" w14:paraId="27C33071" w14:textId="77777777" w:rsidTr="00FD50F7">
        <w:tc>
          <w:tcPr>
            <w:tcW w:w="3369" w:type="dxa"/>
          </w:tcPr>
          <w:p w14:paraId="18E7D53E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Łukasz Czopik</w:t>
            </w:r>
          </w:p>
        </w:tc>
        <w:tc>
          <w:tcPr>
            <w:tcW w:w="3402" w:type="dxa"/>
          </w:tcPr>
          <w:p w14:paraId="10EC7B2D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B3E240B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9F9AAC3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A18E2D6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156B7" w:rsidRPr="009F45AC" w14:paraId="714C0B43" w14:textId="77777777" w:rsidTr="00FD50F7">
        <w:tc>
          <w:tcPr>
            <w:tcW w:w="3369" w:type="dxa"/>
          </w:tcPr>
          <w:p w14:paraId="06262CE8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Krzysztof </w:t>
            </w:r>
            <w:proofErr w:type="spellStart"/>
            <w:r w:rsidRPr="009F45AC">
              <w:rPr>
                <w:rFonts w:cs="Arial"/>
                <w:color w:val="000000"/>
                <w:szCs w:val="20"/>
              </w:rPr>
              <w:t>Klimosz</w:t>
            </w:r>
            <w:proofErr w:type="spellEnd"/>
          </w:p>
        </w:tc>
        <w:tc>
          <w:tcPr>
            <w:tcW w:w="3402" w:type="dxa"/>
          </w:tcPr>
          <w:p w14:paraId="01956932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5BF15D62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598579C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65ED43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156B7" w:rsidRPr="009F45AC" w14:paraId="1B58ED84" w14:textId="77777777" w:rsidTr="00FD50F7">
        <w:tc>
          <w:tcPr>
            <w:tcW w:w="3369" w:type="dxa"/>
          </w:tcPr>
          <w:p w14:paraId="0D590713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2B710F96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2B6FC35D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9A68067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398E369" w14:textId="77777777" w:rsidR="00F156B7" w:rsidRPr="009F45AC" w:rsidRDefault="00F156B7" w:rsidP="00FD50F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24DECB9E" w14:textId="77777777" w:rsidR="00F156B7" w:rsidRDefault="4CCBABC2" w:rsidP="00F156B7">
      <w:pPr>
        <w:pStyle w:val="TreBold"/>
        <w:spacing w:line="280" w:lineRule="atLeast"/>
        <w:ind w:left="3060" w:firstLine="340"/>
        <w:rPr>
          <w:rFonts w:eastAsia="Arial" w:cs="Arial"/>
          <w:b w:val="0"/>
          <w:bCs w:val="0"/>
          <w:color w:val="000000" w:themeColor="text1"/>
        </w:rPr>
      </w:pPr>
      <w:r w:rsidRPr="6245D390">
        <w:rPr>
          <w:rFonts w:eastAsia="Arial" w:cs="Arial"/>
          <w:b w:val="0"/>
          <w:bCs w:val="0"/>
          <w:color w:val="000000" w:themeColor="text1"/>
        </w:rPr>
        <w:lastRenderedPageBreak/>
        <w:t>Załącznik do uchwały nr ………………..…..</w:t>
      </w:r>
    </w:p>
    <w:p w14:paraId="3F55392E" w14:textId="7B87D40C" w:rsidR="4CCBABC2" w:rsidRDefault="4CCBABC2" w:rsidP="00F156B7">
      <w:pPr>
        <w:pStyle w:val="TreBold"/>
        <w:spacing w:line="280" w:lineRule="atLeast"/>
        <w:ind w:left="3060" w:firstLine="340"/>
        <w:rPr>
          <w:rFonts w:eastAsia="Arial" w:cs="Arial"/>
          <w:color w:val="000000" w:themeColor="text1"/>
        </w:rPr>
      </w:pPr>
      <w:bookmarkStart w:id="0" w:name="_GoBack"/>
      <w:bookmarkEnd w:id="0"/>
      <w:r w:rsidRPr="6245D390">
        <w:rPr>
          <w:rFonts w:eastAsia="Arial" w:cs="Arial"/>
          <w:b w:val="0"/>
          <w:bCs w:val="0"/>
          <w:color w:val="000000" w:themeColor="text1"/>
        </w:rPr>
        <w:t xml:space="preserve">  </w:t>
      </w:r>
      <w:r w:rsidR="00DA4C51">
        <w:rPr>
          <w:rFonts w:eastAsia="Arial" w:cs="Arial"/>
          <w:b w:val="0"/>
          <w:bCs w:val="0"/>
          <w:color w:val="000000" w:themeColor="text1"/>
        </w:rPr>
        <w:t xml:space="preserve">                  </w:t>
      </w:r>
      <w:r w:rsidRPr="6245D390">
        <w:rPr>
          <w:rFonts w:eastAsia="Arial" w:cs="Arial"/>
          <w:b w:val="0"/>
          <w:bCs w:val="0"/>
          <w:color w:val="000000" w:themeColor="text1"/>
        </w:rPr>
        <w:t>Zarządu Woje</w:t>
      </w:r>
      <w:r w:rsidR="00DA4C51">
        <w:rPr>
          <w:rFonts w:eastAsia="Arial" w:cs="Arial"/>
          <w:b w:val="0"/>
          <w:bCs w:val="0"/>
          <w:color w:val="000000" w:themeColor="text1"/>
        </w:rPr>
        <w:t xml:space="preserve">wództwa Śląskiego z dnia ……….. </w:t>
      </w:r>
    </w:p>
    <w:p w14:paraId="5923BEBC" w14:textId="5E7618DD" w:rsidR="6245D390" w:rsidRDefault="6245D390" w:rsidP="00362452">
      <w:pPr>
        <w:pStyle w:val="rodekTre13"/>
        <w:spacing w:line="280" w:lineRule="atLeast"/>
        <w:jc w:val="left"/>
        <w:rPr>
          <w:b/>
          <w:bCs/>
          <w:color w:val="auto"/>
          <w:sz w:val="24"/>
          <w:szCs w:val="24"/>
        </w:rPr>
      </w:pPr>
    </w:p>
    <w:p w14:paraId="5F2D415A" w14:textId="77777777" w:rsidR="00EE2241" w:rsidRDefault="00EE2241" w:rsidP="000F0081">
      <w:pPr>
        <w:pStyle w:val="Tekstpodstawowy"/>
        <w:spacing w:after="0" w:line="280" w:lineRule="atLeast"/>
        <w:jc w:val="center"/>
        <w:rPr>
          <w:b/>
          <w:sz w:val="22"/>
          <w:szCs w:val="22"/>
        </w:rPr>
      </w:pPr>
    </w:p>
    <w:p w14:paraId="50DB35F1" w14:textId="77777777" w:rsidR="00EE2241" w:rsidRDefault="00EE2241" w:rsidP="000F0081">
      <w:pPr>
        <w:pStyle w:val="Tekstpodstawowy"/>
        <w:spacing w:after="0" w:line="280" w:lineRule="atLeast"/>
        <w:jc w:val="center"/>
        <w:rPr>
          <w:b/>
          <w:sz w:val="22"/>
          <w:szCs w:val="22"/>
        </w:rPr>
      </w:pPr>
    </w:p>
    <w:p w14:paraId="3AA1608A" w14:textId="784A2E32" w:rsidR="00EE2241" w:rsidRPr="00EE2241" w:rsidRDefault="00EE2241" w:rsidP="000F0081">
      <w:pPr>
        <w:pStyle w:val="Tekstpodstawowy"/>
        <w:spacing w:after="0" w:line="280" w:lineRule="atLeast"/>
        <w:jc w:val="center"/>
        <w:rPr>
          <w:b/>
          <w:sz w:val="22"/>
          <w:szCs w:val="22"/>
        </w:rPr>
      </w:pPr>
      <w:r w:rsidRPr="00EE2241">
        <w:rPr>
          <w:b/>
          <w:sz w:val="22"/>
          <w:szCs w:val="22"/>
        </w:rPr>
        <w:t xml:space="preserve">Zawiadomienie Zarządu Województwa Śląskiego </w:t>
      </w:r>
    </w:p>
    <w:p w14:paraId="2E0305DE" w14:textId="4D38D89B" w:rsidR="00D34BFD" w:rsidRDefault="00EE2241" w:rsidP="000F0081">
      <w:pPr>
        <w:pStyle w:val="Tekstpodstawowy"/>
        <w:spacing w:after="0" w:line="28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sposobie załatwienia petycji </w:t>
      </w:r>
      <w:r w:rsidR="00E51A88">
        <w:rPr>
          <w:sz w:val="22"/>
          <w:szCs w:val="22"/>
        </w:rPr>
        <w:t>……………………</w:t>
      </w:r>
      <w:r>
        <w:rPr>
          <w:sz w:val="22"/>
          <w:szCs w:val="22"/>
        </w:rPr>
        <w:t xml:space="preserve"> </w:t>
      </w:r>
      <w:r w:rsidR="009B4AB4" w:rsidRPr="009B4AB4">
        <w:rPr>
          <w:sz w:val="22"/>
          <w:szCs w:val="22"/>
        </w:rPr>
        <w:t xml:space="preserve">dotyczącej zmiany projektowanego wyjazdu/wjazdu przy DW 913 na teren mającego powstać obiektu magazynowego </w:t>
      </w:r>
      <w:proofErr w:type="spellStart"/>
      <w:r w:rsidR="009B4AB4" w:rsidRPr="009B4AB4">
        <w:rPr>
          <w:sz w:val="22"/>
          <w:szCs w:val="22"/>
        </w:rPr>
        <w:t>Panattoni</w:t>
      </w:r>
      <w:proofErr w:type="spellEnd"/>
      <w:r w:rsidR="009B4AB4" w:rsidRPr="009B4AB4">
        <w:rPr>
          <w:sz w:val="22"/>
          <w:szCs w:val="22"/>
        </w:rPr>
        <w:t xml:space="preserve"> w miejscowośc</w:t>
      </w:r>
      <w:r w:rsidR="009B4AB4">
        <w:rPr>
          <w:sz w:val="22"/>
          <w:szCs w:val="22"/>
        </w:rPr>
        <w:t>i Nowa Wieś w gminie Mierzęcice</w:t>
      </w:r>
    </w:p>
    <w:p w14:paraId="0A37501D" w14:textId="77777777" w:rsidR="002C7619" w:rsidRPr="002C7619" w:rsidRDefault="002C7619" w:rsidP="00D55C4A">
      <w:pPr>
        <w:pStyle w:val="Tekstpodstawowy"/>
        <w:spacing w:line="280" w:lineRule="atLeast"/>
        <w:jc w:val="center"/>
        <w:rPr>
          <w:b/>
          <w:sz w:val="22"/>
          <w:szCs w:val="22"/>
        </w:rPr>
      </w:pPr>
    </w:p>
    <w:p w14:paraId="730BB58E" w14:textId="47EAB741" w:rsidR="00B50C1E" w:rsidRDefault="00B50C1E" w:rsidP="00B50C1E">
      <w:pPr>
        <w:pStyle w:val="Tekstpodstawowy"/>
        <w:spacing w:before="120" w:line="320" w:lineRule="exact"/>
        <w:jc w:val="both"/>
      </w:pPr>
      <w:r>
        <w:t xml:space="preserve">Zarząd Dróg Wojewódzkich w Katowicach pismem nr WD-U.6015.Z-76.2019.JMAS.3066.23 z dnia 23.02.2023 r. przekazał do Urzędu Marszałkowskiego Województwa Śląskiego petycję </w:t>
      </w:r>
      <w:r w:rsidR="00E51A88">
        <w:t>……………………….</w:t>
      </w:r>
      <w:r>
        <w:t xml:space="preserve"> z dnia 31.01.2023 r.           w sprawie:                                              </w:t>
      </w:r>
    </w:p>
    <w:p w14:paraId="23410305" w14:textId="77777777" w:rsidR="00B50C1E" w:rsidRDefault="00B50C1E" w:rsidP="00B50C1E">
      <w:pPr>
        <w:pStyle w:val="Tekstpodstawowy"/>
        <w:spacing w:before="120" w:line="320" w:lineRule="exact"/>
        <w:jc w:val="both"/>
      </w:pPr>
      <w:r>
        <w:t xml:space="preserve">1) zmiany projektowanego wyjazdu/wjazdu przy DW 913 na teren mającego powstać obiektu magazynowego </w:t>
      </w:r>
      <w:proofErr w:type="spellStart"/>
      <w:r>
        <w:t>Panattoni</w:t>
      </w:r>
      <w:proofErr w:type="spellEnd"/>
      <w:r>
        <w:t xml:space="preserve">  i usytuowania go w pobliżu ronda na DK 78 w Nowej Wsi lub zaprojektowanie innego rozwiązania, które nie będzie utrudniało komunikacji kołowo-pieszej i normalnego funkcjonowania mieszkańcom Celin,</w:t>
      </w:r>
    </w:p>
    <w:p w14:paraId="101DA92A" w14:textId="77777777" w:rsidR="00B50C1E" w:rsidRDefault="00B50C1E" w:rsidP="00B50C1E">
      <w:pPr>
        <w:pStyle w:val="Tekstpodstawowy"/>
        <w:spacing w:before="120" w:line="320" w:lineRule="exact"/>
        <w:jc w:val="both"/>
      </w:pPr>
      <w:r>
        <w:t>2) spowodowania ograniczenia prędkości na odcinku drogi DW 913 (w kierunku Pyrzowic, od wysokości ulicy Kamiennej w Celinach do skrzyżowania z DK 78) oraz zastosowania oznakowania w postaci znaku pionowego                    B-25 „zakaz wyprzedzania”.</w:t>
      </w:r>
    </w:p>
    <w:p w14:paraId="5CEF7BA2" w14:textId="77777777" w:rsidR="00B50C1E" w:rsidRDefault="00B50C1E" w:rsidP="00B50C1E">
      <w:pPr>
        <w:pStyle w:val="Tekstpodstawowy"/>
        <w:spacing w:before="120" w:line="320" w:lineRule="exact"/>
        <w:jc w:val="both"/>
      </w:pPr>
      <w:r>
        <w:t>Rozpatrzenie petycji w zakresie pkt 1) leży w kompetencji Zarządu Województwa Śląskiego, jako zarządcy drogi wojewódzkiej nr 913 w gminach Ożarowice oraz Mierzęcice i jest przedmiotem niniejszej karty sprawy.</w:t>
      </w:r>
    </w:p>
    <w:p w14:paraId="6A66EBB6" w14:textId="77777777" w:rsidR="00B50C1E" w:rsidRDefault="00B50C1E" w:rsidP="00B50C1E">
      <w:pPr>
        <w:pStyle w:val="Tekstpodstawowy"/>
        <w:spacing w:before="120" w:line="320" w:lineRule="exact"/>
        <w:jc w:val="both"/>
      </w:pPr>
      <w:r>
        <w:t xml:space="preserve">Rozpatrzenie petycji w zakresie pkt 2) leży w kompetencji Marszałka Województwa Śląskiego, jako organu zarządzającego ruchem na drodze wojewódzkiej nr 913 w gminach Ożarowice oraz Mierzęcice i będzie procedowane w odrębnym trybie. </w:t>
      </w:r>
    </w:p>
    <w:p w14:paraId="096D9A9C" w14:textId="77777777" w:rsidR="00B50C1E" w:rsidRDefault="00B50C1E" w:rsidP="00B50C1E">
      <w:pPr>
        <w:pStyle w:val="Tekstpodstawowy"/>
        <w:spacing w:before="120" w:line="320" w:lineRule="exact"/>
        <w:jc w:val="both"/>
      </w:pPr>
      <w:r>
        <w:t xml:space="preserve">Zarząd Województwa Śląskiego zawarł z </w:t>
      </w:r>
      <w:proofErr w:type="spellStart"/>
      <w:r>
        <w:t>Panattoni</w:t>
      </w:r>
      <w:proofErr w:type="spellEnd"/>
      <w:r>
        <w:t xml:space="preserve"> Europe Sp. z o.o. umowę nr 889/TD/2022 z dnia 06.04.2022 r. dotyczącą szczegółowych warunków  przebudowy odcinka drogi wojewódzkiej nr 913 w celu skomunikowania inwestycji </w:t>
      </w:r>
      <w:proofErr w:type="spellStart"/>
      <w:r>
        <w:t>niedrogowej</w:t>
      </w:r>
      <w:proofErr w:type="spellEnd"/>
      <w:r>
        <w:t xml:space="preserve"> polegającej na budowie zespołu hal magazynowo – produkcyjnych z obiektami towarzyszącymi w tym biurowo-socjalnymi wraz z infrastrukturą techniczną i towarzyszącą w miejscowości Nowa Wieś (Gmina Mierzęcice). Przedmiotowa umowa została zawarta na wniosek </w:t>
      </w:r>
      <w:proofErr w:type="spellStart"/>
      <w:r>
        <w:t>Panattoni</w:t>
      </w:r>
      <w:proofErr w:type="spellEnd"/>
      <w:r>
        <w:t xml:space="preserve"> Europe Sp. z o.o., która jest inwestorem, odpowiada za realizację przebudowy odcinka drogi wojewódzkiej nr 913 i ponosi wszelkie związane                  z tym koszty.</w:t>
      </w:r>
    </w:p>
    <w:p w14:paraId="4CD0FEF4" w14:textId="77777777" w:rsidR="00B50C1E" w:rsidRDefault="00B50C1E" w:rsidP="00B50C1E">
      <w:pPr>
        <w:pStyle w:val="Tekstpodstawowy"/>
        <w:spacing w:before="120" w:line="320" w:lineRule="exact"/>
        <w:jc w:val="both"/>
      </w:pPr>
      <w:r>
        <w:t>W przedmiotowej sprawie wyjaśnienia w pismach nr GK.6724.0010.2023 z dnia 17.03.2023 r. oraz 21.03.2023 r. złożył Urząd Gminy Mierzęcice, z których wynika:</w:t>
      </w:r>
    </w:p>
    <w:p w14:paraId="08D1BDE5" w14:textId="77777777" w:rsidR="00B50C1E" w:rsidRDefault="00B50C1E" w:rsidP="00B50C1E">
      <w:pPr>
        <w:pStyle w:val="Tekstpodstawowy"/>
        <w:spacing w:before="120" w:line="320" w:lineRule="exact"/>
        <w:jc w:val="both"/>
      </w:pPr>
      <w:r>
        <w:t xml:space="preserve">- Rada Gminy Mierzęcice dnia 25.02.2009 r. przystąpiła do sporządzenia zmiany miejscowego planu zagospodarowania przestrzennego dla obszaru miejscowości Nowa Wieś, Najdziszów, Zawada i Sadowie. Przedmiotem zmiany ww. planu była konieczność wprowadzenia nowych terenów </w:t>
      </w:r>
      <w:proofErr w:type="spellStart"/>
      <w:r>
        <w:t>produkcyjno</w:t>
      </w:r>
      <w:proofErr w:type="spellEnd"/>
      <w:r>
        <w:t xml:space="preserve"> – usługowych.                      O podjęciu uchwały zawiadomiono organy i instytucje opiniujące oraz uzgadniające projekty dokumentów planistycznych tj.  m.in. zarządcę drogi,</w:t>
      </w:r>
    </w:p>
    <w:p w14:paraId="716EB934" w14:textId="77777777" w:rsidR="00B50C1E" w:rsidRDefault="00B50C1E" w:rsidP="00B50C1E">
      <w:pPr>
        <w:pStyle w:val="Tekstpodstawowy"/>
        <w:spacing w:before="120" w:line="320" w:lineRule="exact"/>
        <w:jc w:val="both"/>
      </w:pPr>
      <w:r>
        <w:t xml:space="preserve">- Generalny Dyrektor Dróg Krajowych i Autostrad pismem nr GDDKiA-O/Ka-P1/BR/439/65/2009/S,P z dnia 07.04.2009 r. poinformował, że obsługa komunikacyjna terenów przyległych do drogi krajowej nr 78 może odbywać </w:t>
      </w:r>
      <w:r>
        <w:lastRenderedPageBreak/>
        <w:t>się wyłącznie poprzez układ dróg lokalnych, bez możliwości wykonania bezpośredniego włączenia (zjazd indywidualny, publiczny, skrzyżowanie) do drogi krajowej,</w:t>
      </w:r>
    </w:p>
    <w:p w14:paraId="3FC3F6E1" w14:textId="77777777" w:rsidR="00B50C1E" w:rsidRDefault="00B50C1E" w:rsidP="00B50C1E">
      <w:pPr>
        <w:pStyle w:val="Tekstpodstawowy"/>
        <w:spacing w:before="120" w:line="320" w:lineRule="exact"/>
        <w:jc w:val="both"/>
      </w:pPr>
      <w:r>
        <w:t xml:space="preserve">- w piśmie nr GDDKiA-0/Ka-P1/BR/439/210a/2010/P z dnia 12.10.2010 r. Generalna Dyrekcja Dróg Krajowych                            i Autostrad po przeanalizowaniu ww. przedłożonego projektu planu poinformowała, że nie wyraża się zgody na włączenie drogi o symbolu 2KDL do drogi krajowej nr 78 na projektowanym węźle „Lotnisko” w ciągu drogi ekspresowej S1. Dla drogi ekspresowej S1 na odcinku węzeł „Pyrzowice” – węzeł „Lotnisko” został zatwierdzony projekt </w:t>
      </w:r>
      <w:proofErr w:type="spellStart"/>
      <w:r>
        <w:t>architektoniczno</w:t>
      </w:r>
      <w:proofErr w:type="spellEnd"/>
      <w:r>
        <w:t xml:space="preserve"> – budowlany. W powyższym opracowaniu elementem węzła „Lotnisko” od strony południowej jest rondo o średnicy  45 m, łączące drogę krajową nr 78, drogę wojewódzką nr 913 oraz łącznicę węzła. Zgodnie z obowiązującymi przepisami w zakresie dróg publicznych tj. instrukcją projektowania małych rond                            (o średnicy 40÷45 m) powinno się ograniczać ilość wlotów. Mając na uwadze powyższe nie ma możliwości włączenia kolejnego wlotu (drogi o symbolu 2KDL)  na zaprojektowanym rondzie. Obsługa komunikacyjna terenów </w:t>
      </w:r>
      <w:proofErr w:type="spellStart"/>
      <w:r>
        <w:t>produkcyjno</w:t>
      </w:r>
      <w:proofErr w:type="spellEnd"/>
      <w:r>
        <w:t xml:space="preserve"> – usługowych winna być zapewniona wyłącznie poprzez zaprojektowany układ dróg lokalnych włączony do drogi wojewódzkiej nr 913,       </w:t>
      </w:r>
    </w:p>
    <w:p w14:paraId="5BE2DA4C" w14:textId="77777777" w:rsidR="00B50C1E" w:rsidRDefault="00B50C1E" w:rsidP="00B50C1E">
      <w:pPr>
        <w:pStyle w:val="Tekstpodstawowy"/>
        <w:spacing w:before="120" w:line="320" w:lineRule="exact"/>
        <w:jc w:val="both"/>
      </w:pPr>
      <w:r>
        <w:t>- skorygowany projekt miejscowego planu zagospodarowania przestrzennego został uzgodniony postanowieniem          z dnia 06.12.2010 r. przez Generalnego Dyrektora Dróg Krajowych i Autostrad,</w:t>
      </w:r>
    </w:p>
    <w:p w14:paraId="28DD772B" w14:textId="77777777" w:rsidR="00B50C1E" w:rsidRDefault="00B50C1E" w:rsidP="00B50C1E">
      <w:pPr>
        <w:pStyle w:val="Tekstpodstawowy"/>
        <w:spacing w:before="120" w:line="320" w:lineRule="exact"/>
        <w:jc w:val="both"/>
      </w:pPr>
      <w:r>
        <w:t xml:space="preserve">- Rada Gminy Mierzęcice podjęła uchwałę nr VII/42/2011 z dnia 27.04.2011 r. w sprawie zmiany miejscowego planu zagospodarowania przestrzennego Gminy Mierzęcice dotyczącej miejscowości Nowa Wieś – obszar VIII zmiany studium, </w:t>
      </w:r>
    </w:p>
    <w:p w14:paraId="53317321" w14:textId="77777777" w:rsidR="00B50C1E" w:rsidRDefault="00B50C1E" w:rsidP="00B50C1E">
      <w:pPr>
        <w:pStyle w:val="Tekstpodstawowy"/>
        <w:spacing w:before="120" w:line="320" w:lineRule="exact"/>
        <w:jc w:val="both"/>
      </w:pPr>
      <w:r>
        <w:t>- na wniosek właścicieli nieruchomości położonych w Nowej Wsi oraz inwestora dnia 30.01.2019 r. Rada Gminy Mierzęcice przystąpiła do sporządzenia miejscowego planu zagospodarowania przestrzennego Gminy Mierzęcice w miejscowości Nowa Wieś – Tereny Inwestycyjne,</w:t>
      </w:r>
    </w:p>
    <w:p w14:paraId="2B1A8FE8" w14:textId="77777777" w:rsidR="00B50C1E" w:rsidRDefault="00B50C1E" w:rsidP="00B50C1E">
      <w:pPr>
        <w:pStyle w:val="Tekstpodstawowy"/>
        <w:spacing w:before="120" w:line="320" w:lineRule="exact"/>
        <w:jc w:val="both"/>
      </w:pPr>
      <w:r>
        <w:t xml:space="preserve">- w odpowiedzi na zawiadomienie o przystąpieniu do sporządzenia ww. miejscowego planu zagospodarowania przestrzennego pismem nr O.KA.Z-3.438.49.2019.1.br701 z dnia 22.03.2019 r. Generalny Dyrektor Dróg Krajowych i Autostrad wskazał, że obsługa komunikacyjna terenów graniczących z drogą krajową nr 78 winna być zapewniona wyłącznie od strony układu drogowego lokalnego. Nie należy projektować żadnych nowych włączeń komunikacyjnych (skrzyżowań, zjazdów indywidulanych czy też publicznych) z terenów przyległych na drogę krajową,   </w:t>
      </w:r>
    </w:p>
    <w:p w14:paraId="350F85BB" w14:textId="77777777" w:rsidR="00B50C1E" w:rsidRDefault="00B50C1E" w:rsidP="00B50C1E">
      <w:pPr>
        <w:pStyle w:val="Tekstpodstawowy"/>
        <w:spacing w:before="120" w:line="320" w:lineRule="exact"/>
        <w:jc w:val="both"/>
      </w:pPr>
      <w:r>
        <w:t>- postanowieniem nr 438/13/20 z dnia 26.02.2020 r. miejscowy plan zagospodarowania przestrzennego Gminy Mierzęcice w miejscowości Nowa Wieś – Tereny Inwestycyjne został uzgodniony przez Generalnego Dyrektora Dróg Krajowych i Autostrad,</w:t>
      </w:r>
    </w:p>
    <w:p w14:paraId="2F8A3798" w14:textId="77777777" w:rsidR="00B50C1E" w:rsidRDefault="00B50C1E" w:rsidP="00B50C1E">
      <w:pPr>
        <w:pStyle w:val="Tekstpodstawowy"/>
        <w:spacing w:before="120" w:line="320" w:lineRule="exact"/>
        <w:jc w:val="both"/>
      </w:pPr>
      <w:r>
        <w:t>- w trakcie procedury planistycznej sporządzenia miejscowego planu zagospodarowania przestrzennego Gminy Mierzęcice w miejscowości Nowa Wieś – Tereny Inwestycyjne nie wpłynął żaden wniosek (nie wniesiono żadnej uwagi),</w:t>
      </w:r>
    </w:p>
    <w:p w14:paraId="648381D5" w14:textId="77777777" w:rsidR="00B50C1E" w:rsidRDefault="00B50C1E" w:rsidP="00B50C1E">
      <w:pPr>
        <w:pStyle w:val="Tekstpodstawowy"/>
        <w:spacing w:before="120" w:line="320" w:lineRule="exact"/>
        <w:jc w:val="both"/>
      </w:pPr>
      <w:r>
        <w:t>- Rada Gminy Mierzęcice uchwałą nr XVII/146/2020 z dnia 26.08.2020 r. przyjęła miejscowy plan zagospodarowania przestrzennego w Gminie Mierzęcice w miejscowości Nowa Wieś – Tereny Inwestycyjne.</w:t>
      </w:r>
    </w:p>
    <w:p w14:paraId="2418AA63" w14:textId="77777777" w:rsidR="00B50C1E" w:rsidRDefault="00B50C1E" w:rsidP="00B50C1E">
      <w:pPr>
        <w:pStyle w:val="Tekstpodstawowy"/>
        <w:spacing w:before="120" w:line="320" w:lineRule="exact"/>
        <w:jc w:val="both"/>
      </w:pPr>
      <w:r>
        <w:t>W § 13 ust. 1 pkt. 7 ww. miejscowego planu zagospodarowania przestrzennego przyjętego uchwałą                                                             nr XVII/146/2020 z dnia 26.08.2020 r. ustalono zakaz bezpośredniej obsługi komunikacyjnej terenów  obiektów produkcyjnych, baz składów magazynów i usług z dróg oznaczonych symbolami 1KDGP, 2KDGP i 1KDG (głównej ruchu przyspieszonego oraz głównej) – droga krajowa nr 78 oraz droga wojewódzka nr 913.</w:t>
      </w:r>
    </w:p>
    <w:p w14:paraId="614D61EB" w14:textId="77777777" w:rsidR="00B50C1E" w:rsidRDefault="00B50C1E" w:rsidP="00B50C1E">
      <w:pPr>
        <w:pStyle w:val="Tekstpodstawowy"/>
        <w:spacing w:before="120" w:line="320" w:lineRule="exact"/>
        <w:jc w:val="both"/>
      </w:pPr>
      <w:r>
        <w:t xml:space="preserve">Natomiast w § 21 ust. 1 i ust. 2 ww. miejscowego planu zagospodarowania przestrzennego przyjętego uchwałą                      nr XVII/146/2020 z dnia 26.08.2020 r. ustalono, że  obszar planu obsługiwany jest z istniejących dróg publicznych </w:t>
      </w:r>
      <w:r>
        <w:lastRenderedPageBreak/>
        <w:t xml:space="preserve">(drogi wojewódzkiej nr 913 - 1KDG i drogi powiatowej – 2KDZ), planowanych dróg publicznych – (1KDZ, 1KDD, 2KDD i 3KDD) oraz drogi wewnętrznej (1 KDW), a powiązania z zewnętrznym układem drogowym zapewnione                 są poprzez istniejące drogi kategorii: wojewódzka (1KDG) i powiatowa (2KDZ – ul. Zawadzkiego). </w:t>
      </w:r>
    </w:p>
    <w:p w14:paraId="70B258EC" w14:textId="77777777" w:rsidR="00B50C1E" w:rsidRDefault="00B50C1E" w:rsidP="00B50C1E">
      <w:pPr>
        <w:pStyle w:val="Tekstpodstawowy"/>
        <w:spacing w:before="120" w:line="320" w:lineRule="exact"/>
        <w:jc w:val="both"/>
      </w:pPr>
      <w:r>
        <w:t xml:space="preserve">W związku z powyższym, nie ma możliwości zmiany projektowanego wyjazdu/wjazdu przy DW 913 na teren mającego powstać obiektu magazynowego </w:t>
      </w:r>
      <w:proofErr w:type="spellStart"/>
      <w:r>
        <w:t>Panattoni</w:t>
      </w:r>
      <w:proofErr w:type="spellEnd"/>
      <w:r>
        <w:t xml:space="preserve"> i usytuowania go w pobliżu ronda na DK 78 w Nowej Wsi                    lub zaprojektowanie innego rozwiązania, ze względu na brak możliwości projektowania nowych włączeń komunikacyjnych  z terenów przyległych do drogi krajowej nr 78.</w:t>
      </w:r>
    </w:p>
    <w:p w14:paraId="0457A807" w14:textId="050A4CCD" w:rsidR="001F257E" w:rsidRDefault="00B50C1E" w:rsidP="00B50C1E">
      <w:pPr>
        <w:pStyle w:val="Tekstpodstawowy"/>
        <w:spacing w:before="120" w:after="0" w:line="320" w:lineRule="exact"/>
        <w:jc w:val="both"/>
      </w:pPr>
      <w:r>
        <w:t xml:space="preserve">Biorąc powyższe pod uwagę, petycja w zakresie zmiany projektowanego wyjazdu/wjazdu przy DW 913 na teren mającego powstać obiektu magazynowego </w:t>
      </w:r>
      <w:proofErr w:type="spellStart"/>
      <w:r>
        <w:t>Panattoni</w:t>
      </w:r>
      <w:proofErr w:type="spellEnd"/>
      <w:r>
        <w:t xml:space="preserve">  i usytuowania go w pobliżu ronda na DK 78 w Nowej Wsi                lub zaprojektowanie innego rozwiązania, które nie będzie utrudniało komunikacji kołowo-pieszej i normalnego funkcjonowania mieszkańcom Celin nie jest zasadna.</w:t>
      </w:r>
    </w:p>
    <w:p w14:paraId="5DAB6C7B" w14:textId="77777777" w:rsidR="00D34BFD" w:rsidRDefault="00D34BFD" w:rsidP="00CB59E9">
      <w:pPr>
        <w:pStyle w:val="Tekstpodstawowy"/>
        <w:spacing w:before="120" w:after="0" w:line="320" w:lineRule="exact"/>
      </w:pPr>
    </w:p>
    <w:sectPr w:rsidR="00D34BFD" w:rsidSect="00362452">
      <w:footerReference w:type="default" r:id="rId10"/>
      <w:pgSz w:w="11906" w:h="16838"/>
      <w:pgMar w:top="568" w:right="707" w:bottom="851" w:left="567" w:header="708" w:footer="1417" w:gutter="0"/>
      <w:cols w:space="708"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6E0B7" w14:textId="77777777" w:rsidR="006E6478" w:rsidRDefault="006E6478">
      <w:r>
        <w:separator/>
      </w:r>
    </w:p>
  </w:endnote>
  <w:endnote w:type="continuationSeparator" w:id="0">
    <w:p w14:paraId="6BFA7E52" w14:textId="77777777" w:rsidR="006E6478" w:rsidRDefault="006E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590055"/>
      <w:docPartObj>
        <w:docPartGallery w:val="Page Numbers (Bottom of Page)"/>
        <w:docPartUnique/>
      </w:docPartObj>
    </w:sdtPr>
    <w:sdtEndPr/>
    <w:sdtContent>
      <w:p w14:paraId="4D5436BB" w14:textId="1FA2B534" w:rsidR="00B50C1E" w:rsidRDefault="00B50C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A88">
          <w:rPr>
            <w:noProof/>
          </w:rPr>
          <w:t>2</w:t>
        </w:r>
        <w:r>
          <w:fldChar w:fldCharType="end"/>
        </w:r>
      </w:p>
    </w:sdtContent>
  </w:sdt>
  <w:p w14:paraId="4CB4A4A6" w14:textId="77777777" w:rsidR="00B50C1E" w:rsidRDefault="00B50C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12D3C" w14:textId="77777777" w:rsidR="006E6478" w:rsidRDefault="006E6478">
      <w:r>
        <w:separator/>
      </w:r>
    </w:p>
  </w:footnote>
  <w:footnote w:type="continuationSeparator" w:id="0">
    <w:p w14:paraId="2EB0888D" w14:textId="77777777" w:rsidR="006E6478" w:rsidRDefault="006E6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687"/>
    <w:rsid w:val="00001495"/>
    <w:rsid w:val="0001127B"/>
    <w:rsid w:val="00057869"/>
    <w:rsid w:val="000915B9"/>
    <w:rsid w:val="000A7767"/>
    <w:rsid w:val="000F0081"/>
    <w:rsid w:val="001816CB"/>
    <w:rsid w:val="001A00DB"/>
    <w:rsid w:val="001A615D"/>
    <w:rsid w:val="001B45E4"/>
    <w:rsid w:val="001F257E"/>
    <w:rsid w:val="00205B91"/>
    <w:rsid w:val="00255111"/>
    <w:rsid w:val="0026106B"/>
    <w:rsid w:val="00264DDB"/>
    <w:rsid w:val="002B1520"/>
    <w:rsid w:val="002B4D71"/>
    <w:rsid w:val="002C7619"/>
    <w:rsid w:val="003252DF"/>
    <w:rsid w:val="0034688E"/>
    <w:rsid w:val="00362452"/>
    <w:rsid w:val="003B5E2E"/>
    <w:rsid w:val="003D15EF"/>
    <w:rsid w:val="003F2244"/>
    <w:rsid w:val="00425E36"/>
    <w:rsid w:val="0046409E"/>
    <w:rsid w:val="004A6D81"/>
    <w:rsid w:val="004C51A0"/>
    <w:rsid w:val="00506243"/>
    <w:rsid w:val="00537A23"/>
    <w:rsid w:val="005432A6"/>
    <w:rsid w:val="00561713"/>
    <w:rsid w:val="0057244B"/>
    <w:rsid w:val="00592687"/>
    <w:rsid w:val="00597176"/>
    <w:rsid w:val="00633390"/>
    <w:rsid w:val="006938D6"/>
    <w:rsid w:val="006E3036"/>
    <w:rsid w:val="006E3A91"/>
    <w:rsid w:val="006E6478"/>
    <w:rsid w:val="007036E9"/>
    <w:rsid w:val="00746DE2"/>
    <w:rsid w:val="00751EC0"/>
    <w:rsid w:val="0076342E"/>
    <w:rsid w:val="007A0B3F"/>
    <w:rsid w:val="00812B12"/>
    <w:rsid w:val="00852A42"/>
    <w:rsid w:val="00857689"/>
    <w:rsid w:val="008655D0"/>
    <w:rsid w:val="00896E39"/>
    <w:rsid w:val="008A0D5B"/>
    <w:rsid w:val="00914526"/>
    <w:rsid w:val="00961F6F"/>
    <w:rsid w:val="009B4AB4"/>
    <w:rsid w:val="00A51278"/>
    <w:rsid w:val="00A76636"/>
    <w:rsid w:val="00AC786B"/>
    <w:rsid w:val="00AE7E58"/>
    <w:rsid w:val="00B50C1E"/>
    <w:rsid w:val="00B53E60"/>
    <w:rsid w:val="00BB1FCA"/>
    <w:rsid w:val="00CB59E9"/>
    <w:rsid w:val="00CC6A26"/>
    <w:rsid w:val="00CE6810"/>
    <w:rsid w:val="00D024E2"/>
    <w:rsid w:val="00D34BFD"/>
    <w:rsid w:val="00D40E80"/>
    <w:rsid w:val="00D416EF"/>
    <w:rsid w:val="00D55C4A"/>
    <w:rsid w:val="00D84FF4"/>
    <w:rsid w:val="00DA4C51"/>
    <w:rsid w:val="00DF4561"/>
    <w:rsid w:val="00E256CB"/>
    <w:rsid w:val="00E51A88"/>
    <w:rsid w:val="00EA3D71"/>
    <w:rsid w:val="00ED34BF"/>
    <w:rsid w:val="00EE2241"/>
    <w:rsid w:val="00F156B7"/>
    <w:rsid w:val="00F20989"/>
    <w:rsid w:val="00F32987"/>
    <w:rsid w:val="00F34858"/>
    <w:rsid w:val="00F57496"/>
    <w:rsid w:val="00F760AA"/>
    <w:rsid w:val="00F9366D"/>
    <w:rsid w:val="00FA324C"/>
    <w:rsid w:val="00FB048C"/>
    <w:rsid w:val="00FC5572"/>
    <w:rsid w:val="00FC6DAC"/>
    <w:rsid w:val="00FE5F18"/>
    <w:rsid w:val="32BCB077"/>
    <w:rsid w:val="4CCBABC2"/>
    <w:rsid w:val="6245D390"/>
    <w:rsid w:val="6A37B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68FD33"/>
  <w15:chartTrackingRefBased/>
  <w15:docId w15:val="{62B92850-E940-443F-99B2-34E0FD4F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eastAsia="Calibri" w:hAnsi="Arial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Wingdings" w:hAnsi="Wingdings" w:cs="Wingdings" w:hint="default"/>
      <w:color w:val="auto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ormalZnak">
    <w:name w:val="normal Znak"/>
    <w:rPr>
      <w:rFonts w:ascii="Georgia" w:eastAsia="Calibri" w:hAnsi="Georgia" w:cs="Times New Roman"/>
      <w:sz w:val="20"/>
      <w:szCs w:val="20"/>
    </w:rPr>
  </w:style>
  <w:style w:type="character" w:customStyle="1" w:styleId="TreBoldZnak">
    <w:name w:val="Treść_Bold Znak"/>
    <w:uiPriority w:val="1"/>
    <w:rPr>
      <w:b/>
      <w:bCs/>
      <w:color w:val="000000"/>
      <w:sz w:val="21"/>
      <w:szCs w:val="21"/>
    </w:rPr>
  </w:style>
  <w:style w:type="character" w:customStyle="1" w:styleId="Tre0Znak">
    <w:name w:val="Treść_0 Znak"/>
    <w:rPr>
      <w:color w:val="000000"/>
      <w:sz w:val="21"/>
    </w:rPr>
  </w:style>
  <w:style w:type="character" w:customStyle="1" w:styleId="rodekTre13Znak">
    <w:name w:val="Środek Treść_13 Znak"/>
    <w:aliases w:val="4 Znak"/>
    <w:rPr>
      <w:color w:val="000000"/>
      <w:sz w:val="21"/>
      <w:szCs w:val="22"/>
    </w:rPr>
  </w:style>
  <w:style w:type="character" w:styleId="Wyrnieniedelikatne">
    <w:name w:val="Subtle Emphasis"/>
    <w:qFormat/>
    <w:rPr>
      <w:i/>
      <w:iCs/>
      <w:color w:val="808080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customStyle="1" w:styleId="teto">
    <w:name w:val="Żółte_tło"/>
    <w:rPr>
      <w:rFonts w:ascii="Arial" w:hAnsi="Arial" w:cs="Arial"/>
      <w:sz w:val="21"/>
      <w:shd w:val="clear" w:color="auto" w:fill="FFFF00"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styleId="Wyrnienieintensywne">
    <w:name w:val="Intense Emphasis"/>
    <w:qFormat/>
    <w:rPr>
      <w:b/>
      <w:bCs/>
      <w:i/>
      <w:iCs/>
      <w:color w:val="4F81BD"/>
    </w:rPr>
  </w:style>
  <w:style w:type="character" w:styleId="Pogrubienie">
    <w:name w:val="Strong"/>
    <w:qFormat/>
    <w:rPr>
      <w:b/>
      <w:bCs/>
    </w:rPr>
  </w:style>
  <w:style w:type="character" w:customStyle="1" w:styleId="Znak">
    <w:name w:val="Znak"/>
    <w:rPr>
      <w:rFonts w:ascii="Arial" w:hAnsi="Arial" w:cs="Arial"/>
      <w:sz w:val="21"/>
    </w:rPr>
  </w:style>
  <w:style w:type="character" w:customStyle="1" w:styleId="Tre134Znak">
    <w:name w:val="Treść_13.4 Znak"/>
    <w:rPr>
      <w:rFonts w:cs="Arial"/>
      <w:sz w:val="21"/>
    </w:rPr>
  </w:style>
  <w:style w:type="character" w:customStyle="1" w:styleId="TekstpodstawowyZnak">
    <w:name w:val="Tekst podstawowy Znak"/>
    <w:rPr>
      <w:sz w:val="21"/>
      <w:szCs w:val="21"/>
    </w:rPr>
  </w:style>
  <w:style w:type="character" w:customStyle="1" w:styleId="Tekstpodstawowy2Znak">
    <w:name w:val="Tekst podstawowy 2 Znak"/>
    <w:rPr>
      <w:sz w:val="21"/>
      <w:szCs w:val="21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</w:style>
  <w:style w:type="paragraph" w:styleId="Stopka">
    <w:name w:val="footer"/>
    <w:basedOn w:val="Normalny"/>
    <w:uiPriority w:val="99"/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Normalny1">
    <w:name w:val="Normalny1"/>
    <w:basedOn w:val="Normalny"/>
    <w:pPr>
      <w:autoSpaceDE w:val="0"/>
    </w:pPr>
    <w:rPr>
      <w:rFonts w:ascii="Georgia" w:hAnsi="Georgia" w:cs="Georgia"/>
      <w:sz w:val="20"/>
      <w:szCs w:val="20"/>
    </w:rPr>
  </w:style>
  <w:style w:type="paragraph" w:customStyle="1" w:styleId="TreBold">
    <w:name w:val="Treść_Bold"/>
    <w:uiPriority w:val="1"/>
    <w:qFormat/>
    <w:pPr>
      <w:suppressAutoHyphens/>
      <w:spacing w:line="268" w:lineRule="exact"/>
      <w:jc w:val="center"/>
    </w:pPr>
    <w:rPr>
      <w:rFonts w:ascii="Arial" w:eastAsia="Calibri" w:hAnsi="Arial"/>
      <w:b/>
      <w:bCs/>
      <w:color w:val="000000"/>
      <w:sz w:val="21"/>
      <w:szCs w:val="21"/>
      <w:lang w:eastAsia="ar-SA"/>
    </w:rPr>
  </w:style>
  <w:style w:type="paragraph" w:customStyle="1" w:styleId="Tre0">
    <w:name w:val="Treść_0"/>
    <w:qFormat/>
    <w:pPr>
      <w:suppressAutoHyphens/>
      <w:spacing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rodekTre13">
    <w:name w:val="Środek Treść_13"/>
    <w:aliases w:val="4"/>
    <w:next w:val="TreBold"/>
    <w:qFormat/>
    <w:pPr>
      <w:suppressAutoHyphens/>
      <w:spacing w:line="268" w:lineRule="exact"/>
      <w:jc w:val="center"/>
    </w:pPr>
    <w:rPr>
      <w:rFonts w:ascii="Arial" w:eastAsia="Calibri" w:hAnsi="Arial"/>
      <w:color w:val="000000"/>
      <w:sz w:val="21"/>
      <w:szCs w:val="22"/>
      <w:lang w:eastAsia="ar-SA"/>
    </w:rPr>
  </w:style>
  <w:style w:type="paragraph" w:customStyle="1" w:styleId="Tre134">
    <w:name w:val="Treść_13.4"/>
    <w:next w:val="Tre0"/>
    <w:qFormat/>
    <w:pPr>
      <w:tabs>
        <w:tab w:val="left" w:pos="709"/>
      </w:tabs>
      <w:suppressAutoHyphens/>
      <w:spacing w:before="120" w:line="340" w:lineRule="exact"/>
      <w:jc w:val="both"/>
    </w:pPr>
    <w:rPr>
      <w:rFonts w:ascii="Arial" w:eastAsia="Calibri" w:hAnsi="Arial" w:cs="Arial"/>
      <w:sz w:val="21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537A23"/>
    <w:rPr>
      <w:vertAlign w:val="superscript"/>
    </w:rPr>
  </w:style>
  <w:style w:type="table" w:styleId="Tabela-Siatka">
    <w:name w:val="Table Grid"/>
    <w:basedOn w:val="Standardowy"/>
    <w:uiPriority w:val="59"/>
    <w:rsid w:val="00F156B7"/>
    <w:rPr>
      <w:rFonts w:ascii="Arial" w:eastAsia="Calibr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6" ma:contentTypeDescription="Utwórz nowy dokument." ma:contentTypeScope="" ma:versionID="fc10b4c0e845a200ea18034bf5f1efc4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fd933053dd031ba2caf77b917d4324a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4C88B-8819-4E91-926F-FF434343D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9EF7E-EF08-48B7-BDE2-038539FD6F01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7c6cf09b-cc61-4cb9-b6cd-8ef0e7ec3519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E579317-A6DE-4103-9ED0-59368CDC6B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1356</Words>
  <Characters>8139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Filipek-Wojciechowska Dorota</cp:lastModifiedBy>
  <cp:revision>3</cp:revision>
  <cp:lastPrinted>2023-04-18T09:05:00Z</cp:lastPrinted>
  <dcterms:created xsi:type="dcterms:W3CDTF">2023-05-15T12:18:00Z</dcterms:created>
  <dcterms:modified xsi:type="dcterms:W3CDTF">2023-05-17T08:58:00Z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