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2A482F" w:rsidRPr="005F65DE" w14:paraId="002F5FC3" w14:textId="77777777" w:rsidTr="00946CDF">
        <w:trPr>
          <w:trHeight w:val="1418"/>
        </w:trPr>
        <w:tc>
          <w:tcPr>
            <w:tcW w:w="5778" w:type="dxa"/>
          </w:tcPr>
          <w:p w14:paraId="49D11E8D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  <w:permStart w:id="377360061" w:edGrp="everyone"/>
          </w:p>
          <w:p w14:paraId="768DF30B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 w14:paraId="3EB1D572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ermEnd w:id="377360061"/>
          <w:p w14:paraId="47565858" w14:textId="77777777" w:rsidR="002A482F" w:rsidRPr="005F65DE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56881151" w14:textId="77777777" w:rsidR="002A482F" w:rsidRPr="005F65DE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3D0D391A" w14:textId="77777777" w:rsidR="002A482F" w:rsidRPr="005F65DE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3F546AC5" w14:textId="4FE77C2E" w:rsidR="002A482F" w:rsidRPr="00634C89" w:rsidRDefault="002A482F" w:rsidP="00473A60">
            <w:pPr>
              <w:pStyle w:val="Tre0"/>
              <w:spacing w:line="320" w:lineRule="atLeast"/>
              <w:rPr>
                <w:sz w:val="23"/>
                <w:szCs w:val="23"/>
              </w:rPr>
            </w:pPr>
            <w:r w:rsidRPr="00634C89">
              <w:rPr>
                <w:sz w:val="23"/>
                <w:szCs w:val="23"/>
              </w:rPr>
              <w:t xml:space="preserve">Katowice, </w:t>
            </w:r>
            <w:r w:rsidR="00037E69">
              <w:rPr>
                <w:sz w:val="23"/>
                <w:szCs w:val="23"/>
              </w:rPr>
              <w:t>23</w:t>
            </w:r>
            <w:r w:rsidR="00962B9C">
              <w:rPr>
                <w:sz w:val="23"/>
                <w:szCs w:val="23"/>
              </w:rPr>
              <w:t xml:space="preserve"> grudnia </w:t>
            </w:r>
            <w:r w:rsidR="00634C89" w:rsidRPr="00634C89">
              <w:rPr>
                <w:sz w:val="23"/>
                <w:szCs w:val="23"/>
              </w:rPr>
              <w:t>2024 r.</w:t>
            </w:r>
          </w:p>
          <w:p w14:paraId="63863713" w14:textId="0FDD4800" w:rsidR="002A482F" w:rsidRPr="00634C89" w:rsidRDefault="00634C89" w:rsidP="00473A60">
            <w:pPr>
              <w:pStyle w:val="Tre0"/>
              <w:spacing w:line="320" w:lineRule="atLeast"/>
              <w:rPr>
                <w:sz w:val="23"/>
                <w:szCs w:val="23"/>
              </w:rPr>
            </w:pPr>
            <w:r w:rsidRPr="00634C89">
              <w:rPr>
                <w:sz w:val="23"/>
                <w:szCs w:val="23"/>
              </w:rPr>
              <w:t>OR-OL.1710.3.202</w:t>
            </w:r>
            <w:r w:rsidR="007E0142">
              <w:rPr>
                <w:sz w:val="23"/>
                <w:szCs w:val="23"/>
              </w:rPr>
              <w:t>4</w:t>
            </w:r>
          </w:p>
          <w:p w14:paraId="34E002D1" w14:textId="129A999B" w:rsidR="00634C89" w:rsidRPr="00634C89" w:rsidRDefault="00634C89" w:rsidP="00473A60">
            <w:pPr>
              <w:pStyle w:val="Tre0"/>
              <w:spacing w:line="320" w:lineRule="atLeast"/>
              <w:rPr>
                <w:sz w:val="23"/>
                <w:szCs w:val="23"/>
              </w:rPr>
            </w:pPr>
            <w:r w:rsidRPr="00634C89">
              <w:rPr>
                <w:sz w:val="23"/>
                <w:szCs w:val="23"/>
              </w:rPr>
              <w:t>OR-OL.KW-00</w:t>
            </w:r>
            <w:r w:rsidR="008B3171">
              <w:rPr>
                <w:sz w:val="23"/>
                <w:szCs w:val="23"/>
              </w:rPr>
              <w:t>192</w:t>
            </w:r>
            <w:r w:rsidRPr="00634C89">
              <w:rPr>
                <w:sz w:val="23"/>
                <w:szCs w:val="23"/>
              </w:rPr>
              <w:t>/24</w:t>
            </w:r>
          </w:p>
          <w:p w14:paraId="2EFBBF47" w14:textId="77777777" w:rsidR="002A482F" w:rsidRPr="005F65DE" w:rsidRDefault="002A482F" w:rsidP="00473A60">
            <w:pPr>
              <w:pStyle w:val="Tre0"/>
              <w:spacing w:line="320" w:lineRule="atLeast"/>
              <w:rPr>
                <w:szCs w:val="24"/>
              </w:rPr>
            </w:pPr>
          </w:p>
          <w:p w14:paraId="0AE5C570" w14:textId="77777777" w:rsidR="002A482F" w:rsidRPr="005F65DE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2BD40778" w14:textId="77777777" w:rsidR="002A482F" w:rsidRPr="005F65DE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</w:tc>
      </w:tr>
      <w:tr w:rsidR="002A482F" w:rsidRPr="005F65DE" w14:paraId="7F434B6E" w14:textId="77777777" w:rsidTr="005E3068">
        <w:trPr>
          <w:trHeight w:val="1554"/>
        </w:trPr>
        <w:tc>
          <w:tcPr>
            <w:tcW w:w="5778" w:type="dxa"/>
          </w:tcPr>
          <w:p w14:paraId="34797529" w14:textId="77777777" w:rsidR="002A482F" w:rsidRPr="005F65DE" w:rsidRDefault="002A482F" w:rsidP="00473A60">
            <w:pPr>
              <w:pStyle w:val="TreBold"/>
              <w:spacing w:line="320" w:lineRule="atLeast"/>
              <w:ind w:left="5727"/>
              <w:rPr>
                <w:szCs w:val="24"/>
              </w:rPr>
            </w:pPr>
            <w:permStart w:id="2107974437" w:edGrp="everyone"/>
          </w:p>
          <w:p w14:paraId="32907E03" w14:textId="77777777" w:rsidR="002A482F" w:rsidRPr="005F65DE" w:rsidRDefault="002A482F" w:rsidP="00473A60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 w14:paraId="6C3F1254" w14:textId="77777777" w:rsidR="002A482F" w:rsidRPr="005F65DE" w:rsidRDefault="002A482F" w:rsidP="00473A60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ermEnd w:id="2107974437"/>
          <w:p w14:paraId="4AAF072B" w14:textId="77777777" w:rsidR="002A482F" w:rsidRPr="005F65DE" w:rsidRDefault="002A482F" w:rsidP="00473A60">
            <w:pPr>
              <w:pStyle w:val="TreBold"/>
              <w:spacing w:line="320" w:lineRule="atLeast"/>
              <w:rPr>
                <w:szCs w:val="24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37B2D0C4" w14:textId="6E5D04D4" w:rsidR="00634C89" w:rsidRPr="00634C89" w:rsidRDefault="00634C89" w:rsidP="00634C89">
            <w:pPr>
              <w:pStyle w:val="TreBold"/>
              <w:spacing w:line="320" w:lineRule="atLeast"/>
              <w:rPr>
                <w:sz w:val="23"/>
                <w:szCs w:val="23"/>
              </w:rPr>
            </w:pPr>
            <w:r w:rsidRPr="00634C89">
              <w:rPr>
                <w:sz w:val="23"/>
                <w:szCs w:val="23"/>
              </w:rPr>
              <w:t>Pan</w:t>
            </w:r>
          </w:p>
          <w:p w14:paraId="771FB364" w14:textId="77777777" w:rsidR="00634C89" w:rsidRPr="00634C89" w:rsidRDefault="00634C89" w:rsidP="00634C89">
            <w:pPr>
              <w:spacing w:line="268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634C89">
              <w:rPr>
                <w:b/>
                <w:bCs/>
                <w:color w:val="000000"/>
                <w:sz w:val="23"/>
                <w:szCs w:val="23"/>
              </w:rPr>
              <w:t>Mariusz Marquardt</w:t>
            </w:r>
          </w:p>
          <w:p w14:paraId="1631F84C" w14:textId="77777777" w:rsidR="00634C89" w:rsidRPr="00634C89" w:rsidRDefault="00634C89" w:rsidP="00634C89">
            <w:pPr>
              <w:spacing w:line="268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634C89">
              <w:rPr>
                <w:b/>
                <w:bCs/>
                <w:color w:val="000000"/>
                <w:sz w:val="23"/>
                <w:szCs w:val="23"/>
              </w:rPr>
              <w:t>p.o. Dyrektora</w:t>
            </w:r>
          </w:p>
          <w:p w14:paraId="160F347C" w14:textId="77777777" w:rsidR="00634C89" w:rsidRPr="00634C89" w:rsidRDefault="00634C89" w:rsidP="00634C89">
            <w:pPr>
              <w:spacing w:line="268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634C89">
              <w:rPr>
                <w:b/>
                <w:bCs/>
                <w:color w:val="000000"/>
                <w:sz w:val="23"/>
                <w:szCs w:val="23"/>
              </w:rPr>
              <w:t>Delegatury NIK w Katowicach</w:t>
            </w:r>
          </w:p>
          <w:p w14:paraId="74D1CC7E" w14:textId="01F034A1" w:rsidR="002A482F" w:rsidRPr="005F65DE" w:rsidRDefault="002A482F" w:rsidP="00473A60">
            <w:pPr>
              <w:pStyle w:val="TreBold"/>
              <w:spacing w:line="320" w:lineRule="atLeast"/>
              <w:rPr>
                <w:szCs w:val="24"/>
              </w:rPr>
            </w:pPr>
          </w:p>
          <w:p w14:paraId="2F9EEEFE" w14:textId="77777777" w:rsidR="002A482F" w:rsidRPr="005F65DE" w:rsidRDefault="002A482F" w:rsidP="00473A60">
            <w:pPr>
              <w:pStyle w:val="TreBold"/>
              <w:spacing w:line="320" w:lineRule="atLeast"/>
              <w:rPr>
                <w:szCs w:val="24"/>
              </w:rPr>
            </w:pPr>
          </w:p>
        </w:tc>
      </w:tr>
    </w:tbl>
    <w:p w14:paraId="53B1ADE6" w14:textId="6D42A9B8" w:rsidR="00BC56C4" w:rsidRPr="00946CDF" w:rsidRDefault="00946CDF" w:rsidP="005F65DE">
      <w:pPr>
        <w:pStyle w:val="TreBold"/>
        <w:rPr>
          <w:sz w:val="23"/>
          <w:szCs w:val="23"/>
        </w:rPr>
      </w:pPr>
      <w:r w:rsidRPr="00946CDF">
        <w:rPr>
          <w:sz w:val="23"/>
          <w:szCs w:val="23"/>
        </w:rPr>
        <w:t>Szanowny Panie Dyrektorze,</w:t>
      </w:r>
    </w:p>
    <w:p w14:paraId="748AE017" w14:textId="0B88E8B7" w:rsidR="00634C89" w:rsidRPr="00DF254A" w:rsidRDefault="00634C89" w:rsidP="00634C89">
      <w:pPr>
        <w:pStyle w:val="Tre134"/>
        <w:jc w:val="both"/>
        <w:rPr>
          <w:i/>
          <w:sz w:val="23"/>
          <w:szCs w:val="23"/>
        </w:rPr>
      </w:pPr>
      <w:r w:rsidRPr="00DF254A">
        <w:rPr>
          <w:sz w:val="23"/>
          <w:szCs w:val="23"/>
        </w:rPr>
        <w:t>w odpowiedzi na pismo nr</w:t>
      </w:r>
      <w:r w:rsidR="00334C81" w:rsidRPr="00DF254A">
        <w:rPr>
          <w:sz w:val="23"/>
          <w:szCs w:val="23"/>
        </w:rPr>
        <w:t xml:space="preserve"> LKA.410.005.01.2023</w:t>
      </w:r>
      <w:r w:rsidR="00787640" w:rsidRPr="00DF254A">
        <w:rPr>
          <w:sz w:val="23"/>
          <w:szCs w:val="23"/>
        </w:rPr>
        <w:t>/P/23/016 z dnia 5</w:t>
      </w:r>
      <w:r w:rsidR="008B3171">
        <w:rPr>
          <w:sz w:val="23"/>
          <w:szCs w:val="23"/>
        </w:rPr>
        <w:t xml:space="preserve"> grudnia </w:t>
      </w:r>
      <w:r w:rsidR="00787640" w:rsidRPr="00DF254A">
        <w:rPr>
          <w:sz w:val="23"/>
          <w:szCs w:val="23"/>
        </w:rPr>
        <w:t>2024 r.</w:t>
      </w:r>
      <w:r w:rsidRPr="00DF254A">
        <w:rPr>
          <w:b/>
          <w:bCs/>
          <w:sz w:val="23"/>
          <w:szCs w:val="23"/>
        </w:rPr>
        <w:t xml:space="preserve"> </w:t>
      </w:r>
      <w:r w:rsidRPr="00DF254A">
        <w:rPr>
          <w:sz w:val="23"/>
          <w:szCs w:val="23"/>
        </w:rPr>
        <w:t>przesyłam informację o sposobie wykorzystania uwagi i</w:t>
      </w:r>
      <w:r w:rsidR="00D23DA6" w:rsidRPr="00DF254A">
        <w:rPr>
          <w:sz w:val="23"/>
          <w:szCs w:val="23"/>
        </w:rPr>
        <w:t> </w:t>
      </w:r>
      <w:r w:rsidRPr="00DF254A">
        <w:rPr>
          <w:sz w:val="23"/>
          <w:szCs w:val="23"/>
        </w:rPr>
        <w:t xml:space="preserve">wykonania wniosku pokontrolnego zawartych w wystąpieniu pokontrolnym z dnia 13 października 2023 r. (po zmianach uwzględniających treść </w:t>
      </w:r>
      <w:r w:rsidR="00E5175F" w:rsidRPr="00DF254A">
        <w:rPr>
          <w:sz w:val="23"/>
          <w:szCs w:val="23"/>
        </w:rPr>
        <w:t>u</w:t>
      </w:r>
      <w:r w:rsidRPr="00DF254A">
        <w:rPr>
          <w:sz w:val="23"/>
          <w:szCs w:val="23"/>
        </w:rPr>
        <w:t xml:space="preserve">chwały Zespołu Orzekającego Komisji Rozstrzygającej w NIK) z kontroli pn. </w:t>
      </w:r>
      <w:r w:rsidRPr="00DF254A">
        <w:rPr>
          <w:i/>
          <w:sz w:val="23"/>
          <w:szCs w:val="23"/>
        </w:rPr>
        <w:t>„Wykluczenie komunikacyjne w</w:t>
      </w:r>
      <w:r w:rsidR="00334C81" w:rsidRPr="00DF254A">
        <w:rPr>
          <w:i/>
          <w:sz w:val="23"/>
          <w:szCs w:val="23"/>
        </w:rPr>
        <w:t> </w:t>
      </w:r>
      <w:r w:rsidRPr="00DF254A">
        <w:rPr>
          <w:i/>
          <w:sz w:val="23"/>
          <w:szCs w:val="23"/>
        </w:rPr>
        <w:t>transporcie kolejowym”.</w:t>
      </w:r>
    </w:p>
    <w:p w14:paraId="1F5FFA94" w14:textId="4A32F81C" w:rsidR="006E1BB1" w:rsidRPr="00C91A27" w:rsidRDefault="00977A0F" w:rsidP="00946CDF">
      <w:pPr>
        <w:spacing w:line="268" w:lineRule="exact"/>
        <w:ind w:left="720"/>
        <w:jc w:val="both"/>
        <w:rPr>
          <w:color w:val="000000"/>
          <w:sz w:val="23"/>
          <w:szCs w:val="23"/>
        </w:rPr>
      </w:pPr>
      <w:r w:rsidRPr="00C91A27">
        <w:rPr>
          <w:b/>
          <w:bCs/>
          <w:color w:val="000000"/>
          <w:sz w:val="23"/>
          <w:szCs w:val="23"/>
        </w:rPr>
        <w:t>Uwaga:</w:t>
      </w:r>
      <w:r w:rsidRPr="00C91A27">
        <w:rPr>
          <w:color w:val="000000"/>
          <w:sz w:val="23"/>
          <w:szCs w:val="23"/>
        </w:rPr>
        <w:t xml:space="preserve"> </w:t>
      </w:r>
      <w:r w:rsidR="00334C81" w:rsidRPr="00334C81">
        <w:rPr>
          <w:b/>
          <w:bCs/>
          <w:color w:val="000000"/>
          <w:sz w:val="23"/>
          <w:szCs w:val="23"/>
        </w:rPr>
        <w:t>Przestrzeganie obowiązku terminowego przekazywania do Prezesa UTK projektów umów zawieranych z przewoźnikami na realizację usług przewozowych.</w:t>
      </w:r>
    </w:p>
    <w:p w14:paraId="1E711000" w14:textId="203C04D7" w:rsidR="00634C89" w:rsidRPr="00C91A27" w:rsidRDefault="006E1BB1" w:rsidP="006E1BB1">
      <w:pPr>
        <w:pStyle w:val="TreBold"/>
        <w:jc w:val="both"/>
        <w:rPr>
          <w:b w:val="0"/>
          <w:bCs w:val="0"/>
          <w:sz w:val="23"/>
          <w:szCs w:val="23"/>
        </w:rPr>
      </w:pPr>
      <w:r w:rsidRPr="00C91A27">
        <w:rPr>
          <w:b w:val="0"/>
          <w:bCs w:val="0"/>
          <w:sz w:val="23"/>
          <w:szCs w:val="23"/>
        </w:rPr>
        <w:t>Informuję, że p</w:t>
      </w:r>
      <w:r w:rsidR="00D971E1" w:rsidRPr="00C91A27">
        <w:rPr>
          <w:b w:val="0"/>
          <w:bCs w:val="0"/>
          <w:sz w:val="23"/>
          <w:szCs w:val="23"/>
        </w:rPr>
        <w:t>rojekty umów</w:t>
      </w:r>
      <w:r w:rsidRPr="00C91A27">
        <w:rPr>
          <w:b w:val="0"/>
          <w:bCs w:val="0"/>
          <w:sz w:val="23"/>
          <w:szCs w:val="23"/>
        </w:rPr>
        <w:t xml:space="preserve"> o świadczenie usług publicznych w zakresie kolejowych przewozów pasażerskich,</w:t>
      </w:r>
      <w:r w:rsidRPr="00C91A27">
        <w:rPr>
          <w:sz w:val="23"/>
          <w:szCs w:val="23"/>
        </w:rPr>
        <w:t xml:space="preserve"> </w:t>
      </w:r>
      <w:r w:rsidRPr="00C91A27">
        <w:rPr>
          <w:b w:val="0"/>
          <w:bCs w:val="0"/>
          <w:sz w:val="23"/>
          <w:szCs w:val="23"/>
        </w:rPr>
        <w:t xml:space="preserve">przekazywane są do Prezesa Urzędu Transportu Kolejowego zgodnie z art. 28pb ustawy z dnia 28 marca 2003 r. o transporcie kolejowym (t.j. Dz. U. z 2024 r. poz. 697). </w:t>
      </w:r>
    </w:p>
    <w:p w14:paraId="1B50B9A7" w14:textId="77777777" w:rsidR="00E34EF5" w:rsidRPr="00C91A27" w:rsidRDefault="00E34EF5" w:rsidP="006E1BB1">
      <w:pPr>
        <w:spacing w:line="268" w:lineRule="exact"/>
        <w:jc w:val="both"/>
        <w:rPr>
          <w:b/>
          <w:bCs/>
          <w:color w:val="000000"/>
          <w:sz w:val="23"/>
          <w:szCs w:val="23"/>
        </w:rPr>
      </w:pPr>
    </w:p>
    <w:p w14:paraId="525FBA28" w14:textId="206518C6" w:rsidR="005F65DE" w:rsidRPr="00C91A27" w:rsidRDefault="00977A0F" w:rsidP="00946CDF">
      <w:pPr>
        <w:spacing w:line="268" w:lineRule="exact"/>
        <w:jc w:val="both"/>
        <w:rPr>
          <w:b/>
          <w:bCs/>
          <w:color w:val="000000"/>
          <w:sz w:val="23"/>
          <w:szCs w:val="23"/>
        </w:rPr>
      </w:pPr>
      <w:r w:rsidRPr="00C91A27">
        <w:rPr>
          <w:b/>
          <w:bCs/>
          <w:color w:val="000000"/>
          <w:sz w:val="23"/>
          <w:szCs w:val="23"/>
        </w:rPr>
        <w:t xml:space="preserve">Wniosek: </w:t>
      </w:r>
      <w:r w:rsidR="00334C81" w:rsidRPr="00334C81">
        <w:rPr>
          <w:b/>
          <w:bCs/>
          <w:color w:val="000000"/>
          <w:sz w:val="23"/>
          <w:szCs w:val="23"/>
        </w:rPr>
        <w:t xml:space="preserve">Zachowanie spójności pomiędzy </w:t>
      </w:r>
      <w:r w:rsidR="00334C81" w:rsidRPr="00334C81">
        <w:rPr>
          <w:b/>
          <w:bCs/>
          <w:i/>
          <w:color w:val="000000"/>
          <w:sz w:val="23"/>
          <w:szCs w:val="23"/>
        </w:rPr>
        <w:t>Planem transportowym</w:t>
      </w:r>
      <w:r w:rsidR="00334C81" w:rsidRPr="00334C81">
        <w:rPr>
          <w:b/>
          <w:bCs/>
          <w:color w:val="000000"/>
          <w:sz w:val="23"/>
          <w:szCs w:val="23"/>
        </w:rPr>
        <w:t>, a</w:t>
      </w:r>
      <w:r w:rsidR="00334C81" w:rsidRPr="00C91A27">
        <w:rPr>
          <w:b/>
          <w:bCs/>
          <w:color w:val="000000"/>
          <w:sz w:val="23"/>
          <w:szCs w:val="23"/>
        </w:rPr>
        <w:t> </w:t>
      </w:r>
      <w:r w:rsidR="00334C81" w:rsidRPr="00334C81">
        <w:rPr>
          <w:b/>
          <w:bCs/>
          <w:color w:val="000000"/>
          <w:sz w:val="23"/>
          <w:szCs w:val="23"/>
        </w:rPr>
        <w:t>umowami zawartymi z przewoźnikami w</w:t>
      </w:r>
      <w:r w:rsidR="00E34EF5" w:rsidRPr="00C91A27">
        <w:rPr>
          <w:b/>
          <w:bCs/>
          <w:color w:val="000000"/>
          <w:sz w:val="23"/>
          <w:szCs w:val="23"/>
        </w:rPr>
        <w:t> </w:t>
      </w:r>
      <w:r w:rsidR="00334C81" w:rsidRPr="00334C81">
        <w:rPr>
          <w:b/>
          <w:bCs/>
          <w:color w:val="000000"/>
          <w:sz w:val="23"/>
          <w:szCs w:val="23"/>
        </w:rPr>
        <w:t>zakresie ujętych w nich połączeń kolejowych.</w:t>
      </w:r>
    </w:p>
    <w:p w14:paraId="3D755F0E" w14:textId="375FE56A" w:rsidR="00BC56C4" w:rsidRPr="00C91A27" w:rsidRDefault="00DF254A" w:rsidP="00DF254A">
      <w:pPr>
        <w:pStyle w:val="Tre0"/>
        <w:jc w:val="both"/>
        <w:rPr>
          <w:sz w:val="23"/>
          <w:szCs w:val="23"/>
        </w:rPr>
      </w:pPr>
      <w:r w:rsidRPr="00C91A27">
        <w:rPr>
          <w:sz w:val="23"/>
          <w:szCs w:val="23"/>
        </w:rPr>
        <w:t>Informuję, że dnia 5.04.2024 r. podpisana została umowa z</w:t>
      </w:r>
      <w:r w:rsidR="008754FD" w:rsidRPr="00C91A27">
        <w:rPr>
          <w:sz w:val="23"/>
          <w:szCs w:val="23"/>
        </w:rPr>
        <w:t> </w:t>
      </w:r>
      <w:r w:rsidRPr="00C91A27">
        <w:rPr>
          <w:sz w:val="23"/>
          <w:szCs w:val="23"/>
        </w:rPr>
        <w:t>Wykonawcą wyłonionym w postępowaniu o udzielenie zamówienia publicznego na „</w:t>
      </w:r>
      <w:r w:rsidR="008754FD" w:rsidRPr="00C91A27">
        <w:rPr>
          <w:i/>
          <w:iCs/>
          <w:sz w:val="23"/>
          <w:szCs w:val="23"/>
        </w:rPr>
        <w:t>W</w:t>
      </w:r>
      <w:r w:rsidRPr="00C91A27">
        <w:rPr>
          <w:i/>
          <w:iCs/>
          <w:sz w:val="23"/>
          <w:szCs w:val="23"/>
        </w:rPr>
        <w:t>ykonanie opracowania aktualizacji dokumentu pn. Plan zrównoważonego rozwoju publicznego transportu zbiorowego Województwa Śląskiego</w:t>
      </w:r>
      <w:r w:rsidRPr="00C91A27">
        <w:rPr>
          <w:sz w:val="23"/>
          <w:szCs w:val="23"/>
        </w:rPr>
        <w:t>”. Obecnie trwają prace nad realizacją przedmiotu umowy, które mają się zakończyć w terminie do dnia 5</w:t>
      </w:r>
      <w:r w:rsidR="008B3171">
        <w:rPr>
          <w:sz w:val="23"/>
          <w:szCs w:val="23"/>
        </w:rPr>
        <w:t xml:space="preserve"> kwietnia </w:t>
      </w:r>
      <w:r w:rsidRPr="00C91A27">
        <w:rPr>
          <w:sz w:val="23"/>
          <w:szCs w:val="23"/>
        </w:rPr>
        <w:t>2025 r., a ich efektem będzie m.in. dookreślenie sieci</w:t>
      </w:r>
      <w:r w:rsidR="00946CDF" w:rsidRPr="00C91A27">
        <w:rPr>
          <w:sz w:val="23"/>
          <w:szCs w:val="23"/>
        </w:rPr>
        <w:t xml:space="preserve"> komunikacyjnej, na której realizowane będą przewozy wojewódzkie w publicznym transporcie zbiorowym na terenie </w:t>
      </w:r>
      <w:r w:rsidR="008B3171">
        <w:rPr>
          <w:sz w:val="23"/>
          <w:szCs w:val="23"/>
        </w:rPr>
        <w:t>W</w:t>
      </w:r>
      <w:r w:rsidR="00946CDF" w:rsidRPr="00C91A27">
        <w:rPr>
          <w:sz w:val="23"/>
          <w:szCs w:val="23"/>
        </w:rPr>
        <w:t xml:space="preserve">ojewództwa </w:t>
      </w:r>
      <w:r w:rsidR="008B3171">
        <w:rPr>
          <w:sz w:val="23"/>
          <w:szCs w:val="23"/>
        </w:rPr>
        <w:t>Ś</w:t>
      </w:r>
      <w:r w:rsidR="00946CDF" w:rsidRPr="00C91A27">
        <w:rPr>
          <w:sz w:val="23"/>
          <w:szCs w:val="23"/>
        </w:rPr>
        <w:t xml:space="preserve">ląskiego w perspektywie do 2035 roku, w ramach świadczenia obowiązku służby publicznej przez Województwo Śląskie. </w:t>
      </w:r>
    </w:p>
    <w:p w14:paraId="5ACC83B6" w14:textId="77777777" w:rsidR="00BC56C4" w:rsidRDefault="00BC56C4" w:rsidP="005F65DE">
      <w:pPr>
        <w:pStyle w:val="Tre0"/>
      </w:pPr>
    </w:p>
    <w:p w14:paraId="72E5BEF9" w14:textId="6CE01D99" w:rsidR="00BC56C4" w:rsidRPr="00037E69" w:rsidRDefault="00B8515A" w:rsidP="005F65DE">
      <w:pPr>
        <w:pStyle w:val="Tre0"/>
        <w:rPr>
          <w:sz w:val="20"/>
        </w:rPr>
      </w:pPr>
      <w:r w:rsidRPr="00037E69">
        <w:rPr>
          <w:sz w:val="20"/>
        </w:rPr>
        <w:t xml:space="preserve">Z poważaniem, </w:t>
      </w:r>
    </w:p>
    <w:p w14:paraId="72DC38D6" w14:textId="2B431BD0" w:rsidR="00BC56C4" w:rsidRPr="00037E69" w:rsidRDefault="00037E69" w:rsidP="005F65DE">
      <w:pPr>
        <w:pStyle w:val="Tre0"/>
        <w:rPr>
          <w:sz w:val="20"/>
        </w:rPr>
      </w:pPr>
      <w:r w:rsidRPr="00037E69">
        <w:rPr>
          <w:sz w:val="20"/>
        </w:rPr>
        <w:t>Z up. Marszałka Województwa</w:t>
      </w:r>
    </w:p>
    <w:p w14:paraId="488EC710" w14:textId="76585AC6" w:rsidR="00037E69" w:rsidRPr="00037E69" w:rsidRDefault="00037E69" w:rsidP="005F65DE">
      <w:pPr>
        <w:pStyle w:val="Tre0"/>
        <w:rPr>
          <w:sz w:val="20"/>
        </w:rPr>
      </w:pPr>
      <w:r w:rsidRPr="00037E69">
        <w:rPr>
          <w:sz w:val="20"/>
        </w:rPr>
        <w:t xml:space="preserve">Grzegorz Boski  </w:t>
      </w:r>
    </w:p>
    <w:p w14:paraId="369F4CC0" w14:textId="7FDAEB70" w:rsidR="00037E69" w:rsidRPr="00037E69" w:rsidRDefault="00037E69" w:rsidP="005F65DE">
      <w:pPr>
        <w:pStyle w:val="Tre0"/>
        <w:rPr>
          <w:sz w:val="20"/>
        </w:rPr>
      </w:pPr>
      <w:r w:rsidRPr="00037E69">
        <w:rPr>
          <w:sz w:val="20"/>
        </w:rPr>
        <w:t xml:space="preserve">Wicemarszałek Województwa Śląskiego </w:t>
      </w:r>
    </w:p>
    <w:sectPr w:rsidR="00037E69" w:rsidRPr="00037E69" w:rsidSect="004E0604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52D5" w14:textId="77777777" w:rsidR="00A81473" w:rsidRDefault="00A81473" w:rsidP="00AB4A4A">
      <w:r>
        <w:separator/>
      </w:r>
    </w:p>
  </w:endnote>
  <w:endnote w:type="continuationSeparator" w:id="0">
    <w:p w14:paraId="1CC1B12A" w14:textId="77777777" w:rsidR="00A81473" w:rsidRDefault="00A8147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065F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1D22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659D" w14:textId="77777777" w:rsidR="00A81473" w:rsidRDefault="00A81473" w:rsidP="00AB4A4A">
      <w:r>
        <w:separator/>
      </w:r>
    </w:p>
  </w:footnote>
  <w:footnote w:type="continuationSeparator" w:id="0">
    <w:p w14:paraId="4439FDB8" w14:textId="77777777" w:rsidR="00A81473" w:rsidRDefault="00A81473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78BF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121C311" wp14:editId="6A8FD767">
          <wp:simplePos x="0" y="0"/>
          <wp:positionH relativeFrom="column">
            <wp:posOffset>-5715</wp:posOffset>
          </wp:positionH>
          <wp:positionV relativeFrom="paragraph">
            <wp:posOffset>3358515</wp:posOffset>
          </wp:positionV>
          <wp:extent cx="1407795" cy="1928861"/>
          <wp:effectExtent l="0" t="0" r="1905" b="0"/>
          <wp:wrapNone/>
          <wp:docPr id="4" name="Obraz 4" descr="Marszałek Województwa Śląskiego. Wojciech Saługa. Urząd Marszałkowski Województwa Śląskiego, ul. Ligonia 46, 40-037 Katowice, telefon + 48 32 20 78 290, marszal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1928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7BB232E" wp14:editId="114198B2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96DD8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B232E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" o:allowoverlap="f" filled="f" stroked="f">
              <v:textbox inset="0,0,0,0">
                <w:txbxContent>
                  <w:p w14:paraId="3A696DD8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1C8B973E" wp14:editId="11F7CEC5">
          <wp:extent cx="1510665" cy="501015"/>
          <wp:effectExtent l="0" t="0" r="0" b="0"/>
          <wp:docPr id="1" name="Obraz 16" descr="Logotyp. Znak graficzny Województwa Śląskie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F073E6"/>
    <w:multiLevelType w:val="hybridMultilevel"/>
    <w:tmpl w:val="8FB0C22A"/>
    <w:lvl w:ilvl="0" w:tplc="4D3EB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133D6"/>
    <w:rsid w:val="00033271"/>
    <w:rsid w:val="00037E69"/>
    <w:rsid w:val="000676B4"/>
    <w:rsid w:val="000A6DD0"/>
    <w:rsid w:val="0013636D"/>
    <w:rsid w:val="00160961"/>
    <w:rsid w:val="00197E93"/>
    <w:rsid w:val="001C4AA2"/>
    <w:rsid w:val="001D5529"/>
    <w:rsid w:val="001E6FE6"/>
    <w:rsid w:val="001F40E6"/>
    <w:rsid w:val="002369DC"/>
    <w:rsid w:val="0024013A"/>
    <w:rsid w:val="00240EDE"/>
    <w:rsid w:val="0024632C"/>
    <w:rsid w:val="00277368"/>
    <w:rsid w:val="00282C05"/>
    <w:rsid w:val="00286B41"/>
    <w:rsid w:val="002A482F"/>
    <w:rsid w:val="002C6693"/>
    <w:rsid w:val="002E3FFD"/>
    <w:rsid w:val="003039A5"/>
    <w:rsid w:val="00310EED"/>
    <w:rsid w:val="0031614F"/>
    <w:rsid w:val="00317313"/>
    <w:rsid w:val="00324552"/>
    <w:rsid w:val="00334708"/>
    <w:rsid w:val="00334C81"/>
    <w:rsid w:val="00390108"/>
    <w:rsid w:val="003E5C79"/>
    <w:rsid w:val="003E64C0"/>
    <w:rsid w:val="003F7A20"/>
    <w:rsid w:val="0040055C"/>
    <w:rsid w:val="00442BC1"/>
    <w:rsid w:val="00470595"/>
    <w:rsid w:val="00473297"/>
    <w:rsid w:val="00473A60"/>
    <w:rsid w:val="004A1F4D"/>
    <w:rsid w:val="004B21A9"/>
    <w:rsid w:val="004B3D78"/>
    <w:rsid w:val="004B5F03"/>
    <w:rsid w:val="004E0604"/>
    <w:rsid w:val="005223DD"/>
    <w:rsid w:val="00541D56"/>
    <w:rsid w:val="00550F41"/>
    <w:rsid w:val="005F1C87"/>
    <w:rsid w:val="005F2DB1"/>
    <w:rsid w:val="005F65DE"/>
    <w:rsid w:val="005F7456"/>
    <w:rsid w:val="00604101"/>
    <w:rsid w:val="00634C89"/>
    <w:rsid w:val="006476FE"/>
    <w:rsid w:val="00651A52"/>
    <w:rsid w:val="00665345"/>
    <w:rsid w:val="006917EA"/>
    <w:rsid w:val="006E1BB1"/>
    <w:rsid w:val="006F6030"/>
    <w:rsid w:val="007079D0"/>
    <w:rsid w:val="00746624"/>
    <w:rsid w:val="007625B3"/>
    <w:rsid w:val="00763975"/>
    <w:rsid w:val="00787640"/>
    <w:rsid w:val="0079165A"/>
    <w:rsid w:val="00795194"/>
    <w:rsid w:val="007B3AC5"/>
    <w:rsid w:val="007B6C6B"/>
    <w:rsid w:val="007E0142"/>
    <w:rsid w:val="007E162A"/>
    <w:rsid w:val="007E5643"/>
    <w:rsid w:val="007F0F31"/>
    <w:rsid w:val="007F513A"/>
    <w:rsid w:val="00801EA5"/>
    <w:rsid w:val="00810EB7"/>
    <w:rsid w:val="00811248"/>
    <w:rsid w:val="00814C20"/>
    <w:rsid w:val="008177A4"/>
    <w:rsid w:val="00836CB3"/>
    <w:rsid w:val="0084242E"/>
    <w:rsid w:val="008574EB"/>
    <w:rsid w:val="008754FD"/>
    <w:rsid w:val="0088682B"/>
    <w:rsid w:val="008B3171"/>
    <w:rsid w:val="008F3A1B"/>
    <w:rsid w:val="008F58CF"/>
    <w:rsid w:val="0091363F"/>
    <w:rsid w:val="009465B8"/>
    <w:rsid w:val="00946CDF"/>
    <w:rsid w:val="0095386C"/>
    <w:rsid w:val="00954FC8"/>
    <w:rsid w:val="00962B9C"/>
    <w:rsid w:val="00964842"/>
    <w:rsid w:val="00977A0F"/>
    <w:rsid w:val="00982ADF"/>
    <w:rsid w:val="009A1138"/>
    <w:rsid w:val="009B7E49"/>
    <w:rsid w:val="009D1113"/>
    <w:rsid w:val="009E2AAC"/>
    <w:rsid w:val="009F1C7B"/>
    <w:rsid w:val="00A03081"/>
    <w:rsid w:val="00A2630E"/>
    <w:rsid w:val="00A64717"/>
    <w:rsid w:val="00A81473"/>
    <w:rsid w:val="00A82E72"/>
    <w:rsid w:val="00A9282A"/>
    <w:rsid w:val="00AA2599"/>
    <w:rsid w:val="00AB4A4A"/>
    <w:rsid w:val="00AF0361"/>
    <w:rsid w:val="00AF6C86"/>
    <w:rsid w:val="00B10A69"/>
    <w:rsid w:val="00B12132"/>
    <w:rsid w:val="00B138F8"/>
    <w:rsid w:val="00B3477F"/>
    <w:rsid w:val="00B37FC8"/>
    <w:rsid w:val="00B4557C"/>
    <w:rsid w:val="00B565EA"/>
    <w:rsid w:val="00B633D8"/>
    <w:rsid w:val="00B822AA"/>
    <w:rsid w:val="00B8515A"/>
    <w:rsid w:val="00BA5AC0"/>
    <w:rsid w:val="00BC56C4"/>
    <w:rsid w:val="00BD0D20"/>
    <w:rsid w:val="00BF725F"/>
    <w:rsid w:val="00BF7C94"/>
    <w:rsid w:val="00C87348"/>
    <w:rsid w:val="00C91A27"/>
    <w:rsid w:val="00C92164"/>
    <w:rsid w:val="00C92B73"/>
    <w:rsid w:val="00CA0FFF"/>
    <w:rsid w:val="00CA7D31"/>
    <w:rsid w:val="00CB67C5"/>
    <w:rsid w:val="00CF1866"/>
    <w:rsid w:val="00CF522C"/>
    <w:rsid w:val="00D0750F"/>
    <w:rsid w:val="00D16739"/>
    <w:rsid w:val="00D23DA6"/>
    <w:rsid w:val="00D446F2"/>
    <w:rsid w:val="00D860E3"/>
    <w:rsid w:val="00D9540E"/>
    <w:rsid w:val="00D971E1"/>
    <w:rsid w:val="00DA3A9B"/>
    <w:rsid w:val="00DE7850"/>
    <w:rsid w:val="00DF254A"/>
    <w:rsid w:val="00E34EF5"/>
    <w:rsid w:val="00E5175F"/>
    <w:rsid w:val="00E53A8B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D62D734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paragraph" w:customStyle="1" w:styleId="Tre134">
    <w:name w:val="Treść_13.4"/>
    <w:next w:val="Tre0"/>
    <w:link w:val="Tre134Znak"/>
    <w:qFormat/>
    <w:rsid w:val="00634C89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34C89"/>
    <w:rPr>
      <w:color w:val="000000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B4BD4-5ACD-4AB6-8700-BA12B881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Lorenc-Fatyga Anna</cp:lastModifiedBy>
  <cp:revision>2</cp:revision>
  <cp:lastPrinted>2024-12-19T07:43:00Z</cp:lastPrinted>
  <dcterms:created xsi:type="dcterms:W3CDTF">2025-01-16T11:11:00Z</dcterms:created>
  <dcterms:modified xsi:type="dcterms:W3CDTF">2025-01-16T11:11:00Z</dcterms:modified>
</cp:coreProperties>
</file>