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CE0A51">
        <w:rPr>
          <w:rFonts w:ascii="Tahoma" w:hAnsi="Tahoma" w:cs="Tahoma"/>
          <w:sz w:val="24"/>
        </w:rPr>
        <w:t>, zwanego dalej rozporządzeniem EFS+</w:t>
      </w:r>
      <w:r w:rsidRPr="00CE0A51">
        <w:rPr>
          <w:rFonts w:ascii="Tahoma" w:hAnsi="Tahoma" w:cs="Tahoma"/>
          <w:sz w:val="24"/>
        </w:rPr>
        <w:t>;</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Pr="00CE0A51">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13ED80DF"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Rozporządzenie Ministra Funduszy i Polityki Regionalnej z dnia 20 grudnia 2022 r. w sprawie udzielania pomocy de minimis oraz pomocy publicznej w ramach programów finansowanych z Europejskiego Funduszu Społecznego Plus (EFS+) na lata 2021-2027 (t.j. Dz.U. 2022 poz. 2782)</w:t>
      </w:r>
      <w:r w:rsidR="007B3B3B" w:rsidRPr="00CE0A51">
        <w:rPr>
          <w:rFonts w:ascii="Tahoma" w:hAnsi="Tahoma" w:cs="Tahoma"/>
          <w:sz w:val="24"/>
        </w:rPr>
        <w:t>;</w:t>
      </w:r>
    </w:p>
    <w:p w14:paraId="2FCE84E3" w14:textId="77777777" w:rsidR="00B4248A" w:rsidRPr="00CE0A51" w:rsidRDefault="00B4248A" w:rsidP="00CE0A51">
      <w:pPr>
        <w:numPr>
          <w:ilvl w:val="0"/>
          <w:numId w:val="4"/>
        </w:numPr>
        <w:spacing w:after="60"/>
      </w:pPr>
      <w:r w:rsidRPr="00CE0A51">
        <w:rPr>
          <w:lang w:eastAsia="pl-PL"/>
        </w:rPr>
        <w:lastRenderedPageBreak/>
        <w:t xml:space="preserve">Ustawy z dnia 28 kwietnia 2022 r. o zasadach realizacji zadań  finansowanych w perspektywie finansowej 2021-2027(t.j. Dz. U. z 2022 r., poz. 1079) - </w:t>
      </w:r>
      <w:r w:rsidRPr="00CE0A51">
        <w:t>zwanej dalej ustawą wdrożeniową;</w:t>
      </w:r>
    </w:p>
    <w:p w14:paraId="20CCD707"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2022 r., poz. 1634 z późn. zm.) – zwana dalej UFP;</w:t>
      </w:r>
    </w:p>
    <w:p w14:paraId="6D61E3DC"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p>
    <w:p w14:paraId="359A6653" w14:textId="77777777"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2021 r. poz. 743 z późn. zm.);</w:t>
      </w:r>
    </w:p>
    <w:p w14:paraId="7F543B97" w14:textId="77777777"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Ustawa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58F7BB38"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nieprawidłowych wydatków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77777777"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A7914" w:rsidRPr="00CE0A51">
        <w:rPr>
          <w:lang w:eastAsia="pl-PL"/>
        </w:rPr>
        <w:t>8</w:t>
      </w:r>
      <w:r w:rsidRPr="00CE0A51">
        <w:rPr>
          <w:lang w:eastAsia="pl-PL"/>
        </w:rPr>
        <w:t xml:space="preserve"> i </w:t>
      </w:r>
      <w:r w:rsidR="001A7914" w:rsidRPr="00CE0A51">
        <w:rPr>
          <w:lang w:eastAsia="pl-PL"/>
        </w:rPr>
        <w:t>9</w:t>
      </w:r>
      <w:r w:rsidRPr="00CE0A51">
        <w:rPr>
          <w:lang w:eastAsia="pl-PL"/>
        </w:rPr>
        <w:t xml:space="preserve"> 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9"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9"/>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1385A1BC"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(tekst jednolity: Dz.U. 20</w:t>
      </w:r>
      <w:r w:rsidR="00664877" w:rsidRPr="00CE0A51">
        <w:rPr>
          <w:rFonts w:ascii="Tahoma" w:hAnsi="Tahoma" w:cs="Tahoma"/>
        </w:rPr>
        <w:t>20</w:t>
      </w:r>
      <w:r w:rsidRPr="00CE0A51">
        <w:rPr>
          <w:rFonts w:ascii="Tahoma" w:hAnsi="Tahoma" w:cs="Tahoma"/>
        </w:rPr>
        <w:t xml:space="preserve"> r. poz. </w:t>
      </w:r>
      <w:r w:rsidR="00664877" w:rsidRPr="00CE0A51">
        <w:rPr>
          <w:rFonts w:ascii="Tahoma" w:hAnsi="Tahoma" w:cs="Tahoma"/>
        </w:rPr>
        <w:t>358 z późn. zm.</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76AFCF6F"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2A41CE6F" w14:textId="08BE6198"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jest świadomy odpowiedzialności karnej za złożenie fałszywych oświadczeń, wynikającej z art. 233 ust.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2022 r., nr 1138 z późn. zm.). </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0" w:name="_Ref477164100"/>
      <w:bookmarkStart w:id="11" w:name="_Ref477165375"/>
      <w:r w:rsidRPr="00CE0A51">
        <w:rPr>
          <w:rFonts w:ascii="Tahoma" w:hAnsi="Tahoma"/>
          <w:sz w:val="24"/>
          <w:szCs w:val="24"/>
        </w:rPr>
        <w:t>Beneficjent rozlicza wydatki w ramach projektu w oparciu o niżej wymienione kwoty ryczałtowe</w:t>
      </w:r>
      <w:bookmarkEnd w:id="10"/>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lastRenderedPageBreak/>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p>
    <w:bookmarkEnd w:id="12"/>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w:t>
      </w:r>
      <w:r w:rsidRPr="00CE0A51">
        <w:rPr>
          <w:rFonts w:ascii="Tahoma" w:hAnsi="Tahoma"/>
          <w:sz w:val="24"/>
          <w:szCs w:val="24"/>
        </w:rPr>
        <w:lastRenderedPageBreak/>
        <w:t>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1"/>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3"/>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lastRenderedPageBreak/>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5"/>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w:t>
      </w:r>
      <w:r w:rsidRPr="00CE0A51">
        <w:rPr>
          <w:rFonts w:eastAsia="Calibri"/>
        </w:rPr>
        <w:lastRenderedPageBreak/>
        <w:t>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6"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7" w:name="_Hlk133320658"/>
      <w:r w:rsidR="000B4E4F" w:rsidRPr="00CE0A51">
        <w:rPr>
          <w:rFonts w:ascii="Tahoma" w:hAnsi="Tahoma" w:cs="Tahoma"/>
        </w:rPr>
        <w:t>Okres za jaki składany jest wniosek o płatność może zawierać niepełne miesiące/kwartały.</w:t>
      </w:r>
      <w:bookmarkEnd w:id="17"/>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8" w:name="_Hlk48717664"/>
      <w:r w:rsidRPr="00CE0A51">
        <w:rPr>
          <w:rFonts w:ascii="Tahoma" w:hAnsi="Tahoma" w:cs="Tahoma"/>
        </w:rPr>
        <w:t xml:space="preserve">Zmiana terminarza płatności nie powoduje konieczności aneksowania niniejszej umowy. </w:t>
      </w:r>
      <w:bookmarkEnd w:id="18"/>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9"/>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0"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0"/>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1"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1"/>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6"/>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2"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3"/>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66A20F6F"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686C0C92"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77777777"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CE0A51">
        <w:rPr>
          <w:lang w:eastAsia="pl-PL"/>
        </w:rPr>
        <w:t>IZ FESL</w:t>
      </w:r>
      <w:r w:rsidR="006250CA" w:rsidRPr="00CE0A51">
        <w:rPr>
          <w:lang w:eastAsia="pl-PL"/>
        </w:rPr>
        <w:t xml:space="preserve"> może zawiesić wypłacanie transz dofinansowania w przypadku:</w:t>
      </w:r>
      <w:bookmarkEnd w:id="25"/>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6"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6"/>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77777777"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7"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7"/>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8"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9"/>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4"/>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0"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3"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3"/>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4" w:name="_Ref477167372"/>
    </w:p>
    <w:bookmarkEnd w:id="34"/>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5"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77777777"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Planem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6"/>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7"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CE0A51">
        <w:rPr>
          <w:rFonts w:ascii="Tahoma" w:hAnsi="Tahoma" w:cs="Tahoma"/>
        </w:rPr>
        <w:t xml:space="preserve"> </w:t>
      </w:r>
      <w:bookmarkStart w:id="38" w:name="_Ref477166654"/>
    </w:p>
    <w:p w14:paraId="57FD9685" w14:textId="77777777"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 xml:space="preserve">Pomoc, o której mowa w ust. 1, udzielana jest na podstawie rozporządzenia Ministra Funduszy i Polityki Regionalnej z dnia 28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 o numerze referencyjnym……..</w:t>
      </w:r>
      <w:r w:rsidRPr="00CE0A51">
        <w:rPr>
          <w:rFonts w:ascii="Tahoma" w:hAnsi="Tahoma" w:cs="Tahoma"/>
        </w:rPr>
        <w:t>.</w:t>
      </w:r>
    </w:p>
    <w:p w14:paraId="368448C7" w14:textId="4376D6A4" w:rsidR="00E06DDB" w:rsidRPr="00CE0A51"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 w wysokości i zakresie określonym w aktualnym wniosku</w:t>
      </w:r>
      <w:r w:rsidR="00281D47" w:rsidRPr="00CE0A51">
        <w:rPr>
          <w:rStyle w:val="Odwoanieprzypisudolnego"/>
          <w:rFonts w:ascii="Tahoma" w:hAnsi="Tahoma" w:cs="Tahoma"/>
        </w:rPr>
        <w:footnoteReference w:id="36"/>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bookmarkEnd w:id="38"/>
    <w:p w14:paraId="0BE8D9AE" w14:textId="77777777" w:rsidR="00E06DDB" w:rsidRPr="00CE0A51" w:rsidRDefault="00E06DDB" w:rsidP="00CE0A51">
      <w:pPr>
        <w:pStyle w:val="Akapitzlist"/>
        <w:numPr>
          <w:ilvl w:val="0"/>
          <w:numId w:val="70"/>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6C9B6DCA"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lastRenderedPageBreak/>
        <w:t>Beneficjent 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77777777"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 jako podmiot udzielający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449E96BC"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7"/>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w:t>
      </w:r>
      <w:r w:rsidRPr="00CE0A51">
        <w:rPr>
          <w:rFonts w:ascii="Tahoma" w:hAnsi="Tahoma"/>
          <w:sz w:val="24"/>
          <w:szCs w:val="24"/>
        </w:rPr>
        <w:lastRenderedPageBreak/>
        <w:t xml:space="preserve">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8"/>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w:t>
      </w:r>
      <w:r w:rsidRPr="00CE0A51">
        <w:lastRenderedPageBreak/>
        <w:t xml:space="preserve">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lastRenderedPageBreak/>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1661DE3"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lastRenderedPageBreak/>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w:t>
      </w:r>
      <w:r w:rsidRPr="00CE0A51">
        <w:rPr>
          <w:rFonts w:ascii="Tahoma" w:hAnsi="Tahoma" w:cs="Tahoma"/>
        </w:rPr>
        <w:lastRenderedPageBreak/>
        <w:t xml:space="preserve">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39"/>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w:t>
      </w:r>
      <w:r w:rsidRPr="00CE0A51">
        <w:rPr>
          <w:rFonts w:ascii="Tahoma" w:hAnsi="Tahoma" w:cs="Tahoma"/>
        </w:rPr>
        <w:lastRenderedPageBreak/>
        <w:t>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8A89A8" w14:textId="77777777" w:rsidR="00AF4FDE" w:rsidRPr="00CE0A51" w:rsidRDefault="00AF4FDE" w:rsidP="00CE0A51">
      <w:pPr>
        <w:numPr>
          <w:ilvl w:val="0"/>
          <w:numId w:val="71"/>
        </w:numPr>
        <w:spacing w:before="100" w:beforeAutospacing="1" w:after="100" w:afterAutospacing="1"/>
        <w:rPr>
          <w:lang w:eastAsia="pl-PL"/>
        </w:rPr>
      </w:pPr>
      <w:bookmarkStart w:id="41" w:name="_Hlk132101876"/>
      <w:r w:rsidRPr="00CE0A51">
        <w:rPr>
          <w:lang w:eastAsia="pl-PL"/>
        </w:rPr>
        <w:t>Przy przetwarzaniu danych osobowych beneficjent i/lub partner</w:t>
      </w:r>
      <w:r w:rsidR="002D7651" w:rsidRPr="00CE0A51">
        <w:rPr>
          <w:lang w:eastAsia="pl-PL"/>
        </w:rPr>
        <w:t>/rzy</w:t>
      </w:r>
      <w:r w:rsidRPr="00CE0A51">
        <w:rPr>
          <w:lang w:eastAsia="pl-PL"/>
        </w:rPr>
        <w:t xml:space="preserve"> </w:t>
      </w:r>
      <w:r w:rsidR="002D7651" w:rsidRPr="00CE0A51">
        <w:rPr>
          <w:lang w:eastAsia="pl-PL"/>
        </w:rPr>
        <w:t xml:space="preserve">i/lub </w:t>
      </w:r>
      <w:r w:rsidR="00345808" w:rsidRPr="00CE0A51">
        <w:rPr>
          <w:lang w:eastAsia="pl-PL"/>
        </w:rPr>
        <w:t>podmiot</w:t>
      </w:r>
      <w:r w:rsidR="002D7651" w:rsidRPr="00CE0A51">
        <w:rPr>
          <w:lang w:eastAsia="pl-PL"/>
        </w:rPr>
        <w:t>/y</w:t>
      </w:r>
      <w:r w:rsidR="00345808" w:rsidRPr="00CE0A51">
        <w:rPr>
          <w:lang w:eastAsia="pl-PL"/>
        </w:rPr>
        <w:t xml:space="preserve"> realizując</w:t>
      </w:r>
      <w:r w:rsidR="002D7651" w:rsidRPr="00CE0A51">
        <w:rPr>
          <w:lang w:eastAsia="pl-PL"/>
        </w:rPr>
        <w:t>e</w:t>
      </w:r>
      <w:r w:rsidR="00345808" w:rsidRPr="00CE0A51">
        <w:rPr>
          <w:lang w:eastAsia="pl-PL"/>
        </w:rPr>
        <w:t xml:space="preserve"> projekt</w:t>
      </w:r>
      <w:r w:rsidR="002D7651" w:rsidRPr="00CE0A51">
        <w:rPr>
          <w:lang w:eastAsia="pl-PL"/>
        </w:rPr>
        <w:t xml:space="preserve"> i/lub</w:t>
      </w:r>
      <w:r w:rsidRPr="00CE0A51">
        <w:rPr>
          <w:lang w:eastAsia="pl-PL"/>
        </w:rPr>
        <w:t xml:space="preserve"> </w:t>
      </w:r>
      <w:r w:rsidR="0012363C" w:rsidRPr="00CE0A51">
        <w:rPr>
          <w:lang w:eastAsia="pl-PL"/>
        </w:rPr>
        <w:t>IZ FESL</w:t>
      </w:r>
      <w:r w:rsidRPr="00CE0A51">
        <w:rPr>
          <w:lang w:eastAsia="pl-PL"/>
        </w:rPr>
        <w:t xml:space="preserve"> przestrzegają zasad wskazanych w RODO, ustawie o ochronie danych osobowych oraz ustawie</w:t>
      </w:r>
      <w:r w:rsidR="007E030F" w:rsidRPr="00CE0A51">
        <w:rPr>
          <w:lang w:eastAsia="pl-PL"/>
        </w:rPr>
        <w:t xml:space="preserve"> wdrożeniowej</w:t>
      </w:r>
      <w:r w:rsidRPr="00CE0A51">
        <w:rPr>
          <w:lang w:eastAsia="pl-PL"/>
        </w:rPr>
        <w:t>.</w:t>
      </w:r>
    </w:p>
    <w:p w14:paraId="62CFCB92" w14:textId="77777777" w:rsidR="00AF4FDE" w:rsidRPr="00CE0A51" w:rsidRDefault="00AF4FDE" w:rsidP="00CE0A51">
      <w:pPr>
        <w:numPr>
          <w:ilvl w:val="0"/>
          <w:numId w:val="71"/>
        </w:numPr>
        <w:spacing w:before="100" w:beforeAutospacing="1" w:after="100" w:afterAutospacing="1"/>
        <w:rPr>
          <w:lang w:eastAsia="pl-PL"/>
        </w:rPr>
      </w:pPr>
      <w:r w:rsidRPr="00CE0A51">
        <w:rPr>
          <w:lang w:eastAsia="pl-PL"/>
        </w:rPr>
        <w:t>Strony umowy są odrębnymi administratorami danych osobowych wskazanych w art. 87 ustawy, zgodnie z art. 88 ustawy</w:t>
      </w:r>
      <w:r w:rsidR="007E030F" w:rsidRPr="00CE0A51">
        <w:rPr>
          <w:lang w:eastAsia="pl-PL"/>
        </w:rPr>
        <w:t xml:space="preserve"> wdrożeniowej</w:t>
      </w:r>
      <w:r w:rsidRPr="00CE0A51">
        <w:rPr>
          <w:lang w:eastAsia="pl-PL"/>
        </w:rPr>
        <w:t>.</w:t>
      </w:r>
    </w:p>
    <w:p w14:paraId="58C17C33" w14:textId="77777777" w:rsidR="00AF4FDE" w:rsidRPr="00CE0A51" w:rsidRDefault="00AF4FDE" w:rsidP="00CE0A51">
      <w:pPr>
        <w:numPr>
          <w:ilvl w:val="0"/>
          <w:numId w:val="71"/>
        </w:numPr>
        <w:spacing w:before="100" w:beforeAutospacing="1" w:after="100" w:afterAutospacing="1"/>
        <w:rPr>
          <w:lang w:eastAsia="pl-PL"/>
        </w:rPr>
      </w:pPr>
      <w:r w:rsidRPr="00CE0A51">
        <w:rPr>
          <w:lang w:eastAsia="pl-PL"/>
        </w:rPr>
        <w:t xml:space="preserve">W niezbędnym zakresie dane osobowe, o których mowa w ust. 1 będą przekazywane </w:t>
      </w:r>
      <w:r w:rsidR="0012363C" w:rsidRPr="00CE0A51">
        <w:rPr>
          <w:lang w:eastAsia="pl-PL"/>
        </w:rPr>
        <w:t>IZ FESL</w:t>
      </w:r>
      <w:r w:rsidRPr="00CE0A51">
        <w:rPr>
          <w:lang w:eastAsia="pl-PL"/>
        </w:rPr>
        <w:t xml:space="preserve">, w szczególności na podstawie art. 6 ust. 1 lit. c RODO, do celów dotyczących realizacji zadań </w:t>
      </w:r>
      <w:r w:rsidR="0012363C" w:rsidRPr="00CE0A51">
        <w:rPr>
          <w:lang w:eastAsia="pl-PL"/>
        </w:rPr>
        <w:t>IZ FESL</w:t>
      </w:r>
      <w:r w:rsidRPr="00CE0A51">
        <w:rPr>
          <w:lang w:eastAsia="pl-PL"/>
        </w:rPr>
        <w:t xml:space="preserve">  związanych z dofinansowaniem projektu zgodnie z przepisami prawa.</w:t>
      </w:r>
    </w:p>
    <w:p w14:paraId="11C69A67" w14:textId="77777777" w:rsidR="00AF4FDE" w:rsidRPr="00CE0A51" w:rsidRDefault="00AF4FDE" w:rsidP="00CE0A51">
      <w:pPr>
        <w:numPr>
          <w:ilvl w:val="0"/>
          <w:numId w:val="71"/>
        </w:numPr>
        <w:spacing w:before="100" w:beforeAutospacing="1" w:after="100" w:afterAutospacing="1"/>
        <w:rPr>
          <w:lang w:eastAsia="pl-PL"/>
        </w:rPr>
      </w:pPr>
      <w:r w:rsidRPr="00CE0A51">
        <w:rPr>
          <w:lang w:eastAsia="pl-PL"/>
        </w:rPr>
        <w:t xml:space="preserve">Szczegółowy zakres przekazywanych danych osobowych, o których mowa w ust. 3 określony jest w  art.  87 ust. 2 ustawy </w:t>
      </w:r>
      <w:r w:rsidR="007E030F" w:rsidRPr="00CE0A51">
        <w:rPr>
          <w:lang w:eastAsia="pl-PL"/>
        </w:rPr>
        <w:t xml:space="preserve">wdrożeniowej </w:t>
      </w:r>
      <w:r w:rsidRPr="00CE0A51">
        <w:rPr>
          <w:lang w:eastAsia="pl-PL"/>
        </w:rPr>
        <w:t>oraz dokumentach programowych, stanowiących procedury dokonywania wydatków związanych z realizacją programów i projektów finansowanych ze środków europejskich, o których mowa w artykule 184 UFP.</w:t>
      </w:r>
    </w:p>
    <w:p w14:paraId="0B1E2E26" w14:textId="77777777" w:rsidR="00AF4FDE" w:rsidRPr="00CE0A51" w:rsidRDefault="00AF4FDE" w:rsidP="00CE0A51">
      <w:pPr>
        <w:numPr>
          <w:ilvl w:val="0"/>
          <w:numId w:val="71"/>
        </w:numPr>
        <w:spacing w:before="100" w:beforeAutospacing="1" w:after="60" w:afterAutospacing="1"/>
        <w:rPr>
          <w:b/>
        </w:rPr>
      </w:pPr>
      <w:r w:rsidRPr="00CE0A51">
        <w:rPr>
          <w:lang w:eastAsia="pl-PL"/>
        </w:rPr>
        <w:t>Beneficjent jako odrębny administrator danych osobowych w rozumieniu RODO, zobowiązany jest do wypełnienia obowiązku informacyjnego wobec podmiotów oraz osób biorących udział w realizacji projektu.</w:t>
      </w:r>
    </w:p>
    <w:p w14:paraId="1FDD1B48" w14:textId="77777777" w:rsidR="00CE5B03" w:rsidRPr="00CE0A51" w:rsidRDefault="00AF4FDE" w:rsidP="00CE0A51">
      <w:pPr>
        <w:numPr>
          <w:ilvl w:val="0"/>
          <w:numId w:val="71"/>
        </w:numPr>
        <w:spacing w:before="100" w:beforeAutospacing="1" w:after="60" w:afterAutospacing="1"/>
        <w:rPr>
          <w:b/>
        </w:rPr>
      </w:pPr>
      <w:r w:rsidRPr="00CE0A51">
        <w:rPr>
          <w:lang w:eastAsia="pl-PL"/>
        </w:rPr>
        <w:t xml:space="preserve">Beneficjent umożliwia zapoznanie się i dostęp do informacji dotyczących przetwarzania przez </w:t>
      </w:r>
      <w:r w:rsidR="0012363C" w:rsidRPr="00CE0A51">
        <w:rPr>
          <w:lang w:eastAsia="pl-PL"/>
        </w:rPr>
        <w:t>IZ FESL</w:t>
      </w:r>
      <w:r w:rsidRPr="00CE0A51">
        <w:rPr>
          <w:lang w:eastAsia="pl-PL"/>
        </w:rPr>
        <w:t xml:space="preserve"> danych osobowych przedstawicieli beneficjenta, osób upoważnionych do zawarcia niniejszej umowy, osoby uprawnionej zarządzającej projektem, które są dostępne na stronie internetowej </w:t>
      </w:r>
      <w:hyperlink r:id="rId22" w:history="1">
        <w:r w:rsidRPr="00CE0A51">
          <w:rPr>
            <w:rStyle w:val="Hipercze"/>
            <w:rFonts w:cs="Tahoma"/>
          </w:rPr>
          <w:t>https://funduszeue.slaskie.pl/czytaj/dane_osobowe_FESL</w:t>
        </w:r>
      </w:hyperlink>
      <w:r w:rsidR="002D7651" w:rsidRPr="00CE0A51">
        <w:rPr>
          <w:rStyle w:val="Hipercze"/>
          <w:rFonts w:cs="Tahoma"/>
        </w:rPr>
        <w:t>.</w:t>
      </w:r>
    </w:p>
    <w:bookmarkEnd w:id="41"/>
    <w:p w14:paraId="006C6AD5" w14:textId="77777777"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lastRenderedPageBreak/>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0"/>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lastRenderedPageBreak/>
        <w:t>projektów wspieranych z Europejskiego Funduszu Rozwoju Regionalnego i Funduszu Spójności, których całkowity koszt</w:t>
      </w:r>
      <w:r w:rsidR="00B90500" w:rsidRPr="00CE0A51">
        <w:rPr>
          <w:rStyle w:val="Odwoanieprzypisudolnego"/>
          <w:rFonts w:eastAsia="Calibri" w:cs="Tahoma"/>
        </w:rPr>
        <w:footnoteReference w:id="41"/>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77777777"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r w:rsidRPr="00CE0A51">
        <w:rPr>
          <w:rFonts w:eastAsia="Calibri"/>
        </w:rPr>
        <w:t xml:space="preserve">Jeżeli projekt rozpoczął się przed uzyskaniem dofinansowania, tablica powinna </w:t>
      </w:r>
      <w:bookmarkStart w:id="43" w:name="_Hlk127448488"/>
      <w:r w:rsidRPr="00CE0A51">
        <w:rPr>
          <w:rFonts w:eastAsia="Calibri"/>
        </w:rPr>
        <w:t xml:space="preserve">zostać zainstalowana/ustawiona </w:t>
      </w:r>
      <w:bookmarkEnd w:id="43"/>
      <w:r w:rsidRPr="00CE0A51">
        <w:rPr>
          <w:rFonts w:eastAsia="Calibri"/>
        </w:rPr>
        <w:t>bezpośrednio po podpisaniu umowy lub uzyskaniu decyzji o dofinansowaniu (nie później niż dwa miesiące od tej daty).</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lastRenderedPageBreak/>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2"/>
      </w:r>
      <w:r w:rsidRPr="00CE0A51">
        <w:rPr>
          <w:rFonts w:eastAsia="Calibri"/>
        </w:rPr>
        <w:t>lub jego całkowity koszt przekracza kwotę 10 mln EUR.</w:t>
      </w:r>
    </w:p>
    <w:p w14:paraId="7C00BCAD" w14:textId="77777777"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Pr="00CE0A51">
          <w:rPr>
            <w:rFonts w:eastAsia="Calibri"/>
            <w:color w:val="0563C1"/>
            <w:u w:val="single"/>
          </w:rPr>
          <w:t>funduszeue@slaskie.pl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77777777" w:rsidR="006250CA" w:rsidRPr="00CE0A51" w:rsidRDefault="18BCA842" w:rsidP="00CE0A51">
      <w:pPr>
        <w:numPr>
          <w:ilvl w:val="0"/>
          <w:numId w:val="61"/>
        </w:numPr>
        <w:spacing w:after="120"/>
        <w:rPr>
          <w:rFonts w:eastAsia="Calibri"/>
        </w:rPr>
      </w:pPr>
      <w:r w:rsidRPr="00CE0A51">
        <w:rPr>
          <w:rFonts w:eastAsia="Calibri"/>
          <w:lang w:bidi="pl-PL"/>
        </w:rPr>
        <w:t>Beneficjent, który realizuje projekt o całkowitym koszcie przekraczającym 5 mln EUR</w:t>
      </w:r>
      <w:r w:rsidR="00B90500" w:rsidRPr="00CE0A51">
        <w:rPr>
          <w:rStyle w:val="Odwoanieprzypisudolnego"/>
          <w:rFonts w:eastAsia="Calibri" w:cs="Tahoma"/>
          <w:lang w:bidi="pl-PL"/>
        </w:rPr>
        <w:footnoteReference w:id="43"/>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4"/>
      </w:r>
      <w:r w:rsidRPr="00CE0A51">
        <w:rPr>
          <w:rFonts w:eastAsia="Calibri"/>
          <w:lang w:bidi="pl-PL"/>
        </w:rPr>
        <w:t>.</w:t>
      </w:r>
    </w:p>
    <w:p w14:paraId="352984A3" w14:textId="7777777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Pr="00CE0A51">
          <w:rPr>
            <w:rFonts w:eastAsia="Calibri"/>
            <w:color w:val="0563C1"/>
            <w:u w:val="single"/>
          </w:rPr>
          <w:t>funduszeue@slaskie.pl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lastRenderedPageBreak/>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5"/>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6"/>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lastRenderedPageBreak/>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7"/>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8"/>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49"/>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0"/>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lastRenderedPageBreak/>
        <w:t>Beneficjent nie rozpoczął realizacji projektu w ciągu 3 miesięcy od ustalonej we wniosku początkowej daty okresu realizacji projektu, zaprzestał realizacji projektu lub realizuje go w sposób niezgodny z niniejszą umową;</w:t>
      </w:r>
    </w:p>
    <w:p w14:paraId="3D604708" w14:textId="14815EF8" w:rsidR="00334195" w:rsidRPr="00CE0A51"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1"/>
      </w:r>
      <w:r w:rsidR="00B90500" w:rsidRPr="00CE0A51">
        <w:rPr>
          <w:lang w:eastAsia="pl-PL"/>
        </w:rPr>
        <w:t xml:space="preserve"> </w:t>
      </w:r>
      <w:r w:rsidR="00334478" w:rsidRPr="00CE0A51">
        <w:rPr>
          <w:lang w:eastAsia="pl-PL"/>
        </w:rPr>
        <w:t xml:space="preserve">Beneficjent nie osiągnie zamierzonych w projekcie wskaźników, zgodnie z </w:t>
      </w:r>
      <w:r w:rsidR="00796275" w:rsidRPr="00CE0A51">
        <w:rPr>
          <w:lang w:eastAsia="pl-PL"/>
        </w:rPr>
        <w:t>aktualnym wnioskiem</w:t>
      </w:r>
      <w:r w:rsidR="00334478" w:rsidRPr="00CE0A51">
        <w:rPr>
          <w:lang w:eastAsia="pl-PL"/>
        </w:rPr>
        <w:t xml:space="preserve">, z przyczyn przez siebie zawinionych;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w:t>
      </w:r>
      <w:r w:rsidRPr="00CE0A51">
        <w:rPr>
          <w:rFonts w:ascii="Tahoma" w:hAnsi="Tahoma" w:cs="Tahoma"/>
        </w:rPr>
        <w:lastRenderedPageBreak/>
        <w:t xml:space="preserve">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2"/>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lastRenderedPageBreak/>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58F9EEBA" w14:textId="77777777" w:rsidR="00F67192" w:rsidRPr="00CE0A51"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411698" w:rsidRDefault="00411698">
      <w:pPr>
        <w:spacing w:after="0" w:line="240" w:lineRule="auto"/>
      </w:pPr>
      <w:r>
        <w:separator/>
      </w:r>
    </w:p>
  </w:endnote>
  <w:endnote w:type="continuationSeparator" w:id="0">
    <w:p w14:paraId="0BF29615" w14:textId="77777777" w:rsidR="00411698" w:rsidRDefault="00411698">
      <w:pPr>
        <w:spacing w:after="0" w:line="240" w:lineRule="auto"/>
      </w:pPr>
      <w:r>
        <w:continuationSeparator/>
      </w:r>
    </w:p>
  </w:endnote>
  <w:endnote w:type="continuationNotice" w:id="1">
    <w:p w14:paraId="2CB1CA54" w14:textId="77777777" w:rsidR="00411698" w:rsidRDefault="004116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411698" w:rsidRDefault="00411698">
    <w:pPr>
      <w:pStyle w:val="Stopka"/>
      <w:jc w:val="right"/>
    </w:pPr>
    <w:r>
      <w:fldChar w:fldCharType="begin"/>
    </w:r>
    <w:r>
      <w:instrText>PAGE   \* MERGEFORMAT</w:instrText>
    </w:r>
    <w:r>
      <w:fldChar w:fldCharType="separate"/>
    </w:r>
    <w:r>
      <w:rPr>
        <w:noProof/>
      </w:rPr>
      <w:t>21</w:t>
    </w:r>
    <w:r>
      <w:fldChar w:fldCharType="end"/>
    </w:r>
  </w:p>
  <w:p w14:paraId="1B673CE2" w14:textId="77777777" w:rsidR="00411698" w:rsidRDefault="00411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411698" w14:paraId="5AAB619B" w14:textId="77777777" w:rsidTr="00B80E0E">
      <w:tc>
        <w:tcPr>
          <w:tcW w:w="3061" w:type="dxa"/>
        </w:tcPr>
        <w:p w14:paraId="7B25D9E2" w14:textId="77777777" w:rsidR="00411698" w:rsidRDefault="00411698" w:rsidP="00B80E0E">
          <w:pPr>
            <w:pStyle w:val="Nagwek"/>
            <w:ind w:left="-115"/>
          </w:pPr>
        </w:p>
      </w:tc>
      <w:tc>
        <w:tcPr>
          <w:tcW w:w="3061" w:type="dxa"/>
        </w:tcPr>
        <w:p w14:paraId="7624B852" w14:textId="77777777" w:rsidR="00411698" w:rsidRDefault="00411698" w:rsidP="00B80E0E">
          <w:pPr>
            <w:pStyle w:val="Nagwek"/>
            <w:jc w:val="center"/>
          </w:pPr>
        </w:p>
      </w:tc>
      <w:tc>
        <w:tcPr>
          <w:tcW w:w="3061" w:type="dxa"/>
        </w:tcPr>
        <w:p w14:paraId="79C0207D" w14:textId="77777777" w:rsidR="00411698" w:rsidRDefault="00411698" w:rsidP="00B80E0E">
          <w:pPr>
            <w:pStyle w:val="Nagwek"/>
            <w:ind w:right="-115"/>
            <w:jc w:val="right"/>
          </w:pPr>
        </w:p>
      </w:tc>
    </w:tr>
  </w:tbl>
  <w:p w14:paraId="7BCC5D6F" w14:textId="77777777" w:rsidR="00411698" w:rsidRDefault="00411698"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411698" w:rsidRDefault="00411698">
      <w:pPr>
        <w:spacing w:after="0" w:line="240" w:lineRule="auto"/>
      </w:pPr>
      <w:r>
        <w:separator/>
      </w:r>
    </w:p>
  </w:footnote>
  <w:footnote w:type="continuationSeparator" w:id="0">
    <w:p w14:paraId="5526D87F" w14:textId="77777777" w:rsidR="00411698" w:rsidRDefault="00411698">
      <w:pPr>
        <w:spacing w:after="0" w:line="240" w:lineRule="auto"/>
      </w:pPr>
      <w:r>
        <w:continuationSeparator/>
      </w:r>
    </w:p>
  </w:footnote>
  <w:footnote w:type="continuationNotice" w:id="1">
    <w:p w14:paraId="641BA6DC" w14:textId="77777777" w:rsidR="00411698" w:rsidRDefault="00411698">
      <w:pPr>
        <w:spacing w:after="0" w:line="240" w:lineRule="auto"/>
      </w:pPr>
    </w:p>
  </w:footnote>
  <w:footnote w:id="2">
    <w:p w14:paraId="27CBA257" w14:textId="6F51A839" w:rsidR="00411698" w:rsidRDefault="00411698">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28179AD8" w:rsidR="00411698" w:rsidRDefault="00411698">
      <w:pPr>
        <w:pStyle w:val="Tekstprzypisudolnego"/>
      </w:pPr>
      <w:r>
        <w:rPr>
          <w:rStyle w:val="Odwoanieprzypisudolnego"/>
        </w:rPr>
        <w:footnoteRef/>
      </w:r>
      <w:r>
        <w:t xml:space="preserve"> </w:t>
      </w:r>
      <w:r w:rsidRPr="002F6F33">
        <w:rPr>
          <w:rFonts w:ascii="Tahoma" w:hAnsi="Tahoma"/>
          <w:sz w:val="16"/>
          <w:szCs w:val="16"/>
        </w:rPr>
        <w:t xml:space="preserve">W przypadku gdy </w:t>
      </w:r>
      <w:r>
        <w:rPr>
          <w:rFonts w:ascii="Tahoma" w:hAnsi="Tahoma"/>
          <w:sz w:val="16"/>
          <w:szCs w:val="16"/>
        </w:rPr>
        <w:t>beneficjent</w:t>
      </w:r>
      <w:r w:rsidRPr="002F6F33">
        <w:rPr>
          <w:rFonts w:ascii="Tahoma" w:hAnsi="Tahoma"/>
          <w:sz w:val="16"/>
          <w:szCs w:val="16"/>
        </w:rPr>
        <w:t>em jest osoba fizyczna prowadząca działalność gospodarczą</w:t>
      </w:r>
      <w:r>
        <w:rPr>
          <w:rFonts w:ascii="Tahoma" w:hAnsi="Tahoma"/>
          <w:sz w:val="16"/>
          <w:szCs w:val="16"/>
        </w:rPr>
        <w:t xml:space="preserve"> lub edukacyjną</w:t>
      </w:r>
      <w:r w:rsidRPr="002F6F33">
        <w:rPr>
          <w:rFonts w:ascii="Tahoma" w:hAnsi="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411698" w:rsidRDefault="00411698">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p>
  </w:footnote>
  <w:footnote w:id="5">
    <w:p w14:paraId="1C009D07" w14:textId="77777777" w:rsidR="00411698" w:rsidRDefault="00411698">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411698" w:rsidRDefault="00411698">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411698" w:rsidRDefault="00411698">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411698" w:rsidRDefault="00411698">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411698" w:rsidRDefault="00411698">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sidR="00513C5F">
        <w:rPr>
          <w:rFonts w:ascii="Tahoma" w:hAnsi="Tahoma"/>
          <w:sz w:val="16"/>
          <w:szCs w:val="16"/>
        </w:rPr>
        <w:t>ust.</w:t>
      </w:r>
      <w:bookmarkStart w:id="8" w:name="_GoBack"/>
      <w:bookmarkEnd w:id="8"/>
      <w:r w:rsidRPr="00560CF9">
        <w:rPr>
          <w:rFonts w:ascii="Tahoma" w:hAnsi="Tahoma"/>
          <w:sz w:val="16"/>
          <w:szCs w:val="16"/>
        </w:rPr>
        <w:t xml:space="preserve"> 3.</w:t>
      </w:r>
    </w:p>
  </w:footnote>
  <w:footnote w:id="12">
    <w:p w14:paraId="72C7DC97" w14:textId="77777777" w:rsidR="00411698" w:rsidRDefault="00411698">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411698" w:rsidRPr="00460634" w:rsidRDefault="00411698">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411698" w:rsidRDefault="00411698"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411698" w:rsidRDefault="00411698">
      <w:pPr>
        <w:pStyle w:val="Tekstprzypisudolnego"/>
      </w:pPr>
    </w:p>
  </w:footnote>
  <w:footnote w:id="15">
    <w:p w14:paraId="4BBDB71F" w14:textId="77777777" w:rsidR="00411698" w:rsidRDefault="00411698">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411698" w:rsidRDefault="00411698">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411698" w:rsidRDefault="00411698">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411698" w:rsidRDefault="00411698">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411698" w:rsidRDefault="00411698">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411698" w:rsidRDefault="00411698">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411698" w:rsidRDefault="00411698">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411698" w:rsidRPr="00CE6EE0" w:rsidRDefault="00411698">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411698" w:rsidRDefault="00411698">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411698" w:rsidRDefault="00411698"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411698" w:rsidRDefault="00411698">
      <w:pPr>
        <w:pStyle w:val="Tekstprzypisudolnego"/>
      </w:pPr>
    </w:p>
  </w:footnote>
  <w:footnote w:id="31">
    <w:p w14:paraId="51718C1A" w14:textId="7924E3F6" w:rsidR="00411698" w:rsidRDefault="00411698">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411698" w:rsidRPr="00A30F30" w:rsidRDefault="00411698" w:rsidP="00281D47">
      <w:pPr>
        <w:pStyle w:val="Tekstprzypisudolnego"/>
        <w:jc w:val="both"/>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Aktualny adres siedziby beneficjenta wskazywany jest w formularzu wniosku oraz w formularzu wniosku o płatność.</w:t>
      </w:r>
    </w:p>
  </w:footnote>
  <w:footnote w:id="34">
    <w:p w14:paraId="63FC1616"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Dotyczy też pomocy udzielanej w ramach projektu przez </w:t>
      </w:r>
      <w:r>
        <w:rPr>
          <w:rFonts w:ascii="Tahoma" w:hAnsi="Tahoma"/>
          <w:sz w:val="16"/>
          <w:szCs w:val="16"/>
        </w:rPr>
        <w:t>beneficjent</w:t>
      </w:r>
      <w:r w:rsidRPr="00CB5D70">
        <w:rPr>
          <w:rFonts w:ascii="Tahoma" w:hAnsi="Tahoma"/>
          <w:sz w:val="16"/>
          <w:szCs w:val="16"/>
        </w:rPr>
        <w:t>a/</w:t>
      </w:r>
      <w:r>
        <w:rPr>
          <w:rFonts w:ascii="Tahoma" w:hAnsi="Tahoma"/>
          <w:sz w:val="16"/>
          <w:szCs w:val="16"/>
        </w:rPr>
        <w:t>p</w:t>
      </w:r>
      <w:r w:rsidRPr="00CB5D70">
        <w:rPr>
          <w:rFonts w:ascii="Tahoma" w:hAnsi="Tahoma"/>
          <w:sz w:val="16"/>
          <w:szCs w:val="16"/>
        </w:rPr>
        <w:t>artnera, zgodnie z wnioskiem</w:t>
      </w:r>
      <w:r>
        <w:rPr>
          <w:rFonts w:ascii="Tahoma" w:hAnsi="Tahoma"/>
          <w:sz w:val="16"/>
          <w:szCs w:val="16"/>
        </w:rPr>
        <w:t xml:space="preserve">. </w:t>
      </w:r>
    </w:p>
  </w:footnote>
  <w:footnote w:id="35">
    <w:p w14:paraId="58E83BE2" w14:textId="77777777" w:rsidR="00411698" w:rsidRDefault="00411698">
      <w:pPr>
        <w:pStyle w:val="Tekstprzypisudolnego"/>
      </w:pPr>
      <w:r>
        <w:rPr>
          <w:rStyle w:val="Odwoanieprzypisudolnego"/>
        </w:rPr>
        <w:footnoteRef/>
      </w:r>
      <w:r>
        <w:t xml:space="preserve"> </w:t>
      </w:r>
      <w:r w:rsidRPr="00572482">
        <w:rPr>
          <w:rFonts w:ascii="Tahoma" w:hAnsi="Tahoma"/>
          <w:sz w:val="16"/>
          <w:szCs w:val="16"/>
        </w:rPr>
        <w:t>Należy wpisać właściwe przeznaczenie pomocy publicznej</w:t>
      </w:r>
      <w:r>
        <w:rPr>
          <w:rFonts w:ascii="Tahoma" w:hAnsi="Tahoma"/>
          <w:sz w:val="16"/>
          <w:szCs w:val="16"/>
        </w:rPr>
        <w:t>.</w:t>
      </w:r>
    </w:p>
  </w:footnote>
  <w:footnote w:id="36">
    <w:p w14:paraId="604E2A89" w14:textId="77777777" w:rsidR="00411698" w:rsidRPr="00A30F30" w:rsidRDefault="00411698">
      <w:pPr>
        <w:pStyle w:val="Tekstprzypisudolnego"/>
        <w:rPr>
          <w:rFonts w:ascii="Tahoma" w:hAnsi="Tahoma"/>
          <w:sz w:val="16"/>
          <w:szCs w:val="16"/>
        </w:rPr>
      </w:pPr>
      <w:r w:rsidRPr="00A30F30">
        <w:rPr>
          <w:rStyle w:val="Odwoanieprzypisudolnego"/>
          <w:rFonts w:ascii="Tahoma" w:hAnsi="Tahoma" w:cs="Tahoma"/>
          <w:sz w:val="16"/>
          <w:szCs w:val="16"/>
        </w:rPr>
        <w:footnoteRef/>
      </w:r>
      <w:r w:rsidRPr="00A30F30">
        <w:rPr>
          <w:rFonts w:ascii="Tahoma" w:hAnsi="Tahoma"/>
          <w:sz w:val="16"/>
          <w:szCs w:val="16"/>
        </w:rPr>
        <w:t xml:space="preserve"> Należy wpisać pełną nazwę rozporządzenia wraz z publikatorem.</w:t>
      </w:r>
    </w:p>
  </w:footnote>
  <w:footnote w:id="37">
    <w:p w14:paraId="0CA76212" w14:textId="02FE7086" w:rsidR="00411698" w:rsidRDefault="00411698">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8">
    <w:p w14:paraId="31C2B704" w14:textId="77777777" w:rsidR="00411698" w:rsidRDefault="00411698"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411698" w:rsidRDefault="00411698">
      <w:pPr>
        <w:pStyle w:val="Tekstprzypisudolnego"/>
      </w:pPr>
    </w:p>
  </w:footnote>
  <w:footnote w:id="39">
    <w:p w14:paraId="4912500A" w14:textId="77777777" w:rsidR="00411698" w:rsidRDefault="00411698">
      <w:pPr>
        <w:pStyle w:val="Tekstprzypisudolnego"/>
      </w:pPr>
      <w:r>
        <w:rPr>
          <w:rStyle w:val="Odwoanieprzypisudolnego"/>
        </w:rPr>
        <w:footnoteRef/>
      </w:r>
      <w:r>
        <w:t xml:space="preserve"> </w:t>
      </w:r>
      <w:r w:rsidRPr="00CB5D70">
        <w:rPr>
          <w:rFonts w:ascii="Tahoma" w:hAnsi="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bCs/>
          <w:sz w:val="16"/>
          <w:szCs w:val="16"/>
        </w:rPr>
        <w:t>Dz.U. 2017 r. poz. 2247).</w:t>
      </w:r>
    </w:p>
  </w:footnote>
  <w:footnote w:id="40">
    <w:p w14:paraId="5E957229"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1">
    <w:p w14:paraId="264989A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2">
    <w:p w14:paraId="6E31AD31"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Projekt, który wnosi znaczący wkład w osiąganie celów programu i który podlega szczególnym środkom dotyczącym monitorowania i komunikacji.</w:t>
      </w:r>
    </w:p>
  </w:footnote>
  <w:footnote w:id="43">
    <w:p w14:paraId="02CE2A7D" w14:textId="5FA95911"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40</w:t>
      </w:r>
    </w:p>
  </w:footnote>
  <w:footnote w:id="44">
    <w:p w14:paraId="3A40B04A"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5">
    <w:p w14:paraId="5EB7C72C"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6">
    <w:p w14:paraId="4B60CDFB"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Prawach autorskich i prawach pokrewnych (Dz.U. z 2022 r. poz. 2509)</w:t>
      </w:r>
    </w:p>
  </w:footnote>
  <w:footnote w:id="47">
    <w:p w14:paraId="5BCAFEB5"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8">
    <w:p w14:paraId="159A4E82"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49">
    <w:p w14:paraId="5BC28227" w14:textId="77777777" w:rsidR="00411698" w:rsidRPr="00B1384C" w:rsidRDefault="00411698">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0">
    <w:p w14:paraId="50080375" w14:textId="77777777" w:rsidR="00411698" w:rsidRDefault="00411698">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1">
    <w:p w14:paraId="5E7991EB" w14:textId="77777777" w:rsidR="00411698" w:rsidRDefault="00411698">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2">
    <w:p w14:paraId="78DFCC38" w14:textId="77777777" w:rsidR="00411698" w:rsidRDefault="00411698">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411698" w14:paraId="3E1BEC20" w14:textId="77777777" w:rsidTr="00B80E0E">
      <w:tc>
        <w:tcPr>
          <w:tcW w:w="3061" w:type="dxa"/>
        </w:tcPr>
        <w:p w14:paraId="678CCAF2" w14:textId="77777777" w:rsidR="00411698" w:rsidRDefault="00411698" w:rsidP="00B80E0E">
          <w:pPr>
            <w:pStyle w:val="Nagwek"/>
            <w:ind w:left="-115"/>
          </w:pPr>
        </w:p>
      </w:tc>
      <w:tc>
        <w:tcPr>
          <w:tcW w:w="3061" w:type="dxa"/>
        </w:tcPr>
        <w:p w14:paraId="1F529483" w14:textId="77777777" w:rsidR="00411698" w:rsidRDefault="00411698" w:rsidP="00B80E0E">
          <w:pPr>
            <w:pStyle w:val="Nagwek"/>
            <w:jc w:val="center"/>
          </w:pPr>
        </w:p>
      </w:tc>
      <w:tc>
        <w:tcPr>
          <w:tcW w:w="3061" w:type="dxa"/>
        </w:tcPr>
        <w:p w14:paraId="3E181CF6" w14:textId="77777777" w:rsidR="00411698" w:rsidRDefault="00411698" w:rsidP="00B80E0E">
          <w:pPr>
            <w:pStyle w:val="Nagwek"/>
            <w:ind w:right="-115"/>
            <w:jc w:val="right"/>
          </w:pPr>
        </w:p>
      </w:tc>
    </w:tr>
  </w:tbl>
  <w:p w14:paraId="503E4A89" w14:textId="77777777" w:rsidR="00411698" w:rsidRDefault="00411698"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411698" w:rsidRPr="00B6717D" w:rsidRDefault="00411698"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1C7A"/>
    <w:rsid w:val="001E1C94"/>
    <w:rsid w:val="001E31E5"/>
    <w:rsid w:val="001E4440"/>
    <w:rsid w:val="001E4D63"/>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BF1"/>
    <w:rsid w:val="00EC4078"/>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fundusze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C7C14A-19ED-4B9F-BCCE-CA61E2B2FC35}">
  <ds:schemaRefs>
    <ds:schemaRef ds:uri="http://purl.org/dc/terms/"/>
    <ds:schemaRef ds:uri="http://schemas.microsoft.com/office/infopath/2007/PartnerControls"/>
    <ds:schemaRef ds:uri="d4f64a22-a125-4b7a-afce-4a30c86a8f7c"/>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d47a4560-aee9-43e8-973f-2abd655c26a0"/>
    <ds:schemaRef ds:uri="http://purl.org/dc/dcmitype/"/>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39AF1CBE-78B3-439D-AF41-1004CDED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11834</Words>
  <Characters>76082</Characters>
  <Application>Microsoft Office Word</Application>
  <DocSecurity>0</DocSecurity>
  <Lines>634</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11</cp:revision>
  <cp:lastPrinted>2023-05-18T07:35:00Z</cp:lastPrinted>
  <dcterms:created xsi:type="dcterms:W3CDTF">2023-05-18T12:43:00Z</dcterms:created>
  <dcterms:modified xsi:type="dcterms:W3CDTF">2023-05-19T10:10:00Z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