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EEDEA" w14:textId="7FE645C2" w:rsidR="00F82F18" w:rsidRPr="0023742D" w:rsidRDefault="0023742D" w:rsidP="0023742D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1FF7C8FD">
            <wp:extent cx="5755005" cy="42037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436E3E87" w:rsidR="00122283" w:rsidRPr="0023742D" w:rsidRDefault="643780D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 xml:space="preserve">Wzór </w:t>
      </w:r>
      <w:r w:rsidR="00FA5E71">
        <w:rPr>
          <w:rFonts w:ascii="Tahoma" w:hAnsi="Tahoma" w:cs="Tahoma"/>
          <w:sz w:val="28"/>
          <w:szCs w:val="28"/>
        </w:rPr>
        <w:t>3</w:t>
      </w:r>
      <w:r w:rsidR="009547D5" w:rsidRPr="0023742D">
        <w:rPr>
          <w:rStyle w:val="Odwoanieprzypisudolnego"/>
          <w:rFonts w:ascii="Tahoma" w:hAnsi="Tahoma" w:cs="Tahoma"/>
          <w:sz w:val="28"/>
          <w:szCs w:val="28"/>
        </w:rPr>
        <w:footnoteReference w:id="2"/>
      </w:r>
    </w:p>
    <w:p w14:paraId="3D6A20C3" w14:textId="77777777" w:rsidR="00B06ECE" w:rsidRDefault="005E0825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 w:rsidRPr="0023742D">
        <w:rPr>
          <w:rFonts w:ascii="Tahoma" w:hAnsi="Tahoma" w:cs="Tahoma"/>
          <w:sz w:val="28"/>
          <w:szCs w:val="28"/>
        </w:rPr>
        <w:t>U</w:t>
      </w:r>
      <w:r w:rsidR="00A660F6" w:rsidRPr="0023742D">
        <w:rPr>
          <w:rFonts w:ascii="Tahoma" w:hAnsi="Tahoma" w:cs="Tahoma"/>
          <w:sz w:val="28"/>
          <w:szCs w:val="28"/>
        </w:rPr>
        <w:t xml:space="preserve">mowa </w:t>
      </w:r>
      <w:r w:rsidR="00122283" w:rsidRPr="0023742D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23742D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7A143ABC" w:rsidR="005E0825" w:rsidRPr="0023742D" w:rsidRDefault="00B06ECE" w:rsidP="0023742D">
      <w:pPr>
        <w:pStyle w:val="Tytu"/>
        <w:spacing w:after="60" w:line="276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(EFRR – zwykła)</w:t>
      </w:r>
      <w:r w:rsidR="005E0825" w:rsidRPr="0023742D">
        <w:rPr>
          <w:rFonts w:ascii="Tahoma" w:hAnsi="Tahoma" w:cs="Tahoma"/>
          <w:sz w:val="28"/>
          <w:szCs w:val="28"/>
        </w:rPr>
        <w:t xml:space="preserve"> </w:t>
      </w:r>
    </w:p>
    <w:p w14:paraId="5D12331A" w14:textId="77777777" w:rsidR="00087419" w:rsidRPr="0023742D" w:rsidRDefault="00087419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</w:p>
    <w:p w14:paraId="1EA0C373" w14:textId="299BE7A3" w:rsidR="00122283" w:rsidRPr="0023742D" w:rsidRDefault="00122283" w:rsidP="0023742D">
      <w:pPr>
        <w:pStyle w:val="Tytu"/>
        <w:spacing w:after="60" w:line="276" w:lineRule="auto"/>
        <w:jc w:val="both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Nr umowy:</w:t>
      </w:r>
    </w:p>
    <w:p w14:paraId="1876D70A" w14:textId="77619256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Umowa o dofinansowanie projektu:</w:t>
      </w:r>
      <w:r w:rsidR="00B965A5" w:rsidRPr="0023742D">
        <w:rPr>
          <w:rFonts w:ascii="Tahoma" w:hAnsi="Tahoma" w:cs="Tahoma"/>
        </w:rPr>
        <w:t xml:space="preserve"> </w:t>
      </w:r>
      <w:r w:rsidR="009645F1" w:rsidRPr="0023742D">
        <w:rPr>
          <w:rFonts w:ascii="Tahoma" w:hAnsi="Tahoma" w:cs="Tahoma"/>
          <w:b/>
          <w:bCs/>
        </w:rPr>
        <w:t>[</w:t>
      </w:r>
      <w:r w:rsidRPr="0023742D">
        <w:rPr>
          <w:rFonts w:ascii="Tahoma" w:hAnsi="Tahoma" w:cs="Tahoma"/>
          <w:b/>
          <w:bCs/>
        </w:rPr>
        <w:t>tytuł projektu]</w:t>
      </w:r>
      <w:r w:rsidRPr="0023742D">
        <w:rPr>
          <w:rFonts w:ascii="Tahoma" w:hAnsi="Tahoma" w:cs="Tahoma"/>
        </w:rPr>
        <w:t xml:space="preserve"> w ramach </w:t>
      </w:r>
      <w:r w:rsidR="00B4248A" w:rsidRPr="0023742D">
        <w:rPr>
          <w:rFonts w:ascii="Tahoma" w:hAnsi="Tahoma" w:cs="Tahoma"/>
        </w:rPr>
        <w:t>Programu Fundusze Europejskie dla Śląskiego 2021-2027</w:t>
      </w:r>
      <w:r w:rsidR="00166F4F" w:rsidRPr="0023742D">
        <w:rPr>
          <w:rFonts w:ascii="Tahoma" w:hAnsi="Tahoma" w:cs="Tahoma"/>
        </w:rPr>
        <w:t xml:space="preserve"> współfinansowanego ze środków Europejskiego Funduszu </w:t>
      </w:r>
      <w:r w:rsidR="008B55DC">
        <w:rPr>
          <w:rFonts w:ascii="Tahoma" w:hAnsi="Tahoma" w:cs="Tahoma"/>
        </w:rPr>
        <w:t>Rozwoju Regionalnego</w:t>
      </w:r>
      <w:r w:rsidRPr="0023742D">
        <w:rPr>
          <w:rFonts w:ascii="Tahoma" w:hAnsi="Tahoma" w:cs="Tahoma"/>
        </w:rPr>
        <w:t xml:space="preserve">, </w:t>
      </w:r>
      <w:r w:rsidR="006206FA" w:rsidRPr="0023742D">
        <w:rPr>
          <w:rFonts w:ascii="Tahoma" w:hAnsi="Tahoma" w:cs="Tahoma"/>
        </w:rPr>
        <w:t>zawarta w Katowicach w dniu opatrzenia umowy ostatnim kwalifikowanym podpisem elektronicznym</w:t>
      </w:r>
      <w:r w:rsidR="00D33C3E" w:rsidRPr="0023742D">
        <w:rPr>
          <w:rFonts w:ascii="Tahoma" w:hAnsi="Tahoma" w:cs="Tahoma"/>
          <w:b/>
          <w:bCs/>
        </w:rPr>
        <w:t xml:space="preserve"> </w:t>
      </w:r>
      <w:r w:rsidRPr="0023742D">
        <w:rPr>
          <w:rFonts w:ascii="Tahoma" w:hAnsi="Tahoma" w:cs="Tahoma"/>
        </w:rPr>
        <w:t>pomiędzy:</w:t>
      </w:r>
    </w:p>
    <w:p w14:paraId="22246051" w14:textId="6BFDBDD5" w:rsidR="00122283" w:rsidRPr="0023742D" w:rsidRDefault="00122283" w:rsidP="0023742D">
      <w:pPr>
        <w:pStyle w:val="Standard"/>
        <w:spacing w:before="240"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  <w:bCs/>
        </w:rPr>
        <w:t xml:space="preserve">Województwem </w:t>
      </w:r>
      <w:r w:rsidRPr="006412C2">
        <w:rPr>
          <w:rFonts w:ascii="Tahoma" w:hAnsi="Tahoma" w:cs="Tahoma"/>
          <w:b/>
          <w:bCs/>
        </w:rPr>
        <w:t>Śląskim</w:t>
      </w:r>
      <w:r w:rsidRPr="0023742D">
        <w:rPr>
          <w:rFonts w:ascii="Tahoma" w:hAnsi="Tahoma" w:cs="Tahoma"/>
          <w:b/>
          <w:bCs/>
        </w:rPr>
        <w:t xml:space="preserve"> reprezentowanym przez Zarząd Województwa Śląskiego </w:t>
      </w:r>
      <w:r w:rsidRPr="0023742D">
        <w:rPr>
          <w:rFonts w:ascii="Tahoma" w:hAnsi="Tahoma" w:cs="Tahoma"/>
        </w:rPr>
        <w:t>pełniący rolę „</w:t>
      </w:r>
      <w:r w:rsidRPr="0023742D">
        <w:rPr>
          <w:rFonts w:ascii="Tahoma" w:hAnsi="Tahoma" w:cs="Tahoma"/>
          <w:b/>
        </w:rPr>
        <w:t xml:space="preserve">Instytucji Zarządzającej </w:t>
      </w:r>
      <w:r w:rsidR="00B4248A" w:rsidRPr="0023742D">
        <w:rPr>
          <w:rFonts w:ascii="Tahoma" w:hAnsi="Tahoma" w:cs="Tahoma"/>
          <w:b/>
        </w:rPr>
        <w:t>Programem Fundusze Europejskie dla Śląskiego 2021-2027</w:t>
      </w:r>
      <w:r w:rsidRPr="0023742D">
        <w:rPr>
          <w:rFonts w:ascii="Tahoma" w:hAnsi="Tahoma" w:cs="Tahoma"/>
        </w:rPr>
        <w:t xml:space="preserve">”, zwanej dalej </w:t>
      </w:r>
      <w:r w:rsidR="000E547C" w:rsidRPr="0023742D">
        <w:rPr>
          <w:rFonts w:ascii="Tahoma" w:hAnsi="Tahoma" w:cs="Tahoma"/>
        </w:rPr>
        <w:t>IZ FESL</w:t>
      </w:r>
    </w:p>
    <w:p w14:paraId="688FDA6A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w imieniu, której działają:</w:t>
      </w:r>
    </w:p>
    <w:p w14:paraId="71BB1049" w14:textId="77777777" w:rsidR="00A660F6" w:rsidRPr="0023742D" w:rsidRDefault="00A660F6" w:rsidP="0023742D">
      <w:pPr>
        <w:suppressAutoHyphens/>
        <w:autoSpaceDN w:val="0"/>
        <w:spacing w:before="240" w:after="120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23742D" w:rsidRDefault="005941D5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a</w:t>
      </w:r>
    </w:p>
    <w:p w14:paraId="5791C64C" w14:textId="7C934876" w:rsidR="00122283" w:rsidRPr="0023742D" w:rsidRDefault="643780DE" w:rsidP="0023742D">
      <w:pPr>
        <w:pStyle w:val="Standard"/>
        <w:spacing w:before="240" w:after="60" w:line="276" w:lineRule="auto"/>
        <w:jc w:val="both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Nazwa Beneficjenta</w:t>
      </w:r>
      <w:r w:rsidR="009547D5" w:rsidRPr="0023742D">
        <w:rPr>
          <w:rStyle w:val="Odwoanieprzypisudolnego"/>
          <w:rFonts w:ascii="Tahoma" w:hAnsi="Tahoma" w:cs="Tahoma"/>
          <w:b/>
          <w:bCs/>
        </w:rPr>
        <w:footnoteReference w:id="3"/>
      </w:r>
    </w:p>
    <w:p w14:paraId="0E713711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Adres Beneficjenta</w:t>
      </w:r>
    </w:p>
    <w:p w14:paraId="285A3868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Kod pocztowy, Miasto</w:t>
      </w:r>
    </w:p>
    <w:p w14:paraId="2832AE39" w14:textId="77777777" w:rsidR="00DD717A" w:rsidRPr="0023742D" w:rsidRDefault="00DD717A" w:rsidP="0023742D">
      <w:pPr>
        <w:pStyle w:val="Standard"/>
        <w:spacing w:after="60" w:line="276" w:lineRule="auto"/>
        <w:jc w:val="both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NIP </w:t>
      </w:r>
    </w:p>
    <w:p w14:paraId="3B527C47" w14:textId="77777777" w:rsidR="00122283" w:rsidRPr="0023742D" w:rsidRDefault="00122283" w:rsidP="0023742D">
      <w:pPr>
        <w:pStyle w:val="Standard"/>
        <w:spacing w:after="60"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  <w:b/>
        </w:rPr>
        <w:t>REGON</w:t>
      </w:r>
    </w:p>
    <w:p w14:paraId="667672C7" w14:textId="399009D8" w:rsidR="00122283" w:rsidRPr="0023742D" w:rsidRDefault="643780DE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zwaną/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dalej „</w:t>
      </w:r>
      <w:r w:rsidR="001E31E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eneficjentem”,</w:t>
      </w:r>
    </w:p>
    <w:p w14:paraId="691E24F7" w14:textId="1840F7B1" w:rsidR="00122283" w:rsidRPr="0023742D" w:rsidRDefault="7A192317" w:rsidP="0023742D">
      <w:pPr>
        <w:pStyle w:val="Standard"/>
        <w:spacing w:line="276" w:lineRule="auto"/>
        <w:jc w:val="both"/>
        <w:rPr>
          <w:rFonts w:ascii="Tahoma" w:hAnsi="Tahoma" w:cs="Tahoma"/>
        </w:rPr>
      </w:pPr>
      <w:r w:rsidRPr="0023742D">
        <w:rPr>
          <w:rFonts w:ascii="Tahoma" w:hAnsi="Tahoma" w:cs="Tahoma"/>
        </w:rPr>
        <w:t>reprezentowan</w:t>
      </w:r>
      <w:r w:rsidR="7195D8B1" w:rsidRPr="0023742D">
        <w:rPr>
          <w:rFonts w:ascii="Tahoma" w:hAnsi="Tahoma" w:cs="Tahoma"/>
        </w:rPr>
        <w:t>ą/</w:t>
      </w:r>
      <w:proofErr w:type="spellStart"/>
      <w:r w:rsidRPr="0023742D">
        <w:rPr>
          <w:rFonts w:ascii="Tahoma" w:hAnsi="Tahoma" w:cs="Tahoma"/>
        </w:rPr>
        <w:t>ym</w:t>
      </w:r>
      <w:proofErr w:type="spellEnd"/>
      <w:r w:rsidRPr="0023742D">
        <w:rPr>
          <w:rFonts w:ascii="Tahoma" w:hAnsi="Tahoma" w:cs="Tahoma"/>
        </w:rPr>
        <w:t xml:space="preserve"> przez:</w:t>
      </w:r>
    </w:p>
    <w:p w14:paraId="447D0E6B" w14:textId="62A2011B" w:rsidR="00A660F6" w:rsidRPr="0023742D" w:rsidRDefault="00A660F6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Reprezentacja </w:t>
      </w:r>
      <w:r w:rsidR="00667423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23742D" w:rsidRDefault="00564BE9" w:rsidP="0023742D">
      <w:pPr>
        <w:spacing w:before="240"/>
        <w:rPr>
          <w:rFonts w:ascii="Tahoma" w:hAnsi="Tahoma" w:cs="Tahoma"/>
          <w:b/>
          <w:bCs/>
          <w:sz w:val="24"/>
          <w:szCs w:val="24"/>
        </w:rPr>
      </w:pPr>
      <w:r w:rsidRPr="0023742D">
        <w:rPr>
          <w:rFonts w:ascii="Tahoma" w:hAnsi="Tahoma" w:cs="Tahoma"/>
          <w:b/>
          <w:bCs/>
          <w:sz w:val="24"/>
          <w:szCs w:val="24"/>
        </w:rPr>
        <w:lastRenderedPageBreak/>
        <w:t>reprezentującym partnerstwo w składzie</w:t>
      </w:r>
      <w:r w:rsidR="009547D5" w:rsidRPr="0023742D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4"/>
      </w:r>
      <w:r w:rsidR="43357641" w:rsidRPr="0023742D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03E36045" w14:textId="4CD69487" w:rsidR="27F98705" w:rsidRPr="0023742D" w:rsidRDefault="27F9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….....</w:t>
      </w:r>
    </w:p>
    <w:p w14:paraId="45CC4F39" w14:textId="7CB9FF93" w:rsidR="27F98705" w:rsidRPr="0023742D" w:rsidRDefault="376B8705" w:rsidP="0023742D">
      <w:pPr>
        <w:pStyle w:val="Akapitzlist"/>
        <w:numPr>
          <w:ilvl w:val="0"/>
          <w:numId w:val="3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…....</w:t>
      </w:r>
    </w:p>
    <w:p w14:paraId="72AB29F4" w14:textId="4B634E9C" w:rsidR="00122283" w:rsidRPr="0023742D" w:rsidRDefault="643780DE" w:rsidP="0023742D">
      <w:pPr>
        <w:spacing w:before="2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23742D">
        <w:rPr>
          <w:rStyle w:val="Odwoanieprzypisudolnego"/>
          <w:rFonts w:ascii="Tahoma" w:hAnsi="Tahoma" w:cs="Tahoma"/>
          <w:sz w:val="24"/>
          <w:szCs w:val="24"/>
        </w:rPr>
        <w:footnoteReference w:id="5"/>
      </w:r>
      <w:r w:rsidRPr="0023742D">
        <w:rPr>
          <w:rFonts w:ascii="Tahoma" w:hAnsi="Tahoma" w:cs="Tahoma"/>
          <w:sz w:val="24"/>
          <w:szCs w:val="24"/>
        </w:rPr>
        <w:t>:</w:t>
      </w:r>
    </w:p>
    <w:p w14:paraId="2B757026" w14:textId="3E60178A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i/>
          <w:sz w:val="24"/>
        </w:rPr>
      </w:pPr>
      <w:r w:rsidRPr="0023742D">
        <w:rPr>
          <w:rFonts w:ascii="Tahoma" w:hAnsi="Tahoma" w:cs="Tahoma"/>
          <w:sz w:val="24"/>
        </w:rPr>
        <w:t>Traktatu o funkcjonowaniu Unii Europejskiej (</w:t>
      </w:r>
      <w:r w:rsidRPr="0023742D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796E19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796E19">
        <w:rPr>
          <w:rFonts w:ascii="Tahoma" w:hAnsi="Tahoma" w:cs="Tahoma"/>
          <w:sz w:val="24"/>
        </w:rPr>
        <w:t>;</w:t>
      </w:r>
    </w:p>
    <w:p w14:paraId="535C3B0B" w14:textId="59BDBF1F" w:rsidR="00B4248A" w:rsidRPr="0023742D" w:rsidRDefault="70474BE1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23742D">
        <w:rPr>
          <w:rFonts w:ascii="Tahoma" w:hAnsi="Tahoma" w:cs="Tahoma"/>
          <w:sz w:val="24"/>
        </w:rPr>
        <w:t>go</w:t>
      </w:r>
      <w:r w:rsidRPr="0023742D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 zwanego dalej rozporządzeniem ogólnym;</w:t>
      </w:r>
    </w:p>
    <w:p w14:paraId="1451FBA7" w14:textId="53F1F0CD" w:rsidR="00B4248A" w:rsidRPr="008B55DC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8B55DC">
        <w:rPr>
          <w:rFonts w:ascii="Tahoma" w:hAnsi="Tahoma" w:cs="Tahoma"/>
          <w:sz w:val="24"/>
        </w:rPr>
        <w:t>Rozporządzenia</w:t>
      </w:r>
      <w:r w:rsidR="008B55DC" w:rsidRPr="008B55DC">
        <w:rPr>
          <w:rFonts w:ascii="Tahoma" w:hAnsi="Tahoma" w:cs="Tahoma"/>
          <w:color w:val="000000" w:themeColor="text1"/>
          <w:sz w:val="24"/>
        </w:rPr>
        <w:t xml:space="preserve"> Parlamentu Europejskiego i Rady (UE) nr 2021/1058 z 24 czerwca 2021 r. w sprawie Europejskiego Funduszu Rozwoju Regionalnego i Funduszu Spójności (Dz. Urz. UE L 231/60 z dnia 30 czerwca 2021 z późn. zm.);</w:t>
      </w:r>
    </w:p>
    <w:p w14:paraId="282FE34D" w14:textId="211FE64E" w:rsidR="00B4248A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Komisji (UE) nr 1407/2013 z dnia 18 grudnia 2013 r. w sprawie stosowania art. 107 i 108 Traktatu o funkcjonowaniu Unii Europejskiej do pomocy de minimis (Dz. Urz. UE L. 352 z 24.12.2013);</w:t>
      </w:r>
    </w:p>
    <w:p w14:paraId="3992D659" w14:textId="77777777" w:rsidR="00F52902" w:rsidRPr="00F52902" w:rsidRDefault="00F52902" w:rsidP="00F52902">
      <w:pPr>
        <w:pStyle w:val="Akapitzlist"/>
        <w:numPr>
          <w:ilvl w:val="0"/>
          <w:numId w:val="4"/>
        </w:numPr>
        <w:rPr>
          <w:rFonts w:ascii="Tahoma" w:hAnsi="Tahoma" w:cs="Tahoma"/>
        </w:rPr>
      </w:pPr>
      <w:r w:rsidRPr="00F52902">
        <w:rPr>
          <w:rFonts w:ascii="Tahoma" w:hAnsi="Tahoma" w:cs="Tahoma"/>
        </w:rPr>
        <w:t>Rozporządzenia Komisji (UE) nr 651/2014 z dnia 17 czerwca 2014 r. uznające niektóre rodzaje pomocy za zgodne z rynkiem wewnętrznym w zastosowaniu art. 107 i 108 Traktatu (Dz. Urz. UE L. 187 z 26.06.2014 z późn.zm.);</w:t>
      </w:r>
    </w:p>
    <w:p w14:paraId="54B9A874" w14:textId="5A1376F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Rozporządzenia Parlamentu Europejskiego i Rady (UE) 2016/679 z dnia 27 kwietnia 2016 r.</w:t>
      </w:r>
      <w:r w:rsidR="008B55DC">
        <w:rPr>
          <w:rFonts w:ascii="Tahoma" w:hAnsi="Tahoma" w:cs="Tahoma"/>
          <w:sz w:val="24"/>
        </w:rPr>
        <w:t xml:space="preserve"> </w:t>
      </w:r>
      <w:r w:rsidRPr="0023742D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40F73E2" w14:textId="3951731C" w:rsidR="007B3B3B" w:rsidRPr="0023742D" w:rsidRDefault="007B3B3B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Rozporządzenie </w:t>
      </w:r>
      <w:r w:rsidR="00B818F1" w:rsidRPr="00B818F1">
        <w:t xml:space="preserve"> </w:t>
      </w:r>
      <w:bookmarkStart w:id="1" w:name="_Hlk135210483"/>
      <w:r w:rsidR="00B818F1" w:rsidRPr="00B818F1">
        <w:rPr>
          <w:rFonts w:ascii="Tahoma" w:hAnsi="Tahoma" w:cs="Tahoma"/>
          <w:sz w:val="24"/>
        </w:rPr>
        <w:t>Ministra Funduszy i Polityki Regionalnej z dnia 29 września 2022 r. w sprawie udzielania pomocy de minimis w ramach regionalnych programów na lata 2021-2027 (Dz.U. 2022, poz. 2062),</w:t>
      </w:r>
      <w:bookmarkEnd w:id="1"/>
    </w:p>
    <w:p w14:paraId="71804181" w14:textId="400FA471" w:rsidR="00B4248A" w:rsidRPr="0023742D" w:rsidRDefault="00B4248A" w:rsidP="0023742D">
      <w:pPr>
        <w:numPr>
          <w:ilvl w:val="0"/>
          <w:numId w:val="4"/>
        </w:num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Ustawy z dnia 28 kwietnia 2022 r. o zasadach realizacji zadań  finansowanych w perspektywie finansowej 2021-2027(t.j. Dz. U. z 2022 r., poz. 1079) - </w:t>
      </w:r>
      <w:r w:rsidRPr="0023742D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27 sierpnia 2009 r. o finansach publicznych (t.j. Dz. U. 2022 r., poz. 1634 z późn. zm.) – zwana dalej UFP;</w:t>
      </w:r>
    </w:p>
    <w:p w14:paraId="0DEB95A2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 xml:space="preserve"> Ustawy z dnia 11 września 2019 r. Prawo zamówień publicznych (t.j. Dz. U. z 2022 r. poz. 1710) – zwana dalej PZP;</w:t>
      </w:r>
    </w:p>
    <w:p w14:paraId="21D830AF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23 kwietnia 1964 r. - Kodeks cywilny (t.j. Dz. U. z 2022 r. poz. 1360);</w:t>
      </w:r>
    </w:p>
    <w:p w14:paraId="7DD07253" w14:textId="4916358C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29 września 1994 r. o rachunkowości (t.j. Dz. U. z 202</w:t>
      </w:r>
      <w:r w:rsidR="002B0B10" w:rsidRPr="0023742D">
        <w:rPr>
          <w:rFonts w:ascii="Tahoma" w:hAnsi="Tahoma" w:cs="Tahoma"/>
          <w:sz w:val="24"/>
        </w:rPr>
        <w:t>3</w:t>
      </w:r>
      <w:r w:rsidRPr="0023742D">
        <w:rPr>
          <w:rFonts w:ascii="Tahoma" w:hAnsi="Tahoma" w:cs="Tahoma"/>
          <w:sz w:val="24"/>
        </w:rPr>
        <w:t xml:space="preserve"> r. poz. </w:t>
      </w:r>
      <w:r w:rsidR="002B0B10" w:rsidRPr="0023742D">
        <w:rPr>
          <w:rFonts w:ascii="Tahoma" w:hAnsi="Tahoma" w:cs="Tahoma"/>
          <w:sz w:val="24"/>
        </w:rPr>
        <w:t>120</w:t>
      </w:r>
      <w:r w:rsidRPr="0023742D">
        <w:rPr>
          <w:rFonts w:ascii="Tahoma" w:hAnsi="Tahoma" w:cs="Tahoma"/>
          <w:sz w:val="24"/>
        </w:rPr>
        <w:t xml:space="preserve"> z późn. zm.);</w:t>
      </w:r>
    </w:p>
    <w:p w14:paraId="40BEE8AB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Ustawy z dnia z dnia 11 marca 2004 r. o podatku od towarów i usług (t.j. Dz.U. z 2022 r. poz. 931);</w:t>
      </w:r>
    </w:p>
    <w:p w14:paraId="76F0AE2D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23742D">
        <w:rPr>
          <w:rStyle w:val="Uwydatnienie"/>
          <w:rFonts w:ascii="Tahoma" w:hAnsi="Tahoma" w:cs="Tahoma"/>
          <w:sz w:val="24"/>
        </w:rPr>
        <w:t xml:space="preserve"> </w:t>
      </w:r>
      <w:r w:rsidRPr="0023742D">
        <w:rPr>
          <w:rStyle w:val="Uwydatnienie"/>
          <w:rFonts w:ascii="Tahoma" w:hAnsi="Tahoma" w:cs="Tahoma"/>
          <w:i w:val="0"/>
          <w:sz w:val="24"/>
        </w:rPr>
        <w:t>(t.j. Dz. U. z 2021 r. poz. 743 z późn. zm.);</w:t>
      </w:r>
    </w:p>
    <w:p w14:paraId="0A56EE2F" w14:textId="77777777" w:rsidR="00087E43" w:rsidRPr="0023742D" w:rsidRDefault="00087E43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23742D">
        <w:rPr>
          <w:rStyle w:val="Uwydatnienie"/>
          <w:rFonts w:ascii="Tahoma" w:hAnsi="Tahoma" w:cs="Tahoma"/>
          <w:i w:val="0"/>
          <w:sz w:val="24"/>
        </w:rPr>
        <w:t>Ustawa z dnia 10 maja 2018 r. o ochronie danych osobowych (t.j. Dz.U. 2019 poz. 1781);</w:t>
      </w:r>
    </w:p>
    <w:p w14:paraId="43FC420A" w14:textId="77777777" w:rsidR="00B4248A" w:rsidRPr="0023742D" w:rsidRDefault="00B4248A" w:rsidP="0023742D">
      <w:pPr>
        <w:pStyle w:val="xl33"/>
        <w:numPr>
          <w:ilvl w:val="0"/>
          <w:numId w:val="4"/>
        </w:numPr>
        <w:spacing w:before="0" w:after="60" w:line="276" w:lineRule="auto"/>
        <w:jc w:val="left"/>
        <w:rPr>
          <w:rFonts w:ascii="Tahoma" w:hAnsi="Tahoma" w:cs="Tahoma"/>
          <w:sz w:val="24"/>
        </w:rPr>
      </w:pPr>
      <w:r w:rsidRPr="0023742D">
        <w:rPr>
          <w:rFonts w:ascii="Tahoma" w:hAnsi="Tahoma" w:cs="Tahoma"/>
          <w:sz w:val="24"/>
        </w:rPr>
        <w:t>Program</w:t>
      </w:r>
      <w:r w:rsidR="00087E43" w:rsidRPr="0023742D">
        <w:rPr>
          <w:rFonts w:ascii="Tahoma" w:hAnsi="Tahoma" w:cs="Tahoma"/>
          <w:sz w:val="24"/>
        </w:rPr>
        <w:t>u</w:t>
      </w:r>
      <w:r w:rsidRPr="0023742D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23742D">
        <w:rPr>
          <w:rFonts w:ascii="Tahoma" w:hAnsi="Tahoma" w:cs="Tahoma"/>
          <w:sz w:val="24"/>
        </w:rPr>
        <w:t>zaakceptowanego decyzją wykonawczą Komisji Europejskiej nr C</w:t>
      </w:r>
      <w:r w:rsidR="00166F4F" w:rsidRPr="0023742D">
        <w:rPr>
          <w:rFonts w:ascii="Tahoma" w:hAnsi="Tahoma" w:cs="Tahoma"/>
          <w:sz w:val="24"/>
        </w:rPr>
        <w:t xml:space="preserve"> </w:t>
      </w:r>
      <w:r w:rsidR="00087E43" w:rsidRPr="0023742D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23742D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23742D" w:rsidRDefault="005A467B" w:rsidP="0023742D">
      <w:pPr>
        <w:pStyle w:val="xl33"/>
        <w:spacing w:before="0" w:after="60" w:line="276" w:lineRule="auto"/>
        <w:ind w:left="720"/>
        <w:jc w:val="left"/>
        <w:rPr>
          <w:rFonts w:ascii="Tahoma" w:hAnsi="Tahoma" w:cs="Tahoma"/>
          <w:sz w:val="24"/>
        </w:rPr>
      </w:pPr>
    </w:p>
    <w:p w14:paraId="695B5CE6" w14:textId="77777777" w:rsidR="0077230B" w:rsidRPr="0023742D" w:rsidRDefault="00122283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  <w:r w:rsidRPr="0023742D">
        <w:rPr>
          <w:rFonts w:ascii="Tahoma" w:hAnsi="Tahoma" w:cs="Tahoma"/>
          <w:bCs/>
          <w:kern w:val="0"/>
        </w:rPr>
        <w:t>Strony umowy uzgadniają co następuje:</w:t>
      </w:r>
      <w:r w:rsidR="00094542" w:rsidRPr="0023742D">
        <w:rPr>
          <w:rFonts w:ascii="Tahoma" w:hAnsi="Tahoma" w:cs="Tahoma"/>
          <w:bCs/>
          <w:kern w:val="0"/>
        </w:rPr>
        <w:t xml:space="preserve"> </w:t>
      </w:r>
    </w:p>
    <w:p w14:paraId="7107CED9" w14:textId="77777777" w:rsidR="000C7CEB" w:rsidRPr="0023742D" w:rsidRDefault="000C7CEB" w:rsidP="0023742D">
      <w:pPr>
        <w:pStyle w:val="Standard"/>
        <w:spacing w:after="60" w:line="276" w:lineRule="auto"/>
        <w:rPr>
          <w:rFonts w:ascii="Tahoma" w:hAnsi="Tahoma" w:cs="Tahoma"/>
          <w:bCs/>
          <w:kern w:val="0"/>
        </w:rPr>
      </w:pPr>
    </w:p>
    <w:p w14:paraId="78A76CBA" w14:textId="77777777" w:rsidR="003272E5" w:rsidRPr="0023742D" w:rsidRDefault="003272E5" w:rsidP="0023742D">
      <w:pPr>
        <w:pStyle w:val="xl33"/>
        <w:spacing w:after="60" w:line="276" w:lineRule="auto"/>
        <w:rPr>
          <w:rFonts w:ascii="Tahoma" w:hAnsi="Tahoma" w:cs="Tahoma"/>
          <w:b/>
          <w:sz w:val="24"/>
        </w:rPr>
      </w:pPr>
      <w:r w:rsidRPr="0023742D">
        <w:rPr>
          <w:rFonts w:ascii="Tahoma" w:hAnsi="Tahoma" w:cs="Tahoma"/>
          <w:b/>
          <w:sz w:val="24"/>
        </w:rPr>
        <w:t>Definicje</w:t>
      </w:r>
    </w:p>
    <w:p w14:paraId="4A03061E" w14:textId="77777777" w:rsidR="003272E5" w:rsidRPr="0023742D" w:rsidRDefault="003272E5" w:rsidP="0023742D">
      <w:pPr>
        <w:pStyle w:val="xl33"/>
        <w:numPr>
          <w:ilvl w:val="0"/>
          <w:numId w:val="5"/>
        </w:numPr>
        <w:spacing w:before="0" w:after="60" w:line="276" w:lineRule="auto"/>
        <w:rPr>
          <w:rFonts w:ascii="Tahoma" w:hAnsi="Tahoma" w:cs="Tahoma"/>
          <w:sz w:val="24"/>
        </w:rPr>
      </w:pPr>
      <w:bookmarkStart w:id="2" w:name="_Ref477163625"/>
    </w:p>
    <w:bookmarkEnd w:id="2"/>
    <w:p w14:paraId="710E9220" w14:textId="77777777" w:rsidR="003272E5" w:rsidRPr="0023742D" w:rsidRDefault="003272E5" w:rsidP="0023742D">
      <w:pPr>
        <w:pStyle w:val="Textbody"/>
        <w:spacing w:before="240"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Ilekroć w umowie jest mowa o:</w:t>
      </w:r>
    </w:p>
    <w:p w14:paraId="5708BEAC" w14:textId="4A2D790E" w:rsidR="003272E5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„beneficjencie” należy przez to rozumieć </w:t>
      </w:r>
      <w:r w:rsidR="00B4248A" w:rsidRPr="0023742D">
        <w:rPr>
          <w:rFonts w:ascii="Tahoma" w:hAnsi="Tahoma" w:cs="Tahoma"/>
        </w:rPr>
        <w:t>podmiot o którym mowa w art. 2</w:t>
      </w:r>
      <w:r w:rsidR="006F448A" w:rsidRPr="0023742D">
        <w:rPr>
          <w:rFonts w:ascii="Tahoma" w:hAnsi="Tahoma" w:cs="Tahoma"/>
        </w:rPr>
        <w:t xml:space="preserve"> pkt 1</w:t>
      </w:r>
      <w:r w:rsidR="00B4248A" w:rsidRPr="0023742D">
        <w:rPr>
          <w:rFonts w:ascii="Tahoma" w:hAnsi="Tahoma" w:cs="Tahoma"/>
        </w:rPr>
        <w:t xml:space="preserve"> ustawy wdrożeniowej</w:t>
      </w:r>
      <w:r w:rsidR="008A1F77" w:rsidRPr="0023742D">
        <w:rPr>
          <w:rFonts w:ascii="Tahoma" w:hAnsi="Tahoma" w:cs="Tahoma"/>
        </w:rPr>
        <w:t>, jak również „wnioskodawcę”</w:t>
      </w:r>
      <w:r w:rsidR="00B4248A" w:rsidRPr="0023742D">
        <w:rPr>
          <w:rFonts w:ascii="Tahoma" w:hAnsi="Tahoma" w:cs="Tahoma"/>
        </w:rPr>
        <w:t>;</w:t>
      </w:r>
    </w:p>
    <w:p w14:paraId="0587BFCE" w14:textId="6F19413A" w:rsidR="000F15EE" w:rsidRPr="0023742D" w:rsidRDefault="000F15EE" w:rsidP="0023742D">
      <w:pPr>
        <w:pStyle w:val="Standard"/>
        <w:numPr>
          <w:ilvl w:val="0"/>
          <w:numId w:val="6"/>
        </w:numPr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„BK2021” oznacza Bazę Konkurencyjności - </w:t>
      </w:r>
      <w:r w:rsidR="00F674C7" w:rsidRPr="0023742D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23742D">
        <w:rPr>
          <w:rFonts w:ascii="Tahoma" w:hAnsi="Tahoma" w:cs="Tahoma"/>
          <w:sz w:val="24"/>
          <w:szCs w:val="24"/>
        </w:rPr>
        <w:t xml:space="preserve">4 ust. </w:t>
      </w:r>
      <w:r w:rsidR="00BD4E5C" w:rsidRPr="0023742D">
        <w:rPr>
          <w:rFonts w:ascii="Tahoma" w:hAnsi="Tahoma" w:cs="Tahoma"/>
          <w:sz w:val="24"/>
          <w:szCs w:val="24"/>
        </w:rPr>
        <w:t>2</w:t>
      </w:r>
      <w:r w:rsidR="00F674C7" w:rsidRPr="0023742D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</w:t>
      </w:r>
      <w:r w:rsidR="00F674C7" w:rsidRPr="0023742D">
        <w:rPr>
          <w:rFonts w:ascii="Tahoma" w:hAnsi="Tahoma" w:cs="Tahoma"/>
          <w:sz w:val="24"/>
          <w:szCs w:val="24"/>
        </w:rPr>
        <w:lastRenderedPageBreak/>
        <w:t xml:space="preserve">na lata 2021-2027, o którym mowa w art. 72 ust. 1 lit. e </w:t>
      </w:r>
      <w:r w:rsidR="00F674C7" w:rsidRPr="00C706B8">
        <w:rPr>
          <w:rFonts w:ascii="Tahoma" w:hAnsi="Tahoma" w:cs="Tahoma"/>
          <w:sz w:val="24"/>
          <w:szCs w:val="24"/>
        </w:rPr>
        <w:t>rozporządzenia ogólnego.</w:t>
      </w:r>
      <w:r w:rsidRPr="00C706B8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77777777" w:rsidR="0075479F" w:rsidRPr="0023742D" w:rsidRDefault="003272E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„danych osobowych” oznacza to </w:t>
      </w:r>
      <w:r w:rsidR="00611E72" w:rsidRPr="0023742D">
        <w:rPr>
          <w:rFonts w:ascii="Tahoma" w:hAnsi="Tahoma" w:cs="Tahoma"/>
        </w:rPr>
        <w:t xml:space="preserve">dane w rozumieniu art. 4 pkt 1) Rozporządzenia Parlamentu Europejskiego i </w:t>
      </w:r>
      <w:r w:rsidR="00354170" w:rsidRPr="0023742D">
        <w:rPr>
          <w:rFonts w:ascii="Tahoma" w:hAnsi="Tahoma" w:cs="Tahoma"/>
        </w:rPr>
        <w:t xml:space="preserve">Rady </w:t>
      </w:r>
      <w:r w:rsidR="00D663FD" w:rsidRPr="0023742D">
        <w:rPr>
          <w:rFonts w:ascii="Tahoma" w:hAnsi="Tahoma" w:cs="Tahoma"/>
        </w:rPr>
        <w:t>(UE) 2016/679 z dnia 27 kwietnia 2016 r.</w:t>
      </w:r>
      <w:r w:rsidR="0075479F" w:rsidRPr="0023742D">
        <w:rPr>
          <w:rFonts w:ascii="Tahoma" w:hAnsi="Tahoma" w:cs="Tahoma"/>
        </w:rPr>
        <w:t xml:space="preserve"> w sprawie ochrony osób fizycznych w</w:t>
      </w:r>
      <w:r w:rsidR="008813B3" w:rsidRPr="0023742D">
        <w:rPr>
          <w:rFonts w:ascii="Tahoma" w:hAnsi="Tahoma" w:cs="Tahoma"/>
        </w:rPr>
        <w:t> </w:t>
      </w:r>
      <w:r w:rsidR="0075479F" w:rsidRPr="0023742D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U. UE. L. 119 z 4 maja 2016 r. zwanego dalej „RODO”</w:t>
      </w:r>
      <w:r w:rsidR="00116154" w:rsidRPr="0023742D">
        <w:rPr>
          <w:rFonts w:ascii="Tahoma" w:hAnsi="Tahoma" w:cs="Tahoma"/>
        </w:rPr>
        <w:t>;</w:t>
      </w:r>
    </w:p>
    <w:p w14:paraId="4787D829" w14:textId="77777777" w:rsidR="004900B2" w:rsidRPr="0023742D" w:rsidRDefault="00D144CD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</w:t>
      </w:r>
      <w:r w:rsidR="39BF17A1" w:rsidRPr="0023742D">
        <w:rPr>
          <w:rFonts w:ascii="Tahoma" w:hAnsi="Tahoma" w:cs="Tahoma"/>
        </w:rPr>
        <w:t>dniach roboczych” oznacza to dni z wyłączeniem sobót i dni ustawowo wolnych od pracy w</w:t>
      </w:r>
      <w:r w:rsidR="008813B3" w:rsidRPr="0023742D">
        <w:rPr>
          <w:rFonts w:ascii="Tahoma" w:hAnsi="Tahoma" w:cs="Tahoma"/>
        </w:rPr>
        <w:t> </w:t>
      </w:r>
      <w:r w:rsidR="007F2B39" w:rsidRPr="0023742D">
        <w:rPr>
          <w:rFonts w:ascii="Tahoma" w:hAnsi="Tahoma" w:cs="Tahoma"/>
        </w:rPr>
        <w:t xml:space="preserve">rozumieniu </w:t>
      </w:r>
      <w:r w:rsidR="39BF17A1" w:rsidRPr="0023742D">
        <w:rPr>
          <w:rFonts w:ascii="Tahoma" w:hAnsi="Tahoma" w:cs="Tahoma"/>
        </w:rPr>
        <w:t>ustawy z dnia 18 stycznia 1951 r. o dniach wolnych od pracy (t.j. Dz. U. z 20</w:t>
      </w:r>
      <w:r w:rsidR="00B4248A" w:rsidRPr="0023742D">
        <w:rPr>
          <w:rFonts w:ascii="Tahoma" w:hAnsi="Tahoma" w:cs="Tahoma"/>
        </w:rPr>
        <w:t>20</w:t>
      </w:r>
      <w:r w:rsidR="39BF17A1" w:rsidRPr="0023742D">
        <w:rPr>
          <w:rFonts w:ascii="Tahoma" w:hAnsi="Tahoma" w:cs="Tahoma"/>
        </w:rPr>
        <w:t xml:space="preserve"> r. poz. </w:t>
      </w:r>
      <w:r w:rsidR="00B4248A" w:rsidRPr="0023742D">
        <w:rPr>
          <w:rFonts w:ascii="Tahoma" w:hAnsi="Tahoma" w:cs="Tahoma"/>
        </w:rPr>
        <w:t>1920</w:t>
      </w:r>
      <w:r w:rsidR="39BF17A1" w:rsidRPr="0023742D">
        <w:rPr>
          <w:rFonts w:ascii="Tahoma" w:hAnsi="Tahoma" w:cs="Tahoma"/>
        </w:rPr>
        <w:t>)</w:t>
      </w:r>
      <w:r w:rsidR="002F6F33" w:rsidRPr="0023742D">
        <w:rPr>
          <w:rFonts w:ascii="Tahoma" w:hAnsi="Tahoma" w:cs="Tahoma"/>
        </w:rPr>
        <w:t>;</w:t>
      </w:r>
    </w:p>
    <w:p w14:paraId="417C86EB" w14:textId="21CDB695" w:rsidR="00B4248A" w:rsidRPr="0023742D" w:rsidRDefault="00B4248A" w:rsidP="0023742D">
      <w:pPr>
        <w:numPr>
          <w:ilvl w:val="0"/>
          <w:numId w:val="6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462F63E7" w14:textId="792D427C" w:rsidR="00C6513A" w:rsidRPr="0023742D" w:rsidRDefault="00C6513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„ePUAP” (Elektroniczną Platformę Usług Administracji Publicznej) należy przez to rozumieć ogólnopolską platformę teleinformatyczną służącą do komunikacji obywateli z jednostkami administracji publicznej w ujednolicony, standardowy sposób;</w:t>
      </w:r>
    </w:p>
    <w:p w14:paraId="1159775B" w14:textId="75DA2407" w:rsidR="00472740" w:rsidRPr="0023742D" w:rsidRDefault="00472740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23742D" w:rsidRDefault="41CC1555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“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”</w:t>
      </w:r>
      <w:r w:rsidR="002F6F33" w:rsidRPr="0023742D">
        <w:rPr>
          <w:rFonts w:ascii="Tahoma" w:hAnsi="Tahoma" w:cs="Tahoma"/>
        </w:rPr>
        <w:t>,</w:t>
      </w:r>
      <w:r w:rsidR="003F2DE9" w:rsidRPr="0023742D">
        <w:rPr>
          <w:rFonts w:ascii="Tahoma" w:hAnsi="Tahoma" w:cs="Tahoma"/>
        </w:rPr>
        <w:t xml:space="preserve"> „</w:t>
      </w:r>
      <w:r w:rsidR="39BF17A1" w:rsidRPr="0023742D">
        <w:rPr>
          <w:rFonts w:ascii="Tahoma" w:hAnsi="Tahoma" w:cs="Tahoma"/>
        </w:rPr>
        <w:t>Instytucji Zarządzającej</w:t>
      </w:r>
      <w:r w:rsidR="003F2DE9" w:rsidRPr="0023742D">
        <w:rPr>
          <w:rFonts w:ascii="Tahoma" w:hAnsi="Tahoma" w:cs="Tahoma"/>
        </w:rPr>
        <w:t>”</w:t>
      </w:r>
      <w:r w:rsidR="39BF17A1" w:rsidRPr="0023742D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23742D">
        <w:rPr>
          <w:rFonts w:ascii="Tahoma" w:hAnsi="Tahoma" w:cs="Tahoma"/>
        </w:rPr>
        <w:t>Programem Fundusze Europejskie dla Śląskiego 2021-2027</w:t>
      </w:r>
      <w:r w:rsidR="39BF17A1" w:rsidRPr="0023742D">
        <w:rPr>
          <w:rFonts w:ascii="Tahoma" w:hAnsi="Tahoma" w:cs="Tahoma"/>
        </w:rPr>
        <w:t>;</w:t>
      </w:r>
    </w:p>
    <w:p w14:paraId="4FB61912" w14:textId="361858B2" w:rsidR="003272E5" w:rsidRPr="0023742D" w:rsidRDefault="39BF17A1" w:rsidP="0023742D">
      <w:pPr>
        <w:numPr>
          <w:ilvl w:val="0"/>
          <w:numId w:val="6"/>
        </w:numPr>
        <w:spacing w:after="6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„LSI</w:t>
      </w:r>
      <w:r w:rsidR="00D817DB" w:rsidRPr="0023742D">
        <w:rPr>
          <w:rFonts w:ascii="Tahoma" w:hAnsi="Tahoma" w:cs="Tahoma"/>
          <w:sz w:val="24"/>
          <w:szCs w:val="24"/>
        </w:rPr>
        <w:t xml:space="preserve"> </w:t>
      </w:r>
      <w:r w:rsidR="00B4248A" w:rsidRPr="0023742D">
        <w:rPr>
          <w:rFonts w:ascii="Tahoma" w:hAnsi="Tahoma" w:cs="Tahoma"/>
          <w:sz w:val="24"/>
          <w:szCs w:val="24"/>
        </w:rPr>
        <w:t>2021</w:t>
      </w:r>
      <w:r w:rsidRPr="0023742D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23742D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23742D">
        <w:rPr>
          <w:rFonts w:ascii="Tahoma" w:hAnsi="Tahoma" w:cs="Tahoma"/>
          <w:sz w:val="24"/>
          <w:szCs w:val="24"/>
          <w:lang w:eastAsia="pl-PL"/>
        </w:rPr>
        <w:t>d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23742D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4ABE1F0" w:rsidR="003272E5" w:rsidRDefault="39BF17A1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„nieprawidłowości” należy przez to rozumieć nieprawidłowość</w:t>
      </w:r>
      <w:r w:rsidR="3155D56A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której mowa w art. 2 pkt 3</w:t>
      </w:r>
      <w:r w:rsidR="00B4248A" w:rsidRPr="0023742D">
        <w:rPr>
          <w:rFonts w:ascii="Tahoma" w:hAnsi="Tahoma" w:cs="Tahoma"/>
        </w:rPr>
        <w:t>1</w:t>
      </w:r>
      <w:r w:rsidRPr="0023742D">
        <w:rPr>
          <w:rFonts w:ascii="Tahoma" w:hAnsi="Tahoma" w:cs="Tahoma"/>
        </w:rPr>
        <w:t xml:space="preserve"> rozporządzenia ogólnego;</w:t>
      </w:r>
    </w:p>
    <w:p w14:paraId="7EF27B9D" w14:textId="77777777" w:rsidR="004A5752" w:rsidRPr="004A5752" w:rsidRDefault="004A5752" w:rsidP="004A5752">
      <w:pPr>
        <w:pStyle w:val="Akapitzlist"/>
        <w:numPr>
          <w:ilvl w:val="0"/>
          <w:numId w:val="6"/>
        </w:numPr>
        <w:rPr>
          <w:rFonts w:ascii="Tahoma" w:hAnsi="Tahoma" w:cs="Tahoma"/>
        </w:rPr>
      </w:pPr>
      <w:r w:rsidRPr="004A5752">
        <w:rPr>
          <w:rFonts w:ascii="Tahoma" w:hAnsi="Tahoma" w:cs="Tahoma"/>
        </w:rPr>
        <w:t>„okresie trwałości projektu” należy przez to rozumieć okres wynikający z art. 65 rozporządzenia ogólnego;</w:t>
      </w:r>
    </w:p>
    <w:p w14:paraId="0AA181F9" w14:textId="29F0195A" w:rsidR="003272E5" w:rsidRPr="0023742D" w:rsidRDefault="00E277DA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 w:rsidDel="00A913EB">
        <w:rPr>
          <w:rFonts w:ascii="Tahoma" w:hAnsi="Tahoma" w:cs="Tahoma"/>
        </w:rPr>
        <w:t xml:space="preserve"> </w:t>
      </w:r>
      <w:r w:rsidR="1027BA63" w:rsidRPr="0023742D" w:rsidDel="00A913EB">
        <w:rPr>
          <w:rFonts w:ascii="Tahoma" w:hAnsi="Tahoma" w:cs="Tahoma"/>
        </w:rPr>
        <w:t>„</w:t>
      </w:r>
      <w:r w:rsidR="1027BA63" w:rsidRPr="0023742D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23742D">
        <w:rPr>
          <w:rFonts w:ascii="Tahoma" w:hAnsi="Tahoma" w:cs="Tahoma"/>
        </w:rPr>
        <w:t>b</w:t>
      </w:r>
      <w:r w:rsidR="4E534F72" w:rsidRPr="0023742D">
        <w:rPr>
          <w:rFonts w:ascii="Tahoma" w:hAnsi="Tahoma" w:cs="Tahoma"/>
        </w:rPr>
        <w:t>eneficjentem</w:t>
      </w:r>
      <w:r w:rsidR="1027BA63" w:rsidRPr="0023742D">
        <w:rPr>
          <w:rFonts w:ascii="Tahoma" w:hAnsi="Tahoma" w:cs="Tahoma"/>
        </w:rPr>
        <w:t xml:space="preserve"> projekt na warunkach określonych w porozumieniu albo umowie o partnerstwie</w:t>
      </w:r>
      <w:r w:rsidR="009547D5" w:rsidRPr="0023742D">
        <w:rPr>
          <w:rStyle w:val="Odwoanieprzypisudolnego"/>
          <w:rFonts w:ascii="Tahoma" w:hAnsi="Tahoma" w:cs="Tahoma"/>
        </w:rPr>
        <w:footnoteReference w:id="6"/>
      </w:r>
      <w:r w:rsidR="3125002E" w:rsidRPr="0023742D">
        <w:rPr>
          <w:rFonts w:ascii="Tahoma" w:hAnsi="Tahoma" w:cs="Tahoma"/>
        </w:rPr>
        <w:t>,</w:t>
      </w:r>
      <w:r w:rsidR="00345808" w:rsidRPr="0023742D">
        <w:rPr>
          <w:rFonts w:ascii="Tahoma" w:hAnsi="Tahoma" w:cs="Tahoma"/>
        </w:rPr>
        <w:t xml:space="preserve"> </w:t>
      </w:r>
      <w:r w:rsidR="7D9FFE64" w:rsidRPr="0023742D">
        <w:rPr>
          <w:rFonts w:ascii="Tahoma" w:hAnsi="Tahoma" w:cs="Tahoma"/>
        </w:rPr>
        <w:t>(</w:t>
      </w:r>
      <w:r w:rsidR="187923C2" w:rsidRPr="0023742D">
        <w:rPr>
          <w:rFonts w:ascii="Tahoma" w:hAnsi="Tahoma" w:cs="Tahoma"/>
        </w:rPr>
        <w:t>w systemach informatycznych LSI2021 oraz CST2021 nazywany</w:t>
      </w:r>
      <w:r w:rsidR="43224B39" w:rsidRPr="0023742D">
        <w:rPr>
          <w:rFonts w:ascii="Tahoma" w:hAnsi="Tahoma" w:cs="Tahoma"/>
        </w:rPr>
        <w:t>m</w:t>
      </w:r>
      <w:r w:rsidR="187923C2" w:rsidRPr="0023742D">
        <w:rPr>
          <w:rFonts w:ascii="Tahoma" w:hAnsi="Tahoma" w:cs="Tahoma"/>
        </w:rPr>
        <w:t xml:space="preserve"> „realizatorem”</w:t>
      </w:r>
      <w:r w:rsidR="7F6F2F2C" w:rsidRPr="0023742D">
        <w:rPr>
          <w:rFonts w:ascii="Tahoma" w:hAnsi="Tahoma" w:cs="Tahoma"/>
        </w:rPr>
        <w:t>)</w:t>
      </w:r>
      <w:r w:rsidR="187923C2" w:rsidRPr="0023742D">
        <w:rPr>
          <w:rFonts w:ascii="Tahoma" w:hAnsi="Tahoma" w:cs="Tahoma"/>
        </w:rPr>
        <w:t>;</w:t>
      </w:r>
    </w:p>
    <w:p w14:paraId="3B40D4DC" w14:textId="3D143262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„płatności ze środków europejskich” oznacza to współfinansowanie pochodzące ze środków europejskich w części dotyczącej Europejskiego Funduszu </w:t>
      </w:r>
      <w:r w:rsidR="000E48E9">
        <w:rPr>
          <w:rFonts w:ascii="Tahoma" w:hAnsi="Tahoma" w:cs="Tahoma"/>
        </w:rPr>
        <w:t>Rozwoju Regional</w:t>
      </w:r>
      <w:r w:rsidR="00B818F1">
        <w:rPr>
          <w:rFonts w:ascii="Tahoma" w:hAnsi="Tahoma" w:cs="Tahoma"/>
        </w:rPr>
        <w:t>n</w:t>
      </w:r>
      <w:r w:rsidR="000E48E9">
        <w:rPr>
          <w:rFonts w:ascii="Tahoma" w:hAnsi="Tahoma" w:cs="Tahoma"/>
        </w:rPr>
        <w:t>ego</w:t>
      </w:r>
      <w:r w:rsidR="46E8D558" w:rsidRPr="0023742D">
        <w:rPr>
          <w:rFonts w:ascii="Tahoma" w:hAnsi="Tahoma" w:cs="Tahoma"/>
        </w:rPr>
        <w:t xml:space="preserve"> lub </w:t>
      </w:r>
      <w:r w:rsidRPr="0023742D">
        <w:rPr>
          <w:rFonts w:ascii="Tahoma" w:hAnsi="Tahoma" w:cs="Tahoma"/>
        </w:rPr>
        <w:t xml:space="preserve">przekazywanej Beneficjentowi przez Bank Gospodarstwa </w:t>
      </w:r>
      <w:r w:rsidRPr="0023742D">
        <w:rPr>
          <w:rFonts w:ascii="Tahoma" w:hAnsi="Tahoma" w:cs="Tahoma"/>
        </w:rPr>
        <w:lastRenderedPageBreak/>
        <w:t xml:space="preserve">Krajowego na podstawie zlecenia płatności wystawionego przez </w:t>
      </w:r>
      <w:r w:rsidR="00B1278C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Pr="0023742D">
        <w:rPr>
          <w:rFonts w:ascii="Tahoma" w:hAnsi="Tahoma" w:cs="Tahoma"/>
          <w:kern w:val="0"/>
        </w:rPr>
        <w:t xml:space="preserve">o którym mowa w </w:t>
      </w:r>
      <w:r w:rsidR="55AF821A" w:rsidRPr="0023742D">
        <w:rPr>
          <w:rFonts w:ascii="Tahoma" w:hAnsi="Tahoma" w:cs="Tahoma"/>
          <w:kern w:val="0"/>
        </w:rPr>
        <w:t xml:space="preserve">art. 188 ust. 1 </w:t>
      </w:r>
      <w:r w:rsidR="40795125" w:rsidRPr="0023742D">
        <w:rPr>
          <w:rFonts w:ascii="Tahoma" w:hAnsi="Tahoma" w:cs="Tahoma"/>
          <w:kern w:val="0"/>
        </w:rPr>
        <w:t>UFP;</w:t>
      </w:r>
    </w:p>
    <w:p w14:paraId="40FB0828" w14:textId="1165271B" w:rsidR="007B3B3B" w:rsidRPr="0023742D" w:rsidRDefault="007B3B3B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i/lub </w:t>
      </w:r>
      <w:r w:rsidR="008A1F77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 projektu, realizującą projekt w imieniu i na rzecz </w:t>
      </w:r>
      <w:r w:rsidR="008A1F77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wskazaną we wniosku;</w:t>
      </w:r>
    </w:p>
    <w:p w14:paraId="7099E869" w14:textId="624424F6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„podpis</w:t>
      </w:r>
      <w:r w:rsidR="00564BE9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elektroniczny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kwalifikowany</w:t>
      </w:r>
      <w:r w:rsidR="00564BE9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(tekst. jedn.: Dz.U. z 2021 poz. 1797);</w:t>
      </w:r>
    </w:p>
    <w:p w14:paraId="4132DF0D" w14:textId="63B06361" w:rsidR="00486139" w:rsidRPr="0023742D" w:rsidRDefault="250B0576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„postępowaniu prawnym” należy rozumieć </w:t>
      </w:r>
      <w:r w:rsidR="381B8654" w:rsidRPr="0023742D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„programie”</w:t>
      </w:r>
      <w:r w:rsidR="70474BE1" w:rsidRPr="0023742D">
        <w:rPr>
          <w:rFonts w:ascii="Tahoma" w:hAnsi="Tahoma" w:cs="Tahoma"/>
        </w:rPr>
        <w:t>, „</w:t>
      </w:r>
      <w:r w:rsidR="5A8EC9C2" w:rsidRPr="0023742D">
        <w:rPr>
          <w:rFonts w:ascii="Tahoma" w:hAnsi="Tahoma" w:cs="Tahoma"/>
        </w:rPr>
        <w:t xml:space="preserve">FESL </w:t>
      </w:r>
      <w:r w:rsidR="70474BE1" w:rsidRPr="0023742D">
        <w:rPr>
          <w:rFonts w:ascii="Tahoma" w:hAnsi="Tahoma" w:cs="Tahoma"/>
        </w:rPr>
        <w:t xml:space="preserve">2021-2027” </w:t>
      </w:r>
      <w:r w:rsidRPr="0023742D">
        <w:rPr>
          <w:rFonts w:ascii="Tahoma" w:hAnsi="Tahoma" w:cs="Tahoma"/>
        </w:rPr>
        <w:t xml:space="preserve">oznacza to </w:t>
      </w:r>
      <w:r w:rsidR="70474BE1" w:rsidRPr="0023742D">
        <w:rPr>
          <w:rFonts w:ascii="Tahoma" w:hAnsi="Tahoma" w:cs="Tahoma"/>
        </w:rPr>
        <w:t>Program Fundusze Europejskie dla Śląskiego 2021-2027,</w:t>
      </w:r>
      <w:r w:rsidRPr="0023742D">
        <w:rPr>
          <w:rFonts w:ascii="Tahoma" w:hAnsi="Tahoma" w:cs="Tahoma"/>
        </w:rPr>
        <w:t xml:space="preserve"> </w:t>
      </w:r>
      <w:r w:rsidR="70474BE1" w:rsidRPr="0023742D">
        <w:rPr>
          <w:rFonts w:ascii="Tahoma" w:hAnsi="Tahoma" w:cs="Tahoma"/>
        </w:rPr>
        <w:t xml:space="preserve">przyjęty </w:t>
      </w:r>
      <w:r w:rsidRPr="0023742D">
        <w:rPr>
          <w:rFonts w:ascii="Tahoma" w:hAnsi="Tahoma" w:cs="Tahoma"/>
        </w:rPr>
        <w:t xml:space="preserve">przez Zarząd Województwa Śląskiego i </w:t>
      </w:r>
      <w:r w:rsidR="70474BE1" w:rsidRPr="0023742D">
        <w:rPr>
          <w:rFonts w:ascii="Tahoma" w:hAnsi="Tahoma" w:cs="Tahoma"/>
        </w:rPr>
        <w:t xml:space="preserve">zatwierdzony </w:t>
      </w:r>
      <w:r w:rsidRPr="0023742D">
        <w:rPr>
          <w:rFonts w:ascii="Tahoma" w:hAnsi="Tahoma" w:cs="Tahoma"/>
        </w:rPr>
        <w:t xml:space="preserve">przez Komisję Europejską; </w:t>
      </w:r>
      <w:bookmarkStart w:id="3" w:name="_Ref477239917"/>
    </w:p>
    <w:p w14:paraId="4427A46C" w14:textId="4106769B" w:rsidR="003272E5" w:rsidRPr="0023742D" w:rsidRDefault="1027BA63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„projekcie” oznacza to projekt </w:t>
      </w:r>
      <w:bookmarkEnd w:id="3"/>
      <w:r w:rsidR="00067344" w:rsidRPr="0023742D">
        <w:rPr>
          <w:rFonts w:ascii="Tahoma" w:hAnsi="Tahoma" w:cs="Tahoma"/>
        </w:rPr>
        <w:t xml:space="preserve">współfinansowany z </w:t>
      </w:r>
      <w:r w:rsidR="000E48E9">
        <w:rPr>
          <w:rFonts w:ascii="Tahoma" w:hAnsi="Tahoma" w:cs="Tahoma"/>
        </w:rPr>
        <w:t>EFRR</w:t>
      </w:r>
      <w:r w:rsidR="00067344" w:rsidRPr="0023742D">
        <w:rPr>
          <w:rFonts w:ascii="Tahoma" w:hAnsi="Tahoma" w:cs="Tahoma"/>
        </w:rPr>
        <w:t xml:space="preserve"> realizowany w ramach działania, określony we wniosku</w:t>
      </w:r>
      <w:r w:rsidR="005511C8" w:rsidRPr="0023742D">
        <w:rPr>
          <w:rFonts w:ascii="Tahoma" w:hAnsi="Tahoma" w:cs="Tahoma"/>
        </w:rPr>
        <w:t xml:space="preserve"> o dofinansowanie</w:t>
      </w:r>
      <w:r w:rsidR="00067344" w:rsidRPr="0023742D">
        <w:rPr>
          <w:rFonts w:ascii="Tahoma" w:hAnsi="Tahoma" w:cs="Tahoma"/>
        </w:rPr>
        <w:t xml:space="preserve"> nr </w:t>
      </w:r>
      <w:r w:rsidR="00067344" w:rsidRPr="0023742D">
        <w:rPr>
          <w:rFonts w:ascii="Tahoma" w:hAnsi="Tahoma" w:cs="Tahoma"/>
          <w:b/>
        </w:rPr>
        <w:t>[nr WOD</w:t>
      </w:r>
      <w:r w:rsidR="000D2571" w:rsidRPr="0023742D">
        <w:rPr>
          <w:rFonts w:ascii="Tahoma" w:hAnsi="Tahoma" w:cs="Tahoma"/>
          <w:b/>
        </w:rPr>
        <w:t>-FESL</w:t>
      </w:r>
      <w:r w:rsidR="00067344" w:rsidRPr="0023742D">
        <w:rPr>
          <w:rFonts w:ascii="Tahoma" w:hAnsi="Tahoma" w:cs="Tahoma"/>
          <w:b/>
        </w:rPr>
        <w:t xml:space="preserve">…….], </w:t>
      </w:r>
      <w:r w:rsidR="000D2571" w:rsidRPr="0023742D">
        <w:rPr>
          <w:rFonts w:ascii="Tahoma" w:hAnsi="Tahoma" w:cs="Tahoma"/>
        </w:rPr>
        <w:t>o którym mowa w punkcie 2</w:t>
      </w:r>
      <w:r w:rsidR="00C40AD2">
        <w:rPr>
          <w:rFonts w:ascii="Tahoma" w:hAnsi="Tahoma" w:cs="Tahoma"/>
        </w:rPr>
        <w:t>7</w:t>
      </w:r>
      <w:r w:rsidR="000D2571" w:rsidRPr="0023742D">
        <w:rPr>
          <w:rFonts w:ascii="Tahoma" w:hAnsi="Tahoma" w:cs="Tahoma"/>
        </w:rPr>
        <w:t xml:space="preserve"> niniejszego paragrafu</w:t>
      </w:r>
      <w:r w:rsidR="009547D5" w:rsidRPr="0023742D">
        <w:rPr>
          <w:rStyle w:val="Odwoanieprzypisudolnego"/>
          <w:rFonts w:ascii="Tahoma" w:hAnsi="Tahoma" w:cs="Tahoma"/>
        </w:rPr>
        <w:footnoteReference w:id="7"/>
      </w:r>
      <w:r w:rsidR="38E4700E" w:rsidRPr="0023742D">
        <w:rPr>
          <w:rFonts w:ascii="Tahoma" w:hAnsi="Tahoma" w:cs="Tahoma"/>
        </w:rPr>
        <w:t xml:space="preserve">; </w:t>
      </w:r>
    </w:p>
    <w:p w14:paraId="3FDB998D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„przetwarzaniu danych osobowych” </w:t>
      </w:r>
      <w:r w:rsidR="239FC014" w:rsidRPr="0023742D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23742D">
        <w:rPr>
          <w:rFonts w:ascii="Tahoma" w:hAnsi="Tahoma" w:cs="Tahoma"/>
        </w:rPr>
        <w:t xml:space="preserve"> zgodnie z RODO oraz przepisami krajowymi;</w:t>
      </w:r>
      <w:r w:rsidR="239FC014" w:rsidRPr="0023742D">
        <w:rPr>
          <w:rFonts w:ascii="Tahoma" w:hAnsi="Tahoma" w:cs="Tahoma"/>
        </w:rPr>
        <w:t xml:space="preserve"> </w:t>
      </w:r>
    </w:p>
    <w:p w14:paraId="669E99A7" w14:textId="443DF627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  <w:i/>
          <w:iCs/>
        </w:rPr>
      </w:pPr>
      <w:r w:rsidRPr="0023742D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23742D">
        <w:rPr>
          <w:rStyle w:val="Uwydatnienie"/>
          <w:rFonts w:ascii="Tahoma" w:hAnsi="Tahoma" w:cs="Tahoma"/>
          <w:i w:val="0"/>
        </w:rPr>
        <w:t xml:space="preserve">płatniczym </w:t>
      </w:r>
      <w:r w:rsidRPr="0023742D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23742D">
        <w:rPr>
          <w:rFonts w:ascii="Tahoma" w:hAnsi="Tahoma" w:cs="Tahoma"/>
        </w:rPr>
        <w:t xml:space="preserve"> </w:t>
      </w:r>
      <w:r w:rsidR="00B1336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Pr="0023742D">
        <w:rPr>
          <w:rStyle w:val="Uwydatnienie"/>
          <w:rFonts w:ascii="Tahoma" w:hAnsi="Tahoma" w:cs="Tahoma"/>
          <w:i w:val="0"/>
        </w:rPr>
        <w:t>,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„rachunku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” </w:t>
      </w:r>
      <w:r w:rsidRPr="0023742D">
        <w:rPr>
          <w:rStyle w:val="Uwydatnienie"/>
          <w:rFonts w:ascii="Tahoma" w:hAnsi="Tahoma" w:cs="Tahoma"/>
          <w:i w:val="0"/>
        </w:rPr>
        <w:t>należy przez to rozumieć</w:t>
      </w:r>
      <w:r w:rsidRPr="0023742D">
        <w:rPr>
          <w:rStyle w:val="Uwydatnienie"/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rachunek </w:t>
      </w:r>
      <w:r w:rsidR="3F47EC22" w:rsidRPr="0023742D">
        <w:rPr>
          <w:rFonts w:ascii="Tahoma" w:hAnsi="Tahoma" w:cs="Tahoma"/>
        </w:rPr>
        <w:t xml:space="preserve">płatniczy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udostępniony na stronie internetowej </w:t>
      </w:r>
      <w:hyperlink r:id="rId13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właściwy dla </w:t>
      </w:r>
      <w:r w:rsidR="49CCB86F" w:rsidRPr="0023742D">
        <w:rPr>
          <w:rFonts w:ascii="Tahoma" w:hAnsi="Tahoma" w:cs="Tahoma"/>
        </w:rPr>
        <w:t>danego Priorytetu</w:t>
      </w:r>
      <w:r w:rsidRPr="0023742D">
        <w:rPr>
          <w:rFonts w:ascii="Tahoma" w:hAnsi="Tahoma" w:cs="Tahoma"/>
        </w:rPr>
        <w:t>, w ramach której jest realizowany projekt;</w:t>
      </w:r>
      <w:r w:rsidR="2F94B4D8" w:rsidRPr="0023742D">
        <w:rPr>
          <w:rFonts w:ascii="Tahoma" w:hAnsi="Tahoma" w:cs="Tahoma"/>
        </w:rPr>
        <w:t xml:space="preserve"> </w:t>
      </w:r>
    </w:p>
    <w:p w14:paraId="5B2AA5F1" w14:textId="6E41E1EE" w:rsidR="000103BA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</w:t>
      </w:r>
      <w:r w:rsidR="2F94B4D8" w:rsidRPr="0023742D">
        <w:rPr>
          <w:rFonts w:ascii="Tahoma" w:hAnsi="Tahoma" w:cs="Tahoma"/>
        </w:rPr>
        <w:t xml:space="preserve">„regulaminie </w:t>
      </w:r>
      <w:r w:rsidR="0F108BAF" w:rsidRPr="0023742D">
        <w:rPr>
          <w:rFonts w:ascii="Tahoma" w:hAnsi="Tahoma" w:cs="Tahoma"/>
        </w:rPr>
        <w:t xml:space="preserve">wyboru </w:t>
      </w:r>
      <w:r w:rsidR="2F94B4D8" w:rsidRPr="0023742D">
        <w:rPr>
          <w:rFonts w:ascii="Tahoma" w:hAnsi="Tahoma" w:cs="Tahoma"/>
        </w:rPr>
        <w:t>projektów” należy przez to rozumieć regulamin</w:t>
      </w:r>
      <w:r w:rsidR="1FF1A88E" w:rsidRPr="0023742D">
        <w:rPr>
          <w:rFonts w:ascii="Tahoma" w:hAnsi="Tahoma" w:cs="Tahoma"/>
        </w:rPr>
        <w:t>,</w:t>
      </w:r>
      <w:r w:rsidR="2F94B4D8" w:rsidRPr="0023742D">
        <w:rPr>
          <w:rFonts w:ascii="Tahoma" w:hAnsi="Tahoma" w:cs="Tahoma"/>
        </w:rPr>
        <w:t xml:space="preserve"> o którym mowa w art. </w:t>
      </w:r>
      <w:r w:rsidR="0F108BAF" w:rsidRPr="0023742D">
        <w:rPr>
          <w:rFonts w:ascii="Tahoma" w:hAnsi="Tahoma" w:cs="Tahoma"/>
        </w:rPr>
        <w:t>51</w:t>
      </w:r>
      <w:r w:rsidR="2F94B4D8" w:rsidRPr="0023742D">
        <w:rPr>
          <w:rFonts w:ascii="Tahoma" w:hAnsi="Tahoma" w:cs="Tahoma"/>
        </w:rPr>
        <w:t xml:space="preserve"> ustawy wdrożeniowej;</w:t>
      </w:r>
    </w:p>
    <w:p w14:paraId="0E2CEADE" w14:textId="1FC48E3D" w:rsidR="000103BA" w:rsidRPr="0023742D" w:rsidRDefault="00536A24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8A94C4B" w:rsidDel="00536A24">
        <w:rPr>
          <w:rFonts w:ascii="Tahoma" w:hAnsi="Tahoma" w:cs="Tahoma"/>
        </w:rPr>
        <w:t xml:space="preserve"> </w:t>
      </w:r>
      <w:r w:rsidR="73FEAF0F" w:rsidRPr="0023742D">
        <w:rPr>
          <w:rFonts w:ascii="Tahoma" w:hAnsi="Tahoma" w:cs="Tahoma"/>
        </w:rPr>
        <w:t>„S</w:t>
      </w:r>
      <w:r w:rsidR="69CB81E7" w:rsidRPr="0023742D">
        <w:rPr>
          <w:rFonts w:ascii="Tahoma" w:hAnsi="Tahoma" w:cs="Tahoma"/>
        </w:rPr>
        <w:t>Z</w:t>
      </w:r>
      <w:r w:rsidR="73FEAF0F" w:rsidRPr="0023742D">
        <w:rPr>
          <w:rFonts w:ascii="Tahoma" w:hAnsi="Tahoma" w:cs="Tahoma"/>
        </w:rPr>
        <w:t xml:space="preserve">OP” należy przez to rozumieć </w:t>
      </w:r>
      <w:r w:rsidR="69CB81E7" w:rsidRPr="0023742D">
        <w:rPr>
          <w:rFonts w:ascii="Tahoma" w:hAnsi="Tahoma" w:cs="Tahoma"/>
        </w:rPr>
        <w:t xml:space="preserve">Szczegółowy </w:t>
      </w:r>
      <w:r w:rsidR="2F94B4D8" w:rsidRPr="0023742D">
        <w:rPr>
          <w:rFonts w:ascii="Tahoma" w:hAnsi="Tahoma" w:cs="Tahoma"/>
        </w:rPr>
        <w:t>O</w:t>
      </w:r>
      <w:r w:rsidR="69CB81E7" w:rsidRPr="0023742D">
        <w:rPr>
          <w:rFonts w:ascii="Tahoma" w:hAnsi="Tahoma" w:cs="Tahoma"/>
        </w:rPr>
        <w:t xml:space="preserve">pis </w:t>
      </w:r>
      <w:r w:rsidR="2F94B4D8" w:rsidRPr="0023742D">
        <w:rPr>
          <w:rFonts w:ascii="Tahoma" w:hAnsi="Tahoma" w:cs="Tahoma"/>
        </w:rPr>
        <w:t>P</w:t>
      </w:r>
      <w:r w:rsidR="69CB81E7" w:rsidRPr="0023742D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23742D">
        <w:rPr>
          <w:rFonts w:ascii="Tahoma" w:hAnsi="Tahoma" w:cs="Tahoma"/>
        </w:rPr>
        <w:t xml:space="preserve"> udostępniony na stronie internetowej </w:t>
      </w:r>
      <w:hyperlink r:id="rId14">
        <w:r w:rsidR="2F94B4D8" w:rsidRPr="0023742D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23742D">
        <w:rPr>
          <w:rFonts w:ascii="Tahoma" w:hAnsi="Tahoma" w:cs="Tahoma"/>
        </w:rPr>
        <w:t>;</w:t>
      </w:r>
      <w:bookmarkStart w:id="4" w:name="_Ref477248907"/>
    </w:p>
    <w:p w14:paraId="4AAF26FB" w14:textId="6B4AED72" w:rsidR="008A1F77" w:rsidRPr="0023742D" w:rsidRDefault="008A1F77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„terminarz</w:t>
      </w:r>
      <w:r w:rsidR="00564BE9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</w:t>
      </w:r>
      <w:r w:rsidRPr="0023742D">
        <w:rPr>
          <w:rFonts w:ascii="Tahoma" w:hAnsi="Tahoma" w:cs="Tahoma"/>
        </w:rPr>
        <w:lastRenderedPageBreak/>
        <w:t>oraz rozliczenia wydatków kwalifikowalnych, w tym rozliczenia zaliczki zgodnie z art. 189 ust. 3 ustawy o finansach publicznych;</w:t>
      </w:r>
    </w:p>
    <w:p w14:paraId="6C3AF1BB" w14:textId="06C2F5C1" w:rsidR="003272E5" w:rsidRPr="0023742D" w:rsidRDefault="73FEAF0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23742D">
        <w:rPr>
          <w:rFonts w:ascii="Tahoma" w:hAnsi="Tahoma" w:cs="Tahoma"/>
        </w:rPr>
        <w:t>w</w:t>
      </w:r>
      <w:r w:rsidRPr="0023742D">
        <w:rPr>
          <w:rFonts w:ascii="Tahoma" w:hAnsi="Tahoma" w:cs="Tahoma"/>
        </w:rPr>
        <w:t xml:space="preserve">nioskodawcę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uzyskania środków finansowych na realizację projektu w ramach </w:t>
      </w:r>
      <w:r w:rsidR="2A891AF1" w:rsidRPr="0023742D">
        <w:rPr>
          <w:rFonts w:ascii="Tahoma" w:hAnsi="Tahoma" w:cs="Tahoma"/>
        </w:rPr>
        <w:t>FE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SL</w:t>
      </w:r>
      <w:r w:rsidR="20F3A8F8" w:rsidRPr="0023742D">
        <w:rPr>
          <w:rFonts w:ascii="Tahoma" w:hAnsi="Tahoma" w:cs="Tahoma"/>
        </w:rPr>
        <w:t xml:space="preserve"> </w:t>
      </w:r>
      <w:r w:rsidR="2A891AF1" w:rsidRPr="0023742D">
        <w:rPr>
          <w:rFonts w:ascii="Tahoma" w:hAnsi="Tahoma" w:cs="Tahoma"/>
        </w:rPr>
        <w:t>2021-2027</w:t>
      </w:r>
      <w:r w:rsidRPr="0023742D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23742D">
        <w:rPr>
          <w:rStyle w:val="Odwoanieprzypisudolnego"/>
          <w:rFonts w:ascii="Tahoma" w:hAnsi="Tahoma" w:cs="Tahoma"/>
        </w:rPr>
        <w:footnoteReference w:id="8"/>
      </w:r>
      <w:r w:rsidRPr="0023742D">
        <w:rPr>
          <w:rFonts w:ascii="Tahoma" w:hAnsi="Tahoma" w:cs="Tahoma"/>
        </w:rPr>
        <w:t>;</w:t>
      </w:r>
      <w:bookmarkEnd w:id="4"/>
    </w:p>
    <w:p w14:paraId="2C587DC8" w14:textId="7C17754B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kwalifikowalnych” </w:t>
      </w:r>
      <w:r w:rsidR="69CB81E7" w:rsidRPr="0023742D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w zakresie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r w:rsidR="2F94B4D8" w:rsidRPr="0023742D">
        <w:rPr>
          <w:rFonts w:ascii="Tahoma" w:hAnsi="Tahoma" w:cs="Tahoma"/>
        </w:rPr>
        <w:t>;</w:t>
      </w:r>
    </w:p>
    <w:p w14:paraId="59DE3C65" w14:textId="77777777" w:rsidR="003272E5" w:rsidRPr="0023742D" w:rsidRDefault="73FEAF0F" w:rsidP="0023742D">
      <w:pPr>
        <w:pStyle w:val="Standard"/>
        <w:numPr>
          <w:ilvl w:val="0"/>
          <w:numId w:val="6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„wydatkach niekwalifikowalnych” należy przez to rozumieć </w:t>
      </w:r>
      <w:r w:rsidR="69CB81E7" w:rsidRPr="0023742D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w zakresie kwalifikowalności wydatków </w:t>
      </w:r>
      <w:r w:rsidR="47201BE6" w:rsidRPr="0023742D">
        <w:rPr>
          <w:rFonts w:ascii="Tahoma" w:hAnsi="Tahoma" w:cs="Tahoma"/>
        </w:rPr>
        <w:t>na lata 2021-2027</w:t>
      </w:r>
      <w:r w:rsidR="69CB81E7" w:rsidRPr="0023742D">
        <w:rPr>
          <w:rFonts w:ascii="Tahoma" w:hAnsi="Tahoma" w:cs="Tahoma"/>
        </w:rPr>
        <w:t>”</w:t>
      </w:r>
      <w:bookmarkStart w:id="5" w:name="_Ref477163716"/>
      <w:r w:rsidR="2F94B4D8" w:rsidRPr="0023742D">
        <w:rPr>
          <w:rFonts w:ascii="Tahoma" w:hAnsi="Tahoma" w:cs="Tahoma"/>
        </w:rPr>
        <w:t>;</w:t>
      </w:r>
    </w:p>
    <w:p w14:paraId="3DBFC742" w14:textId="77777777" w:rsidR="003272E5" w:rsidRPr="0023742D" w:rsidRDefault="56595D8F" w:rsidP="0023742D">
      <w:pPr>
        <w:pStyle w:val="Standard"/>
        <w:numPr>
          <w:ilvl w:val="0"/>
          <w:numId w:val="6"/>
        </w:numPr>
        <w:spacing w:after="6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23742D">
        <w:rPr>
          <w:rFonts w:ascii="Tahoma" w:hAnsi="Tahoma" w:cs="Tahoma"/>
        </w:rPr>
        <w:t xml:space="preserve">wdrożeniowej </w:t>
      </w:r>
      <w:r w:rsidRPr="0023742D">
        <w:rPr>
          <w:rFonts w:ascii="Tahoma" w:hAnsi="Tahoma" w:cs="Tahoma"/>
        </w:rPr>
        <w:t>tj. w szczególności</w:t>
      </w:r>
      <w:bookmarkEnd w:id="5"/>
      <w:r w:rsidRPr="0023742D">
        <w:rPr>
          <w:rFonts w:ascii="Tahoma" w:hAnsi="Tahoma" w:cs="Tahoma"/>
        </w:rPr>
        <w:t>:</w:t>
      </w:r>
    </w:p>
    <w:p w14:paraId="014BFD48" w14:textId="70A2E555" w:rsidR="00087E43" w:rsidRPr="0023742D" w:rsidRDefault="00087E43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a. </w:t>
      </w:r>
      <w:r w:rsidR="00E67A93" w:rsidRPr="0023742D">
        <w:rPr>
          <w:rFonts w:ascii="Tahoma" w:hAnsi="Tahoma" w:cs="Tahoma"/>
        </w:rPr>
        <w:t xml:space="preserve">Wytyczne dotyczące kwalifikowalności </w:t>
      </w:r>
      <w:r w:rsidR="00116FFA" w:rsidRPr="0023742D">
        <w:rPr>
          <w:rFonts w:ascii="Tahoma" w:hAnsi="Tahoma" w:cs="Tahoma"/>
        </w:rPr>
        <w:t xml:space="preserve">wydatków </w:t>
      </w:r>
      <w:r w:rsidR="00E21A94" w:rsidRPr="0023742D">
        <w:rPr>
          <w:rFonts w:ascii="Tahoma" w:hAnsi="Tahoma" w:cs="Tahoma"/>
        </w:rPr>
        <w:t xml:space="preserve">na lata </w:t>
      </w:r>
      <w:r w:rsidR="00E67A93" w:rsidRPr="0023742D">
        <w:rPr>
          <w:rFonts w:ascii="Tahoma" w:hAnsi="Tahoma" w:cs="Tahoma"/>
        </w:rPr>
        <w:t>2021-2027;</w:t>
      </w:r>
      <w:bookmarkStart w:id="6" w:name="_Hlk129852024"/>
    </w:p>
    <w:bookmarkEnd w:id="6"/>
    <w:p w14:paraId="5B405F83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d. </w:t>
      </w:r>
      <w:r w:rsidR="00E67A93" w:rsidRPr="0023742D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23742D" w:rsidRDefault="00E14C9A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f.</w:t>
      </w:r>
      <w:r w:rsidR="00E14C9A" w:rsidRPr="0023742D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g</w:t>
      </w:r>
      <w:r w:rsidR="00E14C9A" w:rsidRPr="0023742D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h</w:t>
      </w:r>
      <w:r w:rsidR="00E67A93" w:rsidRPr="0023742D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</w:t>
      </w:r>
      <w:r w:rsidR="00E67A93" w:rsidRPr="0023742D">
        <w:rPr>
          <w:rFonts w:ascii="Tahoma" w:hAnsi="Tahoma" w:cs="Tahoma"/>
        </w:rPr>
        <w:t>. Wytyczne dotyczące informacji i promocji Funduszy Europejskich na lata 2021-2027;</w:t>
      </w:r>
    </w:p>
    <w:p w14:paraId="7BC419D8" w14:textId="11394737" w:rsidR="00E67A93" w:rsidRPr="0023742D" w:rsidRDefault="008A1F77" w:rsidP="0023742D">
      <w:pPr>
        <w:pStyle w:val="Standard"/>
        <w:spacing w:after="60" w:line="276" w:lineRule="auto"/>
        <w:ind w:left="1077" w:hanging="357"/>
        <w:rPr>
          <w:rFonts w:ascii="Tahoma" w:hAnsi="Tahoma" w:cs="Tahoma"/>
          <w:highlight w:val="green"/>
        </w:rPr>
      </w:pPr>
      <w:r w:rsidRPr="0023742D">
        <w:rPr>
          <w:rFonts w:ascii="Tahoma" w:hAnsi="Tahoma" w:cs="Tahoma"/>
        </w:rPr>
        <w:t>j</w:t>
      </w:r>
      <w:r w:rsidR="00E67A93" w:rsidRPr="0023742D">
        <w:rPr>
          <w:rFonts w:ascii="Tahoma" w:hAnsi="Tahoma" w:cs="Tahoma"/>
        </w:rPr>
        <w:t>. Wytyczne dotyczące</w:t>
      </w:r>
      <w:r w:rsidR="00F91BF4" w:rsidRPr="0023742D">
        <w:rPr>
          <w:rFonts w:ascii="Tahoma" w:hAnsi="Tahoma" w:cs="Tahoma"/>
        </w:rPr>
        <w:t xml:space="preserve"> </w:t>
      </w:r>
      <w:r w:rsidR="00F91BF4" w:rsidRPr="0023742D">
        <w:rPr>
          <w:rFonts w:ascii="Tahoma" w:hAnsi="Tahoma" w:cs="Tahoma"/>
          <w:bCs/>
        </w:rPr>
        <w:t>sposobu korygowania nieprawidłowych wydatków na lata 2021-2027</w:t>
      </w:r>
      <w:r w:rsidR="00C76F72">
        <w:rPr>
          <w:rFonts w:ascii="Tahoma" w:hAnsi="Tahoma" w:cs="Tahoma"/>
        </w:rPr>
        <w:t>.</w:t>
      </w:r>
    </w:p>
    <w:p w14:paraId="0BFB1033" w14:textId="613DCAE4" w:rsidR="008453A1" w:rsidRDefault="008453A1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1A9D86AA" w14:textId="2843E893" w:rsidR="00C40AD2" w:rsidRDefault="00C40AD2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503E0773" w14:textId="77777777" w:rsidR="00C40AD2" w:rsidRPr="0023742D" w:rsidRDefault="00C40AD2" w:rsidP="0023742D">
      <w:pPr>
        <w:pStyle w:val="Standard"/>
        <w:spacing w:after="60" w:line="276" w:lineRule="auto"/>
        <w:ind w:left="360"/>
        <w:rPr>
          <w:rFonts w:ascii="Tahoma" w:hAnsi="Tahoma" w:cs="Tahoma"/>
        </w:rPr>
      </w:pPr>
    </w:p>
    <w:p w14:paraId="2E2F61AA" w14:textId="77777777" w:rsidR="003272E5" w:rsidRPr="0023742D" w:rsidRDefault="003272E5" w:rsidP="0023742D">
      <w:pPr>
        <w:spacing w:after="0"/>
        <w:jc w:val="center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sz w:val="24"/>
          <w:szCs w:val="24"/>
        </w:rPr>
        <w:lastRenderedPageBreak/>
        <w:t>Przedmiot umowy</w:t>
      </w:r>
    </w:p>
    <w:p w14:paraId="6AC273AC" w14:textId="77777777" w:rsidR="003272E5" w:rsidRPr="0023742D" w:rsidRDefault="003272E5" w:rsidP="0023742D">
      <w:pPr>
        <w:pStyle w:val="Akapitzlist"/>
        <w:numPr>
          <w:ilvl w:val="0"/>
          <w:numId w:val="5"/>
        </w:numPr>
        <w:spacing w:after="60" w:line="276" w:lineRule="auto"/>
        <w:contextualSpacing/>
        <w:jc w:val="center"/>
        <w:rPr>
          <w:rFonts w:ascii="Tahoma" w:hAnsi="Tahoma" w:cs="Tahoma"/>
        </w:rPr>
      </w:pPr>
    </w:p>
    <w:p w14:paraId="40DC812D" w14:textId="5D6DCBF7" w:rsidR="003272E5" w:rsidRPr="0023742D" w:rsidRDefault="003272E5" w:rsidP="0023742D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276" w:lineRule="auto"/>
        <w:ind w:left="714" w:hanging="357"/>
        <w:jc w:val="left"/>
        <w:rPr>
          <w:rFonts w:ascii="Tahoma" w:hAnsi="Tahoma" w:cs="Tahoma"/>
        </w:rPr>
      </w:pPr>
      <w:bookmarkStart w:id="7" w:name="_Ref477163991"/>
      <w:r w:rsidRPr="0023742D">
        <w:rPr>
          <w:rFonts w:ascii="Tahoma" w:hAnsi="Tahoma" w:cs="Tahoma"/>
        </w:rPr>
        <w:t xml:space="preserve">Na warunkach określonych w niniejszej umowie,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przyznaje </w:t>
      </w:r>
      <w:r w:rsidR="00C76DD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dofinansowanie na realizację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536A24" w:rsidRPr="0023742D">
        <w:rPr>
          <w:rFonts w:ascii="Tahoma" w:hAnsi="Tahoma" w:cs="Tahoma"/>
        </w:rPr>
        <w:t xml:space="preserve">ze środków europejskich </w:t>
      </w:r>
      <w:r w:rsidRPr="0023742D">
        <w:rPr>
          <w:rFonts w:ascii="Tahoma" w:hAnsi="Tahoma" w:cs="Tahoma"/>
        </w:rPr>
        <w:t xml:space="preserve">w łącznej kwocie nieprzekraczającej </w:t>
      </w:r>
      <w:r w:rsidRPr="0023742D">
        <w:rPr>
          <w:rFonts w:ascii="Tahoma" w:hAnsi="Tahoma" w:cs="Tahoma"/>
          <w:b/>
        </w:rPr>
        <w:t>................... PLN (słownie: …)</w:t>
      </w:r>
      <w:r w:rsidRPr="0023742D">
        <w:rPr>
          <w:rFonts w:ascii="Tahoma" w:hAnsi="Tahoma" w:cs="Tahoma"/>
        </w:rPr>
        <w:t xml:space="preserve"> i stanowiącej nie więcej niż </w:t>
      </w:r>
      <w:r w:rsidRPr="0023742D">
        <w:rPr>
          <w:rFonts w:ascii="Tahoma" w:hAnsi="Tahoma" w:cs="Tahoma"/>
          <w:b/>
        </w:rPr>
        <w:t>…… %</w:t>
      </w:r>
      <w:r w:rsidRPr="0023742D">
        <w:rPr>
          <w:rFonts w:ascii="Tahoma" w:hAnsi="Tahoma" w:cs="Tahoma"/>
        </w:rPr>
        <w:t xml:space="preserve"> całkowitych wydatków kwalifikowalnych </w:t>
      </w:r>
      <w:r w:rsidR="00E3337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rojektu</w:t>
      </w:r>
      <w:bookmarkEnd w:id="7"/>
      <w:r w:rsidR="00536A24">
        <w:rPr>
          <w:rFonts w:ascii="Tahoma" w:hAnsi="Tahoma" w:cs="Tahoma"/>
        </w:rPr>
        <w:t>.</w:t>
      </w:r>
    </w:p>
    <w:p w14:paraId="0C794CC4" w14:textId="615BF828" w:rsidR="00F74821" w:rsidRDefault="00F74821" w:rsidP="0023742D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wniesienia wkła</w:t>
      </w:r>
      <w:r w:rsidR="00722201" w:rsidRPr="0023742D">
        <w:rPr>
          <w:rFonts w:ascii="Tahoma" w:hAnsi="Tahoma" w:cs="Tahoma"/>
        </w:rPr>
        <w:t>du własnego w wysokości</w:t>
      </w:r>
      <w:r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  <w:b/>
        </w:rPr>
        <w:t>………… PLN (słownie:…)</w:t>
      </w:r>
      <w:r w:rsidRPr="0023742D">
        <w:rPr>
          <w:rFonts w:ascii="Tahoma" w:hAnsi="Tahoma" w:cs="Tahoma"/>
        </w:rPr>
        <w:t xml:space="preserve">, co stanowi </w:t>
      </w:r>
      <w:r w:rsidRPr="0023742D">
        <w:rPr>
          <w:rFonts w:ascii="Tahoma" w:hAnsi="Tahoma" w:cs="Tahoma"/>
          <w:b/>
        </w:rPr>
        <w:t>….… %</w:t>
      </w:r>
      <w:r w:rsidRPr="0023742D">
        <w:rPr>
          <w:rFonts w:ascii="Tahoma" w:hAnsi="Tahoma" w:cs="Tahoma"/>
        </w:rPr>
        <w:t xml:space="preserve"> wydatków kwalifikowalnych projektu.</w:t>
      </w:r>
    </w:p>
    <w:p w14:paraId="6EE22C63" w14:textId="651FAC4A" w:rsidR="005217FF" w:rsidRDefault="005217FF" w:rsidP="005217FF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niewniesienia wkładu własnego w ww. kwocie, IZ FESL może kwotę przyznanego dofinansowania, o której mowa w ust. 1 proporcjonalnie obniżyć</w:t>
      </w:r>
      <w:r w:rsidR="00796E19">
        <w:rPr>
          <w:rFonts w:ascii="Tahoma" w:hAnsi="Tahoma" w:cs="Tahoma"/>
        </w:rPr>
        <w:t xml:space="preserve">. </w:t>
      </w:r>
      <w:r w:rsidRPr="0023742D">
        <w:rPr>
          <w:rFonts w:ascii="Tahoma" w:hAnsi="Tahoma" w:cs="Tahoma"/>
        </w:rPr>
        <w:t xml:space="preserve">Wkład własny, który zostanie rozliczony w wysokości przekraczającej </w:t>
      </w:r>
      <w:r w:rsidRPr="0023742D">
        <w:rPr>
          <w:rFonts w:ascii="Tahoma" w:hAnsi="Tahoma" w:cs="Tahoma"/>
          <w:b/>
          <w:bCs/>
        </w:rPr>
        <w:t>……...%</w:t>
      </w:r>
      <w:r w:rsidRPr="0023742D">
        <w:rPr>
          <w:rFonts w:ascii="Tahoma" w:hAnsi="Tahoma" w:cs="Tahoma"/>
        </w:rPr>
        <w:t xml:space="preserve"> wydatków projektu jest niekwalifikowalny.</w:t>
      </w:r>
      <w:r w:rsidRPr="0023742D">
        <w:rPr>
          <w:rStyle w:val="Odwoanieprzypisudolnego"/>
          <w:rFonts w:ascii="Tahoma" w:hAnsi="Tahoma" w:cs="Tahoma"/>
        </w:rPr>
        <w:footnoteReference w:id="9"/>
      </w:r>
    </w:p>
    <w:p w14:paraId="466284A3" w14:textId="75CDC667" w:rsidR="00A71A4F" w:rsidRDefault="00A71A4F" w:rsidP="005217FF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5217FF">
        <w:rPr>
          <w:rFonts w:ascii="Tahoma" w:hAnsi="Tahoma" w:cs="Tahoma"/>
        </w:rPr>
        <w:t xml:space="preserve">Całkowita wartość projektu wynosi </w:t>
      </w:r>
      <w:r w:rsidRPr="005217FF">
        <w:rPr>
          <w:rFonts w:ascii="Tahoma" w:hAnsi="Tahoma" w:cs="Tahoma"/>
          <w:b/>
          <w:bCs/>
        </w:rPr>
        <w:t>………………………PLN (słownie:…….)</w:t>
      </w:r>
      <w:r w:rsidRPr="005217FF">
        <w:rPr>
          <w:rFonts w:ascii="Tahoma" w:hAnsi="Tahoma" w:cs="Tahoma"/>
        </w:rPr>
        <w:t xml:space="preserve">. </w:t>
      </w:r>
    </w:p>
    <w:p w14:paraId="724141BF" w14:textId="6DB24762" w:rsidR="005217FF" w:rsidRDefault="005217FF" w:rsidP="005217FF">
      <w:pPr>
        <w:pStyle w:val="Akapitzlist"/>
        <w:numPr>
          <w:ilvl w:val="0"/>
          <w:numId w:val="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rozliczenia projektu, zgodnie z montażem finansowym przedstawionym w ust. 1 oraz ust. </w:t>
      </w:r>
      <w:r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niniejszego paragrafu. Montaż finansowy, o którym mowa w zdaniu pierwszym odnosi się do poniesionych w ramach projektu wydatków kwalifikowalnych.</w:t>
      </w:r>
    </w:p>
    <w:p w14:paraId="04DD71C1" w14:textId="77777777" w:rsidR="008C44F3" w:rsidRPr="0023742D" w:rsidRDefault="008C44F3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13132B77">
        <w:rPr>
          <w:rFonts w:ascii="Tahoma" w:hAnsi="Tahoma" w:cs="Tahoma"/>
        </w:rPr>
        <w:t>Wydatki w ramach projektu nie mogą obejmować koszt</w:t>
      </w:r>
      <w:r w:rsidR="00116FFA" w:rsidRPr="13132B77">
        <w:rPr>
          <w:rFonts w:ascii="Tahoma" w:hAnsi="Tahoma" w:cs="Tahoma"/>
        </w:rPr>
        <w:t>u</w:t>
      </w:r>
      <w:r w:rsidRPr="13132B77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61ECC552" w:rsidR="0039415D" w:rsidRPr="0023742D" w:rsidRDefault="08A94C4B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8A94C4B">
        <w:rPr>
          <w:rFonts w:ascii="Tahoma" w:hAnsi="Tahoma" w:cs="Tahoma"/>
        </w:rPr>
        <w:t xml:space="preserve">1) całkowita wartość projektu, ujęta w § 2 ust. </w:t>
      </w:r>
      <w:r w:rsidR="005217FF">
        <w:rPr>
          <w:rFonts w:ascii="Tahoma" w:hAnsi="Tahoma" w:cs="Tahoma"/>
        </w:rPr>
        <w:t>4</w:t>
      </w:r>
      <w:r w:rsidRPr="08A94C4B">
        <w:rPr>
          <w:rFonts w:ascii="Tahoma" w:hAnsi="Tahoma" w:cs="Tahoma"/>
        </w:rPr>
        <w:t xml:space="preserve"> nie przekracza stanowiącej równowartości w PLN kwoty 5 mln EUR, przeliczonej zgodnie z kursem, określonym w Wytycznych, o których mowa w § 1 pkt 3</w:t>
      </w:r>
      <w:r w:rsidR="00975F73">
        <w:rPr>
          <w:rFonts w:ascii="Tahoma" w:hAnsi="Tahoma" w:cs="Tahoma"/>
        </w:rPr>
        <w:t>0</w:t>
      </w:r>
      <w:r w:rsidRPr="08A94C4B">
        <w:rPr>
          <w:rFonts w:ascii="Tahoma" w:hAnsi="Tahoma" w:cs="Tahoma"/>
        </w:rPr>
        <w:t xml:space="preserve"> lit. a.</w:t>
      </w:r>
    </w:p>
    <w:p w14:paraId="44188F2D" w14:textId="5DFDA60D" w:rsidR="008C44F3" w:rsidRPr="0023742D" w:rsidRDefault="08A94C4B" w:rsidP="0023742D">
      <w:pPr>
        <w:pStyle w:val="Textbody"/>
        <w:tabs>
          <w:tab w:val="left" w:pos="1326"/>
        </w:tabs>
        <w:spacing w:after="60" w:line="276" w:lineRule="auto"/>
        <w:ind w:left="1077" w:hanging="357"/>
        <w:jc w:val="left"/>
        <w:rPr>
          <w:rFonts w:ascii="Tahoma" w:hAnsi="Tahoma" w:cs="Tahoma"/>
        </w:rPr>
      </w:pPr>
      <w:r w:rsidRPr="08A94C4B">
        <w:rPr>
          <w:rFonts w:ascii="Tahoma" w:hAnsi="Tahoma" w:cs="Tahoma"/>
        </w:rPr>
        <w:t xml:space="preserve">2) całkowita wartość projektu, ujęta w § 2 ust. </w:t>
      </w:r>
      <w:r w:rsidR="005217FF">
        <w:rPr>
          <w:rFonts w:ascii="Tahoma" w:hAnsi="Tahoma" w:cs="Tahoma"/>
        </w:rPr>
        <w:t>4</w:t>
      </w:r>
      <w:r w:rsidRPr="08A94C4B">
        <w:rPr>
          <w:rFonts w:ascii="Tahoma" w:hAnsi="Tahoma" w:cs="Tahoma"/>
        </w:rPr>
        <w:t xml:space="preserve"> wynosi co najmniej stanowiącą równowartość w PLN kwoty 5 mln EUR, przeliczoną zgodnie z kursem, określonym w Wytycznych, o których mowa w § 1 pkt 3</w:t>
      </w:r>
      <w:r w:rsidR="00975F73">
        <w:rPr>
          <w:rFonts w:ascii="Tahoma" w:hAnsi="Tahoma" w:cs="Tahoma"/>
        </w:rPr>
        <w:t>0</w:t>
      </w:r>
      <w:r w:rsidRPr="08A94C4B">
        <w:rPr>
          <w:rFonts w:ascii="Tahoma" w:hAnsi="Tahoma" w:cs="Tahoma"/>
        </w:rPr>
        <w:t xml:space="preserve"> lit. a, jeżeli podatek ten nie podlega zwrotowi zgodnie z przedłożonym przez beneficjenta / partnera / ów oświadczeniem, wskazanym w § 4 niniejszej umowy.</w:t>
      </w:r>
    </w:p>
    <w:p w14:paraId="7D3978FA" w14:textId="3E951D77" w:rsidR="00A71A4F" w:rsidRPr="0023742D" w:rsidRDefault="00564BE9" w:rsidP="0023742D">
      <w:pPr>
        <w:pStyle w:val="Textbody"/>
        <w:numPr>
          <w:ilvl w:val="0"/>
          <w:numId w:val="7"/>
        </w:numPr>
        <w:tabs>
          <w:tab w:val="left" w:pos="1326"/>
        </w:tabs>
        <w:spacing w:after="60" w:line="276" w:lineRule="auto"/>
        <w:ind w:left="714" w:hanging="357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   </w:t>
      </w:r>
      <w:r w:rsidR="332ED288" w:rsidRPr="0023742D">
        <w:rPr>
          <w:rFonts w:ascii="Tahoma" w:hAnsi="Tahoma" w:cs="Tahoma"/>
        </w:rPr>
        <w:t xml:space="preserve">Projekt będzie realizowany przez </w:t>
      </w:r>
      <w:r w:rsidR="332ED288" w:rsidRPr="0023742D">
        <w:rPr>
          <w:rFonts w:ascii="Tahoma" w:hAnsi="Tahoma" w:cs="Tahoma"/>
          <w:b/>
          <w:bCs/>
        </w:rPr>
        <w:t xml:space="preserve">(nazwa </w:t>
      </w:r>
      <w:r w:rsidR="00C76DD6" w:rsidRPr="0023742D">
        <w:rPr>
          <w:rFonts w:ascii="Tahoma" w:hAnsi="Tahoma" w:cs="Tahoma"/>
          <w:b/>
          <w:bCs/>
        </w:rPr>
        <w:t>podmiotu / podmiotów realizujących projekt</w:t>
      </w:r>
      <w:r w:rsidR="332ED288" w:rsidRPr="0023742D">
        <w:rPr>
          <w:rFonts w:ascii="Tahoma" w:hAnsi="Tahoma" w:cs="Tahoma"/>
        </w:rPr>
        <w:t>)</w:t>
      </w:r>
      <w:r w:rsidR="00DC222D" w:rsidRPr="0023742D">
        <w:rPr>
          <w:rStyle w:val="Odwoanieprzypisudolnego"/>
          <w:rFonts w:ascii="Tahoma" w:hAnsi="Tahoma" w:cs="Tahoma"/>
        </w:rPr>
        <w:footnoteReference w:id="10"/>
      </w:r>
      <w:r w:rsidR="332ED288" w:rsidRPr="0023742D">
        <w:rPr>
          <w:rFonts w:ascii="Tahoma" w:hAnsi="Tahoma" w:cs="Tahoma"/>
        </w:rPr>
        <w:t>.</w:t>
      </w:r>
    </w:p>
    <w:p w14:paraId="3FBEC235" w14:textId="620A9ADB" w:rsidR="0039415D" w:rsidRDefault="0039415D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4BE3BD64" w14:textId="7AE58C80" w:rsidR="001610CE" w:rsidRDefault="001610CE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534C0F46" w14:textId="77777777" w:rsidR="001610CE" w:rsidRPr="0023742D" w:rsidRDefault="001610CE" w:rsidP="0023742D">
      <w:pPr>
        <w:pStyle w:val="Textbody"/>
        <w:tabs>
          <w:tab w:val="left" w:pos="1326"/>
        </w:tabs>
        <w:spacing w:after="60" w:line="276" w:lineRule="auto"/>
        <w:rPr>
          <w:rFonts w:ascii="Tahoma" w:hAnsi="Tahoma" w:cs="Tahoma"/>
        </w:rPr>
      </w:pPr>
    </w:p>
    <w:p w14:paraId="142D3224" w14:textId="15CD4069" w:rsidR="0039415D" w:rsidRPr="0023742D" w:rsidRDefault="0039415D" w:rsidP="0023742D">
      <w:pPr>
        <w:pStyle w:val="Textbody"/>
        <w:tabs>
          <w:tab w:val="left" w:pos="1326"/>
        </w:tabs>
        <w:spacing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lastRenderedPageBreak/>
        <w:t>Podstawowe zadania</w:t>
      </w:r>
      <w:r w:rsidR="5AF3440C" w:rsidRPr="0023742D">
        <w:rPr>
          <w:rFonts w:ascii="Tahoma" w:hAnsi="Tahoma" w:cs="Tahoma"/>
          <w:b/>
          <w:bCs/>
        </w:rPr>
        <w:t xml:space="preserve"> i zobowiązania</w:t>
      </w:r>
      <w:r w:rsidRPr="0023742D">
        <w:rPr>
          <w:rFonts w:ascii="Tahoma" w:hAnsi="Tahoma" w:cs="Tahoma"/>
          <w:b/>
          <w:bCs/>
        </w:rPr>
        <w:t xml:space="preserve"> </w:t>
      </w:r>
      <w:r w:rsidR="00C76DD6" w:rsidRPr="0023742D">
        <w:rPr>
          <w:rFonts w:ascii="Tahoma" w:hAnsi="Tahoma" w:cs="Tahoma"/>
          <w:b/>
          <w:bCs/>
        </w:rPr>
        <w:t>b</w:t>
      </w:r>
      <w:r w:rsidRPr="0023742D">
        <w:rPr>
          <w:rFonts w:ascii="Tahoma" w:hAnsi="Tahoma" w:cs="Tahoma"/>
          <w:b/>
          <w:bCs/>
        </w:rPr>
        <w:t>eneficjenta</w:t>
      </w:r>
      <w:r w:rsidR="00460634" w:rsidRPr="0023742D">
        <w:rPr>
          <w:rStyle w:val="Odwoanieprzypisudolnego"/>
          <w:rFonts w:ascii="Tahoma" w:hAnsi="Tahoma" w:cs="Tahoma"/>
          <w:b/>
          <w:bCs/>
        </w:rPr>
        <w:footnoteReference w:id="11"/>
      </w:r>
    </w:p>
    <w:p w14:paraId="24E93C1D" w14:textId="77777777" w:rsidR="00BC761D" w:rsidRPr="0023742D" w:rsidRDefault="00BC761D" w:rsidP="0023742D">
      <w:pPr>
        <w:pStyle w:val="Textbody"/>
        <w:numPr>
          <w:ilvl w:val="0"/>
          <w:numId w:val="5"/>
        </w:numPr>
        <w:tabs>
          <w:tab w:val="left" w:pos="0"/>
        </w:tabs>
        <w:spacing w:before="240" w:line="276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23742D" w:rsidRDefault="00564BE9" w:rsidP="0023742D">
      <w:pPr>
        <w:pStyle w:val="Akapitzlist"/>
        <w:numPr>
          <w:ilvl w:val="0"/>
          <w:numId w:val="11"/>
        </w:numPr>
        <w:spacing w:before="240"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193DC2" w:rsidRDefault="4C7BC29A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193DC2">
        <w:rPr>
          <w:rFonts w:ascii="Tahoma" w:hAnsi="Tahoma" w:cs="Tahoma"/>
        </w:rPr>
        <w:t xml:space="preserve">Beneficjent zobowiązuje się do osiągnięcia </w:t>
      </w:r>
      <w:r w:rsidR="00156A36" w:rsidRPr="00193DC2">
        <w:rPr>
          <w:rFonts w:ascii="Tahoma" w:hAnsi="Tahoma" w:cs="Tahoma"/>
        </w:rPr>
        <w:t xml:space="preserve">i zachowania </w:t>
      </w:r>
      <w:r w:rsidRPr="00193DC2">
        <w:rPr>
          <w:rFonts w:ascii="Tahoma" w:hAnsi="Tahoma" w:cs="Tahoma"/>
        </w:rPr>
        <w:t xml:space="preserve">wskaźników produktu </w:t>
      </w:r>
      <w:r w:rsidR="332ED288" w:rsidRPr="00193DC2">
        <w:rPr>
          <w:rFonts w:ascii="Tahoma" w:hAnsi="Tahoma" w:cs="Tahoma"/>
        </w:rPr>
        <w:t>oraz rezultatu określonych we wniosku</w:t>
      </w:r>
      <w:r w:rsidR="00564BE9" w:rsidRPr="00193DC2">
        <w:rPr>
          <w:rFonts w:ascii="Tahoma" w:hAnsi="Tahoma" w:cs="Tahoma"/>
        </w:rPr>
        <w:t>.</w:t>
      </w:r>
    </w:p>
    <w:p w14:paraId="696711C4" w14:textId="3B34F080" w:rsidR="00BC761D" w:rsidRPr="0023742D" w:rsidRDefault="1BC2CC8C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monitorowania oraz przekazywania </w:t>
      </w:r>
      <w:r w:rsidR="74FA75BE" w:rsidRPr="0023742D">
        <w:rPr>
          <w:rFonts w:ascii="Tahoma" w:hAnsi="Tahoma" w:cs="Tahoma"/>
        </w:rPr>
        <w:t xml:space="preserve">do </w:t>
      </w:r>
      <w:r w:rsidR="0012363C" w:rsidRPr="0023742D">
        <w:rPr>
          <w:rFonts w:ascii="Tahoma" w:hAnsi="Tahoma" w:cs="Tahoma"/>
        </w:rPr>
        <w:t>IZ FESL</w:t>
      </w:r>
      <w:r w:rsidR="74FA75B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informacji o poziomie wskaźników </w:t>
      </w:r>
      <w:r w:rsidR="14DAB20A" w:rsidRPr="0023742D">
        <w:rPr>
          <w:rFonts w:ascii="Tahoma" w:hAnsi="Tahoma" w:cs="Tahoma"/>
        </w:rPr>
        <w:t xml:space="preserve">wskazanych w </w:t>
      </w:r>
      <w:r w:rsidR="00C86732" w:rsidRPr="0023742D">
        <w:rPr>
          <w:rFonts w:ascii="Tahoma" w:hAnsi="Tahoma" w:cs="Tahoma"/>
        </w:rPr>
        <w:t>aktualnym</w:t>
      </w:r>
      <w:r w:rsidR="30750D5E" w:rsidRPr="0023742D">
        <w:rPr>
          <w:rFonts w:ascii="Tahoma" w:hAnsi="Tahoma" w:cs="Tahoma"/>
        </w:rPr>
        <w:t xml:space="preserve"> wniosk</w:t>
      </w:r>
      <w:r w:rsidR="00C86732" w:rsidRPr="0023742D">
        <w:rPr>
          <w:rFonts w:ascii="Tahoma" w:hAnsi="Tahoma" w:cs="Tahoma"/>
        </w:rPr>
        <w:t>u</w:t>
      </w:r>
      <w:r w:rsidR="30750D5E" w:rsidRPr="0023742D">
        <w:rPr>
          <w:rFonts w:ascii="Tahoma" w:hAnsi="Tahoma" w:cs="Tahoma"/>
        </w:rPr>
        <w:t xml:space="preserve"> </w:t>
      </w:r>
      <w:r w:rsidR="00C86732" w:rsidRPr="0023742D">
        <w:rPr>
          <w:rFonts w:ascii="Tahoma" w:hAnsi="Tahoma" w:cs="Tahoma"/>
        </w:rPr>
        <w:t xml:space="preserve">oraz innych wskaźników określonych w regulaminie wyboru projektów, jako </w:t>
      </w:r>
      <w:r w:rsidR="7CE12105" w:rsidRPr="0023742D">
        <w:rPr>
          <w:rFonts w:ascii="Tahoma" w:hAnsi="Tahoma" w:cs="Tahoma"/>
        </w:rPr>
        <w:t>służących do monitorowania</w:t>
      </w:r>
      <w:r w:rsidR="00C86732" w:rsidRPr="0023742D">
        <w:rPr>
          <w:rFonts w:ascii="Tahoma" w:hAnsi="Tahoma" w:cs="Tahoma"/>
        </w:rPr>
        <w:t xml:space="preserve"> postępu</w:t>
      </w:r>
      <w:r w:rsidR="7CE12105" w:rsidRPr="0023742D">
        <w:rPr>
          <w:rFonts w:ascii="Tahoma" w:hAnsi="Tahoma" w:cs="Tahoma"/>
        </w:rPr>
        <w:t xml:space="preserve"> rzeczowego</w:t>
      </w:r>
      <w:r w:rsidR="00C86732" w:rsidRPr="0023742D">
        <w:rPr>
          <w:rFonts w:ascii="Tahoma" w:hAnsi="Tahoma" w:cs="Tahoma"/>
        </w:rPr>
        <w:t>.</w:t>
      </w:r>
    </w:p>
    <w:p w14:paraId="2A585DAB" w14:textId="113757DD" w:rsidR="00DA7768" w:rsidRPr="0023742D" w:rsidRDefault="00DA7768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dokonania zmian w projekcie, </w:t>
      </w:r>
      <w:r w:rsidR="005F48D5" w:rsidRPr="0023742D">
        <w:rPr>
          <w:rFonts w:ascii="Tahoma" w:hAnsi="Tahoma" w:cs="Tahoma"/>
        </w:rPr>
        <w:t>o który</w:t>
      </w:r>
      <w:r w:rsidR="00D00695" w:rsidRPr="0023742D">
        <w:rPr>
          <w:rFonts w:ascii="Tahoma" w:hAnsi="Tahoma" w:cs="Tahoma"/>
        </w:rPr>
        <w:t>ch</w:t>
      </w:r>
      <w:r w:rsidR="005F48D5" w:rsidRPr="0023742D">
        <w:rPr>
          <w:rFonts w:ascii="Tahoma" w:hAnsi="Tahoma" w:cs="Tahoma"/>
        </w:rPr>
        <w:t xml:space="preserve"> mowa w</w:t>
      </w:r>
      <w:r w:rsidR="00692A50" w:rsidRPr="0023742D">
        <w:rPr>
          <w:rFonts w:ascii="Tahoma" w:hAnsi="Tahoma" w:cs="Tahoma"/>
        </w:rPr>
        <w:t xml:space="preserve"> §</w:t>
      </w:r>
      <w:r w:rsidR="00587098" w:rsidRPr="0023742D">
        <w:rPr>
          <w:rFonts w:ascii="Tahoma" w:hAnsi="Tahoma" w:cs="Tahoma"/>
        </w:rPr>
        <w:t xml:space="preserve"> </w:t>
      </w:r>
      <w:r w:rsidR="00692A50" w:rsidRPr="0023742D">
        <w:rPr>
          <w:rFonts w:ascii="Tahoma" w:hAnsi="Tahoma" w:cs="Tahoma"/>
        </w:rPr>
        <w:t xml:space="preserve">12 </w:t>
      </w:r>
      <w:r w:rsidR="00B1278C">
        <w:rPr>
          <w:rFonts w:ascii="Tahoma" w:hAnsi="Tahoma" w:cs="Tahoma"/>
        </w:rPr>
        <w:t>umowy</w:t>
      </w:r>
      <w:r w:rsidR="005F48D5" w:rsidRPr="0023742D">
        <w:rPr>
          <w:rFonts w:ascii="Tahoma" w:hAnsi="Tahoma" w:cs="Tahoma"/>
        </w:rPr>
        <w:t xml:space="preserve">, </w:t>
      </w:r>
      <w:r w:rsidR="00C86732" w:rsidRPr="0023742D">
        <w:rPr>
          <w:rFonts w:ascii="Tahoma" w:hAnsi="Tahoma" w:cs="Tahoma"/>
        </w:rPr>
        <w:t>b</w:t>
      </w:r>
      <w:r w:rsidR="005F48D5" w:rsidRPr="0023742D">
        <w:rPr>
          <w:rFonts w:ascii="Tahoma" w:hAnsi="Tahoma" w:cs="Tahoma"/>
        </w:rPr>
        <w:t>eneficjent realizuje projekt zgodnie z aktualnym wnioskiem</w:t>
      </w:r>
      <w:r w:rsidR="00564BE9" w:rsidRPr="0023742D">
        <w:rPr>
          <w:rFonts w:ascii="Tahoma" w:hAnsi="Tahoma" w:cs="Tahoma"/>
        </w:rPr>
        <w:t>.</w:t>
      </w:r>
    </w:p>
    <w:p w14:paraId="1B0E3D1E" w14:textId="3BC9EC89" w:rsidR="005F48D5" w:rsidRPr="0023742D" w:rsidRDefault="005F48D5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terminowej realizacji </w:t>
      </w:r>
      <w:r w:rsidR="00C86732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00695" w:rsidRPr="0023742D">
        <w:rPr>
          <w:rFonts w:ascii="Tahoma" w:hAnsi="Tahoma" w:cs="Tahoma"/>
        </w:rPr>
        <w:t>zgodnie z postępem rzeczowym,</w:t>
      </w:r>
      <w:r w:rsidRPr="0023742D">
        <w:rPr>
          <w:rFonts w:ascii="Tahoma" w:hAnsi="Tahoma" w:cs="Tahoma"/>
        </w:rPr>
        <w:t xml:space="preserve"> określony</w:t>
      </w:r>
      <w:r w:rsidR="00D00695" w:rsidRPr="0023742D">
        <w:rPr>
          <w:rFonts w:ascii="Tahoma" w:hAnsi="Tahoma" w:cs="Tahoma"/>
        </w:rPr>
        <w:t>m</w:t>
      </w:r>
      <w:r w:rsidRPr="0023742D">
        <w:rPr>
          <w:rFonts w:ascii="Tahoma" w:hAnsi="Tahoma" w:cs="Tahoma"/>
        </w:rPr>
        <w:t xml:space="preserve"> we wniosku</w:t>
      </w:r>
      <w:r w:rsidR="00C070E5" w:rsidRPr="0023742D">
        <w:rPr>
          <w:rFonts w:ascii="Tahoma" w:hAnsi="Tahoma" w:cs="Tahoma"/>
        </w:rPr>
        <w:t>.</w:t>
      </w:r>
    </w:p>
    <w:p w14:paraId="0C4B7321" w14:textId="6E281692" w:rsidR="005F48D5" w:rsidRPr="0023742D" w:rsidRDefault="1259526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23742D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9CA91CC" w:rsidR="00A002B3" w:rsidRPr="0023742D" w:rsidRDefault="6649D480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0975F73">
        <w:rPr>
          <w:rFonts w:ascii="Tahoma" w:hAnsi="Tahoma" w:cs="Tahoma"/>
          <w:kern w:val="3"/>
          <w:sz w:val="24"/>
          <w:szCs w:val="24"/>
          <w:lang w:eastAsia="pl-PL"/>
        </w:rPr>
        <w:t>0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23742D">
        <w:rPr>
          <w:rFonts w:ascii="Tahoma" w:hAnsi="Tahoma" w:cs="Tahoma"/>
          <w:sz w:val="24"/>
          <w:szCs w:val="24"/>
        </w:rPr>
        <w:t xml:space="preserve">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23742D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0975F73">
        <w:rPr>
          <w:rFonts w:ascii="Tahoma" w:hAnsi="Tahoma" w:cs="Tahoma"/>
          <w:kern w:val="3"/>
          <w:sz w:val="24"/>
          <w:szCs w:val="24"/>
          <w:lang w:eastAsia="pl-PL"/>
        </w:rPr>
        <w:t>0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19FFFC49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3</w:t>
      </w:r>
      <w:r w:rsidR="00975F73">
        <w:rPr>
          <w:rFonts w:ascii="Tahoma" w:hAnsi="Tahoma" w:cs="Tahoma"/>
          <w:kern w:val="3"/>
          <w:sz w:val="24"/>
          <w:szCs w:val="24"/>
          <w:lang w:eastAsia="pl-PL"/>
        </w:rPr>
        <w:t>0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23742D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47439832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prowadzenia wyodrębnionej ewidencji wydatków projektu w sposób przejrzysty, tak aby możliwa była identyfikacja poszczególnych operacji związanych z projektem, z wyłączeniem kosztów pośrednich</w:t>
      </w:r>
      <w:r w:rsidR="00536A24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DF0C9C9" w14:textId="1C37EF87" w:rsidR="00894AB2" w:rsidRPr="005217FF" w:rsidRDefault="00A002B3" w:rsidP="0023007E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5217FF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5217FF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5217FF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297A0521" w14:textId="77777777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23742D" w:rsidRDefault="00A002B3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i pisemnie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23742D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8ECD7A0" w:rsidR="00A06F0E" w:rsidRPr="0023742D" w:rsidRDefault="00A06F0E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23742D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</w:t>
      </w:r>
      <w:r w:rsidR="009B4D86" w:rsidRPr="13132B77">
        <w:rPr>
          <w:rFonts w:ascii="Tahoma" w:hAnsi="Tahoma" w:cs="Tahoma"/>
          <w:sz w:val="24"/>
          <w:szCs w:val="24"/>
          <w:lang w:eastAsia="pl-PL"/>
        </w:rPr>
        <w:t>.</w:t>
      </w:r>
    </w:p>
    <w:p w14:paraId="383EF40A" w14:textId="2A9168E6" w:rsidR="00194C2B" w:rsidRPr="0023742D" w:rsidRDefault="00194C2B" w:rsidP="0023742D">
      <w:pPr>
        <w:pStyle w:val="Akapitzlist"/>
        <w:numPr>
          <w:ilvl w:val="0"/>
          <w:numId w:val="11"/>
        </w:numPr>
        <w:spacing w:line="276" w:lineRule="auto"/>
        <w:rPr>
          <w:rFonts w:ascii="Tahoma" w:hAnsi="Tahoma" w:cs="Tahoma"/>
        </w:rPr>
      </w:pPr>
      <w:r w:rsidRPr="13132B77">
        <w:rPr>
          <w:rFonts w:ascii="Tahoma" w:hAnsi="Tahoma" w:cs="Tahoma"/>
        </w:rPr>
        <w:t xml:space="preserve">Beneficjent zobowiązuje się do obligatoryjnego zapisania się do newslettera IZ FESL, dostępnego na stronie internetowej </w:t>
      </w:r>
      <w:hyperlink r:id="rId15">
        <w:r w:rsidRPr="13132B77">
          <w:rPr>
            <w:rStyle w:val="Hipercze"/>
            <w:rFonts w:ascii="Tahoma" w:hAnsi="Tahoma" w:cs="Tahoma"/>
          </w:rPr>
          <w:t>https://funduszeue.slaskie.pl/</w:t>
        </w:r>
      </w:hyperlink>
      <w:r w:rsidRPr="13132B77">
        <w:rPr>
          <w:rFonts w:ascii="Tahoma" w:hAnsi="Tahoma" w:cs="Tahoma"/>
        </w:rPr>
        <w:t>.</w:t>
      </w:r>
    </w:p>
    <w:p w14:paraId="47A0AF2B" w14:textId="316B458E" w:rsidR="00396D4B" w:rsidRPr="0023742D" w:rsidRDefault="00396D4B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8" w:name="_Hlk132368031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23742D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D2FBC8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oraz </w:t>
      </w:r>
      <w:r w:rsidR="00230DA8" w:rsidRPr="0023742D">
        <w:rPr>
          <w:rFonts w:ascii="Tahoma" w:hAnsi="Tahoma" w:cs="Tahoma"/>
          <w:kern w:val="3"/>
          <w:sz w:val="24"/>
          <w:szCs w:val="24"/>
          <w:lang w:eastAsia="pl-PL"/>
        </w:rPr>
        <w:t>po zakończeniu jego realizacji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775982A2" w:rsidR="003D2101" w:rsidRPr="0023742D" w:rsidRDefault="2E43540A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oraz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>po zakończeniu jego realizacji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6B6EC994" w:rsidR="008D2ADC" w:rsidRDefault="008D2ADC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143818BF" w14:textId="3000E4A9" w:rsidR="005A24C5" w:rsidRPr="0023742D" w:rsidRDefault="005A24C5" w:rsidP="0023742D">
      <w:pPr>
        <w:numPr>
          <w:ilvl w:val="0"/>
          <w:numId w:val="11"/>
        </w:numPr>
        <w:spacing w:after="0"/>
        <w:rPr>
          <w:rFonts w:ascii="Tahoma" w:hAnsi="Tahoma" w:cs="Tahoma"/>
          <w:kern w:val="3"/>
          <w:sz w:val="24"/>
          <w:szCs w:val="24"/>
          <w:lang w:eastAsia="pl-PL"/>
        </w:rPr>
      </w:pPr>
      <w:r w:rsidRPr="005A24C5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Beneficjent zobowiązuje się sporządzić i zamieścić na własnej stronie internetowej, harmonogram wydarzeń w projekcie. Harmonogram powinien zawierać informacje o dacie, godzinie i miejscu wszystkich zaplanowanych na najbliższy miesiąc wydarzeń; w szczególności dotyczy to organizowanych szkoleń, kursów, konferencji, usług doradczych, poradnictwa, warsztatów i seminariów. Harmonogram powinien być aktualizowany każdorazowo i niezwłocznie, gdy informacje o planowanych wydarzeniach wymagają zmiany. Przeprowadzenie przez IZ FESL bezprzedmiotowej wizyty monitoringowej w ramach kontroli projektu o której mowa w § 1</w:t>
      </w:r>
      <w:r w:rsidR="00905E8A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5A24C5">
        <w:rPr>
          <w:rFonts w:ascii="Tahoma" w:hAnsi="Tahoma" w:cs="Tahoma"/>
          <w:kern w:val="3"/>
          <w:sz w:val="24"/>
          <w:szCs w:val="24"/>
          <w:lang w:eastAsia="pl-PL"/>
        </w:rPr>
        <w:t>, zaplanowanej w oparciu o nieaktualny harmonogram, może spowodować obciążenie beneficjenta kosztami delegacji służbowej pracowników IZ FESL.</w:t>
      </w:r>
    </w:p>
    <w:p w14:paraId="2D5D9C0B" w14:textId="77777777" w:rsidR="0039232F" w:rsidRPr="0023742D" w:rsidRDefault="0039232F" w:rsidP="0023742D">
      <w:pPr>
        <w:spacing w:after="0"/>
        <w:ind w:left="720"/>
        <w:rPr>
          <w:rFonts w:ascii="Tahoma" w:hAnsi="Tahoma" w:cs="Tahoma"/>
          <w:sz w:val="24"/>
          <w:szCs w:val="24"/>
          <w:lang w:eastAsia="pl-PL"/>
        </w:rPr>
      </w:pPr>
    </w:p>
    <w:p w14:paraId="0485BA33" w14:textId="77777777" w:rsidR="002E723C" w:rsidRPr="0023742D" w:rsidRDefault="002E723C" w:rsidP="0023742D">
      <w:pPr>
        <w:pStyle w:val="Textbody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t>O</w:t>
      </w:r>
      <w:r w:rsidR="512C904B" w:rsidRPr="0023742D">
        <w:rPr>
          <w:rFonts w:ascii="Tahoma" w:hAnsi="Tahoma" w:cs="Tahoma"/>
          <w:b/>
          <w:bCs/>
        </w:rPr>
        <w:t>świadczenia</w:t>
      </w:r>
    </w:p>
    <w:p w14:paraId="1944F58B" w14:textId="77777777" w:rsidR="002E723C" w:rsidRPr="0023742D" w:rsidRDefault="002E723C" w:rsidP="0023742D">
      <w:pPr>
        <w:pStyle w:val="Akapitzlist"/>
        <w:numPr>
          <w:ilvl w:val="0"/>
          <w:numId w:val="5"/>
        </w:numPr>
        <w:spacing w:line="276" w:lineRule="auto"/>
        <w:jc w:val="center"/>
        <w:rPr>
          <w:rFonts w:ascii="Tahoma" w:hAnsi="Tahoma" w:cs="Tahoma"/>
        </w:rPr>
      </w:pPr>
    </w:p>
    <w:p w14:paraId="058CA61F" w14:textId="77777777" w:rsidR="009D1184" w:rsidRPr="0023742D" w:rsidRDefault="009D1184" w:rsidP="0023742D">
      <w:pPr>
        <w:pStyle w:val="Akapitzlist"/>
        <w:spacing w:line="276" w:lineRule="auto"/>
        <w:ind w:left="709"/>
        <w:jc w:val="both"/>
        <w:rPr>
          <w:rFonts w:ascii="Tahoma" w:hAnsi="Tahoma" w:cs="Tahoma"/>
        </w:rPr>
      </w:pPr>
    </w:p>
    <w:p w14:paraId="7FCDB7D1" w14:textId="0BA8162D" w:rsidR="002E723C" w:rsidRPr="0023742D" w:rsidRDefault="002E723C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23742D">
        <w:rPr>
          <w:rFonts w:ascii="Tahoma" w:hAnsi="Tahoma" w:cs="Tahoma"/>
        </w:rPr>
        <w:t>3</w:t>
      </w:r>
      <w:r w:rsidR="00975F73">
        <w:rPr>
          <w:rFonts w:ascii="Tahoma" w:hAnsi="Tahoma" w:cs="Tahoma"/>
        </w:rPr>
        <w:t>0</w:t>
      </w:r>
      <w:r w:rsidRPr="0023742D">
        <w:rPr>
          <w:rFonts w:ascii="Tahoma" w:hAnsi="Tahoma" w:cs="Tahoma"/>
        </w:rPr>
        <w:t xml:space="preserve"> oraz zapisami S</w:t>
      </w:r>
      <w:r w:rsidR="00664877" w:rsidRPr="0023742D">
        <w:rPr>
          <w:rFonts w:ascii="Tahoma" w:hAnsi="Tahoma" w:cs="Tahoma"/>
        </w:rPr>
        <w:t>Z</w:t>
      </w:r>
      <w:r w:rsidRPr="0023742D">
        <w:rPr>
          <w:rFonts w:ascii="Tahoma" w:hAnsi="Tahoma" w:cs="Tahoma"/>
        </w:rPr>
        <w:t xml:space="preserve">OP i zobowiązuje się do realizacji projektu zgodnie z ich zapisami, </w:t>
      </w:r>
      <w:r w:rsidRPr="0023742D">
        <w:rPr>
          <w:rFonts w:ascii="Tahoma" w:hAnsi="Tahoma" w:cs="Tahoma"/>
          <w:bCs/>
          <w:kern w:val="0"/>
        </w:rPr>
        <w:t xml:space="preserve">w tym </w:t>
      </w:r>
      <w:r w:rsidR="00396D4B" w:rsidRPr="0023742D">
        <w:rPr>
          <w:rFonts w:ascii="Tahoma" w:hAnsi="Tahoma" w:cs="Tahoma"/>
          <w:bCs/>
          <w:kern w:val="0"/>
        </w:rPr>
        <w:t xml:space="preserve">z </w:t>
      </w:r>
      <w:r w:rsidR="00A06F0E" w:rsidRPr="0023742D">
        <w:rPr>
          <w:rFonts w:ascii="Tahoma" w:hAnsi="Tahoma" w:cs="Tahoma"/>
          <w:bCs/>
          <w:kern w:val="0"/>
        </w:rPr>
        <w:t>regulamin</w:t>
      </w:r>
      <w:r w:rsidR="00396D4B" w:rsidRPr="0023742D">
        <w:rPr>
          <w:rFonts w:ascii="Tahoma" w:hAnsi="Tahoma" w:cs="Tahoma"/>
          <w:bCs/>
          <w:kern w:val="0"/>
        </w:rPr>
        <w:t>em</w:t>
      </w:r>
      <w:r w:rsidR="00A06F0E" w:rsidRPr="0023742D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23742D" w:rsidRDefault="73FEAF0F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na dzień podpisania</w:t>
      </w:r>
      <w:r w:rsidR="4893F66C" w:rsidRPr="0023742D">
        <w:rPr>
          <w:rFonts w:ascii="Tahoma" w:hAnsi="Tahoma" w:cs="Tahoma"/>
        </w:rPr>
        <w:t xml:space="preserve"> umowy</w:t>
      </w:r>
      <w:r w:rsidR="078A9C10" w:rsidRPr="0023742D">
        <w:rPr>
          <w:rFonts w:ascii="Tahoma" w:hAnsi="Tahoma" w:cs="Tahoma"/>
        </w:rPr>
        <w:t xml:space="preserve"> zarówno </w:t>
      </w:r>
      <w:r w:rsidR="00EB59A9" w:rsidRPr="0023742D">
        <w:rPr>
          <w:rFonts w:ascii="Tahoma" w:hAnsi="Tahoma" w:cs="Tahoma"/>
        </w:rPr>
        <w:t>b</w:t>
      </w:r>
      <w:r w:rsidR="078A9C10" w:rsidRPr="0023742D">
        <w:rPr>
          <w:rFonts w:ascii="Tahoma" w:hAnsi="Tahoma" w:cs="Tahoma"/>
        </w:rPr>
        <w:t>eneficjent jak i projekt</w:t>
      </w:r>
      <w:r w:rsidRPr="0023742D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23742D" w:rsidRDefault="00CC7D62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23742D">
        <w:rPr>
          <w:rStyle w:val="Odwoanieprzypisudolnego"/>
          <w:rFonts w:ascii="Tahoma" w:hAnsi="Tahoma" w:cs="Tahoma"/>
        </w:rPr>
        <w:footnoteReference w:id="13"/>
      </w:r>
      <w:r w:rsidRPr="0023742D">
        <w:rPr>
          <w:rFonts w:ascii="Tahoma" w:hAnsi="Tahoma" w:cs="Tahoma"/>
        </w:rPr>
        <w:t xml:space="preserve">.  </w:t>
      </w:r>
    </w:p>
    <w:p w14:paraId="673C1DE9" w14:textId="2B56F937" w:rsidR="00711FF8" w:rsidRPr="0023742D" w:rsidRDefault="00460634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Style w:val="Odwoanieprzypisudolnego"/>
          <w:rFonts w:ascii="Tahoma" w:hAnsi="Tahoma" w:cs="Tahoma"/>
        </w:rPr>
        <w:footnoteReference w:id="14"/>
      </w:r>
      <w:r w:rsidR="39BF17A1" w:rsidRPr="0023742D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27C19B60" w:rsidRPr="0023742D">
        <w:rPr>
          <w:rFonts w:ascii="Tahoma" w:hAnsi="Tahoma" w:cs="Tahoma"/>
        </w:rPr>
        <w:t xml:space="preserve">eneficjent </w:t>
      </w:r>
      <w:r w:rsidR="39BF17A1" w:rsidRPr="0023742D">
        <w:rPr>
          <w:rFonts w:ascii="Tahoma" w:hAnsi="Tahoma" w:cs="Tahoma"/>
        </w:rPr>
        <w:t xml:space="preserve">a także partner/rzy (jeśli dotyczy) nie ma/nie mają prawnej możliwości odzyskania podatku VAT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="39BF17A1"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23742D">
        <w:rPr>
          <w:rFonts w:ascii="Tahoma" w:hAnsi="Tahoma" w:cs="Tahoma"/>
        </w:rPr>
        <w:t xml:space="preserve">podatku </w:t>
      </w:r>
      <w:r w:rsidR="39BF17A1" w:rsidRPr="0023742D">
        <w:rPr>
          <w:rFonts w:ascii="Tahoma" w:hAnsi="Tahoma" w:cs="Tahoma"/>
        </w:rPr>
        <w:t>VAT, jeżeli zaistnieją przesłanki umożliwiające odzyskanie tego podatku przez</w:t>
      </w:r>
      <w:r w:rsidR="48B01213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48B01213" w:rsidRPr="0023742D">
        <w:rPr>
          <w:rFonts w:ascii="Tahoma" w:hAnsi="Tahoma" w:cs="Tahoma"/>
        </w:rPr>
        <w:t>eneficjenta lub</w:t>
      </w:r>
      <w:r w:rsidR="39BF17A1" w:rsidRPr="0023742D">
        <w:rPr>
          <w:rFonts w:ascii="Tahoma" w:hAnsi="Tahoma" w:cs="Tahoma"/>
        </w:rPr>
        <w:t xml:space="preserve"> któregokolwiek z</w:t>
      </w:r>
      <w:r w:rsidR="1261C2F5" w:rsidRPr="0023742D">
        <w:rPr>
          <w:rFonts w:ascii="Tahoma" w:hAnsi="Tahoma" w:cs="Tahoma"/>
        </w:rPr>
        <w:t> </w:t>
      </w:r>
      <w:r w:rsidR="39BF17A1" w:rsidRPr="0023742D">
        <w:rPr>
          <w:rFonts w:ascii="Tahoma" w:hAnsi="Tahoma" w:cs="Tahoma"/>
        </w:rPr>
        <w:t xml:space="preserve">partnerów projektu. </w:t>
      </w:r>
    </w:p>
    <w:p w14:paraId="0854550E" w14:textId="2052160D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A27E0C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, a także partner/rzy (jeśli dotyczy) </w:t>
      </w:r>
      <w:r w:rsidRPr="0023742D">
        <w:rPr>
          <w:rFonts w:ascii="Tahoma" w:hAnsi="Tahoma" w:cs="Tahoma"/>
        </w:rPr>
        <w:lastRenderedPageBreak/>
        <w:t xml:space="preserve">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23742D">
        <w:rPr>
          <w:rFonts w:ascii="Tahoma" w:hAnsi="Tahoma" w:cs="Tahoma"/>
        </w:rPr>
        <w:t xml:space="preserve">podatku </w:t>
      </w:r>
      <w:r w:rsidRPr="0023742D">
        <w:rPr>
          <w:rFonts w:ascii="Tahoma" w:hAnsi="Tahoma" w:cs="Tahoma"/>
        </w:rPr>
        <w:t>VAT, jeżeli zaistnieją przesłanki umożliwiające odzyskanie tego podatku przez</w:t>
      </w:r>
      <w:r w:rsidR="0072543D" w:rsidRPr="0023742D">
        <w:rPr>
          <w:rFonts w:ascii="Tahoma" w:hAnsi="Tahoma" w:cs="Tahoma"/>
        </w:rPr>
        <w:t xml:space="preserve"> </w:t>
      </w:r>
      <w:r w:rsidR="00EB59A9" w:rsidRPr="0023742D">
        <w:rPr>
          <w:rFonts w:ascii="Tahoma" w:hAnsi="Tahoma" w:cs="Tahoma"/>
        </w:rPr>
        <w:t>b</w:t>
      </w:r>
      <w:r w:rsidR="0072543D" w:rsidRPr="0023742D">
        <w:rPr>
          <w:rFonts w:ascii="Tahoma" w:hAnsi="Tahoma" w:cs="Tahoma"/>
        </w:rPr>
        <w:t>eneficjenta lub</w:t>
      </w:r>
      <w:r w:rsidRPr="0023742D">
        <w:rPr>
          <w:rFonts w:ascii="Tahoma" w:hAnsi="Tahoma" w:cs="Tahoma"/>
        </w:rPr>
        <w:t xml:space="preserve"> któregokolwiek z partnerów projektu.</w:t>
      </w:r>
    </w:p>
    <w:p w14:paraId="264FB2A9" w14:textId="03A0E093" w:rsidR="00711FF8" w:rsidRPr="0023742D" w:rsidRDefault="39BF17A1" w:rsidP="0023742D">
      <w:pPr>
        <w:pStyle w:val="Akapitzlist"/>
        <w:spacing w:before="240" w:line="276" w:lineRule="auto"/>
        <w:ind w:left="709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23742D">
        <w:rPr>
          <w:rFonts w:ascii="Tahoma" w:hAnsi="Tahoma" w:cs="Tahoma"/>
          <w:iCs/>
        </w:rPr>
        <w:t xml:space="preserve"> </w:t>
      </w:r>
      <w:r w:rsidR="00EB59A9" w:rsidRPr="0023742D">
        <w:rPr>
          <w:rFonts w:ascii="Tahoma" w:hAnsi="Tahoma" w:cs="Tahoma"/>
          <w:iCs/>
        </w:rPr>
        <w:t>b</w:t>
      </w:r>
      <w:r w:rsidR="00A27E0C" w:rsidRPr="0023742D">
        <w:rPr>
          <w:rFonts w:ascii="Tahoma" w:hAnsi="Tahoma" w:cs="Tahoma"/>
          <w:iCs/>
        </w:rPr>
        <w:t>eneficjent</w:t>
      </w:r>
      <w:r w:rsidRPr="0023742D">
        <w:rPr>
          <w:rFonts w:ascii="Tahoma" w:hAnsi="Tahoma" w:cs="Tahoma"/>
          <w:iCs/>
        </w:rPr>
        <w:t>, a także partner/rzy (jeśli dotyczy) ma/mają prawną możliwość odzyskania podatku VAT zgodnie z przepisami ustawy z dnia 11 marca 2004 r. o</w:t>
      </w:r>
      <w:r w:rsidR="009F2A17" w:rsidRPr="0023742D">
        <w:rPr>
          <w:rFonts w:ascii="Tahoma" w:hAnsi="Tahoma" w:cs="Tahoma"/>
          <w:iCs/>
        </w:rPr>
        <w:t> </w:t>
      </w:r>
      <w:r w:rsidRPr="0023742D">
        <w:rPr>
          <w:rFonts w:ascii="Tahoma" w:hAnsi="Tahoma" w:cs="Tahoma"/>
          <w:iCs/>
        </w:rPr>
        <w:t>podatku od towarów i usług oraz rozporządzeniami do tej ustawy.</w:t>
      </w:r>
      <w:r w:rsidR="007F2B39" w:rsidRPr="0023742D">
        <w:rPr>
          <w:rFonts w:ascii="Tahoma" w:hAnsi="Tahoma" w:cs="Tahoma"/>
          <w:iCs/>
          <w:kern w:val="0"/>
          <w:vertAlign w:val="superscript"/>
          <w:lang w:eastAsia="en-US"/>
        </w:rPr>
        <w:t xml:space="preserve"> </w:t>
      </w:r>
    </w:p>
    <w:p w14:paraId="5A85B630" w14:textId="507D6954" w:rsidR="00711FF8" w:rsidRPr="0023742D" w:rsidRDefault="39BF17A1" w:rsidP="0023742D">
      <w:pPr>
        <w:pStyle w:val="Akapitzlist"/>
        <w:numPr>
          <w:ilvl w:val="3"/>
          <w:numId w:val="5"/>
        </w:numPr>
        <w:spacing w:before="24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oraz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>rzy projektu zobowiązani są do udostępniania dokumentacji finansowo-księgowej</w:t>
      </w:r>
      <w:r w:rsidR="00B80E0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23742D">
        <w:rPr>
          <w:rFonts w:ascii="Tahoma" w:hAnsi="Tahoma" w:cs="Tahoma"/>
        </w:rPr>
        <w:t xml:space="preserve"> pod rygorem </w:t>
      </w:r>
      <w:r w:rsidR="00ED3E47" w:rsidRPr="0023742D">
        <w:rPr>
          <w:rFonts w:ascii="Tahoma" w:hAnsi="Tahoma" w:cs="Tahoma"/>
        </w:rPr>
        <w:t>obowiązku</w:t>
      </w:r>
      <w:r w:rsidR="0055410E" w:rsidRPr="0023742D">
        <w:rPr>
          <w:rFonts w:ascii="Tahoma" w:hAnsi="Tahoma" w:cs="Tahoma"/>
        </w:rPr>
        <w:t xml:space="preserve"> zwrotu zrefundowane</w:t>
      </w:r>
      <w:r w:rsidR="00ED3E47" w:rsidRPr="0023742D">
        <w:rPr>
          <w:rFonts w:ascii="Tahoma" w:hAnsi="Tahoma" w:cs="Tahoma"/>
        </w:rPr>
        <w:t>go</w:t>
      </w:r>
      <w:r w:rsidR="0055410E" w:rsidRPr="0023742D">
        <w:rPr>
          <w:rFonts w:ascii="Tahoma" w:hAnsi="Tahoma" w:cs="Tahoma"/>
        </w:rPr>
        <w:t xml:space="preserve"> ze środków unijnych w ramach projektu </w:t>
      </w:r>
      <w:r w:rsidR="00ED3E47" w:rsidRPr="0023742D">
        <w:rPr>
          <w:rFonts w:ascii="Tahoma" w:hAnsi="Tahoma" w:cs="Tahoma"/>
        </w:rPr>
        <w:t xml:space="preserve">podatku </w:t>
      </w:r>
      <w:r w:rsidR="0055410E" w:rsidRPr="0023742D">
        <w:rPr>
          <w:rFonts w:ascii="Tahoma" w:hAnsi="Tahoma" w:cs="Tahoma"/>
        </w:rPr>
        <w:t>VAT</w:t>
      </w:r>
      <w:r w:rsidR="003B7C70" w:rsidRPr="0023742D">
        <w:rPr>
          <w:rFonts w:ascii="Tahoma" w:hAnsi="Tahoma" w:cs="Tahoma"/>
        </w:rPr>
        <w:t>.</w:t>
      </w:r>
      <w:r w:rsidR="0055410E" w:rsidRPr="0023742D">
        <w:rPr>
          <w:rFonts w:ascii="Tahoma" w:hAnsi="Tahoma" w:cs="Tahoma"/>
        </w:rPr>
        <w:t xml:space="preserve">  </w:t>
      </w:r>
    </w:p>
    <w:p w14:paraId="03496D34" w14:textId="604D52E9" w:rsidR="00711FF8" w:rsidRPr="0023742D" w:rsidRDefault="39BF17A1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nie podlega, a także </w:t>
      </w:r>
      <w:r w:rsidR="00EB59A9" w:rsidRPr="0023742D">
        <w:rPr>
          <w:rFonts w:ascii="Tahoma" w:hAnsi="Tahoma" w:cs="Tahoma"/>
        </w:rPr>
        <w:t>partner /</w:t>
      </w:r>
      <w:r w:rsidRPr="0023742D">
        <w:rPr>
          <w:rFonts w:ascii="Tahoma" w:hAnsi="Tahoma" w:cs="Tahoma"/>
        </w:rPr>
        <w:t xml:space="preserve">rzy (jeśli dotyczy) </w:t>
      </w:r>
      <w:r w:rsidR="00287E69" w:rsidRPr="0023742D">
        <w:rPr>
          <w:rFonts w:ascii="Tahoma" w:hAnsi="Tahoma" w:cs="Tahoma"/>
        </w:rPr>
        <w:t>nie podlega/</w:t>
      </w:r>
      <w:r w:rsidRPr="0023742D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23742D">
        <w:rPr>
          <w:rFonts w:ascii="Tahoma" w:hAnsi="Tahoma" w:cs="Tahoma"/>
        </w:rPr>
        <w:t>UFP</w:t>
      </w:r>
      <w:r w:rsidRPr="0023742D">
        <w:rPr>
          <w:rFonts w:ascii="Tahoma" w:hAnsi="Tahoma" w:cs="Tahoma"/>
        </w:rPr>
        <w:t>, art.</w:t>
      </w:r>
      <w:r w:rsidR="002B0B10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12 ust. 1 pkt 1 ustawy z dnia 15 czerwca 2012 r. o skutkach powierzania wykonywania pracy cudzoziemcom przebywającym wbrew przepisom na terytorium Rzeczypospolitej Polskiej (Dz.U. 20</w:t>
      </w:r>
      <w:r w:rsidR="00664877" w:rsidRPr="0023742D">
        <w:rPr>
          <w:rFonts w:ascii="Tahoma" w:hAnsi="Tahoma" w:cs="Tahoma"/>
        </w:rPr>
        <w:t>21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>1745</w:t>
      </w:r>
      <w:r w:rsidRPr="0023742D">
        <w:rPr>
          <w:rFonts w:ascii="Tahoma" w:hAnsi="Tahoma" w:cs="Tahoma"/>
        </w:rPr>
        <w:t>), - art. 9 ust. 1 pkt 2a ustawy z dnia 28 października 2002 r. o odpowiedzialności podmiotów zbiorowych za czyny zabronione pod groźbą kary (tekst jednolity: Dz.U. 20</w:t>
      </w:r>
      <w:r w:rsidR="00664877" w:rsidRPr="0023742D">
        <w:rPr>
          <w:rFonts w:ascii="Tahoma" w:hAnsi="Tahoma" w:cs="Tahoma"/>
        </w:rPr>
        <w:t>20</w:t>
      </w:r>
      <w:r w:rsidRPr="0023742D">
        <w:rPr>
          <w:rFonts w:ascii="Tahoma" w:hAnsi="Tahoma" w:cs="Tahoma"/>
        </w:rPr>
        <w:t xml:space="preserve"> r. poz. </w:t>
      </w:r>
      <w:r w:rsidR="00664877" w:rsidRPr="0023742D">
        <w:rPr>
          <w:rFonts w:ascii="Tahoma" w:hAnsi="Tahoma" w:cs="Tahoma"/>
        </w:rPr>
        <w:t xml:space="preserve">358 z późn. zm. </w:t>
      </w:r>
      <w:r w:rsidRPr="0023742D">
        <w:rPr>
          <w:rFonts w:ascii="Tahoma" w:hAnsi="Tahoma" w:cs="Tahoma"/>
        </w:rPr>
        <w:t>).</w:t>
      </w:r>
    </w:p>
    <w:p w14:paraId="32EF265A" w14:textId="5345B2AA" w:rsidR="003B7C70" w:rsidRPr="0023742D" w:rsidRDefault="00E35F79" w:rsidP="0023742D">
      <w:pPr>
        <w:pStyle w:val="Akapitzlist"/>
        <w:numPr>
          <w:ilvl w:val="3"/>
          <w:numId w:val="5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396D4B" w:rsidRPr="0023742D">
        <w:rPr>
          <w:rFonts w:ascii="Tahoma" w:hAnsi="Tahoma" w:cs="Tahoma"/>
        </w:rPr>
        <w:t xml:space="preserve">oświadcza, że w stosunku do niego </w:t>
      </w:r>
      <w:r w:rsidRPr="0023742D">
        <w:rPr>
          <w:rFonts w:ascii="Tahoma" w:hAnsi="Tahoma" w:cs="Tahoma"/>
        </w:rPr>
        <w:t>oraz</w:t>
      </w:r>
      <w:r w:rsidR="00396D4B" w:rsidRPr="0023742D">
        <w:rPr>
          <w:rFonts w:ascii="Tahoma" w:hAnsi="Tahoma" w:cs="Tahoma"/>
        </w:rPr>
        <w:t xml:space="preserve"> do</w:t>
      </w:r>
      <w:r w:rsidRPr="0023742D">
        <w:rPr>
          <w:rFonts w:ascii="Tahoma" w:hAnsi="Tahoma" w:cs="Tahoma"/>
        </w:rPr>
        <w:t xml:space="preserve"> partner</w:t>
      </w:r>
      <w:r w:rsidR="00396D4B" w:rsidRPr="0023742D">
        <w:rPr>
          <w:rFonts w:ascii="Tahoma" w:hAnsi="Tahoma" w:cs="Tahoma"/>
        </w:rPr>
        <w:t>a</w:t>
      </w:r>
      <w:r w:rsidR="00E616CA" w:rsidRPr="0023742D">
        <w:rPr>
          <w:rFonts w:ascii="Tahoma" w:hAnsi="Tahoma" w:cs="Tahoma"/>
        </w:rPr>
        <w:t xml:space="preserve"> / </w:t>
      </w:r>
      <w:r w:rsidR="00396D4B" w:rsidRPr="0023742D">
        <w:rPr>
          <w:rFonts w:ascii="Tahoma" w:hAnsi="Tahoma" w:cs="Tahoma"/>
        </w:rPr>
        <w:t>ów</w:t>
      </w:r>
      <w:r w:rsidRPr="0023742D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23742D">
        <w:rPr>
          <w:rFonts w:ascii="Tahoma" w:hAnsi="Tahoma" w:cs="Tahoma"/>
        </w:rPr>
        <w:t>UFP</w:t>
      </w:r>
      <w:r w:rsidR="003B7C70" w:rsidRPr="0023742D">
        <w:rPr>
          <w:rFonts w:ascii="Tahoma" w:hAnsi="Tahoma" w:cs="Tahoma"/>
        </w:rPr>
        <w:t>.</w:t>
      </w:r>
    </w:p>
    <w:p w14:paraId="5643BD86" w14:textId="786973F6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artner/rzy (jeśli dotyczy) nie zalega/ją z uiszczaniem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23742D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18B9C78A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uprawniony do reprezentowania partnera/rów (jeśli dotyczy) w zakresie objętym wnioskiem.</w:t>
      </w:r>
    </w:p>
    <w:p w14:paraId="1D37378E" w14:textId="4C32DE10" w:rsidR="005B0D94" w:rsidRPr="0023742D" w:rsidRDefault="005B0D94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5B45F224" w:rsidR="005B0D94" w:rsidRPr="0023742D" w:rsidRDefault="460FB9AE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oświadcza, że nie podlega, a także partner/rzy i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23742D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32068E8E" w14:textId="0D6FDA39" w:rsidR="00823E79" w:rsidRDefault="00823E79" w:rsidP="0023742D">
      <w:pPr>
        <w:numPr>
          <w:ilvl w:val="3"/>
          <w:numId w:val="5"/>
        </w:numPr>
        <w:suppressAutoHyphens/>
        <w:autoSpaceDN w:val="0"/>
        <w:spacing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oświadcza, że jest świadomy odpowiedzialności karnej za złożenie fałszywych oświadczeń, wynikającej z art. 233 ust. 6 ustawy z dnia 6 czerwca 1997 r. Kodeks karny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(t.j. Dz.U. z 2022 r., nr 1138 z późn. zm.). </w:t>
      </w:r>
    </w:p>
    <w:p w14:paraId="0E846641" w14:textId="0E306E24" w:rsidR="00796E19" w:rsidRPr="003A5D99" w:rsidRDefault="00796E19" w:rsidP="00796E19">
      <w:pPr>
        <w:numPr>
          <w:ilvl w:val="3"/>
          <w:numId w:val="5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9" w:name="_Hlk135210958"/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3A5D99">
        <w:rPr>
          <w:rFonts w:ascii="Tahoma" w:hAnsi="Tahoma" w:cs="Tahoma"/>
          <w:kern w:val="3"/>
          <w:sz w:val="24"/>
          <w:szCs w:val="24"/>
          <w:lang w:eastAsia="pl-PL"/>
        </w:rPr>
        <w:t>B</w:t>
      </w:r>
      <w:bookmarkStart w:id="10" w:name="_Hlk135210141"/>
      <w:r w:rsidRPr="003A5D99">
        <w:rPr>
          <w:rFonts w:ascii="Tahoma" w:hAnsi="Tahoma" w:cs="Tahoma"/>
          <w:kern w:val="3"/>
          <w:sz w:val="24"/>
          <w:szCs w:val="24"/>
          <w:lang w:eastAsia="pl-PL"/>
        </w:rPr>
        <w:t>eneficjent  oświadcza, że:</w:t>
      </w:r>
    </w:p>
    <w:p w14:paraId="0853834A" w14:textId="0A1768D7" w:rsidR="00796E19" w:rsidRPr="003A5D99" w:rsidRDefault="00796E19" w:rsidP="00796E19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3A5D99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</w:t>
      </w:r>
      <w:r w:rsidR="00193DC2" w:rsidRPr="003A5D99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6E05FCA" w14:textId="3F1DB647" w:rsidR="00796E19" w:rsidRPr="003A5D99" w:rsidRDefault="00796E19" w:rsidP="00796E19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3A5D99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</w:t>
      </w:r>
      <w:r w:rsidR="00193DC2" w:rsidRPr="003A5D99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3A5D99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93DC2" w:rsidRPr="003A5D99">
        <w:rPr>
          <w:rFonts w:ascii="Tahoma" w:hAnsi="Tahoma" w:cs="Tahoma"/>
          <w:kern w:val="3"/>
          <w:sz w:val="24"/>
          <w:szCs w:val="24"/>
          <w:lang w:eastAsia="pl-PL"/>
        </w:rPr>
        <w:t>nie dotyczyła bezpośrednio działań w ramach projektu;</w:t>
      </w:r>
    </w:p>
    <w:p w14:paraId="68C77ACF" w14:textId="0BE7AB27" w:rsidR="00796E19" w:rsidRPr="00796E19" w:rsidRDefault="00796E19" w:rsidP="00796E19">
      <w:pPr>
        <w:suppressAutoHyphens/>
        <w:autoSpaceDN w:val="0"/>
        <w:spacing w:after="0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3A5D99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bookmarkEnd w:id="10"/>
    <w:bookmarkEnd w:id="9"/>
    <w:p w14:paraId="17137B20" w14:textId="77777777" w:rsidR="00796E19" w:rsidRPr="0023742D" w:rsidRDefault="00796E19" w:rsidP="00796E19">
      <w:pPr>
        <w:suppressAutoHyphens/>
        <w:autoSpaceDN w:val="0"/>
        <w:spacing w:after="0"/>
        <w:ind w:left="71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691615A7" w14:textId="77777777" w:rsidR="00396D4B" w:rsidRPr="0023742D" w:rsidRDefault="00396D4B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bookmarkStart w:id="11" w:name="_Ref477165375"/>
    </w:p>
    <w:p w14:paraId="2BE6BF99" w14:textId="384924D0" w:rsidR="00132DCD" w:rsidRPr="0023742D" w:rsidRDefault="00132DCD" w:rsidP="0023742D">
      <w:pPr>
        <w:pStyle w:val="Standard"/>
        <w:spacing w:after="60" w:line="276" w:lineRule="auto"/>
        <w:ind w:left="36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Okres realizacji projektu </w:t>
      </w:r>
      <w:r w:rsidR="0037071B" w:rsidRPr="0023742D">
        <w:rPr>
          <w:rFonts w:ascii="Tahoma" w:hAnsi="Tahoma" w:cs="Tahoma"/>
          <w:b/>
        </w:rPr>
        <w:t>i kwalifikowalności wydatków</w:t>
      </w:r>
    </w:p>
    <w:bookmarkEnd w:id="11"/>
    <w:p w14:paraId="4E51191D" w14:textId="39C31703" w:rsidR="00BC761D" w:rsidRPr="0023742D" w:rsidRDefault="004A5E78" w:rsidP="0023007E">
      <w:pPr>
        <w:pStyle w:val="Standard"/>
        <w:numPr>
          <w:ilvl w:val="0"/>
          <w:numId w:val="5"/>
        </w:numPr>
        <w:spacing w:before="240" w:after="6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iCs/>
        </w:rPr>
        <w:t xml:space="preserve"> </w:t>
      </w:r>
    </w:p>
    <w:p w14:paraId="183D40C9" w14:textId="17C11116" w:rsidR="00BC761D" w:rsidRPr="0023742D" w:rsidRDefault="2F14CC92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276" w:lineRule="auto"/>
        <w:jc w:val="left"/>
        <w:rPr>
          <w:rFonts w:ascii="Tahoma" w:hAnsi="Tahoma" w:cs="Tahoma"/>
        </w:rPr>
      </w:pPr>
      <w:bookmarkStart w:id="12" w:name="_Ref477164084"/>
      <w:r w:rsidRPr="0023742D">
        <w:rPr>
          <w:rFonts w:ascii="Tahoma" w:hAnsi="Tahoma" w:cs="Tahoma"/>
        </w:rPr>
        <w:t>Okres realizacji projektu jest zgodny z okresem wskazanym we wniosku</w:t>
      </w:r>
      <w:r w:rsidR="00E616CA" w:rsidRPr="0023742D">
        <w:rPr>
          <w:rFonts w:ascii="Tahoma" w:hAnsi="Tahoma" w:cs="Tahoma"/>
        </w:rPr>
        <w:t>.</w:t>
      </w:r>
      <w:r w:rsidR="1D1D1884" w:rsidRPr="0023742D">
        <w:rPr>
          <w:rFonts w:ascii="Tahoma" w:hAnsi="Tahoma" w:cs="Tahoma"/>
        </w:rPr>
        <w:t xml:space="preserve"> </w:t>
      </w:r>
      <w:bookmarkEnd w:id="12"/>
    </w:p>
    <w:p w14:paraId="00EB0AEF" w14:textId="77777777" w:rsidR="00BC761D" w:rsidRPr="0023742D" w:rsidRDefault="00BC761D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Okres, o którym mowa w ust. 1, dotyczy realizacji zadań w ramach projektu.</w:t>
      </w:r>
    </w:p>
    <w:p w14:paraId="540F10DF" w14:textId="2D5104C2" w:rsidR="001C17FE" w:rsidRPr="0023742D" w:rsidRDefault="08A94C4B" w:rsidP="0023742D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276" w:lineRule="auto"/>
        <w:jc w:val="left"/>
        <w:rPr>
          <w:rFonts w:ascii="Tahoma" w:hAnsi="Tahoma" w:cs="Tahoma"/>
        </w:rPr>
      </w:pPr>
      <w:r w:rsidRPr="08A94C4B">
        <w:rPr>
          <w:rFonts w:ascii="Tahoma" w:hAnsi="Tahoma" w:cs="Tahoma"/>
        </w:rPr>
        <w:t xml:space="preserve">Wydatki poniesione w ramach projektu mogą być uznane za kwalifikowalne, jeśli zostały poniesione przez beneficjenta w okresie od dnia rozpoczęcia realizacji projektu, ale nie wcześniej niż 1 stycznia 2021 r. i nie później niż do dnia zakończenia realizacji projektu określonego we wniosku z zastrzeżeniem 30 dniowego terminu zawartego w § </w:t>
      </w:r>
      <w:r w:rsidR="00065483">
        <w:rPr>
          <w:rFonts w:ascii="Tahoma" w:hAnsi="Tahoma" w:cs="Tahoma"/>
        </w:rPr>
        <w:t>9</w:t>
      </w:r>
      <w:r w:rsidRPr="08A94C4B">
        <w:rPr>
          <w:rFonts w:ascii="Tahoma" w:hAnsi="Tahoma" w:cs="Tahoma"/>
        </w:rPr>
        <w:t xml:space="preserve"> ust. 5.</w:t>
      </w:r>
    </w:p>
    <w:p w14:paraId="61070EA2" w14:textId="5109C4C9" w:rsidR="0037071B" w:rsidRPr="0023742D" w:rsidRDefault="0037071B" w:rsidP="0023742D">
      <w:pPr>
        <w:pStyle w:val="Textbody"/>
        <w:tabs>
          <w:tab w:val="left" w:pos="709"/>
        </w:tabs>
        <w:spacing w:after="60" w:line="276" w:lineRule="auto"/>
        <w:ind w:left="697" w:hanging="34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23742D" w:rsidRDefault="7A9D6A01" w:rsidP="0023742D">
      <w:pPr>
        <w:pStyle w:val="Textbody"/>
        <w:tabs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1)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projekt nie może zostać w pełni zrealizowany</w:t>
      </w:r>
      <w:r w:rsidR="001C214A" w:rsidRPr="0023742D">
        <w:rPr>
          <w:rStyle w:val="Odwoanieprzypisudolnego"/>
          <w:rFonts w:ascii="Tahoma" w:hAnsi="Tahoma" w:cs="Tahoma"/>
        </w:rPr>
        <w:footnoteReference w:id="15"/>
      </w:r>
      <w:r w:rsidRPr="0023742D">
        <w:rPr>
          <w:rFonts w:ascii="Tahoma" w:hAnsi="Tahoma" w:cs="Tahoma"/>
        </w:rPr>
        <w:t xml:space="preserve"> przed dniem złożenia wniosku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18304665" w:rsidR="002459F2" w:rsidRPr="0023742D" w:rsidRDefault="7A9D6A01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left"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0037071B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których mowa w § 1 pkt </w:t>
      </w:r>
      <w:r w:rsidR="0017304A" w:rsidRPr="0023742D">
        <w:rPr>
          <w:rFonts w:ascii="Tahoma" w:hAnsi="Tahoma" w:cs="Tahoma"/>
        </w:rPr>
        <w:t>3</w:t>
      </w:r>
      <w:r w:rsidR="00975F73">
        <w:rPr>
          <w:rFonts w:ascii="Tahoma" w:hAnsi="Tahoma" w:cs="Tahoma"/>
        </w:rPr>
        <w:t>0</w:t>
      </w:r>
      <w:r w:rsidRPr="0023742D">
        <w:rPr>
          <w:rFonts w:ascii="Tahoma" w:hAnsi="Tahoma" w:cs="Tahoma"/>
        </w:rPr>
        <w:t xml:space="preserve"> lit. a oraz dotyczyć będą okresu realizacji projektu, o którym mowa w § </w:t>
      </w:r>
      <w:r w:rsidR="009B4D86">
        <w:rPr>
          <w:rFonts w:ascii="Tahoma" w:hAnsi="Tahoma" w:cs="Tahoma"/>
        </w:rPr>
        <w:t>5</w:t>
      </w:r>
      <w:r w:rsidRPr="0023742D">
        <w:rPr>
          <w:rFonts w:ascii="Tahoma" w:hAnsi="Tahoma" w:cs="Tahoma"/>
        </w:rPr>
        <w:t xml:space="preserve"> ust. 1 z zastrzeżeniem ust. 3 niniejszej umowy</w:t>
      </w:r>
      <w:r w:rsidR="001C214A" w:rsidRPr="0023742D">
        <w:rPr>
          <w:rStyle w:val="Odwoanieprzypisudolnego"/>
          <w:rFonts w:ascii="Tahoma" w:hAnsi="Tahoma" w:cs="Tahoma"/>
        </w:rPr>
        <w:footnoteReference w:id="16"/>
      </w:r>
      <w:r w:rsidRPr="0023742D">
        <w:rPr>
          <w:rFonts w:ascii="Tahoma" w:hAnsi="Tahoma" w:cs="Tahoma"/>
        </w:rPr>
        <w:t>.</w:t>
      </w:r>
    </w:p>
    <w:p w14:paraId="01A03C4E" w14:textId="77777777" w:rsidR="0037071B" w:rsidRPr="0023742D" w:rsidRDefault="0037071B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rPr>
          <w:rFonts w:ascii="Tahoma" w:hAnsi="Tahoma" w:cs="Tahoma"/>
        </w:rPr>
      </w:pPr>
    </w:p>
    <w:p w14:paraId="7B362611" w14:textId="77777777" w:rsidR="002459F2" w:rsidRPr="0023742D" w:rsidRDefault="002459F2" w:rsidP="0023742D">
      <w:pPr>
        <w:pStyle w:val="Textbody"/>
        <w:tabs>
          <w:tab w:val="clear" w:pos="900"/>
          <w:tab w:val="left" w:pos="709"/>
        </w:tabs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Zasady odpowiedzialności </w:t>
      </w:r>
    </w:p>
    <w:p w14:paraId="675F610C" w14:textId="77777777" w:rsidR="00E11258" w:rsidRPr="0023742D" w:rsidRDefault="00E11258" w:rsidP="0023007E">
      <w:pPr>
        <w:pStyle w:val="Standard"/>
        <w:numPr>
          <w:ilvl w:val="0"/>
          <w:numId w:val="5"/>
        </w:numPr>
        <w:spacing w:before="240" w:after="60" w:line="276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23742D" w:rsidRDefault="002459F2" w:rsidP="0023742D">
      <w:pPr>
        <w:pStyle w:val="Standard"/>
        <w:tabs>
          <w:tab w:val="left" w:pos="709"/>
        </w:tabs>
        <w:spacing w:before="240" w:after="60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1. </w:t>
      </w:r>
      <w:r w:rsidR="0012363C" w:rsidRPr="0023742D">
        <w:rPr>
          <w:rFonts w:ascii="Tahoma" w:hAnsi="Tahoma" w:cs="Tahoma"/>
        </w:rPr>
        <w:t>IZ FESL</w:t>
      </w:r>
      <w:r w:rsidR="00E11258" w:rsidRPr="0023742D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23742D" w:rsidRDefault="002459F2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oraz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17304A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23742D" w:rsidRDefault="3A95FA0F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3. Beneficjent ponosi odpowiedzialność względem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także za realizację projektu przez </w:t>
      </w:r>
      <w:r w:rsidR="0017304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artnera/ów i </w:t>
      </w:r>
      <w:r w:rsidR="0017304A" w:rsidRPr="0023742D">
        <w:rPr>
          <w:rFonts w:ascii="Tahoma" w:hAnsi="Tahoma" w:cs="Tahoma"/>
        </w:rPr>
        <w:t>podmiot/y realizujące projekt.</w:t>
      </w:r>
    </w:p>
    <w:p w14:paraId="40FD3DF5" w14:textId="5309AA57" w:rsidR="00106F9C" w:rsidRPr="0023742D" w:rsidRDefault="00106F9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23742D" w:rsidRDefault="00D11FDB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5. Prawa i obowiązki oraz wierzytelności </w:t>
      </w:r>
      <w:r w:rsidR="0017304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62C90D0F" w14:textId="4DBAC747" w:rsidR="005245DC" w:rsidRPr="0023742D" w:rsidRDefault="00E277DA" w:rsidP="0023742D">
      <w:pPr>
        <w:pStyle w:val="Standard"/>
        <w:tabs>
          <w:tab w:val="left" w:pos="709"/>
        </w:tabs>
        <w:spacing w:line="276" w:lineRule="auto"/>
        <w:ind w:left="1077" w:hanging="357"/>
        <w:contextualSpacing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="005245DC" w:rsidRPr="0023742D">
        <w:rPr>
          <w:rFonts w:ascii="Tahoma" w:hAnsi="Tahoma" w:cs="Tahoma"/>
        </w:rPr>
        <w:t>) jedynym podmiotem właściwym do przedstawiania wniosków o płatność oraz otrzymywania dofinansowania.</w:t>
      </w:r>
    </w:p>
    <w:p w14:paraId="59378643" w14:textId="77777777" w:rsidR="005245DC" w:rsidRPr="0023742D" w:rsidRDefault="005245DC" w:rsidP="0023742D">
      <w:pPr>
        <w:pStyle w:val="Standard"/>
        <w:tabs>
          <w:tab w:val="left" w:pos="709"/>
        </w:tabs>
        <w:spacing w:line="276" w:lineRule="auto"/>
        <w:ind w:left="714" w:hanging="357"/>
        <w:contextualSpacing/>
        <w:rPr>
          <w:rFonts w:ascii="Tahoma" w:hAnsi="Tahoma" w:cs="Tahoma"/>
        </w:rPr>
      </w:pPr>
    </w:p>
    <w:p w14:paraId="76FF49ED" w14:textId="77777777" w:rsidR="00C906D5" w:rsidRPr="0023742D" w:rsidRDefault="00C906D5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kern w:val="3"/>
          <w:sz w:val="24"/>
          <w:szCs w:val="24"/>
          <w:lang w:eastAsia="pl-PL"/>
        </w:rPr>
      </w:pPr>
      <w:bookmarkStart w:id="13" w:name="_Hlk129938412"/>
    </w:p>
    <w:p w14:paraId="1E153C4F" w14:textId="338B0303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Ogólne zasady płatności</w:t>
      </w:r>
      <w:r w:rsidRPr="0023742D">
        <w:rPr>
          <w:rFonts w:ascii="Tahoma" w:hAnsi="Tahoma" w:cs="Tahoma"/>
          <w:b/>
          <w:bCs/>
          <w:sz w:val="24"/>
          <w:szCs w:val="24"/>
          <w:lang w:eastAsia="pl-PL"/>
        </w:rPr>
        <w:t xml:space="preserve"> i rozliczenia projektu</w:t>
      </w:r>
    </w:p>
    <w:p w14:paraId="2FB75D98" w14:textId="1E282148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 xml:space="preserve">§ </w:t>
      </w:r>
      <w:r w:rsidR="00D23CFC">
        <w:rPr>
          <w:rFonts w:ascii="Tahoma" w:hAnsi="Tahoma" w:cs="Tahoma"/>
          <w:b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.</w:t>
      </w:r>
    </w:p>
    <w:p w14:paraId="288E6138" w14:textId="077B5E51" w:rsidR="006250CA" w:rsidRPr="0023742D" w:rsidRDefault="18BCA842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4" w:name="_Ref47716503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4"/>
    </w:p>
    <w:p w14:paraId="79346261" w14:textId="77777777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23742D" w:rsidRDefault="006250CA" w:rsidP="0023742D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refundacji</w:t>
      </w:r>
      <w:r w:rsidR="001C214A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7"/>
      </w:r>
    </w:p>
    <w:p w14:paraId="7D010E0A" w14:textId="1EDBF928" w:rsidR="006250CA" w:rsidRPr="0023742D" w:rsidRDefault="004A5E78" w:rsidP="0023742D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23742D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23742D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283DE5">
        <w:rPr>
          <w:rFonts w:ascii="Tahoma" w:hAnsi="Tahoma" w:cs="Tahoma"/>
          <w:sz w:val="24"/>
          <w:szCs w:val="24"/>
          <w:lang w:eastAsia="pl-PL"/>
        </w:rPr>
        <w:t>9</w:t>
      </w:r>
      <w:r w:rsidR="00831F76" w:rsidRPr="0023742D">
        <w:rPr>
          <w:rFonts w:ascii="Tahoma" w:hAnsi="Tahoma" w:cs="Tahoma"/>
          <w:sz w:val="24"/>
          <w:szCs w:val="24"/>
          <w:lang w:eastAsia="pl-PL"/>
        </w:rPr>
        <w:t xml:space="preserve"> i </w:t>
      </w:r>
      <w:r w:rsidR="00593200">
        <w:rPr>
          <w:rFonts w:ascii="Tahoma" w:hAnsi="Tahoma" w:cs="Tahoma"/>
          <w:sz w:val="24"/>
          <w:szCs w:val="24"/>
          <w:lang w:eastAsia="pl-PL"/>
        </w:rPr>
        <w:t>2</w:t>
      </w:r>
      <w:r w:rsidR="00FA6324">
        <w:rPr>
          <w:rFonts w:ascii="Tahoma" w:hAnsi="Tahoma" w:cs="Tahoma"/>
          <w:sz w:val="24"/>
          <w:szCs w:val="24"/>
          <w:lang w:eastAsia="pl-PL"/>
        </w:rPr>
        <w:t>6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="001E1C7A" w:rsidRPr="0023742D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23742D" w:rsidRDefault="004A5E78" w:rsidP="0023742D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8"/>
      </w:r>
    </w:p>
    <w:p w14:paraId="736CBBF8" w14:textId="0F0941D9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23742D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końcowego o płatność z zastrzeżeniem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5" w:name="_Ref477164285"/>
      <w:r w:rsidR="00E11E86"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  <w:r w:rsidR="00B8131D">
        <w:rPr>
          <w:rFonts w:ascii="Tahoma" w:hAnsi="Tahoma" w:cs="Tahoma"/>
          <w:sz w:val="24"/>
          <w:szCs w:val="24"/>
          <w:lang w:eastAsia="pl-PL"/>
        </w:rPr>
        <w:t>4</w:t>
      </w:r>
      <w:r w:rsidR="00E11E86" w:rsidRPr="0023742D">
        <w:rPr>
          <w:rFonts w:ascii="Tahoma" w:hAnsi="Tahoma" w:cs="Tahoma"/>
          <w:sz w:val="24"/>
          <w:szCs w:val="24"/>
          <w:lang w:eastAsia="pl-PL"/>
        </w:rPr>
        <w:t>.</w:t>
      </w:r>
    </w:p>
    <w:bookmarkEnd w:id="15"/>
    <w:p w14:paraId="58CD7802" w14:textId="102AF940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E11E86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niniejszej umowy.</w:t>
      </w:r>
    </w:p>
    <w:p w14:paraId="5D81D6C4" w14:textId="5BA8B768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23742D">
        <w:rPr>
          <w:rFonts w:ascii="Tahoma" w:eastAsia="Calibri" w:hAnsi="Tahoma" w:cs="Tahoma"/>
          <w:sz w:val="24"/>
          <w:szCs w:val="24"/>
        </w:rPr>
        <w:t>p</w:t>
      </w:r>
      <w:r w:rsidRPr="0023742D">
        <w:rPr>
          <w:rFonts w:ascii="Tahoma" w:eastAsia="Calibri" w:hAnsi="Tahoma" w:cs="Tahoma"/>
          <w:sz w:val="24"/>
          <w:szCs w:val="24"/>
        </w:rPr>
        <w:t>artne</w:t>
      </w:r>
      <w:r w:rsidR="006D0305" w:rsidRPr="0023742D">
        <w:rPr>
          <w:rFonts w:ascii="Tahoma" w:eastAsia="Calibri" w:hAnsi="Tahoma" w:cs="Tahoma"/>
          <w:sz w:val="24"/>
          <w:szCs w:val="24"/>
        </w:rPr>
        <w:t>r/</w:t>
      </w:r>
      <w:r w:rsidRPr="0023742D">
        <w:rPr>
          <w:rFonts w:ascii="Tahoma" w:eastAsia="Calibri" w:hAnsi="Tahoma" w:cs="Tahoma"/>
          <w:sz w:val="24"/>
          <w:szCs w:val="24"/>
        </w:rPr>
        <w:t>rzy nie mogą przeznaczać otrzymanych transz dofinansowania na cele inne niż związane z projektem, w szczególności na tymczasowe finansowanie swojej podstawowej,  pozaprojektowej działalności. W przypadku stwierdzenia naruszenia, o którym mowa w zdaniu pierwszy</w:t>
      </w:r>
      <w:r w:rsidR="003A6367" w:rsidRPr="0023742D">
        <w:rPr>
          <w:rFonts w:ascii="Tahoma" w:eastAsia="Calibri" w:hAnsi="Tahoma" w:cs="Tahoma"/>
          <w:sz w:val="24"/>
          <w:szCs w:val="24"/>
        </w:rPr>
        <w:t>m, nalicza się odsetki, zgodnie z</w:t>
      </w:r>
      <w:r w:rsidRPr="0023742D">
        <w:rPr>
          <w:rFonts w:ascii="Tahoma" w:eastAsia="Calibri" w:hAnsi="Tahoma" w:cs="Tahoma"/>
          <w:sz w:val="24"/>
          <w:szCs w:val="24"/>
        </w:rPr>
        <w:t xml:space="preserve"> § 1</w:t>
      </w:r>
      <w:r w:rsidR="00D23CFC">
        <w:rPr>
          <w:rFonts w:ascii="Tahoma" w:eastAsia="Calibri" w:hAnsi="Tahoma" w:cs="Tahoma"/>
          <w:sz w:val="24"/>
          <w:szCs w:val="24"/>
        </w:rPr>
        <w:t>0</w:t>
      </w:r>
      <w:r w:rsidR="00B1278C">
        <w:rPr>
          <w:rFonts w:ascii="Tahoma" w:eastAsia="Calibri" w:hAnsi="Tahoma" w:cs="Tahoma"/>
          <w:sz w:val="24"/>
          <w:szCs w:val="24"/>
        </w:rPr>
        <w:t xml:space="preserve"> umowy</w:t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23742D" w:rsidRDefault="00515614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przedstawi we wniosku o płatność w trakcie realizacji projektu zostaną uznane za kwalifikowalne. Ocena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kwalifikowalności wydatków jest prowadzona także po zakończeniu realizacji projektu.</w:t>
      </w:r>
    </w:p>
    <w:p w14:paraId="21FE2A74" w14:textId="589CBFB7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bookmarkStart w:id="16" w:name="_Ref477167085"/>
      <w:r w:rsidRPr="0023742D">
        <w:rPr>
          <w:rFonts w:ascii="Tahoma" w:hAnsi="Tahoma" w:cs="Tahoma"/>
        </w:rPr>
        <w:t>W przypadku złożenia wniosku o płatność</w:t>
      </w:r>
      <w:r w:rsidR="009963FF" w:rsidRPr="0023742D">
        <w:rPr>
          <w:rStyle w:val="Odwoanieprzypisudolnego"/>
          <w:rFonts w:ascii="Tahoma" w:hAnsi="Tahoma" w:cs="Tahoma"/>
        </w:rPr>
        <w:footnoteReference w:id="19"/>
      </w:r>
      <w:r w:rsidRPr="0023742D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wypłaca środki w kwocie wskazanej we wniosku</w:t>
      </w:r>
      <w:r w:rsidR="003F71EF" w:rsidRPr="0023742D">
        <w:rPr>
          <w:rFonts w:ascii="Tahoma" w:hAnsi="Tahoma" w:cs="Tahoma"/>
        </w:rPr>
        <w:t xml:space="preserve"> o płatność</w:t>
      </w:r>
      <w:r w:rsidRPr="0023742D">
        <w:rPr>
          <w:rFonts w:ascii="Tahoma" w:hAnsi="Tahoma" w:cs="Tahoma"/>
        </w:rPr>
        <w:t>, co nie wymaga aktualizacji</w:t>
      </w:r>
      <w:r w:rsidR="00515614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23742D" w:rsidRDefault="006D0305" w:rsidP="0023742D">
      <w:pPr>
        <w:pStyle w:val="Akapitzlist"/>
        <w:numPr>
          <w:ilvl w:val="0"/>
          <w:numId w:val="12"/>
        </w:numPr>
        <w:spacing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23742D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7DB43A08" w:rsidR="006D0305" w:rsidRPr="0023742D" w:rsidRDefault="006D0305" w:rsidP="0023742D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Każda zmiana terminarza płatności wymaga akceptacji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która udzielana jest w terminie 10 dni</w:t>
      </w:r>
      <w:r w:rsidR="00A51BA4" w:rsidRPr="0023742D">
        <w:rPr>
          <w:rStyle w:val="Odwoanieprzypisudolnego"/>
          <w:rFonts w:ascii="Tahoma" w:hAnsi="Tahoma" w:cs="Tahoma"/>
        </w:rPr>
        <w:footnoteReference w:id="20"/>
      </w:r>
      <w:r w:rsidR="0023007E">
        <w:rPr>
          <w:rStyle w:val="Odwoanieprzypisudolnego"/>
          <w:rFonts w:ascii="Tahoma" w:hAnsi="Tahoma" w:cs="Tahoma"/>
        </w:rPr>
        <w:t xml:space="preserve"> </w:t>
      </w:r>
      <w:r w:rsidR="0023007E">
        <w:rPr>
          <w:rStyle w:val="Odwoanieprzypisudolnego"/>
          <w:rFonts w:ascii="Tahoma" w:hAnsi="Tahoma" w:cs="Tahoma"/>
          <w:vertAlign w:val="baseline"/>
        </w:rPr>
        <w:t xml:space="preserve">. </w:t>
      </w:r>
      <w:r w:rsidR="0012363C" w:rsidRPr="0023742D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437AC9" w:rsidRPr="0023742D">
        <w:rPr>
          <w:rFonts w:ascii="Tahoma" w:hAnsi="Tahoma" w:cs="Tahoma"/>
        </w:rPr>
        <w:t>IZ FESL</w:t>
      </w:r>
      <w:r w:rsidR="08A94C4B" w:rsidRPr="08A94C4B">
        <w:rPr>
          <w:rFonts w:ascii="Tahoma" w:hAnsi="Tahoma" w:cs="Tahoma"/>
        </w:rPr>
        <w:t>.</w:t>
      </w:r>
    </w:p>
    <w:p w14:paraId="0DC0BADB" w14:textId="4E89E6BD" w:rsidR="00AD1B80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796E19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ust. 6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23742D" w:rsidRDefault="006D0305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7" w:name="_Ref47716474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17"/>
      <w:r w:rsidR="00A51BA4" w:rsidRPr="0023742D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1"/>
      </w:r>
    </w:p>
    <w:p w14:paraId="785BE917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6994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790A2172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14B209A1" w14:textId="77777777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18"/>
    </w:p>
    <w:p w14:paraId="0D2818A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6470DEB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19" w:name="_Ref477167015"/>
    </w:p>
    <w:p w14:paraId="7EEDDA3E" w14:textId="0D7BD576" w:rsidR="006D0305" w:rsidRPr="0023742D" w:rsidRDefault="006D0305" w:rsidP="0023742D">
      <w:pPr>
        <w:numPr>
          <w:ilvl w:val="0"/>
          <w:numId w:val="15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23742D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19"/>
    </w:p>
    <w:p w14:paraId="05DA6F9E" w14:textId="77777777" w:rsidR="006D0305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9C7DF4B" w14:textId="3BF848C3" w:rsidR="006250CA" w:rsidRPr="0023742D" w:rsidRDefault="006D0305" w:rsidP="0023742D">
      <w:pPr>
        <w:suppressAutoHyphens/>
        <w:autoSpaceDN w:val="0"/>
        <w:spacing w:after="60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Nr rachunku płatniczego : ………………………………………………………………………………………</w:t>
      </w:r>
      <w:bookmarkEnd w:id="16"/>
    </w:p>
    <w:p w14:paraId="63CE32BC" w14:textId="1119809E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dofinansowania, o których mowa w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ust. 1 umowy, z rachunku płatniczego transferowego, o którym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2"/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0" w:name="_Ref477164770"/>
    </w:p>
    <w:p w14:paraId="78D15C2C" w14:textId="6CC32B4B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23742D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/om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23742D">
        <w:rPr>
          <w:rFonts w:ascii="Tahoma" w:hAnsi="Tahoma" w:cs="Tahoma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23742D">
        <w:rPr>
          <w:rFonts w:ascii="Tahoma" w:hAnsi="Tahoma" w:cs="Tahoma"/>
          <w:sz w:val="24"/>
          <w:szCs w:val="24"/>
          <w:lang w:eastAsia="ar-SA"/>
        </w:rPr>
        <w:t>b</w:t>
      </w:r>
      <w:r w:rsidRPr="0023742D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0"/>
    </w:p>
    <w:p w14:paraId="12CA00E5" w14:textId="64AB08DA" w:rsidR="006250CA" w:rsidRPr="0023742D" w:rsidRDefault="006250CA" w:rsidP="0023742D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3"/>
      </w:r>
    </w:p>
    <w:p w14:paraId="6A90FCDF" w14:textId="1D9CB207" w:rsidR="006250CA" w:rsidRPr="0023742D" w:rsidRDefault="006250CA" w:rsidP="0023742D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1" w:name="_Ref477166137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1"/>
    </w:p>
    <w:p w14:paraId="5741F33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</w:p>
    <w:p w14:paraId="3C9855DA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3B226CEE" w14:textId="77777777" w:rsidR="006250CA" w:rsidRPr="0023742D" w:rsidRDefault="006250CA" w:rsidP="0023742D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32B9AD0B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8305CE2" w14:textId="77777777" w:rsidR="006250CA" w:rsidRPr="0023742D" w:rsidRDefault="006250CA" w:rsidP="0023742D">
      <w:pPr>
        <w:suppressAutoHyphens/>
        <w:autoSpaceDN w:val="0"/>
        <w:spacing w:after="60"/>
        <w:ind w:left="3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1268146F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1A67D7CF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 xml:space="preserve">§ </w:t>
      </w:r>
      <w:r w:rsidR="00D23CFC">
        <w:rPr>
          <w:rFonts w:ascii="Tahoma" w:hAnsi="Tahoma" w:cs="Tahoma"/>
          <w:b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.</w:t>
      </w:r>
    </w:p>
    <w:p w14:paraId="40617812" w14:textId="29F66206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4688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2"/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48AA5A5E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556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pierwsza transza dofinansowania przekazywana jest na podstawie złożonego i zatwierdzonego wniosku o płatność w wysokości określonej w harmonogramie </w:t>
      </w:r>
      <w:r w:rsidR="7121ECD7" w:rsidRPr="0023742D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§ 1 pkt </w:t>
      </w:r>
      <w:r w:rsidR="00283DE5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4517B5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593200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FA6324">
        <w:rPr>
          <w:rFonts w:ascii="Tahoma" w:hAnsi="Tahoma" w:cs="Tahoma"/>
          <w:kern w:val="3"/>
          <w:sz w:val="24"/>
          <w:szCs w:val="24"/>
          <w:lang w:eastAsia="pl-PL"/>
        </w:rPr>
        <w:t>6</w:t>
      </w:r>
      <w:r w:rsidR="00796E19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Maksymalna wysokość pierwszej transzy jest ustalana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indywidualnie dla każdego projektu przez </w:t>
      </w:r>
      <w:bookmarkEnd w:id="23"/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4" w:name="_Ref477165146"/>
      <w:r w:rsidR="0055341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 xml:space="preserve">§ </w:t>
      </w:r>
      <w:r w:rsidR="00D23CFC">
        <w:rPr>
          <w:rFonts w:ascii="Tahoma" w:hAnsi="Tahoma" w:cs="Tahoma"/>
          <w:sz w:val="24"/>
          <w:szCs w:val="24"/>
          <w:lang w:eastAsia="pl-PL"/>
        </w:rPr>
        <w:t>7</w:t>
      </w:r>
      <w:r w:rsidR="0055341B" w:rsidRPr="0023742D">
        <w:rPr>
          <w:rFonts w:ascii="Tahoma" w:hAnsi="Tahoma" w:cs="Tahoma"/>
          <w:sz w:val="24"/>
          <w:szCs w:val="24"/>
          <w:lang w:eastAsia="pl-PL"/>
        </w:rPr>
        <w:t xml:space="preserve"> ust. 2</w:t>
      </w:r>
      <w:r w:rsidR="00194C2B" w:rsidRPr="0023742D">
        <w:rPr>
          <w:rFonts w:ascii="Tahoma" w:hAnsi="Tahoma" w:cs="Tahoma"/>
          <w:sz w:val="24"/>
          <w:szCs w:val="24"/>
          <w:lang w:eastAsia="pl-PL"/>
        </w:rPr>
        <w:t>,</w:t>
      </w:r>
    </w:p>
    <w:bookmarkEnd w:id="24"/>
    <w:p w14:paraId="479FFACF" w14:textId="6D2F3DFF" w:rsidR="006250CA" w:rsidRPr="0023742D" w:rsidRDefault="006250CA" w:rsidP="0023742D">
      <w:pPr>
        <w:numPr>
          <w:ilvl w:val="0"/>
          <w:numId w:val="21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23742D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płatności, o którym mowa w § 1 pkt </w:t>
      </w:r>
      <w:r w:rsidR="00593200">
        <w:rPr>
          <w:rFonts w:ascii="Tahoma" w:hAnsi="Tahoma" w:cs="Tahoma"/>
          <w:sz w:val="24"/>
          <w:szCs w:val="24"/>
          <w:lang w:eastAsia="pl-PL"/>
        </w:rPr>
        <w:t>2</w:t>
      </w:r>
      <w:r w:rsidR="00FA6324">
        <w:rPr>
          <w:rFonts w:ascii="Tahoma" w:hAnsi="Tahoma" w:cs="Tahoma"/>
          <w:sz w:val="24"/>
          <w:szCs w:val="24"/>
          <w:lang w:eastAsia="pl-PL"/>
        </w:rPr>
        <w:t>6</w:t>
      </w:r>
      <w:r w:rsidR="00200BEC" w:rsidRPr="0023742D">
        <w:rPr>
          <w:rFonts w:ascii="Tahoma" w:hAnsi="Tahoma" w:cs="Tahoma"/>
          <w:sz w:val="24"/>
          <w:szCs w:val="24"/>
          <w:lang w:eastAsia="pl-PL"/>
        </w:rPr>
        <w:t>,</w:t>
      </w:r>
      <w:r w:rsidR="4C0E32CD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712FDB4D" w:rsidR="006250CA" w:rsidRPr="0023742D" w:rsidRDefault="006250CA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wykazaniu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że złożony wniosek o płatność potwierdza wydatkowanie co najmniej 70% łącznej kwoty dotychczas otrzymanych transz </w:t>
      </w:r>
      <w:r w:rsidR="00D72664">
        <w:rPr>
          <w:rFonts w:ascii="Tahoma" w:hAnsi="Tahoma" w:cs="Tahoma"/>
          <w:kern w:val="3"/>
          <w:sz w:val="24"/>
          <w:szCs w:val="24"/>
          <w:lang w:eastAsia="pl-PL"/>
        </w:rPr>
        <w:t>zaliczki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  <w:r w:rsidR="00F50BCB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23742D" w:rsidRDefault="4EC58C4F" w:rsidP="0023742D">
      <w:pPr>
        <w:numPr>
          <w:ilvl w:val="0"/>
          <w:numId w:val="22"/>
        </w:numPr>
        <w:spacing w:after="0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  <w:r w:rsidR="7A5A92A4" w:rsidRPr="0023742D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2EFDA58D" w:rsidR="006250CA" w:rsidRPr="0023742D" w:rsidRDefault="006250CA" w:rsidP="0023742D">
      <w:pPr>
        <w:numPr>
          <w:ilvl w:val="0"/>
          <w:numId w:val="22"/>
        </w:num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FA6324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3D5D48B8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5" w:name="_Ref477164315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23742D">
        <w:rPr>
          <w:rFonts w:ascii="Tahoma" w:hAnsi="Tahoma" w:cs="Tahoma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2.</w:t>
      </w:r>
      <w:bookmarkEnd w:id="25"/>
    </w:p>
    <w:p w14:paraId="1BDB1C6A" w14:textId="66CE8456" w:rsidR="00B05095" w:rsidRDefault="00B05095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D2250A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1BB7D49A" w14:textId="5E267F7A" w:rsidR="0023007E" w:rsidRDefault="0023007E" w:rsidP="0023742D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</w:t>
      </w:r>
      <w:r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przez Bank Gospodarstwa Krajowego, na podstawie zlecenia płatności wystawionego pod warunkiem dostępności środków w ramach upoważnienia, wydanego na podstawie art. 188 ust. 2 UFP do wydawania zgody na dokonywanie płatności</w:t>
      </w:r>
      <w:r w:rsidR="0095212E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5983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26"/>
    </w:p>
    <w:p w14:paraId="69543520" w14:textId="6715D6CD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 weryfikacji w siedzibie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23742D" w:rsidRDefault="006250CA" w:rsidP="0023742D">
      <w:pPr>
        <w:numPr>
          <w:ilvl w:val="0"/>
          <w:numId w:val="30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23742D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1EDFB895" w:rsidR="006250CA" w:rsidRPr="0023742D" w:rsidRDefault="006250CA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6D75F54" w14:textId="3E1B72AE" w:rsidR="006250CA" w:rsidRPr="0023742D" w:rsidRDefault="0012363C" w:rsidP="0023742D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4F70F54D" w14:textId="77777777" w:rsidR="006250CA" w:rsidRPr="0023742D" w:rsidRDefault="006250CA" w:rsidP="0023742D">
      <w:pPr>
        <w:suppressAutoHyphens/>
        <w:autoSpaceDN w:val="0"/>
        <w:spacing w:after="60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3B7F785E" w14:textId="77777777" w:rsidR="006250CA" w:rsidRPr="0023742D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24398F7B" w14:textId="07B8E4C7" w:rsidR="006250CA" w:rsidRDefault="006250CA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 xml:space="preserve">§ </w:t>
      </w:r>
      <w:r w:rsidR="00D23CFC">
        <w:rPr>
          <w:rFonts w:ascii="Tahoma" w:hAnsi="Tahoma" w:cs="Tahoma"/>
          <w:b/>
          <w:kern w:val="3"/>
          <w:sz w:val="24"/>
          <w:szCs w:val="24"/>
          <w:lang w:eastAsia="pl-PL"/>
        </w:rPr>
        <w:t>9</w:t>
      </w:r>
      <w:r w:rsidRPr="0023742D">
        <w:rPr>
          <w:rFonts w:ascii="Tahoma" w:hAnsi="Tahoma" w:cs="Tahoma"/>
          <w:b/>
          <w:kern w:val="3"/>
          <w:sz w:val="24"/>
          <w:szCs w:val="24"/>
          <w:lang w:eastAsia="pl-PL"/>
        </w:rPr>
        <w:t>.</w:t>
      </w:r>
    </w:p>
    <w:p w14:paraId="2240D103" w14:textId="77777777" w:rsidR="009B3A17" w:rsidRPr="0023742D" w:rsidRDefault="009B3A17" w:rsidP="0023742D">
      <w:pPr>
        <w:suppressAutoHyphens/>
        <w:autoSpaceDN w:val="0"/>
        <w:spacing w:after="60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</w:p>
    <w:p w14:paraId="7F9BD0E4" w14:textId="7E11C4BB" w:rsidR="00C906D5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przedkłada wniosek o płatność w wersji elektronicznej na warunkach określonych w § </w:t>
      </w:r>
      <w:r w:rsidR="00D23CFC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352531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niniejszej umowy.</w:t>
      </w:r>
    </w:p>
    <w:p w14:paraId="1964C8E0" w14:textId="439BD8A2" w:rsidR="006250CA" w:rsidRPr="0095212E" w:rsidRDefault="0095212E" w:rsidP="0095212E">
      <w:pPr>
        <w:pStyle w:val="Akapitzlist"/>
        <w:numPr>
          <w:ilvl w:val="0"/>
          <w:numId w:val="26"/>
        </w:numPr>
        <w:spacing w:before="240" w:after="60"/>
        <w:contextualSpacing/>
        <w:rPr>
          <w:rFonts w:ascii="Tahoma" w:hAnsi="Tahoma" w:cs="Tahoma"/>
        </w:rPr>
      </w:pPr>
      <w:r w:rsidRPr="0095212E">
        <w:rPr>
          <w:rFonts w:ascii="Tahoma" w:hAnsi="Tahoma" w:cs="Tahoma"/>
        </w:rPr>
        <w:t xml:space="preserve">Beneficjent zobowiązuje się do przedkładania wraz z wnioskiem o płatność </w:t>
      </w:r>
      <w:r w:rsidR="006250CA" w:rsidRPr="0095212E">
        <w:rPr>
          <w:rFonts w:ascii="Tahoma" w:hAnsi="Tahoma" w:cs="Tahoma"/>
        </w:rPr>
        <w:t xml:space="preserve">dokumentów poświadczających prawidłowość wydatków ujętych we wniosku zgodnie z wezwaniem </w:t>
      </w:r>
      <w:r w:rsidR="0012363C" w:rsidRPr="0095212E">
        <w:rPr>
          <w:rFonts w:ascii="Tahoma" w:hAnsi="Tahoma" w:cs="Tahoma"/>
        </w:rPr>
        <w:t>IZ FESL</w:t>
      </w:r>
      <w:r w:rsidR="006250CA" w:rsidRPr="0095212E">
        <w:rPr>
          <w:rFonts w:ascii="Tahoma" w:hAnsi="Tahoma" w:cs="Tahoma"/>
        </w:rPr>
        <w:t xml:space="preserve"> w ramach wylosowanej próby dokumentów do kontroli przy wniosku o płatność</w:t>
      </w:r>
      <w:r w:rsidR="00A51BA4" w:rsidRPr="0023742D">
        <w:rPr>
          <w:rStyle w:val="Odwoanieprzypisudolnego"/>
          <w:rFonts w:ascii="Tahoma" w:hAnsi="Tahoma" w:cs="Tahoma"/>
        </w:rPr>
        <w:footnoteReference w:id="28"/>
      </w:r>
    </w:p>
    <w:p w14:paraId="2F358652" w14:textId="5657DC6C" w:rsidR="006250CA" w:rsidRPr="0023742D" w:rsidRDefault="006250CA" w:rsidP="0023742D">
      <w:pPr>
        <w:numPr>
          <w:ilvl w:val="0"/>
          <w:numId w:val="26"/>
        </w:numPr>
        <w:suppressAutoHyphens/>
        <w:autoSpaceDN w:val="0"/>
        <w:spacing w:before="240"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23742D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</w:t>
      </w:r>
      <w:r w:rsidR="00D23CFC" w:rsidRPr="13132B77">
        <w:rPr>
          <w:rFonts w:ascii="Tahoma" w:hAnsi="Tahoma" w:cs="Tahoma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ust. 1 pkt 1, w terminie 10 dni roboczych od zakończenia okresu rozliczeniowego, jednak nie wcześniej niż dzień po zakończeniu tego okresu. </w:t>
      </w:r>
    </w:p>
    <w:p w14:paraId="336ED2C1" w14:textId="77777777" w:rsidR="006250CA" w:rsidRPr="0023742D" w:rsidRDefault="006250CA" w:rsidP="0023742D">
      <w:pPr>
        <w:suppressAutoHyphens/>
        <w:autoSpaceDN w:val="0"/>
        <w:spacing w:after="60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3FF74BFB" w:rsidR="006250CA" w:rsidRPr="0023742D" w:rsidRDefault="006250CA" w:rsidP="0023742D">
      <w:pPr>
        <w:numPr>
          <w:ilvl w:val="0"/>
          <w:numId w:val="27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</w:t>
      </w:r>
      <w:r w:rsidR="00796E19">
        <w:rPr>
          <w:rFonts w:ascii="Tahoma" w:hAnsi="Tahoma" w:cs="Tahoma"/>
          <w:kern w:val="3"/>
          <w:sz w:val="24"/>
          <w:szCs w:val="24"/>
          <w:lang w:eastAsia="pl-PL"/>
        </w:rPr>
        <w:t xml:space="preserve"> 10 mln PLN.</w:t>
      </w:r>
    </w:p>
    <w:p w14:paraId="4F887130" w14:textId="77777777" w:rsidR="00D2250A" w:rsidRPr="0023742D" w:rsidRDefault="006250CA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150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Beneficjent składa drugi i kolejne wnioski o płatność zgodnie z terminarzem płatności, w terminie do 10 dni roboczych od zakończenia okresu rozliczeniowego</w:t>
      </w:r>
      <w:r w:rsidR="00666012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6886DDE8" w:rsidR="006250CA" w:rsidRPr="0023742D" w:rsidRDefault="00666012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łożenie końcowego wniosku o płatność oraz zwrot środków pozostałych do rozliczenia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następuje w terminie do 30 dni kalendarzowych od dnia zakończenia okresu realizacji projektu. </w:t>
      </w:r>
      <w:bookmarkEnd w:id="27"/>
    </w:p>
    <w:p w14:paraId="275ED6A3" w14:textId="6B0A455F" w:rsidR="00007C87" w:rsidRPr="0023742D" w:rsidRDefault="00007C87" w:rsidP="0023742D">
      <w:pPr>
        <w:numPr>
          <w:ilvl w:val="0"/>
          <w:numId w:val="26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Rozliczenie zaliczki polega na:</w:t>
      </w:r>
    </w:p>
    <w:p w14:paraId="7C5CFAA3" w14:textId="5C1EA613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23742D" w:rsidRDefault="00007C87" w:rsidP="0023742D">
      <w:pPr>
        <w:suppressAutoHyphens/>
        <w:autoSpaceDN w:val="0"/>
        <w:spacing w:after="0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23742D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20B00465" w14:textId="3BB8F572" w:rsidR="006250CA" w:rsidRPr="0023742D" w:rsidRDefault="00FE7461" w:rsidP="0023742D">
      <w:pPr>
        <w:suppressAutoHyphens/>
        <w:autoSpaceDN w:val="0"/>
        <w:spacing w:after="0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 5</w:t>
      </w:r>
      <w:r w:rsidR="18BCA842" w:rsidRPr="0023742D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37A6A483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E6EE0" w:rsidRPr="0023742D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23742D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</w:p>
    <w:p w14:paraId="174CB56E" w14:textId="29C9E9E0" w:rsidR="006250CA" w:rsidRPr="0023742D" w:rsidRDefault="0012363C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25 dni roboczych</w:t>
      </w:r>
      <w:r w:rsidR="698BF0AD" w:rsidRPr="0023742D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23742D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23742D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nowa od dnia przekazania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dokonywana jest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21970731" w14:textId="5A940B58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23742D" w:rsidRDefault="006250CA" w:rsidP="0023742D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28" w:name="_Ref477165712"/>
    </w:p>
    <w:p w14:paraId="21FDA1D0" w14:textId="3CD48F0C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="00352531">
        <w:rPr>
          <w:rFonts w:ascii="Tahoma" w:hAnsi="Tahoma" w:cs="Tahoma"/>
          <w:kern w:val="3"/>
          <w:sz w:val="24"/>
          <w:szCs w:val="24"/>
          <w:lang w:eastAsia="pl-PL"/>
        </w:rPr>
        <w:t>2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28"/>
    </w:p>
    <w:p w14:paraId="1A3578E3" w14:textId="6C6350D3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23742D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29" w:name="_Ref477165178"/>
    </w:p>
    <w:p w14:paraId="106B6B84" w14:textId="04191C2E" w:rsidR="006250CA" w:rsidRPr="0023742D" w:rsidRDefault="0012363C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23742D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95212E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, informację o wynikach </w:t>
      </w:r>
      <w:r w:rsidR="006250CA" w:rsidRPr="0023742D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weryfikacji wniosku o płatność, przy czym informacja o zatwierdzeniu całości lub części wniosku o płatność powinna zawierać w szczególności:</w:t>
      </w:r>
      <w:bookmarkEnd w:id="29"/>
    </w:p>
    <w:p w14:paraId="040872A2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0" w:name="_Ref477165826"/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0"/>
    </w:p>
    <w:p w14:paraId="532275DC" w14:textId="525ABBCB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oraz wkładu własnego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12F1B2CF" w:rsidR="00837EDC" w:rsidRPr="0023742D" w:rsidRDefault="08A94C4B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8A94C4B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23742D" w:rsidRDefault="006250CA" w:rsidP="0023742D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5BF8CEC8" w:rsidR="006250CA" w:rsidRPr="0023742D" w:rsidRDefault="006250CA" w:rsidP="0023742D">
      <w:pPr>
        <w:numPr>
          <w:ilvl w:val="0"/>
          <w:numId w:val="82"/>
        </w:numPr>
        <w:suppressAutoHyphens/>
        <w:autoSpaceDN w:val="0"/>
        <w:spacing w:after="6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23742D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23742D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§ 1</w:t>
      </w:r>
      <w:r w:rsidR="00990FE5">
        <w:rPr>
          <w:rFonts w:ascii="Tahoma" w:hAnsi="Tahoma" w:cs="Tahoma"/>
          <w:kern w:val="3"/>
          <w:sz w:val="24"/>
          <w:szCs w:val="24"/>
          <w:lang w:eastAsia="pl-PL"/>
        </w:rPr>
        <w:t>0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niniejszej umowy.</w:t>
      </w:r>
    </w:p>
    <w:p w14:paraId="794DBF7D" w14:textId="1DE8AC5E" w:rsidR="006250CA" w:rsidRPr="0023742D" w:rsidRDefault="006250CA" w:rsidP="0023742D">
      <w:pPr>
        <w:numPr>
          <w:ilvl w:val="0"/>
          <w:numId w:val="82"/>
        </w:numPr>
        <w:tabs>
          <w:tab w:val="left" w:pos="709"/>
        </w:tabs>
        <w:suppressAutoHyphens/>
        <w:autoSpaceDN w:val="0"/>
        <w:spacing w:after="60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ująć każdy wydatek kwalifikowalny we wniosku o płatność przekazywanym do </w:t>
      </w:r>
      <w:r w:rsidR="0012363C" w:rsidRPr="0023742D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23742D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  <w:r w:rsidRPr="0023742D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3"/>
    <w:p w14:paraId="36B818EB" w14:textId="77777777" w:rsidR="006250CA" w:rsidRPr="0023742D" w:rsidRDefault="006250CA" w:rsidP="0023742D">
      <w:pPr>
        <w:spacing w:after="160"/>
        <w:ind w:left="360"/>
        <w:rPr>
          <w:rFonts w:ascii="Tahoma" w:hAnsi="Tahoma" w:cs="Tahoma"/>
          <w:kern w:val="3"/>
          <w:sz w:val="24"/>
          <w:szCs w:val="24"/>
          <w:lang w:eastAsia="pl-PL"/>
        </w:rPr>
      </w:pPr>
    </w:p>
    <w:p w14:paraId="4AB61726" w14:textId="517DD3EF" w:rsidR="002459F2" w:rsidRPr="0023742D" w:rsidRDefault="002459F2" w:rsidP="0023742D">
      <w:pPr>
        <w:pStyle w:val="Standard"/>
        <w:tabs>
          <w:tab w:val="left" w:pos="284"/>
        </w:tabs>
        <w:spacing w:after="60" w:line="276" w:lineRule="auto"/>
        <w:ind w:left="2344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Nieprawidłowości i zwrot środków</w:t>
      </w:r>
      <w:r w:rsidR="003F71EF" w:rsidRPr="0023742D">
        <w:rPr>
          <w:rFonts w:ascii="Tahoma" w:hAnsi="Tahoma" w:cs="Tahoma"/>
          <w:b/>
        </w:rPr>
        <w:t xml:space="preserve"> w projekcie</w:t>
      </w:r>
    </w:p>
    <w:p w14:paraId="46A2D808" w14:textId="7321A3C6" w:rsidR="00386FB7" w:rsidRPr="0023742D" w:rsidRDefault="0093251B" w:rsidP="0023742D">
      <w:pPr>
        <w:pStyle w:val="Standard"/>
        <w:spacing w:before="240" w:after="60" w:line="276" w:lineRule="auto"/>
        <w:ind w:left="426"/>
        <w:jc w:val="center"/>
        <w:rPr>
          <w:rFonts w:ascii="Tahoma" w:hAnsi="Tahoma" w:cs="Tahoma"/>
          <w:b/>
          <w:iCs/>
        </w:rPr>
      </w:pPr>
      <w:bookmarkStart w:id="31" w:name="_Ref477166043"/>
      <w:r w:rsidRPr="0023742D">
        <w:rPr>
          <w:rFonts w:ascii="Tahoma" w:hAnsi="Tahoma" w:cs="Tahoma"/>
          <w:b/>
          <w:iCs/>
        </w:rPr>
        <w:t>§1</w:t>
      </w:r>
      <w:r w:rsidR="00990FE5">
        <w:rPr>
          <w:rFonts w:ascii="Tahoma" w:hAnsi="Tahoma" w:cs="Tahoma"/>
          <w:b/>
          <w:iCs/>
        </w:rPr>
        <w:t>0</w:t>
      </w:r>
      <w:r w:rsidR="00780F2D" w:rsidRPr="0023742D">
        <w:rPr>
          <w:rFonts w:ascii="Tahoma" w:hAnsi="Tahoma" w:cs="Tahoma"/>
          <w:b/>
          <w:iCs/>
        </w:rPr>
        <w:t>.</w:t>
      </w:r>
    </w:p>
    <w:p w14:paraId="704692D4" w14:textId="7EE0288E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stwierdzenia, iż na skutek działania lub zaniechania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umowy,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1"/>
    </w:p>
    <w:p w14:paraId="5E7BCCBE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niezgodnie z przeznaczeniem,</w:t>
      </w:r>
    </w:p>
    <w:p w14:paraId="4E6A8D6F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23742D" w:rsidRDefault="00AB6830" w:rsidP="0023742D">
      <w:pPr>
        <w:pStyle w:val="Standard"/>
        <w:numPr>
          <w:ilvl w:val="0"/>
          <w:numId w:val="32"/>
        </w:numPr>
        <w:spacing w:after="60"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23742D" w:rsidRDefault="00AB6830" w:rsidP="0023742D">
      <w:pPr>
        <w:pStyle w:val="Standard"/>
        <w:spacing w:after="60" w:line="276" w:lineRule="auto"/>
        <w:ind w:left="709"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23742D" w:rsidRDefault="200B30EB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bookmarkStart w:id="32" w:name="_Ref477166699"/>
      <w:r w:rsidRPr="0023742D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23742D">
        <w:rPr>
          <w:rFonts w:ascii="Tahoma" w:hAnsi="Tahoma" w:cs="Tahoma"/>
        </w:rPr>
        <w:t>dnia</w:t>
      </w:r>
      <w:r w:rsidRPr="0023742D">
        <w:rPr>
          <w:rFonts w:ascii="Tahoma" w:hAnsi="Tahoma" w:cs="Tahoma"/>
        </w:rPr>
        <w:t xml:space="preserve">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eneficjentowi ostatniej transzy przed </w:t>
      </w:r>
      <w:r w:rsidRPr="0023742D">
        <w:rPr>
          <w:rFonts w:ascii="Tahoma" w:hAnsi="Tahoma" w:cs="Tahoma"/>
        </w:rPr>
        <w:lastRenderedPageBreak/>
        <w:t xml:space="preserve">poniesieniem wydatków niekwalifikowalnych do dnia obciążenia rachunku </w:t>
      </w:r>
      <w:r w:rsidR="078912FF" w:rsidRPr="0023742D">
        <w:rPr>
          <w:rFonts w:ascii="Tahoma" w:hAnsi="Tahoma" w:cs="Tahoma"/>
        </w:rPr>
        <w:t>płatniczego</w:t>
      </w:r>
      <w:r w:rsidR="00B80E0E" w:rsidRPr="0023742D">
        <w:rPr>
          <w:rFonts w:ascii="Tahoma" w:hAnsi="Tahoma" w:cs="Tahoma"/>
        </w:rPr>
        <w:t xml:space="preserve">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kwotą zwrotu lub do dnia wpływu do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pisemnej zgody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23742D">
        <w:rPr>
          <w:rFonts w:ascii="Tahoma" w:hAnsi="Tahoma" w:cs="Tahoma"/>
        </w:rPr>
        <w:t>u</w:t>
      </w:r>
      <w:r w:rsidR="00C906D5" w:rsidRPr="0023742D">
        <w:rPr>
          <w:rFonts w:ascii="Tahoma" w:hAnsi="Tahoma" w:cs="Tahoma"/>
        </w:rPr>
        <w:t>,</w:t>
      </w:r>
      <w:r w:rsidR="7AB4B1E0" w:rsidRPr="0023742D">
        <w:rPr>
          <w:rFonts w:ascii="Tahoma" w:hAnsi="Tahoma" w:cs="Tahoma"/>
        </w:rPr>
        <w:t xml:space="preserve"> do dnia obciążenia rachunku płatniczego </w:t>
      </w:r>
      <w:r w:rsidR="00684238" w:rsidRPr="0023742D">
        <w:rPr>
          <w:rFonts w:ascii="Tahoma" w:hAnsi="Tahoma" w:cs="Tahoma"/>
        </w:rPr>
        <w:t>b</w:t>
      </w:r>
      <w:r w:rsidR="7AB4B1E0" w:rsidRPr="0023742D">
        <w:rPr>
          <w:rFonts w:ascii="Tahoma" w:hAnsi="Tahoma" w:cs="Tahoma"/>
        </w:rPr>
        <w:t>eneficjenta kwotą zwrotu.</w:t>
      </w:r>
      <w:r w:rsidR="6A8805B4" w:rsidRPr="0023742D">
        <w:rPr>
          <w:rFonts w:ascii="Tahoma" w:hAnsi="Tahoma" w:cs="Tahoma"/>
        </w:rPr>
        <w:t xml:space="preserve"> </w:t>
      </w:r>
      <w:bookmarkStart w:id="33" w:name="_Ref477166180"/>
      <w:bookmarkEnd w:id="32"/>
    </w:p>
    <w:p w14:paraId="0A4AFAAD" w14:textId="5F563B8F" w:rsidR="0078767C" w:rsidRPr="0023742D" w:rsidRDefault="0078767C" w:rsidP="0023742D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276" w:lineRule="auto"/>
        <w:ind w:left="697" w:hanging="34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eneficjent,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w terminie 14</w:t>
      </w:r>
      <w:r w:rsidR="00872208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1)  </w:t>
      </w:r>
      <w:r w:rsidR="0078767C" w:rsidRPr="0023742D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23742D">
        <w:rPr>
          <w:rFonts w:ascii="Tahoma" w:hAnsi="Tahoma" w:cs="Tahoma"/>
        </w:rPr>
        <w:t xml:space="preserve">płatnicze </w:t>
      </w:r>
      <w:r w:rsidR="0078767C" w:rsidRPr="0023742D">
        <w:rPr>
          <w:rFonts w:ascii="Tahoma" w:hAnsi="Tahoma" w:cs="Tahoma"/>
        </w:rPr>
        <w:t xml:space="preserve">wskazane przez </w:t>
      </w:r>
      <w:r w:rsidR="0012363C" w:rsidRPr="0023742D">
        <w:rPr>
          <w:rFonts w:ascii="Tahoma" w:hAnsi="Tahoma" w:cs="Tahoma"/>
        </w:rPr>
        <w:t>IZ FESL</w:t>
      </w:r>
      <w:r w:rsidR="0078767C" w:rsidRPr="0023742D">
        <w:rPr>
          <w:rFonts w:ascii="Tahoma" w:hAnsi="Tahoma" w:cs="Tahoma"/>
        </w:rPr>
        <w:t xml:space="preserve"> w tym wezwaniu,</w:t>
      </w:r>
    </w:p>
    <w:p w14:paraId="2C2EC1D7" w14:textId="741BC923" w:rsidR="00E43251" w:rsidRPr="0023742D" w:rsidRDefault="00942F96" w:rsidP="0023742D">
      <w:pPr>
        <w:pStyle w:val="Akapitzlist"/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2)  </w:t>
      </w:r>
      <w:r w:rsidR="0078767C" w:rsidRPr="0023742D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23742D">
        <w:rPr>
          <w:rFonts w:ascii="Tahoma" w:hAnsi="Tahoma" w:cs="Tahoma"/>
        </w:rPr>
        <w:t xml:space="preserve">do </w:t>
      </w:r>
      <w:r w:rsidR="0078767C" w:rsidRPr="0023742D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23742D">
        <w:rPr>
          <w:rFonts w:ascii="Tahoma" w:hAnsi="Tahoma" w:cs="Tahoma"/>
        </w:rPr>
        <w:t> </w:t>
      </w:r>
      <w:r w:rsidR="0078767C" w:rsidRPr="0023742D">
        <w:rPr>
          <w:rFonts w:ascii="Tahoma" w:hAnsi="Tahoma" w:cs="Tahoma"/>
        </w:rPr>
        <w:t>dni</w:t>
      </w:r>
      <w:r w:rsidR="634177A7" w:rsidRPr="0023742D">
        <w:rPr>
          <w:rFonts w:ascii="Tahoma" w:hAnsi="Tahoma" w:cs="Tahoma"/>
        </w:rPr>
        <w:t xml:space="preserve"> </w:t>
      </w:r>
      <w:r w:rsidR="0078767C" w:rsidRPr="0023742D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23742D" w:rsidRDefault="00AB6830" w:rsidP="0023742D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276" w:lineRule="auto"/>
        <w:ind w:left="714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stwierdzenia nieprawidłowośc</w:t>
      </w:r>
      <w:r w:rsidR="006D73F9" w:rsidRPr="0023742D">
        <w:rPr>
          <w:rFonts w:ascii="Tahoma" w:hAnsi="Tahoma" w:cs="Tahoma"/>
        </w:rPr>
        <w:t xml:space="preserve">i w złożonym, niezatwierdzonym </w:t>
      </w:r>
      <w:r w:rsidRPr="0023742D">
        <w:rPr>
          <w:rFonts w:ascii="Tahoma" w:hAnsi="Tahoma" w:cs="Tahoma"/>
        </w:rPr>
        <w:t>wniosku o</w:t>
      </w:r>
      <w:r w:rsidR="005B7081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płatność, kwota stwierdzonej nieprawidłowości podlega zwrotowi:</w:t>
      </w:r>
      <w:bookmarkEnd w:id="33"/>
    </w:p>
    <w:p w14:paraId="5F150DEA" w14:textId="7BD097EF" w:rsidR="00727619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projektu, </w:t>
      </w:r>
      <w:r w:rsidR="00E02B08" w:rsidRPr="0023742D">
        <w:rPr>
          <w:rFonts w:ascii="Tahoma" w:hAnsi="Tahoma" w:cs="Tahoma"/>
        </w:rPr>
        <w:t>nie później niż do dnia złożenia wniosku o płatność końcową</w:t>
      </w:r>
      <w:r w:rsidR="00C906D5" w:rsidRPr="0023742D">
        <w:rPr>
          <w:rFonts w:ascii="Tahoma" w:hAnsi="Tahoma" w:cs="Tahoma"/>
        </w:rPr>
        <w:t>,</w:t>
      </w:r>
      <w:r w:rsidR="00E02B08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jeżeli </w:t>
      </w:r>
      <w:r w:rsidR="0066601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</w:t>
      </w:r>
      <w:r w:rsidR="009E7A0C" w:rsidRPr="0023742D">
        <w:rPr>
          <w:rFonts w:ascii="Tahoma" w:hAnsi="Tahoma" w:cs="Tahoma"/>
        </w:rPr>
        <w:t>wyrazi zgodę na pomniejszenie kwoty wydatków kwalifikowalnych</w:t>
      </w:r>
      <w:r w:rsidR="008D3366" w:rsidRPr="0023742D">
        <w:rPr>
          <w:rFonts w:ascii="Tahoma" w:hAnsi="Tahoma" w:cs="Tahoma"/>
        </w:rPr>
        <w:t xml:space="preserve">, </w:t>
      </w:r>
      <w:r w:rsidR="00511791" w:rsidRPr="0023742D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23742D">
        <w:rPr>
          <w:rFonts w:ascii="Tahoma" w:hAnsi="Tahoma" w:cs="Tahoma"/>
        </w:rPr>
        <w:t>,</w:t>
      </w:r>
      <w:bookmarkStart w:id="34" w:name="_Ref477166189"/>
    </w:p>
    <w:p w14:paraId="45C3A0DA" w14:textId="383D751B" w:rsidR="00511791" w:rsidRPr="0023742D" w:rsidRDefault="00AB6830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jeżeli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23742D">
        <w:rPr>
          <w:rFonts w:ascii="Tahoma" w:hAnsi="Tahoma" w:cs="Tahoma"/>
        </w:rPr>
        <w:t>,</w:t>
      </w:r>
    </w:p>
    <w:p w14:paraId="7CFE92AC" w14:textId="77B196E7" w:rsidR="00AB6830" w:rsidRPr="0023742D" w:rsidRDefault="00511791" w:rsidP="0023742D">
      <w:pPr>
        <w:pStyle w:val="Akapitzlist"/>
        <w:numPr>
          <w:ilvl w:val="0"/>
          <w:numId w:val="33"/>
        </w:numPr>
        <w:spacing w:line="276" w:lineRule="auto"/>
        <w:ind w:left="1077"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wraz z odsetkami naliczonymi zgodnie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>z art. 207 UFP od </w:t>
      </w:r>
      <w:r w:rsidR="00362EAB" w:rsidRPr="0023742D">
        <w:rPr>
          <w:rFonts w:ascii="Tahoma" w:hAnsi="Tahoma" w:cs="Tahoma"/>
        </w:rPr>
        <w:t xml:space="preserve">dnia </w:t>
      </w:r>
      <w:r w:rsidRPr="0023742D">
        <w:rPr>
          <w:rFonts w:ascii="Tahoma" w:hAnsi="Tahoma" w:cs="Tahoma"/>
        </w:rPr>
        <w:t xml:space="preserve">przekazania </w:t>
      </w:r>
      <w:r w:rsidR="0068423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 ostatniej transzy przed poniesieniem wydatków niekwalifikowalnych do dnia</w:t>
      </w:r>
      <w:r w:rsidRPr="0023742D">
        <w:rPr>
          <w:rFonts w:ascii="Tahoma" w:hAnsi="Tahoma" w:cs="Tahoma"/>
          <w:kern w:val="0"/>
          <w:lang w:eastAsia="en-US"/>
        </w:rPr>
        <w:t xml:space="preserve"> </w:t>
      </w:r>
      <w:r w:rsidRPr="0023742D">
        <w:rPr>
          <w:rFonts w:ascii="Tahoma" w:hAnsi="Tahoma" w:cs="Tahoma"/>
        </w:rPr>
        <w:t xml:space="preserve">obciążenia rachunku </w:t>
      </w:r>
      <w:r w:rsidR="00BF2B9B" w:rsidRPr="0023742D">
        <w:rPr>
          <w:rFonts w:ascii="Tahoma" w:hAnsi="Tahoma" w:cs="Tahoma"/>
        </w:rPr>
        <w:t>płatniczego</w:t>
      </w:r>
      <w:r w:rsidR="00684238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>eneficjenta kwotą zwrotu, w przypadku braku zgody na pomniejszenie kwoty wydatków kwalifikowalnych.</w:t>
      </w:r>
      <w:bookmarkEnd w:id="34"/>
      <w:r w:rsidR="00BC60BB" w:rsidRPr="0023742D">
        <w:rPr>
          <w:rFonts w:ascii="Tahoma" w:hAnsi="Tahoma" w:cs="Tahoma"/>
        </w:rPr>
        <w:t xml:space="preserve"> Wezwanie do zwrotu środków </w:t>
      </w:r>
      <w:r w:rsidR="0012363C" w:rsidRPr="0023742D">
        <w:rPr>
          <w:rFonts w:ascii="Tahoma" w:hAnsi="Tahoma" w:cs="Tahoma"/>
        </w:rPr>
        <w:t>IZ FESL</w:t>
      </w:r>
      <w:r w:rsidR="00F3244B" w:rsidRPr="0023742D">
        <w:rPr>
          <w:rFonts w:ascii="Tahoma" w:hAnsi="Tahoma" w:cs="Tahoma"/>
        </w:rPr>
        <w:t xml:space="preserve"> </w:t>
      </w:r>
      <w:r w:rsidR="00BC60BB" w:rsidRPr="0023742D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23742D">
        <w:rPr>
          <w:rFonts w:ascii="Tahoma" w:hAnsi="Tahoma" w:cs="Tahoma"/>
        </w:rPr>
        <w:t xml:space="preserve">którym </w:t>
      </w:r>
      <w:r w:rsidR="00934D3E" w:rsidRPr="0023742D">
        <w:rPr>
          <w:rFonts w:ascii="Tahoma" w:hAnsi="Tahoma" w:cs="Tahoma"/>
        </w:rPr>
        <w:t>wykazano</w:t>
      </w:r>
      <w:r w:rsidR="00F3244B" w:rsidRPr="0023742D">
        <w:rPr>
          <w:rFonts w:ascii="Tahoma" w:hAnsi="Tahoma" w:cs="Tahoma"/>
        </w:rPr>
        <w:t xml:space="preserve"> wydatki niekwalifikowalne.</w:t>
      </w:r>
    </w:p>
    <w:p w14:paraId="4D4DDBA0" w14:textId="37CE949A" w:rsidR="00727619" w:rsidRPr="0023742D" w:rsidRDefault="200B30EB" w:rsidP="0023742D">
      <w:pPr>
        <w:pStyle w:val="tekstpodstawowy21"/>
        <w:suppressAutoHyphens/>
        <w:spacing w:before="0" w:beforeAutospacing="0" w:after="0" w:afterAutospacing="0" w:line="276" w:lineRule="auto"/>
        <w:ind w:left="720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C906D5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dokonuje opisu przelewu zwracanych </w:t>
      </w:r>
      <w:r w:rsidR="29BACA95" w:rsidRPr="0023742D">
        <w:rPr>
          <w:rFonts w:ascii="Tahoma" w:hAnsi="Tahoma" w:cs="Tahoma"/>
        </w:rPr>
        <w:t>środków</w:t>
      </w:r>
      <w:r w:rsidR="7EF1F4A7" w:rsidRPr="0023742D">
        <w:rPr>
          <w:rFonts w:ascii="Tahoma" w:hAnsi="Tahoma" w:cs="Tahoma"/>
        </w:rPr>
        <w:t xml:space="preserve"> </w:t>
      </w:r>
      <w:r w:rsidR="0E5FED95" w:rsidRPr="0023742D">
        <w:rPr>
          <w:rFonts w:ascii="Tahoma" w:hAnsi="Tahoma" w:cs="Tahoma"/>
        </w:rPr>
        <w:t xml:space="preserve">zgodnie z zaleceniami </w:t>
      </w:r>
      <w:r w:rsidR="0012363C" w:rsidRPr="0023742D">
        <w:rPr>
          <w:rFonts w:ascii="Tahoma" w:hAnsi="Tahoma" w:cs="Tahoma"/>
        </w:rPr>
        <w:t>IZ FESL</w:t>
      </w:r>
      <w:r w:rsidR="0E5FED95" w:rsidRPr="0023742D">
        <w:rPr>
          <w:rFonts w:ascii="Tahoma" w:hAnsi="Tahoma" w:cs="Tahoma"/>
        </w:rPr>
        <w:t xml:space="preserve">, o których </w:t>
      </w:r>
      <w:r w:rsidR="788B5E43" w:rsidRPr="0023742D">
        <w:rPr>
          <w:rFonts w:ascii="Tahoma" w:hAnsi="Tahoma" w:cs="Tahoma"/>
        </w:rPr>
        <w:t>mowa w</w:t>
      </w:r>
      <w:r w:rsidR="00684238" w:rsidRPr="0023742D">
        <w:rPr>
          <w:rFonts w:ascii="Tahoma" w:hAnsi="Tahoma" w:cs="Tahoma"/>
        </w:rPr>
        <w:t xml:space="preserve"> </w:t>
      </w:r>
      <w:r w:rsidR="00B1278C">
        <w:rPr>
          <w:rFonts w:ascii="Tahoma" w:hAnsi="Tahoma" w:cs="Tahoma"/>
        </w:rPr>
        <w:t xml:space="preserve">§ </w:t>
      </w:r>
      <w:r w:rsidR="00990FE5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</w:t>
      </w:r>
      <w:r w:rsidR="008D5C0B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5A940679" w:rsidRPr="0023742D">
        <w:rPr>
          <w:rFonts w:ascii="Tahoma" w:hAnsi="Tahoma" w:cs="Tahoma"/>
        </w:rPr>
        <w:t>19</w:t>
      </w:r>
      <w:r w:rsidR="00666012" w:rsidRPr="0023742D">
        <w:rPr>
          <w:rFonts w:ascii="Tahoma" w:hAnsi="Tahoma" w:cs="Tahoma"/>
        </w:rPr>
        <w:t>.</w:t>
      </w:r>
    </w:p>
    <w:p w14:paraId="3497F689" w14:textId="4A302BCF" w:rsidR="00837D86" w:rsidRPr="0023742D" w:rsidRDefault="08A94C4B" w:rsidP="0023742D">
      <w:pPr>
        <w:pStyle w:val="Akapitzlist"/>
        <w:numPr>
          <w:ilvl w:val="0"/>
          <w:numId w:val="31"/>
        </w:numPr>
        <w:spacing w:after="60" w:line="276" w:lineRule="auto"/>
        <w:ind w:left="714" w:hanging="357"/>
        <w:rPr>
          <w:rFonts w:ascii="Tahoma" w:hAnsi="Tahoma" w:cs="Tahoma"/>
        </w:rPr>
      </w:pPr>
      <w:r w:rsidRPr="08A94C4B">
        <w:rPr>
          <w:rFonts w:ascii="Tahoma" w:hAnsi="Tahoma" w:cs="Tahoma"/>
        </w:rPr>
        <w:lastRenderedPageBreak/>
        <w:t xml:space="preserve">W przypadku stwierdzenia w projekcie nieprawidłowości, o których mowa w ust. 1, po zatwierdzeniu wniosku </w:t>
      </w:r>
      <w:r w:rsidR="00CC5E5B">
        <w:rPr>
          <w:rFonts w:ascii="Tahoma" w:hAnsi="Tahoma" w:cs="Tahoma"/>
        </w:rPr>
        <w:t>b</w:t>
      </w:r>
      <w:r w:rsidRPr="08A94C4B">
        <w:rPr>
          <w:rFonts w:ascii="Tahoma" w:hAnsi="Tahoma" w:cs="Tahoma"/>
        </w:rPr>
        <w:t xml:space="preserve">eneficjenta o płatność oraz w sytuacji, o której mowa w ust. 4 pkt 2 oraz pkt 3, wartość projektu określona w aktualnym wniosku, o którym mowa w § </w:t>
      </w:r>
      <w:r w:rsidR="00796E19">
        <w:rPr>
          <w:rFonts w:ascii="Tahoma" w:hAnsi="Tahoma" w:cs="Tahoma"/>
        </w:rPr>
        <w:t>3</w:t>
      </w:r>
      <w:r w:rsidRPr="08A94C4B">
        <w:rPr>
          <w:rFonts w:ascii="Tahoma" w:hAnsi="Tahoma" w:cs="Tahoma"/>
        </w:rPr>
        <w:t xml:space="preserve"> ust. </w:t>
      </w:r>
      <w:r w:rsidR="00796E19">
        <w:rPr>
          <w:rFonts w:ascii="Tahoma" w:hAnsi="Tahoma" w:cs="Tahoma"/>
        </w:rPr>
        <w:t xml:space="preserve">1 i 4, </w:t>
      </w:r>
      <w:r w:rsidRPr="08A94C4B">
        <w:rPr>
          <w:rFonts w:ascii="Tahoma" w:hAnsi="Tahoma" w:cs="Tahoma"/>
        </w:rPr>
        <w:t>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6763D282" w:rsidR="00A10BBB" w:rsidRPr="0023742D" w:rsidRDefault="6CA2F81C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  <w:bCs/>
        </w:rPr>
        <w:t xml:space="preserve">Zmiany </w:t>
      </w:r>
      <w:r w:rsidR="0076124C" w:rsidRPr="0023742D">
        <w:rPr>
          <w:rFonts w:ascii="Tahoma" w:hAnsi="Tahoma" w:cs="Tahoma"/>
          <w:b/>
          <w:bCs/>
        </w:rPr>
        <w:t>w</w:t>
      </w:r>
      <w:r w:rsidRPr="0023742D">
        <w:rPr>
          <w:rFonts w:ascii="Tahoma" w:hAnsi="Tahoma" w:cs="Tahoma"/>
          <w:b/>
          <w:bCs/>
        </w:rPr>
        <w:t xml:space="preserve"> projek</w:t>
      </w:r>
      <w:r w:rsidR="0076124C" w:rsidRPr="0023742D">
        <w:rPr>
          <w:rFonts w:ascii="Tahoma" w:hAnsi="Tahoma" w:cs="Tahoma"/>
          <w:b/>
          <w:bCs/>
        </w:rPr>
        <w:t>cie</w:t>
      </w:r>
      <w:r w:rsidR="00A51BA4" w:rsidRPr="0023742D">
        <w:rPr>
          <w:rStyle w:val="Odwoanieprzypisudolnego"/>
          <w:rFonts w:ascii="Tahoma" w:hAnsi="Tahoma" w:cs="Tahoma"/>
          <w:b/>
          <w:bCs/>
        </w:rPr>
        <w:footnoteReference w:id="36"/>
      </w:r>
    </w:p>
    <w:p w14:paraId="6C3A7EA7" w14:textId="23148C8E" w:rsidR="0015580F" w:rsidRPr="0023742D" w:rsidRDefault="0015580F" w:rsidP="0023742D">
      <w:pPr>
        <w:pStyle w:val="Akapitzlist"/>
        <w:spacing w:before="240"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1</w:t>
      </w:r>
      <w:r w:rsidR="00990FE5">
        <w:rPr>
          <w:rFonts w:ascii="Tahoma" w:hAnsi="Tahoma" w:cs="Tahoma"/>
          <w:b/>
        </w:rPr>
        <w:t>1</w:t>
      </w:r>
      <w:r w:rsidR="00345808" w:rsidRPr="0023742D">
        <w:rPr>
          <w:rFonts w:ascii="Tahoma" w:hAnsi="Tahoma" w:cs="Tahoma"/>
          <w:b/>
        </w:rPr>
        <w:t>.</w:t>
      </w:r>
    </w:p>
    <w:p w14:paraId="56F6BAB0" w14:textId="7E61673B" w:rsidR="00966F25" w:rsidRPr="0023742D" w:rsidRDefault="0015580F" w:rsidP="0023742D">
      <w:pPr>
        <w:autoSpaceDN w:val="0"/>
        <w:spacing w:after="60"/>
        <w:jc w:val="center"/>
        <w:textAlignment w:val="baseline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</w:rPr>
        <w:tab/>
      </w:r>
    </w:p>
    <w:p w14:paraId="5264DA03" w14:textId="5ECB023C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35" w:name="_Hlk129783548"/>
      <w:r w:rsidRPr="0023742D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End w:id="35"/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1F421971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przypadku zmian o których mowa w ust. 1 beneficjent składa aktualny wniosek z uwzględnieniem proponowanych zmian. Zgłoszone przez beneficjenta zmiany we wniosku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Akceptacja wniosku dokonywana jest w formie pisemnej. </w:t>
      </w:r>
      <w:bookmarkStart w:id="36" w:name="_Ref477167372"/>
    </w:p>
    <w:p w14:paraId="36260E59" w14:textId="5C95C1D2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Wówczas nie jest wymagana aktualizacja wniosku. Zmiany o których mowa w zdaniu pierwszym dotyczą dokonywania przesunięć w budżecie projektu określonym we wniosku do 10% wartości środków w odniesieniu do zadania, z którego przesuwane są środki jak i do zadania, na które przesuwane są środki w stosunku do zatwierdzonego wniosku, z zastrzeżeniem ust. 6. </w:t>
      </w:r>
    </w:p>
    <w:p w14:paraId="6D013503" w14:textId="76265A17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Przesunięcia w budżecie projektu, o których mowa w ust. 3, nie mogą</w:t>
      </w:r>
      <w:bookmarkEnd w:id="36"/>
      <w:r w:rsidRPr="0023742D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 pomocy de minimis przyznanej w ramach projektu</w:t>
      </w:r>
      <w:r w:rsidR="00DE4A3C" w:rsidRPr="0023742D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37"/>
      </w:r>
      <w:r w:rsidR="00990FE5" w:rsidRPr="13132B77">
        <w:rPr>
          <w:rFonts w:ascii="Tahoma" w:hAnsi="Tahoma" w:cs="Tahoma"/>
          <w:sz w:val="24"/>
          <w:szCs w:val="24"/>
          <w:lang w:eastAsia="pl-PL"/>
        </w:rPr>
        <w:t>.</w:t>
      </w:r>
    </w:p>
    <w:p w14:paraId="625BAC46" w14:textId="515D14A6" w:rsidR="00966F25" w:rsidRPr="0023742D" w:rsidRDefault="00297436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37" w:name="_Ref477167379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23742D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385B1DD1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</w:t>
      </w:r>
      <w:r w:rsidR="00990FE5">
        <w:rPr>
          <w:rFonts w:ascii="Tahoma" w:hAnsi="Tahoma" w:cs="Tahoma"/>
          <w:sz w:val="24"/>
          <w:szCs w:val="24"/>
          <w:lang w:eastAsia="pl-PL"/>
        </w:rPr>
        <w:t>8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ust 4. </w:t>
      </w:r>
      <w:r w:rsidR="00B1278C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37"/>
    </w:p>
    <w:p w14:paraId="27773876" w14:textId="36E4651B" w:rsidR="00966F25" w:rsidRPr="0023742D" w:rsidRDefault="00966F25" w:rsidP="0023742D">
      <w:pPr>
        <w:numPr>
          <w:ilvl w:val="0"/>
          <w:numId w:val="78"/>
        </w:numPr>
        <w:autoSpaceDN w:val="0"/>
        <w:spacing w:after="6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23742D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23742D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23742D" w:rsidRDefault="00966F25" w:rsidP="0023742D">
      <w:pPr>
        <w:numPr>
          <w:ilvl w:val="0"/>
          <w:numId w:val="79"/>
        </w:numPr>
        <w:autoSpaceDN w:val="0"/>
        <w:spacing w:after="0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635BC334" w14:textId="77777777" w:rsidR="00192D82" w:rsidRPr="00192D82" w:rsidRDefault="00192D82" w:rsidP="00192D82">
      <w:pPr>
        <w:pStyle w:val="Akapitzlist"/>
        <w:spacing w:before="240" w:after="60"/>
        <w:ind w:left="720"/>
        <w:jc w:val="center"/>
        <w:rPr>
          <w:rFonts w:ascii="Tahoma" w:hAnsi="Tahoma" w:cs="Tahoma"/>
          <w:b/>
          <w:bCs/>
        </w:rPr>
      </w:pPr>
      <w:r w:rsidRPr="00192D82">
        <w:rPr>
          <w:rFonts w:ascii="Tahoma" w:hAnsi="Tahoma" w:cs="Tahoma"/>
          <w:b/>
          <w:bCs/>
        </w:rPr>
        <w:t xml:space="preserve">Trwałość w projekcie </w:t>
      </w:r>
    </w:p>
    <w:p w14:paraId="525C8266" w14:textId="71C0DB40" w:rsidR="00192D82" w:rsidRPr="00192D82" w:rsidRDefault="00192D82" w:rsidP="00192D82">
      <w:pPr>
        <w:pStyle w:val="Akapitzlist"/>
        <w:spacing w:before="240" w:after="60"/>
        <w:ind w:left="720"/>
        <w:jc w:val="center"/>
        <w:rPr>
          <w:rFonts w:ascii="Tahoma" w:hAnsi="Tahoma" w:cs="Tahoma"/>
          <w:b/>
          <w:bCs/>
        </w:rPr>
      </w:pPr>
      <w:r w:rsidRPr="00192D82">
        <w:rPr>
          <w:rFonts w:ascii="Tahoma" w:hAnsi="Tahoma" w:cs="Tahoma"/>
          <w:b/>
          <w:bCs/>
        </w:rPr>
        <w:t>§ 12.</w:t>
      </w:r>
    </w:p>
    <w:p w14:paraId="42035B18" w14:textId="5A65F502" w:rsidR="00192D82" w:rsidRPr="00192D82" w:rsidRDefault="00192D82" w:rsidP="00192D82">
      <w:pPr>
        <w:pStyle w:val="Akapitzlist"/>
        <w:spacing w:before="240" w:after="60"/>
        <w:ind w:left="720"/>
        <w:rPr>
          <w:rFonts w:ascii="Tahoma" w:hAnsi="Tahoma" w:cs="Tahoma"/>
          <w:bCs/>
        </w:rPr>
      </w:pPr>
      <w:r w:rsidRPr="00192D82">
        <w:rPr>
          <w:rFonts w:ascii="Tahoma" w:hAnsi="Tahoma" w:cs="Tahoma"/>
          <w:bCs/>
        </w:rPr>
        <w:t>1.</w:t>
      </w:r>
      <w:r w:rsidRPr="00192D82">
        <w:rPr>
          <w:rFonts w:ascii="Tahoma" w:hAnsi="Tahoma" w:cs="Tahoma"/>
          <w:bCs/>
        </w:rPr>
        <w:tab/>
        <w:t>Inwestycje w infrastrukturę w rozumieniu Wytycznych, o których mowa w § 1 pkt 3</w:t>
      </w:r>
      <w:r w:rsidR="00975F73">
        <w:rPr>
          <w:rFonts w:ascii="Tahoma" w:hAnsi="Tahoma" w:cs="Tahoma"/>
          <w:bCs/>
        </w:rPr>
        <w:t>0</w:t>
      </w:r>
      <w:r w:rsidRPr="00192D82">
        <w:rPr>
          <w:rFonts w:ascii="Tahoma" w:hAnsi="Tahoma" w:cs="Tahoma"/>
          <w:bCs/>
        </w:rPr>
        <w:t xml:space="preserve"> lit. a są możliwe do sfinansowania w ramach projektu wyłącznie, jeżeli zostanie zagwarantowana trwałość projektu zgodnie z postanowieniami art. 65 rozporządzenia ogólnego.</w:t>
      </w:r>
    </w:p>
    <w:p w14:paraId="15CA91F8" w14:textId="0B33702D" w:rsidR="00192D82" w:rsidRPr="00192D82" w:rsidRDefault="00192D82" w:rsidP="00192D82">
      <w:pPr>
        <w:pStyle w:val="Akapitzlist"/>
        <w:spacing w:before="240" w:after="60"/>
        <w:ind w:left="720"/>
        <w:rPr>
          <w:rFonts w:ascii="Tahoma" w:hAnsi="Tahoma" w:cs="Tahoma"/>
          <w:bCs/>
        </w:rPr>
      </w:pPr>
      <w:r w:rsidRPr="00192D82">
        <w:rPr>
          <w:rFonts w:ascii="Tahoma" w:hAnsi="Tahoma" w:cs="Tahoma"/>
          <w:bCs/>
        </w:rPr>
        <w:t>2.</w:t>
      </w:r>
      <w:r w:rsidRPr="00192D82">
        <w:rPr>
          <w:rFonts w:ascii="Tahoma" w:hAnsi="Tahoma" w:cs="Tahoma"/>
          <w:bCs/>
        </w:rPr>
        <w:tab/>
        <w:t>Beneficjent ma obowiązek zachowania trwałości zgodnie z wnioskiem o dofinansowanie.</w:t>
      </w:r>
    </w:p>
    <w:p w14:paraId="174EA04D" w14:textId="1650A144" w:rsidR="00192D82" w:rsidRPr="00192D82" w:rsidRDefault="00192D82" w:rsidP="00192D82">
      <w:pPr>
        <w:pStyle w:val="Akapitzlist"/>
        <w:spacing w:before="240" w:after="60"/>
        <w:ind w:left="720"/>
        <w:rPr>
          <w:rFonts w:ascii="Tahoma" w:hAnsi="Tahoma" w:cs="Tahoma"/>
          <w:bCs/>
        </w:rPr>
      </w:pPr>
      <w:r w:rsidRPr="00192D82">
        <w:rPr>
          <w:rFonts w:ascii="Tahoma" w:hAnsi="Tahoma" w:cs="Tahoma"/>
          <w:bCs/>
        </w:rPr>
        <w:t>3.</w:t>
      </w:r>
      <w:r w:rsidRPr="00192D82">
        <w:rPr>
          <w:rFonts w:ascii="Tahoma" w:hAnsi="Tahoma" w:cs="Tahoma"/>
          <w:bCs/>
        </w:rPr>
        <w:tab/>
        <w:t xml:space="preserve">W przypadku, gdy wniosek przewiduje trwałość projektu lub rezultatów, beneficjent jest zobowiązany do przedkładania do IZ FESL Rocznego sprawozdania z zachowania trwałości. Sprawozdanie należy złożyć w terminie do 10 dni po upływie połowy okresu trwałości rezultatu. albo w terminie 10 dni po upływie pierwszego roku trwałości projektu w zależności, który z tych terminów jest wcześniejszy. Beneficjent przedkłada sprawozdanie w wersji elektronicznej zgodnie z § </w:t>
      </w:r>
      <w:r w:rsidR="00A92113">
        <w:rPr>
          <w:rFonts w:ascii="Tahoma" w:hAnsi="Tahoma" w:cs="Tahoma"/>
          <w:bCs/>
        </w:rPr>
        <w:t>18</w:t>
      </w:r>
      <w:r w:rsidRPr="00192D82">
        <w:rPr>
          <w:rFonts w:ascii="Tahoma" w:hAnsi="Tahoma" w:cs="Tahoma"/>
          <w:bCs/>
        </w:rPr>
        <w:t xml:space="preserve"> niniejszej umowy.</w:t>
      </w:r>
    </w:p>
    <w:p w14:paraId="3E686F35" w14:textId="77777777" w:rsidR="00192D82" w:rsidRPr="00192D82" w:rsidRDefault="00192D82" w:rsidP="00192D82">
      <w:pPr>
        <w:pStyle w:val="Akapitzlist"/>
        <w:spacing w:before="240" w:after="60"/>
        <w:ind w:left="720"/>
        <w:rPr>
          <w:rFonts w:ascii="Tahoma" w:hAnsi="Tahoma" w:cs="Tahoma"/>
          <w:bCs/>
        </w:rPr>
      </w:pPr>
      <w:r w:rsidRPr="00192D82">
        <w:rPr>
          <w:rFonts w:ascii="Tahoma" w:hAnsi="Tahoma" w:cs="Tahoma"/>
          <w:bCs/>
        </w:rPr>
        <w:t>4.</w:t>
      </w:r>
      <w:r w:rsidRPr="00192D82">
        <w:rPr>
          <w:rFonts w:ascii="Tahoma" w:hAnsi="Tahoma" w:cs="Tahoma"/>
          <w:bCs/>
        </w:rPr>
        <w:tab/>
        <w:t>Beneficjent niezwłocznie informuje IZ FESL o wszelkich okolicznościach mających wpływ na naruszenie trwałości projektu i / lub rezultatów.</w:t>
      </w:r>
    </w:p>
    <w:p w14:paraId="160296B2" w14:textId="477F17CC" w:rsidR="009B3A17" w:rsidRPr="00192D82" w:rsidRDefault="00192D82" w:rsidP="00192D82">
      <w:pPr>
        <w:pStyle w:val="Akapitzlist"/>
        <w:spacing w:before="240" w:after="60" w:line="276" w:lineRule="auto"/>
        <w:ind w:left="720"/>
        <w:rPr>
          <w:rFonts w:ascii="Tahoma" w:hAnsi="Tahoma" w:cs="Tahoma"/>
          <w:bCs/>
        </w:rPr>
      </w:pPr>
      <w:r w:rsidRPr="00192D82">
        <w:rPr>
          <w:rFonts w:ascii="Tahoma" w:hAnsi="Tahoma" w:cs="Tahoma"/>
          <w:bCs/>
        </w:rPr>
        <w:t>5.</w:t>
      </w:r>
      <w:r w:rsidRPr="00192D82">
        <w:rPr>
          <w:rFonts w:ascii="Tahoma" w:hAnsi="Tahoma" w:cs="Tahoma"/>
          <w:bCs/>
        </w:rPr>
        <w:tab/>
        <w:t>IZ FESL ma prawo do nałożenia korekty finansowej proporcjonalnie do okresu, w którym trwałość projektu lub rezultatów nie została zachowana.</w:t>
      </w:r>
    </w:p>
    <w:p w14:paraId="63E9411C" w14:textId="2BE5D8EA" w:rsidR="00192D82" w:rsidRDefault="00192D82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2BBF4135" w14:textId="63354A92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0E7AA559" w14:textId="122606CD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57DF942E" w14:textId="37447AE8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592BFA16" w14:textId="0725F5BD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5650FBAC" w14:textId="7BD3CF2C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07BFB516" w14:textId="77777777" w:rsidR="00CA18DE" w:rsidRDefault="00CA18DE" w:rsidP="00192D82">
      <w:pPr>
        <w:pStyle w:val="Akapitzlist"/>
        <w:spacing w:before="240" w:line="276" w:lineRule="auto"/>
        <w:ind w:left="0"/>
        <w:contextualSpacing/>
        <w:rPr>
          <w:rFonts w:ascii="Tahoma" w:hAnsi="Tahoma" w:cs="Tahoma"/>
        </w:rPr>
      </w:pPr>
    </w:p>
    <w:p w14:paraId="7B16D366" w14:textId="0EA826E8" w:rsidR="00823E79" w:rsidRPr="00192D82" w:rsidRDefault="00823E79" w:rsidP="00192D82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  <w:b/>
        </w:rPr>
      </w:pPr>
      <w:r w:rsidRPr="00192D82">
        <w:rPr>
          <w:rFonts w:ascii="Tahoma" w:hAnsi="Tahoma" w:cs="Tahoma"/>
          <w:b/>
        </w:rPr>
        <w:lastRenderedPageBreak/>
        <w:t>Konkurencyjność wydatków</w:t>
      </w:r>
    </w:p>
    <w:p w14:paraId="35B8E744" w14:textId="77777777" w:rsidR="00823E79" w:rsidRPr="0023742D" w:rsidRDefault="00823E79" w:rsidP="0023742D">
      <w:pPr>
        <w:pStyle w:val="Akapitzlist"/>
        <w:spacing w:before="240" w:line="276" w:lineRule="auto"/>
        <w:ind w:left="0"/>
        <w:contextualSpacing/>
        <w:jc w:val="center"/>
        <w:rPr>
          <w:rFonts w:ascii="Tahoma" w:hAnsi="Tahoma" w:cs="Tahoma"/>
        </w:rPr>
      </w:pPr>
    </w:p>
    <w:p w14:paraId="118CF53F" w14:textId="212CE6FA" w:rsidR="00823E79" w:rsidRPr="0023742D" w:rsidRDefault="0093251B" w:rsidP="0023742D">
      <w:pPr>
        <w:pStyle w:val="Standard"/>
        <w:spacing w:after="60" w:line="276" w:lineRule="auto"/>
        <w:ind w:left="42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192D82">
        <w:rPr>
          <w:rFonts w:ascii="Tahoma" w:hAnsi="Tahoma" w:cs="Tahoma"/>
          <w:b/>
          <w:iCs/>
        </w:rPr>
        <w:t>3</w:t>
      </w:r>
      <w:r w:rsidR="00345808" w:rsidRPr="0023742D">
        <w:rPr>
          <w:rFonts w:ascii="Tahoma" w:hAnsi="Tahoma" w:cs="Tahoma"/>
          <w:b/>
          <w:iCs/>
        </w:rPr>
        <w:t>.</w:t>
      </w:r>
    </w:p>
    <w:p w14:paraId="67A927AF" w14:textId="77777777" w:rsidR="009D1184" w:rsidRPr="0023742D" w:rsidRDefault="009D1184" w:rsidP="0023742D">
      <w:pPr>
        <w:pStyle w:val="Standard"/>
        <w:spacing w:after="60"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0461A3CD" w14:textId="6ECB02A4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23742D">
        <w:rPr>
          <w:rFonts w:ascii="Tahoma" w:hAnsi="Tahoma" w:cs="Tahoma"/>
          <w:sz w:val="24"/>
          <w:szCs w:val="24"/>
        </w:rPr>
        <w:t>§ 1 pkt 3</w:t>
      </w:r>
      <w:r w:rsidR="00975F73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lit. a.</w:t>
      </w:r>
    </w:p>
    <w:p w14:paraId="30D5B4C8" w14:textId="638DF0ED" w:rsidR="00A841AD" w:rsidRPr="0023742D" w:rsidRDefault="00A841AD" w:rsidP="0023742D">
      <w:pPr>
        <w:numPr>
          <w:ilvl w:val="0"/>
          <w:numId w:val="76"/>
        </w:numPr>
        <w:spacing w:after="0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23742D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23742D">
        <w:rPr>
          <w:rFonts w:ascii="Tahoma" w:hAnsi="Tahoma" w:cs="Tahoma"/>
          <w:color w:val="000000"/>
          <w:sz w:val="24"/>
          <w:szCs w:val="24"/>
        </w:rPr>
        <w:t>,</w:t>
      </w:r>
      <w:r w:rsidRPr="0023742D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23742D">
        <w:rPr>
          <w:rFonts w:ascii="Tahoma" w:hAnsi="Tahoma" w:cs="Tahoma"/>
          <w:sz w:val="24"/>
          <w:szCs w:val="24"/>
        </w:rPr>
        <w:t>§ 1 pkt 3</w:t>
      </w:r>
      <w:r w:rsidR="00975F73">
        <w:rPr>
          <w:rFonts w:ascii="Tahoma" w:hAnsi="Tahoma" w:cs="Tahoma"/>
          <w:sz w:val="24"/>
          <w:szCs w:val="24"/>
        </w:rPr>
        <w:t>0</w:t>
      </w:r>
      <w:r w:rsidRPr="0023742D">
        <w:rPr>
          <w:rFonts w:ascii="Tahoma" w:hAnsi="Tahoma" w:cs="Tahoma"/>
          <w:sz w:val="24"/>
          <w:szCs w:val="24"/>
        </w:rPr>
        <w:t xml:space="preserve"> lit. a.</w:t>
      </w:r>
    </w:p>
    <w:p w14:paraId="26225E81" w14:textId="2E1B02E5" w:rsidR="00823E79" w:rsidRPr="0023742D" w:rsidRDefault="00072F84" w:rsidP="0023742D">
      <w:pPr>
        <w:pStyle w:val="Akapitzlist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12363C" w:rsidRPr="0023742D">
        <w:rPr>
          <w:rFonts w:ascii="Tahoma" w:hAnsi="Tahoma" w:cs="Tahoma"/>
        </w:rPr>
        <w:t>IZ FESL</w:t>
      </w:r>
      <w:r w:rsidR="00823E79" w:rsidRPr="0023742D">
        <w:rPr>
          <w:rFonts w:ascii="Tahoma" w:hAnsi="Tahoma" w:cs="Tahoma"/>
        </w:rPr>
        <w:t xml:space="preserve"> w przypadku stwierdzenia naruszenia przez Beneficjenta</w:t>
      </w:r>
      <w:r w:rsidR="00823E79" w:rsidRPr="0023742D">
        <w:rPr>
          <w:rFonts w:ascii="Tahoma" w:eastAsia="Tahoma" w:hAnsi="Tahoma" w:cs="Tahoma"/>
        </w:rPr>
        <w:t xml:space="preserve"> zasad udzielania zamówień</w:t>
      </w:r>
      <w:r w:rsidR="520E0440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o których mowa w ust. </w:t>
      </w:r>
      <w:r w:rsidR="006C58FD">
        <w:rPr>
          <w:rFonts w:ascii="Tahoma" w:eastAsia="Tahoma" w:hAnsi="Tahoma" w:cs="Tahoma"/>
        </w:rPr>
        <w:t>1 oraz 2</w:t>
      </w:r>
      <w:r w:rsidR="75AA1C63" w:rsidRPr="0023742D">
        <w:rPr>
          <w:rFonts w:ascii="Tahoma" w:eastAsia="Tahoma" w:hAnsi="Tahoma" w:cs="Tahoma"/>
        </w:rPr>
        <w:t>,</w:t>
      </w:r>
      <w:r w:rsidR="00823E79" w:rsidRPr="0023742D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23742D">
        <w:rPr>
          <w:rFonts w:ascii="Tahoma" w:hAnsi="Tahoma" w:cs="Tahoma"/>
        </w:rPr>
        <w:t>i</w:t>
      </w:r>
      <w:r w:rsidR="423CC209" w:rsidRPr="0023742D">
        <w:rPr>
          <w:rFonts w:ascii="Tahoma" w:hAnsi="Tahoma" w:cs="Tahoma"/>
        </w:rPr>
        <w:t>,</w:t>
      </w:r>
      <w:r w:rsidR="00823E79" w:rsidRPr="0023742D">
        <w:rPr>
          <w:rFonts w:ascii="Tahoma" w:hAnsi="Tahoma" w:cs="Tahoma"/>
        </w:rPr>
        <w:t xml:space="preserve"> o których mowa w § 1 pkt </w:t>
      </w:r>
      <w:r w:rsidR="008B3414" w:rsidRPr="0023742D">
        <w:rPr>
          <w:rFonts w:ascii="Tahoma" w:hAnsi="Tahoma" w:cs="Tahoma"/>
        </w:rPr>
        <w:t>3</w:t>
      </w:r>
      <w:r w:rsidR="00975F73">
        <w:rPr>
          <w:rFonts w:ascii="Tahoma" w:hAnsi="Tahoma" w:cs="Tahoma"/>
        </w:rPr>
        <w:t>0</w:t>
      </w:r>
      <w:r w:rsidR="0A4C530E" w:rsidRPr="0023742D">
        <w:rPr>
          <w:rFonts w:ascii="Tahoma" w:hAnsi="Tahoma" w:cs="Tahoma"/>
        </w:rPr>
        <w:t xml:space="preserve"> lit.</w:t>
      </w:r>
      <w:r w:rsidR="00823E79" w:rsidRPr="0023742D">
        <w:rPr>
          <w:rFonts w:ascii="Tahoma" w:hAnsi="Tahoma" w:cs="Tahoma"/>
        </w:rPr>
        <w:t xml:space="preserve">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>. Korekty finansowe obejmują całość wydatku poniesionego z naruszeniem ust. 1</w:t>
      </w:r>
      <w:r w:rsidR="006C58FD">
        <w:rPr>
          <w:rFonts w:ascii="Tahoma" w:hAnsi="Tahoma" w:cs="Tahoma"/>
        </w:rPr>
        <w:t xml:space="preserve"> oraz 2</w:t>
      </w:r>
      <w:r w:rsidR="00823E79" w:rsidRPr="0023742D">
        <w:rPr>
          <w:rFonts w:ascii="Tahoma" w:hAnsi="Tahoma" w:cs="Tahoma"/>
        </w:rPr>
        <w:t>, tj. zarówno ze środków dofinansowania, jak też wkładu własnego.</w:t>
      </w:r>
    </w:p>
    <w:p w14:paraId="58DCD99A" w14:textId="1C60FFAB" w:rsidR="00823E79" w:rsidRPr="0023742D" w:rsidRDefault="00072F84" w:rsidP="0023742D">
      <w:pPr>
        <w:pStyle w:val="Akapitzlist"/>
        <w:suppressAutoHyphens w:val="0"/>
        <w:autoSpaceDN/>
        <w:spacing w:line="276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823E79" w:rsidRPr="0023742D">
        <w:rPr>
          <w:rFonts w:ascii="Tahoma" w:hAnsi="Tahoma" w:cs="Tahoma"/>
        </w:rPr>
        <w:t xml:space="preserve">. </w:t>
      </w:r>
      <w:r w:rsidR="00C906D5" w:rsidRPr="0023742D">
        <w:rPr>
          <w:rFonts w:ascii="Tahoma" w:hAnsi="Tahoma" w:cs="Tahoma"/>
        </w:rPr>
        <w:t xml:space="preserve"> </w:t>
      </w:r>
      <w:r w:rsidR="00823E79" w:rsidRPr="0023742D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38" w:name="_Hlk132273787"/>
      <w:r w:rsidR="00823E79" w:rsidRPr="0023742D">
        <w:rPr>
          <w:rFonts w:ascii="Tahoma" w:hAnsi="Tahoma" w:cs="Tahoma"/>
        </w:rPr>
        <w:t xml:space="preserve">§ 1 pkt </w:t>
      </w:r>
      <w:r w:rsidR="008B3414" w:rsidRPr="0023742D">
        <w:rPr>
          <w:rFonts w:ascii="Tahoma" w:hAnsi="Tahoma" w:cs="Tahoma"/>
        </w:rPr>
        <w:t>3</w:t>
      </w:r>
      <w:r w:rsidR="00975F73">
        <w:rPr>
          <w:rFonts w:ascii="Tahoma" w:hAnsi="Tahoma" w:cs="Tahoma"/>
        </w:rPr>
        <w:t>0</w:t>
      </w:r>
      <w:r w:rsidR="00823E79" w:rsidRPr="0023742D">
        <w:rPr>
          <w:rFonts w:ascii="Tahoma" w:hAnsi="Tahoma" w:cs="Tahoma"/>
        </w:rPr>
        <w:t xml:space="preserve"> lit. </w:t>
      </w:r>
      <w:r w:rsidR="008B3414" w:rsidRPr="0023742D">
        <w:rPr>
          <w:rFonts w:ascii="Tahoma" w:hAnsi="Tahoma" w:cs="Tahoma"/>
        </w:rPr>
        <w:t>j</w:t>
      </w:r>
      <w:r w:rsidR="00823E79" w:rsidRPr="0023742D">
        <w:rPr>
          <w:rFonts w:ascii="Tahoma" w:hAnsi="Tahoma" w:cs="Tahoma"/>
        </w:rPr>
        <w:t xml:space="preserve">. </w:t>
      </w:r>
      <w:bookmarkEnd w:id="38"/>
    </w:p>
    <w:p w14:paraId="3DDBE9A1" w14:textId="6B0E3F89" w:rsidR="00823E79" w:rsidRPr="006C58FD" w:rsidRDefault="00823E79" w:rsidP="006C58FD">
      <w:pPr>
        <w:pStyle w:val="Akapitzlist"/>
        <w:numPr>
          <w:ilvl w:val="0"/>
          <w:numId w:val="83"/>
        </w:numPr>
        <w:spacing w:after="160"/>
        <w:contextualSpacing/>
        <w:rPr>
          <w:rFonts w:ascii="Tahoma" w:hAnsi="Tahoma" w:cs="Tahoma"/>
        </w:rPr>
      </w:pPr>
      <w:r w:rsidRPr="006C58FD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C58FD">
        <w:rPr>
          <w:rFonts w:ascii="Tahoma" w:hAnsi="Tahoma" w:cs="Tahoma"/>
        </w:rPr>
        <w:t>p</w:t>
      </w:r>
      <w:r w:rsidRPr="006C58FD">
        <w:rPr>
          <w:rFonts w:ascii="Tahoma" w:hAnsi="Tahoma" w:cs="Tahoma"/>
        </w:rPr>
        <w:t>artnera/ów.</w:t>
      </w:r>
    </w:p>
    <w:p w14:paraId="389E9091" w14:textId="77777777" w:rsidR="00837D86" w:rsidRPr="0023742D" w:rsidRDefault="00837D86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Kontrola i audyt</w:t>
      </w:r>
    </w:p>
    <w:p w14:paraId="0D7D2D5F" w14:textId="7032E1FE" w:rsidR="00787244" w:rsidRPr="0023742D" w:rsidRDefault="68E1EB84" w:rsidP="0023742D">
      <w:pPr>
        <w:autoSpaceDN w:val="0"/>
        <w:spacing w:after="60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23742D">
        <w:rPr>
          <w:rFonts w:ascii="Tahoma" w:hAnsi="Tahoma" w:cs="Tahoma"/>
          <w:b/>
          <w:bCs/>
          <w:sz w:val="24"/>
          <w:szCs w:val="24"/>
        </w:rPr>
        <w:t>§ 1</w:t>
      </w:r>
      <w:r w:rsidR="00192D82">
        <w:rPr>
          <w:rFonts w:ascii="Tahoma" w:hAnsi="Tahoma" w:cs="Tahoma"/>
          <w:b/>
          <w:bCs/>
          <w:sz w:val="24"/>
          <w:szCs w:val="24"/>
        </w:rPr>
        <w:t>4</w:t>
      </w:r>
      <w:r w:rsidR="00345808" w:rsidRPr="0023742D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277A07E6" w:rsidR="44CCC63A" w:rsidRPr="0023742D" w:rsidRDefault="0012363C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IZ FESL</w:t>
      </w:r>
      <w:r w:rsidR="44CCC63A" w:rsidRPr="0023742D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</w:t>
      </w:r>
      <w:r w:rsidR="44CCC63A" w:rsidRPr="0023742D">
        <w:rPr>
          <w:rFonts w:ascii="Tahoma" w:eastAsia="Tahoma" w:hAnsi="Tahoma" w:cs="Tahoma"/>
        </w:rPr>
        <w:lastRenderedPageBreak/>
        <w:t>polityki spójności na lata 2021-2027. Szczegółowe zasady prowadzenia kontroli zawarte są w Rocznym Planem Kontroli na dany rok obrachunkowy Funduszy Europejskich dla Śląskiego 2021 – 2027 publikowanym na stronie BIP Urzędu Marszałkowskiego Województwa Śląskiego.</w:t>
      </w:r>
    </w:p>
    <w:p w14:paraId="0745C166" w14:textId="02B3A6DB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Kontrola może zostać przeprowadzona w siedzibie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eneficjenta, w siedzibie </w:t>
      </w:r>
      <w:r w:rsidR="00345808" w:rsidRPr="0023742D">
        <w:rPr>
          <w:rFonts w:ascii="Tahoma" w:eastAsia="Tahoma" w:hAnsi="Tahoma" w:cs="Tahoma"/>
        </w:rPr>
        <w:t>p</w:t>
      </w:r>
      <w:r w:rsidRPr="0023742D">
        <w:rPr>
          <w:rFonts w:ascii="Tahoma" w:eastAsia="Tahoma" w:hAnsi="Tahoma" w:cs="Tahoma"/>
        </w:rPr>
        <w:t>artnera</w:t>
      </w:r>
      <w:r w:rsidR="00357534" w:rsidRPr="0023742D">
        <w:rPr>
          <w:rFonts w:ascii="Tahoma" w:eastAsia="Tahoma" w:hAnsi="Tahoma" w:cs="Tahoma"/>
        </w:rPr>
        <w:t>/ów</w:t>
      </w:r>
      <w:r w:rsidRPr="0023742D">
        <w:rPr>
          <w:rFonts w:ascii="Tahoma" w:eastAsia="Tahoma" w:hAnsi="Tahoma" w:cs="Tahoma"/>
        </w:rPr>
        <w:t xml:space="preserve">, w siedzibie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może wezwać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w celu przeprowadzenia czynności kontrolnych, a </w:t>
      </w:r>
      <w:r w:rsidR="00345808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.  </w:t>
      </w:r>
    </w:p>
    <w:p w14:paraId="61EF3AC6" w14:textId="6AE5F528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  <w:b/>
          <w:bCs/>
        </w:rPr>
      </w:pPr>
      <w:r w:rsidRPr="0023742D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23742D">
        <w:rPr>
          <w:rFonts w:ascii="Tahoma" w:eastAsia="Tahoma" w:hAnsi="Tahoma" w:cs="Tahoma"/>
        </w:rPr>
        <w:t xml:space="preserve">dnia, o którym mowa w </w:t>
      </w:r>
      <w:r w:rsidR="65B7DFEA" w:rsidRPr="0023742D">
        <w:rPr>
          <w:rFonts w:ascii="Tahoma" w:hAnsi="Tahoma" w:cs="Tahoma"/>
        </w:rPr>
        <w:t>§ 1</w:t>
      </w:r>
      <w:r w:rsidR="0049492B">
        <w:rPr>
          <w:rFonts w:ascii="Tahoma" w:hAnsi="Tahoma" w:cs="Tahoma"/>
        </w:rPr>
        <w:t>5</w:t>
      </w:r>
      <w:r w:rsidR="65B7DFEA" w:rsidRPr="0023742D">
        <w:rPr>
          <w:rFonts w:ascii="Tahoma" w:hAnsi="Tahoma" w:cs="Tahoma"/>
        </w:rPr>
        <w:t xml:space="preserve"> ust</w:t>
      </w:r>
      <w:r w:rsidR="009534D8" w:rsidRPr="0023742D">
        <w:rPr>
          <w:rFonts w:ascii="Tahoma" w:hAnsi="Tahoma" w:cs="Tahoma"/>
        </w:rPr>
        <w:t xml:space="preserve">. </w:t>
      </w:r>
      <w:r w:rsidR="65B7DFEA" w:rsidRPr="0023742D">
        <w:rPr>
          <w:rFonts w:ascii="Tahoma" w:hAnsi="Tahoma" w:cs="Tahoma"/>
        </w:rPr>
        <w:t>1.</w:t>
      </w:r>
    </w:p>
    <w:p w14:paraId="3FDA6B21" w14:textId="3D075C89" w:rsidR="44CCC63A" w:rsidRPr="0023742D" w:rsidRDefault="44CCC63A" w:rsidP="0023742D">
      <w:pPr>
        <w:pStyle w:val="Akapitzlist"/>
        <w:numPr>
          <w:ilvl w:val="0"/>
          <w:numId w:val="2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>W okresie realizacji projektu oraz w okresie wskazanym w § 1</w:t>
      </w:r>
      <w:r w:rsidR="0049492B">
        <w:rPr>
          <w:rFonts w:ascii="Tahoma" w:eastAsia="Tahoma" w:hAnsi="Tahoma" w:cs="Tahoma"/>
        </w:rPr>
        <w:t>5</w:t>
      </w:r>
      <w:r w:rsidRPr="0023742D">
        <w:rPr>
          <w:rFonts w:ascii="Tahoma" w:eastAsia="Tahoma" w:hAnsi="Tahoma" w:cs="Tahoma"/>
        </w:rPr>
        <w:t xml:space="preserve"> </w:t>
      </w:r>
      <w:r w:rsidR="00F63ED7" w:rsidRPr="0023742D">
        <w:rPr>
          <w:rFonts w:ascii="Tahoma" w:eastAsia="Tahoma" w:hAnsi="Tahoma" w:cs="Tahoma"/>
        </w:rPr>
        <w:t>b</w:t>
      </w:r>
      <w:r w:rsidRPr="0023742D">
        <w:rPr>
          <w:rFonts w:ascii="Tahoma" w:eastAsia="Tahoma" w:hAnsi="Tahoma" w:cs="Tahoma"/>
        </w:rPr>
        <w:t xml:space="preserve">eneficjent zobowiązuje się do: </w:t>
      </w:r>
    </w:p>
    <w:p w14:paraId="45D9F83A" w14:textId="42947109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>, uprawnione podmiot</w:t>
      </w:r>
      <w:r w:rsidRPr="00B406B9">
        <w:rPr>
          <w:rFonts w:ascii="Tahoma" w:eastAsia="Tahoma" w:hAnsi="Tahoma" w:cs="Tahoma"/>
        </w:rPr>
        <w:t xml:space="preserve">y; </w:t>
      </w:r>
    </w:p>
    <w:p w14:paraId="37AF7B82" w14:textId="35050388" w:rsidR="44CCC63A" w:rsidRPr="0023742D" w:rsidRDefault="44CCC63A" w:rsidP="0023742D">
      <w:pPr>
        <w:pStyle w:val="Akapitzlist"/>
        <w:numPr>
          <w:ilvl w:val="0"/>
          <w:numId w:val="1"/>
        </w:numPr>
        <w:spacing w:line="276" w:lineRule="auto"/>
        <w:rPr>
          <w:rFonts w:ascii="Tahoma" w:eastAsia="Tahoma" w:hAnsi="Tahoma" w:cs="Tahoma"/>
        </w:rPr>
      </w:pPr>
      <w:r w:rsidRPr="0023742D">
        <w:rPr>
          <w:rFonts w:ascii="Tahoma" w:eastAsia="Tahoma" w:hAnsi="Tahoma" w:cs="Tahoma"/>
        </w:rPr>
        <w:t xml:space="preserve">przekazywania do </w:t>
      </w:r>
      <w:r w:rsidR="0012363C" w:rsidRPr="0023742D">
        <w:rPr>
          <w:rFonts w:ascii="Tahoma" w:eastAsia="Tahoma" w:hAnsi="Tahoma" w:cs="Tahoma"/>
        </w:rPr>
        <w:t>IZ FESL</w:t>
      </w:r>
      <w:r w:rsidRPr="0023742D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23742D">
        <w:rPr>
          <w:rFonts w:ascii="Tahoma" w:eastAsia="Tahoma" w:hAnsi="Tahoma" w:cs="Tahoma"/>
        </w:rPr>
        <w:t>.</w:t>
      </w:r>
    </w:p>
    <w:p w14:paraId="450C0DBF" w14:textId="0CF8450F" w:rsidR="00DF6858" w:rsidRPr="0023742D" w:rsidRDefault="00DF6858" w:rsidP="0023742D">
      <w:pPr>
        <w:pStyle w:val="Akapitzlist"/>
        <w:tabs>
          <w:tab w:val="left" w:pos="567"/>
        </w:tabs>
        <w:spacing w:line="276" w:lineRule="auto"/>
        <w:jc w:val="both"/>
        <w:rPr>
          <w:rFonts w:ascii="Tahoma" w:hAnsi="Tahoma" w:cs="Tahoma"/>
        </w:rPr>
      </w:pPr>
    </w:p>
    <w:p w14:paraId="7A783D03" w14:textId="77777777" w:rsidR="000E27A7" w:rsidRPr="0023742D" w:rsidRDefault="00842B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Przechowywanie i archiwizowanie dokumentacji</w:t>
      </w:r>
    </w:p>
    <w:p w14:paraId="71C99A1E" w14:textId="13C604FD" w:rsidR="00837D86" w:rsidRPr="0023742D" w:rsidRDefault="0093251B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192D82">
        <w:rPr>
          <w:rFonts w:ascii="Tahoma" w:hAnsi="Tahoma" w:cs="Tahoma"/>
          <w:b/>
          <w:iCs/>
        </w:rPr>
        <w:t>5</w:t>
      </w:r>
      <w:r w:rsidR="00214207" w:rsidRPr="0023742D">
        <w:rPr>
          <w:rFonts w:ascii="Tahoma" w:hAnsi="Tahoma" w:cs="Tahoma"/>
          <w:b/>
          <w:iCs/>
        </w:rPr>
        <w:t>.</w:t>
      </w:r>
    </w:p>
    <w:p w14:paraId="61F35765" w14:textId="77777777" w:rsidR="006844F8" w:rsidRPr="0023742D" w:rsidRDefault="006844F8" w:rsidP="0023742D">
      <w:pPr>
        <w:pStyle w:val="Standard"/>
        <w:spacing w:line="276" w:lineRule="auto"/>
        <w:ind w:left="1020" w:hanging="340"/>
        <w:jc w:val="center"/>
        <w:rPr>
          <w:rFonts w:ascii="Tahoma" w:hAnsi="Tahoma" w:cs="Tahoma"/>
          <w:b/>
          <w:iCs/>
        </w:rPr>
      </w:pPr>
    </w:p>
    <w:p w14:paraId="5E2A5ED1" w14:textId="77777777" w:rsidR="00842B6C" w:rsidRPr="0023742D" w:rsidRDefault="00842B6C" w:rsidP="0023742D">
      <w:pPr>
        <w:pStyle w:val="Standard"/>
        <w:numPr>
          <w:ilvl w:val="0"/>
          <w:numId w:val="45"/>
        </w:numPr>
        <w:tabs>
          <w:tab w:val="left" w:pos="709"/>
        </w:tabs>
        <w:spacing w:line="276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39" w:name="_Ref477166556"/>
      <w:r w:rsidRPr="0023742D">
        <w:rPr>
          <w:rFonts w:ascii="Tahoma" w:hAnsi="Tahoma" w:cs="Tahoma"/>
        </w:rPr>
        <w:t>Beneficjent zobowiązuje się przechowywać</w:t>
      </w:r>
      <w:r w:rsidR="00853DE5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dokumentację </w:t>
      </w:r>
      <w:r w:rsidR="00853DE5" w:rsidRPr="0023742D">
        <w:rPr>
          <w:rFonts w:ascii="Tahoma" w:hAnsi="Tahoma" w:cs="Tahoma"/>
        </w:rPr>
        <w:t xml:space="preserve">dotyczącą projektu </w:t>
      </w:r>
      <w:r w:rsidRPr="0023742D">
        <w:rPr>
          <w:rFonts w:ascii="Tahoma" w:hAnsi="Tahoma" w:cs="Tahoma"/>
        </w:rPr>
        <w:t>przez okres:</w:t>
      </w:r>
      <w:bookmarkEnd w:id="39"/>
    </w:p>
    <w:p w14:paraId="1A8463C0" w14:textId="3782D700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pięciu lat począwszy od </w:t>
      </w:r>
      <w:r w:rsidR="00853DE5" w:rsidRPr="0023742D">
        <w:rPr>
          <w:rFonts w:ascii="Tahoma" w:hAnsi="Tahoma" w:cs="Tahoma"/>
        </w:rPr>
        <w:t xml:space="preserve">31 grudnia roku, w którym </w:t>
      </w:r>
      <w:r w:rsidR="0012363C" w:rsidRPr="0023742D">
        <w:rPr>
          <w:rFonts w:ascii="Tahoma" w:hAnsi="Tahoma" w:cs="Tahoma"/>
        </w:rPr>
        <w:t>IZ FESL</w:t>
      </w:r>
      <w:r w:rsidR="00853DE5" w:rsidRPr="0023742D">
        <w:rPr>
          <w:rFonts w:ascii="Tahoma" w:hAnsi="Tahoma" w:cs="Tahoma"/>
        </w:rPr>
        <w:t xml:space="preserve"> dokonała ostatniej płatności na rzecz beneficjenta</w:t>
      </w:r>
      <w:r w:rsidRPr="0023742D">
        <w:rPr>
          <w:rFonts w:ascii="Tahoma" w:hAnsi="Tahoma" w:cs="Tahoma"/>
        </w:rPr>
        <w:t xml:space="preserve">, przy czym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może przedłużyć ten termin na dalszy czas oznaczony, informując o tym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 odrębnym pismem,</w:t>
      </w:r>
    </w:p>
    <w:p w14:paraId="63F37ED6" w14:textId="43BB7BDA" w:rsidR="00842B6C" w:rsidRPr="0023742D" w:rsidRDefault="00842B6C" w:rsidP="0023742D">
      <w:pPr>
        <w:pStyle w:val="Standard"/>
        <w:numPr>
          <w:ilvl w:val="0"/>
          <w:numId w:val="46"/>
        </w:numPr>
        <w:tabs>
          <w:tab w:val="left" w:pos="568"/>
        </w:tabs>
        <w:spacing w:line="276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dziesięciu lat począwszy od dnia</w:t>
      </w:r>
      <w:r w:rsidR="159D6233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w którym przyznano pomoc – w przypadku projektów objętych </w:t>
      </w:r>
      <w:r w:rsidR="00A728A6" w:rsidRPr="0023742D">
        <w:rPr>
          <w:rFonts w:ascii="Tahoma" w:hAnsi="Tahoma" w:cs="Tahoma"/>
        </w:rPr>
        <w:t>pomocą de minimis</w:t>
      </w:r>
      <w:r w:rsidRPr="0023742D">
        <w:rPr>
          <w:rFonts w:ascii="Tahoma" w:hAnsi="Tahoma" w:cs="Tahoma"/>
        </w:rPr>
        <w:t xml:space="preserve">. </w:t>
      </w:r>
    </w:p>
    <w:p w14:paraId="0F55B987" w14:textId="26ACEED2" w:rsidR="00272D6E" w:rsidRPr="0023742D" w:rsidRDefault="00272D6E" w:rsidP="0023742D">
      <w:pPr>
        <w:pStyle w:val="Standard"/>
        <w:tabs>
          <w:tab w:val="left" w:pos="568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2. </w:t>
      </w:r>
      <w:r w:rsidR="004776F6" w:rsidRPr="0023742D">
        <w:rPr>
          <w:rFonts w:ascii="Tahoma" w:hAnsi="Tahoma" w:cs="Tahoma"/>
        </w:rPr>
        <w:t xml:space="preserve">   </w:t>
      </w:r>
      <w:r w:rsidRPr="0023742D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23742D" w:rsidRDefault="6FF26D99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3 </w:t>
      </w:r>
      <w:r w:rsidR="004776F6" w:rsidRPr="0023742D">
        <w:rPr>
          <w:rFonts w:ascii="Tahoma" w:hAnsi="Tahoma" w:cs="Tahoma"/>
        </w:rPr>
        <w:t xml:space="preserve">   </w:t>
      </w:r>
      <w:r w:rsidR="3A2E916C" w:rsidRPr="0023742D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23742D">
        <w:rPr>
          <w:rFonts w:ascii="Tahoma" w:hAnsi="Tahoma" w:cs="Tahoma"/>
        </w:rPr>
        <w:t>b</w:t>
      </w:r>
      <w:r w:rsidR="3A2E916C" w:rsidRPr="0023742D">
        <w:rPr>
          <w:rFonts w:ascii="Tahoma" w:hAnsi="Tahoma" w:cs="Tahoma"/>
        </w:rPr>
        <w:t>eneficjenta.</w:t>
      </w:r>
      <w:r w:rsidR="00281D47" w:rsidRPr="0023742D">
        <w:rPr>
          <w:rStyle w:val="Odwoanieprzypisudolnego"/>
          <w:rFonts w:ascii="Tahoma" w:hAnsi="Tahoma" w:cs="Tahoma"/>
        </w:rPr>
        <w:footnoteReference w:id="38"/>
      </w:r>
    </w:p>
    <w:p w14:paraId="348AD446" w14:textId="6C52792F" w:rsidR="00842B6C" w:rsidRPr="009B3A17" w:rsidRDefault="00272D6E" w:rsidP="0023742D">
      <w:pPr>
        <w:pStyle w:val="Standard"/>
        <w:tabs>
          <w:tab w:val="left" w:pos="709"/>
        </w:tabs>
        <w:spacing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 xml:space="preserve">4. </w:t>
      </w:r>
      <w:r w:rsidR="004776F6" w:rsidRPr="0023742D">
        <w:rPr>
          <w:rFonts w:ascii="Tahoma" w:hAnsi="Tahoma" w:cs="Tahoma"/>
        </w:rPr>
        <w:t xml:space="preserve"> </w:t>
      </w:r>
      <w:r w:rsidR="00842B6C" w:rsidRPr="0023742D">
        <w:rPr>
          <w:rFonts w:ascii="Tahoma" w:hAnsi="Tahoma" w:cs="Tahoma"/>
        </w:rPr>
        <w:t>W przypadku zmiany miejsca przechowywania dokumentów, o który</w:t>
      </w:r>
      <w:r w:rsidR="005B4776" w:rsidRPr="0023742D">
        <w:rPr>
          <w:rFonts w:ascii="Tahoma" w:hAnsi="Tahoma" w:cs="Tahoma"/>
        </w:rPr>
        <w:t>ch</w:t>
      </w:r>
      <w:r w:rsidR="00842B6C" w:rsidRPr="0023742D">
        <w:rPr>
          <w:rFonts w:ascii="Tahoma" w:hAnsi="Tahoma" w:cs="Tahoma"/>
        </w:rPr>
        <w:t xml:space="preserve"> mowa w ust. 2 oraz w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przypadku zawieszenia lub zaprzestania przez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eneficjenta działalności przed terminem, o</w:t>
      </w:r>
      <w:r w:rsidR="005B7081" w:rsidRPr="0023742D">
        <w:rPr>
          <w:rFonts w:ascii="Tahoma" w:hAnsi="Tahoma" w:cs="Tahoma"/>
        </w:rPr>
        <w:t> </w:t>
      </w:r>
      <w:r w:rsidR="00842B6C" w:rsidRPr="0023742D">
        <w:rPr>
          <w:rFonts w:ascii="Tahoma" w:hAnsi="Tahoma" w:cs="Tahoma"/>
        </w:rPr>
        <w:t xml:space="preserve">którym mowa w ust. 1 niniejszego paragrafu, </w:t>
      </w:r>
      <w:r w:rsidR="008B3414" w:rsidRPr="0023742D">
        <w:rPr>
          <w:rFonts w:ascii="Tahoma" w:hAnsi="Tahoma" w:cs="Tahoma"/>
        </w:rPr>
        <w:t>b</w:t>
      </w:r>
      <w:r w:rsidR="00842B6C" w:rsidRPr="0023742D">
        <w:rPr>
          <w:rFonts w:ascii="Tahoma" w:hAnsi="Tahoma" w:cs="Tahoma"/>
        </w:rPr>
        <w:t>eneficjent zobow</w:t>
      </w:r>
      <w:r w:rsidR="00842B6C" w:rsidRPr="009B3A17">
        <w:rPr>
          <w:rFonts w:ascii="Tahoma" w:hAnsi="Tahoma" w:cs="Tahoma"/>
        </w:rPr>
        <w:t xml:space="preserve">iązuje się niezwłocznie poinformować </w:t>
      </w:r>
      <w:r w:rsidR="0012363C" w:rsidRPr="009B3A17">
        <w:rPr>
          <w:rFonts w:ascii="Tahoma" w:hAnsi="Tahoma" w:cs="Tahoma"/>
        </w:rPr>
        <w:t>IZ FESL</w:t>
      </w:r>
      <w:r w:rsidR="00842B6C" w:rsidRPr="009B3A17">
        <w:rPr>
          <w:rFonts w:ascii="Tahoma" w:hAnsi="Tahoma" w:cs="Tahoma"/>
        </w:rPr>
        <w:t xml:space="preserve"> o miejscu przechowywania dokumentów związanych z realizowanym projektem</w:t>
      </w:r>
      <w:r w:rsidR="00214207" w:rsidRPr="009B3A17">
        <w:rPr>
          <w:rFonts w:ascii="Tahoma" w:hAnsi="Tahoma" w:cs="Tahoma"/>
        </w:rPr>
        <w:t>.</w:t>
      </w:r>
    </w:p>
    <w:p w14:paraId="4CFE5101" w14:textId="38B991F1" w:rsidR="00C3272B" w:rsidRPr="009B3A17" w:rsidRDefault="00C3272B" w:rsidP="0023742D">
      <w:pPr>
        <w:pStyle w:val="Standard"/>
        <w:tabs>
          <w:tab w:val="left" w:pos="709"/>
        </w:tabs>
        <w:spacing w:after="60" w:line="276" w:lineRule="auto"/>
        <w:jc w:val="both"/>
        <w:textAlignment w:val="auto"/>
        <w:rPr>
          <w:rFonts w:ascii="Tahoma" w:hAnsi="Tahoma" w:cs="Tahoma"/>
        </w:rPr>
      </w:pPr>
    </w:p>
    <w:p w14:paraId="53766974" w14:textId="0A8B3277" w:rsidR="00842B6C" w:rsidRPr="009B3A17" w:rsidRDefault="3A2E916C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</w:rPr>
      </w:pPr>
      <w:r w:rsidRPr="009B3A17">
        <w:rPr>
          <w:rFonts w:ascii="Tahoma" w:hAnsi="Tahoma" w:cs="Tahoma"/>
          <w:b/>
          <w:bCs/>
        </w:rPr>
        <w:t>Pomoc de minimis</w:t>
      </w:r>
      <w:r w:rsidR="00281D47" w:rsidRPr="009B3A17">
        <w:rPr>
          <w:rStyle w:val="Odwoanieprzypisudolnego"/>
          <w:rFonts w:ascii="Tahoma" w:hAnsi="Tahoma" w:cs="Tahoma"/>
          <w:b/>
          <w:bCs/>
        </w:rPr>
        <w:footnoteReference w:id="39"/>
      </w:r>
    </w:p>
    <w:p w14:paraId="00B87C08" w14:textId="65F966E3" w:rsidR="00842B6C" w:rsidRPr="009B3A17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9B3A17">
        <w:rPr>
          <w:rFonts w:ascii="Tahoma" w:hAnsi="Tahoma" w:cs="Tahoma"/>
          <w:b/>
          <w:iCs/>
        </w:rPr>
        <w:t>§ 1</w:t>
      </w:r>
      <w:r w:rsidR="0049492B">
        <w:rPr>
          <w:rFonts w:ascii="Tahoma" w:hAnsi="Tahoma" w:cs="Tahoma"/>
          <w:b/>
          <w:iCs/>
        </w:rPr>
        <w:t>6</w:t>
      </w:r>
      <w:r w:rsidR="00345808" w:rsidRPr="009B3A17">
        <w:rPr>
          <w:rFonts w:ascii="Tahoma" w:hAnsi="Tahoma" w:cs="Tahoma"/>
          <w:b/>
          <w:iCs/>
        </w:rPr>
        <w:t>.</w:t>
      </w:r>
    </w:p>
    <w:p w14:paraId="407B002B" w14:textId="7CEA2789" w:rsidR="00E06DDB" w:rsidRPr="009B3A17" w:rsidRDefault="59DAEEA0" w:rsidP="0023742D">
      <w:pPr>
        <w:pStyle w:val="Akapitzlist"/>
        <w:numPr>
          <w:ilvl w:val="0"/>
          <w:numId w:val="47"/>
        </w:numPr>
        <w:spacing w:line="276" w:lineRule="auto"/>
        <w:rPr>
          <w:rFonts w:ascii="Tahoma" w:hAnsi="Tahoma" w:cs="Tahoma"/>
          <w:b/>
          <w:bCs/>
        </w:rPr>
      </w:pPr>
      <w:bookmarkStart w:id="40" w:name="_Ref477166618"/>
      <w:r w:rsidRPr="009B3A17">
        <w:rPr>
          <w:rFonts w:ascii="Tahoma" w:hAnsi="Tahoma" w:cs="Tahoma"/>
        </w:rPr>
        <w:t>Pomoc de minimis udzielana w oparciu o niniejszą umowę, jest zgodna ze wspólnym rynkiem oraz art. 107 Traktatu o funkcjonowaniu Unii Europejskiej i dlatego jest zwolniona z wymogu notyfikacji zgodnie z art. 108 Traktatu o funkcjonowaniu Unii Europejskiej.</w:t>
      </w:r>
      <w:bookmarkEnd w:id="40"/>
      <w:r w:rsidRPr="009B3A17">
        <w:rPr>
          <w:rFonts w:ascii="Tahoma" w:hAnsi="Tahoma" w:cs="Tahoma"/>
        </w:rPr>
        <w:t xml:space="preserve"> </w:t>
      </w:r>
      <w:bookmarkStart w:id="41" w:name="_Ref477166654"/>
    </w:p>
    <w:p w14:paraId="4BA8F0B1" w14:textId="3AE5400B" w:rsidR="00B818F1" w:rsidRPr="00B818F1" w:rsidRDefault="00E06DDB" w:rsidP="00B818F1">
      <w:pPr>
        <w:pStyle w:val="Akapitzlist"/>
        <w:numPr>
          <w:ilvl w:val="0"/>
          <w:numId w:val="47"/>
        </w:numPr>
        <w:rPr>
          <w:rFonts w:ascii="Tahoma" w:hAnsi="Tahoma" w:cs="Tahoma"/>
        </w:rPr>
      </w:pPr>
      <w:r w:rsidRPr="00B818F1">
        <w:rPr>
          <w:rFonts w:ascii="Tahoma" w:hAnsi="Tahoma" w:cs="Tahoma"/>
        </w:rPr>
        <w:t xml:space="preserve">Pomoc, </w:t>
      </w:r>
      <w:r w:rsidR="00B818F1" w:rsidRPr="00B818F1">
        <w:rPr>
          <w:rFonts w:ascii="Tahoma" w:hAnsi="Tahoma" w:cs="Tahoma"/>
        </w:rPr>
        <w:t xml:space="preserve"> o której mowa w ust. 1, udzielana jest na podstawie rozporządzenia Ministra Funduszy i Polityki Regionalnej z dnia 29 września 2022 r. w sprawie udzielania pomocy de minimis w ramach regionalnych programów na lata 2021-2027 (Dz.U. z 2022 r. poz. 2062). </w:t>
      </w:r>
    </w:p>
    <w:bookmarkEnd w:id="41"/>
    <w:p w14:paraId="40BC4180" w14:textId="40316475" w:rsidR="00E06DDB" w:rsidRPr="0023742D" w:rsidRDefault="00E06DDB" w:rsidP="0095212E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</w:t>
      </w:r>
      <w:r w:rsidR="00B818F1">
        <w:rPr>
          <w:rFonts w:ascii="Tahoma" w:hAnsi="Tahoma" w:cs="Tahoma"/>
        </w:rPr>
        <w:t xml:space="preserve">/ partner/rzy projektu </w:t>
      </w:r>
      <w:r w:rsidRPr="0023742D">
        <w:rPr>
          <w:rFonts w:ascii="Tahoma" w:hAnsi="Tahoma" w:cs="Tahoma"/>
        </w:rPr>
        <w:t>jako podmiot</w:t>
      </w:r>
      <w:r w:rsidR="00B818F1">
        <w:rPr>
          <w:rFonts w:ascii="Tahoma" w:hAnsi="Tahoma" w:cs="Tahoma"/>
        </w:rPr>
        <w:t>y</w:t>
      </w:r>
      <w:r w:rsidRPr="0023742D">
        <w:rPr>
          <w:rFonts w:ascii="Tahoma" w:hAnsi="Tahoma" w:cs="Tahoma"/>
        </w:rPr>
        <w:t xml:space="preserve"> udzielając</w:t>
      </w:r>
      <w:r w:rsidR="00B818F1">
        <w:rPr>
          <w:rFonts w:ascii="Tahoma" w:hAnsi="Tahoma" w:cs="Tahoma"/>
        </w:rPr>
        <w:t>e</w:t>
      </w:r>
      <w:r w:rsidRPr="0023742D">
        <w:rPr>
          <w:rFonts w:ascii="Tahoma" w:hAnsi="Tahoma" w:cs="Tahoma"/>
        </w:rPr>
        <w:t xml:space="preserve"> pomocy de minimis jest zobowiązany do wprowadzenia odpowiednio w umowie o udzieleniu pomocy zawieranej z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eneficjentem pomocy z</w:t>
      </w:r>
      <w:r w:rsidR="002B0B10" w:rsidRPr="0023742D">
        <w:rPr>
          <w:rFonts w:ascii="Tahoma" w:hAnsi="Tahoma" w:cs="Tahoma"/>
        </w:rPr>
        <w:t xml:space="preserve"> postanowień</w:t>
      </w:r>
      <w:r w:rsidRPr="0023742D">
        <w:rPr>
          <w:rFonts w:ascii="Tahoma" w:hAnsi="Tahoma" w:cs="Tahoma"/>
        </w:rPr>
        <w:t xml:space="preserve"> ujętych w § 1</w:t>
      </w:r>
      <w:r w:rsidR="0049492B">
        <w:rPr>
          <w:rFonts w:ascii="Tahoma" w:hAnsi="Tahoma" w:cs="Tahoma"/>
        </w:rPr>
        <w:t>6</w:t>
      </w:r>
      <w:r w:rsidRPr="0023742D">
        <w:rPr>
          <w:rFonts w:ascii="Tahoma" w:hAnsi="Tahoma" w:cs="Tahoma"/>
        </w:rPr>
        <w:t xml:space="preserve"> odnoszących się do pomocy de minimis.</w:t>
      </w:r>
    </w:p>
    <w:p w14:paraId="03F2A0B7" w14:textId="3DFBBE36" w:rsidR="00E06DDB" w:rsidRPr="0023742D" w:rsidRDefault="00E06DDB" w:rsidP="0023742D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Zobowiązuje się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eneficjenta</w:t>
      </w:r>
      <w:r w:rsidR="00B818F1">
        <w:rPr>
          <w:rFonts w:ascii="Tahoma" w:hAnsi="Tahoma" w:cs="Tahoma"/>
        </w:rPr>
        <w:t xml:space="preserve"> / partnera/ów </w:t>
      </w:r>
      <w:r w:rsidRPr="0023742D">
        <w:rPr>
          <w:rFonts w:ascii="Tahoma" w:hAnsi="Tahoma" w:cs="Tahoma"/>
        </w:rPr>
        <w:t xml:space="preserve"> jako podmiot</w:t>
      </w:r>
      <w:r w:rsidR="00600625">
        <w:rPr>
          <w:rFonts w:ascii="Tahoma" w:hAnsi="Tahoma" w:cs="Tahoma"/>
        </w:rPr>
        <w:t>y</w:t>
      </w:r>
      <w:r w:rsidRPr="0023742D">
        <w:rPr>
          <w:rFonts w:ascii="Tahoma" w:hAnsi="Tahoma" w:cs="Tahoma"/>
        </w:rPr>
        <w:t xml:space="preserve"> udzielając</w:t>
      </w:r>
      <w:r w:rsidR="00B818F1">
        <w:rPr>
          <w:rFonts w:ascii="Tahoma" w:hAnsi="Tahoma" w:cs="Tahoma"/>
        </w:rPr>
        <w:t>e</w:t>
      </w:r>
      <w:r w:rsidRPr="0023742D">
        <w:rPr>
          <w:rFonts w:ascii="Tahoma" w:hAnsi="Tahoma" w:cs="Tahoma"/>
        </w:rPr>
        <w:t xml:space="preserve"> pomocy do wypełniania wszelkich obowiązków, jakie nakładają na niego przepisy prawa wspólnotowego i krajowego w zakresie pomocy de minimis, w szczególności:</w:t>
      </w:r>
    </w:p>
    <w:p w14:paraId="0E0C3E76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pozyskania od podmiotu ubiegającego się o pomoc dokumentów/informacji, o których mowa w art. 37 ust. 1 ustawy o postępowaniu w sprawach dotyczących pomocy publicznej – w przypadku udzielania pomocy de minimis, </w:t>
      </w:r>
    </w:p>
    <w:p w14:paraId="06C4EE44" w14:textId="77777777" w:rsidR="00E06DDB" w:rsidRPr="0023742D" w:rsidRDefault="00E06DDB" w:rsidP="0023742D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sporządzania i przedstawiania Prezesowi Urzędu Ochrony Konkurencji i Konsumentów sprawozdań o udzielonej pomocy de minimis, zgodnie z art. 32 ust. 1 ustawy z dnia 30 czerwca 2004 r. o postępowaniu w sprawach dotyczących pomocy publicznej,</w:t>
      </w:r>
    </w:p>
    <w:p w14:paraId="4BF55F6C" w14:textId="54C1D9E4" w:rsidR="00E06DDB" w:rsidRPr="0023742D" w:rsidRDefault="00E06DDB" w:rsidP="004A6262">
      <w:pPr>
        <w:pStyle w:val="Akapitzlist"/>
        <w:numPr>
          <w:ilvl w:val="0"/>
          <w:numId w:val="49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wydawania 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eneficjentom pomocy zaświadczeń o pomocy de minimis.</w:t>
      </w:r>
    </w:p>
    <w:p w14:paraId="1F5A9F55" w14:textId="7F19801D" w:rsidR="00E06DDB" w:rsidRPr="0023742D" w:rsidRDefault="00E06DDB" w:rsidP="0095212E">
      <w:pPr>
        <w:pStyle w:val="Akapitzlist"/>
        <w:numPr>
          <w:ilvl w:val="0"/>
          <w:numId w:val="70"/>
        </w:numPr>
        <w:spacing w:after="60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8B3414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projektu, wydatki objęte pomocą uznaje się za niekwalifikowalne i konieczne jest dokonanie ich zwrotu wraz z odsetkami naliczanymi jak dla zaległości podatkowych od dnia przekazania transzy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zasadach i w terminie określonym w § 1</w:t>
      </w:r>
      <w:r w:rsidR="004A6262">
        <w:rPr>
          <w:rFonts w:ascii="Tahoma" w:hAnsi="Tahoma" w:cs="Tahoma"/>
        </w:rPr>
        <w:t>0</w:t>
      </w:r>
      <w:r w:rsidRPr="0023742D">
        <w:rPr>
          <w:rFonts w:ascii="Tahoma" w:hAnsi="Tahoma" w:cs="Tahoma"/>
        </w:rPr>
        <w:t xml:space="preserve"> niniejszej umowy.</w:t>
      </w:r>
    </w:p>
    <w:p w14:paraId="729F4556" w14:textId="77777777" w:rsidR="001A6598" w:rsidRPr="0023742D" w:rsidRDefault="001A6598" w:rsidP="0023742D">
      <w:pPr>
        <w:pStyle w:val="Akapitzlist"/>
        <w:spacing w:after="60" w:line="276" w:lineRule="auto"/>
        <w:ind w:left="360"/>
        <w:contextualSpacing/>
        <w:jc w:val="both"/>
        <w:rPr>
          <w:rFonts w:ascii="Tahoma" w:hAnsi="Tahoma" w:cs="Tahoma"/>
        </w:rPr>
      </w:pPr>
    </w:p>
    <w:p w14:paraId="6333DCB1" w14:textId="340D0FD4" w:rsidR="004450F9" w:rsidRPr="0023742D" w:rsidRDefault="006250CA" w:rsidP="0023742D">
      <w:pPr>
        <w:pStyle w:val="Standard"/>
        <w:spacing w:before="240" w:after="60" w:line="276" w:lineRule="auto"/>
        <w:jc w:val="center"/>
        <w:rPr>
          <w:rFonts w:ascii="Tahoma" w:hAnsi="Tahoma" w:cs="Tahoma"/>
          <w:b/>
          <w:bCs/>
        </w:rPr>
      </w:pPr>
      <w:r w:rsidRPr="0023742D">
        <w:rPr>
          <w:rFonts w:ascii="Tahoma" w:hAnsi="Tahoma" w:cs="Tahoma"/>
          <w:b/>
          <w:bCs/>
        </w:rPr>
        <w:lastRenderedPageBreak/>
        <w:t>R</w:t>
      </w:r>
      <w:r w:rsidR="449BA771" w:rsidRPr="0023742D">
        <w:rPr>
          <w:rFonts w:ascii="Tahoma" w:hAnsi="Tahoma" w:cs="Tahoma"/>
          <w:b/>
          <w:bCs/>
        </w:rPr>
        <w:t>eguła proporcjonalności</w:t>
      </w:r>
    </w:p>
    <w:p w14:paraId="57A6543B" w14:textId="725C335A" w:rsidR="004450F9" w:rsidRPr="0023742D" w:rsidRDefault="0093251B" w:rsidP="0023742D">
      <w:pPr>
        <w:pStyle w:val="Standard"/>
        <w:spacing w:after="24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1</w:t>
      </w:r>
      <w:r w:rsidR="0049492B">
        <w:rPr>
          <w:rFonts w:ascii="Tahoma" w:hAnsi="Tahoma" w:cs="Tahoma"/>
          <w:b/>
          <w:iCs/>
        </w:rPr>
        <w:t>7</w:t>
      </w:r>
      <w:r w:rsidR="00345808" w:rsidRPr="0023742D">
        <w:rPr>
          <w:rFonts w:ascii="Tahoma" w:hAnsi="Tahoma" w:cs="Tahoma"/>
          <w:b/>
          <w:iCs/>
        </w:rPr>
        <w:t>.</w:t>
      </w:r>
    </w:p>
    <w:p w14:paraId="22FA44C9" w14:textId="7D5DBB6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na etapie rozliczenia końcowego wniosku o płatność kwalifikowalność wydatków w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23742D" w:rsidRDefault="004450F9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ind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23742D">
        <w:rPr>
          <w:rFonts w:ascii="Tahoma" w:hAnsi="Tahoma" w:cs="Tahoma"/>
        </w:rPr>
        <w:t> </w:t>
      </w:r>
      <w:r w:rsidRPr="0023742D">
        <w:rPr>
          <w:rFonts w:ascii="Tahoma" w:hAnsi="Tahoma" w:cs="Tahoma"/>
        </w:rPr>
        <w:t>dofinansowanie,</w:t>
      </w:r>
    </w:p>
    <w:p w14:paraId="5A15CFF0" w14:textId="7499E2F4" w:rsidR="004450F9" w:rsidRPr="0023742D" w:rsidRDefault="08A94C4B" w:rsidP="0023742D">
      <w:pPr>
        <w:pStyle w:val="Standard"/>
        <w:numPr>
          <w:ilvl w:val="0"/>
          <w:numId w:val="51"/>
        </w:numPr>
        <w:tabs>
          <w:tab w:val="left" w:pos="1418"/>
        </w:tabs>
        <w:spacing w:after="40" w:line="276" w:lineRule="auto"/>
        <w:textAlignment w:val="auto"/>
        <w:rPr>
          <w:rFonts w:ascii="Tahoma" w:hAnsi="Tahoma" w:cs="Tahoma"/>
        </w:rPr>
      </w:pPr>
      <w:r w:rsidRPr="08A94C4B">
        <w:rPr>
          <w:rFonts w:ascii="Tahoma" w:hAnsi="Tahoma" w:cs="Tahoma"/>
        </w:rPr>
        <w:t>w przypadku nieosiągnięcia celu projektu (wyrażonego wskaźnikami produktu lub rezultatu w zależności od założeń wskazanych w zatwierdzonym wniosku) - IZ FESL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 tym zadaniem merytorycznym (zadaniami merytorycznymi), którego założenia nie zostały osiągnięte</w:t>
      </w:r>
      <w:r w:rsidR="0095212E">
        <w:rPr>
          <w:rFonts w:ascii="Tahoma" w:hAnsi="Tahoma" w:cs="Tahoma"/>
        </w:rPr>
        <w:t xml:space="preserve">. </w:t>
      </w:r>
      <w:r w:rsidRPr="08A94C4B">
        <w:rPr>
          <w:rFonts w:ascii="Tahoma" w:hAnsi="Tahoma" w:cs="Tahoma"/>
        </w:rPr>
        <w:t>Stopień nieosiągnięcia założeń projektu określany jest przez IZ FESL.</w:t>
      </w:r>
    </w:p>
    <w:p w14:paraId="5CB07C0D" w14:textId="28307E8B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23742D">
        <w:rPr>
          <w:rFonts w:ascii="Tahoma" w:hAnsi="Tahoma" w:cs="Tahoma"/>
        </w:rPr>
        <w:t xml:space="preserve"> albo odstąpić od żądania zwrotu</w:t>
      </w:r>
      <w:r w:rsidR="004450F9" w:rsidRPr="0023742D">
        <w:rPr>
          <w:rFonts w:ascii="Tahoma" w:hAnsi="Tahoma" w:cs="Tahoma"/>
        </w:rPr>
        <w:t xml:space="preserve"> środków tej regule podlegających, jeśli </w:t>
      </w:r>
      <w:r w:rsidR="00B8022D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projektów partnerskich sposób egzekwowania przez </w:t>
      </w:r>
      <w:r w:rsidR="00B8022D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od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</w:t>
      </w:r>
      <w:r w:rsidR="00B8022D" w:rsidRPr="0023742D">
        <w:rPr>
          <w:rFonts w:ascii="Tahoma" w:hAnsi="Tahoma" w:cs="Tahoma"/>
        </w:rPr>
        <w:t>a/</w:t>
      </w:r>
      <w:r w:rsidRPr="0023742D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artnera reguluje umowa partnerska.</w:t>
      </w:r>
    </w:p>
    <w:p w14:paraId="3CCD2599" w14:textId="4EA49BC8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  <w:kern w:val="0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</w:t>
      </w:r>
    </w:p>
    <w:p w14:paraId="13EF4E90" w14:textId="3A872CD8" w:rsidR="004450F9" w:rsidRPr="0023742D" w:rsidRDefault="0012363C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wzywa </w:t>
      </w:r>
      <w:r w:rsidR="00345808" w:rsidRPr="0023742D">
        <w:rPr>
          <w:rFonts w:ascii="Tahoma" w:hAnsi="Tahoma" w:cs="Tahoma"/>
        </w:rPr>
        <w:t>b</w:t>
      </w:r>
      <w:r w:rsidR="004450F9" w:rsidRPr="0023742D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23742D">
        <w:rPr>
          <w:rFonts w:ascii="Tahoma" w:hAnsi="Tahoma" w:cs="Tahoma"/>
        </w:rPr>
        <w:t>IZ FESL</w:t>
      </w:r>
      <w:r w:rsidR="004450F9" w:rsidRPr="0023742D">
        <w:rPr>
          <w:rFonts w:ascii="Tahoma" w:hAnsi="Tahoma" w:cs="Tahoma"/>
        </w:rPr>
        <w:t xml:space="preserve"> wystosuje wezwanie do zwrotu </w:t>
      </w:r>
      <w:r w:rsidR="004450F9" w:rsidRPr="0023742D">
        <w:rPr>
          <w:rFonts w:ascii="Tahoma" w:hAnsi="Tahoma" w:cs="Tahoma"/>
        </w:rPr>
        <w:lastRenderedPageBreak/>
        <w:t xml:space="preserve">środków wraz z odsetkami liczonymi jak od zaległości podatkowych zgodnie z § </w:t>
      </w:r>
      <w:r w:rsidR="000E135B" w:rsidRPr="0023742D">
        <w:rPr>
          <w:rFonts w:ascii="Tahoma" w:hAnsi="Tahoma" w:cs="Tahoma"/>
        </w:rPr>
        <w:t>1</w:t>
      </w:r>
      <w:r w:rsidR="0095212E">
        <w:rPr>
          <w:rFonts w:ascii="Tahoma" w:hAnsi="Tahoma" w:cs="Tahoma"/>
        </w:rPr>
        <w:t>0</w:t>
      </w:r>
      <w:r w:rsidR="004450F9" w:rsidRPr="0023742D">
        <w:rPr>
          <w:rFonts w:ascii="Tahoma" w:hAnsi="Tahoma" w:cs="Tahoma"/>
        </w:rPr>
        <w:t xml:space="preserve"> niniejszej umowy.</w:t>
      </w:r>
    </w:p>
    <w:p w14:paraId="5EA5ACEC" w14:textId="70C42242" w:rsidR="004450F9" w:rsidRPr="0023742D" w:rsidRDefault="004450F9" w:rsidP="0023742D">
      <w:pPr>
        <w:pStyle w:val="NormalnyWeb"/>
        <w:numPr>
          <w:ilvl w:val="0"/>
          <w:numId w:val="52"/>
        </w:numPr>
        <w:spacing w:before="0" w:after="40" w:line="276" w:lineRule="auto"/>
        <w:ind w:hanging="357"/>
        <w:rPr>
          <w:rFonts w:ascii="Tahoma" w:hAnsi="Tahoma" w:cs="Tahoma"/>
        </w:rPr>
      </w:pPr>
      <w:r w:rsidRPr="0023742D">
        <w:rPr>
          <w:rFonts w:ascii="Tahoma" w:hAnsi="Tahoma" w:cs="Tahoma"/>
        </w:rPr>
        <w:t>Reguła proporcjonalności nie ma zastosowania w prz</w:t>
      </w:r>
      <w:r w:rsidR="009645F1" w:rsidRPr="0023742D">
        <w:rPr>
          <w:rFonts w:ascii="Tahoma" w:hAnsi="Tahoma" w:cs="Tahoma"/>
        </w:rPr>
        <w:t xml:space="preserve">ypadku wystąpienia siły wyższej </w:t>
      </w:r>
      <w:r w:rsidR="008E6991" w:rsidRPr="0023742D">
        <w:rPr>
          <w:rFonts w:ascii="Tahoma" w:hAnsi="Tahoma" w:cs="Tahoma"/>
        </w:rPr>
        <w:t>tj. </w:t>
      </w:r>
      <w:r w:rsidR="009645F1" w:rsidRPr="0023742D">
        <w:rPr>
          <w:rFonts w:ascii="Tahoma" w:hAnsi="Tahoma" w:cs="Tahoma"/>
        </w:rPr>
        <w:t xml:space="preserve">zdarzenia 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23742D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23742D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23742D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23742D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23742D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23742D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23742D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23742D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23742D">
        <w:rPr>
          <w:rFonts w:ascii="Tahoma" w:hAnsi="Tahoma" w:cs="Tahoma"/>
          <w:w w:val="105"/>
          <w:kern w:val="0"/>
          <w:lang w:eastAsia="ar-SA"/>
        </w:rPr>
        <w:t> </w:t>
      </w:r>
      <w:r w:rsidRPr="0023742D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23742D" w:rsidRDefault="593D6524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23742D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23742D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23742D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23742D">
        <w:rPr>
          <w:rFonts w:ascii="Tahoma" w:hAnsi="Tahoma" w:cs="Tahoma"/>
          <w:w w:val="105"/>
          <w:kern w:val="0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23742D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0"/>
      </w:r>
      <w:r w:rsidRPr="0023742D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23742D" w:rsidRDefault="009645F1" w:rsidP="0023742D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276" w:lineRule="auto"/>
        <w:ind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32646981" w14:textId="77777777" w:rsidR="0066188D" w:rsidRPr="0023742D" w:rsidRDefault="0066188D" w:rsidP="0023742D">
      <w:pPr>
        <w:pStyle w:val="Tekstpodstawowy"/>
        <w:spacing w:after="40" w:line="276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</w:p>
    <w:p w14:paraId="47D10695" w14:textId="355B5C61" w:rsidR="00872208" w:rsidRPr="0023742D" w:rsidRDefault="00365859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Zasady komunikacji</w:t>
      </w:r>
      <w:r w:rsidR="0076124C" w:rsidRPr="0023742D">
        <w:rPr>
          <w:rFonts w:ascii="Tahoma" w:hAnsi="Tahoma" w:cs="Tahoma"/>
          <w:b/>
        </w:rPr>
        <w:t xml:space="preserve"> i korzystania z Centralnego Systemu Teleinformatycznego (CST2021) oraz Lokalnego Systemu Informatycznego (LSI2021)</w:t>
      </w:r>
    </w:p>
    <w:p w14:paraId="38F65693" w14:textId="4A024E95" w:rsidR="0093251B" w:rsidRPr="0023742D" w:rsidRDefault="0093251B" w:rsidP="0023742D">
      <w:pPr>
        <w:pStyle w:val="NormalnyWeb"/>
        <w:spacing w:after="6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§ </w:t>
      </w:r>
      <w:r w:rsidR="004A6262">
        <w:rPr>
          <w:rFonts w:ascii="Tahoma" w:hAnsi="Tahoma" w:cs="Tahoma"/>
          <w:b/>
        </w:rPr>
        <w:t>1</w:t>
      </w:r>
      <w:r w:rsidR="0049492B">
        <w:rPr>
          <w:rFonts w:ascii="Tahoma" w:hAnsi="Tahoma" w:cs="Tahoma"/>
          <w:b/>
        </w:rPr>
        <w:t>8</w:t>
      </w:r>
      <w:r w:rsidR="00345808" w:rsidRPr="0023742D">
        <w:rPr>
          <w:rFonts w:ascii="Tahoma" w:hAnsi="Tahoma" w:cs="Tahoma"/>
          <w:b/>
        </w:rPr>
        <w:t>.</w:t>
      </w:r>
    </w:p>
    <w:p w14:paraId="5D641413" w14:textId="3BB183B0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bookmarkStart w:id="42" w:name="_Hlk130472142"/>
      <w:r w:rsidRPr="0023742D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23742D">
        <w:rPr>
          <w:rFonts w:ascii="Tahoma" w:hAnsi="Tahoma" w:cs="Tahoma"/>
          <w:sz w:val="24"/>
          <w:szCs w:val="24"/>
        </w:rPr>
        <w:t>wykorzystaniem</w:t>
      </w:r>
      <w:r w:rsidRPr="0023742D">
        <w:rPr>
          <w:rFonts w:ascii="Tahoma" w:hAnsi="Tahoma" w:cs="Tahoma"/>
          <w:sz w:val="24"/>
          <w:szCs w:val="24"/>
        </w:rPr>
        <w:t xml:space="preserve"> systemów CST2021, LSI2021 oraz ePUAP w zakresie opisanym w ramach niniejszego paragrafu lub w szczególnych przypadkach w inny oczekiwany sposób</w:t>
      </w:r>
      <w:r w:rsidR="060B0F6B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o którym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7">
        <w:r w:rsidRPr="0023742D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23742D">
        <w:rPr>
          <w:rFonts w:ascii="Tahoma" w:hAnsi="Tahoma" w:cs="Tahoma"/>
          <w:sz w:val="24"/>
          <w:szCs w:val="24"/>
          <w:u w:val="single"/>
        </w:rPr>
        <w:t>.</w:t>
      </w:r>
      <w:r w:rsidRPr="0023742D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23742D" w:rsidRDefault="00617B77" w:rsidP="0023742D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/>
        <w:ind w:left="714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 xml:space="preserve">ystemu </w:t>
      </w:r>
      <w:r w:rsidR="00D12402" w:rsidRPr="0023742D">
        <w:rPr>
          <w:rFonts w:ascii="Tahoma" w:hAnsi="Tahoma" w:cs="Tahoma"/>
          <w:sz w:val="24"/>
          <w:szCs w:val="24"/>
        </w:rPr>
        <w:t>i</w:t>
      </w:r>
      <w:r w:rsidRPr="0023742D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zgodnie z aktualną instrukcją Użytkownika </w:t>
      </w:r>
      <w:r w:rsidR="00036984" w:rsidRPr="0023742D">
        <w:rPr>
          <w:rFonts w:ascii="Tahoma" w:hAnsi="Tahoma" w:cs="Tahoma"/>
          <w:sz w:val="24"/>
          <w:szCs w:val="24"/>
        </w:rPr>
        <w:t xml:space="preserve">Zewnętrznego </w:t>
      </w:r>
      <w:r w:rsidRPr="0023742D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. Wykorzystanie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290BDFE0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43" w:name="_Hlk122080973"/>
      <w:r w:rsidRPr="0023742D">
        <w:rPr>
          <w:rFonts w:ascii="Tahoma" w:hAnsi="Tahoma" w:cs="Tahoma"/>
          <w:sz w:val="24"/>
          <w:szCs w:val="24"/>
        </w:rPr>
        <w:t xml:space="preserve">w terminach i według zasad określonych w § </w:t>
      </w:r>
      <w:r w:rsidR="00CE630E">
        <w:rPr>
          <w:rFonts w:ascii="Tahoma" w:hAnsi="Tahoma" w:cs="Tahoma"/>
          <w:sz w:val="24"/>
          <w:szCs w:val="24"/>
        </w:rPr>
        <w:t>9</w:t>
      </w:r>
      <w:r w:rsidRPr="0023742D">
        <w:rPr>
          <w:rFonts w:ascii="Tahoma" w:hAnsi="Tahoma" w:cs="Tahoma"/>
          <w:sz w:val="24"/>
          <w:szCs w:val="24"/>
        </w:rPr>
        <w:t xml:space="preserve"> niniejszej umowy</w:t>
      </w:r>
      <w:bookmarkEnd w:id="43"/>
      <w:r w:rsidRPr="0023742D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zamieszczanie dokumentów potwierdzających kwalifikowalność wydatków ponoszonych w ramach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30A05837" w14:textId="7F60BEFA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4FE984F1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bookmarkStart w:id="44" w:name="_Hlk122079489"/>
      <w:r w:rsidRPr="0023742D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4"/>
      <w:r w:rsidRPr="0023742D">
        <w:rPr>
          <w:rFonts w:ascii="Tahoma" w:hAnsi="Tahoma" w:cs="Tahoma"/>
          <w:sz w:val="24"/>
          <w:szCs w:val="24"/>
        </w:rPr>
        <w:t>określoną w wytycznyc</w:t>
      </w:r>
      <w:r w:rsidR="00D638B9" w:rsidRPr="0023742D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23742D">
        <w:rPr>
          <w:rFonts w:ascii="Tahoma" w:hAnsi="Tahoma" w:cs="Tahoma"/>
          <w:sz w:val="24"/>
          <w:szCs w:val="24"/>
        </w:rPr>
        <w:t>3</w:t>
      </w:r>
      <w:r w:rsidR="00975F73">
        <w:rPr>
          <w:rFonts w:ascii="Tahoma" w:hAnsi="Tahoma" w:cs="Tahoma"/>
          <w:sz w:val="24"/>
          <w:szCs w:val="24"/>
        </w:rPr>
        <w:t>0</w:t>
      </w:r>
      <w:r w:rsidR="00D638B9" w:rsidRPr="0023742D">
        <w:rPr>
          <w:rFonts w:ascii="Tahoma" w:hAnsi="Tahoma" w:cs="Tahoma"/>
          <w:sz w:val="24"/>
          <w:szCs w:val="24"/>
        </w:rPr>
        <w:t xml:space="preserve"> lit. a</w:t>
      </w:r>
      <w:r w:rsidRPr="0023742D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23742D" w:rsidRDefault="00617B77" w:rsidP="0023742D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>rojektu.</w:t>
      </w:r>
    </w:p>
    <w:p w14:paraId="3D5DE782" w14:textId="47986346" w:rsidR="00617B77" w:rsidRPr="0023742D" w:rsidRDefault="00B26E1A" w:rsidP="0023742D">
      <w:pPr>
        <w:tabs>
          <w:tab w:val="left" w:pos="357"/>
        </w:tabs>
        <w:suppressAutoHyphens/>
        <w:spacing w:before="100" w:beforeAutospacing="1"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ab/>
      </w:r>
      <w:r w:rsidR="00617B77"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="00617B77" w:rsidRPr="0023742D">
        <w:rPr>
          <w:rFonts w:ascii="Tahoma" w:hAnsi="Tahoma" w:cs="Tahoma"/>
          <w:sz w:val="24"/>
          <w:szCs w:val="24"/>
        </w:rPr>
        <w:t>ystemie CST2021, o których mowa w pkt 1-</w:t>
      </w:r>
      <w:r w:rsidR="00CE630E">
        <w:rPr>
          <w:rFonts w:ascii="Tahoma" w:hAnsi="Tahoma" w:cs="Tahoma"/>
          <w:sz w:val="24"/>
          <w:szCs w:val="24"/>
        </w:rPr>
        <w:t>7</w:t>
      </w:r>
      <w:r w:rsidR="00617B77" w:rsidRPr="0023742D">
        <w:rPr>
          <w:rFonts w:ascii="Tahoma" w:hAnsi="Tahoma" w:cs="Tahoma"/>
          <w:sz w:val="24"/>
          <w:szCs w:val="24"/>
        </w:rPr>
        <w:t xml:space="preserve"> nie zdejmuje z </w:t>
      </w:r>
      <w:r w:rsidRPr="0023742D">
        <w:rPr>
          <w:rFonts w:ascii="Tahoma" w:hAnsi="Tahoma" w:cs="Tahoma"/>
          <w:sz w:val="24"/>
          <w:szCs w:val="24"/>
        </w:rPr>
        <w:t>b</w:t>
      </w:r>
      <w:r w:rsidR="00617B77" w:rsidRPr="0023742D">
        <w:rPr>
          <w:rFonts w:ascii="Tahoma" w:hAnsi="Tahoma" w:cs="Tahoma"/>
          <w:sz w:val="24"/>
          <w:szCs w:val="24"/>
        </w:rPr>
        <w:t xml:space="preserve">eneficjenta, </w:t>
      </w:r>
      <w:r w:rsidRPr="0023742D">
        <w:rPr>
          <w:rFonts w:ascii="Tahoma" w:hAnsi="Tahoma" w:cs="Tahoma"/>
          <w:sz w:val="24"/>
          <w:szCs w:val="24"/>
        </w:rPr>
        <w:t>p</w:t>
      </w:r>
      <w:r w:rsidR="00617B77" w:rsidRPr="0023742D">
        <w:rPr>
          <w:rFonts w:ascii="Tahoma" w:hAnsi="Tahoma" w:cs="Tahoma"/>
          <w:sz w:val="24"/>
          <w:szCs w:val="24"/>
        </w:rPr>
        <w:t>artnera /ów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="00617B77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podmiotu /ów realizujących projekt,</w:t>
      </w:r>
      <w:r w:rsidR="00617B77" w:rsidRPr="0023742D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rojektu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ystemu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 xml:space="preserve">nformatycznego LSI2021, zgodnie z aktualnymi instrukcjami </w:t>
      </w:r>
      <w:r w:rsidR="00B26E1A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żytkownika udostępnionymi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stronie internetowej </w:t>
      </w:r>
      <w:hyperlink r:id="rId18">
        <w:r w:rsidRPr="0023742D">
          <w:rPr>
            <w:rFonts w:ascii="Tahoma" w:hAnsi="Tahoma" w:cs="Tahoma"/>
            <w:u w:val="single"/>
          </w:rPr>
          <w:t>https://funduszeue.slaskie.pl/</w:t>
        </w:r>
      </w:hyperlink>
      <w:r w:rsidRPr="0023742D">
        <w:rPr>
          <w:rFonts w:ascii="Tahoma" w:hAnsi="Tahoma" w:cs="Tahoma"/>
          <w:u w:val="single"/>
        </w:rPr>
        <w:t xml:space="preserve"> oraz pod adresem </w:t>
      </w:r>
      <w:hyperlink r:id="rId19">
        <w:r w:rsidRPr="0023742D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23742D">
        <w:rPr>
          <w:rFonts w:ascii="Tahoma" w:hAnsi="Tahoma" w:cs="Tahoma"/>
        </w:rPr>
        <w:t>. Wykorzystanie LSI2021 obejmuje co najmniej:</w:t>
      </w:r>
    </w:p>
    <w:p w14:paraId="55AFAA50" w14:textId="77777777" w:rsidR="00520E51" w:rsidRPr="0023742D" w:rsidRDefault="00520E51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</w:p>
    <w:p w14:paraId="1A61A400" w14:textId="665E81BD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23742D" w:rsidRDefault="00617B77" w:rsidP="0023742D">
      <w:pPr>
        <w:spacing w:after="0"/>
        <w:ind w:left="1077" w:hanging="357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2)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>aktualizację wniosków;</w:t>
      </w:r>
    </w:p>
    <w:p w14:paraId="7DF1581D" w14:textId="0EE1CBD1" w:rsidR="00617B77" w:rsidRDefault="00617B7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3) </w:t>
      </w:r>
      <w:r w:rsidR="00D12402"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CE630E">
        <w:rPr>
          <w:rFonts w:ascii="Tahoma" w:hAnsi="Tahoma" w:cs="Tahoma"/>
          <w:sz w:val="24"/>
          <w:szCs w:val="24"/>
        </w:rPr>
        <w:t>7</w:t>
      </w:r>
      <w:r w:rsidRPr="0023742D">
        <w:rPr>
          <w:rFonts w:ascii="Tahoma" w:hAnsi="Tahoma" w:cs="Tahoma"/>
          <w:sz w:val="24"/>
          <w:szCs w:val="24"/>
        </w:rPr>
        <w:t xml:space="preserve"> niniejszej umowy;</w:t>
      </w:r>
    </w:p>
    <w:p w14:paraId="0754C1EF" w14:textId="3C4ABB3D" w:rsidR="004E35A7" w:rsidRDefault="004E35A7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49492B">
        <w:rPr>
          <w:rFonts w:ascii="Tahoma" w:hAnsi="Tahoma" w:cs="Tahoma"/>
          <w:sz w:val="24"/>
          <w:szCs w:val="24"/>
        </w:rPr>
        <w:t xml:space="preserve">4) bieżące uzupełnianie oraz niezwłoczną aktualizację informacji o planowanych do realizacji </w:t>
      </w:r>
      <w:r w:rsidR="0049492B" w:rsidRPr="0049492B">
        <w:rPr>
          <w:rFonts w:ascii="Tahoma" w:hAnsi="Tahoma" w:cs="Tahoma"/>
          <w:sz w:val="24"/>
          <w:szCs w:val="24"/>
        </w:rPr>
        <w:t>wydarzeniach</w:t>
      </w:r>
      <w:r w:rsidRPr="0049492B">
        <w:rPr>
          <w:rFonts w:ascii="Tahoma" w:hAnsi="Tahoma" w:cs="Tahoma"/>
          <w:sz w:val="24"/>
          <w:szCs w:val="24"/>
        </w:rPr>
        <w:t xml:space="preserve"> w projekcie w terminach i według zasad określonych w § 3 niniejszej umowy;</w:t>
      </w:r>
    </w:p>
    <w:p w14:paraId="19FDD71F" w14:textId="63D068C8" w:rsidR="00FA6324" w:rsidRPr="0023742D" w:rsidRDefault="00FA6324" w:rsidP="0023742D">
      <w:pPr>
        <w:suppressAutoHyphens/>
        <w:autoSpaceDN w:val="0"/>
        <w:spacing w:after="0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5) </w:t>
      </w:r>
      <w:r w:rsidRPr="00FA6324">
        <w:rPr>
          <w:rFonts w:ascii="Tahoma" w:hAnsi="Tahoma" w:cs="Tahoma"/>
          <w:sz w:val="24"/>
          <w:szCs w:val="24"/>
        </w:rPr>
        <w:t>przedkładanie do IZ FESL Rocznych sprawozdań z zachowania trwałości (gdy wniosek przewiduje trwałość projektu lub rezultatów) w terminach i według zasad określonych w § 1</w:t>
      </w:r>
      <w:r>
        <w:rPr>
          <w:rFonts w:ascii="Tahoma" w:hAnsi="Tahoma" w:cs="Tahoma"/>
          <w:sz w:val="24"/>
          <w:szCs w:val="24"/>
        </w:rPr>
        <w:t>2</w:t>
      </w:r>
      <w:r w:rsidRPr="00FA6324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2A96D10A" w:rsidR="00214207" w:rsidRPr="0023742D" w:rsidRDefault="00617B77" w:rsidP="0023742D">
      <w:pPr>
        <w:suppressAutoHyphens/>
        <w:autoSpaceDN w:val="0"/>
        <w:spacing w:after="0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ystemie, o których mowa w pkt 1-</w:t>
      </w:r>
      <w:r w:rsidR="00FA6324">
        <w:rPr>
          <w:rFonts w:ascii="Tahoma" w:hAnsi="Tahoma" w:cs="Tahoma"/>
          <w:sz w:val="24"/>
          <w:szCs w:val="24"/>
        </w:rPr>
        <w:t>5</w:t>
      </w:r>
      <w:r w:rsidRPr="0023742D">
        <w:rPr>
          <w:rFonts w:ascii="Tahoma" w:hAnsi="Tahoma" w:cs="Tahoma"/>
          <w:sz w:val="24"/>
          <w:szCs w:val="24"/>
        </w:rPr>
        <w:t xml:space="preserve">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>eneficjenta</w:t>
      </w:r>
      <w:r w:rsidR="00C32BD8" w:rsidRPr="0023742D">
        <w:rPr>
          <w:rFonts w:ascii="Tahoma" w:hAnsi="Tahoma" w:cs="Tahoma"/>
          <w:sz w:val="24"/>
          <w:szCs w:val="24"/>
        </w:rPr>
        <w:t>,</w:t>
      </w:r>
      <w:r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="63FD4487" w:rsidRPr="0023742D">
        <w:rPr>
          <w:rFonts w:ascii="Tahoma" w:hAnsi="Tahoma" w:cs="Tahoma"/>
          <w:sz w:val="24"/>
          <w:szCs w:val="24"/>
        </w:rPr>
        <w:t>odmiotu</w:t>
      </w:r>
      <w:r w:rsidR="00C32BD8" w:rsidRPr="0023742D">
        <w:rPr>
          <w:rFonts w:ascii="Tahoma" w:hAnsi="Tahoma" w:cs="Tahoma"/>
          <w:sz w:val="24"/>
          <w:szCs w:val="24"/>
        </w:rPr>
        <w:t xml:space="preserve"> </w:t>
      </w:r>
      <w:r w:rsidR="00214207" w:rsidRPr="0023742D">
        <w:rPr>
          <w:rFonts w:ascii="Tahoma" w:hAnsi="Tahoma" w:cs="Tahoma"/>
          <w:sz w:val="24"/>
          <w:szCs w:val="24"/>
        </w:rPr>
        <w:t>/ów</w:t>
      </w:r>
      <w:r w:rsidR="63FD4487" w:rsidRPr="0023742D">
        <w:rPr>
          <w:rFonts w:ascii="Tahoma" w:hAnsi="Tahoma" w:cs="Tahoma"/>
          <w:sz w:val="24"/>
          <w:szCs w:val="24"/>
        </w:rPr>
        <w:t xml:space="preserve"> realizując</w:t>
      </w:r>
      <w:r w:rsidR="00214207" w:rsidRPr="0023742D">
        <w:rPr>
          <w:rFonts w:ascii="Tahoma" w:hAnsi="Tahoma" w:cs="Tahoma"/>
          <w:sz w:val="24"/>
          <w:szCs w:val="24"/>
        </w:rPr>
        <w:t>ych</w:t>
      </w:r>
      <w:r w:rsidR="63FD4487" w:rsidRPr="0023742D">
        <w:rPr>
          <w:rFonts w:ascii="Tahoma" w:hAnsi="Tahoma" w:cs="Tahoma"/>
          <w:sz w:val="24"/>
          <w:szCs w:val="24"/>
        </w:rPr>
        <w:t xml:space="preserve"> projekt</w:t>
      </w:r>
      <w:r w:rsidRPr="0023742D">
        <w:rPr>
          <w:rFonts w:ascii="Tahoma" w:hAnsi="Tahoma" w:cs="Tahoma"/>
          <w:sz w:val="24"/>
          <w:szCs w:val="24"/>
        </w:rPr>
        <w:t xml:space="preserve"> </w:t>
      </w:r>
      <w:r w:rsidRPr="0023742D">
        <w:rPr>
          <w:rFonts w:ascii="Tahoma" w:hAnsi="Tahoma" w:cs="Tahoma"/>
          <w:sz w:val="24"/>
          <w:szCs w:val="24"/>
        </w:rPr>
        <w:lastRenderedPageBreak/>
        <w:t>obowiązku przechowywania oryginałów dokumentów i ich udostępniania podczas kontroli na miejscu.</w:t>
      </w:r>
    </w:p>
    <w:p w14:paraId="723D697B" w14:textId="4E657D56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wprowadzania danych do </w:t>
      </w:r>
      <w:r w:rsidR="00D1240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 xml:space="preserve">ystemów </w:t>
      </w:r>
      <w:r w:rsidR="00D12402" w:rsidRPr="0023742D">
        <w:rPr>
          <w:rFonts w:ascii="Tahoma" w:hAnsi="Tahoma" w:cs="Tahoma"/>
        </w:rPr>
        <w:t>i</w:t>
      </w:r>
      <w:r w:rsidRPr="0023742D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33280916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Dla dokumentów elektronicznych wskazanych w ust. </w:t>
      </w:r>
      <w:r w:rsidR="007F6E8A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pkt.</w:t>
      </w:r>
      <w:r w:rsidR="007F6E8A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3 system informatyczny LSI2021 oblicza sumę kontrolną pliku, która pozwala sprawdzać integralność przesłanych przez platformę </w:t>
      </w:r>
      <w:proofErr w:type="spellStart"/>
      <w:r w:rsidRPr="0023742D">
        <w:rPr>
          <w:rFonts w:ascii="Tahoma" w:hAnsi="Tahoma" w:cs="Tahoma"/>
        </w:rPr>
        <w:t>ePAUP</w:t>
      </w:r>
      <w:proofErr w:type="spellEnd"/>
      <w:r w:rsidRPr="0023742D">
        <w:rPr>
          <w:rFonts w:ascii="Tahoma" w:hAnsi="Tahoma" w:cs="Tahoma"/>
        </w:rPr>
        <w:t xml:space="preserve"> dokumentów.</w:t>
      </w:r>
    </w:p>
    <w:p w14:paraId="75F5BA2B" w14:textId="1DD342FD" w:rsidR="00403352" w:rsidRPr="0023742D" w:rsidRDefault="00403352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11FE3A8B" w14:textId="210C3B23" w:rsidR="00617B77" w:rsidRPr="0023742D" w:rsidRDefault="00617B77" w:rsidP="0023742D">
      <w:pPr>
        <w:pStyle w:val="Akapitzlist"/>
        <w:numPr>
          <w:ilvl w:val="0"/>
          <w:numId w:val="73"/>
        </w:numPr>
        <w:spacing w:before="100" w:beforeAutospacing="1"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wykorzystywania w procesie komunikacji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</w:t>
      </w:r>
      <w:r w:rsidR="00D638B9" w:rsidRPr="0023742D">
        <w:rPr>
          <w:rFonts w:ascii="Tahoma" w:hAnsi="Tahoma" w:cs="Tahoma"/>
        </w:rPr>
        <w:t xml:space="preserve">Platformę </w:t>
      </w:r>
      <w:r w:rsidRPr="0023742D">
        <w:rPr>
          <w:rFonts w:ascii="Tahoma" w:hAnsi="Tahoma" w:cs="Tahoma"/>
        </w:rPr>
        <w:t>ePUAP. Wykorzystanie ePUAP obejmuje co najmniej przesyłanie:</w:t>
      </w:r>
    </w:p>
    <w:p w14:paraId="61189BD8" w14:textId="6844ED58" w:rsidR="00617B77" w:rsidRPr="0023742D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dokumentów dotyczących propozycji zmian wniosku</w:t>
      </w:r>
      <w:r w:rsidR="00D12402" w:rsidRPr="0023742D">
        <w:rPr>
          <w:rFonts w:ascii="Tahoma" w:hAnsi="Tahoma" w:cs="Tahoma"/>
          <w:sz w:val="24"/>
          <w:szCs w:val="24"/>
        </w:rPr>
        <w:t xml:space="preserve">, </w:t>
      </w:r>
      <w:r w:rsidRPr="0023742D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23742D">
        <w:rPr>
          <w:rFonts w:ascii="Tahoma" w:hAnsi="Tahoma" w:cs="Tahoma"/>
          <w:sz w:val="24"/>
          <w:szCs w:val="24"/>
        </w:rPr>
        <w:t>s</w:t>
      </w:r>
      <w:r w:rsidRPr="0023742D">
        <w:rPr>
          <w:rFonts w:ascii="Tahoma" w:hAnsi="Tahoma" w:cs="Tahoma"/>
          <w:sz w:val="24"/>
          <w:szCs w:val="24"/>
        </w:rPr>
        <w:t>ystemem LSI2021;</w:t>
      </w:r>
    </w:p>
    <w:p w14:paraId="081F93E6" w14:textId="5871DF0A" w:rsidR="00617B77" w:rsidRDefault="00617B77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23867892" w14:textId="5E778F86" w:rsidR="00975F73" w:rsidRPr="0023742D" w:rsidRDefault="00975F73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3)</w:t>
      </w:r>
      <w:r w:rsidRPr="00975F73">
        <w:t xml:space="preserve"> </w:t>
      </w:r>
      <w:r w:rsidRPr="00975F73">
        <w:rPr>
          <w:rFonts w:ascii="Tahoma" w:hAnsi="Tahoma" w:cs="Tahoma"/>
          <w:sz w:val="24"/>
          <w:szCs w:val="24"/>
        </w:rPr>
        <w:t>wygenerowanych z Systemu LSI2021 Rocznych sprawozdań z zachowania trwałości;</w:t>
      </w:r>
    </w:p>
    <w:p w14:paraId="5AA19A88" w14:textId="7D729F3D" w:rsidR="00617B77" w:rsidRPr="0023742D" w:rsidRDefault="00975F73" w:rsidP="0023742D">
      <w:pPr>
        <w:spacing w:after="0"/>
        <w:ind w:left="1020" w:hanging="3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617B77" w:rsidRPr="0023742D">
        <w:rPr>
          <w:rFonts w:ascii="Tahoma" w:hAnsi="Tahoma" w:cs="Tahoma"/>
          <w:sz w:val="24"/>
          <w:szCs w:val="24"/>
        </w:rPr>
        <w:t xml:space="preserve">) oryginałów wymaganych przez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617B77" w:rsidRPr="0023742D">
        <w:rPr>
          <w:rFonts w:ascii="Tahoma" w:hAnsi="Tahoma" w:cs="Tahoma"/>
          <w:sz w:val="24"/>
          <w:szCs w:val="24"/>
        </w:rPr>
        <w:t xml:space="preserve"> dokumentów elektronicznych lub odwzorowań cyfrowych (skanów) oryginałów dokumentów sporządzonych w wersji papierowej;</w:t>
      </w:r>
    </w:p>
    <w:p w14:paraId="04B23A36" w14:textId="7C7D99E8" w:rsidR="00617B77" w:rsidRPr="0023742D" w:rsidRDefault="00975F73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617B77" w:rsidRPr="0023742D">
        <w:rPr>
          <w:rFonts w:ascii="Tahoma" w:hAnsi="Tahoma" w:cs="Tahoma"/>
          <w:sz w:val="24"/>
          <w:szCs w:val="24"/>
        </w:rPr>
        <w:t xml:space="preserve">) na wezwanie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="00617B77" w:rsidRPr="0023742D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306BEFA8" w:rsidR="00617B77" w:rsidRPr="0023742D" w:rsidRDefault="00975F73" w:rsidP="0023742D">
      <w:pPr>
        <w:tabs>
          <w:tab w:val="left" w:pos="567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8A94C4B" w:rsidRPr="08A94C4B">
        <w:rPr>
          <w:rFonts w:ascii="Tahoma" w:hAnsi="Tahoma" w:cs="Tahoma"/>
          <w:sz w:val="24"/>
          <w:szCs w:val="24"/>
        </w:rPr>
        <w:t>) podpisanych</w:t>
      </w:r>
      <w:r w:rsidR="00CE630E">
        <w:rPr>
          <w:rFonts w:ascii="Tahoma" w:hAnsi="Tahoma" w:cs="Tahoma"/>
          <w:sz w:val="24"/>
          <w:szCs w:val="24"/>
        </w:rPr>
        <w:t>:</w:t>
      </w:r>
      <w:r w:rsidR="08A94C4B" w:rsidRPr="08A94C4B">
        <w:rPr>
          <w:rFonts w:ascii="Tahoma" w:hAnsi="Tahoma" w:cs="Tahoma"/>
          <w:sz w:val="24"/>
          <w:szCs w:val="24"/>
        </w:rPr>
        <w:t xml:space="preserve"> um</w:t>
      </w:r>
      <w:r w:rsidR="00617B77" w:rsidRPr="08A94C4B">
        <w:rPr>
          <w:rFonts w:ascii="Tahoma" w:hAnsi="Tahoma" w:cs="Tahoma"/>
          <w:sz w:val="24"/>
          <w:szCs w:val="24"/>
        </w:rPr>
        <w:t>owy</w:t>
      </w:r>
      <w:r w:rsidR="08A94C4B" w:rsidRPr="08A94C4B">
        <w:rPr>
          <w:rFonts w:ascii="Tahoma" w:hAnsi="Tahoma" w:cs="Tahoma"/>
          <w:sz w:val="24"/>
          <w:szCs w:val="24"/>
        </w:rPr>
        <w:t xml:space="preserve"> oraz aneksów do umowy.</w:t>
      </w:r>
    </w:p>
    <w:p w14:paraId="13B8256D" w14:textId="222BDF0F" w:rsidR="00617B77" w:rsidRPr="0023742D" w:rsidRDefault="00617B77" w:rsidP="0023742D">
      <w:pPr>
        <w:suppressAutoHyphens/>
        <w:autoSpaceDN w:val="0"/>
        <w:spacing w:before="100" w:beforeAutospacing="1"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Przekazanie drogą elektroniczną dokumentów, o których mowa w pkt 1-</w:t>
      </w:r>
      <w:r w:rsidR="00975F73">
        <w:rPr>
          <w:rFonts w:ascii="Tahoma" w:hAnsi="Tahoma" w:cs="Tahoma"/>
          <w:sz w:val="24"/>
          <w:szCs w:val="24"/>
        </w:rPr>
        <w:t>6</w:t>
      </w:r>
      <w:r w:rsidRPr="0023742D">
        <w:rPr>
          <w:rFonts w:ascii="Tahoma" w:hAnsi="Tahoma" w:cs="Tahoma"/>
          <w:sz w:val="24"/>
          <w:szCs w:val="24"/>
        </w:rPr>
        <w:t xml:space="preserve">, nie zdejmuje z </w:t>
      </w:r>
      <w:r w:rsidR="00214207" w:rsidRPr="0023742D">
        <w:rPr>
          <w:rFonts w:ascii="Tahoma" w:hAnsi="Tahoma" w:cs="Tahoma"/>
          <w:sz w:val="24"/>
          <w:szCs w:val="24"/>
        </w:rPr>
        <w:t>b</w:t>
      </w:r>
      <w:r w:rsidRPr="0023742D">
        <w:rPr>
          <w:rFonts w:ascii="Tahoma" w:hAnsi="Tahoma" w:cs="Tahoma"/>
          <w:sz w:val="24"/>
          <w:szCs w:val="24"/>
        </w:rPr>
        <w:t xml:space="preserve">eneficjenta, </w:t>
      </w:r>
      <w:r w:rsidR="00214207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artnera /ów, </w:t>
      </w:r>
      <w:r w:rsidR="00214207" w:rsidRPr="0023742D">
        <w:rPr>
          <w:rFonts w:ascii="Tahoma" w:hAnsi="Tahoma" w:cs="Tahoma"/>
          <w:sz w:val="24"/>
          <w:szCs w:val="24"/>
        </w:rPr>
        <w:t>po</w:t>
      </w:r>
      <w:r w:rsidR="62EB9E33" w:rsidRPr="0023742D">
        <w:rPr>
          <w:rFonts w:ascii="Tahoma" w:hAnsi="Tahoma" w:cs="Tahoma"/>
          <w:sz w:val="24"/>
          <w:szCs w:val="24"/>
        </w:rPr>
        <w:t>dmiot</w:t>
      </w:r>
      <w:r w:rsidR="00214207" w:rsidRPr="0023742D">
        <w:rPr>
          <w:rFonts w:ascii="Tahoma" w:hAnsi="Tahoma" w:cs="Tahoma"/>
          <w:sz w:val="24"/>
          <w:szCs w:val="24"/>
        </w:rPr>
        <w:t xml:space="preserve">u/ów </w:t>
      </w:r>
      <w:r w:rsidR="203A5087" w:rsidRPr="0023742D">
        <w:rPr>
          <w:rFonts w:ascii="Tahoma" w:hAnsi="Tahoma" w:cs="Tahoma"/>
          <w:sz w:val="24"/>
          <w:szCs w:val="24"/>
        </w:rPr>
        <w:t>realizujących projekt</w:t>
      </w:r>
      <w:r w:rsidRPr="0023742D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</w:t>
      </w:r>
      <w:r w:rsidR="00975F73">
        <w:rPr>
          <w:rFonts w:ascii="Tahoma" w:hAnsi="Tahoma" w:cs="Tahoma"/>
          <w:sz w:val="24"/>
          <w:szCs w:val="24"/>
        </w:rPr>
        <w:t>6</w:t>
      </w:r>
      <w:r w:rsidRPr="0023742D">
        <w:rPr>
          <w:rFonts w:ascii="Tahoma" w:hAnsi="Tahoma" w:cs="Tahoma"/>
          <w:sz w:val="24"/>
          <w:szCs w:val="24"/>
        </w:rPr>
        <w:t xml:space="preserve">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23742D" w:rsidRDefault="00617B77" w:rsidP="0023742D">
      <w:pPr>
        <w:suppressAutoHyphens/>
        <w:autoSpaceDN w:val="0"/>
        <w:spacing w:after="0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23742D">
        <w:rPr>
          <w:rFonts w:ascii="Tahoma" w:hAnsi="Tahoma" w:cs="Tahoma"/>
          <w:sz w:val="24"/>
          <w:szCs w:val="24"/>
        </w:rPr>
        <w:t>IZ FESL</w:t>
      </w:r>
      <w:r w:rsidRPr="0023742D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23742D">
        <w:rPr>
          <w:rFonts w:ascii="Tahoma" w:hAnsi="Tahoma" w:cs="Tahoma"/>
          <w:sz w:val="24"/>
          <w:szCs w:val="24"/>
        </w:rPr>
        <w:t>p</w:t>
      </w:r>
      <w:r w:rsidRPr="0023742D">
        <w:rPr>
          <w:rFonts w:ascii="Tahoma" w:hAnsi="Tahoma" w:cs="Tahoma"/>
          <w:sz w:val="24"/>
          <w:szCs w:val="24"/>
        </w:rPr>
        <w:t xml:space="preserve">latformy ePUAP . </w:t>
      </w:r>
    </w:p>
    <w:p w14:paraId="501122F8" w14:textId="00A3F926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23742D">
        <w:rPr>
          <w:rFonts w:ascii="Tahoma" w:hAnsi="Tahoma" w:cs="Tahoma"/>
        </w:rPr>
        <w:t>ust.</w:t>
      </w:r>
      <w:r w:rsidRPr="0023742D">
        <w:rPr>
          <w:rFonts w:ascii="Tahoma" w:hAnsi="Tahoma" w:cs="Tahoma"/>
        </w:rPr>
        <w:t xml:space="preserve"> </w:t>
      </w:r>
      <w:r w:rsidR="00B1278C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, </w:t>
      </w:r>
      <w:r w:rsidR="00B1278C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oraz </w:t>
      </w:r>
      <w:r w:rsidR="00B1278C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lub w przypadku stwierdzenia braków lub </w:t>
      </w:r>
      <w:r w:rsidRPr="0023742D">
        <w:rPr>
          <w:rFonts w:ascii="Tahoma" w:hAnsi="Tahoma" w:cs="Tahoma"/>
        </w:rPr>
        <w:lastRenderedPageBreak/>
        <w:t xml:space="preserve">błędów w tych dokumentach / danych </w:t>
      </w:r>
      <w:r w:rsidR="00D12402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3A02BCC1" w14:textId="6C122577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dokumenty dostarczane z wykorzystaniem komunikacji elektronicznej przez platformę ePUAP opatrzone są kwalifikowalnym podpisem elektronicznym.</w:t>
      </w:r>
    </w:p>
    <w:p w14:paraId="416EA63B" w14:textId="38559C4E" w:rsidR="007F6E8A" w:rsidRPr="0023742D" w:rsidRDefault="007F6E8A" w:rsidP="0023742D">
      <w:pPr>
        <w:pStyle w:val="Akapitzlist"/>
        <w:numPr>
          <w:ilvl w:val="0"/>
          <w:numId w:val="74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Wnioski o 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</w:t>
      </w:r>
      <w:r w:rsidR="006F0686" w:rsidRPr="0023742D">
        <w:rPr>
          <w:rFonts w:ascii="Tahoma" w:hAnsi="Tahoma" w:cs="Tahoma"/>
        </w:rPr>
        <w:t>u</w:t>
      </w:r>
      <w:r w:rsidRPr="0023742D">
        <w:rPr>
          <w:rFonts w:ascii="Tahoma" w:hAnsi="Tahoma" w:cs="Tahoma"/>
        </w:rPr>
        <w:t xml:space="preserve"> autoryzacyjn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przesyłan</w:t>
      </w:r>
      <w:r w:rsidR="006F0686" w:rsidRPr="0023742D">
        <w:rPr>
          <w:rFonts w:ascii="Tahoma" w:hAnsi="Tahoma" w:cs="Tahoma"/>
        </w:rPr>
        <w:t>ego</w:t>
      </w:r>
      <w:r w:rsidRPr="0023742D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do ich uzupełnienia lub poprawy w </w:t>
      </w:r>
      <w:r w:rsidR="001A6957" w:rsidRPr="0023742D">
        <w:rPr>
          <w:rFonts w:ascii="Tahoma" w:hAnsi="Tahoma" w:cs="Tahoma"/>
        </w:rPr>
        <w:t xml:space="preserve">wyznaczonym </w:t>
      </w:r>
      <w:r w:rsidRPr="0023742D">
        <w:rPr>
          <w:rFonts w:ascii="Tahoma" w:hAnsi="Tahoma" w:cs="Tahoma"/>
        </w:rPr>
        <w:t>terminie.</w:t>
      </w:r>
    </w:p>
    <w:p w14:paraId="33A7415C" w14:textId="43F66D14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Dokumenty dostarczone z wykorzystaniem komunikacji elektronicznej w ust. </w:t>
      </w:r>
      <w:r w:rsidR="00B1278C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pkt 1 oraz ust</w:t>
      </w:r>
      <w:r w:rsidR="00D80602" w:rsidRPr="0023742D">
        <w:rPr>
          <w:rFonts w:ascii="Tahoma" w:hAnsi="Tahoma" w:cs="Tahoma"/>
        </w:rPr>
        <w:t>.</w:t>
      </w:r>
      <w:r w:rsidRPr="0023742D">
        <w:rPr>
          <w:rFonts w:ascii="Tahoma" w:hAnsi="Tahoma" w:cs="Tahoma"/>
        </w:rPr>
        <w:t xml:space="preserve"> </w:t>
      </w:r>
      <w:r w:rsidR="00B1278C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 xml:space="preserve"> niniejszego paragrafu, które nie zostały opatrzone podpisem elektronicznym, zgodnie z ust. </w:t>
      </w:r>
      <w:r w:rsidR="00B1278C">
        <w:rPr>
          <w:rFonts w:ascii="Tahoma" w:hAnsi="Tahoma" w:cs="Tahoma"/>
        </w:rPr>
        <w:t>9</w:t>
      </w:r>
      <w:r w:rsidRPr="0023742D">
        <w:rPr>
          <w:rFonts w:ascii="Tahoma" w:hAnsi="Tahoma" w:cs="Tahoma"/>
        </w:rPr>
        <w:t xml:space="preserve"> (ePUAP)</w:t>
      </w:r>
      <w:r w:rsidR="00F4466A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</w:t>
      </w:r>
      <w:r w:rsidR="004E35A7">
        <w:rPr>
          <w:rFonts w:ascii="Tahoma" w:hAnsi="Tahoma" w:cs="Tahoma"/>
        </w:rPr>
        <w:t>ust 10</w:t>
      </w:r>
      <w:r w:rsidR="004E35A7" w:rsidRPr="0023742D">
        <w:rPr>
          <w:rFonts w:ascii="Tahoma" w:hAnsi="Tahoma" w:cs="Tahoma"/>
        </w:rPr>
        <w:t xml:space="preserve"> </w:t>
      </w:r>
      <w:r w:rsidR="004E35A7">
        <w:rPr>
          <w:rFonts w:ascii="Tahoma" w:hAnsi="Tahoma" w:cs="Tahoma"/>
        </w:rPr>
        <w:t xml:space="preserve">i </w:t>
      </w:r>
      <w:r w:rsidRPr="0023742D">
        <w:rPr>
          <w:rFonts w:ascii="Tahoma" w:hAnsi="Tahoma" w:cs="Tahoma"/>
        </w:rPr>
        <w:t>ust. 1</w:t>
      </w:r>
      <w:r w:rsidR="00B1278C">
        <w:rPr>
          <w:rFonts w:ascii="Tahoma" w:hAnsi="Tahoma" w:cs="Tahoma"/>
        </w:rPr>
        <w:t>8</w:t>
      </w:r>
      <w:r w:rsidRPr="0023742D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23742D">
        <w:rPr>
          <w:rFonts w:ascii="Tahoma" w:hAnsi="Tahoma" w:cs="Tahoma"/>
        </w:rPr>
        <w:t>postanowieniami</w:t>
      </w:r>
      <w:r w:rsidRPr="0023742D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CST2021/LSI2021/ePUAP (lub ich poszczególnych komponentów) nie jest to możliwe.</w:t>
      </w:r>
    </w:p>
    <w:p w14:paraId="17B41FC0" w14:textId="2763709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zidentyfikowania niedostępności systemów informatycznych/Platform komunikacyjnych CST2021/LSI2021/ePUAP (lub ich poszczególnych komponentów), beneficjent zgłasza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zaistniały problem na adres e-mail: </w:t>
      </w:r>
      <w:hyperlink r:id="rId20">
        <w:r w:rsidRPr="0023742D">
          <w:rPr>
            <w:rFonts w:ascii="Tahoma" w:hAnsi="Tahoma" w:cs="Tahoma"/>
          </w:rPr>
          <w:t>systemyFS@slaskie.pl</w:t>
        </w:r>
      </w:hyperlink>
      <w:r w:rsidRPr="0023742D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potwierdzenia awarii CST2021/LSI2021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w tym również do złożenia dokumentów za pośrednictwem platformy ePUAP. </w:t>
      </w:r>
    </w:p>
    <w:p w14:paraId="5C686C57" w14:textId="74928A8D" w:rsidR="00403352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</w:t>
      </w:r>
    </w:p>
    <w:p w14:paraId="289C3046" w14:textId="537516A7" w:rsidR="00617B77" w:rsidRPr="0023742D" w:rsidRDefault="00617B77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potwierdzenia awarii ePUAP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</w:t>
      </w:r>
      <w:r w:rsidR="0000560C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zobowiązuje się do zastosowanego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czasowego, alternatywnego sposobu komunikacji, o której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poinformuje za pośrednictwem komunikatu na stronie internetowej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Po ustaniu awarii i uruchomieniu platformy ePUAP, </w:t>
      </w:r>
      <w:r w:rsidR="00B26E1A" w:rsidRPr="0023742D">
        <w:rPr>
          <w:rFonts w:ascii="Tahoma" w:hAnsi="Tahoma" w:cs="Tahoma"/>
        </w:rPr>
        <w:lastRenderedPageBreak/>
        <w:t>b</w:t>
      </w:r>
      <w:r w:rsidRPr="0023742D">
        <w:rPr>
          <w:rFonts w:ascii="Tahoma" w:hAnsi="Tahoma" w:cs="Tahoma"/>
        </w:rPr>
        <w:t xml:space="preserve">eneficjent zobowiązany jest do niezwłocznego ponownego przekazania dokumentów za pośrednictwem platformy ePUAP w terminie wyznaczonym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07518EAC" w14:textId="788B7BB0" w:rsidR="00403352" w:rsidRPr="0023742D" w:rsidRDefault="00403352" w:rsidP="0023742D">
      <w:pPr>
        <w:pStyle w:val="Akapitzlist"/>
        <w:numPr>
          <w:ilvl w:val="0"/>
          <w:numId w:val="74"/>
        </w:numPr>
        <w:spacing w:before="100" w:beforeAutospacing="1"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ePUAP, beneficjent na pisemne wezwanie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23742D" w:rsidRDefault="697C6E9A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23742D">
        <w:rPr>
          <w:rStyle w:val="Odwoanieprzypisudolnego"/>
          <w:rFonts w:ascii="Tahoma" w:hAnsi="Tahoma" w:cs="Tahoma"/>
          <w:sz w:val="24"/>
          <w:szCs w:val="24"/>
        </w:rPr>
        <w:footnoteReference w:id="41"/>
      </w:r>
    </w:p>
    <w:p w14:paraId="154C4E59" w14:textId="7C4683EB" w:rsidR="00617B77" w:rsidRPr="0023742D" w:rsidRDefault="00617B77" w:rsidP="0023742D">
      <w:pPr>
        <w:tabs>
          <w:tab w:val="left" w:pos="284"/>
        </w:tabs>
        <w:suppressAutoHyphens/>
        <w:autoSpaceDN w:val="0"/>
        <w:spacing w:after="0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2B665E16" w14:textId="76DD8A5F" w:rsidR="00617B77" w:rsidRPr="0023742D" w:rsidRDefault="00617B77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23742D">
        <w:rPr>
          <w:rFonts w:ascii="Tahoma" w:hAnsi="Tahoma" w:cs="Tahoma"/>
        </w:rPr>
        <w:t>s</w:t>
      </w:r>
      <w:r w:rsidRPr="0023742D">
        <w:rPr>
          <w:rFonts w:ascii="Tahoma" w:hAnsi="Tahoma" w:cs="Tahoma"/>
        </w:rPr>
        <w:t>ystem</w:t>
      </w:r>
      <w:r w:rsidR="5A6B7068" w:rsidRPr="0023742D">
        <w:rPr>
          <w:rFonts w:ascii="Tahoma" w:hAnsi="Tahoma" w:cs="Tahoma"/>
        </w:rPr>
        <w:t>ie</w:t>
      </w:r>
      <w:r w:rsidRPr="0023742D">
        <w:rPr>
          <w:rFonts w:ascii="Tahoma" w:hAnsi="Tahoma" w:cs="Tahoma"/>
        </w:rPr>
        <w:t xml:space="preserve"> CST2021  w tym zgłoszenia do pracy w ramach CST2021 osoby upoważnionej do zarządzania (nadanie/zmiana/wycofanie)  uprawnieniami użytkowników CST2021 po stronie </w:t>
      </w:r>
      <w:r w:rsidR="00B26E1A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23742D">
        <w:rPr>
          <w:rFonts w:ascii="Tahoma" w:hAnsi="Tahoma" w:cs="Tahoma"/>
        </w:rPr>
        <w:t>3</w:t>
      </w:r>
      <w:r w:rsidR="00975F73">
        <w:rPr>
          <w:rFonts w:ascii="Tahoma" w:hAnsi="Tahoma" w:cs="Tahoma"/>
        </w:rPr>
        <w:t>0</w:t>
      </w:r>
      <w:r w:rsidRPr="0023742D">
        <w:rPr>
          <w:rFonts w:ascii="Tahoma" w:hAnsi="Tahoma" w:cs="Tahoma"/>
        </w:rPr>
        <w:t xml:space="preserve"> lit. </w:t>
      </w:r>
      <w:r w:rsidR="00910660" w:rsidRPr="0023742D">
        <w:rPr>
          <w:rFonts w:ascii="Tahoma" w:hAnsi="Tahoma" w:cs="Tahoma"/>
        </w:rPr>
        <w:t>g</w:t>
      </w:r>
      <w:r w:rsidRPr="0023742D">
        <w:rPr>
          <w:rFonts w:ascii="Tahoma" w:hAnsi="Tahoma" w:cs="Tahoma"/>
        </w:rPr>
        <w:t xml:space="preserve"> . </w:t>
      </w:r>
      <w:r w:rsidR="212BEDB5" w:rsidRPr="0023742D">
        <w:rPr>
          <w:rFonts w:ascii="Tahoma" w:eastAsia="Tahoma" w:hAnsi="Tahoma" w:cs="Tahoma"/>
        </w:rPr>
        <w:t>Wniosek o dodanie osoby zarządzającej projektem</w:t>
      </w:r>
      <w:r w:rsidR="6596C22A" w:rsidRPr="0023742D">
        <w:rPr>
          <w:rFonts w:ascii="Tahoma" w:eastAsia="Tahoma" w:hAnsi="Tahoma" w:cs="Tahoma"/>
        </w:rPr>
        <w:t xml:space="preserve"> w CST2021</w:t>
      </w:r>
      <w:r w:rsidR="212BEDB5" w:rsidRPr="0023742D">
        <w:rPr>
          <w:rFonts w:ascii="Tahoma" w:eastAsia="Tahoma" w:hAnsi="Tahoma" w:cs="Tahoma"/>
        </w:rPr>
        <w:t xml:space="preserve"> stanowi załącznik nr </w:t>
      </w:r>
      <w:r w:rsidR="00E15286" w:rsidRPr="0023742D">
        <w:rPr>
          <w:rFonts w:ascii="Tahoma" w:eastAsia="Tahoma" w:hAnsi="Tahoma" w:cs="Tahoma"/>
        </w:rPr>
        <w:t>7</w:t>
      </w:r>
      <w:r w:rsidR="00780F2D" w:rsidRPr="0023742D">
        <w:rPr>
          <w:rFonts w:ascii="Tahoma" w:eastAsia="Tahoma" w:hAnsi="Tahoma" w:cs="Tahoma"/>
        </w:rPr>
        <w:t>,</w:t>
      </w:r>
      <w:r w:rsidR="212BEDB5" w:rsidRPr="0023742D">
        <w:rPr>
          <w:rFonts w:ascii="Tahoma" w:eastAsia="Tahoma" w:hAnsi="Tahoma" w:cs="Tahoma"/>
        </w:rPr>
        <w:t xml:space="preserve"> a jego zmiana nie wymaga aneksowania umowy</w:t>
      </w:r>
      <w:r w:rsidR="581062C0" w:rsidRPr="0023742D">
        <w:rPr>
          <w:rFonts w:ascii="Tahoma" w:eastAsia="Tahoma" w:hAnsi="Tahoma" w:cs="Tahoma"/>
        </w:rPr>
        <w:t>.</w:t>
      </w:r>
      <w:r w:rsidR="002D7651" w:rsidRPr="0023742D">
        <w:rPr>
          <w:rFonts w:ascii="Tahoma" w:eastAsia="Tahoma" w:hAnsi="Tahoma" w:cs="Tahoma"/>
        </w:rPr>
        <w:t xml:space="preserve"> </w:t>
      </w:r>
      <w:r w:rsidR="581062C0" w:rsidRPr="0023742D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6390EDA3" w:rsidR="00403352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zapewnia, iż osoby, o których mowa w ust. 1</w:t>
      </w:r>
      <w:r w:rsidR="00B1278C">
        <w:rPr>
          <w:rFonts w:ascii="Tahoma" w:hAnsi="Tahoma" w:cs="Tahoma"/>
        </w:rPr>
        <w:t>7</w:t>
      </w:r>
      <w:r w:rsidRPr="0023742D">
        <w:rPr>
          <w:rFonts w:ascii="Tahoma" w:hAnsi="Tahoma" w:cs="Tahoma"/>
        </w:rPr>
        <w:t>, wykorzystują kwalifikowany podpis elektroniczny do podpisywania wniosków o płatność w CST2021.</w:t>
      </w:r>
    </w:p>
    <w:p w14:paraId="35589A25" w14:textId="36A1D66D" w:rsidR="002D7651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nie może przekazywać danych o charakterze bezprawnym oraz zobowiązany jest stosować się do zasad dotyczących bezpieczeństwa podczas </w:t>
      </w:r>
      <w:r w:rsidRPr="0023742D">
        <w:rPr>
          <w:rFonts w:ascii="Tahoma" w:hAnsi="Tahoma" w:cs="Tahoma"/>
        </w:rPr>
        <w:lastRenderedPageBreak/>
        <w:t>korzystania z systemów informatycznych LSI2021 i CST2021. W tym celu powinien z należytą starannością chronić dane wykorzystywane na potrzeby systemu.</w:t>
      </w:r>
    </w:p>
    <w:p w14:paraId="16993FCA" w14:textId="67C1EBE7" w:rsidR="002D7651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Beneficjenta do wykonywania w jego imieniu czynności związanych z realizacją projektu w systemach LSI2021 i CST2021.</w:t>
      </w:r>
    </w:p>
    <w:p w14:paraId="79E73586" w14:textId="54140F9C" w:rsidR="002D7651" w:rsidRPr="0023742D" w:rsidRDefault="002D7651" w:rsidP="00B1278C">
      <w:pPr>
        <w:pStyle w:val="Akapitzlist"/>
        <w:numPr>
          <w:ilvl w:val="0"/>
          <w:numId w:val="74"/>
        </w:numPr>
        <w:spacing w:line="276" w:lineRule="auto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i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ePUAP, bez możliwości kwestionowania skutków ich stosowania.</w:t>
      </w:r>
    </w:p>
    <w:bookmarkEnd w:id="42"/>
    <w:p w14:paraId="51014106" w14:textId="77777777" w:rsidR="000C7CEB" w:rsidRPr="0023742D" w:rsidRDefault="000C7CEB" w:rsidP="0023742D">
      <w:pPr>
        <w:pStyle w:val="Akapitzlist"/>
        <w:tabs>
          <w:tab w:val="left" w:pos="284"/>
        </w:tabs>
        <w:spacing w:after="40" w:line="276" w:lineRule="auto"/>
        <w:ind w:left="714" w:hanging="357"/>
        <w:jc w:val="both"/>
        <w:rPr>
          <w:rFonts w:ascii="Tahoma" w:hAnsi="Tahoma" w:cs="Tahoma"/>
        </w:rPr>
      </w:pPr>
    </w:p>
    <w:p w14:paraId="38287226" w14:textId="3C1FDC53" w:rsidR="004450F9" w:rsidRPr="0023742D" w:rsidRDefault="00365859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 xml:space="preserve">Przetwarzanie </w:t>
      </w:r>
      <w:r w:rsidR="0076124C" w:rsidRPr="0023742D">
        <w:rPr>
          <w:rFonts w:ascii="Tahoma" w:hAnsi="Tahoma" w:cs="Tahoma"/>
          <w:b/>
        </w:rPr>
        <w:t xml:space="preserve">i ochrona </w:t>
      </w:r>
      <w:r w:rsidRPr="0023742D">
        <w:rPr>
          <w:rFonts w:ascii="Tahoma" w:hAnsi="Tahoma" w:cs="Tahoma"/>
          <w:b/>
        </w:rPr>
        <w:t>danych osobowych</w:t>
      </w:r>
    </w:p>
    <w:p w14:paraId="02AFF606" w14:textId="4E4B7A68" w:rsidR="00CE5B03" w:rsidRPr="0023742D" w:rsidRDefault="00CE5B03" w:rsidP="0023742D">
      <w:pPr>
        <w:pStyle w:val="Standard"/>
        <w:spacing w:after="60" w:line="276" w:lineRule="auto"/>
        <w:ind w:left="720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</w:t>
      </w:r>
      <w:r w:rsidR="0093251B" w:rsidRPr="0023742D">
        <w:rPr>
          <w:rFonts w:ascii="Tahoma" w:hAnsi="Tahoma" w:cs="Tahoma"/>
          <w:b/>
        </w:rPr>
        <w:t xml:space="preserve"> </w:t>
      </w:r>
      <w:r w:rsidR="00796E19">
        <w:rPr>
          <w:rFonts w:ascii="Tahoma" w:hAnsi="Tahoma" w:cs="Tahoma"/>
          <w:b/>
        </w:rPr>
        <w:t>1</w:t>
      </w:r>
      <w:r w:rsidR="0049492B">
        <w:rPr>
          <w:rFonts w:ascii="Tahoma" w:hAnsi="Tahoma" w:cs="Tahoma"/>
          <w:b/>
        </w:rPr>
        <w:t>9</w:t>
      </w:r>
      <w:r w:rsidR="00345808" w:rsidRPr="0023742D">
        <w:rPr>
          <w:rFonts w:ascii="Tahoma" w:hAnsi="Tahoma" w:cs="Tahoma"/>
          <w:b/>
        </w:rPr>
        <w:t>.</w:t>
      </w:r>
    </w:p>
    <w:p w14:paraId="72FE19E1" w14:textId="5B00548A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bookmarkStart w:id="45" w:name="_Hlk132101876"/>
      <w:r w:rsidRPr="0023742D">
        <w:rPr>
          <w:rFonts w:ascii="Tahoma" w:hAnsi="Tahoma" w:cs="Tahoma"/>
          <w:sz w:val="24"/>
          <w:szCs w:val="24"/>
          <w:lang w:eastAsia="pl-PL"/>
        </w:rPr>
        <w:t>Przy przetwarzaniu danych osobowych beneficjent i/lub partner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/rzy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 xml:space="preserve">i/lub 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>podmiot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/y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 xml:space="preserve"> realizując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>e</w:t>
      </w:r>
      <w:r w:rsidR="00345808" w:rsidRPr="0023742D">
        <w:rPr>
          <w:rFonts w:ascii="Tahoma" w:hAnsi="Tahoma" w:cs="Tahoma"/>
          <w:sz w:val="24"/>
          <w:szCs w:val="24"/>
          <w:lang w:eastAsia="pl-PL"/>
        </w:rPr>
        <w:t xml:space="preserve"> projekt</w:t>
      </w:r>
      <w:r w:rsidR="002D7651" w:rsidRPr="0023742D">
        <w:rPr>
          <w:rFonts w:ascii="Tahoma" w:hAnsi="Tahoma" w:cs="Tahoma"/>
          <w:sz w:val="24"/>
          <w:szCs w:val="24"/>
          <w:lang w:eastAsia="pl-PL"/>
        </w:rPr>
        <w:t xml:space="preserve"> i/lub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przestrzegają zasad wskazanych w RODO, ustawie o ochronie danych osobowych oraz ustawie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 wdrożeniowej</w:t>
      </w:r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1933B604" w14:textId="66BCF72F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Strony umowy są odrębnymi administratorami danych osobowych wskazanych w art. 87 ustawy, zgodnie z art. 88 ustawy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 wdrożeniowej</w:t>
      </w:r>
      <w:r w:rsidRPr="0023742D">
        <w:rPr>
          <w:rFonts w:ascii="Tahoma" w:hAnsi="Tahoma" w:cs="Tahoma"/>
          <w:sz w:val="24"/>
          <w:szCs w:val="24"/>
          <w:lang w:eastAsia="pl-PL"/>
        </w:rPr>
        <w:t>.</w:t>
      </w:r>
    </w:p>
    <w:p w14:paraId="6FDA72DE" w14:textId="547D1145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W niezbędnym zakresie dane osobowe, o których mowa w ust. 1 będą przekazywane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, w szczególności na podstawie art. 6 ust. 1 lit. c RODO, do celów dotyczących realizacji zadań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 związanych z dofinansowaniem projektu zgodnie z przepisami prawa.</w:t>
      </w:r>
    </w:p>
    <w:p w14:paraId="2A75B06D" w14:textId="46593EA5" w:rsidR="00AF4FDE" w:rsidRPr="0023742D" w:rsidRDefault="00AF4FDE" w:rsidP="0023742D">
      <w:pPr>
        <w:numPr>
          <w:ilvl w:val="0"/>
          <w:numId w:val="71"/>
        </w:numPr>
        <w:spacing w:before="100" w:beforeAutospacing="1" w:after="100" w:afterAutospacing="1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Szczegółowy zakres przekazywanych danych osobowych, o których mowa w ust. 3 określony jest w  art.  87 ust. 2 ustawy </w:t>
      </w:r>
      <w:r w:rsidR="007E030F" w:rsidRPr="0023742D">
        <w:rPr>
          <w:rFonts w:ascii="Tahoma" w:hAnsi="Tahoma" w:cs="Tahoma"/>
          <w:sz w:val="24"/>
          <w:szCs w:val="24"/>
          <w:lang w:eastAsia="pl-PL"/>
        </w:rPr>
        <w:t xml:space="preserve">wdrożeniowej </w:t>
      </w:r>
      <w:r w:rsidRPr="0023742D">
        <w:rPr>
          <w:rFonts w:ascii="Tahoma" w:hAnsi="Tahoma" w:cs="Tahoma"/>
          <w:sz w:val="24"/>
          <w:szCs w:val="24"/>
          <w:lang w:eastAsia="pl-PL"/>
        </w:rPr>
        <w:t>oraz dokumentach programowych, stanowiących procedury dokonywania wydatków związanych z realizacją programów i projektów finansowanych ze środków europejskich, o których mowa w artykule 184 UFP.</w:t>
      </w:r>
    </w:p>
    <w:p w14:paraId="61F5F0AB" w14:textId="77777777" w:rsidR="00AF4FDE" w:rsidRPr="0023742D" w:rsidRDefault="00AF4FDE" w:rsidP="0023742D">
      <w:pPr>
        <w:numPr>
          <w:ilvl w:val="0"/>
          <w:numId w:val="71"/>
        </w:numPr>
        <w:spacing w:before="100" w:beforeAutospacing="1" w:after="60" w:afterAutospacing="1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 w realizacji projektu.</w:t>
      </w:r>
    </w:p>
    <w:p w14:paraId="337DEBF8" w14:textId="3ED19B13" w:rsidR="00CE5B03" w:rsidRPr="0023742D" w:rsidRDefault="00AF4FDE" w:rsidP="0023742D">
      <w:pPr>
        <w:numPr>
          <w:ilvl w:val="0"/>
          <w:numId w:val="71"/>
        </w:numPr>
        <w:spacing w:before="100" w:beforeAutospacing="1" w:after="60" w:afterAutospacing="1"/>
        <w:rPr>
          <w:rFonts w:ascii="Tahoma" w:hAnsi="Tahoma" w:cs="Tahoma"/>
          <w:b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danych osobowych przedstawicieli beneficjenta, osób upoważnionych do zawarcia niniejszej umowy, osoby uprawnionej zarządzającej projektem, które są dostępne na stronie internetowej </w:t>
      </w:r>
      <w:hyperlink r:id="rId21" w:history="1">
        <w:r w:rsidRPr="0023742D">
          <w:rPr>
            <w:rStyle w:val="Hipercze"/>
            <w:rFonts w:ascii="Tahoma" w:hAnsi="Tahoma" w:cs="Tahoma"/>
            <w:sz w:val="24"/>
            <w:szCs w:val="24"/>
          </w:rPr>
          <w:t>https://funduszeue.slaskie.pl/czytaj/dane_osobowe_FESL</w:t>
        </w:r>
      </w:hyperlink>
      <w:r w:rsidR="002D7651" w:rsidRPr="0023742D">
        <w:rPr>
          <w:rStyle w:val="Hipercze"/>
          <w:rFonts w:ascii="Tahoma" w:hAnsi="Tahoma" w:cs="Tahoma"/>
          <w:sz w:val="24"/>
          <w:szCs w:val="24"/>
        </w:rPr>
        <w:t>.</w:t>
      </w:r>
    </w:p>
    <w:bookmarkEnd w:id="45"/>
    <w:p w14:paraId="7824E16E" w14:textId="77777777" w:rsidR="00F378B4" w:rsidRDefault="00F378B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4103EBDF" w14:textId="77777777" w:rsidR="00F378B4" w:rsidRDefault="00F378B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</w:p>
    <w:p w14:paraId="1126F447" w14:textId="39E92A2E" w:rsidR="0076124C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lastRenderedPageBreak/>
        <w:t xml:space="preserve">Komunikacja i widoczność </w:t>
      </w:r>
    </w:p>
    <w:p w14:paraId="094757B7" w14:textId="7023D80A" w:rsidR="00EB1784" w:rsidRPr="0023742D" w:rsidRDefault="0076124C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(</w:t>
      </w:r>
      <w:r w:rsidR="00EB1784" w:rsidRPr="0023742D">
        <w:rPr>
          <w:rFonts w:ascii="Tahoma" w:hAnsi="Tahoma" w:cs="Tahoma"/>
          <w:b/>
        </w:rPr>
        <w:t xml:space="preserve">Obowiązki </w:t>
      </w:r>
      <w:r w:rsidR="00483FC9" w:rsidRPr="0023742D">
        <w:rPr>
          <w:rFonts w:ascii="Tahoma" w:hAnsi="Tahoma" w:cs="Tahoma"/>
          <w:b/>
        </w:rPr>
        <w:t>informacyjn</w:t>
      </w:r>
      <w:r w:rsidRPr="0023742D">
        <w:rPr>
          <w:rFonts w:ascii="Tahoma" w:hAnsi="Tahoma" w:cs="Tahoma"/>
          <w:b/>
        </w:rPr>
        <w:t xml:space="preserve">e i </w:t>
      </w:r>
      <w:r w:rsidR="00483FC9" w:rsidRPr="0023742D">
        <w:rPr>
          <w:rFonts w:ascii="Tahoma" w:hAnsi="Tahoma" w:cs="Tahoma"/>
          <w:b/>
        </w:rPr>
        <w:t>promocyjne</w:t>
      </w:r>
      <w:r w:rsidRPr="0023742D">
        <w:rPr>
          <w:rFonts w:ascii="Tahoma" w:hAnsi="Tahoma" w:cs="Tahoma"/>
          <w:b/>
        </w:rPr>
        <w:t>)</w:t>
      </w:r>
      <w:r w:rsidR="00483FC9" w:rsidRPr="0023742D">
        <w:rPr>
          <w:rFonts w:ascii="Tahoma" w:hAnsi="Tahoma" w:cs="Tahoma"/>
          <w:b/>
        </w:rPr>
        <w:t xml:space="preserve"> </w:t>
      </w:r>
    </w:p>
    <w:p w14:paraId="10FCAD66" w14:textId="6BBDB12E" w:rsidR="00EB1784" w:rsidRPr="0023742D" w:rsidRDefault="0093251B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 xml:space="preserve">§ </w:t>
      </w:r>
      <w:r w:rsidR="0049492B">
        <w:rPr>
          <w:rFonts w:ascii="Tahoma" w:hAnsi="Tahoma" w:cs="Tahoma"/>
          <w:b/>
          <w:iCs/>
        </w:rPr>
        <w:t>20</w:t>
      </w:r>
      <w:r w:rsidR="00345808" w:rsidRPr="0023742D">
        <w:rPr>
          <w:rFonts w:ascii="Tahoma" w:hAnsi="Tahoma" w:cs="Tahoma"/>
          <w:b/>
          <w:iCs/>
        </w:rPr>
        <w:t>.</w:t>
      </w:r>
    </w:p>
    <w:p w14:paraId="4894D215" w14:textId="77777777" w:rsidR="006250CA" w:rsidRPr="0023742D" w:rsidRDefault="006250CA" w:rsidP="0023742D">
      <w:pPr>
        <w:pStyle w:val="Standard"/>
        <w:spacing w:after="60" w:line="276" w:lineRule="auto"/>
        <w:jc w:val="center"/>
        <w:rPr>
          <w:rFonts w:ascii="Tahoma" w:hAnsi="Tahoma" w:cs="Tahoma"/>
          <w:b/>
          <w:iCs/>
        </w:rPr>
      </w:pPr>
    </w:p>
    <w:p w14:paraId="104C5A08" w14:textId="516D5D46" w:rsidR="006250CA" w:rsidRPr="0049492B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bookmarkStart w:id="46" w:name="_Hlk126652762"/>
      <w:r w:rsidRPr="0023742D">
        <w:rPr>
          <w:rFonts w:ascii="Tahoma" w:eastAsia="Calibri" w:hAnsi="Tahoma" w:cs="Tahoma"/>
          <w:sz w:val="24"/>
          <w:szCs w:val="24"/>
        </w:rPr>
        <w:t xml:space="preserve">Beneficjent jest zobowiązany do wypełniania obowiązków informacyjnych i promocyjnych, </w:t>
      </w:r>
      <w:r w:rsidR="006250CA" w:rsidRPr="0023742D">
        <w:rPr>
          <w:rFonts w:ascii="Tahoma" w:eastAsia="Calibri" w:hAnsi="Tahoma" w:cs="Tahoma"/>
          <w:sz w:val="24"/>
          <w:szCs w:val="24"/>
        </w:rPr>
        <w:br/>
      </w:r>
      <w:r w:rsidRPr="00E277DA">
        <w:rPr>
          <w:rFonts w:ascii="Tahoma" w:eastAsia="Calibri" w:hAnsi="Tahoma" w:cs="Tahoma"/>
          <w:sz w:val="24"/>
          <w:szCs w:val="24"/>
        </w:rPr>
        <w:t>w tym informowania społeczeństwa o dofinansowaniu projektu przez Unię Europejską, zgodnie z rozporządzeniem ogólnym</w:t>
      </w:r>
      <w:r w:rsidR="00281D47" w:rsidRPr="00E277DA">
        <w:rPr>
          <w:rStyle w:val="Odwoanieprzypisudolnego"/>
          <w:rFonts w:ascii="Tahoma" w:eastAsia="Calibri" w:hAnsi="Tahoma" w:cs="Tahoma"/>
          <w:sz w:val="24"/>
          <w:szCs w:val="24"/>
        </w:rPr>
        <w:footnoteReference w:id="42"/>
      </w:r>
      <w:r w:rsidRPr="00E277DA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E277DA">
        <w:rPr>
          <w:rFonts w:ascii="Tahoma" w:eastAsia="Calibri" w:hAnsi="Tahoma" w:cs="Tahoma"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E277DA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E277DA">
        <w:rPr>
          <w:rFonts w:ascii="Tahoma" w:eastAsia="Calibri" w:hAnsi="Tahoma" w:cs="Tahoma"/>
          <w:sz w:val="24"/>
          <w:szCs w:val="24"/>
        </w:rPr>
        <w:t>r</w:t>
      </w:r>
      <w:r w:rsidR="00E15286" w:rsidRPr="00E277DA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E277DA">
        <w:rPr>
          <w:rFonts w:ascii="Tahoma" w:eastAsia="Calibri" w:hAnsi="Tahoma" w:cs="Tahoma"/>
          <w:sz w:val="24"/>
          <w:szCs w:val="24"/>
        </w:rPr>
        <w:t xml:space="preserve">5 </w:t>
      </w:r>
      <w:r w:rsidRPr="00E277DA">
        <w:rPr>
          <w:rFonts w:ascii="Tahoma" w:eastAsia="Calibri" w:hAnsi="Tahoma" w:cs="Tahoma"/>
          <w:sz w:val="24"/>
          <w:szCs w:val="24"/>
        </w:rPr>
        <w:t xml:space="preserve">do </w:t>
      </w:r>
      <w:r w:rsidRPr="0049492B">
        <w:rPr>
          <w:rFonts w:ascii="Tahoma" w:eastAsia="Calibri" w:hAnsi="Tahoma" w:cs="Tahoma"/>
          <w:sz w:val="24"/>
          <w:szCs w:val="24"/>
        </w:rPr>
        <w:t>umowy.</w:t>
      </w:r>
    </w:p>
    <w:bookmarkEnd w:id="46"/>
    <w:p w14:paraId="5C2695AF" w14:textId="163CE9BA" w:rsidR="006250CA" w:rsidRPr="0049492B" w:rsidRDefault="006250CA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49492B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49492B">
        <w:rPr>
          <w:rFonts w:ascii="Tahoma" w:eastAsia="Calibri" w:hAnsi="Tahoma" w:cs="Tahoma"/>
          <w:sz w:val="24"/>
          <w:szCs w:val="24"/>
        </w:rPr>
        <w:t xml:space="preserve">§ </w:t>
      </w:r>
      <w:r w:rsidR="001E0368" w:rsidRPr="0049492B">
        <w:rPr>
          <w:rFonts w:ascii="Tahoma" w:eastAsia="Calibri" w:hAnsi="Tahoma" w:cs="Tahoma"/>
          <w:sz w:val="24"/>
          <w:szCs w:val="24"/>
        </w:rPr>
        <w:t>5</w:t>
      </w:r>
      <w:r w:rsidR="006F0686" w:rsidRPr="0049492B">
        <w:rPr>
          <w:rFonts w:ascii="Tahoma" w:eastAsia="Calibri" w:hAnsi="Tahoma" w:cs="Tahoma"/>
          <w:sz w:val="24"/>
          <w:szCs w:val="24"/>
        </w:rPr>
        <w:t xml:space="preserve"> ust. 1 </w:t>
      </w:r>
      <w:r w:rsidRPr="0049492B">
        <w:rPr>
          <w:rFonts w:ascii="Tahoma" w:eastAsia="Calibri" w:hAnsi="Tahoma" w:cs="Tahoma"/>
          <w:sz w:val="24"/>
          <w:szCs w:val="24"/>
        </w:rPr>
        <w:t xml:space="preserve">umowy, </w:t>
      </w:r>
      <w:r w:rsidR="005B26BB" w:rsidRPr="0049492B">
        <w:rPr>
          <w:rFonts w:ascii="Tahoma" w:hAnsi="Tahoma" w:cs="Tahoma"/>
          <w:sz w:val="24"/>
          <w:szCs w:val="24"/>
        </w:rPr>
        <w:t xml:space="preserve">oraz w okresie jego trwałości. </w:t>
      </w:r>
      <w:r w:rsidRPr="0049492B">
        <w:rPr>
          <w:rFonts w:ascii="Tahoma" w:eastAsia="Calibri" w:hAnsi="Tahoma" w:cs="Tahoma"/>
          <w:sz w:val="24"/>
          <w:szCs w:val="24"/>
        </w:rPr>
        <w:t xml:space="preserve">beneficjent jest zobowiązany do:  </w:t>
      </w:r>
    </w:p>
    <w:p w14:paraId="4F493DEE" w14:textId="19247EA2" w:rsidR="006250CA" w:rsidRPr="0023742D" w:rsidRDefault="795ACCA1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23742D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23742D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23742D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77777777" w:rsidR="006250CA" w:rsidRPr="0023742D" w:rsidRDefault="006250CA" w:rsidP="0023742D">
      <w:pPr>
        <w:numPr>
          <w:ilvl w:val="0"/>
          <w:numId w:val="64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B668441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w widocznym miejscu realizacji projektu, trwałej tablicy informacyjnej o współfinansowaniu projektu z UE, obejmującego </w:t>
      </w:r>
      <w:r w:rsidRPr="0023742D">
        <w:rPr>
          <w:rFonts w:ascii="Tahoma" w:eastAsia="Calibri" w:hAnsi="Tahoma" w:cs="Tahoma"/>
          <w:sz w:val="24"/>
          <w:szCs w:val="24"/>
        </w:rPr>
        <w:lastRenderedPageBreak/>
        <w:t>inwestycje rzeczowe lub zainstalowanie zakupionego sprzętu w odniesieniu do:</w:t>
      </w:r>
    </w:p>
    <w:p w14:paraId="26EC9A37" w14:textId="0D26AA65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3"/>
      </w:r>
      <w:r w:rsidRPr="0023742D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23742D" w:rsidRDefault="18BCA842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79F1B736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– Referatem komunikacji i promocji w Departamencie Rozwoju i Transformacji Regionu </w:t>
      </w:r>
      <w:hyperlink r:id="rId22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E3ED5DE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</w:rPr>
        <w:t xml:space="preserve">Jeżeli projekt rozpoczął się przed uzyskaniem dofinansowania, tablica powinna </w:t>
      </w:r>
      <w:bookmarkStart w:id="47" w:name="_Hlk127448488"/>
      <w:r w:rsidRPr="0023742D">
        <w:rPr>
          <w:rFonts w:ascii="Tahoma" w:eastAsia="Calibri" w:hAnsi="Tahoma" w:cs="Tahoma"/>
          <w:sz w:val="24"/>
          <w:szCs w:val="24"/>
        </w:rPr>
        <w:t xml:space="preserve">zostać zainstalowana/ustawiona </w:t>
      </w:r>
      <w:bookmarkEnd w:id="47"/>
      <w:r w:rsidRPr="0023742D">
        <w:rPr>
          <w:rFonts w:ascii="Tahoma" w:eastAsia="Calibri" w:hAnsi="Tahoma" w:cs="Tahoma"/>
          <w:sz w:val="24"/>
          <w:szCs w:val="24"/>
        </w:rPr>
        <w:t>bezpośrednio po podpisaniu umowy lub uzyskaniu decyzji o dofinansowaniu (nie później niż dwa miesiące od tej daty).</w:t>
      </w:r>
    </w:p>
    <w:p w14:paraId="35D39018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5A1F1AF1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umieszczenia krótkiego opisu projektu na stronie internetowej beneficjenta, jeśli ją posiada lub w jego mediach społecznościowych. Opis musi zawierać: </w:t>
      </w:r>
    </w:p>
    <w:p w14:paraId="4476C50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238BA5F9" w14:textId="30BB91BD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>wartość dofinansowania z UE,</w:t>
      </w:r>
    </w:p>
    <w:p w14:paraId="0A762A9F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23742D" w:rsidRDefault="006250CA" w:rsidP="0023742D">
      <w:pPr>
        <w:numPr>
          <w:ilvl w:val="1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23742D" w:rsidRDefault="18BCA842" w:rsidP="0023742D">
      <w:pPr>
        <w:numPr>
          <w:ilvl w:val="0"/>
          <w:numId w:val="63"/>
        </w:numPr>
        <w:spacing w:before="120"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4"/>
      </w:r>
      <w:r w:rsidRPr="0023742D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4E711C0E" w:rsidR="006250CA" w:rsidRPr="0023742D" w:rsidRDefault="006250CA" w:rsidP="0023742D">
      <w:pPr>
        <w:spacing w:after="120"/>
        <w:ind w:left="144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3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; </w:t>
      </w:r>
      <w:hyperlink r:id="rId24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 oraz </w:t>
      </w:r>
      <w:hyperlink r:id="rId25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hyperlink r:id="rId26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EMPL-B5-UNIT@ec.europa.eu</w:t>
        </w:r>
      </w:hyperlink>
      <w:r w:rsidRPr="0023742D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23742D" w:rsidRDefault="006250CA" w:rsidP="0023742D">
      <w:pPr>
        <w:numPr>
          <w:ilvl w:val="0"/>
          <w:numId w:val="63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dokumentowania działań informacyjnych i promocyjnych prowadzonych w ramach projektu.</w:t>
      </w:r>
    </w:p>
    <w:p w14:paraId="014014FE" w14:textId="3BADF348" w:rsidR="006250CA" w:rsidRPr="0023742D" w:rsidRDefault="18BCA842" w:rsidP="0023742D">
      <w:pPr>
        <w:numPr>
          <w:ilvl w:val="0"/>
          <w:numId w:val="61"/>
        </w:numPr>
        <w:spacing w:after="120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Beneficjent, który realizuje projekt o całkowitym koszcie przekraczającym 5 mln EUR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45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23742D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23742D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23742D" w:rsidRDefault="006250CA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23742D" w:rsidRDefault="18BCA842" w:rsidP="0023742D">
      <w:pPr>
        <w:numPr>
          <w:ilvl w:val="0"/>
          <w:numId w:val="62"/>
        </w:numPr>
        <w:spacing w:after="120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46"/>
      </w:r>
      <w:r w:rsidRPr="0023742D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4E44BC96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23742D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7" w:history="1">
        <w:r w:rsidRPr="0023742D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funduszeue@slaskie.pl</w:t>
        </w:r>
      </w:hyperlink>
      <w:r w:rsidR="00F67192" w:rsidRPr="0023742D">
        <w:rPr>
          <w:rFonts w:ascii="Tahoma" w:eastAsia="Calibri" w:hAnsi="Tahoma" w:cs="Tahoma"/>
          <w:sz w:val="24"/>
          <w:szCs w:val="24"/>
        </w:rPr>
        <w:t xml:space="preserve">. </w:t>
      </w:r>
      <w:r w:rsidRPr="0023742D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lastRenderedPageBreak/>
        <w:t xml:space="preserve">Każdorazowo na prośbę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7"/>
      </w:r>
      <w:r w:rsidRPr="0023742D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23742D" w:rsidRDefault="006250CA" w:rsidP="0023742D">
      <w:pPr>
        <w:numPr>
          <w:ilvl w:val="0"/>
          <w:numId w:val="61"/>
        </w:numPr>
        <w:spacing w:before="240" w:after="160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23742D">
        <w:rPr>
          <w:rFonts w:ascii="Tahoma" w:eastAsia="Calibri" w:hAnsi="Tahoma" w:cs="Tahoma"/>
          <w:iCs/>
          <w:sz w:val="24"/>
          <w:szCs w:val="24"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5203B962" w14:textId="1C5C65BE" w:rsidR="006250CA" w:rsidRPr="0023742D" w:rsidRDefault="006250CA" w:rsidP="0023742D">
      <w:pPr>
        <w:numPr>
          <w:ilvl w:val="0"/>
          <w:numId w:val="61"/>
        </w:numPr>
        <w:spacing w:after="160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23742D">
        <w:rPr>
          <w:rFonts w:ascii="Tahoma" w:eastAsia="Calibri" w:hAnsi="Tahoma" w:cs="Tahoma"/>
          <w:sz w:val="24"/>
          <w:szCs w:val="24"/>
        </w:rPr>
        <w:t>3</w:t>
      </w:r>
      <w:r w:rsidR="00F67192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8"/>
      </w:r>
      <w:r w:rsidRPr="0023742D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23742D">
        <w:rPr>
          <w:rFonts w:ascii="Tahoma" w:eastAsia="Calibri" w:hAnsi="Tahoma" w:cs="Tahoma"/>
          <w:sz w:val="24"/>
          <w:szCs w:val="24"/>
        </w:rPr>
        <w:t>.</w:t>
      </w:r>
    </w:p>
    <w:p w14:paraId="0F0AFE62" w14:textId="1A47FD69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48" w:name="_Hlk131069751"/>
      <w:r w:rsidRPr="0023742D">
        <w:rPr>
          <w:rFonts w:ascii="Tahoma" w:eastAsia="Calibri" w:hAnsi="Tahoma" w:cs="Tahoma"/>
          <w:sz w:val="24"/>
          <w:szCs w:val="24"/>
        </w:rPr>
        <w:t>I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nstytucji </w:t>
      </w:r>
      <w:r w:rsidRPr="0023742D">
        <w:rPr>
          <w:rFonts w:ascii="Tahoma" w:eastAsia="Calibri" w:hAnsi="Tahoma" w:cs="Tahoma"/>
          <w:sz w:val="24"/>
          <w:szCs w:val="24"/>
        </w:rPr>
        <w:t>K</w:t>
      </w:r>
      <w:r w:rsidR="0050460B" w:rsidRPr="0023742D">
        <w:rPr>
          <w:rFonts w:ascii="Tahoma" w:eastAsia="Calibri" w:hAnsi="Tahoma" w:cs="Tahoma"/>
          <w:sz w:val="24"/>
          <w:szCs w:val="24"/>
        </w:rPr>
        <w:t>oordynującej</w:t>
      </w:r>
      <w:r w:rsidRPr="0023742D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23742D">
        <w:rPr>
          <w:rFonts w:ascii="Tahoma" w:eastAsia="Calibri" w:hAnsi="Tahoma" w:cs="Tahoma"/>
          <w:sz w:val="24"/>
          <w:szCs w:val="24"/>
        </w:rPr>
        <w:t xml:space="preserve">mowę </w:t>
      </w:r>
      <w:r w:rsidRPr="0023742D">
        <w:rPr>
          <w:rFonts w:ascii="Tahoma" w:eastAsia="Calibri" w:hAnsi="Tahoma" w:cs="Tahoma"/>
          <w:sz w:val="24"/>
          <w:szCs w:val="24"/>
        </w:rPr>
        <w:t>P</w:t>
      </w:r>
      <w:r w:rsidR="0050460B" w:rsidRPr="0023742D">
        <w:rPr>
          <w:rFonts w:ascii="Tahoma" w:eastAsia="Calibri" w:hAnsi="Tahoma" w:cs="Tahoma"/>
          <w:sz w:val="24"/>
          <w:szCs w:val="24"/>
        </w:rPr>
        <w:t>artnerstwa</w:t>
      </w:r>
      <w:bookmarkEnd w:id="48"/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33CD9D9D" w14:textId="379AE4EF" w:rsidR="006250CA" w:rsidRPr="0023742D" w:rsidRDefault="18BCA842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>Na wniosek</w:t>
      </w:r>
      <w:r w:rsidR="4A57A7A5" w:rsidRPr="0023742D">
        <w:rPr>
          <w:rFonts w:ascii="Tahoma" w:hAnsi="Tahoma" w:cs="Tahoma"/>
          <w:sz w:val="24"/>
          <w:szCs w:val="24"/>
        </w:rPr>
        <w:t xml:space="preserve"> </w:t>
      </w:r>
      <w:r w:rsidR="4A57A7A5" w:rsidRPr="0023742D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23742D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23742D">
        <w:rPr>
          <w:rFonts w:ascii="Tahoma" w:eastAsia="Calibri" w:hAnsi="Tahoma" w:cs="Tahoma"/>
          <w:sz w:val="24"/>
          <w:szCs w:val="24"/>
        </w:rPr>
        <w:t>ącznik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23742D">
        <w:rPr>
          <w:rFonts w:ascii="Tahoma" w:eastAsia="Calibri" w:hAnsi="Tahoma" w:cs="Tahoma"/>
          <w:sz w:val="24"/>
          <w:szCs w:val="24"/>
        </w:rPr>
        <w:t>n</w:t>
      </w:r>
      <w:r w:rsidRPr="0023742D">
        <w:rPr>
          <w:rFonts w:ascii="Tahoma" w:eastAsia="Calibri" w:hAnsi="Tahoma" w:cs="Tahoma"/>
          <w:sz w:val="24"/>
          <w:szCs w:val="24"/>
        </w:rPr>
        <w:t>r</w:t>
      </w:r>
      <w:r w:rsidR="15F25305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23742D">
        <w:rPr>
          <w:rFonts w:ascii="Tahoma" w:eastAsia="Calibri" w:hAnsi="Tahoma" w:cs="Tahoma"/>
          <w:sz w:val="24"/>
          <w:szCs w:val="24"/>
        </w:rPr>
        <w:t>6</w:t>
      </w:r>
      <w:r w:rsidR="5EA0EA78"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Pr="0023742D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16FD5EF8" w:rsidR="006250CA" w:rsidRPr="0023742D" w:rsidRDefault="006250CA" w:rsidP="0023742D">
      <w:pPr>
        <w:numPr>
          <w:ilvl w:val="0"/>
          <w:numId w:val="61"/>
        </w:numPr>
        <w:spacing w:after="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lastRenderedPageBreak/>
        <w:t xml:space="preserve">Znaki graficzne </w:t>
      </w:r>
      <w:r w:rsidRPr="0023742D">
        <w:rPr>
          <w:rFonts w:ascii="Tahoma" w:eastAsia="Calibri" w:hAnsi="Tahoma" w:cs="Tahoma"/>
          <w:sz w:val="24"/>
          <w:szCs w:val="24"/>
        </w:rPr>
        <w:t xml:space="preserve">oraz obowiązkowe wzory tablic, plakatów i naklejek </w:t>
      </w:r>
      <w:r w:rsidRPr="0023742D">
        <w:rPr>
          <w:rFonts w:ascii="Tahoma" w:eastAsia="Calibri" w:hAnsi="Tahoma" w:cs="Tahoma"/>
          <w:color w:val="000000" w:themeColor="text1"/>
          <w:sz w:val="24"/>
          <w:szCs w:val="24"/>
        </w:rPr>
        <w:t xml:space="preserve">są określone </w:t>
      </w:r>
      <w:r w:rsidRPr="0023742D">
        <w:rPr>
          <w:rFonts w:ascii="Tahoma" w:eastAsia="Calibri" w:hAnsi="Tahoma" w:cs="Tahoma"/>
          <w:sz w:val="24"/>
          <w:szCs w:val="24"/>
        </w:rPr>
        <w:t>w Księdze Tożsamości Wizualnej marki Fundusze Europejskie 2021 – 2027 i dostępne na stronie</w:t>
      </w:r>
      <w:r w:rsidR="2E59035A" w:rsidRPr="0023742D">
        <w:rPr>
          <w:rFonts w:ascii="Tahoma" w:eastAsia="Calibri" w:hAnsi="Tahoma" w:cs="Tahoma"/>
          <w:sz w:val="24"/>
          <w:szCs w:val="24"/>
        </w:rPr>
        <w:t xml:space="preserve"> https://funduszeue.slaskie.pl/</w:t>
      </w:r>
      <w:r w:rsidRPr="0023742D">
        <w:rPr>
          <w:rFonts w:ascii="Tahoma" w:eastAsia="Calibri" w:hAnsi="Tahoma" w:cs="Tahoma"/>
          <w:sz w:val="24"/>
          <w:szCs w:val="24"/>
        </w:rPr>
        <w:t xml:space="preserve"> </w:t>
      </w:r>
      <w:r w:rsidR="43B090E7" w:rsidRPr="0023742D">
        <w:rPr>
          <w:rFonts w:ascii="Tahoma" w:eastAsia="Calibri" w:hAnsi="Tahoma" w:cs="Tahoma"/>
          <w:sz w:val="24"/>
          <w:szCs w:val="24"/>
        </w:rPr>
        <w:t xml:space="preserve">w </w:t>
      </w:r>
      <w:r w:rsidRPr="0023742D">
        <w:rPr>
          <w:rFonts w:ascii="Tahoma" w:eastAsia="Calibri" w:hAnsi="Tahoma" w:cs="Tahoma"/>
          <w:sz w:val="24"/>
          <w:szCs w:val="24"/>
        </w:rPr>
        <w:t>dziale „Poznaj zasady promowania projektu”.</w:t>
      </w:r>
      <w:r w:rsidRPr="0023742D">
        <w:rPr>
          <w:rFonts w:ascii="Tahoma" w:eastAsia="Calibri" w:hAnsi="Tahoma" w:cs="Tahoma"/>
          <w:sz w:val="24"/>
          <w:szCs w:val="24"/>
          <w:u w:val="single"/>
        </w:rPr>
        <w:t xml:space="preserve"> </w:t>
      </w:r>
    </w:p>
    <w:p w14:paraId="79F8C84D" w14:textId="438A698D" w:rsidR="006250CA" w:rsidRPr="0023742D" w:rsidRDefault="18BCA842" w:rsidP="0023742D">
      <w:pPr>
        <w:numPr>
          <w:ilvl w:val="0"/>
          <w:numId w:val="61"/>
        </w:numPr>
        <w:spacing w:after="120"/>
        <w:ind w:left="714" w:hanging="357"/>
        <w:rPr>
          <w:rFonts w:ascii="Tahoma" w:eastAsia="Calibri" w:hAnsi="Tahoma" w:cs="Tahoma"/>
          <w:sz w:val="24"/>
          <w:szCs w:val="24"/>
        </w:rPr>
      </w:pPr>
      <w:r w:rsidRPr="0023742D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23742D">
        <w:rPr>
          <w:rFonts w:ascii="Tahoma" w:eastAsia="Calibri" w:hAnsi="Tahoma" w:cs="Tahoma"/>
          <w:sz w:val="24"/>
          <w:szCs w:val="24"/>
        </w:rPr>
        <w:t>IZ FESL</w:t>
      </w:r>
      <w:r w:rsidRPr="0023742D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23742D">
        <w:rPr>
          <w:rStyle w:val="Odwoanieprzypisudolnego"/>
          <w:rFonts w:ascii="Tahoma" w:eastAsia="Calibri" w:hAnsi="Tahoma" w:cs="Tahoma"/>
          <w:sz w:val="24"/>
          <w:szCs w:val="24"/>
        </w:rPr>
        <w:footnoteReference w:id="49"/>
      </w:r>
      <w:r w:rsidRPr="0023742D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23742D" w:rsidRDefault="00EB178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Prawa autorskie</w:t>
      </w:r>
    </w:p>
    <w:p w14:paraId="15690FB5" w14:textId="39A9A953" w:rsidR="00EB1784" w:rsidRPr="0023742D" w:rsidRDefault="0093251B" w:rsidP="0023742D">
      <w:pPr>
        <w:pStyle w:val="Standard"/>
        <w:spacing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49492B">
        <w:rPr>
          <w:rFonts w:ascii="Tahoma" w:hAnsi="Tahoma" w:cs="Tahoma"/>
          <w:b/>
          <w:iCs/>
        </w:rPr>
        <w:t>1</w:t>
      </w:r>
      <w:r w:rsidR="00C8016F" w:rsidRPr="0023742D">
        <w:rPr>
          <w:rFonts w:ascii="Tahoma" w:hAnsi="Tahoma" w:cs="Tahoma"/>
          <w:b/>
          <w:iCs/>
        </w:rPr>
        <w:t>.</w:t>
      </w:r>
    </w:p>
    <w:p w14:paraId="7A8C5D74" w14:textId="77777777" w:rsidR="00F31059" w:rsidRPr="0023742D" w:rsidRDefault="00F31059" w:rsidP="0023742D">
      <w:pPr>
        <w:pStyle w:val="Standard"/>
        <w:spacing w:after="40" w:line="276" w:lineRule="auto"/>
        <w:ind w:left="714"/>
        <w:jc w:val="both"/>
        <w:textAlignment w:val="auto"/>
        <w:rPr>
          <w:rFonts w:ascii="Tahoma" w:hAnsi="Tahoma" w:cs="Tahoma"/>
        </w:rPr>
      </w:pPr>
    </w:p>
    <w:p w14:paraId="75EA2F03" w14:textId="057780C5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zobowiązuje się do zawarcia 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odrębnej umowy przeniesienia autorskich praw majątkowych do utworów</w:t>
      </w:r>
      <w:r w:rsidR="00B90500" w:rsidRPr="0023742D">
        <w:rPr>
          <w:rStyle w:val="Odwoanieprzypisudolnego"/>
          <w:rFonts w:ascii="Tahoma" w:hAnsi="Tahoma" w:cs="Tahoma"/>
        </w:rPr>
        <w:footnoteReference w:id="50"/>
      </w:r>
      <w:r w:rsidRPr="0023742D">
        <w:rPr>
          <w:rFonts w:ascii="Tahoma" w:hAnsi="Tahoma" w:cs="Tahoma"/>
          <w:vertAlign w:val="superscript"/>
        </w:rPr>
        <w:t xml:space="preserve"> </w:t>
      </w:r>
      <w:r w:rsidRPr="0023742D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na rzecz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23742D" w:rsidRDefault="1A55A759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zobowiązuje się do zastrzeżenia w umowie</w:t>
      </w:r>
      <w:r w:rsidR="00B90500" w:rsidRPr="0023742D">
        <w:rPr>
          <w:rStyle w:val="Odwoanieprzypisudolnego"/>
          <w:rFonts w:ascii="Tahoma" w:hAnsi="Tahoma" w:cs="Tahoma"/>
        </w:rPr>
        <w:footnoteReference w:id="51"/>
      </w:r>
      <w:r w:rsidRPr="0023742D">
        <w:rPr>
          <w:rFonts w:ascii="Tahoma" w:hAnsi="Tahoma" w:cs="Tahoma"/>
        </w:rPr>
        <w:t xml:space="preserve"> z wykonawcą lub </w:t>
      </w:r>
      <w:r w:rsidR="00C8016F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artnerem, że autorskie prawa majątkowe do ww. utworu przysługują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eneficjentowi.</w:t>
      </w:r>
    </w:p>
    <w:p w14:paraId="76D2D1AF" w14:textId="6E219301" w:rsidR="008F1981" w:rsidRPr="0023742D" w:rsidRDefault="0012363C" w:rsidP="0023742D">
      <w:pPr>
        <w:pStyle w:val="Standard"/>
        <w:numPr>
          <w:ilvl w:val="0"/>
          <w:numId w:val="54"/>
        </w:numPr>
        <w:spacing w:after="40" w:line="276" w:lineRule="auto"/>
        <w:ind w:left="714" w:hanging="357"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IZ FESL</w:t>
      </w:r>
      <w:r w:rsidR="00EB1784" w:rsidRPr="0023742D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23742D">
        <w:rPr>
          <w:rFonts w:ascii="Tahoma" w:hAnsi="Tahoma" w:cs="Tahoma"/>
        </w:rPr>
        <w:t>,</w:t>
      </w:r>
      <w:r w:rsidR="00EB1784" w:rsidRPr="0023742D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23742D">
        <w:rPr>
          <w:rFonts w:ascii="Tahoma" w:hAnsi="Tahoma" w:cs="Tahoma"/>
        </w:rPr>
        <w:t>b</w:t>
      </w:r>
      <w:r w:rsidR="00EB1784" w:rsidRPr="0023742D">
        <w:rPr>
          <w:rFonts w:ascii="Tahoma" w:hAnsi="Tahoma" w:cs="Tahoma"/>
        </w:rPr>
        <w:t>eneficjenta.</w:t>
      </w:r>
    </w:p>
    <w:p w14:paraId="2601BCAA" w14:textId="77777777" w:rsidR="00872208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Rozwiązanie umowy</w:t>
      </w:r>
    </w:p>
    <w:p w14:paraId="2BAF93D6" w14:textId="508416DA" w:rsidR="00EB1784" w:rsidRPr="0023742D" w:rsidRDefault="0093251B" w:rsidP="0023742D">
      <w:pPr>
        <w:pStyle w:val="Standard"/>
        <w:spacing w:before="80" w:after="60" w:line="276" w:lineRule="auto"/>
        <w:ind w:left="786"/>
        <w:jc w:val="center"/>
        <w:rPr>
          <w:rFonts w:ascii="Tahoma" w:hAnsi="Tahoma" w:cs="Tahoma"/>
          <w:b/>
          <w:iCs/>
        </w:rPr>
      </w:pPr>
      <w:r w:rsidRPr="0023742D">
        <w:rPr>
          <w:rFonts w:ascii="Tahoma" w:hAnsi="Tahoma" w:cs="Tahoma"/>
          <w:b/>
          <w:iCs/>
        </w:rPr>
        <w:t>§ 2</w:t>
      </w:r>
      <w:r w:rsidR="0049492B">
        <w:rPr>
          <w:rFonts w:ascii="Tahoma" w:hAnsi="Tahoma" w:cs="Tahoma"/>
          <w:b/>
          <w:iCs/>
        </w:rPr>
        <w:t>2</w:t>
      </w:r>
      <w:r w:rsidR="00345808" w:rsidRPr="0023742D">
        <w:rPr>
          <w:rFonts w:ascii="Tahoma" w:hAnsi="Tahoma" w:cs="Tahoma"/>
          <w:b/>
          <w:iCs/>
        </w:rPr>
        <w:t>.</w:t>
      </w:r>
    </w:p>
    <w:p w14:paraId="09C73690" w14:textId="4C941D7F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rozpoczął realizacji projektu w ciągu 3 miesięcy od ustalonej we wniosku początkowej daty okresu realizacji projektu, </w:t>
      </w:r>
      <w:r w:rsidRPr="0023742D">
        <w:rPr>
          <w:rFonts w:ascii="Tahoma" w:hAnsi="Tahoma" w:cs="Tahoma"/>
          <w:sz w:val="24"/>
          <w:szCs w:val="24"/>
          <w:lang w:eastAsia="pl-PL"/>
        </w:rPr>
        <w:lastRenderedPageBreak/>
        <w:t>zaprzestał realizacji projektu lub realizuje go w sposób niezgodny z niniejszą umową;</w:t>
      </w:r>
    </w:p>
    <w:p w14:paraId="7C691602" w14:textId="0B3541D9" w:rsidR="00334478" w:rsidRPr="0023742D" w:rsidRDefault="00334478" w:rsidP="0023742D">
      <w:pPr>
        <w:numPr>
          <w:ilvl w:val="0"/>
          <w:numId w:val="68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23742D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402671">
        <w:rPr>
          <w:rFonts w:ascii="Tahoma" w:hAnsi="Tahoma" w:cs="Tahoma"/>
          <w:sz w:val="24"/>
          <w:szCs w:val="24"/>
          <w:lang w:eastAsia="pl-PL"/>
        </w:rPr>
        <w:t>.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667E4EE6" w14:textId="77777777" w:rsidR="00334478" w:rsidRPr="0023742D" w:rsidRDefault="00334478" w:rsidP="0023742D">
      <w:pPr>
        <w:autoSpaceDN w:val="0"/>
        <w:spacing w:after="0"/>
        <w:ind w:left="1287"/>
        <w:textAlignment w:val="baseline"/>
        <w:rPr>
          <w:rFonts w:ascii="Tahoma" w:eastAsia="Calibri" w:hAnsi="Tahoma" w:cs="Tahoma"/>
          <w:sz w:val="24"/>
          <w:szCs w:val="24"/>
          <w:lang w:eastAsia="pl-PL"/>
        </w:rPr>
      </w:pPr>
    </w:p>
    <w:p w14:paraId="16A5B748" w14:textId="4D1A736A" w:rsidR="00334478" w:rsidRPr="0023742D" w:rsidRDefault="0012363C" w:rsidP="0023742D">
      <w:pPr>
        <w:numPr>
          <w:ilvl w:val="0"/>
          <w:numId w:val="67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9" w:name="_Ref477164612"/>
      <w:r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23742D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23742D">
        <w:rPr>
          <w:rFonts w:ascii="Tahoma" w:hAnsi="Tahoma" w:cs="Tahoma"/>
          <w:sz w:val="24"/>
          <w:szCs w:val="24"/>
          <w:lang w:eastAsia="pl-PL"/>
        </w:rPr>
        <w:t>przypadku gdy:</w:t>
      </w:r>
      <w:bookmarkEnd w:id="49"/>
    </w:p>
    <w:p w14:paraId="6E7503F2" w14:textId="77777777" w:rsidR="00334478" w:rsidRPr="0023742D" w:rsidRDefault="00334478" w:rsidP="0023742D">
      <w:pPr>
        <w:autoSpaceDN w:val="0"/>
        <w:spacing w:after="40"/>
        <w:ind w:left="1287"/>
        <w:rPr>
          <w:rFonts w:ascii="Tahoma" w:hAnsi="Tahoma" w:cs="Tahoma"/>
          <w:sz w:val="24"/>
          <w:szCs w:val="24"/>
          <w:lang w:eastAsia="pl-PL"/>
        </w:rPr>
      </w:pPr>
    </w:p>
    <w:p w14:paraId="1A253CFF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0" w:name="_Ref477165307"/>
    </w:p>
    <w:p w14:paraId="5840D540" w14:textId="55368DE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0"/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bookmarkStart w:id="51" w:name="_Ref477165314"/>
      <w:r w:rsidR="003E5961"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2" w:name="_Ref477164620"/>
      <w:bookmarkEnd w:id="51"/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  <w:bookmarkEnd w:id="52"/>
    </w:p>
    <w:p w14:paraId="5DF6E20E" w14:textId="4422E418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23742D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23742D">
        <w:rPr>
          <w:rFonts w:ascii="Tahoma" w:hAnsi="Tahoma" w:cs="Tahoma"/>
          <w:sz w:val="24"/>
          <w:szCs w:val="24"/>
          <w:lang w:eastAsia="pl-PL"/>
        </w:rPr>
        <w:t>2021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23742D">
        <w:rPr>
          <w:rFonts w:ascii="Tahoma" w:hAnsi="Tahoma" w:cs="Tahoma"/>
          <w:sz w:val="24"/>
          <w:szCs w:val="24"/>
          <w:lang w:eastAsia="pl-PL"/>
        </w:rPr>
        <w:t>IZ FESL</w:t>
      </w:r>
      <w:r w:rsidRPr="0023742D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23742D">
        <w:rPr>
          <w:rFonts w:ascii="Tahoma" w:hAnsi="Tahoma" w:cs="Tahoma"/>
          <w:sz w:val="24"/>
          <w:szCs w:val="24"/>
          <w:lang w:eastAsia="pl-PL"/>
        </w:rPr>
        <w:t>b</w:t>
      </w:r>
      <w:r w:rsidRPr="0023742D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23742D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73B2FF81" w:rsidR="00334478" w:rsidRPr="0023742D" w:rsidRDefault="00334478" w:rsidP="0023742D">
      <w:pPr>
        <w:numPr>
          <w:ilvl w:val="0"/>
          <w:numId w:val="69"/>
        </w:numPr>
        <w:autoSpaceDN w:val="0"/>
        <w:spacing w:after="40"/>
        <w:ind w:hanging="357"/>
        <w:rPr>
          <w:rFonts w:ascii="Tahoma" w:hAnsi="Tahoma" w:cs="Tahoma"/>
          <w:sz w:val="24"/>
          <w:szCs w:val="24"/>
          <w:lang w:eastAsia="pl-PL"/>
        </w:rPr>
      </w:pPr>
      <w:r w:rsidRPr="0023742D">
        <w:rPr>
          <w:rFonts w:ascii="Tahoma" w:hAnsi="Tahoma" w:cs="Tahoma"/>
          <w:sz w:val="24"/>
          <w:szCs w:val="24"/>
          <w:lang w:eastAsia="pl-PL"/>
        </w:rPr>
        <w:t xml:space="preserve">Beneficjent odmówił podpisania aneksu w zakresie zmian wprowadzonych Wytycznymi, o których mowa w § 1 pkt </w:t>
      </w:r>
      <w:r w:rsidR="00B62898" w:rsidRPr="0023742D">
        <w:rPr>
          <w:rFonts w:ascii="Tahoma" w:hAnsi="Tahoma" w:cs="Tahoma"/>
          <w:sz w:val="24"/>
          <w:szCs w:val="24"/>
          <w:lang w:eastAsia="pl-PL"/>
        </w:rPr>
        <w:t>3</w:t>
      </w:r>
      <w:r w:rsidR="00975F73">
        <w:rPr>
          <w:rFonts w:ascii="Tahoma" w:hAnsi="Tahoma" w:cs="Tahoma"/>
          <w:sz w:val="24"/>
          <w:szCs w:val="24"/>
          <w:lang w:eastAsia="pl-PL"/>
        </w:rPr>
        <w:t>0</w:t>
      </w:r>
      <w:r w:rsidRPr="0023742D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w ust. 3</w:t>
      </w:r>
      <w:r w:rsidR="339BC2B9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23742D">
        <w:rPr>
          <w:rFonts w:ascii="Tahoma" w:hAnsi="Tahoma" w:cs="Tahoma"/>
        </w:rPr>
        <w:t xml:space="preserve"> B</w:t>
      </w:r>
      <w:r w:rsidRPr="0023742D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. W przypadku braku zwrotu w terminie określonym przez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29A3D336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W przypadku rozwiązania umowy w trybie wskazanym ust. 5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 o dofinansowanie projektu, co jest określane jako „reguła proporcjonalności”. Beneficjent jest zobowiązany do zwrotu niewykorzystanej części otrzymanego dofinansowania wraz z odsetkami </w:t>
      </w:r>
      <w:bookmarkStart w:id="53" w:name="_Hlk118802627"/>
      <w:r w:rsidRPr="0023742D">
        <w:rPr>
          <w:rFonts w:ascii="Tahoma" w:hAnsi="Tahoma" w:cs="Tahoma"/>
        </w:rPr>
        <w:t>w wysokości określonej jak dla zaległości podatkowych liczonymi od dnia przekazania środków dofinansowania.</w:t>
      </w:r>
      <w:bookmarkEnd w:id="53"/>
    </w:p>
    <w:p w14:paraId="2583FB5C" w14:textId="1CA8AC0B" w:rsidR="00334478" w:rsidRPr="0023742D" w:rsidRDefault="4053BED6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23742D">
        <w:rPr>
          <w:rFonts w:ascii="Tahoma" w:hAnsi="Tahoma" w:cs="Tahoma"/>
        </w:rPr>
        <w:t>5</w:t>
      </w:r>
      <w:r w:rsidR="031D2AEE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</w:t>
      </w:r>
    </w:p>
    <w:p w14:paraId="534ECED0" w14:textId="6EADF554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niedokonania przez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zwrotu środków zgodnie z ust. 2 i </w:t>
      </w:r>
      <w:r w:rsidR="003E59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, 5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, po przeprowadzeniu postępowania określonego przepisami ustawy z dnia 14 czerwca 1960 r. Kodeks postępowania administracyjnego, wydaje decyzję, o której mowa w </w:t>
      </w:r>
      <w:r w:rsidRPr="0023742D">
        <w:rPr>
          <w:rFonts w:ascii="Tahoma" w:hAnsi="Tahoma" w:cs="Tahoma"/>
        </w:rPr>
        <w:br/>
        <w:t>art. 207 ust. 9 UFP.</w:t>
      </w:r>
    </w:p>
    <w:p w14:paraId="1160EBF7" w14:textId="425EF923" w:rsidR="00334478" w:rsidRPr="0023742D" w:rsidRDefault="002B0B10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Postanowienia</w:t>
      </w:r>
      <w:r w:rsidR="00334478" w:rsidRPr="0023742D">
        <w:rPr>
          <w:rFonts w:ascii="Tahoma" w:hAnsi="Tahoma" w:cs="Tahoma"/>
        </w:rPr>
        <w:t xml:space="preserve"> niniejszego paragrafu nie wyłączają stosowania § 1</w:t>
      </w:r>
      <w:r w:rsidR="0095212E">
        <w:rPr>
          <w:rFonts w:ascii="Tahoma" w:hAnsi="Tahoma" w:cs="Tahoma"/>
        </w:rPr>
        <w:t>0</w:t>
      </w:r>
      <w:r w:rsidR="00796275" w:rsidRPr="0023742D">
        <w:rPr>
          <w:rFonts w:ascii="Tahoma" w:hAnsi="Tahoma" w:cs="Tahoma"/>
        </w:rPr>
        <w:t>.</w:t>
      </w:r>
    </w:p>
    <w:p w14:paraId="4E491382" w14:textId="2C87C566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na podstawie § </w:t>
      </w:r>
      <w:r w:rsidR="00796275" w:rsidRPr="0023742D">
        <w:rPr>
          <w:rFonts w:ascii="Tahoma" w:hAnsi="Tahoma" w:cs="Tahoma"/>
        </w:rPr>
        <w:t>2</w:t>
      </w:r>
      <w:r w:rsidR="00FA6324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ust. 1,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jest zobowiązany do zwrotu całości otrzymanego dofinansowania wraz z odsetkami w wysokości określonej jak dla zaległości podatkowych liczonymi od dnia przekazania środków dofinansowania. </w:t>
      </w:r>
    </w:p>
    <w:p w14:paraId="647E4594" w14:textId="4D4CEB22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W przypadku rozwiązania umowy w trybie § </w:t>
      </w:r>
      <w:r w:rsidR="00796275" w:rsidRPr="0023742D">
        <w:rPr>
          <w:rFonts w:ascii="Tahoma" w:hAnsi="Tahoma" w:cs="Tahoma"/>
        </w:rPr>
        <w:t>2</w:t>
      </w:r>
      <w:r w:rsidR="00FA6324">
        <w:rPr>
          <w:rFonts w:ascii="Tahoma" w:hAnsi="Tahoma" w:cs="Tahoma"/>
        </w:rPr>
        <w:t>2</w:t>
      </w:r>
      <w:r w:rsidRPr="0023742D">
        <w:rPr>
          <w:rFonts w:ascii="Tahoma" w:hAnsi="Tahoma" w:cs="Tahoma"/>
        </w:rPr>
        <w:t xml:space="preserve"> ust. 2</w:t>
      </w:r>
      <w:r w:rsidR="00C8016F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23742D">
        <w:rPr>
          <w:rFonts w:ascii="Tahoma" w:hAnsi="Tahoma" w:cs="Tahoma"/>
        </w:rPr>
        <w:t>12</w:t>
      </w:r>
      <w:r w:rsidRPr="0023742D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23742D" w:rsidRDefault="00334478" w:rsidP="0023742D">
      <w:pPr>
        <w:pStyle w:val="Akapitzlist"/>
        <w:numPr>
          <w:ilvl w:val="0"/>
          <w:numId w:val="67"/>
        </w:numPr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 xml:space="preserve">Za </w:t>
      </w:r>
      <w:r w:rsidR="00ED1828" w:rsidRPr="0023742D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6D594DFB" w:rsidR="00334478" w:rsidRPr="0023742D" w:rsidRDefault="003E5961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bookmarkStart w:id="54" w:name="_Ref477167878"/>
      <w:r w:rsidRPr="0023742D">
        <w:rPr>
          <w:rFonts w:ascii="Tahoma" w:hAnsi="Tahoma" w:cs="Tahoma"/>
        </w:rPr>
        <w:lastRenderedPageBreak/>
        <w:t>Niezależnie od podstawy prawnej r</w:t>
      </w:r>
      <w:r w:rsidR="00334478" w:rsidRPr="0023742D">
        <w:rPr>
          <w:rFonts w:ascii="Tahoma" w:hAnsi="Tahoma" w:cs="Tahoma"/>
        </w:rPr>
        <w:t>ozwiązani</w:t>
      </w:r>
      <w:r w:rsidR="006E0BCD">
        <w:rPr>
          <w:rFonts w:ascii="Tahoma" w:hAnsi="Tahoma" w:cs="Tahoma"/>
        </w:rPr>
        <w:t>a</w:t>
      </w:r>
      <w:r w:rsidR="00334478" w:rsidRPr="0023742D">
        <w:rPr>
          <w:rFonts w:ascii="Tahoma" w:hAnsi="Tahoma" w:cs="Tahoma"/>
        </w:rPr>
        <w:t xml:space="preserve"> umowy, </w:t>
      </w:r>
      <w:r w:rsidR="00C8016F" w:rsidRPr="0023742D">
        <w:rPr>
          <w:rFonts w:ascii="Tahoma" w:hAnsi="Tahoma" w:cs="Tahoma"/>
        </w:rPr>
        <w:t>b</w:t>
      </w:r>
      <w:r w:rsidR="00334478" w:rsidRPr="0023742D">
        <w:rPr>
          <w:rFonts w:ascii="Tahoma" w:hAnsi="Tahoma" w:cs="Tahoma"/>
        </w:rPr>
        <w:t>eneficjent</w:t>
      </w:r>
      <w:r w:rsidRPr="0023742D">
        <w:rPr>
          <w:rFonts w:ascii="Tahoma" w:hAnsi="Tahoma" w:cs="Tahoma"/>
        </w:rPr>
        <w:t xml:space="preserve"> jest zobowiązany do stosowania zasad </w:t>
      </w:r>
      <w:r w:rsidR="00334478" w:rsidRPr="0023742D">
        <w:rPr>
          <w:rFonts w:ascii="Tahoma" w:hAnsi="Tahoma" w:cs="Tahoma"/>
        </w:rPr>
        <w:t xml:space="preserve">wynikających z </w:t>
      </w:r>
      <w:r w:rsidR="00C47407" w:rsidRPr="0023742D">
        <w:rPr>
          <w:rFonts w:ascii="Tahoma" w:hAnsi="Tahoma" w:cs="Tahoma"/>
        </w:rPr>
        <w:t xml:space="preserve">§ 3, § </w:t>
      </w:r>
      <w:r w:rsidR="0095212E">
        <w:rPr>
          <w:rFonts w:ascii="Tahoma" w:hAnsi="Tahoma" w:cs="Tahoma"/>
        </w:rPr>
        <w:t>6</w:t>
      </w:r>
      <w:r w:rsidR="00C47407" w:rsidRPr="0023742D">
        <w:rPr>
          <w:rFonts w:ascii="Tahoma" w:hAnsi="Tahoma" w:cs="Tahoma"/>
        </w:rPr>
        <w:t xml:space="preserve">, § </w:t>
      </w:r>
      <w:r w:rsidR="0095212E">
        <w:rPr>
          <w:rFonts w:ascii="Tahoma" w:hAnsi="Tahoma" w:cs="Tahoma"/>
        </w:rPr>
        <w:t>7</w:t>
      </w:r>
      <w:r w:rsidR="00C47407" w:rsidRPr="0023742D">
        <w:rPr>
          <w:rFonts w:ascii="Tahoma" w:hAnsi="Tahoma" w:cs="Tahoma"/>
        </w:rPr>
        <w:t xml:space="preserve"> ust. </w:t>
      </w:r>
      <w:r w:rsidR="0095212E">
        <w:rPr>
          <w:rFonts w:ascii="Tahoma" w:hAnsi="Tahoma" w:cs="Tahoma"/>
        </w:rPr>
        <w:t>8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="0095212E">
        <w:rPr>
          <w:rFonts w:ascii="Tahoma" w:hAnsi="Tahoma" w:cs="Tahoma"/>
        </w:rPr>
        <w:t>0</w:t>
      </w:r>
      <w:r w:rsidR="00334478" w:rsidRPr="0023742D">
        <w:rPr>
          <w:rFonts w:ascii="Tahoma" w:hAnsi="Tahoma" w:cs="Tahoma"/>
        </w:rPr>
        <w:t>,</w:t>
      </w:r>
      <w:r w:rsidR="00C47407" w:rsidRPr="0023742D">
        <w:rPr>
          <w:rFonts w:ascii="Tahoma" w:hAnsi="Tahoma" w:cs="Tahoma"/>
        </w:rPr>
        <w:t xml:space="preserve"> § 1</w:t>
      </w:r>
      <w:r w:rsidR="005D2317">
        <w:rPr>
          <w:rFonts w:ascii="Tahoma" w:hAnsi="Tahoma" w:cs="Tahoma"/>
        </w:rPr>
        <w:t>2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>§ 1</w:t>
      </w:r>
      <w:r w:rsidR="005D2317">
        <w:rPr>
          <w:rFonts w:ascii="Tahoma" w:hAnsi="Tahoma" w:cs="Tahoma"/>
        </w:rPr>
        <w:t>3</w:t>
      </w:r>
      <w:r w:rsidR="00334478" w:rsidRPr="0023742D">
        <w:rPr>
          <w:rFonts w:ascii="Tahoma" w:hAnsi="Tahoma" w:cs="Tahoma"/>
        </w:rPr>
        <w:t xml:space="preserve">, </w:t>
      </w:r>
      <w:r w:rsidR="000A2A0F" w:rsidRPr="0023742D">
        <w:rPr>
          <w:rFonts w:ascii="Tahoma" w:hAnsi="Tahoma" w:cs="Tahoma"/>
        </w:rPr>
        <w:t>§ 1</w:t>
      </w:r>
      <w:r w:rsidR="000A2A0F">
        <w:rPr>
          <w:rFonts w:ascii="Tahoma" w:hAnsi="Tahoma" w:cs="Tahoma"/>
        </w:rPr>
        <w:t xml:space="preserve">4, </w:t>
      </w:r>
      <w:r w:rsidR="00334478" w:rsidRPr="0023742D">
        <w:rPr>
          <w:rFonts w:ascii="Tahoma" w:hAnsi="Tahoma" w:cs="Tahoma"/>
        </w:rPr>
        <w:t xml:space="preserve">§ </w:t>
      </w:r>
      <w:r w:rsidR="00C47407" w:rsidRPr="0023742D">
        <w:rPr>
          <w:rFonts w:ascii="Tahoma" w:hAnsi="Tahoma" w:cs="Tahoma"/>
        </w:rPr>
        <w:t>1</w:t>
      </w:r>
      <w:r w:rsidR="00FA6324">
        <w:rPr>
          <w:rFonts w:ascii="Tahoma" w:hAnsi="Tahoma" w:cs="Tahoma"/>
        </w:rPr>
        <w:t>5</w:t>
      </w:r>
      <w:r w:rsidR="00334478" w:rsidRPr="0023742D">
        <w:rPr>
          <w:rFonts w:ascii="Tahoma" w:hAnsi="Tahoma" w:cs="Tahoma"/>
        </w:rPr>
        <w:t xml:space="preserve">, </w:t>
      </w:r>
      <w:r w:rsidR="00C47407" w:rsidRPr="0023742D">
        <w:rPr>
          <w:rFonts w:ascii="Tahoma" w:hAnsi="Tahoma" w:cs="Tahoma"/>
        </w:rPr>
        <w:t xml:space="preserve">§ </w:t>
      </w:r>
      <w:r w:rsidR="005D2317">
        <w:rPr>
          <w:rFonts w:ascii="Tahoma" w:hAnsi="Tahoma" w:cs="Tahoma"/>
        </w:rPr>
        <w:t>1</w:t>
      </w:r>
      <w:r w:rsidR="00FA6324">
        <w:rPr>
          <w:rFonts w:ascii="Tahoma" w:hAnsi="Tahoma" w:cs="Tahoma"/>
        </w:rPr>
        <w:t>7</w:t>
      </w:r>
      <w:r w:rsidR="00C47407" w:rsidRPr="0023742D">
        <w:rPr>
          <w:rFonts w:ascii="Tahoma" w:hAnsi="Tahoma" w:cs="Tahoma"/>
        </w:rPr>
        <w:t xml:space="preserve">, </w:t>
      </w:r>
      <w:r w:rsidR="00334478" w:rsidRPr="0023742D">
        <w:rPr>
          <w:rFonts w:ascii="Tahoma" w:hAnsi="Tahoma" w:cs="Tahoma"/>
        </w:rPr>
        <w:t xml:space="preserve">§ </w:t>
      </w:r>
      <w:r w:rsidR="005D2317">
        <w:rPr>
          <w:rFonts w:ascii="Tahoma" w:hAnsi="Tahoma" w:cs="Tahoma"/>
        </w:rPr>
        <w:t>19</w:t>
      </w:r>
      <w:r w:rsidR="00334478" w:rsidRPr="0023742D">
        <w:rPr>
          <w:rFonts w:ascii="Tahoma" w:hAnsi="Tahoma" w:cs="Tahoma"/>
        </w:rPr>
        <w:t>,</w:t>
      </w:r>
      <w:r w:rsidR="00FA6324">
        <w:rPr>
          <w:rFonts w:ascii="Tahoma" w:hAnsi="Tahoma" w:cs="Tahoma"/>
        </w:rPr>
        <w:t>§ 20§</w:t>
      </w:r>
      <w:r w:rsidR="00334478" w:rsidRPr="0023742D">
        <w:rPr>
          <w:rFonts w:ascii="Tahoma" w:hAnsi="Tahoma" w:cs="Tahoma"/>
        </w:rPr>
        <w:t xml:space="preserve"> które zobowiązany jest on wykonywać w dalszym ciągu.</w:t>
      </w:r>
      <w:bookmarkEnd w:id="54"/>
    </w:p>
    <w:p w14:paraId="5C7079AF" w14:textId="475A2D09" w:rsidR="00334478" w:rsidRPr="0023742D" w:rsidRDefault="00334478" w:rsidP="0023742D">
      <w:pPr>
        <w:pStyle w:val="Akapitzlist"/>
        <w:numPr>
          <w:ilvl w:val="0"/>
          <w:numId w:val="67"/>
        </w:numPr>
        <w:suppressAutoHyphens w:val="0"/>
        <w:spacing w:after="40" w:line="276" w:lineRule="auto"/>
        <w:contextualSpacing/>
        <w:textAlignment w:val="auto"/>
        <w:rPr>
          <w:rFonts w:ascii="Tahoma" w:hAnsi="Tahoma" w:cs="Tahoma"/>
        </w:rPr>
      </w:pPr>
      <w:r w:rsidRPr="0023742D">
        <w:rPr>
          <w:rFonts w:ascii="Tahoma" w:hAnsi="Tahoma" w:cs="Tahoma"/>
        </w:rPr>
        <w:t>Przepis ust. 1</w:t>
      </w:r>
      <w:r w:rsidR="00FE7461" w:rsidRPr="0023742D">
        <w:rPr>
          <w:rFonts w:ascii="Tahoma" w:hAnsi="Tahoma" w:cs="Tahoma"/>
        </w:rPr>
        <w:t>3</w:t>
      </w:r>
      <w:r w:rsidRPr="0023742D">
        <w:rPr>
          <w:rFonts w:ascii="Tahoma" w:hAnsi="Tahoma" w:cs="Tahoma"/>
        </w:rPr>
        <w:t xml:space="preserve"> nie obejmuje sytuacji, gdy w związku z rozwiązaniem umowy </w:t>
      </w:r>
      <w:r w:rsidR="00C8016F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>eneficjent zobowiązany jest do zwrotu całości otrzymanego dofinansowania.</w:t>
      </w:r>
    </w:p>
    <w:p w14:paraId="61F90770" w14:textId="56F4004E" w:rsidR="00F31059" w:rsidRPr="0023742D" w:rsidRDefault="00F31059" w:rsidP="0023742D">
      <w:pPr>
        <w:pStyle w:val="Standard"/>
        <w:spacing w:after="40" w:line="276" w:lineRule="auto"/>
        <w:ind w:left="720"/>
        <w:jc w:val="both"/>
        <w:textAlignment w:val="auto"/>
        <w:rPr>
          <w:rFonts w:ascii="Tahoma" w:hAnsi="Tahoma" w:cs="Tahoma"/>
        </w:rPr>
      </w:pPr>
    </w:p>
    <w:p w14:paraId="299F3DDD" w14:textId="77777777" w:rsidR="00EB1784" w:rsidRPr="0023742D" w:rsidRDefault="00CE7F04" w:rsidP="0023742D">
      <w:pPr>
        <w:pStyle w:val="Standard"/>
        <w:spacing w:before="240" w:line="276" w:lineRule="auto"/>
        <w:jc w:val="center"/>
        <w:rPr>
          <w:rFonts w:ascii="Tahoma" w:hAnsi="Tahoma" w:cs="Tahoma"/>
          <w:iCs/>
        </w:rPr>
      </w:pPr>
      <w:r w:rsidRPr="0023742D">
        <w:rPr>
          <w:rFonts w:ascii="Tahoma" w:hAnsi="Tahoma" w:cs="Tahoma"/>
          <w:b/>
        </w:rPr>
        <w:t>Postanowienia końcowe</w:t>
      </w:r>
    </w:p>
    <w:p w14:paraId="5D150985" w14:textId="6A7415F4" w:rsidR="00334478" w:rsidRPr="0023742D" w:rsidRDefault="00334478" w:rsidP="0023742D">
      <w:pPr>
        <w:pStyle w:val="Standard"/>
        <w:spacing w:line="276" w:lineRule="auto"/>
        <w:jc w:val="center"/>
        <w:rPr>
          <w:rFonts w:ascii="Tahoma" w:hAnsi="Tahoma" w:cs="Tahoma"/>
          <w:b/>
        </w:rPr>
      </w:pPr>
      <w:r w:rsidRPr="0023742D">
        <w:rPr>
          <w:rFonts w:ascii="Tahoma" w:hAnsi="Tahoma" w:cs="Tahoma"/>
          <w:b/>
        </w:rPr>
        <w:t>§ 2</w:t>
      </w:r>
      <w:r w:rsidR="00FA6324">
        <w:rPr>
          <w:rFonts w:ascii="Tahoma" w:hAnsi="Tahoma" w:cs="Tahoma"/>
          <w:b/>
        </w:rPr>
        <w:t>3</w:t>
      </w:r>
      <w:r w:rsidR="00C8016F" w:rsidRPr="0023742D">
        <w:rPr>
          <w:rFonts w:ascii="Tahoma" w:hAnsi="Tahoma" w:cs="Tahoma"/>
          <w:b/>
        </w:rPr>
        <w:t>.</w:t>
      </w:r>
    </w:p>
    <w:p w14:paraId="0B1B230A" w14:textId="77777777" w:rsidR="00334478" w:rsidRPr="0023742D" w:rsidRDefault="00334478" w:rsidP="0023742D">
      <w:pPr>
        <w:pStyle w:val="Standard"/>
        <w:spacing w:line="276" w:lineRule="auto"/>
        <w:rPr>
          <w:rFonts w:ascii="Tahoma" w:hAnsi="Tahoma" w:cs="Tahoma"/>
        </w:rPr>
      </w:pPr>
    </w:p>
    <w:p w14:paraId="2B1BE371" w14:textId="5F22C01B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1.</w:t>
      </w:r>
      <w:r w:rsidRPr="0023742D">
        <w:rPr>
          <w:rFonts w:ascii="Tahoma" w:hAnsi="Tahoma" w:cs="Tahoma"/>
        </w:rPr>
        <w:tab/>
        <w:t xml:space="preserve">Prawa i obowiązki </w:t>
      </w:r>
      <w:r w:rsidR="00B62898" w:rsidRPr="0023742D">
        <w:rPr>
          <w:rFonts w:ascii="Tahoma" w:hAnsi="Tahoma" w:cs="Tahoma"/>
        </w:rPr>
        <w:t>b</w:t>
      </w:r>
      <w:r w:rsidRPr="0023742D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2.</w:t>
      </w:r>
      <w:r w:rsidRPr="0023742D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 xml:space="preserve">artnerów wynikające z niniejszej umowy do postanowień </w:t>
      </w:r>
      <w:r w:rsidR="00B62898" w:rsidRPr="0023742D">
        <w:rPr>
          <w:rFonts w:ascii="Tahoma" w:hAnsi="Tahoma" w:cs="Tahoma"/>
        </w:rPr>
        <w:t>umowy /</w:t>
      </w:r>
      <w:r w:rsidRPr="0023742D">
        <w:rPr>
          <w:rFonts w:ascii="Tahoma" w:hAnsi="Tahoma" w:cs="Tahoma"/>
        </w:rPr>
        <w:t>ów partnerstwa.</w:t>
      </w:r>
      <w:r w:rsidR="00B90500" w:rsidRPr="0023742D">
        <w:rPr>
          <w:rStyle w:val="Odwoanieprzypisudolnego"/>
          <w:rFonts w:ascii="Tahoma" w:hAnsi="Tahoma" w:cs="Tahoma"/>
        </w:rPr>
        <w:footnoteReference w:id="52"/>
      </w:r>
    </w:p>
    <w:p w14:paraId="2AFF3897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3.</w:t>
      </w:r>
      <w:r w:rsidRPr="0023742D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4.</w:t>
      </w:r>
      <w:r w:rsidRPr="0023742D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5.</w:t>
      </w:r>
      <w:r w:rsidRPr="0023742D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23742D">
        <w:rPr>
          <w:rFonts w:ascii="Tahoma" w:hAnsi="Tahoma" w:cs="Tahoma"/>
        </w:rPr>
        <w:t>p</w:t>
      </w:r>
      <w:r w:rsidRPr="0023742D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6.</w:t>
      </w:r>
      <w:r w:rsidRPr="0023742D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79C74FB9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7.</w:t>
      </w:r>
      <w:r w:rsidRPr="0023742D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23742D">
        <w:rPr>
          <w:rFonts w:ascii="Tahoma" w:hAnsi="Tahoma" w:cs="Tahoma"/>
        </w:rPr>
        <w:t>1</w:t>
      </w:r>
      <w:r w:rsidR="0049492B">
        <w:rPr>
          <w:rFonts w:ascii="Tahoma" w:hAnsi="Tahoma" w:cs="Tahoma"/>
        </w:rPr>
        <w:t>1</w:t>
      </w:r>
      <w:r w:rsidR="00B62898" w:rsidRPr="0023742D">
        <w:rPr>
          <w:rFonts w:ascii="Tahoma" w:hAnsi="Tahoma" w:cs="Tahoma"/>
        </w:rPr>
        <w:t>.</w:t>
      </w:r>
    </w:p>
    <w:p w14:paraId="7205E78B" w14:textId="3BE05618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8.</w:t>
      </w:r>
      <w:r w:rsidRPr="0023742D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23742D">
        <w:rPr>
          <w:rFonts w:ascii="Tahoma" w:hAnsi="Tahoma" w:cs="Tahoma"/>
        </w:rPr>
        <w:t xml:space="preserve">beneficjenta oraz </w:t>
      </w:r>
      <w:r w:rsidR="0012363C" w:rsidRPr="0023742D">
        <w:rPr>
          <w:rFonts w:ascii="Tahoma" w:hAnsi="Tahoma" w:cs="Tahoma"/>
        </w:rPr>
        <w:t>IZ FESL</w:t>
      </w:r>
      <w:r w:rsidRPr="0023742D">
        <w:rPr>
          <w:rFonts w:ascii="Tahoma" w:hAnsi="Tahoma" w:cs="Tahoma"/>
        </w:rPr>
        <w:t xml:space="preserve"> kwalifikowanymi podpisami elektronicznymi, zgodnie z art. 78</w:t>
      </w:r>
      <w:r w:rsidRPr="0023742D">
        <w:rPr>
          <w:rFonts w:ascii="Tahoma" w:hAnsi="Tahoma" w:cs="Tahoma"/>
          <w:vertAlign w:val="superscript"/>
        </w:rPr>
        <w:t>1</w:t>
      </w:r>
      <w:r w:rsidRPr="0023742D">
        <w:rPr>
          <w:rFonts w:ascii="Tahoma" w:hAnsi="Tahoma" w:cs="Tahoma"/>
        </w:rPr>
        <w:t xml:space="preserve"> Ustawy z dnia 23 kwietnia 1964 r. Kodeks cywilny.</w:t>
      </w:r>
    </w:p>
    <w:p w14:paraId="6790BC06" w14:textId="6761BE40" w:rsidR="00334478" w:rsidRPr="0023742D" w:rsidRDefault="00334478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9.</w:t>
      </w:r>
      <w:r w:rsidRPr="0023742D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ED3548">
        <w:rPr>
          <w:rFonts w:ascii="Tahoma" w:hAnsi="Tahoma" w:cs="Tahoma"/>
        </w:rPr>
        <w:t>5</w:t>
      </w:r>
      <w:r w:rsidRPr="0023742D">
        <w:rPr>
          <w:rFonts w:ascii="Tahoma" w:hAnsi="Tahoma" w:cs="Tahoma"/>
        </w:rPr>
        <w:t xml:space="preserve"> ust. 1 umowy.</w:t>
      </w:r>
    </w:p>
    <w:p w14:paraId="368A2E30" w14:textId="77777777" w:rsidR="00334478" w:rsidRPr="0023742D" w:rsidRDefault="4053BED6" w:rsidP="0023742D">
      <w:pPr>
        <w:pStyle w:val="Standard"/>
        <w:spacing w:line="276" w:lineRule="auto"/>
        <w:ind w:left="714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10.</w:t>
      </w:r>
      <w:r w:rsidR="00334478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>Integralną część niniejszej umowy stanowią następujące załączniki:</w:t>
      </w:r>
    </w:p>
    <w:p w14:paraId="4B5C02CA" w14:textId="77777777" w:rsidR="00C8016F" w:rsidRPr="0023742D" w:rsidRDefault="00C8016F" w:rsidP="0023742D">
      <w:pPr>
        <w:pStyle w:val="Standard"/>
        <w:spacing w:line="276" w:lineRule="auto"/>
        <w:ind w:leftChars="127" w:left="636" w:hanging="357"/>
        <w:contextualSpacing/>
        <w:rPr>
          <w:rFonts w:ascii="Tahoma" w:hAnsi="Tahoma" w:cs="Tahoma"/>
        </w:rPr>
      </w:pPr>
    </w:p>
    <w:p w14:paraId="6E1AB283" w14:textId="7F0F59FA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1)</w:t>
      </w:r>
      <w:r w:rsidRPr="0023742D">
        <w:rPr>
          <w:rFonts w:ascii="Tahoma" w:hAnsi="Tahoma" w:cs="Tahoma"/>
        </w:rPr>
        <w:tab/>
        <w:t>załącznik nr 1: Wniosek</w:t>
      </w:r>
      <w:r w:rsidR="13A34E2D" w:rsidRPr="0023742D">
        <w:rPr>
          <w:rFonts w:ascii="Tahoma" w:hAnsi="Tahoma" w:cs="Tahoma"/>
        </w:rPr>
        <w:t>,</w:t>
      </w:r>
      <w:r w:rsidRPr="0023742D">
        <w:rPr>
          <w:rFonts w:ascii="Tahoma" w:hAnsi="Tahoma" w:cs="Tahoma"/>
        </w:rPr>
        <w:t xml:space="preserve"> o którym mowa w § </w:t>
      </w:r>
      <w:r w:rsidR="009F581B" w:rsidRPr="0023742D">
        <w:rPr>
          <w:rFonts w:ascii="Tahoma" w:hAnsi="Tahoma" w:cs="Tahoma"/>
        </w:rPr>
        <w:t xml:space="preserve">1 pkt </w:t>
      </w:r>
      <w:r w:rsidR="004F3A4C" w:rsidRPr="0023742D">
        <w:rPr>
          <w:rFonts w:ascii="Tahoma" w:hAnsi="Tahoma" w:cs="Tahoma"/>
        </w:rPr>
        <w:t>2</w:t>
      </w:r>
      <w:r w:rsidR="00FA6324">
        <w:rPr>
          <w:rFonts w:ascii="Tahoma" w:hAnsi="Tahoma" w:cs="Tahoma"/>
        </w:rPr>
        <w:t>7</w:t>
      </w:r>
      <w:r w:rsidR="009F581B" w:rsidRPr="0023742D">
        <w:rPr>
          <w:rFonts w:ascii="Tahoma" w:hAnsi="Tahoma" w:cs="Tahoma"/>
        </w:rPr>
        <w:t>, w wersji elektronicznej, która znajduje się w LSI20</w:t>
      </w:r>
      <w:r w:rsidR="00975F73">
        <w:rPr>
          <w:rFonts w:ascii="Tahoma" w:hAnsi="Tahoma" w:cs="Tahoma"/>
        </w:rPr>
        <w:t>21</w:t>
      </w:r>
      <w:r w:rsidR="009F581B" w:rsidRPr="0023742D">
        <w:rPr>
          <w:rFonts w:ascii="Tahoma" w:hAnsi="Tahoma" w:cs="Tahoma"/>
        </w:rPr>
        <w:t>.</w:t>
      </w:r>
    </w:p>
    <w:p w14:paraId="113F4BF2" w14:textId="2ED16FDB" w:rsidR="00334478" w:rsidRPr="0023742D" w:rsidRDefault="16F040D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2)</w:t>
      </w:r>
      <w:r w:rsidR="7D09CC8D" w:rsidRPr="0023742D">
        <w:rPr>
          <w:rFonts w:ascii="Tahoma" w:hAnsi="Tahoma" w:cs="Tahoma"/>
        </w:rPr>
        <w:tab/>
      </w:r>
      <w:r w:rsidRPr="0023742D">
        <w:rPr>
          <w:rFonts w:ascii="Tahoma" w:hAnsi="Tahoma" w:cs="Tahoma"/>
        </w:rPr>
        <w:t xml:space="preserve">załącznik nr 2: </w:t>
      </w:r>
      <w:r w:rsidR="2142B852" w:rsidRPr="0023742D">
        <w:rPr>
          <w:rFonts w:ascii="Tahoma" w:hAnsi="Tahoma" w:cs="Tahoma"/>
        </w:rPr>
        <w:t>Terminarz płatności</w:t>
      </w:r>
      <w:r w:rsidR="33BD81A2" w:rsidRPr="0023742D">
        <w:rPr>
          <w:rFonts w:ascii="Tahoma" w:hAnsi="Tahoma" w:cs="Tahoma"/>
        </w:rPr>
        <w:t>,</w:t>
      </w:r>
      <w:r w:rsidR="2142B852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 xml:space="preserve">o którym mowa w § </w:t>
      </w:r>
      <w:r w:rsidR="2142B852" w:rsidRPr="0023742D">
        <w:rPr>
          <w:rFonts w:ascii="Tahoma" w:hAnsi="Tahoma" w:cs="Tahoma"/>
        </w:rPr>
        <w:t xml:space="preserve">1 pkt </w:t>
      </w:r>
      <w:r w:rsidR="70A4EF69" w:rsidRPr="0023742D">
        <w:rPr>
          <w:rFonts w:ascii="Tahoma" w:hAnsi="Tahoma" w:cs="Tahoma"/>
        </w:rPr>
        <w:t>2</w:t>
      </w:r>
      <w:r w:rsidR="00FA6324">
        <w:rPr>
          <w:rFonts w:ascii="Tahoma" w:hAnsi="Tahoma" w:cs="Tahoma"/>
        </w:rPr>
        <w:t>6</w:t>
      </w:r>
      <w:r w:rsidR="008C52E1" w:rsidRPr="0023742D">
        <w:rPr>
          <w:rFonts w:ascii="Tahoma" w:hAnsi="Tahoma" w:cs="Tahoma"/>
        </w:rPr>
        <w:t>, w wersji elektronicznej, która znajduje się w LSI2021</w:t>
      </w:r>
      <w:r w:rsidR="2142B852" w:rsidRPr="0023742D">
        <w:rPr>
          <w:rFonts w:ascii="Tahoma" w:hAnsi="Tahoma" w:cs="Tahoma"/>
        </w:rPr>
        <w:t>;</w:t>
      </w:r>
    </w:p>
    <w:p w14:paraId="44513C3C" w14:textId="52081696" w:rsidR="00334478" w:rsidRPr="0023742D" w:rsidRDefault="00334478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lastRenderedPageBreak/>
        <w:t>3)</w:t>
      </w:r>
      <w:r w:rsidRPr="0023742D">
        <w:rPr>
          <w:rFonts w:ascii="Tahoma" w:hAnsi="Tahoma" w:cs="Tahoma"/>
        </w:rPr>
        <w:tab/>
        <w:t xml:space="preserve">załącznik nr 3: </w:t>
      </w:r>
      <w:r w:rsidR="00F67192" w:rsidRPr="0023742D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4</w:t>
      </w:r>
      <w:r w:rsidR="00334478" w:rsidRPr="0023742D">
        <w:rPr>
          <w:rFonts w:ascii="Tahoma" w:hAnsi="Tahoma" w:cs="Tahoma"/>
        </w:rPr>
        <w:t>)</w:t>
      </w:r>
      <w:r w:rsidR="00334478" w:rsidRPr="0023742D">
        <w:rPr>
          <w:rFonts w:ascii="Tahoma" w:hAnsi="Tahoma" w:cs="Tahoma"/>
        </w:rPr>
        <w:tab/>
        <w:t>załącznik nr</w:t>
      </w:r>
      <w:r w:rsidR="009F581B" w:rsidRPr="0023742D">
        <w:rPr>
          <w:rFonts w:ascii="Tahoma" w:hAnsi="Tahoma" w:cs="Tahoma"/>
        </w:rPr>
        <w:t xml:space="preserve"> </w:t>
      </w:r>
      <w:r w:rsidRPr="0023742D">
        <w:rPr>
          <w:rFonts w:ascii="Tahoma" w:hAnsi="Tahoma" w:cs="Tahoma"/>
        </w:rPr>
        <w:t>4</w:t>
      </w:r>
      <w:r w:rsidR="009F581B" w:rsidRPr="0023742D">
        <w:rPr>
          <w:rFonts w:ascii="Tahoma" w:hAnsi="Tahoma" w:cs="Tahoma"/>
        </w:rPr>
        <w:t>: Oświadczenie o kwalifikowaniu VAT/o częściowym kwalifikowaniu VAT/o niekwalifikowaniu VAT</w:t>
      </w:r>
      <w:r w:rsidR="01E5AB2C" w:rsidRPr="0023742D">
        <w:rPr>
          <w:rFonts w:ascii="Tahoma" w:hAnsi="Tahoma" w:cs="Tahoma"/>
        </w:rPr>
        <w:t xml:space="preserve"> </w:t>
      </w:r>
      <w:r w:rsidR="657CD888" w:rsidRPr="0023742D">
        <w:rPr>
          <w:rFonts w:ascii="Tahoma" w:hAnsi="Tahoma" w:cs="Tahoma"/>
        </w:rPr>
        <w:t>(jeśli dotyczy)</w:t>
      </w:r>
      <w:r w:rsidR="009F581B" w:rsidRPr="0023742D">
        <w:rPr>
          <w:rFonts w:ascii="Tahoma" w:hAnsi="Tahoma" w:cs="Tahoma"/>
        </w:rPr>
        <w:t>;</w:t>
      </w:r>
    </w:p>
    <w:p w14:paraId="23EDDB72" w14:textId="7FF3DE86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  <w:i/>
          <w:iCs/>
        </w:rPr>
      </w:pPr>
      <w:r w:rsidRPr="0023742D">
        <w:rPr>
          <w:rFonts w:ascii="Tahoma" w:hAnsi="Tahoma" w:cs="Tahoma"/>
        </w:rPr>
        <w:t>5</w:t>
      </w:r>
      <w:r w:rsidR="2C8AD3D4" w:rsidRPr="0023742D">
        <w:rPr>
          <w:rFonts w:ascii="Tahoma" w:hAnsi="Tahoma" w:cs="Tahoma"/>
        </w:rPr>
        <w:t xml:space="preserve">) </w:t>
      </w:r>
      <w:r w:rsidRPr="0023742D">
        <w:rPr>
          <w:rFonts w:ascii="Tahoma" w:hAnsi="Tahoma" w:cs="Tahoma"/>
        </w:rPr>
        <w:t xml:space="preserve"> </w:t>
      </w:r>
      <w:r w:rsidR="2C8AD3D4" w:rsidRPr="00ED3548">
        <w:rPr>
          <w:rFonts w:ascii="Tahoma" w:hAnsi="Tahoma" w:cs="Tahoma"/>
        </w:rPr>
        <w:t xml:space="preserve">załącznik nr </w:t>
      </w:r>
      <w:r w:rsidRPr="00ED3548">
        <w:rPr>
          <w:rFonts w:ascii="Tahoma" w:hAnsi="Tahoma" w:cs="Tahoma"/>
        </w:rPr>
        <w:t>5</w:t>
      </w:r>
      <w:r w:rsidR="2C8AD3D4" w:rsidRPr="00ED3548">
        <w:rPr>
          <w:rFonts w:ascii="Tahoma" w:hAnsi="Tahoma" w:cs="Tahoma"/>
        </w:rPr>
        <w:t xml:space="preserve">: Wyciąg </w:t>
      </w:r>
      <w:r w:rsidR="2C8AD3D4" w:rsidRPr="0095212E">
        <w:rPr>
          <w:rFonts w:ascii="Tahoma" w:hAnsi="Tahoma" w:cs="Tahoma"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hAnsi="Tahoma" w:cs="Tahoma"/>
        </w:rPr>
      </w:pP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 xml:space="preserve">)   załącznik nr </w:t>
      </w:r>
      <w:r w:rsidRPr="0023742D">
        <w:rPr>
          <w:rFonts w:ascii="Tahoma" w:hAnsi="Tahoma" w:cs="Tahoma"/>
        </w:rPr>
        <w:t>6</w:t>
      </w:r>
      <w:r w:rsidR="2C8AD3D4" w:rsidRPr="0023742D">
        <w:rPr>
          <w:rFonts w:ascii="Tahoma" w:hAnsi="Tahoma" w:cs="Tahoma"/>
        </w:rPr>
        <w:t>: Wzór oświadczenia udzielenia licencji niewyłącznej</w:t>
      </w:r>
      <w:r w:rsidRPr="0023742D">
        <w:rPr>
          <w:rFonts w:ascii="Tahoma" w:hAnsi="Tahoma" w:cs="Tahoma"/>
        </w:rPr>
        <w:t>;</w:t>
      </w:r>
    </w:p>
    <w:p w14:paraId="770870FD" w14:textId="4983662C" w:rsidR="00F67192" w:rsidRPr="0023742D" w:rsidRDefault="00E15286" w:rsidP="0023742D">
      <w:pPr>
        <w:pStyle w:val="Standard"/>
        <w:spacing w:line="276" w:lineRule="auto"/>
        <w:ind w:left="1077" w:hanging="357"/>
        <w:contextualSpacing/>
        <w:rPr>
          <w:rFonts w:ascii="Tahoma" w:eastAsia="Calibri" w:hAnsi="Tahoma" w:cs="Tahoma"/>
        </w:rPr>
      </w:pPr>
      <w:r w:rsidRPr="0023742D">
        <w:rPr>
          <w:rFonts w:ascii="Tahoma" w:hAnsi="Tahoma" w:cs="Tahoma"/>
        </w:rPr>
        <w:t xml:space="preserve">7) </w:t>
      </w:r>
      <w:r w:rsidR="00B62898" w:rsidRPr="0023742D">
        <w:rPr>
          <w:rFonts w:ascii="Tahoma" w:hAnsi="Tahoma" w:cs="Tahoma"/>
        </w:rPr>
        <w:t xml:space="preserve">załącznik nr 7: </w:t>
      </w:r>
      <w:r w:rsidRPr="0023742D">
        <w:rPr>
          <w:rFonts w:ascii="Tahoma" w:eastAsia="Calibri" w:hAnsi="Tahoma" w:cs="Tahoma"/>
        </w:rPr>
        <w:t>Wniosek o dodanie osoby zarządzającej projektem w CST2021.</w:t>
      </w:r>
      <w:r w:rsidR="00F67192" w:rsidRPr="0023742D">
        <w:rPr>
          <w:rFonts w:ascii="Tahoma" w:hAnsi="Tahoma" w:cs="Tahoma"/>
        </w:rPr>
        <w:br/>
      </w:r>
    </w:p>
    <w:p w14:paraId="49857456" w14:textId="77777777" w:rsidR="009F581B" w:rsidRPr="0023742D" w:rsidRDefault="009F581B" w:rsidP="0023742D">
      <w:pPr>
        <w:pStyle w:val="Standard"/>
        <w:spacing w:line="276" w:lineRule="auto"/>
        <w:rPr>
          <w:rFonts w:ascii="Tahoma" w:hAnsi="Tahoma" w:cs="Tahoma"/>
        </w:rPr>
      </w:pPr>
    </w:p>
    <w:p w14:paraId="1FCCE6DA" w14:textId="77777777" w:rsidR="00557330" w:rsidRPr="0023742D" w:rsidRDefault="00557330" w:rsidP="0023742D">
      <w:pPr>
        <w:pStyle w:val="Standard"/>
        <w:spacing w:line="276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12B6A0F2" w14:textId="77777777" w:rsidR="00BA6874" w:rsidRPr="0023742D" w:rsidRDefault="00BA6874" w:rsidP="0023742D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411462C9" w14:textId="77777777" w:rsidTr="000D0DDF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28A84B42" w14:textId="77777777" w:rsidTr="008C52E1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4928A1" w14:textId="2C5FE4A6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5B5BE13E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2DDD9A81" w14:textId="77777777" w:rsidTr="008C52E1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DCF631" w14:textId="709913CE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</w:t>
                  </w:r>
                  <w:r w:rsidR="00526FC6" w:rsidRPr="0023742D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97D2580" w14:textId="77777777" w:rsidR="00BA6874" w:rsidRPr="0023742D" w:rsidRDefault="00BA6874" w:rsidP="0023742D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461E9734" w14:textId="77777777" w:rsidR="00BA6874" w:rsidRPr="0023742D" w:rsidRDefault="00BA6874" w:rsidP="0023742D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BA6874" w:rsidRPr="0023742D" w14:paraId="35514AFE" w14:textId="77777777" w:rsidTr="000D0DDF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BA6874" w:rsidRPr="0023742D" w14:paraId="505A4544" w14:textId="77777777" w:rsidTr="008C52E1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9B8C18" w14:textId="27C528A4" w:rsidR="00BA6874" w:rsidRPr="0023742D" w:rsidRDefault="00642FB3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zgodnie z reprezentacją Instytucji Zarządzającej</w:t>
                  </w:r>
                </w:p>
              </w:tc>
            </w:tr>
          </w:tbl>
          <w:p w14:paraId="322025A9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BA6874" w:rsidRPr="0023742D" w14:paraId="5036A340" w14:textId="77777777" w:rsidTr="008C52E1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5183B6" w14:textId="73255D47" w:rsidR="00BA6874" w:rsidRPr="0023742D" w:rsidRDefault="00BA6874" w:rsidP="0023742D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</w:t>
                  </w:r>
                  <w:r w:rsidR="00F80E82"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kwalifikowany </w:t>
                  </w: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 xml:space="preserve">zgodnie z reprezentacją Beneficjenta  </w:t>
                  </w:r>
                </w:p>
              </w:tc>
            </w:tr>
          </w:tbl>
          <w:p w14:paraId="5B21A8B0" w14:textId="77777777" w:rsidR="00BA6874" w:rsidRPr="0023742D" w:rsidRDefault="00BA6874" w:rsidP="0023742D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0AB6D110" w14:textId="43BD79BC" w:rsidR="00BA6874" w:rsidRPr="0023742D" w:rsidRDefault="00BA6874" w:rsidP="0023742D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227EFDAC" w14:textId="7DA6D3FA" w:rsidR="006D350A" w:rsidRPr="0023742D" w:rsidRDefault="00557330" w:rsidP="0023742D">
      <w:pPr>
        <w:rPr>
          <w:rFonts w:ascii="Tahoma" w:hAnsi="Tahoma" w:cs="Tahoma"/>
          <w:b/>
          <w:i/>
          <w:sz w:val="24"/>
          <w:szCs w:val="24"/>
        </w:rPr>
      </w:pPr>
      <w:r w:rsidRPr="0023742D">
        <w:rPr>
          <w:rFonts w:ascii="Tahoma" w:hAnsi="Tahoma" w:cs="Tahoma"/>
          <w:i/>
          <w:sz w:val="24"/>
          <w:szCs w:val="24"/>
        </w:rPr>
        <w:t xml:space="preserve">      </w:t>
      </w:r>
      <w:r w:rsidRPr="0023742D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9"/>
      </w:tblGrid>
      <w:tr w:rsidR="00847C74" w:rsidRPr="0023742D" w14:paraId="3814D3DB" w14:textId="77777777" w:rsidTr="0C575796">
        <w:trPr>
          <w:trHeight w:val="588"/>
        </w:trPr>
        <w:tc>
          <w:tcPr>
            <w:tcW w:w="4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CD6856C" w14:textId="2713362A" w:rsidR="00847C74" w:rsidRPr="0023742D" w:rsidRDefault="008C52E1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 xml:space="preserve">Kontrasygnata - </w:t>
            </w:r>
            <w:r w:rsidR="0F2C9774" w:rsidRPr="0023742D">
              <w:rPr>
                <w:rFonts w:ascii="Tahoma" w:hAnsi="Tahoma" w:cs="Tahoma"/>
              </w:rPr>
              <w:t>Skarbnik Województwa Śląskiego:</w:t>
            </w:r>
          </w:p>
          <w:p w14:paraId="4CC98D8C" w14:textId="77777777" w:rsidR="00847C74" w:rsidRPr="0023742D" w:rsidRDefault="00847C74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6B4823E0" w14:textId="77777777" w:rsidR="009A1E43" w:rsidRPr="0023742D" w:rsidRDefault="009A1E43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4995376B" w14:textId="77777777" w:rsidR="007B1E16" w:rsidRPr="0023742D" w:rsidRDefault="007B1E16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  <w:p w14:paraId="7C7BE533" w14:textId="77777777" w:rsidR="006D350A" w:rsidRPr="0023742D" w:rsidRDefault="006D350A" w:rsidP="0023742D">
            <w:pPr>
              <w:pStyle w:val="Standard"/>
              <w:spacing w:line="276" w:lineRule="auto"/>
              <w:rPr>
                <w:rFonts w:ascii="Tahoma" w:hAnsi="Tahoma" w:cs="Tahoma"/>
              </w:rPr>
            </w:pPr>
          </w:p>
        </w:tc>
      </w:tr>
    </w:tbl>
    <w:p w14:paraId="1BE86BED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3E811CDE" w14:textId="77777777" w:rsidR="00CE7F04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  <w:bookmarkStart w:id="55" w:name="_Hlk48719469"/>
      <w:r w:rsidRPr="0023742D">
        <w:rPr>
          <w:rFonts w:ascii="Tahoma" w:hAnsi="Tahoma" w:cs="Tahoma"/>
          <w:sz w:val="24"/>
          <w:szCs w:val="24"/>
        </w:rPr>
        <w:t>O</w:t>
      </w:r>
      <w:r w:rsidR="0BB99982" w:rsidRPr="0023742D">
        <w:rPr>
          <w:rFonts w:ascii="Tahoma" w:hAnsi="Tahoma" w:cs="Tahoma"/>
          <w:sz w:val="24"/>
          <w:szCs w:val="24"/>
        </w:rPr>
        <w:t xml:space="preserve">soby nadzorujące realizację umowy ze strony Województwa, </w:t>
      </w:r>
    </w:p>
    <w:p w14:paraId="7A3D4C35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1CA18C1C" w14:textId="31167E6C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lastRenderedPageBreak/>
        <w:t xml:space="preserve">1. imię i nazwisko - Dyrektor </w:t>
      </w:r>
      <w:r w:rsidR="009B3A17"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epartamentu……...……………………………………….</w:t>
      </w:r>
    </w:p>
    <w:p w14:paraId="7C88D593" w14:textId="77777777" w:rsidR="00F85853" w:rsidRPr="0023742D" w:rsidRDefault="00F85853" w:rsidP="0023742D">
      <w:pPr>
        <w:spacing w:after="60"/>
        <w:rPr>
          <w:rFonts w:ascii="Tahoma" w:hAnsi="Tahoma" w:cs="Tahoma"/>
          <w:sz w:val="24"/>
          <w:szCs w:val="24"/>
        </w:rPr>
      </w:pPr>
    </w:p>
    <w:p w14:paraId="28766C94" w14:textId="153FCF6F" w:rsidR="00CE7F04" w:rsidRPr="0023742D" w:rsidRDefault="0BB99982" w:rsidP="0023742D">
      <w:pPr>
        <w:spacing w:after="60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 w:rsidR="009B3A17"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r w:rsidR="191CEC9E" w:rsidRPr="0023742D">
        <w:rPr>
          <w:rFonts w:ascii="Tahoma" w:hAnsi="Tahoma" w:cs="Tahoma"/>
          <w:sz w:val="24"/>
          <w:szCs w:val="24"/>
        </w:rPr>
        <w:t xml:space="preserve"> </w:t>
      </w:r>
    </w:p>
    <w:bookmarkEnd w:id="55"/>
    <w:p w14:paraId="62302D20" w14:textId="77777777" w:rsidR="00CE7F04" w:rsidRPr="0023742D" w:rsidRDefault="00CE7F04" w:rsidP="0023742D">
      <w:pPr>
        <w:pStyle w:val="Standard"/>
        <w:spacing w:after="60" w:line="276" w:lineRule="auto"/>
        <w:rPr>
          <w:rFonts w:ascii="Tahoma" w:hAnsi="Tahoma" w:cs="Tahoma"/>
        </w:rPr>
      </w:pPr>
    </w:p>
    <w:p w14:paraId="3DDE87A1" w14:textId="77777777" w:rsidR="00DC222D" w:rsidRPr="0023742D" w:rsidRDefault="00DC222D" w:rsidP="0023742D">
      <w:pPr>
        <w:rPr>
          <w:rFonts w:ascii="Tahoma" w:hAnsi="Tahoma" w:cs="Tahoma"/>
          <w:sz w:val="24"/>
          <w:szCs w:val="24"/>
        </w:rPr>
      </w:pPr>
    </w:p>
    <w:sectPr w:rsidR="00DC222D" w:rsidRPr="0023742D" w:rsidSect="00DB01C2">
      <w:footerReference w:type="default" r:id="rId28"/>
      <w:headerReference w:type="first" r:id="rId29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2DD0E83" w16cex:dateUtc="2023-04-04T13:52:07.829Z"/>
  <w16cex:commentExtensible w16cex:durableId="31E5A3AD" w16cex:dateUtc="2023-04-05T05:21:58.749Z"/>
  <w16cex:commentExtensible w16cex:durableId="2A62E5EC" w16cex:dateUtc="2023-04-05T05:23:00.103Z"/>
  <w16cex:commentExtensible w16cex:durableId="4F72EF02" w16cex:dateUtc="2023-04-05T05:25:55.024Z"/>
  <w16cex:commentExtensible w16cex:durableId="3D281C7F" w16cex:dateUtc="2023-04-05T05:26:12.717Z"/>
  <w16cex:commentExtensible w16cex:durableId="6724DC29" w16cex:dateUtc="2023-04-05T05:28:29.488Z"/>
  <w16cex:commentExtensible w16cex:durableId="5F189693" w16cex:dateUtc="2023-04-05T05:30:09.533Z"/>
  <w16cex:commentExtensible w16cex:durableId="24BE57A6" w16cex:dateUtc="2023-04-05T05:30:21.321Z"/>
  <w16cex:commentExtensible w16cex:durableId="0034FC73" w16cex:dateUtc="2023-04-05T05:31:01.611Z"/>
  <w16cex:commentExtensible w16cex:durableId="4CA0F2DE" w16cex:dateUtc="2023-04-05T05:31:30.92Z"/>
  <w16cex:commentExtensible w16cex:durableId="301C9F88" w16cex:dateUtc="2023-04-05T05:31:51.39Z"/>
  <w16cex:commentExtensible w16cex:durableId="1D80C77E" w16cex:dateUtc="2023-04-05T05:32:48.605Z"/>
  <w16cex:commentExtensible w16cex:durableId="5EC21599" w16cex:dateUtc="2023-04-05T05:38:24.879Z"/>
  <w16cex:commentExtensible w16cex:durableId="7B9E5AC8" w16cex:dateUtc="2023-04-05T05:39:54.613Z"/>
  <w16cex:commentExtensible w16cex:durableId="4099AC98" w16cex:dateUtc="2023-04-05T05:42:02.189Z"/>
  <w16cex:commentExtensible w16cex:durableId="01FE96F2" w16cex:dateUtc="2023-04-05T05:44:20.711Z"/>
  <w16cex:commentExtensible w16cex:durableId="7FFAF2F5" w16cex:dateUtc="2023-04-05T05:44:41.75Z"/>
  <w16cex:commentExtensible w16cex:durableId="6918A17F" w16cex:dateUtc="2023-04-05T05:44:54.418Z"/>
  <w16cex:commentExtensible w16cex:durableId="617FF03E" w16cex:dateUtc="2023-04-05T05:48:23.171Z"/>
  <w16cex:commentExtensible w16cex:durableId="6135B950" w16cex:dateUtc="2023-04-05T05:51:09.947Z"/>
  <w16cex:commentExtensible w16cex:durableId="1797D28A" w16cex:dateUtc="2023-04-05T05:51:19.969Z"/>
  <w16cex:commentExtensible w16cex:durableId="4D2E4BE0" w16cex:dateUtc="2023-04-05T05:53:41.146Z"/>
  <w16cex:commentExtensible w16cex:durableId="3EC96575" w16cex:dateUtc="2023-04-05T06:49:38.054Z"/>
  <w16cex:commentExtensible w16cex:durableId="3FF86536" w16cex:dateUtc="2023-04-05T06:51:24.814Z"/>
  <w16cex:commentExtensible w16cex:durableId="1C67BABC" w16cex:dateUtc="2023-04-05T06:53:53.03Z"/>
  <w16cex:commentExtensible w16cex:durableId="418A2067" w16cex:dateUtc="2023-04-05T10:14:59.396Z"/>
  <w16cex:commentExtensible w16cex:durableId="1D1C199D" w16cex:dateUtc="2023-04-05T07:32:41.351Z"/>
  <w16cex:commentExtensible w16cex:durableId="61412F9B" w16cex:dateUtc="2023-04-05T07:42:27.869Z"/>
  <w16cex:commentExtensible w16cex:durableId="3ABE7391" w16cex:dateUtc="2023-04-05T07:56:04.607Z"/>
  <w16cex:commentExtensible w16cex:durableId="3A022880" w16cex:dateUtc="2023-04-05T08:33:13.705Z"/>
  <w16cex:commentExtensible w16cex:durableId="700A1264" w16cex:dateUtc="2023-04-05T09:23:03.332Z"/>
  <w16cex:commentExtensible w16cex:durableId="089B1125" w16cex:dateUtc="2023-04-05T08:43:02.233Z"/>
  <w16cex:commentExtensible w16cex:durableId="44D79A3E" w16cex:dateUtc="2023-04-05T08:13:22.835Z"/>
  <w16cex:commentExtensible w16cex:durableId="21FAE334" w16cex:dateUtc="2023-04-05T10:11:54.611Z"/>
  <w16cex:commentExtensible w16cex:durableId="38FC1AC0" w16cex:dateUtc="2023-04-05T09:54:31.034Z"/>
  <w16cex:commentExtensible w16cex:durableId="376D9C70" w16cex:dateUtc="2023-04-05T08:28:49.627Z"/>
  <w16cex:commentExtensible w16cex:durableId="08195BF4" w16cex:dateUtc="2023-04-05T08:32:18.352Z"/>
  <w16cex:commentExtensible w16cex:durableId="39692F65" w16cex:dateUtc="2023-04-05T08:32:56.596Z"/>
  <w16cex:commentExtensible w16cex:durableId="3D37D7A3" w16cex:dateUtc="2023-04-05T10:15:37.409Z"/>
  <w16cex:commentExtensible w16cex:durableId="4DE70E7C" w16cex:dateUtc="2023-04-05T10:17:11.47Z"/>
  <w16cex:commentExtensible w16cex:durableId="3E3DFB3A" w16cex:dateUtc="2023-04-05T10:17:40.203Z"/>
  <w16cex:commentExtensible w16cex:durableId="2693DC23" w16cex:dateUtc="2023-04-05T10:18:00.042Z"/>
  <w16cex:commentExtensible w16cex:durableId="756BD613" w16cex:dateUtc="2023-04-05T10:18:23.105Z"/>
  <w16cex:commentExtensible w16cex:durableId="3A81D9C4" w16cex:dateUtc="2023-04-05T10:18:48.188Z"/>
  <w16cex:commentExtensible w16cex:durableId="7D79F926" w16cex:dateUtc="2023-04-05T10:27:28.895Z"/>
  <w16cex:commentExtensible w16cex:durableId="63D455A1" w16cex:dateUtc="2023-04-05T10:30:35.189Z"/>
  <w16cex:commentExtensible w16cex:durableId="281760AA" w16cex:dateUtc="2023-04-05T10:31:14.875Z"/>
  <w16cex:commentExtensible w16cex:durableId="19AA4B30" w16cex:dateUtc="2023-04-05T10:35:02.194Z"/>
  <w16cex:commentExtensible w16cex:durableId="57493471" w16cex:dateUtc="2023-04-05T10:35:49.548Z"/>
  <w16cex:commentExtensible w16cex:durableId="34CB300B" w16cex:dateUtc="2023-04-05T10:36:20.998Z"/>
  <w16cex:commentExtensible w16cex:durableId="217E16F4" w16cex:dateUtc="2023-04-05T10:38:30.367Z"/>
  <w16cex:commentExtensible w16cex:durableId="2F15AC68" w16cex:dateUtc="2023-04-05T10:43:09.227Z"/>
  <w16cex:commentExtensible w16cex:durableId="72CBEAEF" w16cex:dateUtc="2023-04-05T10:44:13.341Z"/>
  <w16cex:commentExtensible w16cex:durableId="0A66E59A" w16cex:dateUtc="2023-04-05T10:46:14.963Z"/>
  <w16cex:commentExtensible w16cex:durableId="1B18986E" w16cex:dateUtc="2023-04-05T10:46:17.64Z"/>
  <w16cex:commentExtensible w16cex:durableId="4C6C8B63" w16cex:dateUtc="2023-04-05T11:21:30.162Z"/>
  <w16cex:commentExtensible w16cex:durableId="0CA58AB1" w16cex:dateUtc="2023-04-05T11:27:21.932Z"/>
  <w16cex:commentExtensible w16cex:durableId="20DBB2FB" w16cex:dateUtc="2023-04-06T04:32:31.96Z"/>
  <w16cex:commentExtensible w16cex:durableId="3C3C515A" w16cex:dateUtc="2023-04-06T04:46:55.634Z"/>
  <w16cex:commentExtensible w16cex:durableId="576A990C" w16cex:dateUtc="2023-04-06T04:53:32.746Z"/>
  <w16cex:commentExtensible w16cex:durableId="22AE2FE3" w16cex:dateUtc="2023-04-06T04:54:06.392Z"/>
  <w16cex:commentExtensible w16cex:durableId="021F58F8" w16cex:dateUtc="2023-04-06T05:09:37.232Z"/>
  <w16cex:commentExtensible w16cex:durableId="46F905D0" w16cex:dateUtc="2023-04-06T05:21:15.04Z"/>
  <w16cex:commentExtensible w16cex:durableId="093E6381" w16cex:dateUtc="2023-04-06T05:23:36.065Z"/>
  <w16cex:commentExtensible w16cex:durableId="0F912A82" w16cex:dateUtc="2023-04-06T05:46:26.973Z"/>
  <w16cex:commentExtensible w16cex:durableId="318AF53C" w16cex:dateUtc="2023-04-06T05:53:37.817Z"/>
  <w16cex:commentExtensible w16cex:durableId="40BA8598" w16cex:dateUtc="2023-04-06T05:58:10.713Z"/>
  <w16cex:commentExtensible w16cex:durableId="47561780" w16cex:dateUtc="2023-04-06T07:23:49.084Z"/>
  <w16cex:commentExtensible w16cex:durableId="25941F74" w16cex:dateUtc="2023-04-06T07:22:46.571Z"/>
  <w16cex:commentExtensible w16cex:durableId="467DE70E" w16cex:dateUtc="2023-04-06T07:27:51.613Z"/>
  <w16cex:commentExtensible w16cex:durableId="4AC75D3C" w16cex:dateUtc="2023-04-06T07:28:27.125Z"/>
  <w16cex:commentExtensible w16cex:durableId="76862D53" w16cex:dateUtc="2023-04-06T07:29:26.286Z"/>
  <w16cex:commentExtensible w16cex:durableId="27126FA0" w16cex:dateUtc="2023-04-06T07:30:41.978Z"/>
  <w16cex:commentExtensible w16cex:durableId="03980DDC" w16cex:dateUtc="2023-04-06T07:47:05.307Z"/>
  <w16cex:commentExtensible w16cex:durableId="7E50D3F2" w16cex:dateUtc="2023-04-06T07:50:10.442Z"/>
  <w16cex:commentExtensible w16cex:durableId="7CAB1FB5" w16cex:dateUtc="2023-04-06T08:07:59.175Z"/>
  <w16cex:commentExtensible w16cex:durableId="6DDDDA8A" w16cex:dateUtc="2023-04-06T10:10:17.188Z"/>
  <w16cex:commentExtensible w16cex:durableId="0E636158" w16cex:dateUtc="2023-04-06T10:52:27.871Z"/>
  <w16cex:commentExtensible w16cex:durableId="158A8DD2" w16cex:dateUtc="2023-04-06T10:53:01.047Z"/>
  <w16cex:commentExtensible w16cex:durableId="588AE43B" w16cex:dateUtc="2023-04-06T10:55:10.892Z">
    <w16cex:extLst>
      <w16:ext w16:uri="{CE6994B0-6A32-4C9F-8C6B-6E91EDA988CE}">
        <cr:reactions xmlns:cr="http://schemas.microsoft.com/office/comments/2020/reactions">
          <cr:reaction reactionType="1">
            <cr:reactionInfo dateUtc="2023-04-06T13:33:08.116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3001547" w16cex:dateUtc="2023-04-06T10:55:54.234Z"/>
  <w16cex:commentExtensible w16cex:durableId="621A1F5D" w16cex:dateUtc="2023-04-06T10:56:23.841Z"/>
  <w16cex:commentExtensible w16cex:durableId="27C3BEF1" w16cex:dateUtc="2023-04-06T10:56:55.771Z"/>
  <w16cex:commentExtensible w16cex:durableId="7A36C588" w16cex:dateUtc="2023-04-06T10:57:25.384Z"/>
  <w16cex:commentExtensible w16cex:durableId="6DD5DE1B" w16cex:dateUtc="2023-04-06T10:57:46.293Z"/>
  <w16cex:commentExtensible w16cex:durableId="5270237B" w16cex:dateUtc="2023-04-06T10:59:39.574Z"/>
  <w16cex:commentExtensible w16cex:durableId="4D09C172" w16cex:dateUtc="2023-04-06T11:01:33.903Z"/>
  <w16cex:commentExtensible w16cex:durableId="642C341E" w16cex:dateUtc="2023-04-06T11:02:42.088Z"/>
  <w16cex:commentExtensible w16cex:durableId="2B8AE9A8" w16cex:dateUtc="2023-04-06T11:03:14.763Z"/>
  <w16cex:commentExtensible w16cex:durableId="0A422E62" w16cex:dateUtc="2023-04-06T11:03:43.356Z"/>
  <w16cex:commentExtensible w16cex:durableId="6A27AE7D" w16cex:dateUtc="2023-04-06T11:04:14.817Z"/>
  <w16cex:commentExtensible w16cex:durableId="44CD2AF7" w16cex:dateUtc="2023-04-06T11:04:18.246Z"/>
  <w16cex:commentExtensible w16cex:durableId="55837C47" w16cex:dateUtc="2023-04-06T11:04:39.614Z"/>
  <w16cex:commentExtensible w16cex:durableId="603E6DFD" w16cex:dateUtc="2023-04-06T11:05:11.784Z"/>
  <w16cex:commentExtensible w16cex:durableId="1932878F" w16cex:dateUtc="2023-04-06T11:06:11.356Z">
    <w16cex:extLst>
      <w16:ext w16:uri="{CE6994B0-6A32-4C9F-8C6B-6E91EDA988CE}">
        <cr:reactions xmlns:cr="http://schemas.microsoft.com/office/comments/2020/reactions">
          <cr:reaction reactionType="1">
            <cr:reactionInfo dateUtc="2023-04-06T19:02:34.567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27731DA1" w16cex:dateUtc="2023-04-06T11:07:04.638Z"/>
  <w16cex:commentExtensible w16cex:durableId="3E896831" w16cex:dateUtc="2023-04-06T11:08:46.276Z"/>
  <w16cex:commentExtensible w16cex:durableId="72CCAECD" w16cex:dateUtc="2023-04-06T11:09:00.216Z"/>
  <w16cex:commentExtensible w16cex:durableId="3D4C8CC4" w16cex:dateUtc="2023-04-06T11:09:23.228Z"/>
  <w16cex:commentExtensible w16cex:durableId="0AB45386" w16cex:dateUtc="2023-04-06T11:09:56.769Z"/>
  <w16cex:commentExtensible w16cex:durableId="19F8F9E9" w16cex:dateUtc="2023-04-06T11:23:57.175Z"/>
  <w16cex:commentExtensible w16cex:durableId="21F97E16" w16cex:dateUtc="2023-04-06T12:04:21.589Z"/>
  <w16cex:commentExtensible w16cex:durableId="27AC89F0" w16cex:dateUtc="2023-04-06T13:21:27.125Z"/>
  <w16cex:commentExtensible w16cex:durableId="3500AFEE" w16cex:dateUtc="2023-04-06T13:23:33.815Z"/>
  <w16cex:commentExtensible w16cex:durableId="6644D8F0" w16cex:dateUtc="2023-04-06T13:32:08.948Z"/>
  <w16cex:commentExtensible w16cex:durableId="4DDA1386" w16cex:dateUtc="2023-04-06T13:50:03.287Z"/>
  <w16cex:commentExtensible w16cex:durableId="74481EFB" w16cex:dateUtc="2023-04-06T14:00:15.623Z"/>
  <w16cex:commentExtensible w16cex:durableId="01F5001B" w16cex:dateUtc="2023-04-06T14:04:38.586Z"/>
  <w16cex:commentExtensible w16cex:durableId="6BDB0DD3" w16cex:dateUtc="2023-04-06T14:07:10.751Z"/>
  <w16cex:commentExtensible w16cex:durableId="2862C642" w16cex:dateUtc="2023-04-06T14:16:50.403Z"/>
  <w16cex:commentExtensible w16cex:durableId="6754E22A" w16cex:dateUtc="2023-04-06T14:23:32.477Z"/>
  <w16cex:commentExtensible w16cex:durableId="15B5680A" w16cex:dateUtc="2023-04-06T14:30:33.225Z"/>
  <w16cex:commentExtensible w16cex:durableId="2DF0BC43" w16cex:dateUtc="2023-04-06T14:31:47.516Z"/>
  <w16cex:commentExtensible w16cex:durableId="5EBB90A4" w16cex:dateUtc="2023-04-06T14:33:52.966Z"/>
  <w16cex:commentExtensible w16cex:durableId="723DDAC1" w16cex:dateUtc="2023-04-06T14:35:15.011Z"/>
  <w16cex:commentExtensible w16cex:durableId="3830DD08" w16cex:dateUtc="2023-04-06T14:39:27.521Z"/>
  <w16cex:commentExtensible w16cex:durableId="0C2FCF79" w16cex:dateUtc="2023-04-06T18:46:36.696Z"/>
  <w16cex:commentExtensible w16cex:durableId="64F5A2D1" w16cex:dateUtc="2023-04-06T18:52:02.029Z"/>
  <w16cex:commentExtensible w16cex:durableId="2F240D89" w16cex:dateUtc="2023-04-06T18:53:29.918Z"/>
  <w16cex:commentExtensible w16cex:durableId="39599FE7" w16cex:dateUtc="2023-04-06T18:54:44.563Z"/>
  <w16cex:commentExtensible w16cex:durableId="0069FFFF" w16cex:dateUtc="2023-04-07T04:52:47.167Z"/>
  <w16cex:commentExtensible w16cex:durableId="210EAB69" w16cex:dateUtc="2023-05-09T11:49:56.636Z"/>
  <w16cex:commentExtensible w16cex:durableId="03E38C8E" w16cex:dateUtc="2023-05-09T11:54:04.672Z"/>
  <w16cex:commentExtensible w16cex:durableId="11756362" w16cex:dateUtc="2023-05-10T09:03:51.048Z"/>
  <w16cex:commentExtensible w16cex:durableId="0E661AA8" w16cex:dateUtc="2023-05-10T09:04:43.836Z"/>
  <w16cex:commentExtensible w16cex:durableId="061599A1" w16cex:dateUtc="2023-05-10T09:06:31.353Z"/>
  <w16cex:commentExtensible w16cex:durableId="5976020F" w16cex:dateUtc="2023-05-10T09:53:28.617Z"/>
  <w16cex:commentExtensible w16cex:durableId="30B48B1A" w16cex:dateUtc="2023-05-10T09:57:07.797Z"/>
  <w16cex:commentExtensible w16cex:durableId="2605070D" w16cex:dateUtc="2023-05-10T09:58:12.199Z"/>
  <w16cex:commentExtensible w16cex:durableId="22826114" w16cex:dateUtc="2023-05-10T09:59:24.841Z"/>
  <w16cex:commentExtensible w16cex:durableId="649E7587" w16cex:dateUtc="2023-05-10T09:59:45.947Z"/>
  <w16cex:commentExtensible w16cex:durableId="599AF774" w16cex:dateUtc="2023-05-10T09:59:57.141Z"/>
  <w16cex:commentExtensible w16cex:durableId="0C72CB66" w16cex:dateUtc="2023-05-10T10:01:12.798Z"/>
  <w16cex:commentExtensible w16cex:durableId="5F6CB225" w16cex:dateUtc="2023-05-10T10:04:13.754Z"/>
  <w16cex:commentExtensible w16cex:durableId="4B913EB6" w16cex:dateUtc="2023-05-10T10:08:59.414Z"/>
  <w16cex:commentExtensible w16cex:durableId="22CAA10C" w16cex:dateUtc="2023-05-10T10:14:31.415Z"/>
  <w16cex:commentExtensible w16cex:durableId="14219455" w16cex:dateUtc="2023-05-10T10:19:38.276Z"/>
  <w16cex:commentExtensible w16cex:durableId="17703712" w16cex:dateUtc="2023-05-10T10:24:43.382Z"/>
  <w16cex:commentExtensible w16cex:durableId="1F8A6F2D" w16cex:dateUtc="2023-05-10T10:43:29.336Z"/>
  <w16cex:commentExtensible w16cex:durableId="4A4A6AF3" w16cex:dateUtc="2023-05-10T12:01:12.484Z"/>
  <w16cex:commentExtensible w16cex:durableId="7D8E1D73" w16cex:dateUtc="2023-05-16T11:54:27.698Z"/>
  <w16cex:commentExtensible w16cex:durableId="415F11AA" w16cex:dateUtc="2023-05-16T11:56:19.50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C85CA" w14:textId="77777777" w:rsidR="00B06ECE" w:rsidRDefault="00B06ECE">
      <w:pPr>
        <w:spacing w:after="0" w:line="240" w:lineRule="auto"/>
      </w:pPr>
      <w:r>
        <w:separator/>
      </w:r>
    </w:p>
  </w:endnote>
  <w:endnote w:type="continuationSeparator" w:id="0">
    <w:p w14:paraId="1706F9B4" w14:textId="77777777" w:rsidR="00B06ECE" w:rsidRDefault="00B06ECE">
      <w:pPr>
        <w:spacing w:after="0" w:line="240" w:lineRule="auto"/>
      </w:pPr>
      <w:r>
        <w:continuationSeparator/>
      </w:r>
    </w:p>
  </w:endnote>
  <w:endnote w:type="continuationNotice" w:id="1">
    <w:p w14:paraId="5DBBAFD4" w14:textId="77777777" w:rsidR="00B06ECE" w:rsidRDefault="00B06E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9C78A" w14:textId="77777777" w:rsidR="00B06ECE" w:rsidRDefault="00B06E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B06ECE" w:rsidRDefault="00B06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B2D9A" w14:textId="77777777" w:rsidR="00B06ECE" w:rsidRDefault="00B06ECE">
      <w:pPr>
        <w:spacing w:after="0" w:line="240" w:lineRule="auto"/>
      </w:pPr>
      <w:r>
        <w:separator/>
      </w:r>
    </w:p>
  </w:footnote>
  <w:footnote w:type="continuationSeparator" w:id="0">
    <w:p w14:paraId="50813985" w14:textId="77777777" w:rsidR="00B06ECE" w:rsidRDefault="00B06ECE">
      <w:pPr>
        <w:spacing w:after="0" w:line="240" w:lineRule="auto"/>
      </w:pPr>
      <w:r>
        <w:continuationSeparator/>
      </w:r>
    </w:p>
  </w:footnote>
  <w:footnote w:type="continuationNotice" w:id="1">
    <w:p w14:paraId="788F29AE" w14:textId="77777777" w:rsidR="00B06ECE" w:rsidRDefault="00B06ECE">
      <w:pPr>
        <w:spacing w:after="0" w:line="240" w:lineRule="auto"/>
      </w:pPr>
    </w:p>
  </w:footnote>
  <w:footnote w:id="2">
    <w:p w14:paraId="709064EF" w14:textId="7537F083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Rozwoju Regionalnego,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konkursu,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3">
    <w:p w14:paraId="394FD892" w14:textId="4CBB9C0E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  <w:bookmarkStart w:id="0" w:name="_GoBack"/>
      <w:bookmarkEnd w:id="0"/>
    </w:p>
  </w:footnote>
  <w:footnote w:id="4">
    <w:p w14:paraId="406234B2" w14:textId="44A59AB1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  <w:r w:rsidR="00C40AD2">
        <w:rPr>
          <w:rFonts w:ascii="Tahoma" w:hAnsi="Tahoma" w:cs="Tahoma"/>
          <w:sz w:val="16"/>
          <w:szCs w:val="16"/>
        </w:rPr>
        <w:t>.</w:t>
      </w:r>
    </w:p>
  </w:footnote>
  <w:footnote w:id="5">
    <w:p w14:paraId="4D54ECAD" w14:textId="6393B70B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6">
    <w:p w14:paraId="7C5ED8E8" w14:textId="5201183D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7">
    <w:p w14:paraId="57BF6B8B" w14:textId="6FC18827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005AA40A" w14:textId="2D93CE44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9">
    <w:p w14:paraId="5371AF76" w14:textId="77777777" w:rsidR="00B06ECE" w:rsidRDefault="00B06ECE" w:rsidP="005217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0B27B682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</w:t>
      </w:r>
      <w:r>
        <w:rPr>
          <w:rFonts w:ascii="Tahoma" w:hAnsi="Tahoma" w:cs="Tahoma"/>
          <w:sz w:val="16"/>
          <w:szCs w:val="16"/>
        </w:rPr>
        <w:t>6</w:t>
      </w:r>
      <w:r w:rsidRPr="00560CF9">
        <w:rPr>
          <w:rFonts w:ascii="Tahoma" w:hAnsi="Tahoma" w:cs="Tahoma"/>
          <w:sz w:val="16"/>
          <w:szCs w:val="16"/>
        </w:rPr>
        <w:t xml:space="preserve"> </w:t>
      </w:r>
      <w:r w:rsidR="006F7B3A"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B06ECE" w:rsidRPr="00460634" w:rsidRDefault="00B06ECE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3F1B17E1" w:rsidR="00B06ECE" w:rsidRDefault="00B06ECE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6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B06ECE" w:rsidRDefault="00B06ECE">
      <w:pPr>
        <w:pStyle w:val="Tekstprzypisudolnego"/>
      </w:pPr>
    </w:p>
  </w:footnote>
  <w:footnote w:id="15">
    <w:p w14:paraId="5474B42D" w14:textId="6371D6F8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6">
    <w:p w14:paraId="24454732" w14:textId="15E9E500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7">
    <w:p w14:paraId="123A9069" w14:textId="4A831D39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7 i § 8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18">
    <w:p w14:paraId="227509F4" w14:textId="6F181917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19">
    <w:p w14:paraId="27EA08BD" w14:textId="23A21C10" w:rsidR="00B06ECE" w:rsidRDefault="00B06EC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0">
    <w:p w14:paraId="6F2AD836" w14:textId="72910298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</w:t>
      </w:r>
      <w:r>
        <w:rPr>
          <w:rFonts w:ascii="Tahoma" w:hAnsi="Tahoma" w:cs="Tahoma"/>
          <w:sz w:val="16"/>
          <w:szCs w:val="16"/>
        </w:rPr>
        <w:t>1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1">
    <w:p w14:paraId="04458CB5" w14:textId="77CAB8B1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2">
    <w:p w14:paraId="6272A480" w14:textId="36B22095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3">
    <w:p w14:paraId="47294FA5" w14:textId="696E150B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 xml:space="preserve"> ust. 17.</w:t>
      </w:r>
    </w:p>
  </w:footnote>
  <w:footnote w:id="24">
    <w:p w14:paraId="21CA7DA9" w14:textId="27E6417C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5">
    <w:p w14:paraId="52F1D735" w14:textId="6709E5B9" w:rsidR="00B06ECE" w:rsidRPr="00A51BA4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6E26">
        <w:rPr>
          <w:rFonts w:ascii="Tahoma" w:hAnsi="Tahoma" w:cs="Tahoma"/>
          <w:sz w:val="16"/>
          <w:szCs w:val="16"/>
        </w:rPr>
        <w:t xml:space="preserve">limit 70% dofinansowania rozpatrywany jest kumulatywnie.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9C6E26">
        <w:rPr>
          <w:rFonts w:ascii="Tahoma" w:hAnsi="Tahoma" w:cs="Tahoma"/>
          <w:sz w:val="16"/>
          <w:szCs w:val="16"/>
        </w:rPr>
        <w:t xml:space="preserve">dokonuje porównania rozliczonych dotychczas w ramach projektu wydatków, biorąc pod uwagę wydatki w zatwierdzonych uprzednio wnioskach o płatność, pomniejszonych o stwierdzone </w:t>
      </w:r>
      <w:r w:rsidRPr="00A51BA4">
        <w:rPr>
          <w:rFonts w:ascii="Tahoma" w:hAnsi="Tahoma" w:cs="Tahoma"/>
          <w:sz w:val="16"/>
          <w:szCs w:val="16"/>
        </w:rPr>
        <w:t>wydatki niekwalifikowalne/nieprawidłowości.</w:t>
      </w:r>
    </w:p>
  </w:footnote>
  <w:footnote w:id="26">
    <w:p w14:paraId="6D03F368" w14:textId="44E16CBE" w:rsidR="00B06ECE" w:rsidRDefault="00B06EC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27">
    <w:p w14:paraId="5E52C4AE" w14:textId="315EDA0B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 xml:space="preserve">zgodnie z § </w:t>
      </w:r>
      <w:r>
        <w:rPr>
          <w:rFonts w:ascii="Tahoma" w:hAnsi="Tahoma" w:cs="Tahoma"/>
          <w:sz w:val="16"/>
          <w:szCs w:val="16"/>
        </w:rPr>
        <w:t>8</w:t>
      </w:r>
      <w:r w:rsidRPr="00CC7B72">
        <w:rPr>
          <w:rFonts w:ascii="Tahoma" w:hAnsi="Tahoma" w:cs="Tahoma"/>
          <w:sz w:val="16"/>
          <w:szCs w:val="16"/>
        </w:rPr>
        <w:t xml:space="preserve"> ust. 1 pkt 1.</w:t>
      </w:r>
    </w:p>
  </w:footnote>
  <w:footnote w:id="28">
    <w:p w14:paraId="44020A58" w14:textId="011777F7" w:rsidR="00B06ECE" w:rsidRPr="009534D8" w:rsidRDefault="00B06ECE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29">
    <w:p w14:paraId="1ED60DB5" w14:textId="11BE1B8A" w:rsidR="00B06ECE" w:rsidRDefault="00B06ECE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</w:t>
      </w:r>
      <w:r>
        <w:rPr>
          <w:rFonts w:ascii="Tahoma" w:hAnsi="Tahoma" w:cs="Tahoma"/>
          <w:sz w:val="16"/>
          <w:szCs w:val="16"/>
        </w:rPr>
        <w:t>9</w:t>
      </w:r>
      <w:r w:rsidRPr="009534D8">
        <w:rPr>
          <w:rFonts w:ascii="Tahoma" w:hAnsi="Tahoma" w:cs="Tahoma"/>
          <w:sz w:val="16"/>
          <w:szCs w:val="16"/>
        </w:rPr>
        <w:t xml:space="preserve"> ust. 4 i 5</w:t>
      </w:r>
    </w:p>
  </w:footnote>
  <w:footnote w:id="30">
    <w:p w14:paraId="6424D0C7" w14:textId="5BB3B61D" w:rsidR="00B06ECE" w:rsidRDefault="00B06ECE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</w:t>
      </w:r>
      <w:r>
        <w:rPr>
          <w:rFonts w:ascii="Tahoma" w:hAnsi="Tahoma" w:cs="Tahoma"/>
          <w:sz w:val="16"/>
          <w:szCs w:val="16"/>
        </w:rPr>
        <w:t>8</w:t>
      </w:r>
      <w:r w:rsidRPr="00CE6EE0">
        <w:rPr>
          <w:rFonts w:ascii="Tahoma" w:hAnsi="Tahoma" w:cs="Tahoma"/>
          <w:sz w:val="16"/>
          <w:szCs w:val="16"/>
        </w:rPr>
        <w:t xml:space="preserve"> ust 1 pkt 2 lub refundacja zgodnie z § </w:t>
      </w:r>
      <w:r>
        <w:rPr>
          <w:rFonts w:ascii="Tahoma" w:hAnsi="Tahoma" w:cs="Tahoma"/>
          <w:sz w:val="16"/>
          <w:szCs w:val="16"/>
        </w:rPr>
        <w:t>7</w:t>
      </w:r>
      <w:r w:rsidRPr="00CE6EE0">
        <w:rPr>
          <w:rFonts w:ascii="Tahoma" w:hAnsi="Tahoma" w:cs="Tahoma"/>
          <w:sz w:val="16"/>
          <w:szCs w:val="16"/>
        </w:rPr>
        <w:t xml:space="preserve"> ust. 1</w:t>
      </w:r>
    </w:p>
  </w:footnote>
  <w:footnote w:id="31">
    <w:p w14:paraId="639153B7" w14:textId="7A2BA2E0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2">
    <w:p w14:paraId="7C840A27" w14:textId="1D9DC35F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3">
    <w:p w14:paraId="4B09393E" w14:textId="760854D3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4">
    <w:p w14:paraId="0B68FA4D" w14:textId="15DE3A7B" w:rsidR="00B06ECE" w:rsidRDefault="00B06ECE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B06ECE" w:rsidRDefault="00B06ECE">
      <w:pPr>
        <w:pStyle w:val="Tekstprzypisudolnego"/>
      </w:pPr>
    </w:p>
  </w:footnote>
  <w:footnote w:id="35">
    <w:p w14:paraId="02295DAE" w14:textId="24F13FCF" w:rsidR="00B06ECE" w:rsidRDefault="00B06ECE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36">
    <w:p w14:paraId="44F3D64E" w14:textId="3E934970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217C4">
        <w:rPr>
          <w:rFonts w:ascii="Tahoma" w:hAnsi="Tahoma" w:cs="Tahoma"/>
          <w:sz w:val="16"/>
          <w:szCs w:val="16"/>
        </w:rPr>
        <w:t>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37">
    <w:p w14:paraId="4A0908A5" w14:textId="3375232F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Dotyczy projektów, w których będzie udzielana  pomoc de minimis.</w:t>
      </w:r>
    </w:p>
  </w:footnote>
  <w:footnote w:id="38">
    <w:p w14:paraId="1037E23E" w14:textId="36613B73" w:rsidR="00B06ECE" w:rsidRDefault="00B06ECE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39">
    <w:p w14:paraId="58FD074B" w14:textId="07ADBF45" w:rsidR="00B06ECE" w:rsidRDefault="00B06ECE" w:rsidP="00281D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Jeśli dotyczy</w:t>
      </w:r>
      <w:r w:rsidRPr="00CB5D70">
        <w:rPr>
          <w:rFonts w:ascii="Tahoma" w:hAnsi="Tahoma" w:cs="Tahoma"/>
          <w:sz w:val="16"/>
          <w:szCs w:val="16"/>
        </w:rPr>
        <w:t>, zgodnie z wnioskiem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40">
    <w:p w14:paraId="3A5ADF26" w14:textId="06D0A0B1" w:rsidR="00B06ECE" w:rsidRPr="00032721" w:rsidRDefault="00B06ECE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1">
    <w:p w14:paraId="2C6FDFF1" w14:textId="3632A926" w:rsidR="00B06ECE" w:rsidRDefault="00B06E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bCs/>
          <w:sz w:val="16"/>
          <w:szCs w:val="16"/>
        </w:rPr>
        <w:t xml:space="preserve">Rozporządzenie Rady Ministrów z dnia 12 kwietnia 2012 r. w sprawie Krajowych Ram Interoperacyjności, minimalnych wymagań dla rejestrów publicznych i wymiany informacji w postaci elektronicznej oraz minimalnych wymagań dla systemów teleinformatycznych (t.j. </w:t>
      </w:r>
      <w:r w:rsidRPr="0017751F">
        <w:rPr>
          <w:rFonts w:ascii="Tahoma" w:hAnsi="Tahoma" w:cs="Tahoma"/>
          <w:bCs/>
          <w:sz w:val="16"/>
          <w:szCs w:val="16"/>
        </w:rPr>
        <w:t>Dz.U. 2017 r. poz. 2247).</w:t>
      </w:r>
    </w:p>
  </w:footnote>
  <w:footnote w:id="42">
    <w:p w14:paraId="6BA027E9" w14:textId="2ECAB9B5" w:rsidR="00B06ECE" w:rsidRPr="00487298" w:rsidRDefault="00B06ECE">
      <w:pPr>
        <w:pStyle w:val="Tekstprzypisudolnego"/>
        <w:rPr>
          <w:rFonts w:ascii="Tahoma" w:hAnsi="Tahoma" w:cs="Tahoma"/>
          <w:sz w:val="16"/>
          <w:szCs w:val="16"/>
        </w:rPr>
      </w:pPr>
      <w:r w:rsidRPr="0048729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87298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</w:footnote>
  <w:footnote w:id="43">
    <w:p w14:paraId="1F63A309" w14:textId="0FAB39D8" w:rsidR="00B06ECE" w:rsidRPr="00487298" w:rsidRDefault="00B06ECE">
      <w:pPr>
        <w:pStyle w:val="Tekstprzypisudolnego"/>
        <w:rPr>
          <w:rFonts w:ascii="Tahoma" w:hAnsi="Tahoma" w:cs="Tahoma"/>
          <w:sz w:val="16"/>
          <w:szCs w:val="16"/>
        </w:rPr>
      </w:pPr>
      <w:r w:rsidRPr="0048729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87298">
        <w:rPr>
          <w:rFonts w:ascii="Tahoma" w:hAnsi="Tahoma" w:cs="Tahoma"/>
          <w:sz w:val="16"/>
          <w:szCs w:val="16"/>
        </w:rPr>
        <w:t xml:space="preserve"> Całkowity koszt projektu obejmuje koszty kwalifikowane i niekwalifikowane. Koszt projektu należy przeliczyć według kursu Europejskiego Banku Centralnego </w:t>
      </w:r>
      <w:r w:rsidRPr="00487298">
        <w:rPr>
          <w:rFonts w:ascii="Tahoma" w:hAnsi="Tahoma" w:cs="Tahoma"/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44">
    <w:p w14:paraId="1CA2E828" w14:textId="3D0DA192" w:rsidR="00B06ECE" w:rsidRDefault="00B06ECE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Projekt, który wnosi znaczący wkład w osiąganie celów programu i który podlega szczególnym środkom dotyczącym monitorowania i komunikacji.</w:t>
      </w:r>
    </w:p>
  </w:footnote>
  <w:footnote w:id="45">
    <w:p w14:paraId="1B5AF81C" w14:textId="0D91558C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Patrz przypis </w:t>
      </w:r>
      <w:r w:rsidR="00F378B4">
        <w:rPr>
          <w:sz w:val="16"/>
          <w:szCs w:val="16"/>
        </w:rPr>
        <w:t>42</w:t>
      </w:r>
      <w:r w:rsidR="00AB404C">
        <w:rPr>
          <w:sz w:val="16"/>
          <w:szCs w:val="16"/>
        </w:rPr>
        <w:t>.</w:t>
      </w:r>
    </w:p>
  </w:footnote>
  <w:footnote w:id="46">
    <w:p w14:paraId="2299CD42" w14:textId="4213494A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</w:t>
      </w:r>
      <w:r w:rsidRPr="00526FC6">
        <w:rPr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47">
    <w:p w14:paraId="6A1A5FFE" w14:textId="5BB3F330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Uczestnik projektu oznacza osobę fizyczną, która odnosi bezpośrednio korzyści z danego projektu, przy czym nie jest odpowiedzialna ani za inicjowanie projektu, ani jednocześnie za jego inicjowanie, i wdrażanie i która nie otrzymuje wsparcia finansowego</w:t>
      </w:r>
    </w:p>
  </w:footnote>
  <w:footnote w:id="48">
    <w:p w14:paraId="5A7004EB" w14:textId="34739D2A" w:rsidR="00B06ECE" w:rsidRDefault="00B06ECE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W rozumieniu art. 1 ustawy z dnia 4 lutego 1994 r. o Prawach autorskich i prawach pokrewnych (Dz.U. z 2022 r. poz. 2509)</w:t>
      </w:r>
    </w:p>
  </w:footnote>
  <w:footnote w:id="49">
    <w:p w14:paraId="3000241C" w14:textId="3E8346DD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Zgodnie z art. 49 ust. 3 i 5 rozporządzenia ogólnego.</w:t>
      </w:r>
    </w:p>
  </w:footnote>
  <w:footnote w:id="50">
    <w:p w14:paraId="5493B226" w14:textId="31BC4CCC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51">
    <w:p w14:paraId="2B83D6F2" w14:textId="52A6A53D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Umowy zawierane pomiędzy </w:t>
      </w:r>
      <w:r>
        <w:rPr>
          <w:sz w:val="16"/>
          <w:szCs w:val="16"/>
        </w:rPr>
        <w:t>b</w:t>
      </w:r>
      <w:r w:rsidRPr="00526FC6">
        <w:rPr>
          <w:sz w:val="16"/>
          <w:szCs w:val="16"/>
        </w:rPr>
        <w:t xml:space="preserve">eneficjentem a wykonawcą lub </w:t>
      </w:r>
      <w:r>
        <w:rPr>
          <w:sz w:val="16"/>
          <w:szCs w:val="16"/>
        </w:rPr>
        <w:t>p</w:t>
      </w:r>
      <w:r w:rsidRPr="00526FC6">
        <w:rPr>
          <w:sz w:val="16"/>
          <w:szCs w:val="16"/>
        </w:rPr>
        <w:t>artnerem odpowiadają wymogom ustawy o prawie autorskim i prawach pokrewnych.</w:t>
      </w:r>
    </w:p>
  </w:footnote>
  <w:footnote w:id="52">
    <w:p w14:paraId="36BBBB35" w14:textId="74B90388" w:rsidR="00B06ECE" w:rsidRPr="00526FC6" w:rsidRDefault="00B06ECE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77270" w14:textId="77777777" w:rsidR="00B06ECE" w:rsidRPr="00B6717D" w:rsidRDefault="00B06ECE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3805EE8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01323F2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66BA9"/>
    <w:multiLevelType w:val="hybridMultilevel"/>
    <w:tmpl w:val="A746C702"/>
    <w:lvl w:ilvl="0" w:tplc="36665EDE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BE0F26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7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7AE2D87"/>
    <w:multiLevelType w:val="hybridMultilevel"/>
    <w:tmpl w:val="E320EFD8"/>
    <w:lvl w:ilvl="0" w:tplc="F300047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8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6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8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4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6" w15:restartNumberingAfterBreak="0">
    <w:nsid w:val="45F80E41"/>
    <w:multiLevelType w:val="hybridMultilevel"/>
    <w:tmpl w:val="6EB8244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8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9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1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4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5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7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8" w15:restartNumberingAfterBreak="0">
    <w:nsid w:val="58EA53C0"/>
    <w:multiLevelType w:val="hybridMultilevel"/>
    <w:tmpl w:val="477A5F4E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1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4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5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6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7" w15:restartNumberingAfterBreak="0">
    <w:nsid w:val="69C20DEE"/>
    <w:multiLevelType w:val="hybridMultilevel"/>
    <w:tmpl w:val="417A2F12"/>
    <w:lvl w:ilvl="0" w:tplc="33F47B38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2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4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6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0" w15:restartNumberingAfterBreak="0">
    <w:nsid w:val="7C9401A5"/>
    <w:multiLevelType w:val="multilevel"/>
    <w:tmpl w:val="AB882B36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1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2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40"/>
  </w:num>
  <w:num w:numId="2">
    <w:abstractNumId w:val="4"/>
  </w:num>
  <w:num w:numId="3">
    <w:abstractNumId w:val="22"/>
  </w:num>
  <w:num w:numId="4">
    <w:abstractNumId w:val="55"/>
  </w:num>
  <w:num w:numId="5">
    <w:abstractNumId w:val="5"/>
  </w:num>
  <w:num w:numId="6">
    <w:abstractNumId w:val="70"/>
  </w:num>
  <w:num w:numId="7">
    <w:abstractNumId w:val="38"/>
  </w:num>
  <w:num w:numId="8">
    <w:abstractNumId w:val="44"/>
  </w:num>
  <w:num w:numId="9">
    <w:abstractNumId w:val="69"/>
  </w:num>
  <w:num w:numId="10">
    <w:abstractNumId w:val="48"/>
  </w:num>
  <w:num w:numId="11">
    <w:abstractNumId w:val="62"/>
  </w:num>
  <w:num w:numId="12">
    <w:abstractNumId w:val="51"/>
  </w:num>
  <w:num w:numId="13">
    <w:abstractNumId w:val="53"/>
  </w:num>
  <w:num w:numId="14">
    <w:abstractNumId w:val="60"/>
  </w:num>
  <w:num w:numId="15">
    <w:abstractNumId w:val="43"/>
  </w:num>
  <w:num w:numId="16">
    <w:abstractNumId w:val="21"/>
  </w:num>
  <w:num w:numId="17">
    <w:abstractNumId w:val="9"/>
  </w:num>
  <w:num w:numId="18">
    <w:abstractNumId w:val="74"/>
  </w:num>
  <w:num w:numId="19">
    <w:abstractNumId w:val="11"/>
  </w:num>
  <w:num w:numId="20">
    <w:abstractNumId w:val="39"/>
  </w:num>
  <w:num w:numId="21">
    <w:abstractNumId w:val="64"/>
  </w:num>
  <w:num w:numId="22">
    <w:abstractNumId w:val="37"/>
  </w:num>
  <w:num w:numId="23">
    <w:abstractNumId w:val="52"/>
  </w:num>
  <w:num w:numId="24">
    <w:abstractNumId w:val="14"/>
  </w:num>
  <w:num w:numId="25">
    <w:abstractNumId w:val="81"/>
  </w:num>
  <w:num w:numId="26">
    <w:abstractNumId w:val="16"/>
  </w:num>
  <w:num w:numId="27">
    <w:abstractNumId w:val="23"/>
  </w:num>
  <w:num w:numId="28">
    <w:abstractNumId w:val="47"/>
  </w:num>
  <w:num w:numId="29">
    <w:abstractNumId w:val="65"/>
  </w:num>
  <w:num w:numId="30">
    <w:abstractNumId w:val="82"/>
  </w:num>
  <w:num w:numId="31">
    <w:abstractNumId w:val="72"/>
  </w:num>
  <w:num w:numId="32">
    <w:abstractNumId w:val="19"/>
  </w:num>
  <w:num w:numId="33">
    <w:abstractNumId w:val="25"/>
  </w:num>
  <w:num w:numId="34">
    <w:abstractNumId w:val="3"/>
  </w:num>
  <w:num w:numId="35">
    <w:abstractNumId w:val="6"/>
  </w:num>
  <w:num w:numId="36">
    <w:abstractNumId w:val="10"/>
  </w:num>
  <w:num w:numId="37">
    <w:abstractNumId w:val="18"/>
  </w:num>
  <w:num w:numId="38">
    <w:abstractNumId w:val="20"/>
  </w:num>
  <w:num w:numId="39">
    <w:abstractNumId w:val="26"/>
  </w:num>
  <w:num w:numId="40">
    <w:abstractNumId w:val="45"/>
  </w:num>
  <w:num w:numId="41">
    <w:abstractNumId w:val="50"/>
  </w:num>
  <w:num w:numId="42">
    <w:abstractNumId w:val="73"/>
  </w:num>
  <w:num w:numId="43">
    <w:abstractNumId w:val="75"/>
  </w:num>
  <w:num w:numId="44">
    <w:abstractNumId w:val="56"/>
  </w:num>
  <w:num w:numId="45">
    <w:abstractNumId w:val="13"/>
  </w:num>
  <w:num w:numId="46">
    <w:abstractNumId w:val="35"/>
  </w:num>
  <w:num w:numId="47">
    <w:abstractNumId w:val="46"/>
  </w:num>
  <w:num w:numId="48">
    <w:abstractNumId w:val="34"/>
  </w:num>
  <w:num w:numId="49">
    <w:abstractNumId w:val="79"/>
  </w:num>
  <w:num w:numId="50">
    <w:abstractNumId w:val="71"/>
  </w:num>
  <w:num w:numId="51">
    <w:abstractNumId w:val="57"/>
  </w:num>
  <w:num w:numId="52">
    <w:abstractNumId w:val="59"/>
  </w:num>
  <w:num w:numId="53">
    <w:abstractNumId w:val="29"/>
  </w:num>
  <w:num w:numId="54">
    <w:abstractNumId w:val="7"/>
  </w:num>
  <w:num w:numId="55">
    <w:abstractNumId w:val="12"/>
  </w:num>
  <w:num w:numId="56">
    <w:abstractNumId w:val="61"/>
  </w:num>
  <w:num w:numId="57">
    <w:abstractNumId w:val="42"/>
  </w:num>
  <w:num w:numId="58">
    <w:abstractNumId w:val="41"/>
  </w:num>
  <w:num w:numId="59">
    <w:abstractNumId w:val="66"/>
  </w:num>
  <w:num w:numId="60">
    <w:abstractNumId w:val="27"/>
  </w:num>
  <w:num w:numId="61">
    <w:abstractNumId w:val="32"/>
  </w:num>
  <w:num w:numId="62">
    <w:abstractNumId w:val="63"/>
  </w:num>
  <w:num w:numId="63">
    <w:abstractNumId w:val="8"/>
  </w:num>
  <w:num w:numId="64">
    <w:abstractNumId w:val="31"/>
  </w:num>
  <w:num w:numId="65">
    <w:abstractNumId w:val="0"/>
  </w:num>
  <w:num w:numId="66">
    <w:abstractNumId w:val="2"/>
  </w:num>
  <w:num w:numId="6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30"/>
  </w:num>
  <w:num w:numId="70">
    <w:abstractNumId w:val="17"/>
  </w:num>
  <w:num w:numId="71">
    <w:abstractNumId w:val="49"/>
  </w:num>
  <w:num w:numId="72">
    <w:abstractNumId w:val="67"/>
  </w:num>
  <w:num w:numId="73">
    <w:abstractNumId w:val="80"/>
  </w:num>
  <w:num w:numId="74">
    <w:abstractNumId w:val="58"/>
  </w:num>
  <w:num w:numId="75">
    <w:abstractNumId w:val="36"/>
  </w:num>
  <w:num w:numId="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6"/>
  </w:num>
  <w:num w:numId="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3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>
    <w:abstractNumId w:val="78"/>
  </w:num>
  <w:num w:numId="81">
    <w:abstractNumId w:val="24"/>
  </w:num>
  <w:num w:numId="82">
    <w:abstractNumId w:val="77"/>
  </w:num>
  <w:num w:numId="83">
    <w:abstractNumId w:val="1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487"/>
    <w:rsid w:val="0000560C"/>
    <w:rsid w:val="00005D11"/>
    <w:rsid w:val="00007C87"/>
    <w:rsid w:val="000103BA"/>
    <w:rsid w:val="00010E13"/>
    <w:rsid w:val="00010EC1"/>
    <w:rsid w:val="0001437C"/>
    <w:rsid w:val="00021A2E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1C82"/>
    <w:rsid w:val="000627E4"/>
    <w:rsid w:val="00065483"/>
    <w:rsid w:val="000657FD"/>
    <w:rsid w:val="000664CD"/>
    <w:rsid w:val="000667CB"/>
    <w:rsid w:val="00067344"/>
    <w:rsid w:val="000679A6"/>
    <w:rsid w:val="00067A46"/>
    <w:rsid w:val="00071D45"/>
    <w:rsid w:val="00072252"/>
    <w:rsid w:val="00072560"/>
    <w:rsid w:val="00072F84"/>
    <w:rsid w:val="00074679"/>
    <w:rsid w:val="00075A8B"/>
    <w:rsid w:val="00075CA3"/>
    <w:rsid w:val="00077040"/>
    <w:rsid w:val="00080630"/>
    <w:rsid w:val="000841E3"/>
    <w:rsid w:val="00087419"/>
    <w:rsid w:val="00087E43"/>
    <w:rsid w:val="0009118B"/>
    <w:rsid w:val="000927DE"/>
    <w:rsid w:val="000937E3"/>
    <w:rsid w:val="00094542"/>
    <w:rsid w:val="00094A45"/>
    <w:rsid w:val="0009577A"/>
    <w:rsid w:val="00096770"/>
    <w:rsid w:val="0009781F"/>
    <w:rsid w:val="000A0275"/>
    <w:rsid w:val="000A2A0F"/>
    <w:rsid w:val="000A315B"/>
    <w:rsid w:val="000A3A81"/>
    <w:rsid w:val="000A553A"/>
    <w:rsid w:val="000A78EF"/>
    <w:rsid w:val="000B1E53"/>
    <w:rsid w:val="000B3002"/>
    <w:rsid w:val="000B3712"/>
    <w:rsid w:val="000B4DAA"/>
    <w:rsid w:val="000B70CC"/>
    <w:rsid w:val="000B7D00"/>
    <w:rsid w:val="000C0FA1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48E9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0CE"/>
    <w:rsid w:val="001619A9"/>
    <w:rsid w:val="00162F42"/>
    <w:rsid w:val="001654B6"/>
    <w:rsid w:val="001654E3"/>
    <w:rsid w:val="00165ADB"/>
    <w:rsid w:val="00166F4F"/>
    <w:rsid w:val="00167F0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2D82"/>
    <w:rsid w:val="00193449"/>
    <w:rsid w:val="00193DC2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598"/>
    <w:rsid w:val="001A6957"/>
    <w:rsid w:val="001A6FA7"/>
    <w:rsid w:val="001A79CE"/>
    <w:rsid w:val="001B1885"/>
    <w:rsid w:val="001B2127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0368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6913"/>
    <w:rsid w:val="0021005B"/>
    <w:rsid w:val="002102F1"/>
    <w:rsid w:val="00211336"/>
    <w:rsid w:val="0021193B"/>
    <w:rsid w:val="002121E7"/>
    <w:rsid w:val="00212ECE"/>
    <w:rsid w:val="00214207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9"/>
    <w:rsid w:val="00226E8E"/>
    <w:rsid w:val="0023007E"/>
    <w:rsid w:val="0023097F"/>
    <w:rsid w:val="00230DA8"/>
    <w:rsid w:val="002318EB"/>
    <w:rsid w:val="0023222C"/>
    <w:rsid w:val="002324FE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2DBA"/>
    <w:rsid w:val="00264971"/>
    <w:rsid w:val="00270426"/>
    <w:rsid w:val="00271A1E"/>
    <w:rsid w:val="00272D6E"/>
    <w:rsid w:val="00281D47"/>
    <w:rsid w:val="002823C7"/>
    <w:rsid w:val="00282F10"/>
    <w:rsid w:val="00283DE5"/>
    <w:rsid w:val="00287E69"/>
    <w:rsid w:val="0029008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D20"/>
    <w:rsid w:val="002B0B10"/>
    <w:rsid w:val="002B1A05"/>
    <w:rsid w:val="002B1BBE"/>
    <w:rsid w:val="002B4038"/>
    <w:rsid w:val="002B432E"/>
    <w:rsid w:val="002B5230"/>
    <w:rsid w:val="002C02EA"/>
    <w:rsid w:val="002C0B4B"/>
    <w:rsid w:val="002C2C90"/>
    <w:rsid w:val="002C52DB"/>
    <w:rsid w:val="002C62F4"/>
    <w:rsid w:val="002D5C85"/>
    <w:rsid w:val="002D5DEA"/>
    <w:rsid w:val="002D7309"/>
    <w:rsid w:val="002D7651"/>
    <w:rsid w:val="002D7F0C"/>
    <w:rsid w:val="002E15E7"/>
    <w:rsid w:val="002E1F73"/>
    <w:rsid w:val="002E2229"/>
    <w:rsid w:val="002E2A35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194C"/>
    <w:rsid w:val="00332952"/>
    <w:rsid w:val="00334478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531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5D99"/>
    <w:rsid w:val="003A6367"/>
    <w:rsid w:val="003B587D"/>
    <w:rsid w:val="003B66E6"/>
    <w:rsid w:val="003B68D1"/>
    <w:rsid w:val="003B7035"/>
    <w:rsid w:val="003B7C70"/>
    <w:rsid w:val="003C068C"/>
    <w:rsid w:val="003C1AF3"/>
    <w:rsid w:val="003C46B2"/>
    <w:rsid w:val="003C4C94"/>
    <w:rsid w:val="003C51DE"/>
    <w:rsid w:val="003C69A3"/>
    <w:rsid w:val="003C7BCD"/>
    <w:rsid w:val="003D02B4"/>
    <w:rsid w:val="003D2101"/>
    <w:rsid w:val="003D2898"/>
    <w:rsid w:val="003D4B85"/>
    <w:rsid w:val="003D5C1E"/>
    <w:rsid w:val="003D69DD"/>
    <w:rsid w:val="003D7982"/>
    <w:rsid w:val="003E1292"/>
    <w:rsid w:val="003E1EAF"/>
    <w:rsid w:val="003E1EBB"/>
    <w:rsid w:val="003E27CD"/>
    <w:rsid w:val="003E50CF"/>
    <w:rsid w:val="003E5961"/>
    <w:rsid w:val="003F096B"/>
    <w:rsid w:val="003F14C7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2671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63A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87298"/>
    <w:rsid w:val="0049003D"/>
    <w:rsid w:val="004900B2"/>
    <w:rsid w:val="004912BC"/>
    <w:rsid w:val="00491B41"/>
    <w:rsid w:val="00491BD2"/>
    <w:rsid w:val="0049492B"/>
    <w:rsid w:val="004A13B9"/>
    <w:rsid w:val="004A2194"/>
    <w:rsid w:val="004A3260"/>
    <w:rsid w:val="004A369A"/>
    <w:rsid w:val="004A46D3"/>
    <w:rsid w:val="004A5752"/>
    <w:rsid w:val="004A5BC0"/>
    <w:rsid w:val="004A5E78"/>
    <w:rsid w:val="004A5EEA"/>
    <w:rsid w:val="004A6262"/>
    <w:rsid w:val="004B13D5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187"/>
    <w:rsid w:val="004D6BB2"/>
    <w:rsid w:val="004E0852"/>
    <w:rsid w:val="004E2925"/>
    <w:rsid w:val="004E35A7"/>
    <w:rsid w:val="004E7620"/>
    <w:rsid w:val="004E7DF6"/>
    <w:rsid w:val="004F0A8E"/>
    <w:rsid w:val="004F0E47"/>
    <w:rsid w:val="004F1C90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FF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6A24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3200"/>
    <w:rsid w:val="005941D5"/>
    <w:rsid w:val="00594C65"/>
    <w:rsid w:val="00595311"/>
    <w:rsid w:val="00595705"/>
    <w:rsid w:val="00595CDF"/>
    <w:rsid w:val="00596DC9"/>
    <w:rsid w:val="005A1615"/>
    <w:rsid w:val="005A24C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26BB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31C"/>
    <w:rsid w:val="005C5B6B"/>
    <w:rsid w:val="005C5E74"/>
    <w:rsid w:val="005C6ECA"/>
    <w:rsid w:val="005C7454"/>
    <w:rsid w:val="005C7CF1"/>
    <w:rsid w:val="005D2317"/>
    <w:rsid w:val="005D5BEF"/>
    <w:rsid w:val="005E0825"/>
    <w:rsid w:val="005E085B"/>
    <w:rsid w:val="005E2287"/>
    <w:rsid w:val="005E2375"/>
    <w:rsid w:val="005E6FB2"/>
    <w:rsid w:val="005E7345"/>
    <w:rsid w:val="005E7710"/>
    <w:rsid w:val="005F0D61"/>
    <w:rsid w:val="005F1541"/>
    <w:rsid w:val="005F1EFF"/>
    <w:rsid w:val="005F231A"/>
    <w:rsid w:val="005F463B"/>
    <w:rsid w:val="005F48D5"/>
    <w:rsid w:val="005F4A8D"/>
    <w:rsid w:val="00600625"/>
    <w:rsid w:val="006010C6"/>
    <w:rsid w:val="00602E69"/>
    <w:rsid w:val="00603133"/>
    <w:rsid w:val="006073BF"/>
    <w:rsid w:val="00607E82"/>
    <w:rsid w:val="00610FD0"/>
    <w:rsid w:val="0061174F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473D"/>
    <w:rsid w:val="006248AD"/>
    <w:rsid w:val="006250CA"/>
    <w:rsid w:val="0062636E"/>
    <w:rsid w:val="00627007"/>
    <w:rsid w:val="0062755B"/>
    <w:rsid w:val="0063007C"/>
    <w:rsid w:val="00631E43"/>
    <w:rsid w:val="00632AF9"/>
    <w:rsid w:val="00632B38"/>
    <w:rsid w:val="00632EB5"/>
    <w:rsid w:val="0063411F"/>
    <w:rsid w:val="00634A35"/>
    <w:rsid w:val="006359B6"/>
    <w:rsid w:val="00636288"/>
    <w:rsid w:val="006412C2"/>
    <w:rsid w:val="00642FB3"/>
    <w:rsid w:val="0064578D"/>
    <w:rsid w:val="00646ED2"/>
    <w:rsid w:val="0064749B"/>
    <w:rsid w:val="0065191F"/>
    <w:rsid w:val="00651D77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81DE5"/>
    <w:rsid w:val="00682F14"/>
    <w:rsid w:val="00684238"/>
    <w:rsid w:val="006844F8"/>
    <w:rsid w:val="006858FB"/>
    <w:rsid w:val="006878AA"/>
    <w:rsid w:val="00691145"/>
    <w:rsid w:val="00692A50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350A"/>
    <w:rsid w:val="006D3BB9"/>
    <w:rsid w:val="006D430D"/>
    <w:rsid w:val="006D73F9"/>
    <w:rsid w:val="006E0117"/>
    <w:rsid w:val="006E0BCD"/>
    <w:rsid w:val="006E239D"/>
    <w:rsid w:val="006E2D85"/>
    <w:rsid w:val="006E329B"/>
    <w:rsid w:val="006E582E"/>
    <w:rsid w:val="006E77F8"/>
    <w:rsid w:val="006F0686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6F7B3A"/>
    <w:rsid w:val="00700CE1"/>
    <w:rsid w:val="0070112D"/>
    <w:rsid w:val="00701930"/>
    <w:rsid w:val="0070299E"/>
    <w:rsid w:val="00703041"/>
    <w:rsid w:val="00703D6E"/>
    <w:rsid w:val="007067A2"/>
    <w:rsid w:val="00707C51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3707"/>
    <w:rsid w:val="00734427"/>
    <w:rsid w:val="00734615"/>
    <w:rsid w:val="00735200"/>
    <w:rsid w:val="007359A1"/>
    <w:rsid w:val="00735C68"/>
    <w:rsid w:val="00737592"/>
    <w:rsid w:val="00740524"/>
    <w:rsid w:val="00740671"/>
    <w:rsid w:val="007452C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873"/>
    <w:rsid w:val="00780F2D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96E19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125A"/>
    <w:rsid w:val="007D1AA4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3B3F"/>
    <w:rsid w:val="008142D7"/>
    <w:rsid w:val="00814B0A"/>
    <w:rsid w:val="00815755"/>
    <w:rsid w:val="008164BE"/>
    <w:rsid w:val="008166C1"/>
    <w:rsid w:val="0081712E"/>
    <w:rsid w:val="00817D46"/>
    <w:rsid w:val="0082107C"/>
    <w:rsid w:val="00822F52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602AE"/>
    <w:rsid w:val="008608D8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2C3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ACF"/>
    <w:rsid w:val="008A45E3"/>
    <w:rsid w:val="008A45EF"/>
    <w:rsid w:val="008A6A01"/>
    <w:rsid w:val="008B0E71"/>
    <w:rsid w:val="008B1204"/>
    <w:rsid w:val="008B3310"/>
    <w:rsid w:val="008B3414"/>
    <w:rsid w:val="008B55DC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C0B"/>
    <w:rsid w:val="008D5FDD"/>
    <w:rsid w:val="008E04EE"/>
    <w:rsid w:val="008E48A6"/>
    <w:rsid w:val="008E6991"/>
    <w:rsid w:val="008E7851"/>
    <w:rsid w:val="008E7C49"/>
    <w:rsid w:val="008F1981"/>
    <w:rsid w:val="008F4515"/>
    <w:rsid w:val="008F48B8"/>
    <w:rsid w:val="008F6499"/>
    <w:rsid w:val="008F7EF9"/>
    <w:rsid w:val="009024A5"/>
    <w:rsid w:val="00902772"/>
    <w:rsid w:val="009042C3"/>
    <w:rsid w:val="00904B86"/>
    <w:rsid w:val="00905E8A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45A4"/>
    <w:rsid w:val="00934D3E"/>
    <w:rsid w:val="00940A67"/>
    <w:rsid w:val="00942F96"/>
    <w:rsid w:val="00943561"/>
    <w:rsid w:val="009458E9"/>
    <w:rsid w:val="0095212E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F25"/>
    <w:rsid w:val="009706CA"/>
    <w:rsid w:val="00975F73"/>
    <w:rsid w:val="0098444C"/>
    <w:rsid w:val="00990FE5"/>
    <w:rsid w:val="00991E96"/>
    <w:rsid w:val="00992A9C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AC5"/>
    <w:rsid w:val="009B348E"/>
    <w:rsid w:val="009B3A17"/>
    <w:rsid w:val="009B4D86"/>
    <w:rsid w:val="009B6538"/>
    <w:rsid w:val="009B73C1"/>
    <w:rsid w:val="009C093B"/>
    <w:rsid w:val="009C0D93"/>
    <w:rsid w:val="009C23D5"/>
    <w:rsid w:val="009C3488"/>
    <w:rsid w:val="009C3C6E"/>
    <w:rsid w:val="009C67B3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474D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5219"/>
    <w:rsid w:val="00A76218"/>
    <w:rsid w:val="00A77B81"/>
    <w:rsid w:val="00A80A2A"/>
    <w:rsid w:val="00A81370"/>
    <w:rsid w:val="00A841AD"/>
    <w:rsid w:val="00A846FD"/>
    <w:rsid w:val="00A84DDF"/>
    <w:rsid w:val="00A85C78"/>
    <w:rsid w:val="00A85D73"/>
    <w:rsid w:val="00A870F1"/>
    <w:rsid w:val="00A8751B"/>
    <w:rsid w:val="00A913EB"/>
    <w:rsid w:val="00A92113"/>
    <w:rsid w:val="00A93FF1"/>
    <w:rsid w:val="00A944C3"/>
    <w:rsid w:val="00A945E4"/>
    <w:rsid w:val="00A94DB9"/>
    <w:rsid w:val="00A955F7"/>
    <w:rsid w:val="00A9592E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404C"/>
    <w:rsid w:val="00AB6830"/>
    <w:rsid w:val="00AC0C39"/>
    <w:rsid w:val="00AC1CAA"/>
    <w:rsid w:val="00AC3492"/>
    <w:rsid w:val="00AC3FDB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E79F2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933"/>
    <w:rsid w:val="00B02E11"/>
    <w:rsid w:val="00B0361C"/>
    <w:rsid w:val="00B0426B"/>
    <w:rsid w:val="00B04326"/>
    <w:rsid w:val="00B05095"/>
    <w:rsid w:val="00B06E4E"/>
    <w:rsid w:val="00B06ECE"/>
    <w:rsid w:val="00B073A3"/>
    <w:rsid w:val="00B11393"/>
    <w:rsid w:val="00B116D4"/>
    <w:rsid w:val="00B11CA2"/>
    <w:rsid w:val="00B1278C"/>
    <w:rsid w:val="00B12D6F"/>
    <w:rsid w:val="00B13365"/>
    <w:rsid w:val="00B134D2"/>
    <w:rsid w:val="00B13599"/>
    <w:rsid w:val="00B14780"/>
    <w:rsid w:val="00B148E2"/>
    <w:rsid w:val="00B21BB7"/>
    <w:rsid w:val="00B22096"/>
    <w:rsid w:val="00B224E5"/>
    <w:rsid w:val="00B24095"/>
    <w:rsid w:val="00B26E1A"/>
    <w:rsid w:val="00B270F0"/>
    <w:rsid w:val="00B2753C"/>
    <w:rsid w:val="00B27841"/>
    <w:rsid w:val="00B300DE"/>
    <w:rsid w:val="00B317D4"/>
    <w:rsid w:val="00B3185C"/>
    <w:rsid w:val="00B3236B"/>
    <w:rsid w:val="00B34EF4"/>
    <w:rsid w:val="00B35D4C"/>
    <w:rsid w:val="00B373D8"/>
    <w:rsid w:val="00B40205"/>
    <w:rsid w:val="00B406B9"/>
    <w:rsid w:val="00B40AD5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7C04"/>
    <w:rsid w:val="00B77E62"/>
    <w:rsid w:val="00B7D553"/>
    <w:rsid w:val="00B8022D"/>
    <w:rsid w:val="00B8060A"/>
    <w:rsid w:val="00B80B7D"/>
    <w:rsid w:val="00B80E0E"/>
    <w:rsid w:val="00B8131D"/>
    <w:rsid w:val="00B818F1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D763F"/>
    <w:rsid w:val="00BE041F"/>
    <w:rsid w:val="00BE077B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57A"/>
    <w:rsid w:val="00C01F3B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0AD2"/>
    <w:rsid w:val="00C41BA6"/>
    <w:rsid w:val="00C42888"/>
    <w:rsid w:val="00C43FD9"/>
    <w:rsid w:val="00C4437B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513A"/>
    <w:rsid w:val="00C65CC9"/>
    <w:rsid w:val="00C7031D"/>
    <w:rsid w:val="00C706B8"/>
    <w:rsid w:val="00C7692D"/>
    <w:rsid w:val="00C76DD6"/>
    <w:rsid w:val="00C76F72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87D83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8DE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F1A"/>
    <w:rsid w:val="00CC04CB"/>
    <w:rsid w:val="00CC118F"/>
    <w:rsid w:val="00CC1F59"/>
    <w:rsid w:val="00CC216A"/>
    <w:rsid w:val="00CC2380"/>
    <w:rsid w:val="00CC27E0"/>
    <w:rsid w:val="00CC3A1B"/>
    <w:rsid w:val="00CC5E5B"/>
    <w:rsid w:val="00CC7950"/>
    <w:rsid w:val="00CC7D62"/>
    <w:rsid w:val="00CC7F67"/>
    <w:rsid w:val="00CD37E0"/>
    <w:rsid w:val="00CD449E"/>
    <w:rsid w:val="00CE0BE4"/>
    <w:rsid w:val="00CE1A27"/>
    <w:rsid w:val="00CE222C"/>
    <w:rsid w:val="00CE2F4B"/>
    <w:rsid w:val="00CE4F0D"/>
    <w:rsid w:val="00CE5B03"/>
    <w:rsid w:val="00CE630E"/>
    <w:rsid w:val="00CE6EE0"/>
    <w:rsid w:val="00CE7DCC"/>
    <w:rsid w:val="00CE7F04"/>
    <w:rsid w:val="00CF730D"/>
    <w:rsid w:val="00D00695"/>
    <w:rsid w:val="00D00B86"/>
    <w:rsid w:val="00D0385B"/>
    <w:rsid w:val="00D040E1"/>
    <w:rsid w:val="00D05921"/>
    <w:rsid w:val="00D06101"/>
    <w:rsid w:val="00D06F18"/>
    <w:rsid w:val="00D07F20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3CFC"/>
    <w:rsid w:val="00D249DC"/>
    <w:rsid w:val="00D26947"/>
    <w:rsid w:val="00D2F390"/>
    <w:rsid w:val="00D31032"/>
    <w:rsid w:val="00D310C9"/>
    <w:rsid w:val="00D32906"/>
    <w:rsid w:val="00D331E8"/>
    <w:rsid w:val="00D33C3E"/>
    <w:rsid w:val="00D344ED"/>
    <w:rsid w:val="00D35EDD"/>
    <w:rsid w:val="00D43053"/>
    <w:rsid w:val="00D4728C"/>
    <w:rsid w:val="00D50E92"/>
    <w:rsid w:val="00D51768"/>
    <w:rsid w:val="00D51D63"/>
    <w:rsid w:val="00D5251A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2664"/>
    <w:rsid w:val="00D727A9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D3A"/>
    <w:rsid w:val="00D940B8"/>
    <w:rsid w:val="00D9437E"/>
    <w:rsid w:val="00D9481D"/>
    <w:rsid w:val="00D955C1"/>
    <w:rsid w:val="00D95B79"/>
    <w:rsid w:val="00D972A7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B01C2"/>
    <w:rsid w:val="00DB04F6"/>
    <w:rsid w:val="00DB400A"/>
    <w:rsid w:val="00DB56F1"/>
    <w:rsid w:val="00DB599C"/>
    <w:rsid w:val="00DB7A68"/>
    <w:rsid w:val="00DC0FA2"/>
    <w:rsid w:val="00DC222D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679A"/>
    <w:rsid w:val="00DD717A"/>
    <w:rsid w:val="00DE10C4"/>
    <w:rsid w:val="00DE1277"/>
    <w:rsid w:val="00DE1835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E86"/>
    <w:rsid w:val="00E12B49"/>
    <w:rsid w:val="00E14C9A"/>
    <w:rsid w:val="00E15286"/>
    <w:rsid w:val="00E15D89"/>
    <w:rsid w:val="00E20FFB"/>
    <w:rsid w:val="00E21A94"/>
    <w:rsid w:val="00E22A7A"/>
    <w:rsid w:val="00E27079"/>
    <w:rsid w:val="00E27605"/>
    <w:rsid w:val="00E277DA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65FE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2409"/>
    <w:rsid w:val="00E92BC8"/>
    <w:rsid w:val="00E95D17"/>
    <w:rsid w:val="00E97077"/>
    <w:rsid w:val="00E97124"/>
    <w:rsid w:val="00EA09BF"/>
    <w:rsid w:val="00EA0D6D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548"/>
    <w:rsid w:val="00ED3E47"/>
    <w:rsid w:val="00ED3F65"/>
    <w:rsid w:val="00ED5954"/>
    <w:rsid w:val="00ED6250"/>
    <w:rsid w:val="00EE1264"/>
    <w:rsid w:val="00EE7071"/>
    <w:rsid w:val="00EE7352"/>
    <w:rsid w:val="00EF1DAD"/>
    <w:rsid w:val="00EF21D1"/>
    <w:rsid w:val="00EF3DDB"/>
    <w:rsid w:val="00EF6CE5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378B4"/>
    <w:rsid w:val="00F43D8A"/>
    <w:rsid w:val="00F4466A"/>
    <w:rsid w:val="00F44BD1"/>
    <w:rsid w:val="00F45A53"/>
    <w:rsid w:val="00F4757D"/>
    <w:rsid w:val="00F50BCB"/>
    <w:rsid w:val="00F51BD8"/>
    <w:rsid w:val="00F52576"/>
    <w:rsid w:val="00F52902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5E71"/>
    <w:rsid w:val="00FA6324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D6143"/>
    <w:rsid w:val="00FD615E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A94C4B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132B77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82C6C9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14AE6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57A771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B4FD6D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0E848F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7540D6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0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EMPL-B5-UNIT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funduszeue.slaskie.pl/czytaj/dane_osobowe_FES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hyperlink" Target="mailto:regio-poland@ec.europ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mailto:systemyFS@slaskie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ue@slaskie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fundusze@slaskie.pl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instrukcje.cst2021.gov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mailto:promocjaue@slaskie.pl" TargetMode="External"/><Relationship Id="rId27" Type="http://schemas.openxmlformats.org/officeDocument/2006/relationships/hyperlink" Target="mailto:funduszeue@slaskie.pl" TargetMode="External"/><Relationship Id="rId30" Type="http://schemas.openxmlformats.org/officeDocument/2006/relationships/fontTable" Target="fontTable.xml"/><Relationship Id="R6162725930dd459e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C7C14A-19ED-4B9F-BCCE-CA61E2B2FC35}">
  <ds:schemaRefs>
    <ds:schemaRef ds:uri="d4f64a22-a125-4b7a-afce-4a30c86a8f7c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d47a4560-aee9-43e8-973f-2abd655c26a0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1E01309-E4E7-487A-A90B-64275E781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635F3B-9CC1-40F5-A70F-1F94FBE0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44</Pages>
  <Words>12663</Words>
  <Characters>81357</Characters>
  <Application>Microsoft Office Word</Application>
  <DocSecurity>0</DocSecurity>
  <Lines>677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Deszczyńska Magdalena</dc:creator>
  <cp:keywords/>
  <dc:description/>
  <cp:lastModifiedBy>Fojcik Patrycja</cp:lastModifiedBy>
  <cp:revision>17</cp:revision>
  <cp:lastPrinted>2023-04-13T12:23:00Z</cp:lastPrinted>
  <dcterms:created xsi:type="dcterms:W3CDTF">2023-05-19T09:46:00Z</dcterms:created>
  <dcterms:modified xsi:type="dcterms:W3CDTF">2023-05-19T11:20:00Z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