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7CCC2428" w:rsidR="0033076E" w:rsidRDefault="00EF41BF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2768C38" wp14:editId="18EDFB3D">
            <wp:extent cx="5755005" cy="420370"/>
            <wp:effectExtent l="0" t="0" r="0" b="0"/>
            <wp:docPr id="6" name="Obraz 6">
              <a:extLst xmlns:a="http://schemas.openxmlformats.org/drawingml/2006/main">
                <a:ext uri="{C183D7F6-B498-43B3-948B-1728B52AA6E4}">
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lastRenderedPageBreak/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lastRenderedPageBreak/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lastRenderedPageBreak/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lastRenderedPageBreak/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lastRenderedPageBreak/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lastRenderedPageBreak/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lastRenderedPageBreak/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lastRenderedPageBreak/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lastRenderedPageBreak/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lastRenderedPageBreak/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lastRenderedPageBreak/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lastRenderedPageBreak/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lastRenderedPageBreak/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lastRenderedPageBreak/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lastRenderedPageBreak/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lastRenderedPageBreak/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AC9DF" w14:textId="77777777" w:rsidR="00425539" w:rsidRDefault="00425539" w:rsidP="0033076E">
      <w:pPr>
        <w:spacing w:after="0" w:line="240" w:lineRule="auto"/>
      </w:pPr>
      <w:r>
        <w:separator/>
      </w:r>
    </w:p>
  </w:endnote>
  <w:endnote w:type="continuationSeparator" w:id="0">
    <w:p w14:paraId="1F199114" w14:textId="77777777" w:rsidR="00425539" w:rsidRDefault="00425539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2149C" w14:textId="77777777" w:rsidR="00425539" w:rsidRDefault="00425539" w:rsidP="0033076E">
      <w:pPr>
        <w:spacing w:after="0" w:line="240" w:lineRule="auto"/>
      </w:pPr>
      <w:r>
        <w:separator/>
      </w:r>
    </w:p>
  </w:footnote>
  <w:footnote w:type="continuationSeparator" w:id="0">
    <w:p w14:paraId="1437C20F" w14:textId="77777777" w:rsidR="00425539" w:rsidRDefault="00425539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44F4B" w14:textId="23B233BE" w:rsidR="005C654A" w:rsidRPr="005C654A" w:rsidRDefault="005C654A" w:rsidP="005C654A">
    <w:pPr>
      <w:pStyle w:val="Nagwek"/>
    </w:pPr>
    <w:r>
      <w:tab/>
    </w:r>
    <w:r w:rsidRPr="005C654A">
      <w:t xml:space="preserve">Załącznik nr </w:t>
    </w:r>
    <w:r>
      <w:t>3</w:t>
    </w:r>
    <w:r w:rsidRPr="005C654A">
      <w:t xml:space="preserve"> do Regulaminu wyboru projektów nr FESL.07.08-IZ.01-027/23</w:t>
    </w:r>
  </w:p>
  <w:p w14:paraId="5B084995" w14:textId="77777777" w:rsidR="005C654A" w:rsidRDefault="005C6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07CE2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00BF"/>
    <w:rsid w:val="00364531"/>
    <w:rsid w:val="00364CB3"/>
    <w:rsid w:val="00405EA9"/>
    <w:rsid w:val="00425539"/>
    <w:rsid w:val="004325FA"/>
    <w:rsid w:val="00487799"/>
    <w:rsid w:val="00507689"/>
    <w:rsid w:val="00524D70"/>
    <w:rsid w:val="00555199"/>
    <w:rsid w:val="005C654A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A106AB"/>
    <w:rsid w:val="00A91D35"/>
    <w:rsid w:val="00AC6B94"/>
    <w:rsid w:val="00B32863"/>
    <w:rsid w:val="00C14C78"/>
    <w:rsid w:val="00C1531B"/>
    <w:rsid w:val="00C75C53"/>
    <w:rsid w:val="00C86748"/>
    <w:rsid w:val="00D4621D"/>
    <w:rsid w:val="00D60C8D"/>
    <w:rsid w:val="00EF41BF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08D626D4-AFA8-40C4-BFA7-EF7E15F0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Milewicz Iwona</cp:lastModifiedBy>
  <cp:revision>2</cp:revision>
  <dcterms:created xsi:type="dcterms:W3CDTF">2023-05-22T08:48:00Z</dcterms:created>
  <dcterms:modified xsi:type="dcterms:W3CDTF">2023-05-22T08:48:00Z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