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B1C" w:rsidRDefault="006D6BF3">
      <w:r>
        <w:rPr>
          <w:noProof/>
          <w:lang w:eastAsia="pl-PL"/>
        </w:rPr>
        <w:drawing>
          <wp:inline distT="0" distB="0" distL="0" distR="0" wp14:anchorId="323F7E28" wp14:editId="29BF1C1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BF3" w:rsidRDefault="006D6BF3"/>
    <w:p w:rsidR="00130ED8" w:rsidRDefault="00130ED8"/>
    <w:p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:rsidR="006D6BF3" w:rsidRDefault="006D6BF3" w:rsidP="006D6BF3">
      <w:pPr>
        <w:rPr>
          <w:rFonts w:cs="Calibri"/>
          <w:i/>
          <w:iCs/>
        </w:rPr>
      </w:pP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:rsidR="006D6BF3" w:rsidRDefault="006D6BF3" w:rsidP="006D6BF3">
      <w:pPr>
        <w:rPr>
          <w:rFonts w:cs="Calibri"/>
          <w:b/>
          <w:bCs/>
          <w:spacing w:val="20"/>
        </w:rPr>
      </w:pPr>
    </w:p>
    <w:p w:rsidR="001E3F5F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</w:t>
      </w:r>
      <w:r w:rsidR="001E3F5F">
        <w:rPr>
          <w:rFonts w:ascii="Calibri" w:hAnsi="Calibri" w:cs="Calibri"/>
          <w:sz w:val="22"/>
          <w:szCs w:val="22"/>
        </w:rPr>
        <w:t>ubieganiem się przez</w:t>
      </w:r>
      <w:r>
        <w:rPr>
          <w:rFonts w:ascii="Calibri" w:hAnsi="Calibri" w:cs="Calibri"/>
          <w:sz w:val="22"/>
          <w:szCs w:val="22"/>
        </w:rPr>
        <w:t>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>).........</w:t>
      </w:r>
      <w:r w:rsidR="001E3F5F">
        <w:rPr>
          <w:rFonts w:ascii="Calibri" w:hAnsi="Calibri" w:cs="Calibri"/>
          <w:sz w:val="22"/>
          <w:szCs w:val="22"/>
        </w:rPr>
        <w:t xml:space="preserve"> o</w:t>
      </w:r>
      <w:r w:rsidR="00D10DFE">
        <w:rPr>
          <w:rFonts w:ascii="Calibri" w:hAnsi="Calibri" w:cs="Calibri"/>
          <w:sz w:val="22"/>
          <w:szCs w:val="22"/>
        </w:rPr>
        <w:t xml:space="preserve"> dofinansowanie</w:t>
      </w:r>
      <w:r>
        <w:rPr>
          <w:rFonts w:ascii="Calibri" w:hAnsi="Calibri" w:cs="Calibri"/>
          <w:sz w:val="22"/>
          <w:szCs w:val="22"/>
        </w:rPr>
        <w:t xml:space="preserve">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</w:t>
      </w:r>
      <w:r w:rsidR="001E3F5F">
        <w:rPr>
          <w:rFonts w:ascii="Calibri" w:hAnsi="Calibri" w:cs="Calibri"/>
          <w:sz w:val="22"/>
          <w:szCs w:val="22"/>
        </w:rPr>
        <w:t xml:space="preserve">w chwili składania wniosku o dofinansowanie w/w projektu nie ma prawnej możliwości odzyskania podatku VAT, którego wysokość została określona w odpowiednim punkcie wniosku o dofinansowanie. 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6D6BF3" w:rsidRPr="001E3F5F" w:rsidRDefault="006D6BF3" w:rsidP="001E3F5F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(podpis i pieczęć)</w:t>
      </w:r>
    </w:p>
    <w:sectPr w:rsidR="006D6BF3" w:rsidRPr="001E3F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591" w:rsidRDefault="00763591" w:rsidP="006D6BF3">
      <w:pPr>
        <w:spacing w:after="0" w:line="240" w:lineRule="auto"/>
      </w:pPr>
      <w:r>
        <w:separator/>
      </w:r>
    </w:p>
  </w:endnote>
  <w:endnote w:type="continuationSeparator" w:id="0">
    <w:p w:rsidR="00763591" w:rsidRDefault="00763591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591" w:rsidRDefault="00763591" w:rsidP="006D6BF3">
      <w:pPr>
        <w:spacing w:after="0" w:line="240" w:lineRule="auto"/>
      </w:pPr>
      <w:r>
        <w:separator/>
      </w:r>
    </w:p>
  </w:footnote>
  <w:footnote w:type="continuationSeparator" w:id="0">
    <w:p w:rsidR="00763591" w:rsidRDefault="00763591" w:rsidP="006D6BF3">
      <w:pPr>
        <w:spacing w:after="0" w:line="240" w:lineRule="auto"/>
      </w:pPr>
      <w:r>
        <w:continuationSeparator/>
      </w:r>
    </w:p>
  </w:footnote>
  <w:footnote w:id="1">
    <w:p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>Por. z art. 91 ust. 7 ustawy z dnia 11 marca 2004 r. o podatku od towarów i usług (Dz. U. z 2022 r. poz. 931, z późn. zm.).</w:t>
      </w:r>
    </w:p>
  </w:footnote>
  <w:footnote w:id="2">
    <w:p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ED8" w:rsidRDefault="00130ED8" w:rsidP="00130ED8">
    <w:pPr>
      <w:pStyle w:val="Nagwek"/>
      <w:jc w:val="right"/>
    </w:pPr>
    <w:r w:rsidRPr="00130ED8">
      <w:t>Załącznik nr 8 do Regulaminu wyboru projektów nr FESL.07.05-IZ.01-028/23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F3"/>
    <w:rsid w:val="000954F7"/>
    <w:rsid w:val="00130ED8"/>
    <w:rsid w:val="001E3F5F"/>
    <w:rsid w:val="00361448"/>
    <w:rsid w:val="003E3357"/>
    <w:rsid w:val="006D6BF3"/>
    <w:rsid w:val="00763591"/>
    <w:rsid w:val="00896032"/>
    <w:rsid w:val="008C6B1C"/>
    <w:rsid w:val="00B22519"/>
    <w:rsid w:val="00D10DFE"/>
    <w:rsid w:val="00EB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E0D2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30ED8"/>
    <w:pPr>
      <w:tabs>
        <w:tab w:val="center" w:pos="4536"/>
        <w:tab w:val="right" w:pos="9072"/>
      </w:tabs>
      <w:suppressAutoHyphens w:val="0"/>
      <w:spacing w:after="0" w:line="240" w:lineRule="auto"/>
    </w:pPr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30ED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ED8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Kwietniewska Małgorzata</cp:lastModifiedBy>
  <cp:revision>7</cp:revision>
  <cp:lastPrinted>2023-04-18T10:41:00Z</cp:lastPrinted>
  <dcterms:created xsi:type="dcterms:W3CDTF">2023-04-18T10:36:00Z</dcterms:created>
  <dcterms:modified xsi:type="dcterms:W3CDTF">2023-06-22T09:24:00Z</dcterms:modified>
</cp:coreProperties>
</file>