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8B0E8" w14:textId="77777777" w:rsidR="00E333E8" w:rsidRPr="00EF21CD" w:rsidRDefault="00E333E8" w:rsidP="00E333E8">
      <w:pPr>
        <w:pStyle w:val="Nagwek1"/>
        <w:rPr>
          <w:rFonts w:ascii="Arial" w:hAnsi="Arial" w:cs="Arial"/>
        </w:rPr>
      </w:pPr>
      <w:bookmarkStart w:id="0" w:name="_Toc126832159"/>
      <w:bookmarkStart w:id="1" w:name="_GoBack"/>
      <w:bookmarkEnd w:id="1"/>
      <w:r w:rsidRPr="00EF21CD">
        <w:rPr>
          <w:rFonts w:ascii="Arial" w:hAnsi="Arial" w:cs="Arial"/>
        </w:rPr>
        <w:t xml:space="preserve">Załącznik nr </w:t>
      </w:r>
      <w:r w:rsidR="00DD09B8">
        <w:rPr>
          <w:rFonts w:ascii="Arial" w:hAnsi="Arial" w:cs="Arial"/>
        </w:rPr>
        <w:t>6</w:t>
      </w:r>
      <w:r w:rsidRPr="00EF21CD">
        <w:rPr>
          <w:rFonts w:ascii="Arial" w:hAnsi="Arial" w:cs="Arial"/>
        </w:rPr>
        <w:t xml:space="preserve">. </w:t>
      </w:r>
      <w:bookmarkStart w:id="2" w:name="_Zał._nr_2:"/>
      <w:bookmarkEnd w:id="0"/>
      <w:bookmarkEnd w:id="2"/>
      <w:r w:rsidR="00E440E8" w:rsidRPr="00EF21CD">
        <w:rPr>
          <w:rFonts w:ascii="Arial" w:hAnsi="Arial" w:cs="Arial"/>
        </w:rPr>
        <w:t xml:space="preserve">Szczegółowe informacje dotyczące </w:t>
      </w:r>
      <w:r w:rsidR="00843ECC">
        <w:rPr>
          <w:rFonts w:ascii="Arial" w:hAnsi="Arial" w:cs="Arial"/>
        </w:rPr>
        <w:t>typu projektu</w:t>
      </w:r>
    </w:p>
    <w:p w14:paraId="01177C11" w14:textId="77777777" w:rsidR="00E333E8" w:rsidRPr="00E333E8" w:rsidRDefault="00E333E8" w:rsidP="00E333E8"/>
    <w:p w14:paraId="7CFF4C19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>Projekt dotyczy wyłącznie typu 4. Koordynacja usług społecznych - upowszechnienie i tworzenie CUS.</w:t>
      </w:r>
    </w:p>
    <w:p w14:paraId="69175690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 xml:space="preserve">Projekt jest zatytułowany: „CUS – nowe spojrzenie na usługi społeczne” (zgodnie z Załącznikiem nr 10 do Kontraktu Programowego dla Województwa Śląskiego). </w:t>
      </w:r>
    </w:p>
    <w:p w14:paraId="3F60C4E1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>Celem projektu jest zmiana sposobu realizacji usług w kierunku skoordynowania usług społecznych poprzez utworzenie i wsparcie funkcjonowania Centrów Usług Społecznych. Oznacza to wsparcie samorządów w działaniu na rzecz deinstytucjonalizacji usług społecznych. W</w:t>
      </w:r>
      <w:r w:rsidR="0074731A">
        <w:rPr>
          <w:rFonts w:ascii="Arial" w:hAnsi="Arial" w:cs="Arial"/>
          <w:sz w:val="24"/>
          <w:szCs w:val="24"/>
        </w:rPr>
        <w:t> </w:t>
      </w:r>
      <w:r w:rsidRPr="00E333E8">
        <w:rPr>
          <w:rFonts w:ascii="Arial" w:hAnsi="Arial" w:cs="Arial"/>
          <w:sz w:val="24"/>
          <w:szCs w:val="24"/>
        </w:rPr>
        <w:t xml:space="preserve">ramach projektu zaplanowano wsparcie dla samorządów z terenu województwa śląskiego </w:t>
      </w:r>
      <w:r w:rsidRPr="00973597">
        <w:rPr>
          <w:rFonts w:ascii="Arial" w:hAnsi="Arial" w:cs="Arial"/>
          <w:sz w:val="24"/>
          <w:szCs w:val="24"/>
        </w:rPr>
        <w:t>zainteresowanych utworzeniem CUS</w:t>
      </w:r>
      <w:r w:rsidRPr="00E333E8">
        <w:rPr>
          <w:rFonts w:ascii="Arial" w:hAnsi="Arial" w:cs="Arial"/>
          <w:sz w:val="24"/>
          <w:szCs w:val="24"/>
        </w:rPr>
        <w:t>. Projekt jest komplementarny do działań zaplanowanych w ramach projektów koordynacyjnych FERS.</w:t>
      </w:r>
    </w:p>
    <w:p w14:paraId="7E6DBB29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>Warunkiem realizacji projektu wskazanym w Kontrakcie Programowym jest objęcie wsparciem wyłącznie obszaru gmin, które podjęły decyzję o tworzeniu Centrum Usług Społecznych w ramach tego projektu. Oznacza to, że projekt dotyczy wyłącznie gmin, które podjęły decyzję o utworzeniu CUS. Tym samym projekt nie dotyczy wsparcia CUS utworzonych wcześniej (w ramach PO WER lub ze środków własnych gmin).</w:t>
      </w:r>
    </w:p>
    <w:p w14:paraId="52B2026A" w14:textId="77777777" w:rsidR="00E333E8" w:rsidRPr="00E333E8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 xml:space="preserve">W ramach realizacji projektu utworzonych zostanie na terenie gmin województwa śląskiego </w:t>
      </w:r>
      <w:r w:rsidR="00EF21CD">
        <w:rPr>
          <w:rFonts w:ascii="Arial" w:hAnsi="Arial" w:cs="Arial"/>
          <w:sz w:val="24"/>
          <w:szCs w:val="24"/>
        </w:rPr>
        <w:t>co najmniej</w:t>
      </w:r>
      <w:r w:rsidRPr="00E333E8">
        <w:rPr>
          <w:rFonts w:ascii="Arial" w:hAnsi="Arial" w:cs="Arial"/>
          <w:sz w:val="24"/>
          <w:szCs w:val="24"/>
        </w:rPr>
        <w:t xml:space="preserve"> 5 Centrów Usług Społecznych, rozumianych zgodnie z ustawą z dnia 19 lipca 2019 r. o realizowaniu usług społecznych przez centrum usług społecznych oraz utrzymana zostanie ich trwałość zgodnie z kryterium szczegółowym dostępu opisanym w </w:t>
      </w:r>
      <w:r w:rsidR="00EF21CD">
        <w:rPr>
          <w:rFonts w:ascii="Arial" w:hAnsi="Arial" w:cs="Arial"/>
          <w:sz w:val="24"/>
          <w:szCs w:val="24"/>
        </w:rPr>
        <w:t>Załączniku nr 1 do regulaminu wyboru projektów.</w:t>
      </w:r>
      <w:r w:rsidRPr="00E333E8">
        <w:rPr>
          <w:rFonts w:ascii="Arial" w:hAnsi="Arial" w:cs="Arial"/>
          <w:sz w:val="24"/>
          <w:szCs w:val="24"/>
        </w:rPr>
        <w:t xml:space="preserve"> </w:t>
      </w:r>
    </w:p>
    <w:p w14:paraId="1213735A" w14:textId="77777777" w:rsidR="0074731A" w:rsidRDefault="001B4264" w:rsidP="0074731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333E8">
        <w:rPr>
          <w:rFonts w:ascii="Arial" w:hAnsi="Arial" w:cs="Arial"/>
          <w:sz w:val="24"/>
          <w:szCs w:val="24"/>
        </w:rPr>
        <w:t xml:space="preserve">Działania związane z tworzeniem CUS oraz wsparciem świadczonych przez nie usług </w:t>
      </w:r>
      <w:r w:rsidR="00EF21CD">
        <w:rPr>
          <w:rFonts w:ascii="Arial" w:hAnsi="Arial" w:cs="Arial"/>
          <w:sz w:val="24"/>
          <w:szCs w:val="24"/>
        </w:rPr>
        <w:t xml:space="preserve">również w okresie trwałości projektu </w:t>
      </w:r>
      <w:r w:rsidRPr="00E333E8">
        <w:rPr>
          <w:rFonts w:ascii="Arial" w:hAnsi="Arial" w:cs="Arial"/>
          <w:sz w:val="24"/>
          <w:szCs w:val="24"/>
        </w:rPr>
        <w:t>realizowane są zgodnie z ustawą z dnia 19 lipca 2019 r. o realizowaniu usług społecznych przez centrum usług społecznych</w:t>
      </w:r>
      <w:r w:rsidR="00EF21CD">
        <w:rPr>
          <w:rFonts w:ascii="Arial" w:hAnsi="Arial" w:cs="Arial"/>
          <w:sz w:val="24"/>
          <w:szCs w:val="24"/>
        </w:rPr>
        <w:t xml:space="preserve">. </w:t>
      </w:r>
    </w:p>
    <w:p w14:paraId="0F3D0B2E" w14:textId="77777777" w:rsidR="0074731A" w:rsidRDefault="001B4264" w:rsidP="0074731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4731A">
        <w:rPr>
          <w:rFonts w:ascii="Arial" w:hAnsi="Arial" w:cs="Arial"/>
          <w:sz w:val="24"/>
          <w:szCs w:val="24"/>
        </w:rPr>
        <w:t>Wsparcie związane z tworzeniem CUS może uwzględniać koszty opracowania</w:t>
      </w:r>
      <w:r w:rsidR="0074731A">
        <w:rPr>
          <w:rFonts w:ascii="Arial" w:hAnsi="Arial" w:cs="Arial"/>
          <w:sz w:val="24"/>
          <w:szCs w:val="24"/>
        </w:rPr>
        <w:t xml:space="preserve"> </w:t>
      </w:r>
      <w:r w:rsidRPr="0074731A">
        <w:rPr>
          <w:rFonts w:ascii="Arial" w:hAnsi="Arial" w:cs="Arial"/>
          <w:sz w:val="24"/>
          <w:szCs w:val="24"/>
        </w:rPr>
        <w:t>lokalnej diagnozy potrzeb i potencjału wspólnoty samorządowej w zakresie usług</w:t>
      </w:r>
      <w:r w:rsidR="0074731A">
        <w:rPr>
          <w:rFonts w:ascii="Arial" w:hAnsi="Arial" w:cs="Arial"/>
          <w:sz w:val="24"/>
          <w:szCs w:val="24"/>
        </w:rPr>
        <w:t xml:space="preserve"> </w:t>
      </w:r>
      <w:r w:rsidRPr="0074731A">
        <w:rPr>
          <w:rFonts w:ascii="Arial" w:hAnsi="Arial" w:cs="Arial"/>
          <w:sz w:val="24"/>
          <w:szCs w:val="24"/>
        </w:rPr>
        <w:t>społecznych oraz utworzenia planu wdrażania CUS.</w:t>
      </w:r>
      <w:r w:rsidR="0074731A" w:rsidRPr="0074731A">
        <w:rPr>
          <w:rFonts w:ascii="Arial" w:hAnsi="Arial" w:cs="Arial"/>
          <w:sz w:val="24"/>
          <w:szCs w:val="24"/>
        </w:rPr>
        <w:t xml:space="preserve"> </w:t>
      </w:r>
    </w:p>
    <w:p w14:paraId="18728B3B" w14:textId="77777777" w:rsidR="007922EA" w:rsidRPr="00CD3EA0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t>W przypadku wsparcia usług realizowanych przez CUS, mogą być finansowane</w:t>
      </w:r>
      <w:r w:rsidR="0074731A" w:rsidRPr="00CD3EA0">
        <w:rPr>
          <w:rFonts w:ascii="Arial" w:hAnsi="Arial" w:cs="Arial"/>
          <w:sz w:val="24"/>
          <w:szCs w:val="24"/>
        </w:rPr>
        <w:t xml:space="preserve"> </w:t>
      </w:r>
      <w:r w:rsidRPr="00CD3EA0">
        <w:rPr>
          <w:rFonts w:ascii="Arial" w:hAnsi="Arial" w:cs="Arial"/>
          <w:sz w:val="24"/>
          <w:szCs w:val="24"/>
        </w:rPr>
        <w:t>usługi wchodzące w zakres interwencji EFS+, obejmujące usługi z zakresu:</w:t>
      </w:r>
      <w:r w:rsidR="0074731A" w:rsidRPr="00CD3EA0">
        <w:rPr>
          <w:rFonts w:ascii="Arial" w:hAnsi="Arial" w:cs="Arial"/>
          <w:sz w:val="24"/>
          <w:szCs w:val="24"/>
        </w:rPr>
        <w:t xml:space="preserve"> </w:t>
      </w:r>
    </w:p>
    <w:p w14:paraId="7D541598" w14:textId="77777777" w:rsidR="007922EA" w:rsidRPr="00CD3EA0" w:rsidRDefault="001B4264" w:rsidP="007922E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t>wsparcia osób z niepełnosprawnościami,</w:t>
      </w:r>
      <w:r w:rsidR="0074731A" w:rsidRPr="00CD3EA0">
        <w:rPr>
          <w:rFonts w:ascii="Arial" w:hAnsi="Arial" w:cs="Arial"/>
          <w:sz w:val="24"/>
          <w:szCs w:val="24"/>
        </w:rPr>
        <w:t xml:space="preserve"> </w:t>
      </w:r>
      <w:r w:rsidRPr="00CD3EA0">
        <w:rPr>
          <w:rFonts w:ascii="Arial" w:hAnsi="Arial" w:cs="Arial"/>
          <w:sz w:val="24"/>
          <w:szCs w:val="24"/>
        </w:rPr>
        <w:t xml:space="preserve">osób starszych, usług w mieszkaniach wspomaganych, chronionych, </w:t>
      </w:r>
      <w:r w:rsidR="007922EA" w:rsidRPr="00CD3EA0">
        <w:rPr>
          <w:rFonts w:ascii="Arial" w:hAnsi="Arial" w:cs="Arial"/>
          <w:sz w:val="24"/>
          <w:szCs w:val="24"/>
        </w:rPr>
        <w:t xml:space="preserve">usług </w:t>
      </w:r>
      <w:r w:rsidRPr="00CD3EA0">
        <w:rPr>
          <w:rFonts w:ascii="Arial" w:hAnsi="Arial" w:cs="Arial"/>
          <w:sz w:val="24"/>
          <w:szCs w:val="24"/>
        </w:rPr>
        <w:t>opiekuńczych, wsparcia opiekunów faktycznych</w:t>
      </w:r>
      <w:r w:rsidR="007922EA" w:rsidRPr="00CD3EA0">
        <w:rPr>
          <w:rFonts w:ascii="Arial" w:hAnsi="Arial" w:cs="Arial"/>
          <w:sz w:val="24"/>
          <w:szCs w:val="24"/>
        </w:rPr>
        <w:t>;</w:t>
      </w:r>
    </w:p>
    <w:p w14:paraId="1DCD6D25" w14:textId="1A7AFD38" w:rsidR="007922EA" w:rsidRPr="00CD3EA0" w:rsidRDefault="007922EA" w:rsidP="007922EA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t>wsparcia rodziny i pieczy zastępczej, osób w kryzysie bezdomności, dotkniętych wykluczeniem z dostępu do mieszkań lub zagrożonych bezdomnością, aktywizacji zawodowej, reintegracji społeczno-zawodowej, usług zdrowotnych.</w:t>
      </w:r>
    </w:p>
    <w:p w14:paraId="6CE0E0E8" w14:textId="77777777" w:rsidR="007922EA" w:rsidRPr="00CD3EA0" w:rsidRDefault="007922EA" w:rsidP="007922E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D3EA0">
        <w:rPr>
          <w:rFonts w:ascii="Arial" w:hAnsi="Arial" w:cs="Arial"/>
          <w:sz w:val="24"/>
          <w:szCs w:val="24"/>
        </w:rPr>
        <w:lastRenderedPageBreak/>
        <w:t>Usługi, o których mowa w pkt. 8 ppkt. a stanowią zakres podstawowy projektu, natomiast usługi, o których mowa w pkt. 8 ppkt. b można realizować uzupełniająco pod warunkiem należytego uzasadnienia.</w:t>
      </w:r>
    </w:p>
    <w:p w14:paraId="0A211487" w14:textId="1B62A087" w:rsidR="00466CEB" w:rsidRDefault="001B4264" w:rsidP="00466CE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7922EA">
        <w:rPr>
          <w:rFonts w:ascii="Arial" w:hAnsi="Arial" w:cs="Arial"/>
          <w:sz w:val="24"/>
          <w:szCs w:val="24"/>
        </w:rPr>
        <w:t>Wnioskodawca zapewnia, że w przypadku usług finansowanych ze środków EFS+ będą one realizowane przez CUS zgodnie z „Wytycznymi dotyczącymi realizacji projektów z udziałem środków Europejskiego Funduszu Społecznego Plus w regionalnych programach na lata 2021–2027”, w szczególności</w:t>
      </w:r>
      <w:r w:rsidRPr="007922EA">
        <w:rPr>
          <w:rFonts w:ascii="Arial" w:hAnsi="Arial" w:cs="Arial"/>
          <w:i/>
          <w:sz w:val="24"/>
          <w:szCs w:val="24"/>
        </w:rPr>
        <w:t xml:space="preserve"> </w:t>
      </w:r>
      <w:r w:rsidRPr="007922EA">
        <w:rPr>
          <w:rFonts w:ascii="Arial" w:hAnsi="Arial" w:cs="Arial"/>
          <w:sz w:val="24"/>
          <w:szCs w:val="24"/>
        </w:rPr>
        <w:t>zgodnie z</w:t>
      </w:r>
      <w:r w:rsidR="007922EA">
        <w:rPr>
          <w:rFonts w:ascii="Arial" w:hAnsi="Arial" w:cs="Arial"/>
          <w:sz w:val="24"/>
          <w:szCs w:val="24"/>
        </w:rPr>
        <w:t xml:space="preserve"> Rozdziałem 4</w:t>
      </w:r>
      <w:r w:rsidR="00CC3F1E">
        <w:rPr>
          <w:rFonts w:ascii="Arial" w:hAnsi="Arial" w:cs="Arial"/>
          <w:sz w:val="24"/>
          <w:szCs w:val="24"/>
        </w:rPr>
        <w:t>. Zasady interwencji EFS+ w obszarze włączenia społecznego</w:t>
      </w:r>
      <w:r w:rsidR="00131A53">
        <w:rPr>
          <w:rFonts w:ascii="Arial" w:hAnsi="Arial" w:cs="Arial"/>
          <w:sz w:val="24"/>
          <w:szCs w:val="24"/>
        </w:rPr>
        <w:t>.</w:t>
      </w:r>
    </w:p>
    <w:p w14:paraId="31B51DF5" w14:textId="0FB34B31" w:rsidR="00600D71" w:rsidRPr="00F95BA9" w:rsidRDefault="00743834" w:rsidP="00F95BA9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Style w:val="ui-provider"/>
          <w:rFonts w:ascii="Arial" w:hAnsi="Arial" w:cs="Arial"/>
          <w:sz w:val="24"/>
          <w:szCs w:val="24"/>
        </w:rPr>
        <w:t>Gmina tworząca CUS (Partner projektu)</w:t>
      </w:r>
      <w:r w:rsidR="00600D71" w:rsidRPr="00476C4E">
        <w:rPr>
          <w:rStyle w:val="ui-provider"/>
          <w:rFonts w:ascii="Arial" w:hAnsi="Arial" w:cs="Arial"/>
          <w:sz w:val="24"/>
          <w:szCs w:val="24"/>
        </w:rPr>
        <w:t xml:space="preserve"> musi określić zasady odpłatności za usługi społeczne realizowane w projekcie, które mogą być sko</w:t>
      </w:r>
      <w:r w:rsidR="00D03BAF">
        <w:rPr>
          <w:rStyle w:val="ui-provider"/>
          <w:rFonts w:ascii="Arial" w:hAnsi="Arial" w:cs="Arial"/>
          <w:sz w:val="24"/>
          <w:szCs w:val="24"/>
        </w:rPr>
        <w:t>relowane z zasadami dotychczas </w:t>
      </w:r>
      <w:r w:rsidR="00600D71" w:rsidRPr="00476C4E">
        <w:rPr>
          <w:rStyle w:val="ui-provider"/>
          <w:rFonts w:ascii="Arial" w:hAnsi="Arial" w:cs="Arial"/>
          <w:sz w:val="24"/>
          <w:szCs w:val="24"/>
        </w:rPr>
        <w:t>stosowanymi lub wynikają z uregulowań prawnych (np. z zapisów odpowiednich rozporządzeń). Zasady odpłatności uzależnione są w szczególności od sytuacji materialnej osób obejmowanych wsparciem, rodzaju usługi i specyfiki grupy docelowej. Stosowanie odpłatności w projekcie musi być zaplanowane we wniosku o dofin</w:t>
      </w:r>
      <w:r>
        <w:rPr>
          <w:rStyle w:val="ui-provider"/>
          <w:rFonts w:ascii="Arial" w:hAnsi="Arial" w:cs="Arial"/>
          <w:sz w:val="24"/>
          <w:szCs w:val="24"/>
        </w:rPr>
        <w:t>ansowanie projektu. Gmina tworząca CUS (Partner projektu)</w:t>
      </w:r>
      <w:r w:rsidR="00600D71" w:rsidRPr="00476C4E">
        <w:rPr>
          <w:rStyle w:val="ui-provider"/>
          <w:rFonts w:ascii="Arial" w:hAnsi="Arial" w:cs="Arial"/>
          <w:sz w:val="24"/>
          <w:szCs w:val="24"/>
        </w:rPr>
        <w:t xml:space="preserve"> </w:t>
      </w:r>
      <w:r w:rsidR="004B6BE8" w:rsidRPr="004B6BE8">
        <w:rPr>
          <w:rFonts w:ascii="Arial" w:hAnsi="Arial" w:cs="Arial"/>
          <w:sz w:val="24"/>
          <w:szCs w:val="24"/>
        </w:rPr>
        <w:t>musi określić również grupy uczestników, wobec których stosować będzie częściowe lub całkowite zwolnienie od opłat za usługi społeczne realizowane w projekcie (ze względu na sytuację społeczno-ekonomiczną), jak również tryb pobierania opłat.</w:t>
      </w:r>
    </w:p>
    <w:p w14:paraId="321D366B" w14:textId="77777777" w:rsidR="00466CEB" w:rsidRDefault="001B4264" w:rsidP="00466CE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6CEB">
        <w:rPr>
          <w:rFonts w:ascii="Arial" w:hAnsi="Arial" w:cs="Arial"/>
          <w:sz w:val="24"/>
          <w:szCs w:val="24"/>
        </w:rPr>
        <w:t>Wnioskodawca zapewnia, że w ramach wsparcia usług realizowanych przez CUS nie są finansowane usługi opieki instytucjonalnej.</w:t>
      </w:r>
    </w:p>
    <w:p w14:paraId="25BD6344" w14:textId="1C907ED5" w:rsidR="006A7EF3" w:rsidRPr="00E809C4" w:rsidRDefault="001B4264" w:rsidP="00E809C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6CEB">
        <w:rPr>
          <w:rFonts w:ascii="Arial" w:hAnsi="Arial" w:cs="Arial"/>
          <w:sz w:val="24"/>
          <w:szCs w:val="24"/>
        </w:rPr>
        <w:t>Projekt zakłada przeznaczenie co najmniej 30% środków zaplanowanych na finansowanie usług na zlecenie realizacji usług organizacjom pozarządowym lub podmiotom ekonomii społecznej.</w:t>
      </w:r>
      <w:r w:rsidR="00466CEB">
        <w:rPr>
          <w:rFonts w:ascii="Arial" w:hAnsi="Arial" w:cs="Arial"/>
          <w:sz w:val="24"/>
          <w:szCs w:val="24"/>
        </w:rPr>
        <w:t xml:space="preserve"> </w:t>
      </w:r>
      <w:r w:rsidR="00466CEB" w:rsidRPr="00466CEB">
        <w:rPr>
          <w:rFonts w:ascii="Arial" w:hAnsi="Arial" w:cs="Arial"/>
          <w:sz w:val="24"/>
          <w:szCs w:val="24"/>
        </w:rPr>
        <w:t>Wnioskodawca zobowiązany jest do zaznaczenia w opisie wydatków</w:t>
      </w:r>
      <w:r w:rsidR="00466CEB">
        <w:rPr>
          <w:rFonts w:ascii="Arial" w:hAnsi="Arial" w:cs="Arial"/>
          <w:sz w:val="24"/>
          <w:szCs w:val="24"/>
        </w:rPr>
        <w:t xml:space="preserve">, które z nich będą zlecane </w:t>
      </w:r>
      <w:r w:rsidR="000A0EBE">
        <w:rPr>
          <w:rFonts w:ascii="Arial" w:hAnsi="Arial" w:cs="Arial"/>
          <w:sz w:val="24"/>
          <w:szCs w:val="24"/>
        </w:rPr>
        <w:t>ww. podmiotom</w:t>
      </w:r>
      <w:r w:rsidR="00AE2F00">
        <w:rPr>
          <w:rFonts w:ascii="Arial" w:hAnsi="Arial" w:cs="Arial"/>
          <w:sz w:val="24"/>
          <w:szCs w:val="24"/>
        </w:rPr>
        <w:t>.</w:t>
      </w:r>
      <w:r w:rsidR="00E809C4">
        <w:rPr>
          <w:rFonts w:ascii="Arial" w:hAnsi="Arial" w:cs="Arial"/>
          <w:sz w:val="24"/>
          <w:szCs w:val="24"/>
        </w:rPr>
        <w:t xml:space="preserve"> </w:t>
      </w:r>
      <w:r w:rsidR="00AE2F00" w:rsidRPr="00AE2F00">
        <w:rPr>
          <w:rFonts w:ascii="Arial" w:hAnsi="Arial" w:cs="Arial"/>
          <w:sz w:val="24"/>
          <w:szCs w:val="24"/>
        </w:rPr>
        <w:t>W</w:t>
      </w:r>
      <w:r w:rsidR="00AE2F00">
        <w:rPr>
          <w:rFonts w:ascii="Arial" w:hAnsi="Arial" w:cs="Arial"/>
          <w:sz w:val="24"/>
          <w:szCs w:val="24"/>
        </w:rPr>
        <w:t> </w:t>
      </w:r>
      <w:r w:rsidR="00AE2F00" w:rsidRPr="00AE2F00">
        <w:rPr>
          <w:rFonts w:ascii="Arial" w:hAnsi="Arial" w:cs="Arial"/>
          <w:sz w:val="24"/>
          <w:szCs w:val="24"/>
        </w:rPr>
        <w:t>trakcie realizacji projektu rodzaj usług zlecanych organizacjom pozarządowym oraz podmiotom ekonomii społecznej może ulec zmianie, z zastrzeżeniem wymogu zachowania poziomu co najmniej 30%.</w:t>
      </w:r>
    </w:p>
    <w:p w14:paraId="6D95EA9D" w14:textId="77777777" w:rsidR="000A0EBE" w:rsidRDefault="001B4264" w:rsidP="000A0EBE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66CEB">
        <w:rPr>
          <w:rFonts w:ascii="Arial" w:hAnsi="Arial" w:cs="Arial"/>
          <w:sz w:val="24"/>
          <w:szCs w:val="24"/>
        </w:rPr>
        <w:t>Wnioskodawca zobowiązuje gminy (partnerów projektu) do koordynacji usług społecznych i zdrowotnych, w przypadku, gdy obie kategorie usług są oferowane w danym CUS.</w:t>
      </w:r>
      <w:r w:rsidR="003B01DC">
        <w:rPr>
          <w:rFonts w:ascii="Arial" w:hAnsi="Arial" w:cs="Arial"/>
          <w:sz w:val="24"/>
          <w:szCs w:val="24"/>
        </w:rPr>
        <w:t xml:space="preserve"> Usługi zdrowotne mogą być realizowane wyłącznie uzupełniająco. Możliwe jest f</w:t>
      </w:r>
      <w:r w:rsidR="003B01DC" w:rsidRPr="003B01DC">
        <w:rPr>
          <w:rFonts w:ascii="Arial" w:hAnsi="Arial" w:cs="Arial"/>
          <w:sz w:val="24"/>
          <w:szCs w:val="24"/>
        </w:rPr>
        <w:t xml:space="preserve">inansowanie usług zdrowotnych </w:t>
      </w:r>
      <w:r w:rsidR="003B01DC">
        <w:rPr>
          <w:rFonts w:ascii="Arial" w:hAnsi="Arial" w:cs="Arial"/>
          <w:sz w:val="24"/>
          <w:szCs w:val="24"/>
        </w:rPr>
        <w:t>wyłącznie</w:t>
      </w:r>
      <w:r w:rsidR="003B01DC" w:rsidRPr="003B01DC">
        <w:rPr>
          <w:rFonts w:ascii="Arial" w:hAnsi="Arial" w:cs="Arial"/>
          <w:sz w:val="24"/>
          <w:szCs w:val="24"/>
        </w:rPr>
        <w:t xml:space="preserve"> w zakresie działań o charakterze</w:t>
      </w:r>
      <w:r w:rsidR="003B01DC">
        <w:rPr>
          <w:rFonts w:ascii="Arial" w:hAnsi="Arial" w:cs="Arial"/>
          <w:sz w:val="24"/>
          <w:szCs w:val="24"/>
        </w:rPr>
        <w:t xml:space="preserve"> </w:t>
      </w:r>
      <w:r w:rsidR="003B01DC" w:rsidRPr="003B01DC">
        <w:rPr>
          <w:rFonts w:ascii="Arial" w:hAnsi="Arial" w:cs="Arial"/>
          <w:sz w:val="24"/>
          <w:szCs w:val="24"/>
        </w:rPr>
        <w:t>diagnostycznym, zaś finansowanie leczenia możliwe</w:t>
      </w:r>
      <w:r w:rsidR="003B01DC">
        <w:rPr>
          <w:rFonts w:ascii="Arial" w:hAnsi="Arial" w:cs="Arial"/>
          <w:sz w:val="24"/>
          <w:szCs w:val="24"/>
        </w:rPr>
        <w:t xml:space="preserve"> </w:t>
      </w:r>
      <w:r w:rsidR="003B01DC" w:rsidRPr="003B01DC">
        <w:rPr>
          <w:rFonts w:ascii="Arial" w:hAnsi="Arial" w:cs="Arial"/>
          <w:sz w:val="24"/>
          <w:szCs w:val="24"/>
        </w:rPr>
        <w:t>jest wyłącznie w ramach opieki długoterminowej, jako wsparcie towarzyszące.</w:t>
      </w:r>
    </w:p>
    <w:p w14:paraId="2B566ABE" w14:textId="35D17CEC" w:rsidR="000A0EBE" w:rsidRDefault="001B4264" w:rsidP="000A0EBE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A0EBE">
        <w:rPr>
          <w:rFonts w:ascii="Arial" w:hAnsi="Arial" w:cs="Arial"/>
          <w:sz w:val="24"/>
          <w:szCs w:val="24"/>
        </w:rPr>
        <w:t>Wnioskodawca zobowiązuje gminy (partnerów projektu) do kontynuacji działania utworzonych CUS oraz utrzymani</w:t>
      </w:r>
      <w:r w:rsidR="00AE2F00">
        <w:rPr>
          <w:rFonts w:ascii="Arial" w:hAnsi="Arial" w:cs="Arial"/>
          <w:sz w:val="24"/>
          <w:szCs w:val="24"/>
        </w:rPr>
        <w:t>a</w:t>
      </w:r>
      <w:r w:rsidRPr="000A0EBE">
        <w:rPr>
          <w:rFonts w:ascii="Arial" w:hAnsi="Arial" w:cs="Arial"/>
          <w:sz w:val="24"/>
          <w:szCs w:val="24"/>
        </w:rPr>
        <w:t xml:space="preserve"> przez nie oferty usług społecznych w zakresie zbliżonym do usług świadczonych w ramach projektu przez okres co najmniej 3 lat od zakończenia jego realizacji.</w:t>
      </w:r>
      <w:r w:rsidR="000A0EBE" w:rsidRPr="000A0EBE">
        <w:rPr>
          <w:rFonts w:ascii="Arial" w:hAnsi="Arial" w:cs="Arial"/>
          <w:sz w:val="24"/>
          <w:szCs w:val="24"/>
        </w:rPr>
        <w:t xml:space="preserve"> </w:t>
      </w:r>
    </w:p>
    <w:p w14:paraId="2D49CF78" w14:textId="77777777" w:rsidR="000A0EBE" w:rsidRDefault="000A0EBE" w:rsidP="000A0EBE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B4264" w:rsidRPr="000A0EBE">
        <w:rPr>
          <w:rFonts w:ascii="Arial" w:hAnsi="Arial" w:cs="Arial"/>
          <w:sz w:val="24"/>
          <w:szCs w:val="24"/>
        </w:rPr>
        <w:t>nioskodawca zobowiązuje się, że działania projektowe nie będą powielały wsparcia realizowanego przez ROPS w ramach projektu koordynacyjnego w programie Fundusze Europejskie dla Rozwoju Społecznego 2021-2027.</w:t>
      </w:r>
    </w:p>
    <w:p w14:paraId="03A8FD46" w14:textId="77777777" w:rsidR="001B4264" w:rsidRPr="00B31B1E" w:rsidRDefault="001B4264" w:rsidP="001A022A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0A0EBE">
        <w:rPr>
          <w:rFonts w:ascii="Arial" w:hAnsi="Arial" w:cs="Arial"/>
          <w:sz w:val="24"/>
          <w:szCs w:val="24"/>
        </w:rPr>
        <w:t xml:space="preserve">W ramach projektu zostaną zrealizowane działania w </w:t>
      </w:r>
      <w:r w:rsidR="00B31B1E">
        <w:rPr>
          <w:rFonts w:ascii="Arial" w:hAnsi="Arial" w:cs="Arial"/>
          <w:sz w:val="24"/>
          <w:szCs w:val="24"/>
        </w:rPr>
        <w:t xml:space="preserve">szczególności w </w:t>
      </w:r>
      <w:r w:rsidRPr="000A0EBE">
        <w:rPr>
          <w:rFonts w:ascii="Arial" w:hAnsi="Arial" w:cs="Arial"/>
          <w:sz w:val="24"/>
          <w:szCs w:val="24"/>
        </w:rPr>
        <w:t>następującym zakresie:</w:t>
      </w:r>
    </w:p>
    <w:p w14:paraId="05090F45" w14:textId="77777777" w:rsidR="001A022A" w:rsidRPr="00747922" w:rsidRDefault="001B4264" w:rsidP="001A022A">
      <w:pPr>
        <w:pStyle w:val="Akapitzlist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lastRenderedPageBreak/>
        <w:t>działania informacyjne dotyczące organizacji CUS (np. spotkania grupowe i indywidualne, wizyty studyjne, szkolenia – nie dotyczy szkoleń, które są finansowane w ramach projektu koordynacyjnego FERS);</w:t>
      </w:r>
    </w:p>
    <w:p w14:paraId="479B7D51" w14:textId="77777777" w:rsidR="001B4264" w:rsidRPr="00747922" w:rsidRDefault="000A0EBE" w:rsidP="001A022A">
      <w:pPr>
        <w:pStyle w:val="Akapitzlist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wsparcie</w:t>
      </w:r>
      <w:r w:rsidR="001B4264" w:rsidRPr="00747922">
        <w:rPr>
          <w:rFonts w:ascii="Arial" w:hAnsi="Arial" w:cs="Arial"/>
          <w:sz w:val="24"/>
          <w:szCs w:val="24"/>
        </w:rPr>
        <w:t xml:space="preserve"> merytoryczne i organizacyjne dla instytucji zainteresowanych utworzeniem CUS</w:t>
      </w:r>
      <w:r w:rsidR="00F4133D" w:rsidRPr="00747922">
        <w:rPr>
          <w:rFonts w:ascii="Arial" w:hAnsi="Arial" w:cs="Arial"/>
          <w:sz w:val="24"/>
          <w:szCs w:val="24"/>
        </w:rPr>
        <w:t>,</w:t>
      </w:r>
      <w:r w:rsidRPr="00747922">
        <w:rPr>
          <w:rFonts w:ascii="Arial" w:hAnsi="Arial" w:cs="Arial"/>
          <w:sz w:val="24"/>
          <w:szCs w:val="24"/>
        </w:rPr>
        <w:t xml:space="preserve"> </w:t>
      </w:r>
      <w:r w:rsidR="001B4264" w:rsidRPr="00747922">
        <w:rPr>
          <w:rFonts w:ascii="Arial" w:hAnsi="Arial" w:cs="Arial"/>
          <w:sz w:val="24"/>
          <w:szCs w:val="24"/>
        </w:rPr>
        <w:t>w tym</w:t>
      </w:r>
      <w:r w:rsidR="001A022A" w:rsidRPr="00747922">
        <w:rPr>
          <w:rFonts w:ascii="Arial" w:hAnsi="Arial" w:cs="Arial"/>
          <w:sz w:val="24"/>
          <w:szCs w:val="24"/>
        </w:rPr>
        <w:t xml:space="preserve"> m.in.</w:t>
      </w:r>
      <w:r w:rsidR="001B4264" w:rsidRPr="00747922">
        <w:rPr>
          <w:rFonts w:ascii="Arial" w:hAnsi="Arial" w:cs="Arial"/>
          <w:sz w:val="24"/>
          <w:szCs w:val="24"/>
        </w:rPr>
        <w:t xml:space="preserve">: </w:t>
      </w:r>
    </w:p>
    <w:p w14:paraId="33236F8F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pomoc w zakresie wyboru ścieżki utworzenia CUS, wspólne wypracowanie Planu Wdrażania CUS oraz pomoc doradcza w zakresie utworzenia CUS zgodnie z warunkami określonymi w rozdziale 3 Ustaw</w:t>
      </w:r>
      <w:r w:rsidR="001A022A" w:rsidRPr="00747922">
        <w:rPr>
          <w:rFonts w:ascii="Arial" w:hAnsi="Arial" w:cs="Arial"/>
          <w:sz w:val="24"/>
          <w:szCs w:val="24"/>
        </w:rPr>
        <w:t>y o CUS</w:t>
      </w:r>
      <w:r w:rsidRPr="00747922">
        <w:rPr>
          <w:rFonts w:ascii="Arial" w:hAnsi="Arial" w:cs="Arial"/>
          <w:sz w:val="24"/>
          <w:szCs w:val="24"/>
        </w:rPr>
        <w:t xml:space="preserve"> (w tym wsparcie merytoryczne przy opracowaniu Statutu CUS</w:t>
      </w:r>
      <w:r w:rsidR="005C5B1A" w:rsidRPr="00747922">
        <w:rPr>
          <w:rFonts w:ascii="Arial" w:hAnsi="Arial" w:cs="Arial"/>
          <w:sz w:val="24"/>
          <w:szCs w:val="24"/>
        </w:rPr>
        <w:t>)</w:t>
      </w:r>
    </w:p>
    <w:p w14:paraId="717B8056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pomoc w przeprowadzeniu rozeznania potrzeb i potencjału wspólnoty samorządowej w zakresie usług społecznych oraz w opracowaniu Diagnozy potrzeb i potencjału wspólnoty samorządowej w zakresie usług społecznych  i przeprowadzeniu jej konsultacji w każdej z gmin (zgodnie z art. 21 Ustawy</w:t>
      </w:r>
      <w:r w:rsidR="001A022A" w:rsidRPr="00747922">
        <w:rPr>
          <w:rFonts w:ascii="Arial" w:hAnsi="Arial" w:cs="Arial"/>
          <w:sz w:val="24"/>
          <w:szCs w:val="24"/>
        </w:rPr>
        <w:t xml:space="preserve"> o CUS</w:t>
      </w:r>
      <w:r w:rsidRPr="00747922">
        <w:rPr>
          <w:rFonts w:ascii="Arial" w:hAnsi="Arial" w:cs="Arial"/>
          <w:sz w:val="24"/>
          <w:szCs w:val="24"/>
        </w:rPr>
        <w:t>);</w:t>
      </w:r>
    </w:p>
    <w:p w14:paraId="29F756B5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określanie potencjału gminy pod kątem usług społecznych – sposobu funkcjonowania jednostek gminnych, możliwości wykorzystania NGO i innych podmiotów działających na jej terenie;</w:t>
      </w:r>
    </w:p>
    <w:p w14:paraId="10C63426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pomoc w opracowaniu programu/programów usług społecznych;</w:t>
      </w:r>
    </w:p>
    <w:p w14:paraId="1ECB59D8" w14:textId="77777777" w:rsidR="001B4264" w:rsidRPr="00747922" w:rsidRDefault="001B4264" w:rsidP="001A022A">
      <w:pPr>
        <w:numPr>
          <w:ilvl w:val="0"/>
          <w:numId w:val="1"/>
        </w:numPr>
        <w:spacing w:after="0"/>
        <w:ind w:left="1418" w:hanging="284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nadzór merytoryczny nad tworzonymi programami;</w:t>
      </w:r>
    </w:p>
    <w:p w14:paraId="7A42643E" w14:textId="77777777" w:rsidR="001B4264" w:rsidRPr="00747922" w:rsidRDefault="001B4264" w:rsidP="001A022A">
      <w:pPr>
        <w:pStyle w:val="Akapitzlist"/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utworzenie CUS (wyposażenie, adaptacja, zapewnienie dostępności</w:t>
      </w:r>
      <w:r w:rsidR="005C5B1A" w:rsidRPr="00747922">
        <w:rPr>
          <w:rFonts w:ascii="Arial" w:hAnsi="Arial" w:cs="Arial"/>
          <w:sz w:val="24"/>
          <w:szCs w:val="24"/>
        </w:rPr>
        <w:t>, zatrudnienie kadry</w:t>
      </w:r>
      <w:r w:rsidRPr="00747922">
        <w:rPr>
          <w:rFonts w:ascii="Arial" w:hAnsi="Arial" w:cs="Arial"/>
          <w:sz w:val="24"/>
          <w:szCs w:val="24"/>
        </w:rPr>
        <w:t xml:space="preserve"> etc.);</w:t>
      </w:r>
    </w:p>
    <w:p w14:paraId="600CA83D" w14:textId="77777777" w:rsidR="005C5B1A" w:rsidRPr="00747922" w:rsidRDefault="001B4264" w:rsidP="005C5B1A">
      <w:pPr>
        <w:numPr>
          <w:ilvl w:val="0"/>
          <w:numId w:val="11"/>
        </w:numPr>
        <w:spacing w:after="0"/>
        <w:ind w:left="1134" w:hanging="425"/>
        <w:rPr>
          <w:rFonts w:ascii="Arial" w:hAnsi="Arial" w:cs="Arial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realizacja wybranych usług przez CUS dla uczestników projektu</w:t>
      </w:r>
      <w:r w:rsidR="004C6885">
        <w:rPr>
          <w:rFonts w:ascii="Arial" w:hAnsi="Arial" w:cs="Arial"/>
          <w:sz w:val="24"/>
          <w:szCs w:val="24"/>
        </w:rPr>
        <w:t>;</w:t>
      </w:r>
    </w:p>
    <w:p w14:paraId="609F26F7" w14:textId="764AE2B4" w:rsidR="000A0EBE" w:rsidRPr="00747922" w:rsidRDefault="005C5B1A" w:rsidP="00747922">
      <w:pPr>
        <w:numPr>
          <w:ilvl w:val="0"/>
          <w:numId w:val="11"/>
        </w:numPr>
        <w:spacing w:after="0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747922">
        <w:rPr>
          <w:rFonts w:ascii="Arial" w:hAnsi="Arial" w:cs="Arial"/>
          <w:sz w:val="24"/>
          <w:szCs w:val="24"/>
        </w:rPr>
        <w:t>opracowanie rekomendacji dla podmiotów, które w przyszłości chciałyby utworzyć CU</w:t>
      </w:r>
      <w:r w:rsidRPr="00D40183">
        <w:rPr>
          <w:rFonts w:ascii="Arial" w:hAnsi="Arial" w:cs="Arial"/>
          <w:sz w:val="24"/>
          <w:szCs w:val="24"/>
        </w:rPr>
        <w:t>S</w:t>
      </w:r>
      <w:r w:rsidR="008D038F">
        <w:rPr>
          <w:rFonts w:ascii="Arial" w:hAnsi="Arial" w:cs="Arial"/>
          <w:sz w:val="24"/>
          <w:szCs w:val="24"/>
        </w:rPr>
        <w:t>, np. w formie poradnika na stronę www</w:t>
      </w:r>
      <w:r w:rsidRPr="00D40183">
        <w:rPr>
          <w:rFonts w:ascii="Arial" w:hAnsi="Arial" w:cs="Arial"/>
          <w:sz w:val="24"/>
          <w:szCs w:val="24"/>
        </w:rPr>
        <w:t>.</w:t>
      </w:r>
    </w:p>
    <w:p w14:paraId="54A6C6C4" w14:textId="77777777" w:rsidR="009065A8" w:rsidRDefault="001B4264" w:rsidP="009065A8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9065A8">
        <w:rPr>
          <w:rFonts w:ascii="Arial" w:hAnsi="Arial" w:cs="Arial"/>
          <w:sz w:val="24"/>
          <w:szCs w:val="24"/>
        </w:rPr>
        <w:t>W ramach projektu możliwa będzie realizacja działań szkoleniowych dotyczących zapobiegania dyskryminacji i uwzględniania specyficznych potrzeb osób narażonych na dyskryminację ze względu na cechy prawnie chronione  (jako działanie uzupełniające).</w:t>
      </w:r>
    </w:p>
    <w:p w14:paraId="65535403" w14:textId="77777777" w:rsidR="008D038F" w:rsidRPr="008D038F" w:rsidRDefault="001B4264">
      <w:pPr>
        <w:pStyle w:val="Akapitzlist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310FB">
        <w:rPr>
          <w:rFonts w:ascii="Arial" w:hAnsi="Arial" w:cs="Arial"/>
          <w:sz w:val="24"/>
          <w:szCs w:val="24"/>
        </w:rPr>
        <w:t xml:space="preserve">Wnioskodawca jest zobowiązany do określenia harmonogramu działań projektowych, w tym wskazania kamieni milowych w realizacji przedsięwzięcia. </w:t>
      </w:r>
    </w:p>
    <w:p w14:paraId="132232D2" w14:textId="43C12FCB" w:rsidR="009065A8" w:rsidRPr="00F310FB" w:rsidRDefault="001B4264">
      <w:pPr>
        <w:pStyle w:val="Akapitzlist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F310FB">
        <w:rPr>
          <w:rFonts w:ascii="Arial" w:hAnsi="Arial" w:cs="Arial"/>
          <w:sz w:val="24"/>
          <w:szCs w:val="24"/>
        </w:rPr>
        <w:t>Interwencja musi być zgodna ze „Strategią rozwoju usług społecznych, polityka publiczna do roku 2030 (z perspektywą do 2035 r.)”, „Strategią Polityki Społecznej Województwa Śląskiego na lata 2020-2030” oraz „Krajowym Programem Przeciwdziałania Ubóstwu i Wykluczeniu Społecznemu. Aktualizacja 2021-2027, polityka publiczna z perspektywą do roku 2030”.</w:t>
      </w:r>
    </w:p>
    <w:p w14:paraId="22045F0F" w14:textId="77777777" w:rsidR="001B4264" w:rsidRPr="00E333E8" w:rsidRDefault="001B4264">
      <w:pPr>
        <w:rPr>
          <w:rFonts w:ascii="Arial" w:hAnsi="Arial" w:cs="Arial"/>
          <w:sz w:val="24"/>
          <w:szCs w:val="24"/>
        </w:rPr>
      </w:pPr>
    </w:p>
    <w:sectPr w:rsidR="001B4264" w:rsidRPr="00E333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2CAE8" w14:textId="77777777" w:rsidR="00622378" w:rsidRDefault="00622378" w:rsidP="00E03989">
      <w:pPr>
        <w:spacing w:after="0" w:line="240" w:lineRule="auto"/>
      </w:pPr>
      <w:r>
        <w:separator/>
      </w:r>
    </w:p>
  </w:endnote>
  <w:endnote w:type="continuationSeparator" w:id="0">
    <w:p w14:paraId="7177CD07" w14:textId="77777777" w:rsidR="00622378" w:rsidRDefault="00622378" w:rsidP="00E0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CB575" w14:textId="77777777" w:rsidR="00E03989" w:rsidRDefault="00E03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A0D9" w14:textId="77777777" w:rsidR="00E03989" w:rsidRDefault="00E039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36443" w14:textId="77777777" w:rsidR="00E03989" w:rsidRDefault="00E03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2D5B3" w14:textId="77777777" w:rsidR="00622378" w:rsidRDefault="00622378" w:rsidP="00E03989">
      <w:pPr>
        <w:spacing w:after="0" w:line="240" w:lineRule="auto"/>
      </w:pPr>
      <w:r>
        <w:separator/>
      </w:r>
    </w:p>
  </w:footnote>
  <w:footnote w:type="continuationSeparator" w:id="0">
    <w:p w14:paraId="3A6CD48D" w14:textId="77777777" w:rsidR="00622378" w:rsidRDefault="00622378" w:rsidP="00E0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7D2E9" w14:textId="77777777" w:rsidR="00E03989" w:rsidRDefault="00E039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A6991" w14:textId="4C9739F0" w:rsidR="00E03989" w:rsidRDefault="00E03989" w:rsidP="00E03989">
    <w:pPr>
      <w:pStyle w:val="Nagwek"/>
      <w:jc w:val="right"/>
    </w:pPr>
    <w:r>
      <w:t xml:space="preserve">Załącznik nr 6 </w:t>
    </w:r>
    <w:r w:rsidRPr="00A6168F">
      <w:t>do Regulaminu wyboru projektów nr FESL.07.05-IZ.01-028/23</w:t>
    </w:r>
  </w:p>
  <w:p w14:paraId="07C3C313" w14:textId="77777777" w:rsidR="00E03989" w:rsidRDefault="00E039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E51A1" w14:textId="77777777" w:rsidR="00E03989" w:rsidRDefault="00E03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F5C19"/>
    <w:multiLevelType w:val="hybridMultilevel"/>
    <w:tmpl w:val="F0881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E229C"/>
    <w:multiLevelType w:val="hybridMultilevel"/>
    <w:tmpl w:val="D18C8E0E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263C74FB"/>
    <w:multiLevelType w:val="hybridMultilevel"/>
    <w:tmpl w:val="B6C4302C"/>
    <w:lvl w:ilvl="0" w:tplc="69460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22AF4"/>
    <w:multiLevelType w:val="hybridMultilevel"/>
    <w:tmpl w:val="F946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E6F17"/>
    <w:multiLevelType w:val="hybridMultilevel"/>
    <w:tmpl w:val="F1EA4BEE"/>
    <w:lvl w:ilvl="0" w:tplc="51CA1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1D36C6"/>
    <w:multiLevelType w:val="hybridMultilevel"/>
    <w:tmpl w:val="713C83A0"/>
    <w:lvl w:ilvl="0" w:tplc="2E0E3132">
      <w:start w:val="1"/>
      <w:numFmt w:val="lowerLetter"/>
      <w:lvlText w:val="%1)"/>
      <w:lvlJc w:val="left"/>
      <w:pPr>
        <w:ind w:left="78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5FFB5D11"/>
    <w:multiLevelType w:val="hybridMultilevel"/>
    <w:tmpl w:val="609CD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724FD"/>
    <w:multiLevelType w:val="hybridMultilevel"/>
    <w:tmpl w:val="F6D6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D34C7"/>
    <w:multiLevelType w:val="hybridMultilevel"/>
    <w:tmpl w:val="F490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24015"/>
    <w:multiLevelType w:val="hybridMultilevel"/>
    <w:tmpl w:val="676AC3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402E776">
      <w:start w:val="1"/>
      <w:numFmt w:val="lowerLetter"/>
      <w:lvlText w:val="%3."/>
      <w:lvlJc w:val="left"/>
      <w:pPr>
        <w:ind w:left="2148" w:firstLine="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FFB02A4"/>
    <w:multiLevelType w:val="hybridMultilevel"/>
    <w:tmpl w:val="31CC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64"/>
    <w:rsid w:val="00002235"/>
    <w:rsid w:val="000845A7"/>
    <w:rsid w:val="000A0EBE"/>
    <w:rsid w:val="00131A53"/>
    <w:rsid w:val="001A022A"/>
    <w:rsid w:val="001B4264"/>
    <w:rsid w:val="001E04E7"/>
    <w:rsid w:val="001F4B46"/>
    <w:rsid w:val="002266AD"/>
    <w:rsid w:val="002542AC"/>
    <w:rsid w:val="00255242"/>
    <w:rsid w:val="00271550"/>
    <w:rsid w:val="002D0207"/>
    <w:rsid w:val="003B01DC"/>
    <w:rsid w:val="00466CEB"/>
    <w:rsid w:val="004B6BE8"/>
    <w:rsid w:val="004C6885"/>
    <w:rsid w:val="004D74A9"/>
    <w:rsid w:val="005A189F"/>
    <w:rsid w:val="005C5B1A"/>
    <w:rsid w:val="005E3A85"/>
    <w:rsid w:val="00600D71"/>
    <w:rsid w:val="00622378"/>
    <w:rsid w:val="006A7EF3"/>
    <w:rsid w:val="00741F75"/>
    <w:rsid w:val="00743834"/>
    <w:rsid w:val="0074731A"/>
    <w:rsid w:val="00747922"/>
    <w:rsid w:val="007757D2"/>
    <w:rsid w:val="007922EA"/>
    <w:rsid w:val="0079539B"/>
    <w:rsid w:val="00843ECC"/>
    <w:rsid w:val="00870483"/>
    <w:rsid w:val="00876E16"/>
    <w:rsid w:val="008D038F"/>
    <w:rsid w:val="008F5610"/>
    <w:rsid w:val="009065A8"/>
    <w:rsid w:val="00944596"/>
    <w:rsid w:val="00973597"/>
    <w:rsid w:val="009A0ACB"/>
    <w:rsid w:val="00AE10DF"/>
    <w:rsid w:val="00AE2F00"/>
    <w:rsid w:val="00B31B1E"/>
    <w:rsid w:val="00CC3F1E"/>
    <w:rsid w:val="00CD3EA0"/>
    <w:rsid w:val="00D03BAF"/>
    <w:rsid w:val="00D40183"/>
    <w:rsid w:val="00D770BD"/>
    <w:rsid w:val="00DD09B8"/>
    <w:rsid w:val="00E03989"/>
    <w:rsid w:val="00E121BB"/>
    <w:rsid w:val="00E33162"/>
    <w:rsid w:val="00E333E8"/>
    <w:rsid w:val="00E43CE9"/>
    <w:rsid w:val="00E440E8"/>
    <w:rsid w:val="00E63DDB"/>
    <w:rsid w:val="00E809C4"/>
    <w:rsid w:val="00EC12C0"/>
    <w:rsid w:val="00EF21CD"/>
    <w:rsid w:val="00F310FB"/>
    <w:rsid w:val="00F4133D"/>
    <w:rsid w:val="00F95BA9"/>
    <w:rsid w:val="00FD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323A"/>
  <w15:chartTrackingRefBased/>
  <w15:docId w15:val="{69924C93-90A8-48D0-B87F-71E5EA70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33E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B4264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264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1B426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26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333E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33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F1E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F1E"/>
    <w:rPr>
      <w:rFonts w:ascii="Arial" w:hAnsi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989"/>
  </w:style>
  <w:style w:type="paragraph" w:styleId="Stopka">
    <w:name w:val="footer"/>
    <w:basedOn w:val="Normalny"/>
    <w:link w:val="StopkaZnak"/>
    <w:uiPriority w:val="99"/>
    <w:unhideWhenUsed/>
    <w:rsid w:val="00E0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989"/>
  </w:style>
  <w:style w:type="character" w:customStyle="1" w:styleId="ui-provider">
    <w:name w:val="ui-provider"/>
    <w:basedOn w:val="Domylnaczcionkaakapitu"/>
    <w:rsid w:val="00600D71"/>
  </w:style>
  <w:style w:type="paragraph" w:styleId="Poprawka">
    <w:name w:val="Revision"/>
    <w:hidden/>
    <w:uiPriority w:val="99"/>
    <w:semiHidden/>
    <w:rsid w:val="00F95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DFS</dc:creator>
  <cp:keywords/>
  <dc:description/>
  <cp:lastModifiedBy>Kwietniewska Małgorzata</cp:lastModifiedBy>
  <cp:revision>12</cp:revision>
  <dcterms:created xsi:type="dcterms:W3CDTF">2023-05-11T10:38:00Z</dcterms:created>
  <dcterms:modified xsi:type="dcterms:W3CDTF">2023-07-06T08:54:00Z</dcterms:modified>
</cp:coreProperties>
</file>