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52E84" w14:textId="77777777" w:rsidR="00950D2E" w:rsidRPr="00531680" w:rsidRDefault="00950D2E" w:rsidP="00842F55">
      <w:pPr>
        <w:rPr>
          <w:rFonts w:ascii="Arial" w:hAnsi="Arial" w:cs="Arial"/>
          <w:b/>
          <w:sz w:val="24"/>
          <w:szCs w:val="24"/>
        </w:rPr>
      </w:pPr>
    </w:p>
    <w:p w14:paraId="451653AC" w14:textId="77777777" w:rsidR="00FC13AD" w:rsidRPr="00531680" w:rsidRDefault="000011B7" w:rsidP="00A971BF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531680">
        <w:rPr>
          <w:rFonts w:ascii="Arial" w:hAnsi="Arial" w:cs="Arial"/>
          <w:b/>
          <w:sz w:val="24"/>
          <w:szCs w:val="24"/>
        </w:rPr>
        <w:t>TYP 4</w:t>
      </w:r>
      <w:r w:rsidR="00AA7DB2" w:rsidRPr="00531680">
        <w:rPr>
          <w:rFonts w:ascii="Arial" w:hAnsi="Arial" w:cs="Arial"/>
          <w:b/>
          <w:sz w:val="24"/>
          <w:szCs w:val="24"/>
        </w:rPr>
        <w:t xml:space="preserve"> </w:t>
      </w:r>
      <w:r w:rsidRPr="00531680">
        <w:rPr>
          <w:rFonts w:ascii="Arial" w:hAnsi="Arial" w:cs="Arial"/>
          <w:b/>
          <w:sz w:val="24"/>
          <w:szCs w:val="24"/>
        </w:rPr>
        <w:t>Deinstytucjonalizacja placówek całodobowych.</w:t>
      </w:r>
    </w:p>
    <w:p w14:paraId="0494BF89" w14:textId="77777777" w:rsidR="00A971BF" w:rsidRPr="00531680" w:rsidRDefault="00A971BF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W celu wsparcia procesu deinstytucjonalizacji placówek całodobowych oraz</w:t>
      </w:r>
    </w:p>
    <w:p w14:paraId="59849A46" w14:textId="77777777" w:rsidR="00A971BF" w:rsidRPr="00531680" w:rsidRDefault="00A971BF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zapobiegania umieszczaniu osób w instytucjach całodobowych i wsparcia procesu</w:t>
      </w:r>
    </w:p>
    <w:p w14:paraId="4F1F4F6A" w14:textId="77777777" w:rsidR="00A971BF" w:rsidRPr="00531680" w:rsidRDefault="00A971BF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usamodzielniania</w:t>
      </w:r>
      <w:r w:rsidR="000F473A" w:rsidRPr="00531680">
        <w:rPr>
          <w:rFonts w:ascii="Arial" w:hAnsi="Arial" w:cs="Arial"/>
          <w:sz w:val="24"/>
          <w:szCs w:val="24"/>
        </w:rPr>
        <w:t xml:space="preserve">. </w:t>
      </w:r>
      <w:r w:rsidRPr="00531680">
        <w:rPr>
          <w:rFonts w:ascii="Arial" w:hAnsi="Arial" w:cs="Arial"/>
          <w:sz w:val="24"/>
          <w:szCs w:val="24"/>
        </w:rPr>
        <w:t xml:space="preserve"> </w:t>
      </w:r>
    </w:p>
    <w:p w14:paraId="7F366321" w14:textId="2094B39E" w:rsidR="000F473A" w:rsidRPr="00531680" w:rsidRDefault="000F473A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 xml:space="preserve">W ramach tego typu projektu możesz realizować </w:t>
      </w:r>
      <w:r w:rsidR="00675D1E" w:rsidRPr="00531680">
        <w:rPr>
          <w:rFonts w:ascii="Arial" w:hAnsi="Arial" w:cs="Arial"/>
          <w:sz w:val="24"/>
          <w:szCs w:val="24"/>
        </w:rPr>
        <w:t xml:space="preserve">w szczególności </w:t>
      </w:r>
      <w:r w:rsidRPr="00531680">
        <w:rPr>
          <w:rFonts w:ascii="Arial" w:hAnsi="Arial" w:cs="Arial"/>
          <w:sz w:val="24"/>
          <w:szCs w:val="24"/>
        </w:rPr>
        <w:t>takie działania</w:t>
      </w:r>
      <w:r w:rsidR="00675D1E" w:rsidRPr="00531680">
        <w:rPr>
          <w:rFonts w:ascii="Arial" w:hAnsi="Arial" w:cs="Arial"/>
          <w:sz w:val="24"/>
          <w:szCs w:val="24"/>
        </w:rPr>
        <w:t>,</w:t>
      </w:r>
      <w:r w:rsidRPr="00531680">
        <w:rPr>
          <w:rFonts w:ascii="Arial" w:hAnsi="Arial" w:cs="Arial"/>
          <w:sz w:val="24"/>
          <w:szCs w:val="24"/>
        </w:rPr>
        <w:t xml:space="preserve"> jak: </w:t>
      </w:r>
    </w:p>
    <w:p w14:paraId="6485F015" w14:textId="77777777" w:rsidR="00A971BF" w:rsidRPr="00531680" w:rsidRDefault="00A971BF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a) rozwój oferty usług świadczonych przez placówkę w formule</w:t>
      </w:r>
    </w:p>
    <w:p w14:paraId="015842A7" w14:textId="77777777" w:rsidR="00A971BF" w:rsidRPr="00531680" w:rsidRDefault="00A971BF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środowiskowej, w tym m.in. form wsparcia dziennego, środowiskowego, usług</w:t>
      </w:r>
    </w:p>
    <w:p w14:paraId="3201BF29" w14:textId="77777777" w:rsidR="00A971BF" w:rsidRPr="00531680" w:rsidRDefault="00A971BF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wytchnieniowych, mieszkalnictwa wspomaganego;</w:t>
      </w:r>
    </w:p>
    <w:p w14:paraId="080F4E1B" w14:textId="77777777" w:rsidR="00A971BF" w:rsidRPr="00531680" w:rsidRDefault="00A971BF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b) zapobieganie umieszczaniu osób w instytucjach z wykorzystaniem zwłaszcza</w:t>
      </w:r>
    </w:p>
    <w:p w14:paraId="4E34285A" w14:textId="77777777" w:rsidR="00A971BF" w:rsidRPr="00531680" w:rsidRDefault="00A971BF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mieszkalnictwa wspomaganego, usług opiekuńczych, asystenckich i innych usług</w:t>
      </w:r>
    </w:p>
    <w:p w14:paraId="41FCF247" w14:textId="77777777" w:rsidR="00A971BF" w:rsidRPr="00531680" w:rsidRDefault="00A971BF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specjalistycznych;</w:t>
      </w:r>
    </w:p>
    <w:p w14:paraId="1FE76D67" w14:textId="77777777" w:rsidR="00A971BF" w:rsidRPr="00531680" w:rsidRDefault="00A971BF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c) wsparcie procesu usamodzielniania osób przebywających w placówkach</w:t>
      </w:r>
    </w:p>
    <w:p w14:paraId="0C5CD992" w14:textId="77777777" w:rsidR="00A971BF" w:rsidRPr="00531680" w:rsidRDefault="00A971BF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całodobowych (m.in. w domach pomocy społecznej) na podstawie indywidualnych</w:t>
      </w:r>
    </w:p>
    <w:p w14:paraId="61135EA6" w14:textId="77777777" w:rsidR="00A971BF" w:rsidRPr="00531680" w:rsidRDefault="00A971BF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planów usamodzielniania.</w:t>
      </w:r>
    </w:p>
    <w:p w14:paraId="3F22F161" w14:textId="77777777" w:rsidR="00A971BF" w:rsidRPr="00531680" w:rsidRDefault="00A971BF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W ramach projektów nie jest wspierana opieka instytucjonalna, tj. nie są tworzone</w:t>
      </w:r>
    </w:p>
    <w:p w14:paraId="3A92DF5E" w14:textId="77777777" w:rsidR="00A971BF" w:rsidRPr="00531680" w:rsidRDefault="00A971BF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nowe miejsca opieki w formach instytucjonalnych, nie są utrzymywane istniejące</w:t>
      </w:r>
    </w:p>
    <w:p w14:paraId="2F8FFDC7" w14:textId="77777777" w:rsidR="00A971BF" w:rsidRPr="00531680" w:rsidRDefault="00A971BF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miejsca w tych placówkach oraz nie są realizowane usługi na rzecz osób w nich</w:t>
      </w:r>
    </w:p>
    <w:p w14:paraId="420792F6" w14:textId="77777777" w:rsidR="00A971BF" w:rsidRPr="00531680" w:rsidRDefault="00A971BF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przebywających. W projektach możliwe jest wsparcie dla osób będących w opiece</w:t>
      </w:r>
    </w:p>
    <w:p w14:paraId="379DAEC6" w14:textId="77777777" w:rsidR="00A971BF" w:rsidRPr="00531680" w:rsidRDefault="00A971BF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instytucjonalnej wyłącznie w celu przejścia tych osób do opieki realizowanej w</w:t>
      </w:r>
    </w:p>
    <w:p w14:paraId="3746BFBE" w14:textId="58EA95F4" w:rsidR="000011B7" w:rsidRPr="00531680" w:rsidRDefault="00A971BF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formie usług świadczonych w społeczności lokalnej.</w:t>
      </w:r>
    </w:p>
    <w:p w14:paraId="3A87A2C8" w14:textId="04CC3AD1" w:rsidR="002A471C" w:rsidRDefault="002A471C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</w:p>
    <w:p w14:paraId="29F90A97" w14:textId="77777777" w:rsidR="007B51FC" w:rsidRPr="00531680" w:rsidRDefault="007B51FC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</w:p>
    <w:p w14:paraId="38214F34" w14:textId="77777777" w:rsidR="00810967" w:rsidRPr="00531680" w:rsidRDefault="002A471C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531680">
        <w:rPr>
          <w:rFonts w:ascii="Arial" w:hAnsi="Arial" w:cs="Arial"/>
          <w:b/>
          <w:sz w:val="24"/>
          <w:szCs w:val="24"/>
        </w:rPr>
        <w:lastRenderedPageBreak/>
        <w:t xml:space="preserve">WAŻNE!  </w:t>
      </w:r>
    </w:p>
    <w:p w14:paraId="72D4C6CD" w14:textId="19746D89" w:rsidR="002A471C" w:rsidRPr="00531680" w:rsidRDefault="002A471C" w:rsidP="00A971B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531680">
        <w:rPr>
          <w:rFonts w:ascii="Arial" w:hAnsi="Arial" w:cs="Arial"/>
          <w:b/>
          <w:sz w:val="24"/>
          <w:szCs w:val="24"/>
        </w:rPr>
        <w:t xml:space="preserve">Typ 4 </w:t>
      </w:r>
      <w:r w:rsidR="00810967" w:rsidRPr="00531680">
        <w:rPr>
          <w:rFonts w:ascii="Arial" w:hAnsi="Arial" w:cs="Arial"/>
          <w:b/>
          <w:sz w:val="24"/>
          <w:szCs w:val="24"/>
        </w:rPr>
        <w:t>obowiązuje w odniesieniu do</w:t>
      </w:r>
      <w:r w:rsidRPr="00531680">
        <w:rPr>
          <w:rFonts w:ascii="Arial" w:hAnsi="Arial" w:cs="Arial"/>
          <w:b/>
          <w:sz w:val="24"/>
          <w:szCs w:val="24"/>
        </w:rPr>
        <w:t xml:space="preserve"> projektów</w:t>
      </w:r>
      <w:r w:rsidR="000F2622" w:rsidRPr="00531680">
        <w:rPr>
          <w:rFonts w:ascii="Arial" w:hAnsi="Arial" w:cs="Arial"/>
          <w:b/>
          <w:sz w:val="24"/>
          <w:szCs w:val="24"/>
        </w:rPr>
        <w:t xml:space="preserve"> w ww. zakresie</w:t>
      </w:r>
      <w:r w:rsidRPr="00531680">
        <w:rPr>
          <w:rFonts w:ascii="Arial" w:hAnsi="Arial" w:cs="Arial"/>
          <w:b/>
          <w:sz w:val="24"/>
          <w:szCs w:val="24"/>
        </w:rPr>
        <w:t>, w których wnioskodawcą, partnerem lub realizatorem jest instytucja opieki całodobowej</w:t>
      </w:r>
      <w:r w:rsidR="000F2622" w:rsidRPr="00531680">
        <w:rPr>
          <w:rFonts w:ascii="Arial" w:hAnsi="Arial" w:cs="Arial"/>
          <w:b/>
          <w:sz w:val="24"/>
          <w:szCs w:val="24"/>
        </w:rPr>
        <w:t>.</w:t>
      </w:r>
      <w:r w:rsidRPr="00531680">
        <w:rPr>
          <w:rFonts w:ascii="Arial" w:hAnsi="Arial" w:cs="Arial"/>
          <w:b/>
          <w:sz w:val="24"/>
          <w:szCs w:val="24"/>
        </w:rPr>
        <w:t xml:space="preserve"> </w:t>
      </w:r>
    </w:p>
    <w:p w14:paraId="690C7416" w14:textId="77777777" w:rsidR="00AB109C" w:rsidRPr="00531680" w:rsidRDefault="00AB109C" w:rsidP="00AB109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1DCE506D" w14:textId="77777777" w:rsidR="00AB109C" w:rsidRPr="00531680" w:rsidRDefault="00AB109C" w:rsidP="00AB109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531680">
        <w:rPr>
          <w:rFonts w:ascii="Arial" w:hAnsi="Arial" w:cs="Arial"/>
          <w:b/>
          <w:sz w:val="24"/>
          <w:szCs w:val="24"/>
        </w:rPr>
        <w:t>W przypadku realizacji typu projektu nr 4. Deinstytucjonalizacja placówek całodobowych możliwe jest (jako jedna z form wsparcia) utworzenie nowych mieszkań chronionych, wspomaganych lub rodzinnych domów pomocy (także miejsc w tych podmiotach). Nie jest to oznaczane jako realizacja typu projektu nr 3.</w:t>
      </w:r>
    </w:p>
    <w:p w14:paraId="306E2C7E" w14:textId="4FDF78D0" w:rsidR="00AB109C" w:rsidRPr="00531680" w:rsidRDefault="00AB109C" w:rsidP="00AB109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 xml:space="preserve">Powyższe jest zgodne z kryterium szczegółowym dostępu nr 6 - Projekt składany jest w ramach jednej puli środków wyodrębnionej w Regulaminie wyboru projektów (patrz załącznik </w:t>
      </w:r>
      <w:r w:rsidRPr="002A1CB0">
        <w:rPr>
          <w:rFonts w:ascii="Arial" w:hAnsi="Arial" w:cs="Arial"/>
          <w:sz w:val="24"/>
          <w:szCs w:val="24"/>
        </w:rPr>
        <w:t xml:space="preserve">nr </w:t>
      </w:r>
      <w:r w:rsidR="005F2A73" w:rsidRPr="002A1CB0">
        <w:rPr>
          <w:rFonts w:ascii="Arial" w:hAnsi="Arial" w:cs="Arial"/>
          <w:sz w:val="24"/>
          <w:szCs w:val="24"/>
        </w:rPr>
        <w:t xml:space="preserve">1 </w:t>
      </w:r>
      <w:r w:rsidRPr="00531680">
        <w:rPr>
          <w:rFonts w:ascii="Arial" w:hAnsi="Arial" w:cs="Arial"/>
          <w:sz w:val="24"/>
          <w:szCs w:val="24"/>
        </w:rPr>
        <w:t xml:space="preserve"> </w:t>
      </w:r>
      <w:r w:rsidR="005F2A73" w:rsidRPr="00531680">
        <w:rPr>
          <w:rFonts w:ascii="Arial" w:hAnsi="Arial" w:cs="Arial"/>
          <w:sz w:val="24"/>
          <w:szCs w:val="24"/>
        </w:rPr>
        <w:t>d</w:t>
      </w:r>
      <w:r w:rsidRPr="00531680">
        <w:rPr>
          <w:rFonts w:ascii="Arial" w:hAnsi="Arial" w:cs="Arial"/>
          <w:sz w:val="24"/>
          <w:szCs w:val="24"/>
        </w:rPr>
        <w:t xml:space="preserve">o Regulaminu wyboru projektów. </w:t>
      </w:r>
    </w:p>
    <w:p w14:paraId="0DADA69B" w14:textId="77777777" w:rsidR="00AB109C" w:rsidRPr="00531680" w:rsidRDefault="00AB109C" w:rsidP="00AB109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59DD5110" w14:textId="77777777" w:rsidR="00237E66" w:rsidRPr="00531680" w:rsidRDefault="00237E66" w:rsidP="005A6E42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531680">
        <w:rPr>
          <w:rFonts w:ascii="Arial" w:hAnsi="Arial" w:cs="Arial"/>
          <w:b/>
          <w:sz w:val="24"/>
          <w:szCs w:val="24"/>
        </w:rPr>
        <w:t xml:space="preserve">Ogólne warunki wsparcia rozwoju usług społecznych </w:t>
      </w:r>
      <w:r w:rsidR="008200D7" w:rsidRPr="00531680">
        <w:rPr>
          <w:rFonts w:ascii="Arial" w:hAnsi="Arial" w:cs="Arial"/>
          <w:b/>
          <w:sz w:val="24"/>
          <w:szCs w:val="24"/>
        </w:rPr>
        <w:t>dotyczące Typu 4</w:t>
      </w:r>
      <w:r w:rsidR="00FC13AD" w:rsidRPr="00531680">
        <w:rPr>
          <w:rFonts w:ascii="Arial" w:hAnsi="Arial" w:cs="Arial"/>
          <w:b/>
          <w:sz w:val="24"/>
          <w:szCs w:val="24"/>
        </w:rPr>
        <w:t>:</w:t>
      </w:r>
    </w:p>
    <w:p w14:paraId="1A7BBAF7" w14:textId="77777777" w:rsidR="00214FC9" w:rsidRPr="00531680" w:rsidRDefault="00214FC9" w:rsidP="005A6E42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 xml:space="preserve">1. </w:t>
      </w:r>
      <w:r w:rsidR="000D7B44" w:rsidRPr="00531680">
        <w:rPr>
          <w:rFonts w:ascii="Arial" w:hAnsi="Arial" w:cs="Arial"/>
          <w:sz w:val="24"/>
          <w:szCs w:val="24"/>
        </w:rPr>
        <w:t>Wsparcie z zakresu usług społecznych dotyczy wyłącznie usług świadczonych w społeczności lokalnej.</w:t>
      </w:r>
    </w:p>
    <w:p w14:paraId="17C05BA4" w14:textId="4B2AA951" w:rsidR="000D7B44" w:rsidRPr="00531680" w:rsidRDefault="00B63C77" w:rsidP="005A6E42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2</w:t>
      </w:r>
      <w:r w:rsidR="000D7B44" w:rsidRPr="00531680">
        <w:rPr>
          <w:rFonts w:ascii="Arial" w:hAnsi="Arial" w:cs="Arial"/>
          <w:sz w:val="24"/>
          <w:szCs w:val="24"/>
        </w:rPr>
        <w:t>. Wsparcie oferowane w projektach jest dostosowane do indywidualnych potrzeb, potencjału i osobistych preferencji odbiorców tych usług (zwłaszcza w przypadku osób potrzebujących wsparcia w codziennym funkcjonowaniu i osób z niepełnosprawnościami). Ponadto niezbędne jest dopasowanie wsparcia dla osób wykluczonych komunikacyjnie</w:t>
      </w:r>
      <w:r w:rsidR="00810967" w:rsidRPr="00531680">
        <w:rPr>
          <w:rFonts w:ascii="Arial" w:hAnsi="Arial" w:cs="Arial"/>
          <w:sz w:val="24"/>
          <w:szCs w:val="24"/>
        </w:rPr>
        <w:t>, tj. osób zamieszkujących na obszarze wykluczonym komunikacyjnie - zgodnie z tabelami 1 i 2 wskazanymi w załączniku nr 12 do Regulaminu wyboru projektów).</w:t>
      </w:r>
    </w:p>
    <w:p w14:paraId="4988681C" w14:textId="77777777" w:rsidR="000D7B44" w:rsidRPr="00531680" w:rsidRDefault="00B63C77" w:rsidP="005A6E42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3</w:t>
      </w:r>
      <w:r w:rsidR="000D7B44" w:rsidRPr="00531680">
        <w:rPr>
          <w:rFonts w:ascii="Arial" w:hAnsi="Arial" w:cs="Arial"/>
          <w:sz w:val="24"/>
          <w:szCs w:val="24"/>
        </w:rPr>
        <w:t xml:space="preserve">. W projektach dotyczących usług społecznych w zakresie opieki długoterminowej, </w:t>
      </w:r>
      <w:r w:rsidR="005A6E42" w:rsidRPr="00531680">
        <w:rPr>
          <w:rFonts w:ascii="Arial" w:hAnsi="Arial" w:cs="Arial"/>
          <w:sz w:val="24"/>
          <w:szCs w:val="24"/>
        </w:rPr>
        <w:t>możliwe jest</w:t>
      </w:r>
      <w:r w:rsidR="000D7B44" w:rsidRPr="00531680">
        <w:rPr>
          <w:rFonts w:ascii="Arial" w:hAnsi="Arial" w:cs="Arial"/>
          <w:sz w:val="24"/>
          <w:szCs w:val="24"/>
        </w:rPr>
        <w:t xml:space="preserve"> finansowanie leczenia jako uzupełnienie usług społecznych. </w:t>
      </w:r>
    </w:p>
    <w:p w14:paraId="110EE998" w14:textId="77777777" w:rsidR="000D7B44" w:rsidRPr="00531680" w:rsidRDefault="00B63C77" w:rsidP="005A6E42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4</w:t>
      </w:r>
      <w:r w:rsidR="000D7B44" w:rsidRPr="00531680">
        <w:rPr>
          <w:rFonts w:ascii="Arial" w:hAnsi="Arial" w:cs="Arial"/>
          <w:sz w:val="24"/>
          <w:szCs w:val="24"/>
        </w:rPr>
        <w:t xml:space="preserve">. W ramach przedmiotowego naboru umożliwia się podmiotom prowadzącym opiekę instytucjonalną na sfinansowanie działań pozwalających na rozszerzenie oferty o prowadzenie usług świadczonych w społeczności lokalnej, w takim zakresie w jakim </w:t>
      </w:r>
      <w:r w:rsidR="000D7B44" w:rsidRPr="00531680">
        <w:rPr>
          <w:rFonts w:ascii="Arial" w:hAnsi="Arial" w:cs="Arial"/>
          <w:sz w:val="24"/>
          <w:szCs w:val="24"/>
        </w:rPr>
        <w:lastRenderedPageBreak/>
        <w:t xml:space="preserve">przyczyni się to do zwiększenia liczby miejsc świadczenia usług w społeczności lokalnej oraz liczby osób objętych usługami świadczonymi w społeczności lokalnej. Wsparcie to musi zapewniać odbiorcom możliwość niezależnego życia i włączenia społecznego zgodnie z art. 19 Konwencji o prawach osób niepełnosprawnych,  Komentarzem ogólnym nr 5 do tej Konwencji i Uwagami Podsumowującymi Komitetu do spraw Praw Osób Niepełnosprawnych ONZ. Rozwijanie usług środowiskowych realizowanych przez personel całodobowych placówek opiekuńczych musi wynikać z lokalnej analizy potrzeb, a także nie może polegać na rozwijaniu i finansowaniu usług opieki prowadzonych w formie instytucjonalnej. </w:t>
      </w:r>
    </w:p>
    <w:p w14:paraId="04242385" w14:textId="4F0594F2" w:rsidR="005A6E42" w:rsidRPr="00531680" w:rsidRDefault="00B63C77" w:rsidP="005A6E42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5</w:t>
      </w:r>
      <w:r w:rsidR="005A6E42" w:rsidRPr="00531680">
        <w:rPr>
          <w:rFonts w:ascii="Arial" w:hAnsi="Arial" w:cs="Arial"/>
          <w:sz w:val="24"/>
          <w:szCs w:val="24"/>
        </w:rPr>
        <w:t xml:space="preserve">. Realizując projekt pamiętaj, że </w:t>
      </w:r>
      <w:r w:rsidR="000D7B44" w:rsidRPr="00531680">
        <w:rPr>
          <w:rFonts w:ascii="Arial" w:hAnsi="Arial" w:cs="Arial"/>
          <w:sz w:val="24"/>
          <w:szCs w:val="24"/>
        </w:rPr>
        <w:t>w przypadku świadczenia usług w placówce zapewniającej</w:t>
      </w:r>
      <w:r w:rsidR="005A6E42" w:rsidRPr="00531680">
        <w:rPr>
          <w:rFonts w:ascii="Arial" w:hAnsi="Arial" w:cs="Arial"/>
          <w:sz w:val="24"/>
          <w:szCs w:val="24"/>
        </w:rPr>
        <w:t xml:space="preserve"> </w:t>
      </w:r>
      <w:r w:rsidR="00531680" w:rsidRPr="00531680">
        <w:rPr>
          <w:rFonts w:ascii="Arial" w:hAnsi="Arial" w:cs="Arial"/>
          <w:sz w:val="24"/>
          <w:szCs w:val="24"/>
        </w:rPr>
        <w:t xml:space="preserve">całodobową opiekę, nie </w:t>
      </w:r>
      <w:r w:rsidR="00064F3F" w:rsidRPr="00531680">
        <w:rPr>
          <w:rFonts w:ascii="Arial" w:hAnsi="Arial" w:cs="Arial"/>
          <w:sz w:val="24"/>
          <w:szCs w:val="24"/>
        </w:rPr>
        <w:t xml:space="preserve">może być </w:t>
      </w:r>
      <w:r w:rsidR="000D7B44" w:rsidRPr="00531680">
        <w:rPr>
          <w:rFonts w:ascii="Arial" w:hAnsi="Arial" w:cs="Arial"/>
          <w:sz w:val="24"/>
          <w:szCs w:val="24"/>
        </w:rPr>
        <w:t>ona zlokalizowana na nieruchomości, na której</w:t>
      </w:r>
      <w:r w:rsidR="005A6E42" w:rsidRPr="00531680">
        <w:rPr>
          <w:rFonts w:ascii="Arial" w:hAnsi="Arial" w:cs="Arial"/>
          <w:sz w:val="24"/>
          <w:szCs w:val="24"/>
        </w:rPr>
        <w:t xml:space="preserve"> </w:t>
      </w:r>
      <w:r w:rsidR="000D7B44" w:rsidRPr="00531680">
        <w:rPr>
          <w:rFonts w:ascii="Arial" w:hAnsi="Arial" w:cs="Arial"/>
          <w:sz w:val="24"/>
          <w:szCs w:val="24"/>
        </w:rPr>
        <w:t xml:space="preserve">znajduje się inna placówka świadcząca opiekę instytucjonalną. </w:t>
      </w:r>
    </w:p>
    <w:p w14:paraId="79735ABD" w14:textId="77777777" w:rsidR="000D7B44" w:rsidRPr="00531680" w:rsidRDefault="005A6E42" w:rsidP="005A6E42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531680">
        <w:rPr>
          <w:rFonts w:ascii="Arial" w:hAnsi="Arial" w:cs="Arial"/>
          <w:b/>
          <w:sz w:val="24"/>
          <w:szCs w:val="24"/>
        </w:rPr>
        <w:t>T</w:t>
      </w:r>
      <w:r w:rsidR="000D7B44" w:rsidRPr="00531680">
        <w:rPr>
          <w:rFonts w:ascii="Arial" w:hAnsi="Arial" w:cs="Arial"/>
          <w:b/>
          <w:sz w:val="24"/>
          <w:szCs w:val="24"/>
        </w:rPr>
        <w:t xml:space="preserve">a </w:t>
      </w:r>
      <w:r w:rsidRPr="00531680">
        <w:rPr>
          <w:rFonts w:ascii="Arial" w:hAnsi="Arial" w:cs="Arial"/>
          <w:b/>
          <w:sz w:val="24"/>
          <w:szCs w:val="24"/>
        </w:rPr>
        <w:t xml:space="preserve">zasada </w:t>
      </w:r>
      <w:r w:rsidR="000D7B44" w:rsidRPr="00531680">
        <w:rPr>
          <w:rFonts w:ascii="Arial" w:hAnsi="Arial" w:cs="Arial"/>
          <w:b/>
          <w:sz w:val="24"/>
          <w:szCs w:val="24"/>
        </w:rPr>
        <w:t>nie dotyczy placówek zapewniających opiekę</w:t>
      </w:r>
      <w:r w:rsidRPr="00531680">
        <w:rPr>
          <w:rFonts w:ascii="Arial" w:hAnsi="Arial" w:cs="Arial"/>
          <w:b/>
          <w:sz w:val="24"/>
          <w:szCs w:val="24"/>
        </w:rPr>
        <w:t xml:space="preserve"> </w:t>
      </w:r>
      <w:r w:rsidR="000D7B44" w:rsidRPr="00531680">
        <w:rPr>
          <w:rFonts w:ascii="Arial" w:hAnsi="Arial" w:cs="Arial"/>
          <w:b/>
          <w:sz w:val="24"/>
          <w:szCs w:val="24"/>
        </w:rPr>
        <w:t>wytchnieniową, pod warunkiem zachowania pozostałych zasad świadczenia usług</w:t>
      </w:r>
      <w:r w:rsidRPr="00531680">
        <w:rPr>
          <w:rFonts w:ascii="Arial" w:hAnsi="Arial" w:cs="Arial"/>
          <w:b/>
          <w:sz w:val="24"/>
          <w:szCs w:val="24"/>
        </w:rPr>
        <w:t xml:space="preserve"> </w:t>
      </w:r>
      <w:r w:rsidR="000D7B44" w:rsidRPr="00531680">
        <w:rPr>
          <w:rFonts w:ascii="Arial" w:hAnsi="Arial" w:cs="Arial"/>
          <w:b/>
          <w:sz w:val="24"/>
          <w:szCs w:val="24"/>
        </w:rPr>
        <w:t>w społeczności lokalnej.</w:t>
      </w:r>
    </w:p>
    <w:p w14:paraId="596CF20E" w14:textId="730B57A4" w:rsidR="00B63C77" w:rsidRPr="00531680" w:rsidRDefault="00B63C77" w:rsidP="00B63C77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6</w:t>
      </w:r>
      <w:r w:rsidR="005A6E42" w:rsidRPr="00531680">
        <w:rPr>
          <w:rFonts w:ascii="Arial" w:hAnsi="Arial" w:cs="Arial"/>
          <w:sz w:val="24"/>
          <w:szCs w:val="24"/>
        </w:rPr>
        <w:t xml:space="preserve">. </w:t>
      </w:r>
      <w:r w:rsidR="00C04A9F" w:rsidRPr="00531680">
        <w:rPr>
          <w:rFonts w:ascii="Arial" w:hAnsi="Arial" w:cs="Arial"/>
          <w:sz w:val="24"/>
          <w:szCs w:val="24"/>
        </w:rPr>
        <w:t xml:space="preserve">Odpłatność – </w:t>
      </w:r>
      <w:bookmarkStart w:id="0" w:name="_GoBack"/>
      <w:bookmarkEnd w:id="0"/>
      <w:r w:rsidR="00D3654F" w:rsidRPr="00531680">
        <w:rPr>
          <w:rFonts w:ascii="Arial" w:hAnsi="Arial" w:cs="Arial"/>
          <w:sz w:val="24"/>
          <w:szCs w:val="24"/>
        </w:rPr>
        <w:t xml:space="preserve"> Wnioskodawca musi określić zasady odpłatności za usługi społeczne realizowane w projekcie, które mogą być skorelowane z zasadami dotychczas  stosowanymi przez Beneficjenta lub wynikają z uregulowań prawnych (np. z zapisów odpowiednich rozporządzeń). Zasady odpłatności uzależnione są w szczególności od sytuacji materialnej osób obejmowanych wsparciem, rodzaju usługi i specyfiki grupy docelowej. Stosowanie odpłatności w projekcie musi być zaplanowane we wniosku o dofinansowanie projektu. Wnioskodawca musi określić również grupy uczestników, od których odpłatność nie będzie pobierana (ze względu na sytuację społeczno-ekonomiczną).</w:t>
      </w:r>
    </w:p>
    <w:p w14:paraId="438EE46B" w14:textId="77777777" w:rsidR="002834C9" w:rsidRPr="00531680" w:rsidRDefault="002834C9" w:rsidP="00B1488F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5BDDB4D6" w14:textId="77777777" w:rsidR="00A44E18" w:rsidRPr="00531680" w:rsidRDefault="00B63C77" w:rsidP="00A44E1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7</w:t>
      </w:r>
      <w:r w:rsidR="006D6B1D" w:rsidRPr="00531680">
        <w:rPr>
          <w:rFonts w:ascii="Arial" w:hAnsi="Arial" w:cs="Arial"/>
          <w:sz w:val="24"/>
          <w:szCs w:val="24"/>
        </w:rPr>
        <w:t xml:space="preserve">. </w:t>
      </w:r>
      <w:r w:rsidR="00A44E18" w:rsidRPr="00531680">
        <w:rPr>
          <w:rFonts w:ascii="Arial" w:hAnsi="Arial" w:cs="Arial"/>
          <w:sz w:val="24"/>
          <w:szCs w:val="24"/>
        </w:rPr>
        <w:t>Wnioskodawca musi zaplanować zachowanie trwałości usług społecznych w przypadku realizacji działań:</w:t>
      </w:r>
    </w:p>
    <w:p w14:paraId="636F5905" w14:textId="77777777" w:rsidR="00A44E18" w:rsidRPr="00531680" w:rsidRDefault="00A44E18" w:rsidP="00A44E1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lastRenderedPageBreak/>
        <w:t>a)</w:t>
      </w:r>
      <w:r w:rsidRPr="00531680">
        <w:rPr>
          <w:rFonts w:ascii="Arial" w:hAnsi="Arial" w:cs="Arial"/>
          <w:sz w:val="24"/>
          <w:szCs w:val="24"/>
        </w:rPr>
        <w:tab/>
        <w:t>tworzenie nowych mieszkań chronionych lub wspomaganych,</w:t>
      </w:r>
    </w:p>
    <w:p w14:paraId="41B70882" w14:textId="77777777" w:rsidR="00A44E18" w:rsidRPr="00531680" w:rsidRDefault="00A44E18" w:rsidP="00A44E1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b)</w:t>
      </w:r>
      <w:r w:rsidRPr="00531680">
        <w:rPr>
          <w:rFonts w:ascii="Arial" w:hAnsi="Arial" w:cs="Arial"/>
          <w:sz w:val="24"/>
          <w:szCs w:val="24"/>
        </w:rPr>
        <w:tab/>
        <w:t xml:space="preserve">tworzenie nowych Rodzinnych Domów Pomocy. </w:t>
      </w:r>
    </w:p>
    <w:p w14:paraId="25CE2816" w14:textId="77777777" w:rsidR="00A44E18" w:rsidRPr="00531680" w:rsidRDefault="00A44E18" w:rsidP="00A44E1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 xml:space="preserve">Trwałość powinna zostać zaplanowana co najmniej przez okres odpowiadający połowie okresu realizacji projektu. </w:t>
      </w:r>
    </w:p>
    <w:p w14:paraId="70E4AB0E" w14:textId="77777777" w:rsidR="00A44E18" w:rsidRPr="00531680" w:rsidRDefault="00A44E18" w:rsidP="00B5676B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Trwałość rozumiana jest jako świadczenie usług w zakresie zbliżonym do usługi świadczonej w ramach projektu i o podobnej jakości.</w:t>
      </w:r>
    </w:p>
    <w:p w14:paraId="3874FC3C" w14:textId="525F1E4B" w:rsidR="00A03A4D" w:rsidRPr="00531680" w:rsidRDefault="00A44E18" w:rsidP="00B5676B">
      <w:pPr>
        <w:pStyle w:val="Tekstkomentarza"/>
        <w:spacing w:line="360" w:lineRule="auto"/>
        <w:rPr>
          <w:rFonts w:ascii="Arial" w:hAnsi="Arial" w:cs="Arial"/>
          <w:sz w:val="24"/>
          <w:szCs w:val="24"/>
        </w:rPr>
      </w:pPr>
      <w:r w:rsidRPr="00531680">
        <w:rPr>
          <w:rStyle w:val="Odwoaniedokomentarza"/>
        </w:rPr>
        <w:t/>
      </w:r>
      <w:r w:rsidR="00B63C77" w:rsidRPr="00531680">
        <w:rPr>
          <w:rFonts w:ascii="Arial" w:hAnsi="Arial" w:cs="Arial"/>
          <w:sz w:val="24"/>
          <w:szCs w:val="24"/>
        </w:rPr>
        <w:t>8</w:t>
      </w:r>
      <w:r w:rsidR="00A03A4D" w:rsidRPr="00531680">
        <w:rPr>
          <w:rFonts w:ascii="Arial" w:hAnsi="Arial" w:cs="Arial"/>
          <w:sz w:val="24"/>
          <w:szCs w:val="24"/>
        </w:rPr>
        <w:t>. Jeżeli wnioskodawca realizuje projekt z zakresu usług opiekuńczych, asystenckich, wytchnieniowych i wsparcia opiekunów faktycznych – obowiązują go również zapisy</w:t>
      </w:r>
      <w:r w:rsidR="00597F6C" w:rsidRPr="00531680">
        <w:rPr>
          <w:rFonts w:ascii="Arial" w:hAnsi="Arial" w:cs="Arial"/>
          <w:sz w:val="24"/>
          <w:szCs w:val="24"/>
        </w:rPr>
        <w:t xml:space="preserve">/wymogi </w:t>
      </w:r>
      <w:r w:rsidR="00A03A4D" w:rsidRPr="00531680">
        <w:rPr>
          <w:rFonts w:ascii="Arial" w:hAnsi="Arial" w:cs="Arial"/>
          <w:sz w:val="24"/>
          <w:szCs w:val="24"/>
        </w:rPr>
        <w:t xml:space="preserve">wskazane w załączniku nr </w:t>
      </w:r>
      <w:r w:rsidR="00B63C77" w:rsidRPr="00531680">
        <w:rPr>
          <w:rFonts w:ascii="Arial" w:hAnsi="Arial" w:cs="Arial"/>
          <w:sz w:val="24"/>
          <w:szCs w:val="24"/>
        </w:rPr>
        <w:t xml:space="preserve">7 </w:t>
      </w:r>
      <w:r w:rsidR="00A03A4D" w:rsidRPr="00531680">
        <w:rPr>
          <w:rFonts w:ascii="Arial" w:hAnsi="Arial" w:cs="Arial"/>
          <w:sz w:val="24"/>
          <w:szCs w:val="24"/>
        </w:rPr>
        <w:t xml:space="preserve">dotyczące 1 </w:t>
      </w:r>
      <w:r w:rsidR="00B63C77" w:rsidRPr="00531680">
        <w:rPr>
          <w:rFonts w:ascii="Arial" w:hAnsi="Arial" w:cs="Arial"/>
          <w:sz w:val="24"/>
          <w:szCs w:val="24"/>
        </w:rPr>
        <w:t>T</w:t>
      </w:r>
      <w:r w:rsidR="00A03A4D" w:rsidRPr="00531680">
        <w:rPr>
          <w:rFonts w:ascii="Arial" w:hAnsi="Arial" w:cs="Arial"/>
          <w:sz w:val="24"/>
          <w:szCs w:val="24"/>
        </w:rPr>
        <w:t>ypu projektów.</w:t>
      </w:r>
    </w:p>
    <w:p w14:paraId="7AFD5120" w14:textId="77777777" w:rsidR="00A03A4D" w:rsidRPr="00531680" w:rsidRDefault="00B63C77" w:rsidP="00A03A4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9</w:t>
      </w:r>
      <w:r w:rsidR="00A03A4D" w:rsidRPr="00531680">
        <w:rPr>
          <w:rFonts w:ascii="Arial" w:hAnsi="Arial" w:cs="Arial"/>
          <w:sz w:val="24"/>
          <w:szCs w:val="24"/>
        </w:rPr>
        <w:t>. Jeżeli wnioskodawca realizuje projekt z zakresu usług świadczonych w ośrodkach wsparcia w formie dziennej – obowiązują go również zapisy</w:t>
      </w:r>
      <w:r w:rsidR="00597F6C" w:rsidRPr="00531680">
        <w:rPr>
          <w:rFonts w:ascii="Arial" w:hAnsi="Arial" w:cs="Arial"/>
          <w:sz w:val="24"/>
          <w:szCs w:val="24"/>
        </w:rPr>
        <w:t>/wymogi</w:t>
      </w:r>
      <w:r w:rsidR="00A03A4D" w:rsidRPr="00531680">
        <w:rPr>
          <w:rFonts w:ascii="Arial" w:hAnsi="Arial" w:cs="Arial"/>
          <w:sz w:val="24"/>
          <w:szCs w:val="24"/>
        </w:rPr>
        <w:t xml:space="preserve"> wskazane w załączniku nr </w:t>
      </w:r>
      <w:r w:rsidRPr="00531680">
        <w:rPr>
          <w:rFonts w:ascii="Arial" w:hAnsi="Arial" w:cs="Arial"/>
          <w:sz w:val="24"/>
          <w:szCs w:val="24"/>
        </w:rPr>
        <w:t>8</w:t>
      </w:r>
      <w:r w:rsidR="00A03A4D" w:rsidRPr="00531680">
        <w:rPr>
          <w:rFonts w:ascii="Arial" w:hAnsi="Arial" w:cs="Arial"/>
          <w:sz w:val="24"/>
          <w:szCs w:val="24"/>
        </w:rPr>
        <w:t xml:space="preserve"> dotyczące 2 typu projektów.</w:t>
      </w:r>
    </w:p>
    <w:p w14:paraId="631E35D4" w14:textId="77777777" w:rsidR="00A03A4D" w:rsidRPr="00531680" w:rsidRDefault="00A03A4D" w:rsidP="00A03A4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31680">
        <w:rPr>
          <w:rFonts w:ascii="Arial" w:hAnsi="Arial" w:cs="Arial"/>
          <w:sz w:val="24"/>
          <w:szCs w:val="24"/>
        </w:rPr>
        <w:t>1</w:t>
      </w:r>
      <w:r w:rsidR="00B63C77" w:rsidRPr="00531680">
        <w:rPr>
          <w:rFonts w:ascii="Arial" w:hAnsi="Arial" w:cs="Arial"/>
          <w:sz w:val="24"/>
          <w:szCs w:val="24"/>
        </w:rPr>
        <w:t>0</w:t>
      </w:r>
      <w:r w:rsidRPr="00531680">
        <w:rPr>
          <w:rFonts w:ascii="Arial" w:hAnsi="Arial" w:cs="Arial"/>
          <w:sz w:val="24"/>
          <w:szCs w:val="24"/>
        </w:rPr>
        <w:t>. Jeżeli wnioskodawca realizuje projekt z zakresu – mieszkań chronionych, wspomaganych i innych formy mieszkalnictwa wspólnego, w tym rodzinne domy pomocy - obowiązują go również zapisy</w:t>
      </w:r>
      <w:r w:rsidR="00597F6C" w:rsidRPr="00531680">
        <w:rPr>
          <w:rFonts w:ascii="Arial" w:hAnsi="Arial" w:cs="Arial"/>
          <w:sz w:val="24"/>
          <w:szCs w:val="24"/>
        </w:rPr>
        <w:t>/ wymogi</w:t>
      </w:r>
      <w:r w:rsidRPr="00531680">
        <w:rPr>
          <w:rFonts w:ascii="Arial" w:hAnsi="Arial" w:cs="Arial"/>
          <w:sz w:val="24"/>
          <w:szCs w:val="24"/>
        </w:rPr>
        <w:t xml:space="preserve"> wskazane w załączniku nr </w:t>
      </w:r>
      <w:r w:rsidR="00B63C77" w:rsidRPr="00531680">
        <w:rPr>
          <w:rFonts w:ascii="Arial" w:hAnsi="Arial" w:cs="Arial"/>
          <w:sz w:val="24"/>
          <w:szCs w:val="24"/>
        </w:rPr>
        <w:t xml:space="preserve">9. </w:t>
      </w:r>
      <w:r w:rsidRPr="00531680">
        <w:rPr>
          <w:rFonts w:ascii="Arial" w:hAnsi="Arial" w:cs="Arial"/>
          <w:sz w:val="24"/>
          <w:szCs w:val="24"/>
        </w:rPr>
        <w:t xml:space="preserve">dotyczące </w:t>
      </w:r>
      <w:r w:rsidR="00BC17DC" w:rsidRPr="00531680">
        <w:rPr>
          <w:rFonts w:ascii="Arial" w:hAnsi="Arial" w:cs="Arial"/>
          <w:sz w:val="24"/>
          <w:szCs w:val="24"/>
        </w:rPr>
        <w:t>3</w:t>
      </w:r>
      <w:r w:rsidRPr="00531680">
        <w:rPr>
          <w:rFonts w:ascii="Arial" w:hAnsi="Arial" w:cs="Arial"/>
          <w:sz w:val="24"/>
          <w:szCs w:val="24"/>
        </w:rPr>
        <w:t xml:space="preserve"> typu projektów.</w:t>
      </w:r>
    </w:p>
    <w:p w14:paraId="1903F3F0" w14:textId="77777777" w:rsidR="00E97089" w:rsidRPr="00531680" w:rsidRDefault="00E97089" w:rsidP="003C6674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4C549323" w14:textId="77777777" w:rsidR="000F473A" w:rsidRPr="00531680" w:rsidRDefault="000F473A" w:rsidP="000F473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639D8D7D" w14:textId="77777777" w:rsidR="000B1475" w:rsidRPr="00531680" w:rsidRDefault="000B1475" w:rsidP="003C6674">
      <w:pPr>
        <w:spacing w:after="120" w:line="360" w:lineRule="auto"/>
        <w:rPr>
          <w:rFonts w:ascii="Arial" w:hAnsi="Arial" w:cs="Arial"/>
          <w:sz w:val="24"/>
          <w:szCs w:val="24"/>
        </w:rPr>
      </w:pPr>
    </w:p>
    <w:sectPr w:rsidR="000B1475" w:rsidRPr="0053168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667A8F" w16cid:durableId="280F2000"/>
  <w16cid:commentId w16cid:paraId="0B8EF21B" w16cid:durableId="280F2088"/>
  <w16cid:commentId w16cid:paraId="1E955EA4" w16cid:durableId="2808B69E"/>
  <w16cid:commentId w16cid:paraId="07DA4948" w16cid:durableId="2808B8A0"/>
  <w16cid:commentId w16cid:paraId="26FBE5CE" w16cid:durableId="2808BA32"/>
  <w16cid:commentId w16cid:paraId="38906B06" w16cid:durableId="2808C7DC"/>
  <w16cid:commentId w16cid:paraId="69219351" w16cid:durableId="280C7F3C"/>
  <w16cid:commentId w16cid:paraId="293CDCE2" w16cid:durableId="280C7F1B"/>
  <w16cid:commentId w16cid:paraId="2CD43DB0" w16cid:durableId="280F2DCF"/>
  <w16cid:commentId w16cid:paraId="1107E185" w16cid:durableId="280C849D"/>
  <w16cid:commentId w16cid:paraId="4991AF87" w16cid:durableId="280DF7F2"/>
  <w16cid:commentId w16cid:paraId="31F95CB1" w16cid:durableId="280C9D1B"/>
  <w16cid:commentId w16cid:paraId="63871D7C" w16cid:durableId="280F3055"/>
  <w16cid:commentId w16cid:paraId="20E57455" w16cid:durableId="280C9EA1"/>
  <w16cid:commentId w16cid:paraId="2508DAE8" w16cid:durableId="280CA3CC"/>
  <w16cid:commentId w16cid:paraId="79D1CBFF" w16cid:durableId="280DFEF4"/>
  <w16cid:commentId w16cid:paraId="4A9BE0CB" w16cid:durableId="280DFD2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A40C4" w14:textId="77777777" w:rsidR="00630ADA" w:rsidRDefault="00630ADA" w:rsidP="00902568">
      <w:pPr>
        <w:spacing w:after="0" w:line="240" w:lineRule="auto"/>
      </w:pPr>
      <w:r>
        <w:separator/>
      </w:r>
    </w:p>
  </w:endnote>
  <w:endnote w:type="continuationSeparator" w:id="0">
    <w:p w14:paraId="46A8E7F5" w14:textId="77777777" w:rsidR="00630ADA" w:rsidRDefault="00630ADA" w:rsidP="00902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4C884" w14:textId="09125F07" w:rsidR="00FB69E2" w:rsidRDefault="00FB69E2">
    <w:pPr>
      <w:pStyle w:val="Stopka"/>
    </w:pPr>
    <w:r>
      <w:rPr>
        <w:noProof/>
        <w:lang w:eastAsia="pl-PL"/>
      </w:rPr>
      <w:drawing>
        <wp:inline distT="0" distB="0" distL="0" distR="0" wp14:anchorId="0687D2B3" wp14:editId="23AACDBC">
          <wp:extent cx="5755005" cy="420370"/>
          <wp:effectExtent l="0" t="0" r="0" b="0"/>
          <wp:docPr id="3" name="Obraz 3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A7FA41" w14:textId="2626F55F" w:rsidR="00CD2D5D" w:rsidRDefault="00CD2D5D" w:rsidP="00CD2D5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A76E9">
      <w:rPr>
        <w:noProof/>
      </w:rPr>
      <w:t>4</w:t>
    </w:r>
    <w:r>
      <w:fldChar w:fldCharType="end"/>
    </w:r>
  </w:p>
  <w:p w14:paraId="20D448F1" w14:textId="77777777" w:rsidR="00CD2D5D" w:rsidRDefault="00CD2D5D" w:rsidP="00CD2D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DE658" w14:textId="77777777" w:rsidR="00630ADA" w:rsidRDefault="00630ADA" w:rsidP="00902568">
      <w:pPr>
        <w:spacing w:after="0" w:line="240" w:lineRule="auto"/>
      </w:pPr>
      <w:r>
        <w:separator/>
      </w:r>
    </w:p>
  </w:footnote>
  <w:footnote w:type="continuationSeparator" w:id="0">
    <w:p w14:paraId="0C7944E7" w14:textId="77777777" w:rsidR="00630ADA" w:rsidRDefault="00630ADA" w:rsidP="00902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1D19B" w14:textId="0C130DB7" w:rsidR="009873CC" w:rsidRDefault="009873CC" w:rsidP="009873CC">
    <w:pPr>
      <w:pStyle w:val="Nagwek"/>
      <w:jc w:val="right"/>
    </w:pPr>
    <w:r>
      <w:t>Załącznik nr 10</w:t>
    </w:r>
    <w:r w:rsidRPr="00A6168F">
      <w:t xml:space="preserve"> do Regulaminu wyboru projektów nr FESL.07.0</w:t>
    </w:r>
    <w:r>
      <w:t>4</w:t>
    </w:r>
    <w:r w:rsidRPr="00A6168F">
      <w:t>-IZ.01-0</w:t>
    </w:r>
    <w:r>
      <w:t>32</w:t>
    </w:r>
    <w:r w:rsidRPr="00A6168F">
      <w:t>/23</w:t>
    </w:r>
  </w:p>
  <w:p w14:paraId="40535146" w14:textId="77777777" w:rsidR="009873CC" w:rsidRDefault="009873CC" w:rsidP="009873CC">
    <w:pPr>
      <w:jc w:val="right"/>
      <w:rPr>
        <w:rFonts w:ascii="Arial" w:hAnsi="Arial" w:cs="Arial"/>
        <w:b/>
        <w:sz w:val="24"/>
        <w:szCs w:val="24"/>
      </w:rPr>
    </w:pPr>
  </w:p>
  <w:p w14:paraId="5FF377BD" w14:textId="631F3C25" w:rsidR="00CE0882" w:rsidRPr="00CE0882" w:rsidRDefault="000011B7" w:rsidP="00AA7DB2">
    <w:pPr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Załącznik nr 10</w:t>
    </w:r>
    <w:r w:rsidR="00902568" w:rsidRPr="00CE0882">
      <w:rPr>
        <w:rFonts w:ascii="Arial" w:hAnsi="Arial" w:cs="Arial"/>
        <w:b/>
        <w:sz w:val="24"/>
        <w:szCs w:val="24"/>
      </w:rPr>
      <w:t xml:space="preserve"> Szczegółowe informacje </w:t>
    </w:r>
    <w:r>
      <w:rPr>
        <w:rFonts w:ascii="Arial" w:hAnsi="Arial" w:cs="Arial"/>
        <w:b/>
        <w:sz w:val="24"/>
        <w:szCs w:val="24"/>
      </w:rPr>
      <w:t>dotyczące 4</w:t>
    </w:r>
    <w:r w:rsidR="00950D2E">
      <w:rPr>
        <w:rFonts w:ascii="Arial" w:hAnsi="Arial" w:cs="Arial"/>
        <w:b/>
        <w:sz w:val="24"/>
        <w:szCs w:val="24"/>
      </w:rPr>
      <w:t xml:space="preserve"> typu projektu -</w:t>
    </w:r>
    <w:r w:rsidRPr="000011B7">
      <w:rPr>
        <w:rFonts w:ascii="Arial" w:hAnsi="Arial" w:cs="Arial"/>
        <w:b/>
        <w:sz w:val="24"/>
        <w:szCs w:val="24"/>
      </w:rPr>
      <w:t>Deinstytucjonalizacja placówek całodobowych.</w:t>
    </w:r>
  </w:p>
  <w:p w14:paraId="1A457870" w14:textId="77777777" w:rsidR="00902568" w:rsidRDefault="009025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ED5A1"/>
    <w:multiLevelType w:val="hybridMultilevel"/>
    <w:tmpl w:val="10D5D7C5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63A861BD"/>
    <w:multiLevelType w:val="hybridMultilevel"/>
    <w:tmpl w:val="C8281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83558"/>
    <w:multiLevelType w:val="hybridMultilevel"/>
    <w:tmpl w:val="3EEC3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406BDB"/>
    <w:multiLevelType w:val="hybridMultilevel"/>
    <w:tmpl w:val="DD4C2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C75"/>
    <w:rsid w:val="000011B7"/>
    <w:rsid w:val="00020CE3"/>
    <w:rsid w:val="00057D45"/>
    <w:rsid w:val="00064F3F"/>
    <w:rsid w:val="00070DFB"/>
    <w:rsid w:val="000B1475"/>
    <w:rsid w:val="000D680A"/>
    <w:rsid w:val="000D7B44"/>
    <w:rsid w:val="000E3E90"/>
    <w:rsid w:val="000F2622"/>
    <w:rsid w:val="000F473A"/>
    <w:rsid w:val="000F508D"/>
    <w:rsid w:val="000F55A7"/>
    <w:rsid w:val="001639DF"/>
    <w:rsid w:val="00174BA3"/>
    <w:rsid w:val="001818D6"/>
    <w:rsid w:val="001A2146"/>
    <w:rsid w:val="001D31CD"/>
    <w:rsid w:val="001E0DCA"/>
    <w:rsid w:val="001F61A1"/>
    <w:rsid w:val="002057B3"/>
    <w:rsid w:val="00214FC9"/>
    <w:rsid w:val="00237E66"/>
    <w:rsid w:val="00243CD9"/>
    <w:rsid w:val="00245758"/>
    <w:rsid w:val="00250767"/>
    <w:rsid w:val="00255ED6"/>
    <w:rsid w:val="00267559"/>
    <w:rsid w:val="00274385"/>
    <w:rsid w:val="002834C9"/>
    <w:rsid w:val="002903B1"/>
    <w:rsid w:val="002A1CB0"/>
    <w:rsid w:val="002A471C"/>
    <w:rsid w:val="002A5F7B"/>
    <w:rsid w:val="00303C05"/>
    <w:rsid w:val="003340A4"/>
    <w:rsid w:val="003465F2"/>
    <w:rsid w:val="003C6674"/>
    <w:rsid w:val="003E2ED4"/>
    <w:rsid w:val="00434D30"/>
    <w:rsid w:val="00435546"/>
    <w:rsid w:val="0044478B"/>
    <w:rsid w:val="004A48C5"/>
    <w:rsid w:val="004A7216"/>
    <w:rsid w:val="004E3BE6"/>
    <w:rsid w:val="00502317"/>
    <w:rsid w:val="00514CF8"/>
    <w:rsid w:val="0052206D"/>
    <w:rsid w:val="00525F86"/>
    <w:rsid w:val="00531680"/>
    <w:rsid w:val="00533618"/>
    <w:rsid w:val="00537F5A"/>
    <w:rsid w:val="0055517A"/>
    <w:rsid w:val="00580B19"/>
    <w:rsid w:val="0058451D"/>
    <w:rsid w:val="00597F6C"/>
    <w:rsid w:val="005A6E42"/>
    <w:rsid w:val="005F2A73"/>
    <w:rsid w:val="00604959"/>
    <w:rsid w:val="00610E29"/>
    <w:rsid w:val="00630ADA"/>
    <w:rsid w:val="00632FB1"/>
    <w:rsid w:val="00633814"/>
    <w:rsid w:val="00644178"/>
    <w:rsid w:val="00657FEA"/>
    <w:rsid w:val="00675D1E"/>
    <w:rsid w:val="00677F97"/>
    <w:rsid w:val="006A76E9"/>
    <w:rsid w:val="006C0209"/>
    <w:rsid w:val="006C6197"/>
    <w:rsid w:val="006C7917"/>
    <w:rsid w:val="006D6B1D"/>
    <w:rsid w:val="007518B9"/>
    <w:rsid w:val="00770F3B"/>
    <w:rsid w:val="007B168A"/>
    <w:rsid w:val="007B51FC"/>
    <w:rsid w:val="007C61D7"/>
    <w:rsid w:val="007C780B"/>
    <w:rsid w:val="00803B20"/>
    <w:rsid w:val="00806267"/>
    <w:rsid w:val="00810967"/>
    <w:rsid w:val="008200D7"/>
    <w:rsid w:val="00825A6B"/>
    <w:rsid w:val="00825E2E"/>
    <w:rsid w:val="008345EE"/>
    <w:rsid w:val="0084115D"/>
    <w:rsid w:val="00842F55"/>
    <w:rsid w:val="008442CB"/>
    <w:rsid w:val="00852162"/>
    <w:rsid w:val="0085624A"/>
    <w:rsid w:val="00866CC3"/>
    <w:rsid w:val="008703DB"/>
    <w:rsid w:val="008A31B4"/>
    <w:rsid w:val="008B63D3"/>
    <w:rsid w:val="008D2FC1"/>
    <w:rsid w:val="008D6EF8"/>
    <w:rsid w:val="00902568"/>
    <w:rsid w:val="009329C1"/>
    <w:rsid w:val="009444FD"/>
    <w:rsid w:val="00950D2E"/>
    <w:rsid w:val="009577A3"/>
    <w:rsid w:val="009873CC"/>
    <w:rsid w:val="009A0E51"/>
    <w:rsid w:val="00A03A4D"/>
    <w:rsid w:val="00A37ACA"/>
    <w:rsid w:val="00A425F2"/>
    <w:rsid w:val="00A44E18"/>
    <w:rsid w:val="00A5056A"/>
    <w:rsid w:val="00A52F73"/>
    <w:rsid w:val="00A53596"/>
    <w:rsid w:val="00A56915"/>
    <w:rsid w:val="00A73B5A"/>
    <w:rsid w:val="00A85117"/>
    <w:rsid w:val="00A94ACB"/>
    <w:rsid w:val="00A971BF"/>
    <w:rsid w:val="00AA7DB2"/>
    <w:rsid w:val="00AB109C"/>
    <w:rsid w:val="00AC417F"/>
    <w:rsid w:val="00B1488F"/>
    <w:rsid w:val="00B332E2"/>
    <w:rsid w:val="00B3382B"/>
    <w:rsid w:val="00B36A12"/>
    <w:rsid w:val="00B40B50"/>
    <w:rsid w:val="00B5676B"/>
    <w:rsid w:val="00B623A5"/>
    <w:rsid w:val="00B63C77"/>
    <w:rsid w:val="00B91B01"/>
    <w:rsid w:val="00B979C7"/>
    <w:rsid w:val="00BA3049"/>
    <w:rsid w:val="00BC17DC"/>
    <w:rsid w:val="00BC2761"/>
    <w:rsid w:val="00BE0D1E"/>
    <w:rsid w:val="00C04A9F"/>
    <w:rsid w:val="00C35B03"/>
    <w:rsid w:val="00C45E7C"/>
    <w:rsid w:val="00C53C75"/>
    <w:rsid w:val="00C703E2"/>
    <w:rsid w:val="00C73D98"/>
    <w:rsid w:val="00C76EA9"/>
    <w:rsid w:val="00C91E62"/>
    <w:rsid w:val="00C954B7"/>
    <w:rsid w:val="00CD2D5D"/>
    <w:rsid w:val="00CD324B"/>
    <w:rsid w:val="00CE0882"/>
    <w:rsid w:val="00CE5235"/>
    <w:rsid w:val="00D13815"/>
    <w:rsid w:val="00D2236B"/>
    <w:rsid w:val="00D2771E"/>
    <w:rsid w:val="00D3654F"/>
    <w:rsid w:val="00D6032F"/>
    <w:rsid w:val="00D6037B"/>
    <w:rsid w:val="00D713D2"/>
    <w:rsid w:val="00D73D56"/>
    <w:rsid w:val="00D86031"/>
    <w:rsid w:val="00DA4D41"/>
    <w:rsid w:val="00DB604D"/>
    <w:rsid w:val="00DF01E5"/>
    <w:rsid w:val="00DF4C2B"/>
    <w:rsid w:val="00DF763A"/>
    <w:rsid w:val="00E07214"/>
    <w:rsid w:val="00E30D77"/>
    <w:rsid w:val="00E43816"/>
    <w:rsid w:val="00E872FD"/>
    <w:rsid w:val="00E97089"/>
    <w:rsid w:val="00EA6EE7"/>
    <w:rsid w:val="00EB4577"/>
    <w:rsid w:val="00EE73F9"/>
    <w:rsid w:val="00EE79FD"/>
    <w:rsid w:val="00EF6FAD"/>
    <w:rsid w:val="00F06154"/>
    <w:rsid w:val="00F310FE"/>
    <w:rsid w:val="00F319BC"/>
    <w:rsid w:val="00F37955"/>
    <w:rsid w:val="00F65702"/>
    <w:rsid w:val="00F80696"/>
    <w:rsid w:val="00F9095D"/>
    <w:rsid w:val="00FA3EA4"/>
    <w:rsid w:val="00FB69E2"/>
    <w:rsid w:val="00FC13AD"/>
    <w:rsid w:val="00FD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44AB5"/>
  <w15:chartTrackingRefBased/>
  <w15:docId w15:val="{4928F58F-278F-4A99-BA6D-A182CE84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D7B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7B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7B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7B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7B4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B4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02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568"/>
  </w:style>
  <w:style w:type="paragraph" w:styleId="Stopka">
    <w:name w:val="footer"/>
    <w:basedOn w:val="Normalny"/>
    <w:link w:val="StopkaZnak"/>
    <w:uiPriority w:val="99"/>
    <w:unhideWhenUsed/>
    <w:rsid w:val="00902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568"/>
  </w:style>
  <w:style w:type="character" w:customStyle="1" w:styleId="markedcontent">
    <w:name w:val="markedcontent"/>
    <w:basedOn w:val="Domylnaczcionkaakapitu"/>
    <w:rsid w:val="000F55A7"/>
  </w:style>
  <w:style w:type="character" w:customStyle="1" w:styleId="ui-provider">
    <w:name w:val="ui-provider"/>
    <w:basedOn w:val="Domylnaczcionkaakapitu"/>
    <w:rsid w:val="0052206D"/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0F473A"/>
    <w:pPr>
      <w:ind w:left="720"/>
      <w:contextualSpacing/>
    </w:pPr>
  </w:style>
  <w:style w:type="paragraph" w:customStyle="1" w:styleId="paragraph">
    <w:name w:val="paragraph"/>
    <w:basedOn w:val="Normalny"/>
    <w:rsid w:val="000F4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F473A"/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0F4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E887F-8D01-4039-BFA8-811185D82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836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Pelczar Agnieszka</dc:creator>
  <cp:keywords/>
  <dc:description/>
  <cp:lastModifiedBy>Pelczar Agnieszka</cp:lastModifiedBy>
  <cp:revision>28</cp:revision>
  <cp:lastPrinted>2023-06-21T10:57:00Z</cp:lastPrinted>
  <dcterms:created xsi:type="dcterms:W3CDTF">2023-06-06T11:48:00Z</dcterms:created>
  <dcterms:modified xsi:type="dcterms:W3CDTF">2023-07-10T07:21:00Z</dcterms:modified>
</cp:coreProperties>
</file>