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a-Siatka"/>
        <w:tblpPr w:leftFromText="141" w:rightFromText="141" w:vertAnchor="text" w:horzAnchor="margin" w:tblpX="108" w:tblpY="-3002"/>
        <w:tblOverlap w:val="never"/>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27"/>
        <w:gridCol w:w="2528"/>
        <w:gridCol w:w="3851"/>
      </w:tblGrid>
      <w:tr w:rsidR="00E52373" w:rsidRPr="00A87657" w14:paraId="0236B955" w14:textId="77777777" w:rsidTr="0C4A1062">
        <w:trPr>
          <w:trHeight w:val="841"/>
        </w:trPr>
        <w:tc>
          <w:tcPr>
            <w:tcW w:w="5755" w:type="dxa"/>
            <w:gridSpan w:val="2"/>
          </w:tcPr>
          <w:p w14:paraId="3A1AB218" w14:textId="77777777" w:rsidR="00E52373" w:rsidRPr="00A87657" w:rsidRDefault="00922BDF" w:rsidP="00A87657">
            <w:pPr>
              <w:spacing w:line="268" w:lineRule="exact"/>
              <w:rPr>
                <w:rFonts w:ascii="Arial" w:hAnsi="Arial" w:cs="Arial"/>
              </w:rPr>
            </w:pPr>
            <w:r w:rsidRPr="00A87657">
              <w:rPr>
                <w:rFonts w:ascii="Arial" w:hAnsi="Arial" w:cs="Arial"/>
              </w:rPr>
              <w:t xml:space="preserve">   </w:t>
            </w:r>
          </w:p>
        </w:tc>
        <w:tc>
          <w:tcPr>
            <w:tcW w:w="3851" w:type="dxa"/>
          </w:tcPr>
          <w:p w14:paraId="2D2F149E" w14:textId="77777777" w:rsidR="00E52373" w:rsidRPr="00A87657" w:rsidRDefault="00E52373" w:rsidP="00A87657">
            <w:pPr>
              <w:spacing w:line="268" w:lineRule="exact"/>
              <w:rPr>
                <w:rFonts w:ascii="Arial" w:hAnsi="Arial" w:cs="Arial"/>
              </w:rPr>
            </w:pPr>
          </w:p>
        </w:tc>
      </w:tr>
      <w:tr w:rsidR="00E52373" w:rsidRPr="00241D1C" w14:paraId="60FB8D28" w14:textId="77777777" w:rsidTr="0C4A1062">
        <w:trPr>
          <w:trHeight w:val="838"/>
        </w:trPr>
        <w:tc>
          <w:tcPr>
            <w:tcW w:w="5755" w:type="dxa"/>
            <w:gridSpan w:val="2"/>
          </w:tcPr>
          <w:p w14:paraId="0870B3BF" w14:textId="77777777" w:rsidR="00A74817" w:rsidRPr="00F547CD" w:rsidRDefault="00A74817" w:rsidP="00A87657">
            <w:pPr>
              <w:spacing w:line="268" w:lineRule="exact"/>
              <w:rPr>
                <w:rFonts w:ascii="Arial" w:hAnsi="Arial" w:cs="Arial"/>
                <w:highlight w:val="yellow"/>
              </w:rPr>
            </w:pPr>
          </w:p>
        </w:tc>
        <w:tc>
          <w:tcPr>
            <w:tcW w:w="3851" w:type="dxa"/>
          </w:tcPr>
          <w:p w14:paraId="66AC4CE6" w14:textId="7D285738" w:rsidR="00D151A5" w:rsidRPr="00051691" w:rsidRDefault="00F547CD" w:rsidP="00A87657">
            <w:pPr>
              <w:pStyle w:val="Arial10i50"/>
              <w:rPr>
                <w:rFonts w:cs="Arial"/>
              </w:rPr>
            </w:pPr>
            <w:r w:rsidRPr="00051691">
              <w:rPr>
                <w:rFonts w:cs="Arial"/>
              </w:rPr>
              <w:t>Katowice, dnia</w:t>
            </w:r>
            <w:r w:rsidR="00CD4DA6">
              <w:rPr>
                <w:rFonts w:cs="Arial"/>
              </w:rPr>
              <w:t xml:space="preserve"> 21 sierpnia</w:t>
            </w:r>
            <w:r w:rsidR="00252220">
              <w:rPr>
                <w:rFonts w:cs="Arial"/>
              </w:rPr>
              <w:t xml:space="preserve"> </w:t>
            </w:r>
            <w:r w:rsidR="0065001E" w:rsidRPr="00051691">
              <w:rPr>
                <w:rFonts w:cs="Arial"/>
              </w:rPr>
              <w:t>2023</w:t>
            </w:r>
            <w:r w:rsidR="00D151A5" w:rsidRPr="00051691">
              <w:rPr>
                <w:rFonts w:cs="Arial"/>
              </w:rPr>
              <w:t xml:space="preserve"> r.</w:t>
            </w:r>
          </w:p>
          <w:p w14:paraId="7B0F1252" w14:textId="2A71BDC7" w:rsidR="00D151A5" w:rsidRDefault="00D151A5" w:rsidP="00A87657">
            <w:pPr>
              <w:pStyle w:val="Arial10i50"/>
              <w:rPr>
                <w:rFonts w:cs="Arial"/>
                <w:bCs/>
              </w:rPr>
            </w:pPr>
            <w:r w:rsidRPr="00051691">
              <w:rPr>
                <w:rFonts w:cs="Arial"/>
              </w:rPr>
              <w:t xml:space="preserve">Nr sprawy: </w:t>
            </w:r>
            <w:r w:rsidR="00F547CD" w:rsidRPr="00051691">
              <w:rPr>
                <w:rFonts w:cs="Arial"/>
                <w:bCs/>
              </w:rPr>
              <w:t>OE-PZ.7222.</w:t>
            </w:r>
            <w:r w:rsidR="009D1767">
              <w:rPr>
                <w:rFonts w:cs="Arial"/>
                <w:bCs/>
              </w:rPr>
              <w:t>88</w:t>
            </w:r>
            <w:r w:rsidR="00A03111" w:rsidRPr="00051691">
              <w:rPr>
                <w:rFonts w:cs="Arial"/>
                <w:bCs/>
              </w:rPr>
              <w:t>.2022</w:t>
            </w:r>
          </w:p>
          <w:p w14:paraId="63B2F781" w14:textId="37AA12E0" w:rsidR="00FE4CE6" w:rsidRPr="00051691" w:rsidRDefault="00FE4CE6" w:rsidP="00A87657">
            <w:pPr>
              <w:pStyle w:val="Arial10i50"/>
              <w:rPr>
                <w:rFonts w:cs="Arial"/>
              </w:rPr>
            </w:pPr>
            <w:r>
              <w:rPr>
                <w:rFonts w:cs="Arial"/>
              </w:rPr>
              <w:t xml:space="preserve">                 (OS-PZ.7222.</w:t>
            </w:r>
            <w:r w:rsidR="009D1767">
              <w:rPr>
                <w:rFonts w:cs="Arial"/>
              </w:rPr>
              <w:t>66</w:t>
            </w:r>
            <w:r>
              <w:rPr>
                <w:rFonts w:cs="Arial"/>
              </w:rPr>
              <w:t>.202</w:t>
            </w:r>
            <w:r w:rsidR="009D1767">
              <w:rPr>
                <w:rFonts w:cs="Arial"/>
              </w:rPr>
              <w:t>0</w:t>
            </w:r>
            <w:r>
              <w:rPr>
                <w:rFonts w:cs="Arial"/>
              </w:rPr>
              <w:t>)</w:t>
            </w:r>
          </w:p>
          <w:p w14:paraId="0C3ED199" w14:textId="511460F2" w:rsidR="007048AF" w:rsidRPr="00051691" w:rsidRDefault="00A03111" w:rsidP="007F5269">
            <w:pPr>
              <w:pStyle w:val="Arial10i50"/>
              <w:rPr>
                <w:rFonts w:cs="Arial"/>
              </w:rPr>
            </w:pPr>
            <w:r w:rsidRPr="00051691">
              <w:rPr>
                <w:rFonts w:cs="Arial"/>
              </w:rPr>
              <w:t>Nr pisma: OE</w:t>
            </w:r>
            <w:r w:rsidR="00D151A5" w:rsidRPr="00051691">
              <w:rPr>
                <w:rFonts w:cs="Arial"/>
              </w:rPr>
              <w:t>-PZ.KW-00</w:t>
            </w:r>
            <w:r w:rsidR="00CD4DA6">
              <w:rPr>
                <w:rFonts w:cs="Arial"/>
              </w:rPr>
              <w:t>1413</w:t>
            </w:r>
            <w:r w:rsidR="0065001E" w:rsidRPr="00051691">
              <w:rPr>
                <w:rFonts w:cs="Arial"/>
              </w:rPr>
              <w:t>/23</w:t>
            </w:r>
          </w:p>
        </w:tc>
      </w:tr>
      <w:tr w:rsidR="00E52373" w:rsidRPr="00241D1C" w14:paraId="06A23B67" w14:textId="77777777" w:rsidTr="0C4A1062">
        <w:tc>
          <w:tcPr>
            <w:tcW w:w="5755" w:type="dxa"/>
            <w:gridSpan w:val="2"/>
          </w:tcPr>
          <w:p w14:paraId="64DBF775" w14:textId="77777777" w:rsidR="00636714" w:rsidRPr="00F547CD" w:rsidRDefault="00636714" w:rsidP="00A87657">
            <w:pPr>
              <w:spacing w:line="268" w:lineRule="exact"/>
              <w:rPr>
                <w:rFonts w:ascii="Arial" w:hAnsi="Arial" w:cs="Arial"/>
                <w:highlight w:val="yellow"/>
              </w:rPr>
            </w:pPr>
          </w:p>
          <w:p w14:paraId="65B13984" w14:textId="77777777" w:rsidR="00636714" w:rsidRPr="00F547CD" w:rsidRDefault="00636714" w:rsidP="00A87657">
            <w:pPr>
              <w:spacing w:line="268" w:lineRule="exact"/>
              <w:rPr>
                <w:rFonts w:ascii="Arial" w:hAnsi="Arial" w:cs="Arial"/>
                <w:highlight w:val="yellow"/>
              </w:rPr>
            </w:pPr>
          </w:p>
          <w:p w14:paraId="27289FEB" w14:textId="77777777" w:rsidR="006C187E" w:rsidRPr="00F547CD" w:rsidRDefault="006C187E" w:rsidP="00A87657">
            <w:pPr>
              <w:spacing w:line="268" w:lineRule="exact"/>
              <w:rPr>
                <w:rFonts w:ascii="Arial" w:hAnsi="Arial" w:cs="Arial"/>
                <w:highlight w:val="yellow"/>
              </w:rPr>
            </w:pPr>
          </w:p>
          <w:p w14:paraId="5C8BB8B6" w14:textId="77777777" w:rsidR="00CA7144" w:rsidRPr="00F547CD" w:rsidRDefault="00CA7144" w:rsidP="00A87657">
            <w:pPr>
              <w:spacing w:line="268" w:lineRule="exact"/>
              <w:rPr>
                <w:rFonts w:ascii="Arial" w:hAnsi="Arial" w:cs="Arial"/>
                <w:highlight w:val="yellow"/>
              </w:rPr>
            </w:pPr>
          </w:p>
        </w:tc>
        <w:tc>
          <w:tcPr>
            <w:tcW w:w="3851" w:type="dxa"/>
          </w:tcPr>
          <w:p w14:paraId="7739FCC0" w14:textId="6165BEFF" w:rsidR="00E52373" w:rsidRPr="00051691" w:rsidRDefault="0065001E" w:rsidP="00A87657">
            <w:pPr>
              <w:spacing w:line="268" w:lineRule="exact"/>
              <w:rPr>
                <w:rFonts w:ascii="Arial" w:hAnsi="Arial" w:cs="Arial"/>
              </w:rPr>
            </w:pPr>
            <w:r w:rsidRPr="00051691">
              <w:rPr>
                <w:rFonts w:ascii="Arial" w:hAnsi="Arial" w:cs="Arial"/>
                <w:i/>
                <w:sz w:val="21"/>
                <w:szCs w:val="21"/>
              </w:rPr>
              <w:t>(za dowodem doręczenia)</w:t>
            </w:r>
          </w:p>
        </w:tc>
      </w:tr>
      <w:tr w:rsidR="00852ADC" w:rsidRPr="00241D1C" w14:paraId="2D715D22" w14:textId="77777777" w:rsidTr="0C4A1062">
        <w:tc>
          <w:tcPr>
            <w:tcW w:w="3227" w:type="dxa"/>
          </w:tcPr>
          <w:p w14:paraId="18CD9664" w14:textId="77777777" w:rsidR="00CC2246" w:rsidRPr="00051691" w:rsidRDefault="00CC2246" w:rsidP="00A87657">
            <w:pPr>
              <w:pStyle w:val="Arial10i50"/>
              <w:rPr>
                <w:rFonts w:cs="Arial"/>
                <w:b/>
              </w:rPr>
            </w:pPr>
          </w:p>
          <w:p w14:paraId="67A97D3E" w14:textId="77777777" w:rsidR="00C9755F" w:rsidRDefault="00C9755F" w:rsidP="00A87657">
            <w:pPr>
              <w:pStyle w:val="Arial10i50"/>
              <w:rPr>
                <w:rFonts w:cs="Arial"/>
                <w:b/>
              </w:rPr>
            </w:pPr>
          </w:p>
          <w:p w14:paraId="067A9C33" w14:textId="77777777" w:rsidR="00C9755F" w:rsidRDefault="00C9755F" w:rsidP="00A87657">
            <w:pPr>
              <w:pStyle w:val="Arial10i50"/>
              <w:rPr>
                <w:rFonts w:cs="Arial"/>
                <w:b/>
              </w:rPr>
            </w:pPr>
          </w:p>
          <w:p w14:paraId="4AAE07CB" w14:textId="6C369EE5" w:rsidR="00E52373" w:rsidRPr="00051691" w:rsidRDefault="000336DD" w:rsidP="00A87657">
            <w:pPr>
              <w:pStyle w:val="Arial10i50"/>
              <w:rPr>
                <w:rFonts w:cs="Arial"/>
                <w:b/>
              </w:rPr>
            </w:pPr>
            <w:r w:rsidRPr="00051691">
              <w:rPr>
                <w:rFonts w:cs="Arial"/>
                <w:b/>
              </w:rPr>
              <w:t xml:space="preserve">Decyzja nr     </w:t>
            </w:r>
          </w:p>
        </w:tc>
        <w:tc>
          <w:tcPr>
            <w:tcW w:w="6379" w:type="dxa"/>
            <w:gridSpan w:val="2"/>
          </w:tcPr>
          <w:p w14:paraId="15375B7F" w14:textId="77777777" w:rsidR="00CD4DA6" w:rsidRDefault="00CD4DA6" w:rsidP="00A87657">
            <w:pPr>
              <w:pStyle w:val="Arial10i50"/>
              <w:rPr>
                <w:rFonts w:cs="Arial"/>
                <w:b/>
              </w:rPr>
            </w:pPr>
          </w:p>
          <w:p w14:paraId="1688C0EB" w14:textId="77777777" w:rsidR="00CD4DA6" w:rsidRDefault="00CD4DA6" w:rsidP="00A87657">
            <w:pPr>
              <w:pStyle w:val="Arial10i50"/>
              <w:rPr>
                <w:rFonts w:cs="Arial"/>
                <w:b/>
              </w:rPr>
            </w:pPr>
          </w:p>
          <w:p w14:paraId="0044CEF0" w14:textId="77777777" w:rsidR="00CD4DA6" w:rsidRDefault="00CD4DA6" w:rsidP="00A87657">
            <w:pPr>
              <w:pStyle w:val="Arial10i50"/>
              <w:rPr>
                <w:rFonts w:cs="Arial"/>
                <w:b/>
              </w:rPr>
            </w:pPr>
          </w:p>
          <w:p w14:paraId="6E397604" w14:textId="0654FDE1" w:rsidR="00E52373" w:rsidRPr="00051691" w:rsidRDefault="00CD4DA6" w:rsidP="00A87657">
            <w:pPr>
              <w:pStyle w:val="Arial10i50"/>
              <w:rPr>
                <w:rFonts w:cs="Arial"/>
                <w:b/>
              </w:rPr>
            </w:pPr>
            <w:r>
              <w:rPr>
                <w:rFonts w:cs="Arial"/>
                <w:b/>
              </w:rPr>
              <w:t>3013</w:t>
            </w:r>
            <w:r w:rsidR="00E6426A" w:rsidRPr="00051691">
              <w:rPr>
                <w:rFonts w:cs="Arial"/>
                <w:b/>
              </w:rPr>
              <w:t>/OE</w:t>
            </w:r>
            <w:r w:rsidR="000F5750" w:rsidRPr="00051691">
              <w:rPr>
                <w:rFonts w:cs="Arial"/>
                <w:b/>
              </w:rPr>
              <w:t>/</w:t>
            </w:r>
            <w:r w:rsidR="0065001E" w:rsidRPr="00051691">
              <w:rPr>
                <w:rFonts w:cs="Arial"/>
                <w:b/>
              </w:rPr>
              <w:t>2023</w:t>
            </w:r>
          </w:p>
        </w:tc>
      </w:tr>
      <w:tr w:rsidR="00852ADC" w:rsidRPr="00241D1C" w14:paraId="3D1753FE" w14:textId="77777777" w:rsidTr="0C4A1062">
        <w:tc>
          <w:tcPr>
            <w:tcW w:w="3227" w:type="dxa"/>
            <w:tcBorders>
              <w:bottom w:val="single" w:sz="4" w:space="0" w:color="auto"/>
            </w:tcBorders>
          </w:tcPr>
          <w:p w14:paraId="710EA78F" w14:textId="77777777" w:rsidR="00E52373" w:rsidRPr="009D1767" w:rsidRDefault="00E52373" w:rsidP="00A87657">
            <w:pPr>
              <w:pStyle w:val="Arial10i50"/>
              <w:rPr>
                <w:rFonts w:cs="Arial"/>
                <w:highlight w:val="yellow"/>
              </w:rPr>
            </w:pPr>
          </w:p>
        </w:tc>
        <w:tc>
          <w:tcPr>
            <w:tcW w:w="6379" w:type="dxa"/>
            <w:gridSpan w:val="2"/>
            <w:tcBorders>
              <w:bottom w:val="single" w:sz="4" w:space="0" w:color="auto"/>
            </w:tcBorders>
          </w:tcPr>
          <w:p w14:paraId="5A3EFA5B" w14:textId="77777777" w:rsidR="00E52373" w:rsidRPr="009D1767" w:rsidRDefault="00E52373" w:rsidP="00A87657">
            <w:pPr>
              <w:pStyle w:val="Arial10i50"/>
              <w:rPr>
                <w:rFonts w:cs="Arial"/>
                <w:highlight w:val="yellow"/>
              </w:rPr>
            </w:pPr>
          </w:p>
        </w:tc>
      </w:tr>
      <w:tr w:rsidR="00852ADC" w:rsidRPr="00241D1C" w14:paraId="6D1CC3E1" w14:textId="77777777" w:rsidTr="0C4A1062">
        <w:tc>
          <w:tcPr>
            <w:tcW w:w="3227" w:type="dxa"/>
            <w:tcBorders>
              <w:top w:val="single" w:sz="4" w:space="0" w:color="auto"/>
            </w:tcBorders>
          </w:tcPr>
          <w:p w14:paraId="42FE166F" w14:textId="77777777" w:rsidR="00E52373" w:rsidRPr="009D1767" w:rsidRDefault="00E52373" w:rsidP="00A87657">
            <w:pPr>
              <w:pStyle w:val="Arial10i50"/>
              <w:rPr>
                <w:rFonts w:cs="Arial"/>
                <w:highlight w:val="yellow"/>
              </w:rPr>
            </w:pPr>
          </w:p>
        </w:tc>
        <w:tc>
          <w:tcPr>
            <w:tcW w:w="6379" w:type="dxa"/>
            <w:gridSpan w:val="2"/>
            <w:tcBorders>
              <w:top w:val="single" w:sz="4" w:space="0" w:color="auto"/>
            </w:tcBorders>
          </w:tcPr>
          <w:p w14:paraId="28AF6E07" w14:textId="77777777" w:rsidR="00E52373" w:rsidRPr="009D1767" w:rsidRDefault="00E52373" w:rsidP="00A87657">
            <w:pPr>
              <w:pStyle w:val="Arial10i50"/>
              <w:rPr>
                <w:rFonts w:cs="Arial"/>
                <w:highlight w:val="yellow"/>
              </w:rPr>
            </w:pPr>
          </w:p>
        </w:tc>
      </w:tr>
      <w:tr w:rsidR="00852ADC" w:rsidRPr="00241D1C" w14:paraId="0A388715" w14:textId="77777777" w:rsidTr="0C4A1062">
        <w:tc>
          <w:tcPr>
            <w:tcW w:w="3227" w:type="dxa"/>
          </w:tcPr>
          <w:p w14:paraId="03937791" w14:textId="77777777" w:rsidR="00E52373" w:rsidRPr="000F7898" w:rsidRDefault="00055D8B" w:rsidP="00A87657">
            <w:pPr>
              <w:pStyle w:val="Arial10i50"/>
              <w:rPr>
                <w:rFonts w:cs="Arial"/>
                <w:b/>
              </w:rPr>
            </w:pPr>
            <w:r w:rsidRPr="000F7898">
              <w:rPr>
                <w:rFonts w:cs="Arial"/>
                <w:b/>
              </w:rPr>
              <w:t>Organ wydający:</w:t>
            </w:r>
          </w:p>
        </w:tc>
        <w:tc>
          <w:tcPr>
            <w:tcW w:w="6379" w:type="dxa"/>
            <w:gridSpan w:val="2"/>
          </w:tcPr>
          <w:p w14:paraId="4B5EADA6" w14:textId="77777777" w:rsidR="00E52373" w:rsidRPr="000F7898" w:rsidRDefault="00985405" w:rsidP="00A87657">
            <w:pPr>
              <w:pStyle w:val="Arial10i50"/>
              <w:rPr>
                <w:rFonts w:cs="Arial"/>
                <w:b/>
              </w:rPr>
            </w:pPr>
            <w:r w:rsidRPr="000F7898">
              <w:rPr>
                <w:rFonts w:cs="Arial"/>
                <w:b/>
              </w:rPr>
              <w:t>Marszałek Województwa Śląskiego</w:t>
            </w:r>
          </w:p>
        </w:tc>
      </w:tr>
      <w:tr w:rsidR="00852ADC" w:rsidRPr="00241D1C" w14:paraId="2CBD92AE" w14:textId="77777777" w:rsidTr="0C4A1062">
        <w:tc>
          <w:tcPr>
            <w:tcW w:w="3227" w:type="dxa"/>
            <w:tcBorders>
              <w:bottom w:val="single" w:sz="4" w:space="0" w:color="auto"/>
            </w:tcBorders>
          </w:tcPr>
          <w:p w14:paraId="35A2F8F0" w14:textId="77777777" w:rsidR="00E52373" w:rsidRPr="000F7898" w:rsidRDefault="00E52373" w:rsidP="00A87657">
            <w:pPr>
              <w:pStyle w:val="Arial10i50"/>
              <w:rPr>
                <w:rFonts w:cs="Arial"/>
              </w:rPr>
            </w:pPr>
          </w:p>
        </w:tc>
        <w:tc>
          <w:tcPr>
            <w:tcW w:w="6379" w:type="dxa"/>
            <w:gridSpan w:val="2"/>
            <w:tcBorders>
              <w:bottom w:val="single" w:sz="4" w:space="0" w:color="auto"/>
            </w:tcBorders>
          </w:tcPr>
          <w:p w14:paraId="4834CD87" w14:textId="77777777" w:rsidR="00E52373" w:rsidRPr="000F7898" w:rsidRDefault="00E52373" w:rsidP="00A87657">
            <w:pPr>
              <w:pStyle w:val="Arial10i50"/>
              <w:rPr>
                <w:rFonts w:cs="Arial"/>
              </w:rPr>
            </w:pPr>
          </w:p>
        </w:tc>
      </w:tr>
      <w:tr w:rsidR="00852ADC" w:rsidRPr="00241D1C" w14:paraId="29139E11" w14:textId="77777777" w:rsidTr="0C4A1062">
        <w:tc>
          <w:tcPr>
            <w:tcW w:w="3227" w:type="dxa"/>
          </w:tcPr>
          <w:p w14:paraId="7FB0E07E" w14:textId="77777777" w:rsidR="00055D8B" w:rsidRPr="000F7898" w:rsidRDefault="006758EF" w:rsidP="00A87657">
            <w:pPr>
              <w:pStyle w:val="Arial10i50"/>
              <w:rPr>
                <w:rFonts w:cs="Arial"/>
                <w:b/>
              </w:rPr>
            </w:pPr>
            <w:r w:rsidRPr="000F7898">
              <w:rPr>
                <w:rFonts w:cs="Arial"/>
                <w:b/>
              </w:rPr>
              <w:t>w</w:t>
            </w:r>
            <w:r w:rsidR="0072059A" w:rsidRPr="000F7898">
              <w:rPr>
                <w:rFonts w:cs="Arial"/>
                <w:b/>
              </w:rPr>
              <w:t xml:space="preserve"> sprawie</w:t>
            </w:r>
          </w:p>
        </w:tc>
        <w:tc>
          <w:tcPr>
            <w:tcW w:w="6379" w:type="dxa"/>
            <w:gridSpan w:val="2"/>
          </w:tcPr>
          <w:p w14:paraId="3FA14652" w14:textId="67793019" w:rsidR="008D1910" w:rsidRPr="000F7898" w:rsidRDefault="00917CEA" w:rsidP="00917CEA">
            <w:pPr>
              <w:numPr>
                <w:ilvl w:val="0"/>
                <w:numId w:val="52"/>
              </w:numPr>
              <w:spacing w:line="268" w:lineRule="exact"/>
              <w:rPr>
                <w:rFonts w:ascii="Arial" w:hAnsi="Arial" w:cs="Arial"/>
                <w:color w:val="000000"/>
                <w:sz w:val="21"/>
                <w:szCs w:val="21"/>
                <w:lang w:val="x-none"/>
              </w:rPr>
            </w:pPr>
            <w:r w:rsidRPr="000F7898">
              <w:rPr>
                <w:rFonts w:ascii="Arial" w:hAnsi="Arial" w:cs="Arial"/>
                <w:color w:val="000000"/>
                <w:sz w:val="21"/>
                <w:szCs w:val="21"/>
              </w:rPr>
              <w:t xml:space="preserve">wniosku </w:t>
            </w:r>
            <w:r w:rsidR="00F547CD" w:rsidRPr="000F7898">
              <w:rPr>
                <w:rFonts w:ascii="Arial" w:hAnsi="Arial" w:cs="Arial"/>
                <w:color w:val="000000"/>
                <w:sz w:val="21"/>
                <w:szCs w:val="21"/>
              </w:rPr>
              <w:t xml:space="preserve">z </w:t>
            </w:r>
            <w:r w:rsidR="009D1767" w:rsidRPr="000F7898">
              <w:rPr>
                <w:rFonts w:ascii="Arial" w:hAnsi="Arial" w:cs="Arial"/>
                <w:color w:val="000000"/>
                <w:sz w:val="21"/>
                <w:szCs w:val="21"/>
              </w:rPr>
              <w:t>3 marca</w:t>
            </w:r>
            <w:r w:rsidR="0065001E" w:rsidRPr="000F7898">
              <w:rPr>
                <w:rFonts w:ascii="Arial" w:hAnsi="Arial" w:cs="Arial"/>
                <w:color w:val="000000"/>
                <w:sz w:val="21"/>
                <w:szCs w:val="21"/>
              </w:rPr>
              <w:t xml:space="preserve"> 202</w:t>
            </w:r>
            <w:r w:rsidR="009D1767" w:rsidRPr="000F7898">
              <w:rPr>
                <w:rFonts w:ascii="Arial" w:hAnsi="Arial" w:cs="Arial"/>
                <w:color w:val="000000"/>
                <w:sz w:val="21"/>
                <w:szCs w:val="21"/>
              </w:rPr>
              <w:t>0</w:t>
            </w:r>
            <w:r w:rsidR="0065001E" w:rsidRPr="000F7898">
              <w:rPr>
                <w:rFonts w:ascii="Arial" w:hAnsi="Arial" w:cs="Arial"/>
                <w:color w:val="000000"/>
                <w:sz w:val="21"/>
                <w:szCs w:val="21"/>
              </w:rPr>
              <w:t xml:space="preserve"> r. </w:t>
            </w:r>
            <w:r w:rsidRPr="000F7898">
              <w:rPr>
                <w:rFonts w:ascii="Arial" w:hAnsi="Arial" w:cs="Arial"/>
                <w:color w:val="000000"/>
                <w:sz w:val="21"/>
                <w:szCs w:val="21"/>
              </w:rPr>
              <w:t>o zmianę pozwolenia zintegrowanego</w:t>
            </w:r>
          </w:p>
        </w:tc>
      </w:tr>
      <w:tr w:rsidR="00BA1260" w:rsidRPr="00241D1C" w14:paraId="2483DD7B" w14:textId="77777777" w:rsidTr="0C4A1062">
        <w:tc>
          <w:tcPr>
            <w:tcW w:w="3227" w:type="dxa"/>
            <w:tcBorders>
              <w:top w:val="single" w:sz="4" w:space="0" w:color="auto"/>
            </w:tcBorders>
          </w:tcPr>
          <w:p w14:paraId="70A3C9B0" w14:textId="77777777" w:rsidR="00BA1260" w:rsidRPr="000F7898" w:rsidRDefault="00BA1260" w:rsidP="00A87657">
            <w:pPr>
              <w:pStyle w:val="Arial10i50"/>
              <w:rPr>
                <w:rFonts w:cs="Arial"/>
              </w:rPr>
            </w:pPr>
          </w:p>
        </w:tc>
        <w:tc>
          <w:tcPr>
            <w:tcW w:w="6379" w:type="dxa"/>
            <w:gridSpan w:val="2"/>
            <w:tcBorders>
              <w:top w:val="single" w:sz="4" w:space="0" w:color="auto"/>
            </w:tcBorders>
          </w:tcPr>
          <w:p w14:paraId="567D6B22" w14:textId="77777777" w:rsidR="00BA1260" w:rsidRPr="000F7898" w:rsidRDefault="00BA1260" w:rsidP="00A87657">
            <w:pPr>
              <w:pStyle w:val="Arial10i50"/>
              <w:rPr>
                <w:rFonts w:cs="Arial"/>
              </w:rPr>
            </w:pPr>
          </w:p>
        </w:tc>
      </w:tr>
      <w:tr w:rsidR="00BA1260" w:rsidRPr="00241D1C" w14:paraId="5C74FAE2" w14:textId="77777777" w:rsidTr="0C4A1062">
        <w:tc>
          <w:tcPr>
            <w:tcW w:w="3227" w:type="dxa"/>
          </w:tcPr>
          <w:p w14:paraId="71D48143" w14:textId="77777777" w:rsidR="00BA1260" w:rsidRPr="000F7898" w:rsidRDefault="006758EF" w:rsidP="00A87657">
            <w:pPr>
              <w:pStyle w:val="Arial10i50"/>
              <w:rPr>
                <w:rFonts w:cs="Arial"/>
                <w:b/>
              </w:rPr>
            </w:pPr>
            <w:r w:rsidRPr="000F7898">
              <w:rPr>
                <w:rFonts w:cs="Arial"/>
                <w:b/>
              </w:rPr>
              <w:t>n</w:t>
            </w:r>
            <w:r w:rsidR="00BA1260" w:rsidRPr="000F7898">
              <w:rPr>
                <w:rFonts w:cs="Arial"/>
                <w:b/>
              </w:rPr>
              <w:t>a podstawie</w:t>
            </w:r>
          </w:p>
        </w:tc>
        <w:tc>
          <w:tcPr>
            <w:tcW w:w="6379" w:type="dxa"/>
            <w:gridSpan w:val="2"/>
          </w:tcPr>
          <w:p w14:paraId="006FCF6B" w14:textId="5707908A" w:rsidR="00BA1260" w:rsidRPr="000F7898" w:rsidRDefault="0065001E" w:rsidP="00A87657">
            <w:pPr>
              <w:pStyle w:val="Arial10i50"/>
              <w:rPr>
                <w:rFonts w:cs="Arial"/>
              </w:rPr>
            </w:pPr>
            <w:r w:rsidRPr="000F7898">
              <w:rPr>
                <w:rFonts w:cs="Arial"/>
                <w:color w:val="auto"/>
                <w:szCs w:val="21"/>
              </w:rPr>
              <w:t xml:space="preserve">art. 163 ustawy z dnia 14 czerwca 1960 r. - </w:t>
            </w:r>
            <w:r w:rsidRPr="000F7898">
              <w:rPr>
                <w:rFonts w:cs="Arial"/>
                <w:i/>
                <w:iCs/>
                <w:color w:val="auto"/>
                <w:szCs w:val="21"/>
              </w:rPr>
              <w:t>Kodeks postępowania administracyjnego</w:t>
            </w:r>
            <w:r w:rsidRPr="000F7898">
              <w:rPr>
                <w:rFonts w:cs="Arial"/>
                <w:color w:val="auto"/>
                <w:szCs w:val="21"/>
              </w:rPr>
              <w:t xml:space="preserve"> (tj. Dz. U. z 202</w:t>
            </w:r>
            <w:r w:rsidR="00FE4CE6" w:rsidRPr="000F7898">
              <w:rPr>
                <w:rFonts w:cs="Arial"/>
                <w:color w:val="auto"/>
                <w:szCs w:val="21"/>
              </w:rPr>
              <w:t>3</w:t>
            </w:r>
            <w:r w:rsidRPr="000F7898">
              <w:rPr>
                <w:rFonts w:cs="Arial"/>
                <w:color w:val="auto"/>
                <w:szCs w:val="21"/>
              </w:rPr>
              <w:t xml:space="preserve"> r. poz. </w:t>
            </w:r>
            <w:r w:rsidR="00FE4CE6" w:rsidRPr="000F7898">
              <w:rPr>
                <w:rFonts w:cs="Arial"/>
                <w:color w:val="auto"/>
                <w:szCs w:val="21"/>
              </w:rPr>
              <w:t>775</w:t>
            </w:r>
            <w:r w:rsidRPr="000F7898">
              <w:rPr>
                <w:rFonts w:cs="Arial"/>
                <w:color w:val="auto"/>
                <w:szCs w:val="21"/>
              </w:rPr>
              <w:t>) (dalej: ustawa Kpa), art. 181 ust. 1 pkt 1,</w:t>
            </w:r>
            <w:r w:rsidRPr="000F7898">
              <w:rPr>
                <w:rFonts w:cs="Arial"/>
                <w:szCs w:val="21"/>
              </w:rPr>
              <w:t xml:space="preserve"> </w:t>
            </w:r>
            <w:r w:rsidRPr="000F7898">
              <w:rPr>
                <w:rStyle w:val="plainlinks"/>
                <w:rFonts w:cs="Arial"/>
                <w:szCs w:val="21"/>
              </w:rPr>
              <w:t xml:space="preserve">art. 183 ust. 1, art. 184 ust. 1, </w:t>
            </w:r>
            <w:r w:rsidR="0097625C">
              <w:rPr>
                <w:rStyle w:val="plainlinks"/>
                <w:rFonts w:cs="Arial"/>
                <w:szCs w:val="21"/>
              </w:rPr>
              <w:t xml:space="preserve">art. 187 ust. 4a, </w:t>
            </w:r>
            <w:r w:rsidRPr="000F7898">
              <w:rPr>
                <w:rStyle w:val="plainlinks"/>
                <w:rFonts w:cs="Arial"/>
                <w:szCs w:val="21"/>
              </w:rPr>
              <w:t xml:space="preserve">art. 192, art. 201, art. 211, art. 214 ust. 5, </w:t>
            </w:r>
            <w:r w:rsidRPr="000F7898">
              <w:rPr>
                <w:rFonts w:cs="Arial"/>
                <w:szCs w:val="21"/>
              </w:rPr>
              <w:t xml:space="preserve">art. 378 ust. 2a ustawy z dnia 27 kwietnia 2001 r. </w:t>
            </w:r>
            <w:r w:rsidRPr="000F7898">
              <w:rPr>
                <w:rFonts w:cs="Arial"/>
                <w:i/>
                <w:szCs w:val="21"/>
              </w:rPr>
              <w:t>Prawo ochrony środowiska</w:t>
            </w:r>
            <w:r w:rsidRPr="000F7898">
              <w:rPr>
                <w:rFonts w:cs="Arial"/>
                <w:szCs w:val="21"/>
              </w:rPr>
              <w:t xml:space="preserve"> </w:t>
            </w:r>
            <w:bookmarkStart w:id="0" w:name="_Hlk135989948"/>
            <w:r w:rsidRPr="000F7898">
              <w:rPr>
                <w:rFonts w:cs="Arial"/>
                <w:szCs w:val="21"/>
              </w:rPr>
              <w:t>(tj. Dz. U. z 2022 r. poz. 2556</w:t>
            </w:r>
            <w:r w:rsidR="00234A88" w:rsidRPr="000F7898">
              <w:rPr>
                <w:rFonts w:cs="Arial"/>
                <w:szCs w:val="21"/>
              </w:rPr>
              <w:t xml:space="preserve"> ze zm.</w:t>
            </w:r>
            <w:r w:rsidRPr="000F7898">
              <w:rPr>
                <w:rFonts w:cs="Arial"/>
                <w:szCs w:val="21"/>
              </w:rPr>
              <w:t>) (dalej: ustawa POŚ),</w:t>
            </w:r>
            <w:bookmarkEnd w:id="0"/>
            <w:r w:rsidR="0097625C">
              <w:rPr>
                <w:rFonts w:cs="Arial"/>
                <w:szCs w:val="21"/>
              </w:rPr>
              <w:t xml:space="preserve"> art. 45 ust. 4, 6, 8, 9 </w:t>
            </w:r>
            <w:r w:rsidR="0097625C" w:rsidRPr="00A87657">
              <w:rPr>
                <w:rFonts w:cs="Arial"/>
                <w:bCs/>
                <w:color w:val="auto"/>
              </w:rPr>
              <w:t>ustawy z dnia 14 grudnia 2012</w:t>
            </w:r>
            <w:r w:rsidR="0097625C">
              <w:rPr>
                <w:rFonts w:cs="Arial"/>
                <w:bCs/>
                <w:color w:val="auto"/>
              </w:rPr>
              <w:t xml:space="preserve"> r. </w:t>
            </w:r>
            <w:r w:rsidR="0097625C" w:rsidRPr="0097625C">
              <w:rPr>
                <w:rFonts w:cs="Arial"/>
                <w:bCs/>
                <w:i/>
                <w:color w:val="auto"/>
              </w:rPr>
              <w:t>o odpadach</w:t>
            </w:r>
            <w:r w:rsidR="0097625C">
              <w:rPr>
                <w:rFonts w:cs="Arial"/>
                <w:bCs/>
                <w:color w:val="auto"/>
              </w:rPr>
              <w:t xml:space="preserve"> (tj. Dz.U. z 202</w:t>
            </w:r>
            <w:r w:rsidR="00441390">
              <w:rPr>
                <w:rFonts w:cs="Arial"/>
                <w:bCs/>
                <w:color w:val="auto"/>
              </w:rPr>
              <w:t>3</w:t>
            </w:r>
            <w:r w:rsidR="0097625C">
              <w:rPr>
                <w:rFonts w:cs="Arial"/>
                <w:bCs/>
                <w:color w:val="auto"/>
              </w:rPr>
              <w:t xml:space="preserve"> r. poz. </w:t>
            </w:r>
            <w:r w:rsidR="00441390">
              <w:rPr>
                <w:rFonts w:cs="Arial"/>
                <w:bCs/>
                <w:color w:val="auto"/>
              </w:rPr>
              <w:t>1587</w:t>
            </w:r>
            <w:r w:rsidR="0097625C" w:rsidRPr="00A87657">
              <w:rPr>
                <w:rFonts w:cs="Arial"/>
                <w:bCs/>
                <w:color w:val="auto"/>
              </w:rPr>
              <w:t>)</w:t>
            </w:r>
            <w:r w:rsidR="0097625C">
              <w:rPr>
                <w:rFonts w:cs="Arial"/>
                <w:bCs/>
                <w:color w:val="auto"/>
              </w:rPr>
              <w:t xml:space="preserve"> (dalej: ustawa o odpadach),</w:t>
            </w:r>
          </w:p>
        </w:tc>
      </w:tr>
      <w:tr w:rsidR="00BA1260" w:rsidRPr="00241D1C" w14:paraId="6F6E7BC6" w14:textId="77777777" w:rsidTr="0C4A1062">
        <w:tc>
          <w:tcPr>
            <w:tcW w:w="3227" w:type="dxa"/>
            <w:tcBorders>
              <w:bottom w:val="single" w:sz="4" w:space="0" w:color="auto"/>
            </w:tcBorders>
          </w:tcPr>
          <w:p w14:paraId="0EC9A718" w14:textId="77777777" w:rsidR="00BA1260" w:rsidRPr="000F7898" w:rsidRDefault="00BA1260" w:rsidP="00A87657">
            <w:pPr>
              <w:pStyle w:val="Arial10i50"/>
              <w:rPr>
                <w:rFonts w:cs="Arial"/>
              </w:rPr>
            </w:pPr>
          </w:p>
        </w:tc>
        <w:tc>
          <w:tcPr>
            <w:tcW w:w="6379" w:type="dxa"/>
            <w:gridSpan w:val="2"/>
            <w:tcBorders>
              <w:bottom w:val="single" w:sz="4" w:space="0" w:color="auto"/>
            </w:tcBorders>
          </w:tcPr>
          <w:p w14:paraId="691BED60" w14:textId="77777777" w:rsidR="00BA1260" w:rsidRPr="000F7898" w:rsidRDefault="00BA1260" w:rsidP="00A87657">
            <w:pPr>
              <w:pStyle w:val="Arial10i50"/>
              <w:rPr>
                <w:rFonts w:cs="Arial"/>
              </w:rPr>
            </w:pPr>
          </w:p>
        </w:tc>
      </w:tr>
      <w:tr w:rsidR="006C36A7" w:rsidRPr="00241D1C" w14:paraId="7B95C6FE" w14:textId="77777777" w:rsidTr="0C4A1062">
        <w:trPr>
          <w:cantSplit/>
        </w:trPr>
        <w:tc>
          <w:tcPr>
            <w:tcW w:w="9606" w:type="dxa"/>
            <w:gridSpan w:val="3"/>
            <w:tcBorders>
              <w:top w:val="single" w:sz="4" w:space="0" w:color="auto"/>
            </w:tcBorders>
          </w:tcPr>
          <w:p w14:paraId="65BB4E2D" w14:textId="77777777" w:rsidR="004F08FC" w:rsidRPr="000F7898" w:rsidRDefault="00D61286" w:rsidP="00C9755F">
            <w:pPr>
              <w:pStyle w:val="Arial10i50"/>
              <w:rPr>
                <w:rFonts w:cs="Arial"/>
                <w:b/>
              </w:rPr>
            </w:pPr>
            <w:r w:rsidRPr="000F7898">
              <w:rPr>
                <w:rFonts w:cs="Arial"/>
                <w:b/>
              </w:rPr>
              <w:t>o</w:t>
            </w:r>
            <w:r w:rsidR="0072059A" w:rsidRPr="000F7898">
              <w:rPr>
                <w:rFonts w:cs="Arial"/>
                <w:b/>
              </w:rPr>
              <w:t>rzekam</w:t>
            </w:r>
            <w:r w:rsidR="00F76FB7" w:rsidRPr="000F7898">
              <w:rPr>
                <w:rFonts w:cs="Arial"/>
                <w:b/>
              </w:rPr>
              <w:t>:</w:t>
            </w:r>
          </w:p>
          <w:p w14:paraId="2301152B" w14:textId="0537A685" w:rsidR="00BB3CB8" w:rsidRPr="000F7898" w:rsidRDefault="00A03111" w:rsidP="001D6C5C">
            <w:pPr>
              <w:pStyle w:val="Arial10i50"/>
              <w:spacing w:after="120"/>
              <w:rPr>
                <w:rFonts w:cs="Arial"/>
                <w:b/>
              </w:rPr>
            </w:pPr>
            <w:r w:rsidRPr="000F7898">
              <w:rPr>
                <w:rFonts w:cs="Arial"/>
                <w:szCs w:val="21"/>
              </w:rPr>
              <w:t>z</w:t>
            </w:r>
            <w:r w:rsidR="00362B45" w:rsidRPr="000F7898">
              <w:rPr>
                <w:rFonts w:cs="Arial"/>
                <w:szCs w:val="21"/>
              </w:rPr>
              <w:t>mienić</w:t>
            </w:r>
            <w:r w:rsidR="005A6AAE" w:rsidRPr="000F7898">
              <w:rPr>
                <w:rFonts w:cs="Arial"/>
                <w:szCs w:val="21"/>
              </w:rPr>
              <w:t xml:space="preserve"> pozwolenie zintegrowane udzielone decyzją </w:t>
            </w:r>
            <w:bookmarkStart w:id="1" w:name="_Hlk141700026"/>
            <w:r w:rsidR="009D1767" w:rsidRPr="000F7898">
              <w:rPr>
                <w:rFonts w:cs="Arial"/>
                <w:szCs w:val="21"/>
              </w:rPr>
              <w:t>Marszałka Województwa</w:t>
            </w:r>
            <w:r w:rsidR="00F547CD" w:rsidRPr="000F7898">
              <w:rPr>
                <w:rFonts w:cs="Arial"/>
                <w:szCs w:val="21"/>
              </w:rPr>
              <w:t xml:space="preserve"> Śląskiego </w:t>
            </w:r>
            <w:bookmarkStart w:id="2" w:name="_Hlk134878715"/>
            <w:r w:rsidR="00F547CD" w:rsidRPr="000F7898">
              <w:rPr>
                <w:rFonts w:cs="Arial"/>
                <w:szCs w:val="21"/>
              </w:rPr>
              <w:t xml:space="preserve">z </w:t>
            </w:r>
            <w:r w:rsidR="009D1767" w:rsidRPr="000F7898">
              <w:rPr>
                <w:rFonts w:cs="Arial"/>
                <w:szCs w:val="21"/>
              </w:rPr>
              <w:t>21 maja</w:t>
            </w:r>
            <w:r w:rsidR="00F547CD" w:rsidRPr="000F7898">
              <w:rPr>
                <w:rFonts w:cs="Arial"/>
                <w:szCs w:val="21"/>
              </w:rPr>
              <w:t xml:space="preserve"> 20</w:t>
            </w:r>
            <w:r w:rsidR="009D1767" w:rsidRPr="000F7898">
              <w:rPr>
                <w:rFonts w:cs="Arial"/>
                <w:szCs w:val="21"/>
              </w:rPr>
              <w:t>14</w:t>
            </w:r>
            <w:r w:rsidR="00F547CD" w:rsidRPr="000F7898">
              <w:rPr>
                <w:rFonts w:cs="Arial"/>
                <w:szCs w:val="21"/>
              </w:rPr>
              <w:t xml:space="preserve"> r.</w:t>
            </w:r>
            <w:bookmarkEnd w:id="2"/>
            <w:r w:rsidR="009D1767" w:rsidRPr="000F7898">
              <w:rPr>
                <w:rStyle w:val="Arial10i50Znak"/>
              </w:rPr>
              <w:t xml:space="preserve"> nr 985/OS/2014 (zmienioną decyzjami Marszałka Województwa Śląskiego z 4 grudnia 2014 r. nr 2509/OS/2014, z 14 października 2015 r. nr 1800/OS/2015, z 10 maja 2016 r. nr 892/OS/2016 oraz decyzją z 7 lutego 2017 r. nr 412/OS/2017) dla instalacji do składowania odpadów innych niż niebezpieczne i obojętne, zlokalizowanej w Tychach przy ul. Serdecznej 100, eksploatowanej przez Master – Odpady i Energia Sp. z o.o. z siedzibą w Tychach  </w:t>
            </w:r>
            <w:bookmarkEnd w:id="1"/>
            <w:r w:rsidR="009D1767" w:rsidRPr="000F7898">
              <w:rPr>
                <w:rStyle w:val="Arial10i50Znak"/>
              </w:rPr>
              <w:t>(NIP: 646-23-47-267)</w:t>
            </w:r>
            <w:r w:rsidR="00917CEA" w:rsidRPr="000F7898">
              <w:rPr>
                <w:rFonts w:cs="Arial"/>
                <w:bCs/>
              </w:rPr>
              <w:t xml:space="preserve">, </w:t>
            </w:r>
            <w:r w:rsidR="005A6AAE" w:rsidRPr="000F7898">
              <w:rPr>
                <w:rFonts w:cs="Arial"/>
              </w:rPr>
              <w:t>w </w:t>
            </w:r>
            <w:r w:rsidR="00EA43AF" w:rsidRPr="000F7898">
              <w:rPr>
                <w:rFonts w:cs="Arial"/>
              </w:rPr>
              <w:t>następujący sposób:</w:t>
            </w:r>
          </w:p>
        </w:tc>
      </w:tr>
    </w:tbl>
    <w:p w14:paraId="3BFFFD34" w14:textId="77777777" w:rsidR="005A6AAE" w:rsidRPr="00241D1C" w:rsidRDefault="005A6AAE" w:rsidP="00A87657">
      <w:pPr>
        <w:keepNext/>
        <w:shd w:val="clear" w:color="auto" w:fill="FFFFFF" w:themeFill="background1"/>
        <w:spacing w:after="0" w:line="268" w:lineRule="exact"/>
        <w:outlineLvl w:val="8"/>
        <w:rPr>
          <w:rFonts w:ascii="Arial" w:eastAsia="Times New Roman" w:hAnsi="Arial" w:cs="Arial"/>
          <w:b/>
          <w:bCs/>
          <w:sz w:val="21"/>
          <w:szCs w:val="21"/>
          <w:u w:val="single"/>
          <w:lang w:eastAsia="pl-PL"/>
        </w:rPr>
      </w:pPr>
    </w:p>
    <w:p w14:paraId="0FCDFF54" w14:textId="77777777" w:rsidR="00B07B99" w:rsidRDefault="00152ADC" w:rsidP="00CA1344">
      <w:pPr>
        <w:pStyle w:val="Akapitzlist"/>
        <w:numPr>
          <w:ilvl w:val="0"/>
          <w:numId w:val="77"/>
        </w:numPr>
        <w:spacing w:line="268" w:lineRule="exact"/>
        <w:ind w:left="641" w:hanging="357"/>
        <w:jc w:val="left"/>
        <w:rPr>
          <w:rFonts w:ascii="Arial" w:hAnsi="Arial" w:cs="Arial"/>
          <w:b/>
          <w:color w:val="000000"/>
          <w:sz w:val="21"/>
          <w:u w:val="single"/>
        </w:rPr>
      </w:pPr>
      <w:r>
        <w:rPr>
          <w:rFonts w:ascii="Arial" w:hAnsi="Arial" w:cs="Arial"/>
          <w:b/>
          <w:color w:val="000000"/>
          <w:sz w:val="21"/>
          <w:u w:val="single"/>
        </w:rPr>
        <w:t>W c</w:t>
      </w:r>
      <w:r w:rsidR="00C75CF6">
        <w:rPr>
          <w:rFonts w:ascii="Arial" w:hAnsi="Arial" w:cs="Arial"/>
          <w:b/>
          <w:color w:val="000000"/>
          <w:sz w:val="21"/>
          <w:u w:val="single"/>
        </w:rPr>
        <w:t>zęś</w:t>
      </w:r>
      <w:r>
        <w:rPr>
          <w:rFonts w:ascii="Arial" w:hAnsi="Arial" w:cs="Arial"/>
          <w:b/>
          <w:color w:val="000000"/>
          <w:sz w:val="21"/>
          <w:u w:val="single"/>
        </w:rPr>
        <w:t xml:space="preserve">ci </w:t>
      </w:r>
      <w:r w:rsidR="005A6AAE" w:rsidRPr="00241D1C">
        <w:rPr>
          <w:rFonts w:ascii="Arial" w:hAnsi="Arial" w:cs="Arial"/>
          <w:b/>
          <w:color w:val="000000"/>
          <w:sz w:val="21"/>
          <w:u w:val="single"/>
        </w:rPr>
        <w:t>I</w:t>
      </w:r>
      <w:r w:rsidR="00875584">
        <w:rPr>
          <w:rFonts w:ascii="Arial" w:hAnsi="Arial" w:cs="Arial"/>
          <w:b/>
          <w:color w:val="000000"/>
          <w:sz w:val="21"/>
          <w:u w:val="single"/>
        </w:rPr>
        <w:t xml:space="preserve">II </w:t>
      </w:r>
      <w:r w:rsidR="005A6AAE" w:rsidRPr="00241D1C">
        <w:rPr>
          <w:rFonts w:ascii="Arial" w:hAnsi="Arial" w:cs="Arial"/>
          <w:b/>
          <w:color w:val="000000"/>
          <w:sz w:val="21"/>
          <w:u w:val="single"/>
        </w:rPr>
        <w:t>decyzji</w:t>
      </w:r>
      <w:r w:rsidR="00707E7F">
        <w:rPr>
          <w:rFonts w:ascii="Arial" w:hAnsi="Arial" w:cs="Arial"/>
          <w:b/>
          <w:color w:val="000000"/>
          <w:sz w:val="21"/>
          <w:u w:val="single"/>
        </w:rPr>
        <w:t>:</w:t>
      </w:r>
      <w:r w:rsidR="005A6AAE" w:rsidRPr="00241D1C">
        <w:rPr>
          <w:rFonts w:ascii="Arial" w:hAnsi="Arial" w:cs="Arial"/>
          <w:b/>
          <w:color w:val="000000"/>
          <w:sz w:val="21"/>
          <w:u w:val="single"/>
        </w:rPr>
        <w:t xml:space="preserve"> „</w:t>
      </w:r>
      <w:r w:rsidR="00247DF2" w:rsidRPr="00247DF2">
        <w:rPr>
          <w:rFonts w:ascii="Arial" w:hAnsi="Arial" w:cs="Arial"/>
          <w:b/>
          <w:color w:val="000000"/>
          <w:sz w:val="21"/>
          <w:u w:val="single"/>
        </w:rPr>
        <w:t>Warunki eksploatacji instalacji oraz wprowadzania do środowiska substancji i energii przy normalnym funkcjonowaniu instalacji</w:t>
      </w:r>
      <w:r w:rsidR="00A7226B" w:rsidRPr="00241D1C">
        <w:rPr>
          <w:rFonts w:ascii="Arial" w:hAnsi="Arial" w:cs="Arial"/>
          <w:b/>
          <w:color w:val="000000"/>
          <w:sz w:val="21"/>
          <w:u w:val="single"/>
        </w:rPr>
        <w:t>”</w:t>
      </w:r>
      <w:r w:rsidR="00B07B99">
        <w:rPr>
          <w:rFonts w:ascii="Arial" w:hAnsi="Arial" w:cs="Arial"/>
          <w:b/>
          <w:color w:val="000000"/>
          <w:sz w:val="21"/>
          <w:u w:val="single"/>
        </w:rPr>
        <w:t>:</w:t>
      </w:r>
    </w:p>
    <w:p w14:paraId="765D79BB" w14:textId="77777777" w:rsidR="00B07B99" w:rsidRDefault="00B07B99" w:rsidP="00B07B99">
      <w:pPr>
        <w:pStyle w:val="Akapitzlist"/>
        <w:spacing w:line="268" w:lineRule="exact"/>
        <w:ind w:left="641"/>
        <w:jc w:val="left"/>
        <w:rPr>
          <w:rFonts w:ascii="Arial" w:hAnsi="Arial" w:cs="Arial"/>
          <w:b/>
          <w:color w:val="000000"/>
          <w:sz w:val="21"/>
          <w:u w:val="single"/>
        </w:rPr>
      </w:pPr>
    </w:p>
    <w:p w14:paraId="66A18257" w14:textId="2758DB44" w:rsidR="00A7226B" w:rsidRPr="00241D1C" w:rsidRDefault="00247DF2" w:rsidP="00FE239D">
      <w:pPr>
        <w:pStyle w:val="Akapitzlist"/>
        <w:numPr>
          <w:ilvl w:val="0"/>
          <w:numId w:val="97"/>
        </w:numPr>
        <w:spacing w:line="268" w:lineRule="exact"/>
        <w:ind w:left="924" w:hanging="357"/>
        <w:jc w:val="left"/>
        <w:rPr>
          <w:rFonts w:ascii="Arial" w:hAnsi="Arial" w:cs="Arial"/>
          <w:b/>
          <w:color w:val="000000"/>
          <w:sz w:val="21"/>
          <w:u w:val="single"/>
        </w:rPr>
      </w:pPr>
      <w:r>
        <w:rPr>
          <w:rFonts w:ascii="Arial" w:hAnsi="Arial" w:cs="Arial"/>
          <w:b/>
          <w:color w:val="000000"/>
          <w:sz w:val="21"/>
          <w:u w:val="single"/>
        </w:rPr>
        <w:t>w punkcie 2. „Warunki w zakresie gospodarki odpadami”, podpunkt 2.3. „Zbieranie odpadów” otrzymuje brzmienie:</w:t>
      </w:r>
    </w:p>
    <w:p w14:paraId="5D122443" w14:textId="77777777" w:rsidR="00A7226B" w:rsidRPr="00241D1C" w:rsidRDefault="00A7226B" w:rsidP="00505B83">
      <w:pPr>
        <w:spacing w:after="0" w:line="268" w:lineRule="exact"/>
        <w:rPr>
          <w:rFonts w:ascii="Arial" w:hAnsi="Arial" w:cs="Arial"/>
          <w:color w:val="000000"/>
          <w:sz w:val="21"/>
        </w:rPr>
      </w:pPr>
    </w:p>
    <w:p w14:paraId="1CEF5B06" w14:textId="629968FD" w:rsidR="00C520A0" w:rsidRDefault="00247DF2" w:rsidP="00247DF2">
      <w:pPr>
        <w:spacing w:after="240" w:line="268" w:lineRule="exact"/>
        <w:rPr>
          <w:rFonts w:ascii="Arial" w:hAnsi="Arial" w:cs="Arial"/>
          <w:b/>
          <w:color w:val="000000"/>
          <w:sz w:val="21"/>
        </w:rPr>
      </w:pPr>
      <w:r w:rsidRPr="00C520A0">
        <w:rPr>
          <w:rFonts w:ascii="Arial" w:hAnsi="Arial" w:cs="Arial"/>
          <w:b/>
          <w:color w:val="000000"/>
          <w:sz w:val="21"/>
        </w:rPr>
        <w:t xml:space="preserve"> </w:t>
      </w:r>
      <w:r w:rsidR="00C520A0" w:rsidRPr="00C520A0">
        <w:rPr>
          <w:rFonts w:ascii="Arial" w:hAnsi="Arial" w:cs="Arial"/>
          <w:color w:val="000000"/>
          <w:sz w:val="21"/>
        </w:rPr>
        <w:t>„</w:t>
      </w:r>
      <w:r w:rsidRPr="00247DF2">
        <w:rPr>
          <w:rFonts w:ascii="Arial" w:hAnsi="Arial" w:cs="Arial"/>
          <w:b/>
          <w:color w:val="000000"/>
          <w:sz w:val="21"/>
        </w:rPr>
        <w:t>2.3. Zbieranie odpadów.</w:t>
      </w:r>
    </w:p>
    <w:p w14:paraId="70D5E061" w14:textId="5EFFA286" w:rsidR="00247DF2" w:rsidRDefault="00247DF2" w:rsidP="00247DF2">
      <w:pPr>
        <w:pStyle w:val="Domylnie"/>
        <w:spacing w:after="120"/>
        <w:ind w:left="851" w:hanging="567"/>
        <w:rPr>
          <w:rFonts w:ascii="Arial" w:hAnsi="Arial" w:cs="Arial"/>
          <w:b/>
          <w:bCs/>
          <w:iCs/>
          <w:sz w:val="21"/>
          <w:szCs w:val="21"/>
          <w:lang w:eastAsia="es-ES"/>
        </w:rPr>
      </w:pPr>
      <w:r w:rsidRPr="00247DF2">
        <w:rPr>
          <w:rFonts w:ascii="Arial" w:hAnsi="Arial" w:cs="Arial"/>
          <w:b/>
          <w:bCs/>
          <w:iCs/>
          <w:sz w:val="21"/>
          <w:szCs w:val="21"/>
          <w:lang w:eastAsia="es-ES"/>
        </w:rPr>
        <w:t>2.3.1.</w:t>
      </w:r>
      <w:r w:rsidRPr="000558C2">
        <w:rPr>
          <w:rFonts w:ascii="Arial" w:hAnsi="Arial" w:cs="Arial"/>
          <w:bCs/>
          <w:iCs/>
          <w:sz w:val="21"/>
          <w:szCs w:val="21"/>
          <w:lang w:eastAsia="es-ES"/>
        </w:rPr>
        <w:tab/>
      </w:r>
      <w:r w:rsidRPr="00875FCE">
        <w:rPr>
          <w:rFonts w:ascii="Arial" w:hAnsi="Arial" w:cs="Arial"/>
          <w:b/>
          <w:bCs/>
          <w:iCs/>
          <w:sz w:val="21"/>
          <w:szCs w:val="21"/>
          <w:lang w:eastAsia="es-ES"/>
        </w:rPr>
        <w:t xml:space="preserve">Rodzaje odpadów </w:t>
      </w:r>
      <w:r>
        <w:rPr>
          <w:rFonts w:ascii="Arial" w:hAnsi="Arial" w:cs="Arial"/>
          <w:b/>
          <w:bCs/>
          <w:iCs/>
          <w:sz w:val="21"/>
          <w:szCs w:val="21"/>
          <w:lang w:eastAsia="es-ES"/>
        </w:rPr>
        <w:t>przewidzianych</w:t>
      </w:r>
      <w:r w:rsidRPr="00875FCE">
        <w:rPr>
          <w:rFonts w:ascii="Arial" w:hAnsi="Arial" w:cs="Arial"/>
          <w:b/>
          <w:bCs/>
          <w:iCs/>
          <w:sz w:val="21"/>
          <w:szCs w:val="21"/>
          <w:lang w:eastAsia="es-ES"/>
        </w:rPr>
        <w:t xml:space="preserve"> do zbierania, </w:t>
      </w:r>
      <w:r>
        <w:rPr>
          <w:rFonts w:ascii="Arial" w:hAnsi="Arial" w:cs="Arial"/>
          <w:b/>
          <w:bCs/>
          <w:iCs/>
          <w:sz w:val="21"/>
          <w:szCs w:val="21"/>
          <w:lang w:eastAsia="es-ES"/>
        </w:rPr>
        <w:t>o</w:t>
      </w:r>
      <w:r w:rsidRPr="00875FCE">
        <w:rPr>
          <w:rFonts w:ascii="Arial" w:hAnsi="Arial" w:cs="Arial"/>
          <w:b/>
          <w:bCs/>
          <w:iCs/>
          <w:sz w:val="21"/>
          <w:szCs w:val="21"/>
          <w:lang w:eastAsia="es-ES"/>
        </w:rPr>
        <w:t xml:space="preserve">znaczenie miejsca zbierania odpadów oraz </w:t>
      </w:r>
      <w:r>
        <w:rPr>
          <w:rFonts w:ascii="Arial" w:hAnsi="Arial" w:cs="Arial"/>
          <w:b/>
          <w:bCs/>
          <w:iCs/>
          <w:sz w:val="21"/>
          <w:szCs w:val="21"/>
          <w:lang w:eastAsia="es-ES"/>
        </w:rPr>
        <w:t>w</w:t>
      </w:r>
      <w:r w:rsidRPr="00875FCE">
        <w:rPr>
          <w:rFonts w:ascii="Arial" w:hAnsi="Arial" w:cs="Arial"/>
          <w:b/>
          <w:bCs/>
          <w:iCs/>
          <w:sz w:val="21"/>
          <w:szCs w:val="21"/>
          <w:lang w:eastAsia="es-ES"/>
        </w:rPr>
        <w:t>skazanie miejsca i sposobu magazynowania odpadów</w:t>
      </w:r>
      <w:r>
        <w:rPr>
          <w:rFonts w:ascii="Arial" w:hAnsi="Arial" w:cs="Arial"/>
          <w:b/>
          <w:bCs/>
          <w:iCs/>
          <w:sz w:val="21"/>
          <w:szCs w:val="21"/>
          <w:lang w:eastAsia="es-ES"/>
        </w:rPr>
        <w:t>.</w:t>
      </w:r>
    </w:p>
    <w:p w14:paraId="51F1D49D" w14:textId="5F9A743C" w:rsidR="00247DF2" w:rsidRDefault="00247DF2" w:rsidP="00247DF2">
      <w:pPr>
        <w:pStyle w:val="Domylnie"/>
        <w:spacing w:after="120" w:line="268" w:lineRule="exact"/>
        <w:ind w:left="284"/>
        <w:rPr>
          <w:rFonts w:ascii="Arial" w:hAnsi="Arial" w:cs="Arial"/>
          <w:sz w:val="21"/>
          <w:szCs w:val="21"/>
          <w:lang w:eastAsia="es-ES"/>
        </w:rPr>
      </w:pPr>
      <w:r>
        <w:rPr>
          <w:rFonts w:ascii="Arial" w:hAnsi="Arial" w:cs="Arial"/>
          <w:sz w:val="21"/>
          <w:szCs w:val="21"/>
          <w:lang w:eastAsia="es-ES"/>
        </w:rPr>
        <w:t>Przewidziane</w:t>
      </w:r>
      <w:r w:rsidRPr="00A97CE8">
        <w:rPr>
          <w:rFonts w:ascii="Arial" w:hAnsi="Arial" w:cs="Arial"/>
          <w:sz w:val="21"/>
          <w:szCs w:val="21"/>
          <w:lang w:eastAsia="es-ES"/>
        </w:rPr>
        <w:t xml:space="preserve"> do zbierania odpady</w:t>
      </w:r>
      <w:r w:rsidR="0097625C">
        <w:rPr>
          <w:rFonts w:ascii="Arial" w:hAnsi="Arial" w:cs="Arial"/>
          <w:sz w:val="21"/>
          <w:szCs w:val="21"/>
          <w:lang w:eastAsia="es-ES"/>
        </w:rPr>
        <w:t xml:space="preserve">, </w:t>
      </w:r>
      <w:r w:rsidRPr="00A97CE8">
        <w:rPr>
          <w:rFonts w:ascii="Arial" w:hAnsi="Arial" w:cs="Arial"/>
          <w:sz w:val="21"/>
          <w:szCs w:val="21"/>
          <w:lang w:eastAsia="es-ES"/>
        </w:rPr>
        <w:t xml:space="preserve">wymienione w </w:t>
      </w:r>
      <w:r>
        <w:rPr>
          <w:rFonts w:ascii="Arial" w:hAnsi="Arial" w:cs="Arial"/>
          <w:sz w:val="21"/>
          <w:szCs w:val="21"/>
          <w:lang w:eastAsia="es-ES"/>
        </w:rPr>
        <w:t>poniższej tabeli</w:t>
      </w:r>
      <w:r w:rsidRPr="00A97CE8">
        <w:rPr>
          <w:rFonts w:ascii="Arial" w:hAnsi="Arial" w:cs="Arial"/>
          <w:sz w:val="21"/>
          <w:szCs w:val="21"/>
          <w:lang w:eastAsia="es-ES"/>
        </w:rPr>
        <w:t xml:space="preserve">, będą magazynowane na terenie </w:t>
      </w:r>
      <w:r w:rsidRPr="001E1F87">
        <w:rPr>
          <w:rFonts w:ascii="Arial" w:hAnsi="Arial" w:cs="Arial"/>
          <w:sz w:val="21"/>
          <w:szCs w:val="21"/>
          <w:lang w:eastAsia="es-ES"/>
        </w:rPr>
        <w:t>przylegający</w:t>
      </w:r>
      <w:r>
        <w:rPr>
          <w:rFonts w:ascii="Arial" w:hAnsi="Arial" w:cs="Arial"/>
          <w:sz w:val="21"/>
          <w:szCs w:val="21"/>
          <w:lang w:eastAsia="es-ES"/>
        </w:rPr>
        <w:t>m</w:t>
      </w:r>
      <w:r w:rsidRPr="001E1F87">
        <w:rPr>
          <w:rFonts w:ascii="Arial" w:hAnsi="Arial" w:cs="Arial"/>
          <w:sz w:val="21"/>
          <w:szCs w:val="21"/>
          <w:lang w:eastAsia="es-ES"/>
        </w:rPr>
        <w:t xml:space="preserve"> do niecki składowiska </w:t>
      </w:r>
      <w:r>
        <w:rPr>
          <w:rFonts w:ascii="Arial" w:hAnsi="Arial" w:cs="Arial"/>
          <w:sz w:val="21"/>
          <w:szCs w:val="21"/>
          <w:lang w:eastAsia="es-ES"/>
        </w:rPr>
        <w:t xml:space="preserve">i </w:t>
      </w:r>
      <w:r w:rsidRPr="001E1F87">
        <w:rPr>
          <w:rFonts w:ascii="Arial" w:hAnsi="Arial" w:cs="Arial"/>
          <w:sz w:val="21"/>
          <w:szCs w:val="21"/>
          <w:lang w:eastAsia="es-ES"/>
        </w:rPr>
        <w:t>wykorzystywany</w:t>
      </w:r>
      <w:r>
        <w:rPr>
          <w:rFonts w:ascii="Arial" w:hAnsi="Arial" w:cs="Arial"/>
          <w:sz w:val="21"/>
          <w:szCs w:val="21"/>
          <w:lang w:eastAsia="es-ES"/>
        </w:rPr>
        <w:t>m</w:t>
      </w:r>
      <w:r w:rsidRPr="001E1F87">
        <w:rPr>
          <w:rFonts w:ascii="Arial" w:hAnsi="Arial" w:cs="Arial"/>
          <w:sz w:val="21"/>
          <w:szCs w:val="21"/>
          <w:lang w:eastAsia="es-ES"/>
        </w:rPr>
        <w:t xml:space="preserve"> do obsługi tego składowiska (czyli teren</w:t>
      </w:r>
      <w:r w:rsidR="000F7898">
        <w:rPr>
          <w:rFonts w:ascii="Arial" w:hAnsi="Arial" w:cs="Arial"/>
          <w:sz w:val="21"/>
          <w:szCs w:val="21"/>
          <w:lang w:eastAsia="es-ES"/>
        </w:rPr>
        <w:t>ie</w:t>
      </w:r>
      <w:r w:rsidR="004758E1">
        <w:rPr>
          <w:rFonts w:ascii="Arial" w:hAnsi="Arial" w:cs="Arial"/>
          <w:sz w:val="21"/>
          <w:szCs w:val="21"/>
          <w:lang w:eastAsia="es-ES"/>
        </w:rPr>
        <w:t xml:space="preserve">, </w:t>
      </w:r>
      <w:r w:rsidRPr="001E1F87">
        <w:rPr>
          <w:rFonts w:ascii="Arial" w:hAnsi="Arial" w:cs="Arial"/>
          <w:sz w:val="21"/>
          <w:szCs w:val="21"/>
          <w:lang w:eastAsia="es-ES"/>
        </w:rPr>
        <w:t>na którym jest eksploatowana instalacja IPPC)</w:t>
      </w:r>
      <w:r>
        <w:rPr>
          <w:rFonts w:ascii="Arial" w:hAnsi="Arial" w:cs="Arial"/>
          <w:sz w:val="21"/>
          <w:szCs w:val="21"/>
          <w:lang w:eastAsia="es-ES"/>
        </w:rPr>
        <w:t xml:space="preserve"> w miejscach opisanych w</w:t>
      </w:r>
      <w:r w:rsidR="004758E1">
        <w:rPr>
          <w:rFonts w:ascii="Arial" w:hAnsi="Arial" w:cs="Arial"/>
          <w:sz w:val="21"/>
          <w:szCs w:val="21"/>
          <w:lang w:eastAsia="es-ES"/>
        </w:rPr>
        <w:t> </w:t>
      </w:r>
      <w:r>
        <w:rPr>
          <w:rFonts w:ascii="Arial" w:hAnsi="Arial" w:cs="Arial"/>
          <w:bCs/>
          <w:sz w:val="21"/>
          <w:szCs w:val="21"/>
          <w:lang w:eastAsia="es-ES"/>
        </w:rPr>
        <w:t>p</w:t>
      </w:r>
      <w:r w:rsidR="000F7898">
        <w:rPr>
          <w:rFonts w:ascii="Arial" w:hAnsi="Arial" w:cs="Arial"/>
          <w:bCs/>
          <w:sz w:val="21"/>
          <w:szCs w:val="21"/>
          <w:lang w:eastAsia="es-ES"/>
        </w:rPr>
        <w:t>odpunkcie</w:t>
      </w:r>
      <w:r>
        <w:rPr>
          <w:rFonts w:ascii="Arial" w:hAnsi="Arial" w:cs="Arial"/>
          <w:bCs/>
          <w:sz w:val="21"/>
          <w:szCs w:val="21"/>
          <w:lang w:eastAsia="es-ES"/>
        </w:rPr>
        <w:t> 2.3.2.</w:t>
      </w:r>
      <w:r w:rsidR="0097625C">
        <w:rPr>
          <w:rFonts w:ascii="Arial" w:hAnsi="Arial" w:cs="Arial"/>
          <w:sz w:val="21"/>
          <w:szCs w:val="21"/>
          <w:lang w:eastAsia="es-ES"/>
        </w:rPr>
        <w:t xml:space="preserve">, </w:t>
      </w:r>
      <w:r w:rsidRPr="00D211F3">
        <w:rPr>
          <w:rFonts w:ascii="Arial" w:hAnsi="Arial" w:cs="Arial"/>
          <w:sz w:val="21"/>
          <w:szCs w:val="21"/>
          <w:lang w:eastAsia="es-ES"/>
        </w:rPr>
        <w:t xml:space="preserve">w sposób bezpieczny dla środowiska </w:t>
      </w:r>
      <w:r>
        <w:rPr>
          <w:rFonts w:ascii="Arial" w:hAnsi="Arial" w:cs="Arial"/>
          <w:sz w:val="21"/>
          <w:szCs w:val="21"/>
          <w:lang w:eastAsia="es-ES"/>
        </w:rPr>
        <w:t>(ze szczególnym uwzględnieniem środowiska gruntowo-wodnego), selektywnie</w:t>
      </w:r>
      <w:r w:rsidR="000F7898">
        <w:rPr>
          <w:rFonts w:ascii="Arial" w:hAnsi="Arial" w:cs="Arial"/>
          <w:sz w:val="21"/>
          <w:szCs w:val="21"/>
          <w:lang w:eastAsia="es-ES"/>
        </w:rPr>
        <w:t xml:space="preserve">, </w:t>
      </w:r>
      <w:r>
        <w:rPr>
          <w:rFonts w:ascii="Arial" w:hAnsi="Arial" w:cs="Arial"/>
          <w:sz w:val="21"/>
          <w:szCs w:val="21"/>
          <w:lang w:eastAsia="es-ES"/>
        </w:rPr>
        <w:t>w sposób uniemożliwiający ich mieszanie</w:t>
      </w:r>
      <w:r w:rsidR="004758E1">
        <w:rPr>
          <w:rFonts w:ascii="Arial" w:hAnsi="Arial" w:cs="Arial"/>
          <w:sz w:val="21"/>
          <w:szCs w:val="21"/>
          <w:lang w:eastAsia="es-ES"/>
        </w:rPr>
        <w:t xml:space="preserve">, </w:t>
      </w:r>
      <w:r>
        <w:rPr>
          <w:rFonts w:ascii="Arial" w:hAnsi="Arial" w:cs="Arial"/>
          <w:sz w:val="21"/>
          <w:szCs w:val="21"/>
          <w:lang w:eastAsia="es-ES"/>
        </w:rPr>
        <w:t>a p</w:t>
      </w:r>
      <w:r w:rsidRPr="001A29CC">
        <w:rPr>
          <w:rFonts w:ascii="Arial" w:hAnsi="Arial" w:cs="Arial"/>
          <w:sz w:val="21"/>
          <w:szCs w:val="21"/>
          <w:lang w:eastAsia="es-ES"/>
        </w:rPr>
        <w:t>o zgromadzeniu odpowiedniej ilości do transportu, będą przekazywane uprawnionym odbiorcom odpadów</w:t>
      </w:r>
      <w:r w:rsidR="004758E1">
        <w:rPr>
          <w:rFonts w:ascii="Arial" w:hAnsi="Arial" w:cs="Arial"/>
          <w:sz w:val="21"/>
          <w:szCs w:val="21"/>
          <w:lang w:eastAsia="es-ES"/>
        </w:rPr>
        <w:t xml:space="preserve">, </w:t>
      </w:r>
      <w:r w:rsidRPr="001A29CC">
        <w:rPr>
          <w:rFonts w:ascii="Arial" w:hAnsi="Arial" w:cs="Arial"/>
          <w:sz w:val="21"/>
          <w:szCs w:val="21"/>
          <w:lang w:eastAsia="es-ES"/>
        </w:rPr>
        <w:t xml:space="preserve">zgodnie z </w:t>
      </w:r>
      <w:r>
        <w:rPr>
          <w:rFonts w:ascii="Arial" w:hAnsi="Arial" w:cs="Arial"/>
          <w:sz w:val="21"/>
          <w:szCs w:val="21"/>
          <w:lang w:eastAsia="es-ES"/>
        </w:rPr>
        <w:t>obowiązującymi przepisami w tym zakresie.</w:t>
      </w:r>
    </w:p>
    <w:tbl>
      <w:tblPr>
        <w:tblW w:w="9214" w:type="dxa"/>
        <w:tblInd w:w="279" w:type="dxa"/>
        <w:tblLayout w:type="fixed"/>
        <w:tblCellMar>
          <w:left w:w="30" w:type="dxa"/>
          <w:right w:w="30" w:type="dxa"/>
        </w:tblCellMar>
        <w:tblLook w:val="0000" w:firstRow="0" w:lastRow="0" w:firstColumn="0" w:lastColumn="0" w:noHBand="0" w:noVBand="0"/>
      </w:tblPr>
      <w:tblGrid>
        <w:gridCol w:w="425"/>
        <w:gridCol w:w="851"/>
        <w:gridCol w:w="2126"/>
        <w:gridCol w:w="5812"/>
      </w:tblGrid>
      <w:tr w:rsidR="00247DF2" w:rsidRPr="00247DF2" w14:paraId="1F0D32E8" w14:textId="77777777" w:rsidTr="00D4332C">
        <w:trPr>
          <w:trHeight w:val="600"/>
          <w:tblHeader/>
        </w:trPr>
        <w:tc>
          <w:tcPr>
            <w:tcW w:w="425" w:type="dxa"/>
            <w:tcBorders>
              <w:top w:val="single" w:sz="4" w:space="0" w:color="auto"/>
              <w:left w:val="single" w:sz="4" w:space="0" w:color="auto"/>
              <w:bottom w:val="single" w:sz="4" w:space="0" w:color="auto"/>
              <w:right w:val="single" w:sz="6" w:space="0" w:color="auto"/>
            </w:tcBorders>
            <w:shd w:val="clear" w:color="FFFF00" w:fill="auto"/>
            <w:vAlign w:val="center"/>
          </w:tcPr>
          <w:p w14:paraId="322A8BFE" w14:textId="77777777" w:rsidR="00247DF2" w:rsidRPr="00247DF2" w:rsidRDefault="00247DF2" w:rsidP="009268D5">
            <w:pPr>
              <w:spacing w:after="0" w:line="276" w:lineRule="auto"/>
              <w:jc w:val="center"/>
              <w:rPr>
                <w:rFonts w:ascii="Arial" w:hAnsi="Arial" w:cs="Arial"/>
                <w:b/>
                <w:snapToGrid w:val="0"/>
                <w:sz w:val="18"/>
                <w:szCs w:val="18"/>
              </w:rPr>
            </w:pPr>
            <w:r w:rsidRPr="00247DF2">
              <w:rPr>
                <w:rFonts w:ascii="Arial" w:hAnsi="Arial" w:cs="Arial"/>
                <w:b/>
                <w:snapToGrid w:val="0"/>
                <w:sz w:val="18"/>
                <w:szCs w:val="18"/>
              </w:rPr>
              <w:lastRenderedPageBreak/>
              <w:t>lp.</w:t>
            </w:r>
          </w:p>
        </w:tc>
        <w:tc>
          <w:tcPr>
            <w:tcW w:w="851" w:type="dxa"/>
            <w:tcBorders>
              <w:top w:val="single" w:sz="4" w:space="0" w:color="auto"/>
              <w:left w:val="single" w:sz="6" w:space="0" w:color="auto"/>
              <w:bottom w:val="single" w:sz="4" w:space="0" w:color="auto"/>
              <w:right w:val="single" w:sz="6" w:space="0" w:color="auto"/>
            </w:tcBorders>
            <w:shd w:val="clear" w:color="FFFF00" w:fill="auto"/>
            <w:vAlign w:val="center"/>
          </w:tcPr>
          <w:p w14:paraId="25495243" w14:textId="77777777" w:rsidR="00247DF2" w:rsidRPr="00247DF2" w:rsidRDefault="00247DF2" w:rsidP="009268D5">
            <w:pPr>
              <w:spacing w:after="0" w:line="276" w:lineRule="auto"/>
              <w:jc w:val="center"/>
              <w:rPr>
                <w:rFonts w:ascii="Arial" w:hAnsi="Arial" w:cs="Arial"/>
                <w:b/>
                <w:snapToGrid w:val="0"/>
                <w:sz w:val="18"/>
                <w:szCs w:val="18"/>
              </w:rPr>
            </w:pPr>
            <w:r w:rsidRPr="00247DF2">
              <w:rPr>
                <w:rFonts w:ascii="Arial" w:hAnsi="Arial" w:cs="Arial"/>
                <w:b/>
                <w:snapToGrid w:val="0"/>
                <w:sz w:val="18"/>
                <w:szCs w:val="18"/>
              </w:rPr>
              <w:t xml:space="preserve">Kod </w:t>
            </w:r>
          </w:p>
          <w:p w14:paraId="08E596A8" w14:textId="77777777" w:rsidR="00247DF2" w:rsidRPr="00247DF2" w:rsidRDefault="00247DF2" w:rsidP="009268D5">
            <w:pPr>
              <w:spacing w:after="0" w:line="276" w:lineRule="auto"/>
              <w:jc w:val="center"/>
              <w:rPr>
                <w:rFonts w:ascii="Arial" w:hAnsi="Arial" w:cs="Arial"/>
                <w:b/>
                <w:snapToGrid w:val="0"/>
                <w:sz w:val="18"/>
                <w:szCs w:val="18"/>
              </w:rPr>
            </w:pPr>
            <w:r w:rsidRPr="00247DF2">
              <w:rPr>
                <w:rFonts w:ascii="Arial" w:hAnsi="Arial" w:cs="Arial"/>
                <w:b/>
                <w:snapToGrid w:val="0"/>
                <w:sz w:val="18"/>
                <w:szCs w:val="18"/>
              </w:rPr>
              <w:t xml:space="preserve">odpadu </w:t>
            </w:r>
          </w:p>
        </w:tc>
        <w:tc>
          <w:tcPr>
            <w:tcW w:w="2126" w:type="dxa"/>
            <w:tcBorders>
              <w:top w:val="single" w:sz="4" w:space="0" w:color="auto"/>
              <w:left w:val="single" w:sz="6" w:space="0" w:color="auto"/>
              <w:bottom w:val="single" w:sz="4" w:space="0" w:color="auto"/>
              <w:right w:val="single" w:sz="6" w:space="0" w:color="auto"/>
            </w:tcBorders>
            <w:shd w:val="clear" w:color="FFFF00" w:fill="auto"/>
            <w:vAlign w:val="center"/>
          </w:tcPr>
          <w:p w14:paraId="6AD154FD" w14:textId="0E10247B" w:rsidR="00247DF2" w:rsidRPr="00247DF2" w:rsidRDefault="00247DF2" w:rsidP="009268D5">
            <w:pPr>
              <w:spacing w:after="0" w:line="276" w:lineRule="auto"/>
              <w:jc w:val="center"/>
              <w:rPr>
                <w:rFonts w:ascii="Arial" w:hAnsi="Arial" w:cs="Arial"/>
                <w:b/>
                <w:snapToGrid w:val="0"/>
                <w:sz w:val="18"/>
                <w:szCs w:val="18"/>
              </w:rPr>
            </w:pPr>
            <w:r w:rsidRPr="00247DF2">
              <w:rPr>
                <w:rFonts w:ascii="Arial" w:hAnsi="Arial" w:cs="Arial"/>
                <w:b/>
                <w:snapToGrid w:val="0"/>
                <w:sz w:val="18"/>
                <w:szCs w:val="18"/>
              </w:rPr>
              <w:t xml:space="preserve">Rodzaj odpadu </w:t>
            </w:r>
            <w:r w:rsidRPr="00247DF2">
              <w:rPr>
                <w:rFonts w:ascii="Arial" w:hAnsi="Arial" w:cs="Arial"/>
                <w:b/>
                <w:snapToGrid w:val="0"/>
                <w:sz w:val="18"/>
                <w:szCs w:val="18"/>
              </w:rPr>
              <w:br/>
            </w:r>
            <w:r w:rsidR="000F7898">
              <w:rPr>
                <w:rFonts w:ascii="Arial" w:hAnsi="Arial" w:cs="Arial"/>
                <w:b/>
                <w:snapToGrid w:val="0"/>
                <w:sz w:val="18"/>
                <w:szCs w:val="18"/>
              </w:rPr>
              <w:t>przewidzianego</w:t>
            </w:r>
            <w:r w:rsidRPr="00247DF2">
              <w:rPr>
                <w:rFonts w:ascii="Arial" w:hAnsi="Arial" w:cs="Arial"/>
                <w:b/>
                <w:snapToGrid w:val="0"/>
                <w:sz w:val="18"/>
                <w:szCs w:val="18"/>
              </w:rPr>
              <w:t xml:space="preserve"> </w:t>
            </w:r>
            <w:r w:rsidRPr="00247DF2">
              <w:rPr>
                <w:rFonts w:ascii="Arial" w:hAnsi="Arial" w:cs="Arial"/>
                <w:b/>
                <w:snapToGrid w:val="0"/>
                <w:sz w:val="18"/>
                <w:szCs w:val="18"/>
              </w:rPr>
              <w:br/>
              <w:t>do zbierania</w:t>
            </w:r>
          </w:p>
        </w:tc>
        <w:tc>
          <w:tcPr>
            <w:tcW w:w="5812" w:type="dxa"/>
            <w:tcBorders>
              <w:top w:val="single" w:sz="4" w:space="0" w:color="auto"/>
              <w:left w:val="single" w:sz="6" w:space="0" w:color="auto"/>
              <w:bottom w:val="single" w:sz="4" w:space="0" w:color="auto"/>
              <w:right w:val="single" w:sz="6" w:space="0" w:color="auto"/>
            </w:tcBorders>
            <w:shd w:val="clear" w:color="C0C0C0" w:fill="auto"/>
            <w:vAlign w:val="center"/>
          </w:tcPr>
          <w:p w14:paraId="7BB66352" w14:textId="77777777" w:rsidR="00247DF2" w:rsidRPr="00247DF2" w:rsidRDefault="00247DF2" w:rsidP="009268D5">
            <w:pPr>
              <w:spacing w:after="0" w:line="276" w:lineRule="auto"/>
              <w:jc w:val="center"/>
              <w:rPr>
                <w:rFonts w:ascii="Arial" w:hAnsi="Arial" w:cs="Arial"/>
                <w:b/>
                <w:snapToGrid w:val="0"/>
                <w:sz w:val="18"/>
                <w:szCs w:val="18"/>
              </w:rPr>
            </w:pPr>
            <w:r w:rsidRPr="00247DF2">
              <w:rPr>
                <w:rFonts w:ascii="Arial" w:hAnsi="Arial" w:cs="Arial"/>
                <w:b/>
                <w:snapToGrid w:val="0"/>
                <w:sz w:val="18"/>
                <w:szCs w:val="18"/>
              </w:rPr>
              <w:t xml:space="preserve">Miejsce i sposób </w:t>
            </w:r>
            <w:r w:rsidRPr="00247DF2">
              <w:rPr>
                <w:rFonts w:ascii="Arial" w:hAnsi="Arial" w:cs="Arial"/>
                <w:b/>
                <w:snapToGrid w:val="0"/>
                <w:sz w:val="18"/>
                <w:szCs w:val="18"/>
              </w:rPr>
              <w:br/>
              <w:t>magazynowania odpadów</w:t>
            </w:r>
          </w:p>
        </w:tc>
      </w:tr>
      <w:tr w:rsidR="00247DF2" w:rsidRPr="00247DF2" w14:paraId="780736BA" w14:textId="77777777" w:rsidTr="004758E1">
        <w:trPr>
          <w:trHeight w:val="85"/>
        </w:trPr>
        <w:tc>
          <w:tcPr>
            <w:tcW w:w="9214" w:type="dxa"/>
            <w:gridSpan w:val="4"/>
            <w:tcBorders>
              <w:top w:val="single" w:sz="4" w:space="0" w:color="auto"/>
              <w:left w:val="single" w:sz="4" w:space="0" w:color="auto"/>
              <w:bottom w:val="single" w:sz="4" w:space="0" w:color="auto"/>
              <w:right w:val="single" w:sz="4" w:space="0" w:color="auto"/>
            </w:tcBorders>
          </w:tcPr>
          <w:p w14:paraId="5866BA55" w14:textId="77777777" w:rsidR="00247DF2" w:rsidRPr="00247DF2" w:rsidRDefault="00247DF2" w:rsidP="009268D5">
            <w:pPr>
              <w:spacing w:before="60" w:after="60" w:line="276" w:lineRule="auto"/>
              <w:ind w:left="249"/>
              <w:rPr>
                <w:rFonts w:ascii="Arial" w:hAnsi="Arial" w:cs="Arial"/>
                <w:b/>
                <w:sz w:val="18"/>
                <w:szCs w:val="18"/>
                <w:lang w:eastAsia="pl-PL"/>
              </w:rPr>
            </w:pPr>
            <w:r w:rsidRPr="00247DF2">
              <w:rPr>
                <w:rFonts w:ascii="Arial" w:hAnsi="Arial" w:cs="Arial"/>
                <w:b/>
                <w:sz w:val="18"/>
                <w:szCs w:val="18"/>
                <w:lang w:eastAsia="pl-PL"/>
              </w:rPr>
              <w:t>Odpady niebezpieczne</w:t>
            </w:r>
          </w:p>
        </w:tc>
      </w:tr>
      <w:tr w:rsidR="00247DF2" w:rsidRPr="00247DF2" w14:paraId="08F2F70F" w14:textId="77777777" w:rsidTr="00D4332C">
        <w:trPr>
          <w:trHeight w:val="85"/>
        </w:trPr>
        <w:tc>
          <w:tcPr>
            <w:tcW w:w="425" w:type="dxa"/>
            <w:tcBorders>
              <w:top w:val="single" w:sz="4" w:space="0" w:color="auto"/>
              <w:left w:val="single" w:sz="4" w:space="0" w:color="auto"/>
              <w:bottom w:val="single" w:sz="4" w:space="0" w:color="auto"/>
              <w:right w:val="single" w:sz="4" w:space="0" w:color="auto"/>
            </w:tcBorders>
          </w:tcPr>
          <w:p w14:paraId="47CB7455" w14:textId="77777777" w:rsidR="00247DF2" w:rsidRPr="00247DF2" w:rsidRDefault="00247DF2" w:rsidP="00FE239D">
            <w:pPr>
              <w:numPr>
                <w:ilvl w:val="0"/>
                <w:numId w:val="89"/>
              </w:numPr>
              <w:spacing w:after="0" w:line="276" w:lineRule="auto"/>
              <w:rPr>
                <w:rFonts w:ascii="Arial" w:hAnsi="Arial" w:cs="Arial"/>
                <w:snapToGrid w:val="0"/>
                <w:sz w:val="18"/>
                <w:szCs w:val="18"/>
              </w:rPr>
            </w:pPr>
          </w:p>
        </w:tc>
        <w:tc>
          <w:tcPr>
            <w:tcW w:w="851" w:type="dxa"/>
            <w:tcBorders>
              <w:top w:val="single" w:sz="4" w:space="0" w:color="auto"/>
              <w:left w:val="single" w:sz="4" w:space="0" w:color="auto"/>
              <w:bottom w:val="single" w:sz="4" w:space="0" w:color="auto"/>
              <w:right w:val="single" w:sz="4" w:space="0" w:color="auto"/>
            </w:tcBorders>
          </w:tcPr>
          <w:p w14:paraId="633AB6F8" w14:textId="77777777" w:rsidR="00247DF2" w:rsidRPr="00247DF2" w:rsidRDefault="00247DF2" w:rsidP="009268D5">
            <w:pPr>
              <w:spacing w:after="0" w:line="276" w:lineRule="auto"/>
              <w:jc w:val="center"/>
              <w:rPr>
                <w:rFonts w:ascii="Arial" w:hAnsi="Arial" w:cs="Arial"/>
                <w:sz w:val="18"/>
                <w:szCs w:val="18"/>
                <w:lang w:eastAsia="pl-PL"/>
              </w:rPr>
            </w:pPr>
            <w:r w:rsidRPr="00247DF2">
              <w:rPr>
                <w:rFonts w:ascii="Arial" w:hAnsi="Arial" w:cs="Arial"/>
                <w:sz w:val="18"/>
                <w:szCs w:val="18"/>
              </w:rPr>
              <w:t>13 01 09*</w:t>
            </w:r>
          </w:p>
        </w:tc>
        <w:tc>
          <w:tcPr>
            <w:tcW w:w="2126" w:type="dxa"/>
            <w:tcBorders>
              <w:top w:val="single" w:sz="4" w:space="0" w:color="auto"/>
              <w:left w:val="single" w:sz="4" w:space="0" w:color="auto"/>
              <w:bottom w:val="single" w:sz="4" w:space="0" w:color="auto"/>
              <w:right w:val="single" w:sz="4" w:space="0" w:color="auto"/>
            </w:tcBorders>
          </w:tcPr>
          <w:p w14:paraId="5E8A3CFB" w14:textId="77777777" w:rsidR="00247DF2" w:rsidRPr="00247DF2" w:rsidRDefault="00247DF2" w:rsidP="009268D5">
            <w:pPr>
              <w:spacing w:after="0" w:line="276" w:lineRule="auto"/>
              <w:rPr>
                <w:rFonts w:ascii="Arial" w:hAnsi="Arial" w:cs="Arial"/>
                <w:sz w:val="18"/>
                <w:szCs w:val="18"/>
                <w:lang w:eastAsia="pl-PL"/>
              </w:rPr>
            </w:pPr>
            <w:r w:rsidRPr="00247DF2">
              <w:rPr>
                <w:rFonts w:ascii="Arial" w:hAnsi="Arial" w:cs="Arial"/>
                <w:sz w:val="18"/>
                <w:szCs w:val="18"/>
              </w:rPr>
              <w:t xml:space="preserve">Mineralne oleje hydrauliczne zawierające związki </w:t>
            </w:r>
            <w:proofErr w:type="spellStart"/>
            <w:r w:rsidRPr="00247DF2">
              <w:rPr>
                <w:rFonts w:ascii="Arial" w:hAnsi="Arial" w:cs="Arial"/>
                <w:sz w:val="18"/>
                <w:szCs w:val="18"/>
              </w:rPr>
              <w:t>chlorowcoorganiczne</w:t>
            </w:r>
            <w:proofErr w:type="spellEnd"/>
          </w:p>
        </w:tc>
        <w:tc>
          <w:tcPr>
            <w:tcW w:w="5812" w:type="dxa"/>
            <w:tcBorders>
              <w:top w:val="single" w:sz="4" w:space="0" w:color="auto"/>
              <w:left w:val="single" w:sz="4" w:space="0" w:color="auto"/>
              <w:bottom w:val="single" w:sz="4" w:space="0" w:color="auto"/>
              <w:right w:val="single" w:sz="4" w:space="0" w:color="auto"/>
            </w:tcBorders>
          </w:tcPr>
          <w:p w14:paraId="785250CE" w14:textId="7DB4CD94" w:rsidR="00247DF2" w:rsidRPr="00247DF2" w:rsidRDefault="00247DF2" w:rsidP="0018130F">
            <w:pPr>
              <w:spacing w:after="120" w:line="276" w:lineRule="auto"/>
              <w:rPr>
                <w:rFonts w:ascii="Arial" w:hAnsi="Arial" w:cs="Arial"/>
                <w:sz w:val="18"/>
                <w:szCs w:val="18"/>
                <w:lang w:eastAsia="pl-PL"/>
              </w:rPr>
            </w:pPr>
            <w:r w:rsidRPr="00247DF2">
              <w:rPr>
                <w:rFonts w:ascii="Arial" w:hAnsi="Arial" w:cs="Arial"/>
                <w:sz w:val="18"/>
                <w:szCs w:val="18"/>
              </w:rPr>
              <w:t xml:space="preserve">Odpady magazynowane w </w:t>
            </w:r>
            <w:r w:rsidR="000F7898">
              <w:rPr>
                <w:rFonts w:ascii="Arial" w:hAnsi="Arial" w:cs="Arial"/>
                <w:sz w:val="18"/>
                <w:szCs w:val="18"/>
              </w:rPr>
              <w:t>„</w:t>
            </w:r>
            <w:r w:rsidRPr="00247DF2">
              <w:rPr>
                <w:rFonts w:ascii="Arial" w:hAnsi="Arial" w:cs="Arial"/>
                <w:sz w:val="18"/>
                <w:szCs w:val="18"/>
              </w:rPr>
              <w:t>Magazynie odpadów niebezpiecznych”</w:t>
            </w:r>
            <w:r w:rsidR="000F7898">
              <w:rPr>
                <w:rFonts w:ascii="Arial" w:hAnsi="Arial" w:cs="Arial"/>
                <w:sz w:val="18"/>
                <w:szCs w:val="18"/>
              </w:rPr>
              <w:t>,</w:t>
            </w:r>
            <w:r w:rsidRPr="00247DF2">
              <w:rPr>
                <w:rFonts w:ascii="Arial" w:hAnsi="Arial" w:cs="Arial"/>
                <w:sz w:val="18"/>
                <w:szCs w:val="18"/>
              </w:rPr>
              <w:t xml:space="preserve"> w</w:t>
            </w:r>
            <w:r w:rsidR="00D4332C">
              <w:rPr>
                <w:rFonts w:ascii="Arial" w:hAnsi="Arial" w:cs="Arial"/>
                <w:sz w:val="18"/>
                <w:szCs w:val="18"/>
              </w:rPr>
              <w:t> </w:t>
            </w:r>
            <w:r w:rsidRPr="00247DF2">
              <w:rPr>
                <w:rFonts w:ascii="Arial" w:hAnsi="Arial" w:cs="Arial"/>
                <w:sz w:val="18"/>
                <w:szCs w:val="18"/>
              </w:rPr>
              <w:t>szczelnych beczkach, pojemnikach</w:t>
            </w:r>
            <w:r w:rsidR="004758E1">
              <w:rPr>
                <w:rFonts w:ascii="Arial" w:hAnsi="Arial" w:cs="Arial"/>
                <w:sz w:val="18"/>
                <w:szCs w:val="18"/>
              </w:rPr>
              <w:t xml:space="preserve">, </w:t>
            </w:r>
            <w:r w:rsidRPr="00247DF2">
              <w:rPr>
                <w:rFonts w:ascii="Arial" w:hAnsi="Arial" w:cs="Arial"/>
                <w:sz w:val="18"/>
                <w:szCs w:val="18"/>
              </w:rPr>
              <w:t>wykonanych z materiałów odpornych na działanie umieszczonych w nich odpadów, odprowadzających ładunki elektryczności statycznej, posadowionych w</w:t>
            </w:r>
            <w:r w:rsidR="00D4332C">
              <w:rPr>
                <w:rFonts w:ascii="Arial" w:hAnsi="Arial" w:cs="Arial"/>
                <w:sz w:val="18"/>
                <w:szCs w:val="18"/>
              </w:rPr>
              <w:t> </w:t>
            </w:r>
            <w:r w:rsidRPr="00247DF2">
              <w:rPr>
                <w:rFonts w:ascii="Arial" w:hAnsi="Arial" w:cs="Arial"/>
                <w:sz w:val="18"/>
                <w:szCs w:val="18"/>
              </w:rPr>
              <w:t>wannach ociekowych</w:t>
            </w:r>
            <w:r w:rsidR="000F7898">
              <w:rPr>
                <w:rFonts w:ascii="Arial" w:hAnsi="Arial" w:cs="Arial"/>
                <w:sz w:val="18"/>
                <w:szCs w:val="18"/>
              </w:rPr>
              <w:t xml:space="preserve">, </w:t>
            </w:r>
            <w:r w:rsidRPr="00247DF2">
              <w:rPr>
                <w:rFonts w:ascii="Arial" w:hAnsi="Arial" w:cs="Arial"/>
                <w:sz w:val="18"/>
                <w:szCs w:val="18"/>
              </w:rPr>
              <w:t>wychwytujących ewentualne wycieki.</w:t>
            </w:r>
          </w:p>
        </w:tc>
      </w:tr>
      <w:tr w:rsidR="00247DF2" w:rsidRPr="00247DF2" w14:paraId="3D2712C5" w14:textId="77777777" w:rsidTr="00D4332C">
        <w:trPr>
          <w:trHeight w:val="85"/>
        </w:trPr>
        <w:tc>
          <w:tcPr>
            <w:tcW w:w="425" w:type="dxa"/>
            <w:tcBorders>
              <w:top w:val="single" w:sz="4" w:space="0" w:color="auto"/>
              <w:left w:val="single" w:sz="4" w:space="0" w:color="auto"/>
              <w:bottom w:val="single" w:sz="4" w:space="0" w:color="auto"/>
              <w:right w:val="single" w:sz="4" w:space="0" w:color="auto"/>
            </w:tcBorders>
          </w:tcPr>
          <w:p w14:paraId="6BFCB69D" w14:textId="77777777" w:rsidR="00247DF2" w:rsidRPr="00247DF2" w:rsidRDefault="00247DF2" w:rsidP="00FE239D">
            <w:pPr>
              <w:numPr>
                <w:ilvl w:val="0"/>
                <w:numId w:val="89"/>
              </w:numPr>
              <w:spacing w:after="0" w:line="276" w:lineRule="auto"/>
              <w:rPr>
                <w:rFonts w:ascii="Arial" w:hAnsi="Arial" w:cs="Arial"/>
                <w:snapToGrid w:val="0"/>
                <w:sz w:val="18"/>
                <w:szCs w:val="18"/>
              </w:rPr>
            </w:pPr>
          </w:p>
        </w:tc>
        <w:tc>
          <w:tcPr>
            <w:tcW w:w="851" w:type="dxa"/>
            <w:tcBorders>
              <w:top w:val="single" w:sz="4" w:space="0" w:color="auto"/>
              <w:left w:val="single" w:sz="4" w:space="0" w:color="auto"/>
              <w:bottom w:val="single" w:sz="4" w:space="0" w:color="auto"/>
              <w:right w:val="single" w:sz="4" w:space="0" w:color="auto"/>
            </w:tcBorders>
          </w:tcPr>
          <w:p w14:paraId="58F69FC4" w14:textId="77777777" w:rsidR="00247DF2" w:rsidRPr="00247DF2" w:rsidRDefault="00247DF2" w:rsidP="009268D5">
            <w:pPr>
              <w:spacing w:after="0" w:line="276" w:lineRule="auto"/>
              <w:jc w:val="center"/>
              <w:rPr>
                <w:rFonts w:ascii="Arial" w:eastAsia="Times New Roman" w:hAnsi="Arial" w:cs="Arial"/>
                <w:sz w:val="18"/>
                <w:szCs w:val="18"/>
                <w:lang w:eastAsia="pl-PL"/>
              </w:rPr>
            </w:pPr>
            <w:r w:rsidRPr="00247DF2">
              <w:rPr>
                <w:rFonts w:ascii="Arial" w:hAnsi="Arial" w:cs="Arial"/>
                <w:sz w:val="18"/>
                <w:szCs w:val="18"/>
              </w:rPr>
              <w:t>13 01 10*</w:t>
            </w:r>
          </w:p>
        </w:tc>
        <w:tc>
          <w:tcPr>
            <w:tcW w:w="2126" w:type="dxa"/>
            <w:tcBorders>
              <w:top w:val="single" w:sz="4" w:space="0" w:color="auto"/>
              <w:left w:val="single" w:sz="4" w:space="0" w:color="auto"/>
              <w:bottom w:val="single" w:sz="4" w:space="0" w:color="auto"/>
              <w:right w:val="single" w:sz="4" w:space="0" w:color="auto"/>
            </w:tcBorders>
          </w:tcPr>
          <w:p w14:paraId="085C106D" w14:textId="77777777" w:rsidR="00247DF2" w:rsidRPr="00247DF2" w:rsidRDefault="00247DF2" w:rsidP="009268D5">
            <w:pPr>
              <w:spacing w:after="0" w:line="276" w:lineRule="auto"/>
              <w:rPr>
                <w:rFonts w:ascii="Arial" w:eastAsia="Times New Roman" w:hAnsi="Arial" w:cs="Arial"/>
                <w:sz w:val="18"/>
                <w:szCs w:val="18"/>
                <w:lang w:eastAsia="pl-PL"/>
              </w:rPr>
            </w:pPr>
            <w:r w:rsidRPr="00247DF2">
              <w:rPr>
                <w:rFonts w:ascii="Arial" w:hAnsi="Arial" w:cs="Arial"/>
                <w:sz w:val="18"/>
                <w:szCs w:val="18"/>
              </w:rPr>
              <w:t xml:space="preserve">Mineralne oleje hydrauliczne niezawierające związków </w:t>
            </w:r>
            <w:proofErr w:type="spellStart"/>
            <w:r w:rsidRPr="00247DF2">
              <w:rPr>
                <w:rFonts w:ascii="Arial" w:hAnsi="Arial" w:cs="Arial"/>
                <w:sz w:val="18"/>
                <w:szCs w:val="18"/>
              </w:rPr>
              <w:t>chlorowcoorganicznych</w:t>
            </w:r>
            <w:proofErr w:type="spellEnd"/>
          </w:p>
        </w:tc>
        <w:tc>
          <w:tcPr>
            <w:tcW w:w="5812" w:type="dxa"/>
            <w:tcBorders>
              <w:top w:val="single" w:sz="4" w:space="0" w:color="auto"/>
              <w:left w:val="single" w:sz="4" w:space="0" w:color="auto"/>
              <w:bottom w:val="single" w:sz="4" w:space="0" w:color="auto"/>
              <w:right w:val="single" w:sz="4" w:space="0" w:color="auto"/>
            </w:tcBorders>
          </w:tcPr>
          <w:p w14:paraId="4EEEE07E" w14:textId="16DA2627" w:rsidR="00247DF2" w:rsidRPr="00247DF2" w:rsidRDefault="00247DF2" w:rsidP="0018130F">
            <w:pPr>
              <w:spacing w:after="120" w:line="276" w:lineRule="auto"/>
              <w:rPr>
                <w:rFonts w:ascii="Arial" w:eastAsia="Times New Roman" w:hAnsi="Arial" w:cs="Arial"/>
                <w:color w:val="000000"/>
                <w:sz w:val="18"/>
                <w:szCs w:val="18"/>
                <w:u w:val="single"/>
                <w:lang w:eastAsia="pl-PL"/>
              </w:rPr>
            </w:pPr>
            <w:r w:rsidRPr="00247DF2">
              <w:rPr>
                <w:rFonts w:ascii="Arial" w:hAnsi="Arial" w:cs="Arial"/>
                <w:sz w:val="18"/>
                <w:szCs w:val="18"/>
              </w:rPr>
              <w:t xml:space="preserve">Odpady magazynowane w </w:t>
            </w:r>
            <w:r w:rsidR="000F7898">
              <w:rPr>
                <w:rFonts w:ascii="Arial" w:hAnsi="Arial" w:cs="Arial"/>
                <w:sz w:val="18"/>
                <w:szCs w:val="18"/>
              </w:rPr>
              <w:t>„</w:t>
            </w:r>
            <w:r w:rsidRPr="00247DF2">
              <w:rPr>
                <w:rFonts w:ascii="Arial" w:hAnsi="Arial" w:cs="Arial"/>
                <w:sz w:val="18"/>
                <w:szCs w:val="18"/>
              </w:rPr>
              <w:t>Magazynie odpadów niebezpiecznych”</w:t>
            </w:r>
            <w:r w:rsidR="000F7898">
              <w:rPr>
                <w:rFonts w:ascii="Arial" w:hAnsi="Arial" w:cs="Arial"/>
                <w:sz w:val="18"/>
                <w:szCs w:val="18"/>
              </w:rPr>
              <w:t>,</w:t>
            </w:r>
            <w:r w:rsidRPr="00247DF2">
              <w:rPr>
                <w:rFonts w:ascii="Arial" w:hAnsi="Arial" w:cs="Arial"/>
                <w:sz w:val="18"/>
                <w:szCs w:val="18"/>
              </w:rPr>
              <w:t xml:space="preserve"> w</w:t>
            </w:r>
            <w:r w:rsidR="00D4332C">
              <w:rPr>
                <w:rFonts w:ascii="Arial" w:hAnsi="Arial" w:cs="Arial"/>
                <w:sz w:val="18"/>
                <w:szCs w:val="18"/>
              </w:rPr>
              <w:t> </w:t>
            </w:r>
            <w:r w:rsidRPr="00247DF2">
              <w:rPr>
                <w:rFonts w:ascii="Arial" w:hAnsi="Arial" w:cs="Arial"/>
                <w:sz w:val="18"/>
                <w:szCs w:val="18"/>
              </w:rPr>
              <w:t>szczelnych beczkach, pojemnikach</w:t>
            </w:r>
            <w:r w:rsidR="000F7898">
              <w:rPr>
                <w:rFonts w:ascii="Arial" w:hAnsi="Arial" w:cs="Arial"/>
                <w:sz w:val="18"/>
                <w:szCs w:val="18"/>
              </w:rPr>
              <w:t>,</w:t>
            </w:r>
            <w:r w:rsidRPr="00247DF2">
              <w:rPr>
                <w:rFonts w:ascii="Arial" w:hAnsi="Arial" w:cs="Arial"/>
                <w:sz w:val="18"/>
                <w:szCs w:val="18"/>
              </w:rPr>
              <w:t xml:space="preserve"> wykonanych z materiałów odpornych na działanie umieszczonych w nich odpadów, odprowadzających ładunki elektryczności statycznej, posadowionych w</w:t>
            </w:r>
            <w:r w:rsidR="00D4332C">
              <w:rPr>
                <w:rFonts w:ascii="Arial" w:hAnsi="Arial" w:cs="Arial"/>
                <w:sz w:val="18"/>
                <w:szCs w:val="18"/>
              </w:rPr>
              <w:t> </w:t>
            </w:r>
            <w:r w:rsidRPr="00247DF2">
              <w:rPr>
                <w:rFonts w:ascii="Arial" w:hAnsi="Arial" w:cs="Arial"/>
                <w:sz w:val="18"/>
                <w:szCs w:val="18"/>
              </w:rPr>
              <w:t>wannach ociekowych</w:t>
            </w:r>
            <w:r w:rsidR="000F7898">
              <w:rPr>
                <w:rFonts w:ascii="Arial" w:hAnsi="Arial" w:cs="Arial"/>
                <w:sz w:val="18"/>
                <w:szCs w:val="18"/>
              </w:rPr>
              <w:t xml:space="preserve">, </w:t>
            </w:r>
            <w:r w:rsidRPr="00247DF2">
              <w:rPr>
                <w:rFonts w:ascii="Arial" w:hAnsi="Arial" w:cs="Arial"/>
                <w:sz w:val="18"/>
                <w:szCs w:val="18"/>
              </w:rPr>
              <w:t>wychwytujących ewentualne wycieki.</w:t>
            </w:r>
          </w:p>
        </w:tc>
      </w:tr>
      <w:tr w:rsidR="00247DF2" w:rsidRPr="00247DF2" w14:paraId="756AFA64" w14:textId="77777777" w:rsidTr="00D4332C">
        <w:trPr>
          <w:trHeight w:val="85"/>
        </w:trPr>
        <w:tc>
          <w:tcPr>
            <w:tcW w:w="425" w:type="dxa"/>
            <w:tcBorders>
              <w:top w:val="single" w:sz="4" w:space="0" w:color="auto"/>
              <w:left w:val="single" w:sz="4" w:space="0" w:color="auto"/>
              <w:bottom w:val="single" w:sz="4" w:space="0" w:color="auto"/>
              <w:right w:val="single" w:sz="4" w:space="0" w:color="auto"/>
            </w:tcBorders>
          </w:tcPr>
          <w:p w14:paraId="1F07F6F8" w14:textId="77777777" w:rsidR="00247DF2" w:rsidRPr="00247DF2" w:rsidRDefault="00247DF2" w:rsidP="00FE239D">
            <w:pPr>
              <w:numPr>
                <w:ilvl w:val="0"/>
                <w:numId w:val="89"/>
              </w:numPr>
              <w:spacing w:after="0" w:line="276" w:lineRule="auto"/>
              <w:rPr>
                <w:rFonts w:ascii="Arial" w:hAnsi="Arial" w:cs="Arial"/>
                <w:snapToGrid w:val="0"/>
                <w:sz w:val="18"/>
                <w:szCs w:val="18"/>
              </w:rPr>
            </w:pPr>
          </w:p>
        </w:tc>
        <w:tc>
          <w:tcPr>
            <w:tcW w:w="851" w:type="dxa"/>
            <w:tcBorders>
              <w:top w:val="single" w:sz="4" w:space="0" w:color="auto"/>
              <w:left w:val="single" w:sz="4" w:space="0" w:color="auto"/>
              <w:bottom w:val="single" w:sz="4" w:space="0" w:color="auto"/>
              <w:right w:val="single" w:sz="4" w:space="0" w:color="auto"/>
            </w:tcBorders>
          </w:tcPr>
          <w:p w14:paraId="0F9A550C" w14:textId="77777777" w:rsidR="00247DF2" w:rsidRPr="00247DF2" w:rsidRDefault="00247DF2" w:rsidP="009268D5">
            <w:pPr>
              <w:spacing w:after="0" w:line="276" w:lineRule="auto"/>
              <w:jc w:val="center"/>
              <w:rPr>
                <w:rFonts w:ascii="Arial" w:eastAsia="Times New Roman" w:hAnsi="Arial" w:cs="Arial"/>
                <w:sz w:val="18"/>
                <w:szCs w:val="18"/>
                <w:lang w:eastAsia="pl-PL"/>
              </w:rPr>
            </w:pPr>
            <w:r w:rsidRPr="00247DF2">
              <w:rPr>
                <w:rFonts w:ascii="Arial" w:hAnsi="Arial" w:cs="Arial"/>
                <w:sz w:val="18"/>
                <w:szCs w:val="18"/>
              </w:rPr>
              <w:t>13 01 11*</w:t>
            </w:r>
          </w:p>
        </w:tc>
        <w:tc>
          <w:tcPr>
            <w:tcW w:w="2126" w:type="dxa"/>
            <w:tcBorders>
              <w:top w:val="single" w:sz="4" w:space="0" w:color="auto"/>
              <w:left w:val="single" w:sz="4" w:space="0" w:color="auto"/>
              <w:bottom w:val="single" w:sz="4" w:space="0" w:color="auto"/>
              <w:right w:val="single" w:sz="4" w:space="0" w:color="auto"/>
            </w:tcBorders>
          </w:tcPr>
          <w:p w14:paraId="2EBD75BE" w14:textId="77777777" w:rsidR="00247DF2" w:rsidRPr="00247DF2" w:rsidRDefault="00247DF2" w:rsidP="009268D5">
            <w:pPr>
              <w:spacing w:after="0" w:line="276" w:lineRule="auto"/>
              <w:rPr>
                <w:rFonts w:ascii="Arial" w:eastAsia="Times New Roman" w:hAnsi="Arial" w:cs="Arial"/>
                <w:sz w:val="18"/>
                <w:szCs w:val="18"/>
                <w:lang w:eastAsia="pl-PL"/>
              </w:rPr>
            </w:pPr>
            <w:r w:rsidRPr="00247DF2">
              <w:rPr>
                <w:rFonts w:ascii="Arial" w:hAnsi="Arial" w:cs="Arial"/>
                <w:sz w:val="18"/>
                <w:szCs w:val="18"/>
              </w:rPr>
              <w:t>Syntetyczne oleje hydrauliczne</w:t>
            </w:r>
          </w:p>
        </w:tc>
        <w:tc>
          <w:tcPr>
            <w:tcW w:w="5812" w:type="dxa"/>
            <w:tcBorders>
              <w:top w:val="single" w:sz="4" w:space="0" w:color="auto"/>
              <w:left w:val="single" w:sz="4" w:space="0" w:color="auto"/>
              <w:bottom w:val="single" w:sz="4" w:space="0" w:color="auto"/>
              <w:right w:val="single" w:sz="4" w:space="0" w:color="auto"/>
            </w:tcBorders>
          </w:tcPr>
          <w:p w14:paraId="355ABF55" w14:textId="0006A87D" w:rsidR="00247DF2" w:rsidRPr="00247DF2" w:rsidRDefault="00247DF2" w:rsidP="0018130F">
            <w:pPr>
              <w:spacing w:after="120" w:line="276" w:lineRule="auto"/>
              <w:rPr>
                <w:rFonts w:ascii="Arial" w:eastAsia="Times New Roman" w:hAnsi="Arial" w:cs="Arial"/>
                <w:color w:val="000000"/>
                <w:sz w:val="18"/>
                <w:szCs w:val="18"/>
                <w:u w:val="single"/>
                <w:lang w:eastAsia="pl-PL"/>
              </w:rPr>
            </w:pPr>
            <w:r w:rsidRPr="00247DF2">
              <w:rPr>
                <w:rFonts w:ascii="Arial" w:hAnsi="Arial" w:cs="Arial"/>
                <w:sz w:val="18"/>
                <w:szCs w:val="18"/>
              </w:rPr>
              <w:t xml:space="preserve">Odpady magazynowane w </w:t>
            </w:r>
            <w:r w:rsidR="000F7898">
              <w:rPr>
                <w:rFonts w:ascii="Arial" w:hAnsi="Arial" w:cs="Arial"/>
                <w:sz w:val="18"/>
                <w:szCs w:val="18"/>
              </w:rPr>
              <w:t>„</w:t>
            </w:r>
            <w:r w:rsidRPr="00247DF2">
              <w:rPr>
                <w:rFonts w:ascii="Arial" w:hAnsi="Arial" w:cs="Arial"/>
                <w:sz w:val="18"/>
                <w:szCs w:val="18"/>
              </w:rPr>
              <w:t>Magazynie odpadów niebezpiecznych”</w:t>
            </w:r>
            <w:r w:rsidR="000F7898">
              <w:rPr>
                <w:rFonts w:ascii="Arial" w:hAnsi="Arial" w:cs="Arial"/>
                <w:sz w:val="18"/>
                <w:szCs w:val="18"/>
              </w:rPr>
              <w:t xml:space="preserve">, </w:t>
            </w:r>
            <w:r w:rsidRPr="00247DF2">
              <w:rPr>
                <w:rFonts w:ascii="Arial" w:hAnsi="Arial" w:cs="Arial"/>
                <w:sz w:val="18"/>
                <w:szCs w:val="18"/>
              </w:rPr>
              <w:t>w</w:t>
            </w:r>
            <w:r w:rsidR="00D4332C">
              <w:rPr>
                <w:rFonts w:ascii="Arial" w:hAnsi="Arial" w:cs="Arial"/>
                <w:sz w:val="18"/>
                <w:szCs w:val="18"/>
              </w:rPr>
              <w:t> </w:t>
            </w:r>
            <w:r w:rsidRPr="00247DF2">
              <w:rPr>
                <w:rFonts w:ascii="Arial" w:hAnsi="Arial" w:cs="Arial"/>
                <w:sz w:val="18"/>
                <w:szCs w:val="18"/>
              </w:rPr>
              <w:t>szczelnych beczkach, pojemnikach</w:t>
            </w:r>
            <w:r w:rsidR="000F7898">
              <w:rPr>
                <w:rFonts w:ascii="Arial" w:hAnsi="Arial" w:cs="Arial"/>
                <w:sz w:val="18"/>
                <w:szCs w:val="18"/>
              </w:rPr>
              <w:t xml:space="preserve">, </w:t>
            </w:r>
            <w:r w:rsidRPr="00247DF2">
              <w:rPr>
                <w:rFonts w:ascii="Arial" w:hAnsi="Arial" w:cs="Arial"/>
                <w:sz w:val="18"/>
                <w:szCs w:val="18"/>
              </w:rPr>
              <w:t>wykonanych z materiałów odpornych na działanie umieszczonych w nich odpadów, odprowadzających ładunki elektryczności statycznej, posadowionych w</w:t>
            </w:r>
            <w:r w:rsidR="0097114F">
              <w:rPr>
                <w:rFonts w:ascii="Arial" w:hAnsi="Arial" w:cs="Arial"/>
                <w:sz w:val="18"/>
                <w:szCs w:val="18"/>
              </w:rPr>
              <w:t> </w:t>
            </w:r>
            <w:r w:rsidRPr="00247DF2">
              <w:rPr>
                <w:rFonts w:ascii="Arial" w:hAnsi="Arial" w:cs="Arial"/>
                <w:sz w:val="18"/>
                <w:szCs w:val="18"/>
              </w:rPr>
              <w:t>wannach ociekowych</w:t>
            </w:r>
            <w:r w:rsidR="000F7898">
              <w:rPr>
                <w:rFonts w:ascii="Arial" w:hAnsi="Arial" w:cs="Arial"/>
                <w:sz w:val="18"/>
                <w:szCs w:val="18"/>
              </w:rPr>
              <w:t xml:space="preserve">, </w:t>
            </w:r>
            <w:r w:rsidRPr="00247DF2">
              <w:rPr>
                <w:rFonts w:ascii="Arial" w:hAnsi="Arial" w:cs="Arial"/>
                <w:sz w:val="18"/>
                <w:szCs w:val="18"/>
              </w:rPr>
              <w:t>wychwytujących ewentualne wycieki.</w:t>
            </w:r>
          </w:p>
        </w:tc>
      </w:tr>
      <w:tr w:rsidR="00247DF2" w:rsidRPr="00247DF2" w14:paraId="22BCEEB6" w14:textId="77777777" w:rsidTr="00D4332C">
        <w:trPr>
          <w:trHeight w:val="85"/>
        </w:trPr>
        <w:tc>
          <w:tcPr>
            <w:tcW w:w="425" w:type="dxa"/>
            <w:tcBorders>
              <w:top w:val="single" w:sz="4" w:space="0" w:color="auto"/>
              <w:left w:val="single" w:sz="4" w:space="0" w:color="auto"/>
              <w:bottom w:val="single" w:sz="4" w:space="0" w:color="auto"/>
              <w:right w:val="single" w:sz="4" w:space="0" w:color="auto"/>
            </w:tcBorders>
          </w:tcPr>
          <w:p w14:paraId="2414B85B" w14:textId="77777777" w:rsidR="00247DF2" w:rsidRPr="00247DF2" w:rsidRDefault="00247DF2" w:rsidP="00FE239D">
            <w:pPr>
              <w:numPr>
                <w:ilvl w:val="0"/>
                <w:numId w:val="89"/>
              </w:numPr>
              <w:spacing w:after="0" w:line="276" w:lineRule="auto"/>
              <w:rPr>
                <w:rFonts w:ascii="Arial" w:hAnsi="Arial" w:cs="Arial"/>
                <w:snapToGrid w:val="0"/>
                <w:sz w:val="18"/>
                <w:szCs w:val="18"/>
              </w:rPr>
            </w:pPr>
          </w:p>
        </w:tc>
        <w:tc>
          <w:tcPr>
            <w:tcW w:w="851" w:type="dxa"/>
            <w:tcBorders>
              <w:top w:val="single" w:sz="4" w:space="0" w:color="auto"/>
              <w:left w:val="single" w:sz="4" w:space="0" w:color="auto"/>
              <w:bottom w:val="single" w:sz="4" w:space="0" w:color="auto"/>
              <w:right w:val="single" w:sz="4" w:space="0" w:color="auto"/>
            </w:tcBorders>
          </w:tcPr>
          <w:p w14:paraId="49F12F6F" w14:textId="77777777" w:rsidR="00247DF2" w:rsidRPr="00247DF2" w:rsidRDefault="00247DF2" w:rsidP="009268D5">
            <w:pPr>
              <w:spacing w:after="0" w:line="276" w:lineRule="auto"/>
              <w:jc w:val="center"/>
              <w:rPr>
                <w:rFonts w:ascii="Arial" w:eastAsia="Times New Roman" w:hAnsi="Arial" w:cs="Arial"/>
                <w:sz w:val="18"/>
                <w:szCs w:val="18"/>
                <w:lang w:eastAsia="pl-PL"/>
              </w:rPr>
            </w:pPr>
            <w:r w:rsidRPr="00247DF2">
              <w:rPr>
                <w:rFonts w:ascii="Arial" w:hAnsi="Arial" w:cs="Arial"/>
                <w:sz w:val="18"/>
                <w:szCs w:val="18"/>
              </w:rPr>
              <w:t>13 02 04*</w:t>
            </w:r>
          </w:p>
        </w:tc>
        <w:tc>
          <w:tcPr>
            <w:tcW w:w="2126" w:type="dxa"/>
            <w:tcBorders>
              <w:top w:val="single" w:sz="4" w:space="0" w:color="auto"/>
              <w:left w:val="single" w:sz="4" w:space="0" w:color="auto"/>
              <w:bottom w:val="single" w:sz="4" w:space="0" w:color="auto"/>
              <w:right w:val="single" w:sz="4" w:space="0" w:color="auto"/>
            </w:tcBorders>
          </w:tcPr>
          <w:p w14:paraId="44B58DE4" w14:textId="77777777" w:rsidR="00247DF2" w:rsidRPr="00247DF2" w:rsidRDefault="00247DF2" w:rsidP="009268D5">
            <w:pPr>
              <w:spacing w:after="0" w:line="276" w:lineRule="auto"/>
              <w:rPr>
                <w:rFonts w:ascii="Arial" w:eastAsia="Times New Roman" w:hAnsi="Arial" w:cs="Arial"/>
                <w:sz w:val="18"/>
                <w:szCs w:val="18"/>
                <w:lang w:eastAsia="pl-PL"/>
              </w:rPr>
            </w:pPr>
            <w:r w:rsidRPr="00247DF2">
              <w:rPr>
                <w:rFonts w:ascii="Arial" w:hAnsi="Arial" w:cs="Arial"/>
                <w:sz w:val="18"/>
                <w:szCs w:val="18"/>
              </w:rPr>
              <w:t xml:space="preserve">Mineralne oleje silnikowe, przekładniowe i smarowe zawierające związki </w:t>
            </w:r>
            <w:proofErr w:type="spellStart"/>
            <w:r w:rsidRPr="00247DF2">
              <w:rPr>
                <w:rFonts w:ascii="Arial" w:hAnsi="Arial" w:cs="Arial"/>
                <w:sz w:val="18"/>
                <w:szCs w:val="18"/>
              </w:rPr>
              <w:t>chlorowcoorganiczne</w:t>
            </w:r>
            <w:proofErr w:type="spellEnd"/>
          </w:p>
        </w:tc>
        <w:tc>
          <w:tcPr>
            <w:tcW w:w="5812" w:type="dxa"/>
            <w:tcBorders>
              <w:top w:val="single" w:sz="4" w:space="0" w:color="auto"/>
              <w:left w:val="single" w:sz="4" w:space="0" w:color="auto"/>
              <w:bottom w:val="single" w:sz="4" w:space="0" w:color="auto"/>
              <w:right w:val="single" w:sz="4" w:space="0" w:color="auto"/>
            </w:tcBorders>
          </w:tcPr>
          <w:p w14:paraId="04113222" w14:textId="235EEE22" w:rsidR="00247DF2" w:rsidRPr="00247DF2" w:rsidRDefault="00247DF2" w:rsidP="0018130F">
            <w:pPr>
              <w:spacing w:after="120" w:line="276" w:lineRule="auto"/>
              <w:rPr>
                <w:rFonts w:ascii="Arial" w:eastAsia="Times New Roman" w:hAnsi="Arial" w:cs="Arial"/>
                <w:color w:val="000000"/>
                <w:sz w:val="18"/>
                <w:szCs w:val="18"/>
                <w:u w:val="single"/>
                <w:lang w:eastAsia="pl-PL"/>
              </w:rPr>
            </w:pPr>
            <w:r w:rsidRPr="00247DF2">
              <w:rPr>
                <w:rFonts w:ascii="Arial" w:hAnsi="Arial" w:cs="Arial"/>
                <w:sz w:val="18"/>
                <w:szCs w:val="18"/>
              </w:rPr>
              <w:t xml:space="preserve">Odpady magazynowane w </w:t>
            </w:r>
            <w:r w:rsidR="000F7898">
              <w:rPr>
                <w:rFonts w:ascii="Arial" w:hAnsi="Arial" w:cs="Arial"/>
                <w:sz w:val="18"/>
                <w:szCs w:val="18"/>
              </w:rPr>
              <w:t>„</w:t>
            </w:r>
            <w:r w:rsidRPr="00247DF2">
              <w:rPr>
                <w:rFonts w:ascii="Arial" w:hAnsi="Arial" w:cs="Arial"/>
                <w:sz w:val="18"/>
                <w:szCs w:val="18"/>
              </w:rPr>
              <w:t>Magazynie odpadów niebezpiecznych”</w:t>
            </w:r>
            <w:r w:rsidR="000F7898">
              <w:rPr>
                <w:rFonts w:ascii="Arial" w:hAnsi="Arial" w:cs="Arial"/>
                <w:sz w:val="18"/>
                <w:szCs w:val="18"/>
              </w:rPr>
              <w:t>,</w:t>
            </w:r>
            <w:r w:rsidRPr="00247DF2">
              <w:rPr>
                <w:rFonts w:ascii="Arial" w:hAnsi="Arial" w:cs="Arial"/>
                <w:sz w:val="18"/>
                <w:szCs w:val="18"/>
              </w:rPr>
              <w:t xml:space="preserve"> w</w:t>
            </w:r>
            <w:r w:rsidR="0097114F">
              <w:rPr>
                <w:rFonts w:ascii="Arial" w:hAnsi="Arial" w:cs="Arial"/>
                <w:sz w:val="18"/>
                <w:szCs w:val="18"/>
              </w:rPr>
              <w:t> </w:t>
            </w:r>
            <w:r w:rsidRPr="00247DF2">
              <w:rPr>
                <w:rFonts w:ascii="Arial" w:hAnsi="Arial" w:cs="Arial"/>
                <w:sz w:val="18"/>
                <w:szCs w:val="18"/>
              </w:rPr>
              <w:t>szczelnych beczkach, pojemnikach</w:t>
            </w:r>
            <w:r w:rsidR="000F7898">
              <w:rPr>
                <w:rFonts w:ascii="Arial" w:hAnsi="Arial" w:cs="Arial"/>
                <w:sz w:val="18"/>
                <w:szCs w:val="18"/>
              </w:rPr>
              <w:t xml:space="preserve">, </w:t>
            </w:r>
            <w:r w:rsidRPr="00247DF2">
              <w:rPr>
                <w:rFonts w:ascii="Arial" w:hAnsi="Arial" w:cs="Arial"/>
                <w:sz w:val="18"/>
                <w:szCs w:val="18"/>
              </w:rPr>
              <w:t>wykonanych z materiałów odpornych na działanie umieszczonych w nich odpadów, odprowadzających ładunki elektryczności statycznej, posadowionych w</w:t>
            </w:r>
            <w:r w:rsidR="0097114F">
              <w:rPr>
                <w:rFonts w:ascii="Arial" w:hAnsi="Arial" w:cs="Arial"/>
                <w:sz w:val="18"/>
                <w:szCs w:val="18"/>
              </w:rPr>
              <w:t> </w:t>
            </w:r>
            <w:r w:rsidRPr="00247DF2">
              <w:rPr>
                <w:rFonts w:ascii="Arial" w:hAnsi="Arial" w:cs="Arial"/>
                <w:sz w:val="18"/>
                <w:szCs w:val="18"/>
              </w:rPr>
              <w:t>wannach ociekowych</w:t>
            </w:r>
            <w:r w:rsidR="000F7898">
              <w:rPr>
                <w:rFonts w:ascii="Arial" w:hAnsi="Arial" w:cs="Arial"/>
                <w:sz w:val="18"/>
                <w:szCs w:val="18"/>
              </w:rPr>
              <w:t xml:space="preserve">, </w:t>
            </w:r>
            <w:r w:rsidRPr="00247DF2">
              <w:rPr>
                <w:rFonts w:ascii="Arial" w:hAnsi="Arial" w:cs="Arial"/>
                <w:sz w:val="18"/>
                <w:szCs w:val="18"/>
              </w:rPr>
              <w:t>wychwytujących ewentualne wycieki.</w:t>
            </w:r>
          </w:p>
        </w:tc>
      </w:tr>
      <w:tr w:rsidR="00247DF2" w:rsidRPr="00247DF2" w14:paraId="56F86628" w14:textId="77777777" w:rsidTr="00D4332C">
        <w:trPr>
          <w:trHeight w:val="85"/>
        </w:trPr>
        <w:tc>
          <w:tcPr>
            <w:tcW w:w="425" w:type="dxa"/>
            <w:tcBorders>
              <w:top w:val="single" w:sz="4" w:space="0" w:color="auto"/>
              <w:left w:val="single" w:sz="4" w:space="0" w:color="auto"/>
              <w:bottom w:val="single" w:sz="4" w:space="0" w:color="auto"/>
              <w:right w:val="single" w:sz="4" w:space="0" w:color="auto"/>
            </w:tcBorders>
          </w:tcPr>
          <w:p w14:paraId="451E83F9" w14:textId="77777777" w:rsidR="00247DF2" w:rsidRPr="00247DF2" w:rsidRDefault="00247DF2" w:rsidP="00FE239D">
            <w:pPr>
              <w:numPr>
                <w:ilvl w:val="0"/>
                <w:numId w:val="89"/>
              </w:numPr>
              <w:spacing w:after="0" w:line="276" w:lineRule="auto"/>
              <w:rPr>
                <w:rFonts w:ascii="Arial" w:hAnsi="Arial" w:cs="Arial"/>
                <w:snapToGrid w:val="0"/>
                <w:sz w:val="18"/>
                <w:szCs w:val="18"/>
              </w:rPr>
            </w:pPr>
          </w:p>
        </w:tc>
        <w:tc>
          <w:tcPr>
            <w:tcW w:w="851" w:type="dxa"/>
            <w:tcBorders>
              <w:top w:val="single" w:sz="4" w:space="0" w:color="auto"/>
              <w:left w:val="single" w:sz="4" w:space="0" w:color="auto"/>
              <w:bottom w:val="single" w:sz="4" w:space="0" w:color="auto"/>
              <w:right w:val="single" w:sz="4" w:space="0" w:color="auto"/>
            </w:tcBorders>
          </w:tcPr>
          <w:p w14:paraId="3EB9C8B7" w14:textId="77777777" w:rsidR="00247DF2" w:rsidRPr="00247DF2" w:rsidRDefault="00247DF2" w:rsidP="009268D5">
            <w:pPr>
              <w:spacing w:after="0" w:line="276" w:lineRule="auto"/>
              <w:jc w:val="center"/>
              <w:rPr>
                <w:rFonts w:ascii="Arial" w:eastAsia="Times New Roman" w:hAnsi="Arial" w:cs="Arial"/>
                <w:sz w:val="18"/>
                <w:szCs w:val="18"/>
                <w:lang w:eastAsia="pl-PL"/>
              </w:rPr>
            </w:pPr>
            <w:r w:rsidRPr="00247DF2">
              <w:rPr>
                <w:rFonts w:ascii="Arial" w:hAnsi="Arial" w:cs="Arial"/>
                <w:sz w:val="18"/>
                <w:szCs w:val="18"/>
              </w:rPr>
              <w:t>13 02 05*</w:t>
            </w:r>
          </w:p>
        </w:tc>
        <w:tc>
          <w:tcPr>
            <w:tcW w:w="2126" w:type="dxa"/>
            <w:tcBorders>
              <w:top w:val="single" w:sz="4" w:space="0" w:color="auto"/>
              <w:left w:val="single" w:sz="4" w:space="0" w:color="auto"/>
              <w:bottom w:val="single" w:sz="4" w:space="0" w:color="auto"/>
              <w:right w:val="single" w:sz="4" w:space="0" w:color="auto"/>
            </w:tcBorders>
          </w:tcPr>
          <w:p w14:paraId="7855E57A" w14:textId="77777777" w:rsidR="00247DF2" w:rsidRPr="00247DF2" w:rsidRDefault="00247DF2" w:rsidP="009268D5">
            <w:pPr>
              <w:spacing w:after="0" w:line="276" w:lineRule="auto"/>
              <w:rPr>
                <w:rFonts w:ascii="Arial" w:eastAsia="Times New Roman" w:hAnsi="Arial" w:cs="Arial"/>
                <w:sz w:val="18"/>
                <w:szCs w:val="18"/>
                <w:lang w:eastAsia="pl-PL"/>
              </w:rPr>
            </w:pPr>
            <w:r w:rsidRPr="00247DF2">
              <w:rPr>
                <w:rFonts w:ascii="Arial" w:hAnsi="Arial" w:cs="Arial"/>
                <w:sz w:val="18"/>
                <w:szCs w:val="18"/>
              </w:rPr>
              <w:t xml:space="preserve">Mineralne oleje silnikowe, przekładniowe i smarowe niezawierające związków </w:t>
            </w:r>
            <w:proofErr w:type="spellStart"/>
            <w:r w:rsidRPr="00247DF2">
              <w:rPr>
                <w:rFonts w:ascii="Arial" w:hAnsi="Arial" w:cs="Arial"/>
                <w:sz w:val="18"/>
                <w:szCs w:val="18"/>
              </w:rPr>
              <w:t>chlorowcoorganicznych</w:t>
            </w:r>
            <w:proofErr w:type="spellEnd"/>
          </w:p>
        </w:tc>
        <w:tc>
          <w:tcPr>
            <w:tcW w:w="5812" w:type="dxa"/>
            <w:tcBorders>
              <w:top w:val="single" w:sz="4" w:space="0" w:color="auto"/>
              <w:left w:val="single" w:sz="4" w:space="0" w:color="auto"/>
              <w:bottom w:val="single" w:sz="4" w:space="0" w:color="auto"/>
              <w:right w:val="single" w:sz="4" w:space="0" w:color="auto"/>
            </w:tcBorders>
          </w:tcPr>
          <w:p w14:paraId="125160B9" w14:textId="5F3F3178" w:rsidR="00247DF2" w:rsidRPr="00247DF2" w:rsidRDefault="00247DF2" w:rsidP="0018130F">
            <w:pPr>
              <w:spacing w:after="120" w:line="276" w:lineRule="auto"/>
              <w:rPr>
                <w:rFonts w:ascii="Arial" w:eastAsia="Times New Roman" w:hAnsi="Arial" w:cs="Arial"/>
                <w:color w:val="000000"/>
                <w:sz w:val="18"/>
                <w:szCs w:val="18"/>
                <w:u w:val="single"/>
                <w:lang w:eastAsia="pl-PL"/>
              </w:rPr>
            </w:pPr>
            <w:r w:rsidRPr="00247DF2">
              <w:rPr>
                <w:rFonts w:ascii="Arial" w:hAnsi="Arial" w:cs="Arial"/>
                <w:sz w:val="18"/>
                <w:szCs w:val="18"/>
              </w:rPr>
              <w:t xml:space="preserve">Odpady magazynowane w </w:t>
            </w:r>
            <w:r w:rsidR="000F7898">
              <w:rPr>
                <w:rFonts w:ascii="Arial" w:hAnsi="Arial" w:cs="Arial"/>
                <w:sz w:val="18"/>
                <w:szCs w:val="18"/>
              </w:rPr>
              <w:t>„</w:t>
            </w:r>
            <w:r w:rsidRPr="00247DF2">
              <w:rPr>
                <w:rFonts w:ascii="Arial" w:hAnsi="Arial" w:cs="Arial"/>
                <w:sz w:val="18"/>
                <w:szCs w:val="18"/>
              </w:rPr>
              <w:t>Magazynie odpadów niebezpiecznych”</w:t>
            </w:r>
            <w:r w:rsidR="000F7898">
              <w:rPr>
                <w:rFonts w:ascii="Arial" w:hAnsi="Arial" w:cs="Arial"/>
                <w:sz w:val="18"/>
                <w:szCs w:val="18"/>
              </w:rPr>
              <w:t>,</w:t>
            </w:r>
            <w:r w:rsidRPr="00247DF2">
              <w:rPr>
                <w:rFonts w:ascii="Arial" w:hAnsi="Arial" w:cs="Arial"/>
                <w:sz w:val="18"/>
                <w:szCs w:val="18"/>
              </w:rPr>
              <w:t xml:space="preserve"> w</w:t>
            </w:r>
            <w:r w:rsidR="0097114F">
              <w:rPr>
                <w:rFonts w:ascii="Arial" w:hAnsi="Arial" w:cs="Arial"/>
                <w:sz w:val="18"/>
                <w:szCs w:val="18"/>
              </w:rPr>
              <w:t> </w:t>
            </w:r>
            <w:r w:rsidRPr="00247DF2">
              <w:rPr>
                <w:rFonts w:ascii="Arial" w:hAnsi="Arial" w:cs="Arial"/>
                <w:sz w:val="18"/>
                <w:szCs w:val="18"/>
              </w:rPr>
              <w:t>szczelnych beczkach, pojemnikach</w:t>
            </w:r>
            <w:r w:rsidR="000F7898">
              <w:rPr>
                <w:rFonts w:ascii="Arial" w:hAnsi="Arial" w:cs="Arial"/>
                <w:sz w:val="18"/>
                <w:szCs w:val="18"/>
              </w:rPr>
              <w:t xml:space="preserve">, </w:t>
            </w:r>
            <w:r w:rsidRPr="00247DF2">
              <w:rPr>
                <w:rFonts w:ascii="Arial" w:hAnsi="Arial" w:cs="Arial"/>
                <w:sz w:val="18"/>
                <w:szCs w:val="18"/>
              </w:rPr>
              <w:t>wykonanych z materiałów odpornych na działanie umieszczonych w nich odpadów, odprowadzających ładunki elektryczności statycznej, posadowionych w</w:t>
            </w:r>
            <w:r w:rsidR="0097114F">
              <w:rPr>
                <w:rFonts w:ascii="Arial" w:hAnsi="Arial" w:cs="Arial"/>
                <w:sz w:val="18"/>
                <w:szCs w:val="18"/>
              </w:rPr>
              <w:t> </w:t>
            </w:r>
            <w:r w:rsidRPr="00247DF2">
              <w:rPr>
                <w:rFonts w:ascii="Arial" w:hAnsi="Arial" w:cs="Arial"/>
                <w:sz w:val="18"/>
                <w:szCs w:val="18"/>
              </w:rPr>
              <w:t>wannach ociekowych</w:t>
            </w:r>
            <w:r w:rsidR="000F7898">
              <w:rPr>
                <w:rFonts w:ascii="Arial" w:hAnsi="Arial" w:cs="Arial"/>
                <w:sz w:val="18"/>
                <w:szCs w:val="18"/>
              </w:rPr>
              <w:t xml:space="preserve">, </w:t>
            </w:r>
            <w:r w:rsidRPr="00247DF2">
              <w:rPr>
                <w:rFonts w:ascii="Arial" w:hAnsi="Arial" w:cs="Arial"/>
                <w:sz w:val="18"/>
                <w:szCs w:val="18"/>
              </w:rPr>
              <w:t>wychwytujących ewentualne wycieki.</w:t>
            </w:r>
          </w:p>
        </w:tc>
      </w:tr>
      <w:tr w:rsidR="00247DF2" w:rsidRPr="00247DF2" w14:paraId="6F4E5334" w14:textId="77777777" w:rsidTr="00D4332C">
        <w:trPr>
          <w:trHeight w:val="85"/>
        </w:trPr>
        <w:tc>
          <w:tcPr>
            <w:tcW w:w="425" w:type="dxa"/>
            <w:tcBorders>
              <w:top w:val="single" w:sz="4" w:space="0" w:color="auto"/>
              <w:left w:val="single" w:sz="4" w:space="0" w:color="auto"/>
              <w:bottom w:val="single" w:sz="4" w:space="0" w:color="auto"/>
              <w:right w:val="single" w:sz="4" w:space="0" w:color="auto"/>
            </w:tcBorders>
          </w:tcPr>
          <w:p w14:paraId="1273FB47" w14:textId="77777777" w:rsidR="00247DF2" w:rsidRPr="00247DF2" w:rsidRDefault="00247DF2" w:rsidP="00FE239D">
            <w:pPr>
              <w:numPr>
                <w:ilvl w:val="0"/>
                <w:numId w:val="89"/>
              </w:numPr>
              <w:spacing w:after="0" w:line="276" w:lineRule="auto"/>
              <w:rPr>
                <w:rFonts w:ascii="Arial" w:hAnsi="Arial" w:cs="Arial"/>
                <w:snapToGrid w:val="0"/>
                <w:sz w:val="18"/>
                <w:szCs w:val="18"/>
              </w:rPr>
            </w:pPr>
          </w:p>
        </w:tc>
        <w:tc>
          <w:tcPr>
            <w:tcW w:w="851" w:type="dxa"/>
            <w:tcBorders>
              <w:top w:val="single" w:sz="4" w:space="0" w:color="auto"/>
              <w:left w:val="single" w:sz="4" w:space="0" w:color="auto"/>
              <w:bottom w:val="single" w:sz="4" w:space="0" w:color="auto"/>
              <w:right w:val="single" w:sz="4" w:space="0" w:color="auto"/>
            </w:tcBorders>
          </w:tcPr>
          <w:p w14:paraId="067B981B" w14:textId="77777777" w:rsidR="00247DF2" w:rsidRPr="00247DF2" w:rsidRDefault="00247DF2" w:rsidP="009268D5">
            <w:pPr>
              <w:spacing w:after="0" w:line="276" w:lineRule="auto"/>
              <w:jc w:val="center"/>
              <w:rPr>
                <w:rFonts w:ascii="Arial" w:eastAsia="Times New Roman" w:hAnsi="Arial" w:cs="Arial"/>
                <w:sz w:val="18"/>
                <w:szCs w:val="18"/>
                <w:lang w:eastAsia="pl-PL"/>
              </w:rPr>
            </w:pPr>
            <w:r w:rsidRPr="00247DF2">
              <w:rPr>
                <w:rFonts w:ascii="Arial" w:hAnsi="Arial" w:cs="Arial"/>
                <w:sz w:val="18"/>
                <w:szCs w:val="18"/>
              </w:rPr>
              <w:t>13 02 06*</w:t>
            </w:r>
          </w:p>
        </w:tc>
        <w:tc>
          <w:tcPr>
            <w:tcW w:w="2126" w:type="dxa"/>
            <w:tcBorders>
              <w:top w:val="single" w:sz="4" w:space="0" w:color="auto"/>
              <w:left w:val="single" w:sz="4" w:space="0" w:color="auto"/>
              <w:bottom w:val="single" w:sz="4" w:space="0" w:color="auto"/>
              <w:right w:val="single" w:sz="4" w:space="0" w:color="auto"/>
            </w:tcBorders>
          </w:tcPr>
          <w:p w14:paraId="4E86F7F5" w14:textId="30778567" w:rsidR="00247DF2" w:rsidRPr="00247DF2" w:rsidRDefault="00247DF2" w:rsidP="009268D5">
            <w:pPr>
              <w:spacing w:after="0" w:line="276" w:lineRule="auto"/>
              <w:rPr>
                <w:rFonts w:ascii="Arial" w:eastAsia="Times New Roman" w:hAnsi="Arial" w:cs="Arial"/>
                <w:sz w:val="18"/>
                <w:szCs w:val="18"/>
                <w:lang w:eastAsia="pl-PL"/>
              </w:rPr>
            </w:pPr>
            <w:r w:rsidRPr="00247DF2">
              <w:rPr>
                <w:rFonts w:ascii="Arial" w:hAnsi="Arial" w:cs="Arial"/>
                <w:sz w:val="18"/>
                <w:szCs w:val="18"/>
              </w:rPr>
              <w:t>Syntetyczne oleje silnikowe, przekładniowe i smarowe</w:t>
            </w:r>
          </w:p>
        </w:tc>
        <w:tc>
          <w:tcPr>
            <w:tcW w:w="5812" w:type="dxa"/>
            <w:tcBorders>
              <w:top w:val="single" w:sz="4" w:space="0" w:color="auto"/>
              <w:left w:val="single" w:sz="4" w:space="0" w:color="auto"/>
              <w:bottom w:val="single" w:sz="4" w:space="0" w:color="auto"/>
              <w:right w:val="single" w:sz="4" w:space="0" w:color="auto"/>
            </w:tcBorders>
          </w:tcPr>
          <w:p w14:paraId="2AE35C07" w14:textId="39F1ECC4" w:rsidR="00247DF2" w:rsidRPr="00247DF2" w:rsidRDefault="00247DF2" w:rsidP="0018130F">
            <w:pPr>
              <w:spacing w:after="120" w:line="276" w:lineRule="auto"/>
              <w:rPr>
                <w:rFonts w:ascii="Arial" w:eastAsia="Times New Roman" w:hAnsi="Arial" w:cs="Arial"/>
                <w:color w:val="000000"/>
                <w:sz w:val="18"/>
                <w:szCs w:val="18"/>
                <w:u w:val="single"/>
                <w:lang w:eastAsia="pl-PL"/>
              </w:rPr>
            </w:pPr>
            <w:r w:rsidRPr="00247DF2">
              <w:rPr>
                <w:rFonts w:ascii="Arial" w:hAnsi="Arial" w:cs="Arial"/>
                <w:sz w:val="18"/>
                <w:szCs w:val="18"/>
              </w:rPr>
              <w:t xml:space="preserve">Odpady magazynowane w </w:t>
            </w:r>
            <w:r w:rsidR="000F7898">
              <w:rPr>
                <w:rFonts w:ascii="Arial" w:hAnsi="Arial" w:cs="Arial"/>
                <w:sz w:val="18"/>
                <w:szCs w:val="18"/>
              </w:rPr>
              <w:t>„</w:t>
            </w:r>
            <w:r w:rsidRPr="00247DF2">
              <w:rPr>
                <w:rFonts w:ascii="Arial" w:hAnsi="Arial" w:cs="Arial"/>
                <w:sz w:val="18"/>
                <w:szCs w:val="18"/>
              </w:rPr>
              <w:t>Magazynie odpadów niebezpiecznych”</w:t>
            </w:r>
            <w:r w:rsidR="000F7898">
              <w:rPr>
                <w:rFonts w:ascii="Arial" w:hAnsi="Arial" w:cs="Arial"/>
                <w:sz w:val="18"/>
                <w:szCs w:val="18"/>
              </w:rPr>
              <w:t xml:space="preserve">, </w:t>
            </w:r>
            <w:r w:rsidRPr="00247DF2">
              <w:rPr>
                <w:rFonts w:ascii="Arial" w:hAnsi="Arial" w:cs="Arial"/>
                <w:sz w:val="18"/>
                <w:szCs w:val="18"/>
              </w:rPr>
              <w:t>w</w:t>
            </w:r>
            <w:r w:rsidR="0097114F">
              <w:rPr>
                <w:rFonts w:ascii="Arial" w:hAnsi="Arial" w:cs="Arial"/>
                <w:sz w:val="18"/>
                <w:szCs w:val="18"/>
              </w:rPr>
              <w:t> </w:t>
            </w:r>
            <w:r w:rsidRPr="00247DF2">
              <w:rPr>
                <w:rFonts w:ascii="Arial" w:hAnsi="Arial" w:cs="Arial"/>
                <w:sz w:val="18"/>
                <w:szCs w:val="18"/>
              </w:rPr>
              <w:t>szczelnych beczkach, pojemnikach</w:t>
            </w:r>
            <w:r w:rsidR="000F7898">
              <w:rPr>
                <w:rFonts w:ascii="Arial" w:hAnsi="Arial" w:cs="Arial"/>
                <w:sz w:val="18"/>
                <w:szCs w:val="18"/>
              </w:rPr>
              <w:t xml:space="preserve">, </w:t>
            </w:r>
            <w:r w:rsidRPr="00247DF2">
              <w:rPr>
                <w:rFonts w:ascii="Arial" w:hAnsi="Arial" w:cs="Arial"/>
                <w:sz w:val="18"/>
                <w:szCs w:val="18"/>
              </w:rPr>
              <w:t>wykonanych z materiałów odpornych na działanie umieszczonych w nich odpadów, odprowadzających ładunki elektryczności statycznej, posadowionych w</w:t>
            </w:r>
            <w:r w:rsidR="0097114F">
              <w:rPr>
                <w:rFonts w:ascii="Arial" w:hAnsi="Arial" w:cs="Arial"/>
                <w:sz w:val="18"/>
                <w:szCs w:val="18"/>
              </w:rPr>
              <w:t> </w:t>
            </w:r>
            <w:r w:rsidRPr="00247DF2">
              <w:rPr>
                <w:rFonts w:ascii="Arial" w:hAnsi="Arial" w:cs="Arial"/>
                <w:sz w:val="18"/>
                <w:szCs w:val="18"/>
              </w:rPr>
              <w:t>wannach ociekowych</w:t>
            </w:r>
            <w:r w:rsidR="000F7898">
              <w:rPr>
                <w:rFonts w:ascii="Arial" w:hAnsi="Arial" w:cs="Arial"/>
                <w:sz w:val="18"/>
                <w:szCs w:val="18"/>
              </w:rPr>
              <w:t xml:space="preserve">, </w:t>
            </w:r>
            <w:r w:rsidRPr="00247DF2">
              <w:rPr>
                <w:rFonts w:ascii="Arial" w:hAnsi="Arial" w:cs="Arial"/>
                <w:sz w:val="18"/>
                <w:szCs w:val="18"/>
              </w:rPr>
              <w:t>wychwytujących ewentualne wycieki.</w:t>
            </w:r>
          </w:p>
        </w:tc>
      </w:tr>
      <w:tr w:rsidR="00247DF2" w:rsidRPr="00247DF2" w14:paraId="6DAB61E7" w14:textId="77777777" w:rsidTr="00D4332C">
        <w:trPr>
          <w:trHeight w:val="85"/>
        </w:trPr>
        <w:tc>
          <w:tcPr>
            <w:tcW w:w="425" w:type="dxa"/>
            <w:tcBorders>
              <w:top w:val="single" w:sz="4" w:space="0" w:color="auto"/>
              <w:left w:val="single" w:sz="4" w:space="0" w:color="auto"/>
              <w:bottom w:val="single" w:sz="4" w:space="0" w:color="auto"/>
              <w:right w:val="single" w:sz="4" w:space="0" w:color="auto"/>
            </w:tcBorders>
          </w:tcPr>
          <w:p w14:paraId="2ADAE9DA" w14:textId="77777777" w:rsidR="00247DF2" w:rsidRPr="00247DF2" w:rsidRDefault="00247DF2" w:rsidP="00FE239D">
            <w:pPr>
              <w:numPr>
                <w:ilvl w:val="0"/>
                <w:numId w:val="89"/>
              </w:numPr>
              <w:spacing w:after="0" w:line="276" w:lineRule="auto"/>
              <w:rPr>
                <w:rFonts w:ascii="Arial" w:hAnsi="Arial" w:cs="Arial"/>
                <w:snapToGrid w:val="0"/>
                <w:sz w:val="18"/>
                <w:szCs w:val="18"/>
              </w:rPr>
            </w:pPr>
          </w:p>
        </w:tc>
        <w:tc>
          <w:tcPr>
            <w:tcW w:w="851" w:type="dxa"/>
            <w:tcBorders>
              <w:top w:val="single" w:sz="4" w:space="0" w:color="auto"/>
              <w:left w:val="single" w:sz="4" w:space="0" w:color="auto"/>
              <w:bottom w:val="single" w:sz="4" w:space="0" w:color="auto"/>
              <w:right w:val="single" w:sz="4" w:space="0" w:color="auto"/>
            </w:tcBorders>
          </w:tcPr>
          <w:p w14:paraId="2B4A22B1" w14:textId="77777777" w:rsidR="00247DF2" w:rsidRPr="00247DF2" w:rsidRDefault="00247DF2" w:rsidP="009268D5">
            <w:pPr>
              <w:spacing w:after="0" w:line="276" w:lineRule="auto"/>
              <w:jc w:val="center"/>
              <w:rPr>
                <w:rFonts w:ascii="Arial" w:hAnsi="Arial" w:cs="Arial"/>
                <w:sz w:val="18"/>
                <w:szCs w:val="18"/>
              </w:rPr>
            </w:pPr>
            <w:r w:rsidRPr="00247DF2">
              <w:rPr>
                <w:rFonts w:ascii="Arial" w:hAnsi="Arial" w:cs="Arial"/>
                <w:sz w:val="18"/>
                <w:szCs w:val="18"/>
              </w:rPr>
              <w:t>13 02 07*</w:t>
            </w:r>
          </w:p>
        </w:tc>
        <w:tc>
          <w:tcPr>
            <w:tcW w:w="2126" w:type="dxa"/>
            <w:tcBorders>
              <w:top w:val="single" w:sz="4" w:space="0" w:color="auto"/>
              <w:left w:val="single" w:sz="4" w:space="0" w:color="auto"/>
              <w:bottom w:val="single" w:sz="4" w:space="0" w:color="auto"/>
              <w:right w:val="single" w:sz="4" w:space="0" w:color="auto"/>
            </w:tcBorders>
          </w:tcPr>
          <w:p w14:paraId="5621B99D" w14:textId="43DBF615" w:rsidR="00247DF2" w:rsidRPr="00247DF2" w:rsidRDefault="00247DF2" w:rsidP="009268D5">
            <w:pPr>
              <w:spacing w:after="0" w:line="276" w:lineRule="auto"/>
              <w:rPr>
                <w:rFonts w:ascii="Arial" w:hAnsi="Arial" w:cs="Arial"/>
                <w:sz w:val="18"/>
                <w:szCs w:val="18"/>
              </w:rPr>
            </w:pPr>
            <w:r w:rsidRPr="00247DF2">
              <w:rPr>
                <w:rFonts w:ascii="Arial" w:hAnsi="Arial" w:cs="Arial"/>
                <w:sz w:val="18"/>
                <w:szCs w:val="18"/>
              </w:rPr>
              <w:t>Oleje silnikowe,</w:t>
            </w:r>
            <w:r w:rsidR="000F7898">
              <w:rPr>
                <w:rFonts w:ascii="Arial" w:hAnsi="Arial" w:cs="Arial"/>
                <w:sz w:val="18"/>
                <w:szCs w:val="18"/>
              </w:rPr>
              <w:t xml:space="preserve"> </w:t>
            </w:r>
            <w:r w:rsidRPr="00247DF2">
              <w:rPr>
                <w:rFonts w:ascii="Arial" w:hAnsi="Arial" w:cs="Arial"/>
                <w:sz w:val="18"/>
                <w:szCs w:val="18"/>
              </w:rPr>
              <w:t>przekładniowe i smarowe łatwo ulegające biodegradacji</w:t>
            </w:r>
          </w:p>
        </w:tc>
        <w:tc>
          <w:tcPr>
            <w:tcW w:w="5812" w:type="dxa"/>
            <w:tcBorders>
              <w:top w:val="single" w:sz="4" w:space="0" w:color="auto"/>
              <w:left w:val="single" w:sz="4" w:space="0" w:color="auto"/>
              <w:bottom w:val="single" w:sz="4" w:space="0" w:color="auto"/>
              <w:right w:val="single" w:sz="4" w:space="0" w:color="auto"/>
            </w:tcBorders>
          </w:tcPr>
          <w:p w14:paraId="66DAA9A7" w14:textId="44AC5984" w:rsidR="00247DF2" w:rsidRPr="00247DF2" w:rsidRDefault="00247DF2" w:rsidP="0018130F">
            <w:pPr>
              <w:spacing w:after="120" w:line="276" w:lineRule="auto"/>
              <w:rPr>
                <w:rFonts w:ascii="Arial" w:hAnsi="Arial" w:cs="Arial"/>
                <w:sz w:val="18"/>
                <w:szCs w:val="18"/>
              </w:rPr>
            </w:pPr>
            <w:r w:rsidRPr="00247DF2">
              <w:rPr>
                <w:rFonts w:ascii="Arial" w:hAnsi="Arial" w:cs="Arial"/>
                <w:sz w:val="18"/>
                <w:szCs w:val="18"/>
              </w:rPr>
              <w:t xml:space="preserve">Odpady magazynowane w </w:t>
            </w:r>
            <w:r w:rsidR="000F7898">
              <w:rPr>
                <w:rFonts w:ascii="Arial" w:hAnsi="Arial" w:cs="Arial"/>
                <w:sz w:val="18"/>
                <w:szCs w:val="18"/>
              </w:rPr>
              <w:t>„</w:t>
            </w:r>
            <w:r w:rsidRPr="00247DF2">
              <w:rPr>
                <w:rFonts w:ascii="Arial" w:hAnsi="Arial" w:cs="Arial"/>
                <w:sz w:val="18"/>
                <w:szCs w:val="18"/>
              </w:rPr>
              <w:t>Magazynie odpadów niebezpiecznych”</w:t>
            </w:r>
            <w:r w:rsidR="000F7898">
              <w:rPr>
                <w:rFonts w:ascii="Arial" w:hAnsi="Arial" w:cs="Arial"/>
                <w:sz w:val="18"/>
                <w:szCs w:val="18"/>
              </w:rPr>
              <w:t>,</w:t>
            </w:r>
            <w:r w:rsidRPr="00247DF2">
              <w:rPr>
                <w:rFonts w:ascii="Arial" w:hAnsi="Arial" w:cs="Arial"/>
                <w:sz w:val="18"/>
                <w:szCs w:val="18"/>
              </w:rPr>
              <w:t xml:space="preserve"> w</w:t>
            </w:r>
            <w:r w:rsidR="0097114F">
              <w:rPr>
                <w:rFonts w:ascii="Arial" w:hAnsi="Arial" w:cs="Arial"/>
                <w:sz w:val="18"/>
                <w:szCs w:val="18"/>
              </w:rPr>
              <w:t> </w:t>
            </w:r>
            <w:r w:rsidRPr="00247DF2">
              <w:rPr>
                <w:rFonts w:ascii="Arial" w:hAnsi="Arial" w:cs="Arial"/>
                <w:sz w:val="18"/>
                <w:szCs w:val="18"/>
              </w:rPr>
              <w:t>szczelnych beczkach, pojemnikach</w:t>
            </w:r>
            <w:r w:rsidR="000F7898">
              <w:rPr>
                <w:rFonts w:ascii="Arial" w:hAnsi="Arial" w:cs="Arial"/>
                <w:sz w:val="18"/>
                <w:szCs w:val="18"/>
              </w:rPr>
              <w:t xml:space="preserve">, </w:t>
            </w:r>
            <w:r w:rsidRPr="00247DF2">
              <w:rPr>
                <w:rFonts w:ascii="Arial" w:hAnsi="Arial" w:cs="Arial"/>
                <w:sz w:val="18"/>
                <w:szCs w:val="18"/>
              </w:rPr>
              <w:t>wykonanych z materiałów odpornych na działanie umieszczonych w nich odpadów, odprowadzających ładunki elektryczności statycznej, posadowionych w</w:t>
            </w:r>
            <w:r w:rsidR="0097114F">
              <w:rPr>
                <w:rFonts w:ascii="Arial" w:hAnsi="Arial" w:cs="Arial"/>
                <w:sz w:val="18"/>
                <w:szCs w:val="18"/>
              </w:rPr>
              <w:t> </w:t>
            </w:r>
            <w:r w:rsidRPr="00247DF2">
              <w:rPr>
                <w:rFonts w:ascii="Arial" w:hAnsi="Arial" w:cs="Arial"/>
                <w:sz w:val="18"/>
                <w:szCs w:val="18"/>
              </w:rPr>
              <w:t>wannach ociekowych</w:t>
            </w:r>
            <w:r w:rsidR="000F7898">
              <w:rPr>
                <w:rFonts w:ascii="Arial" w:hAnsi="Arial" w:cs="Arial"/>
                <w:sz w:val="18"/>
                <w:szCs w:val="18"/>
              </w:rPr>
              <w:t xml:space="preserve">, </w:t>
            </w:r>
            <w:r w:rsidRPr="00247DF2">
              <w:rPr>
                <w:rFonts w:ascii="Arial" w:hAnsi="Arial" w:cs="Arial"/>
                <w:sz w:val="18"/>
                <w:szCs w:val="18"/>
              </w:rPr>
              <w:t>wychwytujących ewentualne wycieki.</w:t>
            </w:r>
          </w:p>
        </w:tc>
      </w:tr>
      <w:tr w:rsidR="00247DF2" w:rsidRPr="00247DF2" w14:paraId="1F04241A" w14:textId="77777777" w:rsidTr="00D4332C">
        <w:trPr>
          <w:trHeight w:val="85"/>
        </w:trPr>
        <w:tc>
          <w:tcPr>
            <w:tcW w:w="425" w:type="dxa"/>
            <w:tcBorders>
              <w:top w:val="single" w:sz="4" w:space="0" w:color="auto"/>
              <w:left w:val="single" w:sz="4" w:space="0" w:color="auto"/>
              <w:bottom w:val="single" w:sz="4" w:space="0" w:color="auto"/>
              <w:right w:val="single" w:sz="4" w:space="0" w:color="auto"/>
            </w:tcBorders>
          </w:tcPr>
          <w:p w14:paraId="62D7CCE2" w14:textId="77777777" w:rsidR="00247DF2" w:rsidRPr="00247DF2" w:rsidRDefault="00247DF2" w:rsidP="00FE239D">
            <w:pPr>
              <w:numPr>
                <w:ilvl w:val="0"/>
                <w:numId w:val="89"/>
              </w:numPr>
              <w:spacing w:after="0" w:line="276" w:lineRule="auto"/>
              <w:rPr>
                <w:rFonts w:ascii="Arial" w:hAnsi="Arial" w:cs="Arial"/>
                <w:snapToGrid w:val="0"/>
                <w:sz w:val="18"/>
                <w:szCs w:val="18"/>
              </w:rPr>
            </w:pPr>
          </w:p>
        </w:tc>
        <w:tc>
          <w:tcPr>
            <w:tcW w:w="851" w:type="dxa"/>
            <w:tcBorders>
              <w:top w:val="single" w:sz="4" w:space="0" w:color="auto"/>
              <w:left w:val="single" w:sz="4" w:space="0" w:color="auto"/>
              <w:bottom w:val="single" w:sz="4" w:space="0" w:color="auto"/>
              <w:right w:val="single" w:sz="4" w:space="0" w:color="auto"/>
            </w:tcBorders>
          </w:tcPr>
          <w:p w14:paraId="0BDBDE95" w14:textId="77777777" w:rsidR="00247DF2" w:rsidRPr="00247DF2" w:rsidRDefault="00247DF2" w:rsidP="009268D5">
            <w:pPr>
              <w:spacing w:after="0" w:line="276" w:lineRule="auto"/>
              <w:jc w:val="center"/>
              <w:rPr>
                <w:rFonts w:ascii="Arial" w:hAnsi="Arial" w:cs="Arial"/>
                <w:sz w:val="18"/>
                <w:szCs w:val="18"/>
              </w:rPr>
            </w:pPr>
            <w:r w:rsidRPr="00247DF2">
              <w:rPr>
                <w:rFonts w:ascii="Arial" w:hAnsi="Arial" w:cs="Arial"/>
                <w:sz w:val="18"/>
                <w:szCs w:val="18"/>
              </w:rPr>
              <w:t>13 02 08*</w:t>
            </w:r>
          </w:p>
        </w:tc>
        <w:tc>
          <w:tcPr>
            <w:tcW w:w="2126" w:type="dxa"/>
            <w:tcBorders>
              <w:top w:val="single" w:sz="4" w:space="0" w:color="auto"/>
              <w:left w:val="single" w:sz="4" w:space="0" w:color="auto"/>
              <w:bottom w:val="single" w:sz="4" w:space="0" w:color="auto"/>
              <w:right w:val="single" w:sz="4" w:space="0" w:color="auto"/>
            </w:tcBorders>
          </w:tcPr>
          <w:p w14:paraId="0CF6C3DD" w14:textId="7D3AC404" w:rsidR="00247DF2" w:rsidRPr="00247DF2" w:rsidRDefault="00247DF2" w:rsidP="009268D5">
            <w:pPr>
              <w:spacing w:after="0" w:line="276" w:lineRule="auto"/>
              <w:rPr>
                <w:rFonts w:ascii="Arial" w:hAnsi="Arial" w:cs="Arial"/>
                <w:sz w:val="18"/>
                <w:szCs w:val="18"/>
              </w:rPr>
            </w:pPr>
            <w:r w:rsidRPr="00247DF2">
              <w:rPr>
                <w:rFonts w:ascii="Arial" w:hAnsi="Arial" w:cs="Arial"/>
                <w:sz w:val="18"/>
                <w:szCs w:val="18"/>
              </w:rPr>
              <w:t>Inne oleje silnikowe, przekładniowe i smarowe</w:t>
            </w:r>
          </w:p>
        </w:tc>
        <w:tc>
          <w:tcPr>
            <w:tcW w:w="5812" w:type="dxa"/>
            <w:tcBorders>
              <w:top w:val="single" w:sz="4" w:space="0" w:color="auto"/>
              <w:left w:val="single" w:sz="4" w:space="0" w:color="auto"/>
              <w:bottom w:val="single" w:sz="4" w:space="0" w:color="auto"/>
              <w:right w:val="single" w:sz="4" w:space="0" w:color="auto"/>
            </w:tcBorders>
          </w:tcPr>
          <w:p w14:paraId="71C49E91" w14:textId="5248C6C3" w:rsidR="00247DF2" w:rsidRPr="00247DF2" w:rsidRDefault="00247DF2" w:rsidP="0018130F">
            <w:pPr>
              <w:spacing w:after="120" w:line="276" w:lineRule="auto"/>
              <w:rPr>
                <w:rFonts w:ascii="Arial" w:hAnsi="Arial" w:cs="Arial"/>
                <w:sz w:val="18"/>
                <w:szCs w:val="18"/>
              </w:rPr>
            </w:pPr>
            <w:r w:rsidRPr="00247DF2">
              <w:rPr>
                <w:rFonts w:ascii="Arial" w:hAnsi="Arial" w:cs="Arial"/>
                <w:sz w:val="18"/>
                <w:szCs w:val="18"/>
              </w:rPr>
              <w:t xml:space="preserve">Odpady magazynowane w </w:t>
            </w:r>
            <w:r w:rsidR="000F7898">
              <w:rPr>
                <w:rFonts w:ascii="Arial" w:hAnsi="Arial" w:cs="Arial"/>
                <w:sz w:val="18"/>
                <w:szCs w:val="18"/>
              </w:rPr>
              <w:t>„</w:t>
            </w:r>
            <w:r w:rsidRPr="00247DF2">
              <w:rPr>
                <w:rFonts w:ascii="Arial" w:hAnsi="Arial" w:cs="Arial"/>
                <w:sz w:val="18"/>
                <w:szCs w:val="18"/>
              </w:rPr>
              <w:t>Magazynie odpadów niebezpiecznych”</w:t>
            </w:r>
            <w:r w:rsidR="000F7898">
              <w:rPr>
                <w:rFonts w:ascii="Arial" w:hAnsi="Arial" w:cs="Arial"/>
                <w:sz w:val="18"/>
                <w:szCs w:val="18"/>
              </w:rPr>
              <w:t>,</w:t>
            </w:r>
            <w:r w:rsidRPr="00247DF2">
              <w:rPr>
                <w:rFonts w:ascii="Arial" w:hAnsi="Arial" w:cs="Arial"/>
                <w:sz w:val="18"/>
                <w:szCs w:val="18"/>
              </w:rPr>
              <w:t xml:space="preserve"> w</w:t>
            </w:r>
            <w:r w:rsidR="0097114F">
              <w:rPr>
                <w:rFonts w:ascii="Arial" w:hAnsi="Arial" w:cs="Arial"/>
                <w:sz w:val="18"/>
                <w:szCs w:val="18"/>
              </w:rPr>
              <w:t> </w:t>
            </w:r>
            <w:r w:rsidRPr="00247DF2">
              <w:rPr>
                <w:rFonts w:ascii="Arial" w:hAnsi="Arial" w:cs="Arial"/>
                <w:sz w:val="18"/>
                <w:szCs w:val="18"/>
              </w:rPr>
              <w:t>szczelnych beczkach, pojemnikach wykonanych z materiałów odpornych na działanie umieszczonych w nich odpadów, odprowadzających ładunki elektryczności statycznej, posadowionych w</w:t>
            </w:r>
            <w:r w:rsidR="0097114F">
              <w:rPr>
                <w:rFonts w:ascii="Arial" w:hAnsi="Arial" w:cs="Arial"/>
                <w:sz w:val="18"/>
                <w:szCs w:val="18"/>
              </w:rPr>
              <w:t> </w:t>
            </w:r>
            <w:r w:rsidRPr="00247DF2">
              <w:rPr>
                <w:rFonts w:ascii="Arial" w:hAnsi="Arial" w:cs="Arial"/>
                <w:sz w:val="18"/>
                <w:szCs w:val="18"/>
              </w:rPr>
              <w:t>wannach ociekowych</w:t>
            </w:r>
            <w:r w:rsidR="000F7898">
              <w:rPr>
                <w:rFonts w:ascii="Arial" w:hAnsi="Arial" w:cs="Arial"/>
                <w:sz w:val="18"/>
                <w:szCs w:val="18"/>
              </w:rPr>
              <w:t xml:space="preserve">, </w:t>
            </w:r>
            <w:r w:rsidRPr="00247DF2">
              <w:rPr>
                <w:rFonts w:ascii="Arial" w:hAnsi="Arial" w:cs="Arial"/>
                <w:sz w:val="18"/>
                <w:szCs w:val="18"/>
              </w:rPr>
              <w:t>wychwytujących ewentualne wycieki.</w:t>
            </w:r>
          </w:p>
        </w:tc>
      </w:tr>
      <w:tr w:rsidR="00247DF2" w:rsidRPr="00247DF2" w14:paraId="293D60CE" w14:textId="77777777" w:rsidTr="00D4332C">
        <w:trPr>
          <w:trHeight w:val="85"/>
        </w:trPr>
        <w:tc>
          <w:tcPr>
            <w:tcW w:w="425" w:type="dxa"/>
            <w:tcBorders>
              <w:top w:val="single" w:sz="4" w:space="0" w:color="auto"/>
              <w:left w:val="single" w:sz="4" w:space="0" w:color="auto"/>
              <w:bottom w:val="single" w:sz="4" w:space="0" w:color="auto"/>
              <w:right w:val="single" w:sz="4" w:space="0" w:color="auto"/>
            </w:tcBorders>
          </w:tcPr>
          <w:p w14:paraId="7CE9C3FF" w14:textId="77777777" w:rsidR="00247DF2" w:rsidRPr="00247DF2" w:rsidRDefault="00247DF2" w:rsidP="00FE239D">
            <w:pPr>
              <w:numPr>
                <w:ilvl w:val="0"/>
                <w:numId w:val="89"/>
              </w:numPr>
              <w:spacing w:after="0" w:line="276" w:lineRule="auto"/>
              <w:rPr>
                <w:rFonts w:ascii="Arial" w:hAnsi="Arial" w:cs="Arial"/>
                <w:snapToGrid w:val="0"/>
                <w:sz w:val="18"/>
                <w:szCs w:val="18"/>
              </w:rPr>
            </w:pPr>
          </w:p>
        </w:tc>
        <w:tc>
          <w:tcPr>
            <w:tcW w:w="851" w:type="dxa"/>
            <w:tcBorders>
              <w:top w:val="single" w:sz="4" w:space="0" w:color="auto"/>
              <w:left w:val="single" w:sz="4" w:space="0" w:color="auto"/>
              <w:bottom w:val="single" w:sz="4" w:space="0" w:color="auto"/>
              <w:right w:val="single" w:sz="4" w:space="0" w:color="auto"/>
            </w:tcBorders>
          </w:tcPr>
          <w:p w14:paraId="2F110393" w14:textId="7DCCDD78" w:rsidR="00247DF2" w:rsidRPr="00247DF2" w:rsidRDefault="00247DF2" w:rsidP="009268D5">
            <w:pPr>
              <w:spacing w:after="0" w:line="276" w:lineRule="auto"/>
              <w:jc w:val="center"/>
              <w:rPr>
                <w:rFonts w:ascii="Arial" w:hAnsi="Arial" w:cs="Arial"/>
                <w:sz w:val="18"/>
                <w:szCs w:val="18"/>
              </w:rPr>
            </w:pPr>
            <w:r w:rsidRPr="00247DF2">
              <w:rPr>
                <w:rFonts w:ascii="Arial" w:hAnsi="Arial" w:cs="Arial"/>
                <w:sz w:val="18"/>
                <w:szCs w:val="18"/>
              </w:rPr>
              <w:t>15 01</w:t>
            </w:r>
            <w:r w:rsidR="000F7898">
              <w:rPr>
                <w:rFonts w:ascii="Arial" w:hAnsi="Arial" w:cs="Arial"/>
                <w:sz w:val="18"/>
                <w:szCs w:val="18"/>
              </w:rPr>
              <w:t xml:space="preserve"> </w:t>
            </w:r>
            <w:r w:rsidRPr="00247DF2">
              <w:rPr>
                <w:rFonts w:ascii="Arial" w:hAnsi="Arial" w:cs="Arial"/>
                <w:sz w:val="18"/>
                <w:szCs w:val="18"/>
              </w:rPr>
              <w:t>10*</w:t>
            </w:r>
          </w:p>
        </w:tc>
        <w:tc>
          <w:tcPr>
            <w:tcW w:w="2126" w:type="dxa"/>
            <w:tcBorders>
              <w:top w:val="single" w:sz="4" w:space="0" w:color="auto"/>
              <w:left w:val="single" w:sz="4" w:space="0" w:color="auto"/>
              <w:bottom w:val="single" w:sz="4" w:space="0" w:color="auto"/>
              <w:right w:val="single" w:sz="4" w:space="0" w:color="auto"/>
            </w:tcBorders>
          </w:tcPr>
          <w:p w14:paraId="3AC2F4A5" w14:textId="77777777" w:rsidR="00247DF2" w:rsidRPr="00247DF2" w:rsidRDefault="00247DF2" w:rsidP="009268D5">
            <w:pPr>
              <w:spacing w:after="0" w:line="276" w:lineRule="auto"/>
              <w:rPr>
                <w:rFonts w:ascii="Arial" w:hAnsi="Arial" w:cs="Arial"/>
                <w:sz w:val="18"/>
                <w:szCs w:val="18"/>
              </w:rPr>
            </w:pPr>
            <w:r w:rsidRPr="00247DF2">
              <w:rPr>
                <w:rFonts w:ascii="Arial" w:hAnsi="Arial" w:cs="Arial"/>
                <w:sz w:val="18"/>
                <w:szCs w:val="18"/>
              </w:rPr>
              <w:t>Opakowania zawierające pozostałości z substancji niebezpiecznych lub nimi zanieczyszczone</w:t>
            </w:r>
          </w:p>
        </w:tc>
        <w:tc>
          <w:tcPr>
            <w:tcW w:w="5812" w:type="dxa"/>
            <w:tcBorders>
              <w:top w:val="single" w:sz="4" w:space="0" w:color="auto"/>
              <w:left w:val="single" w:sz="4" w:space="0" w:color="auto"/>
              <w:bottom w:val="single" w:sz="4" w:space="0" w:color="auto"/>
              <w:right w:val="single" w:sz="4" w:space="0" w:color="auto"/>
            </w:tcBorders>
          </w:tcPr>
          <w:p w14:paraId="64303A67" w14:textId="49586EC5" w:rsidR="00247DF2" w:rsidRPr="00247DF2" w:rsidRDefault="00247DF2" w:rsidP="009268D5">
            <w:pPr>
              <w:spacing w:after="0" w:line="276" w:lineRule="auto"/>
              <w:rPr>
                <w:rFonts w:ascii="Arial" w:hAnsi="Arial" w:cs="Arial"/>
                <w:sz w:val="18"/>
                <w:szCs w:val="18"/>
              </w:rPr>
            </w:pPr>
            <w:r w:rsidRPr="00247DF2">
              <w:rPr>
                <w:rFonts w:ascii="Arial" w:hAnsi="Arial" w:cs="Arial"/>
                <w:sz w:val="18"/>
                <w:szCs w:val="18"/>
              </w:rPr>
              <w:t xml:space="preserve">Odpady magazynowane w </w:t>
            </w:r>
            <w:r w:rsidR="000F7898">
              <w:rPr>
                <w:rFonts w:ascii="Arial" w:hAnsi="Arial" w:cs="Arial"/>
                <w:sz w:val="18"/>
                <w:szCs w:val="18"/>
              </w:rPr>
              <w:t>„</w:t>
            </w:r>
            <w:r w:rsidRPr="00247DF2">
              <w:rPr>
                <w:rFonts w:ascii="Arial" w:hAnsi="Arial" w:cs="Arial"/>
                <w:sz w:val="18"/>
                <w:szCs w:val="18"/>
              </w:rPr>
              <w:t>Magazynie odpadów niebezpiecznych”</w:t>
            </w:r>
            <w:r w:rsidR="000F7898">
              <w:rPr>
                <w:rFonts w:ascii="Arial" w:hAnsi="Arial" w:cs="Arial"/>
                <w:sz w:val="18"/>
                <w:szCs w:val="18"/>
              </w:rPr>
              <w:t>,</w:t>
            </w:r>
            <w:r w:rsidRPr="00247DF2">
              <w:rPr>
                <w:rFonts w:ascii="Arial" w:hAnsi="Arial" w:cs="Arial"/>
                <w:sz w:val="18"/>
                <w:szCs w:val="18"/>
              </w:rPr>
              <w:t xml:space="preserve"> w</w:t>
            </w:r>
            <w:r w:rsidR="0097114F">
              <w:rPr>
                <w:rFonts w:ascii="Arial" w:hAnsi="Arial" w:cs="Arial"/>
                <w:sz w:val="18"/>
                <w:szCs w:val="18"/>
              </w:rPr>
              <w:t> </w:t>
            </w:r>
            <w:r w:rsidRPr="00247DF2">
              <w:rPr>
                <w:rFonts w:ascii="Arial" w:hAnsi="Arial" w:cs="Arial"/>
                <w:sz w:val="18"/>
                <w:szCs w:val="18"/>
              </w:rPr>
              <w:t>szczelnych beczkach, pojemnikach</w:t>
            </w:r>
            <w:r w:rsidR="000F7898">
              <w:rPr>
                <w:rFonts w:ascii="Arial" w:hAnsi="Arial" w:cs="Arial"/>
                <w:sz w:val="18"/>
                <w:szCs w:val="18"/>
              </w:rPr>
              <w:t xml:space="preserve">, </w:t>
            </w:r>
            <w:r w:rsidRPr="00247DF2">
              <w:rPr>
                <w:rFonts w:ascii="Arial" w:hAnsi="Arial" w:cs="Arial"/>
                <w:sz w:val="18"/>
                <w:szCs w:val="18"/>
              </w:rPr>
              <w:t>wykonanych z materiałów odpornych na działanie umieszczonych w nich odpadów.</w:t>
            </w:r>
          </w:p>
        </w:tc>
      </w:tr>
      <w:tr w:rsidR="00247DF2" w:rsidRPr="00247DF2" w14:paraId="5099402F" w14:textId="77777777" w:rsidTr="00D4332C">
        <w:trPr>
          <w:trHeight w:val="85"/>
        </w:trPr>
        <w:tc>
          <w:tcPr>
            <w:tcW w:w="425" w:type="dxa"/>
            <w:tcBorders>
              <w:top w:val="single" w:sz="4" w:space="0" w:color="auto"/>
              <w:left w:val="single" w:sz="4" w:space="0" w:color="auto"/>
              <w:bottom w:val="single" w:sz="4" w:space="0" w:color="auto"/>
              <w:right w:val="single" w:sz="4" w:space="0" w:color="auto"/>
            </w:tcBorders>
          </w:tcPr>
          <w:p w14:paraId="32B77B14" w14:textId="77777777" w:rsidR="00247DF2" w:rsidRPr="00247DF2" w:rsidRDefault="00247DF2" w:rsidP="00FE239D">
            <w:pPr>
              <w:numPr>
                <w:ilvl w:val="0"/>
                <w:numId w:val="89"/>
              </w:numPr>
              <w:spacing w:after="0" w:line="276" w:lineRule="auto"/>
              <w:rPr>
                <w:rFonts w:ascii="Arial" w:hAnsi="Arial" w:cs="Arial"/>
                <w:snapToGrid w:val="0"/>
                <w:sz w:val="18"/>
                <w:szCs w:val="18"/>
              </w:rPr>
            </w:pPr>
          </w:p>
        </w:tc>
        <w:tc>
          <w:tcPr>
            <w:tcW w:w="851" w:type="dxa"/>
            <w:tcBorders>
              <w:top w:val="single" w:sz="4" w:space="0" w:color="auto"/>
              <w:left w:val="single" w:sz="4" w:space="0" w:color="auto"/>
              <w:bottom w:val="single" w:sz="4" w:space="0" w:color="auto"/>
              <w:right w:val="single" w:sz="4" w:space="0" w:color="auto"/>
            </w:tcBorders>
          </w:tcPr>
          <w:p w14:paraId="43F9899A" w14:textId="77777777" w:rsidR="00247DF2" w:rsidRPr="00247DF2" w:rsidRDefault="00247DF2" w:rsidP="009268D5">
            <w:pPr>
              <w:spacing w:after="0" w:line="276" w:lineRule="auto"/>
              <w:jc w:val="center"/>
              <w:rPr>
                <w:rFonts w:ascii="Arial" w:hAnsi="Arial" w:cs="Arial"/>
                <w:sz w:val="18"/>
                <w:szCs w:val="18"/>
              </w:rPr>
            </w:pPr>
            <w:r w:rsidRPr="00247DF2">
              <w:rPr>
                <w:rFonts w:ascii="Arial" w:hAnsi="Arial" w:cs="Arial"/>
                <w:sz w:val="18"/>
                <w:szCs w:val="18"/>
              </w:rPr>
              <w:t>15 02 02*</w:t>
            </w:r>
          </w:p>
        </w:tc>
        <w:tc>
          <w:tcPr>
            <w:tcW w:w="2126" w:type="dxa"/>
            <w:tcBorders>
              <w:top w:val="single" w:sz="4" w:space="0" w:color="auto"/>
              <w:left w:val="single" w:sz="4" w:space="0" w:color="auto"/>
              <w:bottom w:val="single" w:sz="4" w:space="0" w:color="auto"/>
              <w:right w:val="single" w:sz="4" w:space="0" w:color="auto"/>
            </w:tcBorders>
          </w:tcPr>
          <w:p w14:paraId="5720C2E5" w14:textId="5CCEE38B" w:rsidR="00247DF2" w:rsidRPr="00247DF2" w:rsidRDefault="00247DF2" w:rsidP="009268D5">
            <w:pPr>
              <w:spacing w:after="0" w:line="276" w:lineRule="auto"/>
              <w:rPr>
                <w:rFonts w:ascii="Arial" w:hAnsi="Arial" w:cs="Arial"/>
                <w:sz w:val="18"/>
                <w:szCs w:val="18"/>
              </w:rPr>
            </w:pPr>
            <w:r w:rsidRPr="00247DF2">
              <w:rPr>
                <w:rFonts w:ascii="Arial" w:hAnsi="Arial" w:cs="Arial"/>
                <w:sz w:val="18"/>
                <w:szCs w:val="18"/>
              </w:rPr>
              <w:t xml:space="preserve">Sorbenty, materiały filtracyjne (w tym filtry olejowe nieujęte </w:t>
            </w:r>
            <w:r w:rsidRPr="00247DF2">
              <w:rPr>
                <w:rFonts w:ascii="Arial" w:hAnsi="Arial" w:cs="Arial"/>
                <w:sz w:val="18"/>
                <w:szCs w:val="18"/>
              </w:rPr>
              <w:br/>
              <w:t xml:space="preserve">w innych grupach), tkaniny do wycierania </w:t>
            </w:r>
            <w:r w:rsidRPr="00247DF2">
              <w:rPr>
                <w:rFonts w:ascii="Arial" w:hAnsi="Arial" w:cs="Arial"/>
                <w:sz w:val="18"/>
                <w:szCs w:val="18"/>
              </w:rPr>
              <w:lastRenderedPageBreak/>
              <w:t xml:space="preserve">(np. szmaty, ścierki) i ubrania ochronne zanieczyszczone substancjami niebezpiecznymi </w:t>
            </w:r>
            <w:r w:rsidRPr="00247DF2">
              <w:rPr>
                <w:rFonts w:ascii="Arial" w:hAnsi="Arial" w:cs="Arial"/>
                <w:sz w:val="18"/>
                <w:szCs w:val="18"/>
              </w:rPr>
              <w:br/>
              <w:t>(np. PCB</w:t>
            </w:r>
            <w:r w:rsidR="000F7898">
              <w:rPr>
                <w:rFonts w:ascii="Arial" w:hAnsi="Arial" w:cs="Arial"/>
                <w:sz w:val="18"/>
                <w:szCs w:val="18"/>
              </w:rPr>
              <w:t>)</w:t>
            </w:r>
          </w:p>
        </w:tc>
        <w:tc>
          <w:tcPr>
            <w:tcW w:w="5812" w:type="dxa"/>
            <w:tcBorders>
              <w:top w:val="single" w:sz="4" w:space="0" w:color="auto"/>
              <w:left w:val="single" w:sz="4" w:space="0" w:color="auto"/>
              <w:bottom w:val="single" w:sz="4" w:space="0" w:color="auto"/>
              <w:right w:val="single" w:sz="4" w:space="0" w:color="auto"/>
            </w:tcBorders>
          </w:tcPr>
          <w:p w14:paraId="1EE19EE3" w14:textId="330EC1AC" w:rsidR="00247DF2" w:rsidRPr="00247DF2" w:rsidRDefault="00247DF2" w:rsidP="009268D5">
            <w:pPr>
              <w:spacing w:after="0" w:line="276" w:lineRule="auto"/>
              <w:rPr>
                <w:rFonts w:ascii="Arial" w:hAnsi="Arial" w:cs="Arial"/>
                <w:sz w:val="18"/>
                <w:szCs w:val="18"/>
              </w:rPr>
            </w:pPr>
            <w:r w:rsidRPr="00247DF2">
              <w:rPr>
                <w:rFonts w:ascii="Arial" w:hAnsi="Arial" w:cs="Arial"/>
                <w:sz w:val="18"/>
                <w:szCs w:val="18"/>
              </w:rPr>
              <w:lastRenderedPageBreak/>
              <w:t xml:space="preserve">Odpady magazynowane w </w:t>
            </w:r>
            <w:r w:rsidR="000F7898">
              <w:rPr>
                <w:rFonts w:ascii="Arial" w:hAnsi="Arial" w:cs="Arial"/>
                <w:sz w:val="18"/>
                <w:szCs w:val="18"/>
              </w:rPr>
              <w:t>„</w:t>
            </w:r>
            <w:r w:rsidRPr="00247DF2">
              <w:rPr>
                <w:rFonts w:ascii="Arial" w:hAnsi="Arial" w:cs="Arial"/>
                <w:sz w:val="18"/>
                <w:szCs w:val="18"/>
              </w:rPr>
              <w:t>Magazynie odpadów niebezpiecznych”</w:t>
            </w:r>
            <w:r w:rsidR="000F7898">
              <w:rPr>
                <w:rFonts w:ascii="Arial" w:hAnsi="Arial" w:cs="Arial"/>
                <w:sz w:val="18"/>
                <w:szCs w:val="18"/>
              </w:rPr>
              <w:t>,</w:t>
            </w:r>
            <w:r w:rsidRPr="00247DF2">
              <w:rPr>
                <w:rFonts w:ascii="Arial" w:hAnsi="Arial" w:cs="Arial"/>
                <w:sz w:val="18"/>
                <w:szCs w:val="18"/>
              </w:rPr>
              <w:t xml:space="preserve"> w</w:t>
            </w:r>
            <w:r w:rsidR="0097114F">
              <w:rPr>
                <w:rFonts w:ascii="Arial" w:hAnsi="Arial" w:cs="Arial"/>
                <w:sz w:val="18"/>
                <w:szCs w:val="18"/>
              </w:rPr>
              <w:t> </w:t>
            </w:r>
            <w:r w:rsidRPr="00247DF2">
              <w:rPr>
                <w:rFonts w:ascii="Arial" w:hAnsi="Arial" w:cs="Arial"/>
                <w:sz w:val="18"/>
                <w:szCs w:val="18"/>
              </w:rPr>
              <w:t>szczelnych beczkach, pojemnikach</w:t>
            </w:r>
            <w:r w:rsidR="000F7898">
              <w:rPr>
                <w:rFonts w:ascii="Arial" w:hAnsi="Arial" w:cs="Arial"/>
                <w:sz w:val="18"/>
                <w:szCs w:val="18"/>
              </w:rPr>
              <w:t xml:space="preserve">, </w:t>
            </w:r>
            <w:r w:rsidRPr="00247DF2">
              <w:rPr>
                <w:rFonts w:ascii="Arial" w:hAnsi="Arial" w:cs="Arial"/>
                <w:sz w:val="18"/>
                <w:szCs w:val="18"/>
              </w:rPr>
              <w:t xml:space="preserve">wykonanych z materiałów odpornych na działanie umieszczonych w nich odpadów. </w:t>
            </w:r>
          </w:p>
        </w:tc>
      </w:tr>
      <w:tr w:rsidR="00247DF2" w:rsidRPr="00247DF2" w14:paraId="3675195D" w14:textId="77777777" w:rsidTr="00D4332C">
        <w:trPr>
          <w:trHeight w:val="85"/>
        </w:trPr>
        <w:tc>
          <w:tcPr>
            <w:tcW w:w="425" w:type="dxa"/>
            <w:tcBorders>
              <w:top w:val="single" w:sz="4" w:space="0" w:color="auto"/>
              <w:left w:val="single" w:sz="4" w:space="0" w:color="auto"/>
              <w:bottom w:val="single" w:sz="4" w:space="0" w:color="auto"/>
              <w:right w:val="single" w:sz="4" w:space="0" w:color="auto"/>
            </w:tcBorders>
          </w:tcPr>
          <w:p w14:paraId="22401D1F" w14:textId="77777777" w:rsidR="00247DF2" w:rsidRPr="00247DF2" w:rsidRDefault="00247DF2" w:rsidP="00FE239D">
            <w:pPr>
              <w:numPr>
                <w:ilvl w:val="0"/>
                <w:numId w:val="89"/>
              </w:numPr>
              <w:spacing w:after="0" w:line="276" w:lineRule="auto"/>
              <w:rPr>
                <w:rFonts w:ascii="Arial" w:hAnsi="Arial" w:cs="Arial"/>
                <w:snapToGrid w:val="0"/>
                <w:sz w:val="18"/>
                <w:szCs w:val="18"/>
              </w:rPr>
            </w:pPr>
          </w:p>
        </w:tc>
        <w:tc>
          <w:tcPr>
            <w:tcW w:w="851" w:type="dxa"/>
            <w:tcBorders>
              <w:top w:val="single" w:sz="4" w:space="0" w:color="auto"/>
              <w:left w:val="single" w:sz="4" w:space="0" w:color="auto"/>
              <w:bottom w:val="single" w:sz="4" w:space="0" w:color="auto"/>
              <w:right w:val="single" w:sz="4" w:space="0" w:color="auto"/>
            </w:tcBorders>
          </w:tcPr>
          <w:p w14:paraId="10AA0422" w14:textId="77777777" w:rsidR="00247DF2" w:rsidRPr="00247DF2" w:rsidRDefault="00247DF2" w:rsidP="009268D5">
            <w:pPr>
              <w:spacing w:after="0" w:line="276" w:lineRule="auto"/>
              <w:jc w:val="center"/>
              <w:rPr>
                <w:rFonts w:ascii="Arial" w:hAnsi="Arial" w:cs="Arial"/>
                <w:sz w:val="18"/>
                <w:szCs w:val="18"/>
              </w:rPr>
            </w:pPr>
            <w:r w:rsidRPr="00247DF2">
              <w:rPr>
                <w:rFonts w:ascii="Arial" w:hAnsi="Arial" w:cs="Arial"/>
                <w:sz w:val="18"/>
                <w:szCs w:val="18"/>
              </w:rPr>
              <w:t>16 01 07*</w:t>
            </w:r>
          </w:p>
        </w:tc>
        <w:tc>
          <w:tcPr>
            <w:tcW w:w="2126" w:type="dxa"/>
            <w:tcBorders>
              <w:top w:val="single" w:sz="4" w:space="0" w:color="auto"/>
              <w:left w:val="single" w:sz="4" w:space="0" w:color="auto"/>
              <w:bottom w:val="single" w:sz="4" w:space="0" w:color="auto"/>
              <w:right w:val="single" w:sz="4" w:space="0" w:color="auto"/>
            </w:tcBorders>
          </w:tcPr>
          <w:p w14:paraId="656D45F8" w14:textId="77777777" w:rsidR="00247DF2" w:rsidRPr="00247DF2" w:rsidRDefault="00247DF2" w:rsidP="009268D5">
            <w:pPr>
              <w:spacing w:after="0" w:line="276" w:lineRule="auto"/>
              <w:rPr>
                <w:rFonts w:ascii="Arial" w:hAnsi="Arial" w:cs="Arial"/>
                <w:sz w:val="18"/>
                <w:szCs w:val="18"/>
              </w:rPr>
            </w:pPr>
            <w:r w:rsidRPr="00247DF2">
              <w:rPr>
                <w:rFonts w:ascii="Arial" w:hAnsi="Arial" w:cs="Arial"/>
                <w:sz w:val="18"/>
                <w:szCs w:val="18"/>
              </w:rPr>
              <w:t>Filtry olejowe</w:t>
            </w:r>
          </w:p>
        </w:tc>
        <w:tc>
          <w:tcPr>
            <w:tcW w:w="5812" w:type="dxa"/>
            <w:tcBorders>
              <w:top w:val="single" w:sz="4" w:space="0" w:color="auto"/>
              <w:left w:val="single" w:sz="4" w:space="0" w:color="auto"/>
              <w:bottom w:val="single" w:sz="4" w:space="0" w:color="auto"/>
              <w:right w:val="single" w:sz="4" w:space="0" w:color="auto"/>
            </w:tcBorders>
          </w:tcPr>
          <w:p w14:paraId="2C222F16" w14:textId="65746F87" w:rsidR="00247DF2" w:rsidRPr="00247DF2" w:rsidRDefault="00247DF2" w:rsidP="0018130F">
            <w:pPr>
              <w:spacing w:after="120" w:line="276" w:lineRule="auto"/>
              <w:rPr>
                <w:rFonts w:ascii="Arial" w:hAnsi="Arial" w:cs="Arial"/>
                <w:sz w:val="18"/>
                <w:szCs w:val="18"/>
              </w:rPr>
            </w:pPr>
            <w:r w:rsidRPr="00247DF2">
              <w:rPr>
                <w:rFonts w:ascii="Arial" w:hAnsi="Arial" w:cs="Arial"/>
                <w:sz w:val="18"/>
                <w:szCs w:val="18"/>
              </w:rPr>
              <w:t xml:space="preserve">Odpady magazynowane w </w:t>
            </w:r>
            <w:r w:rsidR="000F7898">
              <w:rPr>
                <w:rFonts w:ascii="Arial" w:hAnsi="Arial" w:cs="Arial"/>
                <w:sz w:val="18"/>
                <w:szCs w:val="18"/>
              </w:rPr>
              <w:t>„</w:t>
            </w:r>
            <w:r w:rsidRPr="00247DF2">
              <w:rPr>
                <w:rFonts w:ascii="Arial" w:hAnsi="Arial" w:cs="Arial"/>
                <w:sz w:val="18"/>
                <w:szCs w:val="18"/>
              </w:rPr>
              <w:t>Magazynie odpadów niebezpiecznych”</w:t>
            </w:r>
            <w:r w:rsidR="000F7898">
              <w:rPr>
                <w:rFonts w:ascii="Arial" w:hAnsi="Arial" w:cs="Arial"/>
                <w:sz w:val="18"/>
                <w:szCs w:val="18"/>
              </w:rPr>
              <w:t>,</w:t>
            </w:r>
            <w:r w:rsidRPr="00247DF2">
              <w:rPr>
                <w:rFonts w:ascii="Arial" w:hAnsi="Arial" w:cs="Arial"/>
                <w:sz w:val="18"/>
                <w:szCs w:val="18"/>
              </w:rPr>
              <w:t xml:space="preserve"> w</w:t>
            </w:r>
            <w:r w:rsidR="0097114F">
              <w:rPr>
                <w:rFonts w:ascii="Arial" w:hAnsi="Arial" w:cs="Arial"/>
                <w:sz w:val="18"/>
                <w:szCs w:val="18"/>
              </w:rPr>
              <w:t> </w:t>
            </w:r>
            <w:r w:rsidRPr="00247DF2">
              <w:rPr>
                <w:rFonts w:ascii="Arial" w:hAnsi="Arial" w:cs="Arial"/>
                <w:sz w:val="18"/>
                <w:szCs w:val="18"/>
              </w:rPr>
              <w:t>szczelnych beczkach, pojemnikach</w:t>
            </w:r>
            <w:r w:rsidR="000F7898">
              <w:rPr>
                <w:rFonts w:ascii="Arial" w:hAnsi="Arial" w:cs="Arial"/>
                <w:sz w:val="18"/>
                <w:szCs w:val="18"/>
              </w:rPr>
              <w:t xml:space="preserve">, </w:t>
            </w:r>
            <w:r w:rsidRPr="00247DF2">
              <w:rPr>
                <w:rFonts w:ascii="Arial" w:hAnsi="Arial" w:cs="Arial"/>
                <w:sz w:val="18"/>
                <w:szCs w:val="18"/>
              </w:rPr>
              <w:t>wykonanych z materiałów odpornych na działanie umieszczonych w nich odpadów, odprowadzających ładunki elektryczności statycznej, posadowionych w</w:t>
            </w:r>
            <w:r w:rsidR="0097114F">
              <w:rPr>
                <w:rFonts w:ascii="Arial" w:hAnsi="Arial" w:cs="Arial"/>
                <w:sz w:val="18"/>
                <w:szCs w:val="18"/>
              </w:rPr>
              <w:t> </w:t>
            </w:r>
            <w:r w:rsidRPr="00247DF2">
              <w:rPr>
                <w:rFonts w:ascii="Arial" w:hAnsi="Arial" w:cs="Arial"/>
                <w:sz w:val="18"/>
                <w:szCs w:val="18"/>
              </w:rPr>
              <w:t>wannach ociekowych</w:t>
            </w:r>
            <w:r w:rsidR="000F7898">
              <w:rPr>
                <w:rFonts w:ascii="Arial" w:hAnsi="Arial" w:cs="Arial"/>
                <w:sz w:val="18"/>
                <w:szCs w:val="18"/>
              </w:rPr>
              <w:t xml:space="preserve">, </w:t>
            </w:r>
            <w:r w:rsidRPr="00247DF2">
              <w:rPr>
                <w:rFonts w:ascii="Arial" w:hAnsi="Arial" w:cs="Arial"/>
                <w:sz w:val="18"/>
                <w:szCs w:val="18"/>
              </w:rPr>
              <w:t>wychwytujących ewentualne wycieki.</w:t>
            </w:r>
          </w:p>
        </w:tc>
      </w:tr>
      <w:tr w:rsidR="00247DF2" w:rsidRPr="00247DF2" w14:paraId="4B9E397E" w14:textId="77777777" w:rsidTr="00D4332C">
        <w:trPr>
          <w:trHeight w:val="85"/>
        </w:trPr>
        <w:tc>
          <w:tcPr>
            <w:tcW w:w="425" w:type="dxa"/>
            <w:tcBorders>
              <w:top w:val="single" w:sz="4" w:space="0" w:color="auto"/>
              <w:left w:val="single" w:sz="4" w:space="0" w:color="auto"/>
              <w:bottom w:val="single" w:sz="4" w:space="0" w:color="auto"/>
              <w:right w:val="single" w:sz="4" w:space="0" w:color="auto"/>
            </w:tcBorders>
          </w:tcPr>
          <w:p w14:paraId="455ACB5E" w14:textId="77777777" w:rsidR="00247DF2" w:rsidRPr="00247DF2" w:rsidRDefault="00247DF2" w:rsidP="00FE239D">
            <w:pPr>
              <w:numPr>
                <w:ilvl w:val="0"/>
                <w:numId w:val="89"/>
              </w:numPr>
              <w:spacing w:after="0" w:line="276" w:lineRule="auto"/>
              <w:rPr>
                <w:rFonts w:ascii="Arial" w:hAnsi="Arial" w:cs="Arial"/>
                <w:snapToGrid w:val="0"/>
                <w:sz w:val="18"/>
                <w:szCs w:val="18"/>
              </w:rPr>
            </w:pPr>
          </w:p>
        </w:tc>
        <w:tc>
          <w:tcPr>
            <w:tcW w:w="851" w:type="dxa"/>
            <w:tcBorders>
              <w:top w:val="single" w:sz="4" w:space="0" w:color="auto"/>
              <w:left w:val="single" w:sz="4" w:space="0" w:color="auto"/>
              <w:bottom w:val="single" w:sz="4" w:space="0" w:color="auto"/>
              <w:right w:val="single" w:sz="4" w:space="0" w:color="auto"/>
            </w:tcBorders>
          </w:tcPr>
          <w:p w14:paraId="4738B309" w14:textId="77777777" w:rsidR="00247DF2" w:rsidRPr="00247DF2" w:rsidRDefault="00247DF2" w:rsidP="009268D5">
            <w:pPr>
              <w:spacing w:after="0" w:line="276" w:lineRule="auto"/>
              <w:jc w:val="center"/>
              <w:rPr>
                <w:rFonts w:ascii="Arial" w:hAnsi="Arial" w:cs="Arial"/>
                <w:sz w:val="18"/>
                <w:szCs w:val="18"/>
              </w:rPr>
            </w:pPr>
            <w:r w:rsidRPr="00247DF2">
              <w:rPr>
                <w:rFonts w:ascii="Arial" w:hAnsi="Arial" w:cs="Arial"/>
                <w:sz w:val="18"/>
                <w:szCs w:val="18"/>
              </w:rPr>
              <w:t>16 01 13*</w:t>
            </w:r>
          </w:p>
        </w:tc>
        <w:tc>
          <w:tcPr>
            <w:tcW w:w="2126" w:type="dxa"/>
            <w:tcBorders>
              <w:top w:val="single" w:sz="4" w:space="0" w:color="auto"/>
              <w:left w:val="single" w:sz="4" w:space="0" w:color="auto"/>
              <w:bottom w:val="single" w:sz="4" w:space="0" w:color="auto"/>
              <w:right w:val="single" w:sz="4" w:space="0" w:color="auto"/>
            </w:tcBorders>
          </w:tcPr>
          <w:p w14:paraId="65392A99" w14:textId="77777777" w:rsidR="00247DF2" w:rsidRPr="00247DF2" w:rsidRDefault="00247DF2" w:rsidP="009268D5">
            <w:pPr>
              <w:spacing w:after="0" w:line="276" w:lineRule="auto"/>
              <w:rPr>
                <w:rFonts w:ascii="Arial" w:hAnsi="Arial" w:cs="Arial"/>
                <w:sz w:val="18"/>
                <w:szCs w:val="18"/>
              </w:rPr>
            </w:pPr>
            <w:r w:rsidRPr="00247DF2">
              <w:rPr>
                <w:rFonts w:ascii="Arial" w:hAnsi="Arial" w:cs="Arial"/>
                <w:sz w:val="18"/>
                <w:szCs w:val="18"/>
              </w:rPr>
              <w:t>Płyny hamulcowe</w:t>
            </w:r>
          </w:p>
        </w:tc>
        <w:tc>
          <w:tcPr>
            <w:tcW w:w="5812" w:type="dxa"/>
            <w:tcBorders>
              <w:top w:val="single" w:sz="4" w:space="0" w:color="auto"/>
              <w:left w:val="single" w:sz="4" w:space="0" w:color="auto"/>
              <w:bottom w:val="single" w:sz="4" w:space="0" w:color="auto"/>
              <w:right w:val="single" w:sz="4" w:space="0" w:color="auto"/>
            </w:tcBorders>
          </w:tcPr>
          <w:p w14:paraId="5D24109D" w14:textId="6F2F07C0" w:rsidR="00247DF2" w:rsidRPr="00247DF2" w:rsidRDefault="00247DF2" w:rsidP="0018130F">
            <w:pPr>
              <w:spacing w:after="120" w:line="276" w:lineRule="auto"/>
              <w:rPr>
                <w:rFonts w:ascii="Arial" w:hAnsi="Arial" w:cs="Arial"/>
                <w:sz w:val="18"/>
                <w:szCs w:val="18"/>
              </w:rPr>
            </w:pPr>
            <w:r w:rsidRPr="00247DF2">
              <w:rPr>
                <w:rFonts w:ascii="Arial" w:hAnsi="Arial" w:cs="Arial"/>
                <w:sz w:val="18"/>
                <w:szCs w:val="18"/>
              </w:rPr>
              <w:t xml:space="preserve">Odpady magazynowane w </w:t>
            </w:r>
            <w:r w:rsidR="000F7898">
              <w:rPr>
                <w:rFonts w:ascii="Arial" w:hAnsi="Arial" w:cs="Arial"/>
                <w:sz w:val="18"/>
                <w:szCs w:val="18"/>
              </w:rPr>
              <w:t>„</w:t>
            </w:r>
            <w:r w:rsidRPr="00247DF2">
              <w:rPr>
                <w:rFonts w:ascii="Arial" w:hAnsi="Arial" w:cs="Arial"/>
                <w:sz w:val="18"/>
                <w:szCs w:val="18"/>
              </w:rPr>
              <w:t>Magazynie odpadów niebezpiecznych”</w:t>
            </w:r>
            <w:r w:rsidR="000F7898">
              <w:rPr>
                <w:rFonts w:ascii="Arial" w:hAnsi="Arial" w:cs="Arial"/>
                <w:sz w:val="18"/>
                <w:szCs w:val="18"/>
              </w:rPr>
              <w:t>,</w:t>
            </w:r>
            <w:r w:rsidRPr="00247DF2">
              <w:rPr>
                <w:rFonts w:ascii="Arial" w:hAnsi="Arial" w:cs="Arial"/>
                <w:sz w:val="18"/>
                <w:szCs w:val="18"/>
              </w:rPr>
              <w:t xml:space="preserve"> w</w:t>
            </w:r>
            <w:r w:rsidR="0097114F">
              <w:rPr>
                <w:rFonts w:ascii="Arial" w:hAnsi="Arial" w:cs="Arial"/>
                <w:sz w:val="18"/>
                <w:szCs w:val="18"/>
              </w:rPr>
              <w:t> </w:t>
            </w:r>
            <w:r w:rsidRPr="00247DF2">
              <w:rPr>
                <w:rFonts w:ascii="Arial" w:hAnsi="Arial" w:cs="Arial"/>
                <w:sz w:val="18"/>
                <w:szCs w:val="18"/>
              </w:rPr>
              <w:t>szczelnych beczkach, pojemnikach</w:t>
            </w:r>
            <w:r w:rsidR="000F7898">
              <w:rPr>
                <w:rFonts w:ascii="Arial" w:hAnsi="Arial" w:cs="Arial"/>
                <w:sz w:val="18"/>
                <w:szCs w:val="18"/>
              </w:rPr>
              <w:t xml:space="preserve">, </w:t>
            </w:r>
            <w:r w:rsidRPr="00247DF2">
              <w:rPr>
                <w:rFonts w:ascii="Arial" w:hAnsi="Arial" w:cs="Arial"/>
                <w:sz w:val="18"/>
                <w:szCs w:val="18"/>
              </w:rPr>
              <w:t>wykonanych z materiałów odpornych na działanie umieszczonych w nich odpadów, odprowadzających ładunki elektryczności statycznej, posadowionych w</w:t>
            </w:r>
            <w:r w:rsidR="0097114F">
              <w:rPr>
                <w:rFonts w:ascii="Arial" w:hAnsi="Arial" w:cs="Arial"/>
                <w:sz w:val="18"/>
                <w:szCs w:val="18"/>
              </w:rPr>
              <w:t> </w:t>
            </w:r>
            <w:r w:rsidRPr="00247DF2">
              <w:rPr>
                <w:rFonts w:ascii="Arial" w:hAnsi="Arial" w:cs="Arial"/>
                <w:sz w:val="18"/>
                <w:szCs w:val="18"/>
              </w:rPr>
              <w:t>wannach ociekowych</w:t>
            </w:r>
            <w:r w:rsidR="000F7898">
              <w:rPr>
                <w:rFonts w:ascii="Arial" w:hAnsi="Arial" w:cs="Arial"/>
                <w:sz w:val="18"/>
                <w:szCs w:val="18"/>
              </w:rPr>
              <w:t xml:space="preserve">, </w:t>
            </w:r>
            <w:r w:rsidRPr="00247DF2">
              <w:rPr>
                <w:rFonts w:ascii="Arial" w:hAnsi="Arial" w:cs="Arial"/>
                <w:sz w:val="18"/>
                <w:szCs w:val="18"/>
              </w:rPr>
              <w:t>wychwytujących ewentualne wycieki.</w:t>
            </w:r>
          </w:p>
        </w:tc>
      </w:tr>
      <w:tr w:rsidR="00247DF2" w:rsidRPr="00247DF2" w14:paraId="28E3C29F" w14:textId="77777777" w:rsidTr="00D4332C">
        <w:trPr>
          <w:trHeight w:val="85"/>
        </w:trPr>
        <w:tc>
          <w:tcPr>
            <w:tcW w:w="425" w:type="dxa"/>
            <w:tcBorders>
              <w:top w:val="single" w:sz="4" w:space="0" w:color="auto"/>
              <w:left w:val="single" w:sz="4" w:space="0" w:color="auto"/>
              <w:bottom w:val="single" w:sz="4" w:space="0" w:color="auto"/>
              <w:right w:val="single" w:sz="4" w:space="0" w:color="auto"/>
            </w:tcBorders>
          </w:tcPr>
          <w:p w14:paraId="1010642D" w14:textId="77777777" w:rsidR="00247DF2" w:rsidRPr="00247DF2" w:rsidRDefault="00247DF2" w:rsidP="00FE239D">
            <w:pPr>
              <w:numPr>
                <w:ilvl w:val="0"/>
                <w:numId w:val="89"/>
              </w:numPr>
              <w:spacing w:after="0" w:line="276" w:lineRule="auto"/>
              <w:rPr>
                <w:rFonts w:ascii="Arial" w:hAnsi="Arial" w:cs="Arial"/>
                <w:snapToGrid w:val="0"/>
                <w:sz w:val="18"/>
                <w:szCs w:val="18"/>
              </w:rPr>
            </w:pPr>
          </w:p>
        </w:tc>
        <w:tc>
          <w:tcPr>
            <w:tcW w:w="851" w:type="dxa"/>
            <w:tcBorders>
              <w:top w:val="single" w:sz="4" w:space="0" w:color="auto"/>
              <w:left w:val="single" w:sz="4" w:space="0" w:color="auto"/>
              <w:bottom w:val="single" w:sz="4" w:space="0" w:color="auto"/>
              <w:right w:val="single" w:sz="4" w:space="0" w:color="auto"/>
            </w:tcBorders>
          </w:tcPr>
          <w:p w14:paraId="5FDFDE2C" w14:textId="77777777" w:rsidR="00247DF2" w:rsidRPr="00247DF2" w:rsidRDefault="00247DF2" w:rsidP="009268D5">
            <w:pPr>
              <w:spacing w:after="0" w:line="276" w:lineRule="auto"/>
              <w:jc w:val="center"/>
              <w:rPr>
                <w:rFonts w:ascii="Arial" w:hAnsi="Arial" w:cs="Arial"/>
                <w:sz w:val="18"/>
                <w:szCs w:val="18"/>
              </w:rPr>
            </w:pPr>
            <w:r w:rsidRPr="00247DF2">
              <w:rPr>
                <w:rFonts w:ascii="Arial" w:hAnsi="Arial" w:cs="Arial"/>
                <w:sz w:val="18"/>
                <w:szCs w:val="18"/>
              </w:rPr>
              <w:t>16 01 14*</w:t>
            </w:r>
          </w:p>
        </w:tc>
        <w:tc>
          <w:tcPr>
            <w:tcW w:w="2126" w:type="dxa"/>
            <w:tcBorders>
              <w:top w:val="single" w:sz="4" w:space="0" w:color="auto"/>
              <w:left w:val="single" w:sz="4" w:space="0" w:color="auto"/>
              <w:bottom w:val="single" w:sz="4" w:space="0" w:color="auto"/>
              <w:right w:val="single" w:sz="4" w:space="0" w:color="auto"/>
            </w:tcBorders>
          </w:tcPr>
          <w:p w14:paraId="2A5B374C" w14:textId="5D7A34D9" w:rsidR="00247DF2" w:rsidRPr="00247DF2" w:rsidRDefault="00247DF2" w:rsidP="009268D5">
            <w:pPr>
              <w:spacing w:after="0" w:line="276" w:lineRule="auto"/>
              <w:rPr>
                <w:rFonts w:ascii="Arial" w:hAnsi="Arial" w:cs="Arial"/>
                <w:sz w:val="18"/>
                <w:szCs w:val="18"/>
              </w:rPr>
            </w:pPr>
            <w:r w:rsidRPr="00247DF2">
              <w:rPr>
                <w:rFonts w:ascii="Arial" w:hAnsi="Arial" w:cs="Arial"/>
                <w:sz w:val="18"/>
                <w:szCs w:val="18"/>
              </w:rPr>
              <w:t>Płyny zapobiegające zamarzaniu</w:t>
            </w:r>
            <w:r w:rsidR="00300A5C">
              <w:rPr>
                <w:rFonts w:ascii="Arial" w:hAnsi="Arial" w:cs="Arial"/>
                <w:sz w:val="18"/>
                <w:szCs w:val="18"/>
              </w:rPr>
              <w:t xml:space="preserve"> zawierające niebezpieczne substancje</w:t>
            </w:r>
          </w:p>
        </w:tc>
        <w:tc>
          <w:tcPr>
            <w:tcW w:w="5812" w:type="dxa"/>
            <w:tcBorders>
              <w:top w:val="single" w:sz="4" w:space="0" w:color="auto"/>
              <w:left w:val="single" w:sz="4" w:space="0" w:color="auto"/>
              <w:bottom w:val="single" w:sz="4" w:space="0" w:color="auto"/>
              <w:right w:val="single" w:sz="4" w:space="0" w:color="auto"/>
            </w:tcBorders>
          </w:tcPr>
          <w:p w14:paraId="08651503" w14:textId="514C2187" w:rsidR="00247DF2" w:rsidRPr="00247DF2" w:rsidRDefault="00247DF2" w:rsidP="0018130F">
            <w:pPr>
              <w:spacing w:after="120" w:line="276" w:lineRule="auto"/>
              <w:rPr>
                <w:rFonts w:ascii="Arial" w:hAnsi="Arial" w:cs="Arial"/>
                <w:sz w:val="18"/>
                <w:szCs w:val="18"/>
              </w:rPr>
            </w:pPr>
            <w:r w:rsidRPr="00247DF2">
              <w:rPr>
                <w:rFonts w:ascii="Arial" w:hAnsi="Arial" w:cs="Arial"/>
                <w:sz w:val="18"/>
                <w:szCs w:val="18"/>
              </w:rPr>
              <w:t xml:space="preserve">Odpady magazynowane w </w:t>
            </w:r>
            <w:r w:rsidR="00300A5C">
              <w:rPr>
                <w:rFonts w:ascii="Arial" w:hAnsi="Arial" w:cs="Arial"/>
                <w:sz w:val="18"/>
                <w:szCs w:val="18"/>
              </w:rPr>
              <w:t>„</w:t>
            </w:r>
            <w:r w:rsidRPr="00247DF2">
              <w:rPr>
                <w:rFonts w:ascii="Arial" w:hAnsi="Arial" w:cs="Arial"/>
                <w:sz w:val="18"/>
                <w:szCs w:val="18"/>
              </w:rPr>
              <w:t>Magazynie odpadów niebezpiecznych”</w:t>
            </w:r>
            <w:r w:rsidR="00300A5C">
              <w:rPr>
                <w:rFonts w:ascii="Arial" w:hAnsi="Arial" w:cs="Arial"/>
                <w:sz w:val="18"/>
                <w:szCs w:val="18"/>
              </w:rPr>
              <w:t>,</w:t>
            </w:r>
            <w:r w:rsidRPr="00247DF2">
              <w:rPr>
                <w:rFonts w:ascii="Arial" w:hAnsi="Arial" w:cs="Arial"/>
                <w:sz w:val="18"/>
                <w:szCs w:val="18"/>
              </w:rPr>
              <w:t xml:space="preserve"> w</w:t>
            </w:r>
            <w:r w:rsidR="0097114F">
              <w:rPr>
                <w:rFonts w:ascii="Arial" w:hAnsi="Arial" w:cs="Arial"/>
                <w:sz w:val="18"/>
                <w:szCs w:val="18"/>
              </w:rPr>
              <w:t> </w:t>
            </w:r>
            <w:r w:rsidRPr="00247DF2">
              <w:rPr>
                <w:rFonts w:ascii="Arial" w:hAnsi="Arial" w:cs="Arial"/>
                <w:sz w:val="18"/>
                <w:szCs w:val="18"/>
              </w:rPr>
              <w:t>szczelnych beczkach, pojemnikach</w:t>
            </w:r>
            <w:r w:rsidR="00300A5C">
              <w:rPr>
                <w:rFonts w:ascii="Arial" w:hAnsi="Arial" w:cs="Arial"/>
                <w:sz w:val="18"/>
                <w:szCs w:val="18"/>
              </w:rPr>
              <w:t xml:space="preserve">, </w:t>
            </w:r>
            <w:r w:rsidRPr="00247DF2">
              <w:rPr>
                <w:rFonts w:ascii="Arial" w:hAnsi="Arial" w:cs="Arial"/>
                <w:sz w:val="18"/>
                <w:szCs w:val="18"/>
              </w:rPr>
              <w:t>wykonanych z materiałów odpornych na działanie umieszczonych w nich odpadów, odprowadzających ładunki elektryczności statycznej, posadowionych w</w:t>
            </w:r>
            <w:r w:rsidR="0097114F">
              <w:rPr>
                <w:rFonts w:ascii="Arial" w:hAnsi="Arial" w:cs="Arial"/>
                <w:sz w:val="18"/>
                <w:szCs w:val="18"/>
              </w:rPr>
              <w:t> </w:t>
            </w:r>
            <w:r w:rsidRPr="00247DF2">
              <w:rPr>
                <w:rFonts w:ascii="Arial" w:hAnsi="Arial" w:cs="Arial"/>
                <w:sz w:val="18"/>
                <w:szCs w:val="18"/>
              </w:rPr>
              <w:t>wannach ociekowych</w:t>
            </w:r>
            <w:r w:rsidR="00300A5C">
              <w:rPr>
                <w:rFonts w:ascii="Arial" w:hAnsi="Arial" w:cs="Arial"/>
                <w:sz w:val="18"/>
                <w:szCs w:val="18"/>
              </w:rPr>
              <w:t xml:space="preserve">, </w:t>
            </w:r>
            <w:r w:rsidRPr="00247DF2">
              <w:rPr>
                <w:rFonts w:ascii="Arial" w:hAnsi="Arial" w:cs="Arial"/>
                <w:sz w:val="18"/>
                <w:szCs w:val="18"/>
              </w:rPr>
              <w:t>wychwytujących ewentualne wycieki.</w:t>
            </w:r>
          </w:p>
        </w:tc>
      </w:tr>
      <w:tr w:rsidR="00247DF2" w:rsidRPr="00247DF2" w14:paraId="49FAF26B" w14:textId="77777777" w:rsidTr="00D4332C">
        <w:trPr>
          <w:trHeight w:val="85"/>
        </w:trPr>
        <w:tc>
          <w:tcPr>
            <w:tcW w:w="425" w:type="dxa"/>
            <w:tcBorders>
              <w:top w:val="single" w:sz="4" w:space="0" w:color="auto"/>
              <w:left w:val="single" w:sz="4" w:space="0" w:color="auto"/>
              <w:bottom w:val="single" w:sz="4" w:space="0" w:color="auto"/>
              <w:right w:val="single" w:sz="4" w:space="0" w:color="auto"/>
            </w:tcBorders>
          </w:tcPr>
          <w:p w14:paraId="44AE1FE2" w14:textId="77777777" w:rsidR="00247DF2" w:rsidRPr="00247DF2" w:rsidRDefault="00247DF2" w:rsidP="00FE239D">
            <w:pPr>
              <w:numPr>
                <w:ilvl w:val="0"/>
                <w:numId w:val="89"/>
              </w:numPr>
              <w:spacing w:after="0" w:line="276" w:lineRule="auto"/>
              <w:rPr>
                <w:rFonts w:ascii="Arial" w:hAnsi="Arial" w:cs="Arial"/>
                <w:snapToGrid w:val="0"/>
                <w:sz w:val="18"/>
                <w:szCs w:val="18"/>
              </w:rPr>
            </w:pPr>
          </w:p>
        </w:tc>
        <w:tc>
          <w:tcPr>
            <w:tcW w:w="851" w:type="dxa"/>
            <w:tcBorders>
              <w:top w:val="single" w:sz="4" w:space="0" w:color="auto"/>
              <w:left w:val="single" w:sz="4" w:space="0" w:color="auto"/>
              <w:bottom w:val="single" w:sz="4" w:space="0" w:color="auto"/>
              <w:right w:val="single" w:sz="4" w:space="0" w:color="auto"/>
            </w:tcBorders>
          </w:tcPr>
          <w:p w14:paraId="6709FDF0" w14:textId="77777777" w:rsidR="00247DF2" w:rsidRPr="00247DF2" w:rsidRDefault="00247DF2" w:rsidP="009268D5">
            <w:pPr>
              <w:spacing w:after="0" w:line="276" w:lineRule="auto"/>
              <w:jc w:val="center"/>
              <w:rPr>
                <w:rFonts w:ascii="Arial" w:hAnsi="Arial" w:cs="Arial"/>
                <w:sz w:val="18"/>
                <w:szCs w:val="18"/>
              </w:rPr>
            </w:pPr>
            <w:r w:rsidRPr="00247DF2">
              <w:rPr>
                <w:rFonts w:ascii="Arial" w:hAnsi="Arial" w:cs="Arial"/>
                <w:sz w:val="18"/>
                <w:szCs w:val="18"/>
              </w:rPr>
              <w:t>16 02 13*</w:t>
            </w:r>
          </w:p>
        </w:tc>
        <w:tc>
          <w:tcPr>
            <w:tcW w:w="2126" w:type="dxa"/>
            <w:tcBorders>
              <w:top w:val="single" w:sz="4" w:space="0" w:color="auto"/>
              <w:left w:val="single" w:sz="4" w:space="0" w:color="auto"/>
              <w:bottom w:val="single" w:sz="4" w:space="0" w:color="auto"/>
              <w:right w:val="single" w:sz="4" w:space="0" w:color="auto"/>
            </w:tcBorders>
          </w:tcPr>
          <w:p w14:paraId="055FBC0E" w14:textId="123A270C" w:rsidR="00247DF2" w:rsidRPr="00247DF2" w:rsidRDefault="00247DF2" w:rsidP="009268D5">
            <w:pPr>
              <w:spacing w:after="0" w:line="276" w:lineRule="auto"/>
              <w:rPr>
                <w:rFonts w:ascii="Arial" w:hAnsi="Arial" w:cs="Arial"/>
                <w:sz w:val="18"/>
                <w:szCs w:val="18"/>
              </w:rPr>
            </w:pPr>
            <w:r w:rsidRPr="00247DF2">
              <w:rPr>
                <w:rFonts w:ascii="Arial" w:hAnsi="Arial" w:cs="Arial"/>
                <w:sz w:val="18"/>
                <w:szCs w:val="18"/>
              </w:rPr>
              <w:t>Zużyte urządzenia zawierające niebezpieczne elementy inne niż wymienione w 16 02 09 do 16 02 12</w:t>
            </w:r>
          </w:p>
        </w:tc>
        <w:tc>
          <w:tcPr>
            <w:tcW w:w="5812" w:type="dxa"/>
            <w:tcBorders>
              <w:top w:val="single" w:sz="4" w:space="0" w:color="auto"/>
              <w:left w:val="single" w:sz="4" w:space="0" w:color="auto"/>
              <w:bottom w:val="single" w:sz="4" w:space="0" w:color="auto"/>
              <w:right w:val="single" w:sz="4" w:space="0" w:color="auto"/>
            </w:tcBorders>
          </w:tcPr>
          <w:p w14:paraId="44BE0CB9" w14:textId="099E0223" w:rsidR="00247DF2" w:rsidRPr="00247DF2" w:rsidRDefault="00247DF2" w:rsidP="009268D5">
            <w:pPr>
              <w:spacing w:after="0" w:line="276" w:lineRule="auto"/>
              <w:rPr>
                <w:rFonts w:ascii="Arial" w:hAnsi="Arial" w:cs="Arial"/>
                <w:sz w:val="18"/>
                <w:szCs w:val="18"/>
              </w:rPr>
            </w:pPr>
            <w:r w:rsidRPr="00247DF2">
              <w:rPr>
                <w:rFonts w:ascii="Arial" w:hAnsi="Arial" w:cs="Arial"/>
                <w:sz w:val="18"/>
                <w:szCs w:val="18"/>
              </w:rPr>
              <w:t xml:space="preserve">Odpady magazynowane w </w:t>
            </w:r>
            <w:r w:rsidR="00300A5C">
              <w:rPr>
                <w:rFonts w:ascii="Arial" w:hAnsi="Arial" w:cs="Arial"/>
                <w:sz w:val="18"/>
                <w:szCs w:val="18"/>
              </w:rPr>
              <w:t>„</w:t>
            </w:r>
            <w:r w:rsidRPr="00247DF2">
              <w:rPr>
                <w:rFonts w:ascii="Arial" w:hAnsi="Arial" w:cs="Arial"/>
                <w:sz w:val="18"/>
                <w:szCs w:val="18"/>
              </w:rPr>
              <w:t>Magazynie odpadów niebezpiecznych”</w:t>
            </w:r>
            <w:r w:rsidR="00300A5C">
              <w:rPr>
                <w:rFonts w:ascii="Arial" w:hAnsi="Arial" w:cs="Arial"/>
                <w:sz w:val="18"/>
                <w:szCs w:val="18"/>
              </w:rPr>
              <w:t>,</w:t>
            </w:r>
            <w:r w:rsidRPr="00247DF2">
              <w:rPr>
                <w:rFonts w:ascii="Arial" w:hAnsi="Arial" w:cs="Arial"/>
                <w:sz w:val="18"/>
                <w:szCs w:val="18"/>
              </w:rPr>
              <w:t xml:space="preserve"> w</w:t>
            </w:r>
            <w:r w:rsidR="0097114F">
              <w:rPr>
                <w:rFonts w:ascii="Arial" w:hAnsi="Arial" w:cs="Arial"/>
                <w:sz w:val="18"/>
                <w:szCs w:val="18"/>
              </w:rPr>
              <w:t> </w:t>
            </w:r>
            <w:r w:rsidRPr="00247DF2">
              <w:rPr>
                <w:rFonts w:ascii="Arial" w:hAnsi="Arial" w:cs="Arial"/>
                <w:sz w:val="18"/>
                <w:szCs w:val="18"/>
              </w:rPr>
              <w:t>szczelnych beczkach, pojemnikach</w:t>
            </w:r>
            <w:r w:rsidR="00300A5C">
              <w:rPr>
                <w:rFonts w:ascii="Arial" w:hAnsi="Arial" w:cs="Arial"/>
                <w:sz w:val="18"/>
                <w:szCs w:val="18"/>
              </w:rPr>
              <w:t xml:space="preserve">, </w:t>
            </w:r>
            <w:r w:rsidRPr="00247DF2">
              <w:rPr>
                <w:rFonts w:ascii="Arial" w:hAnsi="Arial" w:cs="Arial"/>
                <w:sz w:val="18"/>
                <w:szCs w:val="18"/>
              </w:rPr>
              <w:t xml:space="preserve">wykonanych z materiałów odpornych na działanie umieszczonych w nich odpadów. </w:t>
            </w:r>
          </w:p>
        </w:tc>
      </w:tr>
      <w:tr w:rsidR="00247DF2" w:rsidRPr="00247DF2" w14:paraId="6259D5E7" w14:textId="77777777" w:rsidTr="00D4332C">
        <w:trPr>
          <w:trHeight w:val="85"/>
        </w:trPr>
        <w:tc>
          <w:tcPr>
            <w:tcW w:w="425" w:type="dxa"/>
            <w:tcBorders>
              <w:top w:val="single" w:sz="4" w:space="0" w:color="auto"/>
              <w:left w:val="single" w:sz="4" w:space="0" w:color="auto"/>
              <w:bottom w:val="single" w:sz="4" w:space="0" w:color="auto"/>
              <w:right w:val="single" w:sz="4" w:space="0" w:color="auto"/>
            </w:tcBorders>
          </w:tcPr>
          <w:p w14:paraId="3B32CB36" w14:textId="77777777" w:rsidR="00247DF2" w:rsidRPr="00247DF2" w:rsidRDefault="00247DF2" w:rsidP="00FE239D">
            <w:pPr>
              <w:numPr>
                <w:ilvl w:val="0"/>
                <w:numId w:val="89"/>
              </w:numPr>
              <w:spacing w:after="0" w:line="276" w:lineRule="auto"/>
              <w:rPr>
                <w:rFonts w:ascii="Arial" w:hAnsi="Arial" w:cs="Arial"/>
                <w:snapToGrid w:val="0"/>
                <w:sz w:val="18"/>
                <w:szCs w:val="18"/>
              </w:rPr>
            </w:pPr>
          </w:p>
        </w:tc>
        <w:tc>
          <w:tcPr>
            <w:tcW w:w="851" w:type="dxa"/>
            <w:tcBorders>
              <w:top w:val="single" w:sz="4" w:space="0" w:color="auto"/>
              <w:left w:val="single" w:sz="4" w:space="0" w:color="auto"/>
              <w:bottom w:val="single" w:sz="4" w:space="0" w:color="auto"/>
              <w:right w:val="single" w:sz="4" w:space="0" w:color="auto"/>
            </w:tcBorders>
          </w:tcPr>
          <w:p w14:paraId="26AAB661" w14:textId="77777777" w:rsidR="00247DF2" w:rsidRPr="00247DF2" w:rsidRDefault="00247DF2" w:rsidP="009268D5">
            <w:pPr>
              <w:spacing w:after="0" w:line="276" w:lineRule="auto"/>
              <w:jc w:val="center"/>
              <w:rPr>
                <w:rFonts w:ascii="Arial" w:hAnsi="Arial" w:cs="Arial"/>
                <w:sz w:val="18"/>
                <w:szCs w:val="18"/>
              </w:rPr>
            </w:pPr>
            <w:r w:rsidRPr="00247DF2">
              <w:rPr>
                <w:rFonts w:ascii="Arial" w:hAnsi="Arial" w:cs="Arial"/>
                <w:sz w:val="18"/>
                <w:szCs w:val="18"/>
              </w:rPr>
              <w:t>16 02 15*</w:t>
            </w:r>
          </w:p>
        </w:tc>
        <w:tc>
          <w:tcPr>
            <w:tcW w:w="2126" w:type="dxa"/>
            <w:tcBorders>
              <w:top w:val="single" w:sz="4" w:space="0" w:color="auto"/>
              <w:left w:val="single" w:sz="4" w:space="0" w:color="auto"/>
              <w:bottom w:val="single" w:sz="4" w:space="0" w:color="auto"/>
              <w:right w:val="single" w:sz="4" w:space="0" w:color="auto"/>
            </w:tcBorders>
          </w:tcPr>
          <w:p w14:paraId="7E235FF5" w14:textId="0DC4A6CD" w:rsidR="00247DF2" w:rsidRPr="00247DF2" w:rsidRDefault="00247DF2" w:rsidP="009268D5">
            <w:pPr>
              <w:spacing w:after="0" w:line="276" w:lineRule="auto"/>
              <w:rPr>
                <w:rFonts w:ascii="Arial" w:hAnsi="Arial" w:cs="Arial"/>
                <w:sz w:val="18"/>
                <w:szCs w:val="18"/>
              </w:rPr>
            </w:pPr>
            <w:r w:rsidRPr="00247DF2">
              <w:rPr>
                <w:rFonts w:ascii="Arial" w:hAnsi="Arial" w:cs="Arial"/>
                <w:sz w:val="18"/>
                <w:szCs w:val="18"/>
              </w:rPr>
              <w:t>Niebezpieczne elementy lub części składowe usunięte ze zużytych urządzeń</w:t>
            </w:r>
          </w:p>
        </w:tc>
        <w:tc>
          <w:tcPr>
            <w:tcW w:w="5812" w:type="dxa"/>
            <w:tcBorders>
              <w:top w:val="single" w:sz="4" w:space="0" w:color="auto"/>
              <w:left w:val="single" w:sz="4" w:space="0" w:color="auto"/>
              <w:bottom w:val="single" w:sz="4" w:space="0" w:color="auto"/>
              <w:right w:val="single" w:sz="4" w:space="0" w:color="auto"/>
            </w:tcBorders>
          </w:tcPr>
          <w:p w14:paraId="2E25271A" w14:textId="42212438" w:rsidR="00247DF2" w:rsidRPr="00247DF2" w:rsidRDefault="00247DF2" w:rsidP="009268D5">
            <w:pPr>
              <w:spacing w:after="0" w:line="276" w:lineRule="auto"/>
              <w:rPr>
                <w:rFonts w:ascii="Arial" w:hAnsi="Arial" w:cs="Arial"/>
                <w:sz w:val="18"/>
                <w:szCs w:val="18"/>
              </w:rPr>
            </w:pPr>
            <w:r w:rsidRPr="00247DF2">
              <w:rPr>
                <w:rFonts w:ascii="Arial" w:hAnsi="Arial" w:cs="Arial"/>
                <w:sz w:val="18"/>
                <w:szCs w:val="18"/>
              </w:rPr>
              <w:t xml:space="preserve">Odpady magazynowane w </w:t>
            </w:r>
            <w:r w:rsidR="00300A5C">
              <w:rPr>
                <w:rFonts w:ascii="Arial" w:hAnsi="Arial" w:cs="Arial"/>
                <w:sz w:val="18"/>
                <w:szCs w:val="18"/>
              </w:rPr>
              <w:t>„</w:t>
            </w:r>
            <w:r w:rsidRPr="00247DF2">
              <w:rPr>
                <w:rFonts w:ascii="Arial" w:hAnsi="Arial" w:cs="Arial"/>
                <w:sz w:val="18"/>
                <w:szCs w:val="18"/>
              </w:rPr>
              <w:t>Magazynie odpadów niebezpiecznych”</w:t>
            </w:r>
            <w:r w:rsidR="00300A5C">
              <w:rPr>
                <w:rFonts w:ascii="Arial" w:hAnsi="Arial" w:cs="Arial"/>
                <w:sz w:val="18"/>
                <w:szCs w:val="18"/>
              </w:rPr>
              <w:t xml:space="preserve">, </w:t>
            </w:r>
            <w:r w:rsidRPr="00247DF2">
              <w:rPr>
                <w:rFonts w:ascii="Arial" w:hAnsi="Arial" w:cs="Arial"/>
                <w:sz w:val="18"/>
                <w:szCs w:val="18"/>
              </w:rPr>
              <w:t>w</w:t>
            </w:r>
            <w:r w:rsidR="0097114F">
              <w:rPr>
                <w:rFonts w:ascii="Arial" w:hAnsi="Arial" w:cs="Arial"/>
                <w:sz w:val="18"/>
                <w:szCs w:val="18"/>
              </w:rPr>
              <w:t> </w:t>
            </w:r>
            <w:r w:rsidRPr="00247DF2">
              <w:rPr>
                <w:rFonts w:ascii="Arial" w:hAnsi="Arial" w:cs="Arial"/>
                <w:sz w:val="18"/>
                <w:szCs w:val="18"/>
              </w:rPr>
              <w:t>szczelnych beczkach, pojemnikach</w:t>
            </w:r>
            <w:r w:rsidR="00300A5C">
              <w:rPr>
                <w:rFonts w:ascii="Arial" w:hAnsi="Arial" w:cs="Arial"/>
                <w:sz w:val="18"/>
                <w:szCs w:val="18"/>
              </w:rPr>
              <w:t xml:space="preserve">, </w:t>
            </w:r>
            <w:r w:rsidRPr="00247DF2">
              <w:rPr>
                <w:rFonts w:ascii="Arial" w:hAnsi="Arial" w:cs="Arial"/>
                <w:sz w:val="18"/>
                <w:szCs w:val="18"/>
              </w:rPr>
              <w:t xml:space="preserve">wykonanych z materiałów odpornych na działanie umieszczonych w nich odpadów. </w:t>
            </w:r>
          </w:p>
        </w:tc>
      </w:tr>
      <w:tr w:rsidR="00247DF2" w:rsidRPr="00247DF2" w14:paraId="4C9E6009" w14:textId="77777777" w:rsidTr="00D4332C">
        <w:trPr>
          <w:trHeight w:val="85"/>
        </w:trPr>
        <w:tc>
          <w:tcPr>
            <w:tcW w:w="425" w:type="dxa"/>
            <w:tcBorders>
              <w:top w:val="single" w:sz="4" w:space="0" w:color="auto"/>
              <w:left w:val="single" w:sz="4" w:space="0" w:color="auto"/>
              <w:bottom w:val="single" w:sz="4" w:space="0" w:color="auto"/>
              <w:right w:val="single" w:sz="4" w:space="0" w:color="auto"/>
            </w:tcBorders>
          </w:tcPr>
          <w:p w14:paraId="2B6FE75F" w14:textId="77777777" w:rsidR="00247DF2" w:rsidRPr="00247DF2" w:rsidRDefault="00247DF2" w:rsidP="00FE239D">
            <w:pPr>
              <w:numPr>
                <w:ilvl w:val="0"/>
                <w:numId w:val="89"/>
              </w:numPr>
              <w:spacing w:after="0" w:line="276" w:lineRule="auto"/>
              <w:rPr>
                <w:rFonts w:ascii="Arial" w:hAnsi="Arial" w:cs="Arial"/>
                <w:snapToGrid w:val="0"/>
                <w:sz w:val="18"/>
                <w:szCs w:val="18"/>
              </w:rPr>
            </w:pPr>
          </w:p>
        </w:tc>
        <w:tc>
          <w:tcPr>
            <w:tcW w:w="851" w:type="dxa"/>
            <w:tcBorders>
              <w:top w:val="single" w:sz="4" w:space="0" w:color="auto"/>
              <w:left w:val="single" w:sz="4" w:space="0" w:color="auto"/>
              <w:bottom w:val="single" w:sz="4" w:space="0" w:color="auto"/>
              <w:right w:val="single" w:sz="4" w:space="0" w:color="auto"/>
            </w:tcBorders>
          </w:tcPr>
          <w:p w14:paraId="7F0BE2ED" w14:textId="77777777" w:rsidR="00247DF2" w:rsidRPr="00247DF2" w:rsidRDefault="00247DF2" w:rsidP="009268D5">
            <w:pPr>
              <w:spacing w:after="0" w:line="276" w:lineRule="auto"/>
              <w:jc w:val="center"/>
              <w:rPr>
                <w:rFonts w:ascii="Arial" w:hAnsi="Arial" w:cs="Arial"/>
                <w:sz w:val="18"/>
                <w:szCs w:val="18"/>
              </w:rPr>
            </w:pPr>
            <w:r w:rsidRPr="00247DF2">
              <w:rPr>
                <w:rFonts w:ascii="Arial" w:hAnsi="Arial" w:cs="Arial"/>
                <w:sz w:val="18"/>
                <w:szCs w:val="18"/>
              </w:rPr>
              <w:t>16 06 01*</w:t>
            </w:r>
          </w:p>
        </w:tc>
        <w:tc>
          <w:tcPr>
            <w:tcW w:w="2126" w:type="dxa"/>
            <w:tcBorders>
              <w:top w:val="single" w:sz="4" w:space="0" w:color="auto"/>
              <w:left w:val="single" w:sz="4" w:space="0" w:color="auto"/>
              <w:bottom w:val="single" w:sz="4" w:space="0" w:color="auto"/>
              <w:right w:val="single" w:sz="4" w:space="0" w:color="auto"/>
            </w:tcBorders>
          </w:tcPr>
          <w:p w14:paraId="060D9FE1" w14:textId="77777777" w:rsidR="00247DF2" w:rsidRPr="00247DF2" w:rsidRDefault="00247DF2" w:rsidP="009268D5">
            <w:pPr>
              <w:spacing w:after="0" w:line="276" w:lineRule="auto"/>
              <w:rPr>
                <w:rFonts w:ascii="Arial" w:hAnsi="Arial" w:cs="Arial"/>
                <w:sz w:val="18"/>
                <w:szCs w:val="18"/>
              </w:rPr>
            </w:pPr>
            <w:r w:rsidRPr="00247DF2">
              <w:rPr>
                <w:rFonts w:ascii="Arial" w:hAnsi="Arial" w:cs="Arial"/>
                <w:sz w:val="18"/>
                <w:szCs w:val="18"/>
              </w:rPr>
              <w:t>Baterie i akumulatory ołowiowe</w:t>
            </w:r>
          </w:p>
        </w:tc>
        <w:tc>
          <w:tcPr>
            <w:tcW w:w="5812" w:type="dxa"/>
            <w:tcBorders>
              <w:top w:val="single" w:sz="4" w:space="0" w:color="auto"/>
              <w:left w:val="single" w:sz="4" w:space="0" w:color="auto"/>
              <w:bottom w:val="single" w:sz="4" w:space="0" w:color="auto"/>
              <w:right w:val="single" w:sz="4" w:space="0" w:color="auto"/>
            </w:tcBorders>
          </w:tcPr>
          <w:p w14:paraId="53BB1EEE" w14:textId="58900722" w:rsidR="00247DF2" w:rsidRPr="00247DF2" w:rsidRDefault="00247DF2" w:rsidP="0018130F">
            <w:pPr>
              <w:spacing w:after="120" w:line="276" w:lineRule="auto"/>
              <w:rPr>
                <w:rFonts w:ascii="Arial" w:hAnsi="Arial" w:cs="Arial"/>
                <w:sz w:val="18"/>
                <w:szCs w:val="18"/>
              </w:rPr>
            </w:pPr>
            <w:r w:rsidRPr="00247DF2">
              <w:rPr>
                <w:rFonts w:ascii="Arial" w:hAnsi="Arial" w:cs="Arial"/>
                <w:sz w:val="18"/>
                <w:szCs w:val="18"/>
              </w:rPr>
              <w:t xml:space="preserve">Odpady magazynowane w </w:t>
            </w:r>
            <w:r w:rsidR="00300A5C">
              <w:rPr>
                <w:rFonts w:ascii="Arial" w:hAnsi="Arial" w:cs="Arial"/>
                <w:sz w:val="18"/>
                <w:szCs w:val="18"/>
              </w:rPr>
              <w:t>„</w:t>
            </w:r>
            <w:r w:rsidRPr="00247DF2">
              <w:rPr>
                <w:rFonts w:ascii="Arial" w:hAnsi="Arial" w:cs="Arial"/>
                <w:sz w:val="18"/>
                <w:szCs w:val="18"/>
              </w:rPr>
              <w:t>Magazynie odpadów niebezpiecznych”</w:t>
            </w:r>
            <w:r w:rsidR="00300A5C">
              <w:rPr>
                <w:rFonts w:ascii="Arial" w:hAnsi="Arial" w:cs="Arial"/>
                <w:sz w:val="18"/>
                <w:szCs w:val="18"/>
              </w:rPr>
              <w:t>,</w:t>
            </w:r>
            <w:r w:rsidRPr="00247DF2">
              <w:rPr>
                <w:rFonts w:ascii="Arial" w:hAnsi="Arial" w:cs="Arial"/>
                <w:sz w:val="18"/>
                <w:szCs w:val="18"/>
              </w:rPr>
              <w:t xml:space="preserve"> w</w:t>
            </w:r>
            <w:r w:rsidR="0097114F">
              <w:rPr>
                <w:rFonts w:ascii="Arial" w:hAnsi="Arial" w:cs="Arial"/>
                <w:sz w:val="18"/>
                <w:szCs w:val="18"/>
              </w:rPr>
              <w:t> </w:t>
            </w:r>
            <w:r w:rsidRPr="00247DF2">
              <w:rPr>
                <w:rFonts w:ascii="Arial" w:hAnsi="Arial" w:cs="Arial"/>
                <w:sz w:val="18"/>
                <w:szCs w:val="18"/>
              </w:rPr>
              <w:t>szczelnych beczkach, pojemnikach</w:t>
            </w:r>
            <w:r w:rsidR="00300A5C">
              <w:rPr>
                <w:rFonts w:ascii="Arial" w:hAnsi="Arial" w:cs="Arial"/>
                <w:sz w:val="18"/>
                <w:szCs w:val="18"/>
              </w:rPr>
              <w:t xml:space="preserve">, </w:t>
            </w:r>
            <w:r w:rsidRPr="00247DF2">
              <w:rPr>
                <w:rFonts w:ascii="Arial" w:hAnsi="Arial" w:cs="Arial"/>
                <w:sz w:val="18"/>
                <w:szCs w:val="18"/>
              </w:rPr>
              <w:t xml:space="preserve">wykonanych z materiałów odpornych na działanie umieszczonych w nich odpadów. </w:t>
            </w:r>
          </w:p>
        </w:tc>
      </w:tr>
      <w:tr w:rsidR="00247DF2" w:rsidRPr="00247DF2" w14:paraId="30B11C1C" w14:textId="77777777" w:rsidTr="00D4332C">
        <w:trPr>
          <w:trHeight w:val="85"/>
        </w:trPr>
        <w:tc>
          <w:tcPr>
            <w:tcW w:w="425" w:type="dxa"/>
            <w:tcBorders>
              <w:top w:val="single" w:sz="4" w:space="0" w:color="auto"/>
              <w:left w:val="single" w:sz="4" w:space="0" w:color="auto"/>
              <w:bottom w:val="single" w:sz="4" w:space="0" w:color="auto"/>
              <w:right w:val="single" w:sz="4" w:space="0" w:color="auto"/>
            </w:tcBorders>
          </w:tcPr>
          <w:p w14:paraId="72D70F5C" w14:textId="77777777" w:rsidR="00247DF2" w:rsidRPr="00247DF2" w:rsidRDefault="00247DF2" w:rsidP="00FE239D">
            <w:pPr>
              <w:numPr>
                <w:ilvl w:val="0"/>
                <w:numId w:val="89"/>
              </w:numPr>
              <w:spacing w:after="0" w:line="276" w:lineRule="auto"/>
              <w:rPr>
                <w:rFonts w:ascii="Arial" w:hAnsi="Arial" w:cs="Arial"/>
                <w:snapToGrid w:val="0"/>
                <w:sz w:val="18"/>
                <w:szCs w:val="18"/>
              </w:rPr>
            </w:pPr>
          </w:p>
        </w:tc>
        <w:tc>
          <w:tcPr>
            <w:tcW w:w="851" w:type="dxa"/>
            <w:tcBorders>
              <w:top w:val="single" w:sz="4" w:space="0" w:color="auto"/>
              <w:left w:val="single" w:sz="4" w:space="0" w:color="auto"/>
              <w:bottom w:val="single" w:sz="4" w:space="0" w:color="auto"/>
              <w:right w:val="single" w:sz="4" w:space="0" w:color="auto"/>
            </w:tcBorders>
          </w:tcPr>
          <w:p w14:paraId="3F75314F" w14:textId="77777777" w:rsidR="00247DF2" w:rsidRPr="00247DF2" w:rsidRDefault="00247DF2" w:rsidP="009268D5">
            <w:pPr>
              <w:spacing w:after="0" w:line="276" w:lineRule="auto"/>
              <w:jc w:val="center"/>
              <w:rPr>
                <w:rFonts w:ascii="Arial" w:hAnsi="Arial" w:cs="Arial"/>
                <w:sz w:val="18"/>
                <w:szCs w:val="18"/>
              </w:rPr>
            </w:pPr>
            <w:r w:rsidRPr="00247DF2">
              <w:rPr>
                <w:rFonts w:ascii="Arial" w:hAnsi="Arial" w:cs="Arial"/>
                <w:sz w:val="18"/>
                <w:szCs w:val="18"/>
              </w:rPr>
              <w:t>16 06 02*</w:t>
            </w:r>
          </w:p>
        </w:tc>
        <w:tc>
          <w:tcPr>
            <w:tcW w:w="2126" w:type="dxa"/>
            <w:tcBorders>
              <w:top w:val="single" w:sz="4" w:space="0" w:color="auto"/>
              <w:left w:val="single" w:sz="4" w:space="0" w:color="auto"/>
              <w:bottom w:val="single" w:sz="4" w:space="0" w:color="auto"/>
              <w:right w:val="single" w:sz="4" w:space="0" w:color="auto"/>
            </w:tcBorders>
          </w:tcPr>
          <w:p w14:paraId="0DF18B54" w14:textId="77777777" w:rsidR="00247DF2" w:rsidRPr="00247DF2" w:rsidRDefault="00247DF2" w:rsidP="009268D5">
            <w:pPr>
              <w:spacing w:after="0" w:line="276" w:lineRule="auto"/>
              <w:rPr>
                <w:rFonts w:ascii="Arial" w:hAnsi="Arial" w:cs="Arial"/>
                <w:sz w:val="18"/>
                <w:szCs w:val="18"/>
              </w:rPr>
            </w:pPr>
            <w:r w:rsidRPr="00247DF2">
              <w:rPr>
                <w:rFonts w:ascii="Arial" w:hAnsi="Arial" w:cs="Arial"/>
                <w:sz w:val="18"/>
                <w:szCs w:val="18"/>
              </w:rPr>
              <w:t>Baterie i akumulatory niklowo-kadmowe</w:t>
            </w:r>
          </w:p>
        </w:tc>
        <w:tc>
          <w:tcPr>
            <w:tcW w:w="5812" w:type="dxa"/>
            <w:tcBorders>
              <w:top w:val="single" w:sz="4" w:space="0" w:color="auto"/>
              <w:left w:val="single" w:sz="4" w:space="0" w:color="auto"/>
              <w:bottom w:val="single" w:sz="4" w:space="0" w:color="auto"/>
              <w:right w:val="single" w:sz="4" w:space="0" w:color="auto"/>
            </w:tcBorders>
          </w:tcPr>
          <w:p w14:paraId="067AD103" w14:textId="338E9DE9" w:rsidR="00247DF2" w:rsidRPr="00247DF2" w:rsidRDefault="00247DF2" w:rsidP="0018130F">
            <w:pPr>
              <w:spacing w:after="120" w:line="276" w:lineRule="auto"/>
              <w:rPr>
                <w:rFonts w:ascii="Arial" w:hAnsi="Arial" w:cs="Arial"/>
                <w:sz w:val="18"/>
                <w:szCs w:val="18"/>
              </w:rPr>
            </w:pPr>
            <w:r w:rsidRPr="00247DF2">
              <w:rPr>
                <w:rFonts w:ascii="Arial" w:hAnsi="Arial" w:cs="Arial"/>
                <w:sz w:val="18"/>
                <w:szCs w:val="18"/>
              </w:rPr>
              <w:t xml:space="preserve">Odpady magazynowane </w:t>
            </w:r>
            <w:r w:rsidR="00300A5C">
              <w:rPr>
                <w:rFonts w:ascii="Arial" w:hAnsi="Arial" w:cs="Arial"/>
                <w:sz w:val="18"/>
                <w:szCs w:val="18"/>
              </w:rPr>
              <w:t>w „</w:t>
            </w:r>
            <w:r w:rsidRPr="00247DF2">
              <w:rPr>
                <w:rFonts w:ascii="Arial" w:hAnsi="Arial" w:cs="Arial"/>
                <w:sz w:val="18"/>
                <w:szCs w:val="18"/>
              </w:rPr>
              <w:t>Magazynie odpadów niebezpiecznych”</w:t>
            </w:r>
            <w:r w:rsidR="00300A5C">
              <w:rPr>
                <w:rFonts w:ascii="Arial" w:hAnsi="Arial" w:cs="Arial"/>
                <w:sz w:val="18"/>
                <w:szCs w:val="18"/>
              </w:rPr>
              <w:t xml:space="preserve">, </w:t>
            </w:r>
            <w:r w:rsidRPr="00247DF2">
              <w:rPr>
                <w:rFonts w:ascii="Arial" w:hAnsi="Arial" w:cs="Arial"/>
                <w:sz w:val="18"/>
                <w:szCs w:val="18"/>
              </w:rPr>
              <w:t>w</w:t>
            </w:r>
            <w:r w:rsidR="0097114F">
              <w:rPr>
                <w:rFonts w:ascii="Arial" w:hAnsi="Arial" w:cs="Arial"/>
                <w:sz w:val="18"/>
                <w:szCs w:val="18"/>
              </w:rPr>
              <w:t> </w:t>
            </w:r>
            <w:r w:rsidRPr="00247DF2">
              <w:rPr>
                <w:rFonts w:ascii="Arial" w:hAnsi="Arial" w:cs="Arial"/>
                <w:sz w:val="18"/>
                <w:szCs w:val="18"/>
              </w:rPr>
              <w:t>szczelnych beczkach, pojemnikach</w:t>
            </w:r>
            <w:r w:rsidR="00300A5C">
              <w:rPr>
                <w:rFonts w:ascii="Arial" w:hAnsi="Arial" w:cs="Arial"/>
                <w:sz w:val="18"/>
                <w:szCs w:val="18"/>
              </w:rPr>
              <w:t xml:space="preserve">, </w:t>
            </w:r>
            <w:r w:rsidRPr="00247DF2">
              <w:rPr>
                <w:rFonts w:ascii="Arial" w:hAnsi="Arial" w:cs="Arial"/>
                <w:sz w:val="18"/>
                <w:szCs w:val="18"/>
              </w:rPr>
              <w:t xml:space="preserve">wykonanych z materiałów odpornych na działanie umieszczonych w nich odpadów. </w:t>
            </w:r>
          </w:p>
        </w:tc>
      </w:tr>
      <w:tr w:rsidR="00247DF2" w:rsidRPr="00247DF2" w14:paraId="55D91E42" w14:textId="77777777" w:rsidTr="004758E1">
        <w:trPr>
          <w:trHeight w:val="85"/>
        </w:trPr>
        <w:tc>
          <w:tcPr>
            <w:tcW w:w="9214" w:type="dxa"/>
            <w:gridSpan w:val="4"/>
            <w:tcBorders>
              <w:top w:val="single" w:sz="4" w:space="0" w:color="auto"/>
              <w:left w:val="single" w:sz="4" w:space="0" w:color="auto"/>
              <w:bottom w:val="single" w:sz="4" w:space="0" w:color="auto"/>
              <w:right w:val="single" w:sz="4" w:space="0" w:color="auto"/>
            </w:tcBorders>
          </w:tcPr>
          <w:p w14:paraId="1590249B" w14:textId="77777777" w:rsidR="00247DF2" w:rsidRPr="00247DF2" w:rsidRDefault="00247DF2" w:rsidP="009268D5">
            <w:pPr>
              <w:spacing w:before="60" w:after="60" w:line="276" w:lineRule="auto"/>
              <w:ind w:left="249"/>
              <w:rPr>
                <w:rFonts w:ascii="Arial" w:hAnsi="Arial" w:cs="Arial"/>
                <w:b/>
                <w:sz w:val="18"/>
                <w:szCs w:val="18"/>
                <w:lang w:eastAsia="pl-PL"/>
              </w:rPr>
            </w:pPr>
            <w:r w:rsidRPr="00247DF2">
              <w:rPr>
                <w:rFonts w:ascii="Arial" w:hAnsi="Arial" w:cs="Arial"/>
                <w:b/>
                <w:sz w:val="18"/>
                <w:szCs w:val="18"/>
                <w:lang w:eastAsia="pl-PL"/>
              </w:rPr>
              <w:t>Odpady inne niż niebezpieczne</w:t>
            </w:r>
          </w:p>
        </w:tc>
      </w:tr>
      <w:tr w:rsidR="00247DF2" w:rsidRPr="00247DF2" w14:paraId="6BFB8888" w14:textId="77777777" w:rsidTr="00D4332C">
        <w:trPr>
          <w:trHeight w:val="85"/>
        </w:trPr>
        <w:tc>
          <w:tcPr>
            <w:tcW w:w="425" w:type="dxa"/>
            <w:tcBorders>
              <w:top w:val="single" w:sz="4" w:space="0" w:color="auto"/>
              <w:left w:val="single" w:sz="4" w:space="0" w:color="auto"/>
              <w:bottom w:val="single" w:sz="4" w:space="0" w:color="auto"/>
              <w:right w:val="single" w:sz="4" w:space="0" w:color="auto"/>
            </w:tcBorders>
          </w:tcPr>
          <w:p w14:paraId="056A9C8D" w14:textId="77777777" w:rsidR="00247DF2" w:rsidRPr="00247DF2" w:rsidRDefault="00247DF2" w:rsidP="00FE239D">
            <w:pPr>
              <w:numPr>
                <w:ilvl w:val="0"/>
                <w:numId w:val="89"/>
              </w:numPr>
              <w:spacing w:after="0" w:line="276" w:lineRule="auto"/>
              <w:rPr>
                <w:rFonts w:ascii="Arial" w:hAnsi="Arial" w:cs="Arial"/>
                <w:snapToGrid w:val="0"/>
                <w:sz w:val="18"/>
                <w:szCs w:val="18"/>
              </w:rPr>
            </w:pPr>
          </w:p>
        </w:tc>
        <w:tc>
          <w:tcPr>
            <w:tcW w:w="851" w:type="dxa"/>
            <w:tcBorders>
              <w:top w:val="single" w:sz="4" w:space="0" w:color="auto"/>
              <w:left w:val="single" w:sz="4" w:space="0" w:color="auto"/>
              <w:bottom w:val="single" w:sz="4" w:space="0" w:color="auto"/>
              <w:right w:val="single" w:sz="4" w:space="0" w:color="auto"/>
            </w:tcBorders>
          </w:tcPr>
          <w:p w14:paraId="66048724" w14:textId="77777777" w:rsidR="00247DF2" w:rsidRPr="00247DF2" w:rsidRDefault="00247DF2" w:rsidP="009268D5">
            <w:pPr>
              <w:spacing w:after="0" w:line="276" w:lineRule="auto"/>
              <w:jc w:val="center"/>
              <w:rPr>
                <w:rFonts w:ascii="Arial" w:hAnsi="Arial" w:cs="Arial"/>
                <w:sz w:val="18"/>
                <w:szCs w:val="18"/>
              </w:rPr>
            </w:pPr>
            <w:r w:rsidRPr="00247DF2">
              <w:rPr>
                <w:rFonts w:ascii="Arial" w:hAnsi="Arial" w:cs="Arial"/>
                <w:sz w:val="18"/>
                <w:szCs w:val="18"/>
              </w:rPr>
              <w:t>07 02 13</w:t>
            </w:r>
          </w:p>
        </w:tc>
        <w:tc>
          <w:tcPr>
            <w:tcW w:w="2126" w:type="dxa"/>
            <w:tcBorders>
              <w:top w:val="single" w:sz="4" w:space="0" w:color="auto"/>
              <w:left w:val="single" w:sz="4" w:space="0" w:color="auto"/>
              <w:bottom w:val="single" w:sz="4" w:space="0" w:color="auto"/>
              <w:right w:val="single" w:sz="4" w:space="0" w:color="auto"/>
            </w:tcBorders>
          </w:tcPr>
          <w:p w14:paraId="56C15993" w14:textId="77777777" w:rsidR="00247DF2" w:rsidRPr="00247DF2" w:rsidRDefault="00247DF2" w:rsidP="009268D5">
            <w:pPr>
              <w:spacing w:after="0" w:line="276" w:lineRule="auto"/>
              <w:rPr>
                <w:rFonts w:ascii="Arial" w:hAnsi="Arial" w:cs="Arial"/>
                <w:sz w:val="18"/>
                <w:szCs w:val="18"/>
              </w:rPr>
            </w:pPr>
            <w:r w:rsidRPr="00247DF2">
              <w:rPr>
                <w:rFonts w:ascii="Arial" w:hAnsi="Arial" w:cs="Arial"/>
                <w:sz w:val="18"/>
                <w:szCs w:val="18"/>
              </w:rPr>
              <w:t>Odpady tworzyw sztucznych</w:t>
            </w:r>
          </w:p>
        </w:tc>
        <w:tc>
          <w:tcPr>
            <w:tcW w:w="5812" w:type="dxa"/>
            <w:tcBorders>
              <w:top w:val="single" w:sz="4" w:space="0" w:color="auto"/>
              <w:left w:val="single" w:sz="4" w:space="0" w:color="auto"/>
              <w:bottom w:val="single" w:sz="4" w:space="0" w:color="auto"/>
              <w:right w:val="single" w:sz="4" w:space="0" w:color="auto"/>
            </w:tcBorders>
          </w:tcPr>
          <w:p w14:paraId="52965303" w14:textId="1779667D" w:rsidR="00247DF2" w:rsidRPr="00247DF2" w:rsidRDefault="00247DF2" w:rsidP="0018130F">
            <w:pPr>
              <w:spacing w:after="120" w:line="276" w:lineRule="auto"/>
              <w:rPr>
                <w:rFonts w:ascii="Arial" w:hAnsi="Arial" w:cs="Arial"/>
                <w:sz w:val="18"/>
                <w:szCs w:val="18"/>
              </w:rPr>
            </w:pPr>
            <w:r w:rsidRPr="00247DF2">
              <w:rPr>
                <w:rFonts w:ascii="Arial" w:hAnsi="Arial" w:cs="Arial"/>
                <w:sz w:val="18"/>
                <w:szCs w:val="18"/>
              </w:rPr>
              <w:t>Odpady magazynowane w beczkach, workach big-</w:t>
            </w:r>
            <w:proofErr w:type="spellStart"/>
            <w:r w:rsidRPr="00247DF2">
              <w:rPr>
                <w:rFonts w:ascii="Arial" w:hAnsi="Arial" w:cs="Arial"/>
                <w:sz w:val="18"/>
                <w:szCs w:val="18"/>
              </w:rPr>
              <w:t>bag</w:t>
            </w:r>
            <w:proofErr w:type="spellEnd"/>
            <w:r w:rsidRPr="00247DF2">
              <w:rPr>
                <w:rFonts w:ascii="Arial" w:hAnsi="Arial" w:cs="Arial"/>
                <w:sz w:val="18"/>
                <w:szCs w:val="18"/>
              </w:rPr>
              <w:t>, pojemnikach umieszczonych w szczelnym, zamykanym kontenerze,</w:t>
            </w:r>
            <w:r w:rsidR="00300A5C">
              <w:rPr>
                <w:rFonts w:ascii="Arial" w:hAnsi="Arial" w:cs="Arial"/>
                <w:sz w:val="18"/>
                <w:szCs w:val="18"/>
              </w:rPr>
              <w:t xml:space="preserve"> </w:t>
            </w:r>
            <w:r w:rsidRPr="00247DF2">
              <w:rPr>
                <w:rFonts w:ascii="Arial" w:hAnsi="Arial" w:cs="Arial"/>
                <w:sz w:val="18"/>
                <w:szCs w:val="18"/>
              </w:rPr>
              <w:t>posadowionym w wyznaczonym miejscu na placu magazynowym (</w:t>
            </w:r>
            <w:r w:rsidR="00300A5C">
              <w:rPr>
                <w:rFonts w:ascii="Arial" w:eastAsia="Times New Roman" w:hAnsi="Arial" w:cs="Arial"/>
                <w:snapToGrid w:val="0"/>
                <w:sz w:val="18"/>
                <w:szCs w:val="18"/>
                <w:lang w:val="pl" w:eastAsia="pl-PL"/>
              </w:rPr>
              <w:t>„</w:t>
            </w:r>
            <w:r w:rsidRPr="00247DF2">
              <w:rPr>
                <w:rFonts w:ascii="Arial" w:eastAsia="Times New Roman" w:hAnsi="Arial" w:cs="Arial"/>
                <w:snapToGrid w:val="0"/>
                <w:sz w:val="18"/>
                <w:szCs w:val="18"/>
                <w:lang w:val="pl" w:eastAsia="pl-PL"/>
              </w:rPr>
              <w:t>Magazyn odpadów innych niż niebezpieczne”)</w:t>
            </w:r>
            <w:r w:rsidRPr="00247DF2">
              <w:rPr>
                <w:rFonts w:ascii="Arial" w:hAnsi="Arial" w:cs="Arial"/>
                <w:sz w:val="18"/>
                <w:szCs w:val="18"/>
              </w:rPr>
              <w:t>.</w:t>
            </w:r>
          </w:p>
        </w:tc>
      </w:tr>
      <w:tr w:rsidR="00247DF2" w:rsidRPr="00247DF2" w14:paraId="01333FD2" w14:textId="77777777" w:rsidTr="00D4332C">
        <w:trPr>
          <w:trHeight w:val="85"/>
        </w:trPr>
        <w:tc>
          <w:tcPr>
            <w:tcW w:w="425" w:type="dxa"/>
            <w:tcBorders>
              <w:top w:val="single" w:sz="4" w:space="0" w:color="auto"/>
              <w:left w:val="single" w:sz="4" w:space="0" w:color="auto"/>
              <w:bottom w:val="single" w:sz="4" w:space="0" w:color="auto"/>
              <w:right w:val="single" w:sz="4" w:space="0" w:color="auto"/>
            </w:tcBorders>
          </w:tcPr>
          <w:p w14:paraId="2BB1BF92" w14:textId="77777777" w:rsidR="00247DF2" w:rsidRPr="00247DF2" w:rsidRDefault="00247DF2" w:rsidP="00FE239D">
            <w:pPr>
              <w:numPr>
                <w:ilvl w:val="0"/>
                <w:numId w:val="89"/>
              </w:numPr>
              <w:spacing w:after="0" w:line="276" w:lineRule="auto"/>
              <w:rPr>
                <w:rFonts w:ascii="Arial" w:hAnsi="Arial" w:cs="Arial"/>
                <w:snapToGrid w:val="0"/>
                <w:sz w:val="18"/>
                <w:szCs w:val="18"/>
              </w:rPr>
            </w:pPr>
          </w:p>
        </w:tc>
        <w:tc>
          <w:tcPr>
            <w:tcW w:w="851" w:type="dxa"/>
            <w:tcBorders>
              <w:top w:val="single" w:sz="4" w:space="0" w:color="auto"/>
              <w:left w:val="single" w:sz="4" w:space="0" w:color="auto"/>
              <w:bottom w:val="single" w:sz="4" w:space="0" w:color="auto"/>
              <w:right w:val="single" w:sz="4" w:space="0" w:color="auto"/>
            </w:tcBorders>
          </w:tcPr>
          <w:p w14:paraId="5D0F08BF" w14:textId="77777777" w:rsidR="00247DF2" w:rsidRPr="00247DF2" w:rsidRDefault="00247DF2" w:rsidP="009268D5">
            <w:pPr>
              <w:spacing w:after="0" w:line="276" w:lineRule="auto"/>
              <w:jc w:val="center"/>
              <w:rPr>
                <w:rFonts w:ascii="Arial" w:hAnsi="Arial" w:cs="Arial"/>
                <w:sz w:val="18"/>
                <w:szCs w:val="18"/>
              </w:rPr>
            </w:pPr>
            <w:r w:rsidRPr="00247DF2">
              <w:rPr>
                <w:rFonts w:ascii="Arial" w:hAnsi="Arial" w:cs="Arial"/>
                <w:sz w:val="18"/>
                <w:szCs w:val="18"/>
              </w:rPr>
              <w:t>15 01 01</w:t>
            </w:r>
          </w:p>
        </w:tc>
        <w:tc>
          <w:tcPr>
            <w:tcW w:w="2126" w:type="dxa"/>
            <w:tcBorders>
              <w:top w:val="single" w:sz="4" w:space="0" w:color="auto"/>
              <w:left w:val="single" w:sz="4" w:space="0" w:color="auto"/>
              <w:bottom w:val="single" w:sz="4" w:space="0" w:color="auto"/>
              <w:right w:val="single" w:sz="4" w:space="0" w:color="auto"/>
            </w:tcBorders>
          </w:tcPr>
          <w:p w14:paraId="24CF76E2" w14:textId="2B46DB0F" w:rsidR="00247DF2" w:rsidRPr="00247DF2" w:rsidRDefault="00247DF2" w:rsidP="009268D5">
            <w:pPr>
              <w:spacing w:after="0" w:line="276" w:lineRule="auto"/>
              <w:rPr>
                <w:rFonts w:ascii="Arial" w:hAnsi="Arial" w:cs="Arial"/>
                <w:sz w:val="18"/>
                <w:szCs w:val="18"/>
              </w:rPr>
            </w:pPr>
            <w:r w:rsidRPr="00247DF2">
              <w:rPr>
                <w:rFonts w:ascii="Arial" w:hAnsi="Arial" w:cs="Arial"/>
                <w:sz w:val="18"/>
                <w:szCs w:val="18"/>
              </w:rPr>
              <w:t>Opakowania z papieru i</w:t>
            </w:r>
            <w:r w:rsidR="00300A5C">
              <w:rPr>
                <w:rFonts w:ascii="Arial" w:hAnsi="Arial" w:cs="Arial"/>
                <w:sz w:val="18"/>
                <w:szCs w:val="18"/>
              </w:rPr>
              <w:t> </w:t>
            </w:r>
            <w:r w:rsidRPr="00247DF2">
              <w:rPr>
                <w:rFonts w:ascii="Arial" w:hAnsi="Arial" w:cs="Arial"/>
                <w:sz w:val="18"/>
                <w:szCs w:val="18"/>
              </w:rPr>
              <w:t>tektury</w:t>
            </w:r>
          </w:p>
        </w:tc>
        <w:tc>
          <w:tcPr>
            <w:tcW w:w="5812" w:type="dxa"/>
            <w:tcBorders>
              <w:top w:val="single" w:sz="4" w:space="0" w:color="auto"/>
              <w:left w:val="single" w:sz="4" w:space="0" w:color="auto"/>
              <w:bottom w:val="single" w:sz="4" w:space="0" w:color="auto"/>
              <w:right w:val="single" w:sz="4" w:space="0" w:color="auto"/>
            </w:tcBorders>
          </w:tcPr>
          <w:p w14:paraId="46107A5E" w14:textId="1EE7FFF5" w:rsidR="00247DF2" w:rsidRPr="00247DF2" w:rsidRDefault="00247DF2" w:rsidP="0018130F">
            <w:pPr>
              <w:spacing w:after="120" w:line="276" w:lineRule="auto"/>
              <w:rPr>
                <w:rFonts w:ascii="Arial" w:hAnsi="Arial" w:cs="Arial"/>
                <w:sz w:val="18"/>
                <w:szCs w:val="18"/>
              </w:rPr>
            </w:pPr>
            <w:r w:rsidRPr="00247DF2">
              <w:rPr>
                <w:rFonts w:ascii="Arial" w:hAnsi="Arial" w:cs="Arial"/>
                <w:sz w:val="18"/>
                <w:szCs w:val="18"/>
              </w:rPr>
              <w:t>Odpady magazynowane w beczkach, workach big-</w:t>
            </w:r>
            <w:proofErr w:type="spellStart"/>
            <w:r w:rsidRPr="00247DF2">
              <w:rPr>
                <w:rFonts w:ascii="Arial" w:hAnsi="Arial" w:cs="Arial"/>
                <w:sz w:val="18"/>
                <w:szCs w:val="18"/>
              </w:rPr>
              <w:t>bag</w:t>
            </w:r>
            <w:proofErr w:type="spellEnd"/>
            <w:r w:rsidRPr="00247DF2">
              <w:rPr>
                <w:rFonts w:ascii="Arial" w:hAnsi="Arial" w:cs="Arial"/>
                <w:sz w:val="18"/>
                <w:szCs w:val="18"/>
              </w:rPr>
              <w:t>, pojemnikach umieszczonych w szczelnym, zamykanym kontenerze, posadowionym w wyznaczonym miejscu na placu magazynowym (</w:t>
            </w:r>
            <w:r w:rsidR="00300A5C">
              <w:rPr>
                <w:rFonts w:ascii="Arial" w:eastAsia="Times New Roman" w:hAnsi="Arial" w:cs="Arial"/>
                <w:snapToGrid w:val="0"/>
                <w:sz w:val="18"/>
                <w:szCs w:val="18"/>
                <w:lang w:val="pl" w:eastAsia="pl-PL"/>
              </w:rPr>
              <w:t>„</w:t>
            </w:r>
            <w:r w:rsidRPr="00247DF2">
              <w:rPr>
                <w:rFonts w:ascii="Arial" w:eastAsia="Times New Roman" w:hAnsi="Arial" w:cs="Arial"/>
                <w:snapToGrid w:val="0"/>
                <w:sz w:val="18"/>
                <w:szCs w:val="18"/>
                <w:lang w:val="pl" w:eastAsia="pl-PL"/>
              </w:rPr>
              <w:t>Magazyn odpadów innych niż niebezpieczne”)</w:t>
            </w:r>
            <w:r w:rsidRPr="00247DF2">
              <w:rPr>
                <w:rFonts w:ascii="Arial" w:hAnsi="Arial" w:cs="Arial"/>
                <w:sz w:val="18"/>
                <w:szCs w:val="18"/>
              </w:rPr>
              <w:t>.</w:t>
            </w:r>
          </w:p>
        </w:tc>
      </w:tr>
      <w:tr w:rsidR="00247DF2" w:rsidRPr="00247DF2" w14:paraId="20E03218" w14:textId="77777777" w:rsidTr="00D4332C">
        <w:trPr>
          <w:trHeight w:val="85"/>
        </w:trPr>
        <w:tc>
          <w:tcPr>
            <w:tcW w:w="425" w:type="dxa"/>
            <w:tcBorders>
              <w:top w:val="single" w:sz="4" w:space="0" w:color="auto"/>
              <w:left w:val="single" w:sz="4" w:space="0" w:color="auto"/>
              <w:bottom w:val="single" w:sz="4" w:space="0" w:color="auto"/>
              <w:right w:val="single" w:sz="4" w:space="0" w:color="auto"/>
            </w:tcBorders>
          </w:tcPr>
          <w:p w14:paraId="2623FC56" w14:textId="77777777" w:rsidR="00247DF2" w:rsidRPr="00247DF2" w:rsidRDefault="00247DF2" w:rsidP="00FE239D">
            <w:pPr>
              <w:numPr>
                <w:ilvl w:val="0"/>
                <w:numId w:val="89"/>
              </w:numPr>
              <w:spacing w:after="0" w:line="276" w:lineRule="auto"/>
              <w:rPr>
                <w:rFonts w:ascii="Arial" w:hAnsi="Arial" w:cs="Arial"/>
                <w:snapToGrid w:val="0"/>
                <w:sz w:val="18"/>
                <w:szCs w:val="18"/>
              </w:rPr>
            </w:pPr>
          </w:p>
        </w:tc>
        <w:tc>
          <w:tcPr>
            <w:tcW w:w="851" w:type="dxa"/>
            <w:tcBorders>
              <w:top w:val="single" w:sz="4" w:space="0" w:color="auto"/>
              <w:left w:val="single" w:sz="4" w:space="0" w:color="auto"/>
              <w:bottom w:val="single" w:sz="4" w:space="0" w:color="auto"/>
              <w:right w:val="single" w:sz="4" w:space="0" w:color="auto"/>
            </w:tcBorders>
          </w:tcPr>
          <w:p w14:paraId="4D9426B1" w14:textId="77777777" w:rsidR="00247DF2" w:rsidRPr="00247DF2" w:rsidRDefault="00247DF2" w:rsidP="009268D5">
            <w:pPr>
              <w:spacing w:after="0" w:line="276" w:lineRule="auto"/>
              <w:jc w:val="center"/>
              <w:rPr>
                <w:rFonts w:ascii="Arial" w:hAnsi="Arial" w:cs="Arial"/>
                <w:sz w:val="18"/>
                <w:szCs w:val="18"/>
              </w:rPr>
            </w:pPr>
            <w:r w:rsidRPr="00247DF2">
              <w:rPr>
                <w:rFonts w:ascii="Arial" w:hAnsi="Arial" w:cs="Arial"/>
                <w:sz w:val="18"/>
                <w:szCs w:val="18"/>
              </w:rPr>
              <w:t>15 01 02</w:t>
            </w:r>
          </w:p>
        </w:tc>
        <w:tc>
          <w:tcPr>
            <w:tcW w:w="2126" w:type="dxa"/>
            <w:tcBorders>
              <w:top w:val="single" w:sz="4" w:space="0" w:color="auto"/>
              <w:left w:val="single" w:sz="4" w:space="0" w:color="auto"/>
              <w:bottom w:val="single" w:sz="4" w:space="0" w:color="auto"/>
              <w:right w:val="single" w:sz="4" w:space="0" w:color="auto"/>
            </w:tcBorders>
          </w:tcPr>
          <w:p w14:paraId="479D232A" w14:textId="233DDF8D" w:rsidR="00247DF2" w:rsidRPr="00247DF2" w:rsidRDefault="00247DF2" w:rsidP="009268D5">
            <w:pPr>
              <w:spacing w:after="0" w:line="276" w:lineRule="auto"/>
              <w:rPr>
                <w:rFonts w:ascii="Arial" w:hAnsi="Arial" w:cs="Arial"/>
                <w:sz w:val="18"/>
                <w:szCs w:val="18"/>
              </w:rPr>
            </w:pPr>
            <w:r w:rsidRPr="00247DF2">
              <w:rPr>
                <w:rFonts w:ascii="Arial" w:hAnsi="Arial" w:cs="Arial"/>
                <w:sz w:val="18"/>
                <w:szCs w:val="18"/>
              </w:rPr>
              <w:t>Opakowania z tworzyw sztucznych</w:t>
            </w:r>
          </w:p>
        </w:tc>
        <w:tc>
          <w:tcPr>
            <w:tcW w:w="5812" w:type="dxa"/>
            <w:tcBorders>
              <w:top w:val="single" w:sz="4" w:space="0" w:color="auto"/>
              <w:left w:val="single" w:sz="4" w:space="0" w:color="auto"/>
              <w:bottom w:val="single" w:sz="4" w:space="0" w:color="auto"/>
              <w:right w:val="single" w:sz="4" w:space="0" w:color="auto"/>
            </w:tcBorders>
          </w:tcPr>
          <w:p w14:paraId="725ACFBB" w14:textId="584E970E" w:rsidR="00247DF2" w:rsidRPr="00247DF2" w:rsidRDefault="00247DF2" w:rsidP="0018130F">
            <w:pPr>
              <w:spacing w:after="120" w:line="276" w:lineRule="auto"/>
              <w:rPr>
                <w:rFonts w:ascii="Arial" w:hAnsi="Arial" w:cs="Arial"/>
                <w:sz w:val="18"/>
                <w:szCs w:val="18"/>
              </w:rPr>
            </w:pPr>
            <w:r w:rsidRPr="00247DF2">
              <w:rPr>
                <w:rFonts w:ascii="Arial" w:hAnsi="Arial" w:cs="Arial"/>
                <w:sz w:val="18"/>
                <w:szCs w:val="18"/>
              </w:rPr>
              <w:t>Odpady magazynowane w beczkach, workach big-</w:t>
            </w:r>
            <w:proofErr w:type="spellStart"/>
            <w:r w:rsidRPr="00247DF2">
              <w:rPr>
                <w:rFonts w:ascii="Arial" w:hAnsi="Arial" w:cs="Arial"/>
                <w:sz w:val="18"/>
                <w:szCs w:val="18"/>
              </w:rPr>
              <w:t>bag</w:t>
            </w:r>
            <w:proofErr w:type="spellEnd"/>
            <w:r w:rsidRPr="00247DF2">
              <w:rPr>
                <w:rFonts w:ascii="Arial" w:hAnsi="Arial" w:cs="Arial"/>
                <w:sz w:val="18"/>
                <w:szCs w:val="18"/>
              </w:rPr>
              <w:t>, pojemnikach umieszczonych w szczelnym, zamykanym kontenerze, posadowionym w wyznaczonym miejscu na placu magazynowym (</w:t>
            </w:r>
            <w:r w:rsidRPr="00247DF2">
              <w:rPr>
                <w:rFonts w:ascii="Arial" w:eastAsia="Times New Roman" w:hAnsi="Arial" w:cs="Arial"/>
                <w:snapToGrid w:val="0"/>
                <w:sz w:val="18"/>
                <w:szCs w:val="18"/>
                <w:lang w:val="pl" w:eastAsia="pl-PL"/>
              </w:rPr>
              <w:t>“Magazyn odpadów innych niż niebezpieczne”)</w:t>
            </w:r>
            <w:r w:rsidRPr="00247DF2">
              <w:rPr>
                <w:rFonts w:ascii="Arial" w:hAnsi="Arial" w:cs="Arial"/>
                <w:sz w:val="18"/>
                <w:szCs w:val="18"/>
              </w:rPr>
              <w:t>.</w:t>
            </w:r>
          </w:p>
        </w:tc>
      </w:tr>
      <w:tr w:rsidR="00247DF2" w:rsidRPr="00247DF2" w14:paraId="20C4EB93" w14:textId="77777777" w:rsidTr="00D4332C">
        <w:trPr>
          <w:trHeight w:val="85"/>
        </w:trPr>
        <w:tc>
          <w:tcPr>
            <w:tcW w:w="425" w:type="dxa"/>
            <w:tcBorders>
              <w:top w:val="single" w:sz="4" w:space="0" w:color="auto"/>
              <w:left w:val="single" w:sz="4" w:space="0" w:color="auto"/>
              <w:bottom w:val="single" w:sz="4" w:space="0" w:color="auto"/>
              <w:right w:val="single" w:sz="4" w:space="0" w:color="auto"/>
            </w:tcBorders>
          </w:tcPr>
          <w:p w14:paraId="53EE919E" w14:textId="77777777" w:rsidR="00247DF2" w:rsidRPr="00247DF2" w:rsidRDefault="00247DF2" w:rsidP="00FE239D">
            <w:pPr>
              <w:numPr>
                <w:ilvl w:val="0"/>
                <w:numId w:val="89"/>
              </w:numPr>
              <w:spacing w:after="0" w:line="276" w:lineRule="auto"/>
              <w:rPr>
                <w:rFonts w:ascii="Arial" w:hAnsi="Arial" w:cs="Arial"/>
                <w:snapToGrid w:val="0"/>
                <w:sz w:val="18"/>
                <w:szCs w:val="18"/>
              </w:rPr>
            </w:pPr>
          </w:p>
        </w:tc>
        <w:tc>
          <w:tcPr>
            <w:tcW w:w="851" w:type="dxa"/>
            <w:tcBorders>
              <w:top w:val="single" w:sz="4" w:space="0" w:color="auto"/>
              <w:left w:val="single" w:sz="4" w:space="0" w:color="auto"/>
              <w:bottom w:val="single" w:sz="4" w:space="0" w:color="auto"/>
              <w:right w:val="single" w:sz="4" w:space="0" w:color="auto"/>
            </w:tcBorders>
          </w:tcPr>
          <w:p w14:paraId="02553E82" w14:textId="77777777" w:rsidR="00247DF2" w:rsidRPr="00247DF2" w:rsidRDefault="00247DF2" w:rsidP="009268D5">
            <w:pPr>
              <w:spacing w:after="0" w:line="276" w:lineRule="auto"/>
              <w:jc w:val="center"/>
              <w:rPr>
                <w:rFonts w:ascii="Arial" w:hAnsi="Arial" w:cs="Arial"/>
                <w:sz w:val="18"/>
                <w:szCs w:val="18"/>
              </w:rPr>
            </w:pPr>
            <w:r w:rsidRPr="00247DF2">
              <w:rPr>
                <w:rFonts w:ascii="Arial" w:hAnsi="Arial" w:cs="Arial"/>
                <w:sz w:val="18"/>
                <w:szCs w:val="18"/>
              </w:rPr>
              <w:t>15 01 03</w:t>
            </w:r>
          </w:p>
        </w:tc>
        <w:tc>
          <w:tcPr>
            <w:tcW w:w="2126" w:type="dxa"/>
            <w:tcBorders>
              <w:top w:val="single" w:sz="4" w:space="0" w:color="auto"/>
              <w:left w:val="single" w:sz="4" w:space="0" w:color="auto"/>
              <w:bottom w:val="single" w:sz="4" w:space="0" w:color="auto"/>
              <w:right w:val="single" w:sz="4" w:space="0" w:color="auto"/>
            </w:tcBorders>
          </w:tcPr>
          <w:p w14:paraId="1B4BA81E" w14:textId="17B5D694" w:rsidR="00247DF2" w:rsidRPr="00247DF2" w:rsidRDefault="00247DF2" w:rsidP="009268D5">
            <w:pPr>
              <w:spacing w:after="0" w:line="276" w:lineRule="auto"/>
              <w:rPr>
                <w:rFonts w:ascii="Arial" w:hAnsi="Arial" w:cs="Arial"/>
                <w:sz w:val="18"/>
                <w:szCs w:val="18"/>
              </w:rPr>
            </w:pPr>
            <w:r w:rsidRPr="00247DF2">
              <w:rPr>
                <w:rFonts w:ascii="Arial" w:hAnsi="Arial" w:cs="Arial"/>
                <w:sz w:val="18"/>
                <w:szCs w:val="18"/>
              </w:rPr>
              <w:t>Opakowania z drewna</w:t>
            </w:r>
          </w:p>
        </w:tc>
        <w:tc>
          <w:tcPr>
            <w:tcW w:w="5812" w:type="dxa"/>
            <w:tcBorders>
              <w:top w:val="single" w:sz="4" w:space="0" w:color="auto"/>
              <w:left w:val="single" w:sz="4" w:space="0" w:color="auto"/>
              <w:bottom w:val="single" w:sz="4" w:space="0" w:color="auto"/>
              <w:right w:val="single" w:sz="4" w:space="0" w:color="auto"/>
            </w:tcBorders>
          </w:tcPr>
          <w:p w14:paraId="407D44CB" w14:textId="022FFD09" w:rsidR="00247DF2" w:rsidRPr="00247DF2" w:rsidRDefault="00247DF2" w:rsidP="0018130F">
            <w:pPr>
              <w:spacing w:after="120" w:line="276" w:lineRule="auto"/>
              <w:rPr>
                <w:rFonts w:ascii="Arial" w:hAnsi="Arial" w:cs="Arial"/>
                <w:sz w:val="18"/>
                <w:szCs w:val="18"/>
              </w:rPr>
            </w:pPr>
            <w:r w:rsidRPr="00247DF2">
              <w:rPr>
                <w:rFonts w:ascii="Arial" w:hAnsi="Arial" w:cs="Arial"/>
                <w:sz w:val="18"/>
                <w:szCs w:val="18"/>
              </w:rPr>
              <w:t>Odpady magazynowane w beczkach, workach big-</w:t>
            </w:r>
            <w:proofErr w:type="spellStart"/>
            <w:r w:rsidRPr="00247DF2">
              <w:rPr>
                <w:rFonts w:ascii="Arial" w:hAnsi="Arial" w:cs="Arial"/>
                <w:sz w:val="18"/>
                <w:szCs w:val="18"/>
              </w:rPr>
              <w:t>bag</w:t>
            </w:r>
            <w:proofErr w:type="spellEnd"/>
            <w:r w:rsidRPr="00247DF2">
              <w:rPr>
                <w:rFonts w:ascii="Arial" w:hAnsi="Arial" w:cs="Arial"/>
                <w:sz w:val="18"/>
                <w:szCs w:val="18"/>
              </w:rPr>
              <w:t>, pojemnikach umieszczonych w szczelnym, zamykanym kontenerze, posadowionym w wyznaczonym miejscu na placu magazynowym (</w:t>
            </w:r>
            <w:r w:rsidR="00300A5C">
              <w:rPr>
                <w:rFonts w:ascii="Arial" w:eastAsia="Times New Roman" w:hAnsi="Arial" w:cs="Arial"/>
                <w:snapToGrid w:val="0"/>
                <w:sz w:val="18"/>
                <w:szCs w:val="18"/>
                <w:lang w:val="pl" w:eastAsia="pl-PL"/>
              </w:rPr>
              <w:t>„</w:t>
            </w:r>
            <w:r w:rsidRPr="00247DF2">
              <w:rPr>
                <w:rFonts w:ascii="Arial" w:eastAsia="Times New Roman" w:hAnsi="Arial" w:cs="Arial"/>
                <w:snapToGrid w:val="0"/>
                <w:sz w:val="18"/>
                <w:szCs w:val="18"/>
                <w:lang w:val="pl" w:eastAsia="pl-PL"/>
              </w:rPr>
              <w:t>Magazyn odpadów innych niż niebezpieczne”)</w:t>
            </w:r>
            <w:r w:rsidRPr="00247DF2">
              <w:rPr>
                <w:rFonts w:ascii="Arial" w:hAnsi="Arial" w:cs="Arial"/>
                <w:sz w:val="18"/>
                <w:szCs w:val="18"/>
              </w:rPr>
              <w:t>.</w:t>
            </w:r>
          </w:p>
        </w:tc>
      </w:tr>
      <w:tr w:rsidR="00247DF2" w:rsidRPr="00247DF2" w14:paraId="32424D5E" w14:textId="77777777" w:rsidTr="00D4332C">
        <w:trPr>
          <w:trHeight w:val="85"/>
        </w:trPr>
        <w:tc>
          <w:tcPr>
            <w:tcW w:w="425" w:type="dxa"/>
            <w:tcBorders>
              <w:top w:val="single" w:sz="4" w:space="0" w:color="auto"/>
              <w:left w:val="single" w:sz="4" w:space="0" w:color="auto"/>
              <w:bottom w:val="single" w:sz="4" w:space="0" w:color="auto"/>
              <w:right w:val="single" w:sz="4" w:space="0" w:color="auto"/>
            </w:tcBorders>
          </w:tcPr>
          <w:p w14:paraId="3D8E3959" w14:textId="77777777" w:rsidR="00247DF2" w:rsidRPr="00247DF2" w:rsidRDefault="00247DF2" w:rsidP="00FE239D">
            <w:pPr>
              <w:numPr>
                <w:ilvl w:val="0"/>
                <w:numId w:val="89"/>
              </w:numPr>
              <w:spacing w:after="0" w:line="276" w:lineRule="auto"/>
              <w:rPr>
                <w:rFonts w:ascii="Arial" w:hAnsi="Arial" w:cs="Arial"/>
                <w:snapToGrid w:val="0"/>
                <w:sz w:val="18"/>
                <w:szCs w:val="18"/>
              </w:rPr>
            </w:pPr>
          </w:p>
        </w:tc>
        <w:tc>
          <w:tcPr>
            <w:tcW w:w="851" w:type="dxa"/>
            <w:tcBorders>
              <w:top w:val="single" w:sz="4" w:space="0" w:color="auto"/>
              <w:left w:val="single" w:sz="4" w:space="0" w:color="auto"/>
              <w:bottom w:val="single" w:sz="4" w:space="0" w:color="auto"/>
              <w:right w:val="single" w:sz="4" w:space="0" w:color="auto"/>
            </w:tcBorders>
          </w:tcPr>
          <w:p w14:paraId="143AE819" w14:textId="77777777" w:rsidR="00247DF2" w:rsidRPr="00247DF2" w:rsidRDefault="00247DF2" w:rsidP="009268D5">
            <w:pPr>
              <w:spacing w:after="0" w:line="276" w:lineRule="auto"/>
              <w:jc w:val="center"/>
              <w:rPr>
                <w:rFonts w:ascii="Arial" w:hAnsi="Arial" w:cs="Arial"/>
                <w:sz w:val="18"/>
                <w:szCs w:val="18"/>
              </w:rPr>
            </w:pPr>
            <w:r w:rsidRPr="00247DF2">
              <w:rPr>
                <w:rFonts w:ascii="Arial" w:hAnsi="Arial" w:cs="Arial"/>
                <w:sz w:val="18"/>
                <w:szCs w:val="18"/>
              </w:rPr>
              <w:t>15 01 04</w:t>
            </w:r>
          </w:p>
        </w:tc>
        <w:tc>
          <w:tcPr>
            <w:tcW w:w="2126" w:type="dxa"/>
            <w:tcBorders>
              <w:top w:val="single" w:sz="4" w:space="0" w:color="auto"/>
              <w:left w:val="single" w:sz="4" w:space="0" w:color="auto"/>
              <w:bottom w:val="single" w:sz="4" w:space="0" w:color="auto"/>
              <w:right w:val="single" w:sz="4" w:space="0" w:color="auto"/>
            </w:tcBorders>
          </w:tcPr>
          <w:p w14:paraId="32E6B59D" w14:textId="060AF3F3" w:rsidR="00247DF2" w:rsidRPr="00247DF2" w:rsidRDefault="00247DF2" w:rsidP="009268D5">
            <w:pPr>
              <w:spacing w:after="0" w:line="276" w:lineRule="auto"/>
              <w:rPr>
                <w:rFonts w:ascii="Arial" w:hAnsi="Arial" w:cs="Arial"/>
                <w:sz w:val="18"/>
                <w:szCs w:val="18"/>
              </w:rPr>
            </w:pPr>
            <w:r w:rsidRPr="00247DF2">
              <w:rPr>
                <w:rFonts w:ascii="Arial" w:hAnsi="Arial" w:cs="Arial"/>
                <w:sz w:val="18"/>
                <w:szCs w:val="18"/>
              </w:rPr>
              <w:t>Opakowania z metali</w:t>
            </w:r>
          </w:p>
        </w:tc>
        <w:tc>
          <w:tcPr>
            <w:tcW w:w="5812" w:type="dxa"/>
            <w:tcBorders>
              <w:top w:val="single" w:sz="4" w:space="0" w:color="auto"/>
              <w:left w:val="single" w:sz="4" w:space="0" w:color="auto"/>
              <w:bottom w:val="single" w:sz="4" w:space="0" w:color="auto"/>
              <w:right w:val="single" w:sz="4" w:space="0" w:color="auto"/>
            </w:tcBorders>
          </w:tcPr>
          <w:p w14:paraId="57D21A28" w14:textId="16828560" w:rsidR="00247DF2" w:rsidRPr="00247DF2" w:rsidRDefault="00247DF2" w:rsidP="0018130F">
            <w:pPr>
              <w:spacing w:after="120" w:line="276" w:lineRule="auto"/>
              <w:rPr>
                <w:rFonts w:ascii="Arial" w:hAnsi="Arial" w:cs="Arial"/>
                <w:sz w:val="18"/>
                <w:szCs w:val="18"/>
              </w:rPr>
            </w:pPr>
            <w:r w:rsidRPr="00247DF2">
              <w:rPr>
                <w:rFonts w:ascii="Arial" w:hAnsi="Arial" w:cs="Arial"/>
                <w:sz w:val="18"/>
                <w:szCs w:val="18"/>
              </w:rPr>
              <w:t>Odpady magazynowane w beczkach, workach big-</w:t>
            </w:r>
            <w:proofErr w:type="spellStart"/>
            <w:r w:rsidRPr="00247DF2">
              <w:rPr>
                <w:rFonts w:ascii="Arial" w:hAnsi="Arial" w:cs="Arial"/>
                <w:sz w:val="18"/>
                <w:szCs w:val="18"/>
              </w:rPr>
              <w:t>bag</w:t>
            </w:r>
            <w:proofErr w:type="spellEnd"/>
            <w:r w:rsidRPr="00247DF2">
              <w:rPr>
                <w:rFonts w:ascii="Arial" w:hAnsi="Arial" w:cs="Arial"/>
                <w:sz w:val="18"/>
                <w:szCs w:val="18"/>
              </w:rPr>
              <w:t>, pojemnikach umieszczonych w szczelnym, zamykanym kontenerze, posadowionym w wyznaczonym miejscu na placu magazynowym (</w:t>
            </w:r>
            <w:r w:rsidR="00300A5C">
              <w:rPr>
                <w:rFonts w:ascii="Arial" w:eastAsia="Times New Roman" w:hAnsi="Arial" w:cs="Arial"/>
                <w:snapToGrid w:val="0"/>
                <w:sz w:val="18"/>
                <w:szCs w:val="18"/>
                <w:lang w:val="pl" w:eastAsia="pl-PL"/>
              </w:rPr>
              <w:t>„</w:t>
            </w:r>
            <w:r w:rsidRPr="00247DF2">
              <w:rPr>
                <w:rFonts w:ascii="Arial" w:eastAsia="Times New Roman" w:hAnsi="Arial" w:cs="Arial"/>
                <w:snapToGrid w:val="0"/>
                <w:sz w:val="18"/>
                <w:szCs w:val="18"/>
                <w:lang w:val="pl" w:eastAsia="pl-PL"/>
              </w:rPr>
              <w:t>Magazyn odpadów innych niż niebezpieczne”)</w:t>
            </w:r>
            <w:r w:rsidRPr="00247DF2">
              <w:rPr>
                <w:rFonts w:ascii="Arial" w:hAnsi="Arial" w:cs="Arial"/>
                <w:sz w:val="18"/>
                <w:szCs w:val="18"/>
              </w:rPr>
              <w:t>.</w:t>
            </w:r>
          </w:p>
        </w:tc>
      </w:tr>
      <w:tr w:rsidR="00247DF2" w:rsidRPr="00247DF2" w14:paraId="0EE50737" w14:textId="77777777" w:rsidTr="00D4332C">
        <w:trPr>
          <w:trHeight w:val="85"/>
        </w:trPr>
        <w:tc>
          <w:tcPr>
            <w:tcW w:w="425" w:type="dxa"/>
            <w:tcBorders>
              <w:top w:val="single" w:sz="4" w:space="0" w:color="auto"/>
              <w:left w:val="single" w:sz="4" w:space="0" w:color="auto"/>
              <w:bottom w:val="single" w:sz="4" w:space="0" w:color="auto"/>
              <w:right w:val="single" w:sz="4" w:space="0" w:color="auto"/>
            </w:tcBorders>
          </w:tcPr>
          <w:p w14:paraId="349EEB03" w14:textId="77777777" w:rsidR="00247DF2" w:rsidRPr="00247DF2" w:rsidRDefault="00247DF2" w:rsidP="00FE239D">
            <w:pPr>
              <w:numPr>
                <w:ilvl w:val="0"/>
                <w:numId w:val="89"/>
              </w:numPr>
              <w:spacing w:after="0" w:line="276" w:lineRule="auto"/>
              <w:rPr>
                <w:rFonts w:ascii="Arial" w:hAnsi="Arial" w:cs="Arial"/>
                <w:snapToGrid w:val="0"/>
                <w:sz w:val="18"/>
                <w:szCs w:val="18"/>
              </w:rPr>
            </w:pPr>
          </w:p>
        </w:tc>
        <w:tc>
          <w:tcPr>
            <w:tcW w:w="851" w:type="dxa"/>
            <w:tcBorders>
              <w:top w:val="single" w:sz="4" w:space="0" w:color="auto"/>
              <w:left w:val="single" w:sz="4" w:space="0" w:color="auto"/>
              <w:bottom w:val="single" w:sz="4" w:space="0" w:color="auto"/>
              <w:right w:val="single" w:sz="4" w:space="0" w:color="auto"/>
            </w:tcBorders>
          </w:tcPr>
          <w:p w14:paraId="4FAAA017" w14:textId="77777777" w:rsidR="00247DF2" w:rsidRPr="00247DF2" w:rsidRDefault="00247DF2" w:rsidP="009268D5">
            <w:pPr>
              <w:spacing w:after="0" w:line="276" w:lineRule="auto"/>
              <w:jc w:val="center"/>
              <w:rPr>
                <w:rFonts w:ascii="Arial" w:hAnsi="Arial" w:cs="Arial"/>
                <w:sz w:val="18"/>
                <w:szCs w:val="18"/>
              </w:rPr>
            </w:pPr>
            <w:r w:rsidRPr="00247DF2">
              <w:rPr>
                <w:rFonts w:ascii="Arial" w:hAnsi="Arial" w:cs="Arial"/>
                <w:sz w:val="18"/>
                <w:szCs w:val="18"/>
              </w:rPr>
              <w:t>15 01 05</w:t>
            </w:r>
          </w:p>
        </w:tc>
        <w:tc>
          <w:tcPr>
            <w:tcW w:w="2126" w:type="dxa"/>
            <w:tcBorders>
              <w:top w:val="single" w:sz="4" w:space="0" w:color="auto"/>
              <w:left w:val="single" w:sz="4" w:space="0" w:color="auto"/>
              <w:bottom w:val="single" w:sz="4" w:space="0" w:color="auto"/>
              <w:right w:val="single" w:sz="4" w:space="0" w:color="auto"/>
            </w:tcBorders>
          </w:tcPr>
          <w:p w14:paraId="5FCC6F91" w14:textId="77777777" w:rsidR="00247DF2" w:rsidRPr="00247DF2" w:rsidRDefault="00247DF2" w:rsidP="009268D5">
            <w:pPr>
              <w:spacing w:after="0" w:line="276" w:lineRule="auto"/>
              <w:rPr>
                <w:rFonts w:ascii="Arial" w:hAnsi="Arial" w:cs="Arial"/>
                <w:sz w:val="18"/>
                <w:szCs w:val="18"/>
              </w:rPr>
            </w:pPr>
            <w:r w:rsidRPr="00247DF2">
              <w:rPr>
                <w:rFonts w:ascii="Arial" w:hAnsi="Arial" w:cs="Arial"/>
                <w:sz w:val="18"/>
                <w:szCs w:val="18"/>
              </w:rPr>
              <w:t>Opakowania wielomateriałowe</w:t>
            </w:r>
          </w:p>
        </w:tc>
        <w:tc>
          <w:tcPr>
            <w:tcW w:w="5812" w:type="dxa"/>
            <w:tcBorders>
              <w:top w:val="single" w:sz="4" w:space="0" w:color="auto"/>
              <w:left w:val="single" w:sz="4" w:space="0" w:color="auto"/>
              <w:bottom w:val="single" w:sz="4" w:space="0" w:color="auto"/>
              <w:right w:val="single" w:sz="4" w:space="0" w:color="auto"/>
            </w:tcBorders>
          </w:tcPr>
          <w:p w14:paraId="40E0E604" w14:textId="42537B3D" w:rsidR="00247DF2" w:rsidRPr="00247DF2" w:rsidRDefault="00247DF2" w:rsidP="0018130F">
            <w:pPr>
              <w:spacing w:after="120" w:line="276" w:lineRule="auto"/>
              <w:rPr>
                <w:rFonts w:ascii="Arial" w:hAnsi="Arial" w:cs="Arial"/>
                <w:sz w:val="18"/>
                <w:szCs w:val="18"/>
              </w:rPr>
            </w:pPr>
            <w:r w:rsidRPr="00247DF2">
              <w:rPr>
                <w:rFonts w:ascii="Arial" w:hAnsi="Arial" w:cs="Arial"/>
                <w:sz w:val="18"/>
                <w:szCs w:val="18"/>
              </w:rPr>
              <w:t>Odpady magazynowane w beczkach, workach big-</w:t>
            </w:r>
            <w:proofErr w:type="spellStart"/>
            <w:r w:rsidRPr="00247DF2">
              <w:rPr>
                <w:rFonts w:ascii="Arial" w:hAnsi="Arial" w:cs="Arial"/>
                <w:sz w:val="18"/>
                <w:szCs w:val="18"/>
              </w:rPr>
              <w:t>bag</w:t>
            </w:r>
            <w:proofErr w:type="spellEnd"/>
            <w:r w:rsidRPr="00247DF2">
              <w:rPr>
                <w:rFonts w:ascii="Arial" w:hAnsi="Arial" w:cs="Arial"/>
                <w:sz w:val="18"/>
                <w:szCs w:val="18"/>
              </w:rPr>
              <w:t>, pojemnikach umieszczonych w szczelnym, zamykanym kontenerze, posadowionym w wyznaczonym miejscu na placu magazynowym (</w:t>
            </w:r>
            <w:r w:rsidR="00300A5C">
              <w:rPr>
                <w:rFonts w:ascii="Arial" w:eastAsia="Times New Roman" w:hAnsi="Arial" w:cs="Arial"/>
                <w:snapToGrid w:val="0"/>
                <w:sz w:val="18"/>
                <w:szCs w:val="18"/>
                <w:lang w:val="pl" w:eastAsia="pl-PL"/>
              </w:rPr>
              <w:t>„</w:t>
            </w:r>
            <w:r w:rsidRPr="00247DF2">
              <w:rPr>
                <w:rFonts w:ascii="Arial" w:eastAsia="Times New Roman" w:hAnsi="Arial" w:cs="Arial"/>
                <w:snapToGrid w:val="0"/>
                <w:sz w:val="18"/>
                <w:szCs w:val="18"/>
                <w:lang w:val="pl" w:eastAsia="pl-PL"/>
              </w:rPr>
              <w:t>Magazyn odpadów innych niż niebezpieczne”)</w:t>
            </w:r>
            <w:r w:rsidRPr="00247DF2">
              <w:rPr>
                <w:rFonts w:ascii="Arial" w:hAnsi="Arial" w:cs="Arial"/>
                <w:sz w:val="18"/>
                <w:szCs w:val="18"/>
              </w:rPr>
              <w:t>.</w:t>
            </w:r>
          </w:p>
        </w:tc>
      </w:tr>
      <w:tr w:rsidR="00247DF2" w:rsidRPr="00247DF2" w14:paraId="1B4C5959" w14:textId="77777777" w:rsidTr="00D4332C">
        <w:trPr>
          <w:trHeight w:val="85"/>
        </w:trPr>
        <w:tc>
          <w:tcPr>
            <w:tcW w:w="425" w:type="dxa"/>
            <w:tcBorders>
              <w:top w:val="single" w:sz="4" w:space="0" w:color="auto"/>
              <w:left w:val="single" w:sz="4" w:space="0" w:color="auto"/>
              <w:bottom w:val="single" w:sz="4" w:space="0" w:color="auto"/>
              <w:right w:val="single" w:sz="4" w:space="0" w:color="auto"/>
            </w:tcBorders>
          </w:tcPr>
          <w:p w14:paraId="035281B5" w14:textId="77777777" w:rsidR="00247DF2" w:rsidRPr="00247DF2" w:rsidRDefault="00247DF2" w:rsidP="00FE239D">
            <w:pPr>
              <w:numPr>
                <w:ilvl w:val="0"/>
                <w:numId w:val="89"/>
              </w:numPr>
              <w:spacing w:after="0" w:line="276" w:lineRule="auto"/>
              <w:rPr>
                <w:rFonts w:ascii="Arial" w:hAnsi="Arial" w:cs="Arial"/>
                <w:snapToGrid w:val="0"/>
                <w:sz w:val="18"/>
                <w:szCs w:val="18"/>
              </w:rPr>
            </w:pPr>
          </w:p>
        </w:tc>
        <w:tc>
          <w:tcPr>
            <w:tcW w:w="851" w:type="dxa"/>
            <w:tcBorders>
              <w:top w:val="single" w:sz="4" w:space="0" w:color="auto"/>
              <w:left w:val="single" w:sz="4" w:space="0" w:color="auto"/>
              <w:bottom w:val="single" w:sz="4" w:space="0" w:color="auto"/>
              <w:right w:val="single" w:sz="4" w:space="0" w:color="auto"/>
            </w:tcBorders>
          </w:tcPr>
          <w:p w14:paraId="0F469D20" w14:textId="77777777" w:rsidR="00247DF2" w:rsidRPr="00247DF2" w:rsidRDefault="00247DF2" w:rsidP="009268D5">
            <w:pPr>
              <w:spacing w:after="0" w:line="276" w:lineRule="auto"/>
              <w:jc w:val="center"/>
              <w:rPr>
                <w:rFonts w:ascii="Arial" w:hAnsi="Arial" w:cs="Arial"/>
                <w:sz w:val="18"/>
                <w:szCs w:val="18"/>
              </w:rPr>
            </w:pPr>
            <w:r w:rsidRPr="00247DF2">
              <w:rPr>
                <w:rFonts w:ascii="Arial" w:hAnsi="Arial" w:cs="Arial"/>
                <w:sz w:val="18"/>
                <w:szCs w:val="18"/>
              </w:rPr>
              <w:t>15 01 07</w:t>
            </w:r>
          </w:p>
        </w:tc>
        <w:tc>
          <w:tcPr>
            <w:tcW w:w="2126" w:type="dxa"/>
            <w:tcBorders>
              <w:top w:val="single" w:sz="4" w:space="0" w:color="auto"/>
              <w:left w:val="single" w:sz="4" w:space="0" w:color="auto"/>
              <w:bottom w:val="single" w:sz="4" w:space="0" w:color="auto"/>
              <w:right w:val="single" w:sz="4" w:space="0" w:color="auto"/>
            </w:tcBorders>
          </w:tcPr>
          <w:p w14:paraId="23069A17" w14:textId="77777777" w:rsidR="00247DF2" w:rsidRPr="00247DF2" w:rsidRDefault="00247DF2" w:rsidP="009268D5">
            <w:pPr>
              <w:spacing w:after="0" w:line="276" w:lineRule="auto"/>
              <w:rPr>
                <w:rFonts w:ascii="Arial" w:hAnsi="Arial" w:cs="Arial"/>
                <w:sz w:val="18"/>
                <w:szCs w:val="18"/>
              </w:rPr>
            </w:pPr>
            <w:r w:rsidRPr="00247DF2">
              <w:rPr>
                <w:rFonts w:ascii="Arial" w:hAnsi="Arial" w:cs="Arial"/>
                <w:sz w:val="18"/>
                <w:szCs w:val="18"/>
              </w:rPr>
              <w:t>Opakowania ze szkła</w:t>
            </w:r>
          </w:p>
        </w:tc>
        <w:tc>
          <w:tcPr>
            <w:tcW w:w="5812" w:type="dxa"/>
            <w:tcBorders>
              <w:top w:val="single" w:sz="4" w:space="0" w:color="auto"/>
              <w:left w:val="single" w:sz="4" w:space="0" w:color="auto"/>
              <w:bottom w:val="single" w:sz="4" w:space="0" w:color="auto"/>
              <w:right w:val="single" w:sz="4" w:space="0" w:color="auto"/>
            </w:tcBorders>
          </w:tcPr>
          <w:p w14:paraId="4F521715" w14:textId="58D46CB3" w:rsidR="00247DF2" w:rsidRPr="00247DF2" w:rsidRDefault="00247DF2" w:rsidP="0018130F">
            <w:pPr>
              <w:spacing w:after="120" w:line="276" w:lineRule="auto"/>
              <w:rPr>
                <w:rFonts w:ascii="Arial" w:hAnsi="Arial" w:cs="Arial"/>
                <w:sz w:val="18"/>
                <w:szCs w:val="18"/>
              </w:rPr>
            </w:pPr>
            <w:r w:rsidRPr="00247DF2">
              <w:rPr>
                <w:rFonts w:ascii="Arial" w:hAnsi="Arial" w:cs="Arial"/>
                <w:sz w:val="18"/>
                <w:szCs w:val="18"/>
              </w:rPr>
              <w:t>Odpady magazynowane w beczkach, workach big-</w:t>
            </w:r>
            <w:proofErr w:type="spellStart"/>
            <w:r w:rsidRPr="00247DF2">
              <w:rPr>
                <w:rFonts w:ascii="Arial" w:hAnsi="Arial" w:cs="Arial"/>
                <w:sz w:val="18"/>
                <w:szCs w:val="18"/>
              </w:rPr>
              <w:t>bag</w:t>
            </w:r>
            <w:proofErr w:type="spellEnd"/>
            <w:r w:rsidRPr="00247DF2">
              <w:rPr>
                <w:rFonts w:ascii="Arial" w:hAnsi="Arial" w:cs="Arial"/>
                <w:sz w:val="18"/>
                <w:szCs w:val="18"/>
              </w:rPr>
              <w:t>, pojemnikach umieszczonych w szczelnym, zamykanym kontenerze, posadowionym w wyznaczonym miejscu</w:t>
            </w:r>
            <w:r w:rsidR="00300A5C">
              <w:rPr>
                <w:rFonts w:ascii="Arial" w:hAnsi="Arial" w:cs="Arial"/>
                <w:sz w:val="18"/>
                <w:szCs w:val="18"/>
              </w:rPr>
              <w:t xml:space="preserve"> </w:t>
            </w:r>
            <w:r w:rsidRPr="00247DF2">
              <w:rPr>
                <w:rFonts w:ascii="Arial" w:hAnsi="Arial" w:cs="Arial"/>
                <w:sz w:val="18"/>
                <w:szCs w:val="18"/>
              </w:rPr>
              <w:t>na placu magazynowym (</w:t>
            </w:r>
            <w:r w:rsidR="00300A5C">
              <w:rPr>
                <w:rFonts w:ascii="Arial" w:eastAsia="Times New Roman" w:hAnsi="Arial" w:cs="Arial"/>
                <w:snapToGrid w:val="0"/>
                <w:sz w:val="18"/>
                <w:szCs w:val="18"/>
                <w:lang w:val="pl" w:eastAsia="pl-PL"/>
              </w:rPr>
              <w:t>„</w:t>
            </w:r>
            <w:r w:rsidRPr="00247DF2">
              <w:rPr>
                <w:rFonts w:ascii="Arial" w:eastAsia="Times New Roman" w:hAnsi="Arial" w:cs="Arial"/>
                <w:snapToGrid w:val="0"/>
                <w:sz w:val="18"/>
                <w:szCs w:val="18"/>
                <w:lang w:val="pl" w:eastAsia="pl-PL"/>
              </w:rPr>
              <w:t>Magazyn odpadów innych niż niebezpieczne”).</w:t>
            </w:r>
          </w:p>
        </w:tc>
      </w:tr>
      <w:tr w:rsidR="00247DF2" w:rsidRPr="00247DF2" w14:paraId="6D0DEA80" w14:textId="77777777" w:rsidTr="00D4332C">
        <w:trPr>
          <w:trHeight w:val="85"/>
        </w:trPr>
        <w:tc>
          <w:tcPr>
            <w:tcW w:w="425" w:type="dxa"/>
            <w:tcBorders>
              <w:top w:val="single" w:sz="4" w:space="0" w:color="auto"/>
              <w:left w:val="single" w:sz="4" w:space="0" w:color="auto"/>
              <w:bottom w:val="single" w:sz="4" w:space="0" w:color="auto"/>
              <w:right w:val="single" w:sz="4" w:space="0" w:color="auto"/>
            </w:tcBorders>
          </w:tcPr>
          <w:p w14:paraId="5B0C6134" w14:textId="77777777" w:rsidR="00247DF2" w:rsidRPr="00247DF2" w:rsidRDefault="00247DF2" w:rsidP="00FE239D">
            <w:pPr>
              <w:numPr>
                <w:ilvl w:val="0"/>
                <w:numId w:val="89"/>
              </w:numPr>
              <w:spacing w:after="0" w:line="276" w:lineRule="auto"/>
              <w:rPr>
                <w:rFonts w:ascii="Arial" w:hAnsi="Arial" w:cs="Arial"/>
                <w:snapToGrid w:val="0"/>
                <w:sz w:val="18"/>
                <w:szCs w:val="18"/>
              </w:rPr>
            </w:pPr>
          </w:p>
        </w:tc>
        <w:tc>
          <w:tcPr>
            <w:tcW w:w="851" w:type="dxa"/>
            <w:tcBorders>
              <w:top w:val="single" w:sz="4" w:space="0" w:color="auto"/>
              <w:left w:val="single" w:sz="4" w:space="0" w:color="auto"/>
              <w:bottom w:val="single" w:sz="4" w:space="0" w:color="auto"/>
              <w:right w:val="single" w:sz="4" w:space="0" w:color="auto"/>
            </w:tcBorders>
          </w:tcPr>
          <w:p w14:paraId="04F9F8BD" w14:textId="77777777" w:rsidR="00247DF2" w:rsidRPr="00247DF2" w:rsidRDefault="00247DF2" w:rsidP="009268D5">
            <w:pPr>
              <w:spacing w:after="0" w:line="276" w:lineRule="auto"/>
              <w:jc w:val="center"/>
              <w:rPr>
                <w:rFonts w:ascii="Arial" w:hAnsi="Arial" w:cs="Arial"/>
                <w:sz w:val="18"/>
                <w:szCs w:val="18"/>
              </w:rPr>
            </w:pPr>
            <w:r w:rsidRPr="00247DF2">
              <w:rPr>
                <w:rFonts w:ascii="Arial" w:hAnsi="Arial" w:cs="Arial"/>
                <w:sz w:val="18"/>
                <w:szCs w:val="18"/>
              </w:rPr>
              <w:t>15 02 03</w:t>
            </w:r>
          </w:p>
        </w:tc>
        <w:tc>
          <w:tcPr>
            <w:tcW w:w="2126" w:type="dxa"/>
            <w:tcBorders>
              <w:top w:val="single" w:sz="4" w:space="0" w:color="auto"/>
              <w:left w:val="single" w:sz="4" w:space="0" w:color="auto"/>
              <w:bottom w:val="single" w:sz="4" w:space="0" w:color="auto"/>
              <w:right w:val="single" w:sz="4" w:space="0" w:color="auto"/>
            </w:tcBorders>
          </w:tcPr>
          <w:p w14:paraId="4B76A3E6" w14:textId="77777777" w:rsidR="00D4332C" w:rsidRDefault="00247DF2" w:rsidP="009268D5">
            <w:pPr>
              <w:spacing w:after="0" w:line="276" w:lineRule="auto"/>
              <w:rPr>
                <w:rFonts w:ascii="Arial" w:hAnsi="Arial" w:cs="Arial"/>
                <w:sz w:val="18"/>
                <w:szCs w:val="18"/>
              </w:rPr>
            </w:pPr>
            <w:r w:rsidRPr="00247DF2">
              <w:rPr>
                <w:rFonts w:ascii="Arial" w:hAnsi="Arial" w:cs="Arial"/>
                <w:sz w:val="18"/>
                <w:szCs w:val="18"/>
              </w:rPr>
              <w:t xml:space="preserve">Sorbenty, materiały filtracyjne, tkaniny </w:t>
            </w:r>
            <w:r w:rsidRPr="00247DF2">
              <w:rPr>
                <w:rFonts w:ascii="Arial" w:hAnsi="Arial" w:cs="Arial"/>
                <w:sz w:val="18"/>
                <w:szCs w:val="18"/>
              </w:rPr>
              <w:br/>
              <w:t xml:space="preserve">do wycierania (np. szmaty, ścierki) i ubrania ochronne inne niż wymienione </w:t>
            </w:r>
          </w:p>
          <w:p w14:paraId="04C80CE8" w14:textId="72A55339" w:rsidR="00247DF2" w:rsidRPr="00247DF2" w:rsidRDefault="00247DF2" w:rsidP="009268D5">
            <w:pPr>
              <w:spacing w:after="0" w:line="276" w:lineRule="auto"/>
              <w:rPr>
                <w:rFonts w:ascii="Arial" w:hAnsi="Arial" w:cs="Arial"/>
                <w:sz w:val="18"/>
                <w:szCs w:val="18"/>
              </w:rPr>
            </w:pPr>
            <w:r w:rsidRPr="00247DF2">
              <w:rPr>
                <w:rFonts w:ascii="Arial" w:hAnsi="Arial" w:cs="Arial"/>
                <w:sz w:val="18"/>
                <w:szCs w:val="18"/>
              </w:rPr>
              <w:t>w 15 02 02</w:t>
            </w:r>
          </w:p>
        </w:tc>
        <w:tc>
          <w:tcPr>
            <w:tcW w:w="5812" w:type="dxa"/>
            <w:tcBorders>
              <w:top w:val="single" w:sz="4" w:space="0" w:color="auto"/>
              <w:left w:val="single" w:sz="4" w:space="0" w:color="auto"/>
              <w:bottom w:val="single" w:sz="4" w:space="0" w:color="auto"/>
              <w:right w:val="single" w:sz="4" w:space="0" w:color="auto"/>
            </w:tcBorders>
          </w:tcPr>
          <w:p w14:paraId="09A3D423" w14:textId="660F0DAC" w:rsidR="00247DF2" w:rsidRPr="00247DF2" w:rsidRDefault="00247DF2" w:rsidP="009268D5">
            <w:pPr>
              <w:spacing w:after="0" w:line="276" w:lineRule="auto"/>
              <w:rPr>
                <w:rFonts w:ascii="Arial" w:hAnsi="Arial" w:cs="Arial"/>
                <w:sz w:val="18"/>
                <w:szCs w:val="18"/>
              </w:rPr>
            </w:pPr>
            <w:r w:rsidRPr="00247DF2">
              <w:rPr>
                <w:rFonts w:ascii="Arial" w:hAnsi="Arial" w:cs="Arial"/>
                <w:sz w:val="18"/>
                <w:szCs w:val="18"/>
              </w:rPr>
              <w:t>Odpady magazynowane w beczkach, workach big-</w:t>
            </w:r>
            <w:proofErr w:type="spellStart"/>
            <w:r w:rsidRPr="00247DF2">
              <w:rPr>
                <w:rFonts w:ascii="Arial" w:hAnsi="Arial" w:cs="Arial"/>
                <w:sz w:val="18"/>
                <w:szCs w:val="18"/>
              </w:rPr>
              <w:t>bag</w:t>
            </w:r>
            <w:proofErr w:type="spellEnd"/>
            <w:r w:rsidRPr="00247DF2">
              <w:rPr>
                <w:rFonts w:ascii="Arial" w:hAnsi="Arial" w:cs="Arial"/>
                <w:sz w:val="18"/>
                <w:szCs w:val="18"/>
              </w:rPr>
              <w:t>, pojemnikach umieszczonych w szczelnym, zamykanym kontenerze, posadowionym w wyznaczonym miejscu na placu magazynowym (</w:t>
            </w:r>
            <w:r w:rsidR="00300A5C">
              <w:rPr>
                <w:rFonts w:ascii="Arial" w:eastAsia="Times New Roman" w:hAnsi="Arial" w:cs="Arial"/>
                <w:snapToGrid w:val="0"/>
                <w:sz w:val="18"/>
                <w:szCs w:val="18"/>
                <w:lang w:val="pl" w:eastAsia="pl-PL"/>
              </w:rPr>
              <w:t>„</w:t>
            </w:r>
            <w:r w:rsidRPr="00247DF2">
              <w:rPr>
                <w:rFonts w:ascii="Arial" w:eastAsia="Times New Roman" w:hAnsi="Arial" w:cs="Arial"/>
                <w:snapToGrid w:val="0"/>
                <w:sz w:val="18"/>
                <w:szCs w:val="18"/>
                <w:lang w:val="pl" w:eastAsia="pl-PL"/>
              </w:rPr>
              <w:t>Magazyn odpadów innych niż niebezpieczne”)</w:t>
            </w:r>
            <w:r w:rsidRPr="00247DF2">
              <w:rPr>
                <w:rFonts w:ascii="Arial" w:hAnsi="Arial" w:cs="Arial"/>
                <w:sz w:val="18"/>
                <w:szCs w:val="18"/>
              </w:rPr>
              <w:t>.</w:t>
            </w:r>
          </w:p>
        </w:tc>
      </w:tr>
      <w:tr w:rsidR="00247DF2" w:rsidRPr="00247DF2" w14:paraId="42AAB75E" w14:textId="77777777" w:rsidTr="00D4332C">
        <w:trPr>
          <w:trHeight w:val="85"/>
        </w:trPr>
        <w:tc>
          <w:tcPr>
            <w:tcW w:w="425" w:type="dxa"/>
            <w:tcBorders>
              <w:top w:val="single" w:sz="4" w:space="0" w:color="auto"/>
              <w:left w:val="single" w:sz="4" w:space="0" w:color="auto"/>
              <w:bottom w:val="single" w:sz="4" w:space="0" w:color="auto"/>
              <w:right w:val="single" w:sz="4" w:space="0" w:color="auto"/>
            </w:tcBorders>
          </w:tcPr>
          <w:p w14:paraId="49EA1BA6" w14:textId="77777777" w:rsidR="00247DF2" w:rsidRPr="00247DF2" w:rsidRDefault="00247DF2" w:rsidP="00FE239D">
            <w:pPr>
              <w:numPr>
                <w:ilvl w:val="0"/>
                <w:numId w:val="89"/>
              </w:numPr>
              <w:spacing w:after="0" w:line="276" w:lineRule="auto"/>
              <w:rPr>
                <w:rFonts w:ascii="Arial" w:hAnsi="Arial" w:cs="Arial"/>
                <w:snapToGrid w:val="0"/>
                <w:sz w:val="18"/>
                <w:szCs w:val="18"/>
              </w:rPr>
            </w:pPr>
          </w:p>
        </w:tc>
        <w:tc>
          <w:tcPr>
            <w:tcW w:w="851" w:type="dxa"/>
            <w:tcBorders>
              <w:top w:val="single" w:sz="4" w:space="0" w:color="auto"/>
              <w:left w:val="single" w:sz="4" w:space="0" w:color="auto"/>
              <w:bottom w:val="single" w:sz="4" w:space="0" w:color="auto"/>
              <w:right w:val="single" w:sz="4" w:space="0" w:color="auto"/>
            </w:tcBorders>
          </w:tcPr>
          <w:p w14:paraId="35337F8E" w14:textId="77777777" w:rsidR="00247DF2" w:rsidRPr="00247DF2" w:rsidRDefault="00247DF2" w:rsidP="009268D5">
            <w:pPr>
              <w:spacing w:after="0" w:line="276" w:lineRule="auto"/>
              <w:jc w:val="center"/>
              <w:rPr>
                <w:rFonts w:ascii="Arial" w:hAnsi="Arial" w:cs="Arial"/>
                <w:sz w:val="18"/>
                <w:szCs w:val="18"/>
              </w:rPr>
            </w:pPr>
            <w:r w:rsidRPr="00247DF2">
              <w:rPr>
                <w:rFonts w:ascii="Arial" w:hAnsi="Arial" w:cs="Arial"/>
                <w:sz w:val="18"/>
                <w:szCs w:val="18"/>
              </w:rPr>
              <w:t>16 01 03</w:t>
            </w:r>
          </w:p>
        </w:tc>
        <w:tc>
          <w:tcPr>
            <w:tcW w:w="2126" w:type="dxa"/>
            <w:tcBorders>
              <w:top w:val="single" w:sz="4" w:space="0" w:color="auto"/>
              <w:left w:val="single" w:sz="4" w:space="0" w:color="auto"/>
              <w:bottom w:val="single" w:sz="4" w:space="0" w:color="auto"/>
              <w:right w:val="single" w:sz="4" w:space="0" w:color="auto"/>
            </w:tcBorders>
          </w:tcPr>
          <w:p w14:paraId="13B132AC" w14:textId="77777777" w:rsidR="00247DF2" w:rsidRPr="00247DF2" w:rsidRDefault="00247DF2" w:rsidP="009268D5">
            <w:pPr>
              <w:spacing w:after="0" w:line="276" w:lineRule="auto"/>
              <w:rPr>
                <w:rFonts w:ascii="Arial" w:hAnsi="Arial" w:cs="Arial"/>
                <w:sz w:val="18"/>
                <w:szCs w:val="18"/>
              </w:rPr>
            </w:pPr>
            <w:r w:rsidRPr="00247DF2">
              <w:rPr>
                <w:rFonts w:ascii="Arial" w:hAnsi="Arial" w:cs="Arial"/>
                <w:sz w:val="18"/>
                <w:szCs w:val="18"/>
              </w:rPr>
              <w:t>Zużyte opony</w:t>
            </w:r>
          </w:p>
        </w:tc>
        <w:tc>
          <w:tcPr>
            <w:tcW w:w="5812" w:type="dxa"/>
            <w:tcBorders>
              <w:top w:val="single" w:sz="4" w:space="0" w:color="auto"/>
              <w:left w:val="single" w:sz="4" w:space="0" w:color="auto"/>
              <w:bottom w:val="single" w:sz="4" w:space="0" w:color="auto"/>
              <w:right w:val="single" w:sz="4" w:space="0" w:color="auto"/>
            </w:tcBorders>
          </w:tcPr>
          <w:p w14:paraId="0FF199EC" w14:textId="0A46F674" w:rsidR="00247DF2" w:rsidRPr="00247DF2" w:rsidRDefault="00247DF2" w:rsidP="0018130F">
            <w:pPr>
              <w:spacing w:after="120" w:line="276" w:lineRule="auto"/>
              <w:rPr>
                <w:rFonts w:ascii="Arial" w:hAnsi="Arial" w:cs="Arial"/>
                <w:sz w:val="18"/>
                <w:szCs w:val="18"/>
              </w:rPr>
            </w:pPr>
            <w:r w:rsidRPr="00247DF2">
              <w:rPr>
                <w:rFonts w:ascii="Arial" w:hAnsi="Arial" w:cs="Arial"/>
                <w:sz w:val="18"/>
                <w:szCs w:val="18"/>
              </w:rPr>
              <w:t>Odpady magazynowane w beczkach, workach big-</w:t>
            </w:r>
            <w:proofErr w:type="spellStart"/>
            <w:r w:rsidRPr="00247DF2">
              <w:rPr>
                <w:rFonts w:ascii="Arial" w:hAnsi="Arial" w:cs="Arial"/>
                <w:sz w:val="18"/>
                <w:szCs w:val="18"/>
              </w:rPr>
              <w:t>bag</w:t>
            </w:r>
            <w:proofErr w:type="spellEnd"/>
            <w:r w:rsidRPr="00247DF2">
              <w:rPr>
                <w:rFonts w:ascii="Arial" w:hAnsi="Arial" w:cs="Arial"/>
                <w:sz w:val="18"/>
                <w:szCs w:val="18"/>
              </w:rPr>
              <w:t>, pojemnikach umieszczonych w szczelnym, zamykanym kontenerze, posadowionym w wyznaczonym miejscu na placu magazynowym (</w:t>
            </w:r>
            <w:r w:rsidR="00300A5C">
              <w:rPr>
                <w:rFonts w:ascii="Arial" w:eastAsia="Times New Roman" w:hAnsi="Arial" w:cs="Arial"/>
                <w:snapToGrid w:val="0"/>
                <w:sz w:val="18"/>
                <w:szCs w:val="18"/>
                <w:lang w:val="pl" w:eastAsia="pl-PL"/>
              </w:rPr>
              <w:t>„</w:t>
            </w:r>
            <w:r w:rsidRPr="00247DF2">
              <w:rPr>
                <w:rFonts w:ascii="Arial" w:eastAsia="Times New Roman" w:hAnsi="Arial" w:cs="Arial"/>
                <w:snapToGrid w:val="0"/>
                <w:sz w:val="18"/>
                <w:szCs w:val="18"/>
                <w:lang w:val="pl" w:eastAsia="pl-PL"/>
              </w:rPr>
              <w:t>Magazyn odpadów innych niż niebezpieczne”)</w:t>
            </w:r>
            <w:r w:rsidRPr="00247DF2">
              <w:rPr>
                <w:rFonts w:ascii="Arial" w:hAnsi="Arial" w:cs="Arial"/>
                <w:sz w:val="18"/>
                <w:szCs w:val="18"/>
              </w:rPr>
              <w:t>.</w:t>
            </w:r>
          </w:p>
        </w:tc>
      </w:tr>
      <w:tr w:rsidR="00247DF2" w:rsidRPr="00247DF2" w14:paraId="59955692" w14:textId="77777777" w:rsidTr="00D4332C">
        <w:trPr>
          <w:trHeight w:val="85"/>
        </w:trPr>
        <w:tc>
          <w:tcPr>
            <w:tcW w:w="425" w:type="dxa"/>
            <w:tcBorders>
              <w:top w:val="single" w:sz="4" w:space="0" w:color="auto"/>
              <w:left w:val="single" w:sz="4" w:space="0" w:color="auto"/>
              <w:bottom w:val="single" w:sz="4" w:space="0" w:color="auto"/>
              <w:right w:val="single" w:sz="4" w:space="0" w:color="auto"/>
            </w:tcBorders>
          </w:tcPr>
          <w:p w14:paraId="2A4979AD" w14:textId="77777777" w:rsidR="00247DF2" w:rsidRPr="00247DF2" w:rsidRDefault="00247DF2" w:rsidP="00FE239D">
            <w:pPr>
              <w:numPr>
                <w:ilvl w:val="0"/>
                <w:numId w:val="89"/>
              </w:numPr>
              <w:spacing w:after="0" w:line="276" w:lineRule="auto"/>
              <w:rPr>
                <w:rFonts w:ascii="Arial" w:hAnsi="Arial" w:cs="Arial"/>
                <w:snapToGrid w:val="0"/>
                <w:sz w:val="18"/>
                <w:szCs w:val="18"/>
              </w:rPr>
            </w:pPr>
          </w:p>
        </w:tc>
        <w:tc>
          <w:tcPr>
            <w:tcW w:w="851" w:type="dxa"/>
            <w:tcBorders>
              <w:top w:val="single" w:sz="4" w:space="0" w:color="auto"/>
              <w:left w:val="single" w:sz="4" w:space="0" w:color="auto"/>
              <w:bottom w:val="single" w:sz="4" w:space="0" w:color="auto"/>
              <w:right w:val="single" w:sz="4" w:space="0" w:color="auto"/>
            </w:tcBorders>
          </w:tcPr>
          <w:p w14:paraId="5FCDA43C" w14:textId="77777777" w:rsidR="00247DF2" w:rsidRPr="00247DF2" w:rsidRDefault="00247DF2" w:rsidP="009268D5">
            <w:pPr>
              <w:spacing w:after="0" w:line="276" w:lineRule="auto"/>
              <w:jc w:val="center"/>
              <w:rPr>
                <w:rFonts w:ascii="Arial" w:hAnsi="Arial" w:cs="Arial"/>
                <w:sz w:val="18"/>
                <w:szCs w:val="18"/>
              </w:rPr>
            </w:pPr>
            <w:r w:rsidRPr="00247DF2">
              <w:rPr>
                <w:rFonts w:ascii="Arial" w:hAnsi="Arial" w:cs="Arial"/>
                <w:sz w:val="18"/>
                <w:szCs w:val="18"/>
              </w:rPr>
              <w:t>16 01 15</w:t>
            </w:r>
          </w:p>
        </w:tc>
        <w:tc>
          <w:tcPr>
            <w:tcW w:w="2126" w:type="dxa"/>
            <w:tcBorders>
              <w:top w:val="single" w:sz="4" w:space="0" w:color="auto"/>
              <w:left w:val="single" w:sz="4" w:space="0" w:color="auto"/>
              <w:bottom w:val="single" w:sz="4" w:space="0" w:color="auto"/>
              <w:right w:val="single" w:sz="4" w:space="0" w:color="auto"/>
            </w:tcBorders>
          </w:tcPr>
          <w:p w14:paraId="6F226916" w14:textId="45DF8E7F" w:rsidR="00247DF2" w:rsidRPr="00247DF2" w:rsidRDefault="00247DF2" w:rsidP="009268D5">
            <w:pPr>
              <w:spacing w:after="0" w:line="276" w:lineRule="auto"/>
              <w:rPr>
                <w:rFonts w:ascii="Arial" w:hAnsi="Arial" w:cs="Arial"/>
                <w:sz w:val="18"/>
                <w:szCs w:val="18"/>
              </w:rPr>
            </w:pPr>
            <w:r w:rsidRPr="00247DF2">
              <w:rPr>
                <w:rFonts w:ascii="Arial" w:hAnsi="Arial" w:cs="Arial"/>
                <w:sz w:val="18"/>
                <w:szCs w:val="18"/>
              </w:rPr>
              <w:t xml:space="preserve">Płyny zapobiegające zamarzaniu </w:t>
            </w:r>
            <w:r w:rsidR="00300A5C">
              <w:rPr>
                <w:rFonts w:ascii="Arial" w:hAnsi="Arial" w:cs="Arial"/>
                <w:sz w:val="18"/>
                <w:szCs w:val="18"/>
              </w:rPr>
              <w:t>inne niż wymienione w 16 01 14</w:t>
            </w:r>
          </w:p>
        </w:tc>
        <w:tc>
          <w:tcPr>
            <w:tcW w:w="5812" w:type="dxa"/>
            <w:tcBorders>
              <w:top w:val="single" w:sz="4" w:space="0" w:color="auto"/>
              <w:left w:val="single" w:sz="4" w:space="0" w:color="auto"/>
              <w:bottom w:val="single" w:sz="4" w:space="0" w:color="auto"/>
              <w:right w:val="single" w:sz="4" w:space="0" w:color="auto"/>
            </w:tcBorders>
          </w:tcPr>
          <w:p w14:paraId="16266249" w14:textId="4A6D0082" w:rsidR="00247DF2" w:rsidRPr="00247DF2" w:rsidRDefault="00247DF2" w:rsidP="0018130F">
            <w:pPr>
              <w:spacing w:after="120" w:line="276" w:lineRule="auto"/>
              <w:rPr>
                <w:rFonts w:ascii="Arial" w:hAnsi="Arial" w:cs="Arial"/>
                <w:sz w:val="18"/>
                <w:szCs w:val="18"/>
              </w:rPr>
            </w:pPr>
            <w:r w:rsidRPr="00247DF2">
              <w:rPr>
                <w:rFonts w:ascii="Arial" w:hAnsi="Arial" w:cs="Arial"/>
                <w:sz w:val="18"/>
                <w:szCs w:val="18"/>
              </w:rPr>
              <w:t>Odpady magazynowane w beczkach, workach big-</w:t>
            </w:r>
            <w:proofErr w:type="spellStart"/>
            <w:r w:rsidRPr="00247DF2">
              <w:rPr>
                <w:rFonts w:ascii="Arial" w:hAnsi="Arial" w:cs="Arial"/>
                <w:sz w:val="18"/>
                <w:szCs w:val="18"/>
              </w:rPr>
              <w:t>bag</w:t>
            </w:r>
            <w:proofErr w:type="spellEnd"/>
            <w:r w:rsidRPr="00247DF2">
              <w:rPr>
                <w:rFonts w:ascii="Arial" w:hAnsi="Arial" w:cs="Arial"/>
                <w:sz w:val="18"/>
                <w:szCs w:val="18"/>
              </w:rPr>
              <w:t>, pojemnikach umieszczonych w szczelnym, zamykanym kontenerze, posadowionym w wyznaczonym miejscu na placu magazynowym (</w:t>
            </w:r>
            <w:r w:rsidR="009268D5">
              <w:rPr>
                <w:rFonts w:ascii="Arial" w:eastAsia="Times New Roman" w:hAnsi="Arial" w:cs="Arial"/>
                <w:snapToGrid w:val="0"/>
                <w:sz w:val="18"/>
                <w:szCs w:val="18"/>
                <w:lang w:val="pl" w:eastAsia="pl-PL"/>
              </w:rPr>
              <w:t>„</w:t>
            </w:r>
            <w:r w:rsidRPr="00247DF2">
              <w:rPr>
                <w:rFonts w:ascii="Arial" w:eastAsia="Times New Roman" w:hAnsi="Arial" w:cs="Arial"/>
                <w:snapToGrid w:val="0"/>
                <w:sz w:val="18"/>
                <w:szCs w:val="18"/>
                <w:lang w:val="pl" w:eastAsia="pl-PL"/>
              </w:rPr>
              <w:t>Magazyn odpadów innych niż niebezpieczne”)</w:t>
            </w:r>
            <w:r w:rsidRPr="00247DF2">
              <w:rPr>
                <w:rFonts w:ascii="Arial" w:hAnsi="Arial" w:cs="Arial"/>
                <w:sz w:val="18"/>
                <w:szCs w:val="18"/>
              </w:rPr>
              <w:t>.</w:t>
            </w:r>
          </w:p>
        </w:tc>
      </w:tr>
      <w:tr w:rsidR="00247DF2" w:rsidRPr="00247DF2" w14:paraId="49D958C1" w14:textId="77777777" w:rsidTr="00D4332C">
        <w:trPr>
          <w:trHeight w:val="85"/>
        </w:trPr>
        <w:tc>
          <w:tcPr>
            <w:tcW w:w="425" w:type="dxa"/>
            <w:tcBorders>
              <w:top w:val="single" w:sz="4" w:space="0" w:color="auto"/>
              <w:left w:val="single" w:sz="4" w:space="0" w:color="auto"/>
              <w:bottom w:val="single" w:sz="4" w:space="0" w:color="auto"/>
              <w:right w:val="single" w:sz="4" w:space="0" w:color="auto"/>
            </w:tcBorders>
          </w:tcPr>
          <w:p w14:paraId="512706E4" w14:textId="77777777" w:rsidR="00247DF2" w:rsidRPr="00247DF2" w:rsidRDefault="00247DF2" w:rsidP="00FE239D">
            <w:pPr>
              <w:numPr>
                <w:ilvl w:val="0"/>
                <w:numId w:val="89"/>
              </w:numPr>
              <w:spacing w:after="0" w:line="276" w:lineRule="auto"/>
              <w:rPr>
                <w:rFonts w:ascii="Arial" w:hAnsi="Arial" w:cs="Arial"/>
                <w:snapToGrid w:val="0"/>
                <w:sz w:val="18"/>
                <w:szCs w:val="18"/>
              </w:rPr>
            </w:pPr>
          </w:p>
        </w:tc>
        <w:tc>
          <w:tcPr>
            <w:tcW w:w="851" w:type="dxa"/>
            <w:tcBorders>
              <w:top w:val="single" w:sz="4" w:space="0" w:color="auto"/>
              <w:left w:val="single" w:sz="4" w:space="0" w:color="auto"/>
              <w:bottom w:val="single" w:sz="4" w:space="0" w:color="auto"/>
              <w:right w:val="single" w:sz="4" w:space="0" w:color="auto"/>
            </w:tcBorders>
          </w:tcPr>
          <w:p w14:paraId="61402939" w14:textId="77777777" w:rsidR="00247DF2" w:rsidRPr="00247DF2" w:rsidRDefault="00247DF2" w:rsidP="009268D5">
            <w:pPr>
              <w:spacing w:after="0" w:line="276" w:lineRule="auto"/>
              <w:jc w:val="center"/>
              <w:rPr>
                <w:rFonts w:ascii="Arial" w:hAnsi="Arial" w:cs="Arial"/>
                <w:sz w:val="18"/>
                <w:szCs w:val="18"/>
              </w:rPr>
            </w:pPr>
            <w:r w:rsidRPr="00247DF2">
              <w:rPr>
                <w:rFonts w:ascii="Arial" w:hAnsi="Arial" w:cs="Arial"/>
                <w:sz w:val="18"/>
                <w:szCs w:val="18"/>
              </w:rPr>
              <w:t>16 05 09</w:t>
            </w:r>
          </w:p>
        </w:tc>
        <w:tc>
          <w:tcPr>
            <w:tcW w:w="2126" w:type="dxa"/>
            <w:tcBorders>
              <w:top w:val="single" w:sz="4" w:space="0" w:color="auto"/>
              <w:left w:val="single" w:sz="4" w:space="0" w:color="auto"/>
              <w:bottom w:val="single" w:sz="4" w:space="0" w:color="auto"/>
              <w:right w:val="single" w:sz="4" w:space="0" w:color="auto"/>
            </w:tcBorders>
          </w:tcPr>
          <w:p w14:paraId="749175E9" w14:textId="1A068D26" w:rsidR="00247DF2" w:rsidRPr="00247DF2" w:rsidRDefault="00247DF2" w:rsidP="009268D5">
            <w:pPr>
              <w:spacing w:after="0" w:line="276" w:lineRule="auto"/>
              <w:rPr>
                <w:rFonts w:ascii="Arial" w:hAnsi="Arial" w:cs="Arial"/>
                <w:sz w:val="18"/>
                <w:szCs w:val="18"/>
              </w:rPr>
            </w:pPr>
            <w:r w:rsidRPr="00247DF2">
              <w:rPr>
                <w:rFonts w:ascii="Arial" w:hAnsi="Arial" w:cs="Arial"/>
                <w:sz w:val="18"/>
                <w:szCs w:val="18"/>
              </w:rPr>
              <w:t>Zużyte chemikalia inne niż wymienione w 16 05 06, 16 05 07</w:t>
            </w:r>
            <w:r w:rsidR="009268D5">
              <w:rPr>
                <w:rFonts w:ascii="Arial" w:hAnsi="Arial" w:cs="Arial"/>
                <w:sz w:val="18"/>
                <w:szCs w:val="18"/>
              </w:rPr>
              <w:t xml:space="preserve"> </w:t>
            </w:r>
            <w:r w:rsidRPr="00247DF2">
              <w:rPr>
                <w:rFonts w:ascii="Arial" w:hAnsi="Arial" w:cs="Arial"/>
                <w:sz w:val="18"/>
                <w:szCs w:val="18"/>
              </w:rPr>
              <w:t>lub 16 05 08</w:t>
            </w:r>
          </w:p>
        </w:tc>
        <w:tc>
          <w:tcPr>
            <w:tcW w:w="5812" w:type="dxa"/>
            <w:tcBorders>
              <w:top w:val="single" w:sz="4" w:space="0" w:color="auto"/>
              <w:left w:val="single" w:sz="4" w:space="0" w:color="auto"/>
              <w:bottom w:val="single" w:sz="4" w:space="0" w:color="auto"/>
              <w:right w:val="single" w:sz="4" w:space="0" w:color="auto"/>
            </w:tcBorders>
          </w:tcPr>
          <w:p w14:paraId="0B655778" w14:textId="53D6E66A" w:rsidR="00247DF2" w:rsidRPr="00247DF2" w:rsidRDefault="00247DF2" w:rsidP="0018130F">
            <w:pPr>
              <w:spacing w:after="120" w:line="276" w:lineRule="auto"/>
              <w:rPr>
                <w:rFonts w:ascii="Arial" w:hAnsi="Arial" w:cs="Arial"/>
                <w:sz w:val="18"/>
                <w:szCs w:val="18"/>
              </w:rPr>
            </w:pPr>
            <w:r w:rsidRPr="00247DF2">
              <w:rPr>
                <w:rFonts w:ascii="Arial" w:hAnsi="Arial" w:cs="Arial"/>
                <w:sz w:val="18"/>
                <w:szCs w:val="18"/>
              </w:rPr>
              <w:t>Odpady magazynowane w beczkach, workach big-</w:t>
            </w:r>
            <w:proofErr w:type="spellStart"/>
            <w:r w:rsidRPr="00247DF2">
              <w:rPr>
                <w:rFonts w:ascii="Arial" w:hAnsi="Arial" w:cs="Arial"/>
                <w:sz w:val="18"/>
                <w:szCs w:val="18"/>
              </w:rPr>
              <w:t>bag</w:t>
            </w:r>
            <w:proofErr w:type="spellEnd"/>
            <w:r w:rsidRPr="00247DF2">
              <w:rPr>
                <w:rFonts w:ascii="Arial" w:hAnsi="Arial" w:cs="Arial"/>
                <w:sz w:val="18"/>
                <w:szCs w:val="18"/>
              </w:rPr>
              <w:t>, pojemnikach umieszczonych w szczelnym, zamykanym kontenerze, posadowionym w wyznaczonym miejscu na placu magazynowym (</w:t>
            </w:r>
            <w:r w:rsidR="009268D5">
              <w:rPr>
                <w:rFonts w:ascii="Arial" w:eastAsia="Times New Roman" w:hAnsi="Arial" w:cs="Arial"/>
                <w:snapToGrid w:val="0"/>
                <w:sz w:val="18"/>
                <w:szCs w:val="18"/>
                <w:lang w:val="pl" w:eastAsia="pl-PL"/>
              </w:rPr>
              <w:t>„</w:t>
            </w:r>
            <w:r w:rsidRPr="00247DF2">
              <w:rPr>
                <w:rFonts w:ascii="Arial" w:eastAsia="Times New Roman" w:hAnsi="Arial" w:cs="Arial"/>
                <w:snapToGrid w:val="0"/>
                <w:sz w:val="18"/>
                <w:szCs w:val="18"/>
                <w:lang w:val="pl" w:eastAsia="pl-PL"/>
              </w:rPr>
              <w:t>Magazyn odpadów innych niż niebezpieczne”)</w:t>
            </w:r>
            <w:r w:rsidRPr="00247DF2">
              <w:rPr>
                <w:rFonts w:ascii="Arial" w:hAnsi="Arial" w:cs="Arial"/>
                <w:sz w:val="18"/>
                <w:szCs w:val="18"/>
              </w:rPr>
              <w:t>.</w:t>
            </w:r>
          </w:p>
        </w:tc>
      </w:tr>
      <w:tr w:rsidR="00247DF2" w:rsidRPr="00247DF2" w14:paraId="2671F968" w14:textId="77777777" w:rsidTr="00D4332C">
        <w:trPr>
          <w:trHeight w:val="85"/>
        </w:trPr>
        <w:tc>
          <w:tcPr>
            <w:tcW w:w="425" w:type="dxa"/>
            <w:tcBorders>
              <w:top w:val="single" w:sz="4" w:space="0" w:color="auto"/>
              <w:left w:val="single" w:sz="4" w:space="0" w:color="auto"/>
              <w:bottom w:val="single" w:sz="4" w:space="0" w:color="auto"/>
              <w:right w:val="single" w:sz="4" w:space="0" w:color="auto"/>
            </w:tcBorders>
          </w:tcPr>
          <w:p w14:paraId="322ECCDD" w14:textId="77777777" w:rsidR="00247DF2" w:rsidRPr="00247DF2" w:rsidRDefault="00247DF2" w:rsidP="00FE239D">
            <w:pPr>
              <w:numPr>
                <w:ilvl w:val="0"/>
                <w:numId w:val="89"/>
              </w:numPr>
              <w:spacing w:after="0" w:line="276" w:lineRule="auto"/>
              <w:rPr>
                <w:rFonts w:ascii="Arial" w:hAnsi="Arial" w:cs="Arial"/>
                <w:snapToGrid w:val="0"/>
                <w:sz w:val="18"/>
                <w:szCs w:val="18"/>
              </w:rPr>
            </w:pPr>
          </w:p>
        </w:tc>
        <w:tc>
          <w:tcPr>
            <w:tcW w:w="851" w:type="dxa"/>
            <w:tcBorders>
              <w:top w:val="single" w:sz="4" w:space="0" w:color="auto"/>
              <w:left w:val="single" w:sz="4" w:space="0" w:color="auto"/>
              <w:bottom w:val="single" w:sz="4" w:space="0" w:color="auto"/>
              <w:right w:val="single" w:sz="4" w:space="0" w:color="auto"/>
            </w:tcBorders>
          </w:tcPr>
          <w:p w14:paraId="48761194" w14:textId="77777777" w:rsidR="00247DF2" w:rsidRPr="00247DF2" w:rsidRDefault="00247DF2" w:rsidP="009268D5">
            <w:pPr>
              <w:spacing w:after="0" w:line="276" w:lineRule="auto"/>
              <w:jc w:val="center"/>
              <w:rPr>
                <w:rFonts w:ascii="Arial" w:hAnsi="Arial" w:cs="Arial"/>
                <w:sz w:val="18"/>
                <w:szCs w:val="18"/>
              </w:rPr>
            </w:pPr>
            <w:r w:rsidRPr="00247DF2">
              <w:rPr>
                <w:rFonts w:ascii="Arial" w:hAnsi="Arial" w:cs="Arial"/>
                <w:sz w:val="18"/>
                <w:szCs w:val="18"/>
              </w:rPr>
              <w:t>17 04 01</w:t>
            </w:r>
          </w:p>
        </w:tc>
        <w:tc>
          <w:tcPr>
            <w:tcW w:w="2126" w:type="dxa"/>
            <w:tcBorders>
              <w:top w:val="single" w:sz="4" w:space="0" w:color="auto"/>
              <w:left w:val="single" w:sz="4" w:space="0" w:color="auto"/>
              <w:bottom w:val="single" w:sz="4" w:space="0" w:color="auto"/>
              <w:right w:val="single" w:sz="4" w:space="0" w:color="auto"/>
            </w:tcBorders>
          </w:tcPr>
          <w:p w14:paraId="748D25B1" w14:textId="77777777" w:rsidR="00247DF2" w:rsidRPr="00247DF2" w:rsidRDefault="00247DF2" w:rsidP="009268D5">
            <w:pPr>
              <w:spacing w:after="0" w:line="276" w:lineRule="auto"/>
              <w:rPr>
                <w:rFonts w:ascii="Arial" w:hAnsi="Arial" w:cs="Arial"/>
                <w:sz w:val="18"/>
                <w:szCs w:val="18"/>
              </w:rPr>
            </w:pPr>
            <w:r w:rsidRPr="00247DF2">
              <w:rPr>
                <w:rFonts w:ascii="Arial" w:hAnsi="Arial" w:cs="Arial"/>
                <w:sz w:val="18"/>
                <w:szCs w:val="18"/>
              </w:rPr>
              <w:t>Miedź, brąz, mosiądz</w:t>
            </w:r>
          </w:p>
        </w:tc>
        <w:tc>
          <w:tcPr>
            <w:tcW w:w="5812" w:type="dxa"/>
            <w:tcBorders>
              <w:top w:val="single" w:sz="4" w:space="0" w:color="auto"/>
              <w:left w:val="single" w:sz="4" w:space="0" w:color="auto"/>
              <w:bottom w:val="single" w:sz="4" w:space="0" w:color="auto"/>
              <w:right w:val="single" w:sz="4" w:space="0" w:color="auto"/>
            </w:tcBorders>
          </w:tcPr>
          <w:p w14:paraId="65EBE9B7" w14:textId="647C8B43" w:rsidR="00247DF2" w:rsidRPr="00247DF2" w:rsidRDefault="00247DF2" w:rsidP="0018130F">
            <w:pPr>
              <w:spacing w:after="120" w:line="276" w:lineRule="auto"/>
              <w:rPr>
                <w:rFonts w:ascii="Arial" w:hAnsi="Arial" w:cs="Arial"/>
                <w:sz w:val="18"/>
                <w:szCs w:val="18"/>
              </w:rPr>
            </w:pPr>
            <w:r w:rsidRPr="00247DF2">
              <w:rPr>
                <w:rFonts w:ascii="Arial" w:hAnsi="Arial" w:cs="Arial"/>
                <w:sz w:val="18"/>
                <w:szCs w:val="18"/>
              </w:rPr>
              <w:t>Odpady magazynowane w beczkach, workach big-</w:t>
            </w:r>
            <w:proofErr w:type="spellStart"/>
            <w:r w:rsidRPr="00247DF2">
              <w:rPr>
                <w:rFonts w:ascii="Arial" w:hAnsi="Arial" w:cs="Arial"/>
                <w:sz w:val="18"/>
                <w:szCs w:val="18"/>
              </w:rPr>
              <w:t>bag</w:t>
            </w:r>
            <w:proofErr w:type="spellEnd"/>
            <w:r w:rsidRPr="00247DF2">
              <w:rPr>
                <w:rFonts w:ascii="Arial" w:hAnsi="Arial" w:cs="Arial"/>
                <w:sz w:val="18"/>
                <w:szCs w:val="18"/>
              </w:rPr>
              <w:t>, pojemnikach umieszczonych w szczelnym, zamykanym kontenerze, posadowionym w wyznaczonym miejscu na placu magazynowym (</w:t>
            </w:r>
            <w:r w:rsidR="009268D5">
              <w:rPr>
                <w:rFonts w:ascii="Arial" w:eastAsia="Times New Roman" w:hAnsi="Arial" w:cs="Arial"/>
                <w:snapToGrid w:val="0"/>
                <w:sz w:val="18"/>
                <w:szCs w:val="18"/>
                <w:lang w:val="pl" w:eastAsia="pl-PL"/>
              </w:rPr>
              <w:t>„</w:t>
            </w:r>
            <w:r w:rsidRPr="00247DF2">
              <w:rPr>
                <w:rFonts w:ascii="Arial" w:eastAsia="Times New Roman" w:hAnsi="Arial" w:cs="Arial"/>
                <w:snapToGrid w:val="0"/>
                <w:sz w:val="18"/>
                <w:szCs w:val="18"/>
                <w:lang w:val="pl" w:eastAsia="pl-PL"/>
              </w:rPr>
              <w:t>Magazyn odpadów innych niż niebezpieczne”)</w:t>
            </w:r>
            <w:r w:rsidRPr="00247DF2">
              <w:rPr>
                <w:rFonts w:ascii="Arial" w:hAnsi="Arial" w:cs="Arial"/>
                <w:sz w:val="18"/>
                <w:szCs w:val="18"/>
              </w:rPr>
              <w:t>.</w:t>
            </w:r>
          </w:p>
        </w:tc>
      </w:tr>
      <w:tr w:rsidR="00247DF2" w:rsidRPr="00247DF2" w14:paraId="7ABE9438" w14:textId="77777777" w:rsidTr="00D4332C">
        <w:trPr>
          <w:trHeight w:val="85"/>
        </w:trPr>
        <w:tc>
          <w:tcPr>
            <w:tcW w:w="425" w:type="dxa"/>
            <w:tcBorders>
              <w:top w:val="single" w:sz="4" w:space="0" w:color="auto"/>
              <w:left w:val="single" w:sz="4" w:space="0" w:color="auto"/>
              <w:bottom w:val="single" w:sz="4" w:space="0" w:color="auto"/>
              <w:right w:val="single" w:sz="4" w:space="0" w:color="auto"/>
            </w:tcBorders>
          </w:tcPr>
          <w:p w14:paraId="7D79E225" w14:textId="77777777" w:rsidR="00247DF2" w:rsidRPr="00247DF2" w:rsidRDefault="00247DF2" w:rsidP="00FE239D">
            <w:pPr>
              <w:numPr>
                <w:ilvl w:val="0"/>
                <w:numId w:val="89"/>
              </w:numPr>
              <w:spacing w:after="0" w:line="276" w:lineRule="auto"/>
              <w:rPr>
                <w:rFonts w:ascii="Arial" w:hAnsi="Arial" w:cs="Arial"/>
                <w:snapToGrid w:val="0"/>
                <w:sz w:val="18"/>
                <w:szCs w:val="18"/>
              </w:rPr>
            </w:pPr>
          </w:p>
        </w:tc>
        <w:tc>
          <w:tcPr>
            <w:tcW w:w="851" w:type="dxa"/>
            <w:tcBorders>
              <w:top w:val="single" w:sz="4" w:space="0" w:color="auto"/>
              <w:left w:val="single" w:sz="4" w:space="0" w:color="auto"/>
              <w:bottom w:val="single" w:sz="4" w:space="0" w:color="auto"/>
              <w:right w:val="single" w:sz="4" w:space="0" w:color="auto"/>
            </w:tcBorders>
          </w:tcPr>
          <w:p w14:paraId="47E59DB3" w14:textId="77777777" w:rsidR="00247DF2" w:rsidRPr="00247DF2" w:rsidRDefault="00247DF2" w:rsidP="009268D5">
            <w:pPr>
              <w:spacing w:after="0" w:line="276" w:lineRule="auto"/>
              <w:jc w:val="center"/>
              <w:rPr>
                <w:rFonts w:ascii="Arial" w:hAnsi="Arial" w:cs="Arial"/>
                <w:sz w:val="18"/>
                <w:szCs w:val="18"/>
              </w:rPr>
            </w:pPr>
            <w:r w:rsidRPr="00247DF2">
              <w:rPr>
                <w:rFonts w:ascii="Arial" w:hAnsi="Arial" w:cs="Arial"/>
                <w:sz w:val="18"/>
                <w:szCs w:val="18"/>
              </w:rPr>
              <w:t>17 04 02</w:t>
            </w:r>
          </w:p>
        </w:tc>
        <w:tc>
          <w:tcPr>
            <w:tcW w:w="2126" w:type="dxa"/>
            <w:tcBorders>
              <w:top w:val="single" w:sz="4" w:space="0" w:color="auto"/>
              <w:left w:val="single" w:sz="4" w:space="0" w:color="auto"/>
              <w:bottom w:val="single" w:sz="4" w:space="0" w:color="auto"/>
              <w:right w:val="single" w:sz="4" w:space="0" w:color="auto"/>
            </w:tcBorders>
          </w:tcPr>
          <w:p w14:paraId="4EDFCA65" w14:textId="77777777" w:rsidR="00247DF2" w:rsidRPr="00247DF2" w:rsidRDefault="00247DF2" w:rsidP="009268D5">
            <w:pPr>
              <w:spacing w:after="0" w:line="276" w:lineRule="auto"/>
              <w:rPr>
                <w:rFonts w:ascii="Arial" w:hAnsi="Arial" w:cs="Arial"/>
                <w:sz w:val="18"/>
                <w:szCs w:val="18"/>
              </w:rPr>
            </w:pPr>
            <w:r w:rsidRPr="00247DF2">
              <w:rPr>
                <w:rFonts w:ascii="Arial" w:hAnsi="Arial" w:cs="Arial"/>
                <w:sz w:val="18"/>
                <w:szCs w:val="18"/>
              </w:rPr>
              <w:t>Aluminium</w:t>
            </w:r>
          </w:p>
        </w:tc>
        <w:tc>
          <w:tcPr>
            <w:tcW w:w="5812" w:type="dxa"/>
            <w:tcBorders>
              <w:top w:val="single" w:sz="4" w:space="0" w:color="auto"/>
              <w:left w:val="single" w:sz="4" w:space="0" w:color="auto"/>
              <w:bottom w:val="single" w:sz="4" w:space="0" w:color="auto"/>
              <w:right w:val="single" w:sz="4" w:space="0" w:color="auto"/>
            </w:tcBorders>
          </w:tcPr>
          <w:p w14:paraId="7A6473E2" w14:textId="76342850" w:rsidR="00247DF2" w:rsidRPr="00247DF2" w:rsidRDefault="00247DF2" w:rsidP="0018130F">
            <w:pPr>
              <w:spacing w:after="120" w:line="276" w:lineRule="auto"/>
              <w:rPr>
                <w:rFonts w:ascii="Arial" w:hAnsi="Arial" w:cs="Arial"/>
                <w:sz w:val="18"/>
                <w:szCs w:val="18"/>
              </w:rPr>
            </w:pPr>
            <w:r w:rsidRPr="00247DF2">
              <w:rPr>
                <w:rFonts w:ascii="Arial" w:hAnsi="Arial" w:cs="Arial"/>
                <w:sz w:val="18"/>
                <w:szCs w:val="18"/>
              </w:rPr>
              <w:t>Odpady magazynowane w beczkach, workach big-</w:t>
            </w:r>
            <w:proofErr w:type="spellStart"/>
            <w:r w:rsidRPr="00247DF2">
              <w:rPr>
                <w:rFonts w:ascii="Arial" w:hAnsi="Arial" w:cs="Arial"/>
                <w:sz w:val="18"/>
                <w:szCs w:val="18"/>
              </w:rPr>
              <w:t>bag</w:t>
            </w:r>
            <w:proofErr w:type="spellEnd"/>
            <w:r w:rsidRPr="00247DF2">
              <w:rPr>
                <w:rFonts w:ascii="Arial" w:hAnsi="Arial" w:cs="Arial"/>
                <w:sz w:val="18"/>
                <w:szCs w:val="18"/>
              </w:rPr>
              <w:t>, pojemnikach umieszczonych w szczelnym, zamykanym kontenerze, posadowionym w wyznaczonym miejscu na placu magazynowym (</w:t>
            </w:r>
            <w:r w:rsidRPr="00247DF2">
              <w:rPr>
                <w:rFonts w:ascii="Arial" w:eastAsia="Times New Roman" w:hAnsi="Arial" w:cs="Arial"/>
                <w:snapToGrid w:val="0"/>
                <w:sz w:val="18"/>
                <w:szCs w:val="18"/>
                <w:lang w:val="pl" w:eastAsia="pl-PL"/>
              </w:rPr>
              <w:t>“Magazyn odpadów innych niż niebezpieczne”)</w:t>
            </w:r>
            <w:r w:rsidRPr="00247DF2">
              <w:rPr>
                <w:rFonts w:ascii="Arial" w:hAnsi="Arial" w:cs="Arial"/>
                <w:sz w:val="18"/>
                <w:szCs w:val="18"/>
              </w:rPr>
              <w:t>.</w:t>
            </w:r>
          </w:p>
        </w:tc>
      </w:tr>
      <w:tr w:rsidR="00247DF2" w:rsidRPr="00247DF2" w14:paraId="27644103" w14:textId="77777777" w:rsidTr="00D4332C">
        <w:trPr>
          <w:trHeight w:val="85"/>
        </w:trPr>
        <w:tc>
          <w:tcPr>
            <w:tcW w:w="425" w:type="dxa"/>
            <w:tcBorders>
              <w:top w:val="single" w:sz="4" w:space="0" w:color="auto"/>
              <w:left w:val="single" w:sz="4" w:space="0" w:color="auto"/>
              <w:bottom w:val="single" w:sz="4" w:space="0" w:color="auto"/>
              <w:right w:val="single" w:sz="4" w:space="0" w:color="auto"/>
            </w:tcBorders>
          </w:tcPr>
          <w:p w14:paraId="7C491091" w14:textId="77777777" w:rsidR="00247DF2" w:rsidRPr="00247DF2" w:rsidRDefault="00247DF2" w:rsidP="00FE239D">
            <w:pPr>
              <w:numPr>
                <w:ilvl w:val="0"/>
                <w:numId w:val="89"/>
              </w:numPr>
              <w:spacing w:after="0" w:line="276" w:lineRule="auto"/>
              <w:rPr>
                <w:rFonts w:ascii="Arial" w:hAnsi="Arial" w:cs="Arial"/>
                <w:snapToGrid w:val="0"/>
                <w:sz w:val="18"/>
                <w:szCs w:val="18"/>
              </w:rPr>
            </w:pPr>
          </w:p>
        </w:tc>
        <w:tc>
          <w:tcPr>
            <w:tcW w:w="851" w:type="dxa"/>
            <w:tcBorders>
              <w:top w:val="single" w:sz="4" w:space="0" w:color="auto"/>
              <w:left w:val="single" w:sz="4" w:space="0" w:color="auto"/>
              <w:bottom w:val="single" w:sz="4" w:space="0" w:color="auto"/>
              <w:right w:val="single" w:sz="4" w:space="0" w:color="auto"/>
            </w:tcBorders>
          </w:tcPr>
          <w:p w14:paraId="1A0D7DFE" w14:textId="77777777" w:rsidR="00247DF2" w:rsidRPr="00247DF2" w:rsidRDefault="00247DF2" w:rsidP="009268D5">
            <w:pPr>
              <w:spacing w:after="0" w:line="276" w:lineRule="auto"/>
              <w:jc w:val="center"/>
              <w:rPr>
                <w:rFonts w:ascii="Arial" w:hAnsi="Arial" w:cs="Arial"/>
                <w:sz w:val="18"/>
                <w:szCs w:val="18"/>
              </w:rPr>
            </w:pPr>
            <w:r w:rsidRPr="00247DF2">
              <w:rPr>
                <w:rFonts w:ascii="Arial" w:hAnsi="Arial" w:cs="Arial"/>
                <w:sz w:val="18"/>
                <w:szCs w:val="18"/>
              </w:rPr>
              <w:t>17 04 05</w:t>
            </w:r>
          </w:p>
        </w:tc>
        <w:tc>
          <w:tcPr>
            <w:tcW w:w="2126" w:type="dxa"/>
            <w:tcBorders>
              <w:top w:val="single" w:sz="4" w:space="0" w:color="auto"/>
              <w:left w:val="single" w:sz="4" w:space="0" w:color="auto"/>
              <w:bottom w:val="single" w:sz="4" w:space="0" w:color="auto"/>
              <w:right w:val="single" w:sz="4" w:space="0" w:color="auto"/>
            </w:tcBorders>
          </w:tcPr>
          <w:p w14:paraId="12A741BB" w14:textId="77777777" w:rsidR="00247DF2" w:rsidRPr="00247DF2" w:rsidRDefault="00247DF2" w:rsidP="009268D5">
            <w:pPr>
              <w:spacing w:after="0" w:line="276" w:lineRule="auto"/>
              <w:rPr>
                <w:rFonts w:ascii="Arial" w:hAnsi="Arial" w:cs="Arial"/>
                <w:sz w:val="18"/>
                <w:szCs w:val="18"/>
              </w:rPr>
            </w:pPr>
            <w:r w:rsidRPr="00247DF2">
              <w:rPr>
                <w:rFonts w:ascii="Arial" w:hAnsi="Arial" w:cs="Arial"/>
                <w:sz w:val="18"/>
                <w:szCs w:val="18"/>
              </w:rPr>
              <w:t>Żelazo i stal</w:t>
            </w:r>
          </w:p>
        </w:tc>
        <w:tc>
          <w:tcPr>
            <w:tcW w:w="5812" w:type="dxa"/>
            <w:tcBorders>
              <w:top w:val="single" w:sz="4" w:space="0" w:color="auto"/>
              <w:left w:val="single" w:sz="4" w:space="0" w:color="auto"/>
              <w:bottom w:val="single" w:sz="4" w:space="0" w:color="auto"/>
              <w:right w:val="single" w:sz="4" w:space="0" w:color="auto"/>
            </w:tcBorders>
          </w:tcPr>
          <w:p w14:paraId="35916F36" w14:textId="46453C27" w:rsidR="00247DF2" w:rsidRPr="00247DF2" w:rsidRDefault="00247DF2" w:rsidP="0018130F">
            <w:pPr>
              <w:spacing w:after="120" w:line="276" w:lineRule="auto"/>
              <w:rPr>
                <w:rFonts w:ascii="Arial" w:hAnsi="Arial" w:cs="Arial"/>
                <w:sz w:val="18"/>
                <w:szCs w:val="18"/>
              </w:rPr>
            </w:pPr>
            <w:r w:rsidRPr="00247DF2">
              <w:rPr>
                <w:rFonts w:ascii="Arial" w:hAnsi="Arial" w:cs="Arial"/>
                <w:sz w:val="18"/>
                <w:szCs w:val="18"/>
              </w:rPr>
              <w:t>Odpady magazynowane w beczkach, workach big-</w:t>
            </w:r>
            <w:proofErr w:type="spellStart"/>
            <w:r w:rsidRPr="00247DF2">
              <w:rPr>
                <w:rFonts w:ascii="Arial" w:hAnsi="Arial" w:cs="Arial"/>
                <w:sz w:val="18"/>
                <w:szCs w:val="18"/>
              </w:rPr>
              <w:t>bag</w:t>
            </w:r>
            <w:proofErr w:type="spellEnd"/>
            <w:r w:rsidRPr="00247DF2">
              <w:rPr>
                <w:rFonts w:ascii="Arial" w:hAnsi="Arial" w:cs="Arial"/>
                <w:sz w:val="18"/>
                <w:szCs w:val="18"/>
              </w:rPr>
              <w:t>, pojemnikach umieszczonych w szczelnym, zamykanym kontenerze, posadowionym w wyznaczonym miejscu na placu magazynowym (</w:t>
            </w:r>
            <w:r w:rsidR="009268D5">
              <w:rPr>
                <w:rFonts w:ascii="Arial" w:eastAsia="Times New Roman" w:hAnsi="Arial" w:cs="Arial"/>
                <w:snapToGrid w:val="0"/>
                <w:sz w:val="18"/>
                <w:szCs w:val="18"/>
                <w:lang w:val="pl" w:eastAsia="pl-PL"/>
              </w:rPr>
              <w:t>„</w:t>
            </w:r>
            <w:r w:rsidRPr="00247DF2">
              <w:rPr>
                <w:rFonts w:ascii="Arial" w:eastAsia="Times New Roman" w:hAnsi="Arial" w:cs="Arial"/>
                <w:snapToGrid w:val="0"/>
                <w:sz w:val="18"/>
                <w:szCs w:val="18"/>
                <w:lang w:val="pl" w:eastAsia="pl-PL"/>
              </w:rPr>
              <w:t>Magazyn odpadów innych niż niebezpieczne”)</w:t>
            </w:r>
            <w:r w:rsidRPr="00247DF2">
              <w:rPr>
                <w:rFonts w:ascii="Arial" w:hAnsi="Arial" w:cs="Arial"/>
                <w:sz w:val="18"/>
                <w:szCs w:val="18"/>
              </w:rPr>
              <w:t>.</w:t>
            </w:r>
          </w:p>
        </w:tc>
      </w:tr>
    </w:tbl>
    <w:p w14:paraId="100ADCAD" w14:textId="77777777" w:rsidR="00247DF2" w:rsidRPr="000558C2" w:rsidRDefault="00247DF2" w:rsidP="00247DF2">
      <w:pPr>
        <w:pStyle w:val="Domylnie"/>
        <w:spacing w:after="120"/>
        <w:ind w:left="851" w:hanging="567"/>
        <w:rPr>
          <w:rFonts w:ascii="Arial" w:hAnsi="Arial" w:cs="Arial"/>
          <w:sz w:val="21"/>
          <w:szCs w:val="21"/>
        </w:rPr>
      </w:pPr>
    </w:p>
    <w:p w14:paraId="69525588" w14:textId="77777777" w:rsidR="0018130F" w:rsidRDefault="0018130F" w:rsidP="00247DF2">
      <w:pPr>
        <w:pStyle w:val="Domylnie"/>
        <w:spacing w:after="120"/>
        <w:ind w:left="851" w:hanging="567"/>
        <w:rPr>
          <w:rFonts w:ascii="Arial" w:hAnsi="Arial" w:cs="Arial"/>
          <w:b/>
          <w:bCs/>
          <w:iCs/>
          <w:sz w:val="21"/>
          <w:szCs w:val="21"/>
          <w:lang w:eastAsia="es-ES"/>
        </w:rPr>
      </w:pPr>
    </w:p>
    <w:p w14:paraId="64D83F4E" w14:textId="6824DD80" w:rsidR="00247DF2" w:rsidRDefault="00247DF2" w:rsidP="0018130F">
      <w:pPr>
        <w:pStyle w:val="Domylnie"/>
        <w:spacing w:after="240"/>
        <w:ind w:left="851" w:hanging="567"/>
        <w:rPr>
          <w:rFonts w:ascii="Arial" w:hAnsi="Arial" w:cs="Arial"/>
          <w:b/>
          <w:bCs/>
          <w:iCs/>
          <w:sz w:val="21"/>
          <w:szCs w:val="21"/>
          <w:lang w:eastAsia="es-ES"/>
        </w:rPr>
      </w:pPr>
      <w:r w:rsidRPr="00247DF2">
        <w:rPr>
          <w:rFonts w:ascii="Arial" w:hAnsi="Arial" w:cs="Arial"/>
          <w:b/>
          <w:bCs/>
          <w:iCs/>
          <w:sz w:val="21"/>
          <w:szCs w:val="21"/>
          <w:lang w:eastAsia="es-ES"/>
        </w:rPr>
        <w:lastRenderedPageBreak/>
        <w:t>2.3.2.</w:t>
      </w:r>
      <w:r w:rsidRPr="00D579C5">
        <w:rPr>
          <w:rFonts w:ascii="Arial" w:hAnsi="Arial" w:cs="Arial"/>
          <w:bCs/>
          <w:iCs/>
          <w:sz w:val="21"/>
          <w:szCs w:val="21"/>
          <w:lang w:eastAsia="es-ES"/>
        </w:rPr>
        <w:tab/>
      </w:r>
      <w:r w:rsidRPr="007E2A31">
        <w:rPr>
          <w:rFonts w:ascii="Arial" w:hAnsi="Arial" w:cs="Arial"/>
          <w:b/>
          <w:bCs/>
          <w:iCs/>
          <w:sz w:val="21"/>
          <w:szCs w:val="21"/>
          <w:lang w:eastAsia="es-ES"/>
        </w:rPr>
        <w:t xml:space="preserve">Opis miejsc magazynowania odpadów </w:t>
      </w:r>
      <w:r>
        <w:rPr>
          <w:rFonts w:ascii="Arial" w:hAnsi="Arial" w:cs="Arial"/>
          <w:b/>
          <w:bCs/>
          <w:iCs/>
          <w:sz w:val="21"/>
          <w:szCs w:val="21"/>
          <w:lang w:eastAsia="es-ES"/>
        </w:rPr>
        <w:t>przewidzianych</w:t>
      </w:r>
      <w:r w:rsidRPr="007E2A31">
        <w:rPr>
          <w:rFonts w:ascii="Arial" w:hAnsi="Arial" w:cs="Arial"/>
          <w:b/>
          <w:bCs/>
          <w:iCs/>
          <w:sz w:val="21"/>
          <w:szCs w:val="21"/>
          <w:lang w:eastAsia="es-ES"/>
        </w:rPr>
        <w:t xml:space="preserve"> do zbierania</w:t>
      </w:r>
      <w:r>
        <w:rPr>
          <w:rFonts w:ascii="Arial" w:hAnsi="Arial" w:cs="Arial"/>
          <w:b/>
          <w:bCs/>
          <w:iCs/>
          <w:sz w:val="21"/>
          <w:szCs w:val="21"/>
          <w:lang w:eastAsia="es-ES"/>
        </w:rPr>
        <w:t>.</w:t>
      </w:r>
    </w:p>
    <w:p w14:paraId="0BB03893" w14:textId="77777777" w:rsidR="009268D5" w:rsidRDefault="00247DF2" w:rsidP="00247DF2">
      <w:pPr>
        <w:pStyle w:val="Domylnie"/>
        <w:spacing w:line="268" w:lineRule="exact"/>
        <w:ind w:left="284"/>
        <w:rPr>
          <w:rFonts w:ascii="Arial" w:hAnsi="Arial" w:cs="Arial"/>
          <w:sz w:val="21"/>
          <w:szCs w:val="21"/>
          <w:lang w:val="pl"/>
        </w:rPr>
      </w:pPr>
      <w:r w:rsidRPr="00287858">
        <w:rPr>
          <w:rFonts w:ascii="Arial" w:hAnsi="Arial" w:cs="Arial"/>
          <w:sz w:val="21"/>
          <w:szCs w:val="21"/>
          <w:lang w:val="pl"/>
        </w:rPr>
        <w:t xml:space="preserve">Odpady przewidziane do zbierania </w:t>
      </w:r>
      <w:r>
        <w:rPr>
          <w:rFonts w:ascii="Arial" w:hAnsi="Arial" w:cs="Arial"/>
          <w:sz w:val="21"/>
          <w:szCs w:val="21"/>
          <w:lang w:val="pl"/>
        </w:rPr>
        <w:t>(wymienione w p</w:t>
      </w:r>
      <w:r w:rsidR="009268D5">
        <w:rPr>
          <w:rFonts w:ascii="Arial" w:hAnsi="Arial" w:cs="Arial"/>
          <w:sz w:val="21"/>
          <w:szCs w:val="21"/>
          <w:lang w:val="pl"/>
        </w:rPr>
        <w:t xml:space="preserve">odpunkcie </w:t>
      </w:r>
      <w:r>
        <w:rPr>
          <w:rFonts w:ascii="Arial" w:hAnsi="Arial" w:cs="Arial"/>
          <w:sz w:val="21"/>
          <w:szCs w:val="21"/>
          <w:lang w:val="pl"/>
        </w:rPr>
        <w:t>2.3.1.</w:t>
      </w:r>
      <w:r w:rsidR="009268D5">
        <w:rPr>
          <w:rFonts w:ascii="Arial" w:hAnsi="Arial" w:cs="Arial"/>
          <w:sz w:val="21"/>
          <w:szCs w:val="21"/>
          <w:lang w:val="pl"/>
        </w:rPr>
        <w:t xml:space="preserve">) </w:t>
      </w:r>
      <w:r w:rsidRPr="00287858">
        <w:rPr>
          <w:rFonts w:ascii="Arial" w:hAnsi="Arial" w:cs="Arial"/>
          <w:sz w:val="21"/>
          <w:szCs w:val="21"/>
          <w:lang w:val="pl"/>
        </w:rPr>
        <w:t xml:space="preserve">magazynowane </w:t>
      </w:r>
      <w:r>
        <w:rPr>
          <w:rFonts w:ascii="Arial" w:hAnsi="Arial" w:cs="Arial"/>
          <w:sz w:val="21"/>
          <w:szCs w:val="21"/>
          <w:lang w:val="pl"/>
        </w:rPr>
        <w:t>będ</w:t>
      </w:r>
      <w:r w:rsidRPr="00287858">
        <w:rPr>
          <w:rFonts w:ascii="Arial" w:hAnsi="Arial" w:cs="Arial"/>
          <w:sz w:val="21"/>
          <w:szCs w:val="21"/>
          <w:lang w:val="pl"/>
        </w:rPr>
        <w:t>ą w</w:t>
      </w:r>
      <w:r w:rsidR="009268D5">
        <w:rPr>
          <w:rFonts w:ascii="Arial" w:hAnsi="Arial" w:cs="Arial"/>
          <w:sz w:val="21"/>
          <w:szCs w:val="21"/>
          <w:lang w:val="pl"/>
        </w:rPr>
        <w:t> </w:t>
      </w:r>
      <w:r w:rsidRPr="00287858">
        <w:rPr>
          <w:rFonts w:ascii="Arial" w:hAnsi="Arial" w:cs="Arial"/>
          <w:sz w:val="21"/>
          <w:szCs w:val="21"/>
          <w:lang w:val="pl"/>
        </w:rPr>
        <w:t xml:space="preserve">dwóch wyznaczonych miejscach. </w:t>
      </w:r>
    </w:p>
    <w:p w14:paraId="57723137" w14:textId="2BD74207" w:rsidR="00247DF2" w:rsidRDefault="00247DF2" w:rsidP="00D4332C">
      <w:pPr>
        <w:pStyle w:val="Domylnie"/>
        <w:spacing w:after="120" w:line="268" w:lineRule="exact"/>
        <w:ind w:left="284"/>
        <w:rPr>
          <w:rFonts w:ascii="Arial" w:hAnsi="Arial" w:cs="Arial"/>
          <w:sz w:val="21"/>
          <w:szCs w:val="21"/>
          <w:lang w:val="pl"/>
        </w:rPr>
      </w:pPr>
      <w:r w:rsidRPr="00287858">
        <w:rPr>
          <w:rFonts w:ascii="Arial" w:hAnsi="Arial" w:cs="Arial"/>
          <w:sz w:val="21"/>
          <w:szCs w:val="21"/>
          <w:lang w:val="pl"/>
        </w:rPr>
        <w:t>Wjazd na teren</w:t>
      </w:r>
      <w:r>
        <w:rPr>
          <w:rFonts w:ascii="Arial" w:hAnsi="Arial" w:cs="Arial"/>
          <w:sz w:val="21"/>
          <w:szCs w:val="21"/>
          <w:lang w:val="pl"/>
        </w:rPr>
        <w:t>,</w:t>
      </w:r>
      <w:r w:rsidRPr="00287858">
        <w:rPr>
          <w:rFonts w:ascii="Arial" w:hAnsi="Arial" w:cs="Arial"/>
          <w:sz w:val="21"/>
          <w:szCs w:val="21"/>
          <w:lang w:val="pl"/>
        </w:rPr>
        <w:t xml:space="preserve"> na którym magazynowane są odpady</w:t>
      </w:r>
      <w:r w:rsidR="009268D5">
        <w:rPr>
          <w:rFonts w:ascii="Arial" w:hAnsi="Arial" w:cs="Arial"/>
          <w:sz w:val="21"/>
          <w:szCs w:val="21"/>
          <w:lang w:val="pl"/>
        </w:rPr>
        <w:t>,</w:t>
      </w:r>
      <w:r w:rsidRPr="00287858">
        <w:rPr>
          <w:rFonts w:ascii="Arial" w:hAnsi="Arial" w:cs="Arial"/>
          <w:sz w:val="21"/>
          <w:szCs w:val="21"/>
          <w:lang w:val="pl"/>
        </w:rPr>
        <w:t xml:space="preserve"> zlokalizowany jest od ul. Lokalnej 11 w</w:t>
      </w:r>
      <w:r w:rsidR="009268D5">
        <w:rPr>
          <w:rFonts w:ascii="Arial" w:hAnsi="Arial" w:cs="Arial"/>
          <w:sz w:val="21"/>
          <w:szCs w:val="21"/>
          <w:lang w:val="pl"/>
        </w:rPr>
        <w:t> </w:t>
      </w:r>
      <w:r w:rsidRPr="00287858">
        <w:rPr>
          <w:rFonts w:ascii="Arial" w:hAnsi="Arial" w:cs="Arial"/>
          <w:sz w:val="21"/>
          <w:szCs w:val="21"/>
          <w:lang w:val="pl"/>
        </w:rPr>
        <w:t xml:space="preserve">Tychach. </w:t>
      </w:r>
    </w:p>
    <w:p w14:paraId="40C99A93" w14:textId="77777777" w:rsidR="009268D5" w:rsidRDefault="00247DF2" w:rsidP="009268D5">
      <w:pPr>
        <w:pStyle w:val="Domylnie"/>
        <w:spacing w:line="268" w:lineRule="exact"/>
        <w:ind w:left="284"/>
        <w:rPr>
          <w:rFonts w:ascii="Arial" w:hAnsi="Arial" w:cs="Arial"/>
          <w:sz w:val="21"/>
          <w:szCs w:val="21"/>
          <w:lang w:val="pl"/>
        </w:rPr>
      </w:pPr>
      <w:r w:rsidRPr="00287858">
        <w:rPr>
          <w:rFonts w:ascii="Arial" w:hAnsi="Arial" w:cs="Arial"/>
          <w:sz w:val="21"/>
          <w:szCs w:val="21"/>
          <w:lang w:val="pl"/>
        </w:rPr>
        <w:t xml:space="preserve">Odpady niebezpieczne magazynowane będą w wyznaczonym miejscu oznaczonym jako </w:t>
      </w:r>
      <w:r w:rsidR="009268D5">
        <w:rPr>
          <w:rFonts w:ascii="Arial" w:hAnsi="Arial" w:cs="Arial"/>
          <w:sz w:val="21"/>
          <w:szCs w:val="21"/>
          <w:lang w:val="pl"/>
        </w:rPr>
        <w:t>„</w:t>
      </w:r>
      <w:r w:rsidRPr="008A2EA6">
        <w:rPr>
          <w:rFonts w:ascii="Arial" w:hAnsi="Arial" w:cs="Arial"/>
          <w:sz w:val="21"/>
          <w:szCs w:val="21"/>
          <w:u w:val="single"/>
          <w:lang w:val="pl"/>
        </w:rPr>
        <w:t>Magazyn odpadów niebezpiecznych</w:t>
      </w:r>
      <w:r w:rsidRPr="00287858">
        <w:rPr>
          <w:rFonts w:ascii="Arial" w:hAnsi="Arial" w:cs="Arial"/>
          <w:sz w:val="21"/>
          <w:szCs w:val="21"/>
          <w:lang w:val="pl"/>
        </w:rPr>
        <w:t xml:space="preserve">”. </w:t>
      </w:r>
    </w:p>
    <w:p w14:paraId="2A22A211" w14:textId="77777777" w:rsidR="00D4332C" w:rsidRDefault="00247DF2" w:rsidP="00D4332C">
      <w:pPr>
        <w:pStyle w:val="Domylnie"/>
        <w:spacing w:line="268" w:lineRule="exact"/>
        <w:ind w:left="284"/>
        <w:rPr>
          <w:rFonts w:ascii="Arial" w:hAnsi="Arial" w:cs="Arial"/>
          <w:sz w:val="21"/>
          <w:szCs w:val="21"/>
          <w:lang w:val="pl"/>
        </w:rPr>
      </w:pPr>
      <w:r w:rsidRPr="00287858">
        <w:rPr>
          <w:rFonts w:ascii="Arial" w:hAnsi="Arial" w:cs="Arial"/>
          <w:sz w:val="21"/>
          <w:szCs w:val="21"/>
          <w:lang w:val="pl"/>
        </w:rPr>
        <w:t>Miejsce to stanowi zamykany obiekt kontenerowy</w:t>
      </w:r>
      <w:r w:rsidR="009268D5">
        <w:rPr>
          <w:rFonts w:ascii="Arial" w:hAnsi="Arial" w:cs="Arial"/>
          <w:sz w:val="21"/>
          <w:szCs w:val="21"/>
          <w:lang w:val="pl"/>
        </w:rPr>
        <w:t xml:space="preserve">, </w:t>
      </w:r>
      <w:r>
        <w:rPr>
          <w:rFonts w:ascii="Arial" w:hAnsi="Arial" w:cs="Arial"/>
          <w:sz w:val="21"/>
          <w:szCs w:val="21"/>
          <w:lang w:val="pl"/>
        </w:rPr>
        <w:t>o pojemności 67,1 m</w:t>
      </w:r>
      <w:r>
        <w:rPr>
          <w:rFonts w:ascii="Arial" w:hAnsi="Arial" w:cs="Arial"/>
          <w:sz w:val="21"/>
          <w:szCs w:val="21"/>
          <w:vertAlign w:val="superscript"/>
          <w:lang w:val="pl"/>
        </w:rPr>
        <w:t>3</w:t>
      </w:r>
      <w:r>
        <w:rPr>
          <w:rFonts w:ascii="Arial" w:hAnsi="Arial" w:cs="Arial"/>
          <w:sz w:val="21"/>
          <w:szCs w:val="21"/>
          <w:lang w:val="pl"/>
        </w:rPr>
        <w:t xml:space="preserve">, </w:t>
      </w:r>
      <w:r w:rsidRPr="00287858">
        <w:rPr>
          <w:rFonts w:ascii="Arial" w:hAnsi="Arial" w:cs="Arial"/>
          <w:sz w:val="21"/>
          <w:szCs w:val="21"/>
          <w:lang w:val="pl"/>
        </w:rPr>
        <w:t>posadowiony na szczelnym</w:t>
      </w:r>
      <w:r w:rsidR="009268D5">
        <w:rPr>
          <w:rFonts w:ascii="Arial" w:hAnsi="Arial" w:cs="Arial"/>
          <w:sz w:val="21"/>
          <w:szCs w:val="21"/>
          <w:lang w:val="pl"/>
        </w:rPr>
        <w:t xml:space="preserve">, </w:t>
      </w:r>
      <w:r w:rsidRPr="00287858">
        <w:rPr>
          <w:rFonts w:ascii="Arial" w:hAnsi="Arial" w:cs="Arial"/>
          <w:sz w:val="21"/>
          <w:szCs w:val="21"/>
          <w:lang w:val="pl"/>
        </w:rPr>
        <w:t>betonowym podłożu. W magazynie odpadów niebezpiecznych zlokalizowane są szczelne beczki, pojemniki, wykonane z</w:t>
      </w:r>
      <w:r w:rsidR="009268D5">
        <w:rPr>
          <w:rFonts w:ascii="Arial" w:hAnsi="Arial" w:cs="Arial"/>
          <w:sz w:val="21"/>
          <w:szCs w:val="21"/>
          <w:lang w:val="pl"/>
        </w:rPr>
        <w:t> </w:t>
      </w:r>
      <w:r w:rsidRPr="00287858">
        <w:rPr>
          <w:rFonts w:ascii="Arial" w:hAnsi="Arial" w:cs="Arial"/>
          <w:sz w:val="21"/>
          <w:szCs w:val="21"/>
          <w:lang w:val="pl"/>
        </w:rPr>
        <w:t>materiałów odpornych na działanie umieszczonych w</w:t>
      </w:r>
      <w:r w:rsidR="00D4332C">
        <w:rPr>
          <w:rFonts w:ascii="Arial" w:hAnsi="Arial" w:cs="Arial"/>
          <w:sz w:val="21"/>
          <w:szCs w:val="21"/>
          <w:lang w:val="pl"/>
        </w:rPr>
        <w:t> </w:t>
      </w:r>
      <w:r w:rsidRPr="00287858">
        <w:rPr>
          <w:rFonts w:ascii="Arial" w:hAnsi="Arial" w:cs="Arial"/>
          <w:sz w:val="21"/>
          <w:szCs w:val="21"/>
          <w:lang w:val="pl"/>
        </w:rPr>
        <w:t xml:space="preserve">nich odpadów, odprowadzających ładunki elektrostatyczne. W kontenerze tym zostało wydzielone miejsce do magazynowania zbieranych olejów przepracowanych. </w:t>
      </w:r>
    </w:p>
    <w:p w14:paraId="5284E330" w14:textId="77777777" w:rsidR="00D4332C" w:rsidRDefault="00247DF2" w:rsidP="00D4332C">
      <w:pPr>
        <w:pStyle w:val="Domylnie"/>
        <w:spacing w:line="268" w:lineRule="exact"/>
        <w:ind w:left="284"/>
        <w:rPr>
          <w:rFonts w:ascii="Arial" w:hAnsi="Arial" w:cs="Arial"/>
          <w:sz w:val="21"/>
          <w:szCs w:val="21"/>
          <w:lang w:val="pl"/>
        </w:rPr>
      </w:pPr>
      <w:r w:rsidRPr="00287858">
        <w:rPr>
          <w:rFonts w:ascii="Arial" w:hAnsi="Arial" w:cs="Arial"/>
          <w:sz w:val="21"/>
          <w:szCs w:val="21"/>
          <w:lang w:val="pl"/>
        </w:rPr>
        <w:t>W kontenerze zostały zainstalowane wanny ociekowe</w:t>
      </w:r>
      <w:r w:rsidR="009268D5">
        <w:rPr>
          <w:rFonts w:ascii="Arial" w:hAnsi="Arial" w:cs="Arial"/>
          <w:sz w:val="21"/>
          <w:szCs w:val="21"/>
          <w:lang w:val="pl"/>
        </w:rPr>
        <w:t>,</w:t>
      </w:r>
      <w:r w:rsidRPr="00287858">
        <w:rPr>
          <w:rFonts w:ascii="Arial" w:hAnsi="Arial" w:cs="Arial"/>
          <w:sz w:val="21"/>
          <w:szCs w:val="21"/>
          <w:lang w:val="pl"/>
        </w:rPr>
        <w:t xml:space="preserve"> pozwalające na wychwytywanie ewentualnych wycieków substancji ciekłych oraz pojemniki z</w:t>
      </w:r>
      <w:r w:rsidR="009268D5">
        <w:rPr>
          <w:rFonts w:ascii="Arial" w:hAnsi="Arial" w:cs="Arial"/>
          <w:sz w:val="21"/>
          <w:szCs w:val="21"/>
          <w:lang w:val="pl"/>
        </w:rPr>
        <w:t> </w:t>
      </w:r>
      <w:r w:rsidRPr="00287858">
        <w:rPr>
          <w:rFonts w:ascii="Arial" w:hAnsi="Arial" w:cs="Arial"/>
          <w:sz w:val="21"/>
          <w:szCs w:val="21"/>
          <w:lang w:val="pl"/>
        </w:rPr>
        <w:t xml:space="preserve">zapasem sorbentów. </w:t>
      </w:r>
    </w:p>
    <w:p w14:paraId="52D70137" w14:textId="54037138" w:rsidR="00247DF2" w:rsidRPr="00287858" w:rsidRDefault="00247DF2" w:rsidP="009268D5">
      <w:pPr>
        <w:pStyle w:val="Domylnie"/>
        <w:spacing w:after="120" w:line="268" w:lineRule="exact"/>
        <w:ind w:left="284"/>
        <w:rPr>
          <w:rFonts w:ascii="Arial" w:hAnsi="Arial" w:cs="Arial"/>
          <w:sz w:val="21"/>
          <w:szCs w:val="21"/>
          <w:lang w:val="pl"/>
        </w:rPr>
      </w:pPr>
      <w:r w:rsidRPr="00287858">
        <w:rPr>
          <w:rFonts w:ascii="Arial" w:hAnsi="Arial" w:cs="Arial"/>
          <w:sz w:val="21"/>
          <w:szCs w:val="21"/>
          <w:lang w:val="pl"/>
        </w:rPr>
        <w:t>Magazyn odpadów niebezpiecznych zabezpieczony jest przed dostępem osób nieupoważnionych, a miejsce gromadzenia zużytych olejów spełnia wymogi szczegółowe w</w:t>
      </w:r>
      <w:r w:rsidR="00D4332C">
        <w:rPr>
          <w:rFonts w:ascii="Arial" w:hAnsi="Arial" w:cs="Arial"/>
          <w:sz w:val="21"/>
          <w:szCs w:val="21"/>
          <w:lang w:val="pl"/>
        </w:rPr>
        <w:t> </w:t>
      </w:r>
      <w:r w:rsidRPr="00287858">
        <w:rPr>
          <w:rFonts w:ascii="Arial" w:hAnsi="Arial" w:cs="Arial"/>
          <w:sz w:val="21"/>
          <w:szCs w:val="21"/>
          <w:lang w:val="pl"/>
        </w:rPr>
        <w:t>zakresie ich magazynowania</w:t>
      </w:r>
      <w:r w:rsidR="009268D5">
        <w:rPr>
          <w:rFonts w:ascii="Arial" w:hAnsi="Arial" w:cs="Arial"/>
          <w:sz w:val="21"/>
          <w:szCs w:val="21"/>
          <w:lang w:val="pl"/>
        </w:rPr>
        <w:t xml:space="preserve">, </w:t>
      </w:r>
      <w:r w:rsidRPr="00287858">
        <w:rPr>
          <w:rFonts w:ascii="Arial" w:hAnsi="Arial" w:cs="Arial"/>
          <w:sz w:val="21"/>
          <w:szCs w:val="21"/>
          <w:lang w:val="pl"/>
        </w:rPr>
        <w:t>w szczególności Rozporządzenia Ministra Gospodarki z dnia 5 października 2015</w:t>
      </w:r>
      <w:r w:rsidR="009268D5">
        <w:rPr>
          <w:rFonts w:ascii="Arial" w:hAnsi="Arial" w:cs="Arial"/>
          <w:sz w:val="21"/>
          <w:szCs w:val="21"/>
          <w:lang w:val="pl"/>
        </w:rPr>
        <w:t xml:space="preserve"> </w:t>
      </w:r>
      <w:r w:rsidRPr="00287858">
        <w:rPr>
          <w:rFonts w:ascii="Arial" w:hAnsi="Arial" w:cs="Arial"/>
          <w:sz w:val="21"/>
          <w:szCs w:val="21"/>
          <w:lang w:val="pl"/>
        </w:rPr>
        <w:t>r. w sprawie szczegółowego sposobu postępowania z</w:t>
      </w:r>
      <w:r w:rsidR="009268D5">
        <w:rPr>
          <w:rFonts w:ascii="Arial" w:hAnsi="Arial" w:cs="Arial"/>
          <w:sz w:val="21"/>
          <w:szCs w:val="21"/>
          <w:lang w:val="pl"/>
        </w:rPr>
        <w:t> </w:t>
      </w:r>
      <w:r w:rsidRPr="00287858">
        <w:rPr>
          <w:rFonts w:ascii="Arial" w:hAnsi="Arial" w:cs="Arial"/>
          <w:sz w:val="21"/>
          <w:szCs w:val="21"/>
          <w:lang w:val="pl"/>
        </w:rPr>
        <w:t>olejami odpadowymi (Dz. U. z 2015</w:t>
      </w:r>
      <w:r w:rsidR="00D4332C">
        <w:rPr>
          <w:rFonts w:ascii="Arial" w:hAnsi="Arial" w:cs="Arial"/>
          <w:sz w:val="21"/>
          <w:szCs w:val="21"/>
          <w:lang w:val="pl"/>
        </w:rPr>
        <w:t xml:space="preserve"> </w:t>
      </w:r>
      <w:r w:rsidRPr="00287858">
        <w:rPr>
          <w:rFonts w:ascii="Arial" w:hAnsi="Arial" w:cs="Arial"/>
          <w:sz w:val="21"/>
          <w:szCs w:val="21"/>
          <w:lang w:val="pl"/>
        </w:rPr>
        <w:t xml:space="preserve">r. poz. 1694). </w:t>
      </w:r>
    </w:p>
    <w:p w14:paraId="2258CE0C" w14:textId="1C8A1EEF" w:rsidR="009268D5" w:rsidRDefault="00247DF2" w:rsidP="00247DF2">
      <w:pPr>
        <w:pStyle w:val="Domylnie"/>
        <w:spacing w:line="268" w:lineRule="exact"/>
        <w:ind w:left="284"/>
        <w:rPr>
          <w:rFonts w:ascii="Arial" w:hAnsi="Arial" w:cs="Arial"/>
          <w:sz w:val="21"/>
          <w:szCs w:val="21"/>
          <w:lang w:val="pl"/>
        </w:rPr>
      </w:pPr>
      <w:r w:rsidRPr="00287858">
        <w:rPr>
          <w:rFonts w:ascii="Arial" w:hAnsi="Arial" w:cs="Arial"/>
          <w:sz w:val="21"/>
          <w:szCs w:val="21"/>
          <w:lang w:val="pl"/>
        </w:rPr>
        <w:t>Magazynowanie odpadów innych niż niebezpieczne odbywa się w wyznaczonym miejscu</w:t>
      </w:r>
      <w:r w:rsidR="00D4332C">
        <w:rPr>
          <w:rFonts w:ascii="Arial" w:hAnsi="Arial" w:cs="Arial"/>
          <w:sz w:val="21"/>
          <w:szCs w:val="21"/>
          <w:lang w:val="pl"/>
        </w:rPr>
        <w:t xml:space="preserve">, </w:t>
      </w:r>
      <w:r w:rsidRPr="00287858">
        <w:rPr>
          <w:rFonts w:ascii="Arial" w:hAnsi="Arial" w:cs="Arial"/>
          <w:sz w:val="21"/>
          <w:szCs w:val="21"/>
          <w:lang w:val="pl"/>
        </w:rPr>
        <w:t xml:space="preserve">oznaczonym jako </w:t>
      </w:r>
      <w:r w:rsidR="009268D5">
        <w:rPr>
          <w:rFonts w:ascii="Arial" w:hAnsi="Arial" w:cs="Arial"/>
          <w:sz w:val="21"/>
          <w:szCs w:val="21"/>
          <w:lang w:val="pl"/>
        </w:rPr>
        <w:t>„</w:t>
      </w:r>
      <w:r w:rsidRPr="008A2EA6">
        <w:rPr>
          <w:rFonts w:ascii="Arial" w:hAnsi="Arial" w:cs="Arial"/>
          <w:sz w:val="21"/>
          <w:szCs w:val="21"/>
          <w:u w:val="single"/>
          <w:lang w:val="pl"/>
        </w:rPr>
        <w:t>Magazyn odpadów innych niż niebezpieczne</w:t>
      </w:r>
      <w:r w:rsidRPr="00287858">
        <w:rPr>
          <w:rFonts w:ascii="Arial" w:hAnsi="Arial" w:cs="Arial"/>
          <w:sz w:val="21"/>
          <w:szCs w:val="21"/>
          <w:lang w:val="pl"/>
        </w:rPr>
        <w:t xml:space="preserve">”. </w:t>
      </w:r>
    </w:p>
    <w:p w14:paraId="2C77B5C1" w14:textId="4EA3C395" w:rsidR="00247DF2" w:rsidRPr="00DE118C" w:rsidRDefault="00247DF2" w:rsidP="00DE118C">
      <w:pPr>
        <w:pStyle w:val="Domylnie"/>
        <w:spacing w:after="240" w:line="268" w:lineRule="exact"/>
        <w:ind w:left="284"/>
        <w:rPr>
          <w:rFonts w:ascii="Arial" w:hAnsi="Arial" w:cs="Arial"/>
          <w:sz w:val="21"/>
          <w:szCs w:val="21"/>
          <w:lang w:val="pl"/>
        </w:rPr>
      </w:pPr>
      <w:r w:rsidRPr="00287858">
        <w:rPr>
          <w:rFonts w:ascii="Arial" w:hAnsi="Arial" w:cs="Arial"/>
          <w:sz w:val="21"/>
          <w:szCs w:val="21"/>
          <w:lang w:val="pl"/>
        </w:rPr>
        <w:t xml:space="preserve">Miejsce to stanowi </w:t>
      </w:r>
      <w:r>
        <w:rPr>
          <w:rFonts w:ascii="Arial" w:hAnsi="Arial" w:cs="Arial"/>
          <w:sz w:val="21"/>
          <w:szCs w:val="21"/>
          <w:lang w:val="pl"/>
        </w:rPr>
        <w:t>kontener magazynowy</w:t>
      </w:r>
      <w:r w:rsidR="009268D5">
        <w:rPr>
          <w:rFonts w:ascii="Arial" w:hAnsi="Arial" w:cs="Arial"/>
          <w:sz w:val="21"/>
          <w:szCs w:val="21"/>
          <w:lang w:val="pl"/>
        </w:rPr>
        <w:t xml:space="preserve">, </w:t>
      </w:r>
      <w:r>
        <w:rPr>
          <w:rFonts w:ascii="Arial" w:hAnsi="Arial" w:cs="Arial"/>
          <w:sz w:val="21"/>
          <w:szCs w:val="21"/>
          <w:lang w:val="pl"/>
        </w:rPr>
        <w:t xml:space="preserve">o pojemności 67,1 </w:t>
      </w:r>
      <w:r w:rsidRPr="00505DC6">
        <w:rPr>
          <w:rFonts w:ascii="Arial" w:hAnsi="Arial" w:cs="Arial"/>
          <w:sz w:val="21"/>
          <w:szCs w:val="21"/>
          <w:lang w:val="pl"/>
        </w:rPr>
        <w:t>m</w:t>
      </w:r>
      <w:r w:rsidRPr="00B1640D">
        <w:rPr>
          <w:rFonts w:ascii="Arial" w:hAnsi="Arial" w:cs="Arial"/>
          <w:sz w:val="21"/>
          <w:szCs w:val="21"/>
          <w:vertAlign w:val="superscript"/>
          <w:lang w:val="pl"/>
        </w:rPr>
        <w:t>3</w:t>
      </w:r>
      <w:r>
        <w:rPr>
          <w:rFonts w:ascii="Arial" w:hAnsi="Arial" w:cs="Arial"/>
          <w:sz w:val="21"/>
          <w:szCs w:val="21"/>
          <w:lang w:val="pl"/>
        </w:rPr>
        <w:t xml:space="preserve">, posadowiony na </w:t>
      </w:r>
      <w:r w:rsidRPr="00287858">
        <w:rPr>
          <w:rFonts w:ascii="Arial" w:hAnsi="Arial" w:cs="Arial"/>
          <w:sz w:val="21"/>
          <w:szCs w:val="21"/>
          <w:lang w:val="pl"/>
        </w:rPr>
        <w:t>plac</w:t>
      </w:r>
      <w:r>
        <w:rPr>
          <w:rFonts w:ascii="Arial" w:hAnsi="Arial" w:cs="Arial"/>
          <w:sz w:val="21"/>
          <w:szCs w:val="21"/>
          <w:lang w:val="pl"/>
        </w:rPr>
        <w:t>u</w:t>
      </w:r>
      <w:r w:rsidRPr="00287858">
        <w:rPr>
          <w:rFonts w:ascii="Arial" w:hAnsi="Arial" w:cs="Arial"/>
          <w:sz w:val="21"/>
          <w:szCs w:val="21"/>
          <w:lang w:val="pl"/>
        </w:rPr>
        <w:t xml:space="preserve"> magazynowy</w:t>
      </w:r>
      <w:r>
        <w:rPr>
          <w:rFonts w:ascii="Arial" w:hAnsi="Arial" w:cs="Arial"/>
          <w:sz w:val="21"/>
          <w:szCs w:val="21"/>
          <w:lang w:val="pl"/>
        </w:rPr>
        <w:t>m</w:t>
      </w:r>
      <w:r w:rsidR="009268D5">
        <w:rPr>
          <w:rFonts w:ascii="Arial" w:hAnsi="Arial" w:cs="Arial"/>
          <w:sz w:val="21"/>
          <w:szCs w:val="21"/>
          <w:lang w:val="pl"/>
        </w:rPr>
        <w:t xml:space="preserve">, </w:t>
      </w:r>
      <w:r w:rsidRPr="00287858">
        <w:rPr>
          <w:rFonts w:ascii="Arial" w:hAnsi="Arial" w:cs="Arial"/>
          <w:sz w:val="21"/>
          <w:szCs w:val="21"/>
          <w:lang w:val="pl"/>
        </w:rPr>
        <w:t>zlokalizowany</w:t>
      </w:r>
      <w:r>
        <w:rPr>
          <w:rFonts w:ascii="Arial" w:hAnsi="Arial" w:cs="Arial"/>
          <w:sz w:val="21"/>
          <w:szCs w:val="21"/>
          <w:lang w:val="pl"/>
        </w:rPr>
        <w:t>m</w:t>
      </w:r>
      <w:r w:rsidRPr="00287858">
        <w:rPr>
          <w:rFonts w:ascii="Arial" w:hAnsi="Arial" w:cs="Arial"/>
          <w:sz w:val="21"/>
          <w:szCs w:val="21"/>
          <w:lang w:val="pl"/>
        </w:rPr>
        <w:t xml:space="preserve"> w bezpośrednim sąsiedztwie </w:t>
      </w:r>
      <w:r w:rsidR="009268D5">
        <w:rPr>
          <w:rFonts w:ascii="Arial" w:hAnsi="Arial" w:cs="Arial"/>
          <w:sz w:val="21"/>
          <w:szCs w:val="21"/>
          <w:lang w:val="pl"/>
        </w:rPr>
        <w:t>„</w:t>
      </w:r>
      <w:r w:rsidRPr="00287858">
        <w:rPr>
          <w:rFonts w:ascii="Arial" w:hAnsi="Arial" w:cs="Arial"/>
          <w:sz w:val="21"/>
          <w:szCs w:val="21"/>
          <w:lang w:val="pl"/>
        </w:rPr>
        <w:t xml:space="preserve">Magazynu odpadów niebezpiecznych”. Plac magazynowy </w:t>
      </w:r>
      <w:r>
        <w:rPr>
          <w:rFonts w:ascii="Arial" w:hAnsi="Arial" w:cs="Arial"/>
          <w:sz w:val="21"/>
          <w:szCs w:val="21"/>
          <w:lang w:val="pl"/>
        </w:rPr>
        <w:t>posiada szczelne podłoże</w:t>
      </w:r>
      <w:r w:rsidR="009268D5">
        <w:rPr>
          <w:rFonts w:ascii="Arial" w:hAnsi="Arial" w:cs="Arial"/>
          <w:sz w:val="21"/>
          <w:szCs w:val="21"/>
          <w:lang w:val="pl"/>
        </w:rPr>
        <w:t xml:space="preserve">, </w:t>
      </w:r>
      <w:r>
        <w:rPr>
          <w:rFonts w:ascii="Arial" w:hAnsi="Arial" w:cs="Arial"/>
          <w:sz w:val="21"/>
          <w:szCs w:val="21"/>
          <w:lang w:val="pl"/>
        </w:rPr>
        <w:t>wykonane z</w:t>
      </w:r>
      <w:r w:rsidRPr="00287858">
        <w:rPr>
          <w:rFonts w:ascii="Arial" w:hAnsi="Arial" w:cs="Arial"/>
          <w:sz w:val="21"/>
          <w:szCs w:val="21"/>
          <w:lang w:val="pl"/>
        </w:rPr>
        <w:t xml:space="preserve"> wyrobów betonowych.</w:t>
      </w:r>
    </w:p>
    <w:p w14:paraId="3F427EF3" w14:textId="0CF438FC" w:rsidR="00247DF2" w:rsidRDefault="00247DF2" w:rsidP="00247DF2">
      <w:pPr>
        <w:pStyle w:val="Domylnie"/>
        <w:spacing w:after="120"/>
        <w:ind w:left="851" w:hanging="567"/>
        <w:rPr>
          <w:rFonts w:ascii="Arial" w:hAnsi="Arial" w:cs="Arial"/>
          <w:b/>
          <w:bCs/>
          <w:iCs/>
          <w:sz w:val="21"/>
          <w:szCs w:val="21"/>
          <w:lang w:eastAsia="es-ES"/>
        </w:rPr>
      </w:pPr>
      <w:r w:rsidRPr="00247DF2">
        <w:rPr>
          <w:rFonts w:ascii="Arial" w:hAnsi="Arial" w:cs="Arial"/>
          <w:b/>
          <w:bCs/>
          <w:iCs/>
          <w:sz w:val="21"/>
          <w:szCs w:val="21"/>
          <w:lang w:eastAsia="es-ES"/>
        </w:rPr>
        <w:t>2.3.3.</w:t>
      </w:r>
      <w:r w:rsidRPr="000558C2">
        <w:rPr>
          <w:rFonts w:ascii="Arial" w:hAnsi="Arial" w:cs="Arial"/>
          <w:bCs/>
          <w:iCs/>
          <w:sz w:val="21"/>
          <w:szCs w:val="21"/>
          <w:lang w:eastAsia="es-ES"/>
        </w:rPr>
        <w:tab/>
      </w:r>
      <w:r w:rsidRPr="00543998">
        <w:rPr>
          <w:rFonts w:ascii="Arial" w:hAnsi="Arial" w:cs="Arial"/>
          <w:b/>
          <w:bCs/>
          <w:iCs/>
          <w:sz w:val="21"/>
          <w:szCs w:val="21"/>
          <w:lang w:eastAsia="es-ES"/>
        </w:rPr>
        <w:t>Metody zbierania odpadów</w:t>
      </w:r>
      <w:r>
        <w:rPr>
          <w:rFonts w:ascii="Arial" w:hAnsi="Arial" w:cs="Arial"/>
          <w:b/>
          <w:bCs/>
          <w:iCs/>
          <w:sz w:val="21"/>
          <w:szCs w:val="21"/>
          <w:lang w:eastAsia="es-ES"/>
        </w:rPr>
        <w:t>.</w:t>
      </w:r>
    </w:p>
    <w:p w14:paraId="6983977D" w14:textId="11AD7E53" w:rsidR="00247DF2" w:rsidRPr="005A4569" w:rsidRDefault="00247DF2" w:rsidP="00830684">
      <w:pPr>
        <w:pStyle w:val="Domylnie"/>
        <w:spacing w:line="268" w:lineRule="exact"/>
        <w:ind w:left="284"/>
        <w:rPr>
          <w:rFonts w:ascii="Arial" w:hAnsi="Arial" w:cs="Arial"/>
          <w:sz w:val="21"/>
          <w:szCs w:val="21"/>
        </w:rPr>
      </w:pPr>
      <w:r w:rsidRPr="005A4569">
        <w:rPr>
          <w:rFonts w:ascii="Arial" w:hAnsi="Arial" w:cs="Arial"/>
          <w:sz w:val="21"/>
          <w:szCs w:val="21"/>
        </w:rPr>
        <w:t>Zbieranie odpadów wymienionych w tabeli w p</w:t>
      </w:r>
      <w:r w:rsidR="009268D5">
        <w:rPr>
          <w:rFonts w:ascii="Arial" w:hAnsi="Arial" w:cs="Arial"/>
          <w:sz w:val="21"/>
          <w:szCs w:val="21"/>
        </w:rPr>
        <w:t xml:space="preserve">unkcie </w:t>
      </w:r>
      <w:r>
        <w:rPr>
          <w:rFonts w:ascii="Arial" w:hAnsi="Arial" w:cs="Arial"/>
          <w:sz w:val="21"/>
          <w:szCs w:val="21"/>
        </w:rPr>
        <w:t>2</w:t>
      </w:r>
      <w:r w:rsidRPr="005A4569">
        <w:rPr>
          <w:rFonts w:ascii="Arial" w:hAnsi="Arial" w:cs="Arial"/>
          <w:sz w:val="21"/>
          <w:szCs w:val="21"/>
        </w:rPr>
        <w:t>.</w:t>
      </w:r>
      <w:r>
        <w:rPr>
          <w:rFonts w:ascii="Arial" w:hAnsi="Arial" w:cs="Arial"/>
          <w:sz w:val="21"/>
          <w:szCs w:val="21"/>
        </w:rPr>
        <w:t>3</w:t>
      </w:r>
      <w:r w:rsidRPr="005A4569">
        <w:rPr>
          <w:rFonts w:ascii="Arial" w:hAnsi="Arial" w:cs="Arial"/>
          <w:sz w:val="21"/>
          <w:szCs w:val="21"/>
        </w:rPr>
        <w:t>.1. będzie obejmowało następujące czynności:</w:t>
      </w:r>
    </w:p>
    <w:p w14:paraId="7857890C" w14:textId="77777777" w:rsidR="00247DF2" w:rsidRPr="005A4569" w:rsidRDefault="00247DF2" w:rsidP="00FE239D">
      <w:pPr>
        <w:pStyle w:val="Domylnie"/>
        <w:numPr>
          <w:ilvl w:val="0"/>
          <w:numId w:val="90"/>
        </w:numPr>
        <w:tabs>
          <w:tab w:val="clear" w:pos="720"/>
        </w:tabs>
        <w:snapToGrid/>
        <w:spacing w:line="268" w:lineRule="exact"/>
        <w:ind w:left="567" w:hanging="207"/>
        <w:rPr>
          <w:rFonts w:ascii="Arial" w:hAnsi="Arial" w:cs="Arial"/>
          <w:sz w:val="21"/>
          <w:szCs w:val="21"/>
        </w:rPr>
      </w:pPr>
      <w:r>
        <w:rPr>
          <w:rFonts w:ascii="Arial" w:hAnsi="Arial" w:cs="Arial"/>
          <w:sz w:val="21"/>
          <w:szCs w:val="21"/>
        </w:rPr>
        <w:t>zważenie i sprawdzenie pod względem zawartości opakowań z odpadami i klasyfikacji odbieranych odpadów</w:t>
      </w:r>
      <w:r w:rsidRPr="005A4569">
        <w:rPr>
          <w:rFonts w:ascii="Arial" w:hAnsi="Arial" w:cs="Arial"/>
          <w:sz w:val="21"/>
          <w:szCs w:val="21"/>
        </w:rPr>
        <w:t>,</w:t>
      </w:r>
    </w:p>
    <w:p w14:paraId="51318E1D" w14:textId="77777777" w:rsidR="00247DF2" w:rsidRPr="005A4569" w:rsidRDefault="00247DF2" w:rsidP="00FE239D">
      <w:pPr>
        <w:pStyle w:val="Domylnie"/>
        <w:numPr>
          <w:ilvl w:val="0"/>
          <w:numId w:val="90"/>
        </w:numPr>
        <w:tabs>
          <w:tab w:val="clear" w:pos="720"/>
        </w:tabs>
        <w:snapToGrid/>
        <w:spacing w:line="268" w:lineRule="exact"/>
        <w:ind w:left="567" w:hanging="207"/>
        <w:rPr>
          <w:rFonts w:ascii="Arial" w:hAnsi="Arial" w:cs="Arial"/>
          <w:sz w:val="21"/>
          <w:szCs w:val="21"/>
        </w:rPr>
      </w:pPr>
      <w:r w:rsidRPr="005A4569">
        <w:rPr>
          <w:rFonts w:ascii="Arial" w:hAnsi="Arial" w:cs="Arial"/>
          <w:sz w:val="21"/>
          <w:szCs w:val="21"/>
        </w:rPr>
        <w:t>wstępne sortowanie odpadów nieprowadzące do zasadniczej zmiany charakteru i składu odpadów, niepowodujące zmiany w klasyfikacji odpadów,</w:t>
      </w:r>
    </w:p>
    <w:p w14:paraId="7525D901" w14:textId="77777777" w:rsidR="00247DF2" w:rsidRPr="005A4569" w:rsidRDefault="00247DF2" w:rsidP="00FE239D">
      <w:pPr>
        <w:pStyle w:val="Domylnie"/>
        <w:numPr>
          <w:ilvl w:val="0"/>
          <w:numId w:val="90"/>
        </w:numPr>
        <w:tabs>
          <w:tab w:val="clear" w:pos="720"/>
        </w:tabs>
        <w:snapToGrid/>
        <w:spacing w:line="268" w:lineRule="exact"/>
        <w:ind w:left="567" w:hanging="207"/>
        <w:rPr>
          <w:rFonts w:ascii="Arial" w:hAnsi="Arial" w:cs="Arial"/>
          <w:sz w:val="21"/>
          <w:szCs w:val="21"/>
        </w:rPr>
      </w:pPr>
      <w:r w:rsidRPr="005A4569">
        <w:rPr>
          <w:rFonts w:ascii="Arial" w:hAnsi="Arial" w:cs="Arial"/>
          <w:sz w:val="21"/>
          <w:szCs w:val="21"/>
        </w:rPr>
        <w:t>czasowe magazynowanie przyjętych odpadów,</w:t>
      </w:r>
    </w:p>
    <w:p w14:paraId="103ACAFB" w14:textId="65D050F8" w:rsidR="00247DF2" w:rsidRPr="00DE118C" w:rsidRDefault="00247DF2" w:rsidP="00DE118C">
      <w:pPr>
        <w:pStyle w:val="Domylnie"/>
        <w:numPr>
          <w:ilvl w:val="0"/>
          <w:numId w:val="90"/>
        </w:numPr>
        <w:tabs>
          <w:tab w:val="clear" w:pos="720"/>
        </w:tabs>
        <w:snapToGrid/>
        <w:spacing w:after="240" w:line="268" w:lineRule="exact"/>
        <w:ind w:left="567" w:hanging="210"/>
        <w:rPr>
          <w:rFonts w:ascii="Arial" w:hAnsi="Arial" w:cs="Arial"/>
          <w:sz w:val="21"/>
          <w:szCs w:val="21"/>
        </w:rPr>
      </w:pPr>
      <w:r w:rsidRPr="005A4569">
        <w:rPr>
          <w:rFonts w:ascii="Arial" w:hAnsi="Arial" w:cs="Arial"/>
          <w:sz w:val="21"/>
          <w:szCs w:val="21"/>
        </w:rPr>
        <w:t>przekazanie odpadów uprawnionym odbiorcom.</w:t>
      </w:r>
    </w:p>
    <w:p w14:paraId="46773236" w14:textId="2D457D18" w:rsidR="00247DF2" w:rsidRDefault="00247DF2" w:rsidP="0018130F">
      <w:pPr>
        <w:pStyle w:val="Domylnie"/>
        <w:spacing w:before="240" w:after="240" w:line="268" w:lineRule="exact"/>
        <w:ind w:left="851" w:hanging="567"/>
        <w:rPr>
          <w:rFonts w:ascii="Arial" w:hAnsi="Arial" w:cs="Arial"/>
          <w:b/>
          <w:bCs/>
          <w:iCs/>
          <w:sz w:val="21"/>
          <w:szCs w:val="21"/>
          <w:lang w:eastAsia="es-ES"/>
        </w:rPr>
      </w:pPr>
      <w:r w:rsidRPr="00247DF2">
        <w:rPr>
          <w:rFonts w:ascii="Arial" w:hAnsi="Arial" w:cs="Arial"/>
          <w:b/>
          <w:bCs/>
          <w:iCs/>
          <w:sz w:val="21"/>
          <w:szCs w:val="21"/>
          <w:lang w:eastAsia="es-ES"/>
        </w:rPr>
        <w:t>2.3.4.</w:t>
      </w:r>
      <w:r w:rsidRPr="00565918">
        <w:rPr>
          <w:rFonts w:ascii="Arial" w:hAnsi="Arial" w:cs="Arial"/>
          <w:b/>
          <w:bCs/>
          <w:iCs/>
          <w:sz w:val="21"/>
          <w:szCs w:val="21"/>
          <w:lang w:eastAsia="es-ES"/>
        </w:rPr>
        <w:tab/>
      </w:r>
      <w:r w:rsidRPr="00074876">
        <w:rPr>
          <w:rFonts w:ascii="Arial" w:hAnsi="Arial" w:cs="Arial"/>
          <w:b/>
          <w:bCs/>
          <w:iCs/>
          <w:sz w:val="21"/>
          <w:szCs w:val="21"/>
          <w:lang w:eastAsia="es-ES"/>
        </w:rPr>
        <w:t>Określenie maksymalnych i największych mas odpadów magazynowanych oraz pojemności miejsc magazynowania odpadów</w:t>
      </w:r>
      <w:r>
        <w:rPr>
          <w:rFonts w:ascii="Arial" w:hAnsi="Arial" w:cs="Arial"/>
          <w:b/>
          <w:bCs/>
          <w:iCs/>
          <w:sz w:val="21"/>
          <w:szCs w:val="21"/>
          <w:lang w:eastAsia="es-ES"/>
        </w:rPr>
        <w:t>.</w:t>
      </w:r>
    </w:p>
    <w:p w14:paraId="4F033D64" w14:textId="77777777" w:rsidR="00247DF2" w:rsidRDefault="00247DF2" w:rsidP="0018130F">
      <w:pPr>
        <w:pStyle w:val="Domylnie"/>
        <w:spacing w:after="240" w:line="268" w:lineRule="exact"/>
        <w:ind w:left="1135" w:hanging="851"/>
        <w:rPr>
          <w:rFonts w:ascii="Arial" w:hAnsi="Arial" w:cs="Arial"/>
          <w:sz w:val="21"/>
          <w:szCs w:val="21"/>
          <w:lang w:eastAsia="es-ES"/>
        </w:rPr>
      </w:pPr>
      <w:r>
        <w:rPr>
          <w:rFonts w:ascii="Arial" w:hAnsi="Arial" w:cs="Arial"/>
          <w:bCs/>
          <w:iCs/>
          <w:sz w:val="21"/>
          <w:szCs w:val="21"/>
          <w:lang w:eastAsia="es-ES"/>
        </w:rPr>
        <w:t>2</w:t>
      </w:r>
      <w:r w:rsidRPr="00A97CE8">
        <w:rPr>
          <w:rFonts w:ascii="Arial" w:hAnsi="Arial" w:cs="Arial"/>
          <w:bCs/>
          <w:iCs/>
          <w:sz w:val="21"/>
          <w:szCs w:val="21"/>
          <w:lang w:eastAsia="es-ES"/>
        </w:rPr>
        <w:t>.</w:t>
      </w:r>
      <w:r>
        <w:rPr>
          <w:rFonts w:ascii="Arial" w:hAnsi="Arial" w:cs="Arial"/>
          <w:bCs/>
          <w:iCs/>
          <w:sz w:val="21"/>
          <w:szCs w:val="21"/>
          <w:lang w:eastAsia="es-ES"/>
        </w:rPr>
        <w:t>3</w:t>
      </w:r>
      <w:r w:rsidRPr="00A97CE8">
        <w:rPr>
          <w:rFonts w:ascii="Arial" w:hAnsi="Arial" w:cs="Arial"/>
          <w:bCs/>
          <w:iCs/>
          <w:sz w:val="21"/>
          <w:szCs w:val="21"/>
          <w:lang w:eastAsia="es-ES"/>
        </w:rPr>
        <w:t>.</w:t>
      </w:r>
      <w:r>
        <w:rPr>
          <w:rFonts w:ascii="Arial" w:hAnsi="Arial" w:cs="Arial"/>
          <w:bCs/>
          <w:iCs/>
          <w:sz w:val="21"/>
          <w:szCs w:val="21"/>
          <w:lang w:eastAsia="es-ES"/>
        </w:rPr>
        <w:t>4.1</w:t>
      </w:r>
      <w:r w:rsidRPr="00A97CE8">
        <w:rPr>
          <w:rFonts w:ascii="Arial" w:hAnsi="Arial" w:cs="Arial"/>
          <w:bCs/>
          <w:iCs/>
          <w:sz w:val="21"/>
          <w:szCs w:val="21"/>
          <w:lang w:eastAsia="es-ES"/>
        </w:rPr>
        <w:t>.</w:t>
      </w:r>
      <w:r>
        <w:rPr>
          <w:rFonts w:ascii="Arial" w:hAnsi="Arial" w:cs="Arial"/>
          <w:bCs/>
          <w:iCs/>
          <w:sz w:val="21"/>
          <w:szCs w:val="21"/>
          <w:lang w:eastAsia="es-ES"/>
        </w:rPr>
        <w:tab/>
      </w:r>
      <w:r w:rsidRPr="005B5F4E">
        <w:rPr>
          <w:rFonts w:ascii="Arial" w:hAnsi="Arial" w:cs="Arial"/>
          <w:sz w:val="21"/>
          <w:szCs w:val="21"/>
          <w:u w:val="single"/>
        </w:rPr>
        <w:t>Maksymalna masa poszczególnych rodzajów odpadów i maksymalna łączna masa wszystkich rodzajów odpadów, które mogą być magazynowane w tym samym czasie oraz które mogą być magazynowane w okresie roku</w:t>
      </w:r>
      <w:r w:rsidRPr="00A97CE8">
        <w:rPr>
          <w:rFonts w:ascii="Arial" w:hAnsi="Arial" w:cs="Arial"/>
          <w:bCs/>
          <w:iCs/>
          <w:sz w:val="21"/>
          <w:szCs w:val="21"/>
          <w:u w:val="single"/>
          <w:lang w:eastAsia="es-ES"/>
        </w:rPr>
        <w:t>.</w:t>
      </w:r>
    </w:p>
    <w:p w14:paraId="08930EC2" w14:textId="26B24C87" w:rsidR="00247DF2" w:rsidRDefault="00247DF2" w:rsidP="00DE118C">
      <w:pPr>
        <w:pStyle w:val="Domylnie"/>
        <w:spacing w:after="120" w:line="268" w:lineRule="exact"/>
        <w:ind w:left="284"/>
        <w:rPr>
          <w:rFonts w:ascii="Arial" w:hAnsi="Arial" w:cs="Arial"/>
          <w:sz w:val="21"/>
          <w:szCs w:val="21"/>
          <w:lang w:eastAsia="es-ES"/>
        </w:rPr>
      </w:pPr>
      <w:r w:rsidRPr="005B5F4E">
        <w:rPr>
          <w:rFonts w:ascii="Arial" w:hAnsi="Arial" w:cs="Arial"/>
          <w:sz w:val="21"/>
          <w:szCs w:val="21"/>
        </w:rPr>
        <w:t xml:space="preserve">Maksymalna masa poszczególnych rodzajów odpadów </w:t>
      </w:r>
      <w:r w:rsidR="001A343E">
        <w:rPr>
          <w:rFonts w:ascii="Arial" w:hAnsi="Arial" w:cs="Arial"/>
          <w:sz w:val="21"/>
          <w:szCs w:val="21"/>
        </w:rPr>
        <w:t>przewidzianych</w:t>
      </w:r>
      <w:r w:rsidRPr="005B5F4E">
        <w:rPr>
          <w:rFonts w:ascii="Arial" w:hAnsi="Arial" w:cs="Arial"/>
          <w:sz w:val="21"/>
          <w:szCs w:val="21"/>
        </w:rPr>
        <w:t xml:space="preserve"> do zbierania (wymienionych w </w:t>
      </w:r>
      <w:r>
        <w:rPr>
          <w:rFonts w:ascii="Arial" w:hAnsi="Arial" w:cs="Arial"/>
          <w:sz w:val="21"/>
          <w:szCs w:val="21"/>
        </w:rPr>
        <w:t>p</w:t>
      </w:r>
      <w:r w:rsidR="001A343E">
        <w:rPr>
          <w:rFonts w:ascii="Arial" w:hAnsi="Arial" w:cs="Arial"/>
          <w:sz w:val="21"/>
          <w:szCs w:val="21"/>
        </w:rPr>
        <w:t xml:space="preserve">odpunkcie </w:t>
      </w:r>
      <w:r>
        <w:rPr>
          <w:rFonts w:ascii="Arial" w:hAnsi="Arial" w:cs="Arial"/>
          <w:sz w:val="21"/>
          <w:szCs w:val="21"/>
        </w:rPr>
        <w:t>2.3</w:t>
      </w:r>
      <w:r w:rsidRPr="005B5F4E">
        <w:rPr>
          <w:rFonts w:ascii="Arial" w:hAnsi="Arial" w:cs="Arial"/>
          <w:sz w:val="21"/>
          <w:szCs w:val="21"/>
        </w:rPr>
        <w:t>.1.) i maksymalna łączna masa wszystkich rodzajów tych odpadów, które mogą być magazynowane w tym samym czasie oraz które mogą być magazynowane w</w:t>
      </w:r>
      <w:r w:rsidR="00466FCF">
        <w:rPr>
          <w:rFonts w:ascii="Arial" w:hAnsi="Arial" w:cs="Arial"/>
          <w:sz w:val="21"/>
          <w:szCs w:val="21"/>
        </w:rPr>
        <w:t> </w:t>
      </w:r>
      <w:r w:rsidRPr="005B5F4E">
        <w:rPr>
          <w:rFonts w:ascii="Arial" w:hAnsi="Arial" w:cs="Arial"/>
          <w:sz w:val="21"/>
          <w:szCs w:val="21"/>
        </w:rPr>
        <w:t>okresie roku będą zgodne z poniższą tabelą:</w:t>
      </w:r>
    </w:p>
    <w:tbl>
      <w:tblPr>
        <w:tblW w:w="9214" w:type="dxa"/>
        <w:tblInd w:w="279" w:type="dxa"/>
        <w:tblLayout w:type="fixed"/>
        <w:tblCellMar>
          <w:left w:w="30" w:type="dxa"/>
          <w:right w:w="30" w:type="dxa"/>
        </w:tblCellMar>
        <w:tblLook w:val="0000" w:firstRow="0" w:lastRow="0" w:firstColumn="0" w:lastColumn="0" w:noHBand="0" w:noVBand="0"/>
      </w:tblPr>
      <w:tblGrid>
        <w:gridCol w:w="425"/>
        <w:gridCol w:w="1276"/>
        <w:gridCol w:w="3827"/>
        <w:gridCol w:w="1843"/>
        <w:gridCol w:w="1843"/>
      </w:tblGrid>
      <w:tr w:rsidR="00247DF2" w:rsidRPr="00247DF2" w14:paraId="40E3F22B" w14:textId="77777777" w:rsidTr="004758E1">
        <w:trPr>
          <w:trHeight w:val="600"/>
          <w:tblHeader/>
        </w:trPr>
        <w:tc>
          <w:tcPr>
            <w:tcW w:w="425" w:type="dxa"/>
            <w:tcBorders>
              <w:top w:val="single" w:sz="4" w:space="0" w:color="auto"/>
              <w:left w:val="single" w:sz="4" w:space="0" w:color="auto"/>
              <w:bottom w:val="single" w:sz="4" w:space="0" w:color="auto"/>
              <w:right w:val="single" w:sz="6" w:space="0" w:color="auto"/>
            </w:tcBorders>
            <w:shd w:val="clear" w:color="FFFF00" w:fill="auto"/>
            <w:vAlign w:val="center"/>
          </w:tcPr>
          <w:p w14:paraId="20DDF8E8" w14:textId="77777777" w:rsidR="00247DF2" w:rsidRPr="00247DF2" w:rsidRDefault="00247DF2" w:rsidP="004758E1">
            <w:pPr>
              <w:spacing w:after="0" w:line="240" w:lineRule="auto"/>
              <w:jc w:val="center"/>
              <w:rPr>
                <w:rFonts w:ascii="Arial" w:hAnsi="Arial" w:cs="Arial"/>
                <w:b/>
                <w:snapToGrid w:val="0"/>
                <w:sz w:val="18"/>
                <w:szCs w:val="18"/>
              </w:rPr>
            </w:pPr>
            <w:r w:rsidRPr="00247DF2">
              <w:rPr>
                <w:rFonts w:ascii="Arial" w:hAnsi="Arial" w:cs="Arial"/>
                <w:b/>
                <w:snapToGrid w:val="0"/>
                <w:sz w:val="18"/>
                <w:szCs w:val="18"/>
              </w:rPr>
              <w:lastRenderedPageBreak/>
              <w:t>lp.</w:t>
            </w:r>
          </w:p>
        </w:tc>
        <w:tc>
          <w:tcPr>
            <w:tcW w:w="1276" w:type="dxa"/>
            <w:tcBorders>
              <w:top w:val="single" w:sz="4" w:space="0" w:color="auto"/>
              <w:left w:val="single" w:sz="6" w:space="0" w:color="auto"/>
              <w:bottom w:val="single" w:sz="4" w:space="0" w:color="auto"/>
              <w:right w:val="single" w:sz="6" w:space="0" w:color="auto"/>
            </w:tcBorders>
            <w:shd w:val="clear" w:color="FFFF00" w:fill="auto"/>
            <w:vAlign w:val="center"/>
          </w:tcPr>
          <w:p w14:paraId="7EA28F4E" w14:textId="77777777" w:rsidR="00247DF2" w:rsidRPr="00247DF2" w:rsidRDefault="00247DF2" w:rsidP="004758E1">
            <w:pPr>
              <w:spacing w:after="0" w:line="240" w:lineRule="auto"/>
              <w:jc w:val="center"/>
              <w:rPr>
                <w:rFonts w:ascii="Arial" w:hAnsi="Arial" w:cs="Arial"/>
                <w:b/>
                <w:snapToGrid w:val="0"/>
                <w:sz w:val="18"/>
                <w:szCs w:val="18"/>
              </w:rPr>
            </w:pPr>
            <w:r w:rsidRPr="00247DF2">
              <w:rPr>
                <w:rFonts w:ascii="Arial" w:hAnsi="Arial" w:cs="Arial"/>
                <w:b/>
                <w:snapToGrid w:val="0"/>
                <w:sz w:val="18"/>
                <w:szCs w:val="18"/>
              </w:rPr>
              <w:t xml:space="preserve">Kod </w:t>
            </w:r>
          </w:p>
          <w:p w14:paraId="3D6097ED" w14:textId="77777777" w:rsidR="00247DF2" w:rsidRPr="00247DF2" w:rsidRDefault="00247DF2" w:rsidP="004758E1">
            <w:pPr>
              <w:spacing w:after="0" w:line="240" w:lineRule="auto"/>
              <w:jc w:val="center"/>
              <w:rPr>
                <w:rFonts w:ascii="Arial" w:hAnsi="Arial" w:cs="Arial"/>
                <w:b/>
                <w:snapToGrid w:val="0"/>
                <w:sz w:val="18"/>
                <w:szCs w:val="18"/>
              </w:rPr>
            </w:pPr>
            <w:r w:rsidRPr="00247DF2">
              <w:rPr>
                <w:rFonts w:ascii="Arial" w:hAnsi="Arial" w:cs="Arial"/>
                <w:b/>
                <w:snapToGrid w:val="0"/>
                <w:sz w:val="18"/>
                <w:szCs w:val="18"/>
              </w:rPr>
              <w:t xml:space="preserve">odpadu </w:t>
            </w:r>
          </w:p>
        </w:tc>
        <w:tc>
          <w:tcPr>
            <w:tcW w:w="3827" w:type="dxa"/>
            <w:tcBorders>
              <w:top w:val="single" w:sz="4" w:space="0" w:color="auto"/>
              <w:left w:val="single" w:sz="6" w:space="0" w:color="auto"/>
              <w:bottom w:val="single" w:sz="4" w:space="0" w:color="auto"/>
              <w:right w:val="single" w:sz="6" w:space="0" w:color="auto"/>
            </w:tcBorders>
            <w:shd w:val="clear" w:color="FFFF00" w:fill="auto"/>
            <w:vAlign w:val="center"/>
          </w:tcPr>
          <w:p w14:paraId="3DB12ADA" w14:textId="77777777" w:rsidR="00247DF2" w:rsidRPr="00247DF2" w:rsidRDefault="00247DF2" w:rsidP="004758E1">
            <w:pPr>
              <w:pStyle w:val="Bezodstpw"/>
              <w:jc w:val="center"/>
              <w:rPr>
                <w:rFonts w:ascii="Arial" w:hAnsi="Arial" w:cs="Arial"/>
                <w:b/>
                <w:sz w:val="18"/>
                <w:szCs w:val="18"/>
              </w:rPr>
            </w:pPr>
            <w:r w:rsidRPr="00247DF2">
              <w:rPr>
                <w:rFonts w:ascii="Arial" w:hAnsi="Arial" w:cs="Arial"/>
                <w:b/>
                <w:sz w:val="18"/>
                <w:szCs w:val="18"/>
                <w:lang w:eastAsia="pl-PL"/>
              </w:rPr>
              <w:t xml:space="preserve">Nazwa odpadu </w:t>
            </w:r>
          </w:p>
        </w:tc>
        <w:tc>
          <w:tcPr>
            <w:tcW w:w="1843" w:type="dxa"/>
            <w:tcBorders>
              <w:top w:val="single" w:sz="4" w:space="0" w:color="auto"/>
              <w:left w:val="single" w:sz="6" w:space="0" w:color="auto"/>
              <w:bottom w:val="single" w:sz="4" w:space="0" w:color="auto"/>
              <w:right w:val="single" w:sz="6" w:space="0" w:color="auto"/>
            </w:tcBorders>
            <w:shd w:val="clear" w:color="C0C0C0" w:fill="auto"/>
            <w:vAlign w:val="center"/>
          </w:tcPr>
          <w:p w14:paraId="50C5B92C" w14:textId="77777777" w:rsidR="00247DF2" w:rsidRPr="00247DF2" w:rsidRDefault="00247DF2" w:rsidP="004758E1">
            <w:pPr>
              <w:pStyle w:val="Tre0"/>
              <w:spacing w:line="240" w:lineRule="auto"/>
              <w:jc w:val="center"/>
              <w:rPr>
                <w:b/>
                <w:color w:val="auto"/>
                <w:sz w:val="18"/>
                <w:szCs w:val="18"/>
              </w:rPr>
            </w:pPr>
            <w:r w:rsidRPr="00247DF2">
              <w:rPr>
                <w:b/>
                <w:color w:val="auto"/>
                <w:sz w:val="18"/>
                <w:szCs w:val="18"/>
              </w:rPr>
              <w:t xml:space="preserve">Maksymalna masa poszczególnych </w:t>
            </w:r>
            <w:r w:rsidRPr="00247DF2">
              <w:rPr>
                <w:b/>
                <w:color w:val="auto"/>
                <w:sz w:val="18"/>
                <w:szCs w:val="18"/>
              </w:rPr>
              <w:br/>
              <w:t xml:space="preserve">rodzajów odpadów, które w tym samym czasie mogą być magazynowane </w:t>
            </w:r>
            <w:r w:rsidRPr="001A343E">
              <w:rPr>
                <w:b/>
                <w:color w:val="auto"/>
                <w:sz w:val="18"/>
                <w:szCs w:val="18"/>
              </w:rPr>
              <w:t>[Mg]</w:t>
            </w:r>
          </w:p>
        </w:tc>
        <w:tc>
          <w:tcPr>
            <w:tcW w:w="1843" w:type="dxa"/>
            <w:tcBorders>
              <w:top w:val="single" w:sz="4" w:space="0" w:color="auto"/>
              <w:left w:val="single" w:sz="6" w:space="0" w:color="auto"/>
              <w:bottom w:val="single" w:sz="4" w:space="0" w:color="auto"/>
              <w:right w:val="single" w:sz="4" w:space="0" w:color="auto"/>
            </w:tcBorders>
            <w:shd w:val="clear" w:color="C0C0C0" w:fill="auto"/>
            <w:vAlign w:val="center"/>
          </w:tcPr>
          <w:p w14:paraId="4C5DADDE" w14:textId="77777777" w:rsidR="00247DF2" w:rsidRPr="00247DF2" w:rsidRDefault="00247DF2" w:rsidP="004758E1">
            <w:pPr>
              <w:pStyle w:val="Tre0"/>
              <w:spacing w:line="240" w:lineRule="auto"/>
              <w:jc w:val="center"/>
              <w:rPr>
                <w:b/>
                <w:color w:val="auto"/>
                <w:sz w:val="18"/>
                <w:szCs w:val="18"/>
              </w:rPr>
            </w:pPr>
            <w:r w:rsidRPr="00247DF2">
              <w:rPr>
                <w:b/>
                <w:color w:val="auto"/>
                <w:sz w:val="18"/>
                <w:szCs w:val="18"/>
              </w:rPr>
              <w:t xml:space="preserve">Maksymalna masa poszczególnych </w:t>
            </w:r>
            <w:r w:rsidRPr="00247DF2">
              <w:rPr>
                <w:b/>
                <w:color w:val="auto"/>
                <w:sz w:val="18"/>
                <w:szCs w:val="18"/>
              </w:rPr>
              <w:br/>
              <w:t xml:space="preserve">rodzajów odpadów, które mogą być </w:t>
            </w:r>
            <w:r w:rsidRPr="00247DF2">
              <w:rPr>
                <w:b/>
                <w:color w:val="auto"/>
                <w:sz w:val="18"/>
                <w:szCs w:val="18"/>
              </w:rPr>
              <w:br/>
              <w:t xml:space="preserve">magazynowane </w:t>
            </w:r>
            <w:r w:rsidRPr="00247DF2">
              <w:rPr>
                <w:b/>
                <w:color w:val="auto"/>
                <w:sz w:val="18"/>
                <w:szCs w:val="18"/>
              </w:rPr>
              <w:br/>
              <w:t xml:space="preserve">w okresie roku </w:t>
            </w:r>
            <w:r w:rsidRPr="001A343E">
              <w:rPr>
                <w:b/>
                <w:color w:val="auto"/>
                <w:sz w:val="18"/>
                <w:szCs w:val="18"/>
              </w:rPr>
              <w:t>[Mg]</w:t>
            </w:r>
          </w:p>
        </w:tc>
      </w:tr>
      <w:tr w:rsidR="00247DF2" w:rsidRPr="00247DF2" w14:paraId="1844C8C9" w14:textId="77777777" w:rsidTr="004758E1">
        <w:trPr>
          <w:trHeight w:val="85"/>
        </w:trPr>
        <w:tc>
          <w:tcPr>
            <w:tcW w:w="9214" w:type="dxa"/>
            <w:gridSpan w:val="5"/>
            <w:tcBorders>
              <w:top w:val="single" w:sz="4" w:space="0" w:color="auto"/>
              <w:left w:val="single" w:sz="4" w:space="0" w:color="auto"/>
              <w:bottom w:val="single" w:sz="4" w:space="0" w:color="auto"/>
              <w:right w:val="single" w:sz="4" w:space="0" w:color="auto"/>
            </w:tcBorders>
          </w:tcPr>
          <w:p w14:paraId="03CE3145" w14:textId="77777777" w:rsidR="00247DF2" w:rsidRPr="00247DF2" w:rsidRDefault="00247DF2" w:rsidP="004758E1">
            <w:pPr>
              <w:spacing w:before="60" w:after="60" w:line="240" w:lineRule="auto"/>
              <w:ind w:left="249"/>
              <w:rPr>
                <w:rFonts w:ascii="Arial" w:hAnsi="Arial" w:cs="Arial"/>
                <w:b/>
                <w:sz w:val="18"/>
                <w:szCs w:val="18"/>
                <w:lang w:eastAsia="pl-PL"/>
              </w:rPr>
            </w:pPr>
            <w:r w:rsidRPr="00247DF2">
              <w:rPr>
                <w:rFonts w:ascii="Arial" w:hAnsi="Arial" w:cs="Arial"/>
                <w:b/>
                <w:sz w:val="18"/>
                <w:szCs w:val="18"/>
                <w:lang w:eastAsia="pl-PL"/>
              </w:rPr>
              <w:t>Odpady niebezpieczne</w:t>
            </w:r>
          </w:p>
        </w:tc>
      </w:tr>
      <w:tr w:rsidR="00247DF2" w:rsidRPr="00247DF2" w14:paraId="01EC2665" w14:textId="77777777" w:rsidTr="004758E1">
        <w:trPr>
          <w:trHeight w:val="85"/>
        </w:trPr>
        <w:tc>
          <w:tcPr>
            <w:tcW w:w="425" w:type="dxa"/>
            <w:tcBorders>
              <w:top w:val="single" w:sz="4" w:space="0" w:color="auto"/>
              <w:left w:val="single" w:sz="4" w:space="0" w:color="auto"/>
              <w:bottom w:val="single" w:sz="4" w:space="0" w:color="auto"/>
              <w:right w:val="single" w:sz="4" w:space="0" w:color="auto"/>
            </w:tcBorders>
          </w:tcPr>
          <w:p w14:paraId="21D77AA6" w14:textId="77777777" w:rsidR="00247DF2" w:rsidRPr="00247DF2" w:rsidRDefault="00247DF2" w:rsidP="00FE239D">
            <w:pPr>
              <w:numPr>
                <w:ilvl w:val="0"/>
                <w:numId w:val="91"/>
              </w:numPr>
              <w:spacing w:after="0" w:line="240" w:lineRule="auto"/>
              <w:rPr>
                <w:rFonts w:ascii="Arial" w:hAnsi="Arial" w:cs="Arial"/>
                <w:snapToGrid w:val="0"/>
                <w:sz w:val="18"/>
                <w:szCs w:val="18"/>
              </w:rPr>
            </w:pPr>
          </w:p>
        </w:tc>
        <w:tc>
          <w:tcPr>
            <w:tcW w:w="1276" w:type="dxa"/>
            <w:tcBorders>
              <w:top w:val="single" w:sz="4" w:space="0" w:color="auto"/>
              <w:left w:val="single" w:sz="4" w:space="0" w:color="auto"/>
              <w:bottom w:val="single" w:sz="4" w:space="0" w:color="auto"/>
              <w:right w:val="single" w:sz="4" w:space="0" w:color="auto"/>
            </w:tcBorders>
          </w:tcPr>
          <w:p w14:paraId="6288EB8C" w14:textId="77777777" w:rsidR="00247DF2" w:rsidRPr="00247DF2" w:rsidRDefault="00247DF2" w:rsidP="004758E1">
            <w:pPr>
              <w:pStyle w:val="Arial10i50"/>
              <w:jc w:val="center"/>
              <w:rPr>
                <w:rFonts w:cs="Arial"/>
                <w:sz w:val="18"/>
                <w:szCs w:val="18"/>
              </w:rPr>
            </w:pPr>
            <w:r w:rsidRPr="00247DF2">
              <w:rPr>
                <w:rFonts w:cs="Arial"/>
                <w:sz w:val="18"/>
                <w:szCs w:val="18"/>
              </w:rPr>
              <w:t>13 01 09*</w:t>
            </w:r>
          </w:p>
        </w:tc>
        <w:tc>
          <w:tcPr>
            <w:tcW w:w="3827" w:type="dxa"/>
            <w:tcBorders>
              <w:top w:val="single" w:sz="4" w:space="0" w:color="auto"/>
              <w:left w:val="single" w:sz="4" w:space="0" w:color="auto"/>
              <w:bottom w:val="single" w:sz="4" w:space="0" w:color="auto"/>
              <w:right w:val="single" w:sz="4" w:space="0" w:color="auto"/>
            </w:tcBorders>
          </w:tcPr>
          <w:p w14:paraId="39C1515F" w14:textId="77777777" w:rsidR="00247DF2" w:rsidRPr="00247DF2" w:rsidRDefault="00247DF2" w:rsidP="004758E1">
            <w:pPr>
              <w:pStyle w:val="Arial10i50"/>
              <w:rPr>
                <w:rFonts w:cs="Arial"/>
                <w:sz w:val="18"/>
                <w:szCs w:val="18"/>
              </w:rPr>
            </w:pPr>
            <w:r w:rsidRPr="00247DF2">
              <w:rPr>
                <w:rFonts w:cs="Arial"/>
                <w:sz w:val="18"/>
                <w:szCs w:val="18"/>
              </w:rPr>
              <w:t xml:space="preserve">Mineralne oleje hydrauliczne zawierające związki </w:t>
            </w:r>
            <w:proofErr w:type="spellStart"/>
            <w:r w:rsidRPr="00247DF2">
              <w:rPr>
                <w:rFonts w:cs="Arial"/>
                <w:sz w:val="18"/>
                <w:szCs w:val="18"/>
              </w:rPr>
              <w:t>chlorowcoorganiczne</w:t>
            </w:r>
            <w:proofErr w:type="spellEnd"/>
          </w:p>
        </w:tc>
        <w:tc>
          <w:tcPr>
            <w:tcW w:w="1843" w:type="dxa"/>
            <w:tcBorders>
              <w:top w:val="single" w:sz="4" w:space="0" w:color="auto"/>
              <w:left w:val="single" w:sz="4" w:space="0" w:color="auto"/>
              <w:bottom w:val="single" w:sz="4" w:space="0" w:color="auto"/>
              <w:right w:val="single" w:sz="4" w:space="0" w:color="auto"/>
            </w:tcBorders>
          </w:tcPr>
          <w:p w14:paraId="485B787C" w14:textId="77777777" w:rsidR="00247DF2" w:rsidRPr="00247DF2" w:rsidRDefault="00247DF2" w:rsidP="004758E1">
            <w:pPr>
              <w:pStyle w:val="Arial10i50"/>
              <w:jc w:val="center"/>
              <w:rPr>
                <w:rFonts w:cs="Arial"/>
                <w:sz w:val="18"/>
                <w:szCs w:val="18"/>
              </w:rPr>
            </w:pPr>
            <w:r w:rsidRPr="00247DF2">
              <w:rPr>
                <w:rFonts w:cs="Arial"/>
                <w:sz w:val="18"/>
                <w:szCs w:val="18"/>
              </w:rPr>
              <w:t xml:space="preserve">0,1155 </w:t>
            </w:r>
          </w:p>
        </w:tc>
        <w:tc>
          <w:tcPr>
            <w:tcW w:w="1843" w:type="dxa"/>
            <w:tcBorders>
              <w:top w:val="single" w:sz="4" w:space="0" w:color="auto"/>
              <w:left w:val="single" w:sz="4" w:space="0" w:color="auto"/>
              <w:bottom w:val="single" w:sz="4" w:space="0" w:color="auto"/>
              <w:right w:val="single" w:sz="4" w:space="0" w:color="auto"/>
            </w:tcBorders>
          </w:tcPr>
          <w:p w14:paraId="782A181E" w14:textId="77777777" w:rsidR="00247DF2" w:rsidRPr="00247DF2" w:rsidRDefault="00247DF2" w:rsidP="004758E1">
            <w:pPr>
              <w:pStyle w:val="Arial10i50"/>
              <w:jc w:val="center"/>
              <w:rPr>
                <w:rFonts w:cs="Arial"/>
                <w:sz w:val="18"/>
                <w:szCs w:val="18"/>
              </w:rPr>
            </w:pPr>
            <w:r w:rsidRPr="00247DF2">
              <w:rPr>
                <w:rFonts w:cs="Arial"/>
                <w:sz w:val="18"/>
                <w:szCs w:val="18"/>
              </w:rPr>
              <w:t>28,875</w:t>
            </w:r>
          </w:p>
        </w:tc>
      </w:tr>
      <w:tr w:rsidR="00247DF2" w:rsidRPr="00247DF2" w14:paraId="5E9C5597" w14:textId="77777777" w:rsidTr="004758E1">
        <w:trPr>
          <w:trHeight w:val="85"/>
        </w:trPr>
        <w:tc>
          <w:tcPr>
            <w:tcW w:w="425" w:type="dxa"/>
            <w:tcBorders>
              <w:top w:val="single" w:sz="4" w:space="0" w:color="auto"/>
              <w:left w:val="single" w:sz="4" w:space="0" w:color="auto"/>
              <w:bottom w:val="single" w:sz="4" w:space="0" w:color="auto"/>
              <w:right w:val="single" w:sz="4" w:space="0" w:color="auto"/>
            </w:tcBorders>
          </w:tcPr>
          <w:p w14:paraId="5B89AEF5" w14:textId="77777777" w:rsidR="00247DF2" w:rsidRPr="00247DF2" w:rsidRDefault="00247DF2" w:rsidP="00FE239D">
            <w:pPr>
              <w:numPr>
                <w:ilvl w:val="0"/>
                <w:numId w:val="91"/>
              </w:numPr>
              <w:spacing w:after="0" w:line="240" w:lineRule="auto"/>
              <w:rPr>
                <w:rFonts w:ascii="Arial" w:hAnsi="Arial" w:cs="Arial"/>
                <w:snapToGrid w:val="0"/>
                <w:sz w:val="18"/>
                <w:szCs w:val="18"/>
              </w:rPr>
            </w:pPr>
          </w:p>
        </w:tc>
        <w:tc>
          <w:tcPr>
            <w:tcW w:w="1276" w:type="dxa"/>
            <w:tcBorders>
              <w:top w:val="single" w:sz="4" w:space="0" w:color="auto"/>
              <w:left w:val="single" w:sz="4" w:space="0" w:color="auto"/>
              <w:bottom w:val="single" w:sz="4" w:space="0" w:color="auto"/>
              <w:right w:val="single" w:sz="4" w:space="0" w:color="auto"/>
            </w:tcBorders>
          </w:tcPr>
          <w:p w14:paraId="4C09C4AC" w14:textId="77777777" w:rsidR="00247DF2" w:rsidRPr="00247DF2" w:rsidRDefault="00247DF2" w:rsidP="004758E1">
            <w:pPr>
              <w:pStyle w:val="Arial10i50"/>
              <w:jc w:val="center"/>
              <w:rPr>
                <w:rFonts w:eastAsia="Times New Roman" w:cs="Arial"/>
                <w:sz w:val="18"/>
                <w:szCs w:val="18"/>
                <w:lang w:eastAsia="pl-PL"/>
              </w:rPr>
            </w:pPr>
            <w:r w:rsidRPr="00247DF2">
              <w:rPr>
                <w:rFonts w:cs="Arial"/>
                <w:sz w:val="18"/>
                <w:szCs w:val="18"/>
              </w:rPr>
              <w:t>13 01 10*</w:t>
            </w:r>
          </w:p>
        </w:tc>
        <w:tc>
          <w:tcPr>
            <w:tcW w:w="3827" w:type="dxa"/>
            <w:tcBorders>
              <w:top w:val="single" w:sz="4" w:space="0" w:color="auto"/>
              <w:left w:val="single" w:sz="4" w:space="0" w:color="auto"/>
              <w:bottom w:val="single" w:sz="4" w:space="0" w:color="auto"/>
              <w:right w:val="single" w:sz="4" w:space="0" w:color="auto"/>
            </w:tcBorders>
          </w:tcPr>
          <w:p w14:paraId="2DCAD8E5" w14:textId="77777777" w:rsidR="00247DF2" w:rsidRPr="00247DF2" w:rsidRDefault="00247DF2" w:rsidP="004758E1">
            <w:pPr>
              <w:pStyle w:val="Arial10i50"/>
              <w:rPr>
                <w:rFonts w:eastAsia="Times New Roman" w:cs="Arial"/>
                <w:sz w:val="18"/>
                <w:szCs w:val="18"/>
                <w:lang w:eastAsia="pl-PL"/>
              </w:rPr>
            </w:pPr>
            <w:r w:rsidRPr="00247DF2">
              <w:rPr>
                <w:rFonts w:cs="Arial"/>
                <w:sz w:val="18"/>
                <w:szCs w:val="18"/>
              </w:rPr>
              <w:t xml:space="preserve">Mineralne oleje hydrauliczne niezawierające związków </w:t>
            </w:r>
            <w:proofErr w:type="spellStart"/>
            <w:r w:rsidRPr="00247DF2">
              <w:rPr>
                <w:rFonts w:cs="Arial"/>
                <w:sz w:val="18"/>
                <w:szCs w:val="18"/>
              </w:rPr>
              <w:t>chlorowcoorganicznych</w:t>
            </w:r>
            <w:proofErr w:type="spellEnd"/>
          </w:p>
        </w:tc>
        <w:tc>
          <w:tcPr>
            <w:tcW w:w="1843" w:type="dxa"/>
            <w:tcBorders>
              <w:top w:val="single" w:sz="4" w:space="0" w:color="auto"/>
              <w:left w:val="single" w:sz="4" w:space="0" w:color="auto"/>
              <w:bottom w:val="single" w:sz="4" w:space="0" w:color="auto"/>
              <w:right w:val="single" w:sz="4" w:space="0" w:color="auto"/>
            </w:tcBorders>
          </w:tcPr>
          <w:p w14:paraId="59EF9DEF" w14:textId="77777777" w:rsidR="00247DF2" w:rsidRPr="00247DF2" w:rsidRDefault="00247DF2" w:rsidP="004758E1">
            <w:pPr>
              <w:pStyle w:val="Arial10i50"/>
              <w:jc w:val="center"/>
              <w:rPr>
                <w:rFonts w:eastAsia="Times New Roman" w:cs="Arial"/>
                <w:sz w:val="18"/>
                <w:szCs w:val="18"/>
                <w:lang w:eastAsia="pl-PL"/>
              </w:rPr>
            </w:pPr>
            <w:r w:rsidRPr="00247DF2">
              <w:rPr>
                <w:rFonts w:cs="Arial"/>
                <w:sz w:val="18"/>
                <w:szCs w:val="18"/>
              </w:rPr>
              <w:t>0,1155</w:t>
            </w:r>
          </w:p>
        </w:tc>
        <w:tc>
          <w:tcPr>
            <w:tcW w:w="1843" w:type="dxa"/>
            <w:tcBorders>
              <w:top w:val="single" w:sz="4" w:space="0" w:color="auto"/>
              <w:left w:val="single" w:sz="4" w:space="0" w:color="auto"/>
              <w:bottom w:val="single" w:sz="4" w:space="0" w:color="auto"/>
              <w:right w:val="single" w:sz="4" w:space="0" w:color="auto"/>
            </w:tcBorders>
          </w:tcPr>
          <w:p w14:paraId="588AC45F" w14:textId="77777777" w:rsidR="00247DF2" w:rsidRPr="00247DF2" w:rsidRDefault="00247DF2" w:rsidP="004758E1">
            <w:pPr>
              <w:pStyle w:val="Arial10i50"/>
              <w:jc w:val="center"/>
              <w:rPr>
                <w:rFonts w:eastAsia="Times New Roman" w:cs="Arial"/>
                <w:sz w:val="18"/>
                <w:szCs w:val="18"/>
                <w:lang w:eastAsia="pl-PL"/>
              </w:rPr>
            </w:pPr>
            <w:r w:rsidRPr="00247DF2">
              <w:rPr>
                <w:rFonts w:cs="Arial"/>
                <w:sz w:val="18"/>
                <w:szCs w:val="18"/>
              </w:rPr>
              <w:t>28,875</w:t>
            </w:r>
          </w:p>
        </w:tc>
      </w:tr>
      <w:tr w:rsidR="00247DF2" w:rsidRPr="00247DF2" w14:paraId="5C6A0234" w14:textId="77777777" w:rsidTr="004758E1">
        <w:trPr>
          <w:trHeight w:val="85"/>
        </w:trPr>
        <w:tc>
          <w:tcPr>
            <w:tcW w:w="425" w:type="dxa"/>
            <w:tcBorders>
              <w:top w:val="single" w:sz="4" w:space="0" w:color="auto"/>
              <w:left w:val="single" w:sz="4" w:space="0" w:color="auto"/>
              <w:bottom w:val="single" w:sz="4" w:space="0" w:color="auto"/>
              <w:right w:val="single" w:sz="4" w:space="0" w:color="auto"/>
            </w:tcBorders>
          </w:tcPr>
          <w:p w14:paraId="2E8C5CF8" w14:textId="77777777" w:rsidR="00247DF2" w:rsidRPr="00247DF2" w:rsidRDefault="00247DF2" w:rsidP="00FE239D">
            <w:pPr>
              <w:numPr>
                <w:ilvl w:val="0"/>
                <w:numId w:val="91"/>
              </w:numPr>
              <w:spacing w:after="0" w:line="240" w:lineRule="auto"/>
              <w:rPr>
                <w:rFonts w:ascii="Arial" w:hAnsi="Arial" w:cs="Arial"/>
                <w:snapToGrid w:val="0"/>
                <w:sz w:val="18"/>
                <w:szCs w:val="18"/>
              </w:rPr>
            </w:pPr>
          </w:p>
        </w:tc>
        <w:tc>
          <w:tcPr>
            <w:tcW w:w="1276" w:type="dxa"/>
            <w:tcBorders>
              <w:top w:val="single" w:sz="4" w:space="0" w:color="auto"/>
              <w:left w:val="single" w:sz="4" w:space="0" w:color="auto"/>
              <w:bottom w:val="single" w:sz="4" w:space="0" w:color="auto"/>
              <w:right w:val="single" w:sz="4" w:space="0" w:color="auto"/>
            </w:tcBorders>
          </w:tcPr>
          <w:p w14:paraId="59D76B23" w14:textId="77777777" w:rsidR="00247DF2" w:rsidRPr="00247DF2" w:rsidRDefault="00247DF2" w:rsidP="004758E1">
            <w:pPr>
              <w:pStyle w:val="Arial10i50"/>
              <w:jc w:val="center"/>
              <w:rPr>
                <w:rFonts w:eastAsia="Times New Roman" w:cs="Arial"/>
                <w:sz w:val="18"/>
                <w:szCs w:val="18"/>
                <w:lang w:eastAsia="pl-PL"/>
              </w:rPr>
            </w:pPr>
            <w:r w:rsidRPr="00247DF2">
              <w:rPr>
                <w:rFonts w:cs="Arial"/>
                <w:sz w:val="18"/>
                <w:szCs w:val="18"/>
              </w:rPr>
              <w:t>13 01 11*</w:t>
            </w:r>
          </w:p>
        </w:tc>
        <w:tc>
          <w:tcPr>
            <w:tcW w:w="3827" w:type="dxa"/>
            <w:tcBorders>
              <w:top w:val="single" w:sz="4" w:space="0" w:color="auto"/>
              <w:left w:val="single" w:sz="4" w:space="0" w:color="auto"/>
              <w:bottom w:val="single" w:sz="4" w:space="0" w:color="auto"/>
              <w:right w:val="single" w:sz="4" w:space="0" w:color="auto"/>
            </w:tcBorders>
          </w:tcPr>
          <w:p w14:paraId="3835FDC6" w14:textId="77777777" w:rsidR="00247DF2" w:rsidRPr="00247DF2" w:rsidRDefault="00247DF2" w:rsidP="004758E1">
            <w:pPr>
              <w:pStyle w:val="Arial10i50"/>
              <w:rPr>
                <w:rFonts w:eastAsia="Times New Roman" w:cs="Arial"/>
                <w:sz w:val="18"/>
                <w:szCs w:val="18"/>
                <w:lang w:eastAsia="pl-PL"/>
              </w:rPr>
            </w:pPr>
            <w:r w:rsidRPr="00247DF2">
              <w:rPr>
                <w:rFonts w:cs="Arial"/>
                <w:sz w:val="18"/>
                <w:szCs w:val="18"/>
              </w:rPr>
              <w:t>Syntetyczne oleje hydrauliczne</w:t>
            </w:r>
          </w:p>
        </w:tc>
        <w:tc>
          <w:tcPr>
            <w:tcW w:w="1843" w:type="dxa"/>
            <w:tcBorders>
              <w:top w:val="single" w:sz="4" w:space="0" w:color="auto"/>
              <w:left w:val="single" w:sz="4" w:space="0" w:color="auto"/>
              <w:bottom w:val="single" w:sz="4" w:space="0" w:color="auto"/>
              <w:right w:val="single" w:sz="4" w:space="0" w:color="auto"/>
            </w:tcBorders>
          </w:tcPr>
          <w:p w14:paraId="0A556987" w14:textId="77777777" w:rsidR="00247DF2" w:rsidRPr="00247DF2" w:rsidRDefault="00247DF2" w:rsidP="004758E1">
            <w:pPr>
              <w:pStyle w:val="Arial10i50"/>
              <w:jc w:val="center"/>
              <w:rPr>
                <w:rFonts w:eastAsia="Times New Roman" w:cs="Arial"/>
                <w:sz w:val="18"/>
                <w:szCs w:val="18"/>
                <w:lang w:eastAsia="pl-PL"/>
              </w:rPr>
            </w:pPr>
            <w:r w:rsidRPr="00247DF2">
              <w:rPr>
                <w:rFonts w:cs="Arial"/>
                <w:sz w:val="18"/>
                <w:szCs w:val="18"/>
              </w:rPr>
              <w:t>0,1155</w:t>
            </w:r>
          </w:p>
        </w:tc>
        <w:tc>
          <w:tcPr>
            <w:tcW w:w="1843" w:type="dxa"/>
            <w:tcBorders>
              <w:top w:val="single" w:sz="4" w:space="0" w:color="auto"/>
              <w:left w:val="single" w:sz="4" w:space="0" w:color="auto"/>
              <w:bottom w:val="single" w:sz="4" w:space="0" w:color="auto"/>
              <w:right w:val="single" w:sz="4" w:space="0" w:color="auto"/>
            </w:tcBorders>
          </w:tcPr>
          <w:p w14:paraId="09BE164B" w14:textId="77777777" w:rsidR="00247DF2" w:rsidRPr="00247DF2" w:rsidRDefault="00247DF2" w:rsidP="004758E1">
            <w:pPr>
              <w:pStyle w:val="Arial10i50"/>
              <w:jc w:val="center"/>
              <w:rPr>
                <w:rFonts w:eastAsia="Times New Roman" w:cs="Arial"/>
                <w:sz w:val="18"/>
                <w:szCs w:val="18"/>
                <w:lang w:eastAsia="pl-PL"/>
              </w:rPr>
            </w:pPr>
            <w:r w:rsidRPr="00247DF2">
              <w:rPr>
                <w:rFonts w:cs="Arial"/>
                <w:sz w:val="18"/>
                <w:szCs w:val="18"/>
              </w:rPr>
              <w:t>28,875</w:t>
            </w:r>
          </w:p>
        </w:tc>
      </w:tr>
      <w:tr w:rsidR="00247DF2" w:rsidRPr="00247DF2" w14:paraId="3751D09F" w14:textId="77777777" w:rsidTr="004758E1">
        <w:trPr>
          <w:trHeight w:val="85"/>
        </w:trPr>
        <w:tc>
          <w:tcPr>
            <w:tcW w:w="425" w:type="dxa"/>
            <w:tcBorders>
              <w:top w:val="single" w:sz="4" w:space="0" w:color="auto"/>
              <w:left w:val="single" w:sz="4" w:space="0" w:color="auto"/>
              <w:bottom w:val="single" w:sz="4" w:space="0" w:color="auto"/>
              <w:right w:val="single" w:sz="4" w:space="0" w:color="auto"/>
            </w:tcBorders>
          </w:tcPr>
          <w:p w14:paraId="69E35F40" w14:textId="77777777" w:rsidR="00247DF2" w:rsidRPr="00247DF2" w:rsidRDefault="00247DF2" w:rsidP="00FE239D">
            <w:pPr>
              <w:numPr>
                <w:ilvl w:val="0"/>
                <w:numId w:val="91"/>
              </w:numPr>
              <w:spacing w:after="0" w:line="240" w:lineRule="auto"/>
              <w:rPr>
                <w:rFonts w:ascii="Arial" w:hAnsi="Arial" w:cs="Arial"/>
                <w:snapToGrid w:val="0"/>
                <w:sz w:val="18"/>
                <w:szCs w:val="18"/>
              </w:rPr>
            </w:pPr>
          </w:p>
        </w:tc>
        <w:tc>
          <w:tcPr>
            <w:tcW w:w="1276" w:type="dxa"/>
            <w:tcBorders>
              <w:top w:val="single" w:sz="4" w:space="0" w:color="auto"/>
              <w:left w:val="single" w:sz="4" w:space="0" w:color="auto"/>
              <w:bottom w:val="single" w:sz="4" w:space="0" w:color="auto"/>
              <w:right w:val="single" w:sz="4" w:space="0" w:color="auto"/>
            </w:tcBorders>
          </w:tcPr>
          <w:p w14:paraId="52CA1CB3" w14:textId="77777777" w:rsidR="00247DF2" w:rsidRPr="00247DF2" w:rsidRDefault="00247DF2" w:rsidP="004758E1">
            <w:pPr>
              <w:pStyle w:val="Arial10i50"/>
              <w:jc w:val="center"/>
              <w:rPr>
                <w:rFonts w:eastAsia="Times New Roman" w:cs="Arial"/>
                <w:sz w:val="18"/>
                <w:szCs w:val="18"/>
                <w:lang w:eastAsia="pl-PL"/>
              </w:rPr>
            </w:pPr>
            <w:r w:rsidRPr="00247DF2">
              <w:rPr>
                <w:rFonts w:cs="Arial"/>
                <w:sz w:val="18"/>
                <w:szCs w:val="18"/>
              </w:rPr>
              <w:t>13 02 04*</w:t>
            </w:r>
          </w:p>
        </w:tc>
        <w:tc>
          <w:tcPr>
            <w:tcW w:w="3827" w:type="dxa"/>
            <w:tcBorders>
              <w:top w:val="single" w:sz="4" w:space="0" w:color="auto"/>
              <w:left w:val="single" w:sz="4" w:space="0" w:color="auto"/>
              <w:bottom w:val="single" w:sz="4" w:space="0" w:color="auto"/>
              <w:right w:val="single" w:sz="4" w:space="0" w:color="auto"/>
            </w:tcBorders>
          </w:tcPr>
          <w:p w14:paraId="2EBBE1EF" w14:textId="2301D27C" w:rsidR="00247DF2" w:rsidRPr="00247DF2" w:rsidRDefault="00247DF2" w:rsidP="004758E1">
            <w:pPr>
              <w:pStyle w:val="Arial10i50"/>
              <w:rPr>
                <w:rFonts w:eastAsia="Times New Roman" w:cs="Arial"/>
                <w:sz w:val="18"/>
                <w:szCs w:val="18"/>
                <w:lang w:eastAsia="pl-PL"/>
              </w:rPr>
            </w:pPr>
            <w:r w:rsidRPr="00247DF2">
              <w:rPr>
                <w:rFonts w:cs="Arial"/>
                <w:sz w:val="18"/>
                <w:szCs w:val="18"/>
              </w:rPr>
              <w:t>Mineralne oleje silnikowe, przekładniowe i</w:t>
            </w:r>
            <w:r w:rsidR="001A343E">
              <w:rPr>
                <w:rFonts w:cs="Arial"/>
                <w:sz w:val="18"/>
                <w:szCs w:val="18"/>
              </w:rPr>
              <w:t> </w:t>
            </w:r>
            <w:r w:rsidRPr="00247DF2">
              <w:rPr>
                <w:rFonts w:cs="Arial"/>
                <w:sz w:val="18"/>
                <w:szCs w:val="18"/>
              </w:rPr>
              <w:t xml:space="preserve">smarowe zawierające związki </w:t>
            </w:r>
            <w:proofErr w:type="spellStart"/>
            <w:r w:rsidRPr="00247DF2">
              <w:rPr>
                <w:rFonts w:cs="Arial"/>
                <w:sz w:val="18"/>
                <w:szCs w:val="18"/>
              </w:rPr>
              <w:t>chlorowcoorganiczne</w:t>
            </w:r>
            <w:proofErr w:type="spellEnd"/>
          </w:p>
        </w:tc>
        <w:tc>
          <w:tcPr>
            <w:tcW w:w="1843" w:type="dxa"/>
            <w:tcBorders>
              <w:top w:val="single" w:sz="4" w:space="0" w:color="auto"/>
              <w:left w:val="single" w:sz="4" w:space="0" w:color="auto"/>
              <w:bottom w:val="single" w:sz="4" w:space="0" w:color="auto"/>
              <w:right w:val="single" w:sz="4" w:space="0" w:color="auto"/>
            </w:tcBorders>
          </w:tcPr>
          <w:p w14:paraId="78D75EAB" w14:textId="77777777" w:rsidR="00247DF2" w:rsidRPr="00247DF2" w:rsidRDefault="00247DF2" w:rsidP="004758E1">
            <w:pPr>
              <w:pStyle w:val="Arial10i50"/>
              <w:jc w:val="center"/>
              <w:rPr>
                <w:rFonts w:eastAsia="Times New Roman" w:cs="Arial"/>
                <w:sz w:val="18"/>
                <w:szCs w:val="18"/>
                <w:lang w:eastAsia="pl-PL"/>
              </w:rPr>
            </w:pPr>
            <w:r w:rsidRPr="00247DF2">
              <w:rPr>
                <w:rFonts w:cs="Arial"/>
                <w:sz w:val="18"/>
                <w:szCs w:val="18"/>
              </w:rPr>
              <w:t>0,1155</w:t>
            </w:r>
          </w:p>
        </w:tc>
        <w:tc>
          <w:tcPr>
            <w:tcW w:w="1843" w:type="dxa"/>
            <w:tcBorders>
              <w:top w:val="single" w:sz="4" w:space="0" w:color="auto"/>
              <w:left w:val="single" w:sz="4" w:space="0" w:color="auto"/>
              <w:bottom w:val="single" w:sz="4" w:space="0" w:color="auto"/>
              <w:right w:val="single" w:sz="4" w:space="0" w:color="auto"/>
            </w:tcBorders>
          </w:tcPr>
          <w:p w14:paraId="7957C5F2" w14:textId="77777777" w:rsidR="00247DF2" w:rsidRPr="00247DF2" w:rsidRDefault="00247DF2" w:rsidP="004758E1">
            <w:pPr>
              <w:pStyle w:val="Arial10i50"/>
              <w:jc w:val="center"/>
              <w:rPr>
                <w:rFonts w:eastAsia="Times New Roman" w:cs="Arial"/>
                <w:sz w:val="18"/>
                <w:szCs w:val="18"/>
                <w:lang w:eastAsia="pl-PL"/>
              </w:rPr>
            </w:pPr>
            <w:r w:rsidRPr="00247DF2">
              <w:rPr>
                <w:rFonts w:cs="Arial"/>
                <w:sz w:val="18"/>
                <w:szCs w:val="18"/>
              </w:rPr>
              <w:t>28,875</w:t>
            </w:r>
          </w:p>
        </w:tc>
      </w:tr>
      <w:tr w:rsidR="00247DF2" w:rsidRPr="00247DF2" w14:paraId="0E5EDBB5" w14:textId="77777777" w:rsidTr="004758E1">
        <w:trPr>
          <w:trHeight w:val="85"/>
        </w:trPr>
        <w:tc>
          <w:tcPr>
            <w:tcW w:w="425" w:type="dxa"/>
            <w:tcBorders>
              <w:top w:val="single" w:sz="4" w:space="0" w:color="auto"/>
              <w:left w:val="single" w:sz="4" w:space="0" w:color="auto"/>
              <w:bottom w:val="single" w:sz="4" w:space="0" w:color="auto"/>
              <w:right w:val="single" w:sz="4" w:space="0" w:color="auto"/>
            </w:tcBorders>
          </w:tcPr>
          <w:p w14:paraId="58BD3967" w14:textId="77777777" w:rsidR="00247DF2" w:rsidRPr="00247DF2" w:rsidRDefault="00247DF2" w:rsidP="00FE239D">
            <w:pPr>
              <w:numPr>
                <w:ilvl w:val="0"/>
                <w:numId w:val="91"/>
              </w:numPr>
              <w:spacing w:after="0" w:line="240" w:lineRule="auto"/>
              <w:rPr>
                <w:rFonts w:ascii="Arial" w:hAnsi="Arial" w:cs="Arial"/>
                <w:snapToGrid w:val="0"/>
                <w:sz w:val="18"/>
                <w:szCs w:val="18"/>
              </w:rPr>
            </w:pPr>
          </w:p>
        </w:tc>
        <w:tc>
          <w:tcPr>
            <w:tcW w:w="1276" w:type="dxa"/>
            <w:tcBorders>
              <w:top w:val="single" w:sz="4" w:space="0" w:color="auto"/>
              <w:left w:val="single" w:sz="4" w:space="0" w:color="auto"/>
              <w:bottom w:val="single" w:sz="4" w:space="0" w:color="auto"/>
              <w:right w:val="single" w:sz="4" w:space="0" w:color="auto"/>
            </w:tcBorders>
          </w:tcPr>
          <w:p w14:paraId="6E5015DB" w14:textId="77777777" w:rsidR="00247DF2" w:rsidRPr="00247DF2" w:rsidRDefault="00247DF2" w:rsidP="004758E1">
            <w:pPr>
              <w:pStyle w:val="Arial10i50"/>
              <w:jc w:val="center"/>
              <w:rPr>
                <w:rFonts w:eastAsia="Times New Roman" w:cs="Arial"/>
                <w:sz w:val="18"/>
                <w:szCs w:val="18"/>
                <w:lang w:eastAsia="pl-PL"/>
              </w:rPr>
            </w:pPr>
            <w:r w:rsidRPr="00247DF2">
              <w:rPr>
                <w:rFonts w:cs="Arial"/>
                <w:sz w:val="18"/>
                <w:szCs w:val="18"/>
              </w:rPr>
              <w:t>13 02 05*</w:t>
            </w:r>
          </w:p>
        </w:tc>
        <w:tc>
          <w:tcPr>
            <w:tcW w:w="3827" w:type="dxa"/>
            <w:tcBorders>
              <w:top w:val="single" w:sz="4" w:space="0" w:color="auto"/>
              <w:left w:val="single" w:sz="4" w:space="0" w:color="auto"/>
              <w:bottom w:val="single" w:sz="4" w:space="0" w:color="auto"/>
              <w:right w:val="single" w:sz="4" w:space="0" w:color="auto"/>
            </w:tcBorders>
          </w:tcPr>
          <w:p w14:paraId="116372EA" w14:textId="21F8730E" w:rsidR="00247DF2" w:rsidRPr="00247DF2" w:rsidRDefault="00247DF2" w:rsidP="004758E1">
            <w:pPr>
              <w:pStyle w:val="Arial10i50"/>
              <w:rPr>
                <w:rFonts w:eastAsia="Times New Roman" w:cs="Arial"/>
                <w:sz w:val="18"/>
                <w:szCs w:val="18"/>
                <w:lang w:eastAsia="pl-PL"/>
              </w:rPr>
            </w:pPr>
            <w:r w:rsidRPr="00247DF2">
              <w:rPr>
                <w:rFonts w:cs="Arial"/>
                <w:sz w:val="18"/>
                <w:szCs w:val="18"/>
              </w:rPr>
              <w:t>Mineralne oleje silnikowe, przekładniowe i</w:t>
            </w:r>
            <w:r w:rsidR="001A343E">
              <w:rPr>
                <w:rFonts w:cs="Arial"/>
                <w:sz w:val="18"/>
                <w:szCs w:val="18"/>
              </w:rPr>
              <w:t> </w:t>
            </w:r>
            <w:r w:rsidRPr="00247DF2">
              <w:rPr>
                <w:rFonts w:cs="Arial"/>
                <w:sz w:val="18"/>
                <w:szCs w:val="18"/>
              </w:rPr>
              <w:t xml:space="preserve">smarowe niezawierające związków </w:t>
            </w:r>
            <w:proofErr w:type="spellStart"/>
            <w:r w:rsidRPr="00247DF2">
              <w:rPr>
                <w:rFonts w:cs="Arial"/>
                <w:sz w:val="18"/>
                <w:szCs w:val="18"/>
              </w:rPr>
              <w:t>chlorowcoorganicznych</w:t>
            </w:r>
            <w:proofErr w:type="spellEnd"/>
          </w:p>
        </w:tc>
        <w:tc>
          <w:tcPr>
            <w:tcW w:w="1843" w:type="dxa"/>
            <w:tcBorders>
              <w:top w:val="single" w:sz="4" w:space="0" w:color="auto"/>
              <w:left w:val="single" w:sz="4" w:space="0" w:color="auto"/>
              <w:bottom w:val="single" w:sz="4" w:space="0" w:color="auto"/>
              <w:right w:val="single" w:sz="4" w:space="0" w:color="auto"/>
            </w:tcBorders>
          </w:tcPr>
          <w:p w14:paraId="2F3C3454" w14:textId="77777777" w:rsidR="00247DF2" w:rsidRPr="00247DF2" w:rsidRDefault="00247DF2" w:rsidP="004758E1">
            <w:pPr>
              <w:pStyle w:val="Arial10i50"/>
              <w:jc w:val="center"/>
              <w:rPr>
                <w:rFonts w:eastAsia="Times New Roman" w:cs="Arial"/>
                <w:sz w:val="18"/>
                <w:szCs w:val="18"/>
                <w:lang w:eastAsia="pl-PL"/>
              </w:rPr>
            </w:pPr>
            <w:r w:rsidRPr="00247DF2">
              <w:rPr>
                <w:rFonts w:cs="Arial"/>
                <w:sz w:val="18"/>
                <w:szCs w:val="18"/>
              </w:rPr>
              <w:t>0,1155</w:t>
            </w:r>
          </w:p>
        </w:tc>
        <w:tc>
          <w:tcPr>
            <w:tcW w:w="1843" w:type="dxa"/>
            <w:tcBorders>
              <w:top w:val="single" w:sz="4" w:space="0" w:color="auto"/>
              <w:left w:val="single" w:sz="4" w:space="0" w:color="auto"/>
              <w:bottom w:val="single" w:sz="4" w:space="0" w:color="auto"/>
              <w:right w:val="single" w:sz="4" w:space="0" w:color="auto"/>
            </w:tcBorders>
          </w:tcPr>
          <w:p w14:paraId="33B052A2" w14:textId="77777777" w:rsidR="00247DF2" w:rsidRPr="00247DF2" w:rsidRDefault="00247DF2" w:rsidP="004758E1">
            <w:pPr>
              <w:pStyle w:val="Arial10i50"/>
              <w:jc w:val="center"/>
              <w:rPr>
                <w:rFonts w:eastAsia="Times New Roman" w:cs="Arial"/>
                <w:sz w:val="18"/>
                <w:szCs w:val="18"/>
                <w:lang w:eastAsia="pl-PL"/>
              </w:rPr>
            </w:pPr>
            <w:r w:rsidRPr="00247DF2">
              <w:rPr>
                <w:rFonts w:cs="Arial"/>
                <w:sz w:val="18"/>
                <w:szCs w:val="18"/>
              </w:rPr>
              <w:t>28,875</w:t>
            </w:r>
          </w:p>
        </w:tc>
      </w:tr>
      <w:tr w:rsidR="00247DF2" w:rsidRPr="00247DF2" w14:paraId="03898484" w14:textId="77777777" w:rsidTr="004758E1">
        <w:trPr>
          <w:trHeight w:val="85"/>
        </w:trPr>
        <w:tc>
          <w:tcPr>
            <w:tcW w:w="425" w:type="dxa"/>
            <w:tcBorders>
              <w:top w:val="single" w:sz="4" w:space="0" w:color="auto"/>
              <w:left w:val="single" w:sz="4" w:space="0" w:color="auto"/>
              <w:bottom w:val="single" w:sz="4" w:space="0" w:color="auto"/>
              <w:right w:val="single" w:sz="4" w:space="0" w:color="auto"/>
            </w:tcBorders>
          </w:tcPr>
          <w:p w14:paraId="681F73D6" w14:textId="77777777" w:rsidR="00247DF2" w:rsidRPr="00247DF2" w:rsidRDefault="00247DF2" w:rsidP="00FE239D">
            <w:pPr>
              <w:numPr>
                <w:ilvl w:val="0"/>
                <w:numId w:val="91"/>
              </w:numPr>
              <w:spacing w:after="0" w:line="240" w:lineRule="auto"/>
              <w:rPr>
                <w:rFonts w:ascii="Arial" w:hAnsi="Arial" w:cs="Arial"/>
                <w:snapToGrid w:val="0"/>
                <w:sz w:val="18"/>
                <w:szCs w:val="18"/>
              </w:rPr>
            </w:pPr>
          </w:p>
        </w:tc>
        <w:tc>
          <w:tcPr>
            <w:tcW w:w="1276" w:type="dxa"/>
            <w:tcBorders>
              <w:top w:val="single" w:sz="4" w:space="0" w:color="auto"/>
              <w:left w:val="single" w:sz="4" w:space="0" w:color="auto"/>
              <w:bottom w:val="single" w:sz="4" w:space="0" w:color="auto"/>
              <w:right w:val="single" w:sz="4" w:space="0" w:color="auto"/>
            </w:tcBorders>
          </w:tcPr>
          <w:p w14:paraId="19ABC4B7" w14:textId="77777777" w:rsidR="00247DF2" w:rsidRPr="00247DF2" w:rsidRDefault="00247DF2" w:rsidP="004758E1">
            <w:pPr>
              <w:pStyle w:val="Arial10i50"/>
              <w:jc w:val="center"/>
              <w:rPr>
                <w:rFonts w:eastAsia="Times New Roman" w:cs="Arial"/>
                <w:sz w:val="18"/>
                <w:szCs w:val="18"/>
                <w:lang w:eastAsia="pl-PL"/>
              </w:rPr>
            </w:pPr>
            <w:r w:rsidRPr="00247DF2">
              <w:rPr>
                <w:rFonts w:cs="Arial"/>
                <w:sz w:val="18"/>
                <w:szCs w:val="18"/>
              </w:rPr>
              <w:t>13 02 06*</w:t>
            </w:r>
          </w:p>
        </w:tc>
        <w:tc>
          <w:tcPr>
            <w:tcW w:w="3827" w:type="dxa"/>
            <w:tcBorders>
              <w:top w:val="single" w:sz="4" w:space="0" w:color="auto"/>
              <w:left w:val="single" w:sz="4" w:space="0" w:color="auto"/>
              <w:bottom w:val="single" w:sz="4" w:space="0" w:color="auto"/>
              <w:right w:val="single" w:sz="4" w:space="0" w:color="auto"/>
            </w:tcBorders>
          </w:tcPr>
          <w:p w14:paraId="6DA67080" w14:textId="082B4855" w:rsidR="00247DF2" w:rsidRPr="00247DF2" w:rsidRDefault="00247DF2" w:rsidP="004758E1">
            <w:pPr>
              <w:pStyle w:val="Arial10i50"/>
              <w:rPr>
                <w:rFonts w:eastAsia="Times New Roman" w:cs="Arial"/>
                <w:sz w:val="18"/>
                <w:szCs w:val="18"/>
                <w:lang w:eastAsia="pl-PL"/>
              </w:rPr>
            </w:pPr>
            <w:r w:rsidRPr="00247DF2">
              <w:rPr>
                <w:rFonts w:cs="Arial"/>
                <w:sz w:val="18"/>
                <w:szCs w:val="18"/>
              </w:rPr>
              <w:t>Syntetyczne oleje silnikowe, przekładniowe i</w:t>
            </w:r>
            <w:r w:rsidR="001A343E">
              <w:rPr>
                <w:rFonts w:cs="Arial"/>
                <w:sz w:val="18"/>
                <w:szCs w:val="18"/>
              </w:rPr>
              <w:t> </w:t>
            </w:r>
            <w:r w:rsidRPr="00247DF2">
              <w:rPr>
                <w:rFonts w:cs="Arial"/>
                <w:sz w:val="18"/>
                <w:szCs w:val="18"/>
              </w:rPr>
              <w:t>smarowe</w:t>
            </w:r>
          </w:p>
        </w:tc>
        <w:tc>
          <w:tcPr>
            <w:tcW w:w="1843" w:type="dxa"/>
            <w:tcBorders>
              <w:top w:val="single" w:sz="4" w:space="0" w:color="auto"/>
              <w:left w:val="single" w:sz="4" w:space="0" w:color="auto"/>
              <w:bottom w:val="single" w:sz="4" w:space="0" w:color="auto"/>
              <w:right w:val="single" w:sz="4" w:space="0" w:color="auto"/>
            </w:tcBorders>
          </w:tcPr>
          <w:p w14:paraId="2536DE68" w14:textId="77777777" w:rsidR="00247DF2" w:rsidRPr="00247DF2" w:rsidRDefault="00247DF2" w:rsidP="004758E1">
            <w:pPr>
              <w:pStyle w:val="Arial10i50"/>
              <w:jc w:val="center"/>
              <w:rPr>
                <w:rFonts w:eastAsia="Times New Roman" w:cs="Arial"/>
                <w:sz w:val="18"/>
                <w:szCs w:val="18"/>
                <w:lang w:eastAsia="pl-PL"/>
              </w:rPr>
            </w:pPr>
            <w:r w:rsidRPr="00247DF2">
              <w:rPr>
                <w:rFonts w:cs="Arial"/>
                <w:sz w:val="18"/>
                <w:szCs w:val="18"/>
              </w:rPr>
              <w:t>0,1155</w:t>
            </w:r>
          </w:p>
        </w:tc>
        <w:tc>
          <w:tcPr>
            <w:tcW w:w="1843" w:type="dxa"/>
            <w:tcBorders>
              <w:top w:val="single" w:sz="4" w:space="0" w:color="auto"/>
              <w:left w:val="single" w:sz="4" w:space="0" w:color="auto"/>
              <w:bottom w:val="single" w:sz="4" w:space="0" w:color="auto"/>
              <w:right w:val="single" w:sz="4" w:space="0" w:color="auto"/>
            </w:tcBorders>
          </w:tcPr>
          <w:p w14:paraId="44FEF1A8" w14:textId="77777777" w:rsidR="00247DF2" w:rsidRPr="00247DF2" w:rsidRDefault="00247DF2" w:rsidP="004758E1">
            <w:pPr>
              <w:pStyle w:val="Arial10i50"/>
              <w:jc w:val="center"/>
              <w:rPr>
                <w:rFonts w:eastAsia="Times New Roman" w:cs="Arial"/>
                <w:sz w:val="18"/>
                <w:szCs w:val="18"/>
                <w:lang w:eastAsia="pl-PL"/>
              </w:rPr>
            </w:pPr>
            <w:r w:rsidRPr="00247DF2">
              <w:rPr>
                <w:rFonts w:cs="Arial"/>
                <w:sz w:val="18"/>
                <w:szCs w:val="18"/>
              </w:rPr>
              <w:t>28,875</w:t>
            </w:r>
          </w:p>
        </w:tc>
      </w:tr>
      <w:tr w:rsidR="00247DF2" w:rsidRPr="00247DF2" w14:paraId="43A4C95C" w14:textId="77777777" w:rsidTr="004758E1">
        <w:trPr>
          <w:trHeight w:val="85"/>
        </w:trPr>
        <w:tc>
          <w:tcPr>
            <w:tcW w:w="425" w:type="dxa"/>
            <w:tcBorders>
              <w:top w:val="single" w:sz="4" w:space="0" w:color="auto"/>
              <w:left w:val="single" w:sz="4" w:space="0" w:color="auto"/>
              <w:bottom w:val="single" w:sz="4" w:space="0" w:color="auto"/>
              <w:right w:val="single" w:sz="4" w:space="0" w:color="auto"/>
            </w:tcBorders>
          </w:tcPr>
          <w:p w14:paraId="4DAD5E32" w14:textId="77777777" w:rsidR="00247DF2" w:rsidRPr="00247DF2" w:rsidRDefault="00247DF2" w:rsidP="00FE239D">
            <w:pPr>
              <w:numPr>
                <w:ilvl w:val="0"/>
                <w:numId w:val="91"/>
              </w:numPr>
              <w:spacing w:after="0" w:line="240" w:lineRule="auto"/>
              <w:rPr>
                <w:rFonts w:ascii="Arial" w:hAnsi="Arial" w:cs="Arial"/>
                <w:snapToGrid w:val="0"/>
                <w:sz w:val="18"/>
                <w:szCs w:val="18"/>
              </w:rPr>
            </w:pPr>
          </w:p>
        </w:tc>
        <w:tc>
          <w:tcPr>
            <w:tcW w:w="1276" w:type="dxa"/>
            <w:tcBorders>
              <w:top w:val="single" w:sz="4" w:space="0" w:color="auto"/>
              <w:left w:val="single" w:sz="4" w:space="0" w:color="auto"/>
              <w:bottom w:val="single" w:sz="4" w:space="0" w:color="auto"/>
              <w:right w:val="single" w:sz="4" w:space="0" w:color="auto"/>
            </w:tcBorders>
          </w:tcPr>
          <w:p w14:paraId="0F037E62" w14:textId="77777777" w:rsidR="00247DF2" w:rsidRPr="00247DF2" w:rsidRDefault="00247DF2" w:rsidP="004758E1">
            <w:pPr>
              <w:pStyle w:val="Arial10i50"/>
              <w:jc w:val="center"/>
              <w:rPr>
                <w:rFonts w:eastAsia="Times New Roman" w:cs="Arial"/>
                <w:sz w:val="18"/>
                <w:szCs w:val="18"/>
                <w:lang w:eastAsia="pl-PL"/>
              </w:rPr>
            </w:pPr>
            <w:r w:rsidRPr="00247DF2">
              <w:rPr>
                <w:rFonts w:cs="Arial"/>
                <w:sz w:val="18"/>
                <w:szCs w:val="18"/>
              </w:rPr>
              <w:t>13 02 07*</w:t>
            </w:r>
          </w:p>
        </w:tc>
        <w:tc>
          <w:tcPr>
            <w:tcW w:w="3827" w:type="dxa"/>
            <w:tcBorders>
              <w:top w:val="single" w:sz="4" w:space="0" w:color="auto"/>
              <w:left w:val="single" w:sz="4" w:space="0" w:color="auto"/>
              <w:bottom w:val="single" w:sz="4" w:space="0" w:color="auto"/>
              <w:right w:val="single" w:sz="4" w:space="0" w:color="auto"/>
            </w:tcBorders>
          </w:tcPr>
          <w:p w14:paraId="14141D64" w14:textId="7F829CFF" w:rsidR="00247DF2" w:rsidRPr="00247DF2" w:rsidRDefault="00247DF2" w:rsidP="004758E1">
            <w:pPr>
              <w:pStyle w:val="Arial10i50"/>
              <w:rPr>
                <w:rFonts w:eastAsia="Times New Roman" w:cs="Arial"/>
                <w:sz w:val="18"/>
                <w:szCs w:val="18"/>
                <w:lang w:eastAsia="pl-PL"/>
              </w:rPr>
            </w:pPr>
            <w:r w:rsidRPr="00247DF2">
              <w:rPr>
                <w:rFonts w:cs="Arial"/>
                <w:sz w:val="18"/>
                <w:szCs w:val="18"/>
              </w:rPr>
              <w:t>Oleje silnikowe, przekładniowe i smarowe łatwo ulegające biodegradacji</w:t>
            </w:r>
          </w:p>
        </w:tc>
        <w:tc>
          <w:tcPr>
            <w:tcW w:w="1843" w:type="dxa"/>
            <w:tcBorders>
              <w:top w:val="single" w:sz="4" w:space="0" w:color="auto"/>
              <w:left w:val="single" w:sz="4" w:space="0" w:color="auto"/>
              <w:bottom w:val="single" w:sz="4" w:space="0" w:color="auto"/>
              <w:right w:val="single" w:sz="4" w:space="0" w:color="auto"/>
            </w:tcBorders>
          </w:tcPr>
          <w:p w14:paraId="62B84A1C" w14:textId="77777777" w:rsidR="00247DF2" w:rsidRPr="00247DF2" w:rsidRDefault="00247DF2" w:rsidP="004758E1">
            <w:pPr>
              <w:pStyle w:val="Arial10i50"/>
              <w:jc w:val="center"/>
              <w:rPr>
                <w:rFonts w:eastAsia="Times New Roman" w:cs="Arial"/>
                <w:sz w:val="18"/>
                <w:szCs w:val="18"/>
                <w:lang w:eastAsia="pl-PL"/>
              </w:rPr>
            </w:pPr>
            <w:r w:rsidRPr="00247DF2">
              <w:rPr>
                <w:rFonts w:cs="Arial"/>
                <w:sz w:val="18"/>
                <w:szCs w:val="18"/>
              </w:rPr>
              <w:t>0,1155</w:t>
            </w:r>
          </w:p>
        </w:tc>
        <w:tc>
          <w:tcPr>
            <w:tcW w:w="1843" w:type="dxa"/>
            <w:tcBorders>
              <w:top w:val="single" w:sz="4" w:space="0" w:color="auto"/>
              <w:left w:val="single" w:sz="4" w:space="0" w:color="auto"/>
              <w:bottom w:val="single" w:sz="4" w:space="0" w:color="auto"/>
              <w:right w:val="single" w:sz="4" w:space="0" w:color="auto"/>
            </w:tcBorders>
          </w:tcPr>
          <w:p w14:paraId="53000AA2" w14:textId="77777777" w:rsidR="00247DF2" w:rsidRPr="00247DF2" w:rsidRDefault="00247DF2" w:rsidP="004758E1">
            <w:pPr>
              <w:pStyle w:val="Arial10i50"/>
              <w:jc w:val="center"/>
              <w:rPr>
                <w:rFonts w:eastAsia="Times New Roman" w:cs="Arial"/>
                <w:sz w:val="18"/>
                <w:szCs w:val="18"/>
                <w:lang w:eastAsia="pl-PL"/>
              </w:rPr>
            </w:pPr>
            <w:r w:rsidRPr="00247DF2">
              <w:rPr>
                <w:rFonts w:cs="Arial"/>
                <w:sz w:val="18"/>
                <w:szCs w:val="18"/>
              </w:rPr>
              <w:t>28,875</w:t>
            </w:r>
          </w:p>
        </w:tc>
      </w:tr>
      <w:tr w:rsidR="00247DF2" w:rsidRPr="00247DF2" w14:paraId="2145A948" w14:textId="77777777" w:rsidTr="004758E1">
        <w:trPr>
          <w:trHeight w:val="85"/>
        </w:trPr>
        <w:tc>
          <w:tcPr>
            <w:tcW w:w="425" w:type="dxa"/>
            <w:tcBorders>
              <w:top w:val="single" w:sz="4" w:space="0" w:color="auto"/>
              <w:left w:val="single" w:sz="4" w:space="0" w:color="auto"/>
              <w:bottom w:val="single" w:sz="4" w:space="0" w:color="auto"/>
              <w:right w:val="single" w:sz="4" w:space="0" w:color="auto"/>
            </w:tcBorders>
          </w:tcPr>
          <w:p w14:paraId="23CDA677" w14:textId="77777777" w:rsidR="00247DF2" w:rsidRPr="00247DF2" w:rsidRDefault="00247DF2" w:rsidP="00FE239D">
            <w:pPr>
              <w:numPr>
                <w:ilvl w:val="0"/>
                <w:numId w:val="91"/>
              </w:numPr>
              <w:spacing w:after="0" w:line="240" w:lineRule="auto"/>
              <w:rPr>
                <w:rFonts w:ascii="Arial" w:hAnsi="Arial" w:cs="Arial"/>
                <w:snapToGrid w:val="0"/>
                <w:sz w:val="18"/>
                <w:szCs w:val="18"/>
              </w:rPr>
            </w:pPr>
          </w:p>
        </w:tc>
        <w:tc>
          <w:tcPr>
            <w:tcW w:w="1276" w:type="dxa"/>
            <w:tcBorders>
              <w:top w:val="single" w:sz="4" w:space="0" w:color="auto"/>
              <w:left w:val="single" w:sz="4" w:space="0" w:color="auto"/>
              <w:bottom w:val="single" w:sz="4" w:space="0" w:color="auto"/>
              <w:right w:val="single" w:sz="4" w:space="0" w:color="auto"/>
            </w:tcBorders>
          </w:tcPr>
          <w:p w14:paraId="2377E71E" w14:textId="77777777" w:rsidR="00247DF2" w:rsidRPr="00247DF2" w:rsidRDefault="00247DF2" w:rsidP="004758E1">
            <w:pPr>
              <w:pStyle w:val="Arial10i50"/>
              <w:jc w:val="center"/>
              <w:rPr>
                <w:rFonts w:eastAsia="Times New Roman" w:cs="Arial"/>
                <w:sz w:val="18"/>
                <w:szCs w:val="18"/>
                <w:lang w:eastAsia="pl-PL"/>
              </w:rPr>
            </w:pPr>
            <w:r w:rsidRPr="00247DF2">
              <w:rPr>
                <w:rFonts w:cs="Arial"/>
                <w:sz w:val="18"/>
                <w:szCs w:val="18"/>
              </w:rPr>
              <w:t>13 02 08*</w:t>
            </w:r>
          </w:p>
        </w:tc>
        <w:tc>
          <w:tcPr>
            <w:tcW w:w="3827" w:type="dxa"/>
            <w:tcBorders>
              <w:top w:val="single" w:sz="4" w:space="0" w:color="auto"/>
              <w:left w:val="single" w:sz="4" w:space="0" w:color="auto"/>
              <w:bottom w:val="single" w:sz="4" w:space="0" w:color="auto"/>
              <w:right w:val="single" w:sz="4" w:space="0" w:color="auto"/>
            </w:tcBorders>
          </w:tcPr>
          <w:p w14:paraId="49EA331A" w14:textId="50CDE4B6" w:rsidR="00247DF2" w:rsidRPr="00247DF2" w:rsidRDefault="00247DF2" w:rsidP="004758E1">
            <w:pPr>
              <w:pStyle w:val="Arial10i50"/>
              <w:rPr>
                <w:rFonts w:eastAsia="Times New Roman" w:cs="Arial"/>
                <w:sz w:val="18"/>
                <w:szCs w:val="18"/>
                <w:lang w:eastAsia="pl-PL"/>
              </w:rPr>
            </w:pPr>
            <w:r w:rsidRPr="00247DF2">
              <w:rPr>
                <w:rFonts w:cs="Arial"/>
                <w:sz w:val="18"/>
                <w:szCs w:val="18"/>
              </w:rPr>
              <w:t>Inne oleje silnikowe, przekładniowe i smarowe</w:t>
            </w:r>
          </w:p>
        </w:tc>
        <w:tc>
          <w:tcPr>
            <w:tcW w:w="1843" w:type="dxa"/>
            <w:tcBorders>
              <w:top w:val="single" w:sz="4" w:space="0" w:color="auto"/>
              <w:left w:val="single" w:sz="4" w:space="0" w:color="auto"/>
              <w:bottom w:val="single" w:sz="4" w:space="0" w:color="auto"/>
              <w:right w:val="single" w:sz="4" w:space="0" w:color="auto"/>
            </w:tcBorders>
          </w:tcPr>
          <w:p w14:paraId="38B7580B" w14:textId="77777777" w:rsidR="00247DF2" w:rsidRPr="00247DF2" w:rsidRDefault="00247DF2" w:rsidP="004758E1">
            <w:pPr>
              <w:pStyle w:val="Arial10i50"/>
              <w:jc w:val="center"/>
              <w:rPr>
                <w:rFonts w:eastAsia="Times New Roman" w:cs="Arial"/>
                <w:sz w:val="18"/>
                <w:szCs w:val="18"/>
                <w:lang w:eastAsia="pl-PL"/>
              </w:rPr>
            </w:pPr>
            <w:r w:rsidRPr="00247DF2">
              <w:rPr>
                <w:rFonts w:cs="Arial"/>
                <w:sz w:val="18"/>
                <w:szCs w:val="18"/>
              </w:rPr>
              <w:t>0,1155</w:t>
            </w:r>
          </w:p>
        </w:tc>
        <w:tc>
          <w:tcPr>
            <w:tcW w:w="1843" w:type="dxa"/>
            <w:tcBorders>
              <w:top w:val="single" w:sz="4" w:space="0" w:color="auto"/>
              <w:left w:val="single" w:sz="4" w:space="0" w:color="auto"/>
              <w:bottom w:val="single" w:sz="4" w:space="0" w:color="auto"/>
              <w:right w:val="single" w:sz="4" w:space="0" w:color="auto"/>
            </w:tcBorders>
          </w:tcPr>
          <w:p w14:paraId="6CB9718A" w14:textId="77777777" w:rsidR="00247DF2" w:rsidRPr="00247DF2" w:rsidRDefault="00247DF2" w:rsidP="004758E1">
            <w:pPr>
              <w:pStyle w:val="Arial10i50"/>
              <w:jc w:val="center"/>
              <w:rPr>
                <w:rFonts w:eastAsia="Times New Roman" w:cs="Arial"/>
                <w:sz w:val="18"/>
                <w:szCs w:val="18"/>
                <w:lang w:eastAsia="pl-PL"/>
              </w:rPr>
            </w:pPr>
            <w:r w:rsidRPr="00247DF2">
              <w:rPr>
                <w:rFonts w:cs="Arial"/>
                <w:sz w:val="18"/>
                <w:szCs w:val="18"/>
              </w:rPr>
              <w:t>28,875</w:t>
            </w:r>
          </w:p>
        </w:tc>
      </w:tr>
      <w:tr w:rsidR="00247DF2" w:rsidRPr="00247DF2" w14:paraId="21C9D43C" w14:textId="77777777" w:rsidTr="004758E1">
        <w:trPr>
          <w:trHeight w:val="85"/>
        </w:trPr>
        <w:tc>
          <w:tcPr>
            <w:tcW w:w="425" w:type="dxa"/>
            <w:tcBorders>
              <w:top w:val="single" w:sz="4" w:space="0" w:color="auto"/>
              <w:left w:val="single" w:sz="4" w:space="0" w:color="auto"/>
              <w:bottom w:val="single" w:sz="4" w:space="0" w:color="auto"/>
              <w:right w:val="single" w:sz="4" w:space="0" w:color="auto"/>
            </w:tcBorders>
          </w:tcPr>
          <w:p w14:paraId="087BE33C" w14:textId="77777777" w:rsidR="00247DF2" w:rsidRPr="00247DF2" w:rsidRDefault="00247DF2" w:rsidP="00FE239D">
            <w:pPr>
              <w:numPr>
                <w:ilvl w:val="0"/>
                <w:numId w:val="91"/>
              </w:numPr>
              <w:spacing w:after="0" w:line="240" w:lineRule="auto"/>
              <w:rPr>
                <w:rFonts w:ascii="Arial" w:hAnsi="Arial" w:cs="Arial"/>
                <w:snapToGrid w:val="0"/>
                <w:sz w:val="18"/>
                <w:szCs w:val="18"/>
              </w:rPr>
            </w:pPr>
          </w:p>
        </w:tc>
        <w:tc>
          <w:tcPr>
            <w:tcW w:w="1276" w:type="dxa"/>
            <w:tcBorders>
              <w:top w:val="single" w:sz="4" w:space="0" w:color="auto"/>
              <w:left w:val="single" w:sz="4" w:space="0" w:color="auto"/>
              <w:bottom w:val="single" w:sz="4" w:space="0" w:color="auto"/>
              <w:right w:val="single" w:sz="4" w:space="0" w:color="auto"/>
            </w:tcBorders>
          </w:tcPr>
          <w:p w14:paraId="13C9317E" w14:textId="77777777" w:rsidR="00247DF2" w:rsidRPr="00247DF2" w:rsidRDefault="00247DF2" w:rsidP="004758E1">
            <w:pPr>
              <w:pStyle w:val="Arial10i50"/>
              <w:jc w:val="center"/>
              <w:rPr>
                <w:rFonts w:eastAsia="Times New Roman" w:cs="Arial"/>
                <w:sz w:val="18"/>
                <w:szCs w:val="18"/>
                <w:lang w:eastAsia="pl-PL"/>
              </w:rPr>
            </w:pPr>
            <w:r w:rsidRPr="00247DF2">
              <w:rPr>
                <w:rFonts w:cs="Arial"/>
                <w:sz w:val="18"/>
                <w:szCs w:val="18"/>
              </w:rPr>
              <w:t>15 01 10*</w:t>
            </w:r>
          </w:p>
        </w:tc>
        <w:tc>
          <w:tcPr>
            <w:tcW w:w="3827" w:type="dxa"/>
            <w:tcBorders>
              <w:top w:val="single" w:sz="4" w:space="0" w:color="auto"/>
              <w:left w:val="single" w:sz="4" w:space="0" w:color="auto"/>
              <w:bottom w:val="single" w:sz="4" w:space="0" w:color="auto"/>
              <w:right w:val="single" w:sz="4" w:space="0" w:color="auto"/>
            </w:tcBorders>
          </w:tcPr>
          <w:p w14:paraId="287C6732" w14:textId="77777777" w:rsidR="00247DF2" w:rsidRPr="00247DF2" w:rsidRDefault="00247DF2" w:rsidP="004758E1">
            <w:pPr>
              <w:pStyle w:val="Arial10i50"/>
              <w:rPr>
                <w:rFonts w:eastAsia="Times New Roman" w:cs="Arial"/>
                <w:sz w:val="18"/>
                <w:szCs w:val="18"/>
                <w:lang w:eastAsia="pl-PL"/>
              </w:rPr>
            </w:pPr>
            <w:r w:rsidRPr="00247DF2">
              <w:rPr>
                <w:rFonts w:cs="Arial"/>
                <w:sz w:val="18"/>
                <w:szCs w:val="18"/>
              </w:rPr>
              <w:t xml:space="preserve">Opakowania zawierające pozostałości </w:t>
            </w:r>
            <w:r w:rsidRPr="00247DF2">
              <w:rPr>
                <w:rFonts w:cs="Arial"/>
                <w:sz w:val="18"/>
                <w:szCs w:val="18"/>
              </w:rPr>
              <w:br/>
              <w:t>z substancji niebezpiecznych lub nimi zanieczyszczone</w:t>
            </w:r>
          </w:p>
        </w:tc>
        <w:tc>
          <w:tcPr>
            <w:tcW w:w="1843" w:type="dxa"/>
            <w:tcBorders>
              <w:top w:val="single" w:sz="4" w:space="0" w:color="auto"/>
              <w:left w:val="single" w:sz="4" w:space="0" w:color="auto"/>
              <w:bottom w:val="single" w:sz="4" w:space="0" w:color="auto"/>
              <w:right w:val="single" w:sz="4" w:space="0" w:color="auto"/>
            </w:tcBorders>
          </w:tcPr>
          <w:p w14:paraId="478FBA63" w14:textId="77777777" w:rsidR="00247DF2" w:rsidRPr="00247DF2" w:rsidRDefault="00247DF2" w:rsidP="004758E1">
            <w:pPr>
              <w:pStyle w:val="Arial10i50"/>
              <w:jc w:val="center"/>
              <w:rPr>
                <w:rFonts w:eastAsia="Times New Roman" w:cs="Arial"/>
                <w:sz w:val="18"/>
                <w:szCs w:val="18"/>
                <w:lang w:eastAsia="pl-PL"/>
              </w:rPr>
            </w:pPr>
            <w:r w:rsidRPr="00247DF2">
              <w:rPr>
                <w:rFonts w:cs="Arial"/>
                <w:sz w:val="18"/>
                <w:szCs w:val="18"/>
              </w:rPr>
              <w:t>0,1155</w:t>
            </w:r>
          </w:p>
        </w:tc>
        <w:tc>
          <w:tcPr>
            <w:tcW w:w="1843" w:type="dxa"/>
            <w:tcBorders>
              <w:top w:val="single" w:sz="4" w:space="0" w:color="auto"/>
              <w:left w:val="single" w:sz="4" w:space="0" w:color="auto"/>
              <w:bottom w:val="single" w:sz="4" w:space="0" w:color="auto"/>
              <w:right w:val="single" w:sz="4" w:space="0" w:color="auto"/>
            </w:tcBorders>
          </w:tcPr>
          <w:p w14:paraId="6FEE3DE8" w14:textId="77777777" w:rsidR="00247DF2" w:rsidRPr="00247DF2" w:rsidRDefault="00247DF2" w:rsidP="004758E1">
            <w:pPr>
              <w:pStyle w:val="Arial10i50"/>
              <w:jc w:val="center"/>
              <w:rPr>
                <w:rFonts w:eastAsia="Times New Roman" w:cs="Arial"/>
                <w:sz w:val="18"/>
                <w:szCs w:val="18"/>
                <w:lang w:eastAsia="pl-PL"/>
              </w:rPr>
            </w:pPr>
            <w:r w:rsidRPr="00247DF2">
              <w:rPr>
                <w:rFonts w:cs="Arial"/>
                <w:sz w:val="18"/>
                <w:szCs w:val="18"/>
              </w:rPr>
              <w:t>28,875</w:t>
            </w:r>
          </w:p>
        </w:tc>
      </w:tr>
      <w:tr w:rsidR="00247DF2" w:rsidRPr="00247DF2" w14:paraId="45678B1E" w14:textId="77777777" w:rsidTr="004758E1">
        <w:trPr>
          <w:trHeight w:val="85"/>
        </w:trPr>
        <w:tc>
          <w:tcPr>
            <w:tcW w:w="425" w:type="dxa"/>
            <w:tcBorders>
              <w:top w:val="single" w:sz="4" w:space="0" w:color="auto"/>
              <w:left w:val="single" w:sz="4" w:space="0" w:color="auto"/>
              <w:bottom w:val="single" w:sz="4" w:space="0" w:color="auto"/>
              <w:right w:val="single" w:sz="4" w:space="0" w:color="auto"/>
            </w:tcBorders>
          </w:tcPr>
          <w:p w14:paraId="56DFCB73" w14:textId="77777777" w:rsidR="00247DF2" w:rsidRPr="00247DF2" w:rsidRDefault="00247DF2" w:rsidP="00FE239D">
            <w:pPr>
              <w:numPr>
                <w:ilvl w:val="0"/>
                <w:numId w:val="91"/>
              </w:numPr>
              <w:spacing w:after="0" w:line="240" w:lineRule="auto"/>
              <w:rPr>
                <w:rFonts w:ascii="Arial" w:hAnsi="Arial" w:cs="Arial"/>
                <w:snapToGrid w:val="0"/>
                <w:sz w:val="18"/>
                <w:szCs w:val="18"/>
              </w:rPr>
            </w:pPr>
          </w:p>
        </w:tc>
        <w:tc>
          <w:tcPr>
            <w:tcW w:w="1276" w:type="dxa"/>
            <w:tcBorders>
              <w:top w:val="single" w:sz="4" w:space="0" w:color="auto"/>
              <w:left w:val="single" w:sz="4" w:space="0" w:color="auto"/>
              <w:bottom w:val="single" w:sz="4" w:space="0" w:color="auto"/>
              <w:right w:val="single" w:sz="4" w:space="0" w:color="auto"/>
            </w:tcBorders>
          </w:tcPr>
          <w:p w14:paraId="628CE9D2" w14:textId="77777777" w:rsidR="00247DF2" w:rsidRPr="00247DF2" w:rsidRDefault="00247DF2" w:rsidP="004758E1">
            <w:pPr>
              <w:pStyle w:val="Arial10i50"/>
              <w:jc w:val="center"/>
              <w:rPr>
                <w:rFonts w:eastAsia="Times New Roman" w:cs="Arial"/>
                <w:sz w:val="18"/>
                <w:szCs w:val="18"/>
                <w:lang w:eastAsia="pl-PL"/>
              </w:rPr>
            </w:pPr>
            <w:r w:rsidRPr="00247DF2">
              <w:rPr>
                <w:rFonts w:cs="Arial"/>
                <w:sz w:val="18"/>
                <w:szCs w:val="18"/>
              </w:rPr>
              <w:t>15 02 02*</w:t>
            </w:r>
          </w:p>
        </w:tc>
        <w:tc>
          <w:tcPr>
            <w:tcW w:w="3827" w:type="dxa"/>
            <w:tcBorders>
              <w:top w:val="single" w:sz="4" w:space="0" w:color="auto"/>
              <w:left w:val="single" w:sz="4" w:space="0" w:color="auto"/>
              <w:bottom w:val="single" w:sz="4" w:space="0" w:color="auto"/>
              <w:right w:val="single" w:sz="4" w:space="0" w:color="auto"/>
            </w:tcBorders>
          </w:tcPr>
          <w:p w14:paraId="52F2FE78" w14:textId="77777777" w:rsidR="00247DF2" w:rsidRPr="00247DF2" w:rsidRDefault="00247DF2" w:rsidP="004758E1">
            <w:pPr>
              <w:pStyle w:val="Arial10i50"/>
              <w:rPr>
                <w:rFonts w:eastAsia="Times New Roman" w:cs="Arial"/>
                <w:sz w:val="18"/>
                <w:szCs w:val="18"/>
                <w:lang w:eastAsia="pl-PL"/>
              </w:rPr>
            </w:pPr>
            <w:r w:rsidRPr="00247DF2">
              <w:rPr>
                <w:rFonts w:cs="Arial"/>
                <w:sz w:val="18"/>
                <w:szCs w:val="18"/>
              </w:rPr>
              <w:t>Sorbenty, materiały filtracyjne (w tym filtry olejowe nieujęte w innych grupach), tkaniny do wycierania (np. szmaty, ścierki) i ubrania ochronne zanieczyszczone substancjami niebezpiecznymi (np. PCB)</w:t>
            </w:r>
          </w:p>
        </w:tc>
        <w:tc>
          <w:tcPr>
            <w:tcW w:w="1843" w:type="dxa"/>
            <w:tcBorders>
              <w:top w:val="single" w:sz="4" w:space="0" w:color="auto"/>
              <w:left w:val="single" w:sz="4" w:space="0" w:color="auto"/>
              <w:bottom w:val="single" w:sz="4" w:space="0" w:color="auto"/>
              <w:right w:val="single" w:sz="4" w:space="0" w:color="auto"/>
            </w:tcBorders>
          </w:tcPr>
          <w:p w14:paraId="4F1931FC" w14:textId="77777777" w:rsidR="00247DF2" w:rsidRPr="00247DF2" w:rsidRDefault="00247DF2" w:rsidP="004758E1">
            <w:pPr>
              <w:pStyle w:val="Arial10i50"/>
              <w:jc w:val="center"/>
              <w:rPr>
                <w:rFonts w:eastAsia="Times New Roman" w:cs="Arial"/>
                <w:sz w:val="18"/>
                <w:szCs w:val="18"/>
                <w:lang w:eastAsia="pl-PL"/>
              </w:rPr>
            </w:pPr>
            <w:r w:rsidRPr="00247DF2">
              <w:rPr>
                <w:rFonts w:cs="Arial"/>
                <w:sz w:val="18"/>
                <w:szCs w:val="18"/>
              </w:rPr>
              <w:t>0,1155</w:t>
            </w:r>
          </w:p>
        </w:tc>
        <w:tc>
          <w:tcPr>
            <w:tcW w:w="1843" w:type="dxa"/>
            <w:tcBorders>
              <w:top w:val="single" w:sz="4" w:space="0" w:color="auto"/>
              <w:left w:val="single" w:sz="4" w:space="0" w:color="auto"/>
              <w:bottom w:val="single" w:sz="4" w:space="0" w:color="auto"/>
              <w:right w:val="single" w:sz="4" w:space="0" w:color="auto"/>
            </w:tcBorders>
          </w:tcPr>
          <w:p w14:paraId="149F7C12" w14:textId="77777777" w:rsidR="00247DF2" w:rsidRPr="00247DF2" w:rsidRDefault="00247DF2" w:rsidP="004758E1">
            <w:pPr>
              <w:pStyle w:val="Arial10i50"/>
              <w:jc w:val="center"/>
              <w:rPr>
                <w:rFonts w:eastAsia="Times New Roman" w:cs="Arial"/>
                <w:sz w:val="18"/>
                <w:szCs w:val="18"/>
                <w:lang w:eastAsia="pl-PL"/>
              </w:rPr>
            </w:pPr>
            <w:r w:rsidRPr="00247DF2">
              <w:rPr>
                <w:rFonts w:cs="Arial"/>
                <w:sz w:val="18"/>
                <w:szCs w:val="18"/>
              </w:rPr>
              <w:t>28,875</w:t>
            </w:r>
          </w:p>
        </w:tc>
      </w:tr>
      <w:tr w:rsidR="00247DF2" w:rsidRPr="00247DF2" w14:paraId="7BD19E1E" w14:textId="77777777" w:rsidTr="004758E1">
        <w:trPr>
          <w:trHeight w:val="85"/>
        </w:trPr>
        <w:tc>
          <w:tcPr>
            <w:tcW w:w="425" w:type="dxa"/>
            <w:tcBorders>
              <w:top w:val="single" w:sz="4" w:space="0" w:color="auto"/>
              <w:left w:val="single" w:sz="4" w:space="0" w:color="auto"/>
              <w:bottom w:val="single" w:sz="4" w:space="0" w:color="auto"/>
              <w:right w:val="single" w:sz="4" w:space="0" w:color="auto"/>
            </w:tcBorders>
          </w:tcPr>
          <w:p w14:paraId="3050C9CD" w14:textId="77777777" w:rsidR="00247DF2" w:rsidRPr="00247DF2" w:rsidRDefault="00247DF2" w:rsidP="00FE239D">
            <w:pPr>
              <w:numPr>
                <w:ilvl w:val="0"/>
                <w:numId w:val="91"/>
              </w:numPr>
              <w:spacing w:after="0" w:line="240" w:lineRule="auto"/>
              <w:rPr>
                <w:rFonts w:ascii="Arial" w:hAnsi="Arial" w:cs="Arial"/>
                <w:snapToGrid w:val="0"/>
                <w:sz w:val="18"/>
                <w:szCs w:val="18"/>
              </w:rPr>
            </w:pPr>
          </w:p>
        </w:tc>
        <w:tc>
          <w:tcPr>
            <w:tcW w:w="1276" w:type="dxa"/>
            <w:tcBorders>
              <w:top w:val="single" w:sz="4" w:space="0" w:color="auto"/>
              <w:left w:val="single" w:sz="4" w:space="0" w:color="auto"/>
              <w:bottom w:val="single" w:sz="4" w:space="0" w:color="auto"/>
              <w:right w:val="single" w:sz="4" w:space="0" w:color="auto"/>
            </w:tcBorders>
          </w:tcPr>
          <w:p w14:paraId="265A9763" w14:textId="77777777" w:rsidR="00247DF2" w:rsidRPr="00247DF2" w:rsidRDefault="00247DF2" w:rsidP="004758E1">
            <w:pPr>
              <w:pStyle w:val="Arial10i50"/>
              <w:jc w:val="center"/>
              <w:rPr>
                <w:rFonts w:eastAsia="Times New Roman" w:cs="Arial"/>
                <w:sz w:val="18"/>
                <w:szCs w:val="18"/>
                <w:lang w:eastAsia="pl-PL"/>
              </w:rPr>
            </w:pPr>
            <w:r w:rsidRPr="00247DF2">
              <w:rPr>
                <w:rFonts w:cs="Arial"/>
                <w:sz w:val="18"/>
                <w:szCs w:val="18"/>
              </w:rPr>
              <w:t>16 01 07*</w:t>
            </w:r>
          </w:p>
        </w:tc>
        <w:tc>
          <w:tcPr>
            <w:tcW w:w="3827" w:type="dxa"/>
            <w:tcBorders>
              <w:top w:val="single" w:sz="4" w:space="0" w:color="auto"/>
              <w:left w:val="single" w:sz="4" w:space="0" w:color="auto"/>
              <w:bottom w:val="single" w:sz="4" w:space="0" w:color="auto"/>
              <w:right w:val="single" w:sz="4" w:space="0" w:color="auto"/>
            </w:tcBorders>
          </w:tcPr>
          <w:p w14:paraId="7C6E899A" w14:textId="77777777" w:rsidR="00247DF2" w:rsidRPr="00247DF2" w:rsidRDefault="00247DF2" w:rsidP="004758E1">
            <w:pPr>
              <w:pStyle w:val="Arial10i50"/>
              <w:rPr>
                <w:rFonts w:eastAsia="Times New Roman" w:cs="Arial"/>
                <w:sz w:val="18"/>
                <w:szCs w:val="18"/>
                <w:lang w:eastAsia="pl-PL"/>
              </w:rPr>
            </w:pPr>
            <w:r w:rsidRPr="00247DF2">
              <w:rPr>
                <w:rFonts w:cs="Arial"/>
                <w:sz w:val="18"/>
                <w:szCs w:val="18"/>
              </w:rPr>
              <w:t>Filtry olejowe</w:t>
            </w:r>
          </w:p>
        </w:tc>
        <w:tc>
          <w:tcPr>
            <w:tcW w:w="1843" w:type="dxa"/>
            <w:tcBorders>
              <w:top w:val="single" w:sz="4" w:space="0" w:color="auto"/>
              <w:left w:val="single" w:sz="4" w:space="0" w:color="auto"/>
              <w:bottom w:val="single" w:sz="4" w:space="0" w:color="auto"/>
              <w:right w:val="single" w:sz="4" w:space="0" w:color="auto"/>
            </w:tcBorders>
          </w:tcPr>
          <w:p w14:paraId="37A1D494" w14:textId="77777777" w:rsidR="00247DF2" w:rsidRPr="00247DF2" w:rsidRDefault="00247DF2" w:rsidP="004758E1">
            <w:pPr>
              <w:pStyle w:val="Arial10i50"/>
              <w:jc w:val="center"/>
              <w:rPr>
                <w:rFonts w:eastAsia="Times New Roman" w:cs="Arial"/>
                <w:sz w:val="18"/>
                <w:szCs w:val="18"/>
                <w:lang w:eastAsia="pl-PL"/>
              </w:rPr>
            </w:pPr>
            <w:r w:rsidRPr="00247DF2">
              <w:rPr>
                <w:rFonts w:cs="Arial"/>
                <w:sz w:val="18"/>
                <w:szCs w:val="18"/>
              </w:rPr>
              <w:t>0,1155</w:t>
            </w:r>
          </w:p>
        </w:tc>
        <w:tc>
          <w:tcPr>
            <w:tcW w:w="1843" w:type="dxa"/>
            <w:tcBorders>
              <w:top w:val="single" w:sz="4" w:space="0" w:color="auto"/>
              <w:left w:val="single" w:sz="4" w:space="0" w:color="auto"/>
              <w:bottom w:val="single" w:sz="4" w:space="0" w:color="auto"/>
              <w:right w:val="single" w:sz="4" w:space="0" w:color="auto"/>
            </w:tcBorders>
          </w:tcPr>
          <w:p w14:paraId="56650084" w14:textId="77777777" w:rsidR="00247DF2" w:rsidRPr="00247DF2" w:rsidRDefault="00247DF2" w:rsidP="004758E1">
            <w:pPr>
              <w:pStyle w:val="Arial10i50"/>
              <w:jc w:val="center"/>
              <w:rPr>
                <w:rFonts w:eastAsia="Times New Roman" w:cs="Arial"/>
                <w:sz w:val="18"/>
                <w:szCs w:val="18"/>
                <w:lang w:eastAsia="pl-PL"/>
              </w:rPr>
            </w:pPr>
            <w:r w:rsidRPr="00247DF2">
              <w:rPr>
                <w:rFonts w:cs="Arial"/>
                <w:sz w:val="18"/>
                <w:szCs w:val="18"/>
              </w:rPr>
              <w:t>28,875</w:t>
            </w:r>
          </w:p>
        </w:tc>
      </w:tr>
      <w:tr w:rsidR="00247DF2" w:rsidRPr="00247DF2" w14:paraId="60DFD4DE" w14:textId="77777777" w:rsidTr="004758E1">
        <w:trPr>
          <w:trHeight w:val="85"/>
        </w:trPr>
        <w:tc>
          <w:tcPr>
            <w:tcW w:w="425" w:type="dxa"/>
            <w:tcBorders>
              <w:top w:val="single" w:sz="4" w:space="0" w:color="auto"/>
              <w:left w:val="single" w:sz="4" w:space="0" w:color="auto"/>
              <w:bottom w:val="single" w:sz="4" w:space="0" w:color="auto"/>
              <w:right w:val="single" w:sz="4" w:space="0" w:color="auto"/>
            </w:tcBorders>
          </w:tcPr>
          <w:p w14:paraId="33ABE0C2" w14:textId="77777777" w:rsidR="00247DF2" w:rsidRPr="00247DF2" w:rsidRDefault="00247DF2" w:rsidP="00FE239D">
            <w:pPr>
              <w:numPr>
                <w:ilvl w:val="0"/>
                <w:numId w:val="91"/>
              </w:numPr>
              <w:spacing w:after="0" w:line="240" w:lineRule="auto"/>
              <w:rPr>
                <w:rFonts w:ascii="Arial" w:hAnsi="Arial" w:cs="Arial"/>
                <w:snapToGrid w:val="0"/>
                <w:sz w:val="18"/>
                <w:szCs w:val="18"/>
              </w:rPr>
            </w:pPr>
          </w:p>
        </w:tc>
        <w:tc>
          <w:tcPr>
            <w:tcW w:w="1276" w:type="dxa"/>
            <w:tcBorders>
              <w:top w:val="single" w:sz="4" w:space="0" w:color="auto"/>
              <w:left w:val="single" w:sz="4" w:space="0" w:color="auto"/>
              <w:bottom w:val="single" w:sz="4" w:space="0" w:color="auto"/>
              <w:right w:val="single" w:sz="4" w:space="0" w:color="auto"/>
            </w:tcBorders>
          </w:tcPr>
          <w:p w14:paraId="63DA2FB1" w14:textId="77777777" w:rsidR="00247DF2" w:rsidRPr="00247DF2" w:rsidRDefault="00247DF2" w:rsidP="004758E1">
            <w:pPr>
              <w:pStyle w:val="Arial10i50"/>
              <w:jc w:val="center"/>
              <w:rPr>
                <w:rFonts w:eastAsia="Times New Roman" w:cs="Arial"/>
                <w:sz w:val="18"/>
                <w:szCs w:val="18"/>
                <w:lang w:eastAsia="pl-PL"/>
              </w:rPr>
            </w:pPr>
            <w:r w:rsidRPr="00247DF2">
              <w:rPr>
                <w:rFonts w:cs="Arial"/>
                <w:sz w:val="18"/>
                <w:szCs w:val="18"/>
              </w:rPr>
              <w:t>16 01 13*</w:t>
            </w:r>
          </w:p>
        </w:tc>
        <w:tc>
          <w:tcPr>
            <w:tcW w:w="3827" w:type="dxa"/>
            <w:tcBorders>
              <w:top w:val="single" w:sz="4" w:space="0" w:color="auto"/>
              <w:left w:val="single" w:sz="4" w:space="0" w:color="auto"/>
              <w:bottom w:val="single" w:sz="4" w:space="0" w:color="auto"/>
              <w:right w:val="single" w:sz="4" w:space="0" w:color="auto"/>
            </w:tcBorders>
          </w:tcPr>
          <w:p w14:paraId="44648280" w14:textId="77777777" w:rsidR="00247DF2" w:rsidRPr="00247DF2" w:rsidRDefault="00247DF2" w:rsidP="004758E1">
            <w:pPr>
              <w:pStyle w:val="Arial10i50"/>
              <w:rPr>
                <w:rFonts w:eastAsia="Times New Roman" w:cs="Arial"/>
                <w:sz w:val="18"/>
                <w:szCs w:val="18"/>
                <w:lang w:eastAsia="pl-PL"/>
              </w:rPr>
            </w:pPr>
            <w:r w:rsidRPr="00247DF2">
              <w:rPr>
                <w:rFonts w:cs="Arial"/>
                <w:sz w:val="18"/>
                <w:szCs w:val="18"/>
              </w:rPr>
              <w:t>Płyny hamulcowe</w:t>
            </w:r>
          </w:p>
        </w:tc>
        <w:tc>
          <w:tcPr>
            <w:tcW w:w="1843" w:type="dxa"/>
            <w:tcBorders>
              <w:top w:val="single" w:sz="4" w:space="0" w:color="auto"/>
              <w:left w:val="single" w:sz="4" w:space="0" w:color="auto"/>
              <w:bottom w:val="single" w:sz="4" w:space="0" w:color="auto"/>
              <w:right w:val="single" w:sz="4" w:space="0" w:color="auto"/>
            </w:tcBorders>
          </w:tcPr>
          <w:p w14:paraId="5EEF433D" w14:textId="77777777" w:rsidR="00247DF2" w:rsidRPr="00247DF2" w:rsidRDefault="00247DF2" w:rsidP="004758E1">
            <w:pPr>
              <w:pStyle w:val="Arial10i50"/>
              <w:jc w:val="center"/>
              <w:rPr>
                <w:rFonts w:eastAsia="Times New Roman" w:cs="Arial"/>
                <w:sz w:val="18"/>
                <w:szCs w:val="18"/>
                <w:lang w:eastAsia="pl-PL"/>
              </w:rPr>
            </w:pPr>
            <w:r w:rsidRPr="00247DF2">
              <w:rPr>
                <w:rFonts w:cs="Arial"/>
                <w:sz w:val="18"/>
                <w:szCs w:val="18"/>
              </w:rPr>
              <w:t>0,1155</w:t>
            </w:r>
          </w:p>
        </w:tc>
        <w:tc>
          <w:tcPr>
            <w:tcW w:w="1843" w:type="dxa"/>
            <w:tcBorders>
              <w:top w:val="single" w:sz="4" w:space="0" w:color="auto"/>
              <w:left w:val="single" w:sz="4" w:space="0" w:color="auto"/>
              <w:bottom w:val="single" w:sz="4" w:space="0" w:color="auto"/>
              <w:right w:val="single" w:sz="4" w:space="0" w:color="auto"/>
            </w:tcBorders>
          </w:tcPr>
          <w:p w14:paraId="1BF353BA" w14:textId="77777777" w:rsidR="00247DF2" w:rsidRPr="00247DF2" w:rsidRDefault="00247DF2" w:rsidP="004758E1">
            <w:pPr>
              <w:pStyle w:val="Arial10i50"/>
              <w:jc w:val="center"/>
              <w:rPr>
                <w:rFonts w:eastAsia="Times New Roman" w:cs="Arial"/>
                <w:sz w:val="18"/>
                <w:szCs w:val="18"/>
                <w:lang w:eastAsia="pl-PL"/>
              </w:rPr>
            </w:pPr>
            <w:r w:rsidRPr="00247DF2">
              <w:rPr>
                <w:rFonts w:cs="Arial"/>
                <w:sz w:val="18"/>
                <w:szCs w:val="18"/>
              </w:rPr>
              <w:t>28,875</w:t>
            </w:r>
          </w:p>
        </w:tc>
      </w:tr>
      <w:tr w:rsidR="00247DF2" w:rsidRPr="00247DF2" w14:paraId="4016AAB7" w14:textId="77777777" w:rsidTr="004758E1">
        <w:trPr>
          <w:trHeight w:val="85"/>
        </w:trPr>
        <w:tc>
          <w:tcPr>
            <w:tcW w:w="425" w:type="dxa"/>
            <w:tcBorders>
              <w:top w:val="single" w:sz="4" w:space="0" w:color="auto"/>
              <w:left w:val="single" w:sz="4" w:space="0" w:color="auto"/>
              <w:bottom w:val="single" w:sz="4" w:space="0" w:color="auto"/>
              <w:right w:val="single" w:sz="4" w:space="0" w:color="auto"/>
            </w:tcBorders>
          </w:tcPr>
          <w:p w14:paraId="05F641BD" w14:textId="77777777" w:rsidR="00247DF2" w:rsidRPr="00247DF2" w:rsidRDefault="00247DF2" w:rsidP="00FE239D">
            <w:pPr>
              <w:numPr>
                <w:ilvl w:val="0"/>
                <w:numId w:val="91"/>
              </w:numPr>
              <w:spacing w:after="0" w:line="240" w:lineRule="auto"/>
              <w:rPr>
                <w:rFonts w:ascii="Arial" w:hAnsi="Arial" w:cs="Arial"/>
                <w:snapToGrid w:val="0"/>
                <w:sz w:val="18"/>
                <w:szCs w:val="18"/>
              </w:rPr>
            </w:pPr>
          </w:p>
        </w:tc>
        <w:tc>
          <w:tcPr>
            <w:tcW w:w="1276" w:type="dxa"/>
            <w:tcBorders>
              <w:top w:val="single" w:sz="4" w:space="0" w:color="auto"/>
              <w:left w:val="single" w:sz="4" w:space="0" w:color="auto"/>
              <w:bottom w:val="single" w:sz="4" w:space="0" w:color="auto"/>
              <w:right w:val="single" w:sz="4" w:space="0" w:color="auto"/>
            </w:tcBorders>
          </w:tcPr>
          <w:p w14:paraId="53449127" w14:textId="77777777" w:rsidR="00247DF2" w:rsidRPr="00247DF2" w:rsidRDefault="00247DF2" w:rsidP="004758E1">
            <w:pPr>
              <w:pStyle w:val="Arial10i50"/>
              <w:jc w:val="center"/>
              <w:rPr>
                <w:rFonts w:eastAsia="Times New Roman" w:cs="Arial"/>
                <w:sz w:val="18"/>
                <w:szCs w:val="18"/>
                <w:lang w:eastAsia="pl-PL"/>
              </w:rPr>
            </w:pPr>
            <w:r w:rsidRPr="00247DF2">
              <w:rPr>
                <w:rFonts w:cs="Arial"/>
                <w:sz w:val="18"/>
                <w:szCs w:val="18"/>
              </w:rPr>
              <w:t>16 01 14*</w:t>
            </w:r>
          </w:p>
        </w:tc>
        <w:tc>
          <w:tcPr>
            <w:tcW w:w="3827" w:type="dxa"/>
            <w:tcBorders>
              <w:top w:val="single" w:sz="4" w:space="0" w:color="auto"/>
              <w:left w:val="single" w:sz="4" w:space="0" w:color="auto"/>
              <w:bottom w:val="single" w:sz="4" w:space="0" w:color="auto"/>
              <w:right w:val="single" w:sz="4" w:space="0" w:color="auto"/>
            </w:tcBorders>
          </w:tcPr>
          <w:p w14:paraId="0881666E" w14:textId="1E871564" w:rsidR="00247DF2" w:rsidRPr="00247DF2" w:rsidRDefault="00247DF2" w:rsidP="004758E1">
            <w:pPr>
              <w:pStyle w:val="Arial10i50"/>
              <w:rPr>
                <w:rFonts w:eastAsia="Times New Roman" w:cs="Arial"/>
                <w:sz w:val="18"/>
                <w:szCs w:val="18"/>
                <w:lang w:eastAsia="pl-PL"/>
              </w:rPr>
            </w:pPr>
            <w:r w:rsidRPr="00247DF2">
              <w:rPr>
                <w:rFonts w:cs="Arial"/>
                <w:sz w:val="18"/>
                <w:szCs w:val="18"/>
              </w:rPr>
              <w:t>Płyny zapobiegające zamarzaniu</w:t>
            </w:r>
            <w:r w:rsidR="009268D5">
              <w:rPr>
                <w:rFonts w:cs="Arial"/>
                <w:sz w:val="18"/>
                <w:szCs w:val="18"/>
              </w:rPr>
              <w:t xml:space="preserve"> zawierające niebezpieczne substancje</w:t>
            </w:r>
          </w:p>
        </w:tc>
        <w:tc>
          <w:tcPr>
            <w:tcW w:w="1843" w:type="dxa"/>
            <w:tcBorders>
              <w:top w:val="single" w:sz="4" w:space="0" w:color="auto"/>
              <w:left w:val="single" w:sz="4" w:space="0" w:color="auto"/>
              <w:bottom w:val="single" w:sz="4" w:space="0" w:color="auto"/>
              <w:right w:val="single" w:sz="4" w:space="0" w:color="auto"/>
            </w:tcBorders>
          </w:tcPr>
          <w:p w14:paraId="67433498" w14:textId="77777777" w:rsidR="00247DF2" w:rsidRPr="00247DF2" w:rsidRDefault="00247DF2" w:rsidP="004758E1">
            <w:pPr>
              <w:pStyle w:val="Arial10i50"/>
              <w:jc w:val="center"/>
              <w:rPr>
                <w:rFonts w:eastAsia="Times New Roman" w:cs="Arial"/>
                <w:sz w:val="18"/>
                <w:szCs w:val="18"/>
                <w:lang w:eastAsia="pl-PL"/>
              </w:rPr>
            </w:pPr>
            <w:r w:rsidRPr="00247DF2">
              <w:rPr>
                <w:rFonts w:cs="Arial"/>
                <w:sz w:val="18"/>
                <w:szCs w:val="18"/>
              </w:rPr>
              <w:t>0,1155</w:t>
            </w:r>
          </w:p>
        </w:tc>
        <w:tc>
          <w:tcPr>
            <w:tcW w:w="1843" w:type="dxa"/>
            <w:tcBorders>
              <w:top w:val="single" w:sz="4" w:space="0" w:color="auto"/>
              <w:left w:val="single" w:sz="4" w:space="0" w:color="auto"/>
              <w:bottom w:val="single" w:sz="4" w:space="0" w:color="auto"/>
              <w:right w:val="single" w:sz="4" w:space="0" w:color="auto"/>
            </w:tcBorders>
          </w:tcPr>
          <w:p w14:paraId="1845929F" w14:textId="77777777" w:rsidR="00247DF2" w:rsidRPr="00247DF2" w:rsidRDefault="00247DF2" w:rsidP="004758E1">
            <w:pPr>
              <w:pStyle w:val="Arial10i50"/>
              <w:jc w:val="center"/>
              <w:rPr>
                <w:rFonts w:eastAsia="Times New Roman" w:cs="Arial"/>
                <w:sz w:val="18"/>
                <w:szCs w:val="18"/>
                <w:lang w:eastAsia="pl-PL"/>
              </w:rPr>
            </w:pPr>
            <w:r w:rsidRPr="00247DF2">
              <w:rPr>
                <w:rFonts w:cs="Arial"/>
                <w:sz w:val="18"/>
                <w:szCs w:val="18"/>
              </w:rPr>
              <w:t>28,875</w:t>
            </w:r>
          </w:p>
        </w:tc>
      </w:tr>
      <w:tr w:rsidR="00247DF2" w:rsidRPr="00247DF2" w14:paraId="4C48FBB8" w14:textId="77777777" w:rsidTr="004758E1">
        <w:trPr>
          <w:trHeight w:val="85"/>
        </w:trPr>
        <w:tc>
          <w:tcPr>
            <w:tcW w:w="425" w:type="dxa"/>
            <w:tcBorders>
              <w:top w:val="single" w:sz="4" w:space="0" w:color="auto"/>
              <w:left w:val="single" w:sz="4" w:space="0" w:color="auto"/>
              <w:bottom w:val="single" w:sz="4" w:space="0" w:color="auto"/>
              <w:right w:val="single" w:sz="4" w:space="0" w:color="auto"/>
            </w:tcBorders>
          </w:tcPr>
          <w:p w14:paraId="409FF6DD" w14:textId="77777777" w:rsidR="00247DF2" w:rsidRPr="00247DF2" w:rsidRDefault="00247DF2" w:rsidP="00FE239D">
            <w:pPr>
              <w:numPr>
                <w:ilvl w:val="0"/>
                <w:numId w:val="91"/>
              </w:numPr>
              <w:spacing w:after="0" w:line="240" w:lineRule="auto"/>
              <w:rPr>
                <w:rFonts w:ascii="Arial" w:hAnsi="Arial" w:cs="Arial"/>
                <w:snapToGrid w:val="0"/>
                <w:sz w:val="18"/>
                <w:szCs w:val="18"/>
              </w:rPr>
            </w:pPr>
          </w:p>
        </w:tc>
        <w:tc>
          <w:tcPr>
            <w:tcW w:w="1276" w:type="dxa"/>
            <w:tcBorders>
              <w:top w:val="single" w:sz="4" w:space="0" w:color="auto"/>
              <w:left w:val="single" w:sz="4" w:space="0" w:color="auto"/>
              <w:bottom w:val="single" w:sz="4" w:space="0" w:color="auto"/>
              <w:right w:val="single" w:sz="4" w:space="0" w:color="auto"/>
            </w:tcBorders>
          </w:tcPr>
          <w:p w14:paraId="53CE4198" w14:textId="77777777" w:rsidR="00247DF2" w:rsidRPr="00247DF2" w:rsidRDefault="00247DF2" w:rsidP="004758E1">
            <w:pPr>
              <w:pStyle w:val="Arial10i50"/>
              <w:jc w:val="center"/>
              <w:rPr>
                <w:rFonts w:eastAsia="Times New Roman" w:cs="Arial"/>
                <w:sz w:val="18"/>
                <w:szCs w:val="18"/>
                <w:lang w:eastAsia="pl-PL"/>
              </w:rPr>
            </w:pPr>
            <w:r w:rsidRPr="00247DF2">
              <w:rPr>
                <w:rFonts w:cs="Arial"/>
                <w:sz w:val="18"/>
                <w:szCs w:val="18"/>
              </w:rPr>
              <w:t>16 02 13*</w:t>
            </w:r>
          </w:p>
        </w:tc>
        <w:tc>
          <w:tcPr>
            <w:tcW w:w="3827" w:type="dxa"/>
            <w:tcBorders>
              <w:top w:val="single" w:sz="4" w:space="0" w:color="auto"/>
              <w:left w:val="single" w:sz="4" w:space="0" w:color="auto"/>
              <w:bottom w:val="single" w:sz="4" w:space="0" w:color="auto"/>
              <w:right w:val="single" w:sz="4" w:space="0" w:color="auto"/>
            </w:tcBorders>
          </w:tcPr>
          <w:p w14:paraId="2AB73EBC" w14:textId="05CC008C" w:rsidR="00247DF2" w:rsidRPr="00247DF2" w:rsidRDefault="00247DF2" w:rsidP="004758E1">
            <w:pPr>
              <w:pStyle w:val="Arial10i50"/>
              <w:rPr>
                <w:rFonts w:eastAsia="Times New Roman" w:cs="Arial"/>
                <w:sz w:val="18"/>
                <w:szCs w:val="18"/>
                <w:lang w:eastAsia="pl-PL"/>
              </w:rPr>
            </w:pPr>
            <w:r w:rsidRPr="00247DF2">
              <w:rPr>
                <w:rFonts w:cs="Arial"/>
                <w:sz w:val="18"/>
                <w:szCs w:val="18"/>
              </w:rPr>
              <w:t>Zużyte urządzenia zawierające niebezpieczne elementy inne niż wymienione w 16 02 09 do 16 02 12</w:t>
            </w:r>
          </w:p>
        </w:tc>
        <w:tc>
          <w:tcPr>
            <w:tcW w:w="1843" w:type="dxa"/>
            <w:tcBorders>
              <w:top w:val="single" w:sz="4" w:space="0" w:color="auto"/>
              <w:left w:val="single" w:sz="4" w:space="0" w:color="auto"/>
              <w:bottom w:val="single" w:sz="4" w:space="0" w:color="auto"/>
              <w:right w:val="single" w:sz="4" w:space="0" w:color="auto"/>
            </w:tcBorders>
          </w:tcPr>
          <w:p w14:paraId="52EE75F5" w14:textId="77777777" w:rsidR="00247DF2" w:rsidRPr="00247DF2" w:rsidRDefault="00247DF2" w:rsidP="004758E1">
            <w:pPr>
              <w:pStyle w:val="Arial10i50"/>
              <w:jc w:val="center"/>
              <w:rPr>
                <w:rFonts w:eastAsia="Times New Roman" w:cs="Arial"/>
                <w:sz w:val="18"/>
                <w:szCs w:val="18"/>
                <w:lang w:eastAsia="pl-PL"/>
              </w:rPr>
            </w:pPr>
            <w:r w:rsidRPr="00247DF2">
              <w:rPr>
                <w:rFonts w:cs="Arial"/>
                <w:sz w:val="18"/>
                <w:szCs w:val="18"/>
              </w:rPr>
              <w:t>0,1155</w:t>
            </w:r>
          </w:p>
        </w:tc>
        <w:tc>
          <w:tcPr>
            <w:tcW w:w="1843" w:type="dxa"/>
            <w:tcBorders>
              <w:top w:val="single" w:sz="4" w:space="0" w:color="auto"/>
              <w:left w:val="single" w:sz="4" w:space="0" w:color="auto"/>
              <w:bottom w:val="single" w:sz="4" w:space="0" w:color="auto"/>
              <w:right w:val="single" w:sz="4" w:space="0" w:color="auto"/>
            </w:tcBorders>
          </w:tcPr>
          <w:p w14:paraId="213012AB" w14:textId="77777777" w:rsidR="00247DF2" w:rsidRPr="00247DF2" w:rsidRDefault="00247DF2" w:rsidP="004758E1">
            <w:pPr>
              <w:pStyle w:val="Arial10i50"/>
              <w:jc w:val="center"/>
              <w:rPr>
                <w:rFonts w:eastAsia="Times New Roman" w:cs="Arial"/>
                <w:sz w:val="18"/>
                <w:szCs w:val="18"/>
                <w:lang w:eastAsia="pl-PL"/>
              </w:rPr>
            </w:pPr>
            <w:r w:rsidRPr="00247DF2">
              <w:rPr>
                <w:rFonts w:cs="Arial"/>
                <w:sz w:val="18"/>
                <w:szCs w:val="18"/>
              </w:rPr>
              <w:t>28,875</w:t>
            </w:r>
          </w:p>
        </w:tc>
      </w:tr>
      <w:tr w:rsidR="00247DF2" w:rsidRPr="00247DF2" w14:paraId="260FBA48" w14:textId="77777777" w:rsidTr="004758E1">
        <w:trPr>
          <w:trHeight w:val="85"/>
        </w:trPr>
        <w:tc>
          <w:tcPr>
            <w:tcW w:w="425" w:type="dxa"/>
            <w:tcBorders>
              <w:top w:val="single" w:sz="4" w:space="0" w:color="auto"/>
              <w:left w:val="single" w:sz="4" w:space="0" w:color="auto"/>
              <w:bottom w:val="single" w:sz="4" w:space="0" w:color="auto"/>
              <w:right w:val="single" w:sz="4" w:space="0" w:color="auto"/>
            </w:tcBorders>
          </w:tcPr>
          <w:p w14:paraId="26ED9444" w14:textId="77777777" w:rsidR="00247DF2" w:rsidRPr="00247DF2" w:rsidRDefault="00247DF2" w:rsidP="00FE239D">
            <w:pPr>
              <w:numPr>
                <w:ilvl w:val="0"/>
                <w:numId w:val="91"/>
              </w:numPr>
              <w:spacing w:after="0" w:line="240" w:lineRule="auto"/>
              <w:rPr>
                <w:rFonts w:ascii="Arial" w:hAnsi="Arial" w:cs="Arial"/>
                <w:snapToGrid w:val="0"/>
                <w:sz w:val="18"/>
                <w:szCs w:val="18"/>
              </w:rPr>
            </w:pPr>
          </w:p>
        </w:tc>
        <w:tc>
          <w:tcPr>
            <w:tcW w:w="1276" w:type="dxa"/>
            <w:tcBorders>
              <w:top w:val="single" w:sz="4" w:space="0" w:color="auto"/>
              <w:left w:val="single" w:sz="4" w:space="0" w:color="auto"/>
              <w:bottom w:val="single" w:sz="4" w:space="0" w:color="auto"/>
              <w:right w:val="single" w:sz="4" w:space="0" w:color="auto"/>
            </w:tcBorders>
          </w:tcPr>
          <w:p w14:paraId="035DC70E" w14:textId="77777777" w:rsidR="00247DF2" w:rsidRPr="00247DF2" w:rsidRDefault="00247DF2" w:rsidP="004758E1">
            <w:pPr>
              <w:pStyle w:val="Arial10i50"/>
              <w:jc w:val="center"/>
              <w:rPr>
                <w:rFonts w:eastAsia="Times New Roman" w:cs="Arial"/>
                <w:sz w:val="18"/>
                <w:szCs w:val="18"/>
                <w:lang w:eastAsia="pl-PL"/>
              </w:rPr>
            </w:pPr>
            <w:r w:rsidRPr="00247DF2">
              <w:rPr>
                <w:rFonts w:cs="Arial"/>
                <w:sz w:val="18"/>
                <w:szCs w:val="18"/>
              </w:rPr>
              <w:t>16 02 15*</w:t>
            </w:r>
          </w:p>
        </w:tc>
        <w:tc>
          <w:tcPr>
            <w:tcW w:w="3827" w:type="dxa"/>
            <w:tcBorders>
              <w:top w:val="single" w:sz="4" w:space="0" w:color="auto"/>
              <w:left w:val="single" w:sz="4" w:space="0" w:color="auto"/>
              <w:bottom w:val="single" w:sz="4" w:space="0" w:color="auto"/>
              <w:right w:val="single" w:sz="4" w:space="0" w:color="auto"/>
            </w:tcBorders>
          </w:tcPr>
          <w:p w14:paraId="3FAA091A" w14:textId="77777777" w:rsidR="00247DF2" w:rsidRPr="00247DF2" w:rsidRDefault="00247DF2" w:rsidP="004758E1">
            <w:pPr>
              <w:pStyle w:val="Arial10i50"/>
              <w:rPr>
                <w:rFonts w:eastAsia="Times New Roman" w:cs="Arial"/>
                <w:sz w:val="18"/>
                <w:szCs w:val="18"/>
                <w:lang w:eastAsia="pl-PL"/>
              </w:rPr>
            </w:pPr>
            <w:r w:rsidRPr="00247DF2">
              <w:rPr>
                <w:rFonts w:cs="Arial"/>
                <w:sz w:val="18"/>
                <w:szCs w:val="18"/>
              </w:rPr>
              <w:t>Niebezpieczne elementy lub części składowe usunięte ze zużytych urządzeń</w:t>
            </w:r>
          </w:p>
        </w:tc>
        <w:tc>
          <w:tcPr>
            <w:tcW w:w="1843" w:type="dxa"/>
            <w:tcBorders>
              <w:top w:val="single" w:sz="4" w:space="0" w:color="auto"/>
              <w:left w:val="single" w:sz="4" w:space="0" w:color="auto"/>
              <w:bottom w:val="single" w:sz="4" w:space="0" w:color="auto"/>
              <w:right w:val="single" w:sz="4" w:space="0" w:color="auto"/>
            </w:tcBorders>
          </w:tcPr>
          <w:p w14:paraId="792BF9F1" w14:textId="77777777" w:rsidR="00247DF2" w:rsidRPr="00247DF2" w:rsidRDefault="00247DF2" w:rsidP="004758E1">
            <w:pPr>
              <w:pStyle w:val="Arial10i50"/>
              <w:jc w:val="center"/>
              <w:rPr>
                <w:rFonts w:eastAsia="Times New Roman" w:cs="Arial"/>
                <w:sz w:val="18"/>
                <w:szCs w:val="18"/>
                <w:lang w:eastAsia="pl-PL"/>
              </w:rPr>
            </w:pPr>
            <w:r w:rsidRPr="00247DF2">
              <w:rPr>
                <w:rFonts w:cs="Arial"/>
                <w:sz w:val="18"/>
                <w:szCs w:val="18"/>
              </w:rPr>
              <w:t>0,1155</w:t>
            </w:r>
          </w:p>
        </w:tc>
        <w:tc>
          <w:tcPr>
            <w:tcW w:w="1843" w:type="dxa"/>
            <w:tcBorders>
              <w:top w:val="single" w:sz="4" w:space="0" w:color="auto"/>
              <w:left w:val="single" w:sz="4" w:space="0" w:color="auto"/>
              <w:bottom w:val="single" w:sz="4" w:space="0" w:color="auto"/>
              <w:right w:val="single" w:sz="4" w:space="0" w:color="auto"/>
            </w:tcBorders>
          </w:tcPr>
          <w:p w14:paraId="2720880A" w14:textId="77777777" w:rsidR="00247DF2" w:rsidRPr="00247DF2" w:rsidRDefault="00247DF2" w:rsidP="004758E1">
            <w:pPr>
              <w:pStyle w:val="Arial10i50"/>
              <w:jc w:val="center"/>
              <w:rPr>
                <w:rFonts w:eastAsia="Times New Roman" w:cs="Arial"/>
                <w:sz w:val="18"/>
                <w:szCs w:val="18"/>
                <w:lang w:eastAsia="pl-PL"/>
              </w:rPr>
            </w:pPr>
            <w:r w:rsidRPr="00247DF2">
              <w:rPr>
                <w:rFonts w:cs="Arial"/>
                <w:sz w:val="18"/>
                <w:szCs w:val="18"/>
              </w:rPr>
              <w:t>28,875</w:t>
            </w:r>
          </w:p>
        </w:tc>
      </w:tr>
      <w:tr w:rsidR="00247DF2" w:rsidRPr="00247DF2" w14:paraId="78A42E3B" w14:textId="77777777" w:rsidTr="004758E1">
        <w:trPr>
          <w:trHeight w:val="85"/>
        </w:trPr>
        <w:tc>
          <w:tcPr>
            <w:tcW w:w="425" w:type="dxa"/>
            <w:tcBorders>
              <w:top w:val="single" w:sz="4" w:space="0" w:color="auto"/>
              <w:left w:val="single" w:sz="4" w:space="0" w:color="auto"/>
              <w:bottom w:val="single" w:sz="4" w:space="0" w:color="auto"/>
              <w:right w:val="single" w:sz="4" w:space="0" w:color="auto"/>
            </w:tcBorders>
          </w:tcPr>
          <w:p w14:paraId="446A1D0B" w14:textId="77777777" w:rsidR="00247DF2" w:rsidRPr="00247DF2" w:rsidRDefault="00247DF2" w:rsidP="00FE239D">
            <w:pPr>
              <w:numPr>
                <w:ilvl w:val="0"/>
                <w:numId w:val="91"/>
              </w:numPr>
              <w:spacing w:after="0" w:line="240" w:lineRule="auto"/>
              <w:rPr>
                <w:rFonts w:ascii="Arial" w:hAnsi="Arial" w:cs="Arial"/>
                <w:snapToGrid w:val="0"/>
                <w:sz w:val="18"/>
                <w:szCs w:val="18"/>
              </w:rPr>
            </w:pPr>
          </w:p>
        </w:tc>
        <w:tc>
          <w:tcPr>
            <w:tcW w:w="1276" w:type="dxa"/>
            <w:tcBorders>
              <w:top w:val="single" w:sz="4" w:space="0" w:color="auto"/>
              <w:left w:val="single" w:sz="4" w:space="0" w:color="auto"/>
              <w:bottom w:val="single" w:sz="4" w:space="0" w:color="auto"/>
              <w:right w:val="single" w:sz="4" w:space="0" w:color="auto"/>
            </w:tcBorders>
          </w:tcPr>
          <w:p w14:paraId="35E91460" w14:textId="77777777" w:rsidR="00247DF2" w:rsidRPr="00247DF2" w:rsidRDefault="00247DF2" w:rsidP="004758E1">
            <w:pPr>
              <w:pStyle w:val="Arial10i50"/>
              <w:jc w:val="center"/>
              <w:rPr>
                <w:rFonts w:eastAsia="Times New Roman" w:cs="Arial"/>
                <w:sz w:val="18"/>
                <w:szCs w:val="18"/>
                <w:lang w:eastAsia="pl-PL"/>
              </w:rPr>
            </w:pPr>
            <w:r w:rsidRPr="00247DF2">
              <w:rPr>
                <w:rFonts w:cs="Arial"/>
                <w:sz w:val="18"/>
                <w:szCs w:val="18"/>
              </w:rPr>
              <w:t>16 06 01*</w:t>
            </w:r>
          </w:p>
        </w:tc>
        <w:tc>
          <w:tcPr>
            <w:tcW w:w="3827" w:type="dxa"/>
            <w:tcBorders>
              <w:top w:val="single" w:sz="4" w:space="0" w:color="auto"/>
              <w:left w:val="single" w:sz="4" w:space="0" w:color="auto"/>
              <w:bottom w:val="single" w:sz="4" w:space="0" w:color="auto"/>
              <w:right w:val="single" w:sz="4" w:space="0" w:color="auto"/>
            </w:tcBorders>
          </w:tcPr>
          <w:p w14:paraId="49BF777F" w14:textId="77777777" w:rsidR="00247DF2" w:rsidRPr="00247DF2" w:rsidRDefault="00247DF2" w:rsidP="004758E1">
            <w:pPr>
              <w:pStyle w:val="Arial10i50"/>
              <w:rPr>
                <w:rFonts w:eastAsia="Times New Roman" w:cs="Arial"/>
                <w:sz w:val="18"/>
                <w:szCs w:val="18"/>
                <w:lang w:eastAsia="pl-PL"/>
              </w:rPr>
            </w:pPr>
            <w:r w:rsidRPr="00247DF2">
              <w:rPr>
                <w:rFonts w:cs="Arial"/>
                <w:sz w:val="18"/>
                <w:szCs w:val="18"/>
              </w:rPr>
              <w:t>Baterie i akumulatory ołowiowe</w:t>
            </w:r>
          </w:p>
        </w:tc>
        <w:tc>
          <w:tcPr>
            <w:tcW w:w="1843" w:type="dxa"/>
            <w:tcBorders>
              <w:top w:val="single" w:sz="4" w:space="0" w:color="auto"/>
              <w:left w:val="single" w:sz="4" w:space="0" w:color="auto"/>
              <w:bottom w:val="single" w:sz="4" w:space="0" w:color="auto"/>
              <w:right w:val="single" w:sz="4" w:space="0" w:color="auto"/>
            </w:tcBorders>
          </w:tcPr>
          <w:p w14:paraId="51582E0F" w14:textId="77777777" w:rsidR="00247DF2" w:rsidRPr="00247DF2" w:rsidRDefault="00247DF2" w:rsidP="004758E1">
            <w:pPr>
              <w:pStyle w:val="Arial10i50"/>
              <w:jc w:val="center"/>
              <w:rPr>
                <w:rFonts w:eastAsia="Times New Roman" w:cs="Arial"/>
                <w:sz w:val="18"/>
                <w:szCs w:val="18"/>
                <w:lang w:eastAsia="pl-PL"/>
              </w:rPr>
            </w:pPr>
            <w:r w:rsidRPr="00247DF2">
              <w:rPr>
                <w:rFonts w:cs="Arial"/>
                <w:sz w:val="18"/>
                <w:szCs w:val="18"/>
              </w:rPr>
              <w:t>0,1155</w:t>
            </w:r>
          </w:p>
        </w:tc>
        <w:tc>
          <w:tcPr>
            <w:tcW w:w="1843" w:type="dxa"/>
            <w:tcBorders>
              <w:top w:val="single" w:sz="4" w:space="0" w:color="auto"/>
              <w:left w:val="single" w:sz="4" w:space="0" w:color="auto"/>
              <w:bottom w:val="single" w:sz="4" w:space="0" w:color="auto"/>
              <w:right w:val="single" w:sz="4" w:space="0" w:color="auto"/>
            </w:tcBorders>
          </w:tcPr>
          <w:p w14:paraId="3EEBD702" w14:textId="77777777" w:rsidR="00247DF2" w:rsidRPr="00247DF2" w:rsidRDefault="00247DF2" w:rsidP="004758E1">
            <w:pPr>
              <w:pStyle w:val="Arial10i50"/>
              <w:jc w:val="center"/>
              <w:rPr>
                <w:rFonts w:eastAsia="Times New Roman" w:cs="Arial"/>
                <w:sz w:val="18"/>
                <w:szCs w:val="18"/>
                <w:lang w:eastAsia="pl-PL"/>
              </w:rPr>
            </w:pPr>
            <w:r w:rsidRPr="00247DF2">
              <w:rPr>
                <w:rFonts w:cs="Arial"/>
                <w:sz w:val="18"/>
                <w:szCs w:val="18"/>
              </w:rPr>
              <w:t>28,875</w:t>
            </w:r>
          </w:p>
        </w:tc>
      </w:tr>
      <w:tr w:rsidR="00247DF2" w:rsidRPr="00247DF2" w14:paraId="571B6B56" w14:textId="77777777" w:rsidTr="004758E1">
        <w:trPr>
          <w:trHeight w:val="85"/>
        </w:trPr>
        <w:tc>
          <w:tcPr>
            <w:tcW w:w="425" w:type="dxa"/>
            <w:tcBorders>
              <w:top w:val="single" w:sz="4" w:space="0" w:color="auto"/>
              <w:left w:val="single" w:sz="4" w:space="0" w:color="auto"/>
              <w:bottom w:val="single" w:sz="4" w:space="0" w:color="auto"/>
              <w:right w:val="single" w:sz="4" w:space="0" w:color="auto"/>
            </w:tcBorders>
          </w:tcPr>
          <w:p w14:paraId="4D8E8AB7" w14:textId="77777777" w:rsidR="00247DF2" w:rsidRPr="00247DF2" w:rsidRDefault="00247DF2" w:rsidP="00FE239D">
            <w:pPr>
              <w:numPr>
                <w:ilvl w:val="0"/>
                <w:numId w:val="91"/>
              </w:numPr>
              <w:spacing w:after="0" w:line="240" w:lineRule="auto"/>
              <w:rPr>
                <w:rFonts w:ascii="Arial" w:hAnsi="Arial" w:cs="Arial"/>
                <w:snapToGrid w:val="0"/>
                <w:sz w:val="18"/>
                <w:szCs w:val="18"/>
              </w:rPr>
            </w:pPr>
          </w:p>
        </w:tc>
        <w:tc>
          <w:tcPr>
            <w:tcW w:w="1276" w:type="dxa"/>
            <w:tcBorders>
              <w:top w:val="single" w:sz="4" w:space="0" w:color="auto"/>
              <w:left w:val="single" w:sz="4" w:space="0" w:color="auto"/>
              <w:bottom w:val="single" w:sz="4" w:space="0" w:color="auto"/>
              <w:right w:val="single" w:sz="4" w:space="0" w:color="auto"/>
            </w:tcBorders>
          </w:tcPr>
          <w:p w14:paraId="706C5CEE" w14:textId="77777777" w:rsidR="00247DF2" w:rsidRPr="00247DF2" w:rsidRDefault="00247DF2" w:rsidP="004758E1">
            <w:pPr>
              <w:pStyle w:val="Arial10i50"/>
              <w:jc w:val="center"/>
              <w:rPr>
                <w:rFonts w:eastAsia="Times New Roman" w:cs="Arial"/>
                <w:sz w:val="18"/>
                <w:szCs w:val="18"/>
                <w:lang w:eastAsia="pl-PL"/>
              </w:rPr>
            </w:pPr>
            <w:r w:rsidRPr="00247DF2">
              <w:rPr>
                <w:rFonts w:cs="Arial"/>
                <w:sz w:val="18"/>
                <w:szCs w:val="18"/>
              </w:rPr>
              <w:t>16 06 02*</w:t>
            </w:r>
          </w:p>
        </w:tc>
        <w:tc>
          <w:tcPr>
            <w:tcW w:w="3827" w:type="dxa"/>
            <w:tcBorders>
              <w:top w:val="single" w:sz="4" w:space="0" w:color="auto"/>
              <w:left w:val="single" w:sz="4" w:space="0" w:color="auto"/>
              <w:bottom w:val="single" w:sz="4" w:space="0" w:color="auto"/>
              <w:right w:val="single" w:sz="4" w:space="0" w:color="auto"/>
            </w:tcBorders>
          </w:tcPr>
          <w:p w14:paraId="0835F71F" w14:textId="77777777" w:rsidR="00247DF2" w:rsidRPr="00247DF2" w:rsidRDefault="00247DF2" w:rsidP="004758E1">
            <w:pPr>
              <w:pStyle w:val="Arial10i50"/>
              <w:rPr>
                <w:rFonts w:eastAsia="Times New Roman" w:cs="Arial"/>
                <w:sz w:val="18"/>
                <w:szCs w:val="18"/>
                <w:lang w:eastAsia="pl-PL"/>
              </w:rPr>
            </w:pPr>
            <w:r w:rsidRPr="00247DF2">
              <w:rPr>
                <w:rFonts w:cs="Arial"/>
                <w:sz w:val="18"/>
                <w:szCs w:val="18"/>
              </w:rPr>
              <w:t>Baterie i akumulatory niklowo-kadmowe</w:t>
            </w:r>
          </w:p>
        </w:tc>
        <w:tc>
          <w:tcPr>
            <w:tcW w:w="1843" w:type="dxa"/>
            <w:tcBorders>
              <w:top w:val="single" w:sz="4" w:space="0" w:color="auto"/>
              <w:left w:val="single" w:sz="4" w:space="0" w:color="auto"/>
              <w:bottom w:val="single" w:sz="4" w:space="0" w:color="auto"/>
              <w:right w:val="single" w:sz="4" w:space="0" w:color="auto"/>
            </w:tcBorders>
          </w:tcPr>
          <w:p w14:paraId="19562007" w14:textId="77777777" w:rsidR="00247DF2" w:rsidRPr="00247DF2" w:rsidRDefault="00247DF2" w:rsidP="004758E1">
            <w:pPr>
              <w:pStyle w:val="Arial10i50"/>
              <w:jc w:val="center"/>
              <w:rPr>
                <w:rFonts w:eastAsia="Times New Roman" w:cs="Arial"/>
                <w:sz w:val="18"/>
                <w:szCs w:val="18"/>
                <w:lang w:eastAsia="pl-PL"/>
              </w:rPr>
            </w:pPr>
            <w:r w:rsidRPr="00247DF2">
              <w:rPr>
                <w:rFonts w:cs="Arial"/>
                <w:sz w:val="18"/>
                <w:szCs w:val="18"/>
              </w:rPr>
              <w:t>0,1155</w:t>
            </w:r>
          </w:p>
        </w:tc>
        <w:tc>
          <w:tcPr>
            <w:tcW w:w="1843" w:type="dxa"/>
            <w:tcBorders>
              <w:top w:val="single" w:sz="4" w:space="0" w:color="auto"/>
              <w:left w:val="single" w:sz="4" w:space="0" w:color="auto"/>
              <w:bottom w:val="single" w:sz="4" w:space="0" w:color="auto"/>
              <w:right w:val="single" w:sz="4" w:space="0" w:color="auto"/>
            </w:tcBorders>
          </w:tcPr>
          <w:p w14:paraId="18177620" w14:textId="77777777" w:rsidR="00247DF2" w:rsidRPr="00247DF2" w:rsidRDefault="00247DF2" w:rsidP="004758E1">
            <w:pPr>
              <w:pStyle w:val="Arial10i50"/>
              <w:jc w:val="center"/>
              <w:rPr>
                <w:rFonts w:eastAsia="Times New Roman" w:cs="Arial"/>
                <w:sz w:val="18"/>
                <w:szCs w:val="18"/>
                <w:lang w:eastAsia="pl-PL"/>
              </w:rPr>
            </w:pPr>
            <w:r w:rsidRPr="00247DF2">
              <w:rPr>
                <w:rFonts w:cs="Arial"/>
                <w:sz w:val="18"/>
                <w:szCs w:val="18"/>
              </w:rPr>
              <w:t>28,875</w:t>
            </w:r>
          </w:p>
        </w:tc>
      </w:tr>
      <w:tr w:rsidR="00247DF2" w:rsidRPr="00247DF2" w14:paraId="3EB56F84" w14:textId="77777777" w:rsidTr="004758E1">
        <w:trPr>
          <w:trHeight w:val="85"/>
        </w:trPr>
        <w:tc>
          <w:tcPr>
            <w:tcW w:w="9214" w:type="dxa"/>
            <w:gridSpan w:val="5"/>
            <w:tcBorders>
              <w:top w:val="single" w:sz="4" w:space="0" w:color="auto"/>
              <w:left w:val="single" w:sz="4" w:space="0" w:color="auto"/>
              <w:bottom w:val="single" w:sz="4" w:space="0" w:color="auto"/>
              <w:right w:val="single" w:sz="4" w:space="0" w:color="auto"/>
            </w:tcBorders>
          </w:tcPr>
          <w:p w14:paraId="51F1A78B" w14:textId="77777777" w:rsidR="00247DF2" w:rsidRPr="00247DF2" w:rsidRDefault="00247DF2" w:rsidP="004758E1">
            <w:pPr>
              <w:spacing w:before="60" w:after="60" w:line="240" w:lineRule="auto"/>
              <w:ind w:left="249"/>
              <w:rPr>
                <w:rFonts w:ascii="Arial" w:hAnsi="Arial" w:cs="Arial"/>
                <w:b/>
                <w:sz w:val="18"/>
                <w:szCs w:val="18"/>
                <w:lang w:eastAsia="pl-PL"/>
              </w:rPr>
            </w:pPr>
            <w:r w:rsidRPr="00247DF2">
              <w:rPr>
                <w:rFonts w:ascii="Arial" w:hAnsi="Arial" w:cs="Arial"/>
                <w:b/>
                <w:sz w:val="18"/>
                <w:szCs w:val="18"/>
                <w:lang w:eastAsia="pl-PL"/>
              </w:rPr>
              <w:t>Odpady inne niż niebezpieczne</w:t>
            </w:r>
          </w:p>
        </w:tc>
      </w:tr>
      <w:tr w:rsidR="00247DF2" w:rsidRPr="00247DF2" w14:paraId="65CACF5C" w14:textId="77777777" w:rsidTr="004758E1">
        <w:trPr>
          <w:trHeight w:val="85"/>
        </w:trPr>
        <w:tc>
          <w:tcPr>
            <w:tcW w:w="425" w:type="dxa"/>
            <w:tcBorders>
              <w:top w:val="single" w:sz="4" w:space="0" w:color="auto"/>
              <w:left w:val="single" w:sz="4" w:space="0" w:color="auto"/>
              <w:bottom w:val="single" w:sz="4" w:space="0" w:color="auto"/>
              <w:right w:val="single" w:sz="4" w:space="0" w:color="auto"/>
            </w:tcBorders>
          </w:tcPr>
          <w:p w14:paraId="5183E3A2" w14:textId="77777777" w:rsidR="00247DF2" w:rsidRPr="00247DF2" w:rsidRDefault="00247DF2" w:rsidP="00FE239D">
            <w:pPr>
              <w:numPr>
                <w:ilvl w:val="0"/>
                <w:numId w:val="91"/>
              </w:numPr>
              <w:spacing w:after="0" w:line="240" w:lineRule="auto"/>
              <w:rPr>
                <w:rFonts w:ascii="Arial" w:hAnsi="Arial" w:cs="Arial"/>
                <w:snapToGrid w:val="0"/>
                <w:sz w:val="18"/>
                <w:szCs w:val="18"/>
              </w:rPr>
            </w:pPr>
          </w:p>
        </w:tc>
        <w:tc>
          <w:tcPr>
            <w:tcW w:w="1276" w:type="dxa"/>
            <w:tcBorders>
              <w:top w:val="single" w:sz="4" w:space="0" w:color="auto"/>
              <w:left w:val="single" w:sz="4" w:space="0" w:color="auto"/>
              <w:bottom w:val="single" w:sz="4" w:space="0" w:color="auto"/>
              <w:right w:val="single" w:sz="4" w:space="0" w:color="auto"/>
            </w:tcBorders>
          </w:tcPr>
          <w:p w14:paraId="4BC09F08" w14:textId="77777777" w:rsidR="00247DF2" w:rsidRPr="00247DF2" w:rsidRDefault="00247DF2" w:rsidP="004758E1">
            <w:pPr>
              <w:pStyle w:val="Arial10i50"/>
              <w:jc w:val="center"/>
              <w:rPr>
                <w:rFonts w:cs="Arial"/>
                <w:sz w:val="18"/>
                <w:szCs w:val="18"/>
              </w:rPr>
            </w:pPr>
            <w:r w:rsidRPr="00247DF2">
              <w:rPr>
                <w:rFonts w:cs="Arial"/>
                <w:sz w:val="18"/>
                <w:szCs w:val="18"/>
              </w:rPr>
              <w:t>07 02 13</w:t>
            </w:r>
          </w:p>
        </w:tc>
        <w:tc>
          <w:tcPr>
            <w:tcW w:w="3827" w:type="dxa"/>
            <w:tcBorders>
              <w:top w:val="single" w:sz="4" w:space="0" w:color="auto"/>
              <w:left w:val="single" w:sz="4" w:space="0" w:color="auto"/>
              <w:bottom w:val="single" w:sz="4" w:space="0" w:color="auto"/>
              <w:right w:val="single" w:sz="4" w:space="0" w:color="auto"/>
            </w:tcBorders>
          </w:tcPr>
          <w:p w14:paraId="37A1E64D" w14:textId="77777777" w:rsidR="00247DF2" w:rsidRPr="00247DF2" w:rsidRDefault="00247DF2" w:rsidP="004758E1">
            <w:pPr>
              <w:pStyle w:val="Arial10i50"/>
              <w:rPr>
                <w:rFonts w:cs="Arial"/>
                <w:sz w:val="18"/>
                <w:szCs w:val="18"/>
              </w:rPr>
            </w:pPr>
            <w:r w:rsidRPr="00247DF2">
              <w:rPr>
                <w:rFonts w:cs="Arial"/>
                <w:sz w:val="18"/>
                <w:szCs w:val="18"/>
              </w:rPr>
              <w:t>Odpady tworzyw sztucznych</w:t>
            </w:r>
          </w:p>
        </w:tc>
        <w:tc>
          <w:tcPr>
            <w:tcW w:w="1843" w:type="dxa"/>
            <w:tcBorders>
              <w:top w:val="single" w:sz="4" w:space="0" w:color="auto"/>
              <w:left w:val="single" w:sz="4" w:space="0" w:color="auto"/>
              <w:bottom w:val="single" w:sz="4" w:space="0" w:color="auto"/>
              <w:right w:val="single" w:sz="4" w:space="0" w:color="auto"/>
            </w:tcBorders>
          </w:tcPr>
          <w:p w14:paraId="590CDD21" w14:textId="77777777" w:rsidR="00247DF2" w:rsidRPr="00247DF2" w:rsidRDefault="00247DF2" w:rsidP="004758E1">
            <w:pPr>
              <w:pStyle w:val="Arial10i50"/>
              <w:jc w:val="center"/>
              <w:rPr>
                <w:rFonts w:cs="Arial"/>
                <w:sz w:val="18"/>
                <w:szCs w:val="18"/>
              </w:rPr>
            </w:pPr>
            <w:r w:rsidRPr="00247DF2">
              <w:rPr>
                <w:rFonts w:cs="Arial"/>
                <w:sz w:val="18"/>
                <w:szCs w:val="18"/>
              </w:rPr>
              <w:t>5,63</w:t>
            </w:r>
          </w:p>
        </w:tc>
        <w:tc>
          <w:tcPr>
            <w:tcW w:w="1843" w:type="dxa"/>
            <w:tcBorders>
              <w:top w:val="single" w:sz="4" w:space="0" w:color="auto"/>
              <w:left w:val="single" w:sz="4" w:space="0" w:color="auto"/>
              <w:bottom w:val="single" w:sz="4" w:space="0" w:color="auto"/>
              <w:right w:val="single" w:sz="4" w:space="0" w:color="auto"/>
            </w:tcBorders>
          </w:tcPr>
          <w:p w14:paraId="5D8C2DED" w14:textId="77777777" w:rsidR="00247DF2" w:rsidRPr="00247DF2" w:rsidRDefault="00247DF2" w:rsidP="004758E1">
            <w:pPr>
              <w:pStyle w:val="Arial10i50"/>
              <w:jc w:val="center"/>
              <w:rPr>
                <w:rFonts w:cs="Arial"/>
                <w:sz w:val="18"/>
                <w:szCs w:val="18"/>
              </w:rPr>
            </w:pPr>
            <w:r w:rsidRPr="00247DF2">
              <w:rPr>
                <w:rFonts w:cs="Arial"/>
                <w:sz w:val="18"/>
                <w:szCs w:val="18"/>
              </w:rPr>
              <w:t>1 407</w:t>
            </w:r>
          </w:p>
        </w:tc>
      </w:tr>
      <w:tr w:rsidR="00247DF2" w:rsidRPr="00247DF2" w14:paraId="586177E8" w14:textId="77777777" w:rsidTr="004758E1">
        <w:trPr>
          <w:trHeight w:val="85"/>
        </w:trPr>
        <w:tc>
          <w:tcPr>
            <w:tcW w:w="425" w:type="dxa"/>
            <w:tcBorders>
              <w:top w:val="single" w:sz="4" w:space="0" w:color="auto"/>
              <w:left w:val="single" w:sz="4" w:space="0" w:color="auto"/>
              <w:bottom w:val="single" w:sz="4" w:space="0" w:color="auto"/>
              <w:right w:val="single" w:sz="4" w:space="0" w:color="auto"/>
            </w:tcBorders>
          </w:tcPr>
          <w:p w14:paraId="3081FCB3" w14:textId="77777777" w:rsidR="00247DF2" w:rsidRPr="00247DF2" w:rsidRDefault="00247DF2" w:rsidP="00FE239D">
            <w:pPr>
              <w:numPr>
                <w:ilvl w:val="0"/>
                <w:numId w:val="91"/>
              </w:numPr>
              <w:spacing w:after="0" w:line="240" w:lineRule="auto"/>
              <w:rPr>
                <w:rFonts w:ascii="Arial" w:hAnsi="Arial" w:cs="Arial"/>
                <w:snapToGrid w:val="0"/>
                <w:sz w:val="18"/>
                <w:szCs w:val="18"/>
              </w:rPr>
            </w:pPr>
          </w:p>
        </w:tc>
        <w:tc>
          <w:tcPr>
            <w:tcW w:w="1276" w:type="dxa"/>
            <w:tcBorders>
              <w:top w:val="single" w:sz="4" w:space="0" w:color="auto"/>
              <w:left w:val="single" w:sz="4" w:space="0" w:color="auto"/>
              <w:bottom w:val="single" w:sz="4" w:space="0" w:color="auto"/>
              <w:right w:val="single" w:sz="4" w:space="0" w:color="auto"/>
            </w:tcBorders>
          </w:tcPr>
          <w:p w14:paraId="05C837AC" w14:textId="77777777" w:rsidR="00247DF2" w:rsidRPr="00247DF2" w:rsidRDefault="00247DF2" w:rsidP="004758E1">
            <w:pPr>
              <w:pStyle w:val="Arial10i50"/>
              <w:jc w:val="center"/>
              <w:rPr>
                <w:rFonts w:cs="Arial"/>
                <w:sz w:val="18"/>
                <w:szCs w:val="18"/>
              </w:rPr>
            </w:pPr>
            <w:r w:rsidRPr="00247DF2">
              <w:rPr>
                <w:rFonts w:cs="Arial"/>
                <w:sz w:val="18"/>
                <w:szCs w:val="18"/>
              </w:rPr>
              <w:t>15 01 01</w:t>
            </w:r>
          </w:p>
        </w:tc>
        <w:tc>
          <w:tcPr>
            <w:tcW w:w="3827" w:type="dxa"/>
            <w:tcBorders>
              <w:top w:val="single" w:sz="4" w:space="0" w:color="auto"/>
              <w:left w:val="single" w:sz="4" w:space="0" w:color="auto"/>
              <w:bottom w:val="single" w:sz="4" w:space="0" w:color="auto"/>
              <w:right w:val="single" w:sz="4" w:space="0" w:color="auto"/>
            </w:tcBorders>
          </w:tcPr>
          <w:p w14:paraId="6D0C7063" w14:textId="77777777" w:rsidR="00247DF2" w:rsidRPr="00247DF2" w:rsidRDefault="00247DF2" w:rsidP="004758E1">
            <w:pPr>
              <w:pStyle w:val="Arial10i50"/>
              <w:rPr>
                <w:rFonts w:cs="Arial"/>
                <w:sz w:val="18"/>
                <w:szCs w:val="18"/>
              </w:rPr>
            </w:pPr>
            <w:r w:rsidRPr="00247DF2">
              <w:rPr>
                <w:rFonts w:cs="Arial"/>
                <w:sz w:val="18"/>
                <w:szCs w:val="18"/>
              </w:rPr>
              <w:t>Opakowania z papieru i tektury</w:t>
            </w:r>
          </w:p>
        </w:tc>
        <w:tc>
          <w:tcPr>
            <w:tcW w:w="1843" w:type="dxa"/>
            <w:tcBorders>
              <w:top w:val="single" w:sz="4" w:space="0" w:color="auto"/>
              <w:left w:val="single" w:sz="4" w:space="0" w:color="auto"/>
              <w:bottom w:val="single" w:sz="4" w:space="0" w:color="auto"/>
              <w:right w:val="single" w:sz="4" w:space="0" w:color="auto"/>
            </w:tcBorders>
          </w:tcPr>
          <w:p w14:paraId="11407AEE" w14:textId="77777777" w:rsidR="00247DF2" w:rsidRPr="00247DF2" w:rsidRDefault="00247DF2" w:rsidP="004758E1">
            <w:pPr>
              <w:pStyle w:val="Arial10i50"/>
              <w:jc w:val="center"/>
              <w:rPr>
                <w:rFonts w:cs="Arial"/>
                <w:sz w:val="18"/>
                <w:szCs w:val="18"/>
              </w:rPr>
            </w:pPr>
            <w:r w:rsidRPr="00247DF2">
              <w:rPr>
                <w:rFonts w:cs="Arial"/>
                <w:sz w:val="18"/>
                <w:szCs w:val="18"/>
              </w:rPr>
              <w:t>5,63</w:t>
            </w:r>
          </w:p>
        </w:tc>
        <w:tc>
          <w:tcPr>
            <w:tcW w:w="1843" w:type="dxa"/>
            <w:tcBorders>
              <w:top w:val="single" w:sz="4" w:space="0" w:color="auto"/>
              <w:left w:val="single" w:sz="4" w:space="0" w:color="auto"/>
              <w:bottom w:val="single" w:sz="4" w:space="0" w:color="auto"/>
              <w:right w:val="single" w:sz="4" w:space="0" w:color="auto"/>
            </w:tcBorders>
          </w:tcPr>
          <w:p w14:paraId="71B8C4C4" w14:textId="77777777" w:rsidR="00247DF2" w:rsidRPr="00247DF2" w:rsidRDefault="00247DF2" w:rsidP="004758E1">
            <w:pPr>
              <w:pStyle w:val="Arial10i50"/>
              <w:jc w:val="center"/>
              <w:rPr>
                <w:rFonts w:cs="Arial"/>
                <w:sz w:val="18"/>
                <w:szCs w:val="18"/>
              </w:rPr>
            </w:pPr>
            <w:r w:rsidRPr="00247DF2">
              <w:rPr>
                <w:rFonts w:cs="Arial"/>
                <w:sz w:val="18"/>
                <w:szCs w:val="18"/>
              </w:rPr>
              <w:t>1 407</w:t>
            </w:r>
          </w:p>
        </w:tc>
      </w:tr>
      <w:tr w:rsidR="00247DF2" w:rsidRPr="00247DF2" w14:paraId="176774B8" w14:textId="77777777" w:rsidTr="004758E1">
        <w:trPr>
          <w:trHeight w:val="85"/>
        </w:trPr>
        <w:tc>
          <w:tcPr>
            <w:tcW w:w="425" w:type="dxa"/>
            <w:tcBorders>
              <w:top w:val="single" w:sz="4" w:space="0" w:color="auto"/>
              <w:left w:val="single" w:sz="4" w:space="0" w:color="auto"/>
              <w:bottom w:val="single" w:sz="4" w:space="0" w:color="auto"/>
              <w:right w:val="single" w:sz="4" w:space="0" w:color="auto"/>
            </w:tcBorders>
          </w:tcPr>
          <w:p w14:paraId="2E41DDEB" w14:textId="77777777" w:rsidR="00247DF2" w:rsidRPr="00247DF2" w:rsidRDefault="00247DF2" w:rsidP="00FE239D">
            <w:pPr>
              <w:numPr>
                <w:ilvl w:val="0"/>
                <w:numId w:val="91"/>
              </w:numPr>
              <w:spacing w:after="0" w:line="240" w:lineRule="auto"/>
              <w:rPr>
                <w:rFonts w:ascii="Arial" w:hAnsi="Arial" w:cs="Arial"/>
                <w:snapToGrid w:val="0"/>
                <w:sz w:val="18"/>
                <w:szCs w:val="18"/>
              </w:rPr>
            </w:pPr>
          </w:p>
        </w:tc>
        <w:tc>
          <w:tcPr>
            <w:tcW w:w="1276" w:type="dxa"/>
            <w:tcBorders>
              <w:top w:val="single" w:sz="4" w:space="0" w:color="auto"/>
              <w:left w:val="single" w:sz="4" w:space="0" w:color="auto"/>
              <w:bottom w:val="single" w:sz="4" w:space="0" w:color="auto"/>
              <w:right w:val="single" w:sz="4" w:space="0" w:color="auto"/>
            </w:tcBorders>
          </w:tcPr>
          <w:p w14:paraId="2FEB43A8" w14:textId="77777777" w:rsidR="00247DF2" w:rsidRPr="00247DF2" w:rsidRDefault="00247DF2" w:rsidP="004758E1">
            <w:pPr>
              <w:pStyle w:val="Arial10i50"/>
              <w:jc w:val="center"/>
              <w:rPr>
                <w:rFonts w:cs="Arial"/>
                <w:sz w:val="18"/>
                <w:szCs w:val="18"/>
              </w:rPr>
            </w:pPr>
            <w:r w:rsidRPr="00247DF2">
              <w:rPr>
                <w:rFonts w:cs="Arial"/>
                <w:sz w:val="18"/>
                <w:szCs w:val="18"/>
              </w:rPr>
              <w:t>15 01 02</w:t>
            </w:r>
          </w:p>
        </w:tc>
        <w:tc>
          <w:tcPr>
            <w:tcW w:w="3827" w:type="dxa"/>
            <w:tcBorders>
              <w:top w:val="single" w:sz="4" w:space="0" w:color="auto"/>
              <w:left w:val="single" w:sz="4" w:space="0" w:color="auto"/>
              <w:bottom w:val="single" w:sz="4" w:space="0" w:color="auto"/>
              <w:right w:val="single" w:sz="4" w:space="0" w:color="auto"/>
            </w:tcBorders>
          </w:tcPr>
          <w:p w14:paraId="6F8F6237" w14:textId="77777777" w:rsidR="00247DF2" w:rsidRPr="00247DF2" w:rsidRDefault="00247DF2" w:rsidP="004758E1">
            <w:pPr>
              <w:pStyle w:val="Arial10i50"/>
              <w:rPr>
                <w:rFonts w:cs="Arial"/>
                <w:sz w:val="18"/>
                <w:szCs w:val="18"/>
              </w:rPr>
            </w:pPr>
            <w:r w:rsidRPr="00247DF2">
              <w:rPr>
                <w:rFonts w:cs="Arial"/>
                <w:sz w:val="18"/>
                <w:szCs w:val="18"/>
              </w:rPr>
              <w:t>Opakowania z tworzyw sztucznych</w:t>
            </w:r>
          </w:p>
        </w:tc>
        <w:tc>
          <w:tcPr>
            <w:tcW w:w="1843" w:type="dxa"/>
            <w:tcBorders>
              <w:top w:val="single" w:sz="4" w:space="0" w:color="auto"/>
              <w:left w:val="single" w:sz="4" w:space="0" w:color="auto"/>
              <w:bottom w:val="single" w:sz="4" w:space="0" w:color="auto"/>
              <w:right w:val="single" w:sz="4" w:space="0" w:color="auto"/>
            </w:tcBorders>
          </w:tcPr>
          <w:p w14:paraId="6AB7BE2E" w14:textId="77777777" w:rsidR="00247DF2" w:rsidRPr="00247DF2" w:rsidRDefault="00247DF2" w:rsidP="004758E1">
            <w:pPr>
              <w:pStyle w:val="Arial10i50"/>
              <w:jc w:val="center"/>
              <w:rPr>
                <w:rFonts w:cs="Arial"/>
                <w:sz w:val="18"/>
                <w:szCs w:val="18"/>
              </w:rPr>
            </w:pPr>
            <w:r w:rsidRPr="00247DF2">
              <w:rPr>
                <w:rFonts w:cs="Arial"/>
                <w:sz w:val="18"/>
                <w:szCs w:val="18"/>
              </w:rPr>
              <w:t>5,63</w:t>
            </w:r>
          </w:p>
        </w:tc>
        <w:tc>
          <w:tcPr>
            <w:tcW w:w="1843" w:type="dxa"/>
            <w:tcBorders>
              <w:top w:val="single" w:sz="4" w:space="0" w:color="auto"/>
              <w:left w:val="single" w:sz="4" w:space="0" w:color="auto"/>
              <w:bottom w:val="single" w:sz="4" w:space="0" w:color="auto"/>
              <w:right w:val="single" w:sz="4" w:space="0" w:color="auto"/>
            </w:tcBorders>
          </w:tcPr>
          <w:p w14:paraId="2607E1A0" w14:textId="77777777" w:rsidR="00247DF2" w:rsidRPr="00247DF2" w:rsidRDefault="00247DF2" w:rsidP="004758E1">
            <w:pPr>
              <w:pStyle w:val="Arial10i50"/>
              <w:jc w:val="center"/>
              <w:rPr>
                <w:rFonts w:cs="Arial"/>
                <w:sz w:val="18"/>
                <w:szCs w:val="18"/>
              </w:rPr>
            </w:pPr>
            <w:r w:rsidRPr="00247DF2">
              <w:rPr>
                <w:rFonts w:cs="Arial"/>
                <w:sz w:val="18"/>
                <w:szCs w:val="18"/>
              </w:rPr>
              <w:t>1 407</w:t>
            </w:r>
          </w:p>
        </w:tc>
      </w:tr>
      <w:tr w:rsidR="00247DF2" w:rsidRPr="00247DF2" w14:paraId="7D7CE622" w14:textId="77777777" w:rsidTr="004758E1">
        <w:trPr>
          <w:trHeight w:val="85"/>
        </w:trPr>
        <w:tc>
          <w:tcPr>
            <w:tcW w:w="425" w:type="dxa"/>
            <w:tcBorders>
              <w:top w:val="single" w:sz="4" w:space="0" w:color="auto"/>
              <w:left w:val="single" w:sz="4" w:space="0" w:color="auto"/>
              <w:bottom w:val="single" w:sz="4" w:space="0" w:color="auto"/>
              <w:right w:val="single" w:sz="4" w:space="0" w:color="auto"/>
            </w:tcBorders>
          </w:tcPr>
          <w:p w14:paraId="76F57628" w14:textId="77777777" w:rsidR="00247DF2" w:rsidRPr="00247DF2" w:rsidRDefault="00247DF2" w:rsidP="00FE239D">
            <w:pPr>
              <w:numPr>
                <w:ilvl w:val="0"/>
                <w:numId w:val="91"/>
              </w:numPr>
              <w:spacing w:after="0" w:line="240" w:lineRule="auto"/>
              <w:rPr>
                <w:rFonts w:ascii="Arial" w:hAnsi="Arial" w:cs="Arial"/>
                <w:snapToGrid w:val="0"/>
                <w:sz w:val="18"/>
                <w:szCs w:val="18"/>
              </w:rPr>
            </w:pPr>
          </w:p>
        </w:tc>
        <w:tc>
          <w:tcPr>
            <w:tcW w:w="1276" w:type="dxa"/>
            <w:tcBorders>
              <w:top w:val="single" w:sz="4" w:space="0" w:color="auto"/>
              <w:left w:val="single" w:sz="4" w:space="0" w:color="auto"/>
              <w:bottom w:val="single" w:sz="4" w:space="0" w:color="auto"/>
              <w:right w:val="single" w:sz="4" w:space="0" w:color="auto"/>
            </w:tcBorders>
          </w:tcPr>
          <w:p w14:paraId="41C2C907" w14:textId="77777777" w:rsidR="00247DF2" w:rsidRPr="00247DF2" w:rsidRDefault="00247DF2" w:rsidP="004758E1">
            <w:pPr>
              <w:pStyle w:val="Arial10i50"/>
              <w:jc w:val="center"/>
              <w:rPr>
                <w:rFonts w:cs="Arial"/>
                <w:sz w:val="18"/>
                <w:szCs w:val="18"/>
              </w:rPr>
            </w:pPr>
            <w:r w:rsidRPr="00247DF2">
              <w:rPr>
                <w:rFonts w:cs="Arial"/>
                <w:sz w:val="18"/>
                <w:szCs w:val="18"/>
              </w:rPr>
              <w:t>15 01 03</w:t>
            </w:r>
          </w:p>
        </w:tc>
        <w:tc>
          <w:tcPr>
            <w:tcW w:w="3827" w:type="dxa"/>
            <w:tcBorders>
              <w:top w:val="single" w:sz="4" w:space="0" w:color="auto"/>
              <w:left w:val="single" w:sz="4" w:space="0" w:color="auto"/>
              <w:bottom w:val="single" w:sz="4" w:space="0" w:color="auto"/>
              <w:right w:val="single" w:sz="4" w:space="0" w:color="auto"/>
            </w:tcBorders>
          </w:tcPr>
          <w:p w14:paraId="68A6EBFB" w14:textId="77777777" w:rsidR="00247DF2" w:rsidRPr="00247DF2" w:rsidRDefault="00247DF2" w:rsidP="004758E1">
            <w:pPr>
              <w:pStyle w:val="Arial10i50"/>
              <w:rPr>
                <w:rFonts w:cs="Arial"/>
                <w:sz w:val="18"/>
                <w:szCs w:val="18"/>
              </w:rPr>
            </w:pPr>
            <w:r w:rsidRPr="00247DF2">
              <w:rPr>
                <w:rFonts w:cs="Arial"/>
                <w:sz w:val="18"/>
                <w:szCs w:val="18"/>
              </w:rPr>
              <w:t>Opakowania z drewna</w:t>
            </w:r>
          </w:p>
        </w:tc>
        <w:tc>
          <w:tcPr>
            <w:tcW w:w="1843" w:type="dxa"/>
            <w:tcBorders>
              <w:top w:val="single" w:sz="4" w:space="0" w:color="auto"/>
              <w:left w:val="single" w:sz="4" w:space="0" w:color="auto"/>
              <w:bottom w:val="single" w:sz="4" w:space="0" w:color="auto"/>
              <w:right w:val="single" w:sz="4" w:space="0" w:color="auto"/>
            </w:tcBorders>
          </w:tcPr>
          <w:p w14:paraId="66B7DF3D" w14:textId="77777777" w:rsidR="00247DF2" w:rsidRPr="00247DF2" w:rsidRDefault="00247DF2" w:rsidP="004758E1">
            <w:pPr>
              <w:pStyle w:val="Arial10i50"/>
              <w:jc w:val="center"/>
              <w:rPr>
                <w:rFonts w:cs="Arial"/>
                <w:sz w:val="18"/>
                <w:szCs w:val="18"/>
              </w:rPr>
            </w:pPr>
            <w:r w:rsidRPr="00247DF2">
              <w:rPr>
                <w:rFonts w:cs="Arial"/>
                <w:sz w:val="18"/>
                <w:szCs w:val="18"/>
              </w:rPr>
              <w:t>5,63</w:t>
            </w:r>
          </w:p>
        </w:tc>
        <w:tc>
          <w:tcPr>
            <w:tcW w:w="1843" w:type="dxa"/>
            <w:tcBorders>
              <w:top w:val="single" w:sz="4" w:space="0" w:color="auto"/>
              <w:left w:val="single" w:sz="4" w:space="0" w:color="auto"/>
              <w:bottom w:val="single" w:sz="4" w:space="0" w:color="auto"/>
              <w:right w:val="single" w:sz="4" w:space="0" w:color="auto"/>
            </w:tcBorders>
          </w:tcPr>
          <w:p w14:paraId="36FC05F2" w14:textId="77777777" w:rsidR="00247DF2" w:rsidRPr="00247DF2" w:rsidRDefault="00247DF2" w:rsidP="004758E1">
            <w:pPr>
              <w:pStyle w:val="Arial10i50"/>
              <w:jc w:val="center"/>
              <w:rPr>
                <w:rFonts w:cs="Arial"/>
                <w:sz w:val="18"/>
                <w:szCs w:val="18"/>
              </w:rPr>
            </w:pPr>
            <w:r w:rsidRPr="00247DF2">
              <w:rPr>
                <w:rFonts w:cs="Arial"/>
                <w:sz w:val="18"/>
                <w:szCs w:val="18"/>
              </w:rPr>
              <w:t>1 407</w:t>
            </w:r>
          </w:p>
        </w:tc>
      </w:tr>
      <w:tr w:rsidR="00247DF2" w:rsidRPr="00247DF2" w14:paraId="5E23827B" w14:textId="77777777" w:rsidTr="004758E1">
        <w:trPr>
          <w:trHeight w:val="85"/>
        </w:trPr>
        <w:tc>
          <w:tcPr>
            <w:tcW w:w="425" w:type="dxa"/>
            <w:tcBorders>
              <w:top w:val="single" w:sz="4" w:space="0" w:color="auto"/>
              <w:left w:val="single" w:sz="4" w:space="0" w:color="auto"/>
              <w:bottom w:val="single" w:sz="4" w:space="0" w:color="auto"/>
              <w:right w:val="single" w:sz="4" w:space="0" w:color="auto"/>
            </w:tcBorders>
          </w:tcPr>
          <w:p w14:paraId="3B95A2A8" w14:textId="77777777" w:rsidR="00247DF2" w:rsidRPr="00247DF2" w:rsidRDefault="00247DF2" w:rsidP="00FE239D">
            <w:pPr>
              <w:numPr>
                <w:ilvl w:val="0"/>
                <w:numId w:val="91"/>
              </w:numPr>
              <w:spacing w:after="0" w:line="240" w:lineRule="auto"/>
              <w:rPr>
                <w:rFonts w:ascii="Arial" w:hAnsi="Arial" w:cs="Arial"/>
                <w:snapToGrid w:val="0"/>
                <w:sz w:val="18"/>
                <w:szCs w:val="18"/>
              </w:rPr>
            </w:pPr>
          </w:p>
        </w:tc>
        <w:tc>
          <w:tcPr>
            <w:tcW w:w="1276" w:type="dxa"/>
            <w:tcBorders>
              <w:top w:val="single" w:sz="4" w:space="0" w:color="auto"/>
              <w:left w:val="single" w:sz="4" w:space="0" w:color="auto"/>
              <w:bottom w:val="single" w:sz="4" w:space="0" w:color="auto"/>
              <w:right w:val="single" w:sz="4" w:space="0" w:color="auto"/>
            </w:tcBorders>
          </w:tcPr>
          <w:p w14:paraId="768DEE0E" w14:textId="77777777" w:rsidR="00247DF2" w:rsidRPr="00247DF2" w:rsidRDefault="00247DF2" w:rsidP="004758E1">
            <w:pPr>
              <w:pStyle w:val="Arial10i50"/>
              <w:jc w:val="center"/>
              <w:rPr>
                <w:rFonts w:cs="Arial"/>
                <w:sz w:val="18"/>
                <w:szCs w:val="18"/>
              </w:rPr>
            </w:pPr>
            <w:r w:rsidRPr="00247DF2">
              <w:rPr>
                <w:rFonts w:cs="Arial"/>
                <w:sz w:val="18"/>
                <w:szCs w:val="18"/>
              </w:rPr>
              <w:t>15 01 04</w:t>
            </w:r>
          </w:p>
        </w:tc>
        <w:tc>
          <w:tcPr>
            <w:tcW w:w="3827" w:type="dxa"/>
            <w:tcBorders>
              <w:top w:val="single" w:sz="4" w:space="0" w:color="auto"/>
              <w:left w:val="single" w:sz="4" w:space="0" w:color="auto"/>
              <w:bottom w:val="single" w:sz="4" w:space="0" w:color="auto"/>
              <w:right w:val="single" w:sz="4" w:space="0" w:color="auto"/>
            </w:tcBorders>
          </w:tcPr>
          <w:p w14:paraId="3DF285EC" w14:textId="77777777" w:rsidR="00247DF2" w:rsidRPr="00247DF2" w:rsidRDefault="00247DF2" w:rsidP="004758E1">
            <w:pPr>
              <w:pStyle w:val="Arial10i50"/>
              <w:rPr>
                <w:rFonts w:cs="Arial"/>
                <w:sz w:val="18"/>
                <w:szCs w:val="18"/>
              </w:rPr>
            </w:pPr>
            <w:r w:rsidRPr="00247DF2">
              <w:rPr>
                <w:rFonts w:cs="Arial"/>
                <w:sz w:val="18"/>
                <w:szCs w:val="18"/>
              </w:rPr>
              <w:t>Opakowania z metali</w:t>
            </w:r>
          </w:p>
        </w:tc>
        <w:tc>
          <w:tcPr>
            <w:tcW w:w="1843" w:type="dxa"/>
            <w:tcBorders>
              <w:top w:val="single" w:sz="4" w:space="0" w:color="auto"/>
              <w:left w:val="single" w:sz="4" w:space="0" w:color="auto"/>
              <w:bottom w:val="single" w:sz="4" w:space="0" w:color="auto"/>
              <w:right w:val="single" w:sz="4" w:space="0" w:color="auto"/>
            </w:tcBorders>
          </w:tcPr>
          <w:p w14:paraId="1C088BDF" w14:textId="77777777" w:rsidR="00247DF2" w:rsidRPr="00247DF2" w:rsidRDefault="00247DF2" w:rsidP="004758E1">
            <w:pPr>
              <w:pStyle w:val="Arial10i50"/>
              <w:jc w:val="center"/>
              <w:rPr>
                <w:rFonts w:cs="Arial"/>
                <w:sz w:val="18"/>
                <w:szCs w:val="18"/>
              </w:rPr>
            </w:pPr>
            <w:r w:rsidRPr="00247DF2">
              <w:rPr>
                <w:rFonts w:cs="Arial"/>
                <w:sz w:val="18"/>
                <w:szCs w:val="18"/>
              </w:rPr>
              <w:t>5,63</w:t>
            </w:r>
          </w:p>
        </w:tc>
        <w:tc>
          <w:tcPr>
            <w:tcW w:w="1843" w:type="dxa"/>
            <w:tcBorders>
              <w:top w:val="single" w:sz="4" w:space="0" w:color="auto"/>
              <w:left w:val="single" w:sz="4" w:space="0" w:color="auto"/>
              <w:bottom w:val="single" w:sz="4" w:space="0" w:color="auto"/>
              <w:right w:val="single" w:sz="4" w:space="0" w:color="auto"/>
            </w:tcBorders>
          </w:tcPr>
          <w:p w14:paraId="0EEABB63" w14:textId="77777777" w:rsidR="00247DF2" w:rsidRPr="00247DF2" w:rsidRDefault="00247DF2" w:rsidP="004758E1">
            <w:pPr>
              <w:pStyle w:val="Arial10i50"/>
              <w:jc w:val="center"/>
              <w:rPr>
                <w:rFonts w:cs="Arial"/>
                <w:sz w:val="18"/>
                <w:szCs w:val="18"/>
              </w:rPr>
            </w:pPr>
            <w:r w:rsidRPr="00247DF2">
              <w:rPr>
                <w:rFonts w:cs="Arial"/>
                <w:sz w:val="18"/>
                <w:szCs w:val="18"/>
              </w:rPr>
              <w:t>1 407</w:t>
            </w:r>
          </w:p>
        </w:tc>
      </w:tr>
      <w:tr w:rsidR="00247DF2" w:rsidRPr="00247DF2" w14:paraId="3AB72FFB" w14:textId="77777777" w:rsidTr="004758E1">
        <w:trPr>
          <w:trHeight w:val="85"/>
        </w:trPr>
        <w:tc>
          <w:tcPr>
            <w:tcW w:w="425" w:type="dxa"/>
            <w:tcBorders>
              <w:top w:val="single" w:sz="4" w:space="0" w:color="auto"/>
              <w:left w:val="single" w:sz="4" w:space="0" w:color="auto"/>
              <w:bottom w:val="single" w:sz="4" w:space="0" w:color="auto"/>
              <w:right w:val="single" w:sz="4" w:space="0" w:color="auto"/>
            </w:tcBorders>
          </w:tcPr>
          <w:p w14:paraId="13518765" w14:textId="77777777" w:rsidR="00247DF2" w:rsidRPr="00247DF2" w:rsidRDefault="00247DF2" w:rsidP="00FE239D">
            <w:pPr>
              <w:numPr>
                <w:ilvl w:val="0"/>
                <w:numId w:val="91"/>
              </w:numPr>
              <w:spacing w:after="0" w:line="240" w:lineRule="auto"/>
              <w:rPr>
                <w:rFonts w:ascii="Arial" w:hAnsi="Arial" w:cs="Arial"/>
                <w:snapToGrid w:val="0"/>
                <w:sz w:val="18"/>
                <w:szCs w:val="18"/>
              </w:rPr>
            </w:pPr>
          </w:p>
        </w:tc>
        <w:tc>
          <w:tcPr>
            <w:tcW w:w="1276" w:type="dxa"/>
            <w:tcBorders>
              <w:top w:val="single" w:sz="4" w:space="0" w:color="auto"/>
              <w:left w:val="single" w:sz="4" w:space="0" w:color="auto"/>
              <w:bottom w:val="single" w:sz="4" w:space="0" w:color="auto"/>
              <w:right w:val="single" w:sz="4" w:space="0" w:color="auto"/>
            </w:tcBorders>
          </w:tcPr>
          <w:p w14:paraId="39C3F7F2" w14:textId="77777777" w:rsidR="00247DF2" w:rsidRPr="00247DF2" w:rsidRDefault="00247DF2" w:rsidP="004758E1">
            <w:pPr>
              <w:pStyle w:val="Arial10i50"/>
              <w:jc w:val="center"/>
              <w:rPr>
                <w:rFonts w:cs="Arial"/>
                <w:sz w:val="18"/>
                <w:szCs w:val="18"/>
              </w:rPr>
            </w:pPr>
            <w:r w:rsidRPr="00247DF2">
              <w:rPr>
                <w:rFonts w:cs="Arial"/>
                <w:sz w:val="18"/>
                <w:szCs w:val="18"/>
              </w:rPr>
              <w:t>15 01 05</w:t>
            </w:r>
          </w:p>
        </w:tc>
        <w:tc>
          <w:tcPr>
            <w:tcW w:w="3827" w:type="dxa"/>
            <w:tcBorders>
              <w:top w:val="single" w:sz="4" w:space="0" w:color="auto"/>
              <w:left w:val="single" w:sz="4" w:space="0" w:color="auto"/>
              <w:bottom w:val="single" w:sz="4" w:space="0" w:color="auto"/>
              <w:right w:val="single" w:sz="4" w:space="0" w:color="auto"/>
            </w:tcBorders>
          </w:tcPr>
          <w:p w14:paraId="2E0BD8FB" w14:textId="77777777" w:rsidR="00247DF2" w:rsidRPr="00247DF2" w:rsidRDefault="00247DF2" w:rsidP="004758E1">
            <w:pPr>
              <w:pStyle w:val="Arial10i50"/>
              <w:rPr>
                <w:rFonts w:cs="Arial"/>
                <w:sz w:val="18"/>
                <w:szCs w:val="18"/>
              </w:rPr>
            </w:pPr>
            <w:r w:rsidRPr="00247DF2">
              <w:rPr>
                <w:rFonts w:cs="Arial"/>
                <w:sz w:val="18"/>
                <w:szCs w:val="18"/>
              </w:rPr>
              <w:t>Opakowania wielomateriałowe</w:t>
            </w:r>
          </w:p>
        </w:tc>
        <w:tc>
          <w:tcPr>
            <w:tcW w:w="1843" w:type="dxa"/>
            <w:tcBorders>
              <w:top w:val="single" w:sz="4" w:space="0" w:color="auto"/>
              <w:left w:val="single" w:sz="4" w:space="0" w:color="auto"/>
              <w:bottom w:val="single" w:sz="4" w:space="0" w:color="auto"/>
              <w:right w:val="single" w:sz="4" w:space="0" w:color="auto"/>
            </w:tcBorders>
          </w:tcPr>
          <w:p w14:paraId="178FD566" w14:textId="77777777" w:rsidR="00247DF2" w:rsidRPr="00247DF2" w:rsidRDefault="00247DF2" w:rsidP="004758E1">
            <w:pPr>
              <w:pStyle w:val="Arial10i50"/>
              <w:jc w:val="center"/>
              <w:rPr>
                <w:rFonts w:cs="Arial"/>
                <w:sz w:val="18"/>
                <w:szCs w:val="18"/>
              </w:rPr>
            </w:pPr>
            <w:r w:rsidRPr="00247DF2">
              <w:rPr>
                <w:rFonts w:cs="Arial"/>
                <w:sz w:val="18"/>
                <w:szCs w:val="18"/>
              </w:rPr>
              <w:t xml:space="preserve">5,63 </w:t>
            </w:r>
          </w:p>
        </w:tc>
        <w:tc>
          <w:tcPr>
            <w:tcW w:w="1843" w:type="dxa"/>
            <w:tcBorders>
              <w:top w:val="single" w:sz="4" w:space="0" w:color="auto"/>
              <w:left w:val="single" w:sz="4" w:space="0" w:color="auto"/>
              <w:bottom w:val="single" w:sz="4" w:space="0" w:color="auto"/>
              <w:right w:val="single" w:sz="4" w:space="0" w:color="auto"/>
            </w:tcBorders>
          </w:tcPr>
          <w:p w14:paraId="03FA7716" w14:textId="77777777" w:rsidR="00247DF2" w:rsidRPr="00247DF2" w:rsidRDefault="00247DF2" w:rsidP="004758E1">
            <w:pPr>
              <w:pStyle w:val="Arial10i50"/>
              <w:jc w:val="center"/>
              <w:rPr>
                <w:rFonts w:cs="Arial"/>
                <w:sz w:val="18"/>
                <w:szCs w:val="18"/>
              </w:rPr>
            </w:pPr>
            <w:r w:rsidRPr="00247DF2">
              <w:rPr>
                <w:rFonts w:cs="Arial"/>
                <w:sz w:val="18"/>
                <w:szCs w:val="18"/>
              </w:rPr>
              <w:t>1 407</w:t>
            </w:r>
          </w:p>
        </w:tc>
      </w:tr>
      <w:tr w:rsidR="00247DF2" w:rsidRPr="00247DF2" w14:paraId="7838287D" w14:textId="77777777" w:rsidTr="004758E1">
        <w:trPr>
          <w:trHeight w:val="85"/>
        </w:trPr>
        <w:tc>
          <w:tcPr>
            <w:tcW w:w="425" w:type="dxa"/>
            <w:tcBorders>
              <w:top w:val="single" w:sz="4" w:space="0" w:color="auto"/>
              <w:left w:val="single" w:sz="4" w:space="0" w:color="auto"/>
              <w:bottom w:val="single" w:sz="4" w:space="0" w:color="auto"/>
              <w:right w:val="single" w:sz="4" w:space="0" w:color="auto"/>
            </w:tcBorders>
          </w:tcPr>
          <w:p w14:paraId="20B87160" w14:textId="77777777" w:rsidR="00247DF2" w:rsidRPr="00247DF2" w:rsidRDefault="00247DF2" w:rsidP="00FE239D">
            <w:pPr>
              <w:numPr>
                <w:ilvl w:val="0"/>
                <w:numId w:val="91"/>
              </w:numPr>
              <w:spacing w:after="0" w:line="240" w:lineRule="auto"/>
              <w:rPr>
                <w:rFonts w:ascii="Arial" w:hAnsi="Arial" w:cs="Arial"/>
                <w:snapToGrid w:val="0"/>
                <w:sz w:val="18"/>
                <w:szCs w:val="18"/>
              </w:rPr>
            </w:pPr>
          </w:p>
        </w:tc>
        <w:tc>
          <w:tcPr>
            <w:tcW w:w="1276" w:type="dxa"/>
            <w:tcBorders>
              <w:top w:val="single" w:sz="4" w:space="0" w:color="auto"/>
              <w:left w:val="single" w:sz="4" w:space="0" w:color="auto"/>
              <w:bottom w:val="single" w:sz="4" w:space="0" w:color="auto"/>
              <w:right w:val="single" w:sz="4" w:space="0" w:color="auto"/>
            </w:tcBorders>
          </w:tcPr>
          <w:p w14:paraId="5EE22466" w14:textId="77777777" w:rsidR="00247DF2" w:rsidRPr="00247DF2" w:rsidRDefault="00247DF2" w:rsidP="004758E1">
            <w:pPr>
              <w:pStyle w:val="Arial10i50"/>
              <w:jc w:val="center"/>
              <w:rPr>
                <w:rFonts w:cs="Arial"/>
                <w:sz w:val="18"/>
                <w:szCs w:val="18"/>
              </w:rPr>
            </w:pPr>
            <w:r w:rsidRPr="00247DF2">
              <w:rPr>
                <w:rFonts w:cs="Arial"/>
                <w:sz w:val="18"/>
                <w:szCs w:val="18"/>
              </w:rPr>
              <w:t>15 01 07</w:t>
            </w:r>
          </w:p>
        </w:tc>
        <w:tc>
          <w:tcPr>
            <w:tcW w:w="3827" w:type="dxa"/>
            <w:tcBorders>
              <w:top w:val="single" w:sz="4" w:space="0" w:color="auto"/>
              <w:left w:val="single" w:sz="4" w:space="0" w:color="auto"/>
              <w:bottom w:val="single" w:sz="4" w:space="0" w:color="auto"/>
              <w:right w:val="single" w:sz="4" w:space="0" w:color="auto"/>
            </w:tcBorders>
          </w:tcPr>
          <w:p w14:paraId="249B438F" w14:textId="77777777" w:rsidR="00247DF2" w:rsidRPr="00247DF2" w:rsidRDefault="00247DF2" w:rsidP="004758E1">
            <w:pPr>
              <w:pStyle w:val="Arial10i50"/>
              <w:rPr>
                <w:rFonts w:cs="Arial"/>
                <w:sz w:val="18"/>
                <w:szCs w:val="18"/>
              </w:rPr>
            </w:pPr>
            <w:r w:rsidRPr="00247DF2">
              <w:rPr>
                <w:rFonts w:cs="Arial"/>
                <w:sz w:val="18"/>
                <w:szCs w:val="18"/>
              </w:rPr>
              <w:t>Opakowania ze szkła</w:t>
            </w:r>
          </w:p>
        </w:tc>
        <w:tc>
          <w:tcPr>
            <w:tcW w:w="1843" w:type="dxa"/>
            <w:tcBorders>
              <w:top w:val="single" w:sz="4" w:space="0" w:color="auto"/>
              <w:left w:val="single" w:sz="4" w:space="0" w:color="auto"/>
              <w:bottom w:val="single" w:sz="4" w:space="0" w:color="auto"/>
              <w:right w:val="single" w:sz="4" w:space="0" w:color="auto"/>
            </w:tcBorders>
          </w:tcPr>
          <w:p w14:paraId="737B8B01" w14:textId="77777777" w:rsidR="00247DF2" w:rsidRPr="00247DF2" w:rsidRDefault="00247DF2" w:rsidP="004758E1">
            <w:pPr>
              <w:pStyle w:val="Arial10i50"/>
              <w:jc w:val="center"/>
              <w:rPr>
                <w:rFonts w:cs="Arial"/>
                <w:sz w:val="18"/>
                <w:szCs w:val="18"/>
              </w:rPr>
            </w:pPr>
            <w:r w:rsidRPr="00247DF2">
              <w:rPr>
                <w:rFonts w:cs="Arial"/>
                <w:sz w:val="18"/>
                <w:szCs w:val="18"/>
              </w:rPr>
              <w:t>5,63</w:t>
            </w:r>
          </w:p>
        </w:tc>
        <w:tc>
          <w:tcPr>
            <w:tcW w:w="1843" w:type="dxa"/>
            <w:tcBorders>
              <w:top w:val="single" w:sz="4" w:space="0" w:color="auto"/>
              <w:left w:val="single" w:sz="4" w:space="0" w:color="auto"/>
              <w:bottom w:val="single" w:sz="4" w:space="0" w:color="auto"/>
              <w:right w:val="single" w:sz="4" w:space="0" w:color="auto"/>
            </w:tcBorders>
          </w:tcPr>
          <w:p w14:paraId="65909F32" w14:textId="77777777" w:rsidR="00247DF2" w:rsidRPr="00247DF2" w:rsidRDefault="00247DF2" w:rsidP="004758E1">
            <w:pPr>
              <w:pStyle w:val="Arial10i50"/>
              <w:jc w:val="center"/>
              <w:rPr>
                <w:rFonts w:cs="Arial"/>
                <w:sz w:val="18"/>
                <w:szCs w:val="18"/>
              </w:rPr>
            </w:pPr>
            <w:r w:rsidRPr="00247DF2">
              <w:rPr>
                <w:rFonts w:cs="Arial"/>
                <w:sz w:val="18"/>
                <w:szCs w:val="18"/>
              </w:rPr>
              <w:t>1 407</w:t>
            </w:r>
          </w:p>
        </w:tc>
      </w:tr>
      <w:tr w:rsidR="00247DF2" w:rsidRPr="00247DF2" w14:paraId="6A9C45E2" w14:textId="77777777" w:rsidTr="004758E1">
        <w:trPr>
          <w:trHeight w:val="85"/>
        </w:trPr>
        <w:tc>
          <w:tcPr>
            <w:tcW w:w="425" w:type="dxa"/>
            <w:tcBorders>
              <w:top w:val="single" w:sz="4" w:space="0" w:color="auto"/>
              <w:left w:val="single" w:sz="4" w:space="0" w:color="auto"/>
              <w:bottom w:val="single" w:sz="4" w:space="0" w:color="auto"/>
              <w:right w:val="single" w:sz="4" w:space="0" w:color="auto"/>
            </w:tcBorders>
          </w:tcPr>
          <w:p w14:paraId="1D762FC2" w14:textId="77777777" w:rsidR="00247DF2" w:rsidRPr="00247DF2" w:rsidRDefault="00247DF2" w:rsidP="00FE239D">
            <w:pPr>
              <w:numPr>
                <w:ilvl w:val="0"/>
                <w:numId w:val="91"/>
              </w:numPr>
              <w:spacing w:after="0" w:line="240" w:lineRule="auto"/>
              <w:rPr>
                <w:rFonts w:ascii="Arial" w:hAnsi="Arial" w:cs="Arial"/>
                <w:snapToGrid w:val="0"/>
                <w:sz w:val="18"/>
                <w:szCs w:val="18"/>
              </w:rPr>
            </w:pPr>
          </w:p>
        </w:tc>
        <w:tc>
          <w:tcPr>
            <w:tcW w:w="1276" w:type="dxa"/>
            <w:tcBorders>
              <w:top w:val="single" w:sz="4" w:space="0" w:color="auto"/>
              <w:left w:val="single" w:sz="4" w:space="0" w:color="auto"/>
              <w:bottom w:val="single" w:sz="4" w:space="0" w:color="auto"/>
              <w:right w:val="single" w:sz="4" w:space="0" w:color="auto"/>
            </w:tcBorders>
          </w:tcPr>
          <w:p w14:paraId="5A12F220" w14:textId="77777777" w:rsidR="00247DF2" w:rsidRPr="00247DF2" w:rsidRDefault="00247DF2" w:rsidP="004758E1">
            <w:pPr>
              <w:pStyle w:val="Arial10i50"/>
              <w:jc w:val="center"/>
              <w:rPr>
                <w:rFonts w:cs="Arial"/>
                <w:sz w:val="18"/>
                <w:szCs w:val="18"/>
              </w:rPr>
            </w:pPr>
            <w:r w:rsidRPr="00247DF2">
              <w:rPr>
                <w:rFonts w:cs="Arial"/>
                <w:sz w:val="18"/>
                <w:szCs w:val="18"/>
              </w:rPr>
              <w:t>15 02 03</w:t>
            </w:r>
          </w:p>
        </w:tc>
        <w:tc>
          <w:tcPr>
            <w:tcW w:w="3827" w:type="dxa"/>
            <w:tcBorders>
              <w:top w:val="single" w:sz="4" w:space="0" w:color="auto"/>
              <w:left w:val="single" w:sz="4" w:space="0" w:color="auto"/>
              <w:bottom w:val="single" w:sz="4" w:space="0" w:color="auto"/>
              <w:right w:val="single" w:sz="4" w:space="0" w:color="auto"/>
            </w:tcBorders>
          </w:tcPr>
          <w:p w14:paraId="23DFAEDC" w14:textId="77777777" w:rsidR="00247DF2" w:rsidRPr="00247DF2" w:rsidRDefault="00247DF2" w:rsidP="004758E1">
            <w:pPr>
              <w:pStyle w:val="Arial10i50"/>
              <w:rPr>
                <w:rFonts w:cs="Arial"/>
                <w:sz w:val="18"/>
                <w:szCs w:val="18"/>
              </w:rPr>
            </w:pPr>
            <w:r w:rsidRPr="00247DF2">
              <w:rPr>
                <w:rFonts w:cs="Arial"/>
                <w:sz w:val="18"/>
                <w:szCs w:val="18"/>
              </w:rPr>
              <w:t xml:space="preserve">Sorbenty, materiały filtracyjne, tkaniny do wycierania (np. szmaty, ścierki) </w:t>
            </w:r>
            <w:r w:rsidRPr="00247DF2">
              <w:rPr>
                <w:rFonts w:cs="Arial"/>
                <w:sz w:val="18"/>
                <w:szCs w:val="18"/>
              </w:rPr>
              <w:br/>
            </w:r>
            <w:r w:rsidRPr="00247DF2">
              <w:rPr>
                <w:rFonts w:cs="Arial"/>
                <w:sz w:val="18"/>
                <w:szCs w:val="18"/>
              </w:rPr>
              <w:lastRenderedPageBreak/>
              <w:t>i ubrania ochronne inne niż wymienione w 15 02 02</w:t>
            </w:r>
          </w:p>
        </w:tc>
        <w:tc>
          <w:tcPr>
            <w:tcW w:w="1843" w:type="dxa"/>
            <w:tcBorders>
              <w:top w:val="single" w:sz="4" w:space="0" w:color="auto"/>
              <w:left w:val="single" w:sz="4" w:space="0" w:color="auto"/>
              <w:bottom w:val="single" w:sz="4" w:space="0" w:color="auto"/>
              <w:right w:val="single" w:sz="4" w:space="0" w:color="auto"/>
            </w:tcBorders>
          </w:tcPr>
          <w:p w14:paraId="574403B7" w14:textId="77777777" w:rsidR="00247DF2" w:rsidRPr="00247DF2" w:rsidRDefault="00247DF2" w:rsidP="004758E1">
            <w:pPr>
              <w:pStyle w:val="Arial10i50"/>
              <w:jc w:val="center"/>
              <w:rPr>
                <w:rFonts w:cs="Arial"/>
                <w:sz w:val="18"/>
                <w:szCs w:val="18"/>
              </w:rPr>
            </w:pPr>
            <w:r w:rsidRPr="00247DF2">
              <w:rPr>
                <w:rFonts w:cs="Arial"/>
                <w:sz w:val="18"/>
                <w:szCs w:val="18"/>
              </w:rPr>
              <w:lastRenderedPageBreak/>
              <w:t>5,63</w:t>
            </w:r>
          </w:p>
        </w:tc>
        <w:tc>
          <w:tcPr>
            <w:tcW w:w="1843" w:type="dxa"/>
            <w:tcBorders>
              <w:top w:val="single" w:sz="4" w:space="0" w:color="auto"/>
              <w:left w:val="single" w:sz="4" w:space="0" w:color="auto"/>
              <w:bottom w:val="single" w:sz="4" w:space="0" w:color="auto"/>
              <w:right w:val="single" w:sz="4" w:space="0" w:color="auto"/>
            </w:tcBorders>
          </w:tcPr>
          <w:p w14:paraId="674F5C7E" w14:textId="77777777" w:rsidR="00247DF2" w:rsidRPr="00247DF2" w:rsidRDefault="00247DF2" w:rsidP="004758E1">
            <w:pPr>
              <w:pStyle w:val="Arial10i50"/>
              <w:jc w:val="center"/>
              <w:rPr>
                <w:rFonts w:cs="Arial"/>
                <w:sz w:val="18"/>
                <w:szCs w:val="18"/>
              </w:rPr>
            </w:pPr>
            <w:r w:rsidRPr="00247DF2">
              <w:rPr>
                <w:rFonts w:cs="Arial"/>
                <w:sz w:val="18"/>
                <w:szCs w:val="18"/>
              </w:rPr>
              <w:t>1 407</w:t>
            </w:r>
          </w:p>
        </w:tc>
      </w:tr>
      <w:tr w:rsidR="00247DF2" w:rsidRPr="00247DF2" w14:paraId="6292B520" w14:textId="77777777" w:rsidTr="004758E1">
        <w:trPr>
          <w:trHeight w:val="85"/>
        </w:trPr>
        <w:tc>
          <w:tcPr>
            <w:tcW w:w="425" w:type="dxa"/>
            <w:tcBorders>
              <w:top w:val="single" w:sz="4" w:space="0" w:color="auto"/>
              <w:left w:val="single" w:sz="4" w:space="0" w:color="auto"/>
              <w:bottom w:val="single" w:sz="4" w:space="0" w:color="auto"/>
              <w:right w:val="single" w:sz="4" w:space="0" w:color="auto"/>
            </w:tcBorders>
          </w:tcPr>
          <w:p w14:paraId="0831CF77" w14:textId="77777777" w:rsidR="00247DF2" w:rsidRPr="00247DF2" w:rsidRDefault="00247DF2" w:rsidP="00FE239D">
            <w:pPr>
              <w:numPr>
                <w:ilvl w:val="0"/>
                <w:numId w:val="91"/>
              </w:numPr>
              <w:spacing w:after="0" w:line="240" w:lineRule="auto"/>
              <w:rPr>
                <w:rFonts w:ascii="Arial" w:hAnsi="Arial" w:cs="Arial"/>
                <w:snapToGrid w:val="0"/>
                <w:sz w:val="18"/>
                <w:szCs w:val="18"/>
              </w:rPr>
            </w:pPr>
          </w:p>
        </w:tc>
        <w:tc>
          <w:tcPr>
            <w:tcW w:w="1276" w:type="dxa"/>
            <w:tcBorders>
              <w:top w:val="single" w:sz="4" w:space="0" w:color="auto"/>
              <w:left w:val="single" w:sz="4" w:space="0" w:color="auto"/>
              <w:bottom w:val="single" w:sz="4" w:space="0" w:color="auto"/>
              <w:right w:val="single" w:sz="4" w:space="0" w:color="auto"/>
            </w:tcBorders>
          </w:tcPr>
          <w:p w14:paraId="79F0ABF8" w14:textId="77777777" w:rsidR="00247DF2" w:rsidRPr="00247DF2" w:rsidRDefault="00247DF2" w:rsidP="004758E1">
            <w:pPr>
              <w:pStyle w:val="Arial10i50"/>
              <w:jc w:val="center"/>
              <w:rPr>
                <w:rFonts w:cs="Arial"/>
                <w:sz w:val="18"/>
                <w:szCs w:val="18"/>
              </w:rPr>
            </w:pPr>
            <w:r w:rsidRPr="00247DF2">
              <w:rPr>
                <w:rFonts w:cs="Arial"/>
                <w:sz w:val="18"/>
                <w:szCs w:val="18"/>
              </w:rPr>
              <w:t>16 01 03</w:t>
            </w:r>
          </w:p>
        </w:tc>
        <w:tc>
          <w:tcPr>
            <w:tcW w:w="3827" w:type="dxa"/>
            <w:tcBorders>
              <w:top w:val="single" w:sz="4" w:space="0" w:color="auto"/>
              <w:left w:val="single" w:sz="4" w:space="0" w:color="auto"/>
              <w:bottom w:val="single" w:sz="4" w:space="0" w:color="auto"/>
              <w:right w:val="single" w:sz="4" w:space="0" w:color="auto"/>
            </w:tcBorders>
          </w:tcPr>
          <w:p w14:paraId="21023B96" w14:textId="77777777" w:rsidR="00247DF2" w:rsidRPr="00247DF2" w:rsidRDefault="00247DF2" w:rsidP="004758E1">
            <w:pPr>
              <w:pStyle w:val="Arial10i50"/>
              <w:rPr>
                <w:rFonts w:cs="Arial"/>
                <w:sz w:val="18"/>
                <w:szCs w:val="18"/>
              </w:rPr>
            </w:pPr>
            <w:r w:rsidRPr="00247DF2">
              <w:rPr>
                <w:rFonts w:cs="Arial"/>
                <w:sz w:val="18"/>
                <w:szCs w:val="18"/>
              </w:rPr>
              <w:t>Zużyte opony</w:t>
            </w:r>
          </w:p>
        </w:tc>
        <w:tc>
          <w:tcPr>
            <w:tcW w:w="1843" w:type="dxa"/>
            <w:tcBorders>
              <w:top w:val="single" w:sz="4" w:space="0" w:color="auto"/>
              <w:left w:val="single" w:sz="4" w:space="0" w:color="auto"/>
              <w:bottom w:val="single" w:sz="4" w:space="0" w:color="auto"/>
              <w:right w:val="single" w:sz="4" w:space="0" w:color="auto"/>
            </w:tcBorders>
          </w:tcPr>
          <w:p w14:paraId="6DB4B1F2" w14:textId="77777777" w:rsidR="00247DF2" w:rsidRPr="00247DF2" w:rsidRDefault="00247DF2" w:rsidP="004758E1">
            <w:pPr>
              <w:pStyle w:val="Arial10i50"/>
              <w:jc w:val="center"/>
              <w:rPr>
                <w:rFonts w:cs="Arial"/>
                <w:sz w:val="18"/>
                <w:szCs w:val="18"/>
              </w:rPr>
            </w:pPr>
            <w:r w:rsidRPr="00247DF2">
              <w:rPr>
                <w:rFonts w:cs="Arial"/>
                <w:sz w:val="18"/>
                <w:szCs w:val="18"/>
              </w:rPr>
              <w:t>5,63</w:t>
            </w:r>
          </w:p>
        </w:tc>
        <w:tc>
          <w:tcPr>
            <w:tcW w:w="1843" w:type="dxa"/>
            <w:tcBorders>
              <w:top w:val="single" w:sz="4" w:space="0" w:color="auto"/>
              <w:left w:val="single" w:sz="4" w:space="0" w:color="auto"/>
              <w:bottom w:val="single" w:sz="4" w:space="0" w:color="auto"/>
              <w:right w:val="single" w:sz="4" w:space="0" w:color="auto"/>
            </w:tcBorders>
          </w:tcPr>
          <w:p w14:paraId="481B838E" w14:textId="77777777" w:rsidR="00247DF2" w:rsidRPr="00247DF2" w:rsidRDefault="00247DF2" w:rsidP="004758E1">
            <w:pPr>
              <w:pStyle w:val="Arial10i50"/>
              <w:jc w:val="center"/>
              <w:rPr>
                <w:rFonts w:cs="Arial"/>
                <w:sz w:val="18"/>
                <w:szCs w:val="18"/>
              </w:rPr>
            </w:pPr>
            <w:r w:rsidRPr="00247DF2">
              <w:rPr>
                <w:rFonts w:cs="Arial"/>
                <w:sz w:val="18"/>
                <w:szCs w:val="18"/>
              </w:rPr>
              <w:t>1 407</w:t>
            </w:r>
          </w:p>
        </w:tc>
      </w:tr>
      <w:tr w:rsidR="00247DF2" w:rsidRPr="00247DF2" w14:paraId="0712740B" w14:textId="77777777" w:rsidTr="004758E1">
        <w:trPr>
          <w:trHeight w:val="85"/>
        </w:trPr>
        <w:tc>
          <w:tcPr>
            <w:tcW w:w="425" w:type="dxa"/>
            <w:tcBorders>
              <w:top w:val="single" w:sz="4" w:space="0" w:color="auto"/>
              <w:left w:val="single" w:sz="4" w:space="0" w:color="auto"/>
              <w:bottom w:val="single" w:sz="4" w:space="0" w:color="auto"/>
              <w:right w:val="single" w:sz="4" w:space="0" w:color="auto"/>
            </w:tcBorders>
          </w:tcPr>
          <w:p w14:paraId="313B84F6" w14:textId="77777777" w:rsidR="00247DF2" w:rsidRPr="00247DF2" w:rsidRDefault="00247DF2" w:rsidP="00FE239D">
            <w:pPr>
              <w:numPr>
                <w:ilvl w:val="0"/>
                <w:numId w:val="91"/>
              </w:numPr>
              <w:spacing w:after="0" w:line="240" w:lineRule="auto"/>
              <w:rPr>
                <w:rFonts w:ascii="Arial" w:hAnsi="Arial" w:cs="Arial"/>
                <w:snapToGrid w:val="0"/>
                <w:sz w:val="18"/>
                <w:szCs w:val="18"/>
              </w:rPr>
            </w:pPr>
          </w:p>
        </w:tc>
        <w:tc>
          <w:tcPr>
            <w:tcW w:w="1276" w:type="dxa"/>
            <w:tcBorders>
              <w:top w:val="single" w:sz="4" w:space="0" w:color="auto"/>
              <w:left w:val="single" w:sz="4" w:space="0" w:color="auto"/>
              <w:bottom w:val="single" w:sz="4" w:space="0" w:color="auto"/>
              <w:right w:val="single" w:sz="4" w:space="0" w:color="auto"/>
            </w:tcBorders>
          </w:tcPr>
          <w:p w14:paraId="5368A044" w14:textId="77777777" w:rsidR="00247DF2" w:rsidRPr="00247DF2" w:rsidRDefault="00247DF2" w:rsidP="004758E1">
            <w:pPr>
              <w:pStyle w:val="Arial10i50"/>
              <w:jc w:val="center"/>
              <w:rPr>
                <w:rFonts w:cs="Arial"/>
                <w:sz w:val="18"/>
                <w:szCs w:val="18"/>
              </w:rPr>
            </w:pPr>
            <w:r w:rsidRPr="00247DF2">
              <w:rPr>
                <w:rFonts w:cs="Arial"/>
                <w:sz w:val="18"/>
                <w:szCs w:val="18"/>
              </w:rPr>
              <w:t>16 01 15</w:t>
            </w:r>
          </w:p>
        </w:tc>
        <w:tc>
          <w:tcPr>
            <w:tcW w:w="3827" w:type="dxa"/>
            <w:tcBorders>
              <w:top w:val="single" w:sz="4" w:space="0" w:color="auto"/>
              <w:left w:val="single" w:sz="4" w:space="0" w:color="auto"/>
              <w:bottom w:val="single" w:sz="4" w:space="0" w:color="auto"/>
              <w:right w:val="single" w:sz="4" w:space="0" w:color="auto"/>
            </w:tcBorders>
          </w:tcPr>
          <w:p w14:paraId="6FD934CE" w14:textId="55F83825" w:rsidR="00247DF2" w:rsidRPr="00247DF2" w:rsidRDefault="00247DF2" w:rsidP="004758E1">
            <w:pPr>
              <w:pStyle w:val="Arial10i50"/>
              <w:rPr>
                <w:rFonts w:cs="Arial"/>
                <w:sz w:val="18"/>
                <w:szCs w:val="18"/>
              </w:rPr>
            </w:pPr>
            <w:r w:rsidRPr="00247DF2">
              <w:rPr>
                <w:rFonts w:cs="Arial"/>
                <w:sz w:val="18"/>
                <w:szCs w:val="18"/>
              </w:rPr>
              <w:t xml:space="preserve">Płyny zapobiegające zamarzaniu </w:t>
            </w:r>
            <w:r w:rsidR="009268D5">
              <w:rPr>
                <w:rFonts w:cs="Arial"/>
                <w:sz w:val="18"/>
                <w:szCs w:val="18"/>
              </w:rPr>
              <w:t>inne niż wymienione w 16 01 14</w:t>
            </w:r>
          </w:p>
        </w:tc>
        <w:tc>
          <w:tcPr>
            <w:tcW w:w="1843" w:type="dxa"/>
            <w:tcBorders>
              <w:top w:val="single" w:sz="4" w:space="0" w:color="auto"/>
              <w:left w:val="single" w:sz="4" w:space="0" w:color="auto"/>
              <w:bottom w:val="single" w:sz="4" w:space="0" w:color="auto"/>
              <w:right w:val="single" w:sz="4" w:space="0" w:color="auto"/>
            </w:tcBorders>
          </w:tcPr>
          <w:p w14:paraId="7ACBB672" w14:textId="77777777" w:rsidR="00247DF2" w:rsidRPr="00247DF2" w:rsidRDefault="00247DF2" w:rsidP="004758E1">
            <w:pPr>
              <w:pStyle w:val="Arial10i50"/>
              <w:jc w:val="center"/>
              <w:rPr>
                <w:rFonts w:cs="Arial"/>
                <w:sz w:val="18"/>
                <w:szCs w:val="18"/>
              </w:rPr>
            </w:pPr>
            <w:r w:rsidRPr="00247DF2">
              <w:rPr>
                <w:rFonts w:cs="Arial"/>
                <w:sz w:val="18"/>
                <w:szCs w:val="18"/>
              </w:rPr>
              <w:t>5,63</w:t>
            </w:r>
          </w:p>
        </w:tc>
        <w:tc>
          <w:tcPr>
            <w:tcW w:w="1843" w:type="dxa"/>
            <w:tcBorders>
              <w:top w:val="single" w:sz="4" w:space="0" w:color="auto"/>
              <w:left w:val="single" w:sz="4" w:space="0" w:color="auto"/>
              <w:bottom w:val="single" w:sz="4" w:space="0" w:color="auto"/>
              <w:right w:val="single" w:sz="4" w:space="0" w:color="auto"/>
            </w:tcBorders>
          </w:tcPr>
          <w:p w14:paraId="74233E1A" w14:textId="77777777" w:rsidR="00247DF2" w:rsidRPr="00247DF2" w:rsidRDefault="00247DF2" w:rsidP="004758E1">
            <w:pPr>
              <w:pStyle w:val="Arial10i50"/>
              <w:jc w:val="center"/>
              <w:rPr>
                <w:rFonts w:cs="Arial"/>
                <w:sz w:val="18"/>
                <w:szCs w:val="18"/>
              </w:rPr>
            </w:pPr>
            <w:r w:rsidRPr="00247DF2">
              <w:rPr>
                <w:rFonts w:cs="Arial"/>
                <w:sz w:val="18"/>
                <w:szCs w:val="18"/>
              </w:rPr>
              <w:t>1 407</w:t>
            </w:r>
          </w:p>
        </w:tc>
      </w:tr>
      <w:tr w:rsidR="00247DF2" w:rsidRPr="00247DF2" w14:paraId="2ACEBFAA" w14:textId="77777777" w:rsidTr="004758E1">
        <w:trPr>
          <w:trHeight w:val="85"/>
        </w:trPr>
        <w:tc>
          <w:tcPr>
            <w:tcW w:w="425" w:type="dxa"/>
            <w:tcBorders>
              <w:top w:val="single" w:sz="4" w:space="0" w:color="auto"/>
              <w:left w:val="single" w:sz="4" w:space="0" w:color="auto"/>
              <w:bottom w:val="single" w:sz="4" w:space="0" w:color="auto"/>
              <w:right w:val="single" w:sz="4" w:space="0" w:color="auto"/>
            </w:tcBorders>
          </w:tcPr>
          <w:p w14:paraId="69FA8291" w14:textId="77777777" w:rsidR="00247DF2" w:rsidRPr="00247DF2" w:rsidRDefault="00247DF2" w:rsidP="00FE239D">
            <w:pPr>
              <w:numPr>
                <w:ilvl w:val="0"/>
                <w:numId w:val="91"/>
              </w:numPr>
              <w:spacing w:after="0" w:line="240" w:lineRule="auto"/>
              <w:rPr>
                <w:rFonts w:ascii="Arial" w:hAnsi="Arial" w:cs="Arial"/>
                <w:snapToGrid w:val="0"/>
                <w:sz w:val="18"/>
                <w:szCs w:val="18"/>
              </w:rPr>
            </w:pPr>
          </w:p>
        </w:tc>
        <w:tc>
          <w:tcPr>
            <w:tcW w:w="1276" w:type="dxa"/>
            <w:tcBorders>
              <w:top w:val="single" w:sz="4" w:space="0" w:color="auto"/>
              <w:left w:val="single" w:sz="4" w:space="0" w:color="auto"/>
              <w:bottom w:val="single" w:sz="4" w:space="0" w:color="auto"/>
              <w:right w:val="single" w:sz="4" w:space="0" w:color="auto"/>
            </w:tcBorders>
          </w:tcPr>
          <w:p w14:paraId="4A6FD3D6" w14:textId="77777777" w:rsidR="00247DF2" w:rsidRPr="00247DF2" w:rsidRDefault="00247DF2" w:rsidP="004758E1">
            <w:pPr>
              <w:pStyle w:val="Arial10i50"/>
              <w:jc w:val="center"/>
              <w:rPr>
                <w:rFonts w:cs="Arial"/>
                <w:sz w:val="18"/>
                <w:szCs w:val="18"/>
              </w:rPr>
            </w:pPr>
            <w:r w:rsidRPr="00247DF2">
              <w:rPr>
                <w:rFonts w:cs="Arial"/>
                <w:sz w:val="18"/>
                <w:szCs w:val="18"/>
              </w:rPr>
              <w:t>16 05 09</w:t>
            </w:r>
          </w:p>
        </w:tc>
        <w:tc>
          <w:tcPr>
            <w:tcW w:w="3827" w:type="dxa"/>
            <w:tcBorders>
              <w:top w:val="single" w:sz="4" w:space="0" w:color="auto"/>
              <w:left w:val="single" w:sz="4" w:space="0" w:color="auto"/>
              <w:bottom w:val="single" w:sz="4" w:space="0" w:color="auto"/>
              <w:right w:val="single" w:sz="4" w:space="0" w:color="auto"/>
            </w:tcBorders>
          </w:tcPr>
          <w:p w14:paraId="3F1E8671" w14:textId="77777777" w:rsidR="00247DF2" w:rsidRPr="00247DF2" w:rsidRDefault="00247DF2" w:rsidP="004758E1">
            <w:pPr>
              <w:pStyle w:val="Arial10i50"/>
              <w:rPr>
                <w:rFonts w:cs="Arial"/>
                <w:sz w:val="18"/>
                <w:szCs w:val="18"/>
              </w:rPr>
            </w:pPr>
            <w:r w:rsidRPr="00247DF2">
              <w:rPr>
                <w:rFonts w:cs="Arial"/>
                <w:sz w:val="18"/>
                <w:szCs w:val="18"/>
              </w:rPr>
              <w:t>Zużyte chemikalia inne niż wymienione w 16 05 06, 16 05 07 lub 16 05 08</w:t>
            </w:r>
          </w:p>
        </w:tc>
        <w:tc>
          <w:tcPr>
            <w:tcW w:w="1843" w:type="dxa"/>
            <w:tcBorders>
              <w:top w:val="single" w:sz="4" w:space="0" w:color="auto"/>
              <w:left w:val="single" w:sz="4" w:space="0" w:color="auto"/>
              <w:bottom w:val="single" w:sz="4" w:space="0" w:color="auto"/>
              <w:right w:val="single" w:sz="4" w:space="0" w:color="auto"/>
            </w:tcBorders>
          </w:tcPr>
          <w:p w14:paraId="111884C1" w14:textId="77777777" w:rsidR="00247DF2" w:rsidRPr="00247DF2" w:rsidRDefault="00247DF2" w:rsidP="004758E1">
            <w:pPr>
              <w:pStyle w:val="Arial10i50"/>
              <w:jc w:val="center"/>
              <w:rPr>
                <w:rFonts w:cs="Arial"/>
                <w:sz w:val="18"/>
                <w:szCs w:val="18"/>
              </w:rPr>
            </w:pPr>
            <w:r w:rsidRPr="00247DF2">
              <w:rPr>
                <w:rFonts w:cs="Arial"/>
                <w:sz w:val="18"/>
                <w:szCs w:val="18"/>
              </w:rPr>
              <w:t>5,63</w:t>
            </w:r>
          </w:p>
        </w:tc>
        <w:tc>
          <w:tcPr>
            <w:tcW w:w="1843" w:type="dxa"/>
            <w:tcBorders>
              <w:top w:val="single" w:sz="4" w:space="0" w:color="auto"/>
              <w:left w:val="single" w:sz="4" w:space="0" w:color="auto"/>
              <w:bottom w:val="single" w:sz="4" w:space="0" w:color="auto"/>
              <w:right w:val="single" w:sz="4" w:space="0" w:color="auto"/>
            </w:tcBorders>
          </w:tcPr>
          <w:p w14:paraId="74A9A292" w14:textId="77777777" w:rsidR="00247DF2" w:rsidRPr="00247DF2" w:rsidRDefault="00247DF2" w:rsidP="004758E1">
            <w:pPr>
              <w:pStyle w:val="Arial10i50"/>
              <w:jc w:val="center"/>
              <w:rPr>
                <w:rFonts w:cs="Arial"/>
                <w:sz w:val="18"/>
                <w:szCs w:val="18"/>
              </w:rPr>
            </w:pPr>
            <w:r w:rsidRPr="00247DF2">
              <w:rPr>
                <w:rFonts w:cs="Arial"/>
                <w:sz w:val="18"/>
                <w:szCs w:val="18"/>
              </w:rPr>
              <w:t>1 407</w:t>
            </w:r>
          </w:p>
        </w:tc>
      </w:tr>
      <w:tr w:rsidR="00247DF2" w:rsidRPr="00247DF2" w14:paraId="6FF08039" w14:textId="77777777" w:rsidTr="004758E1">
        <w:trPr>
          <w:trHeight w:val="85"/>
        </w:trPr>
        <w:tc>
          <w:tcPr>
            <w:tcW w:w="425" w:type="dxa"/>
            <w:tcBorders>
              <w:top w:val="single" w:sz="4" w:space="0" w:color="auto"/>
              <w:left w:val="single" w:sz="4" w:space="0" w:color="auto"/>
              <w:bottom w:val="single" w:sz="4" w:space="0" w:color="auto"/>
              <w:right w:val="single" w:sz="4" w:space="0" w:color="auto"/>
            </w:tcBorders>
          </w:tcPr>
          <w:p w14:paraId="589BA3B7" w14:textId="77777777" w:rsidR="00247DF2" w:rsidRPr="00247DF2" w:rsidRDefault="00247DF2" w:rsidP="00FE239D">
            <w:pPr>
              <w:numPr>
                <w:ilvl w:val="0"/>
                <w:numId w:val="91"/>
              </w:numPr>
              <w:spacing w:after="0" w:line="240" w:lineRule="auto"/>
              <w:rPr>
                <w:rFonts w:ascii="Arial" w:hAnsi="Arial" w:cs="Arial"/>
                <w:snapToGrid w:val="0"/>
                <w:sz w:val="18"/>
                <w:szCs w:val="18"/>
              </w:rPr>
            </w:pPr>
          </w:p>
        </w:tc>
        <w:tc>
          <w:tcPr>
            <w:tcW w:w="1276" w:type="dxa"/>
            <w:tcBorders>
              <w:top w:val="single" w:sz="4" w:space="0" w:color="auto"/>
              <w:left w:val="single" w:sz="4" w:space="0" w:color="auto"/>
              <w:bottom w:val="single" w:sz="4" w:space="0" w:color="auto"/>
              <w:right w:val="single" w:sz="4" w:space="0" w:color="auto"/>
            </w:tcBorders>
          </w:tcPr>
          <w:p w14:paraId="65E47DD8" w14:textId="77777777" w:rsidR="00247DF2" w:rsidRPr="00247DF2" w:rsidRDefault="00247DF2" w:rsidP="004758E1">
            <w:pPr>
              <w:pStyle w:val="Arial10i50"/>
              <w:jc w:val="center"/>
              <w:rPr>
                <w:rFonts w:cs="Arial"/>
                <w:sz w:val="18"/>
                <w:szCs w:val="18"/>
              </w:rPr>
            </w:pPr>
            <w:r w:rsidRPr="00247DF2">
              <w:rPr>
                <w:rFonts w:cs="Arial"/>
                <w:sz w:val="18"/>
                <w:szCs w:val="18"/>
              </w:rPr>
              <w:t>17 04 01</w:t>
            </w:r>
          </w:p>
        </w:tc>
        <w:tc>
          <w:tcPr>
            <w:tcW w:w="3827" w:type="dxa"/>
            <w:tcBorders>
              <w:top w:val="single" w:sz="4" w:space="0" w:color="auto"/>
              <w:left w:val="single" w:sz="4" w:space="0" w:color="auto"/>
              <w:bottom w:val="single" w:sz="4" w:space="0" w:color="auto"/>
              <w:right w:val="single" w:sz="4" w:space="0" w:color="auto"/>
            </w:tcBorders>
          </w:tcPr>
          <w:p w14:paraId="09BCA38F" w14:textId="77777777" w:rsidR="00247DF2" w:rsidRPr="00247DF2" w:rsidRDefault="00247DF2" w:rsidP="004758E1">
            <w:pPr>
              <w:pStyle w:val="Arial10i50"/>
              <w:rPr>
                <w:rFonts w:cs="Arial"/>
                <w:sz w:val="18"/>
                <w:szCs w:val="18"/>
              </w:rPr>
            </w:pPr>
            <w:r w:rsidRPr="00247DF2">
              <w:rPr>
                <w:rFonts w:cs="Arial"/>
                <w:sz w:val="18"/>
                <w:szCs w:val="18"/>
              </w:rPr>
              <w:t>Miedź, brąz, mosiądz</w:t>
            </w:r>
          </w:p>
        </w:tc>
        <w:tc>
          <w:tcPr>
            <w:tcW w:w="1843" w:type="dxa"/>
            <w:tcBorders>
              <w:top w:val="single" w:sz="4" w:space="0" w:color="auto"/>
              <w:left w:val="single" w:sz="4" w:space="0" w:color="auto"/>
              <w:bottom w:val="single" w:sz="4" w:space="0" w:color="auto"/>
              <w:right w:val="single" w:sz="4" w:space="0" w:color="auto"/>
            </w:tcBorders>
          </w:tcPr>
          <w:p w14:paraId="24DB617E" w14:textId="77777777" w:rsidR="00247DF2" w:rsidRPr="00247DF2" w:rsidRDefault="00247DF2" w:rsidP="004758E1">
            <w:pPr>
              <w:pStyle w:val="Arial10i50"/>
              <w:jc w:val="center"/>
              <w:rPr>
                <w:rFonts w:cs="Arial"/>
                <w:sz w:val="18"/>
                <w:szCs w:val="18"/>
              </w:rPr>
            </w:pPr>
            <w:r w:rsidRPr="00247DF2">
              <w:rPr>
                <w:rFonts w:cs="Arial"/>
                <w:sz w:val="18"/>
                <w:szCs w:val="18"/>
              </w:rPr>
              <w:t>54</w:t>
            </w:r>
          </w:p>
        </w:tc>
        <w:tc>
          <w:tcPr>
            <w:tcW w:w="1843" w:type="dxa"/>
            <w:tcBorders>
              <w:top w:val="single" w:sz="4" w:space="0" w:color="auto"/>
              <w:left w:val="single" w:sz="4" w:space="0" w:color="auto"/>
              <w:bottom w:val="single" w:sz="4" w:space="0" w:color="auto"/>
              <w:right w:val="single" w:sz="4" w:space="0" w:color="auto"/>
            </w:tcBorders>
          </w:tcPr>
          <w:p w14:paraId="0F37EFA0" w14:textId="77777777" w:rsidR="00247DF2" w:rsidRPr="00247DF2" w:rsidRDefault="00247DF2" w:rsidP="004758E1">
            <w:pPr>
              <w:pStyle w:val="Arial10i50"/>
              <w:jc w:val="center"/>
              <w:rPr>
                <w:rFonts w:cs="Arial"/>
                <w:sz w:val="18"/>
                <w:szCs w:val="18"/>
              </w:rPr>
            </w:pPr>
            <w:r w:rsidRPr="00247DF2">
              <w:rPr>
                <w:rFonts w:cs="Arial"/>
                <w:sz w:val="18"/>
                <w:szCs w:val="18"/>
              </w:rPr>
              <w:t>13 500</w:t>
            </w:r>
          </w:p>
        </w:tc>
      </w:tr>
      <w:tr w:rsidR="00247DF2" w:rsidRPr="00247DF2" w14:paraId="2D541E16" w14:textId="77777777" w:rsidTr="004758E1">
        <w:trPr>
          <w:trHeight w:val="85"/>
        </w:trPr>
        <w:tc>
          <w:tcPr>
            <w:tcW w:w="425" w:type="dxa"/>
            <w:tcBorders>
              <w:top w:val="single" w:sz="4" w:space="0" w:color="auto"/>
              <w:left w:val="single" w:sz="4" w:space="0" w:color="auto"/>
              <w:bottom w:val="single" w:sz="4" w:space="0" w:color="auto"/>
              <w:right w:val="single" w:sz="4" w:space="0" w:color="auto"/>
            </w:tcBorders>
          </w:tcPr>
          <w:p w14:paraId="78740643" w14:textId="77777777" w:rsidR="00247DF2" w:rsidRPr="00247DF2" w:rsidRDefault="00247DF2" w:rsidP="00FE239D">
            <w:pPr>
              <w:numPr>
                <w:ilvl w:val="0"/>
                <w:numId w:val="91"/>
              </w:numPr>
              <w:spacing w:after="0" w:line="240" w:lineRule="auto"/>
              <w:rPr>
                <w:rFonts w:ascii="Arial" w:hAnsi="Arial" w:cs="Arial"/>
                <w:snapToGrid w:val="0"/>
                <w:sz w:val="18"/>
                <w:szCs w:val="18"/>
              </w:rPr>
            </w:pPr>
          </w:p>
        </w:tc>
        <w:tc>
          <w:tcPr>
            <w:tcW w:w="1276" w:type="dxa"/>
            <w:tcBorders>
              <w:top w:val="single" w:sz="4" w:space="0" w:color="auto"/>
              <w:left w:val="single" w:sz="4" w:space="0" w:color="auto"/>
              <w:bottom w:val="single" w:sz="4" w:space="0" w:color="auto"/>
              <w:right w:val="single" w:sz="4" w:space="0" w:color="auto"/>
            </w:tcBorders>
          </w:tcPr>
          <w:p w14:paraId="1621266A" w14:textId="77777777" w:rsidR="00247DF2" w:rsidRPr="00247DF2" w:rsidRDefault="00247DF2" w:rsidP="004758E1">
            <w:pPr>
              <w:pStyle w:val="Arial10i50"/>
              <w:jc w:val="center"/>
              <w:rPr>
                <w:rFonts w:cs="Arial"/>
                <w:sz w:val="18"/>
                <w:szCs w:val="18"/>
              </w:rPr>
            </w:pPr>
            <w:r w:rsidRPr="00247DF2">
              <w:rPr>
                <w:rFonts w:cs="Arial"/>
                <w:sz w:val="18"/>
                <w:szCs w:val="18"/>
              </w:rPr>
              <w:t>17 04 02</w:t>
            </w:r>
          </w:p>
        </w:tc>
        <w:tc>
          <w:tcPr>
            <w:tcW w:w="3827" w:type="dxa"/>
            <w:tcBorders>
              <w:top w:val="single" w:sz="4" w:space="0" w:color="auto"/>
              <w:left w:val="single" w:sz="4" w:space="0" w:color="auto"/>
              <w:bottom w:val="single" w:sz="4" w:space="0" w:color="auto"/>
              <w:right w:val="single" w:sz="4" w:space="0" w:color="auto"/>
            </w:tcBorders>
          </w:tcPr>
          <w:p w14:paraId="10CB5D8B" w14:textId="77777777" w:rsidR="00247DF2" w:rsidRPr="00247DF2" w:rsidRDefault="00247DF2" w:rsidP="004758E1">
            <w:pPr>
              <w:pStyle w:val="Arial10i50"/>
              <w:rPr>
                <w:rFonts w:cs="Arial"/>
                <w:sz w:val="18"/>
                <w:szCs w:val="18"/>
              </w:rPr>
            </w:pPr>
            <w:r w:rsidRPr="00247DF2">
              <w:rPr>
                <w:rFonts w:cs="Arial"/>
                <w:sz w:val="18"/>
                <w:szCs w:val="18"/>
              </w:rPr>
              <w:t>Aluminium</w:t>
            </w:r>
          </w:p>
        </w:tc>
        <w:tc>
          <w:tcPr>
            <w:tcW w:w="1843" w:type="dxa"/>
            <w:tcBorders>
              <w:top w:val="single" w:sz="4" w:space="0" w:color="auto"/>
              <w:left w:val="single" w:sz="4" w:space="0" w:color="auto"/>
              <w:bottom w:val="single" w:sz="4" w:space="0" w:color="auto"/>
              <w:right w:val="single" w:sz="4" w:space="0" w:color="auto"/>
            </w:tcBorders>
          </w:tcPr>
          <w:p w14:paraId="64D05757" w14:textId="77777777" w:rsidR="00247DF2" w:rsidRPr="00247DF2" w:rsidRDefault="00247DF2" w:rsidP="004758E1">
            <w:pPr>
              <w:pStyle w:val="Arial10i50"/>
              <w:jc w:val="center"/>
              <w:rPr>
                <w:rFonts w:cs="Arial"/>
                <w:sz w:val="18"/>
                <w:szCs w:val="18"/>
              </w:rPr>
            </w:pPr>
            <w:r w:rsidRPr="00247DF2">
              <w:rPr>
                <w:rFonts w:cs="Arial"/>
                <w:sz w:val="18"/>
                <w:szCs w:val="18"/>
              </w:rPr>
              <w:t>54</w:t>
            </w:r>
          </w:p>
        </w:tc>
        <w:tc>
          <w:tcPr>
            <w:tcW w:w="1843" w:type="dxa"/>
            <w:tcBorders>
              <w:top w:val="single" w:sz="4" w:space="0" w:color="auto"/>
              <w:left w:val="single" w:sz="4" w:space="0" w:color="auto"/>
              <w:bottom w:val="single" w:sz="4" w:space="0" w:color="auto"/>
              <w:right w:val="single" w:sz="4" w:space="0" w:color="auto"/>
            </w:tcBorders>
          </w:tcPr>
          <w:p w14:paraId="27B38723" w14:textId="77777777" w:rsidR="00247DF2" w:rsidRPr="00247DF2" w:rsidRDefault="00247DF2" w:rsidP="004758E1">
            <w:pPr>
              <w:pStyle w:val="Arial10i50"/>
              <w:jc w:val="center"/>
              <w:rPr>
                <w:rFonts w:cs="Arial"/>
                <w:sz w:val="18"/>
                <w:szCs w:val="18"/>
              </w:rPr>
            </w:pPr>
            <w:r w:rsidRPr="00247DF2">
              <w:rPr>
                <w:rFonts w:cs="Arial"/>
                <w:sz w:val="18"/>
                <w:szCs w:val="18"/>
              </w:rPr>
              <w:t>13 500</w:t>
            </w:r>
          </w:p>
        </w:tc>
      </w:tr>
      <w:tr w:rsidR="00247DF2" w:rsidRPr="00247DF2" w14:paraId="7DCED593" w14:textId="77777777" w:rsidTr="004758E1">
        <w:trPr>
          <w:trHeight w:val="85"/>
        </w:trPr>
        <w:tc>
          <w:tcPr>
            <w:tcW w:w="425" w:type="dxa"/>
            <w:tcBorders>
              <w:top w:val="single" w:sz="4" w:space="0" w:color="auto"/>
              <w:left w:val="single" w:sz="4" w:space="0" w:color="auto"/>
              <w:bottom w:val="single" w:sz="4" w:space="0" w:color="auto"/>
              <w:right w:val="single" w:sz="4" w:space="0" w:color="auto"/>
            </w:tcBorders>
          </w:tcPr>
          <w:p w14:paraId="0F12F9B4" w14:textId="77777777" w:rsidR="00247DF2" w:rsidRPr="00247DF2" w:rsidRDefault="00247DF2" w:rsidP="00FE239D">
            <w:pPr>
              <w:numPr>
                <w:ilvl w:val="0"/>
                <w:numId w:val="91"/>
              </w:numPr>
              <w:spacing w:after="0" w:line="240" w:lineRule="auto"/>
              <w:rPr>
                <w:rFonts w:ascii="Arial" w:hAnsi="Arial" w:cs="Arial"/>
                <w:snapToGrid w:val="0"/>
                <w:sz w:val="18"/>
                <w:szCs w:val="18"/>
              </w:rPr>
            </w:pPr>
          </w:p>
        </w:tc>
        <w:tc>
          <w:tcPr>
            <w:tcW w:w="1276" w:type="dxa"/>
            <w:tcBorders>
              <w:top w:val="single" w:sz="4" w:space="0" w:color="auto"/>
              <w:left w:val="single" w:sz="4" w:space="0" w:color="auto"/>
              <w:bottom w:val="single" w:sz="4" w:space="0" w:color="auto"/>
              <w:right w:val="single" w:sz="4" w:space="0" w:color="auto"/>
            </w:tcBorders>
          </w:tcPr>
          <w:p w14:paraId="66021B58" w14:textId="77777777" w:rsidR="00247DF2" w:rsidRPr="00247DF2" w:rsidRDefault="00247DF2" w:rsidP="004758E1">
            <w:pPr>
              <w:pStyle w:val="Arial10i50"/>
              <w:jc w:val="center"/>
              <w:rPr>
                <w:rFonts w:cs="Arial"/>
                <w:sz w:val="18"/>
                <w:szCs w:val="18"/>
              </w:rPr>
            </w:pPr>
            <w:r w:rsidRPr="00247DF2">
              <w:rPr>
                <w:rFonts w:cs="Arial"/>
                <w:sz w:val="18"/>
                <w:szCs w:val="18"/>
              </w:rPr>
              <w:t>17 04 05</w:t>
            </w:r>
          </w:p>
        </w:tc>
        <w:tc>
          <w:tcPr>
            <w:tcW w:w="3827" w:type="dxa"/>
            <w:tcBorders>
              <w:top w:val="single" w:sz="4" w:space="0" w:color="auto"/>
              <w:left w:val="single" w:sz="4" w:space="0" w:color="auto"/>
              <w:bottom w:val="single" w:sz="4" w:space="0" w:color="auto"/>
              <w:right w:val="single" w:sz="4" w:space="0" w:color="auto"/>
            </w:tcBorders>
          </w:tcPr>
          <w:p w14:paraId="79DFFE92" w14:textId="77777777" w:rsidR="00247DF2" w:rsidRPr="00247DF2" w:rsidRDefault="00247DF2" w:rsidP="004758E1">
            <w:pPr>
              <w:pStyle w:val="Arial10i50"/>
              <w:rPr>
                <w:rFonts w:cs="Arial"/>
                <w:sz w:val="18"/>
                <w:szCs w:val="18"/>
              </w:rPr>
            </w:pPr>
            <w:r w:rsidRPr="00247DF2">
              <w:rPr>
                <w:rFonts w:cs="Arial"/>
                <w:sz w:val="18"/>
                <w:szCs w:val="18"/>
              </w:rPr>
              <w:t>Żelazo i stal</w:t>
            </w:r>
          </w:p>
        </w:tc>
        <w:tc>
          <w:tcPr>
            <w:tcW w:w="1843" w:type="dxa"/>
            <w:tcBorders>
              <w:top w:val="single" w:sz="4" w:space="0" w:color="auto"/>
              <w:left w:val="single" w:sz="4" w:space="0" w:color="auto"/>
              <w:bottom w:val="single" w:sz="4" w:space="0" w:color="auto"/>
              <w:right w:val="single" w:sz="4" w:space="0" w:color="auto"/>
            </w:tcBorders>
          </w:tcPr>
          <w:p w14:paraId="21360DB1" w14:textId="77777777" w:rsidR="00247DF2" w:rsidRPr="00247DF2" w:rsidRDefault="00247DF2" w:rsidP="004758E1">
            <w:pPr>
              <w:pStyle w:val="Arial10i50"/>
              <w:jc w:val="center"/>
              <w:rPr>
                <w:rFonts w:cs="Arial"/>
                <w:sz w:val="18"/>
                <w:szCs w:val="18"/>
              </w:rPr>
            </w:pPr>
            <w:r w:rsidRPr="00247DF2">
              <w:rPr>
                <w:rFonts w:cs="Arial"/>
                <w:sz w:val="18"/>
                <w:szCs w:val="18"/>
              </w:rPr>
              <w:t>54</w:t>
            </w:r>
          </w:p>
        </w:tc>
        <w:tc>
          <w:tcPr>
            <w:tcW w:w="1843" w:type="dxa"/>
            <w:tcBorders>
              <w:top w:val="single" w:sz="4" w:space="0" w:color="auto"/>
              <w:left w:val="single" w:sz="4" w:space="0" w:color="auto"/>
              <w:bottom w:val="single" w:sz="4" w:space="0" w:color="auto"/>
              <w:right w:val="single" w:sz="4" w:space="0" w:color="auto"/>
            </w:tcBorders>
          </w:tcPr>
          <w:p w14:paraId="31B81372" w14:textId="77777777" w:rsidR="00247DF2" w:rsidRPr="00247DF2" w:rsidRDefault="00247DF2" w:rsidP="004758E1">
            <w:pPr>
              <w:pStyle w:val="Arial10i50"/>
              <w:jc w:val="center"/>
              <w:rPr>
                <w:rFonts w:cs="Arial"/>
                <w:sz w:val="18"/>
                <w:szCs w:val="18"/>
              </w:rPr>
            </w:pPr>
            <w:r w:rsidRPr="00247DF2">
              <w:rPr>
                <w:rFonts w:cs="Arial"/>
                <w:sz w:val="18"/>
                <w:szCs w:val="18"/>
              </w:rPr>
              <w:t>13 500</w:t>
            </w:r>
          </w:p>
        </w:tc>
      </w:tr>
      <w:tr w:rsidR="00247DF2" w:rsidRPr="00247DF2" w14:paraId="41A44F56" w14:textId="77777777" w:rsidTr="004758E1">
        <w:trPr>
          <w:trHeight w:val="85"/>
        </w:trPr>
        <w:tc>
          <w:tcPr>
            <w:tcW w:w="5528" w:type="dxa"/>
            <w:gridSpan w:val="3"/>
            <w:tcBorders>
              <w:top w:val="single" w:sz="4" w:space="0" w:color="auto"/>
              <w:left w:val="single" w:sz="4" w:space="0" w:color="auto"/>
              <w:bottom w:val="single" w:sz="4" w:space="0" w:color="auto"/>
              <w:right w:val="single" w:sz="4" w:space="0" w:color="auto"/>
            </w:tcBorders>
          </w:tcPr>
          <w:p w14:paraId="02E46E74" w14:textId="77777777" w:rsidR="00247DF2" w:rsidRPr="00247DF2" w:rsidRDefault="00247DF2" w:rsidP="004758E1">
            <w:pPr>
              <w:pStyle w:val="Arial10i50"/>
              <w:rPr>
                <w:rFonts w:eastAsia="Times New Roman" w:cs="Arial"/>
                <w:sz w:val="18"/>
                <w:szCs w:val="18"/>
                <w:lang w:eastAsia="pl-PL"/>
              </w:rPr>
            </w:pPr>
            <w:r w:rsidRPr="00247DF2">
              <w:rPr>
                <w:rFonts w:eastAsia="Times New Roman" w:cs="Calibri"/>
                <w:b/>
                <w:bCs/>
                <w:sz w:val="18"/>
                <w:szCs w:val="18"/>
                <w:lang w:eastAsia="pl-PL"/>
              </w:rPr>
              <w:t>Maksymalna łączna masa wszystkich rodzajów magazynowanych odpadów:</w:t>
            </w:r>
          </w:p>
        </w:tc>
        <w:tc>
          <w:tcPr>
            <w:tcW w:w="1843" w:type="dxa"/>
            <w:tcBorders>
              <w:top w:val="single" w:sz="4" w:space="0" w:color="auto"/>
              <w:left w:val="single" w:sz="4" w:space="0" w:color="auto"/>
              <w:bottom w:val="single" w:sz="4" w:space="0" w:color="auto"/>
              <w:right w:val="single" w:sz="4" w:space="0" w:color="auto"/>
            </w:tcBorders>
          </w:tcPr>
          <w:p w14:paraId="106E09F9" w14:textId="77777777" w:rsidR="00247DF2" w:rsidRPr="00247DF2" w:rsidRDefault="00247DF2" w:rsidP="004758E1">
            <w:pPr>
              <w:pStyle w:val="Arial10i50"/>
              <w:jc w:val="center"/>
              <w:rPr>
                <w:rFonts w:eastAsia="Times New Roman" w:cs="Arial"/>
                <w:b/>
                <w:sz w:val="18"/>
                <w:szCs w:val="18"/>
                <w:lang w:eastAsia="pl-PL"/>
              </w:rPr>
            </w:pPr>
            <w:r w:rsidRPr="00247DF2">
              <w:rPr>
                <w:rFonts w:eastAsia="Times New Roman" w:cs="Arial"/>
                <w:b/>
                <w:sz w:val="18"/>
                <w:szCs w:val="18"/>
                <w:lang w:eastAsia="pl-PL"/>
              </w:rPr>
              <w:t>54,1155</w:t>
            </w:r>
          </w:p>
        </w:tc>
        <w:tc>
          <w:tcPr>
            <w:tcW w:w="1843" w:type="dxa"/>
            <w:tcBorders>
              <w:top w:val="single" w:sz="4" w:space="0" w:color="auto"/>
              <w:left w:val="single" w:sz="4" w:space="0" w:color="auto"/>
              <w:bottom w:val="single" w:sz="4" w:space="0" w:color="auto"/>
              <w:right w:val="single" w:sz="4" w:space="0" w:color="auto"/>
            </w:tcBorders>
          </w:tcPr>
          <w:p w14:paraId="688140EA" w14:textId="77777777" w:rsidR="00247DF2" w:rsidRPr="00247DF2" w:rsidRDefault="00247DF2" w:rsidP="004758E1">
            <w:pPr>
              <w:pStyle w:val="Arial10i50"/>
              <w:jc w:val="center"/>
              <w:rPr>
                <w:rFonts w:eastAsia="Times New Roman" w:cs="Arial"/>
                <w:b/>
                <w:sz w:val="18"/>
                <w:szCs w:val="18"/>
                <w:lang w:eastAsia="pl-PL"/>
              </w:rPr>
            </w:pPr>
            <w:r w:rsidRPr="00247DF2">
              <w:rPr>
                <w:rFonts w:eastAsia="Times New Roman" w:cs="Arial"/>
                <w:b/>
                <w:sz w:val="18"/>
                <w:szCs w:val="18"/>
                <w:lang w:eastAsia="pl-PL"/>
              </w:rPr>
              <w:t>13 528,875</w:t>
            </w:r>
          </w:p>
        </w:tc>
      </w:tr>
    </w:tbl>
    <w:p w14:paraId="6DDEB920" w14:textId="77777777" w:rsidR="00466FCF" w:rsidRDefault="00466FCF" w:rsidP="00B07B99">
      <w:pPr>
        <w:pStyle w:val="Domylnie"/>
        <w:spacing w:after="120" w:line="268" w:lineRule="exact"/>
        <w:rPr>
          <w:rFonts w:ascii="Arial" w:hAnsi="Arial" w:cs="Arial"/>
          <w:bCs/>
          <w:iCs/>
          <w:sz w:val="21"/>
          <w:szCs w:val="21"/>
        </w:rPr>
      </w:pPr>
    </w:p>
    <w:p w14:paraId="4AE212A9" w14:textId="03CFAB66" w:rsidR="00247DF2" w:rsidRPr="000439CC" w:rsidRDefault="00247DF2" w:rsidP="001D686B">
      <w:pPr>
        <w:pStyle w:val="Domylnie"/>
        <w:spacing w:after="240" w:line="268" w:lineRule="exact"/>
        <w:ind w:left="737" w:hanging="737"/>
        <w:rPr>
          <w:rFonts w:ascii="Arial" w:hAnsi="Arial" w:cs="Arial"/>
          <w:sz w:val="21"/>
          <w:szCs w:val="21"/>
        </w:rPr>
      </w:pPr>
      <w:r>
        <w:rPr>
          <w:rFonts w:ascii="Arial" w:hAnsi="Arial" w:cs="Arial"/>
          <w:bCs/>
          <w:iCs/>
          <w:sz w:val="21"/>
          <w:szCs w:val="21"/>
        </w:rPr>
        <w:t>2</w:t>
      </w:r>
      <w:r w:rsidRPr="000439CC">
        <w:rPr>
          <w:rFonts w:ascii="Arial" w:hAnsi="Arial" w:cs="Arial"/>
          <w:bCs/>
          <w:iCs/>
          <w:sz w:val="21"/>
          <w:szCs w:val="21"/>
        </w:rPr>
        <w:t>.</w:t>
      </w:r>
      <w:r>
        <w:rPr>
          <w:rFonts w:ascii="Arial" w:hAnsi="Arial" w:cs="Arial"/>
          <w:bCs/>
          <w:iCs/>
          <w:sz w:val="21"/>
          <w:szCs w:val="21"/>
        </w:rPr>
        <w:t>3.4</w:t>
      </w:r>
      <w:r w:rsidRPr="000439CC">
        <w:rPr>
          <w:rFonts w:ascii="Arial" w:hAnsi="Arial" w:cs="Arial"/>
          <w:bCs/>
          <w:iCs/>
          <w:sz w:val="21"/>
          <w:szCs w:val="21"/>
        </w:rPr>
        <w:t>.2.</w:t>
      </w:r>
      <w:r w:rsidR="00B07B99">
        <w:rPr>
          <w:rFonts w:ascii="Arial" w:hAnsi="Arial" w:cs="Arial"/>
          <w:bCs/>
          <w:iCs/>
          <w:sz w:val="21"/>
          <w:szCs w:val="21"/>
        </w:rPr>
        <w:t xml:space="preserve"> </w:t>
      </w:r>
      <w:r w:rsidRPr="000439CC">
        <w:rPr>
          <w:rFonts w:ascii="Arial" w:hAnsi="Arial" w:cs="Arial"/>
          <w:sz w:val="21"/>
          <w:szCs w:val="21"/>
          <w:u w:val="single"/>
        </w:rPr>
        <w:t>Największa masa odpadów, które mogłyby być magazynowane w tym samym czasie w</w:t>
      </w:r>
      <w:r w:rsidR="001A343E">
        <w:rPr>
          <w:rFonts w:ascii="Arial" w:hAnsi="Arial" w:cs="Arial"/>
          <w:sz w:val="21"/>
          <w:szCs w:val="21"/>
          <w:u w:val="single"/>
        </w:rPr>
        <w:t xml:space="preserve">  </w:t>
      </w:r>
      <w:r w:rsidRPr="000439CC">
        <w:rPr>
          <w:rFonts w:ascii="Arial" w:hAnsi="Arial" w:cs="Arial"/>
          <w:sz w:val="21"/>
          <w:szCs w:val="21"/>
          <w:u w:val="single"/>
        </w:rPr>
        <w:t>określonym miejscu magazynowania odpadów.</w:t>
      </w:r>
    </w:p>
    <w:p w14:paraId="396751C3" w14:textId="2F6FA9BE" w:rsidR="00247DF2" w:rsidRPr="000439CC" w:rsidRDefault="00247DF2" w:rsidP="0018130F">
      <w:pPr>
        <w:pStyle w:val="Domylnie"/>
        <w:spacing w:after="240" w:line="268" w:lineRule="exact"/>
        <w:rPr>
          <w:rFonts w:ascii="Arial" w:hAnsi="Arial" w:cs="Arial"/>
          <w:sz w:val="21"/>
          <w:szCs w:val="21"/>
        </w:rPr>
      </w:pPr>
      <w:r w:rsidRPr="000439CC">
        <w:rPr>
          <w:rFonts w:ascii="Arial" w:hAnsi="Arial" w:cs="Arial"/>
          <w:sz w:val="21"/>
          <w:szCs w:val="21"/>
        </w:rPr>
        <w:t xml:space="preserve">Największa masa odpadów </w:t>
      </w:r>
      <w:r w:rsidR="001A343E">
        <w:rPr>
          <w:rFonts w:ascii="Arial" w:hAnsi="Arial" w:cs="Arial"/>
          <w:sz w:val="21"/>
          <w:szCs w:val="21"/>
        </w:rPr>
        <w:t>przewidzianych</w:t>
      </w:r>
      <w:r w:rsidRPr="000439CC">
        <w:rPr>
          <w:rFonts w:ascii="Arial" w:hAnsi="Arial" w:cs="Arial"/>
          <w:sz w:val="21"/>
          <w:szCs w:val="21"/>
        </w:rPr>
        <w:t xml:space="preserve"> do zbierania (wymienionych w p</w:t>
      </w:r>
      <w:r w:rsidR="001A343E">
        <w:rPr>
          <w:rFonts w:ascii="Arial" w:hAnsi="Arial" w:cs="Arial"/>
          <w:sz w:val="21"/>
          <w:szCs w:val="21"/>
        </w:rPr>
        <w:t xml:space="preserve">odpunkcie </w:t>
      </w:r>
      <w:r>
        <w:rPr>
          <w:rFonts w:ascii="Arial" w:hAnsi="Arial" w:cs="Arial"/>
          <w:sz w:val="21"/>
          <w:szCs w:val="21"/>
        </w:rPr>
        <w:t>2</w:t>
      </w:r>
      <w:r w:rsidRPr="000439CC">
        <w:rPr>
          <w:rFonts w:ascii="Arial" w:hAnsi="Arial" w:cs="Arial"/>
          <w:sz w:val="21"/>
          <w:szCs w:val="21"/>
        </w:rPr>
        <w:t>.</w:t>
      </w:r>
      <w:r>
        <w:rPr>
          <w:rFonts w:ascii="Arial" w:hAnsi="Arial" w:cs="Arial"/>
          <w:sz w:val="21"/>
          <w:szCs w:val="21"/>
        </w:rPr>
        <w:t>3</w:t>
      </w:r>
      <w:r w:rsidRPr="000439CC">
        <w:rPr>
          <w:rFonts w:ascii="Arial" w:hAnsi="Arial" w:cs="Arial"/>
          <w:sz w:val="21"/>
          <w:szCs w:val="21"/>
        </w:rPr>
        <w:t>.1.), które mogłyby być magazynowane w tym samym czasie w określonych miejscach</w:t>
      </w:r>
      <w:r w:rsidR="001A343E">
        <w:rPr>
          <w:rFonts w:ascii="Arial" w:hAnsi="Arial" w:cs="Arial"/>
          <w:sz w:val="21"/>
          <w:szCs w:val="21"/>
        </w:rPr>
        <w:t xml:space="preserve"> </w:t>
      </w:r>
      <w:r w:rsidRPr="000439CC">
        <w:rPr>
          <w:rFonts w:ascii="Arial" w:hAnsi="Arial" w:cs="Arial"/>
          <w:sz w:val="21"/>
          <w:szCs w:val="21"/>
        </w:rPr>
        <w:t xml:space="preserve">magazynowania (opisanych w </w:t>
      </w:r>
      <w:r w:rsidRPr="0005300E">
        <w:rPr>
          <w:rFonts w:ascii="Arial" w:hAnsi="Arial" w:cs="Arial"/>
          <w:bCs/>
          <w:sz w:val="21"/>
          <w:szCs w:val="21"/>
        </w:rPr>
        <w:t xml:space="preserve">części III </w:t>
      </w:r>
      <w:r>
        <w:rPr>
          <w:rFonts w:ascii="Arial" w:hAnsi="Arial" w:cs="Arial"/>
          <w:bCs/>
          <w:sz w:val="21"/>
          <w:szCs w:val="21"/>
        </w:rPr>
        <w:t>p</w:t>
      </w:r>
      <w:r w:rsidR="001A343E">
        <w:rPr>
          <w:rFonts w:ascii="Arial" w:hAnsi="Arial" w:cs="Arial"/>
          <w:bCs/>
          <w:sz w:val="21"/>
          <w:szCs w:val="21"/>
        </w:rPr>
        <w:t xml:space="preserve">odpunkt </w:t>
      </w:r>
      <w:r>
        <w:rPr>
          <w:rFonts w:ascii="Arial" w:hAnsi="Arial" w:cs="Arial"/>
          <w:bCs/>
          <w:sz w:val="21"/>
          <w:szCs w:val="21"/>
        </w:rPr>
        <w:t>1</w:t>
      </w:r>
      <w:r w:rsidRPr="0005300E">
        <w:rPr>
          <w:rFonts w:ascii="Arial" w:hAnsi="Arial" w:cs="Arial"/>
          <w:bCs/>
          <w:sz w:val="21"/>
          <w:szCs w:val="21"/>
        </w:rPr>
        <w:t>.1.</w:t>
      </w:r>
      <w:r w:rsidRPr="000439CC">
        <w:rPr>
          <w:rFonts w:ascii="Arial" w:hAnsi="Arial" w:cs="Arial"/>
          <w:sz w:val="21"/>
          <w:szCs w:val="21"/>
        </w:rPr>
        <w:t>) będą zgodne z poniższą tabelą:</w:t>
      </w:r>
    </w:p>
    <w:tbl>
      <w:tblPr>
        <w:tblW w:w="921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5"/>
        <w:gridCol w:w="4253"/>
        <w:gridCol w:w="4536"/>
      </w:tblGrid>
      <w:tr w:rsidR="00247DF2" w:rsidRPr="00487846" w14:paraId="3D4DF460" w14:textId="77777777" w:rsidTr="004758E1">
        <w:trPr>
          <w:tblHeader/>
        </w:trPr>
        <w:tc>
          <w:tcPr>
            <w:tcW w:w="425" w:type="dxa"/>
            <w:vAlign w:val="center"/>
          </w:tcPr>
          <w:p w14:paraId="74C4E31D" w14:textId="77777777" w:rsidR="00247DF2" w:rsidRPr="00487846" w:rsidRDefault="00247DF2" w:rsidP="00830684">
            <w:pPr>
              <w:pStyle w:val="Domylnie"/>
              <w:spacing w:line="276" w:lineRule="auto"/>
              <w:jc w:val="center"/>
              <w:rPr>
                <w:rFonts w:ascii="Arial" w:hAnsi="Arial" w:cs="Arial"/>
                <w:b/>
                <w:sz w:val="20"/>
              </w:rPr>
            </w:pPr>
            <w:r w:rsidRPr="00487846">
              <w:rPr>
                <w:rFonts w:ascii="Arial" w:hAnsi="Arial" w:cs="Arial"/>
                <w:b/>
                <w:sz w:val="20"/>
              </w:rPr>
              <w:t>lp.</w:t>
            </w:r>
          </w:p>
        </w:tc>
        <w:tc>
          <w:tcPr>
            <w:tcW w:w="4253" w:type="dxa"/>
            <w:vAlign w:val="center"/>
          </w:tcPr>
          <w:p w14:paraId="4049C52C" w14:textId="77777777" w:rsidR="00247DF2" w:rsidRPr="00487846" w:rsidRDefault="00247DF2" w:rsidP="00830684">
            <w:pPr>
              <w:pStyle w:val="Domylnie"/>
              <w:spacing w:line="276" w:lineRule="auto"/>
              <w:ind w:left="142"/>
              <w:jc w:val="center"/>
              <w:rPr>
                <w:rFonts w:ascii="Arial" w:hAnsi="Arial" w:cs="Arial"/>
                <w:b/>
                <w:sz w:val="20"/>
              </w:rPr>
            </w:pPr>
            <w:r w:rsidRPr="00487846">
              <w:rPr>
                <w:rFonts w:ascii="Arial" w:hAnsi="Arial" w:cs="Arial"/>
                <w:b/>
                <w:sz w:val="20"/>
              </w:rPr>
              <w:t>Miejsce magazynowania odpadów odbieranych do przetwarzania</w:t>
            </w:r>
          </w:p>
          <w:p w14:paraId="691E09B7" w14:textId="77777777" w:rsidR="00247DF2" w:rsidRPr="00487846" w:rsidRDefault="00247DF2" w:rsidP="00830684">
            <w:pPr>
              <w:pStyle w:val="Domylnie"/>
              <w:spacing w:line="276" w:lineRule="auto"/>
              <w:ind w:left="142"/>
              <w:jc w:val="center"/>
              <w:rPr>
                <w:rFonts w:ascii="Arial" w:hAnsi="Arial" w:cs="Arial"/>
                <w:b/>
                <w:sz w:val="20"/>
              </w:rPr>
            </w:pPr>
            <w:r w:rsidRPr="00487846">
              <w:rPr>
                <w:rFonts w:ascii="Arial" w:hAnsi="Arial" w:cs="Arial"/>
                <w:b/>
                <w:sz w:val="20"/>
              </w:rPr>
              <w:t>i do zbierania</w:t>
            </w:r>
          </w:p>
        </w:tc>
        <w:tc>
          <w:tcPr>
            <w:tcW w:w="4536" w:type="dxa"/>
            <w:vAlign w:val="center"/>
          </w:tcPr>
          <w:p w14:paraId="40679E6D" w14:textId="77777777" w:rsidR="00247DF2" w:rsidRPr="00487846" w:rsidRDefault="00247DF2" w:rsidP="00830684">
            <w:pPr>
              <w:pStyle w:val="Domylnie"/>
              <w:spacing w:line="276" w:lineRule="auto"/>
              <w:ind w:left="142"/>
              <w:jc w:val="center"/>
              <w:rPr>
                <w:rFonts w:ascii="Arial" w:hAnsi="Arial" w:cs="Arial"/>
                <w:b/>
                <w:sz w:val="20"/>
              </w:rPr>
            </w:pPr>
            <w:r w:rsidRPr="00487846">
              <w:rPr>
                <w:rFonts w:ascii="Arial" w:hAnsi="Arial" w:cs="Arial"/>
                <w:b/>
                <w:sz w:val="20"/>
              </w:rPr>
              <w:t>Największa masa odpadów, które mogłyby być magazynowane w tym samym czasie</w:t>
            </w:r>
          </w:p>
          <w:p w14:paraId="6235997B" w14:textId="77777777" w:rsidR="00247DF2" w:rsidRPr="00487846" w:rsidRDefault="00247DF2" w:rsidP="00830684">
            <w:pPr>
              <w:pStyle w:val="Domylnie"/>
              <w:spacing w:line="276" w:lineRule="auto"/>
              <w:ind w:left="142"/>
              <w:jc w:val="center"/>
              <w:rPr>
                <w:rFonts w:ascii="Arial" w:hAnsi="Arial" w:cs="Arial"/>
                <w:b/>
                <w:sz w:val="20"/>
              </w:rPr>
            </w:pPr>
            <w:r w:rsidRPr="00487846">
              <w:rPr>
                <w:rFonts w:ascii="Arial" w:hAnsi="Arial" w:cs="Arial"/>
                <w:sz w:val="20"/>
              </w:rPr>
              <w:t>[Mg]</w:t>
            </w:r>
          </w:p>
        </w:tc>
      </w:tr>
      <w:tr w:rsidR="00247DF2" w:rsidRPr="00487846" w14:paraId="6A6D6A61" w14:textId="77777777" w:rsidTr="004758E1">
        <w:trPr>
          <w:cantSplit/>
        </w:trPr>
        <w:tc>
          <w:tcPr>
            <w:tcW w:w="425" w:type="dxa"/>
          </w:tcPr>
          <w:p w14:paraId="72A4E7E8" w14:textId="77777777" w:rsidR="00247DF2" w:rsidRPr="00487846" w:rsidRDefault="00247DF2" w:rsidP="00FE239D">
            <w:pPr>
              <w:pStyle w:val="Domylnie"/>
              <w:numPr>
                <w:ilvl w:val="0"/>
                <w:numId w:val="92"/>
              </w:numPr>
              <w:snapToGrid/>
              <w:spacing w:line="276" w:lineRule="auto"/>
              <w:rPr>
                <w:rFonts w:ascii="Arial" w:hAnsi="Arial" w:cs="Arial"/>
                <w:sz w:val="20"/>
              </w:rPr>
            </w:pPr>
          </w:p>
        </w:tc>
        <w:tc>
          <w:tcPr>
            <w:tcW w:w="4253" w:type="dxa"/>
          </w:tcPr>
          <w:p w14:paraId="3B6191BD" w14:textId="77777777" w:rsidR="00247DF2" w:rsidRPr="00487846" w:rsidRDefault="00247DF2" w:rsidP="00830684">
            <w:pPr>
              <w:pStyle w:val="Domylnie"/>
              <w:spacing w:line="276" w:lineRule="auto"/>
              <w:ind w:left="142"/>
              <w:rPr>
                <w:rFonts w:ascii="Arial" w:hAnsi="Arial" w:cs="Arial"/>
                <w:sz w:val="20"/>
              </w:rPr>
            </w:pPr>
            <w:r w:rsidRPr="00487846">
              <w:rPr>
                <w:rFonts w:ascii="Arial" w:hAnsi="Arial" w:cs="Arial"/>
                <w:sz w:val="20"/>
                <w:lang w:val="pl"/>
              </w:rPr>
              <w:t>Magazyn odpadów niebezpiecznych</w:t>
            </w:r>
          </w:p>
        </w:tc>
        <w:tc>
          <w:tcPr>
            <w:tcW w:w="4536" w:type="dxa"/>
          </w:tcPr>
          <w:p w14:paraId="2920CD36" w14:textId="77777777" w:rsidR="00247DF2" w:rsidRPr="00487846" w:rsidRDefault="00247DF2" w:rsidP="00830684">
            <w:pPr>
              <w:pStyle w:val="Domylnie"/>
              <w:spacing w:line="276" w:lineRule="auto"/>
              <w:ind w:left="142"/>
              <w:jc w:val="center"/>
              <w:rPr>
                <w:rFonts w:ascii="Arial" w:hAnsi="Arial" w:cs="Arial"/>
                <w:sz w:val="20"/>
              </w:rPr>
            </w:pPr>
            <w:r w:rsidRPr="00487846">
              <w:rPr>
                <w:rFonts w:ascii="Arial" w:hAnsi="Arial" w:cs="Arial"/>
                <w:sz w:val="20"/>
              </w:rPr>
              <w:t>9,32</w:t>
            </w:r>
          </w:p>
        </w:tc>
      </w:tr>
      <w:tr w:rsidR="00247DF2" w:rsidRPr="00487846" w14:paraId="03FC8ADB" w14:textId="77777777" w:rsidTr="004758E1">
        <w:trPr>
          <w:cantSplit/>
        </w:trPr>
        <w:tc>
          <w:tcPr>
            <w:tcW w:w="425" w:type="dxa"/>
          </w:tcPr>
          <w:p w14:paraId="0296FC4F" w14:textId="77777777" w:rsidR="00247DF2" w:rsidRPr="00487846" w:rsidRDefault="00247DF2" w:rsidP="00FE239D">
            <w:pPr>
              <w:pStyle w:val="Domylnie"/>
              <w:numPr>
                <w:ilvl w:val="0"/>
                <w:numId w:val="92"/>
              </w:numPr>
              <w:snapToGrid/>
              <w:spacing w:line="276" w:lineRule="auto"/>
              <w:rPr>
                <w:rFonts w:ascii="Arial" w:hAnsi="Arial" w:cs="Arial"/>
                <w:sz w:val="20"/>
              </w:rPr>
            </w:pPr>
          </w:p>
        </w:tc>
        <w:tc>
          <w:tcPr>
            <w:tcW w:w="4253" w:type="dxa"/>
          </w:tcPr>
          <w:p w14:paraId="755A19D8" w14:textId="0AB1F982" w:rsidR="00247DF2" w:rsidRPr="00487846" w:rsidRDefault="00247DF2" w:rsidP="00830684">
            <w:pPr>
              <w:pStyle w:val="Domylnie"/>
              <w:spacing w:line="276" w:lineRule="auto"/>
              <w:ind w:left="142"/>
              <w:rPr>
                <w:rFonts w:ascii="Arial" w:hAnsi="Arial" w:cs="Arial"/>
                <w:sz w:val="20"/>
              </w:rPr>
            </w:pPr>
            <w:r w:rsidRPr="00487846">
              <w:rPr>
                <w:rFonts w:ascii="Arial" w:hAnsi="Arial" w:cs="Arial"/>
                <w:sz w:val="20"/>
                <w:lang w:val="pl"/>
              </w:rPr>
              <w:t>Magazyn odpadów innych niż niebezpieczne</w:t>
            </w:r>
          </w:p>
        </w:tc>
        <w:tc>
          <w:tcPr>
            <w:tcW w:w="4536" w:type="dxa"/>
          </w:tcPr>
          <w:p w14:paraId="1C9E67B0" w14:textId="77777777" w:rsidR="00247DF2" w:rsidRPr="00487846" w:rsidRDefault="00247DF2" w:rsidP="00830684">
            <w:pPr>
              <w:pStyle w:val="Domylnie"/>
              <w:spacing w:line="276" w:lineRule="auto"/>
              <w:ind w:left="142"/>
              <w:jc w:val="center"/>
              <w:rPr>
                <w:rFonts w:ascii="Arial" w:hAnsi="Arial" w:cs="Arial"/>
                <w:sz w:val="20"/>
              </w:rPr>
            </w:pPr>
            <w:r w:rsidRPr="00487846">
              <w:rPr>
                <w:rFonts w:ascii="Arial" w:hAnsi="Arial" w:cs="Arial"/>
                <w:sz w:val="20"/>
              </w:rPr>
              <w:t>60</w:t>
            </w:r>
          </w:p>
        </w:tc>
      </w:tr>
    </w:tbl>
    <w:p w14:paraId="023A1051" w14:textId="77777777" w:rsidR="00247DF2" w:rsidRPr="00D579C5" w:rsidRDefault="00247DF2" w:rsidP="00247DF2">
      <w:pPr>
        <w:pStyle w:val="Domylnie"/>
        <w:spacing w:after="120"/>
        <w:ind w:left="851" w:hanging="567"/>
        <w:rPr>
          <w:rFonts w:ascii="Arial" w:hAnsi="Arial" w:cs="Arial"/>
          <w:sz w:val="21"/>
          <w:szCs w:val="21"/>
        </w:rPr>
      </w:pPr>
    </w:p>
    <w:p w14:paraId="6219CD3A" w14:textId="0B6CFE60" w:rsidR="00247DF2" w:rsidRDefault="00247DF2" w:rsidP="00487846">
      <w:pPr>
        <w:pStyle w:val="Domylnie"/>
        <w:numPr>
          <w:ilvl w:val="3"/>
          <w:numId w:val="92"/>
        </w:numPr>
        <w:spacing w:before="120" w:after="120" w:line="268" w:lineRule="exact"/>
        <w:rPr>
          <w:rFonts w:ascii="Arial" w:hAnsi="Arial" w:cs="Arial"/>
          <w:sz w:val="21"/>
          <w:szCs w:val="21"/>
          <w:lang w:eastAsia="es-ES"/>
        </w:rPr>
      </w:pPr>
      <w:r w:rsidRPr="006364AE">
        <w:rPr>
          <w:rFonts w:ascii="Arial" w:hAnsi="Arial" w:cs="Arial"/>
          <w:sz w:val="21"/>
          <w:szCs w:val="21"/>
          <w:u w:val="single"/>
        </w:rPr>
        <w:t xml:space="preserve">Całkowita pojemność (wyrażona w Mg) instalacji, obiektu budowlanego lub jego części </w:t>
      </w:r>
      <w:r w:rsidR="0097114F">
        <w:rPr>
          <w:rFonts w:ascii="Arial" w:hAnsi="Arial" w:cs="Arial"/>
          <w:sz w:val="21"/>
          <w:szCs w:val="21"/>
          <w:u w:val="single"/>
        </w:rPr>
        <w:t xml:space="preserve"> </w:t>
      </w:r>
      <w:r w:rsidRPr="006364AE">
        <w:rPr>
          <w:rFonts w:ascii="Arial" w:hAnsi="Arial" w:cs="Arial"/>
          <w:sz w:val="21"/>
          <w:szCs w:val="21"/>
          <w:u w:val="single"/>
        </w:rPr>
        <w:t>lub innego miejsca magazynowania odpadów</w:t>
      </w:r>
      <w:r>
        <w:rPr>
          <w:rFonts w:ascii="Arial" w:hAnsi="Arial" w:cs="Arial"/>
          <w:sz w:val="21"/>
          <w:szCs w:val="21"/>
          <w:u w:val="single"/>
        </w:rPr>
        <w:t>.</w:t>
      </w:r>
    </w:p>
    <w:p w14:paraId="12E307BC" w14:textId="6FC54CBD" w:rsidR="00247DF2" w:rsidRPr="000439CC" w:rsidRDefault="00247DF2" w:rsidP="0018130F">
      <w:pPr>
        <w:pStyle w:val="Domylnie"/>
        <w:spacing w:before="240" w:after="240" w:line="268" w:lineRule="exact"/>
        <w:rPr>
          <w:rFonts w:ascii="Arial" w:hAnsi="Arial" w:cs="Arial"/>
          <w:sz w:val="21"/>
          <w:szCs w:val="21"/>
        </w:rPr>
      </w:pPr>
      <w:r w:rsidRPr="00EC70EF">
        <w:rPr>
          <w:rFonts w:ascii="Arial" w:hAnsi="Arial" w:cs="Arial"/>
          <w:sz w:val="21"/>
          <w:szCs w:val="21"/>
        </w:rPr>
        <w:t>Całkowita pojemność określonych miejsc magazynowania odpadów</w:t>
      </w:r>
      <w:r w:rsidRPr="005B5F4E">
        <w:rPr>
          <w:rFonts w:ascii="Arial" w:hAnsi="Arial" w:cs="Arial"/>
          <w:sz w:val="21"/>
          <w:szCs w:val="21"/>
        </w:rPr>
        <w:t xml:space="preserve"> (</w:t>
      </w:r>
      <w:r w:rsidRPr="000439CC">
        <w:rPr>
          <w:rFonts w:ascii="Arial" w:hAnsi="Arial" w:cs="Arial"/>
          <w:sz w:val="21"/>
          <w:szCs w:val="21"/>
        </w:rPr>
        <w:t xml:space="preserve">opisanych w </w:t>
      </w:r>
      <w:r>
        <w:rPr>
          <w:rFonts w:ascii="Arial" w:hAnsi="Arial" w:cs="Arial"/>
          <w:bCs/>
          <w:sz w:val="21"/>
          <w:szCs w:val="21"/>
        </w:rPr>
        <w:t>p</w:t>
      </w:r>
      <w:r w:rsidR="001A343E">
        <w:rPr>
          <w:rFonts w:ascii="Arial" w:hAnsi="Arial" w:cs="Arial"/>
          <w:bCs/>
          <w:sz w:val="21"/>
          <w:szCs w:val="21"/>
        </w:rPr>
        <w:t xml:space="preserve">odpunkcie </w:t>
      </w:r>
      <w:r>
        <w:rPr>
          <w:rFonts w:ascii="Arial" w:hAnsi="Arial" w:cs="Arial"/>
          <w:bCs/>
          <w:sz w:val="21"/>
          <w:szCs w:val="21"/>
        </w:rPr>
        <w:t>2.3.2</w:t>
      </w:r>
      <w:r w:rsidRPr="0005300E">
        <w:rPr>
          <w:rFonts w:ascii="Arial" w:hAnsi="Arial" w:cs="Arial"/>
          <w:bCs/>
          <w:sz w:val="21"/>
          <w:szCs w:val="21"/>
        </w:rPr>
        <w:t>.</w:t>
      </w:r>
      <w:r w:rsidRPr="005B5F4E">
        <w:rPr>
          <w:rFonts w:ascii="Arial" w:hAnsi="Arial" w:cs="Arial"/>
          <w:sz w:val="21"/>
          <w:szCs w:val="21"/>
        </w:rPr>
        <w:t>) będą zgodne z</w:t>
      </w:r>
      <w:r>
        <w:rPr>
          <w:rFonts w:ascii="Arial" w:hAnsi="Arial" w:cs="Arial"/>
          <w:sz w:val="21"/>
          <w:szCs w:val="21"/>
        </w:rPr>
        <w:t> </w:t>
      </w:r>
      <w:r w:rsidRPr="005B5F4E">
        <w:rPr>
          <w:rFonts w:ascii="Arial" w:hAnsi="Arial" w:cs="Arial"/>
          <w:sz w:val="21"/>
          <w:szCs w:val="21"/>
        </w:rPr>
        <w:t>poniższą tabelą:</w:t>
      </w:r>
    </w:p>
    <w:tbl>
      <w:tblPr>
        <w:tblW w:w="921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5"/>
        <w:gridCol w:w="4253"/>
        <w:gridCol w:w="4536"/>
      </w:tblGrid>
      <w:tr w:rsidR="00247DF2" w:rsidRPr="00487846" w14:paraId="5761B289" w14:textId="77777777" w:rsidTr="004758E1">
        <w:trPr>
          <w:tblHeader/>
        </w:trPr>
        <w:tc>
          <w:tcPr>
            <w:tcW w:w="425" w:type="dxa"/>
            <w:vAlign w:val="center"/>
          </w:tcPr>
          <w:p w14:paraId="1DF422E7" w14:textId="77777777" w:rsidR="00247DF2" w:rsidRPr="00487846" w:rsidRDefault="00247DF2" w:rsidP="00830684">
            <w:pPr>
              <w:pStyle w:val="Domylnie"/>
              <w:spacing w:line="276" w:lineRule="auto"/>
              <w:jc w:val="center"/>
              <w:rPr>
                <w:rFonts w:ascii="Arial" w:hAnsi="Arial" w:cs="Arial"/>
                <w:b/>
                <w:sz w:val="20"/>
              </w:rPr>
            </w:pPr>
            <w:r w:rsidRPr="00487846">
              <w:rPr>
                <w:rFonts w:ascii="Arial" w:hAnsi="Arial" w:cs="Arial"/>
                <w:b/>
                <w:sz w:val="20"/>
              </w:rPr>
              <w:t>lp.</w:t>
            </w:r>
          </w:p>
        </w:tc>
        <w:tc>
          <w:tcPr>
            <w:tcW w:w="4253" w:type="dxa"/>
            <w:vAlign w:val="center"/>
          </w:tcPr>
          <w:p w14:paraId="39EBACE5" w14:textId="77777777" w:rsidR="00247DF2" w:rsidRPr="00487846" w:rsidRDefault="00247DF2" w:rsidP="00830684">
            <w:pPr>
              <w:pStyle w:val="Domylnie"/>
              <w:spacing w:line="276" w:lineRule="auto"/>
              <w:ind w:left="142"/>
              <w:jc w:val="center"/>
              <w:rPr>
                <w:rFonts w:ascii="Arial" w:hAnsi="Arial" w:cs="Arial"/>
                <w:b/>
                <w:sz w:val="20"/>
              </w:rPr>
            </w:pPr>
            <w:r w:rsidRPr="00487846">
              <w:rPr>
                <w:rFonts w:ascii="Arial" w:hAnsi="Arial" w:cs="Arial"/>
                <w:b/>
                <w:sz w:val="20"/>
              </w:rPr>
              <w:t>Miejsce magazynowania odpadów odbieranych do przetwarzania</w:t>
            </w:r>
          </w:p>
          <w:p w14:paraId="215490C7" w14:textId="77777777" w:rsidR="00247DF2" w:rsidRPr="00487846" w:rsidRDefault="00247DF2" w:rsidP="00830684">
            <w:pPr>
              <w:pStyle w:val="Domylnie"/>
              <w:spacing w:line="276" w:lineRule="auto"/>
              <w:ind w:left="142"/>
              <w:jc w:val="center"/>
              <w:rPr>
                <w:rFonts w:ascii="Arial" w:hAnsi="Arial" w:cs="Arial"/>
                <w:b/>
                <w:sz w:val="20"/>
              </w:rPr>
            </w:pPr>
            <w:r w:rsidRPr="00487846">
              <w:rPr>
                <w:rFonts w:ascii="Arial" w:hAnsi="Arial" w:cs="Arial"/>
                <w:b/>
                <w:sz w:val="20"/>
              </w:rPr>
              <w:t>i do zbierania</w:t>
            </w:r>
          </w:p>
        </w:tc>
        <w:tc>
          <w:tcPr>
            <w:tcW w:w="4536" w:type="dxa"/>
            <w:vAlign w:val="center"/>
          </w:tcPr>
          <w:p w14:paraId="4442F5FD" w14:textId="77777777" w:rsidR="00247DF2" w:rsidRPr="00487846" w:rsidRDefault="00247DF2" w:rsidP="00830684">
            <w:pPr>
              <w:pStyle w:val="Domylnie"/>
              <w:spacing w:line="276" w:lineRule="auto"/>
              <w:ind w:left="142"/>
              <w:jc w:val="center"/>
              <w:rPr>
                <w:rFonts w:ascii="Arial" w:hAnsi="Arial" w:cs="Arial"/>
                <w:b/>
                <w:sz w:val="20"/>
              </w:rPr>
            </w:pPr>
            <w:r w:rsidRPr="00487846">
              <w:rPr>
                <w:rFonts w:ascii="Arial" w:hAnsi="Arial" w:cs="Arial"/>
                <w:b/>
                <w:sz w:val="20"/>
              </w:rPr>
              <w:t xml:space="preserve">Całkowita pojemność miejsc </w:t>
            </w:r>
            <w:r w:rsidRPr="00487846">
              <w:rPr>
                <w:rFonts w:ascii="Arial" w:hAnsi="Arial" w:cs="Arial"/>
                <w:b/>
                <w:sz w:val="20"/>
              </w:rPr>
              <w:br/>
              <w:t>magazynowania odpadów</w:t>
            </w:r>
          </w:p>
          <w:p w14:paraId="57E3C0A1" w14:textId="77777777" w:rsidR="00247DF2" w:rsidRPr="00487846" w:rsidRDefault="00247DF2" w:rsidP="00830684">
            <w:pPr>
              <w:pStyle w:val="Domylnie"/>
              <w:spacing w:line="276" w:lineRule="auto"/>
              <w:ind w:left="142"/>
              <w:jc w:val="center"/>
              <w:rPr>
                <w:rFonts w:ascii="Arial" w:hAnsi="Arial" w:cs="Arial"/>
                <w:b/>
                <w:sz w:val="20"/>
              </w:rPr>
            </w:pPr>
            <w:r w:rsidRPr="00487846">
              <w:rPr>
                <w:rFonts w:ascii="Arial" w:hAnsi="Arial" w:cs="Arial"/>
                <w:sz w:val="20"/>
              </w:rPr>
              <w:t>[Mg]</w:t>
            </w:r>
          </w:p>
        </w:tc>
      </w:tr>
      <w:tr w:rsidR="00247DF2" w:rsidRPr="00487846" w14:paraId="6C3DBAE6" w14:textId="77777777" w:rsidTr="004758E1">
        <w:trPr>
          <w:cantSplit/>
        </w:trPr>
        <w:tc>
          <w:tcPr>
            <w:tcW w:w="425" w:type="dxa"/>
          </w:tcPr>
          <w:p w14:paraId="5A0B07A3" w14:textId="77777777" w:rsidR="00247DF2" w:rsidRPr="00487846" w:rsidRDefault="00247DF2" w:rsidP="00FE239D">
            <w:pPr>
              <w:pStyle w:val="Domylnie"/>
              <w:numPr>
                <w:ilvl w:val="0"/>
                <w:numId w:val="93"/>
              </w:numPr>
              <w:snapToGrid/>
              <w:spacing w:line="276" w:lineRule="auto"/>
              <w:rPr>
                <w:rFonts w:ascii="Arial" w:hAnsi="Arial" w:cs="Arial"/>
                <w:sz w:val="20"/>
              </w:rPr>
            </w:pPr>
          </w:p>
        </w:tc>
        <w:tc>
          <w:tcPr>
            <w:tcW w:w="4253" w:type="dxa"/>
          </w:tcPr>
          <w:p w14:paraId="7430D832" w14:textId="77777777" w:rsidR="00247DF2" w:rsidRPr="00487846" w:rsidRDefault="00247DF2" w:rsidP="00830684">
            <w:pPr>
              <w:pStyle w:val="Domylnie"/>
              <w:spacing w:line="276" w:lineRule="auto"/>
              <w:ind w:left="142"/>
              <w:rPr>
                <w:rFonts w:ascii="Arial" w:hAnsi="Arial" w:cs="Arial"/>
                <w:sz w:val="20"/>
              </w:rPr>
            </w:pPr>
            <w:r w:rsidRPr="00487846">
              <w:rPr>
                <w:rFonts w:ascii="Arial" w:hAnsi="Arial" w:cs="Arial"/>
                <w:sz w:val="20"/>
                <w:lang w:val="pl"/>
              </w:rPr>
              <w:t>Magazyn odpadów niebezpiecznych</w:t>
            </w:r>
          </w:p>
        </w:tc>
        <w:tc>
          <w:tcPr>
            <w:tcW w:w="4536" w:type="dxa"/>
          </w:tcPr>
          <w:p w14:paraId="10E2EA28" w14:textId="77777777" w:rsidR="00247DF2" w:rsidRPr="00487846" w:rsidRDefault="00247DF2" w:rsidP="00830684">
            <w:pPr>
              <w:pStyle w:val="Domylnie"/>
              <w:spacing w:line="276" w:lineRule="auto"/>
              <w:ind w:left="142"/>
              <w:jc w:val="center"/>
              <w:rPr>
                <w:rFonts w:ascii="Arial" w:hAnsi="Arial" w:cs="Arial"/>
                <w:sz w:val="20"/>
              </w:rPr>
            </w:pPr>
            <w:r w:rsidRPr="00487846">
              <w:rPr>
                <w:rFonts w:ascii="Arial" w:hAnsi="Arial" w:cs="Arial"/>
                <w:sz w:val="20"/>
              </w:rPr>
              <w:t>9,32</w:t>
            </w:r>
          </w:p>
        </w:tc>
      </w:tr>
      <w:tr w:rsidR="00247DF2" w:rsidRPr="00487846" w14:paraId="41BB4C0F" w14:textId="77777777" w:rsidTr="004758E1">
        <w:trPr>
          <w:cantSplit/>
        </w:trPr>
        <w:tc>
          <w:tcPr>
            <w:tcW w:w="425" w:type="dxa"/>
          </w:tcPr>
          <w:p w14:paraId="1737F681" w14:textId="77777777" w:rsidR="00247DF2" w:rsidRPr="00487846" w:rsidRDefault="00247DF2" w:rsidP="00FE239D">
            <w:pPr>
              <w:pStyle w:val="Domylnie"/>
              <w:numPr>
                <w:ilvl w:val="0"/>
                <w:numId w:val="93"/>
              </w:numPr>
              <w:snapToGrid/>
              <w:spacing w:line="276" w:lineRule="auto"/>
              <w:rPr>
                <w:rFonts w:ascii="Arial" w:hAnsi="Arial" w:cs="Arial"/>
                <w:sz w:val="20"/>
              </w:rPr>
            </w:pPr>
          </w:p>
        </w:tc>
        <w:tc>
          <w:tcPr>
            <w:tcW w:w="4253" w:type="dxa"/>
          </w:tcPr>
          <w:p w14:paraId="58F86A89" w14:textId="5BD80E85" w:rsidR="00247DF2" w:rsidRPr="00487846" w:rsidRDefault="00247DF2" w:rsidP="00830684">
            <w:pPr>
              <w:pStyle w:val="Domylnie"/>
              <w:spacing w:line="276" w:lineRule="auto"/>
              <w:ind w:left="142"/>
              <w:rPr>
                <w:rFonts w:ascii="Arial" w:hAnsi="Arial" w:cs="Arial"/>
                <w:sz w:val="20"/>
              </w:rPr>
            </w:pPr>
            <w:r w:rsidRPr="00487846">
              <w:rPr>
                <w:rFonts w:ascii="Arial" w:hAnsi="Arial" w:cs="Arial"/>
                <w:sz w:val="20"/>
                <w:lang w:val="pl"/>
              </w:rPr>
              <w:t>Magazyn odpadów innych niż niebezpieczne</w:t>
            </w:r>
          </w:p>
        </w:tc>
        <w:tc>
          <w:tcPr>
            <w:tcW w:w="4536" w:type="dxa"/>
          </w:tcPr>
          <w:p w14:paraId="4D1BE209" w14:textId="77777777" w:rsidR="00247DF2" w:rsidRPr="00487846" w:rsidRDefault="00247DF2" w:rsidP="00830684">
            <w:pPr>
              <w:pStyle w:val="Domylnie"/>
              <w:spacing w:line="276" w:lineRule="auto"/>
              <w:ind w:left="142"/>
              <w:jc w:val="center"/>
              <w:rPr>
                <w:rFonts w:ascii="Arial" w:hAnsi="Arial" w:cs="Arial"/>
                <w:sz w:val="20"/>
              </w:rPr>
            </w:pPr>
            <w:r w:rsidRPr="00487846">
              <w:rPr>
                <w:rFonts w:ascii="Arial" w:hAnsi="Arial" w:cs="Arial"/>
                <w:sz w:val="20"/>
              </w:rPr>
              <w:t>60</w:t>
            </w:r>
          </w:p>
        </w:tc>
      </w:tr>
    </w:tbl>
    <w:p w14:paraId="231094C5" w14:textId="4E281A0A" w:rsidR="00EF4821" w:rsidRDefault="00EF4821" w:rsidP="00EF4821">
      <w:pPr>
        <w:pStyle w:val="Domylnie"/>
        <w:snapToGrid/>
        <w:spacing w:line="268" w:lineRule="exact"/>
        <w:rPr>
          <w:rFonts w:ascii="Arial" w:hAnsi="Arial" w:cs="Arial"/>
          <w:sz w:val="21"/>
          <w:szCs w:val="21"/>
        </w:rPr>
      </w:pPr>
    </w:p>
    <w:p w14:paraId="39CEE58E" w14:textId="56C71D38" w:rsidR="00EF4821" w:rsidRPr="00927693" w:rsidRDefault="00EF4821" w:rsidP="0018130F">
      <w:pPr>
        <w:pStyle w:val="Domylnie"/>
        <w:tabs>
          <w:tab w:val="left" w:pos="284"/>
        </w:tabs>
        <w:spacing w:before="240" w:after="240" w:line="268" w:lineRule="exact"/>
        <w:rPr>
          <w:rFonts w:ascii="Arial" w:hAnsi="Arial" w:cs="Arial"/>
          <w:sz w:val="21"/>
          <w:szCs w:val="21"/>
        </w:rPr>
      </w:pPr>
      <w:r w:rsidRPr="001A343E">
        <w:rPr>
          <w:rFonts w:ascii="Arial" w:hAnsi="Arial" w:cs="Arial"/>
          <w:b/>
          <w:sz w:val="21"/>
          <w:szCs w:val="21"/>
        </w:rPr>
        <w:t>2.3.</w:t>
      </w:r>
      <w:r w:rsidR="0002059D">
        <w:rPr>
          <w:rFonts w:ascii="Arial" w:hAnsi="Arial" w:cs="Arial"/>
          <w:b/>
          <w:sz w:val="21"/>
          <w:szCs w:val="21"/>
        </w:rPr>
        <w:t>5</w:t>
      </w:r>
      <w:r w:rsidRPr="001A343E">
        <w:rPr>
          <w:rFonts w:ascii="Arial" w:hAnsi="Arial" w:cs="Arial"/>
          <w:b/>
          <w:sz w:val="21"/>
          <w:szCs w:val="21"/>
        </w:rPr>
        <w:t>.</w:t>
      </w:r>
      <w:r w:rsidRPr="00927693">
        <w:rPr>
          <w:rFonts w:ascii="Arial" w:hAnsi="Arial" w:cs="Arial"/>
          <w:sz w:val="21"/>
          <w:szCs w:val="21"/>
        </w:rPr>
        <w:t xml:space="preserve"> </w:t>
      </w:r>
      <w:r w:rsidRPr="00927693">
        <w:rPr>
          <w:rFonts w:ascii="Arial" w:hAnsi="Arial" w:cs="Arial"/>
          <w:b/>
          <w:sz w:val="21"/>
          <w:szCs w:val="21"/>
        </w:rPr>
        <w:t>Sposoby dalszego gospodarowania odpadami</w:t>
      </w:r>
      <w:r w:rsidR="00A65ECC">
        <w:rPr>
          <w:rFonts w:ascii="Arial" w:hAnsi="Arial" w:cs="Arial"/>
          <w:b/>
          <w:sz w:val="21"/>
          <w:szCs w:val="21"/>
        </w:rPr>
        <w:t>.</w:t>
      </w:r>
    </w:p>
    <w:p w14:paraId="514950DA" w14:textId="5C9F3D0D" w:rsidR="00EF4821" w:rsidRDefault="00EF4821" w:rsidP="00EF4821">
      <w:pPr>
        <w:pStyle w:val="Domylnie"/>
        <w:tabs>
          <w:tab w:val="left" w:pos="284"/>
        </w:tabs>
        <w:spacing w:line="268" w:lineRule="exact"/>
        <w:rPr>
          <w:rFonts w:ascii="Arial" w:hAnsi="Arial" w:cs="Arial"/>
          <w:sz w:val="21"/>
          <w:szCs w:val="21"/>
        </w:rPr>
      </w:pPr>
      <w:r w:rsidRPr="00927693">
        <w:rPr>
          <w:rFonts w:ascii="Arial" w:hAnsi="Arial" w:cs="Arial"/>
          <w:sz w:val="21"/>
          <w:szCs w:val="21"/>
        </w:rPr>
        <w:t xml:space="preserve">Odpady </w:t>
      </w:r>
      <w:r w:rsidR="00A65ECC">
        <w:rPr>
          <w:rFonts w:ascii="Arial" w:hAnsi="Arial" w:cs="Arial"/>
          <w:sz w:val="21"/>
          <w:szCs w:val="21"/>
        </w:rPr>
        <w:t>przewidziane</w:t>
      </w:r>
      <w:r w:rsidRPr="00927693">
        <w:rPr>
          <w:rFonts w:ascii="Arial" w:hAnsi="Arial" w:cs="Arial"/>
          <w:sz w:val="21"/>
          <w:szCs w:val="21"/>
        </w:rPr>
        <w:t xml:space="preserve"> do zbierania wymienione w punkcie 2.3.1. </w:t>
      </w:r>
      <w:r w:rsidR="00A65ECC">
        <w:rPr>
          <w:rFonts w:ascii="Arial" w:hAnsi="Arial" w:cs="Arial"/>
          <w:sz w:val="21"/>
          <w:szCs w:val="21"/>
        </w:rPr>
        <w:t>po</w:t>
      </w:r>
      <w:r w:rsidRPr="00927693">
        <w:rPr>
          <w:rFonts w:ascii="Arial" w:hAnsi="Arial" w:cs="Arial"/>
          <w:sz w:val="21"/>
          <w:szCs w:val="21"/>
        </w:rPr>
        <w:t>winny być przekazywane uprawnionym odbiorcom</w:t>
      </w:r>
      <w:r w:rsidR="00A65ECC">
        <w:rPr>
          <w:rFonts w:ascii="Arial" w:hAnsi="Arial" w:cs="Arial"/>
          <w:sz w:val="21"/>
          <w:szCs w:val="21"/>
        </w:rPr>
        <w:t xml:space="preserve">, </w:t>
      </w:r>
      <w:r w:rsidRPr="00927693">
        <w:rPr>
          <w:rFonts w:ascii="Arial" w:hAnsi="Arial" w:cs="Arial"/>
          <w:sz w:val="21"/>
          <w:szCs w:val="21"/>
        </w:rPr>
        <w:t>posiadającym przewidziane prawem zezwolenia na przetwarzanie tego rodzaju odpadów</w:t>
      </w:r>
      <w:r w:rsidRPr="00EF4821">
        <w:rPr>
          <w:rFonts w:ascii="Arial" w:hAnsi="Arial" w:cs="Arial"/>
          <w:sz w:val="21"/>
          <w:szCs w:val="21"/>
        </w:rPr>
        <w:t>.”</w:t>
      </w:r>
    </w:p>
    <w:p w14:paraId="63F5F45C" w14:textId="6DAC690D" w:rsidR="00487846" w:rsidRDefault="00487846" w:rsidP="00EF4821">
      <w:pPr>
        <w:pStyle w:val="Domylnie"/>
        <w:tabs>
          <w:tab w:val="left" w:pos="284"/>
        </w:tabs>
        <w:spacing w:line="268" w:lineRule="exact"/>
        <w:rPr>
          <w:rFonts w:ascii="Arial" w:hAnsi="Arial" w:cs="Arial"/>
          <w:sz w:val="21"/>
          <w:szCs w:val="21"/>
        </w:rPr>
      </w:pPr>
    </w:p>
    <w:p w14:paraId="7F68FF57" w14:textId="77777777" w:rsidR="00B11F9E" w:rsidRPr="00F81C29" w:rsidRDefault="00B11F9E" w:rsidP="00EF4821">
      <w:pPr>
        <w:pStyle w:val="Domylnie"/>
        <w:snapToGrid/>
        <w:spacing w:line="268" w:lineRule="exact"/>
        <w:rPr>
          <w:rFonts w:ascii="Arial" w:hAnsi="Arial" w:cs="Arial"/>
          <w:sz w:val="21"/>
          <w:szCs w:val="21"/>
        </w:rPr>
      </w:pPr>
    </w:p>
    <w:p w14:paraId="6FB9B744" w14:textId="77777777" w:rsidR="00A65ECC" w:rsidRPr="00A65ECC" w:rsidRDefault="00B07B99" w:rsidP="00FE239D">
      <w:pPr>
        <w:pStyle w:val="Akapitzlist"/>
        <w:numPr>
          <w:ilvl w:val="0"/>
          <w:numId w:val="97"/>
        </w:numPr>
        <w:spacing w:after="240" w:line="268" w:lineRule="exact"/>
        <w:ind w:left="924" w:hanging="357"/>
        <w:jc w:val="left"/>
        <w:rPr>
          <w:rFonts w:ascii="Arial" w:hAnsi="Arial" w:cs="Arial"/>
          <w:b/>
          <w:color w:val="000000"/>
          <w:sz w:val="21"/>
        </w:rPr>
      </w:pPr>
      <w:r w:rsidRPr="00B07B99">
        <w:rPr>
          <w:rFonts w:ascii="Arial" w:hAnsi="Arial" w:cs="Arial"/>
          <w:b/>
          <w:color w:val="000000"/>
          <w:sz w:val="21"/>
          <w:u w:val="single"/>
        </w:rPr>
        <w:lastRenderedPageBreak/>
        <w:t xml:space="preserve">w punkcie 2. „Warunki w zakresie gospodarki odpadami” </w:t>
      </w:r>
    </w:p>
    <w:p w14:paraId="3745FB8A" w14:textId="77777777" w:rsidR="00A65ECC" w:rsidRDefault="00A65ECC" w:rsidP="00A65ECC">
      <w:pPr>
        <w:pStyle w:val="Akapitzlist"/>
        <w:spacing w:after="240" w:line="268" w:lineRule="exact"/>
        <w:ind w:left="924"/>
        <w:jc w:val="left"/>
        <w:rPr>
          <w:rFonts w:ascii="Arial" w:hAnsi="Arial" w:cs="Arial"/>
          <w:b/>
          <w:color w:val="000000"/>
          <w:sz w:val="21"/>
          <w:u w:val="single"/>
        </w:rPr>
      </w:pPr>
      <w:r>
        <w:rPr>
          <w:rFonts w:ascii="Arial" w:hAnsi="Arial" w:cs="Arial"/>
          <w:b/>
          <w:color w:val="000000"/>
          <w:sz w:val="21"/>
          <w:u w:val="single"/>
        </w:rPr>
        <w:t>zmienia się numerację</w:t>
      </w:r>
      <w:r w:rsidR="00B07B99" w:rsidRPr="00B07B99">
        <w:rPr>
          <w:rFonts w:ascii="Arial" w:hAnsi="Arial" w:cs="Arial"/>
          <w:b/>
          <w:color w:val="000000"/>
          <w:sz w:val="21"/>
          <w:u w:val="single"/>
        </w:rPr>
        <w:t xml:space="preserve"> podpunktu 2.3.4. „</w:t>
      </w:r>
      <w:r w:rsidR="00B07B99" w:rsidRPr="00B07B99">
        <w:rPr>
          <w:rFonts w:ascii="Arial" w:hAnsi="Arial" w:cs="Arial"/>
          <w:b/>
          <w:sz w:val="21"/>
          <w:szCs w:val="21"/>
          <w:u w:val="single"/>
        </w:rPr>
        <w:t>Działania mające na celu zapobieganie powstawaniu odpadów lub ograniczeniu ich ilości oraz negatywnego oddziaływania na środowisko</w:t>
      </w:r>
      <w:r w:rsidR="00B07B99" w:rsidRPr="00B07B99">
        <w:rPr>
          <w:rFonts w:ascii="Arial" w:hAnsi="Arial" w:cs="Arial"/>
          <w:b/>
          <w:color w:val="000000"/>
          <w:sz w:val="21"/>
          <w:u w:val="single"/>
        </w:rPr>
        <w:t xml:space="preserve">” </w:t>
      </w:r>
      <w:r>
        <w:rPr>
          <w:rFonts w:ascii="Arial" w:hAnsi="Arial" w:cs="Arial"/>
          <w:b/>
          <w:color w:val="000000"/>
          <w:sz w:val="21"/>
          <w:u w:val="single"/>
        </w:rPr>
        <w:t>w następujący sposób:</w:t>
      </w:r>
    </w:p>
    <w:p w14:paraId="2F77F825" w14:textId="16A506A3" w:rsidR="00B07B99" w:rsidRDefault="00B07B99" w:rsidP="00B11F9E">
      <w:pPr>
        <w:spacing w:after="240" w:line="268" w:lineRule="exact"/>
        <w:rPr>
          <w:rFonts w:ascii="Arial" w:hAnsi="Arial" w:cs="Arial"/>
          <w:sz w:val="21"/>
          <w:szCs w:val="21"/>
        </w:rPr>
      </w:pPr>
      <w:r w:rsidRPr="00A65ECC">
        <w:rPr>
          <w:rFonts w:ascii="Arial" w:hAnsi="Arial" w:cs="Arial"/>
          <w:b/>
          <w:color w:val="000000"/>
          <w:sz w:val="21"/>
        </w:rPr>
        <w:t xml:space="preserve">„2.4. </w:t>
      </w:r>
      <w:r w:rsidRPr="00A65ECC">
        <w:rPr>
          <w:rFonts w:ascii="Arial" w:hAnsi="Arial" w:cs="Arial"/>
          <w:sz w:val="21"/>
          <w:szCs w:val="21"/>
        </w:rPr>
        <w:t>Działania mające na celu zapobieganie powstawaniu odpadów lub ograniczeniu ich ilości oraz negatywnego oddziaływania na środowisko.”</w:t>
      </w:r>
    </w:p>
    <w:p w14:paraId="6324BF52" w14:textId="00F9F4DB" w:rsidR="00B63910" w:rsidRPr="0002059D" w:rsidRDefault="00B63910" w:rsidP="0002059D">
      <w:pPr>
        <w:pStyle w:val="Akapitzlist"/>
        <w:numPr>
          <w:ilvl w:val="0"/>
          <w:numId w:val="97"/>
        </w:numPr>
        <w:spacing w:after="240" w:line="268" w:lineRule="exact"/>
        <w:ind w:left="924" w:hanging="357"/>
        <w:jc w:val="left"/>
        <w:rPr>
          <w:rFonts w:ascii="Arial" w:hAnsi="Arial" w:cs="Arial"/>
          <w:b/>
          <w:color w:val="000000"/>
          <w:sz w:val="21"/>
          <w:u w:val="single"/>
        </w:rPr>
      </w:pPr>
      <w:r w:rsidRPr="0002059D">
        <w:rPr>
          <w:rFonts w:ascii="Arial" w:hAnsi="Arial" w:cs="Arial"/>
          <w:b/>
          <w:color w:val="000000"/>
          <w:sz w:val="21"/>
          <w:u w:val="single"/>
        </w:rPr>
        <w:t>w punkcie 2. „Warunki w zakresie gospodarki odpadami”</w:t>
      </w:r>
      <w:r w:rsidR="0002059D" w:rsidRPr="0002059D">
        <w:rPr>
          <w:rFonts w:ascii="Arial" w:hAnsi="Arial" w:cs="Arial"/>
          <w:b/>
          <w:color w:val="000000"/>
          <w:sz w:val="21"/>
          <w:u w:val="single"/>
        </w:rPr>
        <w:t xml:space="preserve"> dodaje się podpunkt 2.5. „</w:t>
      </w:r>
      <w:r w:rsidR="0002059D" w:rsidRPr="0002059D">
        <w:rPr>
          <w:rFonts w:ascii="Arial" w:hAnsi="Arial" w:cs="Arial"/>
          <w:b/>
          <w:bCs/>
          <w:iCs/>
          <w:sz w:val="21"/>
          <w:szCs w:val="21"/>
          <w:u w:val="single"/>
        </w:rPr>
        <w:t>Warunki przeciwpożarowe wynikające z operatu przeciwpożarowego” o</w:t>
      </w:r>
      <w:r w:rsidR="0002059D">
        <w:rPr>
          <w:rFonts w:ascii="Arial" w:hAnsi="Arial" w:cs="Arial"/>
          <w:b/>
          <w:bCs/>
          <w:iCs/>
          <w:sz w:val="21"/>
          <w:szCs w:val="21"/>
          <w:u w:val="single"/>
        </w:rPr>
        <w:t> </w:t>
      </w:r>
      <w:r w:rsidR="0002059D" w:rsidRPr="0002059D">
        <w:rPr>
          <w:rFonts w:ascii="Arial" w:hAnsi="Arial" w:cs="Arial"/>
          <w:b/>
          <w:bCs/>
          <w:iCs/>
          <w:sz w:val="21"/>
          <w:szCs w:val="21"/>
          <w:u w:val="single"/>
        </w:rPr>
        <w:t>brzmieniu:</w:t>
      </w:r>
    </w:p>
    <w:p w14:paraId="53FC5954" w14:textId="2FB8C29D" w:rsidR="00B63910" w:rsidRDefault="0002059D" w:rsidP="00B11F9E">
      <w:pPr>
        <w:spacing w:after="240" w:line="268" w:lineRule="exact"/>
        <w:rPr>
          <w:rFonts w:ascii="Arial" w:hAnsi="Arial" w:cs="Arial"/>
          <w:b/>
          <w:bCs/>
          <w:iCs/>
          <w:sz w:val="21"/>
          <w:szCs w:val="21"/>
        </w:rPr>
      </w:pPr>
      <w:r w:rsidRPr="0002059D">
        <w:rPr>
          <w:rFonts w:ascii="Arial" w:hAnsi="Arial" w:cs="Arial"/>
          <w:b/>
          <w:color w:val="000000"/>
          <w:sz w:val="21"/>
        </w:rPr>
        <w:t>„2.5.</w:t>
      </w:r>
      <w:r w:rsidRPr="0002059D">
        <w:rPr>
          <w:rFonts w:ascii="Arial" w:hAnsi="Arial" w:cs="Arial"/>
          <w:b/>
          <w:bCs/>
          <w:iCs/>
          <w:sz w:val="21"/>
          <w:szCs w:val="21"/>
        </w:rPr>
        <w:t xml:space="preserve"> W</w:t>
      </w:r>
      <w:r w:rsidRPr="00565918">
        <w:rPr>
          <w:rFonts w:ascii="Arial" w:hAnsi="Arial" w:cs="Arial"/>
          <w:b/>
          <w:bCs/>
          <w:iCs/>
          <w:sz w:val="21"/>
          <w:szCs w:val="21"/>
        </w:rPr>
        <w:t>arunki przeciwpożarowe wynikające z operatu przeciwpożarowego</w:t>
      </w:r>
      <w:r>
        <w:rPr>
          <w:rFonts w:ascii="Arial" w:hAnsi="Arial" w:cs="Arial"/>
          <w:b/>
          <w:bCs/>
          <w:iCs/>
          <w:sz w:val="21"/>
          <w:szCs w:val="21"/>
        </w:rPr>
        <w:t>.</w:t>
      </w:r>
    </w:p>
    <w:p w14:paraId="79406871" w14:textId="77777777" w:rsidR="0002059D" w:rsidRPr="00F81C29" w:rsidRDefault="0002059D" w:rsidP="0002059D">
      <w:pPr>
        <w:pStyle w:val="Domylnie"/>
        <w:spacing w:line="268" w:lineRule="exact"/>
        <w:rPr>
          <w:rFonts w:ascii="Arial" w:hAnsi="Arial" w:cs="Arial"/>
          <w:sz w:val="21"/>
          <w:szCs w:val="21"/>
          <w:lang w:eastAsia="es-ES"/>
        </w:rPr>
      </w:pPr>
      <w:r w:rsidRPr="00F81C29">
        <w:rPr>
          <w:rFonts w:ascii="Arial" w:hAnsi="Arial" w:cs="Arial"/>
          <w:sz w:val="21"/>
          <w:szCs w:val="21"/>
        </w:rPr>
        <w:t>Eksploatację instalacji należy prowadzić w sposób zgodny z przepisami przeciwpożarowymi</w:t>
      </w:r>
      <w:r>
        <w:rPr>
          <w:rFonts w:ascii="Arial" w:hAnsi="Arial" w:cs="Arial"/>
          <w:sz w:val="21"/>
          <w:szCs w:val="21"/>
        </w:rPr>
        <w:t xml:space="preserve">, </w:t>
      </w:r>
      <w:r w:rsidRPr="00F81C29">
        <w:rPr>
          <w:rFonts w:ascii="Arial" w:hAnsi="Arial" w:cs="Arial"/>
          <w:sz w:val="21"/>
          <w:szCs w:val="21"/>
        </w:rPr>
        <w:t>a w szczególności zgodny z warunkami określonymi w </w:t>
      </w:r>
      <w:r>
        <w:rPr>
          <w:rFonts w:ascii="Arial" w:hAnsi="Arial" w:cs="Arial"/>
          <w:sz w:val="21"/>
          <w:szCs w:val="21"/>
        </w:rPr>
        <w:t>o</w:t>
      </w:r>
      <w:r w:rsidRPr="00F81C29">
        <w:rPr>
          <w:rFonts w:ascii="Arial" w:hAnsi="Arial" w:cs="Arial"/>
          <w:sz w:val="21"/>
          <w:szCs w:val="21"/>
        </w:rPr>
        <w:t xml:space="preserve">peracie </w:t>
      </w:r>
      <w:r>
        <w:rPr>
          <w:rFonts w:ascii="Arial" w:hAnsi="Arial" w:cs="Arial"/>
          <w:sz w:val="21"/>
          <w:szCs w:val="21"/>
        </w:rPr>
        <w:t>p</w:t>
      </w:r>
      <w:r w:rsidRPr="00F81C29">
        <w:rPr>
          <w:rFonts w:ascii="Arial" w:hAnsi="Arial" w:cs="Arial"/>
          <w:sz w:val="21"/>
          <w:szCs w:val="21"/>
        </w:rPr>
        <w:t>rzeciwpożarowym</w:t>
      </w:r>
      <w:r>
        <w:rPr>
          <w:rFonts w:ascii="Arial" w:hAnsi="Arial" w:cs="Arial"/>
          <w:sz w:val="21"/>
          <w:szCs w:val="21"/>
        </w:rPr>
        <w:t xml:space="preserve">, </w:t>
      </w:r>
      <w:r w:rsidRPr="00F81C29">
        <w:rPr>
          <w:rFonts w:ascii="Arial" w:hAnsi="Arial" w:cs="Arial"/>
          <w:sz w:val="21"/>
          <w:szCs w:val="21"/>
        </w:rPr>
        <w:t xml:space="preserve">wykonanym przez </w:t>
      </w:r>
      <w:r>
        <w:rPr>
          <w:rFonts w:ascii="Arial" w:hAnsi="Arial" w:cs="Arial"/>
          <w:sz w:val="21"/>
          <w:szCs w:val="21"/>
        </w:rPr>
        <w:t>r</w:t>
      </w:r>
      <w:r w:rsidRPr="00F81C29">
        <w:rPr>
          <w:rFonts w:ascii="Arial" w:hAnsi="Arial" w:cs="Arial"/>
          <w:sz w:val="21"/>
          <w:szCs w:val="21"/>
        </w:rPr>
        <w:t>zeczoznawcę do spraw zabezpieczeń przeciwpożarowych</w:t>
      </w:r>
      <w:r>
        <w:rPr>
          <w:rFonts w:ascii="Arial" w:hAnsi="Arial" w:cs="Arial"/>
          <w:sz w:val="21"/>
          <w:szCs w:val="21"/>
        </w:rPr>
        <w:t>, uzgodnionym</w:t>
      </w:r>
      <w:r w:rsidRPr="00F81C29">
        <w:rPr>
          <w:rFonts w:ascii="Arial" w:hAnsi="Arial" w:cs="Arial"/>
          <w:sz w:val="21"/>
          <w:szCs w:val="21"/>
        </w:rPr>
        <w:t xml:space="preserve"> przez Komendanta Miejskiego Państwowej Straży Pożarnej w </w:t>
      </w:r>
      <w:r>
        <w:rPr>
          <w:rFonts w:ascii="Arial" w:hAnsi="Arial" w:cs="Arial"/>
          <w:sz w:val="21"/>
          <w:szCs w:val="21"/>
        </w:rPr>
        <w:t>Tychach</w:t>
      </w:r>
      <w:r w:rsidRPr="00F81C29">
        <w:rPr>
          <w:rFonts w:ascii="Arial" w:hAnsi="Arial" w:cs="Arial"/>
          <w:sz w:val="21"/>
          <w:szCs w:val="21"/>
        </w:rPr>
        <w:t xml:space="preserve"> postanowieniem z</w:t>
      </w:r>
      <w:r>
        <w:rPr>
          <w:rFonts w:ascii="Arial" w:hAnsi="Arial" w:cs="Arial"/>
          <w:sz w:val="21"/>
          <w:szCs w:val="21"/>
        </w:rPr>
        <w:t xml:space="preserve"> 18 stycznia 2023</w:t>
      </w:r>
      <w:r>
        <w:rPr>
          <w:rFonts w:ascii="Arial" w:hAnsi="Arial" w:cs="Arial"/>
          <w:iCs/>
          <w:sz w:val="21"/>
          <w:szCs w:val="21"/>
        </w:rPr>
        <w:t xml:space="preserve"> </w:t>
      </w:r>
      <w:r w:rsidRPr="00F81C29">
        <w:rPr>
          <w:rFonts w:ascii="Arial" w:hAnsi="Arial" w:cs="Arial"/>
          <w:iCs/>
          <w:sz w:val="21"/>
          <w:szCs w:val="21"/>
        </w:rPr>
        <w:t xml:space="preserve">r. </w:t>
      </w:r>
      <w:r>
        <w:rPr>
          <w:rFonts w:ascii="Arial" w:hAnsi="Arial" w:cs="Arial"/>
          <w:iCs/>
          <w:sz w:val="21"/>
          <w:szCs w:val="21"/>
        </w:rPr>
        <w:t>znak:</w:t>
      </w:r>
      <w:r w:rsidRPr="00F81C29">
        <w:rPr>
          <w:rFonts w:ascii="Arial" w:hAnsi="Arial" w:cs="Arial"/>
          <w:iCs/>
          <w:sz w:val="21"/>
          <w:szCs w:val="21"/>
        </w:rPr>
        <w:t> MZ.5</w:t>
      </w:r>
      <w:r>
        <w:rPr>
          <w:rFonts w:ascii="Arial" w:hAnsi="Arial" w:cs="Arial"/>
          <w:iCs/>
          <w:sz w:val="21"/>
          <w:szCs w:val="21"/>
        </w:rPr>
        <w:t>260.3.2023.TK</w:t>
      </w:r>
      <w:r w:rsidRPr="00F81C29">
        <w:rPr>
          <w:rFonts w:ascii="Arial" w:hAnsi="Arial" w:cs="Arial"/>
          <w:sz w:val="21"/>
          <w:szCs w:val="21"/>
        </w:rPr>
        <w:t xml:space="preserve">, w tym eksploatujący instalację </w:t>
      </w:r>
      <w:r>
        <w:rPr>
          <w:rFonts w:ascii="Arial" w:hAnsi="Arial" w:cs="Arial"/>
          <w:sz w:val="21"/>
          <w:szCs w:val="21"/>
        </w:rPr>
        <w:t>po</w:t>
      </w:r>
      <w:r w:rsidRPr="00F81C29">
        <w:rPr>
          <w:rFonts w:ascii="Arial" w:hAnsi="Arial" w:cs="Arial"/>
          <w:sz w:val="21"/>
          <w:szCs w:val="21"/>
        </w:rPr>
        <w:t>winien:</w:t>
      </w:r>
    </w:p>
    <w:p w14:paraId="36F3BB26" w14:textId="77777777" w:rsidR="0002059D" w:rsidRDefault="0002059D" w:rsidP="0002059D">
      <w:pPr>
        <w:pStyle w:val="Domylnie"/>
        <w:numPr>
          <w:ilvl w:val="0"/>
          <w:numId w:val="94"/>
        </w:numPr>
        <w:snapToGrid/>
        <w:spacing w:line="268" w:lineRule="exact"/>
        <w:ind w:left="352" w:hanging="352"/>
        <w:rPr>
          <w:rFonts w:ascii="Arial" w:hAnsi="Arial" w:cs="Arial"/>
          <w:sz w:val="21"/>
          <w:szCs w:val="21"/>
        </w:rPr>
      </w:pPr>
      <w:r>
        <w:rPr>
          <w:rFonts w:ascii="Arial" w:hAnsi="Arial" w:cs="Arial"/>
          <w:sz w:val="21"/>
          <w:szCs w:val="21"/>
        </w:rPr>
        <w:t>przestrzegać i egzekwować zakazy:</w:t>
      </w:r>
    </w:p>
    <w:p w14:paraId="3F5F83A3" w14:textId="77777777" w:rsidR="0002059D" w:rsidRDefault="0002059D" w:rsidP="0002059D">
      <w:pPr>
        <w:pStyle w:val="Domylnie"/>
        <w:numPr>
          <w:ilvl w:val="0"/>
          <w:numId w:val="95"/>
        </w:numPr>
        <w:snapToGrid/>
        <w:spacing w:line="268" w:lineRule="exact"/>
        <w:ind w:left="607" w:hanging="210"/>
        <w:rPr>
          <w:rFonts w:ascii="Arial" w:hAnsi="Arial" w:cs="Arial"/>
          <w:sz w:val="21"/>
          <w:szCs w:val="21"/>
        </w:rPr>
      </w:pPr>
      <w:r w:rsidRPr="00793FCC">
        <w:rPr>
          <w:rFonts w:ascii="Arial" w:hAnsi="Arial" w:cs="Arial"/>
          <w:sz w:val="21"/>
          <w:szCs w:val="21"/>
        </w:rPr>
        <w:t>palenia tytoniu poza miejscami wyznaczonymi,</w:t>
      </w:r>
    </w:p>
    <w:p w14:paraId="4E49CE18" w14:textId="77777777" w:rsidR="0002059D" w:rsidRDefault="0002059D" w:rsidP="0002059D">
      <w:pPr>
        <w:pStyle w:val="Domylnie"/>
        <w:numPr>
          <w:ilvl w:val="0"/>
          <w:numId w:val="95"/>
        </w:numPr>
        <w:snapToGrid/>
        <w:spacing w:line="268" w:lineRule="exact"/>
        <w:ind w:left="607" w:hanging="210"/>
        <w:rPr>
          <w:rFonts w:ascii="Arial" w:hAnsi="Arial" w:cs="Arial"/>
          <w:sz w:val="21"/>
          <w:szCs w:val="21"/>
        </w:rPr>
      </w:pPr>
      <w:r w:rsidRPr="0097114F">
        <w:rPr>
          <w:rFonts w:ascii="Arial" w:hAnsi="Arial" w:cs="Arial"/>
          <w:sz w:val="21"/>
          <w:szCs w:val="21"/>
        </w:rPr>
        <w:t>przechowywania eksploatacyjnych cieczy palnych w pomieszczeniach do tego niedostosowanych,</w:t>
      </w:r>
    </w:p>
    <w:p w14:paraId="00744C4F" w14:textId="77777777" w:rsidR="0002059D" w:rsidRDefault="0002059D" w:rsidP="0002059D">
      <w:pPr>
        <w:pStyle w:val="Domylnie"/>
        <w:numPr>
          <w:ilvl w:val="0"/>
          <w:numId w:val="95"/>
        </w:numPr>
        <w:snapToGrid/>
        <w:spacing w:line="268" w:lineRule="exact"/>
        <w:ind w:left="607" w:hanging="210"/>
        <w:rPr>
          <w:rFonts w:ascii="Arial" w:hAnsi="Arial" w:cs="Arial"/>
          <w:sz w:val="21"/>
          <w:szCs w:val="21"/>
        </w:rPr>
      </w:pPr>
      <w:r w:rsidRPr="0097114F">
        <w:rPr>
          <w:rFonts w:ascii="Arial" w:hAnsi="Arial" w:cs="Arial"/>
          <w:sz w:val="21"/>
          <w:szCs w:val="21"/>
        </w:rPr>
        <w:t>czasowego magazynowania materiałów palnych oraz materiałów eksploatacyjnych niebezpiecznych pożarowo na drogach ewakuacyjnych,</w:t>
      </w:r>
    </w:p>
    <w:p w14:paraId="08A02129" w14:textId="77777777" w:rsidR="0002059D" w:rsidRDefault="0002059D" w:rsidP="0002059D">
      <w:pPr>
        <w:pStyle w:val="Domylnie"/>
        <w:numPr>
          <w:ilvl w:val="0"/>
          <w:numId w:val="95"/>
        </w:numPr>
        <w:snapToGrid/>
        <w:spacing w:line="268" w:lineRule="exact"/>
        <w:ind w:left="607" w:hanging="210"/>
        <w:rPr>
          <w:rFonts w:ascii="Arial" w:hAnsi="Arial" w:cs="Arial"/>
          <w:sz w:val="21"/>
          <w:szCs w:val="21"/>
        </w:rPr>
      </w:pPr>
      <w:r w:rsidRPr="0097114F">
        <w:rPr>
          <w:rFonts w:ascii="Arial" w:hAnsi="Arial" w:cs="Arial"/>
          <w:sz w:val="21"/>
          <w:szCs w:val="21"/>
        </w:rPr>
        <w:t>umieszczania materiałów palnych z niezachowaniem wymaganej odległości od urządzeń grzewczych,</w:t>
      </w:r>
    </w:p>
    <w:p w14:paraId="0224C6B1" w14:textId="77777777" w:rsidR="0002059D" w:rsidRDefault="0002059D" w:rsidP="0002059D">
      <w:pPr>
        <w:pStyle w:val="Domylnie"/>
        <w:numPr>
          <w:ilvl w:val="0"/>
          <w:numId w:val="95"/>
        </w:numPr>
        <w:snapToGrid/>
        <w:spacing w:line="268" w:lineRule="exact"/>
        <w:ind w:left="607" w:hanging="210"/>
        <w:rPr>
          <w:rFonts w:ascii="Arial" w:hAnsi="Arial" w:cs="Arial"/>
          <w:sz w:val="21"/>
          <w:szCs w:val="21"/>
        </w:rPr>
      </w:pPr>
      <w:r w:rsidRPr="0097114F">
        <w:rPr>
          <w:rFonts w:ascii="Arial" w:hAnsi="Arial" w:cs="Arial"/>
          <w:sz w:val="21"/>
          <w:szCs w:val="21"/>
        </w:rPr>
        <w:t>magazynowania materiałów palnych w odległości bliższej niż 4m od granicy działki,</w:t>
      </w:r>
    </w:p>
    <w:p w14:paraId="57E71408" w14:textId="77777777" w:rsidR="0002059D" w:rsidRDefault="0002059D" w:rsidP="0002059D">
      <w:pPr>
        <w:pStyle w:val="Domylnie"/>
        <w:numPr>
          <w:ilvl w:val="0"/>
          <w:numId w:val="95"/>
        </w:numPr>
        <w:snapToGrid/>
        <w:spacing w:line="268" w:lineRule="exact"/>
        <w:ind w:left="607" w:hanging="210"/>
        <w:rPr>
          <w:rFonts w:ascii="Arial" w:hAnsi="Arial" w:cs="Arial"/>
          <w:sz w:val="21"/>
          <w:szCs w:val="21"/>
        </w:rPr>
      </w:pPr>
      <w:r w:rsidRPr="0097114F">
        <w:rPr>
          <w:rFonts w:ascii="Arial" w:hAnsi="Arial" w:cs="Arial"/>
          <w:sz w:val="21"/>
          <w:szCs w:val="21"/>
        </w:rPr>
        <w:t>magazynowania ciekłych odpadów palnych w odległości bliższej niż 5m od granicy działki,</w:t>
      </w:r>
    </w:p>
    <w:p w14:paraId="56F8610B" w14:textId="77777777" w:rsidR="0002059D" w:rsidRDefault="0002059D" w:rsidP="0002059D">
      <w:pPr>
        <w:pStyle w:val="Domylnie"/>
        <w:numPr>
          <w:ilvl w:val="0"/>
          <w:numId w:val="95"/>
        </w:numPr>
        <w:snapToGrid/>
        <w:spacing w:line="268" w:lineRule="exact"/>
        <w:ind w:left="607" w:hanging="210"/>
        <w:rPr>
          <w:rFonts w:ascii="Arial" w:hAnsi="Arial" w:cs="Arial"/>
          <w:sz w:val="21"/>
          <w:szCs w:val="21"/>
        </w:rPr>
      </w:pPr>
      <w:r w:rsidRPr="0097114F">
        <w:rPr>
          <w:rFonts w:ascii="Arial" w:hAnsi="Arial" w:cs="Arial"/>
          <w:sz w:val="21"/>
          <w:szCs w:val="21"/>
        </w:rPr>
        <w:t>tarasowania dostępu do sprzętu pożarowego, wyłączników prądu i tablic rozdzielczych oraz innych urządzeń mających wpływ na bezpieczeństwo pożarowe,</w:t>
      </w:r>
    </w:p>
    <w:p w14:paraId="11AFCBE6" w14:textId="77777777" w:rsidR="0002059D" w:rsidRDefault="0002059D" w:rsidP="0002059D">
      <w:pPr>
        <w:pStyle w:val="Domylnie"/>
        <w:numPr>
          <w:ilvl w:val="0"/>
          <w:numId w:val="95"/>
        </w:numPr>
        <w:snapToGrid/>
        <w:spacing w:line="268" w:lineRule="exact"/>
        <w:ind w:left="607" w:hanging="210"/>
        <w:rPr>
          <w:rFonts w:ascii="Arial" w:hAnsi="Arial" w:cs="Arial"/>
          <w:sz w:val="21"/>
          <w:szCs w:val="21"/>
        </w:rPr>
      </w:pPr>
      <w:r w:rsidRPr="0097114F">
        <w:rPr>
          <w:rFonts w:ascii="Arial" w:hAnsi="Arial" w:cs="Arial"/>
          <w:sz w:val="21"/>
          <w:szCs w:val="21"/>
        </w:rPr>
        <w:t>używania sprzętu pożarniczego do celów niezwiązanych z ochroną przeciwpożarową,</w:t>
      </w:r>
    </w:p>
    <w:p w14:paraId="202DF56C" w14:textId="77777777" w:rsidR="0002059D" w:rsidRDefault="0002059D" w:rsidP="0002059D">
      <w:pPr>
        <w:pStyle w:val="Domylnie"/>
        <w:numPr>
          <w:ilvl w:val="0"/>
          <w:numId w:val="95"/>
        </w:numPr>
        <w:snapToGrid/>
        <w:spacing w:line="268" w:lineRule="exact"/>
        <w:ind w:left="607" w:hanging="210"/>
        <w:rPr>
          <w:rFonts w:ascii="Arial" w:hAnsi="Arial" w:cs="Arial"/>
          <w:sz w:val="21"/>
          <w:szCs w:val="21"/>
        </w:rPr>
      </w:pPr>
      <w:r w:rsidRPr="0097114F">
        <w:rPr>
          <w:rFonts w:ascii="Arial" w:hAnsi="Arial" w:cs="Arial"/>
          <w:sz w:val="21"/>
          <w:szCs w:val="21"/>
        </w:rPr>
        <w:t>pozostawiania bez nadzoru niewyłączonych gniazd sieciowych odbiorników energii elektrycznej takich jak: grzejniki, wentylatory ewentualnie kuchenki,</w:t>
      </w:r>
    </w:p>
    <w:p w14:paraId="1E2CF2EC" w14:textId="77777777" w:rsidR="0002059D" w:rsidRDefault="0002059D" w:rsidP="0002059D">
      <w:pPr>
        <w:pStyle w:val="Domylnie"/>
        <w:numPr>
          <w:ilvl w:val="0"/>
          <w:numId w:val="95"/>
        </w:numPr>
        <w:snapToGrid/>
        <w:spacing w:line="268" w:lineRule="exact"/>
        <w:ind w:left="607" w:hanging="210"/>
        <w:rPr>
          <w:rFonts w:ascii="Arial" w:hAnsi="Arial" w:cs="Arial"/>
          <w:sz w:val="21"/>
          <w:szCs w:val="21"/>
        </w:rPr>
      </w:pPr>
      <w:r w:rsidRPr="0097114F">
        <w:rPr>
          <w:rFonts w:ascii="Arial" w:hAnsi="Arial" w:cs="Arial"/>
          <w:sz w:val="21"/>
          <w:szCs w:val="21"/>
        </w:rPr>
        <w:t>ustawiania elektrycznych urządzeń grzewczych w odległości mniejszej niż 0,5m od eksploatacyjnych materiałów palnych bez zastosowania izolatora termicznego,</w:t>
      </w:r>
    </w:p>
    <w:p w14:paraId="3D701489" w14:textId="77777777" w:rsidR="0002059D" w:rsidRDefault="0002059D" w:rsidP="0002059D">
      <w:pPr>
        <w:pStyle w:val="Domylnie"/>
        <w:numPr>
          <w:ilvl w:val="0"/>
          <w:numId w:val="95"/>
        </w:numPr>
        <w:snapToGrid/>
        <w:spacing w:line="268" w:lineRule="exact"/>
        <w:ind w:left="607" w:hanging="210"/>
        <w:rPr>
          <w:rFonts w:ascii="Arial" w:hAnsi="Arial" w:cs="Arial"/>
          <w:sz w:val="21"/>
          <w:szCs w:val="21"/>
        </w:rPr>
      </w:pPr>
      <w:r w:rsidRPr="0097114F">
        <w:rPr>
          <w:rFonts w:ascii="Arial" w:hAnsi="Arial" w:cs="Arial"/>
          <w:sz w:val="21"/>
          <w:szCs w:val="21"/>
        </w:rPr>
        <w:t>posługiwania się dodatkowymi odbiornikami energii</w:t>
      </w:r>
      <w:r>
        <w:rPr>
          <w:rFonts w:ascii="Arial" w:hAnsi="Arial" w:cs="Arial"/>
          <w:sz w:val="21"/>
          <w:szCs w:val="21"/>
        </w:rPr>
        <w:t xml:space="preserve">, </w:t>
      </w:r>
      <w:r w:rsidRPr="0097114F">
        <w:rPr>
          <w:rFonts w:ascii="Arial" w:hAnsi="Arial" w:cs="Arial"/>
          <w:sz w:val="21"/>
          <w:szCs w:val="21"/>
        </w:rPr>
        <w:t>stwarzającymi zagrożenie pożarowe, używania niezgodnie z instrukcją obsługi lub zasadami eksploatacji urządzeń elektrycznych, przeróbek urządzeń elektrycznych, używania urządzeń z wadami,</w:t>
      </w:r>
    </w:p>
    <w:p w14:paraId="0FD0AC95" w14:textId="77777777" w:rsidR="0002059D" w:rsidRDefault="0002059D" w:rsidP="0002059D">
      <w:pPr>
        <w:pStyle w:val="Domylnie"/>
        <w:numPr>
          <w:ilvl w:val="0"/>
          <w:numId w:val="95"/>
        </w:numPr>
        <w:snapToGrid/>
        <w:spacing w:line="268" w:lineRule="exact"/>
        <w:ind w:left="607" w:hanging="210"/>
        <w:rPr>
          <w:rFonts w:ascii="Arial" w:hAnsi="Arial" w:cs="Arial"/>
          <w:sz w:val="21"/>
          <w:szCs w:val="21"/>
        </w:rPr>
      </w:pPr>
      <w:r w:rsidRPr="0097114F">
        <w:rPr>
          <w:rFonts w:ascii="Arial" w:hAnsi="Arial" w:cs="Arial"/>
          <w:sz w:val="21"/>
          <w:szCs w:val="21"/>
        </w:rPr>
        <w:t>opuszczania pomieszczenia z pozostawionymi bez nadzoru włączonymi odbiornikami energii,</w:t>
      </w:r>
    </w:p>
    <w:p w14:paraId="53797751" w14:textId="77777777" w:rsidR="0002059D" w:rsidRPr="0097114F" w:rsidRDefault="0002059D" w:rsidP="0002059D">
      <w:pPr>
        <w:pStyle w:val="Domylnie"/>
        <w:numPr>
          <w:ilvl w:val="0"/>
          <w:numId w:val="95"/>
        </w:numPr>
        <w:snapToGrid/>
        <w:spacing w:line="268" w:lineRule="exact"/>
        <w:ind w:left="607" w:hanging="210"/>
        <w:rPr>
          <w:rFonts w:ascii="Arial" w:hAnsi="Arial" w:cs="Arial"/>
          <w:sz w:val="21"/>
          <w:szCs w:val="21"/>
        </w:rPr>
      </w:pPr>
      <w:r w:rsidRPr="0097114F">
        <w:rPr>
          <w:rFonts w:ascii="Arial" w:hAnsi="Arial" w:cs="Arial"/>
          <w:sz w:val="21"/>
          <w:szCs w:val="21"/>
        </w:rPr>
        <w:t>wykonywania wszelkich czynności, które mogą spowodować pogorszenie stanu bezpieczeństwa pożarowego lub przyczynić się do powstania lub rozprzestrzeniania się pożaru;</w:t>
      </w:r>
    </w:p>
    <w:p w14:paraId="75E33830" w14:textId="77777777" w:rsidR="0002059D" w:rsidRDefault="0002059D" w:rsidP="0002059D">
      <w:pPr>
        <w:pStyle w:val="Domylnie"/>
        <w:numPr>
          <w:ilvl w:val="0"/>
          <w:numId w:val="94"/>
        </w:numPr>
        <w:snapToGrid/>
        <w:spacing w:line="268" w:lineRule="exact"/>
        <w:ind w:left="352" w:hanging="352"/>
        <w:rPr>
          <w:rFonts w:ascii="Arial" w:hAnsi="Arial" w:cs="Arial"/>
          <w:sz w:val="21"/>
          <w:szCs w:val="21"/>
        </w:rPr>
      </w:pPr>
      <w:r w:rsidRPr="001D1D57">
        <w:rPr>
          <w:rFonts w:ascii="Arial" w:hAnsi="Arial" w:cs="Arial"/>
          <w:sz w:val="21"/>
          <w:szCs w:val="21"/>
        </w:rPr>
        <w:t>magazynować odpady palne poza budynkami na podłożu niepalnym, w kontenerach lub pojemnikach</w:t>
      </w:r>
      <w:r>
        <w:rPr>
          <w:rFonts w:ascii="Arial" w:hAnsi="Arial" w:cs="Arial"/>
          <w:sz w:val="21"/>
          <w:szCs w:val="21"/>
        </w:rPr>
        <w:t xml:space="preserve">, </w:t>
      </w:r>
      <w:r w:rsidRPr="001D1D57">
        <w:rPr>
          <w:rFonts w:ascii="Arial" w:hAnsi="Arial" w:cs="Arial"/>
          <w:sz w:val="21"/>
          <w:szCs w:val="21"/>
        </w:rPr>
        <w:t>zgodnych z obowiązującymi przepisami w tym zakresie,</w:t>
      </w:r>
    </w:p>
    <w:p w14:paraId="28EF7A82" w14:textId="77777777" w:rsidR="0002059D" w:rsidRDefault="0002059D" w:rsidP="0002059D">
      <w:pPr>
        <w:pStyle w:val="Domylnie"/>
        <w:numPr>
          <w:ilvl w:val="0"/>
          <w:numId w:val="94"/>
        </w:numPr>
        <w:snapToGrid/>
        <w:spacing w:line="268" w:lineRule="exact"/>
        <w:ind w:left="352" w:hanging="352"/>
        <w:rPr>
          <w:rFonts w:ascii="Arial" w:hAnsi="Arial" w:cs="Arial"/>
          <w:sz w:val="21"/>
          <w:szCs w:val="21"/>
        </w:rPr>
      </w:pPr>
      <w:r w:rsidRPr="0097114F">
        <w:rPr>
          <w:rFonts w:ascii="Arial" w:hAnsi="Arial" w:cs="Arial"/>
          <w:sz w:val="21"/>
          <w:szCs w:val="21"/>
        </w:rPr>
        <w:t>pomiędzy strefą pożarową z odpadami palnymi poza budynkami zachować pasy wolnego terenu o szerokości co najmniej 15m od innych obiektów,</w:t>
      </w:r>
    </w:p>
    <w:p w14:paraId="063B8474" w14:textId="77777777" w:rsidR="0002059D" w:rsidRDefault="0002059D" w:rsidP="0002059D">
      <w:pPr>
        <w:pStyle w:val="Domylnie"/>
        <w:numPr>
          <w:ilvl w:val="0"/>
          <w:numId w:val="94"/>
        </w:numPr>
        <w:snapToGrid/>
        <w:spacing w:line="268" w:lineRule="exact"/>
        <w:ind w:left="352" w:hanging="352"/>
        <w:rPr>
          <w:rFonts w:ascii="Arial" w:hAnsi="Arial" w:cs="Arial"/>
          <w:sz w:val="21"/>
          <w:szCs w:val="21"/>
        </w:rPr>
      </w:pPr>
      <w:r w:rsidRPr="0097114F">
        <w:rPr>
          <w:rFonts w:ascii="Arial" w:hAnsi="Arial" w:cs="Arial"/>
          <w:sz w:val="21"/>
          <w:szCs w:val="21"/>
        </w:rPr>
        <w:t>miejsce magazynowania palnych odpadów ciekłych wyposażyć w rozwiązanie ograniczające rozlewisko, zgodne z obowiązującymi przepisami w tym zakresie,</w:t>
      </w:r>
    </w:p>
    <w:p w14:paraId="34550499" w14:textId="77777777" w:rsidR="0002059D" w:rsidRPr="0097114F" w:rsidRDefault="0002059D" w:rsidP="0002059D">
      <w:pPr>
        <w:pStyle w:val="Domylnie"/>
        <w:numPr>
          <w:ilvl w:val="0"/>
          <w:numId w:val="94"/>
        </w:numPr>
        <w:snapToGrid/>
        <w:spacing w:line="268" w:lineRule="exact"/>
        <w:ind w:left="352" w:hanging="352"/>
        <w:rPr>
          <w:rFonts w:ascii="Arial" w:hAnsi="Arial" w:cs="Arial"/>
          <w:sz w:val="21"/>
          <w:szCs w:val="21"/>
        </w:rPr>
      </w:pPr>
      <w:r w:rsidRPr="0097114F">
        <w:rPr>
          <w:rFonts w:ascii="Arial" w:hAnsi="Arial" w:cs="Arial"/>
          <w:sz w:val="21"/>
          <w:szCs w:val="21"/>
        </w:rPr>
        <w:t>prowadzić monitoring przeciwpożarowy, obejmujący następujące działania:</w:t>
      </w:r>
    </w:p>
    <w:p w14:paraId="3C9E2CBC" w14:textId="77777777" w:rsidR="0002059D" w:rsidRPr="005F13D8" w:rsidRDefault="0002059D" w:rsidP="0002059D">
      <w:pPr>
        <w:pStyle w:val="Domylnie"/>
        <w:numPr>
          <w:ilvl w:val="0"/>
          <w:numId w:val="96"/>
        </w:numPr>
        <w:snapToGrid/>
        <w:spacing w:line="268" w:lineRule="exact"/>
        <w:ind w:left="607" w:hanging="210"/>
        <w:rPr>
          <w:rFonts w:ascii="Arial" w:hAnsi="Arial" w:cs="Arial"/>
          <w:sz w:val="21"/>
          <w:szCs w:val="21"/>
        </w:rPr>
      </w:pPr>
      <w:r w:rsidRPr="005F13D8">
        <w:rPr>
          <w:rFonts w:ascii="Arial" w:hAnsi="Arial" w:cs="Arial"/>
          <w:sz w:val="21"/>
          <w:szCs w:val="21"/>
        </w:rPr>
        <w:t>monitorowanie terenu za pomocą systemu kontroli wizyjnej,</w:t>
      </w:r>
    </w:p>
    <w:p w14:paraId="1B270942" w14:textId="77777777" w:rsidR="0002059D" w:rsidRPr="005F13D8" w:rsidRDefault="0002059D" w:rsidP="0002059D">
      <w:pPr>
        <w:pStyle w:val="Domylnie"/>
        <w:numPr>
          <w:ilvl w:val="0"/>
          <w:numId w:val="96"/>
        </w:numPr>
        <w:snapToGrid/>
        <w:spacing w:line="268" w:lineRule="exact"/>
        <w:ind w:left="607" w:hanging="210"/>
        <w:rPr>
          <w:rFonts w:ascii="Arial" w:hAnsi="Arial" w:cs="Arial"/>
          <w:sz w:val="21"/>
          <w:szCs w:val="21"/>
        </w:rPr>
      </w:pPr>
      <w:r w:rsidRPr="005F13D8">
        <w:rPr>
          <w:rFonts w:ascii="Arial" w:hAnsi="Arial" w:cs="Arial"/>
          <w:sz w:val="21"/>
          <w:szCs w:val="21"/>
        </w:rPr>
        <w:lastRenderedPageBreak/>
        <w:t>dozór pracowniczy prowadzony na bieżąco przez kadrę pracowniczą w ramach</w:t>
      </w:r>
      <w:r>
        <w:rPr>
          <w:rFonts w:ascii="Arial" w:hAnsi="Arial" w:cs="Arial"/>
          <w:sz w:val="21"/>
          <w:szCs w:val="21"/>
        </w:rPr>
        <w:t xml:space="preserve"> </w:t>
      </w:r>
      <w:r w:rsidRPr="005F13D8">
        <w:rPr>
          <w:rFonts w:ascii="Arial" w:hAnsi="Arial" w:cs="Arial"/>
          <w:sz w:val="21"/>
          <w:szCs w:val="21"/>
        </w:rPr>
        <w:t>wykonywanych obowiązków;</w:t>
      </w:r>
    </w:p>
    <w:p w14:paraId="439ADE1A" w14:textId="77777777" w:rsidR="0002059D" w:rsidRDefault="0002059D" w:rsidP="0002059D">
      <w:pPr>
        <w:pStyle w:val="Domylnie"/>
        <w:numPr>
          <w:ilvl w:val="0"/>
          <w:numId w:val="94"/>
        </w:numPr>
        <w:snapToGrid/>
        <w:spacing w:line="268" w:lineRule="exact"/>
        <w:ind w:left="352" w:hanging="352"/>
        <w:rPr>
          <w:rFonts w:ascii="Arial" w:hAnsi="Arial" w:cs="Arial"/>
          <w:sz w:val="21"/>
          <w:szCs w:val="21"/>
        </w:rPr>
      </w:pPr>
      <w:r w:rsidRPr="005F13D8">
        <w:rPr>
          <w:rFonts w:ascii="Arial" w:hAnsi="Arial" w:cs="Arial"/>
          <w:sz w:val="21"/>
          <w:szCs w:val="21"/>
        </w:rPr>
        <w:t>wyposażyć teren zakładu w wymagane urządzenia przeciwpożarowe</w:t>
      </w:r>
      <w:r>
        <w:rPr>
          <w:rFonts w:ascii="Arial" w:hAnsi="Arial" w:cs="Arial"/>
          <w:sz w:val="21"/>
          <w:szCs w:val="21"/>
        </w:rPr>
        <w:t xml:space="preserve">, </w:t>
      </w:r>
      <w:r w:rsidRPr="005F13D8">
        <w:rPr>
          <w:rFonts w:ascii="Arial" w:hAnsi="Arial" w:cs="Arial"/>
          <w:sz w:val="21"/>
          <w:szCs w:val="21"/>
        </w:rPr>
        <w:t>a także zapewnić okresowe dokonywanie ich przeglądów;</w:t>
      </w:r>
    </w:p>
    <w:p w14:paraId="27475CF8" w14:textId="77777777" w:rsidR="0002059D" w:rsidRDefault="0002059D" w:rsidP="0002059D">
      <w:pPr>
        <w:pStyle w:val="Domylnie"/>
        <w:numPr>
          <w:ilvl w:val="0"/>
          <w:numId w:val="94"/>
        </w:numPr>
        <w:snapToGrid/>
        <w:spacing w:line="268" w:lineRule="exact"/>
        <w:ind w:left="352" w:hanging="352"/>
        <w:rPr>
          <w:rFonts w:ascii="Arial" w:hAnsi="Arial" w:cs="Arial"/>
          <w:sz w:val="21"/>
          <w:szCs w:val="21"/>
        </w:rPr>
      </w:pPr>
      <w:r w:rsidRPr="0097114F">
        <w:rPr>
          <w:rFonts w:ascii="Arial" w:hAnsi="Arial" w:cs="Arial"/>
          <w:sz w:val="21"/>
          <w:szCs w:val="21"/>
        </w:rPr>
        <w:t xml:space="preserve">zapewnić zaopatrzenie w wymaganą ilość wody do celów przeciwpożarowych, służącą </w:t>
      </w:r>
      <w:r w:rsidRPr="0097114F">
        <w:rPr>
          <w:rFonts w:ascii="Arial" w:hAnsi="Arial" w:cs="Arial"/>
          <w:sz w:val="21"/>
          <w:szCs w:val="21"/>
        </w:rPr>
        <w:br/>
        <w:t>do zewnętrznego gaszenia pożaru (m.in. przez punkty zaopatrzenia w wodę ppoż. dla całego obiektu, zewnętrzne otwarte zbiorniki ppoż.);</w:t>
      </w:r>
    </w:p>
    <w:p w14:paraId="77C6618B" w14:textId="3146BC14" w:rsidR="0002059D" w:rsidRPr="0097114F" w:rsidRDefault="0002059D" w:rsidP="0002059D">
      <w:pPr>
        <w:pStyle w:val="Domylnie"/>
        <w:numPr>
          <w:ilvl w:val="0"/>
          <w:numId w:val="94"/>
        </w:numPr>
        <w:snapToGrid/>
        <w:spacing w:line="268" w:lineRule="exact"/>
        <w:ind w:left="352" w:hanging="352"/>
        <w:rPr>
          <w:rFonts w:ascii="Arial" w:hAnsi="Arial" w:cs="Arial"/>
          <w:sz w:val="21"/>
          <w:szCs w:val="21"/>
        </w:rPr>
      </w:pPr>
      <w:r w:rsidRPr="0097114F">
        <w:rPr>
          <w:rFonts w:ascii="Arial" w:hAnsi="Arial" w:cs="Arial"/>
          <w:sz w:val="21"/>
          <w:szCs w:val="21"/>
        </w:rPr>
        <w:t>przeprowadzać odpowiednie szkolenia z zakresu ochrony przeciwpożarowej wszystkich pracowników zakładu.</w:t>
      </w:r>
      <w:r>
        <w:rPr>
          <w:rFonts w:ascii="Arial" w:hAnsi="Arial" w:cs="Arial"/>
          <w:sz w:val="21"/>
          <w:szCs w:val="21"/>
        </w:rPr>
        <w:t>”</w:t>
      </w:r>
    </w:p>
    <w:p w14:paraId="5E0ECFA2" w14:textId="77777777" w:rsidR="0002059D" w:rsidRPr="00A65ECC" w:rsidRDefault="0002059D" w:rsidP="00B11F9E">
      <w:pPr>
        <w:spacing w:after="240" w:line="268" w:lineRule="exact"/>
        <w:rPr>
          <w:rFonts w:ascii="Arial" w:hAnsi="Arial" w:cs="Arial"/>
          <w:b/>
          <w:color w:val="000000"/>
          <w:sz w:val="21"/>
          <w:u w:val="single"/>
        </w:rPr>
      </w:pPr>
    </w:p>
    <w:p w14:paraId="049D4FA3" w14:textId="636D4575" w:rsidR="000B2E80" w:rsidRPr="002C61E3" w:rsidRDefault="000B2E80" w:rsidP="000B2E80">
      <w:pPr>
        <w:pStyle w:val="Arial10i50"/>
        <w:numPr>
          <w:ilvl w:val="0"/>
          <w:numId w:val="82"/>
        </w:numPr>
        <w:spacing w:after="240"/>
        <w:ind w:left="641" w:hanging="357"/>
        <w:rPr>
          <w:rFonts w:cs="Arial"/>
          <w:b/>
          <w:szCs w:val="21"/>
          <w:u w:val="single"/>
        </w:rPr>
      </w:pPr>
      <w:r w:rsidRPr="000B2E80">
        <w:rPr>
          <w:rFonts w:cs="Arial"/>
          <w:b/>
          <w:szCs w:val="21"/>
          <w:u w:val="single"/>
        </w:rPr>
        <w:t>Część VII decyzji: „</w:t>
      </w:r>
      <w:r w:rsidRPr="000B2E80">
        <w:rPr>
          <w:b/>
          <w:bCs/>
          <w:u w:val="single"/>
        </w:rPr>
        <w:t>Zapobieganie awariom oraz postępowanie w czasie awarii przemysłowej instalacji” otrzymuje brzmienie:</w:t>
      </w:r>
    </w:p>
    <w:p w14:paraId="2F4832D1" w14:textId="75B25BF5" w:rsidR="000B2E80" w:rsidRDefault="000B2E80" w:rsidP="002C61E3">
      <w:pPr>
        <w:pStyle w:val="Arial10i50"/>
        <w:spacing w:after="240"/>
        <w:rPr>
          <w:b/>
          <w:bCs/>
        </w:rPr>
      </w:pPr>
      <w:r w:rsidRPr="000B2E80">
        <w:rPr>
          <w:rFonts w:cs="Arial"/>
          <w:b/>
          <w:szCs w:val="21"/>
        </w:rPr>
        <w:t>„</w:t>
      </w:r>
      <w:bookmarkStart w:id="3" w:name="_Hlk142295064"/>
      <w:r w:rsidRPr="000B2E80">
        <w:rPr>
          <w:rFonts w:cs="Arial"/>
          <w:b/>
          <w:szCs w:val="21"/>
        </w:rPr>
        <w:t xml:space="preserve">VII. </w:t>
      </w:r>
      <w:r w:rsidRPr="000B2E80">
        <w:rPr>
          <w:b/>
          <w:bCs/>
        </w:rPr>
        <w:t>Zapobieganie awariom oraz postępowanie w czasie awarii przemysłowej instalacji.</w:t>
      </w:r>
      <w:bookmarkEnd w:id="3"/>
    </w:p>
    <w:p w14:paraId="725796B8" w14:textId="1CBD8317" w:rsidR="000B2E80" w:rsidRPr="000B2E80" w:rsidRDefault="000B2E80" w:rsidP="00830684">
      <w:pPr>
        <w:pStyle w:val="Standard"/>
        <w:spacing w:line="268" w:lineRule="exact"/>
        <w:jc w:val="left"/>
        <w:rPr>
          <w:rFonts w:ascii="Arial" w:hAnsi="Arial" w:cs="Arial"/>
          <w:sz w:val="21"/>
          <w:szCs w:val="21"/>
        </w:rPr>
      </w:pPr>
      <w:r w:rsidRPr="000B2E80">
        <w:rPr>
          <w:rFonts w:ascii="Arial" w:hAnsi="Arial" w:cs="Arial"/>
          <w:sz w:val="21"/>
          <w:szCs w:val="21"/>
        </w:rPr>
        <w:t xml:space="preserve">Składowisko odpadów innych niż niebezpieczne i obojętne w Tychach - Urbanowicach nie jest zaliczane do instalacji o zwiększonym ryzyku lub dużym ryzyku wystąpienia poważnej awarii przemysłowej. Na eksploatowanym przez Master - Odpady i Energia </w:t>
      </w:r>
      <w:r w:rsidR="00830684">
        <w:rPr>
          <w:rFonts w:ascii="Arial" w:hAnsi="Arial" w:cs="Arial"/>
          <w:sz w:val="21"/>
          <w:szCs w:val="21"/>
        </w:rPr>
        <w:t xml:space="preserve">Sp. z o.o. </w:t>
      </w:r>
      <w:r w:rsidRPr="000B2E80">
        <w:rPr>
          <w:rFonts w:ascii="Arial" w:hAnsi="Arial" w:cs="Arial"/>
          <w:sz w:val="21"/>
          <w:szCs w:val="21"/>
        </w:rPr>
        <w:t>składowisku odpadów innych niż niebezpieczne i obojętne w Tychach przy ul. Serdecznej</w:t>
      </w:r>
      <w:r w:rsidR="00830684">
        <w:rPr>
          <w:rFonts w:ascii="Arial" w:hAnsi="Arial" w:cs="Arial"/>
          <w:sz w:val="21"/>
          <w:szCs w:val="21"/>
        </w:rPr>
        <w:t xml:space="preserve">, </w:t>
      </w:r>
      <w:r w:rsidRPr="000B2E80">
        <w:rPr>
          <w:rFonts w:ascii="Arial" w:hAnsi="Arial" w:cs="Arial"/>
          <w:sz w:val="21"/>
          <w:szCs w:val="21"/>
        </w:rPr>
        <w:t>mogą mieć miejsce takie awarie jak:</w:t>
      </w:r>
    </w:p>
    <w:p w14:paraId="651064DF" w14:textId="5D1E7F89" w:rsidR="00830684" w:rsidRDefault="000B2E80" w:rsidP="00FE239D">
      <w:pPr>
        <w:pStyle w:val="Akapitzlist"/>
        <w:numPr>
          <w:ilvl w:val="0"/>
          <w:numId w:val="101"/>
        </w:numPr>
        <w:suppressAutoHyphens/>
        <w:autoSpaceDN w:val="0"/>
        <w:spacing w:line="268" w:lineRule="exact"/>
        <w:ind w:left="357" w:hanging="357"/>
        <w:jc w:val="left"/>
        <w:textAlignment w:val="baseline"/>
        <w:rPr>
          <w:rFonts w:ascii="Arial" w:hAnsi="Arial" w:cs="Arial"/>
          <w:sz w:val="21"/>
          <w:szCs w:val="21"/>
        </w:rPr>
      </w:pPr>
      <w:r w:rsidRPr="00830684">
        <w:rPr>
          <w:rFonts w:ascii="Arial" w:hAnsi="Arial" w:cs="Arial"/>
          <w:sz w:val="21"/>
          <w:szCs w:val="21"/>
        </w:rPr>
        <w:t xml:space="preserve">samozapłony, zapłony i pożary odpadów, występujące poza bezpośrednim zagrożeniem dla zatrudnionych ludzi, </w:t>
      </w:r>
      <w:r w:rsidR="0002059D">
        <w:rPr>
          <w:rFonts w:ascii="Arial" w:hAnsi="Arial" w:cs="Arial"/>
          <w:sz w:val="21"/>
          <w:szCs w:val="21"/>
        </w:rPr>
        <w:t xml:space="preserve">które </w:t>
      </w:r>
      <w:r w:rsidRPr="00830684">
        <w:rPr>
          <w:rFonts w:ascii="Arial" w:hAnsi="Arial" w:cs="Arial"/>
          <w:sz w:val="21"/>
          <w:szCs w:val="21"/>
        </w:rPr>
        <w:t>będą powodować emisję do powietrza dużych ilości toksycznych zanieczyszczeń</w:t>
      </w:r>
      <w:r w:rsidR="00830684">
        <w:rPr>
          <w:rFonts w:ascii="Arial" w:hAnsi="Arial" w:cs="Arial"/>
          <w:sz w:val="21"/>
          <w:szCs w:val="21"/>
        </w:rPr>
        <w:t xml:space="preserve">, </w:t>
      </w:r>
      <w:r w:rsidRPr="00830684">
        <w:rPr>
          <w:rFonts w:ascii="Arial" w:hAnsi="Arial" w:cs="Arial"/>
          <w:sz w:val="21"/>
          <w:szCs w:val="21"/>
        </w:rPr>
        <w:t>pochodzących z procesu spalania;</w:t>
      </w:r>
    </w:p>
    <w:p w14:paraId="228F2070" w14:textId="77777777" w:rsidR="00830684" w:rsidRDefault="000B2E80" w:rsidP="00FE239D">
      <w:pPr>
        <w:pStyle w:val="Akapitzlist"/>
        <w:numPr>
          <w:ilvl w:val="0"/>
          <w:numId w:val="101"/>
        </w:numPr>
        <w:suppressAutoHyphens/>
        <w:autoSpaceDN w:val="0"/>
        <w:spacing w:line="268" w:lineRule="exact"/>
        <w:ind w:left="357" w:hanging="357"/>
        <w:jc w:val="left"/>
        <w:textAlignment w:val="baseline"/>
        <w:rPr>
          <w:rFonts w:ascii="Arial" w:hAnsi="Arial" w:cs="Arial"/>
          <w:sz w:val="21"/>
          <w:szCs w:val="21"/>
        </w:rPr>
      </w:pPr>
      <w:r w:rsidRPr="00830684">
        <w:rPr>
          <w:rFonts w:ascii="Arial" w:hAnsi="Arial" w:cs="Arial"/>
          <w:sz w:val="21"/>
          <w:szCs w:val="21"/>
        </w:rPr>
        <w:t>uszkodzenie dna niecki składowiska</w:t>
      </w:r>
      <w:r w:rsidR="00830684">
        <w:rPr>
          <w:rFonts w:ascii="Arial" w:hAnsi="Arial" w:cs="Arial"/>
          <w:sz w:val="21"/>
          <w:szCs w:val="21"/>
        </w:rPr>
        <w:t xml:space="preserve">, </w:t>
      </w:r>
      <w:r w:rsidRPr="00830684">
        <w:rPr>
          <w:rFonts w:ascii="Arial" w:hAnsi="Arial" w:cs="Arial"/>
          <w:sz w:val="21"/>
          <w:szCs w:val="21"/>
        </w:rPr>
        <w:t>co będzie powodowało przedostawanie się do wód podziemnych wód odciekowych</w:t>
      </w:r>
      <w:r w:rsidR="00830684">
        <w:rPr>
          <w:rFonts w:ascii="Arial" w:hAnsi="Arial" w:cs="Arial"/>
          <w:sz w:val="21"/>
          <w:szCs w:val="21"/>
        </w:rPr>
        <w:t xml:space="preserve">, </w:t>
      </w:r>
      <w:r w:rsidRPr="00830684">
        <w:rPr>
          <w:rFonts w:ascii="Arial" w:hAnsi="Arial" w:cs="Arial"/>
          <w:sz w:val="21"/>
          <w:szCs w:val="21"/>
        </w:rPr>
        <w:t>niosących ze sobą znaczne ładunki zanieczyszczeń;</w:t>
      </w:r>
    </w:p>
    <w:p w14:paraId="6BB7242B" w14:textId="052546EC" w:rsidR="000B2E80" w:rsidRPr="00830684" w:rsidRDefault="000B2E80" w:rsidP="00FE239D">
      <w:pPr>
        <w:pStyle w:val="Akapitzlist"/>
        <w:numPr>
          <w:ilvl w:val="0"/>
          <w:numId w:val="101"/>
        </w:numPr>
        <w:suppressAutoHyphens/>
        <w:autoSpaceDN w:val="0"/>
        <w:spacing w:after="120" w:line="268" w:lineRule="exact"/>
        <w:ind w:left="357" w:hanging="357"/>
        <w:jc w:val="left"/>
        <w:textAlignment w:val="baseline"/>
        <w:rPr>
          <w:rFonts w:ascii="Arial" w:hAnsi="Arial" w:cs="Arial"/>
          <w:sz w:val="21"/>
          <w:szCs w:val="21"/>
        </w:rPr>
      </w:pPr>
      <w:r w:rsidRPr="00830684">
        <w:rPr>
          <w:rFonts w:ascii="Arial" w:hAnsi="Arial" w:cs="Arial"/>
          <w:sz w:val="21"/>
          <w:szCs w:val="21"/>
        </w:rPr>
        <w:t>awarie maszyn i urządzeń mechanicznych lub elektrycznych, występujące poza bezpośrednim zagrożeniem dla zatrudnionych ludzi. Może to być przyczyną przedostania się do środowiska substancji niebezpiecznych np. smarów i paliw</w:t>
      </w:r>
      <w:r w:rsidR="00830684">
        <w:rPr>
          <w:rFonts w:ascii="Arial" w:hAnsi="Arial" w:cs="Arial"/>
          <w:sz w:val="21"/>
          <w:szCs w:val="21"/>
        </w:rPr>
        <w:t>.</w:t>
      </w:r>
    </w:p>
    <w:p w14:paraId="73DE3563" w14:textId="19CE6007" w:rsidR="000B2E80" w:rsidRPr="000B2E80" w:rsidRDefault="00830684" w:rsidP="003940D9">
      <w:pPr>
        <w:pStyle w:val="Standard"/>
        <w:spacing w:line="268" w:lineRule="exact"/>
        <w:jc w:val="left"/>
        <w:rPr>
          <w:rFonts w:ascii="Arial" w:hAnsi="Arial" w:cs="Arial"/>
          <w:sz w:val="21"/>
          <w:szCs w:val="21"/>
        </w:rPr>
      </w:pPr>
      <w:r>
        <w:rPr>
          <w:rFonts w:ascii="Arial" w:hAnsi="Arial" w:cs="Arial"/>
          <w:sz w:val="21"/>
          <w:szCs w:val="21"/>
        </w:rPr>
        <w:t>Sposób</w:t>
      </w:r>
      <w:r w:rsidR="000B2E80" w:rsidRPr="000B2E80">
        <w:rPr>
          <w:rFonts w:ascii="Arial" w:hAnsi="Arial" w:cs="Arial"/>
          <w:sz w:val="21"/>
          <w:szCs w:val="21"/>
        </w:rPr>
        <w:t xml:space="preserve"> działania i postępowania w przypadku wystąpienia awarii:</w:t>
      </w:r>
    </w:p>
    <w:p w14:paraId="5465BD9B" w14:textId="0F146FE3" w:rsidR="00830684" w:rsidRDefault="000B2E80" w:rsidP="00FE239D">
      <w:pPr>
        <w:pStyle w:val="Akapitzlist"/>
        <w:numPr>
          <w:ilvl w:val="0"/>
          <w:numId w:val="102"/>
        </w:numPr>
        <w:suppressAutoHyphens/>
        <w:autoSpaceDN w:val="0"/>
        <w:spacing w:line="268" w:lineRule="exact"/>
        <w:ind w:left="357" w:hanging="357"/>
        <w:jc w:val="left"/>
        <w:textAlignment w:val="baseline"/>
        <w:rPr>
          <w:rFonts w:ascii="Arial" w:hAnsi="Arial" w:cs="Arial"/>
          <w:sz w:val="21"/>
          <w:szCs w:val="21"/>
        </w:rPr>
      </w:pPr>
      <w:r w:rsidRPr="00830684">
        <w:rPr>
          <w:rFonts w:ascii="Arial" w:hAnsi="Arial" w:cs="Arial"/>
          <w:sz w:val="21"/>
          <w:szCs w:val="21"/>
        </w:rPr>
        <w:t>w przypadku osunięcia skarpy składowiska</w:t>
      </w:r>
      <w:r w:rsidR="0002059D">
        <w:rPr>
          <w:rFonts w:ascii="Arial" w:hAnsi="Arial" w:cs="Arial"/>
          <w:sz w:val="21"/>
          <w:szCs w:val="21"/>
        </w:rPr>
        <w:t xml:space="preserve">, </w:t>
      </w:r>
      <w:r w:rsidRPr="00830684">
        <w:rPr>
          <w:rFonts w:ascii="Arial" w:hAnsi="Arial" w:cs="Arial"/>
          <w:sz w:val="21"/>
          <w:szCs w:val="21"/>
        </w:rPr>
        <w:t>koniecznym jest podjęcie odpowiednich działań</w:t>
      </w:r>
      <w:r w:rsidR="00830684">
        <w:rPr>
          <w:rFonts w:ascii="Arial" w:hAnsi="Arial" w:cs="Arial"/>
          <w:sz w:val="21"/>
          <w:szCs w:val="21"/>
        </w:rPr>
        <w:t xml:space="preserve">, </w:t>
      </w:r>
      <w:r w:rsidRPr="00830684">
        <w:rPr>
          <w:rFonts w:ascii="Arial" w:hAnsi="Arial" w:cs="Arial"/>
          <w:sz w:val="21"/>
          <w:szCs w:val="21"/>
        </w:rPr>
        <w:t>mających na celu wyeliminowanie lub zminimalizowanie powstałych zagrożeń;</w:t>
      </w:r>
    </w:p>
    <w:p w14:paraId="5488057A" w14:textId="77777777" w:rsidR="00830684" w:rsidRDefault="000B2E80" w:rsidP="00FE239D">
      <w:pPr>
        <w:pStyle w:val="Akapitzlist"/>
        <w:numPr>
          <w:ilvl w:val="0"/>
          <w:numId w:val="102"/>
        </w:numPr>
        <w:suppressAutoHyphens/>
        <w:autoSpaceDN w:val="0"/>
        <w:spacing w:line="268" w:lineRule="exact"/>
        <w:ind w:left="357" w:hanging="357"/>
        <w:jc w:val="left"/>
        <w:textAlignment w:val="baseline"/>
        <w:rPr>
          <w:rFonts w:ascii="Arial" w:hAnsi="Arial" w:cs="Arial"/>
          <w:sz w:val="21"/>
          <w:szCs w:val="21"/>
        </w:rPr>
      </w:pPr>
      <w:r w:rsidRPr="00830684">
        <w:rPr>
          <w:rFonts w:ascii="Arial" w:hAnsi="Arial" w:cs="Arial"/>
          <w:sz w:val="21"/>
          <w:szCs w:val="21"/>
        </w:rPr>
        <w:t>w przypadku samozapłonu lub pożaru odpadów mistrz ds. składowiska odpadów powiadamia o pożarze właściwy organ Straży Pożarnej i WIOŚ w Katowicach;</w:t>
      </w:r>
    </w:p>
    <w:p w14:paraId="41A04407" w14:textId="20DF2E27" w:rsidR="00830684" w:rsidRDefault="000B2E80" w:rsidP="00FE239D">
      <w:pPr>
        <w:pStyle w:val="Akapitzlist"/>
        <w:numPr>
          <w:ilvl w:val="0"/>
          <w:numId w:val="102"/>
        </w:numPr>
        <w:suppressAutoHyphens/>
        <w:autoSpaceDN w:val="0"/>
        <w:spacing w:line="268" w:lineRule="exact"/>
        <w:ind w:left="357" w:hanging="357"/>
        <w:jc w:val="left"/>
        <w:textAlignment w:val="baseline"/>
        <w:rPr>
          <w:rFonts w:ascii="Arial" w:hAnsi="Arial" w:cs="Arial"/>
          <w:sz w:val="21"/>
          <w:szCs w:val="21"/>
        </w:rPr>
      </w:pPr>
      <w:r w:rsidRPr="00830684">
        <w:rPr>
          <w:rFonts w:ascii="Arial" w:hAnsi="Arial" w:cs="Arial"/>
          <w:sz w:val="21"/>
          <w:szCs w:val="21"/>
        </w:rPr>
        <w:t>w przypadku awarii rur drenażowych</w:t>
      </w:r>
      <w:r w:rsidR="0002059D">
        <w:rPr>
          <w:rFonts w:ascii="Arial" w:hAnsi="Arial" w:cs="Arial"/>
          <w:sz w:val="21"/>
          <w:szCs w:val="21"/>
        </w:rPr>
        <w:t xml:space="preserve">, </w:t>
      </w:r>
      <w:r w:rsidRPr="00830684">
        <w:rPr>
          <w:rFonts w:ascii="Arial" w:hAnsi="Arial" w:cs="Arial"/>
          <w:sz w:val="21"/>
          <w:szCs w:val="21"/>
        </w:rPr>
        <w:t>na czas robót naprawczych należy wykonać obejście, a</w:t>
      </w:r>
      <w:r w:rsidR="00830684">
        <w:rPr>
          <w:rFonts w:ascii="Arial" w:hAnsi="Arial" w:cs="Arial"/>
          <w:sz w:val="21"/>
          <w:szCs w:val="21"/>
        </w:rPr>
        <w:t> </w:t>
      </w:r>
      <w:r w:rsidRPr="00830684">
        <w:rPr>
          <w:rFonts w:ascii="Arial" w:hAnsi="Arial" w:cs="Arial"/>
          <w:sz w:val="21"/>
          <w:szCs w:val="21"/>
        </w:rPr>
        <w:t>odcieki przepompowywać na bieżąco do sprawnej sieci odbioru;</w:t>
      </w:r>
    </w:p>
    <w:p w14:paraId="6C336557" w14:textId="77777777" w:rsidR="00830684" w:rsidRDefault="000B2E80" w:rsidP="00FE239D">
      <w:pPr>
        <w:pStyle w:val="Akapitzlist"/>
        <w:numPr>
          <w:ilvl w:val="0"/>
          <w:numId w:val="102"/>
        </w:numPr>
        <w:suppressAutoHyphens/>
        <w:autoSpaceDN w:val="0"/>
        <w:spacing w:line="268" w:lineRule="exact"/>
        <w:ind w:left="357" w:hanging="357"/>
        <w:jc w:val="left"/>
        <w:textAlignment w:val="baseline"/>
        <w:rPr>
          <w:rFonts w:ascii="Arial" w:hAnsi="Arial" w:cs="Arial"/>
          <w:sz w:val="21"/>
          <w:szCs w:val="21"/>
        </w:rPr>
      </w:pPr>
      <w:r w:rsidRPr="00830684">
        <w:rPr>
          <w:rFonts w:ascii="Arial" w:hAnsi="Arial" w:cs="Arial"/>
          <w:sz w:val="21"/>
          <w:szCs w:val="21"/>
        </w:rPr>
        <w:t>w przypadku uszkodzenia sztucznej bariery uszczelniającej, które powodować będzie wzrost zanieczyszczenia w wodach podziemnych w piezometrach, należy podjąć działania związane z odpompowaniem i odprowadzaniem zanieczyszczonych wód do systemu kanalizacji i dalej do oczyszczalni ścieków, a złoże odpadów przetransportować w inne miejsce, jeżeli istnieje taka możliwość, a następnie mistrz ds. składowiska odpadów wzywa specjalistyczną firmę, celem usunięcia awarii</w:t>
      </w:r>
      <w:r w:rsidR="00830684">
        <w:rPr>
          <w:rFonts w:ascii="Arial" w:hAnsi="Arial" w:cs="Arial"/>
          <w:sz w:val="21"/>
          <w:szCs w:val="21"/>
        </w:rPr>
        <w:t>;</w:t>
      </w:r>
    </w:p>
    <w:p w14:paraId="45B88659" w14:textId="77777777" w:rsidR="00830684" w:rsidRDefault="000B2E80" w:rsidP="00FE239D">
      <w:pPr>
        <w:pStyle w:val="Akapitzlist"/>
        <w:numPr>
          <w:ilvl w:val="0"/>
          <w:numId w:val="102"/>
        </w:numPr>
        <w:suppressAutoHyphens/>
        <w:autoSpaceDN w:val="0"/>
        <w:spacing w:line="268" w:lineRule="exact"/>
        <w:ind w:left="357" w:hanging="357"/>
        <w:jc w:val="left"/>
        <w:textAlignment w:val="baseline"/>
        <w:rPr>
          <w:rFonts w:ascii="Arial" w:hAnsi="Arial" w:cs="Arial"/>
          <w:sz w:val="21"/>
          <w:szCs w:val="21"/>
        </w:rPr>
      </w:pPr>
      <w:r w:rsidRPr="00830684">
        <w:rPr>
          <w:rFonts w:ascii="Arial" w:hAnsi="Arial" w:cs="Arial"/>
          <w:sz w:val="21"/>
          <w:szCs w:val="21"/>
        </w:rPr>
        <w:t xml:space="preserve">w przypadku awarii powodującej wydostanie się do środowiska gruntowo-wodnego substancji ropopochodnych lub innych szkodliwych substancji na terenie zakładu, należy zebrać rozlaną substancję, przy zastosowaniu materiału </w:t>
      </w:r>
      <w:proofErr w:type="spellStart"/>
      <w:r w:rsidRPr="00830684">
        <w:rPr>
          <w:rFonts w:ascii="Arial" w:hAnsi="Arial" w:cs="Arial"/>
          <w:sz w:val="21"/>
          <w:szCs w:val="21"/>
        </w:rPr>
        <w:t>sorbcyjnego</w:t>
      </w:r>
      <w:proofErr w:type="spellEnd"/>
      <w:r w:rsidRPr="00830684">
        <w:rPr>
          <w:rFonts w:ascii="Arial" w:hAnsi="Arial" w:cs="Arial"/>
          <w:sz w:val="21"/>
          <w:szCs w:val="21"/>
        </w:rPr>
        <w:t>. Zebraną toksyczną substancję należy umieścić w zamkniętych pojemnikach i oddać do unieszkodliwienia specjalistycznej firmie</w:t>
      </w:r>
      <w:r w:rsidR="00830684">
        <w:rPr>
          <w:rFonts w:ascii="Arial" w:hAnsi="Arial" w:cs="Arial"/>
          <w:sz w:val="21"/>
          <w:szCs w:val="21"/>
        </w:rPr>
        <w:t>;</w:t>
      </w:r>
    </w:p>
    <w:p w14:paraId="7B349434" w14:textId="56F717B9" w:rsidR="000B2E80" w:rsidRPr="00830684" w:rsidRDefault="000B2E80" w:rsidP="00E82CF5">
      <w:pPr>
        <w:pStyle w:val="Akapitzlist"/>
        <w:numPr>
          <w:ilvl w:val="0"/>
          <w:numId w:val="102"/>
        </w:numPr>
        <w:suppressAutoHyphens/>
        <w:autoSpaceDN w:val="0"/>
        <w:spacing w:after="120" w:line="268" w:lineRule="exact"/>
        <w:ind w:left="357" w:hanging="357"/>
        <w:jc w:val="left"/>
        <w:textAlignment w:val="baseline"/>
        <w:rPr>
          <w:rFonts w:ascii="Arial" w:hAnsi="Arial" w:cs="Arial"/>
          <w:sz w:val="21"/>
          <w:szCs w:val="21"/>
        </w:rPr>
      </w:pPr>
      <w:r w:rsidRPr="00830684">
        <w:rPr>
          <w:rFonts w:ascii="Arial" w:hAnsi="Arial" w:cs="Arial"/>
          <w:sz w:val="21"/>
          <w:szCs w:val="21"/>
        </w:rPr>
        <w:t>w przypadku wystąpienia osuwiska skarpy, należy podjąć działania służące ograniczeniu powiększania się ubytków w skarpie, poprzez zastosowanie metod stabilizujących skarpę. Należy wówczas wykonać poprzeczne wzmocnienia</w:t>
      </w:r>
      <w:r w:rsidR="00830684">
        <w:rPr>
          <w:rFonts w:ascii="Arial" w:hAnsi="Arial" w:cs="Arial"/>
          <w:sz w:val="21"/>
          <w:szCs w:val="21"/>
        </w:rPr>
        <w:t xml:space="preserve">, </w:t>
      </w:r>
      <w:r w:rsidRPr="00830684">
        <w:rPr>
          <w:rFonts w:ascii="Arial" w:hAnsi="Arial" w:cs="Arial"/>
          <w:sz w:val="21"/>
          <w:szCs w:val="21"/>
        </w:rPr>
        <w:t xml:space="preserve">umożliwiające podtrzymanie osuwających się mas ziemi przy pomocy desek i drewnianych kołków. W kolejnym etapie należy uzupełnić ubytki glebą oraz dokonać </w:t>
      </w:r>
      <w:proofErr w:type="spellStart"/>
      <w:r w:rsidRPr="00830684">
        <w:rPr>
          <w:rFonts w:ascii="Arial" w:hAnsi="Arial" w:cs="Arial"/>
          <w:sz w:val="21"/>
          <w:szCs w:val="21"/>
        </w:rPr>
        <w:t>nasadzeń</w:t>
      </w:r>
      <w:proofErr w:type="spellEnd"/>
      <w:r w:rsidRPr="00830684">
        <w:rPr>
          <w:rFonts w:ascii="Arial" w:hAnsi="Arial" w:cs="Arial"/>
          <w:sz w:val="21"/>
          <w:szCs w:val="21"/>
        </w:rPr>
        <w:t xml:space="preserve"> traw celem umocnienia wierzchniej warstwy skarpy.</w:t>
      </w:r>
    </w:p>
    <w:p w14:paraId="2B268B20" w14:textId="58392A38" w:rsidR="000B2E80" w:rsidRPr="000B2E80" w:rsidRDefault="00DB1574" w:rsidP="003940D9">
      <w:pPr>
        <w:pStyle w:val="Standard"/>
        <w:spacing w:line="268" w:lineRule="exact"/>
        <w:jc w:val="left"/>
        <w:rPr>
          <w:rFonts w:ascii="Arial" w:hAnsi="Arial" w:cs="Arial"/>
          <w:sz w:val="21"/>
          <w:szCs w:val="21"/>
        </w:rPr>
      </w:pPr>
      <w:r>
        <w:rPr>
          <w:rFonts w:ascii="Arial" w:hAnsi="Arial" w:cs="Arial"/>
          <w:sz w:val="21"/>
          <w:szCs w:val="21"/>
        </w:rPr>
        <w:lastRenderedPageBreak/>
        <w:t>Sposób postępowania</w:t>
      </w:r>
      <w:r w:rsidR="000B2E80" w:rsidRPr="000B2E80">
        <w:rPr>
          <w:rFonts w:ascii="Arial" w:hAnsi="Arial" w:cs="Arial"/>
          <w:sz w:val="21"/>
          <w:szCs w:val="21"/>
        </w:rPr>
        <w:t xml:space="preserve"> w przypadku wykrycia zmian w jakości wód gruntowych z powodu emisji substancji ze składowiska odpadów:</w:t>
      </w:r>
    </w:p>
    <w:p w14:paraId="3C12B314" w14:textId="77777777" w:rsidR="00DB1574" w:rsidRDefault="000B2E80" w:rsidP="00FE239D">
      <w:pPr>
        <w:pStyle w:val="Akapitzlist"/>
        <w:numPr>
          <w:ilvl w:val="0"/>
          <w:numId w:val="103"/>
        </w:numPr>
        <w:suppressAutoHyphens/>
        <w:autoSpaceDN w:val="0"/>
        <w:spacing w:line="268" w:lineRule="exact"/>
        <w:ind w:left="357" w:hanging="357"/>
        <w:jc w:val="left"/>
        <w:textAlignment w:val="baseline"/>
        <w:rPr>
          <w:rFonts w:ascii="Arial" w:hAnsi="Arial" w:cs="Arial"/>
          <w:sz w:val="21"/>
          <w:szCs w:val="21"/>
        </w:rPr>
      </w:pPr>
      <w:r w:rsidRPr="00830684">
        <w:rPr>
          <w:rFonts w:ascii="Arial" w:hAnsi="Arial" w:cs="Arial"/>
          <w:sz w:val="21"/>
          <w:szCs w:val="21"/>
        </w:rPr>
        <w:t>mistrz ds. składowiska odpadów stwierdza zmiany jakości wód gruntowych (raport z</w:t>
      </w:r>
      <w:r w:rsidR="00DB1574">
        <w:rPr>
          <w:rFonts w:ascii="Arial" w:hAnsi="Arial" w:cs="Arial"/>
          <w:sz w:val="21"/>
          <w:szCs w:val="21"/>
        </w:rPr>
        <w:t> </w:t>
      </w:r>
      <w:r w:rsidRPr="00830684">
        <w:rPr>
          <w:rFonts w:ascii="Arial" w:hAnsi="Arial" w:cs="Arial"/>
          <w:sz w:val="21"/>
          <w:szCs w:val="21"/>
        </w:rPr>
        <w:t>monitoringu),</w:t>
      </w:r>
    </w:p>
    <w:p w14:paraId="5AB97289" w14:textId="77777777" w:rsidR="00DB1574" w:rsidRDefault="000B2E80" w:rsidP="00FE239D">
      <w:pPr>
        <w:pStyle w:val="Akapitzlist"/>
        <w:numPr>
          <w:ilvl w:val="0"/>
          <w:numId w:val="103"/>
        </w:numPr>
        <w:suppressAutoHyphens/>
        <w:autoSpaceDN w:val="0"/>
        <w:spacing w:line="268" w:lineRule="exact"/>
        <w:ind w:left="357" w:hanging="357"/>
        <w:jc w:val="left"/>
        <w:textAlignment w:val="baseline"/>
        <w:rPr>
          <w:rFonts w:ascii="Arial" w:hAnsi="Arial" w:cs="Arial"/>
          <w:sz w:val="21"/>
          <w:szCs w:val="21"/>
        </w:rPr>
      </w:pPr>
      <w:r w:rsidRPr="00DB1574">
        <w:rPr>
          <w:rFonts w:ascii="Arial" w:hAnsi="Arial" w:cs="Arial"/>
          <w:sz w:val="21"/>
          <w:szCs w:val="21"/>
        </w:rPr>
        <w:t>kierownik składowiska zleca powtórne kontrolne badania wód gruntowych,</w:t>
      </w:r>
    </w:p>
    <w:p w14:paraId="40F1E466" w14:textId="77777777" w:rsidR="00DB1574" w:rsidRDefault="000B2E80" w:rsidP="00FE239D">
      <w:pPr>
        <w:pStyle w:val="Akapitzlist"/>
        <w:numPr>
          <w:ilvl w:val="0"/>
          <w:numId w:val="103"/>
        </w:numPr>
        <w:suppressAutoHyphens/>
        <w:autoSpaceDN w:val="0"/>
        <w:spacing w:line="268" w:lineRule="exact"/>
        <w:ind w:left="357" w:hanging="357"/>
        <w:jc w:val="left"/>
        <w:textAlignment w:val="baseline"/>
        <w:rPr>
          <w:rFonts w:ascii="Arial" w:hAnsi="Arial" w:cs="Arial"/>
          <w:sz w:val="21"/>
          <w:szCs w:val="21"/>
        </w:rPr>
      </w:pPr>
      <w:r w:rsidRPr="00DB1574">
        <w:rPr>
          <w:rFonts w:ascii="Arial" w:hAnsi="Arial" w:cs="Arial"/>
          <w:sz w:val="21"/>
          <w:szCs w:val="21"/>
        </w:rPr>
        <w:t>mistrz ds. składowiska odpadów ustala rejon napływu zanieczyszczeń (obserwacja),</w:t>
      </w:r>
    </w:p>
    <w:p w14:paraId="24943302" w14:textId="77777777" w:rsidR="00DB1574" w:rsidRDefault="000B2E80" w:rsidP="00FE239D">
      <w:pPr>
        <w:pStyle w:val="Akapitzlist"/>
        <w:numPr>
          <w:ilvl w:val="0"/>
          <w:numId w:val="103"/>
        </w:numPr>
        <w:suppressAutoHyphens/>
        <w:autoSpaceDN w:val="0"/>
        <w:spacing w:line="268" w:lineRule="exact"/>
        <w:ind w:left="357" w:hanging="357"/>
        <w:jc w:val="left"/>
        <w:textAlignment w:val="baseline"/>
        <w:rPr>
          <w:rFonts w:ascii="Arial" w:hAnsi="Arial" w:cs="Arial"/>
          <w:sz w:val="21"/>
          <w:szCs w:val="21"/>
        </w:rPr>
      </w:pPr>
      <w:r w:rsidRPr="00DB1574">
        <w:rPr>
          <w:rFonts w:ascii="Arial" w:hAnsi="Arial" w:cs="Arial"/>
          <w:sz w:val="21"/>
          <w:szCs w:val="21"/>
        </w:rPr>
        <w:t>kierownik składowiska powiadamia WIOŚ Katowice o stwierdzonych zmianach obserwowanych parametrów jakości wód gruntowych,</w:t>
      </w:r>
    </w:p>
    <w:p w14:paraId="28866D78" w14:textId="77777777" w:rsidR="00DB1574" w:rsidRDefault="000B2E80" w:rsidP="00FE239D">
      <w:pPr>
        <w:pStyle w:val="Akapitzlist"/>
        <w:numPr>
          <w:ilvl w:val="0"/>
          <w:numId w:val="103"/>
        </w:numPr>
        <w:suppressAutoHyphens/>
        <w:autoSpaceDN w:val="0"/>
        <w:spacing w:line="268" w:lineRule="exact"/>
        <w:ind w:left="357" w:hanging="357"/>
        <w:jc w:val="left"/>
        <w:textAlignment w:val="baseline"/>
        <w:rPr>
          <w:rFonts w:ascii="Arial" w:hAnsi="Arial" w:cs="Arial"/>
          <w:sz w:val="21"/>
          <w:szCs w:val="21"/>
        </w:rPr>
      </w:pPr>
      <w:r w:rsidRPr="00DB1574">
        <w:rPr>
          <w:rFonts w:ascii="Arial" w:hAnsi="Arial" w:cs="Arial"/>
          <w:sz w:val="21"/>
          <w:szCs w:val="21"/>
        </w:rPr>
        <w:t>kierownik składowiska opracowuje szczegółowe metody i sposob</w:t>
      </w:r>
      <w:r w:rsidR="00DB1574">
        <w:rPr>
          <w:rFonts w:ascii="Arial" w:hAnsi="Arial" w:cs="Arial"/>
          <w:sz w:val="21"/>
          <w:szCs w:val="21"/>
        </w:rPr>
        <w:t>y</w:t>
      </w:r>
      <w:r w:rsidRPr="00DB1574">
        <w:rPr>
          <w:rFonts w:ascii="Arial" w:hAnsi="Arial" w:cs="Arial"/>
          <w:sz w:val="21"/>
          <w:szCs w:val="21"/>
        </w:rPr>
        <w:t xml:space="preserve"> eliminacji źródeł zanieczyszczeń lub ich ograniczenia do minimum,</w:t>
      </w:r>
    </w:p>
    <w:p w14:paraId="3F94E52B" w14:textId="77777777" w:rsidR="00DB1574" w:rsidRDefault="000B2E80" w:rsidP="00FE239D">
      <w:pPr>
        <w:pStyle w:val="Akapitzlist"/>
        <w:numPr>
          <w:ilvl w:val="0"/>
          <w:numId w:val="103"/>
        </w:numPr>
        <w:suppressAutoHyphens/>
        <w:autoSpaceDN w:val="0"/>
        <w:spacing w:line="268" w:lineRule="exact"/>
        <w:ind w:left="357" w:hanging="357"/>
        <w:jc w:val="left"/>
        <w:textAlignment w:val="baseline"/>
        <w:rPr>
          <w:rFonts w:ascii="Arial" w:hAnsi="Arial" w:cs="Arial"/>
          <w:sz w:val="21"/>
          <w:szCs w:val="21"/>
        </w:rPr>
      </w:pPr>
      <w:r w:rsidRPr="00DB1574">
        <w:rPr>
          <w:rFonts w:ascii="Arial" w:hAnsi="Arial" w:cs="Arial"/>
          <w:sz w:val="21"/>
          <w:szCs w:val="21"/>
        </w:rPr>
        <w:t>następuje zatwierdzenie przez WIOŚ Katowice harmonogramu oraz metody i sposobu eliminacji źródła zanieczyszczeń lub ich ograniczenia do minimum,</w:t>
      </w:r>
    </w:p>
    <w:p w14:paraId="302CFA02" w14:textId="77777777" w:rsidR="00DB1574" w:rsidRDefault="000B2E80" w:rsidP="00FE239D">
      <w:pPr>
        <w:pStyle w:val="Akapitzlist"/>
        <w:numPr>
          <w:ilvl w:val="0"/>
          <w:numId w:val="103"/>
        </w:numPr>
        <w:suppressAutoHyphens/>
        <w:autoSpaceDN w:val="0"/>
        <w:spacing w:line="268" w:lineRule="exact"/>
        <w:ind w:left="357" w:hanging="357"/>
        <w:jc w:val="left"/>
        <w:textAlignment w:val="baseline"/>
        <w:rPr>
          <w:rFonts w:ascii="Arial" w:hAnsi="Arial" w:cs="Arial"/>
          <w:sz w:val="21"/>
          <w:szCs w:val="21"/>
        </w:rPr>
      </w:pPr>
      <w:r w:rsidRPr="00DB1574">
        <w:rPr>
          <w:rFonts w:ascii="Arial" w:hAnsi="Arial" w:cs="Arial"/>
          <w:sz w:val="21"/>
          <w:szCs w:val="21"/>
        </w:rPr>
        <w:t>kierownik składowiska podejmuje działania zmierzające do eliminacji źródła zanieczyszczenia lub ich ograniczenia do minimum,</w:t>
      </w:r>
    </w:p>
    <w:p w14:paraId="45B3EC42" w14:textId="1AAB140D" w:rsidR="000B2E80" w:rsidRPr="00DB1574" w:rsidRDefault="000B2E80" w:rsidP="00B11F9E">
      <w:pPr>
        <w:pStyle w:val="Akapitzlist"/>
        <w:numPr>
          <w:ilvl w:val="0"/>
          <w:numId w:val="103"/>
        </w:numPr>
        <w:suppressAutoHyphens/>
        <w:autoSpaceDN w:val="0"/>
        <w:spacing w:line="268" w:lineRule="exact"/>
        <w:ind w:left="357" w:hanging="357"/>
        <w:jc w:val="left"/>
        <w:textAlignment w:val="baseline"/>
        <w:rPr>
          <w:rFonts w:ascii="Arial" w:hAnsi="Arial" w:cs="Arial"/>
          <w:sz w:val="21"/>
          <w:szCs w:val="21"/>
        </w:rPr>
      </w:pPr>
      <w:r w:rsidRPr="00DB1574">
        <w:rPr>
          <w:rFonts w:ascii="Arial" w:hAnsi="Arial" w:cs="Arial"/>
          <w:sz w:val="21"/>
          <w:szCs w:val="21"/>
        </w:rPr>
        <w:t>kierownik składowiska opracowuje raport z wykonania zadań związanych z eliminacją źródła zanieczyszczenia.</w:t>
      </w:r>
    </w:p>
    <w:p w14:paraId="227B77DF" w14:textId="7C96EEEE" w:rsidR="000B2E80" w:rsidRPr="000B2E80" w:rsidRDefault="000B2E80" w:rsidP="00830684">
      <w:pPr>
        <w:pStyle w:val="Standard"/>
        <w:spacing w:line="268" w:lineRule="exact"/>
        <w:jc w:val="left"/>
        <w:rPr>
          <w:rFonts w:ascii="Arial" w:hAnsi="Arial" w:cs="Arial"/>
          <w:sz w:val="21"/>
          <w:szCs w:val="21"/>
        </w:rPr>
      </w:pPr>
      <w:r w:rsidRPr="000B2E80">
        <w:rPr>
          <w:rFonts w:ascii="Arial" w:hAnsi="Arial" w:cs="Arial"/>
          <w:sz w:val="21"/>
          <w:szCs w:val="21"/>
        </w:rPr>
        <w:t>Dla minimalizacji wystąpienia zagrożenia pożarem na składowisku</w:t>
      </w:r>
      <w:r w:rsidR="00DB1574">
        <w:rPr>
          <w:rFonts w:ascii="Arial" w:hAnsi="Arial" w:cs="Arial"/>
          <w:sz w:val="21"/>
          <w:szCs w:val="21"/>
        </w:rPr>
        <w:t xml:space="preserve">, </w:t>
      </w:r>
      <w:r w:rsidRPr="000B2E80">
        <w:rPr>
          <w:rFonts w:ascii="Arial" w:hAnsi="Arial" w:cs="Arial"/>
          <w:sz w:val="21"/>
          <w:szCs w:val="21"/>
        </w:rPr>
        <w:t>opracowana została instrukcja</w:t>
      </w:r>
      <w:r w:rsidR="00DB1574">
        <w:rPr>
          <w:rFonts w:ascii="Arial" w:hAnsi="Arial" w:cs="Arial"/>
          <w:sz w:val="21"/>
          <w:szCs w:val="21"/>
        </w:rPr>
        <w:t xml:space="preserve">, </w:t>
      </w:r>
      <w:r w:rsidRPr="000B2E80">
        <w:rPr>
          <w:rFonts w:ascii="Arial" w:hAnsi="Arial" w:cs="Arial"/>
          <w:sz w:val="21"/>
          <w:szCs w:val="21"/>
        </w:rPr>
        <w:t>określająca wymagania przeciwpożarowe obowiązujące na terenie instalacji oraz operat przeciwpożarowy spełniający wymagania określone w art. 42 ust. 4b pkt 1 ustawy o</w:t>
      </w:r>
      <w:r w:rsidR="001D686B">
        <w:rPr>
          <w:rFonts w:ascii="Arial" w:hAnsi="Arial" w:cs="Arial"/>
          <w:sz w:val="21"/>
          <w:szCs w:val="21"/>
        </w:rPr>
        <w:t> </w:t>
      </w:r>
      <w:r w:rsidRPr="000B2E80">
        <w:rPr>
          <w:rFonts w:ascii="Arial" w:hAnsi="Arial" w:cs="Arial"/>
          <w:sz w:val="21"/>
          <w:szCs w:val="21"/>
        </w:rPr>
        <w:t>odpadach.”</w:t>
      </w:r>
    </w:p>
    <w:p w14:paraId="03F50B43" w14:textId="77777777" w:rsidR="000B2E80" w:rsidRPr="000B2E80" w:rsidRDefault="000B2E80" w:rsidP="00830684">
      <w:pPr>
        <w:pStyle w:val="Arial10i50"/>
        <w:rPr>
          <w:rFonts w:cs="Arial"/>
          <w:b/>
          <w:szCs w:val="21"/>
          <w:u w:val="single"/>
        </w:rPr>
      </w:pPr>
    </w:p>
    <w:p w14:paraId="3B42E19A" w14:textId="5A6E67E5" w:rsidR="003940D9" w:rsidRPr="003940D9" w:rsidRDefault="003940D9" w:rsidP="00830684">
      <w:pPr>
        <w:pStyle w:val="Arial10i50"/>
        <w:numPr>
          <w:ilvl w:val="0"/>
          <w:numId w:val="82"/>
        </w:numPr>
        <w:ind w:left="641" w:hanging="357"/>
        <w:rPr>
          <w:rFonts w:cs="Arial"/>
          <w:b/>
          <w:szCs w:val="21"/>
          <w:u w:val="single"/>
        </w:rPr>
      </w:pPr>
      <w:r w:rsidRPr="003940D9">
        <w:rPr>
          <w:rFonts w:cs="Arial"/>
          <w:b/>
          <w:szCs w:val="21"/>
          <w:u w:val="single"/>
        </w:rPr>
        <w:t>Część IX decyzji: „</w:t>
      </w:r>
      <w:bookmarkStart w:id="4" w:name="_Hlk141693676"/>
      <w:r w:rsidRPr="003940D9">
        <w:rPr>
          <w:b/>
          <w:bCs/>
          <w:u w:val="single"/>
        </w:rPr>
        <w:t>Sposoby postępowania po zakończeniu eksploatacji instalacji</w:t>
      </w:r>
      <w:bookmarkEnd w:id="4"/>
      <w:r w:rsidRPr="003940D9">
        <w:rPr>
          <w:b/>
          <w:bCs/>
          <w:u w:val="single"/>
        </w:rPr>
        <w:t>” otrzymuje brzmienie:</w:t>
      </w:r>
    </w:p>
    <w:p w14:paraId="5894B041" w14:textId="5B3A9550" w:rsidR="003940D9" w:rsidRDefault="003940D9" w:rsidP="003940D9">
      <w:pPr>
        <w:pStyle w:val="Arial10i50"/>
        <w:rPr>
          <w:rFonts w:cs="Arial"/>
          <w:b/>
          <w:szCs w:val="21"/>
          <w:u w:val="single"/>
        </w:rPr>
      </w:pPr>
    </w:p>
    <w:p w14:paraId="717F06E2" w14:textId="08BB015C" w:rsidR="003940D9" w:rsidRDefault="003940D9" w:rsidP="002C61E3">
      <w:pPr>
        <w:pStyle w:val="Arial10i50"/>
        <w:spacing w:before="240" w:after="240"/>
        <w:rPr>
          <w:b/>
          <w:bCs/>
        </w:rPr>
      </w:pPr>
      <w:r w:rsidRPr="003940D9">
        <w:rPr>
          <w:rFonts w:cs="Arial"/>
          <w:b/>
          <w:szCs w:val="21"/>
        </w:rPr>
        <w:t xml:space="preserve">„IX. </w:t>
      </w:r>
      <w:r>
        <w:rPr>
          <w:b/>
          <w:bCs/>
        </w:rPr>
        <w:t>Sposoby postępowania po zakończeniu eksploatacji instalacji.</w:t>
      </w:r>
    </w:p>
    <w:p w14:paraId="78A48315" w14:textId="1AAB0588" w:rsidR="003940D9" w:rsidRPr="003940D9" w:rsidRDefault="003940D9" w:rsidP="003940D9">
      <w:pPr>
        <w:pStyle w:val="Standard"/>
        <w:spacing w:line="268" w:lineRule="exact"/>
        <w:jc w:val="left"/>
        <w:rPr>
          <w:rFonts w:ascii="Arial" w:hAnsi="Arial" w:cs="Arial"/>
          <w:sz w:val="21"/>
          <w:szCs w:val="21"/>
        </w:rPr>
      </w:pPr>
      <w:r w:rsidRPr="003940D9">
        <w:rPr>
          <w:rFonts w:ascii="Arial" w:hAnsi="Arial" w:cs="Arial"/>
          <w:sz w:val="21"/>
          <w:szCs w:val="21"/>
        </w:rPr>
        <w:t>Zakończenie działalności składowiska odpadów innych niż niebezpieczne i obojętne w Tychach w</w:t>
      </w:r>
      <w:r w:rsidR="00DB1574">
        <w:rPr>
          <w:rFonts w:ascii="Arial" w:hAnsi="Arial" w:cs="Arial"/>
          <w:sz w:val="21"/>
          <w:szCs w:val="21"/>
        </w:rPr>
        <w:t> </w:t>
      </w:r>
      <w:r w:rsidRPr="003940D9">
        <w:rPr>
          <w:rFonts w:ascii="Arial" w:hAnsi="Arial" w:cs="Arial"/>
          <w:sz w:val="21"/>
          <w:szCs w:val="21"/>
        </w:rPr>
        <w:t>zakresie składowania odpadów przewiduje się na 2027</w:t>
      </w:r>
      <w:r w:rsidR="00DB1574">
        <w:rPr>
          <w:rFonts w:ascii="Arial" w:hAnsi="Arial" w:cs="Arial"/>
          <w:sz w:val="21"/>
          <w:szCs w:val="21"/>
        </w:rPr>
        <w:t xml:space="preserve"> </w:t>
      </w:r>
      <w:r w:rsidRPr="003940D9">
        <w:rPr>
          <w:rFonts w:ascii="Arial" w:hAnsi="Arial" w:cs="Arial"/>
          <w:sz w:val="21"/>
          <w:szCs w:val="21"/>
        </w:rPr>
        <w:t>r</w:t>
      </w:r>
      <w:r w:rsidR="00DB1574">
        <w:rPr>
          <w:rFonts w:ascii="Arial" w:hAnsi="Arial" w:cs="Arial"/>
          <w:sz w:val="21"/>
          <w:szCs w:val="21"/>
        </w:rPr>
        <w:t>ok</w:t>
      </w:r>
      <w:r w:rsidRPr="003940D9">
        <w:rPr>
          <w:rFonts w:ascii="Arial" w:hAnsi="Arial" w:cs="Arial"/>
          <w:sz w:val="21"/>
          <w:szCs w:val="21"/>
        </w:rPr>
        <w:t>. W styczniu 2027 r</w:t>
      </w:r>
      <w:r w:rsidR="00DB1574">
        <w:rPr>
          <w:rFonts w:ascii="Arial" w:hAnsi="Arial" w:cs="Arial"/>
          <w:sz w:val="21"/>
          <w:szCs w:val="21"/>
        </w:rPr>
        <w:t>oku</w:t>
      </w:r>
      <w:r w:rsidRPr="003940D9">
        <w:rPr>
          <w:rFonts w:ascii="Arial" w:hAnsi="Arial" w:cs="Arial"/>
          <w:sz w:val="21"/>
          <w:szCs w:val="21"/>
        </w:rPr>
        <w:t xml:space="preserve"> rozpocznie się procedura zamknięcia składowiska, która potrwa do końca 2031</w:t>
      </w:r>
      <w:r w:rsidR="00DB1574">
        <w:rPr>
          <w:rFonts w:ascii="Arial" w:hAnsi="Arial" w:cs="Arial"/>
          <w:sz w:val="21"/>
          <w:szCs w:val="21"/>
        </w:rPr>
        <w:t xml:space="preserve"> roku</w:t>
      </w:r>
      <w:r w:rsidRPr="003940D9">
        <w:rPr>
          <w:rFonts w:ascii="Arial" w:hAnsi="Arial" w:cs="Arial"/>
          <w:sz w:val="21"/>
          <w:szCs w:val="21"/>
        </w:rPr>
        <w:t>, w związku z czym przewidywany czas eksploatacji obu kwater zaplanowano do 31 grudnia 2031</w:t>
      </w:r>
      <w:r w:rsidR="00DB1574">
        <w:rPr>
          <w:rFonts w:ascii="Arial" w:hAnsi="Arial" w:cs="Arial"/>
          <w:sz w:val="21"/>
          <w:szCs w:val="21"/>
        </w:rPr>
        <w:t xml:space="preserve"> </w:t>
      </w:r>
      <w:r w:rsidRPr="003940D9">
        <w:rPr>
          <w:rFonts w:ascii="Arial" w:hAnsi="Arial" w:cs="Arial"/>
          <w:sz w:val="21"/>
          <w:szCs w:val="21"/>
        </w:rPr>
        <w:t>r.</w:t>
      </w:r>
    </w:p>
    <w:p w14:paraId="5A45BA5B" w14:textId="5E14628D" w:rsidR="003940D9" w:rsidRPr="003940D9" w:rsidRDefault="003940D9" w:rsidP="003940D9">
      <w:pPr>
        <w:pStyle w:val="Standard"/>
        <w:spacing w:line="268" w:lineRule="exact"/>
        <w:jc w:val="left"/>
        <w:rPr>
          <w:rFonts w:ascii="Arial" w:hAnsi="Arial" w:cs="Arial"/>
          <w:sz w:val="21"/>
          <w:szCs w:val="21"/>
        </w:rPr>
      </w:pPr>
      <w:r w:rsidRPr="003940D9">
        <w:rPr>
          <w:rFonts w:ascii="Arial" w:hAnsi="Arial" w:cs="Arial"/>
          <w:sz w:val="21"/>
          <w:szCs w:val="21"/>
        </w:rPr>
        <w:t>Po zakończeniu eksploatacji instalacji, w pierwszej kolejności wykonany zostanie tzw. techniczny sposób zamknięcia składowiska, polegający na właściwym ukształtowaniu skarp i wierzchowiny składowiska</w:t>
      </w:r>
      <w:r w:rsidR="00D57ADF">
        <w:rPr>
          <w:rFonts w:ascii="Arial" w:hAnsi="Arial" w:cs="Arial"/>
          <w:sz w:val="21"/>
          <w:szCs w:val="21"/>
        </w:rPr>
        <w:t xml:space="preserve">, </w:t>
      </w:r>
      <w:r w:rsidRPr="003940D9">
        <w:rPr>
          <w:rFonts w:ascii="Arial" w:hAnsi="Arial" w:cs="Arial"/>
          <w:sz w:val="21"/>
          <w:szCs w:val="21"/>
        </w:rPr>
        <w:t>w sposób umożliwiający spływ wód opadowych i roztopowych wraz z instalacją do ich ujęcia i odprowadzenia do wskazanych odbiorników. Po tych czynnościach zostaną przeprowadzone prace rekultywacyjne, polegające na ułożeniu na całej powierzchni</w:t>
      </w:r>
      <w:r w:rsidR="00DB1574">
        <w:rPr>
          <w:rFonts w:ascii="Arial" w:hAnsi="Arial" w:cs="Arial"/>
          <w:sz w:val="21"/>
          <w:szCs w:val="21"/>
        </w:rPr>
        <w:t xml:space="preserve"> </w:t>
      </w:r>
      <w:r w:rsidRPr="003940D9">
        <w:rPr>
          <w:rFonts w:ascii="Arial" w:hAnsi="Arial" w:cs="Arial"/>
          <w:sz w:val="21"/>
          <w:szCs w:val="21"/>
        </w:rPr>
        <w:t>ukształtowanej bryły składowiska warstwy rekultywacyjnej</w:t>
      </w:r>
      <w:r w:rsidR="00D57ADF">
        <w:rPr>
          <w:rFonts w:ascii="Arial" w:hAnsi="Arial" w:cs="Arial"/>
          <w:sz w:val="21"/>
          <w:szCs w:val="21"/>
        </w:rPr>
        <w:t xml:space="preserve">, </w:t>
      </w:r>
      <w:r w:rsidRPr="003940D9">
        <w:rPr>
          <w:rFonts w:ascii="Arial" w:hAnsi="Arial" w:cs="Arial"/>
          <w:sz w:val="21"/>
          <w:szCs w:val="21"/>
        </w:rPr>
        <w:t>o łącznej miąższości około 0,5 m (</w:t>
      </w:r>
      <w:proofErr w:type="spellStart"/>
      <w:r w:rsidRPr="003940D9">
        <w:rPr>
          <w:rFonts w:ascii="Arial" w:hAnsi="Arial" w:cs="Arial"/>
          <w:sz w:val="21"/>
          <w:szCs w:val="21"/>
        </w:rPr>
        <w:t>gleba+humus</w:t>
      </w:r>
      <w:proofErr w:type="spellEnd"/>
      <w:r w:rsidRPr="003940D9">
        <w:rPr>
          <w:rFonts w:ascii="Arial" w:hAnsi="Arial" w:cs="Arial"/>
          <w:sz w:val="21"/>
          <w:szCs w:val="21"/>
        </w:rPr>
        <w:t>) i obsianiu jej mieszanką traw.</w:t>
      </w:r>
    </w:p>
    <w:p w14:paraId="400B2D78" w14:textId="78CA7404" w:rsidR="003940D9" w:rsidRPr="003940D9" w:rsidRDefault="003940D9" w:rsidP="003940D9">
      <w:pPr>
        <w:pStyle w:val="Standard"/>
        <w:spacing w:line="268" w:lineRule="exact"/>
        <w:jc w:val="left"/>
        <w:rPr>
          <w:rFonts w:ascii="Arial" w:hAnsi="Arial" w:cs="Arial"/>
          <w:sz w:val="21"/>
          <w:szCs w:val="21"/>
        </w:rPr>
      </w:pPr>
      <w:r w:rsidRPr="003940D9">
        <w:rPr>
          <w:rFonts w:ascii="Arial" w:hAnsi="Arial" w:cs="Arial"/>
          <w:sz w:val="21"/>
          <w:szCs w:val="21"/>
        </w:rPr>
        <w:t>Monitoring po zakończeniu eksploatacji i jego rekultywacji prowadzony będzie zgodnie z</w:t>
      </w:r>
      <w:r w:rsidR="00DB1574">
        <w:rPr>
          <w:rFonts w:ascii="Arial" w:hAnsi="Arial" w:cs="Arial"/>
          <w:sz w:val="21"/>
          <w:szCs w:val="21"/>
        </w:rPr>
        <w:t> </w:t>
      </w:r>
      <w:r w:rsidRPr="003940D9">
        <w:rPr>
          <w:rFonts w:ascii="Arial" w:hAnsi="Arial" w:cs="Arial"/>
          <w:sz w:val="21"/>
          <w:szCs w:val="21"/>
        </w:rPr>
        <w:t>rozporządzeniem Ministra Środowiska z dnia 30 kwietnia 2013 r. w sprawie składowisk odpadów (Dz. U. z 2013 poz. 523).</w:t>
      </w:r>
    </w:p>
    <w:p w14:paraId="07DC2A77" w14:textId="77777777" w:rsidR="003940D9" w:rsidRPr="003940D9" w:rsidRDefault="003940D9" w:rsidP="003940D9">
      <w:pPr>
        <w:pStyle w:val="Standard"/>
        <w:spacing w:line="268" w:lineRule="exact"/>
        <w:jc w:val="left"/>
        <w:rPr>
          <w:rFonts w:ascii="Arial" w:hAnsi="Arial" w:cs="Arial"/>
          <w:sz w:val="21"/>
          <w:szCs w:val="21"/>
        </w:rPr>
      </w:pPr>
      <w:r w:rsidRPr="003940D9">
        <w:rPr>
          <w:rFonts w:ascii="Arial" w:hAnsi="Arial" w:cs="Arial"/>
          <w:sz w:val="21"/>
          <w:szCs w:val="21"/>
        </w:rPr>
        <w:t>Na koronie składowiska przez okres 50-ciu lat od dnia zamknięcia składowiska nie mogą być budowane budynki, wykonywane wykopy, instalacje naziemne i podziemne, z wyłączeniem instalacji związanych z funkcjonowaniem składowiska. Okres 50-ciu lat może zostać skrócony, jeżeli z ekspertyz geotechnicznej i sanitarnej, dołączonej do wniosku o zmianę decyzji o zgodzie na zamknięcie składowiska, wynika, że prowadzenie na składowisku odpadów innych niż niebezpieczne i obojętne ww. prac nie spowoduje zagrożenia dla życia, zdrowia ludzi lub dla środowiska.</w:t>
      </w:r>
    </w:p>
    <w:p w14:paraId="2455D0DA" w14:textId="4DFDCDFC" w:rsidR="003940D9" w:rsidRPr="003940D9" w:rsidRDefault="003940D9" w:rsidP="003940D9">
      <w:pPr>
        <w:pStyle w:val="Standard"/>
        <w:spacing w:line="268" w:lineRule="exact"/>
        <w:jc w:val="left"/>
        <w:rPr>
          <w:rFonts w:ascii="Arial" w:hAnsi="Arial" w:cs="Arial"/>
          <w:sz w:val="21"/>
          <w:szCs w:val="21"/>
        </w:rPr>
      </w:pPr>
      <w:r w:rsidRPr="003940D9">
        <w:rPr>
          <w:rFonts w:ascii="Arial" w:hAnsi="Arial" w:cs="Arial"/>
          <w:sz w:val="21"/>
          <w:szCs w:val="21"/>
        </w:rPr>
        <w:t>Ponadto prowadzone będą badania środowiska</w:t>
      </w:r>
      <w:r w:rsidR="00D57ADF">
        <w:rPr>
          <w:rFonts w:ascii="Arial" w:hAnsi="Arial" w:cs="Arial"/>
          <w:sz w:val="21"/>
          <w:szCs w:val="21"/>
        </w:rPr>
        <w:t xml:space="preserve">, </w:t>
      </w:r>
      <w:r w:rsidRPr="003940D9">
        <w:rPr>
          <w:rFonts w:ascii="Arial" w:hAnsi="Arial" w:cs="Arial"/>
          <w:sz w:val="21"/>
          <w:szCs w:val="21"/>
        </w:rPr>
        <w:t>wynikające z innych obowiązujących aktów prawnych i zaleceń organów kontrolujących.</w:t>
      </w:r>
    </w:p>
    <w:p w14:paraId="0B3A08D3" w14:textId="7D23DFEB" w:rsidR="003940D9" w:rsidRPr="003940D9" w:rsidRDefault="003940D9" w:rsidP="003940D9">
      <w:pPr>
        <w:pStyle w:val="Standard"/>
        <w:spacing w:line="268" w:lineRule="exact"/>
        <w:jc w:val="left"/>
        <w:rPr>
          <w:rFonts w:ascii="Arial" w:hAnsi="Arial" w:cs="Arial"/>
          <w:sz w:val="21"/>
          <w:szCs w:val="21"/>
        </w:rPr>
      </w:pPr>
      <w:r w:rsidRPr="003940D9">
        <w:rPr>
          <w:rFonts w:ascii="Arial" w:hAnsi="Arial" w:cs="Arial"/>
          <w:sz w:val="21"/>
          <w:szCs w:val="21"/>
        </w:rPr>
        <w:t>Zarządzający składowiskiem</w:t>
      </w:r>
      <w:r w:rsidR="00D57ADF">
        <w:rPr>
          <w:rFonts w:ascii="Arial" w:hAnsi="Arial" w:cs="Arial"/>
          <w:sz w:val="21"/>
          <w:szCs w:val="21"/>
        </w:rPr>
        <w:t xml:space="preserve">, </w:t>
      </w:r>
      <w:r w:rsidRPr="003940D9">
        <w:rPr>
          <w:rFonts w:ascii="Arial" w:hAnsi="Arial" w:cs="Arial"/>
          <w:sz w:val="21"/>
          <w:szCs w:val="21"/>
        </w:rPr>
        <w:t>zgodnie z art. 146 ustawy o odpadach, powinien uzyskać zgodę na zamknięcie składowiska, wydaną w drodze decyzji przez właściwy organ.”</w:t>
      </w:r>
    </w:p>
    <w:p w14:paraId="618932D7" w14:textId="77777777" w:rsidR="003940D9" w:rsidRDefault="003940D9" w:rsidP="003940D9">
      <w:pPr>
        <w:pStyle w:val="Arial10i50"/>
        <w:rPr>
          <w:rFonts w:cs="Arial"/>
          <w:b/>
          <w:szCs w:val="21"/>
          <w:u w:val="single"/>
        </w:rPr>
      </w:pPr>
    </w:p>
    <w:p w14:paraId="4A3E26F0" w14:textId="1E9BCDE5" w:rsidR="0002059D" w:rsidRPr="003B1D6A" w:rsidRDefault="0002059D" w:rsidP="003B1D6A">
      <w:pPr>
        <w:pStyle w:val="Akapitzlist"/>
        <w:keepNext/>
        <w:numPr>
          <w:ilvl w:val="0"/>
          <w:numId w:val="82"/>
        </w:numPr>
        <w:shd w:val="clear" w:color="auto" w:fill="FFFFFF" w:themeFill="background1"/>
        <w:spacing w:after="240" w:line="268" w:lineRule="exact"/>
        <w:ind w:left="641" w:hanging="357"/>
        <w:jc w:val="left"/>
        <w:outlineLvl w:val="8"/>
        <w:rPr>
          <w:rFonts w:ascii="Arial" w:hAnsi="Arial" w:cs="Arial"/>
          <w:b/>
          <w:bCs/>
          <w:w w:val="105"/>
          <w:kern w:val="1"/>
          <w:sz w:val="21"/>
          <w:szCs w:val="21"/>
          <w:u w:val="single"/>
          <w:lang w:eastAsia="hi-IN" w:bidi="hi-IN"/>
        </w:rPr>
      </w:pPr>
      <w:r w:rsidRPr="003B1D6A">
        <w:rPr>
          <w:rFonts w:ascii="Arial" w:eastAsia="Calibri" w:hAnsi="Arial" w:cs="Arial"/>
          <w:b/>
          <w:sz w:val="21"/>
          <w:szCs w:val="21"/>
          <w:u w:val="single"/>
        </w:rPr>
        <w:t>dodaje się w pozwoleniu zintegrowanym część XI. „Zabezpieczenie roszczeń” o brzmieniu:</w:t>
      </w:r>
    </w:p>
    <w:p w14:paraId="4D6890A4" w14:textId="77777777" w:rsidR="0002059D" w:rsidRPr="00321D76" w:rsidRDefault="0002059D" w:rsidP="002C61E3">
      <w:pPr>
        <w:spacing w:before="240" w:after="240" w:line="268" w:lineRule="exact"/>
        <w:ind w:left="284"/>
        <w:rPr>
          <w:rFonts w:ascii="Arial" w:hAnsi="Arial" w:cs="Arial"/>
          <w:b/>
          <w:color w:val="000000"/>
          <w:sz w:val="21"/>
          <w:szCs w:val="21"/>
          <w:lang w:eastAsia="x-none"/>
        </w:rPr>
      </w:pPr>
      <w:r w:rsidRPr="00321D76">
        <w:rPr>
          <w:rFonts w:ascii="Arial" w:hAnsi="Arial" w:cs="Arial"/>
          <w:b/>
          <w:color w:val="000000"/>
          <w:sz w:val="21"/>
          <w:szCs w:val="21"/>
          <w:lang w:eastAsia="x-none"/>
        </w:rPr>
        <w:t>„XI. Zabezpieczenie roszczeń.</w:t>
      </w:r>
    </w:p>
    <w:p w14:paraId="38B6F57C" w14:textId="4C0E9E4A" w:rsidR="0002059D" w:rsidRPr="009147BF" w:rsidRDefault="0002059D" w:rsidP="0002059D">
      <w:pPr>
        <w:pStyle w:val="Arial10i5"/>
        <w:spacing w:after="120" w:line="268" w:lineRule="atLeast"/>
        <w:rPr>
          <w:rFonts w:cs="Arial"/>
          <w:color w:val="auto"/>
          <w:szCs w:val="21"/>
        </w:rPr>
      </w:pPr>
      <w:r w:rsidRPr="00321D76">
        <w:rPr>
          <w:rFonts w:eastAsia="Calibri" w:cs="Arial"/>
          <w:szCs w:val="21"/>
        </w:rPr>
        <w:t>Ustanawiam</w:t>
      </w:r>
      <w:r w:rsidRPr="00321D76">
        <w:rPr>
          <w:rFonts w:cs="Arial"/>
        </w:rPr>
        <w:t xml:space="preserve"> </w:t>
      </w:r>
      <w:r w:rsidRPr="00321D76">
        <w:rPr>
          <w:rFonts w:eastAsia="Calibri" w:cs="Arial"/>
          <w:szCs w:val="21"/>
        </w:rPr>
        <w:t xml:space="preserve">zabezpieczenie roszczeń posiadaczowi odpadów: </w:t>
      </w:r>
      <w:r w:rsidRPr="0002059D">
        <w:rPr>
          <w:rFonts w:eastAsia="Calibri" w:cs="Arial"/>
          <w:szCs w:val="21"/>
        </w:rPr>
        <w:t xml:space="preserve">spółce Master – Odpady i Energia Sp. z o.o. z siedzibą w Tychach (NIP: 646-23-47-267), </w:t>
      </w:r>
      <w:r w:rsidRPr="0002059D">
        <w:rPr>
          <w:rFonts w:cs="Arial"/>
          <w:szCs w:val="21"/>
        </w:rPr>
        <w:t>prowadzącemu</w:t>
      </w:r>
      <w:r w:rsidRPr="0002059D">
        <w:rPr>
          <w:rFonts w:cs="Arial"/>
          <w:color w:val="auto"/>
          <w:szCs w:val="21"/>
        </w:rPr>
        <w:t xml:space="preserve"> działalność w zakresie przetwarzania i zbierania odpadów, na podstawie decyzji</w:t>
      </w:r>
      <w:r w:rsidRPr="0002059D">
        <w:rPr>
          <w:rFonts w:eastAsia="Calibri" w:cs="Arial"/>
          <w:color w:val="auto"/>
          <w:szCs w:val="21"/>
        </w:rPr>
        <w:t xml:space="preserve"> </w:t>
      </w:r>
      <w:r w:rsidRPr="0002059D">
        <w:rPr>
          <w:rFonts w:cs="Arial"/>
          <w:color w:val="auto"/>
          <w:szCs w:val="21"/>
        </w:rPr>
        <w:t>Marszałka Województwa Śląskiego z</w:t>
      </w:r>
      <w:r w:rsidR="003B1D6A">
        <w:rPr>
          <w:rFonts w:cs="Arial"/>
          <w:color w:val="auto"/>
          <w:szCs w:val="21"/>
        </w:rPr>
        <w:t> </w:t>
      </w:r>
      <w:r w:rsidRPr="0002059D">
        <w:rPr>
          <w:rFonts w:cs="Arial"/>
          <w:color w:val="auto"/>
          <w:szCs w:val="21"/>
        </w:rPr>
        <w:t>21 maja 2014 r. nr 985/OS/2014 (ze zm.) udzielającej pozwolenia zintegrowanego dla instalacji do składowania odpadów innych niż niebezpieczne i obojętne, zlokalizowanej w Tychach przy ul.</w:t>
      </w:r>
      <w:r w:rsidR="003B1D6A">
        <w:rPr>
          <w:rFonts w:cs="Arial"/>
          <w:color w:val="auto"/>
          <w:szCs w:val="21"/>
        </w:rPr>
        <w:t> </w:t>
      </w:r>
      <w:r w:rsidRPr="0002059D">
        <w:rPr>
          <w:rFonts w:cs="Arial"/>
          <w:color w:val="auto"/>
          <w:szCs w:val="21"/>
        </w:rPr>
        <w:t xml:space="preserve">Serdecznej 100, </w:t>
      </w:r>
      <w:r w:rsidRPr="0002059D">
        <w:rPr>
          <w:rFonts w:cs="Arial"/>
          <w:color w:val="00000A"/>
          <w:szCs w:val="21"/>
        </w:rPr>
        <w:t xml:space="preserve">zabezpieczenie roszczeń, o którym mowa w art. 48a ust. 1 </w:t>
      </w:r>
      <w:r w:rsidRPr="0002059D">
        <w:rPr>
          <w:rFonts w:cs="Arial"/>
          <w:color w:val="auto"/>
          <w:szCs w:val="21"/>
        </w:rPr>
        <w:t xml:space="preserve">ustawy o odpadach, </w:t>
      </w:r>
      <w:r w:rsidRPr="0002059D">
        <w:rPr>
          <w:rFonts w:cs="Arial"/>
          <w:szCs w:val="21"/>
          <w:lang w:eastAsia="zh-CN"/>
        </w:rPr>
        <w:t xml:space="preserve">w formie depozytu, </w:t>
      </w:r>
      <w:r w:rsidRPr="0002059D">
        <w:rPr>
          <w:rFonts w:eastAsia="Calibri" w:cs="Arial"/>
          <w:szCs w:val="21"/>
        </w:rPr>
        <w:t xml:space="preserve">w kwocie </w:t>
      </w:r>
      <w:r w:rsidR="001F678A">
        <w:rPr>
          <w:rFonts w:eastAsia="Calibri" w:cs="Arial"/>
          <w:szCs w:val="21"/>
        </w:rPr>
        <w:t xml:space="preserve">……………., </w:t>
      </w:r>
      <w:r w:rsidRPr="009147BF">
        <w:rPr>
          <w:rFonts w:cs="Arial"/>
          <w:szCs w:val="21"/>
        </w:rPr>
        <w:t>umożliwiające pokrycie kosztów wykonania zastępczego</w:t>
      </w:r>
      <w:r w:rsidRPr="009147BF">
        <w:rPr>
          <w:rFonts w:eastAsia="Calibri" w:cs="Arial"/>
          <w:szCs w:val="21"/>
        </w:rPr>
        <w:t>:</w:t>
      </w:r>
    </w:p>
    <w:p w14:paraId="5DF465D8" w14:textId="77777777" w:rsidR="0002059D" w:rsidRPr="009147BF" w:rsidRDefault="0002059D" w:rsidP="0002059D">
      <w:pPr>
        <w:pStyle w:val="Arial10i50"/>
        <w:numPr>
          <w:ilvl w:val="0"/>
          <w:numId w:val="112"/>
        </w:numPr>
        <w:spacing w:after="120" w:line="268" w:lineRule="atLeast"/>
        <w:ind w:left="533" w:hanging="357"/>
        <w:rPr>
          <w:rFonts w:cs="Arial"/>
          <w:szCs w:val="21"/>
        </w:rPr>
      </w:pPr>
      <w:r w:rsidRPr="009147BF">
        <w:rPr>
          <w:rFonts w:cs="Arial"/>
          <w:szCs w:val="21"/>
        </w:rPr>
        <w:t>decyzji nakazującej posiadaczowi odpadów usunięcie odpadów z miejsca nieprzeznaczonego do ich składowania lub magazynowania, o której mowa w art. 26 ust. 2 ustawy o odpadach,</w:t>
      </w:r>
    </w:p>
    <w:p w14:paraId="03F3FA78" w14:textId="77777777" w:rsidR="0002059D" w:rsidRPr="009147BF" w:rsidRDefault="0002059D" w:rsidP="0002059D">
      <w:pPr>
        <w:pStyle w:val="Arial10i50"/>
        <w:numPr>
          <w:ilvl w:val="0"/>
          <w:numId w:val="112"/>
        </w:numPr>
        <w:spacing w:after="120" w:line="268" w:lineRule="atLeast"/>
        <w:ind w:left="533" w:hanging="357"/>
        <w:rPr>
          <w:rFonts w:cs="Arial"/>
          <w:szCs w:val="21"/>
        </w:rPr>
      </w:pPr>
      <w:r w:rsidRPr="009147BF">
        <w:rPr>
          <w:rFonts w:cs="Arial"/>
          <w:szCs w:val="21"/>
        </w:rPr>
        <w:t>obowiązku wynikającego z art. 47 ust. 5 ustawy o odpadach,</w:t>
      </w:r>
    </w:p>
    <w:p w14:paraId="41DC8FC1" w14:textId="0BACD0B8" w:rsidR="0002059D" w:rsidRPr="001D6604" w:rsidRDefault="0002059D" w:rsidP="0002059D">
      <w:pPr>
        <w:pStyle w:val="Arial10i50"/>
        <w:numPr>
          <w:ilvl w:val="0"/>
          <w:numId w:val="113"/>
        </w:numPr>
        <w:spacing w:after="120" w:line="268" w:lineRule="atLeast"/>
        <w:ind w:left="533" w:hanging="357"/>
        <w:rPr>
          <w:rFonts w:cs="Arial"/>
          <w:szCs w:val="21"/>
        </w:rPr>
      </w:pPr>
      <w:r w:rsidRPr="009147BF">
        <w:rPr>
          <w:rFonts w:eastAsia="Calibri" w:cs="Arial"/>
          <w:szCs w:val="21"/>
        </w:rPr>
        <w:t>w tym usunięcia odpadów i ich zagospodarowania łącznie z odpadami stanowiącymi pozostałości po akcji gaśniczej lub usunięcia negatywnych skutków w środowisku lub szkód w środowisku w rozumieniu</w:t>
      </w:r>
      <w:r w:rsidRPr="009147BF">
        <w:rPr>
          <w:rFonts w:eastAsia="Calibri" w:cs="Arial"/>
          <w:b/>
          <w:szCs w:val="21"/>
        </w:rPr>
        <w:t xml:space="preserve"> </w:t>
      </w:r>
      <w:r w:rsidRPr="009147BF">
        <w:rPr>
          <w:rFonts w:eastAsia="Calibri" w:cs="Arial"/>
          <w:szCs w:val="21"/>
        </w:rPr>
        <w:t>ustawy szkodowej, w ramach prowadzonej działalności polegającej na przetwarzaniu odpadów.</w:t>
      </w:r>
      <w:r>
        <w:rPr>
          <w:rFonts w:eastAsia="Calibri" w:cs="Arial"/>
          <w:szCs w:val="21"/>
        </w:rPr>
        <w:t>”</w:t>
      </w:r>
    </w:p>
    <w:p w14:paraId="18EB9AA6" w14:textId="19965E93" w:rsidR="0002059D" w:rsidRDefault="0002059D" w:rsidP="0002059D">
      <w:pPr>
        <w:pStyle w:val="Arial10i5"/>
        <w:spacing w:after="0"/>
        <w:rPr>
          <w:rFonts w:cs="Arial"/>
          <w:b/>
          <w:szCs w:val="21"/>
          <w:u w:val="single"/>
        </w:rPr>
      </w:pPr>
    </w:p>
    <w:p w14:paraId="47A4EAEE" w14:textId="2CFA49BD" w:rsidR="009F6541" w:rsidRPr="00CA1344" w:rsidRDefault="00643DA5" w:rsidP="003B1D6A">
      <w:pPr>
        <w:pStyle w:val="Arial10i50"/>
        <w:numPr>
          <w:ilvl w:val="0"/>
          <w:numId w:val="82"/>
        </w:numPr>
        <w:ind w:left="641" w:hanging="357"/>
        <w:rPr>
          <w:rFonts w:cs="Arial"/>
          <w:b/>
          <w:szCs w:val="21"/>
          <w:u w:val="single"/>
        </w:rPr>
      </w:pPr>
      <w:r w:rsidRPr="00CA1344">
        <w:rPr>
          <w:rFonts w:cs="Arial"/>
          <w:b/>
          <w:szCs w:val="21"/>
          <w:u w:val="single"/>
        </w:rPr>
        <w:t>Pozostała treść pozwolenia zintegrowanego pozostaje bez zmian.</w:t>
      </w:r>
    </w:p>
    <w:p w14:paraId="3FC23559" w14:textId="77777777" w:rsidR="00E85086" w:rsidRPr="00CA1344" w:rsidRDefault="00E85086" w:rsidP="00A87657">
      <w:pPr>
        <w:widowControl w:val="0"/>
        <w:pBdr>
          <w:bottom w:val="single" w:sz="4" w:space="1" w:color="auto"/>
        </w:pBdr>
        <w:suppressAutoHyphens/>
        <w:spacing w:after="0" w:line="268" w:lineRule="exact"/>
        <w:rPr>
          <w:rFonts w:ascii="Arial" w:eastAsia="Lucida Sans Unicode" w:hAnsi="Arial" w:cs="Arial"/>
          <w:b/>
          <w:iCs/>
          <w:kern w:val="1"/>
          <w:sz w:val="21"/>
          <w:szCs w:val="21"/>
        </w:rPr>
      </w:pPr>
    </w:p>
    <w:p w14:paraId="4596D4C4" w14:textId="3EC7DA23" w:rsidR="00FB66FE" w:rsidRPr="00CA1344" w:rsidRDefault="001214A6" w:rsidP="002349CA">
      <w:pPr>
        <w:widowControl w:val="0"/>
        <w:suppressAutoHyphens/>
        <w:spacing w:after="240" w:line="268" w:lineRule="exact"/>
        <w:rPr>
          <w:rFonts w:ascii="Arial" w:eastAsia="Lucida Sans Unicode" w:hAnsi="Arial" w:cs="Arial"/>
          <w:b/>
          <w:iCs/>
          <w:kern w:val="1"/>
          <w:sz w:val="21"/>
          <w:szCs w:val="21"/>
          <w:lang w:eastAsia="pl-PL"/>
        </w:rPr>
      </w:pPr>
      <w:r w:rsidRPr="00CA1344">
        <w:rPr>
          <w:rFonts w:ascii="Arial" w:hAnsi="Arial" w:cs="Arial"/>
          <w:b/>
          <w:color w:val="000000"/>
          <w:sz w:val="21"/>
        </w:rPr>
        <w:t>Uzasadnienie</w:t>
      </w:r>
    </w:p>
    <w:p w14:paraId="466D45BC" w14:textId="421FD153" w:rsidR="00FB66FE" w:rsidRPr="00CA1344" w:rsidRDefault="00FB66FE" w:rsidP="002349CA">
      <w:pPr>
        <w:pStyle w:val="WW-BodyText212"/>
        <w:numPr>
          <w:ilvl w:val="0"/>
          <w:numId w:val="79"/>
        </w:numPr>
        <w:suppressAutoHyphens w:val="0"/>
        <w:spacing w:after="240" w:line="268" w:lineRule="exact"/>
        <w:ind w:left="714" w:hanging="357"/>
        <w:jc w:val="left"/>
        <w:rPr>
          <w:rFonts w:ascii="Arial" w:hAnsi="Arial" w:cs="Arial"/>
          <w:b/>
          <w:sz w:val="21"/>
          <w:szCs w:val="21"/>
        </w:rPr>
      </w:pPr>
      <w:r w:rsidRPr="00CA1344">
        <w:rPr>
          <w:rFonts w:ascii="Arial" w:hAnsi="Arial" w:cs="Arial"/>
          <w:b/>
          <w:sz w:val="21"/>
          <w:szCs w:val="21"/>
        </w:rPr>
        <w:t>Uzasadnienie</w:t>
      </w:r>
      <w:r w:rsidR="00B11F9E">
        <w:rPr>
          <w:rFonts w:ascii="Arial" w:hAnsi="Arial" w:cs="Arial"/>
          <w:b/>
          <w:sz w:val="21"/>
          <w:szCs w:val="21"/>
        </w:rPr>
        <w:t xml:space="preserve"> faktyczne</w:t>
      </w:r>
      <w:r w:rsidR="00A9680D" w:rsidRPr="00CA1344">
        <w:rPr>
          <w:rFonts w:ascii="Arial" w:hAnsi="Arial" w:cs="Arial"/>
          <w:b/>
          <w:sz w:val="21"/>
          <w:szCs w:val="21"/>
        </w:rPr>
        <w:t>:</w:t>
      </w:r>
    </w:p>
    <w:p w14:paraId="7909E5B6" w14:textId="77777777" w:rsidR="00DB1574" w:rsidRPr="00D57ADF" w:rsidRDefault="00DB1574" w:rsidP="00D70E6B">
      <w:pPr>
        <w:widowControl w:val="0"/>
        <w:suppressAutoHyphens/>
        <w:spacing w:after="0" w:line="268" w:lineRule="exact"/>
        <w:rPr>
          <w:rFonts w:ascii="Arial" w:eastAsia="Lucida Sans Unicode" w:hAnsi="Arial" w:cs="Arial"/>
          <w:iCs/>
          <w:kern w:val="1"/>
          <w:sz w:val="21"/>
          <w:szCs w:val="21"/>
          <w:lang w:eastAsia="pl-PL"/>
        </w:rPr>
      </w:pPr>
      <w:r w:rsidRPr="00D57ADF">
        <w:rPr>
          <w:rFonts w:ascii="Arial" w:eastAsia="Lucida Sans Unicode" w:hAnsi="Arial" w:cs="Arial"/>
          <w:iCs/>
          <w:kern w:val="1"/>
          <w:sz w:val="21"/>
          <w:szCs w:val="21"/>
          <w:lang w:eastAsia="pl-PL"/>
        </w:rPr>
        <w:t>Marszałek Województwa Śląskiego</w:t>
      </w:r>
      <w:r w:rsidR="001F6A90" w:rsidRPr="00D57ADF">
        <w:rPr>
          <w:rFonts w:ascii="Arial" w:eastAsia="Lucida Sans Unicode" w:hAnsi="Arial" w:cs="Arial"/>
          <w:iCs/>
          <w:kern w:val="1"/>
          <w:sz w:val="21"/>
          <w:szCs w:val="21"/>
          <w:lang w:eastAsia="pl-PL"/>
        </w:rPr>
        <w:t xml:space="preserve"> udzielił</w:t>
      </w:r>
      <w:r w:rsidR="00330C26" w:rsidRPr="00D57ADF">
        <w:rPr>
          <w:rFonts w:ascii="Arial" w:eastAsia="Lucida Sans Unicode" w:hAnsi="Arial" w:cs="Arial"/>
          <w:iCs/>
          <w:kern w:val="1"/>
          <w:sz w:val="21"/>
          <w:szCs w:val="21"/>
          <w:lang w:eastAsia="pl-PL"/>
        </w:rPr>
        <w:t xml:space="preserve"> pozwolenia zintegrowanego </w:t>
      </w:r>
      <w:r w:rsidRPr="00D57ADF">
        <w:rPr>
          <w:rFonts w:ascii="Arial" w:eastAsia="Lucida Sans Unicode" w:hAnsi="Arial" w:cs="Arial"/>
          <w:iCs/>
          <w:kern w:val="1"/>
          <w:sz w:val="21"/>
          <w:szCs w:val="21"/>
          <w:lang w:eastAsia="pl-PL"/>
        </w:rPr>
        <w:t>decyzją z 21 maja 2014 r. nr 985/OS/2014 (zmienioną decyzjami Marszałka Województwa Śląskiego z 4 grudnia 2014 r. nr 2509/OS/2014, z 14 października 2015 r. nr 1800/OS/2015, z 10 maja 2016 r. nr 892/OS/2016 oraz decyzją z 7 lutego 2017 r. nr 412/OS/2017) dla instalacji do składowania odpadów innych niż niebezpieczne i obojętne, zlokalizowanej w Tychach przy ul. Serdecznej 100, eksploatowanej przez Master – Odpady i Energia Sp. z o.o. z siedzibą w Tychach.</w:t>
      </w:r>
    </w:p>
    <w:p w14:paraId="58919D15" w14:textId="7A95FC45" w:rsidR="00DB1574" w:rsidRPr="00D57ADF" w:rsidRDefault="00C646F3" w:rsidP="00D70E6B">
      <w:pPr>
        <w:widowControl w:val="0"/>
        <w:suppressAutoHyphens/>
        <w:spacing w:before="120" w:after="120" w:line="268" w:lineRule="exact"/>
        <w:rPr>
          <w:rFonts w:ascii="Arial" w:eastAsia="Lucida Sans Unicode" w:hAnsi="Arial" w:cs="Arial"/>
          <w:kern w:val="1"/>
          <w:sz w:val="21"/>
          <w:szCs w:val="21"/>
          <w:lang w:eastAsia="pl-PL"/>
        </w:rPr>
      </w:pPr>
      <w:r w:rsidRPr="00D57ADF">
        <w:rPr>
          <w:rFonts w:ascii="Arial" w:eastAsia="Lucida Sans Unicode" w:hAnsi="Arial" w:cs="Arial"/>
          <w:iCs/>
          <w:kern w:val="1"/>
          <w:sz w:val="21"/>
          <w:szCs w:val="21"/>
          <w:lang w:eastAsia="pl-PL"/>
        </w:rPr>
        <w:t xml:space="preserve">Podaniem z </w:t>
      </w:r>
      <w:r w:rsidR="00DB1574" w:rsidRPr="00D57ADF">
        <w:rPr>
          <w:rFonts w:ascii="Arial" w:eastAsia="Lucida Sans Unicode" w:hAnsi="Arial" w:cs="Arial"/>
          <w:iCs/>
          <w:kern w:val="1"/>
          <w:sz w:val="21"/>
          <w:szCs w:val="21"/>
          <w:lang w:eastAsia="pl-PL"/>
        </w:rPr>
        <w:t>3 marca</w:t>
      </w:r>
      <w:r w:rsidRPr="00D57ADF">
        <w:rPr>
          <w:rFonts w:ascii="Arial" w:eastAsia="Lucida Sans Unicode" w:hAnsi="Arial" w:cs="Arial"/>
          <w:iCs/>
          <w:kern w:val="1"/>
          <w:sz w:val="21"/>
          <w:szCs w:val="21"/>
          <w:lang w:eastAsia="pl-PL"/>
        </w:rPr>
        <w:t xml:space="preserve"> 202</w:t>
      </w:r>
      <w:r w:rsidR="00DB1574" w:rsidRPr="00D57ADF">
        <w:rPr>
          <w:rFonts w:ascii="Arial" w:eastAsia="Lucida Sans Unicode" w:hAnsi="Arial" w:cs="Arial"/>
          <w:iCs/>
          <w:kern w:val="1"/>
          <w:sz w:val="21"/>
          <w:szCs w:val="21"/>
          <w:lang w:eastAsia="pl-PL"/>
        </w:rPr>
        <w:t>0</w:t>
      </w:r>
      <w:r w:rsidRPr="00D57ADF">
        <w:rPr>
          <w:rFonts w:ascii="Arial" w:eastAsia="Lucida Sans Unicode" w:hAnsi="Arial" w:cs="Arial"/>
          <w:iCs/>
          <w:kern w:val="1"/>
          <w:sz w:val="21"/>
          <w:szCs w:val="21"/>
          <w:lang w:eastAsia="pl-PL"/>
        </w:rPr>
        <w:t xml:space="preserve"> r. </w:t>
      </w:r>
      <w:r w:rsidR="00DB1574" w:rsidRPr="00D57ADF">
        <w:rPr>
          <w:rFonts w:ascii="Arial" w:eastAsia="Lucida Sans Unicode" w:hAnsi="Arial" w:cs="Arial"/>
          <w:iCs/>
          <w:kern w:val="1"/>
          <w:sz w:val="21"/>
          <w:szCs w:val="21"/>
          <w:lang w:eastAsia="pl-PL"/>
        </w:rPr>
        <w:t>Strona</w:t>
      </w:r>
      <w:r w:rsidR="004114A1" w:rsidRPr="00D57ADF">
        <w:rPr>
          <w:rFonts w:ascii="Arial" w:eastAsia="Lucida Sans Unicode" w:hAnsi="Arial" w:cs="Arial"/>
          <w:iCs/>
          <w:kern w:val="1"/>
          <w:sz w:val="21"/>
          <w:szCs w:val="21"/>
          <w:lang w:eastAsia="pl-PL"/>
        </w:rPr>
        <w:t xml:space="preserve"> </w:t>
      </w:r>
      <w:r w:rsidR="00DB1574" w:rsidRPr="00D57ADF">
        <w:rPr>
          <w:rFonts w:ascii="Arial" w:eastAsia="Lucida Sans Unicode" w:hAnsi="Arial" w:cs="Arial"/>
          <w:kern w:val="1"/>
          <w:sz w:val="21"/>
          <w:szCs w:val="21"/>
          <w:lang w:eastAsia="pl-PL"/>
        </w:rPr>
        <w:t>złożyła wniosek o zmianę przedmiotowego pozwolenia zintegrowanego w zakresie dostosowania instalacji do przepisów zmienionej ustawy o odpadach</w:t>
      </w:r>
      <w:r w:rsidR="00D57ADF">
        <w:rPr>
          <w:rFonts w:ascii="Arial" w:eastAsia="Lucida Sans Unicode" w:hAnsi="Arial" w:cs="Arial"/>
          <w:kern w:val="1"/>
          <w:sz w:val="21"/>
          <w:szCs w:val="21"/>
          <w:lang w:eastAsia="pl-PL"/>
        </w:rPr>
        <w:t>,</w:t>
      </w:r>
      <w:r w:rsidR="00DB1574" w:rsidRPr="00D57ADF">
        <w:rPr>
          <w:rFonts w:ascii="Arial" w:eastAsia="Lucida Sans Unicode" w:hAnsi="Arial" w:cs="Arial"/>
          <w:kern w:val="1"/>
          <w:sz w:val="21"/>
          <w:szCs w:val="21"/>
          <w:lang w:eastAsia="pl-PL"/>
        </w:rPr>
        <w:t xml:space="preserve"> zgodnie z art. 10 oraz 14 ustawy z dnia 20 lipca 2018 r. o zmianie ustawy o odpadach oraz niektórych innych ustaw (Dz. U z 2018 r. poz.1592 ze zm.)</w:t>
      </w:r>
      <w:r w:rsidR="00D57ADF">
        <w:rPr>
          <w:rFonts w:ascii="Arial" w:eastAsia="Lucida Sans Unicode" w:hAnsi="Arial" w:cs="Arial"/>
          <w:kern w:val="1"/>
          <w:sz w:val="21"/>
          <w:szCs w:val="21"/>
          <w:lang w:eastAsia="pl-PL"/>
        </w:rPr>
        <w:t xml:space="preserve">, </w:t>
      </w:r>
      <w:r w:rsidR="0049731C" w:rsidRPr="00D57ADF">
        <w:rPr>
          <w:rFonts w:ascii="Arial" w:eastAsia="Lucida Sans Unicode" w:hAnsi="Arial" w:cs="Arial"/>
          <w:kern w:val="1"/>
          <w:sz w:val="21"/>
          <w:szCs w:val="21"/>
          <w:lang w:eastAsia="pl-PL"/>
        </w:rPr>
        <w:t xml:space="preserve">zmian </w:t>
      </w:r>
      <w:r w:rsidR="00D70E6B" w:rsidRPr="00D57ADF">
        <w:rPr>
          <w:rFonts w:ascii="Arial" w:eastAsia="Lucida Sans Unicode" w:hAnsi="Arial" w:cs="Arial"/>
          <w:kern w:val="1"/>
          <w:sz w:val="21"/>
          <w:szCs w:val="21"/>
          <w:lang w:eastAsia="pl-PL"/>
        </w:rPr>
        <w:t>związanych ze zbieraniem odpadów</w:t>
      </w:r>
      <w:r w:rsidR="00D57ADF">
        <w:rPr>
          <w:rFonts w:ascii="Arial" w:eastAsia="Lucida Sans Unicode" w:hAnsi="Arial" w:cs="Arial"/>
          <w:kern w:val="1"/>
          <w:sz w:val="21"/>
          <w:szCs w:val="21"/>
          <w:lang w:eastAsia="pl-PL"/>
        </w:rPr>
        <w:t xml:space="preserve"> oraz zmian aktualizacyjnych związanych z funkcjonowaniem instalacji.</w:t>
      </w:r>
    </w:p>
    <w:p w14:paraId="518C4238" w14:textId="2B3C9993" w:rsidR="004826C0" w:rsidRPr="00D57ADF" w:rsidRDefault="00D70E6B" w:rsidP="00D70E6B">
      <w:pPr>
        <w:pStyle w:val="Arial10i5"/>
        <w:spacing w:after="120"/>
        <w:rPr>
          <w:rFonts w:cs="Arial"/>
          <w:szCs w:val="21"/>
        </w:rPr>
      </w:pPr>
      <w:r w:rsidRPr="00D57ADF">
        <w:rPr>
          <w:rFonts w:cs="Arial"/>
          <w:szCs w:val="21"/>
        </w:rPr>
        <w:t>W związku z licznymi uzupełnieniami</w:t>
      </w:r>
      <w:r w:rsidR="001D686B">
        <w:rPr>
          <w:rFonts w:cs="Arial"/>
          <w:szCs w:val="21"/>
        </w:rPr>
        <w:t xml:space="preserve">, </w:t>
      </w:r>
      <w:r w:rsidRPr="00D57ADF">
        <w:rPr>
          <w:rFonts w:cs="Arial"/>
          <w:szCs w:val="21"/>
        </w:rPr>
        <w:t xml:space="preserve">złożonymi w związku z prowadzonym postępowaniem administracyjnym, </w:t>
      </w:r>
      <w:r w:rsidR="0049731C" w:rsidRPr="00D57ADF">
        <w:rPr>
          <w:rFonts w:cs="Arial"/>
          <w:szCs w:val="21"/>
        </w:rPr>
        <w:t xml:space="preserve">pismem z </w:t>
      </w:r>
      <w:r w:rsidRPr="00D57ADF">
        <w:rPr>
          <w:rFonts w:cs="Arial"/>
          <w:szCs w:val="21"/>
        </w:rPr>
        <w:t>19 stycznia</w:t>
      </w:r>
      <w:r w:rsidR="0049731C" w:rsidRPr="00D57ADF">
        <w:rPr>
          <w:rFonts w:cs="Arial"/>
          <w:szCs w:val="21"/>
        </w:rPr>
        <w:t xml:space="preserve"> 202</w:t>
      </w:r>
      <w:r w:rsidRPr="00D57ADF">
        <w:rPr>
          <w:rFonts w:cs="Arial"/>
          <w:szCs w:val="21"/>
        </w:rPr>
        <w:t>3</w:t>
      </w:r>
      <w:r w:rsidR="0049731C" w:rsidRPr="00D57ADF">
        <w:rPr>
          <w:rFonts w:cs="Arial"/>
          <w:szCs w:val="21"/>
        </w:rPr>
        <w:t xml:space="preserve"> r. Strona przedłożyła </w:t>
      </w:r>
      <w:r w:rsidRPr="00D57ADF">
        <w:rPr>
          <w:rFonts w:cs="Arial"/>
          <w:szCs w:val="21"/>
        </w:rPr>
        <w:t xml:space="preserve">treść ujednoliconą </w:t>
      </w:r>
      <w:r w:rsidR="0049731C" w:rsidRPr="00D57ADF">
        <w:rPr>
          <w:rFonts w:cs="Arial"/>
          <w:szCs w:val="21"/>
        </w:rPr>
        <w:t>przedmiotowego wniosku</w:t>
      </w:r>
      <w:r w:rsidRPr="00D57ADF">
        <w:rPr>
          <w:rFonts w:cs="Arial"/>
          <w:szCs w:val="21"/>
        </w:rPr>
        <w:t xml:space="preserve"> o zmianę pozwolenia zintegrowanego na prowadzenie instalacji do składowania odpadów innych niż niebezpieczne i obojętne</w:t>
      </w:r>
      <w:r w:rsidR="00D57ADF">
        <w:rPr>
          <w:rFonts w:cs="Arial"/>
          <w:szCs w:val="21"/>
        </w:rPr>
        <w:t xml:space="preserve">, </w:t>
      </w:r>
      <w:r w:rsidRPr="00D57ADF">
        <w:rPr>
          <w:rFonts w:cs="Arial"/>
          <w:szCs w:val="21"/>
        </w:rPr>
        <w:t>zlokalizowanego w Tychach przy ul.</w:t>
      </w:r>
      <w:r w:rsidR="00D57ADF">
        <w:rPr>
          <w:rFonts w:cs="Arial"/>
          <w:szCs w:val="21"/>
        </w:rPr>
        <w:t> </w:t>
      </w:r>
      <w:r w:rsidRPr="00D57ADF">
        <w:rPr>
          <w:rFonts w:cs="Arial"/>
          <w:szCs w:val="21"/>
        </w:rPr>
        <w:t>Serdecznej 100.</w:t>
      </w:r>
    </w:p>
    <w:p w14:paraId="72C137C6" w14:textId="429F3BDB" w:rsidR="00832B3F" w:rsidRPr="00D57ADF" w:rsidRDefault="00244A7C" w:rsidP="00B450E1">
      <w:pPr>
        <w:pStyle w:val="Arial10i50"/>
        <w:spacing w:after="120"/>
        <w:rPr>
          <w:rFonts w:cs="Arial"/>
          <w:szCs w:val="21"/>
        </w:rPr>
      </w:pPr>
      <w:r w:rsidRPr="00D57ADF">
        <w:rPr>
          <w:rFonts w:cs="Arial"/>
          <w:szCs w:val="21"/>
        </w:rPr>
        <w:t>Przedmiotowa instalacja kwalifikuje się do rodzajów instalacji mogących powodować znaczne zanieczyszczenie poszczególnych elementów przyrodniczych albo środowiska j</w:t>
      </w:r>
      <w:r w:rsidR="000F7852" w:rsidRPr="00D57ADF">
        <w:rPr>
          <w:rFonts w:cs="Arial"/>
          <w:szCs w:val="21"/>
        </w:rPr>
        <w:t xml:space="preserve">ako całości, zgodnie z punktem </w:t>
      </w:r>
      <w:r w:rsidR="0046777D" w:rsidRPr="00D57ADF">
        <w:rPr>
          <w:rFonts w:cs="Arial"/>
          <w:szCs w:val="21"/>
        </w:rPr>
        <w:t>5</w:t>
      </w:r>
      <w:r w:rsidR="000F7852" w:rsidRPr="00D57ADF">
        <w:rPr>
          <w:rFonts w:cs="Arial"/>
          <w:szCs w:val="21"/>
        </w:rPr>
        <w:t xml:space="preserve"> podpunkt </w:t>
      </w:r>
      <w:r w:rsidR="0046777D" w:rsidRPr="00D57ADF">
        <w:rPr>
          <w:rFonts w:cs="Arial"/>
          <w:szCs w:val="21"/>
        </w:rPr>
        <w:t>4</w:t>
      </w:r>
      <w:r w:rsidRPr="00D57ADF">
        <w:rPr>
          <w:rFonts w:cs="Arial"/>
          <w:szCs w:val="21"/>
        </w:rPr>
        <w:t xml:space="preserve"> załącznika do rozporządzenia Ministra Środowiska z dnia 27 sierpnia 2014 r. w sprawie rodzajów instalacji mogących powodować znaczne zanieczyszczenie </w:t>
      </w:r>
      <w:r w:rsidRPr="00D57ADF">
        <w:rPr>
          <w:rFonts w:cs="Arial"/>
          <w:szCs w:val="21"/>
        </w:rPr>
        <w:lastRenderedPageBreak/>
        <w:t>poszczególnych elementów przyrodniczych albo środowiska jako cało</w:t>
      </w:r>
      <w:r w:rsidR="00862836" w:rsidRPr="00D57ADF">
        <w:rPr>
          <w:rFonts w:cs="Arial"/>
          <w:szCs w:val="21"/>
        </w:rPr>
        <w:t>ści (Dz.U. z 2014 r. poz.</w:t>
      </w:r>
      <w:r w:rsidR="00B450E1" w:rsidRPr="00D57ADF">
        <w:rPr>
          <w:rFonts w:cs="Arial"/>
          <w:szCs w:val="21"/>
        </w:rPr>
        <w:t xml:space="preserve"> </w:t>
      </w:r>
      <w:r w:rsidR="00862836" w:rsidRPr="00D57ADF">
        <w:rPr>
          <w:rFonts w:cs="Arial"/>
          <w:szCs w:val="21"/>
        </w:rPr>
        <w:t xml:space="preserve">1169), </w:t>
      </w:r>
      <w:r w:rsidRPr="00D57ADF">
        <w:rPr>
          <w:rFonts w:cs="Arial"/>
          <w:szCs w:val="21"/>
        </w:rPr>
        <w:t xml:space="preserve"> </w:t>
      </w:r>
      <w:r w:rsidR="00EB1AF9" w:rsidRPr="00D57ADF">
        <w:rPr>
          <w:rFonts w:cs="Arial"/>
          <w:szCs w:val="21"/>
        </w:rPr>
        <w:t>a także do </w:t>
      </w:r>
      <w:r w:rsidR="000F7852" w:rsidRPr="00D57ADF">
        <w:rPr>
          <w:rFonts w:cs="Arial"/>
          <w:szCs w:val="21"/>
        </w:rPr>
        <w:t xml:space="preserve">§ 2 ust.1 pkt. </w:t>
      </w:r>
      <w:r w:rsidR="0046777D" w:rsidRPr="00D57ADF">
        <w:rPr>
          <w:rFonts w:cs="Arial"/>
          <w:szCs w:val="21"/>
        </w:rPr>
        <w:t>41</w:t>
      </w:r>
      <w:r w:rsidR="00862836" w:rsidRPr="00D57ADF">
        <w:rPr>
          <w:rFonts w:cs="Arial"/>
          <w:szCs w:val="21"/>
        </w:rPr>
        <w:t xml:space="preserve"> rozporządzenia Rady Ministrów z 10 września 2019 r. w sprawie przedsięwzięć mogących znacząco oddziaływać na środowisko (Dz. U. z 2019 poz. 1839</w:t>
      </w:r>
      <w:r w:rsidR="00664E6C" w:rsidRPr="00D57ADF">
        <w:rPr>
          <w:rFonts w:cs="Arial"/>
          <w:szCs w:val="21"/>
        </w:rPr>
        <w:t xml:space="preserve"> ze zm.</w:t>
      </w:r>
      <w:r w:rsidR="00862836" w:rsidRPr="00D57ADF">
        <w:rPr>
          <w:rFonts w:cs="Arial"/>
          <w:szCs w:val="21"/>
        </w:rPr>
        <w:t xml:space="preserve">). </w:t>
      </w:r>
    </w:p>
    <w:p w14:paraId="676D90A4" w14:textId="77777777" w:rsidR="00CE053D" w:rsidRPr="00D57ADF" w:rsidRDefault="00A740C8" w:rsidP="001D686B">
      <w:pPr>
        <w:pStyle w:val="Arial10i5"/>
        <w:spacing w:after="120"/>
        <w:rPr>
          <w:rFonts w:cs="Arial"/>
          <w:szCs w:val="21"/>
        </w:rPr>
      </w:pPr>
      <w:r w:rsidRPr="00D57ADF">
        <w:rPr>
          <w:color w:val="auto"/>
        </w:rPr>
        <w:t>Strona</w:t>
      </w:r>
      <w:r w:rsidRPr="00D57ADF">
        <w:rPr>
          <w:rFonts w:cs="Arial"/>
          <w:szCs w:val="21"/>
        </w:rPr>
        <w:t xml:space="preserve"> w załączeniu do wniosku przedłożyła wymagane informacje i materiały, w tym</w:t>
      </w:r>
      <w:r w:rsidR="00CE053D" w:rsidRPr="00D57ADF">
        <w:rPr>
          <w:rFonts w:cs="Arial"/>
          <w:szCs w:val="21"/>
        </w:rPr>
        <w:t>:</w:t>
      </w:r>
    </w:p>
    <w:p w14:paraId="524127F6" w14:textId="77777777" w:rsidR="00D57ADF" w:rsidRDefault="000B7AF6" w:rsidP="001D686B">
      <w:pPr>
        <w:pStyle w:val="Akapitzlist"/>
        <w:numPr>
          <w:ilvl w:val="0"/>
          <w:numId w:val="84"/>
        </w:numPr>
        <w:spacing w:after="120" w:line="268" w:lineRule="exact"/>
        <w:ind w:left="357" w:hanging="357"/>
        <w:contextualSpacing w:val="0"/>
        <w:jc w:val="left"/>
        <w:rPr>
          <w:rFonts w:ascii="Arial" w:hAnsi="Arial" w:cs="Arial"/>
          <w:bCs/>
          <w:color w:val="000000"/>
          <w:sz w:val="21"/>
          <w:szCs w:val="21"/>
        </w:rPr>
      </w:pPr>
      <w:r w:rsidRPr="00D57ADF">
        <w:rPr>
          <w:rFonts w:ascii="Arial" w:hAnsi="Arial" w:cs="Arial"/>
          <w:bCs/>
          <w:color w:val="000000"/>
          <w:sz w:val="21"/>
          <w:szCs w:val="21"/>
        </w:rPr>
        <w:t xml:space="preserve">zaświadczenia, o których mowa w art. 184 ust. 4 pkt 7 ustawy z dnia 27 kwietnia 2001 r. Prawo ochrony środowiska </w:t>
      </w:r>
      <w:r w:rsidR="0078500F" w:rsidRPr="00D57ADF">
        <w:rPr>
          <w:rFonts w:ascii="Arial" w:hAnsi="Arial" w:cs="Arial"/>
          <w:bCs/>
          <w:color w:val="000000"/>
          <w:sz w:val="21"/>
          <w:szCs w:val="21"/>
        </w:rPr>
        <w:t xml:space="preserve">(tj. Dz. U. z 2022 r. poz. 2556 ze zm., dalej: ustawa POŚ), </w:t>
      </w:r>
      <w:r w:rsidRPr="00D57ADF">
        <w:rPr>
          <w:rFonts w:ascii="Arial" w:hAnsi="Arial" w:cs="Arial"/>
          <w:bCs/>
          <w:color w:val="000000"/>
          <w:sz w:val="21"/>
          <w:szCs w:val="21"/>
        </w:rPr>
        <w:t>oraz art. 42 ust 3a pkt 1 i 2 ustawy o odpadach</w:t>
      </w:r>
      <w:r w:rsidR="0078500F" w:rsidRPr="00D57ADF">
        <w:rPr>
          <w:rFonts w:ascii="Arial" w:hAnsi="Arial" w:cs="Arial"/>
          <w:bCs/>
          <w:color w:val="000000"/>
          <w:sz w:val="21"/>
          <w:szCs w:val="21"/>
        </w:rPr>
        <w:t xml:space="preserve"> (tj. Dz. U. z 2022 r. poz. 699 ze zm., dalej: ustawa o odpadach)</w:t>
      </w:r>
      <w:r w:rsidRPr="00D57ADF">
        <w:rPr>
          <w:rFonts w:ascii="Arial" w:hAnsi="Arial" w:cs="Arial"/>
          <w:bCs/>
          <w:color w:val="000000"/>
          <w:sz w:val="21"/>
          <w:szCs w:val="21"/>
        </w:rPr>
        <w:t>,</w:t>
      </w:r>
    </w:p>
    <w:p w14:paraId="110122E9" w14:textId="77777777" w:rsidR="00D57ADF" w:rsidRDefault="000B7AF6" w:rsidP="001D686B">
      <w:pPr>
        <w:pStyle w:val="Akapitzlist"/>
        <w:numPr>
          <w:ilvl w:val="0"/>
          <w:numId w:val="84"/>
        </w:numPr>
        <w:spacing w:before="120" w:after="120" w:line="268" w:lineRule="exact"/>
        <w:ind w:left="357" w:hanging="357"/>
        <w:contextualSpacing w:val="0"/>
        <w:jc w:val="left"/>
        <w:rPr>
          <w:rFonts w:ascii="Arial" w:hAnsi="Arial" w:cs="Arial"/>
          <w:bCs/>
          <w:color w:val="000000"/>
          <w:sz w:val="21"/>
          <w:szCs w:val="21"/>
        </w:rPr>
      </w:pPr>
      <w:r w:rsidRPr="00D57ADF">
        <w:rPr>
          <w:rFonts w:ascii="Arial" w:hAnsi="Arial" w:cs="Arial"/>
          <w:bCs/>
          <w:color w:val="000000"/>
          <w:sz w:val="21"/>
          <w:szCs w:val="21"/>
        </w:rPr>
        <w:t>oświadczenia o niekaralności o których mowa w art. 42 ust 3a pkt 3, 4 i 5 ustawy o odpadach,</w:t>
      </w:r>
    </w:p>
    <w:p w14:paraId="3812610C" w14:textId="77777777" w:rsidR="00D57ADF" w:rsidRPr="00D57ADF" w:rsidRDefault="00FB65DB" w:rsidP="001D686B">
      <w:pPr>
        <w:pStyle w:val="Akapitzlist"/>
        <w:numPr>
          <w:ilvl w:val="0"/>
          <w:numId w:val="84"/>
        </w:numPr>
        <w:spacing w:before="120" w:after="120" w:line="268" w:lineRule="exact"/>
        <w:ind w:left="357" w:hanging="357"/>
        <w:contextualSpacing w:val="0"/>
        <w:jc w:val="left"/>
        <w:rPr>
          <w:rFonts w:ascii="Arial" w:hAnsi="Arial" w:cs="Arial"/>
          <w:bCs/>
          <w:color w:val="000000"/>
          <w:sz w:val="21"/>
          <w:szCs w:val="21"/>
        </w:rPr>
      </w:pPr>
      <w:r w:rsidRPr="00D57ADF">
        <w:rPr>
          <w:rFonts w:ascii="Arial" w:hAnsi="Arial" w:cs="Arial"/>
          <w:sz w:val="21"/>
          <w:szCs w:val="21"/>
        </w:rPr>
        <w:t>potwierdzenie wniesienia opłaty skarbowej za zmianę pozwolenia zintegrowanego,</w:t>
      </w:r>
    </w:p>
    <w:p w14:paraId="505251AC" w14:textId="77777777" w:rsidR="005E70E7" w:rsidRPr="005E70E7" w:rsidRDefault="00562856" w:rsidP="001D686B">
      <w:pPr>
        <w:pStyle w:val="Akapitzlist"/>
        <w:numPr>
          <w:ilvl w:val="0"/>
          <w:numId w:val="84"/>
        </w:numPr>
        <w:spacing w:after="120" w:line="268" w:lineRule="exact"/>
        <w:ind w:left="357" w:hanging="357"/>
        <w:contextualSpacing w:val="0"/>
        <w:jc w:val="left"/>
        <w:rPr>
          <w:rFonts w:ascii="Arial" w:hAnsi="Arial" w:cs="Arial"/>
          <w:bCs/>
          <w:color w:val="000000"/>
          <w:sz w:val="21"/>
          <w:szCs w:val="21"/>
        </w:rPr>
      </w:pPr>
      <w:r w:rsidRPr="00D57ADF">
        <w:rPr>
          <w:rFonts w:ascii="Arial" w:hAnsi="Arial" w:cs="Arial"/>
          <w:color w:val="000000"/>
          <w:sz w:val="21"/>
        </w:rPr>
        <w:t>operat przeciwpożarowy</w:t>
      </w:r>
      <w:r w:rsidR="00D57ADF">
        <w:rPr>
          <w:rFonts w:ascii="Arial" w:hAnsi="Arial" w:cs="Arial"/>
          <w:color w:val="000000"/>
          <w:sz w:val="21"/>
        </w:rPr>
        <w:t xml:space="preserve">, </w:t>
      </w:r>
      <w:r w:rsidRPr="00D57ADF">
        <w:rPr>
          <w:rFonts w:ascii="Arial" w:hAnsi="Arial" w:cs="Arial"/>
          <w:color w:val="000000"/>
          <w:sz w:val="21"/>
        </w:rPr>
        <w:t xml:space="preserve">zawierający warunki ochrony przeciwpożarowej dla </w:t>
      </w:r>
      <w:r w:rsidRPr="00D57ADF">
        <w:rPr>
          <w:rFonts w:ascii="Arial" w:hAnsi="Arial" w:cs="Arial"/>
          <w:bCs/>
          <w:color w:val="000000"/>
          <w:sz w:val="21"/>
        </w:rPr>
        <w:t xml:space="preserve">miejsc </w:t>
      </w:r>
      <w:r w:rsidR="00E278C1" w:rsidRPr="00D57ADF">
        <w:rPr>
          <w:rFonts w:ascii="Arial" w:hAnsi="Arial" w:cs="Arial"/>
          <w:bCs/>
          <w:color w:val="000000"/>
          <w:sz w:val="21"/>
        </w:rPr>
        <w:t>zbierania</w:t>
      </w:r>
      <w:r w:rsidRPr="00D57ADF">
        <w:rPr>
          <w:rFonts w:ascii="Arial" w:hAnsi="Arial" w:cs="Arial"/>
          <w:bCs/>
          <w:color w:val="000000"/>
          <w:sz w:val="21"/>
        </w:rPr>
        <w:t xml:space="preserve"> odpadów na terenie </w:t>
      </w:r>
      <w:r w:rsidR="00E278C1" w:rsidRPr="00D57ADF">
        <w:rPr>
          <w:rFonts w:ascii="Arial" w:hAnsi="Arial" w:cs="Arial"/>
          <w:bCs/>
          <w:color w:val="000000"/>
          <w:sz w:val="21"/>
        </w:rPr>
        <w:t>składowiska odpadów innych niż niebezpieczne i obojętne w Tychach przy ul. Serdecznej</w:t>
      </w:r>
      <w:r w:rsidRPr="00D57ADF">
        <w:rPr>
          <w:rFonts w:ascii="Arial" w:hAnsi="Arial" w:cs="Arial"/>
          <w:bCs/>
          <w:color w:val="000000"/>
          <w:sz w:val="21"/>
        </w:rPr>
        <w:t>,</w:t>
      </w:r>
      <w:r w:rsidR="00E278C1" w:rsidRPr="00D57ADF">
        <w:rPr>
          <w:rFonts w:ascii="Arial" w:hAnsi="Arial" w:cs="Arial"/>
          <w:bCs/>
          <w:color w:val="000000"/>
          <w:sz w:val="21"/>
        </w:rPr>
        <w:t xml:space="preserve"> sporządzony w sierpniu 2019 roku</w:t>
      </w:r>
      <w:r w:rsidR="005E70E7">
        <w:rPr>
          <w:rFonts w:ascii="Arial" w:hAnsi="Arial" w:cs="Arial"/>
          <w:bCs/>
          <w:color w:val="000000"/>
          <w:sz w:val="21"/>
        </w:rPr>
        <w:t xml:space="preserve">, uzgodniony </w:t>
      </w:r>
      <w:r w:rsidR="00D57ADF">
        <w:rPr>
          <w:rFonts w:ascii="Arial" w:hAnsi="Arial" w:cs="Arial"/>
          <w:bCs/>
          <w:color w:val="000000"/>
          <w:sz w:val="21"/>
        </w:rPr>
        <w:t xml:space="preserve">postanowieniem </w:t>
      </w:r>
      <w:r w:rsidRPr="00D57ADF">
        <w:rPr>
          <w:rFonts w:ascii="Arial" w:hAnsi="Arial" w:cs="Arial"/>
          <w:sz w:val="21"/>
          <w:szCs w:val="21"/>
        </w:rPr>
        <w:t xml:space="preserve">Komendanta Miejskiego Państwowej Straży Pożarnej w </w:t>
      </w:r>
      <w:r w:rsidR="00E278C1" w:rsidRPr="00D57ADF">
        <w:rPr>
          <w:rFonts w:ascii="Arial" w:hAnsi="Arial" w:cs="Arial"/>
          <w:sz w:val="21"/>
          <w:szCs w:val="21"/>
        </w:rPr>
        <w:t>Tychach z 3 lutego 2020 r.</w:t>
      </w:r>
      <w:r w:rsidRPr="00D57ADF">
        <w:rPr>
          <w:rFonts w:ascii="Arial" w:hAnsi="Arial" w:cs="Arial"/>
          <w:sz w:val="21"/>
          <w:szCs w:val="21"/>
        </w:rPr>
        <w:t xml:space="preserve"> o znaku </w:t>
      </w:r>
      <w:r w:rsidR="00E278C1" w:rsidRPr="00D57ADF">
        <w:rPr>
          <w:rFonts w:ascii="Arial" w:hAnsi="Arial" w:cs="Arial"/>
          <w:sz w:val="21"/>
          <w:szCs w:val="21"/>
        </w:rPr>
        <w:t>MZ.5585.155.4.2019.TK</w:t>
      </w:r>
      <w:r w:rsidRPr="00D57ADF">
        <w:rPr>
          <w:rFonts w:ascii="Arial" w:hAnsi="Arial" w:cs="Arial"/>
          <w:sz w:val="21"/>
          <w:szCs w:val="21"/>
        </w:rPr>
        <w:t xml:space="preserve">, </w:t>
      </w:r>
    </w:p>
    <w:p w14:paraId="68882997" w14:textId="36CAAC5F" w:rsidR="005E70E7" w:rsidRPr="005E70E7" w:rsidRDefault="00646FF2" w:rsidP="001D686B">
      <w:pPr>
        <w:pStyle w:val="Akapitzlist"/>
        <w:numPr>
          <w:ilvl w:val="0"/>
          <w:numId w:val="84"/>
        </w:numPr>
        <w:spacing w:after="120" w:line="268" w:lineRule="exact"/>
        <w:ind w:left="357" w:hanging="357"/>
        <w:contextualSpacing w:val="0"/>
        <w:jc w:val="left"/>
        <w:rPr>
          <w:rFonts w:ascii="Arial" w:hAnsi="Arial" w:cs="Arial"/>
          <w:bCs/>
          <w:color w:val="000000"/>
          <w:sz w:val="21"/>
          <w:szCs w:val="21"/>
        </w:rPr>
      </w:pPr>
      <w:r w:rsidRPr="005E70E7">
        <w:rPr>
          <w:rFonts w:ascii="Arial" w:eastAsia="Calibri" w:hAnsi="Arial" w:cs="Arial"/>
          <w:bCs/>
          <w:sz w:val="21"/>
          <w:szCs w:val="21"/>
        </w:rPr>
        <w:t xml:space="preserve">zaktualizowany w styczniu 2023 r. operat </w:t>
      </w:r>
      <w:r w:rsidRPr="005E70E7">
        <w:rPr>
          <w:rFonts w:ascii="Arial" w:hAnsi="Arial" w:cs="Arial"/>
          <w:color w:val="000000"/>
          <w:sz w:val="21"/>
        </w:rPr>
        <w:t>przeciwpożarowy</w:t>
      </w:r>
      <w:r w:rsidR="005E70E7">
        <w:rPr>
          <w:rFonts w:ascii="Arial" w:hAnsi="Arial" w:cs="Arial"/>
          <w:color w:val="000000"/>
          <w:sz w:val="21"/>
        </w:rPr>
        <w:t xml:space="preserve">, </w:t>
      </w:r>
      <w:r w:rsidRPr="005E70E7">
        <w:rPr>
          <w:rFonts w:ascii="Arial" w:hAnsi="Arial" w:cs="Arial"/>
          <w:color w:val="000000"/>
          <w:sz w:val="21"/>
        </w:rPr>
        <w:t xml:space="preserve">zawierający warunki ochrony przeciwpożarowej dla </w:t>
      </w:r>
      <w:r w:rsidRPr="005E70E7">
        <w:rPr>
          <w:rFonts w:ascii="Arial" w:hAnsi="Arial" w:cs="Arial"/>
          <w:bCs/>
          <w:color w:val="000000"/>
          <w:sz w:val="21"/>
        </w:rPr>
        <w:t>miejsc zbierania odpadów na terenie składowiska odpadów innych niż niebezpieczne i obojętne w Tychach przy ul. Serdecznej</w:t>
      </w:r>
      <w:r w:rsidR="005E70E7">
        <w:rPr>
          <w:rFonts w:ascii="Arial" w:hAnsi="Arial" w:cs="Arial"/>
          <w:bCs/>
          <w:color w:val="000000"/>
          <w:sz w:val="21"/>
        </w:rPr>
        <w:t xml:space="preserve">, uzgodniony </w:t>
      </w:r>
      <w:r w:rsidRPr="005E70E7">
        <w:rPr>
          <w:rFonts w:ascii="Arial" w:hAnsi="Arial" w:cs="Arial"/>
          <w:sz w:val="21"/>
          <w:szCs w:val="21"/>
        </w:rPr>
        <w:t>postanowieniem Komendanta Miejskiego Państwowej Straży Pożarnej w Tychach z 18 stycznia 2023 r.</w:t>
      </w:r>
      <w:r w:rsidR="005E70E7">
        <w:rPr>
          <w:rFonts w:ascii="Arial" w:hAnsi="Arial" w:cs="Arial"/>
          <w:sz w:val="21"/>
          <w:szCs w:val="21"/>
        </w:rPr>
        <w:t xml:space="preserve"> o</w:t>
      </w:r>
      <w:r w:rsidR="001D686B">
        <w:rPr>
          <w:rFonts w:ascii="Arial" w:hAnsi="Arial" w:cs="Arial"/>
          <w:sz w:val="21"/>
          <w:szCs w:val="21"/>
        </w:rPr>
        <w:t> </w:t>
      </w:r>
      <w:r w:rsidR="005E70E7">
        <w:rPr>
          <w:rFonts w:ascii="Arial" w:hAnsi="Arial" w:cs="Arial"/>
          <w:sz w:val="21"/>
          <w:szCs w:val="21"/>
        </w:rPr>
        <w:t>znaku MZ.5260.3.2023.TK</w:t>
      </w:r>
      <w:r w:rsidRPr="005E70E7">
        <w:rPr>
          <w:rFonts w:ascii="Arial" w:hAnsi="Arial" w:cs="Arial"/>
          <w:sz w:val="21"/>
          <w:szCs w:val="21"/>
        </w:rPr>
        <w:t>,</w:t>
      </w:r>
    </w:p>
    <w:p w14:paraId="003D77EE" w14:textId="572C6953" w:rsidR="00562856" w:rsidRPr="005E70E7" w:rsidRDefault="00E278C1" w:rsidP="005E70E7">
      <w:pPr>
        <w:pStyle w:val="Akapitzlist"/>
        <w:numPr>
          <w:ilvl w:val="0"/>
          <w:numId w:val="84"/>
        </w:numPr>
        <w:spacing w:after="120" w:line="268" w:lineRule="exact"/>
        <w:ind w:left="357" w:hanging="357"/>
        <w:jc w:val="left"/>
        <w:rPr>
          <w:rFonts w:ascii="Arial" w:hAnsi="Arial" w:cs="Arial"/>
          <w:bCs/>
          <w:color w:val="000000"/>
          <w:sz w:val="21"/>
          <w:szCs w:val="21"/>
        </w:rPr>
      </w:pPr>
      <w:r w:rsidRPr="005E70E7">
        <w:rPr>
          <w:rFonts w:ascii="Arial" w:eastAsia="Calibri" w:hAnsi="Arial" w:cs="Arial"/>
          <w:bCs/>
          <w:sz w:val="21"/>
          <w:szCs w:val="21"/>
        </w:rPr>
        <w:t>oświadczenie</w:t>
      </w:r>
      <w:r w:rsidR="00562856" w:rsidRPr="005E70E7">
        <w:rPr>
          <w:rFonts w:ascii="Arial" w:eastAsia="Calibri" w:hAnsi="Arial" w:cs="Arial"/>
          <w:bCs/>
          <w:sz w:val="21"/>
          <w:szCs w:val="21"/>
        </w:rPr>
        <w:t>, że</w:t>
      </w:r>
      <w:r w:rsidR="003B1D6A">
        <w:rPr>
          <w:rFonts w:ascii="Arial" w:eastAsia="Calibri" w:hAnsi="Arial" w:cs="Arial"/>
          <w:bCs/>
          <w:sz w:val="21"/>
          <w:szCs w:val="21"/>
        </w:rPr>
        <w:t xml:space="preserve"> nie ma konieczności </w:t>
      </w:r>
      <w:r w:rsidR="00562856" w:rsidRPr="005E70E7">
        <w:rPr>
          <w:rFonts w:ascii="Arial" w:eastAsia="Calibri" w:hAnsi="Arial" w:cs="Arial"/>
          <w:bCs/>
          <w:sz w:val="21"/>
          <w:szCs w:val="21"/>
        </w:rPr>
        <w:t xml:space="preserve">przedłożenia raportu początkowego </w:t>
      </w:r>
      <w:r w:rsidR="003B1D6A">
        <w:rPr>
          <w:rFonts w:ascii="Arial" w:eastAsia="Calibri" w:hAnsi="Arial" w:cs="Arial"/>
          <w:bCs/>
          <w:sz w:val="21"/>
          <w:szCs w:val="21"/>
        </w:rPr>
        <w:t xml:space="preserve">ani </w:t>
      </w:r>
      <w:r w:rsidR="00562856" w:rsidRPr="005E70E7">
        <w:rPr>
          <w:rFonts w:ascii="Arial" w:eastAsia="Calibri" w:hAnsi="Arial" w:cs="Arial"/>
          <w:bCs/>
          <w:sz w:val="21"/>
          <w:szCs w:val="21"/>
        </w:rPr>
        <w:t xml:space="preserve">analizy braku konieczności sporządzenia raportu, </w:t>
      </w:r>
      <w:r w:rsidR="003B1D6A">
        <w:rPr>
          <w:rFonts w:ascii="Arial" w:eastAsia="Calibri" w:hAnsi="Arial" w:cs="Arial"/>
          <w:bCs/>
          <w:sz w:val="21"/>
          <w:szCs w:val="21"/>
        </w:rPr>
        <w:t>ponieważ sporządzone dotychczas dokumenty w tym zakresie</w:t>
      </w:r>
      <w:r w:rsidRPr="005E70E7">
        <w:rPr>
          <w:rFonts w:ascii="Arial" w:eastAsia="Calibri" w:hAnsi="Arial" w:cs="Arial"/>
          <w:bCs/>
          <w:sz w:val="21"/>
          <w:szCs w:val="21"/>
        </w:rPr>
        <w:t xml:space="preserve"> są aktualne i nie wymagają wprowadzenia żadnych zmian.</w:t>
      </w:r>
    </w:p>
    <w:p w14:paraId="09454705" w14:textId="4770DEA0" w:rsidR="00A740C8" w:rsidRPr="00D57ADF" w:rsidRDefault="00A740C8" w:rsidP="001D686B">
      <w:pPr>
        <w:spacing w:after="120" w:line="268" w:lineRule="exact"/>
        <w:ind w:left="357"/>
        <w:rPr>
          <w:rFonts w:ascii="Arial" w:eastAsia="Calibri" w:hAnsi="Arial" w:cs="Arial"/>
          <w:bCs/>
          <w:sz w:val="21"/>
          <w:szCs w:val="21"/>
          <w:lang w:eastAsia="pl-PL"/>
        </w:rPr>
      </w:pPr>
      <w:r w:rsidRPr="00D57ADF">
        <w:rPr>
          <w:rFonts w:ascii="Arial" w:hAnsi="Arial" w:cs="Arial"/>
          <w:sz w:val="21"/>
          <w:szCs w:val="21"/>
        </w:rPr>
        <w:t>Po dokonaniu wstępnej analizy podania organ stwierdził, że:</w:t>
      </w:r>
    </w:p>
    <w:p w14:paraId="41C24808" w14:textId="77777777" w:rsidR="00A740C8" w:rsidRPr="00D57ADF" w:rsidRDefault="00A740C8" w:rsidP="001D686B">
      <w:pPr>
        <w:pStyle w:val="Akapitzlist"/>
        <w:numPr>
          <w:ilvl w:val="0"/>
          <w:numId w:val="83"/>
        </w:numPr>
        <w:spacing w:after="120" w:line="268" w:lineRule="exact"/>
        <w:ind w:left="714" w:hanging="357"/>
        <w:contextualSpacing w:val="0"/>
        <w:jc w:val="left"/>
        <w:rPr>
          <w:rFonts w:ascii="Arial" w:hAnsi="Arial" w:cs="Arial"/>
          <w:sz w:val="21"/>
          <w:szCs w:val="21"/>
        </w:rPr>
      </w:pPr>
      <w:r w:rsidRPr="00D57ADF">
        <w:rPr>
          <w:rFonts w:ascii="Arial" w:hAnsi="Arial" w:cs="Arial"/>
          <w:sz w:val="21"/>
          <w:szCs w:val="21"/>
        </w:rPr>
        <w:t>jest właściwy do jego rozpoznania, zgodnie z art. 378 ust. 2a ustawy POŚ;</w:t>
      </w:r>
    </w:p>
    <w:p w14:paraId="768E3E8F" w14:textId="0E64A186" w:rsidR="00A740C8" w:rsidRPr="00D57ADF" w:rsidRDefault="00A740C8" w:rsidP="001D686B">
      <w:pPr>
        <w:pStyle w:val="Akapitzlist"/>
        <w:numPr>
          <w:ilvl w:val="0"/>
          <w:numId w:val="83"/>
        </w:numPr>
        <w:spacing w:after="120" w:line="268" w:lineRule="exact"/>
        <w:ind w:left="714" w:hanging="357"/>
        <w:contextualSpacing w:val="0"/>
        <w:jc w:val="left"/>
        <w:rPr>
          <w:rFonts w:ascii="Arial" w:hAnsi="Arial" w:cs="Arial"/>
          <w:sz w:val="21"/>
          <w:szCs w:val="21"/>
        </w:rPr>
      </w:pPr>
      <w:r w:rsidRPr="00D57ADF">
        <w:rPr>
          <w:rFonts w:ascii="Arial" w:hAnsi="Arial" w:cs="Arial"/>
          <w:sz w:val="21"/>
          <w:szCs w:val="21"/>
        </w:rPr>
        <w:t>wniosek spełnia wymogi formalne, określone w art. 208 ustawy POŚ;</w:t>
      </w:r>
    </w:p>
    <w:p w14:paraId="14FA189B" w14:textId="77777777" w:rsidR="00646FF2" w:rsidRPr="00D57ADF" w:rsidRDefault="00646FF2" w:rsidP="00646FF2">
      <w:pPr>
        <w:pStyle w:val="Akapitzlist"/>
        <w:numPr>
          <w:ilvl w:val="0"/>
          <w:numId w:val="83"/>
        </w:numPr>
        <w:spacing w:after="120" w:line="268" w:lineRule="exact"/>
        <w:ind w:left="714" w:hanging="357"/>
        <w:contextualSpacing w:val="0"/>
        <w:jc w:val="left"/>
        <w:rPr>
          <w:rFonts w:ascii="Arial" w:hAnsi="Arial" w:cs="Arial"/>
          <w:sz w:val="21"/>
          <w:szCs w:val="21"/>
        </w:rPr>
      </w:pPr>
      <w:r w:rsidRPr="00D57ADF">
        <w:rPr>
          <w:rFonts w:ascii="Arial" w:hAnsi="Arial" w:cs="Arial"/>
          <w:sz w:val="21"/>
          <w:szCs w:val="21"/>
        </w:rPr>
        <w:t xml:space="preserve">wnioskowana zmiana nie stanowi istotnej zmiany instalacji, rozumianej jako zmiana sposobu funkcjonowania instalacji lub jej rozbudowa, która może powodować znaczące zwiększenie negatywnego oddziaływania na środowisko, zgodnie z art. 3 pkt 7 ustawy POŚ. </w:t>
      </w:r>
    </w:p>
    <w:p w14:paraId="1AC14E6C" w14:textId="0A89ABA1" w:rsidR="003A5E36" w:rsidRPr="00CA1344" w:rsidRDefault="00A740C8" w:rsidP="00DE118C">
      <w:pPr>
        <w:pStyle w:val="Arial10i5"/>
        <w:spacing w:after="120"/>
        <w:jc w:val="both"/>
        <w:rPr>
          <w:rFonts w:cs="Arial"/>
          <w:szCs w:val="21"/>
        </w:rPr>
      </w:pPr>
      <w:r w:rsidRPr="00D57ADF">
        <w:rPr>
          <w:rFonts w:cs="Arial"/>
          <w:szCs w:val="21"/>
        </w:rPr>
        <w:t>Mając powyższe na względzie, organ przystąpił do rozpatrzenia wniosku.</w:t>
      </w:r>
    </w:p>
    <w:p w14:paraId="7A9DCD66" w14:textId="1BD05162" w:rsidR="00244A7C" w:rsidRPr="00CA1344" w:rsidRDefault="003A5E36" w:rsidP="002349CA">
      <w:pPr>
        <w:pStyle w:val="Arial10i50"/>
        <w:numPr>
          <w:ilvl w:val="0"/>
          <w:numId w:val="78"/>
        </w:numPr>
        <w:spacing w:before="240" w:after="240"/>
        <w:ind w:left="714" w:hanging="357"/>
        <w:rPr>
          <w:rFonts w:cs="Arial"/>
          <w:b/>
          <w:color w:val="000000" w:themeColor="text1"/>
          <w:szCs w:val="21"/>
        </w:rPr>
      </w:pPr>
      <w:r w:rsidRPr="00CA1344">
        <w:rPr>
          <w:rFonts w:cs="Arial"/>
          <w:b/>
          <w:color w:val="000000" w:themeColor="text1"/>
          <w:szCs w:val="21"/>
        </w:rPr>
        <w:t>Przebieg postępowania</w:t>
      </w:r>
      <w:r w:rsidR="001D6C5C" w:rsidRPr="00CA1344">
        <w:rPr>
          <w:rFonts w:cs="Arial"/>
          <w:b/>
          <w:color w:val="000000" w:themeColor="text1"/>
          <w:szCs w:val="21"/>
        </w:rPr>
        <w:t>:</w:t>
      </w:r>
    </w:p>
    <w:p w14:paraId="33DAFC00" w14:textId="77777777" w:rsidR="00FB5972" w:rsidRPr="00DE118C" w:rsidRDefault="00FB5972" w:rsidP="00FB5972">
      <w:pPr>
        <w:pStyle w:val="Arial10i5"/>
        <w:spacing w:after="120"/>
        <w:rPr>
          <w:rFonts w:cs="Arial"/>
          <w:szCs w:val="21"/>
        </w:rPr>
      </w:pPr>
      <w:r w:rsidRPr="00DE118C">
        <w:rPr>
          <w:rFonts w:cs="Arial"/>
          <w:szCs w:val="21"/>
        </w:rPr>
        <w:t xml:space="preserve">Zgodnie z zapisem art. 21 ust. 2 pkt 23 lit. k </w:t>
      </w:r>
      <w:proofErr w:type="spellStart"/>
      <w:r w:rsidRPr="00DE118C">
        <w:rPr>
          <w:rFonts w:cs="Arial"/>
          <w:szCs w:val="21"/>
        </w:rPr>
        <w:t>tiret</w:t>
      </w:r>
      <w:proofErr w:type="spellEnd"/>
      <w:r w:rsidRPr="00DE118C">
        <w:rPr>
          <w:rFonts w:cs="Arial"/>
          <w:szCs w:val="21"/>
        </w:rPr>
        <w:t xml:space="preserve"> pierwsze ustawy z dnia 3 października 2008 r. o udostępnianiu informacji o środowisku i jego ochronie, udziale społeczeństwa w ochronie środowiska oraz o ocenach oddziaływania na środowisko (Dz. U. z 2022 r. poz. 1029 z </w:t>
      </w:r>
      <w:proofErr w:type="spellStart"/>
      <w:r w:rsidRPr="00DE118C">
        <w:rPr>
          <w:rFonts w:cs="Arial"/>
          <w:szCs w:val="21"/>
        </w:rPr>
        <w:t>późn</w:t>
      </w:r>
      <w:proofErr w:type="spellEnd"/>
      <w:r w:rsidRPr="00DE118C">
        <w:rPr>
          <w:rFonts w:cs="Arial"/>
          <w:szCs w:val="21"/>
        </w:rPr>
        <w:t>. zm.), dane dotyczące wniosku o zmianę pozwolenia zintegrowanego zamieszczono w publicznie dostępnym wykazie danych.</w:t>
      </w:r>
    </w:p>
    <w:p w14:paraId="73024F82" w14:textId="5A9C90AB" w:rsidR="00FB5972" w:rsidRPr="00DE118C" w:rsidRDefault="00FB5972" w:rsidP="00FB5972">
      <w:pPr>
        <w:pStyle w:val="Arial10i5"/>
        <w:spacing w:after="120"/>
        <w:rPr>
          <w:rFonts w:cs="Arial"/>
          <w:bCs/>
          <w:szCs w:val="21"/>
        </w:rPr>
      </w:pPr>
      <w:r w:rsidRPr="00DE118C">
        <w:rPr>
          <w:rFonts w:cs="Arial"/>
          <w:szCs w:val="21"/>
        </w:rPr>
        <w:t>Zgodnie</w:t>
      </w:r>
      <w:r w:rsidRPr="00DE118C">
        <w:rPr>
          <w:rFonts w:cs="Arial"/>
          <w:bCs/>
          <w:szCs w:val="21"/>
        </w:rPr>
        <w:t xml:space="preserve"> z obowiązkiem wynikającym z art. 209 ustawy POŚ, zapis wniosku o zmianę pozwolenia zintegrowanego w wersji elektronicznej, został przesłany ministrowi właściwemu do spraw klimatu, na adres </w:t>
      </w:r>
      <w:hyperlink r:id="rId11" w:history="1">
        <w:r w:rsidRPr="00DE118C">
          <w:rPr>
            <w:rStyle w:val="Hipercze"/>
            <w:rFonts w:cs="Arial"/>
            <w:bCs/>
            <w:szCs w:val="21"/>
          </w:rPr>
          <w:t>pozwolenia.zintegrowane@klimat.gov.pl</w:t>
        </w:r>
      </w:hyperlink>
      <w:r w:rsidRPr="00DE118C">
        <w:rPr>
          <w:rFonts w:cs="Arial"/>
          <w:bCs/>
          <w:szCs w:val="21"/>
        </w:rPr>
        <w:t>.</w:t>
      </w:r>
    </w:p>
    <w:p w14:paraId="29C732ED" w14:textId="59E2EE17" w:rsidR="00AD5979" w:rsidRPr="00DE118C" w:rsidRDefault="00AD5979" w:rsidP="00AD5979">
      <w:pPr>
        <w:pStyle w:val="Tre0"/>
        <w:spacing w:after="120"/>
        <w:rPr>
          <w:rFonts w:cs="Arial"/>
          <w:szCs w:val="21"/>
        </w:rPr>
      </w:pPr>
      <w:r w:rsidRPr="00DE118C">
        <w:rPr>
          <w:rFonts w:cs="Arial"/>
          <w:szCs w:val="21"/>
        </w:rPr>
        <w:t>Marszałek</w:t>
      </w:r>
      <w:r w:rsidRPr="00DE118C">
        <w:rPr>
          <w:rFonts w:cs="Arial"/>
          <w:color w:val="auto"/>
          <w:szCs w:val="21"/>
        </w:rPr>
        <w:t xml:space="preserve"> Województwa Śląskiego, prowadząc postępowanie dotyczące zmiany</w:t>
      </w:r>
      <w:r w:rsidR="005E70E7">
        <w:rPr>
          <w:rFonts w:cs="Arial"/>
          <w:color w:val="auto"/>
          <w:szCs w:val="21"/>
        </w:rPr>
        <w:t xml:space="preserve"> </w:t>
      </w:r>
      <w:r w:rsidR="00E019C7" w:rsidRPr="00DE118C">
        <w:rPr>
          <w:rFonts w:cs="Arial"/>
          <w:color w:val="auto"/>
          <w:szCs w:val="21"/>
        </w:rPr>
        <w:t xml:space="preserve">przedmiotowego </w:t>
      </w:r>
      <w:r w:rsidRPr="00DE118C">
        <w:rPr>
          <w:rFonts w:cs="Arial"/>
          <w:color w:val="auto"/>
          <w:szCs w:val="21"/>
        </w:rPr>
        <w:t>pozwolenia zintegrowanego, wezwał Stronę do złożenia wyjaśnień i uzupełnień pism</w:t>
      </w:r>
      <w:r w:rsidR="00E019C7" w:rsidRPr="00DE118C">
        <w:rPr>
          <w:rFonts w:cs="Arial"/>
          <w:color w:val="auto"/>
          <w:szCs w:val="21"/>
        </w:rPr>
        <w:t>ami</w:t>
      </w:r>
      <w:r w:rsidRPr="00DE118C">
        <w:rPr>
          <w:rFonts w:cs="Arial"/>
          <w:color w:val="auto"/>
          <w:szCs w:val="21"/>
        </w:rPr>
        <w:t xml:space="preserve"> </w:t>
      </w:r>
      <w:r w:rsidR="008E3C2C" w:rsidRPr="00DE118C">
        <w:rPr>
          <w:rFonts w:cs="Arial"/>
          <w:szCs w:val="21"/>
        </w:rPr>
        <w:t xml:space="preserve">z </w:t>
      </w:r>
      <w:r w:rsidR="00E019C7" w:rsidRPr="00DE118C">
        <w:rPr>
          <w:rFonts w:cs="Arial"/>
          <w:szCs w:val="21"/>
        </w:rPr>
        <w:t>8 maja</w:t>
      </w:r>
      <w:r w:rsidR="008E3C2C" w:rsidRPr="00DE118C">
        <w:rPr>
          <w:rFonts w:cs="Arial"/>
          <w:szCs w:val="21"/>
        </w:rPr>
        <w:t xml:space="preserve"> 202</w:t>
      </w:r>
      <w:r w:rsidR="00E019C7" w:rsidRPr="00DE118C">
        <w:rPr>
          <w:rFonts w:cs="Arial"/>
          <w:szCs w:val="21"/>
        </w:rPr>
        <w:t>0</w:t>
      </w:r>
      <w:r w:rsidRPr="00DE118C">
        <w:rPr>
          <w:rFonts w:cs="Arial"/>
          <w:szCs w:val="21"/>
        </w:rPr>
        <w:t xml:space="preserve"> r. o znaku: </w:t>
      </w:r>
      <w:r w:rsidR="008E3C2C" w:rsidRPr="00DE118C">
        <w:t>OS-PZ.KW-00</w:t>
      </w:r>
      <w:r w:rsidR="00E019C7" w:rsidRPr="00DE118C">
        <w:t>316</w:t>
      </w:r>
      <w:r w:rsidR="008E3C2C" w:rsidRPr="00DE118C">
        <w:t>/2</w:t>
      </w:r>
      <w:r w:rsidR="00E019C7" w:rsidRPr="00DE118C">
        <w:t>0</w:t>
      </w:r>
      <w:r w:rsidR="00E019C7" w:rsidRPr="00DE118C">
        <w:rPr>
          <w:rFonts w:cs="Arial"/>
          <w:szCs w:val="21"/>
        </w:rPr>
        <w:t xml:space="preserve">, </w:t>
      </w:r>
      <w:r w:rsidR="00A016C2" w:rsidRPr="00DE118C">
        <w:t>z 1</w:t>
      </w:r>
      <w:r w:rsidR="00E019C7" w:rsidRPr="00DE118C">
        <w:t>7 lipca</w:t>
      </w:r>
      <w:r w:rsidR="00A016C2" w:rsidRPr="00DE118C">
        <w:t xml:space="preserve"> 202</w:t>
      </w:r>
      <w:r w:rsidR="00E019C7" w:rsidRPr="00DE118C">
        <w:t>0</w:t>
      </w:r>
      <w:r w:rsidR="00A016C2" w:rsidRPr="00DE118C">
        <w:t xml:space="preserve"> r. o znaku O</w:t>
      </w:r>
      <w:r w:rsidR="00E019C7" w:rsidRPr="00DE118C">
        <w:t>S</w:t>
      </w:r>
      <w:r w:rsidR="00A016C2" w:rsidRPr="00DE118C">
        <w:t>-PZ.KW-</w:t>
      </w:r>
      <w:r w:rsidR="00A016C2" w:rsidRPr="00DE118C">
        <w:lastRenderedPageBreak/>
        <w:t>00</w:t>
      </w:r>
      <w:r w:rsidR="00E019C7" w:rsidRPr="00DE118C">
        <w:t>652</w:t>
      </w:r>
      <w:r w:rsidR="00FB65DB" w:rsidRPr="00DE118C">
        <w:t>/2</w:t>
      </w:r>
      <w:r w:rsidR="00E019C7" w:rsidRPr="00DE118C">
        <w:t>0, z 11 sierpnia 2020 r. o znaku OS-PZ.KW-00770/20, z 10 listopada 2020 r. o znaku OS-PZ.KW-01040/20, z 9 grudnia 2020 r. o znaku OS-PZ.KW-01132/20, z 23 lutego 2023 r. o znaku OE-PZ.KW-000397/23.</w:t>
      </w:r>
    </w:p>
    <w:p w14:paraId="59F9682A" w14:textId="5A12460B" w:rsidR="00AD5979" w:rsidRPr="00DE118C" w:rsidRDefault="00AD5979" w:rsidP="00AD5979">
      <w:pPr>
        <w:spacing w:after="60" w:line="268" w:lineRule="exact"/>
        <w:rPr>
          <w:rFonts w:ascii="Arial" w:hAnsi="Arial" w:cs="Arial"/>
          <w:sz w:val="21"/>
          <w:szCs w:val="21"/>
        </w:rPr>
      </w:pPr>
      <w:r w:rsidRPr="00DE118C">
        <w:rPr>
          <w:rFonts w:ascii="Arial" w:hAnsi="Arial" w:cs="Arial"/>
          <w:color w:val="000000"/>
          <w:sz w:val="21"/>
          <w:szCs w:val="21"/>
        </w:rPr>
        <w:t>Strona złożyła wyjaśnienia i uzupełnienia do przedmiotowego wniosku pism</w:t>
      </w:r>
      <w:r w:rsidR="00E019C7" w:rsidRPr="00DE118C">
        <w:rPr>
          <w:rFonts w:ascii="Arial" w:hAnsi="Arial" w:cs="Arial"/>
          <w:color w:val="000000"/>
          <w:sz w:val="21"/>
          <w:szCs w:val="21"/>
        </w:rPr>
        <w:t>ami</w:t>
      </w:r>
      <w:r w:rsidR="00FB65DB" w:rsidRPr="00DE118C">
        <w:rPr>
          <w:rFonts w:ascii="Arial" w:hAnsi="Arial" w:cs="Arial"/>
          <w:color w:val="000000"/>
          <w:sz w:val="21"/>
          <w:szCs w:val="21"/>
        </w:rPr>
        <w:t xml:space="preserve"> </w:t>
      </w:r>
      <w:r w:rsidRPr="00DE118C">
        <w:rPr>
          <w:rFonts w:ascii="Arial" w:hAnsi="Arial" w:cs="Arial"/>
          <w:color w:val="000000"/>
          <w:sz w:val="21"/>
          <w:szCs w:val="21"/>
        </w:rPr>
        <w:t xml:space="preserve">z </w:t>
      </w:r>
      <w:r w:rsidR="00E019C7" w:rsidRPr="00DE118C">
        <w:rPr>
          <w:rFonts w:ascii="Arial" w:hAnsi="Arial" w:cs="Arial"/>
          <w:color w:val="000000"/>
          <w:sz w:val="21"/>
          <w:szCs w:val="21"/>
        </w:rPr>
        <w:t>12</w:t>
      </w:r>
      <w:r w:rsidR="00FB65DB" w:rsidRPr="00DE118C">
        <w:rPr>
          <w:rFonts w:ascii="Arial" w:hAnsi="Arial" w:cs="Arial"/>
          <w:color w:val="000000"/>
          <w:sz w:val="21"/>
          <w:szCs w:val="21"/>
        </w:rPr>
        <w:t xml:space="preserve"> marca</w:t>
      </w:r>
      <w:r w:rsidR="008A0215" w:rsidRPr="00DE118C">
        <w:rPr>
          <w:rFonts w:ascii="Arial" w:hAnsi="Arial" w:cs="Arial"/>
          <w:color w:val="000000"/>
          <w:sz w:val="21"/>
          <w:szCs w:val="21"/>
        </w:rPr>
        <w:t xml:space="preserve"> 202</w:t>
      </w:r>
      <w:r w:rsidR="00E019C7" w:rsidRPr="00DE118C">
        <w:rPr>
          <w:rFonts w:ascii="Arial" w:hAnsi="Arial" w:cs="Arial"/>
          <w:color w:val="000000"/>
          <w:sz w:val="21"/>
          <w:szCs w:val="21"/>
        </w:rPr>
        <w:t>0</w:t>
      </w:r>
      <w:r w:rsidRPr="00DE118C">
        <w:rPr>
          <w:rFonts w:ascii="Arial" w:hAnsi="Arial" w:cs="Arial"/>
          <w:color w:val="000000"/>
          <w:sz w:val="21"/>
          <w:szCs w:val="21"/>
        </w:rPr>
        <w:t xml:space="preserve"> r.</w:t>
      </w:r>
      <w:r w:rsidR="00E019C7" w:rsidRPr="00DE118C">
        <w:rPr>
          <w:rFonts w:ascii="Arial" w:hAnsi="Arial" w:cs="Arial"/>
          <w:color w:val="000000"/>
          <w:sz w:val="21"/>
          <w:szCs w:val="21"/>
        </w:rPr>
        <w:t>, z 8 czerwca 2020 r., z 18 czerwca 2020 r., z 23 czerwca 2020 r., z 5 sierpnia 2020 r., z 31 sierpnia 2020 r., z 4 grudnia 2020 r., z 21 grudnia 2020 r., z 19 stycznia 2023 r.</w:t>
      </w:r>
      <w:r w:rsidR="004E69C8">
        <w:rPr>
          <w:rFonts w:ascii="Arial" w:hAnsi="Arial" w:cs="Arial"/>
          <w:color w:val="000000"/>
          <w:sz w:val="21"/>
          <w:szCs w:val="21"/>
        </w:rPr>
        <w:t xml:space="preserve">, </w:t>
      </w:r>
      <w:r w:rsidR="00E019C7" w:rsidRPr="00DE118C">
        <w:rPr>
          <w:rFonts w:ascii="Arial" w:hAnsi="Arial" w:cs="Arial"/>
          <w:color w:val="000000"/>
          <w:sz w:val="21"/>
          <w:szCs w:val="21"/>
        </w:rPr>
        <w:t>z 9 czerwca 2023 r.</w:t>
      </w:r>
      <w:r w:rsidR="004E69C8">
        <w:rPr>
          <w:rFonts w:ascii="Arial" w:hAnsi="Arial" w:cs="Arial"/>
          <w:color w:val="000000"/>
          <w:sz w:val="21"/>
          <w:szCs w:val="21"/>
        </w:rPr>
        <w:t xml:space="preserve"> oraz pismem z 1 sierpnia 2023 r.</w:t>
      </w:r>
    </w:p>
    <w:p w14:paraId="37DF78DD" w14:textId="74A7094A" w:rsidR="00646FF2" w:rsidRPr="00DE118C" w:rsidRDefault="00646FF2" w:rsidP="00DE118C">
      <w:pPr>
        <w:spacing w:after="0" w:line="268" w:lineRule="exact"/>
        <w:rPr>
          <w:rFonts w:ascii="Arial" w:eastAsia="Lucida Sans Unicode" w:hAnsi="Arial" w:cs="Arial"/>
          <w:kern w:val="1"/>
          <w:sz w:val="21"/>
          <w:szCs w:val="21"/>
          <w:shd w:val="clear" w:color="auto" w:fill="FFFFFF"/>
          <w:lang w:eastAsia="pl-PL"/>
        </w:rPr>
      </w:pPr>
      <w:r w:rsidRPr="00DE118C">
        <w:rPr>
          <w:rFonts w:ascii="Arial" w:eastAsia="Lucida Sans Unicode" w:hAnsi="Arial" w:cs="Arial"/>
          <w:kern w:val="1"/>
          <w:sz w:val="21"/>
          <w:szCs w:val="21"/>
          <w:shd w:val="clear" w:color="auto" w:fill="FFFFFF"/>
          <w:lang w:eastAsia="pl-PL"/>
        </w:rPr>
        <w:t>Z uwagi na fakt, że niniejsze pozwolenie zintegrowane uwzględnia przetwarzanie i zbieranie odpadów, w toku postępowania organ:</w:t>
      </w:r>
    </w:p>
    <w:p w14:paraId="43DC3DB8" w14:textId="02754FED" w:rsidR="00DE1492" w:rsidRPr="00DE118C" w:rsidRDefault="00DE1492" w:rsidP="00DE118C">
      <w:pPr>
        <w:pStyle w:val="Akapitzlist"/>
        <w:numPr>
          <w:ilvl w:val="0"/>
          <w:numId w:val="104"/>
        </w:numPr>
        <w:spacing w:line="268" w:lineRule="exact"/>
        <w:ind w:left="357" w:hanging="357"/>
        <w:jc w:val="left"/>
        <w:rPr>
          <w:rFonts w:ascii="Arial" w:hAnsi="Arial" w:cs="Arial"/>
          <w:sz w:val="21"/>
          <w:szCs w:val="21"/>
        </w:rPr>
      </w:pPr>
      <w:r w:rsidRPr="00DE118C">
        <w:rPr>
          <w:rFonts w:ascii="Arial" w:hAnsi="Arial" w:cs="Arial"/>
          <w:sz w:val="21"/>
          <w:szCs w:val="21"/>
        </w:rPr>
        <w:t>pism</w:t>
      </w:r>
      <w:r w:rsidR="00E019C7" w:rsidRPr="00DE118C">
        <w:rPr>
          <w:rFonts w:ascii="Arial" w:hAnsi="Arial" w:cs="Arial"/>
          <w:sz w:val="21"/>
          <w:szCs w:val="21"/>
        </w:rPr>
        <w:t>ami</w:t>
      </w:r>
      <w:r w:rsidRPr="00DE118C">
        <w:rPr>
          <w:rFonts w:ascii="Arial" w:hAnsi="Arial" w:cs="Arial"/>
          <w:sz w:val="21"/>
          <w:szCs w:val="21"/>
        </w:rPr>
        <w:t xml:space="preserve"> z </w:t>
      </w:r>
      <w:r w:rsidR="006B7F78" w:rsidRPr="00DE118C">
        <w:rPr>
          <w:rFonts w:ascii="Arial" w:hAnsi="Arial" w:cs="Arial"/>
          <w:sz w:val="21"/>
          <w:szCs w:val="21"/>
        </w:rPr>
        <w:t>24</w:t>
      </w:r>
      <w:r w:rsidRPr="00DE118C">
        <w:rPr>
          <w:rFonts w:ascii="Arial" w:hAnsi="Arial" w:cs="Arial"/>
          <w:sz w:val="21"/>
          <w:szCs w:val="21"/>
        </w:rPr>
        <w:t xml:space="preserve"> marca 202</w:t>
      </w:r>
      <w:r w:rsidR="006B7F78" w:rsidRPr="00DE118C">
        <w:rPr>
          <w:rFonts w:ascii="Arial" w:hAnsi="Arial" w:cs="Arial"/>
          <w:sz w:val="21"/>
          <w:szCs w:val="21"/>
        </w:rPr>
        <w:t>1</w:t>
      </w:r>
      <w:r w:rsidRPr="00DE118C">
        <w:rPr>
          <w:rFonts w:ascii="Arial" w:hAnsi="Arial" w:cs="Arial"/>
          <w:sz w:val="21"/>
          <w:szCs w:val="21"/>
        </w:rPr>
        <w:t xml:space="preserve"> r. o znaku OS-PZ.KW-00</w:t>
      </w:r>
      <w:r w:rsidR="006B7F78" w:rsidRPr="00DE118C">
        <w:rPr>
          <w:rFonts w:ascii="Arial" w:hAnsi="Arial" w:cs="Arial"/>
          <w:sz w:val="21"/>
          <w:szCs w:val="21"/>
        </w:rPr>
        <w:t>203</w:t>
      </w:r>
      <w:r w:rsidRPr="00DE118C">
        <w:rPr>
          <w:rFonts w:ascii="Arial" w:hAnsi="Arial" w:cs="Arial"/>
          <w:sz w:val="21"/>
          <w:szCs w:val="21"/>
        </w:rPr>
        <w:t>/2</w:t>
      </w:r>
      <w:r w:rsidR="006B7F78" w:rsidRPr="00DE118C">
        <w:rPr>
          <w:rFonts w:ascii="Arial" w:hAnsi="Arial" w:cs="Arial"/>
          <w:sz w:val="21"/>
          <w:szCs w:val="21"/>
        </w:rPr>
        <w:t>1 oraz 23 stycznia 2023 r. o znaku OE-PZ.KW-000092/23</w:t>
      </w:r>
      <w:r w:rsidRPr="00DE118C">
        <w:rPr>
          <w:rFonts w:ascii="Arial" w:hAnsi="Arial" w:cs="Arial"/>
          <w:sz w:val="21"/>
          <w:szCs w:val="21"/>
        </w:rPr>
        <w:t xml:space="preserve"> wystąpił do Śląskiego Wojewódzkiego Inspektora Ochrony Środowiska o wydanie postanowienia (po przeprowadzeniu kontroli zgodnie z art. 41a ust 1 ww. ustawy o odpadach), w przedmiocie spełniania wymagań określonych w przepisach </w:t>
      </w:r>
      <w:r w:rsidR="005E70E7">
        <w:rPr>
          <w:rFonts w:ascii="Arial" w:hAnsi="Arial" w:cs="Arial"/>
          <w:sz w:val="21"/>
          <w:szCs w:val="21"/>
        </w:rPr>
        <w:t xml:space="preserve">ochrony </w:t>
      </w:r>
      <w:r w:rsidRPr="00DE118C">
        <w:rPr>
          <w:rFonts w:ascii="Arial" w:hAnsi="Arial" w:cs="Arial"/>
          <w:sz w:val="21"/>
          <w:szCs w:val="21"/>
        </w:rPr>
        <w:t>środowiska,</w:t>
      </w:r>
    </w:p>
    <w:p w14:paraId="69ADF594" w14:textId="2F9F05B6" w:rsidR="00DE1492" w:rsidRPr="00DE118C" w:rsidRDefault="00DE1492" w:rsidP="00DE118C">
      <w:pPr>
        <w:pStyle w:val="Arial10i5"/>
        <w:numPr>
          <w:ilvl w:val="0"/>
          <w:numId w:val="88"/>
        </w:numPr>
        <w:spacing w:after="0"/>
        <w:ind w:left="357" w:hanging="357"/>
        <w:rPr>
          <w:rFonts w:cs="Arial"/>
          <w:szCs w:val="21"/>
        </w:rPr>
      </w:pPr>
      <w:r w:rsidRPr="00DE118C">
        <w:rPr>
          <w:rFonts w:cs="Arial"/>
          <w:szCs w:val="21"/>
        </w:rPr>
        <w:t>pismem z 2</w:t>
      </w:r>
      <w:r w:rsidR="006B7F78" w:rsidRPr="00DE118C">
        <w:rPr>
          <w:rFonts w:cs="Arial"/>
          <w:szCs w:val="21"/>
        </w:rPr>
        <w:t>4</w:t>
      </w:r>
      <w:r w:rsidRPr="00DE118C">
        <w:rPr>
          <w:rFonts w:cs="Arial"/>
          <w:szCs w:val="21"/>
        </w:rPr>
        <w:t xml:space="preserve"> marca 202</w:t>
      </w:r>
      <w:r w:rsidR="006B7F78" w:rsidRPr="00DE118C">
        <w:rPr>
          <w:rFonts w:cs="Arial"/>
          <w:szCs w:val="21"/>
        </w:rPr>
        <w:t>1</w:t>
      </w:r>
      <w:r w:rsidRPr="00DE118C">
        <w:rPr>
          <w:rFonts w:cs="Arial"/>
          <w:szCs w:val="21"/>
        </w:rPr>
        <w:t xml:space="preserve"> r. o znaku OS-PZ.KW-00</w:t>
      </w:r>
      <w:r w:rsidR="006B7F78" w:rsidRPr="00DE118C">
        <w:rPr>
          <w:rFonts w:cs="Arial"/>
          <w:szCs w:val="21"/>
        </w:rPr>
        <w:t>204</w:t>
      </w:r>
      <w:r w:rsidRPr="00DE118C">
        <w:rPr>
          <w:rFonts w:cs="Arial"/>
          <w:szCs w:val="21"/>
        </w:rPr>
        <w:t>/2</w:t>
      </w:r>
      <w:r w:rsidR="006B7F78" w:rsidRPr="00DE118C">
        <w:rPr>
          <w:rFonts w:cs="Arial"/>
          <w:szCs w:val="21"/>
        </w:rPr>
        <w:t>1</w:t>
      </w:r>
      <w:r w:rsidRPr="00DE118C">
        <w:rPr>
          <w:rFonts w:cs="Arial"/>
          <w:szCs w:val="21"/>
        </w:rPr>
        <w:t xml:space="preserve"> wystąpił do Prezydenta Miasta </w:t>
      </w:r>
      <w:r w:rsidR="006B7F78" w:rsidRPr="00DE118C">
        <w:rPr>
          <w:rFonts w:cs="Arial"/>
          <w:szCs w:val="21"/>
        </w:rPr>
        <w:t>Tychy</w:t>
      </w:r>
      <w:r w:rsidRPr="00DE118C">
        <w:rPr>
          <w:rFonts w:cs="Arial"/>
          <w:szCs w:val="21"/>
        </w:rPr>
        <w:t xml:space="preserve">, o przedstawienie opinii do złożonego wniosku spółki </w:t>
      </w:r>
      <w:r w:rsidR="006B7F78" w:rsidRPr="00DE118C">
        <w:rPr>
          <w:rFonts w:cs="Arial"/>
          <w:szCs w:val="21"/>
        </w:rPr>
        <w:t>MASTER – Odpady i Energia Sp. z o.o. w Tychach</w:t>
      </w:r>
      <w:r w:rsidRPr="00DE118C">
        <w:rPr>
          <w:rFonts w:cs="Arial"/>
          <w:szCs w:val="21"/>
        </w:rPr>
        <w:t>, zgodnie z art. 41 ust.</w:t>
      </w:r>
      <w:r w:rsidR="0078500F" w:rsidRPr="00DE118C">
        <w:rPr>
          <w:rFonts w:cs="Arial"/>
          <w:szCs w:val="21"/>
        </w:rPr>
        <w:t xml:space="preserve"> </w:t>
      </w:r>
      <w:r w:rsidRPr="00DE118C">
        <w:rPr>
          <w:rFonts w:cs="Arial"/>
          <w:szCs w:val="21"/>
        </w:rPr>
        <w:t>6a ustawy o odpadach</w:t>
      </w:r>
      <w:r w:rsidR="005E70E7">
        <w:rPr>
          <w:rFonts w:cs="Arial"/>
          <w:szCs w:val="21"/>
        </w:rPr>
        <w:t xml:space="preserve">, </w:t>
      </w:r>
    </w:p>
    <w:p w14:paraId="322B73B0" w14:textId="6FF4B1C1" w:rsidR="00C95F7B" w:rsidRPr="00DE118C" w:rsidRDefault="00C95F7B" w:rsidP="00FE239D">
      <w:pPr>
        <w:numPr>
          <w:ilvl w:val="0"/>
          <w:numId w:val="88"/>
        </w:numPr>
        <w:spacing w:after="120" w:line="268" w:lineRule="exact"/>
        <w:ind w:left="357" w:hanging="357"/>
        <w:rPr>
          <w:rFonts w:ascii="Arial" w:eastAsia="Calibri" w:hAnsi="Arial" w:cs="Arial"/>
          <w:bCs/>
          <w:sz w:val="21"/>
          <w:szCs w:val="21"/>
          <w:lang w:eastAsia="pl-PL"/>
        </w:rPr>
      </w:pPr>
      <w:r w:rsidRPr="00DE118C">
        <w:rPr>
          <w:rFonts w:ascii="Arial" w:eastAsia="Calibri" w:hAnsi="Arial" w:cs="Times New Roman"/>
          <w:bCs/>
          <w:sz w:val="21"/>
          <w:szCs w:val="21"/>
          <w:lang w:eastAsia="pl-PL"/>
        </w:rPr>
        <w:t>pism</w:t>
      </w:r>
      <w:r w:rsidR="006B7F78" w:rsidRPr="00DE118C">
        <w:rPr>
          <w:rFonts w:ascii="Arial" w:eastAsia="Calibri" w:hAnsi="Arial" w:cs="Times New Roman"/>
          <w:bCs/>
          <w:sz w:val="21"/>
          <w:szCs w:val="21"/>
          <w:lang w:eastAsia="pl-PL"/>
        </w:rPr>
        <w:t>ami</w:t>
      </w:r>
      <w:r w:rsidRPr="00DE118C">
        <w:rPr>
          <w:rFonts w:ascii="Arial" w:eastAsia="Calibri" w:hAnsi="Arial" w:cs="Times New Roman"/>
          <w:bCs/>
          <w:sz w:val="21"/>
          <w:szCs w:val="21"/>
          <w:lang w:eastAsia="pl-PL"/>
        </w:rPr>
        <w:t xml:space="preserve"> z 2</w:t>
      </w:r>
      <w:r w:rsidR="006B7F78" w:rsidRPr="00DE118C">
        <w:rPr>
          <w:rFonts w:ascii="Arial" w:eastAsia="Calibri" w:hAnsi="Arial" w:cs="Times New Roman"/>
          <w:bCs/>
          <w:sz w:val="21"/>
          <w:szCs w:val="21"/>
          <w:lang w:eastAsia="pl-PL"/>
        </w:rPr>
        <w:t>4 marca</w:t>
      </w:r>
      <w:r w:rsidRPr="00DE118C">
        <w:rPr>
          <w:rFonts w:ascii="Arial" w:eastAsia="Calibri" w:hAnsi="Arial" w:cs="Times New Roman"/>
          <w:bCs/>
          <w:sz w:val="21"/>
          <w:szCs w:val="21"/>
          <w:lang w:eastAsia="pl-PL"/>
        </w:rPr>
        <w:t xml:space="preserve"> 2021 r. o znaku </w:t>
      </w:r>
      <w:r w:rsidRPr="00DE118C">
        <w:rPr>
          <w:rFonts w:ascii="Arial" w:eastAsia="Calibri" w:hAnsi="Arial" w:cs="Arial"/>
          <w:bCs/>
          <w:sz w:val="21"/>
          <w:szCs w:val="21"/>
          <w:lang w:eastAsia="pl-PL"/>
        </w:rPr>
        <w:t>OS-PZ.KW-00</w:t>
      </w:r>
      <w:r w:rsidR="00AD673B" w:rsidRPr="00DE118C">
        <w:rPr>
          <w:rFonts w:ascii="Arial" w:eastAsia="Calibri" w:hAnsi="Arial" w:cs="Arial"/>
          <w:bCs/>
          <w:sz w:val="21"/>
          <w:szCs w:val="21"/>
          <w:lang w:eastAsia="pl-PL"/>
        </w:rPr>
        <w:t>0</w:t>
      </w:r>
      <w:r w:rsidRPr="00DE118C">
        <w:rPr>
          <w:rFonts w:ascii="Arial" w:eastAsia="Calibri" w:hAnsi="Arial" w:cs="Arial"/>
          <w:bCs/>
          <w:sz w:val="21"/>
          <w:szCs w:val="21"/>
          <w:lang w:eastAsia="pl-PL"/>
        </w:rPr>
        <w:t>2</w:t>
      </w:r>
      <w:r w:rsidR="006B7F78" w:rsidRPr="00DE118C">
        <w:rPr>
          <w:rFonts w:ascii="Arial" w:eastAsia="Calibri" w:hAnsi="Arial" w:cs="Arial"/>
          <w:bCs/>
          <w:sz w:val="21"/>
          <w:szCs w:val="21"/>
          <w:lang w:eastAsia="pl-PL"/>
        </w:rPr>
        <w:t>02</w:t>
      </w:r>
      <w:r w:rsidRPr="00DE118C">
        <w:rPr>
          <w:rFonts w:ascii="Arial" w:eastAsia="Calibri" w:hAnsi="Arial" w:cs="Arial"/>
          <w:bCs/>
          <w:sz w:val="21"/>
          <w:szCs w:val="21"/>
          <w:lang w:eastAsia="pl-PL"/>
        </w:rPr>
        <w:t xml:space="preserve">/21 oraz </w:t>
      </w:r>
      <w:r w:rsidR="00AD673B" w:rsidRPr="00DE118C">
        <w:rPr>
          <w:rFonts w:ascii="Arial" w:eastAsia="Calibri" w:hAnsi="Arial" w:cs="Arial"/>
          <w:bCs/>
          <w:sz w:val="21"/>
          <w:szCs w:val="21"/>
          <w:lang w:eastAsia="pl-PL"/>
        </w:rPr>
        <w:t>2 lutego</w:t>
      </w:r>
      <w:r w:rsidRPr="00DE118C">
        <w:rPr>
          <w:rFonts w:ascii="Arial" w:eastAsia="Calibri" w:hAnsi="Arial" w:cs="Arial"/>
          <w:bCs/>
          <w:sz w:val="21"/>
          <w:szCs w:val="21"/>
          <w:lang w:eastAsia="pl-PL"/>
        </w:rPr>
        <w:t xml:space="preserve"> 202</w:t>
      </w:r>
      <w:r w:rsidR="00AD673B" w:rsidRPr="00DE118C">
        <w:rPr>
          <w:rFonts w:ascii="Arial" w:eastAsia="Calibri" w:hAnsi="Arial" w:cs="Arial"/>
          <w:bCs/>
          <w:sz w:val="21"/>
          <w:szCs w:val="21"/>
          <w:lang w:eastAsia="pl-PL"/>
        </w:rPr>
        <w:t>3</w:t>
      </w:r>
      <w:r w:rsidRPr="00DE118C">
        <w:rPr>
          <w:rFonts w:ascii="Arial" w:eastAsia="Calibri" w:hAnsi="Arial" w:cs="Arial"/>
          <w:bCs/>
          <w:sz w:val="21"/>
          <w:szCs w:val="21"/>
          <w:lang w:eastAsia="pl-PL"/>
        </w:rPr>
        <w:t xml:space="preserve"> r. o znaku: OE-PZ.KW-00</w:t>
      </w:r>
      <w:r w:rsidR="00AD673B" w:rsidRPr="00DE118C">
        <w:rPr>
          <w:rFonts w:ascii="Arial" w:eastAsia="Calibri" w:hAnsi="Arial" w:cs="Arial"/>
          <w:bCs/>
          <w:sz w:val="21"/>
          <w:szCs w:val="21"/>
          <w:lang w:eastAsia="pl-PL"/>
        </w:rPr>
        <w:t>0233</w:t>
      </w:r>
      <w:r w:rsidRPr="00DE118C">
        <w:rPr>
          <w:rFonts w:ascii="Arial" w:eastAsia="Calibri" w:hAnsi="Arial" w:cs="Arial"/>
          <w:bCs/>
          <w:sz w:val="21"/>
          <w:szCs w:val="21"/>
          <w:lang w:eastAsia="pl-PL"/>
        </w:rPr>
        <w:t>/2</w:t>
      </w:r>
      <w:r w:rsidR="00AD673B" w:rsidRPr="00DE118C">
        <w:rPr>
          <w:rFonts w:ascii="Arial" w:eastAsia="Calibri" w:hAnsi="Arial" w:cs="Arial"/>
          <w:bCs/>
          <w:sz w:val="21"/>
          <w:szCs w:val="21"/>
          <w:lang w:eastAsia="pl-PL"/>
        </w:rPr>
        <w:t>3</w:t>
      </w:r>
      <w:r w:rsidRPr="00DE118C">
        <w:rPr>
          <w:rFonts w:ascii="Arial" w:eastAsia="Calibri" w:hAnsi="Arial" w:cs="Arial"/>
          <w:bCs/>
          <w:sz w:val="21"/>
          <w:szCs w:val="21"/>
          <w:lang w:eastAsia="pl-PL"/>
        </w:rPr>
        <w:t xml:space="preserve"> (w związku z przedłożeniem aktualizacji operatu przeciwpożarowego) wystąpił do </w:t>
      </w:r>
      <w:r w:rsidRPr="00DE118C">
        <w:rPr>
          <w:rFonts w:ascii="Arial" w:eastAsia="Calibri" w:hAnsi="Arial" w:cs="Times New Roman"/>
          <w:bCs/>
          <w:sz w:val="21"/>
          <w:szCs w:val="21"/>
          <w:lang w:eastAsia="pl-PL"/>
        </w:rPr>
        <w:t>Komendanta Miejskiego P</w:t>
      </w:r>
      <w:r w:rsidR="00362A1C">
        <w:rPr>
          <w:rFonts w:ascii="Arial" w:eastAsia="Calibri" w:hAnsi="Arial" w:cs="Times New Roman"/>
          <w:bCs/>
          <w:sz w:val="21"/>
          <w:szCs w:val="21"/>
          <w:lang w:eastAsia="pl-PL"/>
        </w:rPr>
        <w:t xml:space="preserve">aństwowej </w:t>
      </w:r>
      <w:r w:rsidRPr="00DE118C">
        <w:rPr>
          <w:rFonts w:ascii="Arial" w:eastAsia="Calibri" w:hAnsi="Arial" w:cs="Times New Roman"/>
          <w:bCs/>
          <w:sz w:val="21"/>
          <w:szCs w:val="21"/>
          <w:lang w:eastAsia="pl-PL"/>
        </w:rPr>
        <w:t>Straży Pożarnej w </w:t>
      </w:r>
      <w:r w:rsidR="00AD673B" w:rsidRPr="00DE118C">
        <w:rPr>
          <w:rFonts w:ascii="Arial" w:eastAsia="Calibri" w:hAnsi="Arial" w:cs="Times New Roman"/>
          <w:bCs/>
          <w:sz w:val="21"/>
          <w:szCs w:val="21"/>
          <w:lang w:eastAsia="pl-PL"/>
        </w:rPr>
        <w:t>Tychach</w:t>
      </w:r>
      <w:r w:rsidRPr="00DE118C">
        <w:rPr>
          <w:rFonts w:ascii="Arial" w:eastAsia="Calibri" w:hAnsi="Arial" w:cs="Times New Roman"/>
          <w:bCs/>
          <w:sz w:val="21"/>
          <w:szCs w:val="21"/>
          <w:lang w:eastAsia="pl-PL"/>
        </w:rPr>
        <w:t xml:space="preserve">, </w:t>
      </w:r>
      <w:r w:rsidRPr="00DE118C">
        <w:rPr>
          <w:rFonts w:ascii="Arial" w:eastAsia="Times New Roman" w:hAnsi="Arial" w:cs="Arial"/>
          <w:sz w:val="21"/>
          <w:szCs w:val="21"/>
          <w:lang w:eastAsia="pl-PL"/>
        </w:rPr>
        <w:t>o</w:t>
      </w:r>
      <w:r w:rsidR="002349CA">
        <w:rPr>
          <w:rFonts w:ascii="Arial" w:eastAsia="Times New Roman" w:hAnsi="Arial" w:cs="Arial"/>
          <w:sz w:val="21"/>
          <w:szCs w:val="21"/>
          <w:lang w:eastAsia="pl-PL"/>
        </w:rPr>
        <w:t> </w:t>
      </w:r>
      <w:r w:rsidRPr="00DE118C">
        <w:rPr>
          <w:rFonts w:ascii="Arial" w:eastAsia="Times New Roman" w:hAnsi="Arial" w:cs="Arial"/>
          <w:sz w:val="21"/>
          <w:szCs w:val="21"/>
          <w:lang w:eastAsia="pl-PL"/>
        </w:rPr>
        <w:t xml:space="preserve">przeprowadzenie kontroli instalacji, </w:t>
      </w:r>
      <w:r w:rsidRPr="00DE118C">
        <w:rPr>
          <w:rFonts w:ascii="Arial" w:eastAsia="Calibri" w:hAnsi="Arial" w:cs="Times New Roman"/>
          <w:sz w:val="21"/>
          <w:szCs w:val="21"/>
        </w:rPr>
        <w:t>w tym miejsc magazynowania odpadów, w zakresie spełniania wymagań określonych w przepisach dotyczących ochrony przeciwpożarowej oraz w zakresie zgodności z warunkami ochrony przeciwpożarowej, o których mowa w operacie przeciwpożarowym oraz w postanowieniu</w:t>
      </w:r>
      <w:r w:rsidR="002349CA">
        <w:rPr>
          <w:rFonts w:ascii="Arial" w:eastAsia="Calibri" w:hAnsi="Arial" w:cs="Times New Roman"/>
          <w:sz w:val="21"/>
          <w:szCs w:val="21"/>
        </w:rPr>
        <w:t xml:space="preserve">, </w:t>
      </w:r>
      <w:r w:rsidRPr="00DE118C">
        <w:rPr>
          <w:rFonts w:ascii="Arial" w:eastAsia="Calibri" w:hAnsi="Arial" w:cs="Times New Roman"/>
          <w:sz w:val="21"/>
          <w:szCs w:val="21"/>
        </w:rPr>
        <w:t>zgodnie z art. 42 ust. 4b pkt 1 oraz art. 42 ust. 4c ustawy o odpadach</w:t>
      </w:r>
      <w:r w:rsidR="002349CA">
        <w:rPr>
          <w:rFonts w:ascii="Arial" w:eastAsia="Calibri" w:hAnsi="Arial" w:cs="Times New Roman"/>
          <w:sz w:val="21"/>
          <w:szCs w:val="21"/>
        </w:rPr>
        <w:t>.</w:t>
      </w:r>
    </w:p>
    <w:p w14:paraId="4E304904" w14:textId="0B59D9A3" w:rsidR="00FB65DB" w:rsidRPr="00DE118C" w:rsidRDefault="00FB65DB" w:rsidP="00FB65DB">
      <w:pPr>
        <w:pStyle w:val="Arial10i5"/>
        <w:spacing w:after="120"/>
        <w:rPr>
          <w:rFonts w:cs="Arial"/>
          <w:kern w:val="24"/>
          <w:szCs w:val="21"/>
        </w:rPr>
      </w:pPr>
      <w:r w:rsidRPr="00DE118C">
        <w:rPr>
          <w:rFonts w:eastAsia="Lucida Sans Unicode" w:cs="Arial"/>
          <w:kern w:val="1"/>
          <w:szCs w:val="21"/>
          <w:lang w:eastAsia="pl-PL"/>
        </w:rPr>
        <w:t xml:space="preserve">Śląski Wojewódzki Inspektor Ochrony Środowiska postanowieniem z </w:t>
      </w:r>
      <w:r w:rsidR="00DE1492" w:rsidRPr="00DE118C">
        <w:rPr>
          <w:rFonts w:eastAsia="Lucida Sans Unicode" w:cs="Arial"/>
          <w:kern w:val="1"/>
          <w:szCs w:val="21"/>
          <w:lang w:eastAsia="pl-PL"/>
        </w:rPr>
        <w:t>1</w:t>
      </w:r>
      <w:r w:rsidR="00AD673B" w:rsidRPr="00DE118C">
        <w:rPr>
          <w:rFonts w:eastAsia="Lucida Sans Unicode" w:cs="Arial"/>
          <w:kern w:val="1"/>
          <w:szCs w:val="21"/>
          <w:lang w:eastAsia="pl-PL"/>
        </w:rPr>
        <w:t>8 kwietnia</w:t>
      </w:r>
      <w:r w:rsidRPr="00DE118C">
        <w:rPr>
          <w:rFonts w:eastAsia="Lucida Sans Unicode" w:cs="Arial"/>
          <w:kern w:val="1"/>
          <w:szCs w:val="21"/>
          <w:lang w:eastAsia="pl-PL"/>
        </w:rPr>
        <w:t xml:space="preserve"> 202</w:t>
      </w:r>
      <w:r w:rsidR="00DE1492" w:rsidRPr="00DE118C">
        <w:rPr>
          <w:rFonts w:eastAsia="Lucida Sans Unicode" w:cs="Arial"/>
          <w:kern w:val="1"/>
          <w:szCs w:val="21"/>
          <w:lang w:eastAsia="pl-PL"/>
        </w:rPr>
        <w:t>3</w:t>
      </w:r>
      <w:r w:rsidRPr="00DE118C">
        <w:rPr>
          <w:rFonts w:eastAsia="Lucida Sans Unicode" w:cs="Arial"/>
          <w:kern w:val="1"/>
          <w:szCs w:val="21"/>
          <w:lang w:eastAsia="pl-PL"/>
        </w:rPr>
        <w:t xml:space="preserve"> r. o znaku </w:t>
      </w:r>
      <w:r w:rsidR="00DE1492" w:rsidRPr="00DE118C">
        <w:rPr>
          <w:rFonts w:eastAsia="Lucida Sans Unicode" w:cs="Arial"/>
          <w:kern w:val="1"/>
          <w:szCs w:val="21"/>
          <w:lang w:eastAsia="pl-PL"/>
        </w:rPr>
        <w:t>IN.III</w:t>
      </w:r>
      <w:r w:rsidR="00AD673B" w:rsidRPr="00DE118C">
        <w:rPr>
          <w:rFonts w:eastAsia="Lucida Sans Unicode" w:cs="Arial"/>
          <w:kern w:val="1"/>
          <w:szCs w:val="21"/>
          <w:lang w:eastAsia="pl-PL"/>
        </w:rPr>
        <w:t>K</w:t>
      </w:r>
      <w:r w:rsidR="00DE1492" w:rsidRPr="00DE118C">
        <w:rPr>
          <w:rFonts w:eastAsia="Lucida Sans Unicode" w:cs="Arial"/>
          <w:kern w:val="1"/>
          <w:szCs w:val="21"/>
          <w:lang w:eastAsia="pl-PL"/>
        </w:rPr>
        <w:t>.7060.</w:t>
      </w:r>
      <w:r w:rsidR="00AD673B" w:rsidRPr="00DE118C">
        <w:rPr>
          <w:rFonts w:eastAsia="Lucida Sans Unicode" w:cs="Arial"/>
          <w:kern w:val="1"/>
          <w:szCs w:val="21"/>
          <w:lang w:eastAsia="pl-PL"/>
        </w:rPr>
        <w:t>22</w:t>
      </w:r>
      <w:r w:rsidR="00DE1492" w:rsidRPr="00DE118C">
        <w:rPr>
          <w:rFonts w:eastAsia="Lucida Sans Unicode" w:cs="Arial"/>
          <w:kern w:val="1"/>
          <w:szCs w:val="21"/>
          <w:lang w:eastAsia="pl-PL"/>
        </w:rPr>
        <w:t>.202</w:t>
      </w:r>
      <w:r w:rsidR="00AD673B" w:rsidRPr="00DE118C">
        <w:rPr>
          <w:rFonts w:eastAsia="Lucida Sans Unicode" w:cs="Arial"/>
          <w:kern w:val="1"/>
          <w:szCs w:val="21"/>
          <w:lang w:eastAsia="pl-PL"/>
        </w:rPr>
        <w:t>1</w:t>
      </w:r>
      <w:r w:rsidR="00DE1492" w:rsidRPr="00DE118C">
        <w:rPr>
          <w:rFonts w:eastAsia="Lucida Sans Unicode" w:cs="Arial"/>
          <w:kern w:val="1"/>
          <w:szCs w:val="21"/>
          <w:lang w:eastAsia="pl-PL"/>
        </w:rPr>
        <w:t>.</w:t>
      </w:r>
      <w:r w:rsidR="00AD673B" w:rsidRPr="00DE118C">
        <w:rPr>
          <w:rFonts w:eastAsia="Lucida Sans Unicode" w:cs="Arial"/>
          <w:kern w:val="1"/>
          <w:szCs w:val="21"/>
          <w:lang w:eastAsia="pl-PL"/>
        </w:rPr>
        <w:t>EZ.AG</w:t>
      </w:r>
      <w:r w:rsidRPr="00DE118C">
        <w:rPr>
          <w:rFonts w:eastAsia="Lucida Sans Unicode" w:cs="Arial"/>
          <w:kern w:val="1"/>
          <w:szCs w:val="21"/>
          <w:lang w:eastAsia="pl-PL"/>
        </w:rPr>
        <w:t>, zgodnie z art. 41a ust. 3 ustawy o odpadach, stwierdził spełni</w:t>
      </w:r>
      <w:r w:rsidR="00DE1492" w:rsidRPr="00DE118C">
        <w:rPr>
          <w:rFonts w:eastAsia="Lucida Sans Unicode" w:cs="Arial"/>
          <w:kern w:val="1"/>
          <w:szCs w:val="21"/>
          <w:lang w:eastAsia="pl-PL"/>
        </w:rPr>
        <w:t>e</w:t>
      </w:r>
      <w:r w:rsidRPr="00DE118C">
        <w:rPr>
          <w:rFonts w:eastAsia="Lucida Sans Unicode" w:cs="Arial"/>
          <w:kern w:val="1"/>
          <w:szCs w:val="21"/>
          <w:lang w:eastAsia="pl-PL"/>
        </w:rPr>
        <w:t>nie wymagań określonych w przepisach ochrony środowiska</w:t>
      </w:r>
      <w:r w:rsidR="00DE1492" w:rsidRPr="00DE118C">
        <w:rPr>
          <w:rFonts w:eastAsia="Lucida Sans Unicode" w:cs="Arial"/>
          <w:kern w:val="1"/>
          <w:szCs w:val="21"/>
          <w:lang w:eastAsia="pl-PL"/>
        </w:rPr>
        <w:t xml:space="preserve"> przez instalację </w:t>
      </w:r>
      <w:r w:rsidR="00255D3A" w:rsidRPr="00DE118C">
        <w:rPr>
          <w:rFonts w:eastAsia="Lucida Sans Unicode" w:cs="Arial"/>
          <w:kern w:val="1"/>
          <w:szCs w:val="21"/>
          <w:lang w:eastAsia="pl-PL"/>
        </w:rPr>
        <w:t>do składowania odpadów innych niż niebezpieczne i obojętne oraz miejsca magazynowania odpadów na terenie przylegającym do niecki składowiska, zlokalizowane w Tychach przy ul. Serdecznej 100, zarządzane przez MASTER – Odpady i Energia Sp. z o.o. z siedzibą w Tychach.</w:t>
      </w:r>
    </w:p>
    <w:p w14:paraId="2D6DFAB1" w14:textId="6E789020" w:rsidR="00FB65DB" w:rsidRPr="00DE118C" w:rsidRDefault="00FB65DB" w:rsidP="00A56F4C">
      <w:pPr>
        <w:pStyle w:val="Arial10i5"/>
        <w:spacing w:after="120"/>
        <w:rPr>
          <w:rFonts w:cs="Arial"/>
          <w:bCs/>
          <w:szCs w:val="21"/>
        </w:rPr>
      </w:pPr>
      <w:r w:rsidRPr="00DE118C">
        <w:rPr>
          <w:rFonts w:cs="Arial"/>
          <w:szCs w:val="21"/>
        </w:rPr>
        <w:t>P</w:t>
      </w:r>
      <w:r w:rsidR="00255D3A" w:rsidRPr="00DE118C">
        <w:rPr>
          <w:rFonts w:cs="Arial"/>
          <w:szCs w:val="21"/>
        </w:rPr>
        <w:t>ismem</w:t>
      </w:r>
      <w:r w:rsidRPr="00DE118C">
        <w:rPr>
          <w:rFonts w:cs="Arial"/>
          <w:szCs w:val="21"/>
        </w:rPr>
        <w:t xml:space="preserve"> </w:t>
      </w:r>
      <w:r w:rsidRPr="00DE118C">
        <w:rPr>
          <w:rFonts w:cs="Arial"/>
          <w:bCs/>
          <w:szCs w:val="21"/>
        </w:rPr>
        <w:t xml:space="preserve">z </w:t>
      </w:r>
      <w:r w:rsidR="00255D3A" w:rsidRPr="00DE118C">
        <w:rPr>
          <w:rFonts w:cs="Arial"/>
          <w:bCs/>
          <w:szCs w:val="21"/>
        </w:rPr>
        <w:t>6 kwietnia</w:t>
      </w:r>
      <w:r w:rsidRPr="00DE118C">
        <w:rPr>
          <w:rFonts w:cs="Arial"/>
          <w:bCs/>
          <w:szCs w:val="21"/>
        </w:rPr>
        <w:t xml:space="preserve"> 202</w:t>
      </w:r>
      <w:r w:rsidR="00255D3A" w:rsidRPr="00DE118C">
        <w:rPr>
          <w:rFonts w:cs="Arial"/>
          <w:bCs/>
          <w:szCs w:val="21"/>
        </w:rPr>
        <w:t>1</w:t>
      </w:r>
      <w:r w:rsidRPr="00DE118C">
        <w:rPr>
          <w:rFonts w:cs="Arial"/>
          <w:bCs/>
          <w:szCs w:val="21"/>
        </w:rPr>
        <w:t xml:space="preserve"> r. znak: </w:t>
      </w:r>
      <w:r w:rsidR="00255D3A" w:rsidRPr="00DE118C">
        <w:rPr>
          <w:rFonts w:cs="Arial"/>
          <w:bCs/>
          <w:szCs w:val="21"/>
        </w:rPr>
        <w:t>RKO.6232.3.23.13.2021.EO</w:t>
      </w:r>
      <w:r w:rsidRPr="00DE118C">
        <w:rPr>
          <w:rFonts w:cs="Arial"/>
          <w:bCs/>
          <w:szCs w:val="21"/>
        </w:rPr>
        <w:t xml:space="preserve"> </w:t>
      </w:r>
      <w:r w:rsidR="00A56F4C" w:rsidRPr="00DE118C">
        <w:rPr>
          <w:rFonts w:cs="Arial"/>
          <w:bCs/>
          <w:szCs w:val="21"/>
        </w:rPr>
        <w:t xml:space="preserve">Prezydent Miasta </w:t>
      </w:r>
      <w:r w:rsidR="00255D3A" w:rsidRPr="00DE118C">
        <w:rPr>
          <w:rFonts w:cs="Arial"/>
          <w:bCs/>
          <w:szCs w:val="21"/>
        </w:rPr>
        <w:t>Tychy</w:t>
      </w:r>
      <w:r w:rsidR="00A56F4C" w:rsidRPr="00DE118C">
        <w:rPr>
          <w:rFonts w:cs="Arial"/>
          <w:bCs/>
          <w:szCs w:val="21"/>
        </w:rPr>
        <w:t xml:space="preserve"> pozytywnie zaopiniował </w:t>
      </w:r>
      <w:r w:rsidR="00255D3A" w:rsidRPr="00DE118C">
        <w:rPr>
          <w:rFonts w:cs="Arial"/>
          <w:bCs/>
          <w:szCs w:val="21"/>
        </w:rPr>
        <w:t>działalność prowadzoną przez</w:t>
      </w:r>
      <w:r w:rsidR="00A56F4C" w:rsidRPr="00DE118C">
        <w:rPr>
          <w:rFonts w:cs="Arial"/>
          <w:bCs/>
          <w:szCs w:val="21"/>
        </w:rPr>
        <w:t xml:space="preserve"> </w:t>
      </w:r>
      <w:r w:rsidR="00255D3A" w:rsidRPr="00DE118C">
        <w:rPr>
          <w:rFonts w:eastAsia="Lucida Sans Unicode" w:cs="Arial"/>
          <w:kern w:val="1"/>
          <w:szCs w:val="21"/>
          <w:lang w:eastAsia="pl-PL"/>
        </w:rPr>
        <w:t>MASTER – Odpady i Energia Sp. z o.o. z siedzibą w Tychach</w:t>
      </w:r>
      <w:r w:rsidR="00A56F4C" w:rsidRPr="00DE118C">
        <w:rPr>
          <w:rFonts w:cs="Arial"/>
          <w:bCs/>
          <w:szCs w:val="21"/>
        </w:rPr>
        <w:t xml:space="preserve">, </w:t>
      </w:r>
      <w:r w:rsidR="00255D3A" w:rsidRPr="00DE118C">
        <w:rPr>
          <w:rFonts w:cs="Arial"/>
          <w:bCs/>
          <w:szCs w:val="21"/>
        </w:rPr>
        <w:t xml:space="preserve">polegającą na przetwarzaniu i zbieraniu odpadów w instalacji </w:t>
      </w:r>
      <w:r w:rsidR="00255D3A" w:rsidRPr="00DE118C">
        <w:rPr>
          <w:rFonts w:eastAsia="Lucida Sans Unicode" w:cs="Arial"/>
          <w:kern w:val="1"/>
          <w:szCs w:val="21"/>
          <w:lang w:eastAsia="pl-PL"/>
        </w:rPr>
        <w:t xml:space="preserve">do składowania odpadów innych niż niebezpieczne i obojętne, </w:t>
      </w:r>
      <w:r w:rsidR="00255D3A" w:rsidRPr="00DE118C">
        <w:rPr>
          <w:rFonts w:cs="Arial"/>
          <w:bCs/>
          <w:szCs w:val="21"/>
        </w:rPr>
        <w:t xml:space="preserve">w związku z </w:t>
      </w:r>
      <w:r w:rsidR="00A56F4C" w:rsidRPr="00DE118C">
        <w:rPr>
          <w:rFonts w:cs="Arial"/>
          <w:bCs/>
          <w:szCs w:val="21"/>
        </w:rPr>
        <w:t>w</w:t>
      </w:r>
      <w:r w:rsidR="00255D3A" w:rsidRPr="00DE118C">
        <w:rPr>
          <w:rFonts w:cs="Arial"/>
          <w:bCs/>
          <w:szCs w:val="21"/>
        </w:rPr>
        <w:t>nioskiem o zmianę</w:t>
      </w:r>
      <w:r w:rsidR="00A56F4C" w:rsidRPr="00DE118C">
        <w:rPr>
          <w:rFonts w:cs="Arial"/>
          <w:bCs/>
          <w:szCs w:val="21"/>
        </w:rPr>
        <w:t xml:space="preserve"> pozwolenia zintegrowanego</w:t>
      </w:r>
      <w:r w:rsidR="00255D3A" w:rsidRPr="00DE118C">
        <w:rPr>
          <w:rFonts w:cs="Arial"/>
          <w:bCs/>
          <w:szCs w:val="21"/>
        </w:rPr>
        <w:t>.</w:t>
      </w:r>
    </w:p>
    <w:p w14:paraId="133FAA31" w14:textId="12DC75B9" w:rsidR="00E019C7" w:rsidRPr="00DE118C" w:rsidRDefault="00E019C7" w:rsidP="00E019C7">
      <w:pPr>
        <w:spacing w:after="120" w:line="268" w:lineRule="exact"/>
        <w:rPr>
          <w:rFonts w:ascii="Arial" w:eastAsia="Calibri" w:hAnsi="Arial" w:cs="Times New Roman"/>
          <w:bCs/>
          <w:sz w:val="21"/>
          <w:szCs w:val="21"/>
        </w:rPr>
      </w:pPr>
      <w:r w:rsidRPr="00DE118C">
        <w:rPr>
          <w:rFonts w:ascii="Arial" w:eastAsia="Calibri" w:hAnsi="Arial" w:cs="Times New Roman"/>
          <w:bCs/>
          <w:sz w:val="21"/>
          <w:szCs w:val="21"/>
        </w:rPr>
        <w:t xml:space="preserve">Komendant Miejski Państwowej Straży Pożarnej w </w:t>
      </w:r>
      <w:r w:rsidR="00255D3A" w:rsidRPr="00DE118C">
        <w:rPr>
          <w:rFonts w:ascii="Arial" w:eastAsia="Calibri" w:hAnsi="Arial" w:cs="Times New Roman"/>
          <w:bCs/>
          <w:sz w:val="21"/>
          <w:szCs w:val="21"/>
        </w:rPr>
        <w:t>Tyc</w:t>
      </w:r>
      <w:r w:rsidR="00E935F6" w:rsidRPr="00DE118C">
        <w:rPr>
          <w:rFonts w:ascii="Arial" w:eastAsia="Calibri" w:hAnsi="Arial" w:cs="Times New Roman"/>
          <w:bCs/>
          <w:sz w:val="21"/>
          <w:szCs w:val="21"/>
        </w:rPr>
        <w:t>h</w:t>
      </w:r>
      <w:r w:rsidR="00255D3A" w:rsidRPr="00DE118C">
        <w:rPr>
          <w:rFonts w:ascii="Arial" w:eastAsia="Calibri" w:hAnsi="Arial" w:cs="Times New Roman"/>
          <w:bCs/>
          <w:sz w:val="21"/>
          <w:szCs w:val="21"/>
        </w:rPr>
        <w:t>ach</w:t>
      </w:r>
      <w:r w:rsidRPr="00DE118C">
        <w:rPr>
          <w:rFonts w:ascii="Arial" w:eastAsia="Calibri" w:hAnsi="Arial" w:cs="Times New Roman"/>
          <w:bCs/>
          <w:sz w:val="21"/>
          <w:szCs w:val="21"/>
        </w:rPr>
        <w:t xml:space="preserve">, po przeprowadzeniu kontroli, wydał postanowienie z </w:t>
      </w:r>
      <w:r w:rsidR="00255D3A" w:rsidRPr="00DE118C">
        <w:rPr>
          <w:rFonts w:ascii="Arial" w:eastAsia="Calibri" w:hAnsi="Arial" w:cs="Times New Roman"/>
          <w:bCs/>
          <w:sz w:val="21"/>
          <w:szCs w:val="21"/>
        </w:rPr>
        <w:t xml:space="preserve">10 maja </w:t>
      </w:r>
      <w:r w:rsidRPr="00DE118C">
        <w:rPr>
          <w:rFonts w:ascii="Arial" w:eastAsia="Calibri" w:hAnsi="Arial" w:cs="Times New Roman"/>
          <w:bCs/>
          <w:sz w:val="21"/>
          <w:szCs w:val="21"/>
        </w:rPr>
        <w:t>202</w:t>
      </w:r>
      <w:r w:rsidR="00255D3A" w:rsidRPr="00DE118C">
        <w:rPr>
          <w:rFonts w:ascii="Arial" w:eastAsia="Calibri" w:hAnsi="Arial" w:cs="Times New Roman"/>
          <w:bCs/>
          <w:sz w:val="21"/>
          <w:szCs w:val="21"/>
        </w:rPr>
        <w:t>1</w:t>
      </w:r>
      <w:r w:rsidRPr="00DE118C">
        <w:rPr>
          <w:rFonts w:ascii="Arial" w:eastAsia="Calibri" w:hAnsi="Arial" w:cs="Times New Roman"/>
          <w:bCs/>
          <w:sz w:val="21"/>
          <w:szCs w:val="21"/>
        </w:rPr>
        <w:t xml:space="preserve"> r. o znaku MZ.</w:t>
      </w:r>
      <w:r w:rsidR="00255D3A" w:rsidRPr="00DE118C">
        <w:rPr>
          <w:rFonts w:ascii="Arial" w:eastAsia="Calibri" w:hAnsi="Arial" w:cs="Times New Roman"/>
          <w:bCs/>
          <w:sz w:val="21"/>
          <w:szCs w:val="21"/>
        </w:rPr>
        <w:t>5585.63.2021.DK</w:t>
      </w:r>
      <w:r w:rsidRPr="00DE118C">
        <w:rPr>
          <w:rFonts w:ascii="Arial" w:eastAsia="Calibri" w:hAnsi="Arial" w:cs="Times New Roman"/>
          <w:bCs/>
          <w:sz w:val="21"/>
          <w:szCs w:val="21"/>
        </w:rPr>
        <w:t xml:space="preserve">, w którym stwierdził spełnienie wymagań określonych w przepisach dotyczących ochrony przeciwpożarowej </w:t>
      </w:r>
      <w:r w:rsidR="00255D3A" w:rsidRPr="00DE118C">
        <w:rPr>
          <w:rFonts w:ascii="Arial" w:eastAsia="Calibri" w:hAnsi="Arial" w:cs="Times New Roman"/>
          <w:bCs/>
          <w:sz w:val="21"/>
          <w:szCs w:val="21"/>
        </w:rPr>
        <w:t xml:space="preserve">oraz stwierdził zgodność z warunkami ochrony przeciwpożarowej, </w:t>
      </w:r>
      <w:r w:rsidRPr="00DE118C">
        <w:rPr>
          <w:rFonts w:ascii="Arial" w:eastAsia="Calibri" w:hAnsi="Arial" w:cs="Times New Roman"/>
          <w:bCs/>
          <w:sz w:val="21"/>
          <w:szCs w:val="21"/>
        </w:rPr>
        <w:t>o których mowa w operacie przeciwpożarowym</w:t>
      </w:r>
      <w:r w:rsidR="002349CA">
        <w:rPr>
          <w:rFonts w:ascii="Arial" w:eastAsia="Calibri" w:hAnsi="Arial" w:cs="Times New Roman"/>
          <w:bCs/>
          <w:sz w:val="21"/>
          <w:szCs w:val="21"/>
        </w:rPr>
        <w:t xml:space="preserve">, </w:t>
      </w:r>
      <w:r w:rsidRPr="00DE118C">
        <w:rPr>
          <w:rFonts w:ascii="Arial" w:eastAsia="Calibri" w:hAnsi="Arial" w:cs="Times New Roman"/>
          <w:bCs/>
          <w:sz w:val="21"/>
          <w:szCs w:val="21"/>
        </w:rPr>
        <w:t xml:space="preserve">sporządzonym </w:t>
      </w:r>
      <w:r w:rsidR="00255D3A" w:rsidRPr="00DE118C">
        <w:rPr>
          <w:rFonts w:ascii="Arial" w:eastAsia="Calibri" w:hAnsi="Arial" w:cs="Times New Roman"/>
          <w:bCs/>
          <w:sz w:val="21"/>
          <w:szCs w:val="21"/>
        </w:rPr>
        <w:t xml:space="preserve">w sierpniu 2019 r. </w:t>
      </w:r>
      <w:r w:rsidRPr="00DE118C">
        <w:rPr>
          <w:rFonts w:ascii="Arial" w:eastAsia="Calibri" w:hAnsi="Arial" w:cs="Times New Roman"/>
          <w:bCs/>
          <w:sz w:val="21"/>
          <w:szCs w:val="21"/>
        </w:rPr>
        <w:t>przez rzeczoznawcę ds. zabezpieczeń przeciwpożarowych.</w:t>
      </w:r>
    </w:p>
    <w:p w14:paraId="0795D035" w14:textId="1799806D" w:rsidR="00E935F6" w:rsidRPr="00DE118C" w:rsidRDefault="00255D3A" w:rsidP="00E935F6">
      <w:pPr>
        <w:spacing w:after="120" w:line="268" w:lineRule="exact"/>
        <w:rPr>
          <w:rFonts w:ascii="Arial" w:eastAsia="Calibri" w:hAnsi="Arial" w:cs="Times New Roman"/>
          <w:bCs/>
          <w:sz w:val="21"/>
          <w:szCs w:val="21"/>
        </w:rPr>
      </w:pPr>
      <w:r w:rsidRPr="00DE118C">
        <w:rPr>
          <w:rFonts w:ascii="Arial" w:eastAsia="Calibri" w:hAnsi="Arial" w:cs="Times New Roman"/>
          <w:bCs/>
          <w:sz w:val="21"/>
          <w:szCs w:val="21"/>
        </w:rPr>
        <w:t xml:space="preserve">Z </w:t>
      </w:r>
      <w:r w:rsidR="00E935F6" w:rsidRPr="00DE118C">
        <w:rPr>
          <w:rFonts w:ascii="Arial" w:eastAsia="Calibri" w:hAnsi="Arial" w:cs="Times New Roman"/>
          <w:bCs/>
          <w:sz w:val="21"/>
          <w:szCs w:val="21"/>
        </w:rPr>
        <w:t>uwagi na aktualizację</w:t>
      </w:r>
      <w:r w:rsidR="002349CA">
        <w:rPr>
          <w:rFonts w:ascii="Arial" w:eastAsia="Calibri" w:hAnsi="Arial" w:cs="Times New Roman"/>
          <w:bCs/>
          <w:sz w:val="21"/>
          <w:szCs w:val="21"/>
        </w:rPr>
        <w:t xml:space="preserve"> </w:t>
      </w:r>
      <w:r w:rsidR="00E935F6" w:rsidRPr="00DE118C">
        <w:rPr>
          <w:rFonts w:ascii="Arial" w:eastAsia="Calibri" w:hAnsi="Arial" w:cs="Times New Roman"/>
          <w:bCs/>
          <w:sz w:val="21"/>
          <w:szCs w:val="21"/>
        </w:rPr>
        <w:t>operatu przeciwpożarowego sporządzonego w styczniu 2023 r., po przeprowadzeniu ponown</w:t>
      </w:r>
      <w:r w:rsidR="002349CA">
        <w:rPr>
          <w:rFonts w:ascii="Arial" w:eastAsia="Calibri" w:hAnsi="Arial" w:cs="Times New Roman"/>
          <w:bCs/>
          <w:sz w:val="21"/>
          <w:szCs w:val="21"/>
        </w:rPr>
        <w:t>ej</w:t>
      </w:r>
      <w:r w:rsidR="00E935F6" w:rsidRPr="00DE118C">
        <w:rPr>
          <w:rFonts w:ascii="Arial" w:eastAsia="Calibri" w:hAnsi="Arial" w:cs="Times New Roman"/>
          <w:bCs/>
          <w:sz w:val="21"/>
          <w:szCs w:val="21"/>
        </w:rPr>
        <w:t xml:space="preserve"> kontroli, Komendant Miejski Państwowej Straży Pożarnej w Tychach wydał postanowienie z 23 lutego 2023 r., w którym stwierdził spełnienie wymagań określonych w</w:t>
      </w:r>
      <w:r w:rsidR="002349CA">
        <w:rPr>
          <w:rFonts w:ascii="Arial" w:eastAsia="Calibri" w:hAnsi="Arial" w:cs="Times New Roman"/>
          <w:bCs/>
          <w:sz w:val="21"/>
          <w:szCs w:val="21"/>
        </w:rPr>
        <w:t> </w:t>
      </w:r>
      <w:r w:rsidR="00E935F6" w:rsidRPr="00DE118C">
        <w:rPr>
          <w:rFonts w:ascii="Arial" w:eastAsia="Calibri" w:hAnsi="Arial" w:cs="Times New Roman"/>
          <w:bCs/>
          <w:sz w:val="21"/>
          <w:szCs w:val="21"/>
        </w:rPr>
        <w:t>przepisach dotyczących ochrony przeciwpożarowej oraz stwierdził zgodność z warunkami ochrony przeciwpożarowej, o których mowa w operacie przeciwpożarowym sporządzonym w</w:t>
      </w:r>
      <w:r w:rsidR="002349CA">
        <w:rPr>
          <w:rFonts w:ascii="Arial" w:eastAsia="Calibri" w:hAnsi="Arial" w:cs="Times New Roman"/>
          <w:bCs/>
          <w:sz w:val="21"/>
          <w:szCs w:val="21"/>
        </w:rPr>
        <w:t> </w:t>
      </w:r>
      <w:r w:rsidR="00E935F6" w:rsidRPr="00DE118C">
        <w:rPr>
          <w:rFonts w:ascii="Arial" w:eastAsia="Calibri" w:hAnsi="Arial" w:cs="Times New Roman"/>
          <w:bCs/>
          <w:sz w:val="21"/>
          <w:szCs w:val="21"/>
        </w:rPr>
        <w:t>styczniu 2023 r. przez rzeczoznawcę ds. zabezpieczeń przeciwpożarowych.</w:t>
      </w:r>
    </w:p>
    <w:p w14:paraId="5F4EE3BF" w14:textId="176A5862" w:rsidR="00CA4C00" w:rsidRDefault="008A0215" w:rsidP="00CA4C00">
      <w:pPr>
        <w:pStyle w:val="Arial10i5"/>
        <w:spacing w:after="120"/>
        <w:rPr>
          <w:rFonts w:eastAsia="Lucida Sans Unicode" w:cs="Arial"/>
          <w:kern w:val="1"/>
          <w:szCs w:val="21"/>
          <w:lang w:eastAsia="pl-PL"/>
        </w:rPr>
      </w:pPr>
      <w:r w:rsidRPr="00DE118C">
        <w:rPr>
          <w:rFonts w:eastAsia="Lucida Sans Unicode" w:cs="Arial"/>
          <w:bCs/>
          <w:iCs/>
          <w:kern w:val="1"/>
          <w:szCs w:val="21"/>
          <w:lang w:eastAsia="pl-PL"/>
        </w:rPr>
        <w:lastRenderedPageBreak/>
        <w:t>Pism</w:t>
      </w:r>
      <w:r w:rsidR="00E935F6" w:rsidRPr="00DE118C">
        <w:rPr>
          <w:rFonts w:eastAsia="Lucida Sans Unicode" w:cs="Arial"/>
          <w:bCs/>
          <w:iCs/>
          <w:kern w:val="1"/>
          <w:szCs w:val="21"/>
          <w:lang w:eastAsia="pl-PL"/>
        </w:rPr>
        <w:t>ami</w:t>
      </w:r>
      <w:r w:rsidR="00A56F4C" w:rsidRPr="00DE118C">
        <w:rPr>
          <w:rFonts w:eastAsia="Lucida Sans Unicode" w:cs="Arial"/>
          <w:bCs/>
          <w:iCs/>
          <w:kern w:val="1"/>
          <w:szCs w:val="21"/>
          <w:lang w:eastAsia="pl-PL"/>
        </w:rPr>
        <w:t xml:space="preserve"> z </w:t>
      </w:r>
      <w:r w:rsidR="00E935F6" w:rsidRPr="00DE118C">
        <w:rPr>
          <w:rFonts w:eastAsia="Lucida Sans Unicode" w:cs="Arial"/>
          <w:bCs/>
          <w:iCs/>
          <w:kern w:val="1"/>
          <w:szCs w:val="21"/>
          <w:lang w:eastAsia="pl-PL"/>
        </w:rPr>
        <w:t>1</w:t>
      </w:r>
      <w:r w:rsidR="00A56F4C" w:rsidRPr="00DE118C">
        <w:rPr>
          <w:rFonts w:eastAsia="Lucida Sans Unicode" w:cs="Arial"/>
          <w:bCs/>
          <w:iCs/>
          <w:kern w:val="1"/>
          <w:szCs w:val="21"/>
          <w:lang w:eastAsia="pl-PL"/>
        </w:rPr>
        <w:t>2 l</w:t>
      </w:r>
      <w:r w:rsidR="00E935F6" w:rsidRPr="00DE118C">
        <w:rPr>
          <w:rFonts w:eastAsia="Lucida Sans Unicode" w:cs="Arial"/>
          <w:bCs/>
          <w:iCs/>
          <w:kern w:val="1"/>
          <w:szCs w:val="21"/>
          <w:lang w:eastAsia="pl-PL"/>
        </w:rPr>
        <w:t>ipca</w:t>
      </w:r>
      <w:r w:rsidR="00A56F4C" w:rsidRPr="00DE118C">
        <w:rPr>
          <w:rFonts w:eastAsia="Lucida Sans Unicode" w:cs="Arial"/>
          <w:bCs/>
          <w:iCs/>
          <w:kern w:val="1"/>
          <w:szCs w:val="21"/>
          <w:lang w:eastAsia="pl-PL"/>
        </w:rPr>
        <w:t xml:space="preserve"> 202</w:t>
      </w:r>
      <w:r w:rsidR="00E935F6" w:rsidRPr="00DE118C">
        <w:rPr>
          <w:rFonts w:eastAsia="Lucida Sans Unicode" w:cs="Arial"/>
          <w:bCs/>
          <w:iCs/>
          <w:kern w:val="1"/>
          <w:szCs w:val="21"/>
          <w:lang w:eastAsia="pl-PL"/>
        </w:rPr>
        <w:t>1</w:t>
      </w:r>
      <w:r w:rsidR="00A56F4C" w:rsidRPr="00DE118C">
        <w:rPr>
          <w:rFonts w:eastAsia="Lucida Sans Unicode" w:cs="Arial"/>
          <w:bCs/>
          <w:iCs/>
          <w:kern w:val="1"/>
          <w:szCs w:val="21"/>
          <w:lang w:eastAsia="pl-PL"/>
        </w:rPr>
        <w:t xml:space="preserve"> r. </w:t>
      </w:r>
      <w:r w:rsidR="00CA4C00" w:rsidRPr="00DE118C">
        <w:rPr>
          <w:rFonts w:eastAsia="Lucida Sans Unicode" w:cs="Arial"/>
          <w:bCs/>
          <w:iCs/>
          <w:kern w:val="1"/>
          <w:szCs w:val="21"/>
          <w:lang w:eastAsia="pl-PL"/>
        </w:rPr>
        <w:t xml:space="preserve">o znaku: </w:t>
      </w:r>
      <w:r w:rsidR="00E935F6" w:rsidRPr="00DE118C">
        <w:rPr>
          <w:rFonts w:cs="Arial"/>
          <w:szCs w:val="21"/>
        </w:rPr>
        <w:t>OS-PZ.KW-00486/21</w:t>
      </w:r>
      <w:r w:rsidR="00E935F6" w:rsidRPr="00DE118C">
        <w:rPr>
          <w:rFonts w:eastAsia="Lucida Sans Unicode" w:cs="Arial"/>
          <w:bCs/>
          <w:iCs/>
          <w:kern w:val="1"/>
          <w:szCs w:val="21"/>
          <w:lang w:eastAsia="pl-PL"/>
        </w:rPr>
        <w:t xml:space="preserve">, </w:t>
      </w:r>
      <w:r w:rsidR="00A56F4C" w:rsidRPr="00DE118C">
        <w:rPr>
          <w:rFonts w:eastAsia="Lucida Sans Unicode" w:cs="Arial"/>
          <w:bCs/>
          <w:iCs/>
          <w:kern w:val="1"/>
          <w:szCs w:val="21"/>
          <w:lang w:eastAsia="pl-PL"/>
        </w:rPr>
        <w:t>z 2</w:t>
      </w:r>
      <w:r w:rsidR="00E935F6" w:rsidRPr="00DE118C">
        <w:rPr>
          <w:rFonts w:eastAsia="Lucida Sans Unicode" w:cs="Arial"/>
          <w:bCs/>
          <w:iCs/>
          <w:kern w:val="1"/>
          <w:szCs w:val="21"/>
          <w:lang w:eastAsia="pl-PL"/>
        </w:rPr>
        <w:t>0 stycznia</w:t>
      </w:r>
      <w:r w:rsidR="00A56F4C" w:rsidRPr="00DE118C">
        <w:rPr>
          <w:rFonts w:eastAsia="Lucida Sans Unicode" w:cs="Arial"/>
          <w:bCs/>
          <w:iCs/>
          <w:kern w:val="1"/>
          <w:szCs w:val="21"/>
          <w:lang w:eastAsia="pl-PL"/>
        </w:rPr>
        <w:t xml:space="preserve"> 202</w:t>
      </w:r>
      <w:r w:rsidR="00E935F6" w:rsidRPr="00DE118C">
        <w:rPr>
          <w:rFonts w:eastAsia="Lucida Sans Unicode" w:cs="Arial"/>
          <w:bCs/>
          <w:iCs/>
          <w:kern w:val="1"/>
          <w:szCs w:val="21"/>
          <w:lang w:eastAsia="pl-PL"/>
        </w:rPr>
        <w:t>2</w:t>
      </w:r>
      <w:r w:rsidR="00A56F4C" w:rsidRPr="00DE118C">
        <w:rPr>
          <w:rFonts w:eastAsia="Lucida Sans Unicode" w:cs="Arial"/>
          <w:bCs/>
          <w:iCs/>
          <w:kern w:val="1"/>
          <w:szCs w:val="21"/>
          <w:lang w:eastAsia="pl-PL"/>
        </w:rPr>
        <w:t xml:space="preserve"> r. o</w:t>
      </w:r>
      <w:r w:rsidR="00B450E1" w:rsidRPr="00DE118C">
        <w:rPr>
          <w:rFonts w:eastAsia="Lucida Sans Unicode" w:cs="Arial"/>
          <w:bCs/>
          <w:iCs/>
          <w:kern w:val="1"/>
          <w:szCs w:val="21"/>
          <w:lang w:eastAsia="pl-PL"/>
        </w:rPr>
        <w:t> </w:t>
      </w:r>
      <w:r w:rsidR="00A56F4C" w:rsidRPr="00DE118C">
        <w:rPr>
          <w:rFonts w:eastAsia="Lucida Sans Unicode" w:cs="Arial"/>
          <w:bCs/>
          <w:iCs/>
          <w:kern w:val="1"/>
          <w:szCs w:val="21"/>
          <w:lang w:eastAsia="pl-PL"/>
        </w:rPr>
        <w:t>znaku</w:t>
      </w:r>
      <w:r w:rsidR="00E935F6" w:rsidRPr="00DE118C">
        <w:rPr>
          <w:rFonts w:eastAsia="Lucida Sans Unicode" w:cs="Arial"/>
          <w:bCs/>
          <w:iCs/>
          <w:kern w:val="1"/>
          <w:szCs w:val="21"/>
          <w:lang w:eastAsia="pl-PL"/>
        </w:rPr>
        <w:t xml:space="preserve">: </w:t>
      </w:r>
      <w:r w:rsidR="00E935F6" w:rsidRPr="00DE118C">
        <w:rPr>
          <w:rFonts w:cs="Arial"/>
          <w:szCs w:val="21"/>
        </w:rPr>
        <w:t>OS-PZ.KW-00159/22, z 3 października 2022 r. o znaku: OE-PZ.KW-00487/22, z 23 lutego 2023 r. o</w:t>
      </w:r>
      <w:r w:rsidR="002349CA">
        <w:rPr>
          <w:rFonts w:cs="Arial"/>
          <w:szCs w:val="21"/>
        </w:rPr>
        <w:t> </w:t>
      </w:r>
      <w:r w:rsidR="00E935F6" w:rsidRPr="00DE118C">
        <w:rPr>
          <w:rFonts w:cs="Arial"/>
          <w:szCs w:val="21"/>
        </w:rPr>
        <w:t xml:space="preserve">znaku: </w:t>
      </w:r>
      <w:r w:rsidR="00E935F6" w:rsidRPr="00DE118C">
        <w:rPr>
          <w:rFonts w:cs="Arial"/>
        </w:rPr>
        <w:t>OE-PZ.KW-000397/23 oraz</w:t>
      </w:r>
      <w:r w:rsidR="00FE239D" w:rsidRPr="00DE118C">
        <w:rPr>
          <w:rFonts w:cs="Arial"/>
        </w:rPr>
        <w:t xml:space="preserve"> pismem z 4 sierpnia 2023 r. o znaku: </w:t>
      </w:r>
      <w:r w:rsidR="00E935F6" w:rsidRPr="00DE118C">
        <w:rPr>
          <w:rFonts w:cs="Arial"/>
        </w:rPr>
        <w:t xml:space="preserve"> </w:t>
      </w:r>
      <w:r w:rsidR="00FE239D" w:rsidRPr="00DE118C">
        <w:t xml:space="preserve">OE-PZ.KW-001381/23 </w:t>
      </w:r>
      <w:r w:rsidRPr="00DE118C">
        <w:rPr>
          <w:rFonts w:eastAsia="Lucida Sans Unicode" w:cs="Arial"/>
          <w:kern w:val="1"/>
          <w:szCs w:val="21"/>
          <w:lang w:eastAsia="pl-PL"/>
        </w:rPr>
        <w:t>Stron</w:t>
      </w:r>
      <w:r w:rsidR="00A56F4C" w:rsidRPr="00DE118C">
        <w:rPr>
          <w:rFonts w:eastAsia="Lucida Sans Unicode" w:cs="Arial"/>
          <w:kern w:val="1"/>
          <w:szCs w:val="21"/>
          <w:lang w:eastAsia="pl-PL"/>
        </w:rPr>
        <w:t>a</w:t>
      </w:r>
      <w:r w:rsidRPr="00DE118C">
        <w:rPr>
          <w:rFonts w:eastAsia="Lucida Sans Unicode" w:cs="Arial"/>
          <w:kern w:val="1"/>
          <w:szCs w:val="21"/>
          <w:lang w:eastAsia="pl-PL"/>
        </w:rPr>
        <w:t xml:space="preserve"> został</w:t>
      </w:r>
      <w:r w:rsidR="00A56F4C" w:rsidRPr="00DE118C">
        <w:rPr>
          <w:rFonts w:eastAsia="Lucida Sans Unicode" w:cs="Arial"/>
          <w:kern w:val="1"/>
          <w:szCs w:val="21"/>
          <w:lang w:eastAsia="pl-PL"/>
        </w:rPr>
        <w:t>a</w:t>
      </w:r>
      <w:r w:rsidRPr="00DE118C">
        <w:rPr>
          <w:rFonts w:eastAsia="Lucida Sans Unicode" w:cs="Arial"/>
          <w:kern w:val="1"/>
          <w:szCs w:val="21"/>
          <w:lang w:eastAsia="pl-PL"/>
        </w:rPr>
        <w:t xml:space="preserve"> zawiadomion</w:t>
      </w:r>
      <w:r w:rsidR="00A56F4C" w:rsidRPr="00DE118C">
        <w:rPr>
          <w:rFonts w:eastAsia="Lucida Sans Unicode" w:cs="Arial"/>
          <w:kern w:val="1"/>
          <w:szCs w:val="21"/>
          <w:lang w:eastAsia="pl-PL"/>
        </w:rPr>
        <w:t>a</w:t>
      </w:r>
      <w:r w:rsidR="00CA4C00" w:rsidRPr="00DE118C">
        <w:rPr>
          <w:rFonts w:eastAsia="Lucida Sans Unicode" w:cs="Arial"/>
          <w:kern w:val="1"/>
          <w:szCs w:val="21"/>
          <w:lang w:eastAsia="pl-PL"/>
        </w:rPr>
        <w:t xml:space="preserve"> o</w:t>
      </w:r>
      <w:r w:rsidRPr="00DE118C">
        <w:rPr>
          <w:rFonts w:eastAsia="Lucida Sans Unicode" w:cs="Arial"/>
          <w:kern w:val="1"/>
          <w:szCs w:val="21"/>
          <w:lang w:eastAsia="pl-PL"/>
        </w:rPr>
        <w:t> </w:t>
      </w:r>
      <w:r w:rsidR="00CA4C00" w:rsidRPr="00DE118C">
        <w:rPr>
          <w:rFonts w:eastAsia="Lucida Sans Unicode" w:cs="Arial"/>
          <w:kern w:val="1"/>
          <w:szCs w:val="21"/>
          <w:lang w:eastAsia="pl-PL"/>
        </w:rPr>
        <w:t>niezałatwieniu sprawy w terminie, nowym terminie załatwienia sprawy, przyczynach</w:t>
      </w:r>
      <w:r w:rsidRPr="00DE118C">
        <w:rPr>
          <w:rFonts w:eastAsia="Lucida Sans Unicode" w:cs="Arial"/>
          <w:kern w:val="1"/>
          <w:szCs w:val="21"/>
          <w:lang w:eastAsia="pl-PL"/>
        </w:rPr>
        <w:t xml:space="preserve"> tego stanu rzeczy oraz pouczon</w:t>
      </w:r>
      <w:r w:rsidR="00A56F4C" w:rsidRPr="00DE118C">
        <w:rPr>
          <w:rFonts w:eastAsia="Lucida Sans Unicode" w:cs="Arial"/>
          <w:kern w:val="1"/>
          <w:szCs w:val="21"/>
          <w:lang w:eastAsia="pl-PL"/>
        </w:rPr>
        <w:t>a</w:t>
      </w:r>
      <w:r w:rsidR="00CA4C00" w:rsidRPr="00DE118C">
        <w:rPr>
          <w:rFonts w:eastAsia="Lucida Sans Unicode" w:cs="Arial"/>
          <w:kern w:val="1"/>
          <w:szCs w:val="21"/>
          <w:lang w:eastAsia="pl-PL"/>
        </w:rPr>
        <w:t xml:space="preserve"> o prawie do wniesienia ponaglenia, zgodnie z art. 36 § 1 ustawy Kpa.</w:t>
      </w:r>
    </w:p>
    <w:p w14:paraId="12EC7747" w14:textId="4C380E88" w:rsidR="003B1D6A" w:rsidRPr="00310648" w:rsidRDefault="003B1D6A" w:rsidP="003B1D6A">
      <w:pPr>
        <w:spacing w:after="0" w:line="268" w:lineRule="exact"/>
        <w:rPr>
          <w:rFonts w:ascii="Arial" w:hAnsi="Arial" w:cs="Arial"/>
          <w:color w:val="000000"/>
          <w:sz w:val="21"/>
          <w:szCs w:val="21"/>
        </w:rPr>
      </w:pPr>
      <w:r w:rsidRPr="00310648">
        <w:rPr>
          <w:rFonts w:ascii="Arial" w:hAnsi="Arial" w:cs="Arial"/>
          <w:color w:val="000000"/>
          <w:sz w:val="21"/>
          <w:szCs w:val="21"/>
        </w:rPr>
        <w:t xml:space="preserve">Postanowieniem z </w:t>
      </w:r>
      <w:r>
        <w:rPr>
          <w:rFonts w:ascii="Arial" w:hAnsi="Arial" w:cs="Arial"/>
          <w:color w:val="000000"/>
          <w:sz w:val="21"/>
          <w:szCs w:val="21"/>
        </w:rPr>
        <w:t>31 lipca</w:t>
      </w:r>
      <w:r w:rsidRPr="00310648">
        <w:rPr>
          <w:rFonts w:ascii="Arial" w:hAnsi="Arial" w:cs="Arial"/>
          <w:color w:val="000000"/>
          <w:sz w:val="21"/>
          <w:szCs w:val="21"/>
        </w:rPr>
        <w:t xml:space="preserve"> 2023 r. nr </w:t>
      </w:r>
      <w:r>
        <w:rPr>
          <w:rFonts w:ascii="Arial" w:hAnsi="Arial" w:cs="Arial"/>
          <w:color w:val="000000"/>
          <w:sz w:val="21"/>
          <w:szCs w:val="21"/>
        </w:rPr>
        <w:t>1957</w:t>
      </w:r>
      <w:r w:rsidRPr="00310648">
        <w:rPr>
          <w:rFonts w:ascii="Arial" w:hAnsi="Arial" w:cs="Arial"/>
          <w:color w:val="000000"/>
          <w:sz w:val="21"/>
          <w:szCs w:val="21"/>
        </w:rPr>
        <w:t>/OE/2023,</w:t>
      </w:r>
      <w:r w:rsidRPr="00310648">
        <w:rPr>
          <w:rFonts w:ascii="Arial" w:hAnsi="Arial" w:cs="Arial"/>
          <w:b/>
          <w:color w:val="000000"/>
          <w:sz w:val="21"/>
          <w:szCs w:val="21"/>
        </w:rPr>
        <w:t xml:space="preserve"> </w:t>
      </w:r>
      <w:r w:rsidRPr="00310648">
        <w:rPr>
          <w:rFonts w:ascii="Arial" w:hAnsi="Arial" w:cs="Arial"/>
          <w:color w:val="000000"/>
          <w:sz w:val="21"/>
          <w:szCs w:val="21"/>
        </w:rPr>
        <w:t>Marszałek Województwa Śląskiego określił formę i wysokość zabezpieczenia roszczeń dla posiadacza odpadów, zgodnie z art. 48 a ust 7 ustawy o odpadach, w zw. z § 2 ust 1 r</w:t>
      </w:r>
      <w:r w:rsidRPr="00310648">
        <w:rPr>
          <w:rFonts w:ascii="Arial" w:hAnsi="Arial" w:cs="Arial"/>
          <w:bCs/>
          <w:color w:val="000000"/>
          <w:sz w:val="21"/>
          <w:szCs w:val="21"/>
        </w:rPr>
        <w:t xml:space="preserve">ozporządzenia Ministra Środowiska </w:t>
      </w:r>
      <w:r w:rsidRPr="00310648">
        <w:rPr>
          <w:rFonts w:ascii="Arial" w:hAnsi="Arial" w:cs="Arial"/>
          <w:color w:val="000000"/>
          <w:sz w:val="21"/>
          <w:szCs w:val="21"/>
        </w:rPr>
        <w:t xml:space="preserve">z dnia 7 lutego 2019 r. </w:t>
      </w:r>
      <w:r w:rsidRPr="00310648">
        <w:rPr>
          <w:rFonts w:ascii="Arial" w:hAnsi="Arial" w:cs="Arial"/>
          <w:bCs/>
          <w:color w:val="000000"/>
          <w:sz w:val="21"/>
          <w:szCs w:val="21"/>
        </w:rPr>
        <w:t>w sprawie wysokości stawek zabezpieczenia roszczeń (Dz.U. z 2019 r., poz. 256) oraz</w:t>
      </w:r>
      <w:r w:rsidRPr="00310648">
        <w:rPr>
          <w:rFonts w:ascii="Arial" w:hAnsi="Arial" w:cs="Arial"/>
          <w:color w:val="000000"/>
          <w:sz w:val="21"/>
          <w:szCs w:val="21"/>
        </w:rPr>
        <w:t xml:space="preserve"> art. 187 ust. 4a ustawy  POŚ. </w:t>
      </w:r>
    </w:p>
    <w:p w14:paraId="14A88A41" w14:textId="77777777" w:rsidR="003B1D6A" w:rsidRPr="00310648" w:rsidRDefault="003B1D6A" w:rsidP="003B1D6A">
      <w:pPr>
        <w:spacing w:after="120" w:line="268" w:lineRule="exact"/>
        <w:rPr>
          <w:rFonts w:ascii="Arial" w:hAnsi="Arial" w:cs="Arial"/>
          <w:color w:val="000000"/>
          <w:sz w:val="21"/>
          <w:szCs w:val="21"/>
        </w:rPr>
      </w:pPr>
      <w:r w:rsidRPr="00310648">
        <w:rPr>
          <w:rFonts w:ascii="Arial" w:eastAsia="Lucida Sans Unicode" w:hAnsi="Arial" w:cs="Arial"/>
          <w:color w:val="000000"/>
          <w:kern w:val="1"/>
          <w:sz w:val="21"/>
          <w:szCs w:val="21"/>
          <w:lang w:eastAsia="pl-PL"/>
        </w:rPr>
        <w:t xml:space="preserve">Strona </w:t>
      </w:r>
      <w:r w:rsidRPr="00310648">
        <w:rPr>
          <w:rFonts w:ascii="Arial" w:hAnsi="Arial" w:cs="Arial"/>
          <w:color w:val="000000"/>
          <w:sz w:val="21"/>
          <w:szCs w:val="21"/>
        </w:rPr>
        <w:t>wniosła</w:t>
      </w:r>
      <w:r w:rsidRPr="00310648">
        <w:rPr>
          <w:rFonts w:ascii="Arial" w:eastAsia="Lucida Sans Unicode" w:hAnsi="Arial" w:cs="Arial"/>
          <w:color w:val="000000"/>
          <w:kern w:val="1"/>
          <w:sz w:val="21"/>
          <w:szCs w:val="21"/>
          <w:lang w:eastAsia="pl-PL"/>
        </w:rPr>
        <w:t xml:space="preserve"> zabezpieczenie roszczeń, zgodnie z treścią postanowienia. </w:t>
      </w:r>
    </w:p>
    <w:p w14:paraId="65CD6018" w14:textId="77777777" w:rsidR="003B1D6A" w:rsidRPr="00DE118C" w:rsidRDefault="003B1D6A" w:rsidP="00CA4C00">
      <w:pPr>
        <w:pStyle w:val="Arial10i5"/>
        <w:spacing w:after="120"/>
        <w:rPr>
          <w:rFonts w:eastAsia="Lucida Sans Unicode" w:cs="Arial"/>
          <w:kern w:val="1"/>
          <w:szCs w:val="21"/>
          <w:lang w:eastAsia="pl-PL"/>
        </w:rPr>
      </w:pPr>
    </w:p>
    <w:p w14:paraId="7A1D4D4D" w14:textId="5A45C130" w:rsidR="00A56F4C" w:rsidRPr="00DE118C" w:rsidRDefault="00A56F4C" w:rsidP="00A56F4C">
      <w:pPr>
        <w:spacing w:after="120" w:line="268" w:lineRule="exact"/>
        <w:rPr>
          <w:rFonts w:ascii="Arial" w:hAnsi="Arial" w:cs="Arial"/>
          <w:color w:val="000000"/>
          <w:sz w:val="21"/>
          <w:szCs w:val="21"/>
        </w:rPr>
      </w:pPr>
      <w:r w:rsidRPr="00DE118C">
        <w:rPr>
          <w:rFonts w:ascii="Arial" w:hAnsi="Arial" w:cs="Arial"/>
          <w:color w:val="000000"/>
          <w:sz w:val="21"/>
          <w:szCs w:val="21"/>
        </w:rPr>
        <w:t>Pismem z</w:t>
      </w:r>
      <w:r w:rsidR="00697B4E" w:rsidRPr="00DE118C">
        <w:rPr>
          <w:rFonts w:ascii="Arial" w:hAnsi="Arial" w:cs="Arial"/>
          <w:color w:val="000000"/>
          <w:sz w:val="21"/>
          <w:szCs w:val="21"/>
        </w:rPr>
        <w:t xml:space="preserve"> </w:t>
      </w:r>
      <w:r w:rsidR="003B1D6A">
        <w:rPr>
          <w:rFonts w:ascii="Arial" w:hAnsi="Arial" w:cs="Arial"/>
          <w:color w:val="000000"/>
          <w:sz w:val="21"/>
          <w:szCs w:val="21"/>
        </w:rPr>
        <w:t>8 sierpnia 2023 r. o znaku OE-PZ.KW-001387/23</w:t>
      </w:r>
      <w:r w:rsidR="00697B4E" w:rsidRPr="00DE118C">
        <w:rPr>
          <w:rFonts w:ascii="Arial" w:hAnsi="Arial" w:cs="Arial"/>
          <w:color w:val="000000"/>
          <w:sz w:val="21"/>
          <w:szCs w:val="21"/>
        </w:rPr>
        <w:t xml:space="preserve"> </w:t>
      </w:r>
      <w:r w:rsidRPr="00DE118C">
        <w:rPr>
          <w:rFonts w:ascii="Arial" w:hAnsi="Arial" w:cs="Arial"/>
          <w:color w:val="000000"/>
          <w:sz w:val="21"/>
          <w:szCs w:val="21"/>
        </w:rPr>
        <w:t xml:space="preserve">, organ zawiadomił Stronę, zgodnie z art.10 § 1 Kpa, o możliwości wypowiedzenia się co do zebranych dowodów i materiałów oraz zgłoszonych żądań w terminie siedmiu dni, licząc od dnia otrzymania pisma. </w:t>
      </w:r>
    </w:p>
    <w:p w14:paraId="66B31250" w14:textId="73435B95" w:rsidR="00A56F4C" w:rsidRPr="00961115" w:rsidRDefault="00A56F4C" w:rsidP="00DE118C">
      <w:pPr>
        <w:spacing w:after="120" w:line="268" w:lineRule="exact"/>
        <w:rPr>
          <w:rFonts w:ascii="Arial" w:hAnsi="Arial" w:cs="Arial"/>
          <w:sz w:val="21"/>
          <w:szCs w:val="21"/>
        </w:rPr>
      </w:pPr>
      <w:r w:rsidRPr="00DE118C">
        <w:rPr>
          <w:rFonts w:ascii="Arial" w:hAnsi="Arial" w:cs="Arial"/>
          <w:color w:val="000000"/>
          <w:sz w:val="21"/>
          <w:szCs w:val="21"/>
        </w:rPr>
        <w:t>Przed wydaniem niniejszej decyzji Strona nie zapoznała się z aktami sprawy, nie złożyła również dodatkowych wyjaśnień, ani nowych wniosków dowodowych.</w:t>
      </w:r>
      <w:r w:rsidRPr="00441855">
        <w:rPr>
          <w:rFonts w:ascii="Arial" w:hAnsi="Arial" w:cs="Arial"/>
          <w:color w:val="000000"/>
          <w:sz w:val="21"/>
          <w:szCs w:val="21"/>
        </w:rPr>
        <w:t xml:space="preserve"> </w:t>
      </w:r>
    </w:p>
    <w:p w14:paraId="326D0B15" w14:textId="2C90B070" w:rsidR="00FF2D66" w:rsidRDefault="003A5E36" w:rsidP="002349CA">
      <w:pPr>
        <w:pStyle w:val="WW-BodyText212"/>
        <w:numPr>
          <w:ilvl w:val="0"/>
          <w:numId w:val="80"/>
        </w:numPr>
        <w:suppressAutoHyphens w:val="0"/>
        <w:spacing w:before="240" w:after="240" w:line="268" w:lineRule="exact"/>
        <w:ind w:left="714" w:hanging="357"/>
        <w:jc w:val="left"/>
        <w:rPr>
          <w:rFonts w:ascii="Arial" w:hAnsi="Arial" w:cs="Arial"/>
          <w:b/>
          <w:color w:val="000000" w:themeColor="text1"/>
          <w:sz w:val="21"/>
          <w:szCs w:val="21"/>
        </w:rPr>
      </w:pPr>
      <w:r>
        <w:rPr>
          <w:rFonts w:ascii="Arial" w:hAnsi="Arial" w:cs="Arial"/>
          <w:b/>
          <w:color w:val="000000" w:themeColor="text1"/>
          <w:sz w:val="21"/>
          <w:szCs w:val="21"/>
        </w:rPr>
        <w:t>Uzasadnienie prawne</w:t>
      </w:r>
      <w:r w:rsidR="00A9680D">
        <w:rPr>
          <w:rFonts w:ascii="Arial" w:hAnsi="Arial" w:cs="Arial"/>
          <w:b/>
          <w:color w:val="000000" w:themeColor="text1"/>
          <w:sz w:val="21"/>
          <w:szCs w:val="21"/>
        </w:rPr>
        <w:t>:</w:t>
      </w:r>
    </w:p>
    <w:p w14:paraId="4325625B" w14:textId="77777777" w:rsidR="00CA4C00" w:rsidRDefault="00CA4C00" w:rsidP="00DE118C">
      <w:pPr>
        <w:pStyle w:val="Arial10i5"/>
        <w:spacing w:after="120"/>
        <w:rPr>
          <w:rFonts w:cs="Arial"/>
          <w:color w:val="auto"/>
          <w:szCs w:val="21"/>
        </w:rPr>
      </w:pPr>
      <w:r w:rsidRPr="00651D08">
        <w:rPr>
          <w:rFonts w:cs="Arial"/>
          <w:color w:val="auto"/>
          <w:szCs w:val="21"/>
        </w:rPr>
        <w:t>Zgodnie z art. 180 ustawy POŚ, eksploatacja instalacji powodująca wprowadzanie gazów lub pyłów do powietrza, wprowadzanie ścieków do wód lub do ziemi, wytwarzanie odpadów jest dozwolona po uzyskaniu pozwolenia, jeżeli jest ono wymagane.</w:t>
      </w:r>
    </w:p>
    <w:p w14:paraId="0C3B1B8C" w14:textId="3E4895D9" w:rsidR="00CA4C00" w:rsidRDefault="00CA4C00" w:rsidP="00844B2F">
      <w:pPr>
        <w:pStyle w:val="Arial10i5"/>
        <w:spacing w:after="120"/>
        <w:rPr>
          <w:rFonts w:cs="Arial"/>
          <w:color w:val="auto"/>
          <w:szCs w:val="21"/>
        </w:rPr>
      </w:pPr>
      <w:r w:rsidRPr="00651D08">
        <w:rPr>
          <w:rFonts w:cs="Arial"/>
          <w:color w:val="auto"/>
          <w:szCs w:val="21"/>
        </w:rPr>
        <w:t>Powyższy przepis ustanawia generalną zasadę, zgodnie z którą prowadzenie pewnego rodzaju działalności, powodującej określone skutki dla środowiska, wymaga uzyskania zgody organu administracji. Jak wskazuje NSA, „</w:t>
      </w:r>
      <w:r w:rsidRPr="00651D08">
        <w:rPr>
          <w:rFonts w:cs="Arial"/>
          <w:i/>
          <w:color w:val="auto"/>
          <w:szCs w:val="21"/>
        </w:rPr>
        <w:t>Obowiązek uzyskania pozwolenia jest konsekwencj</w:t>
      </w:r>
      <w:r>
        <w:rPr>
          <w:rFonts w:cs="Arial"/>
          <w:i/>
          <w:color w:val="auto"/>
          <w:szCs w:val="21"/>
        </w:rPr>
        <w:t>ą</w:t>
      </w:r>
      <w:r w:rsidRPr="00651D08">
        <w:rPr>
          <w:rFonts w:cs="Arial"/>
          <w:i/>
          <w:color w:val="auto"/>
          <w:szCs w:val="21"/>
        </w:rPr>
        <w:t xml:space="preserve"> przede wszystkim tego, że środowisko jest istotnym elementem procesów gospodarczych, w kontekście użytkowania jego zasobów oraz powodowania emisji, która może przekształcić się w</w:t>
      </w:r>
      <w:r w:rsidR="003A5E36">
        <w:rPr>
          <w:rFonts w:cs="Arial"/>
          <w:i/>
          <w:color w:val="auto"/>
          <w:szCs w:val="21"/>
        </w:rPr>
        <w:t> </w:t>
      </w:r>
      <w:r w:rsidRPr="00651D08">
        <w:rPr>
          <w:rFonts w:cs="Arial"/>
          <w:i/>
          <w:color w:val="auto"/>
          <w:szCs w:val="21"/>
        </w:rPr>
        <w:t>zanieczyszczenie</w:t>
      </w:r>
      <w:r w:rsidRPr="00651D08">
        <w:rPr>
          <w:rFonts w:cs="Arial"/>
          <w:color w:val="auto"/>
          <w:szCs w:val="21"/>
        </w:rPr>
        <w:t>” (wyrok NSA z dnia 10 marca 2020 r., sygn. akt II OSK 1224/18). Działalność, o</w:t>
      </w:r>
      <w:r>
        <w:rPr>
          <w:rFonts w:cs="Arial"/>
          <w:color w:val="auto"/>
          <w:szCs w:val="21"/>
        </w:rPr>
        <w:t> </w:t>
      </w:r>
      <w:r w:rsidRPr="00651D08">
        <w:rPr>
          <w:rFonts w:cs="Arial"/>
          <w:color w:val="auto"/>
          <w:szCs w:val="21"/>
        </w:rPr>
        <w:t xml:space="preserve">której stanowi ww. przepis to eksploatacja instalacji, natomiast skutki – to emisja do środowiska substancji, które je zanieczyszczają. Nie każda jednak tego rodzaju działalność wymaga uzyskania pozwolenia. Zgoda organu jest bowiem konieczna wyłącznie wtedy, gdy ustawodawca, w sposób wyraźny, nałoży obowiązek jej otrzymania. </w:t>
      </w:r>
    </w:p>
    <w:p w14:paraId="529C7F35" w14:textId="77777777" w:rsidR="00CA4C00" w:rsidRDefault="00CA4C00" w:rsidP="00DE118C">
      <w:pPr>
        <w:pStyle w:val="Arial10i5"/>
        <w:spacing w:after="120"/>
        <w:rPr>
          <w:rFonts w:cs="Arial"/>
          <w:color w:val="auto"/>
          <w:szCs w:val="21"/>
        </w:rPr>
      </w:pPr>
      <w:r w:rsidRPr="00651D08">
        <w:rPr>
          <w:rFonts w:cs="Arial"/>
          <w:color w:val="auto"/>
          <w:szCs w:val="21"/>
        </w:rPr>
        <w:t xml:space="preserve">Pozwolenia, o których stanowi art. 180 ustawy POŚ są nazywane w doktrynie pozwoleniami emisyjnymi. Katalog tych pozwoleń został </w:t>
      </w:r>
      <w:r>
        <w:rPr>
          <w:rFonts w:cs="Arial"/>
          <w:color w:val="auto"/>
          <w:szCs w:val="21"/>
        </w:rPr>
        <w:t>określony</w:t>
      </w:r>
      <w:r w:rsidRPr="00651D08">
        <w:rPr>
          <w:rFonts w:cs="Arial"/>
          <w:color w:val="auto"/>
          <w:szCs w:val="21"/>
        </w:rPr>
        <w:t xml:space="preserve"> w art. 181 ust. 1 ustawy POŚ. Jednym z nich jest pozwolenie zintegrowane (art. 181 ust. 1 pkt 1 ustawy POŚ).</w:t>
      </w:r>
    </w:p>
    <w:p w14:paraId="58C8FAAE" w14:textId="77777777" w:rsidR="00CA4C00" w:rsidRDefault="00CA4C00" w:rsidP="00844B2F">
      <w:pPr>
        <w:pStyle w:val="Arial10i5"/>
        <w:spacing w:after="120"/>
        <w:rPr>
          <w:rFonts w:cs="Arial"/>
          <w:color w:val="auto"/>
          <w:szCs w:val="21"/>
        </w:rPr>
      </w:pPr>
      <w:r w:rsidRPr="00651D08">
        <w:rPr>
          <w:rFonts w:cs="Arial"/>
          <w:color w:val="auto"/>
          <w:szCs w:val="21"/>
        </w:rPr>
        <w:t>Ideą pozwolenia zintegrowanego jest kompleksowe zarządzanie emisjami do środowiska. Ujmuje ono bowiem swoją treścią całość oddziaływań na środowisko i zastępuje wszelkie pozwolenia sektorowe i</w:t>
      </w:r>
      <w:r>
        <w:rPr>
          <w:rFonts w:cs="Arial"/>
          <w:color w:val="auto"/>
          <w:szCs w:val="21"/>
        </w:rPr>
        <w:t> </w:t>
      </w:r>
      <w:r w:rsidRPr="00651D08">
        <w:rPr>
          <w:rFonts w:cs="Arial"/>
          <w:color w:val="auto"/>
          <w:szCs w:val="21"/>
        </w:rPr>
        <w:t>ewentualne inne decyzje o charakterze reglamentacyjnym, związane z ochroną środowiska, a</w:t>
      </w:r>
      <w:r>
        <w:rPr>
          <w:rFonts w:cs="Arial"/>
          <w:color w:val="auto"/>
          <w:szCs w:val="21"/>
        </w:rPr>
        <w:t> </w:t>
      </w:r>
      <w:r w:rsidRPr="00651D08">
        <w:rPr>
          <w:rFonts w:cs="Arial"/>
          <w:color w:val="auto"/>
          <w:szCs w:val="21"/>
        </w:rPr>
        <w:t xml:space="preserve">wymagane w związku z eksploatacją określonych instalacji (tak: </w:t>
      </w:r>
      <w:r w:rsidRPr="00651D08">
        <w:rPr>
          <w:rFonts w:cs="Arial"/>
          <w:i/>
          <w:color w:val="auto"/>
          <w:szCs w:val="21"/>
        </w:rPr>
        <w:t>Prawo Ochrony Środowiska. Komentarz, pod red. nauk. M. Górskiego</w:t>
      </w:r>
      <w:r w:rsidRPr="00651D08">
        <w:rPr>
          <w:rFonts w:cs="Arial"/>
          <w:color w:val="auto"/>
          <w:szCs w:val="21"/>
        </w:rPr>
        <w:t xml:space="preserve">, wyd. C.H. Beck, </w:t>
      </w:r>
      <w:proofErr w:type="spellStart"/>
      <w:r w:rsidRPr="00651D08">
        <w:rPr>
          <w:rFonts w:cs="Arial"/>
          <w:color w:val="auto"/>
          <w:szCs w:val="21"/>
        </w:rPr>
        <w:t>Legalis</w:t>
      </w:r>
      <w:proofErr w:type="spellEnd"/>
      <w:r w:rsidRPr="00651D08">
        <w:rPr>
          <w:rFonts w:cs="Arial"/>
          <w:color w:val="auto"/>
          <w:szCs w:val="21"/>
        </w:rPr>
        <w:t xml:space="preserve">). </w:t>
      </w:r>
    </w:p>
    <w:p w14:paraId="3145CAAA" w14:textId="77777777" w:rsidR="00CA4C00" w:rsidRDefault="00CA4C00" w:rsidP="00844B2F">
      <w:pPr>
        <w:pStyle w:val="Arial10i5"/>
        <w:spacing w:after="120"/>
        <w:rPr>
          <w:rFonts w:cs="Arial"/>
          <w:color w:val="auto"/>
          <w:szCs w:val="21"/>
        </w:rPr>
      </w:pPr>
      <w:r w:rsidRPr="00651D08">
        <w:rPr>
          <w:rFonts w:cs="Arial"/>
          <w:color w:val="auto"/>
          <w:szCs w:val="21"/>
        </w:rPr>
        <w:t>W myśl art. 201 ust. 1 ustawy POŚ, pozwolenia zintegrowanego wymaga prowadzenie instalacji, której funkcjonowanie, ze względu na rodzaj i skalę prowadzonej w niej działalności, może powodować znaczne zanieczyszczenie poszczególnych elementów przyrodniczych albo środowiska jako całości, z</w:t>
      </w:r>
      <w:r>
        <w:rPr>
          <w:rFonts w:cs="Arial"/>
          <w:color w:val="auto"/>
          <w:szCs w:val="21"/>
        </w:rPr>
        <w:t> </w:t>
      </w:r>
      <w:r w:rsidRPr="00651D08">
        <w:rPr>
          <w:rFonts w:cs="Arial"/>
          <w:color w:val="auto"/>
          <w:szCs w:val="21"/>
        </w:rPr>
        <w:t xml:space="preserve">wyłączeniem instalacji lub ich części stosowanych wyłącznie do badania, rozwoju lub testowania nowych produktów lub procesów technologicznych. Zgodnie natomiast z art. 201 ust. 2 ustawy POŚ, minister właściwy do spraw klimatu określi, w drodze </w:t>
      </w:r>
      <w:r w:rsidRPr="00651D08">
        <w:rPr>
          <w:rFonts w:cs="Arial"/>
          <w:color w:val="auto"/>
          <w:szCs w:val="21"/>
        </w:rPr>
        <w:lastRenderedPageBreak/>
        <w:t xml:space="preserve">rozporządzenia, rodzaje instalacji mogących powodować znaczne zanieczyszczenie poszczególnych elementów przyrodniczych albo środowiska jako całości. </w:t>
      </w:r>
    </w:p>
    <w:p w14:paraId="5D7CB359" w14:textId="3F79AFB0" w:rsidR="00CA4C00" w:rsidRDefault="00CA4C00" w:rsidP="00844B2F">
      <w:pPr>
        <w:pStyle w:val="Arial10i5"/>
        <w:spacing w:after="120"/>
        <w:rPr>
          <w:rFonts w:cs="Arial"/>
          <w:color w:val="auto"/>
          <w:szCs w:val="21"/>
        </w:rPr>
      </w:pPr>
      <w:r w:rsidRPr="00651D08">
        <w:rPr>
          <w:rFonts w:cs="Arial"/>
          <w:color w:val="auto"/>
          <w:szCs w:val="21"/>
        </w:rPr>
        <w:t xml:space="preserve">Jak wynika z powołanych przepisów, uzyskanie pozwolenia zintegrowanego jest konieczne wyłącznie w przypadku prowadzenia ściśle określonych instalacji, tj. tylko takich, które zostały enumeratywnie wskazane w </w:t>
      </w:r>
      <w:r>
        <w:rPr>
          <w:rFonts w:cs="Arial"/>
          <w:color w:val="auto"/>
          <w:szCs w:val="21"/>
        </w:rPr>
        <w:t xml:space="preserve">ww. </w:t>
      </w:r>
      <w:r w:rsidRPr="00651D08">
        <w:rPr>
          <w:rFonts w:cs="Arial"/>
          <w:color w:val="auto"/>
          <w:szCs w:val="21"/>
        </w:rPr>
        <w:t>rozporządzeniu wykonawczym. Aktualnie katalog takich instalacji określa rozporządzenie Ministra Środowiska z dnia 27 sierpnia 2014 r. w sprawie rodzajów instalacji mogących powodować znaczne zanieczyszczenie poszczególnych elementów przyrodniczych albo środowiska jako całości (Dz. U. z 2014 r., poz. 1169). Innymi słowy, jeżeli dany podmiot zamierza eksploatować instalację, która wpisuje się w katalog, określony w</w:t>
      </w:r>
      <w:r w:rsidR="001E4769">
        <w:rPr>
          <w:rFonts w:cs="Arial"/>
          <w:color w:val="auto"/>
          <w:szCs w:val="21"/>
        </w:rPr>
        <w:t> </w:t>
      </w:r>
      <w:r w:rsidRPr="00651D08">
        <w:rPr>
          <w:rFonts w:cs="Arial"/>
          <w:color w:val="auto"/>
          <w:szCs w:val="21"/>
        </w:rPr>
        <w:t>rozporządzeniu, ma obowiązek uzyskać pozwolenie zintegrowane (por. wyrok WSA w</w:t>
      </w:r>
      <w:r w:rsidR="00565212">
        <w:rPr>
          <w:rFonts w:cs="Arial"/>
          <w:color w:val="auto"/>
          <w:szCs w:val="21"/>
        </w:rPr>
        <w:t> </w:t>
      </w:r>
      <w:r w:rsidRPr="00651D08">
        <w:rPr>
          <w:rFonts w:cs="Arial"/>
          <w:color w:val="auto"/>
          <w:szCs w:val="21"/>
        </w:rPr>
        <w:t>Olsztynie z</w:t>
      </w:r>
      <w:r w:rsidR="00844B2F">
        <w:rPr>
          <w:rFonts w:cs="Arial"/>
          <w:color w:val="auto"/>
          <w:szCs w:val="21"/>
        </w:rPr>
        <w:t> </w:t>
      </w:r>
      <w:r w:rsidRPr="00651D08">
        <w:rPr>
          <w:rFonts w:cs="Arial"/>
          <w:color w:val="auto"/>
          <w:szCs w:val="21"/>
        </w:rPr>
        <w:t>dnia 26 września 2019 r., sygn. akt II SA/Ol 443/19). Co ważne, pozwolenie zintegrowane, mimo że – w istocie rzeczy – zastępuje tzw. pozwolenia sektorowe (</w:t>
      </w:r>
      <w:r>
        <w:rPr>
          <w:rFonts w:cs="Arial"/>
          <w:color w:val="auto"/>
          <w:szCs w:val="21"/>
        </w:rPr>
        <w:t>por.</w:t>
      </w:r>
      <w:r w:rsidRPr="00651D08">
        <w:rPr>
          <w:rFonts w:cs="Arial"/>
          <w:color w:val="auto"/>
          <w:szCs w:val="21"/>
        </w:rPr>
        <w:t xml:space="preserve"> art. 182 i</w:t>
      </w:r>
      <w:r w:rsidR="00565212">
        <w:rPr>
          <w:rFonts w:cs="Arial"/>
          <w:color w:val="auto"/>
          <w:szCs w:val="21"/>
        </w:rPr>
        <w:t> </w:t>
      </w:r>
      <w:r w:rsidRPr="00651D08">
        <w:rPr>
          <w:rFonts w:cs="Arial"/>
          <w:color w:val="auto"/>
          <w:szCs w:val="21"/>
        </w:rPr>
        <w:t>art. 211 ust. 1 ustawy P</w:t>
      </w:r>
      <w:r>
        <w:rPr>
          <w:rFonts w:cs="Arial"/>
          <w:color w:val="auto"/>
          <w:szCs w:val="21"/>
        </w:rPr>
        <w:t>OŚ</w:t>
      </w:r>
      <w:r w:rsidRPr="00651D08">
        <w:rPr>
          <w:rFonts w:cs="Arial"/>
          <w:color w:val="auto"/>
          <w:szCs w:val="21"/>
        </w:rPr>
        <w:t xml:space="preserve">), to nie może być przez nie zastępowane (analogicznie: wyrok WSA w Lublinie z dnia 13 września 2010 r., sygn. akt II SA/Lu 205/10).  </w:t>
      </w:r>
    </w:p>
    <w:p w14:paraId="13F94423" w14:textId="77777777" w:rsidR="00CA4C00" w:rsidRPr="00651D08" w:rsidRDefault="00CA4C00" w:rsidP="00844B2F">
      <w:pPr>
        <w:pStyle w:val="Arial10i5"/>
        <w:spacing w:after="120"/>
        <w:rPr>
          <w:rFonts w:cs="Arial"/>
          <w:color w:val="auto"/>
          <w:szCs w:val="21"/>
        </w:rPr>
      </w:pPr>
      <w:r w:rsidRPr="00651D08">
        <w:rPr>
          <w:rFonts w:cs="Arial"/>
          <w:color w:val="auto"/>
          <w:szCs w:val="21"/>
        </w:rPr>
        <w:t>Pozwolenie zintegrowane wydaje, w drodze decyzji, na wniosek prowadzącego instalację, organ ochrony środowiska (art. 183 ust. 1 w zw. z art. 184 ust. 1 ustawy POŚ).</w:t>
      </w:r>
    </w:p>
    <w:p w14:paraId="5CB7AE48" w14:textId="77777777" w:rsidR="00CA4C00" w:rsidRPr="00651D08" w:rsidRDefault="00CA4C00" w:rsidP="00D81E17">
      <w:pPr>
        <w:pStyle w:val="WW-BodyText212"/>
        <w:spacing w:after="0" w:line="268" w:lineRule="exact"/>
        <w:jc w:val="left"/>
        <w:rPr>
          <w:rFonts w:ascii="Arial" w:hAnsi="Arial" w:cs="Arial"/>
          <w:sz w:val="21"/>
          <w:szCs w:val="21"/>
        </w:rPr>
      </w:pPr>
      <w:r w:rsidRPr="00651D08">
        <w:rPr>
          <w:rFonts w:ascii="Arial" w:hAnsi="Arial" w:cs="Arial"/>
          <w:sz w:val="21"/>
          <w:szCs w:val="21"/>
        </w:rPr>
        <w:t>System organów ochrony środowiska został określony w art. 376 i nast. ustawy P</w:t>
      </w:r>
      <w:r>
        <w:rPr>
          <w:rFonts w:ascii="Arial" w:hAnsi="Arial" w:cs="Arial"/>
          <w:sz w:val="21"/>
          <w:szCs w:val="21"/>
        </w:rPr>
        <w:t>OŚ</w:t>
      </w:r>
      <w:r w:rsidRPr="00651D08">
        <w:rPr>
          <w:rFonts w:ascii="Arial" w:hAnsi="Arial" w:cs="Arial"/>
          <w:sz w:val="21"/>
          <w:szCs w:val="21"/>
        </w:rPr>
        <w:t>. Jak wynika z art. 376 pkt 2b ustawy P</w:t>
      </w:r>
      <w:r>
        <w:rPr>
          <w:rFonts w:ascii="Arial" w:hAnsi="Arial" w:cs="Arial"/>
          <w:sz w:val="21"/>
          <w:szCs w:val="21"/>
        </w:rPr>
        <w:t>OŚ</w:t>
      </w:r>
      <w:r w:rsidRPr="00651D08">
        <w:rPr>
          <w:rFonts w:ascii="Arial" w:hAnsi="Arial" w:cs="Arial"/>
          <w:sz w:val="21"/>
          <w:szCs w:val="21"/>
        </w:rPr>
        <w:t>, jednym z organów ochrony środowiska jest marszałek województwa. Jego kompetencje określa art. 378 ust. 2a ustawy P</w:t>
      </w:r>
      <w:r>
        <w:rPr>
          <w:rFonts w:ascii="Arial" w:hAnsi="Arial" w:cs="Arial"/>
          <w:sz w:val="21"/>
          <w:szCs w:val="21"/>
        </w:rPr>
        <w:t>OŚ</w:t>
      </w:r>
      <w:r w:rsidRPr="00651D08">
        <w:rPr>
          <w:rFonts w:ascii="Arial" w:hAnsi="Arial" w:cs="Arial"/>
          <w:sz w:val="21"/>
          <w:szCs w:val="21"/>
        </w:rPr>
        <w:t>. Zgodnie z tym przepisem, marszałek województwa jest właściwy w sprawach:</w:t>
      </w:r>
    </w:p>
    <w:p w14:paraId="0DA5E982" w14:textId="37F3E421" w:rsidR="00CA4C00" w:rsidRDefault="00CA4C00" w:rsidP="00D81E17">
      <w:pPr>
        <w:pStyle w:val="WW-BodyText212"/>
        <w:numPr>
          <w:ilvl w:val="0"/>
          <w:numId w:val="85"/>
        </w:numPr>
        <w:spacing w:after="0" w:line="268" w:lineRule="exact"/>
        <w:ind w:left="714" w:hanging="357"/>
        <w:jc w:val="left"/>
        <w:rPr>
          <w:rFonts w:ascii="Arial" w:hAnsi="Arial" w:cs="Arial"/>
          <w:sz w:val="21"/>
          <w:szCs w:val="21"/>
        </w:rPr>
      </w:pPr>
      <w:r w:rsidRPr="00651D08">
        <w:rPr>
          <w:rFonts w:ascii="Arial" w:hAnsi="Arial" w:cs="Arial"/>
          <w:sz w:val="21"/>
          <w:szCs w:val="21"/>
        </w:rPr>
        <w:t xml:space="preserve">przedsięwzięć i zdarzeń na terenach zakładów, gdzie jest eksploatowana instalacja, która jest kwalifikowana jako przedsięwzięcie </w:t>
      </w:r>
      <w:r w:rsidRPr="00651D08">
        <w:rPr>
          <w:rFonts w:ascii="Arial" w:hAnsi="Arial" w:cs="Arial"/>
          <w:sz w:val="21"/>
          <w:szCs w:val="21"/>
          <w:u w:val="single"/>
        </w:rPr>
        <w:t>mogące zawsze znacząco oddziaływać na środowisko</w:t>
      </w:r>
      <w:r w:rsidRPr="00651D08">
        <w:rPr>
          <w:rFonts w:ascii="Arial" w:hAnsi="Arial" w:cs="Arial"/>
          <w:sz w:val="21"/>
          <w:szCs w:val="21"/>
        </w:rPr>
        <w:t xml:space="preserve"> w</w:t>
      </w:r>
      <w:r>
        <w:rPr>
          <w:rFonts w:ascii="Arial" w:hAnsi="Arial" w:cs="Arial"/>
          <w:sz w:val="21"/>
          <w:szCs w:val="21"/>
        </w:rPr>
        <w:t> </w:t>
      </w:r>
      <w:r w:rsidRPr="00651D08">
        <w:rPr>
          <w:rFonts w:ascii="Arial" w:hAnsi="Arial" w:cs="Arial"/>
          <w:sz w:val="21"/>
          <w:szCs w:val="21"/>
        </w:rPr>
        <w:t>rozumieniu ustawy z dnia 3 października 2008 r. o udostępnianiu informacji o środowisku i jego ochronie, udziale społeczeństwa w ochronie środowiska oraz o</w:t>
      </w:r>
      <w:r w:rsidR="0078500F">
        <w:rPr>
          <w:rFonts w:ascii="Arial" w:hAnsi="Arial" w:cs="Arial"/>
          <w:sz w:val="21"/>
          <w:szCs w:val="21"/>
        </w:rPr>
        <w:t> </w:t>
      </w:r>
      <w:r w:rsidRPr="00651D08">
        <w:rPr>
          <w:rFonts w:ascii="Arial" w:hAnsi="Arial" w:cs="Arial"/>
          <w:sz w:val="21"/>
          <w:szCs w:val="21"/>
        </w:rPr>
        <w:t>ocenach oddziaływania na środowisko;</w:t>
      </w:r>
    </w:p>
    <w:p w14:paraId="30FBE28A" w14:textId="77777777" w:rsidR="00CA4C00" w:rsidRDefault="00CA4C00" w:rsidP="00D81E17">
      <w:pPr>
        <w:pStyle w:val="WW-BodyText212"/>
        <w:numPr>
          <w:ilvl w:val="0"/>
          <w:numId w:val="85"/>
        </w:numPr>
        <w:spacing w:after="0" w:line="268" w:lineRule="exact"/>
        <w:ind w:left="714" w:hanging="357"/>
        <w:jc w:val="left"/>
        <w:rPr>
          <w:rFonts w:ascii="Arial" w:hAnsi="Arial" w:cs="Arial"/>
          <w:sz w:val="21"/>
          <w:szCs w:val="21"/>
        </w:rPr>
      </w:pPr>
      <w:r w:rsidRPr="009F29E2">
        <w:rPr>
          <w:rFonts w:ascii="Arial" w:hAnsi="Arial" w:cs="Arial"/>
          <w:sz w:val="21"/>
          <w:szCs w:val="21"/>
        </w:rPr>
        <w:t>przedsięwzięcia mogącego zawsze znacząco oddziaływać na środowisko w rozumieniu ustawy z dnia 3 października 2008 r. o udostępnianiu informacji o środowisku i jego ochronie, udziale społeczeństwa w ochronie środowiska oraz o ocenach oddziaływania na środowisko, realizowanego na terenach innych niż wymienione w pkt 1;</w:t>
      </w:r>
    </w:p>
    <w:p w14:paraId="4A2E9875" w14:textId="3E3D05D0" w:rsidR="00CA4C00" w:rsidRDefault="00CA4C00" w:rsidP="00D81E17">
      <w:pPr>
        <w:pStyle w:val="WW-BodyText212"/>
        <w:numPr>
          <w:ilvl w:val="0"/>
          <w:numId w:val="85"/>
        </w:numPr>
        <w:spacing w:after="0" w:line="268" w:lineRule="exact"/>
        <w:ind w:left="714" w:hanging="357"/>
        <w:jc w:val="left"/>
        <w:rPr>
          <w:rFonts w:ascii="Arial" w:hAnsi="Arial" w:cs="Arial"/>
          <w:sz w:val="21"/>
          <w:szCs w:val="21"/>
        </w:rPr>
      </w:pPr>
      <w:r w:rsidRPr="009F29E2">
        <w:rPr>
          <w:rFonts w:ascii="Arial" w:hAnsi="Arial" w:cs="Arial"/>
          <w:sz w:val="21"/>
          <w:szCs w:val="21"/>
        </w:rPr>
        <w:t>pozwolenia na wytwarzanie odpadów i pozwolenia zintegrowanego dla instalacji komunalnych, o których mowa w art. 38b ust. 1 pkt 1 ustawy z dnia 14 grudnia 2012 r. o</w:t>
      </w:r>
      <w:r w:rsidR="00844B2F">
        <w:rPr>
          <w:rFonts w:ascii="Arial" w:hAnsi="Arial" w:cs="Arial"/>
          <w:sz w:val="21"/>
          <w:szCs w:val="21"/>
        </w:rPr>
        <w:t> </w:t>
      </w:r>
      <w:r w:rsidRPr="009F29E2">
        <w:rPr>
          <w:rFonts w:ascii="Arial" w:hAnsi="Arial" w:cs="Arial"/>
          <w:sz w:val="21"/>
          <w:szCs w:val="21"/>
        </w:rPr>
        <w:t xml:space="preserve">odpadach; </w:t>
      </w:r>
    </w:p>
    <w:p w14:paraId="789B8F8D" w14:textId="29F60DA2" w:rsidR="00CA4C00" w:rsidRPr="009F29E2" w:rsidRDefault="00CA4C00" w:rsidP="00564C57">
      <w:pPr>
        <w:pStyle w:val="WW-BodyText212"/>
        <w:numPr>
          <w:ilvl w:val="0"/>
          <w:numId w:val="85"/>
        </w:numPr>
        <w:spacing w:line="268" w:lineRule="exact"/>
        <w:ind w:left="714" w:hanging="357"/>
        <w:jc w:val="left"/>
        <w:rPr>
          <w:rFonts w:ascii="Arial" w:hAnsi="Arial" w:cs="Arial"/>
          <w:sz w:val="21"/>
          <w:szCs w:val="21"/>
        </w:rPr>
      </w:pPr>
      <w:r w:rsidRPr="009F29E2">
        <w:rPr>
          <w:rFonts w:ascii="Arial" w:hAnsi="Arial" w:cs="Arial"/>
          <w:sz w:val="21"/>
          <w:szCs w:val="21"/>
        </w:rPr>
        <w:t>o których mowa w art. 237 i art. 362 ust. 1 ̶ 3, w zakresie dróg innych niż autostrady i</w:t>
      </w:r>
      <w:r w:rsidR="00844B2F">
        <w:rPr>
          <w:rFonts w:ascii="Arial" w:hAnsi="Arial" w:cs="Arial"/>
          <w:sz w:val="21"/>
          <w:szCs w:val="21"/>
        </w:rPr>
        <w:t> </w:t>
      </w:r>
      <w:r w:rsidRPr="009F29E2">
        <w:rPr>
          <w:rFonts w:ascii="Arial" w:hAnsi="Arial" w:cs="Arial"/>
          <w:sz w:val="21"/>
          <w:szCs w:val="21"/>
        </w:rPr>
        <w:t xml:space="preserve">drogi ekspresowe, usytuowanych w miastach na prawach powiatu. </w:t>
      </w:r>
    </w:p>
    <w:p w14:paraId="02DF0645" w14:textId="77777777" w:rsidR="00CA4C00" w:rsidRDefault="00CA4C00" w:rsidP="001D6C5C">
      <w:pPr>
        <w:pStyle w:val="WW-BodyText212"/>
        <w:spacing w:line="268" w:lineRule="exact"/>
        <w:jc w:val="left"/>
        <w:rPr>
          <w:rFonts w:ascii="Arial" w:hAnsi="Arial" w:cs="Arial"/>
          <w:sz w:val="21"/>
          <w:szCs w:val="21"/>
        </w:rPr>
      </w:pPr>
      <w:r w:rsidRPr="00651D08">
        <w:rPr>
          <w:rFonts w:ascii="Arial" w:hAnsi="Arial" w:cs="Arial"/>
          <w:sz w:val="21"/>
          <w:szCs w:val="21"/>
        </w:rPr>
        <w:t>Biorąc pod uwagę powyższe należy stwierdzić, że marszałek województwa jest właściwy do udzielania tylko niektórych pozwoleń zintegrowanych. Instalacja będąca przedmiotem takiego pozwolenia musi stanowić bowiem albo przedsięwzięcie mogące zawsze znacząco oddziaływać na środowisko albo być instalacją komunalną, o której mowa w art. 38b ust. 1 pkt 1 ustawy o</w:t>
      </w:r>
      <w:r>
        <w:rPr>
          <w:rFonts w:ascii="Arial" w:hAnsi="Arial" w:cs="Arial"/>
          <w:sz w:val="21"/>
          <w:szCs w:val="21"/>
        </w:rPr>
        <w:t> </w:t>
      </w:r>
      <w:r w:rsidRPr="00651D08">
        <w:rPr>
          <w:rFonts w:ascii="Arial" w:hAnsi="Arial" w:cs="Arial"/>
          <w:sz w:val="21"/>
          <w:szCs w:val="21"/>
        </w:rPr>
        <w:t xml:space="preserve">odpadach. </w:t>
      </w:r>
    </w:p>
    <w:p w14:paraId="0B8A7E32" w14:textId="4227C321" w:rsidR="00CA4C00" w:rsidRPr="004033FE" w:rsidRDefault="00CA4C00" w:rsidP="00BB7588">
      <w:pPr>
        <w:pStyle w:val="WW-BodyText212"/>
        <w:spacing w:line="268" w:lineRule="exact"/>
        <w:jc w:val="left"/>
        <w:rPr>
          <w:rFonts w:ascii="Arial" w:hAnsi="Arial" w:cs="Arial"/>
          <w:sz w:val="21"/>
          <w:szCs w:val="21"/>
        </w:rPr>
      </w:pPr>
      <w:r w:rsidRPr="00651D08">
        <w:rPr>
          <w:rFonts w:ascii="Arial" w:hAnsi="Arial" w:cs="Arial"/>
          <w:sz w:val="21"/>
          <w:szCs w:val="21"/>
        </w:rPr>
        <w:t>Katalog przedsięwzięć, mogących zawsze znacząco oddziaływać na środowisko określa rozporządzenie Rady Ministrów z dnia 10 września 2019 r. w sprawie przedsięwzięć mogących znacząco oddziaływać na środowisko (Dz. U. z 2019</w:t>
      </w:r>
      <w:r>
        <w:rPr>
          <w:rFonts w:ascii="Arial" w:hAnsi="Arial" w:cs="Arial"/>
          <w:sz w:val="21"/>
          <w:szCs w:val="21"/>
        </w:rPr>
        <w:t xml:space="preserve"> r., poz. 1839). </w:t>
      </w:r>
    </w:p>
    <w:p w14:paraId="5B17EEA6" w14:textId="06517DD8" w:rsidR="00CA4C00" w:rsidRPr="00651D08" w:rsidRDefault="00CA4C00" w:rsidP="008B0821">
      <w:pPr>
        <w:pStyle w:val="WW-BodyText212"/>
        <w:spacing w:line="268" w:lineRule="exact"/>
        <w:jc w:val="left"/>
        <w:rPr>
          <w:rFonts w:ascii="Arial" w:hAnsi="Arial" w:cs="Arial"/>
          <w:sz w:val="21"/>
          <w:szCs w:val="21"/>
        </w:rPr>
      </w:pPr>
      <w:r w:rsidRPr="00651D08">
        <w:rPr>
          <w:rFonts w:ascii="Arial" w:hAnsi="Arial" w:cs="Arial"/>
          <w:sz w:val="21"/>
          <w:szCs w:val="21"/>
        </w:rPr>
        <w:t xml:space="preserve">Treść pozwolenia zintegrowanego wyznacza zasadniczo art. 211 ust. 1 ustawy POŚ, wskazując, że pozwolenie zintegrowane spełnia wymagania określone dla pozwoleń, o których mowa w art. 181 ust. 1 pkt 2 i 4 (tj. pozwolenia na wprowadzanie gazów lub pyłów do powietrza oraz pozwolenia na wytwarzanie odpadów), pozwolenia wodnoprawnego na pobór wód oraz pozwolenia wodnoprawnego na wprowadzanie ścieków do wód lub do ziemi. Dodatkowe elementy pozwolenia zintegrowanego zostały określone w art. 211 ust. 3-9 ustawy POŚ, a także w art. 202 ust. 1-6 ustawy POŚ. </w:t>
      </w:r>
    </w:p>
    <w:p w14:paraId="402B2FC5" w14:textId="77777777" w:rsidR="00CA4C00" w:rsidRPr="00651D08" w:rsidRDefault="00CA4C00" w:rsidP="00844B2F">
      <w:pPr>
        <w:pStyle w:val="WW-BodyText212"/>
        <w:spacing w:line="268" w:lineRule="exact"/>
        <w:jc w:val="left"/>
        <w:rPr>
          <w:rFonts w:ascii="Arial" w:hAnsi="Arial" w:cs="Arial"/>
          <w:sz w:val="21"/>
          <w:szCs w:val="21"/>
        </w:rPr>
      </w:pPr>
      <w:r w:rsidRPr="00651D08">
        <w:rPr>
          <w:rFonts w:ascii="Arial" w:hAnsi="Arial" w:cs="Arial"/>
          <w:sz w:val="21"/>
          <w:szCs w:val="21"/>
        </w:rPr>
        <w:lastRenderedPageBreak/>
        <w:t>Pozwolenia zintegrowane wydawane są, co do zasady, na czas nieoznaczony (art. 188  ust. 1 ustawy POŚ). Trzeba jednak zauważyć, że dotyczą one instalacji, które są cały czas eksploatowane</w:t>
      </w:r>
      <w:r>
        <w:rPr>
          <w:rFonts w:ascii="Arial" w:hAnsi="Arial" w:cs="Arial"/>
          <w:sz w:val="21"/>
          <w:szCs w:val="21"/>
        </w:rPr>
        <w:t xml:space="preserve"> oraz </w:t>
      </w:r>
      <w:r w:rsidRPr="00651D08">
        <w:rPr>
          <w:rFonts w:ascii="Arial" w:hAnsi="Arial" w:cs="Arial"/>
          <w:sz w:val="21"/>
          <w:szCs w:val="21"/>
        </w:rPr>
        <w:t xml:space="preserve">zmieniają się w czasie. Stąd też ustawodawca przewidział możliwość zmiany pozwoleń zintegrowanych, odstępując tym samym od ogólnej zasady trwałości decyzji administracyjnych, określonej w art. 16 </w:t>
      </w:r>
      <w:r>
        <w:rPr>
          <w:rFonts w:ascii="Arial" w:hAnsi="Arial" w:cs="Arial"/>
          <w:sz w:val="21"/>
          <w:szCs w:val="21"/>
        </w:rPr>
        <w:t>KPA</w:t>
      </w:r>
      <w:r w:rsidRPr="00651D08">
        <w:rPr>
          <w:rFonts w:ascii="Arial" w:hAnsi="Arial" w:cs="Arial"/>
          <w:sz w:val="21"/>
          <w:szCs w:val="21"/>
        </w:rPr>
        <w:t xml:space="preserve">. Podstawą dokonania zmiany pozwolenia zintegrowanego są zasadniczo przepisy art. 192 ustawy POŚ w zw. z art. 163 </w:t>
      </w:r>
      <w:r>
        <w:rPr>
          <w:rFonts w:ascii="Arial" w:hAnsi="Arial" w:cs="Arial"/>
          <w:sz w:val="21"/>
          <w:szCs w:val="21"/>
        </w:rPr>
        <w:t>KPA</w:t>
      </w:r>
      <w:r w:rsidRPr="00651D08">
        <w:rPr>
          <w:rFonts w:ascii="Arial" w:hAnsi="Arial" w:cs="Arial"/>
          <w:sz w:val="21"/>
          <w:szCs w:val="21"/>
        </w:rPr>
        <w:t xml:space="preserve"> (analogicznie: wyrok NSA z dnia 19 września 2019 r., sygn. akt: II OSK 821/18). Pierwszy z tych przepisów stanowi, że przepisy o wydawaniu pozwolenia </w:t>
      </w:r>
      <w:r w:rsidRPr="00A4767A">
        <w:rPr>
          <w:rFonts w:ascii="Arial" w:hAnsi="Arial" w:cs="Arial"/>
          <w:sz w:val="21"/>
          <w:szCs w:val="21"/>
          <w:u w:val="single"/>
        </w:rPr>
        <w:t>stosuje się odpowiednio w przypadku zmiany jego warunków</w:t>
      </w:r>
      <w:r w:rsidRPr="00651D08">
        <w:rPr>
          <w:rFonts w:ascii="Arial" w:hAnsi="Arial" w:cs="Arial"/>
          <w:sz w:val="21"/>
          <w:szCs w:val="21"/>
        </w:rPr>
        <w:t xml:space="preserve">. Zgodnie natomiast z art. 163 </w:t>
      </w:r>
      <w:r>
        <w:rPr>
          <w:rFonts w:ascii="Arial" w:hAnsi="Arial" w:cs="Arial"/>
          <w:sz w:val="21"/>
          <w:szCs w:val="21"/>
        </w:rPr>
        <w:t>KPA</w:t>
      </w:r>
      <w:r w:rsidRPr="00651D08">
        <w:rPr>
          <w:rFonts w:ascii="Arial" w:hAnsi="Arial" w:cs="Arial"/>
          <w:sz w:val="21"/>
          <w:szCs w:val="21"/>
        </w:rPr>
        <w:t xml:space="preserve">, organ administracji publicznej </w:t>
      </w:r>
      <w:r w:rsidRPr="00A4767A">
        <w:rPr>
          <w:rFonts w:ascii="Arial" w:hAnsi="Arial" w:cs="Arial"/>
          <w:sz w:val="21"/>
          <w:szCs w:val="21"/>
          <w:u w:val="single"/>
        </w:rPr>
        <w:t>może uchylić lub zmienić decyzję, na mocy której strona nabyła prawo</w:t>
      </w:r>
      <w:r w:rsidRPr="00651D08">
        <w:rPr>
          <w:rFonts w:ascii="Arial" w:hAnsi="Arial" w:cs="Arial"/>
          <w:sz w:val="21"/>
          <w:szCs w:val="21"/>
        </w:rPr>
        <w:t>, także w</w:t>
      </w:r>
      <w:r>
        <w:rPr>
          <w:rFonts w:ascii="Arial" w:hAnsi="Arial" w:cs="Arial"/>
          <w:sz w:val="21"/>
          <w:szCs w:val="21"/>
        </w:rPr>
        <w:t> </w:t>
      </w:r>
      <w:r w:rsidRPr="00651D08">
        <w:rPr>
          <w:rFonts w:ascii="Arial" w:hAnsi="Arial" w:cs="Arial"/>
          <w:sz w:val="21"/>
          <w:szCs w:val="21"/>
        </w:rPr>
        <w:t xml:space="preserve">innych przypadkach oraz na innych zasadach niż określone w niniejszym rozdziale, </w:t>
      </w:r>
      <w:r w:rsidRPr="00A4767A">
        <w:rPr>
          <w:rFonts w:ascii="Arial" w:hAnsi="Arial" w:cs="Arial"/>
          <w:sz w:val="21"/>
          <w:szCs w:val="21"/>
          <w:u w:val="single"/>
        </w:rPr>
        <w:t>o ile przewidują to przepisy szczególne</w:t>
      </w:r>
      <w:r w:rsidRPr="00651D08">
        <w:rPr>
          <w:rFonts w:ascii="Arial" w:hAnsi="Arial" w:cs="Arial"/>
          <w:sz w:val="21"/>
          <w:szCs w:val="21"/>
        </w:rPr>
        <w:t xml:space="preserve">. </w:t>
      </w:r>
    </w:p>
    <w:p w14:paraId="53D46DC2" w14:textId="77777777" w:rsidR="00CA4C00" w:rsidRPr="00651D08" w:rsidRDefault="00CA4C00" w:rsidP="003A5E36">
      <w:pPr>
        <w:pStyle w:val="WW-BodyText212"/>
        <w:spacing w:after="0" w:line="268" w:lineRule="exact"/>
        <w:jc w:val="left"/>
        <w:rPr>
          <w:rFonts w:ascii="Arial" w:hAnsi="Arial" w:cs="Arial"/>
          <w:sz w:val="21"/>
          <w:szCs w:val="21"/>
        </w:rPr>
      </w:pPr>
      <w:r w:rsidRPr="00651D08">
        <w:rPr>
          <w:rFonts w:ascii="Arial" w:hAnsi="Arial" w:cs="Arial"/>
          <w:sz w:val="21"/>
          <w:szCs w:val="21"/>
        </w:rPr>
        <w:t>Oprócz tego należy zwrócić uwagę na art. 214 ust. 4 i ust. 5 ustawy POŚ, zgodnie z którymi:</w:t>
      </w:r>
    </w:p>
    <w:p w14:paraId="17839979" w14:textId="75FACBDB" w:rsidR="00CA4C00" w:rsidRDefault="00CA4C00" w:rsidP="00564C57">
      <w:pPr>
        <w:pStyle w:val="WW-BodyText212"/>
        <w:numPr>
          <w:ilvl w:val="0"/>
          <w:numId w:val="86"/>
        </w:numPr>
        <w:spacing w:after="0" w:line="268" w:lineRule="exact"/>
        <w:ind w:left="714" w:hanging="357"/>
        <w:jc w:val="left"/>
        <w:rPr>
          <w:rFonts w:ascii="Arial" w:hAnsi="Arial" w:cs="Arial"/>
          <w:sz w:val="21"/>
          <w:szCs w:val="21"/>
        </w:rPr>
      </w:pPr>
      <w:r>
        <w:rPr>
          <w:rFonts w:ascii="Arial" w:hAnsi="Arial" w:cs="Arial"/>
          <w:sz w:val="21"/>
          <w:szCs w:val="21"/>
        </w:rPr>
        <w:t>w</w:t>
      </w:r>
      <w:r w:rsidRPr="00651D08">
        <w:rPr>
          <w:rFonts w:ascii="Arial" w:hAnsi="Arial" w:cs="Arial"/>
          <w:sz w:val="21"/>
          <w:szCs w:val="21"/>
        </w:rPr>
        <w:t>niosek o zmianę pozwolenia zintegrowanego zawiera dane, o których mowa w art. 184 i</w:t>
      </w:r>
      <w:r w:rsidR="00844B2F">
        <w:rPr>
          <w:rFonts w:ascii="Arial" w:hAnsi="Arial" w:cs="Arial"/>
          <w:sz w:val="21"/>
          <w:szCs w:val="21"/>
        </w:rPr>
        <w:t> </w:t>
      </w:r>
      <w:r w:rsidRPr="00651D08">
        <w:rPr>
          <w:rFonts w:ascii="Arial" w:hAnsi="Arial" w:cs="Arial"/>
          <w:sz w:val="21"/>
          <w:szCs w:val="21"/>
        </w:rPr>
        <w:t>art. 208, mające związek z planowanymi zmianami;</w:t>
      </w:r>
    </w:p>
    <w:p w14:paraId="2EA3834F" w14:textId="77777777" w:rsidR="00CA4C00" w:rsidRPr="00C10279" w:rsidRDefault="00CA4C00" w:rsidP="00564C57">
      <w:pPr>
        <w:pStyle w:val="WW-BodyText212"/>
        <w:numPr>
          <w:ilvl w:val="0"/>
          <w:numId w:val="86"/>
        </w:numPr>
        <w:spacing w:line="268" w:lineRule="exact"/>
        <w:ind w:left="714" w:hanging="357"/>
        <w:jc w:val="left"/>
        <w:rPr>
          <w:rFonts w:ascii="Arial" w:hAnsi="Arial" w:cs="Arial"/>
          <w:sz w:val="21"/>
          <w:szCs w:val="21"/>
        </w:rPr>
      </w:pPr>
      <w:r w:rsidRPr="00293CD1">
        <w:rPr>
          <w:rFonts w:ascii="Arial" w:hAnsi="Arial" w:cs="Arial"/>
          <w:sz w:val="21"/>
          <w:szCs w:val="21"/>
        </w:rPr>
        <w:t>decyzja o zmianie pozwolenia zintegrowanego określa wymagania, o których mowa w art. 188 i</w:t>
      </w:r>
      <w:r>
        <w:rPr>
          <w:rFonts w:ascii="Arial" w:hAnsi="Arial" w:cs="Arial"/>
          <w:sz w:val="21"/>
          <w:szCs w:val="21"/>
        </w:rPr>
        <w:t> </w:t>
      </w:r>
      <w:r w:rsidRPr="00293CD1">
        <w:rPr>
          <w:rFonts w:ascii="Arial" w:hAnsi="Arial" w:cs="Arial"/>
          <w:sz w:val="21"/>
          <w:szCs w:val="21"/>
        </w:rPr>
        <w:t>art. 211, mające związek z planowanymi zmianami.</w:t>
      </w:r>
    </w:p>
    <w:p w14:paraId="30D964BA" w14:textId="678DC920" w:rsidR="00CA4C00" w:rsidRDefault="00CA4C00" w:rsidP="00844B2F">
      <w:pPr>
        <w:pStyle w:val="WW-BodyText212"/>
        <w:spacing w:line="268" w:lineRule="exact"/>
        <w:jc w:val="left"/>
        <w:rPr>
          <w:rFonts w:ascii="Arial" w:hAnsi="Arial" w:cs="Arial"/>
          <w:sz w:val="21"/>
          <w:szCs w:val="21"/>
        </w:rPr>
      </w:pPr>
      <w:r w:rsidRPr="00651D08">
        <w:rPr>
          <w:rFonts w:ascii="Arial" w:hAnsi="Arial" w:cs="Arial"/>
          <w:sz w:val="21"/>
          <w:szCs w:val="21"/>
        </w:rPr>
        <w:t xml:space="preserve">Przepisy te, korespondując z powołanymi wyżej art. 192 ustawy POŚ oraz art. 163 </w:t>
      </w:r>
      <w:r>
        <w:rPr>
          <w:rFonts w:ascii="Arial" w:hAnsi="Arial" w:cs="Arial"/>
          <w:sz w:val="21"/>
          <w:szCs w:val="21"/>
        </w:rPr>
        <w:t>KPA</w:t>
      </w:r>
      <w:r w:rsidRPr="00651D08">
        <w:rPr>
          <w:rFonts w:ascii="Arial" w:hAnsi="Arial" w:cs="Arial"/>
          <w:sz w:val="21"/>
          <w:szCs w:val="21"/>
        </w:rPr>
        <w:t xml:space="preserve">, precyzyjnie określają, zarówno zakres wniosku o zmianę pozwolenia zintegrowanego, jak i treść decyzji o zmianie takiego pozwolenia. </w:t>
      </w:r>
    </w:p>
    <w:p w14:paraId="1EFA0B17" w14:textId="77777777" w:rsidR="00CA4C00" w:rsidRPr="00651D08" w:rsidRDefault="00CA4C00" w:rsidP="002C61E3">
      <w:pPr>
        <w:pStyle w:val="WW-BodyText212"/>
        <w:spacing w:line="268" w:lineRule="exact"/>
        <w:jc w:val="left"/>
        <w:rPr>
          <w:rFonts w:ascii="Arial" w:hAnsi="Arial" w:cs="Arial"/>
          <w:sz w:val="21"/>
          <w:szCs w:val="21"/>
        </w:rPr>
      </w:pPr>
      <w:r>
        <w:rPr>
          <w:rFonts w:ascii="Arial" w:hAnsi="Arial" w:cs="Arial"/>
          <w:sz w:val="21"/>
          <w:szCs w:val="21"/>
        </w:rPr>
        <w:t>B</w:t>
      </w:r>
      <w:r w:rsidRPr="00651D08">
        <w:rPr>
          <w:rFonts w:ascii="Arial" w:hAnsi="Arial" w:cs="Arial"/>
          <w:sz w:val="21"/>
          <w:szCs w:val="21"/>
        </w:rPr>
        <w:t xml:space="preserve">iorąc </w:t>
      </w:r>
      <w:r>
        <w:rPr>
          <w:rFonts w:ascii="Arial" w:hAnsi="Arial" w:cs="Arial"/>
          <w:sz w:val="21"/>
          <w:szCs w:val="21"/>
        </w:rPr>
        <w:t xml:space="preserve">zatem </w:t>
      </w:r>
      <w:r w:rsidRPr="00651D08">
        <w:rPr>
          <w:rFonts w:ascii="Arial" w:hAnsi="Arial" w:cs="Arial"/>
          <w:sz w:val="21"/>
          <w:szCs w:val="21"/>
        </w:rPr>
        <w:t>pod uwagę:</w:t>
      </w:r>
    </w:p>
    <w:p w14:paraId="79882AD3" w14:textId="77777777" w:rsidR="00CA4C00" w:rsidRDefault="00CA4C00" w:rsidP="002C61E3">
      <w:pPr>
        <w:pStyle w:val="WW-BodyText212"/>
        <w:numPr>
          <w:ilvl w:val="0"/>
          <w:numId w:val="87"/>
        </w:numPr>
        <w:spacing w:line="268" w:lineRule="exact"/>
        <w:ind w:left="714" w:hanging="357"/>
        <w:jc w:val="left"/>
        <w:rPr>
          <w:rFonts w:ascii="Arial" w:hAnsi="Arial" w:cs="Arial"/>
          <w:sz w:val="21"/>
          <w:szCs w:val="21"/>
        </w:rPr>
      </w:pPr>
      <w:r>
        <w:rPr>
          <w:rFonts w:ascii="Arial" w:hAnsi="Arial" w:cs="Arial"/>
          <w:sz w:val="21"/>
          <w:szCs w:val="21"/>
        </w:rPr>
        <w:t>r</w:t>
      </w:r>
      <w:r w:rsidRPr="00651D08">
        <w:rPr>
          <w:rFonts w:ascii="Arial" w:hAnsi="Arial" w:cs="Arial"/>
          <w:sz w:val="21"/>
          <w:szCs w:val="21"/>
        </w:rPr>
        <w:t>odzaj instalacji, będącej przedmiotem wniosku;</w:t>
      </w:r>
    </w:p>
    <w:p w14:paraId="77DFC6B4" w14:textId="77777777" w:rsidR="00CA4C00" w:rsidRPr="00293CD1" w:rsidRDefault="00CA4C00" w:rsidP="002C61E3">
      <w:pPr>
        <w:pStyle w:val="WW-BodyText212"/>
        <w:numPr>
          <w:ilvl w:val="0"/>
          <w:numId w:val="87"/>
        </w:numPr>
        <w:spacing w:line="268" w:lineRule="exact"/>
        <w:ind w:left="714" w:hanging="357"/>
        <w:jc w:val="left"/>
        <w:rPr>
          <w:rFonts w:ascii="Arial" w:hAnsi="Arial" w:cs="Arial"/>
          <w:sz w:val="21"/>
          <w:szCs w:val="21"/>
        </w:rPr>
      </w:pPr>
      <w:r w:rsidRPr="00293CD1">
        <w:rPr>
          <w:rFonts w:ascii="Arial" w:hAnsi="Arial" w:cs="Arial"/>
          <w:sz w:val="21"/>
          <w:szCs w:val="21"/>
        </w:rPr>
        <w:t>zakres przedmiotowy wniosku;</w:t>
      </w:r>
    </w:p>
    <w:p w14:paraId="6C29F601" w14:textId="3EB37E07" w:rsidR="00960D0F" w:rsidRPr="00066769" w:rsidRDefault="00CA4C00" w:rsidP="00D81E17">
      <w:pPr>
        <w:pStyle w:val="Arial10i50"/>
        <w:spacing w:after="240"/>
        <w:rPr>
          <w:rFonts w:cs="Arial"/>
          <w:color w:val="auto"/>
          <w:szCs w:val="21"/>
        </w:rPr>
      </w:pPr>
      <w:r>
        <w:rPr>
          <w:rFonts w:cs="Arial"/>
          <w:color w:val="auto"/>
          <w:szCs w:val="21"/>
        </w:rPr>
        <w:t>o</w:t>
      </w:r>
      <w:r w:rsidRPr="00651D08">
        <w:rPr>
          <w:rFonts w:cs="Arial"/>
          <w:color w:val="auto"/>
          <w:szCs w:val="21"/>
        </w:rPr>
        <w:t>rgan stwierdza, że przedmiotowy wniosek należy rozpoznać w oparciu o wyżej wskazane przepisy.</w:t>
      </w:r>
    </w:p>
    <w:p w14:paraId="77C90110" w14:textId="4572A1A3" w:rsidR="00AF2596" w:rsidRPr="007F1F7C" w:rsidRDefault="0046426C" w:rsidP="002349CA">
      <w:pPr>
        <w:pStyle w:val="WW-BodyText212"/>
        <w:numPr>
          <w:ilvl w:val="0"/>
          <w:numId w:val="81"/>
        </w:numPr>
        <w:suppressAutoHyphens w:val="0"/>
        <w:spacing w:before="240" w:after="240" w:line="268" w:lineRule="exact"/>
        <w:ind w:left="714" w:hanging="357"/>
        <w:jc w:val="left"/>
        <w:rPr>
          <w:rFonts w:ascii="Arial" w:hAnsi="Arial" w:cs="Arial"/>
          <w:b/>
          <w:color w:val="000000" w:themeColor="text1"/>
          <w:sz w:val="21"/>
          <w:szCs w:val="21"/>
        </w:rPr>
      </w:pPr>
      <w:r w:rsidRPr="00FF2D66">
        <w:rPr>
          <w:rFonts w:ascii="Arial" w:hAnsi="Arial" w:cs="Arial"/>
          <w:b/>
          <w:color w:val="000000" w:themeColor="text1"/>
          <w:sz w:val="21"/>
          <w:szCs w:val="21"/>
        </w:rPr>
        <w:t>Uzasadnienie szczegółowe</w:t>
      </w:r>
      <w:r w:rsidR="001D6C5C">
        <w:rPr>
          <w:rFonts w:ascii="Arial" w:hAnsi="Arial" w:cs="Arial"/>
          <w:b/>
          <w:color w:val="000000" w:themeColor="text1"/>
          <w:sz w:val="21"/>
          <w:szCs w:val="21"/>
        </w:rPr>
        <w:t>:</w:t>
      </w:r>
    </w:p>
    <w:p w14:paraId="005705DF" w14:textId="77777777" w:rsidR="006A7D6A" w:rsidRPr="00DE118C" w:rsidRDefault="00324997" w:rsidP="002349CA">
      <w:pPr>
        <w:pStyle w:val="WW-BodyText212"/>
        <w:spacing w:line="268" w:lineRule="exact"/>
        <w:jc w:val="left"/>
        <w:rPr>
          <w:rFonts w:ascii="Arial" w:hAnsi="Arial" w:cs="Arial"/>
          <w:sz w:val="21"/>
          <w:szCs w:val="21"/>
        </w:rPr>
      </w:pPr>
      <w:r w:rsidRPr="00DE118C">
        <w:rPr>
          <w:rFonts w:ascii="Arial" w:hAnsi="Arial" w:cs="Arial"/>
          <w:sz w:val="21"/>
          <w:szCs w:val="21"/>
        </w:rPr>
        <w:t>W wyniku analizy merytorycznej treści podania oraz zgromadzonego w sprawie całokształtu materiału dowodowego, pod kątem zgodności z przepisami prawa materialnego w zakresie ochrony środowiska, organ przychylił się do wniosku Strony i niniejszą decyzją dokonał zmian pozwolenia zintegrowanego</w:t>
      </w:r>
      <w:r w:rsidR="00FF6FFB" w:rsidRPr="00DE118C">
        <w:rPr>
          <w:rFonts w:ascii="Arial" w:hAnsi="Arial" w:cs="Arial"/>
          <w:sz w:val="21"/>
          <w:szCs w:val="21"/>
        </w:rPr>
        <w:t xml:space="preserve"> </w:t>
      </w:r>
      <w:r w:rsidRPr="00DE118C">
        <w:rPr>
          <w:rFonts w:ascii="Arial" w:hAnsi="Arial" w:cs="Arial"/>
          <w:sz w:val="21"/>
          <w:szCs w:val="21"/>
        </w:rPr>
        <w:t xml:space="preserve">w </w:t>
      </w:r>
      <w:r w:rsidR="00F1673E" w:rsidRPr="00DE118C">
        <w:rPr>
          <w:rFonts w:ascii="Arial" w:hAnsi="Arial" w:cs="Arial"/>
          <w:sz w:val="21"/>
          <w:szCs w:val="21"/>
        </w:rPr>
        <w:t>części</w:t>
      </w:r>
      <w:r w:rsidR="006A7D6A" w:rsidRPr="00DE118C">
        <w:rPr>
          <w:rFonts w:ascii="Arial" w:hAnsi="Arial" w:cs="Arial"/>
          <w:sz w:val="21"/>
          <w:szCs w:val="21"/>
        </w:rPr>
        <w:t>:</w:t>
      </w:r>
    </w:p>
    <w:p w14:paraId="3DBAE4D3" w14:textId="77777777" w:rsidR="00B11F9E" w:rsidRPr="00DE118C" w:rsidRDefault="00FF6FFB" w:rsidP="002349CA">
      <w:pPr>
        <w:pStyle w:val="WW-BodyText212"/>
        <w:numPr>
          <w:ilvl w:val="0"/>
          <w:numId w:val="78"/>
        </w:numPr>
        <w:spacing w:line="268" w:lineRule="exact"/>
        <w:ind w:left="714" w:hanging="357"/>
        <w:jc w:val="left"/>
        <w:rPr>
          <w:rFonts w:ascii="Arial" w:hAnsi="Arial" w:cs="Arial"/>
          <w:sz w:val="21"/>
        </w:rPr>
      </w:pPr>
      <w:r w:rsidRPr="00DE118C">
        <w:rPr>
          <w:rFonts w:ascii="Arial" w:hAnsi="Arial" w:cs="Arial"/>
          <w:sz w:val="21"/>
        </w:rPr>
        <w:t>Warunki eksploatacji instalacji oraz wprowadzania do środowiska substancji i energii przy normalnym funkcjonowaniu instalacji</w:t>
      </w:r>
      <w:r w:rsidR="006A7D6A" w:rsidRPr="00DE118C">
        <w:rPr>
          <w:rFonts w:ascii="Arial" w:hAnsi="Arial" w:cs="Arial"/>
          <w:sz w:val="21"/>
        </w:rPr>
        <w:t>;</w:t>
      </w:r>
    </w:p>
    <w:p w14:paraId="24C821FF" w14:textId="6187D122" w:rsidR="00B11F9E" w:rsidRPr="00DE118C" w:rsidRDefault="00B11F9E" w:rsidP="002349CA">
      <w:pPr>
        <w:pStyle w:val="WW-BodyText212"/>
        <w:spacing w:line="268" w:lineRule="exact"/>
        <w:jc w:val="left"/>
        <w:rPr>
          <w:rFonts w:ascii="Arial" w:hAnsi="Arial" w:cs="Arial"/>
          <w:sz w:val="21"/>
        </w:rPr>
      </w:pPr>
      <w:r w:rsidRPr="00DE118C">
        <w:rPr>
          <w:rFonts w:ascii="Arial" w:hAnsi="Arial" w:cs="Arial"/>
          <w:sz w:val="21"/>
        </w:rPr>
        <w:t xml:space="preserve"> VII.      Zapobieganie awariom oraz postępowanie w czasie awarii przemysłowej instalacji;</w:t>
      </w:r>
    </w:p>
    <w:p w14:paraId="624C2185" w14:textId="21F1008D" w:rsidR="006A7D6A" w:rsidRPr="00DE118C" w:rsidRDefault="00B11F9E" w:rsidP="00BC4F3F">
      <w:pPr>
        <w:pStyle w:val="WW-BodyText212"/>
        <w:spacing w:line="268" w:lineRule="exact"/>
        <w:jc w:val="left"/>
        <w:rPr>
          <w:rFonts w:ascii="Arial" w:hAnsi="Arial" w:cs="Arial"/>
          <w:sz w:val="21"/>
          <w:szCs w:val="21"/>
        </w:rPr>
      </w:pPr>
      <w:r w:rsidRPr="00DE118C">
        <w:rPr>
          <w:rFonts w:ascii="Arial" w:hAnsi="Arial" w:cs="Arial"/>
          <w:sz w:val="21"/>
          <w:szCs w:val="21"/>
        </w:rPr>
        <w:t xml:space="preserve">  IX.      Sposoby postępowania po zakończeniu eksploatacji instalacji.</w:t>
      </w:r>
    </w:p>
    <w:p w14:paraId="1CAD8C9E" w14:textId="77777777" w:rsidR="00FF6FFB" w:rsidRPr="00DE118C" w:rsidRDefault="00FF6FFB" w:rsidP="00FF6FFB">
      <w:pPr>
        <w:pStyle w:val="Arial10i50"/>
        <w:rPr>
          <w:rFonts w:cs="Arial"/>
          <w:color w:val="auto"/>
          <w:szCs w:val="21"/>
        </w:rPr>
      </w:pPr>
      <w:r w:rsidRPr="00DE118C">
        <w:rPr>
          <w:rFonts w:cs="Arial"/>
          <w:color w:val="auto"/>
          <w:szCs w:val="21"/>
        </w:rPr>
        <w:t xml:space="preserve">W zakresie gospodarki odpadami w pozwoleniu zostały wprowadzone zmiany polegające na: </w:t>
      </w:r>
    </w:p>
    <w:p w14:paraId="6567D98F" w14:textId="40729DF0" w:rsidR="00FF6FFB" w:rsidRPr="00DE118C" w:rsidRDefault="00FF6FFB" w:rsidP="00FE239D">
      <w:pPr>
        <w:pStyle w:val="Arial10i50"/>
        <w:numPr>
          <w:ilvl w:val="0"/>
          <w:numId w:val="98"/>
        </w:numPr>
        <w:ind w:left="357" w:hanging="357"/>
        <w:rPr>
          <w:rFonts w:cs="Arial"/>
          <w:color w:val="auto"/>
          <w:szCs w:val="21"/>
        </w:rPr>
      </w:pPr>
      <w:r w:rsidRPr="00DE118C">
        <w:rPr>
          <w:rFonts w:cs="Arial"/>
          <w:color w:val="auto"/>
          <w:szCs w:val="21"/>
        </w:rPr>
        <w:t xml:space="preserve">usunięciu z listy odpadów </w:t>
      </w:r>
      <w:r w:rsidR="0049731C" w:rsidRPr="00DE118C">
        <w:rPr>
          <w:rFonts w:cs="Arial"/>
          <w:color w:val="auto"/>
          <w:szCs w:val="21"/>
        </w:rPr>
        <w:t>przewidzianych do</w:t>
      </w:r>
      <w:r w:rsidRPr="00DE118C">
        <w:rPr>
          <w:rFonts w:cs="Arial"/>
          <w:color w:val="auto"/>
          <w:szCs w:val="21"/>
        </w:rPr>
        <w:t xml:space="preserve"> zbierania 23 rodzajów odpadów niebezpiecznych i 26 rodzajów odpadów innych niż niebezpieczne;</w:t>
      </w:r>
    </w:p>
    <w:p w14:paraId="33A9AE2F" w14:textId="25C51DAE" w:rsidR="00FF6FFB" w:rsidRPr="00DE118C" w:rsidRDefault="00FF6FFB" w:rsidP="00FE239D">
      <w:pPr>
        <w:pStyle w:val="Arial10i50"/>
        <w:numPr>
          <w:ilvl w:val="0"/>
          <w:numId w:val="98"/>
        </w:numPr>
        <w:ind w:left="357" w:hanging="357"/>
        <w:rPr>
          <w:rFonts w:cs="Arial"/>
          <w:color w:val="auto"/>
          <w:szCs w:val="21"/>
        </w:rPr>
      </w:pPr>
      <w:r w:rsidRPr="00DE118C">
        <w:rPr>
          <w:rFonts w:cs="Arial"/>
          <w:color w:val="auto"/>
          <w:szCs w:val="21"/>
        </w:rPr>
        <w:t>doprecyzowani</w:t>
      </w:r>
      <w:r w:rsidR="002349CA">
        <w:rPr>
          <w:rFonts w:cs="Arial"/>
          <w:color w:val="auto"/>
          <w:szCs w:val="21"/>
        </w:rPr>
        <w:t>u</w:t>
      </w:r>
      <w:r w:rsidRPr="00DE118C">
        <w:rPr>
          <w:rFonts w:cs="Arial"/>
          <w:color w:val="auto"/>
          <w:szCs w:val="21"/>
        </w:rPr>
        <w:t xml:space="preserve"> opisu miejsc magazynowania odpadów dopuszczonych do zbierania </w:t>
      </w:r>
      <w:r w:rsidRPr="00DE118C">
        <w:rPr>
          <w:rFonts w:cs="Arial"/>
          <w:color w:val="auto"/>
          <w:szCs w:val="21"/>
        </w:rPr>
        <w:br/>
        <w:t>(m.in. w zakresie wskazania ich nazwy własnej oraz pojemności);</w:t>
      </w:r>
    </w:p>
    <w:p w14:paraId="486E14F4" w14:textId="50654132" w:rsidR="00FF6FFB" w:rsidRPr="00DE118C" w:rsidRDefault="00FF6FFB" w:rsidP="00FE239D">
      <w:pPr>
        <w:pStyle w:val="Arial10i50"/>
        <w:numPr>
          <w:ilvl w:val="0"/>
          <w:numId w:val="98"/>
        </w:numPr>
        <w:ind w:left="357" w:hanging="357"/>
        <w:rPr>
          <w:rFonts w:cs="Arial"/>
          <w:color w:val="auto"/>
          <w:szCs w:val="21"/>
        </w:rPr>
      </w:pPr>
      <w:r w:rsidRPr="00DE118C">
        <w:rPr>
          <w:rFonts w:cs="Arial"/>
          <w:color w:val="auto"/>
          <w:szCs w:val="21"/>
        </w:rPr>
        <w:t>wskazani</w:t>
      </w:r>
      <w:r w:rsidR="002349CA">
        <w:rPr>
          <w:rFonts w:cs="Arial"/>
          <w:color w:val="auto"/>
          <w:szCs w:val="21"/>
        </w:rPr>
        <w:t>u</w:t>
      </w:r>
      <w:r w:rsidRPr="00DE118C">
        <w:rPr>
          <w:rFonts w:cs="Arial"/>
          <w:color w:val="auto"/>
          <w:szCs w:val="21"/>
        </w:rPr>
        <w:t xml:space="preserve"> miejsc magazynowania (w zakresie określenia nazwy własnej) i opisu sposobu magazynowania dla poszczególnych rodzajów odpadów </w:t>
      </w:r>
      <w:r w:rsidR="002349CA">
        <w:rPr>
          <w:rFonts w:cs="Arial"/>
          <w:color w:val="auto"/>
          <w:szCs w:val="21"/>
        </w:rPr>
        <w:t>przewidzianych</w:t>
      </w:r>
      <w:r w:rsidRPr="00DE118C">
        <w:rPr>
          <w:rFonts w:cs="Arial"/>
          <w:color w:val="auto"/>
          <w:szCs w:val="21"/>
        </w:rPr>
        <w:t xml:space="preserve"> do zbierania;</w:t>
      </w:r>
    </w:p>
    <w:p w14:paraId="60B9ADF9" w14:textId="08F3F56B" w:rsidR="00FF6FFB" w:rsidRPr="00DE118C" w:rsidRDefault="00FF6FFB" w:rsidP="00FE239D">
      <w:pPr>
        <w:pStyle w:val="Arial10i50"/>
        <w:numPr>
          <w:ilvl w:val="0"/>
          <w:numId w:val="98"/>
        </w:numPr>
        <w:ind w:left="357" w:hanging="357"/>
        <w:rPr>
          <w:rFonts w:cs="Arial"/>
          <w:color w:val="auto"/>
          <w:szCs w:val="21"/>
        </w:rPr>
      </w:pPr>
      <w:r w:rsidRPr="00DE118C">
        <w:rPr>
          <w:rFonts w:cs="Arial"/>
          <w:color w:val="auto"/>
          <w:szCs w:val="21"/>
        </w:rPr>
        <w:t>określeni</w:t>
      </w:r>
      <w:r w:rsidR="002349CA">
        <w:rPr>
          <w:rFonts w:cs="Arial"/>
          <w:color w:val="auto"/>
          <w:szCs w:val="21"/>
        </w:rPr>
        <w:t>u</w:t>
      </w:r>
      <w:r w:rsidRPr="00DE118C">
        <w:rPr>
          <w:rFonts w:cs="Arial"/>
          <w:color w:val="auto"/>
          <w:szCs w:val="21"/>
        </w:rPr>
        <w:t xml:space="preserve"> metod zbierania odpadów;</w:t>
      </w:r>
    </w:p>
    <w:p w14:paraId="4A32CA41" w14:textId="581880FC" w:rsidR="00FF6FFB" w:rsidRPr="00DE118C" w:rsidRDefault="00FF6FFB" w:rsidP="00FE239D">
      <w:pPr>
        <w:pStyle w:val="Arial10i50"/>
        <w:numPr>
          <w:ilvl w:val="0"/>
          <w:numId w:val="98"/>
        </w:numPr>
        <w:ind w:left="357" w:hanging="357"/>
        <w:rPr>
          <w:rFonts w:cs="Arial"/>
          <w:color w:val="auto"/>
          <w:szCs w:val="21"/>
        </w:rPr>
      </w:pPr>
      <w:r w:rsidRPr="00DE118C">
        <w:rPr>
          <w:rFonts w:cs="Arial"/>
          <w:color w:val="auto"/>
          <w:szCs w:val="21"/>
        </w:rPr>
        <w:t xml:space="preserve">określeniu </w:t>
      </w:r>
      <w:r w:rsidRPr="00DE118C">
        <w:rPr>
          <w:rFonts w:cs="Arial"/>
          <w:bCs/>
          <w:iCs/>
          <w:color w:val="auto"/>
          <w:szCs w:val="21"/>
          <w:lang w:eastAsia="es-ES"/>
        </w:rPr>
        <w:t xml:space="preserve">maksymalnych i największych mas odpadów magazynowanych oraz pojemności (wyrażonej w Mg) miejsc magazynowania odpadów </w:t>
      </w:r>
      <w:r w:rsidR="002349CA">
        <w:rPr>
          <w:rFonts w:cs="Arial"/>
          <w:bCs/>
          <w:iCs/>
          <w:color w:val="auto"/>
          <w:szCs w:val="21"/>
          <w:lang w:eastAsia="es-ES"/>
        </w:rPr>
        <w:t>przewidzianych</w:t>
      </w:r>
      <w:r w:rsidRPr="00DE118C">
        <w:rPr>
          <w:rFonts w:cs="Arial"/>
          <w:bCs/>
          <w:iCs/>
          <w:color w:val="auto"/>
          <w:szCs w:val="21"/>
          <w:lang w:eastAsia="es-ES"/>
        </w:rPr>
        <w:t xml:space="preserve"> do zbierania, o których m</w:t>
      </w:r>
      <w:r w:rsidR="002349CA">
        <w:rPr>
          <w:rFonts w:cs="Arial"/>
          <w:bCs/>
          <w:iCs/>
          <w:color w:val="auto"/>
          <w:szCs w:val="21"/>
          <w:lang w:eastAsia="es-ES"/>
        </w:rPr>
        <w:t>owa w</w:t>
      </w:r>
      <w:r w:rsidRPr="00DE118C">
        <w:rPr>
          <w:rFonts w:cs="Arial"/>
          <w:bCs/>
          <w:iCs/>
          <w:color w:val="auto"/>
          <w:szCs w:val="21"/>
          <w:lang w:eastAsia="es-ES"/>
        </w:rPr>
        <w:t xml:space="preserve"> art.14 ust.</w:t>
      </w:r>
      <w:r w:rsidR="002349CA">
        <w:rPr>
          <w:rFonts w:cs="Arial"/>
          <w:bCs/>
          <w:iCs/>
          <w:color w:val="auto"/>
          <w:szCs w:val="21"/>
          <w:lang w:eastAsia="es-ES"/>
        </w:rPr>
        <w:t xml:space="preserve"> </w:t>
      </w:r>
      <w:r w:rsidRPr="00DE118C">
        <w:rPr>
          <w:rFonts w:cs="Arial"/>
          <w:bCs/>
          <w:iCs/>
          <w:color w:val="auto"/>
          <w:szCs w:val="21"/>
          <w:lang w:eastAsia="es-ES"/>
        </w:rPr>
        <w:t>7 pkt</w:t>
      </w:r>
      <w:r w:rsidR="002349CA">
        <w:rPr>
          <w:rFonts w:cs="Arial"/>
          <w:bCs/>
          <w:iCs/>
          <w:color w:val="auto"/>
          <w:szCs w:val="21"/>
          <w:lang w:eastAsia="es-ES"/>
        </w:rPr>
        <w:t xml:space="preserve"> </w:t>
      </w:r>
      <w:r w:rsidRPr="00DE118C">
        <w:rPr>
          <w:rFonts w:cs="Arial"/>
          <w:bCs/>
          <w:iCs/>
          <w:color w:val="auto"/>
          <w:szCs w:val="21"/>
          <w:lang w:eastAsia="es-ES"/>
        </w:rPr>
        <w:t>1, 2 i 3</w:t>
      </w:r>
      <w:r w:rsidR="002349CA">
        <w:rPr>
          <w:rFonts w:cs="Arial"/>
          <w:bCs/>
          <w:iCs/>
          <w:color w:val="auto"/>
          <w:szCs w:val="21"/>
          <w:lang w:eastAsia="es-ES"/>
        </w:rPr>
        <w:t xml:space="preserve">, </w:t>
      </w:r>
      <w:r w:rsidRPr="00DE118C">
        <w:rPr>
          <w:rFonts w:cs="Arial"/>
          <w:bCs/>
          <w:iCs/>
          <w:color w:val="auto"/>
          <w:szCs w:val="21"/>
          <w:lang w:eastAsia="es-ES"/>
        </w:rPr>
        <w:t xml:space="preserve">w związku z przepisem art.10 ustawy z dnia 20 lipca 2018r. </w:t>
      </w:r>
      <w:r w:rsidRPr="00DE118C">
        <w:rPr>
          <w:rFonts w:cs="Arial"/>
          <w:bCs/>
          <w:iCs/>
          <w:color w:val="auto"/>
          <w:szCs w:val="21"/>
          <w:lang w:eastAsia="es-ES"/>
        </w:rPr>
        <w:lastRenderedPageBreak/>
        <w:t>o zmianie ustawy o odpadach oraz niektórych innych ustaw (Dz.U. z 2018</w:t>
      </w:r>
      <w:r w:rsidR="002349CA">
        <w:rPr>
          <w:rFonts w:cs="Arial"/>
          <w:bCs/>
          <w:iCs/>
          <w:color w:val="auto"/>
          <w:szCs w:val="21"/>
          <w:lang w:eastAsia="es-ES"/>
        </w:rPr>
        <w:t xml:space="preserve"> </w:t>
      </w:r>
      <w:r w:rsidRPr="00DE118C">
        <w:rPr>
          <w:rFonts w:cs="Arial"/>
          <w:bCs/>
          <w:iCs/>
          <w:color w:val="auto"/>
          <w:szCs w:val="21"/>
          <w:lang w:eastAsia="es-ES"/>
        </w:rPr>
        <w:t>r.</w:t>
      </w:r>
      <w:r w:rsidR="002349CA">
        <w:rPr>
          <w:rFonts w:cs="Arial"/>
          <w:bCs/>
          <w:iCs/>
          <w:color w:val="auto"/>
          <w:szCs w:val="21"/>
          <w:lang w:eastAsia="es-ES"/>
        </w:rPr>
        <w:t xml:space="preserve"> </w:t>
      </w:r>
      <w:r w:rsidRPr="00DE118C">
        <w:rPr>
          <w:rFonts w:cs="Arial"/>
          <w:bCs/>
          <w:iCs/>
          <w:color w:val="auto"/>
          <w:szCs w:val="21"/>
          <w:lang w:eastAsia="es-ES"/>
        </w:rPr>
        <w:t>poz</w:t>
      </w:r>
      <w:r w:rsidR="002349CA">
        <w:rPr>
          <w:rFonts w:cs="Arial"/>
          <w:bCs/>
          <w:iCs/>
          <w:color w:val="auto"/>
          <w:szCs w:val="21"/>
          <w:lang w:eastAsia="es-ES"/>
        </w:rPr>
        <w:t xml:space="preserve">. </w:t>
      </w:r>
      <w:r w:rsidRPr="00DE118C">
        <w:rPr>
          <w:rFonts w:cs="Arial"/>
          <w:bCs/>
          <w:iCs/>
          <w:color w:val="auto"/>
          <w:szCs w:val="21"/>
          <w:lang w:eastAsia="es-ES"/>
        </w:rPr>
        <w:t>1592 ze zm.);</w:t>
      </w:r>
    </w:p>
    <w:p w14:paraId="6B48E928" w14:textId="5BA997FC" w:rsidR="00FF6FFB" w:rsidRPr="00DE118C" w:rsidRDefault="00FF6FFB" w:rsidP="00FE239D">
      <w:pPr>
        <w:pStyle w:val="Arial10i50"/>
        <w:numPr>
          <w:ilvl w:val="0"/>
          <w:numId w:val="98"/>
        </w:numPr>
        <w:ind w:left="357" w:hanging="357"/>
        <w:rPr>
          <w:rFonts w:cs="Arial"/>
          <w:color w:val="auto"/>
          <w:szCs w:val="21"/>
        </w:rPr>
      </w:pPr>
      <w:r w:rsidRPr="00DE118C">
        <w:rPr>
          <w:rFonts w:cs="Arial"/>
          <w:color w:val="auto"/>
          <w:szCs w:val="21"/>
        </w:rPr>
        <w:t xml:space="preserve">określeniu wymagań wynikających z </w:t>
      </w:r>
      <w:r w:rsidRPr="00DE118C">
        <w:rPr>
          <w:rFonts w:cs="Arial"/>
          <w:bCs/>
          <w:iCs/>
          <w:color w:val="auto"/>
          <w:szCs w:val="21"/>
        </w:rPr>
        <w:t>warunków ochrony przeciwpożarow</w:t>
      </w:r>
      <w:r w:rsidR="002349CA">
        <w:rPr>
          <w:rFonts w:cs="Arial"/>
          <w:bCs/>
          <w:iCs/>
          <w:color w:val="auto"/>
          <w:szCs w:val="21"/>
        </w:rPr>
        <w:t>ej</w:t>
      </w:r>
      <w:r w:rsidRPr="00DE118C">
        <w:rPr>
          <w:rFonts w:cs="Arial"/>
          <w:bCs/>
          <w:iCs/>
          <w:color w:val="auto"/>
          <w:szCs w:val="21"/>
          <w:lang w:eastAsia="es-ES"/>
        </w:rPr>
        <w:t>, o których m</w:t>
      </w:r>
      <w:r w:rsidR="002349CA">
        <w:rPr>
          <w:rFonts w:cs="Arial"/>
          <w:bCs/>
          <w:iCs/>
          <w:color w:val="auto"/>
          <w:szCs w:val="21"/>
          <w:lang w:eastAsia="es-ES"/>
        </w:rPr>
        <w:t>owa w </w:t>
      </w:r>
      <w:r w:rsidRPr="00DE118C">
        <w:rPr>
          <w:rFonts w:cs="Arial"/>
          <w:bCs/>
          <w:iCs/>
          <w:color w:val="auto"/>
          <w:szCs w:val="21"/>
          <w:lang w:eastAsia="es-ES"/>
        </w:rPr>
        <w:t>art.14 ust.</w:t>
      </w:r>
      <w:r w:rsidR="002349CA">
        <w:rPr>
          <w:rFonts w:cs="Arial"/>
          <w:bCs/>
          <w:iCs/>
          <w:color w:val="auto"/>
          <w:szCs w:val="21"/>
          <w:lang w:eastAsia="es-ES"/>
        </w:rPr>
        <w:t xml:space="preserve"> </w:t>
      </w:r>
      <w:r w:rsidRPr="00DE118C">
        <w:rPr>
          <w:rFonts w:cs="Arial"/>
          <w:bCs/>
          <w:iCs/>
          <w:color w:val="auto"/>
          <w:szCs w:val="21"/>
          <w:lang w:eastAsia="es-ES"/>
        </w:rPr>
        <w:t>7 pkt</w:t>
      </w:r>
      <w:r w:rsidR="002349CA">
        <w:rPr>
          <w:rFonts w:cs="Arial"/>
          <w:bCs/>
          <w:iCs/>
          <w:color w:val="auto"/>
          <w:szCs w:val="21"/>
          <w:lang w:eastAsia="es-ES"/>
        </w:rPr>
        <w:t xml:space="preserve"> </w:t>
      </w:r>
      <w:r w:rsidRPr="00DE118C">
        <w:rPr>
          <w:rFonts w:cs="Arial"/>
          <w:bCs/>
          <w:iCs/>
          <w:color w:val="auto"/>
          <w:szCs w:val="21"/>
          <w:lang w:eastAsia="es-ES"/>
        </w:rPr>
        <w:t>4 w związku z przepisem art.10 ustawy z dnia 20 lipca 2018r. o zmianie ustawy o odpadach oraz niektórych innych ustaw (Dz.U. z 2018</w:t>
      </w:r>
      <w:r w:rsidR="002349CA">
        <w:rPr>
          <w:rFonts w:cs="Arial"/>
          <w:bCs/>
          <w:iCs/>
          <w:color w:val="auto"/>
          <w:szCs w:val="21"/>
          <w:lang w:eastAsia="es-ES"/>
        </w:rPr>
        <w:t xml:space="preserve"> </w:t>
      </w:r>
      <w:r w:rsidRPr="00DE118C">
        <w:rPr>
          <w:rFonts w:cs="Arial"/>
          <w:bCs/>
          <w:iCs/>
          <w:color w:val="auto"/>
          <w:szCs w:val="21"/>
          <w:lang w:eastAsia="es-ES"/>
        </w:rPr>
        <w:t>r. poz</w:t>
      </w:r>
      <w:r w:rsidR="002349CA">
        <w:rPr>
          <w:rFonts w:cs="Arial"/>
          <w:bCs/>
          <w:iCs/>
          <w:color w:val="auto"/>
          <w:szCs w:val="21"/>
          <w:lang w:eastAsia="es-ES"/>
        </w:rPr>
        <w:t xml:space="preserve">. </w:t>
      </w:r>
      <w:r w:rsidRPr="00DE118C">
        <w:rPr>
          <w:rFonts w:cs="Arial"/>
          <w:bCs/>
          <w:iCs/>
          <w:color w:val="auto"/>
          <w:szCs w:val="21"/>
          <w:lang w:eastAsia="es-ES"/>
        </w:rPr>
        <w:t>1592 ze zm.).</w:t>
      </w:r>
    </w:p>
    <w:p w14:paraId="67259439" w14:textId="42572BF6" w:rsidR="00FF6FFB" w:rsidRPr="00DE118C" w:rsidRDefault="00FF6FFB" w:rsidP="00FF6FFB">
      <w:pPr>
        <w:pStyle w:val="Arial10i50"/>
        <w:spacing w:before="120" w:after="120"/>
        <w:rPr>
          <w:rFonts w:cs="Arial"/>
          <w:color w:val="auto"/>
          <w:szCs w:val="21"/>
        </w:rPr>
      </w:pPr>
      <w:r w:rsidRPr="00DE118C">
        <w:rPr>
          <w:rFonts w:cs="Arial"/>
          <w:color w:val="auto"/>
          <w:szCs w:val="21"/>
        </w:rPr>
        <w:t>Ponadto zmieniono numer p</w:t>
      </w:r>
      <w:r w:rsidR="002349CA">
        <w:rPr>
          <w:rFonts w:cs="Arial"/>
          <w:color w:val="auto"/>
          <w:szCs w:val="21"/>
        </w:rPr>
        <w:t xml:space="preserve">odpunktu </w:t>
      </w:r>
      <w:r w:rsidRPr="00DE118C">
        <w:rPr>
          <w:rFonts w:cs="Arial"/>
          <w:color w:val="auto"/>
          <w:szCs w:val="21"/>
        </w:rPr>
        <w:t>2.3.4. w części III przedmiotowego pozwolenia zintegrowanego na p</w:t>
      </w:r>
      <w:r w:rsidR="002349CA">
        <w:rPr>
          <w:rFonts w:cs="Arial"/>
          <w:color w:val="auto"/>
          <w:szCs w:val="21"/>
        </w:rPr>
        <w:t xml:space="preserve">odpunkt </w:t>
      </w:r>
      <w:r w:rsidRPr="00DE118C">
        <w:rPr>
          <w:rFonts w:cs="Arial"/>
          <w:color w:val="auto"/>
          <w:szCs w:val="21"/>
        </w:rPr>
        <w:t>2.4.</w:t>
      </w:r>
      <w:r w:rsidR="002349CA">
        <w:rPr>
          <w:rFonts w:cs="Arial"/>
          <w:color w:val="auto"/>
          <w:szCs w:val="21"/>
        </w:rPr>
        <w:t xml:space="preserve">, </w:t>
      </w:r>
      <w:r w:rsidRPr="00DE118C">
        <w:rPr>
          <w:rFonts w:cs="Arial"/>
          <w:color w:val="auto"/>
          <w:szCs w:val="21"/>
        </w:rPr>
        <w:t>ponieważ warunki określone w tym punkcie dotyczą całości gospodarki odpadami realizowanej przez prowadzącego instalację (a głównie wytwarzania odpadów) i nie powinny one być częścią zezwolenia na zbieranie odpadów</w:t>
      </w:r>
      <w:r w:rsidR="002349CA">
        <w:rPr>
          <w:rFonts w:cs="Arial"/>
          <w:color w:val="auto"/>
          <w:szCs w:val="21"/>
        </w:rPr>
        <w:t xml:space="preserve">, </w:t>
      </w:r>
      <w:r w:rsidRPr="00DE118C">
        <w:rPr>
          <w:rFonts w:cs="Arial"/>
          <w:color w:val="auto"/>
          <w:szCs w:val="21"/>
        </w:rPr>
        <w:t>a odrębnym punktem w części dotyczącej gospodarki odpadami.</w:t>
      </w:r>
    </w:p>
    <w:p w14:paraId="031A2296" w14:textId="115D8E66" w:rsidR="00FF6FFB" w:rsidRPr="00DE118C" w:rsidRDefault="00FF6FFB" w:rsidP="00FF6FFB">
      <w:pPr>
        <w:pStyle w:val="WW-BodyText212"/>
        <w:spacing w:line="268" w:lineRule="exact"/>
        <w:jc w:val="left"/>
        <w:rPr>
          <w:rFonts w:ascii="Arial" w:hAnsi="Arial" w:cs="Arial"/>
          <w:color w:val="auto"/>
          <w:sz w:val="21"/>
          <w:szCs w:val="21"/>
        </w:rPr>
      </w:pPr>
      <w:r w:rsidRPr="00DE118C">
        <w:rPr>
          <w:rFonts w:ascii="Arial" w:hAnsi="Arial" w:cs="Arial"/>
          <w:color w:val="auto"/>
          <w:sz w:val="21"/>
          <w:szCs w:val="21"/>
        </w:rPr>
        <w:t>Wprowadzone zmiany są zgodne z obowiązującymi przepisami z zakresu gospodarki odpadami oraz z zakresem wniosku</w:t>
      </w:r>
      <w:r w:rsidR="002349CA">
        <w:rPr>
          <w:rFonts w:ascii="Arial" w:hAnsi="Arial" w:cs="Arial"/>
          <w:color w:val="auto"/>
          <w:sz w:val="21"/>
          <w:szCs w:val="21"/>
        </w:rPr>
        <w:t xml:space="preserve">, </w:t>
      </w:r>
      <w:r w:rsidRPr="00DE118C">
        <w:rPr>
          <w:rFonts w:ascii="Arial" w:hAnsi="Arial" w:cs="Arial"/>
          <w:color w:val="auto"/>
          <w:sz w:val="21"/>
          <w:szCs w:val="21"/>
        </w:rPr>
        <w:t xml:space="preserve">określonym w uzupełnieniu przedstawionym przy piśmie </w:t>
      </w:r>
      <w:r w:rsidR="002349CA">
        <w:rPr>
          <w:rFonts w:ascii="Arial" w:hAnsi="Arial" w:cs="Arial"/>
          <w:color w:val="auto"/>
          <w:sz w:val="21"/>
          <w:szCs w:val="21"/>
        </w:rPr>
        <w:t>W</w:t>
      </w:r>
      <w:r w:rsidRPr="00DE118C">
        <w:rPr>
          <w:rFonts w:ascii="Arial" w:hAnsi="Arial" w:cs="Arial"/>
          <w:color w:val="auto"/>
          <w:sz w:val="21"/>
          <w:szCs w:val="21"/>
        </w:rPr>
        <w:t>nioskodawcy z dnia 9 czerwca 2023r.</w:t>
      </w:r>
    </w:p>
    <w:p w14:paraId="0EADF2BF" w14:textId="746FABB5" w:rsidR="00AA2FD5" w:rsidRPr="00DE118C" w:rsidRDefault="00AA2FD5" w:rsidP="00145D42">
      <w:pPr>
        <w:spacing w:after="0" w:line="268" w:lineRule="exact"/>
        <w:contextualSpacing/>
        <w:textAlignment w:val="baseline"/>
        <w:rPr>
          <w:rFonts w:ascii="Arial" w:hAnsi="Arial" w:cs="Arial"/>
          <w:sz w:val="21"/>
          <w:szCs w:val="21"/>
          <w:lang w:eastAsia="zh-CN"/>
        </w:rPr>
      </w:pPr>
      <w:r w:rsidRPr="00DE118C">
        <w:rPr>
          <w:rFonts w:ascii="Arial" w:hAnsi="Arial" w:cs="Arial"/>
          <w:sz w:val="21"/>
          <w:szCs w:val="21"/>
          <w:lang w:eastAsia="zh-CN"/>
        </w:rPr>
        <w:t>W ramach eksploatacji składowiska odpadów, zarządzający składowiskiem prowadzi</w:t>
      </w:r>
      <w:r w:rsidR="00B11F9E" w:rsidRPr="00DE118C">
        <w:rPr>
          <w:rFonts w:ascii="Arial" w:hAnsi="Arial" w:cs="Arial"/>
          <w:sz w:val="21"/>
          <w:szCs w:val="21"/>
          <w:lang w:eastAsia="zh-CN"/>
        </w:rPr>
        <w:t xml:space="preserve"> </w:t>
      </w:r>
      <w:r w:rsidRPr="00DE118C">
        <w:rPr>
          <w:rFonts w:ascii="Arial" w:hAnsi="Arial" w:cs="Arial"/>
          <w:sz w:val="21"/>
          <w:szCs w:val="21"/>
          <w:lang w:eastAsia="zh-CN"/>
        </w:rPr>
        <w:t>magazynowanie odpadów przewidzianych do zbierania.</w:t>
      </w:r>
    </w:p>
    <w:p w14:paraId="743F7419" w14:textId="2AAFC987" w:rsidR="00145D42" w:rsidRPr="00DE118C" w:rsidRDefault="00AA2FD5" w:rsidP="00145D42">
      <w:pPr>
        <w:spacing w:after="0" w:line="268" w:lineRule="exact"/>
        <w:contextualSpacing/>
        <w:textAlignment w:val="baseline"/>
        <w:rPr>
          <w:rFonts w:ascii="Arial" w:hAnsi="Arial" w:cs="Arial"/>
          <w:sz w:val="21"/>
          <w:szCs w:val="21"/>
          <w:lang w:eastAsia="zh-CN"/>
        </w:rPr>
      </w:pPr>
      <w:r w:rsidRPr="00DE118C">
        <w:rPr>
          <w:rFonts w:ascii="Arial" w:hAnsi="Arial" w:cs="Arial"/>
          <w:sz w:val="21"/>
          <w:szCs w:val="21"/>
          <w:lang w:eastAsia="zh-CN"/>
        </w:rPr>
        <w:t>W związku z powyższym, w</w:t>
      </w:r>
      <w:r w:rsidR="00145D42" w:rsidRPr="00DE118C">
        <w:rPr>
          <w:rFonts w:ascii="Arial" w:hAnsi="Arial" w:cs="Arial"/>
          <w:sz w:val="21"/>
          <w:szCs w:val="21"/>
          <w:lang w:eastAsia="zh-CN"/>
        </w:rPr>
        <w:t xml:space="preserve"> toku prowadzonego postępowania dokonano analizy sposobu obliczenia wysokości kwoty zabezpieczenia roszczeń i wydano postanowienie z 31 lipca 2023 r. nr 1957/OE/2023</w:t>
      </w:r>
      <w:r w:rsidR="002349CA">
        <w:rPr>
          <w:rFonts w:ascii="Arial" w:hAnsi="Arial" w:cs="Arial"/>
          <w:sz w:val="21"/>
          <w:szCs w:val="21"/>
          <w:lang w:eastAsia="zh-CN"/>
        </w:rPr>
        <w:t xml:space="preserve">, </w:t>
      </w:r>
      <w:r w:rsidR="00145D42" w:rsidRPr="00DE118C">
        <w:rPr>
          <w:rFonts w:ascii="Arial" w:hAnsi="Arial" w:cs="Arial"/>
          <w:sz w:val="21"/>
          <w:szCs w:val="21"/>
          <w:lang w:eastAsia="zh-CN"/>
        </w:rPr>
        <w:t xml:space="preserve">określające jego wysokość i formę. </w:t>
      </w:r>
    </w:p>
    <w:p w14:paraId="4155E7A1" w14:textId="77777777" w:rsidR="00145D42" w:rsidRPr="00DE118C" w:rsidRDefault="00145D42" w:rsidP="00145D42">
      <w:pPr>
        <w:spacing w:after="0" w:line="268" w:lineRule="exact"/>
        <w:contextualSpacing/>
        <w:textAlignment w:val="baseline"/>
        <w:rPr>
          <w:rFonts w:ascii="Arial" w:hAnsi="Arial" w:cs="Arial"/>
          <w:sz w:val="21"/>
          <w:szCs w:val="21"/>
          <w:lang w:eastAsia="zh-CN"/>
        </w:rPr>
      </w:pPr>
      <w:r w:rsidRPr="00DE118C">
        <w:rPr>
          <w:rFonts w:ascii="Arial" w:hAnsi="Arial" w:cs="Arial"/>
          <w:sz w:val="21"/>
          <w:szCs w:val="21"/>
          <w:lang w:eastAsia="zh-CN"/>
        </w:rPr>
        <w:t>Do wyliczenia wysokości zabezpieczenia roszczeń, dla poszczególnych miejsc magazynowania, przyjęto największą masę odpadów [Mg], które mogłyby być magazynowane w tym samym czasie w miejscu magazynowania odpadów, wynikającego z wymiarów tego miejsca magazynowania odpadów oraz stawki na podstawie § 2 rozporządzenia Ministra Środowiska z dnia 7 lutego 2019 r. w sprawie wysokości stawek zabezpieczenia roszczeń (Dz. U. z 2019 r., poz. 256).</w:t>
      </w:r>
    </w:p>
    <w:p w14:paraId="17A3F1C5" w14:textId="58FC7B45" w:rsidR="00145D42" w:rsidRPr="00DE118C" w:rsidRDefault="00145D42" w:rsidP="002349CA">
      <w:pPr>
        <w:spacing w:after="0" w:line="268" w:lineRule="exact"/>
        <w:contextualSpacing/>
        <w:rPr>
          <w:rFonts w:ascii="Arial" w:hAnsi="Arial" w:cs="Arial"/>
          <w:sz w:val="21"/>
          <w:szCs w:val="21"/>
          <w:lang w:eastAsia="zh-CN"/>
        </w:rPr>
      </w:pPr>
      <w:r w:rsidRPr="00DE118C">
        <w:rPr>
          <w:rFonts w:ascii="Arial" w:hAnsi="Arial" w:cs="Arial"/>
          <w:sz w:val="21"/>
          <w:szCs w:val="21"/>
          <w:lang w:eastAsia="zh-CN"/>
        </w:rPr>
        <w:t xml:space="preserve">Wnioskowana przez </w:t>
      </w:r>
      <w:r w:rsidRPr="00DE118C">
        <w:rPr>
          <w:rFonts w:ascii="Arial" w:hAnsi="Arial" w:cs="Arial"/>
          <w:bCs/>
          <w:sz w:val="21"/>
          <w:szCs w:val="21"/>
        </w:rPr>
        <w:t>MASTER – Odpady i Energia Sp. z o.o.</w:t>
      </w:r>
      <w:r w:rsidRPr="00DE118C">
        <w:rPr>
          <w:rFonts w:ascii="Arial" w:hAnsi="Arial" w:cs="Arial"/>
          <w:sz w:val="21"/>
          <w:szCs w:val="21"/>
        </w:rPr>
        <w:t xml:space="preserve"> z siedzibą w </w:t>
      </w:r>
      <w:r w:rsidR="00916A35" w:rsidRPr="00DE118C">
        <w:rPr>
          <w:rFonts w:ascii="Arial" w:hAnsi="Arial" w:cs="Arial"/>
          <w:sz w:val="21"/>
          <w:szCs w:val="21"/>
        </w:rPr>
        <w:t>Tychach</w:t>
      </w:r>
      <w:r w:rsidRPr="00DE118C">
        <w:rPr>
          <w:rFonts w:ascii="Arial" w:hAnsi="Arial" w:cs="Arial"/>
          <w:sz w:val="21"/>
          <w:szCs w:val="21"/>
        </w:rPr>
        <w:t xml:space="preserve"> </w:t>
      </w:r>
      <w:r w:rsidRPr="00DE118C">
        <w:rPr>
          <w:rFonts w:ascii="Arial" w:hAnsi="Arial" w:cs="Arial"/>
          <w:sz w:val="21"/>
          <w:szCs w:val="21"/>
          <w:lang w:eastAsia="zh-CN"/>
        </w:rPr>
        <w:t xml:space="preserve">wysokość zabezpieczenia roszczeń wynosi </w:t>
      </w:r>
      <w:r w:rsidR="006D4C30">
        <w:rPr>
          <w:rFonts w:ascii="Arial" w:hAnsi="Arial" w:cs="Arial"/>
          <w:bCs/>
          <w:sz w:val="21"/>
          <w:szCs w:val="21"/>
          <w:lang w:eastAsia="zh-CN"/>
        </w:rPr>
        <w:t>…………</w:t>
      </w:r>
      <w:r w:rsidR="00CD4B4A">
        <w:rPr>
          <w:rFonts w:ascii="Arial" w:hAnsi="Arial" w:cs="Arial"/>
          <w:bCs/>
          <w:sz w:val="21"/>
          <w:szCs w:val="21"/>
          <w:lang w:eastAsia="zh-CN"/>
        </w:rPr>
        <w:t>…..</w:t>
      </w:r>
      <w:r w:rsidRPr="00DE118C">
        <w:rPr>
          <w:rFonts w:ascii="Arial" w:hAnsi="Arial" w:cs="Arial"/>
          <w:b/>
          <w:bCs/>
          <w:sz w:val="21"/>
          <w:szCs w:val="21"/>
          <w:lang w:eastAsia="zh-CN"/>
        </w:rPr>
        <w:t xml:space="preserve"> </w:t>
      </w:r>
      <w:r w:rsidRPr="00DE118C">
        <w:rPr>
          <w:rFonts w:ascii="Arial" w:hAnsi="Arial" w:cs="Arial"/>
          <w:sz w:val="21"/>
          <w:szCs w:val="21"/>
          <w:lang w:eastAsia="zh-CN"/>
        </w:rPr>
        <w:t xml:space="preserve">w formie </w:t>
      </w:r>
      <w:r w:rsidR="00AA2FD5" w:rsidRPr="00DE118C">
        <w:rPr>
          <w:rFonts w:ascii="Arial" w:hAnsi="Arial" w:cs="Arial"/>
          <w:sz w:val="21"/>
          <w:szCs w:val="21"/>
          <w:lang w:eastAsia="zh-CN"/>
        </w:rPr>
        <w:t>depozytu</w:t>
      </w:r>
      <w:r w:rsidRPr="00DE118C">
        <w:rPr>
          <w:rFonts w:ascii="Arial" w:hAnsi="Arial" w:cs="Arial"/>
          <w:sz w:val="21"/>
          <w:szCs w:val="21"/>
          <w:lang w:eastAsia="zh-CN"/>
        </w:rPr>
        <w:t>, obliczona zgodnie z danymi zawartymi we wniosku wraz z uzupełnieniami.</w:t>
      </w:r>
    </w:p>
    <w:p w14:paraId="4D14C135" w14:textId="02325CF8" w:rsidR="00AA2FD5" w:rsidRPr="00DE118C" w:rsidRDefault="00AA2FD5" w:rsidP="002349CA">
      <w:pPr>
        <w:pStyle w:val="Arial10i5"/>
        <w:spacing w:after="0"/>
        <w:rPr>
          <w:rFonts w:cs="Arial"/>
          <w:color w:val="auto"/>
          <w:szCs w:val="21"/>
        </w:rPr>
      </w:pPr>
      <w:r w:rsidRPr="00DE118C">
        <w:t xml:space="preserve">Zabezpieczenie roszczeń w formie depozytu zostało wpłacone na odrębny rachunek </w:t>
      </w:r>
      <w:r w:rsidRPr="00DE118C">
        <w:rPr>
          <w:rFonts w:cs="Arial"/>
          <w:color w:val="auto"/>
          <w:szCs w:val="21"/>
        </w:rPr>
        <w:t xml:space="preserve">bankowy wskazany w postanowieniu </w:t>
      </w:r>
      <w:r w:rsidRPr="00DE118C">
        <w:rPr>
          <w:rFonts w:cs="Arial"/>
          <w:szCs w:val="21"/>
        </w:rPr>
        <w:t xml:space="preserve">Marszałka Województwa Śląskiego </w:t>
      </w:r>
      <w:r w:rsidRPr="00DE118C">
        <w:rPr>
          <w:color w:val="auto"/>
        </w:rPr>
        <w:t xml:space="preserve">nr </w:t>
      </w:r>
      <w:r w:rsidR="00B11F9E" w:rsidRPr="00DE118C">
        <w:rPr>
          <w:color w:val="auto"/>
        </w:rPr>
        <w:t>1957</w:t>
      </w:r>
      <w:r w:rsidRPr="00DE118C">
        <w:rPr>
          <w:color w:val="auto"/>
        </w:rPr>
        <w:t>/O</w:t>
      </w:r>
      <w:r w:rsidR="005C216C">
        <w:rPr>
          <w:color w:val="auto"/>
        </w:rPr>
        <w:t>E</w:t>
      </w:r>
      <w:r w:rsidRPr="00DE118C">
        <w:rPr>
          <w:color w:val="auto"/>
        </w:rPr>
        <w:t>/202</w:t>
      </w:r>
      <w:r w:rsidR="00B11F9E" w:rsidRPr="00DE118C">
        <w:rPr>
          <w:color w:val="auto"/>
        </w:rPr>
        <w:t>3</w:t>
      </w:r>
      <w:r w:rsidRPr="00DE118C">
        <w:rPr>
          <w:color w:val="auto"/>
        </w:rPr>
        <w:t xml:space="preserve"> z dnia </w:t>
      </w:r>
      <w:r w:rsidR="00B11F9E" w:rsidRPr="00DE118C">
        <w:rPr>
          <w:color w:val="auto"/>
        </w:rPr>
        <w:t>31</w:t>
      </w:r>
      <w:r w:rsidRPr="00DE118C">
        <w:rPr>
          <w:color w:val="auto"/>
        </w:rPr>
        <w:t xml:space="preserve"> lipca 202</w:t>
      </w:r>
      <w:r w:rsidR="00B11F9E" w:rsidRPr="00DE118C">
        <w:rPr>
          <w:color w:val="auto"/>
        </w:rPr>
        <w:t>3</w:t>
      </w:r>
      <w:r w:rsidRPr="00DE118C">
        <w:rPr>
          <w:color w:val="auto"/>
        </w:rPr>
        <w:t xml:space="preserve"> r.</w:t>
      </w:r>
      <w:r w:rsidRPr="00DE118C">
        <w:rPr>
          <w:rFonts w:cs="Arial"/>
          <w:color w:val="auto"/>
          <w:szCs w:val="21"/>
        </w:rPr>
        <w:t xml:space="preserve"> w terminie 2 tygodni od dnia doręczenia ostatecznego postanowienia, a organ został o tym poinformowany pismem </w:t>
      </w:r>
      <w:r w:rsidRPr="00DE118C">
        <w:t>wnioskodawcy</w:t>
      </w:r>
      <w:r w:rsidRPr="00DE118C">
        <w:rPr>
          <w:rFonts w:cs="Arial"/>
          <w:color w:val="auto"/>
          <w:szCs w:val="21"/>
        </w:rPr>
        <w:t xml:space="preserve"> z dnia </w:t>
      </w:r>
      <w:r w:rsidR="0018130F">
        <w:rPr>
          <w:rFonts w:cs="Arial"/>
          <w:color w:val="auto"/>
          <w:szCs w:val="21"/>
        </w:rPr>
        <w:t xml:space="preserve">3 sierpnia 2023 r. </w:t>
      </w:r>
      <w:r w:rsidRPr="00DE118C">
        <w:rPr>
          <w:rFonts w:cs="Arial"/>
          <w:color w:val="auto"/>
          <w:szCs w:val="21"/>
        </w:rPr>
        <w:t xml:space="preserve">o znaku </w:t>
      </w:r>
      <w:r w:rsidR="0018130F">
        <w:rPr>
          <w:rFonts w:cs="Arial"/>
          <w:color w:val="auto"/>
          <w:szCs w:val="21"/>
        </w:rPr>
        <w:t>L.dz. OŚ/832/08/2023.</w:t>
      </w:r>
    </w:p>
    <w:p w14:paraId="3044E82B" w14:textId="67E70E2F" w:rsidR="00AA2FD5" w:rsidRDefault="00AA2FD5" w:rsidP="004E69C8">
      <w:pPr>
        <w:pStyle w:val="Arial10i50"/>
        <w:rPr>
          <w:rFonts w:cs="Arial"/>
        </w:rPr>
      </w:pPr>
      <w:r w:rsidRPr="00DE118C">
        <w:rPr>
          <w:rFonts w:cs="Arial"/>
        </w:rPr>
        <w:t xml:space="preserve">Depozyt ten stanowi zabezpieczenie, o którym mowa w art. 48a ustawy o odpadach. </w:t>
      </w:r>
    </w:p>
    <w:p w14:paraId="261821BA" w14:textId="7DA13832" w:rsidR="004E69C8" w:rsidRPr="00DE118C" w:rsidRDefault="004E69C8" w:rsidP="00AA2FD5">
      <w:pPr>
        <w:pStyle w:val="Arial10i50"/>
        <w:spacing w:after="120"/>
        <w:rPr>
          <w:rFonts w:cs="Arial"/>
        </w:rPr>
      </w:pPr>
      <w:r>
        <w:rPr>
          <w:rFonts w:cs="Arial"/>
        </w:rPr>
        <w:t xml:space="preserve">Wobec tego, </w:t>
      </w:r>
      <w:r w:rsidR="005F5645">
        <w:rPr>
          <w:rFonts w:cs="Arial"/>
        </w:rPr>
        <w:t>w myśl</w:t>
      </w:r>
      <w:r>
        <w:rPr>
          <w:rFonts w:cs="Arial"/>
        </w:rPr>
        <w:t xml:space="preserve"> art. 187 ust. 4a ustawy POŚ, w decyzji organ ustanowił zabezpieczenie roszczeń.</w:t>
      </w:r>
    </w:p>
    <w:p w14:paraId="3BFB0977" w14:textId="6DB2C5E6" w:rsidR="00CF2F66" w:rsidRPr="00DE118C" w:rsidRDefault="00CF2F66" w:rsidP="00B11F9E">
      <w:pPr>
        <w:pStyle w:val="Arial10i50"/>
        <w:spacing w:after="120"/>
        <w:rPr>
          <w:b/>
          <w:bCs/>
        </w:rPr>
      </w:pPr>
      <w:r w:rsidRPr="00DE118C">
        <w:rPr>
          <w:rFonts w:cs="Arial"/>
          <w:color w:val="auto"/>
          <w:szCs w:val="21"/>
        </w:rPr>
        <w:t>Zgodnie z wnioskiem strony zaktualizowano również treść części VII. „</w:t>
      </w:r>
      <w:r w:rsidRPr="00DE118C">
        <w:rPr>
          <w:bCs/>
        </w:rPr>
        <w:t>Zapobieganie awariom oraz postępowanie w czasie awarii przemysłowej instalacji”</w:t>
      </w:r>
      <w:r w:rsidR="00DE118C" w:rsidRPr="00DE118C">
        <w:rPr>
          <w:bCs/>
        </w:rPr>
        <w:t xml:space="preserve"> </w:t>
      </w:r>
      <w:r w:rsidRPr="00DE118C">
        <w:rPr>
          <w:bCs/>
        </w:rPr>
        <w:t xml:space="preserve">oraz </w:t>
      </w:r>
      <w:r w:rsidRPr="00DE118C">
        <w:rPr>
          <w:rFonts w:cs="Arial"/>
          <w:color w:val="auto"/>
          <w:szCs w:val="21"/>
        </w:rPr>
        <w:t xml:space="preserve"> IX. „</w:t>
      </w:r>
      <w:r w:rsidRPr="00DE118C">
        <w:rPr>
          <w:bCs/>
        </w:rPr>
        <w:t>Sposoby postępowania po zakończeniu eksploatacji instalacji” pozwolenia zintegrowanego.</w:t>
      </w:r>
    </w:p>
    <w:p w14:paraId="5D58C56D" w14:textId="732292A7" w:rsidR="00145D42" w:rsidRPr="00CA1344" w:rsidRDefault="00145D42" w:rsidP="00DE118C">
      <w:pPr>
        <w:autoSpaceDE w:val="0"/>
        <w:autoSpaceDN w:val="0"/>
        <w:adjustRightInd w:val="0"/>
        <w:spacing w:after="120" w:line="268" w:lineRule="exact"/>
        <w:rPr>
          <w:rFonts w:ascii="Arial" w:hAnsi="Arial" w:cs="Arial"/>
          <w:sz w:val="21"/>
          <w:szCs w:val="21"/>
        </w:rPr>
      </w:pPr>
      <w:r w:rsidRPr="00DE118C">
        <w:rPr>
          <w:rFonts w:ascii="Arial" w:hAnsi="Arial" w:cs="Arial"/>
          <w:sz w:val="21"/>
          <w:szCs w:val="21"/>
        </w:rPr>
        <w:t>Przedmiotowy zakres zmiany pozwolenia zintegrowanego zawarty we wniosku MASTER - Odpady i Energia Sp. z o.o. z 3 marca 202</w:t>
      </w:r>
      <w:r w:rsidR="00AB0E59">
        <w:rPr>
          <w:rFonts w:ascii="Arial" w:hAnsi="Arial" w:cs="Arial"/>
          <w:sz w:val="21"/>
          <w:szCs w:val="21"/>
        </w:rPr>
        <w:t>0</w:t>
      </w:r>
      <w:r w:rsidRPr="00DE118C">
        <w:rPr>
          <w:rFonts w:ascii="Arial" w:hAnsi="Arial" w:cs="Arial"/>
          <w:sz w:val="21"/>
          <w:szCs w:val="21"/>
        </w:rPr>
        <w:t xml:space="preserve"> r. (z późniejszymi zmianami) nie dotyczył ochrony powietrza, ochrony przed hałasem ani gospodarki wodno-ściekowej, a zatem nie dokonano zmiany pozwolenia w tym zakresie.</w:t>
      </w:r>
    </w:p>
    <w:p w14:paraId="16756FD8" w14:textId="77777777" w:rsidR="00B11793" w:rsidRPr="00CA1344" w:rsidRDefault="00B11793" w:rsidP="00961115">
      <w:pPr>
        <w:autoSpaceDE w:val="0"/>
        <w:autoSpaceDN w:val="0"/>
        <w:adjustRightInd w:val="0"/>
        <w:spacing w:before="60" w:after="60" w:line="268" w:lineRule="exact"/>
        <w:rPr>
          <w:rFonts w:ascii="Arial" w:eastAsia="Lucida Sans Unicode" w:hAnsi="Arial" w:cs="Arial"/>
          <w:color w:val="000000"/>
          <w:kern w:val="1"/>
          <w:sz w:val="21"/>
          <w:szCs w:val="21"/>
          <w:lang w:eastAsia="pl-PL"/>
        </w:rPr>
      </w:pPr>
      <w:r w:rsidRPr="00CA1344">
        <w:rPr>
          <w:rFonts w:ascii="Arial" w:hAnsi="Arial" w:cs="Arial"/>
          <w:sz w:val="21"/>
          <w:szCs w:val="21"/>
        </w:rPr>
        <w:t>Przedstawiony wniosek wraz z przedłożonymi wyjaśnieniami i uzupełnieniami spełnia wymagania formalne określone w artykule 208 ustawy Prawo ochrony środowiska, mające związek z planowanymi zmianami.</w:t>
      </w:r>
    </w:p>
    <w:p w14:paraId="6A93FAAC" w14:textId="10975710" w:rsidR="002349CA" w:rsidRPr="001D686B" w:rsidRDefault="00B11793" w:rsidP="00960D0F">
      <w:pPr>
        <w:pStyle w:val="Arial10i50"/>
        <w:spacing w:after="120"/>
        <w:rPr>
          <w:rFonts w:cs="Arial"/>
          <w:color w:val="000000" w:themeColor="text1"/>
          <w:szCs w:val="21"/>
        </w:rPr>
      </w:pPr>
      <w:r w:rsidRPr="00CA1344">
        <w:rPr>
          <w:rFonts w:cs="Arial"/>
          <w:color w:val="000000" w:themeColor="text1"/>
          <w:szCs w:val="21"/>
        </w:rPr>
        <w:t xml:space="preserve">Uwzględniając powyższe orzeczono jak w sentencji. </w:t>
      </w:r>
      <w:r w:rsidRPr="00CA1344">
        <w:rPr>
          <w:rFonts w:cs="Arial"/>
          <w:noProof/>
          <w:color w:val="000000" w:themeColor="text1"/>
          <w:szCs w:val="21"/>
          <w:lang w:eastAsia="pl-PL"/>
        </w:rPr>
        <mc:AlternateContent>
          <mc:Choice Requires="wps">
            <w:drawing>
              <wp:anchor distT="4294967295" distB="4294967295" distL="114300" distR="114300" simplePos="0" relativeHeight="251658240" behindDoc="0" locked="0" layoutInCell="1" allowOverlap="1" wp14:anchorId="79620347" wp14:editId="4024AE68">
                <wp:simplePos x="0" y="0"/>
                <wp:positionH relativeFrom="column">
                  <wp:posOffset>-19533</wp:posOffset>
                </wp:positionH>
                <wp:positionV relativeFrom="paragraph">
                  <wp:posOffset>239573</wp:posOffset>
                </wp:positionV>
                <wp:extent cx="5965292" cy="0"/>
                <wp:effectExtent l="0" t="0" r="35560" b="19050"/>
                <wp:wrapNone/>
                <wp:docPr id="4" name="Łącznik prosty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65292" cy="0"/>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DDC96EF" id="Łącznik prosty 4"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55pt,18.85pt" to="468.15pt,1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" strokecolor="black [3040]" strokeweight=".25pt">
                <o:lock v:ext="edit" shapetype="f"/>
              </v:line>
            </w:pict>
          </mc:Fallback>
        </mc:AlternateContent>
      </w:r>
    </w:p>
    <w:p w14:paraId="7464734F" w14:textId="77777777" w:rsidR="002C61E3" w:rsidRDefault="002C61E3" w:rsidP="00960D0F">
      <w:pPr>
        <w:pStyle w:val="Arial10i50"/>
        <w:spacing w:after="120"/>
        <w:rPr>
          <w:b/>
        </w:rPr>
      </w:pPr>
    </w:p>
    <w:p w14:paraId="2D277B7B" w14:textId="6A8466B1" w:rsidR="00B8534B" w:rsidRPr="00960D0F" w:rsidRDefault="00B8534B" w:rsidP="00960D0F">
      <w:pPr>
        <w:pStyle w:val="Arial10i50"/>
        <w:spacing w:after="120"/>
        <w:rPr>
          <w:rFonts w:cs="Arial"/>
          <w:color w:val="000000" w:themeColor="text1"/>
          <w:szCs w:val="21"/>
        </w:rPr>
      </w:pPr>
      <w:r w:rsidRPr="00CA1344">
        <w:rPr>
          <w:b/>
        </w:rPr>
        <w:t>Pouczenie</w:t>
      </w:r>
    </w:p>
    <w:p w14:paraId="5EB8EAA2" w14:textId="77777777" w:rsidR="00B8534B" w:rsidRPr="00CA1344" w:rsidRDefault="00B8534B" w:rsidP="00B8534B">
      <w:pPr>
        <w:pStyle w:val="Arial10i5"/>
        <w:spacing w:before="120" w:after="120" w:line="268" w:lineRule="atLeast"/>
        <w:rPr>
          <w:rFonts w:cs="Arial"/>
          <w:szCs w:val="21"/>
        </w:rPr>
      </w:pPr>
      <w:r w:rsidRPr="00CA1344">
        <w:lastRenderedPageBreak/>
        <w:t>Na podstawie art. 127  § 1 i  § 2 ustawy z dnia 14 czerwca 1960 r. – Kodeks postępowania administracyjnego stronie służy odw</w:t>
      </w:r>
      <w:r w:rsidR="00E6426A" w:rsidRPr="00CA1344">
        <w:t>ołanie od niniejszej decyzji do</w:t>
      </w:r>
      <w:r w:rsidRPr="00CA1344">
        <w:rPr>
          <w:rFonts w:cs="Arial"/>
          <w:szCs w:val="21"/>
        </w:rPr>
        <w:t xml:space="preserve"> Ministra właściwego do spraw klimatu i środowiska, które wnosi się za pośrednictwem organu, który ją wydał, w terminie 14 dni od dnia jej doręczenia.</w:t>
      </w:r>
    </w:p>
    <w:p w14:paraId="770E3798" w14:textId="77777777" w:rsidR="00B8534B" w:rsidRPr="00CA1344" w:rsidRDefault="00B8534B" w:rsidP="00B8534B">
      <w:pPr>
        <w:pStyle w:val="Arial10i5"/>
      </w:pPr>
      <w:r w:rsidRPr="00CA1344">
        <w:t>Zgodnie z art. 127a ustawy Kodeks postępowania administracyjnego w trakcie biegu terminu do wniesienia odwołania strona może zrzec się prawa do wniesienia odwołania wobec organu administracji publicznej, który wydał decyzję. Z dniem doręczenia organowi administracji publicznej oświadczenia o zrzeczeniu się prawa do wniesienia odwołania przez ostatnią ze stron postępowania decyzja staje się ostateczna i prawomocna.</w:t>
      </w:r>
    </w:p>
    <w:p w14:paraId="7777ADE3" w14:textId="77777777" w:rsidR="00D43EBD" w:rsidRPr="00CA1344" w:rsidRDefault="00D43EBD" w:rsidP="00B8534B">
      <w:pPr>
        <w:pStyle w:val="Arial10i5"/>
      </w:pPr>
      <w:r w:rsidRPr="00CA1344">
        <w:rPr>
          <w:rFonts w:eastAsia="Helvetica" w:cs="Arial"/>
          <w:i/>
          <w:iCs/>
          <w:sz w:val="18"/>
          <w:szCs w:val="18"/>
        </w:rPr>
        <w:t xml:space="preserve">Informacje dotyczące przetwarzania danych osobowych: </w:t>
      </w:r>
      <w:hyperlink r:id="rId12">
        <w:r w:rsidRPr="00CA1344">
          <w:rPr>
            <w:rFonts w:eastAsia="Helvetica" w:cs="Arial"/>
            <w:i/>
            <w:iCs/>
            <w:color w:val="0000FF"/>
            <w:sz w:val="18"/>
            <w:szCs w:val="18"/>
            <w:u w:val="single"/>
          </w:rPr>
          <w:t>https://bip.slaskie.pl/dane</w:t>
        </w:r>
      </w:hyperlink>
      <w:r w:rsidRPr="00CA1344">
        <w:rPr>
          <w:rFonts w:eastAsia="Helvetica" w:cs="Arial"/>
          <w:i/>
          <w:iCs/>
          <w:sz w:val="18"/>
          <w:szCs w:val="18"/>
        </w:rPr>
        <w:t>osobowe/</w:t>
      </w:r>
    </w:p>
    <w:p w14:paraId="4556DE6B" w14:textId="77777777" w:rsidR="00621FD1" w:rsidRPr="00CA1344" w:rsidRDefault="00621FD1" w:rsidP="00A87657">
      <w:pPr>
        <w:spacing w:after="0" w:line="268" w:lineRule="exact"/>
        <w:rPr>
          <w:rFonts w:ascii="Arial" w:hAnsi="Arial" w:cs="Arial"/>
          <w:b/>
          <w:sz w:val="21"/>
          <w:szCs w:val="21"/>
          <w:u w:val="single"/>
        </w:rPr>
      </w:pPr>
    </w:p>
    <w:p w14:paraId="5723AD65" w14:textId="77777777" w:rsidR="00533083" w:rsidRPr="00533083" w:rsidRDefault="00533083" w:rsidP="00533083">
      <w:pPr>
        <w:tabs>
          <w:tab w:val="left" w:pos="1701"/>
        </w:tabs>
        <w:spacing w:after="0" w:line="268" w:lineRule="exact"/>
        <w:rPr>
          <w:rFonts w:ascii="Arial" w:eastAsia="Calibri" w:hAnsi="Arial" w:cs="Arial"/>
          <w:sz w:val="21"/>
          <w:szCs w:val="21"/>
        </w:rPr>
      </w:pPr>
      <w:r w:rsidRPr="00533083">
        <w:rPr>
          <w:rFonts w:ascii="Arial" w:eastAsia="Calibri" w:hAnsi="Arial" w:cs="Arial"/>
          <w:sz w:val="21"/>
          <w:szCs w:val="21"/>
        </w:rPr>
        <w:t xml:space="preserve">/-/ z up. Marszałka Województwa </w:t>
      </w:r>
    </w:p>
    <w:p w14:paraId="0EBFDB9A" w14:textId="77777777" w:rsidR="00533083" w:rsidRPr="00533083" w:rsidRDefault="00533083" w:rsidP="00533083">
      <w:pPr>
        <w:tabs>
          <w:tab w:val="left" w:pos="1701"/>
        </w:tabs>
        <w:spacing w:after="0" w:line="268" w:lineRule="exact"/>
        <w:rPr>
          <w:rFonts w:ascii="Arial" w:eastAsia="Calibri" w:hAnsi="Arial" w:cs="Arial"/>
          <w:sz w:val="21"/>
          <w:szCs w:val="21"/>
        </w:rPr>
      </w:pPr>
      <w:r w:rsidRPr="00533083">
        <w:rPr>
          <w:rFonts w:ascii="Arial" w:eastAsia="Calibri" w:hAnsi="Arial" w:cs="Arial"/>
          <w:sz w:val="21"/>
          <w:szCs w:val="21"/>
        </w:rPr>
        <w:t>Leszek Kulesza</w:t>
      </w:r>
    </w:p>
    <w:p w14:paraId="7158699A" w14:textId="77777777" w:rsidR="00533083" w:rsidRPr="00533083" w:rsidRDefault="00533083" w:rsidP="00533083">
      <w:pPr>
        <w:tabs>
          <w:tab w:val="left" w:pos="1701"/>
        </w:tabs>
        <w:spacing w:after="0" w:line="268" w:lineRule="exact"/>
        <w:rPr>
          <w:rFonts w:ascii="Arial" w:eastAsia="Calibri" w:hAnsi="Arial" w:cs="Arial"/>
          <w:sz w:val="21"/>
          <w:szCs w:val="21"/>
        </w:rPr>
      </w:pPr>
      <w:r w:rsidRPr="00533083">
        <w:rPr>
          <w:rFonts w:ascii="Arial" w:eastAsia="Calibri" w:hAnsi="Arial" w:cs="Arial"/>
          <w:sz w:val="21"/>
          <w:szCs w:val="21"/>
        </w:rPr>
        <w:t>Kierownik Referatu</w:t>
      </w:r>
    </w:p>
    <w:p w14:paraId="053892B3" w14:textId="67D81DCC" w:rsidR="00A71F34" w:rsidRDefault="00533083" w:rsidP="00533083">
      <w:pPr>
        <w:spacing w:after="0" w:line="268" w:lineRule="exact"/>
        <w:rPr>
          <w:rFonts w:ascii="Arial" w:hAnsi="Arial" w:cs="Arial"/>
          <w:b/>
          <w:sz w:val="18"/>
          <w:szCs w:val="18"/>
          <w:u w:val="single"/>
        </w:rPr>
      </w:pPr>
      <w:r w:rsidRPr="00533083">
        <w:rPr>
          <w:rFonts w:ascii="Arial" w:eastAsia="Calibri" w:hAnsi="Arial" w:cs="Arial"/>
          <w:sz w:val="21"/>
          <w:szCs w:val="21"/>
        </w:rPr>
        <w:t>ds. pozwoleń zintegrowanych</w:t>
      </w:r>
    </w:p>
    <w:p w14:paraId="1FDCAA53" w14:textId="77777777" w:rsidR="00A71F34" w:rsidRDefault="00A71F34" w:rsidP="00A87657">
      <w:pPr>
        <w:spacing w:after="0" w:line="268" w:lineRule="exact"/>
        <w:rPr>
          <w:rFonts w:ascii="Arial" w:hAnsi="Arial" w:cs="Arial"/>
          <w:b/>
          <w:sz w:val="18"/>
          <w:szCs w:val="18"/>
          <w:u w:val="single"/>
        </w:rPr>
      </w:pPr>
    </w:p>
    <w:p w14:paraId="7A0E2869" w14:textId="77777777" w:rsidR="002668B2" w:rsidRDefault="002668B2" w:rsidP="00180BC6">
      <w:pPr>
        <w:spacing w:after="0" w:line="240" w:lineRule="auto"/>
        <w:rPr>
          <w:rFonts w:ascii="Arial" w:hAnsi="Arial" w:cs="Arial"/>
          <w:b/>
          <w:sz w:val="18"/>
          <w:szCs w:val="18"/>
          <w:u w:val="single"/>
        </w:rPr>
      </w:pPr>
    </w:p>
    <w:p w14:paraId="247FF665" w14:textId="77777777" w:rsidR="005650B2" w:rsidRDefault="005650B2" w:rsidP="00180BC6">
      <w:pPr>
        <w:spacing w:after="0" w:line="240" w:lineRule="auto"/>
        <w:rPr>
          <w:rFonts w:ascii="Arial" w:hAnsi="Arial" w:cs="Arial"/>
          <w:b/>
          <w:sz w:val="18"/>
          <w:szCs w:val="18"/>
          <w:u w:val="single"/>
        </w:rPr>
      </w:pPr>
    </w:p>
    <w:p w14:paraId="43406DD1" w14:textId="77777777" w:rsidR="005650B2" w:rsidRDefault="005650B2" w:rsidP="00180BC6">
      <w:pPr>
        <w:spacing w:after="0" w:line="240" w:lineRule="auto"/>
        <w:rPr>
          <w:rFonts w:ascii="Arial" w:hAnsi="Arial" w:cs="Arial"/>
          <w:b/>
          <w:sz w:val="18"/>
          <w:szCs w:val="18"/>
          <w:u w:val="single"/>
        </w:rPr>
      </w:pPr>
    </w:p>
    <w:p w14:paraId="38A69063" w14:textId="77777777" w:rsidR="005650B2" w:rsidRDefault="005650B2" w:rsidP="00180BC6">
      <w:pPr>
        <w:spacing w:after="0" w:line="240" w:lineRule="auto"/>
        <w:rPr>
          <w:rFonts w:ascii="Arial" w:hAnsi="Arial" w:cs="Arial"/>
          <w:b/>
          <w:sz w:val="18"/>
          <w:szCs w:val="18"/>
          <w:u w:val="single"/>
        </w:rPr>
      </w:pPr>
    </w:p>
    <w:p w14:paraId="70B35161" w14:textId="77777777" w:rsidR="005650B2" w:rsidRDefault="005650B2" w:rsidP="00180BC6">
      <w:pPr>
        <w:spacing w:after="0" w:line="240" w:lineRule="auto"/>
        <w:rPr>
          <w:rFonts w:ascii="Arial" w:hAnsi="Arial" w:cs="Arial"/>
          <w:b/>
          <w:sz w:val="18"/>
          <w:szCs w:val="18"/>
          <w:u w:val="single"/>
        </w:rPr>
      </w:pPr>
    </w:p>
    <w:p w14:paraId="287D21FF" w14:textId="77777777" w:rsidR="002349CA" w:rsidRDefault="002349CA" w:rsidP="00180BC6">
      <w:pPr>
        <w:spacing w:after="0" w:line="240" w:lineRule="auto"/>
        <w:rPr>
          <w:rFonts w:ascii="Arial" w:hAnsi="Arial" w:cs="Arial"/>
          <w:b/>
          <w:sz w:val="18"/>
          <w:szCs w:val="18"/>
          <w:u w:val="single"/>
        </w:rPr>
      </w:pPr>
    </w:p>
    <w:p w14:paraId="5AA51EA1" w14:textId="77777777" w:rsidR="002349CA" w:rsidRDefault="002349CA" w:rsidP="00180BC6">
      <w:pPr>
        <w:spacing w:after="0" w:line="240" w:lineRule="auto"/>
        <w:rPr>
          <w:rFonts w:ascii="Arial" w:hAnsi="Arial" w:cs="Arial"/>
          <w:b/>
          <w:sz w:val="18"/>
          <w:szCs w:val="18"/>
          <w:u w:val="single"/>
        </w:rPr>
      </w:pPr>
    </w:p>
    <w:p w14:paraId="6D349CBB" w14:textId="77777777" w:rsidR="002349CA" w:rsidRDefault="002349CA" w:rsidP="00180BC6">
      <w:pPr>
        <w:spacing w:after="0" w:line="240" w:lineRule="auto"/>
        <w:rPr>
          <w:rFonts w:ascii="Arial" w:hAnsi="Arial" w:cs="Arial"/>
          <w:b/>
          <w:sz w:val="18"/>
          <w:szCs w:val="18"/>
          <w:u w:val="single"/>
        </w:rPr>
      </w:pPr>
    </w:p>
    <w:p w14:paraId="08BC8173" w14:textId="77777777" w:rsidR="002349CA" w:rsidRDefault="002349CA" w:rsidP="00180BC6">
      <w:pPr>
        <w:spacing w:after="0" w:line="240" w:lineRule="auto"/>
        <w:rPr>
          <w:rFonts w:ascii="Arial" w:hAnsi="Arial" w:cs="Arial"/>
          <w:b/>
          <w:sz w:val="18"/>
          <w:szCs w:val="18"/>
          <w:u w:val="single"/>
        </w:rPr>
      </w:pPr>
    </w:p>
    <w:p w14:paraId="2C838D3A" w14:textId="77777777" w:rsidR="002349CA" w:rsidRDefault="002349CA" w:rsidP="00180BC6">
      <w:pPr>
        <w:spacing w:after="0" w:line="240" w:lineRule="auto"/>
        <w:rPr>
          <w:rFonts w:ascii="Arial" w:hAnsi="Arial" w:cs="Arial"/>
          <w:b/>
          <w:sz w:val="18"/>
          <w:szCs w:val="18"/>
          <w:u w:val="single"/>
        </w:rPr>
      </w:pPr>
    </w:p>
    <w:p w14:paraId="67944DD3" w14:textId="77777777" w:rsidR="002349CA" w:rsidRDefault="002349CA" w:rsidP="00180BC6">
      <w:pPr>
        <w:spacing w:after="0" w:line="240" w:lineRule="auto"/>
        <w:rPr>
          <w:rFonts w:ascii="Arial" w:hAnsi="Arial" w:cs="Arial"/>
          <w:b/>
          <w:sz w:val="18"/>
          <w:szCs w:val="18"/>
          <w:u w:val="single"/>
        </w:rPr>
      </w:pPr>
    </w:p>
    <w:p w14:paraId="5D2EDD95" w14:textId="77777777" w:rsidR="002349CA" w:rsidRDefault="002349CA" w:rsidP="00180BC6">
      <w:pPr>
        <w:spacing w:after="0" w:line="240" w:lineRule="auto"/>
        <w:rPr>
          <w:rFonts w:ascii="Arial" w:hAnsi="Arial" w:cs="Arial"/>
          <w:b/>
          <w:sz w:val="18"/>
          <w:szCs w:val="18"/>
          <w:u w:val="single"/>
        </w:rPr>
      </w:pPr>
    </w:p>
    <w:p w14:paraId="5833DBE4" w14:textId="77777777" w:rsidR="002349CA" w:rsidRDefault="002349CA" w:rsidP="00180BC6">
      <w:pPr>
        <w:spacing w:after="0" w:line="240" w:lineRule="auto"/>
        <w:rPr>
          <w:rFonts w:ascii="Arial" w:hAnsi="Arial" w:cs="Arial"/>
          <w:b/>
          <w:sz w:val="18"/>
          <w:szCs w:val="18"/>
          <w:u w:val="single"/>
        </w:rPr>
      </w:pPr>
    </w:p>
    <w:p w14:paraId="6538AD48" w14:textId="77777777" w:rsidR="002349CA" w:rsidRDefault="002349CA" w:rsidP="00180BC6">
      <w:pPr>
        <w:spacing w:after="0" w:line="240" w:lineRule="auto"/>
        <w:rPr>
          <w:rFonts w:ascii="Arial" w:hAnsi="Arial" w:cs="Arial"/>
          <w:b/>
          <w:sz w:val="18"/>
          <w:szCs w:val="18"/>
          <w:u w:val="single"/>
        </w:rPr>
      </w:pPr>
    </w:p>
    <w:p w14:paraId="77D625AB" w14:textId="77777777" w:rsidR="002C61E3" w:rsidRDefault="002C61E3" w:rsidP="00180BC6">
      <w:pPr>
        <w:spacing w:after="0" w:line="240" w:lineRule="auto"/>
        <w:rPr>
          <w:rFonts w:ascii="Arial" w:hAnsi="Arial" w:cs="Arial"/>
          <w:b/>
          <w:sz w:val="18"/>
          <w:szCs w:val="18"/>
          <w:u w:val="single"/>
        </w:rPr>
      </w:pPr>
    </w:p>
    <w:p w14:paraId="7CC32C96" w14:textId="77777777" w:rsidR="002C61E3" w:rsidRDefault="002C61E3" w:rsidP="00180BC6">
      <w:pPr>
        <w:spacing w:after="0" w:line="240" w:lineRule="auto"/>
        <w:rPr>
          <w:rFonts w:ascii="Arial" w:hAnsi="Arial" w:cs="Arial"/>
          <w:b/>
          <w:sz w:val="18"/>
          <w:szCs w:val="18"/>
          <w:u w:val="single"/>
        </w:rPr>
      </w:pPr>
    </w:p>
    <w:p w14:paraId="1B9B5F84" w14:textId="77777777" w:rsidR="002C61E3" w:rsidRDefault="002C61E3" w:rsidP="00180BC6">
      <w:pPr>
        <w:spacing w:after="0" w:line="240" w:lineRule="auto"/>
        <w:rPr>
          <w:rFonts w:ascii="Arial" w:hAnsi="Arial" w:cs="Arial"/>
          <w:b/>
          <w:sz w:val="18"/>
          <w:szCs w:val="18"/>
          <w:u w:val="single"/>
        </w:rPr>
      </w:pPr>
    </w:p>
    <w:p w14:paraId="07E3CE46" w14:textId="7913BAB9" w:rsidR="00477BEF" w:rsidRPr="00DE118C" w:rsidRDefault="00477BEF" w:rsidP="00180BC6">
      <w:pPr>
        <w:spacing w:after="0" w:line="240" w:lineRule="auto"/>
        <w:rPr>
          <w:rFonts w:ascii="Arial" w:hAnsi="Arial" w:cs="Arial"/>
          <w:b/>
          <w:sz w:val="18"/>
          <w:szCs w:val="18"/>
          <w:u w:val="single"/>
        </w:rPr>
      </w:pPr>
      <w:r w:rsidRPr="00DE118C">
        <w:rPr>
          <w:rFonts w:ascii="Arial" w:hAnsi="Arial" w:cs="Arial"/>
          <w:b/>
          <w:sz w:val="18"/>
          <w:szCs w:val="18"/>
          <w:u w:val="single"/>
        </w:rPr>
        <w:t>Otrzymują:</w:t>
      </w:r>
    </w:p>
    <w:p w14:paraId="7CE28000" w14:textId="77777777" w:rsidR="00AD673B" w:rsidRPr="00DE118C" w:rsidRDefault="00AD673B" w:rsidP="00FE239D">
      <w:pPr>
        <w:pStyle w:val="Akapitzlist"/>
        <w:numPr>
          <w:ilvl w:val="0"/>
          <w:numId w:val="105"/>
        </w:numPr>
        <w:ind w:left="357" w:hanging="357"/>
        <w:rPr>
          <w:rFonts w:ascii="Arial" w:hAnsi="Arial" w:cs="Arial"/>
          <w:color w:val="000000"/>
          <w:sz w:val="18"/>
          <w:szCs w:val="18"/>
        </w:rPr>
      </w:pPr>
      <w:r w:rsidRPr="00DE118C">
        <w:rPr>
          <w:rFonts w:ascii="Arial" w:hAnsi="Arial" w:cs="Arial"/>
          <w:color w:val="000000"/>
          <w:sz w:val="18"/>
          <w:szCs w:val="18"/>
        </w:rPr>
        <w:t>MASTER - Odpady i Energia Sp. z o.o.</w:t>
      </w:r>
    </w:p>
    <w:p w14:paraId="2B6B9F41" w14:textId="29C7D8C3" w:rsidR="00AD673B" w:rsidRPr="00DE118C" w:rsidRDefault="00AD673B" w:rsidP="00AD673B">
      <w:pPr>
        <w:spacing w:after="0" w:line="240" w:lineRule="auto"/>
        <w:rPr>
          <w:rFonts w:ascii="Arial" w:hAnsi="Arial" w:cs="Arial"/>
          <w:color w:val="000000"/>
          <w:sz w:val="18"/>
          <w:szCs w:val="18"/>
        </w:rPr>
      </w:pPr>
      <w:r w:rsidRPr="00DE118C">
        <w:rPr>
          <w:rFonts w:ascii="Arial" w:hAnsi="Arial" w:cs="Arial"/>
          <w:color w:val="000000"/>
          <w:sz w:val="18"/>
          <w:szCs w:val="18"/>
        </w:rPr>
        <w:t>ul. Lokalna 11</w:t>
      </w:r>
      <w:r w:rsidR="00CF2F66" w:rsidRPr="00DE118C">
        <w:rPr>
          <w:rFonts w:ascii="Arial" w:hAnsi="Arial" w:cs="Arial"/>
          <w:color w:val="000000"/>
          <w:sz w:val="18"/>
          <w:szCs w:val="18"/>
        </w:rPr>
        <w:t xml:space="preserve">, </w:t>
      </w:r>
      <w:r w:rsidRPr="00DE118C">
        <w:rPr>
          <w:rFonts w:ascii="Arial" w:hAnsi="Arial" w:cs="Arial"/>
          <w:color w:val="000000"/>
          <w:sz w:val="18"/>
          <w:szCs w:val="18"/>
        </w:rPr>
        <w:t>43-100 Tychy</w:t>
      </w:r>
      <w:r w:rsidRPr="00DE118C">
        <w:rPr>
          <w:rFonts w:ascii="Arial" w:hAnsi="Arial" w:cs="Arial"/>
          <w:b/>
          <w:bCs/>
          <w:color w:val="000000"/>
          <w:sz w:val="18"/>
          <w:szCs w:val="18"/>
          <w:u w:val="single"/>
        </w:rPr>
        <w:t xml:space="preserve"> </w:t>
      </w:r>
    </w:p>
    <w:p w14:paraId="5F78F33C" w14:textId="1C19F8D4" w:rsidR="00477BEF" w:rsidRPr="00DE118C" w:rsidRDefault="00477BEF" w:rsidP="00AD673B">
      <w:pPr>
        <w:spacing w:after="0" w:line="240" w:lineRule="auto"/>
        <w:rPr>
          <w:rFonts w:ascii="Arial" w:hAnsi="Arial" w:cs="Arial"/>
          <w:b/>
          <w:bCs/>
          <w:color w:val="000000"/>
          <w:sz w:val="18"/>
          <w:szCs w:val="18"/>
          <w:u w:val="single"/>
        </w:rPr>
      </w:pPr>
      <w:r w:rsidRPr="00DE118C">
        <w:rPr>
          <w:rFonts w:ascii="Arial" w:hAnsi="Arial" w:cs="Arial"/>
          <w:b/>
          <w:bCs/>
          <w:color w:val="000000"/>
          <w:sz w:val="18"/>
          <w:szCs w:val="18"/>
          <w:u w:val="single"/>
        </w:rPr>
        <w:t>Do wiadomości w wersji drukowanej:</w:t>
      </w:r>
    </w:p>
    <w:p w14:paraId="3E183EB5" w14:textId="77777777" w:rsidR="00477BEF" w:rsidRPr="00DE118C" w:rsidRDefault="00E6426A" w:rsidP="00180BC6">
      <w:pPr>
        <w:numPr>
          <w:ilvl w:val="0"/>
          <w:numId w:val="75"/>
        </w:numPr>
        <w:spacing w:after="0" w:line="240" w:lineRule="auto"/>
        <w:ind w:left="357" w:hanging="357"/>
        <w:rPr>
          <w:rFonts w:ascii="Arial" w:hAnsi="Arial" w:cs="Arial"/>
          <w:bCs/>
          <w:color w:val="000000"/>
          <w:sz w:val="18"/>
          <w:szCs w:val="18"/>
        </w:rPr>
      </w:pPr>
      <w:r w:rsidRPr="00DE118C">
        <w:rPr>
          <w:rFonts w:ascii="Arial" w:hAnsi="Arial" w:cs="Arial"/>
          <w:bCs/>
          <w:color w:val="000000"/>
          <w:sz w:val="18"/>
          <w:szCs w:val="18"/>
        </w:rPr>
        <w:t>KZ</w:t>
      </w:r>
      <w:r w:rsidR="00477BEF" w:rsidRPr="00DE118C">
        <w:rPr>
          <w:rFonts w:ascii="Arial" w:hAnsi="Arial" w:cs="Arial"/>
          <w:bCs/>
          <w:color w:val="000000"/>
          <w:sz w:val="18"/>
          <w:szCs w:val="18"/>
        </w:rPr>
        <w:t xml:space="preserve"> – rej</w:t>
      </w:r>
      <w:r w:rsidRPr="00DE118C">
        <w:rPr>
          <w:rFonts w:ascii="Arial" w:hAnsi="Arial" w:cs="Arial"/>
          <w:bCs/>
          <w:color w:val="000000"/>
          <w:sz w:val="18"/>
          <w:szCs w:val="18"/>
        </w:rPr>
        <w:t>estr decyzji i postanowień</w:t>
      </w:r>
    </w:p>
    <w:p w14:paraId="432A6D89" w14:textId="07EE737F" w:rsidR="00477BEF" w:rsidRPr="00DE118C" w:rsidRDefault="00E6426A" w:rsidP="00180BC6">
      <w:pPr>
        <w:numPr>
          <w:ilvl w:val="0"/>
          <w:numId w:val="75"/>
        </w:numPr>
        <w:spacing w:after="0" w:line="240" w:lineRule="auto"/>
        <w:ind w:left="357" w:hanging="357"/>
        <w:rPr>
          <w:rFonts w:ascii="Arial" w:hAnsi="Arial" w:cs="Arial"/>
          <w:bCs/>
          <w:color w:val="000000"/>
          <w:sz w:val="18"/>
          <w:szCs w:val="18"/>
        </w:rPr>
      </w:pPr>
      <w:r w:rsidRPr="00DE118C">
        <w:rPr>
          <w:rFonts w:ascii="Arial" w:hAnsi="Arial" w:cs="Arial"/>
          <w:bCs/>
          <w:color w:val="000000"/>
          <w:sz w:val="18"/>
          <w:szCs w:val="18"/>
        </w:rPr>
        <w:t>OE</w:t>
      </w:r>
      <w:r w:rsidR="000058ED" w:rsidRPr="00DE118C">
        <w:rPr>
          <w:rFonts w:ascii="Arial" w:hAnsi="Arial" w:cs="Arial"/>
          <w:bCs/>
          <w:color w:val="000000"/>
          <w:sz w:val="18"/>
          <w:szCs w:val="18"/>
        </w:rPr>
        <w:t>-</w:t>
      </w:r>
      <w:r w:rsidR="00477BEF" w:rsidRPr="00DE118C">
        <w:rPr>
          <w:rFonts w:ascii="Arial" w:hAnsi="Arial" w:cs="Arial"/>
          <w:bCs/>
          <w:color w:val="000000"/>
          <w:sz w:val="18"/>
          <w:szCs w:val="18"/>
        </w:rPr>
        <w:t xml:space="preserve">PZ - aa. – poz. rejestru </w:t>
      </w:r>
      <w:r w:rsidR="00CF2F66" w:rsidRPr="00DE118C">
        <w:rPr>
          <w:rFonts w:ascii="Arial" w:hAnsi="Arial" w:cs="Arial"/>
          <w:b/>
          <w:bCs/>
          <w:color w:val="000000"/>
          <w:sz w:val="18"/>
          <w:szCs w:val="18"/>
        </w:rPr>
        <w:t>194</w:t>
      </w:r>
    </w:p>
    <w:p w14:paraId="4DB8FB0F" w14:textId="77777777" w:rsidR="00477BEF" w:rsidRPr="00DE118C" w:rsidRDefault="00477BEF" w:rsidP="00180BC6">
      <w:pPr>
        <w:spacing w:after="0" w:line="240" w:lineRule="auto"/>
        <w:rPr>
          <w:rFonts w:ascii="Arial" w:hAnsi="Arial" w:cs="Arial"/>
          <w:sz w:val="18"/>
          <w:szCs w:val="18"/>
        </w:rPr>
      </w:pPr>
      <w:r w:rsidRPr="00DE118C">
        <w:rPr>
          <w:rFonts w:ascii="Arial" w:hAnsi="Arial" w:cs="Arial"/>
          <w:b/>
          <w:sz w:val="18"/>
          <w:szCs w:val="18"/>
          <w:u w:val="single"/>
        </w:rPr>
        <w:t>Do wiadomości elektronicznie:</w:t>
      </w:r>
    </w:p>
    <w:p w14:paraId="4C844391" w14:textId="77777777" w:rsidR="00477BEF" w:rsidRPr="00DE118C" w:rsidRDefault="00477BEF" w:rsidP="00180BC6">
      <w:pPr>
        <w:numPr>
          <w:ilvl w:val="0"/>
          <w:numId w:val="76"/>
        </w:numPr>
        <w:spacing w:after="0" w:line="240" w:lineRule="auto"/>
        <w:ind w:left="357" w:hanging="357"/>
        <w:contextualSpacing/>
        <w:jc w:val="both"/>
        <w:rPr>
          <w:rFonts w:ascii="Arial" w:eastAsia="Times New Roman" w:hAnsi="Arial" w:cs="Arial"/>
          <w:sz w:val="18"/>
          <w:szCs w:val="18"/>
          <w:lang w:eastAsia="pl-PL"/>
        </w:rPr>
      </w:pPr>
      <w:r w:rsidRPr="00DE118C">
        <w:rPr>
          <w:rFonts w:ascii="Arial" w:eastAsia="Times New Roman" w:hAnsi="Arial" w:cs="Arial"/>
          <w:sz w:val="18"/>
          <w:szCs w:val="18"/>
          <w:lang w:eastAsia="pl-PL"/>
        </w:rPr>
        <w:t xml:space="preserve">Wojewódzki Inspektorat Ochrony Środowiska </w:t>
      </w:r>
      <w:r w:rsidRPr="00DE118C">
        <w:rPr>
          <w:rFonts w:ascii="Arial" w:eastAsia="Times New Roman" w:hAnsi="Arial" w:cs="Arial"/>
          <w:bCs/>
          <w:sz w:val="18"/>
          <w:szCs w:val="18"/>
          <w:lang w:eastAsia="pl-PL"/>
        </w:rPr>
        <w:t>(</w:t>
      </w:r>
      <w:proofErr w:type="spellStart"/>
      <w:r w:rsidRPr="00DE118C">
        <w:rPr>
          <w:rFonts w:ascii="Arial" w:eastAsia="Times New Roman" w:hAnsi="Arial" w:cs="Arial"/>
          <w:bCs/>
          <w:sz w:val="18"/>
          <w:szCs w:val="18"/>
          <w:lang w:eastAsia="pl-PL"/>
        </w:rPr>
        <w:t>ePuap</w:t>
      </w:r>
      <w:proofErr w:type="spellEnd"/>
      <w:r w:rsidRPr="00DE118C">
        <w:rPr>
          <w:rFonts w:ascii="Arial" w:eastAsia="Times New Roman" w:hAnsi="Arial" w:cs="Arial"/>
          <w:bCs/>
          <w:sz w:val="18"/>
          <w:szCs w:val="18"/>
          <w:lang w:eastAsia="pl-PL"/>
        </w:rPr>
        <w:t>)</w:t>
      </w:r>
    </w:p>
    <w:p w14:paraId="0920F8B5" w14:textId="59FA13A8" w:rsidR="00477BEF" w:rsidRPr="00DE118C" w:rsidRDefault="00FE4CE6" w:rsidP="00180BC6">
      <w:pPr>
        <w:numPr>
          <w:ilvl w:val="0"/>
          <w:numId w:val="76"/>
        </w:numPr>
        <w:spacing w:after="0" w:line="240" w:lineRule="auto"/>
        <w:ind w:left="357" w:hanging="357"/>
        <w:contextualSpacing/>
        <w:jc w:val="both"/>
        <w:rPr>
          <w:rFonts w:ascii="Arial" w:eastAsia="Times New Roman" w:hAnsi="Arial" w:cs="Arial"/>
          <w:sz w:val="18"/>
          <w:szCs w:val="18"/>
          <w:lang w:eastAsia="pl-PL"/>
        </w:rPr>
      </w:pPr>
      <w:r w:rsidRPr="00DE118C">
        <w:rPr>
          <w:rFonts w:ascii="Arial" w:eastAsia="Times New Roman" w:hAnsi="Arial" w:cs="Arial"/>
          <w:bCs/>
          <w:sz w:val="18"/>
          <w:szCs w:val="18"/>
          <w:lang w:eastAsia="pl-PL"/>
        </w:rPr>
        <w:t xml:space="preserve">Prezydent Miasta </w:t>
      </w:r>
      <w:r w:rsidR="00CF2F66" w:rsidRPr="00DE118C">
        <w:rPr>
          <w:rFonts w:ascii="Arial" w:eastAsia="Times New Roman" w:hAnsi="Arial" w:cs="Arial"/>
          <w:bCs/>
          <w:sz w:val="18"/>
          <w:szCs w:val="18"/>
          <w:lang w:eastAsia="pl-PL"/>
        </w:rPr>
        <w:t>Tychy</w:t>
      </w:r>
      <w:r w:rsidR="00477BEF" w:rsidRPr="00DE118C">
        <w:rPr>
          <w:rFonts w:ascii="Arial" w:eastAsia="Times New Roman" w:hAnsi="Arial" w:cs="Arial"/>
          <w:bCs/>
          <w:sz w:val="18"/>
          <w:szCs w:val="18"/>
          <w:lang w:eastAsia="pl-PL"/>
        </w:rPr>
        <w:t xml:space="preserve"> (</w:t>
      </w:r>
      <w:proofErr w:type="spellStart"/>
      <w:r w:rsidR="00477BEF" w:rsidRPr="00DE118C">
        <w:rPr>
          <w:rFonts w:ascii="Arial" w:eastAsia="Times New Roman" w:hAnsi="Arial" w:cs="Arial"/>
          <w:bCs/>
          <w:sz w:val="18"/>
          <w:szCs w:val="18"/>
          <w:lang w:eastAsia="pl-PL"/>
        </w:rPr>
        <w:t>ePuap</w:t>
      </w:r>
      <w:proofErr w:type="spellEnd"/>
      <w:r w:rsidR="00477BEF" w:rsidRPr="00DE118C">
        <w:rPr>
          <w:rFonts w:ascii="Arial" w:eastAsia="Times New Roman" w:hAnsi="Arial" w:cs="Arial"/>
          <w:bCs/>
          <w:sz w:val="18"/>
          <w:szCs w:val="18"/>
          <w:lang w:eastAsia="pl-PL"/>
        </w:rPr>
        <w:t>)</w:t>
      </w:r>
    </w:p>
    <w:p w14:paraId="50F1E1DD" w14:textId="77777777" w:rsidR="00477BEF" w:rsidRPr="00DE118C" w:rsidRDefault="00477BEF" w:rsidP="00180BC6">
      <w:pPr>
        <w:numPr>
          <w:ilvl w:val="0"/>
          <w:numId w:val="76"/>
        </w:numPr>
        <w:suppressAutoHyphens/>
        <w:spacing w:after="0" w:line="240" w:lineRule="auto"/>
        <w:ind w:left="357" w:hanging="357"/>
        <w:jc w:val="both"/>
        <w:rPr>
          <w:rFonts w:ascii="Arial" w:eastAsia="Times New Roman" w:hAnsi="Arial" w:cs="Arial"/>
          <w:bCs/>
          <w:sz w:val="18"/>
          <w:szCs w:val="18"/>
          <w:lang w:eastAsia="pl-PL"/>
        </w:rPr>
      </w:pPr>
      <w:r w:rsidRPr="00DE118C">
        <w:rPr>
          <w:rFonts w:ascii="Arial" w:eastAsia="Times New Roman" w:hAnsi="Arial" w:cs="Arial"/>
          <w:sz w:val="18"/>
          <w:szCs w:val="18"/>
          <w:lang w:eastAsia="pl-PL"/>
        </w:rPr>
        <w:t>Ministerstwo Klimatu i Środowiska – e-mail (</w:t>
      </w:r>
      <w:hyperlink r:id="rId13" w:history="1">
        <w:r w:rsidRPr="00DE118C">
          <w:rPr>
            <w:rStyle w:val="Hipercze"/>
            <w:rFonts w:ascii="Arial" w:eastAsia="Times New Roman" w:hAnsi="Arial" w:cs="Arial"/>
            <w:sz w:val="18"/>
            <w:szCs w:val="18"/>
            <w:lang w:eastAsia="pl-PL"/>
          </w:rPr>
          <w:t>pozwolenia.zintegrowane@klimat.gov.pl</w:t>
        </w:r>
      </w:hyperlink>
      <w:r w:rsidRPr="00DE118C">
        <w:rPr>
          <w:rFonts w:ascii="Arial" w:eastAsia="Times New Roman" w:hAnsi="Arial" w:cs="Arial"/>
          <w:sz w:val="18"/>
          <w:szCs w:val="18"/>
          <w:lang w:eastAsia="pl-PL"/>
        </w:rPr>
        <w:t>)</w:t>
      </w:r>
    </w:p>
    <w:p w14:paraId="6A72B845" w14:textId="77777777" w:rsidR="00E6426A" w:rsidRPr="00DE118C" w:rsidRDefault="00E6426A" w:rsidP="00180BC6">
      <w:pPr>
        <w:numPr>
          <w:ilvl w:val="0"/>
          <w:numId w:val="76"/>
        </w:numPr>
        <w:spacing w:after="0" w:line="240" w:lineRule="auto"/>
        <w:ind w:left="357" w:hanging="357"/>
        <w:contextualSpacing/>
        <w:jc w:val="both"/>
        <w:rPr>
          <w:rFonts w:ascii="Arial" w:eastAsia="Times New Roman" w:hAnsi="Arial" w:cs="Arial"/>
          <w:bCs/>
          <w:sz w:val="18"/>
          <w:szCs w:val="18"/>
          <w:lang w:eastAsia="pl-PL"/>
        </w:rPr>
      </w:pPr>
      <w:r w:rsidRPr="00DE118C">
        <w:rPr>
          <w:rFonts w:ascii="Arial" w:eastAsia="Times New Roman" w:hAnsi="Arial" w:cs="Arial"/>
          <w:bCs/>
          <w:sz w:val="18"/>
          <w:szCs w:val="18"/>
          <w:lang w:eastAsia="pl-PL"/>
        </w:rPr>
        <w:t>KZ – rejestr decyzji i postanowień (SOD)</w:t>
      </w:r>
    </w:p>
    <w:p w14:paraId="4E1418DD" w14:textId="77777777" w:rsidR="00477BEF" w:rsidRPr="00DE118C" w:rsidRDefault="00E6426A" w:rsidP="00180BC6">
      <w:pPr>
        <w:numPr>
          <w:ilvl w:val="0"/>
          <w:numId w:val="76"/>
        </w:numPr>
        <w:spacing w:after="0" w:line="240" w:lineRule="auto"/>
        <w:ind w:left="357" w:hanging="357"/>
        <w:contextualSpacing/>
        <w:jc w:val="both"/>
        <w:rPr>
          <w:rFonts w:ascii="Arial" w:eastAsia="Times New Roman" w:hAnsi="Arial" w:cs="Arial"/>
          <w:sz w:val="18"/>
          <w:szCs w:val="18"/>
          <w:lang w:eastAsia="pl-PL"/>
        </w:rPr>
      </w:pPr>
      <w:r w:rsidRPr="00DE118C">
        <w:rPr>
          <w:rFonts w:ascii="Arial" w:eastAsia="Calibri" w:hAnsi="Arial" w:cs="Arial"/>
          <w:color w:val="000000"/>
          <w:sz w:val="18"/>
          <w:szCs w:val="18"/>
          <w:lang w:eastAsia="pl-PL"/>
        </w:rPr>
        <w:t>OE</w:t>
      </w:r>
      <w:r w:rsidR="00477BEF" w:rsidRPr="00DE118C">
        <w:rPr>
          <w:rFonts w:ascii="Arial" w:eastAsia="Calibri" w:hAnsi="Arial" w:cs="Arial"/>
          <w:color w:val="000000"/>
          <w:sz w:val="18"/>
          <w:szCs w:val="18"/>
          <w:lang w:eastAsia="pl-PL"/>
        </w:rPr>
        <w:t>.AD – BIP (SOD)</w:t>
      </w:r>
    </w:p>
    <w:p w14:paraId="5BD0EDBD" w14:textId="77777777" w:rsidR="00E6426A" w:rsidRPr="00DE118C" w:rsidRDefault="00E6426A" w:rsidP="00180BC6">
      <w:pPr>
        <w:numPr>
          <w:ilvl w:val="0"/>
          <w:numId w:val="76"/>
        </w:numPr>
        <w:spacing w:after="0" w:line="240" w:lineRule="auto"/>
        <w:ind w:left="357" w:hanging="357"/>
        <w:contextualSpacing/>
        <w:rPr>
          <w:rFonts w:ascii="Arial" w:eastAsia="Times New Roman" w:hAnsi="Arial" w:cs="Arial"/>
          <w:sz w:val="18"/>
          <w:szCs w:val="18"/>
          <w:lang w:eastAsia="pl-PL"/>
        </w:rPr>
      </w:pPr>
      <w:r w:rsidRPr="00DE118C">
        <w:rPr>
          <w:rFonts w:ascii="Arial" w:eastAsia="Calibri" w:hAnsi="Arial" w:cs="Arial"/>
          <w:color w:val="000000"/>
          <w:sz w:val="18"/>
          <w:szCs w:val="18"/>
          <w:lang w:eastAsia="pl-PL"/>
        </w:rPr>
        <w:t>OE.WO - SOD</w:t>
      </w:r>
    </w:p>
    <w:p w14:paraId="793D6378" w14:textId="77777777" w:rsidR="000058ED" w:rsidRPr="00DE118C" w:rsidRDefault="00E6426A" w:rsidP="000058ED">
      <w:pPr>
        <w:numPr>
          <w:ilvl w:val="0"/>
          <w:numId w:val="76"/>
        </w:numPr>
        <w:spacing w:after="0" w:line="240" w:lineRule="auto"/>
        <w:ind w:left="357" w:hanging="357"/>
        <w:contextualSpacing/>
        <w:rPr>
          <w:rFonts w:ascii="Arial" w:eastAsia="Times New Roman" w:hAnsi="Arial" w:cs="Arial"/>
          <w:sz w:val="18"/>
          <w:szCs w:val="18"/>
          <w:lang w:eastAsia="pl-PL"/>
        </w:rPr>
      </w:pPr>
      <w:r w:rsidRPr="00DE118C">
        <w:rPr>
          <w:rFonts w:ascii="Arial" w:eastAsia="Calibri" w:hAnsi="Arial" w:cs="Arial"/>
          <w:color w:val="000000"/>
          <w:sz w:val="18"/>
          <w:szCs w:val="18"/>
          <w:lang w:eastAsia="pl-PL"/>
        </w:rPr>
        <w:t xml:space="preserve">OE.BO - SOD </w:t>
      </w:r>
    </w:p>
    <w:p w14:paraId="6E9283FD" w14:textId="77777777" w:rsidR="002F67E4" w:rsidRDefault="002F67E4" w:rsidP="00D81857">
      <w:pPr>
        <w:suppressAutoHyphens/>
        <w:spacing w:after="120" w:line="268" w:lineRule="exact"/>
        <w:rPr>
          <w:rFonts w:ascii="Arial" w:hAnsi="Arial" w:cs="Arial"/>
          <w:i/>
          <w:iCs/>
          <w:sz w:val="18"/>
          <w:szCs w:val="18"/>
        </w:rPr>
      </w:pPr>
    </w:p>
    <w:p w14:paraId="026EA7F4" w14:textId="1F89D377" w:rsidR="00D43EBD" w:rsidRDefault="00092BE2" w:rsidP="00D81857">
      <w:pPr>
        <w:suppressAutoHyphens/>
        <w:spacing w:after="120" w:line="268" w:lineRule="exact"/>
        <w:rPr>
          <w:rFonts w:ascii="Arial" w:hAnsi="Arial" w:cs="Arial"/>
          <w:i/>
          <w:iCs/>
          <w:sz w:val="18"/>
          <w:szCs w:val="18"/>
        </w:rPr>
      </w:pPr>
      <w:r w:rsidRPr="00DE118C">
        <w:rPr>
          <w:rFonts w:ascii="Arial" w:hAnsi="Arial" w:cs="Arial"/>
          <w:i/>
          <w:iCs/>
          <w:sz w:val="18"/>
          <w:szCs w:val="18"/>
        </w:rPr>
        <w:t>Przedłożono dowód wniesienia op</w:t>
      </w:r>
      <w:r w:rsidR="00945F73" w:rsidRPr="00DE118C">
        <w:rPr>
          <w:rFonts w:ascii="Arial" w:hAnsi="Arial" w:cs="Arial"/>
          <w:i/>
          <w:iCs/>
          <w:sz w:val="18"/>
          <w:szCs w:val="18"/>
        </w:rPr>
        <w:t>ł</w:t>
      </w:r>
      <w:r w:rsidR="00190A82" w:rsidRPr="00DE118C">
        <w:rPr>
          <w:rFonts w:ascii="Arial" w:hAnsi="Arial" w:cs="Arial"/>
          <w:i/>
          <w:iCs/>
          <w:sz w:val="18"/>
          <w:szCs w:val="18"/>
        </w:rPr>
        <w:t xml:space="preserve">aty skarbowej w wysokości </w:t>
      </w:r>
      <w:r w:rsidR="00FE4CE6" w:rsidRPr="00DE118C">
        <w:rPr>
          <w:rFonts w:ascii="Arial" w:hAnsi="Arial" w:cs="Arial"/>
          <w:i/>
          <w:iCs/>
          <w:sz w:val="18"/>
          <w:szCs w:val="18"/>
        </w:rPr>
        <w:t>1005</w:t>
      </w:r>
      <w:r w:rsidR="00190A82" w:rsidRPr="00DE118C">
        <w:rPr>
          <w:rFonts w:ascii="Arial" w:hAnsi="Arial" w:cs="Arial"/>
          <w:i/>
          <w:iCs/>
          <w:sz w:val="18"/>
          <w:szCs w:val="18"/>
        </w:rPr>
        <w:t>,</w:t>
      </w:r>
      <w:r w:rsidR="00FE4CE6" w:rsidRPr="00DE118C">
        <w:rPr>
          <w:rFonts w:ascii="Arial" w:hAnsi="Arial" w:cs="Arial"/>
          <w:i/>
          <w:iCs/>
          <w:sz w:val="18"/>
          <w:szCs w:val="18"/>
        </w:rPr>
        <w:t>5</w:t>
      </w:r>
      <w:r w:rsidR="00190A82" w:rsidRPr="00DE118C">
        <w:rPr>
          <w:rFonts w:ascii="Arial" w:hAnsi="Arial" w:cs="Arial"/>
          <w:i/>
          <w:iCs/>
          <w:sz w:val="18"/>
          <w:szCs w:val="18"/>
        </w:rPr>
        <w:t>0</w:t>
      </w:r>
      <w:r w:rsidRPr="00DE118C">
        <w:rPr>
          <w:rFonts w:ascii="Arial" w:hAnsi="Arial" w:cs="Arial"/>
          <w:i/>
          <w:iCs/>
          <w:sz w:val="18"/>
          <w:szCs w:val="18"/>
        </w:rPr>
        <w:t xml:space="preserve"> PLN. Opłaty dokonano na konto Urzędu Miejskiego w Katowicach.</w:t>
      </w:r>
    </w:p>
    <w:p w14:paraId="4776ADAC" w14:textId="77777777" w:rsidR="005650B2" w:rsidRDefault="005650B2" w:rsidP="005650B2">
      <w:pPr>
        <w:spacing w:after="120" w:line="240" w:lineRule="auto"/>
        <w:rPr>
          <w:rFonts w:ascii="Arial" w:eastAsia="Times New Roman" w:hAnsi="Arial" w:cs="Arial"/>
          <w:i/>
          <w:sz w:val="16"/>
          <w:szCs w:val="16"/>
          <w:lang w:eastAsia="pl-PL"/>
        </w:rPr>
      </w:pPr>
    </w:p>
    <w:p w14:paraId="4B447E75" w14:textId="77777777" w:rsidR="005650B2" w:rsidRPr="00F67573" w:rsidRDefault="005650B2" w:rsidP="005650B2">
      <w:pPr>
        <w:spacing w:after="0" w:line="276" w:lineRule="auto"/>
        <w:ind w:left="720"/>
        <w:contextualSpacing/>
        <w:rPr>
          <w:rFonts w:ascii="Arial" w:eastAsia="Times New Roman" w:hAnsi="Arial" w:cs="Arial"/>
          <w:i/>
          <w:sz w:val="18"/>
          <w:szCs w:val="18"/>
          <w:lang w:eastAsia="pl-PL"/>
        </w:rPr>
      </w:pPr>
    </w:p>
    <w:p w14:paraId="1E9F8F94" w14:textId="5F55E24F" w:rsidR="00BC5893" w:rsidRPr="00A71F34" w:rsidRDefault="00BC5893" w:rsidP="00942B1F">
      <w:pPr>
        <w:spacing w:after="0" w:line="276" w:lineRule="auto"/>
        <w:ind w:left="720"/>
        <w:contextualSpacing/>
        <w:rPr>
          <w:rFonts w:ascii="Arial" w:eastAsia="Times New Roman" w:hAnsi="Arial" w:cs="Arial"/>
          <w:i/>
          <w:sz w:val="18"/>
          <w:szCs w:val="18"/>
          <w:lang w:eastAsia="pl-PL"/>
        </w:rPr>
      </w:pPr>
    </w:p>
    <w:sectPr w:rsidR="00BC5893" w:rsidRPr="00A71F34" w:rsidSect="004819E4">
      <w:headerReference w:type="default" r:id="rId14"/>
      <w:footerReference w:type="default" r:id="rId15"/>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3DCAF3" w14:textId="77777777" w:rsidR="0018130F" w:rsidRDefault="0018130F" w:rsidP="00996FEA">
      <w:pPr>
        <w:spacing w:after="0" w:line="240" w:lineRule="auto"/>
      </w:pPr>
      <w:r>
        <w:separator/>
      </w:r>
    </w:p>
  </w:endnote>
  <w:endnote w:type="continuationSeparator" w:id="0">
    <w:p w14:paraId="130B88BC" w14:textId="77777777" w:rsidR="0018130F" w:rsidRDefault="0018130F" w:rsidP="00996FEA">
      <w:pPr>
        <w:spacing w:after="0" w:line="240" w:lineRule="auto"/>
      </w:pPr>
      <w:r>
        <w:continuationSeparator/>
      </w:r>
    </w:p>
  </w:endnote>
  <w:endnote w:type="continuationNotice" w:id="1">
    <w:p w14:paraId="799EC815" w14:textId="77777777" w:rsidR="0018130F" w:rsidRDefault="0018130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Fixed">
    <w:charset w:val="B2"/>
    <w:family w:val="modern"/>
    <w:pitch w:val="fixed"/>
    <w:sig w:usb0="00002003" w:usb1="00000000" w:usb2="00000008" w:usb3="00000000" w:csb0="00000041"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HelveticaEE">
    <w:altName w:val="Times New Roman"/>
    <w:panose1 w:val="00000000000000000000"/>
    <w:charset w:val="00"/>
    <w:family w:val="decorative"/>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charset w:val="02"/>
    <w:family w:val="auto"/>
    <w:pitch w:val="variable"/>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Andale Sans UI">
    <w:altName w:val="Arial Unicode MS"/>
    <w:charset w:val="00"/>
    <w:family w:val="auto"/>
    <w:pitch w:val="variable"/>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TimesEE">
    <w:panose1 w:val="00000000000000000000"/>
    <w:charset w:val="00"/>
    <w:family w:val="decorative"/>
    <w:notTrueType/>
    <w:pitch w:val="variable"/>
    <w:sig w:usb0="00000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 w:name="TrueHelveticaLight">
    <w:altName w:val="Times New Roman"/>
    <w:charset w:val="00"/>
    <w:family w:val="auto"/>
    <w:pitch w:val="variable"/>
    <w:sig w:usb0="00000003" w:usb1="00000000" w:usb2="00000000" w:usb3="00000000" w:csb0="00000001" w:csb1="00000000"/>
  </w:font>
  <w:font w:name="SwitzerlandNarrow">
    <w:charset w:val="00"/>
    <w:family w:val="auto"/>
    <w:pitch w:val="variable"/>
    <w:sig w:usb0="00000007" w:usb1="00000000" w:usb2="00000000" w:usb3="00000000" w:csb0="00000003" w:csb1="00000000"/>
  </w:font>
  <w:font w:name="Goudy Old Style CE ATT">
    <w:altName w:val="Times New Roman"/>
    <w:charset w:val="00"/>
    <w:family w:val="roman"/>
    <w:pitch w:val="variable"/>
  </w:font>
  <w:font w:name="FuturaA Bk BT">
    <w:altName w:val="Lucida Sans Unicode"/>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Book Antiqua">
    <w:panose1 w:val="02040602050305030304"/>
    <w:charset w:val="EE"/>
    <w:family w:val="roman"/>
    <w:pitch w:val="variable"/>
    <w:sig w:usb0="00000287" w:usb1="00000000" w:usb2="00000000" w:usb3="00000000" w:csb0="0000009F" w:csb1="00000000"/>
  </w:font>
  <w:font w:name="Toronto">
    <w:altName w:val="Times New Roman"/>
    <w:charset w:val="00"/>
    <w:family w:val="auto"/>
    <w:pitch w:val="variable"/>
    <w:sig w:usb0="00000007" w:usb1="00000000" w:usb2="00000000" w:usb3="00000000" w:csb0="00000003" w:csb1="00000000"/>
  </w:font>
  <w:font w:name="Switzerland">
    <w:altName w:val="Times New Roman"/>
    <w:charset w:val="00"/>
    <w:family w:val="auto"/>
    <w:pitch w:val="variable"/>
  </w:font>
  <w:font w:name="Helvetica">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8688693"/>
      <w:docPartObj>
        <w:docPartGallery w:val="Page Numbers (Bottom of Page)"/>
        <w:docPartUnique/>
      </w:docPartObj>
    </w:sdtPr>
    <w:sdtEndPr/>
    <w:sdtContent>
      <w:p w14:paraId="6A53D8A9" w14:textId="77777777" w:rsidR="0018130F" w:rsidRDefault="0018130F" w:rsidP="00E2255A">
        <w:pPr>
          <w:pStyle w:val="Stopka"/>
          <w:jc w:val="center"/>
        </w:pPr>
        <w:r>
          <w:rPr>
            <w:noProof/>
          </w:rPr>
          <w:fldChar w:fldCharType="begin"/>
        </w:r>
        <w:r>
          <w:rPr>
            <w:noProof/>
          </w:rPr>
          <w:instrText>PAGE   \* MERGEFORMAT</w:instrText>
        </w:r>
        <w:r>
          <w:rPr>
            <w:noProof/>
          </w:rPr>
          <w:fldChar w:fldCharType="separate"/>
        </w:r>
        <w:r>
          <w:rPr>
            <w:noProof/>
          </w:rPr>
          <w:t>39</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210B05" w14:textId="77777777" w:rsidR="0018130F" w:rsidRDefault="0018130F" w:rsidP="00996FEA">
      <w:pPr>
        <w:spacing w:after="0" w:line="240" w:lineRule="auto"/>
      </w:pPr>
      <w:r>
        <w:separator/>
      </w:r>
    </w:p>
  </w:footnote>
  <w:footnote w:type="continuationSeparator" w:id="0">
    <w:p w14:paraId="63F99E63" w14:textId="77777777" w:rsidR="0018130F" w:rsidRDefault="0018130F" w:rsidP="00996FEA">
      <w:pPr>
        <w:spacing w:after="0" w:line="240" w:lineRule="auto"/>
      </w:pPr>
      <w:r>
        <w:continuationSeparator/>
      </w:r>
    </w:p>
  </w:footnote>
  <w:footnote w:type="continuationNotice" w:id="1">
    <w:p w14:paraId="3F665D00" w14:textId="77777777" w:rsidR="0018130F" w:rsidRDefault="0018130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EAF5D" w14:textId="04AF48C1" w:rsidR="0018130F" w:rsidRDefault="0018130F" w:rsidP="008263C9">
    <w:pPr>
      <w:pStyle w:val="Nagwek"/>
      <w:tabs>
        <w:tab w:val="clear" w:pos="4536"/>
        <w:tab w:val="clear" w:pos="9072"/>
        <w:tab w:val="left" w:pos="2858"/>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94AAC3E4"/>
    <w:lvl w:ilvl="0">
      <w:start w:val="1"/>
      <w:numFmt w:val="decimal"/>
      <w:pStyle w:val="strzalka"/>
      <w:lvlText w:val="%1."/>
      <w:lvlJc w:val="left"/>
      <w:pPr>
        <w:tabs>
          <w:tab w:val="num" w:pos="926"/>
        </w:tabs>
        <w:ind w:left="926" w:hanging="360"/>
      </w:pPr>
    </w:lvl>
  </w:abstractNum>
  <w:abstractNum w:abstractNumId="1" w15:restartNumberingAfterBreak="0">
    <w:nsid w:val="FFFFFF7F"/>
    <w:multiLevelType w:val="multilevel"/>
    <w:tmpl w:val="A938745A"/>
    <w:lvl w:ilvl="0">
      <w:start w:val="1"/>
      <w:numFmt w:val="decimal"/>
      <w:pStyle w:val="Roma4"/>
      <w:lvlText w:val="%1."/>
      <w:lvlJc w:val="left"/>
      <w:pPr>
        <w:tabs>
          <w:tab w:val="num" w:pos="643"/>
        </w:tabs>
        <w:ind w:left="643"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FFFFFF81"/>
    <w:multiLevelType w:val="multilevel"/>
    <w:tmpl w:val="DD38371C"/>
    <w:lvl w:ilvl="0">
      <w:start w:val="1"/>
      <w:numFmt w:val="bullet"/>
      <w:pStyle w:val="Listapunktowana4"/>
      <w:lvlText w:val=""/>
      <w:lvlJc w:val="left"/>
      <w:pPr>
        <w:tabs>
          <w:tab w:val="num" w:pos="1209"/>
        </w:tabs>
        <w:ind w:left="1209"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FFFFFF82"/>
    <w:multiLevelType w:val="singleLevel"/>
    <w:tmpl w:val="A350C298"/>
    <w:lvl w:ilvl="0">
      <w:start w:val="1"/>
      <w:numFmt w:val="bullet"/>
      <w:pStyle w:val="anieprzypisu"/>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FCCE456"/>
    <w:lvl w:ilvl="0">
      <w:start w:val="1"/>
      <w:numFmt w:val="bullet"/>
      <w:pStyle w:val="Listapunktowana"/>
      <w:lvlText w:val=""/>
      <w:lvlJc w:val="left"/>
      <w:pPr>
        <w:tabs>
          <w:tab w:val="num" w:pos="643"/>
        </w:tabs>
        <w:ind w:left="643" w:hanging="360"/>
      </w:pPr>
      <w:rPr>
        <w:rFonts w:ascii="Symbol" w:hAnsi="Symbol" w:hint="default"/>
      </w:rPr>
    </w:lvl>
  </w:abstractNum>
  <w:abstractNum w:abstractNumId="5" w15:restartNumberingAfterBreak="0">
    <w:nsid w:val="FFFFFFFE"/>
    <w:multiLevelType w:val="singleLevel"/>
    <w:tmpl w:val="6376052C"/>
    <w:lvl w:ilvl="0">
      <w:numFmt w:val="decimal"/>
      <w:pStyle w:val="wyliczrab"/>
      <w:lvlText w:val="*"/>
      <w:lvlJc w:val="left"/>
    </w:lvl>
  </w:abstractNum>
  <w:abstractNum w:abstractNumId="6" w15:restartNumberingAfterBreak="0">
    <w:nsid w:val="00000001"/>
    <w:multiLevelType w:val="hybridMultilevel"/>
    <w:tmpl w:val="00000001"/>
    <w:lvl w:ilvl="0" w:tplc="9F306AF4">
      <w:start w:val="1"/>
      <w:numFmt w:val="none"/>
      <w:suff w:val="nothing"/>
      <w:lvlText w:val=""/>
      <w:lvlJc w:val="left"/>
      <w:pPr>
        <w:tabs>
          <w:tab w:val="num" w:pos="0"/>
        </w:tabs>
        <w:ind w:left="0" w:firstLine="0"/>
      </w:pPr>
    </w:lvl>
    <w:lvl w:ilvl="1" w:tplc="6F8E3CBA">
      <w:start w:val="1"/>
      <w:numFmt w:val="none"/>
      <w:pStyle w:val="Nagwek2"/>
      <w:suff w:val="nothing"/>
      <w:lvlText w:val=""/>
      <w:lvlJc w:val="left"/>
      <w:pPr>
        <w:tabs>
          <w:tab w:val="num" w:pos="0"/>
        </w:tabs>
        <w:ind w:left="0" w:firstLine="0"/>
      </w:pPr>
    </w:lvl>
    <w:lvl w:ilvl="2" w:tplc="0CD8F86C">
      <w:start w:val="1"/>
      <w:numFmt w:val="none"/>
      <w:pStyle w:val="Nagwek3"/>
      <w:suff w:val="nothing"/>
      <w:lvlText w:val=""/>
      <w:lvlJc w:val="left"/>
      <w:pPr>
        <w:tabs>
          <w:tab w:val="num" w:pos="0"/>
        </w:tabs>
        <w:ind w:left="0" w:firstLine="0"/>
      </w:pPr>
    </w:lvl>
    <w:lvl w:ilvl="3" w:tplc="ED6AA216">
      <w:start w:val="1"/>
      <w:numFmt w:val="none"/>
      <w:suff w:val="nothing"/>
      <w:lvlText w:val=""/>
      <w:lvlJc w:val="left"/>
      <w:pPr>
        <w:tabs>
          <w:tab w:val="num" w:pos="0"/>
        </w:tabs>
        <w:ind w:left="0" w:firstLine="0"/>
      </w:pPr>
    </w:lvl>
    <w:lvl w:ilvl="4" w:tplc="D5408CF2">
      <w:start w:val="1"/>
      <w:numFmt w:val="none"/>
      <w:suff w:val="nothing"/>
      <w:lvlText w:val=""/>
      <w:lvlJc w:val="left"/>
      <w:pPr>
        <w:tabs>
          <w:tab w:val="num" w:pos="0"/>
        </w:tabs>
        <w:ind w:left="0" w:firstLine="0"/>
      </w:pPr>
    </w:lvl>
    <w:lvl w:ilvl="5" w:tplc="8F841E8C">
      <w:start w:val="1"/>
      <w:numFmt w:val="none"/>
      <w:pStyle w:val="Nagwek6"/>
      <w:suff w:val="nothing"/>
      <w:lvlText w:val=""/>
      <w:lvlJc w:val="left"/>
      <w:pPr>
        <w:tabs>
          <w:tab w:val="num" w:pos="0"/>
        </w:tabs>
        <w:ind w:left="0" w:firstLine="0"/>
      </w:pPr>
    </w:lvl>
    <w:lvl w:ilvl="6" w:tplc="64BE3DFE">
      <w:start w:val="1"/>
      <w:numFmt w:val="none"/>
      <w:suff w:val="nothing"/>
      <w:lvlText w:val=""/>
      <w:lvlJc w:val="left"/>
      <w:pPr>
        <w:tabs>
          <w:tab w:val="num" w:pos="0"/>
        </w:tabs>
        <w:ind w:left="0" w:firstLine="0"/>
      </w:pPr>
    </w:lvl>
    <w:lvl w:ilvl="7" w:tplc="AB26550A">
      <w:start w:val="1"/>
      <w:numFmt w:val="none"/>
      <w:pStyle w:val="Nagwek8"/>
      <w:suff w:val="nothing"/>
      <w:lvlText w:val=""/>
      <w:lvlJc w:val="left"/>
      <w:pPr>
        <w:tabs>
          <w:tab w:val="num" w:pos="0"/>
        </w:tabs>
        <w:ind w:left="0" w:firstLine="0"/>
      </w:pPr>
    </w:lvl>
    <w:lvl w:ilvl="8" w:tplc="BE3ECD30">
      <w:start w:val="1"/>
      <w:numFmt w:val="none"/>
      <w:pStyle w:val="Nagwek9"/>
      <w:suff w:val="nothing"/>
      <w:lvlText w:val=""/>
      <w:lvlJc w:val="left"/>
      <w:pPr>
        <w:tabs>
          <w:tab w:val="num" w:pos="0"/>
        </w:tabs>
        <w:ind w:left="0" w:firstLine="0"/>
      </w:pPr>
    </w:lvl>
  </w:abstractNum>
  <w:abstractNum w:abstractNumId="7" w15:restartNumberingAfterBreak="0">
    <w:nsid w:val="00000003"/>
    <w:multiLevelType w:val="multilevel"/>
    <w:tmpl w:val="00000003"/>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8" w15:restartNumberingAfterBreak="0">
    <w:nsid w:val="00000047"/>
    <w:multiLevelType w:val="hybridMultilevel"/>
    <w:tmpl w:val="00000047"/>
    <w:name w:val="WW8Num4"/>
    <w:lvl w:ilvl="0" w:tplc="96A22DE0">
      <w:start w:val="1"/>
      <w:numFmt w:val="bullet"/>
      <w:lvlText w:val=""/>
      <w:lvlJc w:val="left"/>
      <w:pPr>
        <w:tabs>
          <w:tab w:val="num" w:pos="720"/>
        </w:tabs>
        <w:ind w:left="720" w:hanging="360"/>
      </w:pPr>
      <w:rPr>
        <w:rFonts w:ascii="Symbol" w:hAnsi="Symbol" w:cs="Courier New"/>
        <w:sz w:val="18"/>
        <w:szCs w:val="18"/>
      </w:rPr>
    </w:lvl>
    <w:lvl w:ilvl="1" w:tplc="79CCE8A2">
      <w:start w:val="1"/>
      <w:numFmt w:val="bullet"/>
      <w:lvlText w:val=""/>
      <w:lvlJc w:val="left"/>
      <w:pPr>
        <w:tabs>
          <w:tab w:val="num" w:pos="1080"/>
        </w:tabs>
        <w:ind w:left="1080" w:hanging="360"/>
      </w:pPr>
      <w:rPr>
        <w:rFonts w:ascii="Symbol" w:hAnsi="Symbol" w:cs="Courier New"/>
        <w:sz w:val="18"/>
        <w:szCs w:val="18"/>
      </w:rPr>
    </w:lvl>
    <w:lvl w:ilvl="2" w:tplc="0E565FAE">
      <w:start w:val="1"/>
      <w:numFmt w:val="bullet"/>
      <w:lvlText w:val=""/>
      <w:lvlJc w:val="left"/>
      <w:pPr>
        <w:tabs>
          <w:tab w:val="num" w:pos="1440"/>
        </w:tabs>
        <w:ind w:left="1440" w:hanging="360"/>
      </w:pPr>
      <w:rPr>
        <w:rFonts w:ascii="Symbol" w:hAnsi="Symbol" w:cs="Courier New"/>
        <w:sz w:val="18"/>
        <w:szCs w:val="18"/>
      </w:rPr>
    </w:lvl>
    <w:lvl w:ilvl="3" w:tplc="FC5E3BE2">
      <w:start w:val="1"/>
      <w:numFmt w:val="bullet"/>
      <w:lvlText w:val=""/>
      <w:lvlJc w:val="left"/>
      <w:pPr>
        <w:tabs>
          <w:tab w:val="num" w:pos="1800"/>
        </w:tabs>
        <w:ind w:left="1800" w:hanging="360"/>
      </w:pPr>
      <w:rPr>
        <w:rFonts w:ascii="Symbol" w:hAnsi="Symbol" w:cs="Courier New"/>
        <w:sz w:val="18"/>
        <w:szCs w:val="18"/>
      </w:rPr>
    </w:lvl>
    <w:lvl w:ilvl="4" w:tplc="C830916A">
      <w:start w:val="1"/>
      <w:numFmt w:val="bullet"/>
      <w:lvlText w:val=""/>
      <w:lvlJc w:val="left"/>
      <w:pPr>
        <w:tabs>
          <w:tab w:val="num" w:pos="2160"/>
        </w:tabs>
        <w:ind w:left="2160" w:hanging="360"/>
      </w:pPr>
      <w:rPr>
        <w:rFonts w:ascii="Symbol" w:hAnsi="Symbol" w:cs="Courier New"/>
        <w:sz w:val="18"/>
        <w:szCs w:val="18"/>
      </w:rPr>
    </w:lvl>
    <w:lvl w:ilvl="5" w:tplc="0ADAA86E">
      <w:start w:val="1"/>
      <w:numFmt w:val="bullet"/>
      <w:pStyle w:val="Nagwek6TabelaNagwek6TabelaNagwek6TabelaNagwek6Nag3wek6TabelaNag3wek6TabelaNag3wek6Naglwek6TabelaNaglwek6TabelaNag"/>
      <w:lvlText w:val=""/>
      <w:lvlJc w:val="left"/>
      <w:pPr>
        <w:tabs>
          <w:tab w:val="num" w:pos="2520"/>
        </w:tabs>
        <w:ind w:left="2520" w:hanging="360"/>
      </w:pPr>
      <w:rPr>
        <w:rFonts w:ascii="Symbol" w:hAnsi="Symbol" w:cs="Courier New"/>
        <w:sz w:val="18"/>
        <w:szCs w:val="18"/>
      </w:rPr>
    </w:lvl>
    <w:lvl w:ilvl="6" w:tplc="F5F8E640">
      <w:start w:val="1"/>
      <w:numFmt w:val="bullet"/>
      <w:lvlText w:val=""/>
      <w:lvlJc w:val="left"/>
      <w:pPr>
        <w:tabs>
          <w:tab w:val="num" w:pos="2880"/>
        </w:tabs>
        <w:ind w:left="2880" w:hanging="360"/>
      </w:pPr>
      <w:rPr>
        <w:rFonts w:ascii="Symbol" w:hAnsi="Symbol" w:cs="Courier New"/>
        <w:sz w:val="18"/>
        <w:szCs w:val="18"/>
      </w:rPr>
    </w:lvl>
    <w:lvl w:ilvl="7" w:tplc="A3465948">
      <w:start w:val="1"/>
      <w:numFmt w:val="bullet"/>
      <w:lvlText w:val=""/>
      <w:lvlJc w:val="left"/>
      <w:pPr>
        <w:tabs>
          <w:tab w:val="num" w:pos="3240"/>
        </w:tabs>
        <w:ind w:left="3240" w:hanging="360"/>
      </w:pPr>
      <w:rPr>
        <w:rFonts w:ascii="Symbol" w:hAnsi="Symbol" w:cs="Courier New"/>
        <w:sz w:val="18"/>
        <w:szCs w:val="18"/>
      </w:rPr>
    </w:lvl>
    <w:lvl w:ilvl="8" w:tplc="83F6123C">
      <w:start w:val="1"/>
      <w:numFmt w:val="bullet"/>
      <w:lvlText w:val=""/>
      <w:lvlJc w:val="left"/>
      <w:pPr>
        <w:tabs>
          <w:tab w:val="num" w:pos="3600"/>
        </w:tabs>
        <w:ind w:left="3600" w:hanging="360"/>
      </w:pPr>
      <w:rPr>
        <w:rFonts w:ascii="Symbol" w:hAnsi="Symbol" w:cs="Courier New"/>
        <w:sz w:val="18"/>
        <w:szCs w:val="18"/>
      </w:rPr>
    </w:lvl>
  </w:abstractNum>
  <w:abstractNum w:abstractNumId="9" w15:restartNumberingAfterBreak="0">
    <w:nsid w:val="00044406"/>
    <w:multiLevelType w:val="hybridMultilevel"/>
    <w:tmpl w:val="6BC03B2C"/>
    <w:lvl w:ilvl="0" w:tplc="55448312">
      <w:start w:val="1"/>
      <w:numFmt w:val="decimal"/>
      <w:lvlText w:val="%1."/>
      <w:lvlJc w:val="left"/>
      <w:pPr>
        <w:ind w:left="822"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00A3737"/>
    <w:multiLevelType w:val="hybridMultilevel"/>
    <w:tmpl w:val="E662FD1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01857AD"/>
    <w:multiLevelType w:val="hybridMultilevel"/>
    <w:tmpl w:val="1FE86DE8"/>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03B163B"/>
    <w:multiLevelType w:val="hybridMultilevel"/>
    <w:tmpl w:val="04161212"/>
    <w:lvl w:ilvl="0" w:tplc="1B3E9DA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030B5C9C"/>
    <w:multiLevelType w:val="hybridMultilevel"/>
    <w:tmpl w:val="4D8E8E56"/>
    <w:lvl w:ilvl="0" w:tplc="49BE4D86">
      <w:start w:val="1"/>
      <w:numFmt w:val="decimal"/>
      <w:lvlText w:val="%1)"/>
      <w:lvlJc w:val="left"/>
      <w:pPr>
        <w:ind w:left="1418" w:hanging="360"/>
      </w:pPr>
      <w:rPr>
        <w:b/>
      </w:rPr>
    </w:lvl>
    <w:lvl w:ilvl="1" w:tplc="04150019" w:tentative="1">
      <w:start w:val="1"/>
      <w:numFmt w:val="lowerLetter"/>
      <w:lvlText w:val="%2."/>
      <w:lvlJc w:val="left"/>
      <w:pPr>
        <w:ind w:left="2138" w:hanging="360"/>
      </w:pPr>
    </w:lvl>
    <w:lvl w:ilvl="2" w:tplc="0415001B" w:tentative="1">
      <w:start w:val="1"/>
      <w:numFmt w:val="lowerRoman"/>
      <w:lvlText w:val="%3."/>
      <w:lvlJc w:val="right"/>
      <w:pPr>
        <w:ind w:left="2858" w:hanging="180"/>
      </w:pPr>
    </w:lvl>
    <w:lvl w:ilvl="3" w:tplc="0415000F" w:tentative="1">
      <w:start w:val="1"/>
      <w:numFmt w:val="decimal"/>
      <w:lvlText w:val="%4."/>
      <w:lvlJc w:val="left"/>
      <w:pPr>
        <w:ind w:left="3578" w:hanging="360"/>
      </w:pPr>
    </w:lvl>
    <w:lvl w:ilvl="4" w:tplc="04150019" w:tentative="1">
      <w:start w:val="1"/>
      <w:numFmt w:val="lowerLetter"/>
      <w:lvlText w:val="%5."/>
      <w:lvlJc w:val="left"/>
      <w:pPr>
        <w:ind w:left="4298" w:hanging="360"/>
      </w:pPr>
    </w:lvl>
    <w:lvl w:ilvl="5" w:tplc="0415001B" w:tentative="1">
      <w:start w:val="1"/>
      <w:numFmt w:val="lowerRoman"/>
      <w:lvlText w:val="%6."/>
      <w:lvlJc w:val="right"/>
      <w:pPr>
        <w:ind w:left="5018" w:hanging="180"/>
      </w:pPr>
    </w:lvl>
    <w:lvl w:ilvl="6" w:tplc="0415000F" w:tentative="1">
      <w:start w:val="1"/>
      <w:numFmt w:val="decimal"/>
      <w:lvlText w:val="%7."/>
      <w:lvlJc w:val="left"/>
      <w:pPr>
        <w:ind w:left="5738" w:hanging="360"/>
      </w:pPr>
    </w:lvl>
    <w:lvl w:ilvl="7" w:tplc="04150019" w:tentative="1">
      <w:start w:val="1"/>
      <w:numFmt w:val="lowerLetter"/>
      <w:lvlText w:val="%8."/>
      <w:lvlJc w:val="left"/>
      <w:pPr>
        <w:ind w:left="6458" w:hanging="360"/>
      </w:pPr>
    </w:lvl>
    <w:lvl w:ilvl="8" w:tplc="0415001B" w:tentative="1">
      <w:start w:val="1"/>
      <w:numFmt w:val="lowerRoman"/>
      <w:lvlText w:val="%9."/>
      <w:lvlJc w:val="right"/>
      <w:pPr>
        <w:ind w:left="7178" w:hanging="180"/>
      </w:pPr>
    </w:lvl>
  </w:abstractNum>
  <w:abstractNum w:abstractNumId="14" w15:restartNumberingAfterBreak="0">
    <w:nsid w:val="040A1AD7"/>
    <w:multiLevelType w:val="hybridMultilevel"/>
    <w:tmpl w:val="EBF84018"/>
    <w:lvl w:ilvl="0" w:tplc="3D4AB8CE">
      <w:start w:val="1"/>
      <w:numFmt w:val="decimal"/>
      <w:pStyle w:val="spistabel"/>
      <w:lvlText w:val="Tabela %1."/>
      <w:lvlJc w:val="left"/>
      <w:pPr>
        <w:ind w:left="360" w:hanging="360"/>
      </w:pPr>
      <w:rPr>
        <w:rFonts w:hint="default"/>
        <w:b/>
        <w:bCs w:val="0"/>
        <w:i w:val="0"/>
        <w:iCs w:val="0"/>
        <w:caps w:val="0"/>
        <w:smallCaps w:val="0"/>
        <w:strike w:val="0"/>
        <w:dstrike w:val="0"/>
        <w:noProof w:val="0"/>
        <w:vanish w:val="0"/>
        <w:color w:val="auto"/>
        <w:spacing w:val="0"/>
        <w:kern w:val="0"/>
        <w:position w:val="0"/>
        <w:sz w:val="20"/>
        <w:szCs w:val="20"/>
        <w:u w:val="none"/>
        <w:effect w:val="none"/>
        <w:vertAlign w:val="baseline"/>
        <w:em w:val="none"/>
        <w:specVanish w:val="0"/>
      </w:rPr>
    </w:lvl>
    <w:lvl w:ilvl="1" w:tplc="04150019" w:tentative="1">
      <w:start w:val="1"/>
      <w:numFmt w:val="lowerLetter"/>
      <w:lvlText w:val="%2."/>
      <w:lvlJc w:val="left"/>
      <w:pPr>
        <w:ind w:left="1157" w:hanging="360"/>
      </w:pPr>
    </w:lvl>
    <w:lvl w:ilvl="2" w:tplc="0415001B" w:tentative="1">
      <w:start w:val="1"/>
      <w:numFmt w:val="lowerRoman"/>
      <w:lvlText w:val="%3."/>
      <w:lvlJc w:val="right"/>
      <w:pPr>
        <w:ind w:left="1877" w:hanging="180"/>
      </w:pPr>
    </w:lvl>
    <w:lvl w:ilvl="3" w:tplc="0415000F" w:tentative="1">
      <w:start w:val="1"/>
      <w:numFmt w:val="decimal"/>
      <w:lvlText w:val="%4."/>
      <w:lvlJc w:val="left"/>
      <w:pPr>
        <w:ind w:left="2597" w:hanging="360"/>
      </w:pPr>
    </w:lvl>
    <w:lvl w:ilvl="4" w:tplc="04150019" w:tentative="1">
      <w:start w:val="1"/>
      <w:numFmt w:val="lowerLetter"/>
      <w:lvlText w:val="%5."/>
      <w:lvlJc w:val="left"/>
      <w:pPr>
        <w:ind w:left="3317" w:hanging="360"/>
      </w:pPr>
    </w:lvl>
    <w:lvl w:ilvl="5" w:tplc="0415001B" w:tentative="1">
      <w:start w:val="1"/>
      <w:numFmt w:val="lowerRoman"/>
      <w:lvlText w:val="%6."/>
      <w:lvlJc w:val="right"/>
      <w:pPr>
        <w:ind w:left="4037" w:hanging="180"/>
      </w:pPr>
    </w:lvl>
    <w:lvl w:ilvl="6" w:tplc="0415000F" w:tentative="1">
      <w:start w:val="1"/>
      <w:numFmt w:val="decimal"/>
      <w:lvlText w:val="%7."/>
      <w:lvlJc w:val="left"/>
      <w:pPr>
        <w:ind w:left="4757" w:hanging="360"/>
      </w:pPr>
    </w:lvl>
    <w:lvl w:ilvl="7" w:tplc="04150019" w:tentative="1">
      <w:start w:val="1"/>
      <w:numFmt w:val="lowerLetter"/>
      <w:lvlText w:val="%8."/>
      <w:lvlJc w:val="left"/>
      <w:pPr>
        <w:ind w:left="5477" w:hanging="360"/>
      </w:pPr>
    </w:lvl>
    <w:lvl w:ilvl="8" w:tplc="0415001B" w:tentative="1">
      <w:start w:val="1"/>
      <w:numFmt w:val="lowerRoman"/>
      <w:lvlText w:val="%9."/>
      <w:lvlJc w:val="right"/>
      <w:pPr>
        <w:ind w:left="6197" w:hanging="180"/>
      </w:pPr>
    </w:lvl>
  </w:abstractNum>
  <w:abstractNum w:abstractNumId="15" w15:restartNumberingAfterBreak="0">
    <w:nsid w:val="05E96E3F"/>
    <w:multiLevelType w:val="hybridMultilevel"/>
    <w:tmpl w:val="885246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9A6465B"/>
    <w:multiLevelType w:val="hybridMultilevel"/>
    <w:tmpl w:val="B90EE858"/>
    <w:lvl w:ilvl="0" w:tplc="EA3CA882">
      <w:start w:val="1"/>
      <w:numFmt w:val="bullet"/>
      <w:pStyle w:val="Listapunktowana3"/>
      <w:lvlText w:val=""/>
      <w:lvlJc w:val="left"/>
      <w:pPr>
        <w:ind w:left="720" w:hanging="360"/>
      </w:pPr>
      <w:rPr>
        <w:rFonts w:ascii="Symbol" w:hAnsi="Symbol"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17" w15:restartNumberingAfterBreak="0">
    <w:nsid w:val="0AA64024"/>
    <w:multiLevelType w:val="hybridMultilevel"/>
    <w:tmpl w:val="71E6FD8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EE50E88"/>
    <w:multiLevelType w:val="hybridMultilevel"/>
    <w:tmpl w:val="7E064A40"/>
    <w:name w:val="WW8Num633"/>
    <w:lvl w:ilvl="0" w:tplc="26D8A424">
      <w:start w:val="1"/>
      <w:numFmt w:val="bullet"/>
      <w:pStyle w:val="Listapunktowana2"/>
      <w:lvlText w:val=""/>
      <w:lvlJc w:val="left"/>
      <w:pPr>
        <w:ind w:left="786" w:hanging="360"/>
      </w:pPr>
      <w:rPr>
        <w:rFonts w:ascii="Symbol" w:hAnsi="Symbol" w:hint="default"/>
      </w:rPr>
    </w:lvl>
    <w:lvl w:ilvl="1" w:tplc="692E7202" w:tentative="1">
      <w:start w:val="1"/>
      <w:numFmt w:val="bullet"/>
      <w:lvlText w:val="o"/>
      <w:lvlJc w:val="left"/>
      <w:pPr>
        <w:ind w:left="1506" w:hanging="360"/>
      </w:pPr>
      <w:rPr>
        <w:rFonts w:ascii="Courier New" w:hAnsi="Courier New" w:cs="Courier New" w:hint="default"/>
      </w:rPr>
    </w:lvl>
    <w:lvl w:ilvl="2" w:tplc="5BA2D6C4" w:tentative="1">
      <w:start w:val="1"/>
      <w:numFmt w:val="bullet"/>
      <w:lvlText w:val=""/>
      <w:lvlJc w:val="left"/>
      <w:pPr>
        <w:ind w:left="2226" w:hanging="360"/>
      </w:pPr>
      <w:rPr>
        <w:rFonts w:ascii="Wingdings" w:hAnsi="Wingdings" w:hint="default"/>
      </w:rPr>
    </w:lvl>
    <w:lvl w:ilvl="3" w:tplc="D0FAC570" w:tentative="1">
      <w:start w:val="1"/>
      <w:numFmt w:val="bullet"/>
      <w:lvlText w:val=""/>
      <w:lvlJc w:val="left"/>
      <w:pPr>
        <w:ind w:left="2946" w:hanging="360"/>
      </w:pPr>
      <w:rPr>
        <w:rFonts w:ascii="Symbol" w:hAnsi="Symbol" w:hint="default"/>
      </w:rPr>
    </w:lvl>
    <w:lvl w:ilvl="4" w:tplc="FD987448" w:tentative="1">
      <w:start w:val="1"/>
      <w:numFmt w:val="bullet"/>
      <w:lvlText w:val="o"/>
      <w:lvlJc w:val="left"/>
      <w:pPr>
        <w:ind w:left="3666" w:hanging="360"/>
      </w:pPr>
      <w:rPr>
        <w:rFonts w:ascii="Courier New" w:hAnsi="Courier New" w:cs="Courier New" w:hint="default"/>
      </w:rPr>
    </w:lvl>
    <w:lvl w:ilvl="5" w:tplc="6B9EE4C8" w:tentative="1">
      <w:start w:val="1"/>
      <w:numFmt w:val="bullet"/>
      <w:lvlText w:val=""/>
      <w:lvlJc w:val="left"/>
      <w:pPr>
        <w:ind w:left="4386" w:hanging="360"/>
      </w:pPr>
      <w:rPr>
        <w:rFonts w:ascii="Wingdings" w:hAnsi="Wingdings" w:hint="default"/>
      </w:rPr>
    </w:lvl>
    <w:lvl w:ilvl="6" w:tplc="7D883E88" w:tentative="1">
      <w:start w:val="1"/>
      <w:numFmt w:val="bullet"/>
      <w:lvlText w:val=""/>
      <w:lvlJc w:val="left"/>
      <w:pPr>
        <w:ind w:left="5106" w:hanging="360"/>
      </w:pPr>
      <w:rPr>
        <w:rFonts w:ascii="Symbol" w:hAnsi="Symbol" w:hint="default"/>
      </w:rPr>
    </w:lvl>
    <w:lvl w:ilvl="7" w:tplc="66809C54" w:tentative="1">
      <w:start w:val="1"/>
      <w:numFmt w:val="bullet"/>
      <w:lvlText w:val="o"/>
      <w:lvlJc w:val="left"/>
      <w:pPr>
        <w:ind w:left="5826" w:hanging="360"/>
      </w:pPr>
      <w:rPr>
        <w:rFonts w:ascii="Courier New" w:hAnsi="Courier New" w:cs="Courier New" w:hint="default"/>
      </w:rPr>
    </w:lvl>
    <w:lvl w:ilvl="8" w:tplc="F16EA6F0" w:tentative="1">
      <w:start w:val="1"/>
      <w:numFmt w:val="bullet"/>
      <w:lvlText w:val=""/>
      <w:lvlJc w:val="left"/>
      <w:pPr>
        <w:ind w:left="6546" w:hanging="360"/>
      </w:pPr>
      <w:rPr>
        <w:rFonts w:ascii="Wingdings" w:hAnsi="Wingdings" w:hint="default"/>
      </w:rPr>
    </w:lvl>
  </w:abstractNum>
  <w:abstractNum w:abstractNumId="19" w15:restartNumberingAfterBreak="0">
    <w:nsid w:val="10705DA9"/>
    <w:multiLevelType w:val="hybridMultilevel"/>
    <w:tmpl w:val="7C16ECF2"/>
    <w:lvl w:ilvl="0" w:tplc="BE30C16A">
      <w:start w:val="1"/>
      <w:numFmt w:val="lowerLetter"/>
      <w:pStyle w:val="L4pz"/>
      <w:lvlText w:val="%1)"/>
      <w:lvlJc w:val="left"/>
      <w:pPr>
        <w:tabs>
          <w:tab w:val="num" w:pos="992"/>
        </w:tabs>
        <w:ind w:left="992" w:hanging="425"/>
      </w:pPr>
      <w:rPr>
        <w:rFonts w:hint="default"/>
      </w:rPr>
    </w:lvl>
    <w:lvl w:ilvl="1" w:tplc="04150019" w:tentative="1">
      <w:start w:val="1"/>
      <w:numFmt w:val="lowerLetter"/>
      <w:lvlText w:val="%2."/>
      <w:lvlJc w:val="left"/>
      <w:pPr>
        <w:tabs>
          <w:tab w:val="num" w:pos="2291"/>
        </w:tabs>
        <w:ind w:left="2291" w:hanging="360"/>
      </w:pPr>
    </w:lvl>
    <w:lvl w:ilvl="2" w:tplc="0415001B" w:tentative="1">
      <w:start w:val="1"/>
      <w:numFmt w:val="lowerRoman"/>
      <w:lvlText w:val="%3."/>
      <w:lvlJc w:val="right"/>
      <w:pPr>
        <w:tabs>
          <w:tab w:val="num" w:pos="3011"/>
        </w:tabs>
        <w:ind w:left="3011" w:hanging="180"/>
      </w:pPr>
    </w:lvl>
    <w:lvl w:ilvl="3" w:tplc="0415000F" w:tentative="1">
      <w:start w:val="1"/>
      <w:numFmt w:val="decimal"/>
      <w:lvlText w:val="%4."/>
      <w:lvlJc w:val="left"/>
      <w:pPr>
        <w:tabs>
          <w:tab w:val="num" w:pos="3731"/>
        </w:tabs>
        <w:ind w:left="3731" w:hanging="360"/>
      </w:pPr>
    </w:lvl>
    <w:lvl w:ilvl="4" w:tplc="04150019" w:tentative="1">
      <w:start w:val="1"/>
      <w:numFmt w:val="lowerLetter"/>
      <w:lvlText w:val="%5."/>
      <w:lvlJc w:val="left"/>
      <w:pPr>
        <w:tabs>
          <w:tab w:val="num" w:pos="4451"/>
        </w:tabs>
        <w:ind w:left="4451" w:hanging="360"/>
      </w:pPr>
    </w:lvl>
    <w:lvl w:ilvl="5" w:tplc="0415001B" w:tentative="1">
      <w:start w:val="1"/>
      <w:numFmt w:val="lowerRoman"/>
      <w:lvlText w:val="%6."/>
      <w:lvlJc w:val="right"/>
      <w:pPr>
        <w:tabs>
          <w:tab w:val="num" w:pos="5171"/>
        </w:tabs>
        <w:ind w:left="5171" w:hanging="180"/>
      </w:pPr>
    </w:lvl>
    <w:lvl w:ilvl="6" w:tplc="0415000F" w:tentative="1">
      <w:start w:val="1"/>
      <w:numFmt w:val="decimal"/>
      <w:lvlText w:val="%7."/>
      <w:lvlJc w:val="left"/>
      <w:pPr>
        <w:tabs>
          <w:tab w:val="num" w:pos="5891"/>
        </w:tabs>
        <w:ind w:left="5891" w:hanging="360"/>
      </w:pPr>
    </w:lvl>
    <w:lvl w:ilvl="7" w:tplc="04150019" w:tentative="1">
      <w:start w:val="1"/>
      <w:numFmt w:val="lowerLetter"/>
      <w:lvlText w:val="%8."/>
      <w:lvlJc w:val="left"/>
      <w:pPr>
        <w:tabs>
          <w:tab w:val="num" w:pos="6611"/>
        </w:tabs>
        <w:ind w:left="6611" w:hanging="360"/>
      </w:pPr>
    </w:lvl>
    <w:lvl w:ilvl="8" w:tplc="0415001B" w:tentative="1">
      <w:start w:val="1"/>
      <w:numFmt w:val="lowerRoman"/>
      <w:lvlText w:val="%9."/>
      <w:lvlJc w:val="right"/>
      <w:pPr>
        <w:tabs>
          <w:tab w:val="num" w:pos="7331"/>
        </w:tabs>
        <w:ind w:left="7331" w:hanging="180"/>
      </w:pPr>
    </w:lvl>
  </w:abstractNum>
  <w:abstractNum w:abstractNumId="20" w15:restartNumberingAfterBreak="0">
    <w:nsid w:val="109A21C7"/>
    <w:multiLevelType w:val="hybridMultilevel"/>
    <w:tmpl w:val="1E5E676A"/>
    <w:lvl w:ilvl="0" w:tplc="1B3E9DA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12172F87"/>
    <w:multiLevelType w:val="hybridMultilevel"/>
    <w:tmpl w:val="2474E518"/>
    <w:name w:val="WW8Num8"/>
    <w:lvl w:ilvl="0" w:tplc="FFFFFFFF">
      <w:start w:val="1"/>
      <w:numFmt w:val="bullet"/>
      <w:pStyle w:val="N5pz"/>
      <w:lvlText w:val="-"/>
      <w:lvlJc w:val="left"/>
      <w:pPr>
        <w:ind w:left="720" w:hanging="360"/>
      </w:pPr>
      <w:rPr>
        <w:rFonts w:ascii="Simplified Arabic Fixed" w:hAnsi="Simplified Arabic Fixed"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12D47206"/>
    <w:multiLevelType w:val="hybridMultilevel"/>
    <w:tmpl w:val="452ABA40"/>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2E8099E"/>
    <w:multiLevelType w:val="hybridMultilevel"/>
    <w:tmpl w:val="5EB0E15C"/>
    <w:lvl w:ilvl="0" w:tplc="04150011">
      <w:start w:val="1"/>
      <w:numFmt w:val="decimal"/>
      <w:lvlText w:val="%1)"/>
      <w:lvlJc w:val="left"/>
      <w:pPr>
        <w:ind w:left="534" w:hanging="360"/>
      </w:pPr>
    </w:lvl>
    <w:lvl w:ilvl="1" w:tplc="04150019" w:tentative="1">
      <w:start w:val="1"/>
      <w:numFmt w:val="lowerLetter"/>
      <w:lvlText w:val="%2."/>
      <w:lvlJc w:val="left"/>
      <w:pPr>
        <w:ind w:left="1254" w:hanging="360"/>
      </w:pPr>
    </w:lvl>
    <w:lvl w:ilvl="2" w:tplc="0415001B" w:tentative="1">
      <w:start w:val="1"/>
      <w:numFmt w:val="lowerRoman"/>
      <w:lvlText w:val="%3."/>
      <w:lvlJc w:val="right"/>
      <w:pPr>
        <w:ind w:left="1974" w:hanging="180"/>
      </w:pPr>
    </w:lvl>
    <w:lvl w:ilvl="3" w:tplc="0415000F" w:tentative="1">
      <w:start w:val="1"/>
      <w:numFmt w:val="decimal"/>
      <w:lvlText w:val="%4."/>
      <w:lvlJc w:val="left"/>
      <w:pPr>
        <w:ind w:left="2694" w:hanging="360"/>
      </w:pPr>
    </w:lvl>
    <w:lvl w:ilvl="4" w:tplc="04150019" w:tentative="1">
      <w:start w:val="1"/>
      <w:numFmt w:val="lowerLetter"/>
      <w:lvlText w:val="%5."/>
      <w:lvlJc w:val="left"/>
      <w:pPr>
        <w:ind w:left="3414" w:hanging="360"/>
      </w:pPr>
    </w:lvl>
    <w:lvl w:ilvl="5" w:tplc="0415001B" w:tentative="1">
      <w:start w:val="1"/>
      <w:numFmt w:val="lowerRoman"/>
      <w:lvlText w:val="%6."/>
      <w:lvlJc w:val="right"/>
      <w:pPr>
        <w:ind w:left="4134" w:hanging="180"/>
      </w:pPr>
    </w:lvl>
    <w:lvl w:ilvl="6" w:tplc="0415000F" w:tentative="1">
      <w:start w:val="1"/>
      <w:numFmt w:val="decimal"/>
      <w:lvlText w:val="%7."/>
      <w:lvlJc w:val="left"/>
      <w:pPr>
        <w:ind w:left="4854" w:hanging="360"/>
      </w:pPr>
    </w:lvl>
    <w:lvl w:ilvl="7" w:tplc="04150019" w:tentative="1">
      <w:start w:val="1"/>
      <w:numFmt w:val="lowerLetter"/>
      <w:lvlText w:val="%8."/>
      <w:lvlJc w:val="left"/>
      <w:pPr>
        <w:ind w:left="5574" w:hanging="360"/>
      </w:pPr>
    </w:lvl>
    <w:lvl w:ilvl="8" w:tplc="0415001B" w:tentative="1">
      <w:start w:val="1"/>
      <w:numFmt w:val="lowerRoman"/>
      <w:lvlText w:val="%9."/>
      <w:lvlJc w:val="right"/>
      <w:pPr>
        <w:ind w:left="6294" w:hanging="180"/>
      </w:pPr>
    </w:lvl>
  </w:abstractNum>
  <w:abstractNum w:abstractNumId="24" w15:restartNumberingAfterBreak="0">
    <w:nsid w:val="15D244FD"/>
    <w:multiLevelType w:val="hybridMultilevel"/>
    <w:tmpl w:val="29D65DB0"/>
    <w:lvl w:ilvl="0" w:tplc="04150005">
      <w:start w:val="1"/>
      <w:numFmt w:val="bullet"/>
      <w:pStyle w:val="Naglwek9"/>
      <w:lvlText w:val="o"/>
      <w:lvlJc w:val="left"/>
      <w:pPr>
        <w:tabs>
          <w:tab w:val="num" w:pos="900"/>
        </w:tabs>
        <w:ind w:left="900" w:hanging="360"/>
      </w:pPr>
      <w:rPr>
        <w:rFonts w:ascii="Courier New" w:hAnsi="Courier New" w:cs="Courier New" w:hint="default"/>
      </w:rPr>
    </w:lvl>
    <w:lvl w:ilvl="1" w:tplc="04150003" w:tentative="1">
      <w:start w:val="1"/>
      <w:numFmt w:val="bullet"/>
      <w:lvlText w:val="o"/>
      <w:lvlJc w:val="left"/>
      <w:pPr>
        <w:tabs>
          <w:tab w:val="num" w:pos="1620"/>
        </w:tabs>
        <w:ind w:left="1620" w:hanging="360"/>
      </w:pPr>
      <w:rPr>
        <w:rFonts w:ascii="Courier New" w:hAnsi="Courier New" w:cs="Courier New" w:hint="default"/>
      </w:rPr>
    </w:lvl>
    <w:lvl w:ilvl="2" w:tplc="04150005" w:tentative="1">
      <w:start w:val="1"/>
      <w:numFmt w:val="bullet"/>
      <w:lvlText w:val=""/>
      <w:lvlJc w:val="left"/>
      <w:pPr>
        <w:tabs>
          <w:tab w:val="num" w:pos="2340"/>
        </w:tabs>
        <w:ind w:left="2340" w:hanging="360"/>
      </w:pPr>
      <w:rPr>
        <w:rFonts w:ascii="Wingdings" w:hAnsi="Wingdings" w:hint="default"/>
      </w:rPr>
    </w:lvl>
    <w:lvl w:ilvl="3" w:tplc="04150001" w:tentative="1">
      <w:start w:val="1"/>
      <w:numFmt w:val="bullet"/>
      <w:lvlText w:val=""/>
      <w:lvlJc w:val="left"/>
      <w:pPr>
        <w:tabs>
          <w:tab w:val="num" w:pos="3060"/>
        </w:tabs>
        <w:ind w:left="3060" w:hanging="360"/>
      </w:pPr>
      <w:rPr>
        <w:rFonts w:ascii="Symbol" w:hAnsi="Symbol" w:hint="default"/>
      </w:rPr>
    </w:lvl>
    <w:lvl w:ilvl="4" w:tplc="04150003" w:tentative="1">
      <w:start w:val="1"/>
      <w:numFmt w:val="bullet"/>
      <w:lvlText w:val="o"/>
      <w:lvlJc w:val="left"/>
      <w:pPr>
        <w:tabs>
          <w:tab w:val="num" w:pos="3780"/>
        </w:tabs>
        <w:ind w:left="3780" w:hanging="360"/>
      </w:pPr>
      <w:rPr>
        <w:rFonts w:ascii="Courier New" w:hAnsi="Courier New" w:cs="Courier New" w:hint="default"/>
      </w:rPr>
    </w:lvl>
    <w:lvl w:ilvl="5" w:tplc="04150005" w:tentative="1">
      <w:start w:val="1"/>
      <w:numFmt w:val="bullet"/>
      <w:lvlText w:val=""/>
      <w:lvlJc w:val="left"/>
      <w:pPr>
        <w:tabs>
          <w:tab w:val="num" w:pos="4500"/>
        </w:tabs>
        <w:ind w:left="4500" w:hanging="360"/>
      </w:pPr>
      <w:rPr>
        <w:rFonts w:ascii="Wingdings" w:hAnsi="Wingdings" w:hint="default"/>
      </w:rPr>
    </w:lvl>
    <w:lvl w:ilvl="6" w:tplc="04150001" w:tentative="1">
      <w:start w:val="1"/>
      <w:numFmt w:val="bullet"/>
      <w:lvlText w:val=""/>
      <w:lvlJc w:val="left"/>
      <w:pPr>
        <w:tabs>
          <w:tab w:val="num" w:pos="5220"/>
        </w:tabs>
        <w:ind w:left="5220" w:hanging="360"/>
      </w:pPr>
      <w:rPr>
        <w:rFonts w:ascii="Symbol" w:hAnsi="Symbol" w:hint="default"/>
      </w:rPr>
    </w:lvl>
    <w:lvl w:ilvl="7" w:tplc="04150003" w:tentative="1">
      <w:start w:val="1"/>
      <w:numFmt w:val="bullet"/>
      <w:lvlText w:val="o"/>
      <w:lvlJc w:val="left"/>
      <w:pPr>
        <w:tabs>
          <w:tab w:val="num" w:pos="5940"/>
        </w:tabs>
        <w:ind w:left="5940" w:hanging="360"/>
      </w:pPr>
      <w:rPr>
        <w:rFonts w:ascii="Courier New" w:hAnsi="Courier New" w:cs="Courier New" w:hint="default"/>
      </w:rPr>
    </w:lvl>
    <w:lvl w:ilvl="8" w:tplc="04150005" w:tentative="1">
      <w:start w:val="1"/>
      <w:numFmt w:val="bullet"/>
      <w:lvlText w:val=""/>
      <w:lvlJc w:val="left"/>
      <w:pPr>
        <w:tabs>
          <w:tab w:val="num" w:pos="6660"/>
        </w:tabs>
        <w:ind w:left="6660" w:hanging="360"/>
      </w:pPr>
      <w:rPr>
        <w:rFonts w:ascii="Wingdings" w:hAnsi="Wingdings" w:hint="default"/>
      </w:rPr>
    </w:lvl>
  </w:abstractNum>
  <w:abstractNum w:abstractNumId="25" w15:restartNumberingAfterBreak="0">
    <w:nsid w:val="17153971"/>
    <w:multiLevelType w:val="multilevel"/>
    <w:tmpl w:val="79DA1414"/>
    <w:lvl w:ilvl="0">
      <w:start w:val="1"/>
      <w:numFmt w:val="lowerLetter"/>
      <w:lvlText w:val="%1)"/>
      <w:lvlJc w:val="left"/>
      <w:pPr>
        <w:tabs>
          <w:tab w:val="num" w:pos="1465"/>
        </w:tabs>
        <w:ind w:left="1462" w:hanging="357"/>
      </w:pPr>
      <w:rPr>
        <w:rFonts w:hint="default"/>
      </w:rPr>
    </w:lvl>
    <w:lvl w:ilvl="1">
      <w:start w:val="1"/>
      <w:numFmt w:val="lowerLetter"/>
      <w:lvlRestart w:val="0"/>
      <w:pStyle w:val="Bullet"/>
      <w:lvlText w:val="%2)"/>
      <w:lvlJc w:val="left"/>
      <w:pPr>
        <w:tabs>
          <w:tab w:val="num" w:pos="1817"/>
        </w:tabs>
        <w:ind w:left="1814" w:hanging="357"/>
      </w:pPr>
      <w:rPr>
        <w:rFonts w:hint="default"/>
      </w:rPr>
    </w:lvl>
    <w:lvl w:ilvl="2">
      <w:start w:val="1"/>
      <w:numFmt w:val="lowerRoman"/>
      <w:lvlText w:val="%3."/>
      <w:lvlJc w:val="right"/>
      <w:pPr>
        <w:tabs>
          <w:tab w:val="num" w:pos="2839"/>
        </w:tabs>
        <w:ind w:left="2839" w:hanging="180"/>
      </w:pPr>
      <w:rPr>
        <w:rFonts w:hint="default"/>
      </w:rPr>
    </w:lvl>
    <w:lvl w:ilvl="3">
      <w:start w:val="1"/>
      <w:numFmt w:val="decimal"/>
      <w:lvlText w:val="%4."/>
      <w:lvlJc w:val="left"/>
      <w:pPr>
        <w:tabs>
          <w:tab w:val="num" w:pos="3559"/>
        </w:tabs>
        <w:ind w:left="3559" w:hanging="360"/>
      </w:pPr>
      <w:rPr>
        <w:rFonts w:hint="default"/>
      </w:rPr>
    </w:lvl>
    <w:lvl w:ilvl="4">
      <w:start w:val="1"/>
      <w:numFmt w:val="lowerLetter"/>
      <w:lvlText w:val="%5."/>
      <w:lvlJc w:val="left"/>
      <w:pPr>
        <w:tabs>
          <w:tab w:val="num" w:pos="4279"/>
        </w:tabs>
        <w:ind w:left="4279" w:hanging="360"/>
      </w:pPr>
      <w:rPr>
        <w:rFonts w:hint="default"/>
      </w:rPr>
    </w:lvl>
    <w:lvl w:ilvl="5">
      <w:start w:val="1"/>
      <w:numFmt w:val="lowerRoman"/>
      <w:lvlText w:val="%6."/>
      <w:lvlJc w:val="right"/>
      <w:pPr>
        <w:tabs>
          <w:tab w:val="num" w:pos="4999"/>
        </w:tabs>
        <w:ind w:left="4999" w:hanging="180"/>
      </w:pPr>
      <w:rPr>
        <w:rFonts w:hint="default"/>
      </w:rPr>
    </w:lvl>
    <w:lvl w:ilvl="6">
      <w:start w:val="1"/>
      <w:numFmt w:val="decimal"/>
      <w:lvlText w:val="%7."/>
      <w:lvlJc w:val="left"/>
      <w:pPr>
        <w:tabs>
          <w:tab w:val="num" w:pos="5719"/>
        </w:tabs>
        <w:ind w:left="5719" w:hanging="360"/>
      </w:pPr>
      <w:rPr>
        <w:rFonts w:hint="default"/>
      </w:rPr>
    </w:lvl>
    <w:lvl w:ilvl="7">
      <w:start w:val="1"/>
      <w:numFmt w:val="lowerLetter"/>
      <w:lvlText w:val="%8."/>
      <w:lvlJc w:val="left"/>
      <w:pPr>
        <w:tabs>
          <w:tab w:val="num" w:pos="6439"/>
        </w:tabs>
        <w:ind w:left="6439" w:hanging="360"/>
      </w:pPr>
      <w:rPr>
        <w:rFonts w:hint="default"/>
      </w:rPr>
    </w:lvl>
    <w:lvl w:ilvl="8">
      <w:start w:val="1"/>
      <w:numFmt w:val="lowerRoman"/>
      <w:lvlText w:val="%9."/>
      <w:lvlJc w:val="right"/>
      <w:pPr>
        <w:tabs>
          <w:tab w:val="num" w:pos="7159"/>
        </w:tabs>
        <w:ind w:left="7159" w:hanging="180"/>
      </w:pPr>
      <w:rPr>
        <w:rFonts w:hint="default"/>
      </w:rPr>
    </w:lvl>
  </w:abstractNum>
  <w:abstractNum w:abstractNumId="26" w15:restartNumberingAfterBreak="0">
    <w:nsid w:val="1741538B"/>
    <w:multiLevelType w:val="hybridMultilevel"/>
    <w:tmpl w:val="D99E184A"/>
    <w:lvl w:ilvl="0" w:tplc="A754BD80">
      <w:start w:val="1"/>
      <w:numFmt w:val="bullet"/>
      <w:pStyle w:val="Kwadraty"/>
      <w:lvlText w:val=""/>
      <w:lvlJc w:val="left"/>
      <w:pPr>
        <w:tabs>
          <w:tab w:val="num" w:pos="360"/>
        </w:tabs>
        <w:ind w:left="360" w:hanging="360"/>
      </w:pPr>
      <w:rPr>
        <w:rFonts w:ascii="Wingdings" w:hAnsi="Wingdings" w:hint="default"/>
        <w:caps w:val="0"/>
        <w:strike w:val="0"/>
        <w:dstrike w:val="0"/>
        <w:vanish w:val="0"/>
        <w:color w:val="000000"/>
        <w:vertAlign w:val="baseline"/>
      </w:rPr>
    </w:lvl>
    <w:lvl w:ilvl="1" w:tplc="7EF29900">
      <w:numFmt w:val="decimal"/>
      <w:lvlText w:val=""/>
      <w:lvlJc w:val="left"/>
    </w:lvl>
    <w:lvl w:ilvl="2" w:tplc="211A3C56">
      <w:numFmt w:val="decimal"/>
      <w:lvlText w:val=""/>
      <w:lvlJc w:val="left"/>
    </w:lvl>
    <w:lvl w:ilvl="3" w:tplc="35FEB866">
      <w:numFmt w:val="decimal"/>
      <w:lvlText w:val=""/>
      <w:lvlJc w:val="left"/>
    </w:lvl>
    <w:lvl w:ilvl="4" w:tplc="9552EB34">
      <w:numFmt w:val="decimal"/>
      <w:lvlText w:val=""/>
      <w:lvlJc w:val="left"/>
    </w:lvl>
    <w:lvl w:ilvl="5" w:tplc="E2207368">
      <w:numFmt w:val="decimal"/>
      <w:lvlText w:val=""/>
      <w:lvlJc w:val="left"/>
    </w:lvl>
    <w:lvl w:ilvl="6" w:tplc="DE924862">
      <w:numFmt w:val="decimal"/>
      <w:lvlText w:val=""/>
      <w:lvlJc w:val="left"/>
    </w:lvl>
    <w:lvl w:ilvl="7" w:tplc="23CA5EB4">
      <w:numFmt w:val="decimal"/>
      <w:lvlText w:val=""/>
      <w:lvlJc w:val="left"/>
    </w:lvl>
    <w:lvl w:ilvl="8" w:tplc="B3CC1A9E">
      <w:numFmt w:val="decimal"/>
      <w:lvlText w:val=""/>
      <w:lvlJc w:val="left"/>
    </w:lvl>
  </w:abstractNum>
  <w:abstractNum w:abstractNumId="27" w15:restartNumberingAfterBreak="0">
    <w:nsid w:val="1836129F"/>
    <w:multiLevelType w:val="hybridMultilevel"/>
    <w:tmpl w:val="A1DACA42"/>
    <w:lvl w:ilvl="0" w:tplc="133C5D5C">
      <w:start w:val="1"/>
      <w:numFmt w:val="decimal"/>
      <w:pStyle w:val="W4pzZnakZnak"/>
      <w:lvlText w:val="%1."/>
      <w:lvlJc w:val="left"/>
      <w:pPr>
        <w:ind w:left="720" w:hanging="360"/>
      </w:pPr>
      <w:rPr>
        <w:rFonts w:ascii="Arial" w:hAnsi="Arial" w:cs="Arial" w:hint="default"/>
        <w:sz w:val="21"/>
        <w:szCs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97C610B"/>
    <w:multiLevelType w:val="hybridMultilevel"/>
    <w:tmpl w:val="0F28F144"/>
    <w:name w:val="WW8Num13"/>
    <w:lvl w:ilvl="0" w:tplc="FFFFFFFF">
      <w:start w:val="1"/>
      <w:numFmt w:val="upperRoman"/>
      <w:pStyle w:val="N6pz"/>
      <w:lvlText w:val="%1."/>
      <w:lvlJc w:val="left"/>
      <w:pPr>
        <w:ind w:left="720" w:hanging="72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9" w15:restartNumberingAfterBreak="0">
    <w:nsid w:val="198C3D83"/>
    <w:multiLevelType w:val="singleLevel"/>
    <w:tmpl w:val="5EB47E5E"/>
    <w:lvl w:ilvl="0">
      <w:start w:val="1"/>
      <w:numFmt w:val="bullet"/>
      <w:pStyle w:val="kwadraciki"/>
      <w:lvlText w:val=""/>
      <w:lvlJc w:val="left"/>
      <w:pPr>
        <w:tabs>
          <w:tab w:val="num" w:pos="360"/>
        </w:tabs>
        <w:ind w:left="360" w:hanging="360"/>
      </w:pPr>
      <w:rPr>
        <w:rFonts w:ascii="Wingdings" w:hAnsi="Wingdings" w:hint="default"/>
      </w:rPr>
    </w:lvl>
  </w:abstractNum>
  <w:abstractNum w:abstractNumId="30" w15:restartNumberingAfterBreak="0">
    <w:nsid w:val="19F17B3F"/>
    <w:multiLevelType w:val="hybridMultilevel"/>
    <w:tmpl w:val="F15875DE"/>
    <w:lvl w:ilvl="0" w:tplc="93ACC886">
      <w:start w:val="1"/>
      <w:numFmt w:val="bullet"/>
      <w:lvlText w:val=""/>
      <w:lvlJc w:val="left"/>
      <w:pPr>
        <w:ind w:left="534" w:hanging="360"/>
      </w:pPr>
      <w:rPr>
        <w:rFonts w:ascii="Symbol" w:hAnsi="Symbol" w:hint="default"/>
      </w:rPr>
    </w:lvl>
    <w:lvl w:ilvl="1" w:tplc="04150003" w:tentative="1">
      <w:start w:val="1"/>
      <w:numFmt w:val="bullet"/>
      <w:lvlText w:val="o"/>
      <w:lvlJc w:val="left"/>
      <w:pPr>
        <w:ind w:left="1254" w:hanging="360"/>
      </w:pPr>
      <w:rPr>
        <w:rFonts w:ascii="Courier New" w:hAnsi="Courier New" w:cs="Courier New" w:hint="default"/>
      </w:rPr>
    </w:lvl>
    <w:lvl w:ilvl="2" w:tplc="04150005" w:tentative="1">
      <w:start w:val="1"/>
      <w:numFmt w:val="bullet"/>
      <w:lvlText w:val=""/>
      <w:lvlJc w:val="left"/>
      <w:pPr>
        <w:ind w:left="1974" w:hanging="360"/>
      </w:pPr>
      <w:rPr>
        <w:rFonts w:ascii="Wingdings" w:hAnsi="Wingdings" w:hint="default"/>
      </w:rPr>
    </w:lvl>
    <w:lvl w:ilvl="3" w:tplc="04150001" w:tentative="1">
      <w:start w:val="1"/>
      <w:numFmt w:val="bullet"/>
      <w:lvlText w:val=""/>
      <w:lvlJc w:val="left"/>
      <w:pPr>
        <w:ind w:left="2694" w:hanging="360"/>
      </w:pPr>
      <w:rPr>
        <w:rFonts w:ascii="Symbol" w:hAnsi="Symbol" w:hint="default"/>
      </w:rPr>
    </w:lvl>
    <w:lvl w:ilvl="4" w:tplc="04150003" w:tentative="1">
      <w:start w:val="1"/>
      <w:numFmt w:val="bullet"/>
      <w:lvlText w:val="o"/>
      <w:lvlJc w:val="left"/>
      <w:pPr>
        <w:ind w:left="3414" w:hanging="360"/>
      </w:pPr>
      <w:rPr>
        <w:rFonts w:ascii="Courier New" w:hAnsi="Courier New" w:cs="Courier New" w:hint="default"/>
      </w:rPr>
    </w:lvl>
    <w:lvl w:ilvl="5" w:tplc="04150005" w:tentative="1">
      <w:start w:val="1"/>
      <w:numFmt w:val="bullet"/>
      <w:lvlText w:val=""/>
      <w:lvlJc w:val="left"/>
      <w:pPr>
        <w:ind w:left="4134" w:hanging="360"/>
      </w:pPr>
      <w:rPr>
        <w:rFonts w:ascii="Wingdings" w:hAnsi="Wingdings" w:hint="default"/>
      </w:rPr>
    </w:lvl>
    <w:lvl w:ilvl="6" w:tplc="04150001" w:tentative="1">
      <w:start w:val="1"/>
      <w:numFmt w:val="bullet"/>
      <w:lvlText w:val=""/>
      <w:lvlJc w:val="left"/>
      <w:pPr>
        <w:ind w:left="4854" w:hanging="360"/>
      </w:pPr>
      <w:rPr>
        <w:rFonts w:ascii="Symbol" w:hAnsi="Symbol" w:hint="default"/>
      </w:rPr>
    </w:lvl>
    <w:lvl w:ilvl="7" w:tplc="04150003" w:tentative="1">
      <w:start w:val="1"/>
      <w:numFmt w:val="bullet"/>
      <w:lvlText w:val="o"/>
      <w:lvlJc w:val="left"/>
      <w:pPr>
        <w:ind w:left="5574" w:hanging="360"/>
      </w:pPr>
      <w:rPr>
        <w:rFonts w:ascii="Courier New" w:hAnsi="Courier New" w:cs="Courier New" w:hint="default"/>
      </w:rPr>
    </w:lvl>
    <w:lvl w:ilvl="8" w:tplc="04150005" w:tentative="1">
      <w:start w:val="1"/>
      <w:numFmt w:val="bullet"/>
      <w:lvlText w:val=""/>
      <w:lvlJc w:val="left"/>
      <w:pPr>
        <w:ind w:left="6294" w:hanging="360"/>
      </w:pPr>
      <w:rPr>
        <w:rFonts w:ascii="Wingdings" w:hAnsi="Wingdings" w:hint="default"/>
      </w:rPr>
    </w:lvl>
  </w:abstractNum>
  <w:abstractNum w:abstractNumId="31" w15:restartNumberingAfterBreak="0">
    <w:nsid w:val="1BFD7AE5"/>
    <w:multiLevelType w:val="multilevel"/>
    <w:tmpl w:val="E74E1B6E"/>
    <w:lvl w:ilvl="0">
      <w:start w:val="1"/>
      <w:numFmt w:val="bullet"/>
      <w:pStyle w:val="Styl5"/>
      <w:lvlText w:val=""/>
      <w:lvlJc w:val="left"/>
      <w:pPr>
        <w:tabs>
          <w:tab w:val="num" w:pos="1080"/>
        </w:tabs>
        <w:ind w:left="1080" w:hanging="360"/>
      </w:pPr>
      <w:rPr>
        <w:rFonts w:ascii="Symbol" w:hAnsi="Symbol" w:cs="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32" w15:restartNumberingAfterBreak="0">
    <w:nsid w:val="201A42F1"/>
    <w:multiLevelType w:val="hybridMultilevel"/>
    <w:tmpl w:val="D7E62EC4"/>
    <w:lvl w:ilvl="0" w:tplc="864A55BA">
      <w:start w:val="4"/>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0686004"/>
    <w:multiLevelType w:val="hybridMultilevel"/>
    <w:tmpl w:val="F1C4787E"/>
    <w:lvl w:ilvl="0" w:tplc="82BE2C16">
      <w:start w:val="1"/>
      <w:numFmt w:val="decimal"/>
      <w:pStyle w:val="IPunktwnioskowanezmiany"/>
      <w:lvlText w:val="%1)"/>
      <w:lvlJc w:val="left"/>
      <w:pPr>
        <w:ind w:left="360" w:hanging="360"/>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150017">
      <w:start w:val="1"/>
      <w:numFmt w:val="lowerLetter"/>
      <w:lvlText w:val="%2)"/>
      <w:lvlJc w:val="left"/>
      <w:pPr>
        <w:ind w:left="1080" w:hanging="360"/>
      </w:pPr>
      <w:rPr>
        <w:rFonts w:hint="default"/>
      </w:rPr>
    </w:lvl>
    <w:lvl w:ilvl="2" w:tplc="0415001B">
      <w:start w:val="1"/>
      <w:numFmt w:val="bullet"/>
      <w:lvlText w:val=""/>
      <w:lvlJc w:val="left"/>
      <w:pPr>
        <w:ind w:left="1800" w:hanging="360"/>
      </w:pPr>
      <w:rPr>
        <w:rFonts w:ascii="Wingdings" w:hAnsi="Wingdings" w:hint="default"/>
      </w:rPr>
    </w:lvl>
    <w:lvl w:ilvl="3" w:tplc="F6D4B3E6">
      <w:start w:val="1"/>
      <w:numFmt w:val="upperRoman"/>
      <w:lvlText w:val="%4."/>
      <w:lvlJc w:val="left"/>
      <w:pPr>
        <w:ind w:left="2880" w:hanging="720"/>
      </w:pPr>
      <w:rPr>
        <w:rFonts w:hint="default"/>
      </w:rPr>
    </w:lvl>
    <w:lvl w:ilvl="4" w:tplc="04150019" w:tentative="1">
      <w:start w:val="1"/>
      <w:numFmt w:val="bullet"/>
      <w:lvlText w:val="o"/>
      <w:lvlJc w:val="left"/>
      <w:pPr>
        <w:ind w:left="3240" w:hanging="360"/>
      </w:pPr>
      <w:rPr>
        <w:rFonts w:ascii="Courier New" w:hAnsi="Courier New" w:cs="Courier New" w:hint="default"/>
      </w:rPr>
    </w:lvl>
    <w:lvl w:ilvl="5" w:tplc="0415001B" w:tentative="1">
      <w:start w:val="1"/>
      <w:numFmt w:val="bullet"/>
      <w:lvlText w:val=""/>
      <w:lvlJc w:val="left"/>
      <w:pPr>
        <w:ind w:left="3960" w:hanging="360"/>
      </w:pPr>
      <w:rPr>
        <w:rFonts w:ascii="Wingdings" w:hAnsi="Wingdings" w:hint="default"/>
      </w:rPr>
    </w:lvl>
    <w:lvl w:ilvl="6" w:tplc="0415000F" w:tentative="1">
      <w:start w:val="1"/>
      <w:numFmt w:val="bullet"/>
      <w:lvlText w:val=""/>
      <w:lvlJc w:val="left"/>
      <w:pPr>
        <w:ind w:left="4680" w:hanging="360"/>
      </w:pPr>
      <w:rPr>
        <w:rFonts w:ascii="Symbol" w:hAnsi="Symbol" w:hint="default"/>
      </w:rPr>
    </w:lvl>
    <w:lvl w:ilvl="7" w:tplc="04150019" w:tentative="1">
      <w:start w:val="1"/>
      <w:numFmt w:val="bullet"/>
      <w:lvlText w:val="o"/>
      <w:lvlJc w:val="left"/>
      <w:pPr>
        <w:ind w:left="5400" w:hanging="360"/>
      </w:pPr>
      <w:rPr>
        <w:rFonts w:ascii="Courier New" w:hAnsi="Courier New" w:cs="Courier New" w:hint="default"/>
      </w:rPr>
    </w:lvl>
    <w:lvl w:ilvl="8" w:tplc="0415001B" w:tentative="1">
      <w:start w:val="1"/>
      <w:numFmt w:val="bullet"/>
      <w:lvlText w:val=""/>
      <w:lvlJc w:val="left"/>
      <w:pPr>
        <w:ind w:left="6120" w:hanging="360"/>
      </w:pPr>
      <w:rPr>
        <w:rFonts w:ascii="Wingdings" w:hAnsi="Wingdings" w:hint="default"/>
      </w:rPr>
    </w:lvl>
  </w:abstractNum>
  <w:abstractNum w:abstractNumId="34" w15:restartNumberingAfterBreak="0">
    <w:nsid w:val="20F87CAE"/>
    <w:multiLevelType w:val="hybridMultilevel"/>
    <w:tmpl w:val="C3C63C14"/>
    <w:name w:val="Outline"/>
    <w:lvl w:ilvl="0" w:tplc="FFFFFFFF">
      <w:start w:val="1"/>
      <w:numFmt w:val="bullet"/>
      <w:pStyle w:val="L3pz"/>
      <w:lvlText w:val="-"/>
      <w:lvlJc w:val="left"/>
      <w:pPr>
        <w:ind w:left="720" w:hanging="360"/>
      </w:pPr>
      <w:rPr>
        <w:rFonts w:ascii="Simplified Arabic Fixed" w:hAnsi="Simplified Arabic Fixed"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21393A97"/>
    <w:multiLevelType w:val="multilevel"/>
    <w:tmpl w:val="18D065CA"/>
    <w:lvl w:ilvl="0">
      <w:start w:val="1"/>
      <w:numFmt w:val="decimal"/>
      <w:pStyle w:val="StylNagwek212pt"/>
      <w:lvlText w:val="%1."/>
      <w:lvlJc w:val="left"/>
      <w:pPr>
        <w:tabs>
          <w:tab w:val="num" w:pos="360"/>
        </w:tabs>
        <w:ind w:left="360" w:hanging="360"/>
      </w:pPr>
      <w:rPr>
        <w:rFonts w:hint="default"/>
      </w:rPr>
    </w:lvl>
    <w:lvl w:ilvl="1">
      <w:start w:val="1"/>
      <w:numFmt w:val="decimal"/>
      <w:pStyle w:val="StylNagwek212pt"/>
      <w:lvlText w:val="%1.%2."/>
      <w:lvlJc w:val="left"/>
      <w:pPr>
        <w:tabs>
          <w:tab w:val="num" w:pos="1021"/>
        </w:tabs>
        <w:ind w:left="1021" w:hanging="1021"/>
      </w:pPr>
      <w:rPr>
        <w:rFonts w:hint="default"/>
      </w:rPr>
    </w:lvl>
    <w:lvl w:ilvl="2">
      <w:start w:val="1"/>
      <w:numFmt w:val="decimal"/>
      <w:lvlText w:val="%1.%2.%3."/>
      <w:lvlJc w:val="left"/>
      <w:pPr>
        <w:tabs>
          <w:tab w:val="num" w:pos="1588"/>
        </w:tabs>
        <w:ind w:left="1588" w:hanging="1588"/>
      </w:pPr>
      <w:rPr>
        <w:rFonts w:hint="default"/>
      </w:rPr>
    </w:lvl>
    <w:lvl w:ilvl="3">
      <w:start w:val="1"/>
      <w:numFmt w:val="decimal"/>
      <w:lvlText w:val="%1.%2.%3.%4."/>
      <w:lvlJc w:val="left"/>
      <w:pPr>
        <w:tabs>
          <w:tab w:val="num" w:pos="2211"/>
        </w:tabs>
        <w:ind w:left="2211" w:hanging="2211"/>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6" w15:restartNumberingAfterBreak="0">
    <w:nsid w:val="248C5A0C"/>
    <w:multiLevelType w:val="hybridMultilevel"/>
    <w:tmpl w:val="464E93E2"/>
    <w:lvl w:ilvl="0" w:tplc="04150001">
      <w:start w:val="1"/>
      <w:numFmt w:val="bullet"/>
      <w:pStyle w:val="Bullet-Level1"/>
      <w:lvlText w:val=""/>
      <w:lvlJc w:val="left"/>
      <w:pPr>
        <w:tabs>
          <w:tab w:val="num" w:pos="718"/>
        </w:tabs>
        <w:ind w:left="1078" w:hanging="360"/>
      </w:pPr>
      <w:rPr>
        <w:rFonts w:ascii="Symbol" w:hAnsi="Symbol" w:cs="Symbol" w:hint="default"/>
      </w:rPr>
    </w:lvl>
    <w:lvl w:ilvl="1" w:tplc="04150003">
      <w:start w:val="1"/>
      <w:numFmt w:val="bullet"/>
      <w:lvlText w:val=""/>
      <w:lvlJc w:val="left"/>
      <w:pPr>
        <w:tabs>
          <w:tab w:val="num" w:pos="1582"/>
        </w:tabs>
        <w:ind w:left="1582" w:hanging="360"/>
      </w:pPr>
      <w:rPr>
        <w:rFonts w:ascii="Symbol" w:hAnsi="Symbol" w:cs="Symbol" w:hint="default"/>
      </w:rPr>
    </w:lvl>
    <w:lvl w:ilvl="2" w:tplc="04150005">
      <w:start w:val="1"/>
      <w:numFmt w:val="decimal"/>
      <w:lvlText w:val="%3."/>
      <w:lvlJc w:val="left"/>
      <w:pPr>
        <w:tabs>
          <w:tab w:val="num" w:pos="2302"/>
        </w:tabs>
        <w:ind w:left="2302" w:hanging="360"/>
      </w:pPr>
      <w:rPr>
        <w:rFonts w:hint="default"/>
      </w:rPr>
    </w:lvl>
    <w:lvl w:ilvl="3" w:tplc="04150001">
      <w:start w:val="3"/>
      <w:numFmt w:val="decimal"/>
      <w:lvlText w:val="(%4)"/>
      <w:lvlJc w:val="left"/>
      <w:pPr>
        <w:tabs>
          <w:tab w:val="num" w:pos="3757"/>
        </w:tabs>
        <w:ind w:left="3757" w:hanging="1095"/>
      </w:pPr>
      <w:rPr>
        <w:rFonts w:hint="default"/>
      </w:rPr>
    </w:lvl>
    <w:lvl w:ilvl="4" w:tplc="04150003">
      <w:start w:val="1"/>
      <w:numFmt w:val="bullet"/>
      <w:lvlText w:val="o"/>
      <w:lvlJc w:val="left"/>
      <w:pPr>
        <w:tabs>
          <w:tab w:val="num" w:pos="3742"/>
        </w:tabs>
        <w:ind w:left="3742" w:hanging="360"/>
      </w:pPr>
      <w:rPr>
        <w:rFonts w:ascii="Courier New" w:hAnsi="Courier New" w:cs="Courier New" w:hint="default"/>
      </w:rPr>
    </w:lvl>
    <w:lvl w:ilvl="5" w:tplc="04150005">
      <w:start w:val="1"/>
      <w:numFmt w:val="bullet"/>
      <w:lvlText w:val=""/>
      <w:lvlJc w:val="left"/>
      <w:pPr>
        <w:tabs>
          <w:tab w:val="num" w:pos="4462"/>
        </w:tabs>
        <w:ind w:left="4462" w:hanging="360"/>
      </w:pPr>
      <w:rPr>
        <w:rFonts w:ascii="Wingdings" w:hAnsi="Wingdings" w:cs="Wingdings" w:hint="default"/>
      </w:rPr>
    </w:lvl>
    <w:lvl w:ilvl="6" w:tplc="04150001">
      <w:start w:val="1"/>
      <w:numFmt w:val="bullet"/>
      <w:lvlText w:val=""/>
      <w:lvlJc w:val="left"/>
      <w:pPr>
        <w:tabs>
          <w:tab w:val="num" w:pos="5182"/>
        </w:tabs>
        <w:ind w:left="5182" w:hanging="360"/>
      </w:pPr>
      <w:rPr>
        <w:rFonts w:ascii="Symbol" w:hAnsi="Symbol" w:cs="Symbol" w:hint="default"/>
      </w:rPr>
    </w:lvl>
    <w:lvl w:ilvl="7" w:tplc="04150003">
      <w:start w:val="1"/>
      <w:numFmt w:val="bullet"/>
      <w:lvlText w:val="o"/>
      <w:lvlJc w:val="left"/>
      <w:pPr>
        <w:tabs>
          <w:tab w:val="num" w:pos="5902"/>
        </w:tabs>
        <w:ind w:left="5902" w:hanging="360"/>
      </w:pPr>
      <w:rPr>
        <w:rFonts w:ascii="Courier New" w:hAnsi="Courier New" w:cs="Courier New" w:hint="default"/>
      </w:rPr>
    </w:lvl>
    <w:lvl w:ilvl="8" w:tplc="04150005">
      <w:start w:val="1"/>
      <w:numFmt w:val="bullet"/>
      <w:lvlText w:val=""/>
      <w:lvlJc w:val="left"/>
      <w:pPr>
        <w:tabs>
          <w:tab w:val="num" w:pos="6622"/>
        </w:tabs>
        <w:ind w:left="6622" w:hanging="360"/>
      </w:pPr>
      <w:rPr>
        <w:rFonts w:ascii="Wingdings" w:hAnsi="Wingdings" w:cs="Wingdings" w:hint="default"/>
      </w:rPr>
    </w:lvl>
  </w:abstractNum>
  <w:abstractNum w:abstractNumId="37" w15:restartNumberingAfterBreak="0">
    <w:nsid w:val="27023A43"/>
    <w:multiLevelType w:val="hybridMultilevel"/>
    <w:tmpl w:val="7278FD2E"/>
    <w:lvl w:ilvl="0" w:tplc="04150001">
      <w:start w:val="1"/>
      <w:numFmt w:val="upperRoman"/>
      <w:pStyle w:val="N7pz"/>
      <w:lvlText w:val="%1."/>
      <w:lvlJc w:val="left"/>
      <w:pPr>
        <w:ind w:left="1080" w:hanging="720"/>
      </w:pPr>
      <w:rPr>
        <w:rFonts w:cs="Arial" w:hint="default"/>
      </w:r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38" w15:restartNumberingAfterBreak="0">
    <w:nsid w:val="27116A05"/>
    <w:multiLevelType w:val="multilevel"/>
    <w:tmpl w:val="7A7E9A8E"/>
    <w:lvl w:ilvl="0">
      <w:start w:val="1"/>
      <w:numFmt w:val="decimal"/>
      <w:pStyle w:val="wypunktowywanie"/>
      <w:lvlText w:val="%1."/>
      <w:lvlJc w:val="left"/>
      <w:pPr>
        <w:ind w:left="567" w:hanging="567"/>
      </w:pPr>
      <w:rPr>
        <w:rFonts w:hint="default"/>
      </w:rPr>
    </w:lvl>
    <w:lvl w:ilvl="1">
      <w:start w:val="3"/>
      <w:numFmt w:val="decimal"/>
      <w:isLgl/>
      <w:lvlText w:val="%1.%2."/>
      <w:lvlJc w:val="left"/>
      <w:pPr>
        <w:ind w:left="1797" w:hanging="660"/>
      </w:pPr>
      <w:rPr>
        <w:rFonts w:hint="default"/>
      </w:rPr>
    </w:lvl>
    <w:lvl w:ilvl="2">
      <w:start w:val="1"/>
      <w:numFmt w:val="decimal"/>
      <w:isLgl/>
      <w:lvlText w:val="%1.%2.%3."/>
      <w:lvlJc w:val="left"/>
      <w:pPr>
        <w:ind w:left="1925" w:hanging="720"/>
      </w:pPr>
      <w:rPr>
        <w:rFonts w:hint="default"/>
      </w:rPr>
    </w:lvl>
    <w:lvl w:ilvl="3">
      <w:start w:val="6"/>
      <w:numFmt w:val="decimal"/>
      <w:isLgl/>
      <w:lvlText w:val="%1.%2.%3.%4."/>
      <w:lvlJc w:val="left"/>
      <w:pPr>
        <w:ind w:left="1993" w:hanging="720"/>
      </w:pPr>
      <w:rPr>
        <w:rFonts w:hint="default"/>
      </w:rPr>
    </w:lvl>
    <w:lvl w:ilvl="4">
      <w:start w:val="1"/>
      <w:numFmt w:val="decimal"/>
      <w:isLgl/>
      <w:lvlText w:val="%1.%2.%3.%4.%5."/>
      <w:lvlJc w:val="left"/>
      <w:pPr>
        <w:ind w:left="2421" w:hanging="1080"/>
      </w:pPr>
      <w:rPr>
        <w:rFonts w:hint="default"/>
      </w:rPr>
    </w:lvl>
    <w:lvl w:ilvl="5">
      <w:start w:val="1"/>
      <w:numFmt w:val="decimal"/>
      <w:isLgl/>
      <w:lvlText w:val="%1.%2.%3.%4.%5.%6."/>
      <w:lvlJc w:val="left"/>
      <w:pPr>
        <w:ind w:left="2489" w:hanging="1080"/>
      </w:pPr>
      <w:rPr>
        <w:rFonts w:hint="default"/>
      </w:rPr>
    </w:lvl>
    <w:lvl w:ilvl="6">
      <w:start w:val="1"/>
      <w:numFmt w:val="decimal"/>
      <w:isLgl/>
      <w:lvlText w:val="%1.%2.%3.%4.%5.%6.%7."/>
      <w:lvlJc w:val="left"/>
      <w:pPr>
        <w:ind w:left="2917" w:hanging="1440"/>
      </w:pPr>
      <w:rPr>
        <w:rFonts w:hint="default"/>
      </w:rPr>
    </w:lvl>
    <w:lvl w:ilvl="7">
      <w:start w:val="1"/>
      <w:numFmt w:val="decimal"/>
      <w:isLgl/>
      <w:lvlText w:val="%1.%2.%3.%4.%5.%6.%7.%8."/>
      <w:lvlJc w:val="left"/>
      <w:pPr>
        <w:ind w:left="2985" w:hanging="1440"/>
      </w:pPr>
      <w:rPr>
        <w:rFonts w:hint="default"/>
      </w:rPr>
    </w:lvl>
    <w:lvl w:ilvl="8">
      <w:start w:val="1"/>
      <w:numFmt w:val="decimal"/>
      <w:isLgl/>
      <w:lvlText w:val="%1.%2.%3.%4.%5.%6.%7.%8.%9."/>
      <w:lvlJc w:val="left"/>
      <w:pPr>
        <w:ind w:left="3413" w:hanging="1800"/>
      </w:pPr>
      <w:rPr>
        <w:rFonts w:hint="default"/>
      </w:rPr>
    </w:lvl>
  </w:abstractNum>
  <w:abstractNum w:abstractNumId="39" w15:restartNumberingAfterBreak="0">
    <w:nsid w:val="284F0D04"/>
    <w:multiLevelType w:val="hybridMultilevel"/>
    <w:tmpl w:val="1E0E5B36"/>
    <w:lvl w:ilvl="0" w:tplc="04150001">
      <w:start w:val="1"/>
      <w:numFmt w:val="bullet"/>
      <w:pStyle w:val="S1i2pz"/>
      <w:lvlText w:val=""/>
      <w:lvlJc w:val="left"/>
      <w:pPr>
        <w:tabs>
          <w:tab w:val="num" w:pos="1004"/>
        </w:tabs>
        <w:ind w:left="964" w:hanging="320"/>
      </w:pPr>
      <w:rPr>
        <w:rFonts w:ascii="Symbol" w:hAnsi="Symbol" w:hint="default"/>
      </w:rPr>
    </w:lvl>
    <w:lvl w:ilvl="1" w:tplc="04150003" w:tentative="1">
      <w:start w:val="1"/>
      <w:numFmt w:val="bullet"/>
      <w:lvlText w:val="o"/>
      <w:lvlJc w:val="left"/>
      <w:pPr>
        <w:tabs>
          <w:tab w:val="num" w:pos="1724"/>
        </w:tabs>
        <w:ind w:left="1724" w:hanging="360"/>
      </w:pPr>
      <w:rPr>
        <w:rFonts w:ascii="Courier New" w:hAnsi="Courier New" w:hint="default"/>
      </w:rPr>
    </w:lvl>
    <w:lvl w:ilvl="2" w:tplc="04150005" w:tentative="1">
      <w:start w:val="1"/>
      <w:numFmt w:val="bullet"/>
      <w:lvlText w:val=""/>
      <w:lvlJc w:val="left"/>
      <w:pPr>
        <w:tabs>
          <w:tab w:val="num" w:pos="2444"/>
        </w:tabs>
        <w:ind w:left="2444" w:hanging="360"/>
      </w:pPr>
      <w:rPr>
        <w:rFonts w:ascii="Wingdings" w:hAnsi="Wingdings" w:hint="default"/>
      </w:rPr>
    </w:lvl>
    <w:lvl w:ilvl="3" w:tplc="04150001">
      <w:start w:val="1"/>
      <w:numFmt w:val="bullet"/>
      <w:lvlText w:val=""/>
      <w:lvlJc w:val="left"/>
      <w:pPr>
        <w:tabs>
          <w:tab w:val="num" w:pos="3164"/>
        </w:tabs>
        <w:ind w:left="3164" w:hanging="360"/>
      </w:pPr>
      <w:rPr>
        <w:rFonts w:ascii="Symbol" w:hAnsi="Symbol" w:hint="default"/>
      </w:rPr>
    </w:lvl>
    <w:lvl w:ilvl="4" w:tplc="04150003" w:tentative="1">
      <w:start w:val="1"/>
      <w:numFmt w:val="bullet"/>
      <w:lvlText w:val="o"/>
      <w:lvlJc w:val="left"/>
      <w:pPr>
        <w:tabs>
          <w:tab w:val="num" w:pos="3884"/>
        </w:tabs>
        <w:ind w:left="3884" w:hanging="360"/>
      </w:pPr>
      <w:rPr>
        <w:rFonts w:ascii="Courier New" w:hAnsi="Courier New" w:hint="default"/>
      </w:rPr>
    </w:lvl>
    <w:lvl w:ilvl="5" w:tplc="04150005" w:tentative="1">
      <w:start w:val="1"/>
      <w:numFmt w:val="bullet"/>
      <w:lvlText w:val=""/>
      <w:lvlJc w:val="left"/>
      <w:pPr>
        <w:tabs>
          <w:tab w:val="num" w:pos="4604"/>
        </w:tabs>
        <w:ind w:left="4604" w:hanging="360"/>
      </w:pPr>
      <w:rPr>
        <w:rFonts w:ascii="Wingdings" w:hAnsi="Wingdings" w:hint="default"/>
      </w:rPr>
    </w:lvl>
    <w:lvl w:ilvl="6" w:tplc="04150001" w:tentative="1">
      <w:start w:val="1"/>
      <w:numFmt w:val="bullet"/>
      <w:lvlText w:val=""/>
      <w:lvlJc w:val="left"/>
      <w:pPr>
        <w:tabs>
          <w:tab w:val="num" w:pos="5324"/>
        </w:tabs>
        <w:ind w:left="5324" w:hanging="360"/>
      </w:pPr>
      <w:rPr>
        <w:rFonts w:ascii="Symbol" w:hAnsi="Symbol" w:hint="default"/>
      </w:rPr>
    </w:lvl>
    <w:lvl w:ilvl="7" w:tplc="04150003" w:tentative="1">
      <w:start w:val="1"/>
      <w:numFmt w:val="bullet"/>
      <w:lvlText w:val="o"/>
      <w:lvlJc w:val="left"/>
      <w:pPr>
        <w:tabs>
          <w:tab w:val="num" w:pos="6044"/>
        </w:tabs>
        <w:ind w:left="6044" w:hanging="360"/>
      </w:pPr>
      <w:rPr>
        <w:rFonts w:ascii="Courier New" w:hAnsi="Courier New" w:hint="default"/>
      </w:rPr>
    </w:lvl>
    <w:lvl w:ilvl="8" w:tplc="04150005" w:tentative="1">
      <w:start w:val="1"/>
      <w:numFmt w:val="bullet"/>
      <w:lvlText w:val=""/>
      <w:lvlJc w:val="left"/>
      <w:pPr>
        <w:tabs>
          <w:tab w:val="num" w:pos="6764"/>
        </w:tabs>
        <w:ind w:left="6764" w:hanging="360"/>
      </w:pPr>
      <w:rPr>
        <w:rFonts w:ascii="Wingdings" w:hAnsi="Wingdings" w:hint="default"/>
      </w:rPr>
    </w:lvl>
  </w:abstractNum>
  <w:abstractNum w:abstractNumId="40" w15:restartNumberingAfterBreak="0">
    <w:nsid w:val="294326A4"/>
    <w:multiLevelType w:val="hybridMultilevel"/>
    <w:tmpl w:val="5FEEACFA"/>
    <w:lvl w:ilvl="0" w:tplc="027CAB78">
      <w:start w:val="1"/>
      <w:numFmt w:val="decimal"/>
      <w:pStyle w:val="WYLICZ"/>
      <w:lvlText w:val="%1."/>
      <w:lvlJc w:val="left"/>
      <w:pPr>
        <w:tabs>
          <w:tab w:val="num" w:pos="720"/>
        </w:tabs>
        <w:ind w:left="720" w:hanging="360"/>
      </w:pPr>
      <w:rPr>
        <w:rFonts w:ascii="Arial" w:hAnsi="Arial" w:hint="default"/>
        <w:sz w:val="20"/>
        <w:szCs w:val="20"/>
      </w:rPr>
    </w:lvl>
    <w:lvl w:ilvl="1" w:tplc="A84AB5AA" w:tentative="1">
      <w:start w:val="1"/>
      <w:numFmt w:val="lowerLetter"/>
      <w:lvlText w:val="%2."/>
      <w:lvlJc w:val="left"/>
      <w:pPr>
        <w:tabs>
          <w:tab w:val="num" w:pos="1440"/>
        </w:tabs>
        <w:ind w:left="1440" w:hanging="360"/>
      </w:pPr>
    </w:lvl>
    <w:lvl w:ilvl="2" w:tplc="DA3496CC" w:tentative="1">
      <w:start w:val="1"/>
      <w:numFmt w:val="lowerRoman"/>
      <w:lvlText w:val="%3."/>
      <w:lvlJc w:val="right"/>
      <w:pPr>
        <w:tabs>
          <w:tab w:val="num" w:pos="2160"/>
        </w:tabs>
        <w:ind w:left="2160" w:hanging="180"/>
      </w:pPr>
    </w:lvl>
    <w:lvl w:ilvl="3" w:tplc="8CECDDB4" w:tentative="1">
      <w:start w:val="1"/>
      <w:numFmt w:val="decimal"/>
      <w:lvlText w:val="%4."/>
      <w:lvlJc w:val="left"/>
      <w:pPr>
        <w:tabs>
          <w:tab w:val="num" w:pos="2880"/>
        </w:tabs>
        <w:ind w:left="2880" w:hanging="360"/>
      </w:pPr>
    </w:lvl>
    <w:lvl w:ilvl="4" w:tplc="F7A87A94" w:tentative="1">
      <w:start w:val="1"/>
      <w:numFmt w:val="lowerLetter"/>
      <w:lvlText w:val="%5."/>
      <w:lvlJc w:val="left"/>
      <w:pPr>
        <w:tabs>
          <w:tab w:val="num" w:pos="3600"/>
        </w:tabs>
        <w:ind w:left="3600" w:hanging="360"/>
      </w:pPr>
    </w:lvl>
    <w:lvl w:ilvl="5" w:tplc="EFFE812A" w:tentative="1">
      <w:start w:val="1"/>
      <w:numFmt w:val="lowerRoman"/>
      <w:lvlText w:val="%6."/>
      <w:lvlJc w:val="right"/>
      <w:pPr>
        <w:tabs>
          <w:tab w:val="num" w:pos="4320"/>
        </w:tabs>
        <w:ind w:left="4320" w:hanging="180"/>
      </w:pPr>
    </w:lvl>
    <w:lvl w:ilvl="6" w:tplc="B47EFE78" w:tentative="1">
      <w:start w:val="1"/>
      <w:numFmt w:val="decimal"/>
      <w:lvlText w:val="%7."/>
      <w:lvlJc w:val="left"/>
      <w:pPr>
        <w:tabs>
          <w:tab w:val="num" w:pos="5040"/>
        </w:tabs>
        <w:ind w:left="5040" w:hanging="360"/>
      </w:pPr>
    </w:lvl>
    <w:lvl w:ilvl="7" w:tplc="F0A4822E" w:tentative="1">
      <w:start w:val="1"/>
      <w:numFmt w:val="lowerLetter"/>
      <w:lvlText w:val="%8."/>
      <w:lvlJc w:val="left"/>
      <w:pPr>
        <w:tabs>
          <w:tab w:val="num" w:pos="5760"/>
        </w:tabs>
        <w:ind w:left="5760" w:hanging="360"/>
      </w:pPr>
    </w:lvl>
    <w:lvl w:ilvl="8" w:tplc="ADB8039A" w:tentative="1">
      <w:start w:val="1"/>
      <w:numFmt w:val="lowerRoman"/>
      <w:lvlText w:val="%9."/>
      <w:lvlJc w:val="right"/>
      <w:pPr>
        <w:tabs>
          <w:tab w:val="num" w:pos="6480"/>
        </w:tabs>
        <w:ind w:left="6480" w:hanging="180"/>
      </w:pPr>
    </w:lvl>
  </w:abstractNum>
  <w:abstractNum w:abstractNumId="41" w15:restartNumberingAfterBreak="0">
    <w:nsid w:val="29FA0FCD"/>
    <w:multiLevelType w:val="hybridMultilevel"/>
    <w:tmpl w:val="C952C48C"/>
    <w:lvl w:ilvl="0" w:tplc="FFFFFFFF">
      <w:start w:val="1"/>
      <w:numFmt w:val="bullet"/>
      <w:lvlText w:val=""/>
      <w:lvlJc w:val="left"/>
      <w:pPr>
        <w:tabs>
          <w:tab w:val="num" w:pos="720"/>
        </w:tabs>
        <w:ind w:left="720" w:hanging="360"/>
      </w:pPr>
      <w:rPr>
        <w:rFonts w:ascii="Symbol" w:hAnsi="Symbol" w:cs="Symbol" w:hint="default"/>
        <w:color w:val="auto"/>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pStyle w:val="Heading3A"/>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42" w15:restartNumberingAfterBreak="0">
    <w:nsid w:val="2BD845C1"/>
    <w:multiLevelType w:val="hybridMultilevel"/>
    <w:tmpl w:val="A2E84830"/>
    <w:lvl w:ilvl="0" w:tplc="1D2EE48C">
      <w:start w:val="1"/>
      <w:numFmt w:val="bullet"/>
      <w:pStyle w:val="Listapunktowana5"/>
      <w:lvlText w:val=""/>
      <w:lvlJc w:val="left"/>
      <w:pPr>
        <w:ind w:left="720" w:hanging="360"/>
      </w:pPr>
      <w:rPr>
        <w:rFonts w:ascii="Wingdings" w:hAnsi="Wingdings"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43" w15:restartNumberingAfterBreak="0">
    <w:nsid w:val="2D443938"/>
    <w:multiLevelType w:val="multilevel"/>
    <w:tmpl w:val="8A763762"/>
    <w:lvl w:ilvl="0">
      <w:start w:val="1"/>
      <w:numFmt w:val="bullet"/>
      <w:pStyle w:val="pauza1"/>
      <w:lvlText w:val=""/>
      <w:lvlJc w:val="left"/>
      <w:pPr>
        <w:tabs>
          <w:tab w:val="num" w:pos="567"/>
        </w:tabs>
        <w:ind w:left="567" w:hanging="56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2D9D23A4"/>
    <w:multiLevelType w:val="multilevel"/>
    <w:tmpl w:val="1C9C05DA"/>
    <w:styleLink w:val="WWNum43"/>
    <w:lvl w:ilvl="0">
      <w:numFmt w:val="bullet"/>
      <w:lvlText w:val="•"/>
      <w:lvlJc w:val="left"/>
      <w:pPr>
        <w:ind w:left="1065" w:hanging="705"/>
      </w:pPr>
      <w:rPr>
        <w:rFonts w:ascii="Calibri"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5" w15:restartNumberingAfterBreak="0">
    <w:nsid w:val="2E79248D"/>
    <w:multiLevelType w:val="hybridMultilevel"/>
    <w:tmpl w:val="C538941A"/>
    <w:lvl w:ilvl="0" w:tplc="1B3E9DA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2F7019A0"/>
    <w:multiLevelType w:val="hybridMultilevel"/>
    <w:tmpl w:val="9572BBD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00C0111"/>
    <w:multiLevelType w:val="hybridMultilevel"/>
    <w:tmpl w:val="954C294E"/>
    <w:lvl w:ilvl="0" w:tplc="04150001">
      <w:start w:val="1"/>
      <w:numFmt w:val="lowerLetter"/>
      <w:pStyle w:val="StylNaglwek4ArialNieKursywaZlewej0cmWysunicie1"/>
      <w:lvlText w:val="%1)"/>
      <w:lvlJc w:val="left"/>
      <w:pPr>
        <w:ind w:left="644" w:hanging="360"/>
      </w:pPr>
      <w:rPr>
        <w:rFonts w:hint="default"/>
      </w:r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48" w15:restartNumberingAfterBreak="0">
    <w:nsid w:val="325352C5"/>
    <w:multiLevelType w:val="hybridMultilevel"/>
    <w:tmpl w:val="50428CCA"/>
    <w:lvl w:ilvl="0" w:tplc="A1FE05FC">
      <w:numFmt w:val="bullet"/>
      <w:pStyle w:val="Opistabelwykreswrysunkw"/>
      <w:lvlText w:val="-"/>
      <w:lvlJc w:val="left"/>
      <w:pPr>
        <w:tabs>
          <w:tab w:val="num" w:pos="720"/>
        </w:tabs>
        <w:ind w:left="720" w:hanging="360"/>
      </w:pPr>
      <w:rPr>
        <w:rFonts w:ascii="Times New Roman" w:eastAsia="Times New Roman" w:hAnsi="Times New Roman" w:cs="Times New Roman" w:hint="default"/>
      </w:rPr>
    </w:lvl>
    <w:lvl w:ilvl="1" w:tplc="04150019" w:tentative="1">
      <w:start w:val="1"/>
      <w:numFmt w:val="bullet"/>
      <w:lvlText w:val="o"/>
      <w:lvlJc w:val="left"/>
      <w:pPr>
        <w:tabs>
          <w:tab w:val="num" w:pos="1440"/>
        </w:tabs>
        <w:ind w:left="1440" w:hanging="360"/>
      </w:pPr>
      <w:rPr>
        <w:rFonts w:ascii="Courier New" w:hAnsi="Courier New" w:cs="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326C036C"/>
    <w:multiLevelType w:val="hybridMultilevel"/>
    <w:tmpl w:val="782CBE7C"/>
    <w:lvl w:ilvl="0" w:tplc="7904162A">
      <w:start w:val="1"/>
      <w:numFmt w:val="bullet"/>
      <w:pStyle w:val="kropa1times"/>
      <w:lvlText w:val=""/>
      <w:lvlJc w:val="left"/>
      <w:pPr>
        <w:tabs>
          <w:tab w:val="num" w:pos="567"/>
        </w:tabs>
        <w:ind w:left="567" w:hanging="567"/>
      </w:pPr>
      <w:rPr>
        <w:rFonts w:ascii="Symbol" w:hAnsi="Symbol" w:hint="default"/>
      </w:rPr>
    </w:lvl>
    <w:lvl w:ilvl="1" w:tplc="CB60C3D0">
      <w:numFmt w:val="decimal"/>
      <w:lvlText w:val=""/>
      <w:lvlJc w:val="left"/>
    </w:lvl>
    <w:lvl w:ilvl="2" w:tplc="8F2AAE2C">
      <w:numFmt w:val="decimal"/>
      <w:lvlText w:val=""/>
      <w:lvlJc w:val="left"/>
    </w:lvl>
    <w:lvl w:ilvl="3" w:tplc="3B1AC4D6">
      <w:numFmt w:val="decimal"/>
      <w:lvlText w:val=""/>
      <w:lvlJc w:val="left"/>
    </w:lvl>
    <w:lvl w:ilvl="4" w:tplc="D93EBE02">
      <w:numFmt w:val="decimal"/>
      <w:lvlText w:val=""/>
      <w:lvlJc w:val="left"/>
    </w:lvl>
    <w:lvl w:ilvl="5" w:tplc="DE6A04C2">
      <w:numFmt w:val="decimal"/>
      <w:lvlText w:val=""/>
      <w:lvlJc w:val="left"/>
    </w:lvl>
    <w:lvl w:ilvl="6" w:tplc="E36661C0">
      <w:numFmt w:val="decimal"/>
      <w:lvlText w:val=""/>
      <w:lvlJc w:val="left"/>
    </w:lvl>
    <w:lvl w:ilvl="7" w:tplc="9692F9CE">
      <w:numFmt w:val="decimal"/>
      <w:lvlText w:val=""/>
      <w:lvlJc w:val="left"/>
    </w:lvl>
    <w:lvl w:ilvl="8" w:tplc="DB2260C2">
      <w:numFmt w:val="decimal"/>
      <w:lvlText w:val=""/>
      <w:lvlJc w:val="left"/>
    </w:lvl>
  </w:abstractNum>
  <w:abstractNum w:abstractNumId="50" w15:restartNumberingAfterBreak="0">
    <w:nsid w:val="33421F93"/>
    <w:multiLevelType w:val="multilevel"/>
    <w:tmpl w:val="E0E2B8F6"/>
    <w:lvl w:ilvl="0">
      <w:start w:val="1"/>
      <w:numFmt w:val="bullet"/>
      <w:pStyle w:val="pauza2time"/>
      <w:lvlText w:val=""/>
      <w:lvlJc w:val="left"/>
      <w:pPr>
        <w:tabs>
          <w:tab w:val="num" w:pos="648"/>
        </w:tabs>
        <w:ind w:left="648" w:hanging="364"/>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33591C95"/>
    <w:multiLevelType w:val="hybridMultilevel"/>
    <w:tmpl w:val="6CAED91A"/>
    <w:lvl w:ilvl="0" w:tplc="133C5D5C">
      <w:start w:val="1"/>
      <w:numFmt w:val="bullet"/>
      <w:pStyle w:val="W1i2pz"/>
      <w:lvlText w:val="-"/>
      <w:lvlJc w:val="left"/>
      <w:pPr>
        <w:ind w:left="720" w:hanging="360"/>
      </w:pPr>
      <w:rPr>
        <w:rFonts w:ascii="Simplified Arabic Fixed" w:hAnsi="Simplified Arabic Fixed"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52" w15:restartNumberingAfterBreak="0">
    <w:nsid w:val="33811B2F"/>
    <w:multiLevelType w:val="hybridMultilevel"/>
    <w:tmpl w:val="BDC012F8"/>
    <w:lvl w:ilvl="0" w:tplc="D240853C">
      <w:start w:val="1"/>
      <w:numFmt w:val="bullet"/>
      <w:pStyle w:val="W3pz"/>
      <w:lvlText w:val="―"/>
      <w:lvlJc w:val="left"/>
      <w:pPr>
        <w:ind w:left="1004" w:hanging="360"/>
      </w:pPr>
      <w:rPr>
        <w:rFonts w:ascii="Times New Roman" w:hAnsi="Times New Roman" w:cs="Times New Roman" w:hint="default"/>
        <w:b w:val="0"/>
      </w:rPr>
    </w:lvl>
    <w:lvl w:ilvl="1" w:tplc="E4425526" w:tentative="1">
      <w:start w:val="1"/>
      <w:numFmt w:val="bullet"/>
      <w:lvlText w:val="o"/>
      <w:lvlJc w:val="left"/>
      <w:pPr>
        <w:ind w:left="1724" w:hanging="360"/>
      </w:pPr>
      <w:rPr>
        <w:rFonts w:ascii="Courier New" w:hAnsi="Courier New" w:cs="Courier New" w:hint="default"/>
      </w:rPr>
    </w:lvl>
    <w:lvl w:ilvl="2" w:tplc="E926063C" w:tentative="1">
      <w:start w:val="1"/>
      <w:numFmt w:val="bullet"/>
      <w:lvlText w:val=""/>
      <w:lvlJc w:val="left"/>
      <w:pPr>
        <w:ind w:left="2444" w:hanging="360"/>
      </w:pPr>
      <w:rPr>
        <w:rFonts w:ascii="Wingdings" w:hAnsi="Wingdings" w:hint="default"/>
      </w:rPr>
    </w:lvl>
    <w:lvl w:ilvl="3" w:tplc="AAD66148" w:tentative="1">
      <w:start w:val="1"/>
      <w:numFmt w:val="bullet"/>
      <w:lvlText w:val=""/>
      <w:lvlJc w:val="left"/>
      <w:pPr>
        <w:ind w:left="3164" w:hanging="360"/>
      </w:pPr>
      <w:rPr>
        <w:rFonts w:ascii="Symbol" w:hAnsi="Symbol" w:hint="default"/>
      </w:rPr>
    </w:lvl>
    <w:lvl w:ilvl="4" w:tplc="77125864" w:tentative="1">
      <w:start w:val="1"/>
      <w:numFmt w:val="bullet"/>
      <w:lvlText w:val="o"/>
      <w:lvlJc w:val="left"/>
      <w:pPr>
        <w:ind w:left="3884" w:hanging="360"/>
      </w:pPr>
      <w:rPr>
        <w:rFonts w:ascii="Courier New" w:hAnsi="Courier New" w:cs="Courier New" w:hint="default"/>
      </w:rPr>
    </w:lvl>
    <w:lvl w:ilvl="5" w:tplc="4BDEDB84" w:tentative="1">
      <w:start w:val="1"/>
      <w:numFmt w:val="bullet"/>
      <w:lvlText w:val=""/>
      <w:lvlJc w:val="left"/>
      <w:pPr>
        <w:ind w:left="4604" w:hanging="360"/>
      </w:pPr>
      <w:rPr>
        <w:rFonts w:ascii="Wingdings" w:hAnsi="Wingdings" w:hint="default"/>
      </w:rPr>
    </w:lvl>
    <w:lvl w:ilvl="6" w:tplc="10E0A2A6" w:tentative="1">
      <w:start w:val="1"/>
      <w:numFmt w:val="bullet"/>
      <w:lvlText w:val=""/>
      <w:lvlJc w:val="left"/>
      <w:pPr>
        <w:ind w:left="5324" w:hanging="360"/>
      </w:pPr>
      <w:rPr>
        <w:rFonts w:ascii="Symbol" w:hAnsi="Symbol" w:hint="default"/>
      </w:rPr>
    </w:lvl>
    <w:lvl w:ilvl="7" w:tplc="64D2415A" w:tentative="1">
      <w:start w:val="1"/>
      <w:numFmt w:val="bullet"/>
      <w:lvlText w:val="o"/>
      <w:lvlJc w:val="left"/>
      <w:pPr>
        <w:ind w:left="6044" w:hanging="360"/>
      </w:pPr>
      <w:rPr>
        <w:rFonts w:ascii="Courier New" w:hAnsi="Courier New" w:cs="Courier New" w:hint="default"/>
      </w:rPr>
    </w:lvl>
    <w:lvl w:ilvl="8" w:tplc="8A80E62E" w:tentative="1">
      <w:start w:val="1"/>
      <w:numFmt w:val="bullet"/>
      <w:lvlText w:val=""/>
      <w:lvlJc w:val="left"/>
      <w:pPr>
        <w:ind w:left="6764" w:hanging="360"/>
      </w:pPr>
      <w:rPr>
        <w:rFonts w:ascii="Wingdings" w:hAnsi="Wingdings" w:hint="default"/>
      </w:rPr>
    </w:lvl>
  </w:abstractNum>
  <w:abstractNum w:abstractNumId="53" w15:restartNumberingAfterBreak="0">
    <w:nsid w:val="341544F6"/>
    <w:multiLevelType w:val="hybridMultilevel"/>
    <w:tmpl w:val="C3BA6FB2"/>
    <w:lvl w:ilvl="0" w:tplc="1B3E9DA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345C6A47"/>
    <w:multiLevelType w:val="multilevel"/>
    <w:tmpl w:val="EBAE0F1C"/>
    <w:lvl w:ilvl="0">
      <w:start w:val="1"/>
      <w:numFmt w:val="lowerLetter"/>
      <w:lvlRestart w:val="0"/>
      <w:pStyle w:val="pkt1"/>
      <w:lvlText w:val="%1."/>
      <w:lvlJc w:val="left"/>
      <w:pPr>
        <w:tabs>
          <w:tab w:val="num" w:pos="700"/>
        </w:tabs>
        <w:ind w:left="680" w:hanging="340"/>
      </w:pPr>
      <w:rPr>
        <w:rFonts w:hint="default"/>
      </w:rPr>
    </w:lvl>
    <w:lvl w:ilvl="1" w:tentative="1">
      <w:start w:val="1"/>
      <w:numFmt w:val="lowerLetter"/>
      <w:lvlText w:val="%2."/>
      <w:lvlJc w:val="left"/>
      <w:pPr>
        <w:tabs>
          <w:tab w:val="num" w:pos="1420"/>
        </w:tabs>
        <w:ind w:left="1420" w:hanging="360"/>
      </w:pPr>
    </w:lvl>
    <w:lvl w:ilvl="2" w:tentative="1">
      <w:start w:val="1"/>
      <w:numFmt w:val="lowerRoman"/>
      <w:lvlText w:val="%3."/>
      <w:lvlJc w:val="right"/>
      <w:pPr>
        <w:tabs>
          <w:tab w:val="num" w:pos="2140"/>
        </w:tabs>
        <w:ind w:left="2140" w:hanging="180"/>
      </w:pPr>
    </w:lvl>
    <w:lvl w:ilvl="3" w:tentative="1">
      <w:start w:val="1"/>
      <w:numFmt w:val="decimal"/>
      <w:lvlText w:val="%4."/>
      <w:lvlJc w:val="left"/>
      <w:pPr>
        <w:tabs>
          <w:tab w:val="num" w:pos="2860"/>
        </w:tabs>
        <w:ind w:left="2860" w:hanging="360"/>
      </w:pPr>
    </w:lvl>
    <w:lvl w:ilvl="4" w:tentative="1">
      <w:start w:val="1"/>
      <w:numFmt w:val="lowerLetter"/>
      <w:lvlText w:val="%5."/>
      <w:lvlJc w:val="left"/>
      <w:pPr>
        <w:tabs>
          <w:tab w:val="num" w:pos="3580"/>
        </w:tabs>
        <w:ind w:left="3580" w:hanging="360"/>
      </w:pPr>
    </w:lvl>
    <w:lvl w:ilvl="5" w:tentative="1">
      <w:start w:val="1"/>
      <w:numFmt w:val="lowerRoman"/>
      <w:lvlText w:val="%6."/>
      <w:lvlJc w:val="right"/>
      <w:pPr>
        <w:tabs>
          <w:tab w:val="num" w:pos="4300"/>
        </w:tabs>
        <w:ind w:left="4300" w:hanging="180"/>
      </w:pPr>
    </w:lvl>
    <w:lvl w:ilvl="6" w:tentative="1">
      <w:start w:val="1"/>
      <w:numFmt w:val="decimal"/>
      <w:lvlText w:val="%7."/>
      <w:lvlJc w:val="left"/>
      <w:pPr>
        <w:tabs>
          <w:tab w:val="num" w:pos="5020"/>
        </w:tabs>
        <w:ind w:left="5020" w:hanging="360"/>
      </w:pPr>
    </w:lvl>
    <w:lvl w:ilvl="7" w:tentative="1">
      <w:start w:val="1"/>
      <w:numFmt w:val="lowerLetter"/>
      <w:lvlText w:val="%8."/>
      <w:lvlJc w:val="left"/>
      <w:pPr>
        <w:tabs>
          <w:tab w:val="num" w:pos="5740"/>
        </w:tabs>
        <w:ind w:left="5740" w:hanging="360"/>
      </w:pPr>
    </w:lvl>
    <w:lvl w:ilvl="8" w:tentative="1">
      <w:start w:val="1"/>
      <w:numFmt w:val="lowerRoman"/>
      <w:lvlText w:val="%9."/>
      <w:lvlJc w:val="right"/>
      <w:pPr>
        <w:tabs>
          <w:tab w:val="num" w:pos="6460"/>
        </w:tabs>
        <w:ind w:left="6460" w:hanging="180"/>
      </w:pPr>
    </w:lvl>
  </w:abstractNum>
  <w:abstractNum w:abstractNumId="55" w15:restartNumberingAfterBreak="0">
    <w:nsid w:val="385B2BB2"/>
    <w:multiLevelType w:val="hybridMultilevel"/>
    <w:tmpl w:val="070817D4"/>
    <w:lvl w:ilvl="0" w:tplc="E0AEF52E">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393C6A2E"/>
    <w:multiLevelType w:val="hybridMultilevel"/>
    <w:tmpl w:val="55E6BDE4"/>
    <w:lvl w:ilvl="0" w:tplc="0172AEAE">
      <w:start w:val="1"/>
      <w:numFmt w:val="bullet"/>
      <w:pStyle w:val="ust"/>
      <w:lvlText w:val=""/>
      <w:lvlJc w:val="left"/>
      <w:pPr>
        <w:tabs>
          <w:tab w:val="num" w:pos="786"/>
        </w:tabs>
        <w:ind w:left="786" w:hanging="360"/>
      </w:pPr>
      <w:rPr>
        <w:rFonts w:ascii="Symbol" w:hAnsi="Symbol" w:cs="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57" w15:restartNumberingAfterBreak="0">
    <w:nsid w:val="3B20712B"/>
    <w:multiLevelType w:val="hybridMultilevel"/>
    <w:tmpl w:val="8F7C0520"/>
    <w:lvl w:ilvl="0" w:tplc="D95AD2BC">
      <w:start w:val="1"/>
      <w:numFmt w:val="decimal"/>
      <w:pStyle w:val="Nagwek20"/>
      <w:lvlText w:val="1.%1."/>
      <w:lvlJc w:val="left"/>
      <w:pPr>
        <w:ind w:left="928" w:hanging="360"/>
      </w:pPr>
      <w:rPr>
        <w:rFonts w:hint="default"/>
        <w:bCs w:val="0"/>
        <w:i w:val="0"/>
        <w:iCs w:val="0"/>
        <w:caps w:val="0"/>
        <w:smallCaps w:val="0"/>
        <w:strike w:val="0"/>
        <w:dstrike w:val="0"/>
        <w:vanish w:val="0"/>
        <w:color w:val="000000"/>
        <w:spacing w:val="0"/>
        <w:kern w:val="0"/>
        <w:position w:val="0"/>
        <w:u w:val="none"/>
        <w:effect w:val="none"/>
        <w:vertAlign w:val="baseline"/>
        <w:em w:val="none"/>
      </w:rPr>
    </w:lvl>
    <w:lvl w:ilvl="1" w:tplc="126AD87C">
      <w:start w:val="1"/>
      <w:numFmt w:val="lowerLetter"/>
      <w:lvlText w:val="%2."/>
      <w:lvlJc w:val="left"/>
      <w:pPr>
        <w:ind w:left="1440" w:hanging="363"/>
      </w:pPr>
      <w:rPr>
        <w:rFonts w:hint="default"/>
      </w:rPr>
    </w:lvl>
    <w:lvl w:ilvl="2" w:tplc="84AAE140">
      <w:start w:val="1"/>
      <w:numFmt w:val="lowerRoman"/>
      <w:lvlText w:val="%3."/>
      <w:lvlJc w:val="right"/>
      <w:pPr>
        <w:ind w:left="2160" w:hanging="363"/>
      </w:pPr>
      <w:rPr>
        <w:rFonts w:hint="default"/>
      </w:rPr>
    </w:lvl>
    <w:lvl w:ilvl="3" w:tplc="ECF4E470">
      <w:start w:val="1"/>
      <w:numFmt w:val="decimal"/>
      <w:lvlText w:val="%4."/>
      <w:lvlJc w:val="left"/>
      <w:pPr>
        <w:ind w:left="2880" w:hanging="363"/>
      </w:pPr>
      <w:rPr>
        <w:rFonts w:hint="default"/>
      </w:rPr>
    </w:lvl>
    <w:lvl w:ilvl="4" w:tplc="1FC07D04">
      <w:start w:val="1"/>
      <w:numFmt w:val="lowerLetter"/>
      <w:lvlText w:val="%5."/>
      <w:lvlJc w:val="left"/>
      <w:pPr>
        <w:ind w:left="3600" w:hanging="363"/>
      </w:pPr>
      <w:rPr>
        <w:rFonts w:hint="default"/>
      </w:rPr>
    </w:lvl>
    <w:lvl w:ilvl="5" w:tplc="A6A0C2A6">
      <w:start w:val="1"/>
      <w:numFmt w:val="lowerRoman"/>
      <w:lvlText w:val="%6."/>
      <w:lvlJc w:val="right"/>
      <w:pPr>
        <w:ind w:left="4320" w:hanging="363"/>
      </w:pPr>
      <w:rPr>
        <w:rFonts w:hint="default"/>
      </w:rPr>
    </w:lvl>
    <w:lvl w:ilvl="6" w:tplc="0F081558">
      <w:start w:val="1"/>
      <w:numFmt w:val="decimal"/>
      <w:lvlText w:val="%7."/>
      <w:lvlJc w:val="left"/>
      <w:pPr>
        <w:ind w:left="5040" w:hanging="363"/>
      </w:pPr>
      <w:rPr>
        <w:rFonts w:hint="default"/>
      </w:rPr>
    </w:lvl>
    <w:lvl w:ilvl="7" w:tplc="1B78531C">
      <w:start w:val="1"/>
      <w:numFmt w:val="lowerLetter"/>
      <w:lvlText w:val="%8."/>
      <w:lvlJc w:val="left"/>
      <w:pPr>
        <w:ind w:left="5760" w:hanging="363"/>
      </w:pPr>
      <w:rPr>
        <w:rFonts w:hint="default"/>
      </w:rPr>
    </w:lvl>
    <w:lvl w:ilvl="8" w:tplc="CD6A001A">
      <w:start w:val="1"/>
      <w:numFmt w:val="lowerRoman"/>
      <w:lvlText w:val="%9."/>
      <w:lvlJc w:val="right"/>
      <w:pPr>
        <w:ind w:left="6480" w:hanging="363"/>
      </w:pPr>
      <w:rPr>
        <w:rFonts w:hint="default"/>
      </w:rPr>
    </w:lvl>
  </w:abstractNum>
  <w:abstractNum w:abstractNumId="58" w15:restartNumberingAfterBreak="0">
    <w:nsid w:val="3B3F2A42"/>
    <w:multiLevelType w:val="hybridMultilevel"/>
    <w:tmpl w:val="91FABF8C"/>
    <w:lvl w:ilvl="0" w:tplc="658405D4">
      <w:start w:val="1"/>
      <w:numFmt w:val="bullet"/>
      <w:pStyle w:val="kropa1timeswytlusz"/>
      <w:lvlText w:val=""/>
      <w:lvlJc w:val="left"/>
      <w:pPr>
        <w:tabs>
          <w:tab w:val="num" w:pos="927"/>
        </w:tabs>
        <w:ind w:left="927" w:hanging="360"/>
      </w:pPr>
      <w:rPr>
        <w:rFonts w:ascii="Symbol" w:hAnsi="Symbol" w:hint="default"/>
        <w:color w:val="auto"/>
      </w:rPr>
    </w:lvl>
    <w:lvl w:ilvl="1" w:tplc="E52ECBD8" w:tentative="1">
      <w:start w:val="1"/>
      <w:numFmt w:val="bullet"/>
      <w:lvlText w:val="o"/>
      <w:lvlJc w:val="left"/>
      <w:pPr>
        <w:tabs>
          <w:tab w:val="num" w:pos="1440"/>
        </w:tabs>
        <w:ind w:left="1440" w:hanging="360"/>
      </w:pPr>
      <w:rPr>
        <w:rFonts w:ascii="Courier New" w:hAnsi="Courier New" w:cs="HelveticaEE" w:hint="default"/>
      </w:rPr>
    </w:lvl>
    <w:lvl w:ilvl="2" w:tplc="CF7095E6" w:tentative="1">
      <w:start w:val="1"/>
      <w:numFmt w:val="bullet"/>
      <w:lvlText w:val=""/>
      <w:lvlJc w:val="left"/>
      <w:pPr>
        <w:tabs>
          <w:tab w:val="num" w:pos="2160"/>
        </w:tabs>
        <w:ind w:left="2160" w:hanging="360"/>
      </w:pPr>
      <w:rPr>
        <w:rFonts w:ascii="Wingdings" w:hAnsi="Wingdings" w:hint="default"/>
      </w:rPr>
    </w:lvl>
    <w:lvl w:ilvl="3" w:tplc="17EC369E" w:tentative="1">
      <w:start w:val="1"/>
      <w:numFmt w:val="bullet"/>
      <w:lvlText w:val=""/>
      <w:lvlJc w:val="left"/>
      <w:pPr>
        <w:tabs>
          <w:tab w:val="num" w:pos="2880"/>
        </w:tabs>
        <w:ind w:left="2880" w:hanging="360"/>
      </w:pPr>
      <w:rPr>
        <w:rFonts w:ascii="Symbol" w:hAnsi="Symbol" w:hint="default"/>
      </w:rPr>
    </w:lvl>
    <w:lvl w:ilvl="4" w:tplc="B09A724C" w:tentative="1">
      <w:start w:val="1"/>
      <w:numFmt w:val="bullet"/>
      <w:lvlText w:val="o"/>
      <w:lvlJc w:val="left"/>
      <w:pPr>
        <w:tabs>
          <w:tab w:val="num" w:pos="3600"/>
        </w:tabs>
        <w:ind w:left="3600" w:hanging="360"/>
      </w:pPr>
      <w:rPr>
        <w:rFonts w:ascii="Courier New" w:hAnsi="Courier New" w:cs="HelveticaEE" w:hint="default"/>
      </w:rPr>
    </w:lvl>
    <w:lvl w:ilvl="5" w:tplc="55ECBF6A" w:tentative="1">
      <w:start w:val="1"/>
      <w:numFmt w:val="bullet"/>
      <w:lvlText w:val=""/>
      <w:lvlJc w:val="left"/>
      <w:pPr>
        <w:tabs>
          <w:tab w:val="num" w:pos="4320"/>
        </w:tabs>
        <w:ind w:left="4320" w:hanging="360"/>
      </w:pPr>
      <w:rPr>
        <w:rFonts w:ascii="Wingdings" w:hAnsi="Wingdings" w:hint="default"/>
      </w:rPr>
    </w:lvl>
    <w:lvl w:ilvl="6" w:tplc="B7F0F740" w:tentative="1">
      <w:start w:val="1"/>
      <w:numFmt w:val="bullet"/>
      <w:lvlText w:val=""/>
      <w:lvlJc w:val="left"/>
      <w:pPr>
        <w:tabs>
          <w:tab w:val="num" w:pos="5040"/>
        </w:tabs>
        <w:ind w:left="5040" w:hanging="360"/>
      </w:pPr>
      <w:rPr>
        <w:rFonts w:ascii="Symbol" w:hAnsi="Symbol" w:hint="default"/>
      </w:rPr>
    </w:lvl>
    <w:lvl w:ilvl="7" w:tplc="1E004172" w:tentative="1">
      <w:start w:val="1"/>
      <w:numFmt w:val="bullet"/>
      <w:lvlText w:val="o"/>
      <w:lvlJc w:val="left"/>
      <w:pPr>
        <w:tabs>
          <w:tab w:val="num" w:pos="5760"/>
        </w:tabs>
        <w:ind w:left="5760" w:hanging="360"/>
      </w:pPr>
      <w:rPr>
        <w:rFonts w:ascii="Courier New" w:hAnsi="Courier New" w:cs="HelveticaEE" w:hint="default"/>
      </w:rPr>
    </w:lvl>
    <w:lvl w:ilvl="8" w:tplc="020CD200"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3C6C4CB0"/>
    <w:multiLevelType w:val="hybridMultilevel"/>
    <w:tmpl w:val="A654781A"/>
    <w:lvl w:ilvl="0" w:tplc="1B3E9DA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15:restartNumberingAfterBreak="0">
    <w:nsid w:val="3CB82648"/>
    <w:multiLevelType w:val="hybridMultilevel"/>
    <w:tmpl w:val="2A401E58"/>
    <w:lvl w:ilvl="0" w:tplc="B16C2278">
      <w:start w:val="3"/>
      <w:numFmt w:val="bullet"/>
      <w:pStyle w:val="kropa1"/>
      <w:lvlText w:val="-"/>
      <w:lvlJc w:val="left"/>
      <w:pPr>
        <w:tabs>
          <w:tab w:val="num" w:pos="1069"/>
        </w:tabs>
        <w:ind w:left="1069" w:hanging="360"/>
      </w:pPr>
      <w:rPr>
        <w:rFonts w:hint="default"/>
      </w:rPr>
    </w:lvl>
    <w:lvl w:ilvl="1" w:tplc="C97077DE">
      <w:numFmt w:val="decimal"/>
      <w:lvlText w:val=""/>
      <w:lvlJc w:val="left"/>
    </w:lvl>
    <w:lvl w:ilvl="2" w:tplc="E2AC645C">
      <w:numFmt w:val="decimal"/>
      <w:lvlText w:val=""/>
      <w:lvlJc w:val="left"/>
    </w:lvl>
    <w:lvl w:ilvl="3" w:tplc="B4941FD0">
      <w:numFmt w:val="decimal"/>
      <w:lvlText w:val=""/>
      <w:lvlJc w:val="left"/>
    </w:lvl>
    <w:lvl w:ilvl="4" w:tplc="F8A2FA2E">
      <w:numFmt w:val="decimal"/>
      <w:lvlText w:val=""/>
      <w:lvlJc w:val="left"/>
    </w:lvl>
    <w:lvl w:ilvl="5" w:tplc="66A2D9AA">
      <w:numFmt w:val="decimal"/>
      <w:lvlText w:val=""/>
      <w:lvlJc w:val="left"/>
    </w:lvl>
    <w:lvl w:ilvl="6" w:tplc="F0102F86">
      <w:numFmt w:val="decimal"/>
      <w:lvlText w:val=""/>
      <w:lvlJc w:val="left"/>
    </w:lvl>
    <w:lvl w:ilvl="7" w:tplc="7BB2B81C">
      <w:numFmt w:val="decimal"/>
      <w:lvlText w:val=""/>
      <w:lvlJc w:val="left"/>
    </w:lvl>
    <w:lvl w:ilvl="8" w:tplc="ACC219EA">
      <w:numFmt w:val="decimal"/>
      <w:lvlText w:val=""/>
      <w:lvlJc w:val="left"/>
    </w:lvl>
  </w:abstractNum>
  <w:abstractNum w:abstractNumId="61" w15:restartNumberingAfterBreak="0">
    <w:nsid w:val="42B72B11"/>
    <w:multiLevelType w:val="hybridMultilevel"/>
    <w:tmpl w:val="B7B4E48A"/>
    <w:lvl w:ilvl="0" w:tplc="6C58E5E6">
      <w:start w:val="1"/>
      <w:numFmt w:val="bullet"/>
      <w:pStyle w:val="kropa10"/>
      <w:lvlText w:val=""/>
      <w:lvlJc w:val="left"/>
      <w:pPr>
        <w:tabs>
          <w:tab w:val="num" w:pos="360"/>
        </w:tabs>
        <w:ind w:left="360" w:hanging="360"/>
      </w:pPr>
      <w:rPr>
        <w:rFonts w:ascii="Symbol" w:hAnsi="Symbol" w:hint="default"/>
        <w:sz w:val="18"/>
      </w:rPr>
    </w:lvl>
    <w:lvl w:ilvl="1" w:tplc="3FE6D0A2">
      <w:numFmt w:val="decimal"/>
      <w:lvlText w:val=""/>
      <w:lvlJc w:val="left"/>
    </w:lvl>
    <w:lvl w:ilvl="2" w:tplc="4D0C47D2">
      <w:numFmt w:val="decimal"/>
      <w:lvlText w:val=""/>
      <w:lvlJc w:val="left"/>
    </w:lvl>
    <w:lvl w:ilvl="3" w:tplc="9C42FBCA">
      <w:numFmt w:val="decimal"/>
      <w:lvlText w:val=""/>
      <w:lvlJc w:val="left"/>
    </w:lvl>
    <w:lvl w:ilvl="4" w:tplc="2A046046">
      <w:numFmt w:val="decimal"/>
      <w:lvlText w:val=""/>
      <w:lvlJc w:val="left"/>
    </w:lvl>
    <w:lvl w:ilvl="5" w:tplc="D2709ACA">
      <w:numFmt w:val="decimal"/>
      <w:lvlText w:val=""/>
      <w:lvlJc w:val="left"/>
    </w:lvl>
    <w:lvl w:ilvl="6" w:tplc="A1909F34">
      <w:numFmt w:val="decimal"/>
      <w:lvlText w:val=""/>
      <w:lvlJc w:val="left"/>
    </w:lvl>
    <w:lvl w:ilvl="7" w:tplc="393ABFEE">
      <w:numFmt w:val="decimal"/>
      <w:lvlText w:val=""/>
      <w:lvlJc w:val="left"/>
    </w:lvl>
    <w:lvl w:ilvl="8" w:tplc="C1F687D6">
      <w:numFmt w:val="decimal"/>
      <w:lvlText w:val=""/>
      <w:lvlJc w:val="left"/>
    </w:lvl>
  </w:abstractNum>
  <w:abstractNum w:abstractNumId="62" w15:restartNumberingAfterBreak="0">
    <w:nsid w:val="437D5968"/>
    <w:multiLevelType w:val="hybridMultilevel"/>
    <w:tmpl w:val="8604E9F6"/>
    <w:lvl w:ilvl="0" w:tplc="1B3E9DA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15:restartNumberingAfterBreak="0">
    <w:nsid w:val="45BF67EF"/>
    <w:multiLevelType w:val="hybridMultilevel"/>
    <w:tmpl w:val="1084F6EA"/>
    <w:lvl w:ilvl="0" w:tplc="E38AB3FE">
      <w:start w:val="1"/>
      <w:numFmt w:val="bullet"/>
      <w:pStyle w:val="wylicztroj1timVerdana"/>
      <w:lvlText w:val=""/>
      <w:lvlJc w:val="left"/>
      <w:pPr>
        <w:tabs>
          <w:tab w:val="num" w:pos="360"/>
        </w:tabs>
        <w:ind w:left="340" w:hanging="340"/>
      </w:pPr>
      <w:rPr>
        <w:rFonts w:ascii="Symbol" w:hAnsi="Symbol" w:hint="default"/>
      </w:rPr>
    </w:lvl>
    <w:lvl w:ilvl="1" w:tplc="B9CA1B3C">
      <w:numFmt w:val="decimal"/>
      <w:lvlText w:val=""/>
      <w:lvlJc w:val="left"/>
    </w:lvl>
    <w:lvl w:ilvl="2" w:tplc="1BCA6B4E">
      <w:numFmt w:val="decimal"/>
      <w:lvlText w:val=""/>
      <w:lvlJc w:val="left"/>
    </w:lvl>
    <w:lvl w:ilvl="3" w:tplc="2D44E5D6">
      <w:numFmt w:val="decimal"/>
      <w:lvlText w:val=""/>
      <w:lvlJc w:val="left"/>
    </w:lvl>
    <w:lvl w:ilvl="4" w:tplc="EE2CC6BE">
      <w:numFmt w:val="decimal"/>
      <w:lvlText w:val=""/>
      <w:lvlJc w:val="left"/>
    </w:lvl>
    <w:lvl w:ilvl="5" w:tplc="1DB885B4">
      <w:numFmt w:val="decimal"/>
      <w:lvlText w:val=""/>
      <w:lvlJc w:val="left"/>
    </w:lvl>
    <w:lvl w:ilvl="6" w:tplc="ABE05CD6">
      <w:numFmt w:val="decimal"/>
      <w:lvlText w:val=""/>
      <w:lvlJc w:val="left"/>
    </w:lvl>
    <w:lvl w:ilvl="7" w:tplc="139A7E1E">
      <w:numFmt w:val="decimal"/>
      <w:lvlText w:val=""/>
      <w:lvlJc w:val="left"/>
    </w:lvl>
    <w:lvl w:ilvl="8" w:tplc="BC8CE22E">
      <w:numFmt w:val="decimal"/>
      <w:lvlText w:val=""/>
      <w:lvlJc w:val="left"/>
    </w:lvl>
  </w:abstractNum>
  <w:abstractNum w:abstractNumId="64" w15:restartNumberingAfterBreak="0">
    <w:nsid w:val="46F43858"/>
    <w:multiLevelType w:val="hybridMultilevel"/>
    <w:tmpl w:val="CE7CFF98"/>
    <w:lvl w:ilvl="0" w:tplc="856CECAE">
      <w:start w:val="1"/>
      <w:numFmt w:val="bullet"/>
      <w:pStyle w:val="wylicztroj1tim"/>
      <w:lvlText w:val=""/>
      <w:lvlJc w:val="left"/>
      <w:pPr>
        <w:tabs>
          <w:tab w:val="num" w:pos="360"/>
        </w:tabs>
        <w:ind w:left="360" w:hanging="360"/>
      </w:pPr>
      <w:rPr>
        <w:rFonts w:ascii="Wingdings" w:hAnsi="Wingdings" w:hint="default"/>
      </w:rPr>
    </w:lvl>
    <w:lvl w:ilvl="1" w:tplc="581E0184">
      <w:numFmt w:val="decimal"/>
      <w:lvlText w:val=""/>
      <w:lvlJc w:val="left"/>
    </w:lvl>
    <w:lvl w:ilvl="2" w:tplc="78C81D32">
      <w:numFmt w:val="decimal"/>
      <w:lvlText w:val=""/>
      <w:lvlJc w:val="left"/>
    </w:lvl>
    <w:lvl w:ilvl="3" w:tplc="80DC1F2A">
      <w:numFmt w:val="decimal"/>
      <w:lvlText w:val=""/>
      <w:lvlJc w:val="left"/>
    </w:lvl>
    <w:lvl w:ilvl="4" w:tplc="118CA206">
      <w:numFmt w:val="decimal"/>
      <w:lvlText w:val=""/>
      <w:lvlJc w:val="left"/>
    </w:lvl>
    <w:lvl w:ilvl="5" w:tplc="56046A9C">
      <w:numFmt w:val="decimal"/>
      <w:lvlText w:val=""/>
      <w:lvlJc w:val="left"/>
    </w:lvl>
    <w:lvl w:ilvl="6" w:tplc="5F92EBD6">
      <w:numFmt w:val="decimal"/>
      <w:lvlText w:val=""/>
      <w:lvlJc w:val="left"/>
    </w:lvl>
    <w:lvl w:ilvl="7" w:tplc="0AFE220E">
      <w:numFmt w:val="decimal"/>
      <w:lvlText w:val=""/>
      <w:lvlJc w:val="left"/>
    </w:lvl>
    <w:lvl w:ilvl="8" w:tplc="F8520F82">
      <w:numFmt w:val="decimal"/>
      <w:lvlText w:val=""/>
      <w:lvlJc w:val="left"/>
    </w:lvl>
  </w:abstractNum>
  <w:abstractNum w:abstractNumId="65" w15:restartNumberingAfterBreak="0">
    <w:nsid w:val="47D166C1"/>
    <w:multiLevelType w:val="hybridMultilevel"/>
    <w:tmpl w:val="B5921B54"/>
    <w:lvl w:ilvl="0" w:tplc="04150001">
      <w:start w:val="1"/>
      <w:numFmt w:val="decimal"/>
      <w:pStyle w:val="L5pz"/>
      <w:lvlText w:val="%1."/>
      <w:lvlJc w:val="left"/>
      <w:pPr>
        <w:ind w:left="360" w:hanging="360"/>
      </w:pPr>
      <w:rPr>
        <w:rFonts w:hint="default"/>
      </w:rPr>
    </w:lvl>
    <w:lvl w:ilvl="1" w:tplc="04150003" w:tentative="1">
      <w:start w:val="1"/>
      <w:numFmt w:val="lowerLetter"/>
      <w:lvlText w:val="%2."/>
      <w:lvlJc w:val="left"/>
      <w:pPr>
        <w:ind w:left="1080" w:hanging="360"/>
      </w:pPr>
    </w:lvl>
    <w:lvl w:ilvl="2" w:tplc="04150005" w:tentative="1">
      <w:start w:val="1"/>
      <w:numFmt w:val="lowerRoman"/>
      <w:lvlText w:val="%3."/>
      <w:lvlJc w:val="right"/>
      <w:pPr>
        <w:ind w:left="1800" w:hanging="180"/>
      </w:pPr>
    </w:lvl>
    <w:lvl w:ilvl="3" w:tplc="04150001" w:tentative="1">
      <w:start w:val="1"/>
      <w:numFmt w:val="decimal"/>
      <w:lvlText w:val="%4."/>
      <w:lvlJc w:val="left"/>
      <w:pPr>
        <w:ind w:left="2520" w:hanging="360"/>
      </w:pPr>
    </w:lvl>
    <w:lvl w:ilvl="4" w:tplc="04150003" w:tentative="1">
      <w:start w:val="1"/>
      <w:numFmt w:val="lowerLetter"/>
      <w:lvlText w:val="%5."/>
      <w:lvlJc w:val="left"/>
      <w:pPr>
        <w:ind w:left="3240" w:hanging="360"/>
      </w:pPr>
    </w:lvl>
    <w:lvl w:ilvl="5" w:tplc="04150005" w:tentative="1">
      <w:start w:val="1"/>
      <w:numFmt w:val="lowerRoman"/>
      <w:lvlText w:val="%6."/>
      <w:lvlJc w:val="right"/>
      <w:pPr>
        <w:ind w:left="3960" w:hanging="180"/>
      </w:pPr>
    </w:lvl>
    <w:lvl w:ilvl="6" w:tplc="04150001" w:tentative="1">
      <w:start w:val="1"/>
      <w:numFmt w:val="decimal"/>
      <w:lvlText w:val="%7."/>
      <w:lvlJc w:val="left"/>
      <w:pPr>
        <w:ind w:left="4680" w:hanging="360"/>
      </w:pPr>
    </w:lvl>
    <w:lvl w:ilvl="7" w:tplc="04150003" w:tentative="1">
      <w:start w:val="1"/>
      <w:numFmt w:val="lowerLetter"/>
      <w:lvlText w:val="%8."/>
      <w:lvlJc w:val="left"/>
      <w:pPr>
        <w:ind w:left="5400" w:hanging="360"/>
      </w:pPr>
    </w:lvl>
    <w:lvl w:ilvl="8" w:tplc="04150005" w:tentative="1">
      <w:start w:val="1"/>
      <w:numFmt w:val="lowerRoman"/>
      <w:lvlText w:val="%9."/>
      <w:lvlJc w:val="right"/>
      <w:pPr>
        <w:ind w:left="6120" w:hanging="180"/>
      </w:pPr>
    </w:lvl>
  </w:abstractNum>
  <w:abstractNum w:abstractNumId="66" w15:restartNumberingAfterBreak="0">
    <w:nsid w:val="4AB25E7D"/>
    <w:multiLevelType w:val="multilevel"/>
    <w:tmpl w:val="7BD62918"/>
    <w:lvl w:ilvl="0">
      <w:start w:val="1"/>
      <w:numFmt w:val="bullet"/>
      <w:pStyle w:val="kropka2"/>
      <w:lvlText w:val=""/>
      <w:lvlJc w:val="left"/>
      <w:pPr>
        <w:tabs>
          <w:tab w:val="num" w:pos="567"/>
        </w:tabs>
        <w:ind w:left="567" w:hanging="56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4B624077"/>
    <w:multiLevelType w:val="hybridMultilevel"/>
    <w:tmpl w:val="CCA0D3AC"/>
    <w:lvl w:ilvl="0" w:tplc="E9C01B60">
      <w:start w:val="1"/>
      <w:numFmt w:val="decimal"/>
      <w:pStyle w:val="L6pz"/>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4CB873CF"/>
    <w:multiLevelType w:val="hybridMultilevel"/>
    <w:tmpl w:val="8EC0E4BC"/>
    <w:lvl w:ilvl="0" w:tplc="133C5D5C">
      <w:start w:val="1"/>
      <w:numFmt w:val="decimal"/>
      <w:pStyle w:val="opissymboli"/>
      <w:lvlText w:val="%1."/>
      <w:lvlJc w:val="left"/>
      <w:pPr>
        <w:tabs>
          <w:tab w:val="num" w:pos="1843"/>
        </w:tabs>
        <w:ind w:left="1843" w:hanging="424"/>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9" w15:restartNumberingAfterBreak="0">
    <w:nsid w:val="4D6D1798"/>
    <w:multiLevelType w:val="hybridMultilevel"/>
    <w:tmpl w:val="BDDE6260"/>
    <w:lvl w:ilvl="0" w:tplc="A4A03CB4">
      <w:start w:val="1"/>
      <w:numFmt w:val="bullet"/>
      <w:lvlText w:val=""/>
      <w:lvlJc w:val="left"/>
      <w:pPr>
        <w:ind w:left="862" w:hanging="360"/>
      </w:pPr>
      <w:rPr>
        <w:rFonts w:ascii="Symbol" w:hAnsi="Symbol"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70" w15:restartNumberingAfterBreak="0">
    <w:nsid w:val="4DC00B6E"/>
    <w:multiLevelType w:val="multilevel"/>
    <w:tmpl w:val="BB5A0BB8"/>
    <w:lvl w:ilvl="0">
      <w:start w:val="3"/>
      <w:numFmt w:val="decimal"/>
      <w:lvlText w:val="%1."/>
      <w:lvlJc w:val="left"/>
      <w:pPr>
        <w:tabs>
          <w:tab w:val="num" w:pos="540"/>
        </w:tabs>
        <w:ind w:left="540" w:hanging="540"/>
      </w:pPr>
      <w:rPr>
        <w:rFonts w:hint="default"/>
      </w:rPr>
    </w:lvl>
    <w:lvl w:ilvl="1">
      <w:start w:val="1"/>
      <w:numFmt w:val="decimal"/>
      <w:pStyle w:val="tyt2-tim"/>
      <w:lvlText w:val="%1.%2."/>
      <w:lvlJc w:val="left"/>
      <w:pPr>
        <w:tabs>
          <w:tab w:val="num" w:pos="720"/>
        </w:tabs>
        <w:ind w:left="720" w:hanging="720"/>
      </w:pPr>
      <w:rPr>
        <w:rFonts w:hint="default"/>
      </w:rPr>
    </w:lvl>
    <w:lvl w:ilvl="2">
      <w:numFmt w:val="decimal"/>
      <w:lvlText w:val="%1.%2.%3."/>
      <w:lvlJc w:val="left"/>
      <w:pPr>
        <w:tabs>
          <w:tab w:val="num" w:pos="1080"/>
        </w:tabs>
        <w:ind w:left="1080" w:hanging="1080"/>
      </w:pPr>
      <w:rPr>
        <w:rFonts w:hint="default"/>
      </w:rPr>
    </w:lvl>
    <w:lvl w:ilvl="3">
      <w:start w:val="46858256"/>
      <w:numFmt w:val="decimal"/>
      <w:lvlText w:val="%1.%2.%3.%4."/>
      <w:lvlJc w:val="left"/>
      <w:pPr>
        <w:tabs>
          <w:tab w:val="num" w:pos="1080"/>
        </w:tabs>
        <w:ind w:left="1080" w:hanging="1080"/>
      </w:pPr>
      <w:rPr>
        <w:rFonts w:hint="default"/>
      </w:rPr>
    </w:lvl>
    <w:lvl w:ilvl="4">
      <w:start w:val="26085404"/>
      <w:numFmt w:val="decimal"/>
      <w:lvlText w:val="%1.%2.%3.%4.%5."/>
      <w:lvlJc w:val="left"/>
      <w:pPr>
        <w:tabs>
          <w:tab w:val="num" w:pos="1440"/>
        </w:tabs>
        <w:ind w:left="1440" w:hanging="1440"/>
      </w:pPr>
      <w:rPr>
        <w:rFonts w:hint="default"/>
      </w:rPr>
    </w:lvl>
    <w:lvl w:ilvl="5">
      <w:start w:val="8461860"/>
      <w:numFmt w:val="decimal"/>
      <w:lvlText w:val="%1.%2.%3.%4.%5.%6."/>
      <w:lvlJc w:val="left"/>
      <w:pPr>
        <w:tabs>
          <w:tab w:val="num" w:pos="1800"/>
        </w:tabs>
        <w:ind w:left="1800" w:hanging="1800"/>
      </w:pPr>
      <w:rPr>
        <w:rFonts w:hint="default"/>
      </w:rPr>
    </w:lvl>
    <w:lvl w:ilvl="6">
      <w:numFmt w:val="none"/>
      <w:lvlText w:val=""/>
      <w:lvlJc w:val="left"/>
      <w:pPr>
        <w:tabs>
          <w:tab w:val="num" w:pos="360"/>
        </w:tabs>
      </w:pPr>
    </w:lvl>
    <w:lvl w:ilvl="7">
      <w:start w:val="23839"/>
      <w:numFmt w:val="decimal"/>
      <w:lvlText w:val="%1.%2.%3.%4.%5.%6.%7.%8."/>
      <w:lvlJc w:val="left"/>
      <w:pPr>
        <w:tabs>
          <w:tab w:val="num" w:pos="2160"/>
        </w:tabs>
        <w:ind w:left="2160" w:hanging="2160"/>
      </w:pPr>
      <w:rPr>
        <w:rFonts w:hint="default"/>
      </w:rPr>
    </w:lvl>
    <w:lvl w:ilvl="8">
      <w:start w:val="8460804"/>
      <w:numFmt w:val="decimal"/>
      <w:lvlText w:val="%1.%2.%3.%4.%5.%6.%7.%8.%9."/>
      <w:lvlJc w:val="left"/>
      <w:pPr>
        <w:tabs>
          <w:tab w:val="num" w:pos="2520"/>
        </w:tabs>
        <w:ind w:left="2520" w:hanging="2520"/>
      </w:pPr>
      <w:rPr>
        <w:rFonts w:hint="default"/>
      </w:rPr>
    </w:lvl>
  </w:abstractNum>
  <w:abstractNum w:abstractNumId="71" w15:restartNumberingAfterBreak="0">
    <w:nsid w:val="4E5F5265"/>
    <w:multiLevelType w:val="hybridMultilevel"/>
    <w:tmpl w:val="617E8388"/>
    <w:lvl w:ilvl="0" w:tplc="659EF690">
      <w:start w:val="1"/>
      <w:numFmt w:val="bullet"/>
      <w:pStyle w:val="W4pz"/>
      <w:lvlText w:val="―"/>
      <w:lvlJc w:val="left"/>
      <w:pPr>
        <w:ind w:left="1287" w:hanging="360"/>
      </w:pPr>
      <w:rPr>
        <w:rFonts w:ascii="Times New Roman" w:hAnsi="Times New Roman" w:cs="Times New Roman" w:hint="default"/>
        <w:b w:val="0"/>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72" w15:restartNumberingAfterBreak="0">
    <w:nsid w:val="4FBF0FAD"/>
    <w:multiLevelType w:val="hybridMultilevel"/>
    <w:tmpl w:val="08DA0954"/>
    <w:lvl w:ilvl="0" w:tplc="04150015">
      <w:start w:val="1"/>
      <w:numFmt w:val="lowerLetter"/>
      <w:pStyle w:val="N3pz"/>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504C43DC"/>
    <w:multiLevelType w:val="hybridMultilevel"/>
    <w:tmpl w:val="14CACEBE"/>
    <w:lvl w:ilvl="0" w:tplc="1B3E9DA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4" w15:restartNumberingAfterBreak="0">
    <w:nsid w:val="52694E18"/>
    <w:multiLevelType w:val="multilevel"/>
    <w:tmpl w:val="DF44BA6E"/>
    <w:lvl w:ilvl="0">
      <w:start w:val="1"/>
      <w:numFmt w:val="decimal"/>
      <w:pStyle w:val="StylNagwek2Przed12ptPo3pt"/>
      <w:lvlText w:val="%1."/>
      <w:lvlJc w:val="left"/>
      <w:pPr>
        <w:tabs>
          <w:tab w:val="num" w:pos="1134"/>
        </w:tabs>
        <w:ind w:left="432" w:hanging="432"/>
      </w:pPr>
      <w:rPr>
        <w:rFonts w:hint="default"/>
        <w:b/>
        <w:bCs/>
        <w:i w:val="0"/>
        <w:iCs w:val="0"/>
        <w:sz w:val="28"/>
        <w:szCs w:val="28"/>
      </w:rPr>
    </w:lvl>
    <w:lvl w:ilvl="1">
      <w:start w:val="1"/>
      <w:numFmt w:val="decimal"/>
      <w:pStyle w:val="StylNagwek2Przed12ptPo3pt"/>
      <w:lvlText w:val="%1.%2."/>
      <w:lvlJc w:val="left"/>
      <w:pPr>
        <w:tabs>
          <w:tab w:val="num" w:pos="576"/>
        </w:tabs>
        <w:ind w:left="576" w:hanging="576"/>
      </w:pPr>
      <w:rPr>
        <w:rFonts w:hint="default"/>
        <w:b/>
        <w:bCs/>
        <w:i w:val="0"/>
        <w:iCs w:val="0"/>
        <w:sz w:val="24"/>
        <w:szCs w:val="24"/>
      </w:rPr>
    </w:lvl>
    <w:lvl w:ilvl="2">
      <w:start w:val="1"/>
      <w:numFmt w:val="decimal"/>
      <w:lvlText w:val="%1.%2.%3"/>
      <w:lvlJc w:val="left"/>
      <w:pPr>
        <w:tabs>
          <w:tab w:val="num" w:pos="720"/>
        </w:tabs>
        <w:ind w:left="720" w:hanging="720"/>
      </w:pPr>
      <w:rPr>
        <w:rFonts w:hint="default"/>
        <w:b/>
        <w:bCs/>
        <w:i w:val="0"/>
        <w:iCs w:val="0"/>
        <w:sz w:val="24"/>
        <w:szCs w:val="24"/>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5" w15:restartNumberingAfterBreak="0">
    <w:nsid w:val="52F82FD5"/>
    <w:multiLevelType w:val="multilevel"/>
    <w:tmpl w:val="9A2C35DE"/>
    <w:lvl w:ilvl="0">
      <w:start w:val="1"/>
      <w:numFmt w:val="decimal"/>
      <w:lvlText w:val="%1."/>
      <w:lvlJc w:val="left"/>
      <w:pPr>
        <w:ind w:left="360" w:hanging="360"/>
      </w:pPr>
      <w:rPr>
        <w:rFonts w:hint="default"/>
      </w:rPr>
    </w:lvl>
    <w:lvl w:ilvl="1">
      <w:start w:val="3"/>
      <w:numFmt w:val="decimal"/>
      <w:isLgl/>
      <w:lvlText w:val="%1.%2."/>
      <w:lvlJc w:val="left"/>
      <w:pPr>
        <w:ind w:left="720" w:hanging="720"/>
      </w:pPr>
      <w:rPr>
        <w:rFonts w:hint="default"/>
      </w:rPr>
    </w:lvl>
    <w:lvl w:ilvl="2">
      <w:start w:val="4"/>
      <w:numFmt w:val="decimal"/>
      <w:isLgl/>
      <w:lvlText w:val="%1.%2.%3."/>
      <w:lvlJc w:val="left"/>
      <w:pPr>
        <w:ind w:left="720" w:hanging="720"/>
      </w:pPr>
      <w:rPr>
        <w:rFonts w:hint="default"/>
      </w:rPr>
    </w:lvl>
    <w:lvl w:ilvl="3">
      <w:start w:val="3"/>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6" w15:restartNumberingAfterBreak="0">
    <w:nsid w:val="53A531A8"/>
    <w:multiLevelType w:val="hybridMultilevel"/>
    <w:tmpl w:val="1A8A9400"/>
    <w:lvl w:ilvl="0" w:tplc="D796269A">
      <w:start w:val="1"/>
      <w:numFmt w:val="decimal"/>
      <w:pStyle w:val="Listanumerowana"/>
      <w:lvlText w:val="%1."/>
      <w:lvlJc w:val="left"/>
      <w:pPr>
        <w:tabs>
          <w:tab w:val="num" w:pos="717"/>
        </w:tabs>
        <w:ind w:left="717" w:hanging="360"/>
      </w:pPr>
    </w:lvl>
    <w:lvl w:ilvl="1" w:tplc="5DEEF9DE">
      <w:start w:val="5"/>
      <w:numFmt w:val="bullet"/>
      <w:lvlText w:val="-"/>
      <w:lvlJc w:val="left"/>
      <w:pPr>
        <w:tabs>
          <w:tab w:val="num" w:pos="1440"/>
        </w:tabs>
        <w:ind w:left="1440" w:hanging="360"/>
      </w:pPr>
      <w:rPr>
        <w:rFonts w:ascii="Times New Roman" w:eastAsia="Times New Roman" w:hAnsi="Times New Roman" w:cs="Times New Roman" w:hint="default"/>
      </w:rPr>
    </w:lvl>
    <w:lvl w:ilvl="2" w:tplc="782A4C3E">
      <w:start w:val="1"/>
      <w:numFmt w:val="decimal"/>
      <w:lvlText w:val="%3."/>
      <w:lvlJc w:val="left"/>
      <w:pPr>
        <w:tabs>
          <w:tab w:val="num" w:pos="2160"/>
        </w:tabs>
        <w:ind w:left="2160" w:hanging="360"/>
      </w:pPr>
    </w:lvl>
    <w:lvl w:ilvl="3" w:tplc="4BC0592C">
      <w:start w:val="1"/>
      <w:numFmt w:val="decimal"/>
      <w:lvlText w:val="%4."/>
      <w:lvlJc w:val="left"/>
      <w:pPr>
        <w:tabs>
          <w:tab w:val="num" w:pos="2880"/>
        </w:tabs>
        <w:ind w:left="2880" w:hanging="360"/>
      </w:pPr>
    </w:lvl>
    <w:lvl w:ilvl="4" w:tplc="51441F76">
      <w:start w:val="1"/>
      <w:numFmt w:val="decimal"/>
      <w:lvlText w:val="%5."/>
      <w:lvlJc w:val="left"/>
      <w:pPr>
        <w:tabs>
          <w:tab w:val="num" w:pos="3600"/>
        </w:tabs>
        <w:ind w:left="3600" w:hanging="360"/>
      </w:pPr>
    </w:lvl>
    <w:lvl w:ilvl="5" w:tplc="35986608">
      <w:start w:val="1"/>
      <w:numFmt w:val="decimal"/>
      <w:lvlText w:val="%6."/>
      <w:lvlJc w:val="left"/>
      <w:pPr>
        <w:tabs>
          <w:tab w:val="num" w:pos="4320"/>
        </w:tabs>
        <w:ind w:left="4320" w:hanging="360"/>
      </w:pPr>
    </w:lvl>
    <w:lvl w:ilvl="6" w:tplc="C08C4EE2">
      <w:start w:val="1"/>
      <w:numFmt w:val="decimal"/>
      <w:lvlText w:val="%7."/>
      <w:lvlJc w:val="left"/>
      <w:pPr>
        <w:tabs>
          <w:tab w:val="num" w:pos="5040"/>
        </w:tabs>
        <w:ind w:left="5040" w:hanging="360"/>
      </w:pPr>
    </w:lvl>
    <w:lvl w:ilvl="7" w:tplc="A9F49FD0">
      <w:start w:val="1"/>
      <w:numFmt w:val="decimal"/>
      <w:lvlText w:val="%8."/>
      <w:lvlJc w:val="left"/>
      <w:pPr>
        <w:tabs>
          <w:tab w:val="num" w:pos="5760"/>
        </w:tabs>
        <w:ind w:left="5760" w:hanging="360"/>
      </w:pPr>
    </w:lvl>
    <w:lvl w:ilvl="8" w:tplc="5E94E5BC">
      <w:start w:val="1"/>
      <w:numFmt w:val="decimal"/>
      <w:lvlText w:val="%9."/>
      <w:lvlJc w:val="left"/>
      <w:pPr>
        <w:tabs>
          <w:tab w:val="num" w:pos="6480"/>
        </w:tabs>
        <w:ind w:left="6480" w:hanging="360"/>
      </w:pPr>
    </w:lvl>
  </w:abstractNum>
  <w:abstractNum w:abstractNumId="77" w15:restartNumberingAfterBreak="0">
    <w:nsid w:val="53EF4A98"/>
    <w:multiLevelType w:val="hybridMultilevel"/>
    <w:tmpl w:val="40C07B7E"/>
    <w:lvl w:ilvl="0" w:tplc="0DA82A5C">
      <w:start w:val="1"/>
      <w:numFmt w:val="bullet"/>
      <w:pStyle w:val="Wylicz1"/>
      <w:lvlText w:val="−"/>
      <w:lvlJc w:val="left"/>
      <w:pPr>
        <w:tabs>
          <w:tab w:val="num" w:pos="1361"/>
        </w:tabs>
        <w:ind w:left="1260" w:hanging="360"/>
      </w:pPr>
      <w:rPr>
        <w:rFonts w:ascii="Arial" w:hAnsi="Arial" w:cs="Arial" w:hint="default"/>
        <w:b w:val="0"/>
        <w:bCs w:val="0"/>
        <w:sz w:val="20"/>
        <w:szCs w:val="20"/>
      </w:rPr>
    </w:lvl>
    <w:lvl w:ilvl="1" w:tplc="896800C2">
      <w:start w:val="1"/>
      <w:numFmt w:val="lowerLetter"/>
      <w:lvlText w:val="%2)"/>
      <w:lvlJc w:val="left"/>
      <w:pPr>
        <w:tabs>
          <w:tab w:val="num" w:pos="1440"/>
        </w:tabs>
        <w:ind w:left="1440" w:hanging="360"/>
      </w:pPr>
      <w:rPr>
        <w:rFonts w:hint="default"/>
        <w:sz w:val="20"/>
        <w:szCs w:val="20"/>
      </w:rPr>
    </w:lvl>
    <w:lvl w:ilvl="2" w:tplc="62863382">
      <w:start w:val="1"/>
      <w:numFmt w:val="bullet"/>
      <w:lvlText w:val=""/>
      <w:lvlJc w:val="left"/>
      <w:pPr>
        <w:tabs>
          <w:tab w:val="num" w:pos="2160"/>
        </w:tabs>
        <w:ind w:left="2160" w:hanging="360"/>
      </w:pPr>
      <w:rPr>
        <w:rFonts w:ascii="Wingdings" w:hAnsi="Wingdings" w:cs="Wingdings" w:hint="default"/>
      </w:rPr>
    </w:lvl>
    <w:lvl w:ilvl="3" w:tplc="6CFC65F4">
      <w:start w:val="1"/>
      <w:numFmt w:val="bullet"/>
      <w:lvlText w:val=""/>
      <w:lvlJc w:val="left"/>
      <w:pPr>
        <w:tabs>
          <w:tab w:val="num" w:pos="2880"/>
        </w:tabs>
        <w:ind w:left="2880" w:hanging="360"/>
      </w:pPr>
      <w:rPr>
        <w:rFonts w:ascii="Symbol" w:hAnsi="Symbol" w:cs="Symbol" w:hint="default"/>
      </w:rPr>
    </w:lvl>
    <w:lvl w:ilvl="4" w:tplc="C010A17C">
      <w:start w:val="1"/>
      <w:numFmt w:val="bullet"/>
      <w:lvlText w:val="o"/>
      <w:lvlJc w:val="left"/>
      <w:pPr>
        <w:tabs>
          <w:tab w:val="num" w:pos="3600"/>
        </w:tabs>
        <w:ind w:left="3600" w:hanging="360"/>
      </w:pPr>
      <w:rPr>
        <w:rFonts w:ascii="Courier New" w:hAnsi="Courier New" w:cs="Courier New" w:hint="default"/>
      </w:rPr>
    </w:lvl>
    <w:lvl w:ilvl="5" w:tplc="8BFA59DA">
      <w:start w:val="1"/>
      <w:numFmt w:val="bullet"/>
      <w:lvlText w:val=""/>
      <w:lvlJc w:val="left"/>
      <w:pPr>
        <w:tabs>
          <w:tab w:val="num" w:pos="4320"/>
        </w:tabs>
        <w:ind w:left="4320" w:hanging="360"/>
      </w:pPr>
      <w:rPr>
        <w:rFonts w:ascii="Wingdings" w:hAnsi="Wingdings" w:cs="Wingdings" w:hint="default"/>
      </w:rPr>
    </w:lvl>
    <w:lvl w:ilvl="6" w:tplc="65584B16">
      <w:start w:val="1"/>
      <w:numFmt w:val="bullet"/>
      <w:lvlText w:val=""/>
      <w:lvlJc w:val="left"/>
      <w:pPr>
        <w:tabs>
          <w:tab w:val="num" w:pos="5040"/>
        </w:tabs>
        <w:ind w:left="5040" w:hanging="360"/>
      </w:pPr>
      <w:rPr>
        <w:rFonts w:ascii="Symbol" w:hAnsi="Symbol" w:cs="Symbol" w:hint="default"/>
      </w:rPr>
    </w:lvl>
    <w:lvl w:ilvl="7" w:tplc="DDC68E0E">
      <w:start w:val="1"/>
      <w:numFmt w:val="bullet"/>
      <w:lvlText w:val="o"/>
      <w:lvlJc w:val="left"/>
      <w:pPr>
        <w:tabs>
          <w:tab w:val="num" w:pos="5760"/>
        </w:tabs>
        <w:ind w:left="5760" w:hanging="360"/>
      </w:pPr>
      <w:rPr>
        <w:rFonts w:ascii="Courier New" w:hAnsi="Courier New" w:cs="Courier New" w:hint="default"/>
      </w:rPr>
    </w:lvl>
    <w:lvl w:ilvl="8" w:tplc="28CEDE40">
      <w:start w:val="1"/>
      <w:numFmt w:val="bullet"/>
      <w:lvlText w:val=""/>
      <w:lvlJc w:val="left"/>
      <w:pPr>
        <w:tabs>
          <w:tab w:val="num" w:pos="6480"/>
        </w:tabs>
        <w:ind w:left="6480" w:hanging="360"/>
      </w:pPr>
      <w:rPr>
        <w:rFonts w:ascii="Wingdings" w:hAnsi="Wingdings" w:cs="Wingdings" w:hint="default"/>
      </w:rPr>
    </w:lvl>
  </w:abstractNum>
  <w:abstractNum w:abstractNumId="78" w15:restartNumberingAfterBreak="0">
    <w:nsid w:val="551418AE"/>
    <w:multiLevelType w:val="hybridMultilevel"/>
    <w:tmpl w:val="F570654E"/>
    <w:lvl w:ilvl="0" w:tplc="681679BE">
      <w:start w:val="2"/>
      <w:numFmt w:val="upperRoman"/>
      <w:lvlText w:val="%1."/>
      <w:lvlJc w:val="right"/>
      <w:pPr>
        <w:ind w:left="2126" w:hanging="360"/>
      </w:pPr>
      <w:rPr>
        <w:rFonts w:hint="default"/>
      </w:rPr>
    </w:lvl>
    <w:lvl w:ilvl="1" w:tplc="04150019" w:tentative="1">
      <w:start w:val="1"/>
      <w:numFmt w:val="lowerLetter"/>
      <w:lvlText w:val="%2."/>
      <w:lvlJc w:val="left"/>
      <w:pPr>
        <w:ind w:left="2137" w:hanging="360"/>
      </w:pPr>
    </w:lvl>
    <w:lvl w:ilvl="2" w:tplc="0415001B" w:tentative="1">
      <w:start w:val="1"/>
      <w:numFmt w:val="lowerRoman"/>
      <w:lvlText w:val="%3."/>
      <w:lvlJc w:val="right"/>
      <w:pPr>
        <w:ind w:left="2857" w:hanging="180"/>
      </w:pPr>
    </w:lvl>
    <w:lvl w:ilvl="3" w:tplc="0415000F" w:tentative="1">
      <w:start w:val="1"/>
      <w:numFmt w:val="decimal"/>
      <w:lvlText w:val="%4."/>
      <w:lvlJc w:val="left"/>
      <w:pPr>
        <w:ind w:left="3577" w:hanging="360"/>
      </w:pPr>
    </w:lvl>
    <w:lvl w:ilvl="4" w:tplc="04150019" w:tentative="1">
      <w:start w:val="1"/>
      <w:numFmt w:val="lowerLetter"/>
      <w:lvlText w:val="%5."/>
      <w:lvlJc w:val="left"/>
      <w:pPr>
        <w:ind w:left="4297" w:hanging="360"/>
      </w:pPr>
    </w:lvl>
    <w:lvl w:ilvl="5" w:tplc="0415001B" w:tentative="1">
      <w:start w:val="1"/>
      <w:numFmt w:val="lowerRoman"/>
      <w:lvlText w:val="%6."/>
      <w:lvlJc w:val="right"/>
      <w:pPr>
        <w:ind w:left="5017" w:hanging="180"/>
      </w:pPr>
    </w:lvl>
    <w:lvl w:ilvl="6" w:tplc="0415000F" w:tentative="1">
      <w:start w:val="1"/>
      <w:numFmt w:val="decimal"/>
      <w:lvlText w:val="%7."/>
      <w:lvlJc w:val="left"/>
      <w:pPr>
        <w:ind w:left="5737" w:hanging="360"/>
      </w:pPr>
    </w:lvl>
    <w:lvl w:ilvl="7" w:tplc="04150019" w:tentative="1">
      <w:start w:val="1"/>
      <w:numFmt w:val="lowerLetter"/>
      <w:lvlText w:val="%8."/>
      <w:lvlJc w:val="left"/>
      <w:pPr>
        <w:ind w:left="6457" w:hanging="360"/>
      </w:pPr>
    </w:lvl>
    <w:lvl w:ilvl="8" w:tplc="0415001B" w:tentative="1">
      <w:start w:val="1"/>
      <w:numFmt w:val="lowerRoman"/>
      <w:lvlText w:val="%9."/>
      <w:lvlJc w:val="right"/>
      <w:pPr>
        <w:ind w:left="7177" w:hanging="180"/>
      </w:pPr>
    </w:lvl>
  </w:abstractNum>
  <w:abstractNum w:abstractNumId="79" w15:restartNumberingAfterBreak="0">
    <w:nsid w:val="595D02FD"/>
    <w:multiLevelType w:val="hybridMultilevel"/>
    <w:tmpl w:val="A7DE6DA8"/>
    <w:lvl w:ilvl="0" w:tplc="1B3E9DA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0" w15:restartNumberingAfterBreak="0">
    <w:nsid w:val="5AB63947"/>
    <w:multiLevelType w:val="multilevel"/>
    <w:tmpl w:val="5D7603C8"/>
    <w:lvl w:ilvl="0">
      <w:start w:val="1"/>
      <w:numFmt w:val="decimal"/>
      <w:lvlText w:val="%1."/>
      <w:lvlJc w:val="left"/>
      <w:pPr>
        <w:tabs>
          <w:tab w:val="num" w:pos="1425"/>
        </w:tabs>
        <w:ind w:left="1425" w:hanging="1425"/>
      </w:pPr>
      <w:rPr>
        <w:rFonts w:hint="default"/>
      </w:rPr>
    </w:lvl>
    <w:lvl w:ilvl="1">
      <w:start w:val="1"/>
      <w:numFmt w:val="decimal"/>
      <w:isLgl/>
      <w:lvlText w:val="%1.%2."/>
      <w:lvlJc w:val="left"/>
      <w:pPr>
        <w:tabs>
          <w:tab w:val="num" w:pos="720"/>
        </w:tabs>
        <w:ind w:left="284" w:hanging="284"/>
      </w:pPr>
      <w:rPr>
        <w:rFonts w:hint="default"/>
        <w:b/>
        <w:i w:val="0"/>
      </w:rPr>
    </w:lvl>
    <w:lvl w:ilvl="2">
      <w:start w:val="1"/>
      <w:numFmt w:val="decimal"/>
      <w:pStyle w:val="-"/>
      <w:isLgl/>
      <w:lvlText w:val="%1.%2.%3."/>
      <w:lvlJc w:val="left"/>
      <w:pPr>
        <w:tabs>
          <w:tab w:val="num" w:pos="1425"/>
        </w:tabs>
        <w:ind w:left="1425" w:hanging="1425"/>
      </w:pPr>
      <w:rPr>
        <w:rFonts w:hint="default"/>
      </w:rPr>
    </w:lvl>
    <w:lvl w:ilvl="3">
      <w:start w:val="1"/>
      <w:numFmt w:val="decimal"/>
      <w:isLgl/>
      <w:lvlText w:val="%1.%2.%3.%4."/>
      <w:lvlJc w:val="left"/>
      <w:pPr>
        <w:tabs>
          <w:tab w:val="num" w:pos="1425"/>
        </w:tabs>
        <w:ind w:left="1425" w:hanging="1425"/>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81" w15:restartNumberingAfterBreak="0">
    <w:nsid w:val="5D392A4F"/>
    <w:multiLevelType w:val="hybridMultilevel"/>
    <w:tmpl w:val="84123624"/>
    <w:lvl w:ilvl="0" w:tplc="021C43DE">
      <w:start w:val="1"/>
      <w:numFmt w:val="bullet"/>
      <w:pStyle w:val="punkcik"/>
      <w:lvlText w:val=""/>
      <w:lvlJc w:val="left"/>
      <w:pPr>
        <w:tabs>
          <w:tab w:val="num" w:pos="1381"/>
        </w:tabs>
        <w:ind w:left="1304" w:hanging="283"/>
      </w:pPr>
      <w:rPr>
        <w:rFonts w:ascii="Symbol" w:hAnsi="Symbol" w:hint="default"/>
        <w:sz w:val="16"/>
      </w:rPr>
    </w:lvl>
    <w:lvl w:ilvl="1" w:tplc="EC4481A8">
      <w:numFmt w:val="decimal"/>
      <w:lvlText w:val=""/>
      <w:lvlJc w:val="left"/>
    </w:lvl>
    <w:lvl w:ilvl="2" w:tplc="961EA0E0">
      <w:numFmt w:val="decimal"/>
      <w:lvlText w:val=""/>
      <w:lvlJc w:val="left"/>
    </w:lvl>
    <w:lvl w:ilvl="3" w:tplc="61323298">
      <w:numFmt w:val="decimal"/>
      <w:lvlText w:val=""/>
      <w:lvlJc w:val="left"/>
    </w:lvl>
    <w:lvl w:ilvl="4" w:tplc="58203C3E">
      <w:numFmt w:val="decimal"/>
      <w:lvlText w:val=""/>
      <w:lvlJc w:val="left"/>
    </w:lvl>
    <w:lvl w:ilvl="5" w:tplc="9EFE2046">
      <w:numFmt w:val="decimal"/>
      <w:lvlText w:val=""/>
      <w:lvlJc w:val="left"/>
    </w:lvl>
    <w:lvl w:ilvl="6" w:tplc="93BE4834">
      <w:numFmt w:val="decimal"/>
      <w:lvlText w:val=""/>
      <w:lvlJc w:val="left"/>
    </w:lvl>
    <w:lvl w:ilvl="7" w:tplc="8B3E57AA">
      <w:numFmt w:val="decimal"/>
      <w:lvlText w:val=""/>
      <w:lvlJc w:val="left"/>
    </w:lvl>
    <w:lvl w:ilvl="8" w:tplc="98BE2040">
      <w:numFmt w:val="decimal"/>
      <w:lvlText w:val=""/>
      <w:lvlJc w:val="left"/>
    </w:lvl>
  </w:abstractNum>
  <w:abstractNum w:abstractNumId="82" w15:restartNumberingAfterBreak="0">
    <w:nsid w:val="5D820144"/>
    <w:multiLevelType w:val="hybridMultilevel"/>
    <w:tmpl w:val="818AF2DE"/>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83" w15:restartNumberingAfterBreak="0">
    <w:nsid w:val="5DC0635C"/>
    <w:multiLevelType w:val="hybridMultilevel"/>
    <w:tmpl w:val="4814A3E8"/>
    <w:lvl w:ilvl="0" w:tplc="8376AC46">
      <w:start w:val="1"/>
      <w:numFmt w:val="decimal"/>
      <w:pStyle w:val="Naglowek211"/>
      <w:lvlText w:val="1.%1."/>
      <w:lvlJc w:val="left"/>
      <w:pPr>
        <w:ind w:left="1287" w:hanging="360"/>
      </w:pPr>
      <w:rPr>
        <w:rFonts w:hint="default"/>
        <w:b w:val="0"/>
        <w:i w:val="0"/>
        <w:iCs w:val="0"/>
        <w:caps w:val="0"/>
        <w:strike w:val="0"/>
        <w:dstrike w:val="0"/>
        <w:vanish w:val="0"/>
        <w:color w:val="000000"/>
        <w:spacing w:val="0"/>
        <w:kern w:val="0"/>
        <w:position w:val="0"/>
        <w:u w:val="none"/>
        <w:effect w:val="none"/>
        <w:vertAlign w:val="baseline"/>
        <w:em w:val="none"/>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84" w15:restartNumberingAfterBreak="0">
    <w:nsid w:val="5E1514CE"/>
    <w:multiLevelType w:val="multilevel"/>
    <w:tmpl w:val="44805CF0"/>
    <w:styleLink w:val="Styl2"/>
    <w:lvl w:ilvl="0">
      <w:start w:val="1"/>
      <w:numFmt w:val="decimal"/>
      <w:lvlText w:val="1.%1."/>
      <w:lvlJc w:val="left"/>
      <w:pPr>
        <w:ind w:left="72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2"/>
      <w:numFmt w:val="decimal"/>
      <w:lvlText w:val="%2."/>
      <w:lvlJc w:val="left"/>
      <w:pPr>
        <w:ind w:left="1440" w:hanging="360"/>
      </w:pPr>
      <w:rPr>
        <w:rFonts w:ascii="Arial" w:hAnsi="Arial"/>
        <w:sz w:val="2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5" w15:restartNumberingAfterBreak="0">
    <w:nsid w:val="5E2A367F"/>
    <w:multiLevelType w:val="hybridMultilevel"/>
    <w:tmpl w:val="2D547856"/>
    <w:lvl w:ilvl="0" w:tplc="D9624788">
      <w:start w:val="1"/>
      <w:numFmt w:val="lowerLetter"/>
      <w:pStyle w:val="N4pz"/>
      <w:lvlText w:val="%1)"/>
      <w:lvlJc w:val="left"/>
      <w:pPr>
        <w:ind w:left="786" w:hanging="360"/>
      </w:pPr>
      <w:rPr>
        <w:rFonts w:hint="default"/>
      </w:rPr>
    </w:lvl>
    <w:lvl w:ilvl="1" w:tplc="7F209242" w:tentative="1">
      <w:start w:val="1"/>
      <w:numFmt w:val="lowerLetter"/>
      <w:lvlText w:val="%2."/>
      <w:lvlJc w:val="left"/>
      <w:pPr>
        <w:ind w:left="1506" w:hanging="360"/>
      </w:pPr>
    </w:lvl>
    <w:lvl w:ilvl="2" w:tplc="506C9E72" w:tentative="1">
      <w:start w:val="1"/>
      <w:numFmt w:val="lowerRoman"/>
      <w:lvlText w:val="%3."/>
      <w:lvlJc w:val="right"/>
      <w:pPr>
        <w:ind w:left="2226" w:hanging="180"/>
      </w:pPr>
    </w:lvl>
    <w:lvl w:ilvl="3" w:tplc="1FE05C66" w:tentative="1">
      <w:start w:val="1"/>
      <w:numFmt w:val="decimal"/>
      <w:lvlText w:val="%4."/>
      <w:lvlJc w:val="left"/>
      <w:pPr>
        <w:ind w:left="2946" w:hanging="360"/>
      </w:pPr>
    </w:lvl>
    <w:lvl w:ilvl="4" w:tplc="19F65A2E" w:tentative="1">
      <w:start w:val="1"/>
      <w:numFmt w:val="lowerLetter"/>
      <w:lvlText w:val="%5."/>
      <w:lvlJc w:val="left"/>
      <w:pPr>
        <w:ind w:left="3666" w:hanging="360"/>
      </w:pPr>
    </w:lvl>
    <w:lvl w:ilvl="5" w:tplc="1DDE4946" w:tentative="1">
      <w:start w:val="1"/>
      <w:numFmt w:val="lowerRoman"/>
      <w:lvlText w:val="%6."/>
      <w:lvlJc w:val="right"/>
      <w:pPr>
        <w:ind w:left="4386" w:hanging="180"/>
      </w:pPr>
    </w:lvl>
    <w:lvl w:ilvl="6" w:tplc="665C7322" w:tentative="1">
      <w:start w:val="1"/>
      <w:numFmt w:val="decimal"/>
      <w:lvlText w:val="%7."/>
      <w:lvlJc w:val="left"/>
      <w:pPr>
        <w:ind w:left="5106" w:hanging="360"/>
      </w:pPr>
    </w:lvl>
    <w:lvl w:ilvl="7" w:tplc="6CCC28E0" w:tentative="1">
      <w:start w:val="1"/>
      <w:numFmt w:val="lowerLetter"/>
      <w:lvlText w:val="%8."/>
      <w:lvlJc w:val="left"/>
      <w:pPr>
        <w:ind w:left="5826" w:hanging="360"/>
      </w:pPr>
    </w:lvl>
    <w:lvl w:ilvl="8" w:tplc="6EF63DE8" w:tentative="1">
      <w:start w:val="1"/>
      <w:numFmt w:val="lowerRoman"/>
      <w:lvlText w:val="%9."/>
      <w:lvlJc w:val="right"/>
      <w:pPr>
        <w:ind w:left="6546" w:hanging="180"/>
      </w:pPr>
    </w:lvl>
  </w:abstractNum>
  <w:abstractNum w:abstractNumId="86" w15:restartNumberingAfterBreak="0">
    <w:nsid w:val="5E8D0C40"/>
    <w:multiLevelType w:val="hybridMultilevel"/>
    <w:tmpl w:val="4D56400E"/>
    <w:lvl w:ilvl="0" w:tplc="FAE4AF62">
      <w:start w:val="2"/>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5E9C5F0D"/>
    <w:multiLevelType w:val="hybridMultilevel"/>
    <w:tmpl w:val="207C7960"/>
    <w:lvl w:ilvl="0" w:tplc="E60292DA">
      <w:start w:val="1"/>
      <w:numFmt w:val="decimal"/>
      <w:lvlRestart w:val="0"/>
      <w:pStyle w:val="punktowanie"/>
      <w:lvlText w:val="%1)"/>
      <w:lvlJc w:val="left"/>
      <w:pPr>
        <w:tabs>
          <w:tab w:val="num" w:pos="1077"/>
        </w:tabs>
        <w:ind w:left="709" w:hanging="352"/>
      </w:pPr>
      <w:rPr>
        <w:rFonts w:hint="default"/>
      </w:rPr>
    </w:lvl>
    <w:lvl w:ilvl="1" w:tplc="5D26F8CC">
      <w:start w:val="1"/>
      <w:numFmt w:val="lowerLetter"/>
      <w:lvlRestart w:val="0"/>
      <w:lvlText w:val="%2."/>
      <w:lvlJc w:val="left"/>
      <w:pPr>
        <w:tabs>
          <w:tab w:val="num" w:pos="717"/>
        </w:tabs>
        <w:ind w:left="697" w:hanging="340"/>
      </w:pPr>
      <w:rPr>
        <w:rFonts w:hint="default"/>
      </w:rPr>
    </w:lvl>
    <w:lvl w:ilvl="2" w:tplc="58563214">
      <w:start w:val="1"/>
      <w:numFmt w:val="lowerRoman"/>
      <w:lvlText w:val="%3."/>
      <w:lvlJc w:val="right"/>
      <w:pPr>
        <w:tabs>
          <w:tab w:val="num" w:pos="2091"/>
        </w:tabs>
        <w:ind w:left="2091" w:hanging="180"/>
      </w:pPr>
      <w:rPr>
        <w:rFonts w:hint="default"/>
      </w:rPr>
    </w:lvl>
    <w:lvl w:ilvl="3" w:tplc="70749968">
      <w:start w:val="1"/>
      <w:numFmt w:val="decimal"/>
      <w:lvlText w:val="%4."/>
      <w:lvlJc w:val="left"/>
      <w:pPr>
        <w:tabs>
          <w:tab w:val="num" w:pos="2811"/>
        </w:tabs>
        <w:ind w:left="2811" w:hanging="360"/>
      </w:pPr>
      <w:rPr>
        <w:rFonts w:hint="default"/>
      </w:rPr>
    </w:lvl>
    <w:lvl w:ilvl="4" w:tplc="CD1079B6">
      <w:start w:val="1"/>
      <w:numFmt w:val="lowerLetter"/>
      <w:lvlText w:val="%5."/>
      <w:lvlJc w:val="left"/>
      <w:pPr>
        <w:tabs>
          <w:tab w:val="num" w:pos="3531"/>
        </w:tabs>
        <w:ind w:left="3531" w:hanging="360"/>
      </w:pPr>
      <w:rPr>
        <w:rFonts w:hint="default"/>
      </w:rPr>
    </w:lvl>
    <w:lvl w:ilvl="5" w:tplc="A04287CA">
      <w:start w:val="1"/>
      <w:numFmt w:val="lowerRoman"/>
      <w:lvlText w:val="%6."/>
      <w:lvlJc w:val="right"/>
      <w:pPr>
        <w:tabs>
          <w:tab w:val="num" w:pos="4251"/>
        </w:tabs>
        <w:ind w:left="4251" w:hanging="180"/>
      </w:pPr>
      <w:rPr>
        <w:rFonts w:hint="default"/>
      </w:rPr>
    </w:lvl>
    <w:lvl w:ilvl="6" w:tplc="FB3A8A1A">
      <w:start w:val="1"/>
      <w:numFmt w:val="decimal"/>
      <w:lvlText w:val="%7."/>
      <w:lvlJc w:val="left"/>
      <w:pPr>
        <w:tabs>
          <w:tab w:val="num" w:pos="4971"/>
        </w:tabs>
        <w:ind w:left="4971" w:hanging="360"/>
      </w:pPr>
      <w:rPr>
        <w:rFonts w:hint="default"/>
      </w:rPr>
    </w:lvl>
    <w:lvl w:ilvl="7" w:tplc="908AA398">
      <w:start w:val="1"/>
      <w:numFmt w:val="lowerLetter"/>
      <w:lvlText w:val="%8."/>
      <w:lvlJc w:val="left"/>
      <w:pPr>
        <w:tabs>
          <w:tab w:val="num" w:pos="5691"/>
        </w:tabs>
        <w:ind w:left="5691" w:hanging="360"/>
      </w:pPr>
      <w:rPr>
        <w:rFonts w:hint="default"/>
      </w:rPr>
    </w:lvl>
    <w:lvl w:ilvl="8" w:tplc="896ED5E0">
      <w:start w:val="1"/>
      <w:numFmt w:val="lowerRoman"/>
      <w:lvlText w:val="%9."/>
      <w:lvlJc w:val="right"/>
      <w:pPr>
        <w:tabs>
          <w:tab w:val="num" w:pos="6411"/>
        </w:tabs>
        <w:ind w:left="6411" w:hanging="180"/>
      </w:pPr>
      <w:rPr>
        <w:rFonts w:hint="default"/>
      </w:rPr>
    </w:lvl>
  </w:abstractNum>
  <w:abstractNum w:abstractNumId="88" w15:restartNumberingAfterBreak="0">
    <w:nsid w:val="6035116A"/>
    <w:multiLevelType w:val="hybridMultilevel"/>
    <w:tmpl w:val="6F2437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607F4203"/>
    <w:multiLevelType w:val="hybridMultilevel"/>
    <w:tmpl w:val="82602112"/>
    <w:name w:val="WW8Num102222"/>
    <w:lvl w:ilvl="0" w:tplc="D9620072">
      <w:start w:val="1"/>
      <w:numFmt w:val="lowerLetter"/>
      <w:pStyle w:val="maalistaalfab"/>
      <w:lvlText w:val="%1)"/>
      <w:lvlJc w:val="left"/>
      <w:pPr>
        <w:tabs>
          <w:tab w:val="num" w:pos="1296"/>
        </w:tabs>
        <w:ind w:left="1293" w:hanging="357"/>
      </w:pPr>
      <w:rPr>
        <w:rFonts w:ascii="Times New Roman" w:hAnsi="Times New Roman" w:hint="default"/>
        <w:sz w:val="22"/>
      </w:rPr>
    </w:lvl>
    <w:lvl w:ilvl="1" w:tplc="9316391A">
      <w:start w:val="1"/>
      <w:numFmt w:val="lowerLetter"/>
      <w:lvlRestart w:val="0"/>
      <w:lvlText w:val="%2)"/>
      <w:lvlJc w:val="left"/>
      <w:pPr>
        <w:tabs>
          <w:tab w:val="num" w:pos="1648"/>
        </w:tabs>
        <w:ind w:left="1645" w:hanging="357"/>
      </w:pPr>
      <w:rPr>
        <w:rFonts w:hint="default"/>
      </w:rPr>
    </w:lvl>
    <w:lvl w:ilvl="2" w:tplc="F498F306">
      <w:start w:val="1"/>
      <w:numFmt w:val="lowerRoman"/>
      <w:lvlText w:val="%3."/>
      <w:lvlJc w:val="right"/>
      <w:pPr>
        <w:tabs>
          <w:tab w:val="num" w:pos="2670"/>
        </w:tabs>
        <w:ind w:left="2670" w:hanging="180"/>
      </w:pPr>
      <w:rPr>
        <w:rFonts w:hint="default"/>
      </w:rPr>
    </w:lvl>
    <w:lvl w:ilvl="3" w:tplc="C5AA7F6E">
      <w:start w:val="1"/>
      <w:numFmt w:val="decimal"/>
      <w:pStyle w:val="numerek"/>
      <w:lvlText w:val="%4."/>
      <w:lvlJc w:val="left"/>
      <w:pPr>
        <w:tabs>
          <w:tab w:val="num" w:pos="3390"/>
        </w:tabs>
        <w:ind w:left="3390" w:hanging="360"/>
      </w:pPr>
      <w:rPr>
        <w:rFonts w:hint="default"/>
      </w:rPr>
    </w:lvl>
    <w:lvl w:ilvl="4" w:tplc="0E564880">
      <w:start w:val="1"/>
      <w:numFmt w:val="lowerLetter"/>
      <w:lvlText w:val="%5."/>
      <w:lvlJc w:val="left"/>
      <w:pPr>
        <w:tabs>
          <w:tab w:val="num" w:pos="4110"/>
        </w:tabs>
        <w:ind w:left="4110" w:hanging="360"/>
      </w:pPr>
      <w:rPr>
        <w:rFonts w:hint="default"/>
      </w:rPr>
    </w:lvl>
    <w:lvl w:ilvl="5" w:tplc="D1A8CB36">
      <w:start w:val="1"/>
      <w:numFmt w:val="lowerRoman"/>
      <w:lvlText w:val="%6."/>
      <w:lvlJc w:val="right"/>
      <w:pPr>
        <w:tabs>
          <w:tab w:val="num" w:pos="4830"/>
        </w:tabs>
        <w:ind w:left="4830" w:hanging="180"/>
      </w:pPr>
      <w:rPr>
        <w:rFonts w:hint="default"/>
      </w:rPr>
    </w:lvl>
    <w:lvl w:ilvl="6" w:tplc="8B0609DA">
      <w:start w:val="1"/>
      <w:numFmt w:val="decimal"/>
      <w:lvlText w:val="%7."/>
      <w:lvlJc w:val="left"/>
      <w:pPr>
        <w:tabs>
          <w:tab w:val="num" w:pos="5550"/>
        </w:tabs>
        <w:ind w:left="5550" w:hanging="360"/>
      </w:pPr>
      <w:rPr>
        <w:rFonts w:hint="default"/>
      </w:rPr>
    </w:lvl>
    <w:lvl w:ilvl="7" w:tplc="531EF64C">
      <w:start w:val="1"/>
      <w:numFmt w:val="lowerLetter"/>
      <w:lvlText w:val="%8."/>
      <w:lvlJc w:val="left"/>
      <w:pPr>
        <w:tabs>
          <w:tab w:val="num" w:pos="6270"/>
        </w:tabs>
        <w:ind w:left="6270" w:hanging="360"/>
      </w:pPr>
      <w:rPr>
        <w:rFonts w:hint="default"/>
      </w:rPr>
    </w:lvl>
    <w:lvl w:ilvl="8" w:tplc="60203354">
      <w:start w:val="1"/>
      <w:numFmt w:val="lowerRoman"/>
      <w:lvlText w:val="%9."/>
      <w:lvlJc w:val="right"/>
      <w:pPr>
        <w:tabs>
          <w:tab w:val="num" w:pos="6990"/>
        </w:tabs>
        <w:ind w:left="6990" w:hanging="180"/>
      </w:pPr>
      <w:rPr>
        <w:rFonts w:hint="default"/>
      </w:rPr>
    </w:lvl>
  </w:abstractNum>
  <w:abstractNum w:abstractNumId="90" w15:restartNumberingAfterBreak="0">
    <w:nsid w:val="60E62970"/>
    <w:multiLevelType w:val="hybridMultilevel"/>
    <w:tmpl w:val="D01ECD84"/>
    <w:lvl w:ilvl="0" w:tplc="183882C8">
      <w:start w:val="1"/>
      <w:numFmt w:val="bullet"/>
      <w:pStyle w:val="Punkcik0"/>
      <w:lvlText w:val=""/>
      <w:lvlJc w:val="left"/>
      <w:pPr>
        <w:tabs>
          <w:tab w:val="num" w:pos="1920"/>
        </w:tabs>
        <w:ind w:left="1920" w:hanging="360"/>
      </w:pPr>
      <w:rPr>
        <w:rFonts w:ascii="Wingdings" w:hAnsi="Wingdings" w:hint="default"/>
      </w:rPr>
    </w:lvl>
    <w:lvl w:ilvl="1" w:tplc="D898B798">
      <w:numFmt w:val="decimal"/>
      <w:lvlText w:val=""/>
      <w:lvlJc w:val="left"/>
    </w:lvl>
    <w:lvl w:ilvl="2" w:tplc="F4E6C04E">
      <w:numFmt w:val="decimal"/>
      <w:lvlText w:val=""/>
      <w:lvlJc w:val="left"/>
    </w:lvl>
    <w:lvl w:ilvl="3" w:tplc="FED61260">
      <w:numFmt w:val="decimal"/>
      <w:lvlText w:val=""/>
      <w:lvlJc w:val="left"/>
    </w:lvl>
    <w:lvl w:ilvl="4" w:tplc="48E876D0">
      <w:numFmt w:val="decimal"/>
      <w:lvlText w:val=""/>
      <w:lvlJc w:val="left"/>
    </w:lvl>
    <w:lvl w:ilvl="5" w:tplc="8CDC3D6A">
      <w:numFmt w:val="decimal"/>
      <w:lvlText w:val=""/>
      <w:lvlJc w:val="left"/>
    </w:lvl>
    <w:lvl w:ilvl="6" w:tplc="733EA95E">
      <w:numFmt w:val="decimal"/>
      <w:lvlText w:val=""/>
      <w:lvlJc w:val="left"/>
    </w:lvl>
    <w:lvl w:ilvl="7" w:tplc="E452D35A">
      <w:numFmt w:val="decimal"/>
      <w:lvlText w:val=""/>
      <w:lvlJc w:val="left"/>
    </w:lvl>
    <w:lvl w:ilvl="8" w:tplc="B31A64EC">
      <w:numFmt w:val="decimal"/>
      <w:lvlText w:val=""/>
      <w:lvlJc w:val="left"/>
    </w:lvl>
  </w:abstractNum>
  <w:abstractNum w:abstractNumId="91" w15:restartNumberingAfterBreak="0">
    <w:nsid w:val="60FA2A78"/>
    <w:multiLevelType w:val="hybridMultilevel"/>
    <w:tmpl w:val="756AF438"/>
    <w:lvl w:ilvl="0" w:tplc="A5240A4E">
      <w:start w:val="5"/>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61250ECD"/>
    <w:multiLevelType w:val="hybridMultilevel"/>
    <w:tmpl w:val="E7C85FAA"/>
    <w:lvl w:ilvl="0" w:tplc="DE9217AE">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63AC165B"/>
    <w:multiLevelType w:val="hybridMultilevel"/>
    <w:tmpl w:val="37CCF37E"/>
    <w:lvl w:ilvl="0" w:tplc="DC5EB24A">
      <w:start w:val="1"/>
      <w:numFmt w:val="bullet"/>
      <w:pStyle w:val="Listapunktowania"/>
      <w:lvlText w:val=""/>
      <w:lvlJc w:val="left"/>
      <w:pPr>
        <w:tabs>
          <w:tab w:val="num" w:pos="360"/>
        </w:tabs>
        <w:ind w:left="360" w:hanging="360"/>
      </w:pPr>
      <w:rPr>
        <w:rFonts w:ascii="Symbol" w:hAnsi="Symbol" w:hint="default"/>
        <w:sz w:val="28"/>
      </w:rPr>
    </w:lvl>
    <w:lvl w:ilvl="1" w:tplc="5128E984">
      <w:numFmt w:val="decimal"/>
      <w:lvlText w:val=""/>
      <w:lvlJc w:val="left"/>
    </w:lvl>
    <w:lvl w:ilvl="2" w:tplc="1A906F8C">
      <w:numFmt w:val="decimal"/>
      <w:lvlText w:val=""/>
      <w:lvlJc w:val="left"/>
    </w:lvl>
    <w:lvl w:ilvl="3" w:tplc="B6C89FA0">
      <w:numFmt w:val="decimal"/>
      <w:lvlText w:val=""/>
      <w:lvlJc w:val="left"/>
    </w:lvl>
    <w:lvl w:ilvl="4" w:tplc="41CA758E">
      <w:numFmt w:val="decimal"/>
      <w:lvlText w:val=""/>
      <w:lvlJc w:val="left"/>
    </w:lvl>
    <w:lvl w:ilvl="5" w:tplc="27C0593E">
      <w:numFmt w:val="decimal"/>
      <w:lvlText w:val=""/>
      <w:lvlJc w:val="left"/>
    </w:lvl>
    <w:lvl w:ilvl="6" w:tplc="241816D2">
      <w:numFmt w:val="decimal"/>
      <w:lvlText w:val=""/>
      <w:lvlJc w:val="left"/>
    </w:lvl>
    <w:lvl w:ilvl="7" w:tplc="DFDEEF48">
      <w:numFmt w:val="decimal"/>
      <w:lvlText w:val=""/>
      <w:lvlJc w:val="left"/>
    </w:lvl>
    <w:lvl w:ilvl="8" w:tplc="3AE02F44">
      <w:numFmt w:val="decimal"/>
      <w:lvlText w:val=""/>
      <w:lvlJc w:val="left"/>
    </w:lvl>
  </w:abstractNum>
  <w:abstractNum w:abstractNumId="94" w15:restartNumberingAfterBreak="0">
    <w:nsid w:val="646F3060"/>
    <w:multiLevelType w:val="hybridMultilevel"/>
    <w:tmpl w:val="0FF46ED2"/>
    <w:lvl w:ilvl="0" w:tplc="B1522888">
      <w:start w:val="1"/>
      <w:numFmt w:val="bullet"/>
      <w:lvlText w:val=""/>
      <w:lvlJc w:val="left"/>
      <w:pPr>
        <w:ind w:left="778" w:hanging="360"/>
      </w:pPr>
      <w:rPr>
        <w:rFonts w:ascii="Symbol" w:hAnsi="Symbol" w:hint="default"/>
      </w:rPr>
    </w:lvl>
    <w:lvl w:ilvl="1" w:tplc="04150003" w:tentative="1">
      <w:start w:val="1"/>
      <w:numFmt w:val="bullet"/>
      <w:lvlText w:val="o"/>
      <w:lvlJc w:val="left"/>
      <w:pPr>
        <w:ind w:left="1498" w:hanging="360"/>
      </w:pPr>
      <w:rPr>
        <w:rFonts w:ascii="Courier New" w:hAnsi="Courier New" w:cs="Courier New" w:hint="default"/>
      </w:rPr>
    </w:lvl>
    <w:lvl w:ilvl="2" w:tplc="04150005" w:tentative="1">
      <w:start w:val="1"/>
      <w:numFmt w:val="bullet"/>
      <w:lvlText w:val=""/>
      <w:lvlJc w:val="left"/>
      <w:pPr>
        <w:ind w:left="2218" w:hanging="360"/>
      </w:pPr>
      <w:rPr>
        <w:rFonts w:ascii="Wingdings" w:hAnsi="Wingdings" w:hint="default"/>
      </w:rPr>
    </w:lvl>
    <w:lvl w:ilvl="3" w:tplc="04150001" w:tentative="1">
      <w:start w:val="1"/>
      <w:numFmt w:val="bullet"/>
      <w:lvlText w:val=""/>
      <w:lvlJc w:val="left"/>
      <w:pPr>
        <w:ind w:left="2938" w:hanging="360"/>
      </w:pPr>
      <w:rPr>
        <w:rFonts w:ascii="Symbol" w:hAnsi="Symbol" w:hint="default"/>
      </w:rPr>
    </w:lvl>
    <w:lvl w:ilvl="4" w:tplc="04150003" w:tentative="1">
      <w:start w:val="1"/>
      <w:numFmt w:val="bullet"/>
      <w:lvlText w:val="o"/>
      <w:lvlJc w:val="left"/>
      <w:pPr>
        <w:ind w:left="3658" w:hanging="360"/>
      </w:pPr>
      <w:rPr>
        <w:rFonts w:ascii="Courier New" w:hAnsi="Courier New" w:cs="Courier New" w:hint="default"/>
      </w:rPr>
    </w:lvl>
    <w:lvl w:ilvl="5" w:tplc="04150005" w:tentative="1">
      <w:start w:val="1"/>
      <w:numFmt w:val="bullet"/>
      <w:lvlText w:val=""/>
      <w:lvlJc w:val="left"/>
      <w:pPr>
        <w:ind w:left="4378" w:hanging="360"/>
      </w:pPr>
      <w:rPr>
        <w:rFonts w:ascii="Wingdings" w:hAnsi="Wingdings" w:hint="default"/>
      </w:rPr>
    </w:lvl>
    <w:lvl w:ilvl="6" w:tplc="04150001" w:tentative="1">
      <w:start w:val="1"/>
      <w:numFmt w:val="bullet"/>
      <w:lvlText w:val=""/>
      <w:lvlJc w:val="left"/>
      <w:pPr>
        <w:ind w:left="5098" w:hanging="360"/>
      </w:pPr>
      <w:rPr>
        <w:rFonts w:ascii="Symbol" w:hAnsi="Symbol" w:hint="default"/>
      </w:rPr>
    </w:lvl>
    <w:lvl w:ilvl="7" w:tplc="04150003" w:tentative="1">
      <w:start w:val="1"/>
      <w:numFmt w:val="bullet"/>
      <w:lvlText w:val="o"/>
      <w:lvlJc w:val="left"/>
      <w:pPr>
        <w:ind w:left="5818" w:hanging="360"/>
      </w:pPr>
      <w:rPr>
        <w:rFonts w:ascii="Courier New" w:hAnsi="Courier New" w:cs="Courier New" w:hint="default"/>
      </w:rPr>
    </w:lvl>
    <w:lvl w:ilvl="8" w:tplc="04150005" w:tentative="1">
      <w:start w:val="1"/>
      <w:numFmt w:val="bullet"/>
      <w:lvlText w:val=""/>
      <w:lvlJc w:val="left"/>
      <w:pPr>
        <w:ind w:left="6538" w:hanging="360"/>
      </w:pPr>
      <w:rPr>
        <w:rFonts w:ascii="Wingdings" w:hAnsi="Wingdings" w:hint="default"/>
      </w:rPr>
    </w:lvl>
  </w:abstractNum>
  <w:abstractNum w:abstractNumId="95" w15:restartNumberingAfterBreak="0">
    <w:nsid w:val="647A6901"/>
    <w:multiLevelType w:val="hybridMultilevel"/>
    <w:tmpl w:val="4B569D0A"/>
    <w:lvl w:ilvl="0" w:tplc="1B3E9DA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6" w15:restartNumberingAfterBreak="0">
    <w:nsid w:val="65884FAF"/>
    <w:multiLevelType w:val="hybridMultilevel"/>
    <w:tmpl w:val="18665B60"/>
    <w:lvl w:ilvl="0" w:tplc="15E8D9D0">
      <w:numFmt w:val="bullet"/>
      <w:pStyle w:val="pauza2"/>
      <w:lvlText w:val=""/>
      <w:lvlJc w:val="left"/>
      <w:pPr>
        <w:tabs>
          <w:tab w:val="num" w:pos="1653"/>
        </w:tabs>
        <w:ind w:left="1653" w:hanging="570"/>
      </w:pPr>
      <w:rPr>
        <w:rFonts w:ascii="Symbol" w:hAnsi="Symbol" w:hint="default"/>
      </w:rPr>
    </w:lvl>
    <w:lvl w:ilvl="1" w:tplc="A4FE369C" w:tentative="1">
      <w:start w:val="1"/>
      <w:numFmt w:val="bullet"/>
      <w:lvlText w:val="o"/>
      <w:lvlJc w:val="left"/>
      <w:pPr>
        <w:tabs>
          <w:tab w:val="num" w:pos="1956"/>
        </w:tabs>
        <w:ind w:left="1956" w:hanging="360"/>
      </w:pPr>
      <w:rPr>
        <w:rFonts w:ascii="Courier New" w:hAnsi="Courier New" w:cs="Tahoma" w:hint="default"/>
      </w:rPr>
    </w:lvl>
    <w:lvl w:ilvl="2" w:tplc="8D94110C" w:tentative="1">
      <w:start w:val="1"/>
      <w:numFmt w:val="bullet"/>
      <w:lvlText w:val=""/>
      <w:lvlJc w:val="left"/>
      <w:pPr>
        <w:tabs>
          <w:tab w:val="num" w:pos="2676"/>
        </w:tabs>
        <w:ind w:left="2676" w:hanging="360"/>
      </w:pPr>
      <w:rPr>
        <w:rFonts w:ascii="Wingdings" w:hAnsi="Wingdings" w:hint="default"/>
      </w:rPr>
    </w:lvl>
    <w:lvl w:ilvl="3" w:tplc="418868AC" w:tentative="1">
      <w:start w:val="1"/>
      <w:numFmt w:val="bullet"/>
      <w:lvlText w:val=""/>
      <w:lvlJc w:val="left"/>
      <w:pPr>
        <w:tabs>
          <w:tab w:val="num" w:pos="3396"/>
        </w:tabs>
        <w:ind w:left="3396" w:hanging="360"/>
      </w:pPr>
      <w:rPr>
        <w:rFonts w:ascii="Symbol" w:hAnsi="Symbol" w:hint="default"/>
      </w:rPr>
    </w:lvl>
    <w:lvl w:ilvl="4" w:tplc="F1A03A30" w:tentative="1">
      <w:start w:val="1"/>
      <w:numFmt w:val="bullet"/>
      <w:lvlText w:val="o"/>
      <w:lvlJc w:val="left"/>
      <w:pPr>
        <w:tabs>
          <w:tab w:val="num" w:pos="4116"/>
        </w:tabs>
        <w:ind w:left="4116" w:hanging="360"/>
      </w:pPr>
      <w:rPr>
        <w:rFonts w:ascii="Courier New" w:hAnsi="Courier New" w:cs="Tahoma" w:hint="default"/>
      </w:rPr>
    </w:lvl>
    <w:lvl w:ilvl="5" w:tplc="A4C83D22" w:tentative="1">
      <w:start w:val="1"/>
      <w:numFmt w:val="bullet"/>
      <w:lvlText w:val=""/>
      <w:lvlJc w:val="left"/>
      <w:pPr>
        <w:tabs>
          <w:tab w:val="num" w:pos="4836"/>
        </w:tabs>
        <w:ind w:left="4836" w:hanging="360"/>
      </w:pPr>
      <w:rPr>
        <w:rFonts w:ascii="Wingdings" w:hAnsi="Wingdings" w:hint="default"/>
      </w:rPr>
    </w:lvl>
    <w:lvl w:ilvl="6" w:tplc="D57EBC84" w:tentative="1">
      <w:start w:val="1"/>
      <w:numFmt w:val="bullet"/>
      <w:lvlText w:val=""/>
      <w:lvlJc w:val="left"/>
      <w:pPr>
        <w:tabs>
          <w:tab w:val="num" w:pos="5556"/>
        </w:tabs>
        <w:ind w:left="5556" w:hanging="360"/>
      </w:pPr>
      <w:rPr>
        <w:rFonts w:ascii="Symbol" w:hAnsi="Symbol" w:hint="default"/>
      </w:rPr>
    </w:lvl>
    <w:lvl w:ilvl="7" w:tplc="865264B6" w:tentative="1">
      <w:start w:val="1"/>
      <w:numFmt w:val="bullet"/>
      <w:lvlText w:val="o"/>
      <w:lvlJc w:val="left"/>
      <w:pPr>
        <w:tabs>
          <w:tab w:val="num" w:pos="6276"/>
        </w:tabs>
        <w:ind w:left="6276" w:hanging="360"/>
      </w:pPr>
      <w:rPr>
        <w:rFonts w:ascii="Courier New" w:hAnsi="Courier New" w:cs="Tahoma" w:hint="default"/>
      </w:rPr>
    </w:lvl>
    <w:lvl w:ilvl="8" w:tplc="341460E2" w:tentative="1">
      <w:start w:val="1"/>
      <w:numFmt w:val="bullet"/>
      <w:lvlText w:val=""/>
      <w:lvlJc w:val="left"/>
      <w:pPr>
        <w:tabs>
          <w:tab w:val="num" w:pos="6996"/>
        </w:tabs>
        <w:ind w:left="6996" w:hanging="360"/>
      </w:pPr>
      <w:rPr>
        <w:rFonts w:ascii="Wingdings" w:hAnsi="Wingdings" w:hint="default"/>
      </w:rPr>
    </w:lvl>
  </w:abstractNum>
  <w:abstractNum w:abstractNumId="97" w15:restartNumberingAfterBreak="0">
    <w:nsid w:val="67DD536E"/>
    <w:multiLevelType w:val="hybridMultilevel"/>
    <w:tmpl w:val="CBD68D08"/>
    <w:lvl w:ilvl="0" w:tplc="04150001">
      <w:start w:val="1"/>
      <w:numFmt w:val="decimal"/>
      <w:lvlText w:val="%1."/>
      <w:lvlJc w:val="left"/>
      <w:pPr>
        <w:ind w:left="8582" w:hanging="360"/>
      </w:pPr>
      <w:rPr>
        <w:rFonts w:cs="Times New Roman" w:hint="default"/>
      </w:rPr>
    </w:lvl>
    <w:lvl w:ilvl="1" w:tplc="04150003" w:tentative="1">
      <w:start w:val="1"/>
      <w:numFmt w:val="lowerLetter"/>
      <w:pStyle w:val="Naglowek2"/>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98" w15:restartNumberingAfterBreak="0">
    <w:nsid w:val="68280D85"/>
    <w:multiLevelType w:val="hybridMultilevel"/>
    <w:tmpl w:val="D512D482"/>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pStyle w:val="EPNagwek3"/>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9" w15:restartNumberingAfterBreak="0">
    <w:nsid w:val="6947095A"/>
    <w:multiLevelType w:val="hybridMultilevel"/>
    <w:tmpl w:val="FB601E2E"/>
    <w:lvl w:ilvl="0" w:tplc="7848D820">
      <w:start w:val="3"/>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6AE22DF9"/>
    <w:multiLevelType w:val="hybridMultilevel"/>
    <w:tmpl w:val="F0EAF9AE"/>
    <w:lvl w:ilvl="0" w:tplc="5FE44AEE">
      <w:start w:val="1"/>
      <w:numFmt w:val="bullet"/>
      <w:pStyle w:val="Podpisnadobiektem"/>
      <w:lvlText w:val="-"/>
      <w:lvlJc w:val="left"/>
      <w:pPr>
        <w:ind w:left="720" w:hanging="360"/>
      </w:pPr>
      <w:rPr>
        <w:rFonts w:ascii="Simplified Arabic Fixed" w:hAnsi="Simplified Arabic Fixed"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101" w15:restartNumberingAfterBreak="0">
    <w:nsid w:val="6C622963"/>
    <w:multiLevelType w:val="hybridMultilevel"/>
    <w:tmpl w:val="B568CEE6"/>
    <w:lvl w:ilvl="0" w:tplc="D3526CBA">
      <w:start w:val="1"/>
      <w:numFmt w:val="decimal"/>
      <w:lvlText w:val="%1."/>
      <w:lvlJc w:val="left"/>
      <w:pPr>
        <w:ind w:left="720" w:hanging="360"/>
      </w:pPr>
      <w:rPr>
        <w:sz w:val="16"/>
        <w:szCs w:val="16"/>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2" w15:restartNumberingAfterBreak="0">
    <w:nsid w:val="6D2E3CEF"/>
    <w:multiLevelType w:val="hybridMultilevel"/>
    <w:tmpl w:val="04150001"/>
    <w:lvl w:ilvl="0" w:tplc="D1649378">
      <w:start w:val="1"/>
      <w:numFmt w:val="bullet"/>
      <w:pStyle w:val="Roma2"/>
      <w:lvlText w:val=""/>
      <w:lvlJc w:val="left"/>
      <w:pPr>
        <w:tabs>
          <w:tab w:val="num" w:pos="360"/>
        </w:tabs>
        <w:ind w:left="360" w:hanging="360"/>
      </w:pPr>
      <w:rPr>
        <w:rFonts w:ascii="Symbol" w:hAnsi="Symbol" w:hint="default"/>
      </w:rPr>
    </w:lvl>
    <w:lvl w:ilvl="1" w:tplc="D5EC3A0A">
      <w:numFmt w:val="decimal"/>
      <w:lvlText w:val=""/>
      <w:lvlJc w:val="left"/>
    </w:lvl>
    <w:lvl w:ilvl="2" w:tplc="E8C6A6F8">
      <w:numFmt w:val="decimal"/>
      <w:lvlText w:val=""/>
      <w:lvlJc w:val="left"/>
    </w:lvl>
    <w:lvl w:ilvl="3" w:tplc="00228A24">
      <w:numFmt w:val="decimal"/>
      <w:lvlText w:val=""/>
      <w:lvlJc w:val="left"/>
    </w:lvl>
    <w:lvl w:ilvl="4" w:tplc="0C4AEA7E">
      <w:numFmt w:val="decimal"/>
      <w:lvlText w:val=""/>
      <w:lvlJc w:val="left"/>
    </w:lvl>
    <w:lvl w:ilvl="5" w:tplc="8E027168">
      <w:numFmt w:val="decimal"/>
      <w:lvlText w:val=""/>
      <w:lvlJc w:val="left"/>
    </w:lvl>
    <w:lvl w:ilvl="6" w:tplc="FB68813A">
      <w:numFmt w:val="decimal"/>
      <w:lvlText w:val=""/>
      <w:lvlJc w:val="left"/>
    </w:lvl>
    <w:lvl w:ilvl="7" w:tplc="2752B7B8">
      <w:numFmt w:val="decimal"/>
      <w:lvlText w:val=""/>
      <w:lvlJc w:val="left"/>
    </w:lvl>
    <w:lvl w:ilvl="8" w:tplc="A15AA6E0">
      <w:numFmt w:val="decimal"/>
      <w:lvlText w:val=""/>
      <w:lvlJc w:val="left"/>
    </w:lvl>
  </w:abstractNum>
  <w:abstractNum w:abstractNumId="103" w15:restartNumberingAfterBreak="0">
    <w:nsid w:val="6E684DB3"/>
    <w:multiLevelType w:val="hybridMultilevel"/>
    <w:tmpl w:val="2B1A1062"/>
    <w:lvl w:ilvl="0" w:tplc="F46EDFE2">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04" w15:restartNumberingAfterBreak="0">
    <w:nsid w:val="700F37C6"/>
    <w:multiLevelType w:val="multilevel"/>
    <w:tmpl w:val="51D4972E"/>
    <w:lvl w:ilvl="0">
      <w:start w:val="1"/>
      <w:numFmt w:val="upperRoman"/>
      <w:lvlText w:val="%1."/>
      <w:lvlJc w:val="right"/>
      <w:pPr>
        <w:ind w:left="720" w:hanging="360"/>
      </w:pPr>
      <w:rPr>
        <w:rFonts w:ascii="Arial" w:hAnsi="Arial" w:cs="Arial" w:hint="default"/>
        <w:sz w:val="21"/>
        <w:szCs w:val="21"/>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5" w15:restartNumberingAfterBreak="0">
    <w:nsid w:val="70C7424C"/>
    <w:multiLevelType w:val="hybridMultilevel"/>
    <w:tmpl w:val="5330E48A"/>
    <w:lvl w:ilvl="0" w:tplc="27F0AB00">
      <w:start w:val="1"/>
      <w:numFmt w:val="bullet"/>
      <w:pStyle w:val="wypunktowanie"/>
      <w:lvlText w:val=""/>
      <w:lvlJc w:val="left"/>
      <w:pPr>
        <w:tabs>
          <w:tab w:val="num" w:pos="360"/>
        </w:tabs>
        <w:ind w:left="360" w:hanging="360"/>
      </w:pPr>
      <w:rPr>
        <w:rFonts w:ascii="Wingdings" w:hAnsi="Wingdings" w:hint="default"/>
      </w:rPr>
    </w:lvl>
    <w:lvl w:ilvl="1" w:tplc="B352C0E0">
      <w:numFmt w:val="decimal"/>
      <w:lvlText w:val=""/>
      <w:lvlJc w:val="left"/>
    </w:lvl>
    <w:lvl w:ilvl="2" w:tplc="EB941AFE">
      <w:numFmt w:val="decimal"/>
      <w:lvlText w:val=""/>
      <w:lvlJc w:val="left"/>
    </w:lvl>
    <w:lvl w:ilvl="3" w:tplc="EE42E082">
      <w:numFmt w:val="decimal"/>
      <w:lvlText w:val=""/>
      <w:lvlJc w:val="left"/>
    </w:lvl>
    <w:lvl w:ilvl="4" w:tplc="8D20A0E4">
      <w:numFmt w:val="decimal"/>
      <w:lvlText w:val=""/>
      <w:lvlJc w:val="left"/>
    </w:lvl>
    <w:lvl w:ilvl="5" w:tplc="B61865BA">
      <w:numFmt w:val="decimal"/>
      <w:lvlText w:val=""/>
      <w:lvlJc w:val="left"/>
    </w:lvl>
    <w:lvl w:ilvl="6" w:tplc="1C94D6F6">
      <w:numFmt w:val="decimal"/>
      <w:lvlText w:val=""/>
      <w:lvlJc w:val="left"/>
    </w:lvl>
    <w:lvl w:ilvl="7" w:tplc="3894CDF6">
      <w:numFmt w:val="decimal"/>
      <w:lvlText w:val=""/>
      <w:lvlJc w:val="left"/>
    </w:lvl>
    <w:lvl w:ilvl="8" w:tplc="0AAE0796">
      <w:numFmt w:val="decimal"/>
      <w:lvlText w:val=""/>
      <w:lvlJc w:val="left"/>
    </w:lvl>
  </w:abstractNum>
  <w:abstractNum w:abstractNumId="106" w15:restartNumberingAfterBreak="0">
    <w:nsid w:val="72C71A74"/>
    <w:multiLevelType w:val="hybridMultilevel"/>
    <w:tmpl w:val="01A2E142"/>
    <w:lvl w:ilvl="0" w:tplc="A4A03CB4">
      <w:start w:val="1"/>
      <w:numFmt w:val="bullet"/>
      <w:lvlText w:val=""/>
      <w:lvlJc w:val="left"/>
      <w:pPr>
        <w:ind w:left="862" w:hanging="360"/>
      </w:pPr>
      <w:rPr>
        <w:rFonts w:ascii="Symbol" w:hAnsi="Symbol"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07" w15:restartNumberingAfterBreak="0">
    <w:nsid w:val="76C11A79"/>
    <w:multiLevelType w:val="hybridMultilevel"/>
    <w:tmpl w:val="379CE480"/>
    <w:lvl w:ilvl="0" w:tplc="8ECC89C6">
      <w:start w:val="1"/>
      <w:numFmt w:val="decimal"/>
      <w:pStyle w:val="Listanumdod"/>
      <w:lvlText w:val="%1)"/>
      <w:lvlJc w:val="left"/>
      <w:pPr>
        <w:tabs>
          <w:tab w:val="num" w:pos="360"/>
        </w:tabs>
        <w:ind w:left="360" w:hanging="360"/>
      </w:pPr>
    </w:lvl>
    <w:lvl w:ilvl="1" w:tplc="1C1E2A30">
      <w:numFmt w:val="decimal"/>
      <w:lvlText w:val=""/>
      <w:lvlJc w:val="left"/>
    </w:lvl>
    <w:lvl w:ilvl="2" w:tplc="E1201422">
      <w:numFmt w:val="decimal"/>
      <w:lvlText w:val=""/>
      <w:lvlJc w:val="left"/>
    </w:lvl>
    <w:lvl w:ilvl="3" w:tplc="A47825C4">
      <w:numFmt w:val="decimal"/>
      <w:lvlText w:val=""/>
      <w:lvlJc w:val="left"/>
    </w:lvl>
    <w:lvl w:ilvl="4" w:tplc="442CBE0C">
      <w:numFmt w:val="decimal"/>
      <w:lvlText w:val=""/>
      <w:lvlJc w:val="left"/>
    </w:lvl>
    <w:lvl w:ilvl="5" w:tplc="7090D13E">
      <w:numFmt w:val="decimal"/>
      <w:lvlText w:val=""/>
      <w:lvlJc w:val="left"/>
    </w:lvl>
    <w:lvl w:ilvl="6" w:tplc="F58EEF4E">
      <w:numFmt w:val="decimal"/>
      <w:lvlText w:val=""/>
      <w:lvlJc w:val="left"/>
    </w:lvl>
    <w:lvl w:ilvl="7" w:tplc="1854B500">
      <w:numFmt w:val="decimal"/>
      <w:lvlText w:val=""/>
      <w:lvlJc w:val="left"/>
    </w:lvl>
    <w:lvl w:ilvl="8" w:tplc="4A62F998">
      <w:numFmt w:val="decimal"/>
      <w:lvlText w:val=""/>
      <w:lvlJc w:val="left"/>
    </w:lvl>
  </w:abstractNum>
  <w:abstractNum w:abstractNumId="108" w15:restartNumberingAfterBreak="0">
    <w:nsid w:val="786479A7"/>
    <w:multiLevelType w:val="multilevel"/>
    <w:tmpl w:val="7AF8EC6A"/>
    <w:styleLink w:val="WWNum44"/>
    <w:lvl w:ilvl="0">
      <w:numFmt w:val="bullet"/>
      <w:lvlText w:val="•"/>
      <w:lvlJc w:val="left"/>
      <w:pPr>
        <w:ind w:left="1065" w:hanging="705"/>
      </w:pPr>
      <w:rPr>
        <w:rFonts w:ascii="Calibri"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9" w15:restartNumberingAfterBreak="0">
    <w:nsid w:val="78CB4786"/>
    <w:multiLevelType w:val="hybridMultilevel"/>
    <w:tmpl w:val="49D028E0"/>
    <w:lvl w:ilvl="0" w:tplc="A698C734">
      <w:start w:val="1"/>
      <w:numFmt w:val="bullet"/>
      <w:pStyle w:val="Kropki"/>
      <w:lvlText w:val=""/>
      <w:lvlJc w:val="left"/>
      <w:pPr>
        <w:tabs>
          <w:tab w:val="num" w:pos="709"/>
        </w:tabs>
        <w:ind w:left="709" w:hanging="283"/>
      </w:pPr>
      <w:rPr>
        <w:rFonts w:ascii="Symbol" w:hAnsi="Symbol" w:cs="Symbol" w:hint="default"/>
      </w:rPr>
    </w:lvl>
    <w:lvl w:ilvl="1" w:tplc="8802569C">
      <w:start w:val="1"/>
      <w:numFmt w:val="bullet"/>
      <w:lvlText w:val=""/>
      <w:lvlJc w:val="left"/>
      <w:pPr>
        <w:tabs>
          <w:tab w:val="num" w:pos="1440"/>
        </w:tabs>
        <w:ind w:left="1440" w:hanging="360"/>
      </w:pPr>
      <w:rPr>
        <w:rFonts w:ascii="Symbol" w:hAnsi="Symbol" w:cs="Symbol" w:hint="default"/>
        <w:b w:val="0"/>
        <w:bCs w:val="0"/>
        <w:i w:val="0"/>
        <w:iCs w:val="0"/>
        <w:caps w:val="0"/>
        <w:smallCaps w:val="0"/>
        <w:strike w:val="0"/>
        <w:dstrike w:val="0"/>
        <w:vanish w:val="0"/>
        <w:position w:val="0"/>
        <w:sz w:val="20"/>
        <w:szCs w:val="20"/>
        <w:vertAlign w:val="baseline"/>
      </w:rPr>
    </w:lvl>
    <w:lvl w:ilvl="2" w:tplc="1EF89B86">
      <w:start w:val="1"/>
      <w:numFmt w:val="bullet"/>
      <w:lvlText w:val=""/>
      <w:lvlJc w:val="left"/>
      <w:pPr>
        <w:tabs>
          <w:tab w:val="num" w:pos="2160"/>
        </w:tabs>
        <w:ind w:left="2160" w:hanging="360"/>
      </w:pPr>
      <w:rPr>
        <w:rFonts w:ascii="Wingdings" w:hAnsi="Wingdings" w:cs="Wingdings" w:hint="default"/>
      </w:rPr>
    </w:lvl>
    <w:lvl w:ilvl="3" w:tplc="0FFC8A06">
      <w:start w:val="1"/>
      <w:numFmt w:val="bullet"/>
      <w:lvlText w:val=""/>
      <w:lvlJc w:val="left"/>
      <w:pPr>
        <w:tabs>
          <w:tab w:val="num" w:pos="2880"/>
        </w:tabs>
        <w:ind w:left="2880" w:hanging="360"/>
      </w:pPr>
      <w:rPr>
        <w:rFonts w:ascii="Symbol" w:hAnsi="Symbol" w:cs="Symbol" w:hint="default"/>
      </w:rPr>
    </w:lvl>
    <w:lvl w:ilvl="4" w:tplc="8C5E5758">
      <w:start w:val="1"/>
      <w:numFmt w:val="bullet"/>
      <w:lvlText w:val="o"/>
      <w:lvlJc w:val="left"/>
      <w:pPr>
        <w:tabs>
          <w:tab w:val="num" w:pos="3600"/>
        </w:tabs>
        <w:ind w:left="3600" w:hanging="360"/>
      </w:pPr>
      <w:rPr>
        <w:rFonts w:ascii="Courier New" w:hAnsi="Courier New" w:cs="Courier New" w:hint="default"/>
      </w:rPr>
    </w:lvl>
    <w:lvl w:ilvl="5" w:tplc="1C52F4C4">
      <w:start w:val="1"/>
      <w:numFmt w:val="bullet"/>
      <w:lvlText w:val=""/>
      <w:lvlJc w:val="left"/>
      <w:pPr>
        <w:tabs>
          <w:tab w:val="num" w:pos="4320"/>
        </w:tabs>
        <w:ind w:left="4320" w:hanging="360"/>
      </w:pPr>
      <w:rPr>
        <w:rFonts w:ascii="Wingdings" w:hAnsi="Wingdings" w:cs="Wingdings" w:hint="default"/>
      </w:rPr>
    </w:lvl>
    <w:lvl w:ilvl="6" w:tplc="B2444EBE">
      <w:start w:val="1"/>
      <w:numFmt w:val="bullet"/>
      <w:lvlText w:val=""/>
      <w:lvlJc w:val="left"/>
      <w:pPr>
        <w:tabs>
          <w:tab w:val="num" w:pos="5040"/>
        </w:tabs>
        <w:ind w:left="5040" w:hanging="360"/>
      </w:pPr>
      <w:rPr>
        <w:rFonts w:ascii="Symbol" w:hAnsi="Symbol" w:cs="Symbol" w:hint="default"/>
      </w:rPr>
    </w:lvl>
    <w:lvl w:ilvl="7" w:tplc="65C00C9E">
      <w:start w:val="1"/>
      <w:numFmt w:val="bullet"/>
      <w:lvlText w:val="o"/>
      <w:lvlJc w:val="left"/>
      <w:pPr>
        <w:tabs>
          <w:tab w:val="num" w:pos="5760"/>
        </w:tabs>
        <w:ind w:left="5760" w:hanging="360"/>
      </w:pPr>
      <w:rPr>
        <w:rFonts w:ascii="Courier New" w:hAnsi="Courier New" w:cs="Courier New" w:hint="default"/>
      </w:rPr>
    </w:lvl>
    <w:lvl w:ilvl="8" w:tplc="63D2E264">
      <w:start w:val="1"/>
      <w:numFmt w:val="bullet"/>
      <w:lvlText w:val=""/>
      <w:lvlJc w:val="left"/>
      <w:pPr>
        <w:tabs>
          <w:tab w:val="num" w:pos="6480"/>
        </w:tabs>
        <w:ind w:left="6480" w:hanging="360"/>
      </w:pPr>
      <w:rPr>
        <w:rFonts w:ascii="Wingdings" w:hAnsi="Wingdings" w:cs="Wingdings" w:hint="default"/>
      </w:rPr>
    </w:lvl>
  </w:abstractNum>
  <w:abstractNum w:abstractNumId="110" w15:restartNumberingAfterBreak="0">
    <w:nsid w:val="7C47027F"/>
    <w:multiLevelType w:val="hybridMultilevel"/>
    <w:tmpl w:val="DDC8E372"/>
    <w:lvl w:ilvl="0" w:tplc="803260BE">
      <w:start w:val="1"/>
      <w:numFmt w:val="upperRoman"/>
      <w:pStyle w:val="N1i2pz"/>
      <w:lvlText w:val="%1."/>
      <w:lvlJc w:val="right"/>
      <w:pPr>
        <w:ind w:left="720"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1" w15:restartNumberingAfterBreak="0">
    <w:nsid w:val="7D3C276F"/>
    <w:multiLevelType w:val="hybridMultilevel"/>
    <w:tmpl w:val="163A33AC"/>
    <w:lvl w:ilvl="0" w:tplc="63DAFF84">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7DC012DD"/>
    <w:multiLevelType w:val="hybridMultilevel"/>
    <w:tmpl w:val="BEE288D8"/>
    <w:lvl w:ilvl="0" w:tplc="49BE4D86">
      <w:start w:val="1"/>
      <w:numFmt w:val="decimal"/>
      <w:lvlText w:val="%1)"/>
      <w:lvlJc w:val="left"/>
      <w:pPr>
        <w:ind w:left="1418" w:hanging="360"/>
      </w:pPr>
      <w:rPr>
        <w:b/>
      </w:rPr>
    </w:lvl>
    <w:lvl w:ilvl="1" w:tplc="04150019" w:tentative="1">
      <w:start w:val="1"/>
      <w:numFmt w:val="lowerLetter"/>
      <w:lvlText w:val="%2."/>
      <w:lvlJc w:val="left"/>
      <w:pPr>
        <w:ind w:left="2138" w:hanging="360"/>
      </w:pPr>
    </w:lvl>
    <w:lvl w:ilvl="2" w:tplc="0415001B" w:tentative="1">
      <w:start w:val="1"/>
      <w:numFmt w:val="lowerRoman"/>
      <w:lvlText w:val="%3."/>
      <w:lvlJc w:val="right"/>
      <w:pPr>
        <w:ind w:left="2858" w:hanging="180"/>
      </w:pPr>
    </w:lvl>
    <w:lvl w:ilvl="3" w:tplc="0415000F" w:tentative="1">
      <w:start w:val="1"/>
      <w:numFmt w:val="decimal"/>
      <w:lvlText w:val="%4."/>
      <w:lvlJc w:val="left"/>
      <w:pPr>
        <w:ind w:left="3578" w:hanging="360"/>
      </w:pPr>
    </w:lvl>
    <w:lvl w:ilvl="4" w:tplc="04150019" w:tentative="1">
      <w:start w:val="1"/>
      <w:numFmt w:val="lowerLetter"/>
      <w:lvlText w:val="%5."/>
      <w:lvlJc w:val="left"/>
      <w:pPr>
        <w:ind w:left="4298" w:hanging="360"/>
      </w:pPr>
    </w:lvl>
    <w:lvl w:ilvl="5" w:tplc="0415001B" w:tentative="1">
      <w:start w:val="1"/>
      <w:numFmt w:val="lowerRoman"/>
      <w:lvlText w:val="%6."/>
      <w:lvlJc w:val="right"/>
      <w:pPr>
        <w:ind w:left="5018" w:hanging="180"/>
      </w:pPr>
    </w:lvl>
    <w:lvl w:ilvl="6" w:tplc="0415000F" w:tentative="1">
      <w:start w:val="1"/>
      <w:numFmt w:val="decimal"/>
      <w:lvlText w:val="%7."/>
      <w:lvlJc w:val="left"/>
      <w:pPr>
        <w:ind w:left="5738" w:hanging="360"/>
      </w:pPr>
    </w:lvl>
    <w:lvl w:ilvl="7" w:tplc="04150019" w:tentative="1">
      <w:start w:val="1"/>
      <w:numFmt w:val="lowerLetter"/>
      <w:lvlText w:val="%8."/>
      <w:lvlJc w:val="left"/>
      <w:pPr>
        <w:ind w:left="6458" w:hanging="360"/>
      </w:pPr>
    </w:lvl>
    <w:lvl w:ilvl="8" w:tplc="0415001B" w:tentative="1">
      <w:start w:val="1"/>
      <w:numFmt w:val="lowerRoman"/>
      <w:lvlText w:val="%9."/>
      <w:lvlJc w:val="right"/>
      <w:pPr>
        <w:ind w:left="7178" w:hanging="180"/>
      </w:pPr>
    </w:lvl>
  </w:abstractNum>
  <w:num w:numId="1">
    <w:abstractNumId w:val="6"/>
  </w:num>
  <w:num w:numId="2">
    <w:abstractNumId w:val="18"/>
  </w:num>
  <w:num w:numId="3">
    <w:abstractNumId w:val="26"/>
  </w:num>
  <w:num w:numId="4">
    <w:abstractNumId w:val="4"/>
  </w:num>
  <w:num w:numId="5">
    <w:abstractNumId w:val="89"/>
  </w:num>
  <w:num w:numId="6">
    <w:abstractNumId w:val="54"/>
  </w:num>
  <w:num w:numId="7">
    <w:abstractNumId w:val="87"/>
  </w:num>
  <w:num w:numId="8">
    <w:abstractNumId w:val="0"/>
  </w:num>
  <w:num w:numId="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0"/>
  </w:num>
  <w:num w:numId="11">
    <w:abstractNumId w:val="93"/>
  </w:num>
  <w:num w:numId="12">
    <w:abstractNumId w:val="43"/>
  </w:num>
  <w:num w:numId="13">
    <w:abstractNumId w:val="40"/>
  </w:num>
  <w:num w:numId="14">
    <w:abstractNumId w:val="64"/>
  </w:num>
  <w:num w:numId="15">
    <w:abstractNumId w:val="63"/>
  </w:num>
  <w:num w:numId="16">
    <w:abstractNumId w:val="49"/>
  </w:num>
  <w:num w:numId="17">
    <w:abstractNumId w:val="50"/>
  </w:num>
  <w:num w:numId="18">
    <w:abstractNumId w:val="96"/>
  </w:num>
  <w:num w:numId="19">
    <w:abstractNumId w:val="81"/>
  </w:num>
  <w:num w:numId="20">
    <w:abstractNumId w:val="5"/>
    <w:lvlOverride w:ilvl="0">
      <w:lvl w:ilvl="0">
        <w:start w:val="1"/>
        <w:numFmt w:val="bullet"/>
        <w:pStyle w:val="wyliczrab"/>
        <w:lvlText w:val=""/>
        <w:legacy w:legacy="1" w:legacySpace="0" w:legacyIndent="283"/>
        <w:lvlJc w:val="left"/>
        <w:pPr>
          <w:ind w:left="283" w:hanging="283"/>
        </w:pPr>
        <w:rPr>
          <w:rFonts w:ascii="Symbol" w:hAnsi="Symbol" w:hint="default"/>
        </w:rPr>
      </w:lvl>
    </w:lvlOverride>
  </w:num>
  <w:num w:numId="21">
    <w:abstractNumId w:val="58"/>
  </w:num>
  <w:num w:numId="22">
    <w:abstractNumId w:val="90"/>
  </w:num>
  <w:num w:numId="23">
    <w:abstractNumId w:val="66"/>
  </w:num>
  <w:num w:numId="24">
    <w:abstractNumId w:val="105"/>
  </w:num>
  <w:num w:numId="25">
    <w:abstractNumId w:val="70"/>
  </w:num>
  <w:num w:numId="26">
    <w:abstractNumId w:val="107"/>
  </w:num>
  <w:num w:numId="27">
    <w:abstractNumId w:val="61"/>
  </w:num>
  <w:num w:numId="28">
    <w:abstractNumId w:val="29"/>
  </w:num>
  <w:num w:numId="29">
    <w:abstractNumId w:val="1"/>
  </w:num>
  <w:num w:numId="30">
    <w:abstractNumId w:val="71"/>
  </w:num>
  <w:num w:numId="31">
    <w:abstractNumId w:val="19"/>
  </w:num>
  <w:num w:numId="32">
    <w:abstractNumId w:val="39"/>
  </w:num>
  <w:num w:numId="33">
    <w:abstractNumId w:val="52"/>
  </w:num>
  <w:num w:numId="34">
    <w:abstractNumId w:val="8"/>
  </w:num>
  <w:num w:numId="35">
    <w:abstractNumId w:val="76"/>
  </w:num>
  <w:num w:numId="36">
    <w:abstractNumId w:val="102"/>
  </w:num>
  <w:num w:numId="37">
    <w:abstractNumId w:val="36"/>
  </w:num>
  <w:num w:numId="38">
    <w:abstractNumId w:val="14"/>
  </w:num>
  <w:num w:numId="39">
    <w:abstractNumId w:val="31"/>
  </w:num>
  <w:num w:numId="40">
    <w:abstractNumId w:val="109"/>
  </w:num>
  <w:num w:numId="41">
    <w:abstractNumId w:val="35"/>
  </w:num>
  <w:num w:numId="42">
    <w:abstractNumId w:val="74"/>
  </w:num>
  <w:num w:numId="43">
    <w:abstractNumId w:val="56"/>
  </w:num>
  <w:num w:numId="44">
    <w:abstractNumId w:val="38"/>
  </w:num>
  <w:num w:numId="45">
    <w:abstractNumId w:val="77"/>
  </w:num>
  <w:num w:numId="46">
    <w:abstractNumId w:val="83"/>
  </w:num>
  <w:num w:numId="47">
    <w:abstractNumId w:val="84"/>
  </w:num>
  <w:num w:numId="48">
    <w:abstractNumId w:val="57"/>
  </w:num>
  <w:num w:numId="49">
    <w:abstractNumId w:val="41"/>
  </w:num>
  <w:num w:numId="50">
    <w:abstractNumId w:val="2"/>
  </w:num>
  <w:num w:numId="51">
    <w:abstractNumId w:val="33"/>
  </w:num>
  <w:num w:numId="5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00"/>
  </w:num>
  <w:num w:numId="54">
    <w:abstractNumId w:val="51"/>
  </w:num>
  <w:num w:numId="55">
    <w:abstractNumId w:val="34"/>
  </w:num>
  <w:num w:numId="56">
    <w:abstractNumId w:val="65"/>
  </w:num>
  <w:num w:numId="57">
    <w:abstractNumId w:val="67"/>
  </w:num>
  <w:num w:numId="58">
    <w:abstractNumId w:val="72"/>
  </w:num>
  <w:num w:numId="59">
    <w:abstractNumId w:val="85"/>
  </w:num>
  <w:num w:numId="60">
    <w:abstractNumId w:val="21"/>
  </w:num>
  <w:num w:numId="61">
    <w:abstractNumId w:val="28"/>
  </w:num>
  <w:num w:numId="62">
    <w:abstractNumId w:val="37"/>
  </w:num>
  <w:num w:numId="63">
    <w:abstractNumId w:val="110"/>
  </w:num>
  <w:num w:numId="64">
    <w:abstractNumId w:val="27"/>
  </w:num>
  <w:num w:numId="65">
    <w:abstractNumId w:val="98"/>
  </w:num>
  <w:num w:numId="66">
    <w:abstractNumId w:val="16"/>
  </w:num>
  <w:num w:numId="67">
    <w:abstractNumId w:val="42"/>
  </w:num>
  <w:num w:numId="68">
    <w:abstractNumId w:val="47"/>
  </w:num>
  <w:num w:numId="69">
    <w:abstractNumId w:val="97"/>
  </w:num>
  <w:num w:numId="70">
    <w:abstractNumId w:val="68"/>
  </w:num>
  <w:num w:numId="71">
    <w:abstractNumId w:val="80"/>
  </w:num>
  <w:num w:numId="72">
    <w:abstractNumId w:val="3"/>
  </w:num>
  <w:num w:numId="73">
    <w:abstractNumId w:val="48"/>
  </w:num>
  <w:num w:numId="74">
    <w:abstractNumId w:val="24"/>
  </w:num>
  <w:num w:numId="75">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04"/>
  </w:num>
  <w:num w:numId="78">
    <w:abstractNumId w:val="86"/>
  </w:num>
  <w:num w:numId="79">
    <w:abstractNumId w:val="11"/>
  </w:num>
  <w:num w:numId="80">
    <w:abstractNumId w:val="99"/>
  </w:num>
  <w:num w:numId="81">
    <w:abstractNumId w:val="32"/>
  </w:num>
  <w:num w:numId="82">
    <w:abstractNumId w:val="78"/>
  </w:num>
  <w:num w:numId="83">
    <w:abstractNumId w:val="46"/>
  </w:num>
  <w:num w:numId="84">
    <w:abstractNumId w:val="20"/>
  </w:num>
  <w:num w:numId="85">
    <w:abstractNumId w:val="10"/>
  </w:num>
  <w:num w:numId="86">
    <w:abstractNumId w:val="79"/>
  </w:num>
  <w:num w:numId="87">
    <w:abstractNumId w:val="62"/>
  </w:num>
  <w:num w:numId="88">
    <w:abstractNumId w:val="59"/>
  </w:num>
  <w:num w:numId="89">
    <w:abstractNumId w:val="55"/>
  </w:num>
  <w:num w:numId="90">
    <w:abstractNumId w:val="103"/>
  </w:num>
  <w:num w:numId="91">
    <w:abstractNumId w:val="92"/>
  </w:num>
  <w:num w:numId="92">
    <w:abstractNumId w:val="75"/>
  </w:num>
  <w:num w:numId="93">
    <w:abstractNumId w:val="111"/>
  </w:num>
  <w:num w:numId="94">
    <w:abstractNumId w:val="82"/>
  </w:num>
  <w:num w:numId="95">
    <w:abstractNumId w:val="69"/>
  </w:num>
  <w:num w:numId="96">
    <w:abstractNumId w:val="106"/>
  </w:num>
  <w:num w:numId="97">
    <w:abstractNumId w:val="13"/>
  </w:num>
  <w:num w:numId="98">
    <w:abstractNumId w:val="12"/>
  </w:num>
  <w:num w:numId="99">
    <w:abstractNumId w:val="44"/>
  </w:num>
  <w:num w:numId="100">
    <w:abstractNumId w:val="108"/>
  </w:num>
  <w:num w:numId="101">
    <w:abstractNumId w:val="73"/>
  </w:num>
  <w:num w:numId="102">
    <w:abstractNumId w:val="53"/>
  </w:num>
  <w:num w:numId="103">
    <w:abstractNumId w:val="45"/>
  </w:num>
  <w:num w:numId="104">
    <w:abstractNumId w:val="95"/>
  </w:num>
  <w:num w:numId="105">
    <w:abstractNumId w:val="15"/>
  </w:num>
  <w:num w:numId="106">
    <w:abstractNumId w:val="101"/>
  </w:num>
  <w:num w:numId="107">
    <w:abstractNumId w:val="9"/>
  </w:num>
  <w:num w:numId="108">
    <w:abstractNumId w:val="112"/>
  </w:num>
  <w:num w:numId="109">
    <w:abstractNumId w:val="17"/>
  </w:num>
  <w:num w:numId="110">
    <w:abstractNumId w:val="94"/>
  </w:num>
  <w:num w:numId="111">
    <w:abstractNumId w:val="91"/>
  </w:num>
  <w:num w:numId="112">
    <w:abstractNumId w:val="23"/>
  </w:num>
  <w:num w:numId="113">
    <w:abstractNumId w:val="30"/>
  </w:num>
  <w:num w:numId="114">
    <w:abstractNumId w:val="22"/>
  </w:num>
  <w:numIdMacAtCleanup w:val="10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08"/>
  <w:hyphenationZone w:val="425"/>
  <w:characterSpacingControl w:val="doNotCompress"/>
  <w:hdrShapeDefaults>
    <o:shapedefaults v:ext="edit" spidmax="8601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6FEA"/>
    <w:rsid w:val="00000C34"/>
    <w:rsid w:val="000010CB"/>
    <w:rsid w:val="00001B01"/>
    <w:rsid w:val="00001CE9"/>
    <w:rsid w:val="00002197"/>
    <w:rsid w:val="000027DD"/>
    <w:rsid w:val="0000331C"/>
    <w:rsid w:val="00004024"/>
    <w:rsid w:val="000046A8"/>
    <w:rsid w:val="000057E8"/>
    <w:rsid w:val="000058ED"/>
    <w:rsid w:val="00006196"/>
    <w:rsid w:val="00006807"/>
    <w:rsid w:val="00007563"/>
    <w:rsid w:val="00007A32"/>
    <w:rsid w:val="00007F84"/>
    <w:rsid w:val="0001082C"/>
    <w:rsid w:val="00011EBB"/>
    <w:rsid w:val="00013B0E"/>
    <w:rsid w:val="0001568F"/>
    <w:rsid w:val="00017948"/>
    <w:rsid w:val="0002059D"/>
    <w:rsid w:val="00020675"/>
    <w:rsid w:val="00020BEE"/>
    <w:rsid w:val="00021498"/>
    <w:rsid w:val="00023530"/>
    <w:rsid w:val="00024781"/>
    <w:rsid w:val="000248F5"/>
    <w:rsid w:val="00024C9E"/>
    <w:rsid w:val="000252BF"/>
    <w:rsid w:val="000274E9"/>
    <w:rsid w:val="0003348B"/>
    <w:rsid w:val="0003369B"/>
    <w:rsid w:val="000336DD"/>
    <w:rsid w:val="000345C3"/>
    <w:rsid w:val="00035A1C"/>
    <w:rsid w:val="00035E62"/>
    <w:rsid w:val="00036221"/>
    <w:rsid w:val="0003647B"/>
    <w:rsid w:val="00036840"/>
    <w:rsid w:val="00037AF0"/>
    <w:rsid w:val="0004112F"/>
    <w:rsid w:val="00041293"/>
    <w:rsid w:val="00041B92"/>
    <w:rsid w:val="000426C2"/>
    <w:rsid w:val="00042764"/>
    <w:rsid w:val="00042967"/>
    <w:rsid w:val="00042D4E"/>
    <w:rsid w:val="00042D62"/>
    <w:rsid w:val="00042E54"/>
    <w:rsid w:val="00042EC8"/>
    <w:rsid w:val="0004311E"/>
    <w:rsid w:val="000437BA"/>
    <w:rsid w:val="00045573"/>
    <w:rsid w:val="0004587C"/>
    <w:rsid w:val="0004643E"/>
    <w:rsid w:val="000466DF"/>
    <w:rsid w:val="00046C21"/>
    <w:rsid w:val="00050DF2"/>
    <w:rsid w:val="00051691"/>
    <w:rsid w:val="0005218F"/>
    <w:rsid w:val="000521CD"/>
    <w:rsid w:val="00052A2C"/>
    <w:rsid w:val="00053CB5"/>
    <w:rsid w:val="00055CA4"/>
    <w:rsid w:val="00055D8B"/>
    <w:rsid w:val="000567DE"/>
    <w:rsid w:val="000568DA"/>
    <w:rsid w:val="00057635"/>
    <w:rsid w:val="00057805"/>
    <w:rsid w:val="00057FBF"/>
    <w:rsid w:val="000600A2"/>
    <w:rsid w:val="00060B79"/>
    <w:rsid w:val="000614AE"/>
    <w:rsid w:val="00061866"/>
    <w:rsid w:val="0006276B"/>
    <w:rsid w:val="000638B3"/>
    <w:rsid w:val="000648CC"/>
    <w:rsid w:val="0006495A"/>
    <w:rsid w:val="00064C10"/>
    <w:rsid w:val="00064CBD"/>
    <w:rsid w:val="00064EBD"/>
    <w:rsid w:val="00065028"/>
    <w:rsid w:val="00065667"/>
    <w:rsid w:val="00066769"/>
    <w:rsid w:val="00071603"/>
    <w:rsid w:val="00071FA0"/>
    <w:rsid w:val="0007327F"/>
    <w:rsid w:val="00073A27"/>
    <w:rsid w:val="00073B69"/>
    <w:rsid w:val="00074711"/>
    <w:rsid w:val="00075884"/>
    <w:rsid w:val="00076C87"/>
    <w:rsid w:val="00076D43"/>
    <w:rsid w:val="00080B39"/>
    <w:rsid w:val="00080FA3"/>
    <w:rsid w:val="00082017"/>
    <w:rsid w:val="000829E7"/>
    <w:rsid w:val="00084C52"/>
    <w:rsid w:val="00084DA9"/>
    <w:rsid w:val="00086928"/>
    <w:rsid w:val="00090169"/>
    <w:rsid w:val="00090D49"/>
    <w:rsid w:val="00091C52"/>
    <w:rsid w:val="000925DF"/>
    <w:rsid w:val="00092BE2"/>
    <w:rsid w:val="000939C3"/>
    <w:rsid w:val="00094440"/>
    <w:rsid w:val="00094767"/>
    <w:rsid w:val="00095290"/>
    <w:rsid w:val="00095E0F"/>
    <w:rsid w:val="000969F9"/>
    <w:rsid w:val="00097A3D"/>
    <w:rsid w:val="000A0A7F"/>
    <w:rsid w:val="000A0C33"/>
    <w:rsid w:val="000A159D"/>
    <w:rsid w:val="000A170D"/>
    <w:rsid w:val="000A1732"/>
    <w:rsid w:val="000A2C2D"/>
    <w:rsid w:val="000A3225"/>
    <w:rsid w:val="000A3678"/>
    <w:rsid w:val="000A3B62"/>
    <w:rsid w:val="000A3C6F"/>
    <w:rsid w:val="000A3C90"/>
    <w:rsid w:val="000A548E"/>
    <w:rsid w:val="000A5BD2"/>
    <w:rsid w:val="000A5CBC"/>
    <w:rsid w:val="000A5F62"/>
    <w:rsid w:val="000B0A1A"/>
    <w:rsid w:val="000B11FA"/>
    <w:rsid w:val="000B2E80"/>
    <w:rsid w:val="000B4093"/>
    <w:rsid w:val="000B44D4"/>
    <w:rsid w:val="000B4A6D"/>
    <w:rsid w:val="000B580F"/>
    <w:rsid w:val="000B5B1E"/>
    <w:rsid w:val="000B5B57"/>
    <w:rsid w:val="000B5DDC"/>
    <w:rsid w:val="000B619E"/>
    <w:rsid w:val="000B704E"/>
    <w:rsid w:val="000B7AF6"/>
    <w:rsid w:val="000C0EAC"/>
    <w:rsid w:val="000C1005"/>
    <w:rsid w:val="000C2544"/>
    <w:rsid w:val="000C3030"/>
    <w:rsid w:val="000C36A7"/>
    <w:rsid w:val="000C6BE6"/>
    <w:rsid w:val="000C77F1"/>
    <w:rsid w:val="000D060E"/>
    <w:rsid w:val="000D178D"/>
    <w:rsid w:val="000D1A26"/>
    <w:rsid w:val="000D1AC6"/>
    <w:rsid w:val="000D287D"/>
    <w:rsid w:val="000D2B84"/>
    <w:rsid w:val="000D2E38"/>
    <w:rsid w:val="000D35DD"/>
    <w:rsid w:val="000D3BE8"/>
    <w:rsid w:val="000D3D62"/>
    <w:rsid w:val="000D48CC"/>
    <w:rsid w:val="000D77DE"/>
    <w:rsid w:val="000D78E1"/>
    <w:rsid w:val="000D7FA7"/>
    <w:rsid w:val="000E04A6"/>
    <w:rsid w:val="000E1927"/>
    <w:rsid w:val="000E195A"/>
    <w:rsid w:val="000E25D7"/>
    <w:rsid w:val="000E2A53"/>
    <w:rsid w:val="000E3F07"/>
    <w:rsid w:val="000E4237"/>
    <w:rsid w:val="000E4281"/>
    <w:rsid w:val="000E4473"/>
    <w:rsid w:val="000E5D18"/>
    <w:rsid w:val="000E684E"/>
    <w:rsid w:val="000F1451"/>
    <w:rsid w:val="000F17C1"/>
    <w:rsid w:val="000F34D0"/>
    <w:rsid w:val="000F3A67"/>
    <w:rsid w:val="000F476C"/>
    <w:rsid w:val="000F4863"/>
    <w:rsid w:val="000F5225"/>
    <w:rsid w:val="000F5750"/>
    <w:rsid w:val="000F589A"/>
    <w:rsid w:val="000F6423"/>
    <w:rsid w:val="000F6EC0"/>
    <w:rsid w:val="000F6F09"/>
    <w:rsid w:val="000F7067"/>
    <w:rsid w:val="000F7852"/>
    <w:rsid w:val="000F7898"/>
    <w:rsid w:val="000F7C91"/>
    <w:rsid w:val="001024FF"/>
    <w:rsid w:val="00103C0B"/>
    <w:rsid w:val="00104889"/>
    <w:rsid w:val="001051AD"/>
    <w:rsid w:val="001077B9"/>
    <w:rsid w:val="00110ABA"/>
    <w:rsid w:val="00111878"/>
    <w:rsid w:val="001152C0"/>
    <w:rsid w:val="00115D05"/>
    <w:rsid w:val="00116F03"/>
    <w:rsid w:val="00117688"/>
    <w:rsid w:val="001200DD"/>
    <w:rsid w:val="00120C6B"/>
    <w:rsid w:val="00120E49"/>
    <w:rsid w:val="001214A6"/>
    <w:rsid w:val="00122151"/>
    <w:rsid w:val="00122226"/>
    <w:rsid w:val="001226A3"/>
    <w:rsid w:val="0012311A"/>
    <w:rsid w:val="00123847"/>
    <w:rsid w:val="001246AB"/>
    <w:rsid w:val="00124B4E"/>
    <w:rsid w:val="001263EC"/>
    <w:rsid w:val="001263F9"/>
    <w:rsid w:val="0012791A"/>
    <w:rsid w:val="00130549"/>
    <w:rsid w:val="00130671"/>
    <w:rsid w:val="001309C7"/>
    <w:rsid w:val="00131E79"/>
    <w:rsid w:val="0013486C"/>
    <w:rsid w:val="00136FF2"/>
    <w:rsid w:val="0014187A"/>
    <w:rsid w:val="00142244"/>
    <w:rsid w:val="00142380"/>
    <w:rsid w:val="00142B6A"/>
    <w:rsid w:val="00143585"/>
    <w:rsid w:val="00143D8A"/>
    <w:rsid w:val="00144C8A"/>
    <w:rsid w:val="00145978"/>
    <w:rsid w:val="00145993"/>
    <w:rsid w:val="00145A02"/>
    <w:rsid w:val="00145D42"/>
    <w:rsid w:val="001469A8"/>
    <w:rsid w:val="00146C03"/>
    <w:rsid w:val="00146E00"/>
    <w:rsid w:val="00146F6B"/>
    <w:rsid w:val="00152216"/>
    <w:rsid w:val="00152ADC"/>
    <w:rsid w:val="001530DD"/>
    <w:rsid w:val="0015396E"/>
    <w:rsid w:val="00153C72"/>
    <w:rsid w:val="00156102"/>
    <w:rsid w:val="00156DD2"/>
    <w:rsid w:val="001576AC"/>
    <w:rsid w:val="001614D0"/>
    <w:rsid w:val="00161553"/>
    <w:rsid w:val="00161DF7"/>
    <w:rsid w:val="00162728"/>
    <w:rsid w:val="00162992"/>
    <w:rsid w:val="00164637"/>
    <w:rsid w:val="00165A25"/>
    <w:rsid w:val="0016707A"/>
    <w:rsid w:val="00167BBD"/>
    <w:rsid w:val="00170AEF"/>
    <w:rsid w:val="00170F92"/>
    <w:rsid w:val="00171175"/>
    <w:rsid w:val="00173B0C"/>
    <w:rsid w:val="00174B90"/>
    <w:rsid w:val="00174BF0"/>
    <w:rsid w:val="00175737"/>
    <w:rsid w:val="00175E52"/>
    <w:rsid w:val="00175F0A"/>
    <w:rsid w:val="001760F0"/>
    <w:rsid w:val="00180BC6"/>
    <w:rsid w:val="0018125D"/>
    <w:rsid w:val="0018130F"/>
    <w:rsid w:val="001814A6"/>
    <w:rsid w:val="001822CC"/>
    <w:rsid w:val="00182367"/>
    <w:rsid w:val="001830CA"/>
    <w:rsid w:val="0018399C"/>
    <w:rsid w:val="00183B00"/>
    <w:rsid w:val="00185045"/>
    <w:rsid w:val="00187B93"/>
    <w:rsid w:val="001904DC"/>
    <w:rsid w:val="00190A82"/>
    <w:rsid w:val="00191590"/>
    <w:rsid w:val="001918CF"/>
    <w:rsid w:val="00192020"/>
    <w:rsid w:val="001928E3"/>
    <w:rsid w:val="00192F96"/>
    <w:rsid w:val="00195229"/>
    <w:rsid w:val="0019523C"/>
    <w:rsid w:val="0019528F"/>
    <w:rsid w:val="0019608A"/>
    <w:rsid w:val="00196D32"/>
    <w:rsid w:val="001A06B3"/>
    <w:rsid w:val="001A0ED1"/>
    <w:rsid w:val="001A29C2"/>
    <w:rsid w:val="001A30E2"/>
    <w:rsid w:val="001A343E"/>
    <w:rsid w:val="001A48E7"/>
    <w:rsid w:val="001A49B3"/>
    <w:rsid w:val="001A631B"/>
    <w:rsid w:val="001A6EC5"/>
    <w:rsid w:val="001A7385"/>
    <w:rsid w:val="001A74FB"/>
    <w:rsid w:val="001A7631"/>
    <w:rsid w:val="001B0447"/>
    <w:rsid w:val="001B171F"/>
    <w:rsid w:val="001B177A"/>
    <w:rsid w:val="001B29F1"/>
    <w:rsid w:val="001B2C84"/>
    <w:rsid w:val="001B2CE5"/>
    <w:rsid w:val="001B31C9"/>
    <w:rsid w:val="001B372C"/>
    <w:rsid w:val="001B636C"/>
    <w:rsid w:val="001B63CB"/>
    <w:rsid w:val="001B6B57"/>
    <w:rsid w:val="001B6BF8"/>
    <w:rsid w:val="001B6F3D"/>
    <w:rsid w:val="001C02B3"/>
    <w:rsid w:val="001C0348"/>
    <w:rsid w:val="001C16EA"/>
    <w:rsid w:val="001C1A9C"/>
    <w:rsid w:val="001C24A7"/>
    <w:rsid w:val="001C2B69"/>
    <w:rsid w:val="001C3B6B"/>
    <w:rsid w:val="001C52F6"/>
    <w:rsid w:val="001C71C5"/>
    <w:rsid w:val="001D2D2E"/>
    <w:rsid w:val="001D4654"/>
    <w:rsid w:val="001D510E"/>
    <w:rsid w:val="001D6130"/>
    <w:rsid w:val="001D686B"/>
    <w:rsid w:val="001D6C5C"/>
    <w:rsid w:val="001D70C9"/>
    <w:rsid w:val="001E0398"/>
    <w:rsid w:val="001E1622"/>
    <w:rsid w:val="001E2D4C"/>
    <w:rsid w:val="001E4769"/>
    <w:rsid w:val="001E631E"/>
    <w:rsid w:val="001E6BCC"/>
    <w:rsid w:val="001F0536"/>
    <w:rsid w:val="001F079E"/>
    <w:rsid w:val="001F2C11"/>
    <w:rsid w:val="001F2CA1"/>
    <w:rsid w:val="001F3A1F"/>
    <w:rsid w:val="001F678A"/>
    <w:rsid w:val="001F6A90"/>
    <w:rsid w:val="001F7B50"/>
    <w:rsid w:val="001F7C1E"/>
    <w:rsid w:val="001F7CEB"/>
    <w:rsid w:val="002021ED"/>
    <w:rsid w:val="00202299"/>
    <w:rsid w:val="002030ED"/>
    <w:rsid w:val="00203311"/>
    <w:rsid w:val="0020358C"/>
    <w:rsid w:val="002052E1"/>
    <w:rsid w:val="00205C54"/>
    <w:rsid w:val="00205C66"/>
    <w:rsid w:val="0020668D"/>
    <w:rsid w:val="00207E34"/>
    <w:rsid w:val="00211978"/>
    <w:rsid w:val="00212759"/>
    <w:rsid w:val="002140A2"/>
    <w:rsid w:val="00216B71"/>
    <w:rsid w:val="00216DDF"/>
    <w:rsid w:val="002209C2"/>
    <w:rsid w:val="00221E03"/>
    <w:rsid w:val="00222631"/>
    <w:rsid w:val="00222BBC"/>
    <w:rsid w:val="00222BEB"/>
    <w:rsid w:val="002237BB"/>
    <w:rsid w:val="002243F2"/>
    <w:rsid w:val="00224F88"/>
    <w:rsid w:val="00226338"/>
    <w:rsid w:val="00226AFE"/>
    <w:rsid w:val="0023085F"/>
    <w:rsid w:val="002309F7"/>
    <w:rsid w:val="002335D0"/>
    <w:rsid w:val="00234490"/>
    <w:rsid w:val="002349CA"/>
    <w:rsid w:val="00234A88"/>
    <w:rsid w:val="00235494"/>
    <w:rsid w:val="002357BA"/>
    <w:rsid w:val="00236E79"/>
    <w:rsid w:val="00237B2F"/>
    <w:rsid w:val="00237E66"/>
    <w:rsid w:val="0024050D"/>
    <w:rsid w:val="00240C58"/>
    <w:rsid w:val="002412E7"/>
    <w:rsid w:val="00241D1C"/>
    <w:rsid w:val="00241E23"/>
    <w:rsid w:val="00242519"/>
    <w:rsid w:val="00242A44"/>
    <w:rsid w:val="0024408E"/>
    <w:rsid w:val="00244A7C"/>
    <w:rsid w:val="00244F2A"/>
    <w:rsid w:val="00245F23"/>
    <w:rsid w:val="0024646D"/>
    <w:rsid w:val="00246BBD"/>
    <w:rsid w:val="00247DF2"/>
    <w:rsid w:val="00250402"/>
    <w:rsid w:val="00250D2B"/>
    <w:rsid w:val="00252220"/>
    <w:rsid w:val="00252927"/>
    <w:rsid w:val="00253561"/>
    <w:rsid w:val="00255D3A"/>
    <w:rsid w:val="002563F3"/>
    <w:rsid w:val="00256C28"/>
    <w:rsid w:val="00256D3E"/>
    <w:rsid w:val="00260981"/>
    <w:rsid w:val="0026104C"/>
    <w:rsid w:val="002617EE"/>
    <w:rsid w:val="00261967"/>
    <w:rsid w:val="002621D3"/>
    <w:rsid w:val="00263A90"/>
    <w:rsid w:val="00264C86"/>
    <w:rsid w:val="0026687F"/>
    <w:rsid w:val="002668B2"/>
    <w:rsid w:val="00270529"/>
    <w:rsid w:val="002708A1"/>
    <w:rsid w:val="00272DCD"/>
    <w:rsid w:val="002734DD"/>
    <w:rsid w:val="00274319"/>
    <w:rsid w:val="002768C0"/>
    <w:rsid w:val="00277056"/>
    <w:rsid w:val="00280672"/>
    <w:rsid w:val="00281099"/>
    <w:rsid w:val="002814B7"/>
    <w:rsid w:val="0028151A"/>
    <w:rsid w:val="0028303F"/>
    <w:rsid w:val="002847BC"/>
    <w:rsid w:val="00284807"/>
    <w:rsid w:val="00286913"/>
    <w:rsid w:val="00286AB3"/>
    <w:rsid w:val="0028788F"/>
    <w:rsid w:val="00287AC7"/>
    <w:rsid w:val="00287CD7"/>
    <w:rsid w:val="00292684"/>
    <w:rsid w:val="002942F5"/>
    <w:rsid w:val="00295222"/>
    <w:rsid w:val="00295575"/>
    <w:rsid w:val="002960D8"/>
    <w:rsid w:val="00296191"/>
    <w:rsid w:val="002A1B9C"/>
    <w:rsid w:val="002A2A3F"/>
    <w:rsid w:val="002A2C08"/>
    <w:rsid w:val="002A5D49"/>
    <w:rsid w:val="002A6AAA"/>
    <w:rsid w:val="002B0875"/>
    <w:rsid w:val="002B2FE1"/>
    <w:rsid w:val="002B3FC2"/>
    <w:rsid w:val="002B4A80"/>
    <w:rsid w:val="002B5633"/>
    <w:rsid w:val="002B5916"/>
    <w:rsid w:val="002B78E0"/>
    <w:rsid w:val="002B7D46"/>
    <w:rsid w:val="002C124D"/>
    <w:rsid w:val="002C389A"/>
    <w:rsid w:val="002C3BB9"/>
    <w:rsid w:val="002C3F1D"/>
    <w:rsid w:val="002C4547"/>
    <w:rsid w:val="002C567D"/>
    <w:rsid w:val="002C59DB"/>
    <w:rsid w:val="002C61E3"/>
    <w:rsid w:val="002D015D"/>
    <w:rsid w:val="002D1CF0"/>
    <w:rsid w:val="002D2C73"/>
    <w:rsid w:val="002D35D2"/>
    <w:rsid w:val="002D503D"/>
    <w:rsid w:val="002D6C55"/>
    <w:rsid w:val="002D6F33"/>
    <w:rsid w:val="002D7051"/>
    <w:rsid w:val="002D78A1"/>
    <w:rsid w:val="002E09B8"/>
    <w:rsid w:val="002E19D9"/>
    <w:rsid w:val="002E1BAA"/>
    <w:rsid w:val="002E2ADB"/>
    <w:rsid w:val="002E5B2B"/>
    <w:rsid w:val="002E7B95"/>
    <w:rsid w:val="002E7FF6"/>
    <w:rsid w:val="002F3891"/>
    <w:rsid w:val="002F38C5"/>
    <w:rsid w:val="002F4196"/>
    <w:rsid w:val="002F622E"/>
    <w:rsid w:val="002F67E4"/>
    <w:rsid w:val="002F7664"/>
    <w:rsid w:val="00300A5C"/>
    <w:rsid w:val="00301E8D"/>
    <w:rsid w:val="00301FC6"/>
    <w:rsid w:val="0030212A"/>
    <w:rsid w:val="0030797A"/>
    <w:rsid w:val="00310160"/>
    <w:rsid w:val="00310A84"/>
    <w:rsid w:val="00311056"/>
    <w:rsid w:val="003124A5"/>
    <w:rsid w:val="00313A38"/>
    <w:rsid w:val="003149E4"/>
    <w:rsid w:val="00315F40"/>
    <w:rsid w:val="0031647B"/>
    <w:rsid w:val="00316B3F"/>
    <w:rsid w:val="00317F98"/>
    <w:rsid w:val="003212D8"/>
    <w:rsid w:val="00322947"/>
    <w:rsid w:val="0032346E"/>
    <w:rsid w:val="003235B8"/>
    <w:rsid w:val="00324997"/>
    <w:rsid w:val="00324BB3"/>
    <w:rsid w:val="00324EC0"/>
    <w:rsid w:val="0033038A"/>
    <w:rsid w:val="00330B9B"/>
    <w:rsid w:val="00330C26"/>
    <w:rsid w:val="003321C4"/>
    <w:rsid w:val="00332965"/>
    <w:rsid w:val="00332BA3"/>
    <w:rsid w:val="00333E02"/>
    <w:rsid w:val="0033431C"/>
    <w:rsid w:val="00336377"/>
    <w:rsid w:val="00336D63"/>
    <w:rsid w:val="00337076"/>
    <w:rsid w:val="0034114C"/>
    <w:rsid w:val="00342EF0"/>
    <w:rsid w:val="0034328A"/>
    <w:rsid w:val="00344244"/>
    <w:rsid w:val="003452B4"/>
    <w:rsid w:val="00345F22"/>
    <w:rsid w:val="00346449"/>
    <w:rsid w:val="00346626"/>
    <w:rsid w:val="00346C0F"/>
    <w:rsid w:val="00347175"/>
    <w:rsid w:val="003504FB"/>
    <w:rsid w:val="00351756"/>
    <w:rsid w:val="00351B05"/>
    <w:rsid w:val="00353366"/>
    <w:rsid w:val="003534E9"/>
    <w:rsid w:val="0035356C"/>
    <w:rsid w:val="00353A6A"/>
    <w:rsid w:val="00353B8F"/>
    <w:rsid w:val="00355277"/>
    <w:rsid w:val="0035578A"/>
    <w:rsid w:val="00355970"/>
    <w:rsid w:val="00362A1C"/>
    <w:rsid w:val="00362B45"/>
    <w:rsid w:val="00364F80"/>
    <w:rsid w:val="003660A9"/>
    <w:rsid w:val="00366383"/>
    <w:rsid w:val="003670DD"/>
    <w:rsid w:val="00370538"/>
    <w:rsid w:val="00371B47"/>
    <w:rsid w:val="00371DAB"/>
    <w:rsid w:val="0037332A"/>
    <w:rsid w:val="003756A8"/>
    <w:rsid w:val="00376B81"/>
    <w:rsid w:val="00376D07"/>
    <w:rsid w:val="00376D7D"/>
    <w:rsid w:val="00377BC7"/>
    <w:rsid w:val="00381A1F"/>
    <w:rsid w:val="00381DAE"/>
    <w:rsid w:val="00381F60"/>
    <w:rsid w:val="0038269F"/>
    <w:rsid w:val="00382FB8"/>
    <w:rsid w:val="003845F3"/>
    <w:rsid w:val="003848BA"/>
    <w:rsid w:val="00385B96"/>
    <w:rsid w:val="003905D5"/>
    <w:rsid w:val="003912C3"/>
    <w:rsid w:val="0039187B"/>
    <w:rsid w:val="00391A7D"/>
    <w:rsid w:val="003920AE"/>
    <w:rsid w:val="003921AA"/>
    <w:rsid w:val="003940D9"/>
    <w:rsid w:val="0039541C"/>
    <w:rsid w:val="003959BA"/>
    <w:rsid w:val="00395B39"/>
    <w:rsid w:val="0039659A"/>
    <w:rsid w:val="00396AED"/>
    <w:rsid w:val="00396FCE"/>
    <w:rsid w:val="003970C8"/>
    <w:rsid w:val="003A08D2"/>
    <w:rsid w:val="003A248A"/>
    <w:rsid w:val="003A2A17"/>
    <w:rsid w:val="003A2A65"/>
    <w:rsid w:val="003A4F6B"/>
    <w:rsid w:val="003A512F"/>
    <w:rsid w:val="003A5E36"/>
    <w:rsid w:val="003A6ABA"/>
    <w:rsid w:val="003A706C"/>
    <w:rsid w:val="003A720F"/>
    <w:rsid w:val="003A7855"/>
    <w:rsid w:val="003A7F3F"/>
    <w:rsid w:val="003B0846"/>
    <w:rsid w:val="003B1724"/>
    <w:rsid w:val="003B1D6A"/>
    <w:rsid w:val="003B3491"/>
    <w:rsid w:val="003B47A6"/>
    <w:rsid w:val="003B579F"/>
    <w:rsid w:val="003B69EB"/>
    <w:rsid w:val="003B6FD2"/>
    <w:rsid w:val="003C068F"/>
    <w:rsid w:val="003C16B3"/>
    <w:rsid w:val="003C1BDE"/>
    <w:rsid w:val="003C2905"/>
    <w:rsid w:val="003C2DC1"/>
    <w:rsid w:val="003C373D"/>
    <w:rsid w:val="003C4062"/>
    <w:rsid w:val="003C5FE9"/>
    <w:rsid w:val="003C702B"/>
    <w:rsid w:val="003C7084"/>
    <w:rsid w:val="003D38A0"/>
    <w:rsid w:val="003D3BB6"/>
    <w:rsid w:val="003D5375"/>
    <w:rsid w:val="003D594D"/>
    <w:rsid w:val="003E0734"/>
    <w:rsid w:val="003E0A7F"/>
    <w:rsid w:val="003E3EA3"/>
    <w:rsid w:val="003E4793"/>
    <w:rsid w:val="003E5D4B"/>
    <w:rsid w:val="003F0ABE"/>
    <w:rsid w:val="003F0AFF"/>
    <w:rsid w:val="003F138E"/>
    <w:rsid w:val="003F1EF0"/>
    <w:rsid w:val="003F20B5"/>
    <w:rsid w:val="003F3817"/>
    <w:rsid w:val="003F399A"/>
    <w:rsid w:val="003F5575"/>
    <w:rsid w:val="003F5E6D"/>
    <w:rsid w:val="003F5F1C"/>
    <w:rsid w:val="003F7FA0"/>
    <w:rsid w:val="00403276"/>
    <w:rsid w:val="004033FE"/>
    <w:rsid w:val="00403DCF"/>
    <w:rsid w:val="004063D1"/>
    <w:rsid w:val="004078AA"/>
    <w:rsid w:val="0041014E"/>
    <w:rsid w:val="004101D7"/>
    <w:rsid w:val="0041062B"/>
    <w:rsid w:val="004109EF"/>
    <w:rsid w:val="00410EB7"/>
    <w:rsid w:val="004114A1"/>
    <w:rsid w:val="004128B5"/>
    <w:rsid w:val="00414BA7"/>
    <w:rsid w:val="00415772"/>
    <w:rsid w:val="00415906"/>
    <w:rsid w:val="004172EB"/>
    <w:rsid w:val="00420506"/>
    <w:rsid w:val="00420CFF"/>
    <w:rsid w:val="00421349"/>
    <w:rsid w:val="004236A3"/>
    <w:rsid w:val="00423C39"/>
    <w:rsid w:val="00424E90"/>
    <w:rsid w:val="0042585F"/>
    <w:rsid w:val="00425963"/>
    <w:rsid w:val="004261FB"/>
    <w:rsid w:val="004267CE"/>
    <w:rsid w:val="004273AA"/>
    <w:rsid w:val="00427A44"/>
    <w:rsid w:val="004309A4"/>
    <w:rsid w:val="00430B6A"/>
    <w:rsid w:val="00430BEC"/>
    <w:rsid w:val="004325F3"/>
    <w:rsid w:val="004331C6"/>
    <w:rsid w:val="00433DD0"/>
    <w:rsid w:val="00434382"/>
    <w:rsid w:val="0043521F"/>
    <w:rsid w:val="00435B0E"/>
    <w:rsid w:val="00435E59"/>
    <w:rsid w:val="00436699"/>
    <w:rsid w:val="00440270"/>
    <w:rsid w:val="00440C27"/>
    <w:rsid w:val="00441390"/>
    <w:rsid w:val="004425BD"/>
    <w:rsid w:val="00443F71"/>
    <w:rsid w:val="00444922"/>
    <w:rsid w:val="0044528F"/>
    <w:rsid w:val="00446C02"/>
    <w:rsid w:val="004525DD"/>
    <w:rsid w:val="00452C55"/>
    <w:rsid w:val="00457DCF"/>
    <w:rsid w:val="00457DD3"/>
    <w:rsid w:val="004603AA"/>
    <w:rsid w:val="0046081E"/>
    <w:rsid w:val="004623DF"/>
    <w:rsid w:val="00463A23"/>
    <w:rsid w:val="0046426C"/>
    <w:rsid w:val="00464C87"/>
    <w:rsid w:val="004650FF"/>
    <w:rsid w:val="00465710"/>
    <w:rsid w:val="00466FCF"/>
    <w:rsid w:val="0046777D"/>
    <w:rsid w:val="00467C7C"/>
    <w:rsid w:val="00470C15"/>
    <w:rsid w:val="004715E7"/>
    <w:rsid w:val="00473538"/>
    <w:rsid w:val="00473DF8"/>
    <w:rsid w:val="004744A4"/>
    <w:rsid w:val="004758E1"/>
    <w:rsid w:val="004764A4"/>
    <w:rsid w:val="004768AC"/>
    <w:rsid w:val="00477BEF"/>
    <w:rsid w:val="00477E85"/>
    <w:rsid w:val="00480EDF"/>
    <w:rsid w:val="004811AE"/>
    <w:rsid w:val="004819E4"/>
    <w:rsid w:val="004823D0"/>
    <w:rsid w:val="004826C0"/>
    <w:rsid w:val="00484741"/>
    <w:rsid w:val="004863A6"/>
    <w:rsid w:val="004866B2"/>
    <w:rsid w:val="004877A6"/>
    <w:rsid w:val="00487846"/>
    <w:rsid w:val="0049014E"/>
    <w:rsid w:val="00490248"/>
    <w:rsid w:val="004903D7"/>
    <w:rsid w:val="004909C8"/>
    <w:rsid w:val="00491D5A"/>
    <w:rsid w:val="00493D05"/>
    <w:rsid w:val="00494939"/>
    <w:rsid w:val="00494D20"/>
    <w:rsid w:val="00494D61"/>
    <w:rsid w:val="00495116"/>
    <w:rsid w:val="00495FFE"/>
    <w:rsid w:val="004967A0"/>
    <w:rsid w:val="0049731C"/>
    <w:rsid w:val="004975AD"/>
    <w:rsid w:val="004A0968"/>
    <w:rsid w:val="004A1CA0"/>
    <w:rsid w:val="004A2273"/>
    <w:rsid w:val="004A266C"/>
    <w:rsid w:val="004A3B8F"/>
    <w:rsid w:val="004A46CB"/>
    <w:rsid w:val="004B1037"/>
    <w:rsid w:val="004B2C47"/>
    <w:rsid w:val="004B4522"/>
    <w:rsid w:val="004B5D34"/>
    <w:rsid w:val="004B6308"/>
    <w:rsid w:val="004B7307"/>
    <w:rsid w:val="004C0005"/>
    <w:rsid w:val="004C07C0"/>
    <w:rsid w:val="004C1A30"/>
    <w:rsid w:val="004C25C3"/>
    <w:rsid w:val="004C3458"/>
    <w:rsid w:val="004C366F"/>
    <w:rsid w:val="004C3720"/>
    <w:rsid w:val="004C3B23"/>
    <w:rsid w:val="004C591E"/>
    <w:rsid w:val="004C5DF4"/>
    <w:rsid w:val="004C790D"/>
    <w:rsid w:val="004D1D30"/>
    <w:rsid w:val="004D36D0"/>
    <w:rsid w:val="004D3EA6"/>
    <w:rsid w:val="004D4967"/>
    <w:rsid w:val="004D6BF0"/>
    <w:rsid w:val="004D7220"/>
    <w:rsid w:val="004D7E78"/>
    <w:rsid w:val="004D7F71"/>
    <w:rsid w:val="004D7FBD"/>
    <w:rsid w:val="004E0856"/>
    <w:rsid w:val="004E3674"/>
    <w:rsid w:val="004E3B1D"/>
    <w:rsid w:val="004E4141"/>
    <w:rsid w:val="004E4460"/>
    <w:rsid w:val="004E5027"/>
    <w:rsid w:val="004E6012"/>
    <w:rsid w:val="004E69C8"/>
    <w:rsid w:val="004E6B8A"/>
    <w:rsid w:val="004E771A"/>
    <w:rsid w:val="004F08DC"/>
    <w:rsid w:val="004F08FC"/>
    <w:rsid w:val="004F2093"/>
    <w:rsid w:val="004F27E3"/>
    <w:rsid w:val="004F4A45"/>
    <w:rsid w:val="004F4B88"/>
    <w:rsid w:val="004F78EE"/>
    <w:rsid w:val="00503F45"/>
    <w:rsid w:val="0050403B"/>
    <w:rsid w:val="00505011"/>
    <w:rsid w:val="00505B83"/>
    <w:rsid w:val="00505F6B"/>
    <w:rsid w:val="00506B6A"/>
    <w:rsid w:val="005103D4"/>
    <w:rsid w:val="00510D4D"/>
    <w:rsid w:val="005159F3"/>
    <w:rsid w:val="005174CF"/>
    <w:rsid w:val="005179BE"/>
    <w:rsid w:val="00520B80"/>
    <w:rsid w:val="00523344"/>
    <w:rsid w:val="005237A8"/>
    <w:rsid w:val="00524C35"/>
    <w:rsid w:val="00527651"/>
    <w:rsid w:val="00527EB1"/>
    <w:rsid w:val="005307B4"/>
    <w:rsid w:val="0053132E"/>
    <w:rsid w:val="00532773"/>
    <w:rsid w:val="00533083"/>
    <w:rsid w:val="00534D97"/>
    <w:rsid w:val="005352BF"/>
    <w:rsid w:val="00535D1A"/>
    <w:rsid w:val="00536420"/>
    <w:rsid w:val="00536D6B"/>
    <w:rsid w:val="00540BF8"/>
    <w:rsid w:val="0054284A"/>
    <w:rsid w:val="00542F4F"/>
    <w:rsid w:val="005456BB"/>
    <w:rsid w:val="00545F58"/>
    <w:rsid w:val="00547386"/>
    <w:rsid w:val="00547528"/>
    <w:rsid w:val="00550C54"/>
    <w:rsid w:val="00551264"/>
    <w:rsid w:val="00551556"/>
    <w:rsid w:val="0055156C"/>
    <w:rsid w:val="00552700"/>
    <w:rsid w:val="00553478"/>
    <w:rsid w:val="00553A21"/>
    <w:rsid w:val="00554598"/>
    <w:rsid w:val="00554E60"/>
    <w:rsid w:val="00555D4B"/>
    <w:rsid w:val="0056125D"/>
    <w:rsid w:val="005613A2"/>
    <w:rsid w:val="00562139"/>
    <w:rsid w:val="00562728"/>
    <w:rsid w:val="00562856"/>
    <w:rsid w:val="00564C57"/>
    <w:rsid w:val="00564EE1"/>
    <w:rsid w:val="005650B2"/>
    <w:rsid w:val="005650F2"/>
    <w:rsid w:val="00565212"/>
    <w:rsid w:val="00565DA6"/>
    <w:rsid w:val="00566088"/>
    <w:rsid w:val="005667C8"/>
    <w:rsid w:val="005675E4"/>
    <w:rsid w:val="00570260"/>
    <w:rsid w:val="00570379"/>
    <w:rsid w:val="00572DB7"/>
    <w:rsid w:val="00573011"/>
    <w:rsid w:val="0057501B"/>
    <w:rsid w:val="00576018"/>
    <w:rsid w:val="00576362"/>
    <w:rsid w:val="005777D0"/>
    <w:rsid w:val="0058064B"/>
    <w:rsid w:val="00580B75"/>
    <w:rsid w:val="00582840"/>
    <w:rsid w:val="00582893"/>
    <w:rsid w:val="00582937"/>
    <w:rsid w:val="00582B9C"/>
    <w:rsid w:val="00584526"/>
    <w:rsid w:val="00584E70"/>
    <w:rsid w:val="00585B03"/>
    <w:rsid w:val="00585C09"/>
    <w:rsid w:val="0058648B"/>
    <w:rsid w:val="005876E7"/>
    <w:rsid w:val="00587E41"/>
    <w:rsid w:val="0059116F"/>
    <w:rsid w:val="00591672"/>
    <w:rsid w:val="005916AF"/>
    <w:rsid w:val="00591E58"/>
    <w:rsid w:val="005927D1"/>
    <w:rsid w:val="00593C69"/>
    <w:rsid w:val="00593E1A"/>
    <w:rsid w:val="00594E4C"/>
    <w:rsid w:val="00596B34"/>
    <w:rsid w:val="00596EAE"/>
    <w:rsid w:val="005974FC"/>
    <w:rsid w:val="005A0977"/>
    <w:rsid w:val="005A4F25"/>
    <w:rsid w:val="005A5FCA"/>
    <w:rsid w:val="005A619E"/>
    <w:rsid w:val="005A6AAE"/>
    <w:rsid w:val="005A7435"/>
    <w:rsid w:val="005A78BE"/>
    <w:rsid w:val="005B19C5"/>
    <w:rsid w:val="005B206A"/>
    <w:rsid w:val="005B2B48"/>
    <w:rsid w:val="005B2BBD"/>
    <w:rsid w:val="005B2DA9"/>
    <w:rsid w:val="005B3EB3"/>
    <w:rsid w:val="005B5455"/>
    <w:rsid w:val="005B7096"/>
    <w:rsid w:val="005B75B4"/>
    <w:rsid w:val="005C091C"/>
    <w:rsid w:val="005C0A6F"/>
    <w:rsid w:val="005C216C"/>
    <w:rsid w:val="005C45AE"/>
    <w:rsid w:val="005C4BB8"/>
    <w:rsid w:val="005C60DD"/>
    <w:rsid w:val="005C6947"/>
    <w:rsid w:val="005D1C5A"/>
    <w:rsid w:val="005D2C27"/>
    <w:rsid w:val="005D2FC7"/>
    <w:rsid w:val="005D304B"/>
    <w:rsid w:val="005D3246"/>
    <w:rsid w:val="005D3809"/>
    <w:rsid w:val="005D3C6C"/>
    <w:rsid w:val="005D51AA"/>
    <w:rsid w:val="005D5C03"/>
    <w:rsid w:val="005E4D8F"/>
    <w:rsid w:val="005E517A"/>
    <w:rsid w:val="005E636A"/>
    <w:rsid w:val="005E67DF"/>
    <w:rsid w:val="005E70E7"/>
    <w:rsid w:val="005E7831"/>
    <w:rsid w:val="005E79F6"/>
    <w:rsid w:val="005F0772"/>
    <w:rsid w:val="005F123E"/>
    <w:rsid w:val="005F1BF7"/>
    <w:rsid w:val="005F5645"/>
    <w:rsid w:val="005F7448"/>
    <w:rsid w:val="005F7C58"/>
    <w:rsid w:val="006010ED"/>
    <w:rsid w:val="00601135"/>
    <w:rsid w:val="00601385"/>
    <w:rsid w:val="00602AF4"/>
    <w:rsid w:val="00602FDC"/>
    <w:rsid w:val="0060312B"/>
    <w:rsid w:val="0060333B"/>
    <w:rsid w:val="006034C9"/>
    <w:rsid w:val="006037C2"/>
    <w:rsid w:val="00604190"/>
    <w:rsid w:val="006045C3"/>
    <w:rsid w:val="00604E0C"/>
    <w:rsid w:val="006054EF"/>
    <w:rsid w:val="00605907"/>
    <w:rsid w:val="0060748D"/>
    <w:rsid w:val="00607A6B"/>
    <w:rsid w:val="00607AE5"/>
    <w:rsid w:val="0061035E"/>
    <w:rsid w:val="00610A12"/>
    <w:rsid w:val="00610DAB"/>
    <w:rsid w:val="00610E3E"/>
    <w:rsid w:val="00612A60"/>
    <w:rsid w:val="00612C77"/>
    <w:rsid w:val="006133BB"/>
    <w:rsid w:val="00613609"/>
    <w:rsid w:val="00613DF2"/>
    <w:rsid w:val="0061416B"/>
    <w:rsid w:val="00614B93"/>
    <w:rsid w:val="00615AD9"/>
    <w:rsid w:val="00617039"/>
    <w:rsid w:val="006216EF"/>
    <w:rsid w:val="00621FD1"/>
    <w:rsid w:val="00622D12"/>
    <w:rsid w:val="00624245"/>
    <w:rsid w:val="006270FA"/>
    <w:rsid w:val="00630B3F"/>
    <w:rsid w:val="0063146C"/>
    <w:rsid w:val="006316B9"/>
    <w:rsid w:val="00632415"/>
    <w:rsid w:val="00633063"/>
    <w:rsid w:val="00634946"/>
    <w:rsid w:val="0063544B"/>
    <w:rsid w:val="00635845"/>
    <w:rsid w:val="00636714"/>
    <w:rsid w:val="00637AE3"/>
    <w:rsid w:val="0064015C"/>
    <w:rsid w:val="006407C1"/>
    <w:rsid w:val="00643DA5"/>
    <w:rsid w:val="006458CE"/>
    <w:rsid w:val="00646FF2"/>
    <w:rsid w:val="00647F8B"/>
    <w:rsid w:val="0065001E"/>
    <w:rsid w:val="00650268"/>
    <w:rsid w:val="006516D3"/>
    <w:rsid w:val="0065239F"/>
    <w:rsid w:val="0065287E"/>
    <w:rsid w:val="006529AC"/>
    <w:rsid w:val="006539B6"/>
    <w:rsid w:val="0065488E"/>
    <w:rsid w:val="00655055"/>
    <w:rsid w:val="00655521"/>
    <w:rsid w:val="006558D7"/>
    <w:rsid w:val="00655A9D"/>
    <w:rsid w:val="00661A09"/>
    <w:rsid w:val="00661BAD"/>
    <w:rsid w:val="00663897"/>
    <w:rsid w:val="00663F73"/>
    <w:rsid w:val="00664E6C"/>
    <w:rsid w:val="0066538E"/>
    <w:rsid w:val="006663ED"/>
    <w:rsid w:val="00666625"/>
    <w:rsid w:val="006673F4"/>
    <w:rsid w:val="00670520"/>
    <w:rsid w:val="00670A9E"/>
    <w:rsid w:val="0067109F"/>
    <w:rsid w:val="0067403F"/>
    <w:rsid w:val="006746DE"/>
    <w:rsid w:val="006758EF"/>
    <w:rsid w:val="00677E03"/>
    <w:rsid w:val="0068003C"/>
    <w:rsid w:val="00680047"/>
    <w:rsid w:val="0068038A"/>
    <w:rsid w:val="00680E69"/>
    <w:rsid w:val="00682B90"/>
    <w:rsid w:val="006832ED"/>
    <w:rsid w:val="006839E4"/>
    <w:rsid w:val="0068544E"/>
    <w:rsid w:val="00686F0B"/>
    <w:rsid w:val="00687EAB"/>
    <w:rsid w:val="006902E2"/>
    <w:rsid w:val="006908A1"/>
    <w:rsid w:val="00690CF4"/>
    <w:rsid w:val="00691335"/>
    <w:rsid w:val="0069173A"/>
    <w:rsid w:val="00691B99"/>
    <w:rsid w:val="0069283E"/>
    <w:rsid w:val="00694575"/>
    <w:rsid w:val="00695006"/>
    <w:rsid w:val="00695567"/>
    <w:rsid w:val="00695D6F"/>
    <w:rsid w:val="0069677E"/>
    <w:rsid w:val="0069684D"/>
    <w:rsid w:val="00697B4E"/>
    <w:rsid w:val="00697DFF"/>
    <w:rsid w:val="006A6F98"/>
    <w:rsid w:val="006A7436"/>
    <w:rsid w:val="006A7D6A"/>
    <w:rsid w:val="006B2179"/>
    <w:rsid w:val="006B3BF1"/>
    <w:rsid w:val="006B4147"/>
    <w:rsid w:val="006B4764"/>
    <w:rsid w:val="006B6340"/>
    <w:rsid w:val="006B65A3"/>
    <w:rsid w:val="006B6FD3"/>
    <w:rsid w:val="006B7E6E"/>
    <w:rsid w:val="006B7F78"/>
    <w:rsid w:val="006C106D"/>
    <w:rsid w:val="006C187E"/>
    <w:rsid w:val="006C2728"/>
    <w:rsid w:val="006C2EF0"/>
    <w:rsid w:val="006C36A7"/>
    <w:rsid w:val="006C550F"/>
    <w:rsid w:val="006C5818"/>
    <w:rsid w:val="006C67B4"/>
    <w:rsid w:val="006C7977"/>
    <w:rsid w:val="006D0248"/>
    <w:rsid w:val="006D0424"/>
    <w:rsid w:val="006D4C30"/>
    <w:rsid w:val="006D4DF4"/>
    <w:rsid w:val="006D7D1D"/>
    <w:rsid w:val="006E063B"/>
    <w:rsid w:val="006E19CF"/>
    <w:rsid w:val="006E1EA5"/>
    <w:rsid w:val="006E2A82"/>
    <w:rsid w:val="006E4251"/>
    <w:rsid w:val="006E448E"/>
    <w:rsid w:val="006E4B55"/>
    <w:rsid w:val="006E6EC6"/>
    <w:rsid w:val="006E7298"/>
    <w:rsid w:val="006F1130"/>
    <w:rsid w:val="006F17A8"/>
    <w:rsid w:val="006F2AF8"/>
    <w:rsid w:val="006F3A18"/>
    <w:rsid w:val="006F41B4"/>
    <w:rsid w:val="006F4675"/>
    <w:rsid w:val="006F5739"/>
    <w:rsid w:val="006F5BB9"/>
    <w:rsid w:val="006F7700"/>
    <w:rsid w:val="0070199A"/>
    <w:rsid w:val="007019F6"/>
    <w:rsid w:val="00701A05"/>
    <w:rsid w:val="007027EC"/>
    <w:rsid w:val="00703BFE"/>
    <w:rsid w:val="00703C0C"/>
    <w:rsid w:val="00703C3A"/>
    <w:rsid w:val="00704090"/>
    <w:rsid w:val="007043B0"/>
    <w:rsid w:val="007048AF"/>
    <w:rsid w:val="007052B1"/>
    <w:rsid w:val="00705B9F"/>
    <w:rsid w:val="00706C3F"/>
    <w:rsid w:val="00707E7F"/>
    <w:rsid w:val="00710357"/>
    <w:rsid w:val="00711370"/>
    <w:rsid w:val="007143B2"/>
    <w:rsid w:val="007167A2"/>
    <w:rsid w:val="007167DC"/>
    <w:rsid w:val="007175C1"/>
    <w:rsid w:val="0072059A"/>
    <w:rsid w:val="007209CE"/>
    <w:rsid w:val="00720F2A"/>
    <w:rsid w:val="007219A5"/>
    <w:rsid w:val="007220DA"/>
    <w:rsid w:val="00723419"/>
    <w:rsid w:val="00723631"/>
    <w:rsid w:val="007243E7"/>
    <w:rsid w:val="0072509B"/>
    <w:rsid w:val="00730621"/>
    <w:rsid w:val="00730C48"/>
    <w:rsid w:val="00731DD1"/>
    <w:rsid w:val="00732A50"/>
    <w:rsid w:val="00732E53"/>
    <w:rsid w:val="00733D55"/>
    <w:rsid w:val="00733F4A"/>
    <w:rsid w:val="00734F53"/>
    <w:rsid w:val="007352F4"/>
    <w:rsid w:val="0073602F"/>
    <w:rsid w:val="0074003F"/>
    <w:rsid w:val="00741BFB"/>
    <w:rsid w:val="007420D9"/>
    <w:rsid w:val="0074214F"/>
    <w:rsid w:val="007429C3"/>
    <w:rsid w:val="00743403"/>
    <w:rsid w:val="00743DF0"/>
    <w:rsid w:val="00744505"/>
    <w:rsid w:val="00746129"/>
    <w:rsid w:val="00746498"/>
    <w:rsid w:val="007467EC"/>
    <w:rsid w:val="00746883"/>
    <w:rsid w:val="00747A76"/>
    <w:rsid w:val="00751699"/>
    <w:rsid w:val="007517F2"/>
    <w:rsid w:val="00751F37"/>
    <w:rsid w:val="00752891"/>
    <w:rsid w:val="007543D4"/>
    <w:rsid w:val="007551DC"/>
    <w:rsid w:val="007563BA"/>
    <w:rsid w:val="00757787"/>
    <w:rsid w:val="007600AB"/>
    <w:rsid w:val="00760124"/>
    <w:rsid w:val="00760C28"/>
    <w:rsid w:val="007614E9"/>
    <w:rsid w:val="007621B0"/>
    <w:rsid w:val="0076242A"/>
    <w:rsid w:val="00762A19"/>
    <w:rsid w:val="00764619"/>
    <w:rsid w:val="007648E7"/>
    <w:rsid w:val="00764EBD"/>
    <w:rsid w:val="00765D2C"/>
    <w:rsid w:val="007663BE"/>
    <w:rsid w:val="007700E6"/>
    <w:rsid w:val="007701FF"/>
    <w:rsid w:val="00770763"/>
    <w:rsid w:val="00770923"/>
    <w:rsid w:val="00770CED"/>
    <w:rsid w:val="007716EE"/>
    <w:rsid w:val="00772F78"/>
    <w:rsid w:val="007733C2"/>
    <w:rsid w:val="0077448D"/>
    <w:rsid w:val="00775A4C"/>
    <w:rsid w:val="007760E5"/>
    <w:rsid w:val="00776CFC"/>
    <w:rsid w:val="007772CB"/>
    <w:rsid w:val="00777EE5"/>
    <w:rsid w:val="00781B03"/>
    <w:rsid w:val="00782DCD"/>
    <w:rsid w:val="0078327C"/>
    <w:rsid w:val="00783392"/>
    <w:rsid w:val="00783409"/>
    <w:rsid w:val="00783B80"/>
    <w:rsid w:val="0078461D"/>
    <w:rsid w:val="0078500F"/>
    <w:rsid w:val="00785B2D"/>
    <w:rsid w:val="00787FFE"/>
    <w:rsid w:val="00790E10"/>
    <w:rsid w:val="00791A44"/>
    <w:rsid w:val="00791CF2"/>
    <w:rsid w:val="00792936"/>
    <w:rsid w:val="00792C78"/>
    <w:rsid w:val="00795347"/>
    <w:rsid w:val="00795C4E"/>
    <w:rsid w:val="0079671C"/>
    <w:rsid w:val="00796B0B"/>
    <w:rsid w:val="007A2E13"/>
    <w:rsid w:val="007A4EC7"/>
    <w:rsid w:val="007A5874"/>
    <w:rsid w:val="007A5C34"/>
    <w:rsid w:val="007A5E89"/>
    <w:rsid w:val="007A65DC"/>
    <w:rsid w:val="007A6639"/>
    <w:rsid w:val="007A6A0E"/>
    <w:rsid w:val="007A7275"/>
    <w:rsid w:val="007B06DE"/>
    <w:rsid w:val="007B088D"/>
    <w:rsid w:val="007B1F3F"/>
    <w:rsid w:val="007B2FFF"/>
    <w:rsid w:val="007B383F"/>
    <w:rsid w:val="007B6A00"/>
    <w:rsid w:val="007B72A2"/>
    <w:rsid w:val="007B74C9"/>
    <w:rsid w:val="007C012D"/>
    <w:rsid w:val="007C03E5"/>
    <w:rsid w:val="007C13FC"/>
    <w:rsid w:val="007C1B32"/>
    <w:rsid w:val="007C1DF1"/>
    <w:rsid w:val="007C2556"/>
    <w:rsid w:val="007C2C18"/>
    <w:rsid w:val="007C3D86"/>
    <w:rsid w:val="007C409D"/>
    <w:rsid w:val="007C7E67"/>
    <w:rsid w:val="007D0694"/>
    <w:rsid w:val="007D1176"/>
    <w:rsid w:val="007D174E"/>
    <w:rsid w:val="007D2538"/>
    <w:rsid w:val="007D2C3B"/>
    <w:rsid w:val="007D2EE8"/>
    <w:rsid w:val="007D3AED"/>
    <w:rsid w:val="007D543B"/>
    <w:rsid w:val="007D54C0"/>
    <w:rsid w:val="007D5BA4"/>
    <w:rsid w:val="007E3682"/>
    <w:rsid w:val="007E3B78"/>
    <w:rsid w:val="007E5DAE"/>
    <w:rsid w:val="007E6920"/>
    <w:rsid w:val="007F1F7C"/>
    <w:rsid w:val="007F3197"/>
    <w:rsid w:val="007F40D3"/>
    <w:rsid w:val="007F4D45"/>
    <w:rsid w:val="007F4D52"/>
    <w:rsid w:val="007F5269"/>
    <w:rsid w:val="007F6BCC"/>
    <w:rsid w:val="00800E9B"/>
    <w:rsid w:val="008013A2"/>
    <w:rsid w:val="00802677"/>
    <w:rsid w:val="00805C6B"/>
    <w:rsid w:val="00805C81"/>
    <w:rsid w:val="00805DC2"/>
    <w:rsid w:val="00806EC8"/>
    <w:rsid w:val="00806F6F"/>
    <w:rsid w:val="00807A65"/>
    <w:rsid w:val="00810A5D"/>
    <w:rsid w:val="00811EED"/>
    <w:rsid w:val="008123DA"/>
    <w:rsid w:val="008130B7"/>
    <w:rsid w:val="00813446"/>
    <w:rsid w:val="0081345B"/>
    <w:rsid w:val="0081389A"/>
    <w:rsid w:val="00813F7B"/>
    <w:rsid w:val="00813FA8"/>
    <w:rsid w:val="008143AF"/>
    <w:rsid w:val="00815AA9"/>
    <w:rsid w:val="00821AD1"/>
    <w:rsid w:val="00822313"/>
    <w:rsid w:val="00822361"/>
    <w:rsid w:val="00823699"/>
    <w:rsid w:val="008242ED"/>
    <w:rsid w:val="00825C88"/>
    <w:rsid w:val="00826357"/>
    <w:rsid w:val="008263C9"/>
    <w:rsid w:val="00830684"/>
    <w:rsid w:val="00832B3F"/>
    <w:rsid w:val="008346B5"/>
    <w:rsid w:val="008350C7"/>
    <w:rsid w:val="00836D10"/>
    <w:rsid w:val="00836D77"/>
    <w:rsid w:val="00841668"/>
    <w:rsid w:val="0084239A"/>
    <w:rsid w:val="00842734"/>
    <w:rsid w:val="00843273"/>
    <w:rsid w:val="00844793"/>
    <w:rsid w:val="00844B2F"/>
    <w:rsid w:val="008458A6"/>
    <w:rsid w:val="00846E41"/>
    <w:rsid w:val="00847990"/>
    <w:rsid w:val="00847EC2"/>
    <w:rsid w:val="00850868"/>
    <w:rsid w:val="008511A4"/>
    <w:rsid w:val="00851E12"/>
    <w:rsid w:val="00852690"/>
    <w:rsid w:val="00852977"/>
    <w:rsid w:val="00852ADC"/>
    <w:rsid w:val="00853BD5"/>
    <w:rsid w:val="00854365"/>
    <w:rsid w:val="00855BBF"/>
    <w:rsid w:val="00856578"/>
    <w:rsid w:val="008606DE"/>
    <w:rsid w:val="008612B7"/>
    <w:rsid w:val="00861BC2"/>
    <w:rsid w:val="008626CF"/>
    <w:rsid w:val="00862836"/>
    <w:rsid w:val="00864598"/>
    <w:rsid w:val="00867657"/>
    <w:rsid w:val="00867DB2"/>
    <w:rsid w:val="00867DBD"/>
    <w:rsid w:val="008717C2"/>
    <w:rsid w:val="00871AFF"/>
    <w:rsid w:val="0087374A"/>
    <w:rsid w:val="00873B73"/>
    <w:rsid w:val="00873C51"/>
    <w:rsid w:val="00873F80"/>
    <w:rsid w:val="00874A56"/>
    <w:rsid w:val="00875584"/>
    <w:rsid w:val="008806EA"/>
    <w:rsid w:val="00880ECC"/>
    <w:rsid w:val="00881B43"/>
    <w:rsid w:val="0088664D"/>
    <w:rsid w:val="0088671D"/>
    <w:rsid w:val="008870F7"/>
    <w:rsid w:val="00887983"/>
    <w:rsid w:val="00887C0E"/>
    <w:rsid w:val="008912E1"/>
    <w:rsid w:val="00891E58"/>
    <w:rsid w:val="00893F37"/>
    <w:rsid w:val="00893F7F"/>
    <w:rsid w:val="0089423A"/>
    <w:rsid w:val="008942EE"/>
    <w:rsid w:val="008943C3"/>
    <w:rsid w:val="00896DB6"/>
    <w:rsid w:val="008A0215"/>
    <w:rsid w:val="008A04C0"/>
    <w:rsid w:val="008A1DAF"/>
    <w:rsid w:val="008A1FDF"/>
    <w:rsid w:val="008A3731"/>
    <w:rsid w:val="008A44FA"/>
    <w:rsid w:val="008A4758"/>
    <w:rsid w:val="008A5149"/>
    <w:rsid w:val="008A5167"/>
    <w:rsid w:val="008A6857"/>
    <w:rsid w:val="008A6AA1"/>
    <w:rsid w:val="008B0821"/>
    <w:rsid w:val="008B1AF2"/>
    <w:rsid w:val="008B245A"/>
    <w:rsid w:val="008B322C"/>
    <w:rsid w:val="008B5B82"/>
    <w:rsid w:val="008B5F11"/>
    <w:rsid w:val="008B6890"/>
    <w:rsid w:val="008B73FD"/>
    <w:rsid w:val="008B7F01"/>
    <w:rsid w:val="008C4241"/>
    <w:rsid w:val="008C42F1"/>
    <w:rsid w:val="008C44C0"/>
    <w:rsid w:val="008C44DC"/>
    <w:rsid w:val="008C5D23"/>
    <w:rsid w:val="008D041B"/>
    <w:rsid w:val="008D0BDD"/>
    <w:rsid w:val="008D1910"/>
    <w:rsid w:val="008D1B4C"/>
    <w:rsid w:val="008D1B83"/>
    <w:rsid w:val="008D33A6"/>
    <w:rsid w:val="008D35F3"/>
    <w:rsid w:val="008D4DE2"/>
    <w:rsid w:val="008D5F66"/>
    <w:rsid w:val="008D616E"/>
    <w:rsid w:val="008D6D16"/>
    <w:rsid w:val="008D6E98"/>
    <w:rsid w:val="008E01F5"/>
    <w:rsid w:val="008E027B"/>
    <w:rsid w:val="008E3991"/>
    <w:rsid w:val="008E3C2C"/>
    <w:rsid w:val="008E3DDF"/>
    <w:rsid w:val="008E5836"/>
    <w:rsid w:val="008E7241"/>
    <w:rsid w:val="008F2EFB"/>
    <w:rsid w:val="008F33E2"/>
    <w:rsid w:val="008F3EC9"/>
    <w:rsid w:val="008F482B"/>
    <w:rsid w:val="008F4E00"/>
    <w:rsid w:val="008F6D9B"/>
    <w:rsid w:val="00900D88"/>
    <w:rsid w:val="009019F2"/>
    <w:rsid w:val="00901D7E"/>
    <w:rsid w:val="00902174"/>
    <w:rsid w:val="00903FDC"/>
    <w:rsid w:val="00903FE4"/>
    <w:rsid w:val="0090586A"/>
    <w:rsid w:val="009077A0"/>
    <w:rsid w:val="00912332"/>
    <w:rsid w:val="00913BC6"/>
    <w:rsid w:val="00913E33"/>
    <w:rsid w:val="00914671"/>
    <w:rsid w:val="00915004"/>
    <w:rsid w:val="0091618F"/>
    <w:rsid w:val="0091647C"/>
    <w:rsid w:val="00916A35"/>
    <w:rsid w:val="00917CEA"/>
    <w:rsid w:val="009204A0"/>
    <w:rsid w:val="00920BA9"/>
    <w:rsid w:val="009217A7"/>
    <w:rsid w:val="00921949"/>
    <w:rsid w:val="00922251"/>
    <w:rsid w:val="009227EF"/>
    <w:rsid w:val="00922BDF"/>
    <w:rsid w:val="00922E2C"/>
    <w:rsid w:val="00924958"/>
    <w:rsid w:val="00925BB5"/>
    <w:rsid w:val="009268D5"/>
    <w:rsid w:val="00926F19"/>
    <w:rsid w:val="00927E55"/>
    <w:rsid w:val="0093052B"/>
    <w:rsid w:val="00931AAA"/>
    <w:rsid w:val="009332AA"/>
    <w:rsid w:val="00935534"/>
    <w:rsid w:val="00936755"/>
    <w:rsid w:val="00937B9E"/>
    <w:rsid w:val="00941707"/>
    <w:rsid w:val="00941A04"/>
    <w:rsid w:val="00942B1F"/>
    <w:rsid w:val="00943690"/>
    <w:rsid w:val="00944F87"/>
    <w:rsid w:val="00945F73"/>
    <w:rsid w:val="00947839"/>
    <w:rsid w:val="009479D2"/>
    <w:rsid w:val="009508F6"/>
    <w:rsid w:val="00950BDE"/>
    <w:rsid w:val="009547EA"/>
    <w:rsid w:val="00955B30"/>
    <w:rsid w:val="009560FB"/>
    <w:rsid w:val="00957E7F"/>
    <w:rsid w:val="00960D0F"/>
    <w:rsid w:val="00960F60"/>
    <w:rsid w:val="00961115"/>
    <w:rsid w:val="00961121"/>
    <w:rsid w:val="00961EBB"/>
    <w:rsid w:val="00962571"/>
    <w:rsid w:val="00962B87"/>
    <w:rsid w:val="00963049"/>
    <w:rsid w:val="00964B6E"/>
    <w:rsid w:val="00964FCB"/>
    <w:rsid w:val="00965270"/>
    <w:rsid w:val="00967485"/>
    <w:rsid w:val="009674D5"/>
    <w:rsid w:val="0096796A"/>
    <w:rsid w:val="00970136"/>
    <w:rsid w:val="0097075F"/>
    <w:rsid w:val="0097114F"/>
    <w:rsid w:val="00971248"/>
    <w:rsid w:val="00972CC1"/>
    <w:rsid w:val="009730D1"/>
    <w:rsid w:val="00974506"/>
    <w:rsid w:val="00974BC8"/>
    <w:rsid w:val="0097625C"/>
    <w:rsid w:val="00980008"/>
    <w:rsid w:val="009826A1"/>
    <w:rsid w:val="0098316A"/>
    <w:rsid w:val="009835B6"/>
    <w:rsid w:val="0098376C"/>
    <w:rsid w:val="00985405"/>
    <w:rsid w:val="009868A7"/>
    <w:rsid w:val="00986A14"/>
    <w:rsid w:val="0098754F"/>
    <w:rsid w:val="009878AF"/>
    <w:rsid w:val="0099136E"/>
    <w:rsid w:val="00991808"/>
    <w:rsid w:val="00991AFE"/>
    <w:rsid w:val="009939E5"/>
    <w:rsid w:val="00993AC6"/>
    <w:rsid w:val="009948C0"/>
    <w:rsid w:val="00995A42"/>
    <w:rsid w:val="009963A9"/>
    <w:rsid w:val="009967B6"/>
    <w:rsid w:val="00996FEA"/>
    <w:rsid w:val="009A03DE"/>
    <w:rsid w:val="009A0960"/>
    <w:rsid w:val="009A0A13"/>
    <w:rsid w:val="009A0BD1"/>
    <w:rsid w:val="009A0C8F"/>
    <w:rsid w:val="009A1B34"/>
    <w:rsid w:val="009A2F52"/>
    <w:rsid w:val="009A4142"/>
    <w:rsid w:val="009A5623"/>
    <w:rsid w:val="009A6CFB"/>
    <w:rsid w:val="009B064E"/>
    <w:rsid w:val="009B0A53"/>
    <w:rsid w:val="009B0C47"/>
    <w:rsid w:val="009B2566"/>
    <w:rsid w:val="009B2DC3"/>
    <w:rsid w:val="009B32A1"/>
    <w:rsid w:val="009B3ED9"/>
    <w:rsid w:val="009B59D7"/>
    <w:rsid w:val="009B64FE"/>
    <w:rsid w:val="009B7F0C"/>
    <w:rsid w:val="009B7F2F"/>
    <w:rsid w:val="009C12AA"/>
    <w:rsid w:val="009C18F4"/>
    <w:rsid w:val="009C2AA2"/>
    <w:rsid w:val="009C46AA"/>
    <w:rsid w:val="009C6D65"/>
    <w:rsid w:val="009C76C3"/>
    <w:rsid w:val="009D02A8"/>
    <w:rsid w:val="009D0F99"/>
    <w:rsid w:val="009D11E7"/>
    <w:rsid w:val="009D1767"/>
    <w:rsid w:val="009D2D18"/>
    <w:rsid w:val="009D2E83"/>
    <w:rsid w:val="009D43F3"/>
    <w:rsid w:val="009D4FAF"/>
    <w:rsid w:val="009D581E"/>
    <w:rsid w:val="009D5F8C"/>
    <w:rsid w:val="009D664D"/>
    <w:rsid w:val="009D67A3"/>
    <w:rsid w:val="009E0051"/>
    <w:rsid w:val="009E0412"/>
    <w:rsid w:val="009E0F11"/>
    <w:rsid w:val="009E12F3"/>
    <w:rsid w:val="009E2423"/>
    <w:rsid w:val="009E4B74"/>
    <w:rsid w:val="009E5276"/>
    <w:rsid w:val="009E6316"/>
    <w:rsid w:val="009F155F"/>
    <w:rsid w:val="009F1C76"/>
    <w:rsid w:val="009F2625"/>
    <w:rsid w:val="009F26D8"/>
    <w:rsid w:val="009F314E"/>
    <w:rsid w:val="009F34AB"/>
    <w:rsid w:val="009F4D72"/>
    <w:rsid w:val="009F6541"/>
    <w:rsid w:val="009F70A4"/>
    <w:rsid w:val="009F79C8"/>
    <w:rsid w:val="00A016C2"/>
    <w:rsid w:val="00A01713"/>
    <w:rsid w:val="00A018E8"/>
    <w:rsid w:val="00A03111"/>
    <w:rsid w:val="00A039F8"/>
    <w:rsid w:val="00A063E2"/>
    <w:rsid w:val="00A07BA5"/>
    <w:rsid w:val="00A104E2"/>
    <w:rsid w:val="00A10758"/>
    <w:rsid w:val="00A10FD2"/>
    <w:rsid w:val="00A118BB"/>
    <w:rsid w:val="00A118F6"/>
    <w:rsid w:val="00A1226D"/>
    <w:rsid w:val="00A13DD7"/>
    <w:rsid w:val="00A15201"/>
    <w:rsid w:val="00A1532B"/>
    <w:rsid w:val="00A17AD9"/>
    <w:rsid w:val="00A17FA3"/>
    <w:rsid w:val="00A2026D"/>
    <w:rsid w:val="00A21290"/>
    <w:rsid w:val="00A21559"/>
    <w:rsid w:val="00A22A32"/>
    <w:rsid w:val="00A22FA1"/>
    <w:rsid w:val="00A23C0E"/>
    <w:rsid w:val="00A24662"/>
    <w:rsid w:val="00A2483F"/>
    <w:rsid w:val="00A2494F"/>
    <w:rsid w:val="00A252B8"/>
    <w:rsid w:val="00A25FA6"/>
    <w:rsid w:val="00A260C5"/>
    <w:rsid w:val="00A272DA"/>
    <w:rsid w:val="00A273B3"/>
    <w:rsid w:val="00A30605"/>
    <w:rsid w:val="00A30747"/>
    <w:rsid w:val="00A30BDA"/>
    <w:rsid w:val="00A31A44"/>
    <w:rsid w:val="00A3443C"/>
    <w:rsid w:val="00A35A85"/>
    <w:rsid w:val="00A366B6"/>
    <w:rsid w:val="00A40627"/>
    <w:rsid w:val="00A414FD"/>
    <w:rsid w:val="00A428FE"/>
    <w:rsid w:val="00A44CDD"/>
    <w:rsid w:val="00A45DAE"/>
    <w:rsid w:val="00A46FAC"/>
    <w:rsid w:val="00A47A12"/>
    <w:rsid w:val="00A500FA"/>
    <w:rsid w:val="00A518EE"/>
    <w:rsid w:val="00A5212E"/>
    <w:rsid w:val="00A52D0A"/>
    <w:rsid w:val="00A54126"/>
    <w:rsid w:val="00A55393"/>
    <w:rsid w:val="00A55AF0"/>
    <w:rsid w:val="00A56F4C"/>
    <w:rsid w:val="00A56FF5"/>
    <w:rsid w:val="00A57662"/>
    <w:rsid w:val="00A60F3E"/>
    <w:rsid w:val="00A6177A"/>
    <w:rsid w:val="00A61C39"/>
    <w:rsid w:val="00A62E8C"/>
    <w:rsid w:val="00A6412B"/>
    <w:rsid w:val="00A65ECC"/>
    <w:rsid w:val="00A70269"/>
    <w:rsid w:val="00A704B9"/>
    <w:rsid w:val="00A71A67"/>
    <w:rsid w:val="00A71F34"/>
    <w:rsid w:val="00A7226B"/>
    <w:rsid w:val="00A72561"/>
    <w:rsid w:val="00A734B6"/>
    <w:rsid w:val="00A740C8"/>
    <w:rsid w:val="00A74817"/>
    <w:rsid w:val="00A74F7C"/>
    <w:rsid w:val="00A75649"/>
    <w:rsid w:val="00A759E2"/>
    <w:rsid w:val="00A75ABC"/>
    <w:rsid w:val="00A75DC4"/>
    <w:rsid w:val="00A76C0A"/>
    <w:rsid w:val="00A77376"/>
    <w:rsid w:val="00A81141"/>
    <w:rsid w:val="00A82D09"/>
    <w:rsid w:val="00A83435"/>
    <w:rsid w:val="00A834E6"/>
    <w:rsid w:val="00A83E56"/>
    <w:rsid w:val="00A84B02"/>
    <w:rsid w:val="00A873D7"/>
    <w:rsid w:val="00A87657"/>
    <w:rsid w:val="00A9080E"/>
    <w:rsid w:val="00A911A4"/>
    <w:rsid w:val="00A912FC"/>
    <w:rsid w:val="00A91FCE"/>
    <w:rsid w:val="00A92D4C"/>
    <w:rsid w:val="00A93920"/>
    <w:rsid w:val="00A95B8E"/>
    <w:rsid w:val="00A9680D"/>
    <w:rsid w:val="00A96C3E"/>
    <w:rsid w:val="00A97EDB"/>
    <w:rsid w:val="00AA207C"/>
    <w:rsid w:val="00AA28D0"/>
    <w:rsid w:val="00AA2FD5"/>
    <w:rsid w:val="00AA3066"/>
    <w:rsid w:val="00AA349E"/>
    <w:rsid w:val="00AA3996"/>
    <w:rsid w:val="00AA4B17"/>
    <w:rsid w:val="00AA773F"/>
    <w:rsid w:val="00AB0C19"/>
    <w:rsid w:val="00AB0E59"/>
    <w:rsid w:val="00AB2D79"/>
    <w:rsid w:val="00AB36DA"/>
    <w:rsid w:val="00AB44E3"/>
    <w:rsid w:val="00AB7B1F"/>
    <w:rsid w:val="00AB7E23"/>
    <w:rsid w:val="00AB7ECC"/>
    <w:rsid w:val="00AC1F5D"/>
    <w:rsid w:val="00AC4696"/>
    <w:rsid w:val="00AC4C1A"/>
    <w:rsid w:val="00AC52DA"/>
    <w:rsid w:val="00AC707C"/>
    <w:rsid w:val="00AD0FF9"/>
    <w:rsid w:val="00AD10E2"/>
    <w:rsid w:val="00AD2521"/>
    <w:rsid w:val="00AD2598"/>
    <w:rsid w:val="00AD2AD8"/>
    <w:rsid w:val="00AD3D35"/>
    <w:rsid w:val="00AD44DA"/>
    <w:rsid w:val="00AD5979"/>
    <w:rsid w:val="00AD647A"/>
    <w:rsid w:val="00AD673B"/>
    <w:rsid w:val="00AD78B4"/>
    <w:rsid w:val="00AE0027"/>
    <w:rsid w:val="00AE248C"/>
    <w:rsid w:val="00AE4F9B"/>
    <w:rsid w:val="00AE6189"/>
    <w:rsid w:val="00AE67D1"/>
    <w:rsid w:val="00AE6C19"/>
    <w:rsid w:val="00AE7A84"/>
    <w:rsid w:val="00AF094A"/>
    <w:rsid w:val="00AF176C"/>
    <w:rsid w:val="00AF181C"/>
    <w:rsid w:val="00AF2596"/>
    <w:rsid w:val="00AF2F92"/>
    <w:rsid w:val="00AF3C43"/>
    <w:rsid w:val="00AF5BAE"/>
    <w:rsid w:val="00B00248"/>
    <w:rsid w:val="00B00267"/>
    <w:rsid w:val="00B03921"/>
    <w:rsid w:val="00B04652"/>
    <w:rsid w:val="00B04764"/>
    <w:rsid w:val="00B04FCD"/>
    <w:rsid w:val="00B07731"/>
    <w:rsid w:val="00B0794C"/>
    <w:rsid w:val="00B07B99"/>
    <w:rsid w:val="00B10D25"/>
    <w:rsid w:val="00B113D5"/>
    <w:rsid w:val="00B11793"/>
    <w:rsid w:val="00B11F9E"/>
    <w:rsid w:val="00B15390"/>
    <w:rsid w:val="00B15591"/>
    <w:rsid w:val="00B16584"/>
    <w:rsid w:val="00B2132B"/>
    <w:rsid w:val="00B2157D"/>
    <w:rsid w:val="00B21EBE"/>
    <w:rsid w:val="00B2282F"/>
    <w:rsid w:val="00B234B5"/>
    <w:rsid w:val="00B24A0E"/>
    <w:rsid w:val="00B26931"/>
    <w:rsid w:val="00B32B0B"/>
    <w:rsid w:val="00B330F8"/>
    <w:rsid w:val="00B3363D"/>
    <w:rsid w:val="00B34D73"/>
    <w:rsid w:val="00B34E99"/>
    <w:rsid w:val="00B350EA"/>
    <w:rsid w:val="00B373F1"/>
    <w:rsid w:val="00B37997"/>
    <w:rsid w:val="00B41779"/>
    <w:rsid w:val="00B41F98"/>
    <w:rsid w:val="00B433B3"/>
    <w:rsid w:val="00B44480"/>
    <w:rsid w:val="00B44BA9"/>
    <w:rsid w:val="00B450E1"/>
    <w:rsid w:val="00B4588A"/>
    <w:rsid w:val="00B472CB"/>
    <w:rsid w:val="00B476A7"/>
    <w:rsid w:val="00B51283"/>
    <w:rsid w:val="00B51FE2"/>
    <w:rsid w:val="00B521D9"/>
    <w:rsid w:val="00B52EF2"/>
    <w:rsid w:val="00B53761"/>
    <w:rsid w:val="00B53BB3"/>
    <w:rsid w:val="00B53D8C"/>
    <w:rsid w:val="00B54C71"/>
    <w:rsid w:val="00B54D94"/>
    <w:rsid w:val="00B5570F"/>
    <w:rsid w:val="00B56DE2"/>
    <w:rsid w:val="00B57390"/>
    <w:rsid w:val="00B6029E"/>
    <w:rsid w:val="00B60E1C"/>
    <w:rsid w:val="00B61F85"/>
    <w:rsid w:val="00B62930"/>
    <w:rsid w:val="00B62AA3"/>
    <w:rsid w:val="00B63615"/>
    <w:rsid w:val="00B63910"/>
    <w:rsid w:val="00B640B1"/>
    <w:rsid w:val="00B64B9C"/>
    <w:rsid w:val="00B66B1A"/>
    <w:rsid w:val="00B67A99"/>
    <w:rsid w:val="00B704CE"/>
    <w:rsid w:val="00B70898"/>
    <w:rsid w:val="00B70F6E"/>
    <w:rsid w:val="00B710A3"/>
    <w:rsid w:val="00B713C4"/>
    <w:rsid w:val="00B71D30"/>
    <w:rsid w:val="00B71F0E"/>
    <w:rsid w:val="00B73FE0"/>
    <w:rsid w:val="00B75469"/>
    <w:rsid w:val="00B77C8C"/>
    <w:rsid w:val="00B822A0"/>
    <w:rsid w:val="00B824C5"/>
    <w:rsid w:val="00B8289F"/>
    <w:rsid w:val="00B82CF0"/>
    <w:rsid w:val="00B83E5B"/>
    <w:rsid w:val="00B8534B"/>
    <w:rsid w:val="00B85436"/>
    <w:rsid w:val="00B86BFD"/>
    <w:rsid w:val="00B90926"/>
    <w:rsid w:val="00B91667"/>
    <w:rsid w:val="00B92C20"/>
    <w:rsid w:val="00B92D62"/>
    <w:rsid w:val="00B930D2"/>
    <w:rsid w:val="00B95D53"/>
    <w:rsid w:val="00B976CD"/>
    <w:rsid w:val="00BA0326"/>
    <w:rsid w:val="00BA059D"/>
    <w:rsid w:val="00BA1260"/>
    <w:rsid w:val="00BA2AB3"/>
    <w:rsid w:val="00BA31F7"/>
    <w:rsid w:val="00BA41C5"/>
    <w:rsid w:val="00BA4814"/>
    <w:rsid w:val="00BA5E04"/>
    <w:rsid w:val="00BA7BA2"/>
    <w:rsid w:val="00BA7FCB"/>
    <w:rsid w:val="00BB06E4"/>
    <w:rsid w:val="00BB10F8"/>
    <w:rsid w:val="00BB1148"/>
    <w:rsid w:val="00BB25DE"/>
    <w:rsid w:val="00BB3CB8"/>
    <w:rsid w:val="00BB479D"/>
    <w:rsid w:val="00BB5BC4"/>
    <w:rsid w:val="00BB6D33"/>
    <w:rsid w:val="00BB6F4A"/>
    <w:rsid w:val="00BB7588"/>
    <w:rsid w:val="00BC125A"/>
    <w:rsid w:val="00BC12E1"/>
    <w:rsid w:val="00BC1AA0"/>
    <w:rsid w:val="00BC1CDE"/>
    <w:rsid w:val="00BC1DD2"/>
    <w:rsid w:val="00BC2D1F"/>
    <w:rsid w:val="00BC3730"/>
    <w:rsid w:val="00BC3F29"/>
    <w:rsid w:val="00BC4F3F"/>
    <w:rsid w:val="00BC5893"/>
    <w:rsid w:val="00BC6D5A"/>
    <w:rsid w:val="00BC71C6"/>
    <w:rsid w:val="00BC797F"/>
    <w:rsid w:val="00BC7B2F"/>
    <w:rsid w:val="00BD11F6"/>
    <w:rsid w:val="00BD247F"/>
    <w:rsid w:val="00BD331A"/>
    <w:rsid w:val="00BD3A2B"/>
    <w:rsid w:val="00BD3C59"/>
    <w:rsid w:val="00BD4140"/>
    <w:rsid w:val="00BD42DB"/>
    <w:rsid w:val="00BD4BF6"/>
    <w:rsid w:val="00BD4C7D"/>
    <w:rsid w:val="00BD6C34"/>
    <w:rsid w:val="00BD7922"/>
    <w:rsid w:val="00BD7CD4"/>
    <w:rsid w:val="00BE12C5"/>
    <w:rsid w:val="00BE12F7"/>
    <w:rsid w:val="00BE190E"/>
    <w:rsid w:val="00BE1946"/>
    <w:rsid w:val="00BE1ED9"/>
    <w:rsid w:val="00BE3C88"/>
    <w:rsid w:val="00BE4102"/>
    <w:rsid w:val="00BE5C33"/>
    <w:rsid w:val="00BE5CE9"/>
    <w:rsid w:val="00BE6E41"/>
    <w:rsid w:val="00BE742D"/>
    <w:rsid w:val="00BE7634"/>
    <w:rsid w:val="00BE79EC"/>
    <w:rsid w:val="00BF03C3"/>
    <w:rsid w:val="00BF0FB2"/>
    <w:rsid w:val="00BF33DB"/>
    <w:rsid w:val="00BF41E2"/>
    <w:rsid w:val="00BF438A"/>
    <w:rsid w:val="00BF4AF6"/>
    <w:rsid w:val="00BF529E"/>
    <w:rsid w:val="00BF5365"/>
    <w:rsid w:val="00BF5A3A"/>
    <w:rsid w:val="00BF634F"/>
    <w:rsid w:val="00BF6442"/>
    <w:rsid w:val="00C01533"/>
    <w:rsid w:val="00C01569"/>
    <w:rsid w:val="00C01808"/>
    <w:rsid w:val="00C02D20"/>
    <w:rsid w:val="00C02DFE"/>
    <w:rsid w:val="00C04027"/>
    <w:rsid w:val="00C0683F"/>
    <w:rsid w:val="00C06CD9"/>
    <w:rsid w:val="00C101E1"/>
    <w:rsid w:val="00C10716"/>
    <w:rsid w:val="00C1082D"/>
    <w:rsid w:val="00C10A45"/>
    <w:rsid w:val="00C1225D"/>
    <w:rsid w:val="00C14245"/>
    <w:rsid w:val="00C15319"/>
    <w:rsid w:val="00C17615"/>
    <w:rsid w:val="00C17CB9"/>
    <w:rsid w:val="00C2080D"/>
    <w:rsid w:val="00C20CD9"/>
    <w:rsid w:val="00C21C75"/>
    <w:rsid w:val="00C228AC"/>
    <w:rsid w:val="00C22F62"/>
    <w:rsid w:val="00C242D6"/>
    <w:rsid w:val="00C244CB"/>
    <w:rsid w:val="00C2457B"/>
    <w:rsid w:val="00C2516D"/>
    <w:rsid w:val="00C2732D"/>
    <w:rsid w:val="00C30BCB"/>
    <w:rsid w:val="00C31237"/>
    <w:rsid w:val="00C32244"/>
    <w:rsid w:val="00C32740"/>
    <w:rsid w:val="00C32E44"/>
    <w:rsid w:val="00C33253"/>
    <w:rsid w:val="00C34373"/>
    <w:rsid w:val="00C34C40"/>
    <w:rsid w:val="00C3631C"/>
    <w:rsid w:val="00C3713E"/>
    <w:rsid w:val="00C403FB"/>
    <w:rsid w:val="00C4209D"/>
    <w:rsid w:val="00C43529"/>
    <w:rsid w:val="00C43703"/>
    <w:rsid w:val="00C44CDA"/>
    <w:rsid w:val="00C469CC"/>
    <w:rsid w:val="00C51386"/>
    <w:rsid w:val="00C51455"/>
    <w:rsid w:val="00C520A0"/>
    <w:rsid w:val="00C53CA8"/>
    <w:rsid w:val="00C54E52"/>
    <w:rsid w:val="00C55825"/>
    <w:rsid w:val="00C56381"/>
    <w:rsid w:val="00C56C81"/>
    <w:rsid w:val="00C577CD"/>
    <w:rsid w:val="00C57DA5"/>
    <w:rsid w:val="00C624CB"/>
    <w:rsid w:val="00C63C29"/>
    <w:rsid w:val="00C6405B"/>
    <w:rsid w:val="00C6464C"/>
    <w:rsid w:val="00C646F3"/>
    <w:rsid w:val="00C662FC"/>
    <w:rsid w:val="00C663FA"/>
    <w:rsid w:val="00C66688"/>
    <w:rsid w:val="00C66AD5"/>
    <w:rsid w:val="00C72069"/>
    <w:rsid w:val="00C72CE9"/>
    <w:rsid w:val="00C742A9"/>
    <w:rsid w:val="00C74595"/>
    <w:rsid w:val="00C75C78"/>
    <w:rsid w:val="00C75CF6"/>
    <w:rsid w:val="00C75DFC"/>
    <w:rsid w:val="00C77672"/>
    <w:rsid w:val="00C81561"/>
    <w:rsid w:val="00C8189E"/>
    <w:rsid w:val="00C81C40"/>
    <w:rsid w:val="00C81D33"/>
    <w:rsid w:val="00C82279"/>
    <w:rsid w:val="00C82597"/>
    <w:rsid w:val="00C82737"/>
    <w:rsid w:val="00C830D9"/>
    <w:rsid w:val="00C833C2"/>
    <w:rsid w:val="00C836F6"/>
    <w:rsid w:val="00C848BD"/>
    <w:rsid w:val="00C856EB"/>
    <w:rsid w:val="00C90150"/>
    <w:rsid w:val="00C92FF9"/>
    <w:rsid w:val="00C936CE"/>
    <w:rsid w:val="00C94B3A"/>
    <w:rsid w:val="00C94B83"/>
    <w:rsid w:val="00C95008"/>
    <w:rsid w:val="00C9506E"/>
    <w:rsid w:val="00C9569F"/>
    <w:rsid w:val="00C95B2D"/>
    <w:rsid w:val="00C95F7B"/>
    <w:rsid w:val="00C9755F"/>
    <w:rsid w:val="00CA0308"/>
    <w:rsid w:val="00CA1344"/>
    <w:rsid w:val="00CA2875"/>
    <w:rsid w:val="00CA2C4D"/>
    <w:rsid w:val="00CA4C00"/>
    <w:rsid w:val="00CA587F"/>
    <w:rsid w:val="00CA5E92"/>
    <w:rsid w:val="00CA611E"/>
    <w:rsid w:val="00CA64E9"/>
    <w:rsid w:val="00CA6A81"/>
    <w:rsid w:val="00CA7144"/>
    <w:rsid w:val="00CA7F43"/>
    <w:rsid w:val="00CB0799"/>
    <w:rsid w:val="00CB0AA6"/>
    <w:rsid w:val="00CB0D8A"/>
    <w:rsid w:val="00CB0F7F"/>
    <w:rsid w:val="00CB15EC"/>
    <w:rsid w:val="00CB1A89"/>
    <w:rsid w:val="00CB2804"/>
    <w:rsid w:val="00CB3563"/>
    <w:rsid w:val="00CB357F"/>
    <w:rsid w:val="00CB3852"/>
    <w:rsid w:val="00CB390C"/>
    <w:rsid w:val="00CB3E02"/>
    <w:rsid w:val="00CB5591"/>
    <w:rsid w:val="00CB5820"/>
    <w:rsid w:val="00CB6D1C"/>
    <w:rsid w:val="00CB7DD1"/>
    <w:rsid w:val="00CC1335"/>
    <w:rsid w:val="00CC2246"/>
    <w:rsid w:val="00CC4A16"/>
    <w:rsid w:val="00CC4B1C"/>
    <w:rsid w:val="00CC4E48"/>
    <w:rsid w:val="00CC65EC"/>
    <w:rsid w:val="00CC73E5"/>
    <w:rsid w:val="00CD08E3"/>
    <w:rsid w:val="00CD093B"/>
    <w:rsid w:val="00CD0AB7"/>
    <w:rsid w:val="00CD0D84"/>
    <w:rsid w:val="00CD247F"/>
    <w:rsid w:val="00CD2600"/>
    <w:rsid w:val="00CD4B4A"/>
    <w:rsid w:val="00CD4DA6"/>
    <w:rsid w:val="00CD5B38"/>
    <w:rsid w:val="00CD63CB"/>
    <w:rsid w:val="00CD6C90"/>
    <w:rsid w:val="00CD6CC1"/>
    <w:rsid w:val="00CD6F16"/>
    <w:rsid w:val="00CD70FF"/>
    <w:rsid w:val="00CD7282"/>
    <w:rsid w:val="00CE053D"/>
    <w:rsid w:val="00CE08BB"/>
    <w:rsid w:val="00CE2F4D"/>
    <w:rsid w:val="00CE2F5A"/>
    <w:rsid w:val="00CE3314"/>
    <w:rsid w:val="00CE3841"/>
    <w:rsid w:val="00CE486A"/>
    <w:rsid w:val="00CE4AC2"/>
    <w:rsid w:val="00CE606C"/>
    <w:rsid w:val="00CE6A5D"/>
    <w:rsid w:val="00CE758F"/>
    <w:rsid w:val="00CE7675"/>
    <w:rsid w:val="00CF0459"/>
    <w:rsid w:val="00CF2F66"/>
    <w:rsid w:val="00CF30BC"/>
    <w:rsid w:val="00CF396E"/>
    <w:rsid w:val="00CF465B"/>
    <w:rsid w:val="00CF5A9F"/>
    <w:rsid w:val="00CF5E93"/>
    <w:rsid w:val="00CF609D"/>
    <w:rsid w:val="00D001CE"/>
    <w:rsid w:val="00D00CC8"/>
    <w:rsid w:val="00D02A7E"/>
    <w:rsid w:val="00D0387F"/>
    <w:rsid w:val="00D06453"/>
    <w:rsid w:val="00D070E8"/>
    <w:rsid w:val="00D07BA6"/>
    <w:rsid w:val="00D07D08"/>
    <w:rsid w:val="00D1213B"/>
    <w:rsid w:val="00D1220A"/>
    <w:rsid w:val="00D12381"/>
    <w:rsid w:val="00D129E0"/>
    <w:rsid w:val="00D12D9F"/>
    <w:rsid w:val="00D14363"/>
    <w:rsid w:val="00D14660"/>
    <w:rsid w:val="00D147CB"/>
    <w:rsid w:val="00D147EC"/>
    <w:rsid w:val="00D14BA0"/>
    <w:rsid w:val="00D151A5"/>
    <w:rsid w:val="00D164EA"/>
    <w:rsid w:val="00D17876"/>
    <w:rsid w:val="00D201E5"/>
    <w:rsid w:val="00D232DB"/>
    <w:rsid w:val="00D2335A"/>
    <w:rsid w:val="00D2524D"/>
    <w:rsid w:val="00D266D0"/>
    <w:rsid w:val="00D26F2B"/>
    <w:rsid w:val="00D274DC"/>
    <w:rsid w:val="00D27B45"/>
    <w:rsid w:val="00D30026"/>
    <w:rsid w:val="00D304C0"/>
    <w:rsid w:val="00D31BBA"/>
    <w:rsid w:val="00D326D6"/>
    <w:rsid w:val="00D3299B"/>
    <w:rsid w:val="00D34881"/>
    <w:rsid w:val="00D378C6"/>
    <w:rsid w:val="00D40304"/>
    <w:rsid w:val="00D40CC5"/>
    <w:rsid w:val="00D421E3"/>
    <w:rsid w:val="00D42C49"/>
    <w:rsid w:val="00D4332C"/>
    <w:rsid w:val="00D4378A"/>
    <w:rsid w:val="00D43EBD"/>
    <w:rsid w:val="00D44417"/>
    <w:rsid w:val="00D44B92"/>
    <w:rsid w:val="00D44CC0"/>
    <w:rsid w:val="00D46206"/>
    <w:rsid w:val="00D500AE"/>
    <w:rsid w:val="00D51DD5"/>
    <w:rsid w:val="00D5230F"/>
    <w:rsid w:val="00D53630"/>
    <w:rsid w:val="00D537BF"/>
    <w:rsid w:val="00D54267"/>
    <w:rsid w:val="00D54B2D"/>
    <w:rsid w:val="00D55DF6"/>
    <w:rsid w:val="00D56490"/>
    <w:rsid w:val="00D5682D"/>
    <w:rsid w:val="00D57525"/>
    <w:rsid w:val="00D57AB5"/>
    <w:rsid w:val="00D57ADF"/>
    <w:rsid w:val="00D603BF"/>
    <w:rsid w:val="00D60FB4"/>
    <w:rsid w:val="00D611D6"/>
    <w:rsid w:val="00D61286"/>
    <w:rsid w:val="00D61467"/>
    <w:rsid w:val="00D617F4"/>
    <w:rsid w:val="00D64624"/>
    <w:rsid w:val="00D66E08"/>
    <w:rsid w:val="00D67BF2"/>
    <w:rsid w:val="00D7033B"/>
    <w:rsid w:val="00D70E4C"/>
    <w:rsid w:val="00D70E6B"/>
    <w:rsid w:val="00D72561"/>
    <w:rsid w:val="00D72C2F"/>
    <w:rsid w:val="00D72F28"/>
    <w:rsid w:val="00D73BB9"/>
    <w:rsid w:val="00D747C3"/>
    <w:rsid w:val="00D74A2E"/>
    <w:rsid w:val="00D75073"/>
    <w:rsid w:val="00D75660"/>
    <w:rsid w:val="00D76E1E"/>
    <w:rsid w:val="00D77128"/>
    <w:rsid w:val="00D80363"/>
    <w:rsid w:val="00D80A77"/>
    <w:rsid w:val="00D81857"/>
    <w:rsid w:val="00D81E17"/>
    <w:rsid w:val="00D84307"/>
    <w:rsid w:val="00D846E9"/>
    <w:rsid w:val="00D86031"/>
    <w:rsid w:val="00D92048"/>
    <w:rsid w:val="00D92084"/>
    <w:rsid w:val="00D92BDB"/>
    <w:rsid w:val="00D92EA2"/>
    <w:rsid w:val="00D9690B"/>
    <w:rsid w:val="00D97141"/>
    <w:rsid w:val="00DA0937"/>
    <w:rsid w:val="00DA2302"/>
    <w:rsid w:val="00DA2941"/>
    <w:rsid w:val="00DA38C0"/>
    <w:rsid w:val="00DA3E1B"/>
    <w:rsid w:val="00DA461D"/>
    <w:rsid w:val="00DA5FC4"/>
    <w:rsid w:val="00DA6550"/>
    <w:rsid w:val="00DB0B1C"/>
    <w:rsid w:val="00DB1574"/>
    <w:rsid w:val="00DB1981"/>
    <w:rsid w:val="00DB1AAD"/>
    <w:rsid w:val="00DB2DED"/>
    <w:rsid w:val="00DB307A"/>
    <w:rsid w:val="00DB3446"/>
    <w:rsid w:val="00DB51A3"/>
    <w:rsid w:val="00DB6E08"/>
    <w:rsid w:val="00DB792F"/>
    <w:rsid w:val="00DC086D"/>
    <w:rsid w:val="00DC187D"/>
    <w:rsid w:val="00DC2BD3"/>
    <w:rsid w:val="00DC30ED"/>
    <w:rsid w:val="00DC3525"/>
    <w:rsid w:val="00DC4550"/>
    <w:rsid w:val="00DC5C96"/>
    <w:rsid w:val="00DC6AD7"/>
    <w:rsid w:val="00DC7BC6"/>
    <w:rsid w:val="00DD223C"/>
    <w:rsid w:val="00DD2780"/>
    <w:rsid w:val="00DD49BE"/>
    <w:rsid w:val="00DD4AF3"/>
    <w:rsid w:val="00DD6D18"/>
    <w:rsid w:val="00DE0167"/>
    <w:rsid w:val="00DE118C"/>
    <w:rsid w:val="00DE1492"/>
    <w:rsid w:val="00DE1FE0"/>
    <w:rsid w:val="00DE49CF"/>
    <w:rsid w:val="00DE59D8"/>
    <w:rsid w:val="00DE5CE4"/>
    <w:rsid w:val="00DE73F0"/>
    <w:rsid w:val="00DE7C70"/>
    <w:rsid w:val="00DF02F2"/>
    <w:rsid w:val="00DF2DAF"/>
    <w:rsid w:val="00DF30F2"/>
    <w:rsid w:val="00DF3FF6"/>
    <w:rsid w:val="00DF46F9"/>
    <w:rsid w:val="00DF4AC9"/>
    <w:rsid w:val="00DF4CFE"/>
    <w:rsid w:val="00DF6E8E"/>
    <w:rsid w:val="00E01336"/>
    <w:rsid w:val="00E016F3"/>
    <w:rsid w:val="00E019C7"/>
    <w:rsid w:val="00E0366E"/>
    <w:rsid w:val="00E04481"/>
    <w:rsid w:val="00E07777"/>
    <w:rsid w:val="00E1343F"/>
    <w:rsid w:val="00E13778"/>
    <w:rsid w:val="00E1603E"/>
    <w:rsid w:val="00E16475"/>
    <w:rsid w:val="00E201A8"/>
    <w:rsid w:val="00E2255A"/>
    <w:rsid w:val="00E2387F"/>
    <w:rsid w:val="00E24D5F"/>
    <w:rsid w:val="00E2569A"/>
    <w:rsid w:val="00E25E54"/>
    <w:rsid w:val="00E26071"/>
    <w:rsid w:val="00E278C1"/>
    <w:rsid w:val="00E27AD1"/>
    <w:rsid w:val="00E30CEF"/>
    <w:rsid w:val="00E319B0"/>
    <w:rsid w:val="00E32AE8"/>
    <w:rsid w:val="00E33F6C"/>
    <w:rsid w:val="00E34727"/>
    <w:rsid w:val="00E34906"/>
    <w:rsid w:val="00E35439"/>
    <w:rsid w:val="00E36344"/>
    <w:rsid w:val="00E377CD"/>
    <w:rsid w:val="00E40A6A"/>
    <w:rsid w:val="00E4214C"/>
    <w:rsid w:val="00E4410B"/>
    <w:rsid w:val="00E4437E"/>
    <w:rsid w:val="00E446B8"/>
    <w:rsid w:val="00E44F2F"/>
    <w:rsid w:val="00E46F68"/>
    <w:rsid w:val="00E50511"/>
    <w:rsid w:val="00E52029"/>
    <w:rsid w:val="00E52373"/>
    <w:rsid w:val="00E52ADA"/>
    <w:rsid w:val="00E52CC3"/>
    <w:rsid w:val="00E53A3F"/>
    <w:rsid w:val="00E53F9C"/>
    <w:rsid w:val="00E54DC3"/>
    <w:rsid w:val="00E54F7F"/>
    <w:rsid w:val="00E56FCF"/>
    <w:rsid w:val="00E5744B"/>
    <w:rsid w:val="00E60123"/>
    <w:rsid w:val="00E607DF"/>
    <w:rsid w:val="00E611A8"/>
    <w:rsid w:val="00E613B2"/>
    <w:rsid w:val="00E61AA2"/>
    <w:rsid w:val="00E61E7A"/>
    <w:rsid w:val="00E62091"/>
    <w:rsid w:val="00E6426A"/>
    <w:rsid w:val="00E655AE"/>
    <w:rsid w:val="00E6576B"/>
    <w:rsid w:val="00E667B2"/>
    <w:rsid w:val="00E6682C"/>
    <w:rsid w:val="00E6736A"/>
    <w:rsid w:val="00E67DF0"/>
    <w:rsid w:val="00E70568"/>
    <w:rsid w:val="00E705F6"/>
    <w:rsid w:val="00E70E78"/>
    <w:rsid w:val="00E70E93"/>
    <w:rsid w:val="00E720AD"/>
    <w:rsid w:val="00E73DC7"/>
    <w:rsid w:val="00E73DCB"/>
    <w:rsid w:val="00E74064"/>
    <w:rsid w:val="00E75CD8"/>
    <w:rsid w:val="00E76356"/>
    <w:rsid w:val="00E776DE"/>
    <w:rsid w:val="00E8069E"/>
    <w:rsid w:val="00E80EEF"/>
    <w:rsid w:val="00E82CF5"/>
    <w:rsid w:val="00E831B4"/>
    <w:rsid w:val="00E84119"/>
    <w:rsid w:val="00E841A4"/>
    <w:rsid w:val="00E848B4"/>
    <w:rsid w:val="00E84E6C"/>
    <w:rsid w:val="00E85086"/>
    <w:rsid w:val="00E86EA7"/>
    <w:rsid w:val="00E87E38"/>
    <w:rsid w:val="00E87E63"/>
    <w:rsid w:val="00E90407"/>
    <w:rsid w:val="00E9060D"/>
    <w:rsid w:val="00E91165"/>
    <w:rsid w:val="00E91C48"/>
    <w:rsid w:val="00E91F84"/>
    <w:rsid w:val="00E93169"/>
    <w:rsid w:val="00E935F6"/>
    <w:rsid w:val="00E93B39"/>
    <w:rsid w:val="00E94AD1"/>
    <w:rsid w:val="00E94C5B"/>
    <w:rsid w:val="00E9565B"/>
    <w:rsid w:val="00E97244"/>
    <w:rsid w:val="00EA022A"/>
    <w:rsid w:val="00EA0E97"/>
    <w:rsid w:val="00EA109B"/>
    <w:rsid w:val="00EA2290"/>
    <w:rsid w:val="00EA258A"/>
    <w:rsid w:val="00EA43AF"/>
    <w:rsid w:val="00EA4611"/>
    <w:rsid w:val="00EA4908"/>
    <w:rsid w:val="00EA6BDC"/>
    <w:rsid w:val="00EA700E"/>
    <w:rsid w:val="00EB16E5"/>
    <w:rsid w:val="00EB1899"/>
    <w:rsid w:val="00EB1AF9"/>
    <w:rsid w:val="00EB4F57"/>
    <w:rsid w:val="00EB62B6"/>
    <w:rsid w:val="00EB7C60"/>
    <w:rsid w:val="00EB7C7F"/>
    <w:rsid w:val="00EC00B1"/>
    <w:rsid w:val="00EC13DF"/>
    <w:rsid w:val="00EC15C0"/>
    <w:rsid w:val="00EC16C5"/>
    <w:rsid w:val="00EC2F17"/>
    <w:rsid w:val="00EC757D"/>
    <w:rsid w:val="00ED3F1C"/>
    <w:rsid w:val="00ED4477"/>
    <w:rsid w:val="00ED44E2"/>
    <w:rsid w:val="00ED6273"/>
    <w:rsid w:val="00ED74A0"/>
    <w:rsid w:val="00EE02C8"/>
    <w:rsid w:val="00EE0FAC"/>
    <w:rsid w:val="00EE332B"/>
    <w:rsid w:val="00EE5D74"/>
    <w:rsid w:val="00EE60AE"/>
    <w:rsid w:val="00EE63BE"/>
    <w:rsid w:val="00EF239A"/>
    <w:rsid w:val="00EF25FA"/>
    <w:rsid w:val="00EF481D"/>
    <w:rsid w:val="00EF4821"/>
    <w:rsid w:val="00F002E3"/>
    <w:rsid w:val="00F00764"/>
    <w:rsid w:val="00F011A1"/>
    <w:rsid w:val="00F0176D"/>
    <w:rsid w:val="00F01F05"/>
    <w:rsid w:val="00F0283F"/>
    <w:rsid w:val="00F02D79"/>
    <w:rsid w:val="00F05F24"/>
    <w:rsid w:val="00F06054"/>
    <w:rsid w:val="00F0642E"/>
    <w:rsid w:val="00F07427"/>
    <w:rsid w:val="00F125D9"/>
    <w:rsid w:val="00F12A56"/>
    <w:rsid w:val="00F14243"/>
    <w:rsid w:val="00F144F9"/>
    <w:rsid w:val="00F154BE"/>
    <w:rsid w:val="00F1673E"/>
    <w:rsid w:val="00F17381"/>
    <w:rsid w:val="00F17F3C"/>
    <w:rsid w:val="00F206DB"/>
    <w:rsid w:val="00F21C56"/>
    <w:rsid w:val="00F230E9"/>
    <w:rsid w:val="00F239D5"/>
    <w:rsid w:val="00F25568"/>
    <w:rsid w:val="00F26DE5"/>
    <w:rsid w:val="00F27F41"/>
    <w:rsid w:val="00F31D64"/>
    <w:rsid w:val="00F32930"/>
    <w:rsid w:val="00F34C47"/>
    <w:rsid w:val="00F350DD"/>
    <w:rsid w:val="00F3539E"/>
    <w:rsid w:val="00F374BF"/>
    <w:rsid w:val="00F406F9"/>
    <w:rsid w:val="00F41996"/>
    <w:rsid w:val="00F43F95"/>
    <w:rsid w:val="00F456E0"/>
    <w:rsid w:val="00F4621E"/>
    <w:rsid w:val="00F464BC"/>
    <w:rsid w:val="00F46EF9"/>
    <w:rsid w:val="00F51502"/>
    <w:rsid w:val="00F52499"/>
    <w:rsid w:val="00F52A32"/>
    <w:rsid w:val="00F547CD"/>
    <w:rsid w:val="00F54B03"/>
    <w:rsid w:val="00F54EAC"/>
    <w:rsid w:val="00F5571B"/>
    <w:rsid w:val="00F55D43"/>
    <w:rsid w:val="00F57D7E"/>
    <w:rsid w:val="00F60DC4"/>
    <w:rsid w:val="00F60EB2"/>
    <w:rsid w:val="00F61A89"/>
    <w:rsid w:val="00F64811"/>
    <w:rsid w:val="00F65860"/>
    <w:rsid w:val="00F66E93"/>
    <w:rsid w:val="00F67B64"/>
    <w:rsid w:val="00F67FF7"/>
    <w:rsid w:val="00F7088E"/>
    <w:rsid w:val="00F745D0"/>
    <w:rsid w:val="00F75DBE"/>
    <w:rsid w:val="00F76F30"/>
    <w:rsid w:val="00F76FB7"/>
    <w:rsid w:val="00F770CF"/>
    <w:rsid w:val="00F80D7D"/>
    <w:rsid w:val="00F80D98"/>
    <w:rsid w:val="00F8262C"/>
    <w:rsid w:val="00F82D97"/>
    <w:rsid w:val="00F83227"/>
    <w:rsid w:val="00F83BD4"/>
    <w:rsid w:val="00F83E55"/>
    <w:rsid w:val="00F83F1A"/>
    <w:rsid w:val="00F867C1"/>
    <w:rsid w:val="00F87AB6"/>
    <w:rsid w:val="00F9109F"/>
    <w:rsid w:val="00F91A5B"/>
    <w:rsid w:val="00F93379"/>
    <w:rsid w:val="00F936D5"/>
    <w:rsid w:val="00F94B18"/>
    <w:rsid w:val="00F94F80"/>
    <w:rsid w:val="00F960B1"/>
    <w:rsid w:val="00F96BE5"/>
    <w:rsid w:val="00F97A17"/>
    <w:rsid w:val="00F97FD0"/>
    <w:rsid w:val="00FA0A63"/>
    <w:rsid w:val="00FA279F"/>
    <w:rsid w:val="00FA434C"/>
    <w:rsid w:val="00FA4BDB"/>
    <w:rsid w:val="00FA51E0"/>
    <w:rsid w:val="00FA5989"/>
    <w:rsid w:val="00FB05A2"/>
    <w:rsid w:val="00FB191F"/>
    <w:rsid w:val="00FB1DFB"/>
    <w:rsid w:val="00FB24CA"/>
    <w:rsid w:val="00FB26AD"/>
    <w:rsid w:val="00FB2794"/>
    <w:rsid w:val="00FB2B84"/>
    <w:rsid w:val="00FB374E"/>
    <w:rsid w:val="00FB54EE"/>
    <w:rsid w:val="00FB5972"/>
    <w:rsid w:val="00FB5BDD"/>
    <w:rsid w:val="00FB5E73"/>
    <w:rsid w:val="00FB64DE"/>
    <w:rsid w:val="00FB65DB"/>
    <w:rsid w:val="00FB66FE"/>
    <w:rsid w:val="00FB6A07"/>
    <w:rsid w:val="00FB7B61"/>
    <w:rsid w:val="00FC0C7A"/>
    <w:rsid w:val="00FC2384"/>
    <w:rsid w:val="00FC26C8"/>
    <w:rsid w:val="00FC3B88"/>
    <w:rsid w:val="00FC55DC"/>
    <w:rsid w:val="00FC62C0"/>
    <w:rsid w:val="00FC6D39"/>
    <w:rsid w:val="00FC746A"/>
    <w:rsid w:val="00FD126D"/>
    <w:rsid w:val="00FD22ED"/>
    <w:rsid w:val="00FD2CCE"/>
    <w:rsid w:val="00FD3BD6"/>
    <w:rsid w:val="00FD4E39"/>
    <w:rsid w:val="00FD5AFE"/>
    <w:rsid w:val="00FE0DBD"/>
    <w:rsid w:val="00FE21FD"/>
    <w:rsid w:val="00FE239D"/>
    <w:rsid w:val="00FE364E"/>
    <w:rsid w:val="00FE4329"/>
    <w:rsid w:val="00FE4619"/>
    <w:rsid w:val="00FE4CE6"/>
    <w:rsid w:val="00FF0056"/>
    <w:rsid w:val="00FF0B8A"/>
    <w:rsid w:val="00FF0D1F"/>
    <w:rsid w:val="00FF1D54"/>
    <w:rsid w:val="00FF1EA9"/>
    <w:rsid w:val="00FF1F17"/>
    <w:rsid w:val="00FF20CF"/>
    <w:rsid w:val="00FF248C"/>
    <w:rsid w:val="00FF29F7"/>
    <w:rsid w:val="00FF2D66"/>
    <w:rsid w:val="00FF461E"/>
    <w:rsid w:val="00FF4BDB"/>
    <w:rsid w:val="00FF6821"/>
    <w:rsid w:val="00FF6EFB"/>
    <w:rsid w:val="00FF6FFB"/>
    <w:rsid w:val="00FF7A1F"/>
    <w:rsid w:val="02677707"/>
    <w:rsid w:val="02C1BE04"/>
    <w:rsid w:val="0343CC0F"/>
    <w:rsid w:val="0462E332"/>
    <w:rsid w:val="0476FBD6"/>
    <w:rsid w:val="04B46283"/>
    <w:rsid w:val="04F3C17F"/>
    <w:rsid w:val="06C69D4C"/>
    <w:rsid w:val="074E1FA2"/>
    <w:rsid w:val="0777A895"/>
    <w:rsid w:val="083D4476"/>
    <w:rsid w:val="088BB56D"/>
    <w:rsid w:val="0897ED1D"/>
    <w:rsid w:val="08B826B8"/>
    <w:rsid w:val="08D748D3"/>
    <w:rsid w:val="097D73A5"/>
    <w:rsid w:val="099B5655"/>
    <w:rsid w:val="0AF688FF"/>
    <w:rsid w:val="0B231428"/>
    <w:rsid w:val="0B3E49F3"/>
    <w:rsid w:val="0BF85C81"/>
    <w:rsid w:val="0BFBB1AC"/>
    <w:rsid w:val="0C4A1062"/>
    <w:rsid w:val="0D04670F"/>
    <w:rsid w:val="0DCC3855"/>
    <w:rsid w:val="0E1EEE3C"/>
    <w:rsid w:val="0E94ACC7"/>
    <w:rsid w:val="0F3B83CA"/>
    <w:rsid w:val="100A97D9"/>
    <w:rsid w:val="107FEE60"/>
    <w:rsid w:val="108A261C"/>
    <w:rsid w:val="10D59E92"/>
    <w:rsid w:val="121C7326"/>
    <w:rsid w:val="123B7564"/>
    <w:rsid w:val="12A4B301"/>
    <w:rsid w:val="12C5DE7C"/>
    <w:rsid w:val="12D866C6"/>
    <w:rsid w:val="12F517B8"/>
    <w:rsid w:val="1327A4E0"/>
    <w:rsid w:val="138B5976"/>
    <w:rsid w:val="140E2692"/>
    <w:rsid w:val="148B4FF8"/>
    <w:rsid w:val="1492EBEA"/>
    <w:rsid w:val="14D9D921"/>
    <w:rsid w:val="14FD4DBC"/>
    <w:rsid w:val="163355F9"/>
    <w:rsid w:val="1679D95D"/>
    <w:rsid w:val="1742FCAE"/>
    <w:rsid w:val="17AA82E7"/>
    <w:rsid w:val="17D7BC33"/>
    <w:rsid w:val="17E0F282"/>
    <w:rsid w:val="17FB1603"/>
    <w:rsid w:val="18447559"/>
    <w:rsid w:val="18DC0D30"/>
    <w:rsid w:val="193E418E"/>
    <w:rsid w:val="19D9540B"/>
    <w:rsid w:val="1A31F7F6"/>
    <w:rsid w:val="1A6DB43A"/>
    <w:rsid w:val="1A74D061"/>
    <w:rsid w:val="1ABE656F"/>
    <w:rsid w:val="1BF3EC90"/>
    <w:rsid w:val="1C7847D6"/>
    <w:rsid w:val="1C92529E"/>
    <w:rsid w:val="1D2B7782"/>
    <w:rsid w:val="1DFAAEE8"/>
    <w:rsid w:val="1E268F88"/>
    <w:rsid w:val="1E3CF6A1"/>
    <w:rsid w:val="1EAB205D"/>
    <w:rsid w:val="1F2F9A86"/>
    <w:rsid w:val="20DB535A"/>
    <w:rsid w:val="2155D287"/>
    <w:rsid w:val="21C4798A"/>
    <w:rsid w:val="21D29D20"/>
    <w:rsid w:val="2212C95D"/>
    <w:rsid w:val="223870D1"/>
    <w:rsid w:val="2253C43D"/>
    <w:rsid w:val="2285AF55"/>
    <w:rsid w:val="239188F7"/>
    <w:rsid w:val="24814740"/>
    <w:rsid w:val="2511FEC8"/>
    <w:rsid w:val="25807F6B"/>
    <w:rsid w:val="2647BE94"/>
    <w:rsid w:val="266AAFC2"/>
    <w:rsid w:val="2756852F"/>
    <w:rsid w:val="27A65E01"/>
    <w:rsid w:val="29560387"/>
    <w:rsid w:val="2969422F"/>
    <w:rsid w:val="296CE47D"/>
    <w:rsid w:val="29B4F7B4"/>
    <w:rsid w:val="29F1169F"/>
    <w:rsid w:val="2A87A4C4"/>
    <w:rsid w:val="2B50C815"/>
    <w:rsid w:val="2BEB468F"/>
    <w:rsid w:val="2C2B43A6"/>
    <w:rsid w:val="2CBA0B4E"/>
    <w:rsid w:val="2CD9F146"/>
    <w:rsid w:val="2D8E3985"/>
    <w:rsid w:val="2DFE903E"/>
    <w:rsid w:val="2E2819FC"/>
    <w:rsid w:val="2E6F407A"/>
    <w:rsid w:val="2EBEFC1D"/>
    <w:rsid w:val="2EC0129D"/>
    <w:rsid w:val="2F97AB76"/>
    <w:rsid w:val="2FDF37B9"/>
    <w:rsid w:val="30B6F597"/>
    <w:rsid w:val="30C16332"/>
    <w:rsid w:val="30E3E353"/>
    <w:rsid w:val="3124E5E5"/>
    <w:rsid w:val="318F8554"/>
    <w:rsid w:val="31D0F276"/>
    <w:rsid w:val="31D14470"/>
    <w:rsid w:val="3214E0AF"/>
    <w:rsid w:val="32F1CCD8"/>
    <w:rsid w:val="3353EC74"/>
    <w:rsid w:val="33ACE0C1"/>
    <w:rsid w:val="33C42BB7"/>
    <w:rsid w:val="33F1BCEA"/>
    <w:rsid w:val="347ADF5E"/>
    <w:rsid w:val="34CF7C95"/>
    <w:rsid w:val="34DE27EF"/>
    <w:rsid w:val="35123E16"/>
    <w:rsid w:val="35CC286B"/>
    <w:rsid w:val="3710CAE7"/>
    <w:rsid w:val="372EDC8F"/>
    <w:rsid w:val="37339AA4"/>
    <w:rsid w:val="37640615"/>
    <w:rsid w:val="3865DE63"/>
    <w:rsid w:val="38A9A662"/>
    <w:rsid w:val="39D50894"/>
    <w:rsid w:val="39D59599"/>
    <w:rsid w:val="3A00AF54"/>
    <w:rsid w:val="3A3DAC82"/>
    <w:rsid w:val="3AA54899"/>
    <w:rsid w:val="3B4DC382"/>
    <w:rsid w:val="3B7826B6"/>
    <w:rsid w:val="3B8456C8"/>
    <w:rsid w:val="3BFD5097"/>
    <w:rsid w:val="3C63F5F4"/>
    <w:rsid w:val="3CCD1C91"/>
    <w:rsid w:val="3CDCD6A9"/>
    <w:rsid w:val="3CDEF9AD"/>
    <w:rsid w:val="3F4173CE"/>
    <w:rsid w:val="3F88F43B"/>
    <w:rsid w:val="3F93BAF2"/>
    <w:rsid w:val="414C2F0C"/>
    <w:rsid w:val="4166A335"/>
    <w:rsid w:val="41D62D63"/>
    <w:rsid w:val="41E0023A"/>
    <w:rsid w:val="4202D0D6"/>
    <w:rsid w:val="4219F562"/>
    <w:rsid w:val="42FB1D78"/>
    <w:rsid w:val="430F23B3"/>
    <w:rsid w:val="43736922"/>
    <w:rsid w:val="44336FFD"/>
    <w:rsid w:val="446D9B8F"/>
    <w:rsid w:val="44768C25"/>
    <w:rsid w:val="45386DC7"/>
    <w:rsid w:val="45405B4D"/>
    <w:rsid w:val="4703F399"/>
    <w:rsid w:val="4737437A"/>
    <w:rsid w:val="4757A790"/>
    <w:rsid w:val="480BC91A"/>
    <w:rsid w:val="49FAA413"/>
    <w:rsid w:val="4A0F6DE4"/>
    <w:rsid w:val="4A702459"/>
    <w:rsid w:val="4B18A5F8"/>
    <w:rsid w:val="4B9AE7B5"/>
    <w:rsid w:val="4C2C35DE"/>
    <w:rsid w:val="4CBBC217"/>
    <w:rsid w:val="4D3244D5"/>
    <w:rsid w:val="4DA78C85"/>
    <w:rsid w:val="4E3F8447"/>
    <w:rsid w:val="4E7424CA"/>
    <w:rsid w:val="4EBE094F"/>
    <w:rsid w:val="4ECE1536"/>
    <w:rsid w:val="4EFB9634"/>
    <w:rsid w:val="4F1384BE"/>
    <w:rsid w:val="4F39EE1C"/>
    <w:rsid w:val="4F71F7B4"/>
    <w:rsid w:val="4F7E102A"/>
    <w:rsid w:val="500FF52B"/>
    <w:rsid w:val="50528FAD"/>
    <w:rsid w:val="50BE68D4"/>
    <w:rsid w:val="5189771C"/>
    <w:rsid w:val="5194E4E4"/>
    <w:rsid w:val="527E37D6"/>
    <w:rsid w:val="532EBD07"/>
    <w:rsid w:val="53348C3E"/>
    <w:rsid w:val="53FFE213"/>
    <w:rsid w:val="545ACE9E"/>
    <w:rsid w:val="5471B91E"/>
    <w:rsid w:val="54C6D48E"/>
    <w:rsid w:val="55515DDB"/>
    <w:rsid w:val="55879FE6"/>
    <w:rsid w:val="55BAC486"/>
    <w:rsid w:val="55E56428"/>
    <w:rsid w:val="5727EEBB"/>
    <w:rsid w:val="5763DE66"/>
    <w:rsid w:val="57BAB08C"/>
    <w:rsid w:val="5867C2C3"/>
    <w:rsid w:val="5A7CA0C3"/>
    <w:rsid w:val="5A99CFF1"/>
    <w:rsid w:val="5ACA1022"/>
    <w:rsid w:val="5AEEB1DA"/>
    <w:rsid w:val="5C65E083"/>
    <w:rsid w:val="5D385CB8"/>
    <w:rsid w:val="5D55A767"/>
    <w:rsid w:val="5DBF2AE1"/>
    <w:rsid w:val="5E67FA24"/>
    <w:rsid w:val="5EE720FF"/>
    <w:rsid w:val="5F07BCEC"/>
    <w:rsid w:val="5F7E0B87"/>
    <w:rsid w:val="5FE95E08"/>
    <w:rsid w:val="600D400F"/>
    <w:rsid w:val="60D77C8D"/>
    <w:rsid w:val="619278C4"/>
    <w:rsid w:val="620F84DA"/>
    <w:rsid w:val="6388A8D0"/>
    <w:rsid w:val="63DA2B64"/>
    <w:rsid w:val="645FB791"/>
    <w:rsid w:val="655B6C6F"/>
    <w:rsid w:val="66D3DF67"/>
    <w:rsid w:val="66EF4AE5"/>
    <w:rsid w:val="670085BC"/>
    <w:rsid w:val="674B93FA"/>
    <w:rsid w:val="67A7D474"/>
    <w:rsid w:val="67D4C8B5"/>
    <w:rsid w:val="67F04CA0"/>
    <w:rsid w:val="685219BD"/>
    <w:rsid w:val="68B4BFC4"/>
    <w:rsid w:val="696334B2"/>
    <w:rsid w:val="69655BCD"/>
    <w:rsid w:val="69B51E74"/>
    <w:rsid w:val="6ABCFB4B"/>
    <w:rsid w:val="6BF94F4E"/>
    <w:rsid w:val="6C436632"/>
    <w:rsid w:val="6C7487FC"/>
    <w:rsid w:val="6C7D2AFA"/>
    <w:rsid w:val="6E42B719"/>
    <w:rsid w:val="6E786012"/>
    <w:rsid w:val="6EF26204"/>
    <w:rsid w:val="6EFA5CCA"/>
    <w:rsid w:val="6F1CDE0B"/>
    <w:rsid w:val="6F520581"/>
    <w:rsid w:val="6FBF1E6A"/>
    <w:rsid w:val="6FC4EB79"/>
    <w:rsid w:val="70B8AE6C"/>
    <w:rsid w:val="70EDD5E2"/>
    <w:rsid w:val="7146281F"/>
    <w:rsid w:val="714B9F98"/>
    <w:rsid w:val="71C3784A"/>
    <w:rsid w:val="72F6BF2C"/>
    <w:rsid w:val="7360992A"/>
    <w:rsid w:val="741608CE"/>
    <w:rsid w:val="7495C153"/>
    <w:rsid w:val="75468EC2"/>
    <w:rsid w:val="765E4F34"/>
    <w:rsid w:val="76B02ED1"/>
    <w:rsid w:val="76F433D8"/>
    <w:rsid w:val="78432E8C"/>
    <w:rsid w:val="788D1FAD"/>
    <w:rsid w:val="7983C72C"/>
    <w:rsid w:val="79F35DBD"/>
    <w:rsid w:val="7A92C89F"/>
    <w:rsid w:val="7ADB757F"/>
    <w:rsid w:val="7B6765AA"/>
    <w:rsid w:val="7C3FAE1D"/>
    <w:rsid w:val="7D74B033"/>
    <w:rsid w:val="7E687326"/>
    <w:rsid w:val="7E84D9AD"/>
    <w:rsid w:val="7E9FC814"/>
    <w:rsid w:val="7F2C920C"/>
    <w:rsid w:val="7F741279"/>
    <w:rsid w:val="7FAEE6A2"/>
    <w:rsid w:val="7FC07B8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6017"/>
    <o:shapelayout v:ext="edit">
      <o:idmap v:ext="edit" data="1"/>
    </o:shapelayout>
  </w:shapeDefaults>
  <w:decimalSymbol w:val=","/>
  <w:listSeparator w:val=";"/>
  <w14:docId w14:val="125E03F7"/>
  <w15:docId w15:val="{D56E5284-5B83-4758-B0C2-7EE502CAB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0" w:lineRule="auto"/>
      </w:pPr>
    </w:pPrDefault>
  </w:docDefaults>
  <w:latentStyles w:defLockedState="0" w:defUIPriority="99" w:defSemiHidden="0" w:defUnhideWhenUsed="0" w:defQFormat="0" w:count="376">
    <w:lsdException w:name="Normal" w:uiPriority="0"/>
    <w:lsdException w:name="heading 1" w:qFormat="1"/>
    <w:lsdException w:name="heading 2" w:semiHidden="1" w:uiPriority="0"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qFormat="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iPriority="0"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0" w:unhideWhenUsed="1"/>
    <w:lsdException w:name="List Continue 2" w:semiHidden="1"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0437BA"/>
  </w:style>
  <w:style w:type="paragraph" w:styleId="Nagwek1">
    <w:name w:val="heading 1"/>
    <w:aliases w:val="Nagłówek A,H1,Tytuł1,Gliederung1,Nagłówek DRUGI, Znak"/>
    <w:basedOn w:val="Normalny"/>
    <w:next w:val="Normalny"/>
    <w:link w:val="Nagwek1Znak"/>
    <w:uiPriority w:val="99"/>
    <w:qFormat/>
    <w:rsid w:val="00633063"/>
    <w:pPr>
      <w:keepNext/>
      <w:keepLines/>
      <w:widowControl w:val="0"/>
      <w:suppressAutoHyphens/>
      <w:spacing w:before="480" w:after="0" w:line="240" w:lineRule="auto"/>
      <w:jc w:val="both"/>
      <w:outlineLvl w:val="0"/>
    </w:pPr>
    <w:rPr>
      <w:rFonts w:asciiTheme="majorHAnsi" w:eastAsiaTheme="majorEastAsia" w:hAnsiTheme="majorHAnsi" w:cstheme="majorBidi"/>
      <w:b/>
      <w:bCs/>
      <w:color w:val="365F91" w:themeColor="accent1" w:themeShade="BF"/>
      <w:kern w:val="1"/>
      <w:sz w:val="28"/>
      <w:szCs w:val="28"/>
      <w:lang w:eastAsia="pl-PL"/>
    </w:rPr>
  </w:style>
  <w:style w:type="paragraph" w:styleId="Nagwek2">
    <w:name w:val="heading 2"/>
    <w:aliases w:val="Level 2,Level 21,Level 22,h2,Level 23,Level 24,Level 25,Level 211,Level 221,Level 231,Level 241,Level 26,Level 27,Level 28,Level 29,Level 212,Level 222,Level 232,Level 242,Level 251,Level 2111,Level 2211,Level 2311,Level 2411,Level 261,Head B"/>
    <w:basedOn w:val="Normalny"/>
    <w:next w:val="Normalny"/>
    <w:link w:val="Nagwek2Znak"/>
    <w:qFormat/>
    <w:rsid w:val="00633063"/>
    <w:pPr>
      <w:keepNext/>
      <w:widowControl w:val="0"/>
      <w:numPr>
        <w:ilvl w:val="1"/>
        <w:numId w:val="1"/>
      </w:numPr>
      <w:tabs>
        <w:tab w:val="left" w:pos="576"/>
        <w:tab w:val="left" w:pos="1080"/>
      </w:tabs>
      <w:suppressAutoHyphens/>
      <w:spacing w:after="120" w:line="240" w:lineRule="auto"/>
      <w:jc w:val="center"/>
      <w:outlineLvl w:val="1"/>
    </w:pPr>
    <w:rPr>
      <w:rFonts w:ascii="Times New Roman" w:eastAsia="Lucida Sans Unicode" w:hAnsi="Times New Roman" w:cs="Times New Roman"/>
      <w:b/>
      <w:color w:val="000000"/>
      <w:kern w:val="1"/>
      <w:sz w:val="24"/>
      <w:szCs w:val="24"/>
      <w:lang w:eastAsia="pl-PL"/>
    </w:rPr>
  </w:style>
  <w:style w:type="paragraph" w:styleId="Nagwek3">
    <w:name w:val="heading 3"/>
    <w:aliases w:val="Subparagraaf,Nagłówek 3 Znak Znak,Subparagraaf Znak,Nagłówek 3 Znak Znak Znak,Nagłówek 3 Znak Znak Znak Znak Znak,Subparagraaf Znak Znak,Nagłówek 3 Znak Znak Znak Znak,Tekst 2,Head C,h3,Heading,3,1,Org Heading 1,h1,L3,Podtytuł2,raaf,h1 Znak"/>
    <w:basedOn w:val="Normalny"/>
    <w:next w:val="Normalny"/>
    <w:link w:val="Nagwek3Znak"/>
    <w:uiPriority w:val="99"/>
    <w:qFormat/>
    <w:rsid w:val="00633063"/>
    <w:pPr>
      <w:keepNext/>
      <w:widowControl w:val="0"/>
      <w:numPr>
        <w:ilvl w:val="2"/>
        <w:numId w:val="1"/>
      </w:numPr>
      <w:suppressAutoHyphens/>
      <w:spacing w:after="0" w:line="240" w:lineRule="auto"/>
      <w:jc w:val="center"/>
      <w:outlineLvl w:val="2"/>
    </w:pPr>
    <w:rPr>
      <w:rFonts w:ascii="Times New Roman" w:eastAsia="Lucida Sans Unicode" w:hAnsi="Times New Roman" w:cs="Times New Roman"/>
      <w:b/>
      <w:color w:val="000000"/>
      <w:kern w:val="1"/>
      <w:sz w:val="28"/>
      <w:szCs w:val="24"/>
      <w:lang w:eastAsia="pl-PL"/>
    </w:rPr>
  </w:style>
  <w:style w:type="paragraph" w:styleId="Nagwek4">
    <w:name w:val="heading 4"/>
    <w:aliases w:val="Bijlage,Bijlage Znak,Bijlage Znak Znak,Nagłówek 4 Znak Znak,Org Heading 2"/>
    <w:basedOn w:val="Normalny"/>
    <w:next w:val="Normalny"/>
    <w:link w:val="Nagwek4Znak"/>
    <w:unhideWhenUsed/>
    <w:qFormat/>
    <w:rsid w:val="00633063"/>
    <w:pPr>
      <w:keepNext/>
      <w:keepLines/>
      <w:widowControl w:val="0"/>
      <w:suppressAutoHyphens/>
      <w:spacing w:before="200" w:after="0" w:line="240" w:lineRule="auto"/>
      <w:jc w:val="both"/>
      <w:outlineLvl w:val="3"/>
    </w:pPr>
    <w:rPr>
      <w:rFonts w:asciiTheme="majorHAnsi" w:eastAsiaTheme="majorEastAsia" w:hAnsiTheme="majorHAnsi" w:cstheme="majorBidi"/>
      <w:b/>
      <w:bCs/>
      <w:i/>
      <w:iCs/>
      <w:color w:val="4F81BD" w:themeColor="accent1"/>
      <w:kern w:val="1"/>
      <w:sz w:val="24"/>
      <w:szCs w:val="24"/>
      <w:lang w:eastAsia="pl-PL"/>
    </w:rPr>
  </w:style>
  <w:style w:type="paragraph" w:styleId="Nagwek5">
    <w:name w:val="heading 5"/>
    <w:aliases w:val="sTYL 1.1.1.,H5,Org Heading 3"/>
    <w:basedOn w:val="Normalny"/>
    <w:next w:val="Normalny"/>
    <w:link w:val="Nagwek5Znak"/>
    <w:uiPriority w:val="99"/>
    <w:qFormat/>
    <w:rsid w:val="00633063"/>
    <w:pPr>
      <w:keepNext/>
      <w:widowControl w:val="0"/>
      <w:suppressAutoHyphens/>
      <w:spacing w:after="0" w:line="240" w:lineRule="auto"/>
      <w:jc w:val="both"/>
      <w:outlineLvl w:val="4"/>
    </w:pPr>
    <w:rPr>
      <w:rFonts w:ascii="Times New Roman" w:eastAsia="Lucida Sans Unicode" w:hAnsi="Times New Roman" w:cs="Times New Roman"/>
      <w:i/>
      <w:iCs/>
      <w:color w:val="000000"/>
      <w:kern w:val="1"/>
      <w:sz w:val="24"/>
      <w:szCs w:val="24"/>
      <w:lang w:eastAsia="pl-PL"/>
    </w:rPr>
  </w:style>
  <w:style w:type="paragraph" w:styleId="Nagwek6">
    <w:name w:val="heading 6"/>
    <w:aliases w:val="Nag3ówek 6 Tabela,Nagłówek 6 Tabela,H6,Nag³ówek 6 Tabela,Nag³ówek6 Tabela,Nag³ówek6,Nag3ówek6 Tabela,Nag3ówek6, Tabela,Nagłówek6 Tabela,Nagłówek6,Naglówek 6 Tabela,Naglówek6 Tabela"/>
    <w:basedOn w:val="Normalny"/>
    <w:next w:val="Normalny"/>
    <w:link w:val="Nagwek6Znak"/>
    <w:qFormat/>
    <w:rsid w:val="00633063"/>
    <w:pPr>
      <w:keepNext/>
      <w:widowControl w:val="0"/>
      <w:numPr>
        <w:ilvl w:val="5"/>
        <w:numId w:val="1"/>
      </w:numPr>
      <w:tabs>
        <w:tab w:val="left" w:pos="2880"/>
      </w:tabs>
      <w:suppressAutoHyphens/>
      <w:spacing w:after="120" w:line="240" w:lineRule="auto"/>
      <w:jc w:val="both"/>
      <w:outlineLvl w:val="5"/>
    </w:pPr>
    <w:rPr>
      <w:rFonts w:ascii="Times New Roman" w:eastAsia="Lucida Sans Unicode" w:hAnsi="Times New Roman" w:cs="Times New Roman"/>
      <w:color w:val="000000"/>
      <w:kern w:val="1"/>
      <w:sz w:val="16"/>
      <w:szCs w:val="16"/>
      <w:lang w:eastAsia="pl-PL"/>
    </w:rPr>
  </w:style>
  <w:style w:type="paragraph" w:styleId="Nagwek7">
    <w:name w:val="heading 7"/>
    <w:basedOn w:val="Normalny"/>
    <w:next w:val="Normalny"/>
    <w:link w:val="Nagwek7Znak"/>
    <w:qFormat/>
    <w:rsid w:val="00633063"/>
    <w:pPr>
      <w:keepNext/>
      <w:spacing w:before="60" w:after="60" w:line="240" w:lineRule="auto"/>
      <w:jc w:val="both"/>
      <w:outlineLvl w:val="6"/>
    </w:pPr>
    <w:rPr>
      <w:rFonts w:ascii="Times New Roman" w:eastAsia="Times New Roman" w:hAnsi="Times New Roman" w:cs="Times New Roman"/>
      <w:szCs w:val="20"/>
      <w:u w:val="single"/>
      <w:lang w:eastAsia="pl-PL"/>
    </w:rPr>
  </w:style>
  <w:style w:type="paragraph" w:styleId="Nagwek8">
    <w:name w:val="heading 8"/>
    <w:aliases w:val="tyt.za3.,tyt.zał."/>
    <w:basedOn w:val="Normalny"/>
    <w:next w:val="Normalny"/>
    <w:link w:val="Nagwek8Znak"/>
    <w:qFormat/>
    <w:rsid w:val="00633063"/>
    <w:pPr>
      <w:keepNext/>
      <w:widowControl w:val="0"/>
      <w:numPr>
        <w:ilvl w:val="7"/>
        <w:numId w:val="1"/>
      </w:numPr>
      <w:suppressAutoHyphens/>
      <w:spacing w:after="0" w:line="240" w:lineRule="auto"/>
      <w:jc w:val="both"/>
      <w:outlineLvl w:val="7"/>
    </w:pPr>
    <w:rPr>
      <w:rFonts w:ascii="Times New Roman" w:eastAsia="Lucida Sans Unicode" w:hAnsi="Times New Roman" w:cs="Times New Roman"/>
      <w:color w:val="000000"/>
      <w:kern w:val="1"/>
      <w:sz w:val="24"/>
      <w:szCs w:val="24"/>
      <w:lang w:eastAsia="pl-PL"/>
    </w:rPr>
  </w:style>
  <w:style w:type="paragraph" w:styleId="Nagwek9">
    <w:name w:val="heading 9"/>
    <w:aliases w:val="podkreślniki,nagłówek tabeli"/>
    <w:basedOn w:val="Normalny"/>
    <w:next w:val="Normalny"/>
    <w:link w:val="Nagwek9Znak"/>
    <w:uiPriority w:val="99"/>
    <w:qFormat/>
    <w:rsid w:val="00633063"/>
    <w:pPr>
      <w:keepNext/>
      <w:widowControl w:val="0"/>
      <w:numPr>
        <w:ilvl w:val="8"/>
        <w:numId w:val="1"/>
      </w:numPr>
      <w:suppressAutoHyphens/>
      <w:spacing w:after="0" w:line="240" w:lineRule="auto"/>
      <w:jc w:val="both"/>
      <w:outlineLvl w:val="8"/>
    </w:pPr>
    <w:rPr>
      <w:rFonts w:ascii="Times New Roman" w:eastAsia="Lucida Sans Unicode" w:hAnsi="Times New Roman" w:cs="Times New Roman"/>
      <w:i/>
      <w:iCs/>
      <w:color w:val="000000"/>
      <w:kern w:val="1"/>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2 - 6,Nagłówek_strona_tyt,Nagłówek strony 1,Nag,Nag³ówek strony,Nagłówek strony Znak,Nagłówek strony,Nagłówek - myślniki,Nagłówek strony Znak Znak Znak,Nag Znak Znak Znak Znak Znak,Nagłówek strony Znak Znak Znak Znak Znak Znak"/>
    <w:basedOn w:val="Normalny"/>
    <w:link w:val="NagwekZnak"/>
    <w:uiPriority w:val="99"/>
    <w:unhideWhenUsed/>
    <w:rsid w:val="00996FEA"/>
    <w:pPr>
      <w:tabs>
        <w:tab w:val="center" w:pos="4536"/>
        <w:tab w:val="right" w:pos="9072"/>
      </w:tabs>
      <w:spacing w:after="0" w:line="240" w:lineRule="auto"/>
    </w:pPr>
  </w:style>
  <w:style w:type="character" w:customStyle="1" w:styleId="NagwekZnak">
    <w:name w:val="Nagłówek Znak"/>
    <w:aliases w:val="Nagłówek2 - 6 Znak,Nagłówek_strona_tyt Znak,Nagłówek strony 1 Znak,Nag Znak,Nag³ówek strony Znak,Nagłówek strony Znak Znak,Nagłówek strony Znak1,Nagłówek - myślniki Znak,Nagłówek strony Znak Znak Znak Znak,Nag Znak Znak Znak Znak Znak Znak"/>
    <w:basedOn w:val="Domylnaczcionkaakapitu"/>
    <w:link w:val="Nagwek"/>
    <w:uiPriority w:val="99"/>
    <w:rsid w:val="00996FEA"/>
  </w:style>
  <w:style w:type="paragraph" w:styleId="Stopka">
    <w:name w:val="footer"/>
    <w:aliases w:val=" Znak8"/>
    <w:basedOn w:val="Normalny"/>
    <w:link w:val="StopkaZnak"/>
    <w:uiPriority w:val="99"/>
    <w:unhideWhenUsed/>
    <w:rsid w:val="00996FEA"/>
    <w:pPr>
      <w:tabs>
        <w:tab w:val="center" w:pos="4536"/>
        <w:tab w:val="right" w:pos="9072"/>
      </w:tabs>
      <w:spacing w:after="0" w:line="240" w:lineRule="auto"/>
    </w:pPr>
  </w:style>
  <w:style w:type="character" w:customStyle="1" w:styleId="StopkaZnak">
    <w:name w:val="Stopka Znak"/>
    <w:aliases w:val=" Znak8 Znak"/>
    <w:basedOn w:val="Domylnaczcionkaakapitu"/>
    <w:link w:val="Stopka"/>
    <w:uiPriority w:val="99"/>
    <w:rsid w:val="00996FEA"/>
  </w:style>
  <w:style w:type="paragraph" w:styleId="Tekstdymka">
    <w:name w:val="Balloon Text"/>
    <w:basedOn w:val="Normalny"/>
    <w:link w:val="TekstdymkaZnak"/>
    <w:unhideWhenUsed/>
    <w:rsid w:val="00996FE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rsid w:val="00996FEA"/>
    <w:rPr>
      <w:rFonts w:ascii="Tahoma" w:hAnsi="Tahoma" w:cs="Tahoma"/>
      <w:sz w:val="16"/>
      <w:szCs w:val="16"/>
    </w:rPr>
  </w:style>
  <w:style w:type="table" w:styleId="Tabela-Siatka">
    <w:name w:val="Table Grid"/>
    <w:basedOn w:val="Standardowy"/>
    <w:uiPriority w:val="59"/>
    <w:rsid w:val="00E523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rial10i5Znak">
    <w:name w:val="Arial_10i5 Znak"/>
    <w:basedOn w:val="Domylnaczcionkaakapitu"/>
    <w:link w:val="Arial10i5"/>
    <w:qFormat/>
    <w:rsid w:val="00055D8B"/>
    <w:rPr>
      <w:rFonts w:ascii="Arial" w:hAnsi="Arial"/>
      <w:color w:val="000000"/>
      <w:sz w:val="21"/>
    </w:rPr>
  </w:style>
  <w:style w:type="paragraph" w:customStyle="1" w:styleId="Arial10i5">
    <w:name w:val="Arial_10i5"/>
    <w:link w:val="Arial10i5Znak"/>
    <w:qFormat/>
    <w:rsid w:val="00055D8B"/>
    <w:pPr>
      <w:spacing w:after="210" w:line="268" w:lineRule="exact"/>
    </w:pPr>
    <w:rPr>
      <w:rFonts w:ascii="Arial" w:hAnsi="Arial"/>
      <w:color w:val="000000"/>
      <w:sz w:val="21"/>
    </w:rPr>
  </w:style>
  <w:style w:type="paragraph" w:styleId="Bezodstpw">
    <w:name w:val="No Spacing"/>
    <w:link w:val="BezodstpwZnak"/>
    <w:uiPriority w:val="1"/>
    <w:qFormat/>
    <w:rsid w:val="00E52373"/>
    <w:pPr>
      <w:spacing w:after="0" w:line="240" w:lineRule="auto"/>
    </w:pPr>
  </w:style>
  <w:style w:type="character" w:customStyle="1" w:styleId="BezodstpwZnak">
    <w:name w:val="Bez odstępów Znak"/>
    <w:basedOn w:val="Domylnaczcionkaakapitu"/>
    <w:link w:val="Bezodstpw"/>
    <w:uiPriority w:val="1"/>
    <w:rsid w:val="00E52373"/>
  </w:style>
  <w:style w:type="paragraph" w:customStyle="1" w:styleId="Styl1">
    <w:name w:val="Styl1"/>
    <w:basedOn w:val="Arial10i5"/>
    <w:rsid w:val="00E36344"/>
    <w:pPr>
      <w:spacing w:after="0"/>
    </w:pPr>
  </w:style>
  <w:style w:type="paragraph" w:customStyle="1" w:styleId="ArialBold10i5">
    <w:name w:val="ArialBold_10i5"/>
    <w:link w:val="ArialBold10i5Znak"/>
    <w:qFormat/>
    <w:rsid w:val="00055D8B"/>
    <w:pPr>
      <w:spacing w:after="210" w:line="268" w:lineRule="exact"/>
    </w:pPr>
    <w:rPr>
      <w:rFonts w:ascii="Arial" w:hAnsi="Arial"/>
      <w:b/>
      <w:color w:val="000000"/>
      <w:sz w:val="21"/>
    </w:rPr>
  </w:style>
  <w:style w:type="character" w:customStyle="1" w:styleId="ArialBold10i5Znak">
    <w:name w:val="ArialBold_10i5 Znak"/>
    <w:basedOn w:val="Domylnaczcionkaakapitu"/>
    <w:link w:val="ArialBold10i5"/>
    <w:rsid w:val="00055D8B"/>
    <w:rPr>
      <w:rFonts w:ascii="Arial" w:hAnsi="Arial"/>
      <w:b/>
      <w:color w:val="000000"/>
      <w:sz w:val="21"/>
    </w:rPr>
  </w:style>
  <w:style w:type="paragraph" w:customStyle="1" w:styleId="Arial10i50">
    <w:name w:val="Arial_10i5_0"/>
    <w:link w:val="Arial10i50Znak"/>
    <w:qFormat/>
    <w:rsid w:val="00852ADC"/>
    <w:pPr>
      <w:spacing w:after="0" w:line="268" w:lineRule="exact"/>
    </w:pPr>
    <w:rPr>
      <w:rFonts w:ascii="Arial" w:hAnsi="Arial"/>
      <w:color w:val="000000"/>
      <w:sz w:val="21"/>
    </w:rPr>
  </w:style>
  <w:style w:type="character" w:customStyle="1" w:styleId="Arial10i50Znak">
    <w:name w:val="Arial_10i5_0 Znak"/>
    <w:basedOn w:val="Arial10i5Znak"/>
    <w:link w:val="Arial10i50"/>
    <w:qFormat/>
    <w:rsid w:val="00852ADC"/>
    <w:rPr>
      <w:rFonts w:ascii="Arial" w:hAnsi="Arial"/>
      <w:color w:val="000000"/>
      <w:sz w:val="21"/>
    </w:rPr>
  </w:style>
  <w:style w:type="character" w:customStyle="1" w:styleId="Nagwek1Znak">
    <w:name w:val="Nagłówek 1 Znak"/>
    <w:aliases w:val="Nagłówek A Znak,H1 Znak,Tytuł1 Znak,Gliederung1 Znak,Nagłówek DRUGI Znak1, Znak Znak1"/>
    <w:basedOn w:val="Domylnaczcionkaakapitu"/>
    <w:link w:val="Nagwek1"/>
    <w:uiPriority w:val="9"/>
    <w:rsid w:val="00633063"/>
    <w:rPr>
      <w:rFonts w:asciiTheme="majorHAnsi" w:eastAsiaTheme="majorEastAsia" w:hAnsiTheme="majorHAnsi" w:cstheme="majorBidi"/>
      <w:b/>
      <w:bCs/>
      <w:color w:val="365F91" w:themeColor="accent1" w:themeShade="BF"/>
      <w:kern w:val="1"/>
      <w:sz w:val="28"/>
      <w:szCs w:val="28"/>
      <w:lang w:eastAsia="pl-PL"/>
    </w:rPr>
  </w:style>
  <w:style w:type="character" w:customStyle="1" w:styleId="Nagwek2Znak">
    <w:name w:val="Nagłówek 2 Znak"/>
    <w:aliases w:val="Level 2 Znak,Level 21 Znak,Level 22 Znak,h2 Znak,Level 23 Znak,Level 24 Znak,Level 25 Znak,Level 211 Znak,Level 221 Znak,Level 231 Znak,Level 241 Znak,Level 26 Znak,Level 27 Znak,Level 28 Znak,Level 29 Znak,Level 212 Znak,Level 222 Znak"/>
    <w:basedOn w:val="Domylnaczcionkaakapitu"/>
    <w:link w:val="Nagwek2"/>
    <w:rsid w:val="00633063"/>
    <w:rPr>
      <w:rFonts w:ascii="Times New Roman" w:eastAsia="Lucida Sans Unicode" w:hAnsi="Times New Roman" w:cs="Times New Roman"/>
      <w:b/>
      <w:color w:val="000000"/>
      <w:kern w:val="1"/>
      <w:sz w:val="24"/>
      <w:szCs w:val="24"/>
      <w:lang w:eastAsia="pl-PL"/>
    </w:rPr>
  </w:style>
  <w:style w:type="character" w:customStyle="1" w:styleId="Nagwek3Znak">
    <w:name w:val="Nagłówek 3 Znak"/>
    <w:aliases w:val="Subparagraaf Znak1,Nagłówek 3 Znak Znak Znak1,Subparagraaf Znak Znak1,Nagłówek 3 Znak Znak Znak Znak1,Nagłówek 3 Znak Znak Znak Znak Znak Znak,Subparagraaf Znak Znak Znak,Nagłówek 3 Znak Znak Znak Znak Znak1,Tekst 2 Znak,Head C Znak"/>
    <w:basedOn w:val="Domylnaczcionkaakapitu"/>
    <w:link w:val="Nagwek3"/>
    <w:uiPriority w:val="99"/>
    <w:rsid w:val="00633063"/>
    <w:rPr>
      <w:rFonts w:ascii="Times New Roman" w:eastAsia="Lucida Sans Unicode" w:hAnsi="Times New Roman" w:cs="Times New Roman"/>
      <w:b/>
      <w:color w:val="000000"/>
      <w:kern w:val="1"/>
      <w:sz w:val="28"/>
      <w:szCs w:val="24"/>
      <w:lang w:eastAsia="pl-PL"/>
    </w:rPr>
  </w:style>
  <w:style w:type="character" w:customStyle="1" w:styleId="Nagwek4Znak">
    <w:name w:val="Nagłówek 4 Znak"/>
    <w:aliases w:val="Bijlage Znak1,Bijlage Znak Znak1,Bijlage Znak Znak Znak,Nagłówek 4 Znak Znak Znak,Org Heading 2 Znak"/>
    <w:basedOn w:val="Domylnaczcionkaakapitu"/>
    <w:link w:val="Nagwek4"/>
    <w:rsid w:val="00633063"/>
    <w:rPr>
      <w:rFonts w:asciiTheme="majorHAnsi" w:eastAsiaTheme="majorEastAsia" w:hAnsiTheme="majorHAnsi" w:cstheme="majorBidi"/>
      <w:b/>
      <w:bCs/>
      <w:i/>
      <w:iCs/>
      <w:color w:val="4F81BD" w:themeColor="accent1"/>
      <w:kern w:val="1"/>
      <w:sz w:val="24"/>
      <w:szCs w:val="24"/>
      <w:lang w:eastAsia="pl-PL"/>
    </w:rPr>
  </w:style>
  <w:style w:type="character" w:customStyle="1" w:styleId="Nagwek5Znak">
    <w:name w:val="Nagłówek 5 Znak"/>
    <w:aliases w:val="sTYL 1.1.1. Znak,H5 Znak,Org Heading 3 Znak1"/>
    <w:basedOn w:val="Domylnaczcionkaakapitu"/>
    <w:link w:val="Nagwek5"/>
    <w:uiPriority w:val="99"/>
    <w:rsid w:val="00633063"/>
    <w:rPr>
      <w:rFonts w:ascii="Times New Roman" w:eastAsia="Lucida Sans Unicode" w:hAnsi="Times New Roman" w:cs="Times New Roman"/>
      <w:i/>
      <w:iCs/>
      <w:color w:val="000000"/>
      <w:kern w:val="1"/>
      <w:sz w:val="24"/>
      <w:szCs w:val="24"/>
      <w:lang w:eastAsia="pl-PL"/>
    </w:rPr>
  </w:style>
  <w:style w:type="character" w:customStyle="1" w:styleId="Nagwek6Znak">
    <w:name w:val="Nagłówek 6 Znak"/>
    <w:aliases w:val="Nag3ówek 6 Tabela Znak,Nagłówek 6 Tabela Znak,H6 Znak,Nag³ówek 6 Tabela Znak,Nag³ówek6 Tabela Znak,Nag³ówek6 Znak,Nag3ówek6 Tabela Znak,Nag3ówek6 Znak, Tabela Znak,Nagłówek6 Tabela Znak,Nagłówek6 Znak,Naglówek 6 Tabela Znak"/>
    <w:basedOn w:val="Domylnaczcionkaakapitu"/>
    <w:link w:val="Nagwek6"/>
    <w:rsid w:val="00633063"/>
    <w:rPr>
      <w:rFonts w:ascii="Times New Roman" w:eastAsia="Lucida Sans Unicode" w:hAnsi="Times New Roman" w:cs="Times New Roman"/>
      <w:color w:val="000000"/>
      <w:kern w:val="1"/>
      <w:sz w:val="16"/>
      <w:szCs w:val="16"/>
      <w:lang w:eastAsia="pl-PL"/>
    </w:rPr>
  </w:style>
  <w:style w:type="character" w:customStyle="1" w:styleId="Nagwek7Znak">
    <w:name w:val="Nagłówek 7 Znak"/>
    <w:basedOn w:val="Domylnaczcionkaakapitu"/>
    <w:link w:val="Nagwek7"/>
    <w:rsid w:val="00633063"/>
    <w:rPr>
      <w:rFonts w:ascii="Times New Roman" w:eastAsia="Times New Roman" w:hAnsi="Times New Roman" w:cs="Times New Roman"/>
      <w:szCs w:val="20"/>
      <w:u w:val="single"/>
      <w:lang w:eastAsia="pl-PL"/>
    </w:rPr>
  </w:style>
  <w:style w:type="character" w:customStyle="1" w:styleId="Nagwek8Znak">
    <w:name w:val="Nagłówek 8 Znak"/>
    <w:aliases w:val="tyt.za3. Znak,tyt.zał. Znak"/>
    <w:basedOn w:val="Domylnaczcionkaakapitu"/>
    <w:link w:val="Nagwek8"/>
    <w:rsid w:val="00633063"/>
    <w:rPr>
      <w:rFonts w:ascii="Times New Roman" w:eastAsia="Lucida Sans Unicode" w:hAnsi="Times New Roman" w:cs="Times New Roman"/>
      <w:color w:val="000000"/>
      <w:kern w:val="1"/>
      <w:sz w:val="24"/>
      <w:szCs w:val="24"/>
      <w:lang w:eastAsia="pl-PL"/>
    </w:rPr>
  </w:style>
  <w:style w:type="character" w:customStyle="1" w:styleId="Nagwek9Znak">
    <w:name w:val="Nagłówek 9 Znak"/>
    <w:aliases w:val="podkreślniki Znak,nagłówek tabeli Znak"/>
    <w:basedOn w:val="Domylnaczcionkaakapitu"/>
    <w:link w:val="Nagwek9"/>
    <w:uiPriority w:val="99"/>
    <w:rsid w:val="00633063"/>
    <w:rPr>
      <w:rFonts w:ascii="Times New Roman" w:eastAsia="Lucida Sans Unicode" w:hAnsi="Times New Roman" w:cs="Times New Roman"/>
      <w:i/>
      <w:iCs/>
      <w:color w:val="000000"/>
      <w:kern w:val="1"/>
      <w:sz w:val="24"/>
      <w:szCs w:val="24"/>
      <w:lang w:eastAsia="pl-PL"/>
    </w:rPr>
  </w:style>
  <w:style w:type="character" w:customStyle="1" w:styleId="WW8Num4z0">
    <w:name w:val="WW8Num4z0"/>
    <w:rsid w:val="00633063"/>
    <w:rPr>
      <w:rFonts w:ascii="Symbol" w:hAnsi="Symbol"/>
    </w:rPr>
  </w:style>
  <w:style w:type="character" w:customStyle="1" w:styleId="WW8Num4z1">
    <w:name w:val="WW8Num4z1"/>
    <w:rsid w:val="00633063"/>
    <w:rPr>
      <w:rFonts w:ascii="Times New Roman" w:hAnsi="Times New Roman" w:cs="Times New Roman"/>
    </w:rPr>
  </w:style>
  <w:style w:type="character" w:customStyle="1" w:styleId="Absatz-Standardschriftart">
    <w:name w:val="Absatz-Standardschriftart"/>
    <w:rsid w:val="00633063"/>
  </w:style>
  <w:style w:type="character" w:customStyle="1" w:styleId="WW-Absatz-Standardschriftart">
    <w:name w:val="WW-Absatz-Standardschriftart"/>
    <w:rsid w:val="00633063"/>
  </w:style>
  <w:style w:type="character" w:customStyle="1" w:styleId="WW-Absatz-Standardschriftart1">
    <w:name w:val="WW-Absatz-Standardschriftart1"/>
    <w:rsid w:val="00633063"/>
  </w:style>
  <w:style w:type="character" w:customStyle="1" w:styleId="WW8Num5z0">
    <w:name w:val="WW8Num5z0"/>
    <w:rsid w:val="00633063"/>
    <w:rPr>
      <w:rFonts w:ascii="Symbol" w:hAnsi="Symbol"/>
    </w:rPr>
  </w:style>
  <w:style w:type="character" w:customStyle="1" w:styleId="WW8Num5z1">
    <w:name w:val="WW8Num5z1"/>
    <w:rsid w:val="00633063"/>
    <w:rPr>
      <w:rFonts w:ascii="Wingdings 2" w:hAnsi="Wingdings 2" w:cs="StarSymbol"/>
      <w:sz w:val="18"/>
      <w:szCs w:val="18"/>
    </w:rPr>
  </w:style>
  <w:style w:type="character" w:customStyle="1" w:styleId="WW-Absatz-Standardschriftart11">
    <w:name w:val="WW-Absatz-Standardschriftart11"/>
    <w:rsid w:val="00633063"/>
  </w:style>
  <w:style w:type="character" w:customStyle="1" w:styleId="WW8Num3z0">
    <w:name w:val="WW8Num3z0"/>
    <w:rsid w:val="00633063"/>
    <w:rPr>
      <w:rFonts w:ascii="Symbol" w:hAnsi="Symbol"/>
    </w:rPr>
  </w:style>
  <w:style w:type="character" w:customStyle="1" w:styleId="WW8Num3z1">
    <w:name w:val="WW8Num3z1"/>
    <w:rsid w:val="00633063"/>
    <w:rPr>
      <w:rFonts w:ascii="Wingdings 2" w:hAnsi="Wingdings 2" w:cs="StarSymbol"/>
      <w:sz w:val="18"/>
      <w:szCs w:val="18"/>
    </w:rPr>
  </w:style>
  <w:style w:type="character" w:customStyle="1" w:styleId="WW-Absatz-Standardschriftart111">
    <w:name w:val="WW-Absatz-Standardschriftart111"/>
    <w:rsid w:val="00633063"/>
  </w:style>
  <w:style w:type="character" w:customStyle="1" w:styleId="WW-Absatz-Standardschriftart1111">
    <w:name w:val="WW-Absatz-Standardschriftart1111"/>
    <w:rsid w:val="00633063"/>
  </w:style>
  <w:style w:type="character" w:customStyle="1" w:styleId="WW-Absatz-Standardschriftart11111">
    <w:name w:val="WW-Absatz-Standardschriftart11111"/>
    <w:rsid w:val="00633063"/>
  </w:style>
  <w:style w:type="character" w:customStyle="1" w:styleId="WW-Absatz-Standardschriftart111111">
    <w:name w:val="WW-Absatz-Standardschriftart111111"/>
    <w:rsid w:val="00633063"/>
  </w:style>
  <w:style w:type="character" w:customStyle="1" w:styleId="WW-Absatz-Standardschriftart1111111">
    <w:name w:val="WW-Absatz-Standardschriftart1111111"/>
    <w:rsid w:val="00633063"/>
  </w:style>
  <w:style w:type="character" w:customStyle="1" w:styleId="WW-Absatz-Standardschriftart11111111">
    <w:name w:val="WW-Absatz-Standardschriftart11111111"/>
    <w:rsid w:val="00633063"/>
  </w:style>
  <w:style w:type="character" w:customStyle="1" w:styleId="WW-Absatz-Standardschriftart111111111">
    <w:name w:val="WW-Absatz-Standardschriftart111111111"/>
    <w:rsid w:val="00633063"/>
  </w:style>
  <w:style w:type="character" w:customStyle="1" w:styleId="WW-Absatz-Standardschriftart1111111111">
    <w:name w:val="WW-Absatz-Standardschriftart1111111111"/>
    <w:rsid w:val="00633063"/>
  </w:style>
  <w:style w:type="character" w:customStyle="1" w:styleId="WW-Absatz-Standardschriftart11111111111">
    <w:name w:val="WW-Absatz-Standardschriftart11111111111"/>
    <w:rsid w:val="00633063"/>
  </w:style>
  <w:style w:type="character" w:customStyle="1" w:styleId="WW8Num2z0">
    <w:name w:val="WW8Num2z0"/>
    <w:rsid w:val="00633063"/>
    <w:rPr>
      <w:rFonts w:ascii="Symbol" w:hAnsi="Symbol"/>
    </w:rPr>
  </w:style>
  <w:style w:type="character" w:customStyle="1" w:styleId="WW8Num2z1">
    <w:name w:val="WW8Num2z1"/>
    <w:rsid w:val="00633063"/>
    <w:rPr>
      <w:rFonts w:ascii="Courier New" w:hAnsi="Courier New" w:cs="Courier New"/>
    </w:rPr>
  </w:style>
  <w:style w:type="character" w:customStyle="1" w:styleId="WW-Absatz-Standardschriftart111111111111">
    <w:name w:val="WW-Absatz-Standardschriftart111111111111"/>
    <w:rsid w:val="00633063"/>
  </w:style>
  <w:style w:type="character" w:customStyle="1" w:styleId="WW-Absatz-Standardschriftart1111111111111">
    <w:name w:val="WW-Absatz-Standardschriftart1111111111111"/>
    <w:rsid w:val="00633063"/>
  </w:style>
  <w:style w:type="character" w:customStyle="1" w:styleId="WW-Absatz-Standardschriftart11111111111111">
    <w:name w:val="WW-Absatz-Standardschriftart11111111111111"/>
    <w:rsid w:val="00633063"/>
  </w:style>
  <w:style w:type="character" w:customStyle="1" w:styleId="WW-Absatz-Standardschriftart111111111111111">
    <w:name w:val="WW-Absatz-Standardschriftart111111111111111"/>
    <w:rsid w:val="00633063"/>
  </w:style>
  <w:style w:type="character" w:customStyle="1" w:styleId="WW8Num1z0">
    <w:name w:val="WW8Num1z0"/>
    <w:rsid w:val="00633063"/>
    <w:rPr>
      <w:rFonts w:ascii="Wingdings" w:hAnsi="Wingdings" w:cs="StarSymbol"/>
      <w:sz w:val="18"/>
      <w:szCs w:val="18"/>
    </w:rPr>
  </w:style>
  <w:style w:type="character" w:customStyle="1" w:styleId="WW-Absatz-Standardschriftart1111111111111111">
    <w:name w:val="WW-Absatz-Standardschriftart1111111111111111"/>
    <w:rsid w:val="00633063"/>
  </w:style>
  <w:style w:type="character" w:customStyle="1" w:styleId="WW-Absatz-Standardschriftart11111111111111111">
    <w:name w:val="WW-Absatz-Standardschriftart11111111111111111"/>
    <w:rsid w:val="00633063"/>
  </w:style>
  <w:style w:type="character" w:customStyle="1" w:styleId="WW-Absatz-Standardschriftart111111111111111111">
    <w:name w:val="WW-Absatz-Standardschriftart111111111111111111"/>
    <w:rsid w:val="00633063"/>
  </w:style>
  <w:style w:type="character" w:customStyle="1" w:styleId="WW-Absatz-Standardschriftart1111111111111111111">
    <w:name w:val="WW-Absatz-Standardschriftart1111111111111111111"/>
    <w:rsid w:val="00633063"/>
  </w:style>
  <w:style w:type="character" w:customStyle="1" w:styleId="WW-Absatz-Standardschriftart11111111111111111111">
    <w:name w:val="WW-Absatz-Standardschriftart11111111111111111111"/>
    <w:rsid w:val="00633063"/>
  </w:style>
  <w:style w:type="character" w:customStyle="1" w:styleId="WW-Absatz-Standardschriftart111111111111111111111">
    <w:name w:val="WW-Absatz-Standardschriftart111111111111111111111"/>
    <w:rsid w:val="00633063"/>
  </w:style>
  <w:style w:type="character" w:customStyle="1" w:styleId="WW-Absatz-Standardschriftart1111111111111111111111">
    <w:name w:val="WW-Absatz-Standardschriftart1111111111111111111111"/>
    <w:rsid w:val="00633063"/>
  </w:style>
  <w:style w:type="character" w:customStyle="1" w:styleId="WW-Absatz-Standardschriftart11111111111111111111111">
    <w:name w:val="WW-Absatz-Standardschriftart11111111111111111111111"/>
    <w:rsid w:val="00633063"/>
  </w:style>
  <w:style w:type="character" w:customStyle="1" w:styleId="WW-Absatz-Standardschriftart111111111111111111111111">
    <w:name w:val="WW-Absatz-Standardschriftart111111111111111111111111"/>
    <w:rsid w:val="00633063"/>
  </w:style>
  <w:style w:type="character" w:customStyle="1" w:styleId="WW-Absatz-Standardschriftart1111111111111111111111111">
    <w:name w:val="WW-Absatz-Standardschriftart1111111111111111111111111"/>
    <w:rsid w:val="00633063"/>
  </w:style>
  <w:style w:type="character" w:customStyle="1" w:styleId="WW8Num6z0">
    <w:name w:val="WW8Num6z0"/>
    <w:rsid w:val="00633063"/>
    <w:rPr>
      <w:rFonts w:ascii="Symbol" w:hAnsi="Symbol"/>
    </w:rPr>
  </w:style>
  <w:style w:type="character" w:customStyle="1" w:styleId="WW-Absatz-Standardschriftart11111111111111111111111111">
    <w:name w:val="WW-Absatz-Standardschriftart11111111111111111111111111"/>
    <w:rsid w:val="00633063"/>
  </w:style>
  <w:style w:type="character" w:customStyle="1" w:styleId="WW8Num2z2">
    <w:name w:val="WW8Num2z2"/>
    <w:rsid w:val="00633063"/>
    <w:rPr>
      <w:rFonts w:ascii="Wingdings" w:hAnsi="Wingdings"/>
    </w:rPr>
  </w:style>
  <w:style w:type="character" w:customStyle="1" w:styleId="WW8Num4z2">
    <w:name w:val="WW8Num4z2"/>
    <w:rsid w:val="00633063"/>
    <w:rPr>
      <w:rFonts w:ascii="StarSymbol" w:hAnsi="StarSymbol" w:cs="StarSymbol"/>
      <w:sz w:val="18"/>
      <w:szCs w:val="18"/>
    </w:rPr>
  </w:style>
  <w:style w:type="character" w:customStyle="1" w:styleId="WW8Num4z3">
    <w:name w:val="WW8Num4z3"/>
    <w:rsid w:val="00633063"/>
    <w:rPr>
      <w:rFonts w:ascii="Wingdings" w:hAnsi="Wingdings"/>
    </w:rPr>
  </w:style>
  <w:style w:type="character" w:customStyle="1" w:styleId="WW8Num8z0">
    <w:name w:val="WW8Num8z0"/>
    <w:rsid w:val="00633063"/>
    <w:rPr>
      <w:rFonts w:ascii="Symbol" w:hAnsi="Symbol"/>
    </w:rPr>
  </w:style>
  <w:style w:type="character" w:customStyle="1" w:styleId="WW8Num9z0">
    <w:name w:val="WW8Num9z0"/>
    <w:rsid w:val="00633063"/>
    <w:rPr>
      <w:rFonts w:ascii="Symbol" w:hAnsi="Symbol"/>
    </w:rPr>
  </w:style>
  <w:style w:type="character" w:customStyle="1" w:styleId="WW8Num10z0">
    <w:name w:val="WW8Num10z0"/>
    <w:rsid w:val="00633063"/>
    <w:rPr>
      <w:rFonts w:ascii="Symbol" w:hAnsi="Symbol"/>
    </w:rPr>
  </w:style>
  <w:style w:type="character" w:customStyle="1" w:styleId="WW8Num11z0">
    <w:name w:val="WW8Num11z0"/>
    <w:rsid w:val="00633063"/>
    <w:rPr>
      <w:rFonts w:ascii="Symbol" w:hAnsi="Symbol"/>
    </w:rPr>
  </w:style>
  <w:style w:type="character" w:customStyle="1" w:styleId="WW8Num12z0">
    <w:name w:val="WW8Num12z0"/>
    <w:rsid w:val="00633063"/>
    <w:rPr>
      <w:rFonts w:ascii="Symbol" w:hAnsi="Symbol"/>
    </w:rPr>
  </w:style>
  <w:style w:type="character" w:customStyle="1" w:styleId="WW8Num13z0">
    <w:name w:val="WW8Num13z0"/>
    <w:rsid w:val="00633063"/>
    <w:rPr>
      <w:rFonts w:ascii="Symbol" w:hAnsi="Symbol"/>
    </w:rPr>
  </w:style>
  <w:style w:type="character" w:customStyle="1" w:styleId="WW8Num14z0">
    <w:name w:val="WW8Num14z0"/>
    <w:rsid w:val="00633063"/>
    <w:rPr>
      <w:rFonts w:ascii="Symbol" w:hAnsi="Symbol"/>
    </w:rPr>
  </w:style>
  <w:style w:type="character" w:customStyle="1" w:styleId="WW8Num15z0">
    <w:name w:val="WW8Num15z0"/>
    <w:rsid w:val="00633063"/>
    <w:rPr>
      <w:rFonts w:ascii="Symbol" w:hAnsi="Symbol"/>
    </w:rPr>
  </w:style>
  <w:style w:type="character" w:customStyle="1" w:styleId="WW8Num16z0">
    <w:name w:val="WW8Num16z0"/>
    <w:rsid w:val="00633063"/>
    <w:rPr>
      <w:rFonts w:ascii="Symbol" w:hAnsi="Symbol" w:cs="StarSymbol"/>
      <w:sz w:val="18"/>
      <w:szCs w:val="18"/>
    </w:rPr>
  </w:style>
  <w:style w:type="character" w:customStyle="1" w:styleId="WW8Num17z0">
    <w:name w:val="WW8Num17z0"/>
    <w:rsid w:val="00633063"/>
    <w:rPr>
      <w:rFonts w:ascii="Symbol" w:hAnsi="Symbol" w:cs="StarSymbol"/>
      <w:sz w:val="18"/>
      <w:szCs w:val="18"/>
    </w:rPr>
  </w:style>
  <w:style w:type="character" w:customStyle="1" w:styleId="WW8Num18z0">
    <w:name w:val="WW8Num18z0"/>
    <w:rsid w:val="00633063"/>
    <w:rPr>
      <w:rFonts w:ascii="Symbol" w:hAnsi="Symbol" w:cs="StarSymbol"/>
      <w:sz w:val="18"/>
      <w:szCs w:val="18"/>
    </w:rPr>
  </w:style>
  <w:style w:type="character" w:customStyle="1" w:styleId="WW8Num19z0">
    <w:name w:val="WW8Num19z0"/>
    <w:rsid w:val="00633063"/>
    <w:rPr>
      <w:rFonts w:ascii="Symbol" w:hAnsi="Symbol" w:cs="StarSymbol"/>
      <w:sz w:val="18"/>
      <w:szCs w:val="18"/>
    </w:rPr>
  </w:style>
  <w:style w:type="character" w:customStyle="1" w:styleId="WW8Num19z1">
    <w:name w:val="WW8Num19z1"/>
    <w:rsid w:val="00633063"/>
    <w:rPr>
      <w:rFonts w:ascii="Symbol" w:hAnsi="Symbol"/>
    </w:rPr>
  </w:style>
  <w:style w:type="character" w:customStyle="1" w:styleId="WW8Num20z0">
    <w:name w:val="WW8Num20z0"/>
    <w:rsid w:val="00633063"/>
    <w:rPr>
      <w:rFonts w:ascii="Times New Roman" w:hAnsi="Times New Roman" w:cs="Times New Roman"/>
      <w:b/>
    </w:rPr>
  </w:style>
  <w:style w:type="character" w:customStyle="1" w:styleId="WW8Num21z0">
    <w:name w:val="WW8Num21z0"/>
    <w:rsid w:val="00633063"/>
    <w:rPr>
      <w:rFonts w:ascii="Symbol" w:hAnsi="Symbol"/>
      <w:b/>
    </w:rPr>
  </w:style>
  <w:style w:type="character" w:customStyle="1" w:styleId="WW8Num22z0">
    <w:name w:val="WW8Num22z0"/>
    <w:rsid w:val="00633063"/>
    <w:rPr>
      <w:rFonts w:ascii="Symbol" w:hAnsi="Symbol"/>
    </w:rPr>
  </w:style>
  <w:style w:type="character" w:customStyle="1" w:styleId="WW8Num23z0">
    <w:name w:val="WW8Num23z0"/>
    <w:rsid w:val="00633063"/>
    <w:rPr>
      <w:rFonts w:ascii="Times New Roman" w:hAnsi="Times New Roman"/>
    </w:rPr>
  </w:style>
  <w:style w:type="character" w:customStyle="1" w:styleId="WW8Num24z0">
    <w:name w:val="WW8Num24z0"/>
    <w:rsid w:val="00633063"/>
    <w:rPr>
      <w:rFonts w:ascii="Wingdings" w:hAnsi="Wingdings"/>
    </w:rPr>
  </w:style>
  <w:style w:type="character" w:customStyle="1" w:styleId="WW8Num25z0">
    <w:name w:val="WW8Num25z0"/>
    <w:rsid w:val="00633063"/>
    <w:rPr>
      <w:rFonts w:ascii="Wingdings" w:hAnsi="Wingdings"/>
      <w:sz w:val="18"/>
      <w:szCs w:val="18"/>
    </w:rPr>
  </w:style>
  <w:style w:type="character" w:customStyle="1" w:styleId="WW8Num26z0">
    <w:name w:val="WW8Num26z0"/>
    <w:rsid w:val="00633063"/>
    <w:rPr>
      <w:rFonts w:ascii="Times New Roman" w:eastAsia="Times New Roman" w:hAnsi="Times New Roman" w:cs="Times New Roman"/>
      <w:b/>
    </w:rPr>
  </w:style>
  <w:style w:type="character" w:customStyle="1" w:styleId="WW8Num27z0">
    <w:name w:val="WW8Num27z0"/>
    <w:rsid w:val="00633063"/>
    <w:rPr>
      <w:rFonts w:ascii="Symbol" w:hAnsi="Symbol" w:cs="StarSymbol"/>
      <w:sz w:val="18"/>
      <w:szCs w:val="18"/>
    </w:rPr>
  </w:style>
  <w:style w:type="character" w:customStyle="1" w:styleId="WW8Num29z0">
    <w:name w:val="WW8Num29z0"/>
    <w:rsid w:val="00633063"/>
    <w:rPr>
      <w:rFonts w:ascii="Symbol" w:hAnsi="Symbol"/>
    </w:rPr>
  </w:style>
  <w:style w:type="character" w:customStyle="1" w:styleId="WW8Num30z0">
    <w:name w:val="WW8Num30z0"/>
    <w:rsid w:val="00633063"/>
    <w:rPr>
      <w:rFonts w:ascii="Symbol" w:hAnsi="Symbol"/>
    </w:rPr>
  </w:style>
  <w:style w:type="character" w:customStyle="1" w:styleId="WW8Num31z0">
    <w:name w:val="WW8Num31z0"/>
    <w:rsid w:val="00633063"/>
    <w:rPr>
      <w:rFonts w:ascii="Symbol" w:hAnsi="Symbol" w:cs="StarSymbol"/>
      <w:sz w:val="18"/>
      <w:szCs w:val="18"/>
    </w:rPr>
  </w:style>
  <w:style w:type="character" w:customStyle="1" w:styleId="WW-Absatz-Standardschriftart111111111111111111111111111">
    <w:name w:val="WW-Absatz-Standardschriftart111111111111111111111111111"/>
    <w:rsid w:val="00633063"/>
  </w:style>
  <w:style w:type="character" w:customStyle="1" w:styleId="WW-Absatz-Standardschriftart1111111111111111111111111111">
    <w:name w:val="WW-Absatz-Standardschriftart1111111111111111111111111111"/>
    <w:rsid w:val="00633063"/>
  </w:style>
  <w:style w:type="character" w:customStyle="1" w:styleId="WW-Absatz-Standardschriftart11111111111111111111111111111">
    <w:name w:val="WW-Absatz-Standardschriftart11111111111111111111111111111"/>
    <w:rsid w:val="00633063"/>
  </w:style>
  <w:style w:type="character" w:customStyle="1" w:styleId="WW-Absatz-Standardschriftart111111111111111111111111111111">
    <w:name w:val="WW-Absatz-Standardschriftart111111111111111111111111111111"/>
    <w:rsid w:val="00633063"/>
  </w:style>
  <w:style w:type="character" w:customStyle="1" w:styleId="WW-Absatz-Standardschriftart1111111111111111111111111111111">
    <w:name w:val="WW-Absatz-Standardschriftart1111111111111111111111111111111"/>
    <w:rsid w:val="00633063"/>
  </w:style>
  <w:style w:type="character" w:customStyle="1" w:styleId="WW-Absatz-Standardschriftart11111111111111111111111111111111">
    <w:name w:val="WW-Absatz-Standardschriftart11111111111111111111111111111111"/>
    <w:rsid w:val="00633063"/>
  </w:style>
  <w:style w:type="character" w:customStyle="1" w:styleId="WW-Absatz-Standardschriftart111111111111111111111111111111111">
    <w:name w:val="WW-Absatz-Standardschriftart111111111111111111111111111111111"/>
    <w:rsid w:val="00633063"/>
  </w:style>
  <w:style w:type="character" w:customStyle="1" w:styleId="WW-Absatz-Standardschriftart1111111111111111111111111111111111">
    <w:name w:val="WW-Absatz-Standardschriftart1111111111111111111111111111111111"/>
    <w:rsid w:val="00633063"/>
  </w:style>
  <w:style w:type="character" w:customStyle="1" w:styleId="WW8Num26z1">
    <w:name w:val="WW8Num26z1"/>
    <w:rsid w:val="00633063"/>
    <w:rPr>
      <w:rFonts w:ascii="Symbol" w:hAnsi="Symbol"/>
    </w:rPr>
  </w:style>
  <w:style w:type="character" w:customStyle="1" w:styleId="WW8Num26z2">
    <w:name w:val="WW8Num26z2"/>
    <w:rsid w:val="00633063"/>
    <w:rPr>
      <w:rFonts w:ascii="Symbol" w:hAnsi="Symbol"/>
      <w:b/>
    </w:rPr>
  </w:style>
  <w:style w:type="character" w:customStyle="1" w:styleId="WW8Num26z3">
    <w:name w:val="WW8Num26z3"/>
    <w:rsid w:val="00633063"/>
    <w:rPr>
      <w:rFonts w:ascii="Symbol" w:hAnsi="Symbol"/>
    </w:rPr>
  </w:style>
  <w:style w:type="character" w:customStyle="1" w:styleId="WW8Num26z4">
    <w:name w:val="WW8Num26z4"/>
    <w:rsid w:val="00633063"/>
    <w:rPr>
      <w:rFonts w:ascii="Courier New" w:hAnsi="Courier New"/>
    </w:rPr>
  </w:style>
  <w:style w:type="character" w:customStyle="1" w:styleId="WW-Absatz-Standardschriftart11111111111111111111111111111111111">
    <w:name w:val="WW-Absatz-Standardschriftart11111111111111111111111111111111111"/>
    <w:rsid w:val="00633063"/>
  </w:style>
  <w:style w:type="character" w:customStyle="1" w:styleId="WW8Num3z2">
    <w:name w:val="WW8Num3z2"/>
    <w:rsid w:val="00633063"/>
    <w:rPr>
      <w:rFonts w:ascii="StarSymbol" w:hAnsi="StarSymbol" w:cs="StarSymbol"/>
      <w:sz w:val="18"/>
      <w:szCs w:val="18"/>
    </w:rPr>
  </w:style>
  <w:style w:type="character" w:customStyle="1" w:styleId="WW8Num5z2">
    <w:name w:val="WW8Num5z2"/>
    <w:rsid w:val="00633063"/>
    <w:rPr>
      <w:rFonts w:ascii="StarSymbol" w:hAnsi="StarSymbol" w:cs="StarSymbol"/>
      <w:sz w:val="18"/>
      <w:szCs w:val="18"/>
    </w:rPr>
  </w:style>
  <w:style w:type="character" w:customStyle="1" w:styleId="WW8Num5z3">
    <w:name w:val="WW8Num5z3"/>
    <w:rsid w:val="00633063"/>
    <w:rPr>
      <w:rFonts w:ascii="Wingdings" w:hAnsi="Wingdings"/>
    </w:rPr>
  </w:style>
  <w:style w:type="character" w:customStyle="1" w:styleId="WW8Num7z0">
    <w:name w:val="WW8Num7z0"/>
    <w:rsid w:val="00633063"/>
    <w:rPr>
      <w:rFonts w:ascii="Symbol" w:hAnsi="Symbol"/>
    </w:rPr>
  </w:style>
  <w:style w:type="character" w:customStyle="1" w:styleId="WW8Num20z1">
    <w:name w:val="WW8Num20z1"/>
    <w:rsid w:val="00633063"/>
    <w:rPr>
      <w:rFonts w:ascii="Symbol" w:hAnsi="Symbol"/>
    </w:rPr>
  </w:style>
  <w:style w:type="character" w:customStyle="1" w:styleId="WW-Absatz-Standardschriftart111111111111111111111111111111111111">
    <w:name w:val="WW-Absatz-Standardschriftart111111111111111111111111111111111111"/>
    <w:rsid w:val="00633063"/>
  </w:style>
  <w:style w:type="character" w:customStyle="1" w:styleId="WW-Absatz-Standardschriftart1111111111111111111111111111111111111">
    <w:name w:val="WW-Absatz-Standardschriftart1111111111111111111111111111111111111"/>
    <w:rsid w:val="00633063"/>
  </w:style>
  <w:style w:type="character" w:customStyle="1" w:styleId="WW-Absatz-Standardschriftart11111111111111111111111111111111111111">
    <w:name w:val="WW-Absatz-Standardschriftart11111111111111111111111111111111111111"/>
    <w:rsid w:val="00633063"/>
  </w:style>
  <w:style w:type="character" w:customStyle="1" w:styleId="WW-Absatz-Standardschriftart111111111111111111111111111111111111111">
    <w:name w:val="WW-Absatz-Standardschriftart111111111111111111111111111111111111111"/>
    <w:rsid w:val="00633063"/>
  </w:style>
  <w:style w:type="character" w:customStyle="1" w:styleId="WW-Absatz-Standardschriftart1111111111111111111111111111111111111111">
    <w:name w:val="WW-Absatz-Standardschriftart1111111111111111111111111111111111111111"/>
    <w:rsid w:val="00633063"/>
  </w:style>
  <w:style w:type="character" w:customStyle="1" w:styleId="WW-Absatz-Standardschriftart11111111111111111111111111111111111111111">
    <w:name w:val="WW-Absatz-Standardschriftart11111111111111111111111111111111111111111"/>
    <w:rsid w:val="00633063"/>
  </w:style>
  <w:style w:type="character" w:customStyle="1" w:styleId="WW-Absatz-Standardschriftart111111111111111111111111111111111111111111">
    <w:name w:val="WW-Absatz-Standardschriftart111111111111111111111111111111111111111111"/>
    <w:rsid w:val="00633063"/>
  </w:style>
  <w:style w:type="character" w:customStyle="1" w:styleId="WW8Num1z1">
    <w:name w:val="WW8Num1z1"/>
    <w:rsid w:val="00633063"/>
    <w:rPr>
      <w:rFonts w:ascii="Wingdings 2" w:hAnsi="Wingdings 2" w:cs="StarSymbol"/>
      <w:sz w:val="18"/>
      <w:szCs w:val="18"/>
    </w:rPr>
  </w:style>
  <w:style w:type="character" w:customStyle="1" w:styleId="WW8Num1z2">
    <w:name w:val="WW8Num1z2"/>
    <w:rsid w:val="00633063"/>
    <w:rPr>
      <w:rFonts w:ascii="StarSymbol" w:hAnsi="StarSymbol" w:cs="StarSymbol"/>
      <w:sz w:val="18"/>
      <w:szCs w:val="18"/>
    </w:rPr>
  </w:style>
  <w:style w:type="character" w:customStyle="1" w:styleId="WW8Num6z1">
    <w:name w:val="WW8Num6z1"/>
    <w:rsid w:val="00633063"/>
    <w:rPr>
      <w:rFonts w:ascii="Wingdings 2" w:hAnsi="Wingdings 2" w:cs="StarSymbol"/>
      <w:sz w:val="18"/>
      <w:szCs w:val="18"/>
    </w:rPr>
  </w:style>
  <w:style w:type="character" w:customStyle="1" w:styleId="WW8Num6z2">
    <w:name w:val="WW8Num6z2"/>
    <w:rsid w:val="00633063"/>
    <w:rPr>
      <w:rFonts w:ascii="StarSymbol" w:hAnsi="StarSymbol" w:cs="StarSymbol"/>
      <w:sz w:val="18"/>
      <w:szCs w:val="18"/>
    </w:rPr>
  </w:style>
  <w:style w:type="character" w:customStyle="1" w:styleId="WW8Num7z1">
    <w:name w:val="WW8Num7z1"/>
    <w:rsid w:val="00633063"/>
    <w:rPr>
      <w:rFonts w:ascii="Wingdings 2" w:hAnsi="Wingdings 2" w:cs="StarSymbol"/>
      <w:sz w:val="18"/>
      <w:szCs w:val="18"/>
    </w:rPr>
  </w:style>
  <w:style w:type="character" w:customStyle="1" w:styleId="WW8Num7z2">
    <w:name w:val="WW8Num7z2"/>
    <w:rsid w:val="00633063"/>
    <w:rPr>
      <w:rFonts w:ascii="StarSymbol" w:hAnsi="StarSymbol" w:cs="StarSymbol"/>
      <w:sz w:val="18"/>
      <w:szCs w:val="18"/>
    </w:rPr>
  </w:style>
  <w:style w:type="character" w:customStyle="1" w:styleId="WW8Num8z1">
    <w:name w:val="WW8Num8z1"/>
    <w:rsid w:val="00633063"/>
    <w:rPr>
      <w:rFonts w:ascii="Wingdings 2" w:hAnsi="Wingdings 2" w:cs="StarSymbol"/>
      <w:sz w:val="18"/>
      <w:szCs w:val="18"/>
    </w:rPr>
  </w:style>
  <w:style w:type="character" w:customStyle="1" w:styleId="WW8Num8z2">
    <w:name w:val="WW8Num8z2"/>
    <w:rsid w:val="00633063"/>
    <w:rPr>
      <w:rFonts w:ascii="StarSymbol" w:hAnsi="StarSymbol" w:cs="StarSymbol"/>
      <w:sz w:val="18"/>
      <w:szCs w:val="18"/>
    </w:rPr>
  </w:style>
  <w:style w:type="character" w:customStyle="1" w:styleId="WW8Num9z1">
    <w:name w:val="WW8Num9z1"/>
    <w:rsid w:val="00633063"/>
    <w:rPr>
      <w:rFonts w:ascii="Wingdings 2" w:hAnsi="Wingdings 2" w:cs="StarSymbol"/>
      <w:sz w:val="18"/>
      <w:szCs w:val="18"/>
    </w:rPr>
  </w:style>
  <w:style w:type="character" w:customStyle="1" w:styleId="WW8Num9z2">
    <w:name w:val="WW8Num9z2"/>
    <w:rsid w:val="00633063"/>
    <w:rPr>
      <w:rFonts w:ascii="StarSymbol" w:hAnsi="StarSymbol" w:cs="StarSymbol"/>
      <w:sz w:val="18"/>
      <w:szCs w:val="18"/>
    </w:rPr>
  </w:style>
  <w:style w:type="character" w:customStyle="1" w:styleId="WW8Num10z1">
    <w:name w:val="WW8Num10z1"/>
    <w:rsid w:val="00633063"/>
    <w:rPr>
      <w:rFonts w:ascii="Wingdings 2" w:hAnsi="Wingdings 2" w:cs="StarSymbol"/>
      <w:sz w:val="18"/>
      <w:szCs w:val="18"/>
    </w:rPr>
  </w:style>
  <w:style w:type="character" w:customStyle="1" w:styleId="WW8Num10z2">
    <w:name w:val="WW8Num10z2"/>
    <w:rsid w:val="00633063"/>
    <w:rPr>
      <w:rFonts w:ascii="StarSymbol" w:hAnsi="StarSymbol" w:cs="StarSymbol"/>
      <w:sz w:val="18"/>
      <w:szCs w:val="18"/>
    </w:rPr>
  </w:style>
  <w:style w:type="character" w:customStyle="1" w:styleId="WW-Absatz-Standardschriftart1111111111111111111111111111111111111111111">
    <w:name w:val="WW-Absatz-Standardschriftart1111111111111111111111111111111111111111111"/>
    <w:rsid w:val="00633063"/>
  </w:style>
  <w:style w:type="character" w:customStyle="1" w:styleId="WW-Absatz-Standardschriftart11111111111111111111111111111111111111111111">
    <w:name w:val="WW-Absatz-Standardschriftart11111111111111111111111111111111111111111111"/>
    <w:rsid w:val="00633063"/>
  </w:style>
  <w:style w:type="character" w:customStyle="1" w:styleId="WW-Absatz-Standardschriftart111111111111111111111111111111111111111111111">
    <w:name w:val="WW-Absatz-Standardschriftart111111111111111111111111111111111111111111111"/>
    <w:rsid w:val="00633063"/>
  </w:style>
  <w:style w:type="character" w:customStyle="1" w:styleId="WW8Num22z1">
    <w:name w:val="WW8Num22z1"/>
    <w:rsid w:val="00633063"/>
    <w:rPr>
      <w:rFonts w:ascii="Wingdings 2" w:hAnsi="Wingdings 2" w:cs="StarSymbol"/>
      <w:sz w:val="18"/>
      <w:szCs w:val="18"/>
    </w:rPr>
  </w:style>
  <w:style w:type="character" w:customStyle="1" w:styleId="WW8Num22z2">
    <w:name w:val="WW8Num22z2"/>
    <w:rsid w:val="00633063"/>
    <w:rPr>
      <w:rFonts w:ascii="StarSymbol" w:hAnsi="StarSymbol" w:cs="StarSymbol"/>
      <w:sz w:val="18"/>
      <w:szCs w:val="18"/>
    </w:rPr>
  </w:style>
  <w:style w:type="character" w:customStyle="1" w:styleId="WW8Num23z1">
    <w:name w:val="WW8Num23z1"/>
    <w:rsid w:val="00633063"/>
    <w:rPr>
      <w:rFonts w:ascii="Wingdings 2" w:hAnsi="Wingdings 2" w:cs="StarSymbol"/>
      <w:sz w:val="18"/>
      <w:szCs w:val="18"/>
    </w:rPr>
  </w:style>
  <w:style w:type="character" w:customStyle="1" w:styleId="WW8Num23z2">
    <w:name w:val="WW8Num23z2"/>
    <w:rsid w:val="00633063"/>
    <w:rPr>
      <w:rFonts w:ascii="StarSymbol" w:hAnsi="StarSymbol" w:cs="StarSymbol"/>
      <w:sz w:val="18"/>
      <w:szCs w:val="18"/>
    </w:rPr>
  </w:style>
  <w:style w:type="character" w:customStyle="1" w:styleId="WW8Num24z1">
    <w:name w:val="WW8Num24z1"/>
    <w:rsid w:val="00633063"/>
    <w:rPr>
      <w:rFonts w:ascii="Wingdings 2" w:hAnsi="Wingdings 2" w:cs="StarSymbol"/>
      <w:sz w:val="18"/>
      <w:szCs w:val="18"/>
    </w:rPr>
  </w:style>
  <w:style w:type="character" w:customStyle="1" w:styleId="WW8Num24z2">
    <w:name w:val="WW8Num24z2"/>
    <w:rsid w:val="00633063"/>
    <w:rPr>
      <w:rFonts w:ascii="StarSymbol" w:hAnsi="StarSymbol" w:cs="StarSymbol"/>
      <w:sz w:val="18"/>
      <w:szCs w:val="18"/>
    </w:rPr>
  </w:style>
  <w:style w:type="character" w:customStyle="1" w:styleId="WW8Num25z1">
    <w:name w:val="WW8Num25z1"/>
    <w:rsid w:val="00633063"/>
    <w:rPr>
      <w:rFonts w:ascii="Wingdings 2" w:hAnsi="Wingdings 2" w:cs="StarSymbol"/>
      <w:sz w:val="18"/>
      <w:szCs w:val="18"/>
    </w:rPr>
  </w:style>
  <w:style w:type="character" w:customStyle="1" w:styleId="WW8Num25z2">
    <w:name w:val="WW8Num25z2"/>
    <w:rsid w:val="00633063"/>
    <w:rPr>
      <w:rFonts w:ascii="StarSymbol" w:hAnsi="StarSymbol" w:cs="StarSymbol"/>
      <w:sz w:val="18"/>
      <w:szCs w:val="18"/>
    </w:rPr>
  </w:style>
  <w:style w:type="character" w:customStyle="1" w:styleId="WW8Num27z1">
    <w:name w:val="WW8Num27z1"/>
    <w:rsid w:val="00633063"/>
    <w:rPr>
      <w:rFonts w:ascii="Courier New" w:hAnsi="Courier New"/>
    </w:rPr>
  </w:style>
  <w:style w:type="character" w:customStyle="1" w:styleId="WW8Num27z2">
    <w:name w:val="WW8Num27z2"/>
    <w:rsid w:val="00633063"/>
    <w:rPr>
      <w:rFonts w:ascii="Wingdings" w:hAnsi="Wingdings"/>
    </w:rPr>
  </w:style>
  <w:style w:type="character" w:customStyle="1" w:styleId="WW8Num28z0">
    <w:name w:val="WW8Num28z0"/>
    <w:rsid w:val="00633063"/>
    <w:rPr>
      <w:rFonts w:ascii="Symbol" w:hAnsi="Symbol" w:cs="StarSymbol"/>
      <w:sz w:val="18"/>
      <w:szCs w:val="18"/>
    </w:rPr>
  </w:style>
  <w:style w:type="character" w:customStyle="1" w:styleId="WW8Num28z1">
    <w:name w:val="WW8Num28z1"/>
    <w:rsid w:val="00633063"/>
    <w:rPr>
      <w:rFonts w:ascii="Courier New" w:hAnsi="Courier New"/>
    </w:rPr>
  </w:style>
  <w:style w:type="character" w:customStyle="1" w:styleId="WW8Num28z2">
    <w:name w:val="WW8Num28z2"/>
    <w:rsid w:val="00633063"/>
    <w:rPr>
      <w:rFonts w:ascii="Wingdings" w:hAnsi="Wingdings"/>
    </w:rPr>
  </w:style>
  <w:style w:type="character" w:customStyle="1" w:styleId="WW8Num32z0">
    <w:name w:val="WW8Num32z0"/>
    <w:rsid w:val="00633063"/>
    <w:rPr>
      <w:rFonts w:ascii="Symbol" w:hAnsi="Symbol" w:cs="StarSymbol"/>
      <w:sz w:val="18"/>
      <w:szCs w:val="18"/>
    </w:rPr>
  </w:style>
  <w:style w:type="character" w:customStyle="1" w:styleId="WW8Num33z0">
    <w:name w:val="WW8Num33z0"/>
    <w:rsid w:val="00633063"/>
    <w:rPr>
      <w:rFonts w:ascii="Symbol" w:hAnsi="Symbol" w:cs="StarSymbol"/>
      <w:sz w:val="18"/>
      <w:szCs w:val="18"/>
    </w:rPr>
  </w:style>
  <w:style w:type="character" w:customStyle="1" w:styleId="WW8Num34z0">
    <w:name w:val="WW8Num34z0"/>
    <w:rsid w:val="00633063"/>
    <w:rPr>
      <w:rFonts w:ascii="Symbol" w:hAnsi="Symbol" w:cs="StarSymbol"/>
      <w:sz w:val="18"/>
      <w:szCs w:val="18"/>
    </w:rPr>
  </w:style>
  <w:style w:type="character" w:customStyle="1" w:styleId="WW8Num35z0">
    <w:name w:val="WW8Num35z0"/>
    <w:rsid w:val="00633063"/>
    <w:rPr>
      <w:rFonts w:ascii="Symbol" w:hAnsi="Symbol" w:cs="StarSymbol"/>
      <w:sz w:val="18"/>
      <w:szCs w:val="18"/>
    </w:rPr>
  </w:style>
  <w:style w:type="character" w:customStyle="1" w:styleId="WW8Num36z0">
    <w:name w:val="WW8Num36z0"/>
    <w:rsid w:val="00633063"/>
    <w:rPr>
      <w:rFonts w:ascii="Symbol" w:hAnsi="Symbol" w:cs="StarSymbol"/>
      <w:sz w:val="18"/>
      <w:szCs w:val="18"/>
    </w:rPr>
  </w:style>
  <w:style w:type="character" w:customStyle="1" w:styleId="WW8Num37z0">
    <w:name w:val="WW8Num37z0"/>
    <w:rsid w:val="00633063"/>
    <w:rPr>
      <w:rFonts w:ascii="Symbol" w:hAnsi="Symbol" w:cs="StarSymbol"/>
      <w:sz w:val="18"/>
      <w:szCs w:val="18"/>
    </w:rPr>
  </w:style>
  <w:style w:type="character" w:customStyle="1" w:styleId="WW8Num39z0">
    <w:name w:val="WW8Num39z0"/>
    <w:rsid w:val="00633063"/>
    <w:rPr>
      <w:rFonts w:ascii="Symbol" w:hAnsi="Symbol" w:cs="StarSymbol"/>
      <w:sz w:val="18"/>
      <w:szCs w:val="18"/>
    </w:rPr>
  </w:style>
  <w:style w:type="character" w:customStyle="1" w:styleId="WW8Num40z0">
    <w:name w:val="WW8Num40z0"/>
    <w:rsid w:val="00633063"/>
    <w:rPr>
      <w:rFonts w:ascii="Symbol" w:hAnsi="Symbol"/>
    </w:rPr>
  </w:style>
  <w:style w:type="character" w:customStyle="1" w:styleId="WW8Num41z0">
    <w:name w:val="WW8Num41z0"/>
    <w:rsid w:val="00633063"/>
    <w:rPr>
      <w:rFonts w:ascii="Symbol" w:hAnsi="Symbol"/>
    </w:rPr>
  </w:style>
  <w:style w:type="character" w:customStyle="1" w:styleId="WW8Num42z0">
    <w:name w:val="WW8Num42z0"/>
    <w:rsid w:val="00633063"/>
    <w:rPr>
      <w:rFonts w:ascii="Symbol" w:hAnsi="Symbol"/>
    </w:rPr>
  </w:style>
  <w:style w:type="character" w:customStyle="1" w:styleId="WW8Num43z0">
    <w:name w:val="WW8Num43z0"/>
    <w:rsid w:val="00633063"/>
    <w:rPr>
      <w:rFonts w:ascii="Symbol" w:hAnsi="Symbol"/>
    </w:rPr>
  </w:style>
  <w:style w:type="character" w:customStyle="1" w:styleId="WW8Num44z0">
    <w:name w:val="WW8Num44z0"/>
    <w:rsid w:val="00633063"/>
    <w:rPr>
      <w:rFonts w:ascii="Symbol" w:hAnsi="Symbol"/>
    </w:rPr>
  </w:style>
  <w:style w:type="character" w:customStyle="1" w:styleId="WW8Num45z0">
    <w:name w:val="WW8Num45z0"/>
    <w:rsid w:val="00633063"/>
    <w:rPr>
      <w:rFonts w:ascii="Times New Roman" w:hAnsi="Times New Roman"/>
    </w:rPr>
  </w:style>
  <w:style w:type="character" w:customStyle="1" w:styleId="WW8Num45z1">
    <w:name w:val="WW8Num45z1"/>
    <w:rsid w:val="00633063"/>
    <w:rPr>
      <w:rFonts w:ascii="Wingdings 2" w:hAnsi="Wingdings 2" w:cs="StarSymbol"/>
      <w:sz w:val="18"/>
      <w:szCs w:val="18"/>
    </w:rPr>
  </w:style>
  <w:style w:type="character" w:customStyle="1" w:styleId="WW8Num45z2">
    <w:name w:val="WW8Num45z2"/>
    <w:rsid w:val="00633063"/>
    <w:rPr>
      <w:rFonts w:ascii="StarSymbol" w:hAnsi="StarSymbol" w:cs="StarSymbol"/>
      <w:sz w:val="18"/>
      <w:szCs w:val="18"/>
    </w:rPr>
  </w:style>
  <w:style w:type="character" w:customStyle="1" w:styleId="WW8Num46z0">
    <w:name w:val="WW8Num46z0"/>
    <w:rsid w:val="00633063"/>
    <w:rPr>
      <w:rFonts w:ascii="Times New Roman" w:hAnsi="Times New Roman"/>
    </w:rPr>
  </w:style>
  <w:style w:type="character" w:customStyle="1" w:styleId="WW8Num46z1">
    <w:name w:val="WW8Num46z1"/>
    <w:rsid w:val="00633063"/>
    <w:rPr>
      <w:rFonts w:ascii="Wingdings 2" w:hAnsi="Wingdings 2" w:cs="StarSymbol"/>
      <w:sz w:val="18"/>
      <w:szCs w:val="18"/>
    </w:rPr>
  </w:style>
  <w:style w:type="character" w:customStyle="1" w:styleId="WW8Num46z2">
    <w:name w:val="WW8Num46z2"/>
    <w:rsid w:val="00633063"/>
    <w:rPr>
      <w:rFonts w:ascii="StarSymbol" w:hAnsi="StarSymbol" w:cs="StarSymbol"/>
      <w:sz w:val="18"/>
      <w:szCs w:val="18"/>
    </w:rPr>
  </w:style>
  <w:style w:type="character" w:customStyle="1" w:styleId="WW8Num47z0">
    <w:name w:val="WW8Num47z0"/>
    <w:rsid w:val="00633063"/>
    <w:rPr>
      <w:rFonts w:ascii="StarSymbol" w:hAnsi="StarSymbol" w:cs="StarSymbol"/>
      <w:sz w:val="18"/>
      <w:szCs w:val="18"/>
    </w:rPr>
  </w:style>
  <w:style w:type="character" w:customStyle="1" w:styleId="WW8Num49z0">
    <w:name w:val="WW8Num49z0"/>
    <w:rsid w:val="00633063"/>
    <w:rPr>
      <w:rFonts w:ascii="Symbol" w:hAnsi="Symbol" w:cs="StarSymbol"/>
      <w:sz w:val="18"/>
      <w:szCs w:val="18"/>
    </w:rPr>
  </w:style>
  <w:style w:type="character" w:customStyle="1" w:styleId="WW8Num49z1">
    <w:name w:val="WW8Num49z1"/>
    <w:rsid w:val="00633063"/>
    <w:rPr>
      <w:rFonts w:ascii="Wingdings 2" w:hAnsi="Wingdings 2" w:cs="StarSymbol"/>
      <w:sz w:val="18"/>
      <w:szCs w:val="18"/>
    </w:rPr>
  </w:style>
  <w:style w:type="character" w:customStyle="1" w:styleId="WW8Num49z2">
    <w:name w:val="WW8Num49z2"/>
    <w:rsid w:val="00633063"/>
    <w:rPr>
      <w:rFonts w:ascii="StarSymbol" w:hAnsi="StarSymbol" w:cs="StarSymbol"/>
      <w:sz w:val="18"/>
      <w:szCs w:val="18"/>
    </w:rPr>
  </w:style>
  <w:style w:type="character" w:customStyle="1" w:styleId="WW8Num50z0">
    <w:name w:val="WW8Num50z0"/>
    <w:rsid w:val="00633063"/>
    <w:rPr>
      <w:rFonts w:ascii="Symbol" w:hAnsi="Symbol" w:cs="StarSymbol"/>
      <w:sz w:val="18"/>
      <w:szCs w:val="18"/>
    </w:rPr>
  </w:style>
  <w:style w:type="character" w:customStyle="1" w:styleId="WW8Num50z1">
    <w:name w:val="WW8Num50z1"/>
    <w:rsid w:val="00633063"/>
    <w:rPr>
      <w:rFonts w:ascii="Wingdings 2" w:hAnsi="Wingdings 2" w:cs="StarSymbol"/>
      <w:sz w:val="18"/>
      <w:szCs w:val="18"/>
    </w:rPr>
  </w:style>
  <w:style w:type="character" w:customStyle="1" w:styleId="WW8Num50z2">
    <w:name w:val="WW8Num50z2"/>
    <w:rsid w:val="00633063"/>
    <w:rPr>
      <w:rFonts w:ascii="StarSymbol" w:hAnsi="StarSymbol" w:cs="StarSymbol"/>
      <w:sz w:val="18"/>
      <w:szCs w:val="18"/>
    </w:rPr>
  </w:style>
  <w:style w:type="character" w:customStyle="1" w:styleId="WW8Num51z0">
    <w:name w:val="WW8Num51z0"/>
    <w:rsid w:val="00633063"/>
    <w:rPr>
      <w:rFonts w:ascii="Wingdings" w:hAnsi="Wingdings" w:cs="StarSymbol"/>
      <w:sz w:val="18"/>
      <w:szCs w:val="18"/>
    </w:rPr>
  </w:style>
  <w:style w:type="character" w:customStyle="1" w:styleId="WW8Num51z1">
    <w:name w:val="WW8Num51z1"/>
    <w:rsid w:val="00633063"/>
    <w:rPr>
      <w:rFonts w:ascii="Wingdings 2" w:hAnsi="Wingdings 2" w:cs="StarSymbol"/>
      <w:sz w:val="18"/>
      <w:szCs w:val="18"/>
    </w:rPr>
  </w:style>
  <w:style w:type="character" w:customStyle="1" w:styleId="WW8Num51z2">
    <w:name w:val="WW8Num51z2"/>
    <w:rsid w:val="00633063"/>
    <w:rPr>
      <w:rFonts w:ascii="StarSymbol" w:hAnsi="StarSymbol" w:cs="StarSymbol"/>
      <w:sz w:val="18"/>
      <w:szCs w:val="18"/>
    </w:rPr>
  </w:style>
  <w:style w:type="character" w:customStyle="1" w:styleId="WW8Num52z0">
    <w:name w:val="WW8Num52z0"/>
    <w:rsid w:val="00633063"/>
    <w:rPr>
      <w:b/>
      <w:i w:val="0"/>
    </w:rPr>
  </w:style>
  <w:style w:type="character" w:customStyle="1" w:styleId="WW8Num52z1">
    <w:name w:val="WW8Num52z1"/>
    <w:rsid w:val="00633063"/>
    <w:rPr>
      <w:rFonts w:ascii="Wingdings 2" w:hAnsi="Wingdings 2" w:cs="StarSymbol"/>
      <w:sz w:val="18"/>
      <w:szCs w:val="18"/>
    </w:rPr>
  </w:style>
  <w:style w:type="character" w:customStyle="1" w:styleId="WW8Num52z2">
    <w:name w:val="WW8Num52z2"/>
    <w:rsid w:val="00633063"/>
    <w:rPr>
      <w:rFonts w:ascii="StarSymbol" w:hAnsi="StarSymbol" w:cs="StarSymbol"/>
      <w:sz w:val="18"/>
      <w:szCs w:val="18"/>
    </w:rPr>
  </w:style>
  <w:style w:type="character" w:customStyle="1" w:styleId="WW8Num53z0">
    <w:name w:val="WW8Num53z0"/>
    <w:rsid w:val="00633063"/>
    <w:rPr>
      <w:rFonts w:ascii="Wingdings" w:hAnsi="Wingdings" w:cs="StarSymbol"/>
      <w:sz w:val="18"/>
      <w:szCs w:val="18"/>
    </w:rPr>
  </w:style>
  <w:style w:type="character" w:customStyle="1" w:styleId="WW8Num54z0">
    <w:name w:val="WW8Num54z0"/>
    <w:rsid w:val="00633063"/>
    <w:rPr>
      <w:rFonts w:ascii="Symbol" w:hAnsi="Symbol"/>
    </w:rPr>
  </w:style>
  <w:style w:type="character" w:customStyle="1" w:styleId="WW8Num54z1">
    <w:name w:val="WW8Num54z1"/>
    <w:rsid w:val="00633063"/>
    <w:rPr>
      <w:rFonts w:ascii="Wingdings 2" w:hAnsi="Wingdings 2" w:cs="StarSymbol"/>
      <w:sz w:val="18"/>
      <w:szCs w:val="18"/>
    </w:rPr>
  </w:style>
  <w:style w:type="character" w:customStyle="1" w:styleId="WW8Num54z2">
    <w:name w:val="WW8Num54z2"/>
    <w:rsid w:val="00633063"/>
    <w:rPr>
      <w:rFonts w:ascii="StarSymbol" w:hAnsi="StarSymbol" w:cs="StarSymbol"/>
      <w:sz w:val="18"/>
      <w:szCs w:val="18"/>
    </w:rPr>
  </w:style>
  <w:style w:type="character" w:customStyle="1" w:styleId="WW8Num55z0">
    <w:name w:val="WW8Num55z0"/>
    <w:rsid w:val="00633063"/>
    <w:rPr>
      <w:rFonts w:ascii="Wingdings" w:hAnsi="Wingdings" w:cs="StarSymbol"/>
      <w:sz w:val="18"/>
      <w:szCs w:val="18"/>
    </w:rPr>
  </w:style>
  <w:style w:type="character" w:customStyle="1" w:styleId="WW8Num56z0">
    <w:name w:val="WW8Num56z0"/>
    <w:rsid w:val="00633063"/>
    <w:rPr>
      <w:rFonts w:ascii="Symbol" w:hAnsi="Symbol" w:cs="StarSymbol"/>
      <w:sz w:val="18"/>
      <w:szCs w:val="18"/>
    </w:rPr>
  </w:style>
  <w:style w:type="character" w:customStyle="1" w:styleId="WW8Num56z1">
    <w:name w:val="WW8Num56z1"/>
    <w:rsid w:val="00633063"/>
    <w:rPr>
      <w:rFonts w:ascii="Wingdings 2" w:hAnsi="Wingdings 2" w:cs="StarSymbol"/>
      <w:sz w:val="18"/>
      <w:szCs w:val="18"/>
    </w:rPr>
  </w:style>
  <w:style w:type="character" w:customStyle="1" w:styleId="WW8Num56z2">
    <w:name w:val="WW8Num56z2"/>
    <w:rsid w:val="00633063"/>
    <w:rPr>
      <w:rFonts w:ascii="StarSymbol" w:hAnsi="StarSymbol" w:cs="StarSymbol"/>
      <w:sz w:val="18"/>
      <w:szCs w:val="18"/>
    </w:rPr>
  </w:style>
  <w:style w:type="character" w:customStyle="1" w:styleId="WW8Num59z0">
    <w:name w:val="WW8Num59z0"/>
    <w:rsid w:val="00633063"/>
    <w:rPr>
      <w:rFonts w:ascii="Symbol" w:hAnsi="Symbol"/>
      <w:b/>
    </w:rPr>
  </w:style>
  <w:style w:type="character" w:customStyle="1" w:styleId="WW8Num60z0">
    <w:name w:val="WW8Num60z0"/>
    <w:rsid w:val="00633063"/>
    <w:rPr>
      <w:rFonts w:ascii="Symbol" w:hAnsi="Symbol"/>
      <w:b/>
    </w:rPr>
  </w:style>
  <w:style w:type="character" w:customStyle="1" w:styleId="WW8Num60z1">
    <w:name w:val="WW8Num60z1"/>
    <w:rsid w:val="00633063"/>
    <w:rPr>
      <w:rFonts w:ascii="Symbol" w:hAnsi="Symbol"/>
    </w:rPr>
  </w:style>
  <w:style w:type="character" w:customStyle="1" w:styleId="WW8Num60z2">
    <w:name w:val="WW8Num60z2"/>
    <w:rsid w:val="00633063"/>
    <w:rPr>
      <w:rFonts w:ascii="StarSymbol" w:hAnsi="StarSymbol" w:cs="StarSymbol"/>
      <w:sz w:val="18"/>
      <w:szCs w:val="18"/>
    </w:rPr>
  </w:style>
  <w:style w:type="character" w:customStyle="1" w:styleId="WW8Num61z0">
    <w:name w:val="WW8Num61z0"/>
    <w:rsid w:val="00633063"/>
    <w:rPr>
      <w:rFonts w:ascii="Symbol" w:hAnsi="Symbol" w:cs="StarSymbol"/>
      <w:sz w:val="18"/>
      <w:szCs w:val="18"/>
    </w:rPr>
  </w:style>
  <w:style w:type="character" w:customStyle="1" w:styleId="WW8Num61z1">
    <w:name w:val="WW8Num61z1"/>
    <w:rsid w:val="00633063"/>
    <w:rPr>
      <w:rFonts w:ascii="Wingdings 2" w:hAnsi="Wingdings 2" w:cs="StarSymbol"/>
      <w:sz w:val="18"/>
      <w:szCs w:val="18"/>
    </w:rPr>
  </w:style>
  <w:style w:type="character" w:customStyle="1" w:styleId="WW8Num61z2">
    <w:name w:val="WW8Num61z2"/>
    <w:rsid w:val="00633063"/>
    <w:rPr>
      <w:rFonts w:ascii="StarSymbol" w:hAnsi="StarSymbol" w:cs="StarSymbol"/>
      <w:sz w:val="18"/>
      <w:szCs w:val="18"/>
    </w:rPr>
  </w:style>
  <w:style w:type="character" w:customStyle="1" w:styleId="WW8Num63z0">
    <w:name w:val="WW8Num63z0"/>
    <w:rsid w:val="00633063"/>
    <w:rPr>
      <w:rFonts w:ascii="Symbol" w:hAnsi="Symbol" w:cs="StarSymbol"/>
      <w:sz w:val="18"/>
      <w:szCs w:val="18"/>
    </w:rPr>
  </w:style>
  <w:style w:type="character" w:customStyle="1" w:styleId="WW8Num64z0">
    <w:name w:val="WW8Num64z0"/>
    <w:rsid w:val="00633063"/>
    <w:rPr>
      <w:rFonts w:ascii="Wingdings" w:hAnsi="Wingdings" w:cs="StarSymbol"/>
      <w:sz w:val="18"/>
      <w:szCs w:val="18"/>
    </w:rPr>
  </w:style>
  <w:style w:type="character" w:customStyle="1" w:styleId="WW8Num64z1">
    <w:name w:val="WW8Num64z1"/>
    <w:rsid w:val="00633063"/>
    <w:rPr>
      <w:b/>
      <w:i w:val="0"/>
    </w:rPr>
  </w:style>
  <w:style w:type="character" w:customStyle="1" w:styleId="WW8Num64z2">
    <w:name w:val="WW8Num64z2"/>
    <w:rsid w:val="00633063"/>
    <w:rPr>
      <w:rFonts w:ascii="StarSymbol" w:hAnsi="StarSymbol" w:cs="StarSymbol"/>
      <w:sz w:val="18"/>
      <w:szCs w:val="18"/>
    </w:rPr>
  </w:style>
  <w:style w:type="character" w:customStyle="1" w:styleId="WW-Absatz-Standardschriftart1111111111111111111111111111111111111111111111">
    <w:name w:val="WW-Absatz-Standardschriftart1111111111111111111111111111111111111111111111"/>
    <w:rsid w:val="00633063"/>
  </w:style>
  <w:style w:type="character" w:customStyle="1" w:styleId="WW-Absatz-Standardschriftart11111111111111111111111111111111111111111111111">
    <w:name w:val="WW-Absatz-Standardschriftart11111111111111111111111111111111111111111111111"/>
    <w:rsid w:val="00633063"/>
  </w:style>
  <w:style w:type="character" w:customStyle="1" w:styleId="WW-Absatz-Standardschriftart111111111111111111111111111111111111111111111111">
    <w:name w:val="WW-Absatz-Standardschriftart111111111111111111111111111111111111111111111111"/>
    <w:rsid w:val="00633063"/>
  </w:style>
  <w:style w:type="character" w:customStyle="1" w:styleId="WW8Num48z0">
    <w:name w:val="WW8Num48z0"/>
    <w:rsid w:val="00633063"/>
    <w:rPr>
      <w:rFonts w:ascii="Times New Roman" w:hAnsi="Times New Roman"/>
    </w:rPr>
  </w:style>
  <w:style w:type="character" w:customStyle="1" w:styleId="WW8Num53z1">
    <w:name w:val="WW8Num53z1"/>
    <w:rsid w:val="00633063"/>
    <w:rPr>
      <w:rFonts w:ascii="Wingdings 2" w:hAnsi="Wingdings 2" w:cs="StarSymbol"/>
      <w:sz w:val="18"/>
      <w:szCs w:val="18"/>
    </w:rPr>
  </w:style>
  <w:style w:type="character" w:customStyle="1" w:styleId="WW8Num53z2">
    <w:name w:val="WW8Num53z2"/>
    <w:rsid w:val="00633063"/>
    <w:rPr>
      <w:rFonts w:ascii="StarSymbol" w:hAnsi="StarSymbol" w:cs="StarSymbol"/>
      <w:sz w:val="18"/>
      <w:szCs w:val="18"/>
    </w:rPr>
  </w:style>
  <w:style w:type="character" w:customStyle="1" w:styleId="WW8Num55z1">
    <w:name w:val="WW8Num55z1"/>
    <w:rsid w:val="00633063"/>
    <w:rPr>
      <w:rFonts w:ascii="Wingdings 2" w:hAnsi="Wingdings 2" w:cs="StarSymbol"/>
      <w:sz w:val="18"/>
      <w:szCs w:val="18"/>
    </w:rPr>
  </w:style>
  <w:style w:type="character" w:customStyle="1" w:styleId="WW8Num55z2">
    <w:name w:val="WW8Num55z2"/>
    <w:rsid w:val="00633063"/>
    <w:rPr>
      <w:rFonts w:ascii="StarSymbol" w:hAnsi="StarSymbol" w:cs="StarSymbol"/>
      <w:sz w:val="18"/>
      <w:szCs w:val="18"/>
    </w:rPr>
  </w:style>
  <w:style w:type="character" w:customStyle="1" w:styleId="WW8Num57z0">
    <w:name w:val="WW8Num57z0"/>
    <w:rsid w:val="00633063"/>
    <w:rPr>
      <w:rFonts w:ascii="Wingdings" w:hAnsi="Wingdings" w:cs="StarSymbol"/>
      <w:sz w:val="18"/>
      <w:szCs w:val="18"/>
    </w:rPr>
  </w:style>
  <w:style w:type="character" w:customStyle="1" w:styleId="WW8Num57z1">
    <w:name w:val="WW8Num57z1"/>
    <w:rsid w:val="00633063"/>
    <w:rPr>
      <w:rFonts w:ascii="Wingdings 2" w:hAnsi="Wingdings 2" w:cs="StarSymbol"/>
      <w:sz w:val="18"/>
      <w:szCs w:val="18"/>
    </w:rPr>
  </w:style>
  <w:style w:type="character" w:customStyle="1" w:styleId="WW8Num57z2">
    <w:name w:val="WW8Num57z2"/>
    <w:rsid w:val="00633063"/>
    <w:rPr>
      <w:rFonts w:ascii="StarSymbol" w:hAnsi="StarSymbol" w:cs="StarSymbol"/>
      <w:sz w:val="18"/>
      <w:szCs w:val="18"/>
    </w:rPr>
  </w:style>
  <w:style w:type="character" w:customStyle="1" w:styleId="WW8Num62z0">
    <w:name w:val="WW8Num62z0"/>
    <w:rsid w:val="00633063"/>
    <w:rPr>
      <w:rFonts w:ascii="Wingdings" w:hAnsi="Wingdings" w:cs="StarSymbol"/>
      <w:sz w:val="18"/>
      <w:szCs w:val="18"/>
    </w:rPr>
  </w:style>
  <w:style w:type="character" w:customStyle="1" w:styleId="WW8Num62z1">
    <w:name w:val="WW8Num62z1"/>
    <w:rsid w:val="00633063"/>
    <w:rPr>
      <w:rFonts w:ascii="Wingdings 2" w:hAnsi="Wingdings 2" w:cs="StarSymbol"/>
      <w:sz w:val="18"/>
      <w:szCs w:val="18"/>
    </w:rPr>
  </w:style>
  <w:style w:type="character" w:customStyle="1" w:styleId="WW8Num62z2">
    <w:name w:val="WW8Num62z2"/>
    <w:rsid w:val="00633063"/>
    <w:rPr>
      <w:rFonts w:ascii="StarSymbol" w:hAnsi="StarSymbol" w:cs="StarSymbol"/>
      <w:sz w:val="18"/>
      <w:szCs w:val="18"/>
    </w:rPr>
  </w:style>
  <w:style w:type="character" w:customStyle="1" w:styleId="WW-Absatz-Standardschriftart1111111111111111111111111111111111111111111111111">
    <w:name w:val="WW-Absatz-Standardschriftart1111111111111111111111111111111111111111111111111"/>
    <w:rsid w:val="00633063"/>
  </w:style>
  <w:style w:type="character" w:customStyle="1" w:styleId="WW-Absatz-Standardschriftart11111111111111111111111111111111111111111111111111">
    <w:name w:val="WW-Absatz-Standardschriftart11111111111111111111111111111111111111111111111111"/>
    <w:rsid w:val="00633063"/>
  </w:style>
  <w:style w:type="character" w:customStyle="1" w:styleId="WW-Absatz-Standardschriftart111111111111111111111111111111111111111111111111111">
    <w:name w:val="WW-Absatz-Standardschriftart111111111111111111111111111111111111111111111111111"/>
    <w:rsid w:val="00633063"/>
  </w:style>
  <w:style w:type="character" w:customStyle="1" w:styleId="WW8Num38z0">
    <w:name w:val="WW8Num38z0"/>
    <w:rsid w:val="00633063"/>
    <w:rPr>
      <w:rFonts w:ascii="Symbol" w:hAnsi="Symbol"/>
      <w:color w:val="000000"/>
    </w:rPr>
  </w:style>
  <w:style w:type="character" w:customStyle="1" w:styleId="WW8Num47z1">
    <w:name w:val="WW8Num47z1"/>
    <w:rsid w:val="00633063"/>
    <w:rPr>
      <w:rFonts w:ascii="Wingdings 2" w:hAnsi="Wingdings 2" w:cs="StarSymbol"/>
      <w:sz w:val="18"/>
      <w:szCs w:val="18"/>
    </w:rPr>
  </w:style>
  <w:style w:type="character" w:customStyle="1" w:styleId="WW8Num47z2">
    <w:name w:val="WW8Num47z2"/>
    <w:rsid w:val="00633063"/>
    <w:rPr>
      <w:rFonts w:ascii="StarSymbol" w:hAnsi="StarSymbol" w:cs="StarSymbol"/>
      <w:sz w:val="18"/>
      <w:szCs w:val="18"/>
    </w:rPr>
  </w:style>
  <w:style w:type="character" w:customStyle="1" w:styleId="WW-Absatz-Standardschriftart1111111111111111111111111111111111111111111111111111">
    <w:name w:val="WW-Absatz-Standardschriftart1111111111111111111111111111111111111111111111111111"/>
    <w:rsid w:val="00633063"/>
  </w:style>
  <w:style w:type="character" w:customStyle="1" w:styleId="WW8Num29z1">
    <w:name w:val="WW8Num29z1"/>
    <w:rsid w:val="00633063"/>
    <w:rPr>
      <w:rFonts w:ascii="Courier New" w:hAnsi="Courier New"/>
    </w:rPr>
  </w:style>
  <w:style w:type="character" w:customStyle="1" w:styleId="WW8Num29z2">
    <w:name w:val="WW8Num29z2"/>
    <w:rsid w:val="00633063"/>
    <w:rPr>
      <w:rFonts w:ascii="Wingdings" w:hAnsi="Wingdings"/>
    </w:rPr>
  </w:style>
  <w:style w:type="character" w:customStyle="1" w:styleId="WW8Num48z1">
    <w:name w:val="WW8Num48z1"/>
    <w:rsid w:val="00633063"/>
    <w:rPr>
      <w:rFonts w:ascii="Wingdings 2" w:hAnsi="Wingdings 2" w:cs="StarSymbol"/>
      <w:sz w:val="18"/>
      <w:szCs w:val="18"/>
    </w:rPr>
  </w:style>
  <w:style w:type="character" w:customStyle="1" w:styleId="WW8Num48z2">
    <w:name w:val="WW8Num48z2"/>
    <w:rsid w:val="00633063"/>
    <w:rPr>
      <w:rFonts w:ascii="StarSymbol" w:hAnsi="StarSymbol" w:cs="StarSymbol"/>
      <w:sz w:val="18"/>
      <w:szCs w:val="18"/>
    </w:rPr>
  </w:style>
  <w:style w:type="character" w:customStyle="1" w:styleId="WW-Absatz-Standardschriftart11111111111111111111111111111111111111111111111111111">
    <w:name w:val="WW-Absatz-Standardschriftart11111111111111111111111111111111111111111111111111111"/>
    <w:rsid w:val="00633063"/>
  </w:style>
  <w:style w:type="character" w:customStyle="1" w:styleId="WW-Absatz-Standardschriftart111111111111111111111111111111111111111111111111111111">
    <w:name w:val="WW-Absatz-Standardschriftart111111111111111111111111111111111111111111111111111111"/>
    <w:rsid w:val="00633063"/>
  </w:style>
  <w:style w:type="character" w:customStyle="1" w:styleId="WW-Absatz-Standardschriftart1111111111111111111111111111111111111111111111111111111">
    <w:name w:val="WW-Absatz-Standardschriftart1111111111111111111111111111111111111111111111111111111"/>
    <w:rsid w:val="00633063"/>
  </w:style>
  <w:style w:type="character" w:customStyle="1" w:styleId="WW-Absatz-Standardschriftart11111111111111111111111111111111111111111111111111111111">
    <w:name w:val="WW-Absatz-Standardschriftart11111111111111111111111111111111111111111111111111111111"/>
    <w:rsid w:val="00633063"/>
  </w:style>
  <w:style w:type="character" w:customStyle="1" w:styleId="WW-Absatz-Standardschriftart111111111111111111111111111111111111111111111111111111111">
    <w:name w:val="WW-Absatz-Standardschriftart111111111111111111111111111111111111111111111111111111111"/>
    <w:rsid w:val="00633063"/>
  </w:style>
  <w:style w:type="character" w:customStyle="1" w:styleId="WW-Absatz-Standardschriftart1111111111111111111111111111111111111111111111111111111111">
    <w:name w:val="WW-Absatz-Standardschriftart1111111111111111111111111111111111111111111111111111111111"/>
    <w:rsid w:val="00633063"/>
  </w:style>
  <w:style w:type="character" w:customStyle="1" w:styleId="WW-Absatz-Standardschriftart11111111111111111111111111111111111111111111111111111111111">
    <w:name w:val="WW-Absatz-Standardschriftart11111111111111111111111111111111111111111111111111111111111"/>
    <w:rsid w:val="00633063"/>
  </w:style>
  <w:style w:type="character" w:customStyle="1" w:styleId="WW-Absatz-Standardschriftart111111111111111111111111111111111111111111111111111111111111">
    <w:name w:val="WW-Absatz-Standardschriftart111111111111111111111111111111111111111111111111111111111111"/>
    <w:rsid w:val="00633063"/>
  </w:style>
  <w:style w:type="character" w:customStyle="1" w:styleId="WW-Absatz-Standardschriftart1111111111111111111111111111111111111111111111111111111111111">
    <w:name w:val="WW-Absatz-Standardschriftart1111111111111111111111111111111111111111111111111111111111111"/>
    <w:rsid w:val="00633063"/>
  </w:style>
  <w:style w:type="character" w:customStyle="1" w:styleId="WW-Absatz-Standardschriftart11111111111111111111111111111111111111111111111111111111111111">
    <w:name w:val="WW-Absatz-Standardschriftart11111111111111111111111111111111111111111111111111111111111111"/>
    <w:rsid w:val="00633063"/>
  </w:style>
  <w:style w:type="character" w:customStyle="1" w:styleId="WW-Absatz-Standardschriftart111111111111111111111111111111111111111111111111111111111111111">
    <w:name w:val="WW-Absatz-Standardschriftart111111111111111111111111111111111111111111111111111111111111111"/>
    <w:rsid w:val="00633063"/>
  </w:style>
  <w:style w:type="character" w:customStyle="1" w:styleId="WW-Absatz-Standardschriftart1111111111111111111111111111111111111111111111111111111111111111">
    <w:name w:val="WW-Absatz-Standardschriftart1111111111111111111111111111111111111111111111111111111111111111"/>
    <w:rsid w:val="00633063"/>
  </w:style>
  <w:style w:type="character" w:customStyle="1" w:styleId="WW-Absatz-Standardschriftart11111111111111111111111111111111111111111111111111111111111111111">
    <w:name w:val="WW-Absatz-Standardschriftart11111111111111111111111111111111111111111111111111111111111111111"/>
    <w:rsid w:val="00633063"/>
  </w:style>
  <w:style w:type="character" w:customStyle="1" w:styleId="WW8Num30z1">
    <w:name w:val="WW8Num30z1"/>
    <w:rsid w:val="00633063"/>
    <w:rPr>
      <w:rFonts w:ascii="Times New Roman" w:hAnsi="Times New Roman" w:cs="Times New Roman"/>
    </w:rPr>
  </w:style>
  <w:style w:type="character" w:customStyle="1" w:styleId="WW-Absatz-Standardschriftart111111111111111111111111111111111111111111111111111111111111111111">
    <w:name w:val="WW-Absatz-Standardschriftart111111111111111111111111111111111111111111111111111111111111111111"/>
    <w:rsid w:val="00633063"/>
  </w:style>
  <w:style w:type="character" w:customStyle="1" w:styleId="WW-Absatz-Standardschriftart1111111111111111111111111111111111111111111111111111111111111111111">
    <w:name w:val="WW-Absatz-Standardschriftart1111111111111111111111111111111111111111111111111111111111111111111"/>
    <w:rsid w:val="00633063"/>
  </w:style>
  <w:style w:type="character" w:customStyle="1" w:styleId="WW-Absatz-Standardschriftart11111111111111111111111111111111111111111111111111111111111111111111">
    <w:name w:val="WW-Absatz-Standardschriftart11111111111111111111111111111111111111111111111111111111111111111111"/>
    <w:rsid w:val="00633063"/>
  </w:style>
  <w:style w:type="character" w:customStyle="1" w:styleId="WW-Absatz-Standardschriftart111111111111111111111111111111111111111111111111111111111111111111111">
    <w:name w:val="WW-Absatz-Standardschriftart111111111111111111111111111111111111111111111111111111111111111111111"/>
    <w:rsid w:val="00633063"/>
  </w:style>
  <w:style w:type="character" w:customStyle="1" w:styleId="WW-Absatz-Standardschriftart1111111111111111111111111111111111111111111111111111111111111111111111">
    <w:name w:val="WW-Absatz-Standardschriftart1111111111111111111111111111111111111111111111111111111111111111111111"/>
    <w:rsid w:val="00633063"/>
  </w:style>
  <w:style w:type="character" w:customStyle="1" w:styleId="WW8Num15z3">
    <w:name w:val="WW8Num15z3"/>
    <w:rsid w:val="00633063"/>
    <w:rPr>
      <w:rFonts w:ascii="Symbol" w:hAnsi="Symbol"/>
      <w:sz w:val="18"/>
      <w:szCs w:val="18"/>
    </w:rPr>
  </w:style>
  <w:style w:type="character" w:customStyle="1" w:styleId="WW8Num31z1">
    <w:name w:val="WW8Num31z1"/>
    <w:rsid w:val="00633063"/>
    <w:rPr>
      <w:rFonts w:ascii="Times New Roman" w:hAnsi="Times New Roman" w:cs="Times New Roman"/>
    </w:rPr>
  </w:style>
  <w:style w:type="character" w:customStyle="1" w:styleId="WW-Absatz-Standardschriftart11111111111111111111111111111111111111111111111111111111111111111111111">
    <w:name w:val="WW-Absatz-Standardschriftart11111111111111111111111111111111111111111111111111111111111111111111111"/>
    <w:rsid w:val="00633063"/>
  </w:style>
  <w:style w:type="character" w:customStyle="1" w:styleId="WW-Absatz-Standardschriftart111111111111111111111111111111111111111111111111111111111111111111111111">
    <w:name w:val="WW-Absatz-Standardschriftart111111111111111111111111111111111111111111111111111111111111111111111111"/>
    <w:rsid w:val="00633063"/>
  </w:style>
  <w:style w:type="character" w:customStyle="1" w:styleId="WW-Absatz-Standardschriftart1111111111111111111111111111111111111111111111111111111111111111111111111">
    <w:name w:val="WW-Absatz-Standardschriftart1111111111111111111111111111111111111111111111111111111111111111111111111"/>
    <w:rsid w:val="00633063"/>
  </w:style>
  <w:style w:type="character" w:customStyle="1" w:styleId="WW8Num35z1">
    <w:name w:val="WW8Num35z1"/>
    <w:rsid w:val="00633063"/>
    <w:rPr>
      <w:rFonts w:ascii="Courier New" w:hAnsi="Courier New" w:cs="Courier New"/>
    </w:rPr>
  </w:style>
  <w:style w:type="character" w:customStyle="1" w:styleId="WW8Num35z3">
    <w:name w:val="WW8Num35z3"/>
    <w:rsid w:val="00633063"/>
    <w:rPr>
      <w:rFonts w:ascii="Symbol" w:hAnsi="Symbol"/>
    </w:rPr>
  </w:style>
  <w:style w:type="character" w:customStyle="1" w:styleId="WW8Num36z1">
    <w:name w:val="WW8Num36z1"/>
    <w:rsid w:val="00633063"/>
    <w:rPr>
      <w:rFonts w:ascii="Courier New" w:hAnsi="Courier New" w:cs="Courier New"/>
    </w:rPr>
  </w:style>
  <w:style w:type="character" w:customStyle="1" w:styleId="WW8Num36z3">
    <w:name w:val="WW8Num36z3"/>
    <w:rsid w:val="00633063"/>
    <w:rPr>
      <w:rFonts w:ascii="Symbol" w:hAnsi="Symbol"/>
    </w:rPr>
  </w:style>
  <w:style w:type="character" w:customStyle="1" w:styleId="Domylnaczcionkaakapitu2">
    <w:name w:val="Domyślna czcionka akapitu2"/>
    <w:rsid w:val="00633063"/>
  </w:style>
  <w:style w:type="character" w:customStyle="1" w:styleId="Znakiprzypiswdolnych">
    <w:name w:val="Znaki przypisów dolnych"/>
    <w:rsid w:val="00633063"/>
  </w:style>
  <w:style w:type="character" w:customStyle="1" w:styleId="Znakinumeracji">
    <w:name w:val="Znaki numeracji"/>
    <w:rsid w:val="00633063"/>
  </w:style>
  <w:style w:type="character" w:customStyle="1" w:styleId="Symbolewypunktowania">
    <w:name w:val="Symbole wypunktowania"/>
    <w:rsid w:val="00633063"/>
    <w:rPr>
      <w:rFonts w:ascii="StarSymbol" w:eastAsia="StarSymbol" w:hAnsi="StarSymbol" w:cs="StarSymbol"/>
      <w:sz w:val="18"/>
      <w:szCs w:val="18"/>
    </w:rPr>
  </w:style>
  <w:style w:type="character" w:customStyle="1" w:styleId="Znakiprzypiswkocowych">
    <w:name w:val="Znaki przypisów końcowych"/>
    <w:rsid w:val="00633063"/>
  </w:style>
  <w:style w:type="character" w:customStyle="1" w:styleId="WW8Num20z2">
    <w:name w:val="WW8Num20z2"/>
    <w:rsid w:val="00633063"/>
    <w:rPr>
      <w:rFonts w:ascii="Symbol" w:hAnsi="Symbol"/>
      <w:b/>
    </w:rPr>
  </w:style>
  <w:style w:type="character" w:customStyle="1" w:styleId="WW8Num20z4">
    <w:name w:val="WW8Num20z4"/>
    <w:rsid w:val="00633063"/>
    <w:rPr>
      <w:rFonts w:ascii="Courier New" w:hAnsi="Courier New"/>
    </w:rPr>
  </w:style>
  <w:style w:type="character" w:customStyle="1" w:styleId="WW8Num20z5">
    <w:name w:val="WW8Num20z5"/>
    <w:rsid w:val="00633063"/>
    <w:rPr>
      <w:rFonts w:ascii="Wingdings" w:hAnsi="Wingdings"/>
    </w:rPr>
  </w:style>
  <w:style w:type="character" w:customStyle="1" w:styleId="WW8Num25z3">
    <w:name w:val="WW8Num25z3"/>
    <w:rsid w:val="00633063"/>
    <w:rPr>
      <w:rFonts w:ascii="Symbol" w:hAnsi="Symbol"/>
      <w:sz w:val="18"/>
      <w:szCs w:val="18"/>
    </w:rPr>
  </w:style>
  <w:style w:type="character" w:customStyle="1" w:styleId="WW8Num42z1">
    <w:name w:val="WW8Num42z1"/>
    <w:rsid w:val="00633063"/>
    <w:rPr>
      <w:rFonts w:ascii="Courier New" w:hAnsi="Courier New"/>
    </w:rPr>
  </w:style>
  <w:style w:type="character" w:customStyle="1" w:styleId="WW8Num42z2">
    <w:name w:val="WW8Num42z2"/>
    <w:rsid w:val="00633063"/>
    <w:rPr>
      <w:rFonts w:ascii="Wingdings" w:hAnsi="Wingdings"/>
    </w:rPr>
  </w:style>
  <w:style w:type="character" w:customStyle="1" w:styleId="WW8Num44z1">
    <w:name w:val="WW8Num44z1"/>
    <w:rsid w:val="00633063"/>
    <w:rPr>
      <w:rFonts w:ascii="Times New Roman" w:hAnsi="Times New Roman" w:cs="Times New Roman"/>
    </w:rPr>
  </w:style>
  <w:style w:type="character" w:customStyle="1" w:styleId="Domylnaczcionkaakapitu1">
    <w:name w:val="Domyślna czcionka akapitu1"/>
    <w:rsid w:val="00633063"/>
  </w:style>
  <w:style w:type="character" w:customStyle="1" w:styleId="WW8Num76z0">
    <w:name w:val="WW8Num76z0"/>
    <w:rsid w:val="00633063"/>
    <w:rPr>
      <w:rFonts w:ascii="Symbol" w:hAnsi="Symbol"/>
    </w:rPr>
  </w:style>
  <w:style w:type="character" w:customStyle="1" w:styleId="WW8Num76z1">
    <w:name w:val="WW8Num76z1"/>
    <w:rsid w:val="00633063"/>
    <w:rPr>
      <w:rFonts w:ascii="Times New Roman" w:eastAsia="Times New Roman" w:hAnsi="Times New Roman" w:cs="Times New Roman"/>
    </w:rPr>
  </w:style>
  <w:style w:type="character" w:customStyle="1" w:styleId="WW8Num134z0">
    <w:name w:val="WW8Num134z0"/>
    <w:rsid w:val="00633063"/>
    <w:rPr>
      <w:rFonts w:ascii="Symbol" w:hAnsi="Symbol"/>
    </w:rPr>
  </w:style>
  <w:style w:type="character" w:customStyle="1" w:styleId="WW8Num101z0">
    <w:name w:val="WW8Num101z0"/>
    <w:rsid w:val="00633063"/>
    <w:rPr>
      <w:rFonts w:ascii="Symbol" w:hAnsi="Symbol"/>
    </w:rPr>
  </w:style>
  <w:style w:type="character" w:customStyle="1" w:styleId="WW8Num101z1">
    <w:name w:val="WW8Num101z1"/>
    <w:rsid w:val="00633063"/>
    <w:rPr>
      <w:rFonts w:ascii="Times New Roman" w:eastAsia="Times New Roman" w:hAnsi="Times New Roman" w:cs="Times New Roman"/>
    </w:rPr>
  </w:style>
  <w:style w:type="character" w:customStyle="1" w:styleId="WW8Num101z2">
    <w:name w:val="WW8Num101z2"/>
    <w:rsid w:val="00633063"/>
    <w:rPr>
      <w:rFonts w:ascii="Wingdings" w:hAnsi="Wingdings"/>
    </w:rPr>
  </w:style>
  <w:style w:type="character" w:customStyle="1" w:styleId="WW8Num101z4">
    <w:name w:val="WW8Num101z4"/>
    <w:rsid w:val="00633063"/>
    <w:rPr>
      <w:rFonts w:ascii="Courier New" w:hAnsi="Courier New"/>
    </w:rPr>
  </w:style>
  <w:style w:type="character" w:customStyle="1" w:styleId="WW8Num107z0">
    <w:name w:val="WW8Num107z0"/>
    <w:rsid w:val="00633063"/>
    <w:rPr>
      <w:rFonts w:ascii="Symbol" w:hAnsi="Symbol"/>
    </w:rPr>
  </w:style>
  <w:style w:type="character" w:customStyle="1" w:styleId="WW8Num107z1">
    <w:name w:val="WW8Num107z1"/>
    <w:rsid w:val="00633063"/>
    <w:rPr>
      <w:rFonts w:ascii="Courier New" w:hAnsi="Courier New"/>
    </w:rPr>
  </w:style>
  <w:style w:type="character" w:customStyle="1" w:styleId="WW8Num107z2">
    <w:name w:val="WW8Num107z2"/>
    <w:rsid w:val="00633063"/>
    <w:rPr>
      <w:rFonts w:ascii="Wingdings" w:hAnsi="Wingdings"/>
    </w:rPr>
  </w:style>
  <w:style w:type="character" w:customStyle="1" w:styleId="WW8Num120z0">
    <w:name w:val="WW8Num120z0"/>
    <w:rsid w:val="00633063"/>
    <w:rPr>
      <w:rFonts w:ascii="Symbol" w:hAnsi="Symbol"/>
    </w:rPr>
  </w:style>
  <w:style w:type="character" w:customStyle="1" w:styleId="WW8Num120z1">
    <w:name w:val="WW8Num120z1"/>
    <w:rsid w:val="00633063"/>
    <w:rPr>
      <w:rFonts w:ascii="Courier New" w:hAnsi="Courier New"/>
    </w:rPr>
  </w:style>
  <w:style w:type="character" w:customStyle="1" w:styleId="WW8Num120z2">
    <w:name w:val="WW8Num120z2"/>
    <w:rsid w:val="00633063"/>
    <w:rPr>
      <w:rFonts w:ascii="Wingdings" w:hAnsi="Wingdings"/>
    </w:rPr>
  </w:style>
  <w:style w:type="character" w:customStyle="1" w:styleId="WW8Num41z1">
    <w:name w:val="WW8Num41z1"/>
    <w:rsid w:val="00633063"/>
    <w:rPr>
      <w:rFonts w:ascii="Courier New" w:hAnsi="Courier New"/>
    </w:rPr>
  </w:style>
  <w:style w:type="character" w:customStyle="1" w:styleId="WW8Num41z2">
    <w:name w:val="WW8Num41z2"/>
    <w:rsid w:val="00633063"/>
    <w:rPr>
      <w:rFonts w:ascii="Wingdings" w:hAnsi="Wingdings"/>
    </w:rPr>
  </w:style>
  <w:style w:type="character" w:customStyle="1" w:styleId="WW8Num58z0">
    <w:name w:val="WW8Num58z0"/>
    <w:rsid w:val="00633063"/>
    <w:rPr>
      <w:rFonts w:ascii="Symbol" w:hAnsi="Symbol"/>
    </w:rPr>
  </w:style>
  <w:style w:type="character" w:customStyle="1" w:styleId="WW8Num58z1">
    <w:name w:val="WW8Num58z1"/>
    <w:rsid w:val="00633063"/>
    <w:rPr>
      <w:rFonts w:ascii="Courier New" w:hAnsi="Courier New"/>
    </w:rPr>
  </w:style>
  <w:style w:type="character" w:customStyle="1" w:styleId="WW8Num58z2">
    <w:name w:val="WW8Num58z2"/>
    <w:rsid w:val="00633063"/>
    <w:rPr>
      <w:rFonts w:ascii="Wingdings" w:hAnsi="Wingdings"/>
    </w:rPr>
  </w:style>
  <w:style w:type="character" w:customStyle="1" w:styleId="WW8Num83z0">
    <w:name w:val="WW8Num83z0"/>
    <w:rsid w:val="00633063"/>
    <w:rPr>
      <w:rFonts w:ascii="Symbol" w:hAnsi="Symbol"/>
    </w:rPr>
  </w:style>
  <w:style w:type="character" w:customStyle="1" w:styleId="WW8Num26z5">
    <w:name w:val="WW8Num26z5"/>
    <w:rsid w:val="00633063"/>
    <w:rPr>
      <w:rFonts w:ascii="Wingdings" w:hAnsi="Wingdings"/>
    </w:rPr>
  </w:style>
  <w:style w:type="character" w:customStyle="1" w:styleId="WW8Num60z4">
    <w:name w:val="WW8Num60z4"/>
    <w:rsid w:val="00633063"/>
    <w:rPr>
      <w:rFonts w:ascii="Courier New" w:hAnsi="Courier New"/>
    </w:rPr>
  </w:style>
  <w:style w:type="character" w:customStyle="1" w:styleId="WW8Num60z5">
    <w:name w:val="WW8Num60z5"/>
    <w:rsid w:val="00633063"/>
    <w:rPr>
      <w:rFonts w:ascii="Wingdings" w:hAnsi="Wingdings"/>
    </w:rPr>
  </w:style>
  <w:style w:type="character" w:customStyle="1" w:styleId="WW8Num81z0">
    <w:name w:val="WW8Num81z0"/>
    <w:rsid w:val="00633063"/>
    <w:rPr>
      <w:rFonts w:ascii="Symbol" w:hAnsi="Symbol"/>
    </w:rPr>
  </w:style>
  <w:style w:type="character" w:customStyle="1" w:styleId="WW8Num81z1">
    <w:name w:val="WW8Num81z1"/>
    <w:rsid w:val="00633063"/>
    <w:rPr>
      <w:rFonts w:ascii="Courier New" w:hAnsi="Courier New" w:cs="Courier New"/>
    </w:rPr>
  </w:style>
  <w:style w:type="character" w:customStyle="1" w:styleId="WW8Num81z2">
    <w:name w:val="WW8Num81z2"/>
    <w:rsid w:val="00633063"/>
    <w:rPr>
      <w:rFonts w:ascii="Wingdings" w:hAnsi="Wingdings"/>
    </w:rPr>
  </w:style>
  <w:style w:type="character" w:customStyle="1" w:styleId="WW8Num13z1">
    <w:name w:val="WW8Num13z1"/>
    <w:rsid w:val="00633063"/>
    <w:rPr>
      <w:rFonts w:ascii="Courier New" w:hAnsi="Courier New" w:cs="Courier New"/>
    </w:rPr>
  </w:style>
  <w:style w:type="character" w:customStyle="1" w:styleId="WW8Num13z2">
    <w:name w:val="WW8Num13z2"/>
    <w:rsid w:val="00633063"/>
    <w:rPr>
      <w:rFonts w:ascii="Wingdings" w:hAnsi="Wingdings"/>
    </w:rPr>
  </w:style>
  <w:style w:type="character" w:customStyle="1" w:styleId="WW8Num79z0">
    <w:name w:val="WW8Num79z0"/>
    <w:rsid w:val="00633063"/>
    <w:rPr>
      <w:rFonts w:ascii="Symbol" w:hAnsi="Symbol"/>
    </w:rPr>
  </w:style>
  <w:style w:type="character" w:customStyle="1" w:styleId="WW8Num173z0">
    <w:name w:val="WW8Num173z0"/>
    <w:rsid w:val="00633063"/>
    <w:rPr>
      <w:rFonts w:ascii="Wingdings" w:hAnsi="Wingdings"/>
    </w:rPr>
  </w:style>
  <w:style w:type="character" w:customStyle="1" w:styleId="WW8Num157z0">
    <w:name w:val="WW8Num157z0"/>
    <w:rsid w:val="00633063"/>
    <w:rPr>
      <w:rFonts w:ascii="Wingdings" w:hAnsi="Wingdings"/>
    </w:rPr>
  </w:style>
  <w:style w:type="character" w:customStyle="1" w:styleId="WW8Num38z1">
    <w:name w:val="WW8Num38z1"/>
    <w:rsid w:val="00633063"/>
    <w:rPr>
      <w:rFonts w:ascii="Courier New" w:hAnsi="Courier New" w:cs="Courier New"/>
    </w:rPr>
  </w:style>
  <w:style w:type="character" w:customStyle="1" w:styleId="WW8Num38z2">
    <w:name w:val="WW8Num38z2"/>
    <w:rsid w:val="00633063"/>
    <w:rPr>
      <w:rFonts w:ascii="Wingdings" w:hAnsi="Wingdings"/>
    </w:rPr>
  </w:style>
  <w:style w:type="character" w:customStyle="1" w:styleId="WW8Num38z3">
    <w:name w:val="WW8Num38z3"/>
    <w:rsid w:val="00633063"/>
    <w:rPr>
      <w:rFonts w:ascii="Symbol" w:hAnsi="Symbol"/>
    </w:rPr>
  </w:style>
  <w:style w:type="character" w:customStyle="1" w:styleId="WW8Num103z0">
    <w:name w:val="WW8Num103z0"/>
    <w:rsid w:val="00633063"/>
    <w:rPr>
      <w:rFonts w:ascii="Wingdings" w:hAnsi="Wingdings"/>
      <w:b/>
    </w:rPr>
  </w:style>
  <w:style w:type="character" w:customStyle="1" w:styleId="WW8Num103z1">
    <w:name w:val="WW8Num103z1"/>
    <w:rsid w:val="00633063"/>
    <w:rPr>
      <w:rFonts w:ascii="Symbol" w:hAnsi="Symbol"/>
    </w:rPr>
  </w:style>
  <w:style w:type="character" w:customStyle="1" w:styleId="WW8Num103z2">
    <w:name w:val="WW8Num103z2"/>
    <w:rsid w:val="00633063"/>
    <w:rPr>
      <w:rFonts w:ascii="Symbol" w:hAnsi="Symbol"/>
      <w:b/>
    </w:rPr>
  </w:style>
  <w:style w:type="character" w:customStyle="1" w:styleId="WW8Num103z4">
    <w:name w:val="WW8Num103z4"/>
    <w:rsid w:val="00633063"/>
    <w:rPr>
      <w:rFonts w:ascii="Courier New" w:hAnsi="Courier New"/>
    </w:rPr>
  </w:style>
  <w:style w:type="character" w:customStyle="1" w:styleId="WW8Num103z5">
    <w:name w:val="WW8Num103z5"/>
    <w:rsid w:val="00633063"/>
    <w:rPr>
      <w:rFonts w:ascii="Wingdings" w:hAnsi="Wingdings"/>
    </w:rPr>
  </w:style>
  <w:style w:type="character" w:customStyle="1" w:styleId="WW8Num39z1">
    <w:name w:val="WW8Num39z1"/>
    <w:rsid w:val="00633063"/>
    <w:rPr>
      <w:rFonts w:ascii="Courier New" w:hAnsi="Courier New"/>
    </w:rPr>
  </w:style>
  <w:style w:type="character" w:customStyle="1" w:styleId="WW8Num39z2">
    <w:name w:val="WW8Num39z2"/>
    <w:rsid w:val="00633063"/>
    <w:rPr>
      <w:rFonts w:ascii="Wingdings" w:hAnsi="Wingdings"/>
    </w:rPr>
  </w:style>
  <w:style w:type="character" w:customStyle="1" w:styleId="WW8Num39z3">
    <w:name w:val="WW8Num39z3"/>
    <w:rsid w:val="00633063"/>
    <w:rPr>
      <w:rFonts w:ascii="Symbol" w:hAnsi="Symbol"/>
    </w:rPr>
  </w:style>
  <w:style w:type="character" w:customStyle="1" w:styleId="WW8Num85z0">
    <w:name w:val="WW8Num85z0"/>
    <w:rsid w:val="00633063"/>
    <w:rPr>
      <w:b/>
      <w:i w:val="0"/>
    </w:rPr>
  </w:style>
  <w:style w:type="character" w:customStyle="1" w:styleId="WW8Num31z2">
    <w:name w:val="WW8Num31z2"/>
    <w:rsid w:val="00633063"/>
    <w:rPr>
      <w:rFonts w:ascii="Wingdings" w:hAnsi="Wingdings"/>
    </w:rPr>
  </w:style>
  <w:style w:type="character" w:customStyle="1" w:styleId="WW8Num31z3">
    <w:name w:val="WW8Num31z3"/>
    <w:rsid w:val="00633063"/>
    <w:rPr>
      <w:rFonts w:ascii="Symbol" w:hAnsi="Symbol"/>
    </w:rPr>
  </w:style>
  <w:style w:type="character" w:customStyle="1" w:styleId="WW8Num31z4">
    <w:name w:val="WW8Num31z4"/>
    <w:rsid w:val="00633063"/>
    <w:rPr>
      <w:rFonts w:ascii="Courier New" w:hAnsi="Courier New" w:cs="Courier New"/>
    </w:rPr>
  </w:style>
  <w:style w:type="character" w:customStyle="1" w:styleId="RTFNum21">
    <w:name w:val="RTF_Num 2 1"/>
    <w:rsid w:val="00633063"/>
    <w:rPr>
      <w:rFonts w:ascii="Courier New" w:eastAsia="Courier New" w:hAnsi="Courier New" w:cs="Courier New"/>
    </w:rPr>
  </w:style>
  <w:style w:type="character" w:customStyle="1" w:styleId="RTFNum22">
    <w:name w:val="RTF_Num 2 2"/>
    <w:rsid w:val="00633063"/>
    <w:rPr>
      <w:rFonts w:ascii="Courier New" w:eastAsia="Courier New" w:hAnsi="Courier New" w:cs="Courier New"/>
    </w:rPr>
  </w:style>
  <w:style w:type="character" w:customStyle="1" w:styleId="RTFNum23">
    <w:name w:val="RTF_Num 2 3"/>
    <w:rsid w:val="00633063"/>
    <w:rPr>
      <w:rFonts w:ascii="Wingdings" w:eastAsia="Wingdings" w:hAnsi="Wingdings" w:cs="Wingdings"/>
    </w:rPr>
  </w:style>
  <w:style w:type="character" w:customStyle="1" w:styleId="RTFNum24">
    <w:name w:val="RTF_Num 2 4"/>
    <w:rsid w:val="00633063"/>
    <w:rPr>
      <w:rFonts w:ascii="Symbol" w:eastAsia="Symbol" w:hAnsi="Symbol" w:cs="Symbol"/>
    </w:rPr>
  </w:style>
  <w:style w:type="character" w:customStyle="1" w:styleId="RTFNum25">
    <w:name w:val="RTF_Num 2 5"/>
    <w:rsid w:val="00633063"/>
    <w:rPr>
      <w:rFonts w:ascii="Courier New" w:eastAsia="Courier New" w:hAnsi="Courier New" w:cs="Courier New"/>
    </w:rPr>
  </w:style>
  <w:style w:type="character" w:customStyle="1" w:styleId="RTFNum26">
    <w:name w:val="RTF_Num 2 6"/>
    <w:rsid w:val="00633063"/>
    <w:rPr>
      <w:rFonts w:ascii="Wingdings" w:eastAsia="Wingdings" w:hAnsi="Wingdings" w:cs="Wingdings"/>
    </w:rPr>
  </w:style>
  <w:style w:type="character" w:customStyle="1" w:styleId="RTFNum27">
    <w:name w:val="RTF_Num 2 7"/>
    <w:rsid w:val="00633063"/>
    <w:rPr>
      <w:rFonts w:ascii="Symbol" w:eastAsia="Symbol" w:hAnsi="Symbol" w:cs="Symbol"/>
    </w:rPr>
  </w:style>
  <w:style w:type="character" w:customStyle="1" w:styleId="RTFNum28">
    <w:name w:val="RTF_Num 2 8"/>
    <w:rsid w:val="00633063"/>
    <w:rPr>
      <w:rFonts w:ascii="Courier New" w:eastAsia="Courier New" w:hAnsi="Courier New" w:cs="Courier New"/>
    </w:rPr>
  </w:style>
  <w:style w:type="character" w:customStyle="1" w:styleId="RTFNum29">
    <w:name w:val="RTF_Num 2 9"/>
    <w:rsid w:val="00633063"/>
    <w:rPr>
      <w:rFonts w:ascii="Wingdings" w:eastAsia="Wingdings" w:hAnsi="Wingdings" w:cs="Wingdings"/>
    </w:rPr>
  </w:style>
  <w:style w:type="character" w:customStyle="1" w:styleId="RTFNum210">
    <w:name w:val="RTF_Num 2 10"/>
    <w:rsid w:val="00633063"/>
  </w:style>
  <w:style w:type="character" w:customStyle="1" w:styleId="WW8Num84z0">
    <w:name w:val="WW8Num84z0"/>
    <w:rsid w:val="00633063"/>
    <w:rPr>
      <w:rFonts w:ascii="Courier New" w:hAnsi="Courier New" w:cs="Arial Unicode MS"/>
      <w:sz w:val="24"/>
      <w:szCs w:val="24"/>
    </w:rPr>
  </w:style>
  <w:style w:type="character" w:customStyle="1" w:styleId="WW8Num84z1">
    <w:name w:val="WW8Num84z1"/>
    <w:rsid w:val="00633063"/>
    <w:rPr>
      <w:rFonts w:ascii="Courier New" w:hAnsi="Courier New"/>
      <w:sz w:val="24"/>
      <w:szCs w:val="24"/>
    </w:rPr>
  </w:style>
  <w:style w:type="character" w:customStyle="1" w:styleId="WW8Num84z2">
    <w:name w:val="WW8Num84z2"/>
    <w:rsid w:val="00633063"/>
    <w:rPr>
      <w:rFonts w:ascii="Wingdings" w:hAnsi="Wingdings"/>
      <w:sz w:val="24"/>
      <w:szCs w:val="24"/>
    </w:rPr>
  </w:style>
  <w:style w:type="character" w:customStyle="1" w:styleId="WW8Num84z3">
    <w:name w:val="WW8Num84z3"/>
    <w:rsid w:val="00633063"/>
    <w:rPr>
      <w:rFonts w:ascii="Symbol" w:hAnsi="Symbol"/>
      <w:sz w:val="24"/>
      <w:szCs w:val="24"/>
    </w:rPr>
  </w:style>
  <w:style w:type="character" w:customStyle="1" w:styleId="WW8Num84z4">
    <w:name w:val="WW8Num84z4"/>
    <w:rsid w:val="00633063"/>
    <w:rPr>
      <w:rFonts w:ascii="Courier New" w:hAnsi="Courier New" w:cs="Arial Unicode MS"/>
      <w:sz w:val="24"/>
      <w:szCs w:val="24"/>
    </w:rPr>
  </w:style>
  <w:style w:type="paragraph" w:customStyle="1" w:styleId="Nagwek30">
    <w:name w:val="Nagłówek3"/>
    <w:basedOn w:val="Normalny"/>
    <w:next w:val="Tekstpodstawowy"/>
    <w:rsid w:val="00633063"/>
    <w:pPr>
      <w:keepNext/>
      <w:widowControl w:val="0"/>
      <w:suppressAutoHyphens/>
      <w:spacing w:before="240" w:after="120" w:line="240" w:lineRule="auto"/>
      <w:jc w:val="both"/>
    </w:pPr>
    <w:rPr>
      <w:rFonts w:ascii="Arial" w:eastAsia="Lucida Sans Unicode" w:hAnsi="Arial" w:cs="Tahoma"/>
      <w:color w:val="000000"/>
      <w:kern w:val="1"/>
      <w:sz w:val="28"/>
      <w:szCs w:val="28"/>
      <w:lang w:eastAsia="pl-PL"/>
    </w:rPr>
  </w:style>
  <w:style w:type="paragraph" w:styleId="Tekstpodstawowy">
    <w:name w:val="Body Text"/>
    <w:aliases w:val="numerowanie,block style,block style Znak,program3,Tekst podstawowy  Ja,a2"/>
    <w:basedOn w:val="Normalny"/>
    <w:link w:val="TekstpodstawowyZnak"/>
    <w:uiPriority w:val="99"/>
    <w:qFormat/>
    <w:rsid w:val="00633063"/>
    <w:pPr>
      <w:widowControl w:val="0"/>
      <w:suppressAutoHyphens/>
      <w:spacing w:after="0" w:line="240" w:lineRule="auto"/>
      <w:jc w:val="both"/>
    </w:pPr>
    <w:rPr>
      <w:rFonts w:ascii="Times New Roman" w:eastAsia="Lucida Sans Unicode" w:hAnsi="Times New Roman" w:cs="Times New Roman"/>
      <w:color w:val="000000"/>
      <w:kern w:val="1"/>
      <w:sz w:val="26"/>
      <w:szCs w:val="20"/>
      <w:lang w:eastAsia="pl-PL"/>
    </w:rPr>
  </w:style>
  <w:style w:type="character" w:customStyle="1" w:styleId="TekstpodstawowyZnak">
    <w:name w:val="Tekst podstawowy Znak"/>
    <w:aliases w:val="numerowanie Znak,block style Znak1,block style Znak Znak,program3 Znak,Tekst podstawowy  Ja Znak,a2 Znak"/>
    <w:basedOn w:val="Domylnaczcionkaakapitu"/>
    <w:link w:val="Tekstpodstawowy"/>
    <w:uiPriority w:val="99"/>
    <w:rsid w:val="00633063"/>
    <w:rPr>
      <w:rFonts w:ascii="Times New Roman" w:eastAsia="Lucida Sans Unicode" w:hAnsi="Times New Roman" w:cs="Times New Roman"/>
      <w:color w:val="000000"/>
      <w:kern w:val="1"/>
      <w:sz w:val="26"/>
      <w:szCs w:val="20"/>
      <w:lang w:eastAsia="pl-PL"/>
    </w:rPr>
  </w:style>
  <w:style w:type="paragraph" w:styleId="Lista">
    <w:name w:val="List"/>
    <w:basedOn w:val="Tekstpodstawowy"/>
    <w:rsid w:val="00633063"/>
  </w:style>
  <w:style w:type="paragraph" w:customStyle="1" w:styleId="Podpis2">
    <w:name w:val="Podpis2"/>
    <w:basedOn w:val="Normalny"/>
    <w:rsid w:val="00633063"/>
    <w:pPr>
      <w:widowControl w:val="0"/>
      <w:suppressLineNumbers/>
      <w:suppressAutoHyphens/>
      <w:spacing w:before="120" w:after="120" w:line="240" w:lineRule="auto"/>
      <w:jc w:val="both"/>
    </w:pPr>
    <w:rPr>
      <w:rFonts w:ascii="Times New Roman" w:eastAsia="Lucida Sans Unicode" w:hAnsi="Times New Roman" w:cs="Tahoma"/>
      <w:i/>
      <w:iCs/>
      <w:color w:val="000000"/>
      <w:kern w:val="1"/>
      <w:sz w:val="24"/>
      <w:szCs w:val="24"/>
      <w:lang w:eastAsia="pl-PL"/>
    </w:rPr>
  </w:style>
  <w:style w:type="paragraph" w:customStyle="1" w:styleId="Indeks">
    <w:name w:val="Indeks"/>
    <w:basedOn w:val="Normalny"/>
    <w:rsid w:val="00633063"/>
    <w:pPr>
      <w:widowControl w:val="0"/>
      <w:suppressLineNumbers/>
      <w:suppressAutoHyphens/>
      <w:spacing w:after="0" w:line="240" w:lineRule="auto"/>
      <w:jc w:val="both"/>
    </w:pPr>
    <w:rPr>
      <w:rFonts w:ascii="Times New Roman" w:eastAsia="Lucida Sans Unicode" w:hAnsi="Times New Roman" w:cs="Times New Roman"/>
      <w:color w:val="000000"/>
      <w:kern w:val="1"/>
      <w:sz w:val="24"/>
      <w:szCs w:val="24"/>
      <w:lang w:eastAsia="pl-PL"/>
    </w:rPr>
  </w:style>
  <w:style w:type="paragraph" w:styleId="Tekstpodstawowywcity">
    <w:name w:val="Body Text Indent"/>
    <w:basedOn w:val="Normalny"/>
    <w:link w:val="TekstpodstawowywcityZnak"/>
    <w:uiPriority w:val="99"/>
    <w:rsid w:val="00633063"/>
    <w:pPr>
      <w:widowControl w:val="0"/>
      <w:suppressAutoHyphens/>
      <w:spacing w:after="0" w:line="240" w:lineRule="auto"/>
      <w:jc w:val="both"/>
    </w:pPr>
    <w:rPr>
      <w:rFonts w:ascii="Times New Roman" w:eastAsia="Lucida Sans Unicode" w:hAnsi="Times New Roman" w:cs="Times New Roman"/>
      <w:i/>
      <w:iCs/>
      <w:color w:val="000000"/>
      <w:kern w:val="1"/>
      <w:sz w:val="24"/>
      <w:szCs w:val="24"/>
      <w:lang w:eastAsia="pl-PL"/>
    </w:rPr>
  </w:style>
  <w:style w:type="character" w:customStyle="1" w:styleId="TekstpodstawowywcityZnak">
    <w:name w:val="Tekst podstawowy wcięty Znak"/>
    <w:basedOn w:val="Domylnaczcionkaakapitu"/>
    <w:link w:val="Tekstpodstawowywcity"/>
    <w:uiPriority w:val="99"/>
    <w:rsid w:val="00633063"/>
    <w:rPr>
      <w:rFonts w:ascii="Times New Roman" w:eastAsia="Lucida Sans Unicode" w:hAnsi="Times New Roman" w:cs="Times New Roman"/>
      <w:i/>
      <w:iCs/>
      <w:color w:val="000000"/>
      <w:kern w:val="1"/>
      <w:sz w:val="24"/>
      <w:szCs w:val="24"/>
      <w:lang w:eastAsia="pl-PL"/>
    </w:rPr>
  </w:style>
  <w:style w:type="paragraph" w:customStyle="1" w:styleId="Podpis1">
    <w:name w:val="Podpis1"/>
    <w:basedOn w:val="Normalny"/>
    <w:rsid w:val="00633063"/>
    <w:pPr>
      <w:widowControl w:val="0"/>
      <w:suppressLineNumbers/>
      <w:suppressAutoHyphens/>
      <w:spacing w:before="120" w:after="120" w:line="240" w:lineRule="auto"/>
      <w:jc w:val="both"/>
    </w:pPr>
    <w:rPr>
      <w:rFonts w:ascii="Times New Roman" w:eastAsia="Lucida Sans Unicode" w:hAnsi="Times New Roman" w:cs="Tahoma"/>
      <w:i/>
      <w:iCs/>
      <w:color w:val="000000"/>
      <w:kern w:val="1"/>
      <w:sz w:val="24"/>
      <w:szCs w:val="24"/>
      <w:lang w:eastAsia="pl-PL"/>
    </w:rPr>
  </w:style>
  <w:style w:type="paragraph" w:customStyle="1" w:styleId="Nagwek21">
    <w:name w:val="Nagłówek2"/>
    <w:basedOn w:val="Normalny"/>
    <w:next w:val="Tekstpodstawowy"/>
    <w:rsid w:val="00633063"/>
    <w:pPr>
      <w:keepNext/>
      <w:widowControl w:val="0"/>
      <w:suppressAutoHyphens/>
      <w:spacing w:before="240" w:after="120" w:line="240" w:lineRule="auto"/>
      <w:jc w:val="both"/>
    </w:pPr>
    <w:rPr>
      <w:rFonts w:ascii="Arial" w:eastAsia="MS Mincho" w:hAnsi="Arial" w:cs="Tahoma"/>
      <w:color w:val="000000"/>
      <w:kern w:val="1"/>
      <w:sz w:val="28"/>
      <w:szCs w:val="28"/>
      <w:lang w:eastAsia="pl-PL"/>
    </w:rPr>
  </w:style>
  <w:style w:type="paragraph" w:customStyle="1" w:styleId="Zawartotabeli">
    <w:name w:val="Zawartość tabeli"/>
    <w:basedOn w:val="Tekstpodstawowy"/>
    <w:rsid w:val="00633063"/>
    <w:pPr>
      <w:suppressLineNumbers/>
    </w:pPr>
  </w:style>
  <w:style w:type="paragraph" w:customStyle="1" w:styleId="Nagwektabeli">
    <w:name w:val="Nagłówek tabeli"/>
    <w:basedOn w:val="Zawartotabeli"/>
    <w:link w:val="NagwektabeliZnak"/>
    <w:uiPriority w:val="99"/>
    <w:qFormat/>
    <w:rsid w:val="00633063"/>
    <w:pPr>
      <w:jc w:val="center"/>
    </w:pPr>
    <w:rPr>
      <w:b/>
      <w:bCs/>
      <w:i/>
      <w:iCs/>
    </w:rPr>
  </w:style>
  <w:style w:type="paragraph" w:customStyle="1" w:styleId="Zawartoramki">
    <w:name w:val="Zawartość ramki"/>
    <w:basedOn w:val="Tekstpodstawowy"/>
    <w:rsid w:val="00633063"/>
  </w:style>
  <w:style w:type="paragraph" w:styleId="Spistreci1">
    <w:name w:val="toc 1"/>
    <w:basedOn w:val="Normalny"/>
    <w:next w:val="Normalny"/>
    <w:rsid w:val="00633063"/>
    <w:pPr>
      <w:widowControl w:val="0"/>
      <w:tabs>
        <w:tab w:val="right" w:pos="9401"/>
      </w:tabs>
      <w:suppressAutoHyphens/>
      <w:spacing w:after="0" w:line="240" w:lineRule="auto"/>
      <w:ind w:left="960" w:hanging="960"/>
      <w:jc w:val="both"/>
    </w:pPr>
    <w:rPr>
      <w:rFonts w:ascii="Times New Roman" w:eastAsia="Lucida Sans Unicode" w:hAnsi="Times New Roman" w:cs="Times New Roman"/>
      <w:b/>
      <w:bCs/>
      <w:color w:val="000000"/>
      <w:kern w:val="1"/>
      <w:sz w:val="20"/>
      <w:szCs w:val="20"/>
      <w:lang w:eastAsia="pl-PL"/>
    </w:rPr>
  </w:style>
  <w:style w:type="paragraph" w:customStyle="1" w:styleId="Nagwek10">
    <w:name w:val="Nagłówek1"/>
    <w:basedOn w:val="Normalny"/>
    <w:next w:val="Tekstpodstawowy"/>
    <w:rsid w:val="00633063"/>
    <w:pPr>
      <w:keepNext/>
      <w:widowControl w:val="0"/>
      <w:suppressAutoHyphens/>
      <w:spacing w:before="240" w:after="120" w:line="240" w:lineRule="auto"/>
      <w:jc w:val="both"/>
    </w:pPr>
    <w:rPr>
      <w:rFonts w:ascii="Arial" w:eastAsia="MS Mincho" w:hAnsi="Arial" w:cs="Tahoma"/>
      <w:color w:val="000000"/>
      <w:kern w:val="1"/>
      <w:sz w:val="28"/>
      <w:szCs w:val="28"/>
      <w:lang w:eastAsia="pl-PL"/>
    </w:rPr>
  </w:style>
  <w:style w:type="paragraph" w:customStyle="1" w:styleId="Lista21">
    <w:name w:val="Lista 21"/>
    <w:basedOn w:val="Normalny"/>
    <w:rsid w:val="00633063"/>
    <w:pPr>
      <w:widowControl w:val="0"/>
      <w:suppressAutoHyphens/>
      <w:spacing w:after="0" w:line="240" w:lineRule="auto"/>
      <w:ind w:left="566" w:hanging="283"/>
      <w:jc w:val="both"/>
    </w:pPr>
    <w:rPr>
      <w:rFonts w:ascii="Times New Roman" w:eastAsia="Lucida Sans Unicode" w:hAnsi="Times New Roman" w:cs="Times New Roman"/>
      <w:color w:val="000000"/>
      <w:kern w:val="1"/>
      <w:sz w:val="24"/>
      <w:szCs w:val="24"/>
      <w:lang w:eastAsia="pl-PL"/>
    </w:rPr>
  </w:style>
  <w:style w:type="paragraph" w:customStyle="1" w:styleId="Lista31">
    <w:name w:val="Lista 31"/>
    <w:basedOn w:val="Normalny"/>
    <w:rsid w:val="00633063"/>
    <w:pPr>
      <w:widowControl w:val="0"/>
      <w:suppressAutoHyphens/>
      <w:spacing w:after="0" w:line="240" w:lineRule="auto"/>
      <w:ind w:left="849" w:hanging="283"/>
      <w:jc w:val="both"/>
    </w:pPr>
    <w:rPr>
      <w:rFonts w:ascii="Times New Roman" w:eastAsia="Lucida Sans Unicode" w:hAnsi="Times New Roman" w:cs="Times New Roman"/>
      <w:color w:val="000000"/>
      <w:kern w:val="1"/>
      <w:sz w:val="24"/>
      <w:szCs w:val="24"/>
      <w:lang w:eastAsia="pl-PL"/>
    </w:rPr>
  </w:style>
  <w:style w:type="paragraph" w:customStyle="1" w:styleId="Zwykytekst1">
    <w:name w:val="Zwykły tekst1"/>
    <w:basedOn w:val="Normalny"/>
    <w:uiPriority w:val="99"/>
    <w:rsid w:val="00633063"/>
    <w:pPr>
      <w:widowControl w:val="0"/>
      <w:suppressAutoHyphens/>
      <w:spacing w:after="0" w:line="240" w:lineRule="auto"/>
      <w:jc w:val="both"/>
    </w:pPr>
    <w:rPr>
      <w:rFonts w:ascii="Times New Roman" w:eastAsia="Lucida Sans Unicode" w:hAnsi="Times New Roman" w:cs="Times New Roman"/>
      <w:color w:val="000000"/>
      <w:kern w:val="1"/>
      <w:sz w:val="24"/>
      <w:szCs w:val="24"/>
      <w:lang w:eastAsia="pl-PL"/>
    </w:rPr>
  </w:style>
  <w:style w:type="paragraph" w:customStyle="1" w:styleId="Tekstblokowy1">
    <w:name w:val="Tekst blokowy1"/>
    <w:basedOn w:val="Normalny"/>
    <w:rsid w:val="00633063"/>
    <w:pPr>
      <w:widowControl w:val="0"/>
      <w:suppressAutoHyphens/>
      <w:spacing w:after="0" w:line="240" w:lineRule="auto"/>
      <w:ind w:left="284" w:right="-51" w:hanging="284"/>
      <w:jc w:val="both"/>
    </w:pPr>
    <w:rPr>
      <w:rFonts w:ascii="Times New Roman" w:eastAsia="Lucida Sans Unicode" w:hAnsi="Times New Roman" w:cs="Times New Roman"/>
      <w:color w:val="000000"/>
      <w:kern w:val="1"/>
      <w:szCs w:val="20"/>
      <w:lang w:val="en-GB" w:eastAsia="pl-PL"/>
    </w:rPr>
  </w:style>
  <w:style w:type="paragraph" w:customStyle="1" w:styleId="Artyku">
    <w:name w:val="Artykuł"/>
    <w:basedOn w:val="Normalny"/>
    <w:link w:val="ArtykuZnak"/>
    <w:rsid w:val="00633063"/>
    <w:pPr>
      <w:widowControl w:val="0"/>
      <w:tabs>
        <w:tab w:val="left" w:pos="533"/>
      </w:tabs>
      <w:suppressAutoHyphens/>
      <w:spacing w:before="40" w:after="40" w:line="240" w:lineRule="auto"/>
      <w:jc w:val="center"/>
    </w:pPr>
    <w:rPr>
      <w:rFonts w:ascii="Arial" w:eastAsia="Lucida Sans Unicode" w:hAnsi="Arial" w:cs="Arial"/>
      <w:b/>
      <w:color w:val="000000"/>
      <w:kern w:val="1"/>
      <w:sz w:val="18"/>
      <w:szCs w:val="24"/>
      <w:lang w:eastAsia="pl-PL"/>
    </w:rPr>
  </w:style>
  <w:style w:type="paragraph" w:customStyle="1" w:styleId="Tekstpodstawowywcity31">
    <w:name w:val="Tekst podstawowy wcięty 31"/>
    <w:basedOn w:val="Normalny"/>
    <w:rsid w:val="00633063"/>
    <w:pPr>
      <w:widowControl w:val="0"/>
      <w:suppressAutoHyphens/>
      <w:spacing w:after="0" w:line="240" w:lineRule="auto"/>
      <w:ind w:left="360"/>
      <w:jc w:val="both"/>
    </w:pPr>
    <w:rPr>
      <w:rFonts w:ascii="Times New Roman" w:eastAsia="Lucida Sans Unicode" w:hAnsi="Times New Roman" w:cs="Times New Roman"/>
      <w:i/>
      <w:iCs/>
      <w:color w:val="000000"/>
      <w:kern w:val="1"/>
      <w:sz w:val="24"/>
      <w:szCs w:val="24"/>
      <w:lang w:eastAsia="pl-PL"/>
    </w:rPr>
  </w:style>
  <w:style w:type="paragraph" w:customStyle="1" w:styleId="Listanumerycznaznawiasem">
    <w:name w:val="Lista numeryczna z nawiasem"/>
    <w:basedOn w:val="Normalny"/>
    <w:uiPriority w:val="99"/>
    <w:rsid w:val="00633063"/>
    <w:pPr>
      <w:widowControl w:val="0"/>
      <w:tabs>
        <w:tab w:val="left" w:pos="397"/>
        <w:tab w:val="left" w:pos="936"/>
      </w:tabs>
      <w:suppressAutoHyphens/>
      <w:spacing w:after="20" w:line="264" w:lineRule="auto"/>
      <w:jc w:val="both"/>
    </w:pPr>
    <w:rPr>
      <w:rFonts w:ascii="Times New Roman" w:eastAsia="Lucida Sans Unicode" w:hAnsi="Times New Roman" w:cs="Times New Roman"/>
      <w:color w:val="000000"/>
      <w:kern w:val="1"/>
      <w:sz w:val="24"/>
      <w:szCs w:val="20"/>
      <w:lang w:eastAsia="pl-PL"/>
    </w:rPr>
  </w:style>
  <w:style w:type="paragraph" w:customStyle="1" w:styleId="Listanumerycznapodstawowa">
    <w:name w:val="Lista numeryczna podstawowa"/>
    <w:basedOn w:val="Normalny"/>
    <w:rsid w:val="00633063"/>
    <w:pPr>
      <w:widowControl w:val="0"/>
      <w:suppressAutoHyphens/>
      <w:spacing w:after="0" w:line="240" w:lineRule="auto"/>
      <w:jc w:val="both"/>
    </w:pPr>
    <w:rPr>
      <w:rFonts w:ascii="Times New Roman" w:eastAsia="Lucida Sans Unicode" w:hAnsi="Times New Roman" w:cs="Times New Roman"/>
      <w:color w:val="000000"/>
      <w:kern w:val="1"/>
      <w:sz w:val="24"/>
      <w:szCs w:val="24"/>
      <w:lang w:eastAsia="pl-PL"/>
    </w:rPr>
  </w:style>
  <w:style w:type="paragraph" w:customStyle="1" w:styleId="Skrconyadreszwrotny">
    <w:name w:val="Skrócony adres zwrotny"/>
    <w:basedOn w:val="Normalny"/>
    <w:rsid w:val="00633063"/>
    <w:pPr>
      <w:widowControl w:val="0"/>
      <w:suppressAutoHyphens/>
      <w:spacing w:after="0" w:line="240" w:lineRule="auto"/>
      <w:jc w:val="both"/>
    </w:pPr>
    <w:rPr>
      <w:rFonts w:ascii="Times New Roman" w:eastAsia="Lucida Sans Unicode" w:hAnsi="Times New Roman" w:cs="Times New Roman"/>
      <w:color w:val="000000"/>
      <w:kern w:val="1"/>
      <w:sz w:val="28"/>
      <w:szCs w:val="24"/>
      <w:lang w:eastAsia="pl-PL"/>
    </w:rPr>
  </w:style>
  <w:style w:type="paragraph" w:customStyle="1" w:styleId="Lista-kontynuacja1">
    <w:name w:val="Lista - kontynuacja1"/>
    <w:basedOn w:val="Lista"/>
    <w:rsid w:val="00633063"/>
    <w:pPr>
      <w:spacing w:line="360" w:lineRule="auto"/>
    </w:pPr>
  </w:style>
  <w:style w:type="paragraph" w:customStyle="1" w:styleId="Gwnytekst">
    <w:name w:val="Główny tekst"/>
    <w:basedOn w:val="Normalny"/>
    <w:uiPriority w:val="99"/>
    <w:rsid w:val="00633063"/>
    <w:pPr>
      <w:widowControl w:val="0"/>
      <w:suppressAutoHyphens/>
      <w:spacing w:before="240" w:after="0" w:line="360" w:lineRule="auto"/>
      <w:jc w:val="both"/>
    </w:pPr>
    <w:rPr>
      <w:rFonts w:ascii="Times New Roman" w:eastAsia="Lucida Sans Unicode" w:hAnsi="Times New Roman" w:cs="Times New Roman"/>
      <w:color w:val="000000"/>
      <w:kern w:val="1"/>
      <w:sz w:val="24"/>
      <w:szCs w:val="24"/>
      <w:lang w:eastAsia="pl-PL"/>
    </w:rPr>
  </w:style>
  <w:style w:type="paragraph" w:customStyle="1" w:styleId="Tekstpodstawowyzwciciem21">
    <w:name w:val="Tekst podstawowy z wcięciem 21"/>
    <w:basedOn w:val="Tekstpodstawowywcity"/>
    <w:rsid w:val="00633063"/>
    <w:pPr>
      <w:ind w:left="283" w:firstLine="210"/>
    </w:pPr>
    <w:rPr>
      <w:i w:val="0"/>
      <w:iCs w:val="0"/>
    </w:rPr>
  </w:style>
  <w:style w:type="paragraph" w:customStyle="1" w:styleId="WW-BodyText212">
    <w:name w:val="WW-Body Text 212"/>
    <w:basedOn w:val="Normalny"/>
    <w:rsid w:val="00633063"/>
    <w:pPr>
      <w:widowControl w:val="0"/>
      <w:suppressAutoHyphens/>
      <w:spacing w:after="120" w:line="480" w:lineRule="auto"/>
      <w:jc w:val="both"/>
    </w:pPr>
    <w:rPr>
      <w:rFonts w:ascii="Times New Roman" w:eastAsia="Lucida Sans Unicode" w:hAnsi="Times New Roman" w:cs="Times New Roman"/>
      <w:color w:val="000000"/>
      <w:kern w:val="1"/>
      <w:sz w:val="24"/>
      <w:szCs w:val="24"/>
      <w:lang w:eastAsia="pl-PL"/>
    </w:rPr>
  </w:style>
  <w:style w:type="paragraph" w:customStyle="1" w:styleId="WW-Tekstpodstawowy2">
    <w:name w:val="WW-Tekst podstawowy 2"/>
    <w:basedOn w:val="Normalny"/>
    <w:rsid w:val="00633063"/>
    <w:pPr>
      <w:suppressAutoHyphens/>
      <w:spacing w:after="0" w:line="240" w:lineRule="auto"/>
      <w:jc w:val="both"/>
    </w:pPr>
    <w:rPr>
      <w:rFonts w:ascii="Times New Roman" w:eastAsia="Lucida Sans Unicode" w:hAnsi="Times New Roman" w:cs="Times New Roman"/>
      <w:b/>
      <w:color w:val="000000"/>
      <w:kern w:val="1"/>
      <w:sz w:val="24"/>
      <w:szCs w:val="24"/>
      <w:lang w:eastAsia="pl-PL"/>
    </w:rPr>
  </w:style>
  <w:style w:type="paragraph" w:customStyle="1" w:styleId="Styl">
    <w:name w:val="Styl"/>
    <w:rsid w:val="00633063"/>
    <w:pPr>
      <w:widowControl w:val="0"/>
      <w:suppressAutoHyphens/>
      <w:autoSpaceDE w:val="0"/>
      <w:spacing w:after="0" w:line="240" w:lineRule="auto"/>
      <w:jc w:val="both"/>
    </w:pPr>
    <w:rPr>
      <w:rFonts w:ascii="Arial" w:eastAsia="Times New Roman" w:hAnsi="Arial" w:cs="Arial"/>
      <w:kern w:val="1"/>
      <w:sz w:val="20"/>
      <w:szCs w:val="24"/>
      <w:lang w:eastAsia="ar-SA"/>
    </w:rPr>
  </w:style>
  <w:style w:type="paragraph" w:customStyle="1" w:styleId="Roma3">
    <w:name w:val="Roma 3"/>
    <w:basedOn w:val="Nagwek3"/>
    <w:uiPriority w:val="99"/>
    <w:rsid w:val="00633063"/>
    <w:pPr>
      <w:keepNext w:val="0"/>
      <w:numPr>
        <w:ilvl w:val="0"/>
        <w:numId w:val="0"/>
      </w:numPr>
      <w:jc w:val="both"/>
    </w:pPr>
    <w:rPr>
      <w:b w:val="0"/>
      <w:iCs/>
      <w:sz w:val="24"/>
    </w:rPr>
  </w:style>
  <w:style w:type="paragraph" w:customStyle="1" w:styleId="Tekstpodstawowywcity33">
    <w:name w:val="Tekst podstawowy wcięty 33"/>
    <w:basedOn w:val="Normalny"/>
    <w:rsid w:val="00633063"/>
    <w:pPr>
      <w:widowControl w:val="0"/>
      <w:suppressAutoHyphens/>
      <w:spacing w:after="0" w:line="240" w:lineRule="auto"/>
      <w:ind w:left="4248" w:hanging="4245"/>
      <w:jc w:val="both"/>
    </w:pPr>
    <w:rPr>
      <w:rFonts w:ascii="Times New Roman" w:eastAsia="Lucida Sans Unicode" w:hAnsi="Times New Roman" w:cs="Times New Roman"/>
      <w:bCs/>
      <w:color w:val="000000"/>
      <w:kern w:val="1"/>
      <w:sz w:val="24"/>
      <w:szCs w:val="24"/>
      <w:lang w:eastAsia="pl-PL"/>
    </w:rPr>
  </w:style>
  <w:style w:type="paragraph" w:customStyle="1" w:styleId="Tekstpodstawowy21">
    <w:name w:val="Tekst podstawowy 21"/>
    <w:basedOn w:val="Normalny"/>
    <w:rsid w:val="00633063"/>
    <w:pPr>
      <w:widowControl w:val="0"/>
      <w:suppressAutoHyphens/>
      <w:spacing w:after="0" w:line="240" w:lineRule="auto"/>
      <w:jc w:val="both"/>
    </w:pPr>
    <w:rPr>
      <w:rFonts w:ascii="Times New Roman" w:eastAsia="Lucida Sans Unicode" w:hAnsi="Times New Roman" w:cs="Times New Roman"/>
      <w:bCs/>
      <w:color w:val="000000"/>
      <w:kern w:val="1"/>
      <w:sz w:val="24"/>
      <w:szCs w:val="24"/>
      <w:lang w:eastAsia="pl-PL"/>
    </w:rPr>
  </w:style>
  <w:style w:type="paragraph" w:customStyle="1" w:styleId="WW-Tekstpodstawowy3">
    <w:name w:val="WW-Tekst podstawowy 3"/>
    <w:basedOn w:val="Normalny"/>
    <w:rsid w:val="00633063"/>
    <w:pPr>
      <w:widowControl w:val="0"/>
      <w:suppressAutoHyphens/>
      <w:spacing w:before="60" w:after="60" w:line="240" w:lineRule="auto"/>
      <w:jc w:val="both"/>
    </w:pPr>
    <w:rPr>
      <w:rFonts w:ascii="Times New Roman" w:eastAsia="Lucida Sans Unicode" w:hAnsi="Times New Roman" w:cs="Times New Roman"/>
      <w:bCs/>
      <w:color w:val="000000"/>
      <w:kern w:val="1"/>
      <w:sz w:val="24"/>
      <w:szCs w:val="24"/>
      <w:lang w:eastAsia="pl-PL"/>
    </w:rPr>
  </w:style>
  <w:style w:type="paragraph" w:customStyle="1" w:styleId="Tekstpodstawowywcity21">
    <w:name w:val="Tekst podstawowy wcięty 21"/>
    <w:basedOn w:val="Normalny"/>
    <w:rsid w:val="00633063"/>
    <w:pPr>
      <w:widowControl w:val="0"/>
      <w:suppressAutoHyphens/>
      <w:spacing w:after="0" w:line="360" w:lineRule="auto"/>
      <w:ind w:left="284" w:hanging="284"/>
      <w:jc w:val="both"/>
    </w:pPr>
    <w:rPr>
      <w:rFonts w:ascii="Times New Roman" w:eastAsia="Lucida Sans Unicode" w:hAnsi="Times New Roman" w:cs="Times New Roman"/>
      <w:color w:val="000000"/>
      <w:kern w:val="1"/>
      <w:sz w:val="24"/>
      <w:szCs w:val="24"/>
      <w:lang w:eastAsia="pl-PL"/>
    </w:rPr>
  </w:style>
  <w:style w:type="paragraph" w:customStyle="1" w:styleId="zwyky">
    <w:name w:val="zwykły"/>
    <w:basedOn w:val="Normalny"/>
    <w:link w:val="zwykyZnak2"/>
    <w:rsid w:val="00633063"/>
    <w:pPr>
      <w:widowControl w:val="0"/>
      <w:suppressAutoHyphens/>
      <w:spacing w:after="60" w:line="360" w:lineRule="auto"/>
      <w:jc w:val="both"/>
    </w:pPr>
    <w:rPr>
      <w:rFonts w:ascii="Times New Roman" w:eastAsia="Lucida Sans Unicode" w:hAnsi="Times New Roman" w:cs="Times New Roman"/>
      <w:color w:val="000000"/>
      <w:kern w:val="1"/>
      <w:szCs w:val="24"/>
      <w:lang w:eastAsia="pl-PL"/>
    </w:rPr>
  </w:style>
  <w:style w:type="paragraph" w:customStyle="1" w:styleId="Tredokumentu">
    <w:name w:val="Treść dokumentu"/>
    <w:rsid w:val="00633063"/>
    <w:pPr>
      <w:widowControl w:val="0"/>
      <w:suppressAutoHyphens/>
      <w:spacing w:after="0" w:line="360" w:lineRule="auto"/>
      <w:ind w:firstLine="425"/>
      <w:jc w:val="both"/>
    </w:pPr>
    <w:rPr>
      <w:rFonts w:ascii="Arial" w:eastAsia="Andale Sans UI" w:hAnsi="Arial" w:cs="Times New Roman"/>
      <w:kern w:val="1"/>
      <w:szCs w:val="24"/>
      <w:lang w:eastAsia="pl-PL"/>
    </w:rPr>
  </w:style>
  <w:style w:type="paragraph" w:customStyle="1" w:styleId="Standardowy0">
    <w:name w:val="Standardowy_"/>
    <w:uiPriority w:val="99"/>
    <w:rsid w:val="00633063"/>
    <w:pPr>
      <w:widowControl w:val="0"/>
      <w:suppressAutoHyphens/>
      <w:overflowPunct w:val="0"/>
      <w:autoSpaceDE w:val="0"/>
      <w:spacing w:after="0" w:line="240" w:lineRule="auto"/>
      <w:jc w:val="both"/>
      <w:textAlignment w:val="baseline"/>
    </w:pPr>
    <w:rPr>
      <w:rFonts w:ascii="Times New Roman" w:eastAsia="Times New Roman" w:hAnsi="Times New Roman" w:cs="Times New Roman"/>
      <w:spacing w:val="-3"/>
      <w:kern w:val="1"/>
      <w:sz w:val="24"/>
      <w:szCs w:val="20"/>
      <w:lang w:eastAsia="ar-SA"/>
    </w:rPr>
  </w:style>
  <w:style w:type="paragraph" w:styleId="NormalnyWeb">
    <w:name w:val="Normal (Web)"/>
    <w:basedOn w:val="Normalny"/>
    <w:rsid w:val="00633063"/>
    <w:pPr>
      <w:widowControl w:val="0"/>
      <w:suppressAutoHyphens/>
      <w:spacing w:before="280" w:after="280" w:line="240" w:lineRule="auto"/>
      <w:jc w:val="both"/>
    </w:pPr>
    <w:rPr>
      <w:rFonts w:ascii="Times New Roman" w:eastAsia="Lucida Sans Unicode" w:hAnsi="Times New Roman" w:cs="Times New Roman"/>
      <w:color w:val="000000"/>
      <w:kern w:val="1"/>
      <w:sz w:val="24"/>
      <w:szCs w:val="24"/>
      <w:lang w:eastAsia="pl-PL"/>
    </w:rPr>
  </w:style>
  <w:style w:type="paragraph" w:styleId="Tekstprzypisudolnego">
    <w:name w:val="footnote text"/>
    <w:aliases w:val="fn,Tekst przypisu"/>
    <w:basedOn w:val="Normalny"/>
    <w:link w:val="TekstprzypisudolnegoZnak"/>
    <w:rsid w:val="00633063"/>
    <w:pPr>
      <w:widowControl w:val="0"/>
      <w:suppressAutoHyphens/>
      <w:spacing w:after="0" w:line="240" w:lineRule="auto"/>
      <w:jc w:val="both"/>
    </w:pPr>
    <w:rPr>
      <w:rFonts w:ascii="Times New Roman" w:eastAsia="Lucida Sans Unicode" w:hAnsi="Times New Roman" w:cs="Times New Roman"/>
      <w:color w:val="000000"/>
      <w:kern w:val="1"/>
      <w:sz w:val="24"/>
      <w:szCs w:val="20"/>
      <w:lang w:eastAsia="pl-PL"/>
    </w:rPr>
  </w:style>
  <w:style w:type="character" w:customStyle="1" w:styleId="TekstprzypisudolnegoZnak">
    <w:name w:val="Tekst przypisu dolnego Znak"/>
    <w:aliases w:val="fn Znak,Tekst przypisu Znak"/>
    <w:basedOn w:val="Domylnaczcionkaakapitu"/>
    <w:link w:val="Tekstprzypisudolnego"/>
    <w:rsid w:val="00633063"/>
    <w:rPr>
      <w:rFonts w:ascii="Times New Roman" w:eastAsia="Lucida Sans Unicode" w:hAnsi="Times New Roman" w:cs="Times New Roman"/>
      <w:color w:val="000000"/>
      <w:kern w:val="1"/>
      <w:sz w:val="24"/>
      <w:szCs w:val="20"/>
      <w:lang w:eastAsia="pl-PL"/>
    </w:rPr>
  </w:style>
  <w:style w:type="paragraph" w:customStyle="1" w:styleId="WW-Tekstpodstawowywcity3">
    <w:name w:val="WW-Tekst podstawowy wcięty 3"/>
    <w:basedOn w:val="Normalny"/>
    <w:rsid w:val="00633063"/>
    <w:pPr>
      <w:widowControl w:val="0"/>
      <w:suppressAutoHyphens/>
      <w:spacing w:after="120" w:line="240" w:lineRule="auto"/>
      <w:ind w:left="283"/>
      <w:jc w:val="both"/>
    </w:pPr>
    <w:rPr>
      <w:rFonts w:ascii="Times New Roman" w:eastAsia="Lucida Sans Unicode" w:hAnsi="Times New Roman" w:cs="Times New Roman"/>
      <w:color w:val="000000"/>
      <w:kern w:val="1"/>
      <w:sz w:val="16"/>
      <w:szCs w:val="16"/>
      <w:lang w:eastAsia="pl-PL"/>
    </w:rPr>
  </w:style>
  <w:style w:type="paragraph" w:customStyle="1" w:styleId="just">
    <w:name w:val="just"/>
    <w:basedOn w:val="Normalny"/>
    <w:uiPriority w:val="99"/>
    <w:rsid w:val="00633063"/>
    <w:pPr>
      <w:widowControl w:val="0"/>
      <w:suppressAutoHyphens/>
      <w:spacing w:before="45" w:after="45" w:line="240" w:lineRule="auto"/>
      <w:jc w:val="both"/>
    </w:pPr>
    <w:rPr>
      <w:rFonts w:ascii="Arial Unicode MS" w:eastAsia="Arial Unicode MS" w:hAnsi="Arial Unicode MS" w:cs="Arial Unicode MS"/>
      <w:color w:val="000000"/>
      <w:kern w:val="1"/>
      <w:sz w:val="24"/>
      <w:szCs w:val="24"/>
      <w:lang w:eastAsia="pl-PL"/>
    </w:rPr>
  </w:style>
  <w:style w:type="paragraph" w:customStyle="1" w:styleId="Tekstprzypisudolnego1">
    <w:name w:val="Tekst przypisu dolnego1"/>
    <w:basedOn w:val="Normalny"/>
    <w:rsid w:val="00633063"/>
    <w:pPr>
      <w:widowControl w:val="0"/>
      <w:suppressAutoHyphens/>
      <w:spacing w:after="0" w:line="240" w:lineRule="auto"/>
      <w:jc w:val="both"/>
    </w:pPr>
    <w:rPr>
      <w:rFonts w:ascii="Times New Roman" w:eastAsia="Lucida Sans Unicode" w:hAnsi="Times New Roman" w:cs="Times New Roman"/>
      <w:color w:val="000000"/>
      <w:kern w:val="1"/>
      <w:sz w:val="24"/>
      <w:szCs w:val="20"/>
      <w:lang w:eastAsia="pl-PL"/>
    </w:rPr>
  </w:style>
  <w:style w:type="paragraph" w:customStyle="1" w:styleId="Tekstkomentarza1">
    <w:name w:val="Tekst komentarza1"/>
    <w:basedOn w:val="Normalny"/>
    <w:uiPriority w:val="99"/>
    <w:rsid w:val="00633063"/>
    <w:pPr>
      <w:widowControl w:val="0"/>
      <w:suppressAutoHyphens/>
      <w:spacing w:after="0" w:line="240" w:lineRule="auto"/>
      <w:jc w:val="both"/>
    </w:pPr>
    <w:rPr>
      <w:rFonts w:ascii="Arial" w:eastAsia="Lucida Sans Unicode" w:hAnsi="Arial" w:cs="Times New Roman"/>
      <w:color w:val="000000"/>
      <w:kern w:val="1"/>
      <w:sz w:val="20"/>
      <w:szCs w:val="20"/>
      <w:lang w:eastAsia="pl-PL"/>
    </w:rPr>
  </w:style>
  <w:style w:type="paragraph" w:customStyle="1" w:styleId="Nagwek40">
    <w:name w:val="Nagłówek4"/>
    <w:basedOn w:val="Normalny"/>
    <w:next w:val="Tekstpodstawowy"/>
    <w:rsid w:val="00633063"/>
    <w:pPr>
      <w:keepNext/>
      <w:widowControl w:val="0"/>
      <w:suppressAutoHyphens/>
      <w:spacing w:before="240" w:after="120" w:line="240" w:lineRule="auto"/>
      <w:jc w:val="both"/>
    </w:pPr>
    <w:rPr>
      <w:rFonts w:ascii="Arial" w:eastAsia="Andale Sans UI" w:hAnsi="Arial" w:cs="Times New Roman"/>
      <w:color w:val="000000"/>
      <w:kern w:val="1"/>
      <w:sz w:val="28"/>
      <w:szCs w:val="28"/>
      <w:lang w:eastAsia="pl-PL"/>
    </w:rPr>
  </w:style>
  <w:style w:type="paragraph" w:customStyle="1" w:styleId="Tekstpodstawowywcity32">
    <w:name w:val="Tekst podstawowy wcięty 32"/>
    <w:basedOn w:val="Normalny"/>
    <w:rsid w:val="00633063"/>
    <w:pPr>
      <w:widowControl w:val="0"/>
      <w:suppressAutoHyphens/>
      <w:spacing w:after="0" w:line="240" w:lineRule="auto"/>
      <w:ind w:left="4248" w:hanging="4245"/>
      <w:jc w:val="both"/>
    </w:pPr>
    <w:rPr>
      <w:rFonts w:ascii="Times New Roman" w:eastAsia="Lucida Sans Unicode" w:hAnsi="Times New Roman" w:cs="Times New Roman"/>
      <w:bCs/>
      <w:color w:val="000000"/>
      <w:kern w:val="1"/>
      <w:sz w:val="24"/>
      <w:szCs w:val="24"/>
      <w:lang w:eastAsia="pl-PL"/>
    </w:rPr>
  </w:style>
  <w:style w:type="paragraph" w:customStyle="1" w:styleId="western">
    <w:name w:val="western"/>
    <w:basedOn w:val="Normalny"/>
    <w:rsid w:val="00633063"/>
    <w:pPr>
      <w:spacing w:before="100" w:beforeAutospacing="1" w:after="100" w:afterAutospacing="1" w:line="360" w:lineRule="auto"/>
      <w:jc w:val="both"/>
    </w:pPr>
    <w:rPr>
      <w:rFonts w:ascii="Arial Narrow" w:eastAsia="Times New Roman" w:hAnsi="Arial Narrow" w:cs="Times New Roman"/>
      <w:sz w:val="24"/>
      <w:szCs w:val="24"/>
      <w:lang w:eastAsia="pl-PL"/>
    </w:rPr>
  </w:style>
  <w:style w:type="paragraph" w:styleId="Akapitzlist">
    <w:name w:val="List Paragraph"/>
    <w:aliases w:val="PZI-AK_LISTA,Asia 2  Akapit z listą,tekst normalny,Normal,Akapit z listą2,Akapit z listą3,List Paragraph,Przypis,ROŚ-AK_LISTA,Normal1,BulletC,Obiekt,Wyliczanie,Akapit z listą31,Numerowanie,Bullets,normalny tekst,ECN - Nagłówek 2"/>
    <w:basedOn w:val="Normalny"/>
    <w:link w:val="AkapitzlistZnak"/>
    <w:uiPriority w:val="34"/>
    <w:qFormat/>
    <w:rsid w:val="00633063"/>
    <w:pPr>
      <w:spacing w:after="0" w:line="240" w:lineRule="auto"/>
      <w:ind w:left="720"/>
      <w:contextualSpacing/>
      <w:jc w:val="both"/>
    </w:pPr>
    <w:rPr>
      <w:rFonts w:ascii="Times New Roman" w:eastAsia="Times New Roman" w:hAnsi="Times New Roman" w:cs="Times New Roman"/>
      <w:sz w:val="24"/>
      <w:szCs w:val="24"/>
      <w:lang w:eastAsia="pl-PL"/>
    </w:rPr>
  </w:style>
  <w:style w:type="paragraph" w:customStyle="1" w:styleId="Tekstpodstawowy1">
    <w:name w:val="Tekst podstawowy1"/>
    <w:basedOn w:val="Normalny"/>
    <w:rsid w:val="00633063"/>
    <w:pPr>
      <w:widowControl w:val="0"/>
      <w:autoSpaceDE w:val="0"/>
      <w:spacing w:after="0" w:line="360" w:lineRule="auto"/>
      <w:jc w:val="both"/>
    </w:pPr>
    <w:rPr>
      <w:rFonts w:ascii="Arial Narrow" w:eastAsia="Arial Narrow" w:hAnsi="Arial Narrow" w:cs="Times New Roman"/>
      <w:sz w:val="24"/>
      <w:szCs w:val="24"/>
    </w:rPr>
  </w:style>
  <w:style w:type="paragraph" w:styleId="Tekstpodstawowy2">
    <w:name w:val="Body Text 2"/>
    <w:aliases w:val="Znak"/>
    <w:basedOn w:val="Normalny"/>
    <w:link w:val="Tekstpodstawowy2Znak"/>
    <w:unhideWhenUsed/>
    <w:rsid w:val="00633063"/>
    <w:pPr>
      <w:widowControl w:val="0"/>
      <w:suppressAutoHyphens/>
      <w:spacing w:after="120" w:line="480" w:lineRule="auto"/>
      <w:jc w:val="both"/>
    </w:pPr>
    <w:rPr>
      <w:rFonts w:ascii="Times New Roman" w:eastAsia="Lucida Sans Unicode" w:hAnsi="Times New Roman" w:cs="Times New Roman"/>
      <w:color w:val="000000"/>
      <w:kern w:val="1"/>
      <w:sz w:val="24"/>
      <w:szCs w:val="24"/>
      <w:lang w:eastAsia="pl-PL"/>
    </w:rPr>
  </w:style>
  <w:style w:type="character" w:customStyle="1" w:styleId="Tekstpodstawowy2Znak">
    <w:name w:val="Tekst podstawowy 2 Znak"/>
    <w:aliases w:val="Znak Znak"/>
    <w:basedOn w:val="Domylnaczcionkaakapitu"/>
    <w:link w:val="Tekstpodstawowy2"/>
    <w:uiPriority w:val="99"/>
    <w:rsid w:val="00633063"/>
    <w:rPr>
      <w:rFonts w:ascii="Times New Roman" w:eastAsia="Lucida Sans Unicode" w:hAnsi="Times New Roman" w:cs="Times New Roman"/>
      <w:color w:val="000000"/>
      <w:kern w:val="1"/>
      <w:sz w:val="24"/>
      <w:szCs w:val="24"/>
      <w:lang w:eastAsia="pl-PL"/>
    </w:rPr>
  </w:style>
  <w:style w:type="paragraph" w:customStyle="1" w:styleId="zwykywcity">
    <w:name w:val="zwykły wcięty"/>
    <w:basedOn w:val="Normalny"/>
    <w:link w:val="zwykywcityZnak"/>
    <w:rsid w:val="00633063"/>
    <w:pPr>
      <w:spacing w:after="60" w:line="240" w:lineRule="auto"/>
      <w:ind w:firstLine="397"/>
      <w:jc w:val="both"/>
    </w:pPr>
    <w:rPr>
      <w:rFonts w:ascii="Arial" w:eastAsia="Times New Roman" w:hAnsi="Arial" w:cs="Times New Roman"/>
      <w:szCs w:val="20"/>
      <w:lang w:eastAsia="ar-SA"/>
    </w:rPr>
  </w:style>
  <w:style w:type="character" w:customStyle="1" w:styleId="zwykywcityZnak">
    <w:name w:val="zwykły wcięty Znak"/>
    <w:basedOn w:val="Domylnaczcionkaakapitu"/>
    <w:link w:val="zwykywcity"/>
    <w:rsid w:val="00633063"/>
    <w:rPr>
      <w:rFonts w:ascii="Arial" w:eastAsia="Times New Roman" w:hAnsi="Arial" w:cs="Times New Roman"/>
      <w:szCs w:val="20"/>
      <w:lang w:eastAsia="ar-SA"/>
    </w:rPr>
  </w:style>
  <w:style w:type="paragraph" w:styleId="Tekstpodstawowywcity2">
    <w:name w:val="Body Text Indent 2"/>
    <w:aliases w:val=" Znak Znak"/>
    <w:basedOn w:val="Normalny"/>
    <w:link w:val="Tekstpodstawowywcity2Znak"/>
    <w:uiPriority w:val="99"/>
    <w:unhideWhenUsed/>
    <w:rsid w:val="00633063"/>
    <w:pPr>
      <w:widowControl w:val="0"/>
      <w:suppressAutoHyphens/>
      <w:spacing w:after="120" w:line="480" w:lineRule="auto"/>
      <w:ind w:left="283"/>
      <w:jc w:val="both"/>
    </w:pPr>
    <w:rPr>
      <w:rFonts w:ascii="Times New Roman" w:eastAsia="Lucida Sans Unicode" w:hAnsi="Times New Roman" w:cs="Times New Roman"/>
      <w:color w:val="000000"/>
      <w:kern w:val="1"/>
      <w:sz w:val="24"/>
      <w:szCs w:val="24"/>
      <w:lang w:eastAsia="pl-PL"/>
    </w:rPr>
  </w:style>
  <w:style w:type="character" w:customStyle="1" w:styleId="Tekstpodstawowywcity2Znak">
    <w:name w:val="Tekst podstawowy wcięty 2 Znak"/>
    <w:aliases w:val=" Znak Znak Znak"/>
    <w:basedOn w:val="Domylnaczcionkaakapitu"/>
    <w:link w:val="Tekstpodstawowywcity2"/>
    <w:uiPriority w:val="99"/>
    <w:rsid w:val="00633063"/>
    <w:rPr>
      <w:rFonts w:ascii="Times New Roman" w:eastAsia="Lucida Sans Unicode" w:hAnsi="Times New Roman" w:cs="Times New Roman"/>
      <w:color w:val="000000"/>
      <w:kern w:val="1"/>
      <w:sz w:val="24"/>
      <w:szCs w:val="24"/>
      <w:lang w:eastAsia="pl-PL"/>
    </w:rPr>
  </w:style>
  <w:style w:type="paragraph" w:customStyle="1" w:styleId="Standardowy1">
    <w:name w:val="Standardowy1"/>
    <w:basedOn w:val="Normalny"/>
    <w:qFormat/>
    <w:rsid w:val="00633063"/>
    <w:pPr>
      <w:spacing w:after="120" w:line="270" w:lineRule="atLeast"/>
      <w:jc w:val="both"/>
    </w:pPr>
    <w:rPr>
      <w:rFonts w:ascii="Times New Roman" w:eastAsia="Times New Roman" w:hAnsi="Times New Roman" w:cs="Times New Roman"/>
      <w:color w:val="000000"/>
      <w:szCs w:val="24"/>
      <w:lang w:eastAsia="pl-PL"/>
    </w:rPr>
  </w:style>
  <w:style w:type="paragraph" w:styleId="Listapunktowana2">
    <w:name w:val="List Bullet 2"/>
    <w:aliases w:val="Lista wypunktowana 2"/>
    <w:basedOn w:val="Normalny"/>
    <w:autoRedefine/>
    <w:uiPriority w:val="99"/>
    <w:rsid w:val="00633063"/>
    <w:pPr>
      <w:numPr>
        <w:numId w:val="2"/>
      </w:numPr>
      <w:spacing w:after="0" w:line="240" w:lineRule="auto"/>
      <w:ind w:left="709" w:hanging="644"/>
      <w:jc w:val="both"/>
    </w:pPr>
    <w:rPr>
      <w:rFonts w:ascii="Times New Roman" w:eastAsia="Times New Roman" w:hAnsi="Times New Roman" w:cs="Times New Roman"/>
      <w:szCs w:val="24"/>
      <w:lang w:eastAsia="pl-PL"/>
    </w:rPr>
  </w:style>
  <w:style w:type="paragraph" w:customStyle="1" w:styleId="WW-Domylnie">
    <w:name w:val="WW-Domyślnie"/>
    <w:rsid w:val="00633063"/>
    <w:pPr>
      <w:widowControl w:val="0"/>
      <w:suppressAutoHyphens/>
      <w:autoSpaceDE w:val="0"/>
      <w:spacing w:after="0" w:line="240" w:lineRule="auto"/>
      <w:jc w:val="both"/>
    </w:pPr>
    <w:rPr>
      <w:rFonts w:ascii="Times New Roman" w:eastAsia="Times New Roman" w:hAnsi="Times New Roman" w:cs="Times New Roman"/>
      <w:sz w:val="24"/>
      <w:szCs w:val="20"/>
    </w:rPr>
  </w:style>
  <w:style w:type="paragraph" w:customStyle="1" w:styleId="Normalnymj">
    <w:name w:val="Normalny mój"/>
    <w:basedOn w:val="Normalny"/>
    <w:link w:val="NormalnymjZnak"/>
    <w:rsid w:val="00633063"/>
    <w:pPr>
      <w:spacing w:before="60" w:after="0" w:line="240" w:lineRule="auto"/>
      <w:ind w:firstLine="340"/>
      <w:jc w:val="both"/>
    </w:pPr>
    <w:rPr>
      <w:rFonts w:ascii="Times New Roman" w:eastAsia="Times New Roman" w:hAnsi="Times New Roman" w:cs="Times New Roman"/>
      <w:sz w:val="24"/>
      <w:szCs w:val="24"/>
      <w:lang w:eastAsia="pl-PL"/>
    </w:rPr>
  </w:style>
  <w:style w:type="character" w:customStyle="1" w:styleId="NormalnymjZnak">
    <w:name w:val="Normalny mój Znak"/>
    <w:basedOn w:val="Domylnaczcionkaakapitu"/>
    <w:link w:val="Normalnymj"/>
    <w:rsid w:val="00633063"/>
    <w:rPr>
      <w:rFonts w:ascii="Times New Roman" w:eastAsia="Times New Roman" w:hAnsi="Times New Roman" w:cs="Times New Roman"/>
      <w:sz w:val="24"/>
      <w:szCs w:val="24"/>
      <w:lang w:eastAsia="pl-PL"/>
    </w:rPr>
  </w:style>
  <w:style w:type="paragraph" w:customStyle="1" w:styleId="Standard">
    <w:name w:val="Standard"/>
    <w:rsid w:val="00633063"/>
    <w:pPr>
      <w:widowControl w:val="0"/>
      <w:suppressAutoHyphens/>
      <w:autoSpaceDN w:val="0"/>
      <w:spacing w:after="0" w:line="240" w:lineRule="auto"/>
      <w:jc w:val="both"/>
      <w:textAlignment w:val="baseline"/>
    </w:pPr>
    <w:rPr>
      <w:rFonts w:ascii="Times New Roman" w:eastAsia="Lucida Sans Unicode" w:hAnsi="Times New Roman" w:cs="Tahoma"/>
      <w:kern w:val="3"/>
      <w:sz w:val="24"/>
      <w:szCs w:val="24"/>
      <w:lang w:eastAsia="pl-PL"/>
    </w:rPr>
  </w:style>
  <w:style w:type="paragraph" w:customStyle="1" w:styleId="Tekstpodstawowy22">
    <w:name w:val="Tekst podstawowy 22"/>
    <w:basedOn w:val="Normalny"/>
    <w:rsid w:val="00633063"/>
    <w:pPr>
      <w:widowControl w:val="0"/>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TableContents">
    <w:name w:val="Table Contents"/>
    <w:basedOn w:val="Normalny"/>
    <w:rsid w:val="00633063"/>
    <w:pPr>
      <w:widowControl w:val="0"/>
      <w:suppressLineNumbers/>
      <w:suppressAutoHyphens/>
      <w:autoSpaceDN w:val="0"/>
      <w:spacing w:after="120" w:line="240" w:lineRule="auto"/>
      <w:jc w:val="both"/>
      <w:textAlignment w:val="baseline"/>
    </w:pPr>
    <w:rPr>
      <w:rFonts w:ascii="Times New Roman" w:eastAsia="Andale Sans UI" w:hAnsi="Times New Roman" w:cs="Tahoma"/>
      <w:kern w:val="3"/>
      <w:sz w:val="24"/>
      <w:szCs w:val="24"/>
      <w:lang w:val="de-DE" w:eastAsia="ja-JP" w:bidi="fa-IR"/>
    </w:rPr>
  </w:style>
  <w:style w:type="paragraph" w:customStyle="1" w:styleId="WW-Tekstpodstawowywcity2">
    <w:name w:val="WW-Tekst podstawowy wcięty 2"/>
    <w:basedOn w:val="Normalny"/>
    <w:rsid w:val="00633063"/>
    <w:pPr>
      <w:suppressAutoHyphens/>
      <w:spacing w:after="0" w:line="240" w:lineRule="auto"/>
      <w:ind w:left="426" w:firstLine="1"/>
      <w:jc w:val="both"/>
    </w:pPr>
    <w:rPr>
      <w:rFonts w:ascii="Times New Roman" w:eastAsia="Times New Roman" w:hAnsi="Times New Roman" w:cs="Times New Roman"/>
      <w:sz w:val="24"/>
      <w:szCs w:val="20"/>
      <w:lang w:eastAsia="ar-SA"/>
    </w:rPr>
  </w:style>
  <w:style w:type="paragraph" w:customStyle="1" w:styleId="normalnyyy">
    <w:name w:val="normalnyyy"/>
    <w:basedOn w:val="Normalny"/>
    <w:link w:val="normalnyyyZnak"/>
    <w:qFormat/>
    <w:rsid w:val="00633063"/>
    <w:pPr>
      <w:spacing w:after="0" w:line="240" w:lineRule="auto"/>
      <w:jc w:val="both"/>
    </w:pPr>
    <w:rPr>
      <w:rFonts w:ascii="Times New Roman" w:eastAsia="Times New Roman" w:hAnsi="Times New Roman" w:cs="Times New Roman"/>
      <w:sz w:val="20"/>
      <w:szCs w:val="24"/>
      <w:lang w:eastAsia="pl-PL"/>
    </w:rPr>
  </w:style>
  <w:style w:type="character" w:customStyle="1" w:styleId="normalnyyyZnak">
    <w:name w:val="normalnyyy Znak"/>
    <w:link w:val="normalnyyy"/>
    <w:rsid w:val="00633063"/>
    <w:rPr>
      <w:rFonts w:ascii="Times New Roman" w:eastAsia="Times New Roman" w:hAnsi="Times New Roman" w:cs="Times New Roman"/>
      <w:sz w:val="20"/>
      <w:szCs w:val="24"/>
      <w:lang w:eastAsia="pl-PL"/>
    </w:rPr>
  </w:style>
  <w:style w:type="paragraph" w:customStyle="1" w:styleId="Tabelka">
    <w:name w:val="Tabelka"/>
    <w:basedOn w:val="Normalny"/>
    <w:rsid w:val="00633063"/>
    <w:pPr>
      <w:keepNext/>
      <w:spacing w:before="60" w:after="60" w:line="240" w:lineRule="auto"/>
      <w:ind w:firstLine="709"/>
      <w:jc w:val="both"/>
    </w:pPr>
    <w:rPr>
      <w:rFonts w:ascii="Times New Roman" w:eastAsia="Times New Roman" w:hAnsi="Times New Roman" w:cs="Times New Roman"/>
      <w:szCs w:val="20"/>
      <w:lang w:eastAsia="pl-PL"/>
    </w:rPr>
  </w:style>
  <w:style w:type="paragraph" w:customStyle="1" w:styleId="Kwadraty">
    <w:name w:val="Kwadraty"/>
    <w:basedOn w:val="Normalny"/>
    <w:rsid w:val="00633063"/>
    <w:pPr>
      <w:keepNext/>
      <w:numPr>
        <w:numId w:val="3"/>
      </w:numPr>
      <w:spacing w:before="60" w:after="60" w:line="240" w:lineRule="auto"/>
      <w:jc w:val="both"/>
    </w:pPr>
    <w:rPr>
      <w:rFonts w:ascii="Times New Roman" w:eastAsia="Times New Roman" w:hAnsi="Times New Roman" w:cs="Times New Roman"/>
      <w:szCs w:val="20"/>
      <w:lang w:eastAsia="pl-PL"/>
    </w:rPr>
  </w:style>
  <w:style w:type="paragraph" w:customStyle="1" w:styleId="maalistaalfab">
    <w:name w:val="mała lista alfab"/>
    <w:basedOn w:val="Listaalfabetyczna"/>
    <w:rsid w:val="00633063"/>
    <w:pPr>
      <w:numPr>
        <w:numId w:val="5"/>
      </w:numPr>
      <w:spacing w:after="60" w:line="240" w:lineRule="auto"/>
    </w:pPr>
  </w:style>
  <w:style w:type="paragraph" w:customStyle="1" w:styleId="Listaalfabetyczna">
    <w:name w:val="Lista alfabetyczna"/>
    <w:basedOn w:val="Normalny"/>
    <w:rsid w:val="00633063"/>
    <w:pPr>
      <w:keepNext/>
      <w:tabs>
        <w:tab w:val="num" w:pos="1296"/>
      </w:tabs>
      <w:spacing w:before="60" w:after="120" w:line="264" w:lineRule="auto"/>
      <w:ind w:left="1293" w:hanging="357"/>
      <w:jc w:val="both"/>
    </w:pPr>
    <w:rPr>
      <w:rFonts w:ascii="Times New Roman" w:eastAsia="Times New Roman" w:hAnsi="Times New Roman" w:cs="Times New Roman"/>
      <w:color w:val="000000"/>
      <w:szCs w:val="20"/>
      <w:lang w:eastAsia="pl-PL"/>
    </w:rPr>
  </w:style>
  <w:style w:type="paragraph" w:customStyle="1" w:styleId="punktow">
    <w:name w:val="punktow"/>
    <w:basedOn w:val="Styl1"/>
    <w:rsid w:val="00633063"/>
    <w:pPr>
      <w:tabs>
        <w:tab w:val="num" w:pos="851"/>
        <w:tab w:val="num" w:pos="1077"/>
        <w:tab w:val="num" w:pos="1418"/>
      </w:tabs>
      <w:spacing w:after="60" w:line="240" w:lineRule="auto"/>
      <w:ind w:left="1418" w:hanging="425"/>
      <w:jc w:val="both"/>
    </w:pPr>
    <w:rPr>
      <w:rFonts w:ascii="Times New Roman" w:eastAsia="Times New Roman" w:hAnsi="Times New Roman" w:cs="Times New Roman"/>
      <w:color w:val="auto"/>
      <w:sz w:val="22"/>
      <w:szCs w:val="20"/>
      <w:lang w:eastAsia="pl-PL"/>
    </w:rPr>
  </w:style>
  <w:style w:type="paragraph" w:customStyle="1" w:styleId="standardzakropka">
    <w:name w:val="standard_za kropka"/>
    <w:basedOn w:val="Normalny"/>
    <w:rsid w:val="00633063"/>
    <w:pPr>
      <w:tabs>
        <w:tab w:val="num" w:pos="360"/>
      </w:tabs>
      <w:spacing w:before="120" w:after="60" w:line="360" w:lineRule="auto"/>
      <w:ind w:left="360" w:hanging="360"/>
      <w:jc w:val="both"/>
    </w:pPr>
    <w:rPr>
      <w:rFonts w:ascii="Times New Roman" w:eastAsia="Times New Roman" w:hAnsi="Times New Roman" w:cs="Times New Roman"/>
      <w:sz w:val="24"/>
      <w:szCs w:val="20"/>
      <w:lang w:eastAsia="pl-PL"/>
    </w:rPr>
  </w:style>
  <w:style w:type="paragraph" w:styleId="Spistreci2">
    <w:name w:val="toc 2"/>
    <w:basedOn w:val="Normalny"/>
    <w:next w:val="Normalny"/>
    <w:autoRedefine/>
    <w:rsid w:val="00633063"/>
    <w:pPr>
      <w:tabs>
        <w:tab w:val="left" w:pos="660"/>
        <w:tab w:val="right" w:leader="dot" w:pos="9062"/>
      </w:tabs>
      <w:spacing w:before="60" w:after="60" w:line="240" w:lineRule="auto"/>
      <w:ind w:left="220"/>
    </w:pPr>
    <w:rPr>
      <w:rFonts w:ascii="Times New Roman" w:eastAsia="Times New Roman" w:hAnsi="Times New Roman" w:cs="Times New Roman"/>
      <w:noProof/>
      <w:szCs w:val="20"/>
      <w:lang w:eastAsia="pl-PL"/>
    </w:rPr>
  </w:style>
  <w:style w:type="paragraph" w:styleId="Spistreci3">
    <w:name w:val="toc 3"/>
    <w:basedOn w:val="Normalny"/>
    <w:next w:val="Normalny"/>
    <w:autoRedefine/>
    <w:rsid w:val="00633063"/>
    <w:pPr>
      <w:tabs>
        <w:tab w:val="left" w:pos="1100"/>
        <w:tab w:val="right" w:leader="dot" w:pos="9062"/>
      </w:tabs>
      <w:spacing w:before="60" w:after="60" w:line="240" w:lineRule="auto"/>
      <w:ind w:left="1134" w:hanging="694"/>
    </w:pPr>
    <w:rPr>
      <w:rFonts w:ascii="Times New Roman" w:eastAsia="Times New Roman" w:hAnsi="Times New Roman" w:cs="Times New Roman"/>
      <w:i/>
      <w:noProof/>
      <w:szCs w:val="20"/>
      <w:lang w:eastAsia="pl-PL"/>
    </w:rPr>
  </w:style>
  <w:style w:type="paragraph" w:styleId="Spistreci4">
    <w:name w:val="toc 4"/>
    <w:aliases w:val="Spis treści 4hadzia"/>
    <w:basedOn w:val="Normalny"/>
    <w:next w:val="Normalny"/>
    <w:autoRedefine/>
    <w:rsid w:val="00633063"/>
    <w:pPr>
      <w:tabs>
        <w:tab w:val="left" w:pos="1701"/>
        <w:tab w:val="right" w:leader="dot" w:pos="9062"/>
      </w:tabs>
      <w:spacing w:after="0" w:line="240" w:lineRule="auto"/>
      <w:ind w:left="1701" w:hanging="992"/>
    </w:pPr>
    <w:rPr>
      <w:rFonts w:ascii="Times New Roman" w:eastAsia="Times New Roman" w:hAnsi="Times New Roman" w:cs="Times New Roman"/>
      <w:noProof/>
      <w:szCs w:val="20"/>
      <w:lang w:eastAsia="pl-PL"/>
    </w:rPr>
  </w:style>
  <w:style w:type="paragraph" w:styleId="Spistreci5">
    <w:name w:val="toc 5"/>
    <w:basedOn w:val="Normalny"/>
    <w:next w:val="Normalny"/>
    <w:autoRedefine/>
    <w:rsid w:val="00633063"/>
    <w:pPr>
      <w:tabs>
        <w:tab w:val="left" w:pos="1701"/>
        <w:tab w:val="left" w:pos="1760"/>
        <w:tab w:val="right" w:leader="dot" w:pos="9062"/>
      </w:tabs>
      <w:spacing w:before="60" w:after="60" w:line="240" w:lineRule="auto"/>
      <w:ind w:left="1701" w:hanging="821"/>
    </w:pPr>
    <w:rPr>
      <w:rFonts w:ascii="Times New Roman" w:eastAsia="Times New Roman" w:hAnsi="Times New Roman" w:cs="Times New Roman"/>
      <w:noProof/>
      <w:sz w:val="20"/>
      <w:szCs w:val="20"/>
      <w:lang w:eastAsia="pl-PL"/>
    </w:rPr>
  </w:style>
  <w:style w:type="paragraph" w:customStyle="1" w:styleId="Nagwek1a">
    <w:name w:val="Nagłówek 1a"/>
    <w:basedOn w:val="Nagwek1"/>
    <w:rsid w:val="00633063"/>
    <w:pPr>
      <w:keepLines w:val="0"/>
      <w:widowControl/>
      <w:tabs>
        <w:tab w:val="left" w:pos="993"/>
      </w:tabs>
      <w:suppressAutoHyphens w:val="0"/>
      <w:spacing w:before="240" w:after="240" w:line="264" w:lineRule="auto"/>
    </w:pPr>
    <w:rPr>
      <w:rFonts w:ascii="Times New Roman" w:eastAsia="Times New Roman" w:hAnsi="Times New Roman" w:cs="Times New Roman"/>
      <w:bCs w:val="0"/>
      <w:smallCaps/>
      <w:color w:val="000000"/>
      <w:kern w:val="32"/>
      <w:sz w:val="44"/>
      <w:szCs w:val="20"/>
      <w:u w:val="thick"/>
    </w:rPr>
  </w:style>
  <w:style w:type="paragraph" w:customStyle="1" w:styleId="Punktowanie0">
    <w:name w:val="Punktowanie"/>
    <w:basedOn w:val="Normalny"/>
    <w:rsid w:val="00633063"/>
    <w:pPr>
      <w:keepNext/>
      <w:tabs>
        <w:tab w:val="num" w:pos="709"/>
      </w:tabs>
      <w:spacing w:before="120" w:after="60" w:line="240" w:lineRule="auto"/>
      <w:ind w:left="709" w:hanging="709"/>
      <w:jc w:val="both"/>
    </w:pPr>
    <w:rPr>
      <w:rFonts w:ascii="Times New Roman" w:eastAsia="Times New Roman" w:hAnsi="Times New Roman" w:cs="Times New Roman"/>
      <w:b/>
      <w:i/>
      <w:szCs w:val="20"/>
      <w:lang w:eastAsia="pl-PL"/>
    </w:rPr>
  </w:style>
  <w:style w:type="paragraph" w:customStyle="1" w:styleId="Podkrelony">
    <w:name w:val="Podkreślony"/>
    <w:basedOn w:val="Normalny"/>
    <w:rsid w:val="00633063"/>
    <w:pPr>
      <w:keepNext/>
      <w:spacing w:before="120" w:after="120" w:line="240" w:lineRule="auto"/>
      <w:jc w:val="both"/>
    </w:pPr>
    <w:rPr>
      <w:rFonts w:ascii="Times New Roman" w:eastAsia="Times New Roman" w:hAnsi="Times New Roman" w:cs="Times New Roman"/>
      <w:i/>
      <w:szCs w:val="20"/>
      <w:u w:val="single"/>
      <w:lang w:eastAsia="pl-PL"/>
    </w:rPr>
  </w:style>
  <w:style w:type="paragraph" w:customStyle="1" w:styleId="Kursywa">
    <w:name w:val="Kursywa"/>
    <w:basedOn w:val="Tekstpodstawowy"/>
    <w:rsid w:val="00633063"/>
    <w:pPr>
      <w:keepNext/>
      <w:widowControl/>
      <w:suppressAutoHyphens w:val="0"/>
      <w:spacing w:before="120" w:after="60" w:line="264" w:lineRule="auto"/>
      <w:ind w:firstLine="709"/>
    </w:pPr>
    <w:rPr>
      <w:rFonts w:eastAsia="Times New Roman"/>
      <w:i/>
      <w:kern w:val="0"/>
      <w:sz w:val="22"/>
    </w:rPr>
  </w:style>
  <w:style w:type="character" w:customStyle="1" w:styleId="Tekstpodstawowy3Znak">
    <w:name w:val="Tekst podstawowy 3 Znak"/>
    <w:basedOn w:val="Domylnaczcionkaakapitu"/>
    <w:link w:val="Tekstpodstawowy3"/>
    <w:uiPriority w:val="99"/>
    <w:rsid w:val="00633063"/>
  </w:style>
  <w:style w:type="paragraph" w:styleId="Tekstpodstawowy3">
    <w:name w:val="Body Text 3"/>
    <w:basedOn w:val="Normalny"/>
    <w:link w:val="Tekstpodstawowy3Znak"/>
    <w:uiPriority w:val="99"/>
    <w:rsid w:val="00633063"/>
    <w:pPr>
      <w:keepNext/>
      <w:spacing w:before="60" w:after="60" w:line="240" w:lineRule="auto"/>
      <w:ind w:firstLine="709"/>
      <w:jc w:val="both"/>
    </w:pPr>
  </w:style>
  <w:style w:type="character" w:customStyle="1" w:styleId="Tekstpodstawowy3Znak1">
    <w:name w:val="Tekst podstawowy 3 Znak1"/>
    <w:basedOn w:val="Domylnaczcionkaakapitu"/>
    <w:uiPriority w:val="99"/>
    <w:semiHidden/>
    <w:rsid w:val="00633063"/>
    <w:rPr>
      <w:sz w:val="16"/>
      <w:szCs w:val="16"/>
    </w:rPr>
  </w:style>
  <w:style w:type="character" w:customStyle="1" w:styleId="TekstkomentarzaZnak">
    <w:name w:val="Tekst komentarza Znak"/>
    <w:basedOn w:val="Domylnaczcionkaakapitu"/>
    <w:link w:val="Tekstkomentarza"/>
    <w:uiPriority w:val="99"/>
    <w:rsid w:val="00633063"/>
  </w:style>
  <w:style w:type="paragraph" w:styleId="Tekstkomentarza">
    <w:name w:val="annotation text"/>
    <w:basedOn w:val="Normalny"/>
    <w:link w:val="TekstkomentarzaZnak"/>
    <w:uiPriority w:val="99"/>
    <w:rsid w:val="00633063"/>
    <w:pPr>
      <w:keepNext/>
      <w:spacing w:before="60" w:after="60" w:line="240" w:lineRule="auto"/>
      <w:ind w:firstLine="709"/>
      <w:jc w:val="both"/>
    </w:pPr>
  </w:style>
  <w:style w:type="character" w:customStyle="1" w:styleId="TekstkomentarzaZnak1">
    <w:name w:val="Tekst komentarza Znak1"/>
    <w:basedOn w:val="Domylnaczcionkaakapitu"/>
    <w:uiPriority w:val="99"/>
    <w:rsid w:val="00633063"/>
    <w:rPr>
      <w:sz w:val="20"/>
      <w:szCs w:val="20"/>
    </w:rPr>
  </w:style>
  <w:style w:type="paragraph" w:styleId="Listapunktowana">
    <w:name w:val="List Bullet"/>
    <w:basedOn w:val="Normalny"/>
    <w:autoRedefine/>
    <w:rsid w:val="00633063"/>
    <w:pPr>
      <w:keepNext/>
      <w:numPr>
        <w:numId w:val="4"/>
      </w:numPr>
      <w:spacing w:before="60" w:after="60" w:line="240" w:lineRule="auto"/>
      <w:jc w:val="both"/>
    </w:pPr>
    <w:rPr>
      <w:rFonts w:ascii="Times New Roman" w:eastAsia="Times New Roman" w:hAnsi="Times New Roman" w:cs="Times New Roman"/>
      <w:b/>
      <w:i/>
      <w:smallCaps/>
      <w:szCs w:val="20"/>
      <w:lang w:eastAsia="pl-PL"/>
    </w:rPr>
  </w:style>
  <w:style w:type="paragraph" w:customStyle="1" w:styleId="Wyrnienie">
    <w:name w:val="Wyróżnienie"/>
    <w:basedOn w:val="Normalny"/>
    <w:next w:val="Normalny"/>
    <w:rsid w:val="00633063"/>
    <w:pPr>
      <w:keepNext/>
      <w:spacing w:before="240" w:after="120" w:line="240" w:lineRule="auto"/>
      <w:jc w:val="both"/>
    </w:pPr>
    <w:rPr>
      <w:rFonts w:ascii="Times New Roman" w:eastAsia="Times New Roman" w:hAnsi="Times New Roman" w:cs="Times New Roman"/>
      <w:b/>
      <w:i/>
      <w:szCs w:val="20"/>
      <w:lang w:eastAsia="pl-PL"/>
    </w:rPr>
  </w:style>
  <w:style w:type="character" w:customStyle="1" w:styleId="Tekstpodstawowywcity3Znak">
    <w:name w:val="Tekst podstawowy wcięty 3 Znak"/>
    <w:basedOn w:val="Domylnaczcionkaakapitu"/>
    <w:link w:val="Tekstpodstawowywcity3"/>
    <w:rsid w:val="00633063"/>
    <w:rPr>
      <w:color w:val="FF0000"/>
    </w:rPr>
  </w:style>
  <w:style w:type="paragraph" w:styleId="Tekstpodstawowywcity3">
    <w:name w:val="Body Text Indent 3"/>
    <w:basedOn w:val="Normalny"/>
    <w:link w:val="Tekstpodstawowywcity3Znak"/>
    <w:uiPriority w:val="99"/>
    <w:rsid w:val="00633063"/>
    <w:pPr>
      <w:spacing w:before="60" w:after="60" w:line="240" w:lineRule="auto"/>
      <w:ind w:firstLine="709"/>
      <w:jc w:val="both"/>
    </w:pPr>
    <w:rPr>
      <w:color w:val="FF0000"/>
    </w:rPr>
  </w:style>
  <w:style w:type="character" w:customStyle="1" w:styleId="Tekstpodstawowywcity3Znak1">
    <w:name w:val="Tekst podstawowy wcięty 3 Znak1"/>
    <w:basedOn w:val="Domylnaczcionkaakapitu"/>
    <w:uiPriority w:val="99"/>
    <w:rsid w:val="00633063"/>
    <w:rPr>
      <w:sz w:val="16"/>
      <w:szCs w:val="16"/>
    </w:rPr>
  </w:style>
  <w:style w:type="paragraph" w:customStyle="1" w:styleId="strzalka">
    <w:name w:val="strzalka"/>
    <w:basedOn w:val="Normalny"/>
    <w:rsid w:val="00633063"/>
    <w:pPr>
      <w:numPr>
        <w:numId w:val="8"/>
      </w:numPr>
      <w:spacing w:before="60" w:after="60" w:line="360" w:lineRule="auto"/>
      <w:ind w:left="284" w:hanging="284"/>
      <w:jc w:val="both"/>
    </w:pPr>
    <w:rPr>
      <w:rFonts w:ascii="Times New Roman" w:eastAsia="Times New Roman" w:hAnsi="Times New Roman" w:cs="Times New Roman"/>
      <w:sz w:val="24"/>
      <w:szCs w:val="20"/>
      <w:lang w:eastAsia="pl-PL"/>
    </w:rPr>
  </w:style>
  <w:style w:type="paragraph" w:customStyle="1" w:styleId="kropa1">
    <w:name w:val="kropa1"/>
    <w:basedOn w:val="Normalny"/>
    <w:rsid w:val="00633063"/>
    <w:pPr>
      <w:numPr>
        <w:numId w:val="10"/>
      </w:numPr>
      <w:spacing w:after="0" w:line="240" w:lineRule="auto"/>
      <w:jc w:val="both"/>
    </w:pPr>
    <w:rPr>
      <w:rFonts w:ascii="Times New Roman" w:eastAsia="Times New Roman" w:hAnsi="Times New Roman" w:cs="Times New Roman"/>
      <w:color w:val="000000"/>
      <w:szCs w:val="20"/>
      <w:lang w:eastAsia="pl-PL"/>
    </w:rPr>
  </w:style>
  <w:style w:type="paragraph" w:customStyle="1" w:styleId="pogrub">
    <w:name w:val="pogrub"/>
    <w:basedOn w:val="Normalny"/>
    <w:rsid w:val="00633063"/>
    <w:pPr>
      <w:spacing w:before="120" w:after="120" w:line="240" w:lineRule="auto"/>
      <w:jc w:val="both"/>
    </w:pPr>
    <w:rPr>
      <w:rFonts w:ascii="Times New Roman" w:eastAsia="Times New Roman" w:hAnsi="Times New Roman" w:cs="Times New Roman"/>
      <w:b/>
      <w:i/>
      <w:szCs w:val="20"/>
      <w:lang w:eastAsia="pl-PL"/>
    </w:rPr>
  </w:style>
  <w:style w:type="paragraph" w:customStyle="1" w:styleId="punktowanie">
    <w:name w:val="punktowanie"/>
    <w:basedOn w:val="Tekstpodstawowy"/>
    <w:uiPriority w:val="99"/>
    <w:rsid w:val="00633063"/>
    <w:pPr>
      <w:keepNext/>
      <w:widowControl/>
      <w:numPr>
        <w:numId w:val="7"/>
      </w:numPr>
      <w:suppressAutoHyphens w:val="0"/>
      <w:spacing w:after="60"/>
    </w:pPr>
    <w:rPr>
      <w:rFonts w:eastAsia="Times New Roman"/>
      <w:kern w:val="0"/>
      <w:sz w:val="22"/>
    </w:rPr>
  </w:style>
  <w:style w:type="paragraph" w:customStyle="1" w:styleId="Listapunktowania">
    <w:name w:val="Lista punktowania"/>
    <w:basedOn w:val="Listapunktowana2"/>
    <w:rsid w:val="00633063"/>
    <w:pPr>
      <w:widowControl w:val="0"/>
      <w:numPr>
        <w:numId w:val="11"/>
      </w:numPr>
    </w:pPr>
    <w:rPr>
      <w:snapToGrid w:val="0"/>
      <w:sz w:val="24"/>
      <w:szCs w:val="20"/>
    </w:rPr>
  </w:style>
  <w:style w:type="paragraph" w:styleId="Tytu">
    <w:name w:val="Title"/>
    <w:basedOn w:val="Normalny"/>
    <w:link w:val="TytuZnak"/>
    <w:qFormat/>
    <w:rsid w:val="00633063"/>
    <w:pPr>
      <w:spacing w:after="0" w:line="240" w:lineRule="auto"/>
      <w:jc w:val="center"/>
    </w:pPr>
    <w:rPr>
      <w:rFonts w:ascii="Times New Roman" w:eastAsia="Times New Roman" w:hAnsi="Times New Roman" w:cs="Times New Roman"/>
      <w:b/>
      <w:sz w:val="32"/>
      <w:szCs w:val="20"/>
      <w:lang w:eastAsia="pl-PL"/>
    </w:rPr>
  </w:style>
  <w:style w:type="character" w:customStyle="1" w:styleId="TytuZnak">
    <w:name w:val="Tytuł Znak"/>
    <w:basedOn w:val="Domylnaczcionkaakapitu"/>
    <w:link w:val="Tytu"/>
    <w:rsid w:val="00633063"/>
    <w:rPr>
      <w:rFonts w:ascii="Times New Roman" w:eastAsia="Times New Roman" w:hAnsi="Times New Roman" w:cs="Times New Roman"/>
      <w:b/>
      <w:sz w:val="32"/>
      <w:szCs w:val="20"/>
      <w:lang w:eastAsia="pl-PL"/>
    </w:rPr>
  </w:style>
  <w:style w:type="paragraph" w:customStyle="1" w:styleId="pogrubiony">
    <w:name w:val="pogrubiony"/>
    <w:basedOn w:val="Podkrelony"/>
    <w:next w:val="Standardowy1"/>
    <w:rsid w:val="00633063"/>
    <w:pPr>
      <w:keepNext w:val="0"/>
      <w:spacing w:before="240"/>
    </w:pPr>
    <w:rPr>
      <w:b/>
      <w:i w:val="0"/>
      <w:spacing w:val="-10"/>
      <w:position w:val="-2"/>
      <w:sz w:val="24"/>
      <w:u w:val="none"/>
    </w:rPr>
  </w:style>
  <w:style w:type="paragraph" w:customStyle="1" w:styleId="Pogrubiony0">
    <w:name w:val="Pogrubiony"/>
    <w:basedOn w:val="Normalny"/>
    <w:rsid w:val="00633063"/>
    <w:pPr>
      <w:keepNext/>
      <w:spacing w:before="120" w:after="60" w:line="240" w:lineRule="auto"/>
      <w:jc w:val="both"/>
    </w:pPr>
    <w:rPr>
      <w:rFonts w:ascii="Times New Roman" w:eastAsia="Times New Roman" w:hAnsi="Times New Roman" w:cs="Times New Roman"/>
      <w:b/>
      <w:spacing w:val="20"/>
      <w:sz w:val="24"/>
      <w:szCs w:val="20"/>
      <w:u w:val="single"/>
      <w:lang w:eastAsia="pl-PL"/>
    </w:rPr>
  </w:style>
  <w:style w:type="paragraph" w:customStyle="1" w:styleId="tabelka0">
    <w:name w:val="tabelka"/>
    <w:basedOn w:val="Normalny"/>
    <w:rsid w:val="00633063"/>
    <w:pPr>
      <w:keepNext/>
      <w:tabs>
        <w:tab w:val="left" w:pos="1843"/>
      </w:tabs>
      <w:spacing w:after="120" w:line="240" w:lineRule="auto"/>
      <w:jc w:val="both"/>
    </w:pPr>
    <w:rPr>
      <w:rFonts w:ascii="Times New Roman" w:eastAsia="Times New Roman" w:hAnsi="Times New Roman" w:cs="Times New Roman"/>
      <w:b/>
      <w:szCs w:val="20"/>
      <w:lang w:eastAsia="pl-PL"/>
    </w:rPr>
  </w:style>
  <w:style w:type="paragraph" w:customStyle="1" w:styleId="kropka">
    <w:name w:val="kropka"/>
    <w:basedOn w:val="punktow"/>
    <w:rsid w:val="00633063"/>
    <w:pPr>
      <w:keepNext/>
      <w:tabs>
        <w:tab w:val="clear" w:pos="1077"/>
        <w:tab w:val="clear" w:pos="1418"/>
        <w:tab w:val="num" w:pos="926"/>
        <w:tab w:val="num" w:pos="993"/>
      </w:tabs>
      <w:spacing w:after="0"/>
      <w:ind w:left="993" w:hanging="360"/>
    </w:pPr>
    <w:rPr>
      <w:snapToGrid w:val="0"/>
      <w:color w:val="000000"/>
    </w:rPr>
  </w:style>
  <w:style w:type="paragraph" w:customStyle="1" w:styleId="podkreslony2">
    <w:name w:val="podkreslony2"/>
    <w:basedOn w:val="Podkrelony"/>
    <w:rsid w:val="00633063"/>
    <w:rPr>
      <w:i w:val="0"/>
    </w:rPr>
  </w:style>
  <w:style w:type="paragraph" w:customStyle="1" w:styleId="pauza1">
    <w:name w:val="pauza1"/>
    <w:basedOn w:val="Normalny"/>
    <w:rsid w:val="00633063"/>
    <w:pPr>
      <w:numPr>
        <w:numId w:val="12"/>
      </w:numPr>
      <w:spacing w:after="60" w:line="280" w:lineRule="atLeast"/>
      <w:jc w:val="both"/>
    </w:pPr>
    <w:rPr>
      <w:rFonts w:ascii="Times New Roman" w:eastAsia="Times New Roman" w:hAnsi="Times New Roman" w:cs="Times New Roman"/>
      <w:sz w:val="24"/>
      <w:szCs w:val="20"/>
      <w:lang w:eastAsia="pl-PL"/>
    </w:rPr>
  </w:style>
  <w:style w:type="paragraph" w:customStyle="1" w:styleId="WYLICZ">
    <w:name w:val="WYLICZ"/>
    <w:basedOn w:val="Normalny"/>
    <w:rsid w:val="00633063"/>
    <w:pPr>
      <w:numPr>
        <w:numId w:val="13"/>
      </w:numPr>
      <w:spacing w:after="0" w:line="240" w:lineRule="auto"/>
    </w:pPr>
    <w:rPr>
      <w:rFonts w:ascii="Times New Roman" w:eastAsia="Times New Roman" w:hAnsi="Times New Roman" w:cs="Times New Roman"/>
      <w:sz w:val="24"/>
      <w:szCs w:val="20"/>
      <w:lang w:eastAsia="pl-PL"/>
    </w:rPr>
  </w:style>
  <w:style w:type="paragraph" w:customStyle="1" w:styleId="kropa10">
    <w:name w:val="kropa_1"/>
    <w:basedOn w:val="Normalny"/>
    <w:rsid w:val="00633063"/>
    <w:pPr>
      <w:numPr>
        <w:numId w:val="27"/>
      </w:numPr>
      <w:tabs>
        <w:tab w:val="clear" w:pos="360"/>
        <w:tab w:val="num" w:pos="1134"/>
      </w:tabs>
      <w:spacing w:before="60" w:after="60" w:line="240" w:lineRule="auto"/>
      <w:ind w:left="1134" w:hanging="425"/>
      <w:jc w:val="both"/>
    </w:pPr>
    <w:rPr>
      <w:rFonts w:ascii="Times New Roman" w:eastAsia="Times New Roman" w:hAnsi="Times New Roman" w:cs="Times New Roman"/>
      <w:b/>
      <w:i/>
      <w:szCs w:val="20"/>
      <w:lang w:eastAsia="pl-PL"/>
    </w:rPr>
  </w:style>
  <w:style w:type="paragraph" w:customStyle="1" w:styleId="wylicztroj1tim">
    <w:name w:val="wylicz_troj_1_tim"/>
    <w:basedOn w:val="Normalny"/>
    <w:rsid w:val="00633063"/>
    <w:pPr>
      <w:numPr>
        <w:numId w:val="14"/>
      </w:numPr>
      <w:tabs>
        <w:tab w:val="left" w:pos="567"/>
      </w:tabs>
      <w:spacing w:before="120" w:after="0" w:line="360" w:lineRule="auto"/>
      <w:jc w:val="both"/>
    </w:pPr>
    <w:rPr>
      <w:rFonts w:ascii="Times New Roman" w:eastAsia="Times New Roman" w:hAnsi="Times New Roman" w:cs="Times New Roman"/>
      <w:sz w:val="24"/>
      <w:szCs w:val="20"/>
      <w:lang w:eastAsia="pl-PL"/>
    </w:rPr>
  </w:style>
  <w:style w:type="paragraph" w:customStyle="1" w:styleId="wylicztroj1timVerdana">
    <w:name w:val="wylicz_troj_1_tim + Verdana"/>
    <w:aliases w:val="10 pt,Czarny,Normalny + Arial"/>
    <w:basedOn w:val="wylicztroj1tim"/>
    <w:rsid w:val="00633063"/>
    <w:pPr>
      <w:numPr>
        <w:numId w:val="15"/>
      </w:numPr>
      <w:tabs>
        <w:tab w:val="clear" w:pos="360"/>
        <w:tab w:val="num" w:pos="1077"/>
      </w:tabs>
      <w:ind w:left="709" w:hanging="352"/>
    </w:pPr>
    <w:rPr>
      <w:rFonts w:ascii="Verdana" w:hAnsi="Verdana"/>
      <w:color w:val="000000"/>
      <w:sz w:val="20"/>
    </w:rPr>
  </w:style>
  <w:style w:type="paragraph" w:customStyle="1" w:styleId="kropa1times">
    <w:name w:val="kropa1_times"/>
    <w:basedOn w:val="Normalny"/>
    <w:rsid w:val="00633063"/>
    <w:pPr>
      <w:numPr>
        <w:numId w:val="16"/>
      </w:numPr>
      <w:spacing w:after="60" w:line="240" w:lineRule="auto"/>
      <w:jc w:val="both"/>
    </w:pPr>
    <w:rPr>
      <w:rFonts w:ascii="Times New Roman" w:eastAsia="Times New Roman" w:hAnsi="Times New Roman" w:cs="Times New Roman"/>
      <w:sz w:val="24"/>
      <w:szCs w:val="20"/>
      <w:lang w:eastAsia="pl-PL"/>
    </w:rPr>
  </w:style>
  <w:style w:type="paragraph" w:customStyle="1" w:styleId="pauza2time">
    <w:name w:val="pauza2_time"/>
    <w:basedOn w:val="Normalny"/>
    <w:rsid w:val="00633063"/>
    <w:pPr>
      <w:numPr>
        <w:numId w:val="17"/>
      </w:numPr>
      <w:spacing w:after="60" w:line="280" w:lineRule="atLeast"/>
      <w:ind w:left="1083" w:hanging="482"/>
      <w:jc w:val="both"/>
    </w:pPr>
    <w:rPr>
      <w:rFonts w:ascii="Times New Roman" w:eastAsia="Times New Roman" w:hAnsi="Times New Roman" w:cs="Times New Roman"/>
      <w:snapToGrid w:val="0"/>
      <w:sz w:val="24"/>
      <w:szCs w:val="20"/>
      <w:lang w:eastAsia="pl-PL"/>
    </w:rPr>
  </w:style>
  <w:style w:type="paragraph" w:customStyle="1" w:styleId="pauza2">
    <w:name w:val="pauza2"/>
    <w:basedOn w:val="Normalny"/>
    <w:rsid w:val="00633063"/>
    <w:pPr>
      <w:numPr>
        <w:numId w:val="18"/>
      </w:numPr>
      <w:spacing w:before="60" w:after="60" w:line="240" w:lineRule="auto"/>
      <w:jc w:val="both"/>
    </w:pPr>
    <w:rPr>
      <w:rFonts w:ascii="Times New Roman" w:eastAsia="Times New Roman" w:hAnsi="Times New Roman" w:cs="Times New Roman"/>
      <w:szCs w:val="20"/>
      <w:lang w:eastAsia="pl-PL"/>
    </w:rPr>
  </w:style>
  <w:style w:type="paragraph" w:customStyle="1" w:styleId="pauza3strzal">
    <w:name w:val="pauza3_strzal"/>
    <w:basedOn w:val="pauza2"/>
    <w:rsid w:val="00633063"/>
  </w:style>
  <w:style w:type="paragraph" w:customStyle="1" w:styleId="standtim">
    <w:name w:val="stand_tim"/>
    <w:basedOn w:val="Normalny"/>
    <w:rsid w:val="00633063"/>
    <w:pPr>
      <w:spacing w:after="40" w:line="280" w:lineRule="atLeast"/>
      <w:ind w:firstLine="709"/>
      <w:jc w:val="both"/>
    </w:pPr>
    <w:rPr>
      <w:rFonts w:ascii="Times New Roman" w:eastAsia="Times New Roman" w:hAnsi="Times New Roman" w:cs="Times New Roman"/>
      <w:sz w:val="24"/>
      <w:szCs w:val="20"/>
      <w:lang w:eastAsia="pl-PL"/>
    </w:rPr>
  </w:style>
  <w:style w:type="paragraph" w:customStyle="1" w:styleId="standardwypunkt">
    <w:name w:val="standard_wypunkt"/>
    <w:basedOn w:val="Normalny"/>
    <w:rsid w:val="00633063"/>
    <w:pPr>
      <w:spacing w:after="60" w:line="280" w:lineRule="atLeast"/>
      <w:ind w:left="539" w:firstLine="567"/>
      <w:jc w:val="both"/>
    </w:pPr>
    <w:rPr>
      <w:rFonts w:ascii="Times New Roman" w:eastAsia="Times New Roman" w:hAnsi="Times New Roman" w:cs="Times New Roman"/>
      <w:sz w:val="24"/>
      <w:szCs w:val="20"/>
      <w:lang w:eastAsia="pl-PL"/>
    </w:rPr>
  </w:style>
  <w:style w:type="paragraph" w:customStyle="1" w:styleId="TableText">
    <w:name w:val="Table Text"/>
    <w:basedOn w:val="Normalny"/>
    <w:rsid w:val="00633063"/>
    <w:pPr>
      <w:spacing w:after="0" w:line="240" w:lineRule="auto"/>
    </w:pPr>
    <w:rPr>
      <w:rFonts w:ascii="TimesEE" w:eastAsia="Times New Roman" w:hAnsi="TimesEE" w:cs="Times New Roman"/>
      <w:noProof/>
      <w:szCs w:val="20"/>
      <w:lang w:eastAsia="pl-PL"/>
    </w:rPr>
  </w:style>
  <w:style w:type="paragraph" w:customStyle="1" w:styleId="punkcik">
    <w:name w:val="punkcik"/>
    <w:basedOn w:val="Normalny"/>
    <w:rsid w:val="00633063"/>
    <w:pPr>
      <w:keepNext/>
      <w:numPr>
        <w:numId w:val="19"/>
      </w:numPr>
      <w:tabs>
        <w:tab w:val="left" w:pos="-2127"/>
      </w:tabs>
      <w:spacing w:after="0" w:line="240" w:lineRule="auto"/>
      <w:jc w:val="both"/>
    </w:pPr>
    <w:rPr>
      <w:rFonts w:ascii="Times New Roman" w:eastAsia="Times New Roman" w:hAnsi="Times New Roman" w:cs="Times New Roman"/>
      <w:color w:val="000000"/>
      <w:szCs w:val="20"/>
      <w:lang w:eastAsia="pl-PL"/>
    </w:rPr>
  </w:style>
  <w:style w:type="character" w:customStyle="1" w:styleId="MapadokumentuZnak">
    <w:name w:val="Mapa dokumentu Znak"/>
    <w:basedOn w:val="Domylnaczcionkaakapitu"/>
    <w:link w:val="Mapadokumentu"/>
    <w:uiPriority w:val="99"/>
    <w:rsid w:val="00633063"/>
    <w:rPr>
      <w:rFonts w:ascii="Tahoma" w:hAnsi="Tahoma"/>
      <w:shd w:val="clear" w:color="auto" w:fill="000080"/>
    </w:rPr>
  </w:style>
  <w:style w:type="paragraph" w:styleId="Mapadokumentu">
    <w:name w:val="Document Map"/>
    <w:basedOn w:val="Normalny"/>
    <w:link w:val="MapadokumentuZnak"/>
    <w:uiPriority w:val="99"/>
    <w:rsid w:val="00633063"/>
    <w:pPr>
      <w:shd w:val="clear" w:color="auto" w:fill="000080"/>
      <w:spacing w:after="0" w:line="240" w:lineRule="auto"/>
    </w:pPr>
    <w:rPr>
      <w:rFonts w:ascii="Tahoma" w:hAnsi="Tahoma"/>
    </w:rPr>
  </w:style>
  <w:style w:type="character" w:customStyle="1" w:styleId="MapadokumentuZnak1">
    <w:name w:val="Mapa dokumentu Znak1"/>
    <w:basedOn w:val="Domylnaczcionkaakapitu"/>
    <w:uiPriority w:val="99"/>
    <w:semiHidden/>
    <w:rsid w:val="00633063"/>
    <w:rPr>
      <w:rFonts w:ascii="Tahoma" w:hAnsi="Tahoma" w:cs="Tahoma"/>
      <w:sz w:val="16"/>
      <w:szCs w:val="16"/>
    </w:rPr>
  </w:style>
  <w:style w:type="character" w:customStyle="1" w:styleId="PlandokumentuZnak1">
    <w:name w:val="Plan dokumentu Znak1"/>
    <w:basedOn w:val="Domylnaczcionkaakapitu"/>
    <w:uiPriority w:val="99"/>
    <w:semiHidden/>
    <w:rsid w:val="00633063"/>
    <w:rPr>
      <w:rFonts w:ascii="Tahoma" w:eastAsia="Lucida Sans Unicode" w:hAnsi="Tahoma" w:cs="Tahoma"/>
      <w:color w:val="000000"/>
      <w:kern w:val="1"/>
      <w:sz w:val="16"/>
      <w:szCs w:val="16"/>
    </w:rPr>
  </w:style>
  <w:style w:type="paragraph" w:customStyle="1" w:styleId="wyliczrab">
    <w:name w:val="wylicz_rab"/>
    <w:basedOn w:val="Normalny"/>
    <w:rsid w:val="00633063"/>
    <w:pPr>
      <w:numPr>
        <w:numId w:val="20"/>
      </w:numPr>
      <w:spacing w:after="0" w:line="360" w:lineRule="auto"/>
      <w:jc w:val="both"/>
    </w:pPr>
    <w:rPr>
      <w:rFonts w:ascii="Times New Roman" w:eastAsia="HelveticaEE" w:hAnsi="Times New Roman" w:cs="Times New Roman"/>
      <w:sz w:val="24"/>
      <w:szCs w:val="20"/>
      <w:lang w:eastAsia="pl-PL"/>
    </w:rPr>
  </w:style>
  <w:style w:type="paragraph" w:customStyle="1" w:styleId="kropa1timeswytlusz">
    <w:name w:val="kropa1_times_wytlusz"/>
    <w:basedOn w:val="kropa1times"/>
    <w:rsid w:val="00633063"/>
    <w:pPr>
      <w:numPr>
        <w:numId w:val="21"/>
      </w:numPr>
      <w:tabs>
        <w:tab w:val="clear" w:pos="927"/>
        <w:tab w:val="num" w:pos="360"/>
      </w:tabs>
      <w:spacing w:after="0" w:line="360" w:lineRule="auto"/>
      <w:ind w:left="360"/>
    </w:pPr>
    <w:rPr>
      <w:b/>
      <w:i/>
      <w:sz w:val="22"/>
    </w:rPr>
  </w:style>
  <w:style w:type="character" w:customStyle="1" w:styleId="ZwykytekstZnak">
    <w:name w:val="Zwykły tekst Znak"/>
    <w:basedOn w:val="Domylnaczcionkaakapitu"/>
    <w:link w:val="Zwykytekst"/>
    <w:uiPriority w:val="99"/>
    <w:rsid w:val="00633063"/>
    <w:rPr>
      <w:rFonts w:ascii="Arial" w:hAnsi="Arial"/>
      <w:i/>
      <w:color w:val="000000"/>
    </w:rPr>
  </w:style>
  <w:style w:type="paragraph" w:styleId="Zwykytekst">
    <w:name w:val="Plain Text"/>
    <w:basedOn w:val="Normalny"/>
    <w:link w:val="ZwykytekstZnak"/>
    <w:uiPriority w:val="99"/>
    <w:rsid w:val="00633063"/>
    <w:pPr>
      <w:keepNext/>
      <w:spacing w:before="120" w:after="120" w:line="264" w:lineRule="auto"/>
      <w:ind w:firstLine="709"/>
      <w:jc w:val="both"/>
    </w:pPr>
    <w:rPr>
      <w:rFonts w:ascii="Arial" w:hAnsi="Arial"/>
      <w:i/>
      <w:color w:val="000000"/>
    </w:rPr>
  </w:style>
  <w:style w:type="character" w:customStyle="1" w:styleId="ZwykytekstZnak1">
    <w:name w:val="Zwykły tekst Znak1"/>
    <w:basedOn w:val="Domylnaczcionkaakapitu"/>
    <w:uiPriority w:val="99"/>
    <w:rsid w:val="00633063"/>
    <w:rPr>
      <w:rFonts w:ascii="Consolas" w:hAnsi="Consolas" w:cs="Consolas"/>
      <w:sz w:val="21"/>
      <w:szCs w:val="21"/>
    </w:rPr>
  </w:style>
  <w:style w:type="paragraph" w:customStyle="1" w:styleId="podkrelony0">
    <w:name w:val="podkreślony"/>
    <w:basedOn w:val="Standardowy1"/>
    <w:next w:val="Standardowy1"/>
    <w:rsid w:val="00633063"/>
    <w:pPr>
      <w:spacing w:before="120" w:line="240" w:lineRule="auto"/>
      <w:outlineLvl w:val="0"/>
    </w:pPr>
    <w:rPr>
      <w:b/>
      <w:i/>
      <w:color w:val="auto"/>
      <w:sz w:val="24"/>
      <w:szCs w:val="20"/>
      <w:u w:val="single"/>
    </w:rPr>
  </w:style>
  <w:style w:type="paragraph" w:customStyle="1" w:styleId="Bullet">
    <w:name w:val="Bullet"/>
    <w:basedOn w:val="Normalny"/>
    <w:rsid w:val="00633063"/>
    <w:pPr>
      <w:numPr>
        <w:ilvl w:val="1"/>
        <w:numId w:val="9"/>
      </w:numPr>
      <w:spacing w:after="0" w:line="240" w:lineRule="auto"/>
      <w:jc w:val="both"/>
    </w:pPr>
    <w:rPr>
      <w:rFonts w:ascii="Arial" w:eastAsia="Times New Roman" w:hAnsi="Arial" w:cs="Times New Roman"/>
      <w:szCs w:val="20"/>
      <w:lang w:eastAsia="pl-PL"/>
    </w:rPr>
  </w:style>
  <w:style w:type="paragraph" w:customStyle="1" w:styleId="FR1">
    <w:name w:val="FR1"/>
    <w:rsid w:val="00633063"/>
    <w:pPr>
      <w:widowControl w:val="0"/>
      <w:spacing w:before="380" w:after="0" w:line="240" w:lineRule="auto"/>
    </w:pPr>
    <w:rPr>
      <w:rFonts w:ascii="Arial" w:eastAsia="Times New Roman" w:hAnsi="Arial" w:cs="Times New Roman"/>
      <w:snapToGrid w:val="0"/>
      <w:szCs w:val="20"/>
      <w:lang w:eastAsia="pl-PL"/>
    </w:rPr>
  </w:style>
  <w:style w:type="character" w:styleId="Hipercze">
    <w:name w:val="Hyperlink"/>
    <w:rsid w:val="00633063"/>
    <w:rPr>
      <w:color w:val="0000FF"/>
      <w:u w:val="single"/>
    </w:rPr>
  </w:style>
  <w:style w:type="paragraph" w:customStyle="1" w:styleId="TekstpodstawowynumerowanieB">
    <w:name w:val="Tekst podstawowy.numerowanieB"/>
    <w:basedOn w:val="Normalny"/>
    <w:rsid w:val="00633063"/>
    <w:pPr>
      <w:spacing w:after="0" w:line="240" w:lineRule="auto"/>
      <w:jc w:val="both"/>
    </w:pPr>
    <w:rPr>
      <w:rFonts w:ascii="Times New Roman" w:eastAsia="Times New Roman" w:hAnsi="Times New Roman" w:cs="Times New Roman"/>
      <w:snapToGrid w:val="0"/>
      <w:sz w:val="20"/>
      <w:szCs w:val="20"/>
      <w:lang w:eastAsia="pl-PL"/>
    </w:rPr>
  </w:style>
  <w:style w:type="paragraph" w:customStyle="1" w:styleId="BodyText22">
    <w:name w:val="Body Text 22"/>
    <w:basedOn w:val="Normalny"/>
    <w:uiPriority w:val="99"/>
    <w:rsid w:val="00633063"/>
    <w:pPr>
      <w:spacing w:after="0" w:line="240" w:lineRule="auto"/>
      <w:ind w:firstLine="708"/>
      <w:jc w:val="both"/>
    </w:pPr>
    <w:rPr>
      <w:rFonts w:ascii="Times New Roman" w:eastAsia="Times New Roman" w:hAnsi="Times New Roman" w:cs="Times New Roman"/>
      <w:snapToGrid w:val="0"/>
      <w:sz w:val="20"/>
      <w:szCs w:val="20"/>
      <w:lang w:eastAsia="pl-PL"/>
    </w:rPr>
  </w:style>
  <w:style w:type="paragraph" w:customStyle="1" w:styleId="Punkcik0">
    <w:name w:val="Punkcik"/>
    <w:basedOn w:val="Normalny"/>
    <w:rsid w:val="00633063"/>
    <w:pPr>
      <w:keepNext/>
      <w:numPr>
        <w:numId w:val="22"/>
      </w:numPr>
      <w:tabs>
        <w:tab w:val="clear" w:pos="1920"/>
        <w:tab w:val="num" w:pos="360"/>
      </w:tabs>
      <w:spacing w:after="60" w:line="240" w:lineRule="auto"/>
      <w:ind w:left="1888" w:hanging="357"/>
      <w:jc w:val="both"/>
    </w:pPr>
    <w:rPr>
      <w:rFonts w:ascii="Times New Roman" w:eastAsia="Times New Roman" w:hAnsi="Times New Roman" w:cs="Times New Roman"/>
      <w:szCs w:val="20"/>
      <w:lang w:eastAsia="pl-PL"/>
    </w:rPr>
  </w:style>
  <w:style w:type="paragraph" w:customStyle="1" w:styleId="kropka2">
    <w:name w:val="kropka2"/>
    <w:basedOn w:val="Normalny"/>
    <w:rsid w:val="00633063"/>
    <w:pPr>
      <w:numPr>
        <w:numId w:val="23"/>
      </w:numPr>
      <w:tabs>
        <w:tab w:val="clear" w:pos="567"/>
        <w:tab w:val="num" w:pos="709"/>
      </w:tabs>
      <w:spacing w:before="60" w:after="60" w:line="240" w:lineRule="auto"/>
      <w:ind w:left="709" w:hanging="709"/>
      <w:jc w:val="both"/>
    </w:pPr>
    <w:rPr>
      <w:rFonts w:ascii="Times New Roman" w:eastAsia="Times New Roman" w:hAnsi="Times New Roman" w:cs="Times New Roman"/>
      <w:i/>
      <w:szCs w:val="20"/>
      <w:lang w:eastAsia="pl-PL"/>
    </w:rPr>
  </w:style>
  <w:style w:type="paragraph" w:customStyle="1" w:styleId="wypunktowanie">
    <w:name w:val="wypunktowanie"/>
    <w:basedOn w:val="Listaalfabetyczna"/>
    <w:rsid w:val="00633063"/>
    <w:pPr>
      <w:keepNext w:val="0"/>
      <w:numPr>
        <w:numId w:val="24"/>
      </w:numPr>
      <w:tabs>
        <w:tab w:val="clear" w:pos="360"/>
        <w:tab w:val="num" w:pos="1636"/>
      </w:tabs>
      <w:spacing w:before="0" w:after="20" w:line="240" w:lineRule="auto"/>
      <w:ind w:left="1636"/>
    </w:pPr>
    <w:rPr>
      <w:color w:val="auto"/>
    </w:rPr>
  </w:style>
  <w:style w:type="paragraph" w:customStyle="1" w:styleId="standard0">
    <w:name w:val="standard"/>
    <w:basedOn w:val="Normalny"/>
    <w:rsid w:val="00633063"/>
    <w:pPr>
      <w:tabs>
        <w:tab w:val="left" w:pos="567"/>
      </w:tabs>
      <w:spacing w:after="0" w:line="360" w:lineRule="auto"/>
      <w:jc w:val="both"/>
    </w:pPr>
    <w:rPr>
      <w:rFonts w:ascii="Times New Roman" w:eastAsia="Times New Roman" w:hAnsi="Times New Roman" w:cs="Times New Roman"/>
      <w:sz w:val="24"/>
      <w:szCs w:val="20"/>
      <w:lang w:eastAsia="pl-PL"/>
    </w:rPr>
  </w:style>
  <w:style w:type="paragraph" w:customStyle="1" w:styleId="tab">
    <w:name w:val="tab"/>
    <w:basedOn w:val="Normalny"/>
    <w:rsid w:val="00633063"/>
    <w:pPr>
      <w:tabs>
        <w:tab w:val="left" w:pos="227"/>
      </w:tabs>
      <w:spacing w:before="40" w:after="40" w:line="240" w:lineRule="auto"/>
    </w:pPr>
    <w:rPr>
      <w:rFonts w:ascii="Times New Roman" w:eastAsia="Times New Roman" w:hAnsi="Times New Roman" w:cs="Times New Roman"/>
      <w:sz w:val="18"/>
      <w:szCs w:val="20"/>
      <w:lang w:eastAsia="pl-PL"/>
    </w:rPr>
  </w:style>
  <w:style w:type="paragraph" w:customStyle="1" w:styleId="Nagwek1a0">
    <w:name w:val="Nagłówek 1a/"/>
    <w:basedOn w:val="Nagwek1"/>
    <w:next w:val="Standardowy1"/>
    <w:rsid w:val="00633063"/>
    <w:pPr>
      <w:keepLines w:val="0"/>
      <w:widowControl/>
      <w:tabs>
        <w:tab w:val="left" w:pos="-3544"/>
      </w:tabs>
      <w:suppressAutoHyphens w:val="0"/>
      <w:spacing w:before="60" w:after="240"/>
    </w:pPr>
    <w:rPr>
      <w:rFonts w:ascii="Times New Roman" w:eastAsia="Times New Roman" w:hAnsi="Times New Roman" w:cs="Times New Roman"/>
      <w:bCs w:val="0"/>
      <w:smallCaps/>
      <w:color w:val="000000"/>
      <w:kern w:val="32"/>
      <w:sz w:val="44"/>
      <w:szCs w:val="20"/>
      <w:u w:val="thick"/>
    </w:rPr>
  </w:style>
  <w:style w:type="paragraph" w:customStyle="1" w:styleId="Listanumdod">
    <w:name w:val="Lista num.dod."/>
    <w:basedOn w:val="Listanumerycznaznawiasem"/>
    <w:rsid w:val="00633063"/>
    <w:pPr>
      <w:widowControl/>
      <w:numPr>
        <w:numId w:val="26"/>
      </w:numPr>
      <w:tabs>
        <w:tab w:val="clear" w:pos="397"/>
        <w:tab w:val="clear" w:pos="936"/>
      </w:tabs>
      <w:suppressAutoHyphens w:val="0"/>
      <w:spacing w:before="60"/>
    </w:pPr>
    <w:rPr>
      <w:rFonts w:eastAsia="Times New Roman"/>
      <w:color w:val="auto"/>
      <w:kern w:val="0"/>
      <w:sz w:val="22"/>
    </w:rPr>
  </w:style>
  <w:style w:type="paragraph" w:customStyle="1" w:styleId="Instalacja">
    <w:name w:val="Instalacja"/>
    <w:basedOn w:val="Standardowy1"/>
    <w:next w:val="Standardowy1"/>
    <w:rsid w:val="00633063"/>
    <w:pPr>
      <w:spacing w:before="120" w:after="60" w:line="240" w:lineRule="auto"/>
    </w:pPr>
    <w:rPr>
      <w:rFonts w:ascii="Arial" w:hAnsi="Arial"/>
      <w:b/>
      <w:i/>
      <w:color w:val="auto"/>
      <w:szCs w:val="20"/>
    </w:rPr>
  </w:style>
  <w:style w:type="paragraph" w:customStyle="1" w:styleId="pauza">
    <w:name w:val="pauza"/>
    <w:basedOn w:val="Normalny"/>
    <w:rsid w:val="00633063"/>
    <w:pPr>
      <w:tabs>
        <w:tab w:val="num" w:pos="567"/>
      </w:tabs>
      <w:spacing w:after="0" w:line="360" w:lineRule="auto"/>
      <w:ind w:left="567" w:hanging="567"/>
      <w:jc w:val="both"/>
    </w:pPr>
    <w:rPr>
      <w:rFonts w:ascii="Times New Roman" w:eastAsia="Times New Roman" w:hAnsi="Times New Roman" w:cs="Times New Roman"/>
      <w:sz w:val="24"/>
      <w:szCs w:val="20"/>
      <w:lang w:eastAsia="pl-PL"/>
    </w:rPr>
  </w:style>
  <w:style w:type="paragraph" w:customStyle="1" w:styleId="litera">
    <w:name w:val="litera"/>
    <w:basedOn w:val="Normalny"/>
    <w:rsid w:val="00633063"/>
    <w:pPr>
      <w:tabs>
        <w:tab w:val="num" w:pos="1296"/>
      </w:tabs>
      <w:spacing w:after="0" w:line="360" w:lineRule="auto"/>
      <w:ind w:left="1293" w:hanging="357"/>
      <w:jc w:val="both"/>
    </w:pPr>
    <w:rPr>
      <w:rFonts w:ascii="Arial" w:eastAsia="Times New Roman" w:hAnsi="Arial" w:cs="Times New Roman"/>
      <w:szCs w:val="20"/>
      <w:lang w:eastAsia="pl-PL"/>
    </w:rPr>
  </w:style>
  <w:style w:type="paragraph" w:customStyle="1" w:styleId="punkt">
    <w:name w:val="punkt"/>
    <w:basedOn w:val="Normalny"/>
    <w:rsid w:val="00633063"/>
    <w:pPr>
      <w:tabs>
        <w:tab w:val="num" w:pos="1296"/>
      </w:tabs>
      <w:spacing w:after="0" w:line="360" w:lineRule="auto"/>
      <w:ind w:left="1293" w:hanging="357"/>
      <w:jc w:val="both"/>
    </w:pPr>
    <w:rPr>
      <w:rFonts w:ascii="Arial" w:eastAsia="Times New Roman" w:hAnsi="Arial" w:cs="Times New Roman"/>
      <w:szCs w:val="20"/>
      <w:lang w:eastAsia="pl-PL"/>
    </w:rPr>
  </w:style>
  <w:style w:type="paragraph" w:customStyle="1" w:styleId="pauzatab">
    <w:name w:val="pauzatab"/>
    <w:basedOn w:val="tab"/>
    <w:rsid w:val="00633063"/>
    <w:pPr>
      <w:tabs>
        <w:tab w:val="num" w:pos="1077"/>
      </w:tabs>
      <w:ind w:left="709" w:hanging="352"/>
      <w:jc w:val="both"/>
    </w:pPr>
  </w:style>
  <w:style w:type="paragraph" w:customStyle="1" w:styleId="kropkatab">
    <w:name w:val="kropkatab"/>
    <w:basedOn w:val="tab"/>
    <w:rsid w:val="00633063"/>
    <w:pPr>
      <w:tabs>
        <w:tab w:val="num" w:pos="1077"/>
      </w:tabs>
      <w:spacing w:before="20" w:after="0"/>
      <w:ind w:left="709" w:hanging="352"/>
      <w:jc w:val="both"/>
    </w:pPr>
  </w:style>
  <w:style w:type="paragraph" w:customStyle="1" w:styleId="tytu3">
    <w:name w:val="tytuł3"/>
    <w:basedOn w:val="Normalny"/>
    <w:rsid w:val="00633063"/>
    <w:pPr>
      <w:tabs>
        <w:tab w:val="left" w:pos="567"/>
      </w:tabs>
      <w:spacing w:after="0" w:line="240" w:lineRule="auto"/>
      <w:ind w:left="567" w:hanging="567"/>
    </w:pPr>
    <w:rPr>
      <w:rFonts w:ascii="Times New Roman" w:eastAsia="Times New Roman" w:hAnsi="Times New Roman" w:cs="Times New Roman"/>
      <w:b/>
      <w:sz w:val="24"/>
      <w:szCs w:val="20"/>
      <w:lang w:eastAsia="pl-PL"/>
    </w:rPr>
  </w:style>
  <w:style w:type="paragraph" w:customStyle="1" w:styleId="przypis">
    <w:name w:val="przypis"/>
    <w:basedOn w:val="Tekstprzypisudolnego"/>
    <w:rsid w:val="00633063"/>
    <w:pPr>
      <w:widowControl/>
      <w:tabs>
        <w:tab w:val="left" w:pos="567"/>
      </w:tabs>
      <w:suppressAutoHyphens w:val="0"/>
      <w:spacing w:before="40"/>
    </w:pPr>
    <w:rPr>
      <w:rFonts w:eastAsia="Times New Roman"/>
      <w:color w:val="auto"/>
      <w:kern w:val="0"/>
      <w:sz w:val="20"/>
    </w:rPr>
  </w:style>
  <w:style w:type="paragraph" w:customStyle="1" w:styleId="Tytu2">
    <w:name w:val="Tytuł2"/>
    <w:basedOn w:val="standardZnakZnakZnak"/>
    <w:rsid w:val="00633063"/>
    <w:pPr>
      <w:spacing w:line="240" w:lineRule="auto"/>
      <w:ind w:left="567" w:hanging="567"/>
    </w:pPr>
    <w:rPr>
      <w:rFonts w:ascii="Times New Roman" w:hAnsi="Times New Roman"/>
      <w:b/>
      <w:sz w:val="32"/>
    </w:rPr>
  </w:style>
  <w:style w:type="paragraph" w:customStyle="1" w:styleId="standardZnakZnakZnak">
    <w:name w:val="standard Znak Znak Znak"/>
    <w:basedOn w:val="Normalny"/>
    <w:rsid w:val="00633063"/>
    <w:pPr>
      <w:tabs>
        <w:tab w:val="left" w:pos="567"/>
      </w:tabs>
      <w:spacing w:after="0" w:line="360" w:lineRule="auto"/>
      <w:jc w:val="both"/>
    </w:pPr>
    <w:rPr>
      <w:rFonts w:ascii="Arial" w:eastAsia="Times New Roman" w:hAnsi="Arial" w:cs="Times New Roman"/>
      <w:szCs w:val="20"/>
      <w:lang w:eastAsia="pl-PL"/>
    </w:rPr>
  </w:style>
  <w:style w:type="paragraph" w:customStyle="1" w:styleId="standardZnak">
    <w:name w:val="standard Znak"/>
    <w:basedOn w:val="Normalny"/>
    <w:rsid w:val="00633063"/>
    <w:pPr>
      <w:tabs>
        <w:tab w:val="left" w:pos="567"/>
      </w:tabs>
      <w:spacing w:after="0" w:line="360" w:lineRule="auto"/>
      <w:jc w:val="both"/>
    </w:pPr>
    <w:rPr>
      <w:rFonts w:ascii="Arial" w:eastAsia="Times New Roman" w:hAnsi="Arial" w:cs="Times New Roman"/>
      <w:szCs w:val="20"/>
      <w:lang w:eastAsia="pl-PL"/>
    </w:rPr>
  </w:style>
  <w:style w:type="paragraph" w:customStyle="1" w:styleId="StyltabZlewej0cmWysunicie15cmPo7pt">
    <w:name w:val="Styl tab + Z lewej:  0 cm Wysunięcie:  15 cm Po:  7 pt"/>
    <w:basedOn w:val="tab"/>
    <w:rsid w:val="00633063"/>
    <w:pPr>
      <w:spacing w:after="140"/>
      <w:ind w:left="851" w:hanging="851"/>
    </w:pPr>
  </w:style>
  <w:style w:type="paragraph" w:customStyle="1" w:styleId="StyltabWyrwnanydorodka">
    <w:name w:val="Styl tab + Wyrównany do środka"/>
    <w:basedOn w:val="tab"/>
    <w:rsid w:val="00633063"/>
    <w:pPr>
      <w:jc w:val="center"/>
    </w:pPr>
  </w:style>
  <w:style w:type="paragraph" w:customStyle="1" w:styleId="StyltabZlewej04cm">
    <w:name w:val="Styl tab + Z lewej:  04 cm"/>
    <w:basedOn w:val="tab"/>
    <w:rsid w:val="00633063"/>
    <w:pPr>
      <w:ind w:left="227"/>
    </w:pPr>
  </w:style>
  <w:style w:type="paragraph" w:customStyle="1" w:styleId="StyltabPogrubienieWyrwnanydorodka">
    <w:name w:val="Styl tab + Pogrubienie Wyrównany do środka"/>
    <w:basedOn w:val="tab"/>
    <w:rsid w:val="00633063"/>
    <w:pPr>
      <w:jc w:val="center"/>
    </w:pPr>
    <w:rPr>
      <w:b/>
    </w:rPr>
  </w:style>
  <w:style w:type="paragraph" w:customStyle="1" w:styleId="tytu1">
    <w:name w:val="tytuł1"/>
    <w:basedOn w:val="Normalny"/>
    <w:rsid w:val="00633063"/>
    <w:pPr>
      <w:tabs>
        <w:tab w:val="left" w:pos="567"/>
      </w:tabs>
      <w:spacing w:after="0" w:line="240" w:lineRule="auto"/>
      <w:ind w:left="567" w:hanging="567"/>
    </w:pPr>
    <w:rPr>
      <w:rFonts w:ascii="Arial" w:eastAsia="Times New Roman" w:hAnsi="Arial" w:cs="Times New Roman"/>
      <w:b/>
      <w:sz w:val="32"/>
      <w:szCs w:val="20"/>
      <w:lang w:eastAsia="pl-PL"/>
    </w:rPr>
  </w:style>
  <w:style w:type="paragraph" w:customStyle="1" w:styleId="tytu4">
    <w:name w:val="tytuł4"/>
    <w:basedOn w:val="tytu3"/>
    <w:rsid w:val="00633063"/>
    <w:pPr>
      <w:ind w:left="0" w:firstLine="0"/>
    </w:pPr>
  </w:style>
  <w:style w:type="character" w:customStyle="1" w:styleId="standardZnakZnakZnakZnak">
    <w:name w:val="standard Znak Znak Znak Znak"/>
    <w:basedOn w:val="Domylnaczcionkaakapitu"/>
    <w:rsid w:val="00633063"/>
    <w:rPr>
      <w:rFonts w:ascii="Arial" w:hAnsi="Arial"/>
      <w:noProof w:val="0"/>
      <w:sz w:val="22"/>
      <w:lang w:val="pl-PL"/>
    </w:rPr>
  </w:style>
  <w:style w:type="character" w:customStyle="1" w:styleId="tabZnak">
    <w:name w:val="tab Znak"/>
    <w:basedOn w:val="Domylnaczcionkaakapitu"/>
    <w:rsid w:val="00633063"/>
    <w:rPr>
      <w:noProof w:val="0"/>
      <w:sz w:val="18"/>
      <w:lang w:val="pl-PL"/>
    </w:rPr>
  </w:style>
  <w:style w:type="character" w:customStyle="1" w:styleId="pauzatabZnak">
    <w:name w:val="pauzatab Znak"/>
    <w:basedOn w:val="tabZnak"/>
    <w:rsid w:val="00633063"/>
    <w:rPr>
      <w:noProof w:val="0"/>
      <w:sz w:val="18"/>
      <w:lang w:val="pl-PL"/>
    </w:rPr>
  </w:style>
  <w:style w:type="paragraph" w:customStyle="1" w:styleId="StyltabZlewej0cmWysunicie15cmPo7pt1">
    <w:name w:val="Styl tab + Z lewej:  0 cm Wysunięcie:  15 cm Po:  7 pt1"/>
    <w:basedOn w:val="tab"/>
    <w:rsid w:val="00633063"/>
    <w:pPr>
      <w:spacing w:after="140"/>
      <w:ind w:left="851" w:hanging="851"/>
    </w:pPr>
  </w:style>
  <w:style w:type="character" w:customStyle="1" w:styleId="standardZnakZnak">
    <w:name w:val="standard Znak Znak"/>
    <w:basedOn w:val="Domylnaczcionkaakapitu"/>
    <w:rsid w:val="00633063"/>
    <w:rPr>
      <w:rFonts w:ascii="Arial" w:hAnsi="Arial"/>
      <w:noProof w:val="0"/>
      <w:sz w:val="22"/>
      <w:lang w:val="pl-PL" w:eastAsia="pl-PL" w:bidi="ar-SA"/>
    </w:rPr>
  </w:style>
  <w:style w:type="character" w:customStyle="1" w:styleId="TekstdymkaZnak1">
    <w:name w:val="Tekst dymka Znak1"/>
    <w:basedOn w:val="Domylnaczcionkaakapitu"/>
    <w:uiPriority w:val="99"/>
    <w:semiHidden/>
    <w:rsid w:val="00633063"/>
    <w:rPr>
      <w:rFonts w:ascii="Tahoma" w:eastAsia="Lucida Sans Unicode" w:hAnsi="Tahoma" w:cs="Tahoma"/>
      <w:color w:val="000000"/>
      <w:kern w:val="1"/>
      <w:sz w:val="16"/>
      <w:szCs w:val="16"/>
    </w:rPr>
  </w:style>
  <w:style w:type="paragraph" w:customStyle="1" w:styleId="Arial">
    <w:name w:val="Arial"/>
    <w:basedOn w:val="Normalny"/>
    <w:rsid w:val="00633063"/>
    <w:pPr>
      <w:spacing w:after="60" w:line="240" w:lineRule="auto"/>
      <w:ind w:firstLine="709"/>
      <w:jc w:val="both"/>
    </w:pPr>
    <w:rPr>
      <w:rFonts w:ascii="Arial" w:eastAsia="Times New Roman" w:hAnsi="Arial" w:cs="Times New Roman"/>
      <w:sz w:val="24"/>
      <w:szCs w:val="20"/>
      <w:lang w:eastAsia="pl-PL"/>
    </w:rPr>
  </w:style>
  <w:style w:type="paragraph" w:customStyle="1" w:styleId="tyt2-tim">
    <w:name w:val="tyt2-tim"/>
    <w:basedOn w:val="Normalny"/>
    <w:rsid w:val="00633063"/>
    <w:pPr>
      <w:numPr>
        <w:ilvl w:val="1"/>
        <w:numId w:val="25"/>
      </w:numPr>
      <w:spacing w:after="0" w:line="240" w:lineRule="auto"/>
      <w:ind w:right="-18"/>
    </w:pPr>
    <w:rPr>
      <w:rFonts w:ascii="Times New Roman" w:eastAsia="HelveticaEE" w:hAnsi="Times New Roman" w:cs="Times New Roman"/>
      <w:b/>
      <w:kern w:val="16"/>
      <w:sz w:val="36"/>
      <w:szCs w:val="20"/>
      <w:lang w:eastAsia="pl-PL"/>
    </w:rPr>
  </w:style>
  <w:style w:type="paragraph" w:customStyle="1" w:styleId="Naglowek6wylicz">
    <w:name w:val="Naglowek6_wylicz"/>
    <w:basedOn w:val="Nagwek5"/>
    <w:rsid w:val="00633063"/>
    <w:pPr>
      <w:widowControl/>
      <w:tabs>
        <w:tab w:val="left" w:pos="1080"/>
      </w:tabs>
      <w:suppressAutoHyphens w:val="0"/>
      <w:spacing w:before="120" w:after="120"/>
      <w:ind w:left="1077"/>
    </w:pPr>
    <w:rPr>
      <w:rFonts w:eastAsia="Times New Roman"/>
      <w:b/>
      <w:i w:val="0"/>
      <w:iCs w:val="0"/>
      <w:color w:val="auto"/>
      <w:kern w:val="0"/>
      <w:szCs w:val="20"/>
    </w:rPr>
  </w:style>
  <w:style w:type="paragraph" w:customStyle="1" w:styleId="pauza2podkresl">
    <w:name w:val="pauza2_podkresl"/>
    <w:basedOn w:val="pauza2time"/>
    <w:rsid w:val="00633063"/>
    <w:pPr>
      <w:numPr>
        <w:numId w:val="0"/>
      </w:numPr>
      <w:tabs>
        <w:tab w:val="num" w:pos="1077"/>
      </w:tabs>
      <w:spacing w:after="120" w:line="240" w:lineRule="auto"/>
      <w:ind w:left="1083" w:hanging="482"/>
    </w:pPr>
    <w:rPr>
      <w:b/>
      <w:i/>
      <w:u w:val="single"/>
    </w:rPr>
  </w:style>
  <w:style w:type="paragraph" w:customStyle="1" w:styleId="stand2">
    <w:name w:val="stand2"/>
    <w:basedOn w:val="standtim"/>
    <w:rsid w:val="00633063"/>
    <w:pPr>
      <w:spacing w:before="60" w:after="0" w:line="240" w:lineRule="auto"/>
      <w:ind w:left="1083"/>
    </w:pPr>
  </w:style>
  <w:style w:type="paragraph" w:customStyle="1" w:styleId="pauza3">
    <w:name w:val="pauza3"/>
    <w:basedOn w:val="pauza2"/>
    <w:rsid w:val="00633063"/>
    <w:pPr>
      <w:numPr>
        <w:numId w:val="0"/>
      </w:numPr>
      <w:tabs>
        <w:tab w:val="num" w:pos="420"/>
        <w:tab w:val="num" w:pos="1920"/>
      </w:tabs>
      <w:spacing w:before="0" w:after="0"/>
      <w:ind w:left="1920" w:hanging="360"/>
    </w:pPr>
    <w:rPr>
      <w:sz w:val="24"/>
    </w:rPr>
  </w:style>
  <w:style w:type="paragraph" w:customStyle="1" w:styleId="numerek">
    <w:name w:val="numerek"/>
    <w:basedOn w:val="Normalny"/>
    <w:rsid w:val="00633063"/>
    <w:pPr>
      <w:keepNext/>
      <w:numPr>
        <w:ilvl w:val="3"/>
        <w:numId w:val="5"/>
      </w:numPr>
      <w:spacing w:after="0" w:line="240" w:lineRule="auto"/>
    </w:pPr>
    <w:rPr>
      <w:rFonts w:ascii="Times New Roman" w:eastAsia="Times New Roman" w:hAnsi="Times New Roman" w:cs="Times New Roman"/>
      <w:szCs w:val="20"/>
      <w:lang w:eastAsia="pl-PL"/>
    </w:rPr>
  </w:style>
  <w:style w:type="paragraph" w:customStyle="1" w:styleId="Tyttab">
    <w:name w:val="Tyt_tab"/>
    <w:basedOn w:val="Tekstpodstawowy"/>
    <w:rsid w:val="00633063"/>
    <w:pPr>
      <w:keepNext/>
      <w:widowControl/>
      <w:suppressAutoHyphens w:val="0"/>
      <w:spacing w:before="240" w:after="120" w:line="264" w:lineRule="auto"/>
      <w:ind w:left="1260" w:hanging="1260"/>
    </w:pPr>
    <w:rPr>
      <w:rFonts w:eastAsia="Times New Roman"/>
      <w:b/>
      <w:i/>
      <w:kern w:val="0"/>
      <w:sz w:val="24"/>
    </w:rPr>
  </w:style>
  <w:style w:type="paragraph" w:customStyle="1" w:styleId="tyt3">
    <w:name w:val="tyt 3+"/>
    <w:basedOn w:val="Normalny"/>
    <w:rsid w:val="00633063"/>
    <w:pPr>
      <w:spacing w:after="0" w:line="360" w:lineRule="auto"/>
      <w:ind w:left="567" w:hanging="567"/>
    </w:pPr>
    <w:rPr>
      <w:rFonts w:ascii="Times New Roman" w:eastAsia="Times New Roman" w:hAnsi="Times New Roman" w:cs="Times New Roman"/>
      <w:b/>
      <w:spacing w:val="2"/>
      <w:sz w:val="28"/>
      <w:szCs w:val="20"/>
      <w:lang w:eastAsia="pl-PL"/>
    </w:rPr>
  </w:style>
  <w:style w:type="paragraph" w:customStyle="1" w:styleId="tekst">
    <w:name w:val="tekst"/>
    <w:basedOn w:val="Normalny"/>
    <w:rsid w:val="00633063"/>
    <w:pPr>
      <w:autoSpaceDE w:val="0"/>
      <w:autoSpaceDN w:val="0"/>
      <w:spacing w:after="0" w:line="360" w:lineRule="auto"/>
      <w:jc w:val="both"/>
    </w:pPr>
    <w:rPr>
      <w:rFonts w:ascii="Times New Roman" w:eastAsia="Times New Roman" w:hAnsi="Times New Roman" w:cs="Times New Roman"/>
      <w:szCs w:val="20"/>
      <w:lang w:eastAsia="pl-PL"/>
    </w:rPr>
  </w:style>
  <w:style w:type="paragraph" w:customStyle="1" w:styleId="pkt1">
    <w:name w:val="pkt1"/>
    <w:basedOn w:val="Normalny"/>
    <w:rsid w:val="00633063"/>
    <w:pPr>
      <w:keepNext/>
      <w:numPr>
        <w:numId w:val="6"/>
      </w:numPr>
      <w:tabs>
        <w:tab w:val="left" w:pos="357"/>
      </w:tabs>
      <w:spacing w:before="60" w:after="120" w:line="264" w:lineRule="auto"/>
      <w:jc w:val="both"/>
    </w:pPr>
    <w:rPr>
      <w:rFonts w:ascii="Arial" w:eastAsia="Times New Roman" w:hAnsi="Arial" w:cs="Times New Roman"/>
      <w:color w:val="000000"/>
      <w:sz w:val="18"/>
      <w:szCs w:val="20"/>
      <w:lang w:eastAsia="pl-PL"/>
    </w:rPr>
  </w:style>
  <w:style w:type="paragraph" w:styleId="Spistreci6">
    <w:name w:val="toc 6"/>
    <w:basedOn w:val="Normalny"/>
    <w:next w:val="Normalny"/>
    <w:autoRedefine/>
    <w:rsid w:val="00633063"/>
    <w:pPr>
      <w:spacing w:after="0" w:line="240" w:lineRule="auto"/>
      <w:ind w:left="1100" w:firstLine="709"/>
    </w:pPr>
    <w:rPr>
      <w:rFonts w:ascii="Times New Roman" w:eastAsia="Times New Roman" w:hAnsi="Times New Roman" w:cs="Times New Roman"/>
      <w:sz w:val="18"/>
      <w:szCs w:val="20"/>
      <w:lang w:eastAsia="pl-PL"/>
    </w:rPr>
  </w:style>
  <w:style w:type="paragraph" w:styleId="Spistreci7">
    <w:name w:val="toc 7"/>
    <w:basedOn w:val="Normalny"/>
    <w:next w:val="Normalny"/>
    <w:autoRedefine/>
    <w:rsid w:val="00633063"/>
    <w:pPr>
      <w:spacing w:after="0" w:line="240" w:lineRule="auto"/>
      <w:ind w:left="1320" w:firstLine="709"/>
    </w:pPr>
    <w:rPr>
      <w:rFonts w:ascii="Times New Roman" w:eastAsia="Times New Roman" w:hAnsi="Times New Roman" w:cs="Times New Roman"/>
      <w:sz w:val="18"/>
      <w:szCs w:val="20"/>
      <w:lang w:eastAsia="pl-PL"/>
    </w:rPr>
  </w:style>
  <w:style w:type="paragraph" w:styleId="Spistreci8">
    <w:name w:val="toc 8"/>
    <w:basedOn w:val="Normalny"/>
    <w:next w:val="Normalny"/>
    <w:autoRedefine/>
    <w:rsid w:val="00633063"/>
    <w:pPr>
      <w:spacing w:after="0" w:line="240" w:lineRule="auto"/>
      <w:ind w:left="1540" w:firstLine="709"/>
    </w:pPr>
    <w:rPr>
      <w:rFonts w:ascii="Times New Roman" w:eastAsia="Times New Roman" w:hAnsi="Times New Roman" w:cs="Times New Roman"/>
      <w:sz w:val="18"/>
      <w:szCs w:val="20"/>
      <w:lang w:eastAsia="pl-PL"/>
    </w:rPr>
  </w:style>
  <w:style w:type="paragraph" w:styleId="Spistreci9">
    <w:name w:val="toc 9"/>
    <w:basedOn w:val="Normalny"/>
    <w:next w:val="Normalny"/>
    <w:autoRedefine/>
    <w:rsid w:val="00633063"/>
    <w:pPr>
      <w:spacing w:after="0" w:line="240" w:lineRule="auto"/>
      <w:ind w:left="1760" w:firstLine="709"/>
    </w:pPr>
    <w:rPr>
      <w:rFonts w:ascii="Times New Roman" w:eastAsia="Times New Roman" w:hAnsi="Times New Roman" w:cs="Times New Roman"/>
      <w:sz w:val="18"/>
      <w:szCs w:val="20"/>
      <w:lang w:eastAsia="pl-PL"/>
    </w:rPr>
  </w:style>
  <w:style w:type="paragraph" w:styleId="Legenda">
    <w:name w:val="caption"/>
    <w:aliases w:val="Podpis pod rysunkiem,Naglówek Tabeli,Nag3ówek Tabeli,Nag³ówek Tabeli,Legenda Znak,Legenda Znak Znak Znak,Legenda Znak Znak,Legenda Znak Znak Znak Znak,Legenda Znak Znak Znak Znak Znak Znak,Legenda Znak Znak Z Znak,Nagłówek Tabeli,Tabela nr"/>
    <w:basedOn w:val="Normalny"/>
    <w:next w:val="Normalny"/>
    <w:link w:val="LegendaZnak1"/>
    <w:qFormat/>
    <w:rsid w:val="00633063"/>
    <w:pPr>
      <w:spacing w:before="240" w:after="120" w:line="240" w:lineRule="auto"/>
      <w:ind w:firstLine="709"/>
      <w:jc w:val="both"/>
    </w:pPr>
    <w:rPr>
      <w:rFonts w:ascii="Times New Roman" w:eastAsia="Times New Roman" w:hAnsi="Times New Roman" w:cs="Times New Roman"/>
      <w:b/>
      <w:i/>
      <w:sz w:val="24"/>
      <w:szCs w:val="20"/>
      <w:lang w:eastAsia="pl-PL"/>
    </w:rPr>
  </w:style>
  <w:style w:type="paragraph" w:customStyle="1" w:styleId="Wyliczenie">
    <w:name w:val="Wyliczenie [•]"/>
    <w:basedOn w:val="Normalny"/>
    <w:rsid w:val="00633063"/>
    <w:pPr>
      <w:keepLines/>
      <w:spacing w:after="0" w:line="240" w:lineRule="auto"/>
      <w:ind w:left="284" w:hanging="284"/>
      <w:jc w:val="both"/>
    </w:pPr>
    <w:rPr>
      <w:rFonts w:ascii="Times New Roman" w:eastAsia="Times New Roman" w:hAnsi="Times New Roman" w:cs="Times New Roman"/>
      <w:szCs w:val="20"/>
      <w:lang w:eastAsia="pl-PL"/>
    </w:rPr>
  </w:style>
  <w:style w:type="paragraph" w:customStyle="1" w:styleId="Tekstpodstawowynumerowanie2">
    <w:name w:val="Tekst podstawowy.numerowanie2"/>
    <w:basedOn w:val="Normalny"/>
    <w:rsid w:val="00633063"/>
    <w:pPr>
      <w:keepNext/>
      <w:tabs>
        <w:tab w:val="num" w:pos="360"/>
      </w:tabs>
      <w:spacing w:after="60" w:line="240" w:lineRule="auto"/>
      <w:ind w:left="360" w:hanging="360"/>
      <w:jc w:val="both"/>
    </w:pPr>
    <w:rPr>
      <w:rFonts w:ascii="Times New Roman" w:eastAsia="Times New Roman" w:hAnsi="Times New Roman" w:cs="Times New Roman"/>
      <w:szCs w:val="20"/>
      <w:lang w:eastAsia="pl-PL"/>
    </w:rPr>
  </w:style>
  <w:style w:type="character" w:styleId="Pogrubienie">
    <w:name w:val="Strong"/>
    <w:aliases w:val="Bold,PZI-BOLD,R: POGRUBIENIE"/>
    <w:basedOn w:val="Domylnaczcionkaakapitu"/>
    <w:qFormat/>
    <w:rsid w:val="00633063"/>
    <w:rPr>
      <w:b/>
      <w:bCs/>
    </w:rPr>
  </w:style>
  <w:style w:type="character" w:customStyle="1" w:styleId="TekstprzypisukocowegoZnak">
    <w:name w:val="Tekst przypisu końcowego Znak"/>
    <w:basedOn w:val="Domylnaczcionkaakapitu"/>
    <w:link w:val="Tekstprzypisukocowego"/>
    <w:uiPriority w:val="99"/>
    <w:rsid w:val="00633063"/>
  </w:style>
  <w:style w:type="paragraph" w:styleId="Tekstprzypisukocowego">
    <w:name w:val="endnote text"/>
    <w:basedOn w:val="Normalny"/>
    <w:link w:val="TekstprzypisukocowegoZnak"/>
    <w:uiPriority w:val="99"/>
    <w:unhideWhenUsed/>
    <w:rsid w:val="00633063"/>
    <w:pPr>
      <w:spacing w:before="60" w:after="60" w:line="240" w:lineRule="auto"/>
      <w:ind w:firstLine="709"/>
      <w:jc w:val="both"/>
    </w:pPr>
  </w:style>
  <w:style w:type="character" w:customStyle="1" w:styleId="TekstprzypisukocowegoZnak1">
    <w:name w:val="Tekst przypisu końcowego Znak1"/>
    <w:basedOn w:val="Domylnaczcionkaakapitu"/>
    <w:uiPriority w:val="99"/>
    <w:semiHidden/>
    <w:rsid w:val="00633063"/>
    <w:rPr>
      <w:sz w:val="20"/>
      <w:szCs w:val="20"/>
    </w:rPr>
  </w:style>
  <w:style w:type="paragraph" w:customStyle="1" w:styleId="NormalA5">
    <w:name w:val="Normal A5"/>
    <w:basedOn w:val="Normalny"/>
    <w:next w:val="Normalny"/>
    <w:rsid w:val="00633063"/>
    <w:pPr>
      <w:spacing w:before="60" w:after="60" w:line="240" w:lineRule="auto"/>
      <w:ind w:firstLine="720"/>
      <w:jc w:val="both"/>
    </w:pPr>
    <w:rPr>
      <w:rFonts w:ascii="Times New Roman" w:eastAsia="Times New Roman" w:hAnsi="Times New Roman" w:cs="Times New Roman"/>
      <w:sz w:val="24"/>
      <w:szCs w:val="20"/>
      <w:lang w:val="en-GB" w:eastAsia="pl-PL"/>
    </w:rPr>
  </w:style>
  <w:style w:type="paragraph" w:customStyle="1" w:styleId="heading4">
    <w:name w:val="heading4"/>
    <w:basedOn w:val="Normalny"/>
    <w:next w:val="Normalny"/>
    <w:rsid w:val="00633063"/>
    <w:pPr>
      <w:spacing w:before="60" w:after="60" w:line="240" w:lineRule="auto"/>
      <w:ind w:left="2880" w:firstLine="709"/>
      <w:jc w:val="both"/>
    </w:pPr>
    <w:rPr>
      <w:rFonts w:ascii="Times New Roman" w:eastAsia="Times New Roman" w:hAnsi="Times New Roman" w:cs="Times New Roman"/>
      <w:b/>
      <w:spacing w:val="20"/>
      <w:sz w:val="28"/>
      <w:szCs w:val="20"/>
      <w:lang w:val="en-GB" w:eastAsia="pl-PL"/>
    </w:rPr>
  </w:style>
  <w:style w:type="character" w:customStyle="1" w:styleId="ZwrotpoegnalnyZnak">
    <w:name w:val="Zwrot pożegnalny Znak"/>
    <w:basedOn w:val="Domylnaczcionkaakapitu"/>
    <w:link w:val="Zwrotpoegnalny"/>
    <w:semiHidden/>
    <w:rsid w:val="00633063"/>
  </w:style>
  <w:style w:type="paragraph" w:styleId="Zwrotpoegnalny">
    <w:name w:val="Closing"/>
    <w:basedOn w:val="Normalny"/>
    <w:link w:val="ZwrotpoegnalnyZnak"/>
    <w:semiHidden/>
    <w:rsid w:val="00633063"/>
    <w:pPr>
      <w:spacing w:before="60" w:after="60" w:line="240" w:lineRule="auto"/>
      <w:ind w:left="4252" w:firstLine="709"/>
      <w:jc w:val="both"/>
    </w:pPr>
  </w:style>
  <w:style w:type="character" w:customStyle="1" w:styleId="ZwrotpoegnalnyZnak1">
    <w:name w:val="Zwrot pożegnalny Znak1"/>
    <w:basedOn w:val="Domylnaczcionkaakapitu"/>
    <w:uiPriority w:val="99"/>
    <w:semiHidden/>
    <w:rsid w:val="00633063"/>
  </w:style>
  <w:style w:type="paragraph" w:customStyle="1" w:styleId="Wyliczenie0">
    <w:name w:val="Wyliczenie [#)]"/>
    <w:basedOn w:val="Normalny"/>
    <w:rsid w:val="00633063"/>
    <w:pPr>
      <w:keepLines/>
      <w:spacing w:before="60" w:after="60" w:line="240" w:lineRule="auto"/>
      <w:ind w:left="284" w:hanging="284"/>
      <w:jc w:val="both"/>
    </w:pPr>
    <w:rPr>
      <w:rFonts w:ascii="Times New Roman" w:eastAsia="Times New Roman" w:hAnsi="Times New Roman" w:cs="Times New Roman"/>
      <w:sz w:val="24"/>
      <w:szCs w:val="20"/>
      <w:lang w:eastAsia="pl-PL"/>
    </w:rPr>
  </w:style>
  <w:style w:type="paragraph" w:customStyle="1" w:styleId="Rwnanie">
    <w:name w:val="Równanie"/>
    <w:basedOn w:val="Normalny"/>
    <w:next w:val="Normalny"/>
    <w:rsid w:val="00633063"/>
    <w:pPr>
      <w:tabs>
        <w:tab w:val="center" w:pos="4536"/>
        <w:tab w:val="right" w:pos="9072"/>
      </w:tabs>
      <w:spacing w:before="60" w:after="60" w:line="240" w:lineRule="auto"/>
      <w:ind w:firstLine="709"/>
      <w:jc w:val="both"/>
    </w:pPr>
    <w:rPr>
      <w:rFonts w:ascii="Times New Roman" w:eastAsia="Times New Roman" w:hAnsi="Times New Roman" w:cs="Times New Roman"/>
      <w:sz w:val="24"/>
      <w:szCs w:val="20"/>
      <w:lang w:eastAsia="pl-PL"/>
    </w:rPr>
  </w:style>
  <w:style w:type="paragraph" w:customStyle="1" w:styleId="WyliczenieZ">
    <w:name w:val="Wyliczenie [Z #.]"/>
    <w:basedOn w:val="Normalny"/>
    <w:rsid w:val="00633063"/>
    <w:pPr>
      <w:keepLines/>
      <w:spacing w:before="60" w:after="60" w:line="240" w:lineRule="auto"/>
      <w:ind w:left="567" w:hanging="567"/>
      <w:jc w:val="both"/>
    </w:pPr>
    <w:rPr>
      <w:rFonts w:ascii="Times New Roman" w:eastAsia="Times New Roman" w:hAnsi="Times New Roman" w:cs="Times New Roman"/>
      <w:sz w:val="24"/>
      <w:szCs w:val="20"/>
      <w:lang w:eastAsia="pl-PL"/>
    </w:rPr>
  </w:style>
  <w:style w:type="paragraph" w:customStyle="1" w:styleId="FrontPage1">
    <w:name w:val="FrontPage1"/>
    <w:basedOn w:val="Normalny"/>
    <w:next w:val="Tekstpodstawowy"/>
    <w:rsid w:val="00633063"/>
    <w:pPr>
      <w:keepNext/>
      <w:suppressAutoHyphens/>
      <w:spacing w:before="60" w:after="160" w:line="320" w:lineRule="exact"/>
      <w:ind w:firstLine="709"/>
      <w:jc w:val="both"/>
    </w:pPr>
    <w:rPr>
      <w:rFonts w:ascii="TrueHelveticaLight" w:eastAsia="Times New Roman" w:hAnsi="TrueHelveticaLight" w:cs="Times New Roman"/>
      <w:sz w:val="28"/>
      <w:szCs w:val="20"/>
      <w:lang w:val="en-GB" w:eastAsia="pl-PL"/>
    </w:rPr>
  </w:style>
  <w:style w:type="paragraph" w:customStyle="1" w:styleId="kwadraciki">
    <w:name w:val="kwadraciki"/>
    <w:basedOn w:val="Tekstpodstawowy"/>
    <w:rsid w:val="00633063"/>
    <w:pPr>
      <w:widowControl/>
      <w:numPr>
        <w:numId w:val="28"/>
      </w:numPr>
      <w:tabs>
        <w:tab w:val="clear" w:pos="360"/>
        <w:tab w:val="num" w:pos="709"/>
      </w:tabs>
      <w:suppressAutoHyphens w:val="0"/>
      <w:ind w:left="709" w:hanging="425"/>
    </w:pPr>
    <w:rPr>
      <w:rFonts w:eastAsia="Times New Roman"/>
      <w:color w:val="auto"/>
      <w:kern w:val="0"/>
      <w:sz w:val="22"/>
    </w:rPr>
  </w:style>
  <w:style w:type="paragraph" w:customStyle="1" w:styleId="Default">
    <w:name w:val="Default"/>
    <w:rsid w:val="00633063"/>
    <w:pPr>
      <w:autoSpaceDE w:val="0"/>
      <w:autoSpaceDN w:val="0"/>
      <w:adjustRightInd w:val="0"/>
      <w:spacing w:after="0" w:line="240" w:lineRule="auto"/>
    </w:pPr>
    <w:rPr>
      <w:rFonts w:ascii="Arial" w:eastAsia="Calibri" w:hAnsi="Arial" w:cs="Arial"/>
      <w:color w:val="000000"/>
      <w:sz w:val="24"/>
      <w:szCs w:val="24"/>
      <w:lang w:eastAsia="pl-PL"/>
    </w:rPr>
  </w:style>
  <w:style w:type="paragraph" w:customStyle="1" w:styleId="Naglwek81">
    <w:name w:val="Naglówek 81"/>
    <w:basedOn w:val="Normalny"/>
    <w:next w:val="Normalny"/>
    <w:uiPriority w:val="99"/>
    <w:rsid w:val="00633063"/>
    <w:pPr>
      <w:keepNext/>
      <w:spacing w:before="40" w:after="40" w:line="360" w:lineRule="auto"/>
      <w:jc w:val="center"/>
      <w:outlineLvl w:val="7"/>
    </w:pPr>
    <w:rPr>
      <w:rFonts w:ascii="Times New Roman" w:eastAsia="Times New Roman" w:hAnsi="Times New Roman" w:cs="Times New Roman"/>
      <w:b/>
      <w:sz w:val="20"/>
      <w:szCs w:val="20"/>
      <w:lang w:eastAsia="pl-PL"/>
    </w:rPr>
  </w:style>
  <w:style w:type="paragraph" w:customStyle="1" w:styleId="Tekstwtabeli">
    <w:name w:val="Tekst w_tabeli"/>
    <w:uiPriority w:val="99"/>
    <w:rsid w:val="00633063"/>
    <w:pPr>
      <w:spacing w:before="40" w:after="40" w:line="240" w:lineRule="auto"/>
    </w:pPr>
    <w:rPr>
      <w:rFonts w:ascii="SwitzerlandNarrow" w:eastAsia="Times New Roman" w:hAnsi="SwitzerlandNarrow" w:cs="Times New Roman"/>
      <w:sz w:val="20"/>
      <w:szCs w:val="20"/>
      <w:lang w:eastAsia="pl-PL"/>
    </w:rPr>
  </w:style>
  <w:style w:type="paragraph" w:customStyle="1" w:styleId="Roma4">
    <w:name w:val="Roma 4"/>
    <w:basedOn w:val="Nagwek4"/>
    <w:autoRedefine/>
    <w:uiPriority w:val="99"/>
    <w:rsid w:val="00633063"/>
    <w:pPr>
      <w:keepLines w:val="0"/>
      <w:widowControl/>
      <w:numPr>
        <w:numId w:val="29"/>
      </w:numPr>
      <w:tabs>
        <w:tab w:val="num" w:pos="540"/>
      </w:tabs>
      <w:suppressAutoHyphens w:val="0"/>
      <w:spacing w:before="480" w:after="360"/>
      <w:ind w:hanging="1260"/>
    </w:pPr>
    <w:rPr>
      <w:rFonts w:ascii="Times New Roman" w:eastAsia="Times New Roman" w:hAnsi="Times New Roman" w:cs="Times New Roman"/>
      <w:i w:val="0"/>
      <w:iCs w:val="0"/>
      <w:color w:val="auto"/>
      <w:kern w:val="0"/>
    </w:rPr>
  </w:style>
  <w:style w:type="paragraph" w:customStyle="1" w:styleId="Pisanie">
    <w:name w:val="Pisanie"/>
    <w:basedOn w:val="Normalny"/>
    <w:rsid w:val="00633063"/>
    <w:pPr>
      <w:spacing w:after="120" w:line="240" w:lineRule="auto"/>
      <w:jc w:val="both"/>
    </w:pPr>
    <w:rPr>
      <w:rFonts w:ascii="Times New Roman" w:eastAsia="Times New Roman" w:hAnsi="Times New Roman" w:cs="Times New Roman"/>
      <w:sz w:val="24"/>
      <w:szCs w:val="20"/>
      <w:lang w:eastAsia="pl-PL"/>
    </w:rPr>
  </w:style>
  <w:style w:type="character" w:customStyle="1" w:styleId="WW8Num147z1">
    <w:name w:val="WW8Num147z1"/>
    <w:rsid w:val="00633063"/>
    <w:rPr>
      <w:rFonts w:ascii="Courier New" w:hAnsi="Courier New" w:cs="Courier New"/>
    </w:rPr>
  </w:style>
  <w:style w:type="paragraph" w:customStyle="1" w:styleId="Nagwek210">
    <w:name w:val="Nagłówek 21"/>
    <w:basedOn w:val="Normalny"/>
    <w:next w:val="Normalny"/>
    <w:rsid w:val="00633063"/>
    <w:pPr>
      <w:keepNext/>
      <w:widowControl w:val="0"/>
      <w:tabs>
        <w:tab w:val="left" w:pos="0"/>
      </w:tabs>
      <w:suppressAutoHyphens/>
      <w:spacing w:after="0" w:line="120" w:lineRule="atLeast"/>
      <w:jc w:val="center"/>
    </w:pPr>
    <w:rPr>
      <w:rFonts w:ascii="Times New Roman" w:eastAsia="Lucida Sans Unicode" w:hAnsi="Times New Roman" w:cs="Tahoma"/>
      <w:sz w:val="24"/>
      <w:szCs w:val="24"/>
      <w:lang w:eastAsia="pl-PL"/>
    </w:rPr>
  </w:style>
  <w:style w:type="paragraph" w:customStyle="1" w:styleId="tab1">
    <w:name w:val="tab1"/>
    <w:basedOn w:val="Normalny"/>
    <w:rsid w:val="00633063"/>
    <w:pPr>
      <w:spacing w:before="60" w:after="60" w:line="240" w:lineRule="auto"/>
      <w:jc w:val="center"/>
    </w:pPr>
    <w:rPr>
      <w:rFonts w:ascii="Times New Roman" w:eastAsia="Times New Roman" w:hAnsi="Times New Roman" w:cs="Times New Roman"/>
      <w:sz w:val="20"/>
      <w:szCs w:val="20"/>
    </w:rPr>
  </w:style>
  <w:style w:type="paragraph" w:customStyle="1" w:styleId="WW-Zawartotabeli">
    <w:name w:val="WW-Zawartość tabeli"/>
    <w:basedOn w:val="Tekstpodstawowy"/>
    <w:rsid w:val="00633063"/>
    <w:pPr>
      <w:widowControl/>
      <w:suppressLineNumbers/>
      <w:jc w:val="left"/>
    </w:pPr>
    <w:rPr>
      <w:rFonts w:eastAsia="Times New Roman"/>
      <w:color w:val="auto"/>
      <w:kern w:val="0"/>
      <w:sz w:val="28"/>
    </w:rPr>
  </w:style>
  <w:style w:type="paragraph" w:customStyle="1" w:styleId="WW-Nagwektabeli">
    <w:name w:val="WW-Nagłówek tabeli"/>
    <w:basedOn w:val="WW-Zawartotabeli"/>
    <w:rsid w:val="00633063"/>
    <w:pPr>
      <w:jc w:val="center"/>
    </w:pPr>
    <w:rPr>
      <w:b/>
      <w:bCs/>
      <w:i/>
      <w:iCs/>
    </w:rPr>
  </w:style>
  <w:style w:type="paragraph" w:customStyle="1" w:styleId="Nagowektabeliie">
    <w:name w:val="Nagłowek tabeli ie"/>
    <w:basedOn w:val="Normalny"/>
    <w:rsid w:val="00633063"/>
    <w:pPr>
      <w:widowControl w:val="0"/>
      <w:suppressLineNumbers/>
      <w:suppressAutoHyphens/>
      <w:spacing w:after="0" w:line="240" w:lineRule="auto"/>
      <w:jc w:val="center"/>
    </w:pPr>
    <w:rPr>
      <w:rFonts w:ascii="Arial" w:eastAsia="Andale Sans UI" w:hAnsi="Arial" w:cs="Tahoma"/>
      <w:b/>
      <w:bCs/>
      <w:iCs/>
      <w:sz w:val="18"/>
      <w:szCs w:val="24"/>
      <w:lang w:eastAsia="pl-PL"/>
    </w:rPr>
  </w:style>
  <w:style w:type="paragraph" w:customStyle="1" w:styleId="W4pz">
    <w:name w:val="W 4 pz"/>
    <w:basedOn w:val="Normalny"/>
    <w:rsid w:val="00633063"/>
    <w:pPr>
      <w:numPr>
        <w:numId w:val="30"/>
      </w:numPr>
      <w:tabs>
        <w:tab w:val="left" w:pos="851"/>
      </w:tabs>
      <w:overflowPunct w:val="0"/>
      <w:autoSpaceDE w:val="0"/>
      <w:autoSpaceDN w:val="0"/>
      <w:adjustRightInd w:val="0"/>
      <w:spacing w:after="80" w:line="300" w:lineRule="exact"/>
      <w:jc w:val="both"/>
      <w:textAlignment w:val="baseline"/>
    </w:pPr>
    <w:rPr>
      <w:rFonts w:ascii="Arial" w:eastAsia="Times New Roman" w:hAnsi="Arial" w:cs="Times New Roman"/>
      <w:szCs w:val="20"/>
      <w:lang w:eastAsia="pl-PL"/>
    </w:rPr>
  </w:style>
  <w:style w:type="paragraph" w:customStyle="1" w:styleId="W5pz">
    <w:name w:val="W 5 pz"/>
    <w:basedOn w:val="W4pz"/>
    <w:rsid w:val="00633063"/>
    <w:pPr>
      <w:tabs>
        <w:tab w:val="clear" w:pos="851"/>
        <w:tab w:val="left" w:pos="1134"/>
      </w:tabs>
      <w:ind w:left="1134" w:hanging="283"/>
    </w:pPr>
  </w:style>
  <w:style w:type="paragraph" w:customStyle="1" w:styleId="Poziom12pz">
    <w:name w:val="Poziom 1.2 pz"/>
    <w:link w:val="Poziom12pzZnak"/>
    <w:rsid w:val="00633063"/>
    <w:pPr>
      <w:overflowPunct w:val="0"/>
      <w:autoSpaceDE w:val="0"/>
      <w:autoSpaceDN w:val="0"/>
      <w:adjustRightInd w:val="0"/>
      <w:spacing w:after="80" w:line="300" w:lineRule="exact"/>
      <w:ind w:firstLine="357"/>
      <w:jc w:val="both"/>
      <w:textAlignment w:val="baseline"/>
    </w:pPr>
    <w:rPr>
      <w:rFonts w:ascii="Arial" w:eastAsia="Times New Roman" w:hAnsi="Arial" w:cs="Times New Roman"/>
      <w:szCs w:val="20"/>
      <w:lang w:eastAsia="pl-PL"/>
    </w:rPr>
  </w:style>
  <w:style w:type="character" w:customStyle="1" w:styleId="Poziom12pzZnak">
    <w:name w:val="Poziom 1.2 pz Znak"/>
    <w:basedOn w:val="Domylnaczcionkaakapitu"/>
    <w:link w:val="Poziom12pz"/>
    <w:rsid w:val="00633063"/>
    <w:rPr>
      <w:rFonts w:ascii="Arial" w:eastAsia="Times New Roman" w:hAnsi="Arial" w:cs="Times New Roman"/>
      <w:szCs w:val="20"/>
      <w:lang w:eastAsia="pl-PL"/>
    </w:rPr>
  </w:style>
  <w:style w:type="paragraph" w:customStyle="1" w:styleId="tabela2">
    <w:name w:val="tabela 2"/>
    <w:basedOn w:val="Normalny"/>
    <w:link w:val="tabela2Znak"/>
    <w:uiPriority w:val="99"/>
    <w:rsid w:val="00633063"/>
    <w:pPr>
      <w:keepNext/>
      <w:keepLines/>
      <w:overflowPunct w:val="0"/>
      <w:autoSpaceDE w:val="0"/>
      <w:autoSpaceDN w:val="0"/>
      <w:adjustRightInd w:val="0"/>
      <w:spacing w:before="40" w:after="40" w:line="240" w:lineRule="auto"/>
      <w:textAlignment w:val="baseline"/>
    </w:pPr>
    <w:rPr>
      <w:rFonts w:ascii="Arial" w:eastAsia="Times New Roman" w:hAnsi="Arial" w:cs="Times New Roman"/>
      <w:sz w:val="18"/>
      <w:szCs w:val="20"/>
      <w:lang w:eastAsia="pl-PL"/>
    </w:rPr>
  </w:style>
  <w:style w:type="character" w:customStyle="1" w:styleId="tabela2Znak">
    <w:name w:val="tabela 2 Znak"/>
    <w:basedOn w:val="Domylnaczcionkaakapitu"/>
    <w:link w:val="tabela2"/>
    <w:uiPriority w:val="99"/>
    <w:rsid w:val="00633063"/>
    <w:rPr>
      <w:rFonts w:ascii="Arial" w:eastAsia="Times New Roman" w:hAnsi="Arial" w:cs="Times New Roman"/>
      <w:sz w:val="18"/>
      <w:szCs w:val="20"/>
      <w:lang w:eastAsia="pl-PL"/>
    </w:rPr>
  </w:style>
  <w:style w:type="paragraph" w:customStyle="1" w:styleId="L4pz">
    <w:name w:val="L 4 pz"/>
    <w:basedOn w:val="Normalny"/>
    <w:rsid w:val="00633063"/>
    <w:pPr>
      <w:numPr>
        <w:numId w:val="31"/>
      </w:numPr>
      <w:overflowPunct w:val="0"/>
      <w:autoSpaceDE w:val="0"/>
      <w:autoSpaceDN w:val="0"/>
      <w:adjustRightInd w:val="0"/>
      <w:spacing w:after="80" w:line="300" w:lineRule="exact"/>
      <w:jc w:val="both"/>
      <w:textAlignment w:val="baseline"/>
    </w:pPr>
    <w:rPr>
      <w:rFonts w:ascii="Arial" w:eastAsia="Times New Roman" w:hAnsi="Arial" w:cs="Times New Roman"/>
      <w:szCs w:val="20"/>
      <w:lang w:eastAsia="pl-PL"/>
    </w:rPr>
  </w:style>
  <w:style w:type="paragraph" w:customStyle="1" w:styleId="Poziom3pz">
    <w:name w:val="Poziom 3 pz"/>
    <w:basedOn w:val="Normalny"/>
    <w:link w:val="Poziom3pzZnak1"/>
    <w:rsid w:val="00633063"/>
    <w:pPr>
      <w:overflowPunct w:val="0"/>
      <w:autoSpaceDE w:val="0"/>
      <w:autoSpaceDN w:val="0"/>
      <w:adjustRightInd w:val="0"/>
      <w:spacing w:after="80" w:line="300" w:lineRule="exact"/>
      <w:ind w:left="284" w:firstLine="284"/>
      <w:jc w:val="both"/>
      <w:textAlignment w:val="baseline"/>
    </w:pPr>
    <w:rPr>
      <w:rFonts w:ascii="Arial" w:eastAsia="Times New Roman" w:hAnsi="Arial" w:cs="Times New Roman"/>
      <w:szCs w:val="20"/>
      <w:lang w:eastAsia="pl-PL"/>
    </w:rPr>
  </w:style>
  <w:style w:type="character" w:customStyle="1" w:styleId="Poziom3pzZnak1">
    <w:name w:val="Poziom 3 pz Znak1"/>
    <w:basedOn w:val="Domylnaczcionkaakapitu"/>
    <w:link w:val="Poziom3pz"/>
    <w:rsid w:val="00633063"/>
    <w:rPr>
      <w:rFonts w:ascii="Arial" w:eastAsia="Times New Roman" w:hAnsi="Arial" w:cs="Times New Roman"/>
      <w:szCs w:val="20"/>
      <w:lang w:eastAsia="pl-PL"/>
    </w:rPr>
  </w:style>
  <w:style w:type="paragraph" w:customStyle="1" w:styleId="Poziom4pz">
    <w:name w:val="Poziom 4 pz"/>
    <w:basedOn w:val="Poziom3pz"/>
    <w:link w:val="Poziom4pzZnak"/>
    <w:rsid w:val="00633063"/>
    <w:pPr>
      <w:tabs>
        <w:tab w:val="left" w:pos="1843"/>
      </w:tabs>
      <w:ind w:left="567"/>
    </w:pPr>
  </w:style>
  <w:style w:type="character" w:customStyle="1" w:styleId="Poziom4pzZnak">
    <w:name w:val="Poziom 4 pz Znak"/>
    <w:basedOn w:val="Domylnaczcionkaakapitu"/>
    <w:link w:val="Poziom4pz"/>
    <w:rsid w:val="00633063"/>
    <w:rPr>
      <w:rFonts w:ascii="Arial" w:eastAsia="Times New Roman" w:hAnsi="Arial" w:cs="Times New Roman"/>
      <w:szCs w:val="20"/>
      <w:lang w:eastAsia="pl-PL"/>
    </w:rPr>
  </w:style>
  <w:style w:type="paragraph" w:customStyle="1" w:styleId="W3pz">
    <w:name w:val="W 3 pz"/>
    <w:basedOn w:val="Normalny"/>
    <w:link w:val="W3pzZnak"/>
    <w:rsid w:val="00633063"/>
    <w:pPr>
      <w:numPr>
        <w:numId w:val="33"/>
      </w:numPr>
      <w:overflowPunct w:val="0"/>
      <w:autoSpaceDE w:val="0"/>
      <w:autoSpaceDN w:val="0"/>
      <w:adjustRightInd w:val="0"/>
      <w:spacing w:after="80" w:line="300" w:lineRule="exact"/>
      <w:ind w:left="1003" w:hanging="357"/>
      <w:jc w:val="both"/>
      <w:textAlignment w:val="baseline"/>
    </w:pPr>
    <w:rPr>
      <w:rFonts w:ascii="Arial" w:eastAsia="Times New Roman" w:hAnsi="Arial" w:cs="Times New Roman"/>
      <w:szCs w:val="20"/>
      <w:lang w:eastAsia="pl-PL"/>
    </w:rPr>
  </w:style>
  <w:style w:type="character" w:customStyle="1" w:styleId="W3pzZnak">
    <w:name w:val="W 3 pz Znak"/>
    <w:basedOn w:val="Domylnaczcionkaakapitu"/>
    <w:link w:val="W3pz"/>
    <w:rsid w:val="00633063"/>
    <w:rPr>
      <w:rFonts w:ascii="Arial" w:eastAsia="Times New Roman" w:hAnsi="Arial" w:cs="Times New Roman"/>
      <w:szCs w:val="20"/>
      <w:lang w:eastAsia="pl-PL"/>
    </w:rPr>
  </w:style>
  <w:style w:type="paragraph" w:customStyle="1" w:styleId="S1i2pz">
    <w:name w:val="S 1 i 2 pz"/>
    <w:basedOn w:val="Normalny"/>
    <w:rsid w:val="00633063"/>
    <w:pPr>
      <w:numPr>
        <w:numId w:val="32"/>
      </w:numPr>
      <w:tabs>
        <w:tab w:val="left" w:pos="284"/>
      </w:tabs>
      <w:overflowPunct w:val="0"/>
      <w:autoSpaceDE w:val="0"/>
      <w:autoSpaceDN w:val="0"/>
      <w:adjustRightInd w:val="0"/>
      <w:spacing w:after="80" w:line="300" w:lineRule="exact"/>
      <w:jc w:val="both"/>
      <w:textAlignment w:val="baseline"/>
    </w:pPr>
    <w:rPr>
      <w:rFonts w:ascii="Arial" w:eastAsia="Times New Roman" w:hAnsi="Arial" w:cs="Times New Roman"/>
      <w:szCs w:val="20"/>
      <w:lang w:eastAsia="pl-PL"/>
    </w:rPr>
  </w:style>
  <w:style w:type="paragraph" w:customStyle="1" w:styleId="Poziom5pz">
    <w:name w:val="Poziom 5 pz"/>
    <w:basedOn w:val="Poziom4pz"/>
    <w:link w:val="Poziom5pzZnak"/>
    <w:rsid w:val="00633063"/>
    <w:pPr>
      <w:ind w:left="851"/>
    </w:pPr>
  </w:style>
  <w:style w:type="character" w:customStyle="1" w:styleId="Poziom5pzZnak">
    <w:name w:val="Poziom 5 pz Znak"/>
    <w:basedOn w:val="Poziom4pzZnak"/>
    <w:link w:val="Poziom5pz"/>
    <w:rsid w:val="00633063"/>
    <w:rPr>
      <w:rFonts w:ascii="Arial" w:eastAsia="Times New Roman" w:hAnsi="Arial" w:cs="Times New Roman"/>
      <w:szCs w:val="20"/>
      <w:lang w:eastAsia="pl-PL"/>
    </w:rPr>
  </w:style>
  <w:style w:type="paragraph" w:customStyle="1" w:styleId="Nagwek6TabelaNagwek6TabelaNagwek6TabelaNagwek6Nag3wek6TabelaNag3wek6TabelaNag3wek6Naglwek6TabelaNaglwek6TabelaNag">
    <w:name w:val="Nagłówek 6.Tabela.Nagłówek 6 Tabela.Nagłówek6 Tabela.Nagłówek6.Nag3ówek 6 Tabela.Nag3ówek6 Tabela.Nag3ówek6.Naglówek 6 Tabela.Naglówek6 Tabela.Nag"/>
    <w:basedOn w:val="Normalny"/>
    <w:next w:val="Normalny"/>
    <w:rsid w:val="00633063"/>
    <w:pPr>
      <w:numPr>
        <w:ilvl w:val="5"/>
        <w:numId w:val="34"/>
      </w:numPr>
      <w:spacing w:before="240" w:after="60" w:line="240" w:lineRule="auto"/>
      <w:outlineLvl w:val="5"/>
    </w:pPr>
    <w:rPr>
      <w:rFonts w:ascii="Arial" w:eastAsia="Times New Roman" w:hAnsi="Arial" w:cs="Times New Roman"/>
      <w:i/>
      <w:szCs w:val="20"/>
      <w:lang w:eastAsia="pl-PL"/>
    </w:rPr>
  </w:style>
  <w:style w:type="paragraph" w:styleId="HTML-wstpniesformatowany">
    <w:name w:val="HTML Preformatted"/>
    <w:basedOn w:val="Normalny"/>
    <w:link w:val="HTML-wstpniesformatowanyZnak"/>
    <w:uiPriority w:val="99"/>
    <w:semiHidden/>
    <w:unhideWhenUsed/>
    <w:rsid w:val="006330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Times New Roman"/>
      <w:sz w:val="20"/>
      <w:szCs w:val="20"/>
      <w:lang w:eastAsia="pl-PL"/>
    </w:rPr>
  </w:style>
  <w:style w:type="character" w:customStyle="1" w:styleId="HTML-wstpniesformatowanyZnak">
    <w:name w:val="HTML - wstępnie sformatowany Znak"/>
    <w:basedOn w:val="Domylnaczcionkaakapitu"/>
    <w:link w:val="HTML-wstpniesformatowany"/>
    <w:uiPriority w:val="99"/>
    <w:semiHidden/>
    <w:rsid w:val="00633063"/>
    <w:rPr>
      <w:rFonts w:ascii="Arial Unicode MS" w:eastAsia="Arial Unicode MS" w:hAnsi="Arial Unicode MS" w:cs="Times New Roman"/>
      <w:sz w:val="20"/>
      <w:szCs w:val="20"/>
      <w:lang w:eastAsia="pl-PL"/>
    </w:rPr>
  </w:style>
  <w:style w:type="paragraph" w:customStyle="1" w:styleId="tabela">
    <w:name w:val="tabela"/>
    <w:basedOn w:val="Normalny"/>
    <w:link w:val="tabelaZnak"/>
    <w:rsid w:val="00633063"/>
    <w:pPr>
      <w:overflowPunct w:val="0"/>
      <w:autoSpaceDE w:val="0"/>
      <w:autoSpaceDN w:val="0"/>
      <w:adjustRightInd w:val="0"/>
      <w:spacing w:before="80" w:after="80" w:line="360" w:lineRule="auto"/>
      <w:jc w:val="both"/>
    </w:pPr>
    <w:rPr>
      <w:rFonts w:ascii="Arial" w:eastAsia="Times New Roman" w:hAnsi="Arial" w:cs="Times New Roman"/>
      <w:sz w:val="20"/>
      <w:szCs w:val="20"/>
      <w:lang w:eastAsia="pl-PL"/>
    </w:rPr>
  </w:style>
  <w:style w:type="paragraph" w:styleId="Listanumerowana">
    <w:name w:val="List Number"/>
    <w:basedOn w:val="Lista"/>
    <w:unhideWhenUsed/>
    <w:qFormat/>
    <w:rsid w:val="00633063"/>
    <w:pPr>
      <w:widowControl/>
      <w:numPr>
        <w:numId w:val="35"/>
      </w:numPr>
      <w:tabs>
        <w:tab w:val="num" w:pos="360"/>
      </w:tabs>
      <w:suppressAutoHyphens w:val="0"/>
      <w:spacing w:before="240" w:line="360" w:lineRule="auto"/>
      <w:ind w:left="720" w:right="408"/>
    </w:pPr>
    <w:rPr>
      <w:rFonts w:ascii="Arial" w:eastAsia="Times New Roman" w:hAnsi="Arial"/>
      <w:color w:val="auto"/>
      <w:kern w:val="0"/>
      <w:sz w:val="24"/>
    </w:rPr>
  </w:style>
  <w:style w:type="paragraph" w:customStyle="1" w:styleId="Domylnie">
    <w:name w:val="Domyślnie"/>
    <w:rsid w:val="00633063"/>
    <w:pPr>
      <w:widowControl w:val="0"/>
      <w:snapToGrid w:val="0"/>
      <w:spacing w:after="0" w:line="240" w:lineRule="auto"/>
    </w:pPr>
    <w:rPr>
      <w:rFonts w:ascii="Times New Roman" w:eastAsia="Times New Roman" w:hAnsi="Times New Roman" w:cs="Times New Roman"/>
      <w:sz w:val="24"/>
      <w:szCs w:val="20"/>
      <w:lang w:eastAsia="pl-PL"/>
    </w:rPr>
  </w:style>
  <w:style w:type="paragraph" w:customStyle="1" w:styleId="Tretekstu">
    <w:name w:val="Treść tekstu"/>
    <w:basedOn w:val="Domylnie"/>
    <w:rsid w:val="00633063"/>
    <w:pPr>
      <w:jc w:val="both"/>
    </w:pPr>
  </w:style>
  <w:style w:type="paragraph" w:customStyle="1" w:styleId="Tabela0">
    <w:name w:val="Tabela"/>
    <w:next w:val="Normalny"/>
    <w:rsid w:val="00633063"/>
    <w:pPr>
      <w:snapToGrid w:val="0"/>
      <w:spacing w:after="0" w:line="240" w:lineRule="auto"/>
    </w:pPr>
    <w:rPr>
      <w:rFonts w:ascii="Courier New" w:eastAsia="Times New Roman" w:hAnsi="Courier New" w:cs="Times New Roman"/>
      <w:sz w:val="20"/>
      <w:szCs w:val="20"/>
      <w:lang w:eastAsia="pl-PL"/>
    </w:rPr>
  </w:style>
  <w:style w:type="paragraph" w:customStyle="1" w:styleId="wyliczanie">
    <w:name w:val="– wyliczanie"/>
    <w:basedOn w:val="Normalny"/>
    <w:rsid w:val="00633063"/>
    <w:pPr>
      <w:widowControl w:val="0"/>
      <w:spacing w:after="60" w:line="360" w:lineRule="auto"/>
      <w:ind w:left="426" w:hanging="366"/>
      <w:jc w:val="both"/>
    </w:pPr>
    <w:rPr>
      <w:rFonts w:ascii="Goudy Old Style CE ATT" w:eastAsia="Times New Roman" w:hAnsi="Goudy Old Style CE ATT" w:cs="Times New Roman"/>
      <w:sz w:val="24"/>
      <w:szCs w:val="20"/>
      <w:lang w:eastAsia="pl-PL"/>
    </w:rPr>
  </w:style>
  <w:style w:type="paragraph" w:customStyle="1" w:styleId="zwyk3ywciety">
    <w:name w:val="zwyk3y wciety"/>
    <w:basedOn w:val="Normalny"/>
    <w:link w:val="zwyk3ywcietyZnak"/>
    <w:rsid w:val="00633063"/>
    <w:pPr>
      <w:snapToGrid w:val="0"/>
      <w:spacing w:after="60" w:line="360" w:lineRule="auto"/>
      <w:ind w:firstLine="396"/>
      <w:jc w:val="both"/>
    </w:pPr>
    <w:rPr>
      <w:rFonts w:ascii="Goudy Old Style CE ATT" w:eastAsia="Times New Roman" w:hAnsi="Goudy Old Style CE ATT" w:cs="Times New Roman"/>
      <w:sz w:val="24"/>
      <w:szCs w:val="20"/>
      <w:lang w:eastAsia="pl-PL"/>
    </w:rPr>
  </w:style>
  <w:style w:type="paragraph" w:customStyle="1" w:styleId="Roma2">
    <w:name w:val="Roma 2"/>
    <w:basedOn w:val="Nagwek2"/>
    <w:next w:val="Roma3"/>
    <w:autoRedefine/>
    <w:rsid w:val="00633063"/>
    <w:pPr>
      <w:widowControl/>
      <w:numPr>
        <w:ilvl w:val="0"/>
        <w:numId w:val="36"/>
      </w:numPr>
      <w:tabs>
        <w:tab w:val="clear" w:pos="1080"/>
      </w:tabs>
      <w:suppressAutoHyphens w:val="0"/>
      <w:spacing w:before="320" w:after="280"/>
      <w:ind w:left="900" w:hanging="719"/>
      <w:jc w:val="both"/>
    </w:pPr>
    <w:rPr>
      <w:rFonts w:ascii="Arial" w:eastAsia="Times New Roman" w:hAnsi="Arial"/>
      <w:color w:val="auto"/>
      <w:kern w:val="0"/>
      <w:sz w:val="28"/>
      <w:szCs w:val="20"/>
    </w:rPr>
  </w:style>
  <w:style w:type="paragraph" w:customStyle="1" w:styleId="Roma5">
    <w:name w:val="Roma 5"/>
    <w:basedOn w:val="Nagwek5"/>
    <w:autoRedefine/>
    <w:rsid w:val="00633063"/>
    <w:pPr>
      <w:widowControl/>
      <w:tabs>
        <w:tab w:val="num" w:pos="1134"/>
      </w:tabs>
      <w:suppressAutoHyphens w:val="0"/>
      <w:spacing w:before="360" w:line="360" w:lineRule="auto"/>
      <w:ind w:left="1134" w:hanging="1134"/>
      <w:jc w:val="left"/>
    </w:pPr>
    <w:rPr>
      <w:rFonts w:eastAsia="Times New Roman"/>
      <w:i w:val="0"/>
      <w:iCs w:val="0"/>
      <w:kern w:val="0"/>
      <w:szCs w:val="20"/>
    </w:rPr>
  </w:style>
  <w:style w:type="paragraph" w:customStyle="1" w:styleId="Roma1">
    <w:name w:val="Roma1"/>
    <w:basedOn w:val="Nagwek1"/>
    <w:autoRedefine/>
    <w:rsid w:val="00633063"/>
    <w:pPr>
      <w:keepLines w:val="0"/>
      <w:widowControl/>
      <w:tabs>
        <w:tab w:val="num" w:pos="360"/>
      </w:tabs>
      <w:suppressAutoHyphens w:val="0"/>
      <w:spacing w:before="320" w:after="320"/>
      <w:ind w:left="360" w:hanging="360"/>
      <w:jc w:val="left"/>
    </w:pPr>
    <w:rPr>
      <w:rFonts w:ascii="Arial" w:eastAsia="Times New Roman" w:hAnsi="Arial" w:cs="Times New Roman"/>
      <w:bCs w:val="0"/>
      <w:i/>
      <w:caps/>
      <w:color w:val="auto"/>
      <w:kern w:val="0"/>
      <w:sz w:val="24"/>
      <w:szCs w:val="20"/>
    </w:rPr>
  </w:style>
  <w:style w:type="paragraph" w:customStyle="1" w:styleId="Tekstpodstawowywciety">
    <w:name w:val="Tekst podstawowy wciety"/>
    <w:basedOn w:val="Normalny"/>
    <w:rsid w:val="00633063"/>
    <w:pPr>
      <w:tabs>
        <w:tab w:val="left" w:pos="357"/>
      </w:tabs>
      <w:spacing w:after="120" w:line="240" w:lineRule="auto"/>
    </w:pPr>
    <w:rPr>
      <w:rFonts w:ascii="Arial" w:eastAsia="Times New Roman" w:hAnsi="Arial" w:cs="Times New Roman"/>
      <w:i/>
      <w:color w:val="000000"/>
      <w:sz w:val="18"/>
      <w:szCs w:val="20"/>
      <w:lang w:eastAsia="pl-PL"/>
    </w:rPr>
  </w:style>
  <w:style w:type="paragraph" w:customStyle="1" w:styleId="Normalny1">
    <w:name w:val="Normalny1"/>
    <w:basedOn w:val="Normalny"/>
    <w:rsid w:val="00633063"/>
    <w:pPr>
      <w:widowControl w:val="0"/>
      <w:autoSpaceDE w:val="0"/>
      <w:spacing w:after="0" w:line="240" w:lineRule="auto"/>
    </w:pPr>
    <w:rPr>
      <w:rFonts w:ascii="Times New Roman" w:eastAsia="Times New Roman" w:hAnsi="Times New Roman" w:cs="Times New Roman"/>
      <w:sz w:val="20"/>
      <w:szCs w:val="20"/>
    </w:rPr>
  </w:style>
  <w:style w:type="character" w:styleId="Odwoanieprzypisukocowego">
    <w:name w:val="endnote reference"/>
    <w:basedOn w:val="Domylnaczcionkaakapitu"/>
    <w:uiPriority w:val="99"/>
    <w:unhideWhenUsed/>
    <w:rsid w:val="00633063"/>
    <w:rPr>
      <w:vertAlign w:val="superscript"/>
    </w:rPr>
  </w:style>
  <w:style w:type="character" w:customStyle="1" w:styleId="WW-Domylnaczcionkaakapitu">
    <w:name w:val="WW-Domyślna czcionka akapitu"/>
    <w:rsid w:val="00633063"/>
  </w:style>
  <w:style w:type="character" w:customStyle="1" w:styleId="Numerstron">
    <w:name w:val="Numer stron"/>
    <w:basedOn w:val="WW-Domylnaczcionkaakapitu"/>
    <w:rsid w:val="00633063"/>
  </w:style>
  <w:style w:type="paragraph" w:customStyle="1" w:styleId="Textbody">
    <w:name w:val="Text body"/>
    <w:basedOn w:val="Normalny"/>
    <w:rsid w:val="00633063"/>
    <w:pPr>
      <w:widowControl w:val="0"/>
      <w:suppressAutoHyphens/>
      <w:autoSpaceDN w:val="0"/>
      <w:spacing w:after="0" w:line="360" w:lineRule="auto"/>
      <w:jc w:val="both"/>
    </w:pPr>
    <w:rPr>
      <w:rFonts w:ascii="Arial Narrow" w:eastAsia="Lucida Sans Unicode" w:hAnsi="Arial Narrow" w:cs="Tahoma"/>
      <w:kern w:val="3"/>
      <w:sz w:val="24"/>
      <w:szCs w:val="24"/>
      <w:lang w:eastAsia="pl-PL"/>
    </w:rPr>
  </w:style>
  <w:style w:type="character" w:customStyle="1" w:styleId="st1">
    <w:name w:val="st1"/>
    <w:basedOn w:val="Domylnaczcionkaakapitu"/>
    <w:rsid w:val="00633063"/>
  </w:style>
  <w:style w:type="character" w:styleId="Uwydatnienie">
    <w:name w:val="Emphasis"/>
    <w:aliases w:val="PZI-KURYWA"/>
    <w:basedOn w:val="Domylnaczcionkaakapitu"/>
    <w:uiPriority w:val="20"/>
    <w:qFormat/>
    <w:rsid w:val="00633063"/>
    <w:rPr>
      <w:i/>
      <w:iCs/>
    </w:rPr>
  </w:style>
  <w:style w:type="paragraph" w:customStyle="1" w:styleId="Normalny2">
    <w:name w:val="Normalny2"/>
    <w:basedOn w:val="Normalny"/>
    <w:rsid w:val="00633063"/>
    <w:pPr>
      <w:widowControl w:val="0"/>
      <w:autoSpaceDE w:val="0"/>
      <w:spacing w:after="0" w:line="240" w:lineRule="auto"/>
    </w:pPr>
    <w:rPr>
      <w:rFonts w:ascii="Times New Roman" w:eastAsia="Times New Roman" w:hAnsi="Times New Roman" w:cs="Times New Roman"/>
      <w:sz w:val="20"/>
      <w:szCs w:val="20"/>
    </w:rPr>
  </w:style>
  <w:style w:type="paragraph" w:customStyle="1" w:styleId="tekstowy">
    <w:name w:val="tekstowy"/>
    <w:basedOn w:val="Normalny"/>
    <w:link w:val="tekstowyZnak"/>
    <w:qFormat/>
    <w:rsid w:val="00633063"/>
    <w:pPr>
      <w:spacing w:after="60" w:line="276" w:lineRule="auto"/>
      <w:jc w:val="both"/>
    </w:pPr>
    <w:rPr>
      <w:rFonts w:ascii="Arial Narrow" w:eastAsia="Calibri" w:hAnsi="Arial Narrow" w:cs="Times New Roman"/>
    </w:rPr>
  </w:style>
  <w:style w:type="character" w:customStyle="1" w:styleId="tekstowyZnak">
    <w:name w:val="tekstowy Znak"/>
    <w:link w:val="tekstowy"/>
    <w:rsid w:val="00633063"/>
    <w:rPr>
      <w:rFonts w:ascii="Arial Narrow" w:eastAsia="Calibri" w:hAnsi="Arial Narrow" w:cs="Times New Roman"/>
    </w:rPr>
  </w:style>
  <w:style w:type="character" w:styleId="Wyrnienieintensywne">
    <w:name w:val="Intense Emphasis"/>
    <w:uiPriority w:val="21"/>
    <w:qFormat/>
    <w:rsid w:val="00633063"/>
    <w:rPr>
      <w:rFonts w:ascii="Arial Narrow" w:hAnsi="Arial Narrow"/>
      <w:bCs/>
      <w:iCs/>
      <w:spacing w:val="20"/>
      <w:sz w:val="24"/>
      <w:u w:val="single"/>
    </w:rPr>
  </w:style>
  <w:style w:type="character" w:customStyle="1" w:styleId="stanowisko">
    <w:name w:val="stanowisko"/>
    <w:basedOn w:val="Domylnaczcionkaakapitu"/>
    <w:rsid w:val="00633063"/>
  </w:style>
  <w:style w:type="paragraph" w:customStyle="1" w:styleId="Akapitzlist1">
    <w:name w:val="Akapit z listą1"/>
    <w:basedOn w:val="Normalny"/>
    <w:rsid w:val="00633063"/>
    <w:pPr>
      <w:widowControl w:val="0"/>
      <w:suppressAutoHyphens/>
      <w:spacing w:after="0" w:line="240" w:lineRule="auto"/>
      <w:ind w:left="720"/>
    </w:pPr>
    <w:rPr>
      <w:rFonts w:ascii="Times New Roman" w:eastAsia="Times New Roman" w:hAnsi="Times New Roman" w:cs="Times New Roman"/>
      <w:kern w:val="1"/>
      <w:sz w:val="24"/>
      <w:szCs w:val="24"/>
      <w:lang w:eastAsia="ar-SA"/>
    </w:rPr>
  </w:style>
  <w:style w:type="paragraph" w:customStyle="1" w:styleId="Nagwek6TabelaNagwek6TabelaNagwek6TabelaNag3wek6TabelaNag3wek6Tabela">
    <w:name w:val="Nagłówek 6.Tabela.Nagłówek 6 Tabela.Nagłówek6 Tabela.Nag3ówek 6 Tabela.Nag3ówek6 Tabela"/>
    <w:basedOn w:val="Standardowy1"/>
    <w:next w:val="Standardowy1"/>
    <w:rsid w:val="00633063"/>
    <w:pPr>
      <w:tabs>
        <w:tab w:val="num" w:pos="926"/>
      </w:tabs>
      <w:spacing w:before="240" w:after="60" w:line="240" w:lineRule="auto"/>
      <w:ind w:left="4248" w:hanging="708"/>
      <w:jc w:val="left"/>
      <w:outlineLvl w:val="5"/>
    </w:pPr>
    <w:rPr>
      <w:rFonts w:ascii="Arial" w:hAnsi="Arial"/>
      <w:i/>
      <w:color w:val="auto"/>
      <w:szCs w:val="20"/>
    </w:rPr>
  </w:style>
  <w:style w:type="paragraph" w:customStyle="1" w:styleId="Style1">
    <w:name w:val="Style1"/>
    <w:basedOn w:val="Nagwek1"/>
    <w:rsid w:val="00633063"/>
    <w:pPr>
      <w:keepLines w:val="0"/>
      <w:widowControl/>
      <w:suppressAutoHyphens w:val="0"/>
      <w:spacing w:before="240" w:after="60" w:line="360" w:lineRule="auto"/>
      <w:ind w:left="708" w:hanging="708"/>
      <w:jc w:val="left"/>
      <w:outlineLvl w:val="9"/>
    </w:pPr>
    <w:rPr>
      <w:rFonts w:ascii="Arial" w:eastAsia="Times New Roman" w:hAnsi="Arial" w:cs="Times New Roman"/>
      <w:b w:val="0"/>
      <w:bCs w:val="0"/>
      <w:color w:val="auto"/>
      <w:kern w:val="28"/>
      <w:sz w:val="24"/>
      <w:szCs w:val="20"/>
    </w:rPr>
  </w:style>
  <w:style w:type="paragraph" w:customStyle="1" w:styleId="zwyk">
    <w:name w:val="zwyk"/>
    <w:basedOn w:val="Standardowy1"/>
    <w:rsid w:val="00633063"/>
    <w:pPr>
      <w:spacing w:after="60" w:line="360" w:lineRule="auto"/>
    </w:pPr>
    <w:rPr>
      <w:rFonts w:ascii="Arial" w:hAnsi="Arial"/>
      <w:color w:val="auto"/>
      <w:szCs w:val="20"/>
    </w:rPr>
  </w:style>
  <w:style w:type="paragraph" w:customStyle="1" w:styleId="NormalnyWeb1">
    <w:name w:val="Normalny (Web)1"/>
    <w:basedOn w:val="Standardowy1"/>
    <w:rsid w:val="00633063"/>
    <w:pPr>
      <w:spacing w:before="100" w:after="119" w:line="240" w:lineRule="auto"/>
      <w:jc w:val="left"/>
    </w:pPr>
    <w:rPr>
      <w:color w:val="auto"/>
      <w:sz w:val="24"/>
      <w:szCs w:val="20"/>
    </w:rPr>
  </w:style>
  <w:style w:type="paragraph" w:customStyle="1" w:styleId="Standardowewcicie">
    <w:name w:val="Standardowe wcięcie"/>
    <w:basedOn w:val="Standardowy1"/>
    <w:rsid w:val="00633063"/>
    <w:pPr>
      <w:widowControl w:val="0"/>
      <w:spacing w:after="0" w:line="240" w:lineRule="auto"/>
      <w:ind w:left="708"/>
      <w:jc w:val="left"/>
    </w:pPr>
    <w:rPr>
      <w:color w:val="auto"/>
      <w:sz w:val="20"/>
      <w:szCs w:val="20"/>
    </w:rPr>
  </w:style>
  <w:style w:type="character" w:customStyle="1" w:styleId="OdwiedzoneHipercze">
    <w:name w:val="OdwiedzoneHiperłącze"/>
    <w:basedOn w:val="Domylnaczcionkaakapitu"/>
    <w:rsid w:val="00633063"/>
    <w:rPr>
      <w:color w:val="800080"/>
      <w:u w:val="single"/>
    </w:rPr>
  </w:style>
  <w:style w:type="paragraph" w:customStyle="1" w:styleId="PodpispodobiektemPodpispodrysunkiemNagwekTabeli">
    <w:name w:val="Podpis pod obiektem.Podpis pod rysunkiem.Nagłówek Tabeli"/>
    <w:basedOn w:val="Standardowy1"/>
    <w:next w:val="zwyky"/>
    <w:rsid w:val="00633063"/>
    <w:pPr>
      <w:keepNext/>
      <w:suppressAutoHyphens/>
      <w:spacing w:before="120" w:line="240" w:lineRule="atLeast"/>
      <w:ind w:left="1418" w:right="113" w:hanging="1418"/>
      <w:jc w:val="left"/>
    </w:pPr>
    <w:rPr>
      <w:color w:val="auto"/>
      <w:sz w:val="24"/>
      <w:szCs w:val="20"/>
    </w:rPr>
  </w:style>
  <w:style w:type="paragraph" w:customStyle="1" w:styleId="Wojtek">
    <w:name w:val="Wojtek"/>
    <w:basedOn w:val="Normalny"/>
    <w:rsid w:val="00633063"/>
    <w:pPr>
      <w:spacing w:after="0" w:line="240" w:lineRule="auto"/>
      <w:jc w:val="both"/>
    </w:pPr>
    <w:rPr>
      <w:rFonts w:ascii="Arial Narrow" w:eastAsia="Times New Roman" w:hAnsi="Arial Narrow" w:cs="Times New Roman"/>
      <w:kern w:val="24"/>
      <w:sz w:val="24"/>
      <w:szCs w:val="20"/>
      <w:lang w:eastAsia="pl-PL"/>
    </w:rPr>
  </w:style>
  <w:style w:type="character" w:customStyle="1" w:styleId="StylNiebieski">
    <w:name w:val="Styl Niebieski"/>
    <w:rsid w:val="00633063"/>
  </w:style>
  <w:style w:type="character" w:customStyle="1" w:styleId="st">
    <w:name w:val="st"/>
    <w:basedOn w:val="Domylnaczcionkaakapitu"/>
    <w:rsid w:val="00633063"/>
  </w:style>
  <w:style w:type="character" w:customStyle="1" w:styleId="xbe">
    <w:name w:val="_xbe"/>
    <w:basedOn w:val="Domylnaczcionkaakapitu"/>
    <w:rsid w:val="00633063"/>
  </w:style>
  <w:style w:type="character" w:customStyle="1" w:styleId="AkapitzlistZnak">
    <w:name w:val="Akapit z listą Znak"/>
    <w:aliases w:val="PZI-AK_LISTA Znak,Asia 2  Akapit z listą Znak,tekst normalny Znak,Normal Znak,Akapit z listą2 Znak,Akapit z listą3 Znak,List Paragraph Znak,Przypis Znak,ROŚ-AK_LISTA Znak,Normal1 Znak,BulletC Znak,Obiekt Znak,Wyliczanie Znak"/>
    <w:link w:val="Akapitzlist"/>
    <w:uiPriority w:val="34"/>
    <w:qFormat/>
    <w:locked/>
    <w:rsid w:val="00633063"/>
    <w:rPr>
      <w:rFonts w:ascii="Times New Roman" w:eastAsia="Times New Roman" w:hAnsi="Times New Roman" w:cs="Times New Roman"/>
      <w:sz w:val="24"/>
      <w:szCs w:val="24"/>
      <w:lang w:eastAsia="pl-PL"/>
    </w:rPr>
  </w:style>
  <w:style w:type="paragraph" w:customStyle="1" w:styleId="Stopka1">
    <w:name w:val="Stopka1"/>
    <w:basedOn w:val="Standard"/>
    <w:rsid w:val="00633063"/>
    <w:pPr>
      <w:widowControl/>
      <w:suppressLineNumbers/>
      <w:tabs>
        <w:tab w:val="center" w:pos="4818"/>
        <w:tab w:val="right" w:pos="9637"/>
      </w:tabs>
      <w:autoSpaceDN/>
      <w:jc w:val="left"/>
      <w:textAlignment w:val="auto"/>
    </w:pPr>
    <w:rPr>
      <w:rFonts w:cs="Times New Roman"/>
      <w:kern w:val="0"/>
    </w:rPr>
  </w:style>
  <w:style w:type="paragraph" w:customStyle="1" w:styleId="Poziom1">
    <w:name w:val="Poziom 1"/>
    <w:aliases w:val="2 pz,2 pz Znak,Poziom 1 Znak Znak,2,Poziom 1 Znak Znak Znak,2 Znak,Poziom 1 Znak,Poziom 1 Znak Znak Znak Znak,2 Znak Znak Znak Znak Znak Znak Znak Znak,Poziom 1 Znak Znak Znak Znak Znak,2 Znak Znak Znak,2 Znak Znak Znak Znak Znak Znak Znak"/>
    <w:basedOn w:val="Standard"/>
    <w:link w:val="Poziom1Znak3"/>
    <w:qFormat/>
    <w:rsid w:val="00633063"/>
    <w:pPr>
      <w:widowControl/>
      <w:autoSpaceDN/>
      <w:spacing w:after="80" w:line="300" w:lineRule="exact"/>
      <w:ind w:firstLine="284"/>
      <w:textAlignment w:val="auto"/>
    </w:pPr>
    <w:rPr>
      <w:rFonts w:cs="Times New Roman"/>
      <w:kern w:val="0"/>
      <w:sz w:val="22"/>
    </w:rPr>
  </w:style>
  <w:style w:type="paragraph" w:customStyle="1" w:styleId="L1i2pz">
    <w:name w:val="L 1 i 2 pz"/>
    <w:basedOn w:val="Poziom1"/>
    <w:rsid w:val="00633063"/>
    <w:pPr>
      <w:suppressAutoHyphens w:val="0"/>
      <w:overflowPunct w:val="0"/>
      <w:autoSpaceDE w:val="0"/>
      <w:autoSpaceDN w:val="0"/>
      <w:adjustRightInd w:val="0"/>
      <w:ind w:firstLine="0"/>
      <w:textAlignment w:val="baseline"/>
    </w:pPr>
    <w:rPr>
      <w:rFonts w:ascii="Arial" w:eastAsia="Times New Roman" w:hAnsi="Arial"/>
      <w:szCs w:val="20"/>
    </w:rPr>
  </w:style>
  <w:style w:type="paragraph" w:customStyle="1" w:styleId="S3pz">
    <w:name w:val="S 3 pz"/>
    <w:basedOn w:val="Normalny"/>
    <w:rsid w:val="00633063"/>
    <w:pPr>
      <w:tabs>
        <w:tab w:val="num" w:pos="360"/>
        <w:tab w:val="left" w:pos="567"/>
      </w:tabs>
      <w:overflowPunct w:val="0"/>
      <w:autoSpaceDE w:val="0"/>
      <w:autoSpaceDN w:val="0"/>
      <w:adjustRightInd w:val="0"/>
      <w:spacing w:after="80" w:line="300" w:lineRule="exact"/>
      <w:ind w:left="567" w:hanging="283"/>
      <w:jc w:val="both"/>
      <w:textAlignment w:val="baseline"/>
    </w:pPr>
    <w:rPr>
      <w:rFonts w:ascii="Arial" w:eastAsia="Times New Roman" w:hAnsi="Arial" w:cs="Times New Roman"/>
      <w:szCs w:val="20"/>
      <w:lang w:eastAsia="pl-PL"/>
    </w:rPr>
  </w:style>
  <w:style w:type="character" w:customStyle="1" w:styleId="Poziom1Znak3">
    <w:name w:val="Poziom 1 Znak3"/>
    <w:aliases w:val="2 pz Znak3,Poziom 11,2 pz1,Poziom 1 Znak Znak1"/>
    <w:link w:val="Poziom1"/>
    <w:locked/>
    <w:rsid w:val="00633063"/>
    <w:rPr>
      <w:rFonts w:ascii="Times New Roman" w:eastAsia="Lucida Sans Unicode" w:hAnsi="Times New Roman" w:cs="Times New Roman"/>
      <w:szCs w:val="24"/>
      <w:lang w:eastAsia="pl-PL"/>
    </w:rPr>
  </w:style>
  <w:style w:type="character" w:styleId="Odwoaniedokomentarza">
    <w:name w:val="annotation reference"/>
    <w:rsid w:val="00633063"/>
    <w:rPr>
      <w:sz w:val="16"/>
    </w:rPr>
  </w:style>
  <w:style w:type="paragraph" w:styleId="Wcicienormalne">
    <w:name w:val="Normal Indent"/>
    <w:basedOn w:val="Normalny"/>
    <w:rsid w:val="00633063"/>
    <w:pPr>
      <w:widowControl w:val="0"/>
      <w:spacing w:after="0" w:line="240" w:lineRule="auto"/>
      <w:ind w:left="708"/>
    </w:pPr>
    <w:rPr>
      <w:rFonts w:ascii="Times New Roman" w:eastAsia="Times New Roman" w:hAnsi="Times New Roman" w:cs="Times New Roman"/>
      <w:sz w:val="20"/>
      <w:szCs w:val="20"/>
      <w:lang w:eastAsia="pl-PL"/>
    </w:rPr>
  </w:style>
  <w:style w:type="character" w:styleId="Numerstrony">
    <w:name w:val="page number"/>
    <w:basedOn w:val="Domylnaczcionkaakapitu"/>
    <w:rsid w:val="00633063"/>
  </w:style>
  <w:style w:type="character" w:styleId="Odwoanieprzypisudolnego">
    <w:name w:val="footnote reference"/>
    <w:aliases w:val="Odwołanie przypisu"/>
    <w:semiHidden/>
    <w:rsid w:val="00633063"/>
    <w:rPr>
      <w:vertAlign w:val="superscript"/>
    </w:rPr>
  </w:style>
  <w:style w:type="table" w:customStyle="1" w:styleId="Jasnecieniowanie1">
    <w:name w:val="Jasne cieniowanie1"/>
    <w:basedOn w:val="Standardowy"/>
    <w:uiPriority w:val="60"/>
    <w:rsid w:val="00633063"/>
    <w:pPr>
      <w:spacing w:after="0" w:line="240" w:lineRule="auto"/>
    </w:pPr>
    <w:rPr>
      <w:rFonts w:ascii="Arial" w:eastAsia="Times New Roman" w:hAnsi="Arial" w:cs="Times New Roman"/>
      <w:color w:val="000000"/>
      <w:sz w:val="20"/>
      <w:szCs w:val="20"/>
      <w:lang w:eastAsia="pl-PL"/>
    </w:rPr>
    <w:tblPr>
      <w:tblStyleRowBandSize w:val="1"/>
      <w:tblStyleColBandSize w:val="1"/>
      <w:tblBorders>
        <w:top w:val="single" w:sz="8" w:space="0" w:color="000000"/>
        <w:bottom w:val="single" w:sz="4" w:space="0" w:color="006372"/>
      </w:tblBorders>
    </w:tblPr>
    <w:trPr>
      <w:cantSplit/>
    </w:trPr>
    <w:tcPr>
      <w:tcMar>
        <w:top w:w="28" w:type="dxa"/>
        <w:left w:w="57" w:type="dxa"/>
        <w:bottom w:w="28" w:type="dxa"/>
        <w:right w:w="57" w:type="dxa"/>
      </w:tcMar>
      <w:vAlign w:val="center"/>
    </w:tcPr>
    <w:tblStylePr w:type="firstRow">
      <w:pPr>
        <w:spacing w:before="0" w:after="0" w:line="240" w:lineRule="auto"/>
        <w:jc w:val="center"/>
      </w:pPr>
      <w:rPr>
        <w:rFonts w:ascii="Arial" w:hAnsi="Arial"/>
        <w:b/>
        <w:bCs/>
        <w:caps w:val="0"/>
        <w:smallCaps w:val="0"/>
        <w:color w:val="006372"/>
        <w:sz w:val="16"/>
      </w:rPr>
      <w:tblPr/>
      <w:tcPr>
        <w:tcBorders>
          <w:top w:val="single" w:sz="4" w:space="0" w:color="006372"/>
          <w:left w:val="nil"/>
          <w:bottom w:val="single" w:sz="4" w:space="0" w:color="006372"/>
          <w:right w:val="nil"/>
          <w:insideH w:val="nil"/>
          <w:insideV w:val="nil"/>
        </w:tcBorders>
      </w:tcPr>
    </w:tblStylePr>
    <w:tblStylePr w:type="lastRow">
      <w:pPr>
        <w:spacing w:before="0" w:after="0" w:line="240" w:lineRule="auto"/>
      </w:pPr>
      <w:rPr>
        <w:rFonts w:ascii="Arial" w:hAnsi="Arial"/>
        <w:b/>
        <w:bCs/>
        <w:color w:val="006372"/>
        <w:sz w:val="20"/>
      </w:rPr>
      <w:tblPr/>
      <w:tcPr>
        <w:tcBorders>
          <w:top w:val="single" w:sz="4" w:space="0" w:color="006372"/>
          <w:left w:val="nil"/>
          <w:bottom w:val="single" w:sz="4" w:space="0" w:color="006372"/>
          <w:right w:val="nil"/>
          <w:insideH w:val="nil"/>
          <w:insideV w:val="nil"/>
        </w:tcBorders>
      </w:tcPr>
    </w:tblStylePr>
    <w:tblStylePr w:type="firstCol">
      <w:rPr>
        <w:rFonts w:ascii="Arial" w:hAnsi="Arial"/>
        <w:b w:val="0"/>
        <w:bCs/>
        <w:color w:val="7F7F7F"/>
        <w:sz w:val="16"/>
      </w:rPr>
    </w:tblStylePr>
    <w:tblStylePr w:type="lastCol">
      <w:rPr>
        <w:rFonts w:ascii="Arial" w:hAnsi="Arial"/>
        <w:b/>
        <w:bCs/>
        <w:sz w:val="20"/>
      </w:rPr>
    </w:tblStylePr>
    <w:tblStylePr w:type="band1Vert">
      <w:tblPr/>
      <w:tcPr>
        <w:shd w:val="clear" w:color="auto" w:fill="F2F2F2"/>
      </w:tcPr>
    </w:tblStylePr>
    <w:tblStylePr w:type="band2Vert">
      <w:tblPr/>
      <w:tcPr>
        <w:shd w:val="clear" w:color="auto" w:fill="FFFFFF"/>
      </w:tcPr>
    </w:tblStylePr>
    <w:tblStylePr w:type="band1Horz">
      <w:pPr>
        <w:jc w:val="left"/>
      </w:pPr>
      <w:rPr>
        <w:rFonts w:ascii="Arial" w:hAnsi="Arial"/>
        <w:sz w:val="20"/>
      </w:rPr>
      <w:tblPr/>
      <w:tcPr>
        <w:shd w:val="clear" w:color="auto" w:fill="F2F2F2"/>
      </w:tcPr>
    </w:tblStylePr>
    <w:tblStylePr w:type="band2Horz">
      <w:rPr>
        <w:rFonts w:ascii="Arial" w:hAnsi="Arial"/>
        <w:sz w:val="20"/>
      </w:rPr>
      <w:tblPr/>
      <w:tcPr>
        <w:shd w:val="clear" w:color="auto" w:fill="FFFFFF"/>
      </w:tcPr>
    </w:tblStylePr>
  </w:style>
  <w:style w:type="table" w:customStyle="1" w:styleId="Jasnecieniowanieakcent11">
    <w:name w:val="Jasne cieniowanie — akcent 11"/>
    <w:basedOn w:val="Standardowy"/>
    <w:uiPriority w:val="60"/>
    <w:rsid w:val="00633063"/>
    <w:pPr>
      <w:spacing w:after="0" w:line="240" w:lineRule="auto"/>
    </w:pPr>
    <w:rPr>
      <w:rFonts w:ascii="Calibri" w:eastAsia="Calibri" w:hAnsi="Calibri" w:cs="Times New Roman"/>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Nagwekspisutreci">
    <w:name w:val="TOC Heading"/>
    <w:basedOn w:val="Nagwek1"/>
    <w:next w:val="Normalny"/>
    <w:unhideWhenUsed/>
    <w:qFormat/>
    <w:rsid w:val="00633063"/>
    <w:pPr>
      <w:widowControl/>
      <w:tabs>
        <w:tab w:val="num" w:pos="360"/>
        <w:tab w:val="left" w:pos="680"/>
      </w:tabs>
      <w:suppressAutoHyphens w:val="0"/>
      <w:spacing w:line="276" w:lineRule="auto"/>
      <w:ind w:left="360" w:hanging="360"/>
      <w:outlineLvl w:val="9"/>
    </w:pPr>
    <w:rPr>
      <w:rFonts w:ascii="Cambria" w:eastAsia="Times New Roman" w:hAnsi="Cambria" w:cs="Times New Roman"/>
      <w:caps/>
      <w:color w:val="365F91"/>
      <w:kern w:val="0"/>
      <w:sz w:val="36"/>
    </w:rPr>
  </w:style>
  <w:style w:type="character" w:styleId="Tekstzastpczy">
    <w:name w:val="Placeholder Text"/>
    <w:uiPriority w:val="99"/>
    <w:semiHidden/>
    <w:rsid w:val="00633063"/>
    <w:rPr>
      <w:color w:val="808080"/>
    </w:rPr>
  </w:style>
  <w:style w:type="paragraph" w:customStyle="1" w:styleId="StandardowyStandardowy1">
    <w:name w:val="Standardowy.Standardowy1"/>
    <w:basedOn w:val="Normalny"/>
    <w:uiPriority w:val="99"/>
    <w:rsid w:val="00633063"/>
    <w:pPr>
      <w:spacing w:before="100" w:beforeAutospacing="1" w:after="100" w:afterAutospacing="1" w:line="360" w:lineRule="auto"/>
      <w:jc w:val="both"/>
    </w:pPr>
    <w:rPr>
      <w:rFonts w:ascii="Arial" w:eastAsia="Times New Roman" w:hAnsi="Arial" w:cs="Arial"/>
      <w:kern w:val="28"/>
      <w:sz w:val="24"/>
      <w:szCs w:val="24"/>
      <w:lang w:val="en-GB" w:eastAsia="pl-PL"/>
    </w:rPr>
  </w:style>
  <w:style w:type="paragraph" w:customStyle="1" w:styleId="Naglwek7">
    <w:name w:val="Naglówek 7"/>
    <w:basedOn w:val="Normalny"/>
    <w:next w:val="Normalny"/>
    <w:rsid w:val="00633063"/>
    <w:pPr>
      <w:keepNext/>
      <w:spacing w:after="0" w:line="340" w:lineRule="exact"/>
      <w:jc w:val="center"/>
      <w:outlineLvl w:val="6"/>
    </w:pPr>
    <w:rPr>
      <w:rFonts w:ascii="Arial" w:eastAsia="Times New Roman" w:hAnsi="Arial" w:cs="Arial"/>
      <w:b/>
      <w:bCs/>
      <w:sz w:val="20"/>
      <w:szCs w:val="20"/>
      <w:lang w:eastAsia="pl-PL"/>
    </w:rPr>
  </w:style>
  <w:style w:type="paragraph" w:styleId="Spisilustracji">
    <w:name w:val="table of figures"/>
    <w:aliases w:val="Spis tabel"/>
    <w:basedOn w:val="Normalny"/>
    <w:next w:val="Normalny"/>
    <w:autoRedefine/>
    <w:uiPriority w:val="99"/>
    <w:rsid w:val="00633063"/>
    <w:pPr>
      <w:tabs>
        <w:tab w:val="left" w:pos="0"/>
        <w:tab w:val="left" w:pos="284"/>
        <w:tab w:val="left" w:pos="1000"/>
        <w:tab w:val="right" w:leader="dot" w:pos="9214"/>
      </w:tabs>
      <w:spacing w:after="0" w:line="360" w:lineRule="auto"/>
      <w:ind w:left="284" w:hanging="284"/>
      <w:jc w:val="both"/>
    </w:pPr>
    <w:rPr>
      <w:rFonts w:ascii="Arial" w:eastAsia="Times New Roman" w:hAnsi="Arial" w:cs="Calibri"/>
      <w:bCs/>
      <w:smallCaps/>
      <w:noProof/>
      <w:kern w:val="28"/>
      <w:sz w:val="20"/>
      <w:lang w:eastAsia="pl-PL"/>
    </w:rPr>
  </w:style>
  <w:style w:type="paragraph" w:customStyle="1" w:styleId="Bullet-Level1">
    <w:name w:val="Bullet - Level 1"/>
    <w:basedOn w:val="Normalny"/>
    <w:next w:val="Normalny"/>
    <w:rsid w:val="00633063"/>
    <w:pPr>
      <w:numPr>
        <w:numId w:val="37"/>
      </w:numPr>
      <w:tabs>
        <w:tab w:val="clear" w:pos="718"/>
        <w:tab w:val="num" w:pos="360"/>
      </w:tabs>
      <w:overflowPunct w:val="0"/>
      <w:autoSpaceDE w:val="0"/>
      <w:autoSpaceDN w:val="0"/>
      <w:adjustRightInd w:val="0"/>
      <w:spacing w:after="0" w:line="360" w:lineRule="auto"/>
      <w:ind w:left="0" w:firstLine="709"/>
      <w:jc w:val="both"/>
      <w:textAlignment w:val="baseline"/>
    </w:pPr>
    <w:rPr>
      <w:rFonts w:ascii="Arial" w:eastAsia="Times New Roman" w:hAnsi="Arial" w:cs="Arial"/>
      <w:sz w:val="20"/>
      <w:lang w:eastAsia="ja-JP"/>
    </w:rPr>
  </w:style>
  <w:style w:type="paragraph" w:styleId="Tematkomentarza">
    <w:name w:val="annotation subject"/>
    <w:basedOn w:val="Tekstkomentarza"/>
    <w:next w:val="Tekstkomentarza"/>
    <w:link w:val="TematkomentarzaZnak"/>
    <w:uiPriority w:val="99"/>
    <w:rsid w:val="00633063"/>
    <w:pPr>
      <w:keepNext w:val="0"/>
      <w:tabs>
        <w:tab w:val="left" w:pos="567"/>
      </w:tabs>
      <w:spacing w:before="120" w:after="0" w:line="360" w:lineRule="auto"/>
      <w:ind w:firstLine="0"/>
    </w:pPr>
    <w:rPr>
      <w:rFonts w:ascii="Arial" w:hAnsi="Arial" w:cs="Arial"/>
      <w:b/>
      <w:bCs/>
    </w:rPr>
  </w:style>
  <w:style w:type="character" w:customStyle="1" w:styleId="TematkomentarzaZnak">
    <w:name w:val="Temat komentarza Znak"/>
    <w:basedOn w:val="TekstkomentarzaZnak1"/>
    <w:link w:val="Tematkomentarza"/>
    <w:uiPriority w:val="99"/>
    <w:rsid w:val="00633063"/>
    <w:rPr>
      <w:rFonts w:ascii="Arial" w:hAnsi="Arial" w:cs="Arial"/>
      <w:b/>
      <w:bCs/>
      <w:sz w:val="20"/>
      <w:szCs w:val="20"/>
    </w:rPr>
  </w:style>
  <w:style w:type="paragraph" w:customStyle="1" w:styleId="Zwyklytekst">
    <w:name w:val="Zwykly tekst"/>
    <w:basedOn w:val="Normalny"/>
    <w:rsid w:val="00633063"/>
    <w:pPr>
      <w:spacing w:after="0" w:line="240" w:lineRule="auto"/>
    </w:pPr>
    <w:rPr>
      <w:rFonts w:ascii="Courier New" w:eastAsia="Times New Roman" w:hAnsi="Courier New" w:cs="Courier New"/>
      <w:sz w:val="20"/>
      <w:szCs w:val="20"/>
      <w:lang w:eastAsia="pl-PL"/>
    </w:rPr>
  </w:style>
  <w:style w:type="paragraph" w:customStyle="1" w:styleId="tabelanaglowek">
    <w:name w:val="tabela naglowek"/>
    <w:basedOn w:val="Normalny"/>
    <w:uiPriority w:val="99"/>
    <w:rsid w:val="00633063"/>
    <w:pPr>
      <w:keepNext/>
      <w:spacing w:before="60" w:after="60" w:line="360" w:lineRule="auto"/>
      <w:jc w:val="both"/>
    </w:pPr>
    <w:rPr>
      <w:rFonts w:ascii="Arial" w:eastAsia="Times New Roman" w:hAnsi="Arial" w:cs="Arial"/>
      <w:b/>
      <w:bCs/>
      <w:sz w:val="20"/>
      <w:szCs w:val="20"/>
      <w:lang w:eastAsia="pl-PL"/>
    </w:rPr>
  </w:style>
  <w:style w:type="paragraph" w:customStyle="1" w:styleId="Pierwszywiersz">
    <w:name w:val="Pierwszy wiersz"/>
    <w:basedOn w:val="Normalny"/>
    <w:link w:val="PierwszywierszZnak"/>
    <w:qFormat/>
    <w:rsid w:val="00633063"/>
    <w:pPr>
      <w:spacing w:after="60" w:line="360" w:lineRule="auto"/>
      <w:ind w:firstLine="709"/>
      <w:jc w:val="both"/>
    </w:pPr>
    <w:rPr>
      <w:rFonts w:ascii="Arial" w:eastAsia="Times New Roman" w:hAnsi="Arial" w:cs="Arial"/>
      <w:sz w:val="20"/>
      <w:szCs w:val="20"/>
      <w:lang w:eastAsia="pl-PL"/>
    </w:rPr>
  </w:style>
  <w:style w:type="character" w:customStyle="1" w:styleId="PierwszywierszZnak">
    <w:name w:val="Pierwszy wiersz Znak"/>
    <w:link w:val="Pierwszywiersz"/>
    <w:rsid w:val="00633063"/>
    <w:rPr>
      <w:rFonts w:ascii="Arial" w:eastAsia="Times New Roman" w:hAnsi="Arial" w:cs="Arial"/>
      <w:sz w:val="20"/>
      <w:szCs w:val="20"/>
      <w:lang w:eastAsia="pl-PL"/>
    </w:rPr>
  </w:style>
  <w:style w:type="character" w:customStyle="1" w:styleId="LegendaZnak1">
    <w:name w:val="Legenda Znak1"/>
    <w:aliases w:val="Podpis pod rysunkiem Znak,Naglówek Tabeli Znak,Nag3ówek Tabeli Znak,Nag³ówek Tabeli Znak,Legenda Znak Znak1,Legenda Znak Znak Znak Znak1,Legenda Znak Znak Znak1,Legenda Znak Znak Znak Znak Znak,Legenda Znak Znak Znak Znak Znak Znak Znak"/>
    <w:link w:val="Legenda"/>
    <w:uiPriority w:val="99"/>
    <w:locked/>
    <w:rsid w:val="00633063"/>
    <w:rPr>
      <w:rFonts w:ascii="Times New Roman" w:eastAsia="Times New Roman" w:hAnsi="Times New Roman" w:cs="Times New Roman"/>
      <w:b/>
      <w:i/>
      <w:sz w:val="24"/>
      <w:szCs w:val="20"/>
      <w:lang w:eastAsia="pl-PL"/>
    </w:rPr>
  </w:style>
  <w:style w:type="paragraph" w:customStyle="1" w:styleId="spistabel">
    <w:name w:val="spis tabel"/>
    <w:basedOn w:val="Normalny"/>
    <w:link w:val="spistabelZnak"/>
    <w:qFormat/>
    <w:rsid w:val="00633063"/>
    <w:pPr>
      <w:keepNext/>
      <w:numPr>
        <w:numId w:val="38"/>
      </w:numPr>
      <w:spacing w:before="240" w:after="0" w:line="276" w:lineRule="auto"/>
      <w:ind w:left="1211"/>
      <w:jc w:val="both"/>
    </w:pPr>
    <w:rPr>
      <w:rFonts w:ascii="Arial" w:eastAsia="Times New Roman" w:hAnsi="Arial" w:cs="Arial"/>
      <w:b/>
      <w:bCs/>
      <w:sz w:val="20"/>
      <w:szCs w:val="20"/>
      <w:lang w:eastAsia="pl-PL"/>
    </w:rPr>
  </w:style>
  <w:style w:type="character" w:customStyle="1" w:styleId="spistabelZnak">
    <w:name w:val="spis tabel Znak"/>
    <w:link w:val="spistabel"/>
    <w:rsid w:val="00633063"/>
    <w:rPr>
      <w:rFonts w:ascii="Arial" w:eastAsia="Times New Roman" w:hAnsi="Arial" w:cs="Arial"/>
      <w:b/>
      <w:bCs/>
      <w:sz w:val="20"/>
      <w:szCs w:val="20"/>
      <w:lang w:eastAsia="pl-PL"/>
    </w:rPr>
  </w:style>
  <w:style w:type="paragraph" w:customStyle="1" w:styleId="tabelasrodek">
    <w:name w:val="tabela srodek"/>
    <w:basedOn w:val="Normalny"/>
    <w:uiPriority w:val="99"/>
    <w:rsid w:val="00633063"/>
    <w:pPr>
      <w:spacing w:before="60" w:after="60" w:line="240" w:lineRule="auto"/>
      <w:jc w:val="center"/>
    </w:pPr>
    <w:rPr>
      <w:rFonts w:ascii="Arial" w:eastAsia="Times New Roman" w:hAnsi="Arial" w:cs="Arial"/>
      <w:sz w:val="20"/>
      <w:szCs w:val="20"/>
      <w:lang w:eastAsia="pl-PL"/>
    </w:rPr>
  </w:style>
  <w:style w:type="paragraph" w:customStyle="1" w:styleId="TabellenText">
    <w:name w:val="Tabellen Text"/>
    <w:rsid w:val="00633063"/>
    <w:pPr>
      <w:snapToGrid w:val="0"/>
      <w:spacing w:before="60" w:after="60" w:line="276" w:lineRule="auto"/>
    </w:pPr>
    <w:rPr>
      <w:rFonts w:ascii="Arial" w:eastAsia="Times New Roman" w:hAnsi="Arial" w:cs="Arial"/>
      <w:color w:val="000000"/>
      <w:sz w:val="20"/>
      <w:szCs w:val="20"/>
      <w:lang w:val="de-DE" w:eastAsia="pl-PL"/>
    </w:rPr>
  </w:style>
  <w:style w:type="paragraph" w:customStyle="1" w:styleId="tosanagweczkioli">
    <w:name w:val="to sa nagłóweczki oli"/>
    <w:basedOn w:val="Normalny"/>
    <w:link w:val="tosanagweczkioliZnak"/>
    <w:qFormat/>
    <w:rsid w:val="00633063"/>
    <w:pPr>
      <w:spacing w:before="240" w:after="60" w:line="360" w:lineRule="auto"/>
    </w:pPr>
    <w:rPr>
      <w:rFonts w:ascii="Arial" w:eastAsia="Times New Roman" w:hAnsi="Arial" w:cs="Arial"/>
      <w:b/>
      <w:sz w:val="20"/>
      <w:szCs w:val="20"/>
      <w:lang w:eastAsia="pl-PL"/>
    </w:rPr>
  </w:style>
  <w:style w:type="character" w:customStyle="1" w:styleId="tosanagweczkioliZnak">
    <w:name w:val="to sa nagłóweczki oli Znak"/>
    <w:link w:val="tosanagweczkioli"/>
    <w:rsid w:val="00633063"/>
    <w:rPr>
      <w:rFonts w:ascii="Arial" w:eastAsia="Times New Roman" w:hAnsi="Arial" w:cs="Arial"/>
      <w:b/>
      <w:sz w:val="20"/>
      <w:szCs w:val="20"/>
      <w:lang w:eastAsia="pl-PL"/>
    </w:rPr>
  </w:style>
  <w:style w:type="table" w:customStyle="1" w:styleId="Tabela-Siatka1">
    <w:name w:val="Tabela - Siatka1"/>
    <w:basedOn w:val="Standardowy"/>
    <w:next w:val="Tabela-Siatka"/>
    <w:uiPriority w:val="5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lniczki">
    <w:name w:val="myślniczki"/>
    <w:basedOn w:val="Normalny"/>
    <w:link w:val="mylniczkiZnak"/>
    <w:uiPriority w:val="99"/>
    <w:qFormat/>
    <w:rsid w:val="00633063"/>
    <w:pPr>
      <w:tabs>
        <w:tab w:val="left" w:pos="-1418"/>
      </w:tabs>
      <w:spacing w:after="0" w:line="360" w:lineRule="auto"/>
      <w:jc w:val="both"/>
    </w:pPr>
    <w:rPr>
      <w:rFonts w:ascii="Arial" w:eastAsia="Times New Roman" w:hAnsi="Arial" w:cs="Arial"/>
      <w:sz w:val="20"/>
      <w:szCs w:val="20"/>
      <w:lang w:eastAsia="pl-PL"/>
    </w:rPr>
  </w:style>
  <w:style w:type="character" w:customStyle="1" w:styleId="mylniczkiZnak">
    <w:name w:val="myślniczki Znak"/>
    <w:link w:val="mylniczki"/>
    <w:uiPriority w:val="99"/>
    <w:rsid w:val="00633063"/>
    <w:rPr>
      <w:rFonts w:ascii="Arial" w:eastAsia="Times New Roman" w:hAnsi="Arial" w:cs="Arial"/>
      <w:sz w:val="20"/>
      <w:szCs w:val="20"/>
      <w:lang w:eastAsia="pl-PL"/>
    </w:rPr>
  </w:style>
  <w:style w:type="table" w:customStyle="1" w:styleId="Tabela-Siatka3">
    <w:name w:val="Tabela - Siatka3"/>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gwekB">
    <w:name w:val="Nagłówek B"/>
    <w:basedOn w:val="Nagwek1"/>
    <w:link w:val="NagwekBZnak"/>
    <w:qFormat/>
    <w:rsid w:val="00633063"/>
    <w:pPr>
      <w:keepLines w:val="0"/>
      <w:widowControl/>
      <w:tabs>
        <w:tab w:val="left" w:pos="680"/>
      </w:tabs>
      <w:suppressAutoHyphens w:val="0"/>
      <w:spacing w:before="360" w:after="120" w:line="360" w:lineRule="auto"/>
      <w:ind w:left="792" w:hanging="432"/>
    </w:pPr>
    <w:rPr>
      <w:rFonts w:ascii="Arial" w:eastAsia="Times New Roman" w:hAnsi="Arial" w:cs="Arial"/>
      <w:color w:val="auto"/>
      <w:kern w:val="32"/>
      <w:sz w:val="22"/>
      <w:szCs w:val="20"/>
    </w:rPr>
  </w:style>
  <w:style w:type="paragraph" w:customStyle="1" w:styleId="NagwekD">
    <w:name w:val="Nagłówek D"/>
    <w:basedOn w:val="Nagwek4"/>
    <w:link w:val="NagwekDZnak"/>
    <w:qFormat/>
    <w:rsid w:val="00633063"/>
    <w:pPr>
      <w:widowControl/>
      <w:tabs>
        <w:tab w:val="left" w:pos="907"/>
      </w:tabs>
      <w:suppressAutoHyphens w:val="0"/>
      <w:spacing w:before="120" w:after="120" w:line="360" w:lineRule="auto"/>
      <w:ind w:left="1728" w:hanging="648"/>
    </w:pPr>
    <w:rPr>
      <w:rFonts w:ascii="Arial" w:eastAsia="Times New Roman" w:hAnsi="Arial" w:cs="Times New Roman"/>
      <w:i w:val="0"/>
      <w:color w:val="auto"/>
      <w:kern w:val="0"/>
      <w:sz w:val="20"/>
      <w:szCs w:val="20"/>
      <w:lang w:eastAsia="en-US"/>
    </w:rPr>
  </w:style>
  <w:style w:type="character" w:customStyle="1" w:styleId="NagwekBZnak">
    <w:name w:val="Nagłówek B Znak"/>
    <w:link w:val="NagwekB"/>
    <w:rsid w:val="00633063"/>
    <w:rPr>
      <w:rFonts w:ascii="Arial" w:eastAsia="Times New Roman" w:hAnsi="Arial" w:cs="Arial"/>
      <w:b/>
      <w:bCs/>
      <w:kern w:val="32"/>
      <w:szCs w:val="20"/>
      <w:lang w:eastAsia="pl-PL"/>
    </w:rPr>
  </w:style>
  <w:style w:type="paragraph" w:customStyle="1" w:styleId="NagwekC">
    <w:name w:val="Nagłówek C"/>
    <w:basedOn w:val="Nagwek3"/>
    <w:link w:val="NagwekCZnak"/>
    <w:qFormat/>
    <w:rsid w:val="00633063"/>
    <w:pPr>
      <w:keepLines/>
      <w:widowControl/>
      <w:numPr>
        <w:ilvl w:val="0"/>
        <w:numId w:val="0"/>
      </w:numPr>
      <w:tabs>
        <w:tab w:val="left" w:pos="680"/>
        <w:tab w:val="left" w:pos="1985"/>
      </w:tabs>
      <w:suppressAutoHyphens w:val="0"/>
      <w:spacing w:before="360" w:after="120" w:line="300" w:lineRule="auto"/>
      <w:ind w:left="1224" w:hanging="504"/>
      <w:jc w:val="left"/>
    </w:pPr>
    <w:rPr>
      <w:rFonts w:ascii="Arial" w:eastAsia="Times New Roman" w:hAnsi="Arial"/>
      <w:bCs/>
      <w:smallCaps/>
      <w:color w:val="auto"/>
      <w:kern w:val="0"/>
      <w:sz w:val="20"/>
      <w:szCs w:val="20"/>
      <w:lang w:eastAsia="en-US"/>
    </w:rPr>
  </w:style>
  <w:style w:type="character" w:customStyle="1" w:styleId="NagwekDZnak">
    <w:name w:val="Nagłówek D Znak"/>
    <w:link w:val="NagwekD"/>
    <w:rsid w:val="00633063"/>
    <w:rPr>
      <w:rFonts w:ascii="Arial" w:eastAsia="Times New Roman" w:hAnsi="Arial" w:cs="Times New Roman"/>
      <w:b/>
      <w:bCs/>
      <w:iCs/>
      <w:sz w:val="20"/>
      <w:szCs w:val="20"/>
    </w:rPr>
  </w:style>
  <w:style w:type="character" w:customStyle="1" w:styleId="NagwekCZnak">
    <w:name w:val="Nagłówek C Znak"/>
    <w:link w:val="NagwekC"/>
    <w:rsid w:val="00633063"/>
    <w:rPr>
      <w:rFonts w:ascii="Arial" w:eastAsia="Times New Roman" w:hAnsi="Arial" w:cs="Times New Roman"/>
      <w:b/>
      <w:bCs/>
      <w:smallCaps/>
      <w:sz w:val="20"/>
      <w:szCs w:val="20"/>
    </w:rPr>
  </w:style>
  <w:style w:type="paragraph" w:customStyle="1" w:styleId="Styl5">
    <w:name w:val="Styl5"/>
    <w:basedOn w:val="Normalny"/>
    <w:uiPriority w:val="99"/>
    <w:rsid w:val="00633063"/>
    <w:pPr>
      <w:numPr>
        <w:numId w:val="39"/>
      </w:numPr>
      <w:suppressAutoHyphens/>
      <w:spacing w:after="0" w:line="360" w:lineRule="auto"/>
      <w:jc w:val="both"/>
    </w:pPr>
    <w:rPr>
      <w:rFonts w:ascii="Arial" w:eastAsia="Times New Roman" w:hAnsi="Arial" w:cs="Arial"/>
      <w:b/>
      <w:bCs/>
      <w:sz w:val="24"/>
      <w:szCs w:val="24"/>
      <w:lang w:eastAsia="pl-PL"/>
    </w:rPr>
  </w:style>
  <w:style w:type="paragraph" w:customStyle="1" w:styleId="ElsamNormalny">
    <w:name w:val="Elsam Normalny"/>
    <w:basedOn w:val="Normalny"/>
    <w:link w:val="ElsamNormalnyZnak"/>
    <w:rsid w:val="00633063"/>
    <w:pPr>
      <w:suppressAutoHyphens/>
      <w:spacing w:before="60" w:after="144" w:line="336" w:lineRule="auto"/>
      <w:jc w:val="both"/>
    </w:pPr>
    <w:rPr>
      <w:rFonts w:ascii="Arial" w:eastAsia="Calibri" w:hAnsi="Arial" w:cs="Times New Roman"/>
      <w:sz w:val="24"/>
      <w:szCs w:val="20"/>
      <w:lang w:eastAsia="pl-PL"/>
    </w:rPr>
  </w:style>
  <w:style w:type="character" w:customStyle="1" w:styleId="zwyk3ywcietyZnak">
    <w:name w:val="zwyk3y wciety Znak"/>
    <w:link w:val="zwyk3ywciety"/>
    <w:uiPriority w:val="99"/>
    <w:rsid w:val="00633063"/>
    <w:rPr>
      <w:rFonts w:ascii="Goudy Old Style CE ATT" w:eastAsia="Times New Roman" w:hAnsi="Goudy Old Style CE ATT" w:cs="Times New Roman"/>
      <w:sz w:val="24"/>
      <w:szCs w:val="20"/>
      <w:lang w:eastAsia="pl-PL"/>
    </w:rPr>
  </w:style>
  <w:style w:type="paragraph" w:customStyle="1" w:styleId="TextBody0">
    <w:name w:val="Text Body"/>
    <w:basedOn w:val="Normalny"/>
    <w:rsid w:val="00633063"/>
    <w:pPr>
      <w:suppressAutoHyphens/>
      <w:spacing w:after="0" w:line="360" w:lineRule="auto"/>
      <w:jc w:val="both"/>
    </w:pPr>
    <w:rPr>
      <w:rFonts w:ascii="Arial" w:eastAsia="Times New Roman" w:hAnsi="Arial" w:cs="Arial"/>
      <w:sz w:val="20"/>
      <w:szCs w:val="20"/>
      <w:lang w:eastAsia="pl-PL"/>
    </w:rPr>
  </w:style>
  <w:style w:type="character" w:customStyle="1" w:styleId="PodtytuZnak">
    <w:name w:val="Podtytuł Znak"/>
    <w:link w:val="Podtytu"/>
    <w:rsid w:val="00633063"/>
    <w:rPr>
      <w:rFonts w:ascii="Cambria" w:hAnsi="Cambria" w:cs="Cambria"/>
      <w:b/>
      <w:sz w:val="24"/>
      <w:szCs w:val="24"/>
    </w:rPr>
  </w:style>
  <w:style w:type="paragraph" w:customStyle="1" w:styleId="Kropki">
    <w:name w:val="Kropki"/>
    <w:basedOn w:val="Normalny"/>
    <w:link w:val="KropkiZnak"/>
    <w:qFormat/>
    <w:rsid w:val="00633063"/>
    <w:pPr>
      <w:keepNext/>
      <w:numPr>
        <w:numId w:val="40"/>
      </w:numPr>
      <w:suppressAutoHyphens/>
      <w:spacing w:before="120" w:after="0" w:line="360" w:lineRule="auto"/>
      <w:jc w:val="both"/>
    </w:pPr>
    <w:rPr>
      <w:rFonts w:ascii="Arial" w:eastAsia="Times New Roman" w:hAnsi="Arial" w:cs="Arial"/>
      <w:bCs/>
      <w:sz w:val="20"/>
      <w:szCs w:val="20"/>
      <w:lang w:eastAsia="pl-PL"/>
    </w:rPr>
  </w:style>
  <w:style w:type="table" w:customStyle="1" w:styleId="Tabela-Siatka5">
    <w:name w:val="Tabela - Siatka5"/>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
    <w:name w:val="Tabela - Siatka9"/>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0">
    <w:name w:val="Tabela - Siatka10"/>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unktowania">
    <w:name w:val="punktowania"/>
    <w:basedOn w:val="Akapitzlist"/>
    <w:link w:val="punktowaniaZnak"/>
    <w:qFormat/>
    <w:rsid w:val="00633063"/>
    <w:pPr>
      <w:spacing w:after="120" w:line="360" w:lineRule="auto"/>
      <w:ind w:left="567" w:hanging="567"/>
    </w:pPr>
    <w:rPr>
      <w:rFonts w:ascii="Arial" w:hAnsi="Arial" w:cs="Arial"/>
      <w:sz w:val="20"/>
      <w:szCs w:val="20"/>
    </w:rPr>
  </w:style>
  <w:style w:type="character" w:customStyle="1" w:styleId="punktowaniaZnak">
    <w:name w:val="punktowania Znak"/>
    <w:link w:val="punktowania"/>
    <w:rsid w:val="00633063"/>
    <w:rPr>
      <w:rFonts w:ascii="Arial" w:eastAsia="Times New Roman" w:hAnsi="Arial" w:cs="Arial"/>
      <w:sz w:val="20"/>
      <w:szCs w:val="20"/>
      <w:lang w:eastAsia="pl-PL"/>
    </w:rPr>
  </w:style>
  <w:style w:type="table" w:customStyle="1" w:styleId="Tabela-Siatka12">
    <w:name w:val="Tabela - Siatka12"/>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633063"/>
  </w:style>
  <w:style w:type="table" w:customStyle="1" w:styleId="Tabela-Siatka13">
    <w:name w:val="Tabela - Siatka13"/>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
    <w:name w:val="Tabela - Siatka14"/>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5">
    <w:name w:val="Tabela - Siatka15"/>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6">
    <w:name w:val="Tabela - Siatka16"/>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7">
    <w:name w:val="Tabela - Siatka17"/>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ytat">
    <w:name w:val="Quote"/>
    <w:basedOn w:val="Normalny"/>
    <w:next w:val="Normalny"/>
    <w:link w:val="CytatZnak"/>
    <w:autoRedefine/>
    <w:uiPriority w:val="29"/>
    <w:qFormat/>
    <w:rsid w:val="00633063"/>
    <w:pPr>
      <w:keepNext/>
      <w:spacing w:before="240" w:after="60" w:line="276" w:lineRule="auto"/>
      <w:ind w:left="1134" w:hanging="1134"/>
      <w:jc w:val="both"/>
    </w:pPr>
    <w:rPr>
      <w:rFonts w:ascii="Arial" w:eastAsia="Times New Roman" w:hAnsi="Arial" w:cs="Times New Roman"/>
      <w:b/>
      <w:iCs/>
      <w:color w:val="000000"/>
      <w:sz w:val="20"/>
      <w:szCs w:val="20"/>
      <w:lang w:eastAsia="pl-PL"/>
    </w:rPr>
  </w:style>
  <w:style w:type="character" w:customStyle="1" w:styleId="CytatZnak">
    <w:name w:val="Cytat Znak"/>
    <w:basedOn w:val="Domylnaczcionkaakapitu"/>
    <w:link w:val="Cytat"/>
    <w:uiPriority w:val="29"/>
    <w:rsid w:val="00633063"/>
    <w:rPr>
      <w:rFonts w:ascii="Arial" w:eastAsia="Times New Roman" w:hAnsi="Arial" w:cs="Times New Roman"/>
      <w:b/>
      <w:iCs/>
      <w:color w:val="000000"/>
      <w:sz w:val="20"/>
      <w:szCs w:val="20"/>
      <w:lang w:eastAsia="pl-PL"/>
    </w:rPr>
  </w:style>
  <w:style w:type="paragraph" w:customStyle="1" w:styleId="Styl3ZnakZnakZnakZnak">
    <w:name w:val="Styl3 Znak Znak Znak Znak"/>
    <w:basedOn w:val="Normalny"/>
    <w:link w:val="Styl3ZnakZnakZnakZnakZnak"/>
    <w:autoRedefine/>
    <w:uiPriority w:val="99"/>
    <w:rsid w:val="00633063"/>
    <w:pPr>
      <w:keepNext/>
      <w:spacing w:after="0" w:line="360" w:lineRule="auto"/>
      <w:jc w:val="center"/>
    </w:pPr>
    <w:rPr>
      <w:rFonts w:ascii="Arial" w:eastAsia="Times New Roman" w:hAnsi="Arial" w:cs="Arial"/>
      <w:b/>
      <w:color w:val="000000"/>
      <w:sz w:val="20"/>
      <w:szCs w:val="20"/>
      <w:lang w:eastAsia="pl-PL"/>
    </w:rPr>
  </w:style>
  <w:style w:type="character" w:customStyle="1" w:styleId="Styl3ZnakZnakZnakZnakZnak">
    <w:name w:val="Styl3 Znak Znak Znak Znak Znak"/>
    <w:link w:val="Styl3ZnakZnakZnakZnak"/>
    <w:uiPriority w:val="99"/>
    <w:locked/>
    <w:rsid w:val="00633063"/>
    <w:rPr>
      <w:rFonts w:ascii="Arial" w:eastAsia="Times New Roman" w:hAnsi="Arial" w:cs="Arial"/>
      <w:b/>
      <w:color w:val="000000"/>
      <w:sz w:val="20"/>
      <w:szCs w:val="20"/>
      <w:lang w:eastAsia="pl-PL"/>
    </w:rPr>
  </w:style>
  <w:style w:type="paragraph" w:customStyle="1" w:styleId="rodektabeli">
    <w:name w:val="środek tabeli"/>
    <w:basedOn w:val="Normalny"/>
    <w:link w:val="rodektabeliZnak"/>
    <w:qFormat/>
    <w:rsid w:val="00633063"/>
    <w:pPr>
      <w:spacing w:before="60" w:after="60" w:line="276" w:lineRule="auto"/>
      <w:jc w:val="center"/>
    </w:pPr>
    <w:rPr>
      <w:rFonts w:ascii="Arial" w:eastAsia="Times New Roman" w:hAnsi="Arial" w:cs="Arial"/>
      <w:color w:val="000000"/>
      <w:sz w:val="20"/>
      <w:szCs w:val="20"/>
      <w:lang w:eastAsia="pl-PL"/>
    </w:rPr>
  </w:style>
  <w:style w:type="character" w:customStyle="1" w:styleId="rodektabeliZnak">
    <w:name w:val="środek tabeli Znak"/>
    <w:link w:val="rodektabeli"/>
    <w:rsid w:val="00633063"/>
    <w:rPr>
      <w:rFonts w:ascii="Arial" w:eastAsia="Times New Roman" w:hAnsi="Arial" w:cs="Arial"/>
      <w:color w:val="000000"/>
      <w:sz w:val="20"/>
      <w:szCs w:val="20"/>
      <w:lang w:eastAsia="pl-PL"/>
    </w:rPr>
  </w:style>
  <w:style w:type="character" w:customStyle="1" w:styleId="NagwektabeliZnak">
    <w:name w:val="Nagłówek tabeli Znak"/>
    <w:link w:val="Nagwektabeli"/>
    <w:rsid w:val="00633063"/>
    <w:rPr>
      <w:rFonts w:ascii="Times New Roman" w:eastAsia="Lucida Sans Unicode" w:hAnsi="Times New Roman" w:cs="Times New Roman"/>
      <w:b/>
      <w:bCs/>
      <w:i/>
      <w:iCs/>
      <w:color w:val="000000"/>
      <w:kern w:val="1"/>
      <w:sz w:val="26"/>
      <w:szCs w:val="20"/>
      <w:lang w:eastAsia="pl-PL"/>
    </w:rPr>
  </w:style>
  <w:style w:type="paragraph" w:customStyle="1" w:styleId="Nag4">
    <w:name w:val="Nag 4"/>
    <w:basedOn w:val="Normalny"/>
    <w:link w:val="Nag4Znak"/>
    <w:uiPriority w:val="99"/>
    <w:rsid w:val="00633063"/>
    <w:pPr>
      <w:spacing w:after="0" w:line="360" w:lineRule="auto"/>
      <w:jc w:val="both"/>
    </w:pPr>
    <w:rPr>
      <w:rFonts w:ascii="Arial" w:eastAsia="Times New Roman" w:hAnsi="Arial" w:cs="Arial"/>
      <w:b/>
      <w:bCs/>
      <w:sz w:val="24"/>
      <w:szCs w:val="24"/>
      <w:lang w:eastAsia="pl-PL"/>
    </w:rPr>
  </w:style>
  <w:style w:type="paragraph" w:customStyle="1" w:styleId="Podstawowy1">
    <w:name w:val="Podstawowy.1"/>
    <w:basedOn w:val="Normalny"/>
    <w:uiPriority w:val="99"/>
    <w:rsid w:val="00633063"/>
    <w:pPr>
      <w:spacing w:before="120" w:after="0" w:line="360" w:lineRule="auto"/>
      <w:ind w:left="992" w:hanging="992"/>
      <w:jc w:val="both"/>
    </w:pPr>
    <w:rPr>
      <w:rFonts w:ascii="Arial" w:eastAsia="Times New Roman" w:hAnsi="Arial" w:cs="Arial"/>
      <w:kern w:val="28"/>
      <w:sz w:val="24"/>
      <w:szCs w:val="24"/>
      <w:lang w:val="en-GB" w:eastAsia="pl-PL"/>
    </w:rPr>
  </w:style>
  <w:style w:type="paragraph" w:customStyle="1" w:styleId="Naglwekstrony">
    <w:name w:val="Naglówek strony"/>
    <w:basedOn w:val="Normalny"/>
    <w:uiPriority w:val="99"/>
    <w:rsid w:val="00633063"/>
    <w:pPr>
      <w:tabs>
        <w:tab w:val="center" w:pos="4703"/>
        <w:tab w:val="right" w:pos="9406"/>
      </w:tabs>
      <w:spacing w:after="0" w:line="360" w:lineRule="auto"/>
      <w:jc w:val="both"/>
    </w:pPr>
    <w:rPr>
      <w:rFonts w:ascii="Arial" w:eastAsia="Times New Roman" w:hAnsi="Arial" w:cs="Arial"/>
      <w:sz w:val="20"/>
      <w:szCs w:val="20"/>
      <w:lang w:eastAsia="pl-PL"/>
    </w:rPr>
  </w:style>
  <w:style w:type="paragraph" w:customStyle="1" w:styleId="poltegor">
    <w:name w:val="poltegor"/>
    <w:basedOn w:val="Normalny"/>
    <w:uiPriority w:val="99"/>
    <w:rsid w:val="00633063"/>
    <w:pPr>
      <w:spacing w:after="0" w:line="360" w:lineRule="auto"/>
      <w:jc w:val="both"/>
    </w:pPr>
    <w:rPr>
      <w:rFonts w:ascii="Arial" w:eastAsia="Times New Roman" w:hAnsi="Arial" w:cs="Arial"/>
      <w:kern w:val="24"/>
      <w:sz w:val="24"/>
      <w:szCs w:val="24"/>
      <w:lang w:eastAsia="pl-PL"/>
    </w:rPr>
  </w:style>
  <w:style w:type="paragraph" w:customStyle="1" w:styleId="heading10">
    <w:name w:val="heading 10"/>
    <w:basedOn w:val="Normalny"/>
    <w:uiPriority w:val="99"/>
    <w:rsid w:val="00633063"/>
    <w:pPr>
      <w:tabs>
        <w:tab w:val="left" w:pos="720"/>
        <w:tab w:val="left" w:pos="1440"/>
        <w:tab w:val="left" w:pos="2160"/>
        <w:tab w:val="left" w:pos="7920"/>
        <w:tab w:val="left" w:pos="8640"/>
        <w:tab w:val="left" w:pos="10065"/>
        <w:tab w:val="left" w:pos="11057"/>
      </w:tabs>
      <w:spacing w:after="0" w:line="360" w:lineRule="auto"/>
      <w:jc w:val="both"/>
    </w:pPr>
    <w:rPr>
      <w:rFonts w:ascii="HelveticaEE" w:eastAsia="Times New Roman" w:hAnsi="HelveticaEE" w:cs="HelveticaEE"/>
      <w:b/>
      <w:bCs/>
      <w:color w:val="000000"/>
      <w:sz w:val="20"/>
      <w:szCs w:val="20"/>
      <w:lang w:val="en-GB" w:eastAsia="pl-PL"/>
    </w:rPr>
  </w:style>
  <w:style w:type="paragraph" w:customStyle="1" w:styleId="Tekstpodstawowywciety1">
    <w:name w:val="Tekst podstawowy wciety1"/>
    <w:basedOn w:val="Normalny"/>
    <w:uiPriority w:val="99"/>
    <w:rsid w:val="00633063"/>
    <w:pPr>
      <w:spacing w:after="0" w:line="360" w:lineRule="auto"/>
      <w:ind w:left="283"/>
      <w:jc w:val="both"/>
    </w:pPr>
    <w:rPr>
      <w:rFonts w:ascii="Arial" w:eastAsia="Times New Roman" w:hAnsi="Arial" w:cs="Arial"/>
      <w:sz w:val="24"/>
      <w:szCs w:val="24"/>
      <w:lang w:eastAsia="pl-PL"/>
    </w:rPr>
  </w:style>
  <w:style w:type="paragraph" w:customStyle="1" w:styleId="Nag5">
    <w:name w:val="Nag 5"/>
    <w:basedOn w:val="Normalny"/>
    <w:uiPriority w:val="99"/>
    <w:rsid w:val="00633063"/>
    <w:pPr>
      <w:spacing w:after="0" w:line="360" w:lineRule="auto"/>
      <w:jc w:val="both"/>
    </w:pPr>
    <w:rPr>
      <w:rFonts w:ascii="Arial" w:eastAsia="Times New Roman" w:hAnsi="Arial" w:cs="Arial"/>
      <w:b/>
      <w:bCs/>
      <w:sz w:val="24"/>
      <w:szCs w:val="24"/>
      <w:lang w:eastAsia="pl-PL"/>
    </w:rPr>
  </w:style>
  <w:style w:type="paragraph" w:customStyle="1" w:styleId="Stylakapit">
    <w:name w:val="Styl akapit"/>
    <w:basedOn w:val="Normalny"/>
    <w:uiPriority w:val="99"/>
    <w:rsid w:val="00633063"/>
    <w:pPr>
      <w:tabs>
        <w:tab w:val="center" w:pos="4536"/>
        <w:tab w:val="right" w:pos="9072"/>
      </w:tabs>
      <w:spacing w:before="120" w:after="0" w:line="360" w:lineRule="auto"/>
      <w:ind w:firstLine="425"/>
      <w:jc w:val="both"/>
    </w:pPr>
    <w:rPr>
      <w:rFonts w:ascii="Arial" w:eastAsia="Times New Roman" w:hAnsi="Arial" w:cs="Arial"/>
      <w:color w:val="000000"/>
      <w:sz w:val="24"/>
      <w:szCs w:val="24"/>
      <w:lang w:eastAsia="pl-PL"/>
    </w:rPr>
  </w:style>
  <w:style w:type="paragraph" w:customStyle="1" w:styleId="Normalanglais">
    <w:name w:val="Normal anglais"/>
    <w:basedOn w:val="Normalny"/>
    <w:uiPriority w:val="99"/>
    <w:rsid w:val="00633063"/>
    <w:pPr>
      <w:keepLines/>
      <w:spacing w:after="0" w:line="360" w:lineRule="auto"/>
      <w:jc w:val="both"/>
    </w:pPr>
    <w:rPr>
      <w:rFonts w:ascii="FuturaA Bk BT" w:eastAsia="Times New Roman" w:hAnsi="FuturaA Bk BT" w:cs="FuturaA Bk BT"/>
      <w:sz w:val="20"/>
      <w:lang w:val="en-GB" w:eastAsia="pl-PL"/>
    </w:rPr>
  </w:style>
  <w:style w:type="paragraph" w:customStyle="1" w:styleId="tabelawypunktowanie">
    <w:name w:val="tabela wypunktowanie"/>
    <w:basedOn w:val="Tabela0"/>
    <w:uiPriority w:val="99"/>
    <w:rsid w:val="00633063"/>
    <w:pPr>
      <w:tabs>
        <w:tab w:val="left" w:pos="213"/>
      </w:tabs>
      <w:snapToGrid/>
      <w:spacing w:line="360" w:lineRule="auto"/>
      <w:jc w:val="both"/>
    </w:pPr>
    <w:rPr>
      <w:rFonts w:ascii="Arial" w:hAnsi="Arial" w:cs="Arial"/>
      <w:kern w:val="28"/>
      <w:szCs w:val="22"/>
    </w:rPr>
  </w:style>
  <w:style w:type="paragraph" w:customStyle="1" w:styleId="Texteanglais">
    <w:name w:val="Texte § anglais"/>
    <w:basedOn w:val="Normalny"/>
    <w:next w:val="Normalny"/>
    <w:autoRedefine/>
    <w:uiPriority w:val="99"/>
    <w:rsid w:val="00633063"/>
    <w:pPr>
      <w:spacing w:after="0" w:line="360" w:lineRule="auto"/>
      <w:jc w:val="both"/>
    </w:pPr>
    <w:rPr>
      <w:rFonts w:ascii="Arial" w:eastAsia="Times New Roman" w:hAnsi="Arial" w:cs="Arial"/>
      <w:sz w:val="20"/>
      <w:lang w:eastAsia="pl-PL"/>
    </w:rPr>
  </w:style>
  <w:style w:type="paragraph" w:customStyle="1" w:styleId="Footerdesignation">
    <w:name w:val="Footer designation"/>
    <w:basedOn w:val="Stopka"/>
    <w:uiPriority w:val="99"/>
    <w:rsid w:val="00633063"/>
    <w:pPr>
      <w:tabs>
        <w:tab w:val="clear" w:pos="4536"/>
        <w:tab w:val="clear" w:pos="9072"/>
        <w:tab w:val="center" w:pos="4153"/>
        <w:tab w:val="right" w:pos="8306"/>
      </w:tabs>
      <w:spacing w:line="360" w:lineRule="auto"/>
      <w:jc w:val="right"/>
    </w:pPr>
    <w:rPr>
      <w:rFonts w:ascii="Arial" w:eastAsia="Times New Roman" w:hAnsi="Arial" w:cs="Arial"/>
      <w:sz w:val="16"/>
      <w:szCs w:val="16"/>
      <w:lang w:val="en-GB" w:eastAsia="pl-PL"/>
    </w:rPr>
  </w:style>
  <w:style w:type="character" w:styleId="UyteHipercze">
    <w:name w:val="FollowedHyperlink"/>
    <w:rsid w:val="00633063"/>
    <w:rPr>
      <w:color w:val="800080"/>
      <w:u w:val="single"/>
    </w:rPr>
  </w:style>
  <w:style w:type="paragraph" w:customStyle="1" w:styleId="ZnakZnakZnak1ZnakZnakZnakZnakZnakZnakZnakZnakZnakZnakZnakZnak">
    <w:name w:val="Znak Znak Znak1 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3ZnakZnakZnakZnakZnakZnakZnakZnakZnakZnakZnakZnakZnakZnakZnak">
    <w:name w:val="3 Znak Znak Znak 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
    <w:name w:val="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ZnakZnakZnakZnakZnak">
    <w:name w:val="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table" w:styleId="Tabela-Elegancki">
    <w:name w:val="Table Elegant"/>
    <w:basedOn w:val="Standardowy"/>
    <w:uiPriority w:val="99"/>
    <w:rsid w:val="00633063"/>
    <w:pPr>
      <w:spacing w:before="60" w:after="60" w:line="276" w:lineRule="auto"/>
    </w:pPr>
    <w:rPr>
      <w:rFonts w:ascii="Arial" w:eastAsia="Times New Roman" w:hAnsi="Arial" w:cs="Arial"/>
      <w:sz w:val="20"/>
      <w:szCs w:val="20"/>
      <w:lang w:eastAsia="pl-PL"/>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paragraph" w:customStyle="1" w:styleId="ZWYKY0">
    <w:name w:val="ZWYKŁY"/>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3ZnakZnakZnakZnakZnakZnakZnakZnakZnakZnakZnakZnakZnak">
    <w:name w:val="3 Znak 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character" w:customStyle="1" w:styleId="CRMarker">
    <w:name w:val="CR Marker"/>
    <w:uiPriority w:val="99"/>
    <w:rsid w:val="00633063"/>
    <w:rPr>
      <w:rFonts w:ascii="Wingdings" w:hAnsi="Wingdings" w:cs="Wingdings"/>
    </w:rPr>
  </w:style>
  <w:style w:type="paragraph" w:customStyle="1" w:styleId="akapitZnakZnak">
    <w:name w:val="akapit Znak Znak"/>
    <w:basedOn w:val="Normalny"/>
    <w:uiPriority w:val="99"/>
    <w:rsid w:val="00633063"/>
    <w:pPr>
      <w:spacing w:before="60" w:after="60" w:line="336" w:lineRule="auto"/>
      <w:jc w:val="both"/>
    </w:pPr>
    <w:rPr>
      <w:rFonts w:ascii="Arial" w:eastAsia="Times New Roman" w:hAnsi="Arial" w:cs="Arial"/>
      <w:sz w:val="24"/>
      <w:szCs w:val="24"/>
      <w:lang w:eastAsia="pl-PL"/>
    </w:rPr>
  </w:style>
  <w:style w:type="paragraph" w:customStyle="1" w:styleId="akapit">
    <w:name w:val="akapit"/>
    <w:basedOn w:val="Normalny"/>
    <w:link w:val="akapitZnak"/>
    <w:qFormat/>
    <w:rsid w:val="00633063"/>
    <w:pPr>
      <w:spacing w:before="60" w:after="60" w:line="336" w:lineRule="auto"/>
      <w:jc w:val="both"/>
    </w:pPr>
    <w:rPr>
      <w:rFonts w:ascii="Arial" w:eastAsia="Times New Roman" w:hAnsi="Arial" w:cs="Arial"/>
      <w:sz w:val="24"/>
      <w:szCs w:val="24"/>
      <w:lang w:eastAsia="pl-PL"/>
    </w:rPr>
  </w:style>
  <w:style w:type="paragraph" w:customStyle="1" w:styleId="1arial12">
    <w:name w:val="1 arial 12"/>
    <w:basedOn w:val="Normalny"/>
    <w:uiPriority w:val="99"/>
    <w:rsid w:val="00633063"/>
    <w:pPr>
      <w:keepNext/>
      <w:spacing w:before="100" w:beforeAutospacing="1" w:after="100" w:afterAutospacing="1" w:line="360" w:lineRule="auto"/>
      <w:jc w:val="both"/>
    </w:pPr>
    <w:rPr>
      <w:rFonts w:ascii="Arial" w:eastAsia="Times New Roman" w:hAnsi="Arial" w:cs="Arial"/>
      <w:sz w:val="24"/>
      <w:szCs w:val="24"/>
      <w:lang w:eastAsia="pl-PL"/>
    </w:rPr>
  </w:style>
  <w:style w:type="paragraph" w:customStyle="1" w:styleId="NormalnyWeb8">
    <w:name w:val="Normalny (Web)8"/>
    <w:basedOn w:val="Normalny"/>
    <w:uiPriority w:val="99"/>
    <w:rsid w:val="00633063"/>
    <w:pPr>
      <w:spacing w:before="100" w:beforeAutospacing="1" w:after="100" w:afterAutospacing="1" w:line="360" w:lineRule="auto"/>
      <w:jc w:val="both"/>
    </w:pPr>
    <w:rPr>
      <w:rFonts w:ascii="Arial" w:eastAsia="Times New Roman" w:hAnsi="Arial" w:cs="Arial"/>
      <w:sz w:val="24"/>
      <w:szCs w:val="24"/>
      <w:lang w:eastAsia="pl-PL"/>
    </w:rPr>
  </w:style>
  <w:style w:type="paragraph" w:customStyle="1" w:styleId="Podstawowy">
    <w:name w:val="Podstawowy"/>
    <w:basedOn w:val="Normalny"/>
    <w:uiPriority w:val="99"/>
    <w:rsid w:val="00633063"/>
    <w:pPr>
      <w:spacing w:after="0" w:line="360" w:lineRule="auto"/>
      <w:ind w:left="993"/>
      <w:jc w:val="both"/>
    </w:pPr>
    <w:rPr>
      <w:rFonts w:ascii="Arial" w:eastAsia="Times New Roman" w:hAnsi="Arial" w:cs="Arial"/>
      <w:kern w:val="28"/>
      <w:sz w:val="24"/>
      <w:szCs w:val="24"/>
      <w:lang w:val="en-GB" w:eastAsia="pl-PL"/>
    </w:rPr>
  </w:style>
  <w:style w:type="paragraph" w:customStyle="1" w:styleId="ZnakZnakZnakZnakZnak">
    <w:name w:val="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StylNagwek212pt">
    <w:name w:val="Styl Nagłówek 2 + 12 pt"/>
    <w:basedOn w:val="Nagwek2"/>
    <w:uiPriority w:val="99"/>
    <w:rsid w:val="00633063"/>
    <w:pPr>
      <w:widowControl/>
      <w:numPr>
        <w:numId w:val="41"/>
      </w:numPr>
      <w:tabs>
        <w:tab w:val="clear" w:pos="576"/>
        <w:tab w:val="clear" w:pos="1021"/>
        <w:tab w:val="clear" w:pos="1080"/>
        <w:tab w:val="num" w:pos="360"/>
        <w:tab w:val="left" w:pos="851"/>
      </w:tabs>
      <w:suppressAutoHyphens w:val="0"/>
      <w:spacing w:before="120" w:line="360" w:lineRule="auto"/>
      <w:ind w:left="360" w:hanging="360"/>
      <w:jc w:val="left"/>
    </w:pPr>
    <w:rPr>
      <w:rFonts w:ascii="Arial" w:eastAsia="Times New Roman" w:hAnsi="Arial" w:cs="Arial"/>
      <w:bCs/>
      <w:i/>
      <w:iCs/>
      <w:color w:val="auto"/>
      <w:kern w:val="0"/>
      <w:sz w:val="20"/>
    </w:rPr>
  </w:style>
  <w:style w:type="paragraph" w:customStyle="1" w:styleId="ZnakZnak5ZnakZnakZnakZnakZnakZnakZnakZnakZnakZnakZnakZnakZnakZnakZnakZnakZnakZnakZnakZnakZnakZnakZnakZnakZnakZnakZnakZnakZnakZnakZnakZnakZnakZnakZnakZnak1ZnakZnakZnakZnak">
    <w:name w:val="Znak Znak5 Znak Znak Znak Znak Znak Znak Znak Znak Znak Znak Znak Znak Znak Znak Znak Znak Znak Znak Znak Znak Znak Znak Znak Znak Znak Znak Znak Znak Znak Znak Znak Znak Znak Znak Znak Znak1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ZnakZnakZnakZnakZnakZnakZnakZnakZnak">
    <w:name w:val="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ZnakZnakZnakZnakZnak1ZnakZnakZnakZnakZnakZnakZnakZnakZnakZnakZnakZnakZnakZnakZnak">
    <w:name w:val="Znak Znak Znak Znak Znak Znak Znak Znak1 Znak Znak Znak 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ZnakZnakZnakZnakZnak1ZnakZnakZnakZnakZnakZnakZnakZnakZnakZnak">
    <w:name w:val="Znak Znak Znak Znak Znak Znak Znak Znak1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5ZnakZnakZnakZnakZnakZnakZnakZnakZnakZnakZnakZnakZnakZnakZnakZnakZnakZnakZnakZnakZnakZnakZnakZnakZnakZnakZnakZnakZnakZnakZnakZnakZnakZnakZnakZnak1ZnakZnakZnakZnakZnakZnakZnak">
    <w:name w:val="Znak Znak5 Znak Znak Znak Znak Znak Znak Znak Znak Znak Znak Znak Znak Znak Znak Znak Znak Znak Znak Znak Znak Znak Znak Znak Znak Znak Znak Znak Znak Znak Znak Znak Znak Znak Znak Znak Znak1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ZnakZnakZnakZnakZnakZnakZnakZnakZnakZnak">
    <w:name w:val="Znak 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ZnakZnakZnakZnakZnakZnakZnakZnakZnakZnakZnakZnak">
    <w:name w:val="Znak Znak Znak 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7Znak">
    <w:name w:val="Znak Znak7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ZnakZnakZnakZnakZnakZnakZnakZnakZnakZnakZnakZnakZnakZnakZnakZnakZnakZnakZnak">
    <w:name w:val="Znak Znak Znak Znak Znak Znak Znak Znak Znak Znak 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ZnakZnakZnakZnakZnakZnakZnakZnakZnakZnakZnakZnakZnakZnakZnakZnakZnakZnakZnakZnakZnak">
    <w:name w:val="Znak Znak Znak Znak Znak Znak Znak Znak Znak Znak Znak Znak 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ZnakZnakZnakZnakZnak1ZnakZnakZnakZnakZnakZnakZnakZnakZnakZnakZnakZnakZnakZnakZnakZnakZnakZnakZnakZnakZnakZnakZnakZnakZnakZnakZnakZnakZnakZnakZnakZnakZnak">
    <w:name w:val="Znak Znak Znak Znak Znak Znak Znak Znak1 Znak Znak Znak Znak Znak Znak Znak Znak Znak Znak Znak Znak Znak Znak Znak Znak Znak Znak Znak Znak Znak 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ZnakZnakZnakZnakZnakZnakZnakZnakZnakZnakZnakZnakZnakZnakZnakZnakZnakZnakZnakZnakZnakZnakZnakZnakZnak">
    <w:name w:val="Znak Znak Znak Znak Znak Znak Znak Znak Znak Znak Znak Znak Znak Znak Znak Znak 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1ZnakZnakZnakZnakZnakZnakZnakZnakZnakZnakZnakZnakZnakZnakZnakZnakZnakZnakZnakZnakZnakZnakZnakZnakZnakZnakZnakZnakZnakZnakZnakZnakZnakZnak">
    <w:name w:val="Znak Znak Znak1 Znak Znak Znak Znak Znak Znak Znak Znak Znak Znak Znak Znak Znak Znak Znak Znak Znak Znak Znak Znak Znak Znak 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ZnakZnakZnakZnakZnakZnakZnakZnakZnakZnakZnakZnakZnakZnakZnakZnakZnakZnakZnakZnakZnakZnakZnakZnakZnakZnakZnak1Znak">
    <w:name w:val="Znak Znak Znak Znak Znak Znak Znak Znak Znak Znak Znak Znak Znak Znak Znak Znak Znak Znak Znak Znak Znak Znak Znak Znak Znak Znak Znak Znak Znak Znak1 Znak"/>
    <w:basedOn w:val="Normalny"/>
    <w:uiPriority w:val="99"/>
    <w:rsid w:val="00633063"/>
    <w:pPr>
      <w:spacing w:before="120" w:after="0" w:line="360" w:lineRule="auto"/>
      <w:jc w:val="both"/>
    </w:pPr>
    <w:rPr>
      <w:rFonts w:ascii="Arial" w:eastAsia="Times New Roman" w:hAnsi="Arial" w:cs="Arial"/>
      <w:sz w:val="24"/>
      <w:szCs w:val="24"/>
      <w:lang w:eastAsia="pl-PL"/>
    </w:rPr>
  </w:style>
  <w:style w:type="character" w:customStyle="1" w:styleId="FontStyle153">
    <w:name w:val="Font Style153"/>
    <w:uiPriority w:val="99"/>
    <w:rsid w:val="00633063"/>
    <w:rPr>
      <w:rFonts w:ascii="Arial" w:hAnsi="Arial" w:cs="Arial"/>
      <w:color w:val="000000"/>
      <w:sz w:val="22"/>
      <w:szCs w:val="22"/>
    </w:rPr>
  </w:style>
  <w:style w:type="paragraph" w:customStyle="1" w:styleId="ZnakZnakZnak1ZnakZnakZnak1ZnakZnakZnakZnakZnakZnakZnak">
    <w:name w:val="Znak Znak Znak1 Znak Znak Znak1 Znak Znak Znak Znak Znak Znak Znak"/>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ZnakZnakZnak1ZnakZnakZnak1ZnakZnakZnakZnak">
    <w:name w:val="Znak Znak Znak1 Znak Znak Znak1 Znak Znak Znak Znak"/>
    <w:basedOn w:val="Normalny"/>
    <w:uiPriority w:val="99"/>
    <w:rsid w:val="00633063"/>
    <w:pPr>
      <w:spacing w:after="0" w:line="360" w:lineRule="auto"/>
    </w:pPr>
    <w:rPr>
      <w:rFonts w:ascii="Arial" w:eastAsia="Times New Roman" w:hAnsi="Arial" w:cs="Arial"/>
      <w:sz w:val="24"/>
      <w:szCs w:val="24"/>
      <w:lang w:eastAsia="pl-PL"/>
    </w:rPr>
  </w:style>
  <w:style w:type="paragraph" w:customStyle="1" w:styleId="ZnakZnakZnakZnakZnakZnakZnakZnakZnakZnakZnakZnakZnakZnakZnakZnakZnakZnakZnak">
    <w:name w:val="Znak Znak Znak Znak Znak Znak Znak Znak Znak Znak Znak Znak Znak Znak Znak Znak Znak Znak Znak"/>
    <w:basedOn w:val="Normalny"/>
    <w:uiPriority w:val="99"/>
    <w:rsid w:val="00633063"/>
    <w:pPr>
      <w:spacing w:before="120" w:after="0" w:line="360" w:lineRule="auto"/>
      <w:jc w:val="both"/>
    </w:pPr>
    <w:rPr>
      <w:rFonts w:ascii="Arial" w:eastAsia="Times New Roman" w:hAnsi="Arial" w:cs="Arial"/>
      <w:sz w:val="24"/>
      <w:szCs w:val="24"/>
      <w:lang w:eastAsia="pl-PL"/>
    </w:rPr>
  </w:style>
  <w:style w:type="paragraph" w:customStyle="1" w:styleId="ZnakZnakZnakZnakZnakZnakZnakZnakZnakZnakZnakZnakZnakZnakZnakZnakZnakZnakZnakZnakZnak">
    <w:name w:val="Znak Znak Znak Znak Znak Znak Znak Znak Znak Znak Znak Znak Znak Znak Znak Znak Znak Znak Znak Znak Znak"/>
    <w:basedOn w:val="Normalny"/>
    <w:uiPriority w:val="99"/>
    <w:rsid w:val="00633063"/>
    <w:pPr>
      <w:spacing w:before="120" w:after="0" w:line="360" w:lineRule="auto"/>
      <w:jc w:val="both"/>
    </w:pPr>
    <w:rPr>
      <w:rFonts w:ascii="Arial" w:eastAsia="Times New Roman" w:hAnsi="Arial" w:cs="Arial"/>
      <w:sz w:val="24"/>
      <w:szCs w:val="24"/>
      <w:lang w:eastAsia="pl-PL"/>
    </w:rPr>
  </w:style>
  <w:style w:type="paragraph" w:customStyle="1" w:styleId="Document1">
    <w:name w:val="Document 1"/>
    <w:rsid w:val="00633063"/>
    <w:pPr>
      <w:keepNext/>
      <w:keepLines/>
      <w:tabs>
        <w:tab w:val="left" w:pos="-720"/>
      </w:tabs>
      <w:suppressAutoHyphens/>
      <w:spacing w:before="60" w:after="60" w:line="276" w:lineRule="auto"/>
    </w:pPr>
    <w:rPr>
      <w:rFonts w:ascii="Symbol" w:eastAsia="Times New Roman" w:hAnsi="Symbol" w:cs="Symbol"/>
      <w:sz w:val="24"/>
      <w:szCs w:val="24"/>
      <w:lang w:val="en-US" w:eastAsia="pl-PL"/>
    </w:rPr>
  </w:style>
  <w:style w:type="paragraph" w:customStyle="1" w:styleId="ZnakZnakZnakZnakZnakZnakZnakZnakZnakZnakZnakZnakZnakZnakZnakZnakZnakZnakZnakZnakZnakZnakZnakZnakZnakZnakZnakZnakZnakZnak">
    <w:name w:val="Znak Znak Znak Znak Znak Znak Znak Znak Znak Znak Znak Znak Znak Znak Znak Znak Znak Znak Znak Znak Znak Znak Znak Znak Znak Znak Znak Znak Znak Znak"/>
    <w:basedOn w:val="Normalny"/>
    <w:uiPriority w:val="99"/>
    <w:rsid w:val="00633063"/>
    <w:pPr>
      <w:spacing w:before="120" w:after="0" w:line="360" w:lineRule="auto"/>
      <w:jc w:val="both"/>
    </w:pPr>
    <w:rPr>
      <w:rFonts w:ascii="Arial" w:eastAsia="Times New Roman" w:hAnsi="Arial" w:cs="Arial"/>
      <w:sz w:val="24"/>
      <w:szCs w:val="24"/>
      <w:lang w:eastAsia="pl-PL"/>
    </w:rPr>
  </w:style>
  <w:style w:type="paragraph" w:customStyle="1" w:styleId="ZnakZnakZnakZnakZnakZnakZnakZnakZnakZnakZnakZnakZnakZnakZnakZnakZnakZnakZnakZnakZnakZnakZnakZnakZnakZnakZnak1">
    <w:name w:val="Znak Znak Znak Znak Znak Znak Znak Znak Znak Znak Znak Znak Znak Znak Znak Znak Znak Znak Znak Znak Znak Znak Znak Znak Znak Znak Znak1"/>
    <w:basedOn w:val="Normalny"/>
    <w:uiPriority w:val="99"/>
    <w:rsid w:val="00633063"/>
    <w:pPr>
      <w:spacing w:before="120" w:after="0" w:line="360" w:lineRule="auto"/>
      <w:jc w:val="both"/>
    </w:pPr>
    <w:rPr>
      <w:rFonts w:ascii="Arial" w:eastAsia="Times New Roman" w:hAnsi="Arial" w:cs="Arial"/>
      <w:sz w:val="24"/>
      <w:szCs w:val="24"/>
      <w:lang w:eastAsia="pl-PL"/>
    </w:rPr>
  </w:style>
  <w:style w:type="paragraph" w:customStyle="1" w:styleId="ZnakZnakZnakZnak">
    <w:name w:val="Znak Znak Znak Znak"/>
    <w:basedOn w:val="Normalny"/>
    <w:rsid w:val="00633063"/>
    <w:pPr>
      <w:spacing w:before="120" w:after="0" w:line="360" w:lineRule="auto"/>
      <w:jc w:val="both"/>
    </w:pPr>
    <w:rPr>
      <w:rFonts w:ascii="Arial" w:eastAsia="Times New Roman" w:hAnsi="Arial" w:cs="Arial"/>
      <w:sz w:val="24"/>
      <w:szCs w:val="24"/>
      <w:lang w:eastAsia="pl-PL"/>
    </w:rPr>
  </w:style>
  <w:style w:type="paragraph" w:customStyle="1" w:styleId="ZnakZnakZnakZnakZnakZnakZnakZnakZnakZnakZnakZnakZnakZnakZnakZnakZnakZnakZnakZnakZnakZnakZnakZnakZnakZnakZnak1Znak">
    <w:name w:val="Znak Znak Znak Znak Znak Znak Znak Znak Znak Znak Znak Znak Znak Znak Znak Znak Znak Znak Znak Znak Znak Znak Znak Znak Znak Znak Znak1 Znak"/>
    <w:basedOn w:val="Normalny"/>
    <w:uiPriority w:val="99"/>
    <w:rsid w:val="00633063"/>
    <w:pPr>
      <w:spacing w:before="120" w:after="0" w:line="360" w:lineRule="auto"/>
      <w:jc w:val="both"/>
    </w:pPr>
    <w:rPr>
      <w:rFonts w:ascii="Arial" w:eastAsia="Times New Roman" w:hAnsi="Arial" w:cs="Arial"/>
      <w:sz w:val="24"/>
      <w:szCs w:val="24"/>
      <w:lang w:eastAsia="pl-PL"/>
    </w:rPr>
  </w:style>
  <w:style w:type="paragraph" w:customStyle="1" w:styleId="ZnakZnakZnakZnakZnakZnakZnak">
    <w:name w:val="Znak Znak Znak Znak Znak Znak Znak"/>
    <w:basedOn w:val="Normalny"/>
    <w:uiPriority w:val="99"/>
    <w:rsid w:val="00633063"/>
    <w:pPr>
      <w:spacing w:before="120" w:after="0" w:line="360" w:lineRule="auto"/>
      <w:jc w:val="both"/>
    </w:pPr>
    <w:rPr>
      <w:rFonts w:ascii="Arial" w:eastAsia="Times New Roman" w:hAnsi="Arial" w:cs="Arial"/>
      <w:sz w:val="24"/>
      <w:szCs w:val="24"/>
      <w:lang w:eastAsia="pl-PL"/>
    </w:rPr>
  </w:style>
  <w:style w:type="paragraph" w:customStyle="1" w:styleId="ZnakZnakZnakZnakZnakZnakZnakZnakZnakZnakZnakZnakZnakZnakZnakZnakZnakZnak">
    <w:name w:val="Znak Znak Znak Znak Znak Znak Znak Znak Znak Znak Znak Znak Znak Znak Znak Znak Znak Znak"/>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ZnakZnakZnak1Znak">
    <w:name w:val="Znak Znak Znak1 Znak"/>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ZnakZnakZnakZnakZnakZnak">
    <w:name w:val="Znak Znak Znak Znak Znak Znak"/>
    <w:basedOn w:val="Normalny"/>
    <w:rsid w:val="00633063"/>
    <w:pPr>
      <w:spacing w:before="120" w:after="0" w:line="360" w:lineRule="auto"/>
      <w:jc w:val="both"/>
    </w:pPr>
    <w:rPr>
      <w:rFonts w:ascii="Arial" w:eastAsia="Times New Roman" w:hAnsi="Arial" w:cs="Arial"/>
      <w:sz w:val="24"/>
      <w:szCs w:val="24"/>
      <w:lang w:eastAsia="pl-PL"/>
    </w:rPr>
  </w:style>
  <w:style w:type="paragraph" w:customStyle="1" w:styleId="Naglowek211">
    <w:name w:val="Naglowek2. 1.1."/>
    <w:basedOn w:val="Normalny"/>
    <w:link w:val="Naglowek211Znak"/>
    <w:autoRedefine/>
    <w:uiPriority w:val="99"/>
    <w:rsid w:val="00633063"/>
    <w:pPr>
      <w:numPr>
        <w:numId w:val="46"/>
      </w:numPr>
      <w:tabs>
        <w:tab w:val="left" w:pos="567"/>
      </w:tabs>
      <w:spacing w:before="120" w:after="0" w:line="360" w:lineRule="auto"/>
      <w:jc w:val="both"/>
    </w:pPr>
    <w:rPr>
      <w:rFonts w:ascii="Arial" w:eastAsia="Arial Unicode MS" w:hAnsi="Arial" w:cs="Arial"/>
      <w:color w:val="000000"/>
      <w:sz w:val="20"/>
      <w:szCs w:val="20"/>
      <w:lang w:eastAsia="pl-PL"/>
    </w:rPr>
  </w:style>
  <w:style w:type="paragraph" w:customStyle="1" w:styleId="StylNagwek1NieKapitalikiWszystkiewersaliki">
    <w:name w:val="Styl Nagłówek 1 + Nie Kapitaliki Wszystkie wersaliki"/>
    <w:basedOn w:val="Nagwek1"/>
    <w:autoRedefine/>
    <w:uiPriority w:val="99"/>
    <w:rsid w:val="00633063"/>
    <w:pPr>
      <w:keepLines w:val="0"/>
      <w:widowControl/>
      <w:tabs>
        <w:tab w:val="num" w:pos="720"/>
      </w:tabs>
      <w:suppressAutoHyphens w:val="0"/>
      <w:spacing w:after="360"/>
      <w:ind w:left="432" w:hanging="432"/>
      <w:jc w:val="left"/>
    </w:pPr>
    <w:rPr>
      <w:rFonts w:ascii="Arial" w:eastAsia="Times New Roman" w:hAnsi="Arial" w:cs="Arial"/>
      <w:color w:val="0000FF"/>
      <w:kern w:val="32"/>
      <w:sz w:val="32"/>
      <w:szCs w:val="24"/>
    </w:rPr>
  </w:style>
  <w:style w:type="paragraph" w:customStyle="1" w:styleId="StylNagwek2Przed12ptPo3pt">
    <w:name w:val="Styl Nagłówek 2 + Przed:  12 pt Po:  3 pt"/>
    <w:basedOn w:val="Nagwek2"/>
    <w:autoRedefine/>
    <w:uiPriority w:val="99"/>
    <w:rsid w:val="00633063"/>
    <w:pPr>
      <w:keepNext w:val="0"/>
      <w:widowControl/>
      <w:numPr>
        <w:numId w:val="42"/>
      </w:numPr>
      <w:tabs>
        <w:tab w:val="clear" w:pos="576"/>
        <w:tab w:val="clear" w:pos="1080"/>
        <w:tab w:val="num" w:pos="1134"/>
      </w:tabs>
      <w:suppressAutoHyphens w:val="0"/>
      <w:spacing w:before="360" w:after="60" w:line="360" w:lineRule="auto"/>
      <w:ind w:left="432" w:hanging="432"/>
      <w:jc w:val="left"/>
    </w:pPr>
    <w:rPr>
      <w:rFonts w:ascii="Arial" w:eastAsia="Times New Roman" w:hAnsi="Arial" w:cs="Arial"/>
      <w:bCs/>
      <w:kern w:val="0"/>
      <w:sz w:val="20"/>
      <w:szCs w:val="20"/>
    </w:rPr>
  </w:style>
  <w:style w:type="paragraph" w:customStyle="1" w:styleId="StylNagwek312pt">
    <w:name w:val="Styl Nagłówek 3 + 12 pt"/>
    <w:basedOn w:val="Nagwek3"/>
    <w:autoRedefine/>
    <w:uiPriority w:val="99"/>
    <w:rsid w:val="00633063"/>
    <w:pPr>
      <w:keepNext w:val="0"/>
      <w:widowControl/>
      <w:numPr>
        <w:ilvl w:val="0"/>
        <w:numId w:val="0"/>
      </w:numPr>
      <w:tabs>
        <w:tab w:val="left" w:pos="567"/>
      </w:tabs>
      <w:suppressAutoHyphens w:val="0"/>
      <w:spacing w:before="360" w:after="240"/>
      <w:ind w:left="1080" w:hanging="720"/>
      <w:jc w:val="left"/>
    </w:pPr>
    <w:rPr>
      <w:rFonts w:ascii="Arial" w:eastAsia="Times New Roman" w:hAnsi="Arial" w:cs="Arial"/>
      <w:iCs/>
      <w:kern w:val="0"/>
      <w:sz w:val="20"/>
      <w:szCs w:val="20"/>
    </w:rPr>
  </w:style>
  <w:style w:type="paragraph" w:customStyle="1" w:styleId="ZnakZnakZnak1ZnakZnakZnakZnakZnakZnakZnakZnakZnak">
    <w:name w:val="Znak Znak Znak1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1">
    <w:name w:val="Znak Znak Znak1"/>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Naglowek1">
    <w:name w:val="Naglowek1"/>
    <w:basedOn w:val="Normalny"/>
    <w:uiPriority w:val="99"/>
    <w:rsid w:val="00633063"/>
    <w:pPr>
      <w:tabs>
        <w:tab w:val="left" w:pos="567"/>
      </w:tabs>
      <w:spacing w:after="0" w:line="360" w:lineRule="auto"/>
      <w:jc w:val="both"/>
    </w:pPr>
    <w:rPr>
      <w:rFonts w:ascii="Arial" w:eastAsia="Arial Unicode MS" w:hAnsi="Arial" w:cs="Times New Roman"/>
      <w:b/>
      <w:bCs/>
      <w:sz w:val="28"/>
      <w:szCs w:val="28"/>
      <w:lang w:eastAsia="pl-PL"/>
    </w:rPr>
  </w:style>
  <w:style w:type="paragraph" w:customStyle="1" w:styleId="Naglowek3">
    <w:name w:val="Naglowek3"/>
    <w:basedOn w:val="Naglowek211"/>
    <w:uiPriority w:val="99"/>
    <w:rsid w:val="00633063"/>
    <w:pPr>
      <w:numPr>
        <w:numId w:val="0"/>
      </w:numPr>
      <w:tabs>
        <w:tab w:val="clear" w:pos="567"/>
      </w:tabs>
    </w:pPr>
  </w:style>
  <w:style w:type="paragraph" w:customStyle="1" w:styleId="ZnakZnakZnakZnakZnakZnakZnakZnakZnakZnakZnakZnakZnakZnakZnakZnakZnakZnakZnakZnakZnakZnakZnakZnakZnakZnakZnak1ZnakZnakZnakZnak">
    <w:name w:val="Znak Znak Znak Znak Znak Znak Znak Znak Znak Znak Znak Znak Znak Znak Znak Znak Znak Znak Znak Znak Znak Znak Znak Znak Znak Znak Znak1 Znak Znak Znak Znak"/>
    <w:basedOn w:val="Normalny"/>
    <w:uiPriority w:val="99"/>
    <w:rsid w:val="00633063"/>
    <w:pPr>
      <w:spacing w:before="120" w:after="0" w:line="360" w:lineRule="auto"/>
      <w:jc w:val="both"/>
    </w:pPr>
    <w:rPr>
      <w:rFonts w:ascii="Arial" w:eastAsia="Times New Roman" w:hAnsi="Arial" w:cs="Arial"/>
      <w:sz w:val="24"/>
      <w:szCs w:val="24"/>
      <w:lang w:eastAsia="pl-PL"/>
    </w:rPr>
  </w:style>
  <w:style w:type="paragraph" w:customStyle="1" w:styleId="ZnakZnakZnak1ZnakZnakZnak1ZnakZnakZnakZnakZnakZnakZnakZnakZnakZnak">
    <w:name w:val="Znak Znak Znak1 Znak Znak Znak1 Znak Znak Znak Znak Znak Znak Znak Znak Znak Znak"/>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ZnakZnakZnak2">
    <w:name w:val="Znak Znak Znak2"/>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ZnakZnakZnak1ZnakZnakZnak1ZnakZnakZnakZnakZnakZnakZnakZnakZnak">
    <w:name w:val="Znak Znak Znak1 Znak Znak Znak1 Znak Znak Znak Znak Znak Znak Znak Znak Znak"/>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ust">
    <w:name w:val="ust"/>
    <w:uiPriority w:val="99"/>
    <w:rsid w:val="00633063"/>
    <w:pPr>
      <w:numPr>
        <w:numId w:val="43"/>
      </w:numPr>
      <w:tabs>
        <w:tab w:val="clear" w:pos="786"/>
      </w:tabs>
      <w:spacing w:before="60" w:after="60" w:line="276" w:lineRule="auto"/>
      <w:ind w:left="426" w:hanging="284"/>
    </w:pPr>
    <w:rPr>
      <w:rFonts w:ascii="Arial" w:eastAsia="Times New Roman" w:hAnsi="Arial" w:cs="Arial"/>
      <w:sz w:val="24"/>
      <w:szCs w:val="24"/>
    </w:rPr>
  </w:style>
  <w:style w:type="paragraph" w:customStyle="1" w:styleId="NormalnyWeb4">
    <w:name w:val="Normalny (Web)4"/>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NormalnyWeb5">
    <w:name w:val="Normalny (Web)5"/>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zerokr">
    <w:name w:val="zerokr"/>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mailinginfo">
    <w:name w:val="mailing_info"/>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mailingformpar">
    <w:name w:val="mailing_form_par"/>
    <w:basedOn w:val="Normalny"/>
    <w:uiPriority w:val="99"/>
    <w:rsid w:val="00633063"/>
    <w:pPr>
      <w:spacing w:after="0" w:line="240" w:lineRule="auto"/>
      <w:jc w:val="center"/>
    </w:pPr>
    <w:rPr>
      <w:rFonts w:ascii="Arial" w:eastAsia="Times New Roman" w:hAnsi="Arial" w:cs="Arial"/>
      <w:sz w:val="24"/>
      <w:szCs w:val="24"/>
      <w:lang w:eastAsia="pl-PL"/>
    </w:rPr>
  </w:style>
  <w:style w:type="paragraph" w:customStyle="1" w:styleId="mailinglinkipar">
    <w:name w:val="mailing_linki_par"/>
    <w:basedOn w:val="Normalny"/>
    <w:uiPriority w:val="99"/>
    <w:rsid w:val="00633063"/>
    <w:pPr>
      <w:spacing w:after="0" w:line="240" w:lineRule="auto"/>
      <w:jc w:val="center"/>
    </w:pPr>
    <w:rPr>
      <w:rFonts w:ascii="Arial" w:eastAsia="Times New Roman" w:hAnsi="Arial" w:cs="Arial"/>
      <w:sz w:val="24"/>
      <w:szCs w:val="24"/>
      <w:lang w:eastAsia="pl-PL"/>
    </w:rPr>
  </w:style>
  <w:style w:type="paragraph" w:customStyle="1" w:styleId="logowanieloginpar">
    <w:name w:val="logowanie_login_par"/>
    <w:basedOn w:val="Normalny"/>
    <w:uiPriority w:val="99"/>
    <w:rsid w:val="00633063"/>
    <w:pPr>
      <w:spacing w:after="0" w:line="240" w:lineRule="auto"/>
      <w:jc w:val="right"/>
    </w:pPr>
    <w:rPr>
      <w:rFonts w:ascii="Arial" w:eastAsia="Times New Roman" w:hAnsi="Arial" w:cs="Arial"/>
      <w:sz w:val="24"/>
      <w:szCs w:val="24"/>
      <w:lang w:eastAsia="pl-PL"/>
    </w:rPr>
  </w:style>
  <w:style w:type="paragraph" w:customStyle="1" w:styleId="logowaniehaslopar">
    <w:name w:val="logowanie_haslo_par"/>
    <w:basedOn w:val="Normalny"/>
    <w:uiPriority w:val="99"/>
    <w:rsid w:val="00633063"/>
    <w:pPr>
      <w:spacing w:after="0" w:line="240" w:lineRule="auto"/>
      <w:jc w:val="right"/>
    </w:pPr>
    <w:rPr>
      <w:rFonts w:ascii="Arial" w:eastAsia="Times New Roman" w:hAnsi="Arial" w:cs="Arial"/>
      <w:sz w:val="24"/>
      <w:szCs w:val="24"/>
      <w:lang w:eastAsia="pl-PL"/>
    </w:rPr>
  </w:style>
  <w:style w:type="paragraph" w:customStyle="1" w:styleId="logowanieguzikpar">
    <w:name w:val="logowanie_guzik_par"/>
    <w:basedOn w:val="Normalny"/>
    <w:uiPriority w:val="99"/>
    <w:rsid w:val="00633063"/>
    <w:pPr>
      <w:spacing w:after="0" w:line="240" w:lineRule="auto"/>
      <w:jc w:val="center"/>
    </w:pPr>
    <w:rPr>
      <w:rFonts w:ascii="Arial" w:eastAsia="Times New Roman" w:hAnsi="Arial" w:cs="Arial"/>
      <w:sz w:val="24"/>
      <w:szCs w:val="24"/>
      <w:lang w:eastAsia="pl-PL"/>
    </w:rPr>
  </w:style>
  <w:style w:type="paragraph" w:customStyle="1" w:styleId="logowanielinkipar">
    <w:name w:val="logowanie_linki_par"/>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dokczytanypar">
    <w:name w:val="dok_czytany_par"/>
    <w:basedOn w:val="Normalny"/>
    <w:uiPriority w:val="99"/>
    <w:rsid w:val="00633063"/>
    <w:pPr>
      <w:spacing w:after="0" w:line="240" w:lineRule="auto"/>
      <w:jc w:val="right"/>
    </w:pPr>
    <w:rPr>
      <w:rFonts w:ascii="Arial" w:eastAsia="Times New Roman" w:hAnsi="Arial" w:cs="Arial"/>
      <w:color w:val="666666"/>
      <w:sz w:val="15"/>
      <w:szCs w:val="15"/>
      <w:lang w:eastAsia="pl-PL"/>
    </w:rPr>
  </w:style>
  <w:style w:type="paragraph" w:customStyle="1" w:styleId="dokopcjepar">
    <w:name w:val="dok_opcje_par"/>
    <w:basedOn w:val="Normalny"/>
    <w:uiPriority w:val="99"/>
    <w:rsid w:val="00633063"/>
    <w:pPr>
      <w:pBdr>
        <w:top w:val="single" w:sz="6" w:space="2" w:color="5A5A5A"/>
        <w:left w:val="single" w:sz="6" w:space="4" w:color="5A5A5A"/>
        <w:bottom w:val="single" w:sz="6" w:space="2" w:color="5A5A5A"/>
        <w:right w:val="single" w:sz="6" w:space="4" w:color="5A5A5A"/>
      </w:pBdr>
      <w:spacing w:before="150" w:after="150" w:line="240" w:lineRule="auto"/>
      <w:ind w:left="150" w:right="150"/>
      <w:jc w:val="center"/>
    </w:pPr>
    <w:rPr>
      <w:rFonts w:ascii="Arial" w:eastAsia="Times New Roman" w:hAnsi="Arial" w:cs="Arial"/>
      <w:sz w:val="24"/>
      <w:szCs w:val="24"/>
      <w:lang w:eastAsia="pl-PL"/>
    </w:rPr>
  </w:style>
  <w:style w:type="paragraph" w:styleId="Zagicieodgryformularza">
    <w:name w:val="HTML Top of Form"/>
    <w:basedOn w:val="Normalny"/>
    <w:next w:val="Normalny"/>
    <w:link w:val="ZagicieodgryformularzaZnak"/>
    <w:hidden/>
    <w:uiPriority w:val="99"/>
    <w:rsid w:val="00633063"/>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uiPriority w:val="99"/>
    <w:rsid w:val="00633063"/>
    <w:rPr>
      <w:rFonts w:ascii="Arial" w:eastAsia="Times New Roman" w:hAnsi="Arial" w:cs="Arial"/>
      <w:vanish/>
      <w:sz w:val="16"/>
      <w:szCs w:val="16"/>
      <w:lang w:eastAsia="pl-PL"/>
    </w:rPr>
  </w:style>
  <w:style w:type="paragraph" w:styleId="Zagicieoddouformularza">
    <w:name w:val="HTML Bottom of Form"/>
    <w:basedOn w:val="Normalny"/>
    <w:next w:val="Normalny"/>
    <w:link w:val="ZagicieoddouformularzaZnak"/>
    <w:hidden/>
    <w:uiPriority w:val="99"/>
    <w:rsid w:val="00633063"/>
    <w:pPr>
      <w:pBdr>
        <w:top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douformularzaZnak">
    <w:name w:val="Zagięcie od dołu formularza Znak"/>
    <w:basedOn w:val="Domylnaczcionkaakapitu"/>
    <w:link w:val="Zagicieoddouformularza"/>
    <w:uiPriority w:val="99"/>
    <w:rsid w:val="00633063"/>
    <w:rPr>
      <w:rFonts w:ascii="Arial" w:eastAsia="Times New Roman" w:hAnsi="Arial" w:cs="Arial"/>
      <w:vanish/>
      <w:sz w:val="16"/>
      <w:szCs w:val="16"/>
      <w:lang w:eastAsia="pl-PL"/>
    </w:rPr>
  </w:style>
  <w:style w:type="paragraph" w:customStyle="1" w:styleId="Styl3Znak">
    <w:name w:val="Styl3 Znak"/>
    <w:basedOn w:val="Normalny"/>
    <w:autoRedefine/>
    <w:uiPriority w:val="99"/>
    <w:rsid w:val="00633063"/>
    <w:pPr>
      <w:adjustRightInd w:val="0"/>
      <w:spacing w:before="120" w:after="0" w:line="360" w:lineRule="auto"/>
      <w:jc w:val="both"/>
    </w:pPr>
    <w:rPr>
      <w:rFonts w:ascii="Arial" w:eastAsia="Times New Roman" w:hAnsi="Arial" w:cs="Arial"/>
      <w:color w:val="000000"/>
      <w:spacing w:val="4"/>
      <w:sz w:val="20"/>
      <w:szCs w:val="20"/>
      <w:lang w:eastAsia="pl-PL"/>
    </w:rPr>
  </w:style>
  <w:style w:type="paragraph" w:customStyle="1" w:styleId="Standarda11">
    <w:name w:val="Standard_a11"/>
    <w:basedOn w:val="Normalny"/>
    <w:uiPriority w:val="99"/>
    <w:rsid w:val="00633063"/>
    <w:pPr>
      <w:spacing w:after="0" w:line="240" w:lineRule="auto"/>
      <w:jc w:val="both"/>
    </w:pPr>
    <w:rPr>
      <w:rFonts w:ascii="Arial" w:eastAsia="Times New Roman" w:hAnsi="Arial" w:cs="Arial"/>
      <w:sz w:val="20"/>
      <w:lang w:eastAsia="pl-PL"/>
    </w:rPr>
  </w:style>
  <w:style w:type="paragraph" w:customStyle="1" w:styleId="MJPODSTAWOWY">
    <w:name w:val="MÓJ PODSTAWOWY"/>
    <w:basedOn w:val="Normalny"/>
    <w:link w:val="MJPODSTAWOWYZnakZnak"/>
    <w:uiPriority w:val="99"/>
    <w:rsid w:val="00633063"/>
    <w:pPr>
      <w:spacing w:before="120" w:after="0" w:line="240" w:lineRule="auto"/>
      <w:jc w:val="both"/>
    </w:pPr>
    <w:rPr>
      <w:rFonts w:ascii="Arial" w:eastAsia="Times New Roman" w:hAnsi="Arial" w:cs="Arial"/>
      <w:sz w:val="24"/>
      <w:szCs w:val="24"/>
      <w:lang w:eastAsia="pl-PL"/>
    </w:rPr>
  </w:style>
  <w:style w:type="character" w:customStyle="1" w:styleId="MJPODSTAWOWYZnakZnak">
    <w:name w:val="MÓJ PODSTAWOWY Znak Znak"/>
    <w:link w:val="MJPODSTAWOWY"/>
    <w:uiPriority w:val="99"/>
    <w:locked/>
    <w:rsid w:val="00633063"/>
    <w:rPr>
      <w:rFonts w:ascii="Arial" w:eastAsia="Times New Roman" w:hAnsi="Arial" w:cs="Arial"/>
      <w:sz w:val="24"/>
      <w:szCs w:val="24"/>
      <w:lang w:eastAsia="pl-PL"/>
    </w:rPr>
  </w:style>
  <w:style w:type="paragraph" w:customStyle="1" w:styleId="PUNKTY">
    <w:name w:val="PUNKTY"/>
    <w:basedOn w:val="Normalny"/>
    <w:link w:val="PUNKTYZnak"/>
    <w:autoRedefine/>
    <w:uiPriority w:val="99"/>
    <w:rsid w:val="00633063"/>
    <w:pPr>
      <w:spacing w:before="120" w:after="0" w:line="360" w:lineRule="auto"/>
      <w:jc w:val="center"/>
    </w:pPr>
    <w:rPr>
      <w:rFonts w:ascii="Arial" w:eastAsia="Times New Roman" w:hAnsi="Arial" w:cs="Arial"/>
      <w:b/>
      <w:bCs/>
      <w:sz w:val="20"/>
      <w:szCs w:val="20"/>
      <w:lang w:eastAsia="pl-PL"/>
    </w:rPr>
  </w:style>
  <w:style w:type="character" w:customStyle="1" w:styleId="PUNKTYZnak">
    <w:name w:val="PUNKTY Znak"/>
    <w:link w:val="PUNKTY"/>
    <w:uiPriority w:val="99"/>
    <w:locked/>
    <w:rsid w:val="00633063"/>
    <w:rPr>
      <w:rFonts w:ascii="Arial" w:eastAsia="Times New Roman" w:hAnsi="Arial" w:cs="Arial"/>
      <w:b/>
      <w:bCs/>
      <w:sz w:val="20"/>
      <w:szCs w:val="20"/>
      <w:lang w:eastAsia="pl-PL"/>
    </w:rPr>
  </w:style>
  <w:style w:type="paragraph" w:customStyle="1" w:styleId="Podpispodtabela">
    <w:name w:val="Podpis pod tabela"/>
    <w:basedOn w:val="Normalny"/>
    <w:uiPriority w:val="99"/>
    <w:rsid w:val="00633063"/>
    <w:pPr>
      <w:spacing w:before="120" w:after="240" w:line="240" w:lineRule="auto"/>
      <w:jc w:val="both"/>
    </w:pPr>
    <w:rPr>
      <w:rFonts w:ascii="Arial" w:eastAsia="Times New Roman" w:hAnsi="Arial" w:cs="Arial"/>
      <w:i/>
      <w:iCs/>
      <w:sz w:val="14"/>
      <w:szCs w:val="14"/>
    </w:rPr>
  </w:style>
  <w:style w:type="paragraph" w:customStyle="1" w:styleId="ZnakZnakZnakZnakZnakZnakZnakZnakZnakZnakZnakZnakZnakZnakZnakZnakZnakZnakZnakZnakZnakZnakZnakZnakZnak">
    <w:name w:val="Znak Znak Znak Znak Znak Znak Znak Znak Znak Znak Znak Znak Znak Znak Znak Znak Znak Znak Znak Znak Znak Znak Znak Znak Znak"/>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ZnakZnakZnakZnakZnakZnakZnakZnakZnakZnakZnakZnakZnakZnakZnakZnakZnakZnakZnakZnakZnakZnakZnakZnakZnakZnakZnak1ZnakZnakZnak">
    <w:name w:val="Znak Znak Znak Znak Znak Znak Znak Znak Znak Znak Znak Znak Znak Znak Znak Znak Znak Znak Znak Znak Znak Znak Znak Znak Znak Znak Znak1 Znak Znak Znak"/>
    <w:basedOn w:val="Normalny"/>
    <w:uiPriority w:val="99"/>
    <w:rsid w:val="00633063"/>
    <w:pPr>
      <w:spacing w:before="120" w:after="0" w:line="360" w:lineRule="auto"/>
      <w:jc w:val="both"/>
    </w:pPr>
    <w:rPr>
      <w:rFonts w:ascii="Arial" w:eastAsia="Times New Roman" w:hAnsi="Arial" w:cs="Arial"/>
      <w:sz w:val="24"/>
      <w:szCs w:val="24"/>
      <w:lang w:eastAsia="pl-PL"/>
    </w:rPr>
  </w:style>
  <w:style w:type="paragraph" w:customStyle="1" w:styleId="ZnakZnakZnak1ZnakZnakZnakZnakZnakZnakZnakZnakZnakZnakZnakZnakZnakZnakZnakZnakZnakZnakZnakZnakZnakZnakZnakZnakZnakZnakZnakZnakZnakZnakZnakZnakZnak">
    <w:name w:val="Znak Znak Znak1 Znak Znak Znak Znak Znak Znak Znak Znak Znak Znak Znak Znak Znak Znak Znak Znak Znak Znak Znak Znak Znak Znak Znak Znak Znak Znak Znak Znak Znak Znak Znak Znak Znak"/>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ZnakZnakZnak1ZnakZnakZnak1">
    <w:name w:val="Znak Znak Znak1 Znak Znak Znak1"/>
    <w:basedOn w:val="Normalny"/>
    <w:uiPriority w:val="99"/>
    <w:rsid w:val="00633063"/>
    <w:pPr>
      <w:spacing w:after="0" w:line="240" w:lineRule="auto"/>
    </w:pPr>
    <w:rPr>
      <w:rFonts w:ascii="Arial" w:eastAsia="Times New Roman" w:hAnsi="Arial" w:cs="Arial"/>
      <w:sz w:val="24"/>
      <w:szCs w:val="24"/>
      <w:lang w:eastAsia="pl-PL"/>
    </w:rPr>
  </w:style>
  <w:style w:type="character" w:customStyle="1" w:styleId="tekstbold1">
    <w:name w:val="tekst_bold1"/>
    <w:uiPriority w:val="99"/>
    <w:rsid w:val="00633063"/>
    <w:rPr>
      <w:rFonts w:ascii="Arial" w:hAnsi="Arial" w:cs="Arial"/>
      <w:b/>
      <w:bCs/>
      <w:color w:val="auto"/>
      <w:sz w:val="20"/>
      <w:szCs w:val="20"/>
    </w:rPr>
  </w:style>
  <w:style w:type="paragraph" w:customStyle="1" w:styleId="podstawowy0">
    <w:name w:val="podstawowy"/>
    <w:basedOn w:val="Tekstpodstawowy"/>
    <w:link w:val="podstawowyZnak"/>
    <w:uiPriority w:val="99"/>
    <w:rsid w:val="00633063"/>
    <w:pPr>
      <w:widowControl/>
      <w:suppressAutoHyphens w:val="0"/>
      <w:spacing w:before="120" w:line="360" w:lineRule="auto"/>
    </w:pPr>
    <w:rPr>
      <w:rFonts w:ascii="Arial" w:eastAsia="Times New Roman" w:hAnsi="Arial" w:cs="Arial"/>
      <w:color w:val="auto"/>
      <w:kern w:val="0"/>
      <w:sz w:val="20"/>
      <w:szCs w:val="22"/>
    </w:rPr>
  </w:style>
  <w:style w:type="character" w:customStyle="1" w:styleId="podstawowyZnak">
    <w:name w:val="podstawowy Znak"/>
    <w:link w:val="podstawowy0"/>
    <w:uiPriority w:val="99"/>
    <w:locked/>
    <w:rsid w:val="00633063"/>
    <w:rPr>
      <w:rFonts w:ascii="Arial" w:eastAsia="Times New Roman" w:hAnsi="Arial" w:cs="Arial"/>
      <w:sz w:val="20"/>
      <w:lang w:eastAsia="pl-PL"/>
    </w:rPr>
  </w:style>
  <w:style w:type="paragraph" w:styleId="Podtytu">
    <w:name w:val="Subtitle"/>
    <w:basedOn w:val="Normalny"/>
    <w:next w:val="Normalny"/>
    <w:link w:val="PodtytuZnak"/>
    <w:qFormat/>
    <w:rsid w:val="00633063"/>
    <w:pPr>
      <w:keepNext/>
      <w:spacing w:before="240" w:after="0" w:line="360" w:lineRule="auto"/>
    </w:pPr>
    <w:rPr>
      <w:rFonts w:ascii="Cambria" w:hAnsi="Cambria" w:cs="Cambria"/>
      <w:b/>
      <w:sz w:val="24"/>
      <w:szCs w:val="24"/>
    </w:rPr>
  </w:style>
  <w:style w:type="character" w:customStyle="1" w:styleId="PodtytuZnak1">
    <w:name w:val="Podtytuł Znak1"/>
    <w:basedOn w:val="Domylnaczcionkaakapitu"/>
    <w:uiPriority w:val="11"/>
    <w:rsid w:val="00633063"/>
    <w:rPr>
      <w:rFonts w:asciiTheme="majorHAnsi" w:eastAsiaTheme="majorEastAsia" w:hAnsiTheme="majorHAnsi" w:cstheme="majorBidi"/>
      <w:i/>
      <w:iCs/>
      <w:color w:val="4F81BD" w:themeColor="accent1"/>
      <w:spacing w:val="15"/>
      <w:sz w:val="24"/>
      <w:szCs w:val="24"/>
    </w:rPr>
  </w:style>
  <w:style w:type="character" w:styleId="Wyrnieniedelikatne">
    <w:name w:val="Subtle Emphasis"/>
    <w:uiPriority w:val="99"/>
    <w:qFormat/>
    <w:rsid w:val="00633063"/>
    <w:rPr>
      <w:rFonts w:ascii="Arial" w:hAnsi="Arial" w:cs="Arial"/>
      <w:b/>
      <w:bCs/>
      <w:i/>
      <w:iCs/>
      <w:color w:val="auto"/>
      <w:sz w:val="20"/>
      <w:szCs w:val="20"/>
    </w:rPr>
  </w:style>
  <w:style w:type="paragraph" w:customStyle="1" w:styleId="Brodtekst">
    <w:name w:val="Brodtekst"/>
    <w:basedOn w:val="Normalny"/>
    <w:uiPriority w:val="99"/>
    <w:rsid w:val="00633063"/>
    <w:pPr>
      <w:spacing w:after="0" w:line="240" w:lineRule="auto"/>
      <w:jc w:val="both"/>
    </w:pPr>
    <w:rPr>
      <w:rFonts w:ascii="Times New Roman" w:eastAsia="SimSun" w:hAnsi="Times New Roman" w:cs="Times New Roman"/>
      <w:sz w:val="24"/>
      <w:szCs w:val="24"/>
      <w:lang w:val="en-GB"/>
    </w:rPr>
  </w:style>
  <w:style w:type="character" w:customStyle="1" w:styleId="postbody1">
    <w:name w:val="postbody1"/>
    <w:uiPriority w:val="99"/>
    <w:rsid w:val="00633063"/>
    <w:rPr>
      <w:sz w:val="18"/>
      <w:szCs w:val="18"/>
    </w:rPr>
  </w:style>
  <w:style w:type="paragraph" w:customStyle="1" w:styleId="ZnakZnakZnak1ZnakZnakZnakZnakZnakZnakZnakZnakZnakZnakZnakZnakZnakZnakZnakZnakZnakZnakZnakZnakZnakZnakZnakZnakZnak">
    <w:name w:val="Znak Znak Znak1 Znak Znak Znak Znak Znak Znak Znak Znak Znak Znak Znak Znak Znak Znak Znak Znak Znak Znak Znak Znak Znak Znak Znak Znak Znak"/>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StylNagwek116pt">
    <w:name w:val="Styl Nagłówek 1 + 16 pt"/>
    <w:basedOn w:val="Nagwek1"/>
    <w:link w:val="StylNagwek116ptZnak"/>
    <w:autoRedefine/>
    <w:uiPriority w:val="99"/>
    <w:rsid w:val="00633063"/>
    <w:pPr>
      <w:keepLines w:val="0"/>
      <w:widowControl/>
      <w:tabs>
        <w:tab w:val="num" w:pos="900"/>
        <w:tab w:val="left" w:pos="1134"/>
      </w:tabs>
      <w:suppressAutoHyphens w:val="0"/>
      <w:spacing w:after="360"/>
      <w:ind w:left="900" w:firstLine="1134"/>
      <w:jc w:val="left"/>
    </w:pPr>
    <w:rPr>
      <w:rFonts w:ascii="Arial" w:eastAsia="Times New Roman" w:hAnsi="Arial" w:cs="Arial"/>
      <w:caps/>
      <w:color w:val="auto"/>
      <w:kern w:val="0"/>
    </w:rPr>
  </w:style>
  <w:style w:type="character" w:customStyle="1" w:styleId="StylNagwek116ptZnak">
    <w:name w:val="Styl Nagłówek 1 + 16 pt Znak"/>
    <w:link w:val="StylNagwek116pt"/>
    <w:uiPriority w:val="99"/>
    <w:locked/>
    <w:rsid w:val="00633063"/>
    <w:rPr>
      <w:rFonts w:ascii="Arial" w:eastAsia="Times New Roman" w:hAnsi="Arial" w:cs="Arial"/>
      <w:b/>
      <w:bCs/>
      <w:caps/>
      <w:sz w:val="28"/>
      <w:szCs w:val="28"/>
      <w:lang w:eastAsia="pl-PL"/>
    </w:rPr>
  </w:style>
  <w:style w:type="paragraph" w:customStyle="1" w:styleId="Tekstpodstawowy211">
    <w:name w:val="Tekst podstawowy 211"/>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listawypunktowana3">
    <w:name w:val="lista wypunktowana 3"/>
    <w:basedOn w:val="Normalny"/>
    <w:autoRedefine/>
    <w:uiPriority w:val="99"/>
    <w:rsid w:val="00633063"/>
    <w:pPr>
      <w:widowControl w:val="0"/>
      <w:spacing w:after="0" w:line="360" w:lineRule="auto"/>
      <w:ind w:left="717"/>
    </w:pPr>
    <w:rPr>
      <w:rFonts w:ascii="Arial" w:eastAsia="Times New Roman" w:hAnsi="Arial" w:cs="Arial"/>
      <w:sz w:val="20"/>
      <w:lang w:eastAsia="pl-PL"/>
    </w:rPr>
  </w:style>
  <w:style w:type="paragraph" w:customStyle="1" w:styleId="Dots">
    <w:name w:val="Dots"/>
    <w:basedOn w:val="Normalny"/>
    <w:uiPriority w:val="99"/>
    <w:rsid w:val="00633063"/>
    <w:pPr>
      <w:widowControl w:val="0"/>
      <w:tabs>
        <w:tab w:val="left" w:leader="dot" w:pos="6804"/>
      </w:tabs>
      <w:suppressAutoHyphens/>
      <w:spacing w:after="0" w:line="240" w:lineRule="auto"/>
    </w:pPr>
    <w:rPr>
      <w:rFonts w:ascii="Arial" w:eastAsia="Times New Roman" w:hAnsi="Arial" w:cs="Arial"/>
      <w:sz w:val="24"/>
      <w:szCs w:val="24"/>
      <w:lang w:val="en-US" w:eastAsia="pl-PL"/>
    </w:rPr>
  </w:style>
  <w:style w:type="paragraph" w:customStyle="1" w:styleId="ZnakZnakZnakZnakZnakZnakZnakZnakZnakZnakZnakZnakZnakZnakZnakZnakZnakZnakZnakZnakZnakZnakZnakZnakZnakZnakZnakZnakZnakZnakZnakZnakZnakZnakZnakZnakZnakZnakZnakZnakZnakZnakZnak">
    <w:name w:val="Znak Znak Znak Znak Znak Znak Znak Znak Znak Znak Znak Znak Znak Znak Znak Znak Znak Znak Znak Znak Znak Znak Znak Znak Znak Znak Znak Znak Znak Znak Znak Znak Znak Znak Znak Znak Znak Znak Znak Znak Znak Znak Znak"/>
    <w:basedOn w:val="Normalny"/>
    <w:rsid w:val="00633063"/>
    <w:pPr>
      <w:spacing w:after="0" w:line="240" w:lineRule="auto"/>
    </w:pPr>
    <w:rPr>
      <w:rFonts w:ascii="Arial" w:eastAsia="Times New Roman" w:hAnsi="Arial" w:cs="Arial"/>
      <w:sz w:val="24"/>
      <w:szCs w:val="24"/>
      <w:lang w:eastAsia="pl-PL"/>
    </w:rPr>
  </w:style>
  <w:style w:type="paragraph" w:customStyle="1" w:styleId="ZnakZnakZnak1ZnakZnakZnakZnakZnakZnakZnakZnakZnakZnakZnakZnakZnakZnakZnak">
    <w:name w:val="Znak Znak Znak1 Znak Znak Znak Znak Znak Znak Znak Znak Znak Znak Znak Znak Znak Znak Znak"/>
    <w:basedOn w:val="Normalny"/>
    <w:uiPriority w:val="99"/>
    <w:rsid w:val="00633063"/>
    <w:pPr>
      <w:spacing w:after="0" w:line="240" w:lineRule="auto"/>
    </w:pPr>
    <w:rPr>
      <w:rFonts w:ascii="Arial" w:eastAsia="Times New Roman" w:hAnsi="Arial" w:cs="Arial"/>
      <w:sz w:val="24"/>
      <w:szCs w:val="24"/>
      <w:lang w:eastAsia="pl-PL"/>
    </w:rPr>
  </w:style>
  <w:style w:type="paragraph" w:styleId="Lista-kontynuacja">
    <w:name w:val="List Continue"/>
    <w:basedOn w:val="Normalny"/>
    <w:rsid w:val="00633063"/>
    <w:pPr>
      <w:spacing w:after="0" w:line="360" w:lineRule="auto"/>
      <w:ind w:left="283"/>
      <w:jc w:val="both"/>
    </w:pPr>
    <w:rPr>
      <w:rFonts w:ascii="Arial" w:eastAsia="Times New Roman" w:hAnsi="Arial" w:cs="Arial"/>
      <w:sz w:val="20"/>
      <w:szCs w:val="20"/>
      <w:lang w:eastAsia="pl-PL"/>
    </w:rPr>
  </w:style>
  <w:style w:type="paragraph" w:styleId="Lista-kontynuacja2">
    <w:name w:val="List Continue 2"/>
    <w:basedOn w:val="Normalny"/>
    <w:uiPriority w:val="99"/>
    <w:rsid w:val="00633063"/>
    <w:pPr>
      <w:spacing w:after="0" w:line="360" w:lineRule="auto"/>
      <w:ind w:left="566"/>
      <w:jc w:val="both"/>
    </w:pPr>
    <w:rPr>
      <w:rFonts w:ascii="Arial" w:eastAsia="Times New Roman" w:hAnsi="Arial" w:cs="Arial"/>
      <w:sz w:val="20"/>
      <w:szCs w:val="20"/>
      <w:lang w:eastAsia="pl-PL"/>
    </w:rPr>
  </w:style>
  <w:style w:type="paragraph" w:styleId="Lista2">
    <w:name w:val="List 2"/>
    <w:basedOn w:val="Normalny"/>
    <w:rsid w:val="00633063"/>
    <w:pPr>
      <w:spacing w:after="0" w:line="360" w:lineRule="auto"/>
      <w:ind w:left="566" w:hanging="283"/>
      <w:jc w:val="both"/>
    </w:pPr>
    <w:rPr>
      <w:rFonts w:ascii="Arial" w:eastAsia="Times New Roman" w:hAnsi="Arial" w:cs="Arial"/>
      <w:sz w:val="20"/>
      <w:szCs w:val="20"/>
      <w:lang w:eastAsia="pl-PL"/>
    </w:rPr>
  </w:style>
  <w:style w:type="paragraph" w:customStyle="1" w:styleId="ZnakZnakZnak1ZnakZnakZnakZnakZnakZnakZnakZnakZnakZnakZnakZnakZnakZnakZnakZnakZnakZnakZnak">
    <w:name w:val="Znak Znak Znak1 Znak Znak Znak Znak Znak Znak Znak Znak Znak Znak Znak Znak Znak Znak Znak Znak Znak Znak Znak"/>
    <w:basedOn w:val="Normalny"/>
    <w:uiPriority w:val="99"/>
    <w:rsid w:val="00633063"/>
    <w:pPr>
      <w:spacing w:after="0" w:line="240" w:lineRule="auto"/>
    </w:pPr>
    <w:rPr>
      <w:rFonts w:ascii="Arial" w:eastAsia="Times New Roman" w:hAnsi="Arial" w:cs="Arial"/>
      <w:sz w:val="24"/>
      <w:szCs w:val="24"/>
      <w:lang w:eastAsia="pl-PL"/>
    </w:rPr>
  </w:style>
  <w:style w:type="paragraph" w:styleId="Lista3">
    <w:name w:val="List 3"/>
    <w:basedOn w:val="Normalny"/>
    <w:rsid w:val="00633063"/>
    <w:pPr>
      <w:spacing w:after="0" w:line="360" w:lineRule="auto"/>
      <w:ind w:left="849" w:hanging="283"/>
      <w:jc w:val="both"/>
    </w:pPr>
    <w:rPr>
      <w:rFonts w:ascii="Arial" w:eastAsia="Times New Roman" w:hAnsi="Arial" w:cs="Arial"/>
      <w:sz w:val="20"/>
      <w:lang w:eastAsia="pl-PL"/>
    </w:rPr>
  </w:style>
  <w:style w:type="character" w:customStyle="1" w:styleId="ZnakZnak1">
    <w:name w:val="Znak Znak1"/>
    <w:uiPriority w:val="99"/>
    <w:rsid w:val="00633063"/>
    <w:rPr>
      <w:rFonts w:ascii="Arial" w:hAnsi="Arial" w:cs="Arial"/>
    </w:rPr>
  </w:style>
  <w:style w:type="paragraph" w:customStyle="1" w:styleId="nagwek60">
    <w:name w:val="nagłówek6"/>
    <w:basedOn w:val="Normalny"/>
    <w:next w:val="Normalny"/>
    <w:autoRedefine/>
    <w:uiPriority w:val="99"/>
    <w:rsid w:val="00633063"/>
    <w:pPr>
      <w:tabs>
        <w:tab w:val="left" w:pos="357"/>
      </w:tabs>
      <w:spacing w:before="120" w:after="0" w:line="360" w:lineRule="auto"/>
      <w:jc w:val="both"/>
    </w:pPr>
    <w:rPr>
      <w:rFonts w:ascii="Arial" w:eastAsia="Times New Roman" w:hAnsi="Arial" w:cs="Arial"/>
      <w:b/>
      <w:bCs/>
      <w:sz w:val="20"/>
      <w:szCs w:val="20"/>
      <w:lang w:eastAsia="pl-PL"/>
    </w:rPr>
  </w:style>
  <w:style w:type="paragraph" w:customStyle="1" w:styleId="Wylicz1">
    <w:name w:val="Wylicz 1"/>
    <w:basedOn w:val="Tekstpodstawowywcity3"/>
    <w:uiPriority w:val="99"/>
    <w:rsid w:val="00633063"/>
    <w:pPr>
      <w:numPr>
        <w:numId w:val="45"/>
      </w:numPr>
      <w:spacing w:before="0" w:after="0" w:line="360" w:lineRule="auto"/>
    </w:pPr>
    <w:rPr>
      <w:rFonts w:ascii="Arial" w:hAnsi="Arial" w:cs="Arial"/>
      <w:color w:val="000000"/>
    </w:rPr>
  </w:style>
  <w:style w:type="paragraph" w:styleId="Nagwekwykazurde">
    <w:name w:val="toa heading"/>
    <w:basedOn w:val="Normalny"/>
    <w:next w:val="Normalny"/>
    <w:uiPriority w:val="99"/>
    <w:rsid w:val="00633063"/>
    <w:pPr>
      <w:spacing w:before="120" w:after="0" w:line="360" w:lineRule="auto"/>
      <w:jc w:val="both"/>
    </w:pPr>
    <w:rPr>
      <w:rFonts w:ascii="Cambria" w:eastAsia="Times New Roman" w:hAnsi="Cambria" w:cs="Cambria"/>
      <w:b/>
      <w:bCs/>
      <w:sz w:val="24"/>
      <w:szCs w:val="24"/>
      <w:lang w:eastAsia="pl-PL"/>
    </w:rPr>
  </w:style>
  <w:style w:type="paragraph" w:styleId="Poprawka">
    <w:name w:val="Revision"/>
    <w:hidden/>
    <w:uiPriority w:val="99"/>
    <w:semiHidden/>
    <w:rsid w:val="00633063"/>
    <w:pPr>
      <w:spacing w:before="60" w:after="60" w:line="276" w:lineRule="auto"/>
    </w:pPr>
    <w:rPr>
      <w:rFonts w:ascii="Arial" w:eastAsia="Times New Roman" w:hAnsi="Arial" w:cs="Arial"/>
      <w:sz w:val="20"/>
      <w:szCs w:val="20"/>
      <w:lang w:eastAsia="pl-PL"/>
    </w:rPr>
  </w:style>
  <w:style w:type="paragraph" w:customStyle="1" w:styleId="StylSpisilustracji">
    <w:name w:val="Styl Spis ilustracji"/>
    <w:basedOn w:val="Normalny"/>
    <w:next w:val="Normalny"/>
    <w:uiPriority w:val="99"/>
    <w:rsid w:val="00633063"/>
    <w:pPr>
      <w:spacing w:after="0" w:line="360" w:lineRule="auto"/>
      <w:jc w:val="both"/>
    </w:pPr>
    <w:rPr>
      <w:rFonts w:ascii="Arial" w:eastAsia="Times New Roman" w:hAnsi="Arial" w:cs="Arial"/>
      <w:b/>
      <w:bCs/>
      <w:sz w:val="20"/>
      <w:szCs w:val="20"/>
      <w:lang w:eastAsia="pl-PL"/>
    </w:rPr>
  </w:style>
  <w:style w:type="paragraph" w:customStyle="1" w:styleId="tabeleczka">
    <w:name w:val="tabeleczka"/>
    <w:basedOn w:val="tabela"/>
    <w:link w:val="tabeleczkaZnak"/>
    <w:qFormat/>
    <w:rsid w:val="00633063"/>
    <w:pPr>
      <w:tabs>
        <w:tab w:val="left" w:pos="7938"/>
      </w:tabs>
      <w:overflowPunct/>
      <w:autoSpaceDE/>
      <w:autoSpaceDN/>
      <w:adjustRightInd/>
      <w:spacing w:before="240" w:after="0" w:line="276" w:lineRule="auto"/>
      <w:ind w:left="992" w:hanging="992"/>
    </w:pPr>
    <w:rPr>
      <w:rFonts w:cs="Arial"/>
      <w:b/>
      <w:bCs/>
    </w:rPr>
  </w:style>
  <w:style w:type="paragraph" w:customStyle="1" w:styleId="1Rozwjregionalny">
    <w:name w:val="1. Rozwój regionalny"/>
    <w:basedOn w:val="punktowania"/>
    <w:link w:val="1RozwjregionalnyZnak"/>
    <w:qFormat/>
    <w:rsid w:val="00633063"/>
    <w:pPr>
      <w:spacing w:before="240"/>
      <w:ind w:left="0" w:firstLine="0"/>
      <w:contextualSpacing w:val="0"/>
    </w:pPr>
    <w:rPr>
      <w:b/>
      <w:lang w:eastAsia="ja-JP"/>
    </w:rPr>
  </w:style>
  <w:style w:type="character" w:customStyle="1" w:styleId="tabelaZnak">
    <w:name w:val="tabela Znak"/>
    <w:link w:val="tabela"/>
    <w:uiPriority w:val="99"/>
    <w:rsid w:val="00633063"/>
    <w:rPr>
      <w:rFonts w:ascii="Arial" w:eastAsia="Times New Roman" w:hAnsi="Arial" w:cs="Times New Roman"/>
      <w:sz w:val="20"/>
      <w:szCs w:val="20"/>
      <w:lang w:eastAsia="pl-PL"/>
    </w:rPr>
  </w:style>
  <w:style w:type="character" w:customStyle="1" w:styleId="tabeleczkaZnak">
    <w:name w:val="tabeleczka Znak"/>
    <w:link w:val="tabeleczka"/>
    <w:rsid w:val="00633063"/>
    <w:rPr>
      <w:rFonts w:ascii="Arial" w:eastAsia="Times New Roman" w:hAnsi="Arial" w:cs="Arial"/>
      <w:b/>
      <w:bCs/>
      <w:sz w:val="20"/>
      <w:szCs w:val="20"/>
      <w:lang w:eastAsia="pl-PL"/>
    </w:rPr>
  </w:style>
  <w:style w:type="character" w:customStyle="1" w:styleId="1RozwjregionalnyZnak">
    <w:name w:val="1. Rozwój regionalny Znak"/>
    <w:link w:val="1Rozwjregionalny"/>
    <w:rsid w:val="00633063"/>
    <w:rPr>
      <w:rFonts w:ascii="Arial" w:eastAsia="Times New Roman" w:hAnsi="Arial" w:cs="Arial"/>
      <w:b/>
      <w:sz w:val="20"/>
      <w:szCs w:val="20"/>
      <w:lang w:eastAsia="ja-JP"/>
    </w:rPr>
  </w:style>
  <w:style w:type="paragraph" w:customStyle="1" w:styleId="wypunktowywanie">
    <w:name w:val="wypunktowywanie"/>
    <w:basedOn w:val="Normalny"/>
    <w:link w:val="wypunktowywanieZnak"/>
    <w:qFormat/>
    <w:rsid w:val="00633063"/>
    <w:pPr>
      <w:numPr>
        <w:numId w:val="44"/>
      </w:numPr>
      <w:spacing w:after="60" w:line="360" w:lineRule="auto"/>
      <w:jc w:val="both"/>
    </w:pPr>
    <w:rPr>
      <w:rFonts w:ascii="Arial" w:eastAsia="Times New Roman" w:hAnsi="Arial" w:cs="Arial"/>
      <w:sz w:val="20"/>
      <w:szCs w:val="20"/>
      <w:lang w:eastAsia="pl-PL"/>
    </w:rPr>
  </w:style>
  <w:style w:type="character" w:customStyle="1" w:styleId="Nag4Znak">
    <w:name w:val="Nag 4 Znak"/>
    <w:link w:val="Nag4"/>
    <w:uiPriority w:val="99"/>
    <w:rsid w:val="00633063"/>
    <w:rPr>
      <w:rFonts w:ascii="Arial" w:eastAsia="Times New Roman" w:hAnsi="Arial" w:cs="Arial"/>
      <w:b/>
      <w:bCs/>
      <w:sz w:val="24"/>
      <w:szCs w:val="24"/>
      <w:lang w:eastAsia="pl-PL"/>
    </w:rPr>
  </w:style>
  <w:style w:type="character" w:customStyle="1" w:styleId="KropkiZnak">
    <w:name w:val="Kropki Znak"/>
    <w:link w:val="Kropki"/>
    <w:rsid w:val="00633063"/>
    <w:rPr>
      <w:rFonts w:ascii="Arial" w:eastAsia="Times New Roman" w:hAnsi="Arial" w:cs="Arial"/>
      <w:bCs/>
      <w:sz w:val="20"/>
      <w:szCs w:val="20"/>
      <w:lang w:eastAsia="pl-PL"/>
    </w:rPr>
  </w:style>
  <w:style w:type="character" w:customStyle="1" w:styleId="wypunktowywanieZnak">
    <w:name w:val="wypunktowywanie Znak"/>
    <w:link w:val="wypunktowywanie"/>
    <w:rsid w:val="00633063"/>
    <w:rPr>
      <w:rFonts w:ascii="Arial" w:eastAsia="Times New Roman" w:hAnsi="Arial" w:cs="Arial"/>
      <w:sz w:val="20"/>
      <w:szCs w:val="20"/>
      <w:lang w:eastAsia="pl-PL"/>
    </w:rPr>
  </w:style>
  <w:style w:type="character" w:styleId="Odwoaniedelikatne">
    <w:name w:val="Subtle Reference"/>
    <w:uiPriority w:val="31"/>
    <w:qFormat/>
    <w:rsid w:val="00633063"/>
    <w:rPr>
      <w:smallCaps/>
      <w:color w:val="C0504D"/>
      <w:u w:val="single"/>
    </w:rPr>
  </w:style>
  <w:style w:type="paragraph" w:styleId="Cytatintensywny">
    <w:name w:val="Intense Quote"/>
    <w:basedOn w:val="Normalny"/>
    <w:next w:val="Normalny"/>
    <w:link w:val="CytatintensywnyZnak"/>
    <w:uiPriority w:val="30"/>
    <w:qFormat/>
    <w:rsid w:val="00633063"/>
    <w:pPr>
      <w:pBdr>
        <w:bottom w:val="single" w:sz="4" w:space="4" w:color="4F81BD"/>
      </w:pBdr>
      <w:spacing w:before="200" w:after="280" w:line="360" w:lineRule="auto"/>
      <w:ind w:left="936" w:right="936"/>
      <w:jc w:val="both"/>
    </w:pPr>
    <w:rPr>
      <w:rFonts w:ascii="Arial" w:eastAsia="Times New Roman" w:hAnsi="Arial" w:cs="Arial"/>
      <w:b/>
      <w:bCs/>
      <w:i/>
      <w:iCs/>
      <w:color w:val="4F81BD"/>
      <w:sz w:val="20"/>
      <w:szCs w:val="20"/>
      <w:lang w:eastAsia="pl-PL"/>
    </w:rPr>
  </w:style>
  <w:style w:type="character" w:customStyle="1" w:styleId="CytatintensywnyZnak">
    <w:name w:val="Cytat intensywny Znak"/>
    <w:basedOn w:val="Domylnaczcionkaakapitu"/>
    <w:link w:val="Cytatintensywny"/>
    <w:uiPriority w:val="30"/>
    <w:rsid w:val="00633063"/>
    <w:rPr>
      <w:rFonts w:ascii="Arial" w:eastAsia="Times New Roman" w:hAnsi="Arial" w:cs="Arial"/>
      <w:b/>
      <w:bCs/>
      <w:i/>
      <w:iCs/>
      <w:color w:val="4F81BD"/>
      <w:sz w:val="20"/>
      <w:szCs w:val="20"/>
      <w:lang w:eastAsia="pl-PL"/>
    </w:rPr>
  </w:style>
  <w:style w:type="paragraph" w:customStyle="1" w:styleId="Spisrysunkw">
    <w:name w:val="Spis rysunków"/>
    <w:basedOn w:val="Normalny"/>
    <w:link w:val="SpisrysunkwZnak"/>
    <w:qFormat/>
    <w:rsid w:val="00633063"/>
    <w:pPr>
      <w:spacing w:before="60" w:after="240" w:line="360" w:lineRule="auto"/>
      <w:ind w:left="1304" w:hanging="1304"/>
      <w:jc w:val="both"/>
    </w:pPr>
    <w:rPr>
      <w:rFonts w:ascii="Arial" w:eastAsia="Times New Roman" w:hAnsi="Arial" w:cs="Arial"/>
      <w:b/>
      <w:bCs/>
      <w:sz w:val="20"/>
      <w:szCs w:val="20"/>
      <w:lang w:eastAsia="pl-PL"/>
    </w:rPr>
  </w:style>
  <w:style w:type="character" w:customStyle="1" w:styleId="SpisrysunkwZnak">
    <w:name w:val="Spis rysunków Znak"/>
    <w:link w:val="Spisrysunkw"/>
    <w:rsid w:val="00633063"/>
    <w:rPr>
      <w:rFonts w:ascii="Arial" w:eastAsia="Times New Roman" w:hAnsi="Arial" w:cs="Arial"/>
      <w:b/>
      <w:bCs/>
      <w:sz w:val="20"/>
      <w:szCs w:val="20"/>
      <w:lang w:eastAsia="pl-PL"/>
    </w:rPr>
  </w:style>
  <w:style w:type="numbering" w:customStyle="1" w:styleId="Bezlisty1">
    <w:name w:val="Bez listy1"/>
    <w:next w:val="Bezlisty"/>
    <w:uiPriority w:val="99"/>
    <w:semiHidden/>
    <w:unhideWhenUsed/>
    <w:rsid w:val="00633063"/>
  </w:style>
  <w:style w:type="paragraph" w:customStyle="1" w:styleId="nagweczki">
    <w:name w:val="nagłóweczki"/>
    <w:basedOn w:val="Normalny"/>
    <w:link w:val="nagweczkiZnak"/>
    <w:qFormat/>
    <w:rsid w:val="00633063"/>
    <w:pPr>
      <w:spacing w:before="240" w:after="60" w:line="360" w:lineRule="auto"/>
    </w:pPr>
    <w:rPr>
      <w:rFonts w:ascii="Arial" w:eastAsia="Times New Roman" w:hAnsi="Arial" w:cs="Arial"/>
      <w:b/>
      <w:sz w:val="20"/>
      <w:szCs w:val="20"/>
      <w:lang w:eastAsia="pl-PL"/>
    </w:rPr>
  </w:style>
  <w:style w:type="character" w:customStyle="1" w:styleId="nagweczkiZnak">
    <w:name w:val="nagłóweczki Znak"/>
    <w:link w:val="nagweczki"/>
    <w:rsid w:val="00633063"/>
    <w:rPr>
      <w:rFonts w:ascii="Arial" w:eastAsia="Times New Roman" w:hAnsi="Arial" w:cs="Arial"/>
      <w:b/>
      <w:sz w:val="20"/>
      <w:szCs w:val="20"/>
      <w:lang w:eastAsia="pl-PL"/>
    </w:rPr>
  </w:style>
  <w:style w:type="character" w:customStyle="1" w:styleId="Teksttreci5">
    <w:name w:val="Tekst treści (5)"/>
    <w:link w:val="Teksttreci51"/>
    <w:uiPriority w:val="99"/>
    <w:rsid w:val="00633063"/>
    <w:rPr>
      <w:rFonts w:ascii="Tahoma" w:hAnsi="Tahoma" w:cs="Tahoma"/>
      <w:sz w:val="24"/>
      <w:szCs w:val="24"/>
      <w:shd w:val="clear" w:color="auto" w:fill="FFFFFF"/>
    </w:rPr>
  </w:style>
  <w:style w:type="character" w:customStyle="1" w:styleId="Teksttreci">
    <w:name w:val="Tekst treści"/>
    <w:link w:val="Teksttreci1"/>
    <w:uiPriority w:val="99"/>
    <w:rsid w:val="00633063"/>
    <w:rPr>
      <w:rFonts w:ascii="Tahoma" w:hAnsi="Tahoma" w:cs="Tahoma"/>
      <w:sz w:val="24"/>
      <w:szCs w:val="24"/>
      <w:shd w:val="clear" w:color="auto" w:fill="FFFFFF"/>
    </w:rPr>
  </w:style>
  <w:style w:type="character" w:customStyle="1" w:styleId="Teksttreci21">
    <w:name w:val="Tekst treści (21)"/>
    <w:link w:val="Teksttreci211"/>
    <w:uiPriority w:val="99"/>
    <w:rsid w:val="00633063"/>
    <w:rPr>
      <w:rFonts w:ascii="Tahoma" w:hAnsi="Tahoma" w:cs="Tahoma"/>
      <w:b/>
      <w:bCs/>
      <w:sz w:val="24"/>
      <w:szCs w:val="24"/>
      <w:shd w:val="clear" w:color="auto" w:fill="FFFFFF"/>
    </w:rPr>
  </w:style>
  <w:style w:type="character" w:customStyle="1" w:styleId="Teksttreci25">
    <w:name w:val="Tekst treści (25)"/>
    <w:link w:val="Teksttreci251"/>
    <w:uiPriority w:val="99"/>
    <w:rsid w:val="00633063"/>
    <w:rPr>
      <w:sz w:val="24"/>
      <w:szCs w:val="24"/>
      <w:shd w:val="clear" w:color="auto" w:fill="FFFFFF"/>
    </w:rPr>
  </w:style>
  <w:style w:type="character" w:customStyle="1" w:styleId="Teksttreci83">
    <w:name w:val="Tekst treści (83)"/>
    <w:link w:val="Teksttreci831"/>
    <w:uiPriority w:val="99"/>
    <w:rsid w:val="00633063"/>
    <w:rPr>
      <w:sz w:val="24"/>
      <w:szCs w:val="24"/>
      <w:shd w:val="clear" w:color="auto" w:fill="FFFFFF"/>
    </w:rPr>
  </w:style>
  <w:style w:type="character" w:customStyle="1" w:styleId="Teksttreci81">
    <w:name w:val="Tekst treści (81)"/>
    <w:link w:val="Teksttreci811"/>
    <w:uiPriority w:val="99"/>
    <w:rsid w:val="00633063"/>
    <w:rPr>
      <w:i/>
      <w:iCs/>
      <w:sz w:val="24"/>
      <w:szCs w:val="24"/>
      <w:shd w:val="clear" w:color="auto" w:fill="FFFFFF"/>
    </w:rPr>
  </w:style>
  <w:style w:type="character" w:customStyle="1" w:styleId="Teksttreci82">
    <w:name w:val="Tekst treści (82)"/>
    <w:link w:val="Teksttreci821"/>
    <w:uiPriority w:val="99"/>
    <w:rsid w:val="00633063"/>
    <w:rPr>
      <w:i/>
      <w:iCs/>
      <w:sz w:val="24"/>
      <w:szCs w:val="24"/>
      <w:shd w:val="clear" w:color="auto" w:fill="FFFFFF"/>
    </w:rPr>
  </w:style>
  <w:style w:type="character" w:customStyle="1" w:styleId="Teksttreci90">
    <w:name w:val="Tekst treści (90)"/>
    <w:link w:val="Teksttreci901"/>
    <w:uiPriority w:val="99"/>
    <w:rsid w:val="00633063"/>
    <w:rPr>
      <w:rFonts w:ascii="Tahoma" w:hAnsi="Tahoma" w:cs="Tahoma"/>
      <w:b/>
      <w:bCs/>
      <w:sz w:val="24"/>
      <w:szCs w:val="24"/>
      <w:shd w:val="clear" w:color="auto" w:fill="FFFFFF"/>
    </w:rPr>
  </w:style>
  <w:style w:type="character" w:customStyle="1" w:styleId="Teksttreci82Bezkursywy1">
    <w:name w:val="Tekst treści (82) + Bez kursywy1"/>
    <w:uiPriority w:val="99"/>
    <w:rsid w:val="00633063"/>
  </w:style>
  <w:style w:type="character" w:customStyle="1" w:styleId="Teksttreci81Bezkursywy2">
    <w:name w:val="Tekst treści (81) + Bez kursywy2"/>
    <w:uiPriority w:val="99"/>
    <w:rsid w:val="00633063"/>
  </w:style>
  <w:style w:type="character" w:customStyle="1" w:styleId="Teksttreci21TimesNewRoman">
    <w:name w:val="Tekst treści (21) + Times New Roman"/>
    <w:aliases w:val="Bez pogrubienia1"/>
    <w:uiPriority w:val="99"/>
    <w:rsid w:val="00633063"/>
    <w:rPr>
      <w:rFonts w:ascii="Times New Roman" w:hAnsi="Times New Roman" w:cs="Times New Roman"/>
      <w:b/>
      <w:bCs/>
      <w:sz w:val="24"/>
      <w:szCs w:val="24"/>
      <w:shd w:val="clear" w:color="auto" w:fill="FFFFFF"/>
    </w:rPr>
  </w:style>
  <w:style w:type="character" w:customStyle="1" w:styleId="Teksttreci81Bezkursywy1">
    <w:name w:val="Tekst treści (81) + Bez kursywy1"/>
    <w:uiPriority w:val="99"/>
    <w:rsid w:val="00633063"/>
  </w:style>
  <w:style w:type="character" w:customStyle="1" w:styleId="Teksttreci25Kursywa1">
    <w:name w:val="Tekst treści (25) + Kursywa1"/>
    <w:uiPriority w:val="99"/>
    <w:rsid w:val="00633063"/>
    <w:rPr>
      <w:i/>
      <w:iCs/>
      <w:sz w:val="24"/>
      <w:szCs w:val="24"/>
      <w:shd w:val="clear" w:color="auto" w:fill="FFFFFF"/>
    </w:rPr>
  </w:style>
  <w:style w:type="paragraph" w:customStyle="1" w:styleId="Teksttreci51">
    <w:name w:val="Tekst treści (5)1"/>
    <w:basedOn w:val="Normalny"/>
    <w:link w:val="Teksttreci5"/>
    <w:uiPriority w:val="99"/>
    <w:rsid w:val="00633063"/>
    <w:pPr>
      <w:shd w:val="clear" w:color="auto" w:fill="FFFFFF"/>
      <w:spacing w:before="360" w:after="0" w:line="288" w:lineRule="exact"/>
    </w:pPr>
    <w:rPr>
      <w:rFonts w:ascii="Tahoma" w:hAnsi="Tahoma" w:cs="Tahoma"/>
      <w:sz w:val="24"/>
      <w:szCs w:val="24"/>
    </w:rPr>
  </w:style>
  <w:style w:type="paragraph" w:customStyle="1" w:styleId="Teksttreci1">
    <w:name w:val="Tekst treści1"/>
    <w:basedOn w:val="Normalny"/>
    <w:link w:val="Teksttreci"/>
    <w:uiPriority w:val="99"/>
    <w:rsid w:val="00633063"/>
    <w:pPr>
      <w:shd w:val="clear" w:color="auto" w:fill="FFFFFF"/>
      <w:spacing w:after="0" w:line="288" w:lineRule="exact"/>
      <w:ind w:firstLine="700"/>
    </w:pPr>
    <w:rPr>
      <w:rFonts w:ascii="Tahoma" w:hAnsi="Tahoma" w:cs="Tahoma"/>
      <w:sz w:val="24"/>
      <w:szCs w:val="24"/>
    </w:rPr>
  </w:style>
  <w:style w:type="paragraph" w:customStyle="1" w:styleId="Teksttreci211">
    <w:name w:val="Tekst treści (21)1"/>
    <w:basedOn w:val="Normalny"/>
    <w:link w:val="Teksttreci21"/>
    <w:uiPriority w:val="99"/>
    <w:rsid w:val="00633063"/>
    <w:pPr>
      <w:shd w:val="clear" w:color="auto" w:fill="FFFFFF"/>
      <w:spacing w:before="240" w:after="0" w:line="240" w:lineRule="atLeast"/>
    </w:pPr>
    <w:rPr>
      <w:rFonts w:ascii="Tahoma" w:hAnsi="Tahoma" w:cs="Tahoma"/>
      <w:b/>
      <w:bCs/>
      <w:sz w:val="24"/>
      <w:szCs w:val="24"/>
    </w:rPr>
  </w:style>
  <w:style w:type="paragraph" w:customStyle="1" w:styleId="Teksttreci251">
    <w:name w:val="Tekst treści (25)1"/>
    <w:basedOn w:val="Normalny"/>
    <w:link w:val="Teksttreci25"/>
    <w:uiPriority w:val="99"/>
    <w:rsid w:val="00633063"/>
    <w:pPr>
      <w:shd w:val="clear" w:color="auto" w:fill="FFFFFF"/>
      <w:spacing w:after="0" w:line="240" w:lineRule="atLeast"/>
    </w:pPr>
    <w:rPr>
      <w:sz w:val="24"/>
      <w:szCs w:val="24"/>
    </w:rPr>
  </w:style>
  <w:style w:type="paragraph" w:customStyle="1" w:styleId="Teksttreci831">
    <w:name w:val="Tekst treści (83)1"/>
    <w:basedOn w:val="Normalny"/>
    <w:link w:val="Teksttreci83"/>
    <w:uiPriority w:val="99"/>
    <w:rsid w:val="00633063"/>
    <w:pPr>
      <w:shd w:val="clear" w:color="auto" w:fill="FFFFFF"/>
      <w:spacing w:after="0" w:line="276" w:lineRule="exact"/>
      <w:jc w:val="both"/>
    </w:pPr>
    <w:rPr>
      <w:sz w:val="24"/>
      <w:szCs w:val="24"/>
    </w:rPr>
  </w:style>
  <w:style w:type="paragraph" w:customStyle="1" w:styleId="Teksttreci811">
    <w:name w:val="Tekst treści (81)1"/>
    <w:basedOn w:val="Normalny"/>
    <w:link w:val="Teksttreci81"/>
    <w:uiPriority w:val="99"/>
    <w:rsid w:val="00633063"/>
    <w:pPr>
      <w:shd w:val="clear" w:color="auto" w:fill="FFFFFF"/>
      <w:spacing w:after="0" w:line="276" w:lineRule="exact"/>
    </w:pPr>
    <w:rPr>
      <w:i/>
      <w:iCs/>
      <w:sz w:val="24"/>
      <w:szCs w:val="24"/>
    </w:rPr>
  </w:style>
  <w:style w:type="paragraph" w:customStyle="1" w:styleId="Teksttreci821">
    <w:name w:val="Tekst treści (82)1"/>
    <w:basedOn w:val="Normalny"/>
    <w:link w:val="Teksttreci82"/>
    <w:uiPriority w:val="99"/>
    <w:rsid w:val="00633063"/>
    <w:pPr>
      <w:shd w:val="clear" w:color="auto" w:fill="FFFFFF"/>
      <w:spacing w:after="0" w:line="276" w:lineRule="exact"/>
      <w:jc w:val="both"/>
    </w:pPr>
    <w:rPr>
      <w:i/>
      <w:iCs/>
      <w:sz w:val="24"/>
      <w:szCs w:val="24"/>
    </w:rPr>
  </w:style>
  <w:style w:type="paragraph" w:customStyle="1" w:styleId="Teksttreci901">
    <w:name w:val="Tekst treści (90)1"/>
    <w:basedOn w:val="Normalny"/>
    <w:link w:val="Teksttreci90"/>
    <w:uiPriority w:val="99"/>
    <w:rsid w:val="00633063"/>
    <w:pPr>
      <w:shd w:val="clear" w:color="auto" w:fill="FFFFFF"/>
      <w:spacing w:before="300" w:after="0" w:line="322" w:lineRule="exact"/>
      <w:jc w:val="both"/>
    </w:pPr>
    <w:rPr>
      <w:rFonts w:ascii="Tahoma" w:hAnsi="Tahoma" w:cs="Tahoma"/>
      <w:b/>
      <w:bCs/>
      <w:sz w:val="24"/>
      <w:szCs w:val="24"/>
    </w:rPr>
  </w:style>
  <w:style w:type="paragraph" w:customStyle="1" w:styleId="Nagwek20">
    <w:name w:val="Nagłówek 2."/>
    <w:basedOn w:val="Normalny"/>
    <w:next w:val="Normalny"/>
    <w:link w:val="Nagwek2Znak0"/>
    <w:rsid w:val="00633063"/>
    <w:pPr>
      <w:numPr>
        <w:numId w:val="48"/>
      </w:numPr>
      <w:spacing w:before="120" w:after="0" w:line="360" w:lineRule="auto"/>
      <w:jc w:val="both"/>
    </w:pPr>
    <w:rPr>
      <w:rFonts w:ascii="Arial" w:eastAsia="Times New Roman" w:hAnsi="Arial" w:cs="Arial"/>
      <w:b/>
      <w:color w:val="000000"/>
      <w:sz w:val="20"/>
      <w:szCs w:val="20"/>
      <w:lang w:eastAsia="pl-PL"/>
    </w:rPr>
  </w:style>
  <w:style w:type="numbering" w:customStyle="1" w:styleId="Styl2">
    <w:name w:val="Styl2"/>
    <w:uiPriority w:val="99"/>
    <w:rsid w:val="00633063"/>
    <w:pPr>
      <w:numPr>
        <w:numId w:val="47"/>
      </w:numPr>
    </w:pPr>
  </w:style>
  <w:style w:type="character" w:customStyle="1" w:styleId="Naglowek211Znak">
    <w:name w:val="Naglowek2. 1.1. Znak"/>
    <w:link w:val="Naglowek211"/>
    <w:uiPriority w:val="99"/>
    <w:rsid w:val="00633063"/>
    <w:rPr>
      <w:rFonts w:ascii="Arial" w:eastAsia="Arial Unicode MS" w:hAnsi="Arial" w:cs="Arial"/>
      <w:color w:val="000000"/>
      <w:sz w:val="20"/>
      <w:szCs w:val="20"/>
      <w:lang w:eastAsia="pl-PL"/>
    </w:rPr>
  </w:style>
  <w:style w:type="character" w:customStyle="1" w:styleId="Nagwek2Znak0">
    <w:name w:val="Nagłówek 2. Znak"/>
    <w:link w:val="Nagwek20"/>
    <w:rsid w:val="00633063"/>
    <w:rPr>
      <w:rFonts w:ascii="Arial" w:eastAsia="Times New Roman" w:hAnsi="Arial" w:cs="Arial"/>
      <w:b/>
      <w:color w:val="000000"/>
      <w:sz w:val="20"/>
      <w:szCs w:val="20"/>
      <w:lang w:eastAsia="pl-PL"/>
    </w:rPr>
  </w:style>
  <w:style w:type="character" w:customStyle="1" w:styleId="akapitZnak">
    <w:name w:val="akapit Znak"/>
    <w:link w:val="akapit"/>
    <w:locked/>
    <w:rsid w:val="00633063"/>
    <w:rPr>
      <w:rFonts w:ascii="Arial" w:eastAsia="Times New Roman" w:hAnsi="Arial" w:cs="Arial"/>
      <w:sz w:val="24"/>
      <w:szCs w:val="24"/>
      <w:lang w:eastAsia="pl-PL"/>
    </w:rPr>
  </w:style>
  <w:style w:type="paragraph" w:customStyle="1" w:styleId="Pa7">
    <w:name w:val="Pa7"/>
    <w:basedOn w:val="Default"/>
    <w:next w:val="Default"/>
    <w:uiPriority w:val="99"/>
    <w:rsid w:val="00633063"/>
    <w:pPr>
      <w:spacing w:line="181" w:lineRule="atLeast"/>
    </w:pPr>
    <w:rPr>
      <w:rFonts w:ascii="Times New Roman" w:eastAsia="Times New Roman" w:hAnsi="Times New Roman" w:cs="Times New Roman"/>
      <w:color w:val="auto"/>
    </w:rPr>
  </w:style>
  <w:style w:type="character" w:customStyle="1" w:styleId="A5">
    <w:name w:val="A5"/>
    <w:uiPriority w:val="99"/>
    <w:rsid w:val="00633063"/>
    <w:rPr>
      <w:color w:val="000000"/>
      <w:sz w:val="11"/>
      <w:szCs w:val="11"/>
    </w:rPr>
  </w:style>
  <w:style w:type="character" w:customStyle="1" w:styleId="luchili">
    <w:name w:val="luc_hili"/>
    <w:rsid w:val="00633063"/>
  </w:style>
  <w:style w:type="character" w:customStyle="1" w:styleId="questionhighlight">
    <w:name w:val="question_highlight"/>
    <w:rsid w:val="00633063"/>
  </w:style>
  <w:style w:type="character" w:customStyle="1" w:styleId="ElsamNormalnyZnak">
    <w:name w:val="Elsam Normalny Znak"/>
    <w:link w:val="ElsamNormalny"/>
    <w:locked/>
    <w:rsid w:val="00633063"/>
    <w:rPr>
      <w:rFonts w:ascii="Arial" w:eastAsia="Calibri" w:hAnsi="Arial" w:cs="Times New Roman"/>
      <w:sz w:val="24"/>
      <w:szCs w:val="20"/>
      <w:lang w:eastAsia="pl-PL"/>
    </w:rPr>
  </w:style>
  <w:style w:type="paragraph" w:customStyle="1" w:styleId="Heading3A">
    <w:name w:val="Heading 3A"/>
    <w:basedOn w:val="Nagwek3"/>
    <w:rsid w:val="00633063"/>
    <w:pPr>
      <w:widowControl/>
      <w:numPr>
        <w:numId w:val="49"/>
      </w:numPr>
      <w:tabs>
        <w:tab w:val="left" w:pos="567"/>
        <w:tab w:val="left" w:pos="709"/>
        <w:tab w:val="left" w:pos="900"/>
        <w:tab w:val="left" w:pos="1418"/>
      </w:tabs>
      <w:suppressAutoHyphens w:val="0"/>
      <w:spacing w:before="240" w:after="60" w:line="264" w:lineRule="auto"/>
      <w:ind w:left="900" w:hanging="900"/>
      <w:jc w:val="left"/>
    </w:pPr>
    <w:rPr>
      <w:rFonts w:eastAsia="Times New Roman"/>
      <w:iCs/>
      <w:color w:val="auto"/>
      <w:kern w:val="0"/>
      <w:sz w:val="20"/>
      <w:szCs w:val="20"/>
      <w:lang w:val="en-GB" w:eastAsia="en-US"/>
    </w:rPr>
  </w:style>
  <w:style w:type="paragraph" w:customStyle="1" w:styleId="ZnakZnakZnakZnakZnakZnakZnakZnakZnakZnakZnakZnakZnakZnakZnakZnakZnakZnakZnakZnakZnakZnakZnakZnakZnakZnakZnakZnakZnakZnakZnakZnakZnakZnakZnakZnakZnakZnakZnakZnakZnakZnakZnakZnakZnak">
    <w:name w:val="Znak Znak Znak Znak Znak Znak Znak Znak Znak Znak Znak Znak Znak Znak Znak Znak Znak Znak Znak Znak Znak Znak Znak Znak Znak Znak Znak Znak Znak Znak Znak Znak Znak Znak Znak Znak Znak Znak Znak Znak Znak Znak Znak Znak Znak"/>
    <w:basedOn w:val="Normalny"/>
    <w:rsid w:val="00633063"/>
    <w:pPr>
      <w:spacing w:after="0" w:line="240" w:lineRule="auto"/>
    </w:pPr>
    <w:rPr>
      <w:rFonts w:ascii="Times New Roman" w:eastAsia="Times New Roman" w:hAnsi="Times New Roman" w:cs="Times New Roman"/>
      <w:sz w:val="24"/>
      <w:szCs w:val="24"/>
      <w:lang w:eastAsia="pl-PL"/>
    </w:rPr>
  </w:style>
  <w:style w:type="paragraph" w:styleId="Listapunktowana4">
    <w:name w:val="List Bullet 4"/>
    <w:basedOn w:val="Normalny"/>
    <w:uiPriority w:val="99"/>
    <w:unhideWhenUsed/>
    <w:rsid w:val="00633063"/>
    <w:pPr>
      <w:numPr>
        <w:numId w:val="50"/>
      </w:numPr>
      <w:spacing w:after="0" w:line="360" w:lineRule="auto"/>
      <w:contextualSpacing/>
      <w:jc w:val="both"/>
    </w:pPr>
    <w:rPr>
      <w:rFonts w:ascii="Arial" w:eastAsia="Times New Roman" w:hAnsi="Arial" w:cs="Arial"/>
      <w:sz w:val="20"/>
      <w:szCs w:val="20"/>
      <w:lang w:eastAsia="pl-PL"/>
    </w:rPr>
  </w:style>
  <w:style w:type="numbering" w:customStyle="1" w:styleId="Bezlisty2">
    <w:name w:val="Bez listy2"/>
    <w:next w:val="Bezlisty"/>
    <w:uiPriority w:val="99"/>
    <w:semiHidden/>
    <w:unhideWhenUsed/>
    <w:rsid w:val="00633063"/>
  </w:style>
  <w:style w:type="paragraph" w:customStyle="1" w:styleId="Tekstwierszatabeli">
    <w:name w:val="Tekst wiersza tabeli"/>
    <w:basedOn w:val="Normalny"/>
    <w:link w:val="TekstwierszatabeliZnak"/>
    <w:qFormat/>
    <w:rsid w:val="00633063"/>
    <w:pPr>
      <w:spacing w:before="40" w:after="40" w:line="240" w:lineRule="auto"/>
      <w:jc w:val="both"/>
    </w:pPr>
    <w:rPr>
      <w:rFonts w:ascii="Calibri" w:eastAsia="Times New Roman" w:hAnsi="Calibri" w:cs="Times New Roman"/>
      <w:sz w:val="20"/>
      <w:lang w:eastAsia="pl-PL"/>
    </w:rPr>
  </w:style>
  <w:style w:type="character" w:customStyle="1" w:styleId="TekstwierszatabeliZnak">
    <w:name w:val="Tekst wiersza tabeli Znak"/>
    <w:link w:val="Tekstwierszatabeli"/>
    <w:rsid w:val="00633063"/>
    <w:rPr>
      <w:rFonts w:ascii="Calibri" w:eastAsia="Times New Roman" w:hAnsi="Calibri" w:cs="Times New Roman"/>
      <w:sz w:val="20"/>
      <w:lang w:eastAsia="pl-PL"/>
    </w:rPr>
  </w:style>
  <w:style w:type="character" w:customStyle="1" w:styleId="Bodytext">
    <w:name w:val="Body text_"/>
    <w:link w:val="Bodytext1"/>
    <w:uiPriority w:val="99"/>
    <w:rsid w:val="00633063"/>
    <w:rPr>
      <w:sz w:val="23"/>
      <w:szCs w:val="23"/>
      <w:shd w:val="clear" w:color="auto" w:fill="FFFFFF"/>
    </w:rPr>
  </w:style>
  <w:style w:type="paragraph" w:customStyle="1" w:styleId="Bodytext1">
    <w:name w:val="Body text1"/>
    <w:basedOn w:val="Normalny"/>
    <w:link w:val="Bodytext"/>
    <w:uiPriority w:val="99"/>
    <w:rsid w:val="00633063"/>
    <w:pPr>
      <w:shd w:val="clear" w:color="auto" w:fill="FFFFFF"/>
      <w:spacing w:before="60" w:after="60" w:line="414" w:lineRule="exact"/>
      <w:ind w:hanging="1140"/>
      <w:jc w:val="both"/>
    </w:pPr>
    <w:rPr>
      <w:sz w:val="23"/>
      <w:szCs w:val="23"/>
    </w:rPr>
  </w:style>
  <w:style w:type="character" w:customStyle="1" w:styleId="Podpistabeli74pt">
    <w:name w:val="Podpis tabeli (7) + 4 pt"/>
    <w:aliases w:val="Bez kursywy Exact1"/>
    <w:rsid w:val="00633063"/>
    <w:rPr>
      <w:rFonts w:ascii="Times New Roman" w:hAnsi="Times New Roman" w:cs="Times New Roman"/>
      <w:i/>
      <w:iCs/>
      <w:sz w:val="8"/>
      <w:szCs w:val="8"/>
      <w:u w:val="none"/>
    </w:rPr>
  </w:style>
  <w:style w:type="character" w:customStyle="1" w:styleId="Teksttreci2">
    <w:name w:val="Tekst treści (2)_"/>
    <w:link w:val="Teksttreci210"/>
    <w:rsid w:val="00633063"/>
    <w:rPr>
      <w:shd w:val="clear" w:color="auto" w:fill="FFFFFF"/>
    </w:rPr>
  </w:style>
  <w:style w:type="paragraph" w:customStyle="1" w:styleId="Teksttreci210">
    <w:name w:val="Tekst treści (2)1"/>
    <w:basedOn w:val="Normalny"/>
    <w:link w:val="Teksttreci2"/>
    <w:rsid w:val="00633063"/>
    <w:pPr>
      <w:widowControl w:val="0"/>
      <w:shd w:val="clear" w:color="auto" w:fill="FFFFFF"/>
      <w:spacing w:after="60" w:line="240" w:lineRule="atLeast"/>
      <w:ind w:hanging="720"/>
      <w:jc w:val="right"/>
    </w:pPr>
  </w:style>
  <w:style w:type="character" w:customStyle="1" w:styleId="Teksttreci20">
    <w:name w:val="Tekst treści (2)"/>
    <w:rsid w:val="00633063"/>
    <w:rPr>
      <w:rFonts w:ascii="Times New Roman" w:hAnsi="Times New Roman" w:cs="Times New Roman"/>
      <w:shd w:val="clear" w:color="auto" w:fill="FFFFFF"/>
    </w:rPr>
  </w:style>
  <w:style w:type="character" w:customStyle="1" w:styleId="Teksttreci2Pogrubienie2">
    <w:name w:val="Tekst treści (2) + Pogrubienie2"/>
    <w:aliases w:val="Kursywa4"/>
    <w:rsid w:val="00633063"/>
    <w:rPr>
      <w:rFonts w:ascii="Times New Roman" w:hAnsi="Times New Roman" w:cs="Times New Roman"/>
      <w:b/>
      <w:bCs/>
      <w:i/>
      <w:iCs/>
      <w:u w:val="none"/>
    </w:rPr>
  </w:style>
  <w:style w:type="character" w:customStyle="1" w:styleId="Teksttreci2Pogrubienie1">
    <w:name w:val="Tekst treści (2) + Pogrubienie1"/>
    <w:rsid w:val="00633063"/>
    <w:rPr>
      <w:rFonts w:ascii="Times New Roman" w:hAnsi="Times New Roman" w:cs="Times New Roman"/>
      <w:b/>
      <w:bCs/>
      <w:u w:val="none"/>
    </w:rPr>
  </w:style>
  <w:style w:type="character" w:customStyle="1" w:styleId="Teksttreci3">
    <w:name w:val="Tekst treści (3)_"/>
    <w:link w:val="Teksttreci30"/>
    <w:rsid w:val="005D3809"/>
    <w:rPr>
      <w:rFonts w:ascii="Book Antiqua" w:eastAsia="Book Antiqua" w:hAnsi="Book Antiqua" w:cs="Book Antiqua"/>
      <w:b/>
      <w:bCs/>
      <w:sz w:val="16"/>
      <w:szCs w:val="16"/>
      <w:shd w:val="clear" w:color="auto" w:fill="FFFFFF"/>
    </w:rPr>
  </w:style>
  <w:style w:type="paragraph" w:customStyle="1" w:styleId="Teksttreci30">
    <w:name w:val="Tekst treści (3)"/>
    <w:basedOn w:val="Normalny"/>
    <w:link w:val="Teksttreci3"/>
    <w:rsid w:val="005D3809"/>
    <w:pPr>
      <w:widowControl w:val="0"/>
      <w:shd w:val="clear" w:color="auto" w:fill="FFFFFF"/>
      <w:spacing w:after="0" w:line="211" w:lineRule="exact"/>
      <w:ind w:hanging="800"/>
      <w:jc w:val="center"/>
    </w:pPr>
    <w:rPr>
      <w:rFonts w:ascii="Book Antiqua" w:eastAsia="Book Antiqua" w:hAnsi="Book Antiqua" w:cs="Book Antiqua"/>
      <w:b/>
      <w:bCs/>
      <w:sz w:val="16"/>
      <w:szCs w:val="16"/>
    </w:rPr>
  </w:style>
  <w:style w:type="paragraph" w:customStyle="1" w:styleId="TreBold">
    <w:name w:val="Treść_Bold"/>
    <w:link w:val="TreBoldZnak"/>
    <w:uiPriority w:val="1"/>
    <w:qFormat/>
    <w:rsid w:val="00655055"/>
    <w:pPr>
      <w:spacing w:after="0" w:line="268" w:lineRule="exact"/>
    </w:pPr>
    <w:rPr>
      <w:rFonts w:ascii="Arial" w:eastAsia="Calibri" w:hAnsi="Arial" w:cs="Times New Roman"/>
      <w:b/>
      <w:bCs/>
      <w:color w:val="000000"/>
      <w:sz w:val="21"/>
      <w:szCs w:val="21"/>
    </w:rPr>
  </w:style>
  <w:style w:type="character" w:customStyle="1" w:styleId="TreBoldZnak">
    <w:name w:val="Treść_Bold Znak"/>
    <w:link w:val="TreBold"/>
    <w:uiPriority w:val="1"/>
    <w:rsid w:val="00655055"/>
    <w:rPr>
      <w:rFonts w:ascii="Arial" w:eastAsia="Calibri" w:hAnsi="Arial" w:cs="Times New Roman"/>
      <w:b/>
      <w:bCs/>
      <w:color w:val="000000"/>
      <w:sz w:val="21"/>
      <w:szCs w:val="21"/>
    </w:rPr>
  </w:style>
  <w:style w:type="paragraph" w:customStyle="1" w:styleId="IPunktwnioskowanezmiany">
    <w:name w:val="I. Punkt_wnioskowane zmiany"/>
    <w:basedOn w:val="Normalny"/>
    <w:link w:val="IPunktwnioskowanezmianyZnak"/>
    <w:qFormat/>
    <w:rsid w:val="003B3491"/>
    <w:pPr>
      <w:numPr>
        <w:numId w:val="51"/>
      </w:numPr>
      <w:spacing w:before="120" w:after="120" w:line="276" w:lineRule="auto"/>
      <w:jc w:val="both"/>
    </w:pPr>
    <w:rPr>
      <w:rFonts w:ascii="Arial" w:eastAsia="Calibri" w:hAnsi="Arial" w:cs="Times New Roman"/>
      <w:sz w:val="20"/>
    </w:rPr>
  </w:style>
  <w:style w:type="character" w:customStyle="1" w:styleId="IPunktwnioskowanezmianyZnak">
    <w:name w:val="I. Punkt_wnioskowane zmiany Znak"/>
    <w:link w:val="IPunktwnioskowanezmiany"/>
    <w:rsid w:val="003B3491"/>
    <w:rPr>
      <w:rFonts w:ascii="Arial" w:eastAsia="Calibri" w:hAnsi="Arial" w:cs="Times New Roman"/>
      <w:sz w:val="20"/>
    </w:rPr>
  </w:style>
  <w:style w:type="paragraph" w:customStyle="1" w:styleId="Tekstpodstawowy23">
    <w:name w:val="Tekst podstawowy 23"/>
    <w:basedOn w:val="Normalny"/>
    <w:rsid w:val="000E2A53"/>
    <w:pPr>
      <w:overflowPunct w:val="0"/>
      <w:autoSpaceDE w:val="0"/>
      <w:autoSpaceDN w:val="0"/>
      <w:adjustRightInd w:val="0"/>
      <w:spacing w:after="0" w:line="240" w:lineRule="auto"/>
      <w:ind w:left="426" w:firstLine="425"/>
      <w:jc w:val="both"/>
      <w:textAlignment w:val="baseline"/>
    </w:pPr>
    <w:rPr>
      <w:rFonts w:ascii="Times New Roman" w:eastAsia="Times New Roman" w:hAnsi="Times New Roman" w:cs="Times New Roman"/>
      <w:sz w:val="28"/>
      <w:szCs w:val="20"/>
      <w:lang w:eastAsia="pl-PL"/>
    </w:rPr>
  </w:style>
  <w:style w:type="paragraph" w:customStyle="1" w:styleId="Tekstpodstawowy24">
    <w:name w:val="Tekst podstawowy 24"/>
    <w:basedOn w:val="Normalny"/>
    <w:rsid w:val="000E2A53"/>
    <w:pPr>
      <w:overflowPunct w:val="0"/>
      <w:autoSpaceDE w:val="0"/>
      <w:autoSpaceDN w:val="0"/>
      <w:adjustRightInd w:val="0"/>
      <w:spacing w:after="0" w:line="240" w:lineRule="auto"/>
      <w:ind w:left="426" w:firstLine="425"/>
      <w:jc w:val="both"/>
      <w:textAlignment w:val="baseline"/>
    </w:pPr>
    <w:rPr>
      <w:rFonts w:ascii="Times New Roman" w:eastAsia="Times New Roman" w:hAnsi="Times New Roman" w:cs="Times New Roman"/>
      <w:sz w:val="28"/>
      <w:szCs w:val="20"/>
      <w:lang w:eastAsia="pl-PL"/>
    </w:rPr>
  </w:style>
  <w:style w:type="paragraph" w:customStyle="1" w:styleId="Tre0">
    <w:name w:val="Treść_0"/>
    <w:link w:val="Tre0Znak"/>
    <w:qFormat/>
    <w:rsid w:val="00C662FC"/>
    <w:pPr>
      <w:spacing w:after="0" w:line="268" w:lineRule="exact"/>
    </w:pPr>
    <w:rPr>
      <w:rFonts w:ascii="Arial" w:eastAsia="Calibri" w:hAnsi="Arial" w:cs="Times New Roman"/>
      <w:color w:val="000000"/>
      <w:sz w:val="21"/>
      <w:szCs w:val="20"/>
    </w:rPr>
  </w:style>
  <w:style w:type="character" w:customStyle="1" w:styleId="Tre0Znak">
    <w:name w:val="Treść_0 Znak"/>
    <w:link w:val="Tre0"/>
    <w:rsid w:val="00C662FC"/>
    <w:rPr>
      <w:rFonts w:ascii="Arial" w:eastAsia="Calibri" w:hAnsi="Arial" w:cs="Times New Roman"/>
      <w:color w:val="000000"/>
      <w:sz w:val="21"/>
      <w:szCs w:val="20"/>
    </w:rPr>
  </w:style>
  <w:style w:type="paragraph" w:customStyle="1" w:styleId="paragraph">
    <w:name w:val="paragraph"/>
    <w:basedOn w:val="Normalny"/>
    <w:rsid w:val="003D38A0"/>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Domylnaczcionkaakapitu"/>
    <w:rsid w:val="003D38A0"/>
  </w:style>
  <w:style w:type="character" w:customStyle="1" w:styleId="eop">
    <w:name w:val="eop"/>
    <w:basedOn w:val="Domylnaczcionkaakapitu"/>
    <w:rsid w:val="003D38A0"/>
  </w:style>
  <w:style w:type="character" w:customStyle="1" w:styleId="spellingerror">
    <w:name w:val="spellingerror"/>
    <w:basedOn w:val="Domylnaczcionkaakapitu"/>
    <w:rsid w:val="003D38A0"/>
  </w:style>
  <w:style w:type="character" w:customStyle="1" w:styleId="contextualspellingandgrammarerror">
    <w:name w:val="contextualspellingandgrammarerror"/>
    <w:basedOn w:val="Domylnaczcionkaakapitu"/>
    <w:rsid w:val="003D38A0"/>
  </w:style>
  <w:style w:type="table" w:customStyle="1" w:styleId="Tabela-Siatka19">
    <w:name w:val="Tabela - Siatka19"/>
    <w:basedOn w:val="Standardowy"/>
    <w:next w:val="Tabela-Siatka"/>
    <w:uiPriority w:val="59"/>
    <w:rsid w:val="00EA43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0">
    <w:name w:val="Tabela - Siatka20"/>
    <w:basedOn w:val="Standardowy"/>
    <w:next w:val="Tabela-Siatka"/>
    <w:uiPriority w:val="59"/>
    <w:rsid w:val="006800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uiPriority w:val="59"/>
    <w:rsid w:val="006800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
    <w:name w:val="Tabela - Siatka22"/>
    <w:basedOn w:val="Standardowy"/>
    <w:next w:val="Tabela-Siatka"/>
    <w:uiPriority w:val="59"/>
    <w:rsid w:val="006800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3">
    <w:name w:val="Tabela - Siatka23"/>
    <w:basedOn w:val="Standardowy"/>
    <w:next w:val="Tabela-Siatka"/>
    <w:uiPriority w:val="59"/>
    <w:rsid w:val="00E260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4">
    <w:name w:val="Tabela - Siatka24"/>
    <w:basedOn w:val="Standardowy"/>
    <w:next w:val="Tabela-Siatka"/>
    <w:uiPriority w:val="59"/>
    <w:rsid w:val="00E260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Zwykatabela21">
    <w:name w:val="Zwykła tabela 21"/>
    <w:basedOn w:val="Standardowy"/>
    <w:uiPriority w:val="42"/>
    <w:rsid w:val="00146E0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ela-Siatka18">
    <w:name w:val="Tabela - Siatka18"/>
    <w:basedOn w:val="Standardowy"/>
    <w:next w:val="Tabela-Siatka"/>
    <w:uiPriority w:val="39"/>
    <w:rsid w:val="00AD44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5">
    <w:name w:val="Tabela - Siatka25"/>
    <w:basedOn w:val="Standardowy"/>
    <w:next w:val="Tabela-Siatka"/>
    <w:uiPriority w:val="39"/>
    <w:rsid w:val="00AD44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6">
    <w:name w:val="Tabela - Siatka26"/>
    <w:basedOn w:val="Standardowy"/>
    <w:next w:val="Tabela-Siatka"/>
    <w:uiPriority w:val="39"/>
    <w:rsid w:val="00E667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7">
    <w:name w:val="Tabela - Siatka27"/>
    <w:basedOn w:val="Standardowy"/>
    <w:next w:val="Tabela-Siatka"/>
    <w:uiPriority w:val="39"/>
    <w:rsid w:val="00B330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8">
    <w:name w:val="Tabela - Siatka28"/>
    <w:basedOn w:val="Standardowy"/>
    <w:next w:val="Tabela-Siatka"/>
    <w:uiPriority w:val="39"/>
    <w:rsid w:val="001418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9">
    <w:name w:val="Tabela - Siatka29"/>
    <w:basedOn w:val="Standardowy"/>
    <w:next w:val="Tabela-Siatka"/>
    <w:uiPriority w:val="39"/>
    <w:rsid w:val="00F82D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0">
    <w:name w:val="Tabela - Siatka110"/>
    <w:basedOn w:val="Standardowy"/>
    <w:next w:val="Tabela-Siatka"/>
    <w:uiPriority w:val="59"/>
    <w:rsid w:val="001D2D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427A4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A84B0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Bodytext211pt">
    <w:name w:val="Body text (2) + 11 pt"/>
    <w:basedOn w:val="Domylnaczcionkaakapitu"/>
    <w:rsid w:val="00435B0E"/>
    <w:rPr>
      <w:rFonts w:ascii="Times New Roman" w:eastAsia="Times New Roman" w:hAnsi="Times New Roman" w:cs="Times New Roman"/>
      <w:color w:val="000000"/>
      <w:spacing w:val="0"/>
      <w:w w:val="100"/>
      <w:position w:val="0"/>
      <w:sz w:val="22"/>
      <w:szCs w:val="22"/>
      <w:shd w:val="clear" w:color="auto" w:fill="FFFFFF"/>
      <w:lang w:val="pl-PL" w:eastAsia="pl-PL" w:bidi="pl-PL"/>
    </w:rPr>
  </w:style>
  <w:style w:type="paragraph" w:customStyle="1" w:styleId="ReportTableText">
    <w:name w:val="Report Table Text"/>
    <w:basedOn w:val="Normalny"/>
    <w:qFormat/>
    <w:rsid w:val="00435B0E"/>
    <w:pPr>
      <w:spacing w:before="57" w:after="57" w:line="220" w:lineRule="exact"/>
      <w:jc w:val="both"/>
    </w:pPr>
    <w:rPr>
      <w:rFonts w:ascii="Times New Roman" w:eastAsia="Times New Roman" w:hAnsi="Times New Roman" w:cs="Times New Roman"/>
      <w:sz w:val="20"/>
      <w:szCs w:val="20"/>
    </w:rPr>
  </w:style>
  <w:style w:type="paragraph" w:customStyle="1" w:styleId="ReportText">
    <w:name w:val="Report Text"/>
    <w:link w:val="ReportTextZnak"/>
    <w:qFormat/>
    <w:rsid w:val="00435B0E"/>
    <w:pPr>
      <w:spacing w:before="170" w:after="170" w:line="260" w:lineRule="exact"/>
      <w:jc w:val="both"/>
    </w:pPr>
    <w:rPr>
      <w:rFonts w:ascii="Times New Roman" w:eastAsia="Times New Roman" w:hAnsi="Times New Roman" w:cs="Times New Roman"/>
      <w:sz w:val="24"/>
      <w:szCs w:val="20"/>
    </w:rPr>
  </w:style>
  <w:style w:type="character" w:customStyle="1" w:styleId="ReportTextZnak">
    <w:name w:val="Report Text Znak"/>
    <w:basedOn w:val="Domylnaczcionkaakapitu"/>
    <w:link w:val="ReportText"/>
    <w:locked/>
    <w:rsid w:val="00435B0E"/>
    <w:rPr>
      <w:rFonts w:ascii="Times New Roman" w:eastAsia="Times New Roman" w:hAnsi="Times New Roman" w:cs="Times New Roman"/>
      <w:sz w:val="24"/>
      <w:szCs w:val="20"/>
    </w:rPr>
  </w:style>
  <w:style w:type="paragraph" w:customStyle="1" w:styleId="kropyorangecopy">
    <w:name w:val="kropyorangecopy"/>
    <w:basedOn w:val="Normalny"/>
    <w:rsid w:val="00435B0E"/>
    <w:pPr>
      <w:suppressAutoHyphens/>
      <w:spacing w:before="280" w:after="280" w:line="240" w:lineRule="auto"/>
    </w:pPr>
    <w:rPr>
      <w:rFonts w:ascii="Tahoma" w:eastAsia="Times New Roman" w:hAnsi="Tahoma" w:cs="Tahoma"/>
      <w:b/>
      <w:bCs/>
      <w:color w:val="FFCC33"/>
      <w:sz w:val="15"/>
      <w:szCs w:val="15"/>
      <w:lang w:eastAsia="ar-SA"/>
    </w:rPr>
  </w:style>
  <w:style w:type="character" w:customStyle="1" w:styleId="Bodytext2">
    <w:name w:val="Body text (2)_"/>
    <w:basedOn w:val="Domylnaczcionkaakapitu"/>
    <w:link w:val="Bodytext20"/>
    <w:rsid w:val="00435B0E"/>
    <w:rPr>
      <w:shd w:val="clear" w:color="auto" w:fill="FFFFFF"/>
    </w:rPr>
  </w:style>
  <w:style w:type="paragraph" w:customStyle="1" w:styleId="Bodytext20">
    <w:name w:val="Body text (2)"/>
    <w:basedOn w:val="Normalny"/>
    <w:link w:val="Bodytext2"/>
    <w:rsid w:val="00435B0E"/>
    <w:pPr>
      <w:widowControl w:val="0"/>
      <w:shd w:val="clear" w:color="auto" w:fill="FFFFFF"/>
      <w:spacing w:before="180" w:after="240" w:line="0" w:lineRule="atLeast"/>
      <w:ind w:hanging="480"/>
      <w:jc w:val="center"/>
    </w:pPr>
  </w:style>
  <w:style w:type="character" w:customStyle="1" w:styleId="ff2fc3fs10">
    <w:name w:val="ff2 fc3 fs10"/>
    <w:basedOn w:val="Domylnaczcionkaakapitu"/>
    <w:rsid w:val="00435B0E"/>
  </w:style>
  <w:style w:type="character" w:customStyle="1" w:styleId="Nagwek1Znak1">
    <w:name w:val="Nagłówek 1 Znak1"/>
    <w:aliases w:val="Nagłówek DRUGI Znak"/>
    <w:uiPriority w:val="99"/>
    <w:locked/>
    <w:rsid w:val="00435B0E"/>
    <w:rPr>
      <w:rFonts w:ascii="Times New Roman" w:eastAsia="Times New Roman" w:hAnsi="Times New Roman" w:cs="Times New Roman"/>
      <w:b/>
      <w:bCs/>
      <w:sz w:val="24"/>
      <w:szCs w:val="24"/>
    </w:rPr>
  </w:style>
  <w:style w:type="character" w:customStyle="1" w:styleId="Nagwek3Znak1">
    <w:name w:val="Nagłówek 3 Znak1"/>
    <w:aliases w:val="Org Heading 1 Znak1,h1 Znak2,zwyk3y tekst Znak1,zwykły tekst Znak1,zwyk³y tekst Znak1,h1 Znak Znak1,Tekst 2 Znak1,Head C Znak1,Heading Znak1,3 Znak1,1 Znak1"/>
    <w:uiPriority w:val="99"/>
    <w:locked/>
    <w:rsid w:val="00435B0E"/>
    <w:rPr>
      <w:rFonts w:ascii="Times New Roman" w:eastAsia="Times New Roman" w:hAnsi="Times New Roman" w:cs="Times New Roman"/>
      <w:b/>
      <w:bCs/>
      <w:sz w:val="24"/>
      <w:szCs w:val="24"/>
    </w:rPr>
  </w:style>
  <w:style w:type="character" w:customStyle="1" w:styleId="Nagwek5Znak1">
    <w:name w:val="Nagłówek 5 Znak1"/>
    <w:aliases w:val="Org Heading 3 Znak,h3 Znak1"/>
    <w:uiPriority w:val="99"/>
    <w:locked/>
    <w:rsid w:val="00435B0E"/>
    <w:rPr>
      <w:rFonts w:ascii="Arial" w:eastAsia="Times New Roman" w:hAnsi="Arial" w:cs="Times New Roman"/>
      <w:szCs w:val="20"/>
    </w:rPr>
  </w:style>
  <w:style w:type="character" w:customStyle="1" w:styleId="Nagwek9Znak1">
    <w:name w:val="Nagłówek 9 Znak1"/>
    <w:uiPriority w:val="99"/>
    <w:locked/>
    <w:rsid w:val="00435B0E"/>
    <w:rPr>
      <w:rFonts w:ascii="Arial" w:eastAsia="Times New Roman" w:hAnsi="Arial" w:cs="Times New Roman"/>
      <w:i/>
      <w:sz w:val="18"/>
      <w:szCs w:val="20"/>
    </w:rPr>
  </w:style>
  <w:style w:type="character" w:customStyle="1" w:styleId="TekstpodstawowyZnak1">
    <w:name w:val="Tekst podstawowy Znak1"/>
    <w:aliases w:val="program3 Znak1"/>
    <w:basedOn w:val="Domylnaczcionkaakapitu"/>
    <w:rsid w:val="00435B0E"/>
    <w:rPr>
      <w:sz w:val="24"/>
      <w:szCs w:val="24"/>
    </w:rPr>
  </w:style>
  <w:style w:type="paragraph" w:customStyle="1" w:styleId="Tekstpodstawowyzwciciem1">
    <w:name w:val="Tekst podstawowy z wcięciem1"/>
    <w:basedOn w:val="Tekstpodstawowy"/>
    <w:rsid w:val="00435B0E"/>
    <w:pPr>
      <w:widowControl/>
      <w:overflowPunct w:val="0"/>
      <w:autoSpaceDE w:val="0"/>
      <w:autoSpaceDN w:val="0"/>
      <w:adjustRightInd w:val="0"/>
      <w:spacing w:line="360" w:lineRule="auto"/>
      <w:ind w:firstLine="283"/>
      <w:textAlignment w:val="baseline"/>
    </w:pPr>
    <w:rPr>
      <w:rFonts w:ascii="Arial Narrow" w:eastAsia="Times New Roman" w:hAnsi="Arial Narrow"/>
      <w:color w:val="auto"/>
      <w:kern w:val="0"/>
      <w:sz w:val="24"/>
    </w:rPr>
  </w:style>
  <w:style w:type="paragraph" w:customStyle="1" w:styleId="Podpisnadobiektem">
    <w:name w:val="Podpis nad obiektem."/>
    <w:basedOn w:val="Normalny"/>
    <w:next w:val="Normalny"/>
    <w:autoRedefine/>
    <w:rsid w:val="00435B0E"/>
    <w:pPr>
      <w:numPr>
        <w:numId w:val="53"/>
      </w:numPr>
      <w:tabs>
        <w:tab w:val="num" w:pos="360"/>
      </w:tabs>
      <w:spacing w:after="0" w:line="240" w:lineRule="auto"/>
      <w:ind w:hanging="720"/>
      <w:jc w:val="both"/>
    </w:pPr>
    <w:rPr>
      <w:rFonts w:ascii="Times New Roman" w:eastAsia="Times New Roman" w:hAnsi="Times New Roman" w:cs="Times New Roman"/>
      <w:color w:val="000000"/>
      <w:sz w:val="24"/>
      <w:u w:val="single"/>
      <w:lang w:eastAsia="pl-PL"/>
    </w:rPr>
  </w:style>
  <w:style w:type="character" w:customStyle="1" w:styleId="StopkaZnak1">
    <w:name w:val="Stopka Znak1"/>
    <w:aliases w:val=" Znak Znak7, Znak8 Znak1"/>
    <w:uiPriority w:val="99"/>
    <w:locked/>
    <w:rsid w:val="00435B0E"/>
    <w:rPr>
      <w:sz w:val="24"/>
      <w:szCs w:val="24"/>
    </w:rPr>
  </w:style>
  <w:style w:type="paragraph" w:customStyle="1" w:styleId="Poziom4">
    <w:name w:val="Poziom4"/>
    <w:basedOn w:val="Normalny"/>
    <w:rsid w:val="00435B0E"/>
    <w:pPr>
      <w:overflowPunct w:val="0"/>
      <w:autoSpaceDE w:val="0"/>
      <w:autoSpaceDN w:val="0"/>
      <w:adjustRightInd w:val="0"/>
      <w:spacing w:before="20" w:after="20" w:line="240" w:lineRule="auto"/>
      <w:ind w:left="567" w:firstLine="227"/>
      <w:jc w:val="both"/>
      <w:textAlignment w:val="baseline"/>
    </w:pPr>
    <w:rPr>
      <w:rFonts w:ascii="Times New Roman" w:eastAsia="Times New Roman" w:hAnsi="Times New Roman" w:cs="Times New Roman"/>
      <w:szCs w:val="20"/>
      <w:lang w:eastAsia="pl-PL"/>
    </w:rPr>
  </w:style>
  <w:style w:type="paragraph" w:customStyle="1" w:styleId="Tekstpodstawowy31">
    <w:name w:val="Tekst podstawowy 31"/>
    <w:basedOn w:val="Normalny"/>
    <w:rsid w:val="00435B0E"/>
    <w:pPr>
      <w:widowControl w:val="0"/>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lang w:eastAsia="pl-PL"/>
    </w:rPr>
  </w:style>
  <w:style w:type="paragraph" w:customStyle="1" w:styleId="Tekstpodstawowywcity22">
    <w:name w:val="Tekst podstawowy wcięty 22"/>
    <w:basedOn w:val="Normalny"/>
    <w:rsid w:val="00435B0E"/>
    <w:pPr>
      <w:widowControl w:val="0"/>
      <w:overflowPunct w:val="0"/>
      <w:autoSpaceDE w:val="0"/>
      <w:autoSpaceDN w:val="0"/>
      <w:adjustRightInd w:val="0"/>
      <w:spacing w:after="0" w:line="360" w:lineRule="auto"/>
      <w:ind w:left="284" w:hanging="284"/>
      <w:textAlignment w:val="baseline"/>
    </w:pPr>
    <w:rPr>
      <w:rFonts w:ascii="Times New Roman" w:eastAsia="Times New Roman" w:hAnsi="Times New Roman" w:cs="Times New Roman"/>
      <w:sz w:val="24"/>
      <w:szCs w:val="20"/>
      <w:lang w:eastAsia="pl-PL"/>
    </w:rPr>
  </w:style>
  <w:style w:type="paragraph" w:customStyle="1" w:styleId="opissymboli">
    <w:name w:val="opis symboli"/>
    <w:basedOn w:val="Normalny"/>
    <w:rsid w:val="00435B0E"/>
    <w:pPr>
      <w:keepLines/>
      <w:numPr>
        <w:numId w:val="70"/>
      </w:numPr>
      <w:tabs>
        <w:tab w:val="clear" w:pos="1843"/>
        <w:tab w:val="left" w:pos="1134"/>
        <w:tab w:val="left" w:pos="1701"/>
      </w:tabs>
      <w:suppressAutoHyphens/>
      <w:overflowPunct w:val="0"/>
      <w:autoSpaceDE w:val="0"/>
      <w:autoSpaceDN w:val="0"/>
      <w:adjustRightInd w:val="0"/>
      <w:spacing w:before="60" w:after="120" w:line="320" w:lineRule="exact"/>
      <w:ind w:left="1702" w:right="284" w:hanging="1418"/>
      <w:jc w:val="both"/>
      <w:textAlignment w:val="baseline"/>
    </w:pPr>
    <w:rPr>
      <w:rFonts w:ascii="Arial" w:eastAsia="Times New Roman" w:hAnsi="Arial" w:cs="Times New Roman"/>
      <w:szCs w:val="20"/>
      <w:lang w:eastAsia="pl-PL"/>
    </w:rPr>
  </w:style>
  <w:style w:type="paragraph" w:customStyle="1" w:styleId="W1i2pz">
    <w:name w:val="W 1 i 2 pz"/>
    <w:basedOn w:val="Normalny"/>
    <w:rsid w:val="00435B0E"/>
    <w:pPr>
      <w:numPr>
        <w:numId w:val="54"/>
      </w:numPr>
      <w:tabs>
        <w:tab w:val="num" w:pos="284"/>
      </w:tabs>
      <w:overflowPunct w:val="0"/>
      <w:autoSpaceDE w:val="0"/>
      <w:autoSpaceDN w:val="0"/>
      <w:adjustRightInd w:val="0"/>
      <w:spacing w:after="80" w:line="300" w:lineRule="exact"/>
      <w:ind w:left="284" w:hanging="284"/>
      <w:jc w:val="both"/>
      <w:textAlignment w:val="baseline"/>
    </w:pPr>
    <w:rPr>
      <w:rFonts w:ascii="Arial" w:eastAsia="Times New Roman" w:hAnsi="Arial" w:cs="Times New Roman"/>
      <w:szCs w:val="20"/>
      <w:lang w:eastAsia="pl-PL"/>
    </w:rPr>
  </w:style>
  <w:style w:type="paragraph" w:customStyle="1" w:styleId="N1i2pz">
    <w:name w:val="N 1 i 2 pz"/>
    <w:basedOn w:val="Poziom1"/>
    <w:rsid w:val="00435B0E"/>
    <w:pPr>
      <w:numPr>
        <w:numId w:val="63"/>
      </w:numPr>
      <w:suppressAutoHyphens w:val="0"/>
      <w:overflowPunct w:val="0"/>
      <w:autoSpaceDE w:val="0"/>
      <w:autoSpaceDN w:val="0"/>
      <w:adjustRightInd w:val="0"/>
      <w:textAlignment w:val="baseline"/>
    </w:pPr>
    <w:rPr>
      <w:rFonts w:ascii="Arial" w:eastAsia="Times New Roman" w:hAnsi="Arial"/>
      <w:szCs w:val="20"/>
      <w:lang w:eastAsia="en-US"/>
    </w:rPr>
  </w:style>
  <w:style w:type="paragraph" w:customStyle="1" w:styleId="N3pz">
    <w:name w:val="N 3 pz"/>
    <w:basedOn w:val="N1i2pz"/>
    <w:rsid w:val="00435B0E"/>
    <w:pPr>
      <w:numPr>
        <w:numId w:val="58"/>
      </w:numPr>
    </w:pPr>
  </w:style>
  <w:style w:type="paragraph" w:customStyle="1" w:styleId="N4pz">
    <w:name w:val="N 4 pz"/>
    <w:basedOn w:val="N3pz"/>
    <w:rsid w:val="00435B0E"/>
    <w:pPr>
      <w:numPr>
        <w:numId w:val="59"/>
      </w:numPr>
      <w:tabs>
        <w:tab w:val="num" w:pos="477"/>
      </w:tabs>
      <w:ind w:left="117" w:firstLine="0"/>
    </w:pPr>
  </w:style>
  <w:style w:type="paragraph" w:customStyle="1" w:styleId="N5pz">
    <w:name w:val="N 5 pz"/>
    <w:basedOn w:val="N4pz"/>
    <w:rsid w:val="00435B0E"/>
    <w:pPr>
      <w:numPr>
        <w:numId w:val="60"/>
      </w:numPr>
      <w:tabs>
        <w:tab w:val="num" w:pos="416"/>
      </w:tabs>
      <w:ind w:left="56" w:firstLine="0"/>
    </w:pPr>
  </w:style>
  <w:style w:type="paragraph" w:customStyle="1" w:styleId="N6pz">
    <w:name w:val="N 6 pz"/>
    <w:basedOn w:val="N5pz"/>
    <w:rsid w:val="00435B0E"/>
    <w:pPr>
      <w:numPr>
        <w:numId w:val="61"/>
      </w:numPr>
      <w:tabs>
        <w:tab w:val="num" w:pos="720"/>
      </w:tabs>
      <w:ind w:hanging="360"/>
    </w:pPr>
  </w:style>
  <w:style w:type="paragraph" w:customStyle="1" w:styleId="N7pz">
    <w:name w:val="N 7 pz"/>
    <w:basedOn w:val="N6pz"/>
    <w:rsid w:val="00435B0E"/>
    <w:pPr>
      <w:numPr>
        <w:numId w:val="62"/>
      </w:numPr>
      <w:tabs>
        <w:tab w:val="num" w:pos="720"/>
      </w:tabs>
      <w:ind w:left="720" w:hanging="360"/>
    </w:pPr>
  </w:style>
  <w:style w:type="paragraph" w:customStyle="1" w:styleId="L3pz">
    <w:name w:val="L 3 pz"/>
    <w:basedOn w:val="Poziom1"/>
    <w:rsid w:val="00435B0E"/>
    <w:pPr>
      <w:numPr>
        <w:numId w:val="55"/>
      </w:numPr>
      <w:suppressAutoHyphens w:val="0"/>
      <w:overflowPunct w:val="0"/>
      <w:autoSpaceDE w:val="0"/>
      <w:autoSpaceDN w:val="0"/>
      <w:adjustRightInd w:val="0"/>
      <w:textAlignment w:val="baseline"/>
    </w:pPr>
    <w:rPr>
      <w:rFonts w:ascii="Arial" w:eastAsia="Times New Roman" w:hAnsi="Arial"/>
      <w:szCs w:val="20"/>
      <w:lang w:eastAsia="en-US"/>
    </w:rPr>
  </w:style>
  <w:style w:type="paragraph" w:customStyle="1" w:styleId="L5pz">
    <w:name w:val="L 5 pz"/>
    <w:basedOn w:val="L4pz"/>
    <w:rsid w:val="00435B0E"/>
    <w:pPr>
      <w:numPr>
        <w:numId w:val="56"/>
      </w:numPr>
      <w:tabs>
        <w:tab w:val="num" w:pos="1113"/>
      </w:tabs>
      <w:ind w:left="1113"/>
    </w:pPr>
    <w:rPr>
      <w:lang w:eastAsia="en-US"/>
    </w:rPr>
  </w:style>
  <w:style w:type="paragraph" w:customStyle="1" w:styleId="L6pz">
    <w:name w:val="L 6 pz"/>
    <w:basedOn w:val="L5pz"/>
    <w:rsid w:val="00435B0E"/>
    <w:pPr>
      <w:numPr>
        <w:numId w:val="57"/>
      </w:numPr>
      <w:tabs>
        <w:tab w:val="num" w:pos="360"/>
      </w:tabs>
      <w:ind w:left="340" w:hanging="340"/>
    </w:pPr>
  </w:style>
  <w:style w:type="paragraph" w:customStyle="1" w:styleId="L7pz">
    <w:name w:val="L 7 pz"/>
    <w:basedOn w:val="L1i2pz"/>
    <w:rsid w:val="00435B0E"/>
    <w:pPr>
      <w:ind w:left="360" w:hanging="360"/>
    </w:pPr>
    <w:rPr>
      <w:lang w:eastAsia="en-US"/>
    </w:rPr>
  </w:style>
  <w:style w:type="paragraph" w:customStyle="1" w:styleId="-">
    <w:name w:val="-"/>
    <w:basedOn w:val="Normalny"/>
    <w:rsid w:val="00435B0E"/>
    <w:pPr>
      <w:numPr>
        <w:ilvl w:val="2"/>
        <w:numId w:val="71"/>
      </w:numPr>
      <w:tabs>
        <w:tab w:val="clear" w:pos="1425"/>
        <w:tab w:val="left" w:pos="357"/>
        <w:tab w:val="num" w:pos="1080"/>
      </w:tabs>
      <w:spacing w:before="100" w:after="0" w:line="288" w:lineRule="auto"/>
      <w:ind w:left="357" w:hanging="357"/>
      <w:jc w:val="both"/>
    </w:pPr>
    <w:rPr>
      <w:rFonts w:ascii="Times New Roman" w:eastAsia="Times New Roman" w:hAnsi="Times New Roman" w:cs="Times New Roman"/>
      <w:sz w:val="24"/>
      <w:szCs w:val="24"/>
    </w:rPr>
  </w:style>
  <w:style w:type="character" w:customStyle="1" w:styleId="-Char">
    <w:name w:val="- Char"/>
    <w:locked/>
    <w:rsid w:val="00435B0E"/>
    <w:rPr>
      <w:sz w:val="24"/>
      <w:szCs w:val="24"/>
    </w:rPr>
  </w:style>
  <w:style w:type="paragraph" w:customStyle="1" w:styleId="teksttreci10">
    <w:name w:val="teksttreci1"/>
    <w:basedOn w:val="Normalny"/>
    <w:rsid w:val="00435B0E"/>
    <w:pPr>
      <w:shd w:val="clear" w:color="auto" w:fill="FFFFFF"/>
      <w:spacing w:before="300" w:after="240" w:line="274" w:lineRule="atLeast"/>
      <w:ind w:firstLine="709"/>
      <w:jc w:val="both"/>
    </w:pPr>
    <w:rPr>
      <w:rFonts w:ascii="Times New Roman" w:eastAsia="Times New Roman" w:hAnsi="Times New Roman" w:cs="Times New Roman"/>
      <w:sz w:val="24"/>
      <w:szCs w:val="24"/>
      <w:lang w:eastAsia="pl-PL"/>
    </w:rPr>
  </w:style>
  <w:style w:type="paragraph" w:customStyle="1" w:styleId="teksttreci310">
    <w:name w:val="teksttreci310"/>
    <w:basedOn w:val="Normalny"/>
    <w:rsid w:val="00435B0E"/>
    <w:pPr>
      <w:shd w:val="clear" w:color="auto" w:fill="FFFFFF"/>
      <w:spacing w:after="0" w:line="240" w:lineRule="atLeast"/>
      <w:ind w:firstLine="709"/>
      <w:jc w:val="both"/>
    </w:pPr>
    <w:rPr>
      <w:rFonts w:ascii="Times New Roman" w:eastAsia="Times New Roman" w:hAnsi="Times New Roman" w:cs="Times New Roman"/>
      <w:sz w:val="24"/>
      <w:szCs w:val="24"/>
      <w:lang w:eastAsia="pl-PL"/>
    </w:rPr>
  </w:style>
  <w:style w:type="character" w:customStyle="1" w:styleId="Standardowy1Znak">
    <w:name w:val="Standardowy1 Znak"/>
    <w:basedOn w:val="Domylnaczcionkaakapitu"/>
    <w:locked/>
    <w:rsid w:val="00435B0E"/>
    <w:rPr>
      <w:color w:val="000000"/>
      <w:sz w:val="22"/>
      <w:szCs w:val="24"/>
    </w:rPr>
  </w:style>
  <w:style w:type="character" w:customStyle="1" w:styleId="Poziom3pzZnak">
    <w:name w:val="Poziom 3 pz Znak"/>
    <w:rsid w:val="00435B0E"/>
    <w:rPr>
      <w:rFonts w:ascii="Arial" w:hAnsi="Arial"/>
      <w:sz w:val="22"/>
    </w:rPr>
  </w:style>
  <w:style w:type="paragraph" w:customStyle="1" w:styleId="W4pzZnakZnak">
    <w:name w:val="W 4 pz Znak Znak"/>
    <w:basedOn w:val="W3pz"/>
    <w:rsid w:val="00435B0E"/>
    <w:pPr>
      <w:numPr>
        <w:numId w:val="64"/>
      </w:numPr>
      <w:tabs>
        <w:tab w:val="left" w:pos="851"/>
      </w:tabs>
    </w:pPr>
  </w:style>
  <w:style w:type="character" w:customStyle="1" w:styleId="W4pzZnakZnakZnak">
    <w:name w:val="W 4 pz Znak Znak Znak"/>
    <w:basedOn w:val="Domylnaczcionkaakapitu"/>
    <w:rsid w:val="00435B0E"/>
    <w:rPr>
      <w:rFonts w:ascii="Arial" w:hAnsi="Arial"/>
      <w:sz w:val="22"/>
    </w:rPr>
  </w:style>
  <w:style w:type="paragraph" w:customStyle="1" w:styleId="S5pz">
    <w:name w:val="S 5 pz"/>
    <w:basedOn w:val="S1i2pz"/>
    <w:rsid w:val="00435B0E"/>
    <w:pPr>
      <w:numPr>
        <w:numId w:val="0"/>
      </w:numPr>
      <w:tabs>
        <w:tab w:val="clear" w:pos="284"/>
        <w:tab w:val="num" w:pos="360"/>
        <w:tab w:val="left" w:pos="1134"/>
      </w:tabs>
      <w:ind w:left="1134" w:hanging="283"/>
    </w:pPr>
  </w:style>
  <w:style w:type="paragraph" w:customStyle="1" w:styleId="S4pz">
    <w:name w:val="S 4 pz"/>
    <w:basedOn w:val="S1i2pz"/>
    <w:rsid w:val="00435B0E"/>
    <w:pPr>
      <w:numPr>
        <w:numId w:val="0"/>
      </w:numPr>
      <w:tabs>
        <w:tab w:val="clear" w:pos="284"/>
        <w:tab w:val="num" w:pos="360"/>
        <w:tab w:val="left" w:pos="851"/>
      </w:tabs>
      <w:ind w:left="851" w:hanging="340"/>
    </w:pPr>
  </w:style>
  <w:style w:type="paragraph" w:customStyle="1" w:styleId="EPNagwek3">
    <w:name w:val="EP Nagłówek 3"/>
    <w:basedOn w:val="Normalny"/>
    <w:rsid w:val="00435B0E"/>
    <w:pPr>
      <w:numPr>
        <w:ilvl w:val="2"/>
        <w:numId w:val="65"/>
      </w:numPr>
      <w:spacing w:before="60" w:after="60" w:line="240" w:lineRule="auto"/>
      <w:jc w:val="both"/>
    </w:pPr>
    <w:rPr>
      <w:rFonts w:ascii="Arial" w:eastAsia="Times New Roman" w:hAnsi="Arial" w:cs="Times New Roman"/>
      <w:szCs w:val="24"/>
      <w:lang w:eastAsia="pl-PL"/>
    </w:rPr>
  </w:style>
  <w:style w:type="paragraph" w:customStyle="1" w:styleId="Nagwek3OrgHeading1h1">
    <w:name w:val="Nagłówek 3.Org Heading 1.h1"/>
    <w:basedOn w:val="anieprzypisu"/>
    <w:next w:val="zwyky"/>
    <w:rsid w:val="00435B0E"/>
    <w:pPr>
      <w:keepNext/>
      <w:widowControl/>
      <w:numPr>
        <w:numId w:val="0"/>
      </w:numPr>
      <w:suppressAutoHyphens/>
      <w:spacing w:before="360" w:after="80" w:line="360" w:lineRule="auto"/>
      <w:ind w:left="851" w:hanging="851"/>
      <w:outlineLvl w:val="2"/>
    </w:pPr>
    <w:rPr>
      <w:b/>
      <w:snapToGrid/>
      <w:spacing w:val="0"/>
      <w:w w:val="100"/>
      <w:kern w:val="0"/>
      <w:position w:val="0"/>
      <w:sz w:val="24"/>
      <w:bdr w:val="none" w:sz="0" w:space="0" w:color="auto"/>
      <w:vertAlign w:val="baseline"/>
      <w:lang w:eastAsia="pl-PL"/>
    </w:rPr>
  </w:style>
  <w:style w:type="paragraph" w:customStyle="1" w:styleId="anieprzypisu">
    <w:name w:val="³anie przypisu"/>
    <w:rsid w:val="00435B0E"/>
    <w:pPr>
      <w:widowControl w:val="0"/>
      <w:numPr>
        <w:numId w:val="72"/>
      </w:numPr>
      <w:tabs>
        <w:tab w:val="clear" w:pos="926"/>
      </w:tabs>
      <w:spacing w:after="0" w:line="240" w:lineRule="auto"/>
      <w:ind w:left="0" w:firstLine="0"/>
    </w:pPr>
    <w:rPr>
      <w:rFonts w:ascii="Arial" w:eastAsia="Times New Roman" w:hAnsi="Arial" w:cs="Times New Roman"/>
      <w:snapToGrid w:val="0"/>
      <w:spacing w:val="-1"/>
      <w:w w:val="65535"/>
      <w:kern w:val="65535"/>
      <w:position w:val="-1"/>
      <w:sz w:val="65535"/>
      <w:szCs w:val="20"/>
      <w:bdr w:val="nil"/>
      <w:vertAlign w:val="superscript"/>
    </w:rPr>
  </w:style>
  <w:style w:type="paragraph" w:customStyle="1" w:styleId="Nagwek4OrgHeading2h2">
    <w:name w:val="Nagłówek 4.Org Heading 2.h2"/>
    <w:basedOn w:val="zwyky"/>
    <w:next w:val="zwyky"/>
    <w:rsid w:val="00435B0E"/>
    <w:pPr>
      <w:keepNext/>
      <w:widowControl/>
      <w:spacing w:before="120"/>
      <w:ind w:left="992" w:hanging="992"/>
      <w:jc w:val="left"/>
      <w:outlineLvl w:val="3"/>
    </w:pPr>
    <w:rPr>
      <w:rFonts w:ascii="Arial" w:eastAsia="Times New Roman" w:hAnsi="Arial"/>
      <w:b/>
      <w:color w:val="auto"/>
      <w:kern w:val="0"/>
      <w:szCs w:val="20"/>
      <w:lang w:eastAsia="en-US"/>
    </w:rPr>
  </w:style>
  <w:style w:type="paragraph" w:customStyle="1" w:styleId="PODSTAWOWYOPEL">
    <w:name w:val="PODSTAWOWY_OPEL"/>
    <w:basedOn w:val="Normalny"/>
    <w:semiHidden/>
    <w:rsid w:val="00435B0E"/>
    <w:pPr>
      <w:widowControl w:val="0"/>
      <w:tabs>
        <w:tab w:val="left" w:pos="550"/>
      </w:tabs>
      <w:autoSpaceDE w:val="0"/>
      <w:autoSpaceDN w:val="0"/>
      <w:adjustRightInd w:val="0"/>
      <w:spacing w:after="0" w:line="340" w:lineRule="exact"/>
      <w:ind w:left="1134"/>
      <w:jc w:val="both"/>
    </w:pPr>
    <w:rPr>
      <w:rFonts w:ascii="Times New Roman" w:eastAsia="Times New Roman" w:hAnsi="Times New Roman" w:cs="Times New Roman"/>
      <w:sz w:val="24"/>
      <w:szCs w:val="20"/>
      <w:lang w:eastAsia="pl-PL"/>
    </w:rPr>
  </w:style>
  <w:style w:type="paragraph" w:styleId="Listapunktowana3">
    <w:name w:val="List Bullet 3"/>
    <w:aliases w:val="Lista wypunktowana 3"/>
    <w:basedOn w:val="Normalny"/>
    <w:unhideWhenUsed/>
    <w:rsid w:val="00435B0E"/>
    <w:pPr>
      <w:numPr>
        <w:numId w:val="66"/>
      </w:numPr>
      <w:spacing w:after="0" w:line="240" w:lineRule="auto"/>
      <w:contextualSpacing/>
    </w:pPr>
    <w:rPr>
      <w:rFonts w:ascii="Times New Roman" w:eastAsia="Times New Roman" w:hAnsi="Times New Roman" w:cs="Times New Roman"/>
      <w:sz w:val="24"/>
      <w:szCs w:val="24"/>
      <w:lang w:eastAsia="pl-PL"/>
    </w:rPr>
  </w:style>
  <w:style w:type="paragraph" w:styleId="Tekstpodstawowyzwciciem">
    <w:name w:val="Body Text First Indent"/>
    <w:basedOn w:val="Tekstpodstawowy"/>
    <w:link w:val="TekstpodstawowyzwciciemZnak"/>
    <w:uiPriority w:val="99"/>
    <w:unhideWhenUsed/>
    <w:rsid w:val="00435B0E"/>
    <w:pPr>
      <w:widowControl/>
      <w:suppressAutoHyphens w:val="0"/>
      <w:spacing w:after="120"/>
      <w:ind w:firstLine="210"/>
      <w:jc w:val="left"/>
    </w:pPr>
    <w:rPr>
      <w:rFonts w:eastAsia="Times New Roman"/>
      <w:color w:val="auto"/>
      <w:kern w:val="0"/>
      <w:sz w:val="24"/>
      <w:szCs w:val="24"/>
    </w:rPr>
  </w:style>
  <w:style w:type="character" w:customStyle="1" w:styleId="TekstpodstawowyzwciciemZnak">
    <w:name w:val="Tekst podstawowy z wcięciem Znak"/>
    <w:basedOn w:val="TekstpodstawowyZnak"/>
    <w:link w:val="Tekstpodstawowyzwciciem"/>
    <w:uiPriority w:val="99"/>
    <w:rsid w:val="00435B0E"/>
    <w:rPr>
      <w:rFonts w:ascii="Times New Roman" w:eastAsia="Times New Roman" w:hAnsi="Times New Roman" w:cs="Times New Roman"/>
      <w:color w:val="000000"/>
      <w:kern w:val="1"/>
      <w:sz w:val="24"/>
      <w:szCs w:val="24"/>
      <w:lang w:eastAsia="pl-PL"/>
    </w:rPr>
  </w:style>
  <w:style w:type="paragraph" w:styleId="Tekstpodstawowyzwciciem2">
    <w:name w:val="Body Text First Indent 2"/>
    <w:basedOn w:val="Tekstpodstawowywcity"/>
    <w:link w:val="Tekstpodstawowyzwciciem2Znak"/>
    <w:uiPriority w:val="99"/>
    <w:unhideWhenUsed/>
    <w:rsid w:val="00435B0E"/>
    <w:pPr>
      <w:widowControl/>
      <w:suppressAutoHyphens w:val="0"/>
      <w:spacing w:after="120"/>
      <w:ind w:left="283" w:firstLine="210"/>
      <w:jc w:val="left"/>
    </w:pPr>
    <w:rPr>
      <w:rFonts w:eastAsia="Times New Roman"/>
      <w:i w:val="0"/>
      <w:iCs w:val="0"/>
      <w:color w:val="auto"/>
      <w:kern w:val="0"/>
    </w:rPr>
  </w:style>
  <w:style w:type="character" w:customStyle="1" w:styleId="Tekstpodstawowyzwciciem2Znak">
    <w:name w:val="Tekst podstawowy z wcięciem 2 Znak"/>
    <w:basedOn w:val="TekstpodstawowywcityZnak"/>
    <w:link w:val="Tekstpodstawowyzwciciem2"/>
    <w:uiPriority w:val="99"/>
    <w:rsid w:val="00435B0E"/>
    <w:rPr>
      <w:rFonts w:ascii="Times New Roman" w:eastAsia="Times New Roman" w:hAnsi="Times New Roman" w:cs="Times New Roman"/>
      <w:i w:val="0"/>
      <w:iCs w:val="0"/>
      <w:color w:val="000000"/>
      <w:kern w:val="1"/>
      <w:sz w:val="24"/>
      <w:szCs w:val="24"/>
      <w:lang w:eastAsia="pl-PL"/>
    </w:rPr>
  </w:style>
  <w:style w:type="paragraph" w:customStyle="1" w:styleId="Tekstpodstawowyprogram3">
    <w:name w:val="Tekst podstawowy.program3"/>
    <w:rsid w:val="00435B0E"/>
    <w:pPr>
      <w:widowControl w:val="0"/>
      <w:suppressAutoHyphens/>
      <w:spacing w:after="0" w:line="240" w:lineRule="auto"/>
      <w:jc w:val="both"/>
    </w:pPr>
    <w:rPr>
      <w:rFonts w:ascii="Times New Roman" w:eastAsia="Times New Roman" w:hAnsi="Times New Roman" w:cs="Times New Roman"/>
      <w:sz w:val="28"/>
      <w:szCs w:val="20"/>
      <w:lang w:eastAsia="pl-PL"/>
    </w:rPr>
  </w:style>
  <w:style w:type="paragraph" w:customStyle="1" w:styleId="BodyText21">
    <w:name w:val="Body Text 21"/>
    <w:basedOn w:val="Normalny"/>
    <w:rsid w:val="00435B0E"/>
    <w:pPr>
      <w:widowControl w:val="0"/>
      <w:spacing w:after="0" w:line="480" w:lineRule="auto"/>
      <w:ind w:firstLine="709"/>
      <w:jc w:val="both"/>
    </w:pPr>
    <w:rPr>
      <w:rFonts w:ascii="Times New Roman" w:eastAsia="Times New Roman" w:hAnsi="Times New Roman" w:cs="Times New Roman"/>
      <w:snapToGrid w:val="0"/>
      <w:sz w:val="24"/>
      <w:szCs w:val="20"/>
      <w:lang w:eastAsia="pl-PL"/>
    </w:rPr>
  </w:style>
  <w:style w:type="paragraph" w:styleId="Lista4">
    <w:name w:val="List 4"/>
    <w:basedOn w:val="Normalny"/>
    <w:rsid w:val="00435B0E"/>
    <w:pPr>
      <w:spacing w:after="0" w:line="240" w:lineRule="auto"/>
      <w:ind w:left="1132" w:hanging="283"/>
    </w:pPr>
    <w:rPr>
      <w:rFonts w:ascii="Times New Roman" w:eastAsia="Times New Roman" w:hAnsi="Times New Roman" w:cs="Times New Roman"/>
      <w:sz w:val="20"/>
      <w:szCs w:val="20"/>
      <w:lang w:eastAsia="pl-PL"/>
    </w:rPr>
  </w:style>
  <w:style w:type="paragraph" w:styleId="Lista5">
    <w:name w:val="List 5"/>
    <w:basedOn w:val="Normalny"/>
    <w:rsid w:val="00435B0E"/>
    <w:pPr>
      <w:spacing w:after="0" w:line="240" w:lineRule="auto"/>
      <w:ind w:left="1415" w:hanging="283"/>
    </w:pPr>
    <w:rPr>
      <w:rFonts w:ascii="Times New Roman" w:eastAsia="Times New Roman" w:hAnsi="Times New Roman" w:cs="Times New Roman"/>
      <w:sz w:val="20"/>
      <w:szCs w:val="20"/>
      <w:lang w:eastAsia="pl-PL"/>
    </w:rPr>
  </w:style>
  <w:style w:type="paragraph" w:styleId="Lista-kontynuacja3">
    <w:name w:val="List Continue 3"/>
    <w:basedOn w:val="Normalny"/>
    <w:semiHidden/>
    <w:rsid w:val="00435B0E"/>
    <w:pPr>
      <w:spacing w:after="120" w:line="240" w:lineRule="auto"/>
      <w:ind w:left="849"/>
    </w:pPr>
    <w:rPr>
      <w:rFonts w:ascii="Times New Roman" w:eastAsia="Times New Roman" w:hAnsi="Times New Roman" w:cs="Times New Roman"/>
      <w:sz w:val="20"/>
      <w:szCs w:val="20"/>
      <w:lang w:eastAsia="pl-PL"/>
    </w:rPr>
  </w:style>
  <w:style w:type="paragraph" w:styleId="Lista-kontynuacja4">
    <w:name w:val="List Continue 4"/>
    <w:basedOn w:val="Normalny"/>
    <w:semiHidden/>
    <w:rsid w:val="00435B0E"/>
    <w:pPr>
      <w:spacing w:after="120" w:line="240" w:lineRule="auto"/>
      <w:ind w:left="1132"/>
    </w:pPr>
    <w:rPr>
      <w:rFonts w:ascii="Times New Roman" w:eastAsia="Times New Roman" w:hAnsi="Times New Roman" w:cs="Times New Roman"/>
      <w:sz w:val="20"/>
      <w:szCs w:val="20"/>
      <w:lang w:eastAsia="pl-PL"/>
    </w:rPr>
  </w:style>
  <w:style w:type="paragraph" w:styleId="Listapunktowana5">
    <w:name w:val="List Bullet 5"/>
    <w:basedOn w:val="Normalny"/>
    <w:autoRedefine/>
    <w:semiHidden/>
    <w:rsid w:val="00435B0E"/>
    <w:pPr>
      <w:numPr>
        <w:numId w:val="67"/>
      </w:numPr>
      <w:spacing w:after="0" w:line="240" w:lineRule="auto"/>
      <w:ind w:left="1050" w:hanging="525"/>
    </w:pPr>
    <w:rPr>
      <w:rFonts w:ascii="Times New Roman" w:eastAsia="Times New Roman" w:hAnsi="Times New Roman" w:cs="Times New Roman"/>
      <w:sz w:val="24"/>
      <w:szCs w:val="20"/>
      <w:lang w:eastAsia="pl-PL"/>
    </w:rPr>
  </w:style>
  <w:style w:type="paragraph" w:customStyle="1" w:styleId="n">
    <w:name w:val="n"/>
    <w:basedOn w:val="Normalny"/>
    <w:rsid w:val="00435B0E"/>
    <w:pPr>
      <w:spacing w:before="180" w:after="0" w:line="312" w:lineRule="auto"/>
      <w:ind w:firstLine="567"/>
      <w:jc w:val="both"/>
    </w:pPr>
    <w:rPr>
      <w:rFonts w:ascii="Times New Roman" w:eastAsia="Times New Roman" w:hAnsi="Times New Roman" w:cs="Times New Roman"/>
      <w:sz w:val="28"/>
      <w:szCs w:val="24"/>
      <w:lang w:eastAsia="pl-PL"/>
    </w:rPr>
  </w:style>
  <w:style w:type="paragraph" w:customStyle="1" w:styleId="b">
    <w:name w:val="b"/>
    <w:basedOn w:val="Normalny"/>
    <w:rsid w:val="00435B0E"/>
    <w:pPr>
      <w:tabs>
        <w:tab w:val="num" w:pos="360"/>
        <w:tab w:val="num" w:pos="643"/>
        <w:tab w:val="num" w:pos="1134"/>
        <w:tab w:val="num" w:pos="1440"/>
      </w:tabs>
      <w:spacing w:before="480" w:after="120" w:line="312" w:lineRule="auto"/>
      <w:ind w:left="1134" w:hanging="777"/>
      <w:jc w:val="both"/>
    </w:pPr>
    <w:rPr>
      <w:rFonts w:ascii="Arial" w:eastAsia="Times New Roman" w:hAnsi="Arial" w:cs="Times New Roman"/>
      <w:b/>
      <w:sz w:val="32"/>
      <w:szCs w:val="20"/>
      <w:lang w:eastAsia="pl-PL"/>
    </w:rPr>
  </w:style>
  <w:style w:type="paragraph" w:customStyle="1" w:styleId="kr">
    <w:name w:val="kr"/>
    <w:basedOn w:val="n"/>
    <w:rsid w:val="00435B0E"/>
    <w:pPr>
      <w:spacing w:line="288" w:lineRule="auto"/>
      <w:ind w:firstLine="0"/>
    </w:pPr>
    <w:rPr>
      <w:szCs w:val="28"/>
      <w:u w:val="single"/>
    </w:rPr>
  </w:style>
  <w:style w:type="paragraph" w:customStyle="1" w:styleId="m">
    <w:name w:val="m"/>
    <w:basedOn w:val="Normalny"/>
    <w:rsid w:val="00435B0E"/>
    <w:pPr>
      <w:spacing w:after="0" w:line="240" w:lineRule="auto"/>
      <w:jc w:val="center"/>
    </w:pPr>
    <w:rPr>
      <w:rFonts w:ascii="Times New Roman" w:eastAsia="Times New Roman" w:hAnsi="Times New Roman" w:cs="Times New Roman"/>
      <w:sz w:val="20"/>
      <w:szCs w:val="20"/>
      <w:lang w:eastAsia="pl-PL"/>
    </w:rPr>
  </w:style>
  <w:style w:type="character" w:customStyle="1" w:styleId="mZnak">
    <w:name w:val="m Znak"/>
    <w:basedOn w:val="Domylnaczcionkaakapitu"/>
    <w:rsid w:val="00435B0E"/>
    <w:rPr>
      <w:noProof w:val="0"/>
      <w:lang w:val="pl-PL" w:eastAsia="pl-PL" w:bidi="ar-SA"/>
    </w:rPr>
  </w:style>
  <w:style w:type="paragraph" w:customStyle="1" w:styleId="Kk">
    <w:name w:val="Kk"/>
    <w:basedOn w:val="-"/>
    <w:rsid w:val="00435B0E"/>
    <w:pPr>
      <w:numPr>
        <w:ilvl w:val="0"/>
        <w:numId w:val="0"/>
      </w:numPr>
      <w:tabs>
        <w:tab w:val="clear" w:pos="357"/>
        <w:tab w:val="num" w:pos="360"/>
      </w:tabs>
      <w:spacing w:before="0" w:line="240" w:lineRule="auto"/>
      <w:ind w:left="360" w:hanging="360"/>
    </w:pPr>
  </w:style>
  <w:style w:type="character" w:customStyle="1" w:styleId="GwnytekstZnak">
    <w:name w:val="Główny tekst Znak"/>
    <w:basedOn w:val="Domylnaczcionkaakapitu"/>
    <w:rsid w:val="00435B0E"/>
    <w:rPr>
      <w:snapToGrid w:val="0"/>
      <w:sz w:val="28"/>
      <w:lang w:val="pl-PL" w:eastAsia="pl-PL" w:bidi="ar-SA"/>
    </w:rPr>
  </w:style>
  <w:style w:type="paragraph" w:customStyle="1" w:styleId="Style-Auto">
    <w:name w:val="Style - + Auto"/>
    <w:basedOn w:val="-"/>
    <w:link w:val="Style-AutoChar"/>
    <w:rsid w:val="00435B0E"/>
    <w:rPr>
      <w:sz w:val="28"/>
      <w:szCs w:val="28"/>
    </w:rPr>
  </w:style>
  <w:style w:type="character" w:customStyle="1" w:styleId="Style-AutoChar">
    <w:name w:val="Style - + Auto Char"/>
    <w:basedOn w:val="-Char"/>
    <w:link w:val="Style-Auto"/>
    <w:rsid w:val="00435B0E"/>
    <w:rPr>
      <w:rFonts w:ascii="Times New Roman" w:eastAsia="Times New Roman" w:hAnsi="Times New Roman" w:cs="Times New Roman"/>
      <w:sz w:val="28"/>
      <w:szCs w:val="28"/>
    </w:rPr>
  </w:style>
  <w:style w:type="paragraph" w:customStyle="1" w:styleId="kChar">
    <w:name w:val="k Char"/>
    <w:basedOn w:val="Normalny"/>
    <w:rsid w:val="00435B0E"/>
    <w:pPr>
      <w:spacing w:after="0" w:line="288" w:lineRule="auto"/>
      <w:jc w:val="both"/>
    </w:pPr>
    <w:rPr>
      <w:rFonts w:ascii="Times New Roman" w:eastAsia="Times New Roman" w:hAnsi="Times New Roman" w:cs="Times New Roman"/>
      <w:sz w:val="24"/>
      <w:szCs w:val="24"/>
      <w:lang w:eastAsia="pl-PL"/>
    </w:rPr>
  </w:style>
  <w:style w:type="paragraph" w:customStyle="1" w:styleId="x">
    <w:name w:val="x"/>
    <w:basedOn w:val="Normalny"/>
    <w:rsid w:val="00435B0E"/>
    <w:pPr>
      <w:tabs>
        <w:tab w:val="left" w:pos="1134"/>
      </w:tabs>
      <w:spacing w:before="180" w:after="0" w:line="307" w:lineRule="auto"/>
      <w:ind w:left="1134" w:hanging="1134"/>
      <w:jc w:val="both"/>
    </w:pPr>
    <w:rPr>
      <w:rFonts w:ascii="Times New Roman" w:eastAsia="Times New Roman" w:hAnsi="Times New Roman" w:cs="Times New Roman"/>
      <w:b/>
      <w:sz w:val="28"/>
      <w:szCs w:val="20"/>
      <w:lang w:eastAsia="pl-PL"/>
    </w:rPr>
  </w:style>
  <w:style w:type="paragraph" w:customStyle="1" w:styleId="Nagwek11">
    <w:name w:val="Nag³ówek 1"/>
    <w:basedOn w:val="Normalny"/>
    <w:next w:val="Normalny"/>
    <w:rsid w:val="00435B0E"/>
    <w:pPr>
      <w:keepNext/>
      <w:widowControl w:val="0"/>
      <w:spacing w:after="0" w:line="240" w:lineRule="auto"/>
      <w:jc w:val="both"/>
    </w:pPr>
    <w:rPr>
      <w:rFonts w:ascii="Times New Roman" w:eastAsia="Times New Roman" w:hAnsi="Times New Roman" w:cs="Times New Roman"/>
      <w:b/>
      <w:sz w:val="24"/>
      <w:szCs w:val="20"/>
      <w:lang w:eastAsia="pl-PL"/>
    </w:rPr>
  </w:style>
  <w:style w:type="character" w:customStyle="1" w:styleId="StandardowyZnak">
    <w:name w:val="Standardowy_ Znak"/>
    <w:basedOn w:val="Domylnaczcionkaakapitu"/>
    <w:rsid w:val="00435B0E"/>
    <w:rPr>
      <w:noProof w:val="0"/>
      <w:spacing w:val="-3"/>
      <w:sz w:val="24"/>
      <w:lang w:val="en-US" w:eastAsia="pl-PL" w:bidi="ar-SA"/>
    </w:rPr>
  </w:style>
  <w:style w:type="paragraph" w:customStyle="1" w:styleId="Benia2">
    <w:name w:val="Benia 2"/>
    <w:basedOn w:val="Normalny"/>
    <w:rsid w:val="00435B0E"/>
    <w:pPr>
      <w:tabs>
        <w:tab w:val="num" w:pos="926"/>
      </w:tabs>
      <w:spacing w:after="0" w:line="240" w:lineRule="auto"/>
      <w:ind w:left="926" w:hanging="360"/>
    </w:pPr>
    <w:rPr>
      <w:rFonts w:ascii="Times New Roman" w:eastAsia="Times New Roman" w:hAnsi="Times New Roman" w:cs="Times New Roman"/>
      <w:sz w:val="24"/>
      <w:szCs w:val="20"/>
      <w:lang w:eastAsia="pl-PL"/>
    </w:rPr>
  </w:style>
  <w:style w:type="paragraph" w:customStyle="1" w:styleId="Counter">
    <w:name w:val="Counter"/>
    <w:basedOn w:val="Normalny"/>
    <w:next w:val="Normalny"/>
    <w:rsid w:val="00435B0E"/>
    <w:pPr>
      <w:tabs>
        <w:tab w:val="right" w:leader="dot" w:pos="8789"/>
      </w:tabs>
      <w:spacing w:after="120" w:line="360" w:lineRule="auto"/>
      <w:jc w:val="both"/>
    </w:pPr>
    <w:rPr>
      <w:rFonts w:ascii="Toronto" w:eastAsia="Times New Roman" w:hAnsi="Toronto" w:cs="Times New Roman"/>
      <w:color w:val="000000"/>
      <w:sz w:val="24"/>
      <w:szCs w:val="20"/>
      <w:lang w:eastAsia="pl-PL"/>
    </w:rPr>
  </w:style>
  <w:style w:type="paragraph" w:customStyle="1" w:styleId="atekst">
    <w:name w:val="a_tekst"/>
    <w:basedOn w:val="Normalny"/>
    <w:uiPriority w:val="99"/>
    <w:rsid w:val="00435B0E"/>
    <w:pPr>
      <w:spacing w:before="120" w:after="0" w:line="264" w:lineRule="auto"/>
      <w:jc w:val="both"/>
    </w:pPr>
    <w:rPr>
      <w:rFonts w:ascii="Times New Roman" w:eastAsia="Times New Roman" w:hAnsi="Times New Roman" w:cs="Times New Roman"/>
      <w:sz w:val="24"/>
      <w:szCs w:val="20"/>
      <w:lang w:eastAsia="pl-PL"/>
    </w:rPr>
  </w:style>
  <w:style w:type="paragraph" w:customStyle="1" w:styleId="Opistabelwykreswrysunkw">
    <w:name w:val="Opis tabel wykresów rysunków"/>
    <w:basedOn w:val="Normalny"/>
    <w:next w:val="Normalny"/>
    <w:uiPriority w:val="99"/>
    <w:rsid w:val="00435B0E"/>
    <w:pPr>
      <w:numPr>
        <w:numId w:val="73"/>
      </w:numPr>
      <w:tabs>
        <w:tab w:val="clear" w:pos="720"/>
      </w:tabs>
      <w:spacing w:before="120" w:after="0" w:line="240" w:lineRule="auto"/>
      <w:ind w:left="0" w:firstLine="0"/>
      <w:jc w:val="both"/>
    </w:pPr>
    <w:rPr>
      <w:rFonts w:ascii="Times New Roman" w:eastAsia="Times New Roman" w:hAnsi="Times New Roman" w:cs="Times New Roman"/>
      <w:b/>
      <w:sz w:val="24"/>
      <w:szCs w:val="20"/>
      <w:lang w:eastAsia="pl-PL"/>
    </w:rPr>
  </w:style>
  <w:style w:type="paragraph" w:customStyle="1" w:styleId="Naglwek9">
    <w:name w:val="Naglówek 9"/>
    <w:basedOn w:val="Normalny"/>
    <w:next w:val="Normalny"/>
    <w:rsid w:val="00435B0E"/>
    <w:pPr>
      <w:numPr>
        <w:numId w:val="74"/>
      </w:numPr>
      <w:tabs>
        <w:tab w:val="clear" w:pos="900"/>
      </w:tabs>
      <w:spacing w:before="240" w:after="60" w:line="240" w:lineRule="auto"/>
      <w:ind w:left="0" w:firstLine="0"/>
      <w:jc w:val="both"/>
      <w:outlineLvl w:val="8"/>
    </w:pPr>
    <w:rPr>
      <w:rFonts w:ascii="Arial" w:eastAsia="Times New Roman" w:hAnsi="Arial" w:cs="Times New Roman"/>
      <w:szCs w:val="20"/>
      <w:lang w:eastAsia="pl-PL"/>
    </w:rPr>
  </w:style>
  <w:style w:type="paragraph" w:customStyle="1" w:styleId="Nagek4">
    <w:name w:val="Nagłóek 4"/>
    <w:basedOn w:val="Normalny"/>
    <w:autoRedefine/>
    <w:rsid w:val="00435B0E"/>
    <w:pPr>
      <w:widowControl w:val="0"/>
      <w:autoSpaceDE w:val="0"/>
      <w:autoSpaceDN w:val="0"/>
      <w:spacing w:before="120" w:after="120" w:line="360" w:lineRule="auto"/>
      <w:jc w:val="both"/>
    </w:pPr>
    <w:rPr>
      <w:rFonts w:ascii="Times New Roman" w:eastAsia="Times New Roman" w:hAnsi="Times New Roman" w:cs="Arial"/>
      <w:b/>
      <w:lang w:eastAsia="pl-PL"/>
    </w:rPr>
  </w:style>
  <w:style w:type="paragraph" w:customStyle="1" w:styleId="redniawarto">
    <w:name w:val="rednia wartość"/>
    <w:basedOn w:val="Normalny"/>
    <w:uiPriority w:val="99"/>
    <w:rsid w:val="00435B0E"/>
    <w:pPr>
      <w:tabs>
        <w:tab w:val="left" w:pos="567"/>
      </w:tabs>
      <w:spacing w:before="120" w:after="0" w:line="360" w:lineRule="auto"/>
      <w:jc w:val="both"/>
    </w:pPr>
    <w:rPr>
      <w:rFonts w:ascii="Arial" w:eastAsia="Times New Roman" w:hAnsi="Arial" w:cs="Times New Roman"/>
      <w:sz w:val="24"/>
      <w:szCs w:val="20"/>
      <w:lang w:eastAsia="pl-PL"/>
    </w:rPr>
  </w:style>
  <w:style w:type="paragraph" w:customStyle="1" w:styleId="StylNaglwek4ArialNieKursywaZlewej0cmWysunicie1">
    <w:name w:val="Styl Naglówek 4 + Arial Nie Kursywa Z lewej:  0 cm Wysunięcie: ...1"/>
    <w:basedOn w:val="Normalny"/>
    <w:autoRedefine/>
    <w:rsid w:val="00435B0E"/>
    <w:pPr>
      <w:keepNext/>
      <w:numPr>
        <w:numId w:val="68"/>
      </w:numPr>
      <w:spacing w:before="240" w:after="240" w:line="240" w:lineRule="auto"/>
      <w:ind w:left="0" w:firstLine="0"/>
      <w:outlineLvl w:val="3"/>
    </w:pPr>
    <w:rPr>
      <w:rFonts w:ascii="Arial" w:eastAsia="Times New Roman" w:hAnsi="Arial" w:cs="Times New Roman"/>
      <w:b/>
      <w:szCs w:val="24"/>
      <w:lang w:eastAsia="pl-PL"/>
    </w:rPr>
  </w:style>
  <w:style w:type="paragraph" w:styleId="Tekstblokowy">
    <w:name w:val="Block Text"/>
    <w:basedOn w:val="Normalny"/>
    <w:rsid w:val="00435B0E"/>
    <w:pPr>
      <w:widowControl w:val="0"/>
      <w:autoSpaceDE w:val="0"/>
      <w:autoSpaceDN w:val="0"/>
      <w:spacing w:after="0" w:line="422" w:lineRule="exact"/>
      <w:ind w:left="426" w:right="220"/>
      <w:jc w:val="both"/>
    </w:pPr>
    <w:rPr>
      <w:rFonts w:ascii="Times New Roman" w:eastAsia="Times New Roman" w:hAnsi="Times New Roman" w:cs="Times New Roman"/>
      <w:sz w:val="24"/>
      <w:szCs w:val="24"/>
      <w:lang w:eastAsia="pl-PL"/>
    </w:rPr>
  </w:style>
  <w:style w:type="character" w:customStyle="1" w:styleId="WW-WW8Num2z0">
    <w:name w:val="WW-WW8Num2z0"/>
    <w:rsid w:val="00435B0E"/>
    <w:rPr>
      <w:rFonts w:ascii="Symbol" w:hAnsi="Symbol"/>
    </w:rPr>
  </w:style>
  <w:style w:type="character" w:customStyle="1" w:styleId="FontStyle35">
    <w:name w:val="Font Style35"/>
    <w:uiPriority w:val="99"/>
    <w:rsid w:val="00435B0E"/>
    <w:rPr>
      <w:rFonts w:ascii="Times New Roman" w:hAnsi="Times New Roman"/>
      <w:sz w:val="22"/>
    </w:rPr>
  </w:style>
  <w:style w:type="character" w:customStyle="1" w:styleId="FontStyle50">
    <w:name w:val="Font Style50"/>
    <w:uiPriority w:val="99"/>
    <w:rsid w:val="00435B0E"/>
    <w:rPr>
      <w:rFonts w:ascii="Times New Roman" w:hAnsi="Times New Roman"/>
      <w:b/>
      <w:i/>
      <w:sz w:val="20"/>
    </w:rPr>
  </w:style>
  <w:style w:type="paragraph" w:customStyle="1" w:styleId="Style8">
    <w:name w:val="Style8"/>
    <w:basedOn w:val="Normalny"/>
    <w:uiPriority w:val="99"/>
    <w:rsid w:val="00435B0E"/>
    <w:pPr>
      <w:widowControl w:val="0"/>
      <w:suppressAutoHyphens/>
      <w:autoSpaceDE w:val="0"/>
      <w:spacing w:after="0" w:line="240" w:lineRule="auto"/>
    </w:pPr>
    <w:rPr>
      <w:rFonts w:ascii="Times New Roman" w:eastAsia="Calibri" w:hAnsi="Times New Roman" w:cs="Times New Roman"/>
      <w:sz w:val="24"/>
      <w:szCs w:val="24"/>
      <w:lang w:eastAsia="zh-CN"/>
    </w:rPr>
  </w:style>
  <w:style w:type="paragraph" w:customStyle="1" w:styleId="Zwykytekst2">
    <w:name w:val="Zwykły tekst2"/>
    <w:basedOn w:val="Normalny"/>
    <w:rsid w:val="00435B0E"/>
    <w:pPr>
      <w:overflowPunct w:val="0"/>
      <w:autoSpaceDE w:val="0"/>
      <w:autoSpaceDN w:val="0"/>
      <w:adjustRightInd w:val="0"/>
      <w:spacing w:after="0" w:line="240" w:lineRule="auto"/>
    </w:pPr>
    <w:rPr>
      <w:rFonts w:ascii="Courier New" w:eastAsia="Times New Roman" w:hAnsi="Courier New" w:cs="Times New Roman"/>
      <w:sz w:val="20"/>
      <w:szCs w:val="20"/>
      <w:lang w:eastAsia="pl-PL"/>
    </w:rPr>
  </w:style>
  <w:style w:type="character" w:customStyle="1" w:styleId="tabulatory">
    <w:name w:val="tabulatory"/>
    <w:basedOn w:val="Domylnaczcionkaakapitu"/>
    <w:rsid w:val="00435B0E"/>
  </w:style>
  <w:style w:type="character" w:customStyle="1" w:styleId="txt-new">
    <w:name w:val="txt-new"/>
    <w:basedOn w:val="Domylnaczcionkaakapitu"/>
    <w:rsid w:val="00435B0E"/>
  </w:style>
  <w:style w:type="paragraph" w:customStyle="1" w:styleId="Naglowek2">
    <w:name w:val="Naglowek2"/>
    <w:basedOn w:val="Normalny"/>
    <w:uiPriority w:val="99"/>
    <w:rsid w:val="00435B0E"/>
    <w:pPr>
      <w:numPr>
        <w:ilvl w:val="1"/>
        <w:numId w:val="69"/>
      </w:numPr>
      <w:spacing w:after="0" w:line="240" w:lineRule="auto"/>
    </w:pPr>
    <w:rPr>
      <w:rFonts w:ascii="Times New Roman" w:eastAsia="Times New Roman" w:hAnsi="Times New Roman" w:cs="Times New Roman"/>
      <w:sz w:val="24"/>
      <w:szCs w:val="24"/>
      <w:lang w:eastAsia="pl-PL"/>
    </w:rPr>
  </w:style>
  <w:style w:type="paragraph" w:customStyle="1" w:styleId="Tesktwyrniony">
    <w:name w:val="Teskt wyróżniony"/>
    <w:uiPriority w:val="99"/>
    <w:rsid w:val="00435B0E"/>
    <w:pPr>
      <w:keepNext/>
      <w:keepLines/>
      <w:widowControl w:val="0"/>
      <w:suppressAutoHyphens/>
      <w:autoSpaceDE w:val="0"/>
      <w:autoSpaceDN w:val="0"/>
      <w:adjustRightInd w:val="0"/>
      <w:spacing w:before="120" w:after="120" w:line="240" w:lineRule="auto"/>
    </w:pPr>
    <w:rPr>
      <w:rFonts w:ascii="Switzerland" w:eastAsia="Times New Roman" w:hAnsi="Switzerland" w:cs="Switzerland"/>
      <w:b/>
      <w:bCs/>
      <w:sz w:val="24"/>
      <w:szCs w:val="24"/>
      <w:lang w:eastAsia="pl-PL"/>
    </w:rPr>
  </w:style>
  <w:style w:type="paragraph" w:customStyle="1" w:styleId="8">
    <w:name w:val="8"/>
    <w:basedOn w:val="Normalny"/>
    <w:uiPriority w:val="99"/>
    <w:rsid w:val="00435B0E"/>
    <w:pPr>
      <w:spacing w:after="0" w:line="240" w:lineRule="auto"/>
    </w:pPr>
    <w:rPr>
      <w:rFonts w:ascii="Times New Roman" w:eastAsia="Times New Roman" w:hAnsi="Times New Roman" w:cs="Times New Roman"/>
      <w:sz w:val="24"/>
      <w:szCs w:val="24"/>
      <w:lang w:eastAsia="pl-PL"/>
    </w:rPr>
  </w:style>
  <w:style w:type="paragraph" w:customStyle="1" w:styleId="Mapadokumentu1">
    <w:name w:val="Mapa dokumentu1"/>
    <w:basedOn w:val="Normalny"/>
    <w:link w:val="Mapadokumentu1Znak"/>
    <w:uiPriority w:val="99"/>
    <w:semiHidden/>
    <w:rsid w:val="00435B0E"/>
    <w:pPr>
      <w:shd w:val="clear" w:color="auto" w:fill="000080"/>
      <w:spacing w:after="0" w:line="240" w:lineRule="auto"/>
    </w:pPr>
    <w:rPr>
      <w:rFonts w:ascii="Tahoma" w:eastAsia="Times New Roman" w:hAnsi="Tahoma" w:cs="Times New Roman"/>
      <w:sz w:val="24"/>
      <w:szCs w:val="24"/>
    </w:rPr>
  </w:style>
  <w:style w:type="character" w:customStyle="1" w:styleId="Mapadokumentu1Znak">
    <w:name w:val="Mapa dokumentu1 Znak"/>
    <w:link w:val="Mapadokumentu1"/>
    <w:uiPriority w:val="99"/>
    <w:semiHidden/>
    <w:locked/>
    <w:rsid w:val="00435B0E"/>
    <w:rPr>
      <w:rFonts w:ascii="Tahoma" w:eastAsia="Times New Roman" w:hAnsi="Tahoma" w:cs="Times New Roman"/>
      <w:sz w:val="24"/>
      <w:szCs w:val="24"/>
      <w:shd w:val="clear" w:color="auto" w:fill="000080"/>
    </w:rPr>
  </w:style>
  <w:style w:type="paragraph" w:customStyle="1" w:styleId="Aga1">
    <w:name w:val="Aga1"/>
    <w:basedOn w:val="Normalny"/>
    <w:uiPriority w:val="99"/>
    <w:rsid w:val="00435B0E"/>
    <w:pPr>
      <w:spacing w:after="0" w:line="360" w:lineRule="auto"/>
      <w:jc w:val="both"/>
    </w:pPr>
    <w:rPr>
      <w:rFonts w:ascii="Tahoma" w:eastAsia="Times New Roman" w:hAnsi="Tahoma" w:cs="Tahoma"/>
      <w:color w:val="000000"/>
      <w:sz w:val="20"/>
      <w:szCs w:val="20"/>
      <w:lang w:eastAsia="pl-PL"/>
    </w:rPr>
  </w:style>
  <w:style w:type="paragraph" w:customStyle="1" w:styleId="Piotr-01">
    <w:name w:val="Piotr-01"/>
    <w:uiPriority w:val="99"/>
    <w:rsid w:val="00435B0E"/>
    <w:pPr>
      <w:spacing w:after="0" w:line="360" w:lineRule="auto"/>
      <w:jc w:val="both"/>
    </w:pPr>
    <w:rPr>
      <w:rFonts w:ascii="Times New Roman" w:eastAsia="Times New Roman" w:hAnsi="Times New Roman" w:cs="Times New Roman"/>
      <w:noProof/>
      <w:sz w:val="24"/>
      <w:szCs w:val="24"/>
      <w:lang w:eastAsia="pl-PL"/>
    </w:rPr>
  </w:style>
  <w:style w:type="paragraph" w:customStyle="1" w:styleId="Kasinka">
    <w:name w:val="Kasinka"/>
    <w:basedOn w:val="Normalny"/>
    <w:uiPriority w:val="99"/>
    <w:rsid w:val="00435B0E"/>
    <w:pPr>
      <w:spacing w:after="0" w:line="240" w:lineRule="auto"/>
      <w:jc w:val="both"/>
    </w:pPr>
    <w:rPr>
      <w:rFonts w:ascii="Times New Roman" w:eastAsia="Times New Roman" w:hAnsi="Times New Roman" w:cs="Times New Roman"/>
      <w:sz w:val="24"/>
      <w:szCs w:val="24"/>
      <w:lang w:eastAsia="pl-PL"/>
    </w:rPr>
  </w:style>
  <w:style w:type="character" w:customStyle="1" w:styleId="new1">
    <w:name w:val="new1"/>
    <w:uiPriority w:val="99"/>
    <w:rsid w:val="00435B0E"/>
    <w:rPr>
      <w:color w:val="008000"/>
    </w:rPr>
  </w:style>
  <w:style w:type="paragraph" w:customStyle="1" w:styleId="StandardowyStandardowy2">
    <w:name w:val="Standardowy.Standardowy2"/>
    <w:uiPriority w:val="99"/>
    <w:rsid w:val="00435B0E"/>
    <w:pPr>
      <w:autoSpaceDE w:val="0"/>
      <w:autoSpaceDN w:val="0"/>
      <w:spacing w:after="0" w:line="240" w:lineRule="auto"/>
    </w:pPr>
    <w:rPr>
      <w:rFonts w:ascii="Times New Roman" w:eastAsia="Times New Roman" w:hAnsi="Times New Roman" w:cs="Times New Roman"/>
      <w:sz w:val="24"/>
      <w:szCs w:val="24"/>
      <w:lang w:eastAsia="pl-PL"/>
    </w:rPr>
  </w:style>
  <w:style w:type="character" w:customStyle="1" w:styleId="eltit1">
    <w:name w:val="eltit1"/>
    <w:uiPriority w:val="99"/>
    <w:rsid w:val="00435B0E"/>
    <w:rPr>
      <w:rFonts w:ascii="Verdana" w:hAnsi="Verdana" w:cs="Verdana"/>
      <w:color w:val="auto"/>
      <w:sz w:val="20"/>
      <w:szCs w:val="20"/>
    </w:rPr>
  </w:style>
  <w:style w:type="paragraph" w:customStyle="1" w:styleId="FrontPage3">
    <w:name w:val="FrontPage3"/>
    <w:basedOn w:val="Normalny"/>
    <w:next w:val="Tekstblokowy"/>
    <w:uiPriority w:val="99"/>
    <w:rsid w:val="00435B0E"/>
    <w:pPr>
      <w:suppressAutoHyphens/>
      <w:spacing w:before="160" w:after="0" w:line="320" w:lineRule="exact"/>
      <w:jc w:val="both"/>
    </w:pPr>
    <w:rPr>
      <w:rFonts w:ascii="TrueHelveticaLight" w:eastAsia="Times New Roman" w:hAnsi="TrueHelveticaLight" w:cs="TrueHelveticaLight"/>
      <w:sz w:val="20"/>
      <w:szCs w:val="20"/>
      <w:lang w:val="en-GB" w:eastAsia="pl-PL"/>
    </w:rPr>
  </w:style>
  <w:style w:type="paragraph" w:customStyle="1" w:styleId="7">
    <w:name w:val="7"/>
    <w:basedOn w:val="Normalny"/>
    <w:next w:val="Nagwek"/>
    <w:uiPriority w:val="99"/>
    <w:rsid w:val="00435B0E"/>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paragraph" w:customStyle="1" w:styleId="xl24">
    <w:name w:val="xl24"/>
    <w:basedOn w:val="Normalny"/>
    <w:uiPriority w:val="99"/>
    <w:rsid w:val="00435B0E"/>
    <w:pPr>
      <w:spacing w:before="100" w:beforeAutospacing="1" w:after="100" w:afterAutospacing="1" w:line="240" w:lineRule="auto"/>
      <w:jc w:val="center"/>
      <w:textAlignment w:val="center"/>
    </w:pPr>
    <w:rPr>
      <w:rFonts w:ascii="Arial" w:eastAsia="Arial Unicode MS" w:hAnsi="Arial" w:cs="Arial"/>
      <w:sz w:val="24"/>
      <w:szCs w:val="24"/>
      <w:lang w:eastAsia="pl-PL"/>
    </w:rPr>
  </w:style>
  <w:style w:type="paragraph" w:customStyle="1" w:styleId="norm">
    <w:name w:val="norm"/>
    <w:basedOn w:val="Normalny"/>
    <w:uiPriority w:val="99"/>
    <w:rsid w:val="00435B0E"/>
    <w:pPr>
      <w:spacing w:before="100" w:beforeAutospacing="1" w:after="100" w:afterAutospacing="1" w:line="240" w:lineRule="auto"/>
      <w:ind w:firstLine="567"/>
      <w:jc w:val="both"/>
    </w:pPr>
    <w:rPr>
      <w:rFonts w:ascii="Times New Roman" w:eastAsia="Times New Roman" w:hAnsi="Times New Roman" w:cs="Times New Roman"/>
      <w:sz w:val="24"/>
      <w:szCs w:val="24"/>
      <w:lang w:eastAsia="pl-PL"/>
    </w:rPr>
  </w:style>
  <w:style w:type="paragraph" w:customStyle="1" w:styleId="Punkt0">
    <w:name w:val="Punkt"/>
    <w:basedOn w:val="Normalny"/>
    <w:rsid w:val="00435B0E"/>
    <w:pPr>
      <w:keepLines/>
      <w:tabs>
        <w:tab w:val="decimal" w:pos="2041"/>
        <w:tab w:val="left" w:pos="4111"/>
        <w:tab w:val="decimal" w:pos="5245"/>
      </w:tabs>
      <w:spacing w:before="120" w:after="0" w:line="360" w:lineRule="auto"/>
      <w:ind w:left="709" w:right="851" w:hanging="284"/>
      <w:jc w:val="both"/>
    </w:pPr>
    <w:rPr>
      <w:rFonts w:ascii="Times New Roman" w:eastAsia="Times New Roman" w:hAnsi="Times New Roman" w:cs="Times New Roman"/>
      <w:sz w:val="24"/>
      <w:szCs w:val="24"/>
      <w:lang w:eastAsia="pl-PL"/>
    </w:rPr>
  </w:style>
  <w:style w:type="paragraph" w:customStyle="1" w:styleId="lidka">
    <w:name w:val="lidka"/>
    <w:basedOn w:val="Normalny"/>
    <w:uiPriority w:val="99"/>
    <w:rsid w:val="00435B0E"/>
    <w:pPr>
      <w:overflowPunct w:val="0"/>
      <w:autoSpaceDE w:val="0"/>
      <w:autoSpaceDN w:val="0"/>
      <w:adjustRightInd w:val="0"/>
      <w:spacing w:after="0" w:line="240" w:lineRule="auto"/>
      <w:ind w:left="454"/>
      <w:jc w:val="both"/>
      <w:textAlignment w:val="baseline"/>
    </w:pPr>
    <w:rPr>
      <w:rFonts w:ascii="Times New Roman" w:eastAsia="Times New Roman" w:hAnsi="Times New Roman" w:cs="Times New Roman"/>
      <w:sz w:val="24"/>
      <w:szCs w:val="24"/>
      <w:lang w:eastAsia="pl-PL"/>
    </w:rPr>
  </w:style>
  <w:style w:type="paragraph" w:customStyle="1" w:styleId="4">
    <w:name w:val="4"/>
    <w:basedOn w:val="Normalny"/>
    <w:next w:val="Listapunktowana3"/>
    <w:autoRedefine/>
    <w:uiPriority w:val="99"/>
    <w:rsid w:val="00435B0E"/>
    <w:pPr>
      <w:tabs>
        <w:tab w:val="num" w:pos="720"/>
      </w:tabs>
      <w:spacing w:after="0" w:line="240" w:lineRule="auto"/>
      <w:ind w:left="2127" w:hanging="360"/>
      <w:jc w:val="both"/>
    </w:pPr>
    <w:rPr>
      <w:rFonts w:ascii="Times New Roman" w:eastAsia="Times New Roman" w:hAnsi="Times New Roman" w:cs="Times New Roman"/>
      <w:sz w:val="24"/>
      <w:szCs w:val="24"/>
      <w:lang w:eastAsia="pl-PL"/>
    </w:rPr>
  </w:style>
  <w:style w:type="paragraph" w:customStyle="1" w:styleId="xl33">
    <w:name w:val="xl33"/>
    <w:basedOn w:val="Normalny"/>
    <w:uiPriority w:val="99"/>
    <w:rsid w:val="00435B0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l-PL"/>
    </w:rPr>
  </w:style>
  <w:style w:type="paragraph" w:customStyle="1" w:styleId="-BodyText">
    <w:name w:val="-Body Text"/>
    <w:uiPriority w:val="99"/>
    <w:rsid w:val="00435B0E"/>
    <w:pPr>
      <w:overflowPunct w:val="0"/>
      <w:autoSpaceDE w:val="0"/>
      <w:autoSpaceDN w:val="0"/>
      <w:adjustRightInd w:val="0"/>
      <w:spacing w:after="0" w:line="240" w:lineRule="auto"/>
      <w:textAlignment w:val="baseline"/>
    </w:pPr>
    <w:rPr>
      <w:rFonts w:ascii="TimesEE" w:eastAsia="Times New Roman" w:hAnsi="TimesEE" w:cs="TimesEE"/>
      <w:color w:val="000000"/>
      <w:sz w:val="24"/>
      <w:szCs w:val="24"/>
      <w:lang w:val="cs-CZ" w:eastAsia="pl-PL"/>
    </w:rPr>
  </w:style>
  <w:style w:type="paragraph" w:customStyle="1" w:styleId="bulety">
    <w:name w:val="bulety"/>
    <w:basedOn w:val="Normalny"/>
    <w:uiPriority w:val="99"/>
    <w:rsid w:val="00435B0E"/>
    <w:pPr>
      <w:spacing w:before="60" w:after="60" w:line="360" w:lineRule="auto"/>
      <w:jc w:val="both"/>
    </w:pPr>
    <w:rPr>
      <w:rFonts w:ascii="Arial" w:eastAsia="Times New Roman" w:hAnsi="Arial" w:cs="Arial"/>
      <w:sz w:val="24"/>
      <w:szCs w:val="24"/>
      <w:lang w:eastAsia="pl-PL"/>
    </w:rPr>
  </w:style>
  <w:style w:type="paragraph" w:customStyle="1" w:styleId="Podpunkt">
    <w:name w:val="Podpunkt"/>
    <w:basedOn w:val="Normalny"/>
    <w:uiPriority w:val="99"/>
    <w:rsid w:val="00435B0E"/>
    <w:pPr>
      <w:widowControl w:val="0"/>
      <w:spacing w:after="120" w:line="240" w:lineRule="auto"/>
      <w:ind w:left="567" w:hanging="567"/>
    </w:pPr>
    <w:rPr>
      <w:rFonts w:ascii="Arial" w:eastAsia="Times New Roman" w:hAnsi="Arial" w:cs="Arial"/>
      <w:sz w:val="24"/>
      <w:szCs w:val="24"/>
      <w:lang w:eastAsia="pl-PL"/>
    </w:rPr>
  </w:style>
  <w:style w:type="paragraph" w:customStyle="1" w:styleId="tytul">
    <w:name w:val="tytul"/>
    <w:basedOn w:val="Normalny"/>
    <w:uiPriority w:val="99"/>
    <w:rsid w:val="00435B0E"/>
    <w:pPr>
      <w:shd w:val="clear" w:color="auto" w:fill="C2CFDF"/>
      <w:spacing w:after="240" w:line="240" w:lineRule="auto"/>
      <w:jc w:val="center"/>
    </w:pPr>
    <w:rPr>
      <w:rFonts w:ascii="Verdana" w:eastAsia="Times New Roman" w:hAnsi="Verdana" w:cs="Verdana"/>
      <w:b/>
      <w:bCs/>
      <w:color w:val="000000"/>
      <w:sz w:val="21"/>
      <w:szCs w:val="21"/>
      <w:lang w:eastAsia="pl-PL"/>
    </w:rPr>
  </w:style>
  <w:style w:type="paragraph" w:customStyle="1" w:styleId="OGGETTO">
    <w:name w:val="OGGETTO"/>
    <w:uiPriority w:val="99"/>
    <w:rsid w:val="00435B0E"/>
    <w:pPr>
      <w:tabs>
        <w:tab w:val="left" w:pos="1418"/>
      </w:tabs>
      <w:spacing w:after="0" w:line="360" w:lineRule="exact"/>
      <w:ind w:left="1418" w:right="851" w:hanging="1418"/>
      <w:jc w:val="both"/>
    </w:pPr>
    <w:rPr>
      <w:rFonts w:ascii="Helvetica" w:eastAsia="Times New Roman" w:hAnsi="Helvetica" w:cs="Helvetica"/>
      <w:sz w:val="24"/>
      <w:szCs w:val="24"/>
      <w:lang w:val="it-IT"/>
    </w:rPr>
  </w:style>
  <w:style w:type="paragraph" w:customStyle="1" w:styleId="Akapit0">
    <w:name w:val="Akapit"/>
    <w:basedOn w:val="Normalny"/>
    <w:uiPriority w:val="99"/>
    <w:rsid w:val="00435B0E"/>
    <w:pPr>
      <w:spacing w:after="0" w:line="360" w:lineRule="auto"/>
      <w:ind w:firstLine="709"/>
      <w:jc w:val="both"/>
    </w:pPr>
    <w:rPr>
      <w:rFonts w:ascii="Times New Roman" w:eastAsia="Times New Roman" w:hAnsi="Times New Roman" w:cs="Times New Roman"/>
      <w:sz w:val="24"/>
      <w:szCs w:val="24"/>
      <w:lang w:eastAsia="pl-PL"/>
    </w:rPr>
  </w:style>
  <w:style w:type="character" w:customStyle="1" w:styleId="program3ZnakZnakZnak1">
    <w:name w:val="program3 Znak Znak Znak1"/>
    <w:aliases w:val="program3 Znak Znak Znak Znak1,program3 Znak Znak2"/>
    <w:uiPriority w:val="99"/>
    <w:rsid w:val="00435B0E"/>
    <w:rPr>
      <w:rFonts w:ascii="Arial" w:hAnsi="Arial" w:cs="Arial"/>
      <w:sz w:val="28"/>
      <w:szCs w:val="28"/>
      <w:lang w:val="pl-PL" w:eastAsia="pl-PL"/>
    </w:rPr>
  </w:style>
  <w:style w:type="character" w:customStyle="1" w:styleId="ZnakZnak10">
    <w:name w:val="Znak Znak10"/>
    <w:uiPriority w:val="99"/>
    <w:rsid w:val="00435B0E"/>
    <w:rPr>
      <w:rFonts w:ascii="Times New Roman" w:hAnsi="Times New Roman" w:cs="Times New Roman"/>
      <w:sz w:val="24"/>
      <w:szCs w:val="24"/>
      <w:lang w:eastAsia="pl-PL"/>
    </w:rPr>
  </w:style>
  <w:style w:type="paragraph" w:customStyle="1" w:styleId="ZnakZnakZnak3ZnakZnakZnakZnakZnakZnakZnakZnakZnakZnakZnakZnakZnakZnakZnakZnakZnakZnakZnakZnakZnakZnakZnakZnakZnakZnakZnakZnakZnakZnakZnakZnakZnakZnakZnakZnakZnakZnakZnakZnak">
    <w:name w:val="Znak Znak Znak3 Znak Znak Znak Znak Znak Znak Znak Znak Znak Znak Znak Znak Znak Znak Znak Znak Znak Znak Znak Znak Znak Znak Znak Znak Znak Znak Znak Znak Znak Znak Znak Znak Znak Znak Znak Znak Znak Znak Znak Znak"/>
    <w:basedOn w:val="Normalny"/>
    <w:rsid w:val="00435B0E"/>
    <w:pPr>
      <w:spacing w:after="0" w:line="240" w:lineRule="auto"/>
    </w:pPr>
    <w:rPr>
      <w:rFonts w:ascii="Times New Roman" w:eastAsia="Times New Roman" w:hAnsi="Times New Roman" w:cs="Times New Roman"/>
      <w:sz w:val="24"/>
      <w:szCs w:val="24"/>
      <w:lang w:eastAsia="pl-PL"/>
    </w:rPr>
  </w:style>
  <w:style w:type="paragraph" w:customStyle="1" w:styleId="ZnakZnakZnakZnakZnakZnakZnakZnakZnak">
    <w:name w:val="Znak Znak Znak Znak Znak Znak Znak Znak Znak"/>
    <w:basedOn w:val="Normalny"/>
    <w:rsid w:val="00435B0E"/>
    <w:pPr>
      <w:spacing w:after="0" w:line="240" w:lineRule="auto"/>
    </w:pPr>
    <w:rPr>
      <w:rFonts w:ascii="Times New Roman" w:eastAsia="Times New Roman" w:hAnsi="Times New Roman" w:cs="Times New Roman"/>
      <w:sz w:val="24"/>
      <w:szCs w:val="24"/>
      <w:lang w:eastAsia="pl-PL"/>
    </w:rPr>
  </w:style>
  <w:style w:type="character" w:customStyle="1" w:styleId="FontStyle56">
    <w:name w:val="Font Style56"/>
    <w:rsid w:val="00435B0E"/>
    <w:rPr>
      <w:rFonts w:ascii="Times New Roman" w:hAnsi="Times New Roman" w:cs="Times New Roman"/>
      <w:sz w:val="24"/>
      <w:szCs w:val="24"/>
    </w:rPr>
  </w:style>
  <w:style w:type="paragraph" w:customStyle="1" w:styleId="ZnakZnakZnak3ZnakZnakZnakZnakZnakZnakZnakZnakZnakZnakZnakZnakZnak">
    <w:name w:val="Znak Znak Znak3 Znak Znak Znak Znak Znak Znak Znak Znak Znak Znak Znak Znak Znak"/>
    <w:basedOn w:val="Normalny"/>
    <w:rsid w:val="00435B0E"/>
    <w:pPr>
      <w:spacing w:after="0" w:line="240" w:lineRule="auto"/>
    </w:pPr>
    <w:rPr>
      <w:rFonts w:ascii="Times New Roman" w:eastAsia="Times New Roman" w:hAnsi="Times New Roman" w:cs="Times New Roman"/>
      <w:sz w:val="24"/>
      <w:szCs w:val="24"/>
      <w:lang w:eastAsia="pl-PL"/>
    </w:rPr>
  </w:style>
  <w:style w:type="character" w:customStyle="1" w:styleId="Znak8Znak">
    <w:name w:val="Znak8 Znak"/>
    <w:locked/>
    <w:rsid w:val="00435B0E"/>
    <w:rPr>
      <w:sz w:val="24"/>
      <w:szCs w:val="24"/>
      <w:lang w:val="pl-PL" w:eastAsia="pl-PL"/>
    </w:rPr>
  </w:style>
  <w:style w:type="paragraph" w:customStyle="1" w:styleId="ZnakZnakZnakZnakZnakZnakZnakZnakZnak1">
    <w:name w:val="Znak Znak Znak Znak Znak Znak Znak Znak Znak1"/>
    <w:basedOn w:val="Normalny"/>
    <w:rsid w:val="00435B0E"/>
    <w:pPr>
      <w:spacing w:after="0" w:line="240" w:lineRule="auto"/>
    </w:pPr>
    <w:rPr>
      <w:rFonts w:ascii="Times New Roman" w:eastAsia="Times New Roman" w:hAnsi="Times New Roman" w:cs="Times New Roman"/>
      <w:sz w:val="24"/>
      <w:szCs w:val="24"/>
      <w:lang w:eastAsia="pl-PL"/>
    </w:rPr>
  </w:style>
  <w:style w:type="paragraph" w:customStyle="1" w:styleId="font5">
    <w:name w:val="font5"/>
    <w:basedOn w:val="Normalny"/>
    <w:rsid w:val="00435B0E"/>
    <w:pPr>
      <w:spacing w:before="100" w:beforeAutospacing="1" w:after="100" w:afterAutospacing="1" w:line="240" w:lineRule="auto"/>
    </w:pPr>
    <w:rPr>
      <w:rFonts w:ascii="Times New Roman" w:eastAsia="Times New Roman" w:hAnsi="Times New Roman" w:cs="Times New Roman"/>
      <w:b/>
      <w:bCs/>
      <w:color w:val="000000"/>
      <w:sz w:val="18"/>
      <w:szCs w:val="18"/>
      <w:lang w:eastAsia="pl-PL"/>
    </w:rPr>
  </w:style>
  <w:style w:type="paragraph" w:customStyle="1" w:styleId="xl63">
    <w:name w:val="xl63"/>
    <w:basedOn w:val="Normalny"/>
    <w:rsid w:val="00435B0E"/>
    <w:pPr>
      <w:pBdr>
        <w:bottom w:val="double" w:sz="6" w:space="0" w:color="auto"/>
        <w:right w:val="double" w:sz="6"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64">
    <w:name w:val="xl64"/>
    <w:basedOn w:val="Normalny"/>
    <w:rsid w:val="00435B0E"/>
    <w:pPr>
      <w:pBdr>
        <w:bottom w:val="double" w:sz="6" w:space="0" w:color="auto"/>
        <w:right w:val="double" w:sz="6" w:space="0" w:color="auto"/>
      </w:pBdr>
      <w:spacing w:before="100" w:beforeAutospacing="1" w:after="100" w:afterAutospacing="1" w:line="240" w:lineRule="auto"/>
    </w:pPr>
    <w:rPr>
      <w:rFonts w:ascii="Times New Roman" w:eastAsia="Times New Roman" w:hAnsi="Times New Roman" w:cs="Times New Roman"/>
      <w:b/>
      <w:bCs/>
      <w:sz w:val="18"/>
      <w:szCs w:val="18"/>
      <w:lang w:eastAsia="pl-PL"/>
    </w:rPr>
  </w:style>
  <w:style w:type="paragraph" w:customStyle="1" w:styleId="xl65">
    <w:name w:val="xl65"/>
    <w:basedOn w:val="Normalny"/>
    <w:rsid w:val="00435B0E"/>
    <w:pPr>
      <w:pBdr>
        <w:bottom w:val="double" w:sz="6" w:space="0" w:color="auto"/>
        <w:right w:val="double" w:sz="6"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pl-PL"/>
    </w:rPr>
  </w:style>
  <w:style w:type="paragraph" w:customStyle="1" w:styleId="xl66">
    <w:name w:val="xl66"/>
    <w:basedOn w:val="Normalny"/>
    <w:rsid w:val="00435B0E"/>
    <w:pPr>
      <w:pBdr>
        <w:left w:val="double" w:sz="6" w:space="0" w:color="auto"/>
        <w:bottom w:val="double" w:sz="6" w:space="0" w:color="auto"/>
        <w:right w:val="double" w:sz="6"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sz w:val="16"/>
      <w:szCs w:val="16"/>
      <w:lang w:eastAsia="pl-PL"/>
    </w:rPr>
  </w:style>
  <w:style w:type="paragraph" w:customStyle="1" w:styleId="xl67">
    <w:name w:val="xl67"/>
    <w:basedOn w:val="Normalny"/>
    <w:rsid w:val="00435B0E"/>
    <w:pPr>
      <w:pBdr>
        <w:bottom w:val="double" w:sz="6" w:space="0" w:color="auto"/>
        <w:right w:val="double" w:sz="6"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sz w:val="16"/>
      <w:szCs w:val="16"/>
      <w:lang w:eastAsia="pl-PL"/>
    </w:rPr>
  </w:style>
  <w:style w:type="paragraph" w:customStyle="1" w:styleId="xl68">
    <w:name w:val="xl68"/>
    <w:basedOn w:val="Normalny"/>
    <w:rsid w:val="00435B0E"/>
    <w:pPr>
      <w:pBdr>
        <w:right w:val="double" w:sz="6" w:space="0" w:color="auto"/>
      </w:pBdr>
      <w:spacing w:before="100" w:beforeAutospacing="1" w:after="100" w:afterAutospacing="1" w:line="240" w:lineRule="auto"/>
    </w:pPr>
    <w:rPr>
      <w:rFonts w:ascii="Times New Roman" w:eastAsia="Times New Roman" w:hAnsi="Times New Roman" w:cs="Times New Roman"/>
      <w:b/>
      <w:bCs/>
      <w:sz w:val="18"/>
      <w:szCs w:val="18"/>
      <w:lang w:eastAsia="pl-PL"/>
    </w:rPr>
  </w:style>
  <w:style w:type="paragraph" w:customStyle="1" w:styleId="xl69">
    <w:name w:val="xl69"/>
    <w:basedOn w:val="Normalny"/>
    <w:rsid w:val="00435B0E"/>
    <w:pPr>
      <w:pBdr>
        <w:right w:val="double" w:sz="6"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70">
    <w:name w:val="xl70"/>
    <w:basedOn w:val="Normalny"/>
    <w:rsid w:val="00435B0E"/>
    <w:pPr>
      <w:pBdr>
        <w:bottom w:val="double" w:sz="6" w:space="0" w:color="auto"/>
        <w:right w:val="double" w:sz="6" w:space="0" w:color="auto"/>
      </w:pBdr>
      <w:spacing w:before="100" w:beforeAutospacing="1" w:after="100" w:afterAutospacing="1" w:line="240" w:lineRule="auto"/>
      <w:jc w:val="both"/>
    </w:pPr>
    <w:rPr>
      <w:rFonts w:ascii="Times New Roman" w:eastAsia="Times New Roman" w:hAnsi="Times New Roman" w:cs="Times New Roman"/>
      <w:b/>
      <w:bCs/>
      <w:sz w:val="18"/>
      <w:szCs w:val="18"/>
      <w:lang w:eastAsia="pl-PL"/>
    </w:rPr>
  </w:style>
  <w:style w:type="paragraph" w:customStyle="1" w:styleId="xl71">
    <w:name w:val="xl71"/>
    <w:basedOn w:val="Normalny"/>
    <w:rsid w:val="00435B0E"/>
    <w:pPr>
      <w:pBdr>
        <w:top w:val="double" w:sz="6" w:space="0" w:color="auto"/>
        <w:left w:val="double" w:sz="6" w:space="0" w:color="auto"/>
        <w:bottom w:val="double" w:sz="6" w:space="0" w:color="auto"/>
        <w:right w:val="double" w:sz="6"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pl-PL"/>
    </w:rPr>
  </w:style>
  <w:style w:type="paragraph" w:customStyle="1" w:styleId="xl72">
    <w:name w:val="xl72"/>
    <w:basedOn w:val="Normalny"/>
    <w:rsid w:val="00435B0E"/>
    <w:pPr>
      <w:pBdr>
        <w:bottom w:val="double" w:sz="6" w:space="0" w:color="auto"/>
        <w:right w:val="double" w:sz="6"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pl-PL"/>
    </w:rPr>
  </w:style>
  <w:style w:type="paragraph" w:customStyle="1" w:styleId="xl73">
    <w:name w:val="xl73"/>
    <w:basedOn w:val="Normalny"/>
    <w:rsid w:val="00435B0E"/>
    <w:pPr>
      <w:pBdr>
        <w:right w:val="double" w:sz="6" w:space="0" w:color="auto"/>
      </w:pBdr>
      <w:spacing w:before="100" w:beforeAutospacing="1" w:after="100" w:afterAutospacing="1" w:line="240" w:lineRule="auto"/>
      <w:jc w:val="both"/>
    </w:pPr>
    <w:rPr>
      <w:rFonts w:ascii="Times New Roman" w:eastAsia="Times New Roman" w:hAnsi="Times New Roman" w:cs="Times New Roman"/>
      <w:b/>
      <w:bCs/>
      <w:sz w:val="18"/>
      <w:szCs w:val="18"/>
      <w:lang w:eastAsia="pl-PL"/>
    </w:rPr>
  </w:style>
  <w:style w:type="paragraph" w:customStyle="1" w:styleId="xl74">
    <w:name w:val="xl74"/>
    <w:basedOn w:val="Normalny"/>
    <w:rsid w:val="00435B0E"/>
    <w:pPr>
      <w:pBdr>
        <w:top w:val="single" w:sz="4" w:space="0" w:color="auto"/>
        <w:left w:val="double" w:sz="6"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pl-PL"/>
    </w:rPr>
  </w:style>
  <w:style w:type="paragraph" w:customStyle="1" w:styleId="xl75">
    <w:name w:val="xl75"/>
    <w:basedOn w:val="Normalny"/>
    <w:rsid w:val="00435B0E"/>
    <w:pPr>
      <w:pBdr>
        <w:left w:val="double" w:sz="6"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pl-PL"/>
    </w:rPr>
  </w:style>
  <w:style w:type="paragraph" w:customStyle="1" w:styleId="xl76">
    <w:name w:val="xl76"/>
    <w:basedOn w:val="Normalny"/>
    <w:rsid w:val="00435B0E"/>
    <w:pPr>
      <w:pBdr>
        <w:left w:val="double" w:sz="6" w:space="0" w:color="auto"/>
        <w:bottom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pl-PL"/>
    </w:rPr>
  </w:style>
  <w:style w:type="paragraph" w:customStyle="1" w:styleId="xl77">
    <w:name w:val="xl77"/>
    <w:basedOn w:val="Normalny"/>
    <w:rsid w:val="00435B0E"/>
    <w:pPr>
      <w:pBdr>
        <w:left w:val="double" w:sz="6" w:space="0" w:color="auto"/>
        <w:bottom w:val="double" w:sz="6"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pl-PL"/>
    </w:rPr>
  </w:style>
  <w:style w:type="paragraph" w:customStyle="1" w:styleId="xl78">
    <w:name w:val="xl78"/>
    <w:basedOn w:val="Normalny"/>
    <w:rsid w:val="00435B0E"/>
    <w:pPr>
      <w:pBdr>
        <w:top w:val="double" w:sz="6" w:space="0" w:color="auto"/>
        <w:left w:val="double" w:sz="6"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pl-PL"/>
    </w:rPr>
  </w:style>
  <w:style w:type="paragraph" w:customStyle="1" w:styleId="xl79">
    <w:name w:val="xl79"/>
    <w:basedOn w:val="Normalny"/>
    <w:rsid w:val="00435B0E"/>
    <w:pPr>
      <w:pBdr>
        <w:top w:val="double" w:sz="6" w:space="0" w:color="auto"/>
        <w:left w:val="double" w:sz="6" w:space="0" w:color="auto"/>
        <w:right w:val="double" w:sz="6"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l-PL"/>
    </w:rPr>
  </w:style>
  <w:style w:type="paragraph" w:customStyle="1" w:styleId="xl80">
    <w:name w:val="xl80"/>
    <w:basedOn w:val="Normalny"/>
    <w:rsid w:val="00435B0E"/>
    <w:pPr>
      <w:pBdr>
        <w:left w:val="double" w:sz="6" w:space="0" w:color="auto"/>
        <w:bottom w:val="double" w:sz="6" w:space="0" w:color="auto"/>
        <w:right w:val="double" w:sz="6"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l-PL"/>
    </w:rPr>
  </w:style>
  <w:style w:type="paragraph" w:customStyle="1" w:styleId="xl81">
    <w:name w:val="xl81"/>
    <w:basedOn w:val="Normalny"/>
    <w:rsid w:val="00435B0E"/>
    <w:pPr>
      <w:pBdr>
        <w:top w:val="double" w:sz="6" w:space="0" w:color="auto"/>
        <w:left w:val="double" w:sz="6" w:space="0" w:color="auto"/>
        <w:right w:val="double" w:sz="6"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pl-PL"/>
    </w:rPr>
  </w:style>
  <w:style w:type="paragraph" w:customStyle="1" w:styleId="xl82">
    <w:name w:val="xl82"/>
    <w:basedOn w:val="Normalny"/>
    <w:rsid w:val="00435B0E"/>
    <w:pPr>
      <w:pBdr>
        <w:left w:val="double" w:sz="6" w:space="0" w:color="auto"/>
        <w:bottom w:val="double" w:sz="6" w:space="0" w:color="auto"/>
        <w:right w:val="double" w:sz="6"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pl-PL"/>
    </w:rPr>
  </w:style>
  <w:style w:type="paragraph" w:customStyle="1" w:styleId="xl83">
    <w:name w:val="xl83"/>
    <w:basedOn w:val="Normalny"/>
    <w:rsid w:val="00435B0E"/>
    <w:pPr>
      <w:pBdr>
        <w:top w:val="double" w:sz="6" w:space="0" w:color="auto"/>
        <w:left w:val="double" w:sz="6"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pl-PL"/>
    </w:rPr>
  </w:style>
  <w:style w:type="paragraph" w:customStyle="1" w:styleId="xl84">
    <w:name w:val="xl84"/>
    <w:basedOn w:val="Normalny"/>
    <w:rsid w:val="00435B0E"/>
    <w:pPr>
      <w:pBdr>
        <w:left w:val="double" w:sz="6"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pl-PL"/>
    </w:rPr>
  </w:style>
  <w:style w:type="paragraph" w:customStyle="1" w:styleId="xl85">
    <w:name w:val="xl85"/>
    <w:basedOn w:val="Normalny"/>
    <w:rsid w:val="00435B0E"/>
    <w:pPr>
      <w:pBdr>
        <w:left w:val="double" w:sz="6" w:space="0" w:color="auto"/>
        <w:bottom w:val="double" w:sz="6"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pl-PL"/>
    </w:rPr>
  </w:style>
  <w:style w:type="character" w:customStyle="1" w:styleId="zwykyZnak2">
    <w:name w:val="zwykły Znak2"/>
    <w:link w:val="zwyky"/>
    <w:rsid w:val="00435B0E"/>
    <w:rPr>
      <w:rFonts w:ascii="Times New Roman" w:eastAsia="Lucida Sans Unicode" w:hAnsi="Times New Roman" w:cs="Times New Roman"/>
      <w:color w:val="000000"/>
      <w:kern w:val="1"/>
      <w:szCs w:val="24"/>
      <w:lang w:eastAsia="pl-PL"/>
    </w:rPr>
  </w:style>
  <w:style w:type="paragraph" w:customStyle="1" w:styleId="Style24">
    <w:name w:val="Style24"/>
    <w:basedOn w:val="Normalny"/>
    <w:rsid w:val="00435B0E"/>
    <w:pPr>
      <w:widowControl w:val="0"/>
      <w:autoSpaceDE w:val="0"/>
      <w:autoSpaceDN w:val="0"/>
      <w:adjustRightInd w:val="0"/>
      <w:spacing w:after="0" w:line="298" w:lineRule="exact"/>
      <w:ind w:firstLine="552"/>
      <w:jc w:val="both"/>
    </w:pPr>
    <w:rPr>
      <w:rFonts w:ascii="Arial Narrow" w:eastAsia="Times New Roman" w:hAnsi="Arial Narrow" w:cs="Times New Roman"/>
      <w:sz w:val="24"/>
      <w:szCs w:val="24"/>
      <w:lang w:eastAsia="pl-PL"/>
    </w:rPr>
  </w:style>
  <w:style w:type="character" w:customStyle="1" w:styleId="FontStyle84">
    <w:name w:val="Font Style84"/>
    <w:rsid w:val="00435B0E"/>
    <w:rPr>
      <w:rFonts w:ascii="Arial Narrow" w:hAnsi="Arial Narrow" w:cs="Arial Narrow"/>
      <w:sz w:val="26"/>
      <w:szCs w:val="26"/>
    </w:rPr>
  </w:style>
  <w:style w:type="character" w:customStyle="1" w:styleId="bbtext">
    <w:name w:val="bbtext"/>
    <w:basedOn w:val="Domylnaczcionkaakapitu"/>
    <w:rsid w:val="00435B0E"/>
  </w:style>
  <w:style w:type="paragraph" w:customStyle="1" w:styleId="celp">
    <w:name w:val="cel_p"/>
    <w:basedOn w:val="Normalny"/>
    <w:rsid w:val="00435B0E"/>
    <w:pPr>
      <w:spacing w:after="15" w:line="240" w:lineRule="auto"/>
      <w:ind w:left="15" w:right="15"/>
      <w:jc w:val="both"/>
      <w:textAlignment w:val="top"/>
    </w:pPr>
    <w:rPr>
      <w:rFonts w:ascii="Times New Roman" w:eastAsia="Times New Roman" w:hAnsi="Times New Roman" w:cs="Times New Roman"/>
      <w:sz w:val="24"/>
      <w:szCs w:val="24"/>
      <w:lang w:eastAsia="pl-PL"/>
    </w:rPr>
  </w:style>
  <w:style w:type="character" w:customStyle="1" w:styleId="hps">
    <w:name w:val="hps"/>
    <w:basedOn w:val="Domylnaczcionkaakapitu"/>
    <w:rsid w:val="00435B0E"/>
  </w:style>
  <w:style w:type="paragraph" w:customStyle="1" w:styleId="ASA-Text">
    <w:name w:val=".A.S.A.-Text"/>
    <w:rsid w:val="00435B0E"/>
    <w:pPr>
      <w:tabs>
        <w:tab w:val="left" w:pos="-720"/>
      </w:tabs>
      <w:spacing w:after="0" w:line="240" w:lineRule="auto"/>
      <w:jc w:val="both"/>
    </w:pPr>
    <w:rPr>
      <w:rFonts w:ascii="Arial" w:eastAsia="Times New Roman" w:hAnsi="Arial" w:cs="Times New Roman"/>
      <w:szCs w:val="20"/>
      <w:lang w:val="de-AT" w:eastAsia="de-DE"/>
    </w:rPr>
  </w:style>
  <w:style w:type="character" w:customStyle="1" w:styleId="ZnakZnak6">
    <w:name w:val="Znak Znak6"/>
    <w:semiHidden/>
    <w:rsid w:val="00435B0E"/>
    <w:rPr>
      <w:sz w:val="20"/>
      <w:szCs w:val="20"/>
    </w:rPr>
  </w:style>
  <w:style w:type="paragraph" w:customStyle="1" w:styleId="O">
    <w:name w:val="O"/>
    <w:basedOn w:val="Normalny"/>
    <w:rsid w:val="00435B0E"/>
    <w:pPr>
      <w:overflowPunct w:val="0"/>
      <w:autoSpaceDE w:val="0"/>
      <w:autoSpaceDN w:val="0"/>
      <w:adjustRightInd w:val="0"/>
      <w:spacing w:after="0" w:line="240" w:lineRule="auto"/>
      <w:jc w:val="both"/>
      <w:textAlignment w:val="baseline"/>
    </w:pPr>
    <w:rPr>
      <w:rFonts w:ascii="Times New Roman" w:eastAsia="Times New Roman" w:hAnsi="Times New Roman" w:cs="Times New Roman"/>
      <w:b/>
      <w:sz w:val="26"/>
      <w:szCs w:val="20"/>
      <w:lang w:eastAsia="pl-PL"/>
    </w:rPr>
  </w:style>
  <w:style w:type="paragraph" w:customStyle="1" w:styleId="Listakontynuowana">
    <w:name w:val="Lista kontynuowana"/>
    <w:basedOn w:val="Normalny"/>
    <w:rsid w:val="00435B0E"/>
    <w:pPr>
      <w:overflowPunct w:val="0"/>
      <w:autoSpaceDE w:val="0"/>
      <w:autoSpaceDN w:val="0"/>
      <w:adjustRightInd w:val="0"/>
      <w:spacing w:after="120" w:line="240" w:lineRule="auto"/>
      <w:ind w:left="283"/>
      <w:textAlignment w:val="baseline"/>
    </w:pPr>
    <w:rPr>
      <w:rFonts w:ascii="Times New Roman" w:eastAsia="Times New Roman" w:hAnsi="Times New Roman" w:cs="Times New Roman"/>
      <w:sz w:val="20"/>
      <w:szCs w:val="20"/>
      <w:lang w:eastAsia="pl-PL"/>
    </w:rPr>
  </w:style>
  <w:style w:type="paragraph" w:customStyle="1" w:styleId="Listakontynuowana2">
    <w:name w:val="Lista kontynuowana 2"/>
    <w:basedOn w:val="Normalny"/>
    <w:rsid w:val="00435B0E"/>
    <w:pPr>
      <w:overflowPunct w:val="0"/>
      <w:autoSpaceDE w:val="0"/>
      <w:autoSpaceDN w:val="0"/>
      <w:adjustRightInd w:val="0"/>
      <w:spacing w:after="120" w:line="240" w:lineRule="auto"/>
      <w:ind w:left="566"/>
      <w:textAlignment w:val="baseline"/>
    </w:pPr>
    <w:rPr>
      <w:rFonts w:ascii="Times New Roman" w:eastAsia="Times New Roman" w:hAnsi="Times New Roman" w:cs="Times New Roman"/>
      <w:sz w:val="20"/>
      <w:szCs w:val="20"/>
      <w:lang w:eastAsia="pl-PL"/>
    </w:rPr>
  </w:style>
  <w:style w:type="paragraph" w:customStyle="1" w:styleId="Listakontynuowana3">
    <w:name w:val="Lista kontynuowana 3"/>
    <w:basedOn w:val="Normalny"/>
    <w:rsid w:val="00435B0E"/>
    <w:pPr>
      <w:overflowPunct w:val="0"/>
      <w:autoSpaceDE w:val="0"/>
      <w:autoSpaceDN w:val="0"/>
      <w:adjustRightInd w:val="0"/>
      <w:spacing w:after="120" w:line="240" w:lineRule="auto"/>
      <w:ind w:left="849"/>
      <w:textAlignment w:val="baseline"/>
    </w:pPr>
    <w:rPr>
      <w:rFonts w:ascii="Times New Roman" w:eastAsia="Times New Roman" w:hAnsi="Times New Roman" w:cs="Times New Roman"/>
      <w:sz w:val="20"/>
      <w:szCs w:val="20"/>
      <w:lang w:eastAsia="pl-PL"/>
    </w:rPr>
  </w:style>
  <w:style w:type="character" w:customStyle="1" w:styleId="ArtykuZnak">
    <w:name w:val="Artykuł Znak"/>
    <w:link w:val="Artyku"/>
    <w:locked/>
    <w:rsid w:val="00435B0E"/>
    <w:rPr>
      <w:rFonts w:ascii="Arial" w:eastAsia="Lucida Sans Unicode" w:hAnsi="Arial" w:cs="Arial"/>
      <w:b/>
      <w:color w:val="000000"/>
      <w:kern w:val="1"/>
      <w:sz w:val="18"/>
      <w:szCs w:val="24"/>
      <w:lang w:eastAsia="pl-PL"/>
    </w:rPr>
  </w:style>
  <w:style w:type="paragraph" w:customStyle="1" w:styleId="OO">
    <w:name w:val="OO"/>
    <w:basedOn w:val="Normalny"/>
    <w:rsid w:val="00435B0E"/>
    <w:pPr>
      <w:spacing w:after="0" w:line="240" w:lineRule="auto"/>
      <w:jc w:val="both"/>
    </w:pPr>
    <w:rPr>
      <w:rFonts w:ascii="Arial" w:eastAsia="Times New Roman" w:hAnsi="Arial" w:cs="Times New Roman"/>
      <w:sz w:val="24"/>
      <w:szCs w:val="20"/>
      <w:lang w:eastAsia="pl-PL"/>
    </w:rPr>
  </w:style>
  <w:style w:type="character" w:customStyle="1" w:styleId="PlandokumentuZnak">
    <w:name w:val="Plan dokumentu Znak"/>
    <w:rsid w:val="00435B0E"/>
    <w:rPr>
      <w:rFonts w:ascii="Tahoma" w:eastAsia="Calibri" w:hAnsi="Tahoma" w:cs="Tahoma"/>
      <w:shd w:val="clear" w:color="auto" w:fill="000080"/>
      <w:lang w:eastAsia="en-US"/>
    </w:rPr>
  </w:style>
  <w:style w:type="paragraph" w:customStyle="1" w:styleId="normalny0">
    <w:name w:val="normalny"/>
    <w:basedOn w:val="Normalny"/>
    <w:link w:val="normalnyZnak"/>
    <w:qFormat/>
    <w:rsid w:val="00435B0E"/>
    <w:pPr>
      <w:autoSpaceDE w:val="0"/>
      <w:autoSpaceDN w:val="0"/>
      <w:adjustRightInd w:val="0"/>
      <w:spacing w:after="0" w:line="360" w:lineRule="auto"/>
      <w:jc w:val="both"/>
    </w:pPr>
    <w:rPr>
      <w:rFonts w:ascii="Arial" w:eastAsia="Times New Roman" w:hAnsi="Arial" w:cs="Arial"/>
      <w:sz w:val="21"/>
      <w:szCs w:val="21"/>
    </w:rPr>
  </w:style>
  <w:style w:type="character" w:customStyle="1" w:styleId="normalnyZnak">
    <w:name w:val="normalny Znak"/>
    <w:basedOn w:val="Domylnaczcionkaakapitu"/>
    <w:link w:val="normalny0"/>
    <w:rsid w:val="00435B0E"/>
    <w:rPr>
      <w:rFonts w:ascii="Arial" w:eastAsia="Times New Roman" w:hAnsi="Arial" w:cs="Arial"/>
      <w:sz w:val="21"/>
      <w:szCs w:val="21"/>
    </w:rPr>
  </w:style>
  <w:style w:type="paragraph" w:customStyle="1" w:styleId="ZawartotabeliIE">
    <w:name w:val="Zawartość tabeli IE"/>
    <w:basedOn w:val="Normalny"/>
    <w:link w:val="ZawartotabeliIEZnak"/>
    <w:qFormat/>
    <w:rsid w:val="00435B0E"/>
    <w:pPr>
      <w:widowControl w:val="0"/>
      <w:suppressAutoHyphens/>
      <w:spacing w:before="40" w:after="40" w:line="240" w:lineRule="auto"/>
      <w:jc w:val="center"/>
    </w:pPr>
    <w:rPr>
      <w:rFonts w:ascii="Arial" w:eastAsia="SimSun" w:hAnsi="Arial" w:cs="Tahoma"/>
      <w:color w:val="000000"/>
      <w:kern w:val="1"/>
      <w:sz w:val="18"/>
      <w:szCs w:val="18"/>
      <w:lang w:eastAsia="zh-CN" w:bidi="hi-IN"/>
    </w:rPr>
  </w:style>
  <w:style w:type="character" w:customStyle="1" w:styleId="ZawartotabeliIEZnak">
    <w:name w:val="Zawartość tabeli IE Znak"/>
    <w:basedOn w:val="Domylnaczcionkaakapitu"/>
    <w:link w:val="ZawartotabeliIE"/>
    <w:rsid w:val="00435B0E"/>
    <w:rPr>
      <w:rFonts w:ascii="Arial" w:eastAsia="SimSun" w:hAnsi="Arial" w:cs="Tahoma"/>
      <w:color w:val="000000"/>
      <w:kern w:val="1"/>
      <w:sz w:val="18"/>
      <w:szCs w:val="18"/>
      <w:lang w:eastAsia="zh-CN" w:bidi="hi-IN"/>
    </w:rPr>
  </w:style>
  <w:style w:type="table" w:customStyle="1" w:styleId="Tabela-Siatka111">
    <w:name w:val="Tabela - Siatka111"/>
    <w:basedOn w:val="Standardowy"/>
    <w:next w:val="Tabela-Siatka"/>
    <w:uiPriority w:val="59"/>
    <w:rsid w:val="00435B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
    <w:name w:val="Bez listy3"/>
    <w:next w:val="Bezlisty"/>
    <w:uiPriority w:val="99"/>
    <w:semiHidden/>
    <w:unhideWhenUsed/>
    <w:rsid w:val="00175F0A"/>
  </w:style>
  <w:style w:type="numbering" w:customStyle="1" w:styleId="Bezlisty11">
    <w:name w:val="Bez listy11"/>
    <w:next w:val="Bezlisty"/>
    <w:uiPriority w:val="99"/>
    <w:semiHidden/>
    <w:unhideWhenUsed/>
    <w:rsid w:val="00175F0A"/>
  </w:style>
  <w:style w:type="table" w:customStyle="1" w:styleId="Tabela-Siatka30">
    <w:name w:val="Tabela - Siatka30"/>
    <w:basedOn w:val="Standardowy"/>
    <w:next w:val="Tabela-Siatka"/>
    <w:uiPriority w:val="59"/>
    <w:rsid w:val="00EB7C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next w:val="Tabela-Siatka"/>
    <w:uiPriority w:val="59"/>
    <w:rsid w:val="00EB7C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2">
    <w:name w:val="Tabela - Siatka32"/>
    <w:basedOn w:val="Standardowy"/>
    <w:next w:val="Tabela-Siatka"/>
    <w:uiPriority w:val="59"/>
    <w:rsid w:val="00EB7C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71">
    <w:name w:val="Tabela - Siatka271"/>
    <w:basedOn w:val="Standardowy"/>
    <w:next w:val="Tabela-Siatka"/>
    <w:uiPriority w:val="39"/>
    <w:rsid w:val="005E79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gkelc">
    <w:name w:val="hgkelc"/>
    <w:basedOn w:val="Domylnaczcionkaakapitu"/>
    <w:rsid w:val="00244A7C"/>
  </w:style>
  <w:style w:type="character" w:customStyle="1" w:styleId="Poziom1ZnakZnakZnakZnakZnakZnakZnakZnakZnakZnakZnakZnak">
    <w:name w:val="Poziom 1 Znak Znak Znak Znak Znak Znak Znak Znak Znak Znak Znak Znak"/>
    <w:aliases w:val="Poziom 1 Znak Znak Znak Znak Znak Znak Znak Znak Znak Znak Znak Znak Znak Znak,2 Z... Znak Znak"/>
    <w:rsid w:val="00F4621E"/>
    <w:rPr>
      <w:rFonts w:ascii="Arial" w:eastAsia="Times New Roman" w:hAnsi="Arial" w:cs="Times New Roman"/>
      <w:sz w:val="20"/>
      <w:szCs w:val="20"/>
    </w:rPr>
  </w:style>
  <w:style w:type="character" w:customStyle="1" w:styleId="plainlinks">
    <w:name w:val="plainlinks"/>
    <w:basedOn w:val="Domylnaczcionkaakapitu"/>
    <w:rsid w:val="0065001E"/>
  </w:style>
  <w:style w:type="paragraph" w:customStyle="1" w:styleId="Style">
    <w:name w:val="Style"/>
    <w:rsid w:val="000F3A67"/>
    <w:pPr>
      <w:widowControl w:val="0"/>
      <w:autoSpaceDE w:val="0"/>
      <w:autoSpaceDN w:val="0"/>
      <w:adjustRightInd w:val="0"/>
      <w:spacing w:after="0" w:line="240" w:lineRule="auto"/>
    </w:pPr>
    <w:rPr>
      <w:rFonts w:ascii="Times New Roman" w:eastAsia="Times New Roman" w:hAnsi="Times New Roman" w:cs="Times New Roman"/>
      <w:sz w:val="24"/>
      <w:szCs w:val="24"/>
      <w:lang w:val="en-US" w:eastAsia="zh-CN"/>
    </w:rPr>
  </w:style>
  <w:style w:type="table" w:customStyle="1" w:styleId="Tabela-Siatka33">
    <w:name w:val="Tabela - Siatka33"/>
    <w:basedOn w:val="Standardowy"/>
    <w:next w:val="Tabela-Siatka"/>
    <w:uiPriority w:val="59"/>
    <w:rsid w:val="00603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Domylnaczcionkaakapitu"/>
    <w:qFormat/>
    <w:rsid w:val="00D31BBA"/>
  </w:style>
  <w:style w:type="character" w:customStyle="1" w:styleId="CharStyle92">
    <w:name w:val="CharStyle92"/>
    <w:basedOn w:val="Domylnaczcionkaakapitu"/>
    <w:qFormat/>
    <w:rsid w:val="00D31BBA"/>
    <w:rPr>
      <w:rFonts w:ascii="Calibri" w:eastAsia="Calibri" w:hAnsi="Calibri" w:cs="Calibri"/>
      <w:b w:val="0"/>
      <w:bCs w:val="0"/>
      <w:i w:val="0"/>
      <w:iCs w:val="0"/>
      <w:strike w:val="0"/>
      <w:dstrike w:val="0"/>
      <w:color w:val="000000"/>
      <w:spacing w:val="0"/>
      <w:w w:val="100"/>
      <w:position w:val="0"/>
      <w:sz w:val="18"/>
      <w:szCs w:val="18"/>
      <w:u w:val="none"/>
      <w:vertAlign w:val="baseline"/>
      <w:lang w:val="pl-PL" w:eastAsia="pl-PL" w:bidi="pl-PL"/>
    </w:rPr>
  </w:style>
  <w:style w:type="character" w:customStyle="1" w:styleId="WW8Num270z0">
    <w:name w:val="WW8Num270z0"/>
    <w:rsid w:val="00FF6FFB"/>
    <w:rPr>
      <w:rFonts w:ascii="Symbol" w:hAnsi="Symbol"/>
    </w:rPr>
  </w:style>
  <w:style w:type="numbering" w:customStyle="1" w:styleId="WWNum43">
    <w:name w:val="WWNum43"/>
    <w:basedOn w:val="Bezlisty"/>
    <w:rsid w:val="000B2E80"/>
    <w:pPr>
      <w:numPr>
        <w:numId w:val="99"/>
      </w:numPr>
    </w:pPr>
  </w:style>
  <w:style w:type="numbering" w:customStyle="1" w:styleId="WWNum44">
    <w:name w:val="WWNum44"/>
    <w:basedOn w:val="Bezlisty"/>
    <w:rsid w:val="000B2E80"/>
    <w:pPr>
      <w:numPr>
        <w:numId w:val="10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937142">
      <w:bodyDiv w:val="1"/>
      <w:marLeft w:val="0"/>
      <w:marRight w:val="0"/>
      <w:marTop w:val="0"/>
      <w:marBottom w:val="0"/>
      <w:divBdr>
        <w:top w:val="none" w:sz="0" w:space="0" w:color="auto"/>
        <w:left w:val="none" w:sz="0" w:space="0" w:color="auto"/>
        <w:bottom w:val="none" w:sz="0" w:space="0" w:color="auto"/>
        <w:right w:val="none" w:sz="0" w:space="0" w:color="auto"/>
      </w:divBdr>
    </w:div>
    <w:div w:id="282083708">
      <w:bodyDiv w:val="1"/>
      <w:marLeft w:val="0"/>
      <w:marRight w:val="0"/>
      <w:marTop w:val="0"/>
      <w:marBottom w:val="0"/>
      <w:divBdr>
        <w:top w:val="none" w:sz="0" w:space="0" w:color="auto"/>
        <w:left w:val="none" w:sz="0" w:space="0" w:color="auto"/>
        <w:bottom w:val="none" w:sz="0" w:space="0" w:color="auto"/>
        <w:right w:val="none" w:sz="0" w:space="0" w:color="auto"/>
      </w:divBdr>
    </w:div>
    <w:div w:id="608204507">
      <w:bodyDiv w:val="1"/>
      <w:marLeft w:val="0"/>
      <w:marRight w:val="0"/>
      <w:marTop w:val="0"/>
      <w:marBottom w:val="0"/>
      <w:divBdr>
        <w:top w:val="none" w:sz="0" w:space="0" w:color="auto"/>
        <w:left w:val="none" w:sz="0" w:space="0" w:color="auto"/>
        <w:bottom w:val="none" w:sz="0" w:space="0" w:color="auto"/>
        <w:right w:val="none" w:sz="0" w:space="0" w:color="auto"/>
      </w:divBdr>
    </w:div>
    <w:div w:id="676152214">
      <w:bodyDiv w:val="1"/>
      <w:marLeft w:val="0"/>
      <w:marRight w:val="0"/>
      <w:marTop w:val="0"/>
      <w:marBottom w:val="0"/>
      <w:divBdr>
        <w:top w:val="none" w:sz="0" w:space="0" w:color="auto"/>
        <w:left w:val="none" w:sz="0" w:space="0" w:color="auto"/>
        <w:bottom w:val="none" w:sz="0" w:space="0" w:color="auto"/>
        <w:right w:val="none" w:sz="0" w:space="0" w:color="auto"/>
      </w:divBdr>
    </w:div>
    <w:div w:id="951087973">
      <w:bodyDiv w:val="1"/>
      <w:marLeft w:val="0"/>
      <w:marRight w:val="0"/>
      <w:marTop w:val="0"/>
      <w:marBottom w:val="0"/>
      <w:divBdr>
        <w:top w:val="none" w:sz="0" w:space="0" w:color="auto"/>
        <w:left w:val="none" w:sz="0" w:space="0" w:color="auto"/>
        <w:bottom w:val="none" w:sz="0" w:space="0" w:color="auto"/>
        <w:right w:val="none" w:sz="0" w:space="0" w:color="auto"/>
      </w:divBdr>
    </w:div>
    <w:div w:id="1114792198">
      <w:bodyDiv w:val="1"/>
      <w:marLeft w:val="0"/>
      <w:marRight w:val="0"/>
      <w:marTop w:val="0"/>
      <w:marBottom w:val="0"/>
      <w:divBdr>
        <w:top w:val="none" w:sz="0" w:space="0" w:color="auto"/>
        <w:left w:val="none" w:sz="0" w:space="0" w:color="auto"/>
        <w:bottom w:val="none" w:sz="0" w:space="0" w:color="auto"/>
        <w:right w:val="none" w:sz="0" w:space="0" w:color="auto"/>
      </w:divBdr>
    </w:div>
    <w:div w:id="1144931165">
      <w:bodyDiv w:val="1"/>
      <w:marLeft w:val="0"/>
      <w:marRight w:val="0"/>
      <w:marTop w:val="0"/>
      <w:marBottom w:val="0"/>
      <w:divBdr>
        <w:top w:val="none" w:sz="0" w:space="0" w:color="auto"/>
        <w:left w:val="none" w:sz="0" w:space="0" w:color="auto"/>
        <w:bottom w:val="none" w:sz="0" w:space="0" w:color="auto"/>
        <w:right w:val="none" w:sz="0" w:space="0" w:color="auto"/>
      </w:divBdr>
    </w:div>
    <w:div w:id="1673291460">
      <w:bodyDiv w:val="1"/>
      <w:marLeft w:val="0"/>
      <w:marRight w:val="0"/>
      <w:marTop w:val="0"/>
      <w:marBottom w:val="0"/>
      <w:divBdr>
        <w:top w:val="none" w:sz="0" w:space="0" w:color="auto"/>
        <w:left w:val="none" w:sz="0" w:space="0" w:color="auto"/>
        <w:bottom w:val="none" w:sz="0" w:space="0" w:color="auto"/>
        <w:right w:val="none" w:sz="0" w:space="0" w:color="auto"/>
      </w:divBdr>
    </w:div>
    <w:div w:id="1740595598">
      <w:bodyDiv w:val="1"/>
      <w:marLeft w:val="0"/>
      <w:marRight w:val="0"/>
      <w:marTop w:val="0"/>
      <w:marBottom w:val="0"/>
      <w:divBdr>
        <w:top w:val="none" w:sz="0" w:space="0" w:color="auto"/>
        <w:left w:val="none" w:sz="0" w:space="0" w:color="auto"/>
        <w:bottom w:val="none" w:sz="0" w:space="0" w:color="auto"/>
        <w:right w:val="none" w:sz="0" w:space="0" w:color="auto"/>
      </w:divBdr>
    </w:div>
    <w:div w:id="1791699749">
      <w:bodyDiv w:val="1"/>
      <w:marLeft w:val="0"/>
      <w:marRight w:val="0"/>
      <w:marTop w:val="0"/>
      <w:marBottom w:val="0"/>
      <w:divBdr>
        <w:top w:val="none" w:sz="0" w:space="0" w:color="auto"/>
        <w:left w:val="none" w:sz="0" w:space="0" w:color="auto"/>
        <w:bottom w:val="none" w:sz="0" w:space="0" w:color="auto"/>
        <w:right w:val="none" w:sz="0" w:space="0" w:color="auto"/>
      </w:divBdr>
    </w:div>
    <w:div w:id="1877235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ozwolenia.zintegrowane@klimat.gov.p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bip.slaskie.pl/dan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ozwolenia.zintegrowane@klimat.gov.pl"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dd42af6c-5a5b-4643-9241-f6d6f10a335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B5CC52A32B21C04E835A37C0947538F2" ma:contentTypeVersion="13" ma:contentTypeDescription="Utwórz nowy dokument." ma:contentTypeScope="" ma:versionID="5b446eb6fbe09d037582543db79c56d0">
  <xsd:schema xmlns:xsd="http://www.w3.org/2001/XMLSchema" xmlns:xs="http://www.w3.org/2001/XMLSchema" xmlns:p="http://schemas.microsoft.com/office/2006/metadata/properties" xmlns:ns3="dd42af6c-5a5b-4643-9241-f6d6f10a3355" xmlns:ns4="cbea8163-8751-462f-90a3-168371da9daf" targetNamespace="http://schemas.microsoft.com/office/2006/metadata/properties" ma:root="true" ma:fieldsID="762780646482ee8c34b1eee49af88532" ns3:_="" ns4:_="">
    <xsd:import namespace="dd42af6c-5a5b-4643-9241-f6d6f10a3355"/>
    <xsd:import namespace="cbea8163-8751-462f-90a3-168371da9da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_activity" minOccurs="0"/>
                <xsd:element ref="ns4:SharedWithUsers" minOccurs="0"/>
                <xsd:element ref="ns4:SharedWithDetails" minOccurs="0"/>
                <xsd:element ref="ns4:SharingHintHash" minOccurs="0"/>
                <xsd:element ref="ns3:MediaServiceObjectDetectorVersion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42af6c-5a5b-4643-9241-f6d6f10a33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_activity" ma:index="15" nillable="true" ma:displayName="_activity" ma:hidden="true" ma:internalName="_activity">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ea8163-8751-462f-90a3-168371da9daf" elementFormDefault="qualified">
    <xsd:import namespace="http://schemas.microsoft.com/office/2006/documentManagement/types"/>
    <xsd:import namespace="http://schemas.microsoft.com/office/infopath/2007/PartnerControls"/>
    <xsd:element name="SharedWithUsers" ma:index="16"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Udostępnione dla — szczegóły" ma:internalName="SharedWithDetails" ma:readOnly="true">
      <xsd:simpleType>
        <xsd:restriction base="dms:Note">
          <xsd:maxLength value="255"/>
        </xsd:restriction>
      </xsd:simpleType>
    </xsd:element>
    <xsd:element name="SharingHintHash" ma:index="18"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1773C0A-C6D4-452D-8AE4-ED8B3FA34DC4}">
  <ds:schemaRefs>
    <ds:schemaRef ds:uri="http://www.w3.org/XML/1998/namespace"/>
    <ds:schemaRef ds:uri="http://schemas.microsoft.com/office/2006/metadata/properties"/>
    <ds:schemaRef ds:uri="cbea8163-8751-462f-90a3-168371da9daf"/>
    <ds:schemaRef ds:uri="http://schemas.microsoft.com/office/infopath/2007/PartnerControls"/>
    <ds:schemaRef ds:uri="http://purl.org/dc/elements/1.1/"/>
    <ds:schemaRef ds:uri="http://schemas.microsoft.com/office/2006/documentManagement/types"/>
    <ds:schemaRef ds:uri="http://purl.org/dc/terms/"/>
    <ds:schemaRef ds:uri="http://schemas.openxmlformats.org/package/2006/metadata/core-properties"/>
    <ds:schemaRef ds:uri="dd42af6c-5a5b-4643-9241-f6d6f10a3355"/>
    <ds:schemaRef ds:uri="http://purl.org/dc/dcmitype/"/>
  </ds:schemaRefs>
</ds:datastoreItem>
</file>

<file path=customXml/itemProps2.xml><?xml version="1.0" encoding="utf-8"?>
<ds:datastoreItem xmlns:ds="http://schemas.openxmlformats.org/officeDocument/2006/customXml" ds:itemID="{E9BC7CA8-D6D6-4D9A-AA3B-BACA395C8FA8}">
  <ds:schemaRefs>
    <ds:schemaRef ds:uri="http://schemas.microsoft.com/sharepoint/v3/contenttype/forms"/>
  </ds:schemaRefs>
</ds:datastoreItem>
</file>

<file path=customXml/itemProps3.xml><?xml version="1.0" encoding="utf-8"?>
<ds:datastoreItem xmlns:ds="http://schemas.openxmlformats.org/officeDocument/2006/customXml" ds:itemID="{856257F1-F6C4-4B6E-948C-D43AA62E50DA}">
  <ds:schemaRefs>
    <ds:schemaRef ds:uri="http://schemas.openxmlformats.org/officeDocument/2006/bibliography"/>
  </ds:schemaRefs>
</ds:datastoreItem>
</file>

<file path=customXml/itemProps4.xml><?xml version="1.0" encoding="utf-8"?>
<ds:datastoreItem xmlns:ds="http://schemas.openxmlformats.org/officeDocument/2006/customXml" ds:itemID="{562276D0-1D61-4136-A16B-87F8F9CBA1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42af6c-5a5b-4643-9241-f6d6f10a3355"/>
    <ds:schemaRef ds:uri="cbea8163-8751-462f-90a3-168371da9d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7810</Words>
  <Characters>46860</Characters>
  <Application>Microsoft Office Word</Application>
  <DocSecurity>0</DocSecurity>
  <Lines>390</Lines>
  <Paragraphs>109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54561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Leśniak Rafał</dc:creator>
  <cp:lastModifiedBy>Mulet Kinga</cp:lastModifiedBy>
  <cp:revision>2</cp:revision>
  <cp:lastPrinted>2023-08-08T05:34:00Z</cp:lastPrinted>
  <dcterms:created xsi:type="dcterms:W3CDTF">2023-09-14T12:49:00Z</dcterms:created>
  <dcterms:modified xsi:type="dcterms:W3CDTF">2023-09-14T12:49:00Z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0x010100B5CC52A32B21C04E835A37C0947538F2</vt:lpwstr>
  </property>
</Properties>
</file>