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004C4" w14:textId="40CF739B" w:rsidR="00E07E4F" w:rsidRDefault="00E07E4F" w:rsidP="00E07E4F">
      <w:pPr>
        <w:jc w:val="right"/>
      </w:pPr>
      <w:r>
        <w:t xml:space="preserve">Załącznik nr </w:t>
      </w:r>
      <w:r>
        <w:t>8</w:t>
      </w:r>
      <w:bookmarkStart w:id="0" w:name="_GoBack"/>
      <w:bookmarkEnd w:id="0"/>
      <w:r>
        <w:t xml:space="preserve"> do Uchwały nr 2063/454/VI/2023</w:t>
      </w:r>
    </w:p>
    <w:p w14:paraId="00139D29" w14:textId="77777777" w:rsidR="00E07E4F" w:rsidRDefault="00E07E4F" w:rsidP="00E07E4F">
      <w:pPr>
        <w:jc w:val="right"/>
      </w:pPr>
      <w:r>
        <w:t>Zarządu Województwa Śląskiego</w:t>
      </w:r>
    </w:p>
    <w:p w14:paraId="0B80EC17" w14:textId="77777777" w:rsidR="00E07E4F" w:rsidRDefault="00E07E4F" w:rsidP="00E07E4F">
      <w:pPr>
        <w:jc w:val="right"/>
      </w:pPr>
      <w:r>
        <w:t>z dnia 04.10.2023 r.</w:t>
      </w:r>
    </w:p>
    <w:p w14:paraId="0B076B08" w14:textId="77777777" w:rsidR="00E07E4F" w:rsidRDefault="00E07E4F">
      <w:pPr>
        <w:jc w:val="center"/>
        <w:rPr>
          <w:b/>
          <w:caps/>
        </w:rPr>
      </w:pPr>
    </w:p>
    <w:p w14:paraId="09F21AF5" w14:textId="64542474" w:rsidR="00A77B3E" w:rsidRDefault="00EC1F89">
      <w:pPr>
        <w:jc w:val="center"/>
        <w:rPr>
          <w:b/>
          <w:caps/>
        </w:rPr>
      </w:pPr>
      <w:r>
        <w:rPr>
          <w:b/>
          <w:caps/>
        </w:rPr>
        <w:t>Aneks 1</w:t>
      </w:r>
    </w:p>
    <w:p w14:paraId="2800CD32" w14:textId="77777777" w:rsidR="00A77B3E" w:rsidRDefault="00EC1F89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41CCC6BD" w14:textId="77777777" w:rsidR="00A77B3E" w:rsidRDefault="00EC1F89">
      <w:pPr>
        <w:keepNext/>
        <w:spacing w:after="240"/>
      </w:pPr>
      <w:r>
        <w:rPr>
          <w:b/>
        </w:rPr>
        <w:t>do Porozumienia nr 56/KD/2023 z dnia 18.05.2023 r. w sprawie powierzenia Gminie Herby prowadzenia zadania pn.: „Rozbudowa drogi wojewódzkiej polegająca na budowie ścieżki pieszo-rowerowej wzdłuż drogi wojewódzkiej nr 905 ul. Akacjowej w m. Olszyna (71 m)"</w:t>
      </w:r>
    </w:p>
    <w:p w14:paraId="67F116C0" w14:textId="77777777" w:rsidR="00A77B3E" w:rsidRDefault="00EC1F89">
      <w:pPr>
        <w:keepLines/>
      </w:pPr>
      <w:r>
        <w:t>Na podstawie art. 19 ust. 4 ustawy z dnia 21 marca 1985 r. o drogach publicznych (Dz. U. z 2023 r. poz. 645 z późn. zm.)</w:t>
      </w:r>
    </w:p>
    <w:p w14:paraId="2702B8A4" w14:textId="77777777" w:rsidR="00A77B3E" w:rsidRDefault="00EC1F89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3D01CC" w14:paraId="6D2F15F6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E722CD8" w14:textId="77777777" w:rsidR="00A77B3E" w:rsidRDefault="00EC1F89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3D01CC" w14:paraId="725BF6E4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26A60C0" w14:textId="77777777" w:rsidR="00A77B3E" w:rsidRDefault="00EC1F89">
            <w:pPr>
              <w:jc w:val="left"/>
            </w:pPr>
            <w:r>
              <w:t>...................................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60E6C43" w14:textId="77777777" w:rsidR="00A77B3E" w:rsidRDefault="00EC1F89">
            <w:pPr>
              <w:jc w:val="left"/>
            </w:pPr>
            <w:r>
              <w:t>.......................................</w:t>
            </w:r>
          </w:p>
        </w:tc>
      </w:tr>
      <w:tr w:rsidR="003D01CC" w14:paraId="1FCA0CA6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D1B7DA4" w14:textId="77777777" w:rsidR="00A77B3E" w:rsidRDefault="00EC1F89">
            <w:pPr>
              <w:jc w:val="left"/>
            </w:pPr>
            <w:r>
              <w:t>...................................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2AFDD50" w14:textId="77777777" w:rsidR="00A77B3E" w:rsidRDefault="00EC1F89">
            <w:pPr>
              <w:jc w:val="left"/>
            </w:pPr>
            <w:r>
              <w:t>.......................................</w:t>
            </w:r>
          </w:p>
        </w:tc>
      </w:tr>
      <w:tr w:rsidR="003D01CC" w14:paraId="20BDD659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553F3D4" w14:textId="77777777" w:rsidR="00A77B3E" w:rsidRDefault="00EC1F89">
            <w:pPr>
              <w:jc w:val="left"/>
            </w:pPr>
            <w:r>
              <w:t>a</w:t>
            </w:r>
          </w:p>
        </w:tc>
      </w:tr>
      <w:tr w:rsidR="003D01CC" w14:paraId="58161574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DD4CF01" w14:textId="77777777" w:rsidR="00A77B3E" w:rsidRDefault="00EC1F89">
            <w:r>
              <w:rPr>
                <w:b/>
              </w:rPr>
              <w:t xml:space="preserve">Gminą Herby, </w:t>
            </w:r>
            <w:r>
              <w:t>z siedzibą w Herbach przy ul. Lublinieckiej 33 reprezentowaną przez Wójta Iwonę Burek, który działa jako zarządca dróg gminnych</w:t>
            </w:r>
          </w:p>
        </w:tc>
      </w:tr>
      <w:tr w:rsidR="003D01CC" w14:paraId="17A9EE1D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241F6E7" w14:textId="77777777" w:rsidR="00A77B3E" w:rsidRDefault="00EC1F89">
            <w:pPr>
              <w:jc w:val="center"/>
            </w:pPr>
            <w:r>
              <w:rPr>
                <w:b/>
              </w:rPr>
              <w:t>zostaje zawarty Aneks nr 1 do Porozumienia o następującej treści:</w:t>
            </w:r>
          </w:p>
        </w:tc>
      </w:tr>
    </w:tbl>
    <w:p w14:paraId="6D207B1D" w14:textId="77777777" w:rsidR="003D01CC" w:rsidRDefault="00EC1F89">
      <w:pPr>
        <w:keepNext/>
        <w:spacing w:before="280" w:line="360" w:lineRule="auto"/>
        <w:jc w:val="center"/>
      </w:pPr>
      <w:r>
        <w:rPr>
          <w:b/>
        </w:rPr>
        <w:t>§ 1. </w:t>
      </w:r>
    </w:p>
    <w:p w14:paraId="12200AAA" w14:textId="77777777" w:rsidR="00A77B3E" w:rsidRDefault="00EC1F89">
      <w:pPr>
        <w:keepLines/>
        <w:spacing w:line="360" w:lineRule="auto"/>
      </w:pPr>
      <w:r>
        <w:t>Na podstawie § 2 ust. 7 i § 12 ust. 2 Porozumienia nr 56/KD/2023 z dnia 18.05.2023 r. strony postanawiają zmienić brzmienie:</w:t>
      </w:r>
    </w:p>
    <w:p w14:paraId="7245CA6F" w14:textId="77777777" w:rsidR="00A77B3E" w:rsidRDefault="00EC1F89">
      <w:pPr>
        <w:keepLines/>
        <w:ind w:left="227" w:hanging="227"/>
        <w:rPr>
          <w:color w:val="000000"/>
          <w:u w:color="000000"/>
        </w:rPr>
      </w:pPr>
      <w:r>
        <w:t xml:space="preserve">1. § 2 ust. 1 na następujący: </w:t>
      </w:r>
      <w:r>
        <w:rPr>
          <w:i/>
          <w:color w:val="000000"/>
          <w:u w:color="000000"/>
        </w:rPr>
        <w:t>"1.  Całkowity koszt zadania stanowiącego przedmiot porozumienia wynosi 268.478,78 zł (dwieście sześćdziesiąt osiem tysięcy czterysta siedemdziesiąt osiem złotych 78/100) i obejmuje  koszt wykonania prac opisanych w § 1 ust. 3 oraz koszt nadzoru inwestorskiego".</w:t>
      </w:r>
    </w:p>
    <w:p w14:paraId="7A740ABE" w14:textId="77777777" w:rsidR="00A77B3E" w:rsidRDefault="00EC1F89">
      <w:pPr>
        <w:keepLines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§ 2 ust. 2 na następujący: </w:t>
      </w:r>
      <w:r>
        <w:rPr>
          <w:i/>
          <w:color w:val="000000"/>
          <w:u w:color="000000"/>
        </w:rPr>
        <w:t>"2. Gmina Herby uczestniczy w kosztach realizacji zadania w wysokości 50 % ostatecznego kosztu budowy ścieżki pieszo - rowerowej oraz nadzoru inwestorskiego, tj: 134.239,39 zł (sto trzydzieści cztery tysiące dwieście trzydzieści dziewięć złotych  39/100) w 2023 r."</w:t>
      </w:r>
    </w:p>
    <w:p w14:paraId="50CD1621" w14:textId="77777777" w:rsidR="00A77B3E" w:rsidRDefault="00EC1F89">
      <w:pPr>
        <w:keepLines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§ 2 ust. 4 na następujący: </w:t>
      </w:r>
      <w:r>
        <w:rPr>
          <w:i/>
          <w:color w:val="000000"/>
          <w:u w:color="000000"/>
        </w:rPr>
        <w:t>"4. Województwo Śląskie ponosi pozostały koszt realizacji przedmiotowego zadania w wysokości 50% ostatecznego kosztu budowy ścieżki pieszo - rowerowej oraz nadzoru inwestorskiego, tj: 134.239,39 zł (sto trzydzieści cztery tysiące dwieście trzydzieści dziewięć złotych  39/100) w 2023 r."</w:t>
      </w:r>
    </w:p>
    <w:p w14:paraId="66D6DA9C" w14:textId="77777777" w:rsidR="00A77B3E" w:rsidRDefault="00EC1F89">
      <w:pPr>
        <w:keepLines/>
        <w:ind w:left="227" w:hanging="227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§ 4 ust. 6 na następujący: </w:t>
      </w:r>
      <w:r>
        <w:rPr>
          <w:i/>
          <w:color w:val="000000"/>
          <w:u w:color="000000"/>
        </w:rPr>
        <w:t>"6. W przypadku zaistnienia okoliczności mogących mieć wpływ na niedotrzymanie terminu zakończenia rzeczowej realizacji zadania określonego w § 1 ust. 5 porozumienia Gmina Herby niezwłocznie powiadomi Departament Komunikacji Regionalnej i Drogownictwa Urzędu Marszałkowskiego wraz z propozycją działań zaradczych".</w:t>
      </w:r>
    </w:p>
    <w:p w14:paraId="5B8D7EB8" w14:textId="77777777" w:rsidR="003D01CC" w:rsidRDefault="00EC1F89">
      <w:pPr>
        <w:keepNext/>
        <w:spacing w:before="280" w:line="360" w:lineRule="auto"/>
        <w:jc w:val="center"/>
      </w:pPr>
      <w:r>
        <w:rPr>
          <w:b/>
        </w:rPr>
        <w:t>§ 2. </w:t>
      </w:r>
    </w:p>
    <w:p w14:paraId="5E432FD5" w14:textId="77777777" w:rsidR="00A77B3E" w:rsidRDefault="00EC1F89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528EFA29" w14:textId="77777777" w:rsidR="003D01CC" w:rsidRDefault="00EC1F89">
      <w:pPr>
        <w:keepNext/>
        <w:spacing w:before="280" w:line="360" w:lineRule="auto"/>
        <w:jc w:val="center"/>
      </w:pPr>
      <w:r>
        <w:rPr>
          <w:b/>
        </w:rPr>
        <w:t>§ 3. </w:t>
      </w:r>
    </w:p>
    <w:p w14:paraId="521FD36E" w14:textId="77777777" w:rsidR="00A77B3E" w:rsidRDefault="00EC1F89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29FF0951" w14:textId="77777777" w:rsidR="003D01CC" w:rsidRDefault="00EC1F89">
      <w:pPr>
        <w:keepNext/>
        <w:spacing w:before="280" w:line="360" w:lineRule="auto"/>
        <w:jc w:val="center"/>
      </w:pPr>
      <w:r>
        <w:rPr>
          <w:b/>
        </w:rPr>
        <w:t>§ 4. </w:t>
      </w:r>
    </w:p>
    <w:p w14:paraId="3815208C" w14:textId="77777777" w:rsidR="00A77B3E" w:rsidRDefault="00EC1F89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1D8E7693" w14:textId="77777777" w:rsidR="003D01CC" w:rsidRDefault="00EC1F89">
      <w:pPr>
        <w:keepNext/>
        <w:spacing w:before="280" w:line="360" w:lineRule="auto"/>
        <w:jc w:val="center"/>
      </w:pPr>
      <w:r>
        <w:rPr>
          <w:b/>
        </w:rPr>
        <w:t>§ 5. </w:t>
      </w:r>
    </w:p>
    <w:p w14:paraId="7D67A576" w14:textId="77777777" w:rsidR="00A77B3E" w:rsidRDefault="00EC1F89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3D01CC" w14:paraId="703061CC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C43ABB0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B1E3051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3D01CC" w14:paraId="22EF6EC7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B24CF2A" w14:textId="77777777" w:rsidR="00A77B3E" w:rsidRDefault="00EC1F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E2C4212" w14:textId="77777777" w:rsidR="00A77B3E" w:rsidRDefault="00EC1F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Gmina Herby</w:t>
            </w:r>
          </w:p>
        </w:tc>
      </w:tr>
    </w:tbl>
    <w:p w14:paraId="567991A6" w14:textId="77777777" w:rsidR="00A77B3E" w:rsidRDefault="00EC1F89">
      <w:pPr>
        <w:spacing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         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057E1" w14:textId="77777777" w:rsidR="000C22C5" w:rsidRDefault="000C22C5">
      <w:r>
        <w:separator/>
      </w:r>
    </w:p>
  </w:endnote>
  <w:endnote w:type="continuationSeparator" w:id="0">
    <w:p w14:paraId="7A3F94C8" w14:textId="77777777" w:rsidR="000C22C5" w:rsidRDefault="000C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D01CC" w14:paraId="4B3074EE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571081A3" w14:textId="77777777" w:rsidR="003D01CC" w:rsidRDefault="00EC1F89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EB1560C9-7A44-4FE9-BF7C-042F5E265283.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2F4A29C0" w14:textId="1FDDC36F" w:rsidR="003D01CC" w:rsidRDefault="00EC1F89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E07E4F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1D02A18F" w14:textId="77777777" w:rsidR="003D01CC" w:rsidRDefault="003D01CC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52CC8" w14:textId="77777777" w:rsidR="000C22C5" w:rsidRDefault="000C22C5">
      <w:r>
        <w:separator/>
      </w:r>
    </w:p>
  </w:footnote>
  <w:footnote w:type="continuationSeparator" w:id="0">
    <w:p w14:paraId="1A991C9D" w14:textId="77777777" w:rsidR="000C22C5" w:rsidRDefault="000C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C22C5"/>
    <w:rsid w:val="003D01CC"/>
    <w:rsid w:val="00A77B3E"/>
    <w:rsid w:val="00C7351B"/>
    <w:rsid w:val="00CA2A55"/>
    <w:rsid w:val="00E07E4F"/>
    <w:rsid w:val="00E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AF959"/>
  <w15:docId w15:val="{78A80886-6D48-4B1F-86C7-8BCC7F4C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545CEA-2FEB-47C1-B4CD-C595184BB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183A7-0854-44D8-BE2D-9681C6A84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3647A-4D2D-42FD-BE5A-93D65F43EF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1</vt:lpstr>
      <vt:lpstr/>
    </vt:vector>
  </TitlesOfParts>
  <Company>Zarząd Województwa Śląskiego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1</dc:title>
  <dc:subject>do Porozumienia nr 56/KD/2023 z^dnia 18.05.2023^r. w^sprawie^powierzenia Gminie Herby prowadzenia^zadania pn.: „Rozbudowa drogi wojewódzkiej polegająca na budowie ścieżki pieszo-rowerowej wzdłuż drogi wojewódzkiej nr 905^ul. Akacjowej w^m. Olszyna (71 m)"</dc:subject>
  <dc:creator>komurb</dc:creator>
  <cp:lastModifiedBy>Banaś Maciej</cp:lastModifiedBy>
  <cp:revision>2</cp:revision>
  <dcterms:created xsi:type="dcterms:W3CDTF">2023-10-05T07:05:00Z</dcterms:created>
  <dcterms:modified xsi:type="dcterms:W3CDTF">2023-10-05T07:05:00Z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