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C11A" w14:textId="77777777" w:rsidR="00655408" w:rsidRPr="00B90864" w:rsidRDefault="00655408" w:rsidP="008824EB">
      <w:pPr>
        <w:pStyle w:val="Default"/>
        <w:jc w:val="center"/>
        <w:rPr>
          <w:b/>
          <w:bCs/>
          <w:sz w:val="23"/>
          <w:szCs w:val="23"/>
          <w:lang w:val="en-US"/>
        </w:rPr>
      </w:pPr>
      <w:bookmarkStart w:id="0" w:name="_GoBack"/>
      <w:bookmarkEnd w:id="0"/>
    </w:p>
    <w:p w14:paraId="4604D46B" w14:textId="77777777" w:rsidR="0046047F" w:rsidRPr="00B90864" w:rsidRDefault="00AE0EA3" w:rsidP="008824EB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PARTNERSHIP AGREEMENT as part of the</w:t>
      </w:r>
      <w:r w:rsidR="0046047F" w:rsidRPr="00B90864">
        <w:rPr>
          <w:b/>
          <w:bCs/>
          <w:sz w:val="23"/>
          <w:szCs w:val="23"/>
          <w:lang w:val="en-US"/>
        </w:rPr>
        <w:t xml:space="preserve"> ERASMUS +</w:t>
      </w:r>
      <w:r w:rsidRPr="00B90864">
        <w:rPr>
          <w:b/>
          <w:bCs/>
          <w:sz w:val="23"/>
          <w:szCs w:val="23"/>
          <w:lang w:val="en-US"/>
        </w:rPr>
        <w:t xml:space="preserve"> programme</w:t>
      </w:r>
    </w:p>
    <w:p w14:paraId="4255DBC5" w14:textId="77777777" w:rsidR="0046047F" w:rsidRPr="00B90864" w:rsidRDefault="0046047F" w:rsidP="0046047F">
      <w:pPr>
        <w:pStyle w:val="Default"/>
        <w:rPr>
          <w:b/>
          <w:bCs/>
          <w:color w:val="FF0000"/>
          <w:sz w:val="23"/>
          <w:szCs w:val="23"/>
          <w:lang w:val="en-US"/>
        </w:rPr>
      </w:pPr>
    </w:p>
    <w:p w14:paraId="72DCF8AB" w14:textId="77777777" w:rsidR="0046047F" w:rsidRPr="00B90864" w:rsidRDefault="0046047F" w:rsidP="0046047F">
      <w:pPr>
        <w:pStyle w:val="Default"/>
        <w:rPr>
          <w:color w:val="FF0000"/>
          <w:sz w:val="23"/>
          <w:szCs w:val="23"/>
          <w:lang w:val="en-US"/>
        </w:rPr>
      </w:pPr>
    </w:p>
    <w:p w14:paraId="223CABBD" w14:textId="77777777" w:rsidR="0046047F" w:rsidRPr="00B90864" w:rsidRDefault="004930BB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This Agreement</w:t>
      </w:r>
      <w:r w:rsidR="0046047F" w:rsidRPr="00B90864">
        <w:rPr>
          <w:sz w:val="23"/>
          <w:szCs w:val="23"/>
          <w:lang w:val="en-US"/>
        </w:rPr>
        <w:t xml:space="preserve"> (</w:t>
      </w:r>
      <w:r w:rsidRPr="00B90864">
        <w:rPr>
          <w:sz w:val="23"/>
          <w:szCs w:val="23"/>
          <w:lang w:val="en-US"/>
        </w:rPr>
        <w:t>hereinafter the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“Agreement”</w:t>
      </w:r>
      <w:r w:rsidR="0046047F" w:rsidRPr="00B90864">
        <w:rPr>
          <w:sz w:val="23"/>
          <w:szCs w:val="23"/>
          <w:lang w:val="en-US"/>
        </w:rPr>
        <w:t xml:space="preserve">) </w:t>
      </w:r>
      <w:r w:rsidRPr="00B90864">
        <w:rPr>
          <w:sz w:val="23"/>
          <w:szCs w:val="23"/>
          <w:lang w:val="en-US"/>
        </w:rPr>
        <w:t xml:space="preserve">is concluded between the following </w:t>
      </w:r>
      <w:r w:rsidR="00324469" w:rsidRPr="00B90864">
        <w:rPr>
          <w:sz w:val="23"/>
          <w:szCs w:val="23"/>
          <w:lang w:val="en-US"/>
        </w:rPr>
        <w:t>Contracting Parties</w:t>
      </w:r>
      <w:r w:rsidR="0046047F" w:rsidRPr="00B90864">
        <w:rPr>
          <w:sz w:val="23"/>
          <w:szCs w:val="23"/>
          <w:lang w:val="en-US"/>
        </w:rPr>
        <w:t xml:space="preserve">: </w:t>
      </w:r>
    </w:p>
    <w:p w14:paraId="0C952FA1" w14:textId="77777777" w:rsidR="0046047F" w:rsidRPr="00B90864" w:rsidRDefault="00B9086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On</w:t>
      </w:r>
      <w:r w:rsidR="00262E16" w:rsidRPr="00B90864">
        <w:rPr>
          <w:sz w:val="23"/>
          <w:szCs w:val="23"/>
          <w:lang w:val="en-US"/>
        </w:rPr>
        <w:t xml:space="preserve"> the one part</w:t>
      </w:r>
      <w:r w:rsidR="0046047F" w:rsidRPr="00B90864">
        <w:rPr>
          <w:sz w:val="23"/>
          <w:szCs w:val="23"/>
          <w:lang w:val="en-US"/>
        </w:rPr>
        <w:t xml:space="preserve"> </w:t>
      </w:r>
    </w:p>
    <w:p w14:paraId="5250EF48" w14:textId="77777777" w:rsidR="00E34474" w:rsidRPr="00B90864" w:rsidRDefault="00E34474" w:rsidP="0046047F">
      <w:pPr>
        <w:pStyle w:val="Default"/>
        <w:rPr>
          <w:bCs/>
          <w:sz w:val="23"/>
          <w:szCs w:val="23"/>
          <w:lang w:val="en-US"/>
        </w:rPr>
      </w:pPr>
    </w:p>
    <w:p w14:paraId="05F8750D" w14:textId="77777777" w:rsidR="0046047F" w:rsidRPr="00B90864" w:rsidRDefault="00B90864" w:rsidP="0046047F">
      <w:pPr>
        <w:pStyle w:val="Default"/>
        <w:rPr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Coordinator</w:t>
      </w:r>
    </w:p>
    <w:p w14:paraId="27AF29AC" w14:textId="77777777" w:rsidR="00AE76CA" w:rsidRPr="00B90864" w:rsidRDefault="00AE76CA" w:rsidP="00AE76CA">
      <w:pPr>
        <w:pStyle w:val="Default"/>
        <w:rPr>
          <w:b/>
          <w:bCs/>
          <w:sz w:val="23"/>
          <w:szCs w:val="23"/>
          <w:lang w:val="en-US"/>
        </w:rPr>
      </w:pPr>
      <w:smartTag w:uri="urn:schemas-microsoft-com:office:smarttags" w:element="PersonName">
        <w:r w:rsidRPr="00B90864">
          <w:rPr>
            <w:b/>
            <w:bCs/>
            <w:sz w:val="23"/>
            <w:szCs w:val="23"/>
            <w:lang w:val="en-US"/>
          </w:rPr>
          <w:t>Hvězdárna a planetárium Brno</w:t>
        </w:r>
      </w:smartTag>
      <w:r w:rsidRPr="00B90864">
        <w:rPr>
          <w:b/>
          <w:bCs/>
          <w:sz w:val="23"/>
          <w:szCs w:val="23"/>
          <w:lang w:val="en-US"/>
        </w:rPr>
        <w:t>, p.</w:t>
      </w:r>
      <w:r w:rsidR="00E9038E" w:rsidRPr="00B90864">
        <w:rPr>
          <w:b/>
          <w:bCs/>
          <w:sz w:val="23"/>
          <w:szCs w:val="23"/>
          <w:lang w:val="en-US"/>
        </w:rPr>
        <w:t xml:space="preserve"> </w:t>
      </w:r>
      <w:r w:rsidRPr="00B90864">
        <w:rPr>
          <w:b/>
          <w:bCs/>
          <w:sz w:val="23"/>
          <w:szCs w:val="23"/>
          <w:lang w:val="en-US"/>
        </w:rPr>
        <w:t xml:space="preserve">o., </w:t>
      </w:r>
    </w:p>
    <w:p w14:paraId="05DE7CEF" w14:textId="77777777" w:rsidR="00AE76CA" w:rsidRPr="00B90864" w:rsidRDefault="00E34474" w:rsidP="00AE76CA">
      <w:pPr>
        <w:pStyle w:val="Default"/>
        <w:rPr>
          <w:bCs/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 xml:space="preserve">Address: </w:t>
      </w:r>
      <w:r w:rsidR="00E9038E" w:rsidRPr="00B90864">
        <w:rPr>
          <w:bCs/>
          <w:sz w:val="23"/>
          <w:szCs w:val="23"/>
          <w:lang w:val="en-US"/>
        </w:rPr>
        <w:t>Kraví h</w:t>
      </w:r>
      <w:r w:rsidR="00AE76CA" w:rsidRPr="00B90864">
        <w:rPr>
          <w:bCs/>
          <w:sz w:val="23"/>
          <w:szCs w:val="23"/>
          <w:lang w:val="en-US"/>
        </w:rPr>
        <w:t>ora 522/2, 616 00</w:t>
      </w:r>
      <w:r w:rsidR="00920C9B">
        <w:rPr>
          <w:bCs/>
          <w:sz w:val="23"/>
          <w:szCs w:val="23"/>
          <w:lang w:val="en-US"/>
        </w:rPr>
        <w:t xml:space="preserve"> Brno</w:t>
      </w:r>
      <w:r w:rsidRPr="00B90864">
        <w:rPr>
          <w:bCs/>
          <w:sz w:val="23"/>
          <w:szCs w:val="23"/>
          <w:lang w:val="en-US"/>
        </w:rPr>
        <w:t>, Czech Republic,</w:t>
      </w:r>
      <w:r w:rsidR="00AE76CA" w:rsidRPr="00B90864">
        <w:rPr>
          <w:bCs/>
          <w:sz w:val="23"/>
          <w:szCs w:val="23"/>
          <w:lang w:val="en-US"/>
        </w:rPr>
        <w:t xml:space="preserve"> </w:t>
      </w:r>
    </w:p>
    <w:p w14:paraId="436BA14F" w14:textId="77777777" w:rsidR="00AE76CA" w:rsidRPr="00B90864" w:rsidRDefault="00B90864" w:rsidP="00AE76CA">
      <w:pPr>
        <w:pStyle w:val="Default"/>
        <w:rPr>
          <w:bCs/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Represented</w:t>
      </w:r>
      <w:r w:rsidR="00AE76CA" w:rsidRPr="00B90864">
        <w:rPr>
          <w:bCs/>
          <w:sz w:val="23"/>
          <w:szCs w:val="23"/>
          <w:lang w:val="en-US"/>
        </w:rPr>
        <w:t xml:space="preserve"> by Director Mgr. Jiří Dušek, Ph</w:t>
      </w:r>
      <w:r w:rsidR="00E9038E" w:rsidRPr="00B90864">
        <w:rPr>
          <w:bCs/>
          <w:sz w:val="23"/>
          <w:szCs w:val="23"/>
          <w:lang w:val="en-US"/>
        </w:rPr>
        <w:t>.</w:t>
      </w:r>
      <w:r w:rsidR="00AE76CA" w:rsidRPr="00B90864">
        <w:rPr>
          <w:bCs/>
          <w:sz w:val="23"/>
          <w:szCs w:val="23"/>
          <w:lang w:val="en-US"/>
        </w:rPr>
        <w:t xml:space="preserve">D., </w:t>
      </w:r>
    </w:p>
    <w:p w14:paraId="13182E4A" w14:textId="77777777" w:rsidR="00AE76CA" w:rsidRPr="00B90864" w:rsidRDefault="001A2F30" w:rsidP="00AE76CA">
      <w:pPr>
        <w:pStyle w:val="Default"/>
        <w:rPr>
          <w:bCs/>
          <w:sz w:val="23"/>
          <w:szCs w:val="23"/>
          <w:lang w:val="en-US"/>
        </w:rPr>
      </w:pPr>
      <w:r>
        <w:rPr>
          <w:bCs/>
          <w:sz w:val="23"/>
          <w:szCs w:val="23"/>
          <w:lang w:val="en-US"/>
        </w:rPr>
        <w:t xml:space="preserve">Company </w:t>
      </w:r>
      <w:r w:rsidR="00AE76CA" w:rsidRPr="00B90864">
        <w:rPr>
          <w:bCs/>
          <w:sz w:val="23"/>
          <w:szCs w:val="23"/>
          <w:lang w:val="en-US"/>
        </w:rPr>
        <w:t>Id No</w:t>
      </w:r>
      <w:r w:rsidR="006476E3">
        <w:rPr>
          <w:bCs/>
          <w:sz w:val="23"/>
          <w:szCs w:val="23"/>
          <w:lang w:val="en-US"/>
        </w:rPr>
        <w:t>/VAT:</w:t>
      </w:r>
      <w:r w:rsidR="00AE76CA" w:rsidRPr="00B90864">
        <w:rPr>
          <w:bCs/>
          <w:sz w:val="23"/>
          <w:szCs w:val="23"/>
          <w:lang w:val="en-US"/>
        </w:rPr>
        <w:t xml:space="preserve"> 00101443</w:t>
      </w:r>
      <w:r w:rsidR="006476E3">
        <w:rPr>
          <w:bCs/>
          <w:sz w:val="23"/>
          <w:szCs w:val="23"/>
          <w:lang w:val="en-US"/>
        </w:rPr>
        <w:t>/CZ00101443</w:t>
      </w:r>
    </w:p>
    <w:p w14:paraId="21B49783" w14:textId="77777777" w:rsidR="0046047F" w:rsidRPr="00B90864" w:rsidRDefault="0046047F" w:rsidP="0046047F">
      <w:pPr>
        <w:pStyle w:val="Default"/>
        <w:rPr>
          <w:bCs/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(</w:t>
      </w:r>
      <w:r w:rsidR="004930BB" w:rsidRPr="00B90864">
        <w:rPr>
          <w:sz w:val="23"/>
          <w:szCs w:val="23"/>
          <w:lang w:val="en-US"/>
        </w:rPr>
        <w:t>hereinafter</w:t>
      </w:r>
      <w:r w:rsidR="00596672" w:rsidRPr="00B90864">
        <w:rPr>
          <w:sz w:val="23"/>
          <w:szCs w:val="23"/>
          <w:lang w:val="en-US"/>
        </w:rPr>
        <w:t xml:space="preserve"> the</w:t>
      </w:r>
      <w:r w:rsidR="004930BB" w:rsidRPr="00B90864">
        <w:rPr>
          <w:sz w:val="23"/>
          <w:szCs w:val="23"/>
          <w:lang w:val="en-US"/>
        </w:rPr>
        <w:t xml:space="preserve"> “</w:t>
      </w:r>
      <w:r w:rsidR="00FE4937" w:rsidRPr="00B90864">
        <w:rPr>
          <w:sz w:val="23"/>
          <w:szCs w:val="23"/>
          <w:lang w:val="en-US"/>
        </w:rPr>
        <w:t>coordinator</w:t>
      </w:r>
      <w:r w:rsidR="004930BB" w:rsidRPr="00B90864">
        <w:rPr>
          <w:sz w:val="23"/>
          <w:szCs w:val="23"/>
          <w:lang w:val="en-US"/>
        </w:rPr>
        <w:t>”</w:t>
      </w:r>
      <w:r w:rsidRPr="00B90864">
        <w:rPr>
          <w:sz w:val="23"/>
          <w:szCs w:val="23"/>
          <w:lang w:val="en-US"/>
        </w:rPr>
        <w:t xml:space="preserve">), </w:t>
      </w:r>
      <w:r w:rsidR="00E62530" w:rsidRPr="00B90864">
        <w:rPr>
          <w:sz w:val="23"/>
          <w:szCs w:val="23"/>
          <w:lang w:val="en-US"/>
        </w:rPr>
        <w:t xml:space="preserve">for the purposes of signing this </w:t>
      </w:r>
      <w:r w:rsidR="00207F1D" w:rsidRPr="00B90864">
        <w:rPr>
          <w:sz w:val="23"/>
          <w:szCs w:val="23"/>
          <w:lang w:val="en-US"/>
        </w:rPr>
        <w:t>Agreement</w:t>
      </w:r>
      <w:r w:rsidR="00344B4D" w:rsidRPr="00B90864">
        <w:rPr>
          <w:sz w:val="23"/>
          <w:szCs w:val="23"/>
          <w:lang w:val="en-US"/>
        </w:rPr>
        <w:t>,</w:t>
      </w:r>
      <w:r w:rsidR="00E62530" w:rsidRPr="00B90864">
        <w:rPr>
          <w:sz w:val="23"/>
          <w:szCs w:val="23"/>
          <w:lang w:val="en-US"/>
        </w:rPr>
        <w:t xml:space="preserve"> </w:t>
      </w:r>
    </w:p>
    <w:p w14:paraId="28255322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</w:p>
    <w:p w14:paraId="3AF31153" w14:textId="77777777" w:rsidR="0046047F" w:rsidRPr="00B90864" w:rsidRDefault="0046047F" w:rsidP="0046047F">
      <w:pPr>
        <w:pStyle w:val="Default"/>
        <w:rPr>
          <w:bCs/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a</w:t>
      </w:r>
      <w:r w:rsidR="00B315B1" w:rsidRPr="00B90864">
        <w:rPr>
          <w:bCs/>
          <w:sz w:val="23"/>
          <w:szCs w:val="23"/>
          <w:lang w:val="en-US"/>
        </w:rPr>
        <w:t>nd</w:t>
      </w:r>
      <w:r w:rsidRPr="00B90864">
        <w:rPr>
          <w:bCs/>
          <w:sz w:val="23"/>
          <w:szCs w:val="23"/>
          <w:lang w:val="en-US"/>
        </w:rPr>
        <w:t xml:space="preserve"> </w:t>
      </w:r>
    </w:p>
    <w:p w14:paraId="19EC6C0E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</w:p>
    <w:p w14:paraId="1DFA12D4" w14:textId="77777777" w:rsidR="0046047F" w:rsidRPr="00B90864" w:rsidRDefault="00B9086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On</w:t>
      </w:r>
      <w:r w:rsidR="00262E16"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 xml:space="preserve">the other </w:t>
      </w:r>
      <w:r w:rsidR="00262E16" w:rsidRPr="00B90864">
        <w:rPr>
          <w:sz w:val="23"/>
          <w:szCs w:val="23"/>
          <w:lang w:val="en-US"/>
        </w:rPr>
        <w:t>part</w:t>
      </w:r>
      <w:r w:rsidR="0046047F" w:rsidRPr="00B90864">
        <w:rPr>
          <w:sz w:val="23"/>
          <w:szCs w:val="23"/>
          <w:lang w:val="en-US"/>
        </w:rPr>
        <w:t xml:space="preserve"> </w:t>
      </w:r>
    </w:p>
    <w:p w14:paraId="1DB11C45" w14:textId="77777777" w:rsidR="00E34474" w:rsidRPr="00B90864" w:rsidRDefault="00E34474" w:rsidP="0046047F">
      <w:pPr>
        <w:pStyle w:val="Default"/>
        <w:rPr>
          <w:sz w:val="23"/>
          <w:szCs w:val="23"/>
          <w:lang w:val="en-US"/>
        </w:rPr>
      </w:pPr>
    </w:p>
    <w:p w14:paraId="7D904106" w14:textId="77777777" w:rsidR="00315B5F" w:rsidRDefault="00315B5F" w:rsidP="00315B5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Beneficiary</w:t>
      </w:r>
    </w:p>
    <w:p w14:paraId="221B894E" w14:textId="77777777" w:rsidR="00315B5F" w:rsidRPr="00D81BE3" w:rsidRDefault="00315B5F" w:rsidP="00315B5F">
      <w:pPr>
        <w:pStyle w:val="Default"/>
        <w:rPr>
          <w:color w:val="auto"/>
          <w:sz w:val="23"/>
          <w:szCs w:val="23"/>
          <w:lang w:val="pl-PL"/>
        </w:rPr>
      </w:pPr>
      <w:r w:rsidRPr="00D81BE3">
        <w:rPr>
          <w:b/>
          <w:bCs/>
          <w:color w:val="auto"/>
          <w:sz w:val="23"/>
          <w:szCs w:val="23"/>
          <w:lang w:val="pl-PL"/>
        </w:rPr>
        <w:t>Planetarium i Obserwatorium Astronomiczne im. Mikolaja Kopernika w Chorzowie</w:t>
      </w:r>
    </w:p>
    <w:p w14:paraId="156F2E36" w14:textId="77777777" w:rsidR="00315B5F" w:rsidRPr="00E948C9" w:rsidRDefault="00315B5F" w:rsidP="00315B5F">
      <w:pPr>
        <w:pStyle w:val="Default"/>
        <w:rPr>
          <w:bCs/>
          <w:color w:val="auto"/>
          <w:sz w:val="23"/>
          <w:szCs w:val="23"/>
          <w:lang w:val="en-US"/>
        </w:rPr>
      </w:pPr>
      <w:r w:rsidRPr="00D81BE3">
        <w:rPr>
          <w:bCs/>
          <w:color w:val="auto"/>
          <w:sz w:val="23"/>
          <w:szCs w:val="23"/>
          <w:lang w:val="pl-PL"/>
        </w:rPr>
        <w:t xml:space="preserve">Address: al. </w:t>
      </w:r>
      <w:r w:rsidRPr="00E948C9">
        <w:rPr>
          <w:bCs/>
          <w:color w:val="auto"/>
          <w:sz w:val="23"/>
          <w:szCs w:val="23"/>
          <w:lang w:val="en-US"/>
        </w:rPr>
        <w:t>Planetarium 4, 41-500 Chorzow, POLAND</w:t>
      </w:r>
    </w:p>
    <w:p w14:paraId="654C7BEC" w14:textId="77777777" w:rsidR="00315B5F" w:rsidRPr="00E948C9" w:rsidRDefault="00315B5F" w:rsidP="00315B5F">
      <w:pPr>
        <w:pStyle w:val="Default"/>
        <w:rPr>
          <w:sz w:val="23"/>
          <w:szCs w:val="23"/>
          <w:lang w:val="en-US"/>
        </w:rPr>
      </w:pPr>
      <w:r w:rsidRPr="00E948C9">
        <w:rPr>
          <w:sz w:val="23"/>
          <w:szCs w:val="23"/>
          <w:lang w:val="en-US"/>
        </w:rPr>
        <w:t>Represented by: Stefan Janta</w:t>
      </w:r>
    </w:p>
    <w:p w14:paraId="423AF050" w14:textId="77777777" w:rsidR="00315B5F" w:rsidRDefault="00315B5F" w:rsidP="00315B5F">
      <w:pPr>
        <w:pStyle w:val="Default"/>
        <w:rPr>
          <w:bCs/>
          <w:color w:val="auto"/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Company Id No</w:t>
      </w:r>
      <w:r>
        <w:rPr>
          <w:bCs/>
          <w:sz w:val="23"/>
          <w:szCs w:val="23"/>
          <w:lang w:val="en-US"/>
        </w:rPr>
        <w:t>/VAT</w:t>
      </w:r>
      <w:r w:rsidRPr="00B90864">
        <w:rPr>
          <w:bCs/>
          <w:sz w:val="23"/>
          <w:szCs w:val="23"/>
          <w:lang w:val="en-US"/>
        </w:rPr>
        <w:t>:</w:t>
      </w:r>
      <w:r w:rsidRPr="00B90864">
        <w:rPr>
          <w:bCs/>
          <w:color w:val="FF0000"/>
          <w:sz w:val="23"/>
          <w:szCs w:val="23"/>
          <w:lang w:val="en-US"/>
        </w:rPr>
        <w:t xml:space="preserve"> </w:t>
      </w:r>
      <w:r w:rsidRPr="00E948C9">
        <w:rPr>
          <w:bCs/>
          <w:color w:val="auto"/>
          <w:sz w:val="23"/>
          <w:szCs w:val="23"/>
          <w:lang w:val="en-US"/>
        </w:rPr>
        <w:t>6271669764</w:t>
      </w:r>
    </w:p>
    <w:p w14:paraId="6A221642" w14:textId="77777777" w:rsidR="00315B5F" w:rsidRPr="00B90864" w:rsidRDefault="00315B5F" w:rsidP="00315B5F">
      <w:pPr>
        <w:pStyle w:val="Default"/>
        <w:rPr>
          <w:color w:val="auto"/>
          <w:sz w:val="23"/>
          <w:szCs w:val="23"/>
          <w:lang w:val="en-US"/>
        </w:rPr>
      </w:pPr>
    </w:p>
    <w:p w14:paraId="38BCE314" w14:textId="77777777" w:rsidR="00315B5F" w:rsidRDefault="00315B5F" w:rsidP="00315B5F">
      <w:pPr>
        <w:pStyle w:val="Default"/>
        <w:rPr>
          <w:sz w:val="23"/>
          <w:szCs w:val="23"/>
          <w:lang w:val="en-US"/>
        </w:rPr>
      </w:pPr>
      <w:r>
        <w:t>Supervisory authority</w:t>
      </w:r>
    </w:p>
    <w:p w14:paraId="41604ED5" w14:textId="77777777" w:rsidR="00315B5F" w:rsidRPr="00E9574D" w:rsidRDefault="00315B5F" w:rsidP="00315B5F">
      <w:pPr>
        <w:pStyle w:val="Default"/>
        <w:rPr>
          <w:b/>
          <w:sz w:val="23"/>
          <w:szCs w:val="23"/>
          <w:lang w:val="pl-PL"/>
        </w:rPr>
      </w:pPr>
      <w:r w:rsidRPr="00E9574D">
        <w:rPr>
          <w:b/>
          <w:sz w:val="23"/>
          <w:szCs w:val="23"/>
          <w:lang w:val="pl-PL"/>
        </w:rPr>
        <w:t xml:space="preserve">Województwo Śląskie </w:t>
      </w:r>
    </w:p>
    <w:p w14:paraId="26BD0FAE" w14:textId="77777777" w:rsidR="00315B5F" w:rsidRDefault="00315B5F" w:rsidP="00315B5F">
      <w:pPr>
        <w:pStyle w:val="Default"/>
        <w:rPr>
          <w:sz w:val="23"/>
          <w:szCs w:val="23"/>
          <w:lang w:val="pl-PL"/>
        </w:rPr>
      </w:pPr>
      <w:r w:rsidRPr="0036179F">
        <w:rPr>
          <w:sz w:val="23"/>
          <w:szCs w:val="23"/>
          <w:lang w:val="pl-PL"/>
        </w:rPr>
        <w:t>Address: ul. Juliusza Ligonia 46, 40-037 K</w:t>
      </w:r>
      <w:r>
        <w:rPr>
          <w:sz w:val="23"/>
          <w:szCs w:val="23"/>
          <w:lang w:val="pl-PL"/>
        </w:rPr>
        <w:t>atowice</w:t>
      </w:r>
    </w:p>
    <w:p w14:paraId="3E0F58EF" w14:textId="77777777" w:rsidR="00315B5F" w:rsidRDefault="00315B5F" w:rsidP="00315B5F">
      <w:pPr>
        <w:pStyle w:val="Defaul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Represented by: Krzysztof Klimosz, Grzegorz Boski</w:t>
      </w:r>
    </w:p>
    <w:p w14:paraId="6DD390AE" w14:textId="77777777" w:rsidR="00315B5F" w:rsidRDefault="00315B5F" w:rsidP="00315B5F">
      <w:pPr>
        <w:pStyle w:val="Default"/>
        <w:rPr>
          <w:bCs/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Company Id No</w:t>
      </w:r>
      <w:r>
        <w:rPr>
          <w:bCs/>
          <w:sz w:val="23"/>
          <w:szCs w:val="23"/>
          <w:lang w:val="en-US"/>
        </w:rPr>
        <w:t>/VAT</w:t>
      </w:r>
      <w:r w:rsidRPr="00B90864">
        <w:rPr>
          <w:bCs/>
          <w:sz w:val="23"/>
          <w:szCs w:val="23"/>
          <w:lang w:val="en-US"/>
        </w:rPr>
        <w:t>:</w:t>
      </w:r>
      <w:r>
        <w:rPr>
          <w:bCs/>
          <w:sz w:val="23"/>
          <w:szCs w:val="23"/>
          <w:lang w:val="en-US"/>
        </w:rPr>
        <w:t xml:space="preserve"> 954 277 0064</w:t>
      </w:r>
    </w:p>
    <w:p w14:paraId="511A701E" w14:textId="77777777" w:rsidR="00EB41B2" w:rsidRPr="00B90864" w:rsidRDefault="00EB41B2" w:rsidP="0046047F">
      <w:pPr>
        <w:pStyle w:val="Default"/>
        <w:rPr>
          <w:sz w:val="23"/>
          <w:szCs w:val="23"/>
          <w:lang w:val="en-US"/>
        </w:rPr>
      </w:pPr>
    </w:p>
    <w:p w14:paraId="7E4C1FBD" w14:textId="77777777" w:rsidR="0046047F" w:rsidRPr="00B90864" w:rsidRDefault="00560ADB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above Parties</w:t>
      </w:r>
    </w:p>
    <w:p w14:paraId="166EEEC8" w14:textId="77777777" w:rsidR="0046047F" w:rsidRPr="00B90864" w:rsidRDefault="00C1118A" w:rsidP="0046047F">
      <w:pPr>
        <w:pStyle w:val="Default"/>
        <w:jc w:val="center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HAVE AGREED</w:t>
      </w:r>
      <w:r w:rsidR="00CE17E7" w:rsidRPr="00B90864">
        <w:rPr>
          <w:sz w:val="23"/>
          <w:szCs w:val="23"/>
          <w:lang w:val="en-US"/>
        </w:rPr>
        <w:t xml:space="preserve"> ON</w:t>
      </w:r>
    </w:p>
    <w:p w14:paraId="38CB1D6A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</w:p>
    <w:p w14:paraId="63342C2B" w14:textId="55EBBDDA" w:rsidR="0046047F" w:rsidRPr="00B90864" w:rsidRDefault="00B9086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Special</w:t>
      </w:r>
      <w:r w:rsidR="00CE17E7" w:rsidRPr="00B90864">
        <w:rPr>
          <w:sz w:val="23"/>
          <w:szCs w:val="23"/>
          <w:lang w:val="en-US"/>
        </w:rPr>
        <w:t xml:space="preserve"> conditions</w:t>
      </w:r>
      <w:r w:rsidR="0046047F" w:rsidRPr="00B90864">
        <w:rPr>
          <w:sz w:val="23"/>
          <w:szCs w:val="23"/>
          <w:lang w:val="en-US"/>
        </w:rPr>
        <w:t xml:space="preserve"> </w:t>
      </w:r>
      <w:r w:rsidR="006C7774" w:rsidRPr="00B90864">
        <w:rPr>
          <w:sz w:val="23"/>
          <w:szCs w:val="23"/>
          <w:lang w:val="en-US"/>
        </w:rPr>
        <w:t xml:space="preserve">(hereinafter the “Special Conditions”) </w:t>
      </w:r>
      <w:r w:rsidR="0046047F" w:rsidRPr="00B90864">
        <w:rPr>
          <w:sz w:val="23"/>
          <w:szCs w:val="23"/>
          <w:lang w:val="en-US"/>
        </w:rPr>
        <w:t>a</w:t>
      </w:r>
      <w:r w:rsidR="00CE17E7" w:rsidRPr="00B90864">
        <w:rPr>
          <w:sz w:val="23"/>
          <w:szCs w:val="23"/>
          <w:lang w:val="en-US"/>
        </w:rPr>
        <w:t xml:space="preserve">nd the following </w:t>
      </w:r>
      <w:r w:rsidR="00344B4D" w:rsidRPr="00B90864">
        <w:rPr>
          <w:sz w:val="23"/>
          <w:szCs w:val="23"/>
          <w:lang w:val="en-US"/>
        </w:rPr>
        <w:t>A</w:t>
      </w:r>
      <w:r w:rsidR="00CE17E7" w:rsidRPr="00B90864">
        <w:rPr>
          <w:sz w:val="23"/>
          <w:szCs w:val="23"/>
          <w:lang w:val="en-US"/>
        </w:rPr>
        <w:t>nnexes</w:t>
      </w:r>
      <w:r w:rsidR="0046047F" w:rsidRPr="00B90864">
        <w:rPr>
          <w:sz w:val="23"/>
          <w:szCs w:val="23"/>
          <w:lang w:val="en-US"/>
        </w:rPr>
        <w:t xml:space="preserve">: </w:t>
      </w:r>
    </w:p>
    <w:p w14:paraId="638F6475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</w:p>
    <w:p w14:paraId="6AFF987E" w14:textId="188A8482" w:rsidR="00956A9C" w:rsidRPr="00956A9C" w:rsidRDefault="00956A9C" w:rsidP="00210A9C">
      <w:pPr>
        <w:pStyle w:val="Default"/>
        <w:rPr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 xml:space="preserve">Annex I </w:t>
      </w:r>
      <w:r>
        <w:rPr>
          <w:sz w:val="23"/>
          <w:szCs w:val="23"/>
          <w:lang w:val="en-US"/>
        </w:rPr>
        <w:t>Project proposal</w:t>
      </w:r>
    </w:p>
    <w:p w14:paraId="1C91DA36" w14:textId="230B96CD" w:rsidR="0046047F" w:rsidRPr="00B90864" w:rsidRDefault="00CE17E7" w:rsidP="00210A9C">
      <w:pPr>
        <w:pStyle w:val="Default"/>
        <w:rPr>
          <w:sz w:val="23"/>
          <w:szCs w:val="23"/>
          <w:lang w:val="en-US"/>
        </w:rPr>
      </w:pPr>
      <w:r w:rsidRPr="00B90864">
        <w:rPr>
          <w:b/>
          <w:sz w:val="23"/>
          <w:szCs w:val="23"/>
          <w:lang w:val="en-US"/>
        </w:rPr>
        <w:t>Annex</w:t>
      </w:r>
      <w:r w:rsidR="0046047F" w:rsidRPr="00B90864">
        <w:rPr>
          <w:b/>
          <w:sz w:val="23"/>
          <w:szCs w:val="23"/>
          <w:lang w:val="en-US"/>
        </w:rPr>
        <w:t xml:space="preserve"> I</w:t>
      </w:r>
      <w:r w:rsidR="00956A9C">
        <w:rPr>
          <w:b/>
          <w:sz w:val="23"/>
          <w:szCs w:val="23"/>
          <w:lang w:val="en-US"/>
        </w:rPr>
        <w:t>I</w:t>
      </w:r>
      <w:r w:rsidR="0046047F" w:rsidRPr="00B90864">
        <w:rPr>
          <w:sz w:val="23"/>
          <w:szCs w:val="23"/>
          <w:lang w:val="en-US"/>
        </w:rPr>
        <w:t xml:space="preserve"> </w:t>
      </w:r>
      <w:r w:rsidR="00956A9C" w:rsidRPr="00B90864">
        <w:rPr>
          <w:sz w:val="23"/>
          <w:szCs w:val="23"/>
          <w:lang w:val="en-US"/>
        </w:rPr>
        <w:t>Mandate Agreement provided to the coordinator</w:t>
      </w:r>
    </w:p>
    <w:p w14:paraId="4675D1B5" w14:textId="77777777" w:rsidR="00956A9C" w:rsidRPr="00B90864" w:rsidRDefault="00F3222E" w:rsidP="00956A9C">
      <w:pPr>
        <w:pStyle w:val="Default"/>
        <w:rPr>
          <w:sz w:val="23"/>
          <w:szCs w:val="23"/>
          <w:lang w:val="en-US"/>
        </w:rPr>
      </w:pPr>
      <w:r w:rsidRPr="00956A9C">
        <w:rPr>
          <w:b/>
          <w:sz w:val="23"/>
          <w:szCs w:val="23"/>
          <w:lang w:val="en-US"/>
        </w:rPr>
        <w:t>Annex I</w:t>
      </w:r>
      <w:r w:rsidR="00956A9C" w:rsidRPr="00956A9C">
        <w:rPr>
          <w:b/>
          <w:sz w:val="23"/>
          <w:szCs w:val="23"/>
          <w:lang w:val="en-US"/>
        </w:rPr>
        <w:t>I</w:t>
      </w:r>
      <w:r w:rsidRPr="00956A9C">
        <w:rPr>
          <w:b/>
          <w:sz w:val="23"/>
          <w:szCs w:val="23"/>
          <w:lang w:val="en-US"/>
        </w:rPr>
        <w:t>I</w:t>
      </w:r>
      <w:r w:rsidRPr="00956A9C">
        <w:rPr>
          <w:sz w:val="23"/>
          <w:szCs w:val="23"/>
          <w:lang w:val="en-US"/>
        </w:rPr>
        <w:t xml:space="preserve"> </w:t>
      </w:r>
      <w:r w:rsidR="00956A9C" w:rsidRPr="00956A9C">
        <w:rPr>
          <w:sz w:val="23"/>
          <w:szCs w:val="23"/>
          <w:lang w:val="en-US"/>
        </w:rPr>
        <w:t>Detailed</w:t>
      </w:r>
      <w:r w:rsidR="00956A9C" w:rsidRPr="00B90864">
        <w:rPr>
          <w:sz w:val="23"/>
          <w:szCs w:val="23"/>
          <w:lang w:val="en-US"/>
        </w:rPr>
        <w:t xml:space="preserve"> Budget of the Project </w:t>
      </w:r>
    </w:p>
    <w:p w14:paraId="226D0F61" w14:textId="2A4842AE" w:rsidR="0046047F" w:rsidRPr="001C03A8" w:rsidRDefault="00CE17E7" w:rsidP="0046047F">
      <w:pPr>
        <w:pStyle w:val="Default"/>
        <w:rPr>
          <w:sz w:val="23"/>
          <w:szCs w:val="23"/>
          <w:lang w:val="en-GB"/>
        </w:rPr>
      </w:pPr>
      <w:r w:rsidRPr="001C03A8">
        <w:rPr>
          <w:b/>
          <w:sz w:val="23"/>
          <w:szCs w:val="23"/>
          <w:lang w:val="en-GB"/>
        </w:rPr>
        <w:t>Annex</w:t>
      </w:r>
      <w:r w:rsidR="0046047F" w:rsidRPr="001C03A8">
        <w:rPr>
          <w:b/>
          <w:sz w:val="23"/>
          <w:szCs w:val="23"/>
          <w:lang w:val="en-GB"/>
        </w:rPr>
        <w:t xml:space="preserve"> </w:t>
      </w:r>
      <w:r w:rsidR="00210A9C" w:rsidRPr="001C03A8">
        <w:rPr>
          <w:b/>
          <w:sz w:val="23"/>
          <w:szCs w:val="23"/>
          <w:lang w:val="en-GB"/>
        </w:rPr>
        <w:t>I</w:t>
      </w:r>
      <w:r w:rsidR="00956A9C" w:rsidRPr="001C03A8">
        <w:rPr>
          <w:b/>
          <w:sz w:val="23"/>
          <w:szCs w:val="23"/>
          <w:lang w:val="en-GB"/>
        </w:rPr>
        <w:t>V</w:t>
      </w:r>
      <w:r w:rsidR="0046047F" w:rsidRPr="001C03A8">
        <w:rPr>
          <w:sz w:val="23"/>
          <w:szCs w:val="23"/>
          <w:lang w:val="en-GB"/>
        </w:rPr>
        <w:t> </w:t>
      </w:r>
      <w:r w:rsidR="00956A9C" w:rsidRPr="001C03A8">
        <w:rPr>
          <w:sz w:val="23"/>
          <w:szCs w:val="23"/>
          <w:lang w:val="en-GB"/>
        </w:rPr>
        <w:t>Erasmus+ Programme Guide</w:t>
      </w:r>
      <w:r w:rsidR="0046047F" w:rsidRPr="001C03A8">
        <w:rPr>
          <w:sz w:val="23"/>
          <w:szCs w:val="23"/>
          <w:lang w:val="en-GB"/>
        </w:rPr>
        <w:t xml:space="preserve"> </w:t>
      </w:r>
    </w:p>
    <w:p w14:paraId="3C46EA0A" w14:textId="62404926" w:rsidR="00040F36" w:rsidRPr="001C03A8" w:rsidRDefault="00040F36" w:rsidP="00040F36">
      <w:pPr>
        <w:pStyle w:val="Default"/>
        <w:jc w:val="center"/>
        <w:rPr>
          <w:sz w:val="23"/>
          <w:szCs w:val="23"/>
          <w:lang w:val="en-GB"/>
        </w:rPr>
      </w:pPr>
    </w:p>
    <w:p w14:paraId="57432DB7" w14:textId="77777777" w:rsidR="00F3222E" w:rsidRPr="001C03A8" w:rsidRDefault="00F3222E" w:rsidP="00040F36">
      <w:pPr>
        <w:pStyle w:val="Default"/>
        <w:jc w:val="center"/>
        <w:rPr>
          <w:sz w:val="23"/>
          <w:szCs w:val="23"/>
          <w:lang w:val="en-GB"/>
        </w:rPr>
      </w:pPr>
    </w:p>
    <w:p w14:paraId="078D5E8C" w14:textId="77777777" w:rsidR="00040F36" w:rsidRPr="00B90864" w:rsidRDefault="00CE17E7" w:rsidP="00040F36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SPECIAL CONDITIONS</w:t>
      </w:r>
    </w:p>
    <w:p w14:paraId="5570DD53" w14:textId="77777777" w:rsidR="00040F36" w:rsidRPr="00B90864" w:rsidRDefault="00040F36" w:rsidP="00040F36">
      <w:pPr>
        <w:pStyle w:val="Default"/>
        <w:jc w:val="center"/>
        <w:rPr>
          <w:sz w:val="23"/>
          <w:szCs w:val="23"/>
          <w:lang w:val="en-US"/>
        </w:rPr>
      </w:pPr>
    </w:p>
    <w:p w14:paraId="65E7A965" w14:textId="486FA8C2" w:rsidR="0046047F" w:rsidRDefault="00856860" w:rsidP="0046047F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46047F" w:rsidRPr="00B90864">
        <w:rPr>
          <w:b/>
          <w:bCs/>
          <w:sz w:val="23"/>
          <w:szCs w:val="23"/>
          <w:lang w:val="en-US"/>
        </w:rPr>
        <w:t xml:space="preserve"> I.1 – </w:t>
      </w:r>
      <w:r w:rsidRPr="00B90864">
        <w:rPr>
          <w:b/>
          <w:bCs/>
          <w:sz w:val="23"/>
          <w:szCs w:val="23"/>
          <w:lang w:val="en-US"/>
        </w:rPr>
        <w:t>SUBJECT OF THE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  <w:r w:rsidR="004930BB" w:rsidRPr="00B90864">
        <w:rPr>
          <w:b/>
          <w:bCs/>
          <w:sz w:val="23"/>
          <w:szCs w:val="23"/>
          <w:lang w:val="en-US"/>
        </w:rPr>
        <w:t>AGREEMENT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</w:p>
    <w:p w14:paraId="7EA9F164" w14:textId="77777777" w:rsidR="006C7774" w:rsidRPr="00B90864" w:rsidRDefault="006C7774" w:rsidP="0046047F">
      <w:pPr>
        <w:pStyle w:val="Default"/>
        <w:rPr>
          <w:sz w:val="23"/>
          <w:szCs w:val="23"/>
          <w:lang w:val="en-US"/>
        </w:rPr>
      </w:pPr>
    </w:p>
    <w:p w14:paraId="3DEC299D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I.1.1 </w:t>
      </w:r>
      <w:r w:rsidR="00C43900" w:rsidRPr="00B90864">
        <w:rPr>
          <w:sz w:val="23"/>
          <w:szCs w:val="23"/>
          <w:lang w:val="en-US"/>
        </w:rPr>
        <w:t>The official name of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040F36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is</w:t>
      </w:r>
      <w:r w:rsidRPr="00B90864">
        <w:rPr>
          <w:sz w:val="23"/>
          <w:szCs w:val="23"/>
          <w:lang w:val="en-US"/>
        </w:rPr>
        <w:t xml:space="preserve"> </w:t>
      </w:r>
      <w:r w:rsidR="00AE76CA" w:rsidRPr="00B90864">
        <w:rPr>
          <w:b/>
          <w:sz w:val="23"/>
          <w:szCs w:val="23"/>
          <w:lang w:val="en-US"/>
        </w:rPr>
        <w:t>“</w:t>
      </w:r>
      <w:r w:rsidR="00210A9C" w:rsidRPr="00210A9C">
        <w:rPr>
          <w:b/>
          <w:sz w:val="23"/>
          <w:szCs w:val="23"/>
          <w:lang w:val="en-US"/>
        </w:rPr>
        <w:t>Under surveillance: Earth observation as a chance for the future of the environment</w:t>
      </w:r>
      <w:r w:rsidR="00AE76CA" w:rsidRPr="00B90864">
        <w:rPr>
          <w:b/>
          <w:sz w:val="23"/>
          <w:szCs w:val="23"/>
          <w:lang w:val="en-US"/>
        </w:rPr>
        <w:t>”</w:t>
      </w:r>
      <w:r w:rsidR="00AE76CA" w:rsidRPr="00B90864">
        <w:rPr>
          <w:sz w:val="23"/>
          <w:szCs w:val="23"/>
          <w:lang w:val="en-US"/>
        </w:rPr>
        <w:t xml:space="preserve"> Project Number </w:t>
      </w:r>
      <w:r w:rsidR="00210A9C" w:rsidRPr="00210A9C">
        <w:rPr>
          <w:b/>
          <w:bCs/>
          <w:sz w:val="23"/>
          <w:szCs w:val="23"/>
          <w:lang w:val="en-US"/>
        </w:rPr>
        <w:t>2023-1-CZ01-KA220-</w:t>
      </w:r>
      <w:r w:rsidR="00210A9C" w:rsidRPr="00210A9C">
        <w:rPr>
          <w:b/>
          <w:bCs/>
          <w:sz w:val="23"/>
          <w:szCs w:val="23"/>
          <w:lang w:val="en-US"/>
        </w:rPr>
        <w:lastRenderedPageBreak/>
        <w:t>ADU-000160172</w:t>
      </w:r>
      <w:r w:rsidR="00AE76CA" w:rsidRPr="00B90864">
        <w:rPr>
          <w:b/>
          <w:bCs/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(</w:t>
      </w:r>
      <w:r w:rsidR="004930BB" w:rsidRPr="00B90864">
        <w:rPr>
          <w:sz w:val="23"/>
          <w:szCs w:val="23"/>
          <w:lang w:val="en-US"/>
        </w:rPr>
        <w:t>hereinafter the</w:t>
      </w:r>
      <w:r w:rsidRPr="00B90864">
        <w:rPr>
          <w:sz w:val="23"/>
          <w:szCs w:val="23"/>
          <w:lang w:val="en-US"/>
        </w:rPr>
        <w:t xml:space="preserve"> </w:t>
      </w:r>
      <w:r w:rsidR="004930BB" w:rsidRPr="00B90864">
        <w:rPr>
          <w:sz w:val="23"/>
          <w:szCs w:val="23"/>
          <w:lang w:val="en-US"/>
        </w:rPr>
        <w:t>“</w:t>
      </w:r>
      <w:r w:rsidR="00344B4D" w:rsidRPr="00B90864">
        <w:rPr>
          <w:sz w:val="23"/>
          <w:szCs w:val="23"/>
          <w:lang w:val="en-US"/>
        </w:rPr>
        <w:t>P</w:t>
      </w:r>
      <w:r w:rsidR="00C43900" w:rsidRPr="00B90864">
        <w:rPr>
          <w:sz w:val="23"/>
          <w:szCs w:val="23"/>
          <w:lang w:val="en-US"/>
        </w:rPr>
        <w:t>roject</w:t>
      </w:r>
      <w:r w:rsidR="004930BB" w:rsidRPr="00B90864">
        <w:rPr>
          <w:sz w:val="23"/>
          <w:szCs w:val="23"/>
          <w:lang w:val="en-US"/>
        </w:rPr>
        <w:t>”</w:t>
      </w:r>
      <w:r w:rsidRPr="00B90864">
        <w:rPr>
          <w:sz w:val="23"/>
          <w:szCs w:val="23"/>
          <w:lang w:val="en-US"/>
        </w:rPr>
        <w:t>)</w:t>
      </w:r>
      <w:r w:rsidR="0086728E" w:rsidRPr="00B90864">
        <w:rPr>
          <w:sz w:val="23"/>
          <w:szCs w:val="23"/>
          <w:lang w:val="en-US"/>
        </w:rPr>
        <w:t>, and both Parties</w:t>
      </w:r>
      <w:r w:rsidRPr="00B90864">
        <w:rPr>
          <w:sz w:val="23"/>
          <w:szCs w:val="23"/>
          <w:lang w:val="en-US"/>
        </w:rPr>
        <w:t xml:space="preserve"> </w:t>
      </w:r>
      <w:r w:rsidR="0086728E" w:rsidRPr="00B90864">
        <w:rPr>
          <w:sz w:val="23"/>
          <w:szCs w:val="23"/>
          <w:lang w:val="en-US"/>
        </w:rPr>
        <w:t>undertake to</w:t>
      </w:r>
      <w:r w:rsidR="00040F36" w:rsidRPr="00B90864">
        <w:rPr>
          <w:sz w:val="23"/>
          <w:szCs w:val="23"/>
          <w:lang w:val="en-US"/>
        </w:rPr>
        <w:t xml:space="preserve"> </w:t>
      </w:r>
      <w:r w:rsidR="00B50746" w:rsidRPr="00B90864">
        <w:rPr>
          <w:sz w:val="23"/>
          <w:szCs w:val="23"/>
          <w:lang w:val="en-US"/>
        </w:rPr>
        <w:t>use the above title</w:t>
      </w:r>
      <w:r w:rsidR="00040F36" w:rsidRPr="00B90864">
        <w:rPr>
          <w:sz w:val="23"/>
          <w:szCs w:val="23"/>
          <w:lang w:val="en-US"/>
        </w:rPr>
        <w:t>.</w:t>
      </w:r>
    </w:p>
    <w:p w14:paraId="28053731" w14:textId="77777777" w:rsidR="00A94D8D" w:rsidRPr="00B90864" w:rsidRDefault="00A94D8D" w:rsidP="0046047F">
      <w:pPr>
        <w:pStyle w:val="Default"/>
        <w:rPr>
          <w:b/>
          <w:bCs/>
          <w:sz w:val="23"/>
          <w:szCs w:val="23"/>
          <w:lang w:val="en-US"/>
        </w:rPr>
      </w:pPr>
    </w:p>
    <w:p w14:paraId="6B230D64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I.1.2 </w:t>
      </w:r>
      <w:r w:rsidR="00406C20" w:rsidRPr="00B90864">
        <w:rPr>
          <w:sz w:val="23"/>
          <w:szCs w:val="23"/>
          <w:lang w:val="en-US"/>
        </w:rPr>
        <w:t>By singing</w:t>
      </w:r>
      <w:r w:rsidRPr="00B90864">
        <w:rPr>
          <w:sz w:val="23"/>
          <w:szCs w:val="23"/>
          <w:lang w:val="en-US"/>
        </w:rPr>
        <w:t xml:space="preserve"> </w:t>
      </w:r>
      <w:r w:rsidR="00E62530" w:rsidRPr="00B90864">
        <w:rPr>
          <w:sz w:val="23"/>
          <w:szCs w:val="23"/>
          <w:lang w:val="en-US"/>
        </w:rPr>
        <w:t>this</w:t>
      </w:r>
      <w:r w:rsidRPr="00B90864">
        <w:rPr>
          <w:sz w:val="23"/>
          <w:szCs w:val="23"/>
          <w:lang w:val="en-US"/>
        </w:rPr>
        <w:t xml:space="preserve"> </w:t>
      </w:r>
      <w:r w:rsidR="004930BB" w:rsidRPr="00B90864">
        <w:rPr>
          <w:sz w:val="23"/>
          <w:szCs w:val="23"/>
          <w:lang w:val="en-US"/>
        </w:rPr>
        <w:t>Agreement</w:t>
      </w:r>
      <w:r w:rsidR="00406C20" w:rsidRPr="00B90864">
        <w:rPr>
          <w:sz w:val="23"/>
          <w:szCs w:val="23"/>
          <w:lang w:val="en-US"/>
        </w:rPr>
        <w:t>, the</w:t>
      </w:r>
      <w:r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</w:t>
      </w:r>
      <w:r w:rsidR="0006581F" w:rsidRPr="00B90864">
        <w:rPr>
          <w:sz w:val="23"/>
          <w:szCs w:val="23"/>
          <w:lang w:val="en-US"/>
        </w:rPr>
        <w:t>ies accept the</w:t>
      </w:r>
      <w:r w:rsidRPr="00B90864">
        <w:rPr>
          <w:sz w:val="23"/>
          <w:szCs w:val="23"/>
          <w:lang w:val="en-US"/>
        </w:rPr>
        <w:t xml:space="preserve"> grant a</w:t>
      </w:r>
      <w:r w:rsidR="0006581F" w:rsidRPr="00B90864">
        <w:rPr>
          <w:sz w:val="23"/>
          <w:szCs w:val="23"/>
          <w:lang w:val="en-US"/>
        </w:rPr>
        <w:t>nd agree that they shall carry out the</w:t>
      </w:r>
      <w:r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06581F" w:rsidRPr="00B90864">
        <w:rPr>
          <w:sz w:val="23"/>
          <w:szCs w:val="23"/>
          <w:lang w:val="en-US"/>
        </w:rPr>
        <w:t xml:space="preserve"> at their own responsibility</w:t>
      </w:r>
      <w:r w:rsidRPr="00B90864">
        <w:rPr>
          <w:sz w:val="23"/>
          <w:szCs w:val="23"/>
          <w:lang w:val="en-US"/>
        </w:rPr>
        <w:t xml:space="preserve">. </w:t>
      </w:r>
    </w:p>
    <w:p w14:paraId="3AC5B72E" w14:textId="77777777" w:rsidR="00040F36" w:rsidRPr="00B90864" w:rsidRDefault="00040F36" w:rsidP="0046047F">
      <w:pPr>
        <w:pStyle w:val="Default"/>
        <w:rPr>
          <w:b/>
          <w:bCs/>
          <w:sz w:val="23"/>
          <w:szCs w:val="23"/>
          <w:lang w:val="en-US"/>
        </w:rPr>
      </w:pPr>
    </w:p>
    <w:p w14:paraId="4E11314F" w14:textId="77777777" w:rsidR="0046047F" w:rsidRPr="00B90864" w:rsidRDefault="00856860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46047F" w:rsidRPr="00B90864">
        <w:rPr>
          <w:b/>
          <w:bCs/>
          <w:sz w:val="23"/>
          <w:szCs w:val="23"/>
          <w:lang w:val="en-US"/>
        </w:rPr>
        <w:t xml:space="preserve"> I.2 – </w:t>
      </w:r>
      <w:r w:rsidR="004E71CF" w:rsidRPr="00B90864">
        <w:rPr>
          <w:b/>
          <w:bCs/>
          <w:sz w:val="23"/>
          <w:szCs w:val="23"/>
          <w:lang w:val="en-US"/>
        </w:rPr>
        <w:t>VALIDITY AND DURATION OF THE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  <w:r w:rsidR="004930BB" w:rsidRPr="00B90864">
        <w:rPr>
          <w:b/>
          <w:bCs/>
          <w:sz w:val="23"/>
          <w:szCs w:val="23"/>
          <w:lang w:val="en-US"/>
        </w:rPr>
        <w:t>AGREEMENT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</w:p>
    <w:p w14:paraId="049D7620" w14:textId="77777777" w:rsidR="00A94D8D" w:rsidRPr="00B90864" w:rsidRDefault="00A94D8D" w:rsidP="0046047F">
      <w:pPr>
        <w:pStyle w:val="Default"/>
        <w:rPr>
          <w:b/>
          <w:bCs/>
          <w:sz w:val="23"/>
          <w:szCs w:val="23"/>
          <w:lang w:val="en-US"/>
        </w:rPr>
      </w:pPr>
    </w:p>
    <w:p w14:paraId="27C9559C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I.2.1 </w:t>
      </w:r>
      <w:r w:rsidR="002314D2" w:rsidRPr="00B90864">
        <w:rPr>
          <w:bCs/>
          <w:sz w:val="23"/>
          <w:szCs w:val="23"/>
          <w:lang w:val="en-US"/>
        </w:rPr>
        <w:t>The</w:t>
      </w:r>
      <w:r w:rsidR="002314D2" w:rsidRPr="00B90864">
        <w:rPr>
          <w:b/>
          <w:bCs/>
          <w:sz w:val="23"/>
          <w:szCs w:val="23"/>
          <w:lang w:val="en-US"/>
        </w:rPr>
        <w:t xml:space="preserve"> </w:t>
      </w:r>
      <w:r w:rsidR="004930BB" w:rsidRPr="00B90864">
        <w:rPr>
          <w:sz w:val="23"/>
          <w:szCs w:val="23"/>
          <w:lang w:val="en-US"/>
        </w:rPr>
        <w:t>Agreement</w:t>
      </w:r>
      <w:r w:rsidRPr="00B90864">
        <w:rPr>
          <w:sz w:val="23"/>
          <w:szCs w:val="23"/>
          <w:lang w:val="en-US"/>
        </w:rPr>
        <w:t xml:space="preserve"> </w:t>
      </w:r>
      <w:r w:rsidR="002314D2" w:rsidRPr="00B90864">
        <w:rPr>
          <w:sz w:val="23"/>
          <w:szCs w:val="23"/>
          <w:lang w:val="en-US"/>
        </w:rPr>
        <w:t xml:space="preserve">shall become valid on the date </w:t>
      </w:r>
      <w:r w:rsidR="009A1224" w:rsidRPr="00B90864">
        <w:rPr>
          <w:sz w:val="23"/>
          <w:szCs w:val="23"/>
          <w:lang w:val="en-US"/>
        </w:rPr>
        <w:t>it is signed by the last Contracting Party</w:t>
      </w:r>
      <w:r w:rsidRPr="00B90864">
        <w:rPr>
          <w:sz w:val="23"/>
          <w:szCs w:val="23"/>
          <w:lang w:val="en-US"/>
        </w:rPr>
        <w:t xml:space="preserve">. </w:t>
      </w:r>
    </w:p>
    <w:p w14:paraId="71E60D0C" w14:textId="77777777" w:rsidR="00A94D8D" w:rsidRPr="00B90864" w:rsidRDefault="00A94D8D" w:rsidP="0046047F">
      <w:pPr>
        <w:pStyle w:val="Default"/>
        <w:rPr>
          <w:b/>
          <w:bCs/>
          <w:sz w:val="23"/>
          <w:szCs w:val="23"/>
          <w:lang w:val="en-US"/>
        </w:rPr>
      </w:pPr>
    </w:p>
    <w:p w14:paraId="218F7B39" w14:textId="77777777" w:rsidR="0046047F" w:rsidRPr="00B90864" w:rsidRDefault="0046047F" w:rsidP="0046047F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I.2.2 </w:t>
      </w:r>
      <w:r w:rsidR="00637DDC" w:rsidRPr="00B90864">
        <w:rPr>
          <w:sz w:val="23"/>
          <w:szCs w:val="23"/>
          <w:lang w:val="en-US"/>
        </w:rPr>
        <w:t>The p</w:t>
      </w:r>
      <w:r w:rsidR="00C43900" w:rsidRPr="00B90864">
        <w:rPr>
          <w:sz w:val="23"/>
          <w:szCs w:val="23"/>
          <w:lang w:val="en-US"/>
        </w:rPr>
        <w:t>roject</w:t>
      </w:r>
      <w:r w:rsidR="00637DDC" w:rsidRPr="00B90864">
        <w:rPr>
          <w:sz w:val="23"/>
          <w:szCs w:val="23"/>
          <w:lang w:val="en-US"/>
        </w:rPr>
        <w:t xml:space="preserve"> shall be implemented over the course of</w:t>
      </w:r>
      <w:r w:rsidRPr="00B90864">
        <w:rPr>
          <w:sz w:val="23"/>
          <w:szCs w:val="23"/>
          <w:lang w:val="en-US"/>
        </w:rPr>
        <w:t xml:space="preserve"> </w:t>
      </w:r>
      <w:r w:rsidR="00AE76CA" w:rsidRPr="00D9499A">
        <w:rPr>
          <w:b/>
          <w:sz w:val="23"/>
          <w:szCs w:val="23"/>
          <w:lang w:val="en-US"/>
        </w:rPr>
        <w:t>24</w:t>
      </w:r>
      <w:r w:rsidRPr="00D9499A">
        <w:rPr>
          <w:b/>
          <w:bCs/>
          <w:color w:val="auto"/>
          <w:sz w:val="23"/>
          <w:szCs w:val="23"/>
          <w:lang w:val="en-US"/>
        </w:rPr>
        <w:t xml:space="preserve"> </w:t>
      </w:r>
      <w:r w:rsidR="00637DDC" w:rsidRPr="00B90864">
        <w:rPr>
          <w:b/>
          <w:bCs/>
          <w:color w:val="auto"/>
          <w:sz w:val="23"/>
          <w:szCs w:val="23"/>
          <w:lang w:val="en-US"/>
        </w:rPr>
        <w:t>months</w:t>
      </w:r>
      <w:r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="00637DDC" w:rsidRPr="00B90864">
        <w:rPr>
          <w:color w:val="auto"/>
          <w:sz w:val="23"/>
          <w:szCs w:val="23"/>
          <w:lang w:val="en-US"/>
        </w:rPr>
        <w:t>from</w:t>
      </w:r>
      <w:r w:rsidRPr="00B90864">
        <w:rPr>
          <w:color w:val="auto"/>
          <w:sz w:val="23"/>
          <w:szCs w:val="23"/>
          <w:lang w:val="en-US"/>
        </w:rPr>
        <w:t xml:space="preserve"> </w:t>
      </w:r>
      <w:r w:rsidRPr="00B90864">
        <w:rPr>
          <w:b/>
          <w:bCs/>
          <w:color w:val="auto"/>
          <w:sz w:val="23"/>
          <w:szCs w:val="23"/>
          <w:lang w:val="en-US"/>
        </w:rPr>
        <w:t>1</w:t>
      </w:r>
      <w:r w:rsidR="00637DDC"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="00210A9C">
        <w:rPr>
          <w:b/>
          <w:bCs/>
          <w:color w:val="auto"/>
          <w:sz w:val="23"/>
          <w:szCs w:val="23"/>
          <w:lang w:val="en-US"/>
        </w:rPr>
        <w:t>October</w:t>
      </w:r>
      <w:r w:rsidR="00637DDC"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Pr="00B90864">
        <w:rPr>
          <w:b/>
          <w:bCs/>
          <w:color w:val="auto"/>
          <w:sz w:val="23"/>
          <w:szCs w:val="23"/>
          <w:lang w:val="en-US"/>
        </w:rPr>
        <w:t>20</w:t>
      </w:r>
      <w:r w:rsidR="00D9499A">
        <w:rPr>
          <w:b/>
          <w:bCs/>
          <w:color w:val="auto"/>
          <w:sz w:val="23"/>
          <w:szCs w:val="23"/>
          <w:lang w:val="en-US"/>
        </w:rPr>
        <w:t>2</w:t>
      </w:r>
      <w:r w:rsidR="00210A9C">
        <w:rPr>
          <w:b/>
          <w:bCs/>
          <w:color w:val="auto"/>
          <w:sz w:val="23"/>
          <w:szCs w:val="23"/>
          <w:lang w:val="en-US"/>
        </w:rPr>
        <w:t>3</w:t>
      </w:r>
      <w:r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="00637DDC" w:rsidRPr="00B90864">
        <w:rPr>
          <w:color w:val="auto"/>
          <w:sz w:val="23"/>
          <w:szCs w:val="23"/>
          <w:lang w:val="en-US"/>
        </w:rPr>
        <w:t>t</w:t>
      </w:r>
      <w:r w:rsidRPr="00B90864">
        <w:rPr>
          <w:color w:val="auto"/>
          <w:sz w:val="23"/>
          <w:szCs w:val="23"/>
          <w:lang w:val="en-US"/>
        </w:rPr>
        <w:t xml:space="preserve">o </w:t>
      </w:r>
      <w:r w:rsidRPr="00B90864">
        <w:rPr>
          <w:b/>
          <w:bCs/>
          <w:color w:val="auto"/>
          <w:sz w:val="23"/>
          <w:szCs w:val="23"/>
          <w:lang w:val="en-US"/>
        </w:rPr>
        <w:t>3</w:t>
      </w:r>
      <w:r w:rsidR="00AE76CA" w:rsidRPr="00B90864">
        <w:rPr>
          <w:b/>
          <w:bCs/>
          <w:color w:val="auto"/>
          <w:sz w:val="23"/>
          <w:szCs w:val="23"/>
          <w:lang w:val="en-US"/>
        </w:rPr>
        <w:t>0</w:t>
      </w:r>
      <w:r w:rsidR="0065548F"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="00210A9C">
        <w:rPr>
          <w:b/>
          <w:bCs/>
          <w:color w:val="auto"/>
          <w:sz w:val="23"/>
          <w:szCs w:val="23"/>
          <w:lang w:val="en-US"/>
        </w:rPr>
        <w:t>September</w:t>
      </w:r>
      <w:r w:rsidR="0065548F" w:rsidRPr="00B90864">
        <w:rPr>
          <w:b/>
          <w:bCs/>
          <w:color w:val="auto"/>
          <w:sz w:val="23"/>
          <w:szCs w:val="23"/>
          <w:lang w:val="en-US"/>
        </w:rPr>
        <w:t xml:space="preserve"> </w:t>
      </w:r>
      <w:r w:rsidRPr="00B90864">
        <w:rPr>
          <w:b/>
          <w:bCs/>
          <w:color w:val="auto"/>
          <w:sz w:val="23"/>
          <w:szCs w:val="23"/>
          <w:lang w:val="en-US"/>
        </w:rPr>
        <w:t>20</w:t>
      </w:r>
      <w:r w:rsidR="00AE76CA" w:rsidRPr="00B90864">
        <w:rPr>
          <w:b/>
          <w:bCs/>
          <w:color w:val="auto"/>
          <w:sz w:val="23"/>
          <w:szCs w:val="23"/>
          <w:lang w:val="en-US"/>
        </w:rPr>
        <w:t>2</w:t>
      </w:r>
      <w:r w:rsidR="00210A9C">
        <w:rPr>
          <w:b/>
          <w:bCs/>
          <w:color w:val="auto"/>
          <w:sz w:val="23"/>
          <w:szCs w:val="23"/>
          <w:lang w:val="en-US"/>
        </w:rPr>
        <w:t>5</w:t>
      </w:r>
      <w:r w:rsidRPr="00B90864">
        <w:rPr>
          <w:color w:val="auto"/>
          <w:sz w:val="23"/>
          <w:szCs w:val="23"/>
          <w:lang w:val="en-US"/>
        </w:rPr>
        <w:t xml:space="preserve">, </w:t>
      </w:r>
      <w:r w:rsidR="00AA4A27" w:rsidRPr="00B90864">
        <w:rPr>
          <w:color w:val="auto"/>
          <w:sz w:val="23"/>
          <w:szCs w:val="23"/>
          <w:lang w:val="en-US"/>
        </w:rPr>
        <w:t>including these dates</w:t>
      </w:r>
      <w:r w:rsidRPr="00B90864">
        <w:rPr>
          <w:color w:val="auto"/>
          <w:sz w:val="23"/>
          <w:szCs w:val="23"/>
          <w:lang w:val="en-US"/>
        </w:rPr>
        <w:t xml:space="preserve">. </w:t>
      </w:r>
    </w:p>
    <w:p w14:paraId="187708E9" w14:textId="77777777" w:rsidR="00040F36" w:rsidRPr="00B90864" w:rsidRDefault="00040F36" w:rsidP="0046047F">
      <w:pPr>
        <w:pStyle w:val="Default"/>
        <w:rPr>
          <w:sz w:val="23"/>
          <w:szCs w:val="23"/>
          <w:lang w:val="en-US"/>
        </w:rPr>
      </w:pPr>
    </w:p>
    <w:p w14:paraId="299D85E6" w14:textId="77777777" w:rsidR="0046047F" w:rsidRPr="00B90864" w:rsidRDefault="00856860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46047F" w:rsidRPr="00B90864">
        <w:rPr>
          <w:b/>
          <w:bCs/>
          <w:sz w:val="23"/>
          <w:szCs w:val="23"/>
          <w:lang w:val="en-US"/>
        </w:rPr>
        <w:t xml:space="preserve"> I.3 – MAXIM</w:t>
      </w:r>
      <w:r w:rsidR="0073741E" w:rsidRPr="00B90864">
        <w:rPr>
          <w:b/>
          <w:bCs/>
          <w:sz w:val="23"/>
          <w:szCs w:val="23"/>
          <w:lang w:val="en-US"/>
        </w:rPr>
        <w:t>UM AMOUNT OF THE GRANT</w:t>
      </w:r>
      <w:r w:rsidR="0046047F" w:rsidRPr="00B90864">
        <w:rPr>
          <w:b/>
          <w:bCs/>
          <w:sz w:val="23"/>
          <w:szCs w:val="23"/>
          <w:lang w:val="en-US"/>
        </w:rPr>
        <w:t xml:space="preserve"> A</w:t>
      </w:r>
      <w:r w:rsidR="0073741E" w:rsidRPr="00B90864">
        <w:rPr>
          <w:b/>
          <w:bCs/>
          <w:sz w:val="23"/>
          <w:szCs w:val="23"/>
          <w:lang w:val="en-US"/>
        </w:rPr>
        <w:t>ND FORM OF THE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  <w:r w:rsidR="0073741E" w:rsidRPr="00B90864">
        <w:rPr>
          <w:b/>
          <w:bCs/>
          <w:sz w:val="23"/>
          <w:szCs w:val="23"/>
          <w:lang w:val="en-US"/>
        </w:rPr>
        <w:t>GRANT</w:t>
      </w:r>
      <w:r w:rsidR="0046047F" w:rsidRPr="00B90864">
        <w:rPr>
          <w:b/>
          <w:bCs/>
          <w:sz w:val="23"/>
          <w:szCs w:val="23"/>
          <w:lang w:val="en-US"/>
        </w:rPr>
        <w:t xml:space="preserve"> </w:t>
      </w:r>
    </w:p>
    <w:p w14:paraId="1B268553" w14:textId="77777777" w:rsidR="00A94D8D" w:rsidRPr="00B90864" w:rsidRDefault="00A94D8D" w:rsidP="0046047F">
      <w:pPr>
        <w:pStyle w:val="Default"/>
        <w:rPr>
          <w:b/>
          <w:bCs/>
          <w:sz w:val="23"/>
          <w:szCs w:val="23"/>
          <w:lang w:val="en-US"/>
        </w:rPr>
      </w:pPr>
    </w:p>
    <w:p w14:paraId="2FD5808B" w14:textId="121040BF" w:rsidR="0046047F" w:rsidRPr="00B90864" w:rsidRDefault="0046047F" w:rsidP="0046047F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I.3.1 </w:t>
      </w:r>
      <w:r w:rsidR="00A019AF" w:rsidRPr="00B90864">
        <w:rPr>
          <w:b/>
          <w:bCs/>
          <w:sz w:val="23"/>
          <w:szCs w:val="23"/>
          <w:lang w:val="en-US"/>
        </w:rPr>
        <w:t>The maximum amount of the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A019AF" w:rsidRPr="00B90864">
        <w:rPr>
          <w:b/>
          <w:bCs/>
          <w:sz w:val="23"/>
          <w:szCs w:val="23"/>
          <w:lang w:val="en-US"/>
        </w:rPr>
        <w:t>awarded grant is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1C03A8" w:rsidRPr="001C03A8">
        <w:rPr>
          <w:b/>
          <w:bCs/>
          <w:color w:val="auto"/>
          <w:sz w:val="23"/>
          <w:szCs w:val="23"/>
          <w:lang w:val="en-US"/>
        </w:rPr>
        <w:t xml:space="preserve">19530 </w:t>
      </w:r>
      <w:r w:rsidRPr="00B90864">
        <w:rPr>
          <w:b/>
          <w:bCs/>
          <w:sz w:val="23"/>
          <w:szCs w:val="23"/>
          <w:lang w:val="en-US"/>
        </w:rPr>
        <w:t xml:space="preserve">EUR. </w:t>
      </w:r>
    </w:p>
    <w:p w14:paraId="2CB12199" w14:textId="77777777" w:rsidR="00040F36" w:rsidRPr="00B90864" w:rsidRDefault="00040F36" w:rsidP="0046047F">
      <w:pPr>
        <w:pStyle w:val="Default"/>
        <w:rPr>
          <w:sz w:val="23"/>
          <w:szCs w:val="23"/>
          <w:lang w:val="en-US"/>
        </w:rPr>
      </w:pPr>
    </w:p>
    <w:p w14:paraId="2262C0E7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I.3.2 </w:t>
      </w:r>
      <w:r w:rsidR="00305600" w:rsidRPr="00B90864">
        <w:rPr>
          <w:bCs/>
          <w:sz w:val="23"/>
          <w:szCs w:val="23"/>
          <w:lang w:val="en-US"/>
        </w:rPr>
        <w:t>The</w:t>
      </w:r>
      <w:r w:rsidR="00305600" w:rsidRPr="00B90864">
        <w:rPr>
          <w:b/>
          <w:bCs/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 xml:space="preserve">Grant </w:t>
      </w:r>
      <w:r w:rsidR="0045172F" w:rsidRPr="00B90864">
        <w:rPr>
          <w:sz w:val="23"/>
          <w:szCs w:val="23"/>
          <w:lang w:val="en-US"/>
        </w:rPr>
        <w:t>shall</w:t>
      </w:r>
      <w:r w:rsidR="00305600" w:rsidRPr="00B90864">
        <w:rPr>
          <w:sz w:val="23"/>
          <w:szCs w:val="23"/>
          <w:lang w:val="en-US"/>
        </w:rPr>
        <w:t xml:space="preserve"> be provided in the form of </w:t>
      </w:r>
      <w:r w:rsidR="00344B4D" w:rsidRPr="00B90864">
        <w:rPr>
          <w:sz w:val="23"/>
          <w:szCs w:val="23"/>
          <w:lang w:val="en-US"/>
        </w:rPr>
        <w:t>unit</w:t>
      </w:r>
      <w:r w:rsidR="00305600" w:rsidRPr="00B90864">
        <w:rPr>
          <w:sz w:val="23"/>
          <w:szCs w:val="23"/>
          <w:lang w:val="en-US"/>
        </w:rPr>
        <w:t xml:space="preserve"> contributions</w:t>
      </w:r>
      <w:r w:rsidRPr="00B90864">
        <w:rPr>
          <w:sz w:val="23"/>
          <w:szCs w:val="23"/>
          <w:lang w:val="en-US"/>
        </w:rPr>
        <w:t xml:space="preserve"> </w:t>
      </w:r>
      <w:r w:rsidR="00305600" w:rsidRPr="00B90864">
        <w:rPr>
          <w:sz w:val="23"/>
          <w:szCs w:val="23"/>
          <w:lang w:val="en-US"/>
        </w:rPr>
        <w:t xml:space="preserve">and reimbursement of eligible </w:t>
      </w:r>
      <w:r w:rsidR="00EE1E35" w:rsidRPr="00B90864">
        <w:rPr>
          <w:sz w:val="23"/>
          <w:szCs w:val="23"/>
          <w:lang w:val="en-US"/>
        </w:rPr>
        <w:t xml:space="preserve">actually-incurred </w:t>
      </w:r>
      <w:r w:rsidR="00305600" w:rsidRPr="00B90864">
        <w:rPr>
          <w:sz w:val="23"/>
          <w:szCs w:val="23"/>
          <w:lang w:val="en-US"/>
        </w:rPr>
        <w:t>costs</w:t>
      </w:r>
      <w:r w:rsidR="00653C38" w:rsidRPr="00B90864">
        <w:rPr>
          <w:sz w:val="23"/>
          <w:szCs w:val="23"/>
          <w:lang w:val="en-US"/>
        </w:rPr>
        <w:t xml:space="preserve"> in accordance with the following provisions</w:t>
      </w:r>
      <w:r w:rsidRPr="00B90864">
        <w:rPr>
          <w:sz w:val="23"/>
          <w:szCs w:val="23"/>
          <w:lang w:val="en-US"/>
        </w:rPr>
        <w:t xml:space="preserve">: </w:t>
      </w:r>
    </w:p>
    <w:p w14:paraId="10DE7C7C" w14:textId="022321AF" w:rsidR="006C7774" w:rsidRPr="00B90864" w:rsidRDefault="00F3222E" w:rsidP="00F3222E">
      <w:pPr>
        <w:pStyle w:val="Default"/>
        <w:spacing w:after="27"/>
        <w:rPr>
          <w:sz w:val="23"/>
          <w:szCs w:val="23"/>
          <w:lang w:val="en-US"/>
        </w:rPr>
      </w:pPr>
      <w:r w:rsidRPr="00F3222E">
        <w:rPr>
          <w:sz w:val="23"/>
          <w:szCs w:val="23"/>
          <w:lang w:val="en-US"/>
        </w:rPr>
        <w:t xml:space="preserve"> </w:t>
      </w:r>
      <w:r w:rsidR="0046047F" w:rsidRPr="00F3222E">
        <w:rPr>
          <w:sz w:val="23"/>
          <w:szCs w:val="23"/>
          <w:lang w:val="en-US"/>
        </w:rPr>
        <w:t>(</w:t>
      </w:r>
      <w:r w:rsidRPr="00F3222E">
        <w:rPr>
          <w:sz w:val="23"/>
          <w:szCs w:val="23"/>
          <w:lang w:val="en-US"/>
        </w:rPr>
        <w:t>a</w:t>
      </w:r>
      <w:r w:rsidR="0046047F" w:rsidRPr="00F3222E">
        <w:rPr>
          <w:sz w:val="23"/>
          <w:szCs w:val="23"/>
          <w:lang w:val="en-US"/>
        </w:rPr>
        <w:t xml:space="preserve">) </w:t>
      </w:r>
      <w:r w:rsidR="00F055B8" w:rsidRPr="00F3222E">
        <w:rPr>
          <w:sz w:val="23"/>
          <w:szCs w:val="23"/>
          <w:lang w:val="en-US"/>
        </w:rPr>
        <w:t xml:space="preserve">the </w:t>
      </w:r>
      <w:r w:rsidR="00F47C59" w:rsidRPr="00F3222E">
        <w:rPr>
          <w:sz w:val="23"/>
          <w:szCs w:val="23"/>
          <w:lang w:val="en-US"/>
        </w:rPr>
        <w:t>allocated budget</w:t>
      </w:r>
      <w:r w:rsidR="0046047F" w:rsidRPr="00F3222E">
        <w:rPr>
          <w:sz w:val="23"/>
          <w:szCs w:val="23"/>
          <w:lang w:val="en-US"/>
        </w:rPr>
        <w:t xml:space="preserve"> </w:t>
      </w:r>
      <w:r w:rsidR="00221DC6" w:rsidRPr="00F3222E">
        <w:rPr>
          <w:sz w:val="23"/>
          <w:szCs w:val="23"/>
          <w:lang w:val="en-US"/>
        </w:rPr>
        <w:t xml:space="preserve">specified in </w:t>
      </w:r>
      <w:r w:rsidR="00305600" w:rsidRPr="00F3222E">
        <w:rPr>
          <w:sz w:val="23"/>
          <w:szCs w:val="23"/>
          <w:lang w:val="en-US"/>
        </w:rPr>
        <w:t>Annex</w:t>
      </w:r>
      <w:r w:rsidR="0046047F" w:rsidRPr="00F3222E">
        <w:rPr>
          <w:sz w:val="23"/>
          <w:szCs w:val="23"/>
          <w:lang w:val="en-US"/>
        </w:rPr>
        <w:t xml:space="preserve"> </w:t>
      </w:r>
      <w:r w:rsidR="00956A9C">
        <w:rPr>
          <w:sz w:val="23"/>
          <w:szCs w:val="23"/>
          <w:lang w:val="en-US"/>
        </w:rPr>
        <w:t>II</w:t>
      </w:r>
      <w:r w:rsidR="0046047F" w:rsidRPr="00F3222E">
        <w:rPr>
          <w:sz w:val="23"/>
          <w:szCs w:val="23"/>
          <w:lang w:val="en-US"/>
        </w:rPr>
        <w:t xml:space="preserve">I; </w:t>
      </w:r>
    </w:p>
    <w:p w14:paraId="1BF69488" w14:textId="18CFF837" w:rsidR="0046047F" w:rsidRDefault="0046047F" w:rsidP="0046047F">
      <w:pPr>
        <w:pStyle w:val="Default"/>
        <w:rPr>
          <w:sz w:val="23"/>
          <w:szCs w:val="23"/>
          <w:lang w:val="en-US"/>
        </w:rPr>
      </w:pPr>
    </w:p>
    <w:p w14:paraId="7D720DF3" w14:textId="57A454EF" w:rsidR="006C7774" w:rsidRDefault="006C7774" w:rsidP="0046047F">
      <w:pPr>
        <w:pStyle w:val="Default"/>
        <w:rPr>
          <w:b/>
          <w:sz w:val="23"/>
          <w:szCs w:val="23"/>
          <w:lang w:val="en-US"/>
        </w:rPr>
      </w:pPr>
      <w:r w:rsidRPr="006C7774">
        <w:rPr>
          <w:b/>
          <w:sz w:val="23"/>
          <w:szCs w:val="23"/>
          <w:lang w:val="en-US"/>
        </w:rPr>
        <w:t>I.3.3</w:t>
      </w:r>
      <w:r>
        <w:rPr>
          <w:b/>
          <w:sz w:val="23"/>
          <w:szCs w:val="23"/>
          <w:lang w:val="en-US"/>
        </w:rPr>
        <w:t xml:space="preserve"> Transfer of the Grant </w:t>
      </w:r>
      <w:r w:rsidR="00315B5F">
        <w:rPr>
          <w:b/>
          <w:sz w:val="23"/>
          <w:szCs w:val="23"/>
          <w:lang w:val="en-US"/>
        </w:rPr>
        <w:t>from Supervisory authority to Beneficiary</w:t>
      </w:r>
    </w:p>
    <w:p w14:paraId="7ACFABE4" w14:textId="7E12C28C" w:rsidR="006C7774" w:rsidRPr="006C7774" w:rsidRDefault="006C7774" w:rsidP="0046047F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Any payment received by </w:t>
      </w:r>
      <w:r w:rsidR="00315B5F">
        <w:rPr>
          <w:sz w:val="23"/>
          <w:szCs w:val="23"/>
          <w:lang w:val="en-US"/>
        </w:rPr>
        <w:t>the Supervisory authority</w:t>
      </w:r>
      <w:r>
        <w:rPr>
          <w:sz w:val="23"/>
          <w:szCs w:val="23"/>
          <w:lang w:val="en-US"/>
        </w:rPr>
        <w:t xml:space="preserve"> from the Coordinator </w:t>
      </w:r>
      <w:r w:rsidR="000A60AF">
        <w:rPr>
          <w:sz w:val="23"/>
          <w:szCs w:val="23"/>
          <w:lang w:val="en-US"/>
        </w:rPr>
        <w:t xml:space="preserve">in connection with this contract </w:t>
      </w:r>
      <w:r>
        <w:rPr>
          <w:sz w:val="23"/>
          <w:szCs w:val="23"/>
          <w:lang w:val="en-US"/>
        </w:rPr>
        <w:t xml:space="preserve">shall be unconditionally transferred to the </w:t>
      </w:r>
      <w:r w:rsidR="00315B5F">
        <w:rPr>
          <w:sz w:val="23"/>
          <w:szCs w:val="23"/>
          <w:lang w:val="en-US"/>
        </w:rPr>
        <w:t>Beneficiary</w:t>
      </w:r>
      <w:r>
        <w:rPr>
          <w:sz w:val="23"/>
          <w:szCs w:val="23"/>
          <w:lang w:val="en-US"/>
        </w:rPr>
        <w:t xml:space="preserve"> without delay. </w:t>
      </w:r>
    </w:p>
    <w:p w14:paraId="3897A48D" w14:textId="77777777" w:rsidR="006C7774" w:rsidRPr="00B90864" w:rsidRDefault="006C7774" w:rsidP="0046047F">
      <w:pPr>
        <w:pStyle w:val="Default"/>
        <w:rPr>
          <w:sz w:val="23"/>
          <w:szCs w:val="23"/>
          <w:lang w:val="en-US"/>
        </w:rPr>
      </w:pPr>
    </w:p>
    <w:p w14:paraId="5DACD463" w14:textId="1B2C9830" w:rsidR="0046047F" w:rsidRPr="009266E8" w:rsidRDefault="0046047F" w:rsidP="0046047F">
      <w:pPr>
        <w:pStyle w:val="Default"/>
        <w:rPr>
          <w:sz w:val="23"/>
          <w:szCs w:val="23"/>
          <w:lang w:val="en-US"/>
        </w:rPr>
      </w:pPr>
      <w:r w:rsidRPr="009266E8">
        <w:rPr>
          <w:b/>
          <w:bCs/>
          <w:sz w:val="23"/>
          <w:szCs w:val="23"/>
          <w:lang w:val="en-US"/>
        </w:rPr>
        <w:t>I.3.</w:t>
      </w:r>
      <w:r w:rsidR="006C7774">
        <w:rPr>
          <w:b/>
          <w:bCs/>
          <w:sz w:val="23"/>
          <w:szCs w:val="23"/>
          <w:lang w:val="en-US"/>
        </w:rPr>
        <w:t>4</w:t>
      </w:r>
      <w:r w:rsidRPr="009266E8">
        <w:rPr>
          <w:b/>
          <w:bCs/>
          <w:sz w:val="23"/>
          <w:szCs w:val="23"/>
          <w:lang w:val="en-US"/>
        </w:rPr>
        <w:t xml:space="preserve"> </w:t>
      </w:r>
      <w:r w:rsidR="00DA2F08" w:rsidRPr="009266E8">
        <w:rPr>
          <w:b/>
          <w:bCs/>
          <w:sz w:val="23"/>
          <w:szCs w:val="23"/>
          <w:lang w:val="en-US"/>
        </w:rPr>
        <w:t>Transfers within the</w:t>
      </w:r>
      <w:r w:rsidRPr="009266E8">
        <w:rPr>
          <w:b/>
          <w:bCs/>
          <w:sz w:val="23"/>
          <w:szCs w:val="23"/>
          <w:lang w:val="en-US"/>
        </w:rPr>
        <w:t xml:space="preserve"> </w:t>
      </w:r>
      <w:r w:rsidR="00DA2F08" w:rsidRPr="009266E8">
        <w:rPr>
          <w:b/>
          <w:bCs/>
          <w:sz w:val="23"/>
          <w:szCs w:val="23"/>
          <w:lang w:val="en-US"/>
        </w:rPr>
        <w:t>budget</w:t>
      </w:r>
      <w:r w:rsidRPr="009266E8">
        <w:rPr>
          <w:b/>
          <w:bCs/>
          <w:sz w:val="23"/>
          <w:szCs w:val="23"/>
          <w:lang w:val="en-US"/>
        </w:rPr>
        <w:t xml:space="preserve"> </w:t>
      </w:r>
      <w:r w:rsidR="00DA2F08" w:rsidRPr="009266E8">
        <w:rPr>
          <w:b/>
          <w:bCs/>
          <w:sz w:val="23"/>
          <w:szCs w:val="23"/>
          <w:lang w:val="en-US"/>
        </w:rPr>
        <w:t xml:space="preserve">without the obligation to conclude an addendum to the Agreement </w:t>
      </w:r>
    </w:p>
    <w:p w14:paraId="4A5CAF88" w14:textId="29B28E85" w:rsidR="0046047F" w:rsidRPr="000B031F" w:rsidRDefault="0046047F" w:rsidP="00D5633C">
      <w:pPr>
        <w:pStyle w:val="Default"/>
        <w:rPr>
          <w:sz w:val="23"/>
          <w:szCs w:val="23"/>
          <w:lang w:val="en-US"/>
        </w:rPr>
      </w:pPr>
      <w:bookmarkStart w:id="1" w:name="_Hlk146625854"/>
      <w:r w:rsidRPr="000B031F">
        <w:rPr>
          <w:sz w:val="23"/>
          <w:szCs w:val="23"/>
          <w:lang w:val="en-US"/>
        </w:rPr>
        <w:t xml:space="preserve">(a) </w:t>
      </w:r>
      <w:r w:rsidR="00DC6DEB" w:rsidRPr="000B031F">
        <w:rPr>
          <w:sz w:val="23"/>
          <w:szCs w:val="23"/>
          <w:lang w:val="en-US"/>
        </w:rPr>
        <w:t>The</w:t>
      </w:r>
      <w:r w:rsidR="00956738" w:rsidRPr="000B031F">
        <w:rPr>
          <w:sz w:val="23"/>
          <w:szCs w:val="23"/>
          <w:lang w:val="en-US"/>
        </w:rPr>
        <w:t xml:space="preserve"> grant </w:t>
      </w:r>
      <w:r w:rsidR="00DC6DEB" w:rsidRPr="000B031F">
        <w:rPr>
          <w:sz w:val="23"/>
          <w:szCs w:val="23"/>
          <w:lang w:val="en-US"/>
        </w:rPr>
        <w:t>beneficiaries</w:t>
      </w:r>
      <w:r w:rsidRPr="000B031F">
        <w:rPr>
          <w:sz w:val="23"/>
          <w:szCs w:val="23"/>
          <w:lang w:val="en-US"/>
        </w:rPr>
        <w:t xml:space="preserve"> </w:t>
      </w:r>
      <w:r w:rsidR="00956738" w:rsidRPr="000B031F">
        <w:rPr>
          <w:sz w:val="23"/>
          <w:szCs w:val="23"/>
          <w:lang w:val="en-US"/>
        </w:rPr>
        <w:t>are permitted to transfer</w:t>
      </w:r>
      <w:r w:rsidRPr="000B031F">
        <w:rPr>
          <w:sz w:val="23"/>
          <w:szCs w:val="23"/>
          <w:lang w:val="en-US"/>
        </w:rPr>
        <w:t xml:space="preserve"> </w:t>
      </w:r>
      <w:r w:rsidR="00956738" w:rsidRPr="000B031F">
        <w:rPr>
          <w:sz w:val="23"/>
          <w:szCs w:val="23"/>
          <w:lang w:val="en-US"/>
        </w:rPr>
        <w:t>as much as</w:t>
      </w:r>
      <w:r w:rsidRPr="000B031F">
        <w:rPr>
          <w:sz w:val="23"/>
          <w:szCs w:val="23"/>
          <w:lang w:val="en-US"/>
        </w:rPr>
        <w:t xml:space="preserve"> </w:t>
      </w:r>
      <w:r w:rsidR="00956738" w:rsidRPr="000B031F">
        <w:rPr>
          <w:sz w:val="23"/>
          <w:szCs w:val="23"/>
          <w:lang w:val="en-US"/>
        </w:rPr>
        <w:t>20</w:t>
      </w:r>
      <w:r w:rsidRPr="000B031F">
        <w:rPr>
          <w:sz w:val="23"/>
          <w:szCs w:val="23"/>
          <w:lang w:val="en-US"/>
        </w:rPr>
        <w:t>%</w:t>
      </w:r>
      <w:r w:rsidR="00956738" w:rsidRPr="000B031F">
        <w:rPr>
          <w:sz w:val="23"/>
          <w:szCs w:val="23"/>
          <w:lang w:val="en-US"/>
        </w:rPr>
        <w:t xml:space="preserve"> of the funds </w:t>
      </w:r>
      <w:r w:rsidR="006C7774">
        <w:rPr>
          <w:sz w:val="23"/>
          <w:szCs w:val="23"/>
          <w:lang w:val="en-US"/>
        </w:rPr>
        <w:t xml:space="preserve">between </w:t>
      </w:r>
      <w:r w:rsidR="008C0BFD" w:rsidRPr="000B031F">
        <w:rPr>
          <w:sz w:val="23"/>
          <w:szCs w:val="23"/>
          <w:lang w:val="en-US"/>
        </w:rPr>
        <w:t>international project meetings</w:t>
      </w:r>
      <w:r w:rsidR="000B031F" w:rsidRPr="000B031F">
        <w:rPr>
          <w:sz w:val="23"/>
          <w:szCs w:val="23"/>
          <w:lang w:val="en-US"/>
        </w:rPr>
        <w:t xml:space="preserve"> (WP2)</w:t>
      </w:r>
      <w:r w:rsidR="006C7774">
        <w:rPr>
          <w:sz w:val="23"/>
          <w:szCs w:val="23"/>
          <w:lang w:val="en-US"/>
        </w:rPr>
        <w:t xml:space="preserve"> and</w:t>
      </w:r>
      <w:r w:rsidR="008C0BFD" w:rsidRPr="000B031F">
        <w:rPr>
          <w:sz w:val="23"/>
          <w:szCs w:val="23"/>
          <w:lang w:val="en-US"/>
        </w:rPr>
        <w:t xml:space="preserve"> payroll costs for the creation of </w:t>
      </w:r>
      <w:r w:rsidR="00772867" w:rsidRPr="000B031F">
        <w:rPr>
          <w:sz w:val="23"/>
          <w:szCs w:val="23"/>
          <w:lang w:val="en-US"/>
        </w:rPr>
        <w:t>intellectual</w:t>
      </w:r>
      <w:r w:rsidR="006524E8" w:rsidRPr="000B031F">
        <w:rPr>
          <w:sz w:val="23"/>
          <w:szCs w:val="23"/>
          <w:lang w:val="en-US"/>
        </w:rPr>
        <w:t xml:space="preserve"> </w:t>
      </w:r>
      <w:r w:rsidR="008C0BFD" w:rsidRPr="000B031F">
        <w:rPr>
          <w:sz w:val="23"/>
          <w:szCs w:val="23"/>
          <w:lang w:val="en-US"/>
        </w:rPr>
        <w:t>outputs</w:t>
      </w:r>
      <w:r w:rsidR="000B031F" w:rsidRPr="000B031F">
        <w:rPr>
          <w:sz w:val="23"/>
          <w:szCs w:val="23"/>
          <w:lang w:val="en-US"/>
        </w:rPr>
        <w:t xml:space="preserve"> (WP3</w:t>
      </w:r>
      <w:r w:rsidR="006C7774">
        <w:rPr>
          <w:sz w:val="23"/>
          <w:szCs w:val="23"/>
          <w:lang w:val="en-US"/>
        </w:rPr>
        <w:t>);</w:t>
      </w:r>
    </w:p>
    <w:p w14:paraId="60C6DEE1" w14:textId="77777777" w:rsidR="0046047F" w:rsidRPr="000B031F" w:rsidRDefault="0046047F" w:rsidP="0046047F">
      <w:pPr>
        <w:pStyle w:val="Default"/>
        <w:rPr>
          <w:sz w:val="23"/>
          <w:szCs w:val="23"/>
          <w:lang w:val="en-US"/>
        </w:rPr>
      </w:pPr>
    </w:p>
    <w:p w14:paraId="48613BD9" w14:textId="763A14D3" w:rsidR="0046047F" w:rsidRPr="000B031F" w:rsidRDefault="0046047F" w:rsidP="0046047F">
      <w:pPr>
        <w:pStyle w:val="Default"/>
        <w:rPr>
          <w:sz w:val="23"/>
          <w:szCs w:val="23"/>
          <w:lang w:val="en-US"/>
        </w:rPr>
      </w:pPr>
      <w:r w:rsidRPr="000B031F">
        <w:rPr>
          <w:sz w:val="23"/>
          <w:szCs w:val="23"/>
          <w:lang w:val="en-US"/>
        </w:rPr>
        <w:t xml:space="preserve">(b) </w:t>
      </w:r>
      <w:r w:rsidR="00E23606" w:rsidRPr="000B031F">
        <w:rPr>
          <w:sz w:val="23"/>
          <w:szCs w:val="23"/>
          <w:lang w:val="en-US"/>
        </w:rPr>
        <w:t>any transfer</w:t>
      </w:r>
      <w:r w:rsidRPr="000B031F">
        <w:rPr>
          <w:sz w:val="23"/>
          <w:szCs w:val="23"/>
          <w:lang w:val="en-US"/>
        </w:rPr>
        <w:t xml:space="preserve"> </w:t>
      </w:r>
      <w:r w:rsidR="00E23606" w:rsidRPr="000B031F">
        <w:rPr>
          <w:sz w:val="23"/>
          <w:szCs w:val="23"/>
          <w:lang w:val="en-US"/>
        </w:rPr>
        <w:t>within a</w:t>
      </w:r>
      <w:r w:rsidRPr="000B031F">
        <w:rPr>
          <w:sz w:val="23"/>
          <w:szCs w:val="23"/>
          <w:lang w:val="en-US"/>
        </w:rPr>
        <w:t xml:space="preserve"> </w:t>
      </w:r>
      <w:r w:rsidR="00DA2F08" w:rsidRPr="000B031F">
        <w:rPr>
          <w:sz w:val="23"/>
          <w:szCs w:val="23"/>
          <w:lang w:val="en-US"/>
        </w:rPr>
        <w:t>budget</w:t>
      </w:r>
      <w:r w:rsidRPr="000B031F">
        <w:rPr>
          <w:sz w:val="23"/>
          <w:szCs w:val="23"/>
          <w:lang w:val="en-US"/>
        </w:rPr>
        <w:t xml:space="preserve"> </w:t>
      </w:r>
      <w:r w:rsidR="00E23606" w:rsidRPr="000B031F">
        <w:rPr>
          <w:sz w:val="23"/>
          <w:szCs w:val="23"/>
          <w:lang w:val="en-US"/>
        </w:rPr>
        <w:t>may lead to increasing the amount allotted for the relevant budget</w:t>
      </w:r>
      <w:r w:rsidRPr="000B031F">
        <w:rPr>
          <w:sz w:val="23"/>
          <w:szCs w:val="23"/>
          <w:lang w:val="en-US"/>
        </w:rPr>
        <w:t xml:space="preserve"> </w:t>
      </w:r>
      <w:r w:rsidR="00E23606" w:rsidRPr="000B031F">
        <w:rPr>
          <w:sz w:val="23"/>
          <w:szCs w:val="23"/>
          <w:lang w:val="en-US"/>
        </w:rPr>
        <w:t>category</w:t>
      </w:r>
      <w:r w:rsidRPr="000B031F">
        <w:rPr>
          <w:sz w:val="23"/>
          <w:szCs w:val="23"/>
          <w:lang w:val="en-US"/>
        </w:rPr>
        <w:t xml:space="preserve"> </w:t>
      </w:r>
      <w:r w:rsidR="00E23606" w:rsidRPr="000B031F">
        <w:rPr>
          <w:sz w:val="23"/>
          <w:szCs w:val="23"/>
          <w:lang w:val="en-US"/>
        </w:rPr>
        <w:t>according to Annex</w:t>
      </w:r>
      <w:r w:rsidRPr="000B031F">
        <w:rPr>
          <w:sz w:val="23"/>
          <w:szCs w:val="23"/>
          <w:lang w:val="en-US"/>
        </w:rPr>
        <w:t xml:space="preserve"> </w:t>
      </w:r>
      <w:r w:rsidR="00956A9C">
        <w:rPr>
          <w:sz w:val="23"/>
          <w:szCs w:val="23"/>
          <w:lang w:val="en-US"/>
        </w:rPr>
        <w:t>II</w:t>
      </w:r>
      <w:r w:rsidR="00E23606" w:rsidRPr="000B031F">
        <w:rPr>
          <w:sz w:val="23"/>
          <w:szCs w:val="23"/>
          <w:lang w:val="en-US"/>
        </w:rPr>
        <w:t>I by at most 20</w:t>
      </w:r>
      <w:r w:rsidRPr="000B031F">
        <w:rPr>
          <w:sz w:val="23"/>
          <w:szCs w:val="23"/>
          <w:lang w:val="en-US"/>
        </w:rPr>
        <w:t xml:space="preserve">%; </w:t>
      </w:r>
    </w:p>
    <w:p w14:paraId="5541D311" w14:textId="77777777" w:rsidR="0046047F" w:rsidRPr="000B031F" w:rsidRDefault="0046047F" w:rsidP="0046047F">
      <w:pPr>
        <w:pStyle w:val="Default"/>
        <w:rPr>
          <w:sz w:val="23"/>
          <w:szCs w:val="23"/>
          <w:lang w:val="en-US"/>
        </w:rPr>
      </w:pPr>
    </w:p>
    <w:p w14:paraId="594B07D8" w14:textId="46FD3DC4" w:rsidR="0046047F" w:rsidRPr="000B031F" w:rsidRDefault="0046047F" w:rsidP="0046047F">
      <w:pPr>
        <w:pStyle w:val="Default"/>
        <w:rPr>
          <w:sz w:val="23"/>
          <w:szCs w:val="23"/>
          <w:lang w:val="en-US"/>
        </w:rPr>
      </w:pPr>
      <w:r w:rsidRPr="000B031F">
        <w:rPr>
          <w:sz w:val="23"/>
          <w:szCs w:val="23"/>
          <w:lang w:val="en-US"/>
        </w:rPr>
        <w:t xml:space="preserve">(c) </w:t>
      </w:r>
      <w:r w:rsidR="00DC6DEB" w:rsidRPr="000B031F">
        <w:rPr>
          <w:sz w:val="23"/>
          <w:szCs w:val="23"/>
          <w:lang w:val="en-US"/>
        </w:rPr>
        <w:t xml:space="preserve">the </w:t>
      </w:r>
      <w:r w:rsidR="00C06C77" w:rsidRPr="000B031F">
        <w:rPr>
          <w:sz w:val="23"/>
          <w:szCs w:val="23"/>
          <w:lang w:val="en-US"/>
        </w:rPr>
        <w:t xml:space="preserve">grant beneficiaries </w:t>
      </w:r>
      <w:r w:rsidR="00667F46" w:rsidRPr="000B031F">
        <w:rPr>
          <w:sz w:val="23"/>
          <w:szCs w:val="23"/>
          <w:lang w:val="en-US"/>
        </w:rPr>
        <w:t>are permitted to</w:t>
      </w:r>
      <w:r w:rsidR="0033421B" w:rsidRPr="000B031F">
        <w:rPr>
          <w:sz w:val="23"/>
          <w:szCs w:val="23"/>
          <w:lang w:val="en-US"/>
        </w:rPr>
        <w:t xml:space="preserve"> transfer allotted</w:t>
      </w:r>
      <w:r w:rsidR="00667F46" w:rsidRPr="000B031F">
        <w:rPr>
          <w:sz w:val="23"/>
          <w:szCs w:val="23"/>
          <w:lang w:val="en-US"/>
        </w:rPr>
        <w:t xml:space="preserve"> </w:t>
      </w:r>
      <w:r w:rsidR="0033421B" w:rsidRPr="000B031F">
        <w:rPr>
          <w:sz w:val="23"/>
          <w:szCs w:val="23"/>
          <w:lang w:val="en-US"/>
        </w:rPr>
        <w:t>funds</w:t>
      </w:r>
      <w:r w:rsidRPr="000B031F">
        <w:rPr>
          <w:sz w:val="23"/>
          <w:szCs w:val="23"/>
          <w:lang w:val="en-US"/>
        </w:rPr>
        <w:t xml:space="preserve"> </w:t>
      </w:r>
      <w:r w:rsidR="0033421B" w:rsidRPr="000B031F">
        <w:rPr>
          <w:sz w:val="23"/>
          <w:szCs w:val="23"/>
          <w:lang w:val="en-US"/>
        </w:rPr>
        <w:t>from any budget</w:t>
      </w:r>
      <w:r w:rsidRPr="000B031F">
        <w:rPr>
          <w:sz w:val="23"/>
          <w:szCs w:val="23"/>
          <w:lang w:val="en-US"/>
        </w:rPr>
        <w:t xml:space="preserve"> </w:t>
      </w:r>
      <w:r w:rsidR="0033421B" w:rsidRPr="000B031F">
        <w:rPr>
          <w:sz w:val="23"/>
          <w:szCs w:val="23"/>
          <w:lang w:val="en-US"/>
        </w:rPr>
        <w:t>category</w:t>
      </w:r>
      <w:r w:rsidRPr="000B031F">
        <w:rPr>
          <w:sz w:val="23"/>
          <w:szCs w:val="23"/>
          <w:lang w:val="en-US"/>
        </w:rPr>
        <w:t xml:space="preserve"> </w:t>
      </w:r>
      <w:r w:rsidR="00C06C77" w:rsidRPr="000B031F">
        <w:rPr>
          <w:sz w:val="23"/>
          <w:szCs w:val="23"/>
          <w:lang w:val="en-US"/>
        </w:rPr>
        <w:t xml:space="preserve">to costs for participants with </w:t>
      </w:r>
      <w:r w:rsidRPr="000B031F">
        <w:rPr>
          <w:sz w:val="23"/>
          <w:szCs w:val="23"/>
          <w:lang w:val="en-US"/>
        </w:rPr>
        <w:t>specific</w:t>
      </w:r>
      <w:r w:rsidR="00C06C77" w:rsidRPr="000B031F">
        <w:rPr>
          <w:sz w:val="23"/>
          <w:szCs w:val="23"/>
          <w:lang w:val="en-US"/>
        </w:rPr>
        <w:t xml:space="preserve"> needs</w:t>
      </w:r>
      <w:r w:rsidRPr="000B031F">
        <w:rPr>
          <w:sz w:val="23"/>
          <w:szCs w:val="23"/>
          <w:lang w:val="en-US"/>
        </w:rPr>
        <w:t xml:space="preserve">, </w:t>
      </w:r>
      <w:r w:rsidR="00A00F74" w:rsidRPr="000B031F">
        <w:rPr>
          <w:sz w:val="23"/>
          <w:szCs w:val="23"/>
          <w:lang w:val="en-US"/>
        </w:rPr>
        <w:t>even if no funds were originally allotted</w:t>
      </w:r>
      <w:r w:rsidRPr="000B031F">
        <w:rPr>
          <w:sz w:val="23"/>
          <w:szCs w:val="23"/>
          <w:lang w:val="en-US"/>
        </w:rPr>
        <w:t xml:space="preserve"> </w:t>
      </w:r>
      <w:r w:rsidR="00A00F74" w:rsidRPr="000B031F">
        <w:rPr>
          <w:sz w:val="23"/>
          <w:szCs w:val="23"/>
          <w:lang w:val="en-US"/>
        </w:rPr>
        <w:t>to</w:t>
      </w:r>
      <w:r w:rsidRPr="000B031F">
        <w:rPr>
          <w:sz w:val="23"/>
          <w:szCs w:val="23"/>
          <w:lang w:val="en-US"/>
        </w:rPr>
        <w:t xml:space="preserve"> </w:t>
      </w:r>
      <w:r w:rsidR="00A00F74" w:rsidRPr="000B031F">
        <w:rPr>
          <w:sz w:val="23"/>
          <w:szCs w:val="23"/>
          <w:lang w:val="en-US"/>
        </w:rPr>
        <w:t>costs for participants with specific needs according to</w:t>
      </w:r>
      <w:r w:rsidRPr="000B031F">
        <w:rPr>
          <w:sz w:val="23"/>
          <w:szCs w:val="23"/>
          <w:lang w:val="en-US"/>
        </w:rPr>
        <w:t xml:space="preserve"> </w:t>
      </w:r>
      <w:r w:rsidR="00A00F74" w:rsidRPr="000B031F">
        <w:rPr>
          <w:sz w:val="23"/>
          <w:szCs w:val="23"/>
          <w:lang w:val="en-US"/>
        </w:rPr>
        <w:t>Annex</w:t>
      </w:r>
      <w:r w:rsidRPr="000B031F">
        <w:rPr>
          <w:sz w:val="23"/>
          <w:szCs w:val="23"/>
          <w:lang w:val="en-US"/>
        </w:rPr>
        <w:t xml:space="preserve"> </w:t>
      </w:r>
      <w:r w:rsidR="00956A9C">
        <w:rPr>
          <w:sz w:val="23"/>
          <w:szCs w:val="23"/>
          <w:lang w:val="en-US"/>
        </w:rPr>
        <w:t>II</w:t>
      </w:r>
      <w:r w:rsidRPr="000B031F">
        <w:rPr>
          <w:sz w:val="23"/>
          <w:szCs w:val="23"/>
          <w:lang w:val="en-US"/>
        </w:rPr>
        <w:t>I</w:t>
      </w:r>
      <w:r w:rsidR="00A00F74" w:rsidRPr="000B031F">
        <w:rPr>
          <w:sz w:val="23"/>
          <w:szCs w:val="23"/>
          <w:lang w:val="en-US"/>
        </w:rPr>
        <w:t>. In such a case, restricting increasing costs by at most</w:t>
      </w:r>
      <w:r w:rsidRPr="000B031F">
        <w:rPr>
          <w:sz w:val="23"/>
          <w:szCs w:val="23"/>
          <w:lang w:val="en-US"/>
        </w:rPr>
        <w:t xml:space="preserve"> 20</w:t>
      </w:r>
      <w:r w:rsidR="00A00F74" w:rsidRPr="000B031F">
        <w:rPr>
          <w:sz w:val="23"/>
          <w:szCs w:val="23"/>
          <w:lang w:val="en-US"/>
        </w:rPr>
        <w:t>% shall not apply</w:t>
      </w:r>
      <w:r w:rsidRPr="000B031F">
        <w:rPr>
          <w:sz w:val="23"/>
          <w:szCs w:val="23"/>
          <w:lang w:val="en-US"/>
        </w:rPr>
        <w:t xml:space="preserve">; </w:t>
      </w:r>
    </w:p>
    <w:bookmarkEnd w:id="1"/>
    <w:p w14:paraId="3D89FEB0" w14:textId="77777777" w:rsidR="00040F36" w:rsidRPr="00B90864" w:rsidRDefault="00040F36" w:rsidP="0046047F">
      <w:pPr>
        <w:pStyle w:val="Default"/>
        <w:rPr>
          <w:sz w:val="23"/>
          <w:szCs w:val="23"/>
          <w:lang w:val="en-US"/>
        </w:rPr>
      </w:pPr>
    </w:p>
    <w:p w14:paraId="71FC7E93" w14:textId="77777777" w:rsidR="0046047F" w:rsidRPr="00B90864" w:rsidRDefault="00856860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46047F" w:rsidRPr="00B90864">
        <w:rPr>
          <w:b/>
          <w:bCs/>
          <w:sz w:val="23"/>
          <w:szCs w:val="23"/>
          <w:lang w:val="en-US"/>
        </w:rPr>
        <w:t xml:space="preserve"> I.4 – </w:t>
      </w:r>
      <w:r w:rsidR="00D5511A" w:rsidRPr="00B90864">
        <w:rPr>
          <w:b/>
          <w:bCs/>
          <w:sz w:val="23"/>
          <w:szCs w:val="23"/>
          <w:lang w:val="en-US"/>
        </w:rPr>
        <w:t>REPORTING AND PAYMENT TERMS</w:t>
      </w:r>
    </w:p>
    <w:p w14:paraId="7E90C908" w14:textId="77777777" w:rsidR="00A94D8D" w:rsidRPr="00B90864" w:rsidRDefault="00A94D8D" w:rsidP="0046047F">
      <w:pPr>
        <w:pStyle w:val="Default"/>
        <w:rPr>
          <w:sz w:val="23"/>
          <w:szCs w:val="23"/>
          <w:lang w:val="en-US"/>
        </w:rPr>
      </w:pPr>
    </w:p>
    <w:p w14:paraId="137D2D06" w14:textId="77777777" w:rsidR="0046047F" w:rsidRPr="00B90864" w:rsidRDefault="00D5511A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following provisions apply for submitting reports and payments</w:t>
      </w:r>
      <w:r w:rsidR="0046047F" w:rsidRPr="00B90864">
        <w:rPr>
          <w:sz w:val="23"/>
          <w:szCs w:val="23"/>
          <w:lang w:val="en-US"/>
        </w:rPr>
        <w:t xml:space="preserve">: </w:t>
      </w:r>
    </w:p>
    <w:p w14:paraId="4434EF0F" w14:textId="77777777" w:rsidR="00040F36" w:rsidRPr="00B90864" w:rsidRDefault="00040F36" w:rsidP="0046047F">
      <w:pPr>
        <w:pStyle w:val="Default"/>
        <w:rPr>
          <w:sz w:val="23"/>
          <w:szCs w:val="23"/>
          <w:lang w:val="en-US"/>
        </w:rPr>
      </w:pPr>
    </w:p>
    <w:p w14:paraId="3DC3EEE9" w14:textId="77777777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I.4.</w:t>
      </w:r>
      <w:r w:rsidR="00040F36" w:rsidRPr="00B90864">
        <w:rPr>
          <w:b/>
          <w:bCs/>
          <w:sz w:val="23"/>
          <w:szCs w:val="23"/>
          <w:lang w:val="en-US"/>
        </w:rPr>
        <w:t>1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9743A3" w:rsidRPr="00B90864">
        <w:rPr>
          <w:b/>
          <w:bCs/>
          <w:sz w:val="23"/>
          <w:szCs w:val="23"/>
          <w:lang w:val="en-US"/>
        </w:rPr>
        <w:t xml:space="preserve">First </w:t>
      </w:r>
      <w:r w:rsidR="00DE27F4" w:rsidRPr="00B90864">
        <w:rPr>
          <w:b/>
          <w:bCs/>
          <w:sz w:val="23"/>
          <w:szCs w:val="23"/>
          <w:lang w:val="en-US"/>
        </w:rPr>
        <w:t>advance payment</w:t>
      </w:r>
      <w:r w:rsidRPr="00B90864">
        <w:rPr>
          <w:b/>
          <w:bCs/>
          <w:sz w:val="23"/>
          <w:szCs w:val="23"/>
          <w:lang w:val="en-US"/>
        </w:rPr>
        <w:t xml:space="preserve"> </w:t>
      </w:r>
    </w:p>
    <w:p w14:paraId="20B14008" w14:textId="77777777" w:rsidR="0046047F" w:rsidRDefault="00DE27F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lastRenderedPageBreak/>
        <w:t>The purpose of advance payments is to provide initial funds to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the grant beneficiaries</w:t>
      </w:r>
      <w:r w:rsidR="0046047F" w:rsidRPr="00B90864">
        <w:rPr>
          <w:sz w:val="23"/>
          <w:szCs w:val="23"/>
          <w:lang w:val="en-US"/>
        </w:rPr>
        <w:t>. T</w:t>
      </w:r>
      <w:r w:rsidRPr="00B90864">
        <w:rPr>
          <w:sz w:val="23"/>
          <w:szCs w:val="23"/>
          <w:lang w:val="en-US"/>
        </w:rPr>
        <w:t>hese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funds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shall remain the property of the National Agency</w:t>
      </w:r>
      <w:r w:rsidR="0046047F" w:rsidRPr="00B90864">
        <w:rPr>
          <w:sz w:val="23"/>
          <w:szCs w:val="23"/>
          <w:lang w:val="en-US"/>
        </w:rPr>
        <w:t xml:space="preserve"> </w:t>
      </w:r>
      <w:r w:rsidR="00040F36" w:rsidRPr="00B90864">
        <w:rPr>
          <w:sz w:val="23"/>
          <w:szCs w:val="23"/>
          <w:lang w:val="en-US"/>
        </w:rPr>
        <w:t>(</w:t>
      </w:r>
      <w:r w:rsidR="004930BB" w:rsidRPr="00B90864">
        <w:rPr>
          <w:sz w:val="23"/>
          <w:szCs w:val="23"/>
          <w:lang w:val="en-US"/>
        </w:rPr>
        <w:t>hereinafter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4930BB" w:rsidRPr="00B90864">
        <w:rPr>
          <w:sz w:val="23"/>
          <w:szCs w:val="23"/>
          <w:lang w:val="en-US"/>
        </w:rPr>
        <w:t>“</w:t>
      </w:r>
      <w:r w:rsidR="00040F36" w:rsidRPr="00B90864">
        <w:rPr>
          <w:sz w:val="23"/>
          <w:szCs w:val="23"/>
          <w:lang w:val="en-US"/>
        </w:rPr>
        <w:t>NA</w:t>
      </w:r>
      <w:r w:rsidR="004930BB" w:rsidRPr="00B90864">
        <w:rPr>
          <w:sz w:val="23"/>
          <w:szCs w:val="23"/>
          <w:lang w:val="en-US"/>
        </w:rPr>
        <w:t>”</w:t>
      </w:r>
      <w:r w:rsidR="00040F36" w:rsidRPr="00B90864">
        <w:rPr>
          <w:sz w:val="23"/>
          <w:szCs w:val="23"/>
          <w:lang w:val="en-US"/>
        </w:rPr>
        <w:t>)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 xml:space="preserve">until the </w:t>
      </w:r>
      <w:r w:rsidR="00C87AFC" w:rsidRPr="00B90864">
        <w:rPr>
          <w:sz w:val="23"/>
          <w:szCs w:val="23"/>
          <w:lang w:val="en-US"/>
        </w:rPr>
        <w:t>balance</w:t>
      </w:r>
      <w:r w:rsidRPr="00B90864">
        <w:rPr>
          <w:sz w:val="23"/>
          <w:szCs w:val="23"/>
          <w:lang w:val="en-US"/>
        </w:rPr>
        <w:t xml:space="preserve"> payment</w:t>
      </w:r>
      <w:r w:rsidR="0046047F" w:rsidRPr="00B90864">
        <w:rPr>
          <w:sz w:val="23"/>
          <w:szCs w:val="23"/>
          <w:lang w:val="en-US"/>
        </w:rPr>
        <w:t>.</w:t>
      </w:r>
    </w:p>
    <w:p w14:paraId="4AF22F26" w14:textId="77777777" w:rsidR="00F074DE" w:rsidRPr="00B90864" w:rsidRDefault="00F074DE" w:rsidP="0046047F">
      <w:pPr>
        <w:pStyle w:val="Default"/>
        <w:rPr>
          <w:sz w:val="23"/>
          <w:szCs w:val="23"/>
          <w:lang w:val="en-US"/>
        </w:rPr>
      </w:pPr>
    </w:p>
    <w:p w14:paraId="4807A024" w14:textId="547C842B" w:rsidR="0046047F" w:rsidRPr="00B90864" w:rsidRDefault="00DE27F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Within </w:t>
      </w:r>
      <w:r w:rsidR="00E72C96">
        <w:rPr>
          <w:sz w:val="23"/>
          <w:szCs w:val="23"/>
          <w:lang w:val="en-US"/>
        </w:rPr>
        <w:t>30</w:t>
      </w:r>
      <w:r w:rsidRPr="00B90864">
        <w:rPr>
          <w:sz w:val="23"/>
          <w:szCs w:val="23"/>
          <w:lang w:val="en-US"/>
        </w:rPr>
        <w:t xml:space="preserve"> days after the Agreement comes into force, </w:t>
      </w:r>
      <w:r w:rsidR="0072434F" w:rsidRPr="00B90864">
        <w:rPr>
          <w:sz w:val="23"/>
          <w:szCs w:val="23"/>
          <w:lang w:val="en-US"/>
        </w:rPr>
        <w:t>coordinator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shall pay out the first advance payment to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72434F" w:rsidRPr="00B90864">
        <w:rPr>
          <w:sz w:val="23"/>
          <w:szCs w:val="23"/>
          <w:lang w:val="en-US"/>
        </w:rPr>
        <w:t>beneficiary</w:t>
      </w:r>
      <w:r w:rsidR="00781C8C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in the amount of</w:t>
      </w:r>
      <w:r w:rsidR="0046047F" w:rsidRPr="00B90864">
        <w:rPr>
          <w:sz w:val="23"/>
          <w:szCs w:val="23"/>
          <w:lang w:val="en-US"/>
        </w:rPr>
        <w:t xml:space="preserve"> </w:t>
      </w:r>
      <w:r w:rsidR="001C03A8" w:rsidRPr="001C03A8">
        <w:rPr>
          <w:bCs/>
          <w:color w:val="auto"/>
          <w:sz w:val="23"/>
          <w:szCs w:val="23"/>
          <w:lang w:val="en-US"/>
        </w:rPr>
        <w:t>3906</w:t>
      </w:r>
      <w:r w:rsidR="00B90864" w:rsidRPr="000A3536">
        <w:rPr>
          <w:bCs/>
          <w:sz w:val="23"/>
          <w:szCs w:val="23"/>
          <w:lang w:val="en-US"/>
        </w:rPr>
        <w:t xml:space="preserve"> EUR</w:t>
      </w:r>
      <w:r w:rsidR="001827A2" w:rsidRPr="00B90864">
        <w:rPr>
          <w:sz w:val="23"/>
          <w:szCs w:val="23"/>
          <w:lang w:val="en-US"/>
        </w:rPr>
        <w:t>,</w:t>
      </w:r>
      <w:r w:rsidR="0046047F" w:rsidRPr="00B90864">
        <w:rPr>
          <w:sz w:val="23"/>
          <w:szCs w:val="23"/>
          <w:lang w:val="en-US"/>
        </w:rPr>
        <w:t xml:space="preserve"> </w:t>
      </w:r>
      <w:r w:rsidR="001827A2" w:rsidRPr="00B90864">
        <w:rPr>
          <w:sz w:val="23"/>
          <w:szCs w:val="23"/>
          <w:lang w:val="en-US"/>
        </w:rPr>
        <w:t>which corresponds to</w:t>
      </w:r>
      <w:r w:rsidR="0046047F" w:rsidRPr="00B90864">
        <w:rPr>
          <w:sz w:val="23"/>
          <w:szCs w:val="23"/>
          <w:lang w:val="en-US"/>
        </w:rPr>
        <w:t xml:space="preserve"> </w:t>
      </w:r>
      <w:r w:rsidR="0072434F" w:rsidRPr="00B90864">
        <w:rPr>
          <w:sz w:val="23"/>
          <w:szCs w:val="23"/>
          <w:lang w:val="en-US"/>
        </w:rPr>
        <w:t>2</w:t>
      </w:r>
      <w:r w:rsidR="0046047F" w:rsidRPr="00B90864">
        <w:rPr>
          <w:sz w:val="23"/>
          <w:szCs w:val="23"/>
          <w:lang w:val="en-US"/>
        </w:rPr>
        <w:t>0</w:t>
      </w:r>
      <w:r w:rsidR="00A00F74" w:rsidRPr="00B90864">
        <w:rPr>
          <w:sz w:val="23"/>
          <w:szCs w:val="23"/>
          <w:lang w:val="en-US"/>
        </w:rPr>
        <w:t>%</w:t>
      </w:r>
      <w:r w:rsidR="001827A2" w:rsidRPr="00B90864">
        <w:rPr>
          <w:sz w:val="23"/>
          <w:szCs w:val="23"/>
          <w:lang w:val="en-US"/>
        </w:rPr>
        <w:t xml:space="preserve"> of the </w:t>
      </w:r>
      <w:r w:rsidR="00F009B4" w:rsidRPr="00B90864">
        <w:rPr>
          <w:sz w:val="23"/>
          <w:szCs w:val="23"/>
          <w:lang w:val="en-US"/>
        </w:rPr>
        <w:t>maximum grant</w:t>
      </w:r>
      <w:r w:rsidR="0046047F" w:rsidRPr="00B90864">
        <w:rPr>
          <w:sz w:val="23"/>
          <w:szCs w:val="23"/>
          <w:lang w:val="en-US"/>
        </w:rPr>
        <w:t xml:space="preserve"> </w:t>
      </w:r>
      <w:r w:rsidR="001827A2" w:rsidRPr="00B90864">
        <w:rPr>
          <w:sz w:val="23"/>
          <w:szCs w:val="23"/>
          <w:lang w:val="en-US"/>
        </w:rPr>
        <w:t xml:space="preserve">amount set out in </w:t>
      </w:r>
      <w:r w:rsidR="00F009B4" w:rsidRPr="00B90864">
        <w:rPr>
          <w:sz w:val="23"/>
          <w:szCs w:val="23"/>
          <w:lang w:val="en-US"/>
        </w:rPr>
        <w:t>Article</w:t>
      </w:r>
      <w:r w:rsidR="0046047F" w:rsidRPr="00B90864">
        <w:rPr>
          <w:sz w:val="23"/>
          <w:szCs w:val="23"/>
          <w:lang w:val="en-US"/>
        </w:rPr>
        <w:t xml:space="preserve"> I.3.1.</w:t>
      </w:r>
    </w:p>
    <w:p w14:paraId="67976F06" w14:textId="3FE828FD" w:rsidR="00040F36" w:rsidRDefault="00040F36" w:rsidP="0046047F">
      <w:pPr>
        <w:pStyle w:val="Default"/>
        <w:rPr>
          <w:sz w:val="23"/>
          <w:szCs w:val="23"/>
          <w:lang w:val="en-US"/>
        </w:rPr>
      </w:pPr>
    </w:p>
    <w:p w14:paraId="487947A1" w14:textId="77777777" w:rsidR="00315B5F" w:rsidRPr="00B90864" w:rsidRDefault="00315B5F" w:rsidP="0046047F">
      <w:pPr>
        <w:pStyle w:val="Default"/>
        <w:rPr>
          <w:sz w:val="23"/>
          <w:szCs w:val="23"/>
          <w:lang w:val="en-US"/>
        </w:rPr>
      </w:pPr>
    </w:p>
    <w:p w14:paraId="378B333D" w14:textId="77777777" w:rsidR="0046047F" w:rsidRPr="0082529A" w:rsidRDefault="00781C8C" w:rsidP="0046047F">
      <w:pPr>
        <w:pStyle w:val="Default"/>
        <w:rPr>
          <w:sz w:val="23"/>
          <w:szCs w:val="23"/>
          <w:lang w:val="en-US"/>
        </w:rPr>
      </w:pPr>
      <w:r w:rsidRPr="0082529A">
        <w:rPr>
          <w:b/>
          <w:bCs/>
          <w:sz w:val="23"/>
          <w:szCs w:val="23"/>
          <w:lang w:val="en-US"/>
        </w:rPr>
        <w:t>I.4.2</w:t>
      </w:r>
      <w:r w:rsidR="0046047F" w:rsidRPr="0082529A">
        <w:rPr>
          <w:b/>
          <w:bCs/>
          <w:sz w:val="23"/>
          <w:szCs w:val="23"/>
          <w:lang w:val="en-US"/>
        </w:rPr>
        <w:t xml:space="preserve"> </w:t>
      </w:r>
      <w:r w:rsidR="00F009B4" w:rsidRPr="0082529A">
        <w:rPr>
          <w:b/>
          <w:bCs/>
          <w:sz w:val="23"/>
          <w:szCs w:val="23"/>
          <w:lang w:val="en-US"/>
        </w:rPr>
        <w:t>Interim reports and other</w:t>
      </w:r>
      <w:r w:rsidR="0046047F" w:rsidRPr="0082529A">
        <w:rPr>
          <w:b/>
          <w:bCs/>
          <w:sz w:val="23"/>
          <w:szCs w:val="23"/>
          <w:lang w:val="en-US"/>
        </w:rPr>
        <w:t xml:space="preserve"> </w:t>
      </w:r>
      <w:r w:rsidR="00F009B4" w:rsidRPr="0082529A">
        <w:rPr>
          <w:b/>
          <w:bCs/>
          <w:sz w:val="23"/>
          <w:szCs w:val="23"/>
          <w:lang w:val="en-US"/>
        </w:rPr>
        <w:t>advance payments</w:t>
      </w:r>
      <w:r w:rsidR="0046047F" w:rsidRPr="0082529A">
        <w:rPr>
          <w:b/>
          <w:bCs/>
          <w:sz w:val="23"/>
          <w:szCs w:val="23"/>
          <w:lang w:val="en-US"/>
        </w:rPr>
        <w:t xml:space="preserve"> </w:t>
      </w:r>
    </w:p>
    <w:p w14:paraId="723980E0" w14:textId="591B0C16" w:rsidR="004767A6" w:rsidRPr="0082529A" w:rsidRDefault="00C436FC" w:rsidP="004767A6">
      <w:pPr>
        <w:pStyle w:val="Default"/>
        <w:rPr>
          <w:sz w:val="23"/>
          <w:szCs w:val="23"/>
          <w:lang w:val="en-US"/>
        </w:rPr>
      </w:pPr>
      <w:r w:rsidRPr="0082529A">
        <w:rPr>
          <w:sz w:val="23"/>
          <w:szCs w:val="23"/>
          <w:lang w:val="en-US"/>
        </w:rPr>
        <w:t>By</w:t>
      </w:r>
      <w:r w:rsidR="0046047F" w:rsidRPr="0082529A">
        <w:rPr>
          <w:sz w:val="23"/>
          <w:szCs w:val="23"/>
          <w:lang w:val="en-US"/>
        </w:rPr>
        <w:t xml:space="preserve"> </w:t>
      </w:r>
      <w:r w:rsidR="0082529A" w:rsidRPr="0082529A">
        <w:rPr>
          <w:bCs/>
          <w:sz w:val="23"/>
          <w:szCs w:val="23"/>
          <w:lang w:val="en-US"/>
        </w:rPr>
        <w:t>February 15, 2024</w:t>
      </w:r>
      <w:r w:rsidR="00B90864" w:rsidRPr="0082529A">
        <w:rPr>
          <w:bCs/>
          <w:sz w:val="23"/>
          <w:szCs w:val="23"/>
          <w:lang w:val="en-US"/>
        </w:rPr>
        <w:t xml:space="preserve"> </w:t>
      </w:r>
      <w:r w:rsidR="00B90864" w:rsidRPr="0082529A">
        <w:rPr>
          <w:sz w:val="23"/>
          <w:szCs w:val="23"/>
          <w:lang w:val="en-US"/>
        </w:rPr>
        <w:t>the</w:t>
      </w:r>
      <w:r w:rsidR="0046047F" w:rsidRPr="0082529A">
        <w:rPr>
          <w:sz w:val="23"/>
          <w:szCs w:val="23"/>
          <w:lang w:val="en-US"/>
        </w:rPr>
        <w:t xml:space="preserve"> </w:t>
      </w:r>
      <w:r w:rsidR="007D6060" w:rsidRPr="0082529A">
        <w:rPr>
          <w:sz w:val="23"/>
          <w:szCs w:val="23"/>
          <w:lang w:val="en-US"/>
        </w:rPr>
        <w:t>beneficiary</w:t>
      </w:r>
      <w:r w:rsidR="00781C8C" w:rsidRPr="0082529A">
        <w:rPr>
          <w:sz w:val="23"/>
          <w:szCs w:val="23"/>
          <w:lang w:val="en-US"/>
        </w:rPr>
        <w:t xml:space="preserve"> </w:t>
      </w:r>
      <w:r w:rsidRPr="0082529A">
        <w:rPr>
          <w:sz w:val="23"/>
          <w:szCs w:val="23"/>
          <w:lang w:val="en-US"/>
        </w:rPr>
        <w:t xml:space="preserve">must </w:t>
      </w:r>
      <w:r w:rsidR="0082529A" w:rsidRPr="0082529A">
        <w:rPr>
          <w:sz w:val="23"/>
          <w:szCs w:val="23"/>
          <w:lang w:val="en-US"/>
        </w:rPr>
        <w:t>have all timesheets delivered</w:t>
      </w:r>
      <w:r w:rsidR="0046047F" w:rsidRPr="0082529A">
        <w:rPr>
          <w:sz w:val="23"/>
          <w:szCs w:val="23"/>
          <w:lang w:val="en-US"/>
        </w:rPr>
        <w:t xml:space="preserve"> </w:t>
      </w:r>
      <w:r w:rsidR="0082529A" w:rsidRPr="0082529A">
        <w:rPr>
          <w:sz w:val="23"/>
          <w:szCs w:val="23"/>
          <w:lang w:val="en-US"/>
        </w:rPr>
        <w:t>for</w:t>
      </w:r>
      <w:r w:rsidRPr="0082529A">
        <w:rPr>
          <w:sz w:val="23"/>
          <w:szCs w:val="23"/>
          <w:lang w:val="en-US"/>
        </w:rPr>
        <w:t xml:space="preserve"> the period fro</w:t>
      </w:r>
      <w:r w:rsidR="00781C8C" w:rsidRPr="0082529A">
        <w:rPr>
          <w:sz w:val="23"/>
          <w:szCs w:val="23"/>
          <w:lang w:val="en-US"/>
        </w:rPr>
        <w:t>m</w:t>
      </w:r>
      <w:r w:rsidR="0082529A" w:rsidRPr="0082529A">
        <w:rPr>
          <w:sz w:val="23"/>
          <w:szCs w:val="23"/>
          <w:lang w:val="en-US"/>
        </w:rPr>
        <w:t xml:space="preserve"> October 1, 2023 to January 31, 2024.</w:t>
      </w:r>
      <w:r w:rsidR="00BA7525" w:rsidRPr="0082529A">
        <w:rPr>
          <w:sz w:val="23"/>
          <w:szCs w:val="23"/>
          <w:lang w:val="en-US"/>
        </w:rPr>
        <w:t xml:space="preserve"> </w:t>
      </w:r>
      <w:r w:rsidR="004767A6" w:rsidRPr="0082529A">
        <w:rPr>
          <w:sz w:val="23"/>
          <w:szCs w:val="23"/>
          <w:lang w:val="en-US"/>
        </w:rPr>
        <w:t xml:space="preserve">Within 14 days after the </w:t>
      </w:r>
      <w:r w:rsidR="0082529A" w:rsidRPr="0082529A">
        <w:rPr>
          <w:sz w:val="23"/>
          <w:szCs w:val="23"/>
          <w:lang w:val="en-US"/>
        </w:rPr>
        <w:t>given date, under condition that all delivered paperwork is correct</w:t>
      </w:r>
      <w:r w:rsidR="004767A6" w:rsidRPr="0082529A">
        <w:rPr>
          <w:sz w:val="23"/>
          <w:szCs w:val="23"/>
          <w:lang w:val="en-US"/>
        </w:rPr>
        <w:t>, coordinator shall pay out the</w:t>
      </w:r>
      <w:r w:rsidR="00BA7525" w:rsidRPr="0082529A">
        <w:rPr>
          <w:sz w:val="23"/>
          <w:szCs w:val="23"/>
          <w:lang w:val="en-US"/>
        </w:rPr>
        <w:t xml:space="preserve"> </w:t>
      </w:r>
      <w:r w:rsidR="004767A6" w:rsidRPr="0082529A">
        <w:rPr>
          <w:sz w:val="23"/>
          <w:szCs w:val="23"/>
          <w:lang w:val="en-US"/>
        </w:rPr>
        <w:t>second advance payment to the beneficiary in the amount of</w:t>
      </w:r>
      <w:r w:rsidR="007D6060" w:rsidRPr="0082529A">
        <w:rPr>
          <w:sz w:val="23"/>
          <w:szCs w:val="23"/>
          <w:lang w:val="en-US"/>
        </w:rPr>
        <w:t xml:space="preserve"> </w:t>
      </w:r>
      <w:r w:rsidR="001C03A8" w:rsidRPr="001C03A8">
        <w:rPr>
          <w:sz w:val="23"/>
          <w:szCs w:val="23"/>
          <w:lang w:val="en-US"/>
        </w:rPr>
        <w:t>7812</w:t>
      </w:r>
      <w:r w:rsidR="00B90864" w:rsidRPr="0082529A">
        <w:rPr>
          <w:bCs/>
          <w:sz w:val="23"/>
          <w:szCs w:val="23"/>
          <w:lang w:val="en-US"/>
        </w:rPr>
        <w:t xml:space="preserve"> EUR</w:t>
      </w:r>
      <w:r w:rsidR="004767A6" w:rsidRPr="0082529A">
        <w:rPr>
          <w:sz w:val="23"/>
          <w:szCs w:val="23"/>
          <w:lang w:val="en-US"/>
        </w:rPr>
        <w:t>, which corresponds to 40% of the maximum grant amount set out in Article I.3.1.</w:t>
      </w:r>
    </w:p>
    <w:p w14:paraId="231209C9" w14:textId="77777777" w:rsidR="0046047F" w:rsidRPr="00760235" w:rsidRDefault="0046047F" w:rsidP="0046047F">
      <w:pPr>
        <w:pStyle w:val="Default"/>
        <w:rPr>
          <w:sz w:val="23"/>
          <w:szCs w:val="23"/>
          <w:highlight w:val="yellow"/>
          <w:lang w:val="en-US"/>
        </w:rPr>
      </w:pPr>
    </w:p>
    <w:p w14:paraId="048AE310" w14:textId="5C1B7B0A" w:rsidR="0082529A" w:rsidRPr="0082529A" w:rsidRDefault="0082529A" w:rsidP="0082529A">
      <w:pPr>
        <w:pStyle w:val="Default"/>
        <w:rPr>
          <w:sz w:val="23"/>
          <w:szCs w:val="23"/>
          <w:lang w:val="en-US"/>
        </w:rPr>
      </w:pPr>
      <w:r w:rsidRPr="0082529A">
        <w:rPr>
          <w:sz w:val="23"/>
          <w:szCs w:val="23"/>
          <w:lang w:val="en-US"/>
        </w:rPr>
        <w:t xml:space="preserve">By </w:t>
      </w:r>
      <w:r>
        <w:rPr>
          <w:bCs/>
          <w:sz w:val="23"/>
          <w:szCs w:val="23"/>
          <w:lang w:val="en-US"/>
        </w:rPr>
        <w:t>August</w:t>
      </w:r>
      <w:r w:rsidRPr="0082529A">
        <w:rPr>
          <w:bCs/>
          <w:sz w:val="23"/>
          <w:szCs w:val="23"/>
          <w:lang w:val="en-US"/>
        </w:rPr>
        <w:t xml:space="preserve"> 1</w:t>
      </w:r>
      <w:r w:rsidR="00467EBC">
        <w:rPr>
          <w:bCs/>
          <w:sz w:val="23"/>
          <w:szCs w:val="23"/>
          <w:lang w:val="en-US"/>
        </w:rPr>
        <w:t>7</w:t>
      </w:r>
      <w:r w:rsidRPr="0082529A">
        <w:rPr>
          <w:bCs/>
          <w:sz w:val="23"/>
          <w:szCs w:val="23"/>
          <w:lang w:val="en-US"/>
        </w:rPr>
        <w:t xml:space="preserve">, 2024 </w:t>
      </w:r>
      <w:r w:rsidRPr="0082529A">
        <w:rPr>
          <w:sz w:val="23"/>
          <w:szCs w:val="23"/>
          <w:lang w:val="en-US"/>
        </w:rPr>
        <w:t xml:space="preserve">the beneficiary must have all timesheets delivered for the period from </w:t>
      </w:r>
      <w:r>
        <w:rPr>
          <w:sz w:val="23"/>
          <w:szCs w:val="23"/>
          <w:lang w:val="en-US"/>
        </w:rPr>
        <w:t>February</w:t>
      </w:r>
      <w:r w:rsidRPr="0082529A">
        <w:rPr>
          <w:sz w:val="23"/>
          <w:szCs w:val="23"/>
          <w:lang w:val="en-US"/>
        </w:rPr>
        <w:t xml:space="preserve"> 1, 202</w:t>
      </w:r>
      <w:r>
        <w:rPr>
          <w:sz w:val="23"/>
          <w:szCs w:val="23"/>
          <w:lang w:val="en-US"/>
        </w:rPr>
        <w:t>4</w:t>
      </w:r>
      <w:r w:rsidRPr="0082529A">
        <w:rPr>
          <w:sz w:val="23"/>
          <w:szCs w:val="23"/>
          <w:lang w:val="en-US"/>
        </w:rPr>
        <w:t xml:space="preserve"> to </w:t>
      </w:r>
      <w:r>
        <w:rPr>
          <w:sz w:val="23"/>
          <w:szCs w:val="23"/>
          <w:lang w:val="en-US"/>
        </w:rPr>
        <w:t>July</w:t>
      </w:r>
      <w:r w:rsidRPr="0082529A">
        <w:rPr>
          <w:sz w:val="23"/>
          <w:szCs w:val="23"/>
          <w:lang w:val="en-US"/>
        </w:rPr>
        <w:t xml:space="preserve"> 31, 2024. Within 14 days after the given date, under condition that all delivered paperwork is correct, coordinator shall pay out the </w:t>
      </w:r>
      <w:r w:rsidR="006D1AE5">
        <w:rPr>
          <w:sz w:val="23"/>
          <w:szCs w:val="23"/>
          <w:lang w:val="en-US"/>
        </w:rPr>
        <w:t>third</w:t>
      </w:r>
      <w:r w:rsidRPr="0082529A">
        <w:rPr>
          <w:sz w:val="23"/>
          <w:szCs w:val="23"/>
          <w:lang w:val="en-US"/>
        </w:rPr>
        <w:t xml:space="preserve"> advance payment to the beneficiary in the amount of </w:t>
      </w:r>
      <w:r w:rsidR="001C03A8" w:rsidRPr="001C03A8">
        <w:rPr>
          <w:sz w:val="23"/>
          <w:szCs w:val="23"/>
          <w:lang w:val="en-US"/>
        </w:rPr>
        <w:t>3906</w:t>
      </w:r>
      <w:r w:rsidRPr="0082529A">
        <w:rPr>
          <w:bCs/>
          <w:sz w:val="23"/>
          <w:szCs w:val="23"/>
          <w:lang w:val="en-US"/>
        </w:rPr>
        <w:t xml:space="preserve"> EUR</w:t>
      </w:r>
      <w:r w:rsidRPr="0082529A">
        <w:rPr>
          <w:sz w:val="23"/>
          <w:szCs w:val="23"/>
          <w:lang w:val="en-US"/>
        </w:rPr>
        <w:t xml:space="preserve">, which corresponds to </w:t>
      </w:r>
      <w:r>
        <w:rPr>
          <w:sz w:val="23"/>
          <w:szCs w:val="23"/>
          <w:lang w:val="en-US"/>
        </w:rPr>
        <w:t>2</w:t>
      </w:r>
      <w:r w:rsidRPr="0082529A">
        <w:rPr>
          <w:sz w:val="23"/>
          <w:szCs w:val="23"/>
          <w:lang w:val="en-US"/>
        </w:rPr>
        <w:t>0% of the maximum grant amount set out in Article I.3.1.</w:t>
      </w:r>
    </w:p>
    <w:p w14:paraId="6AD27951" w14:textId="77777777" w:rsidR="00781C8C" w:rsidRPr="00B90864" w:rsidRDefault="00781C8C" w:rsidP="00781C8C">
      <w:pPr>
        <w:pStyle w:val="Default"/>
        <w:rPr>
          <w:sz w:val="23"/>
          <w:szCs w:val="23"/>
          <w:lang w:val="en-US"/>
        </w:rPr>
      </w:pPr>
    </w:p>
    <w:p w14:paraId="2785084C" w14:textId="7D435012" w:rsidR="0046047F" w:rsidRPr="00B90864" w:rsidRDefault="0046047F" w:rsidP="0046047F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I.4.</w:t>
      </w:r>
      <w:r w:rsidR="00206DF8">
        <w:rPr>
          <w:b/>
          <w:bCs/>
          <w:sz w:val="23"/>
          <w:szCs w:val="23"/>
          <w:lang w:val="en-US"/>
        </w:rPr>
        <w:t>3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483C2F" w:rsidRPr="00B90864">
        <w:rPr>
          <w:b/>
          <w:bCs/>
          <w:sz w:val="23"/>
          <w:szCs w:val="23"/>
          <w:lang w:val="en-US"/>
        </w:rPr>
        <w:t>Final report</w:t>
      </w:r>
      <w:r w:rsidRPr="00B90864">
        <w:rPr>
          <w:b/>
          <w:bCs/>
          <w:sz w:val="23"/>
          <w:szCs w:val="23"/>
          <w:lang w:val="en-US"/>
        </w:rPr>
        <w:t xml:space="preserve"> a</w:t>
      </w:r>
      <w:r w:rsidR="00483C2F" w:rsidRPr="00B90864">
        <w:rPr>
          <w:b/>
          <w:bCs/>
          <w:sz w:val="23"/>
          <w:szCs w:val="23"/>
          <w:lang w:val="en-US"/>
        </w:rPr>
        <w:t xml:space="preserve">nd request for </w:t>
      </w:r>
      <w:r w:rsidR="00C87AFC" w:rsidRPr="00B90864">
        <w:rPr>
          <w:b/>
          <w:bCs/>
          <w:sz w:val="23"/>
          <w:szCs w:val="23"/>
          <w:lang w:val="en-US"/>
        </w:rPr>
        <w:t>balance</w:t>
      </w:r>
      <w:r w:rsidR="00483C2F" w:rsidRPr="00B90864">
        <w:rPr>
          <w:b/>
          <w:bCs/>
          <w:sz w:val="23"/>
          <w:szCs w:val="23"/>
          <w:lang w:val="en-US"/>
        </w:rPr>
        <w:t xml:space="preserve"> payment </w:t>
      </w:r>
    </w:p>
    <w:p w14:paraId="359C066E" w14:textId="292ADE3E" w:rsidR="0046047F" w:rsidRPr="00B90864" w:rsidRDefault="00370EE4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Within</w:t>
      </w:r>
      <w:r w:rsidR="0046047F" w:rsidRPr="00B90864">
        <w:rPr>
          <w:sz w:val="23"/>
          <w:szCs w:val="23"/>
          <w:lang w:val="en-US"/>
        </w:rPr>
        <w:t xml:space="preserve"> </w:t>
      </w:r>
      <w:r w:rsidR="00467EBC">
        <w:rPr>
          <w:sz w:val="23"/>
          <w:szCs w:val="23"/>
          <w:lang w:val="en-US"/>
        </w:rPr>
        <w:t>30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days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from the date of the end of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specified in</w:t>
      </w:r>
      <w:r w:rsidR="0046047F" w:rsidRPr="00B90864">
        <w:rPr>
          <w:sz w:val="23"/>
          <w:szCs w:val="23"/>
          <w:lang w:val="en-US"/>
        </w:rPr>
        <w:t xml:space="preserve"> </w:t>
      </w:r>
      <w:r w:rsidR="00F009B4" w:rsidRPr="00B90864">
        <w:rPr>
          <w:sz w:val="23"/>
          <w:szCs w:val="23"/>
          <w:lang w:val="en-US"/>
        </w:rPr>
        <w:t>Article</w:t>
      </w:r>
      <w:r w:rsidR="0046047F" w:rsidRPr="00B90864">
        <w:rPr>
          <w:sz w:val="23"/>
          <w:szCs w:val="23"/>
          <w:lang w:val="en-US"/>
        </w:rPr>
        <w:t xml:space="preserve"> I.2.2</w:t>
      </w:r>
      <w:r w:rsidRPr="00B90864">
        <w:rPr>
          <w:sz w:val="23"/>
          <w:szCs w:val="23"/>
          <w:lang w:val="en-US"/>
        </w:rPr>
        <w:t>,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the</w:t>
      </w:r>
      <w:r w:rsidR="0046047F" w:rsidRPr="00B90864">
        <w:rPr>
          <w:sz w:val="23"/>
          <w:szCs w:val="23"/>
          <w:lang w:val="en-US"/>
        </w:rPr>
        <w:t xml:space="preserve"> </w:t>
      </w:r>
      <w:r w:rsidR="00F93EB7" w:rsidRPr="00B90864">
        <w:rPr>
          <w:sz w:val="23"/>
          <w:szCs w:val="23"/>
          <w:lang w:val="en-US"/>
        </w:rPr>
        <w:t>coordinator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must submit a final report</w:t>
      </w:r>
      <w:r w:rsidR="0046047F" w:rsidRPr="00B90864">
        <w:rPr>
          <w:sz w:val="23"/>
          <w:szCs w:val="23"/>
          <w:lang w:val="en-US"/>
        </w:rPr>
        <w:t xml:space="preserve"> o</w:t>
      </w:r>
      <w:r w:rsidRPr="00B90864">
        <w:rPr>
          <w:sz w:val="23"/>
          <w:szCs w:val="23"/>
          <w:lang w:val="en-US"/>
        </w:rPr>
        <w:t>n the implementation of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46047F" w:rsidRPr="00B90864">
        <w:rPr>
          <w:sz w:val="23"/>
          <w:szCs w:val="23"/>
          <w:lang w:val="en-US"/>
        </w:rPr>
        <w:t xml:space="preserve"> a</w:t>
      </w:r>
      <w:r w:rsidRPr="00B90864">
        <w:rPr>
          <w:sz w:val="23"/>
          <w:szCs w:val="23"/>
          <w:lang w:val="en-US"/>
        </w:rPr>
        <w:t>nd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upload all of the outputs from the</w:t>
      </w:r>
      <w:r w:rsidR="00730C83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46047F" w:rsidRPr="00B90864">
        <w:rPr>
          <w:sz w:val="23"/>
          <w:szCs w:val="23"/>
          <w:lang w:val="en-US"/>
        </w:rPr>
        <w:t xml:space="preserve"> (</w:t>
      </w:r>
      <w:r w:rsidR="00730C83" w:rsidRPr="00B90864">
        <w:rPr>
          <w:sz w:val="23"/>
          <w:szCs w:val="23"/>
          <w:lang w:val="en-US"/>
        </w:rPr>
        <w:t>if it is</w:t>
      </w:r>
      <w:r w:rsidR="0046047F" w:rsidRPr="00B90864">
        <w:rPr>
          <w:sz w:val="23"/>
          <w:szCs w:val="23"/>
          <w:lang w:val="en-US"/>
        </w:rPr>
        <w:t xml:space="preserve"> </w:t>
      </w:r>
      <w:r w:rsidR="00730C83" w:rsidRPr="00B90864">
        <w:rPr>
          <w:sz w:val="23"/>
          <w:szCs w:val="23"/>
          <w:lang w:val="en-US"/>
        </w:rPr>
        <w:t>relevant</w:t>
      </w:r>
      <w:r w:rsidR="0046047F" w:rsidRPr="00B90864">
        <w:rPr>
          <w:sz w:val="23"/>
          <w:szCs w:val="23"/>
          <w:lang w:val="en-US"/>
        </w:rPr>
        <w:t xml:space="preserve">) </w:t>
      </w:r>
      <w:r w:rsidR="00730C83" w:rsidRPr="00B90864">
        <w:rPr>
          <w:sz w:val="23"/>
          <w:szCs w:val="23"/>
          <w:lang w:val="en-US"/>
        </w:rPr>
        <w:t>to</w:t>
      </w:r>
      <w:r w:rsidR="0045172F" w:rsidRPr="00B90864">
        <w:rPr>
          <w:sz w:val="23"/>
          <w:szCs w:val="23"/>
          <w:lang w:val="en-US"/>
        </w:rPr>
        <w:t xml:space="preserve">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395CAB" w:rsidRPr="00B90864">
        <w:rPr>
          <w:sz w:val="23"/>
          <w:szCs w:val="23"/>
          <w:lang w:val="en-US"/>
        </w:rPr>
        <w:t>Erasmus+ Project Results Platform</w:t>
      </w:r>
      <w:r w:rsidR="0046047F" w:rsidRPr="00B90864">
        <w:rPr>
          <w:sz w:val="23"/>
          <w:szCs w:val="23"/>
          <w:lang w:val="en-US"/>
        </w:rPr>
        <w:t xml:space="preserve"> </w:t>
      </w:r>
      <w:r w:rsidR="00730C83" w:rsidRPr="00B90864">
        <w:rPr>
          <w:sz w:val="23"/>
          <w:szCs w:val="23"/>
          <w:lang w:val="en-US"/>
        </w:rPr>
        <w:t>in accordance with</w:t>
      </w:r>
      <w:r w:rsidR="0046047F" w:rsidRPr="00B90864">
        <w:rPr>
          <w:sz w:val="23"/>
          <w:szCs w:val="23"/>
          <w:lang w:val="en-US"/>
        </w:rPr>
        <w:t xml:space="preserve"> </w:t>
      </w:r>
      <w:r w:rsidR="00483C2F" w:rsidRPr="00B90864">
        <w:rPr>
          <w:sz w:val="23"/>
          <w:szCs w:val="23"/>
          <w:lang w:val="en-US"/>
        </w:rPr>
        <w:t>Article</w:t>
      </w:r>
      <w:r w:rsidR="0046047F" w:rsidRPr="00B90864">
        <w:rPr>
          <w:sz w:val="23"/>
          <w:szCs w:val="23"/>
          <w:lang w:val="en-US"/>
        </w:rPr>
        <w:t xml:space="preserve"> </w:t>
      </w:r>
      <w:r w:rsidR="00782A6D" w:rsidRPr="0027165A">
        <w:rPr>
          <w:color w:val="auto"/>
          <w:sz w:val="23"/>
          <w:szCs w:val="23"/>
          <w:lang w:val="en-US"/>
        </w:rPr>
        <w:t>I.8.2</w:t>
      </w:r>
      <w:r w:rsidR="0027165A" w:rsidRPr="0027165A">
        <w:rPr>
          <w:color w:val="auto"/>
          <w:sz w:val="23"/>
          <w:szCs w:val="23"/>
          <w:lang w:val="en-US"/>
        </w:rPr>
        <w:t xml:space="preserve"> </w:t>
      </w:r>
      <w:r w:rsidR="00730C83" w:rsidRPr="00B90864">
        <w:rPr>
          <w:sz w:val="23"/>
          <w:szCs w:val="23"/>
          <w:lang w:val="en-US"/>
        </w:rPr>
        <w:t>This report must contain</w:t>
      </w:r>
      <w:r w:rsidR="00B16B29" w:rsidRPr="00B90864">
        <w:rPr>
          <w:sz w:val="23"/>
          <w:szCs w:val="23"/>
          <w:lang w:val="en-US"/>
        </w:rPr>
        <w:t xml:space="preserve"> the</w:t>
      </w:r>
      <w:r w:rsidR="00730C83" w:rsidRPr="00B90864">
        <w:rPr>
          <w:sz w:val="23"/>
          <w:szCs w:val="23"/>
          <w:lang w:val="en-US"/>
        </w:rPr>
        <w:t xml:space="preserve"> information</w:t>
      </w:r>
      <w:r w:rsidR="0046047F" w:rsidRPr="00B90864">
        <w:rPr>
          <w:sz w:val="23"/>
          <w:szCs w:val="23"/>
          <w:lang w:val="en-US"/>
        </w:rPr>
        <w:t xml:space="preserve"> </w:t>
      </w:r>
      <w:r w:rsidR="00B16B29" w:rsidRPr="00B90864">
        <w:rPr>
          <w:sz w:val="23"/>
          <w:szCs w:val="23"/>
          <w:lang w:val="en-US"/>
        </w:rPr>
        <w:t>necessary for</w:t>
      </w:r>
      <w:r w:rsidR="0046047F" w:rsidRPr="00B90864">
        <w:rPr>
          <w:sz w:val="23"/>
          <w:szCs w:val="23"/>
          <w:lang w:val="en-US"/>
        </w:rPr>
        <w:t xml:space="preserve"> </w:t>
      </w:r>
      <w:r w:rsidR="00B16B29" w:rsidRPr="00B90864">
        <w:rPr>
          <w:sz w:val="23"/>
          <w:szCs w:val="23"/>
          <w:lang w:val="en-US"/>
        </w:rPr>
        <w:t>justification of the requ</w:t>
      </w:r>
      <w:r w:rsidR="00625E22" w:rsidRPr="00B90864">
        <w:rPr>
          <w:sz w:val="23"/>
          <w:szCs w:val="23"/>
          <w:lang w:val="en-US"/>
        </w:rPr>
        <w:t>ested</w:t>
      </w:r>
      <w:r w:rsidR="00B16B29" w:rsidRPr="00B90864">
        <w:rPr>
          <w:sz w:val="23"/>
          <w:szCs w:val="23"/>
          <w:lang w:val="en-US"/>
        </w:rPr>
        <w:t xml:space="preserve"> grant contribution </w:t>
      </w:r>
      <w:r w:rsidR="00625E22" w:rsidRPr="00B90864">
        <w:rPr>
          <w:sz w:val="23"/>
          <w:szCs w:val="23"/>
          <w:lang w:val="en-US"/>
        </w:rPr>
        <w:t xml:space="preserve">on the basis of </w:t>
      </w:r>
      <w:r w:rsidR="00C42CFF" w:rsidRPr="00B90864">
        <w:rPr>
          <w:sz w:val="23"/>
          <w:szCs w:val="23"/>
          <w:lang w:val="en-US"/>
        </w:rPr>
        <w:t xml:space="preserve">unit </w:t>
      </w:r>
      <w:r w:rsidR="00625E22" w:rsidRPr="00B90864">
        <w:rPr>
          <w:sz w:val="23"/>
          <w:szCs w:val="23"/>
          <w:lang w:val="en-US"/>
        </w:rPr>
        <w:t>contributions</w:t>
      </w:r>
      <w:r w:rsidR="003A4DED">
        <w:rPr>
          <w:sz w:val="23"/>
          <w:szCs w:val="23"/>
          <w:lang w:val="en-US"/>
        </w:rPr>
        <w:t>.</w:t>
      </w:r>
    </w:p>
    <w:p w14:paraId="3DAF73FE" w14:textId="77777777" w:rsidR="00FF1AA0" w:rsidRPr="00B90864" w:rsidRDefault="00FF1AA0" w:rsidP="0046047F">
      <w:pPr>
        <w:pStyle w:val="Default"/>
        <w:rPr>
          <w:sz w:val="23"/>
          <w:szCs w:val="23"/>
          <w:lang w:val="en-US"/>
        </w:rPr>
      </w:pPr>
    </w:p>
    <w:p w14:paraId="0F019C70" w14:textId="77777777" w:rsidR="0046047F" w:rsidRPr="00B90864" w:rsidRDefault="00C42CFF" w:rsidP="0046047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f</w:t>
      </w:r>
      <w:r w:rsidR="00483C2F" w:rsidRPr="00B90864">
        <w:rPr>
          <w:sz w:val="23"/>
          <w:szCs w:val="23"/>
          <w:lang w:val="en-US"/>
        </w:rPr>
        <w:t>inal report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shall be considered a request on the part of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483C2F" w:rsidRPr="00B90864">
        <w:rPr>
          <w:sz w:val="23"/>
          <w:szCs w:val="23"/>
          <w:lang w:val="en-US"/>
        </w:rPr>
        <w:t>coordinator</w:t>
      </w:r>
      <w:r w:rsidR="0046047F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 xml:space="preserve">for paying-out </w:t>
      </w:r>
      <w:r w:rsidR="00C87AFC" w:rsidRPr="00B90864">
        <w:rPr>
          <w:sz w:val="23"/>
          <w:szCs w:val="23"/>
          <w:lang w:val="en-US"/>
        </w:rPr>
        <w:t>the</w:t>
      </w:r>
      <w:r w:rsidR="0046047F" w:rsidRPr="00B90864">
        <w:rPr>
          <w:sz w:val="23"/>
          <w:szCs w:val="23"/>
          <w:lang w:val="en-US"/>
        </w:rPr>
        <w:t xml:space="preserve"> </w:t>
      </w:r>
      <w:r w:rsidR="00C87AFC" w:rsidRPr="00B90864">
        <w:rPr>
          <w:sz w:val="23"/>
          <w:szCs w:val="23"/>
          <w:lang w:val="en-US"/>
        </w:rPr>
        <w:t>balance</w:t>
      </w:r>
      <w:r w:rsidR="00483C2F" w:rsidRPr="00B90864">
        <w:rPr>
          <w:sz w:val="23"/>
          <w:szCs w:val="23"/>
          <w:lang w:val="en-US"/>
        </w:rPr>
        <w:t xml:space="preserve"> payment</w:t>
      </w:r>
      <w:r w:rsidRPr="00B90864">
        <w:rPr>
          <w:sz w:val="23"/>
          <w:szCs w:val="23"/>
          <w:lang w:val="en-US"/>
        </w:rPr>
        <w:t xml:space="preserve"> of the</w:t>
      </w:r>
      <w:r w:rsidR="0046047F" w:rsidRPr="00B90864">
        <w:rPr>
          <w:sz w:val="23"/>
          <w:szCs w:val="23"/>
          <w:lang w:val="en-US"/>
        </w:rPr>
        <w:t xml:space="preserve"> </w:t>
      </w:r>
      <w:r w:rsidR="0073741E" w:rsidRPr="00B90864">
        <w:rPr>
          <w:sz w:val="23"/>
          <w:szCs w:val="23"/>
          <w:lang w:val="en-US"/>
        </w:rPr>
        <w:t>grant</w:t>
      </w:r>
      <w:r w:rsidR="0046047F" w:rsidRPr="00B90864">
        <w:rPr>
          <w:sz w:val="23"/>
          <w:szCs w:val="23"/>
          <w:lang w:val="en-US"/>
        </w:rPr>
        <w:t xml:space="preserve">. </w:t>
      </w:r>
    </w:p>
    <w:p w14:paraId="4BDB1AE7" w14:textId="77777777" w:rsidR="00FF1AA0" w:rsidRPr="00B90864" w:rsidRDefault="00FF1AA0" w:rsidP="0046047F">
      <w:pPr>
        <w:pStyle w:val="Default"/>
        <w:rPr>
          <w:sz w:val="23"/>
          <w:szCs w:val="23"/>
          <w:lang w:val="en-US"/>
        </w:rPr>
      </w:pPr>
    </w:p>
    <w:p w14:paraId="2FA3DBD2" w14:textId="77777777" w:rsidR="00040F36" w:rsidRPr="00B90864" w:rsidRDefault="00C42CFF" w:rsidP="001E30EB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c</w:t>
      </w:r>
      <w:r w:rsidR="00F93EB7" w:rsidRPr="00B90864">
        <w:rPr>
          <w:sz w:val="23"/>
          <w:szCs w:val="23"/>
          <w:lang w:val="en-US"/>
        </w:rPr>
        <w:t>oordinator</w:t>
      </w:r>
      <w:r w:rsidR="0046047F" w:rsidRPr="00B90864">
        <w:rPr>
          <w:sz w:val="23"/>
          <w:szCs w:val="23"/>
          <w:lang w:val="en-US"/>
        </w:rPr>
        <w:t xml:space="preserve"> </w:t>
      </w:r>
      <w:r w:rsidR="00B3276B" w:rsidRPr="00B90864">
        <w:rPr>
          <w:sz w:val="23"/>
          <w:szCs w:val="23"/>
          <w:lang w:val="en-US"/>
        </w:rPr>
        <w:t xml:space="preserve">guarantees that the information specified in the request for </w:t>
      </w:r>
      <w:r w:rsidR="00C87AFC" w:rsidRPr="00B90864">
        <w:rPr>
          <w:sz w:val="23"/>
          <w:szCs w:val="23"/>
          <w:lang w:val="en-US"/>
        </w:rPr>
        <w:t>the balance</w:t>
      </w:r>
      <w:r w:rsidR="00483C2F" w:rsidRPr="00B90864">
        <w:rPr>
          <w:sz w:val="23"/>
          <w:szCs w:val="23"/>
          <w:lang w:val="en-US"/>
        </w:rPr>
        <w:t xml:space="preserve"> payment</w:t>
      </w:r>
      <w:r w:rsidR="0046047F" w:rsidRPr="00B90864">
        <w:rPr>
          <w:sz w:val="23"/>
          <w:szCs w:val="23"/>
          <w:lang w:val="en-US"/>
        </w:rPr>
        <w:t xml:space="preserve"> </w:t>
      </w:r>
      <w:r w:rsidR="00B3276B" w:rsidRPr="00B90864">
        <w:rPr>
          <w:sz w:val="23"/>
          <w:szCs w:val="23"/>
          <w:lang w:val="en-US"/>
        </w:rPr>
        <w:t>is complete, reliable and true</w:t>
      </w:r>
      <w:r w:rsidR="0046047F" w:rsidRPr="00B90864">
        <w:rPr>
          <w:sz w:val="23"/>
          <w:szCs w:val="23"/>
          <w:lang w:val="en-US"/>
        </w:rPr>
        <w:t xml:space="preserve">. </w:t>
      </w:r>
      <w:r w:rsidR="001E30EB" w:rsidRPr="00B90864">
        <w:rPr>
          <w:sz w:val="23"/>
          <w:szCs w:val="23"/>
          <w:lang w:val="en-US"/>
        </w:rPr>
        <w:t>The coordinator also guarantees that incurred costs can be considered as</w:t>
      </w:r>
      <w:r w:rsidR="0046047F" w:rsidRPr="00B90864">
        <w:rPr>
          <w:sz w:val="23"/>
          <w:szCs w:val="23"/>
          <w:lang w:val="en-US"/>
        </w:rPr>
        <w:t xml:space="preserve"> </w:t>
      </w:r>
      <w:r w:rsidR="001E30EB" w:rsidRPr="00B90864">
        <w:rPr>
          <w:sz w:val="23"/>
          <w:szCs w:val="23"/>
          <w:lang w:val="en-US"/>
        </w:rPr>
        <w:t>eligible</w:t>
      </w:r>
      <w:r w:rsidR="0046047F" w:rsidRPr="00B90864">
        <w:rPr>
          <w:sz w:val="23"/>
          <w:szCs w:val="23"/>
          <w:lang w:val="en-US"/>
        </w:rPr>
        <w:t xml:space="preserve"> </w:t>
      </w:r>
      <w:r w:rsidR="001E30EB" w:rsidRPr="00B90864">
        <w:rPr>
          <w:sz w:val="23"/>
          <w:szCs w:val="23"/>
          <w:lang w:val="en-US"/>
        </w:rPr>
        <w:t>pursuant to</w:t>
      </w:r>
      <w:r w:rsidR="0046047F" w:rsidRPr="00B90864">
        <w:rPr>
          <w:sz w:val="23"/>
          <w:szCs w:val="23"/>
          <w:lang w:val="en-US"/>
        </w:rPr>
        <w:t xml:space="preserve"> </w:t>
      </w:r>
      <w:r w:rsidR="00E62530" w:rsidRPr="00B90864">
        <w:rPr>
          <w:sz w:val="23"/>
          <w:szCs w:val="23"/>
          <w:lang w:val="en-US"/>
        </w:rPr>
        <w:t>this</w:t>
      </w:r>
      <w:r w:rsidR="0046047F" w:rsidRPr="00B90864">
        <w:rPr>
          <w:sz w:val="23"/>
          <w:szCs w:val="23"/>
          <w:lang w:val="en-US"/>
        </w:rPr>
        <w:t xml:space="preserve"> </w:t>
      </w:r>
      <w:r w:rsidR="004930BB" w:rsidRPr="00B90864">
        <w:rPr>
          <w:sz w:val="23"/>
          <w:szCs w:val="23"/>
          <w:lang w:val="en-US"/>
        </w:rPr>
        <w:t>Agreement</w:t>
      </w:r>
      <w:r w:rsidR="001E30EB" w:rsidRPr="00B90864">
        <w:rPr>
          <w:sz w:val="23"/>
          <w:szCs w:val="23"/>
          <w:lang w:val="en-US"/>
        </w:rPr>
        <w:t>, and that the</w:t>
      </w:r>
      <w:r w:rsidRPr="00B90864">
        <w:rPr>
          <w:sz w:val="23"/>
          <w:szCs w:val="23"/>
          <w:lang w:val="en-US"/>
        </w:rPr>
        <w:t xml:space="preserve"> </w:t>
      </w:r>
      <w:r w:rsidR="001E30EB" w:rsidRPr="00B90864">
        <w:rPr>
          <w:sz w:val="23"/>
          <w:szCs w:val="23"/>
          <w:lang w:val="en-US"/>
        </w:rPr>
        <w:t xml:space="preserve">request for </w:t>
      </w:r>
      <w:r w:rsidR="00C87AFC" w:rsidRPr="00B90864">
        <w:rPr>
          <w:sz w:val="23"/>
          <w:szCs w:val="23"/>
          <w:lang w:val="en-US"/>
        </w:rPr>
        <w:t>balance</w:t>
      </w:r>
      <w:r w:rsidR="00483C2F" w:rsidRPr="00B90864">
        <w:rPr>
          <w:sz w:val="23"/>
          <w:szCs w:val="23"/>
          <w:lang w:val="en-US"/>
        </w:rPr>
        <w:t xml:space="preserve"> payment</w:t>
      </w:r>
      <w:r w:rsidR="00040F36" w:rsidRPr="00B90864">
        <w:rPr>
          <w:sz w:val="23"/>
          <w:szCs w:val="23"/>
          <w:lang w:val="en-US"/>
        </w:rPr>
        <w:t xml:space="preserve"> </w:t>
      </w:r>
      <w:r w:rsidR="001E30EB" w:rsidRPr="00B90864">
        <w:rPr>
          <w:sz w:val="23"/>
          <w:szCs w:val="23"/>
          <w:lang w:val="en-US"/>
        </w:rPr>
        <w:t>is substantiated by adequate supporting documents that can be assessed in the context of inspections or audits.</w:t>
      </w:r>
    </w:p>
    <w:p w14:paraId="3C34E134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53B06088" w14:textId="7CBBFCB4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I.4.</w:t>
      </w:r>
      <w:r w:rsidR="00206DF8">
        <w:rPr>
          <w:b/>
          <w:bCs/>
          <w:sz w:val="23"/>
          <w:szCs w:val="23"/>
          <w:lang w:val="en-US"/>
        </w:rPr>
        <w:t>4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A2533E" w:rsidRPr="00B90864">
        <w:rPr>
          <w:b/>
          <w:bCs/>
          <w:sz w:val="23"/>
          <w:szCs w:val="23"/>
          <w:lang w:val="en-US"/>
        </w:rPr>
        <w:t xml:space="preserve">Payment of </w:t>
      </w:r>
      <w:r w:rsidR="00C87AFC" w:rsidRPr="00B90864">
        <w:rPr>
          <w:b/>
          <w:bCs/>
          <w:sz w:val="23"/>
          <w:szCs w:val="23"/>
          <w:lang w:val="en-US"/>
        </w:rPr>
        <w:t>balance</w:t>
      </w:r>
      <w:r w:rsidR="00483C2F" w:rsidRPr="00B90864">
        <w:rPr>
          <w:b/>
          <w:bCs/>
          <w:sz w:val="23"/>
          <w:szCs w:val="23"/>
          <w:lang w:val="en-US"/>
        </w:rPr>
        <w:t xml:space="preserve"> payment</w:t>
      </w:r>
      <w:r w:rsidRPr="00B90864">
        <w:rPr>
          <w:b/>
          <w:bCs/>
          <w:sz w:val="23"/>
          <w:szCs w:val="23"/>
          <w:lang w:val="en-US"/>
        </w:rPr>
        <w:t xml:space="preserve"> </w:t>
      </w:r>
    </w:p>
    <w:p w14:paraId="307416AD" w14:textId="56138D0B" w:rsidR="00040F36" w:rsidRPr="00B90864" w:rsidRDefault="00C42CFF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The </w:t>
      </w:r>
      <w:r w:rsidR="00A2533E" w:rsidRPr="00B90864">
        <w:rPr>
          <w:sz w:val="23"/>
          <w:szCs w:val="23"/>
          <w:lang w:val="en-US"/>
        </w:rPr>
        <w:t xml:space="preserve">purpose of the one-time payment of </w:t>
      </w:r>
      <w:r w:rsidR="00C87AFC" w:rsidRPr="00B90864">
        <w:rPr>
          <w:sz w:val="23"/>
          <w:szCs w:val="23"/>
          <w:lang w:val="en-US"/>
        </w:rPr>
        <w:t>the balance</w:t>
      </w:r>
      <w:r w:rsidR="007D6060" w:rsidRPr="00B90864">
        <w:rPr>
          <w:sz w:val="23"/>
          <w:szCs w:val="23"/>
          <w:lang w:val="en-US"/>
        </w:rPr>
        <w:t xml:space="preserve"> in the amount of </w:t>
      </w:r>
      <w:r w:rsidR="001C03A8" w:rsidRPr="001C03A8">
        <w:rPr>
          <w:bCs/>
          <w:color w:val="auto"/>
          <w:sz w:val="23"/>
          <w:szCs w:val="23"/>
          <w:lang w:val="en-US"/>
        </w:rPr>
        <w:t>3906</w:t>
      </w:r>
      <w:r w:rsidR="007D6060" w:rsidRPr="000A3536">
        <w:rPr>
          <w:bCs/>
          <w:sz w:val="23"/>
          <w:szCs w:val="23"/>
          <w:lang w:val="en-US"/>
        </w:rPr>
        <w:t xml:space="preserve"> </w:t>
      </w:r>
      <w:r w:rsidR="007D6060" w:rsidRPr="000A3536">
        <w:rPr>
          <w:sz w:val="23"/>
          <w:szCs w:val="23"/>
          <w:lang w:val="en-US"/>
        </w:rPr>
        <w:t>EUR</w:t>
      </w:r>
      <w:r w:rsidR="00483C2F" w:rsidRPr="00B90864">
        <w:rPr>
          <w:sz w:val="23"/>
          <w:szCs w:val="23"/>
          <w:lang w:val="en-US"/>
        </w:rPr>
        <w:t xml:space="preserve"> </w:t>
      </w:r>
      <w:r w:rsidR="00A2533E" w:rsidRPr="00B90864">
        <w:rPr>
          <w:sz w:val="23"/>
          <w:szCs w:val="23"/>
          <w:lang w:val="en-US"/>
        </w:rPr>
        <w:t xml:space="preserve">is to pay the remaining part of </w:t>
      </w:r>
      <w:r w:rsidR="0030066B" w:rsidRPr="00B90864">
        <w:rPr>
          <w:sz w:val="23"/>
          <w:szCs w:val="23"/>
          <w:lang w:val="en-US"/>
        </w:rPr>
        <w:t xml:space="preserve">the </w:t>
      </w:r>
      <w:r w:rsidR="00A2533E" w:rsidRPr="00B90864">
        <w:rPr>
          <w:sz w:val="23"/>
          <w:szCs w:val="23"/>
          <w:lang w:val="en-US"/>
        </w:rPr>
        <w:t>eligible</w:t>
      </w:r>
      <w:r w:rsidR="00040F36" w:rsidRPr="00B90864">
        <w:rPr>
          <w:sz w:val="23"/>
          <w:szCs w:val="23"/>
          <w:lang w:val="en-US"/>
        </w:rPr>
        <w:t xml:space="preserve"> </w:t>
      </w:r>
      <w:r w:rsidR="00A2533E" w:rsidRPr="00B90864">
        <w:rPr>
          <w:sz w:val="23"/>
          <w:szCs w:val="23"/>
          <w:lang w:val="en-US"/>
        </w:rPr>
        <w:t>costs</w:t>
      </w:r>
      <w:r w:rsidR="00040F36" w:rsidRPr="00B90864">
        <w:rPr>
          <w:sz w:val="23"/>
          <w:szCs w:val="23"/>
          <w:lang w:val="en-US"/>
        </w:rPr>
        <w:t xml:space="preserve"> </w:t>
      </w:r>
      <w:r w:rsidR="00A2533E" w:rsidRPr="00B90864">
        <w:rPr>
          <w:sz w:val="23"/>
          <w:szCs w:val="23"/>
          <w:lang w:val="en-US"/>
        </w:rPr>
        <w:t>incurred by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F009B4" w:rsidRPr="00B90864">
        <w:rPr>
          <w:sz w:val="23"/>
          <w:szCs w:val="23"/>
          <w:lang w:val="en-US"/>
        </w:rPr>
        <w:t>grant beneficiary</w:t>
      </w:r>
      <w:r w:rsidR="00040F36" w:rsidRPr="00B90864">
        <w:rPr>
          <w:sz w:val="23"/>
          <w:szCs w:val="23"/>
          <w:lang w:val="en-US"/>
        </w:rPr>
        <w:t xml:space="preserve"> </w:t>
      </w:r>
      <w:r w:rsidR="00A2533E" w:rsidRPr="00B90864">
        <w:rPr>
          <w:sz w:val="23"/>
          <w:szCs w:val="23"/>
          <w:lang w:val="en-US"/>
        </w:rPr>
        <w:t>for the implementation of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7096B972" w14:textId="77777777" w:rsidR="00040F36" w:rsidRPr="00B90864" w:rsidRDefault="00A2533E" w:rsidP="00D04247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payment shall be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 xml:space="preserve">subject to approval of the request for </w:t>
      </w:r>
      <w:r w:rsidR="00C87AFC" w:rsidRPr="00B90864">
        <w:rPr>
          <w:sz w:val="23"/>
          <w:szCs w:val="23"/>
          <w:lang w:val="en-US"/>
        </w:rPr>
        <w:t>balance</w:t>
      </w:r>
      <w:r w:rsidR="00483C2F" w:rsidRPr="00B90864">
        <w:rPr>
          <w:sz w:val="23"/>
          <w:szCs w:val="23"/>
          <w:lang w:val="en-US"/>
        </w:rPr>
        <w:t xml:space="preserve"> payment</w:t>
      </w:r>
      <w:r w:rsidR="00040F36" w:rsidRPr="00B90864">
        <w:rPr>
          <w:sz w:val="23"/>
          <w:szCs w:val="23"/>
          <w:lang w:val="en-US"/>
        </w:rPr>
        <w:t xml:space="preserve"> a</w:t>
      </w:r>
      <w:r w:rsidRPr="00B90864">
        <w:rPr>
          <w:sz w:val="23"/>
          <w:szCs w:val="23"/>
          <w:lang w:val="en-US"/>
        </w:rPr>
        <w:t>nd supporting documents</w:t>
      </w:r>
      <w:r w:rsidR="00040F36" w:rsidRPr="00B90864">
        <w:rPr>
          <w:sz w:val="23"/>
          <w:szCs w:val="23"/>
          <w:lang w:val="en-US"/>
        </w:rPr>
        <w:t xml:space="preserve">. </w:t>
      </w:r>
      <w:r w:rsidR="00A73648" w:rsidRPr="00B90864">
        <w:rPr>
          <w:sz w:val="23"/>
          <w:szCs w:val="23"/>
          <w:lang w:val="en-US"/>
        </w:rPr>
        <w:t>Approval of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D8151B" w:rsidRPr="00B90864">
        <w:rPr>
          <w:sz w:val="23"/>
          <w:szCs w:val="23"/>
          <w:lang w:val="en-US"/>
        </w:rPr>
        <w:t>final report</w:t>
      </w:r>
      <w:r w:rsidR="00040F36" w:rsidRPr="00B90864">
        <w:rPr>
          <w:sz w:val="23"/>
          <w:szCs w:val="23"/>
          <w:lang w:val="en-US"/>
        </w:rPr>
        <w:t xml:space="preserve"> </w:t>
      </w:r>
      <w:r w:rsidR="00D04247" w:rsidRPr="00B90864">
        <w:rPr>
          <w:sz w:val="23"/>
          <w:szCs w:val="23"/>
          <w:lang w:val="en-US"/>
        </w:rPr>
        <w:t>does not imply recognition of regularity or authenticity, completeness and correctness of the declarations and information contained therein.</w:t>
      </w:r>
    </w:p>
    <w:p w14:paraId="61553902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1D78DF77" w14:textId="20D17199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I.4.</w:t>
      </w:r>
      <w:r w:rsidR="00206DF8">
        <w:rPr>
          <w:b/>
          <w:bCs/>
          <w:sz w:val="23"/>
          <w:szCs w:val="23"/>
          <w:lang w:val="en-US"/>
        </w:rPr>
        <w:t>5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0F3828" w:rsidRPr="00B90864">
        <w:rPr>
          <w:b/>
          <w:bCs/>
          <w:sz w:val="23"/>
          <w:szCs w:val="23"/>
          <w:lang w:val="en-US"/>
        </w:rPr>
        <w:t xml:space="preserve">Payments </w:t>
      </w:r>
      <w:r w:rsidR="00E1709F" w:rsidRPr="00B90864">
        <w:rPr>
          <w:b/>
          <w:bCs/>
          <w:sz w:val="23"/>
          <w:szCs w:val="23"/>
          <w:lang w:val="en-US"/>
        </w:rPr>
        <w:t>made by</w:t>
      </w:r>
      <w:r w:rsidR="000F3828" w:rsidRPr="00B90864">
        <w:rPr>
          <w:b/>
          <w:bCs/>
          <w:sz w:val="23"/>
          <w:szCs w:val="23"/>
          <w:lang w:val="en-US"/>
        </w:rPr>
        <w:t xml:space="preserve"> the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483C2F" w:rsidRPr="00B90864">
        <w:rPr>
          <w:b/>
          <w:bCs/>
          <w:sz w:val="23"/>
          <w:szCs w:val="23"/>
          <w:lang w:val="en-US"/>
        </w:rPr>
        <w:t>coordinator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0F3828" w:rsidRPr="00B90864">
        <w:rPr>
          <w:b/>
          <w:bCs/>
          <w:sz w:val="23"/>
          <w:szCs w:val="23"/>
          <w:lang w:val="en-US"/>
        </w:rPr>
        <w:t>to other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DC6DEB" w:rsidRPr="00B90864">
        <w:rPr>
          <w:b/>
          <w:bCs/>
          <w:sz w:val="23"/>
          <w:szCs w:val="23"/>
          <w:lang w:val="en-US"/>
        </w:rPr>
        <w:t>beneficiaries</w:t>
      </w:r>
      <w:r w:rsidRPr="00B90864">
        <w:rPr>
          <w:b/>
          <w:bCs/>
          <w:sz w:val="23"/>
          <w:szCs w:val="23"/>
          <w:lang w:val="en-US"/>
        </w:rPr>
        <w:t xml:space="preserve"> </w:t>
      </w:r>
    </w:p>
    <w:p w14:paraId="4121949F" w14:textId="77777777" w:rsidR="00040F36" w:rsidRPr="00B90864" w:rsidRDefault="002001A0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lastRenderedPageBreak/>
        <w:t xml:space="preserve">The coordinator </w:t>
      </w:r>
      <w:r w:rsidR="008A02C8" w:rsidRPr="00B90864">
        <w:rPr>
          <w:sz w:val="23"/>
          <w:szCs w:val="23"/>
          <w:lang w:val="en-US"/>
        </w:rPr>
        <w:t xml:space="preserve">shall make all payments to the other </w:t>
      </w:r>
      <w:r w:rsidR="00DC6DEB" w:rsidRPr="00B90864">
        <w:rPr>
          <w:sz w:val="23"/>
          <w:szCs w:val="23"/>
          <w:lang w:val="en-US"/>
        </w:rPr>
        <w:t>beneficiaries</w:t>
      </w:r>
      <w:r w:rsidR="00040F36" w:rsidRPr="00B90864">
        <w:rPr>
          <w:sz w:val="23"/>
          <w:szCs w:val="23"/>
          <w:lang w:val="en-US"/>
        </w:rPr>
        <w:t xml:space="preserve"> </w:t>
      </w:r>
      <w:r w:rsidR="007234CE" w:rsidRPr="00B90864">
        <w:rPr>
          <w:sz w:val="23"/>
          <w:szCs w:val="23"/>
          <w:lang w:val="en-US"/>
        </w:rPr>
        <w:t xml:space="preserve">via a </w:t>
      </w:r>
      <w:r w:rsidR="00040F36" w:rsidRPr="00B90864">
        <w:rPr>
          <w:sz w:val="23"/>
          <w:szCs w:val="23"/>
          <w:lang w:val="en-US"/>
        </w:rPr>
        <w:t>bank</w:t>
      </w:r>
      <w:r w:rsidR="007234CE" w:rsidRPr="00B90864">
        <w:rPr>
          <w:sz w:val="23"/>
          <w:szCs w:val="23"/>
          <w:lang w:val="en-US"/>
        </w:rPr>
        <w:t xml:space="preserve"> transfer </w:t>
      </w:r>
      <w:r w:rsidR="00040F36" w:rsidRPr="00B90864">
        <w:rPr>
          <w:sz w:val="23"/>
          <w:szCs w:val="23"/>
          <w:lang w:val="en-US"/>
        </w:rPr>
        <w:t>a</w:t>
      </w:r>
      <w:r w:rsidR="007234CE" w:rsidRPr="00B90864">
        <w:rPr>
          <w:sz w:val="23"/>
          <w:szCs w:val="23"/>
          <w:lang w:val="en-US"/>
        </w:rPr>
        <w:t xml:space="preserve">nd shall retain adequate confirmation of the transfer of these </w:t>
      </w:r>
      <w:r w:rsidR="004D6315" w:rsidRPr="00B90864">
        <w:rPr>
          <w:sz w:val="23"/>
          <w:szCs w:val="23"/>
          <w:lang w:val="en-US"/>
        </w:rPr>
        <w:t>amounts to</w:t>
      </w:r>
      <w:r w:rsidR="00040F36" w:rsidRPr="00B90864">
        <w:rPr>
          <w:sz w:val="23"/>
          <w:szCs w:val="23"/>
          <w:lang w:val="en-US"/>
        </w:rPr>
        <w:t xml:space="preserve"> </w:t>
      </w:r>
      <w:r w:rsidR="00DC6DEB" w:rsidRPr="00B90864">
        <w:rPr>
          <w:sz w:val="23"/>
          <w:szCs w:val="23"/>
          <w:lang w:val="en-US"/>
        </w:rPr>
        <w:t>the beneficiaries</w:t>
      </w:r>
      <w:r w:rsidR="00040F36" w:rsidRPr="00B90864">
        <w:rPr>
          <w:sz w:val="23"/>
          <w:szCs w:val="23"/>
          <w:lang w:val="en-US"/>
        </w:rPr>
        <w:t xml:space="preserve"> </w:t>
      </w:r>
      <w:r w:rsidR="004D6315" w:rsidRPr="00B90864">
        <w:rPr>
          <w:sz w:val="23"/>
          <w:szCs w:val="23"/>
          <w:lang w:val="en-US"/>
        </w:rPr>
        <w:t>for the purposes of inspections and</w:t>
      </w:r>
      <w:r w:rsidR="00040F36" w:rsidRPr="00B90864">
        <w:rPr>
          <w:sz w:val="23"/>
          <w:szCs w:val="23"/>
          <w:lang w:val="en-US"/>
        </w:rPr>
        <w:t xml:space="preserve"> </w:t>
      </w:r>
      <w:r w:rsidR="004D6315" w:rsidRPr="00B90864">
        <w:rPr>
          <w:sz w:val="23"/>
          <w:szCs w:val="23"/>
          <w:lang w:val="en-US"/>
        </w:rPr>
        <w:t>audits</w:t>
      </w:r>
      <w:r w:rsidR="00FF1AA0" w:rsidRPr="00B90864">
        <w:rPr>
          <w:sz w:val="23"/>
          <w:szCs w:val="23"/>
          <w:lang w:val="en-US"/>
        </w:rPr>
        <w:t>.</w:t>
      </w:r>
    </w:p>
    <w:p w14:paraId="404F8109" w14:textId="77777777" w:rsidR="00196CF3" w:rsidRDefault="00196CF3" w:rsidP="00040F36">
      <w:pPr>
        <w:pStyle w:val="Default"/>
        <w:rPr>
          <w:sz w:val="23"/>
          <w:szCs w:val="23"/>
          <w:lang w:val="en-US"/>
        </w:rPr>
      </w:pPr>
    </w:p>
    <w:p w14:paraId="451617FA" w14:textId="74946951" w:rsidR="00196CF3" w:rsidRPr="00B90864" w:rsidRDefault="00196CF3" w:rsidP="00040F36">
      <w:pPr>
        <w:pStyle w:val="Default"/>
        <w:rPr>
          <w:b/>
          <w:color w:val="auto"/>
          <w:sz w:val="23"/>
          <w:szCs w:val="23"/>
          <w:lang w:val="en-US"/>
        </w:rPr>
      </w:pPr>
      <w:r w:rsidRPr="00B90864">
        <w:rPr>
          <w:b/>
          <w:color w:val="auto"/>
          <w:sz w:val="23"/>
          <w:szCs w:val="23"/>
          <w:lang w:val="en-US"/>
        </w:rPr>
        <w:t>I.4.</w:t>
      </w:r>
      <w:r w:rsidR="00206DF8">
        <w:rPr>
          <w:b/>
          <w:color w:val="auto"/>
          <w:sz w:val="23"/>
          <w:szCs w:val="23"/>
          <w:lang w:val="en-US"/>
        </w:rPr>
        <w:t>6</w:t>
      </w:r>
      <w:r w:rsidRPr="00B90864">
        <w:rPr>
          <w:b/>
          <w:color w:val="auto"/>
          <w:sz w:val="23"/>
          <w:szCs w:val="23"/>
          <w:lang w:val="en-US"/>
        </w:rPr>
        <w:t xml:space="preserve"> </w:t>
      </w:r>
      <w:r w:rsidR="00772867" w:rsidRPr="00B90864">
        <w:rPr>
          <w:b/>
          <w:color w:val="auto"/>
          <w:sz w:val="23"/>
          <w:szCs w:val="23"/>
          <w:lang w:val="en-US"/>
        </w:rPr>
        <w:t>Other b</w:t>
      </w:r>
      <w:r w:rsidR="000C55AF" w:rsidRPr="00B90864">
        <w:rPr>
          <w:b/>
          <w:color w:val="auto"/>
          <w:sz w:val="23"/>
          <w:szCs w:val="23"/>
          <w:lang w:val="en-US"/>
        </w:rPr>
        <w:t>eneficiary’s o</w:t>
      </w:r>
      <w:r w:rsidR="004D6315" w:rsidRPr="00B90864">
        <w:rPr>
          <w:b/>
          <w:color w:val="auto"/>
          <w:sz w:val="23"/>
          <w:szCs w:val="23"/>
          <w:lang w:val="en-US"/>
        </w:rPr>
        <w:t xml:space="preserve">bligations </w:t>
      </w:r>
    </w:p>
    <w:p w14:paraId="7BA2A643" w14:textId="0943AE8B" w:rsidR="00196CF3" w:rsidRPr="00B90864" w:rsidRDefault="00196CF3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 xml:space="preserve">- </w:t>
      </w:r>
      <w:r w:rsidR="00B90864" w:rsidRPr="00B90864">
        <w:rPr>
          <w:color w:val="auto"/>
          <w:sz w:val="23"/>
          <w:szCs w:val="23"/>
          <w:lang w:val="en-US"/>
        </w:rPr>
        <w:t>fulfillment</w:t>
      </w:r>
      <w:r w:rsidR="00F32F0B" w:rsidRPr="00B90864">
        <w:rPr>
          <w:color w:val="auto"/>
          <w:sz w:val="23"/>
          <w:szCs w:val="23"/>
          <w:lang w:val="en-US"/>
        </w:rPr>
        <w:t xml:space="preserve"> of</w:t>
      </w:r>
      <w:r w:rsidRPr="00B90864">
        <w:rPr>
          <w:color w:val="auto"/>
          <w:sz w:val="23"/>
          <w:szCs w:val="23"/>
          <w:lang w:val="en-US"/>
        </w:rPr>
        <w:t xml:space="preserve"> </w:t>
      </w:r>
      <w:r w:rsidR="00F32F0B" w:rsidRPr="00B90864">
        <w:rPr>
          <w:color w:val="auto"/>
          <w:sz w:val="23"/>
          <w:szCs w:val="23"/>
          <w:lang w:val="en-US"/>
        </w:rPr>
        <w:t>assigned tasks and submission</w:t>
      </w:r>
      <w:r w:rsidR="00C87AFC" w:rsidRPr="00B90864">
        <w:rPr>
          <w:color w:val="auto"/>
          <w:sz w:val="23"/>
          <w:szCs w:val="23"/>
          <w:lang w:val="en-US"/>
        </w:rPr>
        <w:t>s</w:t>
      </w:r>
      <w:r w:rsidR="00F32F0B" w:rsidRPr="00B90864">
        <w:rPr>
          <w:color w:val="auto"/>
          <w:sz w:val="23"/>
          <w:szCs w:val="23"/>
          <w:lang w:val="en-US"/>
        </w:rPr>
        <w:t xml:space="preserve"> by the set deadlines</w:t>
      </w:r>
    </w:p>
    <w:p w14:paraId="29D14D61" w14:textId="2B562A13" w:rsidR="00196CF3" w:rsidRPr="00B90864" w:rsidRDefault="00196CF3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 xml:space="preserve">- </w:t>
      </w:r>
      <w:r w:rsidR="00102F23" w:rsidRPr="00B90864">
        <w:rPr>
          <w:color w:val="auto"/>
          <w:sz w:val="23"/>
          <w:szCs w:val="23"/>
          <w:lang w:val="en-US"/>
        </w:rPr>
        <w:t>send</w:t>
      </w:r>
      <w:r w:rsidR="00046A52" w:rsidRPr="00B90864">
        <w:rPr>
          <w:color w:val="auto"/>
          <w:sz w:val="23"/>
          <w:szCs w:val="23"/>
          <w:lang w:val="en-US"/>
        </w:rPr>
        <w:t>ing of</w:t>
      </w:r>
      <w:r w:rsidR="00102F23" w:rsidRPr="00B90864">
        <w:rPr>
          <w:color w:val="auto"/>
          <w:sz w:val="23"/>
          <w:szCs w:val="23"/>
          <w:lang w:val="en-US"/>
        </w:rPr>
        <w:t xml:space="preserve"> a filled-in</w:t>
      </w:r>
      <w:r w:rsidRPr="00B90864">
        <w:rPr>
          <w:color w:val="auto"/>
          <w:sz w:val="23"/>
          <w:szCs w:val="23"/>
          <w:lang w:val="en-US"/>
        </w:rPr>
        <w:t xml:space="preserve"> timesheet (</w:t>
      </w:r>
      <w:r w:rsidR="00102F23" w:rsidRPr="00B90864">
        <w:rPr>
          <w:color w:val="auto"/>
          <w:sz w:val="23"/>
          <w:szCs w:val="23"/>
          <w:lang w:val="en-US"/>
        </w:rPr>
        <w:t>time period</w:t>
      </w:r>
      <w:r w:rsidRPr="00B90864">
        <w:rPr>
          <w:color w:val="auto"/>
          <w:sz w:val="23"/>
          <w:szCs w:val="23"/>
          <w:lang w:val="en-US"/>
        </w:rPr>
        <w:t xml:space="preserve">) </w:t>
      </w:r>
      <w:r w:rsidR="00E05F13" w:rsidRPr="00B90864">
        <w:rPr>
          <w:color w:val="auto"/>
          <w:sz w:val="23"/>
          <w:szCs w:val="23"/>
          <w:lang w:val="en-US"/>
        </w:rPr>
        <w:t xml:space="preserve">on </w:t>
      </w:r>
      <w:r w:rsidR="00A64401">
        <w:rPr>
          <w:color w:val="auto"/>
          <w:sz w:val="23"/>
          <w:szCs w:val="23"/>
          <w:lang w:val="en-US"/>
        </w:rPr>
        <w:t>monthly</w:t>
      </w:r>
      <w:r w:rsidR="00E05F13" w:rsidRPr="00B90864">
        <w:rPr>
          <w:color w:val="auto"/>
          <w:sz w:val="23"/>
          <w:szCs w:val="23"/>
          <w:lang w:val="en-US"/>
        </w:rPr>
        <w:t xml:space="preserve"> basis </w:t>
      </w:r>
    </w:p>
    <w:p w14:paraId="5D925196" w14:textId="77777777" w:rsidR="00196CF3" w:rsidRPr="00B90864" w:rsidRDefault="00196CF3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 xml:space="preserve">- </w:t>
      </w:r>
      <w:r w:rsidR="005C5F35" w:rsidRPr="00B90864">
        <w:rPr>
          <w:color w:val="auto"/>
          <w:sz w:val="23"/>
          <w:szCs w:val="23"/>
          <w:lang w:val="en-US"/>
        </w:rPr>
        <w:t>take part in planned meetings and activities</w:t>
      </w:r>
    </w:p>
    <w:p w14:paraId="5150CF0B" w14:textId="77777777" w:rsidR="00196CF3" w:rsidRPr="00B90864" w:rsidRDefault="00196CF3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>- inform</w:t>
      </w:r>
      <w:r w:rsidR="005D6EC1" w:rsidRPr="00B90864">
        <w:rPr>
          <w:color w:val="auto"/>
          <w:sz w:val="23"/>
          <w:szCs w:val="23"/>
          <w:lang w:val="en-US"/>
        </w:rPr>
        <w:t xml:space="preserve"> the</w:t>
      </w:r>
      <w:r w:rsidRPr="00B90864">
        <w:rPr>
          <w:color w:val="auto"/>
          <w:sz w:val="23"/>
          <w:szCs w:val="23"/>
          <w:lang w:val="en-US"/>
        </w:rPr>
        <w:t xml:space="preserve"> </w:t>
      </w:r>
      <w:r w:rsidR="00483C2F" w:rsidRPr="00B90864">
        <w:rPr>
          <w:color w:val="auto"/>
          <w:sz w:val="23"/>
          <w:szCs w:val="23"/>
          <w:lang w:val="en-US"/>
        </w:rPr>
        <w:t>coordinator</w:t>
      </w:r>
      <w:r w:rsidRPr="00B90864">
        <w:rPr>
          <w:color w:val="auto"/>
          <w:sz w:val="23"/>
          <w:szCs w:val="23"/>
          <w:lang w:val="en-US"/>
        </w:rPr>
        <w:t xml:space="preserve"> o</w:t>
      </w:r>
      <w:r w:rsidR="005D6EC1" w:rsidRPr="00B90864">
        <w:rPr>
          <w:color w:val="auto"/>
          <w:sz w:val="23"/>
          <w:szCs w:val="23"/>
          <w:lang w:val="en-US"/>
        </w:rPr>
        <w:t xml:space="preserve">f all important changes that are relevant for the </w:t>
      </w:r>
      <w:r w:rsidR="00C43900" w:rsidRPr="00B90864">
        <w:rPr>
          <w:color w:val="auto"/>
          <w:sz w:val="23"/>
          <w:szCs w:val="23"/>
          <w:lang w:val="en-US"/>
        </w:rPr>
        <w:t>project</w:t>
      </w:r>
    </w:p>
    <w:p w14:paraId="2423B3E3" w14:textId="77777777" w:rsidR="002A42B4" w:rsidRPr="00B90864" w:rsidRDefault="00196CF3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 xml:space="preserve">- </w:t>
      </w:r>
      <w:r w:rsidR="00731CF7" w:rsidRPr="00B90864">
        <w:rPr>
          <w:color w:val="auto"/>
          <w:sz w:val="23"/>
          <w:szCs w:val="23"/>
          <w:lang w:val="en-US"/>
        </w:rPr>
        <w:t>determine a</w:t>
      </w:r>
      <w:r w:rsidRPr="00B90864">
        <w:rPr>
          <w:color w:val="auto"/>
          <w:sz w:val="23"/>
          <w:szCs w:val="23"/>
          <w:lang w:val="en-US"/>
        </w:rPr>
        <w:t xml:space="preserve"> </w:t>
      </w:r>
      <w:r w:rsidR="00731CF7" w:rsidRPr="00B90864">
        <w:rPr>
          <w:color w:val="auto"/>
          <w:sz w:val="23"/>
          <w:szCs w:val="23"/>
          <w:lang w:val="en-US"/>
        </w:rPr>
        <w:t>sub-coordinator for communication in the receiving organization</w:t>
      </w:r>
    </w:p>
    <w:p w14:paraId="08B8CB9B" w14:textId="77777777" w:rsidR="002A42B4" w:rsidRPr="00B90864" w:rsidRDefault="000D47D8" w:rsidP="00040F36">
      <w:pPr>
        <w:pStyle w:val="Default"/>
        <w:rPr>
          <w:color w:val="auto"/>
          <w:sz w:val="23"/>
          <w:szCs w:val="23"/>
          <w:lang w:val="en-US"/>
        </w:rPr>
      </w:pPr>
      <w:r w:rsidRPr="00B90864">
        <w:rPr>
          <w:color w:val="auto"/>
          <w:sz w:val="23"/>
          <w:szCs w:val="23"/>
          <w:lang w:val="en-US"/>
        </w:rPr>
        <w:t>- present the</w:t>
      </w:r>
      <w:r w:rsidR="002A42B4" w:rsidRPr="00B90864">
        <w:rPr>
          <w:color w:val="auto"/>
          <w:sz w:val="23"/>
          <w:szCs w:val="23"/>
          <w:lang w:val="en-US"/>
        </w:rPr>
        <w:t xml:space="preserve"> </w:t>
      </w:r>
      <w:r w:rsidR="00C43900" w:rsidRPr="00B90864">
        <w:rPr>
          <w:color w:val="auto"/>
          <w:sz w:val="23"/>
          <w:szCs w:val="23"/>
          <w:lang w:val="en-US"/>
        </w:rPr>
        <w:t>project</w:t>
      </w:r>
      <w:r w:rsidR="002A42B4" w:rsidRPr="00B90864">
        <w:rPr>
          <w:color w:val="auto"/>
          <w:sz w:val="23"/>
          <w:szCs w:val="23"/>
          <w:lang w:val="en-US"/>
        </w:rPr>
        <w:t xml:space="preserve"> </w:t>
      </w:r>
      <w:r w:rsidRPr="00B90864">
        <w:rPr>
          <w:color w:val="auto"/>
          <w:sz w:val="23"/>
          <w:szCs w:val="23"/>
          <w:lang w:val="en-US"/>
        </w:rPr>
        <w:t xml:space="preserve">with all of the requisites </w:t>
      </w:r>
      <w:r w:rsidR="002A42B4" w:rsidRPr="00B90864">
        <w:rPr>
          <w:color w:val="auto"/>
          <w:sz w:val="23"/>
          <w:szCs w:val="23"/>
          <w:lang w:val="en-US"/>
        </w:rPr>
        <w:t>(</w:t>
      </w:r>
      <w:r w:rsidRPr="00B90864">
        <w:rPr>
          <w:color w:val="auto"/>
          <w:sz w:val="23"/>
          <w:szCs w:val="23"/>
          <w:lang w:val="en-US"/>
        </w:rPr>
        <w:t>European Union logo</w:t>
      </w:r>
      <w:r w:rsidR="002A42B4" w:rsidRPr="00B90864">
        <w:rPr>
          <w:color w:val="auto"/>
          <w:sz w:val="23"/>
          <w:szCs w:val="23"/>
          <w:lang w:val="en-US"/>
        </w:rPr>
        <w:t xml:space="preserve">, </w:t>
      </w:r>
      <w:r w:rsidR="00C43900" w:rsidRPr="00B90864">
        <w:rPr>
          <w:color w:val="auto"/>
          <w:sz w:val="23"/>
          <w:szCs w:val="23"/>
          <w:lang w:val="en-US"/>
        </w:rPr>
        <w:t>project</w:t>
      </w:r>
      <w:r w:rsidR="00580F1E" w:rsidRPr="00B90864">
        <w:rPr>
          <w:color w:val="auto"/>
          <w:sz w:val="23"/>
          <w:szCs w:val="23"/>
          <w:lang w:val="en-US"/>
        </w:rPr>
        <w:t xml:space="preserve"> logo</w:t>
      </w:r>
      <w:r w:rsidR="002A42B4" w:rsidRPr="00B90864">
        <w:rPr>
          <w:color w:val="auto"/>
          <w:sz w:val="23"/>
          <w:szCs w:val="23"/>
          <w:lang w:val="en-US"/>
        </w:rPr>
        <w:t xml:space="preserve">, </w:t>
      </w:r>
      <w:r w:rsidR="00C43900" w:rsidRPr="00B90864">
        <w:rPr>
          <w:color w:val="auto"/>
          <w:sz w:val="23"/>
          <w:szCs w:val="23"/>
          <w:lang w:val="en-US"/>
        </w:rPr>
        <w:t>project</w:t>
      </w:r>
      <w:r w:rsidR="00580F1E" w:rsidRPr="00B90864">
        <w:rPr>
          <w:color w:val="auto"/>
          <w:sz w:val="23"/>
          <w:szCs w:val="23"/>
          <w:lang w:val="en-US"/>
        </w:rPr>
        <w:t xml:space="preserve"> title</w:t>
      </w:r>
      <w:r w:rsidR="002A42B4" w:rsidRPr="00B90864">
        <w:rPr>
          <w:color w:val="auto"/>
          <w:sz w:val="23"/>
          <w:szCs w:val="23"/>
          <w:lang w:val="en-US"/>
        </w:rPr>
        <w:t xml:space="preserve">, </w:t>
      </w:r>
      <w:r w:rsidR="004B7681" w:rsidRPr="00B90864">
        <w:rPr>
          <w:color w:val="auto"/>
          <w:sz w:val="23"/>
          <w:szCs w:val="23"/>
          <w:lang w:val="en-US"/>
        </w:rPr>
        <w:t>exact names of partner organizations</w:t>
      </w:r>
      <w:r w:rsidR="00A25EBD" w:rsidRPr="00B90864">
        <w:rPr>
          <w:color w:val="auto"/>
          <w:sz w:val="23"/>
          <w:szCs w:val="23"/>
          <w:lang w:val="en-US"/>
        </w:rPr>
        <w:t>,</w:t>
      </w:r>
      <w:r w:rsidR="004B7681" w:rsidRPr="00B90864">
        <w:rPr>
          <w:color w:val="auto"/>
          <w:sz w:val="23"/>
          <w:szCs w:val="23"/>
          <w:lang w:val="en-US"/>
        </w:rPr>
        <w:t xml:space="preserve"> </w:t>
      </w:r>
      <w:r w:rsidR="002A42B4" w:rsidRPr="00B90864">
        <w:rPr>
          <w:color w:val="auto"/>
          <w:sz w:val="23"/>
          <w:szCs w:val="23"/>
          <w:lang w:val="en-US"/>
        </w:rPr>
        <w:t>etc.)</w:t>
      </w:r>
    </w:p>
    <w:p w14:paraId="3467BF5E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0B254C9F" w14:textId="1E730673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I.4.</w:t>
      </w:r>
      <w:r w:rsidR="00206DF8">
        <w:rPr>
          <w:b/>
          <w:bCs/>
          <w:sz w:val="23"/>
          <w:szCs w:val="23"/>
          <w:lang w:val="en-US"/>
        </w:rPr>
        <w:t>7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DA3A96" w:rsidRPr="00B90864">
        <w:rPr>
          <w:b/>
          <w:bCs/>
          <w:sz w:val="23"/>
          <w:szCs w:val="23"/>
          <w:lang w:val="en-US"/>
        </w:rPr>
        <w:t xml:space="preserve">Costs associated with transfers of payments </w:t>
      </w:r>
    </w:p>
    <w:p w14:paraId="30F93093" w14:textId="77777777" w:rsidR="00040F36" w:rsidRPr="00B90864" w:rsidRDefault="00034643" w:rsidP="00040F36">
      <w:pPr>
        <w:pStyle w:val="Default"/>
        <w:rPr>
          <w:sz w:val="23"/>
          <w:szCs w:val="23"/>
          <w:lang w:val="en-US"/>
        </w:rPr>
      </w:pPr>
      <w:r w:rsidRPr="00B90864">
        <w:rPr>
          <w:bCs/>
          <w:sz w:val="23"/>
          <w:szCs w:val="23"/>
          <w:lang w:val="en-US"/>
        </w:rPr>
        <w:t>Costs associated with transfers of payments</w:t>
      </w:r>
      <w:r w:rsidRPr="00B90864">
        <w:rPr>
          <w:b/>
          <w:bCs/>
          <w:sz w:val="23"/>
          <w:szCs w:val="23"/>
          <w:lang w:val="en-US"/>
        </w:rPr>
        <w:t xml:space="preserve"> </w:t>
      </w:r>
      <w:r w:rsidR="002D3AC3" w:rsidRPr="00B90864">
        <w:rPr>
          <w:sz w:val="23"/>
          <w:szCs w:val="23"/>
          <w:lang w:val="en-US"/>
        </w:rPr>
        <w:t>shall be paid as follows</w:t>
      </w:r>
      <w:r w:rsidR="00040F36" w:rsidRPr="00B90864">
        <w:rPr>
          <w:sz w:val="23"/>
          <w:szCs w:val="23"/>
          <w:lang w:val="en-US"/>
        </w:rPr>
        <w:t xml:space="preserve">: </w:t>
      </w:r>
    </w:p>
    <w:p w14:paraId="62C955CF" w14:textId="77777777" w:rsidR="00040F36" w:rsidRPr="00B90864" w:rsidRDefault="00FF1AA0" w:rsidP="00040F36">
      <w:pPr>
        <w:pStyle w:val="Default"/>
        <w:spacing w:after="27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 </w:t>
      </w:r>
      <w:r w:rsidR="00B90864" w:rsidRPr="00B90864">
        <w:rPr>
          <w:sz w:val="23"/>
          <w:szCs w:val="23"/>
          <w:lang w:val="en-US"/>
        </w:rPr>
        <w:t>The</w:t>
      </w:r>
      <w:r w:rsidR="004746FA"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beneficiary</w:t>
      </w:r>
      <w:r w:rsidR="00040F36" w:rsidRPr="00B90864">
        <w:rPr>
          <w:sz w:val="23"/>
          <w:szCs w:val="23"/>
          <w:lang w:val="en-US"/>
        </w:rPr>
        <w:t xml:space="preserve"> </w:t>
      </w:r>
      <w:r w:rsidR="004746FA" w:rsidRPr="00B90864">
        <w:rPr>
          <w:sz w:val="23"/>
          <w:szCs w:val="23"/>
          <w:lang w:val="en-US"/>
        </w:rPr>
        <w:t xml:space="preserve">shall pay the </w:t>
      </w:r>
      <w:r w:rsidR="004746FA" w:rsidRPr="00B90864">
        <w:rPr>
          <w:bCs/>
          <w:sz w:val="23"/>
          <w:szCs w:val="23"/>
          <w:lang w:val="en-US"/>
        </w:rPr>
        <w:t xml:space="preserve">costs associated with </w:t>
      </w:r>
      <w:r w:rsidR="008C227F" w:rsidRPr="00B90864">
        <w:rPr>
          <w:bCs/>
          <w:sz w:val="23"/>
          <w:szCs w:val="23"/>
          <w:lang w:val="en-US"/>
        </w:rPr>
        <w:t>a transfer of payments</w:t>
      </w:r>
      <w:r w:rsidR="008C227F" w:rsidRPr="00B90864">
        <w:rPr>
          <w:b/>
          <w:bCs/>
          <w:sz w:val="23"/>
          <w:szCs w:val="23"/>
          <w:lang w:val="en-US"/>
        </w:rPr>
        <w:t xml:space="preserve"> </w:t>
      </w:r>
      <w:r w:rsidR="008C227F" w:rsidRPr="00B90864">
        <w:rPr>
          <w:bCs/>
          <w:sz w:val="23"/>
          <w:szCs w:val="23"/>
          <w:lang w:val="en-US"/>
        </w:rPr>
        <w:t>invoiced by his or her bank</w:t>
      </w:r>
      <w:r w:rsidR="00EB41B2" w:rsidRPr="00B90864">
        <w:rPr>
          <w:sz w:val="23"/>
          <w:szCs w:val="23"/>
          <w:lang w:val="en-US"/>
        </w:rPr>
        <w:t>.</w:t>
      </w:r>
    </w:p>
    <w:p w14:paraId="60EDE14E" w14:textId="77777777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</w:p>
    <w:p w14:paraId="20E957E3" w14:textId="77777777" w:rsidR="00040F36" w:rsidRPr="00B90864" w:rsidRDefault="00856860" w:rsidP="00040F36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040F36" w:rsidRPr="00B90864">
        <w:rPr>
          <w:b/>
          <w:bCs/>
          <w:sz w:val="23"/>
          <w:szCs w:val="23"/>
          <w:lang w:val="en-US"/>
        </w:rPr>
        <w:t xml:space="preserve"> I.5 – </w:t>
      </w:r>
      <w:r w:rsidR="00E40A65" w:rsidRPr="00B90864">
        <w:rPr>
          <w:b/>
          <w:bCs/>
          <w:sz w:val="23"/>
          <w:szCs w:val="23"/>
          <w:lang w:val="en-US"/>
        </w:rPr>
        <w:t>BANK ACCOUNT FOR</w:t>
      </w:r>
      <w:r w:rsidR="00040F36" w:rsidRPr="00B90864">
        <w:rPr>
          <w:b/>
          <w:bCs/>
          <w:sz w:val="23"/>
          <w:szCs w:val="23"/>
          <w:lang w:val="en-US"/>
        </w:rPr>
        <w:t xml:space="preserve"> </w:t>
      </w:r>
      <w:r w:rsidR="00E40A65" w:rsidRPr="00B90864">
        <w:rPr>
          <w:b/>
          <w:bCs/>
          <w:sz w:val="23"/>
          <w:szCs w:val="23"/>
          <w:lang w:val="en-US"/>
        </w:rPr>
        <w:t>PAYMENTS</w:t>
      </w:r>
      <w:r w:rsidR="00040F36" w:rsidRPr="00B90864">
        <w:rPr>
          <w:b/>
          <w:bCs/>
          <w:sz w:val="23"/>
          <w:szCs w:val="23"/>
          <w:lang w:val="en-US"/>
        </w:rPr>
        <w:t xml:space="preserve"> </w:t>
      </w:r>
    </w:p>
    <w:p w14:paraId="32DD5E2E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7172E5D2" w14:textId="66755FC6" w:rsidR="00040F36" w:rsidRPr="00B90864" w:rsidRDefault="002E0247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All</w:t>
      </w:r>
      <w:r w:rsidR="00040F36" w:rsidRPr="00B90864">
        <w:rPr>
          <w:sz w:val="23"/>
          <w:szCs w:val="23"/>
          <w:lang w:val="en-US"/>
        </w:rPr>
        <w:t xml:space="preserve"> </w:t>
      </w:r>
      <w:r w:rsidR="00E40A65" w:rsidRPr="00B90864">
        <w:rPr>
          <w:sz w:val="23"/>
          <w:szCs w:val="23"/>
          <w:lang w:val="en-US"/>
        </w:rPr>
        <w:t>payments</w:t>
      </w:r>
      <w:r w:rsidR="00040F36" w:rsidRPr="00B90864">
        <w:rPr>
          <w:sz w:val="23"/>
          <w:szCs w:val="23"/>
          <w:lang w:val="en-US"/>
        </w:rPr>
        <w:t xml:space="preserve"> mus</w:t>
      </w:r>
      <w:r w:rsidRPr="00B90864">
        <w:rPr>
          <w:sz w:val="23"/>
          <w:szCs w:val="23"/>
          <w:lang w:val="en-US"/>
        </w:rPr>
        <w:t>t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be credited to the</w:t>
      </w:r>
      <w:r w:rsidR="00040F36" w:rsidRPr="00B90864">
        <w:rPr>
          <w:sz w:val="23"/>
          <w:szCs w:val="23"/>
          <w:lang w:val="en-US"/>
        </w:rPr>
        <w:t xml:space="preserve"> bank</w:t>
      </w:r>
      <w:r w:rsidRPr="00B90864">
        <w:rPr>
          <w:sz w:val="23"/>
          <w:szCs w:val="23"/>
          <w:lang w:val="en-US"/>
        </w:rPr>
        <w:t xml:space="preserve"> account of </w:t>
      </w:r>
      <w:r w:rsidR="00315B5F">
        <w:rPr>
          <w:sz w:val="23"/>
          <w:szCs w:val="23"/>
          <w:lang w:val="en-US"/>
        </w:rPr>
        <w:t>Supervisory authority</w:t>
      </w:r>
      <w:r w:rsidRPr="00B90864">
        <w:rPr>
          <w:sz w:val="23"/>
          <w:szCs w:val="23"/>
          <w:lang w:val="en-US"/>
        </w:rPr>
        <w:t xml:space="preserve"> as specified below</w:t>
      </w:r>
      <w:r w:rsidR="00040F36" w:rsidRPr="00B90864">
        <w:rPr>
          <w:sz w:val="23"/>
          <w:szCs w:val="23"/>
          <w:lang w:val="en-US"/>
        </w:rPr>
        <w:t xml:space="preserve">: </w:t>
      </w:r>
    </w:p>
    <w:p w14:paraId="5FE7A4B2" w14:textId="14A9DBC1" w:rsidR="00D63C42" w:rsidRPr="009D7CE9" w:rsidRDefault="00494DD8" w:rsidP="00040F36">
      <w:pPr>
        <w:pStyle w:val="Default"/>
        <w:rPr>
          <w:bCs/>
          <w:color w:val="auto"/>
          <w:sz w:val="23"/>
          <w:szCs w:val="23"/>
          <w:lang w:val="en-US"/>
        </w:rPr>
      </w:pPr>
      <w:r w:rsidRPr="009D7CE9">
        <w:rPr>
          <w:color w:val="auto"/>
          <w:sz w:val="23"/>
          <w:szCs w:val="23"/>
          <w:lang w:val="en-US"/>
        </w:rPr>
        <w:t>Name of bank</w:t>
      </w:r>
      <w:r w:rsidR="00040F36" w:rsidRPr="009D7CE9">
        <w:rPr>
          <w:color w:val="auto"/>
          <w:sz w:val="23"/>
          <w:szCs w:val="23"/>
          <w:lang w:val="en-US"/>
        </w:rPr>
        <w:t>:</w:t>
      </w:r>
      <w:r w:rsidR="00E34474" w:rsidRPr="009D7CE9">
        <w:rPr>
          <w:color w:val="auto"/>
          <w:sz w:val="23"/>
          <w:szCs w:val="23"/>
          <w:lang w:val="en-US"/>
        </w:rPr>
        <w:t xml:space="preserve"> </w:t>
      </w:r>
      <w:r w:rsidR="0036179F" w:rsidRPr="009D7CE9">
        <w:rPr>
          <w:color w:val="auto"/>
          <w:sz w:val="23"/>
          <w:szCs w:val="23"/>
          <w:lang w:val="en-US"/>
        </w:rPr>
        <w:t>PEKAO S.A.</w:t>
      </w:r>
    </w:p>
    <w:p w14:paraId="54A620CC" w14:textId="4B70FB3D" w:rsidR="00D63C42" w:rsidRPr="009D7CE9" w:rsidRDefault="003A1B2F" w:rsidP="00040F36">
      <w:pPr>
        <w:pStyle w:val="Default"/>
        <w:rPr>
          <w:bCs/>
          <w:color w:val="auto"/>
          <w:sz w:val="23"/>
          <w:szCs w:val="23"/>
          <w:lang w:val="pl-PL"/>
        </w:rPr>
      </w:pPr>
      <w:r w:rsidRPr="009D7CE9">
        <w:rPr>
          <w:color w:val="auto"/>
          <w:sz w:val="23"/>
          <w:szCs w:val="23"/>
          <w:lang w:val="pl-PL"/>
        </w:rPr>
        <w:t>Exact name of account owner</w:t>
      </w:r>
      <w:r w:rsidR="00040F36" w:rsidRPr="009D7CE9">
        <w:rPr>
          <w:color w:val="auto"/>
          <w:sz w:val="23"/>
          <w:szCs w:val="23"/>
          <w:lang w:val="pl-PL"/>
        </w:rPr>
        <w:t xml:space="preserve">: </w:t>
      </w:r>
      <w:r w:rsidR="0036179F" w:rsidRPr="009D7CE9">
        <w:rPr>
          <w:color w:val="auto"/>
          <w:sz w:val="23"/>
          <w:szCs w:val="23"/>
          <w:lang w:val="pl-PL"/>
        </w:rPr>
        <w:t>Urząd Marszałkowski Województwa Śląskiego</w:t>
      </w:r>
    </w:p>
    <w:p w14:paraId="682A57F9" w14:textId="4722F16C" w:rsidR="00040F36" w:rsidRPr="009D7CE9" w:rsidRDefault="00040F36" w:rsidP="00040F36">
      <w:pPr>
        <w:pStyle w:val="Default"/>
        <w:rPr>
          <w:color w:val="auto"/>
          <w:sz w:val="23"/>
          <w:szCs w:val="23"/>
          <w:lang w:val="en-US"/>
        </w:rPr>
      </w:pPr>
      <w:r w:rsidRPr="009D7CE9">
        <w:rPr>
          <w:color w:val="auto"/>
          <w:sz w:val="23"/>
          <w:szCs w:val="23"/>
          <w:lang w:val="en-US"/>
        </w:rPr>
        <w:t xml:space="preserve">IBAN: </w:t>
      </w:r>
      <w:r w:rsidR="0036179F" w:rsidRPr="009D7CE9">
        <w:rPr>
          <w:color w:val="auto"/>
          <w:sz w:val="23"/>
          <w:szCs w:val="23"/>
          <w:lang w:val="en-US"/>
        </w:rPr>
        <w:t>PL 64 1240 6292 1111 0010 5063 2443</w:t>
      </w:r>
    </w:p>
    <w:p w14:paraId="3B7DD927" w14:textId="75EED023" w:rsidR="00040F36" w:rsidRPr="00B90864" w:rsidRDefault="003C01D0" w:rsidP="00040F36">
      <w:pPr>
        <w:pStyle w:val="Default"/>
        <w:rPr>
          <w:color w:val="auto"/>
          <w:sz w:val="23"/>
          <w:szCs w:val="23"/>
          <w:lang w:val="en-US"/>
        </w:rPr>
      </w:pPr>
      <w:r w:rsidRPr="009D7CE9">
        <w:rPr>
          <w:color w:val="auto"/>
          <w:sz w:val="23"/>
          <w:szCs w:val="23"/>
          <w:lang w:val="en-US"/>
        </w:rPr>
        <w:t>BIC/</w:t>
      </w:r>
      <w:r w:rsidR="00B90864" w:rsidRPr="009D7CE9">
        <w:rPr>
          <w:color w:val="auto"/>
          <w:sz w:val="23"/>
          <w:szCs w:val="23"/>
          <w:lang w:val="en-US"/>
        </w:rPr>
        <w:t>SWIFT:</w:t>
      </w:r>
      <w:r w:rsidRPr="009D7CE9">
        <w:rPr>
          <w:color w:val="auto"/>
          <w:sz w:val="23"/>
          <w:szCs w:val="23"/>
          <w:lang w:val="en-US"/>
        </w:rPr>
        <w:t xml:space="preserve"> </w:t>
      </w:r>
      <w:r w:rsidR="0036179F" w:rsidRPr="009D7CE9">
        <w:rPr>
          <w:color w:val="auto"/>
          <w:sz w:val="23"/>
          <w:szCs w:val="23"/>
          <w:lang w:val="en-US"/>
        </w:rPr>
        <w:t>PKOPPLPW</w:t>
      </w:r>
    </w:p>
    <w:p w14:paraId="66008402" w14:textId="58B979FA" w:rsidR="00A94D8D" w:rsidRDefault="00A94D8D" w:rsidP="00040F36">
      <w:pPr>
        <w:pStyle w:val="Default"/>
        <w:rPr>
          <w:b/>
          <w:bCs/>
          <w:sz w:val="23"/>
          <w:szCs w:val="23"/>
          <w:lang w:val="en-US"/>
        </w:rPr>
      </w:pPr>
    </w:p>
    <w:p w14:paraId="5E894C7A" w14:textId="77777777" w:rsidR="003A4DED" w:rsidRPr="00B90864" w:rsidRDefault="003A4DED" w:rsidP="00040F36">
      <w:pPr>
        <w:pStyle w:val="Default"/>
        <w:rPr>
          <w:b/>
          <w:bCs/>
          <w:sz w:val="23"/>
          <w:szCs w:val="23"/>
          <w:lang w:val="en-US"/>
        </w:rPr>
      </w:pPr>
    </w:p>
    <w:p w14:paraId="3CD52E92" w14:textId="77777777" w:rsidR="00040F36" w:rsidRPr="00B90864" w:rsidRDefault="00856860" w:rsidP="00040F36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040F36" w:rsidRPr="00B90864">
        <w:rPr>
          <w:b/>
          <w:bCs/>
          <w:sz w:val="23"/>
          <w:szCs w:val="23"/>
          <w:lang w:val="en-US"/>
        </w:rPr>
        <w:t xml:space="preserve"> I.</w:t>
      </w:r>
      <w:r w:rsidR="00FF1AA0" w:rsidRPr="00B90864">
        <w:rPr>
          <w:b/>
          <w:bCs/>
          <w:sz w:val="23"/>
          <w:szCs w:val="23"/>
          <w:lang w:val="en-US"/>
        </w:rPr>
        <w:t>6</w:t>
      </w:r>
      <w:r w:rsidR="00040F36" w:rsidRPr="00B90864">
        <w:rPr>
          <w:b/>
          <w:bCs/>
          <w:sz w:val="23"/>
          <w:szCs w:val="23"/>
          <w:lang w:val="en-US"/>
        </w:rPr>
        <w:t xml:space="preserve"> – </w:t>
      </w:r>
      <w:r w:rsidR="0097356D" w:rsidRPr="00B90864">
        <w:rPr>
          <w:b/>
          <w:bCs/>
          <w:sz w:val="23"/>
          <w:szCs w:val="23"/>
          <w:lang w:val="en-US"/>
        </w:rPr>
        <w:t>PROTECTION AND SAFETY OF PARTICIPANTS</w:t>
      </w:r>
      <w:r w:rsidR="00040F36" w:rsidRPr="00B90864">
        <w:rPr>
          <w:b/>
          <w:bCs/>
          <w:sz w:val="23"/>
          <w:szCs w:val="23"/>
          <w:lang w:val="en-US"/>
        </w:rPr>
        <w:t xml:space="preserve"> </w:t>
      </w:r>
    </w:p>
    <w:p w14:paraId="59687BD1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1862E688" w14:textId="77777777" w:rsidR="00040F36" w:rsidRPr="00B90864" w:rsidRDefault="009D344A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G</w:t>
      </w:r>
      <w:r w:rsidR="00F009B4" w:rsidRPr="00B90864">
        <w:rPr>
          <w:sz w:val="23"/>
          <w:szCs w:val="23"/>
          <w:lang w:val="en-US"/>
        </w:rPr>
        <w:t>rant beneficiar</w:t>
      </w:r>
      <w:r w:rsidR="001B1BA3" w:rsidRPr="00B90864">
        <w:rPr>
          <w:sz w:val="23"/>
          <w:szCs w:val="23"/>
          <w:lang w:val="en-US"/>
        </w:rPr>
        <w:t>ies must have implemented effective procedures and measures for support, and for ensuring the safety and protection of the</w:t>
      </w:r>
      <w:r w:rsidR="00CA11D1" w:rsidRPr="00B90864">
        <w:rPr>
          <w:sz w:val="23"/>
          <w:szCs w:val="23"/>
          <w:lang w:val="en-US"/>
        </w:rPr>
        <w:t xml:space="preserve"> participants of their</w:t>
      </w:r>
      <w:r w:rsidR="001B1BA3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2532AE93" w14:textId="77777777" w:rsidR="00040F36" w:rsidRPr="00B90864" w:rsidRDefault="008A5F01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Grant beneficiaries </w:t>
      </w:r>
      <w:r w:rsidR="00040F36" w:rsidRPr="00B90864">
        <w:rPr>
          <w:sz w:val="23"/>
          <w:szCs w:val="23"/>
          <w:lang w:val="en-US"/>
        </w:rPr>
        <w:t>mus</w:t>
      </w:r>
      <w:r w:rsidR="002315E0" w:rsidRPr="00B90864">
        <w:rPr>
          <w:sz w:val="23"/>
          <w:szCs w:val="23"/>
          <w:lang w:val="en-US"/>
        </w:rPr>
        <w:t>t ensure that the</w:t>
      </w:r>
      <w:r w:rsidR="002315E0" w:rsidRPr="00B90864">
        <w:rPr>
          <w:lang w:val="en-US"/>
        </w:rPr>
        <w:t xml:space="preserve"> </w:t>
      </w:r>
      <w:r w:rsidR="002315E0" w:rsidRPr="00B90864">
        <w:rPr>
          <w:sz w:val="23"/>
          <w:szCs w:val="23"/>
          <w:lang w:val="en-US"/>
        </w:rPr>
        <w:t>participants of international mobilities are adequately insured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245FF59A" w14:textId="7FEC07F8" w:rsidR="00FF1AA0" w:rsidRDefault="00FF1AA0" w:rsidP="00040F36">
      <w:pPr>
        <w:pStyle w:val="Default"/>
        <w:rPr>
          <w:sz w:val="23"/>
          <w:szCs w:val="23"/>
          <w:lang w:val="en-US"/>
        </w:rPr>
      </w:pPr>
    </w:p>
    <w:p w14:paraId="1CFAB333" w14:textId="77777777" w:rsidR="003A4DED" w:rsidRPr="00B90864" w:rsidRDefault="003A4DED" w:rsidP="00040F36">
      <w:pPr>
        <w:pStyle w:val="Default"/>
        <w:rPr>
          <w:sz w:val="23"/>
          <w:szCs w:val="23"/>
          <w:lang w:val="en-US"/>
        </w:rPr>
      </w:pPr>
    </w:p>
    <w:p w14:paraId="105DD144" w14:textId="77777777" w:rsidR="00040F36" w:rsidRPr="00B90864" w:rsidRDefault="00856860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040F36" w:rsidRPr="00B90864">
        <w:rPr>
          <w:b/>
          <w:bCs/>
          <w:sz w:val="23"/>
          <w:szCs w:val="23"/>
          <w:lang w:val="en-US"/>
        </w:rPr>
        <w:t xml:space="preserve"> I.</w:t>
      </w:r>
      <w:r w:rsidR="00FF1AA0" w:rsidRPr="00B90864">
        <w:rPr>
          <w:b/>
          <w:bCs/>
          <w:sz w:val="23"/>
          <w:szCs w:val="23"/>
          <w:lang w:val="en-US"/>
        </w:rPr>
        <w:t>7</w:t>
      </w:r>
      <w:r w:rsidR="00040F36" w:rsidRPr="00B90864">
        <w:rPr>
          <w:b/>
          <w:bCs/>
          <w:sz w:val="23"/>
          <w:szCs w:val="23"/>
          <w:lang w:val="en-US"/>
        </w:rPr>
        <w:t xml:space="preserve"> – </w:t>
      </w:r>
      <w:r w:rsidR="008410DD" w:rsidRPr="00B90864">
        <w:rPr>
          <w:b/>
          <w:bCs/>
          <w:sz w:val="23"/>
          <w:szCs w:val="23"/>
          <w:lang w:val="en-US"/>
        </w:rPr>
        <w:t xml:space="preserve">OTHER ARRANGEMENTS ON THE USE OF RESULTS </w:t>
      </w:r>
      <w:r w:rsidR="00040F36" w:rsidRPr="00B90864">
        <w:rPr>
          <w:b/>
          <w:bCs/>
          <w:sz w:val="23"/>
          <w:szCs w:val="23"/>
          <w:lang w:val="en-US"/>
        </w:rPr>
        <w:t>(</w:t>
      </w:r>
      <w:r w:rsidR="005F5D15" w:rsidRPr="00B90864">
        <w:rPr>
          <w:b/>
          <w:bCs/>
          <w:sz w:val="23"/>
          <w:szCs w:val="23"/>
          <w:lang w:val="en-US"/>
        </w:rPr>
        <w:t>INCLUDING INTELLECTUAL AND INDUSTRIAL PROPERTY</w:t>
      </w:r>
      <w:r w:rsidR="00040F36" w:rsidRPr="00B90864">
        <w:rPr>
          <w:b/>
          <w:bCs/>
          <w:sz w:val="23"/>
          <w:szCs w:val="23"/>
          <w:lang w:val="en-US"/>
        </w:rPr>
        <w:t xml:space="preserve">) </w:t>
      </w:r>
    </w:p>
    <w:p w14:paraId="7A31D9A4" w14:textId="77777777" w:rsidR="00A94D8D" w:rsidRPr="00B90864" w:rsidRDefault="00A94D8D" w:rsidP="000712F5">
      <w:pPr>
        <w:pStyle w:val="Default"/>
        <w:rPr>
          <w:sz w:val="23"/>
          <w:szCs w:val="23"/>
          <w:lang w:val="en-US"/>
        </w:rPr>
      </w:pPr>
    </w:p>
    <w:p w14:paraId="657774C4" w14:textId="77777777" w:rsidR="00040F36" w:rsidRPr="00B90864" w:rsidRDefault="008C5653" w:rsidP="000712F5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c</w:t>
      </w:r>
      <w:r w:rsidR="00F93EB7" w:rsidRPr="00B90864">
        <w:rPr>
          <w:sz w:val="23"/>
          <w:szCs w:val="23"/>
          <w:lang w:val="en-US"/>
        </w:rPr>
        <w:t>oordinator</w:t>
      </w:r>
      <w:r w:rsidR="00FF1AA0" w:rsidRPr="00B90864">
        <w:rPr>
          <w:sz w:val="23"/>
          <w:szCs w:val="23"/>
          <w:lang w:val="en-US"/>
        </w:rPr>
        <w:t xml:space="preserve"> </w:t>
      </w:r>
      <w:r w:rsidR="00C97248" w:rsidRPr="00B90864">
        <w:rPr>
          <w:sz w:val="23"/>
          <w:szCs w:val="23"/>
          <w:lang w:val="en-US"/>
        </w:rPr>
        <w:t>and</w:t>
      </w:r>
      <w:r w:rsidR="00FF1AA0" w:rsidRPr="00B90864">
        <w:rPr>
          <w:sz w:val="23"/>
          <w:szCs w:val="23"/>
          <w:lang w:val="en-US"/>
        </w:rPr>
        <w:t xml:space="preserve"> </w:t>
      </w:r>
      <w:r w:rsidR="00F009B4" w:rsidRPr="00B90864">
        <w:rPr>
          <w:sz w:val="23"/>
          <w:szCs w:val="23"/>
          <w:lang w:val="en-US"/>
        </w:rPr>
        <w:t>grant beneficiar</w:t>
      </w:r>
      <w:r w:rsidR="00C97248" w:rsidRPr="00B90864">
        <w:rPr>
          <w:sz w:val="23"/>
          <w:szCs w:val="23"/>
          <w:lang w:val="en-US"/>
        </w:rPr>
        <w:t>ies shall prepare</w:t>
      </w:r>
      <w:r w:rsidR="00040F36" w:rsidRPr="00B90864">
        <w:rPr>
          <w:sz w:val="23"/>
          <w:szCs w:val="23"/>
          <w:lang w:val="en-US"/>
        </w:rPr>
        <w:t xml:space="preserve"> </w:t>
      </w:r>
      <w:r w:rsidR="00C97248" w:rsidRPr="00B90864">
        <w:rPr>
          <w:sz w:val="23"/>
          <w:szCs w:val="23"/>
          <w:lang w:val="en-US"/>
        </w:rPr>
        <w:t xml:space="preserve">educational </w:t>
      </w:r>
      <w:r w:rsidR="003C01D0" w:rsidRPr="00B90864">
        <w:rPr>
          <w:sz w:val="23"/>
          <w:szCs w:val="23"/>
          <w:lang w:val="en-US"/>
        </w:rPr>
        <w:t xml:space="preserve">outputs </w:t>
      </w:r>
      <w:r w:rsidR="00C97248" w:rsidRPr="00B90864">
        <w:rPr>
          <w:sz w:val="23"/>
          <w:szCs w:val="23"/>
          <w:lang w:val="en-US"/>
        </w:rPr>
        <w:t>within the scope</w:t>
      </w:r>
      <w:r w:rsidR="00FA4125" w:rsidRPr="00B90864">
        <w:rPr>
          <w:sz w:val="23"/>
          <w:szCs w:val="23"/>
          <w:lang w:val="en-US"/>
        </w:rPr>
        <w:t xml:space="preserve"> of </w:t>
      </w:r>
      <w:r w:rsidR="00C97248" w:rsidRPr="00B90864">
        <w:rPr>
          <w:sz w:val="23"/>
          <w:szCs w:val="23"/>
          <w:lang w:val="en-US"/>
        </w:rPr>
        <w:t xml:space="preserve">the project. These </w:t>
      </w:r>
      <w:r w:rsidR="003C01D0" w:rsidRPr="00B90864">
        <w:rPr>
          <w:sz w:val="23"/>
          <w:szCs w:val="23"/>
          <w:lang w:val="en-US"/>
        </w:rPr>
        <w:t xml:space="preserve">outputs </w:t>
      </w:r>
      <w:r w:rsidR="00C97248" w:rsidRPr="00B90864">
        <w:rPr>
          <w:sz w:val="23"/>
          <w:szCs w:val="23"/>
          <w:lang w:val="en-US"/>
        </w:rPr>
        <w:t xml:space="preserve">will be made available to the public </w:t>
      </w:r>
      <w:r w:rsidR="00FA4125" w:rsidRPr="00B90864">
        <w:rPr>
          <w:sz w:val="23"/>
          <w:szCs w:val="23"/>
          <w:lang w:val="en-US"/>
        </w:rPr>
        <w:t>free of</w:t>
      </w:r>
      <w:r w:rsidR="00C97248" w:rsidRPr="00B90864">
        <w:rPr>
          <w:sz w:val="23"/>
          <w:szCs w:val="23"/>
          <w:lang w:val="en-US"/>
        </w:rPr>
        <w:t xml:space="preserve"> charge</w:t>
      </w:r>
      <w:r w:rsidR="00FA4125" w:rsidRPr="00B90864">
        <w:rPr>
          <w:sz w:val="23"/>
          <w:szCs w:val="23"/>
          <w:lang w:val="en-US"/>
        </w:rPr>
        <w:t xml:space="preserve"> on the basis of </w:t>
      </w:r>
      <w:r w:rsidR="00C97248" w:rsidRPr="00B90864">
        <w:rPr>
          <w:sz w:val="23"/>
          <w:szCs w:val="23"/>
          <w:lang w:val="en-US"/>
        </w:rPr>
        <w:t>open licenses</w:t>
      </w:r>
      <w:r w:rsidR="009B1C49" w:rsidRPr="00B90864">
        <w:rPr>
          <w:sz w:val="23"/>
          <w:szCs w:val="23"/>
          <w:lang w:val="en-US"/>
        </w:rPr>
        <w:t>*</w:t>
      </w:r>
      <w:r w:rsidR="000712F5" w:rsidRPr="00B90864">
        <w:rPr>
          <w:sz w:val="23"/>
          <w:szCs w:val="23"/>
          <w:lang w:val="en-US"/>
        </w:rPr>
        <w:t>.</w:t>
      </w:r>
    </w:p>
    <w:p w14:paraId="32C77DB6" w14:textId="77777777" w:rsidR="00040F36" w:rsidRPr="00B90864" w:rsidRDefault="009B1C49" w:rsidP="00040F36">
      <w:pPr>
        <w:pStyle w:val="Default"/>
        <w:rPr>
          <w:rFonts w:eastAsia="SimSun"/>
          <w:sz w:val="20"/>
          <w:szCs w:val="20"/>
          <w:lang w:val="en-US"/>
        </w:rPr>
      </w:pPr>
      <w:r w:rsidRPr="00B90864">
        <w:rPr>
          <w:rFonts w:eastAsia="SimSun"/>
          <w:sz w:val="20"/>
          <w:szCs w:val="20"/>
          <w:lang w:val="en-US"/>
        </w:rPr>
        <w:t>*</w:t>
      </w:r>
      <w:r w:rsidR="00590E3B" w:rsidRPr="00B90864">
        <w:rPr>
          <w:rFonts w:eastAsia="SimSun"/>
          <w:sz w:val="20"/>
          <w:szCs w:val="20"/>
          <w:lang w:val="en-US"/>
        </w:rPr>
        <w:t>An open license is a method by which the owner of a work grants permission to everyone to use the source</w:t>
      </w:r>
      <w:r w:rsidR="00040F36" w:rsidRPr="00B90864">
        <w:rPr>
          <w:rFonts w:eastAsia="SimSun"/>
          <w:sz w:val="20"/>
          <w:szCs w:val="20"/>
          <w:lang w:val="en-US"/>
        </w:rPr>
        <w:t xml:space="preserve">. </w:t>
      </w:r>
      <w:r w:rsidR="005F40D5" w:rsidRPr="00B90864">
        <w:rPr>
          <w:rFonts w:eastAsia="SimSun"/>
          <w:sz w:val="20"/>
          <w:szCs w:val="20"/>
          <w:lang w:val="en-US"/>
        </w:rPr>
        <w:t>The license</w:t>
      </w:r>
      <w:r w:rsidR="00040F36" w:rsidRPr="00B90864">
        <w:rPr>
          <w:rFonts w:eastAsia="SimSun"/>
          <w:sz w:val="20"/>
          <w:szCs w:val="20"/>
          <w:lang w:val="en-US"/>
        </w:rPr>
        <w:t xml:space="preserve"> </w:t>
      </w:r>
      <w:r w:rsidR="005F40D5" w:rsidRPr="00B90864">
        <w:rPr>
          <w:rFonts w:eastAsia="SimSun"/>
          <w:sz w:val="20"/>
          <w:szCs w:val="20"/>
          <w:lang w:val="en-US"/>
        </w:rPr>
        <w:t>is associated with individual sources</w:t>
      </w:r>
      <w:r w:rsidR="00040F36" w:rsidRPr="00B90864">
        <w:rPr>
          <w:rFonts w:eastAsia="SimSun"/>
          <w:sz w:val="20"/>
          <w:szCs w:val="20"/>
          <w:lang w:val="en-US"/>
        </w:rPr>
        <w:t xml:space="preserve">. </w:t>
      </w:r>
      <w:r w:rsidR="00F42397" w:rsidRPr="00B90864">
        <w:rPr>
          <w:rFonts w:eastAsia="SimSun"/>
          <w:sz w:val="20"/>
          <w:szCs w:val="20"/>
          <w:lang w:val="en-US"/>
        </w:rPr>
        <w:t>An open</w:t>
      </w:r>
      <w:r w:rsidR="00040F36" w:rsidRPr="00B90864">
        <w:rPr>
          <w:rFonts w:eastAsia="SimSun"/>
          <w:sz w:val="20"/>
          <w:szCs w:val="20"/>
          <w:lang w:val="en-US"/>
        </w:rPr>
        <w:t xml:space="preserve"> </w:t>
      </w:r>
      <w:r w:rsidR="00B90864" w:rsidRPr="00B90864">
        <w:rPr>
          <w:rFonts w:eastAsia="SimSun"/>
          <w:sz w:val="20"/>
          <w:szCs w:val="20"/>
          <w:lang w:val="en-US"/>
        </w:rPr>
        <w:t>license</w:t>
      </w:r>
      <w:r w:rsidR="00040F36" w:rsidRPr="00B90864">
        <w:rPr>
          <w:rFonts w:eastAsia="SimSun"/>
          <w:sz w:val="20"/>
          <w:szCs w:val="20"/>
          <w:lang w:val="en-US"/>
        </w:rPr>
        <w:t xml:space="preserve"> </w:t>
      </w:r>
      <w:r w:rsidR="00F42397" w:rsidRPr="00B90864">
        <w:rPr>
          <w:rFonts w:eastAsia="SimSun"/>
          <w:sz w:val="20"/>
          <w:szCs w:val="20"/>
          <w:lang w:val="en-US"/>
        </w:rPr>
        <w:t xml:space="preserve">does not represent the transfer of copyright or intellectual property rights </w:t>
      </w:r>
      <w:r w:rsidR="00040F36" w:rsidRPr="00B90864">
        <w:rPr>
          <w:rFonts w:eastAsia="SimSun"/>
          <w:sz w:val="20"/>
          <w:szCs w:val="20"/>
          <w:lang w:val="en-US"/>
        </w:rPr>
        <w:t xml:space="preserve">(PDV). </w:t>
      </w:r>
    </w:p>
    <w:p w14:paraId="2A2E8849" w14:textId="1381687A" w:rsidR="00FF1AA0" w:rsidRDefault="00FF1AA0" w:rsidP="00040F36">
      <w:pPr>
        <w:pStyle w:val="Default"/>
        <w:rPr>
          <w:sz w:val="23"/>
          <w:szCs w:val="23"/>
          <w:lang w:val="en-US"/>
        </w:rPr>
      </w:pPr>
    </w:p>
    <w:p w14:paraId="6691BC27" w14:textId="77777777" w:rsidR="003A4DED" w:rsidRPr="00B90864" w:rsidRDefault="003A4DED" w:rsidP="00040F36">
      <w:pPr>
        <w:pStyle w:val="Default"/>
        <w:rPr>
          <w:sz w:val="23"/>
          <w:szCs w:val="23"/>
          <w:lang w:val="en-US"/>
        </w:rPr>
      </w:pPr>
    </w:p>
    <w:p w14:paraId="562F11D7" w14:textId="77777777" w:rsidR="00FF1AA0" w:rsidRPr="00B90864" w:rsidRDefault="00856860" w:rsidP="00040F36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FF1AA0" w:rsidRPr="00B90864">
        <w:rPr>
          <w:b/>
          <w:bCs/>
          <w:sz w:val="23"/>
          <w:szCs w:val="23"/>
          <w:lang w:val="en-US"/>
        </w:rPr>
        <w:t xml:space="preserve"> I.8</w:t>
      </w:r>
      <w:r w:rsidR="00040F36" w:rsidRPr="00B90864">
        <w:rPr>
          <w:b/>
          <w:bCs/>
          <w:sz w:val="23"/>
          <w:szCs w:val="23"/>
          <w:lang w:val="en-US"/>
        </w:rPr>
        <w:t xml:space="preserve"> – </w:t>
      </w:r>
      <w:r w:rsidR="00970645" w:rsidRPr="00B90864">
        <w:rPr>
          <w:b/>
          <w:bCs/>
          <w:sz w:val="23"/>
          <w:szCs w:val="23"/>
          <w:lang w:val="en-US"/>
        </w:rPr>
        <w:t>USE OF</w:t>
      </w:r>
      <w:r w:rsidR="00040F36" w:rsidRPr="00B90864">
        <w:rPr>
          <w:b/>
          <w:bCs/>
          <w:sz w:val="23"/>
          <w:szCs w:val="23"/>
          <w:lang w:val="en-US"/>
        </w:rPr>
        <w:t xml:space="preserve"> IT </w:t>
      </w:r>
      <w:r w:rsidR="00970645" w:rsidRPr="00B90864">
        <w:rPr>
          <w:b/>
          <w:bCs/>
          <w:sz w:val="23"/>
          <w:szCs w:val="23"/>
          <w:lang w:val="en-US"/>
        </w:rPr>
        <w:t>TOOLS</w:t>
      </w:r>
    </w:p>
    <w:p w14:paraId="66CC3D38" w14:textId="77777777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 xml:space="preserve"> </w:t>
      </w:r>
    </w:p>
    <w:p w14:paraId="44557E8F" w14:textId="39AC38F8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lastRenderedPageBreak/>
        <w:t>I.</w:t>
      </w:r>
      <w:r w:rsidR="00CF07F7">
        <w:rPr>
          <w:b/>
          <w:bCs/>
          <w:sz w:val="23"/>
          <w:szCs w:val="23"/>
          <w:lang w:val="en-US"/>
        </w:rPr>
        <w:t>8</w:t>
      </w:r>
      <w:r w:rsidRPr="00B90864">
        <w:rPr>
          <w:b/>
          <w:bCs/>
          <w:sz w:val="23"/>
          <w:szCs w:val="23"/>
          <w:lang w:val="en-US"/>
        </w:rPr>
        <w:t>.1 Mobility Tool+/</w:t>
      </w:r>
      <w:r w:rsidR="00330F6B" w:rsidRPr="00B90864">
        <w:rPr>
          <w:b/>
          <w:bCs/>
          <w:sz w:val="23"/>
          <w:szCs w:val="23"/>
          <w:lang w:val="en-US"/>
        </w:rPr>
        <w:t>M</w:t>
      </w:r>
      <w:r w:rsidRPr="00B90864">
        <w:rPr>
          <w:b/>
          <w:bCs/>
          <w:sz w:val="23"/>
          <w:szCs w:val="23"/>
          <w:lang w:val="en-US"/>
        </w:rPr>
        <w:t xml:space="preserve">obility </w:t>
      </w:r>
      <w:r w:rsidR="006A4757" w:rsidRPr="00B90864">
        <w:rPr>
          <w:b/>
          <w:bCs/>
          <w:sz w:val="23"/>
          <w:szCs w:val="23"/>
          <w:lang w:val="en-US"/>
        </w:rPr>
        <w:t>D</w:t>
      </w:r>
      <w:r w:rsidR="00330F6B" w:rsidRPr="00B90864">
        <w:rPr>
          <w:b/>
          <w:bCs/>
          <w:sz w:val="23"/>
          <w:szCs w:val="23"/>
          <w:lang w:val="en-US"/>
        </w:rPr>
        <w:t>atabase</w:t>
      </w:r>
    </w:p>
    <w:p w14:paraId="1EE51F66" w14:textId="43C2F481" w:rsidR="00040F36" w:rsidRPr="00B90864" w:rsidRDefault="00230EF2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Through the on-line Mobility Tool+/</w:t>
      </w:r>
      <w:r w:rsidR="00330F6B" w:rsidRPr="00B90864">
        <w:rPr>
          <w:sz w:val="23"/>
          <w:szCs w:val="23"/>
          <w:lang w:val="en-US"/>
        </w:rPr>
        <w:t>Mobility Database</w:t>
      </w:r>
      <w:r w:rsidR="001726EA" w:rsidRPr="00B90864">
        <w:rPr>
          <w:sz w:val="23"/>
          <w:szCs w:val="23"/>
          <w:lang w:val="en-US"/>
        </w:rPr>
        <w:t xml:space="preserve"> tool,</w:t>
      </w:r>
      <w:r w:rsidRPr="00B90864">
        <w:rPr>
          <w:sz w:val="23"/>
          <w:szCs w:val="23"/>
          <w:lang w:val="en-US"/>
        </w:rPr>
        <w:t xml:space="preserve"> the coordinator shall be obliged to </w:t>
      </w:r>
      <w:r w:rsidR="000E766C" w:rsidRPr="00B90864">
        <w:rPr>
          <w:sz w:val="23"/>
          <w:szCs w:val="23"/>
          <w:lang w:val="en-US"/>
        </w:rPr>
        <w:t xml:space="preserve">record all information </w:t>
      </w:r>
      <w:r w:rsidR="00D04E79" w:rsidRPr="00B90864">
        <w:rPr>
          <w:sz w:val="23"/>
          <w:szCs w:val="23"/>
          <w:lang w:val="en-US"/>
        </w:rPr>
        <w:t xml:space="preserve">relating to all of the carried out activities, including those for which an </w:t>
      </w:r>
      <w:r w:rsidR="00040F36" w:rsidRPr="00B90864">
        <w:rPr>
          <w:sz w:val="23"/>
          <w:szCs w:val="23"/>
          <w:lang w:val="en-US"/>
        </w:rPr>
        <w:t>EU</w:t>
      </w:r>
      <w:r w:rsidR="00D04E79" w:rsidRPr="00B90864">
        <w:rPr>
          <w:sz w:val="23"/>
          <w:szCs w:val="23"/>
          <w:lang w:val="en-US"/>
        </w:rPr>
        <w:t xml:space="preserve"> grant was not provided</w:t>
      </w:r>
      <w:r w:rsidR="00040F36" w:rsidRPr="00B90864">
        <w:rPr>
          <w:sz w:val="23"/>
          <w:szCs w:val="23"/>
          <w:lang w:val="en-US"/>
        </w:rPr>
        <w:t xml:space="preserve">, </w:t>
      </w:r>
      <w:r w:rsidR="00202AA6" w:rsidRPr="00B90864">
        <w:rPr>
          <w:sz w:val="23"/>
          <w:szCs w:val="23"/>
          <w:lang w:val="en-US"/>
        </w:rPr>
        <w:t xml:space="preserve">prepare </w:t>
      </w:r>
      <w:r w:rsidR="00D04E79" w:rsidRPr="00B90864">
        <w:rPr>
          <w:sz w:val="23"/>
          <w:szCs w:val="23"/>
          <w:lang w:val="en-US"/>
        </w:rPr>
        <w:t xml:space="preserve">partial and interim reports </w:t>
      </w:r>
      <w:r w:rsidR="00040F36" w:rsidRPr="00B90864">
        <w:rPr>
          <w:sz w:val="23"/>
          <w:szCs w:val="23"/>
          <w:lang w:val="en-US"/>
        </w:rPr>
        <w:t>(</w:t>
      </w:r>
      <w:r w:rsidR="00202AA6" w:rsidRPr="00B90864">
        <w:rPr>
          <w:sz w:val="23"/>
          <w:szCs w:val="23"/>
          <w:lang w:val="en-US"/>
        </w:rPr>
        <w:t>in accordance with</w:t>
      </w:r>
      <w:r w:rsidR="00040F36" w:rsidRPr="00B90864">
        <w:rPr>
          <w:sz w:val="23"/>
          <w:szCs w:val="23"/>
          <w:lang w:val="en-US"/>
        </w:rPr>
        <w:t xml:space="preserve"> </w:t>
      </w:r>
      <w:r w:rsidR="00483C2F" w:rsidRPr="00B90864">
        <w:rPr>
          <w:sz w:val="23"/>
          <w:szCs w:val="23"/>
          <w:lang w:val="en-US"/>
        </w:rPr>
        <w:t>Article</w:t>
      </w:r>
      <w:r w:rsidR="00040F36" w:rsidRPr="00B90864">
        <w:rPr>
          <w:sz w:val="23"/>
          <w:szCs w:val="23"/>
          <w:lang w:val="en-US"/>
        </w:rPr>
        <w:t xml:space="preserve"> I.4.</w:t>
      </w:r>
      <w:r w:rsidR="006D1AE5">
        <w:rPr>
          <w:sz w:val="23"/>
          <w:szCs w:val="23"/>
          <w:lang w:val="en-US"/>
        </w:rPr>
        <w:t>2</w:t>
      </w:r>
      <w:r w:rsidR="009F660B">
        <w:rPr>
          <w:sz w:val="23"/>
          <w:szCs w:val="23"/>
          <w:lang w:val="en-US"/>
        </w:rPr>
        <w:t xml:space="preserve"> </w:t>
      </w:r>
      <w:r w:rsidR="00040F36" w:rsidRPr="00B90864">
        <w:rPr>
          <w:sz w:val="23"/>
          <w:szCs w:val="23"/>
          <w:lang w:val="en-US"/>
        </w:rPr>
        <w:t>a</w:t>
      </w:r>
      <w:r w:rsidR="00E80A65" w:rsidRPr="00B90864">
        <w:rPr>
          <w:sz w:val="23"/>
          <w:szCs w:val="23"/>
          <w:lang w:val="en-US"/>
        </w:rPr>
        <w:t>nd if the tool is available</w:t>
      </w:r>
      <w:r w:rsidR="00040F36" w:rsidRPr="00B90864">
        <w:rPr>
          <w:sz w:val="23"/>
          <w:szCs w:val="23"/>
          <w:lang w:val="en-US"/>
        </w:rPr>
        <w:t>)</w:t>
      </w:r>
      <w:r w:rsidR="00330F6B" w:rsidRPr="00B90864">
        <w:rPr>
          <w:sz w:val="23"/>
          <w:szCs w:val="23"/>
          <w:lang w:val="en-US"/>
        </w:rPr>
        <w:t xml:space="preserve">, and to prepare </w:t>
      </w:r>
      <w:r w:rsidR="00EB5A72" w:rsidRPr="00B90864">
        <w:rPr>
          <w:sz w:val="23"/>
          <w:szCs w:val="23"/>
          <w:lang w:val="en-US"/>
        </w:rPr>
        <w:t>final</w:t>
      </w:r>
      <w:r w:rsidR="00040F36" w:rsidRPr="00B90864">
        <w:rPr>
          <w:sz w:val="23"/>
          <w:szCs w:val="23"/>
          <w:lang w:val="en-US"/>
        </w:rPr>
        <w:t xml:space="preserve"> </w:t>
      </w:r>
      <w:r w:rsidR="00D8151B" w:rsidRPr="00B90864">
        <w:rPr>
          <w:sz w:val="23"/>
          <w:szCs w:val="23"/>
          <w:lang w:val="en-US"/>
        </w:rPr>
        <w:t>report</w:t>
      </w:r>
      <w:r w:rsidR="00330F6B" w:rsidRPr="00B90864">
        <w:rPr>
          <w:sz w:val="23"/>
          <w:szCs w:val="23"/>
          <w:lang w:val="en-US"/>
        </w:rPr>
        <w:t>s</w:t>
      </w:r>
      <w:r w:rsidR="00040F36" w:rsidRPr="00B90864">
        <w:rPr>
          <w:sz w:val="23"/>
          <w:szCs w:val="23"/>
          <w:lang w:val="en-US"/>
        </w:rPr>
        <w:t>.</w:t>
      </w:r>
    </w:p>
    <w:p w14:paraId="56F251A9" w14:textId="77777777" w:rsidR="00FF1AA0" w:rsidRPr="00B90864" w:rsidRDefault="00687F9D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The b</w:t>
      </w:r>
      <w:r w:rsidR="00B315B1" w:rsidRPr="00B90864">
        <w:rPr>
          <w:sz w:val="23"/>
          <w:szCs w:val="23"/>
          <w:lang w:val="en-US"/>
        </w:rPr>
        <w:t>eneficiar</w:t>
      </w:r>
      <w:r w:rsidRPr="00B90864">
        <w:rPr>
          <w:sz w:val="23"/>
          <w:szCs w:val="23"/>
          <w:lang w:val="en-US"/>
        </w:rPr>
        <w:t>ies shall provide to the</w:t>
      </w:r>
      <w:r w:rsidR="00FF1AA0" w:rsidRPr="00B90864">
        <w:rPr>
          <w:sz w:val="23"/>
          <w:szCs w:val="23"/>
          <w:lang w:val="en-US"/>
        </w:rPr>
        <w:t xml:space="preserve"> </w:t>
      </w:r>
      <w:r w:rsidR="00F93EB7" w:rsidRPr="00B90864">
        <w:rPr>
          <w:sz w:val="23"/>
          <w:szCs w:val="23"/>
          <w:lang w:val="en-US"/>
        </w:rPr>
        <w:t>coordinator</w:t>
      </w:r>
      <w:r w:rsidR="00FF1AA0" w:rsidRPr="00B90864">
        <w:rPr>
          <w:sz w:val="23"/>
          <w:szCs w:val="23"/>
          <w:lang w:val="en-US"/>
        </w:rPr>
        <w:t xml:space="preserve"> </w:t>
      </w:r>
      <w:r w:rsidR="004703F9" w:rsidRPr="00B90864">
        <w:rPr>
          <w:sz w:val="23"/>
          <w:szCs w:val="23"/>
          <w:lang w:val="en-US"/>
        </w:rPr>
        <w:t xml:space="preserve">all of the necessary data for preparing partial, interim and </w:t>
      </w:r>
      <w:r w:rsidR="00D8151B" w:rsidRPr="00B90864">
        <w:rPr>
          <w:sz w:val="23"/>
          <w:szCs w:val="23"/>
          <w:lang w:val="en-US"/>
        </w:rPr>
        <w:t>final report</w:t>
      </w:r>
      <w:r w:rsidR="004703F9" w:rsidRPr="00B90864">
        <w:rPr>
          <w:sz w:val="23"/>
          <w:szCs w:val="23"/>
          <w:lang w:val="en-US"/>
        </w:rPr>
        <w:t>s, and for the needs of the</w:t>
      </w:r>
      <w:r w:rsidR="00FF1AA0" w:rsidRPr="00B90864">
        <w:rPr>
          <w:sz w:val="23"/>
          <w:szCs w:val="23"/>
          <w:lang w:val="en-US"/>
        </w:rPr>
        <w:t xml:space="preserve"> on-line Mobility Tool+/</w:t>
      </w:r>
      <w:r w:rsidR="00330F6B" w:rsidRPr="00B90864">
        <w:rPr>
          <w:sz w:val="23"/>
          <w:szCs w:val="23"/>
          <w:lang w:val="en-US"/>
        </w:rPr>
        <w:t xml:space="preserve">Mobility </w:t>
      </w:r>
      <w:r w:rsidR="006A4757" w:rsidRPr="00B90864">
        <w:rPr>
          <w:sz w:val="23"/>
          <w:szCs w:val="23"/>
          <w:lang w:val="en-US"/>
        </w:rPr>
        <w:t>D</w:t>
      </w:r>
      <w:r w:rsidR="00330F6B" w:rsidRPr="00B90864">
        <w:rPr>
          <w:sz w:val="23"/>
          <w:szCs w:val="23"/>
          <w:lang w:val="en-US"/>
        </w:rPr>
        <w:t>a</w:t>
      </w:r>
      <w:r w:rsidR="008563A3" w:rsidRPr="00B90864">
        <w:rPr>
          <w:sz w:val="23"/>
          <w:szCs w:val="23"/>
          <w:lang w:val="en-US"/>
        </w:rPr>
        <w:t>t</w:t>
      </w:r>
      <w:r w:rsidR="00330F6B" w:rsidRPr="00B90864">
        <w:rPr>
          <w:sz w:val="23"/>
          <w:szCs w:val="23"/>
          <w:lang w:val="en-US"/>
        </w:rPr>
        <w:t>abase</w:t>
      </w:r>
      <w:r w:rsidR="004703F9" w:rsidRPr="00B90864">
        <w:rPr>
          <w:sz w:val="23"/>
          <w:szCs w:val="23"/>
          <w:lang w:val="en-US"/>
        </w:rPr>
        <w:t xml:space="preserve"> tool</w:t>
      </w:r>
      <w:r w:rsidR="00FF1AA0" w:rsidRPr="00B90864">
        <w:rPr>
          <w:sz w:val="23"/>
          <w:szCs w:val="23"/>
          <w:lang w:val="en-US"/>
        </w:rPr>
        <w:t>.</w:t>
      </w:r>
    </w:p>
    <w:p w14:paraId="4CB57C07" w14:textId="77777777" w:rsidR="00871553" w:rsidRPr="00B90864" w:rsidRDefault="00871553" w:rsidP="00040F36">
      <w:pPr>
        <w:pStyle w:val="Default"/>
        <w:rPr>
          <w:sz w:val="23"/>
          <w:szCs w:val="23"/>
          <w:lang w:val="en-US"/>
        </w:rPr>
      </w:pPr>
    </w:p>
    <w:p w14:paraId="6963E544" w14:textId="1A9D9CB2" w:rsidR="00040F36" w:rsidRPr="00B90864" w:rsidRDefault="00040F36" w:rsidP="00040F36">
      <w:pPr>
        <w:pStyle w:val="Default"/>
        <w:rPr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I.</w:t>
      </w:r>
      <w:r w:rsidR="00CF07F7">
        <w:rPr>
          <w:b/>
          <w:bCs/>
          <w:sz w:val="23"/>
          <w:szCs w:val="23"/>
          <w:lang w:val="en-US"/>
        </w:rPr>
        <w:t>8</w:t>
      </w:r>
      <w:r w:rsidRPr="00B90864">
        <w:rPr>
          <w:b/>
          <w:bCs/>
          <w:sz w:val="23"/>
          <w:szCs w:val="23"/>
          <w:lang w:val="en-US"/>
        </w:rPr>
        <w:t xml:space="preserve">.2 </w:t>
      </w:r>
      <w:r w:rsidR="00395CAB" w:rsidRPr="00B90864">
        <w:rPr>
          <w:b/>
          <w:bCs/>
          <w:sz w:val="23"/>
          <w:szCs w:val="23"/>
          <w:lang w:val="en-US"/>
        </w:rPr>
        <w:t>Erasmus+ Project Results Platform</w:t>
      </w:r>
    </w:p>
    <w:p w14:paraId="385F61E8" w14:textId="77777777" w:rsidR="00040F36" w:rsidRPr="00B90864" w:rsidRDefault="00230EF2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The coordinator </w:t>
      </w:r>
      <w:r w:rsidR="00040F36" w:rsidRPr="00B90864">
        <w:rPr>
          <w:sz w:val="23"/>
          <w:szCs w:val="23"/>
          <w:lang w:val="en-US"/>
        </w:rPr>
        <w:t>mus</w:t>
      </w:r>
      <w:r w:rsidR="00395CAB" w:rsidRPr="00B90864">
        <w:rPr>
          <w:sz w:val="23"/>
          <w:szCs w:val="23"/>
          <w:lang w:val="en-US"/>
        </w:rPr>
        <w:t>t upload the outputs to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395CAB" w:rsidRPr="00B90864">
        <w:rPr>
          <w:sz w:val="23"/>
          <w:szCs w:val="23"/>
          <w:lang w:val="en-US"/>
        </w:rPr>
        <w:t>Erasmus+ Project Results Platform</w:t>
      </w:r>
      <w:r w:rsidR="00040F36" w:rsidRPr="00B90864">
        <w:rPr>
          <w:sz w:val="23"/>
          <w:szCs w:val="23"/>
          <w:lang w:val="en-US"/>
        </w:rPr>
        <w:t xml:space="preserve"> (http://ec.europa.eu/programmes/erasmus-plus/projects/) </w:t>
      </w:r>
      <w:r w:rsidR="00395CAB" w:rsidRPr="00B90864">
        <w:rPr>
          <w:sz w:val="23"/>
          <w:szCs w:val="23"/>
          <w:lang w:val="en-US"/>
        </w:rPr>
        <w:t xml:space="preserve">according to the instructions specified </w:t>
      </w:r>
      <w:r w:rsidR="00D541C1" w:rsidRPr="00B90864">
        <w:rPr>
          <w:sz w:val="23"/>
          <w:szCs w:val="23"/>
          <w:lang w:val="en-US"/>
        </w:rPr>
        <w:t>o</w:t>
      </w:r>
      <w:r w:rsidR="00395CAB" w:rsidRPr="00B90864">
        <w:rPr>
          <w:sz w:val="23"/>
          <w:szCs w:val="23"/>
          <w:lang w:val="en-US"/>
        </w:rPr>
        <w:t>n this website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3E3BD2F4" w14:textId="77777777" w:rsidR="00040F36" w:rsidRPr="00B90864" w:rsidRDefault="00395CAB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Uploading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C43900" w:rsidRPr="00B90864">
        <w:rPr>
          <w:sz w:val="23"/>
          <w:szCs w:val="23"/>
          <w:lang w:val="en-US"/>
        </w:rPr>
        <w:t>project</w:t>
      </w:r>
      <w:r w:rsidRPr="00B90864">
        <w:rPr>
          <w:sz w:val="23"/>
          <w:szCs w:val="23"/>
          <w:lang w:val="en-US"/>
        </w:rPr>
        <w:t xml:space="preserve"> outputs to the Erasmus+ Project Results Platform</w:t>
      </w:r>
      <w:r w:rsidR="00D13D09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by the deadline for submitting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D8151B" w:rsidRPr="00B90864">
        <w:rPr>
          <w:sz w:val="23"/>
          <w:szCs w:val="23"/>
          <w:lang w:val="en-US"/>
        </w:rPr>
        <w:t>final report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is a condition for approval of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D8151B" w:rsidRPr="00B90864">
        <w:rPr>
          <w:sz w:val="23"/>
          <w:szCs w:val="23"/>
          <w:lang w:val="en-US"/>
        </w:rPr>
        <w:t>final report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1818B408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6A38180D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04FF8D2F" w14:textId="4F490303" w:rsidR="00040F36" w:rsidRPr="00B90864" w:rsidRDefault="00856860" w:rsidP="00040F36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040F36" w:rsidRPr="00B90864">
        <w:rPr>
          <w:b/>
          <w:bCs/>
          <w:sz w:val="23"/>
          <w:szCs w:val="23"/>
          <w:lang w:val="en-US"/>
        </w:rPr>
        <w:t xml:space="preserve"> I.</w:t>
      </w:r>
      <w:r w:rsidR="00A05329">
        <w:rPr>
          <w:b/>
          <w:bCs/>
          <w:sz w:val="23"/>
          <w:szCs w:val="23"/>
          <w:lang w:val="en-US"/>
        </w:rPr>
        <w:t>9</w:t>
      </w:r>
      <w:r w:rsidR="00040F36" w:rsidRPr="00B90864">
        <w:rPr>
          <w:b/>
          <w:bCs/>
          <w:sz w:val="23"/>
          <w:szCs w:val="23"/>
          <w:lang w:val="en-US"/>
        </w:rPr>
        <w:t xml:space="preserve"> – </w:t>
      </w:r>
      <w:r w:rsidR="001222F0" w:rsidRPr="00B90864">
        <w:rPr>
          <w:b/>
          <w:bCs/>
          <w:sz w:val="23"/>
          <w:szCs w:val="23"/>
          <w:lang w:val="en-US"/>
        </w:rPr>
        <w:t>SPECIAL PROVISIONS ON FINANCIAL RESPONSIBILITY FOR THE RECOVERY OF AMOUNTS PAID</w:t>
      </w:r>
    </w:p>
    <w:p w14:paraId="5AD7EB1C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2863835D" w14:textId="77777777" w:rsidR="00040F36" w:rsidRPr="00B90864" w:rsidRDefault="00B5627F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The financial responsibility of each </w:t>
      </w:r>
      <w:r w:rsidR="0073741E" w:rsidRPr="00B90864">
        <w:rPr>
          <w:sz w:val="23"/>
          <w:szCs w:val="23"/>
          <w:lang w:val="en-US"/>
        </w:rPr>
        <w:t>grant</w:t>
      </w:r>
      <w:r w:rsidRPr="00B90864">
        <w:rPr>
          <w:sz w:val="23"/>
          <w:szCs w:val="23"/>
          <w:lang w:val="en-US"/>
        </w:rPr>
        <w:t xml:space="preserve"> beneficiary is restricted by the amount received by </w:t>
      </w:r>
      <w:r w:rsidR="00D541C1" w:rsidRPr="00B90864">
        <w:rPr>
          <w:sz w:val="23"/>
          <w:szCs w:val="23"/>
          <w:lang w:val="en-US"/>
        </w:rPr>
        <w:t>the relevant</w:t>
      </w:r>
      <w:r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beneficiary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from the</w:t>
      </w:r>
      <w:r w:rsidR="00040F36" w:rsidRPr="00B90864">
        <w:rPr>
          <w:sz w:val="23"/>
          <w:szCs w:val="23"/>
          <w:lang w:val="en-US"/>
        </w:rPr>
        <w:t xml:space="preserve"> </w:t>
      </w:r>
      <w:r w:rsidR="00483C2F" w:rsidRPr="00B90864">
        <w:rPr>
          <w:sz w:val="23"/>
          <w:szCs w:val="23"/>
          <w:lang w:val="en-US"/>
        </w:rPr>
        <w:t>coordinator</w:t>
      </w:r>
      <w:r w:rsidR="00040F36" w:rsidRPr="00B90864">
        <w:rPr>
          <w:sz w:val="23"/>
          <w:szCs w:val="23"/>
          <w:lang w:val="en-US"/>
        </w:rPr>
        <w:t xml:space="preserve">. </w:t>
      </w:r>
    </w:p>
    <w:p w14:paraId="0CB359BC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578637B2" w14:textId="4F4FD6AE" w:rsidR="00040F36" w:rsidRPr="00B90864" w:rsidRDefault="00856860" w:rsidP="00040F36">
      <w:pPr>
        <w:pStyle w:val="Default"/>
        <w:rPr>
          <w:b/>
          <w:bCs/>
          <w:sz w:val="23"/>
          <w:szCs w:val="23"/>
          <w:lang w:val="en-US"/>
        </w:rPr>
      </w:pPr>
      <w:r w:rsidRPr="00B90864">
        <w:rPr>
          <w:b/>
          <w:bCs/>
          <w:sz w:val="23"/>
          <w:szCs w:val="23"/>
          <w:lang w:val="en-US"/>
        </w:rPr>
        <w:t>ARTICLE</w:t>
      </w:r>
      <w:r w:rsidR="00040F36" w:rsidRPr="00B90864">
        <w:rPr>
          <w:b/>
          <w:bCs/>
          <w:sz w:val="23"/>
          <w:szCs w:val="23"/>
          <w:lang w:val="en-US"/>
        </w:rPr>
        <w:t xml:space="preserve"> I.1</w:t>
      </w:r>
      <w:r w:rsidR="00A05329">
        <w:rPr>
          <w:b/>
          <w:bCs/>
          <w:sz w:val="23"/>
          <w:szCs w:val="23"/>
          <w:lang w:val="en-US"/>
        </w:rPr>
        <w:t>0</w:t>
      </w:r>
      <w:r w:rsidR="00040F36" w:rsidRPr="00B90864">
        <w:rPr>
          <w:b/>
          <w:bCs/>
          <w:sz w:val="23"/>
          <w:szCs w:val="23"/>
          <w:lang w:val="en-US"/>
        </w:rPr>
        <w:t xml:space="preserve"> – </w:t>
      </w:r>
      <w:r w:rsidR="00016C43" w:rsidRPr="00B90864">
        <w:rPr>
          <w:b/>
          <w:bCs/>
          <w:sz w:val="23"/>
          <w:szCs w:val="23"/>
          <w:lang w:val="en-US"/>
        </w:rPr>
        <w:t xml:space="preserve">ADDITIONAL PROVISIONS ON VISIBILITY OF EU FUNDING </w:t>
      </w:r>
    </w:p>
    <w:p w14:paraId="53137C8F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2D9E4C12" w14:textId="77777777" w:rsidR="00040F36" w:rsidRPr="00B90864" w:rsidRDefault="00772867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A</w:t>
      </w:r>
      <w:r w:rsidR="00040F36"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beneficiary</w:t>
      </w:r>
      <w:r w:rsidR="00040F36" w:rsidRPr="00B90864">
        <w:rPr>
          <w:sz w:val="23"/>
          <w:szCs w:val="23"/>
          <w:lang w:val="en-US"/>
        </w:rPr>
        <w:t xml:space="preserve"> </w:t>
      </w:r>
      <w:r w:rsidR="006C53D1" w:rsidRPr="00B90864">
        <w:rPr>
          <w:sz w:val="23"/>
          <w:szCs w:val="23"/>
          <w:lang w:val="en-US"/>
        </w:rPr>
        <w:t xml:space="preserve">must specify in all </w:t>
      </w:r>
      <w:r w:rsidR="00330F6B" w:rsidRPr="00B90864">
        <w:rPr>
          <w:sz w:val="23"/>
          <w:szCs w:val="23"/>
          <w:lang w:val="en-US"/>
        </w:rPr>
        <w:t>communication</w:t>
      </w:r>
      <w:r w:rsidR="006C53D1" w:rsidRPr="00B90864">
        <w:rPr>
          <w:sz w:val="23"/>
          <w:szCs w:val="23"/>
          <w:lang w:val="en-US"/>
        </w:rPr>
        <w:t xml:space="preserve"> and promotional</w:t>
      </w:r>
      <w:r w:rsidR="00040F36" w:rsidRPr="00B90864">
        <w:rPr>
          <w:sz w:val="23"/>
          <w:szCs w:val="23"/>
          <w:lang w:val="en-US"/>
        </w:rPr>
        <w:t xml:space="preserve"> materi</w:t>
      </w:r>
      <w:r w:rsidR="006C53D1" w:rsidRPr="00B90864">
        <w:rPr>
          <w:sz w:val="23"/>
          <w:szCs w:val="23"/>
          <w:lang w:val="en-US"/>
        </w:rPr>
        <w:t>als</w:t>
      </w:r>
      <w:r w:rsidR="000A7CDA" w:rsidRPr="00B90864">
        <w:rPr>
          <w:sz w:val="23"/>
          <w:szCs w:val="23"/>
          <w:lang w:val="en-US"/>
        </w:rPr>
        <w:t xml:space="preserve"> that he or she received support as part of the</w:t>
      </w:r>
      <w:r w:rsidR="00040F36" w:rsidRPr="00B90864">
        <w:rPr>
          <w:sz w:val="23"/>
          <w:szCs w:val="23"/>
          <w:lang w:val="en-US"/>
        </w:rPr>
        <w:t xml:space="preserve"> Erasmus+</w:t>
      </w:r>
      <w:r w:rsidR="000A7CDA" w:rsidRPr="00B90864">
        <w:rPr>
          <w:sz w:val="23"/>
          <w:szCs w:val="23"/>
          <w:lang w:val="en-US"/>
        </w:rPr>
        <w:t xml:space="preserve"> programme</w:t>
      </w:r>
      <w:r w:rsidR="00040F36" w:rsidRPr="00B90864">
        <w:rPr>
          <w:sz w:val="23"/>
          <w:szCs w:val="23"/>
          <w:lang w:val="en-US"/>
        </w:rPr>
        <w:t xml:space="preserve">. </w:t>
      </w:r>
      <w:r w:rsidR="00460FB8" w:rsidRPr="00B90864">
        <w:rPr>
          <w:sz w:val="23"/>
          <w:szCs w:val="23"/>
          <w:lang w:val="en-US"/>
        </w:rPr>
        <w:t>Instructions for</w:t>
      </w:r>
      <w:r w:rsidR="00040F36"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</w:t>
      </w:r>
      <w:r w:rsidR="00460FB8" w:rsidRPr="00B90864">
        <w:rPr>
          <w:sz w:val="23"/>
          <w:szCs w:val="23"/>
          <w:lang w:val="en-US"/>
        </w:rPr>
        <w:t>ies and third parties are available at</w:t>
      </w:r>
      <w:r w:rsidR="00040F36" w:rsidRPr="00B90864">
        <w:rPr>
          <w:sz w:val="23"/>
          <w:szCs w:val="23"/>
          <w:lang w:val="en-US"/>
        </w:rPr>
        <w:t xml:space="preserve"> </w:t>
      </w:r>
      <w:hyperlink r:id="rId9" w:history="1">
        <w:r w:rsidR="00FF1AA0" w:rsidRPr="00B90864">
          <w:rPr>
            <w:rStyle w:val="Hipercze"/>
            <w:sz w:val="23"/>
            <w:szCs w:val="23"/>
            <w:lang w:val="en-US"/>
          </w:rPr>
          <w:t>http://eacea.ec.europa.eu/about-eacea/visual-identity_en</w:t>
        </w:r>
      </w:hyperlink>
      <w:r w:rsidR="00040F36" w:rsidRPr="00B90864">
        <w:rPr>
          <w:sz w:val="23"/>
          <w:szCs w:val="23"/>
          <w:lang w:val="en-US"/>
        </w:rPr>
        <w:t xml:space="preserve">. </w:t>
      </w:r>
    </w:p>
    <w:p w14:paraId="2CD92B60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2261DDBD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1F8469AA" w14:textId="77777777" w:rsidR="00040F36" w:rsidRPr="00B90864" w:rsidRDefault="00D67EA0" w:rsidP="00D67EA0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This </w:t>
      </w:r>
      <w:r w:rsidR="004930BB" w:rsidRPr="00B90864">
        <w:rPr>
          <w:sz w:val="23"/>
          <w:szCs w:val="23"/>
          <w:lang w:val="en-US"/>
        </w:rPr>
        <w:t>Agreement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is completed on two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counterparts.</w:t>
      </w:r>
      <w:r w:rsidR="00040F36" w:rsidRPr="00B90864">
        <w:rPr>
          <w:sz w:val="23"/>
          <w:szCs w:val="23"/>
          <w:lang w:val="en-US"/>
        </w:rPr>
        <w:t xml:space="preserve"> </w:t>
      </w:r>
      <w:r w:rsidRPr="00B90864">
        <w:rPr>
          <w:sz w:val="23"/>
          <w:szCs w:val="23"/>
          <w:lang w:val="en-US"/>
        </w:rPr>
        <w:t>The coordinator and the beneficiary shall each receive one counterpart.</w:t>
      </w:r>
    </w:p>
    <w:p w14:paraId="35D6559B" w14:textId="77777777" w:rsidR="00D67EA0" w:rsidRPr="00B90864" w:rsidRDefault="00D67EA0" w:rsidP="00040F36">
      <w:pPr>
        <w:pStyle w:val="Default"/>
        <w:rPr>
          <w:sz w:val="23"/>
          <w:szCs w:val="23"/>
          <w:lang w:val="en-US"/>
        </w:rPr>
      </w:pPr>
    </w:p>
    <w:p w14:paraId="7A9EF3A5" w14:textId="77777777" w:rsidR="00040F36" w:rsidRPr="00B90864" w:rsidRDefault="003F384C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SIGNATURES</w:t>
      </w:r>
      <w:r w:rsidR="00D67EA0" w:rsidRPr="00B90864">
        <w:rPr>
          <w:sz w:val="23"/>
          <w:szCs w:val="23"/>
          <w:lang w:val="en-US"/>
        </w:rPr>
        <w:t xml:space="preserve"> </w:t>
      </w:r>
    </w:p>
    <w:p w14:paraId="3EF60710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7F79D00B" w14:textId="77777777" w:rsidR="00FF1AA0" w:rsidRPr="00B90864" w:rsidRDefault="003F384C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On behalf of the</w:t>
      </w:r>
      <w:r w:rsidR="00FF1AA0" w:rsidRPr="00B90864">
        <w:rPr>
          <w:sz w:val="23"/>
          <w:szCs w:val="23"/>
          <w:lang w:val="en-US"/>
        </w:rPr>
        <w:t xml:space="preserve"> </w:t>
      </w:r>
      <w:r w:rsidR="00B315B1" w:rsidRPr="00B90864">
        <w:rPr>
          <w:sz w:val="23"/>
          <w:szCs w:val="23"/>
          <w:lang w:val="en-US"/>
        </w:rPr>
        <w:t>beneficiary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  <w:t>On behalf of the</w:t>
      </w:r>
      <w:r w:rsidR="00FF1AA0" w:rsidRPr="00B90864">
        <w:rPr>
          <w:sz w:val="23"/>
          <w:szCs w:val="23"/>
          <w:lang w:val="en-US"/>
        </w:rPr>
        <w:t xml:space="preserve"> </w:t>
      </w:r>
      <w:r w:rsidR="00483C2F" w:rsidRPr="00B90864">
        <w:rPr>
          <w:sz w:val="23"/>
          <w:szCs w:val="23"/>
          <w:lang w:val="en-US"/>
        </w:rPr>
        <w:t>coordinator</w:t>
      </w:r>
    </w:p>
    <w:p w14:paraId="7F2F3106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5078BD46" w14:textId="7F601B79" w:rsidR="00FF1AA0" w:rsidRPr="00B90864" w:rsidRDefault="009D7CE9" w:rsidP="00040F36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Krzysztof Klimosz</w:t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="00D91E71">
        <w:rPr>
          <w:sz w:val="23"/>
          <w:szCs w:val="23"/>
          <w:lang w:val="en-US"/>
        </w:rPr>
        <w:tab/>
      </w:r>
      <w:r w:rsidR="00D91E71">
        <w:rPr>
          <w:sz w:val="23"/>
          <w:szCs w:val="23"/>
          <w:lang w:val="en-US"/>
        </w:rPr>
        <w:tab/>
      </w:r>
      <w:r w:rsidR="00D91E71">
        <w:rPr>
          <w:sz w:val="23"/>
          <w:szCs w:val="23"/>
          <w:lang w:val="en-US"/>
        </w:rPr>
        <w:tab/>
      </w:r>
      <w:r w:rsidR="00067EC5" w:rsidRPr="00B90864">
        <w:rPr>
          <w:sz w:val="23"/>
          <w:szCs w:val="23"/>
          <w:lang w:val="en-US"/>
        </w:rPr>
        <w:t>Mgr. Jiří Dušek, Ph</w:t>
      </w:r>
      <w:r w:rsidR="00C932C6">
        <w:rPr>
          <w:sz w:val="23"/>
          <w:szCs w:val="23"/>
          <w:lang w:val="en-US"/>
        </w:rPr>
        <w:t>.</w:t>
      </w:r>
      <w:r w:rsidR="00067EC5" w:rsidRPr="00B90864">
        <w:rPr>
          <w:sz w:val="23"/>
          <w:szCs w:val="23"/>
          <w:lang w:val="en-US"/>
        </w:rPr>
        <w:t>D.</w:t>
      </w:r>
      <w:r w:rsidR="008824EB" w:rsidRPr="00B90864">
        <w:rPr>
          <w:sz w:val="23"/>
          <w:szCs w:val="23"/>
          <w:lang w:val="en-US"/>
        </w:rPr>
        <w:tab/>
      </w:r>
    </w:p>
    <w:p w14:paraId="4301F747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1E868C9E" w14:textId="56E3C7AA" w:rsidR="00485E2D" w:rsidRDefault="00485E2D" w:rsidP="00040F36">
      <w:pPr>
        <w:pStyle w:val="Default"/>
        <w:rPr>
          <w:sz w:val="23"/>
          <w:szCs w:val="23"/>
          <w:lang w:val="en-US"/>
        </w:rPr>
      </w:pPr>
    </w:p>
    <w:p w14:paraId="2ACD55C1" w14:textId="77777777" w:rsidR="00FF1AA0" w:rsidRPr="00B90864" w:rsidRDefault="00EA7DE7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Signature </w:t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>Signature</w:t>
      </w:r>
      <w:r w:rsidR="008824EB" w:rsidRPr="00B90864">
        <w:rPr>
          <w:sz w:val="23"/>
          <w:szCs w:val="23"/>
          <w:lang w:val="en-US"/>
        </w:rPr>
        <w:tab/>
      </w:r>
    </w:p>
    <w:p w14:paraId="225F841D" w14:textId="77777777" w:rsidR="00FF1AA0" w:rsidRPr="00B90864" w:rsidRDefault="00FF1AA0" w:rsidP="00040F36">
      <w:pPr>
        <w:pStyle w:val="Default"/>
        <w:rPr>
          <w:sz w:val="23"/>
          <w:szCs w:val="23"/>
          <w:lang w:val="en-US"/>
        </w:rPr>
      </w:pPr>
    </w:p>
    <w:p w14:paraId="455C0C73" w14:textId="77777777" w:rsidR="008824EB" w:rsidRPr="00B90864" w:rsidRDefault="00EA7DE7" w:rsidP="00040F36">
      <w:pPr>
        <w:pStyle w:val="Default"/>
        <w:rPr>
          <w:sz w:val="23"/>
          <w:szCs w:val="23"/>
          <w:lang w:val="en-US"/>
        </w:rPr>
      </w:pPr>
      <w:bookmarkStart w:id="2" w:name="_Hlk77757573"/>
      <w:r w:rsidRPr="00B90864">
        <w:rPr>
          <w:sz w:val="23"/>
          <w:szCs w:val="23"/>
          <w:lang w:val="en-US"/>
        </w:rPr>
        <w:t>In</w:t>
      </w:r>
      <w:r w:rsidR="008824EB" w:rsidRPr="00B90864">
        <w:rPr>
          <w:sz w:val="23"/>
          <w:szCs w:val="23"/>
          <w:lang w:val="en-US"/>
        </w:rPr>
        <w:t xml:space="preserve"> …………</w:t>
      </w:r>
      <w:r w:rsidR="0053186D">
        <w:rPr>
          <w:sz w:val="23"/>
          <w:szCs w:val="23"/>
          <w:lang w:val="en-US"/>
        </w:rPr>
        <w:t>..</w:t>
      </w:r>
      <w:r w:rsidR="008824EB" w:rsidRPr="00B90864">
        <w:rPr>
          <w:sz w:val="23"/>
          <w:szCs w:val="23"/>
          <w:lang w:val="en-US"/>
        </w:rPr>
        <w:t xml:space="preserve">……… </w:t>
      </w:r>
      <w:r w:rsidRPr="00B90864">
        <w:rPr>
          <w:sz w:val="23"/>
          <w:szCs w:val="23"/>
          <w:lang w:val="en-US"/>
        </w:rPr>
        <w:t>on</w:t>
      </w:r>
      <w:r w:rsidR="0053186D">
        <w:rPr>
          <w:sz w:val="23"/>
          <w:szCs w:val="23"/>
          <w:lang w:val="en-US"/>
        </w:rPr>
        <w:t xml:space="preserve"> ………………</w:t>
      </w:r>
      <w:r w:rsidR="008824EB" w:rsidRPr="00B90864">
        <w:rPr>
          <w:sz w:val="23"/>
          <w:szCs w:val="23"/>
          <w:lang w:val="en-US"/>
        </w:rPr>
        <w:tab/>
      </w:r>
      <w:r w:rsidR="008824EB"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>In</w:t>
      </w:r>
      <w:r w:rsidR="008824EB" w:rsidRPr="00B90864">
        <w:rPr>
          <w:sz w:val="23"/>
          <w:szCs w:val="23"/>
          <w:lang w:val="en-US"/>
        </w:rPr>
        <w:t xml:space="preserve"> ……………</w:t>
      </w:r>
      <w:r w:rsidR="0053186D">
        <w:rPr>
          <w:sz w:val="23"/>
          <w:szCs w:val="23"/>
          <w:lang w:val="en-US"/>
        </w:rPr>
        <w:t>..</w:t>
      </w:r>
      <w:r w:rsidR="008824EB" w:rsidRPr="00B90864">
        <w:rPr>
          <w:sz w:val="23"/>
          <w:szCs w:val="23"/>
          <w:lang w:val="en-US"/>
        </w:rPr>
        <w:t xml:space="preserve">…… </w:t>
      </w:r>
      <w:r w:rsidRPr="00B90864">
        <w:rPr>
          <w:sz w:val="23"/>
          <w:szCs w:val="23"/>
          <w:lang w:val="en-US"/>
        </w:rPr>
        <w:t>on</w:t>
      </w:r>
      <w:r w:rsidR="0053186D">
        <w:rPr>
          <w:sz w:val="23"/>
          <w:szCs w:val="23"/>
          <w:lang w:val="en-US"/>
        </w:rPr>
        <w:t xml:space="preserve"> ………………..</w:t>
      </w:r>
    </w:p>
    <w:p w14:paraId="77566F4A" w14:textId="77777777" w:rsidR="00FF1AA0" w:rsidRPr="00B90864" w:rsidRDefault="008824EB" w:rsidP="00040F36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ab/>
      </w:r>
    </w:p>
    <w:p w14:paraId="49F87014" w14:textId="77777777" w:rsidR="00FF1AA0" w:rsidRPr="009D7CE9" w:rsidRDefault="00EA7DE7" w:rsidP="00040F36">
      <w:pPr>
        <w:pStyle w:val="Default"/>
        <w:rPr>
          <w:sz w:val="23"/>
          <w:szCs w:val="23"/>
          <w:lang w:val="pl-PL"/>
        </w:rPr>
      </w:pPr>
      <w:r w:rsidRPr="009D7CE9">
        <w:rPr>
          <w:sz w:val="23"/>
          <w:szCs w:val="23"/>
          <w:lang w:val="pl-PL"/>
        </w:rPr>
        <w:t>stamp</w:t>
      </w:r>
      <w:r w:rsidR="00FF1AA0" w:rsidRPr="009D7CE9">
        <w:rPr>
          <w:sz w:val="23"/>
          <w:szCs w:val="23"/>
          <w:lang w:val="pl-PL"/>
        </w:rPr>
        <w:t>:</w:t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="008824EB" w:rsidRPr="009D7CE9">
        <w:rPr>
          <w:sz w:val="23"/>
          <w:szCs w:val="23"/>
          <w:lang w:val="pl-PL"/>
        </w:rPr>
        <w:tab/>
      </w:r>
      <w:r w:rsidRPr="009D7CE9">
        <w:rPr>
          <w:sz w:val="23"/>
          <w:szCs w:val="23"/>
          <w:lang w:val="pl-PL"/>
        </w:rPr>
        <w:t>stamp</w:t>
      </w:r>
      <w:r w:rsidR="0053186D" w:rsidRPr="009D7CE9">
        <w:rPr>
          <w:sz w:val="23"/>
          <w:szCs w:val="23"/>
          <w:lang w:val="pl-PL"/>
        </w:rPr>
        <w:t>:</w:t>
      </w:r>
    </w:p>
    <w:bookmarkEnd w:id="2"/>
    <w:p w14:paraId="5AF09564" w14:textId="5BC3FCC2" w:rsidR="00FF1AA0" w:rsidRPr="009D7CE9" w:rsidRDefault="009D7CE9" w:rsidP="00040F36">
      <w:pPr>
        <w:pStyle w:val="Defaul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 </w:t>
      </w:r>
    </w:p>
    <w:p w14:paraId="582111B8" w14:textId="42269356" w:rsidR="0036179F" w:rsidRPr="009D7CE9" w:rsidRDefault="009D7CE9" w:rsidP="0036179F">
      <w:pPr>
        <w:pStyle w:val="Defaul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lastRenderedPageBreak/>
        <w:t>Grzegorz Boski</w:t>
      </w:r>
      <w:r w:rsidR="0036179F" w:rsidRPr="009D7CE9">
        <w:rPr>
          <w:sz w:val="23"/>
          <w:szCs w:val="23"/>
          <w:lang w:val="pl-PL"/>
        </w:rPr>
        <w:tab/>
      </w:r>
      <w:r w:rsidR="0036179F" w:rsidRPr="009D7CE9">
        <w:rPr>
          <w:sz w:val="23"/>
          <w:szCs w:val="23"/>
          <w:lang w:val="pl-PL"/>
        </w:rPr>
        <w:tab/>
      </w:r>
      <w:r w:rsidR="0036179F" w:rsidRPr="009D7CE9">
        <w:rPr>
          <w:sz w:val="23"/>
          <w:szCs w:val="23"/>
          <w:lang w:val="pl-PL"/>
        </w:rPr>
        <w:tab/>
      </w:r>
      <w:r w:rsidR="0036179F" w:rsidRPr="009D7CE9">
        <w:rPr>
          <w:sz w:val="23"/>
          <w:szCs w:val="23"/>
          <w:lang w:val="pl-PL"/>
        </w:rPr>
        <w:tab/>
      </w:r>
      <w:r w:rsidR="0036179F" w:rsidRPr="009D7CE9">
        <w:rPr>
          <w:sz w:val="23"/>
          <w:szCs w:val="23"/>
          <w:lang w:val="pl-PL"/>
        </w:rPr>
        <w:tab/>
      </w:r>
      <w:r w:rsidR="0036179F" w:rsidRPr="009D7CE9">
        <w:rPr>
          <w:sz w:val="23"/>
          <w:szCs w:val="23"/>
          <w:lang w:val="pl-PL"/>
        </w:rPr>
        <w:tab/>
      </w:r>
    </w:p>
    <w:p w14:paraId="07B1AE84" w14:textId="77777777" w:rsidR="0036179F" w:rsidRPr="009D7CE9" w:rsidRDefault="0036179F" w:rsidP="0036179F">
      <w:pPr>
        <w:pStyle w:val="Default"/>
        <w:rPr>
          <w:sz w:val="23"/>
          <w:szCs w:val="23"/>
          <w:lang w:val="pl-PL"/>
        </w:rPr>
      </w:pPr>
    </w:p>
    <w:p w14:paraId="4680BC4B" w14:textId="77777777" w:rsidR="0036179F" w:rsidRPr="009D7CE9" w:rsidRDefault="0036179F" w:rsidP="0036179F">
      <w:pPr>
        <w:pStyle w:val="Default"/>
        <w:rPr>
          <w:sz w:val="23"/>
          <w:szCs w:val="23"/>
          <w:lang w:val="pl-PL"/>
        </w:rPr>
      </w:pPr>
    </w:p>
    <w:p w14:paraId="05321027" w14:textId="5ED6C051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Signature 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6CA26801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</w:p>
    <w:p w14:paraId="2D7CE547" w14:textId="6F9CBBC3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In …………</w:t>
      </w:r>
      <w:r>
        <w:rPr>
          <w:sz w:val="23"/>
          <w:szCs w:val="23"/>
          <w:lang w:val="en-US"/>
        </w:rPr>
        <w:t>..</w:t>
      </w:r>
      <w:r w:rsidRPr="00B90864">
        <w:rPr>
          <w:sz w:val="23"/>
          <w:szCs w:val="23"/>
          <w:lang w:val="en-US"/>
        </w:rPr>
        <w:t>……… on</w:t>
      </w:r>
      <w:r>
        <w:rPr>
          <w:sz w:val="23"/>
          <w:szCs w:val="23"/>
          <w:lang w:val="en-US"/>
        </w:rPr>
        <w:t xml:space="preserve"> ………………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2B749276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ab/>
      </w:r>
    </w:p>
    <w:p w14:paraId="32237F27" w14:textId="653589B0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stamp: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16D1BD2F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</w:p>
    <w:p w14:paraId="468A5429" w14:textId="42089E3D" w:rsidR="0036179F" w:rsidRPr="00B90864" w:rsidRDefault="009D7CE9" w:rsidP="0036179F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Stefan Janta</w:t>
      </w:r>
      <w:r w:rsidR="0036179F" w:rsidRPr="00B90864">
        <w:rPr>
          <w:sz w:val="23"/>
          <w:szCs w:val="23"/>
          <w:lang w:val="en-US"/>
        </w:rPr>
        <w:tab/>
      </w:r>
      <w:r w:rsidR="0036179F" w:rsidRPr="00B90864">
        <w:rPr>
          <w:sz w:val="23"/>
          <w:szCs w:val="23"/>
          <w:lang w:val="en-US"/>
        </w:rPr>
        <w:tab/>
      </w:r>
      <w:r w:rsidR="0036179F">
        <w:rPr>
          <w:sz w:val="23"/>
          <w:szCs w:val="23"/>
          <w:lang w:val="en-US"/>
        </w:rPr>
        <w:tab/>
      </w:r>
      <w:r w:rsidR="0036179F">
        <w:rPr>
          <w:sz w:val="23"/>
          <w:szCs w:val="23"/>
          <w:lang w:val="en-US"/>
        </w:rPr>
        <w:tab/>
      </w:r>
      <w:r w:rsidR="0036179F">
        <w:rPr>
          <w:sz w:val="23"/>
          <w:szCs w:val="23"/>
          <w:lang w:val="en-US"/>
        </w:rPr>
        <w:tab/>
      </w:r>
    </w:p>
    <w:p w14:paraId="43CB7BFD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</w:p>
    <w:p w14:paraId="7060839B" w14:textId="77777777" w:rsidR="0036179F" w:rsidRDefault="0036179F" w:rsidP="0036179F">
      <w:pPr>
        <w:pStyle w:val="Default"/>
        <w:rPr>
          <w:sz w:val="23"/>
          <w:szCs w:val="23"/>
          <w:lang w:val="en-US"/>
        </w:rPr>
      </w:pPr>
    </w:p>
    <w:p w14:paraId="5C0AD6D8" w14:textId="632BBFBC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 xml:space="preserve">Signature 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26E0F15D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</w:p>
    <w:p w14:paraId="1E984EE9" w14:textId="20678AB5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In …………</w:t>
      </w:r>
      <w:r>
        <w:rPr>
          <w:sz w:val="23"/>
          <w:szCs w:val="23"/>
          <w:lang w:val="en-US"/>
        </w:rPr>
        <w:t>..</w:t>
      </w:r>
      <w:r w:rsidRPr="00B90864">
        <w:rPr>
          <w:sz w:val="23"/>
          <w:szCs w:val="23"/>
          <w:lang w:val="en-US"/>
        </w:rPr>
        <w:t>……… on</w:t>
      </w:r>
      <w:r>
        <w:rPr>
          <w:sz w:val="23"/>
          <w:szCs w:val="23"/>
          <w:lang w:val="en-US"/>
        </w:rPr>
        <w:t xml:space="preserve"> ………………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5417F71E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ab/>
      </w:r>
    </w:p>
    <w:p w14:paraId="367015C3" w14:textId="3F4106EA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  <w:r w:rsidRPr="00B90864">
        <w:rPr>
          <w:sz w:val="23"/>
          <w:szCs w:val="23"/>
          <w:lang w:val="en-US"/>
        </w:rPr>
        <w:t>stamp:</w:t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  <w:r w:rsidRPr="00B90864">
        <w:rPr>
          <w:sz w:val="23"/>
          <w:szCs w:val="23"/>
          <w:lang w:val="en-US"/>
        </w:rPr>
        <w:tab/>
      </w:r>
    </w:p>
    <w:p w14:paraId="04FFA7D8" w14:textId="77777777" w:rsidR="0036179F" w:rsidRPr="00B90864" w:rsidRDefault="0036179F" w:rsidP="0036179F">
      <w:pPr>
        <w:pStyle w:val="Default"/>
        <w:rPr>
          <w:sz w:val="23"/>
          <w:szCs w:val="23"/>
          <w:lang w:val="en-US"/>
        </w:rPr>
      </w:pPr>
    </w:p>
    <w:p w14:paraId="23592943" w14:textId="77777777" w:rsidR="0036179F" w:rsidRPr="00B90864" w:rsidRDefault="0036179F" w:rsidP="00040F36">
      <w:pPr>
        <w:pStyle w:val="Default"/>
        <w:rPr>
          <w:sz w:val="23"/>
          <w:szCs w:val="23"/>
          <w:lang w:val="en-US"/>
        </w:rPr>
      </w:pPr>
    </w:p>
    <w:sectPr w:rsidR="0036179F" w:rsidRPr="00B90864" w:rsidSect="00B42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ABB59" w14:textId="77777777" w:rsidR="00A35E44" w:rsidRDefault="00A35E44">
      <w:r>
        <w:separator/>
      </w:r>
    </w:p>
  </w:endnote>
  <w:endnote w:type="continuationSeparator" w:id="0">
    <w:p w14:paraId="2F370C11" w14:textId="77777777" w:rsidR="00A35E44" w:rsidRDefault="00A3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AA692" w14:textId="77777777" w:rsidR="00A35E44" w:rsidRDefault="00A35E44">
      <w:r>
        <w:separator/>
      </w:r>
    </w:p>
  </w:footnote>
  <w:footnote w:type="continuationSeparator" w:id="0">
    <w:p w14:paraId="49336A2B" w14:textId="77777777" w:rsidR="00A35E44" w:rsidRDefault="00A3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5528" w14:textId="77777777" w:rsidR="00F64C51" w:rsidRDefault="00A539E7">
    <w:pPr>
      <w:pStyle w:val="Nagwek"/>
    </w:pPr>
    <w:r w:rsidRPr="00F56F2D">
      <w:rPr>
        <w:noProof/>
        <w:lang w:val="pl-PL" w:eastAsia="pl-PL"/>
      </w:rPr>
      <w:drawing>
        <wp:inline distT="0" distB="0" distL="0" distR="0" wp14:anchorId="7B6A071A" wp14:editId="2D9F5F6A">
          <wp:extent cx="2393315" cy="681355"/>
          <wp:effectExtent l="0" t="0" r="0" b="0"/>
          <wp:docPr id="1" name="Obrázek 3" descr="http://eacea.ec.europa.eu/img/logos/erasmus_plus/eu_flag_co_funded_pos_%5Brgb%5D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eacea.ec.europa.eu/img/logos/erasmus_plus/eu_flag_co_funded_pos_%5Brgb%5D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7F"/>
    <w:rsid w:val="00016C43"/>
    <w:rsid w:val="00026788"/>
    <w:rsid w:val="00034643"/>
    <w:rsid w:val="00040F36"/>
    <w:rsid w:val="00046A52"/>
    <w:rsid w:val="0006581F"/>
    <w:rsid w:val="00067EC5"/>
    <w:rsid w:val="000712F5"/>
    <w:rsid w:val="00072B05"/>
    <w:rsid w:val="000866ED"/>
    <w:rsid w:val="000A3536"/>
    <w:rsid w:val="000A60AF"/>
    <w:rsid w:val="000A7CDA"/>
    <w:rsid w:val="000B031F"/>
    <w:rsid w:val="000B4CA9"/>
    <w:rsid w:val="000C1F11"/>
    <w:rsid w:val="000C55AF"/>
    <w:rsid w:val="000C675F"/>
    <w:rsid w:val="000D47D8"/>
    <w:rsid w:val="000D7B65"/>
    <w:rsid w:val="000E1886"/>
    <w:rsid w:val="000E50BF"/>
    <w:rsid w:val="000E766C"/>
    <w:rsid w:val="000F3828"/>
    <w:rsid w:val="000F66B7"/>
    <w:rsid w:val="00102F23"/>
    <w:rsid w:val="001222F0"/>
    <w:rsid w:val="001726EA"/>
    <w:rsid w:val="0017529C"/>
    <w:rsid w:val="001810B3"/>
    <w:rsid w:val="001827A2"/>
    <w:rsid w:val="00196CF3"/>
    <w:rsid w:val="001A2F30"/>
    <w:rsid w:val="001A514D"/>
    <w:rsid w:val="001B1BA3"/>
    <w:rsid w:val="001B3207"/>
    <w:rsid w:val="001C033C"/>
    <w:rsid w:val="001C03A8"/>
    <w:rsid w:val="001E30EB"/>
    <w:rsid w:val="001F1949"/>
    <w:rsid w:val="001F3967"/>
    <w:rsid w:val="002001A0"/>
    <w:rsid w:val="00202AA6"/>
    <w:rsid w:val="00204940"/>
    <w:rsid w:val="00206DF8"/>
    <w:rsid w:val="00207F1D"/>
    <w:rsid w:val="00210A9C"/>
    <w:rsid w:val="00221DC6"/>
    <w:rsid w:val="0022468C"/>
    <w:rsid w:val="00230EF2"/>
    <w:rsid w:val="002314D2"/>
    <w:rsid w:val="002315E0"/>
    <w:rsid w:val="002435A0"/>
    <w:rsid w:val="002518D6"/>
    <w:rsid w:val="00262E16"/>
    <w:rsid w:val="00265903"/>
    <w:rsid w:val="00266D81"/>
    <w:rsid w:val="0027165A"/>
    <w:rsid w:val="002735BA"/>
    <w:rsid w:val="00285C6C"/>
    <w:rsid w:val="00293521"/>
    <w:rsid w:val="002A42B4"/>
    <w:rsid w:val="002A6CF6"/>
    <w:rsid w:val="002C4E94"/>
    <w:rsid w:val="002C5784"/>
    <w:rsid w:val="002D3AC3"/>
    <w:rsid w:val="002D3F61"/>
    <w:rsid w:val="002E0247"/>
    <w:rsid w:val="002E75AC"/>
    <w:rsid w:val="0030066B"/>
    <w:rsid w:val="00305600"/>
    <w:rsid w:val="003070EF"/>
    <w:rsid w:val="00315B5F"/>
    <w:rsid w:val="00324469"/>
    <w:rsid w:val="00330F6B"/>
    <w:rsid w:val="0033421B"/>
    <w:rsid w:val="00334C3B"/>
    <w:rsid w:val="00336DFF"/>
    <w:rsid w:val="00344B4D"/>
    <w:rsid w:val="00345B60"/>
    <w:rsid w:val="0036179F"/>
    <w:rsid w:val="00363259"/>
    <w:rsid w:val="00370EE4"/>
    <w:rsid w:val="00377A5F"/>
    <w:rsid w:val="00382661"/>
    <w:rsid w:val="00395CAB"/>
    <w:rsid w:val="003A1B2F"/>
    <w:rsid w:val="003A4DED"/>
    <w:rsid w:val="003C01D0"/>
    <w:rsid w:val="003E4E80"/>
    <w:rsid w:val="003F384C"/>
    <w:rsid w:val="00406C20"/>
    <w:rsid w:val="0040770A"/>
    <w:rsid w:val="00435022"/>
    <w:rsid w:val="00440CCF"/>
    <w:rsid w:val="004418D6"/>
    <w:rsid w:val="004472F6"/>
    <w:rsid w:val="0045172F"/>
    <w:rsid w:val="0046047F"/>
    <w:rsid w:val="00460FB8"/>
    <w:rsid w:val="00467EBC"/>
    <w:rsid w:val="004703F9"/>
    <w:rsid w:val="004746FA"/>
    <w:rsid w:val="004767A6"/>
    <w:rsid w:val="0048077C"/>
    <w:rsid w:val="00483C2F"/>
    <w:rsid w:val="00485E2D"/>
    <w:rsid w:val="004930BB"/>
    <w:rsid w:val="00494DD8"/>
    <w:rsid w:val="004B7681"/>
    <w:rsid w:val="004D6315"/>
    <w:rsid w:val="004E71CF"/>
    <w:rsid w:val="0053186D"/>
    <w:rsid w:val="005319E0"/>
    <w:rsid w:val="00560ADB"/>
    <w:rsid w:val="00580F1E"/>
    <w:rsid w:val="00590E3B"/>
    <w:rsid w:val="00596672"/>
    <w:rsid w:val="005B209F"/>
    <w:rsid w:val="005C151D"/>
    <w:rsid w:val="005C3D1A"/>
    <w:rsid w:val="005C5F35"/>
    <w:rsid w:val="005D23CF"/>
    <w:rsid w:val="005D6EC1"/>
    <w:rsid w:val="005E4863"/>
    <w:rsid w:val="005F2C4B"/>
    <w:rsid w:val="005F40D5"/>
    <w:rsid w:val="005F5D15"/>
    <w:rsid w:val="00625E22"/>
    <w:rsid w:val="006318ED"/>
    <w:rsid w:val="0063360D"/>
    <w:rsid w:val="00637DDC"/>
    <w:rsid w:val="006476E3"/>
    <w:rsid w:val="006524E8"/>
    <w:rsid w:val="00653C38"/>
    <w:rsid w:val="00655408"/>
    <w:rsid w:val="0065548F"/>
    <w:rsid w:val="00667F46"/>
    <w:rsid w:val="00687F9D"/>
    <w:rsid w:val="006A4757"/>
    <w:rsid w:val="006B20E5"/>
    <w:rsid w:val="006C4146"/>
    <w:rsid w:val="006C53D1"/>
    <w:rsid w:val="006C7774"/>
    <w:rsid w:val="006D1AE5"/>
    <w:rsid w:val="006E1372"/>
    <w:rsid w:val="006E7B2C"/>
    <w:rsid w:val="006F03AA"/>
    <w:rsid w:val="007234CE"/>
    <w:rsid w:val="0072434F"/>
    <w:rsid w:val="00730C83"/>
    <w:rsid w:val="00731CF7"/>
    <w:rsid w:val="007332C5"/>
    <w:rsid w:val="007360FE"/>
    <w:rsid w:val="0073741E"/>
    <w:rsid w:val="00750F8F"/>
    <w:rsid w:val="00752058"/>
    <w:rsid w:val="00755E78"/>
    <w:rsid w:val="00760235"/>
    <w:rsid w:val="00772867"/>
    <w:rsid w:val="00774CC1"/>
    <w:rsid w:val="00781C8C"/>
    <w:rsid w:val="00782A6D"/>
    <w:rsid w:val="00797D80"/>
    <w:rsid w:val="007A3059"/>
    <w:rsid w:val="007A6792"/>
    <w:rsid w:val="007A7D67"/>
    <w:rsid w:val="007D6060"/>
    <w:rsid w:val="007F58E6"/>
    <w:rsid w:val="00800229"/>
    <w:rsid w:val="00804F29"/>
    <w:rsid w:val="0081681F"/>
    <w:rsid w:val="0082529A"/>
    <w:rsid w:val="008410DD"/>
    <w:rsid w:val="008563A3"/>
    <w:rsid w:val="00856860"/>
    <w:rsid w:val="0086728E"/>
    <w:rsid w:val="00871553"/>
    <w:rsid w:val="008824EB"/>
    <w:rsid w:val="00885059"/>
    <w:rsid w:val="00897D13"/>
    <w:rsid w:val="008A02C8"/>
    <w:rsid w:val="008A144A"/>
    <w:rsid w:val="008A5F01"/>
    <w:rsid w:val="008C0BFD"/>
    <w:rsid w:val="008C227F"/>
    <w:rsid w:val="008C3553"/>
    <w:rsid w:val="008C5463"/>
    <w:rsid w:val="008C5653"/>
    <w:rsid w:val="008D7CDB"/>
    <w:rsid w:val="008E198E"/>
    <w:rsid w:val="008F1159"/>
    <w:rsid w:val="00905EA3"/>
    <w:rsid w:val="00920C9B"/>
    <w:rsid w:val="00922457"/>
    <w:rsid w:val="009266E8"/>
    <w:rsid w:val="00956738"/>
    <w:rsid w:val="00956A9C"/>
    <w:rsid w:val="00970645"/>
    <w:rsid w:val="0097356D"/>
    <w:rsid w:val="009743A3"/>
    <w:rsid w:val="009A1224"/>
    <w:rsid w:val="009A213A"/>
    <w:rsid w:val="009B1BEB"/>
    <w:rsid w:val="009B1C49"/>
    <w:rsid w:val="009C487A"/>
    <w:rsid w:val="009C6D16"/>
    <w:rsid w:val="009D344A"/>
    <w:rsid w:val="009D7CE9"/>
    <w:rsid w:val="009E6D2E"/>
    <w:rsid w:val="009F0D69"/>
    <w:rsid w:val="009F3CF4"/>
    <w:rsid w:val="009F660B"/>
    <w:rsid w:val="00A00F74"/>
    <w:rsid w:val="00A019AF"/>
    <w:rsid w:val="00A05329"/>
    <w:rsid w:val="00A2533E"/>
    <w:rsid w:val="00A25EBD"/>
    <w:rsid w:val="00A35E44"/>
    <w:rsid w:val="00A539E7"/>
    <w:rsid w:val="00A60454"/>
    <w:rsid w:val="00A64401"/>
    <w:rsid w:val="00A73648"/>
    <w:rsid w:val="00A91FFF"/>
    <w:rsid w:val="00A93EE6"/>
    <w:rsid w:val="00A94D8D"/>
    <w:rsid w:val="00AA4A27"/>
    <w:rsid w:val="00AD36F2"/>
    <w:rsid w:val="00AE0EA3"/>
    <w:rsid w:val="00AE76CA"/>
    <w:rsid w:val="00B16B29"/>
    <w:rsid w:val="00B315B1"/>
    <w:rsid w:val="00B3276B"/>
    <w:rsid w:val="00B42B5B"/>
    <w:rsid w:val="00B50746"/>
    <w:rsid w:val="00B51EF0"/>
    <w:rsid w:val="00B5627F"/>
    <w:rsid w:val="00B6241A"/>
    <w:rsid w:val="00B63C99"/>
    <w:rsid w:val="00B8496F"/>
    <w:rsid w:val="00B90864"/>
    <w:rsid w:val="00B916FC"/>
    <w:rsid w:val="00B9583F"/>
    <w:rsid w:val="00BA7525"/>
    <w:rsid w:val="00BB2A5A"/>
    <w:rsid w:val="00BD0307"/>
    <w:rsid w:val="00BE6BCC"/>
    <w:rsid w:val="00BF0EB8"/>
    <w:rsid w:val="00BF103A"/>
    <w:rsid w:val="00BF22EE"/>
    <w:rsid w:val="00C05CA6"/>
    <w:rsid w:val="00C06C77"/>
    <w:rsid w:val="00C1118A"/>
    <w:rsid w:val="00C32721"/>
    <w:rsid w:val="00C42CFF"/>
    <w:rsid w:val="00C436FC"/>
    <w:rsid w:val="00C43900"/>
    <w:rsid w:val="00C5667A"/>
    <w:rsid w:val="00C5763D"/>
    <w:rsid w:val="00C602A8"/>
    <w:rsid w:val="00C61FFF"/>
    <w:rsid w:val="00C73563"/>
    <w:rsid w:val="00C87AFC"/>
    <w:rsid w:val="00C932C6"/>
    <w:rsid w:val="00C97248"/>
    <w:rsid w:val="00CA11D1"/>
    <w:rsid w:val="00CB29AF"/>
    <w:rsid w:val="00CE17E7"/>
    <w:rsid w:val="00CF07F7"/>
    <w:rsid w:val="00CF1289"/>
    <w:rsid w:val="00CF2C1B"/>
    <w:rsid w:val="00CF6AF7"/>
    <w:rsid w:val="00D04247"/>
    <w:rsid w:val="00D04E79"/>
    <w:rsid w:val="00D13D09"/>
    <w:rsid w:val="00D541C1"/>
    <w:rsid w:val="00D5511A"/>
    <w:rsid w:val="00D5633C"/>
    <w:rsid w:val="00D61437"/>
    <w:rsid w:val="00D63C42"/>
    <w:rsid w:val="00D67EA0"/>
    <w:rsid w:val="00D80D16"/>
    <w:rsid w:val="00D8151B"/>
    <w:rsid w:val="00D81BE3"/>
    <w:rsid w:val="00D82072"/>
    <w:rsid w:val="00D91E71"/>
    <w:rsid w:val="00D93E14"/>
    <w:rsid w:val="00D9499A"/>
    <w:rsid w:val="00D95F4C"/>
    <w:rsid w:val="00DA2F08"/>
    <w:rsid w:val="00DA3A96"/>
    <w:rsid w:val="00DB6C40"/>
    <w:rsid w:val="00DC6DEB"/>
    <w:rsid w:val="00DE27F4"/>
    <w:rsid w:val="00DF7A0A"/>
    <w:rsid w:val="00E05F13"/>
    <w:rsid w:val="00E10319"/>
    <w:rsid w:val="00E1709F"/>
    <w:rsid w:val="00E23606"/>
    <w:rsid w:val="00E34474"/>
    <w:rsid w:val="00E40A65"/>
    <w:rsid w:val="00E46A34"/>
    <w:rsid w:val="00E50E9C"/>
    <w:rsid w:val="00E538AB"/>
    <w:rsid w:val="00E55EFB"/>
    <w:rsid w:val="00E62530"/>
    <w:rsid w:val="00E72C96"/>
    <w:rsid w:val="00E80A65"/>
    <w:rsid w:val="00E85CF4"/>
    <w:rsid w:val="00E9038E"/>
    <w:rsid w:val="00E948C9"/>
    <w:rsid w:val="00EA3611"/>
    <w:rsid w:val="00EA7DE7"/>
    <w:rsid w:val="00EB0D96"/>
    <w:rsid w:val="00EB41B2"/>
    <w:rsid w:val="00EB5A72"/>
    <w:rsid w:val="00ED1165"/>
    <w:rsid w:val="00EE1E35"/>
    <w:rsid w:val="00F009B4"/>
    <w:rsid w:val="00F0368C"/>
    <w:rsid w:val="00F055B8"/>
    <w:rsid w:val="00F074DE"/>
    <w:rsid w:val="00F12F08"/>
    <w:rsid w:val="00F2390F"/>
    <w:rsid w:val="00F25D7D"/>
    <w:rsid w:val="00F3222E"/>
    <w:rsid w:val="00F32F0B"/>
    <w:rsid w:val="00F42397"/>
    <w:rsid w:val="00F4646A"/>
    <w:rsid w:val="00F47C59"/>
    <w:rsid w:val="00F5347E"/>
    <w:rsid w:val="00F63605"/>
    <w:rsid w:val="00F64C51"/>
    <w:rsid w:val="00F93EB7"/>
    <w:rsid w:val="00FA4125"/>
    <w:rsid w:val="00FA5955"/>
    <w:rsid w:val="00FC577B"/>
    <w:rsid w:val="00FE4937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C84A3B"/>
  <w15:chartTrackingRefBased/>
  <w15:docId w15:val="{4E3CAB50-A5C4-4FED-930F-7A1F9FE5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B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4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040F3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77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28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7286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8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7286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2867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rsid w:val="00067EC5"/>
    <w:rPr>
      <w:color w:val="800080"/>
      <w:u w:val="single"/>
    </w:rPr>
  </w:style>
  <w:style w:type="paragraph" w:styleId="Nagwek">
    <w:name w:val="header"/>
    <w:basedOn w:val="Normalny"/>
    <w:rsid w:val="006554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5540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acea.ec.europa.eu/about-eacea/visual-identity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E013F-9FEE-4DDB-A070-18A18D9B28B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d4f64a22-a125-4b7a-afce-4a30c86a8f7c"/>
    <ds:schemaRef ds:uri="http://schemas.microsoft.com/office/infopath/2007/PartnerControls"/>
    <ds:schemaRef ds:uri="d47a4560-aee9-43e8-973f-2abd655c26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AA310-3D5C-42B4-AA0C-B66512E57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F80FE-5B3B-4791-A8A2-39F0E0A3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9125</Characters>
  <Application>Microsoft Office Word</Application>
  <DocSecurity>4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PARTNERSHIP AGREEMENT as part of the ERASMUS + programme</vt:lpstr>
      <vt:lpstr>PARTNERSHIP AGREEMENT as part of the ERASMUS + programme</vt:lpstr>
    </vt:vector>
  </TitlesOfParts>
  <Company/>
  <LinksUpToDate>false</LinksUpToDate>
  <CharactersWithSpaces>10624</CharactersWithSpaces>
  <SharedDoc>false</SharedDoc>
  <HLinks>
    <vt:vector size="6" baseType="variant">
      <vt:variant>
        <vt:i4>6946903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http://eacea.ec.europa.eu/about-eacea/visual-identity_en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PARTNERSHIP AGREEMENT as part of the ERASMUS + programme</dc:title>
  <dc:subject/>
  <dc:creator>novozamskae</dc:creator>
  <cp:keywords/>
  <cp:lastModifiedBy>Auguścik Patrycja</cp:lastModifiedBy>
  <cp:revision>2</cp:revision>
  <cp:lastPrinted>2023-10-20T07:20:00Z</cp:lastPrinted>
  <dcterms:created xsi:type="dcterms:W3CDTF">2023-11-07T07:54:00Z</dcterms:created>
  <dcterms:modified xsi:type="dcterms:W3CDTF">2023-11-07T07:54:00Z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