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225BC8" w:rsidRPr="00225BC8" w:rsidRDefault="00225BC8" w:rsidP="00225BC8">
            <w:pPr>
              <w:pStyle w:val="Arial10i50"/>
              <w:rPr>
                <w:rFonts w:cs="Arial"/>
                <w:szCs w:val="21"/>
              </w:rPr>
            </w:pPr>
            <w:r w:rsidRPr="00225BC8"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2</w:t>
            </w:r>
            <w:bookmarkStart w:id="0" w:name="_GoBack"/>
            <w:bookmarkEnd w:id="0"/>
            <w:r w:rsidRPr="00225BC8">
              <w:rPr>
                <w:rFonts w:cs="Arial"/>
                <w:szCs w:val="21"/>
              </w:rPr>
              <w:t xml:space="preserve"> do Uchwały </w:t>
            </w:r>
          </w:p>
          <w:p w:rsidR="00225BC8" w:rsidRPr="00225BC8" w:rsidRDefault="00225BC8" w:rsidP="00225BC8">
            <w:pPr>
              <w:pStyle w:val="Arial10i50"/>
              <w:rPr>
                <w:rFonts w:cs="Arial"/>
                <w:szCs w:val="21"/>
              </w:rPr>
            </w:pPr>
            <w:r w:rsidRPr="00225BC8">
              <w:rPr>
                <w:rFonts w:cs="Arial"/>
                <w:szCs w:val="21"/>
              </w:rPr>
              <w:t>Nr 2394/464/VI/2023</w:t>
            </w:r>
          </w:p>
          <w:p w:rsidR="00225BC8" w:rsidRPr="00225BC8" w:rsidRDefault="00225BC8" w:rsidP="00225BC8">
            <w:pPr>
              <w:pStyle w:val="Arial10i50"/>
              <w:rPr>
                <w:rFonts w:cs="Arial"/>
                <w:szCs w:val="21"/>
              </w:rPr>
            </w:pPr>
            <w:r w:rsidRPr="00225BC8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225BC8" w:rsidP="00225BC8">
            <w:pPr>
              <w:pStyle w:val="Arial10i50"/>
              <w:rPr>
                <w:rFonts w:cs="Arial"/>
                <w:szCs w:val="21"/>
              </w:rPr>
            </w:pPr>
            <w:r w:rsidRPr="00225BC8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1B737A" w:rsidRPr="00A46B60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B91835" w:rsidRDefault="00B91835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70646" w:rsidRDefault="00A46B60" w:rsidP="00D364E9">
            <w:pPr>
              <w:spacing w:line="268" w:lineRule="exact"/>
            </w:pPr>
            <w:r w:rsidRPr="00A46B60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AE5909" w:rsidRDefault="001B2729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47393C">
              <w:t xml:space="preserve"> </w:t>
            </w:r>
            <w:r w:rsidR="0047393C" w:rsidRPr="0047393C">
              <w:rPr>
                <w:rFonts w:ascii="Arial" w:hAnsi="Arial" w:cs="Arial"/>
                <w:bCs/>
                <w:sz w:val="21"/>
                <w:szCs w:val="21"/>
              </w:rPr>
              <w:t>dokonywania w imieniu Zarządu Województwa</w:t>
            </w:r>
            <w:r w:rsidR="00AC606D">
              <w:rPr>
                <w:rFonts w:ascii="Arial" w:hAnsi="Arial" w:cs="Arial"/>
                <w:bCs/>
                <w:sz w:val="21"/>
                <w:szCs w:val="21"/>
              </w:rPr>
              <w:t xml:space="preserve"> Śląskiego</w:t>
            </w:r>
            <w:r w:rsidR="0047393C" w:rsidRPr="0047393C">
              <w:rPr>
                <w:rFonts w:ascii="Arial" w:hAnsi="Arial" w:cs="Arial"/>
                <w:bCs/>
                <w:sz w:val="21"/>
                <w:szCs w:val="21"/>
              </w:rPr>
              <w:t xml:space="preserve"> czynności prawnych </w:t>
            </w:r>
          </w:p>
          <w:p w:rsidR="00A46B60" w:rsidRDefault="0047393C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i faktycznych związanych z realizacją projektu pn. „Zakup zeroemis</w:t>
            </w:r>
            <w:r>
              <w:rPr>
                <w:rFonts w:ascii="Arial" w:hAnsi="Arial" w:cs="Arial"/>
                <w:bCs/>
                <w:sz w:val="21"/>
                <w:szCs w:val="21"/>
              </w:rPr>
              <w:t xml:space="preserve">yjnego taboru kolejowego”, </w:t>
            </w:r>
          </w:p>
          <w:p w:rsidR="0047393C" w:rsidRDefault="0047393C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 xml:space="preserve">w ramach programu Fundusze Europejskie </w:t>
            </w:r>
            <w:r w:rsidR="00AC606D">
              <w:rPr>
                <w:rFonts w:ascii="Arial" w:hAnsi="Arial" w:cs="Arial"/>
                <w:bCs/>
                <w:sz w:val="21"/>
                <w:szCs w:val="21"/>
              </w:rPr>
              <w:t xml:space="preserve">dla </w:t>
            </w:r>
            <w:r w:rsidRPr="0047393C">
              <w:rPr>
                <w:rFonts w:ascii="Arial" w:hAnsi="Arial" w:cs="Arial"/>
                <w:bCs/>
                <w:sz w:val="21"/>
                <w:szCs w:val="21"/>
              </w:rPr>
              <w:t xml:space="preserve">Śląskiego 2021-2027, a w szczególności do złożenia </w:t>
            </w:r>
          </w:p>
          <w:p w:rsidR="0047393C" w:rsidRPr="0047393C" w:rsidRDefault="0047393C" w:rsidP="0047393C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 xml:space="preserve">oraz podpisywania: 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wniosku oraz zaktualizowanego wniosku o dofinansowanie projektu;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wniosków o płatność oraz korekt wraz z załącznikami;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harmonogramów płatności;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dokumentów przekładanych podczas kontroli projektu;</w:t>
            </w:r>
          </w:p>
          <w:p w:rsidR="0047393C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sprawozdań z realizacji zaleceń pokontrolnych;</w:t>
            </w:r>
          </w:p>
          <w:p w:rsidR="00241AB7" w:rsidRPr="0047393C" w:rsidRDefault="0047393C" w:rsidP="0047393C">
            <w:pPr>
              <w:pStyle w:val="Akapitzlist"/>
              <w:numPr>
                <w:ilvl w:val="0"/>
                <w:numId w:val="23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47393C">
              <w:rPr>
                <w:rFonts w:ascii="Arial" w:hAnsi="Arial" w:cs="Arial"/>
                <w:bCs/>
                <w:sz w:val="21"/>
                <w:szCs w:val="21"/>
              </w:rPr>
              <w:t>dokumentów związanych z bieżącą realizacją projektu.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567C2" w:rsidRPr="009567C2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567C2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3B0" w:rsidRDefault="00CC63B0" w:rsidP="00996FEA">
      <w:pPr>
        <w:spacing w:after="0" w:line="240" w:lineRule="auto"/>
      </w:pPr>
      <w:r>
        <w:separator/>
      </w:r>
    </w:p>
  </w:endnote>
  <w:endnote w:type="continuationSeparator" w:id="0">
    <w:p w:rsidR="00CC63B0" w:rsidRDefault="00CC63B0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3B0" w:rsidRDefault="00CC63B0" w:rsidP="00996FEA">
      <w:pPr>
        <w:spacing w:after="0" w:line="240" w:lineRule="auto"/>
      </w:pPr>
      <w:r>
        <w:separator/>
      </w:r>
    </w:p>
  </w:footnote>
  <w:footnote w:type="continuationSeparator" w:id="0">
    <w:p w:rsidR="00CC63B0" w:rsidRDefault="00CC63B0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771"/>
    <w:multiLevelType w:val="hybridMultilevel"/>
    <w:tmpl w:val="EF846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DEA0492"/>
    <w:multiLevelType w:val="hybridMultilevel"/>
    <w:tmpl w:val="6DC804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1"/>
  </w:num>
  <w:num w:numId="3">
    <w:abstractNumId w:val="4"/>
  </w:num>
  <w:num w:numId="4">
    <w:abstractNumId w:val="15"/>
  </w:num>
  <w:num w:numId="5">
    <w:abstractNumId w:val="22"/>
  </w:num>
  <w:num w:numId="6">
    <w:abstractNumId w:val="7"/>
  </w:num>
  <w:num w:numId="7">
    <w:abstractNumId w:val="18"/>
  </w:num>
  <w:num w:numId="8">
    <w:abstractNumId w:val="8"/>
  </w:num>
  <w:num w:numId="9">
    <w:abstractNumId w:val="12"/>
  </w:num>
  <w:num w:numId="10">
    <w:abstractNumId w:val="10"/>
  </w:num>
  <w:num w:numId="11">
    <w:abstractNumId w:val="17"/>
  </w:num>
  <w:num w:numId="12">
    <w:abstractNumId w:val="2"/>
  </w:num>
  <w:num w:numId="13">
    <w:abstractNumId w:val="19"/>
  </w:num>
  <w:num w:numId="14">
    <w:abstractNumId w:val="13"/>
  </w:num>
  <w:num w:numId="15">
    <w:abstractNumId w:val="20"/>
  </w:num>
  <w:num w:numId="16">
    <w:abstractNumId w:val="6"/>
  </w:num>
  <w:num w:numId="17">
    <w:abstractNumId w:val="5"/>
  </w:num>
  <w:num w:numId="18">
    <w:abstractNumId w:val="3"/>
  </w:num>
  <w:num w:numId="19">
    <w:abstractNumId w:val="0"/>
  </w:num>
  <w:num w:numId="20">
    <w:abstractNumId w:val="11"/>
  </w:num>
  <w:num w:numId="21">
    <w:abstractNumId w:val="14"/>
  </w:num>
  <w:num w:numId="22">
    <w:abstractNumId w:val="1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25BC8"/>
    <w:rsid w:val="0023309E"/>
    <w:rsid w:val="00236385"/>
    <w:rsid w:val="00241AB7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7393C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3778"/>
    <w:rsid w:val="00564CBB"/>
    <w:rsid w:val="00567ACB"/>
    <w:rsid w:val="00573304"/>
    <w:rsid w:val="00575F71"/>
    <w:rsid w:val="00581DDB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567C2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46B60"/>
    <w:rsid w:val="00A70A08"/>
    <w:rsid w:val="00A7305C"/>
    <w:rsid w:val="00A735AE"/>
    <w:rsid w:val="00A80E72"/>
    <w:rsid w:val="00A97DE9"/>
    <w:rsid w:val="00AB08C2"/>
    <w:rsid w:val="00AC5256"/>
    <w:rsid w:val="00AC606D"/>
    <w:rsid w:val="00AE4684"/>
    <w:rsid w:val="00AE5909"/>
    <w:rsid w:val="00AE59FA"/>
    <w:rsid w:val="00B0573B"/>
    <w:rsid w:val="00B259AA"/>
    <w:rsid w:val="00B400A6"/>
    <w:rsid w:val="00B42F97"/>
    <w:rsid w:val="00B60ABD"/>
    <w:rsid w:val="00B73046"/>
    <w:rsid w:val="00B91835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C63B0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443E5A1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36F5EA-0851-40B9-8FE9-8F5AB855B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233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2023-11-15T12:53:00Z</dcterms:created>
  <dcterms:modified xsi:type="dcterms:W3CDTF">2023-11-15T12:53:00Z</dcterms:modified>
</cp:coreProperties>
</file>