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pPr>
        <w:rPr>
          <w:rFonts w:ascii="Tahoma" w:hAnsi="Tahoma" w:cs="Tahoma"/>
          <w:sz w:val="24"/>
          <w:szCs w:val="24"/>
        </w:rPr>
      </w:pPr>
      <w:r>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cs="Tahoma"/>
          <w:sz w:val="28"/>
          <w:szCs w:val="28"/>
        </w:rPr>
      </w:pPr>
      <w:r w:rsidRPr="00CE0A51">
        <w:rPr>
          <w:rFonts w:ascii="Tahoma" w:hAnsi="Tahoma" w:cs="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cs="Tahoma"/>
          <w:sz w:val="28"/>
          <w:szCs w:val="28"/>
        </w:rPr>
      </w:pPr>
      <w:r w:rsidRPr="00CE0A51">
        <w:rPr>
          <w:rFonts w:ascii="Tahoma" w:hAnsi="Tahoma" w:cs="Tahoma"/>
          <w:sz w:val="28"/>
          <w:szCs w:val="28"/>
        </w:rPr>
        <w:t>U</w:t>
      </w:r>
      <w:r w:rsidR="00A660F6" w:rsidRPr="00CE0A51">
        <w:rPr>
          <w:rFonts w:ascii="Tahoma" w:hAnsi="Tahoma" w:cs="Tahoma"/>
          <w:sz w:val="28"/>
          <w:szCs w:val="28"/>
        </w:rPr>
        <w:t xml:space="preserve">mowa </w:t>
      </w:r>
      <w:r w:rsidR="00122283" w:rsidRPr="00CE0A51">
        <w:rPr>
          <w:rFonts w:ascii="Tahoma" w:hAnsi="Tahoma" w:cs="Tahoma"/>
          <w:sz w:val="28"/>
          <w:szCs w:val="28"/>
        </w:rPr>
        <w:t xml:space="preserve">o dofinansowanie projektu w ramach </w:t>
      </w:r>
      <w:r w:rsidR="00B4248A" w:rsidRPr="00CE0A51">
        <w:rPr>
          <w:rFonts w:ascii="Tahoma" w:hAnsi="Tahoma" w:cs="Tahoma"/>
          <w:sz w:val="28"/>
          <w:szCs w:val="28"/>
        </w:rPr>
        <w:t>Programu Fundusze Europejskie dla Śląskiego 2021-2027</w:t>
      </w:r>
      <w:r w:rsidRPr="00CE0A51">
        <w:rPr>
          <w:rFonts w:ascii="Tahoma" w:hAnsi="Tahoma" w:cs="Tahoma"/>
          <w:sz w:val="28"/>
          <w:szCs w:val="28"/>
        </w:rPr>
        <w:t xml:space="preserve"> </w:t>
      </w:r>
    </w:p>
    <w:p w14:paraId="0D0B9A5F" w14:textId="222687EF" w:rsidR="009A6277" w:rsidRPr="00CE0A51" w:rsidRDefault="009A6277" w:rsidP="00CE0A51">
      <w:pPr>
        <w:pStyle w:val="Tytu"/>
        <w:spacing w:after="60" w:line="276" w:lineRule="auto"/>
        <w:rPr>
          <w:rFonts w:ascii="Tahoma" w:hAnsi="Tahoma" w:cs="Tahoma"/>
          <w:sz w:val="28"/>
          <w:szCs w:val="28"/>
        </w:rPr>
      </w:pPr>
      <w:r w:rsidRPr="00CE0A51">
        <w:rPr>
          <w:rFonts w:ascii="Tahoma" w:hAnsi="Tahoma" w:cs="Tahoma"/>
          <w:sz w:val="28"/>
          <w:szCs w:val="28"/>
        </w:rPr>
        <w:t>(</w:t>
      </w:r>
      <w:r w:rsidR="006354A9" w:rsidRPr="00CE0A51">
        <w:rPr>
          <w:rFonts w:ascii="Tahoma" w:hAnsi="Tahoma" w:cs="Tahoma"/>
          <w:sz w:val="28"/>
          <w:szCs w:val="28"/>
        </w:rPr>
        <w:t>ryczałt</w:t>
      </w:r>
      <w:r w:rsidRPr="00CE0A51">
        <w:rPr>
          <w:rFonts w:ascii="Tahoma" w:hAnsi="Tahoma" w:cs="Tahoma"/>
          <w:sz w:val="28"/>
          <w:szCs w:val="28"/>
        </w:rPr>
        <w:t xml:space="preserve"> – </w:t>
      </w:r>
      <w:r w:rsidR="00643BFE">
        <w:rPr>
          <w:rFonts w:ascii="Tahoma" w:hAnsi="Tahoma" w:cs="Tahoma"/>
          <w:sz w:val="28"/>
          <w:szCs w:val="28"/>
        </w:rPr>
        <w:t>EFRR</w:t>
      </w:r>
      <w:r w:rsidRPr="00CE0A51">
        <w:rPr>
          <w:rFonts w:ascii="Tahoma" w:hAnsi="Tahoma" w:cs="Tahoma"/>
          <w:sz w:val="28"/>
          <w:szCs w:val="28"/>
        </w:rPr>
        <w:t>)</w:t>
      </w:r>
    </w:p>
    <w:p w14:paraId="112DE0B8" w14:textId="77777777" w:rsidR="00087419" w:rsidRPr="00CE0A51" w:rsidRDefault="00087419" w:rsidP="00CE0A51">
      <w:pPr>
        <w:pStyle w:val="Tytu"/>
        <w:spacing w:after="60" w:line="276" w:lineRule="auto"/>
        <w:jc w:val="both"/>
        <w:rPr>
          <w:rFonts w:ascii="Tahoma" w:hAnsi="Tahoma" w:cs="Tahoma"/>
          <w:sz w:val="24"/>
          <w:szCs w:val="24"/>
        </w:rPr>
      </w:pPr>
    </w:p>
    <w:p w14:paraId="28129AC8" w14:textId="77777777" w:rsidR="00122283" w:rsidRPr="00CE0A51" w:rsidRDefault="00122283" w:rsidP="00CE0A51">
      <w:pPr>
        <w:pStyle w:val="Tytu"/>
        <w:spacing w:after="60" w:line="276" w:lineRule="auto"/>
        <w:jc w:val="both"/>
        <w:rPr>
          <w:rFonts w:ascii="Tahoma" w:hAnsi="Tahoma" w:cs="Tahoma"/>
          <w:sz w:val="24"/>
          <w:szCs w:val="24"/>
        </w:rPr>
      </w:pPr>
      <w:r w:rsidRPr="00CE0A51">
        <w:rPr>
          <w:rFonts w:ascii="Tahoma" w:hAnsi="Tahoma" w:cs="Tahoma"/>
          <w:sz w:val="24"/>
          <w:szCs w:val="24"/>
        </w:rPr>
        <w:t>Nr umowy:</w:t>
      </w:r>
    </w:p>
    <w:p w14:paraId="6CC8BD60" w14:textId="3B399059"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w:t>
      </w:r>
      <w:r w:rsidR="00643BFE">
        <w:rPr>
          <w:rFonts w:ascii="Tahoma" w:hAnsi="Tahoma" w:cs="Tahoma"/>
        </w:rPr>
        <w:t>Rozwoju Regionalnego</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rFonts w:ascii="Tahoma" w:hAnsi="Tahoma" w:cs="Tahoma"/>
          <w:kern w:val="3"/>
          <w:sz w:val="24"/>
          <w:szCs w:val="24"/>
          <w:lang w:eastAsia="pl-PL"/>
        </w:rPr>
      </w:pPr>
      <w:r w:rsidRPr="00CE0A51">
        <w:rPr>
          <w:rFonts w:ascii="Tahoma" w:hAnsi="Tahoma" w:cs="Tahoma"/>
          <w:kern w:val="3"/>
          <w:sz w:val="24"/>
          <w:szCs w:val="24"/>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rPr>
          <w:rFonts w:ascii="Tahoma" w:hAnsi="Tahoma" w:cs="Tahoma"/>
          <w:sz w:val="24"/>
          <w:szCs w:val="24"/>
        </w:rPr>
      </w:pPr>
      <w:r w:rsidRPr="00CE0A51">
        <w:rPr>
          <w:rFonts w:ascii="Tahoma" w:hAnsi="Tahoma" w:cs="Tahoma"/>
          <w:sz w:val="24"/>
          <w:szCs w:val="24"/>
        </w:rPr>
        <w:t xml:space="preserve">Reprezentacja </w:t>
      </w:r>
      <w:r w:rsidR="00B1384C" w:rsidRPr="00CE0A51">
        <w:rPr>
          <w:rFonts w:ascii="Tahoma" w:hAnsi="Tahoma" w:cs="Tahoma"/>
          <w:sz w:val="24"/>
          <w:szCs w:val="24"/>
        </w:rPr>
        <w:t>b</w:t>
      </w:r>
      <w:r w:rsidRPr="00CE0A51">
        <w:rPr>
          <w:rFonts w:ascii="Tahoma" w:hAnsi="Tahoma" w:cs="Tahoma"/>
          <w:sz w:val="24"/>
          <w:szCs w:val="24"/>
        </w:rPr>
        <w:t>eneficjenta zgodna z kwalifikowanymi podpisami elektronicznymi</w:t>
      </w:r>
    </w:p>
    <w:p w14:paraId="2C025159" w14:textId="77777777" w:rsidR="00C60FFD" w:rsidRPr="00CE0A51" w:rsidRDefault="00564BE9" w:rsidP="00CE0A51">
      <w:pPr>
        <w:spacing w:before="240"/>
        <w:rPr>
          <w:rFonts w:ascii="Tahoma" w:hAnsi="Tahoma" w:cs="Tahoma"/>
          <w:b/>
          <w:bCs/>
          <w:sz w:val="24"/>
          <w:szCs w:val="24"/>
        </w:rPr>
      </w:pPr>
      <w:r w:rsidRPr="00CE0A51">
        <w:rPr>
          <w:rFonts w:ascii="Tahoma" w:hAnsi="Tahoma" w:cs="Tahoma"/>
          <w:b/>
          <w:bCs/>
          <w:sz w:val="24"/>
          <w:szCs w:val="24"/>
        </w:rPr>
        <w:lastRenderedPageBreak/>
        <w:t>reprezentującym partnerstwo w składzie</w:t>
      </w:r>
      <w:r w:rsidR="009547D5" w:rsidRPr="00CE0A51">
        <w:rPr>
          <w:rStyle w:val="Odwoanieprzypisudolnego"/>
          <w:rFonts w:ascii="Tahoma" w:hAnsi="Tahoma" w:cs="Tahoma"/>
          <w:b/>
          <w:bCs/>
          <w:sz w:val="24"/>
          <w:szCs w:val="24"/>
        </w:rPr>
        <w:footnoteReference w:id="4"/>
      </w:r>
      <w:r w:rsidR="43357641" w:rsidRPr="00CE0A51">
        <w:rPr>
          <w:rFonts w:ascii="Tahoma" w:hAnsi="Tahoma" w:cs="Tahoma"/>
          <w:b/>
          <w:bCs/>
          <w:sz w:val="24"/>
          <w:szCs w:val="24"/>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rPr>
          <w:rFonts w:ascii="Tahoma" w:hAnsi="Tahoma" w:cs="Tahoma"/>
          <w:sz w:val="24"/>
          <w:szCs w:val="24"/>
        </w:rPr>
      </w:pPr>
      <w:r w:rsidRPr="00CE0A51">
        <w:rPr>
          <w:rFonts w:ascii="Tahoma" w:hAnsi="Tahoma" w:cs="Tahoma"/>
          <w:sz w:val="24"/>
          <w:szCs w:val="24"/>
        </w:rPr>
        <w:t>Działając w szczególności na podstawie</w:t>
      </w:r>
      <w:r w:rsidR="009547D5" w:rsidRPr="00CE0A51">
        <w:rPr>
          <w:rStyle w:val="Odwoanieprzypisudolnego"/>
          <w:rFonts w:ascii="Tahoma" w:hAnsi="Tahoma" w:cs="Tahoma"/>
          <w:sz w:val="24"/>
          <w:szCs w:val="24"/>
        </w:rPr>
        <w:footnoteReference w:id="5"/>
      </w:r>
      <w:r w:rsidRPr="00CE0A51">
        <w:rPr>
          <w:rFonts w:ascii="Tahoma" w:hAnsi="Tahoma" w:cs="Tahoma"/>
          <w:sz w:val="24"/>
          <w:szCs w:val="24"/>
        </w:rPr>
        <w:t>:</w:t>
      </w:r>
    </w:p>
    <w:p w14:paraId="2EB5846E" w14:textId="67BCBC08"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2B257F">
        <w:rPr>
          <w:rStyle w:val="Uwydatnienie"/>
          <w:rFonts w:ascii="Tahoma" w:hAnsi="Tahoma" w:cs="Tahoma"/>
          <w:i w:val="0"/>
          <w:iCs/>
          <w:sz w:val="24"/>
        </w:rPr>
        <w:t>, zwanego dale</w:t>
      </w:r>
      <w:r w:rsidR="00E36525">
        <w:rPr>
          <w:rStyle w:val="Uwydatnienie"/>
          <w:rFonts w:ascii="Tahoma" w:hAnsi="Tahoma" w:cs="Tahoma"/>
          <w:i w:val="0"/>
          <w:iCs/>
          <w:sz w:val="24"/>
        </w:rPr>
        <w:t>j</w:t>
      </w:r>
      <w:r w:rsidR="002B257F">
        <w:rPr>
          <w:rStyle w:val="Uwydatnienie"/>
          <w:rFonts w:ascii="Tahoma" w:hAnsi="Tahoma" w:cs="Tahoma"/>
          <w:i w:val="0"/>
          <w:iCs/>
          <w:sz w:val="24"/>
        </w:rPr>
        <w:t xml:space="preserve">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5FCFD3F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643BFE" w:rsidRPr="00643BFE">
        <w:t xml:space="preserve"> </w:t>
      </w:r>
      <w:r w:rsidR="00643BFE" w:rsidRPr="00643BFE">
        <w:rPr>
          <w:rFonts w:ascii="Tahoma" w:hAnsi="Tahoma" w:cs="Tahoma"/>
          <w:sz w:val="24"/>
        </w:rPr>
        <w:t>Parlamentu Europejskiego i Rady (UE) nr 2021/1058 z 24 czerwca 2021 r. w sprawie Europejskiego Funduszu Rozwoju Regionalnego i Funduszu Spójności (Dz. Urz. UE L 231/60 z dnia 30 czerwca 2021 z późn. zm.);</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bookmarkStart w:id="0" w:name="_Hlk135210448"/>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bookmarkEnd w:id="0"/>
    <w:p w14:paraId="41DD741A" w14:textId="6D7BC52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EE244C">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054EE879"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Rozporządzenie </w:t>
      </w:r>
      <w:r w:rsidR="00EE244C" w:rsidRPr="00EE244C">
        <w:rPr>
          <w:rFonts w:ascii="Tahoma" w:hAnsi="Tahoma" w:cs="Tahoma"/>
          <w:sz w:val="24"/>
        </w:rPr>
        <w:t>Ministra Funduszy i Polityki Regionalnej z dnia 29 września 2022 r. w sprawie udzielania pomocy de minimis w ramach regionalnych programów na lata 2021-2027 (Dz.U. 2022, poz. 2062),</w:t>
      </w:r>
    </w:p>
    <w:p w14:paraId="2FCE84E3" w14:textId="77777777" w:rsidR="00B4248A" w:rsidRPr="00CE0A51" w:rsidRDefault="00B4248A" w:rsidP="00CE0A51">
      <w:pPr>
        <w:numPr>
          <w:ilvl w:val="0"/>
          <w:numId w:val="4"/>
        </w:numPr>
        <w:spacing w:after="60"/>
        <w:rPr>
          <w:rFonts w:ascii="Tahoma" w:hAnsi="Tahoma" w:cs="Tahoma"/>
          <w:sz w:val="24"/>
          <w:szCs w:val="24"/>
        </w:rPr>
      </w:pPr>
      <w:r w:rsidRPr="00CE0A51">
        <w:rPr>
          <w:rFonts w:ascii="Tahoma" w:hAnsi="Tahoma" w:cs="Tahoma"/>
          <w:kern w:val="3"/>
          <w:sz w:val="24"/>
          <w:szCs w:val="24"/>
          <w:lang w:eastAsia="pl-PL"/>
        </w:rPr>
        <w:lastRenderedPageBreak/>
        <w:t xml:space="preserve">Ustawy z dnia 28 kwietnia 2022 r. o zasadach realizacji zadań  finansowanych w perspektywie finansowej 2021-2027(t.j. Dz. U. z 2022 r., poz. 1079) - </w:t>
      </w:r>
      <w:r w:rsidRPr="00CE0A51">
        <w:rPr>
          <w:rFonts w:ascii="Tahoma" w:hAnsi="Tahoma" w:cs="Tahoma"/>
          <w:sz w:val="24"/>
          <w:szCs w:val="24"/>
        </w:rPr>
        <w:t>zwanej dalej ustawą wdrożeniową;</w:t>
      </w:r>
    </w:p>
    <w:p w14:paraId="20CCD707" w14:textId="02089D7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w:t>
      </w:r>
      <w:r w:rsidR="008A382C">
        <w:rPr>
          <w:rFonts w:ascii="Tahoma" w:hAnsi="Tahoma" w:cs="Tahoma"/>
          <w:sz w:val="24"/>
        </w:rPr>
        <w:t>3</w:t>
      </w:r>
      <w:r w:rsidRPr="00CE0A51">
        <w:rPr>
          <w:rFonts w:ascii="Tahoma" w:hAnsi="Tahoma" w:cs="Tahoma"/>
          <w:sz w:val="24"/>
        </w:rPr>
        <w:t xml:space="preserve"> r., poz. </w:t>
      </w:r>
      <w:r w:rsidR="008A382C">
        <w:rPr>
          <w:rFonts w:ascii="Tahoma" w:hAnsi="Tahoma" w:cs="Tahoma"/>
          <w:sz w:val="24"/>
        </w:rPr>
        <w:t>1270</w:t>
      </w:r>
      <w:r w:rsidRPr="00CE0A51">
        <w:rPr>
          <w:rFonts w:ascii="Tahoma" w:hAnsi="Tahoma" w:cs="Tahoma"/>
          <w:sz w:val="24"/>
        </w:rPr>
        <w:t>) – zwana dalej UFP;</w:t>
      </w:r>
    </w:p>
    <w:p w14:paraId="6D61E3DC" w14:textId="54038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w:t>
      </w:r>
      <w:r w:rsidR="008A382C">
        <w:rPr>
          <w:rFonts w:ascii="Tahoma" w:hAnsi="Tahoma" w:cs="Tahoma"/>
          <w:sz w:val="24"/>
        </w:rPr>
        <w:t xml:space="preserve"> z późn.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18333DD5"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r w:rsidR="008A382C">
        <w:rPr>
          <w:rFonts w:ascii="Tahoma" w:hAnsi="Tahoma" w:cs="Tahoma"/>
          <w:sz w:val="24"/>
        </w:rPr>
        <w:t xml:space="preserve"> z późn. zm.</w:t>
      </w:r>
      <w:r w:rsidRPr="00CE0A51">
        <w:rPr>
          <w:rFonts w:ascii="Tahoma" w:hAnsi="Tahoma" w:cs="Tahoma"/>
          <w:sz w:val="24"/>
        </w:rPr>
        <w:t>);</w:t>
      </w:r>
    </w:p>
    <w:p w14:paraId="359A6653" w14:textId="4C3225DA"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8A382C">
        <w:rPr>
          <w:rStyle w:val="Uwydatnienie"/>
          <w:rFonts w:ascii="Tahoma" w:hAnsi="Tahoma" w:cs="Tahoma"/>
          <w:i w:val="0"/>
          <w:sz w:val="24"/>
        </w:rPr>
        <w:t>3</w:t>
      </w:r>
      <w:r w:rsidRPr="00CE0A51">
        <w:rPr>
          <w:rStyle w:val="Uwydatnienie"/>
          <w:rFonts w:ascii="Tahoma" w:hAnsi="Tahoma" w:cs="Tahoma"/>
          <w:i w:val="0"/>
          <w:sz w:val="24"/>
        </w:rPr>
        <w:t xml:space="preserve"> r. poz. </w:t>
      </w:r>
      <w:r w:rsidR="008A382C">
        <w:rPr>
          <w:rStyle w:val="Uwydatnienie"/>
          <w:rFonts w:ascii="Tahoma" w:hAnsi="Tahoma" w:cs="Tahoma"/>
          <w:i w:val="0"/>
          <w:sz w:val="24"/>
        </w:rPr>
        <w:t>702</w:t>
      </w:r>
      <w:r w:rsidRPr="00CE0A51">
        <w:rPr>
          <w:rStyle w:val="Uwydatnienie"/>
          <w:rFonts w:ascii="Tahoma" w:hAnsi="Tahoma" w:cs="Tahoma"/>
          <w:i w:val="0"/>
          <w:sz w:val="24"/>
        </w:rPr>
        <w:t>);</w:t>
      </w:r>
    </w:p>
    <w:p w14:paraId="7F543B97" w14:textId="5A111A38"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07271">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„CST2021” oznacza to </w:t>
      </w:r>
      <w:r w:rsidR="00F674C7" w:rsidRPr="00CE0A51">
        <w:rPr>
          <w:rFonts w:ascii="Tahoma" w:hAnsi="Tahoma" w:cs="Tahoma"/>
          <w:kern w:val="3"/>
          <w:sz w:val="24"/>
          <w:szCs w:val="24"/>
          <w:lang w:eastAsia="pl-PL"/>
        </w:rPr>
        <w:t>C</w:t>
      </w:r>
      <w:r w:rsidRPr="00CE0A51">
        <w:rPr>
          <w:rFonts w:ascii="Tahoma" w:hAnsi="Tahoma" w:cs="Tahoma"/>
          <w:kern w:val="3"/>
          <w:sz w:val="24"/>
          <w:szCs w:val="24"/>
          <w:lang w:eastAsia="pl-PL"/>
        </w:rPr>
        <w:t xml:space="preserve">entralny </w:t>
      </w:r>
      <w:r w:rsidR="00F674C7" w:rsidRPr="00CE0A51">
        <w:rPr>
          <w:rFonts w:ascii="Tahoma" w:hAnsi="Tahoma" w:cs="Tahoma"/>
          <w:kern w:val="3"/>
          <w:sz w:val="24"/>
          <w:szCs w:val="24"/>
          <w:lang w:eastAsia="pl-PL"/>
        </w:rPr>
        <w:t>S</w:t>
      </w:r>
      <w:r w:rsidRPr="00CE0A51">
        <w:rPr>
          <w:rFonts w:ascii="Tahoma" w:hAnsi="Tahoma" w:cs="Tahoma"/>
          <w:kern w:val="3"/>
          <w:sz w:val="24"/>
          <w:szCs w:val="24"/>
          <w:lang w:eastAsia="pl-PL"/>
        </w:rPr>
        <w:t xml:space="preserve">ystem </w:t>
      </w:r>
      <w:r w:rsidR="00F674C7" w:rsidRPr="00CE0A51">
        <w:rPr>
          <w:rFonts w:ascii="Tahoma" w:hAnsi="Tahoma" w:cs="Tahoma"/>
          <w:kern w:val="3"/>
          <w:sz w:val="24"/>
          <w:szCs w:val="24"/>
          <w:lang w:eastAsia="pl-PL"/>
        </w:rPr>
        <w:t>T</w:t>
      </w:r>
      <w:r w:rsidRPr="00CE0A51">
        <w:rPr>
          <w:rFonts w:ascii="Tahoma" w:hAnsi="Tahoma" w:cs="Tahoma"/>
          <w:kern w:val="3"/>
          <w:sz w:val="24"/>
          <w:szCs w:val="24"/>
          <w:lang w:eastAsia="pl-PL"/>
        </w:rPr>
        <w:t>eleinformatyczny</w:t>
      </w:r>
      <w:r w:rsidR="00F674C7" w:rsidRPr="00CE0A51">
        <w:rPr>
          <w:rFonts w:ascii="Tahoma" w:hAnsi="Tahoma" w:cs="Tahoma"/>
          <w:kern w:val="3"/>
          <w:sz w:val="24"/>
          <w:szCs w:val="24"/>
          <w:lang w:eastAsia="pl-PL"/>
        </w:rPr>
        <w:t xml:space="preserve">, o którym mowa w art. </w:t>
      </w:r>
      <w:r w:rsidR="00F674C7" w:rsidRPr="00CE0A51">
        <w:rPr>
          <w:rFonts w:ascii="Tahoma" w:hAnsi="Tahoma" w:cs="Tahoma"/>
          <w:sz w:val="24"/>
          <w:szCs w:val="24"/>
        </w:rPr>
        <w:t xml:space="preserve">4 ust. </w:t>
      </w:r>
      <w:r w:rsidR="22C6105F" w:rsidRPr="00CE0A51">
        <w:rPr>
          <w:rFonts w:ascii="Tahoma" w:hAnsi="Tahoma" w:cs="Tahoma"/>
          <w:sz w:val="24"/>
          <w:szCs w:val="24"/>
        </w:rPr>
        <w:t>2</w:t>
      </w:r>
      <w:r w:rsidR="00F674C7" w:rsidRPr="00CE0A51">
        <w:rPr>
          <w:rFonts w:ascii="Tahoma" w:hAnsi="Tahoma" w:cs="Tahoma"/>
          <w:sz w:val="24"/>
          <w:szCs w:val="24"/>
        </w:rPr>
        <w:t xml:space="preserve"> pkt 6 ustawy wdrożeniowej, obejmujący różne aplikacje, wspierający realizację projektów dofinansowanych ze środków polityki spójności </w:t>
      </w:r>
      <w:r w:rsidR="00F674C7" w:rsidRPr="00CE0A51">
        <w:rPr>
          <w:rFonts w:ascii="Tahoma" w:hAnsi="Tahoma" w:cs="Tahoma"/>
          <w:sz w:val="24"/>
          <w:szCs w:val="24"/>
        </w:rPr>
        <w:lastRenderedPageBreak/>
        <w:t>na lata 2021-</w:t>
      </w:r>
      <w:r w:rsidR="00F674C7" w:rsidRPr="00F91669">
        <w:rPr>
          <w:rFonts w:ascii="Tahoma" w:hAnsi="Tahoma" w:cs="Tahoma"/>
          <w:sz w:val="24"/>
          <w:szCs w:val="24"/>
        </w:rPr>
        <w:t xml:space="preserve">2027, o którym mowa w art. 72 ust. 1 lit. e </w:t>
      </w:r>
      <w:r w:rsidR="00F674C7" w:rsidRPr="00F91669">
        <w:rPr>
          <w:rFonts w:ascii="Tahoma" w:hAnsi="Tahoma" w:cs="Tahoma"/>
          <w:iCs/>
          <w:sz w:val="24"/>
          <w:szCs w:val="24"/>
        </w:rPr>
        <w:t>rozporządzenia ogólnego</w:t>
      </w:r>
      <w:r w:rsidR="00F674C7" w:rsidRPr="00F91669">
        <w:rPr>
          <w:rFonts w:ascii="Tahoma" w:hAnsi="Tahoma" w:cs="Tahoma"/>
          <w:sz w:val="24"/>
          <w:szCs w:val="24"/>
        </w:rPr>
        <w:t>.</w:t>
      </w:r>
      <w:r w:rsidRPr="00F91669">
        <w:rPr>
          <w:rFonts w:ascii="Tahoma" w:hAnsi="Tahoma" w:cs="Tahoma"/>
          <w:kern w:val="3"/>
          <w:sz w:val="24"/>
          <w:szCs w:val="24"/>
          <w:lang w:eastAsia="pl-PL"/>
        </w:rPr>
        <w:t>;</w:t>
      </w:r>
      <w:r w:rsidRPr="00CE0A51">
        <w:rPr>
          <w:rFonts w:ascii="Tahoma" w:hAnsi="Tahoma" w:cs="Tahoma"/>
          <w:kern w:val="3"/>
          <w:sz w:val="24"/>
          <w:szCs w:val="24"/>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rFonts w:ascii="Tahoma" w:hAnsi="Tahoma" w:cs="Tahoma"/>
          <w:kern w:val="3"/>
          <w:sz w:val="24"/>
          <w:szCs w:val="24"/>
          <w:lang w:eastAsia="pl-PL"/>
        </w:rPr>
      </w:pPr>
      <w:r w:rsidRPr="00CE0A51">
        <w:rPr>
          <w:rFonts w:ascii="Tahoma" w:hAnsi="Tahoma" w:cs="Tahoma"/>
          <w:kern w:val="3"/>
          <w:sz w:val="24"/>
          <w:szCs w:val="24"/>
          <w:lang w:eastAsia="pl-PL"/>
        </w:rPr>
        <w:t>„dofinansowani</w:t>
      </w:r>
      <w:r w:rsidR="00564BE9" w:rsidRPr="00CE0A51">
        <w:rPr>
          <w:rFonts w:ascii="Tahoma" w:hAnsi="Tahoma" w:cs="Tahoma"/>
          <w:kern w:val="3"/>
          <w:sz w:val="24"/>
          <w:szCs w:val="24"/>
          <w:lang w:eastAsia="pl-PL"/>
        </w:rPr>
        <w:t>u</w:t>
      </w:r>
      <w:r w:rsidRPr="00CE0A51">
        <w:rPr>
          <w:rFonts w:ascii="Tahoma" w:hAnsi="Tahoma" w:cs="Tahoma"/>
          <w:kern w:val="3"/>
          <w:sz w:val="24"/>
          <w:szCs w:val="24"/>
          <w:lang w:eastAsia="pl-PL"/>
        </w:rPr>
        <w:t>” oznacza finansowanie UE lub współfinansowanie krajowe z budżetu państwa, przyznane na podstawie umowy o dofinansowanie projektu</w:t>
      </w:r>
      <w:r w:rsidR="00F674C7" w:rsidRPr="00CE0A51">
        <w:rPr>
          <w:rFonts w:ascii="Tahoma" w:hAnsi="Tahoma" w:cs="Tahoma"/>
          <w:kern w:val="3"/>
          <w:sz w:val="24"/>
          <w:szCs w:val="24"/>
          <w:lang w:eastAsia="pl-PL"/>
        </w:rPr>
        <w:t xml:space="preserve"> albo decyzji o dofinansowaniu projektu</w:t>
      </w:r>
      <w:r w:rsidRPr="00CE0A51">
        <w:rPr>
          <w:rFonts w:ascii="Tahoma" w:hAnsi="Tahoma" w:cs="Tahoma"/>
          <w:kern w:val="3"/>
          <w:sz w:val="24"/>
          <w:szCs w:val="24"/>
          <w:lang w:eastAsia="pl-PL"/>
        </w:rPr>
        <w:t>;</w:t>
      </w:r>
    </w:p>
    <w:p w14:paraId="738F7E82" w14:textId="44CE2569"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rPr>
          <w:rFonts w:ascii="Tahoma" w:hAnsi="Tahoma" w:cs="Tahoma"/>
          <w:sz w:val="24"/>
          <w:szCs w:val="24"/>
        </w:rPr>
      </w:pPr>
      <w:r w:rsidRPr="00CE0A51">
        <w:rPr>
          <w:rFonts w:ascii="Tahoma" w:hAnsi="Tahoma" w:cs="Tahoma"/>
          <w:sz w:val="24"/>
          <w:szCs w:val="24"/>
        </w:rPr>
        <w:t>„LSI</w:t>
      </w:r>
      <w:r w:rsidR="00D817DB" w:rsidRPr="00CE0A51">
        <w:rPr>
          <w:rFonts w:ascii="Tahoma" w:hAnsi="Tahoma" w:cs="Tahoma"/>
          <w:sz w:val="24"/>
          <w:szCs w:val="24"/>
        </w:rPr>
        <w:t xml:space="preserve"> </w:t>
      </w:r>
      <w:r w:rsidR="00B4248A" w:rsidRPr="00CE0A51">
        <w:rPr>
          <w:rFonts w:ascii="Tahoma" w:hAnsi="Tahoma" w:cs="Tahoma"/>
          <w:sz w:val="24"/>
          <w:szCs w:val="24"/>
        </w:rPr>
        <w:t>2021</w:t>
      </w:r>
      <w:r w:rsidRPr="00CE0A51">
        <w:rPr>
          <w:rFonts w:ascii="Tahoma" w:hAnsi="Tahoma" w:cs="Tahoma"/>
          <w:sz w:val="24"/>
          <w:szCs w:val="24"/>
        </w:rPr>
        <w:t xml:space="preserve">” oznacza to Lokalny System Informatyczny, </w:t>
      </w:r>
      <w:r w:rsidRPr="00CE0A51">
        <w:rPr>
          <w:rFonts w:ascii="Tahoma" w:hAnsi="Tahoma" w:cs="Tahoma"/>
          <w:sz w:val="24"/>
          <w:szCs w:val="24"/>
          <w:lang w:eastAsia="pl-PL"/>
        </w:rPr>
        <w:t>dostępny po</w:t>
      </w:r>
      <w:r w:rsidR="00D144CD" w:rsidRPr="00CE0A51">
        <w:rPr>
          <w:rFonts w:ascii="Tahoma" w:hAnsi="Tahoma" w:cs="Tahoma"/>
          <w:sz w:val="24"/>
          <w:szCs w:val="24"/>
          <w:lang w:eastAsia="pl-PL"/>
        </w:rPr>
        <w:t>d</w:t>
      </w:r>
      <w:r w:rsidRPr="00CE0A51">
        <w:rPr>
          <w:rFonts w:ascii="Tahoma" w:hAnsi="Tahoma" w:cs="Tahoma"/>
          <w:sz w:val="24"/>
          <w:szCs w:val="24"/>
          <w:lang w:eastAsia="pl-PL"/>
        </w:rPr>
        <w:t xml:space="preserve"> adresem </w:t>
      </w:r>
      <w:hyperlink r:id="rId12">
        <w:r w:rsidR="0009781F" w:rsidRPr="00CE0A51">
          <w:rPr>
            <w:rStyle w:val="Hipercze"/>
            <w:rFonts w:ascii="Tahoma" w:hAnsi="Tahoma" w:cs="Tahoma"/>
            <w:sz w:val="24"/>
            <w:szCs w:val="24"/>
            <w:lang w:eastAsia="pl-PL"/>
          </w:rPr>
          <w:t>https://lsi2021.slaskie.pl</w:t>
        </w:r>
      </w:hyperlink>
      <w:r w:rsidR="0009781F" w:rsidRPr="00CE0A51">
        <w:rPr>
          <w:rFonts w:ascii="Tahoma" w:hAnsi="Tahoma" w:cs="Tahoma"/>
          <w:sz w:val="24"/>
          <w:szCs w:val="24"/>
          <w:lang w:eastAsia="pl-PL"/>
        </w:rPr>
        <w:t xml:space="preserve"> </w:t>
      </w:r>
    </w:p>
    <w:p w14:paraId="0F862756" w14:textId="64680C52" w:rsidR="003272E5"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15E1B4BC" w14:textId="77777777" w:rsidR="00695A0A" w:rsidRPr="00695A0A" w:rsidRDefault="00695A0A" w:rsidP="00695A0A">
      <w:pPr>
        <w:pStyle w:val="Akapitzlist"/>
        <w:numPr>
          <w:ilvl w:val="0"/>
          <w:numId w:val="6"/>
        </w:numPr>
        <w:rPr>
          <w:rFonts w:ascii="Tahoma" w:hAnsi="Tahoma" w:cs="Tahoma"/>
        </w:rPr>
      </w:pPr>
      <w:r w:rsidRPr="00695A0A">
        <w:rPr>
          <w:rFonts w:ascii="Tahoma" w:hAnsi="Tahoma" w:cs="Tahoma"/>
        </w:rPr>
        <w:t>„okresie trwałości projektu” należy przez to rozumieć okres wynikający z art. 65 rozporządzenia ogólnego;</w:t>
      </w:r>
    </w:p>
    <w:p w14:paraId="15307200" w14:textId="2B37D2F6" w:rsidR="003272E5" w:rsidRPr="00CE0A51" w:rsidRDefault="00771B7F" w:rsidP="00CE0A51">
      <w:pPr>
        <w:pStyle w:val="Standard"/>
        <w:numPr>
          <w:ilvl w:val="0"/>
          <w:numId w:val="6"/>
        </w:numPr>
        <w:spacing w:after="60" w:line="276" w:lineRule="auto"/>
        <w:rPr>
          <w:rFonts w:ascii="Tahoma" w:hAnsi="Tahoma" w:cs="Tahoma"/>
        </w:rPr>
      </w:pPr>
      <w:r w:rsidRPr="00CE0A51" w:rsidDel="00A913EB">
        <w:rPr>
          <w:rFonts w:ascii="Tahoma" w:hAnsi="Tahoma" w:cs="Tahoma"/>
        </w:rPr>
        <w:t xml:space="preserve"> </w:t>
      </w:r>
      <w:r w:rsidR="1027BA63" w:rsidRPr="00CE0A51" w:rsidDel="00A913EB">
        <w:rPr>
          <w:rFonts w:ascii="Tahoma" w:hAnsi="Tahoma" w:cs="Tahoma"/>
        </w:rPr>
        <w:t>„</w:t>
      </w:r>
      <w:r w:rsidR="1027BA63"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1027BA63"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755D6E64"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„płatności ze środków europejskich” oznacza to współfinansowanie pochodzące ze środków europejskich w części dotyczącej Europejskiego Funduszu </w:t>
      </w:r>
      <w:r w:rsidR="00643BFE">
        <w:rPr>
          <w:rFonts w:ascii="Tahoma" w:hAnsi="Tahoma" w:cs="Tahoma"/>
        </w:rPr>
        <w:t>Rozwoju Regionalnego</w:t>
      </w:r>
      <w:r w:rsidR="46E8D558" w:rsidRPr="00CE0A51">
        <w:rPr>
          <w:rFonts w:ascii="Tahoma" w:hAnsi="Tahoma" w:cs="Tahoma"/>
        </w:rPr>
        <w:t xml:space="preserve"> lub </w:t>
      </w:r>
      <w:r w:rsidRPr="00CE0A51">
        <w:rPr>
          <w:rFonts w:ascii="Tahoma" w:hAnsi="Tahoma" w:cs="Tahoma"/>
        </w:rPr>
        <w:t xml:space="preserve">przekazywanej Beneficjentowi przez Bank Gospodarstwa </w:t>
      </w:r>
      <w:r w:rsidRPr="00CE0A51">
        <w:rPr>
          <w:rFonts w:ascii="Tahoma" w:hAnsi="Tahoma" w:cs="Tahoma"/>
        </w:rPr>
        <w:lastRenderedPageBreak/>
        <w:t xml:space="preserve">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2" w:name="_Ref477239917"/>
    </w:p>
    <w:p w14:paraId="7F2BF5E8" w14:textId="77BED8B8"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2"/>
      <w:r w:rsidR="00067344" w:rsidRPr="00CE0A51">
        <w:rPr>
          <w:rFonts w:ascii="Tahoma" w:hAnsi="Tahoma" w:cs="Tahoma"/>
        </w:rPr>
        <w:t>współfinansowany z EF</w:t>
      </w:r>
      <w:r w:rsidR="007D7CBE">
        <w:rPr>
          <w:rFonts w:ascii="Tahoma" w:hAnsi="Tahoma" w:cs="Tahoma"/>
        </w:rPr>
        <w:t>RR</w:t>
      </w:r>
      <w:r w:rsidR="00067344" w:rsidRPr="00CE0A51">
        <w:rPr>
          <w:rFonts w:ascii="Tahoma" w:hAnsi="Tahoma" w:cs="Tahoma"/>
        </w:rPr>
        <w:t>,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w:t>
      </w:r>
      <w:r w:rsidR="007A0E0A">
        <w:rPr>
          <w:rFonts w:ascii="Tahoma" w:hAnsi="Tahoma" w:cs="Tahoma"/>
        </w:rPr>
        <w:t>7</w:t>
      </w:r>
      <w:r w:rsidR="000D2571" w:rsidRPr="00CE0A51">
        <w:rPr>
          <w:rFonts w:ascii="Tahoma" w:hAnsi="Tahoma" w:cs="Tahoma"/>
        </w:rPr>
        <w:t xml:space="preserve">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46703946" w14:textId="1774CCC9" w:rsidR="000103BA" w:rsidRPr="00CE0A51" w:rsidRDefault="00EE244C" w:rsidP="00CE0A51">
      <w:pPr>
        <w:pStyle w:val="Standard"/>
        <w:numPr>
          <w:ilvl w:val="0"/>
          <w:numId w:val="6"/>
        </w:numPr>
        <w:spacing w:after="60" w:line="276" w:lineRule="auto"/>
        <w:rPr>
          <w:rFonts w:ascii="Tahoma" w:hAnsi="Tahoma" w:cs="Tahoma"/>
        </w:rPr>
      </w:pPr>
      <w:r>
        <w:rPr>
          <w:rFonts w:ascii="Tahoma" w:hAnsi="Tahoma" w:cs="Tahoma"/>
        </w:rPr>
        <w:t xml:space="preserve"> </w:t>
      </w:r>
      <w:r w:rsidR="73FEAF0F" w:rsidRPr="00CE0A51">
        <w:rPr>
          <w:rFonts w:ascii="Tahoma" w:hAnsi="Tahoma" w:cs="Tahoma"/>
        </w:rPr>
        <w:t>„S</w:t>
      </w:r>
      <w:r w:rsidR="69CB81E7" w:rsidRPr="00CE0A51">
        <w:rPr>
          <w:rFonts w:ascii="Tahoma" w:hAnsi="Tahoma" w:cs="Tahoma"/>
        </w:rPr>
        <w:t>Z</w:t>
      </w:r>
      <w:r w:rsidR="73FEAF0F"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3"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w:t>
      </w:r>
      <w:r w:rsidRPr="00CE0A51">
        <w:rPr>
          <w:rFonts w:ascii="Tahoma" w:hAnsi="Tahoma" w:cs="Tahoma"/>
        </w:rPr>
        <w:lastRenderedPageBreak/>
        <w:t>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3"/>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4"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4"/>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5" w:name="_Hlk129852024"/>
    </w:p>
    <w:bookmarkEnd w:id="5"/>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1E01A74D"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8A382C">
        <w:rPr>
          <w:rFonts w:ascii="Tahoma" w:hAnsi="Tahoma" w:cs="Tahoma"/>
        </w:rPr>
        <w:t xml:space="preserve">nieprawidłowości </w:t>
      </w:r>
      <w:r w:rsidR="00564BE9" w:rsidRPr="00CE0A51">
        <w:rPr>
          <w:rFonts w:ascii="Tahoma" w:hAnsi="Tahoma" w:cs="Tahoma"/>
        </w:rPr>
        <w:t>na lata 2021-2027</w:t>
      </w:r>
      <w:r w:rsidR="00643BFE">
        <w:rPr>
          <w:rFonts w:ascii="Tahoma" w:hAnsi="Tahoma" w:cs="Tahoma"/>
        </w:rPr>
        <w:t>.</w:t>
      </w:r>
    </w:p>
    <w:p w14:paraId="6F5D2914" w14:textId="2B18F5C0" w:rsidR="008453A1" w:rsidRDefault="008453A1" w:rsidP="00CE0A51">
      <w:pPr>
        <w:pStyle w:val="Standard"/>
        <w:spacing w:after="60" w:line="276" w:lineRule="auto"/>
        <w:ind w:left="360"/>
        <w:rPr>
          <w:rFonts w:ascii="Tahoma" w:hAnsi="Tahoma" w:cs="Tahoma"/>
        </w:rPr>
      </w:pPr>
    </w:p>
    <w:p w14:paraId="779897AC" w14:textId="33FF98EC" w:rsidR="009902D4" w:rsidRDefault="009902D4" w:rsidP="00CE0A51">
      <w:pPr>
        <w:pStyle w:val="Standard"/>
        <w:spacing w:after="60" w:line="276" w:lineRule="auto"/>
        <w:ind w:left="360"/>
        <w:rPr>
          <w:rFonts w:ascii="Tahoma" w:hAnsi="Tahoma" w:cs="Tahoma"/>
        </w:rPr>
      </w:pPr>
    </w:p>
    <w:p w14:paraId="6F9A5DE3" w14:textId="77777777" w:rsidR="009902D4" w:rsidRPr="00CE0A51" w:rsidRDefault="009902D4"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rFonts w:ascii="Tahoma" w:hAnsi="Tahoma" w:cs="Tahoma"/>
          <w:kern w:val="3"/>
          <w:sz w:val="24"/>
          <w:szCs w:val="24"/>
          <w:lang w:eastAsia="pl-PL"/>
        </w:rPr>
      </w:pPr>
      <w:r w:rsidRPr="00CE0A51">
        <w:rPr>
          <w:rFonts w:ascii="Tahoma" w:hAnsi="Tahoma" w:cs="Tahoma"/>
          <w:b/>
          <w:sz w:val="24"/>
          <w:szCs w:val="24"/>
        </w:rPr>
        <w:lastRenderedPageBreak/>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41B8D510"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t>
      </w:r>
      <w:r w:rsidR="00986EB6" w:rsidRPr="00CE0A51">
        <w:rPr>
          <w:rFonts w:ascii="Tahoma" w:hAnsi="Tahoma" w:cs="Tahoma"/>
        </w:rPr>
        <w:t xml:space="preserve">ze środków europejskich </w:t>
      </w:r>
      <w:r w:rsidRPr="00CE0A51">
        <w:rPr>
          <w:rFonts w:ascii="Tahoma" w:hAnsi="Tahoma" w:cs="Tahoma"/>
        </w:rPr>
        <w:t xml:space="preserve">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End w:id="6"/>
      <w:r w:rsidR="00986EB6">
        <w:rPr>
          <w:rFonts w:ascii="Tahoma" w:hAnsi="Tahoma" w:cs="Tahoma"/>
        </w:rPr>
        <w:t>.</w:t>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695355BD"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w:t>
      </w:r>
      <w:r w:rsidR="005C0764">
        <w:rPr>
          <w:rFonts w:ascii="Tahoma" w:hAnsi="Tahoma" w:cs="Tahoma"/>
        </w:rPr>
        <w:t>0</w:t>
      </w:r>
      <w:r w:rsidRPr="00CE0A51">
        <w:rPr>
          <w:rFonts w:ascii="Tahoma" w:hAnsi="Tahoma" w:cs="Tahoma"/>
        </w:rPr>
        <w:t xml:space="preserve"> lit. a.</w:t>
      </w:r>
    </w:p>
    <w:p w14:paraId="7DF7A9FB" w14:textId="3AE2611E"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w:t>
      </w:r>
      <w:r w:rsidR="005C0764">
        <w:rPr>
          <w:rFonts w:ascii="Tahoma" w:hAnsi="Tahoma" w:cs="Tahoma"/>
        </w:rPr>
        <w:t>0</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9"/>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0"/>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CE0A51">
        <w:rPr>
          <w:rFonts w:ascii="Tahoma" w:hAnsi="Tahoma" w:cs="Tahoma"/>
          <w:kern w:val="3"/>
          <w:sz w:val="24"/>
          <w:szCs w:val="24"/>
          <w:lang w:eastAsia="pl-PL"/>
        </w:rPr>
        <w:t>wyboru projektów</w:t>
      </w:r>
      <w:r w:rsidRPr="00CE0A51">
        <w:rPr>
          <w:rFonts w:ascii="Tahoma" w:hAnsi="Tahoma" w:cs="Tahoma"/>
          <w:kern w:val="3"/>
          <w:sz w:val="24"/>
          <w:szCs w:val="24"/>
          <w:lang w:eastAsia="pl-PL"/>
        </w:rPr>
        <w:t xml:space="preserve">, </w:t>
      </w:r>
      <w:r w:rsidR="00C070E5" w:rsidRPr="00CE0A51">
        <w:rPr>
          <w:rFonts w:ascii="Tahoma" w:hAnsi="Tahoma" w:cs="Tahoma"/>
          <w:kern w:val="3"/>
          <w:sz w:val="24"/>
          <w:szCs w:val="24"/>
          <w:lang w:eastAsia="pl-PL"/>
        </w:rPr>
        <w:t>SZOP</w:t>
      </w:r>
      <w:r w:rsidRPr="00CE0A51">
        <w:rPr>
          <w:rFonts w:ascii="Tahoma" w:hAnsi="Tahoma" w:cs="Tahoma"/>
          <w:kern w:val="3"/>
          <w:sz w:val="24"/>
          <w:szCs w:val="24"/>
          <w:lang w:eastAsia="pl-PL"/>
        </w:rPr>
        <w:t>, obowiązujących procedur, wytycznych oraz przepisów prawa krajowego oraz prawa unijnego.</w:t>
      </w:r>
    </w:p>
    <w:p w14:paraId="55160357" w14:textId="3FA8111A" w:rsidR="00A002B3" w:rsidRPr="00CE0A51" w:rsidRDefault="6649D480"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Przy wydatkowaniu środków przyznanych w ramach projektu</w:t>
      </w:r>
      <w:r w:rsidR="00C86732"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w:t>
      </w:r>
      <w:r w:rsidR="00C86732" w:rsidRPr="00CE0A51">
        <w:rPr>
          <w:rFonts w:ascii="Tahoma" w:hAnsi="Tahoma" w:cs="Tahoma"/>
          <w:kern w:val="3"/>
          <w:sz w:val="24"/>
          <w:szCs w:val="24"/>
          <w:lang w:eastAsia="pl-PL"/>
        </w:rPr>
        <w:t>b</w:t>
      </w:r>
      <w:r w:rsidRPr="00CE0A51">
        <w:rPr>
          <w:rFonts w:ascii="Tahoma" w:hAnsi="Tahoma" w:cs="Tahoma"/>
          <w:kern w:val="3"/>
          <w:sz w:val="24"/>
          <w:szCs w:val="24"/>
          <w:lang w:eastAsia="pl-PL"/>
        </w:rPr>
        <w:t>eneficjent zobowiązuje się stosować przepisy prawa unijnego i krajowego oraz aktualną treść Wytycznych</w:t>
      </w:r>
      <w:r w:rsidR="00460634" w:rsidRPr="00CE0A51">
        <w:rPr>
          <w:rStyle w:val="Odwoanieprzypisudolnego"/>
          <w:rFonts w:ascii="Tahoma" w:hAnsi="Tahoma" w:cs="Tahoma"/>
          <w:kern w:val="3"/>
          <w:sz w:val="24"/>
          <w:szCs w:val="24"/>
          <w:lang w:eastAsia="pl-PL"/>
        </w:rPr>
        <w:footnoteReference w:id="11"/>
      </w:r>
      <w:r w:rsidRPr="00CE0A51">
        <w:rPr>
          <w:rFonts w:ascii="Tahoma" w:hAnsi="Tahoma" w:cs="Tahoma"/>
          <w:kern w:val="3"/>
          <w:sz w:val="24"/>
          <w:szCs w:val="24"/>
          <w:lang w:eastAsia="pl-PL"/>
        </w:rPr>
        <w:t xml:space="preserve">, o których mowa w  § 1 pkt </w:t>
      </w:r>
      <w:r w:rsidR="00C86732"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Pr="00CE0A51">
        <w:rPr>
          <w:rFonts w:ascii="Tahoma" w:hAnsi="Tahoma" w:cs="Tahoma"/>
          <w:kern w:val="3"/>
          <w:sz w:val="24"/>
          <w:szCs w:val="24"/>
          <w:lang w:eastAsia="pl-PL"/>
        </w:rPr>
        <w:t>.</w:t>
      </w:r>
      <w:r w:rsidR="62FF2D64" w:rsidRPr="00CE0A51">
        <w:rPr>
          <w:rFonts w:ascii="Tahoma" w:hAnsi="Tahoma" w:cs="Tahoma"/>
          <w:sz w:val="24"/>
          <w:szCs w:val="24"/>
        </w:rPr>
        <w:t xml:space="preserve"> </w:t>
      </w:r>
      <w:r w:rsidR="0012363C" w:rsidRPr="00CE0A51">
        <w:rPr>
          <w:rFonts w:ascii="Tahoma" w:hAnsi="Tahoma" w:cs="Tahoma"/>
          <w:kern w:val="3"/>
          <w:sz w:val="24"/>
          <w:szCs w:val="24"/>
          <w:lang w:eastAsia="pl-PL"/>
        </w:rPr>
        <w:t>IZ FESL</w:t>
      </w:r>
      <w:r w:rsidR="62FF2D64" w:rsidRPr="00CE0A51">
        <w:rPr>
          <w:rFonts w:ascii="Tahoma" w:hAnsi="Tahoma" w:cs="Tahoma"/>
          <w:kern w:val="3"/>
          <w:sz w:val="24"/>
          <w:szCs w:val="24"/>
          <w:lang w:eastAsia="pl-PL"/>
        </w:rPr>
        <w:t xml:space="preserve"> zawiadomi </w:t>
      </w:r>
      <w:r w:rsidR="00786E36" w:rsidRPr="00CE0A51">
        <w:rPr>
          <w:rFonts w:ascii="Tahoma" w:hAnsi="Tahoma" w:cs="Tahoma"/>
          <w:kern w:val="3"/>
          <w:sz w:val="24"/>
          <w:szCs w:val="24"/>
          <w:lang w:eastAsia="pl-PL"/>
        </w:rPr>
        <w:t>b</w:t>
      </w:r>
      <w:r w:rsidR="62FF2D64" w:rsidRPr="00CE0A51">
        <w:rPr>
          <w:rFonts w:ascii="Tahoma" w:hAnsi="Tahoma" w:cs="Tahoma"/>
          <w:kern w:val="3"/>
          <w:sz w:val="24"/>
          <w:szCs w:val="24"/>
          <w:lang w:eastAsia="pl-PL"/>
        </w:rPr>
        <w:t xml:space="preserve">eneficjenta o wszelkich zmianach Wytycznych, o których mowa w § 1 pkt </w:t>
      </w:r>
      <w:r w:rsidR="00C86732"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62FF2D64" w:rsidRPr="00CE0A51">
        <w:rPr>
          <w:rFonts w:ascii="Tahoma" w:hAnsi="Tahoma" w:cs="Tahoma"/>
          <w:kern w:val="3"/>
          <w:sz w:val="24"/>
          <w:szCs w:val="24"/>
          <w:lang w:eastAsia="pl-PL"/>
        </w:rPr>
        <w:t xml:space="preserve">. Powiadomienie następuje poprzez publikację komunikatu na stronie internetowej </w:t>
      </w:r>
      <w:r w:rsidR="0012363C" w:rsidRPr="00CE0A51">
        <w:rPr>
          <w:rFonts w:ascii="Tahoma" w:hAnsi="Tahoma" w:cs="Tahoma"/>
          <w:kern w:val="3"/>
          <w:sz w:val="24"/>
          <w:szCs w:val="24"/>
          <w:lang w:eastAsia="pl-PL"/>
        </w:rPr>
        <w:t>IZ FESL</w:t>
      </w:r>
      <w:r w:rsidR="62FF2D64" w:rsidRPr="00CE0A51">
        <w:rPr>
          <w:rFonts w:ascii="Tahoma" w:hAnsi="Tahoma" w:cs="Tahoma"/>
          <w:kern w:val="3"/>
          <w:sz w:val="24"/>
          <w:szCs w:val="24"/>
          <w:lang w:eastAsia="pl-PL"/>
        </w:rPr>
        <w:t>.</w:t>
      </w:r>
    </w:p>
    <w:p w14:paraId="488AF44D" w14:textId="2C906C9B"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przypadku, gdy ogłoszona po podpisaniu niniejszej </w:t>
      </w:r>
      <w:r w:rsidR="00786E36" w:rsidRPr="00CE0A51">
        <w:rPr>
          <w:rFonts w:ascii="Tahoma" w:hAnsi="Tahoma" w:cs="Tahoma"/>
          <w:kern w:val="3"/>
          <w:sz w:val="24"/>
          <w:szCs w:val="24"/>
          <w:lang w:eastAsia="pl-PL"/>
        </w:rPr>
        <w:t>u</w:t>
      </w:r>
      <w:r w:rsidRPr="00CE0A51">
        <w:rPr>
          <w:rFonts w:ascii="Tahoma" w:hAnsi="Tahoma" w:cs="Tahoma"/>
          <w:kern w:val="3"/>
          <w:sz w:val="24"/>
          <w:szCs w:val="24"/>
          <w:lang w:eastAsia="pl-PL"/>
        </w:rPr>
        <w:t xml:space="preserve">mowy wersja Wytycznych, o których mowa w § 1 pkt </w:t>
      </w:r>
      <w:r w:rsidR="00786E36"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Pr="00CE0A51">
        <w:rPr>
          <w:rFonts w:ascii="Tahoma" w:hAnsi="Tahoma" w:cs="Tahoma"/>
          <w:kern w:val="3"/>
          <w:sz w:val="24"/>
          <w:szCs w:val="24"/>
          <w:lang w:eastAsia="pl-PL"/>
        </w:rPr>
        <w:t xml:space="preserve"> lit. </w:t>
      </w:r>
      <w:r w:rsidR="00D00695" w:rsidRPr="00CE0A51">
        <w:rPr>
          <w:rFonts w:ascii="Tahoma" w:hAnsi="Tahoma" w:cs="Tahoma"/>
          <w:kern w:val="3"/>
          <w:sz w:val="24"/>
          <w:szCs w:val="24"/>
          <w:lang w:eastAsia="pl-PL"/>
        </w:rPr>
        <w:t>a</w:t>
      </w:r>
      <w:r w:rsidRPr="00CE0A51">
        <w:rPr>
          <w:rFonts w:ascii="Tahoma" w:hAnsi="Tahoma" w:cs="Tahoma"/>
          <w:kern w:val="3"/>
          <w:sz w:val="24"/>
          <w:szCs w:val="24"/>
          <w:lang w:eastAsia="pl-PL"/>
        </w:rPr>
        <w:t xml:space="preserve"> wprowadza rozwiązania korzystniejsze dla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to na pisemny wniosek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w sytuacji wydatków poniesionych przed dniem obowiązywania nowej wersji Wytycznych,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może stosować zasady korzystniejsze dla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w:t>
      </w:r>
    </w:p>
    <w:p w14:paraId="28596F59" w14:textId="648DF22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Obowiązek, o którym mowa w ust. </w:t>
      </w:r>
      <w:r w:rsidR="00030150">
        <w:rPr>
          <w:rFonts w:ascii="Tahoma" w:hAnsi="Tahoma" w:cs="Tahoma"/>
          <w:kern w:val="3"/>
          <w:sz w:val="24"/>
          <w:szCs w:val="24"/>
          <w:lang w:eastAsia="pl-PL"/>
        </w:rPr>
        <w:t xml:space="preserve">10 </w:t>
      </w:r>
      <w:r w:rsidRPr="00CE0A51">
        <w:rPr>
          <w:rFonts w:ascii="Tahoma" w:hAnsi="Tahoma" w:cs="Tahoma"/>
          <w:kern w:val="3"/>
          <w:sz w:val="24"/>
          <w:szCs w:val="24"/>
          <w:lang w:eastAsia="pl-PL"/>
        </w:rPr>
        <w:t xml:space="preserve">dotyczy każdego z </w:t>
      </w:r>
      <w:r w:rsidR="00786E36" w:rsidRPr="00CE0A51">
        <w:rPr>
          <w:rFonts w:ascii="Tahoma" w:hAnsi="Tahoma" w:cs="Tahoma"/>
          <w:kern w:val="3"/>
          <w:sz w:val="24"/>
          <w:szCs w:val="24"/>
          <w:lang w:eastAsia="pl-PL"/>
        </w:rPr>
        <w:t>p</w:t>
      </w:r>
      <w:r w:rsidRPr="00CE0A51">
        <w:rPr>
          <w:rFonts w:ascii="Tahoma" w:hAnsi="Tahoma" w:cs="Tahoma"/>
          <w:kern w:val="3"/>
          <w:sz w:val="24"/>
          <w:szCs w:val="24"/>
          <w:lang w:eastAsia="pl-PL"/>
        </w:rPr>
        <w:t>artnerów, w zakresie części projektu, za której realizację odpowiada.</w:t>
      </w:r>
    </w:p>
    <w:p w14:paraId="357690B7"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niezwłocznie i pisemnie poinformować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 problemach w realizacji </w:t>
      </w:r>
      <w:r w:rsidR="00786E36" w:rsidRPr="00CE0A51">
        <w:rPr>
          <w:rFonts w:ascii="Tahoma" w:hAnsi="Tahoma" w:cs="Tahoma"/>
          <w:kern w:val="3"/>
          <w:sz w:val="24"/>
          <w:szCs w:val="24"/>
          <w:lang w:eastAsia="pl-PL"/>
        </w:rPr>
        <w:t>p</w:t>
      </w:r>
      <w:r w:rsidRPr="00CE0A51">
        <w:rPr>
          <w:rFonts w:ascii="Tahoma" w:hAnsi="Tahoma" w:cs="Tahoma"/>
          <w:kern w:val="3"/>
          <w:sz w:val="24"/>
          <w:szCs w:val="24"/>
          <w:lang w:eastAsia="pl-PL"/>
        </w:rPr>
        <w:t>rojektu, w szczególności o zamiarze zaprzestania jego realizacji</w:t>
      </w:r>
      <w:r w:rsidR="00C070E5" w:rsidRPr="00CE0A51">
        <w:rPr>
          <w:rFonts w:ascii="Tahoma" w:hAnsi="Tahoma" w:cs="Tahoma"/>
          <w:kern w:val="3"/>
          <w:sz w:val="24"/>
          <w:szCs w:val="24"/>
          <w:lang w:eastAsia="pl-PL"/>
        </w:rPr>
        <w:t>,</w:t>
      </w:r>
      <w:r w:rsidR="00C070E5" w:rsidRPr="00CE0A51">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CE0A51">
        <w:rPr>
          <w:rFonts w:ascii="Tahoma" w:hAnsi="Tahoma" w:cs="Tahoma"/>
          <w:kern w:val="3"/>
          <w:sz w:val="24"/>
          <w:szCs w:val="24"/>
          <w:lang w:eastAsia="pl-PL"/>
        </w:rPr>
        <w:t>.</w:t>
      </w:r>
    </w:p>
    <w:p w14:paraId="62A2DAB2" w14:textId="5FE8BB05" w:rsidR="00A06F0E" w:rsidRPr="00CE0A51" w:rsidRDefault="00A06F0E"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Na wezwanie </w:t>
      </w:r>
      <w:r w:rsidR="0012363C" w:rsidRPr="00CE0A51">
        <w:rPr>
          <w:rFonts w:ascii="Tahoma" w:hAnsi="Tahoma" w:cs="Tahoma"/>
          <w:kern w:val="3"/>
          <w:sz w:val="24"/>
          <w:szCs w:val="24"/>
          <w:lang w:eastAsia="pl-PL"/>
        </w:rPr>
        <w:t>IZ FESL</w:t>
      </w:r>
      <w:r w:rsidR="005677DB"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eneficjent zobowiązuje się do przedstawienia dokumentów</w:t>
      </w:r>
      <w:r w:rsidR="00894AB2" w:rsidRPr="00CE0A51">
        <w:rPr>
          <w:rFonts w:ascii="Tahoma" w:hAnsi="Tahoma" w:cs="Tahoma"/>
          <w:kern w:val="3"/>
          <w:sz w:val="24"/>
          <w:szCs w:val="24"/>
          <w:lang w:eastAsia="pl-PL"/>
        </w:rPr>
        <w:t xml:space="preserve"> (również </w:t>
      </w:r>
      <w:r w:rsidRPr="00CE0A51">
        <w:rPr>
          <w:rFonts w:ascii="Tahoma" w:hAnsi="Tahoma" w:cs="Tahoma"/>
          <w:kern w:val="3"/>
          <w:sz w:val="24"/>
          <w:szCs w:val="24"/>
          <w:lang w:eastAsia="pl-PL"/>
        </w:rPr>
        <w:t xml:space="preserve"> zaświadczeń urzędowych</w:t>
      </w:r>
      <w:r w:rsidR="00894AB2"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związanych z realizacją projektu</w:t>
      </w:r>
      <w:r w:rsidR="007915DE">
        <w:rPr>
          <w:rFonts w:ascii="Tahoma" w:hAnsi="Tahoma" w:cs="Tahoma"/>
          <w:kern w:val="3"/>
          <w:sz w:val="24"/>
          <w:szCs w:val="24"/>
          <w:lang w:eastAsia="pl-PL"/>
        </w:rPr>
        <w:t>.</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zobowiązany jest stosować </w:t>
      </w:r>
      <w:bookmarkStart w:id="7" w:name="_Hlk132368031"/>
      <w:r w:rsidRPr="00CE0A51">
        <w:rPr>
          <w:rFonts w:ascii="Tahoma" w:hAnsi="Tahoma" w:cs="Tahoma"/>
          <w:kern w:val="3"/>
          <w:sz w:val="24"/>
          <w:szCs w:val="24"/>
          <w:lang w:eastAsia="pl-PL"/>
        </w:rPr>
        <w:t xml:space="preserve">zamieszczone na stronie internetowej </w:t>
      </w:r>
      <w:hyperlink r:id="rId16" w:history="1">
        <w:r w:rsidR="006010C6" w:rsidRPr="00CE0A51">
          <w:rPr>
            <w:rStyle w:val="Hipercze"/>
            <w:rFonts w:ascii="Tahoma" w:hAnsi="Tahoma" w:cs="Tahoma"/>
            <w:kern w:val="3"/>
            <w:sz w:val="24"/>
            <w:szCs w:val="24"/>
            <w:lang w:eastAsia="pl-PL"/>
          </w:rPr>
          <w:t>https://funduszeue.slaskie.pl/</w:t>
        </w:r>
      </w:hyperlink>
      <w:r w:rsidR="006010C6" w:rsidRPr="00CE0A51">
        <w:rPr>
          <w:rFonts w:ascii="Tahoma" w:hAnsi="Tahoma" w:cs="Tahoma"/>
          <w:kern w:val="3"/>
          <w:sz w:val="24"/>
          <w:szCs w:val="24"/>
          <w:lang w:eastAsia="pl-PL"/>
        </w:rPr>
        <w:t xml:space="preserve"> </w:t>
      </w:r>
      <w:bookmarkEnd w:id="7"/>
      <w:r w:rsidRPr="00CE0A51">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CE0A51">
        <w:rPr>
          <w:rFonts w:ascii="Tahoma" w:hAnsi="Tahoma" w:cs="Tahoma"/>
          <w:kern w:val="3"/>
          <w:sz w:val="24"/>
          <w:szCs w:val="24"/>
          <w:lang w:eastAsia="pl-PL"/>
        </w:rPr>
        <w:t>.</w:t>
      </w:r>
    </w:p>
    <w:p w14:paraId="6CCBCFCF" w14:textId="6592B850" w:rsidR="003D2101" w:rsidRPr="00CE0A51" w:rsidRDefault="2E43540A"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okresie realizacji </w:t>
      </w:r>
      <w:r w:rsidR="77C900D6" w:rsidRPr="00CE0A51">
        <w:rPr>
          <w:rFonts w:ascii="Tahoma" w:hAnsi="Tahoma" w:cs="Tahoma"/>
          <w:sz w:val="24"/>
          <w:szCs w:val="24"/>
          <w:lang w:eastAsia="pl-PL"/>
        </w:rPr>
        <w:t xml:space="preserve">projektu </w:t>
      </w:r>
      <w:r w:rsidRPr="00CE0A51">
        <w:rPr>
          <w:rFonts w:ascii="Tahoma" w:hAnsi="Tahoma" w:cs="Tahoma"/>
          <w:kern w:val="3"/>
          <w:sz w:val="24"/>
          <w:szCs w:val="24"/>
          <w:lang w:eastAsia="pl-PL"/>
        </w:rPr>
        <w:t xml:space="preserve">oraz </w:t>
      </w:r>
      <w:r w:rsidR="00230DA8" w:rsidRPr="00CE0A51">
        <w:rPr>
          <w:rFonts w:ascii="Tahoma" w:hAnsi="Tahoma" w:cs="Tahoma"/>
          <w:kern w:val="3"/>
          <w:sz w:val="24"/>
          <w:szCs w:val="24"/>
          <w:lang w:eastAsia="pl-PL"/>
        </w:rPr>
        <w:t xml:space="preserve">po </w:t>
      </w:r>
      <w:r w:rsidR="77C900D6" w:rsidRPr="00CE0A51">
        <w:rPr>
          <w:rFonts w:ascii="Tahoma" w:hAnsi="Tahoma" w:cs="Tahoma"/>
          <w:sz w:val="24"/>
          <w:szCs w:val="24"/>
          <w:lang w:eastAsia="pl-PL"/>
        </w:rPr>
        <w:t xml:space="preserve">jego </w:t>
      </w:r>
      <w:r w:rsidR="00230DA8" w:rsidRPr="00CE0A51">
        <w:rPr>
          <w:rFonts w:ascii="Tahoma" w:hAnsi="Tahoma" w:cs="Tahoma"/>
          <w:kern w:val="3"/>
          <w:sz w:val="24"/>
          <w:szCs w:val="24"/>
          <w:lang w:eastAsia="pl-PL"/>
        </w:rPr>
        <w:t>zakończeniu</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okresie realizacji </w:t>
      </w:r>
      <w:r w:rsidR="77C900D6" w:rsidRPr="00CE0A51">
        <w:rPr>
          <w:rFonts w:ascii="Tahoma" w:hAnsi="Tahoma" w:cs="Tahoma"/>
          <w:sz w:val="24"/>
          <w:szCs w:val="24"/>
          <w:lang w:eastAsia="pl-PL"/>
        </w:rPr>
        <w:t xml:space="preserve">projektu </w:t>
      </w:r>
      <w:r w:rsidRPr="00CE0A51">
        <w:rPr>
          <w:rFonts w:ascii="Tahoma" w:hAnsi="Tahoma" w:cs="Tahoma"/>
          <w:kern w:val="3"/>
          <w:sz w:val="24"/>
          <w:szCs w:val="24"/>
          <w:lang w:eastAsia="pl-PL"/>
        </w:rPr>
        <w:t xml:space="preserve">oraz </w:t>
      </w:r>
      <w:r w:rsidR="00F674C7" w:rsidRPr="00CE0A51">
        <w:rPr>
          <w:rFonts w:ascii="Tahoma" w:hAnsi="Tahoma" w:cs="Tahoma"/>
          <w:kern w:val="3"/>
          <w:sz w:val="24"/>
          <w:szCs w:val="24"/>
          <w:lang w:eastAsia="pl-PL"/>
        </w:rPr>
        <w:t xml:space="preserve">po </w:t>
      </w:r>
      <w:r w:rsidR="77C900D6" w:rsidRPr="00CE0A51">
        <w:rPr>
          <w:rFonts w:ascii="Tahoma" w:hAnsi="Tahoma" w:cs="Tahoma"/>
          <w:sz w:val="24"/>
          <w:szCs w:val="24"/>
          <w:lang w:eastAsia="pl-PL"/>
        </w:rPr>
        <w:t xml:space="preserve">jego </w:t>
      </w:r>
      <w:r w:rsidR="00F674C7" w:rsidRPr="00CE0A51">
        <w:rPr>
          <w:rFonts w:ascii="Tahoma" w:hAnsi="Tahoma" w:cs="Tahoma"/>
          <w:kern w:val="3"/>
          <w:sz w:val="24"/>
          <w:szCs w:val="24"/>
          <w:lang w:eastAsia="pl-PL"/>
        </w:rPr>
        <w:t>zakończeniu</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dokumentów dotyczących realizacji projektu, niezbędnych do przeprowadzenia czynności</w:t>
      </w:r>
      <w:r w:rsidR="00F674C7" w:rsidRPr="00CE0A51">
        <w:rPr>
          <w:rFonts w:ascii="Tahoma" w:hAnsi="Tahoma" w:cs="Tahoma"/>
          <w:kern w:val="3"/>
          <w:sz w:val="24"/>
          <w:szCs w:val="24"/>
          <w:lang w:eastAsia="pl-PL"/>
        </w:rPr>
        <w:t xml:space="preserve"> badawczych</w:t>
      </w:r>
      <w:r w:rsidRPr="00CE0A51">
        <w:rPr>
          <w:rFonts w:ascii="Tahoma" w:hAnsi="Tahoma" w:cs="Tahoma"/>
          <w:kern w:val="3"/>
          <w:sz w:val="24"/>
          <w:szCs w:val="24"/>
          <w:lang w:eastAsia="pl-PL"/>
        </w:rPr>
        <w:t>.</w:t>
      </w:r>
    </w:p>
    <w:p w14:paraId="55D36EA2" w14:textId="0EA88D43" w:rsidR="008D2ADC" w:rsidRDefault="008D2ADC"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w:t>
      </w:r>
      <w:r w:rsidRPr="0055598A">
        <w:rPr>
          <w:rFonts w:ascii="Tahoma" w:hAnsi="Tahoma" w:cs="Tahoma"/>
          <w:kern w:val="3"/>
          <w:sz w:val="24"/>
          <w:szCs w:val="24"/>
          <w:lang w:eastAsia="pl-PL"/>
        </w:rPr>
        <w:t>Rezultaty projektu będą dostępne dla społeczeństwa bez dyskryminacji ze</w:t>
      </w:r>
      <w:r w:rsidRPr="00CE0A51">
        <w:rPr>
          <w:rFonts w:ascii="Tahoma" w:hAnsi="Tahoma" w:cs="Tahoma"/>
          <w:kern w:val="3"/>
          <w:sz w:val="24"/>
          <w:szCs w:val="24"/>
          <w:lang w:eastAsia="pl-PL"/>
        </w:rPr>
        <w:t xml:space="preserve"> względu na przywołane powyżej cechy, a sama treść projektów nie będzie dyskryminacyjna. Beneficjent ma obowiązek zapewnienia wszystkim osobom jednakowego dostępu do m.in. informacji, produktów, usług, infrastruktury i </w:t>
      </w:r>
      <w:r w:rsidRPr="0055598A">
        <w:rPr>
          <w:rFonts w:ascii="Tahoma" w:hAnsi="Tahoma" w:cs="Tahoma"/>
          <w:kern w:val="3"/>
          <w:sz w:val="24"/>
          <w:szCs w:val="24"/>
          <w:lang w:eastAsia="pl-PL"/>
        </w:rPr>
        <w:t>zatrudnienia. Różnicowanie w traktowaniu osób ze względu na obiektywnie uzasadnione przyczyny (tzw. działania pozytywne) nie stanowi przypadku dyskryminacji.</w:t>
      </w:r>
    </w:p>
    <w:p w14:paraId="73400BA5" w14:textId="725282E6" w:rsidR="0055598A" w:rsidRDefault="0055598A" w:rsidP="00CE0A51">
      <w:pPr>
        <w:numPr>
          <w:ilvl w:val="0"/>
          <w:numId w:val="11"/>
        </w:numPr>
        <w:spacing w:after="0"/>
        <w:rPr>
          <w:rFonts w:ascii="Tahoma" w:hAnsi="Tahoma" w:cs="Tahoma"/>
          <w:kern w:val="3"/>
          <w:sz w:val="24"/>
          <w:szCs w:val="24"/>
          <w:lang w:eastAsia="pl-PL"/>
        </w:rPr>
      </w:pPr>
      <w:r>
        <w:rPr>
          <w:rFonts w:ascii="Tahoma" w:hAnsi="Tahoma" w:cs="Tahoma"/>
          <w:kern w:val="3"/>
          <w:sz w:val="24"/>
          <w:szCs w:val="24"/>
          <w:lang w:eastAsia="pl-PL"/>
        </w:rPr>
        <w:t>Bene</w:t>
      </w:r>
      <w:r w:rsidRPr="0055598A">
        <w:rPr>
          <w:rFonts w:ascii="Tahoma" w:hAnsi="Tahoma" w:cs="Tahoma"/>
          <w:kern w:val="3"/>
          <w:sz w:val="24"/>
          <w:szCs w:val="24"/>
          <w:lang w:eastAsia="pl-PL"/>
        </w:rPr>
        <w:t>ficjent zobowiązuje się sporządzić i zamieścić na własnej stronie internetowej, harmonogram wydarzeń w projekcie. Harmonogram powinien zawierać informacje o dacie, godzinie i miejscu wszystkich zaplanowanych na najbliższy miesiąc wydarzeń; w szczególności dotyczy to organizowanych szkoleń, kursów, konferencji, usług doradczych, poradnictwa, warsztatów i seminariów. Harmonogram powinien być aktualizowany każdorazowo i niezwłocznie, gdy informacje o planowanych wydarzeniach wymagają zmiany. Przeprowadzenie przez IZ FESL bezprzedmiotowej wizyty monitoringowej w ramach kontroli projektu o której mowa w § 1</w:t>
      </w:r>
      <w:r w:rsidR="00A32898">
        <w:rPr>
          <w:rFonts w:ascii="Tahoma" w:hAnsi="Tahoma" w:cs="Tahoma"/>
          <w:kern w:val="3"/>
          <w:sz w:val="24"/>
          <w:szCs w:val="24"/>
          <w:lang w:eastAsia="pl-PL"/>
        </w:rPr>
        <w:t>4</w:t>
      </w:r>
      <w:r w:rsidRPr="0055598A">
        <w:rPr>
          <w:rFonts w:ascii="Tahoma" w:hAnsi="Tahoma" w:cs="Tahoma"/>
          <w:kern w:val="3"/>
          <w:sz w:val="24"/>
          <w:szCs w:val="24"/>
          <w:lang w:eastAsia="pl-PL"/>
        </w:rPr>
        <w:t>, zaplanowanej w oparciu o nieaktualny harmonogram, może spowodować obciążenie beneficjenta kosztami delegacji służbowej pracowników IZ FESL.</w:t>
      </w:r>
    </w:p>
    <w:p w14:paraId="0E16DD05" w14:textId="77777777" w:rsidR="00D6027B" w:rsidRDefault="00D6027B" w:rsidP="00CE0A51">
      <w:pPr>
        <w:pStyle w:val="Textbody"/>
        <w:spacing w:before="240" w:after="60" w:line="276" w:lineRule="auto"/>
        <w:jc w:val="center"/>
        <w:rPr>
          <w:rFonts w:ascii="Tahoma" w:hAnsi="Tahoma" w:cs="Tahoma"/>
          <w:b/>
          <w:bCs/>
        </w:rPr>
      </w:pPr>
    </w:p>
    <w:p w14:paraId="4514B94B" w14:textId="77777777" w:rsidR="00D6027B" w:rsidRDefault="00D6027B" w:rsidP="00CE0A51">
      <w:pPr>
        <w:pStyle w:val="Textbody"/>
        <w:spacing w:before="240" w:after="60" w:line="276" w:lineRule="auto"/>
        <w:jc w:val="center"/>
        <w:rPr>
          <w:rFonts w:ascii="Tahoma" w:hAnsi="Tahoma" w:cs="Tahoma"/>
          <w:b/>
          <w:bCs/>
        </w:rPr>
      </w:pPr>
    </w:p>
    <w:p w14:paraId="176AF5C9" w14:textId="77777777" w:rsidR="00D6027B" w:rsidRDefault="00D6027B" w:rsidP="00CE0A51">
      <w:pPr>
        <w:pStyle w:val="Textbody"/>
        <w:spacing w:before="240" w:after="60" w:line="276" w:lineRule="auto"/>
        <w:jc w:val="center"/>
        <w:rPr>
          <w:rFonts w:ascii="Tahoma" w:hAnsi="Tahoma" w:cs="Tahoma"/>
          <w:b/>
          <w:bCs/>
        </w:rPr>
      </w:pPr>
    </w:p>
    <w:p w14:paraId="5B8474BC" w14:textId="47154E55"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7FB47C99"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w:t>
      </w:r>
      <w:r w:rsidR="005C0764">
        <w:rPr>
          <w:rFonts w:ascii="Tahoma" w:hAnsi="Tahoma" w:cs="Tahoma"/>
        </w:rPr>
        <w:t>0</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348FAE71"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w:t>
      </w:r>
      <w:r w:rsidR="00ED18E8">
        <w:rPr>
          <w:rFonts w:ascii="Tahoma" w:hAnsi="Tahoma" w:cs="Tahoma"/>
        </w:rPr>
        <w:t xml:space="preserve"> </w:t>
      </w:r>
      <w:r w:rsidRPr="00CE0A51">
        <w:rPr>
          <w:rFonts w:ascii="Tahoma" w:hAnsi="Tahoma" w:cs="Tahoma"/>
        </w:rPr>
        <w:t>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2"/>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3"/>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622F1D6" w:rsidR="00711FF8" w:rsidRPr="00CB009C"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B009C">
        <w:rPr>
          <w:rFonts w:ascii="Tahoma" w:hAnsi="Tahoma" w:cs="Tahoma"/>
        </w:rPr>
        <w:t xml:space="preserve">rzy (jeśli dotyczy) </w:t>
      </w:r>
      <w:r w:rsidR="00287E69" w:rsidRPr="00CB009C">
        <w:rPr>
          <w:rFonts w:ascii="Tahoma" w:hAnsi="Tahoma" w:cs="Tahoma"/>
        </w:rPr>
        <w:t>nie podlega/</w:t>
      </w:r>
      <w:r w:rsidRPr="00CB009C">
        <w:rPr>
          <w:rFonts w:ascii="Tahoma" w:hAnsi="Tahoma" w:cs="Tahoma"/>
        </w:rPr>
        <w:t xml:space="preserve">nie podlegają wykluczeniu z możliwości otrzymania dofinansowania ze środków Unii Europejskiej na podstawie: - art. 207 ust. 4 </w:t>
      </w:r>
      <w:r w:rsidR="4585D874" w:rsidRPr="00CB009C">
        <w:rPr>
          <w:rFonts w:ascii="Tahoma" w:hAnsi="Tahoma" w:cs="Tahoma"/>
        </w:rPr>
        <w:t>UFP</w:t>
      </w:r>
      <w:r w:rsidRPr="00CB009C">
        <w:rPr>
          <w:rFonts w:ascii="Tahoma" w:hAnsi="Tahoma" w:cs="Tahoma"/>
        </w:rPr>
        <w:t>, art.</w:t>
      </w:r>
      <w:r w:rsidR="00511CBC" w:rsidRPr="00CB009C">
        <w:rPr>
          <w:rFonts w:ascii="Tahoma" w:hAnsi="Tahoma" w:cs="Tahoma"/>
        </w:rPr>
        <w:t xml:space="preserve"> </w:t>
      </w:r>
      <w:r w:rsidRPr="00CB009C">
        <w:rPr>
          <w:rFonts w:ascii="Tahoma" w:hAnsi="Tahoma" w:cs="Tahoma"/>
        </w:rPr>
        <w:t>12 ust. 1 pkt 1 ustawy z dnia 15 czerwca 2012 r. o skutkach powierzania wykonywania pracy cudzoziemcom przebywającym wbrew przepisom na terytorium Rzeczypospolitej Polskiej (Dz.U. 20</w:t>
      </w:r>
      <w:r w:rsidR="00664877" w:rsidRPr="00CB009C">
        <w:rPr>
          <w:rFonts w:ascii="Tahoma" w:hAnsi="Tahoma" w:cs="Tahoma"/>
        </w:rPr>
        <w:t>21</w:t>
      </w:r>
      <w:r w:rsidRPr="00CB009C">
        <w:rPr>
          <w:rFonts w:ascii="Tahoma" w:hAnsi="Tahoma" w:cs="Tahoma"/>
        </w:rPr>
        <w:t xml:space="preserve"> r. poz. </w:t>
      </w:r>
      <w:r w:rsidR="00664877" w:rsidRPr="00CB009C">
        <w:rPr>
          <w:rFonts w:ascii="Tahoma" w:hAnsi="Tahoma" w:cs="Tahoma"/>
        </w:rPr>
        <w:t>1745</w:t>
      </w:r>
      <w:r w:rsidRPr="00CB009C">
        <w:rPr>
          <w:rFonts w:ascii="Tahoma" w:hAnsi="Tahoma" w:cs="Tahoma"/>
        </w:rPr>
        <w:t>), - art. 9 ust. 1 pkt 2a ustawy z dnia 28 października 2002 r. o odpowiedzialności podmiotów zbiorowych za czyny zabronione pod groźbą kary (tekst jednolity: Dz.U. 20</w:t>
      </w:r>
      <w:r w:rsidR="00664877" w:rsidRPr="00CB009C">
        <w:rPr>
          <w:rFonts w:ascii="Tahoma" w:hAnsi="Tahoma" w:cs="Tahoma"/>
        </w:rPr>
        <w:t>2</w:t>
      </w:r>
      <w:r w:rsidR="00A97D2C">
        <w:rPr>
          <w:rFonts w:ascii="Tahoma" w:hAnsi="Tahoma" w:cs="Tahoma"/>
        </w:rPr>
        <w:t>3</w:t>
      </w:r>
      <w:r w:rsidRPr="00CB009C">
        <w:rPr>
          <w:rFonts w:ascii="Tahoma" w:hAnsi="Tahoma" w:cs="Tahoma"/>
        </w:rPr>
        <w:t xml:space="preserve"> r. poz. </w:t>
      </w:r>
      <w:r w:rsidR="00A97D2C">
        <w:rPr>
          <w:rFonts w:ascii="Tahoma" w:hAnsi="Tahoma" w:cs="Tahoma"/>
        </w:rPr>
        <w:t>659</w:t>
      </w:r>
      <w:r w:rsidRPr="00CB009C">
        <w:rPr>
          <w:rFonts w:ascii="Tahoma" w:hAnsi="Tahoma" w:cs="Tahoma"/>
        </w:rPr>
        <w:t>).</w:t>
      </w:r>
    </w:p>
    <w:p w14:paraId="792EA86A" w14:textId="11899218" w:rsidR="003B7C70" w:rsidRPr="00CB009C" w:rsidRDefault="00E35F79" w:rsidP="00CE0A51">
      <w:pPr>
        <w:pStyle w:val="Akapitzlist"/>
        <w:numPr>
          <w:ilvl w:val="3"/>
          <w:numId w:val="5"/>
        </w:numPr>
        <w:spacing w:line="276" w:lineRule="auto"/>
        <w:ind w:left="714" w:hanging="357"/>
        <w:rPr>
          <w:rFonts w:ascii="Tahoma" w:hAnsi="Tahoma" w:cs="Tahoma"/>
        </w:rPr>
      </w:pPr>
      <w:r w:rsidRPr="00CB009C">
        <w:rPr>
          <w:rFonts w:ascii="Tahoma" w:hAnsi="Tahoma" w:cs="Tahoma"/>
        </w:rPr>
        <w:t xml:space="preserve">Beneficjent </w:t>
      </w:r>
      <w:r w:rsidR="00396D4B" w:rsidRPr="00CB009C">
        <w:rPr>
          <w:rFonts w:ascii="Tahoma" w:hAnsi="Tahoma" w:cs="Tahoma"/>
        </w:rPr>
        <w:t xml:space="preserve">oświadcza, że w stosunku do niego </w:t>
      </w:r>
      <w:r w:rsidRPr="00CB009C">
        <w:rPr>
          <w:rFonts w:ascii="Tahoma" w:hAnsi="Tahoma" w:cs="Tahoma"/>
        </w:rPr>
        <w:t>oraz</w:t>
      </w:r>
      <w:r w:rsidR="00396D4B" w:rsidRPr="00CB009C">
        <w:rPr>
          <w:rFonts w:ascii="Tahoma" w:hAnsi="Tahoma" w:cs="Tahoma"/>
        </w:rPr>
        <w:t xml:space="preserve"> do</w:t>
      </w:r>
      <w:r w:rsidRPr="00CB009C">
        <w:rPr>
          <w:rFonts w:ascii="Tahoma" w:hAnsi="Tahoma" w:cs="Tahoma"/>
        </w:rPr>
        <w:t xml:space="preserve"> partner</w:t>
      </w:r>
      <w:r w:rsidR="00396D4B" w:rsidRPr="00CB009C">
        <w:rPr>
          <w:rFonts w:ascii="Tahoma" w:hAnsi="Tahoma" w:cs="Tahoma"/>
        </w:rPr>
        <w:t>a</w:t>
      </w:r>
      <w:r w:rsidR="00E616CA" w:rsidRPr="00CB009C">
        <w:rPr>
          <w:rFonts w:ascii="Tahoma" w:hAnsi="Tahoma" w:cs="Tahoma"/>
        </w:rPr>
        <w:t>/</w:t>
      </w:r>
      <w:r w:rsidR="00396D4B" w:rsidRPr="00CB009C">
        <w:rPr>
          <w:rFonts w:ascii="Tahoma" w:hAnsi="Tahoma" w:cs="Tahoma"/>
        </w:rPr>
        <w:t>ów</w:t>
      </w:r>
      <w:r w:rsidRPr="00CB009C">
        <w:rPr>
          <w:rFonts w:ascii="Tahoma" w:hAnsi="Tahoma" w:cs="Tahoma"/>
        </w:rPr>
        <w:t xml:space="preserve"> (jeśli dotyczy) nie orzeczono kary zakazu dostępu do środków, o których mowa w art. 5 ust. 3 pkt 1 i 4 </w:t>
      </w:r>
      <w:r w:rsidR="00664877" w:rsidRPr="00CB009C">
        <w:rPr>
          <w:rFonts w:ascii="Tahoma" w:hAnsi="Tahoma" w:cs="Tahoma"/>
        </w:rPr>
        <w:t>UFP</w:t>
      </w:r>
      <w:r w:rsidR="003B7C70" w:rsidRPr="00CB009C">
        <w:rPr>
          <w:rFonts w:ascii="Tahoma" w:hAnsi="Tahoma" w:cs="Tahoma"/>
        </w:rPr>
        <w:t>.</w:t>
      </w:r>
    </w:p>
    <w:p w14:paraId="0DFFD044"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 instytucja</w:t>
      </w:r>
      <w:r w:rsidR="3F67BB9B" w:rsidRPr="00CB009C">
        <w:rPr>
          <w:rFonts w:ascii="Tahoma" w:hAnsi="Tahoma" w:cs="Tahoma"/>
          <w:sz w:val="24"/>
          <w:szCs w:val="24"/>
          <w:lang w:eastAsia="pl-PL"/>
        </w:rPr>
        <w:t>,</w:t>
      </w:r>
      <w:r w:rsidRPr="00CB009C">
        <w:rPr>
          <w:rFonts w:ascii="Tahoma" w:hAnsi="Tahoma" w:cs="Tahoma"/>
          <w:kern w:val="3"/>
          <w:sz w:val="24"/>
          <w:szCs w:val="24"/>
          <w:lang w:eastAsia="pl-PL"/>
        </w:rPr>
        <w:t xml:space="preserve"> którą reprezentuj</w:t>
      </w:r>
      <w:r w:rsidR="00E616CA" w:rsidRPr="00CB009C">
        <w:rPr>
          <w:rFonts w:ascii="Tahoma" w:hAnsi="Tahoma" w:cs="Tahoma"/>
          <w:kern w:val="3"/>
          <w:sz w:val="24"/>
          <w:szCs w:val="24"/>
          <w:lang w:eastAsia="pl-PL"/>
        </w:rPr>
        <w:t>e</w:t>
      </w:r>
      <w:r w:rsidRPr="00CB009C">
        <w:rPr>
          <w:rFonts w:ascii="Tahoma" w:hAnsi="Tahoma" w:cs="Tahoma"/>
          <w:kern w:val="3"/>
          <w:sz w:val="24"/>
          <w:szCs w:val="24"/>
          <w:lang w:eastAsia="pl-PL"/>
        </w:rPr>
        <w:t xml:space="preserve"> nie zalega, a także, że </w:t>
      </w:r>
      <w:r w:rsidR="00E616CA" w:rsidRPr="00CB009C">
        <w:rPr>
          <w:rFonts w:ascii="Tahoma" w:hAnsi="Tahoma" w:cs="Tahoma"/>
          <w:kern w:val="3"/>
          <w:sz w:val="24"/>
          <w:szCs w:val="24"/>
          <w:lang w:eastAsia="pl-PL"/>
        </w:rPr>
        <w:t>p</w:t>
      </w:r>
      <w:r w:rsidRPr="00CB009C">
        <w:rPr>
          <w:rFonts w:ascii="Tahoma" w:hAnsi="Tahoma" w:cs="Tahoma"/>
          <w:kern w:val="3"/>
          <w:sz w:val="24"/>
          <w:szCs w:val="24"/>
          <w:lang w:eastAsia="pl-PL"/>
        </w:rPr>
        <w:t xml:space="preserve">artner/rzy (jeśli dotyczy) nie zalega/ją z uiszczaniem </w:t>
      </w:r>
      <w:r w:rsidR="0021739E" w:rsidRPr="00CB009C">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B009C">
        <w:rPr>
          <w:rFonts w:ascii="Tahoma" w:hAnsi="Tahoma" w:cs="Tahoma"/>
          <w:kern w:val="3"/>
          <w:sz w:val="24"/>
          <w:szCs w:val="24"/>
          <w:lang w:eastAsia="pl-PL"/>
        </w:rPr>
        <w:t xml:space="preserve"> </w:t>
      </w:r>
      <w:r w:rsidR="0021739E" w:rsidRPr="00CB009C">
        <w:rPr>
          <w:rFonts w:ascii="Tahoma" w:hAnsi="Tahoma" w:cs="Tahoma"/>
          <w:kern w:val="3"/>
          <w:sz w:val="24"/>
          <w:szCs w:val="24"/>
          <w:lang w:eastAsia="pl-PL"/>
        </w:rPr>
        <w:t>wymaganych odrębnymi przepisami.</w:t>
      </w:r>
    </w:p>
    <w:p w14:paraId="29E56798"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oświadcza, że </w:t>
      </w:r>
      <w:r w:rsidR="7B8AF368" w:rsidRPr="00CB009C">
        <w:rPr>
          <w:rFonts w:ascii="Tahoma" w:hAnsi="Tahoma" w:cs="Tahoma"/>
          <w:kern w:val="3"/>
          <w:sz w:val="24"/>
          <w:szCs w:val="24"/>
          <w:lang w:eastAsia="pl-PL"/>
        </w:rPr>
        <w:t xml:space="preserve">jest </w:t>
      </w:r>
      <w:r w:rsidRPr="00CB009C">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w:t>
      </w:r>
      <w:r w:rsidR="00F674C7" w:rsidRPr="00CB009C">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CB009C">
        <w:rPr>
          <w:rFonts w:ascii="Tahoma" w:hAnsi="Tahoma" w:cs="Tahoma"/>
          <w:kern w:val="3"/>
          <w:sz w:val="24"/>
          <w:szCs w:val="24"/>
          <w:lang w:eastAsia="pl-PL"/>
        </w:rPr>
        <w:t>IZ FESL</w:t>
      </w:r>
      <w:r w:rsidR="00F674C7" w:rsidRPr="00CB009C">
        <w:rPr>
          <w:rFonts w:ascii="Tahoma" w:hAnsi="Tahoma" w:cs="Tahoma"/>
          <w:kern w:val="3"/>
          <w:sz w:val="24"/>
          <w:szCs w:val="24"/>
          <w:lang w:eastAsia="pl-PL"/>
        </w:rPr>
        <w:t xml:space="preserve"> lub inną uprawnioną instytucję, z zastrzeżeniem ochrony informacji w nim zawartych.</w:t>
      </w:r>
    </w:p>
    <w:p w14:paraId="57DF3D5C" w14:textId="7906E26D" w:rsidR="005B0D94" w:rsidRPr="00CB009C"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oświadcza, że nie podlega, a także partner/rzy i </w:t>
      </w:r>
      <w:r w:rsidR="00E616CA" w:rsidRPr="00CB009C">
        <w:rPr>
          <w:rFonts w:ascii="Tahoma" w:hAnsi="Tahoma" w:cs="Tahoma"/>
          <w:kern w:val="3"/>
          <w:sz w:val="24"/>
          <w:szCs w:val="24"/>
          <w:lang w:eastAsia="pl-PL"/>
        </w:rPr>
        <w:t xml:space="preserve">podmiot/y </w:t>
      </w:r>
      <w:r w:rsidRPr="00CB009C">
        <w:rPr>
          <w:rFonts w:ascii="Tahoma" w:hAnsi="Tahoma" w:cs="Tahoma"/>
          <w:kern w:val="3"/>
          <w:sz w:val="24"/>
          <w:szCs w:val="24"/>
          <w:lang w:eastAsia="pl-PL"/>
        </w:rPr>
        <w:t xml:space="preserve"> </w:t>
      </w:r>
      <w:r w:rsidR="00E616CA" w:rsidRPr="00CB009C">
        <w:rPr>
          <w:rFonts w:ascii="Tahoma" w:hAnsi="Tahoma" w:cs="Tahoma"/>
          <w:kern w:val="3"/>
          <w:sz w:val="24"/>
          <w:szCs w:val="24"/>
          <w:lang w:eastAsia="pl-PL"/>
        </w:rPr>
        <w:t>realizujący proje</w:t>
      </w:r>
      <w:r w:rsidR="003F71EF" w:rsidRPr="00CB009C">
        <w:rPr>
          <w:rFonts w:ascii="Tahoma" w:hAnsi="Tahoma" w:cs="Tahoma"/>
          <w:kern w:val="3"/>
          <w:sz w:val="24"/>
          <w:szCs w:val="24"/>
          <w:lang w:eastAsia="pl-PL"/>
        </w:rPr>
        <w:t>k</w:t>
      </w:r>
      <w:r w:rsidR="00E616CA" w:rsidRPr="00CB009C">
        <w:rPr>
          <w:rFonts w:ascii="Tahoma" w:hAnsi="Tahoma" w:cs="Tahoma"/>
          <w:kern w:val="3"/>
          <w:sz w:val="24"/>
          <w:szCs w:val="24"/>
          <w:lang w:eastAsia="pl-PL"/>
        </w:rPr>
        <w:t xml:space="preserve">t </w:t>
      </w:r>
      <w:r w:rsidRPr="00CB009C">
        <w:rPr>
          <w:rFonts w:ascii="Tahoma" w:hAnsi="Tahoma" w:cs="Tahoma"/>
          <w:kern w:val="3"/>
          <w:sz w:val="24"/>
          <w:szCs w:val="24"/>
          <w:lang w:eastAsia="pl-PL"/>
        </w:rPr>
        <w:t>(jeśli dotyczy)</w:t>
      </w:r>
      <w:r w:rsidR="00D2250A" w:rsidRPr="00CB009C">
        <w:rPr>
          <w:rFonts w:ascii="Tahoma" w:hAnsi="Tahoma" w:cs="Tahoma"/>
          <w:kern w:val="3"/>
          <w:sz w:val="24"/>
          <w:szCs w:val="24"/>
          <w:lang w:eastAsia="pl-PL"/>
        </w:rPr>
        <w:t xml:space="preserve"> nie podlegają</w:t>
      </w:r>
      <w:r w:rsidR="1DA039DE" w:rsidRPr="00CB009C">
        <w:rPr>
          <w:rFonts w:ascii="Tahoma" w:hAnsi="Tahoma" w:cs="Tahoma"/>
          <w:kern w:val="3"/>
          <w:sz w:val="24"/>
          <w:szCs w:val="24"/>
          <w:lang w:eastAsia="pl-PL"/>
        </w:rPr>
        <w:t>,</w:t>
      </w:r>
      <w:r w:rsidRPr="00CB009C">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w:t>
      </w:r>
      <w:r w:rsidR="00C2241C">
        <w:rPr>
          <w:rFonts w:ascii="Tahoma" w:hAnsi="Tahoma" w:cs="Tahoma"/>
          <w:kern w:val="3"/>
          <w:sz w:val="24"/>
          <w:szCs w:val="24"/>
          <w:lang w:eastAsia="pl-PL"/>
        </w:rPr>
        <w:t xml:space="preserve">z </w:t>
      </w:r>
      <w:r w:rsidRPr="00CB009C">
        <w:rPr>
          <w:rFonts w:ascii="Tahoma" w:hAnsi="Tahoma" w:cs="Tahoma"/>
          <w:kern w:val="3"/>
          <w:sz w:val="24"/>
          <w:szCs w:val="24"/>
          <w:lang w:eastAsia="pl-PL"/>
        </w:rPr>
        <w:t>202</w:t>
      </w:r>
      <w:r w:rsidR="00A97D2C">
        <w:rPr>
          <w:rFonts w:ascii="Tahoma" w:hAnsi="Tahoma" w:cs="Tahoma"/>
          <w:kern w:val="3"/>
          <w:sz w:val="24"/>
          <w:szCs w:val="24"/>
          <w:lang w:eastAsia="pl-PL"/>
        </w:rPr>
        <w:t>3</w:t>
      </w:r>
      <w:r w:rsidRPr="00CB009C">
        <w:rPr>
          <w:rFonts w:ascii="Tahoma" w:hAnsi="Tahoma" w:cs="Tahoma"/>
          <w:kern w:val="3"/>
          <w:sz w:val="24"/>
          <w:szCs w:val="24"/>
          <w:lang w:eastAsia="pl-PL"/>
        </w:rPr>
        <w:t xml:space="preserve"> r. poz. </w:t>
      </w:r>
      <w:r w:rsidR="00A97D2C">
        <w:rPr>
          <w:rFonts w:ascii="Tahoma" w:hAnsi="Tahoma" w:cs="Tahoma"/>
          <w:kern w:val="3"/>
          <w:sz w:val="24"/>
          <w:szCs w:val="24"/>
          <w:lang w:eastAsia="pl-PL"/>
        </w:rPr>
        <w:t>129</w:t>
      </w:r>
      <w:r w:rsidRPr="00CB009C">
        <w:rPr>
          <w:rFonts w:ascii="Tahoma" w:hAnsi="Tahoma" w:cs="Tahoma"/>
          <w:kern w:val="3"/>
          <w:sz w:val="24"/>
          <w:szCs w:val="24"/>
          <w:lang w:eastAsia="pl-PL"/>
        </w:rPr>
        <w:t>), zwanej dalej „ustawą o przeciwdziałaniu”.</w:t>
      </w:r>
    </w:p>
    <w:p w14:paraId="2A41CE6F" w14:textId="1053C9FE" w:rsidR="00823E79" w:rsidRPr="00CB009C" w:rsidRDefault="00823E79"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CB009C">
        <w:rPr>
          <w:rFonts w:ascii="Tahoma" w:hAnsi="Tahoma" w:cs="Tahoma"/>
          <w:kern w:val="3"/>
          <w:sz w:val="24"/>
          <w:szCs w:val="24"/>
          <w:lang w:eastAsia="pl-PL"/>
        </w:rPr>
        <w:t xml:space="preserve"> </w:t>
      </w:r>
      <w:r w:rsidR="608009B7" w:rsidRPr="00CB009C">
        <w:rPr>
          <w:rFonts w:ascii="Tahoma" w:hAnsi="Tahoma" w:cs="Tahoma"/>
          <w:sz w:val="24"/>
          <w:szCs w:val="24"/>
          <w:lang w:eastAsia="pl-PL"/>
        </w:rPr>
        <w:t>ustawy z dnia 6 czerwca 1997 r. Kodeks karny</w:t>
      </w:r>
      <w:r w:rsidRPr="00CB009C">
        <w:rPr>
          <w:rFonts w:ascii="Tahoma" w:hAnsi="Tahoma" w:cs="Tahoma"/>
          <w:kern w:val="3"/>
          <w:sz w:val="24"/>
          <w:szCs w:val="24"/>
          <w:lang w:eastAsia="pl-PL"/>
        </w:rPr>
        <w:t xml:space="preserve"> </w:t>
      </w:r>
      <w:r w:rsidR="012D971F" w:rsidRPr="00CB009C">
        <w:rPr>
          <w:rFonts w:ascii="Tahoma" w:hAnsi="Tahoma" w:cs="Tahoma"/>
          <w:kern w:val="3"/>
          <w:sz w:val="24"/>
          <w:szCs w:val="24"/>
          <w:lang w:eastAsia="pl-PL"/>
        </w:rPr>
        <w:t xml:space="preserve">oraz </w:t>
      </w:r>
      <w:r w:rsidR="012D971F" w:rsidRPr="00CB009C">
        <w:rPr>
          <w:rFonts w:ascii="Tahoma" w:hAnsi="Tahoma" w:cs="Tahoma"/>
          <w:sz w:val="24"/>
          <w:szCs w:val="24"/>
          <w:lang w:eastAsia="pl-PL"/>
        </w:rPr>
        <w:t>odpowiedzialności karnej wynikającej z art. 297 § 1</w:t>
      </w:r>
      <w:r w:rsidRPr="00CB009C">
        <w:rPr>
          <w:rFonts w:ascii="Tahoma" w:hAnsi="Tahoma" w:cs="Tahoma"/>
          <w:sz w:val="24"/>
          <w:szCs w:val="24"/>
          <w:lang w:eastAsia="pl-PL"/>
        </w:rPr>
        <w:t xml:space="preserve"> </w:t>
      </w:r>
      <w:r w:rsidRPr="00CB009C">
        <w:rPr>
          <w:rFonts w:ascii="Tahoma" w:hAnsi="Tahoma" w:cs="Tahoma"/>
          <w:kern w:val="3"/>
          <w:sz w:val="24"/>
          <w:szCs w:val="24"/>
          <w:lang w:eastAsia="pl-PL"/>
        </w:rPr>
        <w:lastRenderedPageBreak/>
        <w:t>ustawy z dnia 6 czerwca 1997 r. Kodeks karny (t.j. Dz.U. z 2022 r., nr 1138 z późn. zm.). </w:t>
      </w:r>
    </w:p>
    <w:p w14:paraId="5BC49588" w14:textId="77777777" w:rsidR="00E35961" w:rsidRPr="00CB009C" w:rsidRDefault="00E35961" w:rsidP="00E35961">
      <w:pPr>
        <w:numPr>
          <w:ilvl w:val="3"/>
          <w:numId w:val="5"/>
        </w:numPr>
        <w:suppressAutoHyphens/>
        <w:autoSpaceDN w:val="0"/>
        <w:spacing w:after="0"/>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w:t>
      </w:r>
    </w:p>
    <w:p w14:paraId="1FA97726" w14:textId="77777777" w:rsidR="00E35961" w:rsidRPr="00CB009C"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434CA021" w14:textId="77777777" w:rsidR="00E35961" w:rsidRPr="00CB009C"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uzasadniona opinia Komisji w sprawie naruszenia, na mocy art. 258 TFUE, kwestionująca zgodność z prawem i prawidłowość wydatków lub wykonania operacji, nie dotyczyła bezpośrednio działań w ramach projektu;</w:t>
      </w:r>
    </w:p>
    <w:p w14:paraId="6DA7FC16" w14:textId="77777777" w:rsidR="00E35961" w:rsidRPr="00E35961"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zapewnia uodparnianie na zmiany klimatu w przypadku inwestycji w infrastrukturę o przewidywanej trwałości wynoszącej co najmniej pięć lat.</w:t>
      </w:r>
    </w:p>
    <w:p w14:paraId="7978CD9E" w14:textId="77777777" w:rsidR="00E35961" w:rsidRPr="00CE0A51" w:rsidRDefault="00E35961" w:rsidP="00E35961">
      <w:pPr>
        <w:suppressAutoHyphens/>
        <w:autoSpaceDN w:val="0"/>
        <w:spacing w:after="0"/>
        <w:ind w:left="714"/>
        <w:textAlignment w:val="baseline"/>
        <w:rPr>
          <w:rFonts w:ascii="Tahoma" w:hAnsi="Tahoma" w:cs="Tahoma"/>
          <w:kern w:val="3"/>
          <w:sz w:val="24"/>
          <w:szCs w:val="24"/>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cs="Tahoma"/>
          <w:sz w:val="24"/>
          <w:szCs w:val="24"/>
        </w:rPr>
      </w:pPr>
      <w:bookmarkStart w:id="8" w:name="_Ref477164100"/>
      <w:bookmarkStart w:id="9" w:name="_Ref477165375"/>
      <w:r w:rsidRPr="00CE0A51">
        <w:rPr>
          <w:rFonts w:ascii="Tahoma" w:hAnsi="Tahoma" w:cs="Tahoma"/>
          <w:sz w:val="24"/>
          <w:szCs w:val="24"/>
        </w:rPr>
        <w:t>Beneficjent rozlicza wydatki w ramach projektu w oparciu o niżej wymienione kwoty ryczałtowe</w:t>
      </w:r>
      <w:bookmarkEnd w:id="8"/>
      <w:r w:rsidRPr="00CE0A51">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CE0A51">
        <w:rPr>
          <w:rFonts w:ascii="Tahoma" w:hAnsi="Tahoma" w:cs="Tahoma"/>
          <w:sz w:val="24"/>
          <w:szCs w:val="24"/>
        </w:rPr>
        <w:t xml:space="preserve">1) 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pPr>
              <w:rPr>
                <w:rFonts w:ascii="Tahoma" w:hAnsi="Tahoma" w:cs="Tahoma"/>
                <w:sz w:val="24"/>
                <w:szCs w:val="24"/>
              </w:rPr>
            </w:pPr>
            <w:r w:rsidRPr="00CE0A51">
              <w:rPr>
                <w:rFonts w:ascii="Tahoma" w:hAnsi="Tahoma" w:cs="Tahoma"/>
                <w:sz w:val="24"/>
                <w:szCs w:val="24"/>
              </w:rPr>
              <w:t>a)</w:t>
            </w:r>
          </w:p>
        </w:tc>
        <w:tc>
          <w:tcPr>
            <w:tcW w:w="2823" w:type="dxa"/>
            <w:shd w:val="clear" w:color="auto" w:fill="auto"/>
          </w:tcPr>
          <w:p w14:paraId="242830F2"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34EA7999" w14:textId="77777777" w:rsidR="006354A9" w:rsidRPr="00CE0A51" w:rsidRDefault="006354A9" w:rsidP="00CE0A51">
            <w:pPr>
              <w:rPr>
                <w:rFonts w:ascii="Tahoma" w:hAnsi="Tahoma" w:cs="Tahoma"/>
                <w:sz w:val="24"/>
                <w:szCs w:val="24"/>
              </w:rPr>
            </w:pPr>
          </w:p>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pPr>
              <w:rPr>
                <w:rFonts w:ascii="Tahoma" w:hAnsi="Tahoma" w:cs="Tahoma"/>
                <w:sz w:val="24"/>
                <w:szCs w:val="24"/>
              </w:rPr>
            </w:pPr>
          </w:p>
        </w:tc>
        <w:tc>
          <w:tcPr>
            <w:tcW w:w="2823" w:type="dxa"/>
            <w:shd w:val="clear" w:color="auto" w:fill="auto"/>
          </w:tcPr>
          <w:p w14:paraId="086381D4"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6C786201" w14:textId="77777777" w:rsidR="006354A9" w:rsidRPr="00CE0A51" w:rsidRDefault="006354A9" w:rsidP="00CE0A51">
            <w:pPr>
              <w:rPr>
                <w:rFonts w:ascii="Tahoma" w:hAnsi="Tahoma" w:cs="Tahoma"/>
                <w:sz w:val="24"/>
                <w:szCs w:val="24"/>
              </w:rPr>
            </w:pPr>
          </w:p>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pPr>
              <w:rPr>
                <w:rFonts w:ascii="Tahoma" w:hAnsi="Tahoma" w:cs="Tahoma"/>
                <w:sz w:val="24"/>
                <w:szCs w:val="24"/>
              </w:rPr>
            </w:pPr>
          </w:p>
        </w:tc>
        <w:tc>
          <w:tcPr>
            <w:tcW w:w="2823" w:type="dxa"/>
            <w:shd w:val="clear" w:color="auto" w:fill="auto"/>
          </w:tcPr>
          <w:p w14:paraId="7CF688CA"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r w:rsidRPr="00CE0A51">
              <w:rPr>
                <w:rFonts w:ascii="Tahoma" w:hAnsi="Tahoma" w:cs="Tahoma"/>
                <w:sz w:val="24"/>
                <w:szCs w:val="24"/>
              </w:rPr>
              <w:br/>
            </w:r>
          </w:p>
        </w:tc>
        <w:tc>
          <w:tcPr>
            <w:tcW w:w="5120" w:type="dxa"/>
            <w:shd w:val="clear" w:color="auto" w:fill="auto"/>
          </w:tcPr>
          <w:p w14:paraId="18EAB515" w14:textId="77777777" w:rsidR="006354A9" w:rsidRPr="00CE0A51" w:rsidRDefault="006354A9" w:rsidP="00CE0A51">
            <w:pPr>
              <w:rPr>
                <w:rFonts w:ascii="Tahoma" w:hAnsi="Tahoma" w:cs="Tahoma"/>
                <w:sz w:val="24"/>
                <w:szCs w:val="24"/>
              </w:rPr>
            </w:pPr>
          </w:p>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CE0A51">
        <w:rPr>
          <w:rFonts w:ascii="Tahoma" w:hAnsi="Tahoma" w:cs="Tahoma"/>
          <w:sz w:val="24"/>
          <w:szCs w:val="24"/>
        </w:rPr>
        <w:t xml:space="preserve">2) 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pPr>
              <w:rPr>
                <w:rFonts w:ascii="Tahoma" w:hAnsi="Tahoma" w:cs="Tahoma"/>
                <w:sz w:val="24"/>
                <w:szCs w:val="24"/>
              </w:rPr>
            </w:pPr>
            <w:r w:rsidRPr="00CE0A51">
              <w:rPr>
                <w:rFonts w:ascii="Tahoma" w:hAnsi="Tahoma" w:cs="Tahoma"/>
                <w:sz w:val="24"/>
                <w:szCs w:val="24"/>
              </w:rPr>
              <w:t>a)</w:t>
            </w:r>
          </w:p>
        </w:tc>
        <w:tc>
          <w:tcPr>
            <w:tcW w:w="2823" w:type="dxa"/>
            <w:shd w:val="clear" w:color="auto" w:fill="auto"/>
          </w:tcPr>
          <w:p w14:paraId="032C9ED2"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61D58E64" w14:textId="77777777" w:rsidR="006354A9" w:rsidRPr="00CE0A51" w:rsidRDefault="006354A9" w:rsidP="00CE0A51">
            <w:pPr>
              <w:rPr>
                <w:rFonts w:ascii="Tahoma" w:hAnsi="Tahoma" w:cs="Tahoma"/>
                <w:sz w:val="24"/>
                <w:szCs w:val="24"/>
              </w:rPr>
            </w:pPr>
          </w:p>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pPr>
              <w:rPr>
                <w:rFonts w:ascii="Tahoma" w:hAnsi="Tahoma" w:cs="Tahoma"/>
                <w:sz w:val="24"/>
                <w:szCs w:val="24"/>
              </w:rPr>
            </w:pPr>
          </w:p>
        </w:tc>
        <w:tc>
          <w:tcPr>
            <w:tcW w:w="2823" w:type="dxa"/>
            <w:shd w:val="clear" w:color="auto" w:fill="auto"/>
          </w:tcPr>
          <w:p w14:paraId="5CCE9399"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7C014C8A" w14:textId="77777777" w:rsidR="006354A9" w:rsidRPr="00CE0A51" w:rsidRDefault="006354A9" w:rsidP="00CE0A51">
            <w:pPr>
              <w:rPr>
                <w:rFonts w:ascii="Tahoma" w:hAnsi="Tahoma" w:cs="Tahoma"/>
                <w:sz w:val="24"/>
                <w:szCs w:val="24"/>
              </w:rPr>
            </w:pPr>
          </w:p>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pPr>
              <w:rPr>
                <w:rFonts w:ascii="Tahoma" w:hAnsi="Tahoma" w:cs="Tahoma"/>
                <w:sz w:val="24"/>
                <w:szCs w:val="24"/>
              </w:rPr>
            </w:pPr>
          </w:p>
        </w:tc>
        <w:tc>
          <w:tcPr>
            <w:tcW w:w="2823" w:type="dxa"/>
            <w:shd w:val="clear" w:color="auto" w:fill="auto"/>
          </w:tcPr>
          <w:p w14:paraId="2F517539"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r w:rsidRPr="00CE0A51">
              <w:rPr>
                <w:rFonts w:ascii="Tahoma" w:hAnsi="Tahoma" w:cs="Tahoma"/>
                <w:sz w:val="24"/>
                <w:szCs w:val="24"/>
              </w:rPr>
              <w:br/>
            </w:r>
          </w:p>
        </w:tc>
        <w:tc>
          <w:tcPr>
            <w:tcW w:w="5120" w:type="dxa"/>
            <w:shd w:val="clear" w:color="auto" w:fill="auto"/>
          </w:tcPr>
          <w:p w14:paraId="630ADB5B" w14:textId="77777777" w:rsidR="006354A9" w:rsidRPr="00CE0A51" w:rsidRDefault="006354A9" w:rsidP="00CE0A51">
            <w:pPr>
              <w:rPr>
                <w:rFonts w:ascii="Tahoma" w:hAnsi="Tahoma" w:cs="Tahoma"/>
                <w:sz w:val="24"/>
                <w:szCs w:val="24"/>
              </w:rPr>
            </w:pPr>
          </w:p>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cs="Tahoma"/>
          <w:b/>
          <w:sz w:val="24"/>
          <w:szCs w:val="24"/>
        </w:rPr>
      </w:pPr>
      <w:r w:rsidRPr="00CE0A51">
        <w:rPr>
          <w:rFonts w:ascii="Tahoma" w:hAnsi="Tahoma" w:cs="Tahoma"/>
          <w:sz w:val="24"/>
          <w:szCs w:val="24"/>
        </w:rPr>
        <w:t xml:space="preserve">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pPr>
              <w:rPr>
                <w:rFonts w:ascii="Tahoma" w:hAnsi="Tahoma" w:cs="Tahoma"/>
                <w:sz w:val="24"/>
                <w:szCs w:val="24"/>
              </w:rPr>
            </w:pPr>
            <w:r w:rsidRPr="00CE0A51">
              <w:rPr>
                <w:rFonts w:ascii="Tahoma" w:hAnsi="Tahoma" w:cs="Tahoma"/>
                <w:sz w:val="24"/>
                <w:szCs w:val="24"/>
              </w:rPr>
              <w:t>a)</w:t>
            </w:r>
          </w:p>
        </w:tc>
        <w:tc>
          <w:tcPr>
            <w:tcW w:w="2823" w:type="dxa"/>
            <w:shd w:val="clear" w:color="auto" w:fill="auto"/>
          </w:tcPr>
          <w:p w14:paraId="211B1E10"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285D1817" w14:textId="77777777" w:rsidR="006354A9" w:rsidRPr="00CE0A51" w:rsidRDefault="006354A9" w:rsidP="00CE0A51">
            <w:pPr>
              <w:rPr>
                <w:rFonts w:ascii="Tahoma" w:hAnsi="Tahoma" w:cs="Tahoma"/>
                <w:sz w:val="24"/>
                <w:szCs w:val="24"/>
              </w:rPr>
            </w:pPr>
          </w:p>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pPr>
              <w:rPr>
                <w:rFonts w:ascii="Tahoma" w:hAnsi="Tahoma" w:cs="Tahoma"/>
                <w:sz w:val="24"/>
                <w:szCs w:val="24"/>
              </w:rPr>
            </w:pPr>
          </w:p>
        </w:tc>
        <w:tc>
          <w:tcPr>
            <w:tcW w:w="2823" w:type="dxa"/>
            <w:shd w:val="clear" w:color="auto" w:fill="auto"/>
          </w:tcPr>
          <w:p w14:paraId="6D19BB29"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0F2DF741" w14:textId="77777777" w:rsidR="006354A9" w:rsidRPr="00CE0A51" w:rsidRDefault="006354A9" w:rsidP="00CE0A51">
            <w:pPr>
              <w:rPr>
                <w:rFonts w:ascii="Tahoma" w:hAnsi="Tahoma" w:cs="Tahoma"/>
                <w:sz w:val="24"/>
                <w:szCs w:val="24"/>
              </w:rPr>
            </w:pPr>
          </w:p>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pPr>
              <w:rPr>
                <w:rFonts w:ascii="Tahoma" w:hAnsi="Tahoma" w:cs="Tahoma"/>
                <w:sz w:val="24"/>
                <w:szCs w:val="24"/>
              </w:rPr>
            </w:pPr>
          </w:p>
        </w:tc>
        <w:tc>
          <w:tcPr>
            <w:tcW w:w="2823" w:type="dxa"/>
            <w:shd w:val="clear" w:color="auto" w:fill="auto"/>
          </w:tcPr>
          <w:p w14:paraId="452A5DF4"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p>
        </w:tc>
        <w:tc>
          <w:tcPr>
            <w:tcW w:w="5120" w:type="dxa"/>
            <w:shd w:val="clear" w:color="auto" w:fill="auto"/>
          </w:tcPr>
          <w:p w14:paraId="05634132" w14:textId="77777777" w:rsidR="006354A9" w:rsidRPr="00CE0A51" w:rsidRDefault="006354A9" w:rsidP="00CE0A51">
            <w:pPr>
              <w:rPr>
                <w:rFonts w:ascii="Tahoma" w:hAnsi="Tahoma" w:cs="Tahoma"/>
                <w:sz w:val="24"/>
                <w:szCs w:val="24"/>
              </w:rPr>
            </w:pPr>
          </w:p>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0" w:name="_Ref477172758"/>
    </w:p>
    <w:bookmarkEnd w:id="10"/>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cs="Tahoma"/>
          <w:sz w:val="24"/>
          <w:szCs w:val="24"/>
        </w:rPr>
      </w:pPr>
      <w:r w:rsidRPr="00CE0A51">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 xml:space="preserve">Wydatki, które </w:t>
      </w:r>
      <w:r w:rsidR="00651CF1" w:rsidRPr="00CE0A51">
        <w:rPr>
          <w:rFonts w:ascii="Tahoma" w:hAnsi="Tahoma" w:cs="Tahoma"/>
          <w:sz w:val="24"/>
          <w:szCs w:val="24"/>
        </w:rPr>
        <w:t>b</w:t>
      </w:r>
      <w:r w:rsidRPr="00CE0A51">
        <w:rPr>
          <w:rFonts w:ascii="Tahoma" w:hAnsi="Tahoma" w:cs="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Postanowienie ust. 1 nie ma zastosowania w przypadku wystąpienia siły wyższej</w:t>
      </w:r>
      <w:r w:rsidR="00630EFB" w:rsidRPr="00CE0A51">
        <w:rPr>
          <w:rFonts w:ascii="Tahoma" w:hAnsi="Tahoma" w:cs="Tahoma"/>
          <w:sz w:val="24"/>
          <w:szCs w:val="24"/>
        </w:rPr>
        <w:t>,</w:t>
      </w:r>
      <w:r w:rsidRPr="00CE0A51">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cs="Tahoma"/>
          <w:sz w:val="24"/>
          <w:szCs w:val="24"/>
        </w:rPr>
        <w:t>b</w:t>
      </w:r>
      <w:r w:rsidRPr="00CE0A51">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cs="Tahoma"/>
          <w:sz w:val="24"/>
          <w:szCs w:val="24"/>
        </w:rPr>
        <w:lastRenderedPageBreak/>
        <w:t>przebieg realizacji projektu</w:t>
      </w:r>
      <w:r w:rsidRPr="00CE0A51">
        <w:rPr>
          <w:rStyle w:val="Odwoanieprzypisudolnego"/>
          <w:rFonts w:ascii="Tahoma" w:hAnsi="Tahoma" w:cs="Tahoma"/>
          <w:sz w:val="24"/>
          <w:szCs w:val="24"/>
        </w:rPr>
        <w:footnoteReference w:id="14"/>
      </w:r>
      <w:r w:rsidRPr="00CE0A51">
        <w:rPr>
          <w:rFonts w:ascii="Tahoma" w:hAnsi="Tahoma" w:cs="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cs="Tahoma"/>
          <w:sz w:val="24"/>
          <w:szCs w:val="24"/>
        </w:rPr>
      </w:pPr>
      <w:r w:rsidRPr="00CE0A51">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cs="Tahoma"/>
          <w:sz w:val="24"/>
          <w:szCs w:val="24"/>
        </w:rPr>
        <w:t>w</w:t>
      </w:r>
      <w:r w:rsidRPr="00CE0A51">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9"/>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1"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1"/>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5"/>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4342A2A8"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w:t>
      </w:r>
      <w:r w:rsidR="005C0764">
        <w:rPr>
          <w:rFonts w:ascii="Tahoma" w:hAnsi="Tahoma" w:cs="Tahoma"/>
        </w:rPr>
        <w:t>0</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6"/>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23B91B23"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793C9342"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6B2859ED"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1C2D8908" w14:textId="23EA360D"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ascii="Tahoma" w:eastAsia="Tahoma" w:hAnsi="Tahoma" w:cs="Tahoma"/>
          <w:sz w:val="24"/>
          <w:szCs w:val="24"/>
        </w:rPr>
      </w:pPr>
      <w:r w:rsidRPr="00CE0A51">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2" w:name="_Hlk129938412"/>
    </w:p>
    <w:p w14:paraId="631EED9F" w14:textId="77777777" w:rsidR="006250CA" w:rsidRPr="00CE0A51" w:rsidRDefault="006250CA" w:rsidP="00CE0A51">
      <w:pPr>
        <w:suppressAutoHyphens/>
        <w:autoSpaceDN w:val="0"/>
        <w:spacing w:after="60"/>
        <w:jc w:val="center"/>
        <w:textAlignment w:val="baseline"/>
        <w:rPr>
          <w:rFonts w:ascii="Tahoma" w:hAnsi="Tahoma" w:cs="Tahoma"/>
          <w:kern w:val="3"/>
          <w:sz w:val="24"/>
          <w:szCs w:val="24"/>
          <w:lang w:eastAsia="pl-PL"/>
        </w:rPr>
      </w:pPr>
      <w:r w:rsidRPr="00CE0A51">
        <w:rPr>
          <w:rFonts w:ascii="Tahoma" w:hAnsi="Tahoma" w:cs="Tahoma"/>
          <w:b/>
          <w:bCs/>
          <w:kern w:val="3"/>
          <w:sz w:val="24"/>
          <w:szCs w:val="24"/>
          <w:lang w:eastAsia="pl-PL"/>
        </w:rPr>
        <w:t>Ogólne zasady płatności</w:t>
      </w:r>
      <w:r w:rsidRPr="00CE0A51">
        <w:rPr>
          <w:rFonts w:ascii="Tahoma" w:hAnsi="Tahoma" w:cs="Tahoma"/>
          <w:b/>
          <w:bCs/>
          <w:sz w:val="24"/>
          <w:szCs w:val="24"/>
          <w:lang w:eastAsia="pl-PL"/>
        </w:rPr>
        <w:t xml:space="preserve"> i rozliczenia projektu</w:t>
      </w:r>
    </w:p>
    <w:p w14:paraId="348ECC5F"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3" w:name="_Ref477165035"/>
      <w:r w:rsidRPr="00CE0A51">
        <w:rPr>
          <w:rFonts w:ascii="Tahoma" w:hAnsi="Tahoma" w:cs="Tahoma"/>
          <w:kern w:val="3"/>
          <w:sz w:val="24"/>
          <w:szCs w:val="24"/>
          <w:lang w:eastAsia="pl-PL"/>
        </w:rPr>
        <w:t>Dofinansowanie, o którym mowa w §</w:t>
      </w:r>
      <w:r w:rsidR="0017304A" w:rsidRPr="00CE0A51">
        <w:rPr>
          <w:rFonts w:ascii="Tahoma" w:hAnsi="Tahoma" w:cs="Tahoma"/>
          <w:kern w:val="3"/>
          <w:sz w:val="24"/>
          <w:szCs w:val="24"/>
          <w:lang w:eastAsia="pl-PL"/>
        </w:rPr>
        <w:t xml:space="preserve"> 2</w:t>
      </w:r>
      <w:r w:rsidRPr="00CE0A51">
        <w:rPr>
          <w:rFonts w:ascii="Tahoma" w:hAnsi="Tahoma" w:cs="Tahoma"/>
          <w:kern w:val="3"/>
          <w:sz w:val="24"/>
          <w:szCs w:val="24"/>
          <w:lang w:eastAsia="pl-PL"/>
        </w:rPr>
        <w:t>, na realizację projektu jest wypłacane w formie transz</w:t>
      </w:r>
      <w:bookmarkEnd w:id="13"/>
      <w:r w:rsidR="008F503F" w:rsidRPr="00CE0A51">
        <w:rPr>
          <w:rFonts w:ascii="Tahoma" w:hAnsi="Tahoma" w:cs="Tahoma"/>
          <w:kern w:val="3"/>
          <w:sz w:val="24"/>
          <w:szCs w:val="24"/>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CE0A51">
        <w:rPr>
          <w:rFonts w:ascii="Tahoma" w:hAnsi="Tahoma" w:cs="Tahoma"/>
          <w:kern w:val="3"/>
          <w:sz w:val="24"/>
          <w:szCs w:val="24"/>
          <w:lang w:eastAsia="pl-PL"/>
        </w:rPr>
        <w:t>refundacji</w:t>
      </w:r>
      <w:r w:rsidR="001C214A" w:rsidRPr="00CE0A51">
        <w:rPr>
          <w:rStyle w:val="Odwoanieprzypisudolnego"/>
          <w:rFonts w:ascii="Tahoma" w:hAnsi="Tahoma" w:cs="Tahoma"/>
          <w:kern w:val="3"/>
          <w:sz w:val="24"/>
          <w:szCs w:val="24"/>
          <w:lang w:eastAsia="pl-PL"/>
        </w:rPr>
        <w:footnoteReference w:id="17"/>
      </w:r>
    </w:p>
    <w:p w14:paraId="096D2FD7" w14:textId="2DF47DEB" w:rsidR="006250CA" w:rsidRPr="00CE0A51"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ab/>
      </w:r>
      <w:r w:rsidRPr="00CE0A51">
        <w:rPr>
          <w:rFonts w:ascii="Tahoma" w:hAnsi="Tahoma" w:cs="Tahoma"/>
          <w:kern w:val="3"/>
          <w:sz w:val="24"/>
          <w:szCs w:val="24"/>
          <w:lang w:eastAsia="pl-PL"/>
        </w:rPr>
        <w:tab/>
      </w:r>
      <w:r w:rsidR="006250CA" w:rsidRPr="00CE0A51">
        <w:rPr>
          <w:rFonts w:ascii="Tahoma" w:hAnsi="Tahoma" w:cs="Tahoma"/>
          <w:kern w:val="3"/>
          <w:sz w:val="24"/>
          <w:szCs w:val="24"/>
          <w:lang w:eastAsia="pl-PL"/>
        </w:rPr>
        <w:t xml:space="preserve">w wysokości określonej w </w:t>
      </w:r>
      <w:r w:rsidR="5919345E" w:rsidRPr="00CE0A51">
        <w:rPr>
          <w:rFonts w:ascii="Tahoma" w:hAnsi="Tahoma" w:cs="Tahoma"/>
          <w:sz w:val="24"/>
          <w:szCs w:val="24"/>
          <w:lang w:eastAsia="pl-PL"/>
        </w:rPr>
        <w:t>harmonogramie</w:t>
      </w:r>
      <w:r w:rsidR="4B1B3801" w:rsidRPr="00CE0A51">
        <w:rPr>
          <w:rFonts w:ascii="Tahoma" w:hAnsi="Tahoma" w:cs="Tahoma"/>
          <w:sz w:val="24"/>
          <w:szCs w:val="24"/>
          <w:lang w:eastAsia="pl-PL"/>
        </w:rPr>
        <w:t xml:space="preserve"> płatności</w:t>
      </w:r>
      <w:r w:rsidR="5919345E" w:rsidRPr="00CE0A51">
        <w:rPr>
          <w:rFonts w:ascii="Tahoma" w:hAnsi="Tahoma" w:cs="Tahoma"/>
          <w:sz w:val="24"/>
          <w:szCs w:val="24"/>
          <w:lang w:eastAsia="pl-PL"/>
        </w:rPr>
        <w:t>/</w:t>
      </w:r>
      <w:r w:rsidR="006250CA" w:rsidRPr="00CE0A51">
        <w:rPr>
          <w:rFonts w:ascii="Tahoma" w:hAnsi="Tahoma" w:cs="Tahoma"/>
          <w:kern w:val="3"/>
          <w:sz w:val="24"/>
          <w:szCs w:val="24"/>
          <w:lang w:eastAsia="pl-PL"/>
        </w:rPr>
        <w:t>terminarzu płatności, o który</w:t>
      </w:r>
      <w:r w:rsidR="3F1AC662" w:rsidRPr="00CE0A51">
        <w:rPr>
          <w:rFonts w:ascii="Tahoma" w:hAnsi="Tahoma" w:cs="Tahoma"/>
          <w:kern w:val="3"/>
          <w:sz w:val="24"/>
          <w:szCs w:val="24"/>
          <w:lang w:eastAsia="pl-PL"/>
        </w:rPr>
        <w:t>ch</w:t>
      </w:r>
      <w:r w:rsidR="006250CA" w:rsidRPr="00CE0A51">
        <w:rPr>
          <w:rFonts w:ascii="Tahoma" w:hAnsi="Tahoma" w:cs="Tahoma"/>
          <w:kern w:val="3"/>
          <w:sz w:val="24"/>
          <w:szCs w:val="24"/>
          <w:lang w:eastAsia="pl-PL"/>
        </w:rPr>
        <w:t xml:space="preserve"> mowa w § 1 pkt </w:t>
      </w:r>
      <w:r w:rsidR="007915DE">
        <w:rPr>
          <w:rFonts w:ascii="Tahoma" w:hAnsi="Tahoma" w:cs="Tahoma"/>
          <w:sz w:val="24"/>
          <w:szCs w:val="24"/>
          <w:lang w:eastAsia="pl-PL"/>
        </w:rPr>
        <w:t>9</w:t>
      </w:r>
      <w:r w:rsidR="00831F76" w:rsidRPr="00CE0A51">
        <w:rPr>
          <w:rFonts w:ascii="Tahoma" w:hAnsi="Tahoma" w:cs="Tahoma"/>
          <w:sz w:val="24"/>
          <w:szCs w:val="24"/>
          <w:lang w:eastAsia="pl-PL"/>
        </w:rPr>
        <w:t xml:space="preserve"> i 2</w:t>
      </w:r>
      <w:r w:rsidR="00A32898">
        <w:rPr>
          <w:rFonts w:ascii="Tahoma" w:hAnsi="Tahoma" w:cs="Tahoma"/>
          <w:sz w:val="24"/>
          <w:szCs w:val="24"/>
          <w:lang w:eastAsia="pl-PL"/>
        </w:rPr>
        <w:t>6</w:t>
      </w:r>
      <w:r w:rsidR="006250CA" w:rsidRPr="00CE0A51">
        <w:rPr>
          <w:rFonts w:ascii="Tahoma" w:hAnsi="Tahoma" w:cs="Tahoma"/>
          <w:kern w:val="3"/>
          <w:sz w:val="24"/>
          <w:szCs w:val="24"/>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  </w:t>
      </w:r>
      <w:r w:rsidR="006250CA" w:rsidRPr="00CE0A51">
        <w:rPr>
          <w:rFonts w:ascii="Tahoma" w:hAnsi="Tahoma" w:cs="Tahoma"/>
          <w:kern w:val="3"/>
          <w:sz w:val="24"/>
          <w:szCs w:val="24"/>
          <w:lang w:eastAsia="pl-PL"/>
        </w:rPr>
        <w:t xml:space="preserve">Zaliczka jest udzielana </w:t>
      </w:r>
      <w:r w:rsidR="00831F76"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eneficjentowi w wysokości nie większej i na okres nie dłuższy niż jest to niezbędne dla prawidłowej realizacji projektu.</w:t>
      </w:r>
      <w:r w:rsidR="009963FF" w:rsidRPr="00CE0A51">
        <w:rPr>
          <w:rStyle w:val="Odwoanieprzypisudolnego"/>
          <w:rFonts w:ascii="Tahoma" w:hAnsi="Tahoma" w:cs="Tahoma"/>
          <w:kern w:val="3"/>
          <w:sz w:val="24"/>
          <w:szCs w:val="24"/>
          <w:lang w:eastAsia="pl-PL"/>
        </w:rPr>
        <w:footnoteReference w:id="18"/>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CE0A51">
        <w:rPr>
          <w:rFonts w:ascii="Tahoma" w:hAnsi="Tahoma" w:cs="Tahoma"/>
          <w:sz w:val="24"/>
          <w:szCs w:val="24"/>
          <w:lang w:eastAsia="pl-PL"/>
        </w:rPr>
        <w:t xml:space="preserve">  </w:t>
      </w:r>
      <w:r w:rsidR="77C900D6" w:rsidRPr="00CE0A51">
        <w:rPr>
          <w:rFonts w:ascii="Tahoma" w:hAnsi="Tahoma" w:cs="Tahoma"/>
          <w:sz w:val="24"/>
          <w:szCs w:val="24"/>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eastAsia="Calibri" w:hAnsi="Tahoma" w:cs="Tahoma"/>
          <w:sz w:val="24"/>
          <w:szCs w:val="24"/>
        </w:rPr>
        <w:lastRenderedPageBreak/>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ascii="Tahoma" w:eastAsia="Calibri" w:hAnsi="Tahoma" w:cs="Tahoma"/>
          <w:sz w:val="24"/>
          <w:szCs w:val="24"/>
        </w:rPr>
        <w:t xml:space="preserve"> umowy</w:t>
      </w:r>
      <w:r w:rsidRPr="00CE0A51">
        <w:rPr>
          <w:rFonts w:ascii="Tahoma" w:eastAsia="Calibri" w:hAnsi="Tahoma" w:cs="Tahoma"/>
          <w:sz w:val="24"/>
          <w:szCs w:val="24"/>
        </w:rPr>
        <w:t>.</w:t>
      </w:r>
    </w:p>
    <w:p w14:paraId="3D98B38D" w14:textId="0D420C7F" w:rsidR="006250CA" w:rsidRPr="00CE0A51" w:rsidRDefault="77C900D6" w:rsidP="00CE0A51">
      <w:pPr>
        <w:numPr>
          <w:ilvl w:val="0"/>
          <w:numId w:val="12"/>
        </w:numPr>
        <w:tabs>
          <w:tab w:val="left" w:pos="709"/>
          <w:tab w:val="left" w:pos="824"/>
        </w:tabs>
        <w:spacing w:after="60"/>
        <w:ind w:left="714" w:hanging="357"/>
        <w:rPr>
          <w:rFonts w:ascii="Tahoma" w:hAnsi="Tahoma" w:cs="Tahoma"/>
          <w:sz w:val="24"/>
          <w:szCs w:val="24"/>
        </w:rPr>
      </w:pPr>
      <w:r w:rsidRPr="00CE0A51">
        <w:rPr>
          <w:rFonts w:ascii="Tahoma" w:hAnsi="Tahoma" w:cs="Tahoma"/>
          <w:sz w:val="24"/>
          <w:szCs w:val="24"/>
        </w:rPr>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4"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5" w:name="_Hlk133320658"/>
      <w:r w:rsidR="000B4E4F" w:rsidRPr="00CE0A51">
        <w:rPr>
          <w:rFonts w:ascii="Tahoma" w:hAnsi="Tahoma" w:cs="Tahoma"/>
        </w:rPr>
        <w:t>Okres za jaki składany jest wniosek o płatność może zawierać niepełne miesiące/kwartały.</w:t>
      </w:r>
      <w:bookmarkEnd w:id="15"/>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19"/>
      </w:r>
      <w:r w:rsidRPr="00CE0A51">
        <w:rPr>
          <w:rFonts w:ascii="Tahoma" w:hAnsi="Tahoma" w:cs="Tahoma"/>
        </w:rPr>
        <w:t xml:space="preserve"> roboczych od dnia otrzymania aktualizacji terminarza. </w:t>
      </w:r>
      <w:bookmarkStart w:id="16" w:name="_Hlk48717664"/>
      <w:r w:rsidRPr="00CE0A51">
        <w:rPr>
          <w:rFonts w:ascii="Tahoma" w:hAnsi="Tahoma" w:cs="Tahoma"/>
        </w:rPr>
        <w:t xml:space="preserve">Zmiana terminarza płatności nie powoduje konieczności aneksowania niniejszej umowy. </w:t>
      </w:r>
      <w:bookmarkEnd w:id="16"/>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Terminarz płatności może być aktualizowany przed upływem okresu rozliczeniowego, którego aktualizacja dotyczy</w:t>
      </w:r>
      <w:r w:rsidR="77C900D6" w:rsidRPr="00CE0A51">
        <w:rPr>
          <w:rFonts w:ascii="Tahoma" w:hAnsi="Tahoma" w:cs="Tahoma"/>
          <w:sz w:val="24"/>
          <w:szCs w:val="24"/>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Akceptacja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terminarza płatności</w:t>
      </w:r>
      <w:r w:rsidR="00AD1B80" w:rsidRPr="00CE0A51">
        <w:rPr>
          <w:rFonts w:ascii="Tahoma" w:hAnsi="Tahoma" w:cs="Tahoma"/>
          <w:kern w:val="3"/>
          <w:sz w:val="24"/>
          <w:szCs w:val="24"/>
          <w:lang w:eastAsia="pl-PL"/>
        </w:rPr>
        <w:t xml:space="preserve"> za bieżący okres rozliczeniowy</w:t>
      </w:r>
      <w:r w:rsidRPr="00CE0A51">
        <w:rPr>
          <w:rFonts w:ascii="Tahoma" w:hAnsi="Tahoma" w:cs="Tahoma"/>
          <w:kern w:val="3"/>
          <w:sz w:val="24"/>
          <w:szCs w:val="24"/>
          <w:lang w:eastAsia="pl-PL"/>
        </w:rPr>
        <w:t xml:space="preserve">, nie zwalnia </w:t>
      </w:r>
      <w:r w:rsidR="004517B5"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z konsekwencji określonych w art. 189 ust.</w:t>
      </w:r>
      <w:r w:rsidR="77C900D6" w:rsidRPr="00CE0A51">
        <w:rPr>
          <w:rFonts w:ascii="Tahoma" w:hAnsi="Tahoma" w:cs="Tahoma"/>
          <w:sz w:val="24"/>
          <w:szCs w:val="24"/>
          <w:lang w:eastAsia="pl-PL"/>
        </w:rPr>
        <w:t xml:space="preserve"> </w:t>
      </w:r>
      <w:r w:rsidRPr="00CE0A51">
        <w:rPr>
          <w:rFonts w:ascii="Tahoma" w:hAnsi="Tahoma" w:cs="Tahoma"/>
          <w:kern w:val="3"/>
          <w:sz w:val="24"/>
          <w:szCs w:val="24"/>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7" w:name="_Ref477164744"/>
      <w:r w:rsidRPr="00CE0A51">
        <w:rPr>
          <w:rFonts w:ascii="Tahoma" w:hAnsi="Tahoma" w:cs="Tahoma"/>
          <w:kern w:val="3"/>
          <w:sz w:val="24"/>
          <w:szCs w:val="24"/>
          <w:lang w:eastAsia="pl-PL"/>
        </w:rPr>
        <w:t xml:space="preserve">Transze dofinansowania są przekazywane na następujący wyodrębniony dla </w:t>
      </w:r>
      <w:r w:rsidRPr="00CE0A51">
        <w:rPr>
          <w:rFonts w:ascii="Tahoma" w:hAnsi="Tahoma" w:cs="Tahoma"/>
          <w:b/>
          <w:bCs/>
          <w:kern w:val="3"/>
          <w:sz w:val="24"/>
          <w:szCs w:val="24"/>
          <w:lang w:eastAsia="pl-PL"/>
        </w:rPr>
        <w:t xml:space="preserve">projektu rachunek płatniczy </w:t>
      </w:r>
      <w:r w:rsidR="004517B5" w:rsidRPr="00CE0A51">
        <w:rPr>
          <w:rFonts w:ascii="Tahoma" w:hAnsi="Tahoma" w:cs="Tahoma"/>
          <w:b/>
          <w:bCs/>
          <w:kern w:val="3"/>
          <w:sz w:val="24"/>
          <w:szCs w:val="24"/>
          <w:lang w:eastAsia="pl-PL"/>
        </w:rPr>
        <w:t>b</w:t>
      </w:r>
      <w:r w:rsidRPr="00CE0A51">
        <w:rPr>
          <w:rFonts w:ascii="Tahoma" w:hAnsi="Tahoma" w:cs="Tahoma"/>
          <w:b/>
          <w:bCs/>
          <w:kern w:val="3"/>
          <w:sz w:val="24"/>
          <w:szCs w:val="24"/>
          <w:lang w:eastAsia="pl-PL"/>
        </w:rPr>
        <w:t>eneficjenta:</w:t>
      </w:r>
      <w:bookmarkEnd w:id="17"/>
      <w:r w:rsidR="00A51BA4" w:rsidRPr="00CE0A51">
        <w:rPr>
          <w:rStyle w:val="Odwoanieprzypisudolnego"/>
          <w:rFonts w:ascii="Tahoma" w:hAnsi="Tahoma" w:cs="Tahoma"/>
          <w:b/>
          <w:bCs/>
          <w:kern w:val="3"/>
          <w:sz w:val="24"/>
          <w:szCs w:val="24"/>
          <w:lang w:eastAsia="pl-PL"/>
        </w:rPr>
        <w:footnoteReference w:id="20"/>
      </w:r>
    </w:p>
    <w:p w14:paraId="5D588F7A" w14:textId="5588F0BB"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bookmarkStart w:id="18" w:name="_Ref477166994"/>
      <w:r w:rsidRPr="00CE0A51">
        <w:rPr>
          <w:rFonts w:ascii="Tahoma" w:hAnsi="Tahoma" w:cs="Tahoma"/>
          <w:kern w:val="3"/>
          <w:sz w:val="24"/>
          <w:szCs w:val="24"/>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za pośrednictwem rachunku płatniczego  transferowego:</w:t>
      </w:r>
      <w:bookmarkEnd w:id="18"/>
    </w:p>
    <w:p w14:paraId="1693E481" w14:textId="01881B77"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Nr rachunku płatniczego: ………………………………………………………………………………………</w:t>
      </w:r>
      <w:bookmarkStart w:id="19" w:name="_Ref477167015"/>
    </w:p>
    <w:p w14:paraId="3E363211" w14:textId="74DB258F" w:rsidR="006D0305" w:rsidRPr="00CE0A51"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CE0A51">
        <w:rPr>
          <w:rFonts w:ascii="Tahoma" w:hAnsi="Tahoma" w:cs="Tahoma"/>
          <w:b/>
          <w:bCs/>
          <w:kern w:val="3"/>
          <w:sz w:val="24"/>
          <w:szCs w:val="24"/>
          <w:lang w:eastAsia="pl-PL"/>
        </w:rPr>
        <w:t xml:space="preserve">dane rachunku płatniczego  </w:t>
      </w:r>
      <w:r w:rsidR="004517B5" w:rsidRPr="00CE0A51">
        <w:rPr>
          <w:rFonts w:ascii="Tahoma" w:hAnsi="Tahoma" w:cs="Tahoma"/>
          <w:b/>
          <w:bCs/>
          <w:kern w:val="3"/>
          <w:sz w:val="24"/>
          <w:szCs w:val="24"/>
          <w:lang w:eastAsia="pl-PL"/>
        </w:rPr>
        <w:t>podmiotu/ów realizujących projekt</w:t>
      </w:r>
      <w:r w:rsidRPr="00CE0A51">
        <w:rPr>
          <w:rFonts w:ascii="Tahoma" w:hAnsi="Tahoma" w:cs="Tahoma"/>
          <w:b/>
          <w:bCs/>
          <w:kern w:val="3"/>
          <w:sz w:val="24"/>
          <w:szCs w:val="24"/>
          <w:lang w:eastAsia="pl-PL"/>
        </w:rPr>
        <w:t>:</w:t>
      </w:r>
      <w:bookmarkEnd w:id="19"/>
    </w:p>
    <w:p w14:paraId="402B9E40" w14:textId="198A2F31"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Nr rachunku płatniczego: ………………………………………………………………………………………</w:t>
      </w:r>
      <w:bookmarkEnd w:id="14"/>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lastRenderedPageBreak/>
        <w:t>Transze dofinansowania, o których mowa w § 8 ust. 1 umowy, z rachunku płatniczego transferowego, o którym mowa w ust. 1</w:t>
      </w:r>
      <w:r w:rsidR="77C900D6" w:rsidRPr="00CE0A51">
        <w:rPr>
          <w:rFonts w:ascii="Tahoma" w:hAnsi="Tahoma" w:cs="Tahoma"/>
          <w:sz w:val="24"/>
          <w:szCs w:val="24"/>
          <w:lang w:eastAsia="pl-PL"/>
        </w:rPr>
        <w:t>0</w:t>
      </w:r>
      <w:r w:rsidR="004517B5"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są przekazywane bez zbędnej zwłoki na wyodrębniony dla projektu rachunek płatniczy</w:t>
      </w:r>
      <w:r w:rsidR="00A51BA4" w:rsidRPr="00CE0A51">
        <w:rPr>
          <w:rStyle w:val="Odwoanieprzypisudolnego"/>
          <w:rFonts w:ascii="Tahoma" w:hAnsi="Tahoma" w:cs="Tahoma"/>
          <w:kern w:val="3"/>
          <w:sz w:val="24"/>
          <w:szCs w:val="24"/>
          <w:lang w:eastAsia="pl-PL"/>
        </w:rPr>
        <w:footnoteReference w:id="21"/>
      </w:r>
      <w:r w:rsidR="004517B5" w:rsidRPr="00CE0A51">
        <w:rPr>
          <w:rFonts w:ascii="Tahoma" w:hAnsi="Tahoma" w:cs="Tahoma"/>
          <w:kern w:val="3"/>
          <w:sz w:val="24"/>
          <w:szCs w:val="24"/>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niezwłocznie poinformować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 zmianie rachunków płatniczych, o których mowa w ust. 1</w:t>
      </w:r>
      <w:r w:rsidR="77C900D6" w:rsidRPr="00CE0A51">
        <w:rPr>
          <w:rFonts w:ascii="Tahoma" w:hAnsi="Tahoma" w:cs="Tahoma"/>
          <w:sz w:val="24"/>
          <w:szCs w:val="24"/>
          <w:lang w:eastAsia="pl-PL"/>
        </w:rPr>
        <w:t>0</w:t>
      </w:r>
      <w:r w:rsidRPr="00CE0A51">
        <w:rPr>
          <w:rFonts w:ascii="Tahoma" w:hAnsi="Tahoma" w:cs="Tahoma"/>
          <w:kern w:val="3"/>
          <w:sz w:val="24"/>
          <w:szCs w:val="24"/>
          <w:lang w:eastAsia="pl-PL"/>
        </w:rPr>
        <w:t xml:space="preserve"> niniejszego paragrafu. Przedmiotowa zmiana skutkuje koniecznością aneksowania umowy o dofinansowanie projektu.</w:t>
      </w:r>
      <w:bookmarkStart w:id="20"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0"/>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we wniosku o płatność przekazuje informacje o odsetkach, o których mowa w ust. </w:t>
      </w:r>
      <w:r w:rsidR="004517B5" w:rsidRPr="00CE0A51">
        <w:rPr>
          <w:rFonts w:ascii="Tahoma" w:hAnsi="Tahoma" w:cs="Tahoma"/>
          <w:kern w:val="3"/>
          <w:sz w:val="24"/>
          <w:szCs w:val="24"/>
          <w:lang w:eastAsia="pl-PL"/>
        </w:rPr>
        <w:t>1</w:t>
      </w:r>
      <w:r w:rsidR="77C900D6" w:rsidRPr="00CE0A51">
        <w:rPr>
          <w:rFonts w:ascii="Tahoma" w:hAnsi="Tahoma" w:cs="Tahoma"/>
          <w:sz w:val="24"/>
          <w:szCs w:val="24"/>
          <w:lang w:eastAsia="pl-PL"/>
        </w:rPr>
        <w:t>3</w:t>
      </w:r>
      <w:r w:rsidRPr="00CE0A51">
        <w:rPr>
          <w:rFonts w:ascii="Tahoma" w:hAnsi="Tahoma" w:cs="Tahoma"/>
          <w:kern w:val="3"/>
          <w:sz w:val="24"/>
          <w:szCs w:val="24"/>
          <w:lang w:eastAsia="pl-PL"/>
        </w:rPr>
        <w:t>.</w:t>
      </w:r>
      <w:r w:rsidR="00A51BA4" w:rsidRPr="00CE0A51">
        <w:rPr>
          <w:rStyle w:val="Odwoanieprzypisudolnego"/>
          <w:rFonts w:ascii="Tahoma" w:hAnsi="Tahoma" w:cs="Tahoma"/>
          <w:kern w:val="3"/>
          <w:sz w:val="24"/>
          <w:szCs w:val="24"/>
          <w:lang w:eastAsia="pl-PL"/>
        </w:rPr>
        <w:footnoteReference w:id="22"/>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1" w:name="_Ref477166137"/>
      <w:r w:rsidRPr="00CE0A51">
        <w:rPr>
          <w:rFonts w:ascii="Tahoma" w:hAnsi="Tahoma" w:cs="Tahoma"/>
          <w:kern w:val="3"/>
          <w:sz w:val="24"/>
          <w:szCs w:val="24"/>
          <w:lang w:eastAsia="pl-PL"/>
        </w:rPr>
        <w:t xml:space="preserve">Beneficjent każdorazowo przy zwrocie środków na rachunek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wskazuje w tytule zwrotu:</w:t>
      </w:r>
      <w:bookmarkEnd w:id="21"/>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wysokość środków w poszczególnych paragrafach klasyfikacji budżetowej;</w:t>
      </w:r>
      <w:r w:rsidR="00A51BA4" w:rsidRPr="00CE0A51">
        <w:rPr>
          <w:rStyle w:val="Odwoanieprzypisudolnego"/>
          <w:rFonts w:ascii="Tahoma" w:hAnsi="Tahoma" w:cs="Tahoma"/>
          <w:kern w:val="3"/>
          <w:sz w:val="24"/>
          <w:szCs w:val="24"/>
          <w:lang w:eastAsia="pl-PL"/>
        </w:rPr>
        <w:footnoteReference w:id="23"/>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tytuł zwrotu (np.: zwrot na koniec realizacji projektu</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zwrot nieprawidłowości</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i lub z odsetkami</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zwrot wydatków niekwalifikowalnych</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decyzja administracyjna, itp.).</w:t>
      </w:r>
    </w:p>
    <w:p w14:paraId="6AC54A5D" w14:textId="77777777" w:rsidR="006250CA" w:rsidRPr="00CE0A51"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 9.</w:t>
      </w:r>
    </w:p>
    <w:p w14:paraId="45583342" w14:textId="72EF0237" w:rsidR="009141BB" w:rsidRPr="00CE0A51"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2" w:name="_Ref477164688"/>
      <w:r w:rsidRPr="00CE0A51">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CE0A51">
        <w:rPr>
          <w:rFonts w:ascii="Tahoma" w:hAnsi="Tahoma" w:cs="Tahoma"/>
          <w:sz w:val="24"/>
          <w:szCs w:val="24"/>
          <w:lang w:eastAsia="pl-PL"/>
        </w:rPr>
        <w:t>/terminarzu płatności o których mowa w §</w:t>
      </w:r>
      <w:r w:rsidR="00C156B3">
        <w:rPr>
          <w:rFonts w:ascii="Tahoma" w:hAnsi="Tahoma" w:cs="Tahoma"/>
          <w:sz w:val="24"/>
          <w:szCs w:val="24"/>
          <w:lang w:eastAsia="pl-PL"/>
        </w:rPr>
        <w:t>1 pkt</w:t>
      </w:r>
      <w:r w:rsidR="00651CF1" w:rsidRPr="00CE0A51">
        <w:rPr>
          <w:rFonts w:ascii="Tahoma" w:hAnsi="Tahoma" w:cs="Tahoma"/>
          <w:sz w:val="24"/>
          <w:szCs w:val="24"/>
          <w:lang w:eastAsia="pl-PL"/>
        </w:rPr>
        <w:t xml:space="preserve"> </w:t>
      </w:r>
      <w:r w:rsidR="007915DE">
        <w:rPr>
          <w:rFonts w:ascii="Tahoma" w:hAnsi="Tahoma" w:cs="Tahoma"/>
          <w:sz w:val="24"/>
          <w:szCs w:val="24"/>
          <w:lang w:eastAsia="pl-PL"/>
        </w:rPr>
        <w:t>9</w:t>
      </w:r>
      <w:r w:rsidR="5D660754" w:rsidRPr="00CE0A51">
        <w:rPr>
          <w:rFonts w:ascii="Tahoma" w:hAnsi="Tahoma" w:cs="Tahoma"/>
          <w:sz w:val="24"/>
          <w:szCs w:val="24"/>
          <w:lang w:eastAsia="pl-PL"/>
        </w:rPr>
        <w:t xml:space="preserve"> i 2</w:t>
      </w:r>
      <w:r w:rsidR="00A32898">
        <w:rPr>
          <w:rFonts w:ascii="Tahoma" w:hAnsi="Tahoma" w:cs="Tahoma"/>
          <w:sz w:val="24"/>
          <w:szCs w:val="24"/>
          <w:lang w:eastAsia="pl-PL"/>
        </w:rPr>
        <w:t>6</w:t>
      </w:r>
      <w:r w:rsidR="00E35961">
        <w:rPr>
          <w:rFonts w:ascii="Tahoma" w:hAnsi="Tahoma" w:cs="Tahoma"/>
          <w:sz w:val="24"/>
          <w:szCs w:val="24"/>
          <w:lang w:eastAsia="pl-PL"/>
        </w:rPr>
        <w:t>.</w:t>
      </w:r>
    </w:p>
    <w:p w14:paraId="1A62FC35" w14:textId="453C819F" w:rsidR="008C0676" w:rsidRPr="00E35961"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CE0A51">
        <w:rPr>
          <w:rFonts w:ascii="Tahoma" w:hAnsi="Tahoma" w:cs="Tahoma"/>
          <w:sz w:val="24"/>
          <w:szCs w:val="24"/>
          <w:lang w:eastAsia="pl-PL"/>
        </w:rPr>
        <w:t xml:space="preserve">Kolejne transze dofinansowania są przekazywane </w:t>
      </w:r>
      <w:r w:rsidR="5D660754" w:rsidRPr="00CE0A51">
        <w:rPr>
          <w:rFonts w:ascii="Tahoma" w:hAnsi="Tahoma" w:cs="Tahoma"/>
          <w:sz w:val="24"/>
          <w:szCs w:val="24"/>
          <w:lang w:eastAsia="pl-PL"/>
        </w:rPr>
        <w:t>w wysokości określonej w terminarzu płatności, o którym mowa w §</w:t>
      </w:r>
      <w:r w:rsidR="00651CF1" w:rsidRPr="00CE0A51">
        <w:rPr>
          <w:rFonts w:ascii="Tahoma" w:hAnsi="Tahoma" w:cs="Tahoma"/>
          <w:sz w:val="24"/>
          <w:szCs w:val="24"/>
          <w:lang w:eastAsia="pl-PL"/>
        </w:rPr>
        <w:t xml:space="preserve"> </w:t>
      </w:r>
      <w:r w:rsidR="00C156B3">
        <w:rPr>
          <w:rFonts w:ascii="Tahoma" w:hAnsi="Tahoma" w:cs="Tahoma"/>
          <w:sz w:val="24"/>
          <w:szCs w:val="24"/>
          <w:lang w:eastAsia="pl-PL"/>
        </w:rPr>
        <w:t xml:space="preserve">1 pkt </w:t>
      </w:r>
      <w:r w:rsidR="5D660754" w:rsidRPr="00CE0A51">
        <w:rPr>
          <w:rFonts w:ascii="Tahoma" w:hAnsi="Tahoma" w:cs="Tahoma"/>
          <w:sz w:val="24"/>
          <w:szCs w:val="24"/>
          <w:lang w:eastAsia="pl-PL"/>
        </w:rPr>
        <w:t>2</w:t>
      </w:r>
      <w:r w:rsidR="00A32898">
        <w:rPr>
          <w:rFonts w:ascii="Tahoma" w:hAnsi="Tahoma" w:cs="Tahoma"/>
          <w:sz w:val="24"/>
          <w:szCs w:val="24"/>
          <w:lang w:eastAsia="pl-PL"/>
        </w:rPr>
        <w:t>6</w:t>
      </w:r>
      <w:r w:rsidR="5D660754" w:rsidRPr="00CE0A51">
        <w:rPr>
          <w:rFonts w:ascii="Tahoma" w:hAnsi="Tahoma" w:cs="Tahoma"/>
          <w:sz w:val="24"/>
          <w:szCs w:val="24"/>
          <w:lang w:eastAsia="pl-PL"/>
        </w:rPr>
        <w:t xml:space="preserve"> </w:t>
      </w:r>
      <w:r w:rsidRPr="00CE0A51">
        <w:rPr>
          <w:rFonts w:ascii="Tahoma" w:hAnsi="Tahoma" w:cs="Tahoma"/>
          <w:sz w:val="24"/>
          <w:szCs w:val="24"/>
          <w:lang w:eastAsia="pl-PL"/>
        </w:rPr>
        <w:t>po zatwierdzeniu wniosku o płatność, w którym beneficjent oświadczył, że wydatkował co najmniej 70% łącznej kwoty otrzymanych transz dofinansowania.</w:t>
      </w:r>
    </w:p>
    <w:p w14:paraId="48FD9C42" w14:textId="6835D07D" w:rsidR="00E35961" w:rsidRPr="00CE0A51" w:rsidRDefault="00E35961"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Pr>
          <w:rFonts w:ascii="Tahoma" w:hAnsi="Tahoma" w:cs="Tahoma"/>
          <w:kern w:val="3"/>
          <w:sz w:val="24"/>
          <w:szCs w:val="24"/>
          <w:lang w:eastAsia="pl-PL"/>
        </w:rPr>
        <w:lastRenderedPageBreak/>
        <w:t xml:space="preserve">Transze </w:t>
      </w:r>
      <w:r w:rsidRPr="00CE0A51">
        <w:rPr>
          <w:rFonts w:ascii="Tahoma" w:hAnsi="Tahoma" w:cs="Tahoma"/>
          <w:kern w:val="3"/>
          <w:sz w:val="24"/>
          <w:szCs w:val="24"/>
          <w:lang w:eastAsia="pl-PL"/>
        </w:rPr>
        <w:t>dofinansowania wypłacane</w:t>
      </w:r>
      <w:r>
        <w:rPr>
          <w:rFonts w:ascii="Tahoma" w:hAnsi="Tahoma" w:cs="Tahoma"/>
          <w:kern w:val="3"/>
          <w:sz w:val="24"/>
          <w:szCs w:val="24"/>
          <w:lang w:eastAsia="pl-PL"/>
        </w:rPr>
        <w:t xml:space="preserve"> są przez </w:t>
      </w:r>
      <w:r w:rsidRPr="007915DE">
        <w:rPr>
          <w:rFonts w:ascii="Tahoma" w:hAnsi="Tahoma" w:cs="Tahoma"/>
          <w:kern w:val="3"/>
          <w:sz w:val="24"/>
          <w:szCs w:val="24"/>
          <w:lang w:eastAsia="pl-PL"/>
        </w:rPr>
        <w:t>Bank Gospodarstwa Krajowego, na podstawie zlecenia płatności wystawionego pod warunkiem dostępności środków w ramach upoważnienia, wydanego na podstawie art. 188 ust. 2 UFP do wydawania zgody na dokonywanie płatności,</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3" w:name="_Ref477165983"/>
      <w:bookmarkEnd w:id="22"/>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może zawiesić wypłacanie transz dofinansowania w przypadku:</w:t>
      </w:r>
      <w:bookmarkEnd w:id="23"/>
    </w:p>
    <w:p w14:paraId="6B2225FA"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nieprawidłowej realizacji projektu, w szczególności w przypadku opóźnienia w realizacji projektu przez </w:t>
      </w:r>
      <w:r w:rsidR="00666012"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nieterminowego przedkładania dokumentów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braku przekazania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Zawieszenie transz dofinansowania, o których mowa w ust. </w:t>
      </w:r>
      <w:r w:rsidR="77C900D6" w:rsidRPr="00CE0A51">
        <w:rPr>
          <w:rFonts w:ascii="Tahoma" w:hAnsi="Tahoma" w:cs="Tahoma"/>
          <w:sz w:val="24"/>
          <w:szCs w:val="24"/>
          <w:lang w:eastAsia="pl-PL"/>
        </w:rPr>
        <w:t>4</w:t>
      </w:r>
      <w:r w:rsidRPr="00CE0A51">
        <w:rPr>
          <w:rFonts w:ascii="Tahoma" w:hAnsi="Tahoma" w:cs="Tahoma"/>
          <w:kern w:val="3"/>
          <w:sz w:val="24"/>
          <w:szCs w:val="24"/>
          <w:lang w:eastAsia="pl-PL"/>
        </w:rPr>
        <w:t xml:space="preserve"> niniejszego paragrafu, następuje wraz z pisemnym poinformowaniem </w:t>
      </w:r>
      <w:r w:rsidR="002102F1"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Uruchomienie płatności następuje pod warunkiem usunięcia przez </w:t>
      </w:r>
      <w:r w:rsidR="00666012"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przyczyn zawieszenia lub przyjęcia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wyjaśnień, w terminie określonym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nie ponosi odpowiedzialności za szkody wyrządzone wskutek zawieszenia płatności spowodowanych okolicznościami, o których mowa w ust. </w:t>
      </w:r>
      <w:r w:rsidR="77C900D6" w:rsidRPr="00CE0A51">
        <w:rPr>
          <w:rFonts w:ascii="Tahoma" w:hAnsi="Tahoma" w:cs="Tahoma"/>
          <w:sz w:val="24"/>
          <w:szCs w:val="24"/>
          <w:lang w:eastAsia="pl-PL"/>
        </w:rPr>
        <w:t>4</w:t>
      </w:r>
      <w:r w:rsidR="006250CA" w:rsidRPr="00CE0A51">
        <w:rPr>
          <w:rFonts w:ascii="Tahoma" w:hAnsi="Tahoma" w:cs="Tahoma"/>
          <w:kern w:val="3"/>
          <w:sz w:val="24"/>
          <w:szCs w:val="24"/>
          <w:lang w:eastAsia="pl-PL"/>
        </w:rPr>
        <w:t xml:space="preserve">. </w:t>
      </w:r>
    </w:p>
    <w:p w14:paraId="7C199206" w14:textId="77777777" w:rsidR="006250CA" w:rsidRPr="00CE0A51" w:rsidRDefault="006250CA"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Rozliczanie Projektu</w:t>
      </w:r>
    </w:p>
    <w:p w14:paraId="3C2168D5" w14:textId="77777777" w:rsidR="006250CA" w:rsidRPr="002276E2" w:rsidRDefault="006250CA" w:rsidP="00CE0A51">
      <w:pPr>
        <w:suppressAutoHyphens/>
        <w:autoSpaceDN w:val="0"/>
        <w:spacing w:after="60"/>
        <w:jc w:val="center"/>
        <w:textAlignment w:val="baseline"/>
        <w:rPr>
          <w:rFonts w:ascii="Tahoma" w:hAnsi="Tahoma" w:cs="Tahoma"/>
          <w:b/>
          <w:kern w:val="3"/>
          <w:sz w:val="24"/>
          <w:szCs w:val="24"/>
          <w:lang w:eastAsia="pl-PL"/>
        </w:rPr>
      </w:pPr>
      <w:r w:rsidRPr="002276E2">
        <w:rPr>
          <w:rFonts w:ascii="Tahoma" w:hAnsi="Tahoma" w:cs="Tahoma"/>
          <w:b/>
          <w:kern w:val="3"/>
          <w:sz w:val="24"/>
          <w:szCs w:val="24"/>
          <w:lang w:eastAsia="pl-PL"/>
        </w:rPr>
        <w:t>§ 10.</w:t>
      </w:r>
    </w:p>
    <w:p w14:paraId="68BF856C" w14:textId="03E00D36" w:rsidR="00C906D5" w:rsidRPr="002276E2"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2276E2">
        <w:rPr>
          <w:rFonts w:ascii="Tahoma" w:hAnsi="Tahoma" w:cs="Tahoma"/>
          <w:kern w:val="3"/>
          <w:sz w:val="24"/>
          <w:szCs w:val="24"/>
          <w:lang w:eastAsia="pl-PL"/>
        </w:rPr>
        <w:t xml:space="preserve">W celu rozliczenia projektu </w:t>
      </w:r>
      <w:r w:rsidR="00EE1264" w:rsidRPr="002276E2">
        <w:rPr>
          <w:rFonts w:ascii="Tahoma" w:hAnsi="Tahoma" w:cs="Tahoma"/>
          <w:kern w:val="3"/>
          <w:sz w:val="24"/>
          <w:szCs w:val="24"/>
          <w:lang w:eastAsia="pl-PL"/>
        </w:rPr>
        <w:t>b</w:t>
      </w:r>
      <w:r w:rsidRPr="002276E2">
        <w:rPr>
          <w:rFonts w:ascii="Tahoma" w:hAnsi="Tahoma" w:cs="Tahoma"/>
          <w:kern w:val="3"/>
          <w:sz w:val="24"/>
          <w:szCs w:val="24"/>
          <w:lang w:eastAsia="pl-PL"/>
        </w:rPr>
        <w:t xml:space="preserve">eneficjent przedkłada wniosek o płatność w wersji elektronicznej na warunkach określonych w § </w:t>
      </w:r>
      <w:r w:rsidR="00511CBC" w:rsidRPr="002276E2">
        <w:rPr>
          <w:rFonts w:ascii="Tahoma" w:hAnsi="Tahoma" w:cs="Tahoma"/>
          <w:kern w:val="3"/>
          <w:sz w:val="24"/>
          <w:szCs w:val="24"/>
          <w:lang w:eastAsia="pl-PL"/>
        </w:rPr>
        <w:t>1</w:t>
      </w:r>
      <w:r w:rsidR="008D4389">
        <w:rPr>
          <w:rFonts w:ascii="Tahoma" w:hAnsi="Tahoma" w:cs="Tahoma"/>
          <w:kern w:val="3"/>
          <w:sz w:val="24"/>
          <w:szCs w:val="24"/>
          <w:lang w:eastAsia="pl-PL"/>
        </w:rPr>
        <w:t>7</w:t>
      </w:r>
      <w:r w:rsidRPr="002276E2">
        <w:rPr>
          <w:rFonts w:ascii="Tahoma" w:hAnsi="Tahoma" w:cs="Tahoma"/>
          <w:kern w:val="3"/>
          <w:sz w:val="24"/>
          <w:szCs w:val="24"/>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2276E2">
        <w:rPr>
          <w:rFonts w:ascii="Tahoma" w:hAnsi="Tahoma" w:cs="Tahoma"/>
          <w:kern w:val="3"/>
          <w:sz w:val="24"/>
          <w:szCs w:val="24"/>
          <w:lang w:eastAsia="pl-PL"/>
        </w:rPr>
        <w:t>Beneficjent zobowiązuje się do przedkładania wraz z wnioskiem o płatność</w:t>
      </w:r>
      <w:r w:rsidRPr="00CE0A51">
        <w:rPr>
          <w:rFonts w:ascii="Tahoma" w:hAnsi="Tahoma" w:cs="Tahoma"/>
          <w:kern w:val="3"/>
          <w:sz w:val="24"/>
          <w:szCs w:val="24"/>
          <w:lang w:eastAsia="pl-PL"/>
        </w:rPr>
        <w:t>, o którym mowa w ust.</w:t>
      </w:r>
      <w:r w:rsidR="00F91669">
        <w:rPr>
          <w:rFonts w:ascii="Tahoma" w:hAnsi="Tahoma" w:cs="Tahoma"/>
          <w:kern w:val="3"/>
          <w:sz w:val="24"/>
          <w:szCs w:val="24"/>
          <w:lang w:eastAsia="pl-PL"/>
        </w:rPr>
        <w:t xml:space="preserve"> </w:t>
      </w:r>
      <w:r w:rsidRPr="00CE0A51">
        <w:rPr>
          <w:rFonts w:ascii="Tahoma" w:hAnsi="Tahoma" w:cs="Tahoma"/>
          <w:kern w:val="3"/>
          <w:sz w:val="24"/>
          <w:szCs w:val="24"/>
          <w:lang w:eastAsia="pl-PL"/>
        </w:rPr>
        <w:t>1:</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dokumentów, o których mowa w § 5</w:t>
      </w:r>
      <w:r w:rsidR="00E10D7F" w:rsidRPr="00CE0A51">
        <w:rPr>
          <w:rFonts w:ascii="Tahoma" w:hAnsi="Tahoma" w:cs="Tahoma"/>
          <w:kern w:val="3"/>
          <w:sz w:val="24"/>
          <w:szCs w:val="24"/>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dokumentów wylosowan</w:t>
      </w:r>
      <w:r w:rsidR="00584947" w:rsidRPr="00CE0A51">
        <w:rPr>
          <w:rFonts w:ascii="Tahoma" w:hAnsi="Tahoma" w:cs="Tahoma"/>
          <w:kern w:val="3"/>
          <w:sz w:val="24"/>
          <w:szCs w:val="24"/>
          <w:lang w:eastAsia="pl-PL"/>
        </w:rPr>
        <w:t>ych w ramach</w:t>
      </w:r>
      <w:r w:rsidRPr="00CE0A51">
        <w:rPr>
          <w:rFonts w:ascii="Tahoma" w:hAnsi="Tahoma" w:cs="Tahoma"/>
          <w:kern w:val="3"/>
          <w:sz w:val="24"/>
          <w:szCs w:val="24"/>
          <w:lang w:eastAsia="pl-PL"/>
        </w:rPr>
        <w:t xml:space="preserve"> kontroli przy wniosku o płatność</w:t>
      </w:r>
      <w:r w:rsidR="00A51BA4" w:rsidRPr="00CE0A51">
        <w:rPr>
          <w:rStyle w:val="Odwoanieprzypisudolnego"/>
          <w:rFonts w:ascii="Tahoma" w:hAnsi="Tahoma" w:cs="Tahoma"/>
          <w:kern w:val="3"/>
          <w:sz w:val="24"/>
          <w:szCs w:val="24"/>
          <w:lang w:eastAsia="pl-PL"/>
        </w:rPr>
        <w:footnoteReference w:id="24"/>
      </w:r>
      <w:r w:rsidR="001615B3" w:rsidRPr="00CE0A51">
        <w:rPr>
          <w:rFonts w:ascii="Tahoma" w:hAnsi="Tahoma" w:cs="Tahoma"/>
          <w:kern w:val="3"/>
          <w:sz w:val="24"/>
          <w:szCs w:val="24"/>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lastRenderedPageBreak/>
        <w:t>Beneficjent składa wniosek o płatność, będący podstawą wypłaty pierwszej transzy dofinansowania</w:t>
      </w:r>
      <w:r w:rsidR="00A728A6" w:rsidRPr="00CE0A51">
        <w:rPr>
          <w:rFonts w:ascii="Tahoma" w:hAnsi="Tahoma" w:cs="Tahoma"/>
          <w:kern w:val="3"/>
          <w:sz w:val="24"/>
          <w:szCs w:val="24"/>
          <w:lang w:eastAsia="pl-PL"/>
        </w:rPr>
        <w:t>, o której mowa w</w:t>
      </w:r>
      <w:r w:rsidRPr="00CE0A51">
        <w:rPr>
          <w:rFonts w:ascii="Tahoma" w:hAnsi="Tahoma" w:cs="Tahoma"/>
          <w:kern w:val="3"/>
          <w:sz w:val="24"/>
          <w:szCs w:val="24"/>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rFonts w:ascii="Tahoma" w:hAnsi="Tahoma" w:cs="Tahoma"/>
          <w:kern w:val="3"/>
          <w:sz w:val="24"/>
          <w:szCs w:val="24"/>
          <w:lang w:eastAsia="pl-PL"/>
        </w:rPr>
      </w:pPr>
      <w:r w:rsidRPr="00CE0A51">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10 dni roboczych od dnia jej podpisania;</w:t>
      </w:r>
    </w:p>
    <w:p w14:paraId="686479AB" w14:textId="2B1C00D6" w:rsidR="006250CA" w:rsidRPr="00CE0A51" w:rsidRDefault="006250CA" w:rsidP="00CE0A51">
      <w:pPr>
        <w:numPr>
          <w:ilvl w:val="0"/>
          <w:numId w:val="27"/>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15 dni roboczych od dnia jej podpisania w przypadku projektów o wartości przekraczającej limit</w:t>
      </w:r>
      <w:r w:rsidR="002276E2">
        <w:rPr>
          <w:rFonts w:ascii="Tahoma" w:hAnsi="Tahoma" w:cs="Tahoma"/>
          <w:kern w:val="3"/>
          <w:sz w:val="24"/>
          <w:szCs w:val="24"/>
          <w:lang w:eastAsia="pl-PL"/>
        </w:rPr>
        <w:t xml:space="preserve"> 10 mln PLN</w:t>
      </w:r>
      <w:r w:rsidRPr="002276E2">
        <w:rPr>
          <w:rFonts w:ascii="Tahoma" w:hAnsi="Tahoma" w:cs="Tahoma"/>
          <w:kern w:val="3"/>
          <w:sz w:val="24"/>
          <w:szCs w:val="24"/>
          <w:lang w:eastAsia="pl-PL"/>
        </w:rPr>
        <w:t>.</w:t>
      </w:r>
    </w:p>
    <w:p w14:paraId="719C7793" w14:textId="77777777" w:rsidR="00D2250A" w:rsidRPr="00CE0A51" w:rsidRDefault="006250CA"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bookmarkStart w:id="24" w:name="_Ref477164150"/>
      <w:r w:rsidRPr="00CE0A51">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CE0A51">
        <w:rPr>
          <w:rFonts w:ascii="Tahoma" w:hAnsi="Tahoma" w:cs="Tahoma"/>
          <w:kern w:val="3"/>
          <w:sz w:val="24"/>
          <w:szCs w:val="24"/>
          <w:lang w:eastAsia="pl-PL"/>
        </w:rPr>
        <w:t>.</w:t>
      </w:r>
    </w:p>
    <w:p w14:paraId="1AA4362B" w14:textId="33624C62" w:rsidR="006250CA" w:rsidRPr="00CE0A51" w:rsidRDefault="00666012"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Z</w:t>
      </w:r>
      <w:r w:rsidR="006250CA" w:rsidRPr="00CE0A51">
        <w:rPr>
          <w:rFonts w:ascii="Tahoma" w:hAnsi="Tahoma" w:cs="Tahoma"/>
          <w:kern w:val="3"/>
          <w:sz w:val="24"/>
          <w:szCs w:val="24"/>
          <w:lang w:eastAsia="pl-PL"/>
        </w:rPr>
        <w:t xml:space="preserve">łożenie końcowego wniosku o płatność oraz zwrot środków pozostałych do rozliczenia na rachunek </w:t>
      </w:r>
      <w:r w:rsidR="0012363C"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następuje w terminie do 30 dni kalendarzowych od dnia zakończenia okresu realizacji projektu. </w:t>
      </w:r>
      <w:bookmarkEnd w:id="24"/>
    </w:p>
    <w:p w14:paraId="2F646234" w14:textId="606CEC85" w:rsidR="00C46DEC" w:rsidRPr="00CE0A51" w:rsidRDefault="77C900D6"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sz w:val="24"/>
          <w:szCs w:val="24"/>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rFonts w:ascii="Tahoma" w:hAnsi="Tahoma" w:cs="Tahoma"/>
          <w:sz w:val="24"/>
          <w:szCs w:val="24"/>
          <w:lang w:eastAsia="pl-PL"/>
        </w:rPr>
        <w:t>postanowienia</w:t>
      </w:r>
      <w:r w:rsidRPr="00CE0A51">
        <w:rPr>
          <w:rFonts w:ascii="Tahoma" w:hAnsi="Tahoma" w:cs="Tahoma"/>
          <w:sz w:val="24"/>
          <w:szCs w:val="24"/>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Rozliczenie </w:t>
      </w:r>
      <w:r w:rsidR="77C900D6" w:rsidRPr="00CE0A51">
        <w:rPr>
          <w:rFonts w:ascii="Tahoma" w:hAnsi="Tahoma" w:cs="Tahoma"/>
          <w:sz w:val="24"/>
          <w:szCs w:val="24"/>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6CB99852"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p>
    <w:p w14:paraId="571BB530" w14:textId="32BD12DA" w:rsidR="006250CA" w:rsidRPr="00CE0A51" w:rsidRDefault="18BCA842"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CE0A51">
        <w:rPr>
          <w:rFonts w:ascii="Tahoma" w:hAnsi="Tahoma" w:cs="Tahoma"/>
          <w:kern w:val="3"/>
          <w:sz w:val="24"/>
          <w:szCs w:val="24"/>
          <w:lang w:eastAsia="pl-PL"/>
        </w:rPr>
        <w:t>u</w:t>
      </w:r>
      <w:r w:rsidRPr="00CE0A51">
        <w:rPr>
          <w:rFonts w:ascii="Tahoma" w:hAnsi="Tahoma" w:cs="Tahoma"/>
          <w:kern w:val="3"/>
          <w:sz w:val="24"/>
          <w:szCs w:val="24"/>
          <w:lang w:eastAsia="pl-PL"/>
        </w:rPr>
        <w:t>, o który</w:t>
      </w:r>
      <w:r w:rsidR="00CE6EE0" w:rsidRPr="00CE0A51">
        <w:rPr>
          <w:rFonts w:ascii="Tahoma" w:hAnsi="Tahoma" w:cs="Tahoma"/>
          <w:kern w:val="3"/>
          <w:sz w:val="24"/>
          <w:szCs w:val="24"/>
          <w:lang w:eastAsia="pl-PL"/>
        </w:rPr>
        <w:t>ch</w:t>
      </w:r>
      <w:r w:rsidRPr="00CE0A51">
        <w:rPr>
          <w:rFonts w:ascii="Tahoma" w:hAnsi="Tahoma" w:cs="Tahoma"/>
          <w:kern w:val="3"/>
          <w:sz w:val="24"/>
          <w:szCs w:val="24"/>
          <w:lang w:eastAsia="pl-PL"/>
        </w:rPr>
        <w:t xml:space="preserve"> mowa w </w:t>
      </w:r>
      <w:r w:rsidRPr="00CE0A51">
        <w:rPr>
          <w:rFonts w:ascii="Tahoma" w:hAnsi="Tahoma" w:cs="Tahoma"/>
          <w:sz w:val="24"/>
          <w:szCs w:val="24"/>
          <w:lang w:eastAsia="pl-PL"/>
        </w:rPr>
        <w:t>ust</w:t>
      </w:r>
      <w:r w:rsidR="4F5482BB" w:rsidRPr="00CE0A51">
        <w:rPr>
          <w:rFonts w:ascii="Tahoma" w:hAnsi="Tahoma" w:cs="Tahoma"/>
          <w:sz w:val="24"/>
          <w:szCs w:val="24"/>
          <w:lang w:eastAsia="pl-PL"/>
        </w:rPr>
        <w:t>.</w:t>
      </w:r>
      <w:r w:rsidRPr="00CE0A51">
        <w:rPr>
          <w:rFonts w:ascii="Tahoma" w:hAnsi="Tahoma" w:cs="Tahoma"/>
          <w:sz w:val="24"/>
          <w:szCs w:val="24"/>
          <w:lang w:eastAsia="pl-PL"/>
        </w:rPr>
        <w:t xml:space="preserve"> </w:t>
      </w:r>
      <w:r w:rsidR="00CE6EE0" w:rsidRPr="00CE0A51">
        <w:rPr>
          <w:rFonts w:ascii="Tahoma" w:hAnsi="Tahoma" w:cs="Tahoma"/>
          <w:kern w:val="3"/>
          <w:sz w:val="24"/>
          <w:szCs w:val="24"/>
          <w:lang w:eastAsia="pl-PL"/>
        </w:rPr>
        <w:t>5</w:t>
      </w:r>
      <w:r w:rsidRPr="00CE0A51">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68264167" w:rsidR="006250CA" w:rsidRPr="00CC5A69" w:rsidRDefault="006250CA" w:rsidP="00CC5A69">
      <w:pPr>
        <w:pStyle w:val="Akapitzlist"/>
        <w:numPr>
          <w:ilvl w:val="0"/>
          <w:numId w:val="26"/>
        </w:numPr>
        <w:spacing w:after="60"/>
        <w:contextualSpacing/>
        <w:rPr>
          <w:rFonts w:ascii="Tahoma" w:hAnsi="Tahoma" w:cs="Tahoma"/>
        </w:rPr>
      </w:pPr>
      <w:r w:rsidRPr="00CC5A69">
        <w:rPr>
          <w:rFonts w:ascii="Tahoma" w:hAnsi="Tahoma" w:cs="Tahoma"/>
        </w:rPr>
        <w:t xml:space="preserve">Odsetki, o których mowa w ust. </w:t>
      </w:r>
      <w:r w:rsidR="00E8117B" w:rsidRPr="00CC5A69">
        <w:rPr>
          <w:rFonts w:ascii="Tahoma" w:hAnsi="Tahoma" w:cs="Tahoma"/>
        </w:rPr>
        <w:t>9</w:t>
      </w:r>
      <w:r w:rsidRPr="00CC5A69">
        <w:rPr>
          <w:rFonts w:ascii="Tahoma" w:hAnsi="Tahoma" w:cs="Tahoma"/>
        </w:rPr>
        <w:t xml:space="preserve">, podlegają zwrotowi w pełnej wysokości na rachunek </w:t>
      </w:r>
      <w:r w:rsidR="0012363C" w:rsidRPr="00CC5A69">
        <w:rPr>
          <w:rFonts w:ascii="Tahoma" w:hAnsi="Tahoma" w:cs="Tahoma"/>
        </w:rPr>
        <w:t>IZ FESL</w:t>
      </w:r>
      <w:r w:rsidRPr="00CC5A69">
        <w:rPr>
          <w:rFonts w:ascii="Tahoma" w:hAnsi="Tahoma" w:cs="Tahoma"/>
        </w:rPr>
        <w:t xml:space="preserve">. </w:t>
      </w:r>
    </w:p>
    <w:p w14:paraId="2962180B" w14:textId="62E862B2" w:rsidR="006250CA" w:rsidRPr="00CE0A51" w:rsidRDefault="0012363C"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A64284">
        <w:rPr>
          <w:rFonts w:ascii="Tahoma" w:hAnsi="Tahoma" w:cs="Tahoma"/>
          <w:kern w:val="3"/>
          <w:sz w:val="24"/>
          <w:szCs w:val="24"/>
          <w:lang w:eastAsia="pl-PL"/>
        </w:rPr>
        <w:t xml:space="preserve">do </w:t>
      </w:r>
      <w:r w:rsidR="006250CA" w:rsidRPr="00CE0A51">
        <w:rPr>
          <w:rFonts w:ascii="Tahoma" w:hAnsi="Tahoma" w:cs="Tahoma"/>
          <w:kern w:val="3"/>
          <w:sz w:val="24"/>
          <w:szCs w:val="24"/>
          <w:lang w:eastAsia="pl-PL"/>
        </w:rPr>
        <w:t>25 dni roboczych</w:t>
      </w:r>
      <w:r w:rsidR="698BF0AD" w:rsidRPr="00CE0A51">
        <w:rPr>
          <w:rFonts w:ascii="Tahoma" w:hAnsi="Tahoma" w:cs="Tahoma"/>
          <w:kern w:val="3"/>
          <w:sz w:val="24"/>
          <w:szCs w:val="24"/>
          <w:lang w:eastAsia="pl-PL"/>
        </w:rPr>
        <w:t>.</w:t>
      </w:r>
      <w:r w:rsidR="006250CA" w:rsidRPr="00CE0A51">
        <w:rPr>
          <w:rFonts w:ascii="Tahoma" w:hAnsi="Tahoma" w:cs="Tahoma"/>
          <w:kern w:val="3"/>
          <w:sz w:val="24"/>
          <w:szCs w:val="24"/>
          <w:lang w:eastAsia="pl-PL"/>
        </w:rPr>
        <w:t xml:space="preserve"> </w:t>
      </w:r>
      <w:r w:rsidR="399CD956" w:rsidRPr="00CE0A51">
        <w:rPr>
          <w:rFonts w:ascii="Tahoma" w:hAnsi="Tahoma" w:cs="Tahoma"/>
          <w:kern w:val="3"/>
          <w:sz w:val="24"/>
          <w:szCs w:val="24"/>
          <w:lang w:eastAsia="pl-PL"/>
        </w:rPr>
        <w:t>Terminy te</w:t>
      </w:r>
      <w:r w:rsidR="006250CA" w:rsidRPr="00CE0A51">
        <w:rPr>
          <w:rFonts w:ascii="Tahoma" w:hAnsi="Tahoma" w:cs="Tahoma"/>
          <w:kern w:val="3"/>
          <w:sz w:val="24"/>
          <w:szCs w:val="24"/>
          <w:lang w:eastAsia="pl-PL"/>
        </w:rPr>
        <w:t xml:space="preserve"> dotycz</w:t>
      </w:r>
      <w:r w:rsidR="7BEB6B35" w:rsidRPr="00CE0A51">
        <w:rPr>
          <w:rFonts w:ascii="Tahoma" w:hAnsi="Tahoma" w:cs="Tahoma"/>
          <w:kern w:val="3"/>
          <w:sz w:val="24"/>
          <w:szCs w:val="24"/>
          <w:lang w:eastAsia="pl-PL"/>
        </w:rPr>
        <w:t>ą</w:t>
      </w:r>
      <w:r w:rsidR="006250CA" w:rsidRPr="00CE0A51">
        <w:rPr>
          <w:rFonts w:ascii="Tahoma" w:hAnsi="Tahoma" w:cs="Tahoma"/>
          <w:kern w:val="3"/>
          <w:sz w:val="24"/>
          <w:szCs w:val="24"/>
          <w:lang w:eastAsia="pl-PL"/>
        </w:rPr>
        <w:t xml:space="preserve"> każdej złożonej przez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eneficjenta wersji wniosku o płatność. </w:t>
      </w:r>
      <w:r w:rsidR="006250CA" w:rsidRPr="00CE0A51">
        <w:rPr>
          <w:rFonts w:ascii="Tahoma" w:eastAsia="Calibri" w:hAnsi="Tahoma" w:cs="Tahoma"/>
          <w:sz w:val="24"/>
          <w:szCs w:val="24"/>
        </w:rPr>
        <w:t xml:space="preserve"> </w:t>
      </w:r>
      <w:r w:rsidR="006250CA" w:rsidRPr="00CE0A51">
        <w:rPr>
          <w:rFonts w:ascii="Tahoma" w:hAnsi="Tahoma" w:cs="Tahoma"/>
          <w:kern w:val="3"/>
          <w:sz w:val="24"/>
          <w:szCs w:val="24"/>
          <w:lang w:eastAsia="pl-PL"/>
        </w:rPr>
        <w:t xml:space="preserve">Do ww. terminów nie wlicza się czasu oczekiwania przez </w:t>
      </w:r>
      <w:r w:rsidRPr="00CE0A51">
        <w:rPr>
          <w:rFonts w:ascii="Tahoma" w:hAnsi="Tahoma" w:cs="Tahoma"/>
          <w:kern w:val="3"/>
          <w:sz w:val="24"/>
          <w:szCs w:val="24"/>
          <w:lang w:eastAsia="pl-PL"/>
        </w:rPr>
        <w:lastRenderedPageBreak/>
        <w:t>IZ FESL</w:t>
      </w:r>
      <w:r w:rsidR="006250CA" w:rsidRPr="00CE0A51">
        <w:rPr>
          <w:rFonts w:ascii="Tahoma" w:hAnsi="Tahoma" w:cs="Tahoma"/>
          <w:kern w:val="3"/>
          <w:sz w:val="24"/>
          <w:szCs w:val="24"/>
          <w:lang w:eastAsia="pl-PL"/>
        </w:rPr>
        <w:t xml:space="preserve"> na złożenie przez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eneficjenta dokumentów wylosowanych do pogłębionej weryfikacji. </w:t>
      </w:r>
    </w:p>
    <w:p w14:paraId="33411A64" w14:textId="351A9F4F" w:rsidR="006250CA" w:rsidRPr="00CC5A69" w:rsidRDefault="006250CA" w:rsidP="00CC5A69">
      <w:pPr>
        <w:pStyle w:val="Akapitzlist"/>
        <w:numPr>
          <w:ilvl w:val="0"/>
          <w:numId w:val="26"/>
        </w:numPr>
        <w:spacing w:after="60"/>
        <w:rPr>
          <w:rFonts w:ascii="Tahoma" w:hAnsi="Tahoma" w:cs="Tahoma"/>
        </w:rPr>
      </w:pPr>
      <w:r w:rsidRPr="00CC5A69">
        <w:rPr>
          <w:rFonts w:ascii="Tahoma" w:hAnsi="Tahoma" w:cs="Tahoma"/>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dokonywana jest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kontrola doraźna na projekcie, termin weryfikacji każdego złożonego przez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wniosku o płatność ulega przerwaniu i biegnie od nowa, chyba że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ma możliwość </w:t>
      </w:r>
      <w:r w:rsidR="00EC76C7" w:rsidRPr="00CE0A51">
        <w:rPr>
          <w:rFonts w:ascii="Tahoma" w:hAnsi="Tahoma" w:cs="Tahoma"/>
          <w:sz w:val="24"/>
          <w:szCs w:val="24"/>
        </w:rPr>
        <w:t>wyłączenia z wniosku o płatność zakwestionowanych kwot ryczałtowych i zatwierdzenia pozostałych kwot ryczałtowych wykazanych w danym wniosku o płatność</w:t>
      </w:r>
      <w:r w:rsidRPr="00CE0A51">
        <w:rPr>
          <w:rFonts w:ascii="Tahoma" w:hAnsi="Tahoma" w:cs="Tahoma"/>
          <w:kern w:val="3"/>
          <w:sz w:val="24"/>
          <w:szCs w:val="24"/>
          <w:lang w:eastAsia="pl-PL"/>
        </w:rPr>
        <w:t>;</w:t>
      </w:r>
      <w:r w:rsidR="00A51BA4" w:rsidRPr="00CE0A51">
        <w:rPr>
          <w:rStyle w:val="Odwoanieprzypisudolnego"/>
          <w:rFonts w:ascii="Tahoma" w:hAnsi="Tahoma" w:cs="Tahoma"/>
          <w:kern w:val="3"/>
          <w:sz w:val="24"/>
          <w:szCs w:val="24"/>
          <w:lang w:eastAsia="pl-PL"/>
        </w:rPr>
        <w:footnoteReference w:id="25"/>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dokonywana jest </w:t>
      </w:r>
      <w:r w:rsidR="002009DA" w:rsidRPr="00CE0A51">
        <w:rPr>
          <w:rFonts w:ascii="Tahoma" w:hAnsi="Tahoma" w:cs="Tahoma"/>
          <w:kern w:val="3"/>
          <w:sz w:val="24"/>
          <w:szCs w:val="24"/>
          <w:lang w:eastAsia="pl-PL"/>
        </w:rPr>
        <w:t xml:space="preserve">przez IZ FESL </w:t>
      </w:r>
      <w:r w:rsidRPr="00CE0A51">
        <w:rPr>
          <w:rFonts w:ascii="Tahoma" w:hAnsi="Tahoma" w:cs="Tahoma"/>
          <w:kern w:val="3"/>
          <w:sz w:val="24"/>
          <w:szCs w:val="24"/>
          <w:lang w:eastAsia="pl-PL"/>
        </w:rPr>
        <w:t>kontrola planowa i złożony został wniosek o płatność</w:t>
      </w:r>
      <w:r w:rsidR="00A51BA4" w:rsidRPr="00CE0A51">
        <w:rPr>
          <w:rStyle w:val="Odwoanieprzypisudolnego"/>
          <w:rFonts w:ascii="Tahoma" w:hAnsi="Tahoma" w:cs="Tahoma"/>
          <w:kern w:val="3"/>
          <w:sz w:val="24"/>
          <w:szCs w:val="24"/>
          <w:lang w:eastAsia="pl-PL"/>
        </w:rPr>
        <w:footnoteReference w:id="26"/>
      </w:r>
      <w:r w:rsidRPr="00CE0A51">
        <w:rPr>
          <w:rFonts w:ascii="Tahoma" w:hAnsi="Tahoma" w:cs="Tahoma"/>
          <w:kern w:val="3"/>
          <w:sz w:val="24"/>
          <w:szCs w:val="24"/>
          <w:lang w:eastAsia="pl-PL"/>
        </w:rPr>
        <w:t xml:space="preserve">, dokonywana jest jego weryfikacja z możliwością wyłączenia </w:t>
      </w:r>
      <w:r w:rsidR="00EC76C7" w:rsidRPr="00CE0A51">
        <w:rPr>
          <w:rFonts w:ascii="Tahoma" w:hAnsi="Tahoma" w:cs="Tahoma"/>
          <w:kern w:val="3"/>
          <w:sz w:val="24"/>
          <w:szCs w:val="24"/>
          <w:lang w:eastAsia="pl-PL"/>
        </w:rPr>
        <w:t>niekwalifikowalnych</w:t>
      </w:r>
      <w:r w:rsidR="00EC76C7" w:rsidRPr="00CE0A51" w:rsidDel="00EC76C7">
        <w:rPr>
          <w:rFonts w:ascii="Tahoma" w:hAnsi="Tahoma" w:cs="Tahoma"/>
          <w:kern w:val="3"/>
          <w:sz w:val="24"/>
          <w:szCs w:val="24"/>
          <w:lang w:eastAsia="pl-PL"/>
        </w:rPr>
        <w:t xml:space="preserve"> </w:t>
      </w:r>
      <w:r w:rsidR="00EC76C7" w:rsidRPr="00CE0A51">
        <w:rPr>
          <w:rFonts w:ascii="Tahoma" w:hAnsi="Tahoma" w:cs="Tahoma"/>
          <w:kern w:val="3"/>
          <w:sz w:val="24"/>
          <w:szCs w:val="24"/>
          <w:lang w:eastAsia="pl-PL"/>
        </w:rPr>
        <w:t>kwot ryczałtowych</w:t>
      </w:r>
      <w:r w:rsidRPr="00CE0A51">
        <w:rPr>
          <w:rFonts w:ascii="Tahoma" w:hAnsi="Tahoma" w:cs="Tahoma"/>
          <w:kern w:val="3"/>
          <w:sz w:val="24"/>
          <w:szCs w:val="24"/>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dokonywana jest weryfikacja pogłębiona na wniosku o płatność</w:t>
      </w:r>
      <w:r w:rsidR="00E1012A" w:rsidRPr="00CE0A51">
        <w:rPr>
          <w:rFonts w:ascii="Tahoma" w:hAnsi="Tahoma" w:cs="Tahoma"/>
          <w:kern w:val="3"/>
          <w:sz w:val="24"/>
          <w:szCs w:val="24"/>
          <w:lang w:eastAsia="pl-PL"/>
        </w:rPr>
        <w:t>. T</w:t>
      </w:r>
      <w:r w:rsidRPr="00CE0A51">
        <w:rPr>
          <w:rFonts w:ascii="Tahoma" w:hAnsi="Tahoma" w:cs="Tahoma"/>
          <w:kern w:val="3"/>
          <w:sz w:val="24"/>
          <w:szCs w:val="24"/>
          <w:lang w:eastAsia="pl-PL"/>
        </w:rPr>
        <w:t xml:space="preserve">ermin weryfikacji tego wniosku może ulec wydłużeniu z uwagi na skomplikowany charakter sprawy lub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dopuszcza możliwość zatwierdzenia wniosku o płatność z wyłączeniem </w:t>
      </w:r>
      <w:r w:rsidR="00EC76C7" w:rsidRPr="00CE0A51">
        <w:rPr>
          <w:rFonts w:ascii="Tahoma" w:hAnsi="Tahoma" w:cs="Tahoma"/>
          <w:kern w:val="3"/>
          <w:sz w:val="24"/>
          <w:szCs w:val="24"/>
          <w:lang w:eastAsia="pl-PL"/>
        </w:rPr>
        <w:t xml:space="preserve">kwot ryczałtowych </w:t>
      </w:r>
      <w:r w:rsidRPr="00CE0A51">
        <w:rPr>
          <w:rFonts w:ascii="Tahoma" w:hAnsi="Tahoma" w:cs="Tahoma"/>
          <w:kern w:val="3"/>
          <w:sz w:val="24"/>
          <w:szCs w:val="24"/>
          <w:lang w:eastAsia="pl-PL"/>
        </w:rPr>
        <w:t>podlegających dalszej weryfikacji.</w:t>
      </w:r>
    </w:p>
    <w:p w14:paraId="5A3517E4" w14:textId="6CBDD405"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przypadku stwierdzenia błędów w złożonym wniosku o płatność,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wzywa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do poprawienia lub uzupełnienia wniosku lub złożenia dodatkowych wyjaśnień w wyznaczonym terminie</w:t>
      </w:r>
      <w:r w:rsidR="00A51BA4" w:rsidRPr="00CE0A51">
        <w:rPr>
          <w:rStyle w:val="Odwoanieprzypisudolnego"/>
          <w:rFonts w:ascii="Tahoma" w:hAnsi="Tahoma" w:cs="Tahoma"/>
          <w:kern w:val="3"/>
          <w:sz w:val="24"/>
          <w:szCs w:val="24"/>
          <w:lang w:eastAsia="pl-PL"/>
        </w:rPr>
        <w:footnoteReference w:id="27"/>
      </w:r>
      <w:bookmarkStart w:id="25" w:name="_Ref477165712"/>
      <w:r w:rsidR="00EC76C7" w:rsidRPr="00CE0A51">
        <w:rPr>
          <w:rFonts w:ascii="Tahoma" w:hAnsi="Tahoma" w:cs="Tahoma"/>
          <w:kern w:val="3"/>
          <w:sz w:val="24"/>
          <w:szCs w:val="24"/>
          <w:lang w:eastAsia="pl-PL"/>
        </w:rPr>
        <w:t>.</w:t>
      </w:r>
      <w:r w:rsidR="002633C6" w:rsidRPr="00CE0A51">
        <w:rPr>
          <w:rFonts w:ascii="Tahoma" w:hAnsi="Tahoma" w:cs="Tahoma"/>
          <w:kern w:val="3"/>
          <w:sz w:val="24"/>
          <w:szCs w:val="24"/>
          <w:lang w:eastAsia="pl-PL"/>
        </w:rPr>
        <w:t xml:space="preserve"> IZ FESL może w szczególności wezwać beneficjenta do złożenia dokumentów, w tym dokumentów wskazanych w § 5 ust. 1  dotyczących projektu.</w:t>
      </w:r>
    </w:p>
    <w:p w14:paraId="41E25F84" w14:textId="0723EA97"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do usunięcia błędów lub złożenia pisemnych wyjaśnień w wyznaczonym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terminie. W przypadku niedotrzymania ww. terminu mają zastosowanie przepisy §</w:t>
      </w:r>
      <w:r w:rsidR="00E1012A" w:rsidRPr="00CE0A51">
        <w:rPr>
          <w:rFonts w:ascii="Tahoma" w:hAnsi="Tahoma" w:cs="Tahoma"/>
          <w:kern w:val="3"/>
          <w:sz w:val="24"/>
          <w:szCs w:val="24"/>
          <w:lang w:eastAsia="pl-PL"/>
        </w:rPr>
        <w:t xml:space="preserve"> 2</w:t>
      </w:r>
      <w:r w:rsidR="00B939B8">
        <w:rPr>
          <w:rFonts w:ascii="Tahoma" w:hAnsi="Tahoma" w:cs="Tahoma"/>
          <w:kern w:val="3"/>
          <w:sz w:val="24"/>
          <w:szCs w:val="24"/>
          <w:lang w:eastAsia="pl-PL"/>
        </w:rPr>
        <w:t>1</w:t>
      </w:r>
      <w:r w:rsidR="00E1012A"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niniejszej umowy.</w:t>
      </w:r>
      <w:bookmarkEnd w:id="25"/>
    </w:p>
    <w:p w14:paraId="2477350E" w14:textId="24A82A00"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przypadku niezłożenia przez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lub wystąpienia we wniosku o płatność </w:t>
      </w:r>
      <w:r w:rsidR="002633C6" w:rsidRPr="00CE0A51">
        <w:rPr>
          <w:rFonts w:ascii="Tahoma" w:hAnsi="Tahoma" w:cs="Tahoma"/>
          <w:kern w:val="3"/>
          <w:sz w:val="24"/>
          <w:szCs w:val="24"/>
          <w:lang w:eastAsia="pl-PL"/>
        </w:rPr>
        <w:lastRenderedPageBreak/>
        <w:t xml:space="preserve">kwot ryczałtowych </w:t>
      </w:r>
      <w:r w:rsidRPr="00CE0A51">
        <w:rPr>
          <w:rFonts w:ascii="Tahoma" w:hAnsi="Tahoma" w:cs="Tahoma"/>
          <w:kern w:val="3"/>
          <w:sz w:val="24"/>
          <w:szCs w:val="24"/>
          <w:lang w:eastAsia="pl-PL"/>
        </w:rPr>
        <w:t xml:space="preserve">uznanych za </w:t>
      </w:r>
      <w:r w:rsidR="00E1012A" w:rsidRPr="00CE0A51">
        <w:rPr>
          <w:rFonts w:ascii="Tahoma" w:hAnsi="Tahoma" w:cs="Tahoma"/>
          <w:kern w:val="3"/>
          <w:sz w:val="24"/>
          <w:szCs w:val="24"/>
          <w:lang w:eastAsia="pl-PL"/>
        </w:rPr>
        <w:t>n</w:t>
      </w:r>
      <w:r w:rsidRPr="00CE0A51">
        <w:rPr>
          <w:rFonts w:ascii="Tahoma" w:hAnsi="Tahoma" w:cs="Tahoma"/>
          <w:kern w:val="3"/>
          <w:sz w:val="24"/>
          <w:szCs w:val="24"/>
          <w:lang w:eastAsia="pl-PL"/>
        </w:rPr>
        <w:t xml:space="preserve">iekwalifikowalne/nieprawidłowe,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może podjąć decyzję o wyłączeniu </w:t>
      </w:r>
      <w:r w:rsidR="002633C6" w:rsidRPr="00CE0A51">
        <w:rPr>
          <w:rFonts w:ascii="Tahoma" w:hAnsi="Tahoma" w:cs="Tahoma"/>
          <w:kern w:val="3"/>
          <w:sz w:val="24"/>
          <w:szCs w:val="24"/>
          <w:lang w:eastAsia="pl-PL"/>
        </w:rPr>
        <w:t xml:space="preserve">ich wraz z kosztami pośrednimi </w:t>
      </w:r>
      <w:r w:rsidRPr="00CE0A51">
        <w:rPr>
          <w:rFonts w:ascii="Tahoma" w:hAnsi="Tahoma" w:cs="Tahoma"/>
          <w:kern w:val="3"/>
          <w:sz w:val="24"/>
          <w:szCs w:val="24"/>
          <w:lang w:eastAsia="pl-PL"/>
        </w:rPr>
        <w:t>z poświadczenia</w:t>
      </w:r>
      <w:r w:rsidR="002633C6"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xml:space="preserve">nie wstrzymując jego zatwierdzenia. </w:t>
      </w:r>
      <w:bookmarkStart w:id="26" w:name="_Ref477165178"/>
    </w:p>
    <w:p w14:paraId="0C3B155C" w14:textId="18E654FF" w:rsidR="006250CA" w:rsidRPr="00CE0A51" w:rsidRDefault="0012363C"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po pozytywnym zweryfikowaniu wniosku o płatność, przekazuje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eneficjentowi w terminie, o którym mowa w ust. </w:t>
      </w:r>
      <w:r w:rsidR="00870F2E" w:rsidRPr="00CE0A51">
        <w:rPr>
          <w:rFonts w:ascii="Tahoma" w:hAnsi="Tahoma" w:cs="Tahoma"/>
          <w:kern w:val="3"/>
          <w:sz w:val="24"/>
          <w:szCs w:val="24"/>
          <w:lang w:eastAsia="pl-PL"/>
        </w:rPr>
        <w:t>1</w:t>
      </w:r>
      <w:r w:rsidR="00CC5A69">
        <w:rPr>
          <w:rFonts w:ascii="Tahoma" w:hAnsi="Tahoma" w:cs="Tahoma"/>
          <w:kern w:val="3"/>
          <w:sz w:val="24"/>
          <w:szCs w:val="24"/>
          <w:lang w:eastAsia="pl-PL"/>
        </w:rPr>
        <w:t>1</w:t>
      </w:r>
      <w:r w:rsidR="006250CA" w:rsidRPr="00CE0A51">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6"/>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bookmarkStart w:id="27" w:name="_Ref477165826"/>
      <w:r w:rsidRPr="00CE0A51">
        <w:rPr>
          <w:rFonts w:ascii="Tahoma" w:hAnsi="Tahoma" w:cs="Tahoma"/>
          <w:kern w:val="3"/>
          <w:sz w:val="24"/>
          <w:szCs w:val="24"/>
          <w:lang w:eastAsia="pl-PL"/>
        </w:rPr>
        <w:t>kwotę wydatków</w:t>
      </w:r>
      <w:r w:rsidR="00B05605" w:rsidRPr="00CE0A51">
        <w:rPr>
          <w:rStyle w:val="Odwoanieprzypisudolnego"/>
          <w:rFonts w:ascii="Tahoma" w:hAnsi="Tahoma" w:cs="Tahoma"/>
          <w:kern w:val="3"/>
          <w:sz w:val="24"/>
          <w:szCs w:val="24"/>
          <w:lang w:eastAsia="pl-PL"/>
        </w:rPr>
        <w:footnoteReference w:id="28"/>
      </w:r>
      <w:r w:rsidR="006250CA" w:rsidRPr="00CE0A51">
        <w:rPr>
          <w:rFonts w:ascii="Tahoma" w:hAnsi="Tahoma" w:cs="Tahoma"/>
          <w:kern w:val="3"/>
          <w:sz w:val="24"/>
          <w:szCs w:val="24"/>
          <w:lang w:eastAsia="pl-PL"/>
        </w:rPr>
        <w:t>, które zostały uznane za niekwalifikowalne wraz z uzasadnieniem;</w:t>
      </w:r>
      <w:bookmarkEnd w:id="27"/>
    </w:p>
    <w:p w14:paraId="44408791" w14:textId="4EF2EF0B" w:rsidR="006250CA" w:rsidRPr="00CE0A51" w:rsidRDefault="006250CA"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zatwierdzoną kwotę rozliczanego dofinansowania oraz wkładu własnego</w:t>
      </w:r>
      <w:r w:rsidR="00A51BA4" w:rsidRPr="00CE0A51">
        <w:rPr>
          <w:rStyle w:val="Odwoanieprzypisudolnego"/>
          <w:rFonts w:ascii="Tahoma" w:hAnsi="Tahoma" w:cs="Tahoma"/>
          <w:kern w:val="3"/>
          <w:sz w:val="24"/>
          <w:szCs w:val="24"/>
          <w:lang w:eastAsia="pl-PL"/>
        </w:rPr>
        <w:footnoteReference w:id="29"/>
      </w:r>
      <w:r w:rsidRPr="00CE0A51">
        <w:rPr>
          <w:rFonts w:ascii="Tahoma" w:hAnsi="Tahoma" w:cs="Tahoma"/>
          <w:kern w:val="3"/>
          <w:sz w:val="24"/>
          <w:szCs w:val="24"/>
          <w:vertAlign w:val="superscript"/>
          <w:lang w:eastAsia="pl-PL"/>
        </w:rPr>
        <w:t xml:space="preserve"> </w:t>
      </w:r>
      <w:r w:rsidRPr="00CE0A51">
        <w:rPr>
          <w:rFonts w:ascii="Tahoma" w:hAnsi="Tahoma" w:cs="Tahoma"/>
          <w:kern w:val="3"/>
          <w:sz w:val="24"/>
          <w:szCs w:val="24"/>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informację na temat naliczonych odsetek z tytułu zastosowania art. 189 ust 3 UFP (jeśli dotyczy).</w:t>
      </w:r>
    </w:p>
    <w:bookmarkEnd w:id="12"/>
    <w:p w14:paraId="24DD4B3F" w14:textId="77777777" w:rsidR="006250CA" w:rsidRPr="00CE0A51" w:rsidRDefault="006250CA" w:rsidP="00CE0A51">
      <w:pPr>
        <w:spacing w:after="160"/>
        <w:ind w:left="360"/>
        <w:rPr>
          <w:rFonts w:ascii="Tahoma" w:hAnsi="Tahoma" w:cs="Tahoma"/>
          <w:kern w:val="3"/>
          <w:sz w:val="24"/>
          <w:szCs w:val="24"/>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8"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cs="Tahoma"/>
        </w:rPr>
      </w:pPr>
      <w:r w:rsidRPr="00CE0A51">
        <w:rPr>
          <w:rFonts w:ascii="Tahoma" w:hAnsi="Tahoma" w:cs="Tahoma"/>
        </w:rPr>
        <w:t xml:space="preserve">W przypadku stwierdzenia, iż na skutek działania lub zaniechania </w:t>
      </w:r>
      <w:r w:rsidR="00684238" w:rsidRPr="00CE0A51">
        <w:rPr>
          <w:rFonts w:ascii="Tahoma" w:hAnsi="Tahoma" w:cs="Tahoma"/>
        </w:rPr>
        <w:t>b</w:t>
      </w:r>
      <w:r w:rsidRPr="00CE0A51">
        <w:rPr>
          <w:rFonts w:ascii="Tahoma" w:hAnsi="Tahoma" w:cs="Tahoma"/>
        </w:rPr>
        <w:t xml:space="preserve">eneficjenta doszło do nieprawidłowości lub innego wydatkowania środków dofinansowania niezgodnie z </w:t>
      </w:r>
      <w:r w:rsidR="00634154" w:rsidRPr="00CE0A51">
        <w:rPr>
          <w:rFonts w:ascii="Tahoma" w:hAnsi="Tahoma" w:cs="Tahoma"/>
        </w:rPr>
        <w:t>postanowieniami</w:t>
      </w:r>
      <w:r w:rsidR="007A48B6" w:rsidRPr="00CE0A51">
        <w:rPr>
          <w:rFonts w:ascii="Tahoma" w:hAnsi="Tahoma" w:cs="Tahoma"/>
        </w:rPr>
        <w:t xml:space="preserve"> </w:t>
      </w:r>
      <w:r w:rsidRPr="00CE0A51">
        <w:rPr>
          <w:rFonts w:ascii="Tahoma" w:hAnsi="Tahoma" w:cs="Tahoma"/>
        </w:rPr>
        <w:t xml:space="preserve">umowy, </w:t>
      </w:r>
      <w:r w:rsidR="0012363C" w:rsidRPr="00CE0A51">
        <w:rPr>
          <w:rFonts w:ascii="Tahoma" w:hAnsi="Tahoma" w:cs="Tahoma"/>
        </w:rPr>
        <w:t>IZ FESL</w:t>
      </w:r>
      <w:r w:rsidRPr="00CE0A51">
        <w:rPr>
          <w:rFonts w:ascii="Tahoma" w:hAnsi="Tahoma" w:cs="Tahoma"/>
        </w:rPr>
        <w:t xml:space="preserve"> wszczyna procedurę odzyskania środków zgodnie z przepisami rozporządzenia ogólnego, ustawy wdrożeniowej oraz ustawy o finansach publicznych, w</w:t>
      </w:r>
      <w:r w:rsidR="005B7081" w:rsidRPr="00CE0A51">
        <w:rPr>
          <w:rFonts w:ascii="Tahoma" w:hAnsi="Tahoma" w:cs="Tahoma"/>
        </w:rPr>
        <w:t> </w:t>
      </w:r>
      <w:r w:rsidRPr="00CE0A51">
        <w:rPr>
          <w:rFonts w:ascii="Tahoma" w:hAnsi="Tahoma" w:cs="Tahoma"/>
        </w:rPr>
        <w:t>szczególności gdy na podstawie wniosków o płatność lub czynności kontrolnych uprawnionych organów zostanie stwierdzone, że dofinansowanie jest:</w:t>
      </w:r>
      <w:bookmarkEnd w:id="28"/>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cs="Tahoma"/>
        </w:rPr>
      </w:pPr>
      <w:bookmarkStart w:id="29" w:name="_Ref477166699"/>
      <w:r w:rsidRPr="00CE0A51">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w:t>
      </w:r>
      <w:r w:rsidRPr="00CE0A51">
        <w:rPr>
          <w:rFonts w:ascii="Tahoma" w:hAnsi="Tahoma" w:cs="Tahoma"/>
        </w:rPr>
        <w:lastRenderedPageBreak/>
        <w:t xml:space="preserve">następnej transzy dofinansowania, tj. tej przekazanej mu po dniu poniesienia wydatku, do dnia obciążenia rachunku płatniczego beneficjenta kwotą zwrotu. </w:t>
      </w:r>
      <w:bookmarkStart w:id="30" w:name="_Ref477166180"/>
      <w:bookmarkEnd w:id="29"/>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cs="Tahoma"/>
        </w:rPr>
      </w:pPr>
      <w:r w:rsidRPr="00CE0A51">
        <w:rPr>
          <w:rFonts w:ascii="Tahoma" w:hAnsi="Tahoma" w:cs="Tahoma"/>
        </w:rPr>
        <w:t xml:space="preserve">W przypadku stwierdzenia przez </w:t>
      </w:r>
      <w:r w:rsidR="0012363C" w:rsidRPr="00CE0A51">
        <w:rPr>
          <w:rFonts w:ascii="Tahoma" w:hAnsi="Tahoma" w:cs="Tahoma"/>
        </w:rPr>
        <w:t>IZ FESL</w:t>
      </w:r>
      <w:r w:rsidRPr="00CE0A51">
        <w:rPr>
          <w:rFonts w:ascii="Tahoma" w:hAnsi="Tahoma" w:cs="Tahoma"/>
        </w:rPr>
        <w:t xml:space="preserve"> w zatwierdzonym wniosku o płatność okoliczności, o których mowa w ust 1, </w:t>
      </w:r>
      <w:r w:rsidR="00684238" w:rsidRPr="00CE0A51">
        <w:rPr>
          <w:rFonts w:ascii="Tahoma" w:hAnsi="Tahoma" w:cs="Tahoma"/>
        </w:rPr>
        <w:t>b</w:t>
      </w:r>
      <w:r w:rsidRPr="00CE0A51">
        <w:rPr>
          <w:rFonts w:ascii="Tahoma" w:hAnsi="Tahoma" w:cs="Tahoma"/>
        </w:rPr>
        <w:t xml:space="preserve">eneficjent, na pisemne wezwanie </w:t>
      </w:r>
      <w:r w:rsidR="0012363C" w:rsidRPr="00CE0A51">
        <w:rPr>
          <w:rFonts w:ascii="Tahoma" w:hAnsi="Tahoma" w:cs="Tahoma"/>
        </w:rPr>
        <w:t>IZ FESL</w:t>
      </w:r>
      <w:r w:rsidRPr="00CE0A51">
        <w:rPr>
          <w:rFonts w:ascii="Tahoma" w:hAnsi="Tahoma" w:cs="Tahoma"/>
        </w:rPr>
        <w:t>, w terminie 14</w:t>
      </w:r>
      <w:r w:rsidR="00872208" w:rsidRPr="00CE0A51">
        <w:rPr>
          <w:rFonts w:ascii="Tahoma" w:hAnsi="Tahoma" w:cs="Tahoma"/>
        </w:rPr>
        <w:t> </w:t>
      </w:r>
      <w:r w:rsidRPr="00CE0A51">
        <w:rPr>
          <w:rFonts w:ascii="Tahoma" w:hAnsi="Tahoma" w:cs="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0"/>
    <w:p w14:paraId="09346C76" w14:textId="0152712D"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2276E2">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CB024E">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77777777"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r w:rsidR="00A51BA4" w:rsidRPr="00F91669">
        <w:rPr>
          <w:rStyle w:val="Odwoanieprzypisudolnego"/>
          <w:rFonts w:ascii="Tahoma" w:hAnsi="Tahoma" w:cs="Tahoma"/>
          <w:bCs/>
        </w:rPr>
        <w:footnoteReference w:id="30"/>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t xml:space="preserve">Beneficjent może dokonywać zmian w trakcie realizacji projektu pod warunkiem ich zgłoszenia w formie pisemnej IZ </w:t>
      </w:r>
      <w:r w:rsidR="00297436" w:rsidRPr="00CE0A51">
        <w:rPr>
          <w:rFonts w:ascii="Tahoma" w:hAnsi="Tahoma" w:cs="Tahoma"/>
          <w:sz w:val="24"/>
          <w:szCs w:val="24"/>
          <w:lang w:eastAsia="pl-PL"/>
        </w:rPr>
        <w:t xml:space="preserve">FESL </w:t>
      </w:r>
      <w:r w:rsidRPr="00CE0A51">
        <w:rPr>
          <w:rFonts w:ascii="Tahoma" w:hAnsi="Tahoma" w:cs="Tahoma"/>
          <w:sz w:val="24"/>
          <w:szCs w:val="24"/>
          <w:lang w:eastAsia="pl-PL"/>
        </w:rPr>
        <w:t xml:space="preserve">nie później niż na 1 miesiąc przed planowanym zakończeniem realizacji projektu oraz uzyskania zgody </w:t>
      </w:r>
      <w:r w:rsidR="00297436" w:rsidRPr="00CE0A51">
        <w:rPr>
          <w:rFonts w:ascii="Tahoma" w:hAnsi="Tahoma" w:cs="Tahoma"/>
          <w:sz w:val="24"/>
          <w:szCs w:val="24"/>
          <w:lang w:eastAsia="pl-PL"/>
        </w:rPr>
        <w:t>IZ FESL</w:t>
      </w:r>
      <w:r w:rsidR="002633C6" w:rsidRPr="00CE0A51">
        <w:rPr>
          <w:rFonts w:ascii="Tahoma" w:hAnsi="Tahoma" w:cs="Tahoma"/>
          <w:sz w:val="24"/>
          <w:szCs w:val="24"/>
          <w:lang w:eastAsia="pl-PL"/>
        </w:rPr>
        <w:t xml:space="preserve">. </w:t>
      </w:r>
      <w:r w:rsidRPr="00CE0A51">
        <w:rPr>
          <w:rFonts w:ascii="Tahoma" w:hAnsi="Tahoma" w:cs="Tahoma"/>
          <w:sz w:val="24"/>
          <w:szCs w:val="24"/>
          <w:lang w:eastAsia="pl-PL"/>
        </w:rPr>
        <w:t xml:space="preserve">W uzasadnionych sytuacjach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może rozpatrzyć zmiany złożone po terminie 1 miesiąca przed planowanym zakończeniem realizacji projektu. </w:t>
      </w:r>
      <w:bookmarkStart w:id="31" w:name="_Hlk129783548"/>
      <w:r w:rsidRPr="00CE0A51">
        <w:rPr>
          <w:rFonts w:ascii="Tahoma" w:hAnsi="Tahoma" w:cs="Tahoma"/>
          <w:sz w:val="24"/>
          <w:szCs w:val="24"/>
          <w:lang w:eastAsia="pl-PL"/>
        </w:rPr>
        <w:t xml:space="preserve">Zgłoszone przez beneficjenta zmiany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weryfikuje w terminie do 20 dni roboczych od daty wpływu do </w:t>
      </w:r>
      <w:r w:rsidR="00297436" w:rsidRPr="00CE0A51">
        <w:rPr>
          <w:rFonts w:ascii="Tahoma" w:hAnsi="Tahoma" w:cs="Tahoma"/>
          <w:sz w:val="24"/>
          <w:szCs w:val="24"/>
          <w:lang w:eastAsia="pl-PL"/>
        </w:rPr>
        <w:t>IZ FESL</w:t>
      </w:r>
      <w:bookmarkEnd w:id="31"/>
      <w:r w:rsidRPr="00CE0A51">
        <w:rPr>
          <w:rFonts w:ascii="Tahoma" w:hAnsi="Tahoma" w:cs="Tahoma"/>
          <w:sz w:val="24"/>
          <w:szCs w:val="24"/>
          <w:lang w:eastAsia="pl-PL"/>
        </w:rPr>
        <w:t>.</w:t>
      </w:r>
    </w:p>
    <w:p w14:paraId="3022ED5B" w14:textId="77777777"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t xml:space="preserve">W przypadku zmian o których mowa w ust. 1 beneficjent składa aktualny wniosek z uwzględnieniem proponowanych zmian. Zgłoszone przez beneficjenta zmiany we wniosku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weryfikuje w terminie do 20 dni roboczych od daty wpływu do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Akceptacja wniosku dokonywana jest w formie pisemnej. </w:t>
      </w:r>
      <w:bookmarkStart w:id="32" w:name="_Ref477167372"/>
    </w:p>
    <w:bookmarkEnd w:id="32"/>
    <w:p w14:paraId="42B5D918" w14:textId="5903DA93"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lastRenderedPageBreak/>
        <w:t xml:space="preserve">Wszelkie zmiany we wniosku zatwierdzone przez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które mają wpływ na </w:t>
      </w:r>
      <w:r w:rsidR="007A48B6" w:rsidRPr="00CE0A51">
        <w:rPr>
          <w:rFonts w:ascii="Tahoma" w:hAnsi="Tahoma" w:cs="Tahoma"/>
          <w:sz w:val="24"/>
          <w:szCs w:val="24"/>
          <w:lang w:eastAsia="pl-PL"/>
        </w:rPr>
        <w:t xml:space="preserve">postanowienia </w:t>
      </w:r>
      <w:r w:rsidRPr="00CE0A51">
        <w:rPr>
          <w:rFonts w:ascii="Tahoma" w:hAnsi="Tahoma" w:cs="Tahoma"/>
          <w:sz w:val="24"/>
          <w:szCs w:val="24"/>
          <w:lang w:eastAsia="pl-PL"/>
        </w:rPr>
        <w:t>niniejszej umowy, wymagają formy aneksu.</w:t>
      </w:r>
    </w:p>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1C4D86A9" w14:textId="77777777" w:rsidR="00695A0A" w:rsidRPr="00695A0A" w:rsidRDefault="00695A0A" w:rsidP="00695A0A">
      <w:pPr>
        <w:pStyle w:val="Standard"/>
        <w:spacing w:before="240" w:after="60"/>
        <w:jc w:val="center"/>
        <w:rPr>
          <w:rFonts w:ascii="Tahoma" w:hAnsi="Tahoma" w:cs="Tahoma"/>
          <w:b/>
        </w:rPr>
      </w:pPr>
      <w:r w:rsidRPr="00695A0A">
        <w:rPr>
          <w:rFonts w:ascii="Tahoma" w:hAnsi="Tahoma" w:cs="Tahoma"/>
          <w:b/>
        </w:rPr>
        <w:t xml:space="preserve">Trwałość w projekcie </w:t>
      </w:r>
    </w:p>
    <w:p w14:paraId="6533C846" w14:textId="77777777" w:rsidR="00695A0A" w:rsidRPr="00695A0A" w:rsidRDefault="00695A0A" w:rsidP="00695A0A">
      <w:pPr>
        <w:pStyle w:val="Standard"/>
        <w:spacing w:before="240" w:after="60"/>
        <w:jc w:val="center"/>
        <w:rPr>
          <w:rFonts w:ascii="Tahoma" w:hAnsi="Tahoma" w:cs="Tahoma"/>
          <w:b/>
        </w:rPr>
      </w:pPr>
      <w:r w:rsidRPr="00695A0A">
        <w:rPr>
          <w:rFonts w:ascii="Tahoma" w:hAnsi="Tahoma" w:cs="Tahoma"/>
          <w:b/>
        </w:rPr>
        <w:t>§ 13.</w:t>
      </w:r>
    </w:p>
    <w:p w14:paraId="0E971F31" w14:textId="217C5DD4" w:rsidR="00695A0A" w:rsidRPr="00695A0A" w:rsidRDefault="00695A0A" w:rsidP="00695A0A">
      <w:pPr>
        <w:pStyle w:val="Standard"/>
        <w:spacing w:before="240" w:after="60"/>
        <w:rPr>
          <w:rFonts w:ascii="Tahoma" w:hAnsi="Tahoma" w:cs="Tahoma"/>
        </w:rPr>
      </w:pPr>
      <w:r w:rsidRPr="00695A0A">
        <w:rPr>
          <w:rFonts w:ascii="Tahoma" w:hAnsi="Tahoma" w:cs="Tahoma"/>
        </w:rPr>
        <w:t>1.</w:t>
      </w:r>
      <w:r w:rsidRPr="00695A0A">
        <w:rPr>
          <w:rFonts w:ascii="Tahoma" w:hAnsi="Tahoma" w:cs="Tahoma"/>
        </w:rPr>
        <w:tab/>
        <w:t>Inwestycje w infrastrukturę w rozumieniu Wytycznych, o których mowa w § 1 pkt 3</w:t>
      </w:r>
      <w:r w:rsidR="005C0764">
        <w:rPr>
          <w:rFonts w:ascii="Tahoma" w:hAnsi="Tahoma" w:cs="Tahoma"/>
        </w:rPr>
        <w:t>0</w:t>
      </w:r>
      <w:r w:rsidRPr="00695A0A">
        <w:rPr>
          <w:rFonts w:ascii="Tahoma" w:hAnsi="Tahoma" w:cs="Tahoma"/>
        </w:rPr>
        <w:t xml:space="preserve"> lit. a</w:t>
      </w:r>
      <w:r>
        <w:rPr>
          <w:rFonts w:ascii="Tahoma" w:hAnsi="Tahoma" w:cs="Tahoma"/>
        </w:rPr>
        <w:t xml:space="preserve">, </w:t>
      </w:r>
      <w:r w:rsidRPr="00695A0A">
        <w:rPr>
          <w:rFonts w:ascii="Tahoma" w:hAnsi="Tahoma" w:cs="Tahoma"/>
        </w:rPr>
        <w:t>są możliwe do sfinansowania w ramach projektu wyłącznie, jeżeli zostanie zagwarantowana trwałość projektu zgodnie z postanowieniami art. 65 rozporządzenia ogólnego.</w:t>
      </w:r>
    </w:p>
    <w:p w14:paraId="569454A5" w14:textId="77777777" w:rsidR="00695A0A" w:rsidRPr="00695A0A" w:rsidRDefault="00695A0A" w:rsidP="00695A0A">
      <w:pPr>
        <w:pStyle w:val="Standard"/>
        <w:spacing w:before="240" w:after="60"/>
        <w:rPr>
          <w:rFonts w:ascii="Tahoma" w:hAnsi="Tahoma" w:cs="Tahoma"/>
        </w:rPr>
      </w:pPr>
      <w:r w:rsidRPr="00695A0A">
        <w:rPr>
          <w:rFonts w:ascii="Tahoma" w:hAnsi="Tahoma" w:cs="Tahoma"/>
        </w:rPr>
        <w:t>2.</w:t>
      </w:r>
      <w:r w:rsidRPr="00695A0A">
        <w:rPr>
          <w:rFonts w:ascii="Tahoma" w:hAnsi="Tahoma" w:cs="Tahoma"/>
        </w:rPr>
        <w:tab/>
        <w:t>Beneficjent ma obowiązek zachowania trwałości rezultatów zgodnie z wnioskiem o dofinansowanie.</w:t>
      </w:r>
    </w:p>
    <w:p w14:paraId="1380207A" w14:textId="31671629" w:rsidR="00695A0A" w:rsidRPr="00695A0A" w:rsidRDefault="00695A0A" w:rsidP="00695A0A">
      <w:pPr>
        <w:pStyle w:val="Standard"/>
        <w:spacing w:before="240" w:after="60"/>
        <w:rPr>
          <w:rFonts w:ascii="Tahoma" w:hAnsi="Tahoma" w:cs="Tahoma"/>
        </w:rPr>
      </w:pPr>
      <w:r w:rsidRPr="00695A0A">
        <w:rPr>
          <w:rFonts w:ascii="Tahoma" w:hAnsi="Tahoma" w:cs="Tahoma"/>
        </w:rPr>
        <w:t>3.</w:t>
      </w:r>
      <w:r w:rsidRPr="00695A0A">
        <w:rPr>
          <w:rFonts w:ascii="Tahoma" w:hAnsi="Tahoma" w:cs="Tahoma"/>
        </w:rPr>
        <w:tab/>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2898">
        <w:rPr>
          <w:rFonts w:ascii="Tahoma" w:hAnsi="Tahoma" w:cs="Tahoma"/>
        </w:rPr>
        <w:t>7</w:t>
      </w:r>
      <w:r w:rsidRPr="00695A0A">
        <w:rPr>
          <w:rFonts w:ascii="Tahoma" w:hAnsi="Tahoma" w:cs="Tahoma"/>
        </w:rPr>
        <w:t xml:space="preserve"> niniejszej umowy.</w:t>
      </w:r>
    </w:p>
    <w:p w14:paraId="356A9654" w14:textId="77777777" w:rsidR="00695A0A" w:rsidRPr="00695A0A" w:rsidRDefault="00695A0A" w:rsidP="00695A0A">
      <w:pPr>
        <w:pStyle w:val="Standard"/>
        <w:spacing w:before="240" w:after="60"/>
        <w:rPr>
          <w:rFonts w:ascii="Tahoma" w:hAnsi="Tahoma" w:cs="Tahoma"/>
        </w:rPr>
      </w:pPr>
      <w:r w:rsidRPr="00695A0A">
        <w:rPr>
          <w:rFonts w:ascii="Tahoma" w:hAnsi="Tahoma" w:cs="Tahoma"/>
        </w:rPr>
        <w:t>4.</w:t>
      </w:r>
      <w:r w:rsidRPr="00695A0A">
        <w:rPr>
          <w:rFonts w:ascii="Tahoma" w:hAnsi="Tahoma" w:cs="Tahoma"/>
        </w:rPr>
        <w:tab/>
        <w:t>Beneficjent niezwłocznie informuje IZ FESL o wszelkich okolicznościach mających wpływ na naruszenie trwałości projektu i/lub rezultatów.</w:t>
      </w:r>
    </w:p>
    <w:p w14:paraId="35386BE6" w14:textId="5515DC39" w:rsidR="00695A0A" w:rsidRPr="00695A0A" w:rsidRDefault="00695A0A" w:rsidP="00695A0A">
      <w:pPr>
        <w:pStyle w:val="Standard"/>
        <w:spacing w:before="240" w:after="60" w:line="276" w:lineRule="auto"/>
        <w:rPr>
          <w:rFonts w:ascii="Tahoma" w:hAnsi="Tahoma" w:cs="Tahoma"/>
        </w:rPr>
      </w:pPr>
      <w:r w:rsidRPr="00695A0A">
        <w:rPr>
          <w:rFonts w:ascii="Tahoma" w:hAnsi="Tahoma" w:cs="Tahoma"/>
        </w:rPr>
        <w:t>5.</w:t>
      </w:r>
      <w:r w:rsidRPr="00695A0A">
        <w:rPr>
          <w:rFonts w:ascii="Tahoma" w:hAnsi="Tahoma" w:cs="Tahoma"/>
        </w:rPr>
        <w:tab/>
        <w:t>IZ FESL ma prawo do nałożenia korekty finansowej proporcjonalnie do okresu, w którym trwałość projektu lub rezultatów nie została zachowana.</w:t>
      </w:r>
    </w:p>
    <w:p w14:paraId="55054E9F" w14:textId="5DEBAC28"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4C4A99C1" w:rsidR="00787244" w:rsidRPr="00CE0A51" w:rsidRDefault="68E1EB84" w:rsidP="006B3A99">
      <w:pPr>
        <w:autoSpaceDN w:val="0"/>
        <w:spacing w:after="60"/>
        <w:jc w:val="center"/>
        <w:textAlignment w:val="baseline"/>
        <w:rPr>
          <w:rFonts w:ascii="Tahoma" w:hAnsi="Tahoma" w:cs="Tahoma"/>
          <w:b/>
          <w:bCs/>
          <w:sz w:val="24"/>
          <w:szCs w:val="24"/>
        </w:rPr>
      </w:pPr>
      <w:r w:rsidRPr="00CE0A51">
        <w:rPr>
          <w:rFonts w:ascii="Tahoma" w:hAnsi="Tahoma" w:cs="Tahoma"/>
          <w:b/>
          <w:bCs/>
          <w:sz w:val="24"/>
          <w:szCs w:val="24"/>
        </w:rPr>
        <w:t>§ 1</w:t>
      </w:r>
      <w:r w:rsidR="00695A0A">
        <w:rPr>
          <w:rFonts w:ascii="Tahoma" w:hAnsi="Tahoma" w:cs="Tahoma"/>
          <w:b/>
          <w:bCs/>
          <w:sz w:val="24"/>
          <w:szCs w:val="24"/>
        </w:rPr>
        <w:t>4</w:t>
      </w:r>
      <w:r w:rsidR="00345808" w:rsidRPr="00CE0A51">
        <w:rPr>
          <w:rFonts w:ascii="Tahoma" w:hAnsi="Tahoma" w:cs="Tahoma"/>
          <w:b/>
          <w:bCs/>
          <w:sz w:val="24"/>
          <w:szCs w:val="24"/>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7C057F20"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0B23A8">
        <w:rPr>
          <w:rFonts w:ascii="Tahoma" w:eastAsia="Tahoma" w:hAnsi="Tahoma" w:cs="Tahoma"/>
        </w:rPr>
        <w:t>ie</w:t>
      </w:r>
      <w:bookmarkStart w:id="33" w:name="_GoBack"/>
      <w:bookmarkEnd w:id="33"/>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w:t>
      </w:r>
      <w:r w:rsidRPr="00CE0A51">
        <w:rPr>
          <w:rFonts w:ascii="Tahoma" w:eastAsia="Tahoma" w:hAnsi="Tahoma" w:cs="Tahoma"/>
        </w:rPr>
        <w:lastRenderedPageBreak/>
        <w:t xml:space="preserve">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18604BAD"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695A0A">
        <w:rPr>
          <w:rFonts w:ascii="Tahoma" w:hAnsi="Tahoma" w:cs="Tahoma"/>
        </w:rPr>
        <w:t>5</w:t>
      </w:r>
      <w:r w:rsidR="65B7DFEA" w:rsidRPr="00CE0A51">
        <w:rPr>
          <w:rFonts w:ascii="Tahoma" w:hAnsi="Tahoma" w:cs="Tahoma"/>
        </w:rPr>
        <w:t xml:space="preserve"> ust.1.</w:t>
      </w:r>
    </w:p>
    <w:p w14:paraId="252F8A78" w14:textId="67A9B8FB"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695A0A">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4CC43894"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695A0A">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4"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4"/>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081260FC"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w:t>
      </w:r>
      <w:r w:rsidR="00A728A6" w:rsidRPr="00CE0A51">
        <w:rPr>
          <w:rFonts w:ascii="Tahoma" w:hAnsi="Tahoma" w:cs="Tahoma"/>
        </w:rPr>
        <w:t>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1"/>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63B3BA99" w14:textId="77777777" w:rsidR="00F71708" w:rsidRDefault="00F71708" w:rsidP="00CE0A51">
      <w:pPr>
        <w:pStyle w:val="Standard"/>
        <w:spacing w:before="240" w:after="60" w:line="276" w:lineRule="auto"/>
        <w:jc w:val="center"/>
        <w:rPr>
          <w:rFonts w:ascii="Tahoma" w:hAnsi="Tahoma" w:cs="Tahoma"/>
          <w:b/>
          <w:bCs/>
        </w:rPr>
      </w:pPr>
    </w:p>
    <w:p w14:paraId="05269522" w14:textId="77777777" w:rsidR="00F71708" w:rsidRDefault="00F71708" w:rsidP="00CE0A51">
      <w:pPr>
        <w:pStyle w:val="Standard"/>
        <w:spacing w:before="240" w:after="60" w:line="276" w:lineRule="auto"/>
        <w:jc w:val="center"/>
        <w:rPr>
          <w:rFonts w:ascii="Tahoma" w:hAnsi="Tahoma" w:cs="Tahoma"/>
          <w:b/>
          <w:bCs/>
        </w:rPr>
      </w:pPr>
    </w:p>
    <w:p w14:paraId="358E5F66" w14:textId="010A59E0"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lastRenderedPageBreak/>
        <w:t>Pomoc de minimis</w:t>
      </w:r>
      <w:r w:rsidR="00281D47" w:rsidRPr="00F91669">
        <w:rPr>
          <w:rStyle w:val="Odwoanieprzypisudolnego"/>
          <w:rFonts w:ascii="Tahoma" w:hAnsi="Tahoma" w:cs="Tahoma"/>
          <w:bCs/>
        </w:rPr>
        <w:footnoteReference w:id="32"/>
      </w:r>
    </w:p>
    <w:p w14:paraId="31EEA8BE" w14:textId="7670A4F5"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695A0A">
        <w:rPr>
          <w:rFonts w:ascii="Tahoma" w:hAnsi="Tahoma" w:cs="Tahoma"/>
          <w:b/>
          <w:iCs/>
        </w:rPr>
        <w:t>6</w:t>
      </w:r>
      <w:r w:rsidR="00345808" w:rsidRPr="00CE0A51">
        <w:rPr>
          <w:rFonts w:ascii="Tahoma" w:hAnsi="Tahoma" w:cs="Tahoma"/>
          <w:b/>
          <w:iCs/>
        </w:rPr>
        <w:t>.</w:t>
      </w:r>
    </w:p>
    <w:p w14:paraId="2BCC4EF3" w14:textId="69B451B2" w:rsidR="00E06DDB" w:rsidRPr="00CE0A51" w:rsidRDefault="59DAEEA0" w:rsidP="00CE0A51">
      <w:pPr>
        <w:pStyle w:val="Akapitzlist"/>
        <w:numPr>
          <w:ilvl w:val="0"/>
          <w:numId w:val="47"/>
        </w:numPr>
        <w:spacing w:line="276" w:lineRule="auto"/>
        <w:rPr>
          <w:rFonts w:ascii="Tahoma" w:hAnsi="Tahoma" w:cs="Tahoma"/>
          <w:b/>
          <w:bCs/>
        </w:rPr>
      </w:pPr>
      <w:bookmarkStart w:id="35" w:name="_Ref477166618"/>
      <w:r w:rsidRPr="00CE0A51">
        <w:rPr>
          <w:rFonts w:ascii="Tahoma" w:hAnsi="Tahoma" w:cs="Tahoma"/>
        </w:rPr>
        <w:t>Pomoc de minimis udzielana w oparciu o niniejszą umowę, jest zgodna ze wspólnym rynkiem oraz art. 107 Traktatu o funkcjonowaniu Unii Europejskiej i dlatego jest zwolniona z wymogu notyfikacji zgodnie z art. 108 Traktatu o funkcjonowaniu Unii Europejskiej.</w:t>
      </w:r>
      <w:bookmarkEnd w:id="35"/>
      <w:r w:rsidRPr="00CE0A51">
        <w:rPr>
          <w:rFonts w:ascii="Tahoma" w:hAnsi="Tahoma" w:cs="Tahoma"/>
        </w:rPr>
        <w:t xml:space="preserve"> </w:t>
      </w:r>
      <w:bookmarkStart w:id="36" w:name="_Ref477166654"/>
    </w:p>
    <w:p w14:paraId="57FD9685" w14:textId="5A1383D8"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 xml:space="preserve">Pomoc, o której mowa w ust. 1, udzielana jest na podstawie rozporządzenia Ministra Funduszy i Polityki Regionalnej z dnia </w:t>
      </w:r>
      <w:r w:rsidR="003D3D17">
        <w:rPr>
          <w:rFonts w:ascii="Tahoma" w:hAnsi="Tahoma" w:cs="Tahoma"/>
        </w:rPr>
        <w:t>29 września 2022 r.</w:t>
      </w:r>
      <w:r w:rsidRPr="00CE0A51">
        <w:rPr>
          <w:rFonts w:ascii="Tahoma" w:hAnsi="Tahoma" w:cs="Tahoma"/>
        </w:rPr>
        <w:t xml:space="preserve"> w sprawie udzielania pomocy de minimis </w:t>
      </w:r>
      <w:r w:rsidR="003D3D17">
        <w:rPr>
          <w:rFonts w:ascii="Tahoma" w:hAnsi="Tahoma" w:cs="Tahoma"/>
        </w:rPr>
        <w:t xml:space="preserve">w </w:t>
      </w:r>
      <w:r w:rsidRPr="00CE0A51">
        <w:rPr>
          <w:rFonts w:ascii="Tahoma" w:hAnsi="Tahoma" w:cs="Tahoma"/>
        </w:rPr>
        <w:t xml:space="preserve">ramach </w:t>
      </w:r>
      <w:r w:rsidR="003D3D17">
        <w:rPr>
          <w:rFonts w:ascii="Tahoma" w:hAnsi="Tahoma" w:cs="Tahoma"/>
        </w:rPr>
        <w:t>regionalnych programów na lata 2021-2027 (Dz.U. z 2022 poz. 2062).</w:t>
      </w:r>
    </w:p>
    <w:bookmarkEnd w:id="36"/>
    <w:p w14:paraId="0CA31174" w14:textId="5E0A2212"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Beneficjent</w:t>
      </w:r>
      <w:r w:rsidR="003D3D17">
        <w:rPr>
          <w:rFonts w:ascii="Tahoma" w:hAnsi="Tahoma" w:cs="Tahoma"/>
        </w:rPr>
        <w:t xml:space="preserve"> / partner/rzy projektu</w:t>
      </w:r>
      <w:r w:rsidRPr="00CE0A51">
        <w:rPr>
          <w:rFonts w:ascii="Tahoma" w:hAnsi="Tahoma" w:cs="Tahoma"/>
        </w:rPr>
        <w:t xml:space="preserve"> jako podmiot</w:t>
      </w:r>
      <w:r w:rsidR="003D3D17">
        <w:rPr>
          <w:rFonts w:ascii="Tahoma" w:hAnsi="Tahoma" w:cs="Tahoma"/>
        </w:rPr>
        <w:t>y</w:t>
      </w:r>
      <w:r w:rsidRPr="00CE0A51">
        <w:rPr>
          <w:rFonts w:ascii="Tahoma" w:hAnsi="Tahoma" w:cs="Tahoma"/>
        </w:rPr>
        <w:t xml:space="preserve"> udzielając</w:t>
      </w:r>
      <w:r w:rsidR="003D3D17">
        <w:rPr>
          <w:rFonts w:ascii="Tahoma" w:hAnsi="Tahoma" w:cs="Tahoma"/>
        </w:rPr>
        <w:t>e</w:t>
      </w:r>
      <w:r w:rsidRPr="00CE0A51">
        <w:rPr>
          <w:rFonts w:ascii="Tahoma" w:hAnsi="Tahoma" w:cs="Tahoma"/>
        </w:rPr>
        <w:t xml:space="preserve"> pomocy de minimis </w:t>
      </w:r>
      <w:r w:rsidR="003D3D17">
        <w:rPr>
          <w:rFonts w:ascii="Tahoma" w:hAnsi="Tahoma" w:cs="Tahoma"/>
        </w:rPr>
        <w:t xml:space="preserve">są </w:t>
      </w:r>
      <w:r w:rsidR="003D3D17" w:rsidRPr="00CE0A51">
        <w:rPr>
          <w:rFonts w:ascii="Tahoma" w:hAnsi="Tahoma" w:cs="Tahoma"/>
        </w:rPr>
        <w:t xml:space="preserve"> </w:t>
      </w:r>
      <w:r w:rsidRPr="00CE0A51">
        <w:rPr>
          <w:rFonts w:ascii="Tahoma" w:hAnsi="Tahoma" w:cs="Tahoma"/>
        </w:rPr>
        <w:t>zobowiązan</w:t>
      </w:r>
      <w:r w:rsidR="003D3D17">
        <w:rPr>
          <w:rFonts w:ascii="Tahoma" w:hAnsi="Tahoma" w:cs="Tahoma"/>
        </w:rPr>
        <w:t>i</w:t>
      </w:r>
      <w:r w:rsidRPr="00CE0A51">
        <w:rPr>
          <w:rFonts w:ascii="Tahoma" w:hAnsi="Tahoma" w:cs="Tahoma"/>
        </w:rPr>
        <w:t xml:space="preserve">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695A0A">
        <w:rPr>
          <w:rFonts w:ascii="Tahoma" w:hAnsi="Tahoma" w:cs="Tahoma"/>
        </w:rPr>
        <w:t>6</w:t>
      </w:r>
      <w:r w:rsidRPr="00CE0A51">
        <w:rPr>
          <w:rFonts w:ascii="Tahoma" w:hAnsi="Tahoma" w:cs="Tahoma"/>
        </w:rPr>
        <w:t xml:space="preserve"> odnoszących się do pomocy de minimis.</w:t>
      </w:r>
    </w:p>
    <w:p w14:paraId="66E13B32" w14:textId="11DA160D"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3D3D17">
        <w:rPr>
          <w:rFonts w:ascii="Tahoma" w:hAnsi="Tahoma" w:cs="Tahoma"/>
        </w:rPr>
        <w:t xml:space="preserve"> / partnera/ów </w:t>
      </w:r>
      <w:r w:rsidRPr="00CE0A51">
        <w:rPr>
          <w:rFonts w:ascii="Tahoma" w:hAnsi="Tahoma" w:cs="Tahoma"/>
        </w:rPr>
        <w:t xml:space="preserve"> jako podmiot</w:t>
      </w:r>
      <w:r w:rsidR="003D3D17">
        <w:rPr>
          <w:rFonts w:ascii="Tahoma" w:hAnsi="Tahoma" w:cs="Tahoma"/>
        </w:rPr>
        <w:t>y</w:t>
      </w:r>
      <w:r w:rsidRPr="00CE0A51">
        <w:rPr>
          <w:rFonts w:ascii="Tahoma" w:hAnsi="Tahoma" w:cs="Tahoma"/>
        </w:rPr>
        <w:t xml:space="preserve"> udzielając</w:t>
      </w:r>
      <w:r w:rsidR="003D3D17">
        <w:rPr>
          <w:rFonts w:ascii="Tahoma" w:hAnsi="Tahoma" w:cs="Tahoma"/>
        </w:rPr>
        <w:t>e</w:t>
      </w:r>
      <w:r w:rsidRPr="00CE0A51">
        <w:rPr>
          <w:rFonts w:ascii="Tahoma" w:hAnsi="Tahoma" w:cs="Tahoma"/>
        </w:rPr>
        <w:t xml:space="preserve">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449E96BC"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537792E9" w:rsidR="000F343C" w:rsidRDefault="000F343C" w:rsidP="00CE0A51">
      <w:pPr>
        <w:pStyle w:val="NormalnyWeb"/>
        <w:spacing w:before="0" w:after="40" w:line="276" w:lineRule="auto"/>
        <w:ind w:left="720"/>
        <w:jc w:val="both"/>
        <w:rPr>
          <w:rFonts w:ascii="Tahoma" w:hAnsi="Tahoma" w:cs="Tahoma"/>
          <w:b/>
        </w:rPr>
      </w:pPr>
    </w:p>
    <w:p w14:paraId="2D4BE078" w14:textId="52EF1DAE" w:rsidR="00BF6BBC" w:rsidRDefault="00BF6BBC" w:rsidP="00CE0A51">
      <w:pPr>
        <w:pStyle w:val="NormalnyWeb"/>
        <w:spacing w:before="0" w:after="40" w:line="276" w:lineRule="auto"/>
        <w:ind w:left="720"/>
        <w:jc w:val="both"/>
        <w:rPr>
          <w:rFonts w:ascii="Tahoma" w:hAnsi="Tahoma" w:cs="Tahoma"/>
          <w:b/>
        </w:rPr>
      </w:pPr>
    </w:p>
    <w:p w14:paraId="3A527DFE" w14:textId="77777777" w:rsidR="00BF6BBC" w:rsidRPr="00CE0A51" w:rsidRDefault="00BF6BBC" w:rsidP="00CE0A51">
      <w:pPr>
        <w:pStyle w:val="NormalnyWeb"/>
        <w:spacing w:before="0" w:after="40" w:line="276" w:lineRule="auto"/>
        <w:ind w:left="720"/>
        <w:jc w:val="both"/>
        <w:rPr>
          <w:rFonts w:ascii="Tahoma" w:hAnsi="Tahoma" w:cs="Tahoma"/>
          <w:b/>
        </w:rPr>
      </w:pP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lastRenderedPageBreak/>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5C387A5"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695A0A">
        <w:rPr>
          <w:rFonts w:ascii="Tahoma" w:hAnsi="Tahoma" w:cs="Tahoma"/>
          <w:b/>
        </w:rPr>
        <w:t>7</w:t>
      </w:r>
      <w:r w:rsidR="00345808" w:rsidRPr="00CE0A51">
        <w:rPr>
          <w:rFonts w:ascii="Tahoma" w:hAnsi="Tahoma" w:cs="Tahoma"/>
          <w:b/>
        </w:rPr>
        <w:t>.</w:t>
      </w:r>
    </w:p>
    <w:p w14:paraId="55A73CD4" w14:textId="77777777" w:rsidR="00617B77" w:rsidRPr="005C0764" w:rsidRDefault="00617B77" w:rsidP="00CE0A51">
      <w:pPr>
        <w:keepNext/>
        <w:numPr>
          <w:ilvl w:val="1"/>
          <w:numId w:val="65"/>
        </w:numPr>
        <w:tabs>
          <w:tab w:val="left" w:pos="284"/>
          <w:tab w:val="num" w:pos="717"/>
        </w:tabs>
        <w:suppressAutoHyphens/>
        <w:spacing w:before="100" w:beforeAutospacing="1" w:after="0"/>
        <w:ind w:left="714" w:hanging="357"/>
        <w:rPr>
          <w:rFonts w:ascii="Tahoma" w:hAnsi="Tahoma" w:cs="Tahoma"/>
          <w:sz w:val="24"/>
          <w:szCs w:val="24"/>
        </w:rPr>
      </w:pPr>
      <w:bookmarkStart w:id="37" w:name="_Hlk130472142"/>
      <w:r w:rsidRPr="005C0764">
        <w:rPr>
          <w:rFonts w:ascii="Tahoma" w:hAnsi="Tahoma" w:cs="Tahoma"/>
          <w:sz w:val="24"/>
          <w:szCs w:val="24"/>
        </w:rPr>
        <w:t xml:space="preserve">Beneficjent zobowiązuje się do składania dokumentów z </w:t>
      </w:r>
      <w:r w:rsidR="000E135B" w:rsidRPr="005C0764">
        <w:rPr>
          <w:rFonts w:ascii="Tahoma" w:hAnsi="Tahoma" w:cs="Tahoma"/>
          <w:sz w:val="24"/>
          <w:szCs w:val="24"/>
        </w:rPr>
        <w:t>wykorzystaniem</w:t>
      </w:r>
      <w:r w:rsidRPr="005C0764">
        <w:rPr>
          <w:rFonts w:ascii="Tahoma" w:hAnsi="Tahoma" w:cs="Tahoma"/>
          <w:sz w:val="24"/>
          <w:szCs w:val="24"/>
        </w:rPr>
        <w:t xml:space="preserve"> systemów CST2021, LSI2021 oraz ePUAP w zakresie opisanym w ramach niniejszego paragrafu lub w szczególnych przypadkach w inny oczekiwany sposób</w:t>
      </w:r>
      <w:r w:rsidR="060B0F6B" w:rsidRPr="005C0764">
        <w:rPr>
          <w:rFonts w:ascii="Tahoma" w:hAnsi="Tahoma" w:cs="Tahoma"/>
          <w:sz w:val="24"/>
          <w:szCs w:val="24"/>
        </w:rPr>
        <w:t>,</w:t>
      </w:r>
      <w:r w:rsidRPr="005C0764">
        <w:rPr>
          <w:rFonts w:ascii="Tahoma" w:hAnsi="Tahoma" w:cs="Tahoma"/>
          <w:sz w:val="24"/>
          <w:szCs w:val="24"/>
        </w:rPr>
        <w:t xml:space="preserve"> o którym </w:t>
      </w:r>
      <w:r w:rsidR="0012363C" w:rsidRPr="005C0764">
        <w:rPr>
          <w:rFonts w:ascii="Tahoma" w:hAnsi="Tahoma" w:cs="Tahoma"/>
          <w:sz w:val="24"/>
          <w:szCs w:val="24"/>
        </w:rPr>
        <w:t>IZ FESL</w:t>
      </w:r>
      <w:r w:rsidRPr="005C0764">
        <w:rPr>
          <w:rFonts w:ascii="Tahoma" w:hAnsi="Tahoma" w:cs="Tahoma"/>
          <w:sz w:val="24"/>
          <w:szCs w:val="24"/>
        </w:rPr>
        <w:t xml:space="preserve"> poinformuje odpowiednim komunikatem na stronie internetowej </w:t>
      </w:r>
      <w:hyperlink r:id="rId17">
        <w:r w:rsidRPr="005C0764">
          <w:rPr>
            <w:rFonts w:ascii="Tahoma" w:hAnsi="Tahoma" w:cs="Tahoma"/>
            <w:sz w:val="24"/>
            <w:szCs w:val="24"/>
            <w:u w:val="single"/>
          </w:rPr>
          <w:t>https://funduszeue.slaskie.pl/</w:t>
        </w:r>
      </w:hyperlink>
      <w:r w:rsidR="00DE7171" w:rsidRPr="005C0764">
        <w:rPr>
          <w:rFonts w:ascii="Tahoma" w:hAnsi="Tahoma" w:cs="Tahoma"/>
          <w:sz w:val="24"/>
          <w:szCs w:val="24"/>
          <w:u w:val="single"/>
        </w:rPr>
        <w:t>.</w:t>
      </w:r>
      <w:r w:rsidRPr="005C0764">
        <w:rPr>
          <w:rFonts w:ascii="Tahoma" w:hAnsi="Tahoma" w:cs="Tahoma"/>
          <w:sz w:val="24"/>
          <w:szCs w:val="24"/>
        </w:rPr>
        <w:t> </w:t>
      </w:r>
    </w:p>
    <w:p w14:paraId="0BD57D71" w14:textId="77777777" w:rsidR="00617B77" w:rsidRPr="005C0764" w:rsidRDefault="00617B77" w:rsidP="00CE0A51">
      <w:pPr>
        <w:keepNext/>
        <w:numPr>
          <w:ilvl w:val="1"/>
          <w:numId w:val="65"/>
        </w:numPr>
        <w:tabs>
          <w:tab w:val="left" w:pos="284"/>
          <w:tab w:val="num" w:pos="717"/>
        </w:tabs>
        <w:suppressAutoHyphens/>
        <w:spacing w:before="100" w:beforeAutospacing="1" w:after="0"/>
        <w:ind w:left="714" w:hanging="357"/>
        <w:rPr>
          <w:rFonts w:ascii="Tahoma" w:hAnsi="Tahoma" w:cs="Tahoma"/>
          <w:sz w:val="24"/>
          <w:szCs w:val="24"/>
        </w:rPr>
      </w:pPr>
      <w:r w:rsidRPr="005C0764">
        <w:rPr>
          <w:rFonts w:ascii="Tahoma" w:hAnsi="Tahoma" w:cs="Tahoma"/>
          <w:sz w:val="24"/>
          <w:szCs w:val="24"/>
        </w:rPr>
        <w:t xml:space="preserve">Beneficjent zobowiązuje się do wykorzystywania </w:t>
      </w:r>
      <w:r w:rsidR="00D12402" w:rsidRPr="005C0764">
        <w:rPr>
          <w:rFonts w:ascii="Tahoma" w:hAnsi="Tahoma" w:cs="Tahoma"/>
          <w:sz w:val="24"/>
          <w:szCs w:val="24"/>
        </w:rPr>
        <w:t>s</w:t>
      </w:r>
      <w:r w:rsidRPr="005C0764">
        <w:rPr>
          <w:rFonts w:ascii="Tahoma" w:hAnsi="Tahoma" w:cs="Tahoma"/>
          <w:sz w:val="24"/>
          <w:szCs w:val="24"/>
        </w:rPr>
        <w:t xml:space="preserve">ystemu </w:t>
      </w:r>
      <w:r w:rsidR="00D12402" w:rsidRPr="005C0764">
        <w:rPr>
          <w:rFonts w:ascii="Tahoma" w:hAnsi="Tahoma" w:cs="Tahoma"/>
          <w:sz w:val="24"/>
          <w:szCs w:val="24"/>
        </w:rPr>
        <w:t>i</w:t>
      </w:r>
      <w:r w:rsidRPr="005C0764">
        <w:rPr>
          <w:rFonts w:ascii="Tahoma" w:hAnsi="Tahoma" w:cs="Tahoma"/>
          <w:sz w:val="24"/>
          <w:szCs w:val="24"/>
        </w:rPr>
        <w:t xml:space="preserve">nformatycznego CST2021 w procesie realizacji i rozliczania </w:t>
      </w:r>
      <w:r w:rsidR="00C32BD8" w:rsidRPr="005C0764">
        <w:rPr>
          <w:rFonts w:ascii="Tahoma" w:hAnsi="Tahoma" w:cs="Tahoma"/>
          <w:sz w:val="24"/>
          <w:szCs w:val="24"/>
        </w:rPr>
        <w:t>p</w:t>
      </w:r>
      <w:r w:rsidRPr="005C0764">
        <w:rPr>
          <w:rFonts w:ascii="Tahoma" w:hAnsi="Tahoma" w:cs="Tahoma"/>
          <w:sz w:val="24"/>
          <w:szCs w:val="24"/>
        </w:rPr>
        <w:t xml:space="preserve">rojektu, zgodnie z aktualną instrukcją Użytkownika </w:t>
      </w:r>
      <w:r w:rsidR="00036984" w:rsidRPr="005C0764">
        <w:rPr>
          <w:rFonts w:ascii="Tahoma" w:hAnsi="Tahoma" w:cs="Tahoma"/>
          <w:sz w:val="24"/>
          <w:szCs w:val="24"/>
        </w:rPr>
        <w:t xml:space="preserve">Zewnętrznego </w:t>
      </w:r>
      <w:r w:rsidRPr="005C0764">
        <w:rPr>
          <w:rFonts w:ascii="Tahoma" w:hAnsi="Tahoma" w:cs="Tahoma"/>
          <w:sz w:val="24"/>
          <w:szCs w:val="24"/>
        </w:rPr>
        <w:t xml:space="preserve">udostępnioną przez </w:t>
      </w:r>
      <w:r w:rsidR="0012363C" w:rsidRPr="005C0764">
        <w:rPr>
          <w:rFonts w:ascii="Tahoma" w:hAnsi="Tahoma" w:cs="Tahoma"/>
          <w:sz w:val="24"/>
          <w:szCs w:val="24"/>
        </w:rPr>
        <w:t>IZ FESL</w:t>
      </w:r>
      <w:r w:rsidRPr="005C0764">
        <w:rPr>
          <w:rFonts w:ascii="Tahoma" w:hAnsi="Tahoma" w:cs="Tahoma"/>
          <w:sz w:val="24"/>
          <w:szCs w:val="24"/>
        </w:rPr>
        <w:t xml:space="preserve">. Wykorzystanie </w:t>
      </w:r>
      <w:r w:rsidR="00D12402" w:rsidRPr="005C0764">
        <w:rPr>
          <w:rFonts w:ascii="Tahoma" w:hAnsi="Tahoma" w:cs="Tahoma"/>
          <w:sz w:val="24"/>
          <w:szCs w:val="24"/>
        </w:rPr>
        <w:t>s</w:t>
      </w:r>
      <w:r w:rsidRPr="005C0764">
        <w:rPr>
          <w:rFonts w:ascii="Tahoma" w:hAnsi="Tahoma" w:cs="Tahoma"/>
          <w:sz w:val="24"/>
          <w:szCs w:val="24"/>
        </w:rPr>
        <w:t>ystemu CST2021 obejmuje co najmniej:</w:t>
      </w:r>
    </w:p>
    <w:p w14:paraId="183A0529"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 xml:space="preserve">składanie i podpisywanie wniosków o płatność i ich uzupełnień z wypełnioną częścią sprawozdawczą, </w:t>
      </w:r>
      <w:bookmarkStart w:id="38" w:name="_Hlk122080973"/>
      <w:r w:rsidRPr="005C0764">
        <w:rPr>
          <w:rFonts w:ascii="Tahoma" w:hAnsi="Tahoma" w:cs="Tahoma"/>
          <w:sz w:val="24"/>
          <w:szCs w:val="24"/>
        </w:rPr>
        <w:t>w terminach i według zasad określonych w § 1</w:t>
      </w:r>
      <w:r w:rsidR="00D638B9" w:rsidRPr="005C0764">
        <w:rPr>
          <w:rFonts w:ascii="Tahoma" w:hAnsi="Tahoma" w:cs="Tahoma"/>
          <w:sz w:val="24"/>
          <w:szCs w:val="24"/>
        </w:rPr>
        <w:t>0</w:t>
      </w:r>
      <w:r w:rsidRPr="005C0764">
        <w:rPr>
          <w:rFonts w:ascii="Tahoma" w:hAnsi="Tahoma" w:cs="Tahoma"/>
          <w:sz w:val="24"/>
          <w:szCs w:val="24"/>
        </w:rPr>
        <w:t xml:space="preserve"> niniejszej umowy</w:t>
      </w:r>
      <w:bookmarkEnd w:id="38"/>
      <w:r w:rsidRPr="005C0764">
        <w:rPr>
          <w:rFonts w:ascii="Tahoma" w:hAnsi="Tahoma" w:cs="Tahoma"/>
          <w:sz w:val="24"/>
          <w:szCs w:val="24"/>
        </w:rPr>
        <w:t xml:space="preserve"> oraz zgodnie z ust. 13 niniejszego paragrafu;</w:t>
      </w:r>
    </w:p>
    <w:p w14:paraId="04E4B6B6"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zamieszczanie dokumentów</w:t>
      </w:r>
      <w:r w:rsidR="000F343C" w:rsidRPr="005C0764">
        <w:rPr>
          <w:rFonts w:ascii="Tahoma" w:hAnsi="Tahoma" w:cs="Tahoma"/>
          <w:sz w:val="24"/>
          <w:szCs w:val="24"/>
        </w:rPr>
        <w:t>, o których mowa w § 5;</w:t>
      </w:r>
    </w:p>
    <w:p w14:paraId="643F4C00"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uzupełnianie harmonogramu płatności przed złożeniem pierwszego wniosku o płatność;</w:t>
      </w:r>
    </w:p>
    <w:p w14:paraId="6B53868C"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 xml:space="preserve">zamieszczanie innych dokumentów związanych z realizacją </w:t>
      </w:r>
      <w:r w:rsidR="00C32BD8" w:rsidRPr="005C0764">
        <w:rPr>
          <w:rFonts w:ascii="Tahoma" w:hAnsi="Tahoma" w:cs="Tahoma"/>
          <w:sz w:val="24"/>
          <w:szCs w:val="24"/>
        </w:rPr>
        <w:t>p</w:t>
      </w:r>
      <w:r w:rsidRPr="005C0764">
        <w:rPr>
          <w:rFonts w:ascii="Tahoma" w:hAnsi="Tahoma" w:cs="Tahoma"/>
          <w:sz w:val="24"/>
          <w:szCs w:val="24"/>
        </w:rPr>
        <w:t xml:space="preserve">rojektu, w tym niezbędnych do przeprowadzenia kontroli </w:t>
      </w:r>
      <w:r w:rsidR="00B26E1A" w:rsidRPr="005C0764">
        <w:rPr>
          <w:rFonts w:ascii="Tahoma" w:hAnsi="Tahoma" w:cs="Tahoma"/>
          <w:sz w:val="24"/>
          <w:szCs w:val="24"/>
        </w:rPr>
        <w:t>p</w:t>
      </w:r>
      <w:r w:rsidRPr="005C0764">
        <w:rPr>
          <w:rFonts w:ascii="Tahoma" w:hAnsi="Tahoma" w:cs="Tahoma"/>
          <w:sz w:val="24"/>
          <w:szCs w:val="24"/>
        </w:rPr>
        <w:t>rojektu.</w:t>
      </w:r>
    </w:p>
    <w:p w14:paraId="7E5D8DEF" w14:textId="3D81B8B8" w:rsidR="00617B77" w:rsidRPr="005C0764" w:rsidRDefault="00B26E1A" w:rsidP="00CE0A51">
      <w:p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ab/>
      </w:r>
      <w:r w:rsidR="00617B77" w:rsidRPr="005C0764">
        <w:rPr>
          <w:rFonts w:ascii="Tahoma" w:hAnsi="Tahoma" w:cs="Tahoma"/>
          <w:sz w:val="24"/>
          <w:szCs w:val="24"/>
        </w:rPr>
        <w:t xml:space="preserve">Przekazanie drogą elektroniczną, zamieszczenie oraz uzupełnienie dokumentów lub danych w </w:t>
      </w:r>
      <w:r w:rsidR="00D12402" w:rsidRPr="005C0764">
        <w:rPr>
          <w:rFonts w:ascii="Tahoma" w:hAnsi="Tahoma" w:cs="Tahoma"/>
          <w:sz w:val="24"/>
          <w:szCs w:val="24"/>
        </w:rPr>
        <w:t>s</w:t>
      </w:r>
      <w:r w:rsidR="00617B77" w:rsidRPr="005C0764">
        <w:rPr>
          <w:rFonts w:ascii="Tahoma" w:hAnsi="Tahoma" w:cs="Tahoma"/>
          <w:sz w:val="24"/>
          <w:szCs w:val="24"/>
        </w:rPr>
        <w:t>ystemie CST2021, o których mowa w pkt 1-</w:t>
      </w:r>
      <w:r w:rsidR="00AB29C1" w:rsidRPr="005C0764">
        <w:rPr>
          <w:rFonts w:ascii="Tahoma" w:hAnsi="Tahoma" w:cs="Tahoma"/>
          <w:sz w:val="24"/>
          <w:szCs w:val="24"/>
        </w:rPr>
        <w:t>4</w:t>
      </w:r>
      <w:r w:rsidR="00617B77" w:rsidRPr="005C0764">
        <w:rPr>
          <w:rFonts w:ascii="Tahoma" w:hAnsi="Tahoma" w:cs="Tahoma"/>
          <w:sz w:val="24"/>
          <w:szCs w:val="24"/>
        </w:rPr>
        <w:t xml:space="preserve"> nie zdejmuje z </w:t>
      </w:r>
      <w:r w:rsidRPr="005C0764">
        <w:rPr>
          <w:rFonts w:ascii="Tahoma" w:hAnsi="Tahoma" w:cs="Tahoma"/>
          <w:sz w:val="24"/>
          <w:szCs w:val="24"/>
        </w:rPr>
        <w:t>b</w:t>
      </w:r>
      <w:r w:rsidR="00617B77" w:rsidRPr="005C0764">
        <w:rPr>
          <w:rFonts w:ascii="Tahoma" w:hAnsi="Tahoma" w:cs="Tahoma"/>
          <w:sz w:val="24"/>
          <w:szCs w:val="24"/>
        </w:rPr>
        <w:t xml:space="preserve">eneficjenta, </w:t>
      </w:r>
      <w:r w:rsidRPr="005C0764">
        <w:rPr>
          <w:rFonts w:ascii="Tahoma" w:hAnsi="Tahoma" w:cs="Tahoma"/>
          <w:sz w:val="24"/>
          <w:szCs w:val="24"/>
        </w:rPr>
        <w:t>p</w:t>
      </w:r>
      <w:r w:rsidR="00617B77" w:rsidRPr="005C0764">
        <w:rPr>
          <w:rFonts w:ascii="Tahoma" w:hAnsi="Tahoma" w:cs="Tahoma"/>
          <w:sz w:val="24"/>
          <w:szCs w:val="24"/>
        </w:rPr>
        <w:t>artnera/ów</w:t>
      </w:r>
      <w:r w:rsidR="00C32BD8" w:rsidRPr="005C0764">
        <w:rPr>
          <w:rFonts w:ascii="Tahoma" w:hAnsi="Tahoma" w:cs="Tahoma"/>
          <w:sz w:val="24"/>
          <w:szCs w:val="24"/>
        </w:rPr>
        <w:t>,</w:t>
      </w:r>
      <w:r w:rsidR="00617B77" w:rsidRPr="005C0764">
        <w:rPr>
          <w:rFonts w:ascii="Tahoma" w:hAnsi="Tahoma" w:cs="Tahoma"/>
          <w:sz w:val="24"/>
          <w:szCs w:val="24"/>
        </w:rPr>
        <w:t xml:space="preserve"> </w:t>
      </w:r>
      <w:r w:rsidRPr="005C0764">
        <w:rPr>
          <w:rFonts w:ascii="Tahoma" w:hAnsi="Tahoma" w:cs="Tahoma"/>
          <w:sz w:val="24"/>
          <w:szCs w:val="24"/>
        </w:rPr>
        <w:t>podmiotu/ów realizujących projekt,</w:t>
      </w:r>
      <w:r w:rsidR="00617B77" w:rsidRPr="005C0764">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5C0764"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5C0764">
        <w:rPr>
          <w:rFonts w:ascii="Tahoma" w:hAnsi="Tahoma" w:cs="Tahoma"/>
        </w:rPr>
        <w:t xml:space="preserve">Beneficjent  zobowiązuje  się  również do  wykorzystywania w procesie rozliczania </w:t>
      </w:r>
      <w:r w:rsidR="00B26E1A" w:rsidRPr="005C0764">
        <w:rPr>
          <w:rFonts w:ascii="Tahoma" w:hAnsi="Tahoma" w:cs="Tahoma"/>
        </w:rPr>
        <w:t>p</w:t>
      </w:r>
      <w:r w:rsidRPr="005C0764">
        <w:rPr>
          <w:rFonts w:ascii="Tahoma" w:hAnsi="Tahoma" w:cs="Tahoma"/>
        </w:rPr>
        <w:t xml:space="preserve">rojektu </w:t>
      </w:r>
      <w:r w:rsidR="00D12402" w:rsidRPr="005C0764">
        <w:rPr>
          <w:rFonts w:ascii="Tahoma" w:hAnsi="Tahoma" w:cs="Tahoma"/>
        </w:rPr>
        <w:t>s</w:t>
      </w:r>
      <w:r w:rsidRPr="005C0764">
        <w:rPr>
          <w:rFonts w:ascii="Tahoma" w:hAnsi="Tahoma" w:cs="Tahoma"/>
        </w:rPr>
        <w:t xml:space="preserve">ystemu </w:t>
      </w:r>
      <w:r w:rsidR="00D12402" w:rsidRPr="005C0764">
        <w:rPr>
          <w:rFonts w:ascii="Tahoma" w:hAnsi="Tahoma" w:cs="Tahoma"/>
        </w:rPr>
        <w:t>i</w:t>
      </w:r>
      <w:r w:rsidRPr="005C0764">
        <w:rPr>
          <w:rFonts w:ascii="Tahoma" w:hAnsi="Tahoma" w:cs="Tahoma"/>
        </w:rPr>
        <w:t xml:space="preserve">nformatycznego LSI2021, zgodnie z aktualnymi instrukcjami </w:t>
      </w:r>
      <w:r w:rsidR="00B26E1A" w:rsidRPr="005C0764">
        <w:rPr>
          <w:rFonts w:ascii="Tahoma" w:hAnsi="Tahoma" w:cs="Tahoma"/>
        </w:rPr>
        <w:t>u</w:t>
      </w:r>
      <w:r w:rsidRPr="005C0764">
        <w:rPr>
          <w:rFonts w:ascii="Tahoma" w:hAnsi="Tahoma" w:cs="Tahoma"/>
        </w:rPr>
        <w:t xml:space="preserve">żytkownika udostępnionymi przez </w:t>
      </w:r>
      <w:r w:rsidR="0012363C" w:rsidRPr="005C0764">
        <w:rPr>
          <w:rFonts w:ascii="Tahoma" w:hAnsi="Tahoma" w:cs="Tahoma"/>
        </w:rPr>
        <w:t>IZ FESL</w:t>
      </w:r>
      <w:r w:rsidRPr="005C0764">
        <w:rPr>
          <w:rFonts w:ascii="Tahoma" w:hAnsi="Tahoma" w:cs="Tahoma"/>
        </w:rPr>
        <w:t xml:space="preserve"> na stronie internetowej </w:t>
      </w:r>
      <w:hyperlink r:id="rId18">
        <w:r w:rsidRPr="005C0764">
          <w:rPr>
            <w:rFonts w:ascii="Tahoma" w:hAnsi="Tahoma" w:cs="Tahoma"/>
            <w:u w:val="single"/>
          </w:rPr>
          <w:t>https://funduszeue.slaskie.pl/</w:t>
        </w:r>
      </w:hyperlink>
      <w:r w:rsidRPr="005C0764">
        <w:rPr>
          <w:rFonts w:ascii="Tahoma" w:hAnsi="Tahoma" w:cs="Tahoma"/>
          <w:u w:val="single"/>
        </w:rPr>
        <w:t xml:space="preserve"> oraz pod adresem </w:t>
      </w:r>
      <w:hyperlink r:id="rId19">
        <w:r w:rsidRPr="005C0764">
          <w:rPr>
            <w:rFonts w:ascii="Tahoma" w:eastAsia="Arial" w:hAnsi="Tahoma" w:cs="Tahoma"/>
            <w:u w:val="single"/>
          </w:rPr>
          <w:t>https://instrukcje.cst2021.gov.pl</w:t>
        </w:r>
      </w:hyperlink>
      <w:r w:rsidRPr="005C0764">
        <w:rPr>
          <w:rFonts w:ascii="Tahoma" w:hAnsi="Tahoma" w:cs="Tahoma"/>
        </w:rPr>
        <w:t>. Wykorzystanie LSI2021 obejmuje co najmniej:</w:t>
      </w:r>
    </w:p>
    <w:p w14:paraId="36903DF6" w14:textId="77777777" w:rsidR="00520E51" w:rsidRPr="005C0764" w:rsidRDefault="00520E51" w:rsidP="00CE0A51">
      <w:pPr>
        <w:spacing w:after="0"/>
        <w:ind w:left="1077" w:hanging="357"/>
        <w:rPr>
          <w:rFonts w:ascii="Tahoma" w:hAnsi="Tahoma" w:cs="Tahoma"/>
          <w:sz w:val="24"/>
          <w:szCs w:val="24"/>
        </w:rPr>
      </w:pPr>
    </w:p>
    <w:p w14:paraId="56A5E945" w14:textId="77777777" w:rsidR="00617B77" w:rsidRPr="005C0764" w:rsidRDefault="00617B77" w:rsidP="00CE0A51">
      <w:pPr>
        <w:spacing w:after="0"/>
        <w:ind w:left="1077" w:hanging="357"/>
        <w:rPr>
          <w:rFonts w:ascii="Tahoma" w:hAnsi="Tahoma" w:cs="Tahoma"/>
          <w:sz w:val="24"/>
          <w:szCs w:val="24"/>
        </w:rPr>
      </w:pPr>
      <w:r w:rsidRPr="005C0764">
        <w:rPr>
          <w:rFonts w:ascii="Tahoma" w:hAnsi="Tahoma" w:cs="Tahoma"/>
          <w:sz w:val="24"/>
          <w:szCs w:val="24"/>
        </w:rPr>
        <w:t xml:space="preserve">1) </w:t>
      </w:r>
      <w:r w:rsidR="00D12402" w:rsidRPr="005C0764">
        <w:rPr>
          <w:rFonts w:ascii="Tahoma" w:hAnsi="Tahoma" w:cs="Tahoma"/>
          <w:sz w:val="24"/>
          <w:szCs w:val="24"/>
        </w:rPr>
        <w:t xml:space="preserve"> </w:t>
      </w:r>
      <w:r w:rsidRPr="005C0764">
        <w:rPr>
          <w:rFonts w:ascii="Tahoma" w:hAnsi="Tahoma" w:cs="Tahoma"/>
          <w:sz w:val="24"/>
          <w:szCs w:val="24"/>
        </w:rPr>
        <w:t>przygotowanie dokumentów dotyczących aktualizacji zapisów wniosku;</w:t>
      </w:r>
    </w:p>
    <w:p w14:paraId="35F2F347" w14:textId="77777777" w:rsidR="00617B77" w:rsidRPr="005C0764" w:rsidRDefault="00617B77" w:rsidP="00CE0A51">
      <w:pPr>
        <w:spacing w:after="0"/>
        <w:ind w:left="1077" w:hanging="357"/>
        <w:rPr>
          <w:rFonts w:ascii="Tahoma" w:hAnsi="Tahoma" w:cs="Tahoma"/>
          <w:sz w:val="24"/>
          <w:szCs w:val="24"/>
        </w:rPr>
      </w:pPr>
      <w:r w:rsidRPr="005C0764">
        <w:rPr>
          <w:rFonts w:ascii="Tahoma" w:hAnsi="Tahoma" w:cs="Tahoma"/>
          <w:sz w:val="24"/>
          <w:szCs w:val="24"/>
        </w:rPr>
        <w:lastRenderedPageBreak/>
        <w:t xml:space="preserve">2) </w:t>
      </w:r>
      <w:r w:rsidR="00D12402" w:rsidRPr="005C0764">
        <w:rPr>
          <w:rFonts w:ascii="Tahoma" w:hAnsi="Tahoma" w:cs="Tahoma"/>
          <w:sz w:val="24"/>
          <w:szCs w:val="24"/>
        </w:rPr>
        <w:t xml:space="preserve"> </w:t>
      </w:r>
      <w:r w:rsidRPr="005C0764">
        <w:rPr>
          <w:rFonts w:ascii="Tahoma" w:hAnsi="Tahoma" w:cs="Tahoma"/>
          <w:sz w:val="24"/>
          <w:szCs w:val="24"/>
        </w:rPr>
        <w:t>aktualizację wniosków;</w:t>
      </w:r>
    </w:p>
    <w:p w14:paraId="446BC442" w14:textId="77777777" w:rsidR="00617B77" w:rsidRPr="005C0764" w:rsidRDefault="00617B77" w:rsidP="00CE0A51">
      <w:pPr>
        <w:suppressAutoHyphens/>
        <w:autoSpaceDN w:val="0"/>
        <w:spacing w:after="0"/>
        <w:ind w:left="1077" w:hanging="357"/>
        <w:textAlignment w:val="baseline"/>
        <w:rPr>
          <w:rFonts w:ascii="Tahoma" w:hAnsi="Tahoma" w:cs="Tahoma"/>
          <w:sz w:val="24"/>
          <w:szCs w:val="24"/>
        </w:rPr>
      </w:pPr>
      <w:r w:rsidRPr="005C0764">
        <w:rPr>
          <w:rFonts w:ascii="Tahoma" w:hAnsi="Tahoma" w:cs="Tahoma"/>
          <w:sz w:val="24"/>
          <w:szCs w:val="24"/>
        </w:rPr>
        <w:t xml:space="preserve">3) </w:t>
      </w:r>
      <w:r w:rsidR="00D12402" w:rsidRPr="005C0764">
        <w:rPr>
          <w:rFonts w:ascii="Tahoma" w:hAnsi="Tahoma" w:cs="Tahoma"/>
          <w:sz w:val="24"/>
          <w:szCs w:val="24"/>
        </w:rPr>
        <w:t xml:space="preserve"> </w:t>
      </w:r>
      <w:r w:rsidRPr="005C0764">
        <w:rPr>
          <w:rFonts w:ascii="Tahoma" w:hAnsi="Tahoma" w:cs="Tahoma"/>
          <w:sz w:val="24"/>
          <w:szCs w:val="24"/>
        </w:rPr>
        <w:t xml:space="preserve">tworzenie oraz aktualizację terminarza płatności w terminach i według zasad określonych w § </w:t>
      </w:r>
      <w:r w:rsidR="00D638B9" w:rsidRPr="005C0764">
        <w:rPr>
          <w:rFonts w:ascii="Tahoma" w:hAnsi="Tahoma" w:cs="Tahoma"/>
          <w:sz w:val="24"/>
          <w:szCs w:val="24"/>
        </w:rPr>
        <w:t>8</w:t>
      </w:r>
      <w:r w:rsidRPr="005C0764">
        <w:rPr>
          <w:rFonts w:ascii="Tahoma" w:hAnsi="Tahoma" w:cs="Tahoma"/>
          <w:sz w:val="24"/>
          <w:szCs w:val="24"/>
        </w:rPr>
        <w:t xml:space="preserve"> niniejszej umowy;</w:t>
      </w:r>
    </w:p>
    <w:p w14:paraId="7554ED2B" w14:textId="4DD6D720" w:rsidR="00617B77" w:rsidRPr="005C0764" w:rsidRDefault="00617B77" w:rsidP="00CE0A51">
      <w:pPr>
        <w:suppressAutoHyphens/>
        <w:autoSpaceDN w:val="0"/>
        <w:spacing w:after="0"/>
        <w:ind w:left="1077" w:hanging="357"/>
        <w:textAlignment w:val="baseline"/>
        <w:rPr>
          <w:rFonts w:ascii="Tahoma" w:hAnsi="Tahoma" w:cs="Tahoma"/>
          <w:sz w:val="24"/>
          <w:szCs w:val="24"/>
        </w:rPr>
      </w:pPr>
      <w:r w:rsidRPr="005C0764">
        <w:rPr>
          <w:rFonts w:ascii="Tahoma" w:hAnsi="Tahoma" w:cs="Tahoma"/>
          <w:sz w:val="24"/>
          <w:szCs w:val="24"/>
        </w:rPr>
        <w:t xml:space="preserve">4) </w:t>
      </w:r>
      <w:r w:rsidR="00D12402" w:rsidRPr="005C0764">
        <w:rPr>
          <w:rFonts w:ascii="Tahoma" w:hAnsi="Tahoma" w:cs="Tahoma"/>
          <w:sz w:val="24"/>
          <w:szCs w:val="24"/>
        </w:rPr>
        <w:t xml:space="preserve"> </w:t>
      </w:r>
      <w:r w:rsidRPr="005C0764">
        <w:rPr>
          <w:rFonts w:ascii="Tahoma" w:hAnsi="Tahoma" w:cs="Tahoma"/>
          <w:sz w:val="24"/>
          <w:szCs w:val="24"/>
        </w:rPr>
        <w:t xml:space="preserve">bieżące uzupełnianie oraz niezwłoczną aktualizację informacji o planowanych </w:t>
      </w:r>
      <w:r w:rsidR="00214207" w:rsidRPr="005C0764">
        <w:rPr>
          <w:rFonts w:ascii="Tahoma" w:hAnsi="Tahoma" w:cs="Tahoma"/>
          <w:sz w:val="24"/>
          <w:szCs w:val="24"/>
        </w:rPr>
        <w:t xml:space="preserve">do realizacji </w:t>
      </w:r>
      <w:r w:rsidR="005329DE">
        <w:rPr>
          <w:rFonts w:ascii="Tahoma" w:hAnsi="Tahoma" w:cs="Tahoma"/>
          <w:sz w:val="24"/>
          <w:szCs w:val="24"/>
        </w:rPr>
        <w:t>wydarzeniach</w:t>
      </w:r>
      <w:r w:rsidRPr="005C0764">
        <w:rPr>
          <w:rFonts w:ascii="Tahoma" w:hAnsi="Tahoma" w:cs="Tahoma"/>
          <w:sz w:val="24"/>
          <w:szCs w:val="24"/>
        </w:rPr>
        <w:t xml:space="preserve"> w projekcie w terminach i według zasad określonych w § </w:t>
      </w:r>
      <w:r w:rsidR="217CF38D" w:rsidRPr="005C0764">
        <w:rPr>
          <w:rFonts w:ascii="Tahoma" w:hAnsi="Tahoma" w:cs="Tahoma"/>
          <w:sz w:val="24"/>
          <w:szCs w:val="24"/>
        </w:rPr>
        <w:t>3</w:t>
      </w:r>
      <w:r w:rsidRPr="005C0764">
        <w:rPr>
          <w:rFonts w:ascii="Tahoma" w:hAnsi="Tahoma" w:cs="Tahoma"/>
          <w:sz w:val="24"/>
          <w:szCs w:val="24"/>
        </w:rPr>
        <w:t xml:space="preserve"> niniejszej umowy;</w:t>
      </w:r>
    </w:p>
    <w:p w14:paraId="0AC1D7D2" w14:textId="2BE4C07C" w:rsidR="00695A0A" w:rsidRPr="00CE0A51" w:rsidRDefault="00695A0A" w:rsidP="00CE0A51">
      <w:pPr>
        <w:suppressAutoHyphens/>
        <w:autoSpaceDN w:val="0"/>
        <w:spacing w:after="0"/>
        <w:ind w:left="1077" w:hanging="357"/>
        <w:textAlignment w:val="baseline"/>
        <w:rPr>
          <w:rFonts w:ascii="Tahoma" w:hAnsi="Tahoma" w:cs="Tahoma"/>
          <w:sz w:val="24"/>
          <w:szCs w:val="24"/>
        </w:rPr>
      </w:pPr>
      <w:r>
        <w:rPr>
          <w:rFonts w:ascii="Tahoma" w:hAnsi="Tahoma" w:cs="Tahoma"/>
          <w:sz w:val="24"/>
          <w:szCs w:val="24"/>
        </w:rPr>
        <w:t xml:space="preserve">5) </w:t>
      </w:r>
      <w:r w:rsidRPr="00695A0A">
        <w:rPr>
          <w:rFonts w:ascii="Tahoma" w:hAnsi="Tahoma" w:cs="Tahoma"/>
          <w:sz w:val="24"/>
          <w:szCs w:val="24"/>
        </w:rPr>
        <w:t>przedkładanie do IZ FESL Rocznych sprawozdań z zachowania trwałości (gdy wniosek przewiduje trwałość rezultatów) w terminach i według zasad określonych w § 13 niniejszej umowy.</w:t>
      </w:r>
    </w:p>
    <w:p w14:paraId="76EF11BF" w14:textId="33DBFF18" w:rsidR="00214207" w:rsidRPr="00CE0A51" w:rsidRDefault="00617B77" w:rsidP="00CE0A51">
      <w:pPr>
        <w:suppressAutoHyphens/>
        <w:autoSpaceDN w:val="0"/>
        <w:spacing w:after="0"/>
        <w:ind w:left="1077" w:hanging="57"/>
        <w:contextualSpacing/>
        <w:textAlignment w:val="baseline"/>
        <w:rPr>
          <w:rFonts w:ascii="Tahoma" w:hAnsi="Tahoma" w:cs="Tahoma"/>
          <w:sz w:val="24"/>
          <w:szCs w:val="24"/>
        </w:rPr>
      </w:pPr>
      <w:r w:rsidRPr="00CE0A51">
        <w:rPr>
          <w:rFonts w:ascii="Tahoma" w:hAnsi="Tahoma" w:cs="Tahoma"/>
          <w:sz w:val="24"/>
          <w:szCs w:val="24"/>
        </w:rPr>
        <w:t xml:space="preserve">Przekazanie drogą elektroniczną, zamieszczenie oraz uzupełnienie dokumentów lub danych w </w:t>
      </w:r>
      <w:r w:rsidR="00D12402" w:rsidRPr="00CE0A51">
        <w:rPr>
          <w:rFonts w:ascii="Tahoma" w:hAnsi="Tahoma" w:cs="Tahoma"/>
          <w:sz w:val="24"/>
          <w:szCs w:val="24"/>
        </w:rPr>
        <w:t>s</w:t>
      </w:r>
      <w:r w:rsidRPr="00CE0A51">
        <w:rPr>
          <w:rFonts w:ascii="Tahoma" w:hAnsi="Tahoma" w:cs="Tahoma"/>
          <w:sz w:val="24"/>
          <w:szCs w:val="24"/>
        </w:rPr>
        <w:t>ystemie, o których mowa w pkt 1-</w:t>
      </w:r>
      <w:r w:rsidR="00695A0A">
        <w:rPr>
          <w:rFonts w:ascii="Tahoma" w:hAnsi="Tahoma" w:cs="Tahoma"/>
          <w:sz w:val="24"/>
          <w:szCs w:val="24"/>
        </w:rPr>
        <w:t>5</w:t>
      </w:r>
      <w:r w:rsidRPr="00CE0A51">
        <w:rPr>
          <w:rFonts w:ascii="Tahoma" w:hAnsi="Tahoma" w:cs="Tahoma"/>
          <w:sz w:val="24"/>
          <w:szCs w:val="24"/>
        </w:rPr>
        <w:t xml:space="preserve"> nie zdejmuje z </w:t>
      </w:r>
      <w:r w:rsidR="00214207" w:rsidRPr="00CE0A51">
        <w:rPr>
          <w:rFonts w:ascii="Tahoma" w:hAnsi="Tahoma" w:cs="Tahoma"/>
          <w:sz w:val="24"/>
          <w:szCs w:val="24"/>
        </w:rPr>
        <w:t>b</w:t>
      </w:r>
      <w:r w:rsidRPr="00CE0A51">
        <w:rPr>
          <w:rFonts w:ascii="Tahoma" w:hAnsi="Tahoma" w:cs="Tahoma"/>
          <w:sz w:val="24"/>
          <w:szCs w:val="24"/>
        </w:rPr>
        <w:t>eneficjenta</w:t>
      </w:r>
      <w:r w:rsidR="00C32BD8" w:rsidRPr="00CE0A51">
        <w:rPr>
          <w:rFonts w:ascii="Tahoma" w:hAnsi="Tahoma" w:cs="Tahoma"/>
          <w:sz w:val="24"/>
          <w:szCs w:val="24"/>
        </w:rPr>
        <w:t>,</w:t>
      </w:r>
      <w:r w:rsidRPr="00CE0A51">
        <w:rPr>
          <w:rFonts w:ascii="Tahoma" w:hAnsi="Tahoma" w:cs="Tahoma"/>
          <w:sz w:val="24"/>
          <w:szCs w:val="24"/>
        </w:rPr>
        <w:t xml:space="preserve"> </w:t>
      </w:r>
      <w:r w:rsidR="00214207" w:rsidRPr="00CE0A51">
        <w:rPr>
          <w:rFonts w:ascii="Tahoma" w:hAnsi="Tahoma" w:cs="Tahoma"/>
          <w:sz w:val="24"/>
          <w:szCs w:val="24"/>
        </w:rPr>
        <w:t>p</w:t>
      </w:r>
      <w:r w:rsidRPr="00CE0A51">
        <w:rPr>
          <w:rFonts w:ascii="Tahoma" w:hAnsi="Tahoma" w:cs="Tahoma"/>
          <w:sz w:val="24"/>
          <w:szCs w:val="24"/>
        </w:rPr>
        <w:t xml:space="preserve">artnera/ów, </w:t>
      </w:r>
      <w:r w:rsidR="00214207" w:rsidRPr="00CE0A51">
        <w:rPr>
          <w:rFonts w:ascii="Tahoma" w:hAnsi="Tahoma" w:cs="Tahoma"/>
          <w:sz w:val="24"/>
          <w:szCs w:val="24"/>
        </w:rPr>
        <w:t>p</w:t>
      </w:r>
      <w:r w:rsidR="63FD4487" w:rsidRPr="00CE0A51">
        <w:rPr>
          <w:rFonts w:ascii="Tahoma" w:hAnsi="Tahoma" w:cs="Tahoma"/>
          <w:sz w:val="24"/>
          <w:szCs w:val="24"/>
        </w:rPr>
        <w:t>odmiotu</w:t>
      </w:r>
      <w:r w:rsidR="00214207" w:rsidRPr="00CE0A51">
        <w:rPr>
          <w:rFonts w:ascii="Tahoma" w:hAnsi="Tahoma" w:cs="Tahoma"/>
          <w:sz w:val="24"/>
          <w:szCs w:val="24"/>
        </w:rPr>
        <w:t>/ów</w:t>
      </w:r>
      <w:r w:rsidR="63FD4487" w:rsidRPr="00CE0A51">
        <w:rPr>
          <w:rFonts w:ascii="Tahoma" w:hAnsi="Tahoma" w:cs="Tahoma"/>
          <w:sz w:val="24"/>
          <w:szCs w:val="24"/>
        </w:rPr>
        <w:t xml:space="preserve"> realizując</w:t>
      </w:r>
      <w:r w:rsidR="00214207" w:rsidRPr="00CE0A51">
        <w:rPr>
          <w:rFonts w:ascii="Tahoma" w:hAnsi="Tahoma" w:cs="Tahoma"/>
          <w:sz w:val="24"/>
          <w:szCs w:val="24"/>
        </w:rPr>
        <w:t>ych</w:t>
      </w:r>
      <w:r w:rsidR="63FD4487" w:rsidRPr="00CE0A51">
        <w:rPr>
          <w:rFonts w:ascii="Tahoma" w:hAnsi="Tahoma" w:cs="Tahoma"/>
          <w:sz w:val="24"/>
          <w:szCs w:val="24"/>
        </w:rPr>
        <w:t xml:space="preserve"> projekt</w:t>
      </w:r>
      <w:r w:rsidRPr="00CE0A51">
        <w:rPr>
          <w:rFonts w:ascii="Tahoma" w:hAnsi="Tahoma" w:cs="Tahoma"/>
          <w:sz w:val="24"/>
          <w:szCs w:val="24"/>
        </w:rPr>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21F16FB4"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rPr>
          <w:rFonts w:ascii="Tahoma" w:hAnsi="Tahoma" w:cs="Tahoma"/>
          <w:sz w:val="24"/>
          <w:szCs w:val="24"/>
        </w:rPr>
      </w:pPr>
      <w:r w:rsidRPr="00CE0A51">
        <w:rPr>
          <w:rFonts w:ascii="Tahoma" w:hAnsi="Tahoma" w:cs="Tahoma"/>
          <w:sz w:val="24"/>
          <w:szCs w:val="24"/>
        </w:rPr>
        <w:t>1) dokumentów dotyczących propozycji zmian wniosku</w:t>
      </w:r>
      <w:r w:rsidR="00D12402" w:rsidRPr="00CE0A51">
        <w:rPr>
          <w:rFonts w:ascii="Tahoma" w:hAnsi="Tahoma" w:cs="Tahoma"/>
          <w:sz w:val="24"/>
          <w:szCs w:val="24"/>
        </w:rPr>
        <w:t xml:space="preserve">, </w:t>
      </w:r>
      <w:r w:rsidRPr="00CE0A51">
        <w:rPr>
          <w:rFonts w:ascii="Tahoma" w:hAnsi="Tahoma" w:cs="Tahoma"/>
          <w:sz w:val="24"/>
          <w:szCs w:val="24"/>
        </w:rPr>
        <w:t xml:space="preserve">opracowanych poza </w:t>
      </w:r>
      <w:r w:rsidR="00D12402" w:rsidRPr="00CE0A51">
        <w:rPr>
          <w:rFonts w:ascii="Tahoma" w:hAnsi="Tahoma" w:cs="Tahoma"/>
          <w:sz w:val="24"/>
          <w:szCs w:val="24"/>
        </w:rPr>
        <w:t>s</w:t>
      </w:r>
      <w:r w:rsidRPr="00CE0A51">
        <w:rPr>
          <w:rFonts w:ascii="Tahoma" w:hAnsi="Tahoma" w:cs="Tahoma"/>
          <w:sz w:val="24"/>
          <w:szCs w:val="24"/>
        </w:rPr>
        <w:t>ystemem LSI2021;</w:t>
      </w:r>
    </w:p>
    <w:p w14:paraId="6BEA3823" w14:textId="7027EBEF" w:rsidR="00617B77" w:rsidRDefault="00617B77" w:rsidP="00CE0A51">
      <w:pPr>
        <w:spacing w:after="0"/>
        <w:ind w:left="1020" w:hanging="340"/>
        <w:rPr>
          <w:rFonts w:ascii="Tahoma" w:hAnsi="Tahoma" w:cs="Tahoma"/>
          <w:sz w:val="24"/>
          <w:szCs w:val="24"/>
        </w:rPr>
      </w:pPr>
      <w:r w:rsidRPr="00CE0A51">
        <w:rPr>
          <w:rFonts w:ascii="Tahoma" w:hAnsi="Tahoma" w:cs="Tahoma"/>
          <w:sz w:val="24"/>
          <w:szCs w:val="24"/>
        </w:rPr>
        <w:t>2) wygenerowanych z Systemu LSI2021 terminarzy płatności;</w:t>
      </w:r>
    </w:p>
    <w:p w14:paraId="46931474" w14:textId="43E14D9D" w:rsidR="00695A0A" w:rsidRPr="00CE0A51" w:rsidRDefault="00695A0A" w:rsidP="00CE0A51">
      <w:pPr>
        <w:spacing w:after="0"/>
        <w:ind w:left="1020" w:hanging="340"/>
        <w:rPr>
          <w:rFonts w:ascii="Tahoma" w:hAnsi="Tahoma" w:cs="Tahoma"/>
          <w:sz w:val="24"/>
          <w:szCs w:val="24"/>
        </w:rPr>
      </w:pPr>
      <w:r>
        <w:rPr>
          <w:rFonts w:ascii="Tahoma" w:hAnsi="Tahoma" w:cs="Tahoma"/>
          <w:sz w:val="24"/>
          <w:szCs w:val="24"/>
        </w:rPr>
        <w:t xml:space="preserve">3) </w:t>
      </w:r>
      <w:r w:rsidRPr="00695A0A">
        <w:rPr>
          <w:rFonts w:ascii="Tahoma" w:hAnsi="Tahoma" w:cs="Tahoma"/>
          <w:sz w:val="24"/>
          <w:szCs w:val="24"/>
        </w:rPr>
        <w:t>wygenerowanych z Systemu LSI2021 Rocznych sprawozdań z zachowania trwałości;</w:t>
      </w:r>
    </w:p>
    <w:p w14:paraId="10D8AE70" w14:textId="731E8FA3" w:rsidR="00617B77" w:rsidRPr="00CE0A51" w:rsidRDefault="00695A0A" w:rsidP="00CE0A51">
      <w:pPr>
        <w:spacing w:after="0"/>
        <w:ind w:left="1020" w:hanging="340"/>
        <w:rPr>
          <w:rFonts w:ascii="Tahoma" w:hAnsi="Tahoma" w:cs="Tahoma"/>
          <w:sz w:val="24"/>
          <w:szCs w:val="24"/>
        </w:rPr>
      </w:pPr>
      <w:r>
        <w:rPr>
          <w:rFonts w:ascii="Tahoma" w:hAnsi="Tahoma" w:cs="Tahoma"/>
          <w:sz w:val="24"/>
          <w:szCs w:val="24"/>
        </w:rPr>
        <w:t>4</w:t>
      </w:r>
      <w:r w:rsidR="00617B77" w:rsidRPr="00CE0A51">
        <w:rPr>
          <w:rFonts w:ascii="Tahoma" w:hAnsi="Tahoma" w:cs="Tahoma"/>
          <w:sz w:val="24"/>
          <w:szCs w:val="24"/>
        </w:rPr>
        <w:t xml:space="preserve">) oryginałów wymaganych przez </w:t>
      </w:r>
      <w:r w:rsidR="0012363C" w:rsidRPr="00CE0A51">
        <w:rPr>
          <w:rFonts w:ascii="Tahoma" w:hAnsi="Tahoma" w:cs="Tahoma"/>
          <w:sz w:val="24"/>
          <w:szCs w:val="24"/>
        </w:rPr>
        <w:t>IZ FESL</w:t>
      </w:r>
      <w:r w:rsidR="00617B77" w:rsidRPr="00CE0A51">
        <w:rPr>
          <w:rFonts w:ascii="Tahoma" w:hAnsi="Tahoma" w:cs="Tahoma"/>
          <w:sz w:val="24"/>
          <w:szCs w:val="24"/>
        </w:rPr>
        <w:t xml:space="preserve"> dokumentów elektronicznych lub odwzorowań cyfrowych (skanów) oryginałów dokumentów sporządzonych w wersji papierowej;</w:t>
      </w:r>
    </w:p>
    <w:p w14:paraId="63A8AB7E" w14:textId="297D5A4E" w:rsidR="00617B77" w:rsidRPr="00CE0A51" w:rsidRDefault="00695A0A" w:rsidP="00CE0A51">
      <w:pPr>
        <w:tabs>
          <w:tab w:val="left" w:pos="567"/>
        </w:tabs>
        <w:suppressAutoHyphens/>
        <w:autoSpaceDN w:val="0"/>
        <w:spacing w:after="0"/>
        <w:ind w:left="1020" w:hanging="340"/>
        <w:textAlignment w:val="baseline"/>
        <w:rPr>
          <w:rFonts w:ascii="Tahoma" w:hAnsi="Tahoma" w:cs="Tahoma"/>
          <w:sz w:val="24"/>
          <w:szCs w:val="24"/>
        </w:rPr>
      </w:pPr>
      <w:r>
        <w:rPr>
          <w:rFonts w:ascii="Tahoma" w:hAnsi="Tahoma" w:cs="Tahoma"/>
          <w:sz w:val="24"/>
          <w:szCs w:val="24"/>
        </w:rPr>
        <w:t>5</w:t>
      </w:r>
      <w:r w:rsidR="00617B77" w:rsidRPr="00CE0A51">
        <w:rPr>
          <w:rFonts w:ascii="Tahoma" w:hAnsi="Tahoma" w:cs="Tahoma"/>
          <w:sz w:val="24"/>
          <w:szCs w:val="24"/>
        </w:rPr>
        <w:t xml:space="preserve">) na wezwanie </w:t>
      </w:r>
      <w:r w:rsidR="0012363C" w:rsidRPr="00CE0A51">
        <w:rPr>
          <w:rFonts w:ascii="Tahoma" w:hAnsi="Tahoma" w:cs="Tahoma"/>
          <w:sz w:val="24"/>
          <w:szCs w:val="24"/>
        </w:rPr>
        <w:t>IZ FESL</w:t>
      </w:r>
      <w:r w:rsidR="00617B77" w:rsidRPr="00CE0A51">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5C8559F3" w:rsidR="00617B77" w:rsidRPr="00CE0A51" w:rsidRDefault="00695A0A" w:rsidP="00CE0A51">
      <w:pPr>
        <w:tabs>
          <w:tab w:val="left" w:pos="567"/>
        </w:tabs>
        <w:suppressAutoHyphens/>
        <w:autoSpaceDN w:val="0"/>
        <w:spacing w:after="0"/>
        <w:ind w:left="1020" w:hanging="340"/>
        <w:textAlignment w:val="baseline"/>
        <w:rPr>
          <w:rFonts w:ascii="Tahoma" w:hAnsi="Tahoma" w:cs="Tahoma"/>
          <w:sz w:val="24"/>
          <w:szCs w:val="24"/>
        </w:rPr>
      </w:pPr>
      <w:r>
        <w:rPr>
          <w:rFonts w:ascii="Tahoma" w:hAnsi="Tahoma" w:cs="Tahoma"/>
          <w:sz w:val="24"/>
          <w:szCs w:val="24"/>
        </w:rPr>
        <w:t>6</w:t>
      </w:r>
      <w:r w:rsidR="00617B77" w:rsidRPr="00CE0A51">
        <w:rPr>
          <w:rFonts w:ascii="Tahoma" w:hAnsi="Tahoma" w:cs="Tahoma"/>
          <w:sz w:val="24"/>
          <w:szCs w:val="24"/>
        </w:rPr>
        <w:t>) podpisanych</w:t>
      </w:r>
      <w:r w:rsidR="005C0A5C">
        <w:rPr>
          <w:rFonts w:ascii="Tahoma" w:hAnsi="Tahoma" w:cs="Tahoma"/>
          <w:sz w:val="24"/>
          <w:szCs w:val="24"/>
        </w:rPr>
        <w:t>:</w:t>
      </w:r>
      <w:r w:rsidR="00617B77" w:rsidRPr="00CE0A51">
        <w:rPr>
          <w:rFonts w:ascii="Tahoma" w:hAnsi="Tahoma" w:cs="Tahoma"/>
          <w:sz w:val="24"/>
          <w:szCs w:val="24"/>
        </w:rPr>
        <w:t xml:space="preserve"> umowy oraz aneksów </w:t>
      </w:r>
      <w:r w:rsidR="00D12402" w:rsidRPr="00CE0A51">
        <w:rPr>
          <w:rFonts w:ascii="Tahoma" w:hAnsi="Tahoma" w:cs="Tahoma"/>
          <w:sz w:val="24"/>
          <w:szCs w:val="24"/>
        </w:rPr>
        <w:t xml:space="preserve">do </w:t>
      </w:r>
      <w:r w:rsidR="00617B77" w:rsidRPr="00CE0A51">
        <w:rPr>
          <w:rFonts w:ascii="Tahoma" w:hAnsi="Tahoma" w:cs="Tahoma"/>
          <w:sz w:val="24"/>
          <w:szCs w:val="24"/>
        </w:rPr>
        <w:t>umowy.</w:t>
      </w:r>
    </w:p>
    <w:p w14:paraId="09ACA196" w14:textId="7EE4FC2B" w:rsidR="00617B77" w:rsidRPr="00CE0A51" w:rsidRDefault="00617B77" w:rsidP="00CE0A51">
      <w:pPr>
        <w:suppressAutoHyphens/>
        <w:autoSpaceDN w:val="0"/>
        <w:spacing w:before="100" w:beforeAutospacing="1" w:after="0"/>
        <w:ind w:left="1020"/>
        <w:textAlignment w:val="baseline"/>
        <w:rPr>
          <w:rFonts w:ascii="Tahoma" w:hAnsi="Tahoma" w:cs="Tahoma"/>
          <w:sz w:val="24"/>
          <w:szCs w:val="24"/>
        </w:rPr>
      </w:pPr>
      <w:r w:rsidRPr="00CE0A51">
        <w:rPr>
          <w:rFonts w:ascii="Tahoma" w:hAnsi="Tahoma" w:cs="Tahoma"/>
          <w:sz w:val="24"/>
          <w:szCs w:val="24"/>
        </w:rPr>
        <w:lastRenderedPageBreak/>
        <w:t>Przekazanie drogą elektroniczną dokumentów, o których mowa w pkt 1-</w:t>
      </w:r>
      <w:r w:rsidR="00695A0A">
        <w:rPr>
          <w:rFonts w:ascii="Tahoma" w:hAnsi="Tahoma" w:cs="Tahoma"/>
          <w:sz w:val="24"/>
          <w:szCs w:val="24"/>
        </w:rPr>
        <w:t>6</w:t>
      </w:r>
      <w:r w:rsidRPr="00CE0A51">
        <w:rPr>
          <w:rFonts w:ascii="Tahoma" w:hAnsi="Tahoma" w:cs="Tahoma"/>
          <w:sz w:val="24"/>
          <w:szCs w:val="24"/>
        </w:rPr>
        <w:t xml:space="preserve">, nie zdejmuje z </w:t>
      </w:r>
      <w:r w:rsidR="00214207" w:rsidRPr="00CE0A51">
        <w:rPr>
          <w:rFonts w:ascii="Tahoma" w:hAnsi="Tahoma" w:cs="Tahoma"/>
          <w:sz w:val="24"/>
          <w:szCs w:val="24"/>
        </w:rPr>
        <w:t>b</w:t>
      </w:r>
      <w:r w:rsidRPr="00CE0A51">
        <w:rPr>
          <w:rFonts w:ascii="Tahoma" w:hAnsi="Tahoma" w:cs="Tahoma"/>
          <w:sz w:val="24"/>
          <w:szCs w:val="24"/>
        </w:rPr>
        <w:t xml:space="preserve">eneficjenta, </w:t>
      </w:r>
      <w:r w:rsidR="00214207" w:rsidRPr="00CE0A51">
        <w:rPr>
          <w:rFonts w:ascii="Tahoma" w:hAnsi="Tahoma" w:cs="Tahoma"/>
          <w:sz w:val="24"/>
          <w:szCs w:val="24"/>
        </w:rPr>
        <w:t>p</w:t>
      </w:r>
      <w:r w:rsidRPr="00CE0A51">
        <w:rPr>
          <w:rFonts w:ascii="Tahoma" w:hAnsi="Tahoma" w:cs="Tahoma"/>
          <w:sz w:val="24"/>
          <w:szCs w:val="24"/>
        </w:rPr>
        <w:t xml:space="preserve">artnera/ów, </w:t>
      </w:r>
      <w:r w:rsidR="00214207" w:rsidRPr="00CE0A51">
        <w:rPr>
          <w:rFonts w:ascii="Tahoma" w:hAnsi="Tahoma" w:cs="Tahoma"/>
          <w:sz w:val="24"/>
          <w:szCs w:val="24"/>
        </w:rPr>
        <w:t>po</w:t>
      </w:r>
      <w:r w:rsidR="62EB9E33" w:rsidRPr="00CE0A51">
        <w:rPr>
          <w:rFonts w:ascii="Tahoma" w:hAnsi="Tahoma" w:cs="Tahoma"/>
          <w:sz w:val="24"/>
          <w:szCs w:val="24"/>
        </w:rPr>
        <w:t>dmiot</w:t>
      </w:r>
      <w:r w:rsidR="00214207" w:rsidRPr="00CE0A51">
        <w:rPr>
          <w:rFonts w:ascii="Tahoma" w:hAnsi="Tahoma" w:cs="Tahoma"/>
          <w:sz w:val="24"/>
          <w:szCs w:val="24"/>
        </w:rPr>
        <w:t xml:space="preserve">u/ów </w:t>
      </w:r>
      <w:r w:rsidR="203A5087" w:rsidRPr="00CE0A51">
        <w:rPr>
          <w:rFonts w:ascii="Tahoma" w:hAnsi="Tahoma" w:cs="Tahoma"/>
          <w:sz w:val="24"/>
          <w:szCs w:val="24"/>
        </w:rPr>
        <w:t>realizujących projekt</w:t>
      </w:r>
      <w:r w:rsidRPr="00CE0A51">
        <w:rPr>
          <w:rFonts w:ascii="Tahoma" w:hAnsi="Tahoma" w:cs="Tahoma"/>
          <w:sz w:val="24"/>
          <w:szCs w:val="24"/>
        </w:rPr>
        <w:t xml:space="preserve"> obowiązku przechowywania oryginałów dokumentów i ich udostępniania podczas kontroli na miejscu. Przyjmuje się, że wskazane w pkt 2-</w:t>
      </w:r>
      <w:r w:rsidR="00695A0A">
        <w:rPr>
          <w:rFonts w:ascii="Tahoma" w:hAnsi="Tahoma" w:cs="Tahoma"/>
          <w:sz w:val="24"/>
          <w:szCs w:val="24"/>
        </w:rPr>
        <w:t>6</w:t>
      </w:r>
      <w:r w:rsidRPr="00CE0A51">
        <w:rPr>
          <w:rFonts w:ascii="Tahoma" w:hAnsi="Tahoma" w:cs="Tahoma"/>
          <w:sz w:val="24"/>
          <w:szCs w:val="24"/>
        </w:rPr>
        <w:t xml:space="preserve">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rPr>
          <w:rFonts w:ascii="Tahoma" w:hAnsi="Tahoma" w:cs="Tahoma"/>
          <w:sz w:val="24"/>
          <w:szCs w:val="24"/>
        </w:rPr>
      </w:pPr>
      <w:r w:rsidRPr="00CE0A51">
        <w:rPr>
          <w:rFonts w:ascii="Tahoma" w:hAnsi="Tahoma" w:cs="Tahoma"/>
          <w:sz w:val="24"/>
          <w:szCs w:val="24"/>
        </w:rPr>
        <w:t xml:space="preserve">Przez przekazanie dokumentu w wersji elektronicznej rozumie się przesłanie dokumentu do </w:t>
      </w:r>
      <w:r w:rsidR="0012363C" w:rsidRPr="00CE0A51">
        <w:rPr>
          <w:rFonts w:ascii="Tahoma" w:hAnsi="Tahoma" w:cs="Tahoma"/>
          <w:sz w:val="24"/>
          <w:szCs w:val="24"/>
        </w:rPr>
        <w:t>IZ FESL</w:t>
      </w:r>
      <w:r w:rsidRPr="00CE0A51">
        <w:rPr>
          <w:rFonts w:ascii="Tahoma" w:hAnsi="Tahoma" w:cs="Tahoma"/>
          <w:sz w:val="24"/>
          <w:szCs w:val="24"/>
        </w:rPr>
        <w:t xml:space="preserve"> z wykorzystaniem </w:t>
      </w:r>
      <w:r w:rsidR="00780F2D" w:rsidRPr="00CE0A51">
        <w:rPr>
          <w:rFonts w:ascii="Tahoma" w:hAnsi="Tahoma" w:cs="Tahoma"/>
          <w:sz w:val="24"/>
          <w:szCs w:val="24"/>
        </w:rPr>
        <w:t>p</w:t>
      </w:r>
      <w:r w:rsidRPr="00CE0A51">
        <w:rPr>
          <w:rFonts w:ascii="Tahoma" w:hAnsi="Tahoma" w:cs="Tahoma"/>
          <w:sz w:val="24"/>
          <w:szCs w:val="24"/>
        </w:rPr>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2BAA2ED"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5C0A5C">
        <w:rPr>
          <w:rFonts w:ascii="Tahoma" w:hAnsi="Tahoma" w:cs="Tahoma"/>
        </w:rPr>
        <w:t xml:space="preserve">ust. 10 i </w:t>
      </w:r>
      <w:r w:rsidRPr="00CE0A51">
        <w:rPr>
          <w:rFonts w:ascii="Tahoma" w:hAnsi="Tahoma" w:cs="Tahoma"/>
        </w:rPr>
        <w:t>ust</w:t>
      </w:r>
      <w:r w:rsidR="005C0A5C">
        <w:rPr>
          <w:rFonts w:ascii="Tahoma" w:hAnsi="Tahoma" w:cs="Tahoma"/>
        </w:rPr>
        <w:t>.</w:t>
      </w:r>
      <w:r w:rsidRPr="00CE0A51">
        <w:rPr>
          <w:rFonts w:ascii="Tahoma" w:hAnsi="Tahoma" w:cs="Tahoma"/>
        </w:rPr>
        <w:t xml:space="preserve">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0">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w:t>
      </w:r>
      <w:r w:rsidRPr="00CE0A51">
        <w:rPr>
          <w:rFonts w:ascii="Tahoma" w:hAnsi="Tahoma" w:cs="Tahoma"/>
        </w:rPr>
        <w:lastRenderedPageBreak/>
        <w:t xml:space="preserve">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2) dokumentów, które nie zostały zapisane w ogólnodostępnym formacie danych - zgodnie z krajowymi ramami interoperacyjności,</w:t>
      </w:r>
      <w:r w:rsidR="00281D47" w:rsidRPr="00CE0A51">
        <w:rPr>
          <w:rStyle w:val="Odwoanieprzypisudolnego"/>
          <w:rFonts w:ascii="Tahoma" w:hAnsi="Tahoma" w:cs="Tahoma"/>
          <w:sz w:val="24"/>
          <w:szCs w:val="24"/>
        </w:rPr>
        <w:footnoteReference w:id="33"/>
      </w:r>
    </w:p>
    <w:p w14:paraId="42BA10AA" w14:textId="77777777" w:rsidR="00617B77" w:rsidRPr="00CE0A51"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163C6438"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w:t>
      </w:r>
      <w:r w:rsidR="005C0764">
        <w:rPr>
          <w:rFonts w:ascii="Tahoma" w:hAnsi="Tahoma" w:cs="Tahoma"/>
        </w:rPr>
        <w:t>0</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W przypadku utraty lub podejrzenia utraty wyłącznej kontroli nad wprowadzanymi do LSI2021/CST2021 danymi lub ich kradzieży albo w przypadku ich </w:t>
      </w:r>
      <w:r w:rsidRPr="00CE0A51">
        <w:rPr>
          <w:rFonts w:ascii="Tahoma" w:hAnsi="Tahoma" w:cs="Tahoma"/>
        </w:rPr>
        <w:lastRenderedPageBreak/>
        <w:t>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7"/>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0648CB4E"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w:t>
      </w:r>
      <w:r w:rsidR="00695A0A">
        <w:rPr>
          <w:rFonts w:ascii="Tahoma" w:hAnsi="Tahoma" w:cs="Tahoma"/>
          <w:b/>
        </w:rPr>
        <w:t>8</w:t>
      </w:r>
      <w:r w:rsidR="00345808" w:rsidRPr="00CE0A51">
        <w:rPr>
          <w:rFonts w:ascii="Tahoma" w:hAnsi="Tahoma" w:cs="Tahoma"/>
          <w:b/>
        </w:rPr>
        <w:t>.</w:t>
      </w:r>
    </w:p>
    <w:p w14:paraId="498A89A8"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bookmarkStart w:id="39" w:name="_Hlk132101876"/>
      <w:r w:rsidRPr="00CE0A51">
        <w:rPr>
          <w:rFonts w:ascii="Tahoma" w:hAnsi="Tahoma" w:cs="Tahoma"/>
          <w:sz w:val="24"/>
          <w:szCs w:val="24"/>
          <w:lang w:eastAsia="pl-PL"/>
        </w:rPr>
        <w:t>Przy przetwarzaniu danych osobowych beneficjent i/lub partner</w:t>
      </w:r>
      <w:r w:rsidR="002D7651" w:rsidRPr="00CE0A51">
        <w:rPr>
          <w:rFonts w:ascii="Tahoma" w:hAnsi="Tahoma" w:cs="Tahoma"/>
          <w:sz w:val="24"/>
          <w:szCs w:val="24"/>
          <w:lang w:eastAsia="pl-PL"/>
        </w:rPr>
        <w:t>/rzy</w:t>
      </w:r>
      <w:r w:rsidRPr="00CE0A51">
        <w:rPr>
          <w:rFonts w:ascii="Tahoma" w:hAnsi="Tahoma" w:cs="Tahoma"/>
          <w:sz w:val="24"/>
          <w:szCs w:val="24"/>
          <w:lang w:eastAsia="pl-PL"/>
        </w:rPr>
        <w:t xml:space="preserve"> </w:t>
      </w:r>
      <w:r w:rsidR="002D7651" w:rsidRPr="00CE0A51">
        <w:rPr>
          <w:rFonts w:ascii="Tahoma" w:hAnsi="Tahoma" w:cs="Tahoma"/>
          <w:sz w:val="24"/>
          <w:szCs w:val="24"/>
          <w:lang w:eastAsia="pl-PL"/>
        </w:rPr>
        <w:t xml:space="preserve">i/lub </w:t>
      </w:r>
      <w:r w:rsidR="00345808" w:rsidRPr="00CE0A51">
        <w:rPr>
          <w:rFonts w:ascii="Tahoma" w:hAnsi="Tahoma" w:cs="Tahoma"/>
          <w:sz w:val="24"/>
          <w:szCs w:val="24"/>
          <w:lang w:eastAsia="pl-PL"/>
        </w:rPr>
        <w:t>podmiot</w:t>
      </w:r>
      <w:r w:rsidR="002D7651" w:rsidRPr="00CE0A51">
        <w:rPr>
          <w:rFonts w:ascii="Tahoma" w:hAnsi="Tahoma" w:cs="Tahoma"/>
          <w:sz w:val="24"/>
          <w:szCs w:val="24"/>
          <w:lang w:eastAsia="pl-PL"/>
        </w:rPr>
        <w:t>/y</w:t>
      </w:r>
      <w:r w:rsidR="00345808" w:rsidRPr="00CE0A51">
        <w:rPr>
          <w:rFonts w:ascii="Tahoma" w:hAnsi="Tahoma" w:cs="Tahoma"/>
          <w:sz w:val="24"/>
          <w:szCs w:val="24"/>
          <w:lang w:eastAsia="pl-PL"/>
        </w:rPr>
        <w:t xml:space="preserve"> realizując</w:t>
      </w:r>
      <w:r w:rsidR="002D7651" w:rsidRPr="00CE0A51">
        <w:rPr>
          <w:rFonts w:ascii="Tahoma" w:hAnsi="Tahoma" w:cs="Tahoma"/>
          <w:sz w:val="24"/>
          <w:szCs w:val="24"/>
          <w:lang w:eastAsia="pl-PL"/>
        </w:rPr>
        <w:t>e</w:t>
      </w:r>
      <w:r w:rsidR="00345808" w:rsidRPr="00CE0A51">
        <w:rPr>
          <w:rFonts w:ascii="Tahoma" w:hAnsi="Tahoma" w:cs="Tahoma"/>
          <w:sz w:val="24"/>
          <w:szCs w:val="24"/>
          <w:lang w:eastAsia="pl-PL"/>
        </w:rPr>
        <w:t xml:space="preserve"> projekt</w:t>
      </w:r>
      <w:r w:rsidR="002D7651" w:rsidRPr="00CE0A51">
        <w:rPr>
          <w:rFonts w:ascii="Tahoma" w:hAnsi="Tahoma" w:cs="Tahoma"/>
          <w:sz w:val="24"/>
          <w:szCs w:val="24"/>
          <w:lang w:eastAsia="pl-PL"/>
        </w:rPr>
        <w:t xml:space="preserve"> i/lub</w:t>
      </w:r>
      <w:r w:rsidRPr="00CE0A51">
        <w:rPr>
          <w:rFonts w:ascii="Tahoma" w:hAnsi="Tahoma" w:cs="Tahoma"/>
          <w:sz w:val="24"/>
          <w:szCs w:val="24"/>
          <w:lang w:eastAsia="pl-PL"/>
        </w:rPr>
        <w:t xml:space="preserve">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przestrzegają zasad wskazanych w RODO, ustawie o ochronie danych osobowych oraz ustawie</w:t>
      </w:r>
      <w:r w:rsidR="007E030F" w:rsidRPr="00CE0A51">
        <w:rPr>
          <w:rFonts w:ascii="Tahoma" w:hAnsi="Tahoma" w:cs="Tahoma"/>
          <w:sz w:val="24"/>
          <w:szCs w:val="24"/>
          <w:lang w:eastAsia="pl-PL"/>
        </w:rPr>
        <w:t xml:space="preserve"> wdrożeniowej</w:t>
      </w:r>
      <w:r w:rsidRPr="00CE0A51">
        <w:rPr>
          <w:rFonts w:ascii="Tahoma" w:hAnsi="Tahoma" w:cs="Tahoma"/>
          <w:sz w:val="24"/>
          <w:szCs w:val="24"/>
          <w:lang w:eastAsia="pl-PL"/>
        </w:rPr>
        <w:t>.</w:t>
      </w:r>
    </w:p>
    <w:p w14:paraId="62CFCB92"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Strony umowy są odrębnymi administratorami danych osobowych wskazanych w art. 87 ustawy, zgodnie z art. 88 ustawy</w:t>
      </w:r>
      <w:r w:rsidR="007E030F" w:rsidRPr="00CE0A51">
        <w:rPr>
          <w:rFonts w:ascii="Tahoma" w:hAnsi="Tahoma" w:cs="Tahoma"/>
          <w:sz w:val="24"/>
          <w:szCs w:val="24"/>
          <w:lang w:eastAsia="pl-PL"/>
        </w:rPr>
        <w:t xml:space="preserve"> wdrożeniowej</w:t>
      </w:r>
      <w:r w:rsidRPr="00CE0A51">
        <w:rPr>
          <w:rFonts w:ascii="Tahoma" w:hAnsi="Tahoma" w:cs="Tahoma"/>
          <w:sz w:val="24"/>
          <w:szCs w:val="24"/>
          <w:lang w:eastAsia="pl-PL"/>
        </w:rPr>
        <w:t>.</w:t>
      </w:r>
    </w:p>
    <w:p w14:paraId="58C17C33"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 xml:space="preserve">W niezbędnym zakresie dane osobowe, o których mowa w ust. 1 będą przekazywane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w szczególności na podstawie art. 6 ust. 1 lit. c RODO, do celów dotyczących realizacji zadań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związanych z dofinansowaniem projektu zgodnie z przepisami prawa.</w:t>
      </w:r>
    </w:p>
    <w:p w14:paraId="11C69A67"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 xml:space="preserve">Szczegółowy zakres przekazywanych danych osobowych, o których mowa w ust. 3 określony jest w  art.  87 ust. 2 ustawy </w:t>
      </w:r>
      <w:r w:rsidR="007E030F" w:rsidRPr="00CE0A51">
        <w:rPr>
          <w:rFonts w:ascii="Tahoma" w:hAnsi="Tahoma" w:cs="Tahoma"/>
          <w:sz w:val="24"/>
          <w:szCs w:val="24"/>
          <w:lang w:eastAsia="pl-PL"/>
        </w:rPr>
        <w:t xml:space="preserve">wdrożeniowej </w:t>
      </w:r>
      <w:r w:rsidRPr="00CE0A51">
        <w:rPr>
          <w:rFonts w:ascii="Tahoma" w:hAnsi="Tahoma" w:cs="Tahoma"/>
          <w:sz w:val="24"/>
          <w:szCs w:val="24"/>
          <w:lang w:eastAsia="pl-PL"/>
        </w:rPr>
        <w:t>oraz dokumentach programowych, stanowiących procedury dokonywania wydatków związanych z realizacją programów i projektów finansowanych ze środków europejskich, o których mowa w artykule 184 UFP.</w:t>
      </w:r>
    </w:p>
    <w:p w14:paraId="0B1E2E26" w14:textId="77777777" w:rsidR="00AF4FDE" w:rsidRPr="00CE0A51" w:rsidRDefault="00AF4FDE" w:rsidP="00CE0A51">
      <w:pPr>
        <w:numPr>
          <w:ilvl w:val="0"/>
          <w:numId w:val="71"/>
        </w:numPr>
        <w:spacing w:before="100" w:beforeAutospacing="1" w:after="60" w:afterAutospacing="1"/>
        <w:rPr>
          <w:rFonts w:ascii="Tahoma" w:hAnsi="Tahoma" w:cs="Tahoma"/>
          <w:b/>
          <w:sz w:val="24"/>
          <w:szCs w:val="24"/>
        </w:rPr>
      </w:pPr>
      <w:r w:rsidRPr="00CE0A51">
        <w:rPr>
          <w:rFonts w:ascii="Tahoma" w:hAnsi="Tahoma" w:cs="Tahoma"/>
          <w:sz w:val="24"/>
          <w:szCs w:val="24"/>
          <w:lang w:eastAsia="pl-PL"/>
        </w:rPr>
        <w:lastRenderedPageBreak/>
        <w:t>Beneficjent jako odrębny administrator danych osobowych w rozumieniu RODO, zobowiązany jest do wypełnienia obowiązku informacyjnego wobec podmiotów oraz osób biorących udział w realizacji projektu.</w:t>
      </w:r>
    </w:p>
    <w:p w14:paraId="1FDD1B48" w14:textId="77777777" w:rsidR="00CE5B03" w:rsidRPr="00CE0A51" w:rsidRDefault="00AF4FDE" w:rsidP="00CE0A51">
      <w:pPr>
        <w:numPr>
          <w:ilvl w:val="0"/>
          <w:numId w:val="71"/>
        </w:numPr>
        <w:spacing w:before="100" w:beforeAutospacing="1" w:after="60" w:afterAutospacing="1"/>
        <w:rPr>
          <w:rFonts w:ascii="Tahoma" w:hAnsi="Tahoma" w:cs="Tahoma"/>
          <w:b/>
          <w:sz w:val="24"/>
          <w:szCs w:val="24"/>
        </w:rPr>
      </w:pPr>
      <w:r w:rsidRPr="00CE0A51">
        <w:rPr>
          <w:rFonts w:ascii="Tahoma" w:hAnsi="Tahoma" w:cs="Tahoma"/>
          <w:sz w:val="24"/>
          <w:szCs w:val="24"/>
          <w:lang w:eastAsia="pl-PL"/>
        </w:rPr>
        <w:t xml:space="preserve">Beneficjent umożliwia zapoznanie się i dostęp do informacji dotyczących przetwarzania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danych osobowych przedstawicieli beneficjenta, osób upoważnionych do zawarcia niniejszej umowy, osoby uprawnionej zarządzającej projektem, które są dostępne na stronie internetowej </w:t>
      </w:r>
      <w:hyperlink r:id="rId21" w:history="1">
        <w:r w:rsidRPr="00CE0A51">
          <w:rPr>
            <w:rStyle w:val="Hipercze"/>
            <w:rFonts w:ascii="Tahoma" w:hAnsi="Tahoma" w:cs="Tahoma"/>
            <w:sz w:val="24"/>
            <w:szCs w:val="24"/>
          </w:rPr>
          <w:t>https://funduszeue.slaskie.pl/czytaj/dane_osobowe_FESL</w:t>
        </w:r>
      </w:hyperlink>
      <w:r w:rsidR="002D7651" w:rsidRPr="00CE0A51">
        <w:rPr>
          <w:rStyle w:val="Hipercze"/>
          <w:rFonts w:ascii="Tahoma" w:hAnsi="Tahoma" w:cs="Tahoma"/>
          <w:sz w:val="24"/>
          <w:szCs w:val="24"/>
        </w:rPr>
        <w:t>.</w:t>
      </w:r>
    </w:p>
    <w:bookmarkEnd w:id="39"/>
    <w:p w14:paraId="006C6AD5" w14:textId="77777777"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334A7C8A"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xml:space="preserve">§ </w:t>
      </w:r>
      <w:r w:rsidR="006B3A99">
        <w:rPr>
          <w:rFonts w:ascii="Tahoma" w:hAnsi="Tahoma" w:cs="Tahoma"/>
          <w:b/>
          <w:iCs/>
        </w:rPr>
        <w:t>1</w:t>
      </w:r>
      <w:r w:rsidR="00695A0A">
        <w:rPr>
          <w:rFonts w:ascii="Tahoma" w:hAnsi="Tahoma" w:cs="Tahoma"/>
          <w:b/>
          <w:iCs/>
        </w:rPr>
        <w:t>9</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695A0A" w:rsidRDefault="18BCA842" w:rsidP="00CE0A51">
      <w:pPr>
        <w:numPr>
          <w:ilvl w:val="0"/>
          <w:numId w:val="61"/>
        </w:numPr>
        <w:spacing w:after="120"/>
        <w:rPr>
          <w:rFonts w:ascii="Tahoma" w:eastAsia="Calibri" w:hAnsi="Tahoma" w:cs="Tahoma"/>
          <w:sz w:val="24"/>
          <w:szCs w:val="24"/>
        </w:rPr>
      </w:pPr>
      <w:bookmarkStart w:id="40" w:name="_Hlk126652762"/>
      <w:r w:rsidRPr="00CE0A51">
        <w:rPr>
          <w:rFonts w:ascii="Tahoma" w:eastAsia="Calibri" w:hAnsi="Tahoma" w:cs="Tahoma"/>
          <w:sz w:val="24"/>
          <w:szCs w:val="24"/>
        </w:rPr>
        <w:t xml:space="preserve">Beneficjent jest zobowiązany do wypełniania obowiązków informacyjnych i promocyjnych, </w:t>
      </w:r>
      <w:r w:rsidR="006250CA" w:rsidRPr="00CE0A51">
        <w:rPr>
          <w:rFonts w:ascii="Tahoma" w:eastAsia="Calibri" w:hAnsi="Tahoma" w:cs="Tahoma"/>
          <w:sz w:val="24"/>
          <w:szCs w:val="24"/>
        </w:rPr>
        <w:br/>
      </w:r>
      <w:r w:rsidRPr="00CE0A51">
        <w:rPr>
          <w:rFonts w:ascii="Tahoma" w:eastAsia="Calibri" w:hAnsi="Tahoma" w:cs="Tahoma"/>
          <w:sz w:val="24"/>
          <w:szCs w:val="24"/>
        </w:rPr>
        <w:t xml:space="preserve">w tym informowania społeczeństwa o dofinansowaniu projektu przez Unię </w:t>
      </w:r>
      <w:r w:rsidRPr="00AB29C1">
        <w:rPr>
          <w:rFonts w:ascii="Tahoma" w:eastAsia="Calibri" w:hAnsi="Tahoma" w:cs="Tahoma"/>
          <w:sz w:val="24"/>
          <w:szCs w:val="24"/>
        </w:rPr>
        <w:t>Europejską, zgodnie z rozporządzeniem ogólnym</w:t>
      </w:r>
      <w:r w:rsidR="00281D47" w:rsidRPr="00AB29C1">
        <w:rPr>
          <w:rStyle w:val="Odwoanieprzypisudolnego"/>
          <w:rFonts w:ascii="Tahoma" w:eastAsia="Calibri" w:hAnsi="Tahoma" w:cs="Tahoma"/>
          <w:sz w:val="24"/>
          <w:szCs w:val="24"/>
        </w:rPr>
        <w:footnoteReference w:id="34"/>
      </w:r>
      <w:r w:rsidRPr="00AB29C1">
        <w:rPr>
          <w:rFonts w:ascii="Tahoma" w:eastAsia="Calibri" w:hAnsi="Tahoma" w:cs="Tahoma"/>
          <w:sz w:val="24"/>
          <w:szCs w:val="24"/>
        </w:rPr>
        <w:t xml:space="preserve"> (w szczególności z załącznikiem IX – Komunikacja i Widoczność) oraz zgodnie z wyciągiem z zapisów </w:t>
      </w:r>
      <w:r w:rsidRPr="005C0A5C">
        <w:rPr>
          <w:rFonts w:ascii="Tahoma" w:eastAsia="Calibri" w:hAnsi="Tahoma" w:cs="Tahoma"/>
          <w:iCs/>
          <w:sz w:val="24"/>
          <w:szCs w:val="24"/>
        </w:rPr>
        <w:t xml:space="preserve">Podręcznika wnioskodawcy i beneficjenta Funduszy Europejskich na lata 2021-2027 w zakresie informacji i promocji </w:t>
      </w:r>
      <w:r w:rsidRPr="00AB29C1">
        <w:rPr>
          <w:rFonts w:ascii="Tahoma" w:eastAsia="Calibri" w:hAnsi="Tahoma" w:cs="Tahoma"/>
          <w:sz w:val="24"/>
          <w:szCs w:val="24"/>
        </w:rPr>
        <w:t>stanowiącym załącznik n</w:t>
      </w:r>
      <w:r w:rsidR="683A7735" w:rsidRPr="00AB29C1">
        <w:rPr>
          <w:rFonts w:ascii="Tahoma" w:eastAsia="Calibri" w:hAnsi="Tahoma" w:cs="Tahoma"/>
          <w:sz w:val="24"/>
          <w:szCs w:val="24"/>
        </w:rPr>
        <w:t>r</w:t>
      </w:r>
      <w:r w:rsidR="00E15286" w:rsidRPr="00AB29C1">
        <w:rPr>
          <w:rFonts w:ascii="Tahoma" w:eastAsia="Calibri" w:hAnsi="Tahoma" w:cs="Tahoma"/>
          <w:sz w:val="24"/>
          <w:szCs w:val="24"/>
        </w:rPr>
        <w:t xml:space="preserve"> </w:t>
      </w:r>
      <w:r w:rsidR="000E135B" w:rsidRPr="00AB29C1">
        <w:rPr>
          <w:rFonts w:ascii="Tahoma" w:eastAsia="Calibri" w:hAnsi="Tahoma" w:cs="Tahoma"/>
          <w:sz w:val="24"/>
          <w:szCs w:val="24"/>
        </w:rPr>
        <w:t xml:space="preserve">5 </w:t>
      </w:r>
      <w:r w:rsidRPr="00AB29C1">
        <w:rPr>
          <w:rFonts w:ascii="Tahoma" w:eastAsia="Calibri" w:hAnsi="Tahoma" w:cs="Tahoma"/>
          <w:sz w:val="24"/>
          <w:szCs w:val="24"/>
        </w:rPr>
        <w:t xml:space="preserve">do </w:t>
      </w:r>
      <w:r w:rsidRPr="00695A0A">
        <w:rPr>
          <w:rFonts w:ascii="Tahoma" w:eastAsia="Calibri" w:hAnsi="Tahoma" w:cs="Tahoma"/>
          <w:sz w:val="24"/>
          <w:szCs w:val="24"/>
        </w:rPr>
        <w:t>umowy.</w:t>
      </w:r>
    </w:p>
    <w:bookmarkEnd w:id="40"/>
    <w:p w14:paraId="63127B8C" w14:textId="3D501BE3" w:rsidR="006250CA" w:rsidRPr="00695A0A" w:rsidRDefault="006250CA" w:rsidP="00CE0A51">
      <w:pPr>
        <w:numPr>
          <w:ilvl w:val="0"/>
          <w:numId w:val="61"/>
        </w:numPr>
        <w:spacing w:after="120"/>
        <w:rPr>
          <w:rFonts w:ascii="Tahoma" w:eastAsia="Calibri" w:hAnsi="Tahoma" w:cs="Tahoma"/>
          <w:sz w:val="24"/>
          <w:szCs w:val="24"/>
        </w:rPr>
      </w:pPr>
      <w:r w:rsidRPr="00695A0A">
        <w:rPr>
          <w:rFonts w:ascii="Tahoma" w:eastAsia="Calibri" w:hAnsi="Tahoma" w:cs="Tahoma"/>
          <w:sz w:val="24"/>
          <w:szCs w:val="24"/>
        </w:rPr>
        <w:t xml:space="preserve">W okresie realizacji projektu, o którym mowa w </w:t>
      </w:r>
      <w:r w:rsidR="006F0686" w:rsidRPr="00695A0A">
        <w:rPr>
          <w:rFonts w:ascii="Tahoma" w:eastAsia="Calibri" w:hAnsi="Tahoma" w:cs="Tahoma"/>
          <w:sz w:val="24"/>
          <w:szCs w:val="24"/>
        </w:rPr>
        <w:t xml:space="preserve">§ 6 ust. 1 </w:t>
      </w:r>
      <w:r w:rsidRPr="00695A0A">
        <w:rPr>
          <w:rFonts w:ascii="Tahoma" w:eastAsia="Calibri" w:hAnsi="Tahoma" w:cs="Tahoma"/>
          <w:sz w:val="24"/>
          <w:szCs w:val="24"/>
        </w:rPr>
        <w:t>umowy</w:t>
      </w:r>
      <w:r w:rsidR="00BF4A41" w:rsidRPr="00695A0A">
        <w:rPr>
          <w:rFonts w:ascii="Tahoma" w:eastAsia="Calibri" w:hAnsi="Tahoma" w:cs="Tahoma"/>
          <w:sz w:val="24"/>
          <w:szCs w:val="24"/>
        </w:rPr>
        <w:t xml:space="preserve"> oraz w okresie jego trwałości,</w:t>
      </w:r>
      <w:r w:rsidRPr="00695A0A">
        <w:rPr>
          <w:rFonts w:ascii="Tahoma" w:eastAsia="Calibri" w:hAnsi="Tahoma" w:cs="Tahoma"/>
          <w:sz w:val="24"/>
          <w:szCs w:val="24"/>
        </w:rPr>
        <w:t xml:space="preserve"> beneficjent jest zobowiązany do:  </w:t>
      </w:r>
    </w:p>
    <w:p w14:paraId="571A9156" w14:textId="77777777" w:rsidR="006250CA" w:rsidRPr="00CE0A51" w:rsidRDefault="795ACCA1"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CE0A51">
        <w:rPr>
          <w:rFonts w:ascii="Tahoma" w:eastAsia="Calibri" w:hAnsi="Tahoma" w:cs="Tahoma"/>
          <w:sz w:val="24"/>
          <w:szCs w:val="24"/>
        </w:rPr>
        <w:t>pełnokolorowej</w:t>
      </w:r>
      <w:proofErr w:type="spellEnd"/>
      <w:r w:rsidRPr="00CE0A51">
        <w:rPr>
          <w:rFonts w:ascii="Tahoma" w:eastAsia="Calibri" w:hAnsi="Tahoma" w:cs="Tahoma"/>
          <w:sz w:val="24"/>
          <w:szCs w:val="24"/>
        </w:rPr>
        <w:t>), znaku Unii Europejskiej i znaku graficznego Województwa Śląskiego na</w:t>
      </w:r>
      <w:r w:rsidR="002D7651" w:rsidRPr="00CE0A51">
        <w:rPr>
          <w:rFonts w:ascii="Tahoma" w:eastAsia="Calibri" w:hAnsi="Tahoma" w:cs="Tahoma"/>
          <w:sz w:val="24"/>
          <w:szCs w:val="24"/>
        </w:rPr>
        <w:t>:</w:t>
      </w:r>
    </w:p>
    <w:p w14:paraId="3146642A"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lastRenderedPageBreak/>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projektów wspieranych z Europejskiego Funduszu Rozwoju Regionalnego i Funduszu Spójności, których całkowity koszt</w:t>
      </w:r>
      <w:r w:rsidR="00B90500" w:rsidRPr="00CE0A51">
        <w:rPr>
          <w:rStyle w:val="Odwoanieprzypisudolnego"/>
          <w:rFonts w:ascii="Tahoma" w:eastAsia="Calibri" w:hAnsi="Tahoma" w:cs="Tahoma"/>
          <w:sz w:val="24"/>
          <w:szCs w:val="24"/>
        </w:rPr>
        <w:footnoteReference w:id="35"/>
      </w:r>
      <w:r w:rsidRPr="00CE0A51">
        <w:rPr>
          <w:rFonts w:ascii="Tahoma" w:eastAsia="Calibri" w:hAnsi="Tahoma" w:cs="Tahoma"/>
          <w:sz w:val="24"/>
          <w:szCs w:val="24"/>
        </w:rPr>
        <w:t xml:space="preserve"> przekracza 500 000 EUR, </w:t>
      </w:r>
    </w:p>
    <w:p w14:paraId="15FEC881" w14:textId="77777777" w:rsidR="006250CA" w:rsidRPr="00CE0A51" w:rsidRDefault="18BCA842"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 Referatem komunikacji i promocji w Departamencie Rozwoju i Transformacji Regionu </w:t>
      </w:r>
      <w:hyperlink r:id="rId22" w:history="1">
        <w:r w:rsidRPr="00CE0A51">
          <w:rPr>
            <w:rFonts w:ascii="Tahoma" w:eastAsia="Calibri" w:hAnsi="Tahoma" w:cs="Tahoma"/>
            <w:color w:val="0563C1"/>
            <w:sz w:val="24"/>
            <w:szCs w:val="24"/>
            <w:u w:val="single"/>
          </w:rPr>
          <w:t>promocjaue@slaskie.pl</w:t>
        </w:r>
      </w:hyperlink>
      <w:r w:rsidR="007A7368" w:rsidRPr="00CE0A51">
        <w:rPr>
          <w:rFonts w:ascii="Tahoma" w:eastAsia="Calibri" w:hAnsi="Tahoma" w:cs="Tahoma"/>
          <w:sz w:val="24"/>
          <w:szCs w:val="24"/>
        </w:rPr>
        <w:t>.</w:t>
      </w:r>
    </w:p>
    <w:p w14:paraId="4D43CF6A" w14:textId="42A83464"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ascii="Tahoma" w:eastAsia="Calibri" w:hAnsi="Tahoma" w:cs="Tahoma"/>
          <w:sz w:val="24"/>
          <w:szCs w:val="24"/>
        </w:rPr>
        <w:t xml:space="preserve">. </w:t>
      </w:r>
    </w:p>
    <w:p w14:paraId="3D78FFAF"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tytuł projektu,</w:t>
      </w:r>
    </w:p>
    <w:p w14:paraId="45DEBC8B"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 xml:space="preserve">najważniejsze cele, zadania/działania, które zostaną zrealizowane w projekcie oraz przewidywane efekty/rezultaty projektu (opis </w:t>
      </w:r>
      <w:r w:rsidRPr="00CE0A51">
        <w:rPr>
          <w:rFonts w:ascii="Tahoma" w:eastAsia="Calibri" w:hAnsi="Tahoma" w:cs="Tahoma"/>
          <w:sz w:val="24"/>
          <w:szCs w:val="24"/>
        </w:rPr>
        <w:lastRenderedPageBreak/>
        <w:t>tego, co zostanie wykonane i/lub zakupione oraz wpływu realizacji projektu na lokalną społeczność i najbliższą okolicę),</w:t>
      </w:r>
    </w:p>
    <w:p w14:paraId="04A9E00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wartość projektu (całkowity koszt projektu),</w:t>
      </w:r>
    </w:p>
    <w:p w14:paraId="0403599D"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wartość dofinansowania z UE,</w:t>
      </w:r>
    </w:p>
    <w:p w14:paraId="0F9187F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identyfikację wizualną (zestaw logotypów opisany w pkt 1.).</w:t>
      </w:r>
    </w:p>
    <w:p w14:paraId="26072AC6" w14:textId="77777777" w:rsidR="006250CA" w:rsidRPr="00CE0A51" w:rsidRDefault="18BCA842" w:rsidP="00CE0A51">
      <w:pPr>
        <w:numPr>
          <w:ilvl w:val="0"/>
          <w:numId w:val="63"/>
        </w:numPr>
        <w:spacing w:before="120" w:after="120"/>
        <w:rPr>
          <w:rFonts w:ascii="Tahoma" w:eastAsia="Calibri" w:hAnsi="Tahoma" w:cs="Tahoma"/>
          <w:sz w:val="24"/>
          <w:szCs w:val="24"/>
        </w:rPr>
      </w:pPr>
      <w:r w:rsidRPr="00CE0A51">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ascii="Tahoma" w:eastAsia="Calibri" w:hAnsi="Tahoma" w:cs="Tahoma"/>
          <w:sz w:val="24"/>
          <w:szCs w:val="24"/>
        </w:rPr>
        <w:footnoteReference w:id="36"/>
      </w:r>
      <w:r w:rsidRPr="00CE0A51">
        <w:rPr>
          <w:rFonts w:ascii="Tahoma" w:eastAsia="Calibri" w:hAnsi="Tahoma" w:cs="Tahoma"/>
          <w:sz w:val="24"/>
          <w:szCs w:val="24"/>
        </w:rPr>
        <w:t>lub jego całkowity koszt przekracza kwotę 10 mln EUR.</w:t>
      </w:r>
    </w:p>
    <w:p w14:paraId="7C00BCAD" w14:textId="77777777"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na adresy poczty elektronicznej: </w:t>
      </w:r>
      <w:hyperlink r:id="rId23" w:history="1">
        <w:r w:rsidRPr="00CE0A51">
          <w:rPr>
            <w:rFonts w:ascii="Tahoma" w:eastAsia="Calibri" w:hAnsi="Tahoma" w:cs="Tahoma"/>
            <w:color w:val="0563C1"/>
            <w:sz w:val="24"/>
            <w:szCs w:val="24"/>
            <w:u w:val="single"/>
          </w:rPr>
          <w:t>fundusze@slaskie.pl</w:t>
        </w:r>
      </w:hyperlink>
      <w:r w:rsidRPr="00CE0A51">
        <w:rPr>
          <w:rFonts w:ascii="Tahoma" w:eastAsia="Calibri" w:hAnsi="Tahoma" w:cs="Tahoma"/>
          <w:sz w:val="24"/>
          <w:szCs w:val="24"/>
        </w:rPr>
        <w:t xml:space="preserve">; </w:t>
      </w:r>
      <w:hyperlink r:id="rId24" w:history="1">
        <w:r w:rsidRPr="00CE0A51">
          <w:rPr>
            <w:rFonts w:ascii="Tahoma" w:eastAsia="Calibri" w:hAnsi="Tahoma" w:cs="Tahoma"/>
            <w:color w:val="0563C1"/>
            <w:sz w:val="24"/>
            <w:szCs w:val="24"/>
            <w:u w:val="single"/>
          </w:rPr>
          <w:t>funduszeue@slaskie.pl</w:t>
        </w:r>
      </w:hyperlink>
      <w:r w:rsidRPr="00CE0A51">
        <w:rPr>
          <w:rFonts w:ascii="Tahoma" w:eastAsia="Calibri" w:hAnsi="Tahoma" w:cs="Tahoma"/>
          <w:sz w:val="24"/>
          <w:szCs w:val="24"/>
        </w:rPr>
        <w:t xml:space="preserve"> oraz </w:t>
      </w:r>
      <w:hyperlink r:id="rId25" w:history="1">
        <w:r w:rsidRPr="00CE0A51">
          <w:rPr>
            <w:rFonts w:ascii="Tahoma" w:eastAsia="Calibri" w:hAnsi="Tahoma" w:cs="Tahoma"/>
            <w:color w:val="0563C1"/>
            <w:sz w:val="24"/>
            <w:szCs w:val="24"/>
            <w:u w:val="single"/>
          </w:rPr>
          <w:t>regio-poland@ec.europa.eu</w:t>
        </w:r>
      </w:hyperlink>
      <w:r w:rsidRPr="00CE0A51">
        <w:rPr>
          <w:rFonts w:ascii="Tahoma" w:eastAsia="Calibri" w:hAnsi="Tahoma" w:cs="Tahoma"/>
          <w:sz w:val="24"/>
          <w:szCs w:val="24"/>
        </w:rPr>
        <w:t xml:space="preserve">, </w:t>
      </w:r>
      <w:hyperlink r:id="rId26" w:history="1">
        <w:r w:rsidRPr="00CE0A51">
          <w:rPr>
            <w:rFonts w:ascii="Tahoma" w:eastAsia="Calibri" w:hAnsi="Tahoma" w:cs="Tahoma"/>
            <w:color w:val="0563C1"/>
            <w:sz w:val="24"/>
            <w:szCs w:val="24"/>
            <w:u w:val="single"/>
          </w:rPr>
          <w:t>EMPL-B5-UNIT@ec.europa.eu</w:t>
        </w:r>
      </w:hyperlink>
      <w:r w:rsidRPr="00CE0A51">
        <w:rPr>
          <w:rFonts w:ascii="Tahoma" w:eastAsia="Calibri" w:hAnsi="Tahoma" w:cs="Tahoma"/>
          <w:color w:val="1F497D"/>
          <w:sz w:val="24"/>
          <w:szCs w:val="24"/>
        </w:rPr>
        <w:t>.</w:t>
      </w:r>
    </w:p>
    <w:p w14:paraId="43533561"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dokumentowania działań informacyjnych i promocyjnych prowadzonych w ramach projektu.</w:t>
      </w:r>
    </w:p>
    <w:p w14:paraId="6A339FE1" w14:textId="3518C367" w:rsidR="006250CA" w:rsidRPr="00CE0A51" w:rsidRDefault="18BCA842" w:rsidP="00CE0A51">
      <w:pPr>
        <w:numPr>
          <w:ilvl w:val="0"/>
          <w:numId w:val="61"/>
        </w:numPr>
        <w:spacing w:after="120"/>
        <w:rPr>
          <w:rFonts w:ascii="Tahoma" w:eastAsia="Calibri" w:hAnsi="Tahoma" w:cs="Tahoma"/>
          <w:sz w:val="24"/>
          <w:szCs w:val="24"/>
        </w:rPr>
      </w:pPr>
      <w:r w:rsidRPr="00CE0A51">
        <w:rPr>
          <w:rFonts w:ascii="Tahoma" w:eastAsia="Calibri" w:hAnsi="Tahoma" w:cs="Tahoma"/>
          <w:sz w:val="24"/>
          <w:szCs w:val="24"/>
          <w:lang w:bidi="pl-PL"/>
        </w:rPr>
        <w:t xml:space="preserve">Beneficjent, który realizuje projekt </w:t>
      </w:r>
      <w:r w:rsidR="000B49A7">
        <w:rPr>
          <w:rFonts w:ascii="Tahoma" w:eastAsia="Calibri" w:hAnsi="Tahoma" w:cs="Tahoma"/>
          <w:sz w:val="24"/>
          <w:szCs w:val="24"/>
          <w:lang w:bidi="pl-PL"/>
        </w:rPr>
        <w:t xml:space="preserve">o znaczeniu strategicznym i/lub </w:t>
      </w:r>
      <w:r w:rsidRPr="00CE0A51">
        <w:rPr>
          <w:rFonts w:ascii="Tahoma" w:eastAsia="Calibri" w:hAnsi="Tahoma" w:cs="Tahoma"/>
          <w:sz w:val="24"/>
          <w:szCs w:val="24"/>
          <w:lang w:bidi="pl-PL"/>
        </w:rPr>
        <w:t>o całkowitym koszcie przekraczającym 5 mln EUR</w:t>
      </w:r>
      <w:r w:rsidR="00B90500" w:rsidRPr="00CE0A51">
        <w:rPr>
          <w:rStyle w:val="Odwoanieprzypisudolnego"/>
          <w:rFonts w:ascii="Tahoma" w:eastAsia="Calibri" w:hAnsi="Tahoma" w:cs="Tahoma"/>
          <w:sz w:val="24"/>
          <w:szCs w:val="24"/>
          <w:lang w:bidi="pl-PL"/>
        </w:rPr>
        <w:footnoteReference w:id="37"/>
      </w:r>
      <w:r w:rsidRPr="00CE0A51">
        <w:rPr>
          <w:rFonts w:ascii="Tahoma" w:eastAsia="Calibri" w:hAnsi="Tahoma" w:cs="Tahoma"/>
          <w:sz w:val="24"/>
          <w:szCs w:val="24"/>
          <w:lang w:bidi="pl-PL"/>
        </w:rPr>
        <w:t xml:space="preserve">  i/lub </w:t>
      </w:r>
      <w:r w:rsidRPr="00CE0A51">
        <w:rPr>
          <w:rFonts w:ascii="Tahoma" w:eastAsia="Calibri" w:hAnsi="Tahoma" w:cs="Tahoma"/>
          <w:sz w:val="24"/>
          <w:szCs w:val="24"/>
        </w:rPr>
        <w:t>współfinansowany w kwocie wyższej niż 2 mln PLN</w:t>
      </w:r>
      <w:r w:rsidRPr="00CE0A51">
        <w:rPr>
          <w:rFonts w:ascii="Tahoma" w:eastAsia="Calibri" w:hAnsi="Tahoma" w:cs="Tahoma"/>
          <w:sz w:val="24"/>
          <w:szCs w:val="24"/>
          <w:lang w:bidi="pl-PL"/>
        </w:rPr>
        <w:t xml:space="preserve">, który otrzymał, za zgodą właściwego ministra, </w:t>
      </w:r>
      <w:r w:rsidRPr="00CE0A51">
        <w:rPr>
          <w:rFonts w:ascii="Tahoma" w:eastAsia="Calibri" w:hAnsi="Tahoma" w:cs="Tahoma"/>
          <w:sz w:val="24"/>
          <w:szCs w:val="24"/>
        </w:rPr>
        <w:t xml:space="preserve">środki z budżetu państwa (z przeznaczeniem na część wkładu krajowego) stanowiące uzupełnienie dla środków z EFRR, </w:t>
      </w:r>
      <w:r w:rsidRPr="00CE0A51">
        <w:rPr>
          <w:rFonts w:ascii="Tahoma" w:eastAsia="Calibri" w:hAnsi="Tahoma" w:cs="Tahoma"/>
          <w:sz w:val="24"/>
          <w:szCs w:val="24"/>
          <w:lang w:bidi="pl-PL"/>
        </w:rPr>
        <w:t>informuje</w:t>
      </w:r>
      <w:r w:rsidRPr="00CE0A51">
        <w:rPr>
          <w:rFonts w:ascii="Tahoma" w:eastAsia="Calibri" w:hAnsi="Tahoma" w:cs="Tahoma"/>
          <w:sz w:val="24"/>
          <w:szCs w:val="24"/>
        </w:rPr>
        <w:t xml:space="preserve"> </w:t>
      </w:r>
      <w:r w:rsidR="0012363C" w:rsidRPr="00CE0A51">
        <w:rPr>
          <w:rFonts w:ascii="Tahoma" w:eastAsia="Calibri" w:hAnsi="Tahoma" w:cs="Tahoma"/>
          <w:sz w:val="24"/>
          <w:szCs w:val="24"/>
          <w:lang w:bidi="pl-PL"/>
        </w:rPr>
        <w:t>IZ FESL</w:t>
      </w:r>
      <w:r w:rsidRPr="00CE0A51">
        <w:rPr>
          <w:rFonts w:ascii="Tahoma" w:eastAsia="Calibri" w:hAnsi="Tahoma" w:cs="Tahoma"/>
          <w:sz w:val="24"/>
          <w:szCs w:val="24"/>
          <w:lang w:bidi="pl-PL"/>
        </w:rPr>
        <w:t xml:space="preserve"> o:</w:t>
      </w:r>
    </w:p>
    <w:p w14:paraId="59896C2E" w14:textId="77777777" w:rsidR="006250CA" w:rsidRPr="00CE0A51" w:rsidRDefault="006250CA" w:rsidP="00CE0A51">
      <w:pPr>
        <w:numPr>
          <w:ilvl w:val="0"/>
          <w:numId w:val="62"/>
        </w:numPr>
        <w:spacing w:after="120"/>
        <w:ind w:left="1418" w:hanging="284"/>
        <w:rPr>
          <w:rFonts w:ascii="Tahoma" w:eastAsia="Calibri" w:hAnsi="Tahoma" w:cs="Tahoma"/>
          <w:sz w:val="24"/>
          <w:szCs w:val="24"/>
          <w:lang w:bidi="pl-PL"/>
        </w:rPr>
      </w:pPr>
      <w:r w:rsidRPr="00CE0A51">
        <w:rPr>
          <w:rFonts w:ascii="Tahoma" w:eastAsia="Calibri" w:hAnsi="Tahoma" w:cs="Tahoma"/>
          <w:sz w:val="24"/>
          <w:szCs w:val="24"/>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ascii="Tahoma" w:eastAsia="Calibri" w:hAnsi="Tahoma" w:cs="Tahoma"/>
          <w:sz w:val="24"/>
          <w:szCs w:val="24"/>
          <w:lang w:bidi="pl-PL"/>
        </w:rPr>
      </w:pPr>
      <w:r w:rsidRPr="00CE0A51">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ascii="Tahoma" w:eastAsia="Calibri" w:hAnsi="Tahoma" w:cs="Tahoma"/>
          <w:sz w:val="24"/>
          <w:szCs w:val="24"/>
          <w:lang w:bidi="pl-PL"/>
        </w:rPr>
        <w:footnoteReference w:id="38"/>
      </w:r>
      <w:r w:rsidRPr="00CE0A51">
        <w:rPr>
          <w:rFonts w:ascii="Tahoma" w:eastAsia="Calibri" w:hAnsi="Tahoma" w:cs="Tahoma"/>
          <w:sz w:val="24"/>
          <w:szCs w:val="24"/>
          <w:lang w:bidi="pl-PL"/>
        </w:rPr>
        <w:t>.</w:t>
      </w:r>
    </w:p>
    <w:p w14:paraId="352984A3"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lang w:bidi="pl-PL"/>
        </w:rPr>
        <w:t xml:space="preserve">Beneficjent przekazuje informacje o planowanych wydarzeniach, o których mowa w ust. 3, na co najmniej 14 dni przed wydarzeniem, na adres poczty </w:t>
      </w:r>
      <w:r w:rsidRPr="00CE0A51">
        <w:rPr>
          <w:rFonts w:ascii="Tahoma" w:eastAsia="Calibri" w:hAnsi="Tahoma" w:cs="Tahoma"/>
          <w:sz w:val="24"/>
          <w:szCs w:val="24"/>
          <w:lang w:bidi="pl-PL"/>
        </w:rPr>
        <w:lastRenderedPageBreak/>
        <w:t xml:space="preserve">elektronicznej </w:t>
      </w:r>
      <w:r w:rsidR="0012363C" w:rsidRPr="00CE0A51">
        <w:rPr>
          <w:rFonts w:ascii="Tahoma" w:eastAsia="Calibri" w:hAnsi="Tahoma" w:cs="Tahoma"/>
          <w:sz w:val="24"/>
          <w:szCs w:val="24"/>
          <w:lang w:bidi="pl-PL"/>
        </w:rPr>
        <w:t>IZ FESL</w:t>
      </w:r>
      <w:r w:rsidRPr="00CE0A51">
        <w:rPr>
          <w:rFonts w:ascii="Tahoma" w:eastAsia="Calibri" w:hAnsi="Tahoma" w:cs="Tahoma"/>
          <w:sz w:val="24"/>
          <w:szCs w:val="24"/>
          <w:lang w:bidi="pl-PL"/>
        </w:rPr>
        <w:t xml:space="preserve"> – </w:t>
      </w:r>
      <w:hyperlink r:id="rId27" w:history="1">
        <w:r w:rsidRPr="00CE0A51">
          <w:rPr>
            <w:rFonts w:ascii="Tahoma" w:eastAsia="Calibri" w:hAnsi="Tahoma" w:cs="Tahoma"/>
            <w:color w:val="0563C1"/>
            <w:sz w:val="24"/>
            <w:szCs w:val="24"/>
            <w:u w:val="single"/>
          </w:rPr>
          <w:t>funduszeue@slaskie.pl</w:t>
        </w:r>
      </w:hyperlink>
      <w:r w:rsidR="00F67192" w:rsidRPr="00CE0A51">
        <w:rPr>
          <w:rFonts w:ascii="Tahoma" w:eastAsia="Calibri" w:hAnsi="Tahoma" w:cs="Tahoma"/>
          <w:sz w:val="24"/>
          <w:szCs w:val="24"/>
        </w:rPr>
        <w:t xml:space="preserve">. </w:t>
      </w:r>
      <w:r w:rsidRPr="00CE0A51">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rPr>
        <w:t xml:space="preserve">Każdorazowo na prośbę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ascii="Tahoma" w:eastAsia="Calibri" w:hAnsi="Tahoma" w:cs="Tahoma"/>
          <w:iCs/>
          <w:sz w:val="24"/>
          <w:szCs w:val="24"/>
        </w:rPr>
      </w:pPr>
      <w:r w:rsidRPr="00CE0A51">
        <w:rPr>
          <w:rFonts w:ascii="Tahoma" w:eastAsia="Calibri" w:hAnsi="Tahoma" w:cs="Tahoma"/>
          <w:sz w:val="24"/>
          <w:szCs w:val="24"/>
        </w:rPr>
        <w:t>Jeśli beneficjent realizuje projekty, w których przewidziany jest udział uczestników projektu</w:t>
      </w:r>
      <w:r w:rsidR="00B90500" w:rsidRPr="00CE0A51">
        <w:rPr>
          <w:rStyle w:val="Odwoanieprzypisudolnego"/>
          <w:rFonts w:ascii="Tahoma" w:eastAsia="Calibri" w:hAnsi="Tahoma" w:cs="Tahoma"/>
          <w:sz w:val="24"/>
          <w:szCs w:val="24"/>
        </w:rPr>
        <w:footnoteReference w:id="39"/>
      </w:r>
      <w:r w:rsidRPr="00CE0A51">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ascii="Tahoma" w:eastAsia="Calibri" w:hAnsi="Tahoma" w:cs="Tahoma"/>
          <w:iCs/>
          <w:sz w:val="24"/>
          <w:szCs w:val="24"/>
        </w:rPr>
      </w:pPr>
      <w:r w:rsidRPr="00CE0A51">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ascii="Tahoma" w:eastAsia="Calibri" w:hAnsi="Tahoma" w:cs="Tahoma"/>
          <w:sz w:val="24"/>
          <w:szCs w:val="24"/>
        </w:rPr>
      </w:pPr>
      <w:r w:rsidRPr="00CE0A51">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rPr>
        <w:t xml:space="preserve">W przypadku braku wykonania przez beneficjenta działań zaradczych w terminie i na warunkach określonych w wezwaniu,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CE0A51">
        <w:rPr>
          <w:rFonts w:ascii="Tahoma" w:eastAsia="Calibri" w:hAnsi="Tahoma" w:cs="Tahoma"/>
          <w:sz w:val="24"/>
          <w:szCs w:val="24"/>
        </w:rPr>
        <w:t xml:space="preserve"> nr </w:t>
      </w:r>
      <w:r w:rsidR="00D667AD" w:rsidRPr="00CE0A51">
        <w:rPr>
          <w:rFonts w:ascii="Tahoma" w:eastAsia="Calibri" w:hAnsi="Tahoma" w:cs="Tahoma"/>
          <w:sz w:val="24"/>
          <w:szCs w:val="24"/>
        </w:rPr>
        <w:t>3</w:t>
      </w:r>
      <w:r w:rsidR="00F67192" w:rsidRPr="00CE0A51">
        <w:rPr>
          <w:rFonts w:ascii="Tahoma" w:eastAsia="Calibri" w:hAnsi="Tahoma" w:cs="Tahoma"/>
          <w:sz w:val="24"/>
          <w:szCs w:val="24"/>
        </w:rPr>
        <w:t xml:space="preserve"> </w:t>
      </w:r>
      <w:r w:rsidRPr="00CE0A51">
        <w:rPr>
          <w:rFonts w:ascii="Tahoma" w:eastAsia="Calibri" w:hAnsi="Tahoma" w:cs="Tahoma"/>
          <w:sz w:val="24"/>
          <w:szCs w:val="24"/>
        </w:rPr>
        <w:t>do umowy.</w:t>
      </w:r>
    </w:p>
    <w:p w14:paraId="6A8897D1" w14:textId="77777777" w:rsidR="006250CA" w:rsidRPr="00CE0A51" w:rsidRDefault="18BCA842" w:rsidP="00CE0A51">
      <w:pPr>
        <w:numPr>
          <w:ilvl w:val="0"/>
          <w:numId w:val="61"/>
        </w:numPr>
        <w:spacing w:after="0"/>
        <w:ind w:left="714" w:hanging="357"/>
        <w:rPr>
          <w:rFonts w:ascii="Tahoma" w:eastAsia="Calibri" w:hAnsi="Tahoma" w:cs="Tahoma"/>
          <w:i/>
          <w:sz w:val="24"/>
          <w:szCs w:val="24"/>
        </w:rPr>
      </w:pPr>
      <w:r w:rsidRPr="00CE0A51">
        <w:rPr>
          <w:rFonts w:ascii="Tahoma" w:eastAsia="Calibri" w:hAnsi="Tahoma" w:cs="Tahoma"/>
          <w:sz w:val="24"/>
          <w:szCs w:val="24"/>
        </w:rPr>
        <w:t>Beneficjent zobowiązuje się do uzyskania majątkowych praw autorskich w przypadku stworzenia przez osobę trzecią utworów</w:t>
      </w:r>
      <w:r w:rsidR="00B90500" w:rsidRPr="00CE0A51">
        <w:rPr>
          <w:rStyle w:val="Odwoanieprzypisudolnego"/>
          <w:rFonts w:ascii="Tahoma" w:eastAsia="Calibri" w:hAnsi="Tahoma" w:cs="Tahoma"/>
          <w:sz w:val="24"/>
          <w:szCs w:val="24"/>
        </w:rPr>
        <w:footnoteReference w:id="40"/>
      </w:r>
      <w:r w:rsidRPr="00CE0A51">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CE0A51">
        <w:rPr>
          <w:rFonts w:ascii="Tahoma" w:eastAsia="Calibri" w:hAnsi="Tahoma" w:cs="Tahoma"/>
          <w:sz w:val="24"/>
          <w:szCs w:val="24"/>
        </w:rPr>
        <w:t>.</w:t>
      </w:r>
    </w:p>
    <w:p w14:paraId="15351AD9" w14:textId="77777777" w:rsidR="006250CA" w:rsidRPr="00CE0A51" w:rsidRDefault="006250CA" w:rsidP="00CE0A51">
      <w:pPr>
        <w:numPr>
          <w:ilvl w:val="0"/>
          <w:numId w:val="61"/>
        </w:numPr>
        <w:spacing w:after="0"/>
        <w:ind w:left="714" w:hanging="357"/>
        <w:rPr>
          <w:rFonts w:ascii="Tahoma" w:eastAsia="Calibri" w:hAnsi="Tahoma" w:cs="Tahoma"/>
          <w:i/>
          <w:sz w:val="24"/>
          <w:szCs w:val="24"/>
        </w:rPr>
      </w:pPr>
      <w:r w:rsidRPr="00CE0A51">
        <w:rPr>
          <w:rFonts w:ascii="Tahoma" w:eastAsia="Calibri" w:hAnsi="Tahoma" w:cs="Tahoma"/>
          <w:sz w:val="24"/>
          <w:szCs w:val="24"/>
        </w:rPr>
        <w:t xml:space="preserve">Każdorazowo, na wniosek </w:t>
      </w:r>
      <w:bookmarkStart w:id="41" w:name="_Hlk131069751"/>
      <w:r w:rsidRPr="00CE0A51">
        <w:rPr>
          <w:rFonts w:ascii="Tahoma" w:eastAsia="Calibri" w:hAnsi="Tahoma" w:cs="Tahoma"/>
          <w:sz w:val="24"/>
          <w:szCs w:val="24"/>
        </w:rPr>
        <w:t>I</w:t>
      </w:r>
      <w:r w:rsidR="0050460B" w:rsidRPr="00CE0A51">
        <w:rPr>
          <w:rFonts w:ascii="Tahoma" w:eastAsia="Calibri" w:hAnsi="Tahoma" w:cs="Tahoma"/>
          <w:sz w:val="24"/>
          <w:szCs w:val="24"/>
        </w:rPr>
        <w:t xml:space="preserve">nstytucji </w:t>
      </w:r>
      <w:r w:rsidRPr="00CE0A51">
        <w:rPr>
          <w:rFonts w:ascii="Tahoma" w:eastAsia="Calibri" w:hAnsi="Tahoma" w:cs="Tahoma"/>
          <w:sz w:val="24"/>
          <w:szCs w:val="24"/>
        </w:rPr>
        <w:t>K</w:t>
      </w:r>
      <w:r w:rsidR="0050460B" w:rsidRPr="00CE0A51">
        <w:rPr>
          <w:rFonts w:ascii="Tahoma" w:eastAsia="Calibri" w:hAnsi="Tahoma" w:cs="Tahoma"/>
          <w:sz w:val="24"/>
          <w:szCs w:val="24"/>
        </w:rPr>
        <w:t>oordynującej</w:t>
      </w:r>
      <w:r w:rsidRPr="00CE0A51">
        <w:rPr>
          <w:rFonts w:ascii="Tahoma" w:eastAsia="Calibri" w:hAnsi="Tahoma" w:cs="Tahoma"/>
          <w:sz w:val="24"/>
          <w:szCs w:val="24"/>
        </w:rPr>
        <w:t xml:space="preserve"> U</w:t>
      </w:r>
      <w:r w:rsidR="0050460B" w:rsidRPr="00CE0A51">
        <w:rPr>
          <w:rFonts w:ascii="Tahoma" w:eastAsia="Calibri" w:hAnsi="Tahoma" w:cs="Tahoma"/>
          <w:sz w:val="24"/>
          <w:szCs w:val="24"/>
        </w:rPr>
        <w:t xml:space="preserve">mowę </w:t>
      </w:r>
      <w:r w:rsidRPr="00CE0A51">
        <w:rPr>
          <w:rFonts w:ascii="Tahoma" w:eastAsia="Calibri" w:hAnsi="Tahoma" w:cs="Tahoma"/>
          <w:sz w:val="24"/>
          <w:szCs w:val="24"/>
        </w:rPr>
        <w:t>P</w:t>
      </w:r>
      <w:r w:rsidR="0050460B" w:rsidRPr="00CE0A51">
        <w:rPr>
          <w:rFonts w:ascii="Tahoma" w:eastAsia="Calibri" w:hAnsi="Tahoma" w:cs="Tahoma"/>
          <w:sz w:val="24"/>
          <w:szCs w:val="24"/>
        </w:rPr>
        <w:t>artnerstwa</w:t>
      </w:r>
      <w:bookmarkEnd w:id="41"/>
      <w:r w:rsidRPr="00CE0A51">
        <w:rPr>
          <w:rFonts w:ascii="Tahoma" w:eastAsia="Calibri" w:hAnsi="Tahoma" w:cs="Tahoma"/>
          <w:sz w:val="24"/>
          <w:szCs w:val="24"/>
        </w:rPr>
        <w:t xml:space="preserve">,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ascii="Tahoma" w:eastAsia="Calibri" w:hAnsi="Tahoma" w:cs="Tahoma"/>
          <w:i/>
          <w:iCs/>
          <w:sz w:val="24"/>
          <w:szCs w:val="24"/>
        </w:rPr>
      </w:pPr>
      <w:r w:rsidRPr="00CE0A51">
        <w:rPr>
          <w:rFonts w:ascii="Tahoma" w:eastAsia="Calibri" w:hAnsi="Tahoma" w:cs="Tahoma"/>
          <w:sz w:val="24"/>
          <w:szCs w:val="24"/>
        </w:rPr>
        <w:t>Na wniosek</w:t>
      </w:r>
      <w:r w:rsidR="4A57A7A5" w:rsidRPr="00CE0A51">
        <w:rPr>
          <w:rFonts w:ascii="Tahoma" w:hAnsi="Tahoma" w:cs="Tahoma"/>
          <w:sz w:val="24"/>
          <w:szCs w:val="24"/>
        </w:rPr>
        <w:t xml:space="preserve"> </w:t>
      </w:r>
      <w:r w:rsidR="4A57A7A5" w:rsidRPr="00CE0A51">
        <w:rPr>
          <w:rFonts w:ascii="Tahoma" w:eastAsia="Calibri" w:hAnsi="Tahoma" w:cs="Tahoma"/>
          <w:sz w:val="24"/>
          <w:szCs w:val="24"/>
        </w:rPr>
        <w:t>Instytucji Koordynującej Umowę Partnerstwa</w:t>
      </w:r>
      <w:r w:rsidRPr="00CE0A51">
        <w:rPr>
          <w:rFonts w:ascii="Tahoma" w:eastAsia="Calibri" w:hAnsi="Tahoma" w:cs="Tahoma"/>
          <w:sz w:val="24"/>
          <w:szCs w:val="24"/>
        </w:rPr>
        <w:t xml:space="preserve">,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CE0A51">
        <w:rPr>
          <w:rFonts w:ascii="Tahoma" w:eastAsia="Calibri" w:hAnsi="Tahoma" w:cs="Tahoma"/>
          <w:sz w:val="24"/>
          <w:szCs w:val="24"/>
        </w:rPr>
        <w:t>ącznik</w:t>
      </w:r>
      <w:r w:rsidRPr="00CE0A51">
        <w:rPr>
          <w:rFonts w:ascii="Tahoma" w:eastAsia="Calibri" w:hAnsi="Tahoma" w:cs="Tahoma"/>
          <w:sz w:val="24"/>
          <w:szCs w:val="24"/>
        </w:rPr>
        <w:t xml:space="preserve"> </w:t>
      </w:r>
      <w:r w:rsidR="50F29A8A" w:rsidRPr="00CE0A51">
        <w:rPr>
          <w:rFonts w:ascii="Tahoma" w:eastAsia="Calibri" w:hAnsi="Tahoma" w:cs="Tahoma"/>
          <w:sz w:val="24"/>
          <w:szCs w:val="24"/>
        </w:rPr>
        <w:t>n</w:t>
      </w:r>
      <w:r w:rsidRPr="00CE0A51">
        <w:rPr>
          <w:rFonts w:ascii="Tahoma" w:eastAsia="Calibri" w:hAnsi="Tahoma" w:cs="Tahoma"/>
          <w:sz w:val="24"/>
          <w:szCs w:val="24"/>
        </w:rPr>
        <w:t>r</w:t>
      </w:r>
      <w:r w:rsidR="15F25305" w:rsidRPr="00CE0A51">
        <w:rPr>
          <w:rFonts w:ascii="Tahoma" w:eastAsia="Calibri" w:hAnsi="Tahoma" w:cs="Tahoma"/>
          <w:sz w:val="24"/>
          <w:szCs w:val="24"/>
        </w:rPr>
        <w:t xml:space="preserve"> </w:t>
      </w:r>
      <w:r w:rsidR="00E15286" w:rsidRPr="00CE0A51">
        <w:rPr>
          <w:rFonts w:ascii="Tahoma" w:eastAsia="Calibri" w:hAnsi="Tahoma" w:cs="Tahoma"/>
          <w:sz w:val="24"/>
          <w:szCs w:val="24"/>
        </w:rPr>
        <w:t>6</w:t>
      </w:r>
      <w:r w:rsidR="5EA0EA78" w:rsidRPr="00CE0A51">
        <w:rPr>
          <w:rFonts w:ascii="Tahoma" w:eastAsia="Calibri" w:hAnsi="Tahoma" w:cs="Tahoma"/>
          <w:sz w:val="24"/>
          <w:szCs w:val="24"/>
        </w:rPr>
        <w:t xml:space="preserve"> </w:t>
      </w:r>
      <w:r w:rsidRPr="00CE0A51">
        <w:rPr>
          <w:rFonts w:ascii="Tahoma" w:eastAsia="Calibri" w:hAnsi="Tahoma" w:cs="Tahoma"/>
          <w:sz w:val="24"/>
          <w:szCs w:val="24"/>
        </w:rPr>
        <w:t xml:space="preserve">do umowy o </w:t>
      </w:r>
      <w:r w:rsidRPr="00CE0A51">
        <w:rPr>
          <w:rFonts w:ascii="Tahoma" w:eastAsia="Calibri" w:hAnsi="Tahoma" w:cs="Tahoma"/>
          <w:sz w:val="24"/>
          <w:szCs w:val="24"/>
        </w:rPr>
        <w:lastRenderedPageBreak/>
        <w:t>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color w:val="000000" w:themeColor="text1"/>
          <w:sz w:val="24"/>
          <w:szCs w:val="24"/>
        </w:rPr>
        <w:t xml:space="preserve">Znaki graficzne </w:t>
      </w:r>
      <w:r w:rsidRPr="00CE0A51">
        <w:rPr>
          <w:rFonts w:ascii="Tahoma" w:eastAsia="Calibri" w:hAnsi="Tahoma" w:cs="Tahoma"/>
          <w:sz w:val="24"/>
          <w:szCs w:val="24"/>
        </w:rPr>
        <w:t xml:space="preserve">oraz obowiązkowe wzory tablic, plakatów i naklejek </w:t>
      </w:r>
      <w:r w:rsidRPr="00CE0A51">
        <w:rPr>
          <w:rFonts w:ascii="Tahoma" w:eastAsia="Calibri" w:hAnsi="Tahoma" w:cs="Tahoma"/>
          <w:color w:val="000000" w:themeColor="text1"/>
          <w:sz w:val="24"/>
          <w:szCs w:val="24"/>
        </w:rPr>
        <w:t xml:space="preserve">są określone </w:t>
      </w:r>
      <w:r w:rsidRPr="00CE0A51">
        <w:rPr>
          <w:rFonts w:ascii="Tahoma" w:eastAsia="Calibri" w:hAnsi="Tahoma" w:cs="Tahoma"/>
          <w:sz w:val="24"/>
          <w:szCs w:val="24"/>
        </w:rPr>
        <w:t>w Księdze Tożsamości Wizualnej marki Fundusze Europejskie 2021 – 2027 i dostępne na stronie</w:t>
      </w:r>
      <w:r w:rsidR="2E59035A" w:rsidRPr="00CE0A51">
        <w:rPr>
          <w:rFonts w:ascii="Tahoma" w:eastAsia="Calibri" w:hAnsi="Tahoma" w:cs="Tahoma"/>
          <w:sz w:val="24"/>
          <w:szCs w:val="24"/>
        </w:rPr>
        <w:t xml:space="preserve"> https://funduszeue.slaskie.pl/</w:t>
      </w:r>
      <w:r w:rsidRPr="00CE0A51">
        <w:rPr>
          <w:rFonts w:ascii="Tahoma" w:eastAsia="Calibri" w:hAnsi="Tahoma" w:cs="Tahoma"/>
          <w:sz w:val="24"/>
          <w:szCs w:val="24"/>
        </w:rPr>
        <w:t xml:space="preserve"> </w:t>
      </w:r>
      <w:r w:rsidR="43B090E7" w:rsidRPr="00CE0A51">
        <w:rPr>
          <w:rFonts w:ascii="Tahoma" w:eastAsia="Calibri" w:hAnsi="Tahoma" w:cs="Tahoma"/>
          <w:sz w:val="24"/>
          <w:szCs w:val="24"/>
        </w:rPr>
        <w:t xml:space="preserve">w </w:t>
      </w:r>
      <w:r w:rsidRPr="00CE0A51">
        <w:rPr>
          <w:rFonts w:ascii="Tahoma" w:eastAsia="Calibri" w:hAnsi="Tahoma" w:cs="Tahoma"/>
          <w:sz w:val="24"/>
          <w:szCs w:val="24"/>
        </w:rPr>
        <w:t>dziale „Poznaj zasady promowania projektu”.</w:t>
      </w:r>
      <w:r w:rsidRPr="00CE0A51">
        <w:rPr>
          <w:rFonts w:ascii="Tahoma" w:eastAsia="Calibri" w:hAnsi="Tahoma" w:cs="Tahoma"/>
          <w:sz w:val="24"/>
          <w:szCs w:val="24"/>
          <w:u w:val="single"/>
        </w:rPr>
        <w:t xml:space="preserve"> </w:t>
      </w:r>
    </w:p>
    <w:p w14:paraId="64EF73C5" w14:textId="77777777" w:rsidR="006250CA" w:rsidRPr="00CE0A51" w:rsidRDefault="18BCA842" w:rsidP="00CE0A51">
      <w:pPr>
        <w:numPr>
          <w:ilvl w:val="0"/>
          <w:numId w:val="61"/>
        </w:numPr>
        <w:spacing w:after="120"/>
        <w:ind w:left="714" w:hanging="357"/>
        <w:rPr>
          <w:rFonts w:ascii="Tahoma" w:eastAsia="Calibri" w:hAnsi="Tahoma" w:cs="Tahoma"/>
          <w:sz w:val="24"/>
          <w:szCs w:val="24"/>
        </w:rPr>
      </w:pPr>
      <w:r w:rsidRPr="00CE0A51">
        <w:rPr>
          <w:rFonts w:ascii="Tahoma" w:eastAsia="Calibri" w:hAnsi="Tahoma" w:cs="Tahoma"/>
          <w:sz w:val="24"/>
          <w:szCs w:val="24"/>
        </w:rPr>
        <w:t xml:space="preserve">Beneficjent przyjmuje do wiadomości, że objęcie finansowaniem oznacza umieszczenie danych beneficjenta w publikowanym przez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wykazie projektów</w:t>
      </w:r>
      <w:r w:rsidR="00B90500" w:rsidRPr="00CE0A51">
        <w:rPr>
          <w:rStyle w:val="Odwoanieprzypisudolnego"/>
          <w:rFonts w:ascii="Tahoma" w:eastAsia="Calibri" w:hAnsi="Tahoma" w:cs="Tahoma"/>
          <w:sz w:val="24"/>
          <w:szCs w:val="24"/>
        </w:rPr>
        <w:footnoteReference w:id="41"/>
      </w:r>
      <w:r w:rsidRPr="00CE0A51">
        <w:rPr>
          <w:rFonts w:ascii="Tahoma" w:eastAsia="Calibri" w:hAnsi="Tahoma" w:cs="Tahoma"/>
          <w:sz w:val="24"/>
          <w:szCs w:val="24"/>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2"/>
      </w:r>
    </w:p>
    <w:p w14:paraId="18B13363" w14:textId="0DA7816D"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xml:space="preserve">§ </w:t>
      </w:r>
      <w:r w:rsidR="00695A0A">
        <w:rPr>
          <w:rFonts w:ascii="Tahoma" w:hAnsi="Tahoma" w:cs="Tahoma"/>
          <w:b/>
          <w:iCs/>
        </w:rPr>
        <w:t>20</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43"/>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44"/>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4690CC14" w14:textId="77777777" w:rsidR="00CF423E" w:rsidRDefault="00CF423E" w:rsidP="00CE0A51">
      <w:pPr>
        <w:pStyle w:val="Standard"/>
        <w:spacing w:before="240" w:line="276" w:lineRule="auto"/>
        <w:jc w:val="center"/>
        <w:rPr>
          <w:rFonts w:ascii="Tahoma" w:hAnsi="Tahoma" w:cs="Tahoma"/>
          <w:b/>
        </w:rPr>
      </w:pPr>
    </w:p>
    <w:p w14:paraId="0EF04AE0" w14:textId="03E014F6"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63BC2F3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695A0A">
        <w:rPr>
          <w:rFonts w:ascii="Tahoma" w:hAnsi="Tahoma" w:cs="Tahoma"/>
          <w:b/>
          <w:iCs/>
        </w:rPr>
        <w:t>1</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IZ FESL</w:t>
      </w:r>
      <w:r w:rsidR="00334478" w:rsidRPr="00CE0A51">
        <w:rPr>
          <w:rFonts w:ascii="Tahoma" w:hAnsi="Tahoma" w:cs="Tahoma"/>
          <w:sz w:val="24"/>
          <w:szCs w:val="24"/>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lastRenderedPageBreak/>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3D604708" w14:textId="03D338E1" w:rsidR="00334195"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osiągnie zamierzonych w projekcie wskaźników, zgodnie z </w:t>
      </w:r>
      <w:r w:rsidR="00796275" w:rsidRPr="00CE0A51">
        <w:rPr>
          <w:rFonts w:ascii="Tahoma" w:hAnsi="Tahoma" w:cs="Tahoma"/>
          <w:sz w:val="24"/>
          <w:szCs w:val="24"/>
          <w:lang w:eastAsia="pl-PL"/>
        </w:rPr>
        <w:t>aktualnym wnioskiem</w:t>
      </w:r>
      <w:r w:rsidRPr="00CE0A51">
        <w:rPr>
          <w:rFonts w:ascii="Tahoma" w:hAnsi="Tahoma" w:cs="Tahoma"/>
          <w:sz w:val="24"/>
          <w:szCs w:val="24"/>
          <w:lang w:eastAsia="pl-PL"/>
        </w:rPr>
        <w:t>, z przyczyn przez siebie zawinionych</w:t>
      </w:r>
      <w:r w:rsidR="00E33FF9">
        <w:rPr>
          <w:rFonts w:ascii="Tahoma" w:hAnsi="Tahoma" w:cs="Tahoma"/>
          <w:sz w:val="24"/>
          <w:szCs w:val="24"/>
          <w:lang w:eastAsia="pl-PL"/>
        </w:rPr>
        <w:t>.</w:t>
      </w:r>
      <w:r w:rsidRPr="00CE0A51">
        <w:rPr>
          <w:rFonts w:ascii="Tahoma" w:hAnsi="Tahoma" w:cs="Tahoma"/>
          <w:sz w:val="24"/>
          <w:szCs w:val="24"/>
          <w:lang w:eastAsia="pl-PL"/>
        </w:rPr>
        <w:t xml:space="preserve"> </w:t>
      </w:r>
    </w:p>
    <w:p w14:paraId="3191DC78" w14:textId="77777777" w:rsidR="00334478" w:rsidRPr="00CE0A51"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CE0A51" w:rsidRDefault="0012363C" w:rsidP="00CE0A51">
      <w:pPr>
        <w:numPr>
          <w:ilvl w:val="0"/>
          <w:numId w:val="67"/>
        </w:numPr>
        <w:autoSpaceDN w:val="0"/>
        <w:spacing w:after="40"/>
        <w:ind w:hanging="357"/>
        <w:rPr>
          <w:rFonts w:ascii="Tahoma" w:hAnsi="Tahoma" w:cs="Tahoma"/>
          <w:sz w:val="24"/>
          <w:szCs w:val="24"/>
          <w:lang w:eastAsia="pl-PL"/>
        </w:rPr>
      </w:pPr>
      <w:bookmarkStart w:id="42" w:name="_Ref477164612"/>
      <w:r w:rsidRPr="00CE0A51">
        <w:rPr>
          <w:rFonts w:ascii="Tahoma" w:hAnsi="Tahoma" w:cs="Tahoma"/>
          <w:sz w:val="24"/>
          <w:szCs w:val="24"/>
          <w:lang w:eastAsia="pl-PL"/>
        </w:rPr>
        <w:t>IZ FESL</w:t>
      </w:r>
      <w:r w:rsidR="00334478" w:rsidRPr="00CE0A51">
        <w:rPr>
          <w:rFonts w:ascii="Tahoma" w:hAnsi="Tahoma" w:cs="Tahoma"/>
          <w:sz w:val="24"/>
          <w:szCs w:val="24"/>
          <w:lang w:eastAsia="pl-PL"/>
        </w:rPr>
        <w:t xml:space="preserve"> może rozwiązać niniejszą umowę z zachowaniem jednomiesięcznego okresu wypowiedzenia, w</w:t>
      </w:r>
      <w:r w:rsidR="008C52E1" w:rsidRPr="00CE0A51">
        <w:rPr>
          <w:rFonts w:ascii="Tahoma" w:hAnsi="Tahoma" w:cs="Tahoma"/>
          <w:sz w:val="24"/>
          <w:szCs w:val="24"/>
          <w:lang w:eastAsia="pl-PL"/>
        </w:rPr>
        <w:t xml:space="preserve"> </w:t>
      </w:r>
      <w:r w:rsidR="00334478" w:rsidRPr="00CE0A51">
        <w:rPr>
          <w:rFonts w:ascii="Tahoma" w:hAnsi="Tahoma" w:cs="Tahoma"/>
          <w:sz w:val="24"/>
          <w:szCs w:val="24"/>
          <w:lang w:eastAsia="pl-PL"/>
        </w:rPr>
        <w:t>przypadku gdy:</w:t>
      </w:r>
      <w:bookmarkEnd w:id="42"/>
    </w:p>
    <w:p w14:paraId="437403F3" w14:textId="77777777" w:rsidR="00334478" w:rsidRPr="00CE0A51" w:rsidRDefault="00334478" w:rsidP="00CE0A51">
      <w:pPr>
        <w:autoSpaceDN w:val="0"/>
        <w:spacing w:after="40"/>
        <w:ind w:left="1287"/>
        <w:rPr>
          <w:rFonts w:ascii="Tahoma" w:hAnsi="Tahoma" w:cs="Tahoma"/>
          <w:sz w:val="24"/>
          <w:szCs w:val="24"/>
          <w:lang w:eastAsia="pl-PL"/>
        </w:rPr>
      </w:pPr>
    </w:p>
    <w:p w14:paraId="54C8671B"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w ustalonym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terminie nie doprowadzi do usunięcia stwierdzonych nieprawidłowości;</w:t>
      </w:r>
      <w:bookmarkStart w:id="43" w:name="_Ref477165307"/>
    </w:p>
    <w:p w14:paraId="4FCD6BEF"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zgodnie z umową wniosków o płatność w tym nie składa oryginału w </w:t>
      </w:r>
      <w:r w:rsidR="00796275" w:rsidRPr="00CE0A51">
        <w:rPr>
          <w:rFonts w:ascii="Tahoma" w:hAnsi="Tahoma" w:cs="Tahoma"/>
          <w:sz w:val="24"/>
          <w:szCs w:val="24"/>
          <w:lang w:eastAsia="pl-PL"/>
        </w:rPr>
        <w:t xml:space="preserve">CST2021 </w:t>
      </w:r>
      <w:r w:rsidRPr="00CE0A51">
        <w:rPr>
          <w:rFonts w:ascii="Tahoma" w:hAnsi="Tahoma" w:cs="Tahoma"/>
          <w:sz w:val="24"/>
          <w:szCs w:val="24"/>
          <w:lang w:eastAsia="pl-PL"/>
        </w:rPr>
        <w:t xml:space="preserve">w terminie wyznaczonym przez </w:t>
      </w:r>
      <w:bookmarkEnd w:id="43"/>
      <w:r w:rsidR="0012363C" w:rsidRPr="00CE0A51">
        <w:rPr>
          <w:rFonts w:ascii="Tahoma" w:hAnsi="Tahoma" w:cs="Tahoma"/>
          <w:sz w:val="24"/>
          <w:szCs w:val="24"/>
          <w:lang w:eastAsia="pl-PL"/>
        </w:rPr>
        <w:t>IZ FESL</w:t>
      </w:r>
      <w:bookmarkStart w:id="44" w:name="_Ref477165314"/>
      <w:r w:rsidR="003E5961" w:rsidRPr="00CE0A51">
        <w:rPr>
          <w:rFonts w:ascii="Tahoma" w:hAnsi="Tahoma" w:cs="Tahoma"/>
          <w:sz w:val="24"/>
          <w:szCs w:val="24"/>
          <w:lang w:eastAsia="pl-PL"/>
        </w:rPr>
        <w:t>;</w:t>
      </w:r>
    </w:p>
    <w:p w14:paraId="16B293A2"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bookmarkStart w:id="45" w:name="_Ref477164620"/>
      <w:bookmarkEnd w:id="44"/>
      <w:r w:rsidRPr="00CE0A51">
        <w:rPr>
          <w:rFonts w:ascii="Tahoma" w:hAnsi="Tahoma" w:cs="Tahoma"/>
          <w:sz w:val="24"/>
          <w:szCs w:val="24"/>
          <w:lang w:eastAsia="pl-PL"/>
        </w:rPr>
        <w:t xml:space="preserve">Beneficjent nie przedkłada uzupełnienia wniosków o płatność w terminach i zakresie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bookmarkEnd w:id="45"/>
    </w:p>
    <w:p w14:paraId="5BD65F3A"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aktualizacji wniosku w terminach i zakresie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p>
    <w:p w14:paraId="4A1028CF"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aktualizacji </w:t>
      </w:r>
      <w:r w:rsidR="00796275" w:rsidRPr="00CE0A51">
        <w:rPr>
          <w:rFonts w:ascii="Tahoma" w:hAnsi="Tahoma" w:cs="Tahoma"/>
          <w:sz w:val="24"/>
          <w:szCs w:val="24"/>
          <w:lang w:eastAsia="pl-PL"/>
        </w:rPr>
        <w:t xml:space="preserve">terminarza </w:t>
      </w:r>
      <w:r w:rsidRPr="00CE0A51">
        <w:rPr>
          <w:rFonts w:ascii="Tahoma" w:hAnsi="Tahoma" w:cs="Tahoma"/>
          <w:sz w:val="24"/>
          <w:szCs w:val="24"/>
          <w:lang w:eastAsia="pl-PL"/>
        </w:rPr>
        <w:t>płatności, w tym nie składa oryginału w LSI</w:t>
      </w:r>
      <w:r w:rsidR="00796275" w:rsidRPr="00CE0A51">
        <w:rPr>
          <w:rFonts w:ascii="Tahoma" w:hAnsi="Tahoma" w:cs="Tahoma"/>
          <w:sz w:val="24"/>
          <w:szCs w:val="24"/>
          <w:lang w:eastAsia="pl-PL"/>
        </w:rPr>
        <w:t>2021</w:t>
      </w:r>
      <w:r w:rsidRPr="00CE0A51">
        <w:rPr>
          <w:rFonts w:ascii="Tahoma" w:hAnsi="Tahoma" w:cs="Tahoma"/>
          <w:sz w:val="24"/>
          <w:szCs w:val="24"/>
          <w:lang w:eastAsia="pl-PL"/>
        </w:rPr>
        <w:t xml:space="preserve"> w terminie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p>
    <w:p w14:paraId="68FA66E3"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w sposób uporczywy uchyla się od wykonywania obowiązków, o których mowa w </w:t>
      </w:r>
      <w:r w:rsidR="003E5961" w:rsidRPr="00CE0A51">
        <w:rPr>
          <w:rFonts w:ascii="Tahoma" w:hAnsi="Tahoma" w:cs="Tahoma"/>
          <w:sz w:val="24"/>
          <w:szCs w:val="24"/>
          <w:lang w:eastAsia="pl-PL"/>
        </w:rPr>
        <w:t>niniejszej umowie;</w:t>
      </w:r>
    </w:p>
    <w:p w14:paraId="6949FC90" w14:textId="3BEE1868"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odmówił podpisania aneksu w zakresie zmian wprowadzonych Wytycznymi, o których mowa w § 1 pkt </w:t>
      </w:r>
      <w:r w:rsidR="00B62898" w:rsidRPr="00CE0A51">
        <w:rPr>
          <w:rFonts w:ascii="Tahoma" w:hAnsi="Tahoma" w:cs="Tahoma"/>
          <w:sz w:val="24"/>
          <w:szCs w:val="24"/>
          <w:lang w:eastAsia="pl-PL"/>
        </w:rPr>
        <w:t>3</w:t>
      </w:r>
      <w:r w:rsidR="005C0764">
        <w:rPr>
          <w:rFonts w:ascii="Tahoma" w:hAnsi="Tahoma" w:cs="Tahoma"/>
          <w:sz w:val="24"/>
          <w:szCs w:val="24"/>
          <w:lang w:eastAsia="pl-PL"/>
        </w:rPr>
        <w:t>0</w:t>
      </w:r>
      <w:r w:rsidRPr="00CE0A51">
        <w:rPr>
          <w:rFonts w:ascii="Tahoma" w:hAnsi="Tahoma" w:cs="Tahoma"/>
          <w:sz w:val="24"/>
          <w:szCs w:val="24"/>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6" w:name="_Hlk118802627"/>
      <w:r w:rsidRPr="00CE0A51">
        <w:rPr>
          <w:rFonts w:ascii="Tahoma" w:hAnsi="Tahoma" w:cs="Tahoma"/>
        </w:rPr>
        <w:t>w wysokości określonej jak dla zaległości podatkowych liczonymi od dnia przekazania środków dofinansowania.</w:t>
      </w:r>
      <w:bookmarkEnd w:id="46"/>
    </w:p>
    <w:p w14:paraId="45275D74" w14:textId="20B0F98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w:t>
      </w:r>
      <w:r w:rsidRPr="00CE0A51">
        <w:rPr>
          <w:rFonts w:ascii="Tahoma" w:hAnsi="Tahoma" w:cs="Tahoma"/>
        </w:rPr>
        <w:lastRenderedPageBreak/>
        <w:t>dnia 14 czerwca 1960 r. Kodeks postępowania administracyjnego, wydaje decyzję, o której mowa w 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6BFA80A7"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7" w:name="_Ref477167878"/>
      <w:r w:rsidRPr="00CE0A51">
        <w:rPr>
          <w:rFonts w:ascii="Tahoma" w:hAnsi="Tahoma" w:cs="Tahoma"/>
        </w:rPr>
        <w:t>Niezależnie od podstawy prawnej r</w:t>
      </w:r>
      <w:r w:rsidR="00334478" w:rsidRPr="00CE0A51">
        <w:rPr>
          <w:rFonts w:ascii="Tahoma" w:hAnsi="Tahoma" w:cs="Tahoma"/>
        </w:rPr>
        <w:t>ozwiązani</w:t>
      </w:r>
      <w:r w:rsidR="00AE4E69">
        <w:rPr>
          <w:rFonts w:ascii="Tahoma" w:hAnsi="Tahoma" w:cs="Tahoma"/>
        </w:rPr>
        <w:t>a</w:t>
      </w:r>
      <w:r w:rsidR="00334478" w:rsidRPr="00CE0A51">
        <w:rPr>
          <w:rFonts w:ascii="Tahoma" w:hAnsi="Tahoma" w:cs="Tahoma"/>
        </w:rPr>
        <w:t xml:space="preserv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C47407" w:rsidRPr="00CE0A51">
        <w:rPr>
          <w:rFonts w:ascii="Tahoma" w:hAnsi="Tahoma" w:cs="Tahoma"/>
        </w:rPr>
        <w:t xml:space="preserve">§ </w:t>
      </w:r>
      <w:r w:rsidR="00CF7A30">
        <w:rPr>
          <w:rFonts w:ascii="Tahoma" w:hAnsi="Tahoma" w:cs="Tahoma"/>
        </w:rPr>
        <w:t>1</w:t>
      </w:r>
      <w:r w:rsidR="00A6291F">
        <w:rPr>
          <w:rFonts w:ascii="Tahoma" w:hAnsi="Tahoma" w:cs="Tahoma"/>
        </w:rPr>
        <w:t>5</w:t>
      </w:r>
      <w:r w:rsidR="00C47407" w:rsidRPr="00CE0A51">
        <w:rPr>
          <w:rFonts w:ascii="Tahoma" w:hAnsi="Tahoma" w:cs="Tahoma"/>
        </w:rPr>
        <w:t xml:space="preserve">, </w:t>
      </w:r>
      <w:r w:rsidR="00334478" w:rsidRPr="00CE0A51">
        <w:rPr>
          <w:rFonts w:ascii="Tahoma" w:hAnsi="Tahoma" w:cs="Tahoma"/>
        </w:rPr>
        <w:t xml:space="preserve">§ </w:t>
      </w:r>
      <w:r w:rsidR="00CF7A30">
        <w:rPr>
          <w:rFonts w:ascii="Tahoma" w:hAnsi="Tahoma" w:cs="Tahoma"/>
        </w:rPr>
        <w:t>18</w:t>
      </w:r>
      <w:r w:rsidR="00334478" w:rsidRPr="00CE0A51">
        <w:rPr>
          <w:rFonts w:ascii="Tahoma" w:hAnsi="Tahoma" w:cs="Tahoma"/>
        </w:rPr>
        <w:t>,</w:t>
      </w:r>
      <w:r w:rsidR="00A6291F">
        <w:rPr>
          <w:rFonts w:ascii="Tahoma" w:hAnsi="Tahoma" w:cs="Tahoma"/>
        </w:rPr>
        <w:t xml:space="preserve"> § 19</w:t>
      </w:r>
      <w:r w:rsidR="005C0764">
        <w:rPr>
          <w:rFonts w:ascii="Tahoma" w:hAnsi="Tahoma" w:cs="Tahoma"/>
        </w:rPr>
        <w:t xml:space="preserve">, </w:t>
      </w:r>
      <w:r w:rsidR="00A32898">
        <w:rPr>
          <w:rFonts w:ascii="Tahoma" w:hAnsi="Tahoma" w:cs="Tahoma"/>
        </w:rPr>
        <w:t>§</w:t>
      </w:r>
      <w:r w:rsidR="00334478" w:rsidRPr="00CE0A51">
        <w:rPr>
          <w:rFonts w:ascii="Tahoma" w:hAnsi="Tahoma" w:cs="Tahoma"/>
        </w:rPr>
        <w:t xml:space="preserve"> które zobowiązany jest on wykonywać w dalszym ciągu.</w:t>
      </w:r>
      <w:bookmarkEnd w:id="47"/>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2EF8A1C1"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8D4389">
        <w:rPr>
          <w:rFonts w:ascii="Tahoma" w:hAnsi="Tahoma" w:cs="Tahoma"/>
          <w:b/>
        </w:rPr>
        <w:t>2</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45"/>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9D30CE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w:t>
      </w:r>
      <w:r w:rsidR="007041B2">
        <w:rPr>
          <w:rFonts w:ascii="Tahoma" w:hAnsi="Tahoma" w:cs="Tahoma"/>
        </w:rPr>
        <w:br/>
      </w:r>
      <w:r w:rsidRPr="00CE0A51">
        <w:rPr>
          <w:rFonts w:ascii="Tahoma" w:hAnsi="Tahoma" w:cs="Tahoma"/>
        </w:rPr>
        <w:t xml:space="preserve">§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36" w:hanging="357"/>
        <w:contextualSpacing/>
        <w:rPr>
          <w:rFonts w:ascii="Tahoma" w:hAnsi="Tahoma" w:cs="Tahoma"/>
        </w:rPr>
      </w:pPr>
    </w:p>
    <w:p w14:paraId="257E3AC8" w14:textId="76E56C70"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w:t>
      </w:r>
      <w:r w:rsidR="00695A0A">
        <w:rPr>
          <w:rFonts w:ascii="Tahoma" w:hAnsi="Tahoma" w:cs="Tahoma"/>
        </w:rPr>
        <w:t>7</w:t>
      </w:r>
      <w:r w:rsidR="009F581B" w:rsidRPr="00CE0A51">
        <w:rPr>
          <w:rFonts w:ascii="Tahoma" w:hAnsi="Tahoma" w:cs="Tahoma"/>
        </w:rPr>
        <w:t>, w wersji elektronicznej, która znajduje się w LSI2021.</w:t>
      </w:r>
    </w:p>
    <w:p w14:paraId="76A1E17F" w14:textId="2D86280F"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lastRenderedPageBreak/>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695A0A">
        <w:rPr>
          <w:rFonts w:ascii="Tahoma" w:hAnsi="Tahoma" w:cs="Tahoma"/>
        </w:rPr>
        <w:t>6</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395411"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1001F2">
        <w:rPr>
          <w:rFonts w:ascii="Tahoma" w:hAnsi="Tahoma" w:cs="Tahoma"/>
        </w:rPr>
        <w:t>kwalifikowaniu VAT/o niekwalifikowaniu VAT</w:t>
      </w:r>
      <w:r w:rsidR="01E5AB2C" w:rsidRPr="001001F2">
        <w:rPr>
          <w:rFonts w:ascii="Tahoma" w:hAnsi="Tahoma" w:cs="Tahoma"/>
        </w:rPr>
        <w:t xml:space="preserve"> </w:t>
      </w:r>
      <w:r w:rsidR="657CD888" w:rsidRPr="00395411">
        <w:rPr>
          <w:rFonts w:ascii="Tahoma" w:hAnsi="Tahoma" w:cs="Tahoma"/>
        </w:rPr>
        <w:t>(jeśli dotyczy)</w:t>
      </w:r>
      <w:r w:rsidR="009F581B" w:rsidRPr="00395411">
        <w:rPr>
          <w:rFonts w:ascii="Tahoma" w:hAnsi="Tahoma" w:cs="Tahoma"/>
        </w:rPr>
        <w:t>;</w:t>
      </w:r>
    </w:p>
    <w:p w14:paraId="66A021B6" w14:textId="77777777" w:rsidR="00F67192" w:rsidRPr="00E33FF9" w:rsidRDefault="00E15286" w:rsidP="00CE0A51">
      <w:pPr>
        <w:pStyle w:val="Standard"/>
        <w:spacing w:line="276" w:lineRule="auto"/>
        <w:ind w:left="1077" w:hanging="357"/>
        <w:contextualSpacing/>
        <w:rPr>
          <w:rFonts w:ascii="Tahoma" w:hAnsi="Tahoma" w:cs="Tahoma"/>
          <w:iCs/>
        </w:rPr>
      </w:pPr>
      <w:r w:rsidRPr="002A3E44">
        <w:rPr>
          <w:rFonts w:ascii="Tahoma" w:hAnsi="Tahoma" w:cs="Tahoma"/>
        </w:rPr>
        <w:t>5</w:t>
      </w:r>
      <w:r w:rsidR="2C8AD3D4" w:rsidRPr="00113184">
        <w:rPr>
          <w:rFonts w:ascii="Tahoma" w:hAnsi="Tahoma" w:cs="Tahoma"/>
        </w:rPr>
        <w:t xml:space="preserve">) </w:t>
      </w:r>
      <w:r w:rsidRPr="00113184">
        <w:rPr>
          <w:rFonts w:ascii="Tahoma" w:hAnsi="Tahoma" w:cs="Tahoma"/>
        </w:rPr>
        <w:t xml:space="preserve"> </w:t>
      </w:r>
      <w:r w:rsidR="2C8AD3D4" w:rsidRPr="001001F2">
        <w:rPr>
          <w:rFonts w:ascii="Tahoma" w:hAnsi="Tahoma" w:cs="Tahoma"/>
        </w:rPr>
        <w:t xml:space="preserve">załącznik nr </w:t>
      </w:r>
      <w:r w:rsidRPr="001001F2">
        <w:rPr>
          <w:rFonts w:ascii="Tahoma" w:hAnsi="Tahoma" w:cs="Tahoma"/>
        </w:rPr>
        <w:t>5</w:t>
      </w:r>
      <w:r w:rsidR="2C8AD3D4" w:rsidRPr="001001F2">
        <w:rPr>
          <w:rFonts w:ascii="Tahoma" w:hAnsi="Tahoma" w:cs="Tahoma"/>
        </w:rPr>
        <w:t xml:space="preserve">: Wyciąg </w:t>
      </w:r>
      <w:r w:rsidR="2C8AD3D4" w:rsidRPr="00E33FF9">
        <w:rPr>
          <w:rFonts w:ascii="Tahoma" w:hAnsi="Tahoma" w:cs="Tahoma"/>
          <w:iCs/>
        </w:rPr>
        <w:t>z zapisów Podręcznika wnioskodawcy i beneficjenta Funduszy Europejskich na lata 2021-2027 w zakresie informacji i promocji;</w:t>
      </w:r>
    </w:p>
    <w:p w14:paraId="283A2068" w14:textId="77777777" w:rsidR="00E15286" w:rsidRPr="002A3E44" w:rsidRDefault="00E15286" w:rsidP="00CE0A51">
      <w:pPr>
        <w:pStyle w:val="Standard"/>
        <w:spacing w:line="276" w:lineRule="auto"/>
        <w:ind w:left="1077" w:hanging="357"/>
        <w:contextualSpacing/>
        <w:rPr>
          <w:rFonts w:ascii="Tahoma" w:hAnsi="Tahoma" w:cs="Tahoma"/>
        </w:rPr>
      </w:pPr>
      <w:r w:rsidRPr="001001F2">
        <w:rPr>
          <w:rFonts w:ascii="Tahoma" w:hAnsi="Tahoma" w:cs="Tahoma"/>
        </w:rPr>
        <w:t>6</w:t>
      </w:r>
      <w:r w:rsidR="2C8AD3D4" w:rsidRPr="001001F2">
        <w:rPr>
          <w:rFonts w:ascii="Tahoma" w:hAnsi="Tahoma" w:cs="Tahoma"/>
        </w:rPr>
        <w:t xml:space="preserve">)   załącznik nr </w:t>
      </w:r>
      <w:r w:rsidRPr="00395411">
        <w:rPr>
          <w:rFonts w:ascii="Tahoma" w:hAnsi="Tahoma" w:cs="Tahoma"/>
        </w:rPr>
        <w:t>6</w:t>
      </w:r>
      <w:r w:rsidR="2C8AD3D4" w:rsidRPr="00395411">
        <w:rPr>
          <w:rFonts w:ascii="Tahoma" w:hAnsi="Tahoma" w:cs="Tahoma"/>
        </w:rPr>
        <w:t>: Wzór oświadczenia udzielenia licencji niewyłącznej</w:t>
      </w:r>
      <w:r w:rsidRPr="002A3E44">
        <w:rPr>
          <w:rFonts w:ascii="Tahoma" w:hAnsi="Tahoma" w:cs="Tahoma"/>
        </w:rPr>
        <w:t>;</w:t>
      </w:r>
    </w:p>
    <w:p w14:paraId="58F9EEBA" w14:textId="77777777" w:rsidR="00F67192" w:rsidRPr="00CE0A51" w:rsidRDefault="00E15286" w:rsidP="00CE0A51">
      <w:pPr>
        <w:pStyle w:val="Standard"/>
        <w:spacing w:line="276" w:lineRule="auto"/>
        <w:ind w:left="1077" w:hanging="357"/>
        <w:contextualSpacing/>
        <w:rPr>
          <w:rFonts w:ascii="Tahoma" w:eastAsia="Calibri" w:hAnsi="Tahoma" w:cs="Tahoma"/>
        </w:rPr>
      </w:pPr>
      <w:r w:rsidRPr="001001F2">
        <w:rPr>
          <w:rFonts w:ascii="Tahoma" w:hAnsi="Tahoma" w:cs="Tahoma"/>
        </w:rPr>
        <w:t xml:space="preserve">7) </w:t>
      </w:r>
      <w:r w:rsidR="00B62898" w:rsidRPr="001001F2">
        <w:rPr>
          <w:rFonts w:ascii="Tahoma" w:hAnsi="Tahoma" w:cs="Tahoma"/>
        </w:rPr>
        <w:t xml:space="preserve">załącznik nr 7: </w:t>
      </w:r>
      <w:r w:rsidRPr="001001F2">
        <w:rPr>
          <w:rFonts w:ascii="Tahoma" w:eastAsia="Calibri" w:hAnsi="Tahoma" w:cs="Tahoma"/>
        </w:rPr>
        <w:t>Wniosek o dodanie osoby zarządzającej projektem w CST2021.</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zgodnie z reprezentacją Instytucji Zarządzającej</w:t>
                  </w:r>
                </w:p>
                <w:p w14:paraId="7F9C6DEF" w14:textId="6FF612E5" w:rsidR="00CE0A51" w:rsidRPr="00CE0A51" w:rsidRDefault="00CE0A51" w:rsidP="00CE0A51">
                  <w:pPr>
                    <w:rPr>
                      <w:rFonts w:ascii="Tahoma" w:hAnsi="Tahoma" w:cs="Tahoma"/>
                      <w:sz w:val="24"/>
                      <w:szCs w:val="24"/>
                    </w:rPr>
                  </w:pPr>
                </w:p>
              </w:tc>
            </w:tr>
          </w:tbl>
          <w:p w14:paraId="3DE92B65" w14:textId="77777777" w:rsidR="00BA6874" w:rsidRPr="00CE0A51"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CE0A51" w:rsidRDefault="00BA6874" w:rsidP="00CE0A51">
      <w:pPr>
        <w:suppressAutoHyphens/>
        <w:autoSpaceDN w:val="0"/>
        <w:spacing w:before="240" w:after="240"/>
        <w:textAlignment w:val="baseline"/>
        <w:rPr>
          <w:rFonts w:ascii="Tahoma" w:hAnsi="Tahoma" w:cs="Tahoma"/>
          <w:b/>
          <w:i/>
          <w:sz w:val="24"/>
          <w:szCs w:val="24"/>
        </w:rPr>
      </w:pPr>
      <w:r w:rsidRPr="00CE0A51">
        <w:rPr>
          <w:rFonts w:ascii="Tahoma" w:hAnsi="Tahoma" w:cs="Tahoma"/>
          <w:kern w:val="3"/>
          <w:sz w:val="24"/>
          <w:szCs w:val="24"/>
          <w:lang w:eastAsia="pl-PL"/>
        </w:rPr>
        <w:t xml:space="preserve">        </w:t>
      </w:r>
      <w:r w:rsidR="00557330" w:rsidRPr="00CE0A51">
        <w:rPr>
          <w:rFonts w:ascii="Tahoma" w:hAnsi="Tahoma" w:cs="Tahoma"/>
          <w:i/>
          <w:sz w:val="24"/>
          <w:szCs w:val="24"/>
        </w:rPr>
        <w:t xml:space="preserve">   </w:t>
      </w:r>
      <w:r w:rsidR="00557330" w:rsidRPr="00CE0A51">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rPr>
          <w:rFonts w:ascii="Tahoma" w:hAnsi="Tahoma" w:cs="Tahoma"/>
          <w:sz w:val="24"/>
          <w:szCs w:val="24"/>
        </w:rPr>
      </w:pPr>
    </w:p>
    <w:p w14:paraId="365A127C" w14:textId="77777777" w:rsidR="00CE7F04" w:rsidRPr="00CE0A51" w:rsidRDefault="00F85853" w:rsidP="00CE0A51">
      <w:pPr>
        <w:spacing w:after="60"/>
        <w:rPr>
          <w:rFonts w:ascii="Tahoma" w:hAnsi="Tahoma" w:cs="Tahoma"/>
          <w:sz w:val="24"/>
          <w:szCs w:val="24"/>
        </w:rPr>
      </w:pPr>
      <w:bookmarkStart w:id="48" w:name="_Hlk48719469"/>
      <w:r w:rsidRPr="00CE0A51">
        <w:rPr>
          <w:rFonts w:ascii="Tahoma" w:hAnsi="Tahoma" w:cs="Tahoma"/>
          <w:sz w:val="24"/>
          <w:szCs w:val="24"/>
        </w:rPr>
        <w:t>O</w:t>
      </w:r>
      <w:r w:rsidR="0BB99982" w:rsidRPr="00CE0A51">
        <w:rPr>
          <w:rFonts w:ascii="Tahoma" w:hAnsi="Tahoma" w:cs="Tahoma"/>
          <w:sz w:val="24"/>
          <w:szCs w:val="24"/>
        </w:rPr>
        <w:t xml:space="preserve">soby nadzorujące realizację umowy ze strony Województwa, </w:t>
      </w:r>
    </w:p>
    <w:p w14:paraId="3883EDB9" w14:textId="77777777" w:rsidR="00F85853" w:rsidRPr="00CE0A51" w:rsidRDefault="00F85853" w:rsidP="00CE0A51">
      <w:pPr>
        <w:spacing w:after="60"/>
        <w:rPr>
          <w:rFonts w:ascii="Tahoma" w:hAnsi="Tahoma" w:cs="Tahoma"/>
          <w:sz w:val="24"/>
          <w:szCs w:val="24"/>
        </w:rPr>
      </w:pPr>
    </w:p>
    <w:p w14:paraId="3843A168" w14:textId="4E3FC19E" w:rsidR="00CE7F04" w:rsidRPr="00CE0A51" w:rsidRDefault="0BB99982" w:rsidP="00CE0A51">
      <w:pPr>
        <w:spacing w:after="60"/>
        <w:rPr>
          <w:rFonts w:ascii="Tahoma" w:hAnsi="Tahoma" w:cs="Tahoma"/>
          <w:sz w:val="24"/>
          <w:szCs w:val="24"/>
        </w:rPr>
      </w:pPr>
      <w:r w:rsidRPr="00CE0A51">
        <w:rPr>
          <w:rFonts w:ascii="Tahoma" w:hAnsi="Tahoma" w:cs="Tahoma"/>
          <w:sz w:val="24"/>
          <w:szCs w:val="24"/>
        </w:rPr>
        <w:t>1. imię i nazwisko - Dyrektor Departamentu……...……………………………………….………….</w:t>
      </w:r>
    </w:p>
    <w:p w14:paraId="1593EC66" w14:textId="77777777" w:rsidR="00F85853" w:rsidRPr="00CE0A51" w:rsidRDefault="00F85853" w:rsidP="00CE0A51">
      <w:pPr>
        <w:spacing w:after="60"/>
        <w:rPr>
          <w:rFonts w:ascii="Tahoma" w:hAnsi="Tahoma" w:cs="Tahoma"/>
          <w:sz w:val="24"/>
          <w:szCs w:val="24"/>
        </w:rPr>
      </w:pPr>
    </w:p>
    <w:p w14:paraId="44152219" w14:textId="4AE6033E" w:rsidR="00DC222D" w:rsidRPr="00CE0A51" w:rsidRDefault="0BB99982" w:rsidP="00E0204F">
      <w:pPr>
        <w:spacing w:after="60"/>
        <w:rPr>
          <w:rFonts w:ascii="Tahoma" w:hAnsi="Tahoma" w:cs="Tahoma"/>
          <w:sz w:val="24"/>
          <w:szCs w:val="24"/>
        </w:rPr>
      </w:pPr>
      <w:r w:rsidRPr="00CE0A51">
        <w:rPr>
          <w:rFonts w:ascii="Tahoma" w:hAnsi="Tahoma" w:cs="Tahoma"/>
          <w:sz w:val="24"/>
          <w:szCs w:val="24"/>
        </w:rPr>
        <w:t>2. imię i nazwisko - Zastępca Dyrektora Departamentu ……………………………</w:t>
      </w:r>
      <w:r w:rsidR="00CE0A51">
        <w:rPr>
          <w:rFonts w:ascii="Tahoma" w:hAnsi="Tahoma" w:cs="Tahoma"/>
          <w:sz w:val="24"/>
          <w:szCs w:val="24"/>
        </w:rPr>
        <w:t>……………..</w:t>
      </w:r>
      <w:bookmarkEnd w:id="48"/>
    </w:p>
    <w:sectPr w:rsidR="00DC222D" w:rsidRPr="00CE0A51" w:rsidSect="00DB01C2">
      <w:footerReference w:type="default" r:id="rId28"/>
      <w:headerReference w:type="first" r:id="rId29"/>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8A382C" w:rsidRDefault="008A382C">
      <w:pPr>
        <w:spacing w:after="0" w:line="240" w:lineRule="auto"/>
      </w:pPr>
      <w:r>
        <w:separator/>
      </w:r>
    </w:p>
  </w:endnote>
  <w:endnote w:type="continuationSeparator" w:id="0">
    <w:p w14:paraId="0BF29615" w14:textId="77777777" w:rsidR="008A382C" w:rsidRDefault="008A382C">
      <w:pPr>
        <w:spacing w:after="0" w:line="240" w:lineRule="auto"/>
      </w:pPr>
      <w:r>
        <w:continuationSeparator/>
      </w:r>
    </w:p>
  </w:endnote>
  <w:endnote w:type="continuationNotice" w:id="1">
    <w:p w14:paraId="2CB1CA54" w14:textId="77777777" w:rsidR="008A382C" w:rsidRDefault="008A3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8A382C" w:rsidRDefault="008A382C">
    <w:pPr>
      <w:pStyle w:val="Stopka"/>
      <w:jc w:val="right"/>
    </w:pPr>
    <w:r>
      <w:fldChar w:fldCharType="begin"/>
    </w:r>
    <w:r>
      <w:instrText>PAGE   \* MERGEFORMAT</w:instrText>
    </w:r>
    <w:r>
      <w:fldChar w:fldCharType="separate"/>
    </w:r>
    <w:r>
      <w:rPr>
        <w:noProof/>
      </w:rPr>
      <w:t>21</w:t>
    </w:r>
    <w:r>
      <w:fldChar w:fldCharType="end"/>
    </w:r>
  </w:p>
  <w:p w14:paraId="1B673CE2" w14:textId="77777777" w:rsidR="008A382C" w:rsidRDefault="008A38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8A382C" w:rsidRDefault="008A382C">
      <w:pPr>
        <w:spacing w:after="0" w:line="240" w:lineRule="auto"/>
      </w:pPr>
      <w:r>
        <w:separator/>
      </w:r>
    </w:p>
  </w:footnote>
  <w:footnote w:type="continuationSeparator" w:id="0">
    <w:p w14:paraId="5526D87F" w14:textId="77777777" w:rsidR="008A382C" w:rsidRDefault="008A382C">
      <w:pPr>
        <w:spacing w:after="0" w:line="240" w:lineRule="auto"/>
      </w:pPr>
      <w:r>
        <w:continuationSeparator/>
      </w:r>
    </w:p>
  </w:footnote>
  <w:footnote w:type="continuationNotice" w:id="1">
    <w:p w14:paraId="641BA6DC" w14:textId="77777777" w:rsidR="008A382C" w:rsidRDefault="008A382C">
      <w:pPr>
        <w:spacing w:after="0" w:line="240" w:lineRule="auto"/>
      </w:pPr>
    </w:p>
  </w:footnote>
  <w:footnote w:id="2">
    <w:p w14:paraId="27CBA257" w14:textId="2A638CD6" w:rsidR="008A382C" w:rsidRDefault="008A382C">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Europejskiego Funduszu Rozwoju Regionalnego.</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8A382C" w:rsidRDefault="008A382C">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8A382C" w:rsidRDefault="008A382C">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8A382C" w:rsidRDefault="008A382C">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8A382C" w:rsidRDefault="008A382C">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466CFD4E" w:rsidR="008A382C" w:rsidRDefault="008A382C">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12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222CA58B" w:rsidR="008A382C" w:rsidRDefault="008A382C">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12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782E7706" w14:textId="77777777" w:rsidR="008A382C" w:rsidRDefault="008A382C">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0">
    <w:p w14:paraId="2999225C" w14:textId="5E28F675" w:rsidR="008A382C" w:rsidRDefault="008A382C">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7 </w:t>
      </w:r>
      <w:r>
        <w:rPr>
          <w:rFonts w:ascii="Tahoma" w:hAnsi="Tahoma" w:cs="Tahoma"/>
          <w:sz w:val="16"/>
          <w:szCs w:val="16"/>
        </w:rPr>
        <w:t>ust.</w:t>
      </w:r>
      <w:r w:rsidRPr="00560CF9">
        <w:rPr>
          <w:rFonts w:ascii="Tahoma" w:hAnsi="Tahoma" w:cs="Tahoma"/>
          <w:sz w:val="16"/>
          <w:szCs w:val="16"/>
        </w:rPr>
        <w:t xml:space="preserve"> 3.</w:t>
      </w:r>
    </w:p>
  </w:footnote>
  <w:footnote w:id="11">
    <w:p w14:paraId="72C7DC97" w14:textId="77777777" w:rsidR="008A382C" w:rsidRDefault="008A382C">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2">
    <w:p w14:paraId="78667D65" w14:textId="77777777" w:rsidR="008A382C" w:rsidRPr="00460634" w:rsidRDefault="008A382C">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3">
    <w:p w14:paraId="0EE5854E" w14:textId="37B6B4DF" w:rsidR="008A382C" w:rsidRDefault="008A382C"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5</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8A382C" w:rsidRDefault="008A382C">
      <w:pPr>
        <w:pStyle w:val="Tekstprzypisudolnego"/>
      </w:pPr>
    </w:p>
  </w:footnote>
  <w:footnote w:id="14">
    <w:p w14:paraId="4BBDB71F" w14:textId="77777777" w:rsidR="008A382C" w:rsidRDefault="008A382C">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5">
    <w:p w14:paraId="4826EF76" w14:textId="77777777" w:rsidR="008A382C" w:rsidRDefault="008A382C">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6">
    <w:p w14:paraId="18BD5B7C" w14:textId="77777777" w:rsidR="008A382C" w:rsidRDefault="008A382C">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7">
    <w:p w14:paraId="336B60D1" w14:textId="77777777" w:rsidR="008A382C" w:rsidRDefault="008A382C">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8">
    <w:p w14:paraId="396DF151" w14:textId="77777777" w:rsidR="008A382C" w:rsidRDefault="008A382C">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19">
    <w:p w14:paraId="380F7A5C" w14:textId="77777777" w:rsidR="008A382C" w:rsidRDefault="008A382C">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12.</w:t>
      </w:r>
    </w:p>
  </w:footnote>
  <w:footnote w:id="20">
    <w:p w14:paraId="44D5FEDA" w14:textId="163CE320" w:rsidR="008A382C" w:rsidRDefault="008A382C">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1">
    <w:p w14:paraId="609ECC75" w14:textId="77777777" w:rsidR="008A382C" w:rsidRDefault="008A382C">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2">
    <w:p w14:paraId="4716877C" w14:textId="17031FD8" w:rsidR="008A382C" w:rsidRDefault="008A382C">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określonych w § 8 ust.</w:t>
      </w:r>
      <w:r>
        <w:rPr>
          <w:rFonts w:ascii="Tahoma" w:hAnsi="Tahoma" w:cs="Tahoma"/>
          <w:sz w:val="16"/>
          <w:szCs w:val="16"/>
        </w:rPr>
        <w:t xml:space="preserve"> </w:t>
      </w:r>
      <w:r w:rsidRPr="00452B99">
        <w:rPr>
          <w:rFonts w:ascii="Tahoma" w:hAnsi="Tahoma" w:cs="Tahoma"/>
          <w:sz w:val="16"/>
          <w:szCs w:val="16"/>
        </w:rPr>
        <w:t>13</w:t>
      </w:r>
    </w:p>
  </w:footnote>
  <w:footnote w:id="23">
    <w:p w14:paraId="465877DD" w14:textId="77777777" w:rsidR="008A382C" w:rsidRDefault="008A382C">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4">
    <w:p w14:paraId="4F4871AF" w14:textId="77777777" w:rsidR="008A382C" w:rsidRPr="00CE6EE0" w:rsidRDefault="008A382C">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5">
    <w:p w14:paraId="1DA5B7A6"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6">
    <w:p w14:paraId="79830FAD"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33FD5EC7" w14:textId="1E6D5D0E" w:rsidR="008A382C" w:rsidRDefault="008A382C">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8">
    <w:p w14:paraId="35D6281A" w14:textId="1CF4EDFE" w:rsidR="008A382C" w:rsidRDefault="008A382C">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29">
    <w:p w14:paraId="1A29C6BF" w14:textId="77777777" w:rsidR="008A382C" w:rsidRDefault="008A382C" w:rsidP="00A51BA4">
      <w:pPr>
        <w:pStyle w:val="Tekstprzypisudolnego"/>
        <w:jc w:val="both"/>
      </w:pPr>
      <w:r>
        <w:rPr>
          <w:rStyle w:val="Odwoanieprzypisudolnego"/>
        </w:rPr>
        <w:footnoteRef/>
      </w:r>
      <w:r>
        <w:t xml:space="preserve"> </w:t>
      </w:r>
      <w:r w:rsidRPr="00CB5D70">
        <w:rPr>
          <w:rFonts w:ascii="Tahoma" w:hAnsi="Tahoma" w:cs="Tahoma"/>
          <w:sz w:val="16"/>
          <w:szCs w:val="16"/>
        </w:rPr>
        <w:t xml:space="preserve">Dotyczy </w:t>
      </w:r>
      <w:r>
        <w:rPr>
          <w:rFonts w:ascii="Tahoma" w:hAnsi="Tahoma" w:cs="Tahoma"/>
          <w:sz w:val="16"/>
          <w:szCs w:val="16"/>
        </w:rPr>
        <w:t>beneficjent</w:t>
      </w:r>
      <w:r w:rsidRPr="00CB5D70">
        <w:rPr>
          <w:rFonts w:ascii="Tahoma" w:hAnsi="Tahoma" w:cs="Tahoma"/>
          <w:sz w:val="16"/>
          <w:szCs w:val="16"/>
        </w:rPr>
        <w:t>ów zobowiązanych do wniesienia wkładu własnego.</w:t>
      </w:r>
    </w:p>
    <w:p w14:paraId="4FBA47AE" w14:textId="77777777" w:rsidR="008A382C" w:rsidRDefault="008A382C">
      <w:pPr>
        <w:pStyle w:val="Tekstprzypisudolnego"/>
      </w:pPr>
    </w:p>
  </w:footnote>
  <w:footnote w:id="30">
    <w:p w14:paraId="385CC430" w14:textId="350D7340" w:rsidR="008A382C" w:rsidRPr="00A30F30" w:rsidRDefault="008A382C">
      <w:pPr>
        <w:pStyle w:val="Tekstprzypisudolnego"/>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w:t>
      </w:r>
      <w:r w:rsidRPr="003D3D17">
        <w:t xml:space="preserve"> </w:t>
      </w:r>
      <w:r w:rsidRPr="003D3D17">
        <w:rPr>
          <w:rFonts w:ascii="Tahoma" w:hAnsi="Tahoma" w:cs="Tahoma"/>
          <w:sz w:val="16"/>
          <w:szCs w:val="16"/>
        </w:rPr>
        <w:t>Beneficjenci FE SL 2021-2027 dokonują aktualizacji wniosku wyłącznie w LSI2021.</w:t>
      </w:r>
    </w:p>
  </w:footnote>
  <w:footnote w:id="31">
    <w:p w14:paraId="44C8BCB4" w14:textId="77777777" w:rsidR="008A382C" w:rsidRPr="00A30F30" w:rsidRDefault="008A382C"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2">
    <w:p w14:paraId="63FC1616" w14:textId="7A4AF44A" w:rsidR="008A382C" w:rsidRDefault="008A382C" w:rsidP="00281D47">
      <w:pPr>
        <w:pStyle w:val="Tekstprzypisudolnego"/>
        <w:jc w:val="both"/>
      </w:pPr>
      <w:r>
        <w:rPr>
          <w:rStyle w:val="Odwoanieprzypisudolnego"/>
        </w:rPr>
        <w:footnoteRef/>
      </w:r>
      <w:r>
        <w:t xml:space="preserve"> </w:t>
      </w:r>
      <w:r>
        <w:rPr>
          <w:rFonts w:ascii="Tahoma" w:hAnsi="Tahoma" w:cs="Tahoma"/>
          <w:sz w:val="16"/>
          <w:szCs w:val="16"/>
        </w:rPr>
        <w:t>Jeśli dotyczy,</w:t>
      </w:r>
      <w:r w:rsidRPr="00CB5D70">
        <w:rPr>
          <w:rFonts w:ascii="Tahoma" w:hAnsi="Tahoma" w:cs="Tahoma"/>
          <w:sz w:val="16"/>
          <w:szCs w:val="16"/>
        </w:rPr>
        <w:t xml:space="preserve"> zgodnie z wnioskiem</w:t>
      </w:r>
      <w:r>
        <w:rPr>
          <w:rFonts w:ascii="Tahoma" w:hAnsi="Tahoma" w:cs="Tahoma"/>
          <w:sz w:val="16"/>
          <w:szCs w:val="16"/>
        </w:rPr>
        <w:t xml:space="preserve">. </w:t>
      </w:r>
    </w:p>
  </w:footnote>
  <w:footnote w:id="33">
    <w:p w14:paraId="4912500A" w14:textId="77777777" w:rsidR="008A382C" w:rsidRDefault="008A382C">
      <w:pPr>
        <w:pStyle w:val="Tekstprzypisudolnego"/>
      </w:pPr>
      <w:r>
        <w:rPr>
          <w:rStyle w:val="Odwoanieprzypisudolnego"/>
        </w:rPr>
        <w:footnoteRef/>
      </w:r>
      <w:r>
        <w:t xml:space="preserve"> </w:t>
      </w:r>
      <w:r w:rsidRPr="00CB5D70">
        <w:rPr>
          <w:rFonts w:ascii="Tahoma" w:hAnsi="Tahoma" w:cs="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cs="Tahoma"/>
          <w:bCs/>
          <w:sz w:val="16"/>
          <w:szCs w:val="16"/>
        </w:rPr>
        <w:t>Dz.U. 2017 r. poz. 2247).</w:t>
      </w:r>
    </w:p>
  </w:footnote>
  <w:footnote w:id="34">
    <w:p w14:paraId="5E957229"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35">
    <w:p w14:paraId="264989A1"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36">
    <w:p w14:paraId="6E31AD31"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37">
    <w:p w14:paraId="02CE2A7D" w14:textId="6483CBCE"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Patrz przypis </w:t>
      </w:r>
      <w:r>
        <w:rPr>
          <w:rFonts w:ascii="Tahoma" w:hAnsi="Tahoma" w:cs="Tahoma"/>
          <w:sz w:val="16"/>
          <w:szCs w:val="16"/>
        </w:rPr>
        <w:t>34.</w:t>
      </w:r>
    </w:p>
  </w:footnote>
  <w:footnote w:id="38">
    <w:p w14:paraId="3A40B04A"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39">
    <w:p w14:paraId="5EB7C72C" w14:textId="77777777" w:rsidR="008A382C" w:rsidRDefault="008A382C">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0">
    <w:p w14:paraId="4B60CDFB"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41">
    <w:p w14:paraId="5BCAFEB5"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42">
    <w:p w14:paraId="159A4E82"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43">
    <w:p w14:paraId="5BC28227" w14:textId="77777777" w:rsidR="008A382C" w:rsidRPr="00B1384C" w:rsidRDefault="008A382C">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44">
    <w:p w14:paraId="50080375" w14:textId="77777777" w:rsidR="008A382C" w:rsidRDefault="008A382C">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45">
    <w:p w14:paraId="78DFCC38" w14:textId="77777777" w:rsidR="008A382C" w:rsidRDefault="008A382C">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8A382C" w:rsidRPr="00B6717D" w:rsidRDefault="008A382C"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EE888AB8"/>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FF28836">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C7C09540"/>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150"/>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3A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23A8"/>
    <w:rsid w:val="000B3002"/>
    <w:rsid w:val="000B3712"/>
    <w:rsid w:val="000B49A7"/>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01F2"/>
    <w:rsid w:val="00104E0F"/>
    <w:rsid w:val="00105450"/>
    <w:rsid w:val="0010633E"/>
    <w:rsid w:val="00106F3C"/>
    <w:rsid w:val="00106F9C"/>
    <w:rsid w:val="00107046"/>
    <w:rsid w:val="00111F67"/>
    <w:rsid w:val="00112B42"/>
    <w:rsid w:val="00112CAD"/>
    <w:rsid w:val="00113184"/>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4D3F"/>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E1C7A"/>
    <w:rsid w:val="001E1C94"/>
    <w:rsid w:val="001E31E5"/>
    <w:rsid w:val="001E4440"/>
    <w:rsid w:val="001E4D63"/>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276E2"/>
    <w:rsid w:val="0023097F"/>
    <w:rsid w:val="00230DA8"/>
    <w:rsid w:val="002318EB"/>
    <w:rsid w:val="0023222C"/>
    <w:rsid w:val="002324FE"/>
    <w:rsid w:val="00233A97"/>
    <w:rsid w:val="00233BA5"/>
    <w:rsid w:val="00234643"/>
    <w:rsid w:val="00234953"/>
    <w:rsid w:val="00234A1A"/>
    <w:rsid w:val="002376C6"/>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3E44"/>
    <w:rsid w:val="002A4432"/>
    <w:rsid w:val="002A74AD"/>
    <w:rsid w:val="002A7D20"/>
    <w:rsid w:val="002B1BBE"/>
    <w:rsid w:val="002B257F"/>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A54"/>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473"/>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7640F"/>
    <w:rsid w:val="00381D53"/>
    <w:rsid w:val="0038284F"/>
    <w:rsid w:val="00382D1C"/>
    <w:rsid w:val="0038419E"/>
    <w:rsid w:val="003865CD"/>
    <w:rsid w:val="00386FB7"/>
    <w:rsid w:val="0039232F"/>
    <w:rsid w:val="00392DC6"/>
    <w:rsid w:val="0039415D"/>
    <w:rsid w:val="0039460D"/>
    <w:rsid w:val="00395411"/>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3D17"/>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29DE"/>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598A"/>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4AA"/>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46D4"/>
    <w:rsid w:val="005B4776"/>
    <w:rsid w:val="005B60FE"/>
    <w:rsid w:val="005B674C"/>
    <w:rsid w:val="005B6DF9"/>
    <w:rsid w:val="005B7081"/>
    <w:rsid w:val="005C0764"/>
    <w:rsid w:val="005C0A5C"/>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0402"/>
    <w:rsid w:val="00642FB3"/>
    <w:rsid w:val="00643BFE"/>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A0A"/>
    <w:rsid w:val="00695FF9"/>
    <w:rsid w:val="00696480"/>
    <w:rsid w:val="006A30F5"/>
    <w:rsid w:val="006A3CEA"/>
    <w:rsid w:val="006A4774"/>
    <w:rsid w:val="006A4B83"/>
    <w:rsid w:val="006A653A"/>
    <w:rsid w:val="006A720C"/>
    <w:rsid w:val="006B20F8"/>
    <w:rsid w:val="006B3A99"/>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41B2"/>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6400E"/>
    <w:rsid w:val="00771879"/>
    <w:rsid w:val="00771B7F"/>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5DE"/>
    <w:rsid w:val="007919D3"/>
    <w:rsid w:val="007921DA"/>
    <w:rsid w:val="0079305C"/>
    <w:rsid w:val="007936E6"/>
    <w:rsid w:val="00796275"/>
    <w:rsid w:val="007A09E7"/>
    <w:rsid w:val="007A0E0A"/>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4D6D"/>
    <w:rsid w:val="007C5821"/>
    <w:rsid w:val="007C6918"/>
    <w:rsid w:val="007C6F61"/>
    <w:rsid w:val="007C78B1"/>
    <w:rsid w:val="007D037A"/>
    <w:rsid w:val="007D05D0"/>
    <w:rsid w:val="007D17F8"/>
    <w:rsid w:val="007D2446"/>
    <w:rsid w:val="007D33D2"/>
    <w:rsid w:val="007D5CBC"/>
    <w:rsid w:val="007D62BC"/>
    <w:rsid w:val="007D7CBE"/>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82C"/>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389"/>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32FD"/>
    <w:rsid w:val="00963FF7"/>
    <w:rsid w:val="009645F1"/>
    <w:rsid w:val="00966F25"/>
    <w:rsid w:val="009671D2"/>
    <w:rsid w:val="009706CA"/>
    <w:rsid w:val="0098444C"/>
    <w:rsid w:val="00986EB6"/>
    <w:rsid w:val="009902D4"/>
    <w:rsid w:val="00991E96"/>
    <w:rsid w:val="00992A9C"/>
    <w:rsid w:val="00993492"/>
    <w:rsid w:val="00995787"/>
    <w:rsid w:val="009963FF"/>
    <w:rsid w:val="00996969"/>
    <w:rsid w:val="00996EA8"/>
    <w:rsid w:val="009A1BE8"/>
    <w:rsid w:val="009A1E43"/>
    <w:rsid w:val="009A28AB"/>
    <w:rsid w:val="009A6277"/>
    <w:rsid w:val="009A77C2"/>
    <w:rsid w:val="009B09BE"/>
    <w:rsid w:val="009B2AC5"/>
    <w:rsid w:val="009B2D5B"/>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C94"/>
    <w:rsid w:val="00A10F40"/>
    <w:rsid w:val="00A10F5D"/>
    <w:rsid w:val="00A20C26"/>
    <w:rsid w:val="00A23053"/>
    <w:rsid w:val="00A23F10"/>
    <w:rsid w:val="00A25840"/>
    <w:rsid w:val="00A26AEA"/>
    <w:rsid w:val="00A27075"/>
    <w:rsid w:val="00A2794E"/>
    <w:rsid w:val="00A27E0C"/>
    <w:rsid w:val="00A30F30"/>
    <w:rsid w:val="00A31C36"/>
    <w:rsid w:val="00A32898"/>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291F"/>
    <w:rsid w:val="00A632D8"/>
    <w:rsid w:val="00A64284"/>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D2C"/>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29C1"/>
    <w:rsid w:val="00AB3B52"/>
    <w:rsid w:val="00AB53D0"/>
    <w:rsid w:val="00AB557E"/>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E69"/>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39B8"/>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759"/>
    <w:rsid w:val="00BF493E"/>
    <w:rsid w:val="00BF4A41"/>
    <w:rsid w:val="00BF65C6"/>
    <w:rsid w:val="00BF6BBC"/>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6B3"/>
    <w:rsid w:val="00C15E2D"/>
    <w:rsid w:val="00C166CB"/>
    <w:rsid w:val="00C2241C"/>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09C"/>
    <w:rsid w:val="00CB024E"/>
    <w:rsid w:val="00CB0DB9"/>
    <w:rsid w:val="00CB1EE5"/>
    <w:rsid w:val="00CB31A5"/>
    <w:rsid w:val="00CB3349"/>
    <w:rsid w:val="00CB3D51"/>
    <w:rsid w:val="00CB4AD5"/>
    <w:rsid w:val="00CB5D70"/>
    <w:rsid w:val="00CB7F1A"/>
    <w:rsid w:val="00CC04CB"/>
    <w:rsid w:val="00CC118F"/>
    <w:rsid w:val="00CC1F59"/>
    <w:rsid w:val="00CC216A"/>
    <w:rsid w:val="00CC2380"/>
    <w:rsid w:val="00CC3A1B"/>
    <w:rsid w:val="00CC3B55"/>
    <w:rsid w:val="00CC5A69"/>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23E"/>
    <w:rsid w:val="00CF4C07"/>
    <w:rsid w:val="00CF730D"/>
    <w:rsid w:val="00CF7A30"/>
    <w:rsid w:val="00D00695"/>
    <w:rsid w:val="00D00B86"/>
    <w:rsid w:val="00D0385B"/>
    <w:rsid w:val="00D040E1"/>
    <w:rsid w:val="00D05921"/>
    <w:rsid w:val="00D06101"/>
    <w:rsid w:val="00D06F18"/>
    <w:rsid w:val="00D07271"/>
    <w:rsid w:val="00D07F20"/>
    <w:rsid w:val="00D11FDB"/>
    <w:rsid w:val="00D121D1"/>
    <w:rsid w:val="00D12402"/>
    <w:rsid w:val="00D12F8D"/>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5216"/>
    <w:rsid w:val="00D4728C"/>
    <w:rsid w:val="00D50E92"/>
    <w:rsid w:val="00D51768"/>
    <w:rsid w:val="00D51D63"/>
    <w:rsid w:val="00D5251A"/>
    <w:rsid w:val="00D52856"/>
    <w:rsid w:val="00D53D68"/>
    <w:rsid w:val="00D54CDF"/>
    <w:rsid w:val="00D54DC3"/>
    <w:rsid w:val="00D6027B"/>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3FB9"/>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3FF9"/>
    <w:rsid w:val="00E3443E"/>
    <w:rsid w:val="00E346FD"/>
    <w:rsid w:val="00E3471B"/>
    <w:rsid w:val="00E35961"/>
    <w:rsid w:val="00E35C1D"/>
    <w:rsid w:val="00E35F79"/>
    <w:rsid w:val="00E36525"/>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BF1"/>
    <w:rsid w:val="00EC4078"/>
    <w:rsid w:val="00EC5BCB"/>
    <w:rsid w:val="00EC666D"/>
    <w:rsid w:val="00EC6E5C"/>
    <w:rsid w:val="00EC76C7"/>
    <w:rsid w:val="00EC7EAD"/>
    <w:rsid w:val="00ED18E8"/>
    <w:rsid w:val="00ED3E47"/>
    <w:rsid w:val="00ED3F65"/>
    <w:rsid w:val="00ED5954"/>
    <w:rsid w:val="00ED6250"/>
    <w:rsid w:val="00EE1264"/>
    <w:rsid w:val="00EE244C"/>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1708"/>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EMPL-B5-UNIT@ec.europa.eu" TargetMode="External"/><Relationship Id="rId3" Type="http://schemas.openxmlformats.org/officeDocument/2006/relationships/customXml" Target="../customXml/item3.xml"/><Relationship Id="rId21" Type="http://schemas.openxmlformats.org/officeDocument/2006/relationships/hyperlink" Target="https://funduszeue.slaskie.pl/czytaj/dane_osobowe_FESL"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regio-poland@ec.europa.eu" TargetMode="Externa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mailto:systemyFS@slaskie.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ue@slaskie.pl" TargetMode="Externa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fundusze@slaski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instrukcje.cst2021.gov.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promocjaue@slaskie.pl" TargetMode="External"/><Relationship Id="rId27" Type="http://schemas.openxmlformats.org/officeDocument/2006/relationships/hyperlink" Target="mailto:funduszeue@slaskie.pl" TargetMode="External"/><Relationship Id="rId30" Type="http://schemas.openxmlformats.org/officeDocument/2006/relationships/fontTable" Target="fontTable.xml"/><Relationship Id="R6162725930dd459e"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1" ma:contentTypeDescription="Utwórz nowy dokument." ma:contentTypeScope="" ma:versionID="06fb6899aa5571eb251d58c7a2f9400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289a5ac8d47bb23c808cb99302bf9b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0AC7C14A-19ED-4B9F-BCCE-CA61E2B2FC35}">
  <ds:schemaRef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d47a4560-aee9-43e8-973f-2abd655c26a0"/>
    <ds:schemaRef ds:uri="d4f64a22-a125-4b7a-afce-4a30c86a8f7c"/>
    <ds:schemaRef ds:uri="http://purl.org/dc/dcmitype/"/>
  </ds:schemaRefs>
</ds:datastoreItem>
</file>

<file path=customXml/itemProps3.xml><?xml version="1.0" encoding="utf-8"?>
<ds:datastoreItem xmlns:ds="http://schemas.openxmlformats.org/officeDocument/2006/customXml" ds:itemID="{63429591-96A6-40F4-8BA5-FD26B4E91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3A8FB-3BD1-41BC-BAD5-139ACA16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10806</Words>
  <Characters>69604</Characters>
  <Application>Microsoft Office Word</Application>
  <DocSecurity>0</DocSecurity>
  <Lines>580</Lines>
  <Paragraphs>160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6</cp:revision>
  <cp:lastPrinted>2023-05-17T08:50:00Z</cp:lastPrinted>
  <dcterms:created xsi:type="dcterms:W3CDTF">2023-07-18T13:28:00Z</dcterms:created>
  <dcterms:modified xsi:type="dcterms:W3CDTF">2023-07-20T08:15:00Z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