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E8D8D4" w14:textId="0D7D4B23" w:rsidR="001F0D91" w:rsidRDefault="001F0D91" w:rsidP="001F0D91">
      <w:pPr>
        <w:pStyle w:val="Nagwek"/>
        <w:rPr>
          <w:rFonts w:ascii="Times New Roman" w:hAnsi="Times New Roman"/>
        </w:rPr>
      </w:pPr>
      <w:r>
        <w:t xml:space="preserve">Załącznik nr </w:t>
      </w:r>
      <w:r>
        <w:t>2</w:t>
      </w:r>
      <w:r>
        <w:t xml:space="preserve"> do Uchwały Zarządu nr 2623/471/VI/2023 z dnia 12.12.2023 r.</w:t>
      </w:r>
    </w:p>
    <w:p w14:paraId="622FCB48" w14:textId="77777777" w:rsidR="002358DF" w:rsidRPr="00DD35DD" w:rsidRDefault="002358DF" w:rsidP="00DD35DD">
      <w:pPr>
        <w:spacing w:line="360" w:lineRule="auto"/>
        <w:rPr>
          <w:rFonts w:cs="Arial"/>
        </w:rPr>
      </w:pPr>
    </w:p>
    <w:p w14:paraId="5E96694A" w14:textId="77777777" w:rsidR="00E72D9B" w:rsidRPr="00DD35DD" w:rsidRDefault="00640EC6" w:rsidP="00DD35DD">
      <w:pPr>
        <w:spacing w:line="360" w:lineRule="auto"/>
        <w:rPr>
          <w:rFonts w:cs="Arial"/>
        </w:rPr>
      </w:pPr>
      <w:r w:rsidRPr="00DD35DD">
        <w:rPr>
          <w:rFonts w:cs="Arial"/>
        </w:rPr>
        <w:t xml:space="preserve"> </w:t>
      </w:r>
      <w:r w:rsidR="00E72D9B" w:rsidRPr="00DD35DD">
        <w:rPr>
          <w:rFonts w:cs="Arial"/>
          <w:noProof/>
          <w:lang w:eastAsia="pl-PL"/>
        </w:rPr>
        <w:drawing>
          <wp:inline distT="0" distB="0" distL="0" distR="0" wp14:anchorId="422147CB" wp14:editId="487C15AA">
            <wp:extent cx="1511935" cy="506095"/>
            <wp:effectExtent l="0" t="0" r="0" b="8255"/>
            <wp:docPr id="1" name="Obraz 1" descr="Herb województwa śląskiego z dopiskiem &quot;Województwo Śląskie&quo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11935" cy="506095"/>
                    </a:xfrm>
                    <a:prstGeom prst="rect">
                      <a:avLst/>
                    </a:prstGeom>
                    <a:noFill/>
                  </pic:spPr>
                </pic:pic>
              </a:graphicData>
            </a:graphic>
          </wp:inline>
        </w:drawing>
      </w:r>
      <w:bookmarkStart w:id="0" w:name="_GoBack"/>
      <w:bookmarkEnd w:id="0"/>
    </w:p>
    <w:p w14:paraId="4B521772" w14:textId="77777777" w:rsidR="00E72D9B" w:rsidRPr="00DD35DD" w:rsidRDefault="00E72D9B" w:rsidP="00DD35DD">
      <w:pPr>
        <w:pStyle w:val="Podtytu"/>
        <w:spacing w:line="360" w:lineRule="auto"/>
        <w:jc w:val="center"/>
        <w:rPr>
          <w:rFonts w:cs="Arial"/>
          <w:b/>
          <w:i/>
          <w:color w:val="767171" w:themeColor="background2" w:themeShade="80"/>
        </w:rPr>
      </w:pPr>
    </w:p>
    <w:p w14:paraId="275A48E8" w14:textId="77777777" w:rsidR="00E72D9B" w:rsidRPr="00DD35DD" w:rsidRDefault="00E72D9B" w:rsidP="00DD35DD">
      <w:pPr>
        <w:spacing w:line="360" w:lineRule="auto"/>
        <w:jc w:val="center"/>
        <w:rPr>
          <w:rFonts w:cs="Arial"/>
        </w:rPr>
      </w:pPr>
    </w:p>
    <w:p w14:paraId="4DABB39D" w14:textId="77777777" w:rsidR="00E72D9B" w:rsidRPr="00DD35DD" w:rsidRDefault="00D80D89" w:rsidP="00DD35DD">
      <w:pPr>
        <w:pStyle w:val="Podtytu"/>
        <w:spacing w:line="360" w:lineRule="auto"/>
        <w:jc w:val="center"/>
        <w:rPr>
          <w:rFonts w:cs="Arial"/>
          <w:b/>
          <w:color w:val="auto"/>
        </w:rPr>
      </w:pPr>
      <w:r w:rsidRPr="00DD35DD">
        <w:rPr>
          <w:rFonts w:cs="Arial"/>
          <w:b/>
          <w:color w:val="auto"/>
        </w:rPr>
        <w:t xml:space="preserve">Zarząd Województwa Śląskiego – Instytucja Zarządzająca </w:t>
      </w:r>
      <w:r w:rsidR="007D16A3" w:rsidRPr="00DD35DD">
        <w:rPr>
          <w:rFonts w:cs="Arial"/>
          <w:b/>
          <w:color w:val="auto"/>
        </w:rPr>
        <w:t>Departament Europejskiego Funduszu Społecznego</w:t>
      </w:r>
    </w:p>
    <w:p w14:paraId="4F1664E0" w14:textId="77777777" w:rsidR="007D16A3" w:rsidRPr="00DD35DD" w:rsidRDefault="007D16A3" w:rsidP="00DD35DD">
      <w:pPr>
        <w:spacing w:line="360" w:lineRule="auto"/>
        <w:rPr>
          <w:rFonts w:cs="Arial"/>
        </w:rPr>
      </w:pPr>
    </w:p>
    <w:p w14:paraId="2928D339" w14:textId="77777777" w:rsidR="00E72D9B" w:rsidRPr="00DD35DD" w:rsidRDefault="00E72D9B" w:rsidP="00DD35DD">
      <w:pPr>
        <w:pStyle w:val="Podtytu"/>
        <w:spacing w:line="360" w:lineRule="auto"/>
        <w:jc w:val="center"/>
        <w:rPr>
          <w:rFonts w:cs="Arial"/>
          <w:b/>
          <w:color w:val="auto"/>
        </w:rPr>
      </w:pPr>
      <w:r w:rsidRPr="00DD35DD">
        <w:rPr>
          <w:rFonts w:cs="Arial"/>
          <w:b/>
          <w:color w:val="auto"/>
        </w:rPr>
        <w:t>REGULAMIN WYBORU PROJEKTÓW</w:t>
      </w:r>
      <w:r w:rsidRPr="00DD35DD">
        <w:rPr>
          <w:rStyle w:val="Odwoanieprzypisudolnego"/>
          <w:rFonts w:cs="Arial"/>
          <w:b/>
          <w:color w:val="auto"/>
        </w:rPr>
        <w:footnoteReference w:id="2"/>
      </w:r>
    </w:p>
    <w:p w14:paraId="1E3BF020" w14:textId="77777777" w:rsidR="009903EE" w:rsidRPr="00DD35DD" w:rsidRDefault="00E72D9B" w:rsidP="00DD35DD">
      <w:pPr>
        <w:pStyle w:val="Podtytu"/>
        <w:spacing w:after="240" w:line="360" w:lineRule="auto"/>
        <w:jc w:val="center"/>
        <w:rPr>
          <w:rFonts w:cs="Arial"/>
          <w:b/>
          <w:color w:val="auto"/>
        </w:rPr>
      </w:pPr>
      <w:r w:rsidRPr="00DD35DD">
        <w:rPr>
          <w:rFonts w:cs="Arial"/>
          <w:b/>
          <w:color w:val="auto"/>
        </w:rPr>
        <w:t xml:space="preserve">W </w:t>
      </w:r>
      <w:r w:rsidR="00777D9E" w:rsidRPr="00DD35DD">
        <w:rPr>
          <w:rFonts w:cs="Arial"/>
          <w:b/>
          <w:color w:val="auto"/>
        </w:rPr>
        <w:t xml:space="preserve">SPOSÓB </w:t>
      </w:r>
      <w:r w:rsidRPr="00DD35DD">
        <w:rPr>
          <w:rFonts w:cs="Arial"/>
          <w:b/>
          <w:color w:val="auto"/>
        </w:rPr>
        <w:t>KONKURENCYJNY</w:t>
      </w:r>
    </w:p>
    <w:p w14:paraId="7C77BADC" w14:textId="77777777" w:rsidR="00E72D9B" w:rsidRPr="00DD35DD" w:rsidRDefault="00E72D9B" w:rsidP="00DD35DD">
      <w:pPr>
        <w:pStyle w:val="Podtytu"/>
        <w:spacing w:line="360" w:lineRule="auto"/>
        <w:rPr>
          <w:rFonts w:cs="Arial"/>
          <w:b/>
          <w:color w:val="auto"/>
        </w:rPr>
      </w:pPr>
    </w:p>
    <w:p w14:paraId="184895D1" w14:textId="77777777" w:rsidR="00E72D9B" w:rsidRPr="00DD35DD" w:rsidRDefault="00E72D9B" w:rsidP="00DD35DD">
      <w:pPr>
        <w:pStyle w:val="Podtytu"/>
        <w:spacing w:line="360" w:lineRule="auto"/>
        <w:jc w:val="center"/>
        <w:rPr>
          <w:rFonts w:cs="Arial"/>
          <w:b/>
          <w:color w:val="auto"/>
        </w:rPr>
      </w:pPr>
      <w:r w:rsidRPr="00DD35DD">
        <w:rPr>
          <w:rFonts w:cs="Arial"/>
          <w:b/>
          <w:color w:val="auto"/>
        </w:rPr>
        <w:t xml:space="preserve">w ramach programu </w:t>
      </w:r>
    </w:p>
    <w:p w14:paraId="33A82B33" w14:textId="77777777" w:rsidR="00E72D9B" w:rsidRPr="00DD35DD" w:rsidRDefault="00E72D9B" w:rsidP="00DD35DD">
      <w:pPr>
        <w:pStyle w:val="Podtytu"/>
        <w:spacing w:line="360" w:lineRule="auto"/>
        <w:jc w:val="center"/>
        <w:rPr>
          <w:rFonts w:cs="Arial"/>
          <w:b/>
          <w:color w:val="auto"/>
        </w:rPr>
      </w:pPr>
      <w:r w:rsidRPr="00DD35DD">
        <w:rPr>
          <w:rFonts w:cs="Arial"/>
          <w:b/>
          <w:color w:val="auto"/>
        </w:rPr>
        <w:t>Fundusze Europejskie dla Śląskiego 2021-2027</w:t>
      </w:r>
    </w:p>
    <w:p w14:paraId="558E06D0" w14:textId="77777777" w:rsidR="00E72D9B" w:rsidRPr="00DD35DD" w:rsidRDefault="00E72D9B" w:rsidP="00DD35DD">
      <w:pPr>
        <w:pStyle w:val="Podtytu"/>
        <w:spacing w:line="360" w:lineRule="auto"/>
        <w:jc w:val="center"/>
        <w:rPr>
          <w:rFonts w:cs="Arial"/>
          <w:b/>
          <w:color w:val="auto"/>
        </w:rPr>
      </w:pPr>
    </w:p>
    <w:p w14:paraId="44A837BF" w14:textId="496154F1" w:rsidR="00E72D9B" w:rsidRPr="00DD35DD" w:rsidRDefault="5E0C28DB" w:rsidP="00DD35DD">
      <w:pPr>
        <w:pStyle w:val="Podtytu"/>
        <w:spacing w:after="2760" w:line="360" w:lineRule="auto"/>
        <w:jc w:val="center"/>
        <w:rPr>
          <w:rFonts w:cs="Arial"/>
          <w:b/>
          <w:bCs/>
          <w:color w:val="767171" w:themeColor="background2" w:themeShade="80"/>
        </w:rPr>
      </w:pPr>
      <w:bookmarkStart w:id="1" w:name="_Hlk133321632"/>
      <w:r w:rsidRPr="00DD35DD">
        <w:rPr>
          <w:rFonts w:cs="Arial"/>
          <w:b/>
          <w:bCs/>
          <w:color w:val="auto"/>
        </w:rPr>
        <w:t xml:space="preserve">nr </w:t>
      </w:r>
      <w:r w:rsidR="00992CB3" w:rsidRPr="00DD35DD">
        <w:rPr>
          <w:rFonts w:cs="Arial"/>
          <w:b/>
          <w:bCs/>
          <w:color w:val="auto"/>
        </w:rPr>
        <w:t>FESL.06.03-IZ.01-014/23</w:t>
      </w:r>
    </w:p>
    <w:bookmarkEnd w:id="1"/>
    <w:p w14:paraId="046F8098" w14:textId="77777777" w:rsidR="00E72D9B" w:rsidRPr="00DD35DD" w:rsidRDefault="00E72D9B" w:rsidP="00DD35DD">
      <w:pPr>
        <w:pStyle w:val="Podtytu"/>
        <w:spacing w:line="360" w:lineRule="auto"/>
        <w:jc w:val="center"/>
        <w:rPr>
          <w:rFonts w:cs="Arial"/>
          <w:b/>
          <w:color w:val="auto"/>
        </w:rPr>
      </w:pPr>
      <w:r w:rsidRPr="00DD35DD">
        <w:rPr>
          <w:rFonts w:cs="Arial"/>
          <w:b/>
          <w:color w:val="auto"/>
        </w:rPr>
        <w:t xml:space="preserve">PRIORYTET </w:t>
      </w:r>
      <w:r w:rsidR="007D16A3" w:rsidRPr="00DD35DD">
        <w:rPr>
          <w:rFonts w:cs="Arial"/>
          <w:b/>
          <w:color w:val="auto"/>
        </w:rPr>
        <w:t>FESL.06 Fundusze Europejskie dla edukacji</w:t>
      </w:r>
    </w:p>
    <w:p w14:paraId="44A4F167" w14:textId="77777777" w:rsidR="00E72D9B" w:rsidRPr="00DD35DD" w:rsidRDefault="00E72D9B" w:rsidP="00DD35DD">
      <w:pPr>
        <w:pStyle w:val="Podtytu"/>
        <w:spacing w:after="840" w:line="360" w:lineRule="auto"/>
        <w:jc w:val="center"/>
        <w:rPr>
          <w:rFonts w:cs="Arial"/>
          <w:b/>
          <w:color w:val="auto"/>
        </w:rPr>
      </w:pPr>
      <w:r w:rsidRPr="00DD35DD">
        <w:rPr>
          <w:rFonts w:cs="Arial"/>
          <w:b/>
          <w:color w:val="auto"/>
        </w:rPr>
        <w:t xml:space="preserve">DZIAŁANIE </w:t>
      </w:r>
      <w:bookmarkStart w:id="2" w:name="_Hlk129254146"/>
      <w:r w:rsidR="007D16A3" w:rsidRPr="00DD35DD">
        <w:rPr>
          <w:rFonts w:cs="Arial"/>
          <w:b/>
          <w:color w:val="auto"/>
        </w:rPr>
        <w:t xml:space="preserve">6.3 Kształcenie zawodowe </w:t>
      </w:r>
      <w:r w:rsidR="00FE42BB" w:rsidRPr="00DD35DD">
        <w:rPr>
          <w:rFonts w:cs="Arial"/>
          <w:b/>
          <w:color w:val="auto"/>
        </w:rPr>
        <w:br/>
        <w:t>TYP: S</w:t>
      </w:r>
      <w:r w:rsidR="007D16A3" w:rsidRPr="00DD35DD">
        <w:rPr>
          <w:rFonts w:cs="Arial"/>
          <w:b/>
          <w:color w:val="auto"/>
        </w:rPr>
        <w:t>taże uczniowskie w kształceniu zawodowym</w:t>
      </w:r>
      <w:bookmarkEnd w:id="2"/>
    </w:p>
    <w:p w14:paraId="06CDE060" w14:textId="2AF7B24B" w:rsidR="002170AE" w:rsidRPr="00DD35DD" w:rsidRDefault="007D16A3" w:rsidP="00DD35DD">
      <w:pPr>
        <w:pStyle w:val="Podtytu"/>
        <w:spacing w:line="360" w:lineRule="auto"/>
        <w:jc w:val="center"/>
        <w:rPr>
          <w:rFonts w:cs="Arial"/>
          <w:b/>
          <w:color w:val="auto"/>
        </w:rPr>
        <w:sectPr w:rsidR="002170AE" w:rsidRPr="00DD35DD" w:rsidSect="008E7C39">
          <w:headerReference w:type="default" r:id="rId12"/>
          <w:footerReference w:type="default" r:id="rId13"/>
          <w:headerReference w:type="first" r:id="rId14"/>
          <w:footerReference w:type="first" r:id="rId15"/>
          <w:pgSz w:w="11906" w:h="16838" w:code="9"/>
          <w:pgMar w:top="568" w:right="1418" w:bottom="1418" w:left="1418" w:header="709" w:footer="709" w:gutter="0"/>
          <w:cols w:space="708"/>
          <w:titlePg/>
          <w:docGrid w:linePitch="360"/>
        </w:sectPr>
      </w:pPr>
      <w:r w:rsidRPr="00DD35DD">
        <w:rPr>
          <w:rFonts w:cs="Arial"/>
          <w:b/>
          <w:color w:val="auto"/>
        </w:rPr>
        <w:t>Katowice,</w:t>
      </w:r>
      <w:r w:rsidR="0048181B" w:rsidRPr="00DD35DD">
        <w:rPr>
          <w:rFonts w:cs="Arial"/>
          <w:b/>
          <w:color w:val="auto"/>
        </w:rPr>
        <w:t xml:space="preserve"> </w:t>
      </w:r>
      <w:r w:rsidR="004717CF">
        <w:rPr>
          <w:rFonts w:cs="Arial"/>
          <w:b/>
          <w:color w:val="auto"/>
        </w:rPr>
        <w:t>26.04.2</w:t>
      </w:r>
      <w:r w:rsidRPr="00DD35DD">
        <w:rPr>
          <w:rFonts w:cs="Arial"/>
          <w:b/>
          <w:color w:val="auto"/>
        </w:rPr>
        <w:t>023</w:t>
      </w:r>
      <w:r w:rsidR="004717CF">
        <w:rPr>
          <w:rFonts w:cs="Arial"/>
          <w:b/>
          <w:color w:val="auto"/>
        </w:rPr>
        <w:t xml:space="preserve"> r.</w:t>
      </w:r>
    </w:p>
    <w:p w14:paraId="23258231" w14:textId="77777777" w:rsidR="00E72D9B" w:rsidRPr="00DD35DD" w:rsidRDefault="00E72D9B" w:rsidP="00DD35DD">
      <w:pPr>
        <w:pStyle w:val="Podtytu"/>
        <w:spacing w:line="360" w:lineRule="auto"/>
        <w:rPr>
          <w:rFonts w:cs="Arial"/>
          <w:b/>
          <w:color w:val="767171" w:themeColor="background2" w:themeShade="80"/>
        </w:rPr>
      </w:pPr>
    </w:p>
    <w:bookmarkStart w:id="3" w:name="_Toc114570830" w:displacedByCustomXml="next"/>
    <w:sdt>
      <w:sdtPr>
        <w:rPr>
          <w:rFonts w:cstheme="minorBidi"/>
          <w:b w:val="0"/>
          <w:bCs/>
          <w:color w:val="auto"/>
          <w:szCs w:val="22"/>
        </w:rPr>
        <w:id w:val="-1271384484"/>
        <w:docPartObj>
          <w:docPartGallery w:val="Table of Contents"/>
          <w:docPartUnique/>
        </w:docPartObj>
      </w:sdtPr>
      <w:sdtEndPr>
        <w:rPr>
          <w:bCs w:val="0"/>
        </w:rPr>
      </w:sdtEndPr>
      <w:sdtContent>
        <w:p w14:paraId="710057EE" w14:textId="77777777" w:rsidR="00E72D9B" w:rsidRPr="00DD35DD" w:rsidRDefault="00E72D9B" w:rsidP="00E4315B">
          <w:pPr>
            <w:pStyle w:val="Nagwekspisutreci"/>
            <w:rPr>
              <w:rStyle w:val="Nagwek1Znak"/>
              <w:rFonts w:cs="Arial"/>
              <w:b/>
            </w:rPr>
          </w:pPr>
          <w:r w:rsidRPr="00DD35DD">
            <w:rPr>
              <w:rStyle w:val="Nagwek1Znak"/>
              <w:rFonts w:cs="Arial"/>
            </w:rPr>
            <w:t>Spis treści</w:t>
          </w:r>
        </w:p>
        <w:p w14:paraId="1E756497" w14:textId="7CD13D15" w:rsidR="00C232E3" w:rsidRPr="00DD35DD" w:rsidRDefault="00E72D9B" w:rsidP="00DD35DD">
          <w:pPr>
            <w:pStyle w:val="Spistreci1"/>
            <w:spacing w:line="360" w:lineRule="auto"/>
            <w:rPr>
              <w:rFonts w:eastAsiaTheme="minorEastAsia" w:cs="Arial"/>
              <w:noProof/>
              <w:sz w:val="22"/>
              <w:lang w:eastAsia="pl-PL"/>
            </w:rPr>
          </w:pPr>
          <w:r w:rsidRPr="00DD35DD">
            <w:rPr>
              <w:rFonts w:cs="Arial"/>
            </w:rPr>
            <w:fldChar w:fldCharType="begin"/>
          </w:r>
          <w:r w:rsidRPr="00DD35DD">
            <w:rPr>
              <w:rFonts w:cs="Arial"/>
            </w:rPr>
            <w:instrText xml:space="preserve"> TOC \o "1-3" \h \z \u </w:instrText>
          </w:r>
          <w:r w:rsidRPr="00DD35DD">
            <w:rPr>
              <w:rFonts w:cs="Arial"/>
            </w:rPr>
            <w:fldChar w:fldCharType="separate"/>
          </w:r>
          <w:hyperlink w:anchor="_Toc132961093" w:history="1">
            <w:r w:rsidR="00C232E3" w:rsidRPr="00DD35DD">
              <w:rPr>
                <w:rStyle w:val="Hipercze"/>
                <w:rFonts w:cs="Arial"/>
                <w:noProof/>
              </w:rPr>
              <w:t>1.</w:t>
            </w:r>
            <w:r w:rsidR="00C232E3" w:rsidRPr="00DD35DD">
              <w:rPr>
                <w:rFonts w:eastAsiaTheme="minorEastAsia" w:cs="Arial"/>
                <w:noProof/>
                <w:sz w:val="22"/>
                <w:lang w:eastAsia="pl-PL"/>
              </w:rPr>
              <w:tab/>
            </w:r>
            <w:r w:rsidR="00C232E3" w:rsidRPr="00DD35DD">
              <w:rPr>
                <w:rStyle w:val="Hipercze"/>
                <w:rFonts w:cs="Arial"/>
                <w:noProof/>
              </w:rPr>
              <w:t>Informacje o naborze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5</w:t>
            </w:r>
            <w:r w:rsidR="00C232E3" w:rsidRPr="00DD35DD">
              <w:rPr>
                <w:rFonts w:cs="Arial"/>
                <w:noProof/>
                <w:webHidden/>
              </w:rPr>
              <w:fldChar w:fldCharType="end"/>
            </w:r>
          </w:hyperlink>
        </w:p>
        <w:p w14:paraId="18A0B140" w14:textId="3EC40120" w:rsidR="00C232E3" w:rsidRPr="00DD35DD" w:rsidRDefault="008543F7" w:rsidP="00DD35DD">
          <w:pPr>
            <w:pStyle w:val="Spistreci2"/>
            <w:spacing w:line="360" w:lineRule="auto"/>
            <w:rPr>
              <w:rFonts w:eastAsiaTheme="minorEastAsia" w:cs="Arial"/>
              <w:noProof/>
              <w:sz w:val="22"/>
              <w:lang w:eastAsia="pl-PL"/>
            </w:rPr>
          </w:pPr>
          <w:hyperlink w:anchor="_Toc132961094" w:history="1">
            <w:r w:rsidR="00C232E3" w:rsidRPr="00DD35DD">
              <w:rPr>
                <w:rStyle w:val="Hipercze"/>
                <w:rFonts w:cs="Arial"/>
                <w:noProof/>
                <w14:scene3d>
                  <w14:camera w14:prst="orthographicFront"/>
                  <w14:lightRig w14:rig="threePt" w14:dir="t">
                    <w14:rot w14:lat="0" w14:lon="0" w14:rev="0"/>
                  </w14:lightRig>
                </w14:scene3d>
              </w:rPr>
              <w:t>1.1</w:t>
            </w:r>
            <w:r w:rsidR="00C232E3" w:rsidRPr="00DD35DD">
              <w:rPr>
                <w:rFonts w:eastAsiaTheme="minorEastAsia" w:cs="Arial"/>
                <w:noProof/>
                <w:sz w:val="22"/>
                <w:lang w:eastAsia="pl-PL"/>
              </w:rPr>
              <w:tab/>
            </w:r>
            <w:r w:rsidR="00C232E3" w:rsidRPr="00DD35DD">
              <w:rPr>
                <w:rStyle w:val="Hipercze"/>
                <w:rFonts w:cs="Arial"/>
                <w:noProof/>
              </w:rPr>
              <w:t>Jak wziąć udział w naborze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5</w:t>
            </w:r>
            <w:r w:rsidR="00C232E3" w:rsidRPr="00DD35DD">
              <w:rPr>
                <w:rFonts w:cs="Arial"/>
                <w:noProof/>
                <w:webHidden/>
              </w:rPr>
              <w:fldChar w:fldCharType="end"/>
            </w:r>
          </w:hyperlink>
        </w:p>
        <w:p w14:paraId="67BCA729" w14:textId="733384C0" w:rsidR="00C232E3" w:rsidRPr="00DD35DD" w:rsidRDefault="008543F7" w:rsidP="00DD35DD">
          <w:pPr>
            <w:pStyle w:val="Spistreci2"/>
            <w:spacing w:line="360" w:lineRule="auto"/>
            <w:rPr>
              <w:rFonts w:eastAsiaTheme="minorEastAsia" w:cs="Arial"/>
              <w:noProof/>
              <w:sz w:val="22"/>
              <w:lang w:eastAsia="pl-PL"/>
            </w:rPr>
          </w:pPr>
          <w:hyperlink w:anchor="_Toc132961095" w:history="1">
            <w:r w:rsidR="00C232E3" w:rsidRPr="00DD35DD">
              <w:rPr>
                <w:rStyle w:val="Hipercze"/>
                <w:rFonts w:cs="Arial"/>
                <w:noProof/>
                <w14:scene3d>
                  <w14:camera w14:prst="orthographicFront"/>
                  <w14:lightRig w14:rig="threePt" w14:dir="t">
                    <w14:rot w14:lat="0" w14:lon="0" w14:rev="0"/>
                  </w14:lightRig>
                </w14:scene3d>
              </w:rPr>
              <w:t>1.2</w:t>
            </w:r>
            <w:r w:rsidR="00C232E3" w:rsidRPr="00DD35DD">
              <w:rPr>
                <w:rFonts w:eastAsiaTheme="minorEastAsia" w:cs="Arial"/>
                <w:noProof/>
                <w:sz w:val="22"/>
                <w:lang w:eastAsia="pl-PL"/>
              </w:rPr>
              <w:tab/>
            </w:r>
            <w:r w:rsidR="00C232E3" w:rsidRPr="00DD35DD">
              <w:rPr>
                <w:rStyle w:val="Hipercze"/>
                <w:rFonts w:cs="Arial"/>
                <w:noProof/>
              </w:rPr>
              <w:t>Ważne daty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5</w:t>
            </w:r>
            <w:r w:rsidR="00C232E3" w:rsidRPr="00DD35DD">
              <w:rPr>
                <w:rFonts w:cs="Arial"/>
                <w:noProof/>
                <w:webHidden/>
              </w:rPr>
              <w:fldChar w:fldCharType="end"/>
            </w:r>
          </w:hyperlink>
        </w:p>
        <w:p w14:paraId="4B65B19A" w14:textId="62E310AB" w:rsidR="00C232E3" w:rsidRPr="00DD35DD" w:rsidRDefault="008543F7" w:rsidP="00DD35DD">
          <w:pPr>
            <w:pStyle w:val="Spistreci2"/>
            <w:spacing w:line="360" w:lineRule="auto"/>
            <w:rPr>
              <w:rFonts w:eastAsiaTheme="minorEastAsia" w:cs="Arial"/>
              <w:noProof/>
              <w:sz w:val="22"/>
              <w:lang w:eastAsia="pl-PL"/>
            </w:rPr>
          </w:pPr>
          <w:hyperlink w:anchor="_Toc132961096" w:history="1">
            <w:r w:rsidR="00C232E3" w:rsidRPr="00DD35DD">
              <w:rPr>
                <w:rStyle w:val="Hipercze"/>
                <w:rFonts w:cs="Arial"/>
                <w:noProof/>
                <w14:scene3d>
                  <w14:camera w14:prst="orthographicFront"/>
                  <w14:lightRig w14:rig="threePt" w14:dir="t">
                    <w14:rot w14:lat="0" w14:lon="0" w14:rev="0"/>
                  </w14:lightRig>
                </w14:scene3d>
              </w:rPr>
              <w:t>1.3</w:t>
            </w:r>
            <w:r w:rsidR="00C232E3" w:rsidRPr="00DD35DD">
              <w:rPr>
                <w:rFonts w:eastAsiaTheme="minorEastAsia" w:cs="Arial"/>
                <w:noProof/>
                <w:sz w:val="22"/>
                <w:lang w:eastAsia="pl-PL"/>
              </w:rPr>
              <w:tab/>
            </w:r>
            <w:r w:rsidR="00C232E3" w:rsidRPr="00DD35DD">
              <w:rPr>
                <w:rStyle w:val="Hipercze"/>
                <w:rFonts w:cs="Arial"/>
                <w:noProof/>
              </w:rPr>
              <w:t>Kto może ubiegać się o dofinansowanie - typy wnioskodawcy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6</w:t>
            </w:r>
            <w:r w:rsidR="00C232E3" w:rsidRPr="00DD35DD">
              <w:rPr>
                <w:rFonts w:cs="Arial"/>
                <w:noProof/>
                <w:webHidden/>
              </w:rPr>
              <w:fldChar w:fldCharType="end"/>
            </w:r>
          </w:hyperlink>
        </w:p>
        <w:p w14:paraId="175B3564" w14:textId="07B61570" w:rsidR="00C232E3" w:rsidRPr="00DD35DD" w:rsidRDefault="008543F7" w:rsidP="00DD35DD">
          <w:pPr>
            <w:pStyle w:val="Spistreci2"/>
            <w:spacing w:line="360" w:lineRule="auto"/>
            <w:rPr>
              <w:rFonts w:eastAsiaTheme="minorEastAsia" w:cs="Arial"/>
              <w:noProof/>
              <w:sz w:val="22"/>
              <w:lang w:eastAsia="pl-PL"/>
            </w:rPr>
          </w:pPr>
          <w:hyperlink w:anchor="_Toc132961097" w:history="1">
            <w:r w:rsidR="00C232E3" w:rsidRPr="00DD35DD">
              <w:rPr>
                <w:rStyle w:val="Hipercze"/>
                <w:rFonts w:cs="Arial"/>
                <w:noProof/>
                <w14:scene3d>
                  <w14:camera w14:prst="orthographicFront"/>
                  <w14:lightRig w14:rig="threePt" w14:dir="t">
                    <w14:rot w14:lat="0" w14:lon="0" w14:rev="0"/>
                  </w14:lightRig>
                </w14:scene3d>
              </w:rPr>
              <w:t>1.4</w:t>
            </w:r>
            <w:r w:rsidR="00C232E3" w:rsidRPr="00DD35DD">
              <w:rPr>
                <w:rFonts w:eastAsiaTheme="minorEastAsia" w:cs="Arial"/>
                <w:noProof/>
                <w:sz w:val="22"/>
                <w:lang w:eastAsia="pl-PL"/>
              </w:rPr>
              <w:tab/>
            </w:r>
            <w:r w:rsidR="00C232E3" w:rsidRPr="00DD35DD">
              <w:rPr>
                <w:rStyle w:val="Hipercze"/>
                <w:rFonts w:cs="Arial"/>
                <w:noProof/>
              </w:rPr>
              <w:t>Co możesz zrealizować w projekcie - typy projektów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7</w:t>
            </w:r>
            <w:r w:rsidR="00C232E3" w:rsidRPr="00DD35DD">
              <w:rPr>
                <w:rFonts w:cs="Arial"/>
                <w:noProof/>
                <w:webHidden/>
              </w:rPr>
              <w:fldChar w:fldCharType="end"/>
            </w:r>
          </w:hyperlink>
        </w:p>
        <w:p w14:paraId="211C0C01" w14:textId="0C43C9E8" w:rsidR="00C232E3" w:rsidRPr="00DD35DD" w:rsidRDefault="008543F7" w:rsidP="00DD35DD">
          <w:pPr>
            <w:pStyle w:val="Spistreci2"/>
            <w:spacing w:line="360" w:lineRule="auto"/>
            <w:rPr>
              <w:rFonts w:eastAsiaTheme="minorEastAsia" w:cs="Arial"/>
              <w:noProof/>
              <w:sz w:val="22"/>
              <w:lang w:eastAsia="pl-PL"/>
            </w:rPr>
          </w:pPr>
          <w:hyperlink w:anchor="_Toc132961098" w:history="1">
            <w:r w:rsidR="00C232E3" w:rsidRPr="00DD35DD">
              <w:rPr>
                <w:rStyle w:val="Hipercze"/>
                <w:rFonts w:cs="Arial"/>
                <w:noProof/>
                <w14:scene3d>
                  <w14:camera w14:prst="orthographicFront"/>
                  <w14:lightRig w14:rig="threePt" w14:dir="t">
                    <w14:rot w14:lat="0" w14:lon="0" w14:rev="0"/>
                  </w14:lightRig>
                </w14:scene3d>
              </w:rPr>
              <w:t>1.5</w:t>
            </w:r>
            <w:r w:rsidR="00C232E3" w:rsidRPr="00DD35DD">
              <w:rPr>
                <w:rFonts w:eastAsiaTheme="minorEastAsia" w:cs="Arial"/>
                <w:noProof/>
                <w:sz w:val="22"/>
                <w:lang w:eastAsia="pl-PL"/>
              </w:rPr>
              <w:tab/>
            </w:r>
            <w:r w:rsidR="00C232E3" w:rsidRPr="00DD35DD">
              <w:rPr>
                <w:rStyle w:val="Hipercze"/>
                <w:rFonts w:cs="Arial"/>
                <w:noProof/>
              </w:rPr>
              <w:t>Jakie warunki musisz spełnić</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_Toc132961098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8</w:t>
            </w:r>
            <w:r w:rsidR="00C232E3" w:rsidRPr="00DD35DD">
              <w:rPr>
                <w:rFonts w:cs="Arial"/>
                <w:noProof/>
                <w:webHidden/>
              </w:rPr>
              <w:fldChar w:fldCharType="end"/>
            </w:r>
          </w:hyperlink>
        </w:p>
        <w:p w14:paraId="4C055190" w14:textId="7B13B8CC" w:rsidR="00C232E3" w:rsidRPr="00DD35DD" w:rsidRDefault="008543F7" w:rsidP="00DD35DD">
          <w:pPr>
            <w:pStyle w:val="Spistreci2"/>
            <w:spacing w:line="360" w:lineRule="auto"/>
            <w:rPr>
              <w:rFonts w:eastAsiaTheme="minorEastAsia" w:cs="Arial"/>
              <w:noProof/>
              <w:sz w:val="22"/>
              <w:lang w:eastAsia="pl-PL"/>
            </w:rPr>
          </w:pPr>
          <w:hyperlink w:anchor="_Toc132961099" w:history="1">
            <w:r w:rsidR="00C232E3" w:rsidRPr="00DD35DD">
              <w:rPr>
                <w:rStyle w:val="Hipercze"/>
                <w:rFonts w:cs="Arial"/>
                <w:noProof/>
                <w14:scene3d>
                  <w14:camera w14:prst="orthographicFront"/>
                  <w14:lightRig w14:rig="threePt" w14:dir="t">
                    <w14:rot w14:lat="0" w14:lon="0" w14:rev="0"/>
                  </w14:lightRig>
                </w14:scene3d>
              </w:rPr>
              <w:t>1.6</w:t>
            </w:r>
            <w:r w:rsidR="00C232E3" w:rsidRPr="00DD35DD">
              <w:rPr>
                <w:rFonts w:eastAsiaTheme="minorEastAsia" w:cs="Arial"/>
                <w:noProof/>
                <w:sz w:val="22"/>
                <w:lang w:eastAsia="pl-PL"/>
              </w:rPr>
              <w:tab/>
            </w:r>
            <w:r w:rsidR="00C232E3" w:rsidRPr="00DD35DD">
              <w:rPr>
                <w:rStyle w:val="Hipercze"/>
                <w:rFonts w:cs="Arial"/>
                <w:noProof/>
              </w:rPr>
              <w:t>Kto skorzysta na realizacji projektu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_Toc132961099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9</w:t>
            </w:r>
            <w:r w:rsidR="00C232E3" w:rsidRPr="00DD35DD">
              <w:rPr>
                <w:rFonts w:cs="Arial"/>
                <w:noProof/>
                <w:webHidden/>
              </w:rPr>
              <w:fldChar w:fldCharType="end"/>
            </w:r>
          </w:hyperlink>
        </w:p>
        <w:p w14:paraId="0316DAEE" w14:textId="5E1D5456" w:rsidR="00C232E3" w:rsidRPr="00DD35DD" w:rsidRDefault="008543F7" w:rsidP="00DD35DD">
          <w:pPr>
            <w:pStyle w:val="Spistreci2"/>
            <w:spacing w:line="360" w:lineRule="auto"/>
            <w:rPr>
              <w:rFonts w:eastAsiaTheme="minorEastAsia" w:cs="Arial"/>
              <w:noProof/>
              <w:sz w:val="22"/>
              <w:lang w:eastAsia="pl-PL"/>
            </w:rPr>
          </w:pPr>
          <w:hyperlink w:anchor="_Toc132961100" w:history="1">
            <w:r w:rsidR="00C232E3" w:rsidRPr="00DD35DD">
              <w:rPr>
                <w:rStyle w:val="Hipercze"/>
                <w:rFonts w:cs="Arial"/>
                <w:noProof/>
                <w14:scene3d>
                  <w14:camera w14:prst="orthographicFront"/>
                  <w14:lightRig w14:rig="threePt" w14:dir="t">
                    <w14:rot w14:lat="0" w14:lon="0" w14:rev="0"/>
                  </w14:lightRig>
                </w14:scene3d>
              </w:rPr>
              <w:t>1.7</w:t>
            </w:r>
            <w:r w:rsidR="00C232E3" w:rsidRPr="00DD35DD">
              <w:rPr>
                <w:rFonts w:eastAsiaTheme="minorEastAsia" w:cs="Arial"/>
                <w:noProof/>
                <w:sz w:val="22"/>
                <w:lang w:eastAsia="pl-PL"/>
              </w:rPr>
              <w:tab/>
            </w:r>
            <w:r w:rsidR="00C232E3" w:rsidRPr="00DD35DD">
              <w:rPr>
                <w:rStyle w:val="Hipercze"/>
                <w:rFonts w:cs="Arial"/>
                <w:noProof/>
              </w:rPr>
              <w:t>Informacje dotyczące partnerstwa</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_Toc132961100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9</w:t>
            </w:r>
            <w:r w:rsidR="00C232E3" w:rsidRPr="00DD35DD">
              <w:rPr>
                <w:rFonts w:cs="Arial"/>
                <w:noProof/>
                <w:webHidden/>
              </w:rPr>
              <w:fldChar w:fldCharType="end"/>
            </w:r>
          </w:hyperlink>
        </w:p>
        <w:p w14:paraId="1ED9993B" w14:textId="55F724F7" w:rsidR="00C232E3" w:rsidRPr="00DD35DD" w:rsidRDefault="008543F7" w:rsidP="00DD35DD">
          <w:pPr>
            <w:pStyle w:val="Spistreci2"/>
            <w:spacing w:line="360" w:lineRule="auto"/>
            <w:rPr>
              <w:rFonts w:eastAsiaTheme="minorEastAsia" w:cs="Arial"/>
              <w:noProof/>
              <w:sz w:val="22"/>
              <w:lang w:eastAsia="pl-PL"/>
            </w:rPr>
          </w:pPr>
          <w:hyperlink w:anchor="_Toc132961101" w:history="1">
            <w:r w:rsidR="00C232E3" w:rsidRPr="00DD35DD">
              <w:rPr>
                <w:rStyle w:val="Hipercze"/>
                <w:rFonts w:cs="Arial"/>
                <w:noProof/>
                <w14:scene3d>
                  <w14:camera w14:prst="orthographicFront"/>
                  <w14:lightRig w14:rig="threePt" w14:dir="t">
                    <w14:rot w14:lat="0" w14:lon="0" w14:rev="0"/>
                  </w14:lightRig>
                </w14:scene3d>
              </w:rPr>
              <w:t>1.8</w:t>
            </w:r>
            <w:r w:rsidR="00C232E3" w:rsidRPr="00DD35DD">
              <w:rPr>
                <w:rFonts w:eastAsiaTheme="minorEastAsia" w:cs="Arial"/>
                <w:noProof/>
                <w:sz w:val="22"/>
                <w:lang w:eastAsia="pl-PL"/>
              </w:rPr>
              <w:tab/>
            </w:r>
            <w:r w:rsidR="00C232E3" w:rsidRPr="00DD35DD">
              <w:rPr>
                <w:rStyle w:val="Hipercze"/>
                <w:rFonts w:cs="Arial"/>
                <w:noProof/>
              </w:rPr>
              <w:t>Zgodność z zasadami horyzontalnymi</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_Toc132961101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11</w:t>
            </w:r>
            <w:r w:rsidR="00C232E3" w:rsidRPr="00DD35DD">
              <w:rPr>
                <w:rFonts w:cs="Arial"/>
                <w:noProof/>
                <w:webHidden/>
              </w:rPr>
              <w:fldChar w:fldCharType="end"/>
            </w:r>
          </w:hyperlink>
        </w:p>
        <w:p w14:paraId="1CD82BD4" w14:textId="7E3315A5"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02" w:history="1">
            <w:r w:rsidR="00C232E3" w:rsidRPr="00DD35DD">
              <w:rPr>
                <w:rStyle w:val="Hipercze"/>
                <w:rFonts w:cs="Arial"/>
                <w:noProof/>
              </w:rPr>
              <w:t>1.8.1. Zasada równości szans i niedyskryminacji (w tym dostępności dla osób z niepełnosprawnościami)</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_Toc132961102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11</w:t>
            </w:r>
            <w:r w:rsidR="00C232E3" w:rsidRPr="00DD35DD">
              <w:rPr>
                <w:rFonts w:cs="Arial"/>
                <w:noProof/>
                <w:webHidden/>
              </w:rPr>
              <w:fldChar w:fldCharType="end"/>
            </w:r>
          </w:hyperlink>
        </w:p>
        <w:p w14:paraId="2C1621C2" w14:textId="5D45ADE2"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03" w:history="1">
            <w:r w:rsidR="00C232E3" w:rsidRPr="00DD35DD">
              <w:rPr>
                <w:rStyle w:val="Hipercze"/>
                <w:rFonts w:cs="Arial"/>
                <w:noProof/>
              </w:rPr>
              <w:t>1.8.2. Zasada równości kobiet i mężczyzn</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12</w:t>
            </w:r>
            <w:r w:rsidR="00C232E3" w:rsidRPr="00DD35DD">
              <w:rPr>
                <w:rFonts w:cs="Arial"/>
                <w:noProof/>
                <w:webHidden/>
              </w:rPr>
              <w:fldChar w:fldCharType="end"/>
            </w:r>
          </w:hyperlink>
        </w:p>
        <w:p w14:paraId="6819DCBA" w14:textId="0518A1D3"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04" w:history="1">
            <w:r w:rsidR="00C232E3" w:rsidRPr="00DD35DD">
              <w:rPr>
                <w:rStyle w:val="Hipercze"/>
                <w:rFonts w:cs="Arial"/>
                <w:noProof/>
              </w:rPr>
              <w:t>1.8.3. Zgodność z Kartą Praw Podstawowych</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12</w:t>
            </w:r>
            <w:r w:rsidR="00C232E3" w:rsidRPr="00DD35DD">
              <w:rPr>
                <w:rFonts w:cs="Arial"/>
                <w:noProof/>
                <w:webHidden/>
              </w:rPr>
              <w:fldChar w:fldCharType="end"/>
            </w:r>
          </w:hyperlink>
        </w:p>
        <w:p w14:paraId="4335AFD3" w14:textId="55FA6B56"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05" w:history="1">
            <w:r w:rsidR="00C232E3" w:rsidRPr="00DD35DD">
              <w:rPr>
                <w:rStyle w:val="Hipercze"/>
                <w:rFonts w:cs="Arial"/>
                <w:noProof/>
              </w:rPr>
              <w:t>1.8.4. Zgodność z Konwencją o Prawach Osób Niepełnosprawnych</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13</w:t>
            </w:r>
            <w:r w:rsidR="00C232E3" w:rsidRPr="00DD35DD">
              <w:rPr>
                <w:rFonts w:cs="Arial"/>
                <w:noProof/>
                <w:webHidden/>
              </w:rPr>
              <w:fldChar w:fldCharType="end"/>
            </w:r>
          </w:hyperlink>
        </w:p>
        <w:p w14:paraId="7DA70CD6" w14:textId="357C180D"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06" w:history="1">
            <w:r w:rsidR="00C232E3" w:rsidRPr="00DD35DD">
              <w:rPr>
                <w:rStyle w:val="Hipercze"/>
                <w:rFonts w:cs="Arial"/>
                <w:noProof/>
              </w:rPr>
              <w:t>1.8.5. Zasada zrównoważonego rozwoju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13</w:t>
            </w:r>
            <w:r w:rsidR="00C232E3" w:rsidRPr="00DD35DD">
              <w:rPr>
                <w:rFonts w:cs="Arial"/>
                <w:noProof/>
                <w:webHidden/>
              </w:rPr>
              <w:fldChar w:fldCharType="end"/>
            </w:r>
          </w:hyperlink>
        </w:p>
        <w:p w14:paraId="0CA4701F" w14:textId="316145E5" w:rsidR="00C232E3" w:rsidRPr="00DD35DD" w:rsidRDefault="008543F7" w:rsidP="00DD35DD">
          <w:pPr>
            <w:pStyle w:val="Spistreci1"/>
            <w:spacing w:line="360" w:lineRule="auto"/>
            <w:rPr>
              <w:rFonts w:eastAsiaTheme="minorEastAsia" w:cs="Arial"/>
              <w:noProof/>
              <w:sz w:val="22"/>
              <w:lang w:eastAsia="pl-PL"/>
            </w:rPr>
          </w:pPr>
          <w:hyperlink w:anchor="_Toc132961107" w:history="1">
            <w:r w:rsidR="00C232E3" w:rsidRPr="00DD35DD">
              <w:rPr>
                <w:rStyle w:val="Hipercze"/>
                <w:rFonts w:cs="Arial"/>
                <w:noProof/>
              </w:rPr>
              <w:t>2.</w:t>
            </w:r>
            <w:r w:rsidR="00C232E3" w:rsidRPr="00DD35DD">
              <w:rPr>
                <w:rFonts w:eastAsiaTheme="minorEastAsia" w:cs="Arial"/>
                <w:noProof/>
                <w:sz w:val="22"/>
                <w:lang w:eastAsia="pl-PL"/>
              </w:rPr>
              <w:tab/>
            </w:r>
            <w:r w:rsidR="00C232E3" w:rsidRPr="00DD35DD">
              <w:rPr>
                <w:rStyle w:val="Hipercze"/>
                <w:rFonts w:cs="Arial"/>
                <w:noProof/>
              </w:rPr>
              <w:t>Informacje finansowe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15</w:t>
            </w:r>
            <w:r w:rsidR="00C232E3" w:rsidRPr="00DD35DD">
              <w:rPr>
                <w:rFonts w:cs="Arial"/>
                <w:noProof/>
                <w:webHidden/>
              </w:rPr>
              <w:fldChar w:fldCharType="end"/>
            </w:r>
          </w:hyperlink>
        </w:p>
        <w:p w14:paraId="1B6E0AD7" w14:textId="623BD4E6" w:rsidR="00C232E3" w:rsidRPr="00DD35DD" w:rsidRDefault="008543F7" w:rsidP="00DD35DD">
          <w:pPr>
            <w:pStyle w:val="Spistreci2"/>
            <w:spacing w:line="360" w:lineRule="auto"/>
            <w:rPr>
              <w:rFonts w:eastAsiaTheme="minorEastAsia" w:cs="Arial"/>
              <w:noProof/>
              <w:sz w:val="22"/>
              <w:lang w:eastAsia="pl-PL"/>
            </w:rPr>
          </w:pPr>
          <w:hyperlink w:anchor="_Toc132961108" w:history="1">
            <w:r w:rsidR="00C232E3" w:rsidRPr="00DD35DD">
              <w:rPr>
                <w:rStyle w:val="Hipercze"/>
                <w:rFonts w:cs="Arial"/>
                <w:noProof/>
                <w14:scene3d>
                  <w14:camera w14:prst="orthographicFront"/>
                  <w14:lightRig w14:rig="threePt" w14:dir="t">
                    <w14:rot w14:lat="0" w14:lon="0" w14:rev="0"/>
                  </w14:lightRig>
                </w14:scene3d>
              </w:rPr>
              <w:t>2.1</w:t>
            </w:r>
            <w:r w:rsidR="00C232E3" w:rsidRPr="00DD35DD">
              <w:rPr>
                <w:rFonts w:eastAsiaTheme="minorEastAsia" w:cs="Arial"/>
                <w:noProof/>
                <w:sz w:val="22"/>
                <w:lang w:eastAsia="pl-PL"/>
              </w:rPr>
              <w:tab/>
            </w:r>
            <w:r w:rsidR="00C232E3" w:rsidRPr="00DD35DD">
              <w:rPr>
                <w:rStyle w:val="Hipercze"/>
                <w:rFonts w:cs="Arial"/>
                <w:noProof/>
              </w:rPr>
              <w:t>Podstawowe informacje finansowe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_Toc132961108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15</w:t>
            </w:r>
            <w:r w:rsidR="00C232E3" w:rsidRPr="00DD35DD">
              <w:rPr>
                <w:rFonts w:cs="Arial"/>
                <w:noProof/>
                <w:webHidden/>
              </w:rPr>
              <w:fldChar w:fldCharType="end"/>
            </w:r>
          </w:hyperlink>
        </w:p>
        <w:p w14:paraId="67A288B5" w14:textId="031F8156" w:rsidR="00C232E3" w:rsidRPr="00DD35DD" w:rsidRDefault="008543F7" w:rsidP="00DD35DD">
          <w:pPr>
            <w:pStyle w:val="Spistreci2"/>
            <w:spacing w:line="360" w:lineRule="auto"/>
            <w:rPr>
              <w:rFonts w:eastAsiaTheme="minorEastAsia" w:cs="Arial"/>
              <w:noProof/>
              <w:sz w:val="22"/>
              <w:lang w:eastAsia="pl-PL"/>
            </w:rPr>
          </w:pPr>
          <w:hyperlink w:anchor="_Toc132961109" w:history="1">
            <w:r w:rsidR="00C232E3" w:rsidRPr="00DD35DD">
              <w:rPr>
                <w:rStyle w:val="Hipercze"/>
                <w:rFonts w:cs="Arial"/>
                <w:noProof/>
                <w14:scene3d>
                  <w14:camera w14:prst="orthographicFront"/>
                  <w14:lightRig w14:rig="threePt" w14:dir="t">
                    <w14:rot w14:lat="0" w14:lon="0" w14:rev="0"/>
                  </w14:lightRig>
                </w14:scene3d>
              </w:rPr>
              <w:t>2.2</w:t>
            </w:r>
            <w:r w:rsidR="00C232E3" w:rsidRPr="00DD35DD">
              <w:rPr>
                <w:rFonts w:eastAsiaTheme="minorEastAsia" w:cs="Arial"/>
                <w:noProof/>
                <w:sz w:val="22"/>
                <w:lang w:eastAsia="pl-PL"/>
              </w:rPr>
              <w:tab/>
            </w:r>
            <w:r w:rsidR="00C232E3" w:rsidRPr="00DD35DD">
              <w:rPr>
                <w:rStyle w:val="Hipercze"/>
                <w:rFonts w:cs="Arial"/>
                <w:noProof/>
              </w:rPr>
              <w:t>Środki przeznaczone na mechanizm racjonalnych usprawnień w naborze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_Toc132961109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15</w:t>
            </w:r>
            <w:r w:rsidR="00C232E3" w:rsidRPr="00DD35DD">
              <w:rPr>
                <w:rFonts w:cs="Arial"/>
                <w:noProof/>
                <w:webHidden/>
              </w:rPr>
              <w:fldChar w:fldCharType="end"/>
            </w:r>
          </w:hyperlink>
        </w:p>
        <w:p w14:paraId="61638735" w14:textId="75FAA1C9" w:rsidR="00C232E3" w:rsidRPr="00DD35DD" w:rsidRDefault="008543F7" w:rsidP="00DD35DD">
          <w:pPr>
            <w:pStyle w:val="Spistreci2"/>
            <w:spacing w:line="360" w:lineRule="auto"/>
            <w:rPr>
              <w:rFonts w:eastAsiaTheme="minorEastAsia" w:cs="Arial"/>
              <w:noProof/>
              <w:sz w:val="22"/>
              <w:lang w:eastAsia="pl-PL"/>
            </w:rPr>
          </w:pPr>
          <w:hyperlink w:anchor="_Toc132961110" w:history="1">
            <w:r w:rsidR="00C232E3" w:rsidRPr="00DD35DD">
              <w:rPr>
                <w:rStyle w:val="Hipercze"/>
                <w:rFonts w:cs="Arial"/>
                <w:noProof/>
                <w14:scene3d>
                  <w14:camera w14:prst="orthographicFront"/>
                  <w14:lightRig w14:rig="threePt" w14:dir="t">
                    <w14:rot w14:lat="0" w14:lon="0" w14:rev="0"/>
                  </w14:lightRig>
                </w14:scene3d>
              </w:rPr>
              <w:t>2.3</w:t>
            </w:r>
            <w:r w:rsidR="00C232E3" w:rsidRPr="00DD35DD">
              <w:rPr>
                <w:rFonts w:eastAsiaTheme="minorEastAsia" w:cs="Arial"/>
                <w:noProof/>
                <w:sz w:val="22"/>
                <w:lang w:eastAsia="pl-PL"/>
              </w:rPr>
              <w:tab/>
            </w:r>
            <w:r w:rsidR="00C232E3" w:rsidRPr="00DD35DD">
              <w:rPr>
                <w:rStyle w:val="Hipercze"/>
                <w:rFonts w:cs="Arial"/>
                <w:noProof/>
              </w:rPr>
              <w:t>Kwalifikowalność wydatków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_Toc132961110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15</w:t>
            </w:r>
            <w:r w:rsidR="00C232E3" w:rsidRPr="00DD35DD">
              <w:rPr>
                <w:rFonts w:cs="Arial"/>
                <w:noProof/>
                <w:webHidden/>
              </w:rPr>
              <w:fldChar w:fldCharType="end"/>
            </w:r>
          </w:hyperlink>
        </w:p>
        <w:p w14:paraId="4246D4F8" w14:textId="59BEACDE"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1" w:history="1">
            <w:r w:rsidR="00C232E3" w:rsidRPr="00DD35DD">
              <w:rPr>
                <w:rStyle w:val="Hipercze"/>
                <w:rFonts w:cs="Arial"/>
                <w:noProof/>
              </w:rPr>
              <w:t>2.3.1</w:t>
            </w:r>
            <w:r w:rsidR="00C232E3" w:rsidRPr="00DD35DD">
              <w:rPr>
                <w:rFonts w:eastAsiaTheme="minorEastAsia" w:cs="Arial"/>
                <w:noProof/>
                <w:sz w:val="22"/>
                <w:lang w:eastAsia="pl-PL"/>
              </w:rPr>
              <w:tab/>
            </w:r>
            <w:r w:rsidR="00C232E3" w:rsidRPr="00DD35DD">
              <w:rPr>
                <w:rStyle w:val="Hipercze"/>
                <w:rFonts w:cs="Arial"/>
                <w:noProof/>
              </w:rPr>
              <w:t>Wkład własny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_Toc132961111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16</w:t>
            </w:r>
            <w:r w:rsidR="00C232E3" w:rsidRPr="00DD35DD">
              <w:rPr>
                <w:rFonts w:cs="Arial"/>
                <w:noProof/>
                <w:webHidden/>
              </w:rPr>
              <w:fldChar w:fldCharType="end"/>
            </w:r>
          </w:hyperlink>
        </w:p>
        <w:p w14:paraId="32650A55" w14:textId="31C260DD"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2" w:history="1">
            <w:r w:rsidR="00C232E3" w:rsidRPr="00DD35DD">
              <w:rPr>
                <w:rStyle w:val="Hipercze"/>
                <w:rFonts w:cs="Arial"/>
                <w:noProof/>
              </w:rPr>
              <w:t>2.3.2</w:t>
            </w:r>
            <w:r w:rsidR="00C232E3" w:rsidRPr="00DD35DD">
              <w:rPr>
                <w:rFonts w:eastAsiaTheme="minorEastAsia" w:cs="Arial"/>
                <w:noProof/>
                <w:sz w:val="22"/>
                <w:lang w:eastAsia="pl-PL"/>
              </w:rPr>
              <w:tab/>
            </w:r>
            <w:r w:rsidR="00C232E3" w:rsidRPr="00DD35DD">
              <w:rPr>
                <w:rStyle w:val="Hipercze"/>
                <w:rFonts w:cs="Arial"/>
                <w:noProof/>
              </w:rPr>
              <w:t>Pomoc publiczna/Pomoc de minimis</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_Toc132961112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16</w:t>
            </w:r>
            <w:r w:rsidR="00C232E3" w:rsidRPr="00DD35DD">
              <w:rPr>
                <w:rFonts w:cs="Arial"/>
                <w:noProof/>
                <w:webHidden/>
              </w:rPr>
              <w:fldChar w:fldCharType="end"/>
            </w:r>
          </w:hyperlink>
        </w:p>
        <w:p w14:paraId="694A295B" w14:textId="4AD4F798"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3" w:history="1">
            <w:r w:rsidR="00C232E3" w:rsidRPr="00DD35DD">
              <w:rPr>
                <w:rStyle w:val="Hipercze"/>
                <w:rFonts w:cs="Arial"/>
                <w:noProof/>
              </w:rPr>
              <w:t>2.3.3</w:t>
            </w:r>
            <w:r w:rsidR="00C232E3" w:rsidRPr="00DD35DD">
              <w:rPr>
                <w:rFonts w:eastAsiaTheme="minorEastAsia" w:cs="Arial"/>
                <w:noProof/>
                <w:sz w:val="22"/>
                <w:lang w:eastAsia="pl-PL"/>
              </w:rPr>
              <w:tab/>
            </w:r>
            <w:r w:rsidR="00C232E3" w:rsidRPr="00DD35DD">
              <w:rPr>
                <w:rStyle w:val="Hipercze"/>
                <w:rFonts w:cs="Arial"/>
                <w:noProof/>
              </w:rPr>
              <w:t>Budżet projektu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16</w:t>
            </w:r>
            <w:r w:rsidR="00C232E3" w:rsidRPr="00DD35DD">
              <w:rPr>
                <w:rFonts w:cs="Arial"/>
                <w:noProof/>
                <w:webHidden/>
              </w:rPr>
              <w:fldChar w:fldCharType="end"/>
            </w:r>
          </w:hyperlink>
        </w:p>
        <w:p w14:paraId="5D217707" w14:textId="73CF31BD"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4" w:history="1">
            <w:r w:rsidR="00C232E3" w:rsidRPr="00DD35DD">
              <w:rPr>
                <w:rStyle w:val="Hipercze"/>
                <w:rFonts w:cs="Arial"/>
                <w:noProof/>
              </w:rPr>
              <w:t>2.3.4</w:t>
            </w:r>
            <w:r w:rsidR="00C232E3" w:rsidRPr="00DD35DD">
              <w:rPr>
                <w:rFonts w:eastAsiaTheme="minorEastAsia" w:cs="Arial"/>
                <w:noProof/>
                <w:sz w:val="22"/>
                <w:lang w:eastAsia="pl-PL"/>
              </w:rPr>
              <w:tab/>
            </w:r>
            <w:r w:rsidR="00C232E3" w:rsidRPr="00DD35DD">
              <w:rPr>
                <w:rStyle w:val="Hipercze"/>
                <w:rFonts w:cs="Arial"/>
                <w:noProof/>
              </w:rPr>
              <w:t>Uproszczone metody rozliczania wydatków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19</w:t>
            </w:r>
            <w:r w:rsidR="00C232E3" w:rsidRPr="00DD35DD">
              <w:rPr>
                <w:rFonts w:cs="Arial"/>
                <w:noProof/>
                <w:webHidden/>
              </w:rPr>
              <w:fldChar w:fldCharType="end"/>
            </w:r>
          </w:hyperlink>
        </w:p>
        <w:p w14:paraId="67E021C1" w14:textId="57F7D6E5"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5" w:history="1">
            <w:r w:rsidR="00C232E3" w:rsidRPr="00DD35DD">
              <w:rPr>
                <w:rStyle w:val="Hipercze"/>
                <w:rFonts w:cs="Arial"/>
                <w:noProof/>
              </w:rPr>
              <w:t>2.3.5</w:t>
            </w:r>
            <w:r w:rsidR="00C232E3" w:rsidRPr="00DD35DD">
              <w:rPr>
                <w:rFonts w:eastAsiaTheme="minorEastAsia" w:cs="Arial"/>
                <w:noProof/>
                <w:sz w:val="22"/>
                <w:lang w:eastAsia="pl-PL"/>
              </w:rPr>
              <w:tab/>
            </w:r>
            <w:r w:rsidR="00C232E3" w:rsidRPr="00DD35DD">
              <w:rPr>
                <w:rStyle w:val="Hipercze"/>
                <w:rFonts w:cs="Arial"/>
                <w:noProof/>
              </w:rPr>
              <w:t>Środki trwałe oraz wartości niematerialne i prawne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21</w:t>
            </w:r>
            <w:r w:rsidR="00C232E3" w:rsidRPr="00DD35DD">
              <w:rPr>
                <w:rFonts w:cs="Arial"/>
                <w:noProof/>
                <w:webHidden/>
              </w:rPr>
              <w:fldChar w:fldCharType="end"/>
            </w:r>
          </w:hyperlink>
        </w:p>
        <w:p w14:paraId="1C7BDDA1" w14:textId="458DC5C3" w:rsidR="00C232E3" w:rsidRPr="00DD35DD" w:rsidRDefault="008543F7" w:rsidP="00DD35DD">
          <w:pPr>
            <w:pStyle w:val="Spistreci3"/>
            <w:tabs>
              <w:tab w:val="left" w:pos="1320"/>
              <w:tab w:val="right" w:leader="dot" w:pos="9060"/>
            </w:tabs>
            <w:spacing w:line="360" w:lineRule="auto"/>
            <w:rPr>
              <w:rFonts w:eastAsiaTheme="minorEastAsia" w:cs="Arial"/>
              <w:noProof/>
              <w:sz w:val="22"/>
              <w:lang w:eastAsia="pl-PL"/>
            </w:rPr>
          </w:pPr>
          <w:hyperlink w:anchor="_Toc132961116" w:history="1">
            <w:r w:rsidR="00C232E3" w:rsidRPr="00DD35DD">
              <w:rPr>
                <w:rStyle w:val="Hipercze"/>
                <w:rFonts w:cs="Arial"/>
                <w:noProof/>
              </w:rPr>
              <w:t>2.3.6</w:t>
            </w:r>
            <w:r w:rsidR="00C232E3" w:rsidRPr="00DD35DD">
              <w:rPr>
                <w:rFonts w:eastAsiaTheme="minorEastAsia" w:cs="Arial"/>
                <w:noProof/>
                <w:sz w:val="22"/>
                <w:lang w:eastAsia="pl-PL"/>
              </w:rPr>
              <w:tab/>
            </w:r>
            <w:r w:rsidR="00C232E3" w:rsidRPr="00DD35DD">
              <w:rPr>
                <w:rStyle w:val="Hipercze"/>
                <w:rFonts w:cs="Arial"/>
                <w:noProof/>
              </w:rPr>
              <w:t>Cross-financing</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21</w:t>
            </w:r>
            <w:r w:rsidR="00C232E3" w:rsidRPr="00DD35DD">
              <w:rPr>
                <w:rFonts w:cs="Arial"/>
                <w:noProof/>
                <w:webHidden/>
              </w:rPr>
              <w:fldChar w:fldCharType="end"/>
            </w:r>
          </w:hyperlink>
        </w:p>
        <w:p w14:paraId="56F22E45" w14:textId="40F5F1A6" w:rsidR="00C232E3" w:rsidRPr="00DD35DD" w:rsidRDefault="008543F7" w:rsidP="00DD35DD">
          <w:pPr>
            <w:pStyle w:val="Spistreci2"/>
            <w:spacing w:line="360" w:lineRule="auto"/>
            <w:rPr>
              <w:rFonts w:eastAsiaTheme="minorEastAsia" w:cs="Arial"/>
              <w:noProof/>
              <w:sz w:val="22"/>
              <w:lang w:eastAsia="pl-PL"/>
            </w:rPr>
          </w:pPr>
          <w:hyperlink w:anchor="_Toc132961117" w:history="1">
            <w:r w:rsidR="00C232E3" w:rsidRPr="00DD35DD">
              <w:rPr>
                <w:rStyle w:val="Hipercze"/>
                <w:rFonts w:cs="Arial"/>
                <w:noProof/>
                <w14:scene3d>
                  <w14:camera w14:prst="orthographicFront"/>
                  <w14:lightRig w14:rig="threePt" w14:dir="t">
                    <w14:rot w14:lat="0" w14:lon="0" w14:rev="0"/>
                  </w14:lightRig>
                </w14:scene3d>
              </w:rPr>
              <w:t>2.4</w:t>
            </w:r>
            <w:r w:rsidR="00C232E3" w:rsidRPr="00DD35DD">
              <w:rPr>
                <w:rFonts w:eastAsiaTheme="minorEastAsia" w:cs="Arial"/>
                <w:noProof/>
                <w:sz w:val="22"/>
                <w:lang w:eastAsia="pl-PL"/>
              </w:rPr>
              <w:tab/>
            </w:r>
            <w:r w:rsidR="00C232E3" w:rsidRPr="00DD35DD">
              <w:rPr>
                <w:rStyle w:val="Hipercze"/>
                <w:rFonts w:cs="Arial"/>
                <w:noProof/>
              </w:rPr>
              <w:t>Personel w projekcie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22</w:t>
            </w:r>
            <w:r w:rsidR="00C232E3" w:rsidRPr="00DD35DD">
              <w:rPr>
                <w:rFonts w:cs="Arial"/>
                <w:noProof/>
                <w:webHidden/>
              </w:rPr>
              <w:fldChar w:fldCharType="end"/>
            </w:r>
          </w:hyperlink>
        </w:p>
        <w:p w14:paraId="23E60388" w14:textId="5EC47D6C" w:rsidR="00C232E3" w:rsidRPr="00DD35DD" w:rsidRDefault="008543F7" w:rsidP="00DD35DD">
          <w:pPr>
            <w:pStyle w:val="Spistreci1"/>
            <w:spacing w:line="360" w:lineRule="auto"/>
            <w:rPr>
              <w:rFonts w:eastAsiaTheme="minorEastAsia" w:cs="Arial"/>
              <w:noProof/>
              <w:sz w:val="22"/>
              <w:lang w:eastAsia="pl-PL"/>
            </w:rPr>
          </w:pPr>
          <w:hyperlink w:anchor="_Toc132961118" w:history="1">
            <w:r w:rsidR="00C232E3" w:rsidRPr="00DD35DD">
              <w:rPr>
                <w:rStyle w:val="Hipercze"/>
                <w:rFonts w:cs="Arial"/>
                <w:noProof/>
              </w:rPr>
              <w:t>3.</w:t>
            </w:r>
            <w:r w:rsidR="00C232E3" w:rsidRPr="00DD35DD">
              <w:rPr>
                <w:rFonts w:eastAsiaTheme="minorEastAsia" w:cs="Arial"/>
                <w:noProof/>
                <w:sz w:val="22"/>
                <w:lang w:eastAsia="pl-PL"/>
              </w:rPr>
              <w:tab/>
            </w:r>
            <w:r w:rsidR="00C232E3" w:rsidRPr="00DD35DD">
              <w:rPr>
                <w:rStyle w:val="Hipercze"/>
                <w:rFonts w:cs="Arial"/>
                <w:noProof/>
              </w:rPr>
              <w:t>Wniosek o dofinansowanie projektu (WOD)</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_Toc132961118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23</w:t>
            </w:r>
            <w:r w:rsidR="00C232E3" w:rsidRPr="00DD35DD">
              <w:rPr>
                <w:rFonts w:cs="Arial"/>
                <w:noProof/>
                <w:webHidden/>
              </w:rPr>
              <w:fldChar w:fldCharType="end"/>
            </w:r>
          </w:hyperlink>
        </w:p>
        <w:p w14:paraId="4A22328D" w14:textId="60750B24" w:rsidR="00C232E3" w:rsidRPr="00DD35DD" w:rsidRDefault="008543F7" w:rsidP="00DD35DD">
          <w:pPr>
            <w:pStyle w:val="Spistreci2"/>
            <w:spacing w:line="360" w:lineRule="auto"/>
            <w:rPr>
              <w:rFonts w:eastAsiaTheme="minorEastAsia" w:cs="Arial"/>
              <w:noProof/>
              <w:sz w:val="22"/>
              <w:lang w:eastAsia="pl-PL"/>
            </w:rPr>
          </w:pPr>
          <w:hyperlink w:anchor="_Toc132961119" w:history="1">
            <w:r w:rsidR="00C232E3" w:rsidRPr="00DD35DD">
              <w:rPr>
                <w:rStyle w:val="Hipercze"/>
                <w:rFonts w:cs="Arial"/>
                <w:noProof/>
                <w14:scene3d>
                  <w14:camera w14:prst="orthographicFront"/>
                  <w14:lightRig w14:rig="threePt" w14:dir="t">
                    <w14:rot w14:lat="0" w14:lon="0" w14:rev="0"/>
                  </w14:lightRig>
                </w14:scene3d>
              </w:rPr>
              <w:t>3.1</w:t>
            </w:r>
            <w:r w:rsidR="00C232E3" w:rsidRPr="00DD35DD">
              <w:rPr>
                <w:rFonts w:eastAsiaTheme="minorEastAsia" w:cs="Arial"/>
                <w:noProof/>
                <w:sz w:val="22"/>
                <w:lang w:eastAsia="pl-PL"/>
              </w:rPr>
              <w:tab/>
            </w:r>
            <w:r w:rsidR="00C232E3" w:rsidRPr="00DD35DD">
              <w:rPr>
                <w:rStyle w:val="Hipercze"/>
                <w:rFonts w:cs="Arial"/>
                <w:noProof/>
              </w:rPr>
              <w:t>Sposób złożenia wniosku o dofinansowanie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_Toc132961119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23</w:t>
            </w:r>
            <w:r w:rsidR="00C232E3" w:rsidRPr="00DD35DD">
              <w:rPr>
                <w:rFonts w:cs="Arial"/>
                <w:noProof/>
                <w:webHidden/>
              </w:rPr>
              <w:fldChar w:fldCharType="end"/>
            </w:r>
          </w:hyperlink>
        </w:p>
        <w:p w14:paraId="1CFA2344" w14:textId="221BBC5E" w:rsidR="00C232E3" w:rsidRPr="00DD35DD" w:rsidRDefault="008543F7" w:rsidP="00DD35DD">
          <w:pPr>
            <w:pStyle w:val="Spistreci2"/>
            <w:spacing w:line="360" w:lineRule="auto"/>
            <w:rPr>
              <w:rFonts w:eastAsiaTheme="minorEastAsia" w:cs="Arial"/>
              <w:noProof/>
              <w:sz w:val="22"/>
              <w:lang w:eastAsia="pl-PL"/>
            </w:rPr>
          </w:pPr>
          <w:hyperlink w:anchor="_Toc132961120" w:history="1">
            <w:r w:rsidR="00C232E3" w:rsidRPr="00DD35DD">
              <w:rPr>
                <w:rStyle w:val="Hipercze"/>
                <w:rFonts w:cs="Arial"/>
                <w:noProof/>
                <w14:scene3d>
                  <w14:camera w14:prst="orthographicFront"/>
                  <w14:lightRig w14:rig="threePt" w14:dir="t">
                    <w14:rot w14:lat="0" w14:lon="0" w14:rev="0"/>
                  </w14:lightRig>
                </w14:scene3d>
              </w:rPr>
              <w:t>3.2</w:t>
            </w:r>
            <w:r w:rsidR="00C232E3" w:rsidRPr="00DD35DD">
              <w:rPr>
                <w:rFonts w:eastAsiaTheme="minorEastAsia" w:cs="Arial"/>
                <w:noProof/>
                <w:sz w:val="22"/>
                <w:lang w:eastAsia="pl-PL"/>
              </w:rPr>
              <w:tab/>
            </w:r>
            <w:r w:rsidR="00C232E3" w:rsidRPr="00DD35DD">
              <w:rPr>
                <w:rStyle w:val="Hipercze"/>
                <w:rFonts w:cs="Arial"/>
                <w:noProof/>
              </w:rPr>
              <w:t>Sposób, forma i termin składania załączników do WOD</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_Toc132961120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24</w:t>
            </w:r>
            <w:r w:rsidR="00C232E3" w:rsidRPr="00DD35DD">
              <w:rPr>
                <w:rFonts w:cs="Arial"/>
                <w:noProof/>
                <w:webHidden/>
              </w:rPr>
              <w:fldChar w:fldCharType="end"/>
            </w:r>
          </w:hyperlink>
        </w:p>
        <w:p w14:paraId="4327AB97" w14:textId="49758CA0" w:rsidR="00C232E3" w:rsidRPr="00DD35DD" w:rsidRDefault="008543F7" w:rsidP="00DD35DD">
          <w:pPr>
            <w:pStyle w:val="Spistreci2"/>
            <w:spacing w:line="360" w:lineRule="auto"/>
            <w:rPr>
              <w:rFonts w:eastAsiaTheme="minorEastAsia" w:cs="Arial"/>
              <w:noProof/>
              <w:sz w:val="22"/>
              <w:lang w:eastAsia="pl-PL"/>
            </w:rPr>
          </w:pPr>
          <w:hyperlink w:anchor="_Toc132961121" w:history="1">
            <w:r w:rsidR="00C232E3" w:rsidRPr="00DD35DD">
              <w:rPr>
                <w:rStyle w:val="Hipercze"/>
                <w:rFonts w:cs="Arial"/>
                <w:noProof/>
                <w14:scene3d>
                  <w14:camera w14:prst="orthographicFront"/>
                  <w14:lightRig w14:rig="threePt" w14:dir="t">
                    <w14:rot w14:lat="0" w14:lon="0" w14:rev="0"/>
                  </w14:lightRig>
                </w14:scene3d>
              </w:rPr>
              <w:t>3.3</w:t>
            </w:r>
            <w:r w:rsidR="00C232E3" w:rsidRPr="00DD35DD">
              <w:rPr>
                <w:rFonts w:eastAsiaTheme="minorEastAsia" w:cs="Arial"/>
                <w:noProof/>
                <w:sz w:val="22"/>
                <w:lang w:eastAsia="pl-PL"/>
              </w:rPr>
              <w:tab/>
            </w:r>
            <w:r w:rsidR="00C232E3" w:rsidRPr="00DD35DD">
              <w:rPr>
                <w:rStyle w:val="Hipercze"/>
                <w:rFonts w:cs="Arial"/>
                <w:noProof/>
              </w:rPr>
              <w:t>Awaria LSI 2021</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_Toc132961121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24</w:t>
            </w:r>
            <w:r w:rsidR="00C232E3" w:rsidRPr="00DD35DD">
              <w:rPr>
                <w:rFonts w:cs="Arial"/>
                <w:noProof/>
                <w:webHidden/>
              </w:rPr>
              <w:fldChar w:fldCharType="end"/>
            </w:r>
          </w:hyperlink>
        </w:p>
        <w:p w14:paraId="63EE890F" w14:textId="3FFE4D4F" w:rsidR="00C232E3" w:rsidRPr="00DD35DD" w:rsidRDefault="008543F7" w:rsidP="00DD35DD">
          <w:pPr>
            <w:pStyle w:val="Spistreci2"/>
            <w:spacing w:line="360" w:lineRule="auto"/>
            <w:rPr>
              <w:rFonts w:eastAsiaTheme="minorEastAsia" w:cs="Arial"/>
              <w:noProof/>
              <w:sz w:val="22"/>
              <w:lang w:eastAsia="pl-PL"/>
            </w:rPr>
          </w:pPr>
          <w:hyperlink w:anchor="_Toc132961122" w:history="1">
            <w:r w:rsidR="00C232E3" w:rsidRPr="00DD35DD">
              <w:rPr>
                <w:rStyle w:val="Hipercze"/>
                <w:rFonts w:cs="Arial"/>
                <w:noProof/>
                <w14:scene3d>
                  <w14:camera w14:prst="orthographicFront"/>
                  <w14:lightRig w14:rig="threePt" w14:dir="t">
                    <w14:rot w14:lat="0" w14:lon="0" w14:rev="0"/>
                  </w14:lightRig>
                </w14:scene3d>
              </w:rPr>
              <w:t>3.4</w:t>
            </w:r>
            <w:r w:rsidR="00C232E3" w:rsidRPr="00DD35DD">
              <w:rPr>
                <w:rFonts w:eastAsiaTheme="minorEastAsia" w:cs="Arial"/>
                <w:noProof/>
                <w:sz w:val="22"/>
                <w:lang w:eastAsia="pl-PL"/>
              </w:rPr>
              <w:tab/>
            </w:r>
            <w:r w:rsidR="00C232E3" w:rsidRPr="00DD35DD">
              <w:rPr>
                <w:rStyle w:val="Hipercze"/>
                <w:rFonts w:cs="Arial"/>
                <w:noProof/>
              </w:rPr>
              <w:t>Unieważnienie postępowania w zakresie wyboru projektów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_Toc132961122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26</w:t>
            </w:r>
            <w:r w:rsidR="00C232E3" w:rsidRPr="00DD35DD">
              <w:rPr>
                <w:rFonts w:cs="Arial"/>
                <w:noProof/>
                <w:webHidden/>
              </w:rPr>
              <w:fldChar w:fldCharType="end"/>
            </w:r>
          </w:hyperlink>
        </w:p>
        <w:p w14:paraId="510CF00C" w14:textId="4A029DAE" w:rsidR="00C232E3" w:rsidRPr="00DD35DD" w:rsidRDefault="008543F7" w:rsidP="00DD35DD">
          <w:pPr>
            <w:pStyle w:val="Spistreci1"/>
            <w:spacing w:line="360" w:lineRule="auto"/>
            <w:rPr>
              <w:rFonts w:eastAsiaTheme="minorEastAsia" w:cs="Arial"/>
              <w:noProof/>
              <w:sz w:val="22"/>
              <w:lang w:eastAsia="pl-PL"/>
            </w:rPr>
          </w:pPr>
          <w:hyperlink w:anchor="_Toc132961123" w:history="1">
            <w:r w:rsidR="00C232E3" w:rsidRPr="00DD35DD">
              <w:rPr>
                <w:rStyle w:val="Hipercze"/>
                <w:rFonts w:cs="Arial"/>
                <w:noProof/>
              </w:rPr>
              <w:t>4.</w:t>
            </w:r>
            <w:r w:rsidR="00C232E3" w:rsidRPr="00DD35DD">
              <w:rPr>
                <w:rFonts w:eastAsiaTheme="minorEastAsia" w:cs="Arial"/>
                <w:noProof/>
                <w:sz w:val="22"/>
                <w:lang w:eastAsia="pl-PL"/>
              </w:rPr>
              <w:tab/>
            </w:r>
            <w:r w:rsidR="00C232E3" w:rsidRPr="00DD35DD">
              <w:rPr>
                <w:rStyle w:val="Hipercze"/>
                <w:rFonts w:cs="Arial"/>
                <w:noProof/>
              </w:rPr>
              <w:t>Kryteria wyboru projektów i wskaźniki</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27</w:t>
            </w:r>
            <w:r w:rsidR="00C232E3" w:rsidRPr="00DD35DD">
              <w:rPr>
                <w:rFonts w:cs="Arial"/>
                <w:noProof/>
                <w:webHidden/>
              </w:rPr>
              <w:fldChar w:fldCharType="end"/>
            </w:r>
          </w:hyperlink>
        </w:p>
        <w:p w14:paraId="7861CFE7" w14:textId="660D904B" w:rsidR="00C232E3" w:rsidRPr="00DD35DD" w:rsidRDefault="008543F7" w:rsidP="00DD35DD">
          <w:pPr>
            <w:pStyle w:val="Spistreci2"/>
            <w:spacing w:line="360" w:lineRule="auto"/>
            <w:rPr>
              <w:rFonts w:eastAsiaTheme="minorEastAsia" w:cs="Arial"/>
              <w:noProof/>
              <w:sz w:val="22"/>
              <w:lang w:eastAsia="pl-PL"/>
            </w:rPr>
          </w:pPr>
          <w:hyperlink w:anchor="_Toc132961124" w:history="1">
            <w:r w:rsidR="00C232E3" w:rsidRPr="00DD35DD">
              <w:rPr>
                <w:rStyle w:val="Hipercze"/>
                <w:rFonts w:cs="Arial"/>
                <w:noProof/>
                <w14:scene3d>
                  <w14:camera w14:prst="orthographicFront"/>
                  <w14:lightRig w14:rig="threePt" w14:dir="t">
                    <w14:rot w14:lat="0" w14:lon="0" w14:rev="0"/>
                  </w14:lightRig>
                </w14:scene3d>
              </w:rPr>
              <w:t>4.1</w:t>
            </w:r>
            <w:r w:rsidR="00C232E3" w:rsidRPr="00DD35DD">
              <w:rPr>
                <w:rFonts w:eastAsiaTheme="minorEastAsia" w:cs="Arial"/>
                <w:noProof/>
                <w:sz w:val="22"/>
                <w:lang w:eastAsia="pl-PL"/>
              </w:rPr>
              <w:tab/>
            </w:r>
            <w:r w:rsidR="00C232E3" w:rsidRPr="00DD35DD">
              <w:rPr>
                <w:rStyle w:val="Hipercze"/>
                <w:rFonts w:cs="Arial"/>
                <w:noProof/>
              </w:rPr>
              <w:t>Kryteria wyboru projektów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27</w:t>
            </w:r>
            <w:r w:rsidR="00C232E3" w:rsidRPr="00DD35DD">
              <w:rPr>
                <w:rFonts w:cs="Arial"/>
                <w:noProof/>
                <w:webHidden/>
              </w:rPr>
              <w:fldChar w:fldCharType="end"/>
            </w:r>
          </w:hyperlink>
        </w:p>
        <w:p w14:paraId="5B71BF10" w14:textId="177ABB19" w:rsidR="00C232E3" w:rsidRPr="00DD35DD" w:rsidRDefault="008543F7" w:rsidP="00DD35DD">
          <w:pPr>
            <w:pStyle w:val="Spistreci2"/>
            <w:spacing w:line="360" w:lineRule="auto"/>
            <w:rPr>
              <w:rFonts w:eastAsiaTheme="minorEastAsia" w:cs="Arial"/>
              <w:noProof/>
              <w:sz w:val="22"/>
              <w:lang w:eastAsia="pl-PL"/>
            </w:rPr>
          </w:pPr>
          <w:hyperlink w:anchor="_Toc132961125" w:history="1">
            <w:r w:rsidR="00C232E3" w:rsidRPr="00DD35DD">
              <w:rPr>
                <w:rStyle w:val="Hipercze"/>
                <w:rFonts w:cs="Arial"/>
                <w:noProof/>
                <w14:scene3d>
                  <w14:camera w14:prst="orthographicFront"/>
                  <w14:lightRig w14:rig="threePt" w14:dir="t">
                    <w14:rot w14:lat="0" w14:lon="0" w14:rev="0"/>
                  </w14:lightRig>
                </w14:scene3d>
              </w:rPr>
              <w:t>4.2</w:t>
            </w:r>
            <w:r w:rsidR="00C232E3" w:rsidRPr="00DD35DD">
              <w:rPr>
                <w:rFonts w:eastAsiaTheme="minorEastAsia" w:cs="Arial"/>
                <w:noProof/>
                <w:sz w:val="22"/>
                <w:lang w:eastAsia="pl-PL"/>
              </w:rPr>
              <w:tab/>
            </w:r>
            <w:r w:rsidR="00C232E3" w:rsidRPr="00DD35DD">
              <w:rPr>
                <w:rStyle w:val="Hipercze"/>
                <w:rFonts w:cs="Arial"/>
                <w:noProof/>
              </w:rPr>
              <w:t>Wskaźniki</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28</w:t>
            </w:r>
            <w:r w:rsidR="00C232E3" w:rsidRPr="00DD35DD">
              <w:rPr>
                <w:rFonts w:cs="Arial"/>
                <w:noProof/>
                <w:webHidden/>
              </w:rPr>
              <w:fldChar w:fldCharType="end"/>
            </w:r>
          </w:hyperlink>
        </w:p>
        <w:p w14:paraId="35BBA340" w14:textId="6EC60BC9" w:rsidR="00C232E3" w:rsidRPr="00DD35DD" w:rsidRDefault="008543F7" w:rsidP="00DD35DD">
          <w:pPr>
            <w:pStyle w:val="Spistreci1"/>
            <w:spacing w:line="360" w:lineRule="auto"/>
            <w:rPr>
              <w:rFonts w:eastAsiaTheme="minorEastAsia" w:cs="Arial"/>
              <w:noProof/>
              <w:sz w:val="22"/>
              <w:lang w:eastAsia="pl-PL"/>
            </w:rPr>
          </w:pPr>
          <w:hyperlink w:anchor="_Toc132961126" w:history="1">
            <w:r w:rsidR="00C232E3" w:rsidRPr="00DD35DD">
              <w:rPr>
                <w:rStyle w:val="Hipercze"/>
                <w:rFonts w:cs="Arial"/>
                <w:noProof/>
              </w:rPr>
              <w:t>5.</w:t>
            </w:r>
            <w:r w:rsidR="00C232E3" w:rsidRPr="00DD35DD">
              <w:rPr>
                <w:rFonts w:eastAsiaTheme="minorEastAsia" w:cs="Arial"/>
                <w:noProof/>
                <w:sz w:val="22"/>
                <w:lang w:eastAsia="pl-PL"/>
              </w:rPr>
              <w:tab/>
            </w:r>
            <w:r w:rsidR="00C232E3" w:rsidRPr="00DD35DD">
              <w:rPr>
                <w:rStyle w:val="Hipercze"/>
                <w:rFonts w:cs="Arial"/>
                <w:noProof/>
              </w:rPr>
              <w:t>Wybór projektów do dofinansowania</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30</w:t>
            </w:r>
            <w:r w:rsidR="00C232E3" w:rsidRPr="00DD35DD">
              <w:rPr>
                <w:rFonts w:cs="Arial"/>
                <w:noProof/>
                <w:webHidden/>
              </w:rPr>
              <w:fldChar w:fldCharType="end"/>
            </w:r>
          </w:hyperlink>
        </w:p>
        <w:p w14:paraId="7A72B14D" w14:textId="5AD6586F" w:rsidR="00C232E3" w:rsidRPr="00DD35DD" w:rsidRDefault="008543F7" w:rsidP="00DD35DD">
          <w:pPr>
            <w:pStyle w:val="Spistreci2"/>
            <w:spacing w:line="360" w:lineRule="auto"/>
            <w:rPr>
              <w:rFonts w:eastAsiaTheme="minorEastAsia" w:cs="Arial"/>
              <w:noProof/>
              <w:sz w:val="22"/>
              <w:lang w:eastAsia="pl-PL"/>
            </w:rPr>
          </w:pPr>
          <w:hyperlink w:anchor="_Toc132961127" w:history="1">
            <w:r w:rsidR="00C232E3" w:rsidRPr="00DD35DD">
              <w:rPr>
                <w:rStyle w:val="Hipercze"/>
                <w:rFonts w:cs="Arial"/>
                <w:noProof/>
                <w14:scene3d>
                  <w14:camera w14:prst="orthographicFront"/>
                  <w14:lightRig w14:rig="threePt" w14:dir="t">
                    <w14:rot w14:lat="0" w14:lon="0" w14:rev="0"/>
                  </w14:lightRig>
                </w14:scene3d>
              </w:rPr>
              <w:t>5.1</w:t>
            </w:r>
            <w:r w:rsidR="00C232E3" w:rsidRPr="00DD35DD">
              <w:rPr>
                <w:rFonts w:eastAsiaTheme="minorEastAsia" w:cs="Arial"/>
                <w:noProof/>
                <w:sz w:val="22"/>
                <w:lang w:eastAsia="pl-PL"/>
              </w:rPr>
              <w:tab/>
            </w:r>
            <w:r w:rsidR="00C232E3" w:rsidRPr="00DD35DD">
              <w:rPr>
                <w:rStyle w:val="Hipercze"/>
                <w:rFonts w:cs="Arial"/>
                <w:noProof/>
              </w:rPr>
              <w:t>Sposób wyboru projektów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30</w:t>
            </w:r>
            <w:r w:rsidR="00C232E3" w:rsidRPr="00DD35DD">
              <w:rPr>
                <w:rFonts w:cs="Arial"/>
                <w:noProof/>
                <w:webHidden/>
              </w:rPr>
              <w:fldChar w:fldCharType="end"/>
            </w:r>
          </w:hyperlink>
        </w:p>
        <w:p w14:paraId="1D08DC1F" w14:textId="2A7A3A83" w:rsidR="00C232E3" w:rsidRPr="00DD35DD" w:rsidRDefault="008543F7" w:rsidP="00DD35DD">
          <w:pPr>
            <w:pStyle w:val="Spistreci2"/>
            <w:spacing w:line="360" w:lineRule="auto"/>
            <w:rPr>
              <w:rFonts w:eastAsiaTheme="minorEastAsia" w:cs="Arial"/>
              <w:noProof/>
              <w:sz w:val="22"/>
              <w:lang w:eastAsia="pl-PL"/>
            </w:rPr>
          </w:pPr>
          <w:hyperlink w:anchor="_Toc132961128" w:history="1">
            <w:r w:rsidR="00C232E3" w:rsidRPr="00DD35DD">
              <w:rPr>
                <w:rStyle w:val="Hipercze"/>
                <w:rFonts w:cs="Arial"/>
                <w:noProof/>
                <w14:scene3d>
                  <w14:camera w14:prst="orthographicFront"/>
                  <w14:lightRig w14:rig="threePt" w14:dir="t">
                    <w14:rot w14:lat="0" w14:lon="0" w14:rev="0"/>
                  </w14:lightRig>
                </w14:scene3d>
              </w:rPr>
              <w:t>5.2</w:t>
            </w:r>
            <w:r w:rsidR="00C232E3" w:rsidRPr="00DD35DD">
              <w:rPr>
                <w:rFonts w:eastAsiaTheme="minorEastAsia" w:cs="Arial"/>
                <w:noProof/>
                <w:sz w:val="22"/>
                <w:lang w:eastAsia="pl-PL"/>
              </w:rPr>
              <w:tab/>
            </w:r>
            <w:r w:rsidR="00C232E3" w:rsidRPr="00DD35DD">
              <w:rPr>
                <w:rStyle w:val="Hipercze"/>
                <w:rFonts w:cs="Arial"/>
                <w:noProof/>
              </w:rPr>
              <w:t>Opis procedury oceny projektów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_Toc132961128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30</w:t>
            </w:r>
            <w:r w:rsidR="00C232E3" w:rsidRPr="00DD35DD">
              <w:rPr>
                <w:rFonts w:cs="Arial"/>
                <w:noProof/>
                <w:webHidden/>
              </w:rPr>
              <w:fldChar w:fldCharType="end"/>
            </w:r>
          </w:hyperlink>
        </w:p>
        <w:p w14:paraId="77F1628E" w14:textId="6C8D3A79"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29" w:history="1">
            <w:r w:rsidR="00C232E3" w:rsidRPr="00DD35DD">
              <w:rPr>
                <w:rStyle w:val="Hipercze"/>
                <w:rFonts w:eastAsia="Arial Nova" w:cs="Arial"/>
                <w:b/>
                <w:noProof/>
              </w:rPr>
              <w:t>Ocena formalno-merytoryczna</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_Toc132961129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30</w:t>
            </w:r>
            <w:r w:rsidR="00C232E3" w:rsidRPr="00DD35DD">
              <w:rPr>
                <w:rFonts w:cs="Arial"/>
                <w:noProof/>
                <w:webHidden/>
              </w:rPr>
              <w:fldChar w:fldCharType="end"/>
            </w:r>
          </w:hyperlink>
        </w:p>
        <w:p w14:paraId="025EE4DD" w14:textId="2024A60C" w:rsidR="00C232E3" w:rsidRPr="00DD35DD" w:rsidRDefault="008543F7" w:rsidP="00DD35DD">
          <w:pPr>
            <w:pStyle w:val="Spistreci3"/>
            <w:tabs>
              <w:tab w:val="right" w:leader="dot" w:pos="9060"/>
            </w:tabs>
            <w:spacing w:line="360" w:lineRule="auto"/>
            <w:rPr>
              <w:rFonts w:eastAsiaTheme="minorEastAsia" w:cs="Arial"/>
              <w:noProof/>
              <w:sz w:val="22"/>
              <w:lang w:eastAsia="pl-PL"/>
            </w:rPr>
          </w:pPr>
          <w:hyperlink w:anchor="_Toc132961130" w:history="1">
            <w:r w:rsidR="00C232E3" w:rsidRPr="00DD35DD">
              <w:rPr>
                <w:rStyle w:val="Hipercze"/>
                <w:rFonts w:eastAsia="Arial Nova" w:cs="Arial"/>
                <w:b/>
                <w:noProof/>
              </w:rPr>
              <w:t>Negocjacje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_Toc132961130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32</w:t>
            </w:r>
            <w:r w:rsidR="00C232E3" w:rsidRPr="00DD35DD">
              <w:rPr>
                <w:rFonts w:cs="Arial"/>
                <w:noProof/>
                <w:webHidden/>
              </w:rPr>
              <w:fldChar w:fldCharType="end"/>
            </w:r>
          </w:hyperlink>
        </w:p>
        <w:p w14:paraId="0D7EAEC1" w14:textId="71007CC4" w:rsidR="00C232E3" w:rsidRPr="00DD35DD" w:rsidRDefault="008543F7" w:rsidP="00DD35DD">
          <w:pPr>
            <w:pStyle w:val="Spistreci2"/>
            <w:spacing w:line="360" w:lineRule="auto"/>
            <w:rPr>
              <w:rFonts w:eastAsiaTheme="minorEastAsia" w:cs="Arial"/>
              <w:noProof/>
              <w:sz w:val="22"/>
              <w:lang w:eastAsia="pl-PL"/>
            </w:rPr>
          </w:pPr>
          <w:hyperlink w:anchor="_Toc132961131" w:history="1">
            <w:r w:rsidR="00C232E3" w:rsidRPr="00DD35DD">
              <w:rPr>
                <w:rStyle w:val="Hipercze"/>
                <w:rFonts w:cs="Arial"/>
                <w:noProof/>
                <w14:scene3d>
                  <w14:camera w14:prst="orthographicFront"/>
                  <w14:lightRig w14:rig="threePt" w14:dir="t">
                    <w14:rot w14:lat="0" w14:lon="0" w14:rev="0"/>
                  </w14:lightRig>
                </w14:scene3d>
              </w:rPr>
              <w:t>5.3</w:t>
            </w:r>
            <w:r w:rsidR="00C232E3" w:rsidRPr="00DD35DD">
              <w:rPr>
                <w:rFonts w:eastAsiaTheme="minorEastAsia" w:cs="Arial"/>
                <w:noProof/>
                <w:sz w:val="22"/>
                <w:lang w:eastAsia="pl-PL"/>
              </w:rPr>
              <w:tab/>
            </w:r>
            <w:r w:rsidR="00C232E3" w:rsidRPr="00DD35DD">
              <w:rPr>
                <w:rStyle w:val="Hipercze"/>
                <w:rFonts w:cs="Arial"/>
                <w:noProof/>
              </w:rPr>
              <w:t>Uzupełnienie i poprawa wniosków o dofinansowanie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_Toc132961131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34</w:t>
            </w:r>
            <w:r w:rsidR="00C232E3" w:rsidRPr="00DD35DD">
              <w:rPr>
                <w:rFonts w:cs="Arial"/>
                <w:noProof/>
                <w:webHidden/>
              </w:rPr>
              <w:fldChar w:fldCharType="end"/>
            </w:r>
          </w:hyperlink>
        </w:p>
        <w:p w14:paraId="5002EBFF" w14:textId="229DBCA5" w:rsidR="00C232E3" w:rsidRPr="00DD35DD" w:rsidRDefault="008543F7" w:rsidP="00DD35DD">
          <w:pPr>
            <w:pStyle w:val="Spistreci2"/>
            <w:spacing w:line="360" w:lineRule="auto"/>
            <w:rPr>
              <w:rFonts w:eastAsiaTheme="minorEastAsia" w:cs="Arial"/>
              <w:noProof/>
              <w:sz w:val="22"/>
              <w:lang w:eastAsia="pl-PL"/>
            </w:rPr>
          </w:pPr>
          <w:hyperlink w:anchor="_Toc132961132" w:history="1">
            <w:r w:rsidR="00C232E3" w:rsidRPr="00DD35DD">
              <w:rPr>
                <w:rStyle w:val="Hipercze"/>
                <w:rFonts w:cs="Arial"/>
                <w:noProof/>
                <w14:scene3d>
                  <w14:camera w14:prst="orthographicFront"/>
                  <w14:lightRig w14:rig="threePt" w14:dir="t">
                    <w14:rot w14:lat="0" w14:lon="0" w14:rev="0"/>
                  </w14:lightRig>
                </w14:scene3d>
              </w:rPr>
              <w:t>5.4</w:t>
            </w:r>
            <w:r w:rsidR="00C232E3" w:rsidRPr="00DD35DD">
              <w:rPr>
                <w:rFonts w:eastAsiaTheme="minorEastAsia" w:cs="Arial"/>
                <w:noProof/>
                <w:sz w:val="22"/>
                <w:lang w:eastAsia="pl-PL"/>
              </w:rPr>
              <w:tab/>
            </w:r>
            <w:r w:rsidR="00C232E3" w:rsidRPr="00DD35DD">
              <w:rPr>
                <w:rStyle w:val="Hipercze"/>
                <w:rFonts w:cs="Arial"/>
                <w:noProof/>
              </w:rPr>
              <w:t>Wyniki oceny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_Toc132961132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35</w:t>
            </w:r>
            <w:r w:rsidR="00C232E3" w:rsidRPr="00DD35DD">
              <w:rPr>
                <w:rFonts w:cs="Arial"/>
                <w:noProof/>
                <w:webHidden/>
              </w:rPr>
              <w:fldChar w:fldCharType="end"/>
            </w:r>
          </w:hyperlink>
        </w:p>
        <w:p w14:paraId="1B2463DD" w14:textId="7C759C1E" w:rsidR="00C232E3" w:rsidRPr="00DD35DD" w:rsidRDefault="008543F7" w:rsidP="00DD35DD">
          <w:pPr>
            <w:pStyle w:val="Spistreci2"/>
            <w:spacing w:line="360" w:lineRule="auto"/>
            <w:rPr>
              <w:rFonts w:eastAsiaTheme="minorEastAsia" w:cs="Arial"/>
              <w:noProof/>
              <w:sz w:val="22"/>
              <w:lang w:eastAsia="pl-PL"/>
            </w:rPr>
          </w:pPr>
          <w:hyperlink w:anchor="_Toc132961133" w:history="1">
            <w:r w:rsidR="00C232E3" w:rsidRPr="00DD35DD">
              <w:rPr>
                <w:rStyle w:val="Hipercze"/>
                <w:rFonts w:cs="Arial"/>
                <w:noProof/>
                <w14:scene3d>
                  <w14:camera w14:prst="orthographicFront"/>
                  <w14:lightRig w14:rig="threePt" w14:dir="t">
                    <w14:rot w14:lat="0" w14:lon="0" w14:rev="0"/>
                  </w14:lightRig>
                </w14:scene3d>
              </w:rPr>
              <w:t>5.5</w:t>
            </w:r>
            <w:r w:rsidR="00C232E3" w:rsidRPr="00DD35DD">
              <w:rPr>
                <w:rFonts w:eastAsiaTheme="minorEastAsia" w:cs="Arial"/>
                <w:noProof/>
                <w:sz w:val="22"/>
                <w:lang w:eastAsia="pl-PL"/>
              </w:rPr>
              <w:tab/>
            </w:r>
            <w:r w:rsidR="00C232E3" w:rsidRPr="00DD35DD">
              <w:rPr>
                <w:rStyle w:val="Hipercze"/>
                <w:rFonts w:cs="Arial"/>
                <w:noProof/>
              </w:rPr>
              <w:t>Procedura odwoławcza</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35</w:t>
            </w:r>
            <w:r w:rsidR="00C232E3" w:rsidRPr="00DD35DD">
              <w:rPr>
                <w:rFonts w:cs="Arial"/>
                <w:noProof/>
                <w:webHidden/>
              </w:rPr>
              <w:fldChar w:fldCharType="end"/>
            </w:r>
          </w:hyperlink>
        </w:p>
        <w:p w14:paraId="5E17E109" w14:textId="4BB00B19" w:rsidR="00C232E3" w:rsidRPr="00DD35DD" w:rsidRDefault="008543F7" w:rsidP="00DD35DD">
          <w:pPr>
            <w:pStyle w:val="Spistreci1"/>
            <w:spacing w:line="360" w:lineRule="auto"/>
            <w:rPr>
              <w:rFonts w:eastAsiaTheme="minorEastAsia" w:cs="Arial"/>
              <w:noProof/>
              <w:sz w:val="22"/>
              <w:lang w:eastAsia="pl-PL"/>
            </w:rPr>
          </w:pPr>
          <w:hyperlink w:anchor="_Toc132961134" w:history="1">
            <w:r w:rsidR="00C232E3" w:rsidRPr="00DD35DD">
              <w:rPr>
                <w:rStyle w:val="Hipercze"/>
                <w:rFonts w:cs="Arial"/>
                <w:noProof/>
              </w:rPr>
              <w:t>6.</w:t>
            </w:r>
            <w:r w:rsidR="00C232E3" w:rsidRPr="00DD35DD">
              <w:rPr>
                <w:rFonts w:eastAsiaTheme="minorEastAsia" w:cs="Arial"/>
                <w:noProof/>
                <w:sz w:val="22"/>
                <w:lang w:eastAsia="pl-PL"/>
              </w:rPr>
              <w:tab/>
            </w:r>
            <w:r w:rsidR="00C232E3" w:rsidRPr="00DD35DD">
              <w:rPr>
                <w:rStyle w:val="Hipercze"/>
                <w:rFonts w:cs="Arial"/>
                <w:noProof/>
              </w:rPr>
              <w:t>Umowa o dofinansowanie projektu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38</w:t>
            </w:r>
            <w:r w:rsidR="00C232E3" w:rsidRPr="00DD35DD">
              <w:rPr>
                <w:rFonts w:cs="Arial"/>
                <w:noProof/>
                <w:webHidden/>
              </w:rPr>
              <w:fldChar w:fldCharType="end"/>
            </w:r>
          </w:hyperlink>
        </w:p>
        <w:p w14:paraId="5521089C" w14:textId="542AF09B" w:rsidR="00C232E3" w:rsidRPr="00DD35DD" w:rsidRDefault="008543F7" w:rsidP="00DD35DD">
          <w:pPr>
            <w:pStyle w:val="Spistreci2"/>
            <w:spacing w:line="360" w:lineRule="auto"/>
            <w:rPr>
              <w:rFonts w:eastAsiaTheme="minorEastAsia" w:cs="Arial"/>
              <w:noProof/>
              <w:sz w:val="22"/>
              <w:lang w:eastAsia="pl-PL"/>
            </w:rPr>
          </w:pPr>
          <w:hyperlink w:anchor="_Toc132961135" w:history="1">
            <w:r w:rsidR="00C232E3" w:rsidRPr="00DD35DD">
              <w:rPr>
                <w:rStyle w:val="Hipercze"/>
                <w:rFonts w:cs="Arial"/>
                <w:noProof/>
                <w14:scene3d>
                  <w14:camera w14:prst="orthographicFront"/>
                  <w14:lightRig w14:rig="threePt" w14:dir="t">
                    <w14:rot w14:lat="0" w14:lon="0" w14:rev="0"/>
                  </w14:lightRig>
                </w14:scene3d>
              </w:rPr>
              <w:t>6.1</w:t>
            </w:r>
            <w:r w:rsidR="00C232E3" w:rsidRPr="00DD35DD">
              <w:rPr>
                <w:rFonts w:eastAsiaTheme="minorEastAsia" w:cs="Arial"/>
                <w:noProof/>
                <w:sz w:val="22"/>
                <w:lang w:eastAsia="pl-PL"/>
              </w:rPr>
              <w:tab/>
            </w:r>
            <w:r w:rsidR="00C232E3" w:rsidRPr="00DD35DD">
              <w:rPr>
                <w:rStyle w:val="Hipercze"/>
                <w:rFonts w:cs="Arial"/>
                <w:noProof/>
              </w:rPr>
              <w:t>Warunki zawarcia umowy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38</w:t>
            </w:r>
            <w:r w:rsidR="00C232E3" w:rsidRPr="00DD35DD">
              <w:rPr>
                <w:rFonts w:cs="Arial"/>
                <w:noProof/>
                <w:webHidden/>
              </w:rPr>
              <w:fldChar w:fldCharType="end"/>
            </w:r>
          </w:hyperlink>
        </w:p>
        <w:p w14:paraId="6F54298D" w14:textId="638E0C05" w:rsidR="00C232E3" w:rsidRPr="00DD35DD" w:rsidRDefault="008543F7" w:rsidP="00DD35DD">
          <w:pPr>
            <w:pStyle w:val="Spistreci2"/>
            <w:spacing w:line="360" w:lineRule="auto"/>
            <w:rPr>
              <w:rFonts w:eastAsiaTheme="minorEastAsia" w:cs="Arial"/>
              <w:noProof/>
              <w:sz w:val="22"/>
              <w:lang w:eastAsia="pl-PL"/>
            </w:rPr>
          </w:pPr>
          <w:hyperlink w:anchor="_Toc132961136" w:history="1">
            <w:r w:rsidR="00C232E3" w:rsidRPr="00DD35DD">
              <w:rPr>
                <w:rStyle w:val="Hipercze"/>
                <w:rFonts w:cs="Arial"/>
                <w:noProof/>
                <w14:scene3d>
                  <w14:camera w14:prst="orthographicFront"/>
                  <w14:lightRig w14:rig="threePt" w14:dir="t">
                    <w14:rot w14:lat="0" w14:lon="0" w14:rev="0"/>
                  </w14:lightRig>
                </w14:scene3d>
              </w:rPr>
              <w:t>6.2</w:t>
            </w:r>
            <w:r w:rsidR="00C232E3" w:rsidRPr="00DD35DD">
              <w:rPr>
                <w:rFonts w:eastAsiaTheme="minorEastAsia" w:cs="Arial"/>
                <w:noProof/>
                <w:sz w:val="22"/>
                <w:lang w:eastAsia="pl-PL"/>
              </w:rPr>
              <w:tab/>
            </w:r>
            <w:r w:rsidR="00C232E3" w:rsidRPr="00DD35DD">
              <w:rPr>
                <w:rStyle w:val="Hipercze"/>
                <w:rFonts w:cs="Arial"/>
                <w:noProof/>
              </w:rPr>
              <w:t>Co musisz zrobić przed zawarciem umowy o dofinansowanie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39</w:t>
            </w:r>
            <w:r w:rsidR="00C232E3" w:rsidRPr="00DD35DD">
              <w:rPr>
                <w:rFonts w:cs="Arial"/>
                <w:noProof/>
                <w:webHidden/>
              </w:rPr>
              <w:fldChar w:fldCharType="end"/>
            </w:r>
          </w:hyperlink>
        </w:p>
        <w:p w14:paraId="0ACB011C" w14:textId="66FFEC70" w:rsidR="00C232E3" w:rsidRPr="00DD35DD" w:rsidRDefault="008543F7" w:rsidP="00DD35DD">
          <w:pPr>
            <w:pStyle w:val="Spistreci2"/>
            <w:spacing w:line="360" w:lineRule="auto"/>
            <w:rPr>
              <w:rFonts w:eastAsiaTheme="minorEastAsia" w:cs="Arial"/>
              <w:noProof/>
              <w:sz w:val="22"/>
              <w:lang w:eastAsia="pl-PL"/>
            </w:rPr>
          </w:pPr>
          <w:hyperlink w:anchor="_Toc132961137" w:history="1">
            <w:r w:rsidR="00C232E3" w:rsidRPr="00DD35DD">
              <w:rPr>
                <w:rStyle w:val="Hipercze"/>
                <w:rFonts w:cs="Arial"/>
                <w:noProof/>
                <w14:scene3d>
                  <w14:camera w14:prst="orthographicFront"/>
                  <w14:lightRig w14:rig="threePt" w14:dir="t">
                    <w14:rot w14:lat="0" w14:lon="0" w14:rev="0"/>
                  </w14:lightRig>
                </w14:scene3d>
              </w:rPr>
              <w:t>6.3</w:t>
            </w:r>
            <w:r w:rsidR="00C232E3" w:rsidRPr="00DD35DD">
              <w:rPr>
                <w:rFonts w:eastAsiaTheme="minorEastAsia" w:cs="Arial"/>
                <w:noProof/>
                <w:sz w:val="22"/>
                <w:lang w:eastAsia="pl-PL"/>
              </w:rPr>
              <w:tab/>
            </w:r>
            <w:r w:rsidR="00C232E3" w:rsidRPr="00DD35DD">
              <w:rPr>
                <w:rStyle w:val="Hipercze"/>
                <w:rFonts w:cs="Arial"/>
                <w:noProof/>
              </w:rPr>
              <w:t>Zabezpieczenie umowy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40</w:t>
            </w:r>
            <w:r w:rsidR="00C232E3" w:rsidRPr="00DD35DD">
              <w:rPr>
                <w:rFonts w:cs="Arial"/>
                <w:noProof/>
                <w:webHidden/>
              </w:rPr>
              <w:fldChar w:fldCharType="end"/>
            </w:r>
          </w:hyperlink>
        </w:p>
        <w:p w14:paraId="28F63E74" w14:textId="4B9C0E04" w:rsidR="00C232E3" w:rsidRPr="00DD35DD" w:rsidRDefault="008543F7" w:rsidP="00DD35DD">
          <w:pPr>
            <w:pStyle w:val="Spistreci2"/>
            <w:spacing w:line="360" w:lineRule="auto"/>
            <w:rPr>
              <w:rFonts w:eastAsiaTheme="minorEastAsia" w:cs="Arial"/>
              <w:noProof/>
              <w:sz w:val="22"/>
              <w:lang w:eastAsia="pl-PL"/>
            </w:rPr>
          </w:pPr>
          <w:hyperlink w:anchor="_Toc132961138" w:history="1">
            <w:r w:rsidR="00C232E3" w:rsidRPr="00DD35DD">
              <w:rPr>
                <w:rStyle w:val="Hipercze"/>
                <w:rFonts w:cs="Arial"/>
                <w:noProof/>
                <w14:scene3d>
                  <w14:camera w14:prst="orthographicFront"/>
                  <w14:lightRig w14:rig="threePt" w14:dir="t">
                    <w14:rot w14:lat="0" w14:lon="0" w14:rev="0"/>
                  </w14:lightRig>
                </w14:scene3d>
              </w:rPr>
              <w:t>6.4</w:t>
            </w:r>
            <w:r w:rsidR="00C232E3" w:rsidRPr="00DD35DD">
              <w:rPr>
                <w:rFonts w:eastAsiaTheme="minorEastAsia" w:cs="Arial"/>
                <w:noProof/>
                <w:sz w:val="22"/>
                <w:lang w:eastAsia="pl-PL"/>
              </w:rPr>
              <w:tab/>
            </w:r>
            <w:r w:rsidR="00C232E3" w:rsidRPr="00DD35DD">
              <w:rPr>
                <w:rStyle w:val="Hipercze"/>
                <w:rFonts w:cs="Arial"/>
                <w:noProof/>
              </w:rPr>
              <w:t>Zmiany w projekcie przed zawarciem umowy</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_Toc132961138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41</w:t>
            </w:r>
            <w:r w:rsidR="00C232E3" w:rsidRPr="00DD35DD">
              <w:rPr>
                <w:rFonts w:cs="Arial"/>
                <w:noProof/>
                <w:webHidden/>
              </w:rPr>
              <w:fldChar w:fldCharType="end"/>
            </w:r>
          </w:hyperlink>
        </w:p>
        <w:p w14:paraId="09C6B339" w14:textId="493EC5C1" w:rsidR="00C232E3" w:rsidRPr="00DD35DD" w:rsidRDefault="008543F7" w:rsidP="00DD35DD">
          <w:pPr>
            <w:pStyle w:val="Spistreci1"/>
            <w:spacing w:line="360" w:lineRule="auto"/>
            <w:rPr>
              <w:rFonts w:eastAsiaTheme="minorEastAsia" w:cs="Arial"/>
              <w:noProof/>
              <w:sz w:val="22"/>
              <w:lang w:eastAsia="pl-PL"/>
            </w:rPr>
          </w:pPr>
          <w:hyperlink w:anchor="_Toc132961139" w:history="1">
            <w:r w:rsidR="00C232E3" w:rsidRPr="00DD35DD">
              <w:rPr>
                <w:rStyle w:val="Hipercze"/>
                <w:rFonts w:cs="Arial"/>
                <w:noProof/>
              </w:rPr>
              <w:t>7.</w:t>
            </w:r>
            <w:r w:rsidR="00C232E3" w:rsidRPr="00DD35DD">
              <w:rPr>
                <w:rFonts w:eastAsiaTheme="minorEastAsia" w:cs="Arial"/>
                <w:noProof/>
                <w:sz w:val="22"/>
                <w:lang w:eastAsia="pl-PL"/>
              </w:rPr>
              <w:tab/>
            </w:r>
            <w:r w:rsidR="00C232E3" w:rsidRPr="00DD35DD">
              <w:rPr>
                <w:rStyle w:val="Hipercze"/>
                <w:rFonts w:cs="Arial"/>
                <w:noProof/>
              </w:rPr>
              <w:t>Komunikacja z ION</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_Toc132961139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42</w:t>
            </w:r>
            <w:r w:rsidR="00C232E3" w:rsidRPr="00DD35DD">
              <w:rPr>
                <w:rFonts w:cs="Arial"/>
                <w:noProof/>
                <w:webHidden/>
              </w:rPr>
              <w:fldChar w:fldCharType="end"/>
            </w:r>
          </w:hyperlink>
        </w:p>
        <w:p w14:paraId="26D64556" w14:textId="6037194E" w:rsidR="00C232E3" w:rsidRPr="00DD35DD" w:rsidRDefault="008543F7" w:rsidP="00DD35DD">
          <w:pPr>
            <w:pStyle w:val="Spistreci2"/>
            <w:spacing w:line="360" w:lineRule="auto"/>
            <w:rPr>
              <w:rFonts w:eastAsiaTheme="minorEastAsia" w:cs="Arial"/>
              <w:noProof/>
              <w:sz w:val="22"/>
              <w:lang w:eastAsia="pl-PL"/>
            </w:rPr>
          </w:pPr>
          <w:hyperlink w:anchor="_Toc132961140" w:history="1">
            <w:r w:rsidR="00C232E3" w:rsidRPr="00DD35DD">
              <w:rPr>
                <w:rStyle w:val="Hipercze"/>
                <w:rFonts w:cs="Arial"/>
                <w:noProof/>
                <w14:scene3d>
                  <w14:camera w14:prst="orthographicFront"/>
                  <w14:lightRig w14:rig="threePt" w14:dir="t">
                    <w14:rot w14:lat="0" w14:lon="0" w14:rev="0"/>
                  </w14:lightRig>
                </w14:scene3d>
              </w:rPr>
              <w:t>7.1</w:t>
            </w:r>
            <w:r w:rsidR="00C232E3" w:rsidRPr="00DD35DD">
              <w:rPr>
                <w:rFonts w:eastAsiaTheme="minorEastAsia" w:cs="Arial"/>
                <w:noProof/>
                <w:sz w:val="22"/>
                <w:lang w:eastAsia="pl-PL"/>
              </w:rPr>
              <w:tab/>
            </w:r>
            <w:r w:rsidR="00C232E3" w:rsidRPr="00DD35DD">
              <w:rPr>
                <w:rStyle w:val="Hipercze"/>
                <w:rFonts w:cs="Arial"/>
                <w:noProof/>
              </w:rPr>
              <w:t>Dane teleadresowe do kontaktu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_Toc132961140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42</w:t>
            </w:r>
            <w:r w:rsidR="00C232E3" w:rsidRPr="00DD35DD">
              <w:rPr>
                <w:rFonts w:cs="Arial"/>
                <w:noProof/>
                <w:webHidden/>
              </w:rPr>
              <w:fldChar w:fldCharType="end"/>
            </w:r>
          </w:hyperlink>
        </w:p>
        <w:p w14:paraId="052EAD7E" w14:textId="3C50C161" w:rsidR="00C232E3" w:rsidRPr="00DD35DD" w:rsidRDefault="008543F7" w:rsidP="00DD35DD">
          <w:pPr>
            <w:pStyle w:val="Spistreci2"/>
            <w:spacing w:line="360" w:lineRule="auto"/>
            <w:rPr>
              <w:rFonts w:eastAsiaTheme="minorEastAsia" w:cs="Arial"/>
              <w:noProof/>
              <w:sz w:val="22"/>
              <w:lang w:eastAsia="pl-PL"/>
            </w:rPr>
          </w:pPr>
          <w:hyperlink w:anchor="_Toc132961141" w:history="1">
            <w:r w:rsidR="00C232E3" w:rsidRPr="00DD35DD">
              <w:rPr>
                <w:rStyle w:val="Hipercze"/>
                <w:rFonts w:cs="Arial"/>
                <w:noProof/>
                <w14:scene3d>
                  <w14:camera w14:prst="orthographicFront"/>
                  <w14:lightRig w14:rig="threePt" w14:dir="t">
                    <w14:rot w14:lat="0" w14:lon="0" w14:rev="0"/>
                  </w14:lightRig>
                </w14:scene3d>
              </w:rPr>
              <w:t>7.2</w:t>
            </w:r>
            <w:r w:rsidR="00C232E3" w:rsidRPr="00DD35DD">
              <w:rPr>
                <w:rFonts w:eastAsiaTheme="minorEastAsia" w:cs="Arial"/>
                <w:noProof/>
                <w:sz w:val="22"/>
                <w:lang w:eastAsia="pl-PL"/>
              </w:rPr>
              <w:tab/>
            </w:r>
            <w:r w:rsidR="00C232E3" w:rsidRPr="00DD35DD">
              <w:rPr>
                <w:rStyle w:val="Hipercze"/>
                <w:rFonts w:cs="Arial"/>
                <w:noProof/>
              </w:rPr>
              <w:t>Komunikacja dotycząca procesu oceny wniosku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_Toc132961141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43</w:t>
            </w:r>
            <w:r w:rsidR="00C232E3" w:rsidRPr="00DD35DD">
              <w:rPr>
                <w:rFonts w:cs="Arial"/>
                <w:noProof/>
                <w:webHidden/>
              </w:rPr>
              <w:fldChar w:fldCharType="end"/>
            </w:r>
          </w:hyperlink>
        </w:p>
        <w:p w14:paraId="6AC2658E" w14:textId="433EC961" w:rsidR="00C232E3" w:rsidRPr="00DD35DD" w:rsidRDefault="008543F7" w:rsidP="00DD35DD">
          <w:pPr>
            <w:pStyle w:val="Spistreci2"/>
            <w:spacing w:line="360" w:lineRule="auto"/>
            <w:rPr>
              <w:rFonts w:eastAsiaTheme="minorEastAsia" w:cs="Arial"/>
              <w:noProof/>
              <w:sz w:val="22"/>
              <w:lang w:eastAsia="pl-PL"/>
            </w:rPr>
          </w:pPr>
          <w:hyperlink w:anchor="_Toc132961142" w:history="1">
            <w:r w:rsidR="00C232E3" w:rsidRPr="00DD35DD">
              <w:rPr>
                <w:rStyle w:val="Hipercze"/>
                <w:rFonts w:cs="Arial"/>
                <w:noProof/>
                <w14:scene3d>
                  <w14:camera w14:prst="orthographicFront"/>
                  <w14:lightRig w14:rig="threePt" w14:dir="t">
                    <w14:rot w14:lat="0" w14:lon="0" w14:rev="0"/>
                  </w14:lightRig>
                </w14:scene3d>
              </w:rPr>
              <w:t>7.3</w:t>
            </w:r>
            <w:r w:rsidR="00C232E3" w:rsidRPr="00DD35DD">
              <w:rPr>
                <w:rFonts w:eastAsiaTheme="minorEastAsia" w:cs="Arial"/>
                <w:noProof/>
                <w:sz w:val="22"/>
                <w:lang w:eastAsia="pl-PL"/>
              </w:rPr>
              <w:tab/>
            </w:r>
            <w:r w:rsidR="00C232E3" w:rsidRPr="00DD35DD">
              <w:rPr>
                <w:rStyle w:val="Hipercze"/>
                <w:rFonts w:cs="Arial"/>
                <w:noProof/>
              </w:rPr>
              <w:t>Udzielanie informacji przez wnioskodawcę podmiotom zewnętrznym</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_Toc132961142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44</w:t>
            </w:r>
            <w:r w:rsidR="00C232E3" w:rsidRPr="00DD35DD">
              <w:rPr>
                <w:rFonts w:cs="Arial"/>
                <w:noProof/>
                <w:webHidden/>
              </w:rPr>
              <w:fldChar w:fldCharType="end"/>
            </w:r>
          </w:hyperlink>
        </w:p>
        <w:p w14:paraId="3EBEEDED" w14:textId="308FECA4" w:rsidR="00C232E3" w:rsidRPr="00DD35DD" w:rsidRDefault="008543F7" w:rsidP="00DD35DD">
          <w:pPr>
            <w:pStyle w:val="Spistreci1"/>
            <w:spacing w:line="360" w:lineRule="auto"/>
            <w:rPr>
              <w:rFonts w:eastAsiaTheme="minorEastAsia" w:cs="Arial"/>
              <w:noProof/>
              <w:sz w:val="22"/>
              <w:lang w:eastAsia="pl-PL"/>
            </w:rPr>
          </w:pPr>
          <w:hyperlink w:anchor="_Toc132961143" w:history="1">
            <w:r w:rsidR="00C232E3" w:rsidRPr="00DD35DD">
              <w:rPr>
                <w:rStyle w:val="Hipercze"/>
                <w:rFonts w:cs="Arial"/>
                <w:noProof/>
              </w:rPr>
              <w:t>8.</w:t>
            </w:r>
            <w:r w:rsidR="00C232E3" w:rsidRPr="00DD35DD">
              <w:rPr>
                <w:rFonts w:eastAsiaTheme="minorEastAsia" w:cs="Arial"/>
                <w:noProof/>
                <w:sz w:val="22"/>
                <w:lang w:eastAsia="pl-PL"/>
              </w:rPr>
              <w:tab/>
            </w:r>
            <w:r w:rsidR="00C232E3" w:rsidRPr="00DD35DD">
              <w:rPr>
                <w:rStyle w:val="Hipercze"/>
                <w:rFonts w:cs="Arial"/>
                <w:noProof/>
              </w:rPr>
              <w:t>Przetwarzanie danych osobowych</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_Toc132961143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45</w:t>
            </w:r>
            <w:r w:rsidR="00C232E3" w:rsidRPr="00DD35DD">
              <w:rPr>
                <w:rFonts w:cs="Arial"/>
                <w:noProof/>
                <w:webHidden/>
              </w:rPr>
              <w:fldChar w:fldCharType="end"/>
            </w:r>
          </w:hyperlink>
        </w:p>
        <w:p w14:paraId="3DBA61CF" w14:textId="2DE46827" w:rsidR="00C232E3" w:rsidRPr="00DD35DD" w:rsidRDefault="008543F7" w:rsidP="00DD35DD">
          <w:pPr>
            <w:pStyle w:val="Spistreci1"/>
            <w:spacing w:line="360" w:lineRule="auto"/>
            <w:rPr>
              <w:rFonts w:eastAsiaTheme="minorEastAsia" w:cs="Arial"/>
              <w:noProof/>
              <w:sz w:val="22"/>
              <w:lang w:eastAsia="pl-PL"/>
            </w:rPr>
          </w:pPr>
          <w:hyperlink w:anchor="_Toc132961144" w:history="1">
            <w:r w:rsidR="00C232E3" w:rsidRPr="00DD35DD">
              <w:rPr>
                <w:rStyle w:val="Hipercze"/>
                <w:rFonts w:cs="Arial"/>
                <w:noProof/>
              </w:rPr>
              <w:t>9.</w:t>
            </w:r>
            <w:r w:rsidR="00C232E3" w:rsidRPr="00DD35DD">
              <w:rPr>
                <w:rFonts w:eastAsiaTheme="minorEastAsia" w:cs="Arial"/>
                <w:noProof/>
                <w:sz w:val="22"/>
                <w:lang w:eastAsia="pl-PL"/>
              </w:rPr>
              <w:tab/>
            </w:r>
            <w:r w:rsidR="00C232E3" w:rsidRPr="00DD35DD">
              <w:rPr>
                <w:rStyle w:val="Hipercze"/>
                <w:rFonts w:cs="Arial"/>
                <w:noProof/>
              </w:rPr>
              <w:t>Wykaz skrótów</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_Toc132961144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46</w:t>
            </w:r>
            <w:r w:rsidR="00C232E3" w:rsidRPr="00DD35DD">
              <w:rPr>
                <w:rFonts w:cs="Arial"/>
                <w:noProof/>
                <w:webHidden/>
              </w:rPr>
              <w:fldChar w:fldCharType="end"/>
            </w:r>
          </w:hyperlink>
        </w:p>
        <w:p w14:paraId="32470B55" w14:textId="3D6E3D82" w:rsidR="00C232E3" w:rsidRPr="00DD35DD" w:rsidRDefault="008543F7" w:rsidP="00DD35DD">
          <w:pPr>
            <w:pStyle w:val="Spistreci1"/>
            <w:spacing w:line="360" w:lineRule="auto"/>
            <w:rPr>
              <w:rFonts w:eastAsiaTheme="minorEastAsia" w:cs="Arial"/>
              <w:noProof/>
              <w:sz w:val="22"/>
              <w:lang w:eastAsia="pl-PL"/>
            </w:rPr>
          </w:pPr>
          <w:hyperlink w:anchor="_Toc132961145" w:history="1">
            <w:r w:rsidR="00C232E3" w:rsidRPr="00DD35DD">
              <w:rPr>
                <w:rStyle w:val="Hipercze"/>
                <w:rFonts w:cs="Arial"/>
                <w:noProof/>
              </w:rPr>
              <w:t>10.</w:t>
            </w:r>
            <w:r w:rsidR="00C232E3" w:rsidRPr="00DD35DD">
              <w:rPr>
                <w:rFonts w:eastAsiaTheme="minorEastAsia" w:cs="Arial"/>
                <w:noProof/>
                <w:sz w:val="22"/>
                <w:lang w:eastAsia="pl-PL"/>
              </w:rPr>
              <w:tab/>
            </w:r>
            <w:r w:rsidR="00C232E3" w:rsidRPr="00DD35DD">
              <w:rPr>
                <w:rStyle w:val="Hipercze"/>
                <w:rFonts w:cs="Arial"/>
                <w:noProof/>
              </w:rPr>
              <w:t>Słownik pojęć</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_Toc132961145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47</w:t>
            </w:r>
            <w:r w:rsidR="00C232E3" w:rsidRPr="00DD35DD">
              <w:rPr>
                <w:rFonts w:cs="Arial"/>
                <w:noProof/>
                <w:webHidden/>
              </w:rPr>
              <w:fldChar w:fldCharType="end"/>
            </w:r>
          </w:hyperlink>
        </w:p>
        <w:p w14:paraId="6A8A7A24" w14:textId="42A5795E" w:rsidR="00C232E3" w:rsidRPr="00DD35DD" w:rsidRDefault="008543F7" w:rsidP="00DD35DD">
          <w:pPr>
            <w:pStyle w:val="Spistreci1"/>
            <w:spacing w:line="360" w:lineRule="auto"/>
            <w:rPr>
              <w:rFonts w:eastAsiaTheme="minorEastAsia" w:cs="Arial"/>
              <w:noProof/>
              <w:sz w:val="22"/>
              <w:lang w:eastAsia="pl-PL"/>
            </w:rPr>
          </w:pPr>
          <w:hyperlink w:anchor="_Toc132961146" w:history="1">
            <w:r w:rsidR="00C232E3" w:rsidRPr="00DD35DD">
              <w:rPr>
                <w:rStyle w:val="Hipercze"/>
                <w:rFonts w:cs="Arial"/>
                <w:noProof/>
              </w:rPr>
              <w:t>11.</w:t>
            </w:r>
            <w:r w:rsidR="00C232E3" w:rsidRPr="00DD35DD">
              <w:rPr>
                <w:rFonts w:eastAsiaTheme="minorEastAsia" w:cs="Arial"/>
                <w:noProof/>
                <w:sz w:val="22"/>
                <w:lang w:eastAsia="pl-PL"/>
              </w:rPr>
              <w:tab/>
            </w:r>
            <w:r w:rsidR="00C232E3" w:rsidRPr="00DD35DD">
              <w:rPr>
                <w:rStyle w:val="Hipercze"/>
                <w:rFonts w:cs="Arial"/>
                <w:noProof/>
              </w:rPr>
              <w:t>Podstawy prawne</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_Toc132961146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49</w:t>
            </w:r>
            <w:r w:rsidR="00C232E3" w:rsidRPr="00DD35DD">
              <w:rPr>
                <w:rFonts w:cs="Arial"/>
                <w:noProof/>
                <w:webHidden/>
              </w:rPr>
              <w:fldChar w:fldCharType="end"/>
            </w:r>
          </w:hyperlink>
        </w:p>
        <w:p w14:paraId="5D7CB51B" w14:textId="7834503F" w:rsidR="00C232E3" w:rsidRPr="00DD35DD" w:rsidRDefault="008543F7" w:rsidP="00DD35DD">
          <w:pPr>
            <w:pStyle w:val="Spistreci1"/>
            <w:spacing w:line="360" w:lineRule="auto"/>
            <w:rPr>
              <w:rFonts w:eastAsiaTheme="minorEastAsia" w:cs="Arial"/>
              <w:noProof/>
              <w:sz w:val="22"/>
              <w:lang w:eastAsia="pl-PL"/>
            </w:rPr>
          </w:pPr>
          <w:hyperlink w:anchor="_Toc132961147" w:history="1">
            <w:r w:rsidR="00C232E3" w:rsidRPr="00DD35DD">
              <w:rPr>
                <w:rStyle w:val="Hipercze"/>
                <w:rFonts w:cs="Arial"/>
                <w:noProof/>
              </w:rPr>
              <w:t>12.</w:t>
            </w:r>
            <w:r w:rsidR="00C232E3" w:rsidRPr="00DD35DD">
              <w:rPr>
                <w:rFonts w:eastAsiaTheme="minorEastAsia" w:cs="Arial"/>
                <w:noProof/>
                <w:sz w:val="22"/>
                <w:lang w:eastAsia="pl-PL"/>
              </w:rPr>
              <w:tab/>
            </w:r>
            <w:r w:rsidR="00C232E3" w:rsidRPr="00DD35DD">
              <w:rPr>
                <w:rStyle w:val="Hipercze"/>
                <w:rFonts w:cs="Arial"/>
                <w:noProof/>
              </w:rPr>
              <w:t>Załączniki do Regulaminu</w:t>
            </w:r>
            <w:r w:rsidR="00C232E3" w:rsidRPr="00DD35DD">
              <w:rPr>
                <w:rFonts w:cs="Arial"/>
                <w:noProof/>
                <w:webHidden/>
              </w:rPr>
              <w:tab/>
            </w:r>
            <w:r w:rsidR="00C232E3" w:rsidRPr="00DD35DD">
              <w:rPr>
                <w:rFonts w:cs="Arial"/>
                <w:noProof/>
                <w:webHidden/>
              </w:rPr>
              <w:fldChar w:fldCharType="begin"/>
            </w:r>
            <w:r w:rsidR="00C232E3" w:rsidRPr="00DD35DD">
              <w:rPr>
                <w:rFonts w:cs="Arial"/>
                <w:noProof/>
                <w:webHidden/>
              </w:rPr>
              <w:instrText xml:space="preserve"> PAGEREF _Toc132961147 \h </w:instrText>
            </w:r>
            <w:r w:rsidR="00C232E3" w:rsidRPr="00DD35DD">
              <w:rPr>
                <w:rFonts w:cs="Arial"/>
                <w:noProof/>
                <w:webHidden/>
              </w:rPr>
            </w:r>
            <w:r w:rsidR="00C232E3" w:rsidRPr="00DD35DD">
              <w:rPr>
                <w:rFonts w:cs="Arial"/>
                <w:noProof/>
                <w:webHidden/>
              </w:rPr>
              <w:fldChar w:fldCharType="separate"/>
            </w:r>
            <w:r w:rsidR="00733252">
              <w:rPr>
                <w:rFonts w:cs="Arial"/>
                <w:noProof/>
                <w:webHidden/>
              </w:rPr>
              <w:t>50</w:t>
            </w:r>
            <w:r w:rsidR="00C232E3" w:rsidRPr="00DD35DD">
              <w:rPr>
                <w:rFonts w:cs="Arial"/>
                <w:noProof/>
                <w:webHidden/>
              </w:rPr>
              <w:fldChar w:fldCharType="end"/>
            </w:r>
          </w:hyperlink>
        </w:p>
        <w:p w14:paraId="0BEE8E59" w14:textId="330D40A2" w:rsidR="00E72D9B" w:rsidRPr="00DD35DD" w:rsidRDefault="00E72D9B" w:rsidP="00DD35DD">
          <w:pPr>
            <w:spacing w:line="360" w:lineRule="auto"/>
            <w:rPr>
              <w:rFonts w:cs="Arial"/>
            </w:rPr>
          </w:pPr>
          <w:r w:rsidRPr="00DD35DD">
            <w:rPr>
              <w:rFonts w:cs="Arial"/>
              <w:b/>
              <w:bCs/>
            </w:rPr>
            <w:fldChar w:fldCharType="end"/>
          </w:r>
        </w:p>
      </w:sdtContent>
    </w:sdt>
    <w:p w14:paraId="59D7B250" w14:textId="77777777" w:rsidR="00032BC5" w:rsidRPr="00DD35DD" w:rsidRDefault="00032BC5" w:rsidP="00DD35DD">
      <w:pPr>
        <w:spacing w:after="160" w:line="360" w:lineRule="auto"/>
        <w:rPr>
          <w:rFonts w:eastAsiaTheme="majorEastAsia" w:cs="Arial"/>
          <w:b/>
          <w:color w:val="2E74B5" w:themeColor="accent1" w:themeShade="BF"/>
          <w:sz w:val="32"/>
          <w:szCs w:val="32"/>
        </w:rPr>
      </w:pPr>
      <w:r w:rsidRPr="00DD35DD">
        <w:rPr>
          <w:rFonts w:eastAsiaTheme="majorEastAsia" w:cs="Arial"/>
          <w:b/>
          <w:color w:val="2E74B5" w:themeColor="accent1" w:themeShade="BF"/>
          <w:sz w:val="32"/>
          <w:szCs w:val="32"/>
        </w:rPr>
        <w:br w:type="page"/>
      </w:r>
    </w:p>
    <w:p w14:paraId="42E099ED" w14:textId="77777777" w:rsidR="00E72D9B" w:rsidRPr="00DD35DD" w:rsidRDefault="00E72D9B" w:rsidP="00DD35DD">
      <w:pPr>
        <w:spacing w:line="360" w:lineRule="auto"/>
        <w:rPr>
          <w:rFonts w:cs="Arial"/>
        </w:rPr>
        <w:sectPr w:rsidR="00E72D9B" w:rsidRPr="00DD35DD" w:rsidSect="00DF285B">
          <w:headerReference w:type="default" r:id="rId16"/>
          <w:headerReference w:type="first" r:id="rId17"/>
          <w:pgSz w:w="11906" w:h="16838" w:code="9"/>
          <w:pgMar w:top="851" w:right="1418" w:bottom="1418" w:left="1418" w:header="709" w:footer="709" w:gutter="0"/>
          <w:cols w:space="708"/>
          <w:docGrid w:linePitch="360"/>
        </w:sectPr>
      </w:pPr>
    </w:p>
    <w:p w14:paraId="3D7E0465" w14:textId="77777777" w:rsidR="00E72D9B" w:rsidRPr="00DD35DD" w:rsidRDefault="00E72D9B" w:rsidP="00DD35DD">
      <w:pPr>
        <w:pStyle w:val="Nagwek1"/>
        <w:spacing w:line="360" w:lineRule="auto"/>
        <w:rPr>
          <w:rFonts w:cs="Arial"/>
        </w:rPr>
      </w:pPr>
      <w:bookmarkStart w:id="4" w:name="_Toc132961093"/>
      <w:r w:rsidRPr="00DD35DD">
        <w:rPr>
          <w:rFonts w:cs="Arial"/>
        </w:rPr>
        <w:lastRenderedPageBreak/>
        <w:t>Informacje o naborze</w:t>
      </w:r>
      <w:bookmarkEnd w:id="3"/>
      <w:bookmarkEnd w:id="4"/>
    </w:p>
    <w:p w14:paraId="267B74BA" w14:textId="77777777" w:rsidR="00E72D9B" w:rsidRPr="00DD35DD" w:rsidRDefault="00E72D9B" w:rsidP="00DD35DD">
      <w:pPr>
        <w:spacing w:line="360" w:lineRule="auto"/>
        <w:rPr>
          <w:rFonts w:cs="Arial"/>
        </w:rPr>
      </w:pPr>
      <w:r w:rsidRPr="00DD35DD">
        <w:rPr>
          <w:rFonts w:cs="Arial"/>
        </w:rPr>
        <w:t>Celem naboru jest wybór projektów do dofinansowania w ramach programu Fundusze Europejskie dla Śląskiego 2021-2027 (FE SL 2021-2027).</w:t>
      </w:r>
    </w:p>
    <w:p w14:paraId="6939DBD5" w14:textId="77777777" w:rsidR="00E72D9B" w:rsidRPr="00DD35DD" w:rsidRDefault="7F9E03F0" w:rsidP="00DD35DD">
      <w:pPr>
        <w:spacing w:line="360" w:lineRule="auto"/>
        <w:rPr>
          <w:rFonts w:cs="Arial"/>
          <w:b/>
          <w:bCs/>
        </w:rPr>
      </w:pPr>
      <w:r w:rsidRPr="00DD35DD">
        <w:rPr>
          <w:rFonts w:cs="Arial"/>
          <w:b/>
          <w:bCs/>
        </w:rPr>
        <w:t xml:space="preserve">Składając wniosek o dofinansowanie </w:t>
      </w:r>
      <w:r w:rsidR="595C350C" w:rsidRPr="00DD35DD">
        <w:rPr>
          <w:rFonts w:cs="Arial"/>
          <w:b/>
          <w:bCs/>
        </w:rPr>
        <w:t>projekt</w:t>
      </w:r>
      <w:r w:rsidR="1C7BFE89" w:rsidRPr="00DD35DD">
        <w:rPr>
          <w:rFonts w:cs="Arial"/>
          <w:b/>
          <w:bCs/>
        </w:rPr>
        <w:t>u</w:t>
      </w:r>
      <w:r w:rsidR="5E460DAA" w:rsidRPr="00DD35DD">
        <w:rPr>
          <w:rFonts w:cs="Arial"/>
          <w:b/>
          <w:bCs/>
        </w:rPr>
        <w:t>,</w:t>
      </w:r>
      <w:r w:rsidR="595C350C" w:rsidRPr="00DD35DD">
        <w:rPr>
          <w:rFonts w:cs="Arial"/>
          <w:b/>
          <w:bCs/>
        </w:rPr>
        <w:t xml:space="preserve"> </w:t>
      </w:r>
      <w:r w:rsidR="4A2B3A15" w:rsidRPr="00DD35DD">
        <w:rPr>
          <w:rFonts w:cs="Arial"/>
          <w:b/>
          <w:bCs/>
        </w:rPr>
        <w:t>potwierdzasz, że zapoznałe</w:t>
      </w:r>
      <w:r w:rsidR="71DD882F" w:rsidRPr="00DD35DD">
        <w:rPr>
          <w:rFonts w:cs="Arial"/>
          <w:b/>
          <w:bCs/>
        </w:rPr>
        <w:t>ś</w:t>
      </w:r>
      <w:r w:rsidR="4A2B3A15" w:rsidRPr="00DD35DD">
        <w:rPr>
          <w:rFonts w:cs="Arial"/>
          <w:b/>
          <w:bCs/>
        </w:rPr>
        <w:t xml:space="preserve"> </w:t>
      </w:r>
      <w:r w:rsidR="511C9706" w:rsidRPr="00DD35DD">
        <w:rPr>
          <w:rFonts w:cs="Arial"/>
          <w:b/>
          <w:bCs/>
        </w:rPr>
        <w:t>się</w:t>
      </w:r>
      <w:r w:rsidR="4A2B3A15" w:rsidRPr="00DD35DD">
        <w:rPr>
          <w:rFonts w:cs="Arial"/>
          <w:b/>
          <w:bCs/>
        </w:rPr>
        <w:t xml:space="preserve"> z Regulaminem oraz </w:t>
      </w:r>
      <w:r w:rsidRPr="00DD35DD">
        <w:rPr>
          <w:rFonts w:cs="Arial"/>
          <w:b/>
          <w:bCs/>
        </w:rPr>
        <w:t>akceptujesz</w:t>
      </w:r>
      <w:r w:rsidR="6D871AC0" w:rsidRPr="00DD35DD">
        <w:rPr>
          <w:rFonts w:cs="Arial"/>
          <w:b/>
          <w:bCs/>
        </w:rPr>
        <w:t xml:space="preserve"> jego</w:t>
      </w:r>
      <w:r w:rsidRPr="00DD35DD">
        <w:rPr>
          <w:rFonts w:cs="Arial"/>
          <w:b/>
          <w:bCs/>
        </w:rPr>
        <w:t xml:space="preserve"> postanowienia</w:t>
      </w:r>
      <w:r w:rsidR="2864D9B2" w:rsidRPr="00DD35DD">
        <w:rPr>
          <w:rFonts w:cs="Arial"/>
          <w:b/>
          <w:bCs/>
        </w:rPr>
        <w:t>.</w:t>
      </w:r>
    </w:p>
    <w:p w14:paraId="6BB37988" w14:textId="77777777" w:rsidR="00924F22" w:rsidRPr="00DD35DD" w:rsidRDefault="00924F22" w:rsidP="00DD35DD">
      <w:pPr>
        <w:spacing w:line="360" w:lineRule="auto"/>
        <w:rPr>
          <w:rFonts w:cs="Arial"/>
          <w:b/>
        </w:rPr>
      </w:pPr>
    </w:p>
    <w:p w14:paraId="5F4A399C" w14:textId="77777777" w:rsidR="00BF7C8B" w:rsidRPr="00DD35DD" w:rsidRDefault="00E72D9B" w:rsidP="00DD35DD">
      <w:pPr>
        <w:spacing w:line="360" w:lineRule="auto"/>
        <w:rPr>
          <w:rFonts w:cs="Arial"/>
        </w:rPr>
      </w:pPr>
      <w:r w:rsidRPr="00DD35DD">
        <w:rPr>
          <w:rFonts w:cs="Arial"/>
          <w:b/>
        </w:rPr>
        <w:t>Instytucja Organizująca Nabór</w:t>
      </w:r>
      <w:r w:rsidRPr="00DD35DD">
        <w:rPr>
          <w:rFonts w:cs="Arial"/>
        </w:rPr>
        <w:t xml:space="preserve"> (ION): </w:t>
      </w:r>
      <w:r w:rsidR="00BF7C8B" w:rsidRPr="00DD35DD">
        <w:rPr>
          <w:rFonts w:cs="Arial"/>
        </w:rPr>
        <w:t xml:space="preserve">Zarząd Województwa Śląskiego (IZ FE SL) – Departament Europejskiego Funduszu Społecznego Urzędu Marszałkowskiego Województwa Śląskiego, Al. Korfantego 79, 40-161 Katowice </w:t>
      </w:r>
    </w:p>
    <w:p w14:paraId="3D910265" w14:textId="77777777" w:rsidR="00FE42BB" w:rsidRPr="00DD35DD" w:rsidRDefault="5E0C28DB" w:rsidP="00DD35DD">
      <w:pPr>
        <w:spacing w:line="360" w:lineRule="auto"/>
        <w:rPr>
          <w:rFonts w:cs="Arial"/>
        </w:rPr>
      </w:pPr>
      <w:r w:rsidRPr="00DD35DD">
        <w:rPr>
          <w:rFonts w:cs="Arial"/>
          <w:b/>
          <w:bCs/>
        </w:rPr>
        <w:t>Przedmiot naboru</w:t>
      </w:r>
      <w:r w:rsidRPr="00DD35DD">
        <w:rPr>
          <w:rFonts w:cs="Arial"/>
        </w:rPr>
        <w:t>:</w:t>
      </w:r>
      <w:r w:rsidR="003F5F91" w:rsidRPr="00DD35DD">
        <w:rPr>
          <w:rFonts w:cs="Arial"/>
        </w:rPr>
        <w:t xml:space="preserve"> </w:t>
      </w:r>
    </w:p>
    <w:p w14:paraId="7F15A5AB" w14:textId="77777777" w:rsidR="003F5F91" w:rsidRPr="00DD35DD" w:rsidRDefault="003F5F91" w:rsidP="00DD35DD">
      <w:pPr>
        <w:spacing w:line="360" w:lineRule="auto"/>
        <w:rPr>
          <w:rFonts w:cs="Arial"/>
        </w:rPr>
      </w:pPr>
      <w:r w:rsidRPr="00DD35DD">
        <w:rPr>
          <w:rFonts w:cs="Arial"/>
        </w:rPr>
        <w:t>Priorytet VI. Fundusze Europejskie dla edukacji</w:t>
      </w:r>
    </w:p>
    <w:p w14:paraId="7C818E2C" w14:textId="77777777" w:rsidR="000D7AE4" w:rsidRPr="00DD35DD" w:rsidRDefault="003F5F91" w:rsidP="00DD35DD">
      <w:pPr>
        <w:spacing w:line="360" w:lineRule="auto"/>
        <w:rPr>
          <w:rFonts w:cs="Arial"/>
        </w:rPr>
      </w:pPr>
      <w:r w:rsidRPr="00DD35DD">
        <w:rPr>
          <w:rFonts w:cs="Arial"/>
        </w:rPr>
        <w:t xml:space="preserve">Działanie </w:t>
      </w:r>
      <w:bookmarkStart w:id="5" w:name="_Hlk129255174"/>
      <w:r w:rsidR="007D16A3" w:rsidRPr="00DD35DD">
        <w:rPr>
          <w:rFonts w:cs="Arial"/>
        </w:rPr>
        <w:t xml:space="preserve">6.3 Kształcenie zawodowe </w:t>
      </w:r>
    </w:p>
    <w:p w14:paraId="11383456" w14:textId="77777777" w:rsidR="00E72D9B" w:rsidRPr="00DD35DD" w:rsidRDefault="000D7AE4" w:rsidP="00DD35DD">
      <w:pPr>
        <w:spacing w:line="360" w:lineRule="auto"/>
        <w:rPr>
          <w:rFonts w:cs="Arial"/>
          <w:color w:val="A6A6A6" w:themeColor="background1" w:themeShade="A6"/>
        </w:rPr>
      </w:pPr>
      <w:r w:rsidRPr="00DD35DD">
        <w:rPr>
          <w:rFonts w:cs="Arial"/>
        </w:rPr>
        <w:t>Typ 1 S</w:t>
      </w:r>
      <w:r w:rsidR="007D16A3" w:rsidRPr="00DD35DD">
        <w:rPr>
          <w:rFonts w:cs="Arial"/>
        </w:rPr>
        <w:t>taże uczniowskie w kształceniu zawodowym</w:t>
      </w:r>
      <w:bookmarkEnd w:id="5"/>
    </w:p>
    <w:p w14:paraId="343C6E95" w14:textId="77777777" w:rsidR="00E72D9B" w:rsidRPr="00DD35DD" w:rsidRDefault="00E72D9B" w:rsidP="00DD35DD">
      <w:pPr>
        <w:spacing w:line="360" w:lineRule="auto"/>
        <w:rPr>
          <w:rFonts w:cs="Arial"/>
        </w:rPr>
      </w:pPr>
      <w:r w:rsidRPr="00DD35DD">
        <w:rPr>
          <w:rFonts w:cs="Arial"/>
          <w:b/>
        </w:rPr>
        <w:t>Źródło finansowania</w:t>
      </w:r>
      <w:r w:rsidRPr="00DD35DD">
        <w:rPr>
          <w:rFonts w:cs="Arial"/>
        </w:rPr>
        <w:t xml:space="preserve">: </w:t>
      </w:r>
      <w:r w:rsidR="007D16A3" w:rsidRPr="00DD35DD">
        <w:rPr>
          <w:rFonts w:cs="Arial"/>
        </w:rPr>
        <w:t>EFS+</w:t>
      </w:r>
    </w:p>
    <w:p w14:paraId="0D6B0B78" w14:textId="77777777" w:rsidR="00E72D9B" w:rsidRPr="00DD35DD" w:rsidRDefault="00E72D9B" w:rsidP="00DD35DD">
      <w:pPr>
        <w:spacing w:line="360" w:lineRule="auto"/>
        <w:rPr>
          <w:rFonts w:cs="Arial"/>
        </w:rPr>
      </w:pPr>
    </w:p>
    <w:p w14:paraId="5EA3BD0E" w14:textId="77777777" w:rsidR="00E72D9B" w:rsidRPr="00DD35DD" w:rsidRDefault="00E72D9B" w:rsidP="00DD35DD">
      <w:pPr>
        <w:pStyle w:val="Nagwek2"/>
        <w:spacing w:line="360" w:lineRule="auto"/>
        <w:rPr>
          <w:rFonts w:cs="Arial"/>
        </w:rPr>
      </w:pPr>
      <w:bookmarkStart w:id="6" w:name="_Toc114570831"/>
      <w:bookmarkStart w:id="7" w:name="_Toc132961094"/>
      <w:r w:rsidRPr="00DD35DD">
        <w:rPr>
          <w:rFonts w:cs="Arial"/>
        </w:rPr>
        <w:t>Jak wziąć udział w naborze</w:t>
      </w:r>
      <w:bookmarkEnd w:id="6"/>
      <w:bookmarkEnd w:id="7"/>
    </w:p>
    <w:p w14:paraId="4A98A058" w14:textId="77777777" w:rsidR="002658DB" w:rsidRPr="00DD35DD" w:rsidRDefault="002658DB" w:rsidP="00DD35DD">
      <w:pPr>
        <w:spacing w:line="360" w:lineRule="auto"/>
        <w:rPr>
          <w:rFonts w:cs="Arial"/>
        </w:rPr>
      </w:pPr>
    </w:p>
    <w:p w14:paraId="5C4C3D23" w14:textId="77777777" w:rsidR="00954574" w:rsidRPr="00DD35DD" w:rsidRDefault="00E72D9B" w:rsidP="00DD35DD">
      <w:pPr>
        <w:spacing w:line="360" w:lineRule="auto"/>
        <w:rPr>
          <w:rFonts w:cs="Arial"/>
        </w:rPr>
      </w:pPr>
      <w:r w:rsidRPr="00DD35DD">
        <w:rPr>
          <w:rFonts w:cs="Arial"/>
        </w:rPr>
        <w:t>Jeżeli chcesz</w:t>
      </w:r>
      <w:r w:rsidR="007418B1" w:rsidRPr="00DD35DD">
        <w:rPr>
          <w:rFonts w:cs="Arial"/>
        </w:rPr>
        <w:t xml:space="preserve"> wziąć udział</w:t>
      </w:r>
      <w:r w:rsidRPr="00DD35DD">
        <w:rPr>
          <w:rFonts w:cs="Arial"/>
        </w:rPr>
        <w:t xml:space="preserve"> w tym naborze</w:t>
      </w:r>
      <w:r w:rsidR="001746AC" w:rsidRPr="00DD35DD">
        <w:rPr>
          <w:rFonts w:cs="Arial"/>
        </w:rPr>
        <w:t>,</w:t>
      </w:r>
      <w:r w:rsidR="00954574" w:rsidRPr="00DD35DD">
        <w:rPr>
          <w:rFonts w:cs="Arial"/>
        </w:rPr>
        <w:t xml:space="preserve"> zapoznaj się z niniejszym </w:t>
      </w:r>
      <w:r w:rsidR="00D07E18" w:rsidRPr="00DD35DD">
        <w:rPr>
          <w:rFonts w:cs="Arial"/>
        </w:rPr>
        <w:t>R</w:t>
      </w:r>
      <w:r w:rsidR="00954574" w:rsidRPr="00DD35DD">
        <w:rPr>
          <w:rFonts w:cs="Arial"/>
        </w:rPr>
        <w:t>egulaminem.</w:t>
      </w:r>
    </w:p>
    <w:p w14:paraId="73D25A81" w14:textId="77777777" w:rsidR="00E72D9B" w:rsidRPr="00DD35DD" w:rsidRDefault="239E852E" w:rsidP="00DD35DD">
      <w:pPr>
        <w:spacing w:line="360" w:lineRule="auto"/>
        <w:rPr>
          <w:rFonts w:cs="Arial"/>
        </w:rPr>
      </w:pPr>
      <w:r w:rsidRPr="00DD35DD">
        <w:rPr>
          <w:rFonts w:cs="Arial"/>
        </w:rPr>
        <w:t>Przystępując do naboru</w:t>
      </w:r>
      <w:r w:rsidR="49B9F026" w:rsidRPr="00DD35DD">
        <w:rPr>
          <w:rFonts w:cs="Arial"/>
        </w:rPr>
        <w:t>,</w:t>
      </w:r>
      <w:r w:rsidR="5E0C28DB" w:rsidRPr="00DD35DD">
        <w:rPr>
          <w:rFonts w:cs="Arial"/>
        </w:rPr>
        <w:t xml:space="preserve"> musisz </w:t>
      </w:r>
      <w:r w:rsidR="2D32D895" w:rsidRPr="00DD35DD">
        <w:rPr>
          <w:rFonts w:cs="Arial"/>
        </w:rPr>
        <w:t xml:space="preserve">złożyć wniosek o dofinansowanie projektu (WOD) zawierający </w:t>
      </w:r>
      <w:r w:rsidR="5E0C28DB" w:rsidRPr="00DD35DD">
        <w:rPr>
          <w:rFonts w:cs="Arial"/>
        </w:rPr>
        <w:t xml:space="preserve">opis </w:t>
      </w:r>
      <w:r w:rsidR="431D1689" w:rsidRPr="00DD35DD">
        <w:rPr>
          <w:rFonts w:cs="Arial"/>
        </w:rPr>
        <w:t>T</w:t>
      </w:r>
      <w:r w:rsidR="5E0C28DB" w:rsidRPr="00DD35DD">
        <w:rPr>
          <w:rFonts w:cs="Arial"/>
        </w:rPr>
        <w:t>w</w:t>
      </w:r>
      <w:r w:rsidR="2D32D895" w:rsidRPr="00DD35DD">
        <w:rPr>
          <w:rFonts w:cs="Arial"/>
        </w:rPr>
        <w:t>ojego</w:t>
      </w:r>
      <w:r w:rsidR="5E0C28DB" w:rsidRPr="00DD35DD">
        <w:rPr>
          <w:rFonts w:cs="Arial"/>
        </w:rPr>
        <w:t xml:space="preserve"> projekt</w:t>
      </w:r>
      <w:r w:rsidR="2D32D895" w:rsidRPr="00DD35DD">
        <w:rPr>
          <w:rFonts w:cs="Arial"/>
        </w:rPr>
        <w:t>u.</w:t>
      </w:r>
      <w:r w:rsidR="5E0C28DB" w:rsidRPr="00DD35DD">
        <w:rPr>
          <w:rFonts w:cs="Arial"/>
        </w:rPr>
        <w:t xml:space="preserve"> </w:t>
      </w:r>
      <w:r w:rsidRPr="00DD35DD">
        <w:rPr>
          <w:rFonts w:cs="Arial"/>
        </w:rPr>
        <w:t>Zrobisz to w systemie teleinformatycznym - LSI 2021.</w:t>
      </w:r>
    </w:p>
    <w:p w14:paraId="67E6EB31" w14:textId="77777777" w:rsidR="00E72D9B" w:rsidRPr="00DD35DD" w:rsidRDefault="00E72D9B" w:rsidP="00DD35DD">
      <w:pPr>
        <w:spacing w:after="0" w:line="360" w:lineRule="auto"/>
        <w:rPr>
          <w:rFonts w:cs="Arial"/>
        </w:rPr>
      </w:pPr>
    </w:p>
    <w:p w14:paraId="20D99909" w14:textId="77777777" w:rsidR="00E72D9B" w:rsidRPr="00DD35DD" w:rsidRDefault="00E72D9B" w:rsidP="00DD35DD">
      <w:pPr>
        <w:pStyle w:val="Nagwek2"/>
        <w:spacing w:line="360" w:lineRule="auto"/>
        <w:rPr>
          <w:rFonts w:cs="Arial"/>
        </w:rPr>
      </w:pPr>
      <w:bookmarkStart w:id="8" w:name="_Toc114570832"/>
      <w:bookmarkStart w:id="9" w:name="_Toc132961095"/>
      <w:r w:rsidRPr="00DD35DD">
        <w:rPr>
          <w:rFonts w:cs="Arial"/>
        </w:rPr>
        <w:t>Ważne daty</w:t>
      </w:r>
      <w:bookmarkEnd w:id="8"/>
      <w:bookmarkEnd w:id="9"/>
    </w:p>
    <w:p w14:paraId="56D0A6C4" w14:textId="77777777" w:rsidR="002658DB" w:rsidRPr="00DD35DD" w:rsidRDefault="002658DB" w:rsidP="00DD35DD">
      <w:pPr>
        <w:spacing w:line="360" w:lineRule="auto"/>
        <w:rPr>
          <w:rFonts w:cs="Arial"/>
        </w:rPr>
      </w:pPr>
    </w:p>
    <w:p w14:paraId="1D9A8565" w14:textId="77777777" w:rsidR="00E72D9B" w:rsidRPr="00DD35DD" w:rsidRDefault="00E72D9B" w:rsidP="00DD35DD">
      <w:pPr>
        <w:spacing w:line="360" w:lineRule="auto"/>
        <w:rPr>
          <w:rFonts w:cs="Arial"/>
        </w:rPr>
      </w:pPr>
      <w:r w:rsidRPr="00DD35DD">
        <w:rPr>
          <w:rFonts w:cs="Arial"/>
          <w:b/>
        </w:rPr>
        <w:t>Rozpoczęcie naboru wniosków</w:t>
      </w:r>
      <w:r w:rsidRPr="00DD35DD">
        <w:rPr>
          <w:rFonts w:cs="Arial"/>
        </w:rPr>
        <w:t xml:space="preserve">: </w:t>
      </w:r>
      <w:r w:rsidR="003F5F91" w:rsidRPr="00DD35DD">
        <w:rPr>
          <w:rFonts w:cs="Arial"/>
        </w:rPr>
        <w:t>2023-04-2</w:t>
      </w:r>
      <w:r w:rsidR="00730DDE" w:rsidRPr="00DD35DD">
        <w:rPr>
          <w:rFonts w:cs="Arial"/>
        </w:rPr>
        <w:t>8</w:t>
      </w:r>
    </w:p>
    <w:p w14:paraId="4BFC4583" w14:textId="77777777" w:rsidR="00E72D9B" w:rsidRPr="00DD35DD" w:rsidRDefault="00E72D9B" w:rsidP="00DD35DD">
      <w:pPr>
        <w:spacing w:line="360" w:lineRule="auto"/>
        <w:rPr>
          <w:rFonts w:cs="Arial"/>
        </w:rPr>
      </w:pPr>
      <w:r w:rsidRPr="00DD35DD">
        <w:rPr>
          <w:rFonts w:cs="Arial"/>
          <w:b/>
        </w:rPr>
        <w:t>Zakończenie naboru wniosków</w:t>
      </w:r>
      <w:r w:rsidRPr="00DD35DD">
        <w:rPr>
          <w:rFonts w:cs="Arial"/>
        </w:rPr>
        <w:t xml:space="preserve">: </w:t>
      </w:r>
      <w:r w:rsidR="003F5F91" w:rsidRPr="00DD35DD">
        <w:rPr>
          <w:rFonts w:cs="Arial"/>
        </w:rPr>
        <w:t>2023-06-16</w:t>
      </w:r>
    </w:p>
    <w:p w14:paraId="280399EB" w14:textId="499F6718" w:rsidR="00E72D9B" w:rsidRPr="00DD35DD" w:rsidRDefault="00E72D9B" w:rsidP="00DD35DD">
      <w:pPr>
        <w:spacing w:line="360" w:lineRule="auto"/>
        <w:rPr>
          <w:rFonts w:cs="Arial"/>
        </w:rPr>
      </w:pPr>
      <w:r w:rsidRPr="00DD35DD">
        <w:rPr>
          <w:rFonts w:cs="Arial"/>
        </w:rPr>
        <w:t xml:space="preserve">Orientacyjny termin zakończenia postępowania:  </w:t>
      </w:r>
      <w:r w:rsidR="00237CB4" w:rsidRPr="00DD35DD">
        <w:rPr>
          <w:rFonts w:cs="Arial"/>
        </w:rPr>
        <w:t>IV</w:t>
      </w:r>
      <w:r w:rsidRPr="00DD35DD">
        <w:rPr>
          <w:rFonts w:cs="Arial"/>
        </w:rPr>
        <w:t xml:space="preserve"> kwartał 202</w:t>
      </w:r>
      <w:r w:rsidR="003F5F91" w:rsidRPr="00DD35DD">
        <w:rPr>
          <w:rFonts w:cs="Arial"/>
        </w:rPr>
        <w:t>3</w:t>
      </w:r>
      <w:r w:rsidRPr="00DD35DD">
        <w:rPr>
          <w:rFonts w:cs="Arial"/>
        </w:rPr>
        <w:t xml:space="preserve"> r.</w:t>
      </w:r>
    </w:p>
    <w:p w14:paraId="589C1315" w14:textId="77777777" w:rsidR="00426955" w:rsidRPr="00DD35DD" w:rsidRDefault="00426955" w:rsidP="00E4315B">
      <w:pPr>
        <w:pStyle w:val="Nagwekspisutreci"/>
        <w:rPr>
          <w:rStyle w:val="Wyrnienieintensywne"/>
        </w:rPr>
      </w:pPr>
    </w:p>
    <w:p w14:paraId="4EC0FA18" w14:textId="77777777" w:rsidR="00426955" w:rsidRPr="00DD35DD" w:rsidRDefault="00426955" w:rsidP="00E4315B">
      <w:pPr>
        <w:pStyle w:val="Nagwekspisutreci"/>
        <w:rPr>
          <w:rStyle w:val="Wyrnienieintensywne"/>
        </w:rPr>
      </w:pPr>
    </w:p>
    <w:p w14:paraId="2D34925B" w14:textId="482BAE0D" w:rsidR="00E72D9B" w:rsidRPr="00DD35DD" w:rsidRDefault="00E72D9B" w:rsidP="00E4315B">
      <w:pPr>
        <w:pStyle w:val="Nagwekspisutreci"/>
        <w:rPr>
          <w:rStyle w:val="Wyrnienieintensywne"/>
          <w:b w:val="0"/>
          <w:szCs w:val="22"/>
        </w:rPr>
      </w:pPr>
      <w:r w:rsidRPr="00DD35DD">
        <w:rPr>
          <w:rStyle w:val="Wyrnienieintensywne"/>
        </w:rPr>
        <w:lastRenderedPageBreak/>
        <w:t>Pamiętaj!</w:t>
      </w:r>
    </w:p>
    <w:p w14:paraId="54DF798F" w14:textId="77777777" w:rsidR="002B6D1E" w:rsidRPr="00DD35DD" w:rsidRDefault="00E72D9B" w:rsidP="00DD35DD">
      <w:pPr>
        <w:spacing w:line="360" w:lineRule="auto"/>
        <w:rPr>
          <w:rFonts w:cs="Arial"/>
          <w:lang w:eastAsia="pl-PL"/>
        </w:rPr>
      </w:pPr>
      <w:r w:rsidRPr="00DD35DD">
        <w:rPr>
          <w:rFonts w:cs="Arial"/>
          <w:lang w:eastAsia="pl-PL"/>
        </w:rPr>
        <w:t xml:space="preserve">WOD możesz złożyć w dowolnym momencie trwania naboru. </w:t>
      </w:r>
      <w:r w:rsidR="0010659D" w:rsidRPr="00DD35DD">
        <w:rPr>
          <w:rFonts w:cs="Arial"/>
          <w:lang w:eastAsia="pl-PL"/>
        </w:rPr>
        <w:t xml:space="preserve">Nie </w:t>
      </w:r>
      <w:r w:rsidR="004F3ABC" w:rsidRPr="00DD35DD">
        <w:rPr>
          <w:rFonts w:cs="Arial"/>
          <w:lang w:eastAsia="pl-PL"/>
        </w:rPr>
        <w:t>zalecamy</w:t>
      </w:r>
      <w:r w:rsidR="0010659D" w:rsidRPr="00DD35DD">
        <w:rPr>
          <w:rFonts w:cs="Arial"/>
          <w:lang w:eastAsia="pl-PL"/>
        </w:rPr>
        <w:t xml:space="preserve"> jednak składania wniosków w ostatnim dniu naboru. W t</w:t>
      </w:r>
      <w:r w:rsidR="00B40F37" w:rsidRPr="00DD35DD">
        <w:rPr>
          <w:rFonts w:cs="Arial"/>
          <w:lang w:eastAsia="pl-PL"/>
        </w:rPr>
        <w:t xml:space="preserve">akiej </w:t>
      </w:r>
      <w:r w:rsidR="002B6D1E" w:rsidRPr="00DD35DD">
        <w:rPr>
          <w:rFonts w:cs="Arial"/>
          <w:lang w:eastAsia="pl-PL"/>
        </w:rPr>
        <w:t>sytuacji</w:t>
      </w:r>
      <w:r w:rsidR="0010659D" w:rsidRPr="00DD35DD">
        <w:rPr>
          <w:rFonts w:cs="Arial"/>
          <w:lang w:eastAsia="pl-PL"/>
        </w:rPr>
        <w:t xml:space="preserve"> </w:t>
      </w:r>
      <w:r w:rsidR="007B1E71" w:rsidRPr="00DD35DD">
        <w:rPr>
          <w:rFonts w:cs="Arial"/>
          <w:lang w:eastAsia="pl-PL"/>
        </w:rPr>
        <w:t xml:space="preserve">będziemy mogli pomóc w rozwiązaniu </w:t>
      </w:r>
      <w:r w:rsidR="0010659D" w:rsidRPr="00DD35DD">
        <w:rPr>
          <w:rFonts w:cs="Arial"/>
          <w:lang w:eastAsia="pl-PL"/>
        </w:rPr>
        <w:t>ewentualn</w:t>
      </w:r>
      <w:r w:rsidR="007B1E71" w:rsidRPr="00DD35DD">
        <w:rPr>
          <w:rFonts w:cs="Arial"/>
          <w:lang w:eastAsia="pl-PL"/>
        </w:rPr>
        <w:t>ych</w:t>
      </w:r>
      <w:r w:rsidR="0010659D" w:rsidRPr="00DD35DD">
        <w:rPr>
          <w:rFonts w:cs="Arial"/>
          <w:lang w:eastAsia="pl-PL"/>
        </w:rPr>
        <w:t xml:space="preserve"> problem</w:t>
      </w:r>
      <w:r w:rsidR="007B1E71" w:rsidRPr="00DD35DD">
        <w:rPr>
          <w:rFonts w:cs="Arial"/>
          <w:lang w:eastAsia="pl-PL"/>
        </w:rPr>
        <w:t>ów</w:t>
      </w:r>
      <w:r w:rsidR="0010659D" w:rsidRPr="00DD35DD">
        <w:rPr>
          <w:rFonts w:cs="Arial"/>
          <w:lang w:eastAsia="pl-PL"/>
        </w:rPr>
        <w:t xml:space="preserve"> techniczn</w:t>
      </w:r>
      <w:r w:rsidR="007B1E71" w:rsidRPr="00DD35DD">
        <w:rPr>
          <w:rFonts w:cs="Arial"/>
          <w:lang w:eastAsia="pl-PL"/>
        </w:rPr>
        <w:t>ych</w:t>
      </w:r>
      <w:r w:rsidR="0010659D" w:rsidRPr="00DD35DD">
        <w:rPr>
          <w:rFonts w:cs="Arial"/>
          <w:lang w:eastAsia="pl-PL"/>
        </w:rPr>
        <w:t xml:space="preserve"> </w:t>
      </w:r>
      <w:r w:rsidR="007B2C9B" w:rsidRPr="00DD35DD">
        <w:rPr>
          <w:rFonts w:cs="Arial"/>
          <w:lang w:eastAsia="pl-PL"/>
        </w:rPr>
        <w:t xml:space="preserve">tylko </w:t>
      </w:r>
      <w:r w:rsidR="0010659D" w:rsidRPr="00DD35DD">
        <w:rPr>
          <w:rFonts w:cs="Arial"/>
          <w:lang w:eastAsia="pl-PL"/>
        </w:rPr>
        <w:t>do godziny 15:30.</w:t>
      </w:r>
    </w:p>
    <w:p w14:paraId="1C474E40" w14:textId="77777777" w:rsidR="00E72D9B" w:rsidRPr="00DD35DD" w:rsidRDefault="00E72D9B" w:rsidP="00DD35DD">
      <w:pPr>
        <w:spacing w:before="240" w:line="360" w:lineRule="auto"/>
        <w:rPr>
          <w:rStyle w:val="Wyrnienieintensywne"/>
          <w:rFonts w:cs="Arial"/>
          <w:b/>
        </w:rPr>
      </w:pPr>
      <w:r w:rsidRPr="00DD35DD">
        <w:rPr>
          <w:rStyle w:val="Wyrnienieintensywne"/>
          <w:rFonts w:cs="Arial"/>
          <w:b/>
        </w:rPr>
        <w:t xml:space="preserve">Uwaga! </w:t>
      </w:r>
    </w:p>
    <w:p w14:paraId="7691A4EB" w14:textId="77777777" w:rsidR="00E72D9B" w:rsidRPr="00DD35DD" w:rsidRDefault="003F5F91" w:rsidP="00DD35DD">
      <w:pPr>
        <w:spacing w:line="360" w:lineRule="auto"/>
        <w:rPr>
          <w:rFonts w:cs="Arial"/>
          <w:sz w:val="22"/>
        </w:rPr>
      </w:pPr>
      <w:r w:rsidRPr="00DD35DD">
        <w:rPr>
          <w:rFonts w:cs="Arial"/>
        </w:rPr>
        <w:t>IO</w:t>
      </w:r>
      <w:r w:rsidR="001116BD" w:rsidRPr="00DD35DD">
        <w:rPr>
          <w:rFonts w:cs="Arial"/>
        </w:rPr>
        <w:t>N</w:t>
      </w:r>
      <w:r w:rsidRPr="00DD35DD">
        <w:rPr>
          <w:rFonts w:cs="Arial"/>
        </w:rPr>
        <w:t xml:space="preserve"> nie przewiduje możliwości skrócenia terminu składania wniosków o</w:t>
      </w:r>
      <w:r w:rsidR="00FE42BB" w:rsidRPr="00DD35DD">
        <w:rPr>
          <w:rFonts w:cs="Arial"/>
        </w:rPr>
        <w:t> </w:t>
      </w:r>
      <w:r w:rsidRPr="00DD35DD">
        <w:rPr>
          <w:rFonts w:cs="Arial"/>
        </w:rPr>
        <w:t>dofinansowanie.</w:t>
      </w:r>
    </w:p>
    <w:p w14:paraId="4C70CA00" w14:textId="77777777" w:rsidR="003F5F91" w:rsidRPr="00DD35DD" w:rsidRDefault="003F5F91" w:rsidP="00DD35DD">
      <w:pPr>
        <w:spacing w:line="360" w:lineRule="auto"/>
        <w:rPr>
          <w:rFonts w:cs="Arial"/>
        </w:rPr>
      </w:pPr>
    </w:p>
    <w:p w14:paraId="1E023AF1" w14:textId="77777777" w:rsidR="00E72D9B" w:rsidRPr="00DD35DD" w:rsidRDefault="00E72D9B" w:rsidP="00DD35DD">
      <w:pPr>
        <w:pStyle w:val="Nagwek2"/>
        <w:spacing w:line="360" w:lineRule="auto"/>
        <w:rPr>
          <w:rFonts w:cs="Arial"/>
        </w:rPr>
      </w:pPr>
      <w:bookmarkStart w:id="10" w:name="_Toc114570833"/>
      <w:bookmarkStart w:id="11" w:name="_Toc132961096"/>
      <w:r w:rsidRPr="00DD35DD">
        <w:rPr>
          <w:rFonts w:cs="Arial"/>
        </w:rPr>
        <w:t xml:space="preserve">Kto może ubiegać się o dofinansowanie - typy </w:t>
      </w:r>
      <w:r w:rsidR="00CE22ED" w:rsidRPr="00DD35DD">
        <w:rPr>
          <w:rFonts w:cs="Arial"/>
        </w:rPr>
        <w:t>wnioskodawcy</w:t>
      </w:r>
      <w:bookmarkEnd w:id="10"/>
      <w:bookmarkEnd w:id="11"/>
    </w:p>
    <w:p w14:paraId="569BFA54" w14:textId="77777777" w:rsidR="00E72D9B" w:rsidRPr="00DD35DD" w:rsidRDefault="00E72D9B" w:rsidP="00DD35DD">
      <w:pPr>
        <w:pStyle w:val="paragraph"/>
        <w:spacing w:line="360" w:lineRule="auto"/>
        <w:textAlignment w:val="baseline"/>
        <w:rPr>
          <w:rStyle w:val="eop"/>
          <w:rFonts w:ascii="Arial" w:eastAsiaTheme="minorEastAsia" w:hAnsi="Arial" w:cs="Arial"/>
        </w:rPr>
      </w:pPr>
      <w:r w:rsidRPr="00DD35DD">
        <w:rPr>
          <w:rStyle w:val="normaltextrun"/>
          <w:rFonts w:ascii="Arial" w:hAnsi="Arial" w:cs="Arial"/>
          <w:b/>
          <w:bCs/>
        </w:rPr>
        <w:t>Możesz</w:t>
      </w:r>
      <w:r w:rsidRPr="00DD35DD">
        <w:rPr>
          <w:rStyle w:val="normaltextrun"/>
          <w:rFonts w:ascii="Arial" w:hAnsi="Arial" w:cs="Arial"/>
        </w:rPr>
        <w:t xml:space="preserve"> </w:t>
      </w:r>
      <w:r w:rsidRPr="00DD35DD">
        <w:rPr>
          <w:rStyle w:val="normaltextrun"/>
          <w:rFonts w:ascii="Arial" w:hAnsi="Arial" w:cs="Arial"/>
          <w:b/>
          <w:bCs/>
        </w:rPr>
        <w:t>ubiegać się o dofinansowanie</w:t>
      </w:r>
      <w:r w:rsidRPr="00DD35DD">
        <w:rPr>
          <w:rStyle w:val="normaltextrun"/>
          <w:rFonts w:ascii="Arial" w:hAnsi="Arial" w:cs="Arial"/>
        </w:rPr>
        <w:t>, jeśli spełniasz wymagania określone w </w:t>
      </w:r>
      <w:r w:rsidR="00D07E18" w:rsidRPr="00DD35DD">
        <w:rPr>
          <w:rStyle w:val="normaltextrun"/>
          <w:rFonts w:ascii="Arial" w:hAnsi="Arial" w:cs="Arial"/>
        </w:rPr>
        <w:t xml:space="preserve">Regulaminie </w:t>
      </w:r>
      <w:r w:rsidR="006E6C3D" w:rsidRPr="00DD35DD">
        <w:rPr>
          <w:rStyle w:val="normaltextrun"/>
          <w:rFonts w:ascii="Arial" w:hAnsi="Arial" w:cs="Arial"/>
        </w:rPr>
        <w:t>wyboru projektów</w:t>
      </w:r>
      <w:r w:rsidRPr="00DD35DD">
        <w:rPr>
          <w:rStyle w:val="normaltextrun"/>
          <w:rFonts w:ascii="Arial" w:hAnsi="Arial" w:cs="Arial"/>
        </w:rPr>
        <w:t>.</w:t>
      </w:r>
      <w:r w:rsidRPr="00DD35DD">
        <w:rPr>
          <w:rStyle w:val="eop"/>
          <w:rFonts w:ascii="Arial" w:eastAsiaTheme="minorEastAsia" w:hAnsi="Arial" w:cs="Arial"/>
        </w:rPr>
        <w:t> </w:t>
      </w:r>
    </w:p>
    <w:p w14:paraId="38DF4CFF" w14:textId="77777777" w:rsidR="00E72D9B" w:rsidRPr="00DD35DD" w:rsidRDefault="00E72D9B" w:rsidP="00DD35DD">
      <w:pPr>
        <w:pStyle w:val="paragraph"/>
        <w:spacing w:before="0" w:beforeAutospacing="0" w:after="0" w:afterAutospacing="0" w:line="360" w:lineRule="auto"/>
        <w:textAlignment w:val="baseline"/>
        <w:rPr>
          <w:rFonts w:ascii="Arial" w:hAnsi="Arial" w:cs="Arial"/>
        </w:rPr>
      </w:pPr>
      <w:r w:rsidRPr="00DD35DD">
        <w:rPr>
          <w:rFonts w:ascii="Arial" w:hAnsi="Arial" w:cs="Arial"/>
        </w:rPr>
        <w:t>Jeśli należysz do jednej z poniższych grup, ten nabór jest dla Ciebie:</w:t>
      </w:r>
    </w:p>
    <w:p w14:paraId="69999C5D" w14:textId="77777777" w:rsidR="00691C1A" w:rsidRPr="00DD35DD" w:rsidRDefault="00691C1A" w:rsidP="00DD35DD">
      <w:pPr>
        <w:numPr>
          <w:ilvl w:val="0"/>
          <w:numId w:val="29"/>
        </w:numPr>
        <w:spacing w:after="0" w:line="360" w:lineRule="auto"/>
        <w:textAlignment w:val="baseline"/>
        <w:rPr>
          <w:rFonts w:eastAsia="Times New Roman" w:cs="Arial"/>
          <w:szCs w:val="24"/>
          <w:lang w:eastAsia="pl-PL"/>
        </w:rPr>
      </w:pPr>
      <w:r w:rsidRPr="00DD35DD">
        <w:rPr>
          <w:rFonts w:eastAsia="Times New Roman" w:cs="Arial"/>
          <w:szCs w:val="24"/>
          <w:lang w:eastAsia="pl-PL"/>
        </w:rPr>
        <w:t>Organizacje społeczne i związki wyznaniowe,</w:t>
      </w:r>
    </w:p>
    <w:p w14:paraId="451091CC" w14:textId="77777777" w:rsidR="00691C1A" w:rsidRPr="00DD35DD" w:rsidRDefault="00691C1A" w:rsidP="00DD35DD">
      <w:pPr>
        <w:numPr>
          <w:ilvl w:val="0"/>
          <w:numId w:val="29"/>
        </w:numPr>
        <w:spacing w:after="0" w:line="360" w:lineRule="auto"/>
        <w:textAlignment w:val="baseline"/>
        <w:rPr>
          <w:rFonts w:eastAsia="Times New Roman" w:cs="Arial"/>
          <w:szCs w:val="24"/>
          <w:lang w:eastAsia="pl-PL"/>
        </w:rPr>
      </w:pPr>
      <w:r w:rsidRPr="00DD35DD">
        <w:rPr>
          <w:rFonts w:eastAsia="Times New Roman" w:cs="Arial"/>
          <w:szCs w:val="24"/>
          <w:lang w:eastAsia="pl-PL"/>
        </w:rPr>
        <w:t xml:space="preserve">Instytucje nauki i edukacji, </w:t>
      </w:r>
    </w:p>
    <w:p w14:paraId="27B61C2C" w14:textId="77777777" w:rsidR="00691C1A" w:rsidRPr="00DD35DD" w:rsidRDefault="00691C1A" w:rsidP="00DD35DD">
      <w:pPr>
        <w:numPr>
          <w:ilvl w:val="0"/>
          <w:numId w:val="29"/>
        </w:numPr>
        <w:spacing w:after="0" w:line="360" w:lineRule="auto"/>
        <w:textAlignment w:val="baseline"/>
        <w:rPr>
          <w:rFonts w:eastAsia="Times New Roman" w:cs="Arial"/>
          <w:szCs w:val="24"/>
          <w:lang w:eastAsia="pl-PL"/>
        </w:rPr>
      </w:pPr>
      <w:r w:rsidRPr="00DD35DD">
        <w:rPr>
          <w:rFonts w:eastAsia="Times New Roman" w:cs="Arial"/>
          <w:szCs w:val="24"/>
          <w:lang w:eastAsia="pl-PL"/>
        </w:rPr>
        <w:t xml:space="preserve">Instytucje wspierające biznes, </w:t>
      </w:r>
    </w:p>
    <w:p w14:paraId="10638E64" w14:textId="77777777" w:rsidR="00691C1A" w:rsidRPr="00DD35DD" w:rsidRDefault="00691C1A" w:rsidP="00DD35DD">
      <w:pPr>
        <w:numPr>
          <w:ilvl w:val="0"/>
          <w:numId w:val="29"/>
        </w:numPr>
        <w:spacing w:after="0" w:line="360" w:lineRule="auto"/>
        <w:textAlignment w:val="baseline"/>
        <w:rPr>
          <w:rFonts w:eastAsia="Times New Roman" w:cs="Arial"/>
          <w:szCs w:val="24"/>
          <w:lang w:eastAsia="pl-PL"/>
        </w:rPr>
      </w:pPr>
      <w:r w:rsidRPr="00DD35DD">
        <w:rPr>
          <w:rFonts w:eastAsia="Times New Roman" w:cs="Arial"/>
          <w:szCs w:val="24"/>
          <w:lang w:eastAsia="pl-PL"/>
        </w:rPr>
        <w:t xml:space="preserve">Administracja publiczna, </w:t>
      </w:r>
    </w:p>
    <w:p w14:paraId="565A53F7" w14:textId="77777777" w:rsidR="00691C1A" w:rsidRPr="00DD35DD" w:rsidRDefault="00691C1A" w:rsidP="00DD35DD">
      <w:pPr>
        <w:numPr>
          <w:ilvl w:val="0"/>
          <w:numId w:val="29"/>
        </w:numPr>
        <w:spacing w:after="0" w:line="360" w:lineRule="auto"/>
        <w:textAlignment w:val="baseline"/>
        <w:rPr>
          <w:rFonts w:eastAsia="Times New Roman" w:cs="Arial"/>
          <w:szCs w:val="24"/>
          <w:lang w:eastAsia="pl-PL"/>
        </w:rPr>
      </w:pPr>
      <w:r w:rsidRPr="00DD35DD">
        <w:rPr>
          <w:rFonts w:eastAsia="Times New Roman" w:cs="Arial"/>
          <w:szCs w:val="24"/>
          <w:lang w:eastAsia="pl-PL"/>
        </w:rPr>
        <w:t>Przedsiębiorstwa.</w:t>
      </w:r>
    </w:p>
    <w:p w14:paraId="62540910" w14:textId="77777777" w:rsidR="00E72D9B" w:rsidRPr="00DD35DD" w:rsidRDefault="00E72D9B" w:rsidP="00DD35DD">
      <w:pPr>
        <w:spacing w:after="0" w:line="360" w:lineRule="auto"/>
        <w:textAlignment w:val="baseline"/>
        <w:rPr>
          <w:rStyle w:val="Pogrubienie"/>
          <w:rFonts w:cs="Arial"/>
        </w:rPr>
      </w:pPr>
      <w:r w:rsidRPr="00DD35DD">
        <w:rPr>
          <w:rStyle w:val="Pogrubienie"/>
          <w:rFonts w:cs="Arial"/>
        </w:rPr>
        <w:t>NIE możesz ubiegać się o dofinansowanie, jeśli: </w:t>
      </w:r>
    </w:p>
    <w:p w14:paraId="4CEC9EF3" w14:textId="77777777" w:rsidR="00E72D9B" w:rsidRPr="00DD35DD" w:rsidRDefault="00E72D9B" w:rsidP="00DD35DD">
      <w:pPr>
        <w:numPr>
          <w:ilvl w:val="0"/>
          <w:numId w:val="8"/>
        </w:numPr>
        <w:spacing w:after="0" w:line="360" w:lineRule="auto"/>
        <w:ind w:left="426" w:firstLine="0"/>
        <w:textAlignment w:val="baseline"/>
        <w:rPr>
          <w:rFonts w:eastAsia="Times New Roman" w:cs="Arial"/>
          <w:szCs w:val="24"/>
          <w:lang w:eastAsia="pl-PL"/>
        </w:rPr>
      </w:pPr>
      <w:r w:rsidRPr="00DD35DD">
        <w:rPr>
          <w:rFonts w:eastAsia="Times New Roman" w:cs="Arial"/>
          <w:b/>
          <w:bCs/>
          <w:szCs w:val="24"/>
          <w:lang w:eastAsia="pl-PL"/>
        </w:rPr>
        <w:t>zostałeś wykluczony z możliwości otrzymania środków europejskich</w:t>
      </w:r>
      <w:r w:rsidRPr="00DD35DD">
        <w:rPr>
          <w:rFonts w:eastAsia="Times New Roman" w:cs="Arial"/>
          <w:szCs w:val="24"/>
          <w:lang w:eastAsia="pl-PL"/>
        </w:rPr>
        <w:t xml:space="preserve"> (na</w:t>
      </w:r>
      <w:r w:rsidR="007C2806" w:rsidRPr="00DD35DD">
        <w:rPr>
          <w:rFonts w:eastAsia="Times New Roman" w:cs="Arial"/>
          <w:szCs w:val="24"/>
          <w:lang w:eastAsia="pl-PL"/>
        </w:rPr>
        <w:t> </w:t>
      </w:r>
      <w:r w:rsidRPr="00DD35DD">
        <w:rPr>
          <w:rFonts w:eastAsia="Times New Roman" w:cs="Arial"/>
          <w:szCs w:val="24"/>
          <w:lang w:eastAsia="pl-PL"/>
        </w:rPr>
        <w:t>podstawie art. 207 ust. 4 ustawy o finansach publicznych)</w:t>
      </w:r>
    </w:p>
    <w:p w14:paraId="2C9ABEF3" w14:textId="77777777" w:rsidR="00691C1A" w:rsidRPr="00DD35DD" w:rsidRDefault="00691C1A" w:rsidP="00DD35DD">
      <w:pPr>
        <w:numPr>
          <w:ilvl w:val="0"/>
          <w:numId w:val="30"/>
        </w:numPr>
        <w:spacing w:after="0" w:line="360" w:lineRule="auto"/>
        <w:textAlignment w:val="baseline"/>
        <w:rPr>
          <w:rFonts w:eastAsia="Times New Roman" w:cs="Arial"/>
          <w:szCs w:val="24"/>
          <w:lang w:eastAsia="pl-PL"/>
        </w:rPr>
      </w:pPr>
      <w:r w:rsidRPr="00DD35DD">
        <w:rPr>
          <w:rFonts w:eastAsia="Times New Roman" w:cs="Arial"/>
          <w:szCs w:val="24"/>
          <w:lang w:eastAsia="pl-PL"/>
        </w:rPr>
        <w:t>jesteś osobą fizyczną (nie dotyczy osób prowadzących działalność gospodarczą lub oświatową na podstawie przepisów odrębnych),</w:t>
      </w:r>
    </w:p>
    <w:p w14:paraId="479C2E9E" w14:textId="77777777" w:rsidR="00691C1A" w:rsidRPr="00DD35DD" w:rsidRDefault="00691C1A" w:rsidP="00DD35DD">
      <w:pPr>
        <w:numPr>
          <w:ilvl w:val="0"/>
          <w:numId w:val="30"/>
        </w:numPr>
        <w:spacing w:after="0" w:line="360" w:lineRule="auto"/>
        <w:textAlignment w:val="baseline"/>
        <w:rPr>
          <w:rFonts w:eastAsia="Times New Roman" w:cs="Arial"/>
          <w:szCs w:val="24"/>
          <w:lang w:eastAsia="pl-PL"/>
        </w:rPr>
      </w:pPr>
      <w:r w:rsidRPr="00DD35DD">
        <w:rPr>
          <w:rFonts w:eastAsia="Times New Roman" w:cs="Arial"/>
          <w:szCs w:val="24"/>
          <w:lang w:eastAsia="pl-PL"/>
        </w:rPr>
        <w:t>należysz do podmiotów:</w:t>
      </w:r>
    </w:p>
    <w:p w14:paraId="4DB54208" w14:textId="77777777" w:rsidR="00691C1A" w:rsidRPr="00DD35DD" w:rsidRDefault="00691C1A" w:rsidP="00DD35DD">
      <w:pPr>
        <w:numPr>
          <w:ilvl w:val="0"/>
          <w:numId w:val="31"/>
        </w:numPr>
        <w:spacing w:after="0" w:line="360" w:lineRule="auto"/>
        <w:contextualSpacing/>
        <w:textAlignment w:val="baseline"/>
        <w:rPr>
          <w:rFonts w:eastAsia="Times New Roman" w:cs="Arial"/>
          <w:szCs w:val="24"/>
          <w:lang w:eastAsia="pl-PL"/>
        </w:rPr>
      </w:pPr>
      <w:r w:rsidRPr="00DD35DD">
        <w:rPr>
          <w:rFonts w:eastAsia="Times New Roman" w:cs="Arial"/>
          <w:szCs w:val="24"/>
          <w:lang w:eastAsia="pl-PL"/>
        </w:rPr>
        <w:t>o których mowa w art. 12 ust. 1 pkt 1 ustawy z dnia 15 czerwca 2012 r. o skutkach powierzania wykonywania pracy cudzoziemcom przebywającym wbrew przepisom na terytorium Rzeczypospolitej Polskiej (Dz.U. z 2021 r. poz. 1745);</w:t>
      </w:r>
    </w:p>
    <w:p w14:paraId="3DB3168E" w14:textId="39F22953" w:rsidR="00691C1A" w:rsidRPr="00DD35DD" w:rsidRDefault="00691C1A" w:rsidP="00DD35DD">
      <w:pPr>
        <w:numPr>
          <w:ilvl w:val="0"/>
          <w:numId w:val="31"/>
        </w:numPr>
        <w:spacing w:after="0" w:line="360" w:lineRule="auto"/>
        <w:contextualSpacing/>
        <w:textAlignment w:val="baseline"/>
        <w:rPr>
          <w:rFonts w:eastAsia="Times New Roman" w:cs="Arial"/>
          <w:szCs w:val="24"/>
          <w:lang w:eastAsia="pl-PL"/>
        </w:rPr>
      </w:pPr>
      <w:r w:rsidRPr="00DD35DD">
        <w:rPr>
          <w:rFonts w:eastAsia="Times New Roman" w:cs="Arial"/>
          <w:szCs w:val="24"/>
          <w:lang w:eastAsia="pl-PL"/>
        </w:rPr>
        <w:t>o których mowa w art. 9 ust 1 pkt 2a ustawy z dnia 28 października 2002 r. o odpowiedzialności podmiotów zbiorowych za czyny zabronione pod groźbą kary (</w:t>
      </w:r>
      <w:proofErr w:type="spellStart"/>
      <w:r w:rsidRPr="00DD35DD">
        <w:rPr>
          <w:rFonts w:eastAsia="Times New Roman" w:cs="Arial"/>
          <w:szCs w:val="24"/>
          <w:lang w:eastAsia="pl-PL"/>
        </w:rPr>
        <w:t>t.j</w:t>
      </w:r>
      <w:proofErr w:type="spellEnd"/>
      <w:r w:rsidRPr="00DD35DD">
        <w:rPr>
          <w:rFonts w:eastAsia="Times New Roman" w:cs="Arial"/>
          <w:szCs w:val="24"/>
          <w:lang w:eastAsia="pl-PL"/>
        </w:rPr>
        <w:t>. Dz.U.  z 202</w:t>
      </w:r>
      <w:r w:rsidR="00E63904" w:rsidRPr="00DD35DD">
        <w:rPr>
          <w:rFonts w:eastAsia="Times New Roman" w:cs="Arial"/>
          <w:szCs w:val="24"/>
          <w:lang w:eastAsia="pl-PL"/>
        </w:rPr>
        <w:t>3</w:t>
      </w:r>
      <w:r w:rsidRPr="00DD35DD">
        <w:rPr>
          <w:rFonts w:eastAsia="Times New Roman" w:cs="Arial"/>
          <w:szCs w:val="24"/>
          <w:lang w:eastAsia="pl-PL"/>
        </w:rPr>
        <w:t xml:space="preserve"> r. poz. </w:t>
      </w:r>
      <w:r w:rsidR="00A6717A" w:rsidRPr="00DD35DD">
        <w:rPr>
          <w:rFonts w:eastAsia="Times New Roman" w:cs="Arial"/>
          <w:szCs w:val="24"/>
          <w:lang w:eastAsia="pl-PL"/>
        </w:rPr>
        <w:t>659</w:t>
      </w:r>
      <w:r w:rsidRPr="00DD35DD">
        <w:rPr>
          <w:rFonts w:eastAsia="Times New Roman" w:cs="Arial"/>
          <w:szCs w:val="24"/>
          <w:lang w:eastAsia="pl-PL"/>
        </w:rPr>
        <w:t>),</w:t>
      </w:r>
      <w:r w:rsidR="00283441" w:rsidRPr="00DD35DD">
        <w:rPr>
          <w:rFonts w:eastAsia="Times New Roman" w:cs="Arial"/>
          <w:szCs w:val="24"/>
          <w:lang w:eastAsia="pl-PL"/>
        </w:rPr>
        <w:t xml:space="preserve"> </w:t>
      </w:r>
      <w:r w:rsidRPr="00DD35DD">
        <w:rPr>
          <w:rFonts w:eastAsia="Times New Roman" w:cs="Arial"/>
          <w:szCs w:val="24"/>
          <w:lang w:eastAsia="pl-PL"/>
        </w:rPr>
        <w:t xml:space="preserve">które są wykluczone z możliwości otrzymania dofinansowania ze środków Unii </w:t>
      </w:r>
      <w:r w:rsidRPr="00DD35DD">
        <w:rPr>
          <w:rFonts w:eastAsia="Times New Roman" w:cs="Arial"/>
          <w:szCs w:val="24"/>
          <w:lang w:eastAsia="pl-PL"/>
        </w:rPr>
        <w:lastRenderedPageBreak/>
        <w:t>Europejskiej na podstawie prawodawstwa unijnego i</w:t>
      </w:r>
      <w:r w:rsidR="007C2806" w:rsidRPr="00DD35DD">
        <w:rPr>
          <w:rFonts w:eastAsia="Times New Roman" w:cs="Arial"/>
          <w:szCs w:val="24"/>
          <w:lang w:eastAsia="pl-PL"/>
        </w:rPr>
        <w:t> </w:t>
      </w:r>
      <w:r w:rsidRPr="00DD35DD">
        <w:rPr>
          <w:rFonts w:eastAsia="Times New Roman" w:cs="Arial"/>
          <w:szCs w:val="24"/>
          <w:lang w:eastAsia="pl-PL"/>
        </w:rPr>
        <w:t>krajowego wprowadzającego sankcje wobec podmiotów i osób, które w bezpośredni lub pośredni sposób wspierają działania wojenne Federacji Rosyjskiej lub są za nie odpowiedzialne (w szczególności ustawy z dnia 13 kwietnia 2022 r. o szczególnych rozwiązaniach w</w:t>
      </w:r>
      <w:r w:rsidR="007C2806" w:rsidRPr="00DD35DD">
        <w:rPr>
          <w:rFonts w:eastAsia="Times New Roman" w:cs="Arial"/>
          <w:szCs w:val="24"/>
          <w:lang w:eastAsia="pl-PL"/>
        </w:rPr>
        <w:t> </w:t>
      </w:r>
      <w:r w:rsidRPr="00DD35DD">
        <w:rPr>
          <w:rFonts w:eastAsia="Times New Roman" w:cs="Arial"/>
          <w:szCs w:val="24"/>
          <w:lang w:eastAsia="pl-PL"/>
        </w:rPr>
        <w:t xml:space="preserve">zakresie przeciwdziałania wspieraniu agresji na Ukrainę oraz służących ochronie bezpieczeństwa narodowego </w:t>
      </w:r>
      <w:r w:rsidR="0035449B" w:rsidRPr="00DD35DD">
        <w:rPr>
          <w:rFonts w:eastAsia="Times New Roman" w:cs="Arial"/>
          <w:szCs w:val="24"/>
          <w:lang w:eastAsia="pl-PL"/>
        </w:rPr>
        <w:t>(</w:t>
      </w:r>
      <w:proofErr w:type="spellStart"/>
      <w:r w:rsidR="0035449B" w:rsidRPr="00DD35DD">
        <w:rPr>
          <w:rFonts w:eastAsia="Times New Roman" w:cs="Arial"/>
          <w:szCs w:val="24"/>
          <w:lang w:eastAsia="pl-PL"/>
        </w:rPr>
        <w:t>t.j</w:t>
      </w:r>
      <w:proofErr w:type="spellEnd"/>
      <w:r w:rsidR="0035449B" w:rsidRPr="00DD35DD">
        <w:rPr>
          <w:rFonts w:eastAsia="Times New Roman" w:cs="Arial"/>
          <w:szCs w:val="24"/>
          <w:lang w:eastAsia="pl-PL"/>
        </w:rPr>
        <w:t xml:space="preserve">.: Dz. U. z 2023 r., poz. 129) </w:t>
      </w:r>
      <w:r w:rsidRPr="00DD35DD">
        <w:rPr>
          <w:rFonts w:eastAsia="Times New Roman" w:cs="Arial"/>
          <w:szCs w:val="24"/>
          <w:lang w:eastAsia="pl-PL"/>
        </w:rPr>
        <w:t>oraz Rozporządzenia (UE) nr 833/2014 z dnia 31 lipca 2014 r. dotyczące środków ograniczających w związku z działaniami Rosji destabilizującymi sytuację na Ukrainie).</w:t>
      </w:r>
    </w:p>
    <w:p w14:paraId="1AEA22C5" w14:textId="77777777" w:rsidR="00F56BA1" w:rsidRPr="00DD35DD" w:rsidRDefault="00F56BA1" w:rsidP="00DD35DD">
      <w:pPr>
        <w:spacing w:after="120" w:line="360" w:lineRule="auto"/>
        <w:textAlignment w:val="baseline"/>
        <w:rPr>
          <w:rStyle w:val="Wyrnienieintensywne"/>
          <w:rFonts w:cs="Arial"/>
          <w:b/>
          <w:color w:val="auto"/>
          <w:szCs w:val="24"/>
        </w:rPr>
      </w:pPr>
      <w:r w:rsidRPr="00DD35DD">
        <w:rPr>
          <w:rStyle w:val="Wyrnienieintensywne"/>
          <w:rFonts w:cs="Arial"/>
          <w:b/>
          <w:color w:val="auto"/>
          <w:szCs w:val="24"/>
        </w:rPr>
        <w:t>Pamiętaj! </w:t>
      </w:r>
    </w:p>
    <w:p w14:paraId="2344B01E" w14:textId="77777777" w:rsidR="00691C1A" w:rsidRPr="00DD35DD" w:rsidRDefault="00691C1A" w:rsidP="00DD35DD">
      <w:pPr>
        <w:spacing w:after="120" w:line="360" w:lineRule="auto"/>
        <w:textAlignment w:val="baseline"/>
        <w:rPr>
          <w:rFonts w:eastAsia="Times New Roman" w:cs="Arial"/>
          <w:szCs w:val="24"/>
          <w:lang w:eastAsia="pl-PL"/>
        </w:rPr>
      </w:pPr>
      <w:r w:rsidRPr="00DD35DD">
        <w:rPr>
          <w:rFonts w:eastAsia="Times New Roman" w:cs="Arial"/>
          <w:szCs w:val="24"/>
          <w:lang w:eastAsia="pl-PL"/>
        </w:rPr>
        <w:t xml:space="preserve">Aby otrzymać dofinansowanie </w:t>
      </w:r>
      <w:r w:rsidRPr="00DD35DD">
        <w:rPr>
          <w:rFonts w:eastAsia="Times New Roman" w:cs="Arial"/>
          <w:b/>
          <w:bCs/>
          <w:szCs w:val="24"/>
          <w:lang w:eastAsia="pl-PL"/>
        </w:rPr>
        <w:t>nie możesz</w:t>
      </w:r>
      <w:r w:rsidRPr="00DD35DD">
        <w:rPr>
          <w:rFonts w:eastAsia="Times New Roman" w:cs="Arial"/>
          <w:szCs w:val="24"/>
          <w:lang w:eastAsia="pl-PL"/>
        </w:rPr>
        <w:t xml:space="preserve"> </w:t>
      </w:r>
      <w:r w:rsidRPr="00DD35DD">
        <w:rPr>
          <w:rFonts w:eastAsia="Times New Roman" w:cs="Arial"/>
          <w:b/>
          <w:bCs/>
          <w:szCs w:val="24"/>
          <w:lang w:eastAsia="pl-PL"/>
        </w:rPr>
        <w:t>zalegać z płatnościami</w:t>
      </w:r>
      <w:r w:rsidRPr="00DD35DD">
        <w:rPr>
          <w:rFonts w:eastAsia="Times New Roman" w:cs="Arial"/>
          <w:szCs w:val="24"/>
          <w:lang w:eastAsia="pl-PL"/>
        </w:rPr>
        <w:t>:</w:t>
      </w:r>
    </w:p>
    <w:p w14:paraId="1D252C7E" w14:textId="77777777" w:rsidR="00691C1A" w:rsidRPr="00DD35DD" w:rsidRDefault="00691C1A" w:rsidP="00DD35DD">
      <w:pPr>
        <w:pStyle w:val="Akapitzlist"/>
        <w:numPr>
          <w:ilvl w:val="0"/>
          <w:numId w:val="32"/>
        </w:numPr>
        <w:spacing w:after="0" w:line="360" w:lineRule="auto"/>
        <w:textAlignment w:val="baseline"/>
        <w:rPr>
          <w:rFonts w:eastAsia="Times New Roman" w:cs="Arial"/>
          <w:szCs w:val="24"/>
          <w:lang w:eastAsia="pl-PL"/>
        </w:rPr>
      </w:pPr>
      <w:r w:rsidRPr="00DD35DD">
        <w:rPr>
          <w:rFonts w:eastAsia="Times New Roman" w:cs="Arial"/>
          <w:szCs w:val="24"/>
          <w:lang w:eastAsia="pl-PL"/>
        </w:rPr>
        <w:t>podatków,  </w:t>
      </w:r>
    </w:p>
    <w:p w14:paraId="36289D17" w14:textId="77777777" w:rsidR="00691C1A" w:rsidRPr="00DD35DD" w:rsidRDefault="00691C1A" w:rsidP="00DD35DD">
      <w:pPr>
        <w:pStyle w:val="Akapitzlist"/>
        <w:numPr>
          <w:ilvl w:val="0"/>
          <w:numId w:val="32"/>
        </w:numPr>
        <w:spacing w:before="100" w:beforeAutospacing="1" w:after="100" w:afterAutospacing="1" w:line="360" w:lineRule="auto"/>
        <w:textAlignment w:val="baseline"/>
        <w:rPr>
          <w:rFonts w:eastAsia="Times New Roman" w:cs="Arial"/>
          <w:szCs w:val="24"/>
          <w:lang w:eastAsia="pl-PL"/>
        </w:rPr>
      </w:pPr>
      <w:r w:rsidRPr="00DD35DD">
        <w:rPr>
          <w:rFonts w:eastAsia="Times New Roman" w:cs="Arial"/>
          <w:szCs w:val="24"/>
          <w:lang w:eastAsia="pl-PL"/>
        </w:rPr>
        <w:t>składek na ubezpieczenie społeczne i zdrowotne,</w:t>
      </w:r>
      <w:r w:rsidRPr="00DD35DD">
        <w:rPr>
          <w:rFonts w:cs="Arial"/>
          <w:szCs w:val="24"/>
        </w:rPr>
        <w:t xml:space="preserve"> </w:t>
      </w:r>
      <w:r w:rsidRPr="00DD35DD">
        <w:rPr>
          <w:rFonts w:eastAsia="Times New Roman" w:cs="Arial"/>
          <w:szCs w:val="24"/>
          <w:lang w:eastAsia="pl-PL"/>
        </w:rPr>
        <w:t>Fundusz Pracy, Państwowy Fundusz Rehabilitacji Osób Niepełnosprawnych,</w:t>
      </w:r>
    </w:p>
    <w:p w14:paraId="4F1F417D" w14:textId="77777777" w:rsidR="00691C1A" w:rsidRPr="00DD35DD" w:rsidRDefault="00691C1A" w:rsidP="00DD35DD">
      <w:pPr>
        <w:pStyle w:val="Akapitzlist"/>
        <w:numPr>
          <w:ilvl w:val="0"/>
          <w:numId w:val="32"/>
        </w:numPr>
        <w:spacing w:before="100" w:beforeAutospacing="1" w:after="100" w:afterAutospacing="1" w:line="360" w:lineRule="auto"/>
        <w:textAlignment w:val="baseline"/>
        <w:rPr>
          <w:rFonts w:eastAsia="Times New Roman" w:cs="Arial"/>
          <w:szCs w:val="24"/>
          <w:lang w:eastAsia="pl-PL"/>
        </w:rPr>
      </w:pPr>
      <w:r w:rsidRPr="00DD35DD">
        <w:rPr>
          <w:rFonts w:eastAsia="Times New Roman" w:cs="Arial"/>
          <w:szCs w:val="24"/>
          <w:lang w:eastAsia="pl-PL"/>
        </w:rPr>
        <w:t>innych należności wymaganych odrębnymi przepisami,</w:t>
      </w:r>
    </w:p>
    <w:p w14:paraId="7D2032D8" w14:textId="77777777" w:rsidR="00E72D9B" w:rsidRPr="00DD35DD" w:rsidRDefault="00E72D9B" w:rsidP="00DD35DD">
      <w:pPr>
        <w:pStyle w:val="paragraph"/>
        <w:spacing w:before="0" w:beforeAutospacing="0" w:after="0" w:afterAutospacing="0" w:line="360" w:lineRule="auto"/>
        <w:textAlignment w:val="baseline"/>
        <w:rPr>
          <w:rFonts w:ascii="Arial" w:hAnsi="Arial" w:cs="Arial"/>
          <w:color w:val="808080" w:themeColor="background1" w:themeShade="80"/>
          <w:sz w:val="22"/>
          <w:szCs w:val="22"/>
        </w:rPr>
      </w:pPr>
    </w:p>
    <w:p w14:paraId="574B91E3" w14:textId="77777777" w:rsidR="00E72D9B" w:rsidRPr="00DD35DD" w:rsidRDefault="00E72D9B" w:rsidP="00DD35DD">
      <w:pPr>
        <w:pStyle w:val="Nagwek2"/>
        <w:spacing w:line="360" w:lineRule="auto"/>
        <w:rPr>
          <w:rFonts w:cs="Arial"/>
        </w:rPr>
      </w:pPr>
      <w:bookmarkStart w:id="12" w:name="_Toc114570834"/>
      <w:bookmarkStart w:id="13" w:name="_Toc132961097"/>
      <w:r w:rsidRPr="00DD35DD">
        <w:rPr>
          <w:rFonts w:cs="Arial"/>
        </w:rPr>
        <w:t>Co możesz zrealizować w projekcie - typy projektów</w:t>
      </w:r>
      <w:bookmarkEnd w:id="12"/>
      <w:bookmarkEnd w:id="13"/>
    </w:p>
    <w:p w14:paraId="09289067" w14:textId="77777777" w:rsidR="002658DB" w:rsidRPr="00DD35DD" w:rsidRDefault="002658DB" w:rsidP="00DD35DD">
      <w:pPr>
        <w:spacing w:line="360" w:lineRule="auto"/>
        <w:rPr>
          <w:rFonts w:cs="Arial"/>
        </w:rPr>
      </w:pPr>
    </w:p>
    <w:p w14:paraId="74387836" w14:textId="5138EC63" w:rsidR="00691C1A" w:rsidRPr="00DD35DD" w:rsidRDefault="00691C1A" w:rsidP="00DD35DD">
      <w:pPr>
        <w:spacing w:after="120" w:line="360" w:lineRule="auto"/>
        <w:textAlignment w:val="baseline"/>
        <w:rPr>
          <w:rFonts w:eastAsia="Times New Roman" w:cs="Arial"/>
          <w:lang w:eastAsia="pl-PL"/>
        </w:rPr>
      </w:pPr>
      <w:r w:rsidRPr="00DD35DD">
        <w:rPr>
          <w:rFonts w:eastAsia="Times New Roman" w:cs="Arial"/>
          <w:lang w:eastAsia="pl-PL"/>
        </w:rPr>
        <w:t xml:space="preserve">W </w:t>
      </w:r>
      <w:r w:rsidR="00E060B2" w:rsidRPr="00DD35DD">
        <w:rPr>
          <w:rFonts w:eastAsia="Times New Roman" w:cs="Arial"/>
          <w:lang w:eastAsia="pl-PL"/>
        </w:rPr>
        <w:t>n</w:t>
      </w:r>
      <w:r w:rsidR="76B78402" w:rsidRPr="00DD35DD">
        <w:rPr>
          <w:rFonts w:eastAsia="Times New Roman" w:cs="Arial"/>
          <w:lang w:eastAsia="pl-PL"/>
        </w:rPr>
        <w:t>a</w:t>
      </w:r>
      <w:r w:rsidR="00E060B2" w:rsidRPr="00DD35DD">
        <w:rPr>
          <w:rFonts w:eastAsia="Times New Roman" w:cs="Arial"/>
          <w:lang w:eastAsia="pl-PL"/>
        </w:rPr>
        <w:t>borze</w:t>
      </w:r>
      <w:r w:rsidR="00D97AB8" w:rsidRPr="00DD35DD">
        <w:rPr>
          <w:rFonts w:eastAsia="Times New Roman" w:cs="Arial"/>
          <w:lang w:eastAsia="pl-PL"/>
        </w:rPr>
        <w:t xml:space="preserve"> </w:t>
      </w:r>
      <w:r w:rsidRPr="00DD35DD">
        <w:rPr>
          <w:rFonts w:eastAsia="Times New Roman" w:cs="Arial"/>
          <w:lang w:eastAsia="pl-PL"/>
        </w:rPr>
        <w:t>możesz ubiegać się o dofinansowanie wyłącznie na realizację projektu w</w:t>
      </w:r>
      <w:r w:rsidR="00426955" w:rsidRPr="00DD35DD">
        <w:rPr>
          <w:rFonts w:eastAsia="Times New Roman" w:cs="Arial"/>
          <w:lang w:eastAsia="pl-PL"/>
        </w:rPr>
        <w:t> </w:t>
      </w:r>
      <w:r w:rsidRPr="00DD35DD">
        <w:rPr>
          <w:rFonts w:eastAsia="Times New Roman" w:cs="Arial"/>
          <w:lang w:eastAsia="pl-PL"/>
        </w:rPr>
        <w:t xml:space="preserve">ramach 1 typu </w:t>
      </w:r>
      <w:r w:rsidR="00283441" w:rsidRPr="00DD35DD">
        <w:rPr>
          <w:rFonts w:eastAsia="Times New Roman" w:cs="Arial"/>
          <w:lang w:eastAsia="pl-PL"/>
        </w:rPr>
        <w:t>projektów,</w:t>
      </w:r>
      <w:r w:rsidRPr="00DD35DD">
        <w:rPr>
          <w:rFonts w:eastAsia="Times New Roman" w:cs="Arial"/>
          <w:lang w:eastAsia="pl-PL"/>
        </w:rPr>
        <w:t xml:space="preserve"> </w:t>
      </w:r>
      <w:r w:rsidR="000D7AE4" w:rsidRPr="00DD35DD">
        <w:rPr>
          <w:rFonts w:eastAsia="Times New Roman" w:cs="Arial"/>
          <w:lang w:eastAsia="pl-PL"/>
        </w:rPr>
        <w:t>tj. S</w:t>
      </w:r>
      <w:r w:rsidRPr="00DD35DD">
        <w:rPr>
          <w:rFonts w:eastAsia="Times New Roman" w:cs="Arial"/>
          <w:lang w:eastAsia="pl-PL"/>
        </w:rPr>
        <w:t>taże uczniowskie w kształceniu zawodowym</w:t>
      </w:r>
      <w:r w:rsidR="000D7AE4" w:rsidRPr="00DD35DD">
        <w:rPr>
          <w:rFonts w:eastAsia="Times New Roman" w:cs="Arial"/>
          <w:lang w:eastAsia="pl-PL"/>
        </w:rPr>
        <w:t>.</w:t>
      </w:r>
    </w:p>
    <w:p w14:paraId="3568A3AF" w14:textId="77777777" w:rsidR="000D7AE4" w:rsidRPr="00DD35DD" w:rsidRDefault="000D7AE4" w:rsidP="00DD35DD">
      <w:pPr>
        <w:spacing w:after="120" w:line="360" w:lineRule="auto"/>
        <w:contextualSpacing/>
        <w:textAlignment w:val="baseline"/>
        <w:rPr>
          <w:rFonts w:eastAsia="Times New Roman" w:cs="Arial"/>
          <w:szCs w:val="24"/>
          <w:lang w:eastAsia="pl-PL"/>
        </w:rPr>
      </w:pPr>
      <w:r w:rsidRPr="00DD35DD">
        <w:rPr>
          <w:rFonts w:eastAsia="Times New Roman" w:cs="Arial"/>
          <w:szCs w:val="24"/>
          <w:lang w:eastAsia="pl-PL"/>
        </w:rPr>
        <w:t xml:space="preserve">Celem Twojej interwencji powinno być </w:t>
      </w:r>
      <w:r w:rsidR="00346945" w:rsidRPr="00DD35DD">
        <w:rPr>
          <w:rFonts w:eastAsia="Times New Roman" w:cs="Arial"/>
          <w:szCs w:val="24"/>
          <w:lang w:eastAsia="pl-PL"/>
        </w:rPr>
        <w:t>w</w:t>
      </w:r>
      <w:r w:rsidRPr="00DD35DD">
        <w:rPr>
          <w:rFonts w:eastAsia="Times New Roman" w:cs="Arial"/>
          <w:szCs w:val="24"/>
          <w:lang w:eastAsia="pl-PL"/>
        </w:rPr>
        <w:t>spieranie równego dostępu do dobrej jakości, włączającego kształcenia i szkolenia oraz możliwości ich ukończenia, w</w:t>
      </w:r>
      <w:r w:rsidR="00283441" w:rsidRPr="00DD35DD">
        <w:rPr>
          <w:rFonts w:eastAsia="Times New Roman" w:cs="Arial"/>
          <w:szCs w:val="24"/>
          <w:lang w:eastAsia="pl-PL"/>
        </w:rPr>
        <w:t> </w:t>
      </w:r>
      <w:r w:rsidRPr="00DD35DD">
        <w:rPr>
          <w:rFonts w:eastAsia="Times New Roman" w:cs="Arial"/>
          <w:szCs w:val="24"/>
          <w:lang w:eastAsia="pl-PL"/>
        </w:rPr>
        <w:t>szczególności w odniesieniu do grup w niekorzystnej sytuacji, w tym ułatwianie mobilności edukacyjnej dla wszystkich i dostępności dla osób z</w:t>
      </w:r>
      <w:r w:rsidR="00283441" w:rsidRPr="00DD35DD">
        <w:rPr>
          <w:rFonts w:eastAsia="Times New Roman" w:cs="Arial"/>
          <w:szCs w:val="24"/>
          <w:lang w:eastAsia="pl-PL"/>
        </w:rPr>
        <w:t> n</w:t>
      </w:r>
      <w:r w:rsidRPr="00DD35DD">
        <w:rPr>
          <w:rFonts w:eastAsia="Times New Roman" w:cs="Arial"/>
          <w:szCs w:val="24"/>
          <w:lang w:eastAsia="pl-PL"/>
        </w:rPr>
        <w:t>iepełnosprawnościami</w:t>
      </w:r>
      <w:r w:rsidR="00346945" w:rsidRPr="00DD35DD">
        <w:rPr>
          <w:rFonts w:eastAsia="Times New Roman" w:cs="Arial"/>
          <w:szCs w:val="24"/>
          <w:lang w:eastAsia="pl-PL"/>
        </w:rPr>
        <w:t>.</w:t>
      </w:r>
    </w:p>
    <w:p w14:paraId="0A5C31FD" w14:textId="77777777" w:rsidR="00940582" w:rsidRPr="00DD35DD" w:rsidRDefault="00940582" w:rsidP="00DD35DD">
      <w:pPr>
        <w:spacing w:after="120" w:line="360" w:lineRule="auto"/>
        <w:contextualSpacing/>
        <w:textAlignment w:val="baseline"/>
        <w:rPr>
          <w:rFonts w:eastAsia="Times New Roman" w:cs="Arial"/>
          <w:szCs w:val="24"/>
          <w:lang w:eastAsia="pl-PL"/>
        </w:rPr>
      </w:pPr>
    </w:p>
    <w:p w14:paraId="0DF68058" w14:textId="42482E1D" w:rsidR="00284A10" w:rsidRPr="00DD35DD" w:rsidRDefault="00346945" w:rsidP="00DD35DD">
      <w:pPr>
        <w:spacing w:after="120" w:line="360" w:lineRule="auto"/>
        <w:contextualSpacing/>
        <w:textAlignment w:val="baseline"/>
        <w:rPr>
          <w:rFonts w:cs="Arial"/>
        </w:rPr>
      </w:pPr>
      <w:r w:rsidRPr="00DD35DD">
        <w:rPr>
          <w:rFonts w:eastAsia="Times New Roman" w:cs="Arial"/>
          <w:lang w:eastAsia="pl-PL"/>
        </w:rPr>
        <w:t>Ma ona obejmować</w:t>
      </w:r>
      <w:r w:rsidRPr="00DD35DD">
        <w:rPr>
          <w:rFonts w:cs="Arial"/>
        </w:rPr>
        <w:tab/>
      </w:r>
      <w:r w:rsidRPr="00DD35DD">
        <w:rPr>
          <w:rFonts w:eastAsia="Times New Roman" w:cs="Arial"/>
          <w:lang w:eastAsia="pl-PL"/>
        </w:rPr>
        <w:t xml:space="preserve">staże uczniowskie, o których mowa w </w:t>
      </w:r>
      <w:r w:rsidR="00B8406B" w:rsidRPr="00DD35DD">
        <w:rPr>
          <w:rFonts w:eastAsia="Times New Roman" w:cs="Arial"/>
          <w:lang w:eastAsia="pl-PL"/>
        </w:rPr>
        <w:t>ustawie z dnia 14 grudnia 2016 r. Prawo  oświatowe (</w:t>
      </w:r>
      <w:proofErr w:type="spellStart"/>
      <w:r w:rsidR="00B8406B" w:rsidRPr="00DD35DD">
        <w:rPr>
          <w:rFonts w:eastAsia="Times New Roman" w:cs="Arial"/>
          <w:lang w:eastAsia="pl-PL"/>
        </w:rPr>
        <w:t>t.j</w:t>
      </w:r>
      <w:proofErr w:type="spellEnd"/>
      <w:r w:rsidR="00B8406B" w:rsidRPr="00DD35DD">
        <w:rPr>
          <w:rFonts w:eastAsia="Times New Roman" w:cs="Arial"/>
          <w:lang w:eastAsia="pl-PL"/>
        </w:rPr>
        <w:t xml:space="preserve">.: Dz. U. z 2021 r., poz. 1082 z </w:t>
      </w:r>
      <w:proofErr w:type="spellStart"/>
      <w:r w:rsidR="00B8406B" w:rsidRPr="00DD35DD">
        <w:rPr>
          <w:rFonts w:eastAsia="Times New Roman" w:cs="Arial"/>
          <w:lang w:eastAsia="pl-PL"/>
        </w:rPr>
        <w:t>póżn</w:t>
      </w:r>
      <w:proofErr w:type="spellEnd"/>
      <w:r w:rsidR="00B8406B" w:rsidRPr="00DD35DD">
        <w:rPr>
          <w:rFonts w:eastAsia="Times New Roman" w:cs="Arial"/>
          <w:lang w:eastAsia="pl-PL"/>
        </w:rPr>
        <w:t xml:space="preserve">. zm.), zwanej dalej: </w:t>
      </w:r>
      <w:r w:rsidRPr="00DD35DD">
        <w:rPr>
          <w:rFonts w:eastAsia="Times New Roman" w:cs="Arial"/>
          <w:lang w:eastAsia="pl-PL"/>
        </w:rPr>
        <w:t>Praw</w:t>
      </w:r>
      <w:r w:rsidR="00B8406B" w:rsidRPr="00DD35DD">
        <w:rPr>
          <w:rFonts w:eastAsia="Times New Roman" w:cs="Arial"/>
          <w:lang w:eastAsia="pl-PL"/>
        </w:rPr>
        <w:t>o</w:t>
      </w:r>
      <w:r w:rsidRPr="00DD35DD">
        <w:rPr>
          <w:rFonts w:eastAsia="Times New Roman" w:cs="Arial"/>
          <w:lang w:eastAsia="pl-PL"/>
        </w:rPr>
        <w:t xml:space="preserve"> oświato</w:t>
      </w:r>
      <w:r w:rsidR="00B8406B" w:rsidRPr="00DD35DD">
        <w:rPr>
          <w:rFonts w:eastAsia="Times New Roman" w:cs="Arial"/>
          <w:lang w:eastAsia="pl-PL"/>
        </w:rPr>
        <w:t>we</w:t>
      </w:r>
      <w:r w:rsidRPr="00DD35DD">
        <w:rPr>
          <w:rFonts w:eastAsia="Times New Roman" w:cs="Arial"/>
          <w:lang w:eastAsia="pl-PL"/>
        </w:rPr>
        <w:t>, dla uczniów techników i branżowych szkół I stopnia niebędących młodocianymi pracownikami</w:t>
      </w:r>
      <w:r w:rsidR="00283441" w:rsidRPr="00DD35DD">
        <w:rPr>
          <w:rFonts w:eastAsia="Times New Roman" w:cs="Arial"/>
          <w:lang w:eastAsia="pl-PL"/>
        </w:rPr>
        <w:t>,</w:t>
      </w:r>
      <w:r w:rsidRPr="00DD35DD">
        <w:rPr>
          <w:rFonts w:eastAsia="Times New Roman" w:cs="Arial"/>
          <w:lang w:eastAsia="pl-PL"/>
        </w:rPr>
        <w:t xml:space="preserve"> realizowane w rzeczywistych warunkach pracy, </w:t>
      </w:r>
      <w:r w:rsidRPr="00DD35DD">
        <w:rPr>
          <w:rFonts w:eastAsia="Times New Roman" w:cs="Arial"/>
          <w:lang w:eastAsia="pl-PL"/>
        </w:rPr>
        <w:lastRenderedPageBreak/>
        <w:t>tj.</w:t>
      </w:r>
      <w:r w:rsidR="00426955" w:rsidRPr="00DD35DD">
        <w:rPr>
          <w:rFonts w:eastAsia="Times New Roman" w:cs="Arial"/>
          <w:lang w:eastAsia="pl-PL"/>
        </w:rPr>
        <w:t> </w:t>
      </w:r>
      <w:r w:rsidRPr="00DD35DD">
        <w:rPr>
          <w:rFonts w:eastAsia="Times New Roman" w:cs="Arial"/>
          <w:lang w:eastAsia="pl-PL"/>
        </w:rPr>
        <w:t>u</w:t>
      </w:r>
      <w:r w:rsidR="00426955" w:rsidRPr="00DD35DD">
        <w:rPr>
          <w:rFonts w:eastAsia="Times New Roman" w:cs="Arial"/>
          <w:lang w:eastAsia="pl-PL"/>
        </w:rPr>
        <w:t> </w:t>
      </w:r>
      <w:r w:rsidRPr="00DD35DD">
        <w:rPr>
          <w:rFonts w:eastAsia="Times New Roman" w:cs="Arial"/>
          <w:lang w:eastAsia="pl-PL"/>
        </w:rPr>
        <w:t>pracodawców lub w indywidualnych gospodarstwach rolnych, których działalność jest związana z</w:t>
      </w:r>
      <w:r w:rsidR="00283441" w:rsidRPr="00DD35DD">
        <w:rPr>
          <w:rFonts w:eastAsia="Times New Roman" w:cs="Arial"/>
          <w:lang w:eastAsia="pl-PL"/>
        </w:rPr>
        <w:t> </w:t>
      </w:r>
      <w:r w:rsidRPr="00DD35DD">
        <w:rPr>
          <w:rFonts w:eastAsia="Times New Roman" w:cs="Arial"/>
          <w:lang w:eastAsia="pl-PL"/>
        </w:rPr>
        <w:t>zawodem, w którym kształcą się uczniowie</w:t>
      </w:r>
      <w:r w:rsidR="4267677B" w:rsidRPr="00DD35DD">
        <w:rPr>
          <w:rFonts w:eastAsia="Times New Roman" w:cs="Arial"/>
          <w:lang w:eastAsia="pl-PL"/>
        </w:rPr>
        <w:t>.</w:t>
      </w:r>
      <w:r w:rsidR="00284A10" w:rsidRPr="00DD35DD">
        <w:rPr>
          <w:rFonts w:cs="Arial"/>
        </w:rPr>
        <w:t xml:space="preserve"> </w:t>
      </w:r>
    </w:p>
    <w:p w14:paraId="44A663BF" w14:textId="555BEB3F" w:rsidR="001E6C02" w:rsidRPr="00DD35DD" w:rsidRDefault="00284A10" w:rsidP="00DD35DD">
      <w:pPr>
        <w:spacing w:after="120" w:line="360" w:lineRule="auto"/>
        <w:contextualSpacing/>
        <w:textAlignment w:val="baseline"/>
        <w:rPr>
          <w:rFonts w:eastAsia="Times New Roman" w:cs="Arial"/>
          <w:b/>
          <w:bCs/>
          <w:lang w:eastAsia="pl-PL"/>
        </w:rPr>
      </w:pPr>
      <w:r w:rsidRPr="00DD35DD">
        <w:rPr>
          <w:rFonts w:eastAsia="Times New Roman" w:cs="Arial"/>
          <w:lang w:eastAsia="pl-PL"/>
        </w:rPr>
        <w:t>Staże uczniowskie, w rozumieniu ustawy Prawo oświatowe, maj</w:t>
      </w:r>
      <w:r w:rsidR="005F2C20" w:rsidRPr="00DD35DD">
        <w:rPr>
          <w:rFonts w:eastAsia="Times New Roman" w:cs="Arial"/>
          <w:lang w:eastAsia="pl-PL"/>
        </w:rPr>
        <w:t>ą</w:t>
      </w:r>
      <w:r w:rsidRPr="00DD35DD">
        <w:rPr>
          <w:rFonts w:eastAsia="Times New Roman" w:cs="Arial"/>
          <w:lang w:eastAsia="pl-PL"/>
        </w:rPr>
        <w:t xml:space="preserve"> być realizowane z</w:t>
      </w:r>
      <w:r w:rsidR="00426955" w:rsidRPr="00DD35DD">
        <w:rPr>
          <w:rFonts w:eastAsia="Times New Roman" w:cs="Arial"/>
          <w:lang w:eastAsia="pl-PL"/>
        </w:rPr>
        <w:t> </w:t>
      </w:r>
      <w:r w:rsidRPr="00DD35DD">
        <w:rPr>
          <w:rFonts w:eastAsia="Times New Roman" w:cs="Arial"/>
          <w:lang w:eastAsia="pl-PL"/>
        </w:rPr>
        <w:t>zachowaniem najwyższych standardów jakości, na zasadach określonych w tej ustawie, tak aby ułatwiały uzyskanie doświadczenia i</w:t>
      </w:r>
      <w:r w:rsidR="00283441" w:rsidRPr="00DD35DD">
        <w:rPr>
          <w:rFonts w:eastAsia="Times New Roman" w:cs="Arial"/>
          <w:lang w:eastAsia="pl-PL"/>
        </w:rPr>
        <w:t> </w:t>
      </w:r>
      <w:r w:rsidRPr="00DD35DD">
        <w:rPr>
          <w:rFonts w:eastAsia="Times New Roman" w:cs="Arial"/>
          <w:lang w:eastAsia="pl-PL"/>
        </w:rPr>
        <w:t>nabywania umiejętności praktycznych niezbędnych do wykonywania pracy w</w:t>
      </w:r>
      <w:r w:rsidR="00283441" w:rsidRPr="00DD35DD">
        <w:rPr>
          <w:rFonts w:eastAsia="Times New Roman" w:cs="Arial"/>
          <w:lang w:eastAsia="pl-PL"/>
        </w:rPr>
        <w:t> </w:t>
      </w:r>
      <w:r w:rsidRPr="00DD35DD">
        <w:rPr>
          <w:rFonts w:eastAsia="Times New Roman" w:cs="Arial"/>
          <w:lang w:eastAsia="pl-PL"/>
        </w:rPr>
        <w:t>zawodzie</w:t>
      </w:r>
      <w:r w:rsidR="077BED2B" w:rsidRPr="00DD35DD">
        <w:rPr>
          <w:rFonts w:eastAsia="Times New Roman" w:cs="Arial"/>
          <w:lang w:eastAsia="pl-PL"/>
        </w:rPr>
        <w:t xml:space="preserve">. </w:t>
      </w:r>
      <w:r w:rsidR="07D0970C" w:rsidRPr="00DD35DD">
        <w:rPr>
          <w:rFonts w:eastAsia="Times New Roman" w:cs="Arial"/>
          <w:lang w:eastAsia="pl-PL"/>
        </w:rPr>
        <w:t>Staże uczniowskie</w:t>
      </w:r>
      <w:r w:rsidRPr="00DD35DD">
        <w:rPr>
          <w:rFonts w:eastAsia="Times New Roman" w:cs="Arial"/>
          <w:lang w:eastAsia="pl-PL"/>
        </w:rPr>
        <w:t xml:space="preserve"> są obowiązkowo rozliczane z wykorzystaniem stawki </w:t>
      </w:r>
      <w:r w:rsidRPr="00DD35DD">
        <w:rPr>
          <w:rFonts w:eastAsia="Times New Roman" w:cs="Arial"/>
          <w:color w:val="000000" w:themeColor="text1"/>
          <w:lang w:eastAsia="pl-PL"/>
        </w:rPr>
        <w:t>jednostkowej</w:t>
      </w:r>
      <w:r w:rsidR="007E3443" w:rsidRPr="00DD35DD">
        <w:rPr>
          <w:rFonts w:eastAsia="Times New Roman" w:cs="Arial"/>
          <w:color w:val="000000" w:themeColor="text1"/>
          <w:lang w:eastAsia="pl-PL"/>
        </w:rPr>
        <w:t>.</w:t>
      </w:r>
      <w:r w:rsidRPr="00DD35DD">
        <w:rPr>
          <w:rFonts w:eastAsia="Times New Roman" w:cs="Arial"/>
          <w:color w:val="000000" w:themeColor="text1"/>
          <w:lang w:eastAsia="pl-PL"/>
        </w:rPr>
        <w:t xml:space="preserve"> </w:t>
      </w:r>
      <w:r w:rsidR="004909B9" w:rsidRPr="00DD35DD">
        <w:rPr>
          <w:rFonts w:eastAsia="Times New Roman" w:cs="Arial"/>
          <w:color w:val="000000" w:themeColor="text1"/>
          <w:lang w:eastAsia="pl-PL"/>
        </w:rPr>
        <w:t>Z</w:t>
      </w:r>
      <w:r w:rsidR="004909B9" w:rsidRPr="00DD35DD">
        <w:rPr>
          <w:rStyle w:val="normaltextrun"/>
          <w:rFonts w:cs="Arial"/>
          <w:color w:val="000000" w:themeColor="text1"/>
        </w:rPr>
        <w:t>godnie z częścią 2.3.3 budżet projektu niniejszego regulaminu w projekcie nie występują inne wydatki poza stawką jednostkową dotyczącą rozliczania stażu oraz kosztami pośrednimi rozliczanymi na podstawie ryczałtu.</w:t>
      </w:r>
    </w:p>
    <w:p w14:paraId="3E4D5D92" w14:textId="77777777" w:rsidR="00346945" w:rsidRPr="00DD35DD" w:rsidRDefault="00346945" w:rsidP="00DD35DD">
      <w:pPr>
        <w:spacing w:after="120" w:line="360" w:lineRule="auto"/>
        <w:contextualSpacing/>
        <w:textAlignment w:val="baseline"/>
        <w:rPr>
          <w:rFonts w:eastAsia="Times New Roman" w:cs="Arial"/>
          <w:szCs w:val="24"/>
          <w:lang w:eastAsia="pl-PL"/>
        </w:rPr>
      </w:pPr>
    </w:p>
    <w:p w14:paraId="390B72F2" w14:textId="77777777" w:rsidR="00284A10" w:rsidRPr="00DD35DD" w:rsidRDefault="00284A10" w:rsidP="00DD35DD">
      <w:pPr>
        <w:spacing w:after="120" w:line="360" w:lineRule="auto"/>
        <w:contextualSpacing/>
        <w:textAlignment w:val="baseline"/>
        <w:rPr>
          <w:rFonts w:eastAsia="Times New Roman" w:cs="Arial"/>
          <w:szCs w:val="24"/>
          <w:lang w:eastAsia="pl-PL"/>
        </w:rPr>
      </w:pPr>
      <w:r w:rsidRPr="00DD35DD">
        <w:rPr>
          <w:rFonts w:eastAsia="Times New Roman" w:cs="Arial"/>
          <w:szCs w:val="24"/>
          <w:lang w:eastAsia="pl-PL"/>
        </w:rPr>
        <w:t>Stawka jednostkowa obejmuje wszystkie niezbędne koszty związane z organizacją i</w:t>
      </w:r>
      <w:r w:rsidR="00283441" w:rsidRPr="00DD35DD">
        <w:rPr>
          <w:rFonts w:eastAsia="Times New Roman" w:cs="Arial"/>
          <w:szCs w:val="24"/>
          <w:lang w:eastAsia="pl-PL"/>
        </w:rPr>
        <w:t> </w:t>
      </w:r>
      <w:r w:rsidRPr="00DD35DD">
        <w:rPr>
          <w:rFonts w:eastAsia="Times New Roman" w:cs="Arial"/>
          <w:szCs w:val="24"/>
          <w:lang w:eastAsia="pl-PL"/>
        </w:rPr>
        <w:t>prowadzeniem stażu uczniowskiego</w:t>
      </w:r>
      <w:r w:rsidR="00B4604C" w:rsidRPr="00DD35DD">
        <w:rPr>
          <w:rFonts w:eastAsia="Times New Roman" w:cs="Arial"/>
          <w:szCs w:val="24"/>
          <w:lang w:eastAsia="pl-PL"/>
        </w:rPr>
        <w:t>.</w:t>
      </w:r>
    </w:p>
    <w:p w14:paraId="4782C92B" w14:textId="77777777" w:rsidR="007E3443" w:rsidRPr="00DD35DD" w:rsidRDefault="007E3443" w:rsidP="00E4315B">
      <w:pPr>
        <w:pStyle w:val="Nagwekspisutreci"/>
      </w:pPr>
      <w:r w:rsidRPr="00DD35DD">
        <w:rPr>
          <w:rStyle w:val="Wyrnienieintensywne"/>
        </w:rPr>
        <w:t>Dowiedz się więcej:</w:t>
      </w:r>
    </w:p>
    <w:p w14:paraId="7F6C5EFE" w14:textId="77777777" w:rsidR="004909B9" w:rsidRPr="00DD35DD" w:rsidRDefault="007E3443" w:rsidP="00DD35DD">
      <w:pPr>
        <w:spacing w:after="120" w:line="360" w:lineRule="auto"/>
        <w:contextualSpacing/>
        <w:textAlignment w:val="baseline"/>
        <w:rPr>
          <w:rFonts w:eastAsia="Times New Roman" w:cs="Arial"/>
          <w:bCs/>
          <w:i/>
          <w:color w:val="000000" w:themeColor="text1"/>
          <w:szCs w:val="24"/>
          <w:lang w:eastAsia="pl-PL"/>
        </w:rPr>
      </w:pPr>
      <w:r w:rsidRPr="00DD35DD">
        <w:rPr>
          <w:rFonts w:eastAsia="Times New Roman" w:cs="Arial"/>
          <w:szCs w:val="24"/>
          <w:lang w:eastAsia="pl-PL"/>
        </w:rPr>
        <w:t xml:space="preserve">Szczegóły dotyczące stawki jednostkowej </w:t>
      </w:r>
      <w:r w:rsidR="00B4604C" w:rsidRPr="00DD35DD">
        <w:rPr>
          <w:rFonts w:eastAsia="Times New Roman" w:cs="Arial"/>
          <w:szCs w:val="24"/>
          <w:lang w:eastAsia="pl-PL"/>
        </w:rPr>
        <w:t>opisaliśmy</w:t>
      </w:r>
      <w:r w:rsidRPr="00DD35DD">
        <w:rPr>
          <w:rFonts w:eastAsia="Times New Roman" w:cs="Arial"/>
          <w:szCs w:val="24"/>
          <w:lang w:eastAsia="pl-PL"/>
        </w:rPr>
        <w:t xml:space="preserve"> w punkcie </w:t>
      </w:r>
      <w:hyperlink w:anchor="_Uproszczone_metody_rozliczania" w:history="1">
        <w:r w:rsidR="00B4604C" w:rsidRPr="00DD35DD">
          <w:rPr>
            <w:rStyle w:val="Hipercze"/>
            <w:rFonts w:eastAsia="Times New Roman" w:cs="Arial"/>
            <w:szCs w:val="24"/>
            <w:lang w:eastAsia="pl-PL"/>
          </w:rPr>
          <w:t>2.3.4 Regulaminu</w:t>
        </w:r>
        <w:r w:rsidRPr="00DD35DD">
          <w:rPr>
            <w:rStyle w:val="Hipercze"/>
            <w:rFonts w:eastAsia="Times New Roman" w:cs="Arial"/>
            <w:szCs w:val="24"/>
            <w:lang w:eastAsia="pl-PL"/>
          </w:rPr>
          <w:t xml:space="preserve"> </w:t>
        </w:r>
      </w:hyperlink>
      <w:r w:rsidRPr="00DD35DD">
        <w:rPr>
          <w:rFonts w:eastAsia="Times New Roman" w:cs="Arial"/>
          <w:szCs w:val="24"/>
          <w:lang w:eastAsia="pl-PL"/>
        </w:rPr>
        <w:t xml:space="preserve"> oraz </w:t>
      </w:r>
      <w:r w:rsidR="00B4604C" w:rsidRPr="00DD35DD">
        <w:rPr>
          <w:rFonts w:eastAsia="Times New Roman" w:cs="Arial"/>
          <w:szCs w:val="24"/>
          <w:lang w:eastAsia="pl-PL"/>
        </w:rPr>
        <w:t xml:space="preserve">są przedstawione </w:t>
      </w:r>
      <w:r w:rsidRPr="00DD35DD">
        <w:rPr>
          <w:rFonts w:eastAsia="Times New Roman" w:cs="Arial"/>
          <w:szCs w:val="24"/>
          <w:lang w:eastAsia="pl-PL"/>
        </w:rPr>
        <w:t xml:space="preserve">w </w:t>
      </w:r>
      <w:r w:rsidRPr="00DD35DD">
        <w:rPr>
          <w:rFonts w:eastAsia="Times New Roman" w:cs="Arial"/>
          <w:bCs/>
          <w:i/>
          <w:szCs w:val="24"/>
          <w:lang w:eastAsia="pl-PL"/>
        </w:rPr>
        <w:t xml:space="preserve">Wytycznych dotyczących realizacji projektów z udziałem środków Europejskiego Funduszu Społecznego Plus w regionalnych programach na </w:t>
      </w:r>
      <w:r w:rsidRPr="00DD35DD">
        <w:rPr>
          <w:rFonts w:eastAsia="Times New Roman" w:cs="Arial"/>
          <w:bCs/>
          <w:i/>
          <w:color w:val="000000" w:themeColor="text1"/>
          <w:szCs w:val="24"/>
          <w:lang w:eastAsia="pl-PL"/>
        </w:rPr>
        <w:t>lata 2021–2027.</w:t>
      </w:r>
    </w:p>
    <w:p w14:paraId="09EA6589" w14:textId="4F6F62AA" w:rsidR="004909B9" w:rsidRPr="00DD35DD" w:rsidRDefault="004909B9" w:rsidP="00DD35DD">
      <w:pPr>
        <w:spacing w:after="120" w:line="360" w:lineRule="auto"/>
        <w:contextualSpacing/>
        <w:textAlignment w:val="baseline"/>
        <w:rPr>
          <w:rFonts w:eastAsia="Times New Roman" w:cs="Arial"/>
          <w:bCs/>
          <w:i/>
          <w:color w:val="000000" w:themeColor="text1"/>
          <w:szCs w:val="24"/>
          <w:lang w:eastAsia="pl-PL"/>
        </w:rPr>
      </w:pPr>
      <w:r w:rsidRPr="00DD35DD">
        <w:rPr>
          <w:rStyle w:val="normaltextrun"/>
          <w:rFonts w:cs="Arial"/>
          <w:color w:val="000000" w:themeColor="text1"/>
        </w:rPr>
        <w:t xml:space="preserve">Sposób rozliczenia projektu w oparciu o stawki jednostkowe ujęty jest w </w:t>
      </w:r>
      <w:r w:rsidRPr="00DD35DD">
        <w:rPr>
          <w:rStyle w:val="normaltextrun"/>
          <w:rFonts w:cs="Arial"/>
          <w:i/>
          <w:iCs/>
          <w:color w:val="000000" w:themeColor="text1"/>
        </w:rPr>
        <w:t>Wytycznych dotyczących kwalifikowalności wydatków na lata 2021-2027</w:t>
      </w:r>
      <w:r w:rsidR="00280B28" w:rsidRPr="00DD35DD">
        <w:rPr>
          <w:rStyle w:val="normaltextrun"/>
          <w:rFonts w:cs="Arial"/>
          <w:i/>
          <w:iCs/>
          <w:color w:val="000000" w:themeColor="text1"/>
        </w:rPr>
        <w:t xml:space="preserve"> </w:t>
      </w:r>
      <w:r w:rsidR="005D3739" w:rsidRPr="00DD35DD">
        <w:rPr>
          <w:rStyle w:val="normaltextrun"/>
          <w:rFonts w:cs="Arial"/>
          <w:iCs/>
          <w:color w:val="000000" w:themeColor="text1"/>
        </w:rPr>
        <w:t>(zwanych dalej Wytyczne kwalifikowalności)</w:t>
      </w:r>
      <w:r w:rsidRPr="00DD35DD">
        <w:rPr>
          <w:rStyle w:val="normaltextrun"/>
          <w:rFonts w:cs="Arial"/>
          <w:iCs/>
          <w:color w:val="000000" w:themeColor="text1"/>
        </w:rPr>
        <w:t>.</w:t>
      </w:r>
      <w:r w:rsidRPr="00DD35DD">
        <w:rPr>
          <w:rStyle w:val="normaltextrun"/>
          <w:rFonts w:cs="Arial"/>
          <w:i/>
          <w:iCs/>
          <w:color w:val="000000" w:themeColor="text1"/>
        </w:rPr>
        <w:t xml:space="preserve"> </w:t>
      </w:r>
      <w:r w:rsidRPr="00DD35DD">
        <w:rPr>
          <w:rStyle w:val="normaltextrun"/>
          <w:rFonts w:cs="Arial"/>
          <w:color w:val="000000" w:themeColor="text1"/>
        </w:rPr>
        <w:t>Zapoznaj się również z wzorem umowy o</w:t>
      </w:r>
      <w:r w:rsidR="00426955" w:rsidRPr="00DD35DD">
        <w:rPr>
          <w:rStyle w:val="normaltextrun"/>
          <w:rFonts w:cs="Arial"/>
          <w:color w:val="000000" w:themeColor="text1"/>
        </w:rPr>
        <w:t> </w:t>
      </w:r>
      <w:r w:rsidRPr="00DD35DD">
        <w:rPr>
          <w:rStyle w:val="normaltextrun"/>
          <w:rFonts w:cs="Arial"/>
          <w:color w:val="000000" w:themeColor="text1"/>
        </w:rPr>
        <w:t>dofinansowanie, która zawiera szereg obowiązków koniecznych do spełnienia aby Twój projekt potem z sukcesem rozliczyć.</w:t>
      </w:r>
      <w:r w:rsidRPr="00DD35DD">
        <w:rPr>
          <w:rStyle w:val="eop"/>
          <w:rFonts w:cs="Arial"/>
          <w:color w:val="000000" w:themeColor="text1"/>
        </w:rPr>
        <w:t> </w:t>
      </w:r>
    </w:p>
    <w:p w14:paraId="7B853772" w14:textId="77777777" w:rsidR="00284A10" w:rsidRPr="00DD35DD" w:rsidRDefault="00284A10" w:rsidP="00DD35DD">
      <w:pPr>
        <w:spacing w:after="120" w:line="360" w:lineRule="auto"/>
        <w:contextualSpacing/>
        <w:textAlignment w:val="baseline"/>
        <w:rPr>
          <w:rFonts w:eastAsia="Times New Roman" w:cs="Arial"/>
          <w:szCs w:val="24"/>
          <w:lang w:eastAsia="pl-PL"/>
        </w:rPr>
      </w:pPr>
    </w:p>
    <w:p w14:paraId="40AD1650" w14:textId="77777777" w:rsidR="00E72D9B" w:rsidRPr="00DD35DD" w:rsidRDefault="00E72D9B" w:rsidP="00DD35DD">
      <w:pPr>
        <w:spacing w:line="360" w:lineRule="auto"/>
        <w:rPr>
          <w:rFonts w:cs="Arial"/>
        </w:rPr>
      </w:pPr>
      <w:r w:rsidRPr="00DD35DD">
        <w:rPr>
          <w:rFonts w:cs="Arial"/>
        </w:rPr>
        <w:t xml:space="preserve">Szczegółowe informacje dotyczące typów projektów znajdziesz w </w:t>
      </w:r>
      <w:hyperlink r:id="rId18" w:history="1">
        <w:r w:rsidRPr="00DD35DD">
          <w:rPr>
            <w:rStyle w:val="Hipercze"/>
            <w:rFonts w:cs="Arial"/>
          </w:rPr>
          <w:t>SZOP FE SL 2021-2027</w:t>
        </w:r>
      </w:hyperlink>
      <w:r w:rsidRPr="00DD35DD">
        <w:rPr>
          <w:rFonts w:cs="Arial"/>
        </w:rPr>
        <w:t xml:space="preserve"> </w:t>
      </w:r>
    </w:p>
    <w:p w14:paraId="4B3DC551" w14:textId="77777777" w:rsidR="00E72D9B" w:rsidRPr="00DD35DD" w:rsidRDefault="00E72D9B" w:rsidP="00DD35DD">
      <w:pPr>
        <w:spacing w:line="360" w:lineRule="auto"/>
        <w:rPr>
          <w:rFonts w:cs="Arial"/>
          <w:lang w:eastAsia="pl-PL"/>
        </w:rPr>
      </w:pPr>
    </w:p>
    <w:p w14:paraId="1BC78E7E" w14:textId="77777777" w:rsidR="00E72D9B" w:rsidRPr="00DD35DD" w:rsidRDefault="00E72D9B" w:rsidP="00DD35DD">
      <w:pPr>
        <w:pStyle w:val="Nagwek2"/>
        <w:spacing w:line="360" w:lineRule="auto"/>
        <w:rPr>
          <w:rFonts w:cs="Arial"/>
        </w:rPr>
      </w:pPr>
      <w:bookmarkStart w:id="14" w:name="_Toc111010155"/>
      <w:bookmarkStart w:id="15" w:name="_Toc111010212"/>
      <w:bookmarkStart w:id="16" w:name="_Toc114570835"/>
      <w:bookmarkStart w:id="17" w:name="_Toc132961098"/>
      <w:r w:rsidRPr="00DD35DD">
        <w:rPr>
          <w:rFonts w:cs="Arial"/>
        </w:rPr>
        <w:t>Jakie warunki musisz spełnić</w:t>
      </w:r>
      <w:bookmarkEnd w:id="14"/>
      <w:bookmarkEnd w:id="15"/>
      <w:bookmarkEnd w:id="16"/>
      <w:bookmarkEnd w:id="17"/>
    </w:p>
    <w:p w14:paraId="51B237FC" w14:textId="77777777" w:rsidR="00B969FD" w:rsidRPr="00DD35DD" w:rsidRDefault="00B969FD" w:rsidP="00DD35DD">
      <w:pPr>
        <w:spacing w:line="360" w:lineRule="auto"/>
        <w:rPr>
          <w:rFonts w:cs="Arial"/>
        </w:rPr>
      </w:pPr>
    </w:p>
    <w:p w14:paraId="3D1AB1F0" w14:textId="77777777" w:rsidR="00E72D9B" w:rsidRPr="00DD35DD" w:rsidRDefault="5E0C28DB" w:rsidP="00DD35DD">
      <w:pPr>
        <w:pStyle w:val="Akapitzlist"/>
        <w:numPr>
          <w:ilvl w:val="0"/>
          <w:numId w:val="12"/>
        </w:numPr>
        <w:spacing w:line="360" w:lineRule="auto"/>
        <w:ind w:left="284"/>
        <w:rPr>
          <w:rFonts w:cs="Arial"/>
        </w:rPr>
      </w:pPr>
      <w:r w:rsidRPr="00DD35DD">
        <w:rPr>
          <w:rFonts w:cs="Arial"/>
          <w:b/>
          <w:bCs/>
        </w:rPr>
        <w:t xml:space="preserve">Okres, w którym musisz zrealizować projekt </w:t>
      </w:r>
      <w:r w:rsidRPr="00DD35DD">
        <w:rPr>
          <w:rFonts w:cs="Arial"/>
        </w:rPr>
        <w:t>nie</w:t>
      </w:r>
      <w:r w:rsidR="689946B6" w:rsidRPr="00DD35DD">
        <w:rPr>
          <w:rFonts w:cs="Arial"/>
        </w:rPr>
        <w:t xml:space="preserve"> </w:t>
      </w:r>
      <w:r w:rsidR="002B1AB9" w:rsidRPr="00DD35DD">
        <w:rPr>
          <w:rFonts w:cs="Arial"/>
        </w:rPr>
        <w:t>może</w:t>
      </w:r>
      <w:r w:rsidRPr="00DD35DD">
        <w:rPr>
          <w:rFonts w:cs="Arial"/>
        </w:rPr>
        <w:t xml:space="preserve"> przekraczać </w:t>
      </w:r>
      <w:r w:rsidR="00284A10" w:rsidRPr="00DD35DD">
        <w:rPr>
          <w:rFonts w:cs="Arial"/>
        </w:rPr>
        <w:t>31.12.2029</w:t>
      </w:r>
      <w:r w:rsidR="002B1AB9" w:rsidRPr="00DD35DD">
        <w:rPr>
          <w:rFonts w:cs="Arial"/>
        </w:rPr>
        <w:t> </w:t>
      </w:r>
      <w:r w:rsidR="00284A10" w:rsidRPr="00DD35DD">
        <w:rPr>
          <w:rFonts w:cs="Arial"/>
        </w:rPr>
        <w:t>r.</w:t>
      </w:r>
    </w:p>
    <w:p w14:paraId="0E0EE4C9" w14:textId="77777777" w:rsidR="00256EF9" w:rsidRPr="00DD35DD" w:rsidRDefault="00256EF9" w:rsidP="00DD35DD">
      <w:pPr>
        <w:pStyle w:val="Akapitzlist"/>
        <w:spacing w:line="360" w:lineRule="auto"/>
        <w:ind w:left="284"/>
        <w:rPr>
          <w:rFonts w:cs="Arial"/>
          <w:b/>
          <w:bCs/>
        </w:rPr>
      </w:pPr>
    </w:p>
    <w:p w14:paraId="20CF9C6E" w14:textId="67403E0B" w:rsidR="0089334A" w:rsidRPr="00DD35DD" w:rsidRDefault="0089334A" w:rsidP="00DD35DD">
      <w:pPr>
        <w:pStyle w:val="Akapitzlist"/>
        <w:spacing w:line="360" w:lineRule="auto"/>
        <w:ind w:left="284"/>
        <w:rPr>
          <w:rFonts w:cs="Arial"/>
          <w:bCs/>
          <w:color w:val="0070C0"/>
        </w:rPr>
      </w:pPr>
      <w:r w:rsidRPr="00DD35DD">
        <w:rPr>
          <w:rFonts w:cs="Arial"/>
          <w:bCs/>
          <w:color w:val="0070C0"/>
        </w:rPr>
        <w:lastRenderedPageBreak/>
        <w:t>Uwaga!</w:t>
      </w:r>
    </w:p>
    <w:p w14:paraId="4F655B60" w14:textId="77777777" w:rsidR="00256EF9" w:rsidRPr="00DD35DD" w:rsidRDefault="00256EF9" w:rsidP="00DD35DD">
      <w:pPr>
        <w:spacing w:line="360" w:lineRule="auto"/>
        <w:rPr>
          <w:rFonts w:cs="Arial"/>
        </w:rPr>
      </w:pPr>
      <w:r w:rsidRPr="00DD35DD">
        <w:rPr>
          <w:rFonts w:cs="Arial"/>
        </w:rPr>
        <w:t>Zalecamy aby projekt zaplanować w taki sposób, by rozpoczął się najpóźniej 1 stycznia 2024 r., natomiast jego zakończenie przypadało przed 30 czerwca 2029 r.</w:t>
      </w:r>
    </w:p>
    <w:p w14:paraId="5A059772" w14:textId="77777777" w:rsidR="0089334A" w:rsidRPr="00DD35DD" w:rsidRDefault="0089334A" w:rsidP="00DD35DD">
      <w:pPr>
        <w:pStyle w:val="Akapitzlist"/>
        <w:spacing w:line="360" w:lineRule="auto"/>
        <w:ind w:left="284"/>
        <w:rPr>
          <w:rFonts w:cs="Arial"/>
        </w:rPr>
      </w:pPr>
    </w:p>
    <w:p w14:paraId="44291389" w14:textId="77777777" w:rsidR="00E72D9B" w:rsidRPr="00DD35DD" w:rsidRDefault="00E72D9B" w:rsidP="00DD35DD">
      <w:pPr>
        <w:pStyle w:val="Akapitzlist"/>
        <w:numPr>
          <w:ilvl w:val="0"/>
          <w:numId w:val="12"/>
        </w:numPr>
        <w:spacing w:line="360" w:lineRule="auto"/>
        <w:ind w:left="284"/>
        <w:rPr>
          <w:rFonts w:cs="Arial"/>
        </w:rPr>
      </w:pPr>
      <w:r w:rsidRPr="00DD35DD">
        <w:rPr>
          <w:rFonts w:cs="Arial"/>
          <w:b/>
          <w:bCs/>
        </w:rPr>
        <w:t>Twój projekt musi spełniać kryteria wyboru projektów</w:t>
      </w:r>
      <w:r w:rsidRPr="00DD35DD">
        <w:rPr>
          <w:rFonts w:cs="Arial"/>
        </w:rPr>
        <w:t xml:space="preserve"> opisane w</w:t>
      </w:r>
      <w:r w:rsidR="002B1AB9" w:rsidRPr="00DD35DD">
        <w:rPr>
          <w:rFonts w:cs="Arial"/>
        </w:rPr>
        <w:t> </w:t>
      </w:r>
      <w:hyperlink w:anchor="_Zał._nr_1:" w:history="1">
        <w:r w:rsidRPr="00DD35DD">
          <w:rPr>
            <w:rStyle w:val="Hipercze"/>
            <w:rFonts w:cs="Arial"/>
          </w:rPr>
          <w:t>załączniku</w:t>
        </w:r>
        <w:r w:rsidR="002B1AB9" w:rsidRPr="00DD35DD">
          <w:rPr>
            <w:rStyle w:val="Hipercze"/>
            <w:rFonts w:cs="Arial"/>
          </w:rPr>
          <w:t> </w:t>
        </w:r>
        <w:r w:rsidRPr="00DD35DD">
          <w:rPr>
            <w:rStyle w:val="Hipercze"/>
            <w:rFonts w:cs="Arial"/>
          </w:rPr>
          <w:t>nr</w:t>
        </w:r>
        <w:r w:rsidR="002B1AB9" w:rsidRPr="00DD35DD">
          <w:rPr>
            <w:rStyle w:val="Hipercze"/>
            <w:rFonts w:cs="Arial"/>
          </w:rPr>
          <w:t> </w:t>
        </w:r>
        <w:r w:rsidRPr="00DD35DD">
          <w:rPr>
            <w:rStyle w:val="Hipercze"/>
            <w:rFonts w:cs="Arial"/>
          </w:rPr>
          <w:t>1</w:t>
        </w:r>
      </w:hyperlink>
      <w:r w:rsidR="00CE22ED" w:rsidRPr="00DD35DD">
        <w:rPr>
          <w:rStyle w:val="Hipercze"/>
          <w:rFonts w:cs="Arial"/>
        </w:rPr>
        <w:t xml:space="preserve"> </w:t>
      </w:r>
      <w:r w:rsidR="00CE22ED" w:rsidRPr="00DD35DD">
        <w:rPr>
          <w:rFonts w:eastAsia="Times New Roman" w:cs="Arial"/>
          <w:szCs w:val="24"/>
          <w:lang w:eastAsia="pl-PL"/>
        </w:rPr>
        <w:t xml:space="preserve">do niniejszego </w:t>
      </w:r>
      <w:r w:rsidR="00DD5D01" w:rsidRPr="00DD35DD">
        <w:rPr>
          <w:rFonts w:eastAsia="Times New Roman" w:cs="Arial"/>
          <w:szCs w:val="24"/>
          <w:lang w:eastAsia="pl-PL"/>
        </w:rPr>
        <w:t>R</w:t>
      </w:r>
      <w:r w:rsidR="00CE22ED" w:rsidRPr="00DD35DD">
        <w:rPr>
          <w:rFonts w:eastAsia="Times New Roman" w:cs="Arial"/>
          <w:szCs w:val="24"/>
          <w:lang w:eastAsia="pl-PL"/>
        </w:rPr>
        <w:t>egulaminu</w:t>
      </w:r>
      <w:r w:rsidR="00DD5D01" w:rsidRPr="00DD35DD">
        <w:rPr>
          <w:rFonts w:eastAsia="Times New Roman" w:cs="Arial"/>
          <w:szCs w:val="24"/>
          <w:lang w:eastAsia="pl-PL"/>
        </w:rPr>
        <w:t xml:space="preserve"> </w:t>
      </w:r>
      <w:r w:rsidR="00DD5D01" w:rsidRPr="00DD35DD">
        <w:rPr>
          <w:rFonts w:cs="Arial"/>
          <w:iCs/>
        </w:rPr>
        <w:t>wyboru projekt</w:t>
      </w:r>
      <w:r w:rsidR="008C7201" w:rsidRPr="00DD35DD">
        <w:rPr>
          <w:rFonts w:cs="Arial"/>
          <w:iCs/>
        </w:rPr>
        <w:t>ów</w:t>
      </w:r>
      <w:r w:rsidR="00CE22ED" w:rsidRPr="00DD35DD">
        <w:rPr>
          <w:rFonts w:eastAsia="Times New Roman" w:cs="Arial"/>
          <w:szCs w:val="24"/>
          <w:lang w:eastAsia="pl-PL"/>
        </w:rPr>
        <w:t>.</w:t>
      </w:r>
    </w:p>
    <w:p w14:paraId="76DF5651" w14:textId="77777777" w:rsidR="00284A10" w:rsidRPr="00DD35DD" w:rsidRDefault="00284A10" w:rsidP="00DD35DD">
      <w:pPr>
        <w:spacing w:line="360" w:lineRule="auto"/>
        <w:rPr>
          <w:rFonts w:cs="Arial"/>
        </w:rPr>
      </w:pPr>
    </w:p>
    <w:p w14:paraId="70FF62AD" w14:textId="77777777" w:rsidR="00E72D9B" w:rsidRPr="00DD35DD" w:rsidRDefault="2E85F236" w:rsidP="00DD35DD">
      <w:pPr>
        <w:pStyle w:val="Nagwek2"/>
        <w:spacing w:line="360" w:lineRule="auto"/>
        <w:rPr>
          <w:rFonts w:cs="Arial"/>
        </w:rPr>
      </w:pPr>
      <w:bookmarkStart w:id="18" w:name="_Toc114570836"/>
      <w:bookmarkStart w:id="19" w:name="_Toc132961099"/>
      <w:r w:rsidRPr="00DD35DD">
        <w:rPr>
          <w:rFonts w:cs="Arial"/>
        </w:rPr>
        <w:t>Kto skorzysta na realizacji projektu</w:t>
      </w:r>
      <w:bookmarkEnd w:id="18"/>
      <w:bookmarkEnd w:id="19"/>
    </w:p>
    <w:p w14:paraId="10796D6D" w14:textId="77777777" w:rsidR="00284A10" w:rsidRPr="00DD35DD" w:rsidRDefault="00284A10" w:rsidP="00DD35DD">
      <w:pPr>
        <w:spacing w:line="360" w:lineRule="auto"/>
        <w:rPr>
          <w:rFonts w:cs="Arial"/>
        </w:rPr>
      </w:pPr>
    </w:p>
    <w:p w14:paraId="1D67BBB4" w14:textId="18333AB6" w:rsidR="002C545D" w:rsidRPr="00DD35DD" w:rsidRDefault="00284A10" w:rsidP="00DD35DD">
      <w:pPr>
        <w:spacing w:after="0" w:line="360" w:lineRule="auto"/>
        <w:textAlignment w:val="baseline"/>
        <w:rPr>
          <w:rFonts w:eastAsia="Times New Roman" w:cs="Arial"/>
          <w:lang w:eastAsia="pl-PL"/>
        </w:rPr>
      </w:pPr>
      <w:bookmarkStart w:id="20" w:name="_Hlk115254582"/>
      <w:r w:rsidRPr="00DD35DD">
        <w:rPr>
          <w:rFonts w:eastAsia="Times New Roman" w:cs="Arial"/>
          <w:lang w:eastAsia="pl-PL"/>
        </w:rPr>
        <w:t xml:space="preserve">Główną grupę docelową w ramach przedmiotowego </w:t>
      </w:r>
      <w:r w:rsidR="00E060B2" w:rsidRPr="00DD35DD">
        <w:rPr>
          <w:rFonts w:eastAsia="Times New Roman" w:cs="Arial"/>
          <w:lang w:eastAsia="pl-PL"/>
        </w:rPr>
        <w:t>naborze</w:t>
      </w:r>
      <w:r w:rsidRPr="00DD35DD">
        <w:rPr>
          <w:rFonts w:eastAsia="Times New Roman" w:cs="Arial"/>
          <w:lang w:eastAsia="pl-PL"/>
        </w:rPr>
        <w:t xml:space="preserve"> stanowią uczniowie szkół kształcenia zawodowego (branżowego</w:t>
      </w:r>
      <w:r w:rsidR="002A311D" w:rsidRPr="00DD35DD">
        <w:rPr>
          <w:rFonts w:eastAsia="Times New Roman" w:cs="Arial"/>
          <w:lang w:eastAsia="pl-PL"/>
        </w:rPr>
        <w:t xml:space="preserve"> I stopnia</w:t>
      </w:r>
      <w:r w:rsidRPr="00DD35DD">
        <w:rPr>
          <w:rFonts w:eastAsia="Times New Roman" w:cs="Arial"/>
          <w:lang w:eastAsia="pl-PL"/>
        </w:rPr>
        <w:t xml:space="preserve"> i techni</w:t>
      </w:r>
      <w:r w:rsidR="002A311D" w:rsidRPr="00DD35DD">
        <w:rPr>
          <w:rFonts w:eastAsia="Times New Roman" w:cs="Arial"/>
          <w:lang w:eastAsia="pl-PL"/>
        </w:rPr>
        <w:t>ków</w:t>
      </w:r>
      <w:r w:rsidR="002C545D" w:rsidRPr="00DD35DD">
        <w:rPr>
          <w:rFonts w:eastAsia="Times New Roman" w:cs="Arial"/>
          <w:lang w:eastAsia="pl-PL"/>
        </w:rPr>
        <w:t xml:space="preserve">). </w:t>
      </w:r>
    </w:p>
    <w:p w14:paraId="3AFAC03F" w14:textId="0A786744" w:rsidR="004909B9" w:rsidRPr="00DD35DD" w:rsidRDefault="004909B9" w:rsidP="00DD35DD">
      <w:pPr>
        <w:spacing w:after="0" w:line="360" w:lineRule="auto"/>
        <w:textAlignment w:val="baseline"/>
        <w:rPr>
          <w:rFonts w:eastAsia="Times New Roman" w:cs="Arial"/>
          <w:color w:val="000000" w:themeColor="text1"/>
          <w:lang w:eastAsia="pl-PL"/>
        </w:rPr>
      </w:pPr>
      <w:r w:rsidRPr="00DD35DD">
        <w:rPr>
          <w:rStyle w:val="normaltextrun"/>
          <w:rFonts w:cs="Arial"/>
          <w:b/>
          <w:bCs/>
          <w:color w:val="000000" w:themeColor="text1"/>
        </w:rPr>
        <w:t>Pamiętaj, że wsparciem nie mogą zostać objęci młodociani pracownicy.</w:t>
      </w:r>
    </w:p>
    <w:p w14:paraId="2F989859" w14:textId="77777777" w:rsidR="00284A10" w:rsidRPr="00DD35DD" w:rsidRDefault="00284A10" w:rsidP="00DD35DD">
      <w:pPr>
        <w:spacing w:after="0" w:line="360" w:lineRule="auto"/>
        <w:textAlignment w:val="baseline"/>
        <w:rPr>
          <w:rFonts w:eastAsia="Times New Roman" w:cs="Arial"/>
          <w:szCs w:val="24"/>
          <w:lang w:eastAsia="pl-PL"/>
        </w:rPr>
      </w:pPr>
      <w:r w:rsidRPr="00DD35DD">
        <w:rPr>
          <w:rFonts w:eastAsia="Times New Roman" w:cs="Arial"/>
          <w:szCs w:val="24"/>
          <w:lang w:eastAsia="pl-PL"/>
        </w:rPr>
        <w:t>Dodatkowo skorzystać mogą Pracodawcy/Przedsiębiorcy/Rzemieślnicy oraz ich zrzeszenia i</w:t>
      </w:r>
      <w:r w:rsidR="002C545D" w:rsidRPr="00DD35DD">
        <w:rPr>
          <w:rFonts w:eastAsia="Times New Roman" w:cs="Arial"/>
          <w:szCs w:val="24"/>
          <w:lang w:eastAsia="pl-PL"/>
        </w:rPr>
        <w:t> </w:t>
      </w:r>
      <w:r w:rsidRPr="00DD35DD">
        <w:rPr>
          <w:rFonts w:eastAsia="Times New Roman" w:cs="Arial"/>
          <w:szCs w:val="24"/>
          <w:lang w:eastAsia="pl-PL"/>
        </w:rPr>
        <w:t>stowarzyszenia, a</w:t>
      </w:r>
      <w:r w:rsidR="002B1AB9" w:rsidRPr="00DD35DD">
        <w:rPr>
          <w:rFonts w:eastAsia="Times New Roman" w:cs="Arial"/>
          <w:szCs w:val="24"/>
          <w:lang w:eastAsia="pl-PL"/>
        </w:rPr>
        <w:t> </w:t>
      </w:r>
      <w:r w:rsidRPr="00DD35DD">
        <w:rPr>
          <w:rFonts w:eastAsia="Times New Roman" w:cs="Arial"/>
          <w:szCs w:val="24"/>
          <w:lang w:eastAsia="pl-PL"/>
        </w:rPr>
        <w:t>także JST oraz partnerzy społeczno-gospodarczy.</w:t>
      </w:r>
    </w:p>
    <w:p w14:paraId="416E6351" w14:textId="77777777" w:rsidR="00E72D9B" w:rsidRPr="00DD35DD" w:rsidRDefault="00E72D9B" w:rsidP="00DD35DD">
      <w:pPr>
        <w:spacing w:after="0" w:line="360" w:lineRule="auto"/>
        <w:textAlignment w:val="baseline"/>
        <w:rPr>
          <w:rFonts w:eastAsia="Times New Roman" w:cs="Arial"/>
          <w:sz w:val="22"/>
          <w:lang w:eastAsia="pl-PL"/>
        </w:rPr>
      </w:pPr>
    </w:p>
    <w:p w14:paraId="42E4FD68" w14:textId="77777777" w:rsidR="00E72D9B" w:rsidRPr="00DD35DD" w:rsidRDefault="2E85F236" w:rsidP="00DD35DD">
      <w:pPr>
        <w:pStyle w:val="Nagwek2"/>
        <w:spacing w:line="360" w:lineRule="auto"/>
        <w:rPr>
          <w:rFonts w:cs="Arial"/>
        </w:rPr>
      </w:pPr>
      <w:bookmarkStart w:id="21" w:name="_Toc111010158"/>
      <w:bookmarkStart w:id="22" w:name="_Toc111010215"/>
      <w:bookmarkStart w:id="23" w:name="_Toc132961100"/>
      <w:bookmarkStart w:id="24" w:name="_Toc114570837"/>
      <w:bookmarkEnd w:id="20"/>
      <w:r w:rsidRPr="00DD35DD">
        <w:rPr>
          <w:rFonts w:cs="Arial"/>
        </w:rPr>
        <w:t>Informacje dotyczące partnerstwa</w:t>
      </w:r>
      <w:bookmarkEnd w:id="21"/>
      <w:bookmarkEnd w:id="22"/>
      <w:bookmarkEnd w:id="23"/>
      <w:r w:rsidRPr="00DD35DD">
        <w:rPr>
          <w:rFonts w:cs="Arial"/>
        </w:rPr>
        <w:t xml:space="preserve"> </w:t>
      </w:r>
      <w:bookmarkEnd w:id="24"/>
    </w:p>
    <w:p w14:paraId="65DA5698" w14:textId="77777777" w:rsidR="00940582" w:rsidRPr="00DD35DD" w:rsidRDefault="00940582" w:rsidP="00DD35DD">
      <w:pPr>
        <w:spacing w:line="360" w:lineRule="auto"/>
        <w:rPr>
          <w:rFonts w:eastAsia="Times New Roman" w:cs="Arial"/>
          <w:color w:val="A6A6A6" w:themeColor="background1" w:themeShade="A6"/>
          <w:szCs w:val="24"/>
          <w:lang w:eastAsia="pl-PL"/>
        </w:rPr>
      </w:pPr>
      <w:bookmarkStart w:id="25" w:name="_Toc111010159"/>
      <w:bookmarkStart w:id="26" w:name="_Toc111010216"/>
      <w:bookmarkStart w:id="27" w:name="_Toc114570838"/>
    </w:p>
    <w:p w14:paraId="043900EE" w14:textId="505146C9" w:rsidR="002F54DB" w:rsidRPr="00DD35DD" w:rsidRDefault="002F54DB" w:rsidP="00DD35DD">
      <w:pPr>
        <w:spacing w:line="360" w:lineRule="auto"/>
        <w:rPr>
          <w:rFonts w:eastAsia="Times New Roman" w:cs="Arial"/>
          <w:b/>
          <w:szCs w:val="24"/>
          <w:lang w:eastAsia="pl-PL"/>
        </w:rPr>
      </w:pPr>
      <w:r w:rsidRPr="00DD35DD">
        <w:rPr>
          <w:rFonts w:eastAsia="Times New Roman" w:cs="Arial"/>
          <w:szCs w:val="24"/>
          <w:lang w:eastAsia="pl-PL"/>
        </w:rPr>
        <w:t xml:space="preserve">Masz możliwość realizacji swojego projektu </w:t>
      </w:r>
      <w:r w:rsidRPr="00DD35DD">
        <w:rPr>
          <w:rFonts w:eastAsia="Times New Roman" w:cs="Arial"/>
          <w:b/>
          <w:szCs w:val="24"/>
          <w:lang w:eastAsia="pl-PL"/>
        </w:rPr>
        <w:t>wspólnie z partnerem</w:t>
      </w:r>
      <w:r w:rsidRPr="00DD35DD">
        <w:rPr>
          <w:rFonts w:eastAsia="Times New Roman" w:cs="Arial"/>
          <w:szCs w:val="24"/>
          <w:lang w:eastAsia="pl-PL"/>
        </w:rPr>
        <w:t xml:space="preserve">. Możliwość realizacji projektu w partnerstwie opisuje art. 39 ustawy wdrożeniowej, a </w:t>
      </w:r>
      <w:r w:rsidRPr="00DD35DD">
        <w:rPr>
          <w:rFonts w:eastAsia="Times New Roman" w:cs="Arial"/>
          <w:b/>
          <w:szCs w:val="24"/>
          <w:lang w:eastAsia="pl-PL"/>
        </w:rPr>
        <w:t>wybór partnera</w:t>
      </w:r>
      <w:r w:rsidRPr="00DD35DD">
        <w:rPr>
          <w:rFonts w:eastAsia="Times New Roman" w:cs="Arial"/>
          <w:szCs w:val="24"/>
          <w:lang w:eastAsia="pl-PL"/>
        </w:rPr>
        <w:t xml:space="preserve"> powinien zostać dokonany zgodnie z ust</w:t>
      </w:r>
      <w:r w:rsidR="00D71205" w:rsidRPr="00DD35DD">
        <w:rPr>
          <w:rFonts w:eastAsia="Times New Roman" w:cs="Arial"/>
          <w:szCs w:val="24"/>
          <w:lang w:eastAsia="pl-PL"/>
        </w:rPr>
        <w:t>.</w:t>
      </w:r>
      <w:r w:rsidRPr="00DD35DD">
        <w:rPr>
          <w:rFonts w:eastAsia="Times New Roman" w:cs="Arial"/>
          <w:szCs w:val="24"/>
          <w:lang w:eastAsia="pl-PL"/>
        </w:rPr>
        <w:t xml:space="preserve"> 2-4 te</w:t>
      </w:r>
      <w:r w:rsidR="004873C2" w:rsidRPr="00DD35DD">
        <w:rPr>
          <w:rFonts w:eastAsia="Times New Roman" w:cs="Arial"/>
          <w:szCs w:val="24"/>
          <w:lang w:eastAsia="pl-PL"/>
        </w:rPr>
        <w:t>go</w:t>
      </w:r>
      <w:r w:rsidRPr="00DD35DD">
        <w:rPr>
          <w:rFonts w:eastAsia="Times New Roman" w:cs="Arial"/>
          <w:szCs w:val="24"/>
          <w:lang w:eastAsia="pl-PL"/>
        </w:rPr>
        <w:t xml:space="preserve"> </w:t>
      </w:r>
      <w:r w:rsidR="004873C2" w:rsidRPr="00DD35DD">
        <w:rPr>
          <w:rFonts w:eastAsia="Times New Roman" w:cs="Arial"/>
          <w:szCs w:val="24"/>
          <w:lang w:eastAsia="pl-PL"/>
        </w:rPr>
        <w:t>art</w:t>
      </w:r>
      <w:r w:rsidRPr="00DD35DD">
        <w:rPr>
          <w:rFonts w:eastAsia="Times New Roman" w:cs="Arial"/>
          <w:szCs w:val="24"/>
          <w:lang w:eastAsia="pl-PL"/>
        </w:rPr>
        <w:t xml:space="preserve">. Aby realizować projekt w partnerstwie, partner wiodący musi wykazać się odpowiednim </w:t>
      </w:r>
      <w:r w:rsidRPr="00DD35DD">
        <w:rPr>
          <w:rFonts w:eastAsia="Times New Roman" w:cs="Arial"/>
          <w:b/>
          <w:szCs w:val="24"/>
          <w:lang w:eastAsia="pl-PL"/>
        </w:rPr>
        <w:t>potencjałem ekonomicznym</w:t>
      </w:r>
      <w:r w:rsidRPr="00DD35DD">
        <w:rPr>
          <w:rFonts w:eastAsia="Times New Roman" w:cs="Arial"/>
          <w:szCs w:val="24"/>
          <w:lang w:eastAsia="pl-PL"/>
        </w:rPr>
        <w:t xml:space="preserve"> </w:t>
      </w:r>
      <w:r w:rsidRPr="00DD35DD">
        <w:rPr>
          <w:rFonts w:eastAsia="Times New Roman" w:cs="Arial"/>
          <w:b/>
          <w:szCs w:val="24"/>
          <w:lang w:eastAsia="pl-PL"/>
        </w:rPr>
        <w:t>zapewniającym prawidłową realizację projektu partnerskiego.</w:t>
      </w:r>
    </w:p>
    <w:p w14:paraId="19E559AB" w14:textId="77777777" w:rsidR="002F54DB" w:rsidRPr="00DD35DD" w:rsidRDefault="002F54DB" w:rsidP="00DD35DD">
      <w:pPr>
        <w:spacing w:line="360" w:lineRule="auto"/>
        <w:rPr>
          <w:rFonts w:eastAsia="Times New Roman" w:cs="Arial"/>
          <w:b/>
          <w:szCs w:val="24"/>
          <w:lang w:eastAsia="pl-PL"/>
        </w:rPr>
      </w:pPr>
      <w:r w:rsidRPr="00DD35DD">
        <w:rPr>
          <w:rFonts w:eastAsia="Times New Roman" w:cs="Arial"/>
          <w:szCs w:val="24"/>
          <w:lang w:eastAsia="pl-PL"/>
        </w:rPr>
        <w:t xml:space="preserve">Należy podkreślić, że </w:t>
      </w:r>
      <w:r w:rsidRPr="00DD35DD">
        <w:rPr>
          <w:rFonts w:eastAsia="Times New Roman" w:cs="Arial"/>
          <w:b/>
          <w:szCs w:val="24"/>
          <w:lang w:eastAsia="pl-PL"/>
        </w:rPr>
        <w:t>istotą realizacji projektu w partnerstwie jest wspólna realizacja projektu przez podmioty wnoszące do partnerstwa różnorodne zasoby (ludzkie, organizacyjne, techniczne, finansowe).</w:t>
      </w:r>
      <w:r w:rsidRPr="00DD35DD">
        <w:rPr>
          <w:rFonts w:eastAsia="Times New Roman" w:cs="Arial"/>
          <w:szCs w:val="24"/>
          <w:lang w:eastAsia="pl-PL"/>
        </w:rPr>
        <w:t xml:space="preserve"> Należy jednak mieć na uwadze, że aby uznać zawiązane partnerstwo za zasadne i racjonalne niezbędna jest realizacja przez partnera/ów zadań merytorycznych zaplanowanych w ramach kosztów bezpośrednich i tym samym korzystanie przez partnera/ów projektu z</w:t>
      </w:r>
      <w:r w:rsidR="002B1AB9" w:rsidRPr="00DD35DD">
        <w:rPr>
          <w:rFonts w:eastAsia="Times New Roman" w:cs="Arial"/>
          <w:szCs w:val="24"/>
          <w:lang w:eastAsia="pl-PL"/>
        </w:rPr>
        <w:t> </w:t>
      </w:r>
      <w:r w:rsidRPr="00DD35DD">
        <w:rPr>
          <w:rFonts w:eastAsia="Times New Roman" w:cs="Arial"/>
          <w:szCs w:val="24"/>
          <w:lang w:eastAsia="pl-PL"/>
        </w:rPr>
        <w:t>dofinansowania UE, które musi być przewidziane dla partnera/ów w budżecie projektu.</w:t>
      </w:r>
      <w:r w:rsidRPr="00DD35DD">
        <w:rPr>
          <w:rFonts w:eastAsia="Times New Roman" w:cs="Arial"/>
          <w:b/>
          <w:szCs w:val="24"/>
          <w:lang w:eastAsia="pl-PL"/>
        </w:rPr>
        <w:t xml:space="preserve">  </w:t>
      </w:r>
    </w:p>
    <w:p w14:paraId="0EADB93C" w14:textId="77777777" w:rsidR="002F54DB" w:rsidRPr="00DD35DD" w:rsidRDefault="002F54DB" w:rsidP="00DD35DD">
      <w:pPr>
        <w:spacing w:line="360" w:lineRule="auto"/>
        <w:rPr>
          <w:rFonts w:eastAsia="Times New Roman" w:cs="Arial"/>
          <w:szCs w:val="24"/>
          <w:lang w:eastAsia="pl-PL"/>
        </w:rPr>
      </w:pPr>
    </w:p>
    <w:p w14:paraId="39A7EA8B"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szCs w:val="24"/>
          <w:lang w:eastAsia="pl-PL"/>
        </w:rPr>
        <w:t>Realizacja projektów partnerskich w ramach FE SL 2021-2027 wymaga spełnienia łącznie następujących warunków:</w:t>
      </w:r>
    </w:p>
    <w:p w14:paraId="79DDB5BA"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szCs w:val="24"/>
          <w:lang w:eastAsia="pl-PL"/>
        </w:rPr>
        <w:lastRenderedPageBreak/>
        <w:t xml:space="preserve">a) posiadania partnera wiodącego, który jest jednocześnie beneficjentem projektu (stroną umowy o dofinansowanie). </w:t>
      </w:r>
    </w:p>
    <w:p w14:paraId="49919B9A" w14:textId="77777777" w:rsidR="002F54DB" w:rsidRPr="00DD35DD" w:rsidRDefault="002F54DB" w:rsidP="00DD35DD">
      <w:pPr>
        <w:spacing w:line="360" w:lineRule="auto"/>
        <w:rPr>
          <w:rFonts w:eastAsia="Times New Roman" w:cs="Arial"/>
          <w:b/>
          <w:szCs w:val="24"/>
          <w:lang w:eastAsia="pl-PL"/>
        </w:rPr>
      </w:pPr>
      <w:r w:rsidRPr="00DD35DD">
        <w:rPr>
          <w:rFonts w:eastAsia="Times New Roman" w:cs="Arial"/>
          <w:b/>
          <w:szCs w:val="24"/>
          <w:lang w:eastAsia="pl-PL"/>
        </w:rPr>
        <w:t xml:space="preserve">Partnerem wiodącym w projekcie partnerskim może być wyłącznie podmiot inicjujący projekt partnerski, </w:t>
      </w:r>
    </w:p>
    <w:p w14:paraId="720B46AC"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szCs w:val="24"/>
          <w:lang w:eastAsia="pl-PL"/>
        </w:rPr>
        <w:t>b) uczestnictwa partnerów w realizacji projektu na każdym jego etapie, co oznacza również wspólne przygotowanie wniosku o dofinansowanie projektu oraz wspólne zarządzanie projektem, przy czym partner może uczestniczyć w realizacji tylko części zadań w projekcie,</w:t>
      </w:r>
    </w:p>
    <w:p w14:paraId="35A32B9F"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szCs w:val="24"/>
          <w:lang w:eastAsia="pl-PL"/>
        </w:rPr>
        <w:t>c) adekwatności udziału partnerów, co oznacza odpowiedni udział partnerów w</w:t>
      </w:r>
      <w:r w:rsidR="002B1AB9" w:rsidRPr="00DD35DD">
        <w:rPr>
          <w:rFonts w:eastAsia="Times New Roman" w:cs="Arial"/>
          <w:szCs w:val="24"/>
          <w:lang w:eastAsia="pl-PL"/>
        </w:rPr>
        <w:t> </w:t>
      </w:r>
      <w:r w:rsidRPr="00DD35DD">
        <w:rPr>
          <w:rFonts w:eastAsia="Times New Roman" w:cs="Arial"/>
          <w:szCs w:val="24"/>
          <w:lang w:eastAsia="pl-PL"/>
        </w:rPr>
        <w:t>realizacji projektu (wniesienie zasobów ludzkich, organizacyjnych, technicznych lub finansowych odpowiadających realizowanym zadaniom).</w:t>
      </w:r>
    </w:p>
    <w:p w14:paraId="4FCD4568" w14:textId="77777777" w:rsidR="002F54DB" w:rsidRPr="00DD35DD" w:rsidRDefault="002F54DB" w:rsidP="00DD35DD">
      <w:pPr>
        <w:spacing w:line="360" w:lineRule="auto"/>
        <w:rPr>
          <w:rFonts w:eastAsia="Times New Roman" w:cs="Arial"/>
          <w:b/>
          <w:szCs w:val="24"/>
          <w:lang w:eastAsia="pl-PL"/>
        </w:rPr>
      </w:pPr>
    </w:p>
    <w:p w14:paraId="10EC8E09"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b/>
          <w:szCs w:val="24"/>
          <w:lang w:eastAsia="pl-PL"/>
        </w:rPr>
        <w:t>Pamiętaj</w:t>
      </w:r>
      <w:r w:rsidRPr="00DD35DD">
        <w:rPr>
          <w:rFonts w:eastAsia="Times New Roman" w:cs="Arial"/>
          <w:szCs w:val="24"/>
          <w:lang w:eastAsia="pl-PL"/>
        </w:rPr>
        <w:t xml:space="preserve">! Każdy partner podobnie jak wnioskodawca powinien być podmiotem uprawnionym do ubiegania się o dofinansowanie (zgodnie z pkt .1.3 niniejszego Regulaminu Kto może ubiegać się o dofinansowanie - typy wnioskodawcy). </w:t>
      </w:r>
    </w:p>
    <w:p w14:paraId="5E11AE48" w14:textId="77777777" w:rsidR="002F54DB" w:rsidRPr="00DD35DD" w:rsidRDefault="002F54DB" w:rsidP="00DD35DD">
      <w:pPr>
        <w:spacing w:line="360" w:lineRule="auto"/>
        <w:rPr>
          <w:rFonts w:eastAsia="Times New Roman" w:cs="Arial"/>
          <w:szCs w:val="24"/>
          <w:lang w:eastAsia="pl-PL"/>
        </w:rPr>
      </w:pPr>
    </w:p>
    <w:p w14:paraId="04BABA00" w14:textId="704C5A2B" w:rsidR="004F37CE" w:rsidRPr="00DD35DD" w:rsidRDefault="002F54DB" w:rsidP="00DD35DD">
      <w:pPr>
        <w:spacing w:line="360" w:lineRule="auto"/>
        <w:rPr>
          <w:rFonts w:eastAsia="Times New Roman" w:cs="Arial"/>
          <w:u w:val="single"/>
          <w:lang w:eastAsia="pl-PL"/>
        </w:rPr>
      </w:pPr>
      <w:r w:rsidRPr="00DD35DD">
        <w:rPr>
          <w:rFonts w:eastAsia="Times New Roman" w:cs="Arial"/>
          <w:u w:val="single"/>
          <w:lang w:eastAsia="pl-PL"/>
        </w:rPr>
        <w:t xml:space="preserve">W systemie LSI 2021 partnerzy są oznaczani jako </w:t>
      </w:r>
      <w:r w:rsidRPr="00DD35DD">
        <w:rPr>
          <w:rFonts w:eastAsia="Times New Roman" w:cs="Arial"/>
          <w:b/>
          <w:bCs/>
          <w:u w:val="single"/>
          <w:lang w:eastAsia="pl-PL"/>
        </w:rPr>
        <w:t>realizatorzy</w:t>
      </w:r>
      <w:r w:rsidRPr="00DD35DD">
        <w:rPr>
          <w:rFonts w:eastAsia="Times New Roman" w:cs="Arial"/>
          <w:u w:val="single"/>
          <w:lang w:eastAsia="pl-PL"/>
        </w:rPr>
        <w:t xml:space="preserve">. </w:t>
      </w:r>
    </w:p>
    <w:p w14:paraId="34B10B00" w14:textId="77777777" w:rsidR="002F54DB" w:rsidRPr="00DD35DD" w:rsidRDefault="002F54DB" w:rsidP="00DD35DD">
      <w:pPr>
        <w:spacing w:line="360" w:lineRule="auto"/>
        <w:rPr>
          <w:rFonts w:eastAsia="Times New Roman" w:cs="Arial"/>
          <w:szCs w:val="24"/>
          <w:lang w:eastAsia="pl-PL"/>
        </w:rPr>
      </w:pPr>
    </w:p>
    <w:p w14:paraId="21569475" w14:textId="192BB2A4" w:rsidR="002F54DB" w:rsidRPr="00DD35DD" w:rsidRDefault="004F37CE" w:rsidP="00DD35DD">
      <w:pPr>
        <w:spacing w:line="360" w:lineRule="auto"/>
        <w:rPr>
          <w:rFonts w:eastAsia="Times New Roman" w:cs="Arial"/>
          <w:lang w:eastAsia="pl-PL"/>
        </w:rPr>
      </w:pPr>
      <w:r w:rsidRPr="00DD35DD">
        <w:rPr>
          <w:rFonts w:cs="Arial"/>
        </w:rPr>
        <w:t>Wybierz partnera/ów i podpisz z nim/i porozumienie/umowę o partnerstwie przed złożeniem wniosku o dofinansowanie. Wskaż imiennie każdego partnera we wniosku</w:t>
      </w:r>
      <w:r w:rsidR="1DDA5012" w:rsidRPr="00DD35DD">
        <w:rPr>
          <w:rFonts w:cs="Arial"/>
        </w:rPr>
        <w:t>.</w:t>
      </w:r>
    </w:p>
    <w:p w14:paraId="32E4C3AC" w14:textId="77777777" w:rsidR="004F37CE" w:rsidRPr="00DD35DD" w:rsidRDefault="004F37CE" w:rsidP="00DD35DD">
      <w:pPr>
        <w:spacing w:line="360" w:lineRule="auto"/>
        <w:rPr>
          <w:rFonts w:eastAsia="Times New Roman" w:cs="Arial"/>
          <w:szCs w:val="24"/>
          <w:lang w:eastAsia="pl-PL"/>
        </w:rPr>
      </w:pPr>
    </w:p>
    <w:p w14:paraId="118A236D" w14:textId="77777777" w:rsidR="002F54DB" w:rsidRPr="00DD35DD" w:rsidRDefault="002F54DB" w:rsidP="00DD35DD">
      <w:pPr>
        <w:spacing w:line="360" w:lineRule="auto"/>
        <w:rPr>
          <w:rFonts w:eastAsia="Times New Roman" w:cs="Arial"/>
          <w:szCs w:val="24"/>
          <w:lang w:eastAsia="pl-PL"/>
        </w:rPr>
      </w:pPr>
      <w:r w:rsidRPr="00DD35DD">
        <w:rPr>
          <w:rFonts w:eastAsia="Times New Roman" w:cs="Arial"/>
          <w:szCs w:val="24"/>
          <w:lang w:eastAsia="pl-PL"/>
        </w:rPr>
        <w:t>Wspólna realizacja projektu partnerskiego opiera się na warunkach określonych w</w:t>
      </w:r>
      <w:r w:rsidR="002B1AB9" w:rsidRPr="00DD35DD">
        <w:rPr>
          <w:rFonts w:eastAsia="Times New Roman" w:cs="Arial"/>
          <w:szCs w:val="24"/>
          <w:lang w:eastAsia="pl-PL"/>
        </w:rPr>
        <w:t> </w:t>
      </w:r>
      <w:r w:rsidRPr="00DD35DD">
        <w:rPr>
          <w:rFonts w:eastAsia="Times New Roman" w:cs="Arial"/>
          <w:szCs w:val="24"/>
          <w:lang w:eastAsia="pl-PL"/>
        </w:rPr>
        <w:t>umowie o dofinansowanie i umowie/porozumieniu o partnerstwie.</w:t>
      </w:r>
      <w:r w:rsidRPr="00DD35DD">
        <w:rPr>
          <w:rFonts w:eastAsia="Times New Roman" w:cs="Arial"/>
          <w:b/>
          <w:szCs w:val="24"/>
          <w:lang w:eastAsia="pl-PL"/>
        </w:rPr>
        <w:t xml:space="preserve"> Zakres informacji jakie powinny znaleźć się w porozumieniu oraz umowie o</w:t>
      </w:r>
      <w:r w:rsidR="002B1AB9" w:rsidRPr="00DD35DD">
        <w:rPr>
          <w:rFonts w:eastAsia="Times New Roman" w:cs="Arial"/>
          <w:b/>
          <w:szCs w:val="24"/>
          <w:lang w:eastAsia="pl-PL"/>
        </w:rPr>
        <w:t> </w:t>
      </w:r>
      <w:r w:rsidRPr="00DD35DD">
        <w:rPr>
          <w:rFonts w:eastAsia="Times New Roman" w:cs="Arial"/>
          <w:b/>
          <w:szCs w:val="24"/>
          <w:lang w:eastAsia="pl-PL"/>
        </w:rPr>
        <w:t>partnerstwie znajduje się w art. 39 ust. 9 ustawy wdrożeniowej</w:t>
      </w:r>
      <w:r w:rsidRPr="00DD35DD">
        <w:rPr>
          <w:rFonts w:eastAsia="Times New Roman" w:cs="Arial"/>
          <w:i/>
          <w:szCs w:val="24"/>
          <w:lang w:eastAsia="pl-PL"/>
        </w:rPr>
        <w:t>.</w:t>
      </w:r>
      <w:r w:rsidRPr="00DD35DD">
        <w:rPr>
          <w:rFonts w:eastAsia="Times New Roman" w:cs="Arial"/>
          <w:szCs w:val="24"/>
          <w:lang w:eastAsia="pl-PL"/>
        </w:rPr>
        <w:t xml:space="preserve"> Integralną częścią umowy pomiędzy partnerami powinno być również pełnomocnictwo/pełnomocnictwa dla partnera wiodącego do reprezentowania partnera/partnerów projektu.</w:t>
      </w:r>
    </w:p>
    <w:p w14:paraId="7B7DB4AE" w14:textId="77777777" w:rsidR="002F54DB" w:rsidRPr="00DD35DD" w:rsidRDefault="002F54DB" w:rsidP="00DD35DD">
      <w:pPr>
        <w:spacing w:line="360" w:lineRule="auto"/>
        <w:rPr>
          <w:rFonts w:eastAsia="Times New Roman" w:cs="Arial"/>
          <w:szCs w:val="24"/>
          <w:lang w:eastAsia="pl-PL"/>
        </w:rPr>
      </w:pPr>
    </w:p>
    <w:p w14:paraId="20897E3C" w14:textId="11FC86AF" w:rsidR="002F54DB" w:rsidRPr="00DD35DD" w:rsidRDefault="002F54DB" w:rsidP="00DD35DD">
      <w:pPr>
        <w:spacing w:line="360" w:lineRule="auto"/>
        <w:rPr>
          <w:rFonts w:eastAsia="Times New Roman" w:cs="Arial"/>
          <w:szCs w:val="24"/>
          <w:lang w:val="x-none" w:eastAsia="pl-PL"/>
        </w:rPr>
      </w:pPr>
      <w:r w:rsidRPr="00DD35DD">
        <w:rPr>
          <w:rFonts w:eastAsia="Times New Roman" w:cs="Arial"/>
          <w:szCs w:val="24"/>
          <w:lang w:val="x-none" w:eastAsia="pl-PL"/>
        </w:rPr>
        <w:t>W przypadkach uzasadnionych koniecznością zapewnienia prawidłowej i</w:t>
      </w:r>
      <w:r w:rsidRPr="00DD35DD">
        <w:rPr>
          <w:rFonts w:eastAsia="Times New Roman" w:cs="Arial"/>
          <w:szCs w:val="24"/>
          <w:lang w:eastAsia="pl-PL"/>
        </w:rPr>
        <w:t> </w:t>
      </w:r>
      <w:r w:rsidRPr="00DD35DD">
        <w:rPr>
          <w:rFonts w:eastAsia="Times New Roman" w:cs="Arial"/>
          <w:szCs w:val="24"/>
          <w:lang w:val="x-none" w:eastAsia="pl-PL"/>
        </w:rPr>
        <w:t xml:space="preserve">terminowej realizacji projektu, za zgodą IZ, może nastąpić zmiana partnera. </w:t>
      </w:r>
      <w:r w:rsidRPr="00DD35DD">
        <w:rPr>
          <w:rFonts w:eastAsia="Times New Roman" w:cs="Arial"/>
          <w:b/>
          <w:szCs w:val="24"/>
          <w:lang w:val="x-none" w:eastAsia="pl-PL"/>
        </w:rPr>
        <w:t>Do zmiany partnera stosuje się</w:t>
      </w:r>
      <w:r w:rsidR="00245C5D" w:rsidRPr="00DD35DD">
        <w:rPr>
          <w:rFonts w:eastAsia="Times New Roman" w:cs="Arial"/>
          <w:b/>
          <w:szCs w:val="24"/>
          <w:lang w:eastAsia="pl-PL"/>
        </w:rPr>
        <w:t xml:space="preserve"> </w:t>
      </w:r>
      <w:r w:rsidRPr="00DD35DD">
        <w:rPr>
          <w:rFonts w:eastAsia="Times New Roman" w:cs="Arial"/>
          <w:b/>
          <w:szCs w:val="24"/>
          <w:lang w:val="x-none" w:eastAsia="pl-PL"/>
        </w:rPr>
        <w:t>art. 3</w:t>
      </w:r>
      <w:r w:rsidRPr="00DD35DD">
        <w:rPr>
          <w:rFonts w:eastAsia="Times New Roman" w:cs="Arial"/>
          <w:b/>
          <w:szCs w:val="24"/>
          <w:lang w:eastAsia="pl-PL"/>
        </w:rPr>
        <w:t>9</w:t>
      </w:r>
      <w:r w:rsidRPr="00DD35DD">
        <w:rPr>
          <w:rFonts w:eastAsia="Times New Roman" w:cs="Arial"/>
          <w:b/>
          <w:szCs w:val="24"/>
          <w:lang w:val="x-none" w:eastAsia="pl-PL"/>
        </w:rPr>
        <w:t xml:space="preserve"> ust. </w:t>
      </w:r>
      <w:r w:rsidRPr="00DD35DD">
        <w:rPr>
          <w:rFonts w:eastAsia="Times New Roman" w:cs="Arial"/>
          <w:b/>
          <w:szCs w:val="24"/>
          <w:lang w:eastAsia="pl-PL"/>
        </w:rPr>
        <w:t>5</w:t>
      </w:r>
      <w:r w:rsidRPr="00DD35DD">
        <w:rPr>
          <w:rFonts w:eastAsia="Times New Roman" w:cs="Arial"/>
          <w:b/>
          <w:szCs w:val="24"/>
          <w:lang w:val="x-none" w:eastAsia="pl-PL"/>
        </w:rPr>
        <w:t xml:space="preserve"> </w:t>
      </w:r>
      <w:r w:rsidRPr="00DD35DD">
        <w:rPr>
          <w:rFonts w:eastAsia="Times New Roman" w:cs="Arial"/>
          <w:b/>
          <w:szCs w:val="24"/>
          <w:lang w:eastAsia="pl-PL"/>
        </w:rPr>
        <w:t>u</w:t>
      </w:r>
      <w:r w:rsidRPr="00DD35DD">
        <w:rPr>
          <w:rFonts w:eastAsia="Times New Roman" w:cs="Arial"/>
          <w:b/>
          <w:szCs w:val="24"/>
          <w:lang w:val="x-none" w:eastAsia="pl-PL"/>
        </w:rPr>
        <w:t>stawy wdrożeniowej.</w:t>
      </w:r>
    </w:p>
    <w:p w14:paraId="4DF8D15C" w14:textId="77777777" w:rsidR="007B5256" w:rsidRPr="004717CF" w:rsidRDefault="007B5256" w:rsidP="00DD35DD">
      <w:pPr>
        <w:pStyle w:val="Nagwek2"/>
        <w:spacing w:line="360" w:lineRule="auto"/>
        <w:rPr>
          <w:rFonts w:cs="Arial"/>
        </w:rPr>
      </w:pPr>
      <w:bookmarkStart w:id="28" w:name="_Toc132961101"/>
      <w:r w:rsidRPr="004717CF">
        <w:rPr>
          <w:rFonts w:cs="Arial"/>
        </w:rPr>
        <w:lastRenderedPageBreak/>
        <w:t>Zgodność z zasadami</w:t>
      </w:r>
      <w:r w:rsidR="00F86F85" w:rsidRPr="004717CF">
        <w:rPr>
          <w:rFonts w:cs="Arial"/>
        </w:rPr>
        <w:t xml:space="preserve"> horyzontalnymi</w:t>
      </w:r>
      <w:bookmarkEnd w:id="28"/>
    </w:p>
    <w:p w14:paraId="5D84A58A" w14:textId="77777777" w:rsidR="00F56BA1" w:rsidRPr="00DD35DD" w:rsidRDefault="00F56BA1" w:rsidP="00DD35DD">
      <w:pPr>
        <w:spacing w:line="360" w:lineRule="auto"/>
        <w:rPr>
          <w:rFonts w:cs="Arial"/>
        </w:rPr>
      </w:pPr>
    </w:p>
    <w:bookmarkEnd w:id="25"/>
    <w:bookmarkEnd w:id="26"/>
    <w:bookmarkEnd w:id="27"/>
    <w:p w14:paraId="44CF8748" w14:textId="77777777" w:rsidR="001A4687" w:rsidRPr="00DD35DD" w:rsidRDefault="001A4687" w:rsidP="00DD35DD">
      <w:pPr>
        <w:spacing w:after="0" w:line="360" w:lineRule="auto"/>
        <w:rPr>
          <w:rFonts w:cs="Arial"/>
          <w:b/>
          <w:bCs/>
          <w:szCs w:val="24"/>
        </w:rPr>
      </w:pPr>
      <w:r w:rsidRPr="00DD35DD">
        <w:rPr>
          <w:rFonts w:cs="Arial"/>
          <w:szCs w:val="24"/>
        </w:rPr>
        <w:t xml:space="preserve">Twój projekt musi mieć pozytywny wpływ na realizację </w:t>
      </w:r>
      <w:r w:rsidRPr="00DD35DD">
        <w:rPr>
          <w:rFonts w:cs="Arial"/>
          <w:b/>
          <w:bCs/>
          <w:szCs w:val="24"/>
        </w:rPr>
        <w:t>zasady</w:t>
      </w:r>
      <w:r w:rsidRPr="00DD35DD">
        <w:rPr>
          <w:rFonts w:cs="Arial"/>
          <w:szCs w:val="24"/>
        </w:rPr>
        <w:t xml:space="preserve"> </w:t>
      </w:r>
      <w:r w:rsidRPr="00DD35DD">
        <w:rPr>
          <w:rFonts w:cs="Arial"/>
          <w:b/>
          <w:bCs/>
          <w:szCs w:val="24"/>
        </w:rPr>
        <w:t xml:space="preserve">równości szans i niedyskryminacji, w tym dostępności dla osób z niepełnosprawnościami </w:t>
      </w:r>
      <w:r w:rsidRPr="00DD35DD">
        <w:rPr>
          <w:rFonts w:cs="Arial"/>
          <w:bCs/>
          <w:szCs w:val="24"/>
        </w:rPr>
        <w:t>oraz być zgodny</w:t>
      </w:r>
      <w:r w:rsidRPr="00DD35DD">
        <w:rPr>
          <w:rFonts w:cs="Arial"/>
          <w:b/>
          <w:bCs/>
          <w:szCs w:val="24"/>
        </w:rPr>
        <w:t xml:space="preserve"> </w:t>
      </w:r>
      <w:r w:rsidRPr="00DD35DD">
        <w:rPr>
          <w:rFonts w:cs="Arial"/>
          <w:bCs/>
          <w:szCs w:val="24"/>
        </w:rPr>
        <w:t>z</w:t>
      </w:r>
      <w:r w:rsidRPr="00DD35DD">
        <w:rPr>
          <w:rFonts w:cs="Arial"/>
          <w:b/>
          <w:bCs/>
          <w:szCs w:val="24"/>
        </w:rPr>
        <w:t xml:space="preserve"> zasadą równości kobiet i mężczyzn. </w:t>
      </w:r>
      <w:r w:rsidRPr="00DD35DD">
        <w:rPr>
          <w:rFonts w:cs="Arial"/>
          <w:bCs/>
          <w:szCs w:val="24"/>
        </w:rPr>
        <w:t xml:space="preserve">Ponadto, projekt musi być zgodny z </w:t>
      </w:r>
      <w:r w:rsidRPr="00DD35DD">
        <w:rPr>
          <w:rFonts w:cs="Arial"/>
          <w:b/>
          <w:bCs/>
          <w:szCs w:val="24"/>
        </w:rPr>
        <w:t>Kartą Praw Podstawowych Unii Europejskiej</w:t>
      </w:r>
      <w:r w:rsidRPr="00DD35DD">
        <w:rPr>
          <w:rFonts w:cs="Arial"/>
          <w:bCs/>
          <w:szCs w:val="24"/>
        </w:rPr>
        <w:t xml:space="preserve">, </w:t>
      </w:r>
      <w:r w:rsidRPr="00DD35DD">
        <w:rPr>
          <w:rFonts w:cs="Arial"/>
          <w:b/>
          <w:bCs/>
          <w:szCs w:val="24"/>
        </w:rPr>
        <w:t>Konwencją o Prawach Osób Niepełnosprawnych</w:t>
      </w:r>
      <w:r w:rsidRPr="00DD35DD">
        <w:rPr>
          <w:rFonts w:cs="Arial"/>
          <w:bCs/>
          <w:szCs w:val="24"/>
        </w:rPr>
        <w:t xml:space="preserve"> oraz </w:t>
      </w:r>
      <w:r w:rsidRPr="00DD35DD">
        <w:rPr>
          <w:rFonts w:cs="Arial"/>
          <w:b/>
          <w:bCs/>
          <w:szCs w:val="24"/>
        </w:rPr>
        <w:t>zasadą zrównoważonego rozwoju</w:t>
      </w:r>
      <w:r w:rsidRPr="00DD35DD">
        <w:rPr>
          <w:rFonts w:cs="Arial"/>
          <w:bCs/>
          <w:szCs w:val="24"/>
        </w:rPr>
        <w:t>.</w:t>
      </w:r>
    </w:p>
    <w:p w14:paraId="6885C16D" w14:textId="77777777" w:rsidR="001A4687" w:rsidRPr="004717CF" w:rsidRDefault="001A4687" w:rsidP="00DD35DD">
      <w:pPr>
        <w:spacing w:line="360" w:lineRule="auto"/>
        <w:rPr>
          <w:rFonts w:cs="Arial"/>
          <w:szCs w:val="24"/>
        </w:rPr>
      </w:pPr>
    </w:p>
    <w:p w14:paraId="6E5A5E7E" w14:textId="77777777" w:rsidR="001A4687" w:rsidRPr="004717CF" w:rsidRDefault="001A4687" w:rsidP="00DD35DD">
      <w:pPr>
        <w:pStyle w:val="Nagwek3"/>
        <w:numPr>
          <w:ilvl w:val="2"/>
          <w:numId w:val="0"/>
        </w:numPr>
        <w:spacing w:line="360" w:lineRule="auto"/>
        <w:ind w:left="1080" w:hanging="720"/>
        <w:rPr>
          <w:rFonts w:cs="Arial"/>
          <w:b w:val="0"/>
          <w:color w:val="365F91"/>
        </w:rPr>
      </w:pPr>
      <w:bookmarkStart w:id="29" w:name="_Toc129256662"/>
      <w:bookmarkStart w:id="30" w:name="_Toc128645638"/>
      <w:bookmarkStart w:id="31" w:name="_Toc129769954"/>
      <w:bookmarkStart w:id="32" w:name="_Toc132961102"/>
      <w:r w:rsidRPr="004717CF">
        <w:rPr>
          <w:rFonts w:cs="Arial"/>
          <w:b w:val="0"/>
          <w:color w:val="365F91"/>
        </w:rPr>
        <w:t>1.8.1. Zasada równości szans i niedyskryminacji (w tym dostępności dla osób z niepełnosprawnościami)</w:t>
      </w:r>
      <w:bookmarkEnd w:id="29"/>
      <w:bookmarkEnd w:id="30"/>
      <w:bookmarkEnd w:id="31"/>
      <w:bookmarkEnd w:id="32"/>
      <w:r w:rsidRPr="004717CF">
        <w:rPr>
          <w:rFonts w:cs="Arial"/>
          <w:b w:val="0"/>
          <w:color w:val="365F91"/>
        </w:rPr>
        <w:t xml:space="preserve"> </w:t>
      </w:r>
    </w:p>
    <w:p w14:paraId="1BE7F732" w14:textId="77777777" w:rsidR="001A4687" w:rsidRPr="00DD35DD" w:rsidRDefault="001A4687" w:rsidP="00DD35DD">
      <w:pPr>
        <w:spacing w:after="0" w:line="360" w:lineRule="auto"/>
        <w:rPr>
          <w:rFonts w:cs="Arial"/>
          <w:b/>
          <w:bCs/>
          <w:szCs w:val="24"/>
        </w:rPr>
      </w:pPr>
    </w:p>
    <w:p w14:paraId="2D02F08A" w14:textId="77777777" w:rsidR="001A4687" w:rsidRPr="00DD35DD" w:rsidRDefault="001A4687" w:rsidP="00DD35DD">
      <w:pPr>
        <w:spacing w:line="360" w:lineRule="auto"/>
        <w:rPr>
          <w:rFonts w:cs="Arial"/>
          <w:szCs w:val="24"/>
        </w:rPr>
      </w:pPr>
      <w:r w:rsidRPr="00DD35DD">
        <w:rPr>
          <w:rFonts w:cs="Arial"/>
          <w:szCs w:val="24"/>
        </w:rPr>
        <w:t xml:space="preserve">Wsparcie polityki spójności będzie udzielane wyłącznie projektom i wnioskodawcom, którzy przestrzegają przepisów antydyskryminacyjnych, o których mowa w art. 9 ust. 3 Rozporządzenia PE i Rady nr 2021/1060. </w:t>
      </w:r>
    </w:p>
    <w:p w14:paraId="64D29A86" w14:textId="77777777" w:rsidR="001A4687" w:rsidRPr="00DD35DD" w:rsidRDefault="001A4687" w:rsidP="00DD35DD">
      <w:pPr>
        <w:spacing w:line="360" w:lineRule="auto"/>
        <w:rPr>
          <w:rFonts w:cs="Arial"/>
          <w:szCs w:val="24"/>
        </w:rPr>
      </w:pPr>
      <w:r w:rsidRPr="00DD35DD">
        <w:rPr>
          <w:rFonts w:cs="Arial"/>
          <w:szCs w:val="24"/>
        </w:rPr>
        <w:t>Beneficjent nie może dopuszczać się działań lub zaniedbań noszących znamiona dyskryminacji pośredniej lub bezpośredniej, w szczególności ze względu na takie cechy jak: płeć, rasa, pochodzenie etniczne, narodowość, religię, wyznanie, światopogląd, niepełnosprawność, wiek lub orientację seksualną. Rezultaty projektu będą dostępne dla społeczeństwa bez dyskryminacji ze względu na przywołane powyżej cechy, a sama treść projektu nie będzie dyskryminacyjna. Beneficjent ma obowiązek zapewnienia wszystkim osobom jednakowego dostępu do m.in. informacji, produktów, usług, infrastruktury. Różnicowanie w traktowaniu osób ze względu na obiektywnie uzasadnione przyczyny (tzw. działania pozytywne) nie stanowi przypadku dyskryminacji.</w:t>
      </w:r>
    </w:p>
    <w:p w14:paraId="7E7EEFF3" w14:textId="77777777" w:rsidR="001A4687" w:rsidRPr="00DD35DD" w:rsidRDefault="001A4687" w:rsidP="00DD35DD">
      <w:pPr>
        <w:autoSpaceDE w:val="0"/>
        <w:autoSpaceDN w:val="0"/>
        <w:adjustRightInd w:val="0"/>
        <w:spacing w:after="0" w:line="360" w:lineRule="auto"/>
        <w:rPr>
          <w:rFonts w:cs="Arial"/>
          <w:color w:val="000000"/>
          <w:szCs w:val="24"/>
        </w:rPr>
      </w:pPr>
      <w:r w:rsidRPr="00DD35DD">
        <w:rPr>
          <w:rFonts w:cs="Arial"/>
          <w:b/>
          <w:bCs/>
          <w:color w:val="000000"/>
          <w:szCs w:val="24"/>
        </w:rPr>
        <w:t xml:space="preserve">Głównym celem tej zasady w zakresie dostępności jest zapewnienie osobom </w:t>
      </w:r>
      <w:r w:rsidRPr="00DD35DD">
        <w:rPr>
          <w:rFonts w:cs="Arial"/>
          <w:b/>
          <w:bCs/>
          <w:color w:val="000000"/>
          <w:szCs w:val="24"/>
        </w:rPr>
        <w:br/>
        <w:t>z niepełnosprawnościami (np.: ruchową, narządu wzroku, słuchu i intelektualną</w:t>
      </w:r>
      <w:r w:rsidRPr="00DD35DD">
        <w:rPr>
          <w:rFonts w:cs="Arial"/>
          <w:color w:val="000000"/>
          <w:szCs w:val="24"/>
        </w:rPr>
        <w:t>), na równi z osobami pełnosprawnymi, dostępu do funduszy europejskich w zakresie:</w:t>
      </w:r>
    </w:p>
    <w:p w14:paraId="66C84558" w14:textId="77777777" w:rsidR="001A4687" w:rsidRPr="00DD35DD" w:rsidRDefault="001A4687" w:rsidP="00DD35DD">
      <w:pPr>
        <w:pStyle w:val="Akapitzlist"/>
        <w:numPr>
          <w:ilvl w:val="0"/>
          <w:numId w:val="4"/>
        </w:numPr>
        <w:autoSpaceDE w:val="0"/>
        <w:autoSpaceDN w:val="0"/>
        <w:adjustRightInd w:val="0"/>
        <w:spacing w:after="0" w:line="360" w:lineRule="auto"/>
        <w:rPr>
          <w:rFonts w:cs="Arial"/>
          <w:color w:val="000000"/>
        </w:rPr>
      </w:pPr>
      <w:r w:rsidRPr="00DD35DD">
        <w:rPr>
          <w:rFonts w:cs="Arial"/>
          <w:color w:val="000000"/>
        </w:rPr>
        <w:t>udziału w projektach,</w:t>
      </w:r>
    </w:p>
    <w:p w14:paraId="2C193BC7" w14:textId="77777777" w:rsidR="001A4687" w:rsidRPr="00DD35DD" w:rsidRDefault="001A4687" w:rsidP="00DD35DD">
      <w:pPr>
        <w:pStyle w:val="Akapitzlist"/>
        <w:numPr>
          <w:ilvl w:val="0"/>
          <w:numId w:val="4"/>
        </w:numPr>
        <w:autoSpaceDE w:val="0"/>
        <w:autoSpaceDN w:val="0"/>
        <w:adjustRightInd w:val="0"/>
        <w:spacing w:after="0" w:line="360" w:lineRule="auto"/>
        <w:rPr>
          <w:rFonts w:cs="Arial"/>
          <w:color w:val="000000"/>
        </w:rPr>
      </w:pPr>
      <w:r w:rsidRPr="00DD35DD">
        <w:rPr>
          <w:rFonts w:cs="Arial"/>
          <w:color w:val="000000"/>
        </w:rPr>
        <w:t>użytkowania,</w:t>
      </w:r>
    </w:p>
    <w:p w14:paraId="5F170FF7" w14:textId="77777777" w:rsidR="001A4687" w:rsidRPr="00DD35DD" w:rsidRDefault="001A4687" w:rsidP="00DD35DD">
      <w:pPr>
        <w:pStyle w:val="Akapitzlist"/>
        <w:numPr>
          <w:ilvl w:val="0"/>
          <w:numId w:val="4"/>
        </w:numPr>
        <w:autoSpaceDE w:val="0"/>
        <w:autoSpaceDN w:val="0"/>
        <w:adjustRightInd w:val="0"/>
        <w:spacing w:after="0" w:line="360" w:lineRule="auto"/>
        <w:rPr>
          <w:rFonts w:cs="Arial"/>
          <w:color w:val="000000"/>
        </w:rPr>
      </w:pPr>
      <w:r w:rsidRPr="00DD35DD">
        <w:rPr>
          <w:rFonts w:cs="Arial"/>
          <w:color w:val="000000"/>
        </w:rPr>
        <w:t>zrozumienia,</w:t>
      </w:r>
    </w:p>
    <w:p w14:paraId="12CC6C4C" w14:textId="77777777" w:rsidR="001A4687" w:rsidRPr="00DD35DD" w:rsidRDefault="001A4687" w:rsidP="00DD35DD">
      <w:pPr>
        <w:pStyle w:val="Akapitzlist"/>
        <w:numPr>
          <w:ilvl w:val="0"/>
          <w:numId w:val="4"/>
        </w:numPr>
        <w:autoSpaceDE w:val="0"/>
        <w:autoSpaceDN w:val="0"/>
        <w:adjustRightInd w:val="0"/>
        <w:spacing w:after="0" w:line="360" w:lineRule="auto"/>
        <w:rPr>
          <w:rFonts w:cs="Arial"/>
          <w:color w:val="000000"/>
        </w:rPr>
      </w:pPr>
      <w:r w:rsidRPr="00DD35DD">
        <w:rPr>
          <w:rFonts w:cs="Arial"/>
          <w:color w:val="000000"/>
        </w:rPr>
        <w:t>komunikowania się,</w:t>
      </w:r>
    </w:p>
    <w:p w14:paraId="476352DC" w14:textId="77777777" w:rsidR="001A4687" w:rsidRPr="00DD35DD" w:rsidRDefault="001A4687" w:rsidP="00DD35DD">
      <w:pPr>
        <w:pStyle w:val="Akapitzlist"/>
        <w:numPr>
          <w:ilvl w:val="0"/>
          <w:numId w:val="4"/>
        </w:numPr>
        <w:spacing w:after="0" w:line="360" w:lineRule="auto"/>
        <w:rPr>
          <w:rFonts w:cs="Arial"/>
          <w:color w:val="000000"/>
        </w:rPr>
      </w:pPr>
      <w:r w:rsidRPr="00DD35DD">
        <w:rPr>
          <w:rFonts w:cs="Arial"/>
          <w:color w:val="000000"/>
        </w:rPr>
        <w:t>oraz korzystania z ich efektów.</w:t>
      </w:r>
    </w:p>
    <w:p w14:paraId="486EA50D" w14:textId="6B807AA6" w:rsidR="001A4687" w:rsidRPr="00DD35DD" w:rsidRDefault="001A4687" w:rsidP="00DD35DD">
      <w:pPr>
        <w:spacing w:line="360" w:lineRule="auto"/>
        <w:rPr>
          <w:rFonts w:cs="Arial"/>
          <w:color w:val="000000"/>
        </w:rPr>
      </w:pPr>
      <w:r w:rsidRPr="00DD35DD">
        <w:rPr>
          <w:rFonts w:cs="Arial"/>
          <w:color w:val="000000" w:themeColor="text1"/>
        </w:rPr>
        <w:lastRenderedPageBreak/>
        <w:t xml:space="preserve">Standardy dostępności dla osób z niepełnosprawnościami zostały wskazane </w:t>
      </w:r>
      <w:r w:rsidRPr="00DD35DD">
        <w:rPr>
          <w:rFonts w:cs="Arial"/>
        </w:rPr>
        <w:br/>
      </w:r>
      <w:r w:rsidRPr="00DD35DD">
        <w:rPr>
          <w:rFonts w:cs="Arial"/>
          <w:color w:val="000000" w:themeColor="text1"/>
        </w:rPr>
        <w:t xml:space="preserve">w </w:t>
      </w:r>
      <w:hyperlink r:id="rId19">
        <w:r w:rsidRPr="00DD35DD">
          <w:rPr>
            <w:rStyle w:val="Hipercze"/>
            <w:rFonts w:cs="Arial"/>
            <w:b/>
            <w:bCs/>
          </w:rPr>
          <w:t>załączniku nr 2</w:t>
        </w:r>
      </w:hyperlink>
      <w:r w:rsidRPr="00DD35DD">
        <w:rPr>
          <w:rFonts w:cs="Arial"/>
          <w:color w:val="000000" w:themeColor="text1"/>
        </w:rPr>
        <w:t xml:space="preserve"> do </w:t>
      </w:r>
      <w:r w:rsidR="00245C5D" w:rsidRPr="00DD35DD">
        <w:rPr>
          <w:rStyle w:val="ui-provider"/>
          <w:rFonts w:cs="Arial"/>
        </w:rPr>
        <w:t>Wytyczn</w:t>
      </w:r>
      <w:r w:rsidR="00FD5868" w:rsidRPr="00DD35DD">
        <w:rPr>
          <w:rStyle w:val="ui-provider"/>
          <w:rFonts w:cs="Arial"/>
        </w:rPr>
        <w:t>ych</w:t>
      </w:r>
      <w:r w:rsidR="00245C5D" w:rsidRPr="00DD35DD">
        <w:rPr>
          <w:rStyle w:val="ui-provider"/>
          <w:rFonts w:cs="Arial"/>
        </w:rPr>
        <w:t xml:space="preserve"> dotycząc</w:t>
      </w:r>
      <w:r w:rsidR="00FD5868" w:rsidRPr="00DD35DD">
        <w:rPr>
          <w:rStyle w:val="ui-provider"/>
          <w:rFonts w:cs="Arial"/>
        </w:rPr>
        <w:t>ych</w:t>
      </w:r>
      <w:r w:rsidR="00245C5D" w:rsidRPr="00DD35DD">
        <w:rPr>
          <w:rStyle w:val="ui-provider"/>
          <w:rFonts w:cs="Arial"/>
        </w:rPr>
        <w:t xml:space="preserve"> realizacji zasad równościowych w</w:t>
      </w:r>
      <w:r w:rsidR="00426955" w:rsidRPr="00DD35DD">
        <w:rPr>
          <w:rStyle w:val="ui-provider"/>
          <w:rFonts w:cs="Arial"/>
        </w:rPr>
        <w:t> </w:t>
      </w:r>
      <w:r w:rsidR="00245C5D" w:rsidRPr="00DD35DD">
        <w:rPr>
          <w:rStyle w:val="ui-provider"/>
          <w:rFonts w:cs="Arial"/>
        </w:rPr>
        <w:t>ramach funduszy</w:t>
      </w:r>
      <w:r w:rsidR="00FD5868" w:rsidRPr="00DD35DD">
        <w:rPr>
          <w:rFonts w:cs="Arial"/>
        </w:rPr>
        <w:t xml:space="preserve"> </w:t>
      </w:r>
      <w:r w:rsidR="00245C5D" w:rsidRPr="00DD35DD">
        <w:rPr>
          <w:rStyle w:val="ui-provider"/>
          <w:rFonts w:cs="Arial"/>
        </w:rPr>
        <w:t>unijnych na lata 2021-2027</w:t>
      </w:r>
      <w:r w:rsidR="00FD5868" w:rsidRPr="00DD35DD">
        <w:rPr>
          <w:rStyle w:val="ui-provider"/>
          <w:rFonts w:cs="Arial"/>
        </w:rPr>
        <w:t>.</w:t>
      </w:r>
    </w:p>
    <w:p w14:paraId="48B6778D" w14:textId="77777777" w:rsidR="00637446" w:rsidRPr="00DD35DD" w:rsidRDefault="00637446" w:rsidP="00DD35DD">
      <w:pPr>
        <w:spacing w:after="0" w:line="360" w:lineRule="auto"/>
        <w:rPr>
          <w:rFonts w:cs="Arial"/>
          <w:color w:val="000000"/>
          <w:szCs w:val="24"/>
        </w:rPr>
      </w:pPr>
    </w:p>
    <w:p w14:paraId="1B153FA8" w14:textId="77777777" w:rsidR="001A4687" w:rsidRPr="00DD35DD" w:rsidRDefault="001A4687" w:rsidP="00DD35DD">
      <w:pPr>
        <w:pStyle w:val="Nagwek3"/>
        <w:numPr>
          <w:ilvl w:val="2"/>
          <w:numId w:val="0"/>
        </w:numPr>
        <w:spacing w:line="360" w:lineRule="auto"/>
        <w:ind w:left="1080" w:hanging="720"/>
        <w:rPr>
          <w:rStyle w:val="Nagwek3Znak"/>
          <w:rFonts w:cs="Arial"/>
          <w:color w:val="365F91"/>
        </w:rPr>
      </w:pPr>
      <w:bookmarkStart w:id="33" w:name="_Toc129256663"/>
      <w:bookmarkStart w:id="34" w:name="_Toc128645639"/>
      <w:bookmarkStart w:id="35" w:name="_Toc129769955"/>
      <w:bookmarkStart w:id="36" w:name="_Toc132961103"/>
      <w:r w:rsidRPr="00DD35DD">
        <w:rPr>
          <w:rStyle w:val="Nagwek3Znak"/>
          <w:rFonts w:cs="Arial"/>
          <w:color w:val="365F91"/>
        </w:rPr>
        <w:t>1.8.2. Zasada równości kobiet i mężczyzn</w:t>
      </w:r>
      <w:bookmarkEnd w:id="33"/>
      <w:bookmarkEnd w:id="34"/>
      <w:bookmarkEnd w:id="35"/>
      <w:bookmarkEnd w:id="36"/>
    </w:p>
    <w:p w14:paraId="1937C4EF" w14:textId="77777777" w:rsidR="001A4687" w:rsidRPr="00DD35DD" w:rsidRDefault="001A4687" w:rsidP="00DD35DD">
      <w:pPr>
        <w:spacing w:line="360" w:lineRule="auto"/>
        <w:rPr>
          <w:rFonts w:cs="Arial"/>
          <w:szCs w:val="24"/>
        </w:rPr>
      </w:pPr>
    </w:p>
    <w:p w14:paraId="0B8AC172" w14:textId="7EC4C470" w:rsidR="001A4687" w:rsidRPr="00DD35DD" w:rsidRDefault="001A4687" w:rsidP="00DD35DD">
      <w:pPr>
        <w:spacing w:line="360" w:lineRule="auto"/>
        <w:rPr>
          <w:rFonts w:cs="Arial"/>
          <w:szCs w:val="24"/>
        </w:rPr>
      </w:pPr>
      <w:r w:rsidRPr="00DD35DD">
        <w:rPr>
          <w:rFonts w:cs="Arial"/>
          <w:szCs w:val="24"/>
        </w:rPr>
        <w:t xml:space="preserve">Wsparcie polityki spójności będzie udzielane wyłącznie projektom i wnioskodawcom, którzy przestrzegają przepisów w zakresie równości kobiet i mężczyzn, o których mowa w art. 9 ust. 2 </w:t>
      </w:r>
      <w:hyperlink r:id="rId20" w:history="1">
        <w:r w:rsidRPr="00DD35DD">
          <w:rPr>
            <w:rStyle w:val="Hipercze"/>
            <w:rFonts w:cs="Arial"/>
            <w:szCs w:val="24"/>
          </w:rPr>
          <w:t>Rozporządzenia PE i Rady nr 2021/1060</w:t>
        </w:r>
      </w:hyperlink>
      <w:r w:rsidR="00EA10D6" w:rsidRPr="00DD35DD">
        <w:rPr>
          <w:rStyle w:val="Hipercze"/>
          <w:rFonts w:cs="Arial"/>
          <w:szCs w:val="24"/>
        </w:rPr>
        <w:t xml:space="preserve"> </w:t>
      </w:r>
      <w:r w:rsidR="00D429DB" w:rsidRPr="00DD35DD">
        <w:rPr>
          <w:rFonts w:cs="Arial"/>
          <w:szCs w:val="24"/>
        </w:rPr>
        <w:t>oraz rozdz. 2 Wytycznych dotyczących realizacji zasad równościowych w ramach funduszy unijnych na lata 2021-2027</w:t>
      </w:r>
      <w:r w:rsidRPr="00DD35DD">
        <w:rPr>
          <w:rFonts w:cs="Arial"/>
          <w:szCs w:val="24"/>
        </w:rPr>
        <w:t>.</w:t>
      </w:r>
    </w:p>
    <w:p w14:paraId="652BE3DD" w14:textId="77777777" w:rsidR="001A4687" w:rsidRPr="00DD35DD" w:rsidRDefault="001A4687" w:rsidP="00DD35DD">
      <w:pPr>
        <w:spacing w:line="360" w:lineRule="auto"/>
        <w:rPr>
          <w:rFonts w:cs="Arial"/>
          <w:szCs w:val="24"/>
        </w:rPr>
      </w:pPr>
      <w:r w:rsidRPr="00DD35DD">
        <w:rPr>
          <w:rFonts w:cs="Arial"/>
          <w:szCs w:val="24"/>
        </w:rPr>
        <w:t>Głównym celem tej zasady w projekcie jest zapewnienie równości płci na każdym etapie projektu, w szczególności na etapie diagnozy problemów w obszarze tematycznym projektu, planowania i wdrażania działań w odpowiedzi na te problemy, określania wskaźników realizacji tych działań oraz całościowego zarządzania projektem.</w:t>
      </w:r>
    </w:p>
    <w:p w14:paraId="5FD190FD" w14:textId="353EB948" w:rsidR="001A4687" w:rsidRPr="00DD35DD" w:rsidRDefault="55DD9A62" w:rsidP="00DD35DD">
      <w:pPr>
        <w:spacing w:line="360" w:lineRule="auto"/>
        <w:rPr>
          <w:rFonts w:cs="Arial"/>
        </w:rPr>
      </w:pPr>
      <w:r w:rsidRPr="00DD35DD">
        <w:rPr>
          <w:rFonts w:cs="Arial"/>
        </w:rPr>
        <w:t xml:space="preserve">Działania zmierzające do przestrzegania zasady zostały szczegółowo wskazane </w:t>
      </w:r>
      <w:r w:rsidR="001A4687" w:rsidRPr="00DD35DD">
        <w:rPr>
          <w:rFonts w:cs="Arial"/>
        </w:rPr>
        <w:br/>
      </w:r>
      <w:r w:rsidRPr="00DD35DD">
        <w:rPr>
          <w:rFonts w:cs="Arial"/>
        </w:rPr>
        <w:t xml:space="preserve">w </w:t>
      </w:r>
      <w:r w:rsidR="00AF2D29" w:rsidRPr="00DD35DD">
        <w:rPr>
          <w:rFonts w:cs="Arial"/>
        </w:rPr>
        <w:t xml:space="preserve">załączniku nr. 1 do </w:t>
      </w:r>
      <w:r w:rsidR="00AF2D29" w:rsidRPr="00DD35DD">
        <w:rPr>
          <w:rStyle w:val="ui-provider"/>
          <w:rFonts w:cs="Arial"/>
        </w:rPr>
        <w:t>Wytycznych dotyczących realizacji zasad równościowych w</w:t>
      </w:r>
      <w:r w:rsidR="00426955" w:rsidRPr="00DD35DD">
        <w:rPr>
          <w:rStyle w:val="ui-provider"/>
          <w:rFonts w:cs="Arial"/>
        </w:rPr>
        <w:t> </w:t>
      </w:r>
      <w:r w:rsidR="00AF2D29" w:rsidRPr="00DD35DD">
        <w:rPr>
          <w:rStyle w:val="ui-provider"/>
          <w:rFonts w:cs="Arial"/>
        </w:rPr>
        <w:t>ramach funduszy</w:t>
      </w:r>
      <w:r w:rsidR="00AF2D29" w:rsidRPr="00DD35DD">
        <w:rPr>
          <w:rFonts w:cs="Arial"/>
        </w:rPr>
        <w:t xml:space="preserve"> </w:t>
      </w:r>
      <w:r w:rsidR="00AF2D29" w:rsidRPr="00DD35DD">
        <w:rPr>
          <w:rStyle w:val="ui-provider"/>
          <w:rFonts w:cs="Arial"/>
        </w:rPr>
        <w:t>unijnych na lata 2021-2027</w:t>
      </w:r>
      <w:r w:rsidR="003149C2" w:rsidRPr="00DD35DD">
        <w:rPr>
          <w:rStyle w:val="ui-provider"/>
          <w:rFonts w:cs="Arial"/>
        </w:rPr>
        <w:t xml:space="preserve"> -</w:t>
      </w:r>
      <w:r w:rsidRPr="00DD35DD">
        <w:rPr>
          <w:rFonts w:cs="Arial"/>
        </w:rPr>
        <w:t xml:space="preserve"> Standard minimum realizacji zasady równości kobiet i mężczyzn w ramach projektów współfinansowanych z EFS+</w:t>
      </w:r>
      <w:r w:rsidR="00426955" w:rsidRPr="00DD35DD">
        <w:rPr>
          <w:rFonts w:cs="Arial"/>
        </w:rPr>
        <w:t xml:space="preserve">, </w:t>
      </w:r>
      <w:r w:rsidR="00426955" w:rsidRPr="00DD35DD">
        <w:rPr>
          <w:rStyle w:val="Hipercze"/>
          <w:rFonts w:cs="Arial"/>
          <w:color w:val="auto"/>
          <w:szCs w:val="24"/>
          <w:u w:val="none"/>
        </w:rPr>
        <w:t xml:space="preserve">stanowiący załącznik nr 1 do </w:t>
      </w:r>
      <w:r w:rsidR="00426955" w:rsidRPr="00DD35DD">
        <w:rPr>
          <w:rFonts w:cs="Arial"/>
          <w:szCs w:val="24"/>
        </w:rPr>
        <w:t>Wytycznych dotyczących realizacji zasad równościowych w ramach funduszy unijnych na lata 2021-2027</w:t>
      </w:r>
      <w:r w:rsidRPr="00DD35DD">
        <w:rPr>
          <w:rFonts w:cs="Arial"/>
        </w:rPr>
        <w:t>.</w:t>
      </w:r>
    </w:p>
    <w:p w14:paraId="4256D16D" w14:textId="77777777" w:rsidR="0054035D" w:rsidRPr="00DD35DD" w:rsidRDefault="0054035D" w:rsidP="00DD35DD">
      <w:pPr>
        <w:spacing w:line="360" w:lineRule="auto"/>
        <w:rPr>
          <w:rFonts w:cs="Arial"/>
        </w:rPr>
      </w:pPr>
    </w:p>
    <w:p w14:paraId="6D826393" w14:textId="77777777" w:rsidR="001A4687" w:rsidRPr="00DD35DD" w:rsidRDefault="001A4687" w:rsidP="00DD35DD">
      <w:pPr>
        <w:pStyle w:val="Nagwek3"/>
        <w:numPr>
          <w:ilvl w:val="2"/>
          <w:numId w:val="0"/>
        </w:numPr>
        <w:spacing w:after="240" w:line="360" w:lineRule="auto"/>
        <w:ind w:left="1080" w:hanging="720"/>
        <w:rPr>
          <w:rStyle w:val="Nagwek3Znak"/>
          <w:rFonts w:cs="Arial"/>
          <w:color w:val="365F91"/>
        </w:rPr>
      </w:pPr>
      <w:bookmarkStart w:id="37" w:name="_Toc132961104"/>
      <w:r w:rsidRPr="00DD35DD">
        <w:rPr>
          <w:rStyle w:val="Nagwek3Znak"/>
          <w:rFonts w:cs="Arial"/>
          <w:color w:val="365F91"/>
        </w:rPr>
        <w:t>1.8.3. Zgodność z Kartą Praw Podstawowych</w:t>
      </w:r>
      <w:bookmarkEnd w:id="37"/>
    </w:p>
    <w:p w14:paraId="3E3302E0" w14:textId="77777777" w:rsidR="001A4687" w:rsidRPr="00DD35DD" w:rsidRDefault="001A4687" w:rsidP="00DD35DD">
      <w:pPr>
        <w:pStyle w:val="paragraph"/>
        <w:spacing w:line="360" w:lineRule="auto"/>
        <w:textAlignment w:val="baseline"/>
        <w:rPr>
          <w:rStyle w:val="eop"/>
          <w:rFonts w:ascii="Arial" w:hAnsi="Arial" w:cs="Arial"/>
        </w:rPr>
      </w:pPr>
      <w:r w:rsidRPr="00DD35DD">
        <w:rPr>
          <w:rStyle w:val="normaltextrun"/>
          <w:rFonts w:ascii="Arial" w:hAnsi="Arial" w:cs="Arial"/>
        </w:rPr>
        <w:t xml:space="preserve">Projekt musi być zgodny z Kartą Praw Podstawowych Unii Europejskiej z dnia </w:t>
      </w:r>
      <w:r w:rsidRPr="00DD35DD">
        <w:rPr>
          <w:rStyle w:val="normaltextrun"/>
          <w:rFonts w:ascii="Arial" w:hAnsi="Arial" w:cs="Arial"/>
        </w:rPr>
        <w:br/>
        <w:t>26 października 2012 r. (Dz. Urz. UE C 326 z 26.10.2012, str. 391), w</w:t>
      </w:r>
      <w:r w:rsidRPr="00DD35DD">
        <w:rPr>
          <w:rStyle w:val="scxw191472191"/>
          <w:rFonts w:ascii="Arial" w:hAnsi="Arial" w:cs="Arial"/>
        </w:rPr>
        <w:t> </w:t>
      </w:r>
      <w:r w:rsidRPr="00DD35DD">
        <w:rPr>
          <w:rStyle w:val="normaltextrun"/>
          <w:rFonts w:ascii="Arial" w:hAnsi="Arial" w:cs="Arial"/>
        </w:rPr>
        <w:t>zakresie odnoszącym się do sposobu realizacji, zakresu projektu i wnioskodawcy.  </w:t>
      </w:r>
      <w:r w:rsidRPr="00DD35DD">
        <w:rPr>
          <w:rStyle w:val="eop"/>
          <w:rFonts w:ascii="Arial" w:hAnsi="Arial" w:cs="Arial"/>
        </w:rPr>
        <w:t> </w:t>
      </w:r>
    </w:p>
    <w:p w14:paraId="5C297757" w14:textId="33473E58" w:rsidR="001A4687" w:rsidRPr="00DD35DD" w:rsidRDefault="001A4687" w:rsidP="00DD35DD">
      <w:pPr>
        <w:pStyle w:val="paragraph"/>
        <w:spacing w:line="360" w:lineRule="auto"/>
        <w:textAlignment w:val="baseline"/>
        <w:rPr>
          <w:rFonts w:ascii="Arial" w:hAnsi="Arial" w:cs="Arial"/>
        </w:rPr>
      </w:pPr>
      <w:r w:rsidRPr="00DD35DD">
        <w:rPr>
          <w:rFonts w:ascii="Arial" w:hAnsi="Arial" w:cs="Arial"/>
        </w:rPr>
        <w:t>Wymagane będzie wskazanie przez wnioskodawcę deklaracji we wniosku o</w:t>
      </w:r>
      <w:r w:rsidR="000D1AE8" w:rsidRPr="00DD35DD">
        <w:rPr>
          <w:rFonts w:ascii="Arial" w:hAnsi="Arial" w:cs="Arial"/>
        </w:rPr>
        <w:t> </w:t>
      </w:r>
      <w:r w:rsidRPr="00DD35DD">
        <w:rPr>
          <w:rFonts w:ascii="Arial" w:hAnsi="Arial" w:cs="Arial"/>
        </w:rPr>
        <w:t>dofinansowanie (oraz przedłożenie oświadczenia na etapie podpisywania umowy o</w:t>
      </w:r>
      <w:r w:rsidR="000D1AE8" w:rsidRPr="00DD35DD">
        <w:rPr>
          <w:rFonts w:ascii="Arial" w:hAnsi="Arial" w:cs="Arial"/>
        </w:rPr>
        <w:t> </w:t>
      </w:r>
      <w:r w:rsidRPr="00DD35DD">
        <w:rPr>
          <w:rFonts w:ascii="Arial" w:hAnsi="Arial" w:cs="Arial"/>
        </w:rPr>
        <w:t xml:space="preserve">dofinansowanie), </w:t>
      </w:r>
      <w:r w:rsidR="00EF1F58" w:rsidRPr="00DD35DD">
        <w:rPr>
          <w:rFonts w:ascii="Arial" w:hAnsi="Arial" w:cs="Arial"/>
        </w:rPr>
        <w:t xml:space="preserve">że </w:t>
      </w:r>
      <w:r w:rsidRPr="00DD35DD">
        <w:rPr>
          <w:rFonts w:ascii="Arial" w:hAnsi="Arial" w:cs="Arial"/>
        </w:rPr>
        <w:t>nie podjął działań dyskryminujących / uchwał, sprzecznych z</w:t>
      </w:r>
      <w:r w:rsidR="0054035D" w:rsidRPr="00DD35DD">
        <w:rPr>
          <w:rFonts w:ascii="Arial" w:hAnsi="Arial" w:cs="Arial"/>
        </w:rPr>
        <w:t> </w:t>
      </w:r>
      <w:r w:rsidRPr="00DD35DD">
        <w:rPr>
          <w:rFonts w:ascii="Arial" w:hAnsi="Arial" w:cs="Arial"/>
        </w:rPr>
        <w:t xml:space="preserve">zasadami, o których mowa w art. 9 ust. 3 rozporządzenia nr 2021/1060, nie </w:t>
      </w:r>
      <w:r w:rsidR="00AC175A" w:rsidRPr="00DD35DD">
        <w:rPr>
          <w:rFonts w:ascii="Arial" w:hAnsi="Arial" w:cs="Arial"/>
        </w:rPr>
        <w:t>wydane</w:t>
      </w:r>
      <w:r w:rsidRPr="00DD35DD">
        <w:rPr>
          <w:rFonts w:ascii="Arial" w:hAnsi="Arial" w:cs="Arial"/>
        </w:rPr>
        <w:t xml:space="preserve"> zostały </w:t>
      </w:r>
      <w:r w:rsidR="00AC175A" w:rsidRPr="00DD35DD">
        <w:rPr>
          <w:rFonts w:ascii="Arial" w:hAnsi="Arial" w:cs="Arial"/>
        </w:rPr>
        <w:t xml:space="preserve">prawomocne </w:t>
      </w:r>
      <w:r w:rsidRPr="00DD35DD">
        <w:rPr>
          <w:rFonts w:ascii="Arial" w:hAnsi="Arial" w:cs="Arial"/>
        </w:rPr>
        <w:t xml:space="preserve">wyroki sądu ani wyniki kontroli świadczące o prowadzeniu </w:t>
      </w:r>
      <w:r w:rsidRPr="00DD35DD">
        <w:rPr>
          <w:rFonts w:ascii="Arial" w:hAnsi="Arial" w:cs="Arial"/>
        </w:rPr>
        <w:lastRenderedPageBreak/>
        <w:t>takich działań, nie rozpatrzono pozytywnie skarg na wnioskodawcę w związku z</w:t>
      </w:r>
      <w:r w:rsidR="0054035D" w:rsidRPr="00DD35DD">
        <w:rPr>
          <w:rFonts w:ascii="Arial" w:hAnsi="Arial" w:cs="Arial"/>
        </w:rPr>
        <w:t> </w:t>
      </w:r>
      <w:r w:rsidRPr="00DD35DD">
        <w:rPr>
          <w:rFonts w:ascii="Arial" w:hAnsi="Arial" w:cs="Arial"/>
        </w:rPr>
        <w:t xml:space="preserve">prowadzeniem działań dyskryminujących oraz nie podano do publicznej wiadomości niezgodności działań wnioskodawcy z zasadami niedyskryminacji. Dotyczy to wszystkich wnioskodawców, w szczególności jednostek samorządu terytorialnego (JST), a w przypadku gdy wnioskodawcą jest podmiot kontrolowany przez JST lub od niej zależny, wymóg dotyczy również tej JST. </w:t>
      </w:r>
    </w:p>
    <w:p w14:paraId="3DD42830" w14:textId="77777777" w:rsidR="001A4687" w:rsidRPr="00DD35DD" w:rsidRDefault="001A4687" w:rsidP="00DD35DD">
      <w:pPr>
        <w:pStyle w:val="paragraph"/>
        <w:spacing w:line="360" w:lineRule="auto"/>
        <w:textAlignment w:val="baseline"/>
        <w:rPr>
          <w:rFonts w:ascii="Arial" w:hAnsi="Arial" w:cs="Arial"/>
        </w:rPr>
      </w:pPr>
      <w:r w:rsidRPr="00DD35DD">
        <w:rPr>
          <w:rFonts w:ascii="Arial" w:hAnsi="Arial" w:cs="Arial"/>
          <w:b/>
        </w:rPr>
        <w:t>Pamiętaj!</w:t>
      </w:r>
      <w:r w:rsidRPr="00DD35DD">
        <w:rPr>
          <w:rFonts w:ascii="Arial" w:hAnsi="Arial" w:cs="Arial"/>
        </w:rPr>
        <w:t xml:space="preserve">  W przeciwnym razie wsparcie w ramach polityki spójności nie może być udzielone.</w:t>
      </w:r>
    </w:p>
    <w:p w14:paraId="0F167C47" w14:textId="77777777" w:rsidR="001A4687" w:rsidRPr="00DD35DD" w:rsidRDefault="001A4687" w:rsidP="00DD35DD">
      <w:pPr>
        <w:pStyle w:val="Nagwek3"/>
        <w:numPr>
          <w:ilvl w:val="2"/>
          <w:numId w:val="0"/>
        </w:numPr>
        <w:spacing w:after="240" w:line="360" w:lineRule="auto"/>
        <w:ind w:left="1080" w:hanging="720"/>
        <w:rPr>
          <w:rStyle w:val="Nagwek3Znak"/>
          <w:rFonts w:cs="Arial"/>
          <w:color w:val="365F91"/>
        </w:rPr>
      </w:pPr>
      <w:bookmarkStart w:id="38" w:name="_Toc132961105"/>
      <w:r w:rsidRPr="00DD35DD">
        <w:rPr>
          <w:rStyle w:val="Nagwek3Znak"/>
          <w:rFonts w:cs="Arial"/>
          <w:color w:val="365F91"/>
        </w:rPr>
        <w:t>1.8.4. Zgodność z Konwencją o Prawach Osób Niepełnosprawnych</w:t>
      </w:r>
      <w:bookmarkEnd w:id="38"/>
    </w:p>
    <w:p w14:paraId="6CAA642A" w14:textId="77777777" w:rsidR="001A4687" w:rsidRPr="00DD35DD" w:rsidRDefault="001A4687" w:rsidP="00DD35DD">
      <w:pPr>
        <w:spacing w:line="360" w:lineRule="auto"/>
        <w:rPr>
          <w:rStyle w:val="eop"/>
          <w:rFonts w:cs="Arial"/>
          <w:szCs w:val="24"/>
        </w:rPr>
      </w:pPr>
      <w:r w:rsidRPr="00DD35DD">
        <w:rPr>
          <w:rStyle w:val="normaltextrun"/>
          <w:rFonts w:cs="Arial"/>
          <w:szCs w:val="24"/>
        </w:rPr>
        <w:t xml:space="preserve">Projekt musi być zgodny z Konwencją o Prawach Osób Niepełnosprawnych, sporządzoną w Nowym Jorku dnia 13 grudnia 2006 r. (Dz. U. z 2012 r. poz. 1169, </w:t>
      </w:r>
      <w:r w:rsidRPr="00DD35DD">
        <w:rPr>
          <w:rStyle w:val="normaltextrun"/>
          <w:rFonts w:cs="Arial"/>
          <w:szCs w:val="24"/>
        </w:rPr>
        <w:br/>
        <w:t xml:space="preserve">z </w:t>
      </w:r>
      <w:proofErr w:type="spellStart"/>
      <w:r w:rsidRPr="00DD35DD">
        <w:rPr>
          <w:rStyle w:val="spellingerror"/>
          <w:rFonts w:cs="Arial"/>
          <w:szCs w:val="24"/>
        </w:rPr>
        <w:t>późn</w:t>
      </w:r>
      <w:proofErr w:type="spellEnd"/>
      <w:r w:rsidRPr="00DD35DD">
        <w:rPr>
          <w:rStyle w:val="normaltextrun"/>
          <w:rFonts w:cs="Arial"/>
          <w:szCs w:val="24"/>
        </w:rPr>
        <w:t xml:space="preserve">. zm.), w zakresie odnoszącym się do sposobu realizacji, zakresu projektu </w:t>
      </w:r>
      <w:r w:rsidRPr="00DD35DD">
        <w:rPr>
          <w:rStyle w:val="normaltextrun"/>
          <w:rFonts w:cs="Arial"/>
          <w:szCs w:val="24"/>
        </w:rPr>
        <w:br/>
        <w:t>i wnioskodawcy. Zgodność tę należy rozumieć jako brak sprzeczności pomiędzy zapisami projektu a wymogami tego dokumentu.</w:t>
      </w:r>
    </w:p>
    <w:p w14:paraId="5FD19E2F" w14:textId="77777777" w:rsidR="001A4687" w:rsidRPr="00DD35DD" w:rsidRDefault="001A4687" w:rsidP="00DD35DD">
      <w:pPr>
        <w:spacing w:after="0" w:line="360" w:lineRule="auto"/>
        <w:rPr>
          <w:rStyle w:val="Wyrnienieintensywne"/>
          <w:rFonts w:cs="Arial"/>
          <w:b/>
          <w:bCs/>
          <w:szCs w:val="24"/>
        </w:rPr>
      </w:pPr>
      <w:r w:rsidRPr="00DD35DD">
        <w:rPr>
          <w:rStyle w:val="Wyrnienieintensywne"/>
          <w:rFonts w:cs="Arial"/>
          <w:b/>
          <w:bCs/>
          <w:szCs w:val="24"/>
        </w:rPr>
        <w:t>Dowiedz się więcej:</w:t>
      </w:r>
    </w:p>
    <w:p w14:paraId="07AE65E4" w14:textId="77777777" w:rsidR="001A4687" w:rsidRPr="00DD35DD" w:rsidRDefault="001A4687" w:rsidP="00DD35DD">
      <w:pPr>
        <w:spacing w:after="0" w:line="360" w:lineRule="auto"/>
        <w:rPr>
          <w:rFonts w:cs="Arial"/>
          <w:szCs w:val="24"/>
        </w:rPr>
      </w:pPr>
      <w:r w:rsidRPr="00DD35DD">
        <w:rPr>
          <w:rFonts w:cs="Arial"/>
          <w:szCs w:val="24"/>
        </w:rPr>
        <w:t xml:space="preserve">Szczegółowe informacje na temat zgodności z zasadami równościowymi znajdziesz w </w:t>
      </w:r>
      <w:r w:rsidRPr="00DD35DD">
        <w:rPr>
          <w:rFonts w:cs="Arial"/>
          <w:i/>
          <w:iCs/>
          <w:szCs w:val="24"/>
        </w:rPr>
        <w:t xml:space="preserve">Wytycznych dotyczących realizacji zasad równościowych w ramach funduszy unijnych na lata 2021-2027 </w:t>
      </w:r>
      <w:r w:rsidRPr="00DD35DD">
        <w:rPr>
          <w:rFonts w:cs="Arial"/>
          <w:szCs w:val="24"/>
        </w:rPr>
        <w:t>i</w:t>
      </w:r>
      <w:r w:rsidRPr="00DD35DD">
        <w:rPr>
          <w:rFonts w:cs="Arial"/>
          <w:i/>
          <w:iCs/>
          <w:szCs w:val="24"/>
        </w:rPr>
        <w:t xml:space="preserve"> w Instrukcji wypełniania i składania wniosku o</w:t>
      </w:r>
      <w:r w:rsidR="000D1AE8" w:rsidRPr="00DD35DD">
        <w:rPr>
          <w:rFonts w:cs="Arial"/>
          <w:i/>
          <w:iCs/>
          <w:szCs w:val="24"/>
        </w:rPr>
        <w:t> </w:t>
      </w:r>
      <w:r w:rsidRPr="00DD35DD">
        <w:rPr>
          <w:rFonts w:cs="Arial"/>
          <w:i/>
          <w:iCs/>
          <w:szCs w:val="24"/>
        </w:rPr>
        <w:t xml:space="preserve">dofinansowanie projektu </w:t>
      </w:r>
      <w:r w:rsidRPr="00DD35DD">
        <w:rPr>
          <w:rFonts w:cs="Arial"/>
          <w:szCs w:val="24"/>
        </w:rPr>
        <w:t xml:space="preserve">stanowiącej </w:t>
      </w:r>
      <w:r w:rsidRPr="00DD35DD">
        <w:rPr>
          <w:rFonts w:cs="Arial"/>
          <w:b/>
          <w:szCs w:val="24"/>
        </w:rPr>
        <w:t xml:space="preserve">załącznik nr 4 </w:t>
      </w:r>
      <w:r w:rsidRPr="00DD35DD">
        <w:rPr>
          <w:rFonts w:cs="Arial"/>
          <w:szCs w:val="24"/>
        </w:rPr>
        <w:t>do Regulaminu oraz na stronie</w:t>
      </w:r>
      <w:r w:rsidRPr="00DD35DD">
        <w:rPr>
          <w:rFonts w:cs="Arial"/>
          <w:i/>
          <w:iCs/>
          <w:szCs w:val="24"/>
        </w:rPr>
        <w:t xml:space="preserve"> </w:t>
      </w:r>
      <w:hyperlink r:id="rId21">
        <w:r w:rsidRPr="00DD35DD">
          <w:rPr>
            <w:rStyle w:val="Hipercze"/>
            <w:rFonts w:cs="Arial"/>
            <w:szCs w:val="24"/>
          </w:rPr>
          <w:t>https://www.funduszeeuropejskie.gov.pl/strony/o-funduszach/fundusze-europejskie-bez-barier/dostepnosc-plus/</w:t>
        </w:r>
      </w:hyperlink>
    </w:p>
    <w:p w14:paraId="1497093E" w14:textId="77777777" w:rsidR="001A4687" w:rsidRPr="00DD35DD" w:rsidRDefault="001A4687" w:rsidP="00DD35DD">
      <w:pPr>
        <w:pStyle w:val="Nagwek3"/>
        <w:numPr>
          <w:ilvl w:val="2"/>
          <w:numId w:val="0"/>
        </w:numPr>
        <w:spacing w:after="240" w:line="360" w:lineRule="auto"/>
        <w:ind w:left="1080" w:hanging="720"/>
        <w:rPr>
          <w:rStyle w:val="Nagwek3Znak"/>
          <w:rFonts w:cs="Arial"/>
          <w:color w:val="365F91"/>
        </w:rPr>
      </w:pPr>
      <w:bookmarkStart w:id="39" w:name="_Toc132961106"/>
      <w:r w:rsidRPr="00DD35DD">
        <w:rPr>
          <w:rStyle w:val="Nagwek3Znak"/>
          <w:rFonts w:cs="Arial"/>
          <w:color w:val="365F91"/>
        </w:rPr>
        <w:t>1.8.5. Zasada zrównoważonego rozwoju</w:t>
      </w:r>
      <w:bookmarkEnd w:id="39"/>
    </w:p>
    <w:p w14:paraId="014A4B2C" w14:textId="77777777" w:rsidR="001A4687" w:rsidRPr="00DD35DD" w:rsidRDefault="001A4687" w:rsidP="00DD35DD">
      <w:pPr>
        <w:spacing w:line="360" w:lineRule="auto"/>
        <w:rPr>
          <w:rStyle w:val="Nagwek3Znak"/>
          <w:rFonts w:cs="Arial"/>
        </w:rPr>
      </w:pPr>
      <w:r w:rsidRPr="00DD35DD">
        <w:rPr>
          <w:rStyle w:val="normaltextrun"/>
          <w:rFonts w:cs="Arial"/>
          <w:szCs w:val="24"/>
        </w:rPr>
        <w:t>Projekt musi być zgodny z zasadą zrównoważonego rozwoju. Zgodność ta oznacza, że stosownie do podejmowanych w projekcie działań (zarówno w ramach zarządzania projektem, jak i realizacji działań merytorycznych) zastosowane zostaną rozwiązania proekologiczne tj. m.in.: oszczędność wody i energii, powtórne wykorzystywanie zasobów, ograniczenie wpływu na bioróżnorodność, w tym upowszechnione zostaną ekologiczne praktyki. Na przykład materiały projektowe i</w:t>
      </w:r>
      <w:r w:rsidR="000D1AE8" w:rsidRPr="00DD35DD">
        <w:rPr>
          <w:rStyle w:val="normaltextrun"/>
          <w:rFonts w:cs="Arial"/>
          <w:szCs w:val="24"/>
        </w:rPr>
        <w:t> </w:t>
      </w:r>
      <w:r w:rsidRPr="00DD35DD">
        <w:rPr>
          <w:rStyle w:val="normaltextrun"/>
          <w:rFonts w:cs="Arial"/>
          <w:szCs w:val="24"/>
        </w:rPr>
        <w:t xml:space="preserve">promocyjne zostaną udostępnione elektronicznie lub wydrukowane zostaną na papierze z recyklingu, odpady będą segregowane, użytkowane będzie energooszczędne oświetlenie, wykorzystywany będzie niskoemisyjny transport, itp. </w:t>
      </w:r>
      <w:r w:rsidRPr="00DD35DD">
        <w:rPr>
          <w:rStyle w:val="normaltextrun"/>
          <w:rFonts w:cs="Arial"/>
          <w:szCs w:val="24"/>
        </w:rPr>
        <w:lastRenderedPageBreak/>
        <w:t>Proces zarządzania projektem również będzie się odbywał w ww. sposób – z</w:t>
      </w:r>
      <w:r w:rsidR="000D1AE8" w:rsidRPr="00DD35DD">
        <w:rPr>
          <w:rStyle w:val="normaltextrun"/>
          <w:rFonts w:cs="Arial"/>
          <w:szCs w:val="24"/>
        </w:rPr>
        <w:t> </w:t>
      </w:r>
      <w:r w:rsidRPr="00DD35DD">
        <w:rPr>
          <w:rStyle w:val="normaltextrun"/>
          <w:rFonts w:cs="Arial"/>
          <w:szCs w:val="24"/>
        </w:rPr>
        <w:t xml:space="preserve"> ograniczeniem zużycia papieru, zdalną formą współpracy ograniczającą ślad węglowy, stosowaniem zielonych klauzul w zamówieniach, korzystaniem z</w:t>
      </w:r>
      <w:r w:rsidR="000D1AE8" w:rsidRPr="00DD35DD">
        <w:rPr>
          <w:rStyle w:val="normaltextrun"/>
          <w:rFonts w:cs="Arial"/>
          <w:szCs w:val="24"/>
        </w:rPr>
        <w:t> </w:t>
      </w:r>
      <w:r w:rsidRPr="00DD35DD">
        <w:rPr>
          <w:rStyle w:val="normaltextrun"/>
          <w:rFonts w:cs="Arial"/>
          <w:szCs w:val="24"/>
        </w:rPr>
        <w:t>energooszczędnych rozwiązań, promocją działań i postaw proekologicznych itp. Efekty i produkty projektów nie będą wpływać negatywnie na środowisko naturalne.</w:t>
      </w:r>
    </w:p>
    <w:p w14:paraId="431EF111" w14:textId="77777777" w:rsidR="00376977" w:rsidRPr="00DD35DD" w:rsidRDefault="00376977" w:rsidP="00DD35DD">
      <w:pPr>
        <w:spacing w:after="160" w:line="360" w:lineRule="auto"/>
        <w:rPr>
          <w:rStyle w:val="Hipercze"/>
          <w:rFonts w:cs="Arial"/>
        </w:rPr>
      </w:pPr>
      <w:r w:rsidRPr="00DD35DD">
        <w:rPr>
          <w:rStyle w:val="Hipercze"/>
          <w:rFonts w:cs="Arial"/>
        </w:rPr>
        <w:br w:type="page"/>
      </w:r>
    </w:p>
    <w:p w14:paraId="1512F707" w14:textId="77777777" w:rsidR="00E72D9B" w:rsidRPr="00DD35DD" w:rsidRDefault="00E72D9B" w:rsidP="00DD35DD">
      <w:pPr>
        <w:pStyle w:val="Nagwek1"/>
        <w:spacing w:line="360" w:lineRule="auto"/>
        <w:rPr>
          <w:rFonts w:cs="Arial"/>
        </w:rPr>
      </w:pPr>
      <w:bookmarkStart w:id="40" w:name="_Toc132961107"/>
      <w:r w:rsidRPr="00DD35DD">
        <w:rPr>
          <w:rFonts w:cs="Arial"/>
        </w:rPr>
        <w:lastRenderedPageBreak/>
        <w:t>Informacje finansowe</w:t>
      </w:r>
      <w:bookmarkEnd w:id="40"/>
      <w:r w:rsidRPr="00DD35DD">
        <w:rPr>
          <w:rFonts w:cs="Arial"/>
        </w:rPr>
        <w:t xml:space="preserve"> </w:t>
      </w:r>
    </w:p>
    <w:p w14:paraId="139B86B6" w14:textId="77777777" w:rsidR="00E72D9B" w:rsidRPr="00DD35DD" w:rsidRDefault="00DA2623" w:rsidP="00DD35DD">
      <w:pPr>
        <w:pStyle w:val="Nagwek2"/>
        <w:spacing w:line="360" w:lineRule="auto"/>
        <w:rPr>
          <w:rFonts w:cs="Arial"/>
        </w:rPr>
      </w:pPr>
      <w:bookmarkStart w:id="41" w:name="_Toc132961108"/>
      <w:r w:rsidRPr="00DD35DD">
        <w:rPr>
          <w:rFonts w:cs="Arial"/>
        </w:rPr>
        <w:t>Podstawowe informacje finansowe</w:t>
      </w:r>
      <w:bookmarkEnd w:id="41"/>
    </w:p>
    <w:p w14:paraId="508BAC50" w14:textId="77777777" w:rsidR="00EC1270" w:rsidRPr="00DD35DD" w:rsidRDefault="00EC1270" w:rsidP="00DD35DD">
      <w:pPr>
        <w:spacing w:line="360" w:lineRule="auto"/>
        <w:rPr>
          <w:rFonts w:cs="Arial"/>
        </w:rPr>
      </w:pPr>
    </w:p>
    <w:p w14:paraId="195E5BBF" w14:textId="77777777" w:rsidR="00D90362" w:rsidRPr="00DD35DD" w:rsidRDefault="0D8F6182" w:rsidP="00DD35DD">
      <w:pPr>
        <w:spacing w:line="360" w:lineRule="auto"/>
        <w:rPr>
          <w:rFonts w:cs="Arial"/>
        </w:rPr>
      </w:pPr>
      <w:r w:rsidRPr="00DD35DD">
        <w:rPr>
          <w:rFonts w:cs="Arial"/>
        </w:rPr>
        <w:t xml:space="preserve">Tabela </w:t>
      </w:r>
      <w:r w:rsidR="00D90362" w:rsidRPr="00DD35DD">
        <w:rPr>
          <w:rFonts w:cs="Arial"/>
        </w:rPr>
        <w:fldChar w:fldCharType="begin"/>
      </w:r>
      <w:r w:rsidR="00D90362" w:rsidRPr="00DD35DD">
        <w:rPr>
          <w:rFonts w:cs="Arial"/>
        </w:rPr>
        <w:instrText xml:space="preserve"> SEQ Tabela \* ARABIC </w:instrText>
      </w:r>
      <w:r w:rsidR="00D90362" w:rsidRPr="00DD35DD">
        <w:rPr>
          <w:rFonts w:cs="Arial"/>
        </w:rPr>
        <w:fldChar w:fldCharType="separate"/>
      </w:r>
      <w:r w:rsidRPr="00DD35DD">
        <w:rPr>
          <w:rFonts w:cs="Arial"/>
          <w:noProof/>
        </w:rPr>
        <w:t>1</w:t>
      </w:r>
      <w:r w:rsidR="00D90362" w:rsidRPr="00DD35DD">
        <w:rPr>
          <w:rFonts w:cs="Arial"/>
        </w:rPr>
        <w:fldChar w:fldCharType="end"/>
      </w:r>
      <w:r w:rsidRPr="00DD35DD">
        <w:rPr>
          <w:rFonts w:cs="Arial"/>
        </w:rPr>
        <w:t>. Podstawowe informacje finansowe dotyczące naboru</w:t>
      </w:r>
    </w:p>
    <w:tbl>
      <w:tblPr>
        <w:tblW w:w="5081" w:type="pct"/>
        <w:tblCellMar>
          <w:left w:w="70" w:type="dxa"/>
          <w:right w:w="70" w:type="dxa"/>
        </w:tblCellMar>
        <w:tblLook w:val="04A0" w:firstRow="1" w:lastRow="0" w:firstColumn="1" w:lastColumn="0" w:noHBand="0" w:noVBand="1"/>
        <w:tblCaption w:val="Podstawowe informacje finansowe dotyczące naboru"/>
        <w:tblDescription w:val="Tabela ma dwie kolumny, zawiera podstawowe informacje finansowe dotyczace naboru projektów."/>
      </w:tblPr>
      <w:tblGrid>
        <w:gridCol w:w="5991"/>
        <w:gridCol w:w="3218"/>
      </w:tblGrid>
      <w:tr w:rsidR="00895323" w:rsidRPr="00DD35DD" w14:paraId="335B4A0A" w14:textId="77777777" w:rsidTr="000A6487">
        <w:trPr>
          <w:trHeight w:val="420"/>
        </w:trPr>
        <w:tc>
          <w:tcPr>
            <w:tcW w:w="3253" w:type="pct"/>
            <w:vMerge w:val="restart"/>
            <w:tcBorders>
              <w:top w:val="single" w:sz="4" w:space="0" w:color="auto"/>
              <w:left w:val="single" w:sz="4" w:space="0" w:color="auto"/>
              <w:bottom w:val="nil"/>
              <w:right w:val="single" w:sz="4" w:space="0" w:color="auto"/>
            </w:tcBorders>
            <w:shd w:val="clear" w:color="auto" w:fill="auto"/>
            <w:vAlign w:val="center"/>
            <w:hideMark/>
          </w:tcPr>
          <w:p w14:paraId="53F26A54" w14:textId="074EFD45"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Kwota przeznaczona na dofinansowanie projektów w naborze</w:t>
            </w:r>
          </w:p>
        </w:tc>
        <w:tc>
          <w:tcPr>
            <w:tcW w:w="1747" w:type="pct"/>
            <w:tcBorders>
              <w:top w:val="single" w:sz="4" w:space="0" w:color="auto"/>
              <w:left w:val="nil"/>
              <w:bottom w:val="nil"/>
              <w:right w:val="single" w:sz="4" w:space="0" w:color="auto"/>
            </w:tcBorders>
            <w:shd w:val="clear" w:color="auto" w:fill="auto"/>
            <w:noWrap/>
            <w:vAlign w:val="center"/>
            <w:hideMark/>
          </w:tcPr>
          <w:p w14:paraId="15E5FE59" w14:textId="4C2262F2"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24 783 352,95 PLN</w:t>
            </w:r>
          </w:p>
        </w:tc>
      </w:tr>
      <w:tr w:rsidR="00895323" w:rsidRPr="00DD35DD" w14:paraId="2AF86308" w14:textId="77777777" w:rsidTr="000A6487">
        <w:trPr>
          <w:trHeight w:val="315"/>
        </w:trPr>
        <w:tc>
          <w:tcPr>
            <w:tcW w:w="3253" w:type="pct"/>
            <w:vMerge/>
            <w:tcBorders>
              <w:top w:val="single" w:sz="4" w:space="0" w:color="auto"/>
              <w:left w:val="single" w:sz="4" w:space="0" w:color="auto"/>
              <w:bottom w:val="nil"/>
              <w:right w:val="single" w:sz="4" w:space="0" w:color="auto"/>
            </w:tcBorders>
            <w:vAlign w:val="center"/>
            <w:hideMark/>
          </w:tcPr>
          <w:p w14:paraId="503433D4" w14:textId="77777777" w:rsidR="00895323" w:rsidRPr="00DD35DD" w:rsidRDefault="00895323" w:rsidP="00895323">
            <w:pPr>
              <w:spacing w:after="0" w:line="360" w:lineRule="auto"/>
              <w:rPr>
                <w:rFonts w:eastAsia="Times New Roman" w:cs="Arial"/>
                <w:b/>
                <w:bCs/>
                <w:color w:val="000000"/>
                <w:sz w:val="22"/>
                <w:lang w:eastAsia="pl-PL"/>
              </w:rPr>
            </w:pPr>
          </w:p>
        </w:tc>
        <w:tc>
          <w:tcPr>
            <w:tcW w:w="1747" w:type="pct"/>
            <w:tcBorders>
              <w:top w:val="nil"/>
              <w:left w:val="nil"/>
              <w:bottom w:val="nil"/>
              <w:right w:val="single" w:sz="4" w:space="0" w:color="auto"/>
            </w:tcBorders>
            <w:shd w:val="clear" w:color="auto" w:fill="auto"/>
            <w:vAlign w:val="center"/>
            <w:hideMark/>
          </w:tcPr>
          <w:p w14:paraId="7DB52FD1" w14:textId="0DA558EB"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5 294 117,65 EUR</w:t>
            </w:r>
          </w:p>
        </w:tc>
      </w:tr>
      <w:tr w:rsidR="00895323" w:rsidRPr="00DD35DD" w14:paraId="3429A175" w14:textId="77777777" w:rsidTr="000A6487">
        <w:trPr>
          <w:trHeight w:val="315"/>
        </w:trPr>
        <w:tc>
          <w:tcPr>
            <w:tcW w:w="3253" w:type="pct"/>
            <w:tcBorders>
              <w:top w:val="nil"/>
              <w:left w:val="single" w:sz="4" w:space="0" w:color="auto"/>
              <w:bottom w:val="single" w:sz="4" w:space="0" w:color="auto"/>
              <w:right w:val="single" w:sz="4" w:space="0" w:color="auto"/>
            </w:tcBorders>
            <w:shd w:val="clear" w:color="auto" w:fill="auto"/>
            <w:vAlign w:val="center"/>
            <w:hideMark/>
          </w:tcPr>
          <w:p w14:paraId="15FBF85C" w14:textId="3F603501"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poziom dofinansowania</w:t>
            </w:r>
          </w:p>
        </w:tc>
        <w:tc>
          <w:tcPr>
            <w:tcW w:w="1747" w:type="pct"/>
            <w:tcBorders>
              <w:top w:val="nil"/>
              <w:left w:val="nil"/>
              <w:bottom w:val="single" w:sz="4" w:space="0" w:color="auto"/>
              <w:right w:val="single" w:sz="4" w:space="0" w:color="auto"/>
            </w:tcBorders>
            <w:shd w:val="clear" w:color="auto" w:fill="auto"/>
            <w:vAlign w:val="center"/>
            <w:hideMark/>
          </w:tcPr>
          <w:p w14:paraId="7E739BB6" w14:textId="09A84A2C"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90,00%</w:t>
            </w:r>
          </w:p>
        </w:tc>
      </w:tr>
      <w:tr w:rsidR="00895323" w:rsidRPr="00DD35DD" w14:paraId="46CC60F1" w14:textId="77777777" w:rsidTr="000A6487">
        <w:trPr>
          <w:trHeight w:val="315"/>
        </w:trPr>
        <w:tc>
          <w:tcPr>
            <w:tcW w:w="3253" w:type="pct"/>
            <w:vMerge w:val="restart"/>
            <w:tcBorders>
              <w:top w:val="nil"/>
              <w:left w:val="single" w:sz="4" w:space="0" w:color="auto"/>
              <w:bottom w:val="nil"/>
              <w:right w:val="single" w:sz="4" w:space="0" w:color="auto"/>
            </w:tcBorders>
            <w:shd w:val="clear" w:color="auto" w:fill="auto"/>
            <w:vAlign w:val="center"/>
            <w:hideMark/>
          </w:tcPr>
          <w:p w14:paraId="3C23E796" w14:textId="1CDB281B"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Kwota środków UE</w:t>
            </w:r>
          </w:p>
        </w:tc>
        <w:tc>
          <w:tcPr>
            <w:tcW w:w="1747" w:type="pct"/>
            <w:tcBorders>
              <w:top w:val="nil"/>
              <w:left w:val="nil"/>
              <w:bottom w:val="nil"/>
              <w:right w:val="single" w:sz="4" w:space="0" w:color="auto"/>
            </w:tcBorders>
            <w:shd w:val="clear" w:color="auto" w:fill="auto"/>
            <w:noWrap/>
            <w:vAlign w:val="bottom"/>
            <w:hideMark/>
          </w:tcPr>
          <w:p w14:paraId="4878366A" w14:textId="56718BC6"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23 406 500,00 PLN</w:t>
            </w:r>
          </w:p>
        </w:tc>
      </w:tr>
      <w:tr w:rsidR="00895323" w:rsidRPr="00DD35DD" w14:paraId="2457192F" w14:textId="77777777" w:rsidTr="000A6487">
        <w:trPr>
          <w:trHeight w:val="330"/>
        </w:trPr>
        <w:tc>
          <w:tcPr>
            <w:tcW w:w="3253" w:type="pct"/>
            <w:vMerge/>
            <w:tcBorders>
              <w:top w:val="nil"/>
              <w:left w:val="single" w:sz="4" w:space="0" w:color="auto"/>
              <w:bottom w:val="nil"/>
              <w:right w:val="single" w:sz="4" w:space="0" w:color="auto"/>
            </w:tcBorders>
            <w:vAlign w:val="center"/>
            <w:hideMark/>
          </w:tcPr>
          <w:p w14:paraId="29AFCEA0" w14:textId="77777777" w:rsidR="00895323" w:rsidRPr="00DD35DD" w:rsidRDefault="00895323" w:rsidP="00895323">
            <w:pPr>
              <w:spacing w:after="0" w:line="360" w:lineRule="auto"/>
              <w:rPr>
                <w:rFonts w:eastAsia="Times New Roman" w:cs="Arial"/>
                <w:b/>
                <w:bCs/>
                <w:color w:val="000000"/>
                <w:sz w:val="22"/>
                <w:lang w:eastAsia="pl-PL"/>
              </w:rPr>
            </w:pPr>
          </w:p>
        </w:tc>
        <w:tc>
          <w:tcPr>
            <w:tcW w:w="1747" w:type="pct"/>
            <w:tcBorders>
              <w:top w:val="nil"/>
              <w:left w:val="nil"/>
              <w:bottom w:val="nil"/>
              <w:right w:val="single" w:sz="4" w:space="0" w:color="auto"/>
            </w:tcBorders>
            <w:shd w:val="clear" w:color="auto" w:fill="auto"/>
            <w:vAlign w:val="center"/>
            <w:hideMark/>
          </w:tcPr>
          <w:p w14:paraId="58969821" w14:textId="31E62251"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5 000 000,00 EUR</w:t>
            </w:r>
          </w:p>
        </w:tc>
      </w:tr>
      <w:tr w:rsidR="00895323" w:rsidRPr="00DD35DD" w14:paraId="4A8F3887" w14:textId="77777777" w:rsidTr="000A6487">
        <w:trPr>
          <w:trHeight w:val="330"/>
        </w:trPr>
        <w:tc>
          <w:tcPr>
            <w:tcW w:w="3253" w:type="pct"/>
            <w:tcBorders>
              <w:top w:val="nil"/>
              <w:left w:val="single" w:sz="4" w:space="0" w:color="auto"/>
              <w:bottom w:val="single" w:sz="4" w:space="0" w:color="auto"/>
              <w:right w:val="single" w:sz="4" w:space="0" w:color="auto"/>
            </w:tcBorders>
            <w:shd w:val="clear" w:color="auto" w:fill="auto"/>
            <w:vAlign w:val="center"/>
            <w:hideMark/>
          </w:tcPr>
          <w:p w14:paraId="3C6DE8D5" w14:textId="1D109A48"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poziom dofinansowania UE</w:t>
            </w:r>
          </w:p>
        </w:tc>
        <w:tc>
          <w:tcPr>
            <w:tcW w:w="1747" w:type="pct"/>
            <w:tcBorders>
              <w:top w:val="nil"/>
              <w:left w:val="nil"/>
              <w:bottom w:val="single" w:sz="4" w:space="0" w:color="auto"/>
              <w:right w:val="single" w:sz="4" w:space="0" w:color="auto"/>
            </w:tcBorders>
            <w:shd w:val="clear" w:color="auto" w:fill="auto"/>
            <w:vAlign w:val="center"/>
            <w:hideMark/>
          </w:tcPr>
          <w:p w14:paraId="5F89F52A" w14:textId="1913D971"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85,00%</w:t>
            </w:r>
          </w:p>
        </w:tc>
      </w:tr>
      <w:tr w:rsidR="00895323" w:rsidRPr="00DD35DD" w14:paraId="5EAC940B" w14:textId="77777777" w:rsidTr="000A6487">
        <w:trPr>
          <w:trHeight w:val="315"/>
        </w:trPr>
        <w:tc>
          <w:tcPr>
            <w:tcW w:w="3253" w:type="pct"/>
            <w:vMerge w:val="restart"/>
            <w:tcBorders>
              <w:top w:val="nil"/>
              <w:left w:val="single" w:sz="4" w:space="0" w:color="auto"/>
              <w:bottom w:val="nil"/>
              <w:right w:val="single" w:sz="4" w:space="0" w:color="auto"/>
            </w:tcBorders>
            <w:shd w:val="clear" w:color="auto" w:fill="auto"/>
            <w:vAlign w:val="center"/>
            <w:hideMark/>
          </w:tcPr>
          <w:p w14:paraId="73787EF0" w14:textId="47DE750C"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Wkład budżetu państwa</w:t>
            </w:r>
          </w:p>
        </w:tc>
        <w:tc>
          <w:tcPr>
            <w:tcW w:w="1747" w:type="pct"/>
            <w:tcBorders>
              <w:top w:val="nil"/>
              <w:left w:val="nil"/>
              <w:bottom w:val="nil"/>
              <w:right w:val="single" w:sz="4" w:space="0" w:color="auto"/>
            </w:tcBorders>
            <w:shd w:val="clear" w:color="auto" w:fill="auto"/>
            <w:noWrap/>
            <w:vAlign w:val="bottom"/>
            <w:hideMark/>
          </w:tcPr>
          <w:p w14:paraId="70AAAC9A" w14:textId="1B7313EE"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1 376 852,95 PLN</w:t>
            </w:r>
          </w:p>
        </w:tc>
      </w:tr>
      <w:tr w:rsidR="00895323" w:rsidRPr="00DD35DD" w14:paraId="314270C7" w14:textId="77777777" w:rsidTr="000A6487">
        <w:trPr>
          <w:trHeight w:val="315"/>
        </w:trPr>
        <w:tc>
          <w:tcPr>
            <w:tcW w:w="3253" w:type="pct"/>
            <w:vMerge/>
            <w:tcBorders>
              <w:top w:val="nil"/>
              <w:left w:val="single" w:sz="4" w:space="0" w:color="auto"/>
              <w:bottom w:val="nil"/>
              <w:right w:val="single" w:sz="4" w:space="0" w:color="auto"/>
            </w:tcBorders>
            <w:vAlign w:val="center"/>
            <w:hideMark/>
          </w:tcPr>
          <w:p w14:paraId="1DB84CD4" w14:textId="77777777" w:rsidR="00895323" w:rsidRPr="00DD35DD" w:rsidRDefault="00895323" w:rsidP="00895323">
            <w:pPr>
              <w:spacing w:after="0" w:line="360" w:lineRule="auto"/>
              <w:rPr>
                <w:rFonts w:eastAsia="Times New Roman" w:cs="Arial"/>
                <w:b/>
                <w:bCs/>
                <w:color w:val="000000"/>
                <w:sz w:val="22"/>
                <w:lang w:eastAsia="pl-PL"/>
              </w:rPr>
            </w:pPr>
          </w:p>
        </w:tc>
        <w:tc>
          <w:tcPr>
            <w:tcW w:w="1747" w:type="pct"/>
            <w:tcBorders>
              <w:top w:val="nil"/>
              <w:left w:val="nil"/>
              <w:bottom w:val="nil"/>
              <w:right w:val="single" w:sz="4" w:space="0" w:color="auto"/>
            </w:tcBorders>
            <w:shd w:val="clear" w:color="auto" w:fill="auto"/>
            <w:vAlign w:val="center"/>
            <w:hideMark/>
          </w:tcPr>
          <w:p w14:paraId="42682AE5" w14:textId="5C1EF842"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294 117,65 EUR</w:t>
            </w:r>
          </w:p>
        </w:tc>
      </w:tr>
      <w:tr w:rsidR="00895323" w:rsidRPr="00DD35DD" w14:paraId="142746E6" w14:textId="77777777" w:rsidTr="000A6487">
        <w:trPr>
          <w:trHeight w:val="315"/>
        </w:trPr>
        <w:tc>
          <w:tcPr>
            <w:tcW w:w="3253" w:type="pct"/>
            <w:tcBorders>
              <w:top w:val="nil"/>
              <w:left w:val="single" w:sz="4" w:space="0" w:color="auto"/>
              <w:bottom w:val="single" w:sz="4" w:space="0" w:color="auto"/>
              <w:right w:val="single" w:sz="4" w:space="0" w:color="auto"/>
            </w:tcBorders>
            <w:shd w:val="clear" w:color="auto" w:fill="auto"/>
            <w:vAlign w:val="center"/>
            <w:hideMark/>
          </w:tcPr>
          <w:p w14:paraId="5CED571C" w14:textId="0C6C01C1"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poziom dofinansowania BP</w:t>
            </w:r>
          </w:p>
        </w:tc>
        <w:tc>
          <w:tcPr>
            <w:tcW w:w="1747" w:type="pct"/>
            <w:tcBorders>
              <w:top w:val="nil"/>
              <w:left w:val="nil"/>
              <w:bottom w:val="single" w:sz="4" w:space="0" w:color="auto"/>
              <w:right w:val="single" w:sz="4" w:space="0" w:color="auto"/>
            </w:tcBorders>
            <w:shd w:val="clear" w:color="auto" w:fill="auto"/>
            <w:vAlign w:val="center"/>
            <w:hideMark/>
          </w:tcPr>
          <w:p w14:paraId="1833BEB1" w14:textId="0F46BDAD"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5,00%</w:t>
            </w:r>
          </w:p>
        </w:tc>
      </w:tr>
      <w:tr w:rsidR="00895323" w:rsidRPr="00DD35DD" w14:paraId="031BB5C1" w14:textId="77777777" w:rsidTr="000A6487">
        <w:trPr>
          <w:trHeight w:val="315"/>
        </w:trPr>
        <w:tc>
          <w:tcPr>
            <w:tcW w:w="3253" w:type="pct"/>
            <w:vMerge w:val="restart"/>
            <w:tcBorders>
              <w:top w:val="nil"/>
              <w:left w:val="single" w:sz="4" w:space="0" w:color="auto"/>
              <w:bottom w:val="nil"/>
              <w:right w:val="single" w:sz="4" w:space="0" w:color="auto"/>
            </w:tcBorders>
            <w:shd w:val="clear" w:color="auto" w:fill="auto"/>
            <w:vAlign w:val="center"/>
            <w:hideMark/>
          </w:tcPr>
          <w:p w14:paraId="41D79AAE" w14:textId="0AFCBEF5"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Wkład własny</w:t>
            </w:r>
          </w:p>
        </w:tc>
        <w:tc>
          <w:tcPr>
            <w:tcW w:w="1747" w:type="pct"/>
            <w:tcBorders>
              <w:top w:val="nil"/>
              <w:left w:val="nil"/>
              <w:bottom w:val="nil"/>
              <w:right w:val="single" w:sz="4" w:space="0" w:color="auto"/>
            </w:tcBorders>
            <w:shd w:val="clear" w:color="auto" w:fill="auto"/>
            <w:noWrap/>
            <w:vAlign w:val="bottom"/>
            <w:hideMark/>
          </w:tcPr>
          <w:p w14:paraId="0755D6BD" w14:textId="6CF7FDB6"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2 753 705,86 PLN</w:t>
            </w:r>
          </w:p>
        </w:tc>
      </w:tr>
      <w:tr w:rsidR="00895323" w:rsidRPr="00DD35DD" w14:paraId="6A90585A" w14:textId="77777777" w:rsidTr="000A6487">
        <w:trPr>
          <w:trHeight w:val="315"/>
        </w:trPr>
        <w:tc>
          <w:tcPr>
            <w:tcW w:w="3253" w:type="pct"/>
            <w:vMerge/>
            <w:tcBorders>
              <w:top w:val="nil"/>
              <w:left w:val="single" w:sz="4" w:space="0" w:color="auto"/>
              <w:bottom w:val="nil"/>
              <w:right w:val="single" w:sz="4" w:space="0" w:color="auto"/>
            </w:tcBorders>
            <w:vAlign w:val="center"/>
            <w:hideMark/>
          </w:tcPr>
          <w:p w14:paraId="59185D37" w14:textId="77777777" w:rsidR="00895323" w:rsidRPr="00DD35DD" w:rsidRDefault="00895323" w:rsidP="00895323">
            <w:pPr>
              <w:spacing w:after="0" w:line="360" w:lineRule="auto"/>
              <w:rPr>
                <w:rFonts w:eastAsia="Times New Roman" w:cs="Arial"/>
                <w:b/>
                <w:bCs/>
                <w:color w:val="000000"/>
                <w:sz w:val="22"/>
                <w:lang w:eastAsia="pl-PL"/>
              </w:rPr>
            </w:pPr>
          </w:p>
        </w:tc>
        <w:tc>
          <w:tcPr>
            <w:tcW w:w="1747" w:type="pct"/>
            <w:tcBorders>
              <w:top w:val="nil"/>
              <w:left w:val="nil"/>
              <w:bottom w:val="nil"/>
              <w:right w:val="single" w:sz="4" w:space="0" w:color="auto"/>
            </w:tcBorders>
            <w:shd w:val="clear" w:color="auto" w:fill="auto"/>
            <w:noWrap/>
            <w:vAlign w:val="bottom"/>
            <w:hideMark/>
          </w:tcPr>
          <w:p w14:paraId="16BCF85A" w14:textId="5AA00E55"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588 235,29 EUR</w:t>
            </w:r>
          </w:p>
        </w:tc>
      </w:tr>
      <w:tr w:rsidR="00895323" w:rsidRPr="00DD35DD" w14:paraId="7808B041" w14:textId="77777777" w:rsidTr="000A6487">
        <w:trPr>
          <w:trHeight w:val="315"/>
        </w:trPr>
        <w:tc>
          <w:tcPr>
            <w:tcW w:w="3253" w:type="pct"/>
            <w:tcBorders>
              <w:top w:val="nil"/>
              <w:left w:val="single" w:sz="4" w:space="0" w:color="auto"/>
              <w:bottom w:val="single" w:sz="4" w:space="0" w:color="auto"/>
              <w:right w:val="single" w:sz="4" w:space="0" w:color="auto"/>
            </w:tcBorders>
            <w:shd w:val="clear" w:color="auto" w:fill="auto"/>
            <w:vAlign w:val="center"/>
            <w:hideMark/>
          </w:tcPr>
          <w:p w14:paraId="3E9A75B9" w14:textId="36373E86" w:rsidR="00895323" w:rsidRPr="00DD35DD" w:rsidRDefault="00895323" w:rsidP="00895323">
            <w:pPr>
              <w:spacing w:after="0" w:line="360" w:lineRule="auto"/>
              <w:rPr>
                <w:rFonts w:eastAsia="Times New Roman" w:cs="Arial"/>
                <w:b/>
                <w:bCs/>
                <w:color w:val="000000"/>
                <w:sz w:val="22"/>
                <w:lang w:eastAsia="pl-PL"/>
              </w:rPr>
            </w:pPr>
            <w:r w:rsidRPr="00DD35DD">
              <w:rPr>
                <w:rFonts w:eastAsia="Times New Roman" w:cs="Arial"/>
                <w:b/>
                <w:bCs/>
                <w:color w:val="000000"/>
              </w:rPr>
              <w:t>poziom wkładu własnego</w:t>
            </w:r>
          </w:p>
        </w:tc>
        <w:tc>
          <w:tcPr>
            <w:tcW w:w="1747" w:type="pct"/>
            <w:tcBorders>
              <w:top w:val="nil"/>
              <w:left w:val="nil"/>
              <w:bottom w:val="single" w:sz="4" w:space="0" w:color="auto"/>
              <w:right w:val="single" w:sz="4" w:space="0" w:color="auto"/>
            </w:tcBorders>
            <w:shd w:val="clear" w:color="auto" w:fill="auto"/>
            <w:noWrap/>
            <w:vAlign w:val="bottom"/>
            <w:hideMark/>
          </w:tcPr>
          <w:p w14:paraId="46A30BCE" w14:textId="030993DF" w:rsidR="00895323" w:rsidRPr="00895323" w:rsidRDefault="00895323" w:rsidP="00895323">
            <w:pPr>
              <w:spacing w:after="0" w:line="360" w:lineRule="auto"/>
              <w:jc w:val="right"/>
              <w:rPr>
                <w:rFonts w:eastAsia="Times New Roman" w:cs="Arial"/>
                <w:b/>
                <w:bCs/>
                <w:color w:val="000000"/>
                <w:szCs w:val="24"/>
                <w:lang w:eastAsia="pl-PL"/>
              </w:rPr>
            </w:pPr>
            <w:r w:rsidRPr="00895323">
              <w:rPr>
                <w:rFonts w:eastAsia="Times New Roman" w:cs="Arial"/>
                <w:b/>
                <w:bCs/>
                <w:color w:val="000000"/>
                <w:szCs w:val="24"/>
                <w:lang w:eastAsia="pl-PL"/>
              </w:rPr>
              <w:t>10,00%</w:t>
            </w:r>
          </w:p>
        </w:tc>
      </w:tr>
      <w:tr w:rsidR="000A6487" w:rsidRPr="00DD35DD" w14:paraId="36EED5C7" w14:textId="77777777" w:rsidTr="000A6487">
        <w:trPr>
          <w:trHeight w:val="315"/>
        </w:trPr>
        <w:tc>
          <w:tcPr>
            <w:tcW w:w="325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005EA654" w14:textId="4EB2CBF5" w:rsidR="000A6487" w:rsidRPr="00DD35DD" w:rsidRDefault="000A6487" w:rsidP="000A6487">
            <w:pPr>
              <w:spacing w:after="0" w:line="360" w:lineRule="auto"/>
              <w:rPr>
                <w:rFonts w:eastAsia="Times New Roman" w:cs="Arial"/>
                <w:b/>
                <w:bCs/>
                <w:color w:val="000000"/>
                <w:sz w:val="22"/>
                <w:lang w:eastAsia="pl-PL"/>
              </w:rPr>
            </w:pPr>
            <w:r w:rsidRPr="00DD35DD">
              <w:rPr>
                <w:rFonts w:eastAsia="Times New Roman" w:cs="Arial"/>
                <w:b/>
                <w:bCs/>
                <w:color w:val="000000"/>
              </w:rPr>
              <w:t>Minimalna wartość projektu</w:t>
            </w:r>
          </w:p>
        </w:tc>
        <w:tc>
          <w:tcPr>
            <w:tcW w:w="1747" w:type="pct"/>
            <w:tcBorders>
              <w:top w:val="single" w:sz="4" w:space="0" w:color="auto"/>
              <w:left w:val="nil"/>
              <w:bottom w:val="single" w:sz="4" w:space="0" w:color="auto"/>
              <w:right w:val="single" w:sz="4" w:space="0" w:color="auto"/>
            </w:tcBorders>
            <w:shd w:val="clear" w:color="auto" w:fill="auto"/>
            <w:noWrap/>
            <w:vAlign w:val="bottom"/>
            <w:hideMark/>
          </w:tcPr>
          <w:p w14:paraId="4A1F899B" w14:textId="168CC61E" w:rsidR="000A6487" w:rsidRPr="00DD35DD" w:rsidRDefault="000A6487" w:rsidP="000A6487">
            <w:pPr>
              <w:spacing w:after="0" w:line="360" w:lineRule="auto"/>
              <w:jc w:val="right"/>
              <w:rPr>
                <w:rFonts w:eastAsia="Times New Roman" w:cs="Arial"/>
                <w:b/>
                <w:bCs/>
                <w:color w:val="000000"/>
                <w:sz w:val="22"/>
                <w:lang w:eastAsia="pl-PL"/>
              </w:rPr>
            </w:pPr>
            <w:r w:rsidRPr="00DD35DD">
              <w:rPr>
                <w:rFonts w:eastAsia="Times New Roman" w:cs="Arial"/>
                <w:b/>
                <w:bCs/>
                <w:color w:val="000000"/>
              </w:rPr>
              <w:t>100 000,00 PLN</w:t>
            </w:r>
          </w:p>
        </w:tc>
      </w:tr>
    </w:tbl>
    <w:p w14:paraId="038C0CB0" w14:textId="77777777" w:rsidR="00D90362" w:rsidRPr="00DD35DD" w:rsidRDefault="00D90362" w:rsidP="00DD35DD">
      <w:pPr>
        <w:spacing w:line="360" w:lineRule="auto"/>
        <w:rPr>
          <w:rFonts w:cs="Arial"/>
        </w:rPr>
      </w:pPr>
    </w:p>
    <w:p w14:paraId="65347B39" w14:textId="77777777" w:rsidR="002170AE" w:rsidRPr="00DD35DD" w:rsidRDefault="5E0C28DB" w:rsidP="00DD35DD">
      <w:pPr>
        <w:spacing w:after="120" w:line="360" w:lineRule="auto"/>
        <w:textAlignment w:val="baseline"/>
        <w:rPr>
          <w:rStyle w:val="Wyrnienieintensywne"/>
          <w:rFonts w:cs="Arial"/>
          <w:b/>
          <w:bCs/>
        </w:rPr>
      </w:pPr>
      <w:r w:rsidRPr="00DD35DD">
        <w:rPr>
          <w:rStyle w:val="Wyrnienieintensywne"/>
          <w:rFonts w:cs="Arial"/>
          <w:b/>
          <w:bCs/>
        </w:rPr>
        <w:t>Pamiętaj! </w:t>
      </w:r>
    </w:p>
    <w:p w14:paraId="29682C0D" w14:textId="77777777" w:rsidR="00E72D9B" w:rsidRPr="00DD35DD" w:rsidRDefault="5E0C28DB" w:rsidP="00DD35DD">
      <w:pPr>
        <w:spacing w:after="0" w:line="360" w:lineRule="auto"/>
        <w:textAlignment w:val="baseline"/>
        <w:rPr>
          <w:rFonts w:cs="Arial"/>
        </w:rPr>
      </w:pPr>
      <w:r w:rsidRPr="00DD35DD">
        <w:rPr>
          <w:rFonts w:cs="Arial"/>
        </w:rPr>
        <w:t xml:space="preserve">Kwota </w:t>
      </w:r>
      <w:r w:rsidR="7F16F920" w:rsidRPr="00DD35DD">
        <w:rPr>
          <w:rFonts w:cs="Arial"/>
        </w:rPr>
        <w:t xml:space="preserve">przeznaczona na dofinansowanie projektów w naborze </w:t>
      </w:r>
      <w:r w:rsidRPr="00DD35DD">
        <w:rPr>
          <w:rFonts w:cs="Arial"/>
        </w:rPr>
        <w:t>może zmieniać się w</w:t>
      </w:r>
      <w:r w:rsidR="00637446" w:rsidRPr="00DD35DD">
        <w:rPr>
          <w:rFonts w:cs="Arial"/>
        </w:rPr>
        <w:t> </w:t>
      </w:r>
      <w:r w:rsidRPr="00DD35DD">
        <w:rPr>
          <w:rFonts w:cs="Arial"/>
        </w:rPr>
        <w:t xml:space="preserve">wyniku zmian kursu PLN wobec EUR i będzie </w:t>
      </w:r>
      <w:r w:rsidR="02BD93CA" w:rsidRPr="00DD35DD">
        <w:rPr>
          <w:rFonts w:cs="Arial"/>
        </w:rPr>
        <w:t xml:space="preserve">ostatecznie </w:t>
      </w:r>
      <w:r w:rsidRPr="00DD35DD">
        <w:rPr>
          <w:rFonts w:cs="Arial"/>
        </w:rPr>
        <w:t xml:space="preserve">ustalana w </w:t>
      </w:r>
      <w:r w:rsidR="59E1638F" w:rsidRPr="00DD35DD">
        <w:rPr>
          <w:rFonts w:cs="Arial"/>
        </w:rPr>
        <w:t xml:space="preserve">dniu </w:t>
      </w:r>
      <w:r w:rsidR="29264BDC" w:rsidRPr="00DD35DD">
        <w:rPr>
          <w:rFonts w:cs="Arial"/>
        </w:rPr>
        <w:t>zatwierdzenia wyników oceny wniosków</w:t>
      </w:r>
      <w:r w:rsidR="056250C7" w:rsidRPr="00DD35DD">
        <w:rPr>
          <w:rFonts w:cs="Arial"/>
        </w:rPr>
        <w:t xml:space="preserve"> o</w:t>
      </w:r>
      <w:r w:rsidR="4C3ED84D" w:rsidRPr="00DD35DD">
        <w:rPr>
          <w:rFonts w:cs="Arial"/>
        </w:rPr>
        <w:t> </w:t>
      </w:r>
      <w:r w:rsidR="056250C7" w:rsidRPr="00DD35DD">
        <w:rPr>
          <w:rFonts w:cs="Arial"/>
        </w:rPr>
        <w:t>dofinansowani</w:t>
      </w:r>
      <w:r w:rsidR="29264BDC" w:rsidRPr="00DD35DD">
        <w:rPr>
          <w:rFonts w:cs="Arial"/>
        </w:rPr>
        <w:t>e</w:t>
      </w:r>
      <w:r w:rsidR="056250C7" w:rsidRPr="00DD35DD">
        <w:rPr>
          <w:rFonts w:cs="Arial"/>
        </w:rPr>
        <w:t>.</w:t>
      </w:r>
    </w:p>
    <w:p w14:paraId="1C6EA93F" w14:textId="77777777" w:rsidR="00E72D9B" w:rsidRPr="00DD35DD" w:rsidRDefault="00E72D9B" w:rsidP="00DD35DD">
      <w:pPr>
        <w:spacing w:line="360" w:lineRule="auto"/>
        <w:rPr>
          <w:rFonts w:cs="Arial"/>
        </w:rPr>
      </w:pPr>
    </w:p>
    <w:p w14:paraId="5C5F840B" w14:textId="77777777" w:rsidR="00E72D9B" w:rsidRPr="00DD35DD" w:rsidRDefault="00E72D9B" w:rsidP="00DD35DD">
      <w:pPr>
        <w:pStyle w:val="Nagwek2"/>
        <w:spacing w:line="360" w:lineRule="auto"/>
        <w:rPr>
          <w:rFonts w:cs="Arial"/>
        </w:rPr>
      </w:pPr>
      <w:bookmarkStart w:id="42" w:name="_Toc132961109"/>
      <w:r w:rsidRPr="00DD35DD">
        <w:rPr>
          <w:rFonts w:cs="Arial"/>
        </w:rPr>
        <w:t>Środki przeznaczone na mechanizm racjonalnych usprawnień w naborze</w:t>
      </w:r>
      <w:bookmarkEnd w:id="42"/>
      <w:r w:rsidRPr="00DD35DD">
        <w:rPr>
          <w:rFonts w:cs="Arial"/>
        </w:rPr>
        <w:t xml:space="preserve"> </w:t>
      </w:r>
    </w:p>
    <w:p w14:paraId="1D1CB1A9" w14:textId="1ED01E03" w:rsidR="00940582" w:rsidRPr="00DD35DD" w:rsidRDefault="008316AE" w:rsidP="00DD35DD">
      <w:pPr>
        <w:spacing w:line="360" w:lineRule="auto"/>
        <w:rPr>
          <w:rFonts w:cs="Arial"/>
        </w:rPr>
      </w:pPr>
      <w:r w:rsidRPr="00DD35DD">
        <w:rPr>
          <w:rFonts w:cs="Arial"/>
        </w:rPr>
        <w:t>W przedmiotow</w:t>
      </w:r>
      <w:r w:rsidR="00081E0D" w:rsidRPr="00DD35DD">
        <w:rPr>
          <w:rFonts w:cs="Arial"/>
        </w:rPr>
        <w:t>ym</w:t>
      </w:r>
      <w:r w:rsidRPr="00DD35DD">
        <w:rPr>
          <w:rFonts w:cs="Arial"/>
        </w:rPr>
        <w:t xml:space="preserve"> </w:t>
      </w:r>
      <w:r w:rsidR="00E060B2" w:rsidRPr="00DD35DD">
        <w:rPr>
          <w:rFonts w:cs="Arial"/>
        </w:rPr>
        <w:t>naborze</w:t>
      </w:r>
      <w:r w:rsidRPr="00DD35DD">
        <w:rPr>
          <w:rFonts w:cs="Arial"/>
        </w:rPr>
        <w:t>, w ramach którego koszty bezpośrednie będą rozliczane wyłącznie w oparciu o stawkę jednostkową</w:t>
      </w:r>
      <w:r w:rsidR="00081E0D" w:rsidRPr="00DD35DD">
        <w:rPr>
          <w:rFonts w:cs="Arial"/>
        </w:rPr>
        <w:t>,</w:t>
      </w:r>
      <w:r w:rsidRPr="00DD35DD">
        <w:rPr>
          <w:rFonts w:cs="Arial"/>
        </w:rPr>
        <w:t xml:space="preserve"> ION nie p</w:t>
      </w:r>
      <w:r w:rsidR="00081E0D" w:rsidRPr="00DD35DD">
        <w:rPr>
          <w:rFonts w:cs="Arial"/>
        </w:rPr>
        <w:t>rzewiduje zabezpieczenia środków na zastosowanie MRU.</w:t>
      </w:r>
    </w:p>
    <w:p w14:paraId="70D85404" w14:textId="77777777" w:rsidR="00081E0D" w:rsidRPr="00DD35DD" w:rsidRDefault="00081E0D" w:rsidP="00DD35DD">
      <w:pPr>
        <w:spacing w:line="360" w:lineRule="auto"/>
        <w:rPr>
          <w:rFonts w:cs="Arial"/>
        </w:rPr>
      </w:pPr>
    </w:p>
    <w:p w14:paraId="361C236D" w14:textId="77777777" w:rsidR="00B969FD" w:rsidRPr="00DD35DD" w:rsidRDefault="47A28659" w:rsidP="00DD35DD">
      <w:pPr>
        <w:pStyle w:val="Nagwek2"/>
        <w:spacing w:line="360" w:lineRule="auto"/>
        <w:rPr>
          <w:rFonts w:cs="Arial"/>
        </w:rPr>
      </w:pPr>
      <w:bookmarkStart w:id="43" w:name="_Toc132961110"/>
      <w:r w:rsidRPr="00DD35DD">
        <w:rPr>
          <w:rFonts w:cs="Arial"/>
        </w:rPr>
        <w:t>Kwalifikowalność wydatków</w:t>
      </w:r>
      <w:bookmarkStart w:id="44" w:name="_Toc114570841"/>
      <w:bookmarkEnd w:id="43"/>
    </w:p>
    <w:p w14:paraId="7087DDBE" w14:textId="77777777" w:rsidR="00A31225" w:rsidRPr="00DD35DD" w:rsidRDefault="00A31225" w:rsidP="00DD35DD">
      <w:pPr>
        <w:spacing w:line="360" w:lineRule="auto"/>
        <w:rPr>
          <w:rFonts w:cs="Arial"/>
        </w:rPr>
      </w:pPr>
    </w:p>
    <w:p w14:paraId="1B197156" w14:textId="082DB3E7" w:rsidR="00511301" w:rsidRPr="00DD35DD" w:rsidRDefault="00081E0D" w:rsidP="00DD35DD">
      <w:pPr>
        <w:spacing w:after="160" w:line="360" w:lineRule="auto"/>
        <w:rPr>
          <w:rFonts w:cs="Arial"/>
        </w:rPr>
      </w:pPr>
      <w:r w:rsidRPr="00DD35DD">
        <w:rPr>
          <w:rFonts w:cs="Arial"/>
        </w:rPr>
        <w:lastRenderedPageBreak/>
        <w:t xml:space="preserve">Zasady dotyczące kwalifikowalności </w:t>
      </w:r>
      <w:r w:rsidR="0052023A" w:rsidRPr="00DD35DD">
        <w:rPr>
          <w:rFonts w:cs="Arial"/>
        </w:rPr>
        <w:t>znajdziesz</w:t>
      </w:r>
      <w:r w:rsidRPr="00DD35DD">
        <w:rPr>
          <w:rFonts w:cs="Arial"/>
        </w:rPr>
        <w:t xml:space="preserve"> w Wytycznych </w:t>
      </w:r>
      <w:r w:rsidR="0052023A" w:rsidRPr="00DD35DD">
        <w:rPr>
          <w:rFonts w:cs="Arial"/>
        </w:rPr>
        <w:t>dotyczących kwalifikowalności</w:t>
      </w:r>
      <w:r w:rsidR="5EB2C7A8" w:rsidRPr="00DD35DD">
        <w:rPr>
          <w:rFonts w:cs="Arial"/>
        </w:rPr>
        <w:t xml:space="preserve"> wydatków</w:t>
      </w:r>
      <w:r w:rsidR="0052023A" w:rsidRPr="00DD35DD">
        <w:rPr>
          <w:rFonts w:cs="Arial"/>
        </w:rPr>
        <w:t xml:space="preserve"> na lata 2021-2027.</w:t>
      </w:r>
    </w:p>
    <w:p w14:paraId="3A1DA092" w14:textId="77777777" w:rsidR="00511301" w:rsidRPr="00DD35DD" w:rsidRDefault="00574455" w:rsidP="00DD35DD">
      <w:pPr>
        <w:pStyle w:val="Nagwek3"/>
        <w:spacing w:line="360" w:lineRule="auto"/>
        <w:rPr>
          <w:rFonts w:cs="Arial"/>
        </w:rPr>
      </w:pPr>
      <w:bookmarkStart w:id="45" w:name="_Toc132961111"/>
      <w:r w:rsidRPr="00DD35DD">
        <w:rPr>
          <w:rFonts w:cs="Arial"/>
        </w:rPr>
        <w:t>Wkład własny</w:t>
      </w:r>
      <w:bookmarkEnd w:id="45"/>
    </w:p>
    <w:p w14:paraId="1DA5E0F3" w14:textId="77777777" w:rsidR="00574455" w:rsidRPr="00DD35DD" w:rsidRDefault="00574455" w:rsidP="00DD35DD">
      <w:pPr>
        <w:spacing w:line="360" w:lineRule="auto"/>
        <w:rPr>
          <w:rFonts w:cs="Arial"/>
        </w:rPr>
      </w:pPr>
    </w:p>
    <w:p w14:paraId="7FB390EE" w14:textId="45E2C4AB" w:rsidR="004909B9" w:rsidRPr="00DD35DD" w:rsidRDefault="00574455" w:rsidP="00DD35DD">
      <w:pPr>
        <w:spacing w:line="360" w:lineRule="auto"/>
        <w:rPr>
          <w:rFonts w:cs="Arial"/>
        </w:rPr>
      </w:pPr>
      <w:r w:rsidRPr="00DD35DD">
        <w:rPr>
          <w:rFonts w:cs="Arial"/>
        </w:rPr>
        <w:t>Wkład własny to</w:t>
      </w:r>
      <w:r w:rsidR="00C17185" w:rsidRPr="00DD35DD">
        <w:rPr>
          <w:rFonts w:cs="Arial"/>
        </w:rPr>
        <w:t xml:space="preserve"> twój</w:t>
      </w:r>
      <w:r w:rsidRPr="00DD35DD">
        <w:rPr>
          <w:rFonts w:cs="Arial"/>
        </w:rPr>
        <w:t xml:space="preserve"> pieniężny wkład, który nie zostanie </w:t>
      </w:r>
      <w:r w:rsidR="004364FB" w:rsidRPr="00DD35DD">
        <w:rPr>
          <w:rFonts w:cs="Arial"/>
        </w:rPr>
        <w:t xml:space="preserve">ci </w:t>
      </w:r>
      <w:r w:rsidRPr="00DD35DD">
        <w:rPr>
          <w:rFonts w:cs="Arial"/>
        </w:rPr>
        <w:t>przekazany w formie dofinansowania (różnica między kwotą wydatków kwalifikowalnych</w:t>
      </w:r>
      <w:r w:rsidR="00FD689E" w:rsidRPr="00DD35DD">
        <w:rPr>
          <w:rFonts w:cs="Arial"/>
        </w:rPr>
        <w:t>,</w:t>
      </w:r>
      <w:r w:rsidRPr="00DD35DD">
        <w:rPr>
          <w:rFonts w:cs="Arial"/>
        </w:rPr>
        <w:t xml:space="preserve"> a otrzymaną przez ciebie kwotą dofinansowania, zgodnie z ustaloną stopą dofinansowania dla projektu rozumianą jako % dofinansowania wydatków kwalifikowalnych).</w:t>
      </w:r>
      <w:r w:rsidR="00773233" w:rsidRPr="00DD35DD">
        <w:rPr>
          <w:rFonts w:cs="Arial"/>
        </w:rPr>
        <w:t xml:space="preserve"> Wkład własny </w:t>
      </w:r>
      <w:r w:rsidR="00533030" w:rsidRPr="00DD35DD">
        <w:rPr>
          <w:rFonts w:cs="Arial"/>
        </w:rPr>
        <w:t>musisz wnieść na poziomie 10% wydatków kwalifikowalnych, proporcjonalnie na całym projekcie, zarówno w kosztach bezpośrednich jak i pośrednich.</w:t>
      </w:r>
    </w:p>
    <w:p w14:paraId="593A9536" w14:textId="04B0F057" w:rsidR="004909B9" w:rsidRPr="00DD35DD" w:rsidRDefault="004909B9" w:rsidP="00DD35DD">
      <w:pPr>
        <w:spacing w:line="360" w:lineRule="auto"/>
        <w:rPr>
          <w:rFonts w:cs="Arial"/>
          <w:color w:val="000000" w:themeColor="text1"/>
        </w:rPr>
      </w:pPr>
      <w:r w:rsidRPr="00DD35DD">
        <w:rPr>
          <w:rStyle w:val="normaltextrun"/>
          <w:rFonts w:cs="Arial"/>
          <w:color w:val="000000" w:themeColor="text1"/>
        </w:rPr>
        <w:t>Na etapie rozliczenia projektu beneficjent zobowiązuje się do rozliczenia każdego wniosku o płatność zgodnie z montażem finansowym wskazanym w umowie – zobacz wzór umowy.</w:t>
      </w:r>
      <w:r w:rsidRPr="00DD35DD">
        <w:rPr>
          <w:rStyle w:val="eop"/>
          <w:rFonts w:cs="Arial"/>
          <w:color w:val="000000" w:themeColor="text1"/>
        </w:rPr>
        <w:t> </w:t>
      </w:r>
    </w:p>
    <w:p w14:paraId="26CC05AE" w14:textId="77777777" w:rsidR="00574455" w:rsidRPr="00DD35DD" w:rsidRDefault="00574455" w:rsidP="00DD35DD">
      <w:pPr>
        <w:spacing w:line="360" w:lineRule="auto"/>
        <w:rPr>
          <w:rFonts w:cs="Arial"/>
        </w:rPr>
      </w:pPr>
    </w:p>
    <w:p w14:paraId="7C02AA91" w14:textId="77777777" w:rsidR="00574455" w:rsidRPr="00DD35DD" w:rsidRDefault="00574455" w:rsidP="00DD35DD">
      <w:pPr>
        <w:pStyle w:val="Nagwek3"/>
        <w:spacing w:line="360" w:lineRule="auto"/>
        <w:rPr>
          <w:rFonts w:cs="Arial"/>
        </w:rPr>
      </w:pPr>
      <w:bookmarkStart w:id="46" w:name="_Toc132961112"/>
      <w:r w:rsidRPr="00DD35DD">
        <w:rPr>
          <w:rFonts w:cs="Arial"/>
        </w:rPr>
        <w:t xml:space="preserve">Pomoc publiczna/Pomoc de </w:t>
      </w:r>
      <w:proofErr w:type="spellStart"/>
      <w:r w:rsidRPr="00DD35DD">
        <w:rPr>
          <w:rFonts w:cs="Arial"/>
        </w:rPr>
        <w:t>minimis</w:t>
      </w:r>
      <w:bookmarkEnd w:id="46"/>
      <w:proofErr w:type="spellEnd"/>
    </w:p>
    <w:p w14:paraId="0D566C06" w14:textId="77777777" w:rsidR="00574455" w:rsidRPr="00DD35DD" w:rsidRDefault="00574455" w:rsidP="00DD35DD">
      <w:pPr>
        <w:spacing w:after="160" w:line="360" w:lineRule="auto"/>
        <w:jc w:val="both"/>
        <w:rPr>
          <w:rFonts w:cs="Arial"/>
          <w:bCs/>
        </w:rPr>
      </w:pPr>
    </w:p>
    <w:p w14:paraId="477AD2A8" w14:textId="3FE7B51A" w:rsidR="00574455" w:rsidRPr="00DD35DD" w:rsidRDefault="00574455" w:rsidP="00DD35DD">
      <w:pPr>
        <w:pStyle w:val="Akapitzlist"/>
        <w:numPr>
          <w:ilvl w:val="0"/>
          <w:numId w:val="47"/>
        </w:numPr>
        <w:spacing w:line="360" w:lineRule="auto"/>
        <w:rPr>
          <w:rFonts w:cs="Arial"/>
        </w:rPr>
      </w:pPr>
      <w:r w:rsidRPr="00DD35DD">
        <w:rPr>
          <w:rFonts w:cs="Arial"/>
        </w:rPr>
        <w:t xml:space="preserve">Szczegółowe warunki i tryb udzielania pomocy de </w:t>
      </w:r>
      <w:proofErr w:type="spellStart"/>
      <w:r w:rsidRPr="00DD35DD">
        <w:rPr>
          <w:rFonts w:cs="Arial"/>
        </w:rPr>
        <w:t>minimis</w:t>
      </w:r>
      <w:proofErr w:type="spellEnd"/>
      <w:r w:rsidR="00F971E3" w:rsidRPr="00DD35DD">
        <w:rPr>
          <w:rFonts w:cs="Arial"/>
        </w:rPr>
        <w:t xml:space="preserve"> </w:t>
      </w:r>
      <w:r w:rsidRPr="00DD35DD">
        <w:rPr>
          <w:rFonts w:cs="Arial"/>
        </w:rPr>
        <w:t>zostały</w:t>
      </w:r>
      <w:r w:rsidR="00F971E3" w:rsidRPr="00DD35DD">
        <w:rPr>
          <w:rFonts w:cs="Arial"/>
        </w:rPr>
        <w:t xml:space="preserve"> </w:t>
      </w:r>
      <w:r w:rsidRPr="00DD35DD">
        <w:rPr>
          <w:rFonts w:cs="Arial"/>
        </w:rPr>
        <w:t>określone w</w:t>
      </w:r>
      <w:r w:rsidR="00FD689E" w:rsidRPr="00DD35DD">
        <w:rPr>
          <w:rFonts w:cs="Arial"/>
        </w:rPr>
        <w:t> </w:t>
      </w:r>
      <w:r w:rsidRPr="00DD35DD">
        <w:rPr>
          <w:rFonts w:cs="Arial"/>
        </w:rPr>
        <w:t xml:space="preserve">Rozporządzeniu Ministra Funduszy i Polityki Regionalnej z dnia 20 grudnia 2022 r. w sprawie udzielania pomocy de </w:t>
      </w:r>
      <w:proofErr w:type="spellStart"/>
      <w:r w:rsidRPr="00DD35DD">
        <w:rPr>
          <w:rFonts w:cs="Arial"/>
        </w:rPr>
        <w:t>minimis</w:t>
      </w:r>
      <w:proofErr w:type="spellEnd"/>
      <w:r w:rsidRPr="00DD35DD">
        <w:rPr>
          <w:rFonts w:cs="Arial"/>
        </w:rPr>
        <w:t xml:space="preserve"> oraz pomocy publicznej w</w:t>
      </w:r>
      <w:r w:rsidR="0054035D" w:rsidRPr="00DD35DD">
        <w:rPr>
          <w:rFonts w:cs="Arial"/>
        </w:rPr>
        <w:t> </w:t>
      </w:r>
      <w:r w:rsidRPr="00DD35DD">
        <w:rPr>
          <w:rFonts w:cs="Arial"/>
        </w:rPr>
        <w:t>ramach programów finansowanych z Europejskiego Funduszu Społecznego Plus (EFS+) na lata 2021-2027</w:t>
      </w:r>
      <w:r w:rsidR="009C2726" w:rsidRPr="00DD35DD">
        <w:rPr>
          <w:rFonts w:cs="Arial"/>
        </w:rPr>
        <w:t xml:space="preserve"> </w:t>
      </w:r>
      <w:r w:rsidR="009C2726" w:rsidRPr="00DD35DD">
        <w:rPr>
          <w:rFonts w:cs="Arial"/>
          <w:bCs/>
        </w:rPr>
        <w:t>(Dz. U. z 2022 r., poz. 2782)</w:t>
      </w:r>
      <w:r w:rsidRPr="00DD35DD">
        <w:rPr>
          <w:rFonts w:cs="Arial"/>
        </w:rPr>
        <w:t>.</w:t>
      </w:r>
    </w:p>
    <w:p w14:paraId="4DF064E0" w14:textId="748BBA32" w:rsidR="00574455" w:rsidRPr="00DD35DD" w:rsidRDefault="00F971E3" w:rsidP="00DD35DD">
      <w:pPr>
        <w:pStyle w:val="Akapitzlist"/>
        <w:numPr>
          <w:ilvl w:val="0"/>
          <w:numId w:val="47"/>
        </w:numPr>
        <w:spacing w:line="360" w:lineRule="auto"/>
        <w:rPr>
          <w:rFonts w:cs="Arial"/>
        </w:rPr>
      </w:pPr>
      <w:r w:rsidRPr="00DD35DD">
        <w:rPr>
          <w:rFonts w:cs="Arial"/>
        </w:rPr>
        <w:t xml:space="preserve">Ze względu na charakter wsparcia oraz katalog kosztów, które obejmuje stawka jednostkowa nie przewiduje się wystąpienia pomocy de </w:t>
      </w:r>
      <w:proofErr w:type="spellStart"/>
      <w:r w:rsidRPr="00DD35DD">
        <w:rPr>
          <w:rFonts w:cs="Arial"/>
        </w:rPr>
        <w:t>minimis</w:t>
      </w:r>
      <w:proofErr w:type="spellEnd"/>
      <w:r w:rsidRPr="00DD35DD">
        <w:rPr>
          <w:rFonts w:cs="Arial"/>
        </w:rPr>
        <w:t xml:space="preserve"> w</w:t>
      </w:r>
      <w:r w:rsidR="0054035D" w:rsidRPr="00DD35DD">
        <w:rPr>
          <w:rFonts w:cs="Arial"/>
        </w:rPr>
        <w:t> </w:t>
      </w:r>
      <w:r w:rsidRPr="00DD35DD">
        <w:rPr>
          <w:rFonts w:cs="Arial"/>
        </w:rPr>
        <w:t>projektach w</w:t>
      </w:r>
      <w:r w:rsidR="00FD689E" w:rsidRPr="00DD35DD">
        <w:rPr>
          <w:rFonts w:cs="Arial"/>
        </w:rPr>
        <w:t> </w:t>
      </w:r>
      <w:r w:rsidRPr="00DD35DD">
        <w:rPr>
          <w:rFonts w:cs="Arial"/>
        </w:rPr>
        <w:t xml:space="preserve">ramach przedmiotowego </w:t>
      </w:r>
      <w:r w:rsidR="00E060B2" w:rsidRPr="00DD35DD">
        <w:rPr>
          <w:rFonts w:cs="Arial"/>
        </w:rPr>
        <w:t>naboru</w:t>
      </w:r>
      <w:r w:rsidRPr="00DD35DD">
        <w:rPr>
          <w:rFonts w:cs="Arial"/>
        </w:rPr>
        <w:t>.</w:t>
      </w:r>
    </w:p>
    <w:p w14:paraId="2FABBF23" w14:textId="77777777" w:rsidR="00944183" w:rsidRPr="00DD35DD" w:rsidRDefault="00944183" w:rsidP="00DD35DD">
      <w:pPr>
        <w:pStyle w:val="Akapitzlist"/>
        <w:spacing w:line="360" w:lineRule="auto"/>
        <w:rPr>
          <w:rFonts w:cs="Arial"/>
        </w:rPr>
      </w:pPr>
    </w:p>
    <w:p w14:paraId="1A5ACA28" w14:textId="77777777" w:rsidR="00F971E3" w:rsidRPr="00DD35DD" w:rsidRDefault="00F971E3" w:rsidP="00DD35DD">
      <w:pPr>
        <w:pStyle w:val="Nagwek3"/>
        <w:spacing w:line="360" w:lineRule="auto"/>
        <w:rPr>
          <w:rFonts w:cs="Arial"/>
        </w:rPr>
      </w:pPr>
      <w:r w:rsidRPr="00DD35DD">
        <w:rPr>
          <w:rFonts w:cs="Arial"/>
        </w:rPr>
        <w:t xml:space="preserve"> </w:t>
      </w:r>
      <w:bookmarkStart w:id="47" w:name="_Toc132961113"/>
      <w:r w:rsidRPr="00DD35DD">
        <w:rPr>
          <w:rFonts w:cs="Arial"/>
        </w:rPr>
        <w:t>Budżet projektu</w:t>
      </w:r>
      <w:bookmarkEnd w:id="47"/>
    </w:p>
    <w:p w14:paraId="280A1FC6" w14:textId="77777777" w:rsidR="00D4333E" w:rsidRPr="00DD35DD" w:rsidRDefault="00D4333E" w:rsidP="00DD35DD">
      <w:pPr>
        <w:spacing w:line="360" w:lineRule="auto"/>
        <w:rPr>
          <w:rFonts w:cs="Arial"/>
        </w:rPr>
      </w:pPr>
    </w:p>
    <w:p w14:paraId="207F8744" w14:textId="49965669" w:rsidR="00D4333E" w:rsidRPr="00DD35DD" w:rsidRDefault="00D4333E" w:rsidP="00DD35DD">
      <w:pPr>
        <w:pStyle w:val="Akapitzlist"/>
        <w:numPr>
          <w:ilvl w:val="0"/>
          <w:numId w:val="51"/>
        </w:numPr>
        <w:spacing w:line="360" w:lineRule="auto"/>
        <w:rPr>
          <w:rFonts w:cs="Arial"/>
        </w:rPr>
      </w:pPr>
      <w:r w:rsidRPr="00DD35DD">
        <w:rPr>
          <w:rFonts w:cs="Arial"/>
        </w:rPr>
        <w:t>Budżet projektu jest podstawą do oceny kwalifikowalności i racjonalności kosztów i</w:t>
      </w:r>
      <w:r w:rsidR="00FD689E" w:rsidRPr="00DD35DD">
        <w:rPr>
          <w:rFonts w:cs="Arial"/>
        </w:rPr>
        <w:t> </w:t>
      </w:r>
      <w:r w:rsidRPr="00DD35DD">
        <w:rPr>
          <w:rFonts w:cs="Arial"/>
        </w:rPr>
        <w:t xml:space="preserve">powinien bezpośrednio wynikać z opisanych zadań i ich etapów. </w:t>
      </w:r>
    </w:p>
    <w:p w14:paraId="5774FB2B" w14:textId="1B6E84BF" w:rsidR="00D4333E" w:rsidRPr="00DD35DD" w:rsidRDefault="00D4333E" w:rsidP="00DD35DD">
      <w:pPr>
        <w:pStyle w:val="Akapitzlist"/>
        <w:numPr>
          <w:ilvl w:val="0"/>
          <w:numId w:val="51"/>
        </w:numPr>
        <w:spacing w:line="360" w:lineRule="auto"/>
        <w:rPr>
          <w:rFonts w:eastAsia="Arial" w:cs="Arial"/>
          <w:szCs w:val="24"/>
        </w:rPr>
      </w:pPr>
      <w:r w:rsidRPr="00DD35DD">
        <w:rPr>
          <w:rFonts w:cs="Arial"/>
        </w:rPr>
        <w:t xml:space="preserve">Koszty bezpośrednie projektu stanowią wyłącznie wydatki objęte stawką jednostkową, która została opisana w podrozdziale </w:t>
      </w:r>
      <w:r w:rsidR="00373B9B" w:rsidRPr="00DD35DD">
        <w:rPr>
          <w:rFonts w:cs="Arial"/>
        </w:rPr>
        <w:t>2.3.4.</w:t>
      </w:r>
      <w:r w:rsidR="23F568F5" w:rsidRPr="00DD35DD">
        <w:rPr>
          <w:rFonts w:cs="Arial"/>
        </w:rPr>
        <w:t xml:space="preserve"> </w:t>
      </w:r>
      <w:r w:rsidR="23F568F5" w:rsidRPr="00DD35DD">
        <w:rPr>
          <w:rFonts w:eastAsia="Arial" w:cs="Arial"/>
          <w:szCs w:val="24"/>
        </w:rPr>
        <w:t>Nie masz zatem możliwości dodawania w kosztach bezpośrednich innych wydatków.</w:t>
      </w:r>
    </w:p>
    <w:p w14:paraId="3DD474B1" w14:textId="6DE3AB40" w:rsidR="00D4333E" w:rsidRPr="00DD35DD" w:rsidRDefault="00D4333E" w:rsidP="00DD35DD">
      <w:pPr>
        <w:pStyle w:val="Akapitzlist"/>
        <w:numPr>
          <w:ilvl w:val="0"/>
          <w:numId w:val="51"/>
        </w:numPr>
        <w:spacing w:line="360" w:lineRule="auto"/>
        <w:rPr>
          <w:rFonts w:cs="Arial"/>
        </w:rPr>
      </w:pPr>
      <w:r w:rsidRPr="00DD35DD">
        <w:rPr>
          <w:rFonts w:cs="Arial"/>
        </w:rPr>
        <w:lastRenderedPageBreak/>
        <w:t xml:space="preserve">Koszty pośrednie projektu są kwalifikowalne w ramach naboru i stanowią koszty administracyjne związane z techniczną obsługą realizacji projektu. </w:t>
      </w:r>
    </w:p>
    <w:p w14:paraId="789B42C9" w14:textId="257191DB" w:rsidR="008B5112" w:rsidRPr="00DD35DD" w:rsidRDefault="2FED3145" w:rsidP="00DD35DD">
      <w:pPr>
        <w:pStyle w:val="Akapitzlist"/>
        <w:numPr>
          <w:ilvl w:val="0"/>
          <w:numId w:val="51"/>
        </w:numPr>
        <w:spacing w:line="360" w:lineRule="auto"/>
        <w:rPr>
          <w:rFonts w:cs="Arial"/>
        </w:rPr>
      </w:pPr>
      <w:r w:rsidRPr="00DD35DD">
        <w:rPr>
          <w:rFonts w:cs="Arial"/>
        </w:rPr>
        <w:t>Katalog kosztów pośrednich został wskazany w podrozdziale 3.12. Wytycznych</w:t>
      </w:r>
      <w:r w:rsidR="24079874" w:rsidRPr="00DD35DD">
        <w:rPr>
          <w:rFonts w:cs="Arial"/>
        </w:rPr>
        <w:t xml:space="preserve"> </w:t>
      </w:r>
      <w:r w:rsidR="24079874" w:rsidRPr="00DD35DD">
        <w:rPr>
          <w:rFonts w:eastAsia="Arial" w:cs="Arial"/>
        </w:rPr>
        <w:t>dotyczących</w:t>
      </w:r>
      <w:r w:rsidRPr="00DD35DD">
        <w:rPr>
          <w:rFonts w:cs="Arial"/>
        </w:rPr>
        <w:t xml:space="preserve"> kwalifikowalności</w:t>
      </w:r>
      <w:r w:rsidR="2FC7EE61" w:rsidRPr="00DD35DD">
        <w:rPr>
          <w:rFonts w:cs="Arial"/>
        </w:rPr>
        <w:t xml:space="preserve"> </w:t>
      </w:r>
      <w:r w:rsidR="2FC7EE61" w:rsidRPr="00DD35DD">
        <w:rPr>
          <w:rFonts w:eastAsia="Arial" w:cs="Arial"/>
        </w:rPr>
        <w:t>wydatków</w:t>
      </w:r>
      <w:r w:rsidR="343DE2A6" w:rsidRPr="00DD35DD">
        <w:rPr>
          <w:rFonts w:eastAsia="Arial" w:cs="Arial"/>
        </w:rPr>
        <w:t xml:space="preserve"> na lata 2021-2027</w:t>
      </w:r>
      <w:r w:rsidRPr="00DD35DD">
        <w:rPr>
          <w:rFonts w:cs="Arial"/>
        </w:rPr>
        <w:t xml:space="preserve"> i obejmuje między innymi następujące koszty: </w:t>
      </w:r>
    </w:p>
    <w:p w14:paraId="54EA90D9" w14:textId="6D653F5D" w:rsidR="00350B12" w:rsidRPr="00DD35DD" w:rsidRDefault="00350B12" w:rsidP="00DD35DD">
      <w:pPr>
        <w:pStyle w:val="Akapitzlist"/>
        <w:numPr>
          <w:ilvl w:val="0"/>
          <w:numId w:val="59"/>
        </w:numPr>
        <w:spacing w:after="160" w:line="360" w:lineRule="auto"/>
        <w:rPr>
          <w:rFonts w:cs="Arial"/>
        </w:rPr>
      </w:pPr>
      <w:r w:rsidRPr="00DD35DD">
        <w:rPr>
          <w:rFonts w:cs="Arial"/>
        </w:rPr>
        <w:t>koszty koordynatora lub kierownika projektu oraz innego personelu bezpośrednio angażowanego w zarządzanie, rozliczanie, monitorowanie projektu lub prowadzenie innych działań administracyjnych w projekcie, w tym koszty wynagrodzenia tych osób, wyposażenia ich stanowiska pracy, ich przejazdów, delegacji służbowych i szkoleń oraz koszty związane z</w:t>
      </w:r>
      <w:r w:rsidR="0054035D" w:rsidRPr="00DD35DD">
        <w:rPr>
          <w:rFonts w:cs="Arial"/>
        </w:rPr>
        <w:t> </w:t>
      </w:r>
      <w:r w:rsidRPr="00DD35DD">
        <w:rPr>
          <w:rFonts w:cs="Arial"/>
        </w:rPr>
        <w:t>wdrażaniem polityki równych szans przez te osoby,</w:t>
      </w:r>
    </w:p>
    <w:p w14:paraId="45C3CA8B"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zarządu (koszty wynagrodzenia osób uprawnionych do reprezentowania jednostki, których zakresy czynności nie są przypisane wyłącznie do projektu, np. kierownik jednostki),</w:t>
      </w:r>
    </w:p>
    <w:p w14:paraId="033E1E0D"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personelu obsługowego (obsługa kadrowa, finansowa, administracyjna, sekretariat, kancelaria, obsługa prawna, w tym ta dotycząca zamówień) na potrzeby funkcjonowania jednostki,</w:t>
      </w:r>
    </w:p>
    <w:p w14:paraId="01138D40" w14:textId="6EBE70BB" w:rsidR="00350B12" w:rsidRPr="00DD35DD" w:rsidRDefault="00350B12" w:rsidP="00DD35DD">
      <w:pPr>
        <w:pStyle w:val="Akapitzlist"/>
        <w:numPr>
          <w:ilvl w:val="0"/>
          <w:numId w:val="59"/>
        </w:numPr>
        <w:spacing w:after="160" w:line="360" w:lineRule="auto"/>
        <w:rPr>
          <w:rFonts w:cs="Arial"/>
        </w:rPr>
      </w:pPr>
      <w:r w:rsidRPr="00DD35DD">
        <w:rPr>
          <w:rFonts w:cs="Arial"/>
        </w:rPr>
        <w:t>koszty obsługi księgowej (wynagrodzenia osób księgujących wydatki w</w:t>
      </w:r>
      <w:r w:rsidR="0054035D" w:rsidRPr="00DD35DD">
        <w:rPr>
          <w:rFonts w:cs="Arial"/>
        </w:rPr>
        <w:t> </w:t>
      </w:r>
      <w:r w:rsidRPr="00DD35DD">
        <w:rPr>
          <w:rFonts w:cs="Arial"/>
        </w:rPr>
        <w:t xml:space="preserve"> projekcie, w tym zlecenia prowadzenia obsługi księgowej projektu biuru rachunkowemu),</w:t>
      </w:r>
    </w:p>
    <w:p w14:paraId="661E9064"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utrzymania powierzchni biurowych (czynsz, najem, opłaty administracyjne) związanych z obsługą administracyjną projektu,</w:t>
      </w:r>
    </w:p>
    <w:p w14:paraId="3D962962"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wydatki związane z otworzeniem lub prowadzeniem wyodrębnionego na rzecz projektu subkonta na rachunku płatniczym lub odrębnego rachunku płatniczego,</w:t>
      </w:r>
    </w:p>
    <w:p w14:paraId="44BE7243" w14:textId="01ACF7EC" w:rsidR="00350B12" w:rsidRPr="00DD35DD" w:rsidRDefault="00350B12" w:rsidP="00DD35DD">
      <w:pPr>
        <w:pStyle w:val="Akapitzlist"/>
        <w:numPr>
          <w:ilvl w:val="0"/>
          <w:numId w:val="59"/>
        </w:numPr>
        <w:spacing w:after="160" w:line="360" w:lineRule="auto"/>
        <w:rPr>
          <w:rFonts w:cs="Arial"/>
        </w:rPr>
      </w:pPr>
      <w:r w:rsidRPr="00DD35DD">
        <w:rPr>
          <w:rFonts w:cs="Arial"/>
        </w:rPr>
        <w:t>działania informacyjno-promocyjne projektu (np. zakup materiałów promocyjnych i informacyjnych, zakup ogłoszeń prasowych, utworzenie i</w:t>
      </w:r>
      <w:r w:rsidR="0054035D" w:rsidRPr="00DD35DD">
        <w:rPr>
          <w:rFonts w:cs="Arial"/>
        </w:rPr>
        <w:t> </w:t>
      </w:r>
      <w:r w:rsidRPr="00DD35DD">
        <w:rPr>
          <w:rFonts w:cs="Arial"/>
        </w:rPr>
        <w:t>prowadzenie strony internetowej o projekcie, oznakowanie projektu, plakaty, ulotki, itp.), z wyłączeniem działań, o których mowa w art. 50 ust. 1 lit. e rozporządzenia ogólnego,</w:t>
      </w:r>
    </w:p>
    <w:p w14:paraId="59325020" w14:textId="41A56DE6" w:rsidR="00350B12" w:rsidRPr="00DD35DD" w:rsidRDefault="00350B12" w:rsidP="00DD35DD">
      <w:pPr>
        <w:pStyle w:val="Akapitzlist"/>
        <w:numPr>
          <w:ilvl w:val="0"/>
          <w:numId w:val="59"/>
        </w:numPr>
        <w:spacing w:after="160" w:line="360" w:lineRule="auto"/>
        <w:rPr>
          <w:rFonts w:cs="Arial"/>
        </w:rPr>
      </w:pPr>
      <w:r w:rsidRPr="00DD35DD">
        <w:rPr>
          <w:rFonts w:cs="Arial"/>
        </w:rPr>
        <w:t>amortyzacja, najem lub zakup aktywów (środków trwałych i wartości niematerialnych i prawnych) używanych na potrzeby osób, o których mowa w</w:t>
      </w:r>
      <w:r w:rsidR="0054035D" w:rsidRPr="00DD35DD">
        <w:rPr>
          <w:rFonts w:cs="Arial"/>
        </w:rPr>
        <w:t> </w:t>
      </w:r>
      <w:r w:rsidRPr="00DD35DD">
        <w:rPr>
          <w:rFonts w:cs="Arial"/>
        </w:rPr>
        <w:t>lit. a - d,</w:t>
      </w:r>
    </w:p>
    <w:p w14:paraId="7A38C904" w14:textId="77777777" w:rsidR="00350B12" w:rsidRPr="00DD35DD" w:rsidRDefault="00350B12" w:rsidP="00DD35DD">
      <w:pPr>
        <w:pStyle w:val="Akapitzlist"/>
        <w:numPr>
          <w:ilvl w:val="0"/>
          <w:numId w:val="59"/>
        </w:numPr>
        <w:spacing w:after="160" w:line="360" w:lineRule="auto"/>
        <w:rPr>
          <w:rFonts w:cs="Arial"/>
        </w:rPr>
      </w:pPr>
      <w:r w:rsidRPr="00DD35DD">
        <w:rPr>
          <w:rFonts w:cs="Arial"/>
        </w:rPr>
        <w:lastRenderedPageBreak/>
        <w:t>opłaty za energię elektryczną, cieplną, gazową i wodę, opłaty przesyłowe, opłaty za sprzątanie, ochronę, opłaty za odprowadzanie ścieków w zakresie związanym z obsługą administracyjną projektu,</w:t>
      </w:r>
    </w:p>
    <w:p w14:paraId="6F84A625"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usług pocztowych, telefonicznych, internetowych, kurierskich związanych z obsługą administracyjną projektu,</w:t>
      </w:r>
    </w:p>
    <w:p w14:paraId="4EE6D7D8"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biurowe związane z obsługą administracyjną projektu (np. zakup materiałów biurowych i artykułów piśmienniczych, koszty usług powielania dokumentów),</w:t>
      </w:r>
    </w:p>
    <w:p w14:paraId="08F363CC" w14:textId="77777777" w:rsidR="00350B12" w:rsidRPr="00DD35DD" w:rsidRDefault="00350B12" w:rsidP="00DD35DD">
      <w:pPr>
        <w:pStyle w:val="Akapitzlist"/>
        <w:numPr>
          <w:ilvl w:val="0"/>
          <w:numId w:val="59"/>
        </w:numPr>
        <w:spacing w:after="160" w:line="360" w:lineRule="auto"/>
        <w:rPr>
          <w:rFonts w:cs="Arial"/>
        </w:rPr>
      </w:pPr>
      <w:r w:rsidRPr="00DD35DD">
        <w:rPr>
          <w:rFonts w:cs="Arial"/>
        </w:rPr>
        <w:t>koszty zabezpieczenia prawidłowej realizacji umowy,</w:t>
      </w:r>
    </w:p>
    <w:p w14:paraId="3DD5EEE9" w14:textId="2312119B" w:rsidR="00D4333E" w:rsidRPr="00DD35DD" w:rsidRDefault="4A153AA7" w:rsidP="00DD35DD">
      <w:pPr>
        <w:pStyle w:val="Akapitzlist"/>
        <w:spacing w:line="360" w:lineRule="auto"/>
        <w:rPr>
          <w:rFonts w:cs="Arial"/>
          <w:lang w:eastAsia="pl-PL"/>
        </w:rPr>
      </w:pPr>
      <w:r w:rsidRPr="00DD35DD">
        <w:rPr>
          <w:rFonts w:cs="Arial"/>
        </w:rPr>
        <w:t>koszty ubezpieczeń majątkowych</w:t>
      </w:r>
    </w:p>
    <w:p w14:paraId="533B46C5" w14:textId="598D836C" w:rsidR="00D4333E" w:rsidRPr="00DD35DD" w:rsidRDefault="2FED3145" w:rsidP="00DD35DD">
      <w:pPr>
        <w:numPr>
          <w:ilvl w:val="0"/>
          <w:numId w:val="51"/>
        </w:numPr>
        <w:spacing w:line="360" w:lineRule="auto"/>
        <w:rPr>
          <w:rFonts w:cs="Arial"/>
        </w:rPr>
      </w:pPr>
      <w:r w:rsidRPr="00DD35DD">
        <w:rPr>
          <w:rFonts w:cs="Arial"/>
        </w:rPr>
        <w:t>Koszty zarządzania stanowią wyłącznie koszty pośrednie rozliczane ryczałtem. Koszty pośrednie rozliczane ryczałtem powinny być zgodne z zapisami Wytycznych</w:t>
      </w:r>
      <w:r w:rsidR="74C9FD09" w:rsidRPr="00DD35DD">
        <w:rPr>
          <w:rFonts w:cs="Arial"/>
        </w:rPr>
        <w:t xml:space="preserve"> </w:t>
      </w:r>
      <w:r w:rsidR="005F1532" w:rsidRPr="00DD35DD">
        <w:rPr>
          <w:rFonts w:cs="Arial"/>
        </w:rPr>
        <w:t>kwal</w:t>
      </w:r>
      <w:r w:rsidR="00CE7264" w:rsidRPr="00DD35DD">
        <w:rPr>
          <w:rFonts w:cs="Arial"/>
        </w:rPr>
        <w:t>ifikowalności.</w:t>
      </w:r>
    </w:p>
    <w:p w14:paraId="2416E383" w14:textId="2AFCC88A" w:rsidR="00D4333E" w:rsidRPr="00DD35DD" w:rsidRDefault="2FED3145" w:rsidP="00DD35DD">
      <w:pPr>
        <w:numPr>
          <w:ilvl w:val="0"/>
          <w:numId w:val="51"/>
        </w:numPr>
        <w:spacing w:line="360" w:lineRule="auto"/>
        <w:rPr>
          <w:rFonts w:cs="Arial"/>
        </w:rPr>
      </w:pPr>
      <w:r w:rsidRPr="00DD35DD">
        <w:rPr>
          <w:rFonts w:cs="Arial"/>
        </w:rPr>
        <w:t>Koszty pośrednie projektu EFS+ są rozliczane wyłącznie z wykorzystaniem następujących stawek ryczałtowych:</w:t>
      </w:r>
    </w:p>
    <w:p w14:paraId="1D22DA4E" w14:textId="3EA632BF" w:rsidR="00D4333E" w:rsidRPr="00DD35DD" w:rsidRDefault="2FED3145" w:rsidP="00DD35DD">
      <w:pPr>
        <w:numPr>
          <w:ilvl w:val="1"/>
          <w:numId w:val="51"/>
        </w:numPr>
        <w:spacing w:line="360" w:lineRule="auto"/>
        <w:rPr>
          <w:rFonts w:cs="Arial"/>
        </w:rPr>
      </w:pPr>
      <w:r w:rsidRPr="00DD35DD">
        <w:rPr>
          <w:rFonts w:cs="Arial"/>
        </w:rPr>
        <w:t>25% kosztów bezpośrednich – w przypadku projektów o wartości kosztów bezpośrednich do 830 tys. PLN włącznie,</w:t>
      </w:r>
    </w:p>
    <w:p w14:paraId="5D1DA146" w14:textId="08F59059" w:rsidR="00D4333E" w:rsidRPr="00DD35DD" w:rsidRDefault="2FED3145" w:rsidP="00DD35DD">
      <w:pPr>
        <w:numPr>
          <w:ilvl w:val="1"/>
          <w:numId w:val="51"/>
        </w:numPr>
        <w:spacing w:line="360" w:lineRule="auto"/>
        <w:rPr>
          <w:rFonts w:cs="Arial"/>
        </w:rPr>
      </w:pPr>
      <w:r w:rsidRPr="00DD35DD">
        <w:rPr>
          <w:rFonts w:cs="Arial"/>
        </w:rPr>
        <w:t>20% kosztów bezpośrednich – w przypadku projektów o wartości kosztów bezpośrednich powyżej 830 tys. PLN do 1 740 tys. PLN włącznie,</w:t>
      </w:r>
    </w:p>
    <w:p w14:paraId="54C0EA72" w14:textId="4FAF5A55" w:rsidR="00D4333E" w:rsidRPr="00DD35DD" w:rsidRDefault="230155FF" w:rsidP="00DD35DD">
      <w:pPr>
        <w:numPr>
          <w:ilvl w:val="1"/>
          <w:numId w:val="51"/>
        </w:numPr>
        <w:spacing w:line="360" w:lineRule="auto"/>
        <w:rPr>
          <w:rFonts w:cs="Arial"/>
        </w:rPr>
      </w:pPr>
      <w:r w:rsidRPr="00DD35DD">
        <w:rPr>
          <w:rFonts w:cs="Arial"/>
        </w:rPr>
        <w:t>1</w:t>
      </w:r>
      <w:r w:rsidR="2FED3145" w:rsidRPr="00DD35DD">
        <w:rPr>
          <w:rFonts w:cs="Arial"/>
        </w:rPr>
        <w:t>5% kosztów bezpośrednich – w przypadku projektów o wartości kosztów bezpośrednich powyżej 1 740 tys. PLN do 4 550 tys. PLN włącznie,</w:t>
      </w:r>
    </w:p>
    <w:p w14:paraId="07EF0676" w14:textId="15294AF8" w:rsidR="00D4333E" w:rsidRPr="00DD35DD" w:rsidRDefault="2FED3145" w:rsidP="00DD35DD">
      <w:pPr>
        <w:numPr>
          <w:ilvl w:val="1"/>
          <w:numId w:val="51"/>
        </w:numPr>
        <w:spacing w:line="360" w:lineRule="auto"/>
        <w:rPr>
          <w:rFonts w:cs="Arial"/>
        </w:rPr>
      </w:pPr>
      <w:r w:rsidRPr="00DD35DD">
        <w:rPr>
          <w:rFonts w:cs="Arial"/>
        </w:rPr>
        <w:t>10% kosztów bezpośrednich – w przypadku projektów o wartości kosztów bezpośrednich przekraczającej 4 550 tys. PLN,</w:t>
      </w:r>
    </w:p>
    <w:p w14:paraId="77D797AF" w14:textId="3376E610" w:rsidR="00D4333E" w:rsidRPr="00DD35DD" w:rsidRDefault="2FED3145" w:rsidP="00DD35DD">
      <w:pPr>
        <w:numPr>
          <w:ilvl w:val="0"/>
          <w:numId w:val="51"/>
        </w:numPr>
        <w:spacing w:line="360" w:lineRule="auto"/>
        <w:rPr>
          <w:rFonts w:cs="Arial"/>
        </w:rPr>
      </w:pPr>
      <w:r w:rsidRPr="00DD35DD">
        <w:rPr>
          <w:rFonts w:cs="Arial"/>
        </w:rPr>
        <w:t>Niedopuszczalna jest sytuacja, w której koszty pośrednie zostaną rozliczone w</w:t>
      </w:r>
      <w:r w:rsidR="0C4725AE" w:rsidRPr="00DD35DD">
        <w:rPr>
          <w:rFonts w:cs="Arial"/>
        </w:rPr>
        <w:t> </w:t>
      </w:r>
      <w:r w:rsidRPr="00DD35DD">
        <w:rPr>
          <w:rFonts w:cs="Arial"/>
        </w:rPr>
        <w:t xml:space="preserve">ramach kosztów bezpośrednich. </w:t>
      </w:r>
    </w:p>
    <w:p w14:paraId="34426341" w14:textId="7D26D1DB" w:rsidR="00D4333E" w:rsidRPr="00DD35DD" w:rsidRDefault="00D4333E" w:rsidP="00DD35DD">
      <w:pPr>
        <w:numPr>
          <w:ilvl w:val="0"/>
          <w:numId w:val="51"/>
        </w:numPr>
        <w:spacing w:line="360" w:lineRule="auto"/>
        <w:rPr>
          <w:rFonts w:cs="Arial"/>
        </w:rPr>
      </w:pPr>
      <w:r w:rsidRPr="00DD35DD">
        <w:rPr>
          <w:rFonts w:cs="Arial"/>
        </w:rPr>
        <w:t>Stawka ryczałtowa kosztów pośrednich jest wskazywana w umowie o</w:t>
      </w:r>
      <w:r w:rsidR="000F509E" w:rsidRPr="00DD35DD">
        <w:rPr>
          <w:rFonts w:cs="Arial"/>
        </w:rPr>
        <w:t> </w:t>
      </w:r>
      <w:r w:rsidRPr="00DD35DD">
        <w:rPr>
          <w:rFonts w:cs="Arial"/>
        </w:rPr>
        <w:t xml:space="preserve">dofinansowanie projektu. </w:t>
      </w:r>
    </w:p>
    <w:p w14:paraId="71E68130" w14:textId="1F4936DF" w:rsidR="00D4333E" w:rsidRPr="00DD35DD" w:rsidRDefault="00D4333E" w:rsidP="00DD35DD">
      <w:pPr>
        <w:numPr>
          <w:ilvl w:val="0"/>
          <w:numId w:val="51"/>
        </w:numPr>
        <w:spacing w:line="360" w:lineRule="auto"/>
        <w:rPr>
          <w:rFonts w:cs="Arial"/>
        </w:rPr>
      </w:pPr>
      <w:r w:rsidRPr="00DD35DD">
        <w:rPr>
          <w:rFonts w:cs="Arial"/>
        </w:rPr>
        <w:t>IZ może obniżyć stawkę ryczałtową kosztów pośrednich w przypadku rażącego naruszenia przez beneficjenta postanowień umowy o dofinansowanie projektu w</w:t>
      </w:r>
      <w:r w:rsidR="000F509E" w:rsidRPr="00DD35DD">
        <w:rPr>
          <w:rFonts w:cs="Arial"/>
        </w:rPr>
        <w:t> </w:t>
      </w:r>
      <w:r w:rsidRPr="00DD35DD">
        <w:rPr>
          <w:rFonts w:cs="Arial"/>
        </w:rPr>
        <w:t>zakresie zarządzania projektem EFS+.</w:t>
      </w:r>
    </w:p>
    <w:p w14:paraId="46FB2083" w14:textId="61A08516" w:rsidR="00DD35DD" w:rsidRDefault="00DD35DD" w:rsidP="00DD35DD">
      <w:pPr>
        <w:spacing w:line="360" w:lineRule="auto"/>
        <w:rPr>
          <w:rFonts w:cs="Arial"/>
        </w:rPr>
      </w:pPr>
    </w:p>
    <w:p w14:paraId="661E91A7" w14:textId="3DC6ACC1" w:rsidR="004717CF" w:rsidRDefault="004717CF" w:rsidP="00DD35DD">
      <w:pPr>
        <w:spacing w:line="360" w:lineRule="auto"/>
        <w:rPr>
          <w:rFonts w:cs="Arial"/>
        </w:rPr>
      </w:pPr>
    </w:p>
    <w:p w14:paraId="09DE2FF9" w14:textId="2BE31E5A" w:rsidR="004717CF" w:rsidRDefault="004717CF" w:rsidP="00DD35DD">
      <w:pPr>
        <w:spacing w:line="360" w:lineRule="auto"/>
        <w:rPr>
          <w:rFonts w:cs="Arial"/>
        </w:rPr>
      </w:pPr>
    </w:p>
    <w:p w14:paraId="431033B1" w14:textId="77777777" w:rsidR="004717CF" w:rsidRPr="00DD35DD" w:rsidRDefault="004717CF" w:rsidP="00DD35DD">
      <w:pPr>
        <w:spacing w:line="360" w:lineRule="auto"/>
        <w:rPr>
          <w:rFonts w:cs="Arial"/>
        </w:rPr>
      </w:pPr>
    </w:p>
    <w:p w14:paraId="48E2D361" w14:textId="77777777" w:rsidR="00D4333E" w:rsidRPr="00DD35DD" w:rsidRDefault="00D4333E" w:rsidP="00DD35DD">
      <w:pPr>
        <w:pStyle w:val="Nagwek3"/>
        <w:spacing w:line="360" w:lineRule="auto"/>
        <w:rPr>
          <w:rFonts w:cs="Arial"/>
        </w:rPr>
      </w:pPr>
      <w:bookmarkStart w:id="48" w:name="_Uproszczone_metody_rozliczania"/>
      <w:bookmarkStart w:id="49" w:name="_Toc132961114"/>
      <w:bookmarkEnd w:id="48"/>
      <w:r w:rsidRPr="00DD35DD">
        <w:rPr>
          <w:rFonts w:cs="Arial"/>
        </w:rPr>
        <w:t>Uproszczone metody rozliczania wydatków</w:t>
      </w:r>
      <w:bookmarkEnd w:id="49"/>
    </w:p>
    <w:p w14:paraId="40D40FD9" w14:textId="77777777" w:rsidR="00D4333E" w:rsidRPr="00DD35DD" w:rsidRDefault="00D4333E" w:rsidP="00DD35DD">
      <w:pPr>
        <w:spacing w:line="360" w:lineRule="auto"/>
        <w:rPr>
          <w:rFonts w:cs="Arial"/>
        </w:rPr>
      </w:pPr>
    </w:p>
    <w:p w14:paraId="14AC0113" w14:textId="4C099BF6" w:rsidR="00BC6A73" w:rsidRPr="00DD35DD" w:rsidRDefault="00BE1137" w:rsidP="00DD35DD">
      <w:pPr>
        <w:spacing w:line="360" w:lineRule="auto"/>
        <w:rPr>
          <w:rFonts w:cs="Arial"/>
        </w:rPr>
      </w:pPr>
      <w:r w:rsidRPr="00DD35DD">
        <w:rPr>
          <w:rFonts w:cs="Arial"/>
        </w:rPr>
        <w:t xml:space="preserve">W ramach przedmiotowego </w:t>
      </w:r>
      <w:r w:rsidR="00E060B2" w:rsidRPr="00DD35DD">
        <w:rPr>
          <w:rFonts w:cs="Arial"/>
        </w:rPr>
        <w:t>naboru</w:t>
      </w:r>
      <w:r w:rsidRPr="00DD35DD">
        <w:rPr>
          <w:rFonts w:cs="Arial"/>
        </w:rPr>
        <w:t xml:space="preserve"> jesteś zobowiązany do stosowania w projekcie stawki jednostkowej.</w:t>
      </w:r>
    </w:p>
    <w:p w14:paraId="5C04216A" w14:textId="7D076A57" w:rsidR="00F8232B" w:rsidRPr="00DD35DD" w:rsidRDefault="00BE1137" w:rsidP="00DD35DD">
      <w:pPr>
        <w:pStyle w:val="Akapitzlist"/>
        <w:numPr>
          <w:ilvl w:val="1"/>
          <w:numId w:val="30"/>
        </w:numPr>
        <w:spacing w:line="360" w:lineRule="auto"/>
        <w:ind w:left="714" w:hanging="357"/>
        <w:rPr>
          <w:rFonts w:cs="Arial"/>
        </w:rPr>
      </w:pPr>
      <w:r w:rsidRPr="00DD35DD">
        <w:rPr>
          <w:rFonts w:cs="Arial"/>
        </w:rPr>
        <w:t>Stawka jednostkowa dotyczy prowadzenia 1 godziny stażu dla 1 ucznia i</w:t>
      </w:r>
      <w:r w:rsidR="0054035D" w:rsidRPr="00DD35DD">
        <w:rPr>
          <w:rFonts w:cs="Arial"/>
        </w:rPr>
        <w:t> </w:t>
      </w:r>
      <w:r w:rsidRPr="00DD35DD">
        <w:rPr>
          <w:rFonts w:cs="Arial"/>
        </w:rPr>
        <w:t>wynosi -24,84 PLN (w okresie do 30 czerwca 2023 r.) oraz 25,61 PLN (w</w:t>
      </w:r>
      <w:r w:rsidR="004717CF">
        <w:rPr>
          <w:rFonts w:cs="Arial"/>
        </w:rPr>
        <w:t> </w:t>
      </w:r>
      <w:r w:rsidRPr="00DD35DD">
        <w:rPr>
          <w:rFonts w:cs="Arial"/>
        </w:rPr>
        <w:t>okresie od</w:t>
      </w:r>
      <w:r w:rsidR="0058207A" w:rsidRPr="00DD35DD">
        <w:rPr>
          <w:rFonts w:cs="Arial"/>
        </w:rPr>
        <w:t xml:space="preserve"> </w:t>
      </w:r>
      <w:r w:rsidRPr="00DD35DD">
        <w:rPr>
          <w:rFonts w:cs="Arial"/>
        </w:rPr>
        <w:t>1 lipca 2023 r.). Podmiot przyjmujący na staż uczniowski zapewnia uczniowi</w:t>
      </w:r>
      <w:r w:rsidR="0058207A" w:rsidRPr="00DD35DD">
        <w:rPr>
          <w:rFonts w:cs="Arial"/>
        </w:rPr>
        <w:t xml:space="preserve"> </w:t>
      </w:r>
      <w:r w:rsidRPr="00DD35DD">
        <w:rPr>
          <w:rFonts w:cs="Arial"/>
        </w:rPr>
        <w:t>stanowisko pracy wyposażone w niezbędne urządzenia, sprzęt, narzędzia,</w:t>
      </w:r>
      <w:r w:rsidR="0058207A" w:rsidRPr="00DD35DD">
        <w:rPr>
          <w:rFonts w:cs="Arial"/>
        </w:rPr>
        <w:t xml:space="preserve"> </w:t>
      </w:r>
      <w:r w:rsidRPr="00DD35DD">
        <w:rPr>
          <w:rFonts w:cs="Arial"/>
        </w:rPr>
        <w:t>materiały i</w:t>
      </w:r>
      <w:r w:rsidR="0058207A" w:rsidRPr="00DD35DD">
        <w:rPr>
          <w:rFonts w:cs="Arial"/>
        </w:rPr>
        <w:t xml:space="preserve"> </w:t>
      </w:r>
      <w:r w:rsidRPr="00DD35DD">
        <w:rPr>
          <w:rFonts w:cs="Arial"/>
        </w:rPr>
        <w:t>dokumentację techniczną, uwzględniające wymagania bezpieczeństwa</w:t>
      </w:r>
      <w:r w:rsidR="0058207A" w:rsidRPr="00DD35DD">
        <w:rPr>
          <w:rFonts w:cs="Arial"/>
        </w:rPr>
        <w:t xml:space="preserve"> </w:t>
      </w:r>
      <w:r w:rsidRPr="00DD35DD">
        <w:rPr>
          <w:rFonts w:cs="Arial"/>
        </w:rPr>
        <w:t>i higieny pracy, a także bezpieczne i higieniczne warunki odbywania stażu</w:t>
      </w:r>
      <w:r w:rsidR="0058207A" w:rsidRPr="00DD35DD">
        <w:rPr>
          <w:rFonts w:cs="Arial"/>
        </w:rPr>
        <w:t xml:space="preserve"> </w:t>
      </w:r>
      <w:r w:rsidRPr="00DD35DD">
        <w:rPr>
          <w:rFonts w:cs="Arial"/>
        </w:rPr>
        <w:t>uczniowskiego na zasadach dotyczących pracowników, określonych w odrębnych</w:t>
      </w:r>
      <w:r w:rsidR="0058207A" w:rsidRPr="00DD35DD">
        <w:rPr>
          <w:rFonts w:cs="Arial"/>
        </w:rPr>
        <w:t xml:space="preserve"> </w:t>
      </w:r>
      <w:r w:rsidRPr="00DD35DD">
        <w:rPr>
          <w:rFonts w:cs="Arial"/>
        </w:rPr>
        <w:t>przepisach, w tym w zależności od rodzaju zagrożeń związanych z odbywaniem</w:t>
      </w:r>
      <w:r w:rsidR="0058207A" w:rsidRPr="00DD35DD">
        <w:rPr>
          <w:rFonts w:cs="Arial"/>
        </w:rPr>
        <w:t xml:space="preserve"> </w:t>
      </w:r>
      <w:r w:rsidRPr="00DD35DD">
        <w:rPr>
          <w:rFonts w:cs="Arial"/>
        </w:rPr>
        <w:t>stażu uczniowskiego – odpowiednie środki ochrony indywidualnej. Stanowisko</w:t>
      </w:r>
      <w:r w:rsidR="0058207A" w:rsidRPr="00DD35DD">
        <w:rPr>
          <w:rFonts w:cs="Arial"/>
        </w:rPr>
        <w:t xml:space="preserve"> </w:t>
      </w:r>
      <w:r w:rsidRPr="00DD35DD">
        <w:rPr>
          <w:rFonts w:cs="Arial"/>
        </w:rPr>
        <w:t>powinno być przygotowane w</w:t>
      </w:r>
      <w:r w:rsidR="0054035D" w:rsidRPr="00DD35DD">
        <w:rPr>
          <w:rFonts w:cs="Arial"/>
        </w:rPr>
        <w:t> </w:t>
      </w:r>
      <w:r w:rsidRPr="00DD35DD">
        <w:rPr>
          <w:rFonts w:cs="Arial"/>
        </w:rPr>
        <w:t>momencie rozpoczęcia stażu. Przed rozpoczęciem</w:t>
      </w:r>
      <w:r w:rsidR="0058207A" w:rsidRPr="00DD35DD">
        <w:rPr>
          <w:rFonts w:cs="Arial"/>
        </w:rPr>
        <w:t xml:space="preserve"> </w:t>
      </w:r>
      <w:r w:rsidRPr="00DD35DD">
        <w:rPr>
          <w:rFonts w:cs="Arial"/>
        </w:rPr>
        <w:t>stażu uczniowskiego, z</w:t>
      </w:r>
      <w:r w:rsidR="0054035D" w:rsidRPr="00DD35DD">
        <w:rPr>
          <w:rFonts w:cs="Arial"/>
        </w:rPr>
        <w:t> </w:t>
      </w:r>
      <w:r w:rsidRPr="00DD35DD">
        <w:rPr>
          <w:rFonts w:cs="Arial"/>
        </w:rPr>
        <w:t>wykorzystaniem urządzeń, sprzętu i narzędzi, uczniów</w:t>
      </w:r>
      <w:r w:rsidR="0058207A" w:rsidRPr="00DD35DD">
        <w:rPr>
          <w:rFonts w:cs="Arial"/>
        </w:rPr>
        <w:t xml:space="preserve"> </w:t>
      </w:r>
      <w:r w:rsidRPr="00DD35DD">
        <w:rPr>
          <w:rFonts w:cs="Arial"/>
        </w:rPr>
        <w:t>zaznajamia się z</w:t>
      </w:r>
      <w:r w:rsidR="0054035D" w:rsidRPr="00DD35DD">
        <w:rPr>
          <w:rFonts w:cs="Arial"/>
        </w:rPr>
        <w:t> </w:t>
      </w:r>
      <w:r w:rsidRPr="00DD35DD">
        <w:rPr>
          <w:rFonts w:cs="Arial"/>
        </w:rPr>
        <w:t>zasadami i metodami pracy zapewniającymi bezpieczeństwo</w:t>
      </w:r>
      <w:r w:rsidR="0058207A" w:rsidRPr="00DD35DD">
        <w:rPr>
          <w:rFonts w:cs="Arial"/>
        </w:rPr>
        <w:t xml:space="preserve"> </w:t>
      </w:r>
      <w:r w:rsidRPr="00DD35DD">
        <w:rPr>
          <w:rFonts w:cs="Arial"/>
        </w:rPr>
        <w:t>i higienę pracy przy wykonywaniu czynności na danym stanowisku.</w:t>
      </w:r>
    </w:p>
    <w:p w14:paraId="2BA5D5D0" w14:textId="5C62A09C" w:rsidR="00F8232B" w:rsidRPr="00DD35DD" w:rsidRDefault="51FE1CFF" w:rsidP="00DD35DD">
      <w:pPr>
        <w:pStyle w:val="Akapitzlist"/>
        <w:numPr>
          <w:ilvl w:val="1"/>
          <w:numId w:val="30"/>
        </w:numPr>
        <w:spacing w:line="360" w:lineRule="auto"/>
        <w:ind w:left="714" w:hanging="357"/>
        <w:rPr>
          <w:rFonts w:cs="Arial"/>
        </w:rPr>
      </w:pPr>
      <w:r w:rsidRPr="00DD35DD">
        <w:rPr>
          <w:rFonts w:cs="Arial"/>
        </w:rPr>
        <w:t>Stawka jednostkowa obejmuje wszystkie niezbędne koszty związane</w:t>
      </w:r>
      <w:r w:rsidR="359A87C6" w:rsidRPr="00DD35DD">
        <w:rPr>
          <w:rFonts w:cs="Arial"/>
        </w:rPr>
        <w:t xml:space="preserve"> </w:t>
      </w:r>
      <w:r w:rsidRPr="00DD35DD">
        <w:rPr>
          <w:rFonts w:cs="Arial"/>
        </w:rPr>
        <w:t>z</w:t>
      </w:r>
      <w:r w:rsidR="0054035D" w:rsidRPr="00DD35DD">
        <w:rPr>
          <w:rFonts w:cs="Arial"/>
        </w:rPr>
        <w:t> </w:t>
      </w:r>
      <w:r w:rsidRPr="00DD35DD">
        <w:rPr>
          <w:rFonts w:cs="Arial"/>
        </w:rPr>
        <w:t>organizacją i prowadzeniem stażu uczniowskiego, tj. koszty:</w:t>
      </w:r>
    </w:p>
    <w:p w14:paraId="32AE5912" w14:textId="397876E3" w:rsidR="009F461B" w:rsidRPr="00DD35DD" w:rsidRDefault="00BE1137" w:rsidP="00DD35DD">
      <w:pPr>
        <w:pStyle w:val="Akapitzlist"/>
        <w:numPr>
          <w:ilvl w:val="1"/>
          <w:numId w:val="64"/>
        </w:numPr>
        <w:spacing w:line="360" w:lineRule="auto"/>
        <w:rPr>
          <w:rFonts w:cs="Arial"/>
        </w:rPr>
      </w:pPr>
      <w:r w:rsidRPr="00DD35DD">
        <w:rPr>
          <w:rFonts w:cs="Arial"/>
          <w:bCs/>
        </w:rPr>
        <w:t>świadczenia pieniężnego (wraz z należnymi pochodnymi – o ile są wymagane</w:t>
      </w:r>
      <w:r w:rsidR="00C81703" w:rsidRPr="00DD35DD">
        <w:rPr>
          <w:rFonts w:cs="Arial"/>
          <w:bCs/>
        </w:rPr>
        <w:t xml:space="preserve"> </w:t>
      </w:r>
      <w:r w:rsidRPr="00DD35DD">
        <w:rPr>
          <w:rFonts w:cs="Arial"/>
        </w:rPr>
        <w:t>zgodnie z przepisami krajowymi) dla ucznia odbywającego staż uczniowski</w:t>
      </w:r>
      <w:r w:rsidR="00C81703" w:rsidRPr="00DD35DD">
        <w:rPr>
          <w:rFonts w:cs="Arial"/>
        </w:rPr>
        <w:t xml:space="preserve"> </w:t>
      </w:r>
      <w:r w:rsidRPr="00DD35DD">
        <w:rPr>
          <w:rFonts w:cs="Arial"/>
        </w:rPr>
        <w:t>(stypendium) w wysokości 80% minimalnej stawki godzinowej za pracę;</w:t>
      </w:r>
    </w:p>
    <w:p w14:paraId="7DCCD659" w14:textId="5D454FFA" w:rsidR="009F461B" w:rsidRPr="00DD35DD" w:rsidRDefault="51FE1CFF" w:rsidP="00DD35DD">
      <w:pPr>
        <w:pStyle w:val="Akapitzlist"/>
        <w:numPr>
          <w:ilvl w:val="1"/>
          <w:numId w:val="64"/>
        </w:numPr>
        <w:spacing w:line="360" w:lineRule="auto"/>
        <w:rPr>
          <w:rFonts w:cs="Arial"/>
        </w:rPr>
      </w:pPr>
      <w:r w:rsidRPr="00DD35DD">
        <w:rPr>
          <w:rFonts w:cs="Arial"/>
        </w:rPr>
        <w:t>zakupu niezbędnych materiałów i narzędzi zużywalnych niezbędnych uczniowi</w:t>
      </w:r>
      <w:r w:rsidR="722DEAED" w:rsidRPr="00DD35DD">
        <w:rPr>
          <w:rFonts w:cs="Arial"/>
        </w:rPr>
        <w:t xml:space="preserve"> </w:t>
      </w:r>
      <w:r w:rsidRPr="00DD35DD">
        <w:rPr>
          <w:rFonts w:cs="Arial"/>
        </w:rPr>
        <w:t>do odbycia stażu uczniowskiego;</w:t>
      </w:r>
    </w:p>
    <w:p w14:paraId="09316449" w14:textId="4EE27B59" w:rsidR="009002B0" w:rsidRPr="00DD35DD" w:rsidRDefault="51FE1CFF" w:rsidP="00DD35DD">
      <w:pPr>
        <w:pStyle w:val="Akapitzlist"/>
        <w:numPr>
          <w:ilvl w:val="1"/>
          <w:numId w:val="64"/>
        </w:numPr>
        <w:spacing w:line="360" w:lineRule="auto"/>
        <w:rPr>
          <w:rFonts w:cs="Arial"/>
          <w:bCs/>
        </w:rPr>
      </w:pPr>
      <w:r w:rsidRPr="00DD35DD">
        <w:rPr>
          <w:rFonts w:cs="Arial"/>
        </w:rPr>
        <w:t>szkolenia BHP przed rozpoczęciem stażu uczniowskiego;</w:t>
      </w:r>
    </w:p>
    <w:p w14:paraId="3C50885D" w14:textId="529F2307" w:rsidR="009002B0" w:rsidRPr="00DD35DD" w:rsidRDefault="51FE1CFF" w:rsidP="00DD35DD">
      <w:pPr>
        <w:pStyle w:val="Akapitzlist"/>
        <w:numPr>
          <w:ilvl w:val="1"/>
          <w:numId w:val="64"/>
        </w:numPr>
        <w:spacing w:line="360" w:lineRule="auto"/>
        <w:rPr>
          <w:rFonts w:cs="Arial"/>
        </w:rPr>
      </w:pPr>
      <w:r w:rsidRPr="00DD35DD">
        <w:rPr>
          <w:rFonts w:cs="Arial"/>
        </w:rPr>
        <w:t>badań lekarskich przed rozpoczęciem stażu uczniowskiego (o ile są</w:t>
      </w:r>
      <w:r w:rsidR="722DEAED" w:rsidRPr="00DD35DD">
        <w:rPr>
          <w:rFonts w:cs="Arial"/>
        </w:rPr>
        <w:t xml:space="preserve"> </w:t>
      </w:r>
      <w:r w:rsidRPr="00DD35DD">
        <w:rPr>
          <w:rFonts w:cs="Arial"/>
        </w:rPr>
        <w:t>wymagane);</w:t>
      </w:r>
    </w:p>
    <w:p w14:paraId="40A91083" w14:textId="76A59AD3" w:rsidR="009002B0" w:rsidRPr="00DD35DD" w:rsidRDefault="51FE1CFF" w:rsidP="00DD35DD">
      <w:pPr>
        <w:pStyle w:val="Akapitzlist"/>
        <w:numPr>
          <w:ilvl w:val="1"/>
          <w:numId w:val="64"/>
        </w:numPr>
        <w:spacing w:line="360" w:lineRule="auto"/>
        <w:rPr>
          <w:rFonts w:cs="Arial"/>
          <w:bCs/>
        </w:rPr>
      </w:pPr>
      <w:r w:rsidRPr="00DD35DD">
        <w:rPr>
          <w:rFonts w:cs="Arial"/>
        </w:rPr>
        <w:t>wynagrodzenia opiekuna stażysty podczas odbywania stażu uczniowskiego;</w:t>
      </w:r>
    </w:p>
    <w:p w14:paraId="5CFEEE34" w14:textId="690DC4A2" w:rsidR="009002B0" w:rsidRPr="00DD35DD" w:rsidRDefault="51FE1CFF" w:rsidP="00DD35DD">
      <w:pPr>
        <w:pStyle w:val="Akapitzlist"/>
        <w:numPr>
          <w:ilvl w:val="1"/>
          <w:numId w:val="64"/>
        </w:numPr>
        <w:spacing w:line="360" w:lineRule="auto"/>
        <w:rPr>
          <w:rFonts w:cs="Arial"/>
          <w:bCs/>
        </w:rPr>
      </w:pPr>
      <w:r w:rsidRPr="00DD35DD">
        <w:rPr>
          <w:rFonts w:cs="Arial"/>
        </w:rPr>
        <w:t>wyżywienia podczas stażu uczniowskiego (o ile zasadne);</w:t>
      </w:r>
    </w:p>
    <w:p w14:paraId="27658336" w14:textId="5F259699" w:rsidR="009002B0" w:rsidRPr="00DD35DD" w:rsidRDefault="51FE1CFF" w:rsidP="00DD35DD">
      <w:pPr>
        <w:pStyle w:val="Akapitzlist"/>
        <w:numPr>
          <w:ilvl w:val="1"/>
          <w:numId w:val="64"/>
        </w:numPr>
        <w:spacing w:line="360" w:lineRule="auto"/>
        <w:rPr>
          <w:rFonts w:cs="Arial"/>
          <w:bCs/>
        </w:rPr>
      </w:pPr>
      <w:r w:rsidRPr="00DD35DD">
        <w:rPr>
          <w:rFonts w:cs="Arial"/>
        </w:rPr>
        <w:lastRenderedPageBreak/>
        <w:t>noclegów i opieki nad stażystami w bursie itp. (o ile zasadne);</w:t>
      </w:r>
    </w:p>
    <w:p w14:paraId="1740AEAA" w14:textId="2493B5A9" w:rsidR="009002B0" w:rsidRPr="00DD35DD" w:rsidRDefault="51FE1CFF" w:rsidP="00DD35DD">
      <w:pPr>
        <w:pStyle w:val="Akapitzlist"/>
        <w:numPr>
          <w:ilvl w:val="1"/>
          <w:numId w:val="64"/>
        </w:numPr>
        <w:spacing w:line="360" w:lineRule="auto"/>
        <w:rPr>
          <w:rFonts w:cs="Arial"/>
          <w:bCs/>
        </w:rPr>
      </w:pPr>
      <w:r w:rsidRPr="00DD35DD">
        <w:rPr>
          <w:rFonts w:cs="Arial"/>
        </w:rPr>
        <w:t>dojazdów do/z miejsca odbywania stażu uczniowskiego;</w:t>
      </w:r>
    </w:p>
    <w:p w14:paraId="5EC375B0" w14:textId="6D14E0D4" w:rsidR="00BE1137" w:rsidRPr="00DD35DD" w:rsidRDefault="51FE1CFF" w:rsidP="00DD35DD">
      <w:pPr>
        <w:pStyle w:val="Akapitzlist"/>
        <w:numPr>
          <w:ilvl w:val="1"/>
          <w:numId w:val="64"/>
        </w:numPr>
        <w:spacing w:line="360" w:lineRule="auto"/>
        <w:rPr>
          <w:rFonts w:cs="Arial"/>
        </w:rPr>
      </w:pPr>
      <w:r w:rsidRPr="00DD35DD">
        <w:rPr>
          <w:rFonts w:cs="Arial"/>
        </w:rPr>
        <w:t>zakupu dzienniczków i innych materiałów niezbędnych do przeprowadzenia</w:t>
      </w:r>
      <w:r w:rsidR="722DEAED" w:rsidRPr="00DD35DD">
        <w:rPr>
          <w:rFonts w:cs="Arial"/>
        </w:rPr>
        <w:t xml:space="preserve"> </w:t>
      </w:r>
      <w:r w:rsidRPr="00DD35DD">
        <w:rPr>
          <w:rFonts w:cs="Arial"/>
        </w:rPr>
        <w:t>stażu uczniowskiego.</w:t>
      </w:r>
    </w:p>
    <w:p w14:paraId="7712F5CA" w14:textId="756D7B32" w:rsidR="009002B0" w:rsidRPr="00DD35DD" w:rsidRDefault="6016798F" w:rsidP="00DD35DD">
      <w:pPr>
        <w:pStyle w:val="Akapitzlist"/>
        <w:numPr>
          <w:ilvl w:val="1"/>
          <w:numId w:val="30"/>
        </w:numPr>
        <w:spacing w:line="360" w:lineRule="auto"/>
        <w:ind w:left="714" w:hanging="357"/>
        <w:rPr>
          <w:rFonts w:cs="Arial"/>
        </w:rPr>
      </w:pPr>
      <w:r w:rsidRPr="00DD35DD">
        <w:rPr>
          <w:rFonts w:cs="Arial"/>
        </w:rPr>
        <w:t>Rozliczeniu stawki jednostkowej służy wskaźnik liczba zrealizowanych godzin</w:t>
      </w:r>
      <w:r w:rsidR="722DEAED" w:rsidRPr="00DD35DD">
        <w:rPr>
          <w:rFonts w:cs="Arial"/>
        </w:rPr>
        <w:t xml:space="preserve"> </w:t>
      </w:r>
      <w:r w:rsidR="51FE1CFF" w:rsidRPr="00DD35DD">
        <w:rPr>
          <w:rFonts w:cs="Arial"/>
        </w:rPr>
        <w:t>stażu uczniowskiego [osobogodziny], który mierzy liczbę godzin zegarowych</w:t>
      </w:r>
      <w:r w:rsidR="722DEAED" w:rsidRPr="00DD35DD">
        <w:rPr>
          <w:rFonts w:cs="Arial"/>
        </w:rPr>
        <w:t xml:space="preserve"> </w:t>
      </w:r>
      <w:r w:rsidRPr="00DD35DD">
        <w:rPr>
          <w:rFonts w:cs="Arial"/>
        </w:rPr>
        <w:t>stażu uczniowskiego zrealizowanego przez jednego uczestnika projektu.</w:t>
      </w:r>
      <w:r w:rsidR="722DEAED" w:rsidRPr="00DD35DD">
        <w:rPr>
          <w:rFonts w:cs="Arial"/>
        </w:rPr>
        <w:t xml:space="preserve"> </w:t>
      </w:r>
      <w:r w:rsidR="51FE1CFF" w:rsidRPr="00DD35DD">
        <w:rPr>
          <w:rFonts w:cs="Arial"/>
        </w:rPr>
        <w:t>Okresem rozliczeniowym jest miesiąc, tzn. wskaźnik mierzony jest na koniec</w:t>
      </w:r>
      <w:r w:rsidR="722DEAED" w:rsidRPr="00DD35DD">
        <w:rPr>
          <w:rFonts w:cs="Arial"/>
        </w:rPr>
        <w:t xml:space="preserve"> </w:t>
      </w:r>
      <w:r w:rsidR="51FE1CFF" w:rsidRPr="00DD35DD">
        <w:rPr>
          <w:rFonts w:cs="Arial"/>
        </w:rPr>
        <w:t>każdego miesiąca na podstawie list obecności lub wydruków z systemu</w:t>
      </w:r>
      <w:r w:rsidR="722DEAED" w:rsidRPr="00DD35DD">
        <w:rPr>
          <w:rFonts w:cs="Arial"/>
        </w:rPr>
        <w:t xml:space="preserve"> </w:t>
      </w:r>
      <w:r w:rsidR="51FE1CFF" w:rsidRPr="00DD35DD">
        <w:rPr>
          <w:rFonts w:cs="Arial"/>
        </w:rPr>
        <w:t>elektronicznego potwierdzającego obecność stażysty na stażu uczniowskim</w:t>
      </w:r>
      <w:r w:rsidR="722DEAED" w:rsidRPr="00DD35DD">
        <w:rPr>
          <w:rFonts w:cs="Arial"/>
        </w:rPr>
        <w:t xml:space="preserve"> </w:t>
      </w:r>
      <w:r w:rsidR="51FE1CFF" w:rsidRPr="00DD35DD">
        <w:rPr>
          <w:rFonts w:cs="Arial"/>
        </w:rPr>
        <w:t>u</w:t>
      </w:r>
      <w:r w:rsidR="0054035D" w:rsidRPr="00DD35DD">
        <w:rPr>
          <w:rFonts w:cs="Arial"/>
        </w:rPr>
        <w:t> </w:t>
      </w:r>
      <w:r w:rsidR="51FE1CFF" w:rsidRPr="00DD35DD">
        <w:rPr>
          <w:rFonts w:cs="Arial"/>
        </w:rPr>
        <w:t>pracodawcy w danym miesiącu. Lista obecności lub wydruk z systemu</w:t>
      </w:r>
      <w:r w:rsidR="722DEAED" w:rsidRPr="00DD35DD">
        <w:rPr>
          <w:rFonts w:cs="Arial"/>
        </w:rPr>
        <w:t xml:space="preserve"> </w:t>
      </w:r>
      <w:r w:rsidR="51FE1CFF" w:rsidRPr="00DD35DD">
        <w:rPr>
          <w:rFonts w:cs="Arial"/>
        </w:rPr>
        <w:t>elektronicznego potwierdzające obecność stażysty na stażu uczniowskim</w:t>
      </w:r>
      <w:r w:rsidR="722DEAED" w:rsidRPr="00DD35DD">
        <w:rPr>
          <w:rFonts w:cs="Arial"/>
        </w:rPr>
        <w:t xml:space="preserve"> </w:t>
      </w:r>
      <w:r w:rsidR="51FE1CFF" w:rsidRPr="00DD35DD">
        <w:rPr>
          <w:rFonts w:cs="Arial"/>
        </w:rPr>
        <w:t>u</w:t>
      </w:r>
      <w:r w:rsidR="0054035D" w:rsidRPr="00DD35DD">
        <w:rPr>
          <w:rFonts w:cs="Arial"/>
        </w:rPr>
        <w:t> </w:t>
      </w:r>
      <w:r w:rsidR="51FE1CFF" w:rsidRPr="00DD35DD">
        <w:rPr>
          <w:rFonts w:cs="Arial"/>
        </w:rPr>
        <w:t>pracodawcy muszą zawierać informację nt. liczby godzin stażu w każdym dniu</w:t>
      </w:r>
      <w:r w:rsidR="04D2D41E" w:rsidRPr="00DD35DD">
        <w:rPr>
          <w:rFonts w:cs="Arial"/>
        </w:rPr>
        <w:t xml:space="preserve"> </w:t>
      </w:r>
      <w:r w:rsidR="51FE1CFF" w:rsidRPr="00DD35DD">
        <w:rPr>
          <w:rFonts w:cs="Arial"/>
        </w:rPr>
        <w:t>odbywania stażu uczniowskiego.</w:t>
      </w:r>
    </w:p>
    <w:p w14:paraId="1D0ADDF9" w14:textId="75B202E8" w:rsidR="00BE1137" w:rsidRPr="00DD35DD" w:rsidRDefault="51FE1CFF" w:rsidP="00DD35DD">
      <w:pPr>
        <w:pStyle w:val="Akapitzlist"/>
        <w:numPr>
          <w:ilvl w:val="1"/>
          <w:numId w:val="30"/>
        </w:numPr>
        <w:spacing w:line="360" w:lineRule="auto"/>
        <w:ind w:left="714" w:hanging="357"/>
        <w:rPr>
          <w:rFonts w:cs="Arial"/>
        </w:rPr>
      </w:pPr>
      <w:r w:rsidRPr="00DD35DD">
        <w:rPr>
          <w:rFonts w:cs="Arial"/>
        </w:rPr>
        <w:t>Kwalifikowalność każdego stażu uczniowskiego jest potwierdzana na etapie</w:t>
      </w:r>
      <w:r w:rsidR="04D2D41E" w:rsidRPr="00DD35DD">
        <w:rPr>
          <w:rFonts w:cs="Arial"/>
        </w:rPr>
        <w:t xml:space="preserve"> </w:t>
      </w:r>
      <w:r w:rsidRPr="00DD35DD">
        <w:rPr>
          <w:rFonts w:cs="Arial"/>
        </w:rPr>
        <w:t>weryfikacji wniosku o płatność następującymi dokumentami źródłowymi:</w:t>
      </w:r>
    </w:p>
    <w:p w14:paraId="27C73C55" w14:textId="2D6B518A" w:rsidR="00BE1137" w:rsidRPr="00DD35DD" w:rsidRDefault="00BE1137" w:rsidP="00DD35DD">
      <w:pPr>
        <w:pStyle w:val="Akapitzlist"/>
        <w:numPr>
          <w:ilvl w:val="0"/>
          <w:numId w:val="65"/>
        </w:numPr>
        <w:spacing w:line="360" w:lineRule="auto"/>
        <w:rPr>
          <w:rFonts w:cs="Arial"/>
          <w:bCs/>
        </w:rPr>
      </w:pPr>
      <w:r w:rsidRPr="00DD35DD">
        <w:rPr>
          <w:rFonts w:cs="Arial"/>
          <w:bCs/>
        </w:rPr>
        <w:t>kopie podpisanych przez podmiot przyjmujący na staż uczniowski list</w:t>
      </w:r>
      <w:r w:rsidR="00E34CA5" w:rsidRPr="00DD35DD">
        <w:rPr>
          <w:rFonts w:cs="Arial"/>
          <w:bCs/>
        </w:rPr>
        <w:t xml:space="preserve"> </w:t>
      </w:r>
      <w:r w:rsidRPr="00DD35DD">
        <w:rPr>
          <w:rFonts w:cs="Arial"/>
          <w:bCs/>
        </w:rPr>
        <w:t>obecności stażysty lub wydruki z systemu elektronicznego potwierdzające</w:t>
      </w:r>
      <w:r w:rsidR="00E34CA5" w:rsidRPr="00DD35DD">
        <w:rPr>
          <w:rFonts w:cs="Arial"/>
          <w:bCs/>
        </w:rPr>
        <w:t xml:space="preserve"> </w:t>
      </w:r>
      <w:r w:rsidRPr="00DD35DD">
        <w:rPr>
          <w:rFonts w:cs="Arial"/>
          <w:bCs/>
        </w:rPr>
        <w:t>obecności stażysty na stażu uczniowskim u pracodawcy podpisane przez</w:t>
      </w:r>
      <w:r w:rsidR="00E34CA5" w:rsidRPr="00DD35DD">
        <w:rPr>
          <w:rFonts w:cs="Arial"/>
          <w:bCs/>
        </w:rPr>
        <w:t xml:space="preserve"> </w:t>
      </w:r>
      <w:r w:rsidRPr="00DD35DD">
        <w:rPr>
          <w:rFonts w:cs="Arial"/>
          <w:bCs/>
        </w:rPr>
        <w:t>podmiot przyjmujący na staż uczniowski, zawierające informację nt. liczby</w:t>
      </w:r>
      <w:r w:rsidR="00E34CA5" w:rsidRPr="00DD35DD">
        <w:rPr>
          <w:rFonts w:cs="Arial"/>
          <w:bCs/>
        </w:rPr>
        <w:t xml:space="preserve"> </w:t>
      </w:r>
      <w:r w:rsidRPr="00DD35DD">
        <w:rPr>
          <w:rFonts w:cs="Arial"/>
          <w:bCs/>
        </w:rPr>
        <w:t>godzin stażu w każdym dniu odbywania stażu;</w:t>
      </w:r>
    </w:p>
    <w:p w14:paraId="5DF62F91" w14:textId="26469585" w:rsidR="00BE1137" w:rsidRPr="00DD35DD" w:rsidRDefault="00BE1137" w:rsidP="00DD35DD">
      <w:pPr>
        <w:pStyle w:val="Akapitzlist"/>
        <w:numPr>
          <w:ilvl w:val="0"/>
          <w:numId w:val="65"/>
        </w:numPr>
        <w:spacing w:line="360" w:lineRule="auto"/>
        <w:rPr>
          <w:rFonts w:cs="Arial"/>
          <w:bCs/>
        </w:rPr>
      </w:pPr>
      <w:r w:rsidRPr="00DD35DD">
        <w:rPr>
          <w:rFonts w:cs="Arial"/>
          <w:bCs/>
        </w:rPr>
        <w:t>umowa stażowa wskazująca na dobowy oraz łączny wymiar stażu</w:t>
      </w:r>
      <w:r w:rsidR="00E34CA5" w:rsidRPr="00DD35DD">
        <w:rPr>
          <w:rFonts w:cs="Arial"/>
          <w:bCs/>
        </w:rPr>
        <w:t xml:space="preserve"> </w:t>
      </w:r>
      <w:r w:rsidRPr="00DD35DD">
        <w:rPr>
          <w:rFonts w:cs="Arial"/>
          <w:bCs/>
        </w:rPr>
        <w:t>uczniowskiego.</w:t>
      </w:r>
      <w:r w:rsidR="008378BD" w:rsidRPr="00DD35DD">
        <w:rPr>
          <w:rFonts w:cs="Arial"/>
        </w:rPr>
        <w:t xml:space="preserve"> </w:t>
      </w:r>
      <w:r w:rsidR="3258C368" w:rsidRPr="00DD35DD">
        <w:rPr>
          <w:rFonts w:cs="Arial"/>
        </w:rPr>
        <w:t>Dla rozliczenia stawki jednostkowej we wniosku o płatność nie są wymagane inne niż</w:t>
      </w:r>
      <w:r w:rsidR="5E89676D" w:rsidRPr="00DD35DD">
        <w:rPr>
          <w:rFonts w:cs="Arial"/>
        </w:rPr>
        <w:t xml:space="preserve"> </w:t>
      </w:r>
      <w:r w:rsidR="3258C368" w:rsidRPr="00DD35DD">
        <w:rPr>
          <w:rFonts w:cs="Arial"/>
        </w:rPr>
        <w:t>wymienione powyżej dokumenty źródłowe. Beneficjent, poza dokumentacją składaną</w:t>
      </w:r>
      <w:r w:rsidR="5540E4D7" w:rsidRPr="00DD35DD">
        <w:rPr>
          <w:rFonts w:cs="Arial"/>
        </w:rPr>
        <w:t xml:space="preserve"> </w:t>
      </w:r>
      <w:r w:rsidR="3258C368" w:rsidRPr="00DD35DD">
        <w:rPr>
          <w:rFonts w:cs="Arial"/>
        </w:rPr>
        <w:t>na etapie weryfikacji wniosku o</w:t>
      </w:r>
      <w:r w:rsidR="0054035D" w:rsidRPr="00DD35DD">
        <w:rPr>
          <w:rFonts w:cs="Arial"/>
        </w:rPr>
        <w:t> </w:t>
      </w:r>
      <w:r w:rsidR="3258C368" w:rsidRPr="00DD35DD">
        <w:rPr>
          <w:rFonts w:cs="Arial"/>
        </w:rPr>
        <w:t>płatność, jest zobowiązany do gromadzenia</w:t>
      </w:r>
      <w:r w:rsidR="008378BD" w:rsidRPr="00DD35DD">
        <w:rPr>
          <w:rFonts w:cs="Arial"/>
          <w:bCs/>
        </w:rPr>
        <w:t xml:space="preserve"> </w:t>
      </w:r>
      <w:r w:rsidRPr="00DD35DD">
        <w:rPr>
          <w:rFonts w:cs="Arial"/>
          <w:bCs/>
        </w:rPr>
        <w:t>dokumentacji związanej z</w:t>
      </w:r>
      <w:r w:rsidR="0054035D" w:rsidRPr="00DD35DD">
        <w:rPr>
          <w:rFonts w:cs="Arial"/>
          <w:bCs/>
        </w:rPr>
        <w:t> </w:t>
      </w:r>
      <w:r w:rsidRPr="00DD35DD">
        <w:rPr>
          <w:rFonts w:cs="Arial"/>
          <w:bCs/>
        </w:rPr>
        <w:t>organizowanym stażem uczniowskim, w tym</w:t>
      </w:r>
      <w:r w:rsidR="008378BD" w:rsidRPr="00DD35DD">
        <w:rPr>
          <w:rFonts w:cs="Arial"/>
          <w:bCs/>
        </w:rPr>
        <w:t xml:space="preserve"> </w:t>
      </w:r>
      <w:r w:rsidRPr="00DD35DD">
        <w:rPr>
          <w:rFonts w:cs="Arial"/>
          <w:bCs/>
        </w:rPr>
        <w:t>potwierdzającej zgodność z</w:t>
      </w:r>
      <w:r w:rsidR="0054035D" w:rsidRPr="00DD35DD">
        <w:rPr>
          <w:rFonts w:cs="Arial"/>
          <w:bCs/>
        </w:rPr>
        <w:t> </w:t>
      </w:r>
      <w:r w:rsidRPr="00DD35DD">
        <w:rPr>
          <w:rFonts w:cs="Arial"/>
          <w:bCs/>
        </w:rPr>
        <w:t>prawem i wymogami określonymi w umowie</w:t>
      </w:r>
      <w:r w:rsidR="008378BD" w:rsidRPr="00DD35DD">
        <w:rPr>
          <w:rFonts w:cs="Arial"/>
          <w:bCs/>
        </w:rPr>
        <w:t xml:space="preserve"> </w:t>
      </w:r>
      <w:r w:rsidRPr="00DD35DD">
        <w:rPr>
          <w:rFonts w:cs="Arial"/>
          <w:bCs/>
        </w:rPr>
        <w:t>o dofinansowanie. Beneficjent jest zobowiązany do gromadzenia, przechowywania</w:t>
      </w:r>
      <w:r w:rsidR="008378BD" w:rsidRPr="00DD35DD">
        <w:rPr>
          <w:rFonts w:cs="Arial"/>
          <w:bCs/>
        </w:rPr>
        <w:t xml:space="preserve"> </w:t>
      </w:r>
      <w:r w:rsidRPr="00DD35DD">
        <w:rPr>
          <w:rFonts w:cs="Arial"/>
          <w:bCs/>
        </w:rPr>
        <w:t>i</w:t>
      </w:r>
      <w:r w:rsidR="0054035D" w:rsidRPr="00DD35DD">
        <w:rPr>
          <w:rFonts w:cs="Arial"/>
          <w:bCs/>
        </w:rPr>
        <w:t> </w:t>
      </w:r>
      <w:r w:rsidRPr="00DD35DD">
        <w:rPr>
          <w:rFonts w:cs="Arial"/>
          <w:bCs/>
        </w:rPr>
        <w:t>udostępniania podczas kontroli oraz wizyt monitoringowych 100% tych</w:t>
      </w:r>
      <w:r w:rsidR="008378BD" w:rsidRPr="00DD35DD">
        <w:rPr>
          <w:rFonts w:cs="Arial"/>
          <w:bCs/>
        </w:rPr>
        <w:t xml:space="preserve"> </w:t>
      </w:r>
      <w:r w:rsidRPr="00DD35DD">
        <w:rPr>
          <w:rFonts w:cs="Arial"/>
          <w:bCs/>
        </w:rPr>
        <w:t>dokumentów.</w:t>
      </w:r>
    </w:p>
    <w:p w14:paraId="7C3DEDA3" w14:textId="69E0B154" w:rsidR="00BE1137" w:rsidRPr="00DD35DD" w:rsidRDefault="00BE1137" w:rsidP="00DD35DD">
      <w:pPr>
        <w:pStyle w:val="Akapitzlist"/>
        <w:numPr>
          <w:ilvl w:val="1"/>
          <w:numId w:val="30"/>
        </w:numPr>
        <w:spacing w:line="360" w:lineRule="auto"/>
        <w:ind w:left="714" w:hanging="357"/>
        <w:rPr>
          <w:rFonts w:cs="Arial"/>
        </w:rPr>
      </w:pPr>
      <w:r w:rsidRPr="00DD35DD">
        <w:rPr>
          <w:rFonts w:cs="Arial"/>
          <w:bCs/>
        </w:rPr>
        <w:t>Indeksację stawki jednostkowej każdego roku przeprowadza minister właściwy do</w:t>
      </w:r>
      <w:r w:rsidR="008378BD" w:rsidRPr="00DD35DD">
        <w:rPr>
          <w:rFonts w:cs="Arial"/>
          <w:bCs/>
        </w:rPr>
        <w:t xml:space="preserve"> </w:t>
      </w:r>
      <w:r w:rsidRPr="00DD35DD">
        <w:rPr>
          <w:rFonts w:cs="Arial"/>
        </w:rPr>
        <w:t>spraw rozwoju regionalnego w oparciu o przepisy rozporządzenia Rady Ministrów</w:t>
      </w:r>
      <w:r w:rsidR="008378BD" w:rsidRPr="00DD35DD">
        <w:rPr>
          <w:rFonts w:cs="Arial"/>
        </w:rPr>
        <w:t xml:space="preserve"> </w:t>
      </w:r>
      <w:r w:rsidRPr="00DD35DD">
        <w:rPr>
          <w:rFonts w:cs="Arial"/>
        </w:rPr>
        <w:t xml:space="preserve">w sprawie wysokości minimalnego wynagrodzenia za pracę oraz </w:t>
      </w:r>
      <w:r w:rsidRPr="00DD35DD">
        <w:rPr>
          <w:rFonts w:cs="Arial"/>
        </w:rPr>
        <w:lastRenderedPageBreak/>
        <w:t>wysokości</w:t>
      </w:r>
      <w:r w:rsidR="008378BD" w:rsidRPr="00DD35DD">
        <w:rPr>
          <w:rFonts w:cs="Arial"/>
        </w:rPr>
        <w:t xml:space="preserve"> </w:t>
      </w:r>
      <w:r w:rsidRPr="00DD35DD">
        <w:rPr>
          <w:rFonts w:cs="Arial"/>
        </w:rPr>
        <w:t>minimalnej stawki godzinowej w roku następnym. Mechanizm indeksacji stawek</w:t>
      </w:r>
      <w:r w:rsidR="008378BD" w:rsidRPr="00DD35DD">
        <w:rPr>
          <w:rFonts w:cs="Arial"/>
        </w:rPr>
        <w:t xml:space="preserve"> </w:t>
      </w:r>
      <w:r w:rsidRPr="00DD35DD">
        <w:rPr>
          <w:rFonts w:cs="Arial"/>
        </w:rPr>
        <w:t>jednostkowych opiera się na danych dotyczących:</w:t>
      </w:r>
    </w:p>
    <w:p w14:paraId="31FC8BB7" w14:textId="51A4E8F7" w:rsidR="000D288C" w:rsidRPr="00DD35DD" w:rsidRDefault="00BE1137" w:rsidP="00DD35DD">
      <w:pPr>
        <w:pStyle w:val="Akapitzlist"/>
        <w:numPr>
          <w:ilvl w:val="1"/>
          <w:numId w:val="66"/>
        </w:numPr>
        <w:spacing w:line="360" w:lineRule="auto"/>
        <w:rPr>
          <w:rFonts w:cs="Arial"/>
          <w:bCs/>
        </w:rPr>
      </w:pPr>
      <w:r w:rsidRPr="00DD35DD">
        <w:rPr>
          <w:rFonts w:cs="Arial"/>
          <w:bCs/>
        </w:rPr>
        <w:t>wysokości minimalnej stawki godzinowej za pracę;</w:t>
      </w:r>
    </w:p>
    <w:p w14:paraId="6EB9BFAC" w14:textId="419A1612" w:rsidR="00BE1137" w:rsidRPr="00DD35DD" w:rsidRDefault="51FE1CFF" w:rsidP="00DD35DD">
      <w:pPr>
        <w:pStyle w:val="Akapitzlist"/>
        <w:numPr>
          <w:ilvl w:val="1"/>
          <w:numId w:val="66"/>
        </w:numPr>
        <w:spacing w:line="360" w:lineRule="auto"/>
        <w:rPr>
          <w:rFonts w:cs="Arial"/>
        </w:rPr>
      </w:pPr>
      <w:r w:rsidRPr="00DD35DD">
        <w:rPr>
          <w:rFonts w:cs="Arial"/>
        </w:rPr>
        <w:t>udziału pozostałych kosztów związanych z organizacją i</w:t>
      </w:r>
      <w:r w:rsidR="0054035D" w:rsidRPr="00DD35DD">
        <w:rPr>
          <w:rFonts w:cs="Arial"/>
        </w:rPr>
        <w:t> </w:t>
      </w:r>
      <w:r w:rsidRPr="00DD35DD">
        <w:rPr>
          <w:rFonts w:cs="Arial"/>
        </w:rPr>
        <w:t xml:space="preserve"> przeprowadzeniem</w:t>
      </w:r>
      <w:r w:rsidR="0DAD3713" w:rsidRPr="00DD35DD">
        <w:rPr>
          <w:rFonts w:cs="Arial"/>
        </w:rPr>
        <w:t xml:space="preserve"> </w:t>
      </w:r>
      <w:r w:rsidRPr="00DD35DD">
        <w:rPr>
          <w:rFonts w:cs="Arial"/>
        </w:rPr>
        <w:t>stażu uczniowskiego.</w:t>
      </w:r>
    </w:p>
    <w:p w14:paraId="0F33611B" w14:textId="13A1E950" w:rsidR="00BE1137" w:rsidRPr="00DD35DD" w:rsidRDefault="3258C368" w:rsidP="00DD35DD">
      <w:pPr>
        <w:pStyle w:val="Akapitzlist"/>
        <w:spacing w:line="360" w:lineRule="auto"/>
        <w:rPr>
          <w:rFonts w:cs="Arial"/>
          <w:bCs/>
        </w:rPr>
      </w:pPr>
      <w:r w:rsidRPr="00DD35DD">
        <w:rPr>
          <w:rFonts w:cs="Arial"/>
        </w:rPr>
        <w:t>W przypadku zmiany minimalnej stawki godzinowej za pracę, za podstawę wyliczenia</w:t>
      </w:r>
      <w:r w:rsidR="008378BD" w:rsidRPr="00DD35DD">
        <w:rPr>
          <w:rFonts w:cs="Arial"/>
          <w:bCs/>
        </w:rPr>
        <w:t xml:space="preserve"> </w:t>
      </w:r>
      <w:r w:rsidR="00BE1137" w:rsidRPr="00DD35DD">
        <w:rPr>
          <w:rFonts w:cs="Arial"/>
          <w:bCs/>
        </w:rPr>
        <w:t>zindeksowanej stawki przyjmuje się 80% wartości zmienionej minimalnej stawki</w:t>
      </w:r>
      <w:r w:rsidR="008378BD" w:rsidRPr="00DD35DD">
        <w:rPr>
          <w:rFonts w:cs="Arial"/>
          <w:bCs/>
        </w:rPr>
        <w:t xml:space="preserve"> </w:t>
      </w:r>
      <w:r w:rsidR="00BE1137" w:rsidRPr="00DD35DD">
        <w:rPr>
          <w:rFonts w:cs="Arial"/>
          <w:bCs/>
        </w:rPr>
        <w:t>godzinowej za pracę. Wartość ta jest powiększana o udział pozostałych wydatków</w:t>
      </w:r>
      <w:r w:rsidR="008378BD" w:rsidRPr="00DD35DD">
        <w:rPr>
          <w:rFonts w:cs="Arial"/>
          <w:bCs/>
        </w:rPr>
        <w:t xml:space="preserve"> </w:t>
      </w:r>
      <w:r w:rsidR="00BE1137" w:rsidRPr="00DD35DD">
        <w:rPr>
          <w:rFonts w:cs="Arial"/>
          <w:bCs/>
        </w:rPr>
        <w:t>w stawce (tj. o 36,21%). Indeksacji nie przeprowadza się, jeżeli nie nastąpiła zmiana</w:t>
      </w:r>
      <w:r w:rsidR="008378BD" w:rsidRPr="00DD35DD">
        <w:rPr>
          <w:rFonts w:cs="Arial"/>
          <w:bCs/>
        </w:rPr>
        <w:t xml:space="preserve"> </w:t>
      </w:r>
      <w:r w:rsidR="00BE1137" w:rsidRPr="00DD35DD">
        <w:rPr>
          <w:rFonts w:cs="Arial"/>
          <w:bCs/>
        </w:rPr>
        <w:t>minimalnej stawki godzinowej za pracę.</w:t>
      </w:r>
    </w:p>
    <w:p w14:paraId="02A165D1" w14:textId="10E5D7DB" w:rsidR="00BE1137" w:rsidRPr="00DD35DD" w:rsidRDefault="00BE1137" w:rsidP="00DD35DD">
      <w:pPr>
        <w:pStyle w:val="Akapitzlist"/>
        <w:numPr>
          <w:ilvl w:val="1"/>
          <w:numId w:val="30"/>
        </w:numPr>
        <w:spacing w:line="360" w:lineRule="auto"/>
        <w:ind w:left="714" w:hanging="357"/>
        <w:rPr>
          <w:rFonts w:cs="Arial"/>
        </w:rPr>
      </w:pPr>
      <w:r w:rsidRPr="00DD35DD">
        <w:rPr>
          <w:rFonts w:cs="Arial"/>
          <w:bCs/>
        </w:rPr>
        <w:t>Zindeksowana stawka jest ogłaszana w komunikacie ministra właściwego do</w:t>
      </w:r>
      <w:r w:rsidR="008378BD" w:rsidRPr="00DD35DD">
        <w:rPr>
          <w:rFonts w:cs="Arial"/>
          <w:bCs/>
        </w:rPr>
        <w:t xml:space="preserve"> </w:t>
      </w:r>
      <w:r w:rsidRPr="00DD35DD">
        <w:rPr>
          <w:rFonts w:cs="Arial"/>
        </w:rPr>
        <w:t>spraw rozwoju regionalnego na stronie internetowej ministra i ma zastosowanie –</w:t>
      </w:r>
      <w:r w:rsidR="008378BD" w:rsidRPr="00DD35DD">
        <w:rPr>
          <w:rFonts w:cs="Arial"/>
        </w:rPr>
        <w:t xml:space="preserve"> </w:t>
      </w:r>
      <w:r w:rsidRPr="00DD35DD">
        <w:rPr>
          <w:rFonts w:cs="Arial"/>
        </w:rPr>
        <w:t>co do zasady – do umów o dofinansowanie projektu zawartych na podstawie</w:t>
      </w:r>
      <w:r w:rsidR="008378BD" w:rsidRPr="00DD35DD">
        <w:rPr>
          <w:rFonts w:cs="Arial"/>
        </w:rPr>
        <w:t xml:space="preserve"> </w:t>
      </w:r>
      <w:r w:rsidRPr="00DD35DD">
        <w:rPr>
          <w:rFonts w:cs="Arial"/>
        </w:rPr>
        <w:t>naborów ogłoszonych po dniu wydania komunikatu w</w:t>
      </w:r>
      <w:r w:rsidR="0054035D" w:rsidRPr="00DD35DD">
        <w:rPr>
          <w:rFonts w:cs="Arial"/>
        </w:rPr>
        <w:t> </w:t>
      </w:r>
      <w:r w:rsidRPr="00DD35DD">
        <w:rPr>
          <w:rFonts w:cs="Arial"/>
        </w:rPr>
        <w:t>sprawie zindeksowanej</w:t>
      </w:r>
      <w:r w:rsidR="008378BD" w:rsidRPr="00DD35DD">
        <w:rPr>
          <w:rFonts w:cs="Arial"/>
        </w:rPr>
        <w:t xml:space="preserve"> </w:t>
      </w:r>
      <w:r w:rsidRPr="00DD35DD">
        <w:rPr>
          <w:rFonts w:cs="Arial"/>
        </w:rPr>
        <w:t>stawki. Zindeksowana stawka jednostkowa będzie mogła mieć zastosowanie</w:t>
      </w:r>
      <w:r w:rsidR="008378BD" w:rsidRPr="00DD35DD">
        <w:rPr>
          <w:rFonts w:cs="Arial"/>
        </w:rPr>
        <w:t xml:space="preserve"> </w:t>
      </w:r>
      <w:r w:rsidRPr="00DD35DD">
        <w:rPr>
          <w:rFonts w:cs="Arial"/>
        </w:rPr>
        <w:t>również w projektach realizowanych, wieloletnich, pod warunkiem wyraźnego</w:t>
      </w:r>
      <w:r w:rsidR="008378BD" w:rsidRPr="00DD35DD">
        <w:rPr>
          <w:rFonts w:cs="Arial"/>
        </w:rPr>
        <w:t xml:space="preserve"> </w:t>
      </w:r>
      <w:r w:rsidRPr="00DD35DD">
        <w:rPr>
          <w:rFonts w:cs="Arial"/>
        </w:rPr>
        <w:t>rozdzielenia części projektu rozliczanej według dotychczasowej i według</w:t>
      </w:r>
      <w:r w:rsidR="008378BD" w:rsidRPr="00DD35DD">
        <w:rPr>
          <w:rFonts w:cs="Arial"/>
        </w:rPr>
        <w:t xml:space="preserve"> </w:t>
      </w:r>
      <w:r w:rsidRPr="00DD35DD">
        <w:rPr>
          <w:rFonts w:cs="Arial"/>
        </w:rPr>
        <w:t>zindeksowanej stawki. Rozwiązanie to będzie jednak możliwe do przyjęcia</w:t>
      </w:r>
      <w:r w:rsidR="008378BD" w:rsidRPr="00DD35DD">
        <w:rPr>
          <w:rFonts w:cs="Arial"/>
        </w:rPr>
        <w:t xml:space="preserve"> </w:t>
      </w:r>
      <w:r w:rsidRPr="00DD35DD">
        <w:rPr>
          <w:rFonts w:cs="Arial"/>
        </w:rPr>
        <w:t>wyłącznie pod warunkiem uzyskania zgody IZ na zmianę wniosku</w:t>
      </w:r>
      <w:r w:rsidR="008378BD" w:rsidRPr="00DD35DD">
        <w:rPr>
          <w:rFonts w:cs="Arial"/>
        </w:rPr>
        <w:t xml:space="preserve"> </w:t>
      </w:r>
      <w:r w:rsidRPr="00DD35DD">
        <w:rPr>
          <w:rFonts w:cs="Arial"/>
        </w:rPr>
        <w:t>o dofinansowanie, przy czym wyższe koszty w projekcie będą mogły być pokryte</w:t>
      </w:r>
      <w:r w:rsidR="008378BD" w:rsidRPr="00DD35DD">
        <w:rPr>
          <w:rFonts w:cs="Arial"/>
        </w:rPr>
        <w:t xml:space="preserve"> </w:t>
      </w:r>
      <w:r w:rsidRPr="00DD35DD">
        <w:rPr>
          <w:rFonts w:cs="Arial"/>
        </w:rPr>
        <w:t>w pierwszej kolejności z oszczędności beneficjenta, a jeżeli nie zostaną one</w:t>
      </w:r>
      <w:r w:rsidR="008378BD" w:rsidRPr="00DD35DD">
        <w:rPr>
          <w:rFonts w:cs="Arial"/>
        </w:rPr>
        <w:t xml:space="preserve"> </w:t>
      </w:r>
      <w:r w:rsidRPr="00DD35DD">
        <w:rPr>
          <w:rFonts w:cs="Arial"/>
        </w:rPr>
        <w:t>zidentyfikowane, poprzez zwiększenie budżetu projektu przez IZ, o ile ta będzie</w:t>
      </w:r>
      <w:r w:rsidR="008378BD" w:rsidRPr="00DD35DD">
        <w:rPr>
          <w:rFonts w:cs="Arial"/>
        </w:rPr>
        <w:t xml:space="preserve"> </w:t>
      </w:r>
      <w:r w:rsidRPr="00DD35DD">
        <w:rPr>
          <w:rFonts w:cs="Arial"/>
        </w:rPr>
        <w:t>dysponować dostępną alokacją.</w:t>
      </w:r>
    </w:p>
    <w:p w14:paraId="688A1E31" w14:textId="77777777" w:rsidR="00AE54F4" w:rsidRPr="00DD35DD" w:rsidRDefault="00AE54F4" w:rsidP="00DD35DD">
      <w:pPr>
        <w:spacing w:line="360" w:lineRule="auto"/>
        <w:rPr>
          <w:rFonts w:cs="Arial"/>
          <w:bCs/>
        </w:rPr>
      </w:pPr>
    </w:p>
    <w:p w14:paraId="46DB17D0" w14:textId="77777777" w:rsidR="00B74612" w:rsidRPr="00DD35DD" w:rsidRDefault="00B74612" w:rsidP="00DD35DD">
      <w:pPr>
        <w:pStyle w:val="Nagwek3"/>
        <w:spacing w:line="360" w:lineRule="auto"/>
        <w:rPr>
          <w:rFonts w:cs="Arial"/>
        </w:rPr>
      </w:pPr>
      <w:bookmarkStart w:id="50" w:name="_Toc528656779"/>
      <w:bookmarkStart w:id="51" w:name="_Toc132961115"/>
      <w:r w:rsidRPr="00DD35DD">
        <w:rPr>
          <w:rFonts w:cs="Arial"/>
        </w:rPr>
        <w:t>Środki trwałe oraz wartości niematerialne i prawne</w:t>
      </w:r>
      <w:bookmarkEnd w:id="50"/>
      <w:bookmarkEnd w:id="51"/>
    </w:p>
    <w:p w14:paraId="5E2D5220" w14:textId="77777777" w:rsidR="00B74612" w:rsidRPr="00DD35DD" w:rsidRDefault="00B74612" w:rsidP="00DD35DD">
      <w:pPr>
        <w:spacing w:line="360" w:lineRule="auto"/>
        <w:rPr>
          <w:rFonts w:cs="Arial"/>
        </w:rPr>
      </w:pPr>
    </w:p>
    <w:p w14:paraId="0BB489C4" w14:textId="53BA4484" w:rsidR="00B74612" w:rsidRPr="00DD35DD" w:rsidRDefault="001D10EA" w:rsidP="00DD35DD">
      <w:pPr>
        <w:spacing w:line="360" w:lineRule="auto"/>
        <w:rPr>
          <w:rFonts w:cs="Arial"/>
        </w:rPr>
      </w:pPr>
      <w:r w:rsidRPr="00DD35DD">
        <w:rPr>
          <w:rFonts w:cs="Arial"/>
        </w:rPr>
        <w:t>Ze względu na charakter wsparcia oraz katalog kosztów, które obejmuje stawka jednostkowa</w:t>
      </w:r>
      <w:r w:rsidR="18E4EA1D" w:rsidRPr="00DD35DD">
        <w:rPr>
          <w:rFonts w:cs="Arial"/>
        </w:rPr>
        <w:t>,</w:t>
      </w:r>
      <w:r w:rsidRPr="00DD35DD">
        <w:rPr>
          <w:rFonts w:cs="Arial"/>
        </w:rPr>
        <w:t xml:space="preserve"> </w:t>
      </w:r>
      <w:r w:rsidR="00B74612" w:rsidRPr="00DD35DD">
        <w:rPr>
          <w:rFonts w:cs="Arial"/>
        </w:rPr>
        <w:t>nie przewiduje się finansowania środków trwałych.</w:t>
      </w:r>
    </w:p>
    <w:p w14:paraId="2815EC83" w14:textId="77777777" w:rsidR="00B74612" w:rsidRPr="00DD35DD" w:rsidRDefault="00B74612" w:rsidP="00DD35DD">
      <w:pPr>
        <w:spacing w:line="360" w:lineRule="auto"/>
        <w:rPr>
          <w:rFonts w:cs="Arial"/>
        </w:rPr>
      </w:pPr>
    </w:p>
    <w:p w14:paraId="6C1F1BEE" w14:textId="77777777" w:rsidR="00B74612" w:rsidRPr="00DD35DD" w:rsidRDefault="00B74612" w:rsidP="00DD35DD">
      <w:pPr>
        <w:pStyle w:val="Nagwek3"/>
        <w:spacing w:line="360" w:lineRule="auto"/>
        <w:rPr>
          <w:rFonts w:cs="Arial"/>
        </w:rPr>
      </w:pPr>
      <w:bookmarkStart w:id="52" w:name="_Toc132961116"/>
      <w:r w:rsidRPr="00DD35DD">
        <w:rPr>
          <w:rFonts w:cs="Arial"/>
        </w:rPr>
        <w:t>Cross-</w:t>
      </w:r>
      <w:proofErr w:type="spellStart"/>
      <w:r w:rsidRPr="00DD35DD">
        <w:rPr>
          <w:rFonts w:cs="Arial"/>
        </w:rPr>
        <w:t>financing</w:t>
      </w:r>
      <w:bookmarkEnd w:id="52"/>
      <w:proofErr w:type="spellEnd"/>
    </w:p>
    <w:p w14:paraId="007F5819" w14:textId="77777777" w:rsidR="00B74612" w:rsidRPr="00DD35DD" w:rsidRDefault="00B74612" w:rsidP="00DD35DD">
      <w:pPr>
        <w:spacing w:line="360" w:lineRule="auto"/>
        <w:rPr>
          <w:rFonts w:cs="Arial"/>
        </w:rPr>
      </w:pPr>
    </w:p>
    <w:p w14:paraId="30637A72" w14:textId="25695DF2" w:rsidR="00B74612" w:rsidRPr="00DD35DD" w:rsidRDefault="001D10EA" w:rsidP="00DD35DD">
      <w:pPr>
        <w:spacing w:line="360" w:lineRule="auto"/>
        <w:rPr>
          <w:rFonts w:cs="Arial"/>
        </w:rPr>
      </w:pPr>
      <w:r w:rsidRPr="00DD35DD">
        <w:rPr>
          <w:rFonts w:cs="Arial"/>
        </w:rPr>
        <w:t>Ze względu na charakter wsparcia oraz katalog kosztów, które obejmuje stawka jednostkowa</w:t>
      </w:r>
      <w:r w:rsidR="5EC59D45" w:rsidRPr="00DD35DD">
        <w:rPr>
          <w:rFonts w:cs="Arial"/>
        </w:rPr>
        <w:t>,</w:t>
      </w:r>
      <w:r w:rsidRPr="00DD35DD">
        <w:rPr>
          <w:rFonts w:cs="Arial"/>
        </w:rPr>
        <w:t xml:space="preserve"> </w:t>
      </w:r>
      <w:r w:rsidR="00B74612" w:rsidRPr="00DD35DD">
        <w:rPr>
          <w:rFonts w:cs="Arial"/>
        </w:rPr>
        <w:t>nie przewiduje się finansowania wydatków w ramach cross-</w:t>
      </w:r>
      <w:proofErr w:type="spellStart"/>
      <w:r w:rsidR="00B74612" w:rsidRPr="00DD35DD">
        <w:rPr>
          <w:rFonts w:cs="Arial"/>
        </w:rPr>
        <w:t>financingu</w:t>
      </w:r>
      <w:proofErr w:type="spellEnd"/>
      <w:r w:rsidR="00B74612" w:rsidRPr="00DD35DD">
        <w:rPr>
          <w:rFonts w:cs="Arial"/>
        </w:rPr>
        <w:t>.</w:t>
      </w:r>
    </w:p>
    <w:p w14:paraId="3F2CFEB2" w14:textId="77777777" w:rsidR="00B74612" w:rsidRPr="00DD35DD" w:rsidRDefault="002F71B7" w:rsidP="00DD35DD">
      <w:pPr>
        <w:pStyle w:val="Nagwek2"/>
        <w:spacing w:line="360" w:lineRule="auto"/>
        <w:rPr>
          <w:rFonts w:cs="Arial"/>
        </w:rPr>
      </w:pPr>
      <w:bookmarkStart w:id="53" w:name="_Toc132961117"/>
      <w:r w:rsidRPr="00DD35DD">
        <w:rPr>
          <w:rFonts w:cs="Arial"/>
        </w:rPr>
        <w:lastRenderedPageBreak/>
        <w:t>Personel w projekcie</w:t>
      </w:r>
      <w:bookmarkEnd w:id="53"/>
    </w:p>
    <w:p w14:paraId="62FE6577" w14:textId="70046846" w:rsidR="009B65FA" w:rsidRPr="00DD35DD" w:rsidRDefault="483D1FF2" w:rsidP="00DD35DD">
      <w:pPr>
        <w:pStyle w:val="NormalnyWeb"/>
        <w:spacing w:line="360" w:lineRule="auto"/>
        <w:rPr>
          <w:rFonts w:ascii="Arial" w:hAnsi="Arial" w:cs="Arial"/>
        </w:rPr>
      </w:pPr>
      <w:r w:rsidRPr="00DD35DD">
        <w:rPr>
          <w:rFonts w:ascii="Arial" w:hAnsi="Arial" w:cs="Arial"/>
        </w:rPr>
        <w:t>Ze względu na charakter wsparcia oraz katalog kosztów, które obejmuje stawka jednostkowa nie przewiduje się finansowania wydatków w ramach personelu projektu. Definicja personelu projektu znajduje się w Wytycznych kwalifikowalności.</w:t>
      </w:r>
    </w:p>
    <w:p w14:paraId="54876CBB" w14:textId="41D1991B" w:rsidR="009B65FA" w:rsidRPr="00DD35DD" w:rsidRDefault="009B65FA" w:rsidP="00DD35DD">
      <w:pPr>
        <w:pStyle w:val="NormalnyWeb"/>
        <w:spacing w:line="360" w:lineRule="auto"/>
        <w:rPr>
          <w:rFonts w:ascii="Arial" w:hAnsi="Arial" w:cs="Arial"/>
        </w:rPr>
      </w:pPr>
      <w:r w:rsidRPr="00DD35DD">
        <w:rPr>
          <w:rFonts w:ascii="Arial" w:hAnsi="Arial" w:cs="Arial"/>
        </w:rPr>
        <w:t>W projekcie możesz rozliczać koszty pośrednie, gdzie znajdują się koszty administracyjne związane z techniczną obsługą realizacji projektu. Do kosztów personelu ujętego w kosztach pośrednich nie mają zastosowanie zasady opisane w</w:t>
      </w:r>
      <w:r w:rsidR="0054035D" w:rsidRPr="00DD35DD">
        <w:rPr>
          <w:rFonts w:ascii="Arial" w:hAnsi="Arial" w:cs="Arial"/>
        </w:rPr>
        <w:t> </w:t>
      </w:r>
      <w:r w:rsidRPr="00DD35DD">
        <w:rPr>
          <w:rFonts w:ascii="Arial" w:hAnsi="Arial" w:cs="Arial"/>
        </w:rPr>
        <w:t>podrozdziale 3.8 Wytycznych kwalifikowalności  z wyjątkiem pkt 13.</w:t>
      </w:r>
    </w:p>
    <w:p w14:paraId="1E135A3B" w14:textId="74212C9A" w:rsidR="00E72D9B" w:rsidRPr="00DD35DD" w:rsidRDefault="009B65FA" w:rsidP="00DD35DD">
      <w:pPr>
        <w:spacing w:line="360" w:lineRule="auto"/>
        <w:rPr>
          <w:rFonts w:cs="Arial"/>
        </w:rPr>
      </w:pPr>
      <w:r w:rsidRPr="00DD35DD">
        <w:rPr>
          <w:rFonts w:cs="Arial"/>
        </w:rPr>
        <w:t>Zgodnie z zapisami pkt 13 podrozdziału 3.8 Wytycznych kwalifikowalności, o</w:t>
      </w:r>
      <w:r w:rsidR="002F54A2" w:rsidRPr="00DD35DD">
        <w:rPr>
          <w:rFonts w:cs="Arial"/>
        </w:rPr>
        <w:t>s</w:t>
      </w:r>
      <w:r w:rsidR="004F37CE" w:rsidRPr="00DD35DD">
        <w:rPr>
          <w:rFonts w:cs="Arial"/>
        </w:rPr>
        <w:t>oba upoważniona do dysponowania środkami stanowiącymi dofinansowanie</w:t>
      </w:r>
      <w:r w:rsidR="004F37CE" w:rsidRPr="00DD35DD">
        <w:rPr>
          <w:rFonts w:cs="Arial"/>
        </w:rPr>
        <w:br/>
        <w:t>projektu oraz podejmowania wiążących decyzji finansowych w imieniu</w:t>
      </w:r>
      <w:r w:rsidR="004F37CE" w:rsidRPr="00DD35DD">
        <w:rPr>
          <w:rFonts w:cs="Arial"/>
        </w:rPr>
        <w:br/>
        <w:t>beneficjenta nie może być osobą prawomocnie skazaną za przestępstwo</w:t>
      </w:r>
      <w:r w:rsidR="004F37CE" w:rsidRPr="00DD35DD">
        <w:rPr>
          <w:rFonts w:cs="Arial"/>
        </w:rPr>
        <w:br/>
        <w:t>przeciwko mieniu, przeciwko obrotowi gospodarczemu, przeciwko działalności</w:t>
      </w:r>
      <w:r w:rsidR="004F37CE" w:rsidRPr="00DD35DD">
        <w:rPr>
          <w:rFonts w:cs="Arial"/>
        </w:rPr>
        <w:br/>
        <w:t>instytucji państwowych oraz samorządu terytorialnego, przeciwko wiarygodności</w:t>
      </w:r>
      <w:r w:rsidR="004F37CE" w:rsidRPr="00DD35DD">
        <w:rPr>
          <w:rFonts w:cs="Arial"/>
        </w:rPr>
        <w:br/>
        <w:t>dokumentów lub za przestępstwo skarbowe, co beneficjent weryfikuje na</w:t>
      </w:r>
      <w:r w:rsidR="004F37CE" w:rsidRPr="00DD35DD">
        <w:rPr>
          <w:rFonts w:cs="Arial"/>
        </w:rPr>
        <w:br/>
        <w:t>podstawie oświadczenia tej osoby przed jej zaangażowaniem do projektu.</w:t>
      </w:r>
      <w:r w:rsidR="004F37CE" w:rsidRPr="00DD35DD">
        <w:rPr>
          <w:rFonts w:cs="Arial"/>
          <w:color w:val="A6A6A6" w:themeColor="background1" w:themeShade="A6"/>
          <w:sz w:val="22"/>
        </w:rPr>
        <w:t xml:space="preserve"> </w:t>
      </w:r>
      <w:r w:rsidR="00376977" w:rsidRPr="00DD35DD">
        <w:rPr>
          <w:rFonts w:cs="Arial"/>
          <w:color w:val="A6A6A6" w:themeColor="background1" w:themeShade="A6"/>
          <w:sz w:val="22"/>
        </w:rPr>
        <w:br w:type="page"/>
      </w:r>
    </w:p>
    <w:p w14:paraId="677940E1" w14:textId="77777777" w:rsidR="00E72D9B" w:rsidRPr="00DD35DD" w:rsidRDefault="00E72D9B" w:rsidP="00DD35DD">
      <w:pPr>
        <w:pStyle w:val="Nagwek1"/>
        <w:spacing w:line="360" w:lineRule="auto"/>
        <w:rPr>
          <w:rFonts w:cs="Arial"/>
        </w:rPr>
      </w:pPr>
      <w:bookmarkStart w:id="54" w:name="_Toc132961118"/>
      <w:r w:rsidRPr="00DD35DD">
        <w:rPr>
          <w:rFonts w:cs="Arial"/>
        </w:rPr>
        <w:lastRenderedPageBreak/>
        <w:t>Wniosek o dofinansowanie</w:t>
      </w:r>
      <w:bookmarkStart w:id="55" w:name="_Toc110860019"/>
      <w:bookmarkStart w:id="56" w:name="_Toc110860054"/>
      <w:bookmarkStart w:id="57" w:name="_Toc110860020"/>
      <w:bookmarkStart w:id="58" w:name="_Toc110860055"/>
      <w:bookmarkStart w:id="59" w:name="_Toc110860021"/>
      <w:bookmarkStart w:id="60" w:name="_Toc110860056"/>
      <w:bookmarkEnd w:id="44"/>
      <w:bookmarkEnd w:id="55"/>
      <w:bookmarkEnd w:id="56"/>
      <w:bookmarkEnd w:id="57"/>
      <w:bookmarkEnd w:id="58"/>
      <w:bookmarkEnd w:id="59"/>
      <w:bookmarkEnd w:id="60"/>
      <w:r w:rsidRPr="00DD35DD">
        <w:rPr>
          <w:rFonts w:cs="Arial"/>
        </w:rPr>
        <w:t xml:space="preserve"> projektu (WOD)</w:t>
      </w:r>
      <w:bookmarkEnd w:id="54"/>
    </w:p>
    <w:p w14:paraId="31BAE177" w14:textId="77777777" w:rsidR="00E72D9B" w:rsidRPr="00DD35DD" w:rsidRDefault="00E72D9B" w:rsidP="00DD35DD">
      <w:pPr>
        <w:pStyle w:val="Nagwek2"/>
        <w:spacing w:line="360" w:lineRule="auto"/>
        <w:rPr>
          <w:rFonts w:cs="Arial"/>
        </w:rPr>
      </w:pPr>
      <w:bookmarkStart w:id="61" w:name="_Toc110860386"/>
      <w:bookmarkStart w:id="62" w:name="_Toc111010161"/>
      <w:bookmarkStart w:id="63" w:name="_Toc111010218"/>
      <w:bookmarkStart w:id="64" w:name="_Toc114570842"/>
      <w:bookmarkStart w:id="65" w:name="_Toc132961119"/>
      <w:bookmarkEnd w:id="61"/>
      <w:r w:rsidRPr="00DD35DD">
        <w:rPr>
          <w:rFonts w:cs="Arial"/>
        </w:rPr>
        <w:t>Sposób złożenia wniosku</w:t>
      </w:r>
      <w:bookmarkEnd w:id="62"/>
      <w:bookmarkEnd w:id="63"/>
      <w:bookmarkEnd w:id="64"/>
      <w:r w:rsidRPr="00DD35DD">
        <w:rPr>
          <w:rFonts w:cs="Arial"/>
        </w:rPr>
        <w:t xml:space="preserve"> o dofinansowanie</w:t>
      </w:r>
      <w:bookmarkEnd w:id="65"/>
    </w:p>
    <w:p w14:paraId="69685105" w14:textId="77777777" w:rsidR="00EC1270" w:rsidRPr="00DD35DD" w:rsidRDefault="00EC1270" w:rsidP="00DD35DD">
      <w:pPr>
        <w:spacing w:line="360" w:lineRule="auto"/>
        <w:rPr>
          <w:rFonts w:cs="Arial"/>
        </w:rPr>
      </w:pPr>
    </w:p>
    <w:p w14:paraId="61F90EE5" w14:textId="77777777" w:rsidR="00E72D9B" w:rsidRPr="00DD35DD" w:rsidRDefault="00E72D9B" w:rsidP="00DD35DD">
      <w:pPr>
        <w:spacing w:after="0" w:line="360" w:lineRule="auto"/>
        <w:textAlignment w:val="baseline"/>
        <w:rPr>
          <w:rFonts w:eastAsia="Times New Roman" w:cs="Arial"/>
          <w:sz w:val="18"/>
          <w:szCs w:val="18"/>
          <w:lang w:eastAsia="pl-PL"/>
        </w:rPr>
      </w:pPr>
      <w:r w:rsidRPr="00DD35DD">
        <w:rPr>
          <w:rFonts w:eastAsia="Times New Roman" w:cs="Arial"/>
          <w:szCs w:val="24"/>
          <w:lang w:eastAsia="pl-PL"/>
        </w:rPr>
        <w:t xml:space="preserve">Aplikowanie o środki w ramach programu Fundusze Europejskie dla Śląskiego 2021-2027 odbywa się za pomocą </w:t>
      </w:r>
      <w:r w:rsidR="0066009B" w:rsidRPr="00DD35DD">
        <w:rPr>
          <w:rFonts w:eastAsia="Times New Roman" w:cs="Arial"/>
          <w:szCs w:val="24"/>
          <w:lang w:eastAsia="pl-PL"/>
        </w:rPr>
        <w:t xml:space="preserve">przeznaczonego do tego </w:t>
      </w:r>
      <w:r w:rsidRPr="00DD35DD">
        <w:rPr>
          <w:rFonts w:eastAsia="Times New Roman" w:cs="Arial"/>
          <w:szCs w:val="24"/>
          <w:lang w:eastAsia="pl-PL"/>
        </w:rPr>
        <w:t xml:space="preserve">systemu teleinformatycznego </w:t>
      </w:r>
      <w:r w:rsidR="001638B9" w:rsidRPr="00DD35DD">
        <w:rPr>
          <w:rFonts w:eastAsia="Times New Roman" w:cs="Arial"/>
          <w:szCs w:val="24"/>
          <w:lang w:eastAsia="pl-PL"/>
        </w:rPr>
        <w:t>–</w:t>
      </w:r>
      <w:r w:rsidRPr="00DD35DD">
        <w:rPr>
          <w:rFonts w:eastAsia="Times New Roman" w:cs="Arial"/>
          <w:szCs w:val="24"/>
          <w:lang w:eastAsia="pl-PL"/>
        </w:rPr>
        <w:t xml:space="preserve"> LSI</w:t>
      </w:r>
      <w:r w:rsidR="001638B9" w:rsidRPr="00DD35DD">
        <w:rPr>
          <w:rFonts w:eastAsia="Times New Roman" w:cs="Arial"/>
          <w:szCs w:val="24"/>
          <w:lang w:eastAsia="pl-PL"/>
        </w:rPr>
        <w:t xml:space="preserve"> </w:t>
      </w:r>
      <w:r w:rsidRPr="00DD35DD">
        <w:rPr>
          <w:rFonts w:eastAsia="Times New Roman" w:cs="Arial"/>
          <w:szCs w:val="24"/>
          <w:lang w:eastAsia="pl-PL"/>
        </w:rPr>
        <w:t>2021, dzięki któremu sprawnie uzupełnisz i złożysz wniosek o dofinansowanie projektu.</w:t>
      </w:r>
    </w:p>
    <w:p w14:paraId="2ABD5E7B" w14:textId="77777777" w:rsidR="00E72D9B" w:rsidRPr="00DD35DD" w:rsidRDefault="00E72D9B" w:rsidP="00DD35DD">
      <w:pPr>
        <w:spacing w:after="0" w:line="360" w:lineRule="auto"/>
        <w:textAlignment w:val="baseline"/>
        <w:rPr>
          <w:rStyle w:val="Wyrnienieintensywne"/>
          <w:rFonts w:cs="Arial"/>
        </w:rPr>
      </w:pPr>
      <w:r w:rsidRPr="00DD35DD">
        <w:rPr>
          <w:rFonts w:eastAsia="Times New Roman" w:cs="Arial"/>
          <w:szCs w:val="24"/>
          <w:lang w:eastAsia="pl-PL"/>
        </w:rPr>
        <w:t xml:space="preserve">Wzór wniosku o dofinansowanie projektu znajdziesz w </w:t>
      </w:r>
      <w:hyperlink w:anchor="_Załącznik_nr_3" w:history="1">
        <w:r w:rsidRPr="00DD35DD">
          <w:rPr>
            <w:rStyle w:val="Hipercze"/>
            <w:rFonts w:eastAsia="Times New Roman" w:cs="Arial"/>
            <w:szCs w:val="24"/>
            <w:lang w:eastAsia="pl-PL"/>
          </w:rPr>
          <w:t>załączniku nr 3</w:t>
        </w:r>
      </w:hyperlink>
      <w:r w:rsidRPr="00DD35DD">
        <w:rPr>
          <w:rFonts w:eastAsia="Times New Roman" w:cs="Arial"/>
          <w:szCs w:val="24"/>
          <w:lang w:eastAsia="pl-PL"/>
        </w:rPr>
        <w:t xml:space="preserve"> do niniejszego </w:t>
      </w:r>
      <w:r w:rsidR="0075186D" w:rsidRPr="00DD35DD">
        <w:rPr>
          <w:rFonts w:eastAsia="Times New Roman" w:cs="Arial"/>
          <w:szCs w:val="24"/>
          <w:lang w:eastAsia="pl-PL"/>
        </w:rPr>
        <w:t xml:space="preserve">Regulaminu </w:t>
      </w:r>
      <w:r w:rsidR="00D76D90" w:rsidRPr="00DD35DD">
        <w:rPr>
          <w:rFonts w:eastAsia="Times New Roman" w:cs="Arial"/>
          <w:szCs w:val="24"/>
          <w:lang w:eastAsia="pl-PL"/>
        </w:rPr>
        <w:t>wyboru projektów</w:t>
      </w:r>
      <w:r w:rsidRPr="00DD35DD">
        <w:rPr>
          <w:rFonts w:eastAsia="Times New Roman" w:cs="Arial"/>
          <w:szCs w:val="24"/>
          <w:lang w:eastAsia="pl-PL"/>
        </w:rPr>
        <w:t>.</w:t>
      </w:r>
    </w:p>
    <w:p w14:paraId="3DDE4EC1" w14:textId="77777777" w:rsidR="00E72D9B" w:rsidRPr="00E4315B" w:rsidRDefault="00E72D9B" w:rsidP="00E4315B">
      <w:pPr>
        <w:pStyle w:val="Nagwekspisutreci"/>
        <w:rPr>
          <w:rStyle w:val="Wyrnienieintensywne"/>
        </w:rPr>
      </w:pPr>
      <w:r w:rsidRPr="00E4315B">
        <w:rPr>
          <w:rStyle w:val="Wyrnienieintensywne"/>
        </w:rPr>
        <w:t xml:space="preserve">Pamiętaj! </w:t>
      </w:r>
    </w:p>
    <w:p w14:paraId="14801330" w14:textId="0AC4DBC2" w:rsidR="00E72D9B" w:rsidRPr="00DD35DD" w:rsidRDefault="5E0C28DB" w:rsidP="00DD35DD">
      <w:pPr>
        <w:spacing w:after="0" w:line="360" w:lineRule="auto"/>
        <w:textAlignment w:val="baseline"/>
        <w:rPr>
          <w:rFonts w:eastAsia="Times New Roman" w:cs="Arial"/>
          <w:b/>
          <w:bCs/>
          <w:color w:val="000000" w:themeColor="text1"/>
          <w:lang w:eastAsia="pl-PL"/>
        </w:rPr>
      </w:pPr>
      <w:r w:rsidRPr="00DD35DD">
        <w:rPr>
          <w:rFonts w:eastAsia="Times New Roman" w:cs="Arial"/>
          <w:b/>
          <w:bCs/>
          <w:color w:val="000000" w:themeColor="text1"/>
          <w:lang w:eastAsia="pl-PL"/>
        </w:rPr>
        <w:t xml:space="preserve">Wniosek o dofinansowanie projektu </w:t>
      </w:r>
      <w:r w:rsidR="58870777" w:rsidRPr="00DD35DD">
        <w:rPr>
          <w:rFonts w:eastAsia="Times New Roman" w:cs="Arial"/>
          <w:b/>
          <w:bCs/>
          <w:color w:val="000000" w:themeColor="text1"/>
          <w:lang w:eastAsia="pl-PL"/>
        </w:rPr>
        <w:t>składasz</w:t>
      </w:r>
      <w:r w:rsidRPr="00DD35DD">
        <w:rPr>
          <w:rFonts w:eastAsia="Times New Roman" w:cs="Arial"/>
          <w:b/>
          <w:bCs/>
          <w:color w:val="000000" w:themeColor="text1"/>
          <w:lang w:eastAsia="pl-PL"/>
        </w:rPr>
        <w:t xml:space="preserve"> wyłącznie elektronicznie w LSI 2021.</w:t>
      </w:r>
      <w:r w:rsidRPr="00DD35DD">
        <w:rPr>
          <w:rFonts w:eastAsia="Times New Roman" w:cs="Arial"/>
          <w:color w:val="000000" w:themeColor="text1"/>
          <w:lang w:eastAsia="pl-PL"/>
        </w:rPr>
        <w:t> </w:t>
      </w:r>
      <w:bookmarkStart w:id="66" w:name="_Hlk119414720"/>
      <w:r w:rsidR="6558A62E" w:rsidRPr="00DD35DD">
        <w:rPr>
          <w:rFonts w:eastAsia="Times New Roman" w:cs="Arial"/>
          <w:color w:val="000000" w:themeColor="text1"/>
          <w:lang w:eastAsia="pl-PL"/>
        </w:rPr>
        <w:t xml:space="preserve">Wniosek o dofinansowanie projektu nie jest podpisywany. </w:t>
      </w:r>
      <w:r w:rsidR="6FB01825" w:rsidRPr="00DD35DD">
        <w:rPr>
          <w:rFonts w:eastAsia="Times New Roman" w:cs="Arial"/>
          <w:color w:val="000000" w:themeColor="text1"/>
          <w:lang w:eastAsia="pl-PL"/>
        </w:rPr>
        <w:t>Zał</w:t>
      </w:r>
      <w:r w:rsidR="65B43E9C" w:rsidRPr="00DD35DD">
        <w:rPr>
          <w:rFonts w:eastAsia="Times New Roman" w:cs="Arial"/>
          <w:color w:val="000000" w:themeColor="text1"/>
          <w:lang w:eastAsia="pl-PL"/>
        </w:rPr>
        <w:t>o</w:t>
      </w:r>
      <w:r w:rsidR="6FB01825" w:rsidRPr="00DD35DD">
        <w:rPr>
          <w:rFonts w:eastAsia="Times New Roman" w:cs="Arial"/>
          <w:color w:val="000000" w:themeColor="text1"/>
          <w:lang w:eastAsia="pl-PL"/>
        </w:rPr>
        <w:t>ż</w:t>
      </w:r>
      <w:r w:rsidR="65B43E9C" w:rsidRPr="00DD35DD">
        <w:rPr>
          <w:rFonts w:eastAsia="Times New Roman" w:cs="Arial"/>
          <w:color w:val="000000" w:themeColor="text1"/>
          <w:lang w:eastAsia="pl-PL"/>
        </w:rPr>
        <w:t>enie</w:t>
      </w:r>
      <w:r w:rsidR="6FB01825" w:rsidRPr="00DD35DD">
        <w:rPr>
          <w:rFonts w:eastAsia="Times New Roman" w:cs="Arial"/>
          <w:color w:val="000000" w:themeColor="text1"/>
          <w:lang w:eastAsia="pl-PL"/>
        </w:rPr>
        <w:t xml:space="preserve"> profil</w:t>
      </w:r>
      <w:r w:rsidR="65B43E9C" w:rsidRPr="00DD35DD">
        <w:rPr>
          <w:rFonts w:eastAsia="Times New Roman" w:cs="Arial"/>
          <w:color w:val="000000" w:themeColor="text1"/>
          <w:lang w:eastAsia="pl-PL"/>
        </w:rPr>
        <w:t>u</w:t>
      </w:r>
      <w:r w:rsidR="6FB01825" w:rsidRPr="00DD35DD">
        <w:rPr>
          <w:rFonts w:eastAsia="Times New Roman" w:cs="Arial"/>
          <w:color w:val="000000" w:themeColor="text1"/>
          <w:lang w:eastAsia="pl-PL"/>
        </w:rPr>
        <w:t xml:space="preserve"> odpowiednio wcześnie</w:t>
      </w:r>
      <w:r w:rsidR="65B43E9C" w:rsidRPr="00DD35DD">
        <w:rPr>
          <w:rFonts w:eastAsia="Times New Roman" w:cs="Arial"/>
          <w:color w:val="000000" w:themeColor="text1"/>
          <w:lang w:eastAsia="pl-PL"/>
        </w:rPr>
        <w:t>j umożliwi Ci dostęp do systemu i zapoznanie się z jego funkcjonowaniem.</w:t>
      </w:r>
      <w:bookmarkEnd w:id="66"/>
    </w:p>
    <w:p w14:paraId="106CE072" w14:textId="77777777" w:rsidR="00E72D9B" w:rsidRPr="00DD35DD" w:rsidRDefault="00E72D9B" w:rsidP="00DD35DD">
      <w:pPr>
        <w:spacing w:after="0" w:line="360" w:lineRule="auto"/>
        <w:textAlignment w:val="baseline"/>
        <w:rPr>
          <w:rFonts w:eastAsia="Times New Roman" w:cs="Arial"/>
          <w:szCs w:val="24"/>
          <w:lang w:eastAsia="pl-PL"/>
        </w:rPr>
      </w:pPr>
      <w:r w:rsidRPr="00DD35DD">
        <w:rPr>
          <w:rFonts w:eastAsia="Times New Roman" w:cs="Arial"/>
          <w:szCs w:val="24"/>
          <w:lang w:eastAsia="pl-PL"/>
        </w:rPr>
        <w:t> </w:t>
      </w:r>
    </w:p>
    <w:p w14:paraId="3BEB3E3F" w14:textId="77777777" w:rsidR="00E72D9B" w:rsidRPr="00DD35DD" w:rsidRDefault="00E72D9B" w:rsidP="00DD35DD">
      <w:pPr>
        <w:spacing w:after="0" w:line="360" w:lineRule="auto"/>
        <w:textAlignment w:val="baseline"/>
        <w:rPr>
          <w:rStyle w:val="Wyrnienieintensywne"/>
          <w:rFonts w:cs="Arial"/>
          <w:b/>
        </w:rPr>
      </w:pPr>
      <w:r w:rsidRPr="00DD35DD">
        <w:rPr>
          <w:rStyle w:val="Wyrnienieintensywne"/>
          <w:rFonts w:cs="Arial"/>
          <w:b/>
        </w:rPr>
        <w:t xml:space="preserve">Dowiedz się więcej: </w:t>
      </w:r>
    </w:p>
    <w:p w14:paraId="4ABFBFA4" w14:textId="77777777" w:rsidR="00E72D9B" w:rsidRPr="00DD35DD" w:rsidRDefault="5E0C28DB" w:rsidP="00DD35DD">
      <w:pPr>
        <w:spacing w:after="0" w:line="360" w:lineRule="auto"/>
        <w:textAlignment w:val="baseline"/>
        <w:rPr>
          <w:rFonts w:eastAsia="Times New Roman" w:cs="Arial"/>
          <w:sz w:val="18"/>
          <w:szCs w:val="18"/>
          <w:lang w:eastAsia="pl-PL"/>
        </w:rPr>
      </w:pPr>
      <w:r w:rsidRPr="00DD35DD">
        <w:rPr>
          <w:rFonts w:eastAsia="Times New Roman" w:cs="Arial"/>
          <w:lang w:eastAsia="pl-PL"/>
        </w:rPr>
        <w:t xml:space="preserve">Zapoznaj się z </w:t>
      </w:r>
      <w:r w:rsidR="6C221429" w:rsidRPr="00DD35DD">
        <w:rPr>
          <w:rFonts w:eastAsia="Times New Roman" w:cs="Arial"/>
          <w:lang w:eastAsia="pl-PL"/>
        </w:rPr>
        <w:t xml:space="preserve">dostępnymi instrukcjami dotyczącymi </w:t>
      </w:r>
      <w:r w:rsidR="42EB13B8" w:rsidRPr="00DD35DD">
        <w:rPr>
          <w:rFonts w:eastAsia="Times New Roman" w:cs="Arial"/>
          <w:lang w:eastAsia="pl-PL"/>
        </w:rPr>
        <w:t>L</w:t>
      </w:r>
      <w:r w:rsidR="5EED9DDB" w:rsidRPr="00DD35DD">
        <w:rPr>
          <w:rFonts w:eastAsia="Times New Roman" w:cs="Arial"/>
          <w:lang w:eastAsia="pl-PL"/>
        </w:rPr>
        <w:t>SI</w:t>
      </w:r>
      <w:r w:rsidR="6C221429" w:rsidRPr="00DD35DD">
        <w:rPr>
          <w:rFonts w:eastAsia="Times New Roman" w:cs="Arial"/>
          <w:lang w:eastAsia="pl-PL"/>
        </w:rPr>
        <w:t xml:space="preserve"> 2021, które znajdziesz na stronie programu FE SL 2021-2027.</w:t>
      </w:r>
      <w:r w:rsidR="6C221429" w:rsidRPr="00DD35DD">
        <w:rPr>
          <w:rFonts w:eastAsia="Times New Roman" w:cs="Arial"/>
          <w:i/>
          <w:iCs/>
          <w:lang w:eastAsia="pl-PL"/>
        </w:rPr>
        <w:t xml:space="preserve"> </w:t>
      </w:r>
    </w:p>
    <w:p w14:paraId="3927DEBB" w14:textId="77777777" w:rsidR="00E72D9B" w:rsidRPr="00DD35DD" w:rsidRDefault="5E0C28DB" w:rsidP="00DD35DD">
      <w:pPr>
        <w:spacing w:after="0" w:line="360" w:lineRule="auto"/>
        <w:textAlignment w:val="baseline"/>
        <w:rPr>
          <w:rFonts w:eastAsia="Times New Roman" w:cs="Arial"/>
          <w:lang w:eastAsia="pl-PL"/>
        </w:rPr>
      </w:pPr>
      <w:r w:rsidRPr="00DD35DD">
        <w:rPr>
          <w:rFonts w:eastAsia="Times New Roman" w:cs="Arial"/>
          <w:lang w:eastAsia="pl-PL"/>
        </w:rPr>
        <w:t xml:space="preserve">Znajdziesz w </w:t>
      </w:r>
      <w:r w:rsidR="6C221429" w:rsidRPr="00DD35DD">
        <w:rPr>
          <w:rFonts w:eastAsia="Times New Roman" w:cs="Arial"/>
          <w:lang w:eastAsia="pl-PL"/>
        </w:rPr>
        <w:t>nich m.in.</w:t>
      </w:r>
      <w:r w:rsidRPr="00DD35DD">
        <w:rPr>
          <w:rFonts w:eastAsia="Times New Roman" w:cs="Arial"/>
          <w:lang w:eastAsia="pl-PL"/>
        </w:rPr>
        <w:t xml:space="preserve"> wskazówki jak wypełnić wniosek o dofinansowanie projektu.</w:t>
      </w:r>
    </w:p>
    <w:p w14:paraId="499871D7" w14:textId="77777777" w:rsidR="00E72D9B" w:rsidRPr="00DD35DD" w:rsidRDefault="00E72D9B" w:rsidP="00DD35DD">
      <w:pPr>
        <w:spacing w:after="0" w:line="360" w:lineRule="auto"/>
        <w:textAlignment w:val="baseline"/>
        <w:rPr>
          <w:rFonts w:eastAsia="Times New Roman" w:cs="Arial"/>
          <w:szCs w:val="24"/>
          <w:lang w:eastAsia="pl-PL"/>
        </w:rPr>
      </w:pPr>
    </w:p>
    <w:p w14:paraId="78543100" w14:textId="77777777" w:rsidR="00E72D9B" w:rsidRPr="00DD35DD" w:rsidRDefault="00E72D9B" w:rsidP="00DD35DD">
      <w:pPr>
        <w:spacing w:after="0" w:line="360" w:lineRule="auto"/>
        <w:textAlignment w:val="baseline"/>
        <w:rPr>
          <w:rStyle w:val="Wyrnienieintensywne"/>
          <w:rFonts w:cs="Arial"/>
          <w:b/>
        </w:rPr>
      </w:pPr>
      <w:r w:rsidRPr="00DD35DD">
        <w:rPr>
          <w:rStyle w:val="Wyrnienieintensywne"/>
          <w:rFonts w:cs="Arial"/>
          <w:b/>
        </w:rPr>
        <w:t>Pamiętaj</w:t>
      </w:r>
      <w:r w:rsidR="00A701CB" w:rsidRPr="00DD35DD">
        <w:rPr>
          <w:rStyle w:val="Wyrnienieintensywne"/>
          <w:rFonts w:cs="Arial"/>
          <w:b/>
        </w:rPr>
        <w:t>!</w:t>
      </w:r>
    </w:p>
    <w:p w14:paraId="50E8BC6B" w14:textId="77777777" w:rsidR="00E72D9B" w:rsidRPr="00DD35DD" w:rsidRDefault="2E85F236" w:rsidP="00DD35DD">
      <w:pPr>
        <w:spacing w:after="0" w:line="360" w:lineRule="auto"/>
        <w:textAlignment w:val="baseline"/>
        <w:rPr>
          <w:rFonts w:eastAsia="Times New Roman" w:cs="Arial"/>
          <w:b/>
          <w:bCs/>
          <w:lang w:eastAsia="pl-PL"/>
        </w:rPr>
      </w:pPr>
      <w:r w:rsidRPr="00DD35DD">
        <w:rPr>
          <w:rFonts w:eastAsia="Times New Roman" w:cs="Arial"/>
          <w:b/>
          <w:bCs/>
          <w:lang w:eastAsia="pl-PL"/>
        </w:rPr>
        <w:t xml:space="preserve">Obowiązuje zasada, że jeden podmiot może założyć w systemie tylko jeden profil. </w:t>
      </w:r>
    </w:p>
    <w:p w14:paraId="0B91329C" w14:textId="77777777" w:rsidR="002C4C12" w:rsidRPr="00DD35DD" w:rsidRDefault="002C4C12" w:rsidP="00DD35DD">
      <w:pPr>
        <w:spacing w:after="0" w:line="360" w:lineRule="auto"/>
        <w:textAlignment w:val="baseline"/>
        <w:rPr>
          <w:rFonts w:eastAsia="Times New Roman" w:cs="Arial"/>
          <w:b/>
          <w:szCs w:val="24"/>
          <w:lang w:eastAsia="pl-PL"/>
        </w:rPr>
      </w:pPr>
    </w:p>
    <w:p w14:paraId="5C4F4710" w14:textId="77777777" w:rsidR="00E72D9B" w:rsidRPr="00DD35DD" w:rsidRDefault="00136B58" w:rsidP="00DD35DD">
      <w:pPr>
        <w:spacing w:after="240" w:line="360" w:lineRule="auto"/>
        <w:jc w:val="both"/>
        <w:textAlignment w:val="baseline"/>
        <w:rPr>
          <w:rFonts w:eastAsia="Times New Roman" w:cs="Arial"/>
          <w:lang w:eastAsia="pl-PL"/>
        </w:rPr>
      </w:pPr>
      <w:r w:rsidRPr="00DD35DD">
        <w:rPr>
          <w:rFonts w:eastAsia="Times New Roman" w:cs="Arial"/>
          <w:lang w:eastAsia="pl-PL"/>
        </w:rPr>
        <w:t>Właściciel profilu odpowiedzialny jest za zarządzanie użytkownikami - może przyłączyć do danego profilu konto innego użytkownika i tym samym przydzielić użytkownikom uprawnienia w ramach wniosków o dofinansowanie.</w:t>
      </w:r>
    </w:p>
    <w:p w14:paraId="68661A16" w14:textId="77777777" w:rsidR="00E72D9B" w:rsidRPr="00DD35DD" w:rsidRDefault="00E72D9B" w:rsidP="00DD35DD">
      <w:pPr>
        <w:spacing w:after="0" w:line="360" w:lineRule="auto"/>
        <w:textAlignment w:val="baseline"/>
        <w:rPr>
          <w:rFonts w:eastAsia="Times New Roman" w:cs="Arial"/>
          <w:szCs w:val="24"/>
          <w:lang w:eastAsia="pl-PL"/>
        </w:rPr>
      </w:pPr>
      <w:r w:rsidRPr="00DD35DD">
        <w:rPr>
          <w:rFonts w:eastAsia="Times New Roman" w:cs="Arial"/>
          <w:szCs w:val="24"/>
          <w:lang w:eastAsia="pl-PL"/>
        </w:rPr>
        <w:t> </w:t>
      </w:r>
      <w:r w:rsidRPr="00DD35DD">
        <w:rPr>
          <w:rFonts w:eastAsia="Times New Roman" w:cs="Arial"/>
          <w:b/>
          <w:szCs w:val="24"/>
          <w:lang w:eastAsia="pl-PL"/>
        </w:rPr>
        <w:t xml:space="preserve">Jak skutecznie złożyć WOD w 5 krokach: </w:t>
      </w:r>
    </w:p>
    <w:p w14:paraId="30039FB3" w14:textId="77777777" w:rsidR="007E2BEE" w:rsidRPr="00DD35DD" w:rsidRDefault="27A02B00" w:rsidP="00DD35DD">
      <w:pPr>
        <w:pStyle w:val="Akapitzlist"/>
        <w:numPr>
          <w:ilvl w:val="0"/>
          <w:numId w:val="24"/>
        </w:numPr>
        <w:spacing w:after="0" w:line="360" w:lineRule="auto"/>
        <w:textAlignment w:val="baseline"/>
        <w:rPr>
          <w:rFonts w:eastAsia="Times New Roman" w:cs="Arial"/>
          <w:lang w:eastAsia="pl-PL"/>
        </w:rPr>
      </w:pPr>
      <w:r w:rsidRPr="00DD35DD">
        <w:rPr>
          <w:rFonts w:eastAsia="Times New Roman" w:cs="Arial"/>
          <w:u w:val="single"/>
          <w:lang w:eastAsia="pl-PL"/>
        </w:rPr>
        <w:t>Z</w:t>
      </w:r>
      <w:r w:rsidR="5E0C28DB" w:rsidRPr="00DD35DD">
        <w:rPr>
          <w:rFonts w:eastAsia="Times New Roman" w:cs="Arial"/>
          <w:u w:val="single"/>
          <w:lang w:eastAsia="pl-PL"/>
        </w:rPr>
        <w:t>arejestruj</w:t>
      </w:r>
      <w:r w:rsidR="5E0C28DB" w:rsidRPr="00DD35DD">
        <w:rPr>
          <w:rFonts w:eastAsia="Times New Roman" w:cs="Arial"/>
          <w:lang w:eastAsia="pl-PL"/>
        </w:rPr>
        <w:t xml:space="preserve"> konto użytkownika pod adresem </w:t>
      </w:r>
      <w:hyperlink r:id="rId22">
        <w:r w:rsidR="5E0C28DB" w:rsidRPr="00DD35DD">
          <w:rPr>
            <w:rFonts w:eastAsia="Times New Roman" w:cs="Arial"/>
            <w:color w:val="0563C1"/>
            <w:u w:val="single"/>
            <w:lang w:eastAsia="pl-PL"/>
          </w:rPr>
          <w:t>http://lsi2021.slaskie.pl</w:t>
        </w:r>
      </w:hyperlink>
      <w:r w:rsidR="5E0C28DB" w:rsidRPr="00DD35DD">
        <w:rPr>
          <w:rFonts w:eastAsia="Times New Roman" w:cs="Arial"/>
          <w:color w:val="0563C1"/>
          <w:u w:val="single"/>
          <w:lang w:eastAsia="pl-PL"/>
        </w:rPr>
        <w:t xml:space="preserve"> </w:t>
      </w:r>
    </w:p>
    <w:p w14:paraId="16126A79" w14:textId="77777777" w:rsidR="00DE6BEC" w:rsidRPr="00DD35DD" w:rsidRDefault="00E72D9B" w:rsidP="00DD35DD">
      <w:pPr>
        <w:pStyle w:val="Akapitzlist"/>
        <w:spacing w:after="0" w:line="360" w:lineRule="auto"/>
        <w:textAlignment w:val="baseline"/>
        <w:rPr>
          <w:rFonts w:eastAsia="Times New Roman" w:cs="Arial"/>
          <w:szCs w:val="24"/>
          <w:lang w:eastAsia="pl-PL"/>
        </w:rPr>
      </w:pPr>
      <w:r w:rsidRPr="00DD35DD">
        <w:rPr>
          <w:rFonts w:eastAsia="Times New Roman" w:cs="Arial"/>
          <w:lang w:eastAsia="pl-PL"/>
        </w:rPr>
        <w:t>(jeżeli posiadasz konto użytkownika – pomiń ten krok)</w:t>
      </w:r>
      <w:r w:rsidRPr="00DD35DD">
        <w:rPr>
          <w:rFonts w:eastAsia="Times New Roman" w:cs="Arial"/>
          <w:szCs w:val="24"/>
          <w:u w:val="single"/>
          <w:lang w:eastAsia="pl-PL"/>
        </w:rPr>
        <w:t>;</w:t>
      </w:r>
    </w:p>
    <w:p w14:paraId="5B8B72A1" w14:textId="77777777" w:rsidR="00E72D9B" w:rsidRPr="00DD35DD" w:rsidRDefault="3497085D" w:rsidP="00DD35DD">
      <w:pPr>
        <w:pStyle w:val="Akapitzlist"/>
        <w:numPr>
          <w:ilvl w:val="0"/>
          <w:numId w:val="24"/>
        </w:numPr>
        <w:spacing w:after="0" w:line="360" w:lineRule="auto"/>
        <w:textAlignment w:val="baseline"/>
        <w:rPr>
          <w:rFonts w:eastAsia="Times New Roman" w:cs="Arial"/>
          <w:lang w:eastAsia="pl-PL"/>
        </w:rPr>
      </w:pPr>
      <w:r w:rsidRPr="00DD35DD">
        <w:rPr>
          <w:rFonts w:cs="Arial"/>
          <w:u w:val="single"/>
          <w:lang w:eastAsia="pl-PL"/>
        </w:rPr>
        <w:lastRenderedPageBreak/>
        <w:t>S</w:t>
      </w:r>
      <w:r w:rsidR="5E0C28DB" w:rsidRPr="00DD35DD">
        <w:rPr>
          <w:rFonts w:cs="Arial"/>
          <w:u w:val="single"/>
          <w:lang w:eastAsia="pl-PL"/>
        </w:rPr>
        <w:t>twórz</w:t>
      </w:r>
      <w:r w:rsidR="5E0C28DB" w:rsidRPr="00DD35DD">
        <w:rPr>
          <w:rFonts w:cs="Arial"/>
          <w:lang w:eastAsia="pl-PL"/>
        </w:rPr>
        <w:t xml:space="preserve"> profil – skorzystaj z przycisku „utwórz nowy profil”, po jego utworzeniu staniesz się właścicielem profilu i będziesz miał możliwość </w:t>
      </w:r>
      <w:r w:rsidR="408C7BF8" w:rsidRPr="00DD35DD">
        <w:rPr>
          <w:rFonts w:cs="Arial"/>
          <w:lang w:eastAsia="pl-PL"/>
        </w:rPr>
        <w:t>przyłączania</w:t>
      </w:r>
      <w:r w:rsidR="758CFEAA" w:rsidRPr="00DD35DD">
        <w:rPr>
          <w:rFonts w:cs="Arial"/>
          <w:lang w:eastAsia="pl-PL"/>
        </w:rPr>
        <w:t xml:space="preserve"> kont użytkownik</w:t>
      </w:r>
      <w:r w:rsidR="408C7BF8" w:rsidRPr="00DD35DD">
        <w:rPr>
          <w:rFonts w:cs="Arial"/>
          <w:lang w:eastAsia="pl-PL"/>
        </w:rPr>
        <w:t>ów</w:t>
      </w:r>
      <w:r w:rsidR="758CFEAA" w:rsidRPr="00DD35DD">
        <w:rPr>
          <w:rFonts w:cs="Arial"/>
          <w:lang w:eastAsia="pl-PL"/>
        </w:rPr>
        <w:t xml:space="preserve"> do swojego profilu </w:t>
      </w:r>
      <w:r w:rsidR="5E0C28DB" w:rsidRPr="00DD35DD">
        <w:rPr>
          <w:rFonts w:cs="Arial"/>
          <w:lang w:eastAsia="pl-PL"/>
        </w:rPr>
        <w:t>(jeżeli posiadasz konto przyłączone do interesującego Cię profilu – pomiń ten krok i wybierz właściwy profil z listy dostępnych profili)</w:t>
      </w:r>
      <w:r w:rsidR="3F30EC66" w:rsidRPr="00DD35DD">
        <w:rPr>
          <w:rFonts w:cs="Arial"/>
          <w:lang w:eastAsia="pl-PL"/>
        </w:rPr>
        <w:t>:</w:t>
      </w:r>
      <w:r w:rsidR="5E0C28DB" w:rsidRPr="00DD35DD">
        <w:rPr>
          <w:rFonts w:cs="Arial"/>
          <w:lang w:eastAsia="pl-PL"/>
        </w:rPr>
        <w:t xml:space="preserve"> </w:t>
      </w:r>
    </w:p>
    <w:p w14:paraId="0FB9800E" w14:textId="77777777" w:rsidR="002C4C12" w:rsidRPr="00DD35DD" w:rsidRDefault="6FB01825" w:rsidP="00DD35DD">
      <w:pPr>
        <w:pStyle w:val="Akapitzlist"/>
        <w:numPr>
          <w:ilvl w:val="0"/>
          <w:numId w:val="4"/>
        </w:numPr>
        <w:spacing w:after="0" w:line="360" w:lineRule="auto"/>
        <w:textAlignment w:val="baseline"/>
        <w:rPr>
          <w:rFonts w:eastAsia="Times New Roman" w:cs="Arial"/>
          <w:lang w:eastAsia="pl-PL"/>
        </w:rPr>
      </w:pPr>
      <w:r w:rsidRPr="00DD35DD">
        <w:rPr>
          <w:rFonts w:cs="Arial"/>
        </w:rPr>
        <w:t>jeżeli podmiot, w imieniu którego chcesz złożyć WOD</w:t>
      </w:r>
      <w:r w:rsidR="57F4FF7A" w:rsidRPr="00DD35DD">
        <w:rPr>
          <w:rFonts w:cs="Arial"/>
        </w:rPr>
        <w:t>,</w:t>
      </w:r>
      <w:r w:rsidRPr="00DD35DD">
        <w:rPr>
          <w:rFonts w:cs="Arial"/>
        </w:rPr>
        <w:t xml:space="preserve"> posiada już profil</w:t>
      </w:r>
      <w:r w:rsidR="57F4FF7A" w:rsidRPr="00DD35DD">
        <w:rPr>
          <w:rFonts w:cs="Arial"/>
        </w:rPr>
        <w:t>,</w:t>
      </w:r>
      <w:r w:rsidRPr="00DD35DD">
        <w:rPr>
          <w:rFonts w:cs="Arial"/>
        </w:rPr>
        <w:t xml:space="preserve"> zgłoś się do osoby nim </w:t>
      </w:r>
      <w:r w:rsidR="66EBCDD7" w:rsidRPr="00DD35DD">
        <w:rPr>
          <w:rFonts w:cs="Arial"/>
        </w:rPr>
        <w:t>zarządzającej,</w:t>
      </w:r>
      <w:r w:rsidRPr="00DD35DD">
        <w:rPr>
          <w:rFonts w:cs="Arial"/>
        </w:rPr>
        <w:t xml:space="preserve"> aby przyłączyła Cię do profilu</w:t>
      </w:r>
      <w:r w:rsidR="07AA8C22" w:rsidRPr="00DD35DD">
        <w:rPr>
          <w:rFonts w:cs="Arial"/>
        </w:rPr>
        <w:t>;</w:t>
      </w:r>
      <w:r w:rsidRPr="00DD35DD">
        <w:rPr>
          <w:rFonts w:cs="Arial"/>
        </w:rPr>
        <w:t xml:space="preserve"> </w:t>
      </w:r>
      <w:r w:rsidRPr="00DD35DD">
        <w:rPr>
          <w:rFonts w:cs="Arial"/>
          <w:b/>
          <w:bCs/>
        </w:rPr>
        <w:t>Pamiętaj o stosownym upoważnieniu do złożenia WOD!</w:t>
      </w:r>
    </w:p>
    <w:p w14:paraId="5A724C56" w14:textId="77777777" w:rsidR="00A701CB" w:rsidRPr="00DD35DD" w:rsidRDefault="394E8824" w:rsidP="00DD35DD">
      <w:pPr>
        <w:pStyle w:val="Akapitzlist"/>
        <w:numPr>
          <w:ilvl w:val="0"/>
          <w:numId w:val="4"/>
        </w:numPr>
        <w:spacing w:after="0" w:line="360" w:lineRule="auto"/>
        <w:textAlignment w:val="baseline"/>
        <w:rPr>
          <w:rFonts w:eastAsia="Times New Roman" w:cs="Arial"/>
          <w:lang w:eastAsia="pl-PL"/>
        </w:rPr>
      </w:pPr>
      <w:r w:rsidRPr="00DD35DD">
        <w:rPr>
          <w:rFonts w:eastAsia="Times New Roman" w:cs="Arial"/>
          <w:lang w:eastAsia="pl-PL"/>
        </w:rPr>
        <w:t xml:space="preserve">jeżeli </w:t>
      </w:r>
      <w:r w:rsidR="268A1387" w:rsidRPr="00DD35DD">
        <w:rPr>
          <w:rFonts w:eastAsia="Times New Roman" w:cs="Arial"/>
          <w:lang w:eastAsia="pl-PL"/>
        </w:rPr>
        <w:t>uzupełniasz wniosek o dofinansowanie</w:t>
      </w:r>
      <w:r w:rsidRPr="00DD35DD">
        <w:rPr>
          <w:rFonts w:eastAsia="Times New Roman" w:cs="Arial"/>
          <w:lang w:eastAsia="pl-PL"/>
        </w:rPr>
        <w:t xml:space="preserve"> jako jednostka organizacyjna innego podmiotu</w:t>
      </w:r>
      <w:r w:rsidR="050560F2" w:rsidRPr="00DD35DD">
        <w:rPr>
          <w:rFonts w:eastAsia="Times New Roman" w:cs="Arial"/>
          <w:lang w:eastAsia="pl-PL"/>
        </w:rPr>
        <w:t xml:space="preserve"> (</w:t>
      </w:r>
      <w:r w:rsidR="050560F2" w:rsidRPr="00DD35DD">
        <w:rPr>
          <w:rFonts w:cs="Arial"/>
        </w:rPr>
        <w:t>nie posiadająca osobowości prawnej ani zdolności prawnej)</w:t>
      </w:r>
      <w:r w:rsidRPr="00DD35DD">
        <w:rPr>
          <w:rFonts w:eastAsia="Times New Roman" w:cs="Arial"/>
          <w:lang w:eastAsia="pl-PL"/>
        </w:rPr>
        <w:t>, zgłoś się do jednostki nadrzędnej, aby przyłączyła Cię do profilu</w:t>
      </w:r>
      <w:r w:rsidR="3915035C" w:rsidRPr="00DD35DD">
        <w:rPr>
          <w:rFonts w:eastAsia="Times New Roman" w:cs="Arial"/>
          <w:lang w:eastAsia="pl-PL"/>
        </w:rPr>
        <w:t>;</w:t>
      </w:r>
      <w:r w:rsidRPr="00DD35DD">
        <w:rPr>
          <w:rFonts w:eastAsia="Times New Roman" w:cs="Arial"/>
          <w:lang w:eastAsia="pl-PL"/>
        </w:rPr>
        <w:t xml:space="preserve"> </w:t>
      </w:r>
      <w:r w:rsidRPr="00DD35DD">
        <w:rPr>
          <w:rFonts w:eastAsia="Times New Roman" w:cs="Arial"/>
          <w:b/>
          <w:bCs/>
          <w:lang w:eastAsia="pl-PL"/>
        </w:rPr>
        <w:t>Pamiętaj o stosownym upoważnieniu</w:t>
      </w:r>
      <w:r w:rsidR="050560F2" w:rsidRPr="00DD35DD">
        <w:rPr>
          <w:rFonts w:eastAsia="Times New Roman" w:cs="Arial"/>
          <w:b/>
          <w:bCs/>
          <w:lang w:eastAsia="pl-PL"/>
        </w:rPr>
        <w:t xml:space="preserve"> do złożenia WOD</w:t>
      </w:r>
      <w:r w:rsidRPr="00DD35DD">
        <w:rPr>
          <w:rFonts w:eastAsia="Times New Roman" w:cs="Arial"/>
          <w:b/>
          <w:bCs/>
          <w:lang w:eastAsia="pl-PL"/>
        </w:rPr>
        <w:t>!</w:t>
      </w:r>
    </w:p>
    <w:p w14:paraId="6DE7625F" w14:textId="77777777" w:rsidR="00DE6BEC" w:rsidRPr="00DD35DD" w:rsidRDefault="2DB81E95" w:rsidP="00DD35DD">
      <w:pPr>
        <w:pStyle w:val="Akapitzlist"/>
        <w:numPr>
          <w:ilvl w:val="0"/>
          <w:numId w:val="24"/>
        </w:numPr>
        <w:spacing w:after="0" w:line="360" w:lineRule="auto"/>
        <w:textAlignment w:val="baseline"/>
        <w:rPr>
          <w:rFonts w:eastAsia="Times New Roman" w:cs="Arial"/>
          <w:lang w:eastAsia="pl-PL"/>
        </w:rPr>
      </w:pPr>
      <w:r w:rsidRPr="00DD35DD">
        <w:rPr>
          <w:rFonts w:eastAsia="Times New Roman" w:cs="Arial"/>
          <w:u w:val="single"/>
          <w:lang w:eastAsia="pl-PL"/>
        </w:rPr>
        <w:t>W</w:t>
      </w:r>
      <w:r w:rsidR="60CA8537" w:rsidRPr="00DD35DD">
        <w:rPr>
          <w:rFonts w:eastAsia="Times New Roman" w:cs="Arial"/>
          <w:u w:val="single"/>
          <w:lang w:eastAsia="pl-PL"/>
        </w:rPr>
        <w:t>ybierz</w:t>
      </w:r>
      <w:r w:rsidR="60CA8537" w:rsidRPr="00DD35DD">
        <w:rPr>
          <w:rFonts w:eastAsia="Times New Roman" w:cs="Arial"/>
          <w:lang w:eastAsia="pl-PL"/>
        </w:rPr>
        <w:t xml:space="preserve"> interesujący Cię nabór i kliknij „rozpocznij projekt”; </w:t>
      </w:r>
    </w:p>
    <w:p w14:paraId="60B5BC43" w14:textId="77777777" w:rsidR="00E72D9B" w:rsidRPr="00DD35DD" w:rsidRDefault="2CF82CA6" w:rsidP="00DD35DD">
      <w:pPr>
        <w:pStyle w:val="Akapitzlist"/>
        <w:numPr>
          <w:ilvl w:val="0"/>
          <w:numId w:val="24"/>
        </w:numPr>
        <w:spacing w:after="0" w:line="360" w:lineRule="auto"/>
        <w:textAlignment w:val="baseline"/>
        <w:rPr>
          <w:rFonts w:eastAsia="Times New Roman" w:cs="Arial"/>
          <w:lang w:eastAsia="pl-PL"/>
        </w:rPr>
      </w:pPr>
      <w:r w:rsidRPr="00DD35DD">
        <w:rPr>
          <w:rFonts w:eastAsia="Times New Roman" w:cs="Arial"/>
          <w:u w:val="single"/>
          <w:lang w:eastAsia="pl-PL"/>
        </w:rPr>
        <w:t>U</w:t>
      </w:r>
      <w:r w:rsidR="025F4409" w:rsidRPr="00DD35DD">
        <w:rPr>
          <w:rFonts w:eastAsia="Times New Roman" w:cs="Arial"/>
          <w:u w:val="single"/>
          <w:lang w:eastAsia="pl-PL"/>
        </w:rPr>
        <w:t>twórz</w:t>
      </w:r>
      <w:r w:rsidR="025F4409" w:rsidRPr="00DD35DD">
        <w:rPr>
          <w:rFonts w:eastAsia="Times New Roman" w:cs="Arial"/>
          <w:lang w:eastAsia="pl-PL"/>
        </w:rPr>
        <w:t xml:space="preserve"> i wypełnij wniosek o dofinansowanie projektu zgodnie z instrukcją wypełniania </w:t>
      </w:r>
      <w:r w:rsidR="15073A7D" w:rsidRPr="00DD35DD">
        <w:rPr>
          <w:rFonts w:eastAsia="Times New Roman" w:cs="Arial"/>
          <w:lang w:eastAsia="pl-PL"/>
        </w:rPr>
        <w:t xml:space="preserve">i składania </w:t>
      </w:r>
      <w:r w:rsidR="025F4409" w:rsidRPr="00DD35DD">
        <w:rPr>
          <w:rFonts w:eastAsia="Times New Roman" w:cs="Arial"/>
          <w:lang w:eastAsia="pl-PL"/>
        </w:rPr>
        <w:t>wniosku o dofinansowanie projektu</w:t>
      </w:r>
      <w:r w:rsidR="35B4C7E4" w:rsidRPr="00DD35DD">
        <w:rPr>
          <w:rFonts w:eastAsia="Times New Roman" w:cs="Arial"/>
          <w:lang w:eastAsia="pl-PL"/>
        </w:rPr>
        <w:t xml:space="preserve">, </w:t>
      </w:r>
      <w:r w:rsidR="35B4C7E4" w:rsidRPr="00DD35DD">
        <w:rPr>
          <w:rFonts w:cs="Arial"/>
        </w:rPr>
        <w:t xml:space="preserve">stanowiącej </w:t>
      </w:r>
      <w:hyperlink w:anchor="_Załącznik_nr_4">
        <w:r w:rsidR="35B4C7E4" w:rsidRPr="00DD35DD">
          <w:rPr>
            <w:rStyle w:val="Hipercze"/>
            <w:rFonts w:cs="Arial"/>
          </w:rPr>
          <w:t>załącznik nr 4</w:t>
        </w:r>
      </w:hyperlink>
      <w:r w:rsidR="35B4C7E4" w:rsidRPr="00DD35DD">
        <w:rPr>
          <w:rFonts w:cs="Arial"/>
        </w:rPr>
        <w:t xml:space="preserve"> do Regulaminu wyboru projektów</w:t>
      </w:r>
      <w:r w:rsidR="025F4409" w:rsidRPr="00DD35DD">
        <w:rPr>
          <w:rFonts w:eastAsia="Times New Roman" w:cs="Arial"/>
          <w:lang w:eastAsia="pl-PL"/>
        </w:rPr>
        <w:t>; </w:t>
      </w:r>
    </w:p>
    <w:p w14:paraId="370449F4" w14:textId="77777777" w:rsidR="00E72D9B" w:rsidRPr="00DD35DD" w:rsidRDefault="59B64D4F" w:rsidP="00DD35DD">
      <w:pPr>
        <w:pStyle w:val="Akapitzlist"/>
        <w:numPr>
          <w:ilvl w:val="0"/>
          <w:numId w:val="24"/>
        </w:numPr>
        <w:spacing w:after="0" w:line="360" w:lineRule="auto"/>
        <w:ind w:left="709"/>
        <w:textAlignment w:val="baseline"/>
        <w:rPr>
          <w:rFonts w:eastAsia="Times New Roman" w:cs="Arial"/>
          <w:lang w:eastAsia="pl-PL"/>
        </w:rPr>
      </w:pPr>
      <w:r w:rsidRPr="00DD35DD">
        <w:rPr>
          <w:rFonts w:eastAsia="Times New Roman" w:cs="Arial"/>
          <w:u w:val="single"/>
          <w:lang w:eastAsia="pl-PL"/>
        </w:rPr>
        <w:t>Z</w:t>
      </w:r>
      <w:r w:rsidR="394E8824" w:rsidRPr="00DD35DD">
        <w:rPr>
          <w:rFonts w:eastAsia="Times New Roman" w:cs="Arial"/>
          <w:u w:val="single"/>
          <w:lang w:eastAsia="pl-PL"/>
        </w:rPr>
        <w:t>łóż</w:t>
      </w:r>
      <w:r w:rsidR="394E8824" w:rsidRPr="00DD35DD">
        <w:rPr>
          <w:rFonts w:eastAsia="Times New Roman" w:cs="Arial"/>
          <w:lang w:eastAsia="pl-PL"/>
        </w:rPr>
        <w:t xml:space="preserve"> wniosek o dofinansowanie projektu</w:t>
      </w:r>
      <w:r w:rsidR="025F4409" w:rsidRPr="00DD35DD">
        <w:rPr>
          <w:rFonts w:eastAsia="Times New Roman" w:cs="Arial"/>
          <w:lang w:eastAsia="pl-PL"/>
        </w:rPr>
        <w:t xml:space="preserve"> za pomocą przycisku “złóż”. Pamiętaj</w:t>
      </w:r>
      <w:r w:rsidR="394E8824" w:rsidRPr="00DD35DD">
        <w:rPr>
          <w:rFonts w:eastAsia="Times New Roman" w:cs="Arial"/>
          <w:lang w:eastAsia="pl-PL"/>
        </w:rPr>
        <w:t xml:space="preserve"> o wcześniejszym uzupełnieniu wszystkich niezbędnych danych. </w:t>
      </w:r>
    </w:p>
    <w:p w14:paraId="3A95F9E5" w14:textId="77777777" w:rsidR="00E72D9B" w:rsidRPr="00DD35DD" w:rsidRDefault="00E72D9B" w:rsidP="00DD35DD">
      <w:pPr>
        <w:pStyle w:val="Akapitzlist"/>
        <w:spacing w:after="0" w:line="360" w:lineRule="auto"/>
        <w:textAlignment w:val="baseline"/>
        <w:rPr>
          <w:rFonts w:eastAsia="Times New Roman" w:cs="Arial"/>
          <w:szCs w:val="24"/>
          <w:lang w:eastAsia="pl-PL"/>
        </w:rPr>
      </w:pPr>
    </w:p>
    <w:p w14:paraId="26A0A162" w14:textId="77777777" w:rsidR="00E72D9B" w:rsidRPr="00DD35DD" w:rsidRDefault="00E72D9B" w:rsidP="00DD35DD">
      <w:pPr>
        <w:spacing w:after="0" w:line="360" w:lineRule="auto"/>
        <w:textAlignment w:val="baseline"/>
        <w:rPr>
          <w:rStyle w:val="Wyrnienieintensywne"/>
          <w:rFonts w:cs="Arial"/>
          <w:b/>
        </w:rPr>
      </w:pPr>
      <w:r w:rsidRPr="00DD35DD">
        <w:rPr>
          <w:rStyle w:val="Wyrnienieintensywne"/>
          <w:rFonts w:cs="Arial"/>
          <w:b/>
        </w:rPr>
        <w:t xml:space="preserve">Pamiętaj o terminach! </w:t>
      </w:r>
    </w:p>
    <w:p w14:paraId="7B5BE23F" w14:textId="77777777" w:rsidR="00E72D9B" w:rsidRPr="00DD35DD" w:rsidRDefault="00E72D9B" w:rsidP="00DD35DD">
      <w:pPr>
        <w:spacing w:after="0" w:line="360" w:lineRule="auto"/>
        <w:textAlignment w:val="baseline"/>
        <w:rPr>
          <w:rFonts w:eastAsia="Times New Roman" w:cs="Arial"/>
          <w:szCs w:val="24"/>
          <w:lang w:eastAsia="pl-PL"/>
        </w:rPr>
      </w:pPr>
      <w:r w:rsidRPr="00DD35DD">
        <w:rPr>
          <w:rFonts w:eastAsia="Times New Roman" w:cs="Arial"/>
          <w:b/>
          <w:bCs/>
          <w:lang w:eastAsia="pl-PL"/>
        </w:rPr>
        <w:t xml:space="preserve">Wniosek musi zostać złożony </w:t>
      </w:r>
      <w:r w:rsidR="001006DF" w:rsidRPr="00DD35DD">
        <w:rPr>
          <w:rFonts w:eastAsia="Times New Roman" w:cs="Arial"/>
          <w:b/>
          <w:bCs/>
          <w:lang w:eastAsia="pl-PL"/>
        </w:rPr>
        <w:t>w LSI 2021</w:t>
      </w:r>
      <w:r w:rsidR="00404A6A" w:rsidRPr="00DD35DD">
        <w:rPr>
          <w:rFonts w:eastAsia="Times New Roman" w:cs="Arial"/>
          <w:b/>
          <w:bCs/>
          <w:lang w:eastAsia="pl-PL"/>
        </w:rPr>
        <w:t xml:space="preserve"> </w:t>
      </w:r>
      <w:r w:rsidRPr="00DD35DD">
        <w:rPr>
          <w:rFonts w:eastAsia="Times New Roman" w:cs="Arial"/>
          <w:b/>
          <w:bCs/>
          <w:lang w:eastAsia="pl-PL"/>
        </w:rPr>
        <w:t>do momentu zakończenia naboru, którego czas jest określony precyzyjnie, co do sekundy. Po jego upływie system zablokuje możliwość złożenia wniosku o dofinansowanie projektu.</w:t>
      </w:r>
      <w:r w:rsidRPr="00DD35DD">
        <w:rPr>
          <w:rFonts w:eastAsia="Times New Roman" w:cs="Arial"/>
          <w:szCs w:val="24"/>
          <w:lang w:eastAsia="pl-PL"/>
        </w:rPr>
        <w:t> </w:t>
      </w:r>
    </w:p>
    <w:p w14:paraId="0F038D31" w14:textId="77777777" w:rsidR="005A0058" w:rsidRPr="00DD35DD" w:rsidRDefault="005A0058" w:rsidP="00DD35DD">
      <w:pPr>
        <w:spacing w:after="0" w:line="360" w:lineRule="auto"/>
        <w:textAlignment w:val="baseline"/>
        <w:rPr>
          <w:rFonts w:eastAsia="Times New Roman" w:cs="Arial"/>
          <w:szCs w:val="24"/>
          <w:lang w:eastAsia="pl-PL"/>
        </w:rPr>
      </w:pPr>
    </w:p>
    <w:p w14:paraId="164C3F7C" w14:textId="77777777" w:rsidR="00E72D9B" w:rsidRPr="00DD35DD" w:rsidRDefault="00E72D9B" w:rsidP="00DD35DD">
      <w:pPr>
        <w:pStyle w:val="Nagwek2"/>
        <w:spacing w:line="360" w:lineRule="auto"/>
        <w:rPr>
          <w:rFonts w:cs="Arial"/>
        </w:rPr>
      </w:pPr>
      <w:bookmarkStart w:id="67" w:name="_Toc132961120"/>
      <w:r w:rsidRPr="00DD35DD">
        <w:rPr>
          <w:rFonts w:cs="Arial"/>
        </w:rPr>
        <w:t>Sposób</w:t>
      </w:r>
      <w:r w:rsidR="001F3643" w:rsidRPr="00DD35DD">
        <w:rPr>
          <w:rFonts w:cs="Arial"/>
        </w:rPr>
        <w:t>, forma i termin</w:t>
      </w:r>
      <w:r w:rsidRPr="00DD35DD">
        <w:rPr>
          <w:rFonts w:cs="Arial"/>
        </w:rPr>
        <w:t xml:space="preserve"> składania załączników do </w:t>
      </w:r>
      <w:r w:rsidR="00C4370B" w:rsidRPr="00DD35DD">
        <w:rPr>
          <w:rFonts w:cs="Arial"/>
        </w:rPr>
        <w:t>WOD</w:t>
      </w:r>
      <w:bookmarkEnd w:id="67"/>
      <w:r w:rsidRPr="00DD35DD">
        <w:rPr>
          <w:rFonts w:cs="Arial"/>
        </w:rPr>
        <w:t> </w:t>
      </w:r>
    </w:p>
    <w:p w14:paraId="062C31BF" w14:textId="77777777" w:rsidR="00EC1270" w:rsidRPr="00DD35DD" w:rsidRDefault="00EC1270" w:rsidP="00DD35DD">
      <w:pPr>
        <w:spacing w:line="360" w:lineRule="auto"/>
        <w:rPr>
          <w:rFonts w:cs="Arial"/>
        </w:rPr>
      </w:pPr>
    </w:p>
    <w:p w14:paraId="687D1A9E" w14:textId="77777777" w:rsidR="00EC1270" w:rsidRPr="00DD35DD" w:rsidRDefault="000F509E" w:rsidP="00DD35DD">
      <w:pPr>
        <w:spacing w:after="0" w:line="360" w:lineRule="auto"/>
        <w:textAlignment w:val="baseline"/>
        <w:rPr>
          <w:rFonts w:eastAsia="Times New Roman" w:cs="Arial"/>
          <w:szCs w:val="24"/>
          <w:lang w:eastAsia="pl-PL"/>
        </w:rPr>
      </w:pPr>
      <w:r w:rsidRPr="00DD35DD">
        <w:rPr>
          <w:rFonts w:eastAsia="Times New Roman" w:cs="Arial"/>
          <w:bCs/>
          <w:szCs w:val="24"/>
          <w:lang w:eastAsia="pl-PL"/>
        </w:rPr>
        <w:t xml:space="preserve">W ramach naboru nie przewidujemy składania załączników do wniosku. </w:t>
      </w:r>
    </w:p>
    <w:p w14:paraId="4A3A39A8" w14:textId="77777777" w:rsidR="00DD35DD" w:rsidRPr="00DD35DD" w:rsidRDefault="00DD35DD" w:rsidP="00DD35DD">
      <w:pPr>
        <w:spacing w:after="0" w:line="360" w:lineRule="auto"/>
        <w:textAlignment w:val="baseline"/>
        <w:rPr>
          <w:rFonts w:eastAsia="Times New Roman" w:cs="Arial"/>
          <w:szCs w:val="24"/>
          <w:lang w:eastAsia="pl-PL"/>
        </w:rPr>
      </w:pPr>
    </w:p>
    <w:p w14:paraId="303AC60C" w14:textId="77777777" w:rsidR="00E72D9B" w:rsidRPr="00DD35DD" w:rsidRDefault="00E72D9B" w:rsidP="00DD35DD">
      <w:pPr>
        <w:pStyle w:val="Nagwek2"/>
        <w:spacing w:line="360" w:lineRule="auto"/>
        <w:rPr>
          <w:rFonts w:cs="Arial"/>
        </w:rPr>
      </w:pPr>
      <w:bookmarkStart w:id="68" w:name="_Toc132961121"/>
      <w:r w:rsidRPr="00DD35DD">
        <w:rPr>
          <w:rFonts w:cs="Arial"/>
        </w:rPr>
        <w:t>Awaria LSI 2021</w:t>
      </w:r>
      <w:bookmarkEnd w:id="68"/>
    </w:p>
    <w:p w14:paraId="59CC94B9" w14:textId="77777777" w:rsidR="00EC1270" w:rsidRPr="00DD35DD" w:rsidRDefault="00EC1270" w:rsidP="00DD35DD">
      <w:pPr>
        <w:spacing w:line="360" w:lineRule="auto"/>
        <w:rPr>
          <w:rFonts w:cs="Arial"/>
        </w:rPr>
      </w:pPr>
    </w:p>
    <w:p w14:paraId="1872594C" w14:textId="77777777" w:rsidR="002170AE" w:rsidRPr="00DD35DD" w:rsidRDefault="00E72D9B" w:rsidP="00DD35DD">
      <w:pPr>
        <w:spacing w:after="0" w:line="360" w:lineRule="auto"/>
        <w:textAlignment w:val="baseline"/>
        <w:rPr>
          <w:rFonts w:eastAsia="Times New Roman" w:cs="Arial"/>
          <w:szCs w:val="24"/>
          <w:lang w:eastAsia="pl-PL"/>
        </w:rPr>
      </w:pPr>
      <w:r w:rsidRPr="00DD35DD">
        <w:rPr>
          <w:rFonts w:eastAsia="Times New Roman" w:cs="Arial"/>
          <w:b/>
          <w:szCs w:val="24"/>
          <w:lang w:eastAsia="pl-PL"/>
        </w:rPr>
        <w:t>W przypadku awarii LSI 2021</w:t>
      </w:r>
      <w:r w:rsidRPr="00DD35DD">
        <w:rPr>
          <w:rFonts w:eastAsia="Times New Roman" w:cs="Arial"/>
          <w:szCs w:val="24"/>
          <w:lang w:eastAsia="pl-PL"/>
        </w:rPr>
        <w:t xml:space="preserve"> każdorazowo zostanie podjęta decyzja o sposobie postępowania </w:t>
      </w:r>
      <w:r w:rsidR="00111FFC" w:rsidRPr="00DD35DD">
        <w:rPr>
          <w:rFonts w:eastAsia="Times New Roman" w:cs="Arial"/>
          <w:szCs w:val="24"/>
          <w:lang w:eastAsia="pl-PL"/>
        </w:rPr>
        <w:t xml:space="preserve">w zależności od </w:t>
      </w:r>
      <w:r w:rsidRPr="00DD35DD">
        <w:rPr>
          <w:rFonts w:eastAsia="Times New Roman" w:cs="Arial"/>
          <w:szCs w:val="24"/>
          <w:lang w:eastAsia="pl-PL"/>
        </w:rPr>
        <w:t>zaistniałej sytuacji.</w:t>
      </w:r>
    </w:p>
    <w:p w14:paraId="75D87526" w14:textId="77777777" w:rsidR="002170AE" w:rsidRPr="00DD35DD" w:rsidRDefault="002170AE" w:rsidP="00DD35DD">
      <w:pPr>
        <w:spacing w:after="0" w:line="360" w:lineRule="auto"/>
        <w:textAlignment w:val="baseline"/>
        <w:rPr>
          <w:rFonts w:eastAsia="Times New Roman" w:cs="Arial"/>
          <w:lang w:eastAsia="pl-PL"/>
        </w:rPr>
      </w:pPr>
    </w:p>
    <w:p w14:paraId="0C132A05" w14:textId="77777777" w:rsidR="00E72D9B" w:rsidRPr="00DD35DD" w:rsidRDefault="00E72D9B" w:rsidP="00DD35DD">
      <w:pPr>
        <w:spacing w:after="0" w:line="360" w:lineRule="auto"/>
        <w:textAlignment w:val="baseline"/>
        <w:rPr>
          <w:rFonts w:eastAsia="Times New Roman" w:cs="Arial"/>
          <w:lang w:eastAsia="pl-PL"/>
        </w:rPr>
      </w:pPr>
      <w:r w:rsidRPr="00DD35DD">
        <w:rPr>
          <w:rFonts w:eastAsia="Times New Roman" w:cs="Arial"/>
          <w:lang w:eastAsia="pl-PL"/>
        </w:rPr>
        <w:lastRenderedPageBreak/>
        <w:t xml:space="preserve">W przypadku </w:t>
      </w:r>
      <w:r w:rsidRPr="00DD35DD">
        <w:rPr>
          <w:rFonts w:eastAsia="Times New Roman" w:cs="Arial"/>
          <w:b/>
          <w:bCs/>
          <w:lang w:eastAsia="pl-PL"/>
        </w:rPr>
        <w:t>awarii krytycznej</w:t>
      </w:r>
      <w:r w:rsidRPr="00DD35DD">
        <w:rPr>
          <w:rFonts w:eastAsia="Times New Roman" w:cs="Arial"/>
          <w:lang w:eastAsia="pl-PL"/>
        </w:rPr>
        <w:t>, która</w:t>
      </w:r>
      <w:r w:rsidR="00EA3849" w:rsidRPr="00DD35DD">
        <w:rPr>
          <w:rFonts w:eastAsia="Times New Roman" w:cs="Arial"/>
          <w:lang w:eastAsia="pl-PL"/>
        </w:rPr>
        <w:t xml:space="preserve"> spełnia </w:t>
      </w:r>
      <w:r w:rsidR="00EA3849" w:rsidRPr="00DD35DD">
        <w:rPr>
          <w:rFonts w:eastAsia="Times New Roman" w:cs="Arial"/>
          <w:u w:val="single"/>
          <w:lang w:eastAsia="pl-PL"/>
        </w:rPr>
        <w:t>łącznie</w:t>
      </w:r>
      <w:r w:rsidR="00EA3849" w:rsidRPr="00DD35DD">
        <w:rPr>
          <w:rFonts w:eastAsia="Times New Roman" w:cs="Arial"/>
          <w:lang w:eastAsia="pl-PL"/>
        </w:rPr>
        <w:t xml:space="preserve"> następujące warunki</w:t>
      </w:r>
      <w:r w:rsidRPr="00DD35DD">
        <w:rPr>
          <w:rFonts w:eastAsia="Times New Roman" w:cs="Arial"/>
          <w:lang w:eastAsia="pl-PL"/>
        </w:rPr>
        <w:t xml:space="preserve">: </w:t>
      </w:r>
    </w:p>
    <w:p w14:paraId="563FB4FE" w14:textId="77777777" w:rsidR="00E72D9B" w:rsidRPr="00DD35DD" w:rsidRDefault="2E85F236" w:rsidP="00DD35DD">
      <w:pPr>
        <w:pStyle w:val="Akapitzlist"/>
        <w:numPr>
          <w:ilvl w:val="0"/>
          <w:numId w:val="4"/>
        </w:numPr>
        <w:spacing w:after="0" w:line="360" w:lineRule="auto"/>
        <w:textAlignment w:val="baseline"/>
        <w:rPr>
          <w:rFonts w:eastAsia="Times New Roman" w:cs="Arial"/>
          <w:szCs w:val="24"/>
          <w:lang w:eastAsia="pl-PL"/>
        </w:rPr>
      </w:pPr>
      <w:r w:rsidRPr="00DD35DD">
        <w:rPr>
          <w:rFonts w:eastAsia="Times New Roman" w:cs="Arial"/>
          <w:lang w:eastAsia="pl-PL"/>
        </w:rPr>
        <w:t>wystąpiła po stronie instytucji, która ogłosiła nabór wniosków o dofinansowanie projektu,</w:t>
      </w:r>
    </w:p>
    <w:p w14:paraId="650F506F" w14:textId="77777777" w:rsidR="00E72D9B" w:rsidRPr="00DD35DD" w:rsidRDefault="394E8824" w:rsidP="00DD35DD">
      <w:pPr>
        <w:pStyle w:val="Akapitzlist"/>
        <w:numPr>
          <w:ilvl w:val="0"/>
          <w:numId w:val="4"/>
        </w:numPr>
        <w:spacing w:after="0" w:line="360" w:lineRule="auto"/>
        <w:textAlignment w:val="baseline"/>
        <w:rPr>
          <w:rFonts w:eastAsia="Times New Roman" w:cs="Arial"/>
          <w:lang w:eastAsia="pl-PL"/>
        </w:rPr>
      </w:pPr>
      <w:r w:rsidRPr="00DD35DD">
        <w:rPr>
          <w:rFonts w:eastAsia="Times New Roman" w:cs="Arial"/>
          <w:lang w:eastAsia="pl-PL"/>
        </w:rPr>
        <w:t>jest awarią o charakterze technicznym</w:t>
      </w:r>
      <w:r w:rsidR="6E7748D3" w:rsidRPr="00DD35DD">
        <w:rPr>
          <w:rFonts w:eastAsia="Times New Roman" w:cs="Arial"/>
          <w:lang w:eastAsia="pl-PL"/>
        </w:rPr>
        <w:t>,</w:t>
      </w:r>
      <w:r w:rsidR="49B09AB3" w:rsidRPr="00DD35DD">
        <w:rPr>
          <w:rFonts w:eastAsia="Times New Roman" w:cs="Arial"/>
          <w:lang w:eastAsia="pl-PL"/>
        </w:rPr>
        <w:t xml:space="preserve"> potwierdzon</w:t>
      </w:r>
      <w:r w:rsidR="57F4FF7A" w:rsidRPr="00DD35DD">
        <w:rPr>
          <w:rFonts w:eastAsia="Times New Roman" w:cs="Arial"/>
          <w:lang w:eastAsia="pl-PL"/>
        </w:rPr>
        <w:t>ą</w:t>
      </w:r>
      <w:r w:rsidR="49B09AB3" w:rsidRPr="00DD35DD">
        <w:rPr>
          <w:rFonts w:eastAsia="Times New Roman" w:cs="Arial"/>
          <w:lang w:eastAsia="pl-PL"/>
        </w:rPr>
        <w:t xml:space="preserve"> przez administratorów LSI</w:t>
      </w:r>
      <w:r w:rsidR="57F4FF7A" w:rsidRPr="00DD35DD">
        <w:rPr>
          <w:rFonts w:eastAsia="Times New Roman" w:cs="Arial"/>
          <w:lang w:eastAsia="pl-PL"/>
        </w:rPr>
        <w:t xml:space="preserve"> </w:t>
      </w:r>
      <w:r w:rsidR="49B09AB3" w:rsidRPr="00DD35DD">
        <w:rPr>
          <w:rFonts w:eastAsia="Times New Roman" w:cs="Arial"/>
          <w:lang w:eastAsia="pl-PL"/>
        </w:rPr>
        <w:t>2021</w:t>
      </w:r>
      <w:r w:rsidRPr="00DD35DD">
        <w:rPr>
          <w:rFonts w:eastAsia="Times New Roman" w:cs="Arial"/>
          <w:lang w:eastAsia="pl-PL"/>
        </w:rPr>
        <w:t>,</w:t>
      </w:r>
    </w:p>
    <w:p w14:paraId="178D9C33" w14:textId="77777777" w:rsidR="00E72D9B" w:rsidRPr="00DD35DD" w:rsidRDefault="2E85F236" w:rsidP="00DD35DD">
      <w:pPr>
        <w:pStyle w:val="Akapitzlist"/>
        <w:numPr>
          <w:ilvl w:val="0"/>
          <w:numId w:val="4"/>
        </w:numPr>
        <w:spacing w:after="0" w:line="360" w:lineRule="auto"/>
        <w:textAlignment w:val="baseline"/>
        <w:rPr>
          <w:rFonts w:eastAsia="Times New Roman" w:cs="Arial"/>
          <w:szCs w:val="24"/>
          <w:lang w:eastAsia="pl-PL"/>
        </w:rPr>
      </w:pPr>
      <w:r w:rsidRPr="00DD35DD">
        <w:rPr>
          <w:rFonts w:eastAsia="Times New Roman" w:cs="Arial"/>
          <w:lang w:eastAsia="pl-PL"/>
        </w:rPr>
        <w:t>nie pozwala Ci na złożenie wniosku o dofinansowanie projektu,</w:t>
      </w:r>
    </w:p>
    <w:p w14:paraId="2EAE1D41" w14:textId="77777777" w:rsidR="00E72D9B" w:rsidRPr="00DD35DD" w:rsidRDefault="2E85F236" w:rsidP="00DD35DD">
      <w:pPr>
        <w:pStyle w:val="Akapitzlist"/>
        <w:numPr>
          <w:ilvl w:val="0"/>
          <w:numId w:val="4"/>
        </w:numPr>
        <w:spacing w:after="0" w:line="360" w:lineRule="auto"/>
        <w:textAlignment w:val="baseline"/>
        <w:rPr>
          <w:rFonts w:eastAsia="Times New Roman" w:cs="Arial"/>
          <w:lang w:eastAsia="pl-PL"/>
        </w:rPr>
      </w:pPr>
      <w:r w:rsidRPr="00DD35DD">
        <w:rPr>
          <w:rFonts w:eastAsia="Times New Roman" w:cs="Arial"/>
          <w:lang w:eastAsia="pl-PL"/>
        </w:rPr>
        <w:t xml:space="preserve">wystąpiła </w:t>
      </w:r>
      <w:r w:rsidR="6C63D1B4" w:rsidRPr="00DD35DD">
        <w:rPr>
          <w:rFonts w:eastAsia="Times New Roman" w:cs="Arial"/>
          <w:lang w:eastAsia="pl-PL"/>
        </w:rPr>
        <w:t xml:space="preserve">nie wcześniej niż </w:t>
      </w:r>
      <w:r w:rsidRPr="00DD35DD">
        <w:rPr>
          <w:rFonts w:eastAsia="Times New Roman" w:cs="Arial"/>
          <w:lang w:eastAsia="pl-PL"/>
        </w:rPr>
        <w:t xml:space="preserve">2 dni przed </w:t>
      </w:r>
      <w:r w:rsidR="107D731C" w:rsidRPr="00DD35DD">
        <w:rPr>
          <w:rFonts w:eastAsia="Times New Roman" w:cs="Arial"/>
          <w:lang w:eastAsia="pl-PL"/>
        </w:rPr>
        <w:t xml:space="preserve">dniem zakończenia </w:t>
      </w:r>
      <w:r w:rsidRPr="00DD35DD">
        <w:rPr>
          <w:rFonts w:eastAsia="Times New Roman" w:cs="Arial"/>
          <w:lang w:eastAsia="pl-PL"/>
        </w:rPr>
        <w:t>naboru,</w:t>
      </w:r>
    </w:p>
    <w:p w14:paraId="68A52073" w14:textId="77777777" w:rsidR="00E72D9B" w:rsidRPr="00DD35DD" w:rsidRDefault="00E72D9B" w:rsidP="00DD35DD">
      <w:pPr>
        <w:spacing w:after="0" w:line="360" w:lineRule="auto"/>
        <w:textAlignment w:val="baseline"/>
        <w:rPr>
          <w:rFonts w:eastAsia="Times New Roman" w:cs="Arial"/>
          <w:lang w:eastAsia="pl-PL"/>
        </w:rPr>
      </w:pPr>
      <w:r w:rsidRPr="00DD35DD">
        <w:rPr>
          <w:rFonts w:eastAsia="Times New Roman" w:cs="Arial"/>
          <w:b/>
          <w:bCs/>
          <w:u w:val="single"/>
          <w:lang w:eastAsia="pl-PL"/>
        </w:rPr>
        <w:t>wydłużymy termin</w:t>
      </w:r>
      <w:r w:rsidRPr="00DD35DD">
        <w:rPr>
          <w:rFonts w:eastAsia="Times New Roman" w:cs="Arial"/>
          <w:lang w:eastAsia="pl-PL"/>
        </w:rPr>
        <w:t xml:space="preserve"> na złożenie przez Ciebie wniosku o dofinansowanie projektu o czas, jakiego będziemy potrzebować na jej usunięcie.</w:t>
      </w:r>
    </w:p>
    <w:p w14:paraId="21DAD3D1" w14:textId="1A6F2AC9" w:rsidR="00E72D9B" w:rsidRPr="00DD35DD" w:rsidRDefault="00E72D9B" w:rsidP="00DD35DD">
      <w:pPr>
        <w:spacing w:after="0" w:line="360" w:lineRule="auto"/>
        <w:textAlignment w:val="baseline"/>
        <w:rPr>
          <w:rFonts w:eastAsia="Times New Roman" w:cs="Arial"/>
          <w:color w:val="A6A6A6" w:themeColor="background1" w:themeShade="A6"/>
          <w:lang w:eastAsia="pl-PL"/>
        </w:rPr>
      </w:pPr>
      <w:r w:rsidRPr="00DD35DD">
        <w:rPr>
          <w:rFonts w:eastAsia="Times New Roman" w:cs="Arial"/>
          <w:lang w:eastAsia="pl-PL"/>
        </w:rPr>
        <w:t>Taka informacja zamieszczona zostanie również na stronie internetowej programu FE SL 2021-2027</w:t>
      </w:r>
      <w:r w:rsidR="00723627" w:rsidRPr="00DD35DD">
        <w:rPr>
          <w:rFonts w:eastAsia="Times New Roman" w:cs="Arial"/>
          <w:lang w:eastAsia="pl-PL"/>
        </w:rPr>
        <w:t xml:space="preserve"> </w:t>
      </w:r>
    </w:p>
    <w:p w14:paraId="62FCABF3" w14:textId="77777777" w:rsidR="00E72D9B" w:rsidRPr="00DD35DD" w:rsidRDefault="00E72D9B" w:rsidP="00DD35DD">
      <w:pPr>
        <w:spacing w:after="0" w:line="360" w:lineRule="auto"/>
        <w:textAlignment w:val="baseline"/>
        <w:rPr>
          <w:rFonts w:eastAsia="Times New Roman" w:cs="Arial"/>
          <w:sz w:val="18"/>
          <w:szCs w:val="18"/>
          <w:lang w:eastAsia="pl-PL"/>
        </w:rPr>
      </w:pPr>
      <w:r w:rsidRPr="00DD35DD">
        <w:rPr>
          <w:rFonts w:eastAsia="Times New Roman" w:cs="Arial"/>
          <w:szCs w:val="24"/>
          <w:lang w:eastAsia="pl-PL"/>
        </w:rPr>
        <w:t> </w:t>
      </w:r>
    </w:p>
    <w:p w14:paraId="125D7DDE" w14:textId="77777777" w:rsidR="00E72D9B" w:rsidRPr="00DD35DD" w:rsidRDefault="00E72D9B" w:rsidP="00DD35DD">
      <w:pPr>
        <w:spacing w:after="0" w:line="360" w:lineRule="auto"/>
        <w:textAlignment w:val="baseline"/>
        <w:rPr>
          <w:rFonts w:eastAsia="Times New Roman" w:cs="Arial"/>
          <w:szCs w:val="24"/>
          <w:lang w:eastAsia="pl-PL"/>
        </w:rPr>
      </w:pPr>
      <w:r w:rsidRPr="00DD35DD">
        <w:rPr>
          <w:rFonts w:eastAsia="Times New Roman" w:cs="Arial"/>
          <w:szCs w:val="24"/>
          <w:lang w:eastAsia="pl-PL"/>
        </w:rPr>
        <w:t xml:space="preserve">Jeżeli w trakcie trwania naboru wniosków o dofinansowanie projektów pojawią się </w:t>
      </w:r>
      <w:r w:rsidRPr="00DD35DD">
        <w:rPr>
          <w:rFonts w:eastAsia="Times New Roman" w:cs="Arial"/>
          <w:b/>
          <w:szCs w:val="24"/>
          <w:lang w:eastAsia="pl-PL"/>
        </w:rPr>
        <w:t>problemy techniczne</w:t>
      </w:r>
      <w:r w:rsidRPr="00DD35DD">
        <w:rPr>
          <w:rFonts w:eastAsia="Times New Roman" w:cs="Arial"/>
          <w:szCs w:val="24"/>
          <w:lang w:eastAsia="pl-PL"/>
        </w:rPr>
        <w:t xml:space="preserve">, które nie pozwolą Ci na złożenie </w:t>
      </w:r>
      <w:r w:rsidR="004C0ACF" w:rsidRPr="00DD35DD">
        <w:rPr>
          <w:rFonts w:eastAsia="Times New Roman" w:cs="Arial"/>
          <w:szCs w:val="24"/>
          <w:lang w:eastAsia="pl-PL"/>
        </w:rPr>
        <w:t>WOD</w:t>
      </w:r>
      <w:r w:rsidRPr="00DD35DD">
        <w:rPr>
          <w:rFonts w:eastAsia="Times New Roman" w:cs="Arial"/>
          <w:szCs w:val="24"/>
          <w:lang w:eastAsia="pl-PL"/>
        </w:rPr>
        <w:t>, skontaktuj się z</w:t>
      </w:r>
      <w:r w:rsidR="004C0ACF" w:rsidRPr="00DD35DD">
        <w:rPr>
          <w:rFonts w:eastAsia="Times New Roman" w:cs="Arial"/>
          <w:szCs w:val="24"/>
          <w:lang w:eastAsia="pl-PL"/>
        </w:rPr>
        <w:t> </w:t>
      </w:r>
      <w:r w:rsidRPr="00DD35DD">
        <w:rPr>
          <w:rFonts w:eastAsia="Times New Roman" w:cs="Arial"/>
          <w:szCs w:val="24"/>
          <w:lang w:eastAsia="pl-PL"/>
        </w:rPr>
        <w:t>nami: </w:t>
      </w:r>
    </w:p>
    <w:p w14:paraId="27B27967" w14:textId="77777777" w:rsidR="00E72D9B" w:rsidRPr="00DD35DD" w:rsidRDefault="00E72D9B" w:rsidP="00DD35DD">
      <w:pPr>
        <w:spacing w:after="0" w:line="360" w:lineRule="auto"/>
        <w:textAlignment w:val="baseline"/>
        <w:rPr>
          <w:rFonts w:eastAsia="Times New Roman" w:cs="Arial"/>
          <w:sz w:val="18"/>
          <w:szCs w:val="18"/>
          <w:lang w:eastAsia="pl-PL"/>
        </w:rPr>
      </w:pPr>
    </w:p>
    <w:p w14:paraId="04E83066" w14:textId="1414211F" w:rsidR="00E72D9B" w:rsidRPr="00DD35DD" w:rsidRDefault="00E72D9B" w:rsidP="00DD35DD">
      <w:pPr>
        <w:pStyle w:val="Akapitzlist"/>
        <w:numPr>
          <w:ilvl w:val="0"/>
          <w:numId w:val="21"/>
        </w:numPr>
        <w:spacing w:after="0" w:line="360" w:lineRule="auto"/>
        <w:textAlignment w:val="baseline"/>
        <w:rPr>
          <w:rFonts w:eastAsia="Times New Roman" w:cs="Arial"/>
          <w:sz w:val="18"/>
          <w:szCs w:val="18"/>
          <w:lang w:eastAsia="pl-PL"/>
        </w:rPr>
      </w:pPr>
      <w:r w:rsidRPr="00DD35DD">
        <w:rPr>
          <w:rFonts w:eastAsia="Times New Roman" w:cs="Arial"/>
          <w:lang w:eastAsia="pl-PL"/>
        </w:rPr>
        <w:t xml:space="preserve">pod numerem telefonu (32) </w:t>
      </w:r>
      <w:r w:rsidR="007776E4" w:rsidRPr="00DD35DD">
        <w:rPr>
          <w:rFonts w:eastAsia="Times New Roman" w:cs="Arial"/>
          <w:lang w:eastAsia="pl-PL"/>
        </w:rPr>
        <w:t>77 44 72</w:t>
      </w:r>
      <w:r w:rsidR="00366256" w:rsidRPr="00DD35DD">
        <w:rPr>
          <w:rFonts w:eastAsia="Times New Roman" w:cs="Arial"/>
          <w:lang w:eastAsia="pl-PL"/>
        </w:rPr>
        <w:t>7</w:t>
      </w:r>
      <w:r w:rsidR="007776E4" w:rsidRPr="00DD35DD">
        <w:rPr>
          <w:rFonts w:eastAsia="Times New Roman" w:cs="Arial"/>
          <w:lang w:eastAsia="pl-PL"/>
        </w:rPr>
        <w:t xml:space="preserve"> </w:t>
      </w:r>
      <w:r w:rsidRPr="00DD35DD">
        <w:rPr>
          <w:rFonts w:eastAsia="Times New Roman" w:cs="Arial"/>
          <w:lang w:eastAsia="pl-PL"/>
        </w:rPr>
        <w:t>(w dni robocze w godz. 7:30-</w:t>
      </w:r>
      <w:r w:rsidR="0083694D" w:rsidRPr="00DD35DD">
        <w:rPr>
          <w:rFonts w:eastAsia="Times New Roman" w:cs="Arial"/>
          <w:lang w:eastAsia="pl-PL"/>
        </w:rPr>
        <w:t>13</w:t>
      </w:r>
      <w:r w:rsidRPr="00DD35DD">
        <w:rPr>
          <w:rFonts w:eastAsia="Times New Roman" w:cs="Arial"/>
          <w:lang w:eastAsia="pl-PL"/>
        </w:rPr>
        <w:t>:30</w:t>
      </w:r>
      <w:r w:rsidRPr="00DD35DD">
        <w:rPr>
          <w:rFonts w:eastAsia="Times New Roman" w:cs="Arial"/>
          <w:szCs w:val="24"/>
          <w:lang w:eastAsia="pl-PL"/>
        </w:rPr>
        <w:t>) </w:t>
      </w:r>
    </w:p>
    <w:p w14:paraId="5A957393" w14:textId="77777777" w:rsidR="00E72D9B" w:rsidRPr="00DD35DD" w:rsidRDefault="00E72D9B" w:rsidP="00DD35DD">
      <w:pPr>
        <w:spacing w:after="0" w:line="360" w:lineRule="auto"/>
        <w:ind w:firstLine="708"/>
        <w:textAlignment w:val="baseline"/>
        <w:rPr>
          <w:rFonts w:eastAsia="Times New Roman" w:cs="Arial"/>
          <w:sz w:val="18"/>
          <w:szCs w:val="18"/>
          <w:lang w:eastAsia="pl-PL"/>
        </w:rPr>
      </w:pPr>
      <w:r w:rsidRPr="00DD35DD">
        <w:rPr>
          <w:rFonts w:eastAsia="Times New Roman" w:cs="Arial"/>
          <w:szCs w:val="24"/>
          <w:lang w:eastAsia="pl-PL"/>
        </w:rPr>
        <w:t>lub </w:t>
      </w:r>
    </w:p>
    <w:p w14:paraId="327FA2EC" w14:textId="63ED8DF4" w:rsidR="001F3643" w:rsidRPr="00DD35DD" w:rsidRDefault="3AC2AD8B" w:rsidP="00DD35DD">
      <w:pPr>
        <w:pStyle w:val="Akapitzlist"/>
        <w:numPr>
          <w:ilvl w:val="0"/>
          <w:numId w:val="21"/>
        </w:numPr>
        <w:spacing w:after="0" w:line="360" w:lineRule="auto"/>
        <w:textAlignment w:val="baseline"/>
        <w:rPr>
          <w:rStyle w:val="Hipercze"/>
          <w:rFonts w:eastAsia="Times New Roman" w:cs="Arial"/>
          <w:color w:val="auto"/>
          <w:sz w:val="18"/>
          <w:szCs w:val="18"/>
          <w:u w:val="none"/>
          <w:lang w:eastAsia="pl-PL"/>
        </w:rPr>
      </w:pPr>
      <w:r w:rsidRPr="00DD35DD">
        <w:rPr>
          <w:rFonts w:eastAsia="Times New Roman" w:cs="Arial"/>
          <w:lang w:eastAsia="pl-PL"/>
        </w:rPr>
        <w:t>e-mailowo:</w:t>
      </w:r>
      <w:r w:rsidR="63F92AD3" w:rsidRPr="00DD35DD">
        <w:rPr>
          <w:rFonts w:eastAsia="Times New Roman" w:cs="Arial"/>
          <w:color w:val="A6A6A6" w:themeColor="background1" w:themeShade="A6"/>
          <w:lang w:eastAsia="pl-PL"/>
        </w:rPr>
        <w:t xml:space="preserve"> </w:t>
      </w:r>
      <w:hyperlink r:id="rId23">
        <w:r w:rsidR="1B6621F5" w:rsidRPr="00DD35DD">
          <w:rPr>
            <w:rStyle w:val="Hipercze"/>
            <w:rFonts w:cs="Arial"/>
          </w:rPr>
          <w:t>lsi2021@slaskie.pl</w:t>
        </w:r>
      </w:hyperlink>
      <w:r w:rsidR="00E50851" w:rsidRPr="00DD35DD">
        <w:rPr>
          <w:rStyle w:val="Hipercze"/>
          <w:rFonts w:cs="Arial"/>
          <w:color w:val="44546A" w:themeColor="text2"/>
          <w:u w:val="none"/>
        </w:rPr>
        <w:t>;</w:t>
      </w:r>
      <w:r w:rsidR="00524C53" w:rsidRPr="00DD35DD">
        <w:rPr>
          <w:rStyle w:val="Hipercze"/>
          <w:rFonts w:cs="Arial"/>
          <w:color w:val="44546A" w:themeColor="text2"/>
        </w:rPr>
        <w:t xml:space="preserve"> </w:t>
      </w:r>
      <w:hyperlink r:id="rId24" w:history="1">
        <w:r w:rsidR="001B0773" w:rsidRPr="00DD35DD">
          <w:rPr>
            <w:rStyle w:val="Hipercze"/>
            <w:rFonts w:cs="Arial"/>
          </w:rPr>
          <w:t>systemyFS@slaskie.pl</w:t>
        </w:r>
      </w:hyperlink>
    </w:p>
    <w:p w14:paraId="62000D51" w14:textId="77777777" w:rsidR="00E72D9B" w:rsidRPr="00DD35DD" w:rsidRDefault="00E72D9B" w:rsidP="00E4315B">
      <w:pPr>
        <w:pStyle w:val="Nagwekspisutreci"/>
        <w:rPr>
          <w:rStyle w:val="Wyrnienieintensywne"/>
        </w:rPr>
      </w:pPr>
      <w:r w:rsidRPr="00DD35DD">
        <w:rPr>
          <w:rStyle w:val="Wyrnienieintensywne"/>
        </w:rPr>
        <w:t>Uwaga!</w:t>
      </w:r>
    </w:p>
    <w:p w14:paraId="370BB66A" w14:textId="77777777" w:rsidR="00E72D9B" w:rsidRPr="00DD35DD" w:rsidRDefault="00E72D9B" w:rsidP="00DD35DD">
      <w:pPr>
        <w:spacing w:after="0" w:line="360" w:lineRule="auto"/>
        <w:textAlignment w:val="baseline"/>
        <w:rPr>
          <w:rFonts w:eastAsia="Times New Roman" w:cs="Arial"/>
          <w:sz w:val="18"/>
          <w:szCs w:val="18"/>
          <w:lang w:eastAsia="pl-PL"/>
        </w:rPr>
      </w:pPr>
      <w:r w:rsidRPr="00DD35DD">
        <w:rPr>
          <w:rFonts w:eastAsia="Times New Roman" w:cs="Arial"/>
          <w:szCs w:val="24"/>
          <w:lang w:eastAsia="pl-PL"/>
        </w:rPr>
        <w:t>Do każdego e-mailowego zgłoszenia koniecznie podaj poniższe informacje, które pomogą sprawnie rozwiązać problem: </w:t>
      </w:r>
    </w:p>
    <w:p w14:paraId="5761E01D" w14:textId="77777777" w:rsidR="00E72D9B" w:rsidRPr="00DD35DD" w:rsidRDefault="00E72D9B" w:rsidP="00DD35DD">
      <w:pPr>
        <w:numPr>
          <w:ilvl w:val="0"/>
          <w:numId w:val="13"/>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imię i nazwisko</w:t>
      </w:r>
      <w:r w:rsidR="00086BA3" w:rsidRPr="00DD35DD">
        <w:rPr>
          <w:rFonts w:eastAsia="Times New Roman" w:cs="Arial"/>
          <w:szCs w:val="24"/>
          <w:lang w:eastAsia="pl-PL"/>
        </w:rPr>
        <w:t>,</w:t>
      </w:r>
      <w:r w:rsidRPr="00DD35DD">
        <w:rPr>
          <w:rFonts w:eastAsia="Times New Roman" w:cs="Arial"/>
          <w:szCs w:val="24"/>
          <w:lang w:eastAsia="pl-PL"/>
        </w:rPr>
        <w:t> </w:t>
      </w:r>
    </w:p>
    <w:p w14:paraId="60DFB00B" w14:textId="77777777" w:rsidR="00E72D9B" w:rsidRPr="00DD35DD" w:rsidRDefault="00E72D9B" w:rsidP="00DD35DD">
      <w:pPr>
        <w:numPr>
          <w:ilvl w:val="0"/>
          <w:numId w:val="14"/>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login w LSI 2021</w:t>
      </w:r>
      <w:r w:rsidR="00086BA3" w:rsidRPr="00DD35DD">
        <w:rPr>
          <w:rFonts w:eastAsia="Times New Roman" w:cs="Arial"/>
          <w:szCs w:val="24"/>
          <w:lang w:eastAsia="pl-PL"/>
        </w:rPr>
        <w:t>,</w:t>
      </w:r>
      <w:r w:rsidRPr="00DD35DD">
        <w:rPr>
          <w:rFonts w:eastAsia="Times New Roman" w:cs="Arial"/>
          <w:szCs w:val="24"/>
          <w:lang w:eastAsia="pl-PL"/>
        </w:rPr>
        <w:t> </w:t>
      </w:r>
    </w:p>
    <w:p w14:paraId="00718B57" w14:textId="77777777" w:rsidR="00E72D9B" w:rsidRPr="00DD35DD" w:rsidRDefault="00E72D9B" w:rsidP="00DD35DD">
      <w:pPr>
        <w:numPr>
          <w:ilvl w:val="0"/>
          <w:numId w:val="15"/>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numer telefonu</w:t>
      </w:r>
      <w:r w:rsidR="00086BA3" w:rsidRPr="00DD35DD">
        <w:rPr>
          <w:rFonts w:eastAsia="Times New Roman" w:cs="Arial"/>
          <w:szCs w:val="24"/>
          <w:lang w:eastAsia="pl-PL"/>
        </w:rPr>
        <w:t>,</w:t>
      </w:r>
      <w:r w:rsidRPr="00DD35DD">
        <w:rPr>
          <w:rFonts w:eastAsia="Times New Roman" w:cs="Arial"/>
          <w:szCs w:val="24"/>
          <w:lang w:eastAsia="pl-PL"/>
        </w:rPr>
        <w:t> </w:t>
      </w:r>
    </w:p>
    <w:p w14:paraId="1EFB26F4" w14:textId="77777777" w:rsidR="00E72D9B" w:rsidRPr="00DD35DD" w:rsidRDefault="00E72D9B" w:rsidP="00DD35DD">
      <w:pPr>
        <w:numPr>
          <w:ilvl w:val="0"/>
          <w:numId w:val="16"/>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nr ID projektu</w:t>
      </w:r>
      <w:r w:rsidR="00086BA3" w:rsidRPr="00DD35DD">
        <w:rPr>
          <w:rFonts w:eastAsia="Times New Roman" w:cs="Arial"/>
          <w:szCs w:val="24"/>
          <w:lang w:eastAsia="pl-PL"/>
        </w:rPr>
        <w:t>,</w:t>
      </w:r>
      <w:r w:rsidRPr="00DD35DD">
        <w:rPr>
          <w:rFonts w:eastAsia="Times New Roman" w:cs="Arial"/>
          <w:szCs w:val="24"/>
          <w:lang w:eastAsia="pl-PL"/>
        </w:rPr>
        <w:t> </w:t>
      </w:r>
    </w:p>
    <w:p w14:paraId="241227C6" w14:textId="77777777" w:rsidR="00E72D9B" w:rsidRPr="00DD35DD" w:rsidRDefault="00E72D9B" w:rsidP="00DD35DD">
      <w:pPr>
        <w:numPr>
          <w:ilvl w:val="0"/>
          <w:numId w:val="17"/>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datę i godzinę wystąpienia błędu</w:t>
      </w:r>
      <w:r w:rsidR="00086BA3" w:rsidRPr="00DD35DD">
        <w:rPr>
          <w:rFonts w:eastAsia="Times New Roman" w:cs="Arial"/>
          <w:szCs w:val="24"/>
          <w:lang w:eastAsia="pl-PL"/>
        </w:rPr>
        <w:t>,</w:t>
      </w:r>
      <w:r w:rsidRPr="00DD35DD">
        <w:rPr>
          <w:rFonts w:eastAsia="Times New Roman" w:cs="Arial"/>
          <w:szCs w:val="24"/>
          <w:lang w:eastAsia="pl-PL"/>
        </w:rPr>
        <w:t> </w:t>
      </w:r>
    </w:p>
    <w:p w14:paraId="678CA0B2" w14:textId="77777777" w:rsidR="00E72D9B" w:rsidRPr="00DD35DD" w:rsidRDefault="5E0C28DB" w:rsidP="00DD35DD">
      <w:pPr>
        <w:numPr>
          <w:ilvl w:val="0"/>
          <w:numId w:val="18"/>
        </w:numPr>
        <w:spacing w:after="0" w:line="360" w:lineRule="auto"/>
        <w:ind w:left="360" w:firstLine="0"/>
        <w:textAlignment w:val="baseline"/>
        <w:rPr>
          <w:rFonts w:eastAsia="Times New Roman" w:cs="Arial"/>
          <w:lang w:eastAsia="pl-PL"/>
        </w:rPr>
      </w:pPr>
      <w:r w:rsidRPr="00DD35DD">
        <w:rPr>
          <w:rFonts w:eastAsia="Times New Roman" w:cs="Arial"/>
          <w:lang w:eastAsia="pl-PL"/>
        </w:rPr>
        <w:t>wersj</w:t>
      </w:r>
      <w:r w:rsidR="404994A3" w:rsidRPr="00DD35DD">
        <w:rPr>
          <w:rFonts w:eastAsia="Times New Roman" w:cs="Arial"/>
          <w:lang w:eastAsia="pl-PL"/>
        </w:rPr>
        <w:t>ę</w:t>
      </w:r>
      <w:r w:rsidRPr="00DD35DD">
        <w:rPr>
          <w:rFonts w:eastAsia="Times New Roman" w:cs="Arial"/>
          <w:lang w:eastAsia="pl-PL"/>
        </w:rPr>
        <w:t xml:space="preserve"> przeglądarki internetowej</w:t>
      </w:r>
      <w:r w:rsidR="63C814D9" w:rsidRPr="00DD35DD">
        <w:rPr>
          <w:rFonts w:eastAsia="Times New Roman" w:cs="Arial"/>
          <w:lang w:eastAsia="pl-PL"/>
        </w:rPr>
        <w:t>,</w:t>
      </w:r>
      <w:r w:rsidRPr="00DD35DD">
        <w:rPr>
          <w:rFonts w:eastAsia="Times New Roman" w:cs="Arial"/>
          <w:lang w:eastAsia="pl-PL"/>
        </w:rPr>
        <w:t> </w:t>
      </w:r>
    </w:p>
    <w:p w14:paraId="18FDB2FB" w14:textId="77777777" w:rsidR="00E72D9B" w:rsidRPr="00DD35DD" w:rsidRDefault="00E72D9B" w:rsidP="00DD35DD">
      <w:pPr>
        <w:numPr>
          <w:ilvl w:val="0"/>
          <w:numId w:val="19"/>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szczegółowy opis błędu</w:t>
      </w:r>
      <w:r w:rsidR="00086BA3" w:rsidRPr="00DD35DD">
        <w:rPr>
          <w:rFonts w:eastAsia="Times New Roman" w:cs="Arial"/>
          <w:szCs w:val="24"/>
          <w:lang w:eastAsia="pl-PL"/>
        </w:rPr>
        <w:t>,</w:t>
      </w:r>
      <w:r w:rsidRPr="00DD35DD">
        <w:rPr>
          <w:rFonts w:eastAsia="Times New Roman" w:cs="Arial"/>
          <w:szCs w:val="24"/>
          <w:lang w:eastAsia="pl-PL"/>
        </w:rPr>
        <w:t> </w:t>
      </w:r>
    </w:p>
    <w:p w14:paraId="57C80EF7" w14:textId="77777777" w:rsidR="00E72D9B" w:rsidRPr="00DD35DD" w:rsidRDefault="00E72D9B" w:rsidP="00DD35DD">
      <w:pPr>
        <w:numPr>
          <w:ilvl w:val="0"/>
          <w:numId w:val="20"/>
        </w:numPr>
        <w:spacing w:after="0" w:line="360" w:lineRule="auto"/>
        <w:ind w:left="360" w:firstLine="0"/>
        <w:textAlignment w:val="baseline"/>
        <w:rPr>
          <w:rFonts w:eastAsia="Times New Roman" w:cs="Arial"/>
          <w:szCs w:val="24"/>
          <w:lang w:eastAsia="pl-PL"/>
        </w:rPr>
      </w:pPr>
      <w:r w:rsidRPr="00DD35DD">
        <w:rPr>
          <w:rFonts w:eastAsia="Times New Roman" w:cs="Arial"/>
          <w:szCs w:val="24"/>
          <w:lang w:eastAsia="pl-PL"/>
        </w:rPr>
        <w:t>zrzut ekranu </w:t>
      </w:r>
      <w:r w:rsidR="00AB6F4E" w:rsidRPr="00DD35DD">
        <w:rPr>
          <w:rFonts w:eastAsia="Times New Roman" w:cs="Arial"/>
          <w:szCs w:val="24"/>
          <w:lang w:eastAsia="pl-PL"/>
        </w:rPr>
        <w:t>potwierdzający wystąpienie błędu</w:t>
      </w:r>
      <w:r w:rsidR="00086BA3" w:rsidRPr="00DD35DD">
        <w:rPr>
          <w:rFonts w:eastAsia="Times New Roman" w:cs="Arial"/>
          <w:szCs w:val="24"/>
          <w:lang w:eastAsia="pl-PL"/>
        </w:rPr>
        <w:t>.</w:t>
      </w:r>
    </w:p>
    <w:p w14:paraId="30F2F405" w14:textId="77777777" w:rsidR="00E72D9B" w:rsidRPr="00DD35DD" w:rsidRDefault="00E72D9B" w:rsidP="00DD35DD">
      <w:pPr>
        <w:spacing w:after="0" w:line="360" w:lineRule="auto"/>
        <w:textAlignment w:val="baseline"/>
        <w:rPr>
          <w:rFonts w:eastAsia="Times New Roman" w:cs="Arial"/>
          <w:sz w:val="18"/>
          <w:szCs w:val="18"/>
          <w:lang w:eastAsia="pl-PL"/>
        </w:rPr>
      </w:pPr>
      <w:r w:rsidRPr="00DD35DD">
        <w:rPr>
          <w:rFonts w:eastAsia="Times New Roman" w:cs="Arial"/>
          <w:szCs w:val="24"/>
          <w:lang w:eastAsia="pl-PL"/>
        </w:rPr>
        <w:t> </w:t>
      </w:r>
    </w:p>
    <w:p w14:paraId="738838EF" w14:textId="77777777" w:rsidR="00E72D9B" w:rsidRPr="00DD35DD" w:rsidRDefault="00E72D9B" w:rsidP="00DD35DD">
      <w:pPr>
        <w:spacing w:after="240" w:line="360" w:lineRule="auto"/>
        <w:textAlignment w:val="baseline"/>
        <w:rPr>
          <w:rFonts w:eastAsia="Times New Roman" w:cs="Arial"/>
          <w:lang w:eastAsia="pl-PL"/>
        </w:rPr>
      </w:pPr>
      <w:r w:rsidRPr="00DD35DD">
        <w:rPr>
          <w:rFonts w:eastAsia="Times New Roman" w:cs="Arial"/>
          <w:b/>
          <w:bCs/>
          <w:lang w:eastAsia="pl-PL"/>
        </w:rPr>
        <w:lastRenderedPageBreak/>
        <w:t>Pamiętaj, aby w tytule e-maila podać numer naboru, w ramach którego składany jest wniosek o dofinansowanie projektu.</w:t>
      </w:r>
      <w:r w:rsidRPr="00DD35DD">
        <w:rPr>
          <w:rFonts w:eastAsia="Times New Roman" w:cs="Arial"/>
          <w:lang w:eastAsia="pl-PL"/>
        </w:rPr>
        <w:t> </w:t>
      </w:r>
    </w:p>
    <w:p w14:paraId="4BFD0FDA" w14:textId="77777777" w:rsidR="00A246DE" w:rsidRPr="00DD35DD" w:rsidRDefault="00A246DE" w:rsidP="00DD35DD">
      <w:pPr>
        <w:pStyle w:val="Nagwek2"/>
        <w:spacing w:line="360" w:lineRule="auto"/>
        <w:rPr>
          <w:rFonts w:cs="Arial"/>
        </w:rPr>
      </w:pPr>
      <w:bookmarkStart w:id="69" w:name="_Toc132961122"/>
      <w:r w:rsidRPr="00DD35DD">
        <w:rPr>
          <w:rFonts w:cs="Arial"/>
        </w:rPr>
        <w:t>Unieważnienie postępowania w zakresie wyboru projektów</w:t>
      </w:r>
      <w:bookmarkEnd w:id="69"/>
    </w:p>
    <w:p w14:paraId="4655EEBE" w14:textId="77777777" w:rsidR="00A246DE" w:rsidRPr="00DD35DD" w:rsidRDefault="00A246DE" w:rsidP="00DD35DD">
      <w:pPr>
        <w:spacing w:line="360" w:lineRule="auto"/>
        <w:rPr>
          <w:rFonts w:cs="Arial"/>
        </w:rPr>
      </w:pPr>
    </w:p>
    <w:p w14:paraId="69B4D2FA" w14:textId="33A48C03" w:rsidR="00730DDE" w:rsidRPr="00DD35DD" w:rsidRDefault="00730DDE" w:rsidP="00DD35DD">
      <w:pPr>
        <w:numPr>
          <w:ilvl w:val="0"/>
          <w:numId w:val="35"/>
        </w:numPr>
        <w:spacing w:after="160" w:line="360" w:lineRule="auto"/>
        <w:rPr>
          <w:rFonts w:cs="Arial"/>
        </w:rPr>
      </w:pPr>
      <w:bookmarkStart w:id="70" w:name="_Toc114570845"/>
      <w:r w:rsidRPr="00DD35DD">
        <w:rPr>
          <w:rFonts w:cs="Arial"/>
        </w:rPr>
        <w:t>Jeśli wystąpią okoliczności, o których mowa w art. 58 ust. 1 ustawy</w:t>
      </w:r>
      <w:r w:rsidR="000B774B" w:rsidRPr="00DD35DD">
        <w:rPr>
          <w:rFonts w:cs="Arial"/>
        </w:rPr>
        <w:t xml:space="preserve"> wdrożeniowej</w:t>
      </w:r>
      <w:r w:rsidRPr="00DD35DD">
        <w:rPr>
          <w:rFonts w:cs="Arial"/>
        </w:rPr>
        <w:t>, postępowanie zostanie unieważnione.</w:t>
      </w:r>
    </w:p>
    <w:p w14:paraId="590EA67F" w14:textId="77777777" w:rsidR="00730DDE" w:rsidRPr="00DD35DD" w:rsidRDefault="00730DDE" w:rsidP="00DD35DD">
      <w:pPr>
        <w:spacing w:after="160" w:line="360" w:lineRule="auto"/>
        <w:rPr>
          <w:rFonts w:cs="Arial"/>
        </w:rPr>
      </w:pPr>
      <w:r w:rsidRPr="00DD35DD">
        <w:rPr>
          <w:rFonts w:cs="Arial"/>
        </w:rPr>
        <w:t>Postępowanie unieważnimy gdy:</w:t>
      </w:r>
    </w:p>
    <w:p w14:paraId="221642A3" w14:textId="77777777" w:rsidR="00730DDE" w:rsidRPr="00DD35DD" w:rsidRDefault="00730DDE" w:rsidP="00DD35DD">
      <w:pPr>
        <w:numPr>
          <w:ilvl w:val="0"/>
          <w:numId w:val="36"/>
        </w:numPr>
        <w:spacing w:after="160" w:line="360" w:lineRule="auto"/>
        <w:rPr>
          <w:rFonts w:cs="Arial"/>
        </w:rPr>
      </w:pPr>
      <w:r w:rsidRPr="00DD35DD">
        <w:rPr>
          <w:rFonts w:cs="Arial"/>
        </w:rPr>
        <w:t>w terminie składania wniosków o dofinansowanie projektu nie złożono żadnego wniosku lub</w:t>
      </w:r>
    </w:p>
    <w:p w14:paraId="4B071B4A" w14:textId="77777777" w:rsidR="00730DDE" w:rsidRPr="00DD35DD" w:rsidRDefault="00730DDE" w:rsidP="00DD35DD">
      <w:pPr>
        <w:numPr>
          <w:ilvl w:val="0"/>
          <w:numId w:val="36"/>
        </w:numPr>
        <w:spacing w:after="160" w:line="360" w:lineRule="auto"/>
        <w:rPr>
          <w:rFonts w:cs="Arial"/>
        </w:rPr>
      </w:pPr>
      <w:r w:rsidRPr="00DD35DD">
        <w:rPr>
          <w:rFonts w:cs="Arial"/>
        </w:rPr>
        <w:t xml:space="preserve"> wystąpiła istotna zmiana okoliczności powodująca, że wybór projektów do dofinansowania nie leży w interesie publicznym, czego nie można było wcześniej przewidzieć lub</w:t>
      </w:r>
    </w:p>
    <w:p w14:paraId="6AAEC8F0" w14:textId="77777777" w:rsidR="00730DDE" w:rsidRPr="00DD35DD" w:rsidRDefault="00730DDE" w:rsidP="00DD35DD">
      <w:pPr>
        <w:numPr>
          <w:ilvl w:val="0"/>
          <w:numId w:val="36"/>
        </w:numPr>
        <w:spacing w:after="160" w:line="360" w:lineRule="auto"/>
        <w:rPr>
          <w:rFonts w:cs="Arial"/>
        </w:rPr>
      </w:pPr>
      <w:r w:rsidRPr="00DD35DD">
        <w:rPr>
          <w:rFonts w:cs="Arial"/>
        </w:rPr>
        <w:t>postępowanie obarczone jest niemożliwą do usunięcia wadą prawną.</w:t>
      </w:r>
    </w:p>
    <w:p w14:paraId="4E5F7DF9" w14:textId="77777777" w:rsidR="00730DDE" w:rsidRPr="00DD35DD" w:rsidRDefault="00730DDE" w:rsidP="00DD35DD">
      <w:pPr>
        <w:numPr>
          <w:ilvl w:val="0"/>
          <w:numId w:val="35"/>
        </w:numPr>
        <w:spacing w:after="160" w:line="360" w:lineRule="auto"/>
        <w:rPr>
          <w:rFonts w:cs="Arial"/>
        </w:rPr>
      </w:pPr>
      <w:r w:rsidRPr="00DD35DD">
        <w:rPr>
          <w:rFonts w:cs="Arial"/>
        </w:rPr>
        <w:t xml:space="preserve">Unieważnienie postępowania może nastąpić w jego trakcie, gdy zaistnieje co najmniej jedna z trzech przesłanek z pkt </w:t>
      </w:r>
      <w:r w:rsidR="0092696E" w:rsidRPr="00DD35DD">
        <w:rPr>
          <w:rFonts w:cs="Arial"/>
        </w:rPr>
        <w:t>1</w:t>
      </w:r>
      <w:r w:rsidRPr="00DD35DD">
        <w:rPr>
          <w:rFonts w:cs="Arial"/>
        </w:rPr>
        <w:t>.</w:t>
      </w:r>
    </w:p>
    <w:p w14:paraId="40708AAE" w14:textId="77777777" w:rsidR="00730DDE" w:rsidRPr="00DD35DD" w:rsidRDefault="00730DDE" w:rsidP="00DD35DD">
      <w:pPr>
        <w:numPr>
          <w:ilvl w:val="0"/>
          <w:numId w:val="35"/>
        </w:numPr>
        <w:spacing w:after="160" w:line="360" w:lineRule="auto"/>
        <w:rPr>
          <w:rFonts w:cs="Arial"/>
        </w:rPr>
      </w:pPr>
      <w:r w:rsidRPr="00DD35DD">
        <w:rPr>
          <w:rFonts w:cs="Arial"/>
        </w:rPr>
        <w:t xml:space="preserve">Unieważnienie postępowania może nastąpić po jego zakończeniu w wyniku zaistnienia przesłanek z pkt </w:t>
      </w:r>
      <w:r w:rsidR="0092696E" w:rsidRPr="00DD35DD">
        <w:rPr>
          <w:rFonts w:cs="Arial"/>
        </w:rPr>
        <w:t>1</w:t>
      </w:r>
      <w:r w:rsidRPr="00DD35DD">
        <w:rPr>
          <w:rFonts w:cs="Arial"/>
        </w:rPr>
        <w:t xml:space="preserve"> lit. b lub c.</w:t>
      </w:r>
    </w:p>
    <w:p w14:paraId="38850B28" w14:textId="1D35ED4E" w:rsidR="00730DDE" w:rsidRPr="00DD35DD" w:rsidRDefault="00730DDE" w:rsidP="00DD35DD">
      <w:pPr>
        <w:numPr>
          <w:ilvl w:val="0"/>
          <w:numId w:val="35"/>
        </w:numPr>
        <w:spacing w:after="160" w:line="360" w:lineRule="auto"/>
        <w:rPr>
          <w:rFonts w:cs="Arial"/>
        </w:rPr>
      </w:pPr>
      <w:r w:rsidRPr="00DD35DD">
        <w:rPr>
          <w:rFonts w:cs="Arial"/>
        </w:rPr>
        <w:t>Postępowanie nie zostanie unieważn</w:t>
      </w:r>
      <w:r w:rsidR="0092696E" w:rsidRPr="00DD35DD">
        <w:rPr>
          <w:rFonts w:cs="Arial"/>
        </w:rPr>
        <w:t>i</w:t>
      </w:r>
      <w:r w:rsidR="73E0F4F1" w:rsidRPr="00DD35DD">
        <w:rPr>
          <w:rFonts w:cs="Arial"/>
        </w:rPr>
        <w:t>o</w:t>
      </w:r>
      <w:r w:rsidR="0092696E" w:rsidRPr="00DD35DD">
        <w:rPr>
          <w:rFonts w:cs="Arial"/>
        </w:rPr>
        <w:t>ne z powodu przesłanki z pkt 1</w:t>
      </w:r>
      <w:r w:rsidRPr="00DD35DD">
        <w:rPr>
          <w:rFonts w:cs="Arial"/>
        </w:rPr>
        <w:t xml:space="preserve"> lit. a, jeśli złożono przynajmniej jeden wniosek. </w:t>
      </w:r>
    </w:p>
    <w:p w14:paraId="6309BE1E" w14:textId="77777777" w:rsidR="00730DDE" w:rsidRPr="00DD35DD" w:rsidRDefault="00730DDE" w:rsidP="00DD35DD">
      <w:pPr>
        <w:numPr>
          <w:ilvl w:val="0"/>
          <w:numId w:val="35"/>
        </w:numPr>
        <w:spacing w:after="160" w:line="360" w:lineRule="auto"/>
        <w:rPr>
          <w:rFonts w:cs="Arial"/>
        </w:rPr>
      </w:pPr>
      <w:r w:rsidRPr="00DD35DD">
        <w:rPr>
          <w:rFonts w:cs="Arial"/>
        </w:rPr>
        <w:t>W przypadku wycofania przez wnioskodawców wszystkich wniosków o</w:t>
      </w:r>
      <w:r w:rsidR="0092696E" w:rsidRPr="00DD35DD">
        <w:rPr>
          <w:rFonts w:cs="Arial"/>
        </w:rPr>
        <w:t> </w:t>
      </w:r>
      <w:r w:rsidRPr="00DD35DD">
        <w:rPr>
          <w:rFonts w:cs="Arial"/>
        </w:rPr>
        <w:t>dofinansowanie projektu, które wpłynęły w ramach naboru, anulujemy postępowanie, informację o tym zamieścimy na swojej stronie internetowej i</w:t>
      </w:r>
      <w:r w:rsidR="0092696E" w:rsidRPr="00DD35DD">
        <w:rPr>
          <w:rFonts w:cs="Arial"/>
        </w:rPr>
        <w:t> </w:t>
      </w:r>
      <w:r w:rsidRPr="00DD35DD">
        <w:rPr>
          <w:rFonts w:cs="Arial"/>
        </w:rPr>
        <w:t xml:space="preserve">na portalu. </w:t>
      </w:r>
    </w:p>
    <w:p w14:paraId="07CF74C5" w14:textId="77777777" w:rsidR="00730DDE" w:rsidRPr="00DD35DD" w:rsidRDefault="00730DDE" w:rsidP="00DD35DD">
      <w:pPr>
        <w:numPr>
          <w:ilvl w:val="0"/>
          <w:numId w:val="35"/>
        </w:numPr>
        <w:spacing w:after="160" w:line="360" w:lineRule="auto"/>
        <w:rPr>
          <w:rFonts w:cs="Arial"/>
        </w:rPr>
      </w:pPr>
      <w:r w:rsidRPr="00DD35DD">
        <w:rPr>
          <w:rFonts w:cs="Arial"/>
        </w:rPr>
        <w:t xml:space="preserve">Informacja o unieważnieniu postępowania wraz z uzasadnieniem na swojej stronie internetowej oraz na portalu, zamieścimy w terminie 7 dni od dnia unieważnienia postępowania. </w:t>
      </w:r>
    </w:p>
    <w:p w14:paraId="3CBF6450" w14:textId="77777777" w:rsidR="00730DDE" w:rsidRPr="00DD35DD" w:rsidRDefault="00730DDE" w:rsidP="00DD35DD">
      <w:pPr>
        <w:numPr>
          <w:ilvl w:val="0"/>
          <w:numId w:val="35"/>
        </w:numPr>
        <w:spacing w:after="160" w:line="360" w:lineRule="auto"/>
        <w:rPr>
          <w:rFonts w:cs="Arial"/>
        </w:rPr>
      </w:pPr>
      <w:r w:rsidRPr="00DD35DD">
        <w:rPr>
          <w:rFonts w:cs="Arial"/>
        </w:rPr>
        <w:t>Zawarcie w wyniku postępowania przynajmniej jednej umowy o</w:t>
      </w:r>
      <w:r w:rsidR="0092696E" w:rsidRPr="00DD35DD">
        <w:rPr>
          <w:rFonts w:cs="Arial"/>
        </w:rPr>
        <w:t> </w:t>
      </w:r>
      <w:r w:rsidRPr="00DD35DD">
        <w:rPr>
          <w:rFonts w:cs="Arial"/>
        </w:rPr>
        <w:t xml:space="preserve">dofinansowanie lub podjęcie jednej decyzji o dofinansowaniu oznacza, że </w:t>
      </w:r>
      <w:r w:rsidRPr="00DD35DD">
        <w:rPr>
          <w:rFonts w:cs="Arial"/>
        </w:rPr>
        <w:lastRenderedPageBreak/>
        <w:t xml:space="preserve">postępowania nie można już unieważnić. Zawarcie umowy lub podjęcie decyzji oznacza, że nie wystąpiła żadna z przesłanek z pkt </w:t>
      </w:r>
      <w:r w:rsidR="0092696E" w:rsidRPr="00DD35DD">
        <w:rPr>
          <w:rFonts w:cs="Arial"/>
        </w:rPr>
        <w:t>1</w:t>
      </w:r>
      <w:r w:rsidRPr="00DD35DD">
        <w:rPr>
          <w:rFonts w:cs="Arial"/>
        </w:rPr>
        <w:t>. Zgodnie z</w:t>
      </w:r>
      <w:r w:rsidR="0092696E" w:rsidRPr="00DD35DD">
        <w:rPr>
          <w:rFonts w:cs="Arial"/>
        </w:rPr>
        <w:t> </w:t>
      </w:r>
      <w:r w:rsidRPr="00DD35DD">
        <w:rPr>
          <w:rFonts w:cs="Arial"/>
        </w:rPr>
        <w:t>zasadami przejrzystości i równego traktowania wnioskodawcy nie mogą być traktowani pod tym względem odmiennie.</w:t>
      </w:r>
    </w:p>
    <w:p w14:paraId="15781420" w14:textId="77777777" w:rsidR="00730DDE" w:rsidRPr="00DD35DD" w:rsidRDefault="00730DDE" w:rsidP="00DD35DD">
      <w:pPr>
        <w:numPr>
          <w:ilvl w:val="0"/>
          <w:numId w:val="35"/>
        </w:numPr>
        <w:spacing w:after="160" w:line="360" w:lineRule="auto"/>
        <w:rPr>
          <w:rFonts w:cs="Arial"/>
        </w:rPr>
      </w:pPr>
      <w:r w:rsidRPr="00DD35DD">
        <w:rPr>
          <w:rFonts w:cs="Arial"/>
        </w:rPr>
        <w:t xml:space="preserve">Informacja o unieważnieniu postępowania nie może być powodem złożenia przez wnioskodawcę protestu, o którym mowa w art. 63 ustawy wdrożeniowej. Wynika to z tego, że unieważnienie postępowania nie jest tożsame z oceną negatywną, o której mowa w art. 56 ust. 5 i 6 ustawy. </w:t>
      </w:r>
    </w:p>
    <w:p w14:paraId="3AA8D8E8" w14:textId="77777777" w:rsidR="00E72D9B" w:rsidRPr="00DD35DD" w:rsidRDefault="00E72D9B" w:rsidP="00DD35DD">
      <w:pPr>
        <w:spacing w:after="160" w:line="360" w:lineRule="auto"/>
        <w:rPr>
          <w:rFonts w:eastAsiaTheme="majorEastAsia" w:cs="Arial"/>
          <w:b/>
          <w:color w:val="2E74B5" w:themeColor="accent1" w:themeShade="BF"/>
          <w:sz w:val="8"/>
          <w:szCs w:val="32"/>
        </w:rPr>
      </w:pPr>
    </w:p>
    <w:p w14:paraId="7A96087B" w14:textId="77777777" w:rsidR="00E72D9B" w:rsidRPr="00DD35DD" w:rsidRDefault="00E72D9B" w:rsidP="00DD35DD">
      <w:pPr>
        <w:pStyle w:val="Nagwek1"/>
        <w:spacing w:line="360" w:lineRule="auto"/>
        <w:rPr>
          <w:rFonts w:cs="Arial"/>
        </w:rPr>
      </w:pPr>
      <w:bookmarkStart w:id="71" w:name="_Toc132961123"/>
      <w:r w:rsidRPr="00DD35DD">
        <w:rPr>
          <w:rFonts w:cs="Arial"/>
        </w:rPr>
        <w:t>Kryteria wyboru projektów i wskaźniki</w:t>
      </w:r>
      <w:bookmarkStart w:id="72" w:name="_Toc110860026"/>
      <w:bookmarkStart w:id="73" w:name="_Toc110860061"/>
      <w:bookmarkEnd w:id="70"/>
      <w:bookmarkEnd w:id="71"/>
      <w:bookmarkEnd w:id="72"/>
      <w:bookmarkEnd w:id="73"/>
    </w:p>
    <w:p w14:paraId="68D04C78" w14:textId="77777777" w:rsidR="00E72D9B" w:rsidRPr="00DD35DD" w:rsidRDefault="00E72D9B" w:rsidP="00DD35DD">
      <w:pPr>
        <w:pStyle w:val="Nagwek2"/>
        <w:spacing w:after="240" w:line="360" w:lineRule="auto"/>
        <w:rPr>
          <w:rFonts w:cs="Arial"/>
          <w:sz w:val="22"/>
          <w:szCs w:val="22"/>
        </w:rPr>
      </w:pPr>
      <w:bookmarkStart w:id="74" w:name="_Toc110860392"/>
      <w:bookmarkStart w:id="75" w:name="_Toc111010164"/>
      <w:bookmarkStart w:id="76" w:name="_Toc111010221"/>
      <w:bookmarkStart w:id="77" w:name="_Toc114570846"/>
      <w:bookmarkStart w:id="78" w:name="_Toc132961124"/>
      <w:bookmarkEnd w:id="74"/>
      <w:r w:rsidRPr="00DD35DD">
        <w:rPr>
          <w:rFonts w:cs="Arial"/>
          <w:sz w:val="22"/>
          <w:szCs w:val="22"/>
        </w:rPr>
        <w:t>Kryteria wyboru</w:t>
      </w:r>
      <w:bookmarkEnd w:id="75"/>
      <w:bookmarkEnd w:id="76"/>
      <w:bookmarkEnd w:id="77"/>
      <w:r w:rsidRPr="00DD35DD">
        <w:rPr>
          <w:rFonts w:cs="Arial"/>
          <w:sz w:val="22"/>
          <w:szCs w:val="22"/>
        </w:rPr>
        <w:t xml:space="preserve"> projektów</w:t>
      </w:r>
      <w:bookmarkEnd w:id="78"/>
    </w:p>
    <w:p w14:paraId="1A12861E" w14:textId="77777777" w:rsidR="00E72D9B" w:rsidRPr="00DD35DD" w:rsidRDefault="00E72D9B" w:rsidP="00DD35DD">
      <w:pPr>
        <w:spacing w:line="360" w:lineRule="auto"/>
        <w:rPr>
          <w:rFonts w:cs="Arial"/>
          <w:color w:val="767171" w:themeColor="background2" w:themeShade="80"/>
          <w:sz w:val="22"/>
        </w:rPr>
      </w:pPr>
    </w:p>
    <w:p w14:paraId="53AFDD4D" w14:textId="77777777" w:rsidR="00E72D9B" w:rsidRPr="00DD35DD" w:rsidRDefault="00E72D9B" w:rsidP="00DD35DD">
      <w:pPr>
        <w:spacing w:line="360" w:lineRule="auto"/>
        <w:rPr>
          <w:rFonts w:cs="Arial"/>
        </w:rPr>
      </w:pPr>
      <w:r w:rsidRPr="00DD35DD">
        <w:rPr>
          <w:rFonts w:cs="Arial"/>
        </w:rPr>
        <w:t>Twój projekt zostanie oceniony w oparciu o kryteria wyboru pr</w:t>
      </w:r>
      <w:r w:rsidR="0083694D" w:rsidRPr="00DD35DD">
        <w:rPr>
          <w:rFonts w:cs="Arial"/>
        </w:rPr>
        <w:t>ojektów przyjęte przez KM FE SL</w:t>
      </w:r>
      <w:r w:rsidRPr="00DD35DD">
        <w:rPr>
          <w:rFonts w:cs="Arial"/>
        </w:rPr>
        <w:t xml:space="preserve">. Kryteria znajdziesz w </w:t>
      </w:r>
      <w:hyperlink w:anchor="_Załącznik_nr_1">
        <w:r w:rsidRPr="00DD35DD">
          <w:rPr>
            <w:rStyle w:val="Hipercze"/>
            <w:rFonts w:cs="Arial"/>
          </w:rPr>
          <w:t>załączniku nr 1</w:t>
        </w:r>
      </w:hyperlink>
      <w:r w:rsidRPr="00DD35DD">
        <w:rPr>
          <w:rFonts w:cs="Arial"/>
        </w:rPr>
        <w:t xml:space="preserve"> do Regulaminu</w:t>
      </w:r>
      <w:r w:rsidR="00223D8A" w:rsidRPr="00DD35DD">
        <w:rPr>
          <w:rFonts w:cs="Arial"/>
        </w:rPr>
        <w:t xml:space="preserve"> wyboru projektów</w:t>
      </w:r>
      <w:r w:rsidRPr="00DD35DD">
        <w:rPr>
          <w:rFonts w:cs="Arial"/>
        </w:rPr>
        <w:t>.</w:t>
      </w:r>
    </w:p>
    <w:p w14:paraId="1CC9B9DA" w14:textId="77777777" w:rsidR="007818AE" w:rsidRPr="00DD35DD" w:rsidRDefault="007818AE" w:rsidP="00DD35DD">
      <w:pPr>
        <w:spacing w:line="360" w:lineRule="auto"/>
        <w:rPr>
          <w:rFonts w:cs="Arial"/>
        </w:rPr>
      </w:pPr>
      <w:r w:rsidRPr="00DD35DD">
        <w:rPr>
          <w:rFonts w:cs="Arial"/>
        </w:rPr>
        <w:t xml:space="preserve">W ramach niniejszego naboru stosowane są: </w:t>
      </w:r>
    </w:p>
    <w:p w14:paraId="01EBA2BC" w14:textId="77777777" w:rsidR="007818AE" w:rsidRPr="00DD35DD" w:rsidRDefault="007818AE" w:rsidP="00DD35DD">
      <w:pPr>
        <w:spacing w:line="360" w:lineRule="auto"/>
        <w:rPr>
          <w:rFonts w:cs="Arial"/>
        </w:rPr>
      </w:pPr>
      <w:r w:rsidRPr="00DD35DD">
        <w:rPr>
          <w:rFonts w:cs="Arial"/>
        </w:rPr>
        <w:t xml:space="preserve">a) kryteria ogólne: </w:t>
      </w:r>
    </w:p>
    <w:p w14:paraId="47CEC529" w14:textId="77777777" w:rsidR="007818AE" w:rsidRPr="00DD35DD" w:rsidRDefault="007818AE" w:rsidP="00DD35DD">
      <w:pPr>
        <w:spacing w:line="360" w:lineRule="auto"/>
        <w:rPr>
          <w:rFonts w:cs="Arial"/>
        </w:rPr>
      </w:pPr>
      <w:r w:rsidRPr="00DD35DD">
        <w:rPr>
          <w:rFonts w:cs="Arial"/>
        </w:rPr>
        <w:t xml:space="preserve">– formalne, </w:t>
      </w:r>
    </w:p>
    <w:p w14:paraId="626E9EF2" w14:textId="77777777" w:rsidR="007818AE" w:rsidRPr="00DD35DD" w:rsidRDefault="007818AE" w:rsidP="00DD35DD">
      <w:pPr>
        <w:spacing w:line="360" w:lineRule="auto"/>
        <w:rPr>
          <w:rFonts w:cs="Arial"/>
        </w:rPr>
      </w:pPr>
      <w:r w:rsidRPr="00DD35DD">
        <w:rPr>
          <w:rFonts w:cs="Arial"/>
        </w:rPr>
        <w:t xml:space="preserve">– merytoryczne, </w:t>
      </w:r>
    </w:p>
    <w:p w14:paraId="48D48DB8" w14:textId="77777777" w:rsidR="007818AE" w:rsidRPr="00DD35DD" w:rsidRDefault="007818AE" w:rsidP="00DD35DD">
      <w:pPr>
        <w:spacing w:line="360" w:lineRule="auto"/>
        <w:rPr>
          <w:rFonts w:cs="Arial"/>
        </w:rPr>
      </w:pPr>
      <w:bookmarkStart w:id="79" w:name="_Hlk132193781"/>
      <w:r w:rsidRPr="00DD35DD">
        <w:rPr>
          <w:rFonts w:cs="Arial"/>
        </w:rPr>
        <w:t xml:space="preserve">– horyzontalne, </w:t>
      </w:r>
    </w:p>
    <w:bookmarkEnd w:id="79"/>
    <w:p w14:paraId="1D4DA396" w14:textId="77777777" w:rsidR="007818AE" w:rsidRPr="00DD35DD" w:rsidRDefault="007818AE" w:rsidP="00DD35DD">
      <w:pPr>
        <w:spacing w:line="360" w:lineRule="auto"/>
        <w:rPr>
          <w:rFonts w:cs="Arial"/>
        </w:rPr>
      </w:pPr>
      <w:r w:rsidRPr="00DD35DD">
        <w:rPr>
          <w:rFonts w:cs="Arial"/>
        </w:rPr>
        <w:t xml:space="preserve">– negocjacyjne (dotyczy projektów, które zostały skierowane do negocjacji), </w:t>
      </w:r>
    </w:p>
    <w:p w14:paraId="46897FDE" w14:textId="77777777" w:rsidR="007818AE" w:rsidRPr="00DD35DD" w:rsidRDefault="007818AE" w:rsidP="00DD35DD">
      <w:pPr>
        <w:spacing w:line="360" w:lineRule="auto"/>
        <w:rPr>
          <w:rFonts w:cs="Arial"/>
        </w:rPr>
      </w:pPr>
      <w:r w:rsidRPr="00DD35DD">
        <w:rPr>
          <w:rFonts w:cs="Arial"/>
        </w:rPr>
        <w:t xml:space="preserve">b) kryteria szczegółowe: </w:t>
      </w:r>
    </w:p>
    <w:p w14:paraId="23FB4157" w14:textId="77777777" w:rsidR="007818AE" w:rsidRPr="00DD35DD" w:rsidRDefault="007818AE" w:rsidP="00DD35DD">
      <w:pPr>
        <w:spacing w:line="360" w:lineRule="auto"/>
        <w:rPr>
          <w:rFonts w:cs="Arial"/>
        </w:rPr>
      </w:pPr>
      <w:r w:rsidRPr="00DD35DD">
        <w:rPr>
          <w:rFonts w:cs="Arial"/>
        </w:rPr>
        <w:t xml:space="preserve">– dostępu, </w:t>
      </w:r>
    </w:p>
    <w:p w14:paraId="79066A56" w14:textId="77777777" w:rsidR="007818AE" w:rsidRPr="00DD35DD" w:rsidRDefault="007818AE" w:rsidP="00DD35DD">
      <w:pPr>
        <w:spacing w:line="360" w:lineRule="auto"/>
        <w:rPr>
          <w:rFonts w:cs="Arial"/>
        </w:rPr>
      </w:pPr>
      <w:r w:rsidRPr="00DD35DD">
        <w:rPr>
          <w:rFonts w:cs="Arial"/>
        </w:rPr>
        <w:t xml:space="preserve">– dodatkowe, </w:t>
      </w:r>
    </w:p>
    <w:p w14:paraId="24AD8AB7" w14:textId="7AE2909F" w:rsidR="007818AE" w:rsidRPr="00DD35DD" w:rsidRDefault="0061705A" w:rsidP="00DD35DD">
      <w:pPr>
        <w:spacing w:line="360" w:lineRule="auto"/>
        <w:rPr>
          <w:rFonts w:cs="Arial"/>
        </w:rPr>
      </w:pPr>
      <w:r w:rsidRPr="00DD35DD">
        <w:rPr>
          <w:rFonts w:cs="Arial"/>
        </w:rPr>
        <w:t xml:space="preserve">W ramach naboru </w:t>
      </w:r>
      <w:r w:rsidRPr="00DD35DD">
        <w:rPr>
          <w:rFonts w:cs="Arial"/>
          <w:szCs w:val="24"/>
        </w:rPr>
        <w:t xml:space="preserve">stosowane będą następujące rodzaje </w:t>
      </w:r>
      <w:proofErr w:type="spellStart"/>
      <w:r w:rsidRPr="00DD35DD">
        <w:rPr>
          <w:rFonts w:cs="Arial"/>
          <w:szCs w:val="24"/>
        </w:rPr>
        <w:t>kryteriów:</w:t>
      </w:r>
      <w:r w:rsidR="007818AE" w:rsidRPr="00DD35DD">
        <w:rPr>
          <w:rFonts w:cs="Arial"/>
          <w:b/>
        </w:rPr>
        <w:t>Kryteria</w:t>
      </w:r>
      <w:proofErr w:type="spellEnd"/>
      <w:r w:rsidR="007818AE" w:rsidRPr="00DD35DD">
        <w:rPr>
          <w:rFonts w:cs="Arial"/>
          <w:b/>
        </w:rPr>
        <w:t xml:space="preserve"> ogólne</w:t>
      </w:r>
      <w:r w:rsidR="005A37C7" w:rsidRPr="00DD35DD">
        <w:rPr>
          <w:rFonts w:cs="Arial"/>
        </w:rPr>
        <w:t xml:space="preserve"> u</w:t>
      </w:r>
      <w:r w:rsidR="007818AE" w:rsidRPr="00DD35DD">
        <w:rPr>
          <w:rFonts w:cs="Arial"/>
        </w:rPr>
        <w:t>stalane dla wszystkich działań wdrażanych przez Departament Europejskiego Funduszu Społecznego. Istnieje możliwość przyjęcia kryteriów stosowanych tylko w</w:t>
      </w:r>
      <w:r w:rsidR="0054035D" w:rsidRPr="00DD35DD">
        <w:rPr>
          <w:rFonts w:cs="Arial"/>
        </w:rPr>
        <w:t> </w:t>
      </w:r>
      <w:r w:rsidR="007818AE" w:rsidRPr="00DD35DD">
        <w:rPr>
          <w:rFonts w:cs="Arial"/>
        </w:rPr>
        <w:t>przypadku konkurencyjnego lub niekonkurencyjnego sposobu wyboru projektów oraz różnicowania kryteriów ogólnych ze względu na fundusz, z</w:t>
      </w:r>
      <w:r w:rsidR="0092696E" w:rsidRPr="00DD35DD">
        <w:rPr>
          <w:rFonts w:cs="Arial"/>
        </w:rPr>
        <w:t> </w:t>
      </w:r>
      <w:r w:rsidR="007818AE" w:rsidRPr="00DD35DD">
        <w:rPr>
          <w:rFonts w:cs="Arial"/>
        </w:rPr>
        <w:t>którego finansowane są projekty w danym działaniu.</w:t>
      </w:r>
    </w:p>
    <w:p w14:paraId="30AF41E2" w14:textId="2FF000EA" w:rsidR="007818AE" w:rsidRPr="00DD35DD" w:rsidRDefault="5A042856" w:rsidP="00DD35DD">
      <w:pPr>
        <w:spacing w:line="360" w:lineRule="auto"/>
        <w:rPr>
          <w:rFonts w:cs="Arial"/>
        </w:rPr>
      </w:pPr>
      <w:r w:rsidRPr="00DD35DD">
        <w:rPr>
          <w:rFonts w:cs="Arial"/>
        </w:rPr>
        <w:t xml:space="preserve">W przypadku, gdy przewidziano, że kryteria podlegają uzupełnieniom, przedmiotowego uzupełnienia dokonuje się na etapie negocjacji lub w </w:t>
      </w:r>
      <w:r w:rsidR="7A9C2B26" w:rsidRPr="00DD35DD">
        <w:rPr>
          <w:rFonts w:cs="Arial"/>
        </w:rPr>
        <w:t xml:space="preserve">przypadkach </w:t>
      </w:r>
      <w:r w:rsidR="7A9C2B26" w:rsidRPr="00DD35DD">
        <w:rPr>
          <w:rFonts w:cs="Arial"/>
        </w:rPr>
        <w:lastRenderedPageBreak/>
        <w:t>wskazanych w Podrozdziale 5.3 niniejszeg</w:t>
      </w:r>
      <w:r w:rsidR="68F51F7F" w:rsidRPr="00DD35DD">
        <w:rPr>
          <w:rFonts w:cs="Arial"/>
        </w:rPr>
        <w:t>o</w:t>
      </w:r>
      <w:r w:rsidR="7A9C2B26" w:rsidRPr="00DD35DD">
        <w:rPr>
          <w:rFonts w:cs="Arial"/>
        </w:rPr>
        <w:t xml:space="preserve"> Regulaminu</w:t>
      </w:r>
      <w:r w:rsidR="0474DF34" w:rsidRPr="00DD35DD">
        <w:rPr>
          <w:rFonts w:cs="Arial"/>
        </w:rPr>
        <w:t xml:space="preserve"> </w:t>
      </w:r>
      <w:r w:rsidRPr="00DD35DD">
        <w:rPr>
          <w:rFonts w:cs="Arial"/>
        </w:rPr>
        <w:t xml:space="preserve"> na etapie oceny formalno-merytorycznej. Uzupełnienie polega na poprawie lub uzupełnieniu wniosku, lub przedstawieniu informacji lub wyjaśnień.</w:t>
      </w:r>
    </w:p>
    <w:p w14:paraId="4E7F45CE" w14:textId="77777777" w:rsidR="005A37C7" w:rsidRPr="00DD35DD" w:rsidRDefault="005A37C7" w:rsidP="00DD35DD">
      <w:pPr>
        <w:spacing w:line="360" w:lineRule="auto"/>
        <w:rPr>
          <w:rFonts w:cs="Arial"/>
        </w:rPr>
      </w:pPr>
      <w:r w:rsidRPr="00DD35DD">
        <w:rPr>
          <w:rFonts w:cs="Arial"/>
          <w:b/>
        </w:rPr>
        <w:t>Kryteria szczegółowe</w:t>
      </w:r>
      <w:r w:rsidRPr="00DD35DD">
        <w:rPr>
          <w:rFonts w:cs="Arial"/>
        </w:rPr>
        <w:t xml:space="preserve"> ustalane odrębnie dla każdego działania lub typu projektu wdrażanego przez Departament Europejskiego Funduszu Społecznego. </w:t>
      </w:r>
    </w:p>
    <w:p w14:paraId="03A5CD5A" w14:textId="054D192F" w:rsidR="005A37C7" w:rsidRPr="00DD35DD" w:rsidRDefault="5071882D" w:rsidP="00DD35DD">
      <w:pPr>
        <w:spacing w:line="360" w:lineRule="auto"/>
        <w:rPr>
          <w:rFonts w:cs="Arial"/>
        </w:rPr>
      </w:pPr>
      <w:r w:rsidRPr="00DD35DD">
        <w:rPr>
          <w:rFonts w:cs="Arial"/>
        </w:rPr>
        <w:t>Jeśli</w:t>
      </w:r>
      <w:r w:rsidR="1608EEFC" w:rsidRPr="00DD35DD">
        <w:rPr>
          <w:rFonts w:cs="Arial"/>
        </w:rPr>
        <w:t xml:space="preserve"> przewidziano, że kryteria podlegają uzupełnieniom, przedmiotowego uzupełnienia dokonuje się na etapie negocjacji lub </w:t>
      </w:r>
      <w:r w:rsidR="747398B4" w:rsidRPr="00DD35DD">
        <w:rPr>
          <w:rFonts w:cs="Arial"/>
        </w:rPr>
        <w:t>w przypadk</w:t>
      </w:r>
      <w:r w:rsidR="76DDFABB" w:rsidRPr="00DD35DD">
        <w:rPr>
          <w:rFonts w:cs="Arial"/>
        </w:rPr>
        <w:t>u</w:t>
      </w:r>
      <w:r w:rsidR="747398B4" w:rsidRPr="00DD35DD">
        <w:rPr>
          <w:rFonts w:cs="Arial"/>
        </w:rPr>
        <w:t xml:space="preserve"> wskazany</w:t>
      </w:r>
      <w:r w:rsidR="5257250B" w:rsidRPr="00DD35DD">
        <w:rPr>
          <w:rFonts w:cs="Arial"/>
        </w:rPr>
        <w:t>m</w:t>
      </w:r>
      <w:r w:rsidR="747398B4" w:rsidRPr="00DD35DD">
        <w:rPr>
          <w:rFonts w:cs="Arial"/>
        </w:rPr>
        <w:t xml:space="preserve"> w</w:t>
      </w:r>
      <w:r w:rsidR="0054035D" w:rsidRPr="00DD35DD">
        <w:rPr>
          <w:rFonts w:cs="Arial"/>
        </w:rPr>
        <w:t> </w:t>
      </w:r>
      <w:r w:rsidR="747398B4" w:rsidRPr="00DD35DD">
        <w:rPr>
          <w:rFonts w:cs="Arial"/>
        </w:rPr>
        <w:t xml:space="preserve">Podrozdziale 5.3 </w:t>
      </w:r>
      <w:r w:rsidR="0D8FE74F" w:rsidRPr="00DD35DD">
        <w:rPr>
          <w:rFonts w:cs="Arial"/>
        </w:rPr>
        <w:t xml:space="preserve">pkt 2 </w:t>
      </w:r>
      <w:r w:rsidR="747398B4" w:rsidRPr="00DD35DD">
        <w:rPr>
          <w:rFonts w:cs="Arial"/>
        </w:rPr>
        <w:t xml:space="preserve">niniejszego Regulaminu </w:t>
      </w:r>
      <w:r w:rsidR="1608EEFC" w:rsidRPr="00DD35DD">
        <w:rPr>
          <w:rFonts w:cs="Arial"/>
        </w:rPr>
        <w:t>na etapie oceny formalno-merytorycznej. Uzupełnienie polega na poprawie lub uzupełnieniu wniosku, lub przedstawieniu informacji lub wyjaśnień.</w:t>
      </w:r>
    </w:p>
    <w:p w14:paraId="0AC39D30" w14:textId="77777777" w:rsidR="005A37C7" w:rsidRPr="00DD35DD" w:rsidRDefault="005A37C7" w:rsidP="00DD35DD">
      <w:pPr>
        <w:spacing w:line="360" w:lineRule="auto"/>
        <w:rPr>
          <w:rFonts w:cs="Arial"/>
        </w:rPr>
      </w:pPr>
    </w:p>
    <w:p w14:paraId="0D71E35A" w14:textId="79D2307D" w:rsidR="007818AE" w:rsidRPr="00DD35DD" w:rsidRDefault="008543F7" w:rsidP="00DD35DD">
      <w:pPr>
        <w:spacing w:line="360" w:lineRule="auto"/>
        <w:rPr>
          <w:rFonts w:cs="Arial"/>
        </w:rPr>
      </w:pPr>
      <w:hyperlink w:anchor="_Załącznik_nr_1">
        <w:r w:rsidR="0E835999" w:rsidRPr="00DD35DD">
          <w:rPr>
            <w:rStyle w:val="Hipercze"/>
            <w:rFonts w:cs="Arial"/>
          </w:rPr>
          <w:t xml:space="preserve">Załącznik nr </w:t>
        </w:r>
        <w:r w:rsidR="2B366A93" w:rsidRPr="00DD35DD">
          <w:rPr>
            <w:rStyle w:val="Hipercze"/>
            <w:rFonts w:cs="Arial"/>
          </w:rPr>
          <w:t>1</w:t>
        </w:r>
      </w:hyperlink>
      <w:r w:rsidR="0E835999" w:rsidRPr="00DD35DD">
        <w:rPr>
          <w:rFonts w:cs="Arial"/>
        </w:rPr>
        <w:t xml:space="preserve"> do Regulaminu wskazuje</w:t>
      </w:r>
      <w:r w:rsidR="2B366A93" w:rsidRPr="00DD35DD">
        <w:rPr>
          <w:rFonts w:cs="Arial"/>
        </w:rPr>
        <w:t xml:space="preserve"> </w:t>
      </w:r>
      <w:r w:rsidR="00D71205" w:rsidRPr="00DD35DD">
        <w:rPr>
          <w:rFonts w:cs="Arial"/>
        </w:rPr>
        <w:t>C</w:t>
      </w:r>
      <w:r w:rsidR="2B366A93" w:rsidRPr="00DD35DD">
        <w:rPr>
          <w:rFonts w:cs="Arial"/>
        </w:rPr>
        <w:t>i</w:t>
      </w:r>
      <w:r w:rsidR="0E835999" w:rsidRPr="00DD35DD">
        <w:rPr>
          <w:rFonts w:cs="Arial"/>
        </w:rPr>
        <w:t xml:space="preserve"> możliwe do przypisania wartości w</w:t>
      </w:r>
      <w:r w:rsidR="0054035D" w:rsidRPr="00DD35DD">
        <w:rPr>
          <w:rFonts w:cs="Arial"/>
        </w:rPr>
        <w:t> </w:t>
      </w:r>
      <w:r w:rsidR="0E835999" w:rsidRPr="00DD35DD">
        <w:rPr>
          <w:rFonts w:cs="Arial"/>
        </w:rPr>
        <w:t xml:space="preserve">ramach poszczególnych kryteriów zerojedynkowych </w:t>
      </w:r>
      <w:r w:rsidR="7719CB25" w:rsidRPr="00DD35DD">
        <w:rPr>
          <w:rFonts w:cs="Arial"/>
        </w:rPr>
        <w:t xml:space="preserve">(spełnia/nie spełnia) </w:t>
      </w:r>
      <w:r w:rsidR="0E835999" w:rsidRPr="00DD35DD">
        <w:rPr>
          <w:rFonts w:cs="Arial"/>
        </w:rPr>
        <w:t xml:space="preserve">oraz możliwą do uzyskania </w:t>
      </w:r>
      <w:r w:rsidR="2B366A93" w:rsidRPr="00DD35DD">
        <w:rPr>
          <w:rFonts w:cs="Arial"/>
        </w:rPr>
        <w:t xml:space="preserve">przez </w:t>
      </w:r>
      <w:r w:rsidR="00D71205" w:rsidRPr="00DD35DD">
        <w:rPr>
          <w:rFonts w:cs="Arial"/>
        </w:rPr>
        <w:t>C</w:t>
      </w:r>
      <w:r w:rsidR="2B366A93" w:rsidRPr="00DD35DD">
        <w:rPr>
          <w:rFonts w:cs="Arial"/>
        </w:rPr>
        <w:t xml:space="preserve">iebie </w:t>
      </w:r>
      <w:r w:rsidR="0E835999" w:rsidRPr="00DD35DD">
        <w:rPr>
          <w:rFonts w:cs="Arial"/>
        </w:rPr>
        <w:t>liczbę punktów w ramach kryteriów punktowych.</w:t>
      </w:r>
    </w:p>
    <w:p w14:paraId="652BADEA" w14:textId="77777777" w:rsidR="00E72D9B" w:rsidRPr="00DD35DD" w:rsidRDefault="00E72D9B" w:rsidP="00DD35DD">
      <w:pPr>
        <w:spacing w:line="360" w:lineRule="auto"/>
        <w:rPr>
          <w:rFonts w:cs="Arial"/>
        </w:rPr>
      </w:pPr>
    </w:p>
    <w:p w14:paraId="57BBC904" w14:textId="77777777" w:rsidR="00E72D9B" w:rsidRPr="00DD35DD" w:rsidRDefault="00E72D9B" w:rsidP="00DD35DD">
      <w:pPr>
        <w:pStyle w:val="Nagwek2"/>
        <w:spacing w:after="240" w:line="360" w:lineRule="auto"/>
        <w:rPr>
          <w:rFonts w:cs="Arial"/>
        </w:rPr>
      </w:pPr>
      <w:bookmarkStart w:id="80" w:name="_Toc111010165"/>
      <w:bookmarkStart w:id="81" w:name="_Toc111010222"/>
      <w:bookmarkStart w:id="82" w:name="_Toc114570847"/>
      <w:bookmarkStart w:id="83" w:name="_Toc132961125"/>
      <w:r w:rsidRPr="00DD35DD">
        <w:rPr>
          <w:rFonts w:cs="Arial"/>
        </w:rPr>
        <w:t>Wskaźniki</w:t>
      </w:r>
      <w:bookmarkEnd w:id="80"/>
      <w:bookmarkEnd w:id="81"/>
      <w:bookmarkEnd w:id="82"/>
      <w:bookmarkEnd w:id="83"/>
    </w:p>
    <w:p w14:paraId="5A1B8494" w14:textId="77777777" w:rsidR="00DB3EF7" w:rsidRPr="00DD35DD" w:rsidRDefault="00E72D9B" w:rsidP="00DD35DD">
      <w:pPr>
        <w:spacing w:line="360" w:lineRule="auto"/>
        <w:rPr>
          <w:rFonts w:cs="Arial"/>
        </w:rPr>
      </w:pPr>
      <w:r w:rsidRPr="00DD35DD">
        <w:rPr>
          <w:rFonts w:cs="Arial"/>
        </w:rPr>
        <w:t xml:space="preserve">Twój projekt musi zawierać informację o wskaźnikach, jakie planujesz osiągnąć dzięki realizacji projektu. Z ich wykonania będziesz </w:t>
      </w:r>
      <w:r w:rsidR="00542B89" w:rsidRPr="00DD35DD">
        <w:rPr>
          <w:rFonts w:cs="Arial"/>
        </w:rPr>
        <w:t>rozliczony - n</w:t>
      </w:r>
      <w:r w:rsidR="00DB3EF7" w:rsidRPr="00DD35DD">
        <w:rPr>
          <w:rFonts w:cs="Arial"/>
        </w:rPr>
        <w:t xml:space="preserve">ieosiągnięcie zaplanowanych wskaźników może stanowić podstawę do </w:t>
      </w:r>
      <w:r w:rsidR="003B316E" w:rsidRPr="00DD35DD">
        <w:rPr>
          <w:rFonts w:cs="Arial"/>
        </w:rPr>
        <w:t xml:space="preserve">niewypłacenia lub </w:t>
      </w:r>
      <w:r w:rsidR="00DB3EF7" w:rsidRPr="00DD35DD">
        <w:rPr>
          <w:rFonts w:cs="Arial"/>
        </w:rPr>
        <w:t>zwrotu dofinansowania</w:t>
      </w:r>
      <w:r w:rsidR="003B316E" w:rsidRPr="00DD35DD">
        <w:rPr>
          <w:rFonts w:cs="Arial"/>
        </w:rPr>
        <w:t>, a także do rozwiązania umowy o dofinansowanie</w:t>
      </w:r>
      <w:r w:rsidR="00542B89" w:rsidRPr="00DD35DD">
        <w:rPr>
          <w:rFonts w:cs="Arial"/>
        </w:rPr>
        <w:t>.</w:t>
      </w:r>
    </w:p>
    <w:p w14:paraId="6CBA11B5" w14:textId="77777777" w:rsidR="00DB7114" w:rsidRPr="00DD35DD" w:rsidRDefault="00DB7114" w:rsidP="00DD35DD">
      <w:pPr>
        <w:spacing w:line="360" w:lineRule="auto"/>
        <w:rPr>
          <w:rFonts w:cs="Arial"/>
        </w:rPr>
      </w:pPr>
      <w:r w:rsidRPr="00DD35DD">
        <w:rPr>
          <w:rFonts w:cs="Arial"/>
        </w:rPr>
        <w:t>We wniosku o dofinansowanie jesteś zobowiązany przedstawić wskaźniki produktu oraz wskaźniki rezultatu.</w:t>
      </w:r>
    </w:p>
    <w:p w14:paraId="394634D4" w14:textId="05D8E51B" w:rsidR="00DB7114" w:rsidRPr="00DD35DD" w:rsidRDefault="77C00F8A" w:rsidP="00DD35DD">
      <w:pPr>
        <w:spacing w:line="360" w:lineRule="auto"/>
        <w:rPr>
          <w:rFonts w:cs="Arial"/>
        </w:rPr>
      </w:pPr>
      <w:r w:rsidRPr="00DD35DD">
        <w:rPr>
          <w:rFonts w:cs="Arial"/>
          <w:b/>
          <w:bCs/>
        </w:rPr>
        <w:t>Wskaźniki produktu</w:t>
      </w:r>
      <w:r w:rsidRPr="00DD35DD">
        <w:rPr>
          <w:rFonts w:cs="Arial"/>
        </w:rPr>
        <w:t xml:space="preserve"> mierzą wielkość i pokazują charakter oferowanego wsparcia lub grupę docelową objętą wsparciem w Programie lub projekcie. Produkt stanowi wszystko, co zostało uzyskane w wyniku działań współfinansowanych z EFS+. Są to zarówno wytworzone dobra, jak i usługi świadczone na rzecz uczestników podczas realizacji projektu. Wskaźniki produktu w Programie określone są na poziomie celu szczegółowego oraz odnoszą się, co do zasady, do osób lub podmiotów objętych wsparciem, ale mogą odwoływać się również do wytworzonych dóbr i usług; </w:t>
      </w:r>
    </w:p>
    <w:p w14:paraId="55658E65" w14:textId="3384A282" w:rsidR="00DB7114" w:rsidRPr="00DD35DD" w:rsidRDefault="77C00F8A" w:rsidP="00DD35DD">
      <w:pPr>
        <w:spacing w:line="360" w:lineRule="auto"/>
        <w:rPr>
          <w:rFonts w:cs="Arial"/>
        </w:rPr>
      </w:pPr>
      <w:r w:rsidRPr="00DD35DD">
        <w:rPr>
          <w:rFonts w:cs="Arial"/>
          <w:b/>
          <w:bCs/>
        </w:rPr>
        <w:t>Wskaźniki rezultatu</w:t>
      </w:r>
      <w:r w:rsidRPr="00DD35DD">
        <w:rPr>
          <w:rFonts w:cs="Arial"/>
        </w:rPr>
        <w:t xml:space="preserve"> dotyczą  oczekiwanych efektów wsparcia ze środków EFS+. Określają efekt zrealizowanych działań w odniesieniu do osób lub podmiotów, np.</w:t>
      </w:r>
      <w:r w:rsidR="0054035D" w:rsidRPr="00DD35DD">
        <w:rPr>
          <w:rFonts w:cs="Arial"/>
        </w:rPr>
        <w:t> </w:t>
      </w:r>
      <w:r w:rsidRPr="00DD35DD">
        <w:rPr>
          <w:rFonts w:cs="Arial"/>
        </w:rPr>
        <w:t>w</w:t>
      </w:r>
      <w:r w:rsidR="0054035D" w:rsidRPr="00DD35DD">
        <w:rPr>
          <w:rFonts w:cs="Arial"/>
        </w:rPr>
        <w:t> </w:t>
      </w:r>
      <w:r w:rsidRPr="00DD35DD">
        <w:rPr>
          <w:rFonts w:cs="Arial"/>
        </w:rPr>
        <w:t xml:space="preserve">postaci zmiany sytuacji na rynku pracy. W celu ograniczenia wpływu czynników </w:t>
      </w:r>
      <w:r w:rsidRPr="00DD35DD">
        <w:rPr>
          <w:rFonts w:cs="Arial"/>
        </w:rPr>
        <w:lastRenderedPageBreak/>
        <w:t>zewnętrznych na wartość wskaźnika rezultatu bezpośredniego, powinien on być jak najbliżej powiązany z działaniami wdrażanymi w ramach odpowiedniego projektu. Oznacza to, że wskaźnik rezultatu obrazuje efekt wsparcia udzielonego danej osobie/podmiotowi i nie obejmuje efektów dotyczących grupy uczestników/podmiotów, która nie otrzymała wsparcia. Wskaźniki rezultatu odnoszą się w przypadku osób/podmiotów bezpośrednio do sytuacji po zakończeniu wsparcia, tj. do 4 tygodni od zakończenia udziału przez uczestnika lub podmiot obejmowany wsparciem w projekcie, o ile defin</w:t>
      </w:r>
      <w:r w:rsidR="2D37D5B8" w:rsidRPr="00DD35DD">
        <w:rPr>
          <w:rFonts w:cs="Arial"/>
        </w:rPr>
        <w:t>icja wskaźnika nie mówi inaczej.</w:t>
      </w:r>
    </w:p>
    <w:p w14:paraId="281C57A0" w14:textId="7F40198F" w:rsidR="00ED2958" w:rsidRPr="00DD35DD" w:rsidRDefault="2D37D5B8" w:rsidP="00DD35DD">
      <w:pPr>
        <w:spacing w:line="360" w:lineRule="auto"/>
        <w:rPr>
          <w:rFonts w:cs="Arial"/>
        </w:rPr>
      </w:pPr>
      <w:r w:rsidRPr="00DD35DD">
        <w:rPr>
          <w:rFonts w:cs="Arial"/>
          <w:b/>
          <w:bCs/>
        </w:rPr>
        <w:t>Wskaźniki monitoringowe</w:t>
      </w:r>
      <w:r w:rsidRPr="00DD35DD">
        <w:rPr>
          <w:rFonts w:cs="Arial"/>
        </w:rPr>
        <w:t xml:space="preserve"> są to wskaźniki</w:t>
      </w:r>
      <w:r w:rsidR="1FCC845C" w:rsidRPr="00DD35DD">
        <w:rPr>
          <w:rFonts w:cs="Arial"/>
        </w:rPr>
        <w:t>,</w:t>
      </w:r>
      <w:r w:rsidRPr="00DD35DD">
        <w:rPr>
          <w:rFonts w:cs="Arial"/>
        </w:rPr>
        <w:t xml:space="preserve"> które masz obowiązek monitorować na etapie wdrażania projektu. Nie musisz wskazywać ich wartości docelowych na etapie przygotowywania wniosku o dofinansowanie projektu. Oznacza to, że przygotowując wniosek o dofinansowanie projektu wartości docelowe tych wskaźników mogą przybrać wartość „0”. Natomiast w trakcie realizacji projektu powinieneś odnotować faktyczny przyrost wybranego wskaźnika (w przypadku osób – w podziale na płeć). Wnioskodawca dokonuje wyboru z listy rozwijanej wskaźników produktu</w:t>
      </w:r>
      <w:r w:rsidR="00B25D3B" w:rsidRPr="00DD35DD">
        <w:rPr>
          <w:rFonts w:cs="Arial"/>
        </w:rPr>
        <w:t xml:space="preserve"> we wniosku o </w:t>
      </w:r>
      <w:proofErr w:type="spellStart"/>
      <w:r w:rsidR="00B25D3B" w:rsidRPr="00DD35DD">
        <w:rPr>
          <w:rFonts w:cs="Arial"/>
        </w:rPr>
        <w:t>dofinanowanie</w:t>
      </w:r>
      <w:proofErr w:type="spellEnd"/>
      <w:r w:rsidRPr="00DD35DD">
        <w:rPr>
          <w:rFonts w:cs="Arial"/>
        </w:rPr>
        <w:t>.</w:t>
      </w:r>
    </w:p>
    <w:p w14:paraId="34148951" w14:textId="77777777" w:rsidR="00DB7114" w:rsidRPr="00DD35DD" w:rsidRDefault="00DB7114" w:rsidP="00DD35DD">
      <w:pPr>
        <w:spacing w:line="360" w:lineRule="auto"/>
        <w:rPr>
          <w:rFonts w:cs="Arial"/>
        </w:rPr>
      </w:pPr>
    </w:p>
    <w:p w14:paraId="69CD211A" w14:textId="77777777" w:rsidR="00E72D9B" w:rsidRPr="00DD35DD" w:rsidRDefault="00E72D9B" w:rsidP="00DD35DD">
      <w:pPr>
        <w:spacing w:line="360" w:lineRule="auto"/>
        <w:rPr>
          <w:rStyle w:val="Wyrnienieintensywne"/>
          <w:rFonts w:cs="Arial"/>
          <w:b/>
        </w:rPr>
      </w:pPr>
      <w:r w:rsidRPr="00DD35DD">
        <w:rPr>
          <w:rStyle w:val="Wyrnienieintensywne"/>
          <w:rFonts w:cs="Arial"/>
          <w:b/>
        </w:rPr>
        <w:t>Dowiedz się więcej:</w:t>
      </w:r>
    </w:p>
    <w:p w14:paraId="7D7BCF50" w14:textId="77777777" w:rsidR="00E72D9B" w:rsidRPr="00DD35DD" w:rsidRDefault="5E0C28DB" w:rsidP="00DD35DD">
      <w:pPr>
        <w:spacing w:line="360" w:lineRule="auto"/>
        <w:rPr>
          <w:rFonts w:cs="Arial"/>
          <w:b/>
          <w:bCs/>
        </w:rPr>
      </w:pPr>
      <w:bookmarkStart w:id="84" w:name="_Hlk115248477"/>
      <w:r w:rsidRPr="00DD35DD">
        <w:rPr>
          <w:rFonts w:cs="Arial"/>
          <w:b/>
          <w:bCs/>
        </w:rPr>
        <w:t xml:space="preserve">Informacja dotycząca wskaźników znajduje się w </w:t>
      </w:r>
      <w:hyperlink w:anchor="_Załącznik_nr_2">
        <w:r w:rsidRPr="00DD35DD">
          <w:rPr>
            <w:rStyle w:val="Hipercze"/>
            <w:rFonts w:cs="Arial"/>
            <w:b/>
            <w:bCs/>
          </w:rPr>
          <w:t>załączniku nr 2</w:t>
        </w:r>
      </w:hyperlink>
      <w:r w:rsidRPr="00DD35DD">
        <w:rPr>
          <w:rFonts w:cs="Arial"/>
          <w:b/>
          <w:bCs/>
        </w:rPr>
        <w:t xml:space="preserve"> do Regulaminu</w:t>
      </w:r>
      <w:r w:rsidR="6F629E56" w:rsidRPr="00DD35DD">
        <w:rPr>
          <w:rFonts w:cs="Arial"/>
          <w:b/>
          <w:bCs/>
        </w:rPr>
        <w:t xml:space="preserve"> wyboru projektów</w:t>
      </w:r>
      <w:r w:rsidRPr="00DD35DD">
        <w:rPr>
          <w:rFonts w:cs="Arial"/>
          <w:b/>
          <w:bCs/>
        </w:rPr>
        <w:t xml:space="preserve">. </w:t>
      </w:r>
      <w:bookmarkEnd w:id="84"/>
    </w:p>
    <w:p w14:paraId="11CD2D59" w14:textId="77777777" w:rsidR="00E72D9B" w:rsidRPr="00DD35DD" w:rsidRDefault="00E72D9B" w:rsidP="00DD35DD">
      <w:pPr>
        <w:spacing w:after="160" w:line="360" w:lineRule="auto"/>
        <w:rPr>
          <w:rFonts w:eastAsiaTheme="majorEastAsia" w:cs="Arial"/>
          <w:b/>
          <w:color w:val="2E74B5" w:themeColor="accent1" w:themeShade="BF"/>
          <w:sz w:val="32"/>
          <w:szCs w:val="32"/>
        </w:rPr>
      </w:pPr>
      <w:bookmarkStart w:id="85" w:name="_Toc114570848"/>
      <w:r w:rsidRPr="00DD35DD">
        <w:rPr>
          <w:rFonts w:cs="Arial"/>
        </w:rPr>
        <w:br w:type="page"/>
      </w:r>
    </w:p>
    <w:p w14:paraId="0751576C" w14:textId="77777777" w:rsidR="00E72D9B" w:rsidRPr="00DD35DD" w:rsidRDefault="78FB0BA2" w:rsidP="00DD35DD">
      <w:pPr>
        <w:pStyle w:val="Nagwek1"/>
        <w:spacing w:line="360" w:lineRule="auto"/>
        <w:rPr>
          <w:rFonts w:cs="Arial"/>
        </w:rPr>
      </w:pPr>
      <w:bookmarkStart w:id="86" w:name="_Toc132961126"/>
      <w:r w:rsidRPr="00DD35DD">
        <w:rPr>
          <w:rFonts w:cs="Arial"/>
        </w:rPr>
        <w:lastRenderedPageBreak/>
        <w:t>W</w:t>
      </w:r>
      <w:r w:rsidR="2E85F236" w:rsidRPr="00DD35DD">
        <w:rPr>
          <w:rFonts w:cs="Arial"/>
        </w:rPr>
        <w:t>yb</w:t>
      </w:r>
      <w:r w:rsidR="1BE534BE" w:rsidRPr="00DD35DD">
        <w:rPr>
          <w:rFonts w:cs="Arial"/>
        </w:rPr>
        <w:t>ó</w:t>
      </w:r>
      <w:r w:rsidR="2E85F236" w:rsidRPr="00DD35DD">
        <w:rPr>
          <w:rFonts w:cs="Arial"/>
        </w:rPr>
        <w:t>r projektów do dofinansowania</w:t>
      </w:r>
      <w:bookmarkStart w:id="87" w:name="_Toc110860030"/>
      <w:bookmarkStart w:id="88" w:name="_Toc110860065"/>
      <w:bookmarkEnd w:id="85"/>
      <w:bookmarkEnd w:id="86"/>
      <w:bookmarkEnd w:id="87"/>
      <w:bookmarkEnd w:id="88"/>
    </w:p>
    <w:p w14:paraId="56938487" w14:textId="77777777" w:rsidR="00E72D9B" w:rsidRPr="00DD35DD" w:rsidRDefault="00E72D9B" w:rsidP="00DD35DD">
      <w:pPr>
        <w:spacing w:line="360" w:lineRule="auto"/>
        <w:rPr>
          <w:rFonts w:cs="Arial"/>
        </w:rPr>
      </w:pPr>
    </w:p>
    <w:p w14:paraId="74501504" w14:textId="77777777" w:rsidR="00E72D9B" w:rsidRPr="00DD35DD" w:rsidRDefault="00E72D9B" w:rsidP="00DD35DD">
      <w:pPr>
        <w:pStyle w:val="Nagwek2"/>
        <w:spacing w:line="360" w:lineRule="auto"/>
        <w:rPr>
          <w:rFonts w:cs="Arial"/>
        </w:rPr>
      </w:pPr>
      <w:bookmarkStart w:id="89" w:name="_Toc110860396"/>
      <w:bookmarkStart w:id="90" w:name="_Toc111010166"/>
      <w:bookmarkStart w:id="91" w:name="_Toc111010223"/>
      <w:bookmarkStart w:id="92" w:name="_Toc114570849"/>
      <w:bookmarkStart w:id="93" w:name="_Toc132961127"/>
      <w:bookmarkEnd w:id="89"/>
      <w:r w:rsidRPr="00DD35DD">
        <w:rPr>
          <w:rFonts w:cs="Arial"/>
        </w:rPr>
        <w:t>Sposób wyboru projektów</w:t>
      </w:r>
      <w:bookmarkEnd w:id="90"/>
      <w:bookmarkEnd w:id="91"/>
      <w:bookmarkEnd w:id="92"/>
      <w:bookmarkEnd w:id="93"/>
    </w:p>
    <w:p w14:paraId="3F4342D3" w14:textId="77777777" w:rsidR="00E72D9B" w:rsidRPr="00DD35DD" w:rsidRDefault="00E72D9B" w:rsidP="00DD35DD">
      <w:pPr>
        <w:spacing w:line="360" w:lineRule="auto"/>
        <w:rPr>
          <w:rFonts w:cs="Arial"/>
        </w:rPr>
      </w:pPr>
    </w:p>
    <w:p w14:paraId="1267629C" w14:textId="5921877F" w:rsidR="000F509E" w:rsidRPr="00DD35DD" w:rsidRDefault="000F509E" w:rsidP="00DD35DD">
      <w:pPr>
        <w:spacing w:line="360" w:lineRule="auto"/>
        <w:rPr>
          <w:rStyle w:val="normaltextrun"/>
          <w:rFonts w:cs="Arial"/>
        </w:rPr>
      </w:pPr>
      <w:r w:rsidRPr="00DD35DD">
        <w:rPr>
          <w:rStyle w:val="normaltextrun"/>
          <w:rFonts w:cs="Arial"/>
        </w:rPr>
        <w:t>1.</w:t>
      </w:r>
      <w:r w:rsidRPr="00DD35DD">
        <w:rPr>
          <w:rFonts w:cs="Arial"/>
        </w:rPr>
        <w:tab/>
      </w:r>
      <w:r w:rsidRPr="00DD35DD">
        <w:rPr>
          <w:rStyle w:val="normaltextrun"/>
          <w:rFonts w:cs="Arial"/>
        </w:rPr>
        <w:t xml:space="preserve"> </w:t>
      </w:r>
      <w:r w:rsidR="00526837" w:rsidRPr="00DD35DD">
        <w:rPr>
          <w:rFonts w:cs="Arial"/>
        </w:rPr>
        <w:t>Niniejszy nabór jest naborem zamknięty</w:t>
      </w:r>
      <w:r w:rsidR="136D9C91" w:rsidRPr="00DD35DD">
        <w:rPr>
          <w:rFonts w:cs="Arial"/>
        </w:rPr>
        <w:t>m</w:t>
      </w:r>
      <w:r w:rsidR="00526837" w:rsidRPr="00DD35DD">
        <w:rPr>
          <w:rFonts w:cs="Arial"/>
        </w:rPr>
        <w:t>, co oznacza, że określiliśmy końcową datę składania wniosków o dofinansowanie. Projekty w tym naborze wybierane są w sposób konkurencyjny</w:t>
      </w:r>
    </w:p>
    <w:p w14:paraId="233EB8DD" w14:textId="77777777" w:rsidR="000F509E" w:rsidRPr="00DD35DD" w:rsidRDefault="000F509E" w:rsidP="00DD35DD">
      <w:pPr>
        <w:spacing w:line="360" w:lineRule="auto"/>
        <w:rPr>
          <w:rStyle w:val="normaltextrun"/>
          <w:rFonts w:cs="Arial"/>
        </w:rPr>
      </w:pPr>
      <w:r w:rsidRPr="00DD35DD">
        <w:rPr>
          <w:rStyle w:val="normaltextrun"/>
          <w:rFonts w:cs="Arial"/>
        </w:rPr>
        <w:t>2.</w:t>
      </w:r>
      <w:r w:rsidRPr="00DD35DD">
        <w:rPr>
          <w:rStyle w:val="normaltextrun"/>
          <w:rFonts w:cs="Arial"/>
        </w:rPr>
        <w:tab/>
        <w:t xml:space="preserve">Celem postępowania w ramach naboru jest wybór do dofinansowania projektów spełniających określone kryteria, które wśród projektów z wymaganą minimalną liczbą punktów uzyskały kolejno największą liczbę punktów. </w:t>
      </w:r>
    </w:p>
    <w:p w14:paraId="3846C6FC" w14:textId="77777777" w:rsidR="5FF3BFD4" w:rsidRPr="00DD35DD" w:rsidRDefault="000F509E" w:rsidP="00DD35DD">
      <w:pPr>
        <w:spacing w:line="360" w:lineRule="auto"/>
        <w:rPr>
          <w:rStyle w:val="normaltextrun"/>
          <w:rFonts w:cs="Arial"/>
          <w:color w:val="A6A6A6" w:themeColor="background1" w:themeShade="A6"/>
          <w:sz w:val="22"/>
        </w:rPr>
      </w:pPr>
      <w:r w:rsidRPr="00DD35DD">
        <w:rPr>
          <w:rStyle w:val="normaltextrun"/>
          <w:rFonts w:cs="Arial"/>
        </w:rPr>
        <w:t>3.</w:t>
      </w:r>
      <w:r w:rsidRPr="00DD35DD">
        <w:rPr>
          <w:rStyle w:val="normaltextrun"/>
          <w:rFonts w:cs="Arial"/>
        </w:rPr>
        <w:tab/>
        <w:t>Proces oceny rozpoczyna się w dniu następnym po zakończeniu naboru wniosków.</w:t>
      </w:r>
    </w:p>
    <w:p w14:paraId="0E4C7D14" w14:textId="77777777" w:rsidR="00E72D9B" w:rsidRPr="00DD35DD" w:rsidRDefault="035CAE31" w:rsidP="00DD35DD">
      <w:pPr>
        <w:pStyle w:val="Nagwek2"/>
        <w:spacing w:after="240" w:line="360" w:lineRule="auto"/>
        <w:rPr>
          <w:rFonts w:cs="Arial"/>
          <w:b w:val="0"/>
        </w:rPr>
      </w:pPr>
      <w:bookmarkStart w:id="94" w:name="_Toc132961128"/>
      <w:r w:rsidRPr="00DD35DD">
        <w:rPr>
          <w:rFonts w:cs="Arial"/>
        </w:rPr>
        <w:t xml:space="preserve">Opis procedury </w:t>
      </w:r>
      <w:r w:rsidR="02EACD4B" w:rsidRPr="00DD35DD">
        <w:rPr>
          <w:rFonts w:cs="Arial"/>
        </w:rPr>
        <w:t>oceny</w:t>
      </w:r>
      <w:r w:rsidRPr="00DD35DD">
        <w:rPr>
          <w:rFonts w:cs="Arial"/>
        </w:rPr>
        <w:t xml:space="preserve"> projektów</w:t>
      </w:r>
      <w:bookmarkEnd w:id="94"/>
    </w:p>
    <w:p w14:paraId="27671F57" w14:textId="77777777" w:rsidR="000F509E" w:rsidRPr="00DD35DD" w:rsidRDefault="000F509E" w:rsidP="00DD35DD">
      <w:pPr>
        <w:numPr>
          <w:ilvl w:val="6"/>
          <w:numId w:val="37"/>
        </w:numPr>
        <w:spacing w:after="160" w:line="360" w:lineRule="auto"/>
        <w:ind w:left="709"/>
        <w:contextualSpacing/>
        <w:rPr>
          <w:rFonts w:eastAsia="Arial Nova" w:cs="Arial"/>
          <w:szCs w:val="24"/>
        </w:rPr>
      </w:pPr>
      <w:r w:rsidRPr="00DD35DD">
        <w:rPr>
          <w:rFonts w:eastAsia="Arial Nova" w:cs="Arial"/>
          <w:szCs w:val="24"/>
        </w:rPr>
        <w:t xml:space="preserve">Procedura oceny projektów podzielona jest na następujące etapy: </w:t>
      </w:r>
    </w:p>
    <w:p w14:paraId="3A2A137D" w14:textId="77777777" w:rsidR="000F509E" w:rsidRPr="00DD35DD" w:rsidRDefault="000F509E" w:rsidP="00DD35DD">
      <w:pPr>
        <w:numPr>
          <w:ilvl w:val="2"/>
          <w:numId w:val="37"/>
        </w:numPr>
        <w:spacing w:after="160" w:line="360" w:lineRule="auto"/>
        <w:ind w:left="993" w:hanging="283"/>
        <w:contextualSpacing/>
        <w:rPr>
          <w:rFonts w:eastAsia="Arial Nova" w:cs="Arial"/>
          <w:szCs w:val="24"/>
        </w:rPr>
      </w:pPr>
      <w:r w:rsidRPr="00DD35DD">
        <w:rPr>
          <w:rFonts w:eastAsia="Arial Nova" w:cs="Arial"/>
          <w:szCs w:val="24"/>
        </w:rPr>
        <w:t>ocena formalno-merytoryczna</w:t>
      </w:r>
    </w:p>
    <w:p w14:paraId="7B3A75CD" w14:textId="77777777" w:rsidR="000F509E" w:rsidRPr="00DD35DD" w:rsidRDefault="000F509E" w:rsidP="00DD35DD">
      <w:pPr>
        <w:numPr>
          <w:ilvl w:val="2"/>
          <w:numId w:val="37"/>
        </w:numPr>
        <w:spacing w:after="160" w:line="360" w:lineRule="auto"/>
        <w:ind w:left="993" w:hanging="283"/>
        <w:contextualSpacing/>
        <w:rPr>
          <w:rFonts w:eastAsia="Arial Nova" w:cs="Arial"/>
          <w:szCs w:val="24"/>
        </w:rPr>
      </w:pPr>
      <w:r w:rsidRPr="00DD35DD">
        <w:rPr>
          <w:rFonts w:eastAsia="Arial Nova" w:cs="Arial"/>
          <w:szCs w:val="24"/>
        </w:rPr>
        <w:t>negocjacje</w:t>
      </w:r>
    </w:p>
    <w:p w14:paraId="0CC6400C" w14:textId="77777777" w:rsidR="000F509E" w:rsidRPr="00DD35DD" w:rsidRDefault="000F509E" w:rsidP="00DD35DD">
      <w:pPr>
        <w:keepNext/>
        <w:keepLines/>
        <w:numPr>
          <w:ilvl w:val="2"/>
          <w:numId w:val="0"/>
        </w:numPr>
        <w:spacing w:before="40" w:after="0" w:line="360" w:lineRule="auto"/>
        <w:ind w:left="1080" w:hanging="720"/>
        <w:outlineLvl w:val="2"/>
        <w:rPr>
          <w:rFonts w:eastAsia="Arial Nova" w:cs="Arial"/>
          <w:b/>
          <w:color w:val="1F4D78"/>
          <w:szCs w:val="24"/>
        </w:rPr>
      </w:pPr>
      <w:bookmarkStart w:id="95" w:name="_Toc132961129"/>
      <w:r w:rsidRPr="00DD35DD">
        <w:rPr>
          <w:rFonts w:eastAsia="Arial Nova" w:cs="Arial"/>
          <w:b/>
          <w:color w:val="1F4D78"/>
          <w:szCs w:val="24"/>
        </w:rPr>
        <w:t>Ocena formalno-merytoryczna</w:t>
      </w:r>
      <w:bookmarkEnd w:id="95"/>
    </w:p>
    <w:p w14:paraId="2C93C887" w14:textId="6B1A7153" w:rsidR="000F509E" w:rsidRPr="00DD35DD" w:rsidRDefault="000F509E" w:rsidP="00DD35DD">
      <w:pPr>
        <w:numPr>
          <w:ilvl w:val="0"/>
          <w:numId w:val="38"/>
        </w:numPr>
        <w:spacing w:after="160" w:line="360" w:lineRule="auto"/>
        <w:contextualSpacing/>
        <w:rPr>
          <w:rFonts w:eastAsia="Arial Nova" w:cs="Arial"/>
          <w:szCs w:val="24"/>
        </w:rPr>
      </w:pPr>
      <w:r w:rsidRPr="00DD35DD">
        <w:rPr>
          <w:rFonts w:eastAsia="Arial Nova" w:cs="Arial"/>
          <w:szCs w:val="24"/>
        </w:rPr>
        <w:t xml:space="preserve"> Przez ocenę formalno-merytoryczną rozumie się weryfikację wniosku o</w:t>
      </w:r>
      <w:r w:rsidR="0054035D" w:rsidRPr="00DD35DD">
        <w:rPr>
          <w:rFonts w:eastAsia="Arial Nova" w:cs="Arial"/>
          <w:szCs w:val="24"/>
        </w:rPr>
        <w:t> </w:t>
      </w:r>
      <w:r w:rsidRPr="00DD35DD">
        <w:rPr>
          <w:rFonts w:eastAsia="Arial Nova" w:cs="Arial"/>
          <w:szCs w:val="24"/>
        </w:rPr>
        <w:t>dofinansowanie pod kątem spełniania kryteriów, o których mowa w</w:t>
      </w:r>
      <w:r w:rsidR="0054035D" w:rsidRPr="00DD35DD">
        <w:rPr>
          <w:rFonts w:eastAsia="Arial Nova" w:cs="Arial"/>
          <w:szCs w:val="24"/>
        </w:rPr>
        <w:t> </w:t>
      </w:r>
      <w:r w:rsidRPr="00DD35DD">
        <w:rPr>
          <w:rFonts w:eastAsia="Arial Nova" w:cs="Arial"/>
          <w:szCs w:val="24"/>
        </w:rPr>
        <w:t xml:space="preserve">podrozdziale 4.1 Kryteria wyboru projektów. </w:t>
      </w:r>
    </w:p>
    <w:p w14:paraId="3C80B76A" w14:textId="16342299" w:rsidR="000F509E" w:rsidRPr="00DD35DD" w:rsidRDefault="0BB36847" w:rsidP="00DD35DD">
      <w:pPr>
        <w:numPr>
          <w:ilvl w:val="0"/>
          <w:numId w:val="38"/>
        </w:numPr>
        <w:spacing w:after="160" w:line="360" w:lineRule="auto"/>
        <w:contextualSpacing/>
        <w:rPr>
          <w:rFonts w:eastAsia="Arial Nova" w:cs="Arial"/>
        </w:rPr>
      </w:pPr>
      <w:r w:rsidRPr="00DD35DD">
        <w:rPr>
          <w:rFonts w:eastAsia="Arial Nova" w:cs="Arial"/>
        </w:rPr>
        <w:t>Ocena formalno-merytoryczna odbywa się na zasadach określonych w</w:t>
      </w:r>
      <w:r w:rsidR="0054035D" w:rsidRPr="00DD35DD">
        <w:rPr>
          <w:rFonts w:eastAsia="Arial Nova" w:cs="Arial"/>
        </w:rPr>
        <w:t> </w:t>
      </w:r>
      <w:r w:rsidRPr="00DD35DD">
        <w:rPr>
          <w:rFonts w:eastAsia="Arial Nova" w:cs="Arial"/>
        </w:rPr>
        <w:t xml:space="preserve">Regulaminie dokonywania oceny projektów dla naborów ogłaszanych przez Departament Europejskiego Funduszu Społecznego w ramach </w:t>
      </w:r>
      <w:r w:rsidR="31A8B097" w:rsidRPr="00DD35DD">
        <w:rPr>
          <w:rFonts w:eastAsia="Arial Nova" w:cs="Arial"/>
        </w:rPr>
        <w:t xml:space="preserve">programu </w:t>
      </w:r>
      <w:r w:rsidRPr="00DD35DD">
        <w:rPr>
          <w:rFonts w:eastAsia="Arial Nova" w:cs="Arial"/>
        </w:rPr>
        <w:t>Fundusz</w:t>
      </w:r>
      <w:r w:rsidR="4EB4662A" w:rsidRPr="00DD35DD">
        <w:rPr>
          <w:rFonts w:eastAsia="Arial Nova" w:cs="Arial"/>
        </w:rPr>
        <w:t>e</w:t>
      </w:r>
      <w:r w:rsidRPr="00DD35DD">
        <w:rPr>
          <w:rFonts w:eastAsia="Arial Nova" w:cs="Arial"/>
        </w:rPr>
        <w:t xml:space="preserve"> Europejski</w:t>
      </w:r>
      <w:r w:rsidR="18EEA0EE" w:rsidRPr="00DD35DD">
        <w:rPr>
          <w:rFonts w:eastAsia="Arial Nova" w:cs="Arial"/>
        </w:rPr>
        <w:t>e</w:t>
      </w:r>
      <w:r w:rsidRPr="00DD35DD">
        <w:rPr>
          <w:rFonts w:eastAsia="Arial Nova" w:cs="Arial"/>
        </w:rPr>
        <w:t xml:space="preserve"> dla Śląskiego  2021-2027 z uwzględnieniem zapisów innych dokumentów opracowanych i zatwierdzonych przez ministra właściwego ds. rozwoju regionalnego oraz IZ FE SL wskazanych w niniejszym Regulaminie.</w:t>
      </w:r>
    </w:p>
    <w:p w14:paraId="31092537" w14:textId="5D00D903" w:rsidR="000F509E" w:rsidRPr="00DD35DD" w:rsidRDefault="000F509E" w:rsidP="00DD35DD">
      <w:pPr>
        <w:numPr>
          <w:ilvl w:val="0"/>
          <w:numId w:val="38"/>
        </w:numPr>
        <w:spacing w:after="160" w:line="360" w:lineRule="auto"/>
        <w:contextualSpacing/>
        <w:rPr>
          <w:rFonts w:eastAsia="Arial Nova" w:cs="Arial"/>
          <w:szCs w:val="24"/>
        </w:rPr>
      </w:pPr>
      <w:r w:rsidRPr="00DD35DD">
        <w:rPr>
          <w:rFonts w:eastAsia="Arial Nova" w:cs="Arial"/>
          <w:szCs w:val="24"/>
        </w:rPr>
        <w:t>Ocena każdego kryterium, dokonywana będzie przez jednego oceniającego.  .</w:t>
      </w:r>
    </w:p>
    <w:p w14:paraId="46E5824D" w14:textId="04922E25" w:rsidR="000F509E" w:rsidRPr="00DD35DD" w:rsidRDefault="000F509E" w:rsidP="00DD35DD">
      <w:pPr>
        <w:numPr>
          <w:ilvl w:val="0"/>
          <w:numId w:val="38"/>
        </w:numPr>
        <w:spacing w:after="160" w:line="360" w:lineRule="auto"/>
        <w:contextualSpacing/>
        <w:rPr>
          <w:rFonts w:eastAsia="Arial Nova" w:cs="Arial"/>
        </w:rPr>
      </w:pPr>
      <w:r w:rsidRPr="00DD35DD">
        <w:rPr>
          <w:rFonts w:eastAsia="Arial Nova" w:cs="Arial"/>
        </w:rPr>
        <w:t xml:space="preserve">Ocena jest pozytywna, jeżeli wszystkie kryteria zerojedynkowe zostały ocenione pozytywnie (albo stwierdzono, że dane kryterium nie dotyczy danego projektu) i jednocześnie zostały spełnione wszystkie kryteria, w ramach </w:t>
      </w:r>
      <w:r w:rsidRPr="00DD35DD">
        <w:rPr>
          <w:rFonts w:eastAsia="Arial Nova" w:cs="Arial"/>
        </w:rPr>
        <w:lastRenderedPageBreak/>
        <w:t xml:space="preserve">których określono minimum punktowe. </w:t>
      </w:r>
      <w:r w:rsidR="002E75CE" w:rsidRPr="00DD35DD">
        <w:rPr>
          <w:rFonts w:eastAsia="Arial Nova" w:cs="Arial"/>
        </w:rPr>
        <w:t xml:space="preserve">Projektodawca może uzyskać </w:t>
      </w:r>
      <w:r w:rsidR="4BC8A08A" w:rsidRPr="00DD35DD">
        <w:rPr>
          <w:rFonts w:eastAsia="Arial Nova" w:cs="Arial"/>
        </w:rPr>
        <w:t xml:space="preserve">maksymalnie </w:t>
      </w:r>
      <w:r w:rsidR="002E75CE" w:rsidRPr="00DD35DD">
        <w:rPr>
          <w:rFonts w:eastAsia="Arial Nova" w:cs="Arial"/>
        </w:rPr>
        <w:t>70 punków za ocenę ogólnych kryteriów merytorycznych.</w:t>
      </w:r>
    </w:p>
    <w:p w14:paraId="6DC49D36" w14:textId="77777777" w:rsidR="000F509E" w:rsidRPr="00DD35DD" w:rsidRDefault="000F509E" w:rsidP="00DD35DD">
      <w:pPr>
        <w:numPr>
          <w:ilvl w:val="0"/>
          <w:numId w:val="38"/>
        </w:numPr>
        <w:spacing w:after="160" w:line="360" w:lineRule="auto"/>
        <w:contextualSpacing/>
        <w:rPr>
          <w:rFonts w:eastAsia="Arial Nova" w:cs="Arial"/>
          <w:szCs w:val="24"/>
        </w:rPr>
      </w:pPr>
      <w:r w:rsidRPr="00DD35DD">
        <w:rPr>
          <w:rFonts w:eastAsia="Arial Nova" w:cs="Arial"/>
        </w:rPr>
        <w:t xml:space="preserve"> Jeżeli projekt został pozytywnie oceniony, oceniający weryfikuje warunki spełniania przez projekt kryteriów dodatkowych. Wówczas w karcie oceny formalno-merytorycznej, zwanej dalej KOFM przyznaje dodatkowe punkty lub ich nie przyznaje, uzasadniając każdorazowo swoje stanowisko.</w:t>
      </w:r>
    </w:p>
    <w:p w14:paraId="2AD00745" w14:textId="77777777" w:rsidR="000F509E" w:rsidRPr="00DD35DD" w:rsidRDefault="000F509E" w:rsidP="00DD35DD">
      <w:pPr>
        <w:numPr>
          <w:ilvl w:val="0"/>
          <w:numId w:val="38"/>
        </w:numPr>
        <w:spacing w:after="160" w:line="360" w:lineRule="auto"/>
        <w:contextualSpacing/>
        <w:rPr>
          <w:rFonts w:eastAsia="Arial Nova" w:cs="Arial"/>
          <w:szCs w:val="24"/>
        </w:rPr>
      </w:pPr>
      <w:r w:rsidRPr="00DD35DD">
        <w:rPr>
          <w:rFonts w:eastAsia="Arial Nova" w:cs="Arial"/>
        </w:rPr>
        <w:t xml:space="preserve"> Ocena jest negatywna, jeżeli co najmniej jedno z kryteriów formalnych, merytorycznych zerojedynkowych, horyzontalnych lub dostępu nie zostało spełnione lub projekt nie uzyskał minimum punktowego określonego dla danego kryterium merytorycznego.</w:t>
      </w:r>
    </w:p>
    <w:p w14:paraId="09B3B637" w14:textId="77777777" w:rsidR="000F509E" w:rsidRPr="00DD35DD" w:rsidRDefault="000F509E" w:rsidP="00DD35DD">
      <w:pPr>
        <w:numPr>
          <w:ilvl w:val="0"/>
          <w:numId w:val="38"/>
        </w:numPr>
        <w:spacing w:after="160" w:line="360" w:lineRule="auto"/>
        <w:contextualSpacing/>
        <w:rPr>
          <w:rFonts w:eastAsia="Arial Nova" w:cs="Arial"/>
          <w:szCs w:val="24"/>
        </w:rPr>
      </w:pPr>
      <w:r w:rsidRPr="00DD35DD">
        <w:rPr>
          <w:rFonts w:eastAsia="Arial Nova" w:cs="Arial"/>
        </w:rPr>
        <w:t xml:space="preserve"> Jeżeli projekt został oceniony negatywnie, oceniający weryfikuje warunki spełnienia przez projekt kryteriów dodatkowych i wskazuje ile punktów otrzymałby projekt w każdym z kryteriów, gdyby został oceniony pozytywnie. Punkty nie są doliczane do wyniku oceny.</w:t>
      </w:r>
    </w:p>
    <w:p w14:paraId="4E620EC8" w14:textId="77777777" w:rsidR="000F509E" w:rsidRPr="00DD35DD" w:rsidRDefault="000F509E" w:rsidP="00DD35DD">
      <w:pPr>
        <w:numPr>
          <w:ilvl w:val="0"/>
          <w:numId w:val="38"/>
        </w:numPr>
        <w:spacing w:after="0" w:line="360" w:lineRule="auto"/>
        <w:contextualSpacing/>
        <w:jc w:val="both"/>
        <w:rPr>
          <w:rFonts w:eastAsia="Calibri" w:cs="Arial"/>
          <w:szCs w:val="24"/>
        </w:rPr>
      </w:pPr>
      <w:r w:rsidRPr="00DD35DD">
        <w:rPr>
          <w:rFonts w:eastAsia="Calibri" w:cs="Arial"/>
        </w:rPr>
        <w:t>W trakcie oceny Oceniający może:</w:t>
      </w:r>
    </w:p>
    <w:p w14:paraId="22DDEE57" w14:textId="14D293F4" w:rsidR="000F509E" w:rsidRPr="00DD35DD" w:rsidRDefault="000F509E" w:rsidP="00DD35DD">
      <w:pPr>
        <w:numPr>
          <w:ilvl w:val="0"/>
          <w:numId w:val="39"/>
        </w:numPr>
        <w:spacing w:after="160" w:line="360" w:lineRule="auto"/>
        <w:ind w:left="1134"/>
        <w:contextualSpacing/>
        <w:rPr>
          <w:rFonts w:eastAsia="Calibri" w:cs="Arial"/>
        </w:rPr>
      </w:pPr>
      <w:r w:rsidRPr="00DD35DD">
        <w:rPr>
          <w:rFonts w:eastAsia="Calibri" w:cs="Arial"/>
        </w:rPr>
        <w:t>zaproponować zmniejszenie wnioskowanej kwoty dofinansowania w</w:t>
      </w:r>
      <w:r w:rsidR="0054035D" w:rsidRPr="00DD35DD">
        <w:rPr>
          <w:rFonts w:eastAsia="Calibri" w:cs="Arial"/>
        </w:rPr>
        <w:t> </w:t>
      </w:r>
      <w:r w:rsidRPr="00DD35DD">
        <w:rPr>
          <w:rFonts w:eastAsia="Calibri" w:cs="Arial"/>
        </w:rPr>
        <w:t>związku ze zidentyfikowaniem wydatków niekwalifikowalnych (niespełniających zasad kwalifikowalności określonych w Wytycznych dotyczących kwalifikowalności wydatków na lata 2021-2027 lub wydatków zawyżonych),</w:t>
      </w:r>
    </w:p>
    <w:p w14:paraId="370D57B9" w14:textId="77777777" w:rsidR="000F509E" w:rsidRPr="00DD35DD" w:rsidRDefault="000F509E" w:rsidP="00DD35DD">
      <w:pPr>
        <w:numPr>
          <w:ilvl w:val="0"/>
          <w:numId w:val="39"/>
        </w:numPr>
        <w:spacing w:after="160" w:line="360" w:lineRule="auto"/>
        <w:ind w:left="1134"/>
        <w:contextualSpacing/>
        <w:rPr>
          <w:rFonts w:eastAsia="Calibri" w:cs="Arial"/>
        </w:rPr>
      </w:pPr>
      <w:r w:rsidRPr="00DD35DD">
        <w:rPr>
          <w:rFonts w:eastAsia="Calibri" w:cs="Arial"/>
        </w:rPr>
        <w:t>zaproponować zmiany dotyczące zakresu merytorycznego projektu, związane ze spełnieniem kryteriów wyboru projektów, dla których taka możliwość została przewidziana,</w:t>
      </w:r>
    </w:p>
    <w:p w14:paraId="15EB1F10" w14:textId="77777777" w:rsidR="000F509E" w:rsidRPr="00DD35DD" w:rsidRDefault="000F509E" w:rsidP="00DD35DD">
      <w:pPr>
        <w:numPr>
          <w:ilvl w:val="0"/>
          <w:numId w:val="39"/>
        </w:numPr>
        <w:spacing w:after="160" w:line="360" w:lineRule="auto"/>
        <w:ind w:left="1134"/>
        <w:contextualSpacing/>
        <w:rPr>
          <w:rFonts w:eastAsia="Calibri" w:cs="Arial"/>
        </w:rPr>
      </w:pPr>
      <w:r w:rsidRPr="00DD35DD">
        <w:rPr>
          <w:rFonts w:eastAsia="Calibri" w:cs="Arial"/>
        </w:rPr>
        <w:t>zaproponować zwiększenie wartości projektu o maksymalnie 10% wartości projektu, jeśli uzna, że takie zmiany pozwolą w większym stopniu przyczynić się do osiągnięcia celów projektu,</w:t>
      </w:r>
    </w:p>
    <w:p w14:paraId="78136DE5" w14:textId="7701040D" w:rsidR="000F509E" w:rsidRPr="00DD35DD" w:rsidRDefault="0BB36847" w:rsidP="00DD35DD">
      <w:pPr>
        <w:numPr>
          <w:ilvl w:val="0"/>
          <w:numId w:val="39"/>
        </w:numPr>
        <w:spacing w:after="160" w:line="360" w:lineRule="auto"/>
        <w:ind w:left="1134"/>
        <w:contextualSpacing/>
        <w:rPr>
          <w:rFonts w:eastAsia="Calibri" w:cs="Arial"/>
        </w:rPr>
      </w:pPr>
      <w:r w:rsidRPr="00DD35DD">
        <w:rPr>
          <w:rFonts w:eastAsia="Calibri" w:cs="Arial"/>
        </w:rPr>
        <w:t>zwrócić się o dodatkowe informacje i wyjaśnienia dotyczące określonych zapisów we wniosku,</w:t>
      </w:r>
    </w:p>
    <w:p w14:paraId="1C6BD62A" w14:textId="77777777" w:rsidR="000F509E" w:rsidRPr="00DD35DD" w:rsidRDefault="000F509E" w:rsidP="00DD35DD">
      <w:pPr>
        <w:numPr>
          <w:ilvl w:val="0"/>
          <w:numId w:val="39"/>
        </w:numPr>
        <w:spacing w:after="160" w:line="360" w:lineRule="auto"/>
        <w:ind w:left="1134"/>
        <w:contextualSpacing/>
        <w:rPr>
          <w:rFonts w:eastAsia="Calibri" w:cs="Arial"/>
        </w:rPr>
      </w:pPr>
      <w:r w:rsidRPr="00DD35DD">
        <w:rPr>
          <w:rFonts w:eastAsia="Calibri" w:cs="Arial"/>
        </w:rPr>
        <w:t>zaproponować zmiany w zapisach wniosku nie dotyczące kryteriów, wynikające z oczywistych omyłek lub technicznych błędów.</w:t>
      </w:r>
    </w:p>
    <w:p w14:paraId="7003D95B" w14:textId="4F1A0A88" w:rsidR="000F509E" w:rsidRPr="00DD35DD" w:rsidRDefault="000F509E" w:rsidP="00DD35DD">
      <w:pPr>
        <w:numPr>
          <w:ilvl w:val="0"/>
          <w:numId w:val="38"/>
        </w:numPr>
        <w:tabs>
          <w:tab w:val="num" w:pos="426"/>
        </w:tabs>
        <w:spacing w:after="160" w:line="360" w:lineRule="auto"/>
        <w:ind w:left="567" w:hanging="425"/>
        <w:contextualSpacing/>
        <w:rPr>
          <w:rFonts w:eastAsia="Calibri" w:cs="Arial"/>
        </w:rPr>
      </w:pPr>
      <w:r w:rsidRPr="00DD35DD">
        <w:rPr>
          <w:rFonts w:eastAsia="Calibri" w:cs="Arial"/>
        </w:rPr>
        <w:t xml:space="preserve">Na etapie oceny formalno-merytorycznej możemy wezwać Cię do przedstawienia wyjaśnień / uzupełnienia informacji i wyjaśnień i/lub poprawienia lub uzupełnienia zapisów wniosku w celu potwierdzenia spełnienia kryterium. Co do zasady odbywa się to przez sformułowanie warunków negocjacji. </w:t>
      </w:r>
      <w:r w:rsidRPr="00DD35DD">
        <w:rPr>
          <w:rFonts w:eastAsia="Calibri" w:cs="Arial"/>
        </w:rPr>
        <w:lastRenderedPageBreak/>
        <w:t>W</w:t>
      </w:r>
      <w:r w:rsidR="0054035D" w:rsidRPr="00DD35DD">
        <w:rPr>
          <w:rFonts w:eastAsia="Calibri" w:cs="Arial"/>
        </w:rPr>
        <w:t> </w:t>
      </w:r>
      <w:r w:rsidRPr="00DD35DD">
        <w:rPr>
          <w:rFonts w:eastAsia="Calibri" w:cs="Arial"/>
        </w:rPr>
        <w:t xml:space="preserve">przypadkach wskazanych w Podrozdziale 5.3 możemy wezwać Cię do złożenia wyjaśnień, poprawy lub uzupełnienia wniosku na etapie oceny formalno-merytorycznej. Takie wyjaśnienia mogą stanowić potwierdzenie spełnienia danego kryterium, co zostanie odnotowane w KOFM.  </w:t>
      </w:r>
    </w:p>
    <w:p w14:paraId="14708AB8" w14:textId="450997F4" w:rsidR="000F509E" w:rsidRPr="00DD35DD" w:rsidRDefault="000F509E" w:rsidP="00DD35DD">
      <w:pPr>
        <w:numPr>
          <w:ilvl w:val="0"/>
          <w:numId w:val="38"/>
        </w:numPr>
        <w:tabs>
          <w:tab w:val="num" w:pos="426"/>
        </w:tabs>
        <w:spacing w:after="160" w:line="360" w:lineRule="auto"/>
        <w:ind w:left="567" w:hanging="425"/>
        <w:contextualSpacing/>
        <w:rPr>
          <w:rFonts w:eastAsia="Arial Nova" w:cs="Arial"/>
          <w:szCs w:val="24"/>
        </w:rPr>
      </w:pPr>
      <w:r w:rsidRPr="00DD35DD">
        <w:rPr>
          <w:rFonts w:eastAsia="Arial Nova" w:cs="Arial"/>
        </w:rPr>
        <w:t xml:space="preserve"> W przypadku oceny negatywnej przekażemy Ci informację o wyniku oceny, zgodnie z art. 56. ust. 4 Ustawy</w:t>
      </w:r>
      <w:r w:rsidR="00A735D3" w:rsidRPr="00DD35DD">
        <w:rPr>
          <w:rFonts w:eastAsia="Arial Nova" w:cs="Arial"/>
        </w:rPr>
        <w:t xml:space="preserve"> wdrożeniowej</w:t>
      </w:r>
      <w:r w:rsidRPr="00DD35DD">
        <w:rPr>
          <w:rFonts w:eastAsia="Arial Nova" w:cs="Arial"/>
        </w:rPr>
        <w:t xml:space="preserve">. </w:t>
      </w:r>
    </w:p>
    <w:p w14:paraId="3C8678BB" w14:textId="6ECC7B8D" w:rsidR="000F509E" w:rsidRPr="00DD35DD" w:rsidRDefault="000F509E" w:rsidP="00DD35DD">
      <w:pPr>
        <w:numPr>
          <w:ilvl w:val="0"/>
          <w:numId w:val="38"/>
        </w:numPr>
        <w:spacing w:after="160" w:line="360" w:lineRule="auto"/>
        <w:ind w:left="567" w:hanging="425"/>
        <w:contextualSpacing/>
        <w:rPr>
          <w:rFonts w:eastAsia="Arial Nova" w:cs="Arial"/>
        </w:rPr>
      </w:pPr>
      <w:r w:rsidRPr="00DD35DD">
        <w:rPr>
          <w:rFonts w:eastAsia="Arial Nova" w:cs="Arial"/>
        </w:rPr>
        <w:t xml:space="preserve">Jeżeli Twój projekt zostanie skierowany do etapu negocjacji, zostaniesz powiadomiony o tym fakcie za </w:t>
      </w:r>
      <w:r w:rsidR="34D7025B" w:rsidRPr="00DD35DD">
        <w:rPr>
          <w:rFonts w:eastAsia="Arial Nova" w:cs="Arial"/>
        </w:rPr>
        <w:t>pośrednictwem</w:t>
      </w:r>
      <w:r w:rsidRPr="00DD35DD">
        <w:rPr>
          <w:rFonts w:eastAsia="Arial Nova" w:cs="Arial"/>
        </w:rPr>
        <w:t xml:space="preserve"> LSI 2021. </w:t>
      </w:r>
    </w:p>
    <w:p w14:paraId="0DD26724" w14:textId="77777777" w:rsidR="000F509E" w:rsidRPr="00DD35DD" w:rsidRDefault="000F509E" w:rsidP="00DD35DD">
      <w:pPr>
        <w:numPr>
          <w:ilvl w:val="0"/>
          <w:numId w:val="38"/>
        </w:numPr>
        <w:tabs>
          <w:tab w:val="num" w:pos="426"/>
        </w:tabs>
        <w:spacing w:after="160" w:line="360" w:lineRule="auto"/>
        <w:ind w:left="567" w:hanging="425"/>
        <w:contextualSpacing/>
        <w:rPr>
          <w:rFonts w:eastAsia="Arial Nova" w:cs="Arial"/>
          <w:szCs w:val="24"/>
        </w:rPr>
      </w:pPr>
      <w:r w:rsidRPr="00DD35DD">
        <w:rPr>
          <w:rFonts w:eastAsia="Arial Nova" w:cs="Arial"/>
        </w:rPr>
        <w:t>Po zakończeniu oceny wszystkich projektów w ramach etapu oceny formalno-merytorycznej zamieścimy na stronie internetowej i portalu informację o</w:t>
      </w:r>
      <w:r w:rsidR="0367217C" w:rsidRPr="00DD35DD">
        <w:rPr>
          <w:rFonts w:eastAsia="Arial Nova" w:cs="Arial"/>
        </w:rPr>
        <w:t> </w:t>
      </w:r>
      <w:r w:rsidRPr="00DD35DD">
        <w:rPr>
          <w:rFonts w:eastAsia="Arial Nova" w:cs="Arial"/>
        </w:rPr>
        <w:t>projektach zakwalifikowanych do kolejnego etapu.</w:t>
      </w:r>
    </w:p>
    <w:p w14:paraId="439DFD6E" w14:textId="7B5CBC45" w:rsidR="00637446" w:rsidRPr="00DD35DD" w:rsidRDefault="00637446" w:rsidP="00DD35DD">
      <w:pPr>
        <w:spacing w:after="160" w:line="360" w:lineRule="auto"/>
        <w:contextualSpacing/>
        <w:rPr>
          <w:rFonts w:eastAsia="Arial Nova" w:cs="Arial"/>
          <w:szCs w:val="24"/>
        </w:rPr>
      </w:pPr>
    </w:p>
    <w:p w14:paraId="1F103A15" w14:textId="77777777" w:rsidR="000F509E" w:rsidRPr="00DD35DD" w:rsidRDefault="000F509E" w:rsidP="00DD35DD">
      <w:pPr>
        <w:keepNext/>
        <w:keepLines/>
        <w:numPr>
          <w:ilvl w:val="2"/>
          <w:numId w:val="0"/>
        </w:numPr>
        <w:spacing w:before="40" w:after="0" w:line="360" w:lineRule="auto"/>
        <w:ind w:left="1080" w:hanging="720"/>
        <w:outlineLvl w:val="2"/>
        <w:rPr>
          <w:rFonts w:eastAsia="Arial Nova" w:cs="Arial"/>
          <w:b/>
          <w:color w:val="1F4D78"/>
          <w:szCs w:val="24"/>
        </w:rPr>
      </w:pPr>
      <w:bookmarkStart w:id="96" w:name="_Toc132961130"/>
      <w:r w:rsidRPr="00DD35DD">
        <w:rPr>
          <w:rFonts w:eastAsia="Arial Nova" w:cs="Arial"/>
          <w:b/>
          <w:color w:val="1F4D78"/>
          <w:szCs w:val="24"/>
        </w:rPr>
        <w:t>Negocjacje</w:t>
      </w:r>
      <w:bookmarkEnd w:id="96"/>
      <w:r w:rsidRPr="00DD35DD">
        <w:rPr>
          <w:rFonts w:eastAsia="Arial Nova" w:cs="Arial"/>
          <w:b/>
          <w:color w:val="1F4D78"/>
          <w:szCs w:val="24"/>
        </w:rPr>
        <w:t xml:space="preserve"> </w:t>
      </w:r>
    </w:p>
    <w:p w14:paraId="4C90F84B" w14:textId="77777777" w:rsidR="000F509E" w:rsidRPr="00DD35DD" w:rsidRDefault="000F509E" w:rsidP="00DD35DD">
      <w:pPr>
        <w:spacing w:line="360" w:lineRule="auto"/>
        <w:rPr>
          <w:rFonts w:eastAsia="Calibri" w:cs="Arial"/>
        </w:rPr>
      </w:pPr>
    </w:p>
    <w:p w14:paraId="709225B7" w14:textId="77777777" w:rsidR="000F509E" w:rsidRPr="00DD35DD" w:rsidRDefault="000F509E" w:rsidP="00DD35DD">
      <w:pPr>
        <w:numPr>
          <w:ilvl w:val="0"/>
          <w:numId w:val="40"/>
        </w:numPr>
        <w:spacing w:after="160" w:line="360" w:lineRule="auto"/>
        <w:ind w:left="426" w:hanging="284"/>
        <w:contextualSpacing/>
        <w:rPr>
          <w:rFonts w:eastAsia="Calibri" w:cs="Arial"/>
          <w:szCs w:val="24"/>
        </w:rPr>
      </w:pPr>
      <w:r w:rsidRPr="00DD35DD">
        <w:rPr>
          <w:rFonts w:eastAsia="Calibri" w:cs="Arial"/>
          <w:szCs w:val="24"/>
        </w:rPr>
        <w:t>Negocjacje to etap uzyskiwania informacji i wyjaśnień dotyczących Twojego projektu i korygowania go w oparciu o uwagi dotyczące spełniania kryteriów wyboru projektów.</w:t>
      </w:r>
    </w:p>
    <w:p w14:paraId="31BDE0D5" w14:textId="77777777" w:rsidR="000F509E" w:rsidRPr="00DD35DD" w:rsidRDefault="000F509E" w:rsidP="00DD35DD">
      <w:pPr>
        <w:numPr>
          <w:ilvl w:val="0"/>
          <w:numId w:val="40"/>
        </w:numPr>
        <w:spacing w:after="160" w:line="360" w:lineRule="auto"/>
        <w:ind w:left="426" w:hanging="219"/>
        <w:contextualSpacing/>
        <w:rPr>
          <w:rFonts w:eastAsia="Calibri" w:cs="Arial"/>
          <w:szCs w:val="24"/>
        </w:rPr>
      </w:pPr>
      <w:r w:rsidRPr="00DD35DD">
        <w:rPr>
          <w:rFonts w:eastAsia="Calibri" w:cs="Arial"/>
          <w:szCs w:val="24"/>
        </w:rPr>
        <w:t>Do etapu negocjacji kierowane są projekty, które oceniający na etapie oceny formalno-merytorycznej ocenili pozytywnie lub skierowali do negocjacji.</w:t>
      </w:r>
    </w:p>
    <w:p w14:paraId="5C670EE3" w14:textId="77777777" w:rsidR="000F509E" w:rsidRPr="00DD35DD" w:rsidRDefault="000F509E" w:rsidP="00DD35DD">
      <w:pPr>
        <w:numPr>
          <w:ilvl w:val="0"/>
          <w:numId w:val="40"/>
        </w:numPr>
        <w:spacing w:after="160" w:line="360" w:lineRule="auto"/>
        <w:ind w:left="426" w:hanging="219"/>
        <w:contextualSpacing/>
        <w:rPr>
          <w:rFonts w:eastAsia="Calibri" w:cs="Arial"/>
          <w:szCs w:val="24"/>
        </w:rPr>
      </w:pPr>
      <w:r w:rsidRPr="00DD35DD">
        <w:rPr>
          <w:rFonts w:eastAsia="Calibri" w:cs="Arial"/>
          <w:szCs w:val="24"/>
        </w:rPr>
        <w:t>Projekty ocenione pozytywnie na etapie negocjacji analizowane są przez Przewodniczącego KOP pod kątem ustalenia, czy konieczne jest sformułowanie wobec nich warunków negocjacji. W przypadku, gdy nie ma takiej potrzeby nie jest sporządzany formularz negocjacji i nie jest oceniane kryterium negocjacyjne dla danego projektu.</w:t>
      </w:r>
    </w:p>
    <w:p w14:paraId="78B30D8D" w14:textId="77777777" w:rsidR="000F509E" w:rsidRPr="00DD35DD" w:rsidRDefault="000F509E" w:rsidP="00DD35DD">
      <w:pPr>
        <w:numPr>
          <w:ilvl w:val="0"/>
          <w:numId w:val="40"/>
        </w:numPr>
        <w:spacing w:after="160" w:line="360" w:lineRule="auto"/>
        <w:ind w:left="426" w:hanging="284"/>
        <w:contextualSpacing/>
        <w:rPr>
          <w:rFonts w:eastAsia="Calibri" w:cs="Arial"/>
          <w:szCs w:val="24"/>
        </w:rPr>
      </w:pPr>
      <w:r w:rsidRPr="00DD35DD">
        <w:rPr>
          <w:rFonts w:eastAsia="Calibri" w:cs="Arial"/>
          <w:szCs w:val="24"/>
        </w:rPr>
        <w:t>Dla projektów skierowanych do negocjacji warunki negocjacyjne ustala się na podstawie zatwierdzonych KOFM. Warunki negocjacyjne może także ustalić Przewodniczący KOP. W toku negocjacji mogą pojawić się dodatkowe ustalenia, które również będą uznawane jako warunki negocjacyjne i będą podlegać weryfikacji.</w:t>
      </w:r>
    </w:p>
    <w:p w14:paraId="081BDA6E" w14:textId="77777777" w:rsidR="000F509E" w:rsidRPr="00DD35DD" w:rsidRDefault="000F509E" w:rsidP="00DD35DD">
      <w:pPr>
        <w:numPr>
          <w:ilvl w:val="0"/>
          <w:numId w:val="40"/>
        </w:numPr>
        <w:spacing w:after="160" w:line="360" w:lineRule="auto"/>
        <w:ind w:left="426" w:hanging="284"/>
        <w:contextualSpacing/>
        <w:rPr>
          <w:rFonts w:eastAsia="Calibri" w:cs="Arial"/>
          <w:szCs w:val="24"/>
        </w:rPr>
      </w:pPr>
      <w:r w:rsidRPr="00DD35DD">
        <w:rPr>
          <w:rFonts w:eastAsia="Calibri" w:cs="Arial"/>
          <w:szCs w:val="24"/>
        </w:rPr>
        <w:t>Negocjacje prowadzi Przewodniczący KOP lub osoba przez niego wskazana, natomiast negocjacje danego projektu przygotowują Sekretarze KOP.</w:t>
      </w:r>
    </w:p>
    <w:p w14:paraId="2F975959" w14:textId="77777777" w:rsidR="000F509E" w:rsidRPr="00DD35DD" w:rsidRDefault="000F509E" w:rsidP="00DD35DD">
      <w:pPr>
        <w:numPr>
          <w:ilvl w:val="0"/>
          <w:numId w:val="40"/>
        </w:numPr>
        <w:spacing w:after="160" w:line="360" w:lineRule="auto"/>
        <w:ind w:left="426" w:hanging="284"/>
        <w:contextualSpacing/>
        <w:rPr>
          <w:rFonts w:eastAsia="Calibri" w:cs="Arial"/>
          <w:szCs w:val="24"/>
        </w:rPr>
      </w:pPr>
      <w:r w:rsidRPr="00DD35DD">
        <w:rPr>
          <w:rFonts w:eastAsia="Calibri" w:cs="Arial"/>
          <w:szCs w:val="24"/>
        </w:rPr>
        <w:t xml:space="preserve">Negocjacje prowadzone są do wyczerpania kwoty przeznaczonej na dofinansowanie projektów, w pierwszej kolejności z wnioskodawcami projektów, </w:t>
      </w:r>
      <w:r w:rsidRPr="00DD35DD">
        <w:rPr>
          <w:rFonts w:eastAsia="Calibri" w:cs="Arial"/>
          <w:szCs w:val="24"/>
        </w:rPr>
        <w:lastRenderedPageBreak/>
        <w:t xml:space="preserve">które uzyskały najwyższą liczbę punktów na etapie oceny formalno-merytorycznej. </w:t>
      </w:r>
    </w:p>
    <w:p w14:paraId="5C4B6553" w14:textId="77777777" w:rsidR="000F509E" w:rsidRPr="00DD35DD" w:rsidRDefault="000F509E" w:rsidP="00DD35DD">
      <w:pPr>
        <w:numPr>
          <w:ilvl w:val="0"/>
          <w:numId w:val="40"/>
        </w:numPr>
        <w:spacing w:after="160" w:line="360" w:lineRule="auto"/>
        <w:ind w:left="426" w:hanging="284"/>
        <w:contextualSpacing/>
        <w:rPr>
          <w:rFonts w:eastAsia="Calibri" w:cs="Arial"/>
          <w:szCs w:val="24"/>
        </w:rPr>
      </w:pPr>
      <w:r w:rsidRPr="00DD35DD">
        <w:rPr>
          <w:rFonts w:eastAsia="Calibri" w:cs="Arial"/>
          <w:szCs w:val="24"/>
        </w:rPr>
        <w:t>Negocjacje mogą dotyczyć projektów, których wartość jest większa niż kwota przeznaczona na dofinansowanie projektów.</w:t>
      </w:r>
    </w:p>
    <w:p w14:paraId="537B119E" w14:textId="5F88EDA9" w:rsidR="000F509E" w:rsidRPr="00DD35DD" w:rsidRDefault="000F509E" w:rsidP="00DD35DD">
      <w:pPr>
        <w:numPr>
          <w:ilvl w:val="0"/>
          <w:numId w:val="40"/>
        </w:numPr>
        <w:spacing w:after="160" w:line="360" w:lineRule="auto"/>
        <w:ind w:left="426" w:hanging="284"/>
        <w:contextualSpacing/>
        <w:rPr>
          <w:rFonts w:eastAsia="Calibri" w:cs="Arial"/>
        </w:rPr>
      </w:pPr>
      <w:r w:rsidRPr="00DD35DD">
        <w:rPr>
          <w:rFonts w:eastAsia="Calibri" w:cs="Arial"/>
        </w:rPr>
        <w:t>Skierowanie projektu do etapu negocjacji nie jest jednoznaczne z</w:t>
      </w:r>
      <w:r w:rsidR="001A4687" w:rsidRPr="00DD35DD">
        <w:rPr>
          <w:rFonts w:eastAsia="Calibri" w:cs="Arial"/>
        </w:rPr>
        <w:t> </w:t>
      </w:r>
      <w:r w:rsidRPr="00DD35DD">
        <w:rPr>
          <w:rFonts w:eastAsia="Calibri" w:cs="Arial"/>
        </w:rPr>
        <w:t>rekomendowaniem wniosku do dofinansowania.</w:t>
      </w:r>
    </w:p>
    <w:p w14:paraId="335FCCE4" w14:textId="77777777" w:rsidR="000F509E" w:rsidRPr="00DD35DD" w:rsidRDefault="000F509E" w:rsidP="00DD35DD">
      <w:pPr>
        <w:numPr>
          <w:ilvl w:val="0"/>
          <w:numId w:val="40"/>
        </w:numPr>
        <w:spacing w:after="160" w:line="360" w:lineRule="auto"/>
        <w:ind w:left="426"/>
        <w:contextualSpacing/>
        <w:rPr>
          <w:rFonts w:eastAsia="Calibri" w:cs="Arial"/>
          <w:szCs w:val="24"/>
        </w:rPr>
      </w:pPr>
      <w:r w:rsidRPr="00DD35DD">
        <w:rPr>
          <w:rFonts w:eastAsia="Calibri" w:cs="Arial"/>
          <w:szCs w:val="24"/>
        </w:rPr>
        <w:t>Kierując projekt do negocjacji oceniający lub Przewodniczący KOP wskazuje zakres negocjacji, podając jakie korekty powinieneś wprowadzić w projekcie lub jakie informacje i wyjaśnienia dotyczące określonych zapisów we wniosku ION powinna uzyskać od Ciebie w trakcie negocjacji, aby mogły zakończyć się one wynikiem pozytywnym.</w:t>
      </w:r>
    </w:p>
    <w:p w14:paraId="7D440F48" w14:textId="77777777" w:rsidR="000F509E" w:rsidRPr="00DD35DD" w:rsidRDefault="000F509E" w:rsidP="00DD35DD">
      <w:pPr>
        <w:numPr>
          <w:ilvl w:val="0"/>
          <w:numId w:val="40"/>
        </w:numPr>
        <w:spacing w:after="160" w:line="360" w:lineRule="auto"/>
        <w:ind w:left="426" w:hanging="426"/>
        <w:contextualSpacing/>
        <w:rPr>
          <w:rFonts w:eastAsia="Calibri" w:cs="Arial"/>
          <w:szCs w:val="24"/>
        </w:rPr>
      </w:pPr>
      <w:r w:rsidRPr="00DD35DD">
        <w:rPr>
          <w:rFonts w:eastAsia="Calibri" w:cs="Arial"/>
          <w:szCs w:val="24"/>
        </w:rPr>
        <w:t>Formularz negocjacyjny obejmuje kwestie wskazane przez oceniającego/oceniających w KOFM wskazane jako podlegające negocjacjom, związane z oceną kryteriów wyboru projektów oraz ewentualnie dodatkowe kwestie wskazane przez Przewodniczącego KOP.</w:t>
      </w:r>
    </w:p>
    <w:p w14:paraId="370B2FCC" w14:textId="77777777" w:rsidR="000F509E" w:rsidRPr="00DD35DD" w:rsidRDefault="000F509E" w:rsidP="00DD35DD">
      <w:pPr>
        <w:numPr>
          <w:ilvl w:val="0"/>
          <w:numId w:val="40"/>
        </w:numPr>
        <w:spacing w:after="160" w:line="360" w:lineRule="auto"/>
        <w:ind w:left="426" w:hanging="426"/>
        <w:contextualSpacing/>
        <w:rPr>
          <w:rFonts w:eastAsia="Calibri" w:cs="Arial"/>
          <w:szCs w:val="24"/>
        </w:rPr>
      </w:pPr>
      <w:r w:rsidRPr="00DD35DD">
        <w:rPr>
          <w:rFonts w:eastAsia="Calibri" w:cs="Arial"/>
          <w:szCs w:val="24"/>
        </w:rPr>
        <w:t xml:space="preserve">Po otrzymaniu Formularza negocjacyjnego masz obowiązek przedstawić w nim swoje stanowisko i złożyć go w </w:t>
      </w:r>
      <w:r w:rsidRPr="00DD35DD">
        <w:rPr>
          <w:rFonts w:eastAsia="Calibri" w:cs="Arial"/>
          <w:b/>
          <w:szCs w:val="24"/>
        </w:rPr>
        <w:t>LSI 2021 w terminie 7 dni roboczych</w:t>
      </w:r>
      <w:r w:rsidRPr="00DD35DD">
        <w:rPr>
          <w:rFonts w:eastAsia="Calibri" w:cs="Arial"/>
          <w:szCs w:val="24"/>
        </w:rPr>
        <w:t>, co jest równoznaczne z podjęciem negocjacji.</w:t>
      </w:r>
    </w:p>
    <w:p w14:paraId="43357BA7" w14:textId="77777777" w:rsidR="000F509E" w:rsidRPr="00DD35DD" w:rsidRDefault="000F509E" w:rsidP="00DD35DD">
      <w:pPr>
        <w:numPr>
          <w:ilvl w:val="0"/>
          <w:numId w:val="40"/>
        </w:numPr>
        <w:spacing w:after="160" w:line="360" w:lineRule="auto"/>
        <w:ind w:left="426" w:hanging="426"/>
        <w:contextualSpacing/>
        <w:rPr>
          <w:rFonts w:eastAsia="Calibri" w:cs="Arial"/>
          <w:szCs w:val="24"/>
        </w:rPr>
      </w:pPr>
      <w:r w:rsidRPr="00DD35DD">
        <w:rPr>
          <w:rFonts w:eastAsia="Calibri" w:cs="Arial"/>
          <w:szCs w:val="24"/>
        </w:rPr>
        <w:t>W przypadku braku Twojej odpowiedzi w terminie, o którym mowa w pkt. 11 lub gdy przesłane przez Ciebie stanowisko nie jest sformułowane w sposób jednoznaczny lub przedstawione wyjaśnienia są niewystarczające, osoba prowadząca negocjacje przesyła do Ciebie Formularz negocjacyjny ze stanowiskiem KOP w zakresie kwestii będących przedmiotem negocjacji.</w:t>
      </w:r>
    </w:p>
    <w:p w14:paraId="75D587A3" w14:textId="77777777" w:rsidR="000F509E" w:rsidRPr="00DD35DD" w:rsidRDefault="000F509E" w:rsidP="00DD35DD">
      <w:pPr>
        <w:numPr>
          <w:ilvl w:val="0"/>
          <w:numId w:val="40"/>
        </w:numPr>
        <w:spacing w:after="160" w:line="360" w:lineRule="auto"/>
        <w:ind w:left="426" w:hanging="426"/>
        <w:contextualSpacing/>
        <w:rPr>
          <w:rFonts w:eastAsia="Calibri" w:cs="Arial"/>
          <w:szCs w:val="24"/>
        </w:rPr>
      </w:pPr>
      <w:r w:rsidRPr="00DD35DD">
        <w:rPr>
          <w:rFonts w:eastAsia="Calibri" w:cs="Arial"/>
          <w:szCs w:val="24"/>
        </w:rPr>
        <w:t xml:space="preserve">W uzasadnionych przypadkach, na Twój wniosek, Przewodniczący KOP może przywrócić bieg terminu na podjęcie negocjacji. </w:t>
      </w:r>
    </w:p>
    <w:p w14:paraId="65DCB6CE" w14:textId="77777777" w:rsidR="00585BB7" w:rsidRPr="00DD35DD" w:rsidRDefault="000F509E" w:rsidP="00DD35DD">
      <w:pPr>
        <w:numPr>
          <w:ilvl w:val="0"/>
          <w:numId w:val="40"/>
        </w:numPr>
        <w:spacing w:after="160" w:line="360" w:lineRule="auto"/>
        <w:ind w:left="426" w:hanging="426"/>
        <w:contextualSpacing/>
        <w:rPr>
          <w:rFonts w:eastAsia="Calibri" w:cs="Arial"/>
          <w:szCs w:val="24"/>
        </w:rPr>
      </w:pPr>
      <w:r w:rsidRPr="00DD35DD">
        <w:rPr>
          <w:rFonts w:eastAsia="Calibri" w:cs="Arial"/>
          <w:szCs w:val="24"/>
        </w:rPr>
        <w:t>Przewodniczący KOP może przyjąć (w całości lub w części) lub odrzucić (w</w:t>
      </w:r>
      <w:r w:rsidR="001A4687" w:rsidRPr="00DD35DD">
        <w:rPr>
          <w:rFonts w:eastAsia="Calibri" w:cs="Arial"/>
          <w:szCs w:val="24"/>
        </w:rPr>
        <w:t> </w:t>
      </w:r>
      <w:r w:rsidRPr="00DD35DD">
        <w:rPr>
          <w:rFonts w:eastAsia="Calibri" w:cs="Arial"/>
          <w:szCs w:val="24"/>
        </w:rPr>
        <w:t>całości lub w części) Twoje stanowisko wskazane w Formularzu negocjacyjnym</w:t>
      </w:r>
    </w:p>
    <w:p w14:paraId="6691C57F" w14:textId="778C1C3B" w:rsidR="000F509E" w:rsidRPr="00DD35DD" w:rsidRDefault="000F509E" w:rsidP="00DD35DD">
      <w:pPr>
        <w:numPr>
          <w:ilvl w:val="0"/>
          <w:numId w:val="40"/>
        </w:numPr>
        <w:spacing w:after="160" w:line="360" w:lineRule="auto"/>
        <w:ind w:left="426" w:hanging="426"/>
        <w:contextualSpacing/>
        <w:rPr>
          <w:rFonts w:eastAsia="Calibri" w:cs="Arial"/>
        </w:rPr>
      </w:pPr>
      <w:r w:rsidRPr="00DD35DD">
        <w:rPr>
          <w:rFonts w:eastAsia="Calibri" w:cs="Arial"/>
        </w:rPr>
        <w:t xml:space="preserve">Na etapie negocjacji jesteś zobowiązany do przedłożenia skorygowanego wniosku o dofinansowanie zgodnie z ustaleniami wskazanymi w Formularzu negocjacyjnym, </w:t>
      </w:r>
      <w:r w:rsidR="7524F3BE" w:rsidRPr="00DD35DD">
        <w:rPr>
          <w:rFonts w:eastAsia="Calibri" w:cs="Arial"/>
          <w:b/>
          <w:bCs/>
        </w:rPr>
        <w:t xml:space="preserve">w terminie 7 dni </w:t>
      </w:r>
      <w:proofErr w:type="spellStart"/>
      <w:r w:rsidR="7524F3BE" w:rsidRPr="00DD35DD">
        <w:rPr>
          <w:rFonts w:eastAsia="Calibri" w:cs="Arial"/>
          <w:b/>
          <w:bCs/>
        </w:rPr>
        <w:t>roboczych</w:t>
      </w:r>
      <w:r w:rsidR="73A64064" w:rsidRPr="00DD35DD">
        <w:rPr>
          <w:rFonts w:eastAsia="Calibri" w:cs="Arial"/>
          <w:b/>
          <w:bCs/>
        </w:rPr>
        <w:t>.</w:t>
      </w:r>
      <w:r w:rsidR="7524F3BE" w:rsidRPr="00DD35DD">
        <w:rPr>
          <w:rFonts w:eastAsia="Calibri" w:cs="Arial"/>
        </w:rPr>
        <w:t>Termin</w:t>
      </w:r>
      <w:proofErr w:type="spellEnd"/>
      <w:r w:rsidR="7524F3BE" w:rsidRPr="00DD35DD">
        <w:rPr>
          <w:rFonts w:eastAsia="Calibri" w:cs="Arial"/>
        </w:rPr>
        <w:t xml:space="preserve"> ten będzie liczony od dnia wysłania </w:t>
      </w:r>
      <w:r w:rsidR="7223D7E9" w:rsidRPr="00DD35DD">
        <w:rPr>
          <w:rFonts w:eastAsia="Calibri" w:cs="Arial"/>
        </w:rPr>
        <w:t xml:space="preserve"> do Ciebie</w:t>
      </w:r>
      <w:r w:rsidR="7524F3BE" w:rsidRPr="00DD35DD">
        <w:rPr>
          <w:rFonts w:eastAsia="Calibri" w:cs="Arial"/>
        </w:rPr>
        <w:t xml:space="preserve"> formularza negocjacyjnego ze stanowiskiem IO</w:t>
      </w:r>
      <w:r w:rsidR="0A1D8D9A" w:rsidRPr="00DD35DD">
        <w:rPr>
          <w:rFonts w:eastAsia="Calibri" w:cs="Arial"/>
        </w:rPr>
        <w:t>N</w:t>
      </w:r>
      <w:r w:rsidR="7524F3BE" w:rsidRPr="00DD35DD">
        <w:rPr>
          <w:rFonts w:eastAsia="Calibri" w:cs="Arial"/>
        </w:rPr>
        <w:t xml:space="preserve">, </w:t>
      </w:r>
    </w:p>
    <w:p w14:paraId="015293B9" w14:textId="77777777" w:rsidR="000F509E" w:rsidRPr="00DD35DD" w:rsidRDefault="000F509E" w:rsidP="00DD35DD">
      <w:pPr>
        <w:numPr>
          <w:ilvl w:val="0"/>
          <w:numId w:val="40"/>
        </w:numPr>
        <w:spacing w:after="160" w:line="360" w:lineRule="auto"/>
        <w:ind w:left="284" w:hanging="284"/>
        <w:contextualSpacing/>
        <w:rPr>
          <w:rFonts w:eastAsia="Calibri" w:cs="Arial"/>
          <w:szCs w:val="24"/>
        </w:rPr>
      </w:pPr>
      <w:r w:rsidRPr="00DD35DD">
        <w:rPr>
          <w:rFonts w:eastAsia="Calibri" w:cs="Arial"/>
        </w:rPr>
        <w:t xml:space="preserve">Na zakończenie procesu negocjacji oceniane jest zerojedynkowe kryterium negocjacyjne, w ramach którego weryfikowane jest czy Twój projekt spełnia </w:t>
      </w:r>
      <w:r w:rsidRPr="00DD35DD">
        <w:rPr>
          <w:rFonts w:eastAsia="Calibri" w:cs="Arial"/>
        </w:rPr>
        <w:lastRenderedPageBreak/>
        <w:t>warunki postawione przez oceniających lub Przewodniczącego KOP. Przedmiotowe kryterium jest oceniane przez Sekretarza.</w:t>
      </w:r>
    </w:p>
    <w:p w14:paraId="272C2763" w14:textId="77777777" w:rsidR="000F509E" w:rsidRPr="00DD35DD" w:rsidRDefault="000F509E" w:rsidP="00DD35DD">
      <w:pPr>
        <w:numPr>
          <w:ilvl w:val="0"/>
          <w:numId w:val="40"/>
        </w:numPr>
        <w:spacing w:after="160" w:line="360" w:lineRule="auto"/>
        <w:ind w:left="426"/>
        <w:contextualSpacing/>
        <w:rPr>
          <w:rFonts w:eastAsia="Calibri" w:cs="Arial"/>
          <w:szCs w:val="24"/>
        </w:rPr>
      </w:pPr>
      <w:r w:rsidRPr="00DD35DD">
        <w:rPr>
          <w:rFonts w:eastAsia="Calibri" w:cs="Arial"/>
        </w:rPr>
        <w:t>Zatwierdzenie wyniku oceny projektu może skutkować:</w:t>
      </w:r>
    </w:p>
    <w:p w14:paraId="63EFBE8E" w14:textId="77777777" w:rsidR="000F509E" w:rsidRPr="00DD35DD" w:rsidRDefault="000F509E" w:rsidP="00DD35DD">
      <w:pPr>
        <w:numPr>
          <w:ilvl w:val="0"/>
          <w:numId w:val="41"/>
        </w:numPr>
        <w:spacing w:after="160" w:line="360" w:lineRule="auto"/>
        <w:ind w:left="709" w:hanging="425"/>
        <w:contextualSpacing/>
        <w:rPr>
          <w:rFonts w:eastAsia="Calibri" w:cs="Arial"/>
          <w:szCs w:val="24"/>
        </w:rPr>
      </w:pPr>
      <w:r w:rsidRPr="00DD35DD">
        <w:rPr>
          <w:rFonts w:eastAsia="Calibri" w:cs="Arial"/>
          <w:szCs w:val="24"/>
        </w:rPr>
        <w:t>wybraniem projektu do dofinansowania,</w:t>
      </w:r>
    </w:p>
    <w:p w14:paraId="7F6E3343" w14:textId="77777777" w:rsidR="000F509E" w:rsidRPr="00DD35DD" w:rsidRDefault="000F509E" w:rsidP="00DD35DD">
      <w:pPr>
        <w:numPr>
          <w:ilvl w:val="0"/>
          <w:numId w:val="41"/>
        </w:numPr>
        <w:spacing w:after="160" w:line="360" w:lineRule="auto"/>
        <w:ind w:left="709" w:hanging="425"/>
        <w:contextualSpacing/>
        <w:rPr>
          <w:rFonts w:eastAsia="Calibri" w:cs="Arial"/>
          <w:szCs w:val="24"/>
        </w:rPr>
      </w:pPr>
      <w:r w:rsidRPr="00DD35DD">
        <w:rPr>
          <w:rFonts w:eastAsia="Calibri" w:cs="Arial"/>
          <w:szCs w:val="24"/>
        </w:rPr>
        <w:t xml:space="preserve">negatywną oceną projektu w rozumieniu art. 56 ust. 5 i 6 </w:t>
      </w:r>
      <w:r w:rsidRPr="00DD35DD">
        <w:rPr>
          <w:rFonts w:eastAsia="Calibri" w:cs="Arial"/>
          <w:i/>
          <w:szCs w:val="24"/>
        </w:rPr>
        <w:t>Ustawy</w:t>
      </w:r>
      <w:r w:rsidRPr="00DD35DD">
        <w:rPr>
          <w:rFonts w:eastAsia="Calibri" w:cs="Arial"/>
          <w:szCs w:val="24"/>
        </w:rPr>
        <w:t>.</w:t>
      </w:r>
    </w:p>
    <w:p w14:paraId="41B17DD6" w14:textId="77777777" w:rsidR="000F509E" w:rsidRPr="00DD35DD" w:rsidRDefault="000F509E" w:rsidP="00DD35DD">
      <w:pPr>
        <w:spacing w:after="160" w:line="360" w:lineRule="auto"/>
        <w:ind w:left="720"/>
        <w:contextualSpacing/>
        <w:rPr>
          <w:rFonts w:eastAsia="Arial Nova" w:cs="Arial"/>
          <w:szCs w:val="24"/>
        </w:rPr>
      </w:pPr>
    </w:p>
    <w:p w14:paraId="5135552E" w14:textId="77777777" w:rsidR="000F509E" w:rsidRPr="00DD35DD" w:rsidRDefault="000F509E" w:rsidP="00DD35DD">
      <w:pPr>
        <w:spacing w:after="160" w:line="360" w:lineRule="auto"/>
        <w:ind w:left="142"/>
        <w:contextualSpacing/>
        <w:rPr>
          <w:rFonts w:eastAsia="Arial Nova" w:cs="Arial"/>
          <w:szCs w:val="24"/>
        </w:rPr>
      </w:pPr>
      <w:r w:rsidRPr="00DD35DD">
        <w:rPr>
          <w:rFonts w:eastAsia="Arial Nova" w:cs="Arial"/>
          <w:b/>
          <w:szCs w:val="24"/>
        </w:rPr>
        <w:t>Pamiętaj!</w:t>
      </w:r>
      <w:r w:rsidRPr="00DD35DD">
        <w:rPr>
          <w:rFonts w:eastAsia="Arial Nova" w:cs="Arial"/>
          <w:szCs w:val="24"/>
        </w:rPr>
        <w:t xml:space="preserve"> Po zakończeniu postępowania opublikujemy wyniki na stronie programu FE SL 2021-2027 oraz na portalu w formie informacji o projektach wybranych do dofinansowania oraz o projektach, które otrzymały ocenę negatywną. </w:t>
      </w:r>
    </w:p>
    <w:p w14:paraId="6E8445FC" w14:textId="77777777" w:rsidR="00E72D9B" w:rsidRPr="00DD35DD" w:rsidRDefault="00E72D9B" w:rsidP="00DD35DD">
      <w:pPr>
        <w:spacing w:line="360" w:lineRule="auto"/>
        <w:rPr>
          <w:rFonts w:cs="Arial"/>
        </w:rPr>
      </w:pPr>
    </w:p>
    <w:p w14:paraId="637DCC21" w14:textId="77777777" w:rsidR="00E72D9B" w:rsidRPr="00DD35DD" w:rsidRDefault="2E85F236" w:rsidP="00DD35DD">
      <w:pPr>
        <w:pStyle w:val="Nagwek2"/>
        <w:spacing w:after="240" w:line="360" w:lineRule="auto"/>
        <w:rPr>
          <w:rFonts w:cs="Arial"/>
        </w:rPr>
      </w:pPr>
      <w:bookmarkStart w:id="97" w:name="_Toc111010167"/>
      <w:bookmarkStart w:id="98" w:name="_Toc111010224"/>
      <w:bookmarkStart w:id="99" w:name="_Toc114570850"/>
      <w:bookmarkStart w:id="100" w:name="_Toc132961131"/>
      <w:r w:rsidRPr="00DD35DD">
        <w:rPr>
          <w:rFonts w:cs="Arial"/>
        </w:rPr>
        <w:t xml:space="preserve">Uzupełnienie </w:t>
      </w:r>
      <w:r w:rsidR="24F4C843" w:rsidRPr="00DD35DD">
        <w:rPr>
          <w:rFonts w:cs="Arial"/>
        </w:rPr>
        <w:t xml:space="preserve">i poprawa </w:t>
      </w:r>
      <w:r w:rsidRPr="00DD35DD">
        <w:rPr>
          <w:rFonts w:cs="Arial"/>
        </w:rPr>
        <w:t>wniosków</w:t>
      </w:r>
      <w:bookmarkEnd w:id="97"/>
      <w:bookmarkEnd w:id="98"/>
      <w:bookmarkEnd w:id="99"/>
      <w:r w:rsidRPr="00DD35DD">
        <w:rPr>
          <w:rFonts w:cs="Arial"/>
        </w:rPr>
        <w:t xml:space="preserve"> o dofinansowanie</w:t>
      </w:r>
      <w:bookmarkEnd w:id="100"/>
    </w:p>
    <w:p w14:paraId="6C0D0A4B" w14:textId="77777777" w:rsidR="000F509E" w:rsidRPr="00DD35DD" w:rsidRDefault="000F509E" w:rsidP="00DD35DD">
      <w:pPr>
        <w:spacing w:line="360" w:lineRule="auto"/>
        <w:rPr>
          <w:rFonts w:cs="Arial"/>
        </w:rPr>
      </w:pPr>
      <w:r w:rsidRPr="00DD35DD">
        <w:rPr>
          <w:rFonts w:cs="Arial"/>
        </w:rPr>
        <w:t>1. W następujących przypadkach możemy wezwać Cię do złożenia wyjaśnień, poprawy lub uzupełnienia wniosku na etapie oceny formalno-merytorycznej:</w:t>
      </w:r>
    </w:p>
    <w:p w14:paraId="4B50C632" w14:textId="77777777" w:rsidR="000F509E" w:rsidRPr="00DD35DD" w:rsidRDefault="000F509E" w:rsidP="00DD35DD">
      <w:pPr>
        <w:spacing w:line="360" w:lineRule="auto"/>
        <w:ind w:left="709" w:hanging="283"/>
        <w:rPr>
          <w:rFonts w:cs="Arial"/>
        </w:rPr>
      </w:pPr>
      <w:r w:rsidRPr="00DD35DD">
        <w:rPr>
          <w:rFonts w:cs="Arial"/>
        </w:rPr>
        <w:t>•</w:t>
      </w:r>
      <w:r w:rsidRPr="00DD35DD">
        <w:rPr>
          <w:rFonts w:cs="Arial"/>
        </w:rPr>
        <w:tab/>
        <w:t xml:space="preserve">błędnie podana suma bilansowa lub roczne obroty, rozumiane jako przychody </w:t>
      </w:r>
    </w:p>
    <w:p w14:paraId="74D05C2E" w14:textId="77777777" w:rsidR="000F509E" w:rsidRPr="00DD35DD" w:rsidRDefault="000F509E" w:rsidP="00DD35DD">
      <w:pPr>
        <w:spacing w:line="360" w:lineRule="auto"/>
        <w:ind w:firstLine="426"/>
        <w:rPr>
          <w:rFonts w:cs="Arial"/>
        </w:rPr>
      </w:pPr>
      <w:r w:rsidRPr="00DD35DD">
        <w:rPr>
          <w:rFonts w:cs="Arial"/>
        </w:rPr>
        <w:t>•</w:t>
      </w:r>
      <w:r w:rsidRPr="00DD35DD">
        <w:rPr>
          <w:rFonts w:cs="Arial"/>
        </w:rPr>
        <w:tab/>
        <w:t xml:space="preserve">błędnie złożony wniosek o dofinansowanie tj. przez podmiot, który nie posiada osobowości prawnej  </w:t>
      </w:r>
    </w:p>
    <w:p w14:paraId="786D3FC0" w14:textId="6186F7B7" w:rsidR="000F509E" w:rsidRPr="00DD35DD" w:rsidRDefault="000F509E" w:rsidP="00DD35DD">
      <w:pPr>
        <w:spacing w:line="360" w:lineRule="auto"/>
        <w:rPr>
          <w:rFonts w:cs="Arial"/>
        </w:rPr>
      </w:pPr>
      <w:r w:rsidRPr="00DD35DD">
        <w:rPr>
          <w:rFonts w:cs="Arial"/>
        </w:rPr>
        <w:t>2. W razie stwierdzenia oczywistej omyłki we wniosku o dofinansowanie projektu  możemy, zgodnie z art. 55 ust.3 Ustawy poprawić ją z urzędu o czym poinformujemy Cię bądź wezwiemy, abyś samodzielnie poprawił oczywiste omyłki we wniosku.</w:t>
      </w:r>
    </w:p>
    <w:p w14:paraId="1233B073" w14:textId="77777777" w:rsidR="000F509E" w:rsidRPr="00DD35DD" w:rsidRDefault="000F509E" w:rsidP="00DD35DD">
      <w:pPr>
        <w:spacing w:line="360" w:lineRule="auto"/>
        <w:rPr>
          <w:rFonts w:cs="Arial"/>
          <w:b/>
        </w:rPr>
      </w:pPr>
      <w:r w:rsidRPr="00DD35DD">
        <w:rPr>
          <w:rFonts w:cs="Arial"/>
        </w:rPr>
        <w:t>3. Na wyjaśnienia, poprawę lub uzupełnienie wniosku oraz jego ponowne złożenie w </w:t>
      </w:r>
      <w:r w:rsidRPr="00DD35DD">
        <w:rPr>
          <w:rFonts w:cs="Arial"/>
          <w:b/>
        </w:rPr>
        <w:t>LSI 2021 masz 7 dni kalendarzowych.</w:t>
      </w:r>
    </w:p>
    <w:p w14:paraId="29B09564" w14:textId="77777777" w:rsidR="000F509E" w:rsidRPr="00DD35DD" w:rsidRDefault="000F509E" w:rsidP="00E4315B">
      <w:pPr>
        <w:pStyle w:val="Nagwekspisutreci"/>
        <w:rPr>
          <w:rStyle w:val="Wyrnienieintensywne"/>
        </w:rPr>
      </w:pPr>
      <w:r w:rsidRPr="00DD35DD">
        <w:rPr>
          <w:rStyle w:val="Wyrnienieintensywne"/>
        </w:rPr>
        <w:t xml:space="preserve">Pamiętaj! </w:t>
      </w:r>
    </w:p>
    <w:p w14:paraId="765FE688" w14:textId="77777777" w:rsidR="000F509E" w:rsidRPr="00DD35DD" w:rsidRDefault="000F509E" w:rsidP="00DD35DD">
      <w:pPr>
        <w:spacing w:line="360" w:lineRule="auto"/>
        <w:rPr>
          <w:rFonts w:cs="Arial"/>
        </w:rPr>
      </w:pPr>
      <w:r w:rsidRPr="00DD35DD">
        <w:rPr>
          <w:rFonts w:cs="Arial"/>
          <w:b/>
          <w:bCs/>
        </w:rPr>
        <w:t>Termin wyznaczony na poprawę/uzupełnienie WOD (wskazany w wezwaniu) liczy się od dnia następującego po dniu przekazania Ci wezwania</w:t>
      </w:r>
      <w:r w:rsidRPr="00DD35DD">
        <w:rPr>
          <w:rFonts w:cs="Arial"/>
        </w:rPr>
        <w:t xml:space="preserve">. </w:t>
      </w:r>
    </w:p>
    <w:p w14:paraId="581BDB01" w14:textId="77777777" w:rsidR="000F509E" w:rsidRPr="00DD35DD" w:rsidRDefault="000F509E" w:rsidP="00DD35DD">
      <w:pPr>
        <w:spacing w:line="360" w:lineRule="auto"/>
        <w:rPr>
          <w:rFonts w:cs="Arial"/>
        </w:rPr>
      </w:pPr>
      <w:r w:rsidRPr="00DD35DD">
        <w:rPr>
          <w:rFonts w:cs="Arial"/>
        </w:rPr>
        <w:t>Szczegółowe informacje znajdziesz w punkcie 7.2 Regulaminu wyboru projektów.</w:t>
      </w:r>
    </w:p>
    <w:p w14:paraId="3FAD88E9" w14:textId="77777777" w:rsidR="000F509E" w:rsidRPr="00DD35DD" w:rsidRDefault="000F509E" w:rsidP="00DD35DD">
      <w:pPr>
        <w:spacing w:line="360" w:lineRule="auto"/>
        <w:rPr>
          <w:rFonts w:cs="Arial"/>
          <w:b/>
          <w:bCs/>
        </w:rPr>
      </w:pPr>
    </w:p>
    <w:p w14:paraId="7F6A1A6C" w14:textId="77777777" w:rsidR="000F509E" w:rsidRPr="00DD35DD" w:rsidRDefault="000F509E" w:rsidP="00DD35DD">
      <w:pPr>
        <w:spacing w:line="360" w:lineRule="auto"/>
        <w:rPr>
          <w:rFonts w:cs="Arial"/>
          <w:b/>
          <w:bCs/>
        </w:rPr>
      </w:pPr>
      <w:r w:rsidRPr="00DD35DD">
        <w:rPr>
          <w:rFonts w:cs="Arial"/>
          <w:b/>
          <w:bCs/>
        </w:rPr>
        <w:t>Jeśli nie uzupełnisz lub nie poprawisz WOD</w:t>
      </w:r>
      <w:r w:rsidRPr="00DD35DD">
        <w:rPr>
          <w:rFonts w:cs="Arial"/>
        </w:rPr>
        <w:t xml:space="preserve"> </w:t>
      </w:r>
      <w:r w:rsidRPr="00DD35DD">
        <w:rPr>
          <w:rFonts w:cs="Arial"/>
          <w:b/>
          <w:bCs/>
        </w:rPr>
        <w:t xml:space="preserve">w wyznaczonym terminie albo zrobisz to niezgodnie z zakresem określonym w wezwaniu to </w:t>
      </w:r>
      <w:r w:rsidRPr="00DD35DD">
        <w:rPr>
          <w:rFonts w:eastAsia="Calibri" w:cs="Arial"/>
          <w:szCs w:val="24"/>
        </w:rPr>
        <w:t>możemy ponownie wezwać Cię do uzupełnienia lub poprawienia wniosku</w:t>
      </w:r>
      <w:r w:rsidRPr="00DD35DD">
        <w:rPr>
          <w:rFonts w:cs="Arial"/>
          <w:b/>
          <w:bCs/>
        </w:rPr>
        <w:t xml:space="preserve"> </w:t>
      </w:r>
      <w:r w:rsidRPr="00DD35DD">
        <w:rPr>
          <w:rFonts w:eastAsia="Calibri" w:cs="Arial"/>
          <w:szCs w:val="24"/>
        </w:rPr>
        <w:t xml:space="preserve">i wyznaczyć nowy termin. </w:t>
      </w:r>
    </w:p>
    <w:p w14:paraId="2484A1E3" w14:textId="77777777" w:rsidR="000F509E" w:rsidRPr="00DD35DD" w:rsidRDefault="000F509E" w:rsidP="00DD35DD">
      <w:pPr>
        <w:spacing w:line="360" w:lineRule="auto"/>
        <w:rPr>
          <w:rFonts w:cs="Arial"/>
          <w:b/>
          <w:bCs/>
        </w:rPr>
      </w:pPr>
      <w:r w:rsidRPr="00DD35DD">
        <w:rPr>
          <w:rFonts w:cs="Arial"/>
          <w:b/>
          <w:bCs/>
        </w:rPr>
        <w:t xml:space="preserve"> </w:t>
      </w:r>
    </w:p>
    <w:p w14:paraId="0F4356A9" w14:textId="77777777" w:rsidR="000F509E" w:rsidRPr="00DD35DD" w:rsidRDefault="000F509E" w:rsidP="00DD35DD">
      <w:pPr>
        <w:spacing w:line="360" w:lineRule="auto"/>
        <w:rPr>
          <w:rFonts w:cs="Arial"/>
          <w:b/>
          <w:bCs/>
        </w:rPr>
      </w:pPr>
      <w:bookmarkStart w:id="101" w:name="_Hlk119500519"/>
      <w:r w:rsidRPr="00DD35DD">
        <w:rPr>
          <w:rFonts w:cs="Arial"/>
          <w:b/>
          <w:bCs/>
        </w:rPr>
        <w:t>Poprawa/uzupełnienie WOD następuje w LSI2021</w:t>
      </w:r>
      <w:bookmarkEnd w:id="101"/>
      <w:r w:rsidRPr="00DD35DD">
        <w:rPr>
          <w:rFonts w:cs="Arial"/>
          <w:b/>
          <w:bCs/>
        </w:rPr>
        <w:t>.</w:t>
      </w:r>
    </w:p>
    <w:p w14:paraId="7C442DE4" w14:textId="77777777" w:rsidR="00E72D9B" w:rsidRPr="00DD35DD" w:rsidRDefault="2E85F236" w:rsidP="00DD35DD">
      <w:pPr>
        <w:pStyle w:val="Nagwek2"/>
        <w:spacing w:line="360" w:lineRule="auto"/>
        <w:rPr>
          <w:rFonts w:cs="Arial"/>
        </w:rPr>
      </w:pPr>
      <w:bookmarkStart w:id="102" w:name="_Toc132961132"/>
      <w:r w:rsidRPr="00DD35DD">
        <w:rPr>
          <w:rFonts w:cs="Arial"/>
        </w:rPr>
        <w:lastRenderedPageBreak/>
        <w:t>Wyniki oceny</w:t>
      </w:r>
      <w:bookmarkEnd w:id="102"/>
      <w:r w:rsidRPr="00DD35DD">
        <w:rPr>
          <w:rFonts w:cs="Arial"/>
        </w:rPr>
        <w:t xml:space="preserve"> </w:t>
      </w:r>
    </w:p>
    <w:p w14:paraId="5EA1878D" w14:textId="77777777" w:rsidR="002658DB" w:rsidRPr="00DD35DD" w:rsidRDefault="002658DB" w:rsidP="00DD35DD">
      <w:pPr>
        <w:spacing w:line="360" w:lineRule="auto"/>
        <w:rPr>
          <w:rFonts w:cs="Arial"/>
        </w:rPr>
      </w:pPr>
    </w:p>
    <w:p w14:paraId="75DA12A6" w14:textId="77777777" w:rsidR="00E72D9B" w:rsidRPr="00DD35DD" w:rsidRDefault="2E85F236" w:rsidP="00DD35DD">
      <w:pPr>
        <w:spacing w:line="360" w:lineRule="auto"/>
        <w:rPr>
          <w:rFonts w:cs="Arial"/>
          <w:b/>
          <w:bCs/>
        </w:rPr>
      </w:pPr>
      <w:r w:rsidRPr="00DD35DD">
        <w:rPr>
          <w:rFonts w:cs="Arial"/>
          <w:b/>
          <w:bCs/>
        </w:rPr>
        <w:t xml:space="preserve">Kiedy zakończymy ocenę </w:t>
      </w:r>
      <w:r w:rsidR="51894F0B" w:rsidRPr="00DD35DD">
        <w:rPr>
          <w:rFonts w:cs="Arial"/>
          <w:b/>
          <w:bCs/>
        </w:rPr>
        <w:t>projektów</w:t>
      </w:r>
      <w:r w:rsidRPr="00DD35DD">
        <w:rPr>
          <w:rFonts w:cs="Arial"/>
          <w:b/>
          <w:bCs/>
        </w:rPr>
        <w:t xml:space="preserve"> i </w:t>
      </w:r>
      <w:r w:rsidR="001006DF" w:rsidRPr="00DD35DD">
        <w:rPr>
          <w:rFonts w:cs="Arial"/>
          <w:b/>
          <w:bCs/>
        </w:rPr>
        <w:t xml:space="preserve">ją </w:t>
      </w:r>
      <w:r w:rsidRPr="00DD35DD">
        <w:rPr>
          <w:rFonts w:cs="Arial"/>
          <w:b/>
          <w:bCs/>
        </w:rPr>
        <w:t>zatwierdzimy, poinformujemy Cię o</w:t>
      </w:r>
      <w:r w:rsidR="001A4687" w:rsidRPr="00DD35DD">
        <w:rPr>
          <w:rFonts w:cs="Arial"/>
          <w:b/>
          <w:bCs/>
        </w:rPr>
        <w:t> </w:t>
      </w:r>
      <w:r w:rsidRPr="00DD35DD">
        <w:rPr>
          <w:rFonts w:cs="Arial"/>
          <w:b/>
          <w:bCs/>
        </w:rPr>
        <w:t xml:space="preserve">tym. </w:t>
      </w:r>
      <w:r w:rsidR="3F296711" w:rsidRPr="00DD35DD">
        <w:rPr>
          <w:rFonts w:cs="Arial"/>
          <w:b/>
          <w:bCs/>
        </w:rPr>
        <w:t>Informacje o projektach wybranych do dofinansowania oraz tych, które otrzymały ocenę negatywną publikowane będą także na stronie internetowej FE SL 2021-2027 oraz na portalu</w:t>
      </w:r>
      <w:r w:rsidR="3F296711" w:rsidRPr="00DD35DD">
        <w:rPr>
          <w:rFonts w:cs="Arial"/>
          <w:b/>
          <w:bCs/>
          <w:sz w:val="22"/>
        </w:rPr>
        <w:t>.</w:t>
      </w:r>
    </w:p>
    <w:p w14:paraId="4A0A4FC2" w14:textId="77777777" w:rsidR="00E72D9B" w:rsidRPr="00DD35DD" w:rsidRDefault="00E72D9B" w:rsidP="00DD35DD">
      <w:pPr>
        <w:spacing w:line="360" w:lineRule="auto"/>
        <w:rPr>
          <w:rFonts w:cs="Arial"/>
        </w:rPr>
      </w:pPr>
    </w:p>
    <w:p w14:paraId="08A29D39" w14:textId="77777777" w:rsidR="00E72D9B" w:rsidRPr="00DD35DD" w:rsidRDefault="00E72D9B" w:rsidP="00DD35DD">
      <w:pPr>
        <w:spacing w:line="360" w:lineRule="auto"/>
        <w:rPr>
          <w:rFonts w:cs="Arial"/>
        </w:rPr>
      </w:pPr>
      <w:r w:rsidRPr="00DD35DD">
        <w:rPr>
          <w:rFonts w:cs="Arial"/>
        </w:rPr>
        <w:t>Zatwierdzenie oceny Twojego wniosk</w:t>
      </w:r>
      <w:r w:rsidR="00F67D32" w:rsidRPr="00DD35DD">
        <w:rPr>
          <w:rFonts w:cs="Arial"/>
        </w:rPr>
        <w:t>u może zakończyć się:</w:t>
      </w:r>
    </w:p>
    <w:p w14:paraId="61763BB8" w14:textId="77777777" w:rsidR="00E72D9B" w:rsidRPr="00DD35DD" w:rsidRDefault="00E72D9B" w:rsidP="00DD35DD">
      <w:pPr>
        <w:spacing w:line="360" w:lineRule="auto"/>
        <w:ind w:firstLine="426"/>
        <w:rPr>
          <w:rFonts w:cs="Arial"/>
        </w:rPr>
      </w:pPr>
      <w:r w:rsidRPr="00DD35DD">
        <w:rPr>
          <w:rFonts w:cs="Arial"/>
        </w:rPr>
        <w:t>•</w:t>
      </w:r>
      <w:r w:rsidRPr="00DD35DD">
        <w:rPr>
          <w:rFonts w:cs="Arial"/>
        </w:rPr>
        <w:tab/>
      </w:r>
      <w:r w:rsidR="00BE5E77" w:rsidRPr="00DD35DD">
        <w:rPr>
          <w:rFonts w:cs="Arial"/>
        </w:rPr>
        <w:t>pozytywną ocen</w:t>
      </w:r>
      <w:r w:rsidR="00A957E3" w:rsidRPr="00DD35DD">
        <w:rPr>
          <w:rFonts w:cs="Arial"/>
        </w:rPr>
        <w:t>ą</w:t>
      </w:r>
      <w:r w:rsidR="00BE5E77" w:rsidRPr="00DD35DD">
        <w:rPr>
          <w:rFonts w:cs="Arial"/>
        </w:rPr>
        <w:t xml:space="preserve"> projektu i </w:t>
      </w:r>
      <w:r w:rsidRPr="00DD35DD">
        <w:rPr>
          <w:rFonts w:cs="Arial"/>
        </w:rPr>
        <w:t xml:space="preserve">wybraniem projektu do dofinansowania, </w:t>
      </w:r>
    </w:p>
    <w:p w14:paraId="0FDDDB89" w14:textId="77777777" w:rsidR="00E72D9B" w:rsidRPr="00DD35DD" w:rsidRDefault="00E72D9B" w:rsidP="00DD35DD">
      <w:pPr>
        <w:spacing w:line="360" w:lineRule="auto"/>
        <w:ind w:firstLine="426"/>
        <w:rPr>
          <w:rFonts w:cs="Arial"/>
          <w:b/>
        </w:rPr>
      </w:pPr>
      <w:r w:rsidRPr="00DD35DD">
        <w:rPr>
          <w:rFonts w:cs="Arial"/>
        </w:rPr>
        <w:t>•</w:t>
      </w:r>
      <w:r w:rsidRPr="00DD35DD">
        <w:rPr>
          <w:rFonts w:cs="Arial"/>
        </w:rPr>
        <w:tab/>
        <w:t>negatywną oceną projektu w rozumieniu art. 56 ust. 5 i 6 ustawy wdrożeniowej</w:t>
      </w:r>
      <w:r w:rsidR="00795225" w:rsidRPr="00DD35DD">
        <w:rPr>
          <w:rStyle w:val="Odwoanieprzypisudolnego"/>
          <w:rFonts w:cs="Arial"/>
        </w:rPr>
        <w:footnoteReference w:id="3"/>
      </w:r>
      <w:r w:rsidRPr="00DD35DD">
        <w:rPr>
          <w:rFonts w:cs="Arial"/>
        </w:rPr>
        <w:t xml:space="preserve">. </w:t>
      </w:r>
    </w:p>
    <w:p w14:paraId="4D3BDA81" w14:textId="77777777" w:rsidR="29B9FF6D" w:rsidRPr="00DD35DD" w:rsidRDefault="29B9FF6D" w:rsidP="00E4315B">
      <w:pPr>
        <w:pStyle w:val="Nagwekspisutreci"/>
        <w:rPr>
          <w:rStyle w:val="Wyrnienieintensywne"/>
        </w:rPr>
      </w:pPr>
      <w:r w:rsidRPr="00DD35DD">
        <w:rPr>
          <w:rStyle w:val="Wyrnienieintensywne"/>
        </w:rPr>
        <w:t>Uwaga!</w:t>
      </w:r>
    </w:p>
    <w:p w14:paraId="0C3A6880" w14:textId="77777777" w:rsidR="00BE5252" w:rsidRPr="00DD35DD" w:rsidRDefault="5A76B801" w:rsidP="00DD35DD">
      <w:pPr>
        <w:spacing w:after="120" w:line="360" w:lineRule="auto"/>
        <w:rPr>
          <w:rFonts w:cs="Arial"/>
        </w:rPr>
      </w:pPr>
      <w:r w:rsidRPr="00DD35DD">
        <w:rPr>
          <w:rFonts w:cs="Arial"/>
        </w:rPr>
        <w:t xml:space="preserve">Po zakończeniu postępowania możemy wybrać do dofinansowania </w:t>
      </w:r>
      <w:r w:rsidR="1FBF9EEE" w:rsidRPr="00DD35DD">
        <w:rPr>
          <w:rFonts w:cs="Arial"/>
        </w:rPr>
        <w:t xml:space="preserve">na kwotę wyższą niż przewidziana w Regulaminie </w:t>
      </w:r>
      <w:r w:rsidR="21F6CD82" w:rsidRPr="00DD35DD">
        <w:rPr>
          <w:rFonts w:cs="Arial"/>
        </w:rPr>
        <w:t>projekty</w:t>
      </w:r>
      <w:r w:rsidRPr="00DD35DD">
        <w:rPr>
          <w:rFonts w:cs="Arial"/>
        </w:rPr>
        <w:t>, które zostały pierwotnie negatywnie ocenione z uwagi na wyczerpanie kwoty przeznaczonej na dofinansowanie, jeśli będziemy dysponować odpowiednimi środkami.</w:t>
      </w:r>
    </w:p>
    <w:p w14:paraId="37C79D9D" w14:textId="77777777" w:rsidR="00E72D9B" w:rsidRPr="00DD35DD" w:rsidRDefault="2E85F236" w:rsidP="00DD35DD">
      <w:pPr>
        <w:pStyle w:val="Nagwek2"/>
        <w:spacing w:line="360" w:lineRule="auto"/>
        <w:rPr>
          <w:rFonts w:cs="Arial"/>
        </w:rPr>
      </w:pPr>
      <w:bookmarkStart w:id="103" w:name="_Toc111010169"/>
      <w:bookmarkStart w:id="104" w:name="_Toc111010226"/>
      <w:bookmarkStart w:id="105" w:name="_Toc114570852"/>
      <w:bookmarkStart w:id="106" w:name="_Toc132961133"/>
      <w:r w:rsidRPr="00DD35DD">
        <w:rPr>
          <w:rFonts w:cs="Arial"/>
        </w:rPr>
        <w:t>Procedura odwoławcza</w:t>
      </w:r>
      <w:bookmarkEnd w:id="103"/>
      <w:bookmarkEnd w:id="104"/>
      <w:bookmarkEnd w:id="105"/>
      <w:bookmarkEnd w:id="106"/>
    </w:p>
    <w:p w14:paraId="7FF662D4" w14:textId="77777777" w:rsidR="00E72D9B" w:rsidRPr="00DD35DD" w:rsidRDefault="00E72D9B" w:rsidP="00DD35DD">
      <w:pPr>
        <w:spacing w:line="360" w:lineRule="auto"/>
        <w:rPr>
          <w:rFonts w:cs="Arial"/>
        </w:rPr>
      </w:pPr>
    </w:p>
    <w:p w14:paraId="2A3A5435" w14:textId="77777777" w:rsidR="00E72D9B" w:rsidRPr="00DD35DD" w:rsidRDefault="00E72D9B" w:rsidP="00DD35DD">
      <w:pPr>
        <w:spacing w:line="360" w:lineRule="auto"/>
        <w:rPr>
          <w:rFonts w:cs="Arial"/>
        </w:rPr>
      </w:pPr>
      <w:bookmarkStart w:id="107" w:name="_Hlk115084696"/>
      <w:r w:rsidRPr="00DD35DD">
        <w:rPr>
          <w:rFonts w:cs="Arial"/>
        </w:rPr>
        <w:t>Jeśli Twój projekt otrzymał ocenę negatywną, możesz wnieść protest.</w:t>
      </w:r>
    </w:p>
    <w:p w14:paraId="1ABD2C07" w14:textId="77777777" w:rsidR="00E72D9B" w:rsidRPr="00DD35DD" w:rsidRDefault="00E72D9B" w:rsidP="00DD35DD">
      <w:pPr>
        <w:spacing w:line="360" w:lineRule="auto"/>
        <w:rPr>
          <w:rFonts w:cs="Arial"/>
        </w:rPr>
      </w:pPr>
      <w:r w:rsidRPr="00DD35DD">
        <w:rPr>
          <w:rFonts w:cs="Arial"/>
        </w:rPr>
        <w:t xml:space="preserve">Protest możesz złożyć </w:t>
      </w:r>
      <w:r w:rsidRPr="00DD35DD">
        <w:rPr>
          <w:rFonts w:cs="Arial"/>
          <w:b/>
        </w:rPr>
        <w:t>w ciągu 14 dni</w:t>
      </w:r>
      <w:r w:rsidRPr="00DD35DD">
        <w:rPr>
          <w:rFonts w:cs="Arial"/>
        </w:rPr>
        <w:t xml:space="preserve"> od dnia </w:t>
      </w:r>
      <w:r w:rsidR="002B1B0E" w:rsidRPr="00DD35DD">
        <w:rPr>
          <w:rFonts w:cs="Arial"/>
        </w:rPr>
        <w:t xml:space="preserve">doręczenia </w:t>
      </w:r>
      <w:r w:rsidRPr="00DD35DD">
        <w:rPr>
          <w:rFonts w:cs="Arial"/>
        </w:rPr>
        <w:t xml:space="preserve">informacji o negatywnej ocenie. </w:t>
      </w:r>
    </w:p>
    <w:p w14:paraId="664ED9EA" w14:textId="77777777" w:rsidR="00BC4E92" w:rsidRPr="00DD35DD" w:rsidRDefault="0022215B" w:rsidP="00E4315B">
      <w:pPr>
        <w:pStyle w:val="Nagwekspisutreci"/>
        <w:rPr>
          <w:rStyle w:val="Wyrnienieintensywne"/>
        </w:rPr>
      </w:pPr>
      <w:r w:rsidRPr="00DD35DD">
        <w:rPr>
          <w:rStyle w:val="Wyrnienieintensywne"/>
        </w:rPr>
        <w:t>Uwaga</w:t>
      </w:r>
      <w:r w:rsidR="00BC4E92" w:rsidRPr="00DD35DD">
        <w:rPr>
          <w:rStyle w:val="Wyrnienieintensywne"/>
        </w:rPr>
        <w:t xml:space="preserve">! </w:t>
      </w:r>
    </w:p>
    <w:p w14:paraId="7A0AC9E2" w14:textId="0B2F03FA" w:rsidR="00BC4E92" w:rsidRPr="00DD35DD" w:rsidRDefault="00BC4E92" w:rsidP="00DD35DD">
      <w:pPr>
        <w:spacing w:line="360" w:lineRule="auto"/>
        <w:rPr>
          <w:rFonts w:cs="Arial"/>
        </w:rPr>
      </w:pPr>
      <w:r w:rsidRPr="00DD35DD">
        <w:rPr>
          <w:rFonts w:cs="Arial"/>
        </w:rPr>
        <w:t xml:space="preserve">W przypadku gdy kwota przeznaczona na dofinansowanie projektów w </w:t>
      </w:r>
      <w:r w:rsidR="00E060B2" w:rsidRPr="00DD35DD">
        <w:rPr>
          <w:rFonts w:cs="Arial"/>
        </w:rPr>
        <w:t>naborze</w:t>
      </w:r>
      <w:r w:rsidRPr="00DD35DD">
        <w:rPr>
          <w:rFonts w:cs="Arial"/>
        </w:rPr>
        <w:t xml:space="preserve"> albo w ramach rundy </w:t>
      </w:r>
      <w:r w:rsidR="00E060B2" w:rsidRPr="00DD35DD">
        <w:rPr>
          <w:rFonts w:cs="Arial"/>
        </w:rPr>
        <w:t>naboru</w:t>
      </w:r>
      <w:r w:rsidRPr="00DD35DD">
        <w:rPr>
          <w:rFonts w:cs="Arial"/>
        </w:rPr>
        <w:t xml:space="preserve"> nie wystarcza na wybranie projektu do dofinansowania, okoliczność ta nie może stanowić wyłącznej przesłanki wniesienia protestu.</w:t>
      </w:r>
    </w:p>
    <w:bookmarkEnd w:id="107"/>
    <w:p w14:paraId="086D9428" w14:textId="77777777" w:rsidR="004717CF" w:rsidRDefault="004717CF" w:rsidP="00E4315B">
      <w:pPr>
        <w:pStyle w:val="Nagwekspisutreci"/>
        <w:rPr>
          <w:rStyle w:val="Wyrnienieintensywne"/>
        </w:rPr>
      </w:pPr>
    </w:p>
    <w:p w14:paraId="24117E03" w14:textId="20877A5A" w:rsidR="00E72D9B" w:rsidRPr="00DD35DD" w:rsidRDefault="00E72D9B" w:rsidP="00E4315B">
      <w:pPr>
        <w:pStyle w:val="Nagwekspisutreci"/>
        <w:rPr>
          <w:rStyle w:val="Wyrnienieintensywne"/>
        </w:rPr>
      </w:pPr>
      <w:r w:rsidRPr="00DD35DD">
        <w:rPr>
          <w:rStyle w:val="Wyrnienieintensywne"/>
        </w:rPr>
        <w:lastRenderedPageBreak/>
        <w:t>Wymogi formalne protestu</w:t>
      </w:r>
    </w:p>
    <w:p w14:paraId="4E1BF94E" w14:textId="77777777" w:rsidR="00E72D9B" w:rsidRPr="00DD35DD" w:rsidRDefault="00E72D9B" w:rsidP="00DD35DD">
      <w:pPr>
        <w:spacing w:line="360" w:lineRule="auto"/>
        <w:rPr>
          <w:rFonts w:cs="Arial"/>
        </w:rPr>
      </w:pPr>
      <w:r w:rsidRPr="00DD35DD">
        <w:rPr>
          <w:rFonts w:cs="Arial"/>
        </w:rPr>
        <w:t xml:space="preserve">Twój protest musi zawierać: </w:t>
      </w:r>
    </w:p>
    <w:p w14:paraId="2237F25D" w14:textId="0FF00BE2" w:rsidR="00E72D9B" w:rsidRPr="00DD35DD" w:rsidRDefault="00E72D9B" w:rsidP="00DD35DD">
      <w:pPr>
        <w:pStyle w:val="Akapitzlist"/>
        <w:numPr>
          <w:ilvl w:val="0"/>
          <w:numId w:val="5"/>
        </w:numPr>
        <w:spacing w:line="360" w:lineRule="auto"/>
        <w:rPr>
          <w:rFonts w:cs="Arial"/>
        </w:rPr>
      </w:pPr>
      <w:r w:rsidRPr="00DD35DD">
        <w:rPr>
          <w:rFonts w:cs="Arial"/>
        </w:rPr>
        <w:t>dane instytucji, do której się zwracasz</w:t>
      </w:r>
      <w:r w:rsidR="007755D5" w:rsidRPr="00DD35DD">
        <w:rPr>
          <w:rFonts w:cs="Arial"/>
        </w:rPr>
        <w:t xml:space="preserve"> </w:t>
      </w:r>
      <w:r w:rsidR="001A4687" w:rsidRPr="00DD35DD">
        <w:rPr>
          <w:rFonts w:cs="Arial"/>
        </w:rPr>
        <w:t xml:space="preserve">- </w:t>
      </w:r>
      <w:r w:rsidR="001A4687" w:rsidRPr="00DD35DD">
        <w:rPr>
          <w:rFonts w:cs="Arial"/>
          <w:sz w:val="22"/>
        </w:rPr>
        <w:t xml:space="preserve">Urząd Marszałkowski Województwa Śląskiego, Departament Rozwoju </w:t>
      </w:r>
      <w:r w:rsidR="00260B72" w:rsidRPr="00DD35DD">
        <w:rPr>
          <w:rFonts w:cs="Arial"/>
          <w:sz w:val="22"/>
        </w:rPr>
        <w:t>i Transformacji Regionu</w:t>
      </w:r>
      <w:r w:rsidRPr="00DD35DD">
        <w:rPr>
          <w:rFonts w:cs="Arial"/>
          <w:sz w:val="22"/>
        </w:rPr>
        <w:t>;</w:t>
      </w:r>
    </w:p>
    <w:p w14:paraId="5759A922" w14:textId="77777777" w:rsidR="00E72D9B" w:rsidRPr="00DD35DD" w:rsidRDefault="00E72D9B" w:rsidP="00DD35DD">
      <w:pPr>
        <w:pStyle w:val="Akapitzlist"/>
        <w:numPr>
          <w:ilvl w:val="0"/>
          <w:numId w:val="5"/>
        </w:numPr>
        <w:spacing w:line="360" w:lineRule="auto"/>
        <w:rPr>
          <w:rFonts w:cs="Arial"/>
        </w:rPr>
      </w:pPr>
      <w:r w:rsidRPr="00DD35DD">
        <w:rPr>
          <w:rFonts w:cs="Arial"/>
        </w:rPr>
        <w:t>Twoje dane</w:t>
      </w:r>
      <w:r w:rsidR="007755D5" w:rsidRPr="00DD35DD">
        <w:rPr>
          <w:rFonts w:cs="Arial"/>
        </w:rPr>
        <w:t xml:space="preserve"> (nazwę Wnioskodawcy, adres)</w:t>
      </w:r>
      <w:r w:rsidRPr="00DD35DD">
        <w:rPr>
          <w:rFonts w:cs="Arial"/>
        </w:rPr>
        <w:t>;</w:t>
      </w:r>
    </w:p>
    <w:p w14:paraId="25BA64E8" w14:textId="77777777" w:rsidR="00E72D9B" w:rsidRPr="00DD35DD" w:rsidRDefault="00E72D9B" w:rsidP="00DD35DD">
      <w:pPr>
        <w:pStyle w:val="Akapitzlist"/>
        <w:numPr>
          <w:ilvl w:val="0"/>
          <w:numId w:val="5"/>
        </w:numPr>
        <w:spacing w:line="360" w:lineRule="auto"/>
        <w:rPr>
          <w:rFonts w:cs="Arial"/>
        </w:rPr>
      </w:pPr>
      <w:r w:rsidRPr="00DD35DD">
        <w:rPr>
          <w:rFonts w:cs="Arial"/>
        </w:rPr>
        <w:t>numer wniosku o dofinansowanie (którego oceny dotyczy protest);</w:t>
      </w:r>
    </w:p>
    <w:p w14:paraId="7ABDCCCD" w14:textId="77777777" w:rsidR="00E72D9B" w:rsidRPr="00DD35DD" w:rsidRDefault="00E72D9B" w:rsidP="00DD35DD">
      <w:pPr>
        <w:pStyle w:val="Akapitzlist"/>
        <w:numPr>
          <w:ilvl w:val="0"/>
          <w:numId w:val="5"/>
        </w:numPr>
        <w:spacing w:line="360" w:lineRule="auto"/>
        <w:rPr>
          <w:rFonts w:cs="Arial"/>
        </w:rPr>
      </w:pPr>
      <w:r w:rsidRPr="00DD35DD">
        <w:rPr>
          <w:rFonts w:cs="Arial"/>
        </w:rPr>
        <w:t>kryteria wyboru projektów, z których oceną się nie zgadzasz (wraz z</w:t>
      </w:r>
      <w:r w:rsidR="00864810" w:rsidRPr="00DD35DD">
        <w:rPr>
          <w:rFonts w:cs="Arial"/>
        </w:rPr>
        <w:t> </w:t>
      </w:r>
      <w:r w:rsidRPr="00DD35DD">
        <w:rPr>
          <w:rFonts w:cs="Arial"/>
        </w:rPr>
        <w:t>uzasadnieniem);</w:t>
      </w:r>
    </w:p>
    <w:p w14:paraId="5E66E156" w14:textId="77777777" w:rsidR="00E72D9B" w:rsidRPr="00DD35DD" w:rsidRDefault="00E72D9B" w:rsidP="00DD35DD">
      <w:pPr>
        <w:pStyle w:val="Akapitzlist"/>
        <w:numPr>
          <w:ilvl w:val="0"/>
          <w:numId w:val="5"/>
        </w:numPr>
        <w:spacing w:line="360" w:lineRule="auto"/>
        <w:rPr>
          <w:rFonts w:cs="Arial"/>
        </w:rPr>
      </w:pPr>
      <w:r w:rsidRPr="00DD35DD">
        <w:rPr>
          <w:rFonts w:cs="Arial"/>
        </w:rPr>
        <w:t>zarzuty proceduralne, jeżeli uważasz, że takie naruszenia miały miejsce (wraz z uzasadnieniem);</w:t>
      </w:r>
    </w:p>
    <w:p w14:paraId="2BDF8CAA" w14:textId="77777777" w:rsidR="00E72D9B" w:rsidRPr="00DD35DD" w:rsidRDefault="00E72D9B" w:rsidP="00DD35DD">
      <w:pPr>
        <w:pStyle w:val="Akapitzlist"/>
        <w:numPr>
          <w:ilvl w:val="0"/>
          <w:numId w:val="5"/>
        </w:numPr>
        <w:spacing w:line="360" w:lineRule="auto"/>
        <w:rPr>
          <w:rFonts w:cs="Arial"/>
        </w:rPr>
      </w:pPr>
      <w:r w:rsidRPr="00DD35DD">
        <w:rPr>
          <w:rFonts w:cs="Arial"/>
        </w:rPr>
        <w:t>Twój podpis lub podpis osoby, która Cię reprezentuje (wraz z dokumentem, który potwierdza prawo tej osoby do występowania w Twoim imieniu).</w:t>
      </w:r>
    </w:p>
    <w:p w14:paraId="3A24293B" w14:textId="77777777" w:rsidR="00E72D9B" w:rsidRPr="00DD35DD" w:rsidRDefault="00E72D9B" w:rsidP="00E4315B">
      <w:pPr>
        <w:pStyle w:val="Nagwekspisutreci"/>
        <w:rPr>
          <w:rStyle w:val="Wyrnienieintensywne"/>
        </w:rPr>
      </w:pPr>
      <w:r w:rsidRPr="00DD35DD">
        <w:rPr>
          <w:rStyle w:val="Wyrnienieintensywne"/>
        </w:rPr>
        <w:t>Składanie protestu</w:t>
      </w:r>
    </w:p>
    <w:p w14:paraId="184E7D40" w14:textId="77777777" w:rsidR="00E72D9B" w:rsidRPr="00DD35DD" w:rsidRDefault="00E72D9B" w:rsidP="00DD35DD">
      <w:pPr>
        <w:spacing w:line="360" w:lineRule="auto"/>
        <w:rPr>
          <w:rFonts w:cs="Arial"/>
        </w:rPr>
      </w:pPr>
      <w:r w:rsidRPr="00DD35DD">
        <w:rPr>
          <w:rFonts w:cs="Arial"/>
        </w:rPr>
        <w:t>Wymień wszystkie swoje zarzuty w jednym proteście. Jeśli uważasz, że ocena jest niezgodna z więcej niż jednym kryterium wyboru projektów, wymień wszystkie kryteria, względem których masz zastrzeżenia.</w:t>
      </w:r>
    </w:p>
    <w:p w14:paraId="1627B84D" w14:textId="77777777" w:rsidR="00E72D9B" w:rsidRPr="00DD35DD" w:rsidRDefault="00E72D9B" w:rsidP="00E4315B">
      <w:pPr>
        <w:pStyle w:val="Nagwekspisutreci"/>
        <w:rPr>
          <w:rStyle w:val="Wyrnienieintensywne"/>
        </w:rPr>
      </w:pPr>
      <w:bookmarkStart w:id="108" w:name="_Hlk115084887"/>
      <w:r w:rsidRPr="00DD35DD">
        <w:rPr>
          <w:rStyle w:val="Wyrnienieintensywne"/>
        </w:rPr>
        <w:t xml:space="preserve">Pamiętaj! </w:t>
      </w:r>
    </w:p>
    <w:p w14:paraId="0CD6105B" w14:textId="77777777" w:rsidR="00E72D9B" w:rsidRPr="00DD35DD" w:rsidRDefault="00E72D9B" w:rsidP="00DD35DD">
      <w:pPr>
        <w:spacing w:line="360" w:lineRule="auto"/>
        <w:rPr>
          <w:rFonts w:cs="Arial"/>
        </w:rPr>
      </w:pPr>
      <w:r w:rsidRPr="00DD35DD">
        <w:rPr>
          <w:rFonts w:cs="Arial"/>
        </w:rPr>
        <w:t>Możesz złożyć tylko jeden protest dla każdego etapu oceny.</w:t>
      </w:r>
    </w:p>
    <w:bookmarkEnd w:id="108"/>
    <w:p w14:paraId="6CDA2A99" w14:textId="77777777" w:rsidR="00E72D9B" w:rsidRPr="00DD35DD" w:rsidRDefault="00E72D9B" w:rsidP="00DD35DD">
      <w:pPr>
        <w:spacing w:line="360" w:lineRule="auto"/>
        <w:rPr>
          <w:rFonts w:cs="Arial"/>
        </w:rPr>
      </w:pPr>
      <w:r w:rsidRPr="00DD35DD">
        <w:rPr>
          <w:rFonts w:cs="Arial"/>
        </w:rPr>
        <w:t xml:space="preserve">Jeśli składasz protest, </w:t>
      </w:r>
      <w:r w:rsidRPr="00DD35DD">
        <w:rPr>
          <w:rFonts w:cs="Arial"/>
          <w:b/>
        </w:rPr>
        <w:t>nie możesz</w:t>
      </w:r>
      <w:r w:rsidRPr="00DD35DD">
        <w:rPr>
          <w:rFonts w:cs="Arial"/>
        </w:rPr>
        <w:t>:</w:t>
      </w:r>
    </w:p>
    <w:p w14:paraId="08A13110" w14:textId="77777777" w:rsidR="00E72D9B" w:rsidRPr="00DD35DD" w:rsidRDefault="00E72D9B" w:rsidP="00DD35DD">
      <w:pPr>
        <w:pStyle w:val="Akapitzlist"/>
        <w:numPr>
          <w:ilvl w:val="0"/>
          <w:numId w:val="6"/>
        </w:numPr>
        <w:spacing w:line="360" w:lineRule="auto"/>
        <w:rPr>
          <w:rFonts w:cs="Arial"/>
        </w:rPr>
      </w:pPr>
      <w:r w:rsidRPr="00DD35DD">
        <w:rPr>
          <w:rFonts w:cs="Arial"/>
        </w:rPr>
        <w:t>podważać zasadności kryteriów oceny;</w:t>
      </w:r>
    </w:p>
    <w:p w14:paraId="2AE3E17F" w14:textId="77777777" w:rsidR="00E72D9B" w:rsidRPr="00DD35DD" w:rsidRDefault="00E72D9B" w:rsidP="00DD35DD">
      <w:pPr>
        <w:pStyle w:val="Akapitzlist"/>
        <w:numPr>
          <w:ilvl w:val="0"/>
          <w:numId w:val="6"/>
        </w:numPr>
        <w:spacing w:line="360" w:lineRule="auto"/>
        <w:rPr>
          <w:rFonts w:cs="Arial"/>
        </w:rPr>
      </w:pPr>
      <w:r w:rsidRPr="00DD35DD">
        <w:rPr>
          <w:rFonts w:cs="Arial"/>
        </w:rPr>
        <w:t>przedstawiać informacji</w:t>
      </w:r>
      <w:r w:rsidR="008A5A52" w:rsidRPr="00DD35DD">
        <w:rPr>
          <w:rFonts w:cs="Arial"/>
        </w:rPr>
        <w:t xml:space="preserve"> </w:t>
      </w:r>
      <w:r w:rsidR="006571B3" w:rsidRPr="00DD35DD">
        <w:rPr>
          <w:rFonts w:cs="Arial"/>
        </w:rPr>
        <w:t>an</w:t>
      </w:r>
      <w:r w:rsidR="008A5A52" w:rsidRPr="00DD35DD">
        <w:rPr>
          <w:rFonts w:cs="Arial"/>
        </w:rPr>
        <w:t>i dokumentów</w:t>
      </w:r>
      <w:r w:rsidRPr="00DD35DD">
        <w:rPr>
          <w:rFonts w:cs="Arial"/>
        </w:rPr>
        <w:t>, których nie wskazałeś w trakcie oceny projektu, a które mogłyby wpłynąć na jej wynik;</w:t>
      </w:r>
    </w:p>
    <w:p w14:paraId="034E7ED6" w14:textId="77777777" w:rsidR="00E72D9B" w:rsidRPr="00DD35DD" w:rsidRDefault="00E72D9B" w:rsidP="00DD35DD">
      <w:pPr>
        <w:pStyle w:val="Akapitzlist"/>
        <w:numPr>
          <w:ilvl w:val="0"/>
          <w:numId w:val="6"/>
        </w:numPr>
        <w:spacing w:line="360" w:lineRule="auto"/>
        <w:rPr>
          <w:rFonts w:cs="Arial"/>
        </w:rPr>
      </w:pPr>
      <w:r w:rsidRPr="00DD35DD">
        <w:rPr>
          <w:rFonts w:cs="Arial"/>
        </w:rPr>
        <w:t>rozszerzyć zakresu protestu w trakcie postępowania odwoławczego – w takim przypadku rozpatrzone zostaną tylko te zarzuty, które przedstawiłeś w</w:t>
      </w:r>
      <w:r w:rsidR="00CC17D3" w:rsidRPr="00DD35DD">
        <w:rPr>
          <w:rFonts w:cs="Arial"/>
        </w:rPr>
        <w:t> </w:t>
      </w:r>
      <w:r w:rsidR="00381661" w:rsidRPr="00DD35DD">
        <w:rPr>
          <w:rFonts w:cs="Arial"/>
        </w:rPr>
        <w:t>pierwotnej wersji protestu</w:t>
      </w:r>
      <w:r w:rsidRPr="00DD35DD">
        <w:rPr>
          <w:rFonts w:cs="Arial"/>
        </w:rPr>
        <w:t>.</w:t>
      </w:r>
    </w:p>
    <w:p w14:paraId="2C747E13" w14:textId="070494C7" w:rsidR="00E72D9B" w:rsidRPr="00DD35DD" w:rsidRDefault="00E72D9B" w:rsidP="00DD35DD">
      <w:pPr>
        <w:spacing w:line="360" w:lineRule="auto"/>
        <w:rPr>
          <w:rFonts w:cs="Arial"/>
        </w:rPr>
      </w:pPr>
      <w:r w:rsidRPr="00DD35DD">
        <w:rPr>
          <w:rFonts w:cs="Arial"/>
        </w:rPr>
        <w:t>Swój protest złóż do</w:t>
      </w:r>
      <w:r w:rsidR="001A4687" w:rsidRPr="00DD35DD">
        <w:rPr>
          <w:rFonts w:cs="Arial"/>
        </w:rPr>
        <w:t>:</w:t>
      </w:r>
      <w:r w:rsidRPr="00DD35DD">
        <w:rPr>
          <w:rFonts w:cs="Arial"/>
        </w:rPr>
        <w:t xml:space="preserve"> </w:t>
      </w:r>
      <w:r w:rsidR="001A4687" w:rsidRPr="00DD35DD">
        <w:rPr>
          <w:rFonts w:cs="Arial"/>
          <w:szCs w:val="24"/>
        </w:rPr>
        <w:t xml:space="preserve">Urząd Marszałkowski Województwa Śląskiego, Departament Rozwoju </w:t>
      </w:r>
      <w:r w:rsidR="00260B72" w:rsidRPr="00DD35DD">
        <w:rPr>
          <w:rFonts w:cs="Arial"/>
          <w:szCs w:val="24"/>
        </w:rPr>
        <w:t>i Transformacji Regionu</w:t>
      </w:r>
    </w:p>
    <w:p w14:paraId="0C155694" w14:textId="77777777" w:rsidR="00E72D9B" w:rsidRPr="00DD35DD" w:rsidRDefault="00E72D9B" w:rsidP="00DD35DD">
      <w:pPr>
        <w:spacing w:line="360" w:lineRule="auto"/>
        <w:rPr>
          <w:rFonts w:cs="Arial"/>
        </w:rPr>
      </w:pPr>
      <w:r w:rsidRPr="00DD35DD">
        <w:rPr>
          <w:rFonts w:cs="Arial"/>
        </w:rPr>
        <w:t xml:space="preserve"> - w </w:t>
      </w:r>
      <w:r w:rsidRPr="00DD35DD">
        <w:rPr>
          <w:rFonts w:cs="Arial"/>
          <w:u w:val="single"/>
        </w:rPr>
        <w:t>wersji elektronicznej</w:t>
      </w:r>
      <w:r w:rsidRPr="00DD35DD">
        <w:rPr>
          <w:rFonts w:cs="Arial"/>
        </w:rPr>
        <w:t xml:space="preserve"> za pomocą skrzynki ePUAP, podpisując swój protest podpisem kwalifikowanym, podpisem zaufanym lub podpisem osobistym</w:t>
      </w:r>
      <w:r w:rsidR="002658DB" w:rsidRPr="00DD35DD">
        <w:rPr>
          <w:rFonts w:cs="Arial"/>
        </w:rPr>
        <w:t>;</w:t>
      </w:r>
      <w:r w:rsidRPr="00DD35DD">
        <w:rPr>
          <w:rFonts w:cs="Arial"/>
        </w:rPr>
        <w:t xml:space="preserve"> </w:t>
      </w:r>
    </w:p>
    <w:p w14:paraId="29A71DAB" w14:textId="77777777" w:rsidR="00F03054" w:rsidRPr="00DD35DD" w:rsidRDefault="3CB6293B" w:rsidP="00DD35DD">
      <w:pPr>
        <w:spacing w:line="360" w:lineRule="auto"/>
        <w:rPr>
          <w:rFonts w:cs="Arial"/>
        </w:rPr>
      </w:pPr>
      <w:r w:rsidRPr="00DD35DD">
        <w:rPr>
          <w:rFonts w:eastAsiaTheme="minorEastAsia" w:cs="Arial"/>
          <w:szCs w:val="24"/>
        </w:rPr>
        <w:t>a</w:t>
      </w:r>
      <w:r w:rsidR="00F03054" w:rsidRPr="00DD35DD">
        <w:rPr>
          <w:rFonts w:eastAsiaTheme="minorEastAsia" w:cs="Arial"/>
          <w:szCs w:val="24"/>
        </w:rPr>
        <w:t>l</w:t>
      </w:r>
      <w:r w:rsidR="0EA1DCEF" w:rsidRPr="00DD35DD">
        <w:rPr>
          <w:rFonts w:eastAsiaTheme="minorEastAsia" w:cs="Arial"/>
          <w:szCs w:val="24"/>
        </w:rPr>
        <w:t>bo</w:t>
      </w:r>
    </w:p>
    <w:p w14:paraId="0B2A01EA" w14:textId="77777777" w:rsidR="00E72D9B" w:rsidRPr="00DD35DD" w:rsidRDefault="5E0C28DB" w:rsidP="00DD35DD">
      <w:pPr>
        <w:spacing w:line="360" w:lineRule="auto"/>
        <w:rPr>
          <w:rFonts w:cs="Arial"/>
        </w:rPr>
      </w:pPr>
      <w:r w:rsidRPr="00DD35DD">
        <w:rPr>
          <w:rFonts w:cs="Arial"/>
        </w:rPr>
        <w:lastRenderedPageBreak/>
        <w:t xml:space="preserve">- w </w:t>
      </w:r>
      <w:r w:rsidRPr="00DD35DD">
        <w:rPr>
          <w:rFonts w:cs="Arial"/>
          <w:u w:val="single"/>
        </w:rPr>
        <w:t>wersji papierowej</w:t>
      </w:r>
      <w:r w:rsidR="06F29D99" w:rsidRPr="00DD35DD">
        <w:rPr>
          <w:rFonts w:cs="Arial"/>
          <w:u w:val="single"/>
        </w:rPr>
        <w:t>,</w:t>
      </w:r>
      <w:r w:rsidRPr="00DD35DD">
        <w:rPr>
          <w:rFonts w:cs="Arial"/>
        </w:rPr>
        <w:t xml:space="preserve"> </w:t>
      </w:r>
      <w:r w:rsidR="7719E954" w:rsidRPr="00DD35DD">
        <w:rPr>
          <w:rFonts w:cs="Arial"/>
        </w:rPr>
        <w:t xml:space="preserve">podpisując swój protest własnoręcznie </w:t>
      </w:r>
      <w:r w:rsidR="1C5A7612" w:rsidRPr="00DD35DD">
        <w:rPr>
          <w:rFonts w:cs="Arial"/>
        </w:rPr>
        <w:t xml:space="preserve">i wysyłając </w:t>
      </w:r>
      <w:r w:rsidRPr="00DD35DD">
        <w:rPr>
          <w:rFonts w:cs="Arial"/>
        </w:rPr>
        <w:t>na adres:</w:t>
      </w:r>
    </w:p>
    <w:p w14:paraId="65982AD9" w14:textId="77777777" w:rsidR="001A4687" w:rsidRPr="00DD35DD" w:rsidRDefault="001A4687" w:rsidP="00DD35DD">
      <w:pPr>
        <w:spacing w:line="360" w:lineRule="auto"/>
        <w:rPr>
          <w:rFonts w:cs="Arial"/>
          <w:szCs w:val="24"/>
        </w:rPr>
      </w:pPr>
      <w:r w:rsidRPr="00DD35DD">
        <w:rPr>
          <w:rFonts w:cs="Arial"/>
          <w:szCs w:val="24"/>
        </w:rPr>
        <w:t>Urząd Marszałkowski Województwa Śląskiego</w:t>
      </w:r>
    </w:p>
    <w:p w14:paraId="19B0B38E" w14:textId="55CC4832" w:rsidR="001A4687" w:rsidRPr="00DD35DD" w:rsidRDefault="001A4687" w:rsidP="00DD35DD">
      <w:pPr>
        <w:spacing w:line="360" w:lineRule="auto"/>
        <w:rPr>
          <w:rFonts w:cs="Arial"/>
          <w:szCs w:val="24"/>
        </w:rPr>
      </w:pPr>
      <w:r w:rsidRPr="00DD35DD">
        <w:rPr>
          <w:rFonts w:cs="Arial"/>
          <w:szCs w:val="24"/>
        </w:rPr>
        <w:t xml:space="preserve">Departament Rozwoju </w:t>
      </w:r>
      <w:r w:rsidR="000B2996" w:rsidRPr="00DD35DD">
        <w:rPr>
          <w:rFonts w:cs="Arial"/>
          <w:szCs w:val="24"/>
        </w:rPr>
        <w:t>i Transformacji Regionu</w:t>
      </w:r>
    </w:p>
    <w:p w14:paraId="2AE51791" w14:textId="77777777" w:rsidR="00E72D9B" w:rsidRPr="00DD35DD" w:rsidRDefault="001A4687" w:rsidP="00DD35DD">
      <w:pPr>
        <w:spacing w:line="360" w:lineRule="auto"/>
        <w:rPr>
          <w:rFonts w:cs="Arial"/>
          <w:szCs w:val="24"/>
        </w:rPr>
      </w:pPr>
      <w:r w:rsidRPr="00DD35DD">
        <w:rPr>
          <w:rFonts w:cs="Arial"/>
          <w:szCs w:val="24"/>
        </w:rPr>
        <w:t>ul. Ligonia 46, 40-037 Katowice</w:t>
      </w:r>
    </w:p>
    <w:p w14:paraId="31C5EC5E" w14:textId="77777777" w:rsidR="00864810" w:rsidRPr="00DD35DD" w:rsidRDefault="00864810" w:rsidP="00DD35DD">
      <w:pPr>
        <w:spacing w:line="360" w:lineRule="auto"/>
        <w:rPr>
          <w:rFonts w:cs="Arial"/>
        </w:rPr>
      </w:pPr>
    </w:p>
    <w:p w14:paraId="1109B20F" w14:textId="77777777" w:rsidR="00E72D9B" w:rsidRPr="00DD35DD" w:rsidRDefault="00E72D9B" w:rsidP="00DD35DD">
      <w:pPr>
        <w:spacing w:line="360" w:lineRule="auto"/>
        <w:rPr>
          <w:rFonts w:cs="Arial"/>
        </w:rPr>
      </w:pPr>
      <w:r w:rsidRPr="00DD35DD">
        <w:rPr>
          <w:rFonts w:cs="Arial"/>
        </w:rPr>
        <w:t xml:space="preserve">Jeśli Twój protest nie zostanie uwzględniony lub zostanie pozostawiony bez rozpatrzenia, możesz wnieść skargę do </w:t>
      </w:r>
      <w:r w:rsidR="00830437" w:rsidRPr="00DD35DD">
        <w:rPr>
          <w:rFonts w:cs="Arial"/>
        </w:rPr>
        <w:t>Wojewódzkiego S</w:t>
      </w:r>
      <w:r w:rsidRPr="00DD35DD">
        <w:rPr>
          <w:rFonts w:cs="Arial"/>
        </w:rPr>
        <w:t xml:space="preserve">ądu </w:t>
      </w:r>
      <w:r w:rsidR="00830437" w:rsidRPr="00DD35DD">
        <w:rPr>
          <w:rFonts w:cs="Arial"/>
        </w:rPr>
        <w:t>A</w:t>
      </w:r>
      <w:r w:rsidRPr="00DD35DD">
        <w:rPr>
          <w:rFonts w:cs="Arial"/>
        </w:rPr>
        <w:t>dministracyjnego w</w:t>
      </w:r>
      <w:r w:rsidR="00CC17D3" w:rsidRPr="00DD35DD">
        <w:rPr>
          <w:rFonts w:cs="Arial"/>
        </w:rPr>
        <w:t> </w:t>
      </w:r>
      <w:r w:rsidRPr="00DD35DD">
        <w:rPr>
          <w:rFonts w:cs="Arial"/>
        </w:rPr>
        <w:t>Gliwicach.</w:t>
      </w:r>
    </w:p>
    <w:p w14:paraId="3C00B01B" w14:textId="77777777" w:rsidR="00E72D9B" w:rsidRPr="00DD35DD" w:rsidRDefault="00E72D9B" w:rsidP="00E4315B">
      <w:pPr>
        <w:pStyle w:val="Nagwekspisutreci"/>
        <w:rPr>
          <w:rStyle w:val="Wyrnienieintensywne"/>
        </w:rPr>
      </w:pPr>
      <w:r w:rsidRPr="00DD35DD">
        <w:rPr>
          <w:rStyle w:val="Wyrnienieintensywne"/>
        </w:rPr>
        <w:t>Wycofanie protestu</w:t>
      </w:r>
    </w:p>
    <w:p w14:paraId="0170E0AB" w14:textId="77777777" w:rsidR="00E72D9B" w:rsidRPr="00DD35DD" w:rsidRDefault="00E72D9B" w:rsidP="00DD35DD">
      <w:pPr>
        <w:spacing w:line="360" w:lineRule="auto"/>
        <w:rPr>
          <w:rFonts w:cs="Arial"/>
        </w:rPr>
      </w:pPr>
      <w:r w:rsidRPr="00DD35DD">
        <w:rPr>
          <w:rFonts w:cs="Arial"/>
        </w:rPr>
        <w:t>Możesz wycofać protest przed zakończeniem postępowania odwoławczego.</w:t>
      </w:r>
    </w:p>
    <w:p w14:paraId="62679FF7" w14:textId="77777777" w:rsidR="00E72D9B" w:rsidRPr="00DD35DD" w:rsidRDefault="00E72D9B" w:rsidP="00DD35DD">
      <w:pPr>
        <w:spacing w:line="360" w:lineRule="auto"/>
        <w:rPr>
          <w:rFonts w:cs="Arial"/>
        </w:rPr>
      </w:pPr>
      <w:r w:rsidRPr="00DD35DD">
        <w:rPr>
          <w:rFonts w:cs="Arial"/>
        </w:rPr>
        <w:t xml:space="preserve">Jeśli wycofasz protest: </w:t>
      </w:r>
    </w:p>
    <w:p w14:paraId="3C70A824" w14:textId="77777777" w:rsidR="00E72D9B" w:rsidRPr="00DD35DD" w:rsidRDefault="00E72D9B" w:rsidP="00DD35DD">
      <w:pPr>
        <w:pStyle w:val="Akapitzlist"/>
        <w:numPr>
          <w:ilvl w:val="0"/>
          <w:numId w:val="7"/>
        </w:numPr>
        <w:spacing w:line="360" w:lineRule="auto"/>
        <w:rPr>
          <w:rFonts w:cs="Arial"/>
        </w:rPr>
      </w:pPr>
      <w:r w:rsidRPr="00DD35DD">
        <w:rPr>
          <w:rFonts w:cs="Arial"/>
        </w:rPr>
        <w:t>zostanie on pozostawiony bez rozpatrzenia;</w:t>
      </w:r>
    </w:p>
    <w:p w14:paraId="48EF311D" w14:textId="77777777" w:rsidR="00E72D9B" w:rsidRPr="00DD35DD" w:rsidRDefault="00E72D9B" w:rsidP="00DD35DD">
      <w:pPr>
        <w:pStyle w:val="Akapitzlist"/>
        <w:numPr>
          <w:ilvl w:val="0"/>
          <w:numId w:val="7"/>
        </w:numPr>
        <w:spacing w:line="360" w:lineRule="auto"/>
        <w:rPr>
          <w:rFonts w:cs="Arial"/>
        </w:rPr>
      </w:pPr>
      <w:r w:rsidRPr="00DD35DD">
        <w:rPr>
          <w:rFonts w:cs="Arial"/>
        </w:rPr>
        <w:t>nie będziesz mógł wnieść go ponownie,</w:t>
      </w:r>
    </w:p>
    <w:p w14:paraId="1B3BFCAE" w14:textId="77777777" w:rsidR="00E72D9B" w:rsidRPr="00DD35DD" w:rsidRDefault="00E72D9B" w:rsidP="00DD35DD">
      <w:pPr>
        <w:pStyle w:val="Akapitzlist"/>
        <w:numPr>
          <w:ilvl w:val="0"/>
          <w:numId w:val="7"/>
        </w:numPr>
        <w:spacing w:line="360" w:lineRule="auto"/>
        <w:rPr>
          <w:rFonts w:cs="Arial"/>
        </w:rPr>
      </w:pPr>
      <w:r w:rsidRPr="00DD35DD">
        <w:rPr>
          <w:rFonts w:cs="Arial"/>
        </w:rPr>
        <w:t xml:space="preserve">nie będziesz mógł złożyć skargi do </w:t>
      </w:r>
      <w:r w:rsidR="00830437" w:rsidRPr="00DD35DD">
        <w:rPr>
          <w:rFonts w:cs="Arial"/>
        </w:rPr>
        <w:t>Wojewódzkiego S</w:t>
      </w:r>
      <w:r w:rsidRPr="00DD35DD">
        <w:rPr>
          <w:rFonts w:cs="Arial"/>
        </w:rPr>
        <w:t xml:space="preserve">ądu </w:t>
      </w:r>
      <w:r w:rsidR="00830437" w:rsidRPr="00DD35DD">
        <w:rPr>
          <w:rFonts w:cs="Arial"/>
        </w:rPr>
        <w:t>A</w:t>
      </w:r>
      <w:r w:rsidRPr="00DD35DD">
        <w:rPr>
          <w:rFonts w:cs="Arial"/>
        </w:rPr>
        <w:t>dministracyjnego w</w:t>
      </w:r>
      <w:r w:rsidR="00CC17D3" w:rsidRPr="00DD35DD">
        <w:rPr>
          <w:rFonts w:cs="Arial"/>
        </w:rPr>
        <w:t> </w:t>
      </w:r>
      <w:r w:rsidRPr="00DD35DD">
        <w:rPr>
          <w:rFonts w:cs="Arial"/>
        </w:rPr>
        <w:t>Gliwicach.</w:t>
      </w:r>
    </w:p>
    <w:p w14:paraId="6A330B2F" w14:textId="77777777" w:rsidR="00E72D9B" w:rsidRPr="00DD35DD" w:rsidRDefault="00E72D9B" w:rsidP="00DD35DD">
      <w:pPr>
        <w:spacing w:line="360" w:lineRule="auto"/>
        <w:rPr>
          <w:rStyle w:val="Wyrnienieintensywne"/>
          <w:rFonts w:cs="Arial"/>
          <w:b/>
        </w:rPr>
      </w:pPr>
      <w:r w:rsidRPr="00DD35DD">
        <w:rPr>
          <w:rStyle w:val="Wyrnienieintensywne"/>
          <w:rFonts w:cs="Arial"/>
          <w:b/>
        </w:rPr>
        <w:t>Dowiedz się więcej:</w:t>
      </w:r>
    </w:p>
    <w:p w14:paraId="4340F12D" w14:textId="77777777" w:rsidR="004A0A53" w:rsidRPr="00DD35DD" w:rsidRDefault="003D4740" w:rsidP="00DD35DD">
      <w:pPr>
        <w:spacing w:line="360" w:lineRule="auto"/>
        <w:rPr>
          <w:rFonts w:cs="Arial"/>
        </w:rPr>
      </w:pPr>
      <w:r w:rsidRPr="00DD35DD">
        <w:rPr>
          <w:rFonts w:cs="Arial"/>
        </w:rPr>
        <w:t>Twój protest rozpatrzymy w ciągu 21 dni od dnia jego otrzymania. W uzasadnionych przypadkach może to potrwać dłużej (maksymalnie 45 dni), o czym zostaniesz poinformowany.</w:t>
      </w:r>
    </w:p>
    <w:p w14:paraId="2D7122CA" w14:textId="77777777" w:rsidR="00FC576A" w:rsidRPr="00DD35DD" w:rsidRDefault="00FC576A" w:rsidP="00DD35DD">
      <w:pPr>
        <w:spacing w:line="360" w:lineRule="auto"/>
        <w:rPr>
          <w:rFonts w:cs="Arial"/>
        </w:rPr>
      </w:pPr>
      <w:r w:rsidRPr="00DD35DD">
        <w:rPr>
          <w:rFonts w:cs="Arial"/>
        </w:rPr>
        <w:t>W przypadku wniesienia protestu niespełniającego wymogów formalnych, zostaniesz wezwany do jego uzupełnienia, w terminie 7 dni, licząc od dnia otrzymania wezwania, pod rygorem pozostawienia protestu bez rozpatrzenia</w:t>
      </w:r>
      <w:r w:rsidR="008A5A52" w:rsidRPr="00DD35DD">
        <w:rPr>
          <w:rStyle w:val="Odwoanieprzypisudolnego"/>
          <w:rFonts w:cs="Arial"/>
        </w:rPr>
        <w:footnoteReference w:id="4"/>
      </w:r>
      <w:r w:rsidRPr="00DD35DD">
        <w:rPr>
          <w:rFonts w:cs="Arial"/>
        </w:rPr>
        <w:t>.</w:t>
      </w:r>
    </w:p>
    <w:p w14:paraId="6850783F" w14:textId="77777777" w:rsidR="00FC576A" w:rsidRPr="00DD35DD" w:rsidRDefault="00FC576A" w:rsidP="00DD35DD">
      <w:pPr>
        <w:spacing w:line="360" w:lineRule="auto"/>
        <w:rPr>
          <w:rFonts w:cs="Arial"/>
        </w:rPr>
      </w:pPr>
    </w:p>
    <w:p w14:paraId="7221F30F" w14:textId="77777777" w:rsidR="003D4740" w:rsidRPr="00DD35DD" w:rsidRDefault="003D4740" w:rsidP="00DD35DD">
      <w:pPr>
        <w:spacing w:line="360" w:lineRule="auto"/>
        <w:rPr>
          <w:rFonts w:cs="Arial"/>
        </w:rPr>
      </w:pPr>
      <w:r w:rsidRPr="00DD35DD">
        <w:rPr>
          <w:rFonts w:cs="Arial"/>
        </w:rPr>
        <w:t>O wynik</w:t>
      </w:r>
      <w:r w:rsidR="009C4BC3" w:rsidRPr="00DD35DD">
        <w:rPr>
          <w:rFonts w:cs="Arial"/>
        </w:rPr>
        <w:t>u rozpatrzenia</w:t>
      </w:r>
      <w:r w:rsidR="004F14B1" w:rsidRPr="00DD35DD">
        <w:rPr>
          <w:rFonts w:cs="Arial"/>
        </w:rPr>
        <w:t xml:space="preserve"> protestu (jego uwzględnieniu lub nie) zostaniesz poinformowany wraz z </w:t>
      </w:r>
      <w:r w:rsidR="00DD698D" w:rsidRPr="00DD35DD">
        <w:rPr>
          <w:rFonts w:cs="Arial"/>
        </w:rPr>
        <w:t xml:space="preserve">podaniem </w:t>
      </w:r>
      <w:r w:rsidR="004F14B1" w:rsidRPr="00DD35DD">
        <w:rPr>
          <w:rFonts w:cs="Arial"/>
        </w:rPr>
        <w:t>uzasadnieni</w:t>
      </w:r>
      <w:r w:rsidR="00DD698D" w:rsidRPr="00DD35DD">
        <w:rPr>
          <w:rFonts w:cs="Arial"/>
        </w:rPr>
        <w:t>a</w:t>
      </w:r>
      <w:r w:rsidR="004F14B1" w:rsidRPr="00DD35DD">
        <w:rPr>
          <w:rFonts w:cs="Arial"/>
        </w:rPr>
        <w:t xml:space="preserve"> oraz pouczeniem.</w:t>
      </w:r>
    </w:p>
    <w:p w14:paraId="298F0F14" w14:textId="322500B0" w:rsidR="00E72D9B" w:rsidRDefault="00E72D9B" w:rsidP="00DD35DD">
      <w:pPr>
        <w:spacing w:line="360" w:lineRule="auto"/>
        <w:rPr>
          <w:rFonts w:cs="Arial"/>
        </w:rPr>
      </w:pPr>
      <w:r w:rsidRPr="00DD35DD">
        <w:rPr>
          <w:rFonts w:cs="Arial"/>
        </w:rPr>
        <w:t>Szczegółowe zapisy dotyczące procedury odwoławczej znajdziesz w rozdziale 16 ustawy wdrożeniowej.</w:t>
      </w:r>
    </w:p>
    <w:p w14:paraId="396EA4FE" w14:textId="77777777" w:rsidR="00E72D9B" w:rsidRPr="00DD35DD" w:rsidRDefault="3AC2AD8B" w:rsidP="00DD35DD">
      <w:pPr>
        <w:pStyle w:val="Nagwek1"/>
        <w:spacing w:line="360" w:lineRule="auto"/>
        <w:rPr>
          <w:rFonts w:cs="Arial"/>
        </w:rPr>
      </w:pPr>
      <w:bookmarkStart w:id="109" w:name="_Toc114570853"/>
      <w:bookmarkStart w:id="110" w:name="_Toc132961134"/>
      <w:r w:rsidRPr="00DD35DD">
        <w:rPr>
          <w:rFonts w:cs="Arial"/>
        </w:rPr>
        <w:lastRenderedPageBreak/>
        <w:t>Umowa o dofinansowanie projektu</w:t>
      </w:r>
      <w:bookmarkEnd w:id="109"/>
      <w:r w:rsidR="00EA5562" w:rsidRPr="00DD35DD">
        <w:rPr>
          <w:rStyle w:val="Odwoanieprzypisudolnego"/>
          <w:rFonts w:cs="Arial"/>
        </w:rPr>
        <w:footnoteReference w:id="5"/>
      </w:r>
      <w:bookmarkEnd w:id="110"/>
    </w:p>
    <w:p w14:paraId="64BC6CE1" w14:textId="77777777" w:rsidR="00F76AAB" w:rsidRPr="00DD35DD" w:rsidRDefault="00F76AAB" w:rsidP="00DD35DD">
      <w:pPr>
        <w:spacing w:line="360" w:lineRule="auto"/>
        <w:rPr>
          <w:rFonts w:cs="Arial"/>
        </w:rPr>
      </w:pPr>
    </w:p>
    <w:p w14:paraId="2BA9CDF4" w14:textId="77777777" w:rsidR="00E72D9B" w:rsidRPr="00DD35DD" w:rsidRDefault="2E85F236" w:rsidP="00DD35DD">
      <w:pPr>
        <w:pStyle w:val="Nagwek2"/>
        <w:spacing w:after="240" w:line="360" w:lineRule="auto"/>
        <w:rPr>
          <w:rFonts w:cs="Arial"/>
        </w:rPr>
      </w:pPr>
      <w:bookmarkStart w:id="111" w:name="_Toc132961135"/>
      <w:r w:rsidRPr="00DD35DD">
        <w:rPr>
          <w:rFonts w:cs="Arial"/>
        </w:rPr>
        <w:t>Warunki zawarcia umowy</w:t>
      </w:r>
      <w:bookmarkEnd w:id="111"/>
    </w:p>
    <w:p w14:paraId="2C4ED7CB" w14:textId="77777777" w:rsidR="00E72D9B" w:rsidRPr="00DD35DD" w:rsidRDefault="2E85F236" w:rsidP="00DD35DD">
      <w:pPr>
        <w:spacing w:line="360" w:lineRule="auto"/>
        <w:rPr>
          <w:rFonts w:cs="Arial"/>
        </w:rPr>
      </w:pPr>
      <w:r w:rsidRPr="00DD35DD">
        <w:rPr>
          <w:rFonts w:cs="Arial"/>
        </w:rPr>
        <w:t>Podstawę dofinansowania projektu stanowi umowa o dofinansowanie projektu.</w:t>
      </w:r>
    </w:p>
    <w:p w14:paraId="67B94B87" w14:textId="77777777" w:rsidR="00E72D9B" w:rsidRPr="00DD35DD" w:rsidRDefault="00E72D9B" w:rsidP="00DD35DD">
      <w:pPr>
        <w:autoSpaceDE w:val="0"/>
        <w:autoSpaceDN w:val="0"/>
        <w:adjustRightInd w:val="0"/>
        <w:spacing w:after="0" w:line="360" w:lineRule="auto"/>
        <w:rPr>
          <w:rFonts w:cs="Arial"/>
        </w:rPr>
      </w:pPr>
      <w:r w:rsidRPr="00DD35DD">
        <w:rPr>
          <w:rFonts w:cs="Arial"/>
          <w:b/>
          <w:bCs/>
        </w:rPr>
        <w:t xml:space="preserve">Umowa o dofinansowanie projektu może zostać zawarta, </w:t>
      </w:r>
      <w:r w:rsidRPr="00DD35DD">
        <w:rPr>
          <w:rFonts w:cs="Arial"/>
        </w:rPr>
        <w:t xml:space="preserve">jeżeli: </w:t>
      </w:r>
    </w:p>
    <w:p w14:paraId="4A937081" w14:textId="77777777" w:rsidR="008A5775" w:rsidRPr="00DD35DD" w:rsidRDefault="3AC2AD8B" w:rsidP="00DD35DD">
      <w:pPr>
        <w:pStyle w:val="Akapitzlist"/>
        <w:numPr>
          <w:ilvl w:val="0"/>
          <w:numId w:val="10"/>
        </w:numPr>
        <w:autoSpaceDE w:val="0"/>
        <w:autoSpaceDN w:val="0"/>
        <w:adjustRightInd w:val="0"/>
        <w:spacing w:after="0" w:line="360" w:lineRule="auto"/>
        <w:rPr>
          <w:rFonts w:cs="Arial"/>
        </w:rPr>
      </w:pPr>
      <w:r w:rsidRPr="00DD35DD">
        <w:rPr>
          <w:rFonts w:cs="Arial"/>
        </w:rPr>
        <w:t>dokonałeś czynności niezbędnych przed zawarciem umowy</w:t>
      </w:r>
      <w:r w:rsidR="37315311" w:rsidRPr="00DD35DD">
        <w:rPr>
          <w:rFonts w:cs="Arial"/>
        </w:rPr>
        <w:t xml:space="preserve"> zgodnie z pkt 6.2</w:t>
      </w:r>
      <w:r w:rsidR="72F07461" w:rsidRPr="00DD35DD">
        <w:rPr>
          <w:rFonts w:cs="Arial"/>
        </w:rPr>
        <w:t xml:space="preserve"> Regulaminu wyboru projektów</w:t>
      </w:r>
      <w:r w:rsidRPr="00DD35DD">
        <w:rPr>
          <w:rFonts w:cs="Arial"/>
        </w:rPr>
        <w:t>,</w:t>
      </w:r>
    </w:p>
    <w:p w14:paraId="154FE560" w14:textId="77777777" w:rsidR="00E72D9B" w:rsidRPr="00DD35DD" w:rsidRDefault="5AE5E17F" w:rsidP="00DD35DD">
      <w:pPr>
        <w:pStyle w:val="Akapitzlist"/>
        <w:numPr>
          <w:ilvl w:val="0"/>
          <w:numId w:val="10"/>
        </w:numPr>
        <w:autoSpaceDE w:val="0"/>
        <w:autoSpaceDN w:val="0"/>
        <w:adjustRightInd w:val="0"/>
        <w:spacing w:after="0" w:line="360" w:lineRule="auto"/>
        <w:rPr>
          <w:rFonts w:cs="Arial"/>
        </w:rPr>
      </w:pPr>
      <w:r w:rsidRPr="00DD35DD">
        <w:rPr>
          <w:rFonts w:cs="Arial"/>
        </w:rPr>
        <w:t>spełniłeś warunki umożliwiające udzielenie wsparcia,</w:t>
      </w:r>
    </w:p>
    <w:p w14:paraId="351F458E" w14:textId="77777777" w:rsidR="00E72D9B" w:rsidRPr="00DD35DD" w:rsidRDefault="2E85F236" w:rsidP="00DD35DD">
      <w:pPr>
        <w:pStyle w:val="Akapitzlist"/>
        <w:numPr>
          <w:ilvl w:val="0"/>
          <w:numId w:val="10"/>
        </w:numPr>
        <w:autoSpaceDE w:val="0"/>
        <w:autoSpaceDN w:val="0"/>
        <w:adjustRightInd w:val="0"/>
        <w:spacing w:after="0" w:line="360" w:lineRule="auto"/>
        <w:rPr>
          <w:rFonts w:cs="Arial"/>
        </w:rPr>
      </w:pPr>
      <w:r w:rsidRPr="00DD35DD">
        <w:rPr>
          <w:rFonts w:cs="Arial"/>
        </w:rPr>
        <w:t xml:space="preserve">złożyłeś dokumenty wskazane w </w:t>
      </w:r>
      <w:r w:rsidR="00972412" w:rsidRPr="00DD35DD">
        <w:rPr>
          <w:rFonts w:cs="Arial"/>
        </w:rPr>
        <w:t>R</w:t>
      </w:r>
      <w:r w:rsidRPr="00DD35DD">
        <w:rPr>
          <w:rFonts w:cs="Arial"/>
        </w:rPr>
        <w:t xml:space="preserve">egulaminie </w:t>
      </w:r>
      <w:r w:rsidR="4CB4C60F" w:rsidRPr="00DD35DD">
        <w:rPr>
          <w:rFonts w:cs="Arial"/>
        </w:rPr>
        <w:t>wyboru projektów</w:t>
      </w:r>
      <w:r w:rsidRPr="00DD35DD">
        <w:rPr>
          <w:rFonts w:cs="Arial"/>
        </w:rPr>
        <w:t>,</w:t>
      </w:r>
    </w:p>
    <w:p w14:paraId="0BBC1C79" w14:textId="77777777" w:rsidR="00E72D9B" w:rsidRPr="00DD35DD" w:rsidRDefault="2E85F236" w:rsidP="00DD35DD">
      <w:pPr>
        <w:pStyle w:val="Akapitzlist"/>
        <w:numPr>
          <w:ilvl w:val="0"/>
          <w:numId w:val="10"/>
        </w:numPr>
        <w:autoSpaceDE w:val="0"/>
        <w:autoSpaceDN w:val="0"/>
        <w:adjustRightInd w:val="0"/>
        <w:spacing w:after="0" w:line="360" w:lineRule="auto"/>
        <w:rPr>
          <w:rFonts w:cs="Arial"/>
          <w:b/>
          <w:bCs/>
          <w:szCs w:val="24"/>
        </w:rPr>
      </w:pPr>
      <w:r w:rsidRPr="00DD35DD">
        <w:rPr>
          <w:rFonts w:cs="Arial"/>
          <w:u w:val="single"/>
          <w:lang w:eastAsia="ar-SA"/>
        </w:rPr>
        <w:t xml:space="preserve">będą </w:t>
      </w:r>
      <w:r w:rsidRPr="00DD35DD">
        <w:rPr>
          <w:rFonts w:cs="Arial"/>
          <w:b/>
          <w:bCs/>
          <w:u w:val="single"/>
          <w:lang w:eastAsia="ar-SA"/>
        </w:rPr>
        <w:t>dostępne środki</w:t>
      </w:r>
      <w:r w:rsidRPr="00DD35DD">
        <w:rPr>
          <w:rFonts w:cs="Arial"/>
          <w:b/>
          <w:bCs/>
        </w:rPr>
        <w:t>.</w:t>
      </w:r>
    </w:p>
    <w:p w14:paraId="4A9D1729" w14:textId="77777777" w:rsidR="00F76AAB" w:rsidRPr="00DD35DD" w:rsidRDefault="00F76AAB" w:rsidP="00DD35DD">
      <w:pPr>
        <w:autoSpaceDE w:val="0"/>
        <w:autoSpaceDN w:val="0"/>
        <w:adjustRightInd w:val="0"/>
        <w:spacing w:after="0" w:line="360" w:lineRule="auto"/>
        <w:ind w:left="420"/>
        <w:rPr>
          <w:rFonts w:cs="Arial"/>
          <w:color w:val="000000"/>
          <w:szCs w:val="24"/>
        </w:rPr>
      </w:pPr>
    </w:p>
    <w:p w14:paraId="078E6B7F" w14:textId="77777777" w:rsidR="00E72D9B" w:rsidRPr="00DD35DD" w:rsidRDefault="00E72D9B" w:rsidP="00DD35DD">
      <w:pPr>
        <w:autoSpaceDE w:val="0"/>
        <w:autoSpaceDN w:val="0"/>
        <w:adjustRightInd w:val="0"/>
        <w:spacing w:after="0" w:line="360" w:lineRule="auto"/>
        <w:rPr>
          <w:rStyle w:val="Wyrnienieintensywne"/>
          <w:rFonts w:cs="Arial"/>
          <w:b/>
        </w:rPr>
      </w:pPr>
      <w:r w:rsidRPr="00DD35DD">
        <w:rPr>
          <w:rStyle w:val="Wyrnienieintensywne"/>
          <w:rFonts w:cs="Arial"/>
          <w:b/>
        </w:rPr>
        <w:t>Dowiedz się więcej:</w:t>
      </w:r>
    </w:p>
    <w:p w14:paraId="7DBE9451" w14:textId="77777777" w:rsidR="00E72D9B" w:rsidRPr="00DD35DD" w:rsidRDefault="00E72D9B" w:rsidP="00DD35DD">
      <w:pPr>
        <w:autoSpaceDE w:val="0"/>
        <w:autoSpaceDN w:val="0"/>
        <w:adjustRightInd w:val="0"/>
        <w:spacing w:after="0" w:line="360" w:lineRule="auto"/>
        <w:rPr>
          <w:rFonts w:cs="Arial"/>
          <w:color w:val="000000"/>
          <w:szCs w:val="24"/>
        </w:rPr>
      </w:pPr>
      <w:r w:rsidRPr="00DD35DD">
        <w:rPr>
          <w:rFonts w:cs="Arial"/>
          <w:b/>
          <w:color w:val="000000"/>
          <w:szCs w:val="24"/>
        </w:rPr>
        <w:t xml:space="preserve">Wzór </w:t>
      </w:r>
      <w:r w:rsidRPr="00DD35DD">
        <w:rPr>
          <w:rFonts w:cs="Arial"/>
          <w:b/>
          <w:szCs w:val="24"/>
        </w:rPr>
        <w:t>umowy</w:t>
      </w:r>
      <w:r w:rsidRPr="00DD35DD">
        <w:rPr>
          <w:rFonts w:cs="Arial"/>
          <w:b/>
          <w:color w:val="A6A6A6" w:themeColor="background1" w:themeShade="A6"/>
          <w:szCs w:val="24"/>
        </w:rPr>
        <w:t xml:space="preserve"> </w:t>
      </w:r>
      <w:r w:rsidRPr="00DD35DD">
        <w:rPr>
          <w:rFonts w:cs="Arial"/>
          <w:b/>
          <w:color w:val="000000"/>
          <w:szCs w:val="24"/>
        </w:rPr>
        <w:t xml:space="preserve">o dofinansowanie projektu stanowi </w:t>
      </w:r>
      <w:hyperlink w:anchor="_Załącznik_nr_5." w:history="1">
        <w:r w:rsidR="00281618" w:rsidRPr="00DD35DD">
          <w:rPr>
            <w:rStyle w:val="Hipercze"/>
            <w:rFonts w:cs="Arial"/>
            <w:b/>
            <w:szCs w:val="24"/>
          </w:rPr>
          <w:t xml:space="preserve">załącznik nr </w:t>
        </w:r>
        <w:r w:rsidR="001A446B" w:rsidRPr="00DD35DD">
          <w:rPr>
            <w:rStyle w:val="Hipercze"/>
            <w:rFonts w:cs="Arial"/>
            <w:b/>
            <w:szCs w:val="24"/>
          </w:rPr>
          <w:t>5</w:t>
        </w:r>
      </w:hyperlink>
      <w:r w:rsidR="00281618" w:rsidRPr="00DD35DD">
        <w:rPr>
          <w:rFonts w:cs="Arial"/>
          <w:b/>
          <w:color w:val="000000"/>
          <w:szCs w:val="24"/>
        </w:rPr>
        <w:t xml:space="preserve"> </w:t>
      </w:r>
      <w:r w:rsidRPr="00DD35DD">
        <w:rPr>
          <w:rFonts w:cs="Arial"/>
          <w:b/>
          <w:color w:val="000000"/>
          <w:szCs w:val="24"/>
        </w:rPr>
        <w:t xml:space="preserve">do </w:t>
      </w:r>
      <w:r w:rsidR="00076941" w:rsidRPr="00DD35DD">
        <w:rPr>
          <w:rFonts w:cs="Arial"/>
          <w:b/>
          <w:color w:val="000000"/>
          <w:szCs w:val="24"/>
        </w:rPr>
        <w:t xml:space="preserve">niniejszego </w:t>
      </w:r>
      <w:r w:rsidRPr="00DD35DD">
        <w:rPr>
          <w:rFonts w:cs="Arial"/>
          <w:b/>
          <w:color w:val="000000"/>
          <w:szCs w:val="24"/>
        </w:rPr>
        <w:t>Regulaminu</w:t>
      </w:r>
      <w:r w:rsidR="00163362" w:rsidRPr="00DD35DD">
        <w:rPr>
          <w:rFonts w:cs="Arial"/>
          <w:b/>
          <w:color w:val="000000"/>
          <w:szCs w:val="24"/>
        </w:rPr>
        <w:t xml:space="preserve"> wyboru projektów</w:t>
      </w:r>
      <w:r w:rsidRPr="00DD35DD">
        <w:rPr>
          <w:rFonts w:cs="Arial"/>
          <w:color w:val="000000"/>
          <w:szCs w:val="24"/>
        </w:rPr>
        <w:t xml:space="preserve">. </w:t>
      </w:r>
    </w:p>
    <w:p w14:paraId="134CD593" w14:textId="77777777" w:rsidR="004E1E6B" w:rsidRPr="00DD35DD" w:rsidRDefault="05BFA257" w:rsidP="00DD35DD">
      <w:pPr>
        <w:autoSpaceDE w:val="0"/>
        <w:autoSpaceDN w:val="0"/>
        <w:adjustRightInd w:val="0"/>
        <w:spacing w:after="0" w:line="360" w:lineRule="auto"/>
        <w:rPr>
          <w:rFonts w:cs="Arial"/>
          <w:color w:val="000000"/>
        </w:rPr>
      </w:pPr>
      <w:r w:rsidRPr="00DD35DD">
        <w:rPr>
          <w:rFonts w:cs="Arial"/>
          <w:color w:val="000000" w:themeColor="text1"/>
          <w:u w:val="single"/>
        </w:rPr>
        <w:t>Umowa zostanie zawarta w formie elektronicznej</w:t>
      </w:r>
      <w:r w:rsidR="000107B4" w:rsidRPr="00DD35DD">
        <w:rPr>
          <w:rStyle w:val="Odwoanieprzypisudolnego"/>
          <w:rFonts w:cs="Arial"/>
          <w:color w:val="000000" w:themeColor="text1"/>
          <w:u w:val="single"/>
        </w:rPr>
        <w:footnoteReference w:id="6"/>
      </w:r>
      <w:r w:rsidR="004E1E6B" w:rsidRPr="00DD35DD">
        <w:rPr>
          <w:rStyle w:val="Odwoanieprzypisudolnego"/>
          <w:rFonts w:cs="Arial"/>
          <w:color w:val="000000"/>
          <w:u w:val="single"/>
        </w:rPr>
        <w:footnoteReference w:id="7"/>
      </w:r>
      <w:r w:rsidRPr="00DD35DD">
        <w:rPr>
          <w:rFonts w:cs="Arial"/>
          <w:color w:val="000000" w:themeColor="text1"/>
          <w:u w:val="single"/>
        </w:rPr>
        <w:t xml:space="preserve">. Elektroniczna postać umowy musi zostać podpisana kwalifikowanym podpisem elektronicznym. </w:t>
      </w:r>
    </w:p>
    <w:p w14:paraId="05AA1C7B" w14:textId="77777777" w:rsidR="00E72D9B" w:rsidRPr="00DD35DD" w:rsidRDefault="00E72D9B" w:rsidP="00DD35DD">
      <w:pPr>
        <w:autoSpaceDE w:val="0"/>
        <w:autoSpaceDN w:val="0"/>
        <w:adjustRightInd w:val="0"/>
        <w:spacing w:after="0" w:line="360" w:lineRule="auto"/>
        <w:rPr>
          <w:rFonts w:cs="Arial"/>
          <w:color w:val="000000"/>
          <w:szCs w:val="24"/>
        </w:rPr>
      </w:pPr>
    </w:p>
    <w:p w14:paraId="6A135760" w14:textId="77777777" w:rsidR="00E72D9B" w:rsidRPr="00DD35DD" w:rsidRDefault="00E72D9B" w:rsidP="00DD35DD">
      <w:pPr>
        <w:autoSpaceDE w:val="0"/>
        <w:autoSpaceDN w:val="0"/>
        <w:adjustRightInd w:val="0"/>
        <w:spacing w:after="0" w:line="360" w:lineRule="auto"/>
        <w:rPr>
          <w:rFonts w:cs="Arial"/>
        </w:rPr>
      </w:pPr>
      <w:r w:rsidRPr="00DD35DD">
        <w:rPr>
          <w:rFonts w:cs="Arial"/>
          <w:b/>
          <w:bCs/>
        </w:rPr>
        <w:t xml:space="preserve">Umowa o dofinansowanie projektu NIE może zostać zawarta </w:t>
      </w:r>
      <w:r w:rsidRPr="00DD35DD">
        <w:rPr>
          <w:rFonts w:cs="Arial"/>
        </w:rPr>
        <w:t>w przypadku, gdy:</w:t>
      </w:r>
    </w:p>
    <w:p w14:paraId="030BDCAA" w14:textId="77777777" w:rsidR="00E72D9B" w:rsidRPr="00DD35DD" w:rsidRDefault="01E1FAFB" w:rsidP="00DD35DD">
      <w:pPr>
        <w:pStyle w:val="Akapitzlist"/>
        <w:numPr>
          <w:ilvl w:val="0"/>
          <w:numId w:val="11"/>
        </w:numPr>
        <w:autoSpaceDE w:val="0"/>
        <w:autoSpaceDN w:val="0"/>
        <w:adjustRightInd w:val="0"/>
        <w:spacing w:after="0" w:line="360" w:lineRule="auto"/>
        <w:rPr>
          <w:rFonts w:cs="Arial"/>
        </w:rPr>
      </w:pPr>
      <w:r w:rsidRPr="00DD35DD">
        <w:rPr>
          <w:rFonts w:cs="Arial"/>
        </w:rPr>
        <w:t xml:space="preserve">nie dokonałeś </w:t>
      </w:r>
      <w:r w:rsidR="3AFBDFA4" w:rsidRPr="00DD35DD">
        <w:rPr>
          <w:rFonts w:cs="Arial"/>
        </w:rPr>
        <w:t xml:space="preserve">czynności </w:t>
      </w:r>
      <w:r w:rsidRPr="00DD35DD">
        <w:rPr>
          <w:rFonts w:cs="Arial"/>
        </w:rPr>
        <w:t>wymaganych</w:t>
      </w:r>
      <w:r w:rsidR="2DBBD2A0" w:rsidRPr="00DD35DD">
        <w:rPr>
          <w:rFonts w:cs="Arial"/>
        </w:rPr>
        <w:t xml:space="preserve"> zgodnie z pkt 6.2</w:t>
      </w:r>
      <w:r w:rsidR="0134AB89" w:rsidRPr="00DD35DD">
        <w:rPr>
          <w:rFonts w:cs="Arial"/>
        </w:rPr>
        <w:t xml:space="preserve"> Regulaminu wyboru projektów</w:t>
      </w:r>
      <w:r w:rsidRPr="00DD35DD">
        <w:rPr>
          <w:rFonts w:cs="Arial"/>
        </w:rPr>
        <w:t>,</w:t>
      </w:r>
    </w:p>
    <w:p w14:paraId="791D109D" w14:textId="77777777" w:rsidR="00E72D9B" w:rsidRPr="00DD35DD" w:rsidRDefault="00E72D9B" w:rsidP="00DD35DD">
      <w:pPr>
        <w:pStyle w:val="Akapitzlist"/>
        <w:numPr>
          <w:ilvl w:val="0"/>
          <w:numId w:val="11"/>
        </w:numPr>
        <w:autoSpaceDE w:val="0"/>
        <w:autoSpaceDN w:val="0"/>
        <w:adjustRightInd w:val="0"/>
        <w:spacing w:after="0" w:line="360" w:lineRule="auto"/>
        <w:rPr>
          <w:rFonts w:cs="Arial"/>
          <w:szCs w:val="24"/>
        </w:rPr>
      </w:pPr>
      <w:r w:rsidRPr="00DD35DD">
        <w:rPr>
          <w:rFonts w:cs="Arial"/>
          <w:szCs w:val="24"/>
        </w:rPr>
        <w:t>zostałeś wykluczony z możliwości otrzymania dofinansowania na podstawie odrębnych przepisów,</w:t>
      </w:r>
    </w:p>
    <w:p w14:paraId="6B135357" w14:textId="77777777" w:rsidR="00E72D9B" w:rsidRPr="00DD35DD" w:rsidRDefault="00E72D9B" w:rsidP="00DD35DD">
      <w:pPr>
        <w:pStyle w:val="Akapitzlist"/>
        <w:numPr>
          <w:ilvl w:val="0"/>
          <w:numId w:val="11"/>
        </w:numPr>
        <w:autoSpaceDE w:val="0"/>
        <w:autoSpaceDN w:val="0"/>
        <w:adjustRightInd w:val="0"/>
        <w:spacing w:after="0" w:line="360" w:lineRule="auto"/>
        <w:rPr>
          <w:rFonts w:cs="Arial"/>
          <w:szCs w:val="24"/>
        </w:rPr>
      </w:pPr>
      <w:r w:rsidRPr="00DD35DD">
        <w:rPr>
          <w:rFonts w:cs="Arial"/>
          <w:szCs w:val="24"/>
        </w:rPr>
        <w:t>zrezygnowałeś z dofinansowania,</w:t>
      </w:r>
    </w:p>
    <w:p w14:paraId="5F712E8F" w14:textId="77777777" w:rsidR="00E72D9B" w:rsidRPr="00DD35DD" w:rsidRDefault="00E72D9B" w:rsidP="00DD35DD">
      <w:pPr>
        <w:pStyle w:val="Akapitzlist"/>
        <w:numPr>
          <w:ilvl w:val="0"/>
          <w:numId w:val="11"/>
        </w:numPr>
        <w:autoSpaceDE w:val="0"/>
        <w:autoSpaceDN w:val="0"/>
        <w:adjustRightInd w:val="0"/>
        <w:spacing w:after="0" w:line="360" w:lineRule="auto"/>
        <w:rPr>
          <w:rFonts w:cs="Arial"/>
          <w:szCs w:val="24"/>
        </w:rPr>
      </w:pPr>
      <w:r w:rsidRPr="00DD35DD">
        <w:rPr>
          <w:rFonts w:cs="Arial"/>
        </w:rPr>
        <w:t>doszło do unieważnienia postępowania w zakresie wyboru projektów</w:t>
      </w:r>
      <w:r w:rsidR="00D40E22" w:rsidRPr="00DD35DD">
        <w:rPr>
          <w:rFonts w:cs="Arial"/>
        </w:rPr>
        <w:t>.</w:t>
      </w:r>
    </w:p>
    <w:p w14:paraId="180D70E9" w14:textId="77777777" w:rsidR="004717CF" w:rsidRDefault="004717CF" w:rsidP="00E4315B">
      <w:pPr>
        <w:pStyle w:val="Nagwekspisutreci"/>
        <w:rPr>
          <w:rStyle w:val="Wyrnienieintensywne"/>
        </w:rPr>
      </w:pPr>
    </w:p>
    <w:p w14:paraId="6E396876" w14:textId="77777777" w:rsidR="004717CF" w:rsidRDefault="004717CF" w:rsidP="00E4315B">
      <w:pPr>
        <w:pStyle w:val="Nagwekspisutreci"/>
        <w:rPr>
          <w:rStyle w:val="Wyrnienieintensywne"/>
        </w:rPr>
      </w:pPr>
    </w:p>
    <w:p w14:paraId="14140AD4" w14:textId="56B16340" w:rsidR="00E72D9B" w:rsidRPr="00DD35DD" w:rsidRDefault="00E72D9B" w:rsidP="00E4315B">
      <w:pPr>
        <w:pStyle w:val="Nagwekspisutreci"/>
        <w:rPr>
          <w:rStyle w:val="Wyrnienieintensywne"/>
        </w:rPr>
      </w:pPr>
      <w:r w:rsidRPr="00DD35DD">
        <w:rPr>
          <w:rStyle w:val="Wyrnienieintensywne"/>
        </w:rPr>
        <w:lastRenderedPageBreak/>
        <w:t>Uwaga!</w:t>
      </w:r>
    </w:p>
    <w:p w14:paraId="5FF0298D" w14:textId="77777777" w:rsidR="00E72D9B" w:rsidRPr="00DD35DD" w:rsidRDefault="00E72D9B" w:rsidP="00DD35DD">
      <w:pPr>
        <w:autoSpaceDE w:val="0"/>
        <w:autoSpaceDN w:val="0"/>
        <w:adjustRightInd w:val="0"/>
        <w:spacing w:after="0" w:line="360" w:lineRule="auto"/>
        <w:rPr>
          <w:rFonts w:cs="Arial"/>
          <w:szCs w:val="24"/>
        </w:rPr>
      </w:pPr>
      <w:r w:rsidRPr="00DD35DD">
        <w:rPr>
          <w:rFonts w:cs="Arial"/>
        </w:rPr>
        <w:t xml:space="preserve">W uzasadnionych przypadkach możemy odmówić podpisania umowy o dofinansowanie, </w:t>
      </w:r>
      <w:r w:rsidR="004E1E6B" w:rsidRPr="00DD35DD">
        <w:rPr>
          <w:rFonts w:cs="Arial"/>
        </w:rPr>
        <w:t xml:space="preserve">np. </w:t>
      </w:r>
      <w:r w:rsidRPr="00DD35DD">
        <w:rPr>
          <w:rFonts w:cs="Arial"/>
        </w:rPr>
        <w:t xml:space="preserve">jeśli zachodzi obawa wyrządzenia szkody w mieniu publicznym. </w:t>
      </w:r>
    </w:p>
    <w:p w14:paraId="1B76EB74" w14:textId="77777777" w:rsidR="00E72D9B" w:rsidRPr="00DD35DD" w:rsidRDefault="00E72D9B" w:rsidP="00DD35DD">
      <w:pPr>
        <w:autoSpaceDE w:val="0"/>
        <w:autoSpaceDN w:val="0"/>
        <w:adjustRightInd w:val="0"/>
        <w:spacing w:after="0" w:line="360" w:lineRule="auto"/>
        <w:rPr>
          <w:rStyle w:val="Wyrnienieintensywne"/>
          <w:rFonts w:cs="Arial"/>
          <w:b/>
        </w:rPr>
      </w:pPr>
      <w:r w:rsidRPr="00DD35DD">
        <w:rPr>
          <w:rStyle w:val="Wyrnienieintensywne"/>
          <w:rFonts w:cs="Arial"/>
          <w:b/>
        </w:rPr>
        <w:t>Dowiedz się więcej:</w:t>
      </w:r>
    </w:p>
    <w:p w14:paraId="3C3383D4" w14:textId="77777777" w:rsidR="00E72D9B" w:rsidRPr="00DD35DD" w:rsidRDefault="00E72D9B" w:rsidP="00DD35DD">
      <w:pPr>
        <w:autoSpaceDE w:val="0"/>
        <w:autoSpaceDN w:val="0"/>
        <w:adjustRightInd w:val="0"/>
        <w:spacing w:after="0" w:line="360" w:lineRule="auto"/>
        <w:rPr>
          <w:rFonts w:cs="Arial"/>
          <w:color w:val="000000"/>
          <w:szCs w:val="24"/>
        </w:rPr>
      </w:pPr>
      <w:r w:rsidRPr="00DD35DD">
        <w:rPr>
          <w:rFonts w:cs="Arial"/>
          <w:szCs w:val="24"/>
        </w:rPr>
        <w:t>Szczegółowe zapisy dotyczące umowy o dofinansowanie projektu znajdziesz w rozdziale 15 ustawy wdrożeniowej.</w:t>
      </w:r>
    </w:p>
    <w:p w14:paraId="1F5528D2" w14:textId="77777777" w:rsidR="00E72D9B" w:rsidRPr="00DD35DD" w:rsidRDefault="7BD3BFC8" w:rsidP="00DD35DD">
      <w:pPr>
        <w:spacing w:line="360" w:lineRule="auto"/>
        <w:rPr>
          <w:rFonts w:cs="Arial"/>
        </w:rPr>
      </w:pPr>
      <w:r w:rsidRPr="00DD35DD">
        <w:rPr>
          <w:rFonts w:cs="Arial"/>
        </w:rPr>
        <w:t>Przetwarzanie danych osobowych będzie odbywało się na zasadach określonych w </w:t>
      </w:r>
      <w:r w:rsidRPr="00DD35DD">
        <w:rPr>
          <w:rFonts w:cs="Arial"/>
          <w:szCs w:val="24"/>
        </w:rPr>
        <w:t>umowie o dofinansow</w:t>
      </w:r>
      <w:r w:rsidR="5D499492" w:rsidRPr="00DD35DD">
        <w:rPr>
          <w:rFonts w:cs="Arial"/>
          <w:szCs w:val="24"/>
        </w:rPr>
        <w:t>anie projektu.</w:t>
      </w:r>
    </w:p>
    <w:p w14:paraId="210BBABC" w14:textId="77777777" w:rsidR="00E72D9B" w:rsidRPr="00DD35DD" w:rsidRDefault="2E85F236" w:rsidP="00DD35DD">
      <w:pPr>
        <w:pStyle w:val="Nagwek2"/>
        <w:spacing w:after="240" w:line="360" w:lineRule="auto"/>
        <w:rPr>
          <w:rFonts w:cs="Arial"/>
        </w:rPr>
      </w:pPr>
      <w:bookmarkStart w:id="112" w:name="_Toc132961136"/>
      <w:r w:rsidRPr="00DD35DD">
        <w:rPr>
          <w:rFonts w:cs="Arial"/>
        </w:rPr>
        <w:t>Co musisz zrobić przed zawarciem umowy o dofinansowanie</w:t>
      </w:r>
      <w:bookmarkEnd w:id="112"/>
    </w:p>
    <w:p w14:paraId="5A078BD9" w14:textId="77777777" w:rsidR="00E72D9B" w:rsidRPr="00DD35DD" w:rsidRDefault="3AC2AD8B" w:rsidP="00DD35DD">
      <w:pPr>
        <w:spacing w:line="360" w:lineRule="auto"/>
        <w:rPr>
          <w:rFonts w:cs="Arial"/>
        </w:rPr>
      </w:pPr>
      <w:r w:rsidRPr="00DD35DD">
        <w:rPr>
          <w:rFonts w:cs="Arial"/>
        </w:rPr>
        <w:t>Na etapie podpisywania umowy o dofinansowanie będziemy prosić Cię o dostarczenie niezbędnej dokumentacji (zaświadczeń/oświadczeń).</w:t>
      </w:r>
    </w:p>
    <w:p w14:paraId="6E8CDD98" w14:textId="4568CD2C" w:rsidR="00E72D9B" w:rsidRPr="00DD35DD" w:rsidRDefault="00E72D9B" w:rsidP="00DD35DD">
      <w:pPr>
        <w:spacing w:line="360" w:lineRule="auto"/>
        <w:rPr>
          <w:rFonts w:cs="Arial"/>
          <w:color w:val="767171" w:themeColor="background2" w:themeShade="80"/>
          <w:sz w:val="22"/>
        </w:rPr>
      </w:pPr>
      <w:r w:rsidRPr="00DD35DD">
        <w:rPr>
          <w:rStyle w:val="Pogrubienie"/>
          <w:rFonts w:cs="Arial"/>
        </w:rPr>
        <w:t>Musisz przedłożyć/dostarczyć nam:</w:t>
      </w:r>
      <w:r w:rsidRPr="00DD35DD">
        <w:rPr>
          <w:rFonts w:cs="Arial"/>
          <w:color w:val="767171" w:themeColor="background2" w:themeShade="80"/>
          <w:sz w:val="22"/>
        </w:rPr>
        <w:t xml:space="preserve"> </w:t>
      </w:r>
    </w:p>
    <w:p w14:paraId="2D1E0149" w14:textId="77777777" w:rsidR="000D1AE8" w:rsidRPr="00DD35DD" w:rsidRDefault="000D1AE8" w:rsidP="00DD35DD">
      <w:pPr>
        <w:pStyle w:val="Akapitzlist"/>
        <w:numPr>
          <w:ilvl w:val="2"/>
          <w:numId w:val="38"/>
        </w:numPr>
        <w:spacing w:after="0" w:line="360" w:lineRule="auto"/>
        <w:ind w:left="426"/>
        <w:rPr>
          <w:rFonts w:eastAsia="Times New Roman" w:cs="Arial"/>
          <w:szCs w:val="24"/>
        </w:rPr>
      </w:pPr>
      <w:r w:rsidRPr="00DD35DD">
        <w:rPr>
          <w:rFonts w:eastAsia="Times New Roman" w:cs="Arial"/>
        </w:rPr>
        <w:t xml:space="preserve">pełnomocnictwo do reprezentowania Wnioskodawcy (gdy wniosek jest podpisywany przez osobę/y nie posiadające statutowych uprawnień do reprezentowania Wnioskodawcy) Dostarczone pełnomocnictwo powinno mieć </w:t>
      </w:r>
      <w:r w:rsidRPr="00DD35DD">
        <w:rPr>
          <w:rFonts w:eastAsia="Times New Roman" w:cs="Arial"/>
          <w:b/>
          <w:bCs/>
        </w:rPr>
        <w:t>charakter szczególny</w:t>
      </w:r>
      <w:r w:rsidRPr="00DD35DD">
        <w:rPr>
          <w:rFonts w:cs="Arial"/>
          <w:b/>
          <w:bCs/>
          <w:vertAlign w:val="superscript"/>
        </w:rPr>
        <w:footnoteReference w:id="8"/>
      </w:r>
      <w:r w:rsidRPr="00DD35DD">
        <w:rPr>
          <w:rFonts w:eastAsia="Times New Roman" w:cs="Arial"/>
          <w:b/>
          <w:bCs/>
        </w:rPr>
        <w:t xml:space="preserve">: </w:t>
      </w:r>
    </w:p>
    <w:p w14:paraId="73242B1A" w14:textId="2200A581" w:rsidR="00B45E64" w:rsidRPr="00DD35DD" w:rsidRDefault="1CD1A9FD" w:rsidP="00DD35DD">
      <w:pPr>
        <w:numPr>
          <w:ilvl w:val="0"/>
          <w:numId w:val="43"/>
        </w:numPr>
        <w:spacing w:after="0" w:line="360" w:lineRule="auto"/>
        <w:ind w:left="1418" w:hanging="284"/>
        <w:rPr>
          <w:rFonts w:eastAsia="Times New Roman" w:cs="Arial"/>
        </w:rPr>
      </w:pPr>
      <w:r w:rsidRPr="00DD35DD">
        <w:rPr>
          <w:rFonts w:eastAsia="Times New Roman" w:cs="Arial"/>
        </w:rPr>
        <w:t xml:space="preserve">W treści pełnomocnictwa należy zawrzeć następujące informacje: tytuł i numer projektu, numer </w:t>
      </w:r>
      <w:r w:rsidR="00E060B2" w:rsidRPr="00DD35DD">
        <w:rPr>
          <w:rFonts w:eastAsia="Times New Roman" w:cs="Arial"/>
        </w:rPr>
        <w:t>naboru</w:t>
      </w:r>
      <w:r w:rsidRPr="00DD35DD">
        <w:rPr>
          <w:rFonts w:eastAsia="Times New Roman" w:cs="Arial"/>
        </w:rPr>
        <w:t xml:space="preserve"> w ramach którego projekt został złożony, nazwę i numer działania ; </w:t>
      </w:r>
    </w:p>
    <w:p w14:paraId="4D967FA0" w14:textId="77777777" w:rsidR="00B45E64" w:rsidRPr="00DD35DD" w:rsidRDefault="00B45E64" w:rsidP="00DD35DD">
      <w:pPr>
        <w:numPr>
          <w:ilvl w:val="0"/>
          <w:numId w:val="42"/>
        </w:numPr>
        <w:spacing w:after="0" w:line="360" w:lineRule="auto"/>
        <w:ind w:left="1418" w:hanging="284"/>
        <w:rPr>
          <w:rFonts w:eastAsia="Times New Roman" w:cs="Arial"/>
          <w:szCs w:val="24"/>
        </w:rPr>
      </w:pPr>
      <w:r w:rsidRPr="00DD35DD">
        <w:rPr>
          <w:rFonts w:eastAsia="Times New Roman" w:cs="Arial"/>
          <w:szCs w:val="24"/>
        </w:rPr>
        <w:t xml:space="preserve">Ponadto w treści dokumentu należy dokładnie określić zakres udzielanego pełnomocnictwa np. poprzez zamieszczenie klauzuli: „pełnomocnictwo do składania oświadczeń woli w imieniu……….., </w:t>
      </w:r>
      <w:r w:rsidRPr="00DD35DD">
        <w:rPr>
          <w:rFonts w:eastAsia="Times New Roman" w:cs="Arial"/>
          <w:szCs w:val="24"/>
        </w:rPr>
        <w:br/>
        <w:t>w sprawie realizacji projektu pod nazwą ……., w tym do:</w:t>
      </w:r>
    </w:p>
    <w:p w14:paraId="21AB0EA5" w14:textId="77777777" w:rsidR="00B45E64" w:rsidRPr="00DD35DD" w:rsidRDefault="00B45E64" w:rsidP="00DD35DD">
      <w:pPr>
        <w:numPr>
          <w:ilvl w:val="0"/>
          <w:numId w:val="44"/>
        </w:numPr>
        <w:spacing w:after="0" w:line="360" w:lineRule="auto"/>
        <w:ind w:left="1701" w:hanging="283"/>
        <w:rPr>
          <w:rFonts w:eastAsia="Times New Roman" w:cs="Arial"/>
          <w:szCs w:val="24"/>
        </w:rPr>
      </w:pPr>
      <w:r w:rsidRPr="00DD35DD">
        <w:rPr>
          <w:rFonts w:eastAsia="Times New Roman" w:cs="Arial"/>
          <w:szCs w:val="24"/>
        </w:rPr>
        <w:t xml:space="preserve">podpisania wniosku o dofinansowanie realizacji projektu, </w:t>
      </w:r>
    </w:p>
    <w:p w14:paraId="3A5D8A89" w14:textId="77777777" w:rsidR="00B45E64" w:rsidRPr="00DD35DD" w:rsidRDefault="00B45E64" w:rsidP="00DD35DD">
      <w:pPr>
        <w:numPr>
          <w:ilvl w:val="0"/>
          <w:numId w:val="44"/>
        </w:numPr>
        <w:spacing w:after="0" w:line="360" w:lineRule="auto"/>
        <w:ind w:left="1701" w:hanging="283"/>
        <w:rPr>
          <w:rFonts w:eastAsia="Times New Roman" w:cs="Arial"/>
          <w:szCs w:val="24"/>
        </w:rPr>
      </w:pPr>
      <w:r w:rsidRPr="00DD35DD">
        <w:rPr>
          <w:rFonts w:eastAsia="Times New Roman" w:cs="Arial"/>
          <w:szCs w:val="24"/>
        </w:rPr>
        <w:t xml:space="preserve">potwierdzania za zgodność z oryginałem kopii dokumentów związanych z realizacją projektu, </w:t>
      </w:r>
    </w:p>
    <w:p w14:paraId="31988542" w14:textId="77777777" w:rsidR="00B45E64" w:rsidRPr="00DD35DD" w:rsidRDefault="00B45E64" w:rsidP="00DD35DD">
      <w:pPr>
        <w:numPr>
          <w:ilvl w:val="0"/>
          <w:numId w:val="44"/>
        </w:numPr>
        <w:spacing w:after="0" w:line="360" w:lineRule="auto"/>
        <w:ind w:left="1701" w:hanging="283"/>
        <w:rPr>
          <w:rFonts w:eastAsia="Times New Roman" w:cs="Arial"/>
          <w:szCs w:val="24"/>
        </w:rPr>
      </w:pPr>
      <w:r w:rsidRPr="00DD35DD">
        <w:rPr>
          <w:rFonts w:eastAsia="Times New Roman" w:cs="Arial"/>
          <w:szCs w:val="24"/>
        </w:rPr>
        <w:t xml:space="preserve">podpisania umowy o dofinansowanie, </w:t>
      </w:r>
    </w:p>
    <w:p w14:paraId="433D0680" w14:textId="77777777" w:rsidR="00B45E64" w:rsidRPr="00DD35DD" w:rsidRDefault="00B45E64" w:rsidP="00DD35DD">
      <w:pPr>
        <w:numPr>
          <w:ilvl w:val="0"/>
          <w:numId w:val="44"/>
        </w:numPr>
        <w:spacing w:after="0" w:line="360" w:lineRule="auto"/>
        <w:ind w:left="1701" w:hanging="283"/>
        <w:rPr>
          <w:rFonts w:eastAsia="Times New Roman" w:cs="Arial"/>
          <w:szCs w:val="24"/>
        </w:rPr>
      </w:pPr>
      <w:r w:rsidRPr="00DD35DD">
        <w:rPr>
          <w:rFonts w:eastAsia="Times New Roman" w:cs="Arial"/>
          <w:szCs w:val="24"/>
        </w:rPr>
        <w:t xml:space="preserve">podpisywania aneksów do umowy o dofinansowanie, </w:t>
      </w:r>
    </w:p>
    <w:p w14:paraId="172F27F5" w14:textId="449BE5D2" w:rsidR="00B45E64" w:rsidRPr="00DD35DD" w:rsidRDefault="00B45E64" w:rsidP="00DD35DD">
      <w:pPr>
        <w:numPr>
          <w:ilvl w:val="0"/>
          <w:numId w:val="44"/>
        </w:numPr>
        <w:spacing w:after="0" w:line="360" w:lineRule="auto"/>
        <w:ind w:left="1701" w:hanging="283"/>
        <w:rPr>
          <w:rFonts w:eastAsia="Times New Roman" w:cs="Arial"/>
          <w:szCs w:val="24"/>
        </w:rPr>
      </w:pPr>
      <w:r w:rsidRPr="00DD35DD">
        <w:rPr>
          <w:rFonts w:eastAsia="Times New Roman" w:cs="Arial"/>
          <w:szCs w:val="24"/>
        </w:rPr>
        <w:t xml:space="preserve">zaciągania zobowiązań finansowych koniecznych do zabezpieczenia prawidłowej realizacji umowy, w przypadku udzielenia </w:t>
      </w:r>
      <w:r w:rsidRPr="00DD35DD">
        <w:rPr>
          <w:rFonts w:eastAsia="Times New Roman" w:cs="Arial"/>
          <w:szCs w:val="24"/>
        </w:rPr>
        <w:lastRenderedPageBreak/>
        <w:t>zabezpieczenia w formie weksla wymagana jest dodatkowa klauzula „pełnomocnictwo do podpisania weksla in blanco i deklaracji wystawcy weksla In</w:t>
      </w:r>
      <w:r w:rsidR="0092696E" w:rsidRPr="00DD35DD">
        <w:rPr>
          <w:rFonts w:eastAsia="Times New Roman" w:cs="Arial"/>
          <w:szCs w:val="24"/>
        </w:rPr>
        <w:t> </w:t>
      </w:r>
      <w:r w:rsidR="004A39AF" w:rsidRPr="00DD35DD">
        <w:rPr>
          <w:rFonts w:eastAsia="Times New Roman" w:cs="Arial"/>
          <w:szCs w:val="24"/>
        </w:rPr>
        <w:t>blanco”,</w:t>
      </w:r>
    </w:p>
    <w:p w14:paraId="071C921D" w14:textId="1113CD34" w:rsidR="00B45E64" w:rsidRPr="00DD35DD" w:rsidRDefault="00B45E64" w:rsidP="00DD35DD">
      <w:pPr>
        <w:numPr>
          <w:ilvl w:val="0"/>
          <w:numId w:val="44"/>
        </w:numPr>
        <w:spacing w:after="0" w:line="360" w:lineRule="auto"/>
        <w:ind w:left="1701" w:hanging="283"/>
        <w:rPr>
          <w:rFonts w:eastAsia="Times New Roman" w:cs="Arial"/>
        </w:rPr>
      </w:pPr>
      <w:r w:rsidRPr="00DD35DD">
        <w:rPr>
          <w:rFonts w:eastAsia="Times New Roman" w:cs="Arial"/>
        </w:rPr>
        <w:t xml:space="preserve">składania oświadczeń woli, w tym wniosków o płatność wraz </w:t>
      </w:r>
      <w:r w:rsidRPr="00DD35DD">
        <w:rPr>
          <w:rFonts w:eastAsia="Times New Roman" w:cs="Arial"/>
          <w:szCs w:val="24"/>
        </w:rPr>
        <w:br/>
      </w:r>
      <w:r w:rsidRPr="00DD35DD">
        <w:rPr>
          <w:rFonts w:eastAsia="Times New Roman" w:cs="Arial"/>
        </w:rPr>
        <w:t>z załącznikami (</w:t>
      </w:r>
      <w:r w:rsidRPr="00DD35DD">
        <w:rPr>
          <w:rFonts w:eastAsia="Calibri" w:cs="Arial"/>
        </w:rPr>
        <w:t>podpisywania dokumentów związanych z procesem obsługi i</w:t>
      </w:r>
      <w:r w:rsidR="0092696E" w:rsidRPr="00DD35DD">
        <w:rPr>
          <w:rFonts w:eastAsia="Calibri" w:cs="Arial"/>
        </w:rPr>
        <w:t> </w:t>
      </w:r>
      <w:r w:rsidRPr="00DD35DD">
        <w:rPr>
          <w:rFonts w:eastAsia="Calibri" w:cs="Arial"/>
        </w:rPr>
        <w:t>rozliczania projekt</w:t>
      </w:r>
      <w:r w:rsidR="0092696E" w:rsidRPr="00DD35DD">
        <w:rPr>
          <w:rFonts w:eastAsia="Calibri" w:cs="Arial"/>
        </w:rPr>
        <w:t xml:space="preserve">u, w tym podpisywania wniosków </w:t>
      </w:r>
      <w:r w:rsidRPr="00DD35DD">
        <w:rPr>
          <w:rFonts w:eastAsia="Calibri" w:cs="Arial"/>
        </w:rPr>
        <w:t>o</w:t>
      </w:r>
      <w:r w:rsidR="0054035D" w:rsidRPr="00DD35DD">
        <w:rPr>
          <w:rFonts w:eastAsia="Calibri" w:cs="Arial"/>
        </w:rPr>
        <w:t> </w:t>
      </w:r>
      <w:r w:rsidRPr="00DD35DD">
        <w:rPr>
          <w:rFonts w:eastAsia="Calibri" w:cs="Arial"/>
        </w:rPr>
        <w:t>płatność)</w:t>
      </w:r>
      <w:r w:rsidRPr="00DD35DD">
        <w:rPr>
          <w:rFonts w:eastAsia="Times New Roman" w:cs="Arial"/>
        </w:rPr>
        <w:t>.</w:t>
      </w:r>
      <w:r w:rsidRPr="00DD35DD">
        <w:rPr>
          <w:rFonts w:cs="Arial"/>
          <w:vertAlign w:val="superscript"/>
        </w:rPr>
        <w:footnoteReference w:id="9"/>
      </w:r>
    </w:p>
    <w:p w14:paraId="6E1E072C" w14:textId="4CF95F0B" w:rsidR="00E72D9B" w:rsidRPr="00DD35DD" w:rsidRDefault="00B45E64" w:rsidP="00DD35DD">
      <w:pPr>
        <w:pStyle w:val="Akapitzlist"/>
        <w:numPr>
          <w:ilvl w:val="2"/>
          <w:numId w:val="38"/>
        </w:numPr>
        <w:spacing w:after="0" w:line="360" w:lineRule="auto"/>
        <w:ind w:left="709"/>
        <w:rPr>
          <w:rFonts w:eastAsia="Times New Roman" w:cs="Arial"/>
        </w:rPr>
      </w:pPr>
      <w:r w:rsidRPr="00DD35DD">
        <w:rPr>
          <w:rFonts w:eastAsia="Times New Roman" w:cs="Arial"/>
        </w:rPr>
        <w:t xml:space="preserve">Terminarz płatności, o którym mowa w </w:t>
      </w:r>
      <w:r w:rsidR="00F7754A" w:rsidRPr="00DD35DD">
        <w:rPr>
          <w:rFonts w:eastAsia="Times New Roman" w:cs="Arial"/>
        </w:rPr>
        <w:t>Umowie</w:t>
      </w:r>
      <w:r w:rsidR="00204999" w:rsidRPr="00DD35DD">
        <w:rPr>
          <w:rFonts w:eastAsia="Times New Roman" w:cs="Arial"/>
        </w:rPr>
        <w:t xml:space="preserve"> o dofinansowanie projektu w</w:t>
      </w:r>
      <w:r w:rsidR="0054035D" w:rsidRPr="00DD35DD">
        <w:rPr>
          <w:rFonts w:eastAsia="Times New Roman" w:cs="Arial"/>
        </w:rPr>
        <w:t> </w:t>
      </w:r>
      <w:r w:rsidR="00204999" w:rsidRPr="00DD35DD">
        <w:rPr>
          <w:rFonts w:eastAsia="Times New Roman" w:cs="Arial"/>
        </w:rPr>
        <w:t>ramach Programu Fundusze Europejskie dla Śląskiego 2021-2027</w:t>
      </w:r>
      <w:r w:rsidRPr="00DD35DD">
        <w:rPr>
          <w:rFonts w:eastAsia="Times New Roman" w:cs="Arial"/>
        </w:rPr>
        <w:t>, w wersji elektronicznej która znajduje się w LSI</w:t>
      </w:r>
      <w:r w:rsidR="0867E76F" w:rsidRPr="00DD35DD">
        <w:rPr>
          <w:rFonts w:eastAsia="Times New Roman" w:cs="Arial"/>
        </w:rPr>
        <w:t xml:space="preserve"> </w:t>
      </w:r>
      <w:r w:rsidRPr="00DD35DD">
        <w:rPr>
          <w:rFonts w:eastAsia="Times New Roman" w:cs="Arial"/>
        </w:rPr>
        <w:t>2021</w:t>
      </w:r>
      <w:r w:rsidR="3A07825F" w:rsidRPr="00DD35DD">
        <w:rPr>
          <w:rFonts w:eastAsia="Times New Roman" w:cs="Arial"/>
        </w:rPr>
        <w:t>.</w:t>
      </w:r>
    </w:p>
    <w:p w14:paraId="357F1D88" w14:textId="453FACC5" w:rsidR="20BF27AE" w:rsidRPr="00DD35DD" w:rsidRDefault="20BF27AE" w:rsidP="00DD35DD">
      <w:pPr>
        <w:pStyle w:val="Akapitzlist"/>
        <w:numPr>
          <w:ilvl w:val="2"/>
          <w:numId w:val="38"/>
        </w:numPr>
        <w:spacing w:after="0" w:line="360" w:lineRule="auto"/>
        <w:ind w:left="709"/>
        <w:rPr>
          <w:rFonts w:cs="Arial"/>
        </w:rPr>
      </w:pPr>
      <w:r w:rsidRPr="00DD35DD">
        <w:rPr>
          <w:rFonts w:cs="Arial"/>
        </w:rPr>
        <w:t>Oświadczenie dotyczące Karty Praw Podstawowych Unii Europejskiej.</w:t>
      </w:r>
    </w:p>
    <w:p w14:paraId="1F740891" w14:textId="77777777" w:rsidR="00FC11E0" w:rsidRPr="00DD35DD" w:rsidRDefault="007470B0" w:rsidP="00DD35DD">
      <w:pPr>
        <w:pStyle w:val="Akapitzlist"/>
        <w:numPr>
          <w:ilvl w:val="2"/>
          <w:numId w:val="38"/>
        </w:numPr>
        <w:spacing w:line="360" w:lineRule="auto"/>
        <w:ind w:left="709"/>
        <w:rPr>
          <w:rFonts w:cs="Arial"/>
        </w:rPr>
      </w:pPr>
      <w:r w:rsidRPr="00DD35DD">
        <w:rPr>
          <w:rFonts w:cs="Arial"/>
        </w:rPr>
        <w:t>Zaświadczenie o niezaleganiu ze składkami na ubezpieczenie społeczne, nie starsze niż 3 miesiące na dzień jego złożenia w ION.</w:t>
      </w:r>
    </w:p>
    <w:p w14:paraId="0E859843" w14:textId="68182732" w:rsidR="007470B0" w:rsidRPr="00DD35DD" w:rsidRDefault="5628F89F" w:rsidP="00DD35DD">
      <w:pPr>
        <w:pStyle w:val="Akapitzlist"/>
        <w:numPr>
          <w:ilvl w:val="2"/>
          <w:numId w:val="38"/>
        </w:numPr>
        <w:spacing w:line="360" w:lineRule="auto"/>
        <w:ind w:left="709"/>
        <w:rPr>
          <w:rFonts w:cs="Arial"/>
        </w:rPr>
      </w:pPr>
      <w:r w:rsidRPr="00DD35DD">
        <w:rPr>
          <w:rFonts w:cs="Arial"/>
        </w:rPr>
        <w:t>Zaświadczenie z Urzędu Skarbowego o niezaleganiu w podatkach, nie starsze niż 3 miesiące na dzień jego złożenia w ION.</w:t>
      </w:r>
    </w:p>
    <w:p w14:paraId="11061C5F" w14:textId="77777777" w:rsidR="00E72D9B" w:rsidRPr="00DD35DD" w:rsidRDefault="00E72D9B" w:rsidP="00DD35DD">
      <w:pPr>
        <w:spacing w:line="360" w:lineRule="auto"/>
        <w:rPr>
          <w:rFonts w:cs="Arial"/>
        </w:rPr>
      </w:pPr>
    </w:p>
    <w:p w14:paraId="0B38E917" w14:textId="3C0F0566" w:rsidR="0092696E" w:rsidRPr="00DD35DD" w:rsidRDefault="00E72D9B" w:rsidP="00DD35DD">
      <w:pPr>
        <w:spacing w:line="360" w:lineRule="auto"/>
        <w:rPr>
          <w:rFonts w:cs="Arial"/>
        </w:rPr>
      </w:pPr>
      <w:r w:rsidRPr="00DD35DD">
        <w:rPr>
          <w:rFonts w:cs="Arial"/>
        </w:rPr>
        <w:t>Informacje o konieczności uzupełnienia dokumentacji przekażemy Ci w formie elektronicznej.</w:t>
      </w:r>
    </w:p>
    <w:p w14:paraId="2152CA4F" w14:textId="77777777" w:rsidR="00E72D9B" w:rsidRPr="00DD35DD" w:rsidRDefault="00E72D9B" w:rsidP="00E4315B">
      <w:pPr>
        <w:pStyle w:val="Nagwekspisutreci"/>
        <w:rPr>
          <w:rStyle w:val="Wyrnienieintensywne"/>
        </w:rPr>
      </w:pPr>
      <w:r w:rsidRPr="00DD35DD">
        <w:rPr>
          <w:rStyle w:val="Wyrnienieintensywne"/>
        </w:rPr>
        <w:t xml:space="preserve">Pamiętaj! </w:t>
      </w:r>
    </w:p>
    <w:p w14:paraId="0027FFF6" w14:textId="77777777" w:rsidR="00B45E64" w:rsidRPr="00DD35DD" w:rsidRDefault="00E72D9B" w:rsidP="00DD35DD">
      <w:pPr>
        <w:pStyle w:val="paragraph"/>
        <w:spacing w:after="0" w:line="360" w:lineRule="auto"/>
        <w:textAlignment w:val="baseline"/>
        <w:rPr>
          <w:rStyle w:val="normaltextrun"/>
          <w:rFonts w:ascii="Arial" w:hAnsi="Arial" w:cs="Arial"/>
          <w:b/>
          <w:bCs/>
        </w:rPr>
      </w:pPr>
      <w:r w:rsidRPr="00DD35DD">
        <w:rPr>
          <w:rStyle w:val="normaltextrun"/>
          <w:rFonts w:ascii="Arial" w:hAnsi="Arial" w:cs="Arial"/>
          <w:b/>
          <w:bCs/>
        </w:rPr>
        <w:t xml:space="preserve">Niezłożenie wymaganych dokumentów w wyznaczonym terminie </w:t>
      </w:r>
      <w:r w:rsidR="00B45E64" w:rsidRPr="00DD35DD">
        <w:rPr>
          <w:rStyle w:val="normaltextrun"/>
          <w:rFonts w:ascii="Arial" w:hAnsi="Arial" w:cs="Arial"/>
          <w:b/>
          <w:bCs/>
        </w:rPr>
        <w:t>może oznaczać rezygnację z ubiegania się o dofinansowanie.</w:t>
      </w:r>
    </w:p>
    <w:p w14:paraId="199329E1" w14:textId="427C2DCC" w:rsidR="006F78E1" w:rsidRPr="00DD35DD" w:rsidRDefault="00B45E64" w:rsidP="00DD35DD">
      <w:pPr>
        <w:pStyle w:val="paragraph"/>
        <w:spacing w:before="0" w:beforeAutospacing="0" w:after="0" w:afterAutospacing="0" w:line="360" w:lineRule="auto"/>
        <w:textAlignment w:val="baseline"/>
        <w:rPr>
          <w:rStyle w:val="normaltextrun"/>
          <w:rFonts w:ascii="Arial" w:hAnsi="Arial" w:cs="Arial"/>
          <w:b/>
          <w:bCs/>
        </w:rPr>
      </w:pPr>
      <w:r w:rsidRPr="00DD35DD">
        <w:rPr>
          <w:rStyle w:val="normaltextrun"/>
          <w:rFonts w:ascii="Arial" w:hAnsi="Arial" w:cs="Arial"/>
          <w:b/>
          <w:bCs/>
        </w:rPr>
        <w:t>IO</w:t>
      </w:r>
      <w:r w:rsidR="009A1512" w:rsidRPr="00DD35DD">
        <w:rPr>
          <w:rStyle w:val="normaltextrun"/>
          <w:rFonts w:ascii="Arial" w:hAnsi="Arial" w:cs="Arial"/>
          <w:b/>
          <w:bCs/>
        </w:rPr>
        <w:t>N</w:t>
      </w:r>
      <w:r w:rsidRPr="00DD35DD">
        <w:rPr>
          <w:rStyle w:val="normaltextrun"/>
          <w:rFonts w:ascii="Arial" w:hAnsi="Arial" w:cs="Arial"/>
          <w:b/>
          <w:bCs/>
        </w:rPr>
        <w:t xml:space="preserve"> zastrzega sobie prawo, w uzasadnionych przypadkach, do wezwania Projektodawcy do złożenia innych załączników, niż wyżej wymienione.</w:t>
      </w:r>
    </w:p>
    <w:p w14:paraId="352132D0" w14:textId="77777777" w:rsidR="00FE08F0" w:rsidRPr="00DD35DD" w:rsidRDefault="00FE08F0" w:rsidP="00DD35DD">
      <w:pPr>
        <w:spacing w:line="360" w:lineRule="auto"/>
        <w:rPr>
          <w:rFonts w:cs="Arial"/>
        </w:rPr>
      </w:pPr>
    </w:p>
    <w:p w14:paraId="3341C461" w14:textId="77777777" w:rsidR="00E72D9B" w:rsidRPr="00DD35DD" w:rsidRDefault="2E85F236" w:rsidP="00DD35DD">
      <w:pPr>
        <w:pStyle w:val="Nagwek2"/>
        <w:spacing w:line="360" w:lineRule="auto"/>
        <w:rPr>
          <w:rFonts w:cs="Arial"/>
        </w:rPr>
      </w:pPr>
      <w:bookmarkStart w:id="113" w:name="_Toc111010172"/>
      <w:bookmarkStart w:id="114" w:name="_Toc111010229"/>
      <w:bookmarkStart w:id="115" w:name="_Toc114570856"/>
      <w:bookmarkStart w:id="116" w:name="_Toc132961137"/>
      <w:r w:rsidRPr="00DD35DD">
        <w:rPr>
          <w:rFonts w:cs="Arial"/>
        </w:rPr>
        <w:t>Zabezpieczenie umowy</w:t>
      </w:r>
      <w:bookmarkEnd w:id="113"/>
      <w:bookmarkEnd w:id="114"/>
      <w:bookmarkEnd w:id="115"/>
      <w:bookmarkEnd w:id="116"/>
    </w:p>
    <w:p w14:paraId="7D178311" w14:textId="77777777" w:rsidR="002658DB" w:rsidRPr="00DD35DD" w:rsidRDefault="002658DB" w:rsidP="00DD35DD">
      <w:pPr>
        <w:autoSpaceDE w:val="0"/>
        <w:autoSpaceDN w:val="0"/>
        <w:adjustRightInd w:val="0"/>
        <w:spacing w:after="0" w:line="360" w:lineRule="auto"/>
        <w:rPr>
          <w:rFonts w:cs="Arial"/>
          <w:color w:val="000000" w:themeColor="text1"/>
        </w:rPr>
      </w:pPr>
    </w:p>
    <w:p w14:paraId="0A0C2E79" w14:textId="77777777" w:rsidR="00E72D9B" w:rsidRPr="00DD35DD" w:rsidRDefault="3AC2AD8B" w:rsidP="00DD35DD">
      <w:pPr>
        <w:autoSpaceDE w:val="0"/>
        <w:autoSpaceDN w:val="0"/>
        <w:adjustRightInd w:val="0"/>
        <w:spacing w:after="0" w:line="360" w:lineRule="auto"/>
        <w:rPr>
          <w:rFonts w:cs="Arial"/>
          <w:color w:val="000000"/>
        </w:rPr>
      </w:pPr>
      <w:r w:rsidRPr="00DD35DD">
        <w:rPr>
          <w:rFonts w:cs="Arial"/>
          <w:color w:val="000000" w:themeColor="text1"/>
        </w:rPr>
        <w:t xml:space="preserve">W przypadku podpisania umowy o dofinansowanie musisz wnieść poprawnie </w:t>
      </w:r>
      <w:r w:rsidRPr="00DD35DD">
        <w:rPr>
          <w:rFonts w:cs="Arial"/>
        </w:rPr>
        <w:t xml:space="preserve">ustanowione zabezpieczenie prawidłowej realizacji umowy o dofinansowanie, </w:t>
      </w:r>
      <w:r w:rsidRPr="00DD35DD">
        <w:rPr>
          <w:rFonts w:eastAsia="Arial" w:cs="Arial"/>
        </w:rPr>
        <w:t xml:space="preserve">na kwotę </w:t>
      </w:r>
      <w:r w:rsidRPr="00DD35DD">
        <w:rPr>
          <w:rFonts w:eastAsia="Arial" w:cs="Arial"/>
          <w:sz w:val="22"/>
        </w:rPr>
        <w:t>nie mniejszą niż wysokość kwoty dofinansowania</w:t>
      </w:r>
      <w:r w:rsidR="00B45E64" w:rsidRPr="00DD35DD">
        <w:rPr>
          <w:rFonts w:eastAsia="Arial" w:cs="Arial"/>
          <w:sz w:val="22"/>
        </w:rPr>
        <w:t xml:space="preserve">. </w:t>
      </w:r>
    </w:p>
    <w:p w14:paraId="105F7ED9" w14:textId="77777777" w:rsidR="001529FA" w:rsidRPr="00DD35DD" w:rsidRDefault="00E72D9B" w:rsidP="00DD35DD">
      <w:pPr>
        <w:pStyle w:val="Akapitzlist"/>
        <w:numPr>
          <w:ilvl w:val="0"/>
          <w:numId w:val="9"/>
        </w:numPr>
        <w:autoSpaceDE w:val="0"/>
        <w:autoSpaceDN w:val="0"/>
        <w:adjustRightInd w:val="0"/>
        <w:spacing w:after="287" w:line="360" w:lineRule="auto"/>
        <w:rPr>
          <w:rFonts w:cs="Arial"/>
          <w:color w:val="000000"/>
          <w:szCs w:val="24"/>
        </w:rPr>
      </w:pPr>
      <w:r w:rsidRPr="00DD35DD">
        <w:rPr>
          <w:rFonts w:cs="Arial"/>
          <w:b/>
          <w:color w:val="000000"/>
          <w:szCs w:val="24"/>
        </w:rPr>
        <w:lastRenderedPageBreak/>
        <w:t>forma zabezpieczenia</w:t>
      </w:r>
      <w:r w:rsidR="00B45E64" w:rsidRPr="00DD35DD">
        <w:rPr>
          <w:rFonts w:cs="Arial"/>
          <w:b/>
          <w:color w:val="000000"/>
          <w:szCs w:val="24"/>
        </w:rPr>
        <w:t xml:space="preserve">: </w:t>
      </w:r>
      <w:r w:rsidRPr="00DD35DD">
        <w:rPr>
          <w:rFonts w:cs="Arial"/>
          <w:color w:val="000000"/>
          <w:szCs w:val="24"/>
        </w:rPr>
        <w:t xml:space="preserve"> </w:t>
      </w:r>
    </w:p>
    <w:p w14:paraId="3A9208B9" w14:textId="77777777" w:rsidR="00E72D9B" w:rsidRPr="00DD35DD" w:rsidRDefault="001529FA" w:rsidP="00DD35DD">
      <w:pPr>
        <w:pStyle w:val="Akapitzlist"/>
        <w:numPr>
          <w:ilvl w:val="1"/>
          <w:numId w:val="20"/>
        </w:numPr>
        <w:autoSpaceDE w:val="0"/>
        <w:autoSpaceDN w:val="0"/>
        <w:adjustRightInd w:val="0"/>
        <w:spacing w:after="287" w:line="360" w:lineRule="auto"/>
        <w:rPr>
          <w:rFonts w:cs="Arial"/>
          <w:color w:val="000000"/>
          <w:szCs w:val="24"/>
        </w:rPr>
      </w:pPr>
      <w:r w:rsidRPr="00DD35DD">
        <w:rPr>
          <w:rFonts w:cs="Arial"/>
          <w:color w:val="000000"/>
          <w:szCs w:val="24"/>
        </w:rPr>
        <w:t xml:space="preserve">weksel in blanco wraz z wypełnioną deklaracją wystawcy weksla in blanco, z zastrzeżeniem </w:t>
      </w:r>
      <w:proofErr w:type="spellStart"/>
      <w:r w:rsidRPr="00DD35DD">
        <w:rPr>
          <w:rFonts w:cs="Arial"/>
          <w:color w:val="000000"/>
          <w:szCs w:val="24"/>
        </w:rPr>
        <w:t>ppkt</w:t>
      </w:r>
      <w:proofErr w:type="spellEnd"/>
      <w:r w:rsidRPr="00DD35DD">
        <w:rPr>
          <w:rFonts w:cs="Arial"/>
          <w:color w:val="000000"/>
          <w:szCs w:val="24"/>
        </w:rPr>
        <w:t xml:space="preserve"> b i c. Na uzasadniony wniosek beneficjenta, IZ FESL może wyrazić pisemną zgodę na wydłużenie przedmiotowego terminu.</w:t>
      </w:r>
    </w:p>
    <w:p w14:paraId="0F657C66" w14:textId="19CA370F" w:rsidR="001529FA" w:rsidRPr="00DD35DD" w:rsidRDefault="001529FA" w:rsidP="00DD35DD">
      <w:pPr>
        <w:pStyle w:val="Akapitzlist"/>
        <w:numPr>
          <w:ilvl w:val="1"/>
          <w:numId w:val="20"/>
        </w:numPr>
        <w:autoSpaceDE w:val="0"/>
        <w:autoSpaceDN w:val="0"/>
        <w:adjustRightInd w:val="0"/>
        <w:spacing w:after="287" w:line="360" w:lineRule="auto"/>
        <w:rPr>
          <w:rFonts w:cs="Arial"/>
          <w:color w:val="000000"/>
        </w:rPr>
      </w:pPr>
      <w:r w:rsidRPr="00DD35DD">
        <w:rPr>
          <w:rFonts w:cs="Arial"/>
          <w:color w:val="000000" w:themeColor="text1"/>
        </w:rPr>
        <w:t>w przypadku, gdy wartość dofinansowania projektu udzielonego w formie zaliczki lub wartość dofinansowania projektu po zsumowaniu z innymi wartościami dofinansowania projektów, które są realizowane równolegle w czasie  przez beneficjenta na podstawie umów zawartych z IZ FE</w:t>
      </w:r>
      <w:r w:rsidR="4A0CFE6E" w:rsidRPr="00DD35DD">
        <w:rPr>
          <w:rFonts w:cs="Arial"/>
          <w:color w:val="000000" w:themeColor="text1"/>
        </w:rPr>
        <w:t xml:space="preserve"> </w:t>
      </w:r>
      <w:r w:rsidRPr="00DD35DD">
        <w:rPr>
          <w:rFonts w:cs="Arial"/>
          <w:color w:val="000000" w:themeColor="text1"/>
        </w:rPr>
        <w:t>SL</w:t>
      </w:r>
      <w:r w:rsidR="009A1512" w:rsidRPr="00DD35DD">
        <w:rPr>
          <w:rFonts w:cs="Arial"/>
        </w:rPr>
        <w:t xml:space="preserve"> </w:t>
      </w:r>
      <w:r w:rsidR="009A1512" w:rsidRPr="00DD35DD">
        <w:rPr>
          <w:rFonts w:cs="Arial"/>
          <w:color w:val="000000" w:themeColor="text1"/>
        </w:rPr>
        <w:t xml:space="preserve">z </w:t>
      </w:r>
      <w:r w:rsidR="00C1440B" w:rsidRPr="00DD35DD">
        <w:rPr>
          <w:rFonts w:cs="Arial"/>
          <w:color w:val="000000" w:themeColor="text1"/>
        </w:rPr>
        <w:t>EFS+</w:t>
      </w:r>
      <w:r w:rsidRPr="00DD35DD">
        <w:rPr>
          <w:rFonts w:cs="Arial"/>
          <w:color w:val="000000" w:themeColor="text1"/>
        </w:rPr>
        <w:t>, przekracza limit 10 mln PLN stosuje się zapisy wskazane w </w:t>
      </w:r>
      <w:r w:rsidR="000528D6" w:rsidRPr="00DD35DD">
        <w:rPr>
          <w:rFonts w:cs="Arial"/>
          <w:color w:val="000000" w:themeColor="text1"/>
        </w:rPr>
        <w:t>§ 5 pkt 3 </w:t>
      </w:r>
      <w:r w:rsidRPr="00DD35DD">
        <w:rPr>
          <w:rFonts w:cs="Arial"/>
          <w:color w:val="000000" w:themeColor="text1"/>
        </w:rPr>
        <w:t>Rozporządzen</w:t>
      </w:r>
      <w:r w:rsidR="004C41B6" w:rsidRPr="00DD35DD">
        <w:rPr>
          <w:rFonts w:cs="Arial"/>
          <w:color w:val="000000" w:themeColor="text1"/>
        </w:rPr>
        <w:t>ia</w:t>
      </w:r>
      <w:r w:rsidRPr="00DD35DD">
        <w:rPr>
          <w:rFonts w:cs="Arial"/>
          <w:color w:val="000000" w:themeColor="text1"/>
        </w:rPr>
        <w:t xml:space="preserve"> Ministra Funduszy i Polityki Regionalnej z dnia 21 września 2022 r. w sprawie zaliczek w ramach programów finansowanych z udziałem środków europejskich.</w:t>
      </w:r>
    </w:p>
    <w:p w14:paraId="43620AB4" w14:textId="77777777" w:rsidR="001529FA" w:rsidRPr="00DD35DD" w:rsidRDefault="001529FA" w:rsidP="00DD35DD">
      <w:pPr>
        <w:pStyle w:val="Akapitzlist"/>
        <w:numPr>
          <w:ilvl w:val="1"/>
          <w:numId w:val="20"/>
        </w:numPr>
        <w:autoSpaceDE w:val="0"/>
        <w:autoSpaceDN w:val="0"/>
        <w:adjustRightInd w:val="0"/>
        <w:spacing w:after="287" w:line="360" w:lineRule="auto"/>
        <w:rPr>
          <w:rFonts w:cs="Arial"/>
          <w:color w:val="000000"/>
          <w:szCs w:val="24"/>
        </w:rPr>
      </w:pPr>
      <w:r w:rsidRPr="00DD35DD">
        <w:rPr>
          <w:rFonts w:cs="Arial"/>
          <w:color w:val="000000"/>
          <w:szCs w:val="24"/>
        </w:rPr>
        <w:t xml:space="preserve">zabezpieczenie prawidłowej realizacji umowy w przypadku projektów o wartości przekraczającej limit, o którym mowa w </w:t>
      </w:r>
      <w:proofErr w:type="spellStart"/>
      <w:r w:rsidRPr="00DD35DD">
        <w:rPr>
          <w:rFonts w:cs="Arial"/>
          <w:color w:val="000000"/>
          <w:szCs w:val="24"/>
        </w:rPr>
        <w:t>ppkt</w:t>
      </w:r>
      <w:proofErr w:type="spellEnd"/>
      <w:r w:rsidRPr="00DD35DD">
        <w:rPr>
          <w:rFonts w:cs="Arial"/>
          <w:color w:val="000000"/>
          <w:szCs w:val="24"/>
        </w:rPr>
        <w:t xml:space="preserve"> b, jest składane nie później niż w terminie 15 dni roboczych od dnia podpisania przez obie strony umowy.</w:t>
      </w:r>
    </w:p>
    <w:p w14:paraId="23417754" w14:textId="0EB116B0" w:rsidR="00D705A5" w:rsidRPr="00DD35DD" w:rsidRDefault="00E72D9B" w:rsidP="00DD35DD">
      <w:pPr>
        <w:pStyle w:val="Akapitzlist"/>
        <w:numPr>
          <w:ilvl w:val="0"/>
          <w:numId w:val="9"/>
        </w:numPr>
        <w:autoSpaceDE w:val="0"/>
        <w:autoSpaceDN w:val="0"/>
        <w:adjustRightInd w:val="0"/>
        <w:spacing w:after="287" w:line="360" w:lineRule="auto"/>
        <w:rPr>
          <w:rFonts w:cs="Arial"/>
          <w:color w:val="A6A6A6" w:themeColor="background1" w:themeShade="A6"/>
          <w:sz w:val="22"/>
        </w:rPr>
      </w:pPr>
      <w:r w:rsidRPr="00DD35DD">
        <w:rPr>
          <w:rFonts w:cs="Arial"/>
          <w:b/>
          <w:bCs/>
          <w:color w:val="000000" w:themeColor="text1"/>
        </w:rPr>
        <w:t>termin wniesienia zabezpieczenia</w:t>
      </w:r>
      <w:r w:rsidR="00D705A5" w:rsidRPr="00DD35DD">
        <w:rPr>
          <w:rFonts w:cs="Arial"/>
          <w:b/>
          <w:bCs/>
          <w:color w:val="000000" w:themeColor="text1"/>
        </w:rPr>
        <w:t>:</w:t>
      </w:r>
      <w:r w:rsidRPr="00DD35DD">
        <w:rPr>
          <w:rFonts w:cs="Arial"/>
          <w:color w:val="000000" w:themeColor="text1"/>
        </w:rPr>
        <w:t xml:space="preserve"> </w:t>
      </w:r>
      <w:r w:rsidR="00D705A5" w:rsidRPr="00DD35DD">
        <w:rPr>
          <w:rFonts w:cs="Arial"/>
          <w:color w:val="000000" w:themeColor="text1"/>
        </w:rPr>
        <w:t xml:space="preserve">10 dni roboczych, od dnia podpisania przez obie strony umowy, z zastrzeżeniem </w:t>
      </w:r>
      <w:proofErr w:type="spellStart"/>
      <w:r w:rsidR="00D705A5" w:rsidRPr="00DD35DD">
        <w:rPr>
          <w:rFonts w:cs="Arial"/>
          <w:color w:val="000000" w:themeColor="text1"/>
        </w:rPr>
        <w:t>ppkt</w:t>
      </w:r>
      <w:proofErr w:type="spellEnd"/>
      <w:r w:rsidR="00D705A5" w:rsidRPr="00DD35DD">
        <w:rPr>
          <w:rFonts w:cs="Arial"/>
          <w:color w:val="000000" w:themeColor="text1"/>
        </w:rPr>
        <w:t xml:space="preserve"> c. Na uzasadniony wniosek beneficjenta, IZ FE</w:t>
      </w:r>
      <w:r w:rsidR="53EB3DFB" w:rsidRPr="00DD35DD">
        <w:rPr>
          <w:rFonts w:cs="Arial"/>
          <w:color w:val="000000" w:themeColor="text1"/>
        </w:rPr>
        <w:t xml:space="preserve"> </w:t>
      </w:r>
      <w:r w:rsidR="00D705A5" w:rsidRPr="00DD35DD">
        <w:rPr>
          <w:rFonts w:cs="Arial"/>
          <w:color w:val="000000" w:themeColor="text1"/>
        </w:rPr>
        <w:t>SL może wyrazić pisemną zgodę na wydłużenie przedmiotowego terminu.</w:t>
      </w:r>
    </w:p>
    <w:p w14:paraId="45674F33" w14:textId="43B7AAFC" w:rsidR="0092696E" w:rsidRPr="00DD35DD" w:rsidRDefault="3AC2AD8B" w:rsidP="00DD35DD">
      <w:pPr>
        <w:pStyle w:val="Akapitzlist"/>
        <w:numPr>
          <w:ilvl w:val="0"/>
          <w:numId w:val="9"/>
        </w:numPr>
        <w:autoSpaceDE w:val="0"/>
        <w:autoSpaceDN w:val="0"/>
        <w:adjustRightInd w:val="0"/>
        <w:spacing w:after="287" w:line="360" w:lineRule="auto"/>
        <w:rPr>
          <w:rFonts w:cs="Arial"/>
          <w:color w:val="A6A6A6" w:themeColor="background1" w:themeShade="A6"/>
          <w:sz w:val="22"/>
        </w:rPr>
      </w:pPr>
      <w:r w:rsidRPr="00DD35DD">
        <w:rPr>
          <w:rFonts w:cs="Arial"/>
          <w:color w:val="000000" w:themeColor="text1"/>
        </w:rPr>
        <w:t>Jeśli nie wniesiesz zabezpieczenia w wymaganej formie i terminie</w:t>
      </w:r>
      <w:r w:rsidR="00D705A5" w:rsidRPr="00DD35DD">
        <w:rPr>
          <w:rFonts w:cs="Arial"/>
          <w:color w:val="000000" w:themeColor="text1"/>
        </w:rPr>
        <w:t>, umowa zostanie rozwiązana.</w:t>
      </w:r>
      <w:r w:rsidRPr="00DD35DD">
        <w:rPr>
          <w:rFonts w:cs="Arial"/>
          <w:color w:val="A6A6A6" w:themeColor="background1" w:themeShade="A6"/>
          <w:sz w:val="22"/>
        </w:rPr>
        <w:t xml:space="preserve"> </w:t>
      </w:r>
    </w:p>
    <w:p w14:paraId="27562202" w14:textId="77777777" w:rsidR="00EA5562" w:rsidRPr="00DD35DD" w:rsidRDefault="00EA5562" w:rsidP="00DD35DD">
      <w:pPr>
        <w:pStyle w:val="Nagwek2"/>
        <w:spacing w:line="360" w:lineRule="auto"/>
        <w:rPr>
          <w:rFonts w:cs="Arial"/>
        </w:rPr>
      </w:pPr>
      <w:bookmarkStart w:id="117" w:name="_Toc132961138"/>
      <w:r w:rsidRPr="00DD35DD">
        <w:rPr>
          <w:rFonts w:cs="Arial"/>
        </w:rPr>
        <w:t>Zmiany w projekcie przed zawarciem umowy</w:t>
      </w:r>
      <w:bookmarkEnd w:id="117"/>
    </w:p>
    <w:p w14:paraId="2E636F55" w14:textId="77777777" w:rsidR="00EA5562" w:rsidRPr="00DD35DD" w:rsidRDefault="00EA5562" w:rsidP="00DD35DD">
      <w:pPr>
        <w:spacing w:line="360" w:lineRule="auto"/>
        <w:rPr>
          <w:rFonts w:cs="Arial"/>
        </w:rPr>
      </w:pPr>
    </w:p>
    <w:p w14:paraId="37B2EA18" w14:textId="77777777" w:rsidR="00EA5562" w:rsidRPr="00DD35DD" w:rsidRDefault="50544849" w:rsidP="00DD35DD">
      <w:pPr>
        <w:spacing w:after="240" w:line="360" w:lineRule="auto"/>
        <w:rPr>
          <w:rFonts w:eastAsia="Arial" w:cs="Arial"/>
        </w:rPr>
      </w:pPr>
      <w:r w:rsidRPr="00DD35DD">
        <w:rPr>
          <w:rFonts w:eastAsia="Arial" w:cs="Arial"/>
        </w:rPr>
        <w:t>Jeżeli wystąpią okoliczności, które mogą mieć negatywny wpływ na wynik oceny Twojego projektu</w:t>
      </w:r>
      <w:r w:rsidR="00600B46" w:rsidRPr="00DD35DD">
        <w:rPr>
          <w:rFonts w:eastAsia="Arial" w:cs="Arial"/>
          <w:vertAlign w:val="superscript"/>
        </w:rPr>
        <w:footnoteReference w:id="10"/>
      </w:r>
      <w:r w:rsidRPr="00DD35DD">
        <w:rPr>
          <w:rFonts w:eastAsia="Arial" w:cs="Arial"/>
        </w:rPr>
        <w:t>, możliwe, że poddamy go ponownej ocenie. Zastosowanie znajdą wtedy zapisy rozdziału 5. Od Takiej oceny będzie Ci</w:t>
      </w:r>
      <w:r w:rsidR="0559EA37" w:rsidRPr="00DD35DD">
        <w:rPr>
          <w:rFonts w:eastAsia="Arial" w:cs="Arial"/>
        </w:rPr>
        <w:t xml:space="preserve"> przysługiwać</w:t>
      </w:r>
      <w:r w:rsidRPr="00DD35DD">
        <w:rPr>
          <w:rFonts w:eastAsia="Arial" w:cs="Arial"/>
        </w:rPr>
        <w:t xml:space="preserve"> prawo do protestu.</w:t>
      </w:r>
    </w:p>
    <w:p w14:paraId="65CB68DE" w14:textId="77777777" w:rsidR="00EA5562" w:rsidRPr="00DD35DD" w:rsidRDefault="00EA5562" w:rsidP="00DD35DD">
      <w:pPr>
        <w:spacing w:line="360" w:lineRule="auto"/>
        <w:rPr>
          <w:rFonts w:cs="Arial"/>
        </w:rPr>
      </w:pPr>
      <w:r w:rsidRPr="00DD35DD">
        <w:rPr>
          <w:rFonts w:cs="Arial"/>
        </w:rPr>
        <w:t xml:space="preserve">Informację o poddaniu projektu ponownej ocenie wyślemy Ci na skrzynkę ePUAP, którą podałeś w sekcji „kontakty”. </w:t>
      </w:r>
    </w:p>
    <w:p w14:paraId="06691D36" w14:textId="77777777" w:rsidR="00E72D9B" w:rsidRPr="00DD35DD" w:rsidRDefault="2E85F236" w:rsidP="00DD35DD">
      <w:pPr>
        <w:pStyle w:val="Nagwek1"/>
        <w:spacing w:line="360" w:lineRule="auto"/>
        <w:rPr>
          <w:rFonts w:cs="Arial"/>
        </w:rPr>
      </w:pPr>
      <w:bookmarkStart w:id="118" w:name="_Toc132961139"/>
      <w:bookmarkStart w:id="119" w:name="_Toc114570859"/>
      <w:r w:rsidRPr="00DD35DD">
        <w:rPr>
          <w:rFonts w:cs="Arial"/>
        </w:rPr>
        <w:lastRenderedPageBreak/>
        <w:t>Komunikacja z ION</w:t>
      </w:r>
      <w:bookmarkEnd w:id="118"/>
    </w:p>
    <w:p w14:paraId="09925AC4" w14:textId="77777777" w:rsidR="2E85F236" w:rsidRPr="00DD35DD" w:rsidRDefault="206FD745" w:rsidP="00DD35DD">
      <w:pPr>
        <w:pStyle w:val="Nagwek2"/>
        <w:spacing w:line="360" w:lineRule="auto"/>
        <w:rPr>
          <w:rFonts w:cs="Arial"/>
        </w:rPr>
      </w:pPr>
      <w:r w:rsidRPr="00DD35DD">
        <w:rPr>
          <w:rFonts w:cs="Arial"/>
        </w:rPr>
        <w:t xml:space="preserve"> </w:t>
      </w:r>
      <w:bookmarkStart w:id="120" w:name="_Toc132961140"/>
      <w:r w:rsidRPr="00DD35DD">
        <w:rPr>
          <w:rFonts w:cs="Arial"/>
        </w:rPr>
        <w:t>Dane teleadresowe do kontaktu</w:t>
      </w:r>
      <w:bookmarkEnd w:id="120"/>
    </w:p>
    <w:p w14:paraId="4EB0C2E1" w14:textId="77777777" w:rsidR="1FEA527C" w:rsidRPr="00DD35DD" w:rsidRDefault="1FEA527C" w:rsidP="00DD35DD">
      <w:pPr>
        <w:spacing w:line="360" w:lineRule="auto"/>
        <w:rPr>
          <w:rFonts w:cs="Arial"/>
        </w:rPr>
      </w:pPr>
    </w:p>
    <w:p w14:paraId="6E311BFC" w14:textId="77777777" w:rsidR="4176314C" w:rsidRPr="00DD35DD" w:rsidRDefault="4176314C" w:rsidP="00DD35DD">
      <w:pPr>
        <w:spacing w:line="360" w:lineRule="auto"/>
        <w:rPr>
          <w:rFonts w:cs="Arial"/>
        </w:rPr>
      </w:pPr>
      <w:r w:rsidRPr="00DD35DD">
        <w:rPr>
          <w:rFonts w:cs="Arial"/>
        </w:rPr>
        <w:t xml:space="preserve">W przypadku </w:t>
      </w:r>
      <w:r w:rsidR="00EB4272" w:rsidRPr="00DD35DD">
        <w:rPr>
          <w:rFonts w:cs="Arial"/>
        </w:rPr>
        <w:t xml:space="preserve">pytań lub </w:t>
      </w:r>
      <w:r w:rsidRPr="00DD35DD">
        <w:rPr>
          <w:rFonts w:cs="Arial"/>
        </w:rPr>
        <w:t xml:space="preserve">wątpliwości dotyczących naboru skontaktuj się z nami: </w:t>
      </w:r>
    </w:p>
    <w:p w14:paraId="6D0B821D" w14:textId="77777777" w:rsidR="1FEA527C" w:rsidRPr="00DD35DD" w:rsidRDefault="106B0B23" w:rsidP="00DD35DD">
      <w:pPr>
        <w:pStyle w:val="Akapitzlist"/>
        <w:numPr>
          <w:ilvl w:val="0"/>
          <w:numId w:val="26"/>
        </w:numPr>
        <w:spacing w:after="240" w:line="360" w:lineRule="auto"/>
        <w:ind w:left="714" w:hanging="357"/>
        <w:rPr>
          <w:rFonts w:cs="Arial"/>
        </w:rPr>
      </w:pPr>
      <w:r w:rsidRPr="00DD35DD">
        <w:rPr>
          <w:rFonts w:cs="Arial"/>
          <w:b/>
          <w:bCs/>
        </w:rPr>
        <w:t>telefonicznie lub e-mailowo za pośrednictwem właściwego punktu informacyjnego</w:t>
      </w:r>
      <w:r w:rsidRPr="00DD35DD">
        <w:rPr>
          <w:rFonts w:cs="Arial"/>
        </w:rPr>
        <w:t>:</w:t>
      </w:r>
    </w:p>
    <w:p w14:paraId="6D8B7E34" w14:textId="77777777" w:rsidR="4176314C" w:rsidRPr="00DD35DD" w:rsidRDefault="4176314C" w:rsidP="00DD35DD">
      <w:pPr>
        <w:spacing w:after="0" w:line="360" w:lineRule="auto"/>
        <w:rPr>
          <w:rFonts w:cs="Arial"/>
          <w:b/>
          <w:bCs/>
        </w:rPr>
      </w:pPr>
      <w:r w:rsidRPr="00DD35DD">
        <w:rPr>
          <w:rFonts w:cs="Arial"/>
          <w:b/>
          <w:bCs/>
        </w:rPr>
        <w:t xml:space="preserve">Główny Punkt Informacyjny o Funduszach Europejskich w Katowicach </w:t>
      </w:r>
    </w:p>
    <w:p w14:paraId="1B7591D8" w14:textId="77777777" w:rsidR="4176314C" w:rsidRPr="00DD35DD" w:rsidRDefault="4176314C" w:rsidP="00DD35DD">
      <w:pPr>
        <w:spacing w:after="0" w:line="360" w:lineRule="auto"/>
        <w:rPr>
          <w:rStyle w:val="lrzxr"/>
          <w:rFonts w:cs="Arial"/>
        </w:rPr>
      </w:pPr>
      <w:bookmarkStart w:id="121" w:name="_Hlk132194378"/>
      <w:r w:rsidRPr="00DD35DD">
        <w:rPr>
          <w:rFonts w:cs="Arial"/>
        </w:rPr>
        <w:t xml:space="preserve"> al. Wojciecha Korfantego 79, </w:t>
      </w:r>
    </w:p>
    <w:p w14:paraId="0868D62D" w14:textId="7DAEEBD3" w:rsidR="4176314C" w:rsidRPr="00DD35DD" w:rsidRDefault="4176314C" w:rsidP="00DD35DD">
      <w:pPr>
        <w:spacing w:after="0" w:line="360" w:lineRule="auto"/>
        <w:rPr>
          <w:rFonts w:cs="Arial"/>
        </w:rPr>
      </w:pPr>
      <w:r w:rsidRPr="00DD35DD">
        <w:rPr>
          <w:rStyle w:val="lrzxr"/>
          <w:rFonts w:cs="Arial"/>
        </w:rPr>
        <w:t>40-1</w:t>
      </w:r>
      <w:r w:rsidR="00D260B9" w:rsidRPr="00DD35DD">
        <w:rPr>
          <w:rStyle w:val="lrzxr"/>
          <w:rFonts w:cs="Arial"/>
        </w:rPr>
        <w:t>60</w:t>
      </w:r>
      <w:r w:rsidRPr="00DD35DD">
        <w:rPr>
          <w:rStyle w:val="lrzxr"/>
          <w:rFonts w:cs="Arial"/>
        </w:rPr>
        <w:t xml:space="preserve"> Katowice</w:t>
      </w:r>
    </w:p>
    <w:bookmarkEnd w:id="121"/>
    <w:p w14:paraId="38ED337F" w14:textId="77777777" w:rsidR="4176314C" w:rsidRPr="00DD35DD" w:rsidRDefault="4176314C" w:rsidP="00DD35DD">
      <w:pPr>
        <w:spacing w:after="0" w:line="360" w:lineRule="auto"/>
        <w:rPr>
          <w:rFonts w:cs="Arial"/>
        </w:rPr>
      </w:pPr>
      <w:r w:rsidRPr="00DD35DD">
        <w:rPr>
          <w:rFonts w:cs="Arial"/>
        </w:rPr>
        <w:t xml:space="preserve">godziny pracy: pon. 7:00 – 17:00, wt. – pt. 7:30 – 15:30. </w:t>
      </w:r>
    </w:p>
    <w:p w14:paraId="7EDD5CFC" w14:textId="77777777" w:rsidR="4176314C" w:rsidRPr="00DD35DD" w:rsidRDefault="4176314C" w:rsidP="00DD35DD">
      <w:pPr>
        <w:spacing w:after="0" w:line="360" w:lineRule="auto"/>
        <w:rPr>
          <w:rFonts w:cs="Arial"/>
        </w:rPr>
      </w:pPr>
      <w:r w:rsidRPr="00DD35DD">
        <w:rPr>
          <w:rFonts w:cs="Arial"/>
        </w:rPr>
        <w:t xml:space="preserve">Telefony konsultantów: </w:t>
      </w:r>
    </w:p>
    <w:p w14:paraId="0D452530" w14:textId="77777777" w:rsidR="4176314C" w:rsidRPr="00DD35DD" w:rsidRDefault="4176314C" w:rsidP="00DD35DD">
      <w:pPr>
        <w:spacing w:after="0" w:line="360" w:lineRule="auto"/>
        <w:rPr>
          <w:rFonts w:cs="Arial"/>
        </w:rPr>
      </w:pPr>
      <w:r w:rsidRPr="00DD35DD">
        <w:rPr>
          <w:rFonts w:cs="Arial"/>
        </w:rPr>
        <w:t xml:space="preserve">+48 32 77 44 720 </w:t>
      </w:r>
    </w:p>
    <w:p w14:paraId="30B05CCF" w14:textId="77777777" w:rsidR="4176314C" w:rsidRPr="00DD35DD" w:rsidRDefault="4176314C" w:rsidP="00DD35DD">
      <w:pPr>
        <w:spacing w:after="0" w:line="360" w:lineRule="auto"/>
        <w:rPr>
          <w:rFonts w:cs="Arial"/>
        </w:rPr>
      </w:pPr>
      <w:r w:rsidRPr="00DD35DD">
        <w:rPr>
          <w:rFonts w:cs="Arial"/>
        </w:rPr>
        <w:t>+48 32 77 44 721</w:t>
      </w:r>
    </w:p>
    <w:p w14:paraId="78E537C7" w14:textId="77777777" w:rsidR="4176314C" w:rsidRPr="00DD35DD" w:rsidRDefault="4176314C" w:rsidP="00DD35DD">
      <w:pPr>
        <w:spacing w:after="0" w:line="360" w:lineRule="auto"/>
        <w:rPr>
          <w:rFonts w:cs="Arial"/>
        </w:rPr>
      </w:pPr>
      <w:r w:rsidRPr="00DD35DD">
        <w:rPr>
          <w:rFonts w:cs="Arial"/>
        </w:rPr>
        <w:t xml:space="preserve">+48 32 77 44 724 </w:t>
      </w:r>
    </w:p>
    <w:p w14:paraId="0C99D18B" w14:textId="77777777" w:rsidR="1FEA527C" w:rsidRPr="00DD35DD" w:rsidRDefault="4176314C" w:rsidP="00DD35DD">
      <w:pPr>
        <w:spacing w:after="240" w:line="360" w:lineRule="auto"/>
        <w:rPr>
          <w:rFonts w:cs="Arial"/>
        </w:rPr>
      </w:pPr>
      <w:r w:rsidRPr="00DD35DD">
        <w:rPr>
          <w:rFonts w:cs="Arial"/>
        </w:rPr>
        <w:t xml:space="preserve">e-mail: </w:t>
      </w:r>
      <w:hyperlink r:id="rId25" w:history="1">
        <w:hyperlink r:id="rId26" w:history="1">
          <w:r w:rsidRPr="00DD35DD">
            <w:rPr>
              <w:rFonts w:cs="Arial"/>
            </w:rPr>
            <w:t>punktinformacyjny@slaskie.pl</w:t>
          </w:r>
        </w:hyperlink>
      </w:hyperlink>
    </w:p>
    <w:p w14:paraId="04088BE7" w14:textId="77777777" w:rsidR="4176314C" w:rsidRPr="00DD35DD" w:rsidRDefault="4176314C" w:rsidP="00DD35DD">
      <w:pPr>
        <w:spacing w:line="360" w:lineRule="auto"/>
        <w:rPr>
          <w:rFonts w:cs="Arial"/>
        </w:rPr>
      </w:pPr>
      <w:r w:rsidRPr="00DD35DD">
        <w:rPr>
          <w:rFonts w:cs="Arial"/>
        </w:rPr>
        <w:t>•</w:t>
      </w:r>
      <w:r w:rsidRPr="00DD35DD">
        <w:rPr>
          <w:rFonts w:cs="Arial"/>
        </w:rPr>
        <w:tab/>
      </w:r>
      <w:r w:rsidRPr="00DD35DD">
        <w:rPr>
          <w:rFonts w:cs="Arial"/>
          <w:b/>
          <w:bCs/>
        </w:rPr>
        <w:t>w siedzibie ION</w:t>
      </w:r>
      <w:r w:rsidRPr="00DD35DD">
        <w:rPr>
          <w:rFonts w:cs="Arial"/>
        </w:rPr>
        <w:t xml:space="preserve"> </w:t>
      </w:r>
    </w:p>
    <w:p w14:paraId="56EBDE8E" w14:textId="77777777" w:rsidR="005A37C7" w:rsidRPr="00DD35DD" w:rsidRDefault="005A37C7" w:rsidP="00DD35DD">
      <w:pPr>
        <w:spacing w:line="360" w:lineRule="auto"/>
        <w:rPr>
          <w:rFonts w:cs="Arial"/>
          <w:b/>
        </w:rPr>
      </w:pPr>
      <w:r w:rsidRPr="00DD35DD">
        <w:rPr>
          <w:rFonts w:cs="Arial"/>
          <w:b/>
        </w:rPr>
        <w:t>Departamentu Europejskiego Funduszu Społecznego</w:t>
      </w:r>
    </w:p>
    <w:p w14:paraId="31C5CBEC" w14:textId="3A99F264" w:rsidR="005A37C7" w:rsidRPr="00DD35DD" w:rsidRDefault="502D7316" w:rsidP="00DD35DD">
      <w:pPr>
        <w:spacing w:line="360" w:lineRule="auto"/>
        <w:rPr>
          <w:rFonts w:cs="Arial"/>
        </w:rPr>
      </w:pPr>
      <w:r w:rsidRPr="00DD35DD">
        <w:rPr>
          <w:rFonts w:cs="Arial"/>
        </w:rPr>
        <w:t>A</w:t>
      </w:r>
      <w:r w:rsidR="005A37C7" w:rsidRPr="00DD35DD">
        <w:rPr>
          <w:rFonts w:cs="Arial"/>
        </w:rPr>
        <w:t xml:space="preserve">l. Wojciecha Korfantego 79, </w:t>
      </w:r>
    </w:p>
    <w:p w14:paraId="0C2CEA83" w14:textId="3EF4C02B" w:rsidR="005A37C7" w:rsidRPr="00DD35DD" w:rsidRDefault="005A37C7" w:rsidP="00DD35DD">
      <w:pPr>
        <w:spacing w:line="360" w:lineRule="auto"/>
        <w:rPr>
          <w:rFonts w:cs="Arial"/>
        </w:rPr>
      </w:pPr>
      <w:r w:rsidRPr="00DD35DD">
        <w:rPr>
          <w:rFonts w:cs="Arial"/>
        </w:rPr>
        <w:t>40-</w:t>
      </w:r>
      <w:r w:rsidR="10808CE0" w:rsidRPr="00DD35DD">
        <w:rPr>
          <w:rFonts w:cs="Arial"/>
        </w:rPr>
        <w:t>160</w:t>
      </w:r>
      <w:r w:rsidRPr="00DD35DD">
        <w:rPr>
          <w:rFonts w:cs="Arial"/>
        </w:rPr>
        <w:t xml:space="preserve"> Katowice</w:t>
      </w:r>
    </w:p>
    <w:p w14:paraId="322D6BE6" w14:textId="77777777" w:rsidR="4176314C" w:rsidRPr="00DD35DD" w:rsidRDefault="4176314C" w:rsidP="00DD35DD">
      <w:pPr>
        <w:spacing w:after="0" w:line="360" w:lineRule="auto"/>
        <w:rPr>
          <w:rFonts w:cs="Arial"/>
        </w:rPr>
      </w:pPr>
      <w:r w:rsidRPr="00DD35DD">
        <w:rPr>
          <w:rFonts w:cs="Arial"/>
        </w:rPr>
        <w:t>w godzinach pracy: 7:30 – 15:30.</w:t>
      </w:r>
    </w:p>
    <w:p w14:paraId="139114E6" w14:textId="0A2B6F5A" w:rsidR="4176314C" w:rsidRPr="00DD35DD" w:rsidRDefault="4176314C" w:rsidP="00DD35DD">
      <w:pPr>
        <w:spacing w:after="240" w:line="360" w:lineRule="auto"/>
        <w:rPr>
          <w:rFonts w:cs="Arial"/>
        </w:rPr>
      </w:pPr>
      <w:r w:rsidRPr="00DD35DD">
        <w:rPr>
          <w:rFonts w:cs="Arial"/>
        </w:rPr>
        <w:t xml:space="preserve">Telefon w celu ustalenia spotkania: +48 32 </w:t>
      </w:r>
      <w:r w:rsidR="00E63510" w:rsidRPr="00DD35DD">
        <w:rPr>
          <w:rFonts w:cs="Arial"/>
        </w:rPr>
        <w:t>774 47 71</w:t>
      </w:r>
      <w:r w:rsidRPr="00DD35DD">
        <w:rPr>
          <w:rFonts w:cs="Arial"/>
        </w:rPr>
        <w:t> </w:t>
      </w:r>
    </w:p>
    <w:p w14:paraId="3FDB73D4" w14:textId="77777777" w:rsidR="5BC84BA1" w:rsidRPr="00DD35DD" w:rsidRDefault="5BC84BA1" w:rsidP="00DD35DD">
      <w:pPr>
        <w:pStyle w:val="Akapitzlist"/>
        <w:numPr>
          <w:ilvl w:val="0"/>
          <w:numId w:val="25"/>
        </w:numPr>
        <w:spacing w:after="0" w:line="360" w:lineRule="auto"/>
        <w:rPr>
          <w:rFonts w:cs="Arial"/>
          <w:b/>
          <w:bCs/>
          <w:szCs w:val="24"/>
        </w:rPr>
      </w:pPr>
      <w:r w:rsidRPr="00DD35DD">
        <w:rPr>
          <w:rFonts w:eastAsia="Calibri" w:cs="Arial"/>
          <w:b/>
          <w:bCs/>
          <w:color w:val="000000" w:themeColor="text1"/>
          <w:szCs w:val="24"/>
        </w:rPr>
        <w:t>telefonicznie i mailowo do osób odpowiedzialnych za nabó</w:t>
      </w:r>
      <w:r w:rsidR="4176314C" w:rsidRPr="00DD35DD">
        <w:rPr>
          <w:rFonts w:cs="Arial"/>
          <w:b/>
          <w:bCs/>
          <w:szCs w:val="24"/>
        </w:rPr>
        <w:t>r:</w:t>
      </w:r>
    </w:p>
    <w:p w14:paraId="654181F4" w14:textId="77777777" w:rsidR="002E4E43" w:rsidRDefault="008543F7" w:rsidP="002E4E43">
      <w:pPr>
        <w:spacing w:after="0" w:line="360" w:lineRule="auto"/>
        <w:rPr>
          <w:rFonts w:cs="Arial"/>
        </w:rPr>
      </w:pPr>
      <w:hyperlink r:id="rId27" w:history="1">
        <w:r w:rsidR="00E63510" w:rsidRPr="00DD35DD">
          <w:rPr>
            <w:rStyle w:val="Hipercze"/>
            <w:rFonts w:cs="Arial"/>
          </w:rPr>
          <w:t>anna.szpala@slaskie.pl</w:t>
        </w:r>
      </w:hyperlink>
      <w:r w:rsidR="00E63510" w:rsidRPr="00DD35DD">
        <w:rPr>
          <w:rFonts w:cs="Arial"/>
        </w:rPr>
        <w:t xml:space="preserve"> </w:t>
      </w:r>
      <w:r w:rsidR="4176314C" w:rsidRPr="00DD35DD">
        <w:rPr>
          <w:rFonts w:cs="Arial"/>
        </w:rPr>
        <w:t>(+48 32</w:t>
      </w:r>
      <w:r w:rsidR="005A37C7" w:rsidRPr="00DD35DD">
        <w:rPr>
          <w:rFonts w:cs="Arial"/>
        </w:rPr>
        <w:t xml:space="preserve"> 774 47 71); </w:t>
      </w:r>
      <w:hyperlink r:id="rId28" w:history="1">
        <w:r w:rsidR="00E63510" w:rsidRPr="00DD35DD">
          <w:rPr>
            <w:rStyle w:val="Hipercze"/>
            <w:rFonts w:cs="Arial"/>
          </w:rPr>
          <w:t>anna.fira@slaskie.pl</w:t>
        </w:r>
      </w:hyperlink>
      <w:r w:rsidR="00E63510" w:rsidRPr="00DD35DD">
        <w:rPr>
          <w:rFonts w:cs="Arial"/>
        </w:rPr>
        <w:t xml:space="preserve"> (+48 774 49 24)</w:t>
      </w:r>
    </w:p>
    <w:p w14:paraId="6F8533D1" w14:textId="77777777" w:rsidR="002E4E43" w:rsidRDefault="002E4E43" w:rsidP="002E4E43">
      <w:pPr>
        <w:spacing w:after="0" w:line="360" w:lineRule="auto"/>
        <w:rPr>
          <w:rStyle w:val="Wyrnienieintensywne"/>
        </w:rPr>
      </w:pPr>
    </w:p>
    <w:p w14:paraId="0AAA1B29" w14:textId="1D23551E" w:rsidR="1F36B7B9" w:rsidRPr="002E4E43" w:rsidRDefault="1F36B7B9" w:rsidP="002E4E43">
      <w:pPr>
        <w:spacing w:after="0" w:line="360" w:lineRule="auto"/>
        <w:rPr>
          <w:rStyle w:val="Wyrnienieintensywne"/>
          <w:rFonts w:cs="Arial"/>
          <w:iCs w:val="0"/>
          <w:color w:val="auto"/>
        </w:rPr>
      </w:pPr>
      <w:r w:rsidRPr="00DD35DD">
        <w:rPr>
          <w:rStyle w:val="Wyrnienieintensywne"/>
        </w:rPr>
        <w:t>Uwaga!</w:t>
      </w:r>
    </w:p>
    <w:p w14:paraId="3AE0B3BC" w14:textId="77777777" w:rsidR="1F36B7B9" w:rsidRPr="00DD35DD" w:rsidRDefault="1F36B7B9" w:rsidP="00DD35DD">
      <w:pPr>
        <w:spacing w:line="360" w:lineRule="auto"/>
        <w:rPr>
          <w:rFonts w:eastAsia="Arial" w:cs="Arial"/>
          <w:szCs w:val="24"/>
        </w:rPr>
      </w:pPr>
      <w:r w:rsidRPr="00DD35DD">
        <w:rPr>
          <w:rFonts w:eastAsia="Arial" w:cs="Arial"/>
          <w:color w:val="000000" w:themeColor="text1"/>
          <w:szCs w:val="24"/>
        </w:rPr>
        <w:t>ION ma 7 dni na udzielenie odpowiedzi na pytania dotyczące naboru</w:t>
      </w:r>
      <w:r w:rsidR="008C7201" w:rsidRPr="00DD35DD">
        <w:rPr>
          <w:rFonts w:eastAsia="Arial" w:cs="Arial"/>
          <w:color w:val="000000" w:themeColor="text1"/>
          <w:szCs w:val="24"/>
        </w:rPr>
        <w:t>, chyba że pytanie dotyczy skomplikowanej sprawy</w:t>
      </w:r>
      <w:r w:rsidRPr="00DD35DD">
        <w:rPr>
          <w:rFonts w:eastAsia="Arial" w:cs="Arial"/>
          <w:color w:val="000000" w:themeColor="text1"/>
          <w:szCs w:val="24"/>
        </w:rPr>
        <w:t>. Jeżeli zadasz pytanie zbyt późno, możemy nie zdążyć odpowiedzieć przed zakończeniem naboru.</w:t>
      </w:r>
    </w:p>
    <w:p w14:paraId="595C03D8" w14:textId="77777777" w:rsidR="1FEA527C" w:rsidRPr="00DD35DD" w:rsidRDefault="1FEA527C" w:rsidP="00DD35DD">
      <w:pPr>
        <w:spacing w:line="360" w:lineRule="auto"/>
        <w:rPr>
          <w:rFonts w:eastAsia="Arial" w:cs="Arial"/>
          <w:color w:val="000000" w:themeColor="text1"/>
          <w:szCs w:val="24"/>
        </w:rPr>
      </w:pPr>
    </w:p>
    <w:p w14:paraId="3A0C596C" w14:textId="77777777" w:rsidR="1F36B7B9" w:rsidRPr="00DD35DD" w:rsidRDefault="1F36B7B9" w:rsidP="00DD35DD">
      <w:pPr>
        <w:spacing w:line="360" w:lineRule="auto"/>
        <w:rPr>
          <w:rFonts w:eastAsia="Arial" w:cs="Arial"/>
          <w:color w:val="000000" w:themeColor="text1"/>
          <w:szCs w:val="24"/>
        </w:rPr>
      </w:pPr>
      <w:r w:rsidRPr="00DD35DD">
        <w:rPr>
          <w:rFonts w:eastAsia="Arial" w:cs="Arial"/>
          <w:color w:val="000000" w:themeColor="text1"/>
          <w:szCs w:val="24"/>
        </w:rPr>
        <w:lastRenderedPageBreak/>
        <w:t>Przedmiotem zapytań nie mogą być konkretne zapisy czy rozwiązania zastosowane w</w:t>
      </w:r>
      <w:r w:rsidR="002B77B7" w:rsidRPr="00DD35DD">
        <w:rPr>
          <w:rFonts w:eastAsia="Arial" w:cs="Arial"/>
          <w:color w:val="000000" w:themeColor="text1"/>
          <w:szCs w:val="24"/>
        </w:rPr>
        <w:t> </w:t>
      </w:r>
      <w:r w:rsidRPr="00DD35DD">
        <w:rPr>
          <w:rFonts w:eastAsia="Arial" w:cs="Arial"/>
          <w:color w:val="000000" w:themeColor="text1"/>
          <w:szCs w:val="24"/>
        </w:rPr>
        <w:t xml:space="preserve">danym projekcie celem ich wstępnej oceny. Pamiętaj, że odpowiedź udzielona przez ION nie jest równoznaczna z wynikiem weryfikacji/oceny wniosku. </w:t>
      </w:r>
    </w:p>
    <w:p w14:paraId="06CF69EA" w14:textId="77777777" w:rsidR="1F36B7B9" w:rsidRPr="00DD35DD" w:rsidRDefault="1F36B7B9" w:rsidP="00DD35DD">
      <w:pPr>
        <w:spacing w:after="240" w:line="360" w:lineRule="auto"/>
        <w:rPr>
          <w:rFonts w:cs="Arial"/>
          <w:szCs w:val="24"/>
        </w:rPr>
      </w:pPr>
      <w:r w:rsidRPr="00DD35DD">
        <w:rPr>
          <w:rFonts w:eastAsia="Arial" w:cs="Arial"/>
          <w:color w:val="000000" w:themeColor="text1"/>
          <w:szCs w:val="24"/>
        </w:rPr>
        <w:t>Na stronie internetowej FE SL 2021-2027 zamieścimy wyjaśnienia zawierające informacje o</w:t>
      </w:r>
      <w:r w:rsidR="002B77B7" w:rsidRPr="00DD35DD">
        <w:rPr>
          <w:rFonts w:eastAsia="Arial" w:cs="Arial"/>
          <w:color w:val="000000" w:themeColor="text1"/>
          <w:szCs w:val="24"/>
        </w:rPr>
        <w:t> </w:t>
      </w:r>
      <w:r w:rsidRPr="00DD35DD">
        <w:rPr>
          <w:rFonts w:eastAsia="Arial" w:cs="Arial"/>
          <w:color w:val="000000" w:themeColor="text1"/>
          <w:szCs w:val="24"/>
        </w:rPr>
        <w:t>danym postępowaniu. Wyjaśnienie jest wiążące do czasu jego odwołania. O jego odwołaniu również poinformujemy na stronie.</w:t>
      </w:r>
    </w:p>
    <w:p w14:paraId="5E1EFC24" w14:textId="77777777" w:rsidR="1F36B7B9" w:rsidRPr="00DD35DD" w:rsidRDefault="1F36B7B9" w:rsidP="00DD35DD">
      <w:pPr>
        <w:spacing w:line="360" w:lineRule="auto"/>
        <w:rPr>
          <w:rStyle w:val="Wyrnienieintensywne"/>
          <w:rFonts w:cs="Arial"/>
          <w:b/>
          <w:bCs/>
        </w:rPr>
      </w:pPr>
      <w:r w:rsidRPr="00DD35DD">
        <w:rPr>
          <w:rStyle w:val="Wyrnienieintensywne"/>
          <w:rFonts w:cs="Arial"/>
          <w:b/>
          <w:bCs/>
        </w:rPr>
        <w:t>Dowiedz się więcej</w:t>
      </w:r>
    </w:p>
    <w:p w14:paraId="65BBCB84" w14:textId="77777777" w:rsidR="0048181B" w:rsidRPr="00DD35DD" w:rsidRDefault="3E87FE11" w:rsidP="00DD35DD">
      <w:pPr>
        <w:spacing w:before="240" w:after="240" w:line="360" w:lineRule="auto"/>
        <w:rPr>
          <w:rFonts w:cs="Arial"/>
        </w:rPr>
      </w:pPr>
      <w:r w:rsidRPr="00DD35DD">
        <w:rPr>
          <w:rFonts w:eastAsia="Arial" w:cs="Arial"/>
          <w:color w:val="000000" w:themeColor="text1"/>
        </w:rPr>
        <w:t>Odpowiedzi na najczęściej zadawana pytania lub zgłaszane wątpliwości zamieścimy również w odrębnej zakładce (FAQ) na stronie internetowej FE SL 2021-2027</w:t>
      </w:r>
      <w:r w:rsidRPr="00DD35DD">
        <w:rPr>
          <w:rFonts w:eastAsia="Arial" w:cs="Arial"/>
          <w:color w:val="000000" w:themeColor="text1"/>
          <w:sz w:val="22"/>
        </w:rPr>
        <w:t>.</w:t>
      </w:r>
    </w:p>
    <w:p w14:paraId="707B6A01" w14:textId="77777777" w:rsidR="2E85F236" w:rsidRPr="00DD35DD" w:rsidRDefault="6F89FA0E" w:rsidP="00DD35DD">
      <w:pPr>
        <w:pStyle w:val="Nagwek2"/>
        <w:spacing w:before="240" w:after="240" w:line="360" w:lineRule="auto"/>
        <w:ind w:left="935" w:hanging="578"/>
        <w:rPr>
          <w:rFonts w:cs="Arial"/>
        </w:rPr>
      </w:pPr>
      <w:r w:rsidRPr="00DD35DD">
        <w:rPr>
          <w:rFonts w:cs="Arial"/>
        </w:rPr>
        <w:t xml:space="preserve"> </w:t>
      </w:r>
      <w:bookmarkStart w:id="122" w:name="_Toc132961141"/>
      <w:r w:rsidRPr="00DD35DD">
        <w:rPr>
          <w:rFonts w:cs="Arial"/>
        </w:rPr>
        <w:t>Komunikacja dotycząca procesu oceny wniosku</w:t>
      </w:r>
      <w:bookmarkEnd w:id="122"/>
    </w:p>
    <w:p w14:paraId="499EAD83" w14:textId="77777777" w:rsidR="6F89FA0E" w:rsidRPr="00DD35DD" w:rsidRDefault="5E82C8EC" w:rsidP="00DD35DD">
      <w:pPr>
        <w:spacing w:after="240" w:line="360" w:lineRule="auto"/>
        <w:rPr>
          <w:rFonts w:cs="Arial"/>
        </w:rPr>
      </w:pPr>
      <w:r w:rsidRPr="00DD35DD">
        <w:rPr>
          <w:rFonts w:cs="Arial"/>
        </w:rPr>
        <w:t xml:space="preserve">Wezwania do czynności wymaganych na etapie oceny WOD </w:t>
      </w:r>
      <w:r w:rsidR="151216F0" w:rsidRPr="00DD35DD">
        <w:rPr>
          <w:rFonts w:cs="Arial"/>
        </w:rPr>
        <w:t xml:space="preserve">znajdziesz w </w:t>
      </w:r>
      <w:r w:rsidRPr="00DD35DD">
        <w:rPr>
          <w:rFonts w:cs="Arial"/>
        </w:rPr>
        <w:t>LSI 2021. Z chwilą</w:t>
      </w:r>
      <w:r w:rsidR="66BFCBCA" w:rsidRPr="00DD35DD">
        <w:rPr>
          <w:rFonts w:cs="Arial"/>
        </w:rPr>
        <w:t>,</w:t>
      </w:r>
      <w:r w:rsidRPr="00DD35DD">
        <w:rPr>
          <w:rFonts w:cs="Arial"/>
        </w:rPr>
        <w:t xml:space="preserve"> kiedy wezwanie zostanie zamieszczone w LSI 2021 </w:t>
      </w:r>
      <w:r w:rsidR="151216F0" w:rsidRPr="00DD35DD">
        <w:rPr>
          <w:rFonts w:cs="Arial"/>
        </w:rPr>
        <w:t>(w procesie obsługi projektu, który znajdziesz w kolumnie Operacje)</w:t>
      </w:r>
      <w:r w:rsidRPr="00DD35DD">
        <w:rPr>
          <w:rFonts w:cs="Arial"/>
        </w:rPr>
        <w:t>, na e-mail</w:t>
      </w:r>
      <w:r w:rsidR="151216F0" w:rsidRPr="00DD35DD">
        <w:rPr>
          <w:rFonts w:cs="Arial"/>
        </w:rPr>
        <w:t xml:space="preserve">, który podano we wniosku o dofinansowanie, </w:t>
      </w:r>
      <w:r w:rsidRPr="00DD35DD">
        <w:rPr>
          <w:rFonts w:cs="Arial"/>
        </w:rPr>
        <w:t xml:space="preserve">wpłynie komunikat z adresu: </w:t>
      </w:r>
      <w:hyperlink r:id="rId29">
        <w:r w:rsidR="151216F0" w:rsidRPr="00DD35DD">
          <w:rPr>
            <w:rStyle w:val="Hipercze"/>
            <w:rFonts w:cs="Arial"/>
          </w:rPr>
          <w:t>lsi2021@slaskie.pl</w:t>
        </w:r>
      </w:hyperlink>
      <w:r w:rsidR="151216F0" w:rsidRPr="00DD35DD">
        <w:rPr>
          <w:rFonts w:cs="Arial"/>
          <w:color w:val="A6A6A6" w:themeColor="background1" w:themeShade="A6"/>
        </w:rPr>
        <w:t xml:space="preserve">. </w:t>
      </w:r>
      <w:r w:rsidR="151216F0" w:rsidRPr="00DD35DD">
        <w:rPr>
          <w:rFonts w:cs="Arial"/>
        </w:rPr>
        <w:t>Koniecznie zapoznaj się z jego treścią, w terminie wskazanym w wezwaniu.</w:t>
      </w:r>
      <w:r w:rsidRPr="00DD35DD">
        <w:rPr>
          <w:rFonts w:cs="Arial"/>
        </w:rPr>
        <w:t xml:space="preserve"> </w:t>
      </w:r>
    </w:p>
    <w:p w14:paraId="67734BE3" w14:textId="77777777" w:rsidR="6F89FA0E" w:rsidRPr="00DD35DD" w:rsidRDefault="6F89FA0E" w:rsidP="00E4315B">
      <w:pPr>
        <w:pStyle w:val="Nagwekspisutreci"/>
        <w:rPr>
          <w:rStyle w:val="Wyrnienieintensywne"/>
        </w:rPr>
      </w:pPr>
      <w:r w:rsidRPr="00DD35DD">
        <w:rPr>
          <w:rStyle w:val="Wyrnienieintensywne"/>
        </w:rPr>
        <w:t>Pamiętaj!</w:t>
      </w:r>
    </w:p>
    <w:p w14:paraId="4D332060" w14:textId="77777777" w:rsidR="1FEA527C" w:rsidRPr="00DD35DD" w:rsidRDefault="5E82C8EC" w:rsidP="00DD35DD">
      <w:pPr>
        <w:spacing w:after="240" w:line="360" w:lineRule="auto"/>
        <w:rPr>
          <w:rFonts w:cs="Arial"/>
          <w:b/>
          <w:bCs/>
        </w:rPr>
      </w:pPr>
      <w:r w:rsidRPr="00DD35DD">
        <w:rPr>
          <w:rFonts w:cs="Arial"/>
          <w:b/>
          <w:bCs/>
        </w:rPr>
        <w:t>Termin na podjęcie czynności z WOD biegnie od dnia następującego po</w:t>
      </w:r>
      <w:r w:rsidR="1A198099" w:rsidRPr="00DD35DD">
        <w:rPr>
          <w:rFonts w:cs="Arial"/>
          <w:b/>
          <w:bCs/>
        </w:rPr>
        <w:t xml:space="preserve"> dniu</w:t>
      </w:r>
      <w:r w:rsidR="02E7D2E5" w:rsidRPr="00DD35DD">
        <w:rPr>
          <w:rFonts w:cs="Arial"/>
          <w:b/>
          <w:bCs/>
        </w:rPr>
        <w:t>, w którym</w:t>
      </w:r>
      <w:r w:rsidRPr="00DD35DD">
        <w:rPr>
          <w:rFonts w:cs="Arial"/>
          <w:b/>
          <w:bCs/>
        </w:rPr>
        <w:t xml:space="preserve"> zamieszcz</w:t>
      </w:r>
      <w:r w:rsidR="1404A138" w:rsidRPr="00DD35DD">
        <w:rPr>
          <w:rFonts w:cs="Arial"/>
          <w:b/>
          <w:bCs/>
        </w:rPr>
        <w:t>ono</w:t>
      </w:r>
      <w:r w:rsidRPr="00DD35DD">
        <w:rPr>
          <w:rFonts w:cs="Arial"/>
          <w:b/>
          <w:bCs/>
        </w:rPr>
        <w:t xml:space="preserve"> wezwani</w:t>
      </w:r>
      <w:r w:rsidR="72A295E5" w:rsidRPr="00DD35DD">
        <w:rPr>
          <w:rFonts w:cs="Arial"/>
          <w:b/>
          <w:bCs/>
        </w:rPr>
        <w:t>e</w:t>
      </w:r>
      <w:r w:rsidRPr="00DD35DD">
        <w:rPr>
          <w:rFonts w:cs="Arial"/>
          <w:b/>
          <w:bCs/>
        </w:rPr>
        <w:t xml:space="preserve"> w LSI 2021.  </w:t>
      </w:r>
    </w:p>
    <w:p w14:paraId="3D6DE5B5" w14:textId="77777777" w:rsidR="6F89FA0E" w:rsidRPr="00DD35DD" w:rsidRDefault="0D674A02" w:rsidP="00DD35DD">
      <w:pPr>
        <w:spacing w:line="360" w:lineRule="auto"/>
        <w:rPr>
          <w:rFonts w:cs="Arial"/>
        </w:rPr>
      </w:pPr>
      <w:r w:rsidRPr="00DD35DD">
        <w:rPr>
          <w:rFonts w:cs="Arial"/>
        </w:rPr>
        <w:t>Wyjaśnienia</w:t>
      </w:r>
      <w:r w:rsidR="06A2AC2D" w:rsidRPr="00DD35DD">
        <w:rPr>
          <w:rFonts w:cs="Arial"/>
        </w:rPr>
        <w:t>,</w:t>
      </w:r>
      <w:r w:rsidRPr="00DD35DD">
        <w:rPr>
          <w:rFonts w:cs="Arial"/>
        </w:rPr>
        <w:t xml:space="preserve"> </w:t>
      </w:r>
      <w:r w:rsidR="4F30C085" w:rsidRPr="00DD35DD">
        <w:rPr>
          <w:rFonts w:cs="Arial"/>
        </w:rPr>
        <w:t>a</w:t>
      </w:r>
      <w:r w:rsidRPr="00DD35DD">
        <w:rPr>
          <w:rFonts w:cs="Arial"/>
        </w:rPr>
        <w:t xml:space="preserve"> w razie konieczności p</w:t>
      </w:r>
      <w:r w:rsidR="5E82C8EC" w:rsidRPr="00DD35DD">
        <w:rPr>
          <w:rFonts w:cs="Arial"/>
        </w:rPr>
        <w:t>oprawiony WOD</w:t>
      </w:r>
      <w:r w:rsidR="3C204493" w:rsidRPr="00DD35DD">
        <w:rPr>
          <w:rFonts w:cs="Arial"/>
        </w:rPr>
        <w:t>,</w:t>
      </w:r>
      <w:r w:rsidR="5E82C8EC" w:rsidRPr="00DD35DD">
        <w:rPr>
          <w:rFonts w:cs="Arial"/>
        </w:rPr>
        <w:t xml:space="preserve"> składasz ponow</w:t>
      </w:r>
      <w:r w:rsidRPr="00DD35DD">
        <w:rPr>
          <w:rFonts w:cs="Arial"/>
        </w:rPr>
        <w:t xml:space="preserve">nie za pośrednictwem LSI 2021 </w:t>
      </w:r>
      <w:r w:rsidR="5E82C8EC" w:rsidRPr="00DD35DD">
        <w:rPr>
          <w:rFonts w:cs="Arial"/>
        </w:rPr>
        <w:t xml:space="preserve">na takich samych zasadach jak opisane w rozdziale 3. </w:t>
      </w:r>
    </w:p>
    <w:p w14:paraId="3C121AA2" w14:textId="49DD21C8" w:rsidR="608AC9CB" w:rsidRPr="00DD35DD" w:rsidRDefault="608AC9CB" w:rsidP="00E4315B">
      <w:pPr>
        <w:pStyle w:val="Nagwekspisutreci"/>
        <w:rPr>
          <w:rStyle w:val="Wyrnienieintensywne"/>
        </w:rPr>
      </w:pPr>
      <w:r w:rsidRPr="00DD35DD">
        <w:rPr>
          <w:rStyle w:val="Wyrnienieintensywne"/>
        </w:rPr>
        <w:t>Uwaga!</w:t>
      </w:r>
    </w:p>
    <w:p w14:paraId="1D949670" w14:textId="77777777" w:rsidR="6F89FA0E" w:rsidRPr="00DD35DD" w:rsidRDefault="6F89FA0E" w:rsidP="00DD35DD">
      <w:pPr>
        <w:spacing w:line="360" w:lineRule="auto"/>
        <w:rPr>
          <w:rFonts w:cs="Arial"/>
        </w:rPr>
      </w:pPr>
      <w:r w:rsidRPr="00DD35DD">
        <w:rPr>
          <w:rFonts w:cs="Arial"/>
        </w:rPr>
        <w:t>W sekcji kontakty</w:t>
      </w:r>
      <w:r w:rsidR="315B0DE5" w:rsidRPr="00DD35DD">
        <w:rPr>
          <w:rFonts w:cs="Arial"/>
        </w:rPr>
        <w:t xml:space="preserve"> </w:t>
      </w:r>
      <w:r w:rsidR="002801E2" w:rsidRPr="00DD35DD">
        <w:rPr>
          <w:rFonts w:cs="Arial"/>
        </w:rPr>
        <w:t>-</w:t>
      </w:r>
      <w:r w:rsidR="315B0DE5" w:rsidRPr="00DD35DD">
        <w:rPr>
          <w:rFonts w:cs="Arial"/>
        </w:rPr>
        <w:t xml:space="preserve"> </w:t>
      </w:r>
      <w:r w:rsidRPr="00DD35DD">
        <w:rPr>
          <w:rFonts w:cs="Arial"/>
        </w:rPr>
        <w:t>dane adresowe do korespondencji należy wskazać aktywny i obsługiwany adres skrzynki e-mail.</w:t>
      </w:r>
    </w:p>
    <w:p w14:paraId="685C1B81" w14:textId="77777777" w:rsidR="1FEA527C" w:rsidRPr="00DD35DD" w:rsidRDefault="1FEA527C" w:rsidP="00DD35DD">
      <w:pPr>
        <w:spacing w:line="360" w:lineRule="auto"/>
        <w:rPr>
          <w:rFonts w:cs="Arial"/>
        </w:rPr>
      </w:pPr>
    </w:p>
    <w:p w14:paraId="30981562" w14:textId="77777777" w:rsidR="37C1A449" w:rsidRPr="00DD35DD" w:rsidRDefault="37C1A449" w:rsidP="00DD35DD">
      <w:pPr>
        <w:spacing w:line="360" w:lineRule="auto"/>
        <w:rPr>
          <w:rFonts w:cs="Arial"/>
        </w:rPr>
      </w:pPr>
      <w:r w:rsidRPr="00DD35DD">
        <w:rPr>
          <w:rFonts w:cs="Arial"/>
        </w:rPr>
        <w:t>Zawiadomienia o wyborze projektu do dofinansowania lub o negatywnym wyniku oceny otrzymasz za pośrednictwem skrzynki ePUAP, któr</w:t>
      </w:r>
      <w:r w:rsidR="008A5A52" w:rsidRPr="00DD35DD">
        <w:rPr>
          <w:rFonts w:cs="Arial"/>
        </w:rPr>
        <w:t>ą</w:t>
      </w:r>
      <w:r w:rsidRPr="00DD35DD">
        <w:rPr>
          <w:rFonts w:cs="Arial"/>
        </w:rPr>
        <w:t xml:space="preserve"> podałeś w sekcji „kontakty”. </w:t>
      </w:r>
    </w:p>
    <w:p w14:paraId="55790B32" w14:textId="77777777" w:rsidR="37C1A449" w:rsidRPr="00DD35DD" w:rsidRDefault="37C1A449" w:rsidP="00E4315B">
      <w:pPr>
        <w:pStyle w:val="Nagwekspisutreci"/>
        <w:rPr>
          <w:rStyle w:val="Wyrnienieintensywne"/>
        </w:rPr>
      </w:pPr>
      <w:r w:rsidRPr="00DD35DD">
        <w:rPr>
          <w:rStyle w:val="Wyrnienieintensywne"/>
        </w:rPr>
        <w:lastRenderedPageBreak/>
        <w:t>Pamiętaj!</w:t>
      </w:r>
    </w:p>
    <w:p w14:paraId="1FAF58A7" w14:textId="77777777" w:rsidR="37C1A449" w:rsidRPr="00DD35DD" w:rsidRDefault="37C1A449" w:rsidP="00DD35DD">
      <w:pPr>
        <w:spacing w:line="360" w:lineRule="auto"/>
        <w:rPr>
          <w:rFonts w:cs="Arial"/>
        </w:rPr>
      </w:pPr>
      <w:r w:rsidRPr="00DD35DD">
        <w:rPr>
          <w:rFonts w:cs="Arial"/>
        </w:rPr>
        <w:t xml:space="preserve">Złożenie wniosku o dofinansowanie oznacza, że akceptujesz wskazany powyżej sposób komunikacji elektronicznej. </w:t>
      </w:r>
    </w:p>
    <w:p w14:paraId="24E8D031" w14:textId="77777777" w:rsidR="37C1A449" w:rsidRPr="00DD35DD" w:rsidRDefault="37C1A449" w:rsidP="00E4315B">
      <w:pPr>
        <w:pStyle w:val="Nagwekspisutreci"/>
        <w:rPr>
          <w:rStyle w:val="Wyrnienieintensywne"/>
        </w:rPr>
      </w:pPr>
      <w:r w:rsidRPr="00DD35DD">
        <w:rPr>
          <w:rStyle w:val="Wyrnienieintensywne"/>
        </w:rPr>
        <w:t>Uwaga!</w:t>
      </w:r>
    </w:p>
    <w:p w14:paraId="1287B342" w14:textId="77777777" w:rsidR="37C1A449" w:rsidRPr="00DD35DD" w:rsidRDefault="37C1A449" w:rsidP="00DD35DD">
      <w:pPr>
        <w:spacing w:line="360" w:lineRule="auto"/>
        <w:rPr>
          <w:rFonts w:cs="Arial"/>
        </w:rPr>
      </w:pPr>
      <w:r w:rsidRPr="00DD35DD">
        <w:rPr>
          <w:rFonts w:cs="Arial"/>
        </w:rPr>
        <w:t xml:space="preserve">Doręczenie pism za pomocą środków komunikacji elektronicznej oznacza, że nie masz prawa do roszczeń, jeżeli dojdzie do sytuacji dla Ciebie niekorzystnej wskutek: </w:t>
      </w:r>
    </w:p>
    <w:p w14:paraId="7AF49B14" w14:textId="77777777" w:rsidR="37C1A449" w:rsidRPr="00DD35DD" w:rsidRDefault="37C1A449" w:rsidP="00DD35DD">
      <w:pPr>
        <w:pStyle w:val="Akapitzlist"/>
        <w:numPr>
          <w:ilvl w:val="0"/>
          <w:numId w:val="2"/>
        </w:numPr>
        <w:spacing w:line="360" w:lineRule="auto"/>
        <w:rPr>
          <w:rFonts w:cs="Arial"/>
        </w:rPr>
      </w:pPr>
      <w:r w:rsidRPr="00DD35DD">
        <w:rPr>
          <w:rFonts w:cs="Arial"/>
        </w:rPr>
        <w:t xml:space="preserve">nieodebrania pisma,  </w:t>
      </w:r>
    </w:p>
    <w:p w14:paraId="14EE3FA3" w14:textId="77777777" w:rsidR="37C1A449" w:rsidRPr="00DD35DD" w:rsidRDefault="37C1A449" w:rsidP="00DD35DD">
      <w:pPr>
        <w:pStyle w:val="Akapitzlist"/>
        <w:numPr>
          <w:ilvl w:val="0"/>
          <w:numId w:val="2"/>
        </w:numPr>
        <w:spacing w:line="360" w:lineRule="auto"/>
        <w:rPr>
          <w:rFonts w:cs="Arial"/>
        </w:rPr>
      </w:pPr>
      <w:r w:rsidRPr="00DD35DD">
        <w:rPr>
          <w:rFonts w:cs="Arial"/>
        </w:rPr>
        <w:t xml:space="preserve">nieterminowego odebrania pisma albo  </w:t>
      </w:r>
    </w:p>
    <w:p w14:paraId="130BFCF3" w14:textId="77777777" w:rsidR="1FEA527C" w:rsidRPr="00DD35DD" w:rsidRDefault="37C1A449" w:rsidP="00DD35DD">
      <w:pPr>
        <w:pStyle w:val="Akapitzlist"/>
        <w:numPr>
          <w:ilvl w:val="0"/>
          <w:numId w:val="2"/>
        </w:numPr>
        <w:spacing w:after="240" w:line="360" w:lineRule="auto"/>
        <w:ind w:left="714" w:hanging="357"/>
        <w:rPr>
          <w:rFonts w:cs="Arial"/>
        </w:rPr>
      </w:pPr>
      <w:r w:rsidRPr="00DD35DD">
        <w:rPr>
          <w:rFonts w:cs="Arial"/>
        </w:rPr>
        <w:t xml:space="preserve">innego uchybienia, w tym niepoinformowania ION o zmianie danych teleadresowych w zakresie komunikacji elektronicznej.  </w:t>
      </w:r>
    </w:p>
    <w:p w14:paraId="4DF3BA9D" w14:textId="77777777" w:rsidR="1FEA527C" w:rsidRPr="00DD35DD" w:rsidRDefault="37C1A449" w:rsidP="00DD35DD">
      <w:pPr>
        <w:spacing w:line="360" w:lineRule="auto"/>
        <w:rPr>
          <w:rFonts w:cs="Arial"/>
        </w:rPr>
      </w:pPr>
      <w:r w:rsidRPr="00DD35DD">
        <w:rPr>
          <w:rFonts w:cs="Arial"/>
        </w:rPr>
        <w:t>W zakresie procedury odwoławczej komunikacja jest prowadzona zgodnie z</w:t>
      </w:r>
      <w:r w:rsidR="002B77B7" w:rsidRPr="00DD35DD">
        <w:rPr>
          <w:rFonts w:cs="Arial"/>
        </w:rPr>
        <w:t> </w:t>
      </w:r>
      <w:r w:rsidRPr="00DD35DD">
        <w:rPr>
          <w:rFonts w:cs="Arial"/>
        </w:rPr>
        <w:t xml:space="preserve">Podrozdziałem 5.5.  </w:t>
      </w:r>
    </w:p>
    <w:p w14:paraId="1A4AE5B0" w14:textId="17A20CF7" w:rsidR="00E72D9B" w:rsidRPr="00DD35DD" w:rsidRDefault="37C1A449" w:rsidP="00DD35DD">
      <w:pPr>
        <w:spacing w:line="360" w:lineRule="auto"/>
        <w:rPr>
          <w:rFonts w:cs="Arial"/>
        </w:rPr>
      </w:pPr>
      <w:r w:rsidRPr="00DD35DD">
        <w:rPr>
          <w:rFonts w:cs="Arial"/>
        </w:rPr>
        <w:t>W zakresie umowy o dofinansowanie projektu komunikacja jest prowadzona zgodnie z rozdziałem 6. </w:t>
      </w:r>
    </w:p>
    <w:p w14:paraId="465A63CF" w14:textId="77777777" w:rsidR="002B77B7" w:rsidRPr="00DD35DD" w:rsidRDefault="002B77B7" w:rsidP="00DD35DD">
      <w:pPr>
        <w:spacing w:line="360" w:lineRule="auto"/>
        <w:rPr>
          <w:rFonts w:cs="Arial"/>
        </w:rPr>
      </w:pPr>
    </w:p>
    <w:p w14:paraId="14B3D1FF" w14:textId="77777777" w:rsidR="00E72D9B" w:rsidRPr="00DD35DD" w:rsidRDefault="2E85F236" w:rsidP="00DD35DD">
      <w:pPr>
        <w:pStyle w:val="Nagwek2"/>
        <w:spacing w:line="360" w:lineRule="auto"/>
        <w:rPr>
          <w:rFonts w:cs="Arial"/>
        </w:rPr>
      </w:pPr>
      <w:bookmarkStart w:id="123" w:name="_Toc132961142"/>
      <w:r w:rsidRPr="00DD35DD">
        <w:rPr>
          <w:rFonts w:cs="Arial"/>
        </w:rPr>
        <w:t>Udzielanie informacji przez wnioskodawcę podmiotom zewnętrznym</w:t>
      </w:r>
      <w:bookmarkEnd w:id="123"/>
    </w:p>
    <w:p w14:paraId="518BD64A" w14:textId="77777777" w:rsidR="002658DB" w:rsidRPr="00DD35DD" w:rsidRDefault="002658DB" w:rsidP="00DD35DD">
      <w:pPr>
        <w:spacing w:line="360" w:lineRule="auto"/>
        <w:rPr>
          <w:rFonts w:cs="Arial"/>
        </w:rPr>
      </w:pPr>
    </w:p>
    <w:p w14:paraId="7CA8A6A0" w14:textId="77777777" w:rsidR="00D82E1B" w:rsidRPr="00DD35DD" w:rsidRDefault="00E72D9B" w:rsidP="00DD35DD">
      <w:pPr>
        <w:spacing w:line="360" w:lineRule="auto"/>
        <w:rPr>
          <w:rFonts w:cs="Arial"/>
        </w:rPr>
      </w:pPr>
      <w:r w:rsidRPr="00DD35DD">
        <w:rPr>
          <w:rFonts w:cs="Arial"/>
        </w:rPr>
        <w:t>Informacje oraz dokumenty, które umieścisz we wniosku o dofinansowanie mogą zostać przekazane podmiotom przeprowadzającym badania ewaluacyjne, analizy i ekspertyzy na zlecenie instytucji zaangażowanych we wdrażanie FE SL 2021-2027. Możesz zostać również poproszony przez nie o udzielenie informacji na temat złożonego wniosku. Podmioty realizujące badania ewaluacyjne, analizy i ekspertyzy zobowiązane są do zachowania poufności przekazanych danych oraz do ochrony informacji, które stanowią tajemnice prawnie chronione.</w:t>
      </w:r>
      <w:bookmarkEnd w:id="119"/>
    </w:p>
    <w:p w14:paraId="6D0D4ED8" w14:textId="77777777" w:rsidR="00EE049C" w:rsidRPr="00DD35DD" w:rsidRDefault="00EE049C" w:rsidP="00DD35DD">
      <w:pPr>
        <w:spacing w:after="160" w:line="360" w:lineRule="auto"/>
        <w:rPr>
          <w:rFonts w:cs="Arial"/>
          <w:szCs w:val="24"/>
        </w:rPr>
      </w:pPr>
    </w:p>
    <w:p w14:paraId="3296A516" w14:textId="77777777" w:rsidR="00EE049C" w:rsidRPr="00DD35DD" w:rsidRDefault="00EE049C" w:rsidP="00DD35DD">
      <w:pPr>
        <w:pStyle w:val="Nagwek1"/>
        <w:spacing w:line="360" w:lineRule="auto"/>
        <w:rPr>
          <w:rFonts w:cs="Arial"/>
        </w:rPr>
      </w:pPr>
      <w:bookmarkStart w:id="124" w:name="_Toc132961143"/>
      <w:r w:rsidRPr="00DD35DD">
        <w:rPr>
          <w:rFonts w:cs="Arial"/>
        </w:rPr>
        <w:lastRenderedPageBreak/>
        <w:t>Przetwarzanie danych osobowych</w:t>
      </w:r>
      <w:bookmarkEnd w:id="124"/>
    </w:p>
    <w:p w14:paraId="58481721" w14:textId="77777777" w:rsidR="00EE049C" w:rsidRPr="00DD35DD" w:rsidRDefault="5E24B32A" w:rsidP="00DD35DD">
      <w:pPr>
        <w:spacing w:line="360" w:lineRule="auto"/>
        <w:rPr>
          <w:rFonts w:cs="Arial"/>
        </w:rPr>
      </w:pPr>
      <w:r w:rsidRPr="00DD35DD">
        <w:rPr>
          <w:rFonts w:cs="Arial"/>
        </w:rPr>
        <w:t>Realizacja naszych zadań, takich jak rozpatrzenie Twojego wniosku, komunikacja z</w:t>
      </w:r>
      <w:r w:rsidR="00D705A5" w:rsidRPr="00DD35DD">
        <w:rPr>
          <w:rFonts w:cs="Arial"/>
        </w:rPr>
        <w:t> </w:t>
      </w:r>
      <w:r w:rsidRPr="00DD35DD">
        <w:rPr>
          <w:rFonts w:cs="Arial"/>
        </w:rPr>
        <w:t>Tobą, przyznanie dofinansowania</w:t>
      </w:r>
      <w:r w:rsidR="2CC7D7C2" w:rsidRPr="00DD35DD">
        <w:rPr>
          <w:rFonts w:cs="Arial"/>
        </w:rPr>
        <w:t>,</w:t>
      </w:r>
      <w:r w:rsidRPr="00DD35DD">
        <w:rPr>
          <w:rFonts w:cs="Arial"/>
        </w:rPr>
        <w:t xml:space="preserve"> a następnie jego rozliczenie, wymagać będą pozyskiwania różnych danych osobowych. </w:t>
      </w:r>
    </w:p>
    <w:p w14:paraId="60AC3A88" w14:textId="77777777" w:rsidR="00EE049C" w:rsidRPr="00DD35DD" w:rsidRDefault="00EE049C" w:rsidP="00DD35DD">
      <w:pPr>
        <w:spacing w:line="360" w:lineRule="auto"/>
        <w:rPr>
          <w:rFonts w:cs="Arial"/>
          <w:szCs w:val="24"/>
        </w:rPr>
      </w:pPr>
      <w:r w:rsidRPr="00DD35DD">
        <w:rPr>
          <w:rFonts w:cs="Arial"/>
          <w:szCs w:val="24"/>
        </w:rPr>
        <w:t xml:space="preserve">Będziemy przekazywać informacje na temat przetwarzania danych poszczególnych osób, w miejscu i czasie, w których będą one zbierane. </w:t>
      </w:r>
    </w:p>
    <w:p w14:paraId="4A4E62AD" w14:textId="77777777" w:rsidR="00EE049C" w:rsidRPr="00DD35DD" w:rsidRDefault="00EE049C" w:rsidP="00E4315B">
      <w:pPr>
        <w:pStyle w:val="Nagwekspisutreci"/>
        <w:rPr>
          <w:rStyle w:val="Wyrnienieintensywne"/>
        </w:rPr>
      </w:pPr>
      <w:r w:rsidRPr="00DD35DD">
        <w:rPr>
          <w:rStyle w:val="Wyrnienieintensywne"/>
        </w:rPr>
        <w:t>Pamiętaj!</w:t>
      </w:r>
    </w:p>
    <w:p w14:paraId="3C2C5692" w14:textId="77777777" w:rsidR="00EE049C" w:rsidRPr="00DD35DD" w:rsidRDefault="5E24B32A" w:rsidP="00DD35DD">
      <w:pPr>
        <w:spacing w:line="360" w:lineRule="auto"/>
        <w:rPr>
          <w:rFonts w:cs="Arial"/>
        </w:rPr>
      </w:pPr>
      <w:r w:rsidRPr="00DD35DD">
        <w:rPr>
          <w:rFonts w:cs="Arial"/>
        </w:rPr>
        <w:t xml:space="preserve">Jako wnioskodawca lub beneficjent odpowiadasz za przetwarzanie danych osobowych, którymi dysponujesz jako ich administrator. </w:t>
      </w:r>
    </w:p>
    <w:p w14:paraId="0C020312" w14:textId="77777777" w:rsidR="00EE049C" w:rsidRPr="00DD35DD" w:rsidRDefault="00EE049C" w:rsidP="00DD35DD">
      <w:pPr>
        <w:spacing w:line="360" w:lineRule="auto"/>
        <w:rPr>
          <w:rFonts w:cs="Arial"/>
          <w:szCs w:val="24"/>
        </w:rPr>
      </w:pPr>
      <w:r w:rsidRPr="00DD35DD">
        <w:rPr>
          <w:rFonts w:cs="Arial"/>
          <w:szCs w:val="24"/>
        </w:rPr>
        <w:t>Oznacza to między innymi, że:</w:t>
      </w:r>
    </w:p>
    <w:p w14:paraId="443C8FD2" w14:textId="77777777" w:rsidR="00EE049C" w:rsidRPr="00DD35DD" w:rsidRDefault="00EE049C" w:rsidP="00DD35DD">
      <w:pPr>
        <w:pStyle w:val="Akapitzlist"/>
        <w:numPr>
          <w:ilvl w:val="0"/>
          <w:numId w:val="27"/>
        </w:numPr>
        <w:spacing w:line="360" w:lineRule="auto"/>
        <w:rPr>
          <w:rFonts w:cs="Arial"/>
          <w:szCs w:val="24"/>
        </w:rPr>
      </w:pPr>
      <w:r w:rsidRPr="00DD35DD">
        <w:rPr>
          <w:rFonts w:cs="Arial"/>
          <w:szCs w:val="24"/>
        </w:rPr>
        <w:t>powinieneś realizować obowiązki administratora danych,</w:t>
      </w:r>
    </w:p>
    <w:p w14:paraId="626653AA" w14:textId="77777777" w:rsidR="00EE049C" w:rsidRPr="00DD35DD" w:rsidRDefault="00EE049C" w:rsidP="00DD35DD">
      <w:pPr>
        <w:pStyle w:val="Akapitzlist"/>
        <w:numPr>
          <w:ilvl w:val="0"/>
          <w:numId w:val="27"/>
        </w:numPr>
        <w:spacing w:line="360" w:lineRule="auto"/>
        <w:rPr>
          <w:rFonts w:cs="Arial"/>
          <w:szCs w:val="24"/>
        </w:rPr>
      </w:pPr>
      <w:r w:rsidRPr="00DD35DD">
        <w:rPr>
          <w:rFonts w:cs="Arial"/>
          <w:szCs w:val="24"/>
        </w:rPr>
        <w:t xml:space="preserve">pomiędzy Tobą a nami będzie dochodzić do przekazywania danych osobowych – zarówno Twoich jak i innych osób. </w:t>
      </w:r>
    </w:p>
    <w:p w14:paraId="0AA47B93" w14:textId="17E05FB7" w:rsidR="00EE049C" w:rsidRPr="00DD35DD" w:rsidRDefault="00EE049C" w:rsidP="00DD35DD">
      <w:pPr>
        <w:spacing w:line="360" w:lineRule="auto"/>
        <w:rPr>
          <w:rFonts w:cs="Arial"/>
          <w:szCs w:val="24"/>
        </w:rPr>
      </w:pPr>
      <w:r w:rsidRPr="00DD35DD">
        <w:rPr>
          <w:rFonts w:cs="Arial"/>
          <w:szCs w:val="24"/>
        </w:rPr>
        <w:t>Dane osobowe muszą być przetwarzane zgodnie z prawem, w niezbędnym zakresie oraz w bezpieczny sposób.</w:t>
      </w:r>
    </w:p>
    <w:p w14:paraId="63256F92" w14:textId="77777777" w:rsidR="00EE049C" w:rsidRPr="00DD35DD" w:rsidRDefault="00EE049C" w:rsidP="00DD35DD">
      <w:pPr>
        <w:spacing w:line="360" w:lineRule="auto"/>
        <w:rPr>
          <w:rFonts w:cs="Arial"/>
          <w:szCs w:val="24"/>
        </w:rPr>
      </w:pPr>
    </w:p>
    <w:p w14:paraId="2E362495" w14:textId="77777777" w:rsidR="00EE049C" w:rsidRPr="00DD35DD" w:rsidRDefault="00EE049C" w:rsidP="00DD35DD">
      <w:pPr>
        <w:autoSpaceDE w:val="0"/>
        <w:autoSpaceDN w:val="0"/>
        <w:adjustRightInd w:val="0"/>
        <w:spacing w:after="0" w:line="360" w:lineRule="auto"/>
        <w:rPr>
          <w:rFonts w:cs="Arial"/>
          <w:szCs w:val="24"/>
        </w:rPr>
      </w:pPr>
      <w:r w:rsidRPr="00DD35DD">
        <w:rPr>
          <w:rStyle w:val="Wyrnienieintensywne"/>
          <w:rFonts w:cs="Arial"/>
          <w:b/>
        </w:rPr>
        <w:t>Dowiedz się więcej:</w:t>
      </w:r>
    </w:p>
    <w:p w14:paraId="6E263B39" w14:textId="6B081D69" w:rsidR="00DD35DD" w:rsidRDefault="00EE049C" w:rsidP="00DD35DD">
      <w:pPr>
        <w:spacing w:line="360" w:lineRule="auto"/>
        <w:rPr>
          <w:rFonts w:cs="Arial"/>
        </w:rPr>
      </w:pPr>
      <w:r w:rsidRPr="00DD35DD">
        <w:rPr>
          <w:rFonts w:cs="Arial"/>
          <w:szCs w:val="24"/>
        </w:rPr>
        <w:t xml:space="preserve">Więcej informacji na ten temat znajdziesz w </w:t>
      </w:r>
      <w:r w:rsidRPr="00DD35DD">
        <w:rPr>
          <w:rFonts w:cs="Arial"/>
        </w:rPr>
        <w:t>zakładce (FAQ) na stronie internetowej FE SL 2021</w:t>
      </w:r>
      <w:r w:rsidR="002B77B7" w:rsidRPr="00DD35DD">
        <w:rPr>
          <w:rFonts w:cs="Arial"/>
        </w:rPr>
        <w:t>.</w:t>
      </w:r>
    </w:p>
    <w:p w14:paraId="315D33AA" w14:textId="77777777" w:rsidR="00DD35DD" w:rsidRDefault="00DD35DD">
      <w:pPr>
        <w:spacing w:after="160"/>
        <w:rPr>
          <w:rFonts w:cs="Arial"/>
        </w:rPr>
      </w:pPr>
      <w:r>
        <w:rPr>
          <w:rFonts w:cs="Arial"/>
        </w:rPr>
        <w:br w:type="page"/>
      </w:r>
    </w:p>
    <w:p w14:paraId="5BD9366E" w14:textId="77777777" w:rsidR="00E72D9B" w:rsidRPr="00DD35DD" w:rsidRDefault="2E85F236" w:rsidP="00DD35DD">
      <w:pPr>
        <w:pStyle w:val="Nagwek1"/>
        <w:spacing w:line="360" w:lineRule="auto"/>
        <w:rPr>
          <w:rFonts w:cs="Arial"/>
        </w:rPr>
      </w:pPr>
      <w:bookmarkStart w:id="125" w:name="_Toc132961144"/>
      <w:r w:rsidRPr="00DD35DD">
        <w:rPr>
          <w:rFonts w:cs="Arial"/>
        </w:rPr>
        <w:lastRenderedPageBreak/>
        <w:t>Wykaz skrótów</w:t>
      </w:r>
      <w:bookmarkEnd w:id="125"/>
    </w:p>
    <w:p w14:paraId="49D5A205" w14:textId="77777777" w:rsidR="00C12BAC" w:rsidRPr="00DD35DD" w:rsidRDefault="007C0725" w:rsidP="00DD35DD">
      <w:pPr>
        <w:spacing w:after="0" w:line="360" w:lineRule="auto"/>
        <w:rPr>
          <w:rFonts w:cs="Arial"/>
          <w:color w:val="808080" w:themeColor="background1" w:themeShade="80"/>
        </w:rPr>
      </w:pPr>
      <w:r w:rsidRPr="00DD35DD">
        <w:rPr>
          <w:rFonts w:cs="Arial"/>
          <w:b/>
          <w:bCs/>
        </w:rPr>
        <w:t xml:space="preserve">EFS + </w:t>
      </w:r>
      <w:r w:rsidRPr="00DD35DD">
        <w:rPr>
          <w:rFonts w:cs="Arial"/>
        </w:rPr>
        <w:t>- Europejski Fundusz Społeczny Plus</w:t>
      </w:r>
    </w:p>
    <w:p w14:paraId="23B56B91" w14:textId="77777777" w:rsidR="00E72D9B" w:rsidRPr="00DD35DD" w:rsidRDefault="00E72D9B" w:rsidP="00DD35DD">
      <w:pPr>
        <w:spacing w:after="0" w:line="360" w:lineRule="auto"/>
        <w:rPr>
          <w:rFonts w:cs="Arial"/>
          <w:szCs w:val="24"/>
        </w:rPr>
      </w:pPr>
      <w:r w:rsidRPr="00DD35DD">
        <w:rPr>
          <w:rFonts w:cs="Arial"/>
          <w:b/>
          <w:szCs w:val="24"/>
        </w:rPr>
        <w:t>ePUAP</w:t>
      </w:r>
      <w:r w:rsidRPr="00DD35DD">
        <w:rPr>
          <w:rFonts w:cs="Arial"/>
          <w:szCs w:val="24"/>
        </w:rPr>
        <w:t xml:space="preserve"> – elektroniczna Platforma Usług Administracji Publicznej dostępna pod adresem http://epuap.gov.pl;</w:t>
      </w:r>
    </w:p>
    <w:p w14:paraId="01EC53AD" w14:textId="77777777" w:rsidR="00E72D9B" w:rsidRPr="00DD35DD" w:rsidRDefault="3AC2AD8B" w:rsidP="00DD35DD">
      <w:pPr>
        <w:spacing w:after="0" w:line="360" w:lineRule="auto"/>
        <w:rPr>
          <w:rFonts w:cs="Arial"/>
        </w:rPr>
      </w:pPr>
      <w:r w:rsidRPr="00DD35DD">
        <w:rPr>
          <w:rFonts w:cs="Arial"/>
          <w:b/>
          <w:bCs/>
        </w:rPr>
        <w:t xml:space="preserve">FE SL 2021-2027/Program </w:t>
      </w:r>
      <w:r w:rsidRPr="00DD35DD">
        <w:rPr>
          <w:rFonts w:cs="Arial"/>
        </w:rPr>
        <w:t>– program Fundusze Europejskie dla Śląskiego 2021-2027;</w:t>
      </w:r>
    </w:p>
    <w:p w14:paraId="1A59E7FD" w14:textId="77777777" w:rsidR="00E72D9B" w:rsidRPr="00DD35DD" w:rsidRDefault="3AC2AD8B" w:rsidP="00DD35DD">
      <w:pPr>
        <w:spacing w:after="0" w:line="360" w:lineRule="auto"/>
        <w:rPr>
          <w:rFonts w:cs="Arial"/>
        </w:rPr>
      </w:pPr>
      <w:r w:rsidRPr="00DD35DD">
        <w:rPr>
          <w:rFonts w:cs="Arial"/>
          <w:b/>
          <w:bCs/>
        </w:rPr>
        <w:t>ION</w:t>
      </w:r>
      <w:r w:rsidR="2DAA462F" w:rsidRPr="00DD35DD">
        <w:rPr>
          <w:rFonts w:cs="Arial"/>
          <w:b/>
          <w:bCs/>
        </w:rPr>
        <w:t xml:space="preserve"> </w:t>
      </w:r>
      <w:r w:rsidRPr="00DD35DD">
        <w:rPr>
          <w:rFonts w:cs="Arial"/>
        </w:rPr>
        <w:t>– Instytucja Organizująca Nabór – (Zarząd Województwa Śląskiego) Departament Europejskiego Funduszu Rozwoju Regionalnego/ Departament Europejskiego Funduszu Społecznego/Śląskie Centrum Przedsiębiorczości</w:t>
      </w:r>
      <w:r w:rsidR="0612DE24" w:rsidRPr="00DD35DD">
        <w:rPr>
          <w:rFonts w:cs="Arial"/>
        </w:rPr>
        <w:t xml:space="preserve"> w</w:t>
      </w:r>
      <w:r w:rsidR="4F30C085" w:rsidRPr="00DD35DD">
        <w:rPr>
          <w:rFonts w:cs="Arial"/>
        </w:rPr>
        <w:t> </w:t>
      </w:r>
      <w:r w:rsidR="0612DE24" w:rsidRPr="00DD35DD">
        <w:rPr>
          <w:rFonts w:cs="Arial"/>
        </w:rPr>
        <w:t>Chorzowie</w:t>
      </w:r>
      <w:r w:rsidRPr="00DD35DD">
        <w:rPr>
          <w:rFonts w:cs="Arial"/>
        </w:rPr>
        <w:t>/Wojewódzki Urząd Pracy w Katowicach;</w:t>
      </w:r>
    </w:p>
    <w:p w14:paraId="06258E02" w14:textId="77777777" w:rsidR="00E72D9B" w:rsidRPr="00DD35DD" w:rsidRDefault="00E72D9B" w:rsidP="00DD35DD">
      <w:pPr>
        <w:spacing w:after="0" w:line="360" w:lineRule="auto"/>
        <w:rPr>
          <w:rFonts w:cs="Arial"/>
        </w:rPr>
      </w:pPr>
      <w:r w:rsidRPr="00DD35DD">
        <w:rPr>
          <w:rFonts w:cs="Arial"/>
          <w:b/>
        </w:rPr>
        <w:t>IZ FE SL</w:t>
      </w:r>
      <w:r w:rsidRPr="00DD35DD">
        <w:rPr>
          <w:rFonts w:cs="Arial"/>
        </w:rPr>
        <w:t xml:space="preserve"> – Instytucja Zarządzająca programem Fundusze Europejskie dla Śląskiego 2021–2027;</w:t>
      </w:r>
    </w:p>
    <w:p w14:paraId="6708FA76" w14:textId="1DD975DD" w:rsidR="00371580" w:rsidRPr="00DD35DD" w:rsidRDefault="00371580" w:rsidP="00DD35DD">
      <w:pPr>
        <w:spacing w:after="0" w:line="360" w:lineRule="auto"/>
        <w:rPr>
          <w:rFonts w:cs="Arial"/>
          <w:color w:val="A6A6A6" w:themeColor="background1" w:themeShade="A6"/>
        </w:rPr>
      </w:pPr>
      <w:r w:rsidRPr="00DD35DD">
        <w:rPr>
          <w:rFonts w:eastAsia="Calibri" w:cs="Arial"/>
          <w:b/>
        </w:rPr>
        <w:t>KOFM</w:t>
      </w:r>
      <w:r w:rsidRPr="00DD35DD">
        <w:rPr>
          <w:rFonts w:eastAsia="Calibri" w:cs="Arial"/>
        </w:rPr>
        <w:t xml:space="preserve"> – Karta oceny formalno-merytorycznej</w:t>
      </w:r>
    </w:p>
    <w:p w14:paraId="5E7BBF67" w14:textId="77777777" w:rsidR="00E72D9B" w:rsidRPr="00DD35DD" w:rsidRDefault="00E72D9B" w:rsidP="00DD35DD">
      <w:pPr>
        <w:spacing w:after="0" w:line="360" w:lineRule="auto"/>
        <w:rPr>
          <w:rFonts w:cs="Arial"/>
          <w:color w:val="A6A6A6" w:themeColor="background1" w:themeShade="A6"/>
        </w:rPr>
      </w:pPr>
      <w:r w:rsidRPr="00DD35DD">
        <w:rPr>
          <w:rFonts w:cs="Arial"/>
          <w:b/>
        </w:rPr>
        <w:t>KOP</w:t>
      </w:r>
      <w:r w:rsidRPr="00DD35DD">
        <w:rPr>
          <w:rFonts w:cs="Arial"/>
        </w:rPr>
        <w:t xml:space="preserve"> – Komisja Oceny Projektów;</w:t>
      </w:r>
    </w:p>
    <w:p w14:paraId="4C6ABCBE" w14:textId="77777777" w:rsidR="00E72D9B" w:rsidRPr="00DD35DD" w:rsidRDefault="00E72D9B" w:rsidP="00DD35DD">
      <w:pPr>
        <w:spacing w:after="0" w:line="360" w:lineRule="auto"/>
        <w:rPr>
          <w:rFonts w:cs="Arial"/>
          <w:szCs w:val="24"/>
        </w:rPr>
      </w:pPr>
      <w:r w:rsidRPr="00DD35DD">
        <w:rPr>
          <w:rFonts w:cs="Arial"/>
          <w:b/>
          <w:szCs w:val="24"/>
        </w:rPr>
        <w:t>KM FE SL</w:t>
      </w:r>
      <w:r w:rsidRPr="00DD35DD">
        <w:rPr>
          <w:rFonts w:cs="Arial"/>
          <w:szCs w:val="24"/>
        </w:rPr>
        <w:t xml:space="preserve"> - </w:t>
      </w:r>
      <w:r w:rsidRPr="00DD35DD">
        <w:rPr>
          <w:rFonts w:cs="Arial"/>
        </w:rPr>
        <w:t xml:space="preserve">Komitet Monitorujący </w:t>
      </w:r>
      <w:r w:rsidR="002B77B7" w:rsidRPr="00DD35DD">
        <w:rPr>
          <w:rFonts w:cs="Arial"/>
        </w:rPr>
        <w:t>p</w:t>
      </w:r>
      <w:r w:rsidRPr="00DD35DD">
        <w:rPr>
          <w:rFonts w:cs="Arial"/>
        </w:rPr>
        <w:t>rogram Fundusze Europejskie dla Śląskiego 2021-2027;</w:t>
      </w:r>
    </w:p>
    <w:p w14:paraId="35D79533" w14:textId="77777777" w:rsidR="00E72D9B" w:rsidRPr="00DD35DD" w:rsidRDefault="00E72D9B" w:rsidP="00DD35DD">
      <w:pPr>
        <w:spacing w:after="0" w:line="360" w:lineRule="auto"/>
        <w:rPr>
          <w:rFonts w:cs="Arial"/>
        </w:rPr>
      </w:pPr>
      <w:r w:rsidRPr="00DD35DD">
        <w:rPr>
          <w:rFonts w:cs="Arial"/>
          <w:b/>
          <w:bCs/>
        </w:rPr>
        <w:t>LSI</w:t>
      </w:r>
      <w:r w:rsidR="00A11A6C" w:rsidRPr="00DD35DD">
        <w:rPr>
          <w:rFonts w:cs="Arial"/>
          <w:b/>
          <w:bCs/>
        </w:rPr>
        <w:t xml:space="preserve"> </w:t>
      </w:r>
      <w:r w:rsidRPr="00DD35DD">
        <w:rPr>
          <w:rFonts w:cs="Arial"/>
          <w:b/>
          <w:bCs/>
        </w:rPr>
        <w:t>2021</w:t>
      </w:r>
      <w:r w:rsidRPr="00DD35DD">
        <w:rPr>
          <w:rFonts w:cs="Arial"/>
        </w:rPr>
        <w:t xml:space="preserve"> – Lokalny System Informatyczny </w:t>
      </w:r>
      <w:r w:rsidR="00B47587" w:rsidRPr="00DD35DD">
        <w:rPr>
          <w:rFonts w:cs="Arial"/>
        </w:rPr>
        <w:t>dla programu Fundusze Europejskie dla Śląskiego 2021-2027</w:t>
      </w:r>
      <w:r w:rsidRPr="00DD35DD">
        <w:rPr>
          <w:rFonts w:cs="Arial"/>
        </w:rPr>
        <w:t xml:space="preserve">, wersja szkoleniowa dostępna jest pod adresem: </w:t>
      </w:r>
      <w:hyperlink r:id="rId30" w:history="1">
        <w:r w:rsidR="002B77B7" w:rsidRPr="00DD35DD">
          <w:rPr>
            <w:rStyle w:val="Hipercze"/>
            <w:rFonts w:cs="Arial"/>
          </w:rPr>
          <w:t>https://lsi2021-szkol.slaskie.pl</w:t>
        </w:r>
      </w:hyperlink>
      <w:r w:rsidR="002B77B7" w:rsidRPr="00DD35DD">
        <w:rPr>
          <w:rFonts w:cs="Arial"/>
        </w:rPr>
        <w:t xml:space="preserve">, </w:t>
      </w:r>
      <w:r w:rsidRPr="00DD35DD">
        <w:rPr>
          <w:rFonts w:cs="Arial"/>
        </w:rPr>
        <w:t xml:space="preserve"> natomiast wersja produkcyjna pod adresem: </w:t>
      </w:r>
      <w:hyperlink r:id="rId31" w:history="1">
        <w:r w:rsidR="00B47587" w:rsidRPr="00DD35DD">
          <w:rPr>
            <w:rStyle w:val="Hipercze"/>
            <w:rFonts w:cs="Arial"/>
          </w:rPr>
          <w:t>https://lsi2021.slaskie.pl</w:t>
        </w:r>
      </w:hyperlink>
      <w:r w:rsidRPr="00DD35DD">
        <w:rPr>
          <w:rFonts w:cs="Arial"/>
        </w:rPr>
        <w:t>;</w:t>
      </w:r>
    </w:p>
    <w:p w14:paraId="2A8386A4" w14:textId="77777777" w:rsidR="00C12BAC" w:rsidRPr="00DD35DD" w:rsidRDefault="00E72D9B" w:rsidP="00DD35DD">
      <w:pPr>
        <w:spacing w:after="0" w:line="360" w:lineRule="auto"/>
        <w:rPr>
          <w:rFonts w:cs="Arial"/>
          <w:szCs w:val="24"/>
        </w:rPr>
      </w:pPr>
      <w:r w:rsidRPr="00DD35DD">
        <w:rPr>
          <w:rFonts w:cs="Arial"/>
          <w:b/>
          <w:szCs w:val="24"/>
        </w:rPr>
        <w:t>LWK</w:t>
      </w:r>
      <w:r w:rsidRPr="00DD35DD">
        <w:rPr>
          <w:rFonts w:cs="Arial"/>
          <w:szCs w:val="24"/>
        </w:rPr>
        <w:t xml:space="preserve"> – Lista wskaźników kluczowych; </w:t>
      </w:r>
    </w:p>
    <w:p w14:paraId="12D11580" w14:textId="77777777" w:rsidR="00584D70" w:rsidRPr="00DD35DD" w:rsidRDefault="00584D70" w:rsidP="00DD35DD">
      <w:pPr>
        <w:spacing w:after="0" w:line="360" w:lineRule="auto"/>
        <w:rPr>
          <w:rFonts w:cs="Arial"/>
          <w:szCs w:val="24"/>
        </w:rPr>
      </w:pPr>
      <w:r w:rsidRPr="00DD35DD">
        <w:rPr>
          <w:rFonts w:cs="Arial"/>
          <w:b/>
          <w:szCs w:val="24"/>
        </w:rPr>
        <w:t xml:space="preserve">LWP – </w:t>
      </w:r>
      <w:r w:rsidRPr="00DD35DD">
        <w:rPr>
          <w:rFonts w:cs="Arial"/>
          <w:szCs w:val="24"/>
        </w:rPr>
        <w:t>Lista wskaźników specyficznych dla programów</w:t>
      </w:r>
      <w:r w:rsidR="002B77B7" w:rsidRPr="00DD35DD">
        <w:rPr>
          <w:rFonts w:cs="Arial"/>
          <w:szCs w:val="24"/>
        </w:rPr>
        <w:t>;</w:t>
      </w:r>
    </w:p>
    <w:p w14:paraId="7A3293C2" w14:textId="77777777" w:rsidR="00E72D9B" w:rsidRPr="00DD35DD" w:rsidRDefault="00E72D9B" w:rsidP="00DD35DD">
      <w:pPr>
        <w:spacing w:after="0" w:line="360" w:lineRule="auto"/>
        <w:rPr>
          <w:rFonts w:cs="Arial"/>
          <w:szCs w:val="24"/>
        </w:rPr>
      </w:pPr>
      <w:r w:rsidRPr="00DD35DD">
        <w:rPr>
          <w:rFonts w:cs="Arial"/>
          <w:b/>
          <w:szCs w:val="24"/>
        </w:rPr>
        <w:t>SZOP</w:t>
      </w:r>
      <w:r w:rsidRPr="00DD35DD">
        <w:rPr>
          <w:rFonts w:cs="Arial"/>
          <w:szCs w:val="24"/>
        </w:rPr>
        <w:t xml:space="preserve"> </w:t>
      </w:r>
      <w:r w:rsidRPr="00DD35DD">
        <w:rPr>
          <w:rFonts w:cs="Arial"/>
          <w:b/>
          <w:szCs w:val="24"/>
        </w:rPr>
        <w:t>FE SL</w:t>
      </w:r>
      <w:r w:rsidRPr="00DD35DD">
        <w:rPr>
          <w:rFonts w:cs="Arial"/>
          <w:szCs w:val="24"/>
        </w:rPr>
        <w:t xml:space="preserve"> - Szczegółowy Opis Priorytetów dla programu Fundusze Europejskiego dla Śląskiego 2021-2027;</w:t>
      </w:r>
    </w:p>
    <w:p w14:paraId="2A529CD3" w14:textId="1C60E340" w:rsidR="00E72D9B" w:rsidRPr="00DD35DD" w:rsidRDefault="00E72D9B" w:rsidP="00DD35DD">
      <w:pPr>
        <w:spacing w:after="0" w:line="360" w:lineRule="auto"/>
        <w:rPr>
          <w:rFonts w:cs="Arial"/>
          <w:szCs w:val="24"/>
        </w:rPr>
      </w:pPr>
      <w:r w:rsidRPr="00DD35DD">
        <w:rPr>
          <w:rFonts w:cs="Arial"/>
          <w:b/>
          <w:szCs w:val="24"/>
        </w:rPr>
        <w:t>WOD</w:t>
      </w:r>
      <w:r w:rsidRPr="00DD35DD">
        <w:rPr>
          <w:rFonts w:cs="Arial"/>
          <w:szCs w:val="24"/>
        </w:rPr>
        <w:t xml:space="preserve"> – wniosek o dofinansowanie projektu;</w:t>
      </w:r>
    </w:p>
    <w:p w14:paraId="3E5707A5" w14:textId="77777777" w:rsidR="00E72D9B" w:rsidRPr="00DD35DD" w:rsidRDefault="00E72D9B" w:rsidP="00DD35DD">
      <w:pPr>
        <w:spacing w:after="160" w:line="360" w:lineRule="auto"/>
        <w:rPr>
          <w:rFonts w:cs="Arial"/>
          <w:szCs w:val="24"/>
        </w:rPr>
      </w:pPr>
      <w:r w:rsidRPr="00DD35DD">
        <w:rPr>
          <w:rFonts w:cs="Arial"/>
          <w:szCs w:val="24"/>
        </w:rPr>
        <w:br w:type="page"/>
      </w:r>
    </w:p>
    <w:p w14:paraId="2BCD24BD" w14:textId="77777777" w:rsidR="00E72D9B" w:rsidRPr="00DD35DD" w:rsidRDefault="2E85F236" w:rsidP="00DD35DD">
      <w:pPr>
        <w:pStyle w:val="Nagwek1"/>
        <w:spacing w:line="360" w:lineRule="auto"/>
        <w:rPr>
          <w:rFonts w:cs="Arial"/>
        </w:rPr>
      </w:pPr>
      <w:bookmarkStart w:id="126" w:name="_Toc132961145"/>
      <w:r w:rsidRPr="00DD35DD">
        <w:rPr>
          <w:rFonts w:cs="Arial"/>
        </w:rPr>
        <w:lastRenderedPageBreak/>
        <w:t>Słownik pojęć</w:t>
      </w:r>
      <w:bookmarkEnd w:id="126"/>
    </w:p>
    <w:p w14:paraId="78073615" w14:textId="77777777" w:rsidR="00E72D9B" w:rsidRPr="00DD35DD" w:rsidRDefault="3AC2AD8B" w:rsidP="00DD35DD">
      <w:pPr>
        <w:spacing w:after="0" w:line="360" w:lineRule="auto"/>
        <w:rPr>
          <w:rFonts w:cs="Arial"/>
          <w:color w:val="767171" w:themeColor="background2" w:themeShade="80"/>
        </w:rPr>
      </w:pPr>
      <w:r w:rsidRPr="00DD35DD">
        <w:rPr>
          <w:rFonts w:cs="Arial"/>
          <w:b/>
          <w:bCs/>
        </w:rPr>
        <w:t>Awaria krytyczna LSI 2021</w:t>
      </w:r>
      <w:r w:rsidRPr="00DD35DD">
        <w:rPr>
          <w:rFonts w:cs="Arial"/>
        </w:rPr>
        <w:t xml:space="preserve"> –</w:t>
      </w:r>
      <w:r w:rsidR="4F30C085" w:rsidRPr="00DD35DD">
        <w:rPr>
          <w:rFonts w:cs="Arial"/>
        </w:rPr>
        <w:t xml:space="preserve"> </w:t>
      </w:r>
      <w:r w:rsidRPr="00DD35DD">
        <w:rPr>
          <w:rFonts w:cs="Arial"/>
        </w:rPr>
        <w:t>nieprawidłowoś</w:t>
      </w:r>
      <w:r w:rsidR="61304640" w:rsidRPr="00DD35DD">
        <w:rPr>
          <w:rFonts w:cs="Arial"/>
        </w:rPr>
        <w:t>ć</w:t>
      </w:r>
      <w:r w:rsidRPr="00DD35DD">
        <w:rPr>
          <w:rFonts w:cs="Arial"/>
        </w:rPr>
        <w:t xml:space="preserve"> w działaniu systemu</w:t>
      </w:r>
      <w:r w:rsidR="30C8ED51" w:rsidRPr="00DD35DD">
        <w:rPr>
          <w:rFonts w:cs="Arial"/>
        </w:rPr>
        <w:t xml:space="preserve"> potwierdzona przez administratorów,</w:t>
      </w:r>
      <w:r w:rsidRPr="00DD35DD">
        <w:rPr>
          <w:rFonts w:cs="Arial"/>
        </w:rPr>
        <w:t xml:space="preserve"> </w:t>
      </w:r>
      <w:r w:rsidR="30C8ED51" w:rsidRPr="00DD35DD">
        <w:rPr>
          <w:rFonts w:cs="Arial"/>
        </w:rPr>
        <w:t xml:space="preserve">uniemożliwiająca </w:t>
      </w:r>
      <w:r w:rsidRPr="00DD35DD">
        <w:rPr>
          <w:rFonts w:cs="Arial"/>
        </w:rPr>
        <w:t xml:space="preserve">korzystanie użytkownikom z </w:t>
      </w:r>
      <w:r w:rsidR="5AE2AEF5" w:rsidRPr="00DD35DD">
        <w:rPr>
          <w:rFonts w:cs="Arial"/>
        </w:rPr>
        <w:t>fu</w:t>
      </w:r>
      <w:r w:rsidR="30C8ED51" w:rsidRPr="00DD35DD">
        <w:rPr>
          <w:rFonts w:cs="Arial"/>
        </w:rPr>
        <w:t>nkcjonalności pozwalających na złożenie wniosku o dofinansowanie projektu</w:t>
      </w:r>
      <w:r w:rsidR="61304640" w:rsidRPr="00DD35DD">
        <w:rPr>
          <w:rFonts w:cs="Arial"/>
        </w:rPr>
        <w:t>, o której mowa w</w:t>
      </w:r>
      <w:r w:rsidR="4F30C085" w:rsidRPr="00DD35DD">
        <w:rPr>
          <w:rFonts w:cs="Arial"/>
        </w:rPr>
        <w:t> </w:t>
      </w:r>
      <w:r w:rsidR="61304640" w:rsidRPr="00DD35DD">
        <w:rPr>
          <w:rFonts w:cs="Arial"/>
        </w:rPr>
        <w:t>rozdziale 3.3</w:t>
      </w:r>
      <w:r w:rsidRPr="00DD35DD">
        <w:rPr>
          <w:rFonts w:cs="Arial"/>
        </w:rPr>
        <w:t xml:space="preserve">. </w:t>
      </w:r>
    </w:p>
    <w:p w14:paraId="47B2B226" w14:textId="77777777" w:rsidR="00E72D9B" w:rsidRPr="00DD35DD" w:rsidRDefault="3AC2AD8B" w:rsidP="00DD35DD">
      <w:pPr>
        <w:spacing w:after="0" w:line="360" w:lineRule="auto"/>
        <w:rPr>
          <w:rFonts w:cs="Arial"/>
        </w:rPr>
      </w:pPr>
      <w:r w:rsidRPr="00DD35DD">
        <w:rPr>
          <w:rFonts w:cs="Arial"/>
          <w:b/>
          <w:bCs/>
        </w:rPr>
        <w:t>Decyzja o dofinansowaniu projektu</w:t>
      </w:r>
      <w:r w:rsidRPr="00DD35DD">
        <w:rPr>
          <w:rFonts w:cs="Arial"/>
        </w:rPr>
        <w:t xml:space="preserve"> – decyzja podjęta przez jednostkę sektora finansów publicznych, która stanowi podstawę dofinansowania projektu, w</w:t>
      </w:r>
      <w:r w:rsidR="00D705A5" w:rsidRPr="00DD35DD">
        <w:rPr>
          <w:rFonts w:cs="Arial"/>
        </w:rPr>
        <w:t> </w:t>
      </w:r>
      <w:r w:rsidRPr="00DD35DD">
        <w:rPr>
          <w:rFonts w:cs="Arial"/>
        </w:rPr>
        <w:t>przypadku</w:t>
      </w:r>
      <w:r w:rsidR="06F94963" w:rsidRPr="00DD35DD">
        <w:rPr>
          <w:rFonts w:cs="Arial"/>
        </w:rPr>
        <w:t>,</w:t>
      </w:r>
      <w:r w:rsidRPr="00DD35DD">
        <w:rPr>
          <w:rFonts w:cs="Arial"/>
        </w:rPr>
        <w:t xml:space="preserve"> gdy ta jednostka jest jednocześnie instytucją udzielającą dofinansowania oraz wnioskodawcą.</w:t>
      </w:r>
    </w:p>
    <w:p w14:paraId="2D6932A6" w14:textId="77777777" w:rsidR="00E72D9B" w:rsidRPr="00DD35DD" w:rsidRDefault="00E72D9B" w:rsidP="00DD35DD">
      <w:pPr>
        <w:spacing w:after="0" w:line="360" w:lineRule="auto"/>
        <w:rPr>
          <w:rFonts w:cs="Arial"/>
          <w:szCs w:val="24"/>
        </w:rPr>
      </w:pPr>
      <w:r w:rsidRPr="00DD35DD">
        <w:rPr>
          <w:rFonts w:cs="Arial"/>
          <w:b/>
          <w:szCs w:val="24"/>
        </w:rPr>
        <w:t>Dzień</w:t>
      </w:r>
      <w:r w:rsidRPr="00DD35DD">
        <w:rPr>
          <w:rFonts w:cs="Arial"/>
          <w:szCs w:val="24"/>
        </w:rPr>
        <w:t xml:space="preserve"> – dzień kalendarzowy, o ile nie wskazano inaczej. Jeżeli koniec terminu do wykonania czynności przypada na dzień uznany ustawowo za wolny od pracy lub na sobotę, termin upływa następnego dnia, który nie jest dniem wolnym od pracy ani sobotą. </w:t>
      </w:r>
    </w:p>
    <w:p w14:paraId="37C8D1C9" w14:textId="77777777" w:rsidR="00E72D9B" w:rsidRPr="00DD35DD" w:rsidRDefault="00E72D9B" w:rsidP="00DD35DD">
      <w:pPr>
        <w:spacing w:after="0" w:line="360" w:lineRule="auto"/>
        <w:rPr>
          <w:rFonts w:cs="Arial"/>
          <w:szCs w:val="24"/>
        </w:rPr>
      </w:pPr>
      <w:r w:rsidRPr="00DD35DD">
        <w:rPr>
          <w:rFonts w:cs="Arial"/>
          <w:b/>
          <w:szCs w:val="24"/>
        </w:rPr>
        <w:t>Dofinansowanie</w:t>
      </w:r>
      <w:r w:rsidRPr="00DD35DD">
        <w:rPr>
          <w:rFonts w:cs="Arial"/>
          <w:szCs w:val="24"/>
        </w:rPr>
        <w:t xml:space="preserve"> – finansowanie UE lub współfinansowanie krajowe z budżetu państwa, przyznane na podstawie umowy o dofinansowanie projektu albo decyzji o dofinansowaniu projektu.</w:t>
      </w:r>
    </w:p>
    <w:p w14:paraId="2E24F0CD" w14:textId="77777777" w:rsidR="00E72D9B" w:rsidRPr="00DD35DD" w:rsidRDefault="3AC2AD8B" w:rsidP="00DD35DD">
      <w:pPr>
        <w:spacing w:after="0" w:line="360" w:lineRule="auto"/>
        <w:rPr>
          <w:rFonts w:cs="Arial"/>
        </w:rPr>
      </w:pPr>
      <w:r w:rsidRPr="00DD35DD">
        <w:rPr>
          <w:rFonts w:cs="Arial"/>
          <w:b/>
          <w:bCs/>
        </w:rPr>
        <w:t>Dostępność</w:t>
      </w:r>
      <w:r w:rsidRPr="00DD35DD">
        <w:rPr>
          <w:rFonts w:cs="Arial"/>
        </w:rPr>
        <w:t xml:space="preserve"> – </w:t>
      </w:r>
      <w:r w:rsidR="53999E82" w:rsidRPr="00DD35DD">
        <w:rPr>
          <w:rFonts w:cs="Arial"/>
        </w:rPr>
        <w:t>możliwość korzystania z infrastruktury, transportu, technologii i</w:t>
      </w:r>
      <w:r w:rsidR="4F30C085" w:rsidRPr="00DD35DD">
        <w:rPr>
          <w:rFonts w:cs="Arial"/>
        </w:rPr>
        <w:t> </w:t>
      </w:r>
      <w:r w:rsidR="53999E82" w:rsidRPr="00DD35DD">
        <w:rPr>
          <w:rFonts w:cs="Arial"/>
        </w:rPr>
        <w:t>systemów informacyjno-komunikacyjnych oraz produktów i usług. Pozwala ona osobom, które mogą być wykluczone (ze względu na różne przesłanki wymienione w</w:t>
      </w:r>
      <w:r w:rsidR="4F30C085" w:rsidRPr="00DD35DD">
        <w:rPr>
          <w:rFonts w:cs="Arial"/>
        </w:rPr>
        <w:t> </w:t>
      </w:r>
      <w:r w:rsidR="53999E82" w:rsidRPr="00DD35DD">
        <w:rPr>
          <w:rFonts w:cs="Arial"/>
        </w:rPr>
        <w:t>rozporządzeniu ogólnym), w szczególności osobom z niepełnosprawnościami i</w:t>
      </w:r>
      <w:r w:rsidR="4F30C085" w:rsidRPr="00DD35DD">
        <w:rPr>
          <w:rFonts w:cs="Arial"/>
        </w:rPr>
        <w:t> </w:t>
      </w:r>
      <w:r w:rsidR="53999E82" w:rsidRPr="00DD35DD">
        <w:rPr>
          <w:rFonts w:cs="Arial"/>
        </w:rPr>
        <w:t>starszym na korzystanie z nich na zasadzie równości z innymi osobami. Podstawą wykluczenia może być np. wiek, tymczasowa niepełnosprawność, opieka nad dziećmi itd. W przypadku projektów realizowanych w polityce spójności dostępność oznacza, że wszystkie ich produkty (w tym także udzielane usługi) mogą być wykorzystywane (używane) przez każdą osobę. Przykładami tych produktów są: strona lub aplikacja internetowa, materiały szkoleniowe, konferencja, wybudowane lub modernizowane obiekty, zakupione środki transportu.</w:t>
      </w:r>
    </w:p>
    <w:p w14:paraId="5A36A7B6" w14:textId="7020D7F9" w:rsidR="00E72D9B" w:rsidRPr="00DD35DD" w:rsidRDefault="00E72D9B" w:rsidP="00DD35DD">
      <w:pPr>
        <w:spacing w:after="0" w:line="360" w:lineRule="auto"/>
        <w:rPr>
          <w:rFonts w:cs="Arial"/>
          <w:szCs w:val="24"/>
        </w:rPr>
      </w:pPr>
      <w:r w:rsidRPr="00DD35DD">
        <w:rPr>
          <w:rFonts w:cs="Arial"/>
          <w:b/>
          <w:szCs w:val="24"/>
        </w:rPr>
        <w:t>Kryteria wyboru projektów</w:t>
      </w:r>
      <w:r w:rsidRPr="00DD35DD">
        <w:rPr>
          <w:rFonts w:cs="Arial"/>
          <w:szCs w:val="24"/>
        </w:rPr>
        <w:t xml:space="preserve"> – kryteria umożliwiające ocenę projektu, zatwierdzone przez komitet monitorujący, o którym mowa w art. 38</w:t>
      </w:r>
      <w:r w:rsidR="00C240BA" w:rsidRPr="00DD35DD">
        <w:rPr>
          <w:rFonts w:cs="Arial"/>
          <w:szCs w:val="24"/>
        </w:rPr>
        <w:t xml:space="preserve"> </w:t>
      </w:r>
      <w:r w:rsidR="00C240BA" w:rsidRPr="00DD35DD">
        <w:rPr>
          <w:rStyle w:val="normaltextrun"/>
          <w:rFonts w:cs="Arial"/>
        </w:rPr>
        <w:t>Rozporządzenia PE i Rady nr</w:t>
      </w:r>
      <w:r w:rsidR="00FE08F0" w:rsidRPr="00DD35DD">
        <w:rPr>
          <w:rStyle w:val="normaltextrun"/>
          <w:rFonts w:cs="Arial"/>
        </w:rPr>
        <w:t> </w:t>
      </w:r>
      <w:r w:rsidR="00C240BA" w:rsidRPr="00DD35DD">
        <w:rPr>
          <w:rStyle w:val="normaltextrun"/>
          <w:rFonts w:cs="Arial"/>
        </w:rPr>
        <w:t>2021/1060.</w:t>
      </w:r>
      <w:r w:rsidRPr="00DD35DD">
        <w:rPr>
          <w:rFonts w:cs="Arial"/>
          <w:szCs w:val="24"/>
        </w:rPr>
        <w:t xml:space="preserve"> </w:t>
      </w:r>
    </w:p>
    <w:p w14:paraId="7DCCD6A4" w14:textId="1E964DAC" w:rsidR="00E72D9B" w:rsidRPr="00DD35DD" w:rsidRDefault="00E72D9B" w:rsidP="00DD35DD">
      <w:pPr>
        <w:spacing w:after="0" w:line="360" w:lineRule="auto"/>
        <w:rPr>
          <w:rFonts w:cs="Arial"/>
        </w:rPr>
      </w:pPr>
      <w:r w:rsidRPr="00DD35DD">
        <w:rPr>
          <w:rFonts w:cs="Arial"/>
          <w:b/>
          <w:bCs/>
        </w:rPr>
        <w:t>Mechanizm racjonalnych usprawnień</w:t>
      </w:r>
      <w:r w:rsidRPr="00DD35DD">
        <w:rPr>
          <w:rFonts w:cs="Arial"/>
        </w:rPr>
        <w:t xml:space="preserve"> </w:t>
      </w:r>
      <w:r w:rsidR="00BC2009" w:rsidRPr="00DD35DD">
        <w:rPr>
          <w:rFonts w:cs="Arial"/>
        </w:rPr>
        <w:t xml:space="preserve">(MRU) – oznacza możliwość sfinansowania specyficznych działań dostosowawczych, uruchamianych wraz z pojawieniem się </w:t>
      </w:r>
      <w:r w:rsidR="00BC2009" w:rsidRPr="00DD35DD">
        <w:rPr>
          <w:rFonts w:cs="Arial"/>
        </w:rPr>
        <w:lastRenderedPageBreak/>
        <w:t>w</w:t>
      </w:r>
      <w:r w:rsidR="00FE08F0" w:rsidRPr="00DD35DD">
        <w:rPr>
          <w:rFonts w:cs="Arial"/>
        </w:rPr>
        <w:t> </w:t>
      </w:r>
      <w:r w:rsidR="00BC2009" w:rsidRPr="00DD35DD">
        <w:rPr>
          <w:rFonts w:cs="Arial"/>
        </w:rPr>
        <w:t>projekcie realizowanym w ramach polityki spójności osoby z niepełnosprawnością (w</w:t>
      </w:r>
      <w:r w:rsidR="007E2BEE" w:rsidRPr="00DD35DD">
        <w:rPr>
          <w:rFonts w:cs="Arial"/>
        </w:rPr>
        <w:t> </w:t>
      </w:r>
      <w:r w:rsidR="00BC2009" w:rsidRPr="00DD35DD">
        <w:rPr>
          <w:rFonts w:cs="Arial"/>
        </w:rPr>
        <w:t>charakterze uczestnika, uczestniczki lub personelu projektu);</w:t>
      </w:r>
    </w:p>
    <w:p w14:paraId="36535680" w14:textId="77777777" w:rsidR="00E72D9B" w:rsidRPr="00DD35DD" w:rsidRDefault="00E72D9B" w:rsidP="00DD35DD">
      <w:pPr>
        <w:spacing w:after="0" w:line="360" w:lineRule="auto"/>
        <w:rPr>
          <w:rFonts w:cs="Arial"/>
          <w:szCs w:val="24"/>
        </w:rPr>
      </w:pPr>
      <w:r w:rsidRPr="00DD35DD">
        <w:rPr>
          <w:rFonts w:cs="Arial"/>
          <w:b/>
          <w:szCs w:val="24"/>
        </w:rPr>
        <w:t>Oczywiste omyłki</w:t>
      </w:r>
      <w:r w:rsidRPr="00DD35DD">
        <w:rPr>
          <w:rFonts w:cs="Arial"/>
          <w:szCs w:val="24"/>
        </w:rPr>
        <w:t xml:space="preserve"> - omyłki widoczne, takie jak błędy rachunkowe w wykonaniu działania matematycznego, błędy pisarskie, polegające na przekręceniu, opuszczeniu wyrazu.</w:t>
      </w:r>
    </w:p>
    <w:p w14:paraId="362A4F55" w14:textId="77777777" w:rsidR="656CDE44" w:rsidRPr="00DD35DD" w:rsidRDefault="656CDE44" w:rsidP="00DD35DD">
      <w:pPr>
        <w:spacing w:after="0" w:line="360" w:lineRule="auto"/>
        <w:rPr>
          <w:rFonts w:cs="Arial"/>
        </w:rPr>
      </w:pPr>
      <w:r w:rsidRPr="00DD35DD">
        <w:rPr>
          <w:rFonts w:cs="Arial"/>
          <w:b/>
          <w:bCs/>
        </w:rPr>
        <w:t xml:space="preserve">Partner </w:t>
      </w:r>
      <w:r w:rsidRPr="00DD35DD">
        <w:rPr>
          <w:rFonts w:cs="Arial"/>
        </w:rPr>
        <w:t xml:space="preserve">- </w:t>
      </w:r>
      <w:r w:rsidR="006C6C90" w:rsidRPr="00DD35DD">
        <w:rPr>
          <w:rFonts w:cs="Arial"/>
        </w:rPr>
        <w:t>podmiot wskazany we wniosku jako realizator, wybrany w celu wspólnej realizacji projektu, zgodnie z art. 39 ust.1 ustawy wdrożeniowej.</w:t>
      </w:r>
    </w:p>
    <w:p w14:paraId="103239C3" w14:textId="77777777" w:rsidR="00E72D9B" w:rsidRPr="00DD35DD" w:rsidRDefault="3AC2AD8B" w:rsidP="00DD35DD">
      <w:pPr>
        <w:spacing w:after="0" w:line="360" w:lineRule="auto"/>
        <w:rPr>
          <w:rFonts w:cs="Arial"/>
        </w:rPr>
      </w:pPr>
      <w:r w:rsidRPr="00DD35DD">
        <w:rPr>
          <w:rFonts w:cs="Arial"/>
          <w:b/>
          <w:bCs/>
        </w:rPr>
        <w:t>Portal</w:t>
      </w:r>
      <w:r w:rsidRPr="00DD35DD">
        <w:rPr>
          <w:rFonts w:cs="Arial"/>
        </w:rPr>
        <w:t xml:space="preserve"> – portal internetowy, o którym mowa w art. 46 lit</w:t>
      </w:r>
      <w:r w:rsidR="2BC381E2" w:rsidRPr="00DD35DD">
        <w:rPr>
          <w:rFonts w:cs="Arial"/>
        </w:rPr>
        <w:t>.</w:t>
      </w:r>
      <w:r w:rsidRPr="00DD35DD">
        <w:rPr>
          <w:rFonts w:cs="Arial"/>
        </w:rPr>
        <w:t xml:space="preserve"> b rozporządzenia ogólnego (</w:t>
      </w:r>
      <w:r w:rsidR="0F0F8FBA" w:rsidRPr="00DD35DD">
        <w:rPr>
          <w:rStyle w:val="ui-provider"/>
          <w:rFonts w:cs="Arial"/>
        </w:rPr>
        <w:t>funduszeeuropejskie.gov.pl</w:t>
      </w:r>
      <w:r w:rsidRPr="00DD35DD">
        <w:rPr>
          <w:rFonts w:cs="Arial"/>
        </w:rPr>
        <w:t>)</w:t>
      </w:r>
      <w:r w:rsidR="24FB5B29" w:rsidRPr="00DD35DD">
        <w:rPr>
          <w:rFonts w:cs="Arial"/>
        </w:rPr>
        <w:t>,</w:t>
      </w:r>
      <w:r w:rsidRPr="00DD35DD">
        <w:rPr>
          <w:rFonts w:cs="Arial"/>
        </w:rPr>
        <w:t xml:space="preserve"> dostarczający informacji na temat wszystkich programów operacyjnych w Polsce.</w:t>
      </w:r>
    </w:p>
    <w:p w14:paraId="71DEA50F" w14:textId="77777777" w:rsidR="007F6F2B" w:rsidRPr="00DD35DD" w:rsidRDefault="72780B5D" w:rsidP="00DD35DD">
      <w:pPr>
        <w:autoSpaceDE w:val="0"/>
        <w:autoSpaceDN w:val="0"/>
        <w:adjustRightInd w:val="0"/>
        <w:spacing w:after="0" w:line="360" w:lineRule="auto"/>
        <w:rPr>
          <w:rFonts w:cs="Arial"/>
        </w:rPr>
      </w:pPr>
      <w:r w:rsidRPr="00DD35DD">
        <w:rPr>
          <w:rFonts w:cs="Arial"/>
          <w:b/>
          <w:bCs/>
        </w:rPr>
        <w:t xml:space="preserve">Postępowanie </w:t>
      </w:r>
      <w:r w:rsidRPr="00DD35DD">
        <w:rPr>
          <w:rFonts w:cs="Arial"/>
        </w:rPr>
        <w:t xml:space="preserve">– </w:t>
      </w:r>
      <w:r w:rsidR="61304640" w:rsidRPr="00DD35DD">
        <w:rPr>
          <w:rFonts w:cs="Arial"/>
        </w:rPr>
        <w:t>działania</w:t>
      </w:r>
      <w:r w:rsidRPr="00DD35DD">
        <w:rPr>
          <w:rFonts w:cs="Arial"/>
        </w:rPr>
        <w:t xml:space="preserve"> w zakresie wyboru projektów</w:t>
      </w:r>
      <w:r w:rsidR="660B2BB6" w:rsidRPr="00DD35DD">
        <w:rPr>
          <w:rFonts w:cs="Arial"/>
        </w:rPr>
        <w:t>,</w:t>
      </w:r>
      <w:r w:rsidRPr="00DD35DD">
        <w:rPr>
          <w:rFonts w:cs="Arial"/>
        </w:rPr>
        <w:t xml:space="preserve"> obejmujące nabór</w:t>
      </w:r>
    </w:p>
    <w:p w14:paraId="056F2BA3" w14:textId="77777777" w:rsidR="007F6F2B" w:rsidRPr="00DD35DD" w:rsidRDefault="007F6F2B" w:rsidP="00DD35DD">
      <w:pPr>
        <w:autoSpaceDE w:val="0"/>
        <w:autoSpaceDN w:val="0"/>
        <w:adjustRightInd w:val="0"/>
        <w:spacing w:after="0" w:line="360" w:lineRule="auto"/>
        <w:rPr>
          <w:rFonts w:cs="Arial"/>
          <w:szCs w:val="24"/>
        </w:rPr>
      </w:pPr>
      <w:r w:rsidRPr="00DD35DD">
        <w:rPr>
          <w:rFonts w:cs="Arial"/>
          <w:szCs w:val="24"/>
        </w:rPr>
        <w:t>i ocenę wniosków o dofinansowanie oraz rozstrzygnięcia w zakresie przyznania</w:t>
      </w:r>
    </w:p>
    <w:p w14:paraId="14E9B102" w14:textId="77777777" w:rsidR="007F6F2B" w:rsidRPr="00DD35DD" w:rsidRDefault="007F6F2B" w:rsidP="00DD35DD">
      <w:pPr>
        <w:spacing w:after="0" w:line="360" w:lineRule="auto"/>
        <w:rPr>
          <w:rFonts w:cs="Arial"/>
        </w:rPr>
      </w:pPr>
      <w:r w:rsidRPr="00DD35DD">
        <w:rPr>
          <w:rFonts w:cs="Arial"/>
          <w:szCs w:val="24"/>
        </w:rPr>
        <w:t>dofinansowania;</w:t>
      </w:r>
    </w:p>
    <w:p w14:paraId="64385452" w14:textId="77777777" w:rsidR="00E72D9B" w:rsidRPr="00DD35DD" w:rsidRDefault="00E72D9B" w:rsidP="00DD35DD">
      <w:pPr>
        <w:spacing w:after="0" w:line="360" w:lineRule="auto"/>
        <w:rPr>
          <w:rFonts w:cs="Arial"/>
          <w:b/>
          <w:szCs w:val="24"/>
        </w:rPr>
      </w:pPr>
      <w:r w:rsidRPr="00DD35DD">
        <w:rPr>
          <w:rFonts w:cs="Arial"/>
          <w:b/>
          <w:szCs w:val="24"/>
        </w:rPr>
        <w:t>Projekt</w:t>
      </w:r>
      <w:r w:rsidRPr="00DD35DD">
        <w:rPr>
          <w:rFonts w:cs="Arial"/>
          <w:szCs w:val="24"/>
        </w:rPr>
        <w:t xml:space="preserve"> –</w:t>
      </w:r>
      <w:r w:rsidRPr="00DD35DD">
        <w:rPr>
          <w:rFonts w:cs="Arial"/>
          <w:b/>
          <w:szCs w:val="24"/>
        </w:rPr>
        <w:t xml:space="preserve"> </w:t>
      </w:r>
      <w:r w:rsidRPr="00DD35DD">
        <w:rPr>
          <w:rFonts w:cs="Arial"/>
          <w:szCs w:val="24"/>
        </w:rPr>
        <w:t>przedsięwzięcie zmierzające do osiągnięcia założonego celu określonego wskaźnikami, z określonym początkiem i końcem realizacji, zgłoszone do objęcia albo objęte dofinansowaniem UE w ramach programu.</w:t>
      </w:r>
    </w:p>
    <w:p w14:paraId="6007A946" w14:textId="77777777" w:rsidR="00E72D9B" w:rsidRPr="00DD35DD" w:rsidRDefault="3AC2AD8B" w:rsidP="00DD35DD">
      <w:pPr>
        <w:spacing w:after="0" w:line="360" w:lineRule="auto"/>
        <w:rPr>
          <w:rFonts w:cs="Arial"/>
        </w:rPr>
      </w:pPr>
      <w:r w:rsidRPr="00DD35DD">
        <w:rPr>
          <w:rFonts w:cs="Arial"/>
          <w:b/>
          <w:bCs/>
        </w:rPr>
        <w:t>Rozstrzygnięcie naboru</w:t>
      </w:r>
      <w:r w:rsidRPr="00DD35DD">
        <w:rPr>
          <w:rFonts w:cs="Arial"/>
        </w:rPr>
        <w:t xml:space="preserve"> – zatwierdzenie przez właściwą instytucję </w:t>
      </w:r>
      <w:r w:rsidR="4DE84C3B" w:rsidRPr="00DD35DD">
        <w:rPr>
          <w:rFonts w:cs="Arial"/>
        </w:rPr>
        <w:t>wyników oceny</w:t>
      </w:r>
      <w:r w:rsidRPr="00DD35DD">
        <w:rPr>
          <w:rFonts w:cs="Arial"/>
        </w:rPr>
        <w:t xml:space="preserve"> projektów, zawierając</w:t>
      </w:r>
      <w:r w:rsidR="14ECD7C3" w:rsidRPr="00DD35DD">
        <w:rPr>
          <w:rFonts w:cs="Arial"/>
        </w:rPr>
        <w:t>e</w:t>
      </w:r>
      <w:r w:rsidRPr="00DD35DD">
        <w:rPr>
          <w:rFonts w:cs="Arial"/>
        </w:rPr>
        <w:t xml:space="preserve"> przyznane oceny, w tym uzyskaną liczbę punktów.</w:t>
      </w:r>
    </w:p>
    <w:p w14:paraId="20F5DA51" w14:textId="77777777" w:rsidR="00E72D9B" w:rsidRPr="00DD35DD" w:rsidRDefault="00E72D9B" w:rsidP="00DD35DD">
      <w:pPr>
        <w:spacing w:after="0" w:line="360" w:lineRule="auto"/>
        <w:rPr>
          <w:rFonts w:cs="Arial"/>
          <w:szCs w:val="24"/>
        </w:rPr>
      </w:pPr>
      <w:r w:rsidRPr="00DD35DD">
        <w:rPr>
          <w:rFonts w:cs="Arial"/>
          <w:b/>
          <w:szCs w:val="24"/>
        </w:rPr>
        <w:t xml:space="preserve">Strona internetowa </w:t>
      </w:r>
      <w:r w:rsidR="00145F63" w:rsidRPr="00DD35DD">
        <w:rPr>
          <w:rFonts w:cs="Arial"/>
          <w:b/>
          <w:szCs w:val="24"/>
        </w:rPr>
        <w:t xml:space="preserve">programu </w:t>
      </w:r>
      <w:r w:rsidRPr="00DD35DD">
        <w:rPr>
          <w:rFonts w:cs="Arial"/>
          <w:b/>
          <w:szCs w:val="24"/>
        </w:rPr>
        <w:t>FE SL 2021-2027</w:t>
      </w:r>
      <w:r w:rsidRPr="00DD35DD">
        <w:rPr>
          <w:rFonts w:cs="Arial"/>
          <w:szCs w:val="24"/>
        </w:rPr>
        <w:t xml:space="preserve">– www.funduszeue.slaskie.pl – strona internetowa dostarczająca informacje na temat programu Fundusze Europejskie dla Śląskiego na lata 2021-2027. </w:t>
      </w:r>
    </w:p>
    <w:p w14:paraId="12C520E2" w14:textId="77777777" w:rsidR="00E72D9B" w:rsidRPr="00DD35DD" w:rsidRDefault="00E72D9B" w:rsidP="00DD35DD">
      <w:pPr>
        <w:spacing w:after="0" w:line="360" w:lineRule="auto"/>
        <w:rPr>
          <w:rFonts w:cs="Arial"/>
        </w:rPr>
      </w:pPr>
      <w:r w:rsidRPr="00DD35DD">
        <w:rPr>
          <w:rFonts w:cs="Arial"/>
          <w:b/>
          <w:bCs/>
        </w:rPr>
        <w:t>Ustawa wdrożeniowa</w:t>
      </w:r>
      <w:r w:rsidRPr="00DD35DD">
        <w:rPr>
          <w:rFonts w:cs="Arial"/>
        </w:rPr>
        <w:t xml:space="preserve"> – ustawa z dnia 28</w:t>
      </w:r>
      <w:r w:rsidR="00BC2009" w:rsidRPr="00DD35DD">
        <w:rPr>
          <w:rFonts w:cs="Arial"/>
        </w:rPr>
        <w:t xml:space="preserve"> kwietnia </w:t>
      </w:r>
      <w:r w:rsidRPr="00DD35DD">
        <w:rPr>
          <w:rFonts w:cs="Arial"/>
        </w:rPr>
        <w:t xml:space="preserve">2022 r. o zasadach realizacji zadań finansowanych ze środków europejskich w perspektywie finansowej 2021-2027. </w:t>
      </w:r>
    </w:p>
    <w:p w14:paraId="2F8B2E35" w14:textId="77777777" w:rsidR="009B6FDE" w:rsidRPr="00DD35DD" w:rsidRDefault="00E72D9B" w:rsidP="00DD35DD">
      <w:pPr>
        <w:spacing w:after="0" w:line="360" w:lineRule="auto"/>
        <w:rPr>
          <w:rFonts w:cs="Arial"/>
        </w:rPr>
      </w:pPr>
      <w:r w:rsidRPr="00DD35DD">
        <w:rPr>
          <w:rFonts w:cs="Arial"/>
          <w:b/>
          <w:bCs/>
        </w:rPr>
        <w:t>Umowa o dofinansowanie projektu</w:t>
      </w:r>
      <w:r w:rsidRPr="00DD35DD">
        <w:rPr>
          <w:rFonts w:cs="Arial"/>
        </w:rPr>
        <w:t xml:space="preserve"> </w:t>
      </w:r>
      <w:r w:rsidR="009B6FDE" w:rsidRPr="00DD35DD">
        <w:rPr>
          <w:rFonts w:cs="Arial"/>
        </w:rPr>
        <w:t>–</w:t>
      </w:r>
      <w:r w:rsidRPr="00DD35DD">
        <w:rPr>
          <w:rFonts w:cs="Arial"/>
        </w:rPr>
        <w:t xml:space="preserve"> </w:t>
      </w:r>
      <w:r w:rsidR="009B6FDE" w:rsidRPr="00DD35DD">
        <w:rPr>
          <w:rFonts w:cs="Arial"/>
        </w:rPr>
        <w:t>oznacza:</w:t>
      </w:r>
    </w:p>
    <w:p w14:paraId="09787243" w14:textId="77777777" w:rsidR="009B6FDE" w:rsidRPr="00DD35DD" w:rsidRDefault="009B6FDE" w:rsidP="00DD35DD">
      <w:pPr>
        <w:numPr>
          <w:ilvl w:val="0"/>
          <w:numId w:val="28"/>
        </w:numPr>
        <w:spacing w:after="0" w:line="360" w:lineRule="auto"/>
        <w:rPr>
          <w:rFonts w:cs="Arial"/>
        </w:rPr>
      </w:pPr>
      <w:r w:rsidRPr="00DD35DD">
        <w:rPr>
          <w:rFonts w:cs="Arial"/>
        </w:rPr>
        <w:t>umowę zawartą między właściwą instytucją a wnioskodawcą, którego projekt został wybrany do dofinansowania, zawierającą co najmniej elementy, o</w:t>
      </w:r>
      <w:r w:rsidR="007E2BEE" w:rsidRPr="00DD35DD">
        <w:rPr>
          <w:rFonts w:cs="Arial"/>
        </w:rPr>
        <w:t> </w:t>
      </w:r>
      <w:r w:rsidRPr="00DD35DD">
        <w:rPr>
          <w:rFonts w:cs="Arial"/>
        </w:rPr>
        <w:t>których mowa w art. 206 ust. 2 ustawy z dnia 27 sierpnia 2009 r. o finansach publicznych</w:t>
      </w:r>
    </w:p>
    <w:p w14:paraId="6CC420FF" w14:textId="77777777" w:rsidR="009B6FDE" w:rsidRPr="00DD35DD" w:rsidRDefault="4DE84C3B" w:rsidP="00DD35DD">
      <w:pPr>
        <w:numPr>
          <w:ilvl w:val="0"/>
          <w:numId w:val="28"/>
        </w:numPr>
        <w:spacing w:after="0" w:line="360" w:lineRule="auto"/>
        <w:ind w:left="709" w:hanging="349"/>
        <w:rPr>
          <w:rFonts w:cs="Arial"/>
        </w:rPr>
      </w:pPr>
      <w:r w:rsidRPr="00DD35DD">
        <w:rPr>
          <w:rFonts w:cs="Arial"/>
        </w:rPr>
        <w:t>porozumienie, o którym mowa w art. 206 ust. 5 ustawy z dnia 27 sierpnia 2009</w:t>
      </w:r>
      <w:r w:rsidR="7F5D294C" w:rsidRPr="00DD35DD">
        <w:rPr>
          <w:rFonts w:cs="Arial"/>
        </w:rPr>
        <w:t xml:space="preserve"> </w:t>
      </w:r>
      <w:r w:rsidRPr="00DD35DD">
        <w:rPr>
          <w:rFonts w:cs="Arial"/>
        </w:rPr>
        <w:t>r. o finansach publicznych, zawarte między właściwą instytucją a</w:t>
      </w:r>
      <w:r w:rsidR="0F0F8FBA" w:rsidRPr="00DD35DD">
        <w:rPr>
          <w:rFonts w:cs="Arial"/>
        </w:rPr>
        <w:t> </w:t>
      </w:r>
      <w:r w:rsidRPr="00DD35DD">
        <w:rPr>
          <w:rFonts w:cs="Arial"/>
        </w:rPr>
        <w:t>wnioskodawcą, którego projekt został wybrany do dofinansowania.</w:t>
      </w:r>
    </w:p>
    <w:p w14:paraId="3B32BA5E" w14:textId="77777777" w:rsidR="00E72D9B" w:rsidRPr="00DD35DD" w:rsidRDefault="00E72D9B" w:rsidP="00DD35DD">
      <w:pPr>
        <w:spacing w:after="0" w:line="360" w:lineRule="auto"/>
        <w:rPr>
          <w:rFonts w:cs="Arial"/>
        </w:rPr>
      </w:pPr>
      <w:r w:rsidRPr="00DD35DD">
        <w:rPr>
          <w:rFonts w:cs="Arial"/>
          <w:b/>
          <w:bCs/>
        </w:rPr>
        <w:t>Wniosek o dofinansowanie (WOD)</w:t>
      </w:r>
      <w:r w:rsidRPr="00DD35DD">
        <w:rPr>
          <w:rFonts w:cs="Arial"/>
        </w:rPr>
        <w:t xml:space="preserve"> – wniosek o dofinansowanie projektu</w:t>
      </w:r>
      <w:r w:rsidR="00BC2009" w:rsidRPr="00DD35DD">
        <w:rPr>
          <w:rFonts w:cs="Arial"/>
        </w:rPr>
        <w:t xml:space="preserve"> (wypełniany i składany w LSI 2021)</w:t>
      </w:r>
      <w:r w:rsidRPr="00DD35DD">
        <w:rPr>
          <w:rFonts w:cs="Arial"/>
        </w:rPr>
        <w:t xml:space="preserve">, w którym zawarte są informacje na temat </w:t>
      </w:r>
      <w:r w:rsidRPr="00DD35DD">
        <w:rPr>
          <w:rFonts w:cs="Arial"/>
        </w:rPr>
        <w:lastRenderedPageBreak/>
        <w:t>wnioskodawcy oraz opis projektu, na podstawie których dokonuje się oceny spełnienia przez ten projekt kryteriów wyboru projektów.</w:t>
      </w:r>
    </w:p>
    <w:p w14:paraId="24247900" w14:textId="77777777" w:rsidR="00E72D9B" w:rsidRPr="00DD35DD" w:rsidRDefault="00E72D9B" w:rsidP="00DD35DD">
      <w:pPr>
        <w:spacing w:after="0" w:line="360" w:lineRule="auto"/>
        <w:rPr>
          <w:rFonts w:cs="Arial"/>
          <w:szCs w:val="24"/>
        </w:rPr>
      </w:pPr>
      <w:r w:rsidRPr="00DD35DD">
        <w:rPr>
          <w:rFonts w:cs="Arial"/>
          <w:b/>
          <w:szCs w:val="24"/>
        </w:rPr>
        <w:t>Wnioskodawca</w:t>
      </w:r>
      <w:r w:rsidRPr="00DD35DD">
        <w:rPr>
          <w:rFonts w:cs="Arial"/>
          <w:szCs w:val="24"/>
        </w:rPr>
        <w:t xml:space="preserve"> – podmiot, który złożył wniosek o dofinansowanie projektu.</w:t>
      </w:r>
    </w:p>
    <w:p w14:paraId="2642A81A" w14:textId="77777777" w:rsidR="00E72D9B" w:rsidRPr="00DD35DD" w:rsidRDefault="00E72D9B" w:rsidP="00DD35DD">
      <w:pPr>
        <w:spacing w:after="0" w:line="360" w:lineRule="auto"/>
        <w:rPr>
          <w:rFonts w:cs="Arial"/>
          <w:szCs w:val="24"/>
        </w:rPr>
      </w:pPr>
    </w:p>
    <w:p w14:paraId="0432D537" w14:textId="77777777" w:rsidR="00E72D9B" w:rsidRPr="00DD35DD" w:rsidRDefault="2E85F236" w:rsidP="00DD35DD">
      <w:pPr>
        <w:pStyle w:val="Nagwek1"/>
        <w:spacing w:line="360" w:lineRule="auto"/>
        <w:rPr>
          <w:rFonts w:cs="Arial"/>
        </w:rPr>
      </w:pPr>
      <w:bookmarkStart w:id="127" w:name="_Toc132961146"/>
      <w:r w:rsidRPr="00DD35DD">
        <w:rPr>
          <w:rFonts w:cs="Arial"/>
        </w:rPr>
        <w:t>Podstawy prawne</w:t>
      </w:r>
      <w:bookmarkEnd w:id="127"/>
    </w:p>
    <w:p w14:paraId="2D2A44F8" w14:textId="77777777" w:rsidR="00E72D9B" w:rsidRPr="00DD35DD" w:rsidRDefault="00E72D9B" w:rsidP="00DD35DD">
      <w:pPr>
        <w:pStyle w:val="Akapitzlist"/>
        <w:numPr>
          <w:ilvl w:val="0"/>
          <w:numId w:val="22"/>
        </w:numPr>
        <w:spacing w:after="0" w:line="360" w:lineRule="auto"/>
        <w:rPr>
          <w:rFonts w:cs="Arial"/>
          <w:szCs w:val="24"/>
        </w:rPr>
      </w:pPr>
      <w:r w:rsidRPr="00DD35DD">
        <w:rPr>
          <w:rFonts w:cs="Arial"/>
          <w:szCs w:val="24"/>
        </w:rPr>
        <w:t xml:space="preserve">Rozporządzenie Parlamentu Europejskiego i Rady (UE) nr 2021/1060 z dnia 24 czerwca 2021 r. ustanawiające wspólne przepisy dotyczące Europejskiego Funduszu Rozwoju Regionalnego, Europejskiego Funduszu Społecznego Plus, Funduszu Spójności, Funduszu na rzecz Sprawiedliwej Transformacji i Europejskiego Funduszu Morskiego, Rybackiego i Akwakultury, a także przepisy finansowe na potrzeby tych funduszy oraz na potrzeby Funduszu Azylu, Migracji i Integracji, Funduszu Bezpieczeństwa Wewnętrznego i Instrumentu Wsparcia Finansowego na rzecz Zarządzania Granicami i Polityki Wizowej. </w:t>
      </w:r>
    </w:p>
    <w:p w14:paraId="49A4BB74" w14:textId="77777777" w:rsidR="00E72D9B" w:rsidRPr="00DD35DD" w:rsidRDefault="00E72D9B" w:rsidP="00DD35DD">
      <w:pPr>
        <w:pStyle w:val="Akapitzlist"/>
        <w:numPr>
          <w:ilvl w:val="0"/>
          <w:numId w:val="22"/>
        </w:numPr>
        <w:spacing w:after="0" w:line="360" w:lineRule="auto"/>
        <w:rPr>
          <w:rFonts w:cs="Arial"/>
          <w:szCs w:val="24"/>
        </w:rPr>
      </w:pPr>
      <w:r w:rsidRPr="00DD35DD">
        <w:rPr>
          <w:rFonts w:cs="Arial"/>
          <w:szCs w:val="24"/>
        </w:rPr>
        <w:t>Ustawa z dnia 28 kwietnia 2022 r. o zasadach realizacji zadań finansowanych ze środków europejskich w perspektywie finansowej 2021–2027</w:t>
      </w:r>
      <w:r w:rsidRPr="00DD35DD">
        <w:rPr>
          <w:rFonts w:cs="Arial"/>
          <w:color w:val="A6A6A6" w:themeColor="background1" w:themeShade="A6"/>
          <w:szCs w:val="24"/>
        </w:rPr>
        <w:t xml:space="preserve"> </w:t>
      </w:r>
      <w:r w:rsidR="00C305CC" w:rsidRPr="00DD35DD">
        <w:rPr>
          <w:rFonts w:cs="Arial"/>
          <w:szCs w:val="24"/>
        </w:rPr>
        <w:t>(Dz.U.2022r .poz.1079)</w:t>
      </w:r>
    </w:p>
    <w:p w14:paraId="4FB8376B" w14:textId="77777777" w:rsidR="00E72D9B" w:rsidRPr="00DD35DD" w:rsidRDefault="00E72D9B" w:rsidP="00DD35DD">
      <w:pPr>
        <w:pStyle w:val="Akapitzlist"/>
        <w:numPr>
          <w:ilvl w:val="0"/>
          <w:numId w:val="22"/>
        </w:numPr>
        <w:spacing w:after="0" w:line="360" w:lineRule="auto"/>
        <w:rPr>
          <w:rFonts w:cs="Arial"/>
          <w:sz w:val="22"/>
        </w:rPr>
      </w:pPr>
      <w:r w:rsidRPr="00DD35DD">
        <w:rPr>
          <w:rFonts w:cs="Arial"/>
          <w:szCs w:val="24"/>
        </w:rPr>
        <w:t xml:space="preserve">Ustawa z dnia 14 czerwca 1960 r. Kodeks postępowania administracyjnego </w:t>
      </w:r>
      <w:r w:rsidR="00C305CC" w:rsidRPr="00DD35DD">
        <w:rPr>
          <w:rFonts w:cs="Arial"/>
          <w:szCs w:val="24"/>
        </w:rPr>
        <w:t>(Dz.U.2022r .poz. 2000)</w:t>
      </w:r>
    </w:p>
    <w:p w14:paraId="02D8C332" w14:textId="45633BA3" w:rsidR="00467711" w:rsidRPr="00DD35DD" w:rsidRDefault="00467711" w:rsidP="00DD35DD">
      <w:pPr>
        <w:pStyle w:val="Akapitzlist"/>
        <w:numPr>
          <w:ilvl w:val="0"/>
          <w:numId w:val="22"/>
        </w:numPr>
        <w:spacing w:after="0" w:line="360" w:lineRule="auto"/>
        <w:rPr>
          <w:rFonts w:cs="Arial"/>
          <w:sz w:val="22"/>
        </w:rPr>
      </w:pPr>
      <w:r w:rsidRPr="00DD35DD">
        <w:rPr>
          <w:rFonts w:eastAsia="Times New Roman" w:cs="Arial"/>
          <w:lang w:eastAsia="pl-PL"/>
        </w:rPr>
        <w:t>Ustawa z dnia 14 grudnia 2016 r. Prawo  oświatowe (</w:t>
      </w:r>
      <w:proofErr w:type="spellStart"/>
      <w:r w:rsidRPr="00DD35DD">
        <w:rPr>
          <w:rFonts w:eastAsia="Times New Roman" w:cs="Arial"/>
          <w:lang w:eastAsia="pl-PL"/>
        </w:rPr>
        <w:t>t.j</w:t>
      </w:r>
      <w:proofErr w:type="spellEnd"/>
      <w:r w:rsidRPr="00DD35DD">
        <w:rPr>
          <w:rFonts w:eastAsia="Times New Roman" w:cs="Arial"/>
          <w:lang w:eastAsia="pl-PL"/>
        </w:rPr>
        <w:t xml:space="preserve">.: Dz. U. z 2021 r., poz. 1082 z </w:t>
      </w:r>
      <w:proofErr w:type="spellStart"/>
      <w:r w:rsidRPr="00DD35DD">
        <w:rPr>
          <w:rFonts w:eastAsia="Times New Roman" w:cs="Arial"/>
          <w:lang w:eastAsia="pl-PL"/>
        </w:rPr>
        <w:t>póżn</w:t>
      </w:r>
      <w:proofErr w:type="spellEnd"/>
      <w:r w:rsidRPr="00DD35DD">
        <w:rPr>
          <w:rFonts w:eastAsia="Times New Roman" w:cs="Arial"/>
          <w:lang w:eastAsia="pl-PL"/>
        </w:rPr>
        <w:t>. zm.)</w:t>
      </w:r>
    </w:p>
    <w:p w14:paraId="6932DB63" w14:textId="77777777" w:rsidR="00E72D9B" w:rsidRPr="00DD35DD" w:rsidRDefault="00E72D9B" w:rsidP="00DD35DD">
      <w:pPr>
        <w:spacing w:after="0" w:line="360" w:lineRule="auto"/>
        <w:rPr>
          <w:rFonts w:cs="Arial"/>
          <w:szCs w:val="24"/>
        </w:rPr>
      </w:pPr>
      <w:r w:rsidRPr="00DD35DD">
        <w:rPr>
          <w:rFonts w:cs="Arial"/>
          <w:szCs w:val="24"/>
        </w:rPr>
        <w:t>oraz</w:t>
      </w:r>
    </w:p>
    <w:p w14:paraId="5F1744CC" w14:textId="77777777" w:rsidR="00E72D9B" w:rsidRPr="00DD35DD" w:rsidRDefault="00E72D9B" w:rsidP="00DD35DD">
      <w:pPr>
        <w:pStyle w:val="Akapitzlist"/>
        <w:numPr>
          <w:ilvl w:val="0"/>
          <w:numId w:val="23"/>
        </w:numPr>
        <w:spacing w:after="0" w:line="360" w:lineRule="auto"/>
        <w:rPr>
          <w:rFonts w:cs="Arial"/>
          <w:szCs w:val="24"/>
        </w:rPr>
      </w:pPr>
      <w:r w:rsidRPr="00DD35DD">
        <w:rPr>
          <w:rFonts w:cs="Arial"/>
          <w:szCs w:val="24"/>
        </w:rPr>
        <w:t xml:space="preserve">Program Fundusze Europejskie dla Śląskiego 2021-2027 (FE SL 2021-2027) uchwalony przez Zarząd Województwa Śląskiego Uchwałą nr </w:t>
      </w:r>
      <w:r w:rsidR="000E714B" w:rsidRPr="00DD35DD">
        <w:rPr>
          <w:rFonts w:cs="Arial"/>
          <w:szCs w:val="24"/>
        </w:rPr>
        <w:t>2267/382/VI/2022</w:t>
      </w:r>
      <w:r w:rsidRPr="00DD35DD">
        <w:rPr>
          <w:rFonts w:cs="Arial"/>
          <w:szCs w:val="24"/>
        </w:rPr>
        <w:t xml:space="preserve"> z dnia </w:t>
      </w:r>
      <w:r w:rsidR="000E714B" w:rsidRPr="00DD35DD">
        <w:rPr>
          <w:rFonts w:cs="Arial"/>
          <w:szCs w:val="24"/>
        </w:rPr>
        <w:t xml:space="preserve">15 grudnia 2022 r. </w:t>
      </w:r>
      <w:r w:rsidRPr="00DD35DD">
        <w:rPr>
          <w:rFonts w:cs="Arial"/>
          <w:szCs w:val="24"/>
        </w:rPr>
        <w:t xml:space="preserve">i zatwierdzony decyzją Komisji Europejskiej z dnia </w:t>
      </w:r>
      <w:r w:rsidR="000E714B" w:rsidRPr="00DD35DD">
        <w:rPr>
          <w:rFonts w:cs="Arial"/>
          <w:szCs w:val="24"/>
        </w:rPr>
        <w:t xml:space="preserve">5 grudnia 2022 r. </w:t>
      </w:r>
      <w:r w:rsidRPr="00DD35DD">
        <w:rPr>
          <w:rFonts w:cs="Arial"/>
          <w:szCs w:val="24"/>
        </w:rPr>
        <w:t xml:space="preserve">nr </w:t>
      </w:r>
      <w:r w:rsidR="00C305CC" w:rsidRPr="00DD35DD">
        <w:rPr>
          <w:rFonts w:cs="Arial"/>
          <w:szCs w:val="24"/>
        </w:rPr>
        <w:t>C(2022)9041</w:t>
      </w:r>
      <w:r w:rsidR="000E714B" w:rsidRPr="00DD35DD">
        <w:rPr>
          <w:rFonts w:cs="Arial"/>
          <w:szCs w:val="24"/>
        </w:rPr>
        <w:t>.</w:t>
      </w:r>
    </w:p>
    <w:p w14:paraId="21AB2030" w14:textId="77777777" w:rsidR="00DD35DD" w:rsidRPr="00DD35DD" w:rsidRDefault="3AC2AD8B" w:rsidP="00DD35DD">
      <w:pPr>
        <w:pStyle w:val="Akapitzlist"/>
        <w:numPr>
          <w:ilvl w:val="0"/>
          <w:numId w:val="23"/>
        </w:numPr>
        <w:spacing w:after="0" w:line="360" w:lineRule="auto"/>
        <w:rPr>
          <w:rFonts w:cs="Arial"/>
          <w:szCs w:val="24"/>
        </w:rPr>
      </w:pPr>
      <w:r w:rsidRPr="00DD35DD">
        <w:rPr>
          <w:rFonts w:cs="Arial"/>
        </w:rPr>
        <w:t xml:space="preserve">Szczegółowy Opis Priorytetów dla FE SL 2021-2027(SZOP FE SL) uchwalony przez Zarząd Województwa Śląskiego Uchwałą nr </w:t>
      </w:r>
      <w:r w:rsidR="00C305CC" w:rsidRPr="00DD35DD">
        <w:rPr>
          <w:rFonts w:cs="Arial"/>
        </w:rPr>
        <w:t>475/408/VI/2023 Zarządu Województwa Śląskiego z dnia 10 marca 2023 r.</w:t>
      </w:r>
    </w:p>
    <w:p w14:paraId="002609E0" w14:textId="318DA2CB" w:rsidR="00E72D9B" w:rsidRPr="00DD35DD" w:rsidRDefault="00E72D9B" w:rsidP="00DD35DD">
      <w:pPr>
        <w:pStyle w:val="Akapitzlist"/>
        <w:numPr>
          <w:ilvl w:val="0"/>
          <w:numId w:val="23"/>
        </w:numPr>
        <w:spacing w:after="0" w:line="360" w:lineRule="auto"/>
        <w:rPr>
          <w:rFonts w:cs="Arial"/>
          <w:szCs w:val="24"/>
        </w:rPr>
      </w:pPr>
      <w:r w:rsidRPr="00DD35DD">
        <w:rPr>
          <w:rFonts w:cs="Arial"/>
          <w:szCs w:val="24"/>
        </w:rPr>
        <w:t>Kryteria wyboru projektów przyjęte uchwałą KM FE SL nr</w:t>
      </w:r>
      <w:r w:rsidR="000E714B" w:rsidRPr="00DD35DD">
        <w:rPr>
          <w:rFonts w:cs="Arial"/>
          <w:szCs w:val="24"/>
        </w:rPr>
        <w:t xml:space="preserve"> 4 z dnia 28.03.2023r</w:t>
      </w:r>
    </w:p>
    <w:p w14:paraId="4E5575D8" w14:textId="77777777" w:rsidR="00E72D9B" w:rsidRPr="00DD35DD" w:rsidRDefault="00E72D9B" w:rsidP="00DD35DD">
      <w:pPr>
        <w:spacing w:after="0" w:line="360" w:lineRule="auto"/>
        <w:ind w:left="360"/>
        <w:rPr>
          <w:rFonts w:cs="Arial"/>
          <w:color w:val="A6A6A6" w:themeColor="background1" w:themeShade="A6"/>
          <w:szCs w:val="24"/>
        </w:rPr>
      </w:pPr>
    </w:p>
    <w:p w14:paraId="15F9589F" w14:textId="77777777" w:rsidR="00E72D9B" w:rsidRPr="00DD35DD" w:rsidRDefault="2E85F236" w:rsidP="00DD35DD">
      <w:pPr>
        <w:pStyle w:val="Nagwek1"/>
        <w:spacing w:line="360" w:lineRule="auto"/>
        <w:rPr>
          <w:rFonts w:cs="Arial"/>
        </w:rPr>
      </w:pPr>
      <w:bookmarkStart w:id="128" w:name="_Toc114570866"/>
      <w:bookmarkStart w:id="129" w:name="_Toc132961147"/>
      <w:r w:rsidRPr="00DD35DD">
        <w:rPr>
          <w:rFonts w:cs="Arial"/>
        </w:rPr>
        <w:lastRenderedPageBreak/>
        <w:t>Załączniki</w:t>
      </w:r>
      <w:bookmarkEnd w:id="128"/>
      <w:r w:rsidR="008C7201" w:rsidRPr="00DD35DD">
        <w:rPr>
          <w:rFonts w:cs="Arial"/>
        </w:rPr>
        <w:t xml:space="preserve"> do Regulaminu</w:t>
      </w:r>
      <w:bookmarkEnd w:id="129"/>
    </w:p>
    <w:p w14:paraId="19C97DE4" w14:textId="77777777" w:rsidR="008C11BC" w:rsidRPr="00DD35DD" w:rsidRDefault="3AC2AD8B" w:rsidP="00DD35DD">
      <w:pPr>
        <w:pStyle w:val="paragraph"/>
        <w:spacing w:line="360" w:lineRule="auto"/>
        <w:textAlignment w:val="baseline"/>
        <w:rPr>
          <w:rStyle w:val="eop"/>
          <w:rFonts w:ascii="Arial" w:hAnsi="Arial" w:cs="Arial"/>
        </w:rPr>
      </w:pPr>
      <w:r w:rsidRPr="00DD35DD">
        <w:rPr>
          <w:rStyle w:val="normaltextrun"/>
          <w:rFonts w:ascii="Arial" w:hAnsi="Arial" w:cs="Arial"/>
        </w:rPr>
        <w:t>Integralną część Regulaminu wyboru projektów stanowią:</w:t>
      </w:r>
      <w:r w:rsidRPr="00DD35DD">
        <w:rPr>
          <w:rStyle w:val="eop"/>
          <w:rFonts w:ascii="Arial" w:hAnsi="Arial" w:cs="Arial"/>
        </w:rPr>
        <w:t> </w:t>
      </w:r>
      <w:bookmarkStart w:id="130" w:name="_Zał._nr_1:"/>
      <w:bookmarkEnd w:id="130"/>
    </w:p>
    <w:p w14:paraId="61EF5B28" w14:textId="77777777" w:rsidR="00CD7964" w:rsidRPr="00DD35DD" w:rsidRDefault="00CD7964" w:rsidP="00DD35DD">
      <w:pPr>
        <w:spacing w:after="160" w:line="360" w:lineRule="auto"/>
        <w:rPr>
          <w:rStyle w:val="eop"/>
          <w:rFonts w:cs="Arial"/>
        </w:rPr>
      </w:pPr>
      <w:r w:rsidRPr="00DD35DD">
        <w:rPr>
          <w:rStyle w:val="eop"/>
          <w:rFonts w:cs="Arial"/>
        </w:rPr>
        <w:t>Załącznik nr 1 - Kryteria wyboru projektów</w:t>
      </w:r>
    </w:p>
    <w:p w14:paraId="36890ABD" w14:textId="77777777" w:rsidR="00CD7964" w:rsidRPr="00DD35DD" w:rsidRDefault="00CD7964" w:rsidP="00DD35DD">
      <w:pPr>
        <w:spacing w:after="160" w:line="360" w:lineRule="auto"/>
        <w:rPr>
          <w:rStyle w:val="eop"/>
          <w:rFonts w:cs="Arial"/>
        </w:rPr>
      </w:pPr>
      <w:r w:rsidRPr="00DD35DD">
        <w:rPr>
          <w:rStyle w:val="eop"/>
          <w:rFonts w:cs="Arial"/>
        </w:rPr>
        <w:t>Załącznik nr 2 – Wskaźniki</w:t>
      </w:r>
    </w:p>
    <w:p w14:paraId="426DBC24" w14:textId="77777777" w:rsidR="00CD7964" w:rsidRPr="00DD35DD" w:rsidRDefault="00CD7964" w:rsidP="00DD35DD">
      <w:pPr>
        <w:spacing w:after="160" w:line="360" w:lineRule="auto"/>
        <w:rPr>
          <w:rStyle w:val="eop"/>
          <w:rFonts w:cs="Arial"/>
        </w:rPr>
      </w:pPr>
      <w:r w:rsidRPr="00DD35DD">
        <w:rPr>
          <w:rStyle w:val="eop"/>
          <w:rFonts w:cs="Arial"/>
        </w:rPr>
        <w:t>Załącznik nr 3 - Wzór wniosku o dofinansowanie projektu</w:t>
      </w:r>
    </w:p>
    <w:p w14:paraId="06D795DC" w14:textId="77777777" w:rsidR="00CD7964" w:rsidRPr="00DD35DD" w:rsidRDefault="00CD7964" w:rsidP="00DD35DD">
      <w:pPr>
        <w:spacing w:after="160" w:line="360" w:lineRule="auto"/>
        <w:rPr>
          <w:rStyle w:val="eop"/>
          <w:rFonts w:cs="Arial"/>
        </w:rPr>
      </w:pPr>
      <w:r w:rsidRPr="00DD35DD">
        <w:rPr>
          <w:rStyle w:val="eop"/>
          <w:rFonts w:cs="Arial"/>
        </w:rPr>
        <w:t>Załącznik nr 4 – Instrukcja wypełniania i składania wniosku o dofinansowanie projektu</w:t>
      </w:r>
    </w:p>
    <w:p w14:paraId="73AA6C13" w14:textId="7C4F1EAB" w:rsidR="00C240BA" w:rsidRDefault="00CD7964" w:rsidP="00DD35DD">
      <w:pPr>
        <w:spacing w:before="100" w:beforeAutospacing="1" w:after="100" w:afterAutospacing="1" w:line="360" w:lineRule="auto"/>
        <w:textAlignment w:val="baseline"/>
        <w:rPr>
          <w:rStyle w:val="eop"/>
          <w:rFonts w:cs="Arial"/>
        </w:rPr>
      </w:pPr>
      <w:r w:rsidRPr="00DD35DD">
        <w:rPr>
          <w:rStyle w:val="eop"/>
          <w:rFonts w:cs="Arial"/>
        </w:rPr>
        <w:t xml:space="preserve">Załącznik nr 5. - Wzór umowy o dofinansowaniu projektu </w:t>
      </w:r>
    </w:p>
    <w:p w14:paraId="591F7182" w14:textId="77777777" w:rsidR="000A6487" w:rsidRPr="000A6487" w:rsidRDefault="000A6487" w:rsidP="000A6487">
      <w:pPr>
        <w:spacing w:before="100" w:beforeAutospacing="1" w:after="100" w:afterAutospacing="1" w:line="360" w:lineRule="auto"/>
        <w:textAlignment w:val="baseline"/>
        <w:rPr>
          <w:rFonts w:cs="Arial"/>
          <w:bCs/>
        </w:rPr>
      </w:pPr>
      <w:r w:rsidRPr="000A6487">
        <w:rPr>
          <w:rFonts w:cs="Arial"/>
        </w:rPr>
        <w:t>Załącznik nr 5a - Wzór</w:t>
      </w:r>
      <w:r w:rsidRPr="000A6487">
        <w:rPr>
          <w:rFonts w:cs="Arial"/>
          <w:bCs/>
        </w:rPr>
        <w:t xml:space="preserve"> Porozumienia o dofinansowanie projektu realizowanego przez państwową jednostkę budżetową współfinansowanego ze środków EFS+ w ramach Funduszy Europejskich dla Śląskiego 2021-2027</w:t>
      </w:r>
    </w:p>
    <w:p w14:paraId="32B73AB6" w14:textId="39CFCAF8" w:rsidR="00594A34" w:rsidRPr="00DD35DD" w:rsidRDefault="00594A34" w:rsidP="00DD35DD">
      <w:pPr>
        <w:spacing w:before="100" w:beforeAutospacing="1" w:after="100" w:afterAutospacing="1" w:line="360" w:lineRule="auto"/>
        <w:textAlignment w:val="baseline"/>
        <w:rPr>
          <w:rFonts w:eastAsia="Times New Roman" w:cs="Arial"/>
          <w:szCs w:val="24"/>
          <w:lang w:eastAsia="pl-PL"/>
        </w:rPr>
      </w:pPr>
      <w:r w:rsidRPr="00DD35DD">
        <w:rPr>
          <w:rFonts w:eastAsia="Times New Roman" w:cs="Arial"/>
          <w:szCs w:val="24"/>
          <w:lang w:eastAsia="pl-PL"/>
        </w:rPr>
        <w:t>Załącznik nr 6 - Oświadczenie dotyczące Karty Praw Podstawowych Unii Europejskiej </w:t>
      </w:r>
    </w:p>
    <w:p w14:paraId="771D826B" w14:textId="77777777" w:rsidR="00D45DF7" w:rsidRPr="00DD35DD" w:rsidRDefault="00D45DF7" w:rsidP="00DD35DD">
      <w:pPr>
        <w:spacing w:after="160" w:line="360" w:lineRule="auto"/>
        <w:rPr>
          <w:rFonts w:cs="Arial"/>
        </w:rPr>
      </w:pPr>
      <w:bookmarkStart w:id="131" w:name="_Załącznik_nr_1"/>
      <w:bookmarkStart w:id="132" w:name="_Załącznik_nr_2"/>
      <w:bookmarkStart w:id="133" w:name="_Załącznik_nr_3"/>
      <w:bookmarkStart w:id="134" w:name="_Załącznik_nr_4"/>
      <w:bookmarkStart w:id="135" w:name="_Załącznik_nr_5."/>
      <w:bookmarkEnd w:id="131"/>
      <w:bookmarkEnd w:id="132"/>
      <w:bookmarkEnd w:id="133"/>
      <w:bookmarkEnd w:id="134"/>
      <w:bookmarkEnd w:id="135"/>
    </w:p>
    <w:sectPr w:rsidR="00D45DF7" w:rsidRPr="00DD35DD" w:rsidSect="002E4E43">
      <w:headerReference w:type="default" r:id="rId32"/>
      <w:footerReference w:type="default" r:id="rId33"/>
      <w:headerReference w:type="first" r:id="rId3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6BDEDA" w14:textId="77777777" w:rsidR="008543F7" w:rsidRDefault="008543F7" w:rsidP="001E70D8">
      <w:pPr>
        <w:spacing w:after="0" w:line="240" w:lineRule="auto"/>
      </w:pPr>
      <w:r>
        <w:separator/>
      </w:r>
    </w:p>
  </w:endnote>
  <w:endnote w:type="continuationSeparator" w:id="0">
    <w:p w14:paraId="05526A7B" w14:textId="77777777" w:rsidR="008543F7" w:rsidRDefault="008543F7" w:rsidP="001E70D8">
      <w:pPr>
        <w:spacing w:after="0" w:line="240" w:lineRule="auto"/>
      </w:pPr>
      <w:r>
        <w:continuationSeparator/>
      </w:r>
    </w:p>
  </w:endnote>
  <w:endnote w:type="continuationNotice" w:id="1">
    <w:p w14:paraId="2E0FA578" w14:textId="77777777" w:rsidR="008543F7" w:rsidRDefault="008543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ova">
    <w:charset w:val="00"/>
    <w:family w:val="swiss"/>
    <w:pitch w:val="variable"/>
    <w:sig w:usb0="2000028F" w:usb1="00000002"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30335932"/>
      <w:docPartObj>
        <w:docPartGallery w:val="Page Numbers (Bottom of Page)"/>
        <w:docPartUnique/>
      </w:docPartObj>
    </w:sdtPr>
    <w:sdtEndPr/>
    <w:sdtContent>
      <w:p w14:paraId="03B5FA9D" w14:textId="71EDC70B" w:rsidR="007E7436" w:rsidRDefault="007E7436">
        <w:pPr>
          <w:pStyle w:val="Stopka"/>
          <w:jc w:val="right"/>
        </w:pPr>
        <w:r>
          <w:fldChar w:fldCharType="begin"/>
        </w:r>
        <w:r>
          <w:instrText>PAGE   \* MERGEFORMAT</w:instrText>
        </w:r>
        <w:r>
          <w:fldChar w:fldCharType="separate"/>
        </w:r>
        <w:r w:rsidR="00733252">
          <w:rPr>
            <w:noProof/>
          </w:rPr>
          <w:t>4</w:t>
        </w:r>
        <w:r>
          <w:fldChar w:fldCharType="end"/>
        </w:r>
      </w:p>
    </w:sdtContent>
  </w:sdt>
  <w:p w14:paraId="775BFEB9" w14:textId="77777777" w:rsidR="007E7436" w:rsidRDefault="007E743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7FB00" w14:textId="26E1E694" w:rsidR="007E7436" w:rsidRPr="002E4E43" w:rsidRDefault="007E7436" w:rsidP="002E4E43">
    <w:pPr>
      <w:pStyle w:val="Stopka"/>
    </w:pPr>
    <w:r w:rsidRPr="00241344">
      <w:rPr>
        <w:rFonts w:cs="Arial"/>
        <w:noProof/>
        <w:szCs w:val="24"/>
        <w:lang w:eastAsia="pl-PL"/>
      </w:rPr>
      <w:drawing>
        <wp:inline distT="0" distB="0" distL="0" distR="0" wp14:anchorId="435772B0" wp14:editId="6D1B6E60">
          <wp:extent cx="5755005" cy="420370"/>
          <wp:effectExtent l="0" t="0" r="0" b="0"/>
          <wp:docPr id="3" name="Obraz 3" descr="Zestaw logotypów dla FE SL 2021-2027- poziom&#10;&#10;Wersja pełnokolorowa: Logo Funduszy Europejskich i napis Fendusze Europejskie dla ŚLąskiego , flaga PL i napis Rzeczpospolita Polska, napis Dofinansowane przez Unię Europejską, flaga UE, godło Województwa Śląskiego i napis Województwo Śląsk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005" cy="420370"/>
                  </a:xfrm>
                  <a:prstGeom prst="rect">
                    <a:avLst/>
                  </a:prstGeom>
                  <a:noFill/>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6C8052" w14:textId="3F947E32" w:rsidR="007E7436" w:rsidRDefault="007E743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A515A9" w14:textId="77777777" w:rsidR="008543F7" w:rsidRDefault="008543F7" w:rsidP="001E70D8">
      <w:pPr>
        <w:spacing w:after="0" w:line="240" w:lineRule="auto"/>
      </w:pPr>
      <w:r>
        <w:separator/>
      </w:r>
    </w:p>
  </w:footnote>
  <w:footnote w:type="continuationSeparator" w:id="0">
    <w:p w14:paraId="17F4E5AC" w14:textId="77777777" w:rsidR="008543F7" w:rsidRDefault="008543F7" w:rsidP="001E70D8">
      <w:pPr>
        <w:spacing w:after="0" w:line="240" w:lineRule="auto"/>
      </w:pPr>
      <w:r>
        <w:continuationSeparator/>
      </w:r>
    </w:p>
  </w:footnote>
  <w:footnote w:type="continuationNotice" w:id="1">
    <w:p w14:paraId="29B62049" w14:textId="77777777" w:rsidR="008543F7" w:rsidRDefault="008543F7">
      <w:pPr>
        <w:spacing w:after="0" w:line="240" w:lineRule="auto"/>
      </w:pPr>
    </w:p>
  </w:footnote>
  <w:footnote w:id="2">
    <w:p w14:paraId="15F38135" w14:textId="77777777" w:rsidR="007E7436" w:rsidRPr="00BB6BEB" w:rsidRDefault="007E7436" w:rsidP="00E72D9B">
      <w:pPr>
        <w:pStyle w:val="Tekstprzypisudolnego"/>
        <w:rPr>
          <w:rFonts w:cs="Arial"/>
        </w:rPr>
      </w:pPr>
      <w:r w:rsidRPr="00BB6BEB">
        <w:rPr>
          <w:rStyle w:val="Odwoanieprzypisudolnego"/>
          <w:rFonts w:cs="Arial"/>
        </w:rPr>
        <w:footnoteRef/>
      </w:r>
      <w:r w:rsidRPr="00BB6BEB">
        <w:rPr>
          <w:rFonts w:cs="Arial"/>
        </w:rPr>
        <w:t xml:space="preserve"> </w:t>
      </w:r>
      <w:r w:rsidRPr="008C11BC">
        <w:rPr>
          <w:rStyle w:val="Odwoanieprzypisudolnego"/>
          <w:rFonts w:eastAsiaTheme="minorEastAsia"/>
        </w:rPr>
        <w:t>Regulamin wyboru projektów przedstawia zasady aplikowania oraz reguły wyboru projektów do dofinansowania. Dokument został przygotowany na podstawie obowiązujących przepisów prawa krajowego oraz unijnego. Jakiekolwiek rozbieżności pomiędzy tym dokumentem a przepisami prawa rozstrzygać należy na rzecz przepisów prawa.</w:t>
      </w:r>
    </w:p>
  </w:footnote>
  <w:footnote w:id="3">
    <w:p w14:paraId="472249EE" w14:textId="77777777" w:rsidR="007E7436" w:rsidRPr="000706C0" w:rsidRDefault="007E7436" w:rsidP="00795225">
      <w:pPr>
        <w:pStyle w:val="Tekstprzypisudolnego"/>
      </w:pPr>
      <w:r>
        <w:rPr>
          <w:rStyle w:val="Odwoanieprzypisudolnego"/>
        </w:rPr>
        <w:footnoteRef/>
      </w:r>
      <w:r>
        <w:t xml:space="preserve"> </w:t>
      </w:r>
      <w:r w:rsidRPr="00795225">
        <w:rPr>
          <w:rStyle w:val="Odwoanieprzypisudolnego"/>
          <w:rFonts w:eastAsiaTheme="minorEastAsia"/>
        </w:rPr>
        <w:t>Art. 56</w:t>
      </w:r>
      <w:r>
        <w:rPr>
          <w:rFonts w:eastAsiaTheme="minorEastAsia"/>
        </w:rPr>
        <w:t xml:space="preserve"> </w:t>
      </w:r>
      <w:r w:rsidRPr="00795225">
        <w:rPr>
          <w:rStyle w:val="Odwoanieprzypisudolnego"/>
        </w:rPr>
        <w:t xml:space="preserve">ust. </w:t>
      </w:r>
      <w:r w:rsidRPr="00795225">
        <w:rPr>
          <w:rStyle w:val="Odwoanieprzypisudolnego"/>
          <w:rFonts w:eastAsiaTheme="minorEastAsia"/>
        </w:rPr>
        <w:t>5. Negatywną oceną jest każda ocena w zakresie spełniania przez projekt kryteriów wyboru projektów, na skutek której projekt nie może być zakwalifikowany do kolejnego etapu oceny lub wybrany do dofinansowania</w:t>
      </w:r>
      <w:r>
        <w:rPr>
          <w:rStyle w:val="Odwoanieprzypisudolnego"/>
          <w:rFonts w:eastAsiaTheme="minorEastAsia"/>
        </w:rPr>
        <w:t>; ust.</w:t>
      </w:r>
      <w:r>
        <w:rPr>
          <w:rFonts w:eastAsiaTheme="minorEastAsia"/>
        </w:rPr>
        <w:t xml:space="preserve"> </w:t>
      </w:r>
      <w:r w:rsidRPr="00795225">
        <w:rPr>
          <w:rStyle w:val="Odwoanieprzypisudolnego"/>
          <w:rFonts w:eastAsiaTheme="minorEastAsia"/>
        </w:rPr>
        <w:t>6. Negatywna ocena, o której mowa w ust. 5, obejmuje także przypadek, w którym projekt nie może być wybrany do dofinansowania z uwagi na wyczerpanie kwoty przeznaczonej na dofinansowanie projektów w danym naborze.</w:t>
      </w:r>
    </w:p>
  </w:footnote>
  <w:footnote w:id="4">
    <w:p w14:paraId="097AF79F" w14:textId="77777777" w:rsidR="007E7436" w:rsidRDefault="007E7436">
      <w:pPr>
        <w:pStyle w:val="Tekstprzypisudolnego"/>
      </w:pPr>
      <w:r>
        <w:rPr>
          <w:rStyle w:val="Odwoanieprzypisudolnego"/>
        </w:rPr>
        <w:footnoteRef/>
      </w:r>
      <w:r>
        <w:t xml:space="preserve"> </w:t>
      </w:r>
      <w:r w:rsidRPr="007941F6">
        <w:rPr>
          <w:rStyle w:val="Odwoanieprzypisudolnego"/>
          <w:rFonts w:eastAsiaTheme="minorEastAsia"/>
        </w:rPr>
        <w:t>W przypadku protestów, które zostały złożone za pomocą środków komunikacji elektronicznej na indywidualną Skrzynkę Kontaktową na platformie ePUAP, korespondencja dotycząca protestu zostanie przekazana na indywidualną Skrzynkę Kontaktową na platformie ePUAP, z której został złożony protest. W przypadku protestów, które zostały złożone osobiście lub za pośrednictwem operatora pocztowego, w przypadku braku możliwości ustalenia adresu Skrzynki Kontaktowej ePUAP, korespondencja dotycząca protestu zostanie przekazana na adres wskazany w proteście.</w:t>
      </w:r>
    </w:p>
  </w:footnote>
  <w:footnote w:id="5">
    <w:p w14:paraId="4D7A3F2A" w14:textId="77777777" w:rsidR="007E7436" w:rsidRDefault="007E7436">
      <w:pPr>
        <w:pStyle w:val="Tekstprzypisudolnego"/>
      </w:pPr>
      <w:r>
        <w:rPr>
          <w:rStyle w:val="Odwoanieprzypisudolnego"/>
        </w:rPr>
        <w:footnoteRef/>
      </w:r>
      <w:r>
        <w:t xml:space="preserve"> </w:t>
      </w:r>
      <w:r w:rsidRPr="45BA4320">
        <w:rPr>
          <w:rStyle w:val="Odwoanieprzypisudolnego"/>
          <w:rFonts w:eastAsiaTheme="minorEastAsia"/>
        </w:rPr>
        <w:t>Przez umowę o dofinansowanie należy również rozumieć porozumienie o dofinansowaniu. Zapisy dotyczące umowy stosuje się odpowiednio do decyzji o dofinansowaniu projektu.</w:t>
      </w:r>
    </w:p>
  </w:footnote>
  <w:footnote w:id="6">
    <w:p w14:paraId="65D61522" w14:textId="77777777" w:rsidR="007E7436" w:rsidRDefault="007E7436" w:rsidP="45BA4320">
      <w:pPr>
        <w:pStyle w:val="Tekstprzypisudolnego"/>
        <w:rPr>
          <w:rStyle w:val="Odwoanieprzypisudolnego"/>
          <w:rFonts w:eastAsiaTheme="minorEastAsia"/>
          <w:color w:val="A6A6A6" w:themeColor="background1" w:themeShade="A6"/>
        </w:rPr>
      </w:pPr>
      <w:r w:rsidRPr="3C6A72C9">
        <w:rPr>
          <w:rStyle w:val="Odwoanieprzypisudolnego"/>
          <w:color w:val="A6A6A6" w:themeColor="background1" w:themeShade="A6"/>
        </w:rPr>
        <w:footnoteRef/>
      </w:r>
      <w:r w:rsidRPr="3C6A72C9">
        <w:rPr>
          <w:color w:val="A6A6A6" w:themeColor="background1" w:themeShade="A6"/>
        </w:rPr>
        <w:t xml:space="preserve"> </w:t>
      </w:r>
      <w:r w:rsidRPr="45BA4320">
        <w:rPr>
          <w:rStyle w:val="Odwoanieprzypisudolnego"/>
          <w:rFonts w:eastAsiaTheme="minorEastAsia"/>
          <w:color w:val="A6A6A6" w:themeColor="background1" w:themeShade="A6"/>
        </w:rPr>
        <w:t>Decyzja o dofinansowaniu projektu podejmowana jest przez Zarząd Województwa w formie papierowej – zapis opcjonalny.</w:t>
      </w:r>
    </w:p>
  </w:footnote>
  <w:footnote w:id="7">
    <w:p w14:paraId="60F5A240" w14:textId="77777777" w:rsidR="007E7436" w:rsidRDefault="007E7436">
      <w:pPr>
        <w:pStyle w:val="Tekstprzypisudolnego"/>
      </w:pPr>
      <w:r>
        <w:rPr>
          <w:rStyle w:val="Odwoanieprzypisudolnego"/>
        </w:rPr>
        <w:footnoteRef/>
      </w:r>
      <w:r>
        <w:t xml:space="preserve"> </w:t>
      </w:r>
      <w:r w:rsidRPr="002801E2">
        <w:rPr>
          <w:rStyle w:val="Odwoanieprzypisudolnego"/>
          <w:rFonts w:eastAsiaTheme="minorEastAsia"/>
        </w:rPr>
        <w:t>W wyjątkowych sytuacjach ION może podjąć decyzję o podpisaniu umowy w formie papierowej.</w:t>
      </w:r>
    </w:p>
  </w:footnote>
  <w:footnote w:id="8">
    <w:p w14:paraId="4A5E567A" w14:textId="77777777" w:rsidR="007E7436" w:rsidRPr="00CF72DD" w:rsidRDefault="007E7436" w:rsidP="000D1AE8">
      <w:pPr>
        <w:pStyle w:val="Tekstprzypisudolnego"/>
        <w:jc w:val="both"/>
        <w:rPr>
          <w:rFonts w:cs="Arial"/>
          <w:sz w:val="18"/>
          <w:szCs w:val="18"/>
        </w:rPr>
      </w:pPr>
      <w:r w:rsidRPr="00CF72DD">
        <w:rPr>
          <w:rStyle w:val="Odwoanieprzypisudolnego"/>
          <w:rFonts w:cs="Arial"/>
          <w:sz w:val="18"/>
          <w:szCs w:val="18"/>
        </w:rPr>
        <w:footnoteRef/>
      </w:r>
      <w:r w:rsidRPr="00CF72DD">
        <w:rPr>
          <w:rFonts w:cs="Arial"/>
          <w:sz w:val="18"/>
          <w:szCs w:val="18"/>
        </w:rPr>
        <w:t xml:space="preserve"> W zależności do jakich czynności prawnych będzie miało zastosowanie. </w:t>
      </w:r>
    </w:p>
  </w:footnote>
  <w:footnote w:id="9">
    <w:p w14:paraId="20286F5F" w14:textId="77777777" w:rsidR="007E7436" w:rsidRPr="00CF72DD" w:rsidRDefault="007E7436" w:rsidP="00B45E64">
      <w:pPr>
        <w:pStyle w:val="Tekstprzypisudolnego"/>
        <w:jc w:val="both"/>
        <w:rPr>
          <w:rFonts w:cs="Arial"/>
          <w:sz w:val="18"/>
          <w:szCs w:val="18"/>
        </w:rPr>
      </w:pPr>
      <w:r w:rsidRPr="00CF72DD">
        <w:rPr>
          <w:rStyle w:val="Odwoanieprzypisudolnego"/>
          <w:rFonts w:cs="Arial"/>
          <w:sz w:val="18"/>
          <w:szCs w:val="18"/>
        </w:rPr>
        <w:footnoteRef/>
      </w:r>
      <w:r w:rsidRPr="00CF72DD">
        <w:rPr>
          <w:rFonts w:cs="Arial"/>
          <w:sz w:val="18"/>
          <w:szCs w:val="18"/>
        </w:rPr>
        <w:t>Przedstawiony zakres pełnomocnictwa jest poglądowy i może podle</w:t>
      </w:r>
      <w:r>
        <w:rPr>
          <w:rFonts w:cs="Arial"/>
          <w:sz w:val="18"/>
          <w:szCs w:val="18"/>
        </w:rPr>
        <w:t xml:space="preserve">gać modyfikacji dokonanej przez </w:t>
      </w:r>
      <w:r w:rsidRPr="00CF72DD">
        <w:rPr>
          <w:rFonts w:cs="Arial"/>
          <w:sz w:val="18"/>
          <w:szCs w:val="18"/>
        </w:rPr>
        <w:t>Wnioskodawcę.</w:t>
      </w:r>
    </w:p>
  </w:footnote>
  <w:footnote w:id="10">
    <w:p w14:paraId="4A455C50" w14:textId="77777777" w:rsidR="007E7436" w:rsidRDefault="007E7436" w:rsidP="00600B46">
      <w:pPr>
        <w:pStyle w:val="Tekstprzypisudolnego"/>
      </w:pPr>
      <w:r>
        <w:rPr>
          <w:rStyle w:val="Odwoanieprzypisudolnego"/>
        </w:rPr>
        <w:footnoteRef/>
      </w:r>
      <w:r>
        <w:t xml:space="preserve"> </w:t>
      </w:r>
      <w:r w:rsidRPr="002801E2">
        <w:rPr>
          <w:rStyle w:val="Odwoanieprzypisudolnego"/>
          <w:rFonts w:eastAsiaTheme="minorEastAsia"/>
        </w:rPr>
        <w:t>Rozumie się przez to takie zmiany w projekcie, które skutkowałyby niespełnieniem kryteriów wyboru projektu, a w konsekwencji przyznaniem oceny negatywnej.</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020"/>
      <w:gridCol w:w="3020"/>
      <w:gridCol w:w="3020"/>
    </w:tblGrid>
    <w:tr w:rsidR="007E7436" w14:paraId="7AEF3906" w14:textId="77777777" w:rsidTr="00B84651">
      <w:trPr>
        <w:trHeight w:val="300"/>
      </w:trPr>
      <w:tc>
        <w:tcPr>
          <w:tcW w:w="3020" w:type="dxa"/>
        </w:tcPr>
        <w:p w14:paraId="4228D144" w14:textId="41EBEA3F" w:rsidR="007E7436" w:rsidRDefault="007E7436" w:rsidP="00B84651">
          <w:pPr>
            <w:pStyle w:val="Nagwek"/>
            <w:ind w:left="-115"/>
          </w:pPr>
        </w:p>
      </w:tc>
      <w:tc>
        <w:tcPr>
          <w:tcW w:w="3020" w:type="dxa"/>
        </w:tcPr>
        <w:p w14:paraId="0664AD95" w14:textId="1C5C6BC0" w:rsidR="007E7436" w:rsidRDefault="007E7436" w:rsidP="00B84651">
          <w:pPr>
            <w:pStyle w:val="Nagwek"/>
            <w:jc w:val="center"/>
          </w:pPr>
        </w:p>
      </w:tc>
      <w:tc>
        <w:tcPr>
          <w:tcW w:w="3020" w:type="dxa"/>
        </w:tcPr>
        <w:p w14:paraId="4921E2C7" w14:textId="4DBCC2C8" w:rsidR="007E7436" w:rsidRDefault="007E7436" w:rsidP="00B84651">
          <w:pPr>
            <w:pStyle w:val="Nagwek"/>
            <w:ind w:right="-115"/>
            <w:jc w:val="right"/>
          </w:pPr>
        </w:p>
      </w:tc>
    </w:tr>
  </w:tbl>
  <w:p w14:paraId="46B744FE" w14:textId="3B25F25B" w:rsidR="007E7436" w:rsidRDefault="007E7436" w:rsidP="00B84651">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020"/>
      <w:gridCol w:w="3020"/>
      <w:gridCol w:w="3020"/>
    </w:tblGrid>
    <w:tr w:rsidR="007E7436" w14:paraId="7327A10F" w14:textId="77777777" w:rsidTr="00B84651">
      <w:trPr>
        <w:trHeight w:val="300"/>
      </w:trPr>
      <w:tc>
        <w:tcPr>
          <w:tcW w:w="3020" w:type="dxa"/>
        </w:tcPr>
        <w:p w14:paraId="26DB7E2A" w14:textId="1BA3622A" w:rsidR="007E7436" w:rsidRDefault="007E7436" w:rsidP="00B84651">
          <w:pPr>
            <w:pStyle w:val="Nagwek"/>
            <w:ind w:left="-115"/>
          </w:pPr>
        </w:p>
      </w:tc>
      <w:tc>
        <w:tcPr>
          <w:tcW w:w="3020" w:type="dxa"/>
        </w:tcPr>
        <w:p w14:paraId="5805CBAE" w14:textId="6B0B3163" w:rsidR="007E7436" w:rsidRDefault="007E7436" w:rsidP="00B84651">
          <w:pPr>
            <w:pStyle w:val="Nagwek"/>
            <w:jc w:val="center"/>
          </w:pPr>
        </w:p>
      </w:tc>
      <w:tc>
        <w:tcPr>
          <w:tcW w:w="3020" w:type="dxa"/>
        </w:tcPr>
        <w:p w14:paraId="33980FC9" w14:textId="22E5E8A1" w:rsidR="007E7436" w:rsidRDefault="007E7436" w:rsidP="00B84651">
          <w:pPr>
            <w:pStyle w:val="Nagwek"/>
            <w:ind w:right="-115"/>
            <w:jc w:val="right"/>
          </w:pPr>
        </w:p>
      </w:tc>
    </w:tr>
  </w:tbl>
  <w:p w14:paraId="204FFBF8" w14:textId="4561EB14" w:rsidR="007E7436" w:rsidRDefault="007E7436" w:rsidP="00B84651">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020"/>
      <w:gridCol w:w="3020"/>
      <w:gridCol w:w="3020"/>
    </w:tblGrid>
    <w:tr w:rsidR="007E7436" w14:paraId="15B09B4C" w14:textId="77777777" w:rsidTr="00B84651">
      <w:trPr>
        <w:trHeight w:val="300"/>
      </w:trPr>
      <w:tc>
        <w:tcPr>
          <w:tcW w:w="3020" w:type="dxa"/>
        </w:tcPr>
        <w:p w14:paraId="2D2381AD" w14:textId="4FCA8FDD" w:rsidR="007E7436" w:rsidRDefault="007E7436" w:rsidP="00B84651">
          <w:pPr>
            <w:pStyle w:val="Nagwek"/>
            <w:ind w:left="-115"/>
          </w:pPr>
        </w:p>
      </w:tc>
      <w:tc>
        <w:tcPr>
          <w:tcW w:w="3020" w:type="dxa"/>
        </w:tcPr>
        <w:p w14:paraId="0C90216E" w14:textId="7A7C5760" w:rsidR="007E7436" w:rsidRDefault="007E7436" w:rsidP="00B84651">
          <w:pPr>
            <w:pStyle w:val="Nagwek"/>
            <w:jc w:val="center"/>
          </w:pPr>
        </w:p>
      </w:tc>
      <w:tc>
        <w:tcPr>
          <w:tcW w:w="3020" w:type="dxa"/>
        </w:tcPr>
        <w:p w14:paraId="060685F5" w14:textId="27D93213" w:rsidR="007E7436" w:rsidRDefault="007E7436" w:rsidP="00B84651">
          <w:pPr>
            <w:pStyle w:val="Nagwek"/>
            <w:ind w:right="-115"/>
            <w:jc w:val="right"/>
          </w:pPr>
        </w:p>
      </w:tc>
    </w:tr>
  </w:tbl>
  <w:p w14:paraId="57230141" w14:textId="4D9A497D" w:rsidR="007E7436" w:rsidRDefault="007E7436" w:rsidP="00B84651">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020"/>
      <w:gridCol w:w="3020"/>
      <w:gridCol w:w="3020"/>
    </w:tblGrid>
    <w:tr w:rsidR="007E7436" w14:paraId="0927474C" w14:textId="77777777" w:rsidTr="00B84651">
      <w:trPr>
        <w:trHeight w:val="300"/>
      </w:trPr>
      <w:tc>
        <w:tcPr>
          <w:tcW w:w="3020" w:type="dxa"/>
        </w:tcPr>
        <w:p w14:paraId="05BE9B6D" w14:textId="5BAF6442" w:rsidR="007E7436" w:rsidRDefault="007E7436" w:rsidP="00B84651">
          <w:pPr>
            <w:pStyle w:val="Nagwek"/>
            <w:ind w:left="-115"/>
          </w:pPr>
        </w:p>
      </w:tc>
      <w:tc>
        <w:tcPr>
          <w:tcW w:w="3020" w:type="dxa"/>
        </w:tcPr>
        <w:p w14:paraId="6A04D594" w14:textId="2E279C91" w:rsidR="007E7436" w:rsidRDefault="007E7436" w:rsidP="00B84651">
          <w:pPr>
            <w:pStyle w:val="Nagwek"/>
            <w:jc w:val="center"/>
          </w:pPr>
        </w:p>
      </w:tc>
      <w:tc>
        <w:tcPr>
          <w:tcW w:w="3020" w:type="dxa"/>
        </w:tcPr>
        <w:p w14:paraId="30DBF0F8" w14:textId="51BDBE6B" w:rsidR="007E7436" w:rsidRDefault="007E7436" w:rsidP="00B84651">
          <w:pPr>
            <w:pStyle w:val="Nagwek"/>
            <w:ind w:right="-115"/>
            <w:jc w:val="right"/>
          </w:pPr>
        </w:p>
      </w:tc>
    </w:tr>
  </w:tbl>
  <w:p w14:paraId="1A550268" w14:textId="32738006" w:rsidR="007E7436" w:rsidRDefault="007E7436" w:rsidP="00B84651">
    <w:pPr>
      <w:pStyle w:val="Nagwek"/>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647E7" w14:textId="77777777" w:rsidR="007E7436" w:rsidRPr="00257C17" w:rsidRDefault="007E7436" w:rsidP="00257C17">
    <w:pPr>
      <w:pStyle w:val="Nagwek"/>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020"/>
      <w:gridCol w:w="3020"/>
      <w:gridCol w:w="3020"/>
    </w:tblGrid>
    <w:tr w:rsidR="007E7436" w14:paraId="04FE962A" w14:textId="77777777" w:rsidTr="00B84651">
      <w:trPr>
        <w:trHeight w:val="300"/>
      </w:trPr>
      <w:tc>
        <w:tcPr>
          <w:tcW w:w="3020" w:type="dxa"/>
        </w:tcPr>
        <w:p w14:paraId="3A36125B" w14:textId="2F4B6C80" w:rsidR="007E7436" w:rsidRDefault="007E7436" w:rsidP="00B84651">
          <w:pPr>
            <w:pStyle w:val="Nagwek"/>
            <w:ind w:left="-115"/>
          </w:pPr>
        </w:p>
      </w:tc>
      <w:tc>
        <w:tcPr>
          <w:tcW w:w="3020" w:type="dxa"/>
        </w:tcPr>
        <w:p w14:paraId="78312584" w14:textId="38A632AF" w:rsidR="007E7436" w:rsidRDefault="007E7436" w:rsidP="00B84651">
          <w:pPr>
            <w:pStyle w:val="Nagwek"/>
            <w:jc w:val="center"/>
          </w:pPr>
        </w:p>
      </w:tc>
      <w:tc>
        <w:tcPr>
          <w:tcW w:w="3020" w:type="dxa"/>
        </w:tcPr>
        <w:p w14:paraId="6E74A305" w14:textId="4521FE16" w:rsidR="007E7436" w:rsidRDefault="007E7436" w:rsidP="00B84651">
          <w:pPr>
            <w:pStyle w:val="Nagwek"/>
            <w:ind w:right="-115"/>
            <w:jc w:val="right"/>
          </w:pPr>
        </w:p>
      </w:tc>
    </w:tr>
  </w:tbl>
  <w:p w14:paraId="6502A8C7" w14:textId="215B1E04" w:rsidR="007E7436" w:rsidRDefault="007E7436" w:rsidP="00B84651">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2875A0"/>
    <w:multiLevelType w:val="hybridMultilevel"/>
    <w:tmpl w:val="B402535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 w15:restartNumberingAfterBreak="0">
    <w:nsid w:val="0A9355DC"/>
    <w:multiLevelType w:val="hybridMultilevel"/>
    <w:tmpl w:val="3962E9F6"/>
    <w:lvl w:ilvl="0" w:tplc="BEBCB772">
      <w:start w:val="1"/>
      <w:numFmt w:val="bullet"/>
      <w:lvlText w:val=""/>
      <w:lvlJc w:val="left"/>
      <w:pPr>
        <w:ind w:left="720" w:hanging="360"/>
      </w:pPr>
      <w:rPr>
        <w:rFonts w:ascii="Symbol" w:hAnsi="Symbol" w:hint="default"/>
        <w:color w:val="auto"/>
        <w:sz w:val="18"/>
        <w:szCs w:val="18"/>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B127017"/>
    <w:multiLevelType w:val="hybridMultilevel"/>
    <w:tmpl w:val="CE90F1A8"/>
    <w:lvl w:ilvl="0" w:tplc="68C24BF4">
      <w:start w:val="1"/>
      <w:numFmt w:val="decimal"/>
      <w:lvlText w:val="%1."/>
      <w:lvlJc w:val="left"/>
      <w:pPr>
        <w:ind w:left="720" w:hanging="360"/>
      </w:pPr>
    </w:lvl>
    <w:lvl w:ilvl="1" w:tplc="5524DD02">
      <w:start w:val="1"/>
      <w:numFmt w:val="lowerLetter"/>
      <w:lvlText w:val="%2."/>
      <w:lvlJc w:val="left"/>
      <w:pPr>
        <w:ind w:left="1440" w:hanging="360"/>
      </w:pPr>
    </w:lvl>
    <w:lvl w:ilvl="2" w:tplc="538CBD82">
      <w:start w:val="1"/>
      <w:numFmt w:val="decimal"/>
      <w:lvlText w:val="%3."/>
      <w:lvlJc w:val="left"/>
      <w:pPr>
        <w:ind w:left="2160" w:hanging="180"/>
      </w:pPr>
    </w:lvl>
    <w:lvl w:ilvl="3" w:tplc="DDB8920E">
      <w:start w:val="1"/>
      <w:numFmt w:val="decimal"/>
      <w:lvlText w:val="%4."/>
      <w:lvlJc w:val="left"/>
      <w:pPr>
        <w:ind w:left="2880" w:hanging="360"/>
      </w:pPr>
    </w:lvl>
    <w:lvl w:ilvl="4" w:tplc="AB0446DE">
      <w:start w:val="1"/>
      <w:numFmt w:val="lowerLetter"/>
      <w:lvlText w:val="%5."/>
      <w:lvlJc w:val="left"/>
      <w:pPr>
        <w:ind w:left="3600" w:hanging="360"/>
      </w:pPr>
    </w:lvl>
    <w:lvl w:ilvl="5" w:tplc="FFDA0FB2">
      <w:start w:val="1"/>
      <w:numFmt w:val="lowerRoman"/>
      <w:lvlText w:val="%6."/>
      <w:lvlJc w:val="right"/>
      <w:pPr>
        <w:ind w:left="4320" w:hanging="180"/>
      </w:pPr>
    </w:lvl>
    <w:lvl w:ilvl="6" w:tplc="65CA4E82">
      <w:start w:val="1"/>
      <w:numFmt w:val="decimal"/>
      <w:lvlText w:val="%7."/>
      <w:lvlJc w:val="left"/>
      <w:pPr>
        <w:ind w:left="5040" w:hanging="360"/>
      </w:pPr>
    </w:lvl>
    <w:lvl w:ilvl="7" w:tplc="4714544E">
      <w:start w:val="1"/>
      <w:numFmt w:val="lowerLetter"/>
      <w:lvlText w:val="%8."/>
      <w:lvlJc w:val="left"/>
      <w:pPr>
        <w:ind w:left="5760" w:hanging="360"/>
      </w:pPr>
    </w:lvl>
    <w:lvl w:ilvl="8" w:tplc="85801834">
      <w:start w:val="1"/>
      <w:numFmt w:val="lowerRoman"/>
      <w:lvlText w:val="%9."/>
      <w:lvlJc w:val="right"/>
      <w:pPr>
        <w:ind w:left="6480" w:hanging="180"/>
      </w:pPr>
    </w:lvl>
  </w:abstractNum>
  <w:abstractNum w:abstractNumId="3" w15:restartNumberingAfterBreak="0">
    <w:nsid w:val="0B3772E0"/>
    <w:multiLevelType w:val="multilevel"/>
    <w:tmpl w:val="9C9EE568"/>
    <w:lvl w:ilvl="0">
      <w:start w:val="1"/>
      <w:numFmt w:val="decimal"/>
      <w:pStyle w:val="Nagwek1"/>
      <w:lvlText w:val="%1."/>
      <w:lvlJc w:val="left"/>
      <w:pPr>
        <w:ind w:left="792" w:hanging="432"/>
      </w:pPr>
    </w:lvl>
    <w:lvl w:ilvl="1">
      <w:start w:val="1"/>
      <w:numFmt w:val="decimal"/>
      <w:pStyle w:val="Nagwek2"/>
      <w:lvlText w:val="%1.%2"/>
      <w:lvlJc w:val="left"/>
      <w:pPr>
        <w:ind w:left="936" w:hanging="576"/>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Nagwek3"/>
      <w:lvlText w:val="%1.%2.%3"/>
      <w:lvlJc w:val="left"/>
      <w:pPr>
        <w:ind w:left="1080" w:hanging="720"/>
      </w:pPr>
    </w:lvl>
    <w:lvl w:ilvl="3">
      <w:start w:val="1"/>
      <w:numFmt w:val="decimal"/>
      <w:pStyle w:val="Nagwek4"/>
      <w:lvlText w:val="%1.%2.%3.%4"/>
      <w:lvlJc w:val="left"/>
      <w:pPr>
        <w:ind w:left="1224" w:hanging="864"/>
      </w:pPr>
    </w:lvl>
    <w:lvl w:ilvl="4">
      <w:start w:val="1"/>
      <w:numFmt w:val="decimal"/>
      <w:pStyle w:val="Nagwek5"/>
      <w:lvlText w:val="%1.%2.%3.%4.%5"/>
      <w:lvlJc w:val="left"/>
      <w:pPr>
        <w:ind w:left="1368" w:hanging="1008"/>
      </w:pPr>
    </w:lvl>
    <w:lvl w:ilvl="5">
      <w:start w:val="1"/>
      <w:numFmt w:val="decimal"/>
      <w:pStyle w:val="Nagwek6"/>
      <w:lvlText w:val="%1.%2.%3.%4.%5.%6"/>
      <w:lvlJc w:val="left"/>
      <w:pPr>
        <w:ind w:left="1512" w:hanging="1152"/>
      </w:pPr>
    </w:lvl>
    <w:lvl w:ilvl="6">
      <w:start w:val="1"/>
      <w:numFmt w:val="decimal"/>
      <w:pStyle w:val="Nagwek7"/>
      <w:lvlText w:val="%1.%2.%3.%4.%5.%6.%7"/>
      <w:lvlJc w:val="left"/>
      <w:pPr>
        <w:ind w:left="1656" w:hanging="1296"/>
      </w:pPr>
    </w:lvl>
    <w:lvl w:ilvl="7">
      <w:start w:val="1"/>
      <w:numFmt w:val="decimal"/>
      <w:pStyle w:val="Nagwek8"/>
      <w:lvlText w:val="%1.%2.%3.%4.%5.%6.%7.%8"/>
      <w:lvlJc w:val="left"/>
      <w:pPr>
        <w:ind w:left="1800" w:hanging="1440"/>
      </w:pPr>
    </w:lvl>
    <w:lvl w:ilvl="8">
      <w:start w:val="1"/>
      <w:numFmt w:val="decimal"/>
      <w:pStyle w:val="Nagwek9"/>
      <w:lvlText w:val="%1.%2.%3.%4.%5.%6.%7.%8.%9"/>
      <w:lvlJc w:val="left"/>
      <w:pPr>
        <w:ind w:left="1944" w:hanging="1584"/>
      </w:pPr>
    </w:lvl>
  </w:abstractNum>
  <w:abstractNum w:abstractNumId="4" w15:restartNumberingAfterBreak="0">
    <w:nsid w:val="0B754674"/>
    <w:multiLevelType w:val="multilevel"/>
    <w:tmpl w:val="12BCF4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C1376E3"/>
    <w:multiLevelType w:val="hybridMultilevel"/>
    <w:tmpl w:val="58CABAF6"/>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1200F320">
      <w:start w:val="1"/>
      <w:numFmt w:val="decimal"/>
      <w:lvlText w:val="%3)"/>
      <w:lvlJc w:val="left"/>
      <w:pPr>
        <w:ind w:left="1704" w:hanging="84"/>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C704B7C"/>
    <w:multiLevelType w:val="multilevel"/>
    <w:tmpl w:val="48BCC5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21E43CC"/>
    <w:multiLevelType w:val="hybridMultilevel"/>
    <w:tmpl w:val="488A62C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2A921A6"/>
    <w:multiLevelType w:val="hybridMultilevel"/>
    <w:tmpl w:val="32042736"/>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3E84E9F"/>
    <w:multiLevelType w:val="multilevel"/>
    <w:tmpl w:val="00E2439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3933C0"/>
    <w:multiLevelType w:val="hybridMultilevel"/>
    <w:tmpl w:val="79CCFA20"/>
    <w:lvl w:ilvl="0" w:tplc="493A93DA">
      <w:start w:val="1"/>
      <w:numFmt w:val="lowerLetter"/>
      <w:lvlText w:val="%1)"/>
      <w:lvlJc w:val="left"/>
      <w:pPr>
        <w:ind w:left="1794" w:hanging="360"/>
      </w:pPr>
      <w:rPr>
        <w:rFonts w:hint="default"/>
      </w:rPr>
    </w:lvl>
    <w:lvl w:ilvl="1" w:tplc="04150019" w:tentative="1">
      <w:start w:val="1"/>
      <w:numFmt w:val="lowerLetter"/>
      <w:lvlText w:val="%2."/>
      <w:lvlJc w:val="left"/>
      <w:pPr>
        <w:ind w:left="2514" w:hanging="360"/>
      </w:pPr>
    </w:lvl>
    <w:lvl w:ilvl="2" w:tplc="0415001B" w:tentative="1">
      <w:start w:val="1"/>
      <w:numFmt w:val="lowerRoman"/>
      <w:lvlText w:val="%3."/>
      <w:lvlJc w:val="right"/>
      <w:pPr>
        <w:ind w:left="3234" w:hanging="180"/>
      </w:pPr>
    </w:lvl>
    <w:lvl w:ilvl="3" w:tplc="0415000F" w:tentative="1">
      <w:start w:val="1"/>
      <w:numFmt w:val="decimal"/>
      <w:lvlText w:val="%4."/>
      <w:lvlJc w:val="left"/>
      <w:pPr>
        <w:ind w:left="3954" w:hanging="360"/>
      </w:pPr>
    </w:lvl>
    <w:lvl w:ilvl="4" w:tplc="04150019" w:tentative="1">
      <w:start w:val="1"/>
      <w:numFmt w:val="lowerLetter"/>
      <w:lvlText w:val="%5."/>
      <w:lvlJc w:val="left"/>
      <w:pPr>
        <w:ind w:left="4674" w:hanging="360"/>
      </w:pPr>
    </w:lvl>
    <w:lvl w:ilvl="5" w:tplc="0415001B" w:tentative="1">
      <w:start w:val="1"/>
      <w:numFmt w:val="lowerRoman"/>
      <w:lvlText w:val="%6."/>
      <w:lvlJc w:val="right"/>
      <w:pPr>
        <w:ind w:left="5394" w:hanging="180"/>
      </w:pPr>
    </w:lvl>
    <w:lvl w:ilvl="6" w:tplc="0415000F" w:tentative="1">
      <w:start w:val="1"/>
      <w:numFmt w:val="decimal"/>
      <w:lvlText w:val="%7."/>
      <w:lvlJc w:val="left"/>
      <w:pPr>
        <w:ind w:left="6114" w:hanging="360"/>
      </w:pPr>
    </w:lvl>
    <w:lvl w:ilvl="7" w:tplc="04150019" w:tentative="1">
      <w:start w:val="1"/>
      <w:numFmt w:val="lowerLetter"/>
      <w:lvlText w:val="%8."/>
      <w:lvlJc w:val="left"/>
      <w:pPr>
        <w:ind w:left="6834" w:hanging="360"/>
      </w:pPr>
    </w:lvl>
    <w:lvl w:ilvl="8" w:tplc="0415001B" w:tentative="1">
      <w:start w:val="1"/>
      <w:numFmt w:val="lowerRoman"/>
      <w:lvlText w:val="%9."/>
      <w:lvlJc w:val="right"/>
      <w:pPr>
        <w:ind w:left="7554" w:hanging="180"/>
      </w:pPr>
    </w:lvl>
  </w:abstractNum>
  <w:abstractNum w:abstractNumId="11" w15:restartNumberingAfterBreak="0">
    <w:nsid w:val="179F6241"/>
    <w:multiLevelType w:val="hybridMultilevel"/>
    <w:tmpl w:val="8B5856C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AF1668"/>
    <w:multiLevelType w:val="multilevel"/>
    <w:tmpl w:val="9E28DE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1CFBD65A"/>
    <w:multiLevelType w:val="hybridMultilevel"/>
    <w:tmpl w:val="D5D83D4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1ED347ED"/>
    <w:multiLevelType w:val="hybridMultilevel"/>
    <w:tmpl w:val="23E69E1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ED8074A"/>
    <w:multiLevelType w:val="multilevel"/>
    <w:tmpl w:val="A4ACF3A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33A1DFF"/>
    <w:multiLevelType w:val="hybridMultilevel"/>
    <w:tmpl w:val="01C88C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67766F6"/>
    <w:multiLevelType w:val="hybridMultilevel"/>
    <w:tmpl w:val="70386FCC"/>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8" w15:restartNumberingAfterBreak="0">
    <w:nsid w:val="284A6523"/>
    <w:multiLevelType w:val="multilevel"/>
    <w:tmpl w:val="7918160E"/>
    <w:lvl w:ilvl="0">
      <w:start w:val="1"/>
      <w:numFmt w:val="lowerLetter"/>
      <w:lvlText w:val="%1."/>
      <w:lvlJc w:val="left"/>
      <w:pPr>
        <w:tabs>
          <w:tab w:val="num" w:pos="1068"/>
        </w:tabs>
        <w:ind w:left="1068" w:hanging="360"/>
      </w:pPr>
      <w:rPr>
        <w:rFonts w:hint="default"/>
        <w:sz w:val="24"/>
        <w:szCs w:val="24"/>
      </w:rPr>
    </w:lvl>
    <w:lvl w:ilvl="1">
      <w:start w:val="1"/>
      <w:numFmt w:val="decimal"/>
      <w:lvlText w:val="%2."/>
      <w:lvlJc w:val="left"/>
      <w:pPr>
        <w:ind w:left="1788" w:hanging="360"/>
      </w:pPr>
      <w:rPr>
        <w:rFonts w:hint="default"/>
      </w:rPr>
    </w:lvl>
    <w:lvl w:ilvl="2">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19" w15:restartNumberingAfterBreak="0">
    <w:nsid w:val="287A0B95"/>
    <w:multiLevelType w:val="hybridMultilevel"/>
    <w:tmpl w:val="1EA2717E"/>
    <w:lvl w:ilvl="0" w:tplc="04150001">
      <w:start w:val="1"/>
      <w:numFmt w:val="bullet"/>
      <w:lvlText w:val=""/>
      <w:lvlJc w:val="left"/>
      <w:pPr>
        <w:ind w:left="855" w:hanging="360"/>
      </w:pPr>
      <w:rPr>
        <w:rFonts w:ascii="Symbol" w:hAnsi="Symbol" w:hint="default"/>
      </w:rPr>
    </w:lvl>
    <w:lvl w:ilvl="1" w:tplc="04150003" w:tentative="1">
      <w:start w:val="1"/>
      <w:numFmt w:val="bullet"/>
      <w:lvlText w:val="o"/>
      <w:lvlJc w:val="left"/>
      <w:pPr>
        <w:ind w:left="1575" w:hanging="360"/>
      </w:pPr>
      <w:rPr>
        <w:rFonts w:ascii="Courier New" w:hAnsi="Courier New" w:cs="Courier New" w:hint="default"/>
      </w:rPr>
    </w:lvl>
    <w:lvl w:ilvl="2" w:tplc="04150005" w:tentative="1">
      <w:start w:val="1"/>
      <w:numFmt w:val="bullet"/>
      <w:lvlText w:val=""/>
      <w:lvlJc w:val="left"/>
      <w:pPr>
        <w:ind w:left="2295" w:hanging="360"/>
      </w:pPr>
      <w:rPr>
        <w:rFonts w:ascii="Wingdings" w:hAnsi="Wingdings" w:hint="default"/>
      </w:rPr>
    </w:lvl>
    <w:lvl w:ilvl="3" w:tplc="04150001" w:tentative="1">
      <w:start w:val="1"/>
      <w:numFmt w:val="bullet"/>
      <w:lvlText w:val=""/>
      <w:lvlJc w:val="left"/>
      <w:pPr>
        <w:ind w:left="3015" w:hanging="360"/>
      </w:pPr>
      <w:rPr>
        <w:rFonts w:ascii="Symbol" w:hAnsi="Symbol" w:hint="default"/>
      </w:rPr>
    </w:lvl>
    <w:lvl w:ilvl="4" w:tplc="04150003" w:tentative="1">
      <w:start w:val="1"/>
      <w:numFmt w:val="bullet"/>
      <w:lvlText w:val="o"/>
      <w:lvlJc w:val="left"/>
      <w:pPr>
        <w:ind w:left="3735" w:hanging="360"/>
      </w:pPr>
      <w:rPr>
        <w:rFonts w:ascii="Courier New" w:hAnsi="Courier New" w:cs="Courier New" w:hint="default"/>
      </w:rPr>
    </w:lvl>
    <w:lvl w:ilvl="5" w:tplc="04150005" w:tentative="1">
      <w:start w:val="1"/>
      <w:numFmt w:val="bullet"/>
      <w:lvlText w:val=""/>
      <w:lvlJc w:val="left"/>
      <w:pPr>
        <w:ind w:left="4455" w:hanging="360"/>
      </w:pPr>
      <w:rPr>
        <w:rFonts w:ascii="Wingdings" w:hAnsi="Wingdings" w:hint="default"/>
      </w:rPr>
    </w:lvl>
    <w:lvl w:ilvl="6" w:tplc="04150001" w:tentative="1">
      <w:start w:val="1"/>
      <w:numFmt w:val="bullet"/>
      <w:lvlText w:val=""/>
      <w:lvlJc w:val="left"/>
      <w:pPr>
        <w:ind w:left="5175" w:hanging="360"/>
      </w:pPr>
      <w:rPr>
        <w:rFonts w:ascii="Symbol" w:hAnsi="Symbol" w:hint="default"/>
      </w:rPr>
    </w:lvl>
    <w:lvl w:ilvl="7" w:tplc="04150003" w:tentative="1">
      <w:start w:val="1"/>
      <w:numFmt w:val="bullet"/>
      <w:lvlText w:val="o"/>
      <w:lvlJc w:val="left"/>
      <w:pPr>
        <w:ind w:left="5895" w:hanging="360"/>
      </w:pPr>
      <w:rPr>
        <w:rFonts w:ascii="Courier New" w:hAnsi="Courier New" w:cs="Courier New" w:hint="default"/>
      </w:rPr>
    </w:lvl>
    <w:lvl w:ilvl="8" w:tplc="04150005" w:tentative="1">
      <w:start w:val="1"/>
      <w:numFmt w:val="bullet"/>
      <w:lvlText w:val=""/>
      <w:lvlJc w:val="left"/>
      <w:pPr>
        <w:ind w:left="6615" w:hanging="360"/>
      </w:pPr>
      <w:rPr>
        <w:rFonts w:ascii="Wingdings" w:hAnsi="Wingdings" w:hint="default"/>
      </w:rPr>
    </w:lvl>
  </w:abstractNum>
  <w:abstractNum w:abstractNumId="20" w15:restartNumberingAfterBreak="0">
    <w:nsid w:val="29AF4B71"/>
    <w:multiLevelType w:val="hybridMultilevel"/>
    <w:tmpl w:val="314C8E88"/>
    <w:lvl w:ilvl="0" w:tplc="6A2235D0">
      <w:start w:val="1"/>
      <w:numFmt w:val="bullet"/>
      <w:lvlText w:val=""/>
      <w:lvlJc w:val="left"/>
      <w:pPr>
        <w:ind w:left="1298"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2B506394"/>
    <w:multiLevelType w:val="hybridMultilevel"/>
    <w:tmpl w:val="846CB7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2B687B10"/>
    <w:multiLevelType w:val="hybridMultilevel"/>
    <w:tmpl w:val="EE32A2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B8013B5"/>
    <w:multiLevelType w:val="hybridMultilevel"/>
    <w:tmpl w:val="11BA4BA4"/>
    <w:lvl w:ilvl="0" w:tplc="04150019">
      <w:start w:val="1"/>
      <w:numFmt w:val="lowerLetter"/>
      <w:lvlText w:val="%1."/>
      <w:lvlJc w:val="left"/>
      <w:pPr>
        <w:ind w:left="720" w:hanging="360"/>
      </w:pPr>
    </w:lvl>
    <w:lvl w:ilvl="1" w:tplc="4164EDB0">
      <w:start w:val="1"/>
      <w:numFmt w:val="lowerRoman"/>
      <w:lvlText w:val="%2)"/>
      <w:lvlJc w:val="left"/>
      <w:pPr>
        <w:ind w:left="1800" w:hanging="7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F975E5F"/>
    <w:multiLevelType w:val="hybridMultilevel"/>
    <w:tmpl w:val="8A9865B6"/>
    <w:lvl w:ilvl="0" w:tplc="77FC6B5A">
      <w:start w:val="1"/>
      <w:numFmt w:val="decimal"/>
      <w:suff w:val="space"/>
      <w:lvlText w:val="%1."/>
      <w:lvlJc w:val="left"/>
      <w:pPr>
        <w:ind w:left="720" w:hanging="360"/>
      </w:pPr>
      <w:rPr>
        <w:rFonts w:ascii="Arial" w:eastAsia="Calibri"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0171B0E"/>
    <w:multiLevelType w:val="hybridMultilevel"/>
    <w:tmpl w:val="1744127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308F54BA"/>
    <w:multiLevelType w:val="hybridMultilevel"/>
    <w:tmpl w:val="89735964"/>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31815D11"/>
    <w:multiLevelType w:val="hybridMultilevel"/>
    <w:tmpl w:val="2EEA4E12"/>
    <w:lvl w:ilvl="0" w:tplc="0415000B">
      <w:start w:val="1"/>
      <w:numFmt w:val="bullet"/>
      <w:lvlText w:val=""/>
      <w:lvlJc w:val="left"/>
      <w:pPr>
        <w:ind w:left="2880" w:hanging="360"/>
      </w:pPr>
      <w:rPr>
        <w:rFonts w:ascii="Wingdings" w:hAnsi="Wingdings" w:hint="default"/>
      </w:rPr>
    </w:lvl>
    <w:lvl w:ilvl="1" w:tplc="04150003" w:tentative="1">
      <w:start w:val="1"/>
      <w:numFmt w:val="bullet"/>
      <w:lvlText w:val="o"/>
      <w:lvlJc w:val="left"/>
      <w:pPr>
        <w:ind w:left="3600" w:hanging="360"/>
      </w:pPr>
      <w:rPr>
        <w:rFonts w:ascii="Courier New" w:hAnsi="Courier New" w:cs="Courier New" w:hint="default"/>
      </w:rPr>
    </w:lvl>
    <w:lvl w:ilvl="2" w:tplc="04150005" w:tentative="1">
      <w:start w:val="1"/>
      <w:numFmt w:val="bullet"/>
      <w:lvlText w:val=""/>
      <w:lvlJc w:val="left"/>
      <w:pPr>
        <w:ind w:left="4320" w:hanging="360"/>
      </w:pPr>
      <w:rPr>
        <w:rFonts w:ascii="Wingdings" w:hAnsi="Wingdings" w:hint="default"/>
      </w:rPr>
    </w:lvl>
    <w:lvl w:ilvl="3" w:tplc="04150001" w:tentative="1">
      <w:start w:val="1"/>
      <w:numFmt w:val="bullet"/>
      <w:lvlText w:val=""/>
      <w:lvlJc w:val="left"/>
      <w:pPr>
        <w:ind w:left="5040" w:hanging="360"/>
      </w:pPr>
      <w:rPr>
        <w:rFonts w:ascii="Symbol" w:hAnsi="Symbol" w:hint="default"/>
      </w:rPr>
    </w:lvl>
    <w:lvl w:ilvl="4" w:tplc="04150003" w:tentative="1">
      <w:start w:val="1"/>
      <w:numFmt w:val="bullet"/>
      <w:lvlText w:val="o"/>
      <w:lvlJc w:val="left"/>
      <w:pPr>
        <w:ind w:left="5760" w:hanging="360"/>
      </w:pPr>
      <w:rPr>
        <w:rFonts w:ascii="Courier New" w:hAnsi="Courier New" w:cs="Courier New" w:hint="default"/>
      </w:rPr>
    </w:lvl>
    <w:lvl w:ilvl="5" w:tplc="04150005" w:tentative="1">
      <w:start w:val="1"/>
      <w:numFmt w:val="bullet"/>
      <w:lvlText w:val=""/>
      <w:lvlJc w:val="left"/>
      <w:pPr>
        <w:ind w:left="6480" w:hanging="360"/>
      </w:pPr>
      <w:rPr>
        <w:rFonts w:ascii="Wingdings" w:hAnsi="Wingdings" w:hint="default"/>
      </w:rPr>
    </w:lvl>
    <w:lvl w:ilvl="6" w:tplc="04150001" w:tentative="1">
      <w:start w:val="1"/>
      <w:numFmt w:val="bullet"/>
      <w:lvlText w:val=""/>
      <w:lvlJc w:val="left"/>
      <w:pPr>
        <w:ind w:left="7200" w:hanging="360"/>
      </w:pPr>
      <w:rPr>
        <w:rFonts w:ascii="Symbol" w:hAnsi="Symbol" w:hint="default"/>
      </w:rPr>
    </w:lvl>
    <w:lvl w:ilvl="7" w:tplc="04150003" w:tentative="1">
      <w:start w:val="1"/>
      <w:numFmt w:val="bullet"/>
      <w:lvlText w:val="o"/>
      <w:lvlJc w:val="left"/>
      <w:pPr>
        <w:ind w:left="7920" w:hanging="360"/>
      </w:pPr>
      <w:rPr>
        <w:rFonts w:ascii="Courier New" w:hAnsi="Courier New" w:cs="Courier New" w:hint="default"/>
      </w:rPr>
    </w:lvl>
    <w:lvl w:ilvl="8" w:tplc="04150005" w:tentative="1">
      <w:start w:val="1"/>
      <w:numFmt w:val="bullet"/>
      <w:lvlText w:val=""/>
      <w:lvlJc w:val="left"/>
      <w:pPr>
        <w:ind w:left="8640" w:hanging="360"/>
      </w:pPr>
      <w:rPr>
        <w:rFonts w:ascii="Wingdings" w:hAnsi="Wingdings" w:hint="default"/>
      </w:rPr>
    </w:lvl>
  </w:abstractNum>
  <w:abstractNum w:abstractNumId="28" w15:restartNumberingAfterBreak="0">
    <w:nsid w:val="35275170"/>
    <w:multiLevelType w:val="hybridMultilevel"/>
    <w:tmpl w:val="F1DC49AE"/>
    <w:lvl w:ilvl="0" w:tplc="04150019">
      <w:start w:val="1"/>
      <w:numFmt w:val="lowerLetter"/>
      <w:lvlText w:val="%1."/>
      <w:lvlJc w:val="left"/>
      <w:pPr>
        <w:ind w:left="1884" w:hanging="360"/>
      </w:pPr>
    </w:lvl>
    <w:lvl w:ilvl="1" w:tplc="04150019" w:tentative="1">
      <w:start w:val="1"/>
      <w:numFmt w:val="lowerLetter"/>
      <w:lvlText w:val="%2."/>
      <w:lvlJc w:val="left"/>
      <w:pPr>
        <w:ind w:left="2604" w:hanging="360"/>
      </w:pPr>
    </w:lvl>
    <w:lvl w:ilvl="2" w:tplc="0415001B" w:tentative="1">
      <w:start w:val="1"/>
      <w:numFmt w:val="lowerRoman"/>
      <w:lvlText w:val="%3."/>
      <w:lvlJc w:val="right"/>
      <w:pPr>
        <w:ind w:left="3324" w:hanging="180"/>
      </w:pPr>
    </w:lvl>
    <w:lvl w:ilvl="3" w:tplc="0415000F" w:tentative="1">
      <w:start w:val="1"/>
      <w:numFmt w:val="decimal"/>
      <w:lvlText w:val="%4."/>
      <w:lvlJc w:val="left"/>
      <w:pPr>
        <w:ind w:left="4044" w:hanging="360"/>
      </w:pPr>
    </w:lvl>
    <w:lvl w:ilvl="4" w:tplc="04150019" w:tentative="1">
      <w:start w:val="1"/>
      <w:numFmt w:val="lowerLetter"/>
      <w:lvlText w:val="%5."/>
      <w:lvlJc w:val="left"/>
      <w:pPr>
        <w:ind w:left="4764" w:hanging="360"/>
      </w:pPr>
    </w:lvl>
    <w:lvl w:ilvl="5" w:tplc="0415001B" w:tentative="1">
      <w:start w:val="1"/>
      <w:numFmt w:val="lowerRoman"/>
      <w:lvlText w:val="%6."/>
      <w:lvlJc w:val="right"/>
      <w:pPr>
        <w:ind w:left="5484" w:hanging="180"/>
      </w:pPr>
    </w:lvl>
    <w:lvl w:ilvl="6" w:tplc="0415000F" w:tentative="1">
      <w:start w:val="1"/>
      <w:numFmt w:val="decimal"/>
      <w:lvlText w:val="%7."/>
      <w:lvlJc w:val="left"/>
      <w:pPr>
        <w:ind w:left="6204" w:hanging="360"/>
      </w:pPr>
    </w:lvl>
    <w:lvl w:ilvl="7" w:tplc="04150019" w:tentative="1">
      <w:start w:val="1"/>
      <w:numFmt w:val="lowerLetter"/>
      <w:lvlText w:val="%8."/>
      <w:lvlJc w:val="left"/>
      <w:pPr>
        <w:ind w:left="6924" w:hanging="360"/>
      </w:pPr>
    </w:lvl>
    <w:lvl w:ilvl="8" w:tplc="0415001B" w:tentative="1">
      <w:start w:val="1"/>
      <w:numFmt w:val="lowerRoman"/>
      <w:lvlText w:val="%9."/>
      <w:lvlJc w:val="right"/>
      <w:pPr>
        <w:ind w:left="7644" w:hanging="180"/>
      </w:pPr>
    </w:lvl>
  </w:abstractNum>
  <w:abstractNum w:abstractNumId="29" w15:restartNumberingAfterBreak="0">
    <w:nsid w:val="363B2BDF"/>
    <w:multiLevelType w:val="multilevel"/>
    <w:tmpl w:val="922C316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389F5C19"/>
    <w:multiLevelType w:val="hybridMultilevel"/>
    <w:tmpl w:val="EA3A302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1" w15:restartNumberingAfterBreak="0">
    <w:nsid w:val="3B60182C"/>
    <w:multiLevelType w:val="hybridMultilevel"/>
    <w:tmpl w:val="AE906E48"/>
    <w:lvl w:ilvl="0" w:tplc="505AE28C">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3C106344"/>
    <w:multiLevelType w:val="hybridMultilevel"/>
    <w:tmpl w:val="4986298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01">
      <w:start w:val="1"/>
      <w:numFmt w:val="bullet"/>
      <w:lvlText w:val=""/>
      <w:lvlJc w:val="left"/>
      <w:pPr>
        <w:ind w:left="3441" w:hanging="180"/>
      </w:pPr>
      <w:rPr>
        <w:rFonts w:ascii="Symbol" w:hAnsi="Symbol" w:hint="default"/>
      </w:rPr>
    </w:lvl>
    <w:lvl w:ilvl="3" w:tplc="08504564">
      <w:start w:val="1"/>
      <w:numFmt w:val="decimal"/>
      <w:lvlText w:val="%4"/>
      <w:lvlJc w:val="left"/>
      <w:pPr>
        <w:ind w:left="2880" w:hanging="360"/>
      </w:pPr>
      <w:rPr>
        <w:rFonts w:eastAsiaTheme="majorEastAsia" w:cstheme="majorBidi" w:hint="default"/>
        <w:sz w:val="24"/>
        <w:u w:val="none"/>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D413558"/>
    <w:multiLevelType w:val="hybridMultilevel"/>
    <w:tmpl w:val="71184A66"/>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4" w15:restartNumberingAfterBreak="0">
    <w:nsid w:val="4004150A"/>
    <w:multiLevelType w:val="multilevel"/>
    <w:tmpl w:val="1396C00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19A7BBF"/>
    <w:multiLevelType w:val="multilevel"/>
    <w:tmpl w:val="2A26593E"/>
    <w:lvl w:ilvl="0">
      <w:start w:val="1"/>
      <w:numFmt w:val="decimal"/>
      <w:lvlText w:val="%1."/>
      <w:lvlJc w:val="left"/>
      <w:pPr>
        <w:tabs>
          <w:tab w:val="num" w:pos="720"/>
        </w:tabs>
        <w:ind w:left="720" w:hanging="360"/>
      </w:pPr>
      <w:rPr>
        <w:rFonts w:hint="default"/>
        <w:sz w:val="24"/>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AEC0A91"/>
    <w:multiLevelType w:val="hybridMultilevel"/>
    <w:tmpl w:val="23C8F404"/>
    <w:lvl w:ilvl="0" w:tplc="04150019">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C7A336B"/>
    <w:multiLevelType w:val="hybridMultilevel"/>
    <w:tmpl w:val="B19654D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C935D4B"/>
    <w:multiLevelType w:val="multilevel"/>
    <w:tmpl w:val="AC888FE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D2C455C"/>
    <w:multiLevelType w:val="hybridMultilevel"/>
    <w:tmpl w:val="41B4123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0" w15:restartNumberingAfterBreak="0">
    <w:nsid w:val="4E35001F"/>
    <w:multiLevelType w:val="multilevel"/>
    <w:tmpl w:val="2A26593E"/>
    <w:lvl w:ilvl="0">
      <w:start w:val="1"/>
      <w:numFmt w:val="decimal"/>
      <w:lvlText w:val="%1."/>
      <w:lvlJc w:val="left"/>
      <w:pPr>
        <w:tabs>
          <w:tab w:val="num" w:pos="720"/>
        </w:tabs>
        <w:ind w:left="720" w:hanging="360"/>
      </w:pPr>
      <w:rPr>
        <w:rFonts w:hint="default"/>
        <w:sz w:val="24"/>
      </w:rPr>
    </w:lvl>
    <w:lvl w:ilvl="1">
      <w:start w:val="1"/>
      <w:numFmt w:val="lowerLetter"/>
      <w:lvlText w:val="%2)"/>
      <w:lvlJc w:val="left"/>
      <w:pPr>
        <w:ind w:left="1440" w:hanging="360"/>
      </w:pPr>
      <w:rPr>
        <w:rFonts w:hint="default"/>
      </w:rPr>
    </w:lvl>
    <w:lvl w:ilvl="2">
      <w:start w:val="1"/>
      <w:numFmt w:val="decimal"/>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5064464D"/>
    <w:multiLevelType w:val="hybridMultilevel"/>
    <w:tmpl w:val="532AE16E"/>
    <w:lvl w:ilvl="0" w:tplc="04150019">
      <w:start w:val="1"/>
      <w:numFmt w:val="lowerLetter"/>
      <w:lvlText w:val="%1."/>
      <w:lvlJc w:val="left"/>
      <w:pPr>
        <w:ind w:left="1884" w:hanging="360"/>
      </w:pPr>
    </w:lvl>
    <w:lvl w:ilvl="1" w:tplc="04150019" w:tentative="1">
      <w:start w:val="1"/>
      <w:numFmt w:val="lowerLetter"/>
      <w:lvlText w:val="%2."/>
      <w:lvlJc w:val="left"/>
      <w:pPr>
        <w:ind w:left="2604" w:hanging="360"/>
      </w:pPr>
    </w:lvl>
    <w:lvl w:ilvl="2" w:tplc="0415001B" w:tentative="1">
      <w:start w:val="1"/>
      <w:numFmt w:val="lowerRoman"/>
      <w:lvlText w:val="%3."/>
      <w:lvlJc w:val="right"/>
      <w:pPr>
        <w:ind w:left="3324" w:hanging="180"/>
      </w:pPr>
    </w:lvl>
    <w:lvl w:ilvl="3" w:tplc="0415000F" w:tentative="1">
      <w:start w:val="1"/>
      <w:numFmt w:val="decimal"/>
      <w:lvlText w:val="%4."/>
      <w:lvlJc w:val="left"/>
      <w:pPr>
        <w:ind w:left="4044" w:hanging="360"/>
      </w:pPr>
    </w:lvl>
    <w:lvl w:ilvl="4" w:tplc="04150019" w:tentative="1">
      <w:start w:val="1"/>
      <w:numFmt w:val="lowerLetter"/>
      <w:lvlText w:val="%5."/>
      <w:lvlJc w:val="left"/>
      <w:pPr>
        <w:ind w:left="4764" w:hanging="360"/>
      </w:pPr>
    </w:lvl>
    <w:lvl w:ilvl="5" w:tplc="0415001B" w:tentative="1">
      <w:start w:val="1"/>
      <w:numFmt w:val="lowerRoman"/>
      <w:lvlText w:val="%6."/>
      <w:lvlJc w:val="right"/>
      <w:pPr>
        <w:ind w:left="5484" w:hanging="180"/>
      </w:pPr>
    </w:lvl>
    <w:lvl w:ilvl="6" w:tplc="0415000F" w:tentative="1">
      <w:start w:val="1"/>
      <w:numFmt w:val="decimal"/>
      <w:lvlText w:val="%7."/>
      <w:lvlJc w:val="left"/>
      <w:pPr>
        <w:ind w:left="6204" w:hanging="360"/>
      </w:pPr>
    </w:lvl>
    <w:lvl w:ilvl="7" w:tplc="04150019" w:tentative="1">
      <w:start w:val="1"/>
      <w:numFmt w:val="lowerLetter"/>
      <w:lvlText w:val="%8."/>
      <w:lvlJc w:val="left"/>
      <w:pPr>
        <w:ind w:left="6924" w:hanging="360"/>
      </w:pPr>
    </w:lvl>
    <w:lvl w:ilvl="8" w:tplc="0415001B" w:tentative="1">
      <w:start w:val="1"/>
      <w:numFmt w:val="lowerRoman"/>
      <w:lvlText w:val="%9."/>
      <w:lvlJc w:val="right"/>
      <w:pPr>
        <w:ind w:left="7644" w:hanging="180"/>
      </w:pPr>
    </w:lvl>
  </w:abstractNum>
  <w:abstractNum w:abstractNumId="42" w15:restartNumberingAfterBreak="0">
    <w:nsid w:val="53885568"/>
    <w:multiLevelType w:val="hybridMultilevel"/>
    <w:tmpl w:val="5BA432E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59497EC7"/>
    <w:multiLevelType w:val="hybridMultilevel"/>
    <w:tmpl w:val="ED22BB3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A0D79FA"/>
    <w:multiLevelType w:val="hybridMultilevel"/>
    <w:tmpl w:val="9196D5C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5AE7297F"/>
    <w:multiLevelType w:val="hybridMultilevel"/>
    <w:tmpl w:val="40CEA2E6"/>
    <w:lvl w:ilvl="0" w:tplc="0415000F">
      <w:start w:val="1"/>
      <w:numFmt w:val="decimal"/>
      <w:lvlText w:val="%1."/>
      <w:lvlJc w:val="left"/>
      <w:pPr>
        <w:ind w:left="720" w:hanging="360"/>
      </w:pPr>
    </w:lvl>
    <w:lvl w:ilvl="1" w:tplc="04150019">
      <w:start w:val="1"/>
      <w:numFmt w:val="lowerLetter"/>
      <w:lvlText w:val="%2."/>
      <w:lvlJc w:val="left"/>
      <w:pPr>
        <w:ind w:left="1164" w:hanging="84"/>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5D3512FE"/>
    <w:multiLevelType w:val="multilevel"/>
    <w:tmpl w:val="3D66D7D2"/>
    <w:lvl w:ilvl="0">
      <w:start w:val="8"/>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623845FB"/>
    <w:multiLevelType w:val="hybridMultilevel"/>
    <w:tmpl w:val="0442D476"/>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48" w15:restartNumberingAfterBreak="0">
    <w:nsid w:val="63241D7E"/>
    <w:multiLevelType w:val="hybridMultilevel"/>
    <w:tmpl w:val="4890183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15:restartNumberingAfterBreak="0">
    <w:nsid w:val="654C6344"/>
    <w:multiLevelType w:val="hybridMultilevel"/>
    <w:tmpl w:val="CD920C3C"/>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0" w15:restartNumberingAfterBreak="0">
    <w:nsid w:val="661038FD"/>
    <w:multiLevelType w:val="hybridMultilevel"/>
    <w:tmpl w:val="0B96BA8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674E6B6E"/>
    <w:multiLevelType w:val="hybridMultilevel"/>
    <w:tmpl w:val="45E245E2"/>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ACF5BF1"/>
    <w:multiLevelType w:val="hybridMultilevel"/>
    <w:tmpl w:val="0B8677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6B6F5397"/>
    <w:multiLevelType w:val="hybridMultilevel"/>
    <w:tmpl w:val="448283A4"/>
    <w:lvl w:ilvl="0" w:tplc="D3305582">
      <w:start w:val="1"/>
      <w:numFmt w:val="decimal"/>
      <w:lvlText w:val="%1."/>
      <w:lvlJc w:val="left"/>
      <w:pPr>
        <w:ind w:left="720" w:hanging="360"/>
      </w:pPr>
      <w:rPr>
        <w:rFonts w:asciiTheme="minorHAnsi"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CD32035"/>
    <w:multiLevelType w:val="hybridMultilevel"/>
    <w:tmpl w:val="71F099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5" w15:restartNumberingAfterBreak="0">
    <w:nsid w:val="6F624015"/>
    <w:multiLevelType w:val="hybridMultilevel"/>
    <w:tmpl w:val="07A46736"/>
    <w:lvl w:ilvl="0" w:tplc="04150001">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8402E776">
      <w:start w:val="1"/>
      <w:numFmt w:val="lowerLetter"/>
      <w:lvlText w:val="%3."/>
      <w:lvlJc w:val="left"/>
      <w:pPr>
        <w:ind w:left="2148" w:firstLine="0"/>
      </w:pPr>
      <w:rPr>
        <w:rFont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56" w15:restartNumberingAfterBreak="0">
    <w:nsid w:val="6F9D2064"/>
    <w:multiLevelType w:val="hybridMultilevel"/>
    <w:tmpl w:val="B00EBC9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FEE54FA"/>
    <w:multiLevelType w:val="hybridMultilevel"/>
    <w:tmpl w:val="70D041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706688D5"/>
    <w:multiLevelType w:val="hybridMultilevel"/>
    <w:tmpl w:val="2B72FEDC"/>
    <w:lvl w:ilvl="0" w:tplc="D8F8196C">
      <w:start w:val="1"/>
      <w:numFmt w:val="bullet"/>
      <w:lvlText w:val=""/>
      <w:lvlJc w:val="left"/>
      <w:pPr>
        <w:ind w:left="720" w:hanging="360"/>
      </w:pPr>
      <w:rPr>
        <w:rFonts w:ascii="Symbol" w:hAnsi="Symbol" w:hint="default"/>
      </w:rPr>
    </w:lvl>
    <w:lvl w:ilvl="1" w:tplc="8892EEFC">
      <w:start w:val="1"/>
      <w:numFmt w:val="bullet"/>
      <w:lvlText w:val="o"/>
      <w:lvlJc w:val="left"/>
      <w:pPr>
        <w:ind w:left="1440" w:hanging="360"/>
      </w:pPr>
      <w:rPr>
        <w:rFonts w:ascii="Courier New" w:hAnsi="Courier New" w:hint="default"/>
      </w:rPr>
    </w:lvl>
    <w:lvl w:ilvl="2" w:tplc="D5EEBB62">
      <w:start w:val="1"/>
      <w:numFmt w:val="bullet"/>
      <w:lvlText w:val=""/>
      <w:lvlJc w:val="left"/>
      <w:pPr>
        <w:ind w:left="2160" w:hanging="360"/>
      </w:pPr>
      <w:rPr>
        <w:rFonts w:ascii="Wingdings" w:hAnsi="Wingdings" w:hint="default"/>
      </w:rPr>
    </w:lvl>
    <w:lvl w:ilvl="3" w:tplc="1922A6DE">
      <w:start w:val="1"/>
      <w:numFmt w:val="bullet"/>
      <w:lvlText w:val=""/>
      <w:lvlJc w:val="left"/>
      <w:pPr>
        <w:ind w:left="2880" w:hanging="360"/>
      </w:pPr>
      <w:rPr>
        <w:rFonts w:ascii="Symbol" w:hAnsi="Symbol" w:hint="default"/>
      </w:rPr>
    </w:lvl>
    <w:lvl w:ilvl="4" w:tplc="0A3634E4">
      <w:start w:val="1"/>
      <w:numFmt w:val="bullet"/>
      <w:lvlText w:val="o"/>
      <w:lvlJc w:val="left"/>
      <w:pPr>
        <w:ind w:left="3600" w:hanging="360"/>
      </w:pPr>
      <w:rPr>
        <w:rFonts w:ascii="Courier New" w:hAnsi="Courier New" w:hint="default"/>
      </w:rPr>
    </w:lvl>
    <w:lvl w:ilvl="5" w:tplc="66D6A384">
      <w:start w:val="1"/>
      <w:numFmt w:val="bullet"/>
      <w:lvlText w:val=""/>
      <w:lvlJc w:val="left"/>
      <w:pPr>
        <w:ind w:left="4320" w:hanging="360"/>
      </w:pPr>
      <w:rPr>
        <w:rFonts w:ascii="Wingdings" w:hAnsi="Wingdings" w:hint="default"/>
      </w:rPr>
    </w:lvl>
    <w:lvl w:ilvl="6" w:tplc="987688D8">
      <w:start w:val="1"/>
      <w:numFmt w:val="bullet"/>
      <w:lvlText w:val=""/>
      <w:lvlJc w:val="left"/>
      <w:pPr>
        <w:ind w:left="5040" w:hanging="360"/>
      </w:pPr>
      <w:rPr>
        <w:rFonts w:ascii="Symbol" w:hAnsi="Symbol" w:hint="default"/>
      </w:rPr>
    </w:lvl>
    <w:lvl w:ilvl="7" w:tplc="2C44927C">
      <w:start w:val="1"/>
      <w:numFmt w:val="bullet"/>
      <w:lvlText w:val="o"/>
      <w:lvlJc w:val="left"/>
      <w:pPr>
        <w:ind w:left="5760" w:hanging="360"/>
      </w:pPr>
      <w:rPr>
        <w:rFonts w:ascii="Courier New" w:hAnsi="Courier New" w:hint="default"/>
      </w:rPr>
    </w:lvl>
    <w:lvl w:ilvl="8" w:tplc="28AEECE0">
      <w:start w:val="1"/>
      <w:numFmt w:val="bullet"/>
      <w:lvlText w:val=""/>
      <w:lvlJc w:val="left"/>
      <w:pPr>
        <w:ind w:left="6480" w:hanging="360"/>
      </w:pPr>
      <w:rPr>
        <w:rFonts w:ascii="Wingdings" w:hAnsi="Wingdings" w:hint="default"/>
      </w:rPr>
    </w:lvl>
  </w:abstractNum>
  <w:abstractNum w:abstractNumId="59" w15:restartNumberingAfterBreak="0">
    <w:nsid w:val="715E05AA"/>
    <w:multiLevelType w:val="hybridMultilevel"/>
    <w:tmpl w:val="F636376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74505FD3"/>
    <w:multiLevelType w:val="hybridMultilevel"/>
    <w:tmpl w:val="B50628A8"/>
    <w:lvl w:ilvl="0" w:tplc="04150001">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hint="default"/>
      </w:rPr>
    </w:lvl>
    <w:lvl w:ilvl="2" w:tplc="04150005">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61" w15:restartNumberingAfterBreak="0">
    <w:nsid w:val="7A7D5948"/>
    <w:multiLevelType w:val="hybridMultilevel"/>
    <w:tmpl w:val="B86484BE"/>
    <w:lvl w:ilvl="0" w:tplc="0415000D">
      <w:start w:val="1"/>
      <w:numFmt w:val="bullet"/>
      <w:lvlText w:val=""/>
      <w:lvlJc w:val="left"/>
      <w:pPr>
        <w:ind w:left="1440" w:hanging="360"/>
      </w:pPr>
      <w:rPr>
        <w:rFonts w:ascii="Wingdings" w:hAnsi="Wingdings"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62" w15:restartNumberingAfterBreak="0">
    <w:nsid w:val="7D0E48E2"/>
    <w:multiLevelType w:val="hybridMultilevel"/>
    <w:tmpl w:val="9BEE89B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7E8A59D3"/>
    <w:multiLevelType w:val="hybridMultilevel"/>
    <w:tmpl w:val="7D989B94"/>
    <w:lvl w:ilvl="0" w:tplc="0415000F">
      <w:start w:val="1"/>
      <w:numFmt w:val="decimal"/>
      <w:lvlText w:val="%1."/>
      <w:lvlJc w:val="left"/>
      <w:pPr>
        <w:ind w:left="720" w:hanging="360"/>
      </w:pPr>
    </w:lvl>
    <w:lvl w:ilvl="1" w:tplc="26284862">
      <w:start w:val="1"/>
      <w:numFmt w:val="lowerLetter"/>
      <w:lvlText w:val="%2)"/>
      <w:lvlJc w:val="left"/>
      <w:pPr>
        <w:ind w:left="1164" w:hanging="84"/>
      </w:pPr>
      <w:rPr>
        <w:rFonts w:ascii="Arial" w:hAnsi="Arial" w:cs="Aria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58"/>
  </w:num>
  <w:num w:numId="3">
    <w:abstractNumId w:val="3"/>
  </w:num>
  <w:num w:numId="4">
    <w:abstractNumId w:val="55"/>
  </w:num>
  <w:num w:numId="5">
    <w:abstractNumId w:val="54"/>
  </w:num>
  <w:num w:numId="6">
    <w:abstractNumId w:val="62"/>
  </w:num>
  <w:num w:numId="7">
    <w:abstractNumId w:val="25"/>
  </w:num>
  <w:num w:numId="8">
    <w:abstractNumId w:val="34"/>
  </w:num>
  <w:num w:numId="9">
    <w:abstractNumId w:val="39"/>
  </w:num>
  <w:num w:numId="10">
    <w:abstractNumId w:val="17"/>
  </w:num>
  <w:num w:numId="11">
    <w:abstractNumId w:val="48"/>
  </w:num>
  <w:num w:numId="12">
    <w:abstractNumId w:val="22"/>
  </w:num>
  <w:num w:numId="13">
    <w:abstractNumId w:val="6"/>
  </w:num>
  <w:num w:numId="14">
    <w:abstractNumId w:val="12"/>
  </w:num>
  <w:num w:numId="15">
    <w:abstractNumId w:val="15"/>
  </w:num>
  <w:num w:numId="16">
    <w:abstractNumId w:val="9"/>
  </w:num>
  <w:num w:numId="17">
    <w:abstractNumId w:val="4"/>
  </w:num>
  <w:num w:numId="18">
    <w:abstractNumId w:val="38"/>
  </w:num>
  <w:num w:numId="19">
    <w:abstractNumId w:val="29"/>
  </w:num>
  <w:num w:numId="20">
    <w:abstractNumId w:val="46"/>
  </w:num>
  <w:num w:numId="21">
    <w:abstractNumId w:val="20"/>
  </w:num>
  <w:num w:numId="22">
    <w:abstractNumId w:val="44"/>
  </w:num>
  <w:num w:numId="23">
    <w:abstractNumId w:val="21"/>
  </w:num>
  <w:num w:numId="24">
    <w:abstractNumId w:val="11"/>
  </w:num>
  <w:num w:numId="25">
    <w:abstractNumId w:val="42"/>
  </w:num>
  <w:num w:numId="26">
    <w:abstractNumId w:val="1"/>
  </w:num>
  <w:num w:numId="27">
    <w:abstractNumId w:val="7"/>
  </w:num>
  <w:num w:numId="2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1"/>
  </w:num>
  <w:num w:numId="30">
    <w:abstractNumId w:val="34"/>
  </w:num>
  <w:num w:numId="31">
    <w:abstractNumId w:val="61"/>
  </w:num>
  <w:num w:numId="32">
    <w:abstractNumId w:val="19"/>
  </w:num>
  <w:num w:numId="33">
    <w:abstractNumId w:val="13"/>
  </w:num>
  <w:num w:numId="34">
    <w:abstractNumId w:val="26"/>
  </w:num>
  <w:num w:numId="35">
    <w:abstractNumId w:val="53"/>
  </w:num>
  <w:num w:numId="36">
    <w:abstractNumId w:val="10"/>
  </w:num>
  <w:num w:numId="37">
    <w:abstractNumId w:val="32"/>
  </w:num>
  <w:num w:numId="38">
    <w:abstractNumId w:val="35"/>
  </w:num>
  <w:num w:numId="39">
    <w:abstractNumId w:val="59"/>
  </w:num>
  <w:num w:numId="40">
    <w:abstractNumId w:val="24"/>
  </w:num>
  <w:num w:numId="41">
    <w:abstractNumId w:val="50"/>
  </w:num>
  <w:num w:numId="42">
    <w:abstractNumId w:val="60"/>
  </w:num>
  <w:num w:numId="43">
    <w:abstractNumId w:val="47"/>
  </w:num>
  <w:num w:numId="44">
    <w:abstractNumId w:val="27"/>
  </w:num>
  <w:num w:numId="45">
    <w:abstractNumId w:val="30"/>
  </w:num>
  <w:num w:numId="46">
    <w:abstractNumId w:val="40"/>
  </w:num>
  <w:num w:numId="47">
    <w:abstractNumId w:val="63"/>
  </w:num>
  <w:num w:numId="48">
    <w:abstractNumId w:val="56"/>
  </w:num>
  <w:num w:numId="49">
    <w:abstractNumId w:val="16"/>
  </w:num>
  <w:num w:numId="50">
    <w:abstractNumId w:val="52"/>
  </w:num>
  <w:num w:numId="51">
    <w:abstractNumId w:val="5"/>
  </w:num>
  <w:num w:numId="52">
    <w:abstractNumId w:val="33"/>
  </w:num>
  <w:num w:numId="53">
    <w:abstractNumId w:val="45"/>
  </w:num>
  <w:num w:numId="54">
    <w:abstractNumId w:val="41"/>
  </w:num>
  <w:num w:numId="55">
    <w:abstractNumId w:val="28"/>
  </w:num>
  <w:num w:numId="56">
    <w:abstractNumId w:val="51"/>
  </w:num>
  <w:num w:numId="57">
    <w:abstractNumId w:val="49"/>
  </w:num>
  <w:num w:numId="58">
    <w:abstractNumId w:val="0"/>
  </w:num>
  <w:num w:numId="59">
    <w:abstractNumId w:val="23"/>
  </w:num>
  <w:num w:numId="60">
    <w:abstractNumId w:val="14"/>
  </w:num>
  <w:num w:numId="61">
    <w:abstractNumId w:val="43"/>
  </w:num>
  <w:num w:numId="62">
    <w:abstractNumId w:val="37"/>
  </w:num>
  <w:num w:numId="63">
    <w:abstractNumId w:val="57"/>
  </w:num>
  <w:num w:numId="64">
    <w:abstractNumId w:val="8"/>
  </w:num>
  <w:num w:numId="65">
    <w:abstractNumId w:val="18"/>
  </w:num>
  <w:num w:numId="66">
    <w:abstractNumId w:val="36"/>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5DF7"/>
    <w:rsid w:val="00001727"/>
    <w:rsid w:val="000107B4"/>
    <w:rsid w:val="00011133"/>
    <w:rsid w:val="00022653"/>
    <w:rsid w:val="00032BC5"/>
    <w:rsid w:val="00034FA5"/>
    <w:rsid w:val="0004014E"/>
    <w:rsid w:val="000403AF"/>
    <w:rsid w:val="00041BF9"/>
    <w:rsid w:val="00042BB9"/>
    <w:rsid w:val="000434EA"/>
    <w:rsid w:val="00044141"/>
    <w:rsid w:val="00050DC2"/>
    <w:rsid w:val="000528D6"/>
    <w:rsid w:val="000537AD"/>
    <w:rsid w:val="00053F72"/>
    <w:rsid w:val="00060F5F"/>
    <w:rsid w:val="0006328E"/>
    <w:rsid w:val="00065723"/>
    <w:rsid w:val="00066D3B"/>
    <w:rsid w:val="00066DB5"/>
    <w:rsid w:val="000706C0"/>
    <w:rsid w:val="00070989"/>
    <w:rsid w:val="000722B1"/>
    <w:rsid w:val="00073923"/>
    <w:rsid w:val="00073986"/>
    <w:rsid w:val="00076941"/>
    <w:rsid w:val="00081E0D"/>
    <w:rsid w:val="000864C3"/>
    <w:rsid w:val="00086BA3"/>
    <w:rsid w:val="00096CAE"/>
    <w:rsid w:val="000A17F7"/>
    <w:rsid w:val="000A1CE2"/>
    <w:rsid w:val="000A32D3"/>
    <w:rsid w:val="000A3EEE"/>
    <w:rsid w:val="000A45C3"/>
    <w:rsid w:val="000A6487"/>
    <w:rsid w:val="000A71D1"/>
    <w:rsid w:val="000A7888"/>
    <w:rsid w:val="000B1181"/>
    <w:rsid w:val="000B1FDE"/>
    <w:rsid w:val="000B2996"/>
    <w:rsid w:val="000B774B"/>
    <w:rsid w:val="000C2A35"/>
    <w:rsid w:val="000C5C41"/>
    <w:rsid w:val="000C5E17"/>
    <w:rsid w:val="000D07D9"/>
    <w:rsid w:val="000D0F4D"/>
    <w:rsid w:val="000D1AE8"/>
    <w:rsid w:val="000D288C"/>
    <w:rsid w:val="000D54C7"/>
    <w:rsid w:val="000D7AE4"/>
    <w:rsid w:val="000E10F6"/>
    <w:rsid w:val="000E26A2"/>
    <w:rsid w:val="000E3FA6"/>
    <w:rsid w:val="000E714B"/>
    <w:rsid w:val="000E785B"/>
    <w:rsid w:val="000F468E"/>
    <w:rsid w:val="000F509E"/>
    <w:rsid w:val="001006DF"/>
    <w:rsid w:val="00103B28"/>
    <w:rsid w:val="00103B88"/>
    <w:rsid w:val="0010659D"/>
    <w:rsid w:val="00107AFC"/>
    <w:rsid w:val="00110659"/>
    <w:rsid w:val="001116BD"/>
    <w:rsid w:val="00111FFC"/>
    <w:rsid w:val="00114405"/>
    <w:rsid w:val="00114BC1"/>
    <w:rsid w:val="001154B0"/>
    <w:rsid w:val="00115CAD"/>
    <w:rsid w:val="001217AD"/>
    <w:rsid w:val="001239FE"/>
    <w:rsid w:val="00123AB2"/>
    <w:rsid w:val="00123D22"/>
    <w:rsid w:val="00124B9A"/>
    <w:rsid w:val="0012539E"/>
    <w:rsid w:val="001260BB"/>
    <w:rsid w:val="00130410"/>
    <w:rsid w:val="00130C1B"/>
    <w:rsid w:val="001314A1"/>
    <w:rsid w:val="00135BE4"/>
    <w:rsid w:val="0013693A"/>
    <w:rsid w:val="00136B58"/>
    <w:rsid w:val="001370D0"/>
    <w:rsid w:val="00137281"/>
    <w:rsid w:val="00140BCE"/>
    <w:rsid w:val="00142C64"/>
    <w:rsid w:val="00144BBE"/>
    <w:rsid w:val="00145097"/>
    <w:rsid w:val="00145172"/>
    <w:rsid w:val="00145F63"/>
    <w:rsid w:val="001529FA"/>
    <w:rsid w:val="00155685"/>
    <w:rsid w:val="00156E67"/>
    <w:rsid w:val="00157700"/>
    <w:rsid w:val="00163362"/>
    <w:rsid w:val="001638B9"/>
    <w:rsid w:val="00163A84"/>
    <w:rsid w:val="00167A91"/>
    <w:rsid w:val="001715AE"/>
    <w:rsid w:val="00174344"/>
    <w:rsid w:val="001746AC"/>
    <w:rsid w:val="00176E72"/>
    <w:rsid w:val="00177361"/>
    <w:rsid w:val="001806B4"/>
    <w:rsid w:val="00183372"/>
    <w:rsid w:val="0018587D"/>
    <w:rsid w:val="001901D8"/>
    <w:rsid w:val="00192CCE"/>
    <w:rsid w:val="0019444C"/>
    <w:rsid w:val="001A00F4"/>
    <w:rsid w:val="001A0D73"/>
    <w:rsid w:val="001A446B"/>
    <w:rsid w:val="001A4687"/>
    <w:rsid w:val="001A5BB4"/>
    <w:rsid w:val="001A6207"/>
    <w:rsid w:val="001B0773"/>
    <w:rsid w:val="001B4870"/>
    <w:rsid w:val="001C2BD9"/>
    <w:rsid w:val="001D10EA"/>
    <w:rsid w:val="001D2B4B"/>
    <w:rsid w:val="001E40AC"/>
    <w:rsid w:val="001E62B7"/>
    <w:rsid w:val="001E6C02"/>
    <w:rsid w:val="001E70D8"/>
    <w:rsid w:val="001F0D91"/>
    <w:rsid w:val="001F2913"/>
    <w:rsid w:val="001F3643"/>
    <w:rsid w:val="001F661C"/>
    <w:rsid w:val="00202543"/>
    <w:rsid w:val="00203413"/>
    <w:rsid w:val="00204999"/>
    <w:rsid w:val="00206E52"/>
    <w:rsid w:val="00213797"/>
    <w:rsid w:val="00213E30"/>
    <w:rsid w:val="002159D3"/>
    <w:rsid w:val="002170AE"/>
    <w:rsid w:val="00220B33"/>
    <w:rsid w:val="0022215B"/>
    <w:rsid w:val="00222D4D"/>
    <w:rsid w:val="00223D8A"/>
    <w:rsid w:val="00224786"/>
    <w:rsid w:val="00225193"/>
    <w:rsid w:val="00230A36"/>
    <w:rsid w:val="00230D9D"/>
    <w:rsid w:val="00233695"/>
    <w:rsid w:val="002358DF"/>
    <w:rsid w:val="00237CB4"/>
    <w:rsid w:val="00242327"/>
    <w:rsid w:val="00245C5D"/>
    <w:rsid w:val="00252A10"/>
    <w:rsid w:val="00256EF9"/>
    <w:rsid w:val="00257C17"/>
    <w:rsid w:val="00260B72"/>
    <w:rsid w:val="002658DB"/>
    <w:rsid w:val="002710D6"/>
    <w:rsid w:val="00272F05"/>
    <w:rsid w:val="00276161"/>
    <w:rsid w:val="00277BD9"/>
    <w:rsid w:val="002801E2"/>
    <w:rsid w:val="00280B28"/>
    <w:rsid w:val="00281618"/>
    <w:rsid w:val="00283441"/>
    <w:rsid w:val="00284A10"/>
    <w:rsid w:val="00293F72"/>
    <w:rsid w:val="00295FD7"/>
    <w:rsid w:val="002966A9"/>
    <w:rsid w:val="002A311D"/>
    <w:rsid w:val="002A4CE8"/>
    <w:rsid w:val="002A6E52"/>
    <w:rsid w:val="002A74C5"/>
    <w:rsid w:val="002B1769"/>
    <w:rsid w:val="002B1AB9"/>
    <w:rsid w:val="002B1B0E"/>
    <w:rsid w:val="002B2D8A"/>
    <w:rsid w:val="002B6D1E"/>
    <w:rsid w:val="002B77B7"/>
    <w:rsid w:val="002C1CB2"/>
    <w:rsid w:val="002C2E83"/>
    <w:rsid w:val="002C3250"/>
    <w:rsid w:val="002C3A67"/>
    <w:rsid w:val="002C3A86"/>
    <w:rsid w:val="002C4037"/>
    <w:rsid w:val="002C411C"/>
    <w:rsid w:val="002C4C12"/>
    <w:rsid w:val="002C545D"/>
    <w:rsid w:val="002D1BA6"/>
    <w:rsid w:val="002D1C43"/>
    <w:rsid w:val="002D3E94"/>
    <w:rsid w:val="002D4C84"/>
    <w:rsid w:val="002D7AE0"/>
    <w:rsid w:val="002E3E6F"/>
    <w:rsid w:val="002E4E43"/>
    <w:rsid w:val="002E7521"/>
    <w:rsid w:val="002E75CE"/>
    <w:rsid w:val="002F54A2"/>
    <w:rsid w:val="002F54DB"/>
    <w:rsid w:val="002F6682"/>
    <w:rsid w:val="002F71B7"/>
    <w:rsid w:val="002F758A"/>
    <w:rsid w:val="002F7C57"/>
    <w:rsid w:val="0030147B"/>
    <w:rsid w:val="00303E01"/>
    <w:rsid w:val="00306DA2"/>
    <w:rsid w:val="00306F6A"/>
    <w:rsid w:val="003135B1"/>
    <w:rsid w:val="003149C2"/>
    <w:rsid w:val="0032099B"/>
    <w:rsid w:val="00324342"/>
    <w:rsid w:val="00334A7C"/>
    <w:rsid w:val="00346945"/>
    <w:rsid w:val="00350305"/>
    <w:rsid w:val="00350B12"/>
    <w:rsid w:val="0035449B"/>
    <w:rsid w:val="003604DF"/>
    <w:rsid w:val="00360E27"/>
    <w:rsid w:val="00362D92"/>
    <w:rsid w:val="00366256"/>
    <w:rsid w:val="00371580"/>
    <w:rsid w:val="00373B9B"/>
    <w:rsid w:val="00374911"/>
    <w:rsid w:val="003752BA"/>
    <w:rsid w:val="00376977"/>
    <w:rsid w:val="00381661"/>
    <w:rsid w:val="00385F89"/>
    <w:rsid w:val="003A3281"/>
    <w:rsid w:val="003B20BB"/>
    <w:rsid w:val="003B316E"/>
    <w:rsid w:val="003B387B"/>
    <w:rsid w:val="003C2525"/>
    <w:rsid w:val="003C4CF7"/>
    <w:rsid w:val="003C53F7"/>
    <w:rsid w:val="003C6ED6"/>
    <w:rsid w:val="003D392C"/>
    <w:rsid w:val="003D4740"/>
    <w:rsid w:val="003D7A97"/>
    <w:rsid w:val="003E07ED"/>
    <w:rsid w:val="003E19DC"/>
    <w:rsid w:val="003E5BBF"/>
    <w:rsid w:val="003E6828"/>
    <w:rsid w:val="003F25CE"/>
    <w:rsid w:val="003F2682"/>
    <w:rsid w:val="003F28D5"/>
    <w:rsid w:val="003F47B5"/>
    <w:rsid w:val="003F5F91"/>
    <w:rsid w:val="00400C0A"/>
    <w:rsid w:val="004014EE"/>
    <w:rsid w:val="00401BF5"/>
    <w:rsid w:val="00404A6A"/>
    <w:rsid w:val="0041031C"/>
    <w:rsid w:val="004164B0"/>
    <w:rsid w:val="00416CBD"/>
    <w:rsid w:val="00417AEC"/>
    <w:rsid w:val="00424023"/>
    <w:rsid w:val="0042446D"/>
    <w:rsid w:val="00425456"/>
    <w:rsid w:val="004258FE"/>
    <w:rsid w:val="00426955"/>
    <w:rsid w:val="00431C8D"/>
    <w:rsid w:val="004364FB"/>
    <w:rsid w:val="00437F5D"/>
    <w:rsid w:val="00441AAC"/>
    <w:rsid w:val="00443DA1"/>
    <w:rsid w:val="00447B69"/>
    <w:rsid w:val="0045119C"/>
    <w:rsid w:val="00453CD7"/>
    <w:rsid w:val="00455060"/>
    <w:rsid w:val="00461603"/>
    <w:rsid w:val="0046168A"/>
    <w:rsid w:val="00467711"/>
    <w:rsid w:val="00470CA7"/>
    <w:rsid w:val="00470E7C"/>
    <w:rsid w:val="004717CF"/>
    <w:rsid w:val="00471D14"/>
    <w:rsid w:val="0048090A"/>
    <w:rsid w:val="0048181B"/>
    <w:rsid w:val="00486D13"/>
    <w:rsid w:val="004873C2"/>
    <w:rsid w:val="004909B9"/>
    <w:rsid w:val="00490CE9"/>
    <w:rsid w:val="00493F3D"/>
    <w:rsid w:val="004941E0"/>
    <w:rsid w:val="004A0A53"/>
    <w:rsid w:val="004A30E7"/>
    <w:rsid w:val="004A39AF"/>
    <w:rsid w:val="004A3E86"/>
    <w:rsid w:val="004A4F97"/>
    <w:rsid w:val="004A752F"/>
    <w:rsid w:val="004C0ACF"/>
    <w:rsid w:val="004C41B6"/>
    <w:rsid w:val="004C4A13"/>
    <w:rsid w:val="004C5C7E"/>
    <w:rsid w:val="004C6B4E"/>
    <w:rsid w:val="004C7315"/>
    <w:rsid w:val="004D23E4"/>
    <w:rsid w:val="004D5B70"/>
    <w:rsid w:val="004E1E6B"/>
    <w:rsid w:val="004E2029"/>
    <w:rsid w:val="004E45DD"/>
    <w:rsid w:val="004E4655"/>
    <w:rsid w:val="004E4707"/>
    <w:rsid w:val="004F14B1"/>
    <w:rsid w:val="004F3783"/>
    <w:rsid w:val="004F37CE"/>
    <w:rsid w:val="004F3ABC"/>
    <w:rsid w:val="004F4631"/>
    <w:rsid w:val="00511301"/>
    <w:rsid w:val="0052023A"/>
    <w:rsid w:val="0052174C"/>
    <w:rsid w:val="00521ECD"/>
    <w:rsid w:val="00524827"/>
    <w:rsid w:val="00524C53"/>
    <w:rsid w:val="00526837"/>
    <w:rsid w:val="00527BD5"/>
    <w:rsid w:val="00533030"/>
    <w:rsid w:val="0054035D"/>
    <w:rsid w:val="00540DF3"/>
    <w:rsid w:val="005419C0"/>
    <w:rsid w:val="00542B89"/>
    <w:rsid w:val="00542DB4"/>
    <w:rsid w:val="00543487"/>
    <w:rsid w:val="00546B5D"/>
    <w:rsid w:val="00546E99"/>
    <w:rsid w:val="00555C44"/>
    <w:rsid w:val="00562306"/>
    <w:rsid w:val="0056600B"/>
    <w:rsid w:val="0056781A"/>
    <w:rsid w:val="005710F2"/>
    <w:rsid w:val="00572DD3"/>
    <w:rsid w:val="00574455"/>
    <w:rsid w:val="005777AC"/>
    <w:rsid w:val="0058207A"/>
    <w:rsid w:val="00584D70"/>
    <w:rsid w:val="00585BB7"/>
    <w:rsid w:val="00592921"/>
    <w:rsid w:val="00592BD5"/>
    <w:rsid w:val="00594A34"/>
    <w:rsid w:val="00597BC2"/>
    <w:rsid w:val="005A0058"/>
    <w:rsid w:val="005A0BB0"/>
    <w:rsid w:val="005A2347"/>
    <w:rsid w:val="005A2EE0"/>
    <w:rsid w:val="005A37C7"/>
    <w:rsid w:val="005A4DE9"/>
    <w:rsid w:val="005A5693"/>
    <w:rsid w:val="005A673E"/>
    <w:rsid w:val="005B2200"/>
    <w:rsid w:val="005B7312"/>
    <w:rsid w:val="005B7F7A"/>
    <w:rsid w:val="005C0DE3"/>
    <w:rsid w:val="005C22BC"/>
    <w:rsid w:val="005C3AC0"/>
    <w:rsid w:val="005C6E2B"/>
    <w:rsid w:val="005D3739"/>
    <w:rsid w:val="005D52F4"/>
    <w:rsid w:val="005E3EDB"/>
    <w:rsid w:val="005E4D19"/>
    <w:rsid w:val="005E6F42"/>
    <w:rsid w:val="005F1532"/>
    <w:rsid w:val="005F2C20"/>
    <w:rsid w:val="005F6648"/>
    <w:rsid w:val="005F796D"/>
    <w:rsid w:val="00600B46"/>
    <w:rsid w:val="00612567"/>
    <w:rsid w:val="0061629C"/>
    <w:rsid w:val="0061705A"/>
    <w:rsid w:val="00617D1F"/>
    <w:rsid w:val="006262E5"/>
    <w:rsid w:val="00627615"/>
    <w:rsid w:val="00627781"/>
    <w:rsid w:val="0063575D"/>
    <w:rsid w:val="00637446"/>
    <w:rsid w:val="00640EC6"/>
    <w:rsid w:val="00641078"/>
    <w:rsid w:val="0064703B"/>
    <w:rsid w:val="006571B3"/>
    <w:rsid w:val="0066009B"/>
    <w:rsid w:val="00664E93"/>
    <w:rsid w:val="006678E7"/>
    <w:rsid w:val="0067481F"/>
    <w:rsid w:val="00676BDF"/>
    <w:rsid w:val="00680E35"/>
    <w:rsid w:val="00684C21"/>
    <w:rsid w:val="006857DF"/>
    <w:rsid w:val="00686DAE"/>
    <w:rsid w:val="0068F657"/>
    <w:rsid w:val="006913AE"/>
    <w:rsid w:val="00691C1A"/>
    <w:rsid w:val="006923C8"/>
    <w:rsid w:val="006A2BDE"/>
    <w:rsid w:val="006A40D6"/>
    <w:rsid w:val="006B11AA"/>
    <w:rsid w:val="006B648E"/>
    <w:rsid w:val="006B742B"/>
    <w:rsid w:val="006C3AEB"/>
    <w:rsid w:val="006C42FC"/>
    <w:rsid w:val="006C5511"/>
    <w:rsid w:val="006C62A3"/>
    <w:rsid w:val="006C6C90"/>
    <w:rsid w:val="006C70AE"/>
    <w:rsid w:val="006D3B63"/>
    <w:rsid w:val="006D5BE5"/>
    <w:rsid w:val="006D5C8C"/>
    <w:rsid w:val="006D7FF6"/>
    <w:rsid w:val="006E6C3D"/>
    <w:rsid w:val="006F2488"/>
    <w:rsid w:val="006F5573"/>
    <w:rsid w:val="006F78E1"/>
    <w:rsid w:val="00700385"/>
    <w:rsid w:val="00701209"/>
    <w:rsid w:val="00701704"/>
    <w:rsid w:val="00704D93"/>
    <w:rsid w:val="00711676"/>
    <w:rsid w:val="007123CF"/>
    <w:rsid w:val="00712791"/>
    <w:rsid w:val="00712A31"/>
    <w:rsid w:val="007177FA"/>
    <w:rsid w:val="00720853"/>
    <w:rsid w:val="00723627"/>
    <w:rsid w:val="00727614"/>
    <w:rsid w:val="007301DD"/>
    <w:rsid w:val="00730DDE"/>
    <w:rsid w:val="00733252"/>
    <w:rsid w:val="007367EA"/>
    <w:rsid w:val="00737C74"/>
    <w:rsid w:val="00740ABA"/>
    <w:rsid w:val="007418B1"/>
    <w:rsid w:val="007470B0"/>
    <w:rsid w:val="0075186D"/>
    <w:rsid w:val="00762B0A"/>
    <w:rsid w:val="00765546"/>
    <w:rsid w:val="00766AEF"/>
    <w:rsid w:val="00771E65"/>
    <w:rsid w:val="00773233"/>
    <w:rsid w:val="007755D5"/>
    <w:rsid w:val="00776BF3"/>
    <w:rsid w:val="007776E4"/>
    <w:rsid w:val="00777D9E"/>
    <w:rsid w:val="007818AE"/>
    <w:rsid w:val="007856D8"/>
    <w:rsid w:val="00786765"/>
    <w:rsid w:val="007878E3"/>
    <w:rsid w:val="00793DF2"/>
    <w:rsid w:val="007941F6"/>
    <w:rsid w:val="00795225"/>
    <w:rsid w:val="00796288"/>
    <w:rsid w:val="007B0AC9"/>
    <w:rsid w:val="007B1E71"/>
    <w:rsid w:val="007B2C9B"/>
    <w:rsid w:val="007B360F"/>
    <w:rsid w:val="007B5256"/>
    <w:rsid w:val="007B78E5"/>
    <w:rsid w:val="007C0725"/>
    <w:rsid w:val="007C2806"/>
    <w:rsid w:val="007C2A59"/>
    <w:rsid w:val="007C3341"/>
    <w:rsid w:val="007C3696"/>
    <w:rsid w:val="007C3A19"/>
    <w:rsid w:val="007C4D3E"/>
    <w:rsid w:val="007D16A3"/>
    <w:rsid w:val="007D170E"/>
    <w:rsid w:val="007D31F4"/>
    <w:rsid w:val="007D73A2"/>
    <w:rsid w:val="007E1ABE"/>
    <w:rsid w:val="007E2BEE"/>
    <w:rsid w:val="007E3443"/>
    <w:rsid w:val="007E42D8"/>
    <w:rsid w:val="007E7436"/>
    <w:rsid w:val="007F3395"/>
    <w:rsid w:val="007F367A"/>
    <w:rsid w:val="007F3AF3"/>
    <w:rsid w:val="007F3FEC"/>
    <w:rsid w:val="007F5E3F"/>
    <w:rsid w:val="007F6F2B"/>
    <w:rsid w:val="007F7D5B"/>
    <w:rsid w:val="0081087F"/>
    <w:rsid w:val="00811C8F"/>
    <w:rsid w:val="00812A40"/>
    <w:rsid w:val="00813F6D"/>
    <w:rsid w:val="00817EFC"/>
    <w:rsid w:val="008225B3"/>
    <w:rsid w:val="00824064"/>
    <w:rsid w:val="00825482"/>
    <w:rsid w:val="00825892"/>
    <w:rsid w:val="008270D0"/>
    <w:rsid w:val="00830437"/>
    <w:rsid w:val="008308CB"/>
    <w:rsid w:val="008316AE"/>
    <w:rsid w:val="00832BA3"/>
    <w:rsid w:val="0083694D"/>
    <w:rsid w:val="00837442"/>
    <w:rsid w:val="008378BD"/>
    <w:rsid w:val="008417A5"/>
    <w:rsid w:val="00842660"/>
    <w:rsid w:val="008426D0"/>
    <w:rsid w:val="00845DF8"/>
    <w:rsid w:val="00850740"/>
    <w:rsid w:val="008543F7"/>
    <w:rsid w:val="00864810"/>
    <w:rsid w:val="00865298"/>
    <w:rsid w:val="00875E0E"/>
    <w:rsid w:val="0088013C"/>
    <w:rsid w:val="00880A4E"/>
    <w:rsid w:val="00880FD6"/>
    <w:rsid w:val="00892471"/>
    <w:rsid w:val="008928E2"/>
    <w:rsid w:val="0089334A"/>
    <w:rsid w:val="00894EF3"/>
    <w:rsid w:val="00895323"/>
    <w:rsid w:val="008969E8"/>
    <w:rsid w:val="00896B82"/>
    <w:rsid w:val="008A2510"/>
    <w:rsid w:val="008A3358"/>
    <w:rsid w:val="008A348A"/>
    <w:rsid w:val="008A5775"/>
    <w:rsid w:val="008A5A52"/>
    <w:rsid w:val="008B08BA"/>
    <w:rsid w:val="008B4978"/>
    <w:rsid w:val="008B5112"/>
    <w:rsid w:val="008C03DF"/>
    <w:rsid w:val="008C11BC"/>
    <w:rsid w:val="008C35AE"/>
    <w:rsid w:val="008C3912"/>
    <w:rsid w:val="008C4360"/>
    <w:rsid w:val="008C7201"/>
    <w:rsid w:val="008D0348"/>
    <w:rsid w:val="008D49CB"/>
    <w:rsid w:val="008E5CB4"/>
    <w:rsid w:val="008E6FBF"/>
    <w:rsid w:val="008E7C39"/>
    <w:rsid w:val="008F2FA0"/>
    <w:rsid w:val="008F46DE"/>
    <w:rsid w:val="008F47C3"/>
    <w:rsid w:val="008F61D2"/>
    <w:rsid w:val="009002B0"/>
    <w:rsid w:val="00902743"/>
    <w:rsid w:val="00902846"/>
    <w:rsid w:val="00904368"/>
    <w:rsid w:val="00910E46"/>
    <w:rsid w:val="00913E71"/>
    <w:rsid w:val="00915853"/>
    <w:rsid w:val="00916B78"/>
    <w:rsid w:val="00917FD7"/>
    <w:rsid w:val="00924F22"/>
    <w:rsid w:val="009251C9"/>
    <w:rsid w:val="0092696E"/>
    <w:rsid w:val="00932900"/>
    <w:rsid w:val="00940582"/>
    <w:rsid w:val="009423AE"/>
    <w:rsid w:val="00942644"/>
    <w:rsid w:val="00944032"/>
    <w:rsid w:val="00944183"/>
    <w:rsid w:val="0095086A"/>
    <w:rsid w:val="009514A9"/>
    <w:rsid w:val="00953FA7"/>
    <w:rsid w:val="00954574"/>
    <w:rsid w:val="00962C47"/>
    <w:rsid w:val="00972412"/>
    <w:rsid w:val="00976424"/>
    <w:rsid w:val="00981E75"/>
    <w:rsid w:val="0098423B"/>
    <w:rsid w:val="00984F6D"/>
    <w:rsid w:val="00985382"/>
    <w:rsid w:val="009903EE"/>
    <w:rsid w:val="00990ABF"/>
    <w:rsid w:val="00992CB3"/>
    <w:rsid w:val="0099574D"/>
    <w:rsid w:val="00996FA8"/>
    <w:rsid w:val="009A1512"/>
    <w:rsid w:val="009A224D"/>
    <w:rsid w:val="009A5705"/>
    <w:rsid w:val="009A6AC5"/>
    <w:rsid w:val="009A746C"/>
    <w:rsid w:val="009AEB89"/>
    <w:rsid w:val="009B092E"/>
    <w:rsid w:val="009B4AF2"/>
    <w:rsid w:val="009B600E"/>
    <w:rsid w:val="009B65FA"/>
    <w:rsid w:val="009B6FDE"/>
    <w:rsid w:val="009B7F15"/>
    <w:rsid w:val="009C2726"/>
    <w:rsid w:val="009C421E"/>
    <w:rsid w:val="009C4BC3"/>
    <w:rsid w:val="009D0EBF"/>
    <w:rsid w:val="009D0F7B"/>
    <w:rsid w:val="009D1F35"/>
    <w:rsid w:val="009D5454"/>
    <w:rsid w:val="009E0525"/>
    <w:rsid w:val="009E4B57"/>
    <w:rsid w:val="009E4DC8"/>
    <w:rsid w:val="009E544C"/>
    <w:rsid w:val="009F461B"/>
    <w:rsid w:val="009F5106"/>
    <w:rsid w:val="009F55F6"/>
    <w:rsid w:val="00A003C6"/>
    <w:rsid w:val="00A02616"/>
    <w:rsid w:val="00A04840"/>
    <w:rsid w:val="00A11A6C"/>
    <w:rsid w:val="00A23B35"/>
    <w:rsid w:val="00A246DE"/>
    <w:rsid w:val="00A26CF6"/>
    <w:rsid w:val="00A31225"/>
    <w:rsid w:val="00A32B58"/>
    <w:rsid w:val="00A54646"/>
    <w:rsid w:val="00A564B8"/>
    <w:rsid w:val="00A628DE"/>
    <w:rsid w:val="00A63DA5"/>
    <w:rsid w:val="00A65761"/>
    <w:rsid w:val="00A65860"/>
    <w:rsid w:val="00A6717A"/>
    <w:rsid w:val="00A67880"/>
    <w:rsid w:val="00A701CB"/>
    <w:rsid w:val="00A70514"/>
    <w:rsid w:val="00A735D3"/>
    <w:rsid w:val="00A7746B"/>
    <w:rsid w:val="00A8288B"/>
    <w:rsid w:val="00A957E3"/>
    <w:rsid w:val="00AA040A"/>
    <w:rsid w:val="00AA6134"/>
    <w:rsid w:val="00AA75BC"/>
    <w:rsid w:val="00AB04C5"/>
    <w:rsid w:val="00AB472A"/>
    <w:rsid w:val="00AB6F4E"/>
    <w:rsid w:val="00AC175A"/>
    <w:rsid w:val="00AC25FA"/>
    <w:rsid w:val="00AC424D"/>
    <w:rsid w:val="00AC4783"/>
    <w:rsid w:val="00AC4D3A"/>
    <w:rsid w:val="00AC671E"/>
    <w:rsid w:val="00AD7828"/>
    <w:rsid w:val="00AE54F4"/>
    <w:rsid w:val="00AF2D29"/>
    <w:rsid w:val="00AF486E"/>
    <w:rsid w:val="00AF78E7"/>
    <w:rsid w:val="00B04656"/>
    <w:rsid w:val="00B23067"/>
    <w:rsid w:val="00B25D3B"/>
    <w:rsid w:val="00B3524F"/>
    <w:rsid w:val="00B40F37"/>
    <w:rsid w:val="00B40F4F"/>
    <w:rsid w:val="00B41FD0"/>
    <w:rsid w:val="00B425CA"/>
    <w:rsid w:val="00B45E64"/>
    <w:rsid w:val="00B4604C"/>
    <w:rsid w:val="00B47587"/>
    <w:rsid w:val="00B52043"/>
    <w:rsid w:val="00B52646"/>
    <w:rsid w:val="00B56BDA"/>
    <w:rsid w:val="00B5793B"/>
    <w:rsid w:val="00B623BF"/>
    <w:rsid w:val="00B64173"/>
    <w:rsid w:val="00B64946"/>
    <w:rsid w:val="00B74612"/>
    <w:rsid w:val="00B74A24"/>
    <w:rsid w:val="00B8145E"/>
    <w:rsid w:val="00B8406B"/>
    <w:rsid w:val="00B84651"/>
    <w:rsid w:val="00B858C2"/>
    <w:rsid w:val="00B907AF"/>
    <w:rsid w:val="00B918EF"/>
    <w:rsid w:val="00B93D81"/>
    <w:rsid w:val="00B943E3"/>
    <w:rsid w:val="00B969FD"/>
    <w:rsid w:val="00B97818"/>
    <w:rsid w:val="00BB0F89"/>
    <w:rsid w:val="00BB55E5"/>
    <w:rsid w:val="00BB6BEB"/>
    <w:rsid w:val="00BB7B3F"/>
    <w:rsid w:val="00BC11D3"/>
    <w:rsid w:val="00BC1A5A"/>
    <w:rsid w:val="00BC2009"/>
    <w:rsid w:val="00BC3FB8"/>
    <w:rsid w:val="00BC4E92"/>
    <w:rsid w:val="00BC5CF5"/>
    <w:rsid w:val="00BC6A73"/>
    <w:rsid w:val="00BC7140"/>
    <w:rsid w:val="00BC7BB2"/>
    <w:rsid w:val="00BD5A2B"/>
    <w:rsid w:val="00BE1137"/>
    <w:rsid w:val="00BE1148"/>
    <w:rsid w:val="00BE5252"/>
    <w:rsid w:val="00BE5E77"/>
    <w:rsid w:val="00BE6D3B"/>
    <w:rsid w:val="00BF0979"/>
    <w:rsid w:val="00BF7C8B"/>
    <w:rsid w:val="00C06D6C"/>
    <w:rsid w:val="00C07228"/>
    <w:rsid w:val="00C12BAC"/>
    <w:rsid w:val="00C13F64"/>
    <w:rsid w:val="00C1409A"/>
    <w:rsid w:val="00C1440B"/>
    <w:rsid w:val="00C17185"/>
    <w:rsid w:val="00C20C42"/>
    <w:rsid w:val="00C20F7D"/>
    <w:rsid w:val="00C22735"/>
    <w:rsid w:val="00C232E3"/>
    <w:rsid w:val="00C2383E"/>
    <w:rsid w:val="00C240BA"/>
    <w:rsid w:val="00C25118"/>
    <w:rsid w:val="00C2AA9D"/>
    <w:rsid w:val="00C2E941"/>
    <w:rsid w:val="00C305CC"/>
    <w:rsid w:val="00C30E9E"/>
    <w:rsid w:val="00C321C6"/>
    <w:rsid w:val="00C321F7"/>
    <w:rsid w:val="00C3268F"/>
    <w:rsid w:val="00C3271A"/>
    <w:rsid w:val="00C33024"/>
    <w:rsid w:val="00C33386"/>
    <w:rsid w:val="00C3671F"/>
    <w:rsid w:val="00C4370B"/>
    <w:rsid w:val="00C4506C"/>
    <w:rsid w:val="00C472E9"/>
    <w:rsid w:val="00C477D9"/>
    <w:rsid w:val="00C51D00"/>
    <w:rsid w:val="00C52CB3"/>
    <w:rsid w:val="00C62EFB"/>
    <w:rsid w:val="00C64CD2"/>
    <w:rsid w:val="00C70838"/>
    <w:rsid w:val="00C72ABF"/>
    <w:rsid w:val="00C72F1D"/>
    <w:rsid w:val="00C77B56"/>
    <w:rsid w:val="00C77E36"/>
    <w:rsid w:val="00C81703"/>
    <w:rsid w:val="00C87C48"/>
    <w:rsid w:val="00C95D33"/>
    <w:rsid w:val="00CA014F"/>
    <w:rsid w:val="00CA24FB"/>
    <w:rsid w:val="00CC0E60"/>
    <w:rsid w:val="00CC17D3"/>
    <w:rsid w:val="00CC569D"/>
    <w:rsid w:val="00CD23AD"/>
    <w:rsid w:val="00CD6023"/>
    <w:rsid w:val="00CD7964"/>
    <w:rsid w:val="00CE1721"/>
    <w:rsid w:val="00CE22ED"/>
    <w:rsid w:val="00CE4E27"/>
    <w:rsid w:val="00CE7264"/>
    <w:rsid w:val="00CF1813"/>
    <w:rsid w:val="00CF2ADC"/>
    <w:rsid w:val="00CFECBB"/>
    <w:rsid w:val="00D00B28"/>
    <w:rsid w:val="00D00EDF"/>
    <w:rsid w:val="00D078B8"/>
    <w:rsid w:val="00D07E18"/>
    <w:rsid w:val="00D131C4"/>
    <w:rsid w:val="00D13332"/>
    <w:rsid w:val="00D24FAD"/>
    <w:rsid w:val="00D260B9"/>
    <w:rsid w:val="00D27A11"/>
    <w:rsid w:val="00D31C8B"/>
    <w:rsid w:val="00D32B36"/>
    <w:rsid w:val="00D33FB6"/>
    <w:rsid w:val="00D372BC"/>
    <w:rsid w:val="00D37764"/>
    <w:rsid w:val="00D378E9"/>
    <w:rsid w:val="00D40E22"/>
    <w:rsid w:val="00D41B20"/>
    <w:rsid w:val="00D429DB"/>
    <w:rsid w:val="00D4333E"/>
    <w:rsid w:val="00D45DF7"/>
    <w:rsid w:val="00D4606C"/>
    <w:rsid w:val="00D67024"/>
    <w:rsid w:val="00D676AC"/>
    <w:rsid w:val="00D67D69"/>
    <w:rsid w:val="00D705A5"/>
    <w:rsid w:val="00D71205"/>
    <w:rsid w:val="00D742E1"/>
    <w:rsid w:val="00D76D90"/>
    <w:rsid w:val="00D776CD"/>
    <w:rsid w:val="00D80B20"/>
    <w:rsid w:val="00D80D89"/>
    <w:rsid w:val="00D81C01"/>
    <w:rsid w:val="00D82E1B"/>
    <w:rsid w:val="00D83FDA"/>
    <w:rsid w:val="00D90362"/>
    <w:rsid w:val="00D93B84"/>
    <w:rsid w:val="00D95F44"/>
    <w:rsid w:val="00D97AB8"/>
    <w:rsid w:val="00DA1B63"/>
    <w:rsid w:val="00DA23D2"/>
    <w:rsid w:val="00DA2623"/>
    <w:rsid w:val="00DA37DA"/>
    <w:rsid w:val="00DB15D8"/>
    <w:rsid w:val="00DB2283"/>
    <w:rsid w:val="00DB3EF7"/>
    <w:rsid w:val="00DB4BEB"/>
    <w:rsid w:val="00DB7114"/>
    <w:rsid w:val="00DC099E"/>
    <w:rsid w:val="00DC1C8B"/>
    <w:rsid w:val="00DD35DD"/>
    <w:rsid w:val="00DD5D01"/>
    <w:rsid w:val="00DD6258"/>
    <w:rsid w:val="00DD698D"/>
    <w:rsid w:val="00DE4F54"/>
    <w:rsid w:val="00DE6BEC"/>
    <w:rsid w:val="00DF23EF"/>
    <w:rsid w:val="00DF285B"/>
    <w:rsid w:val="00DF3A02"/>
    <w:rsid w:val="00DF507E"/>
    <w:rsid w:val="00DF5211"/>
    <w:rsid w:val="00DF6564"/>
    <w:rsid w:val="00E03864"/>
    <w:rsid w:val="00E04F5C"/>
    <w:rsid w:val="00E060B2"/>
    <w:rsid w:val="00E07761"/>
    <w:rsid w:val="00E10702"/>
    <w:rsid w:val="00E143E2"/>
    <w:rsid w:val="00E150E6"/>
    <w:rsid w:val="00E15795"/>
    <w:rsid w:val="00E20B37"/>
    <w:rsid w:val="00E216AD"/>
    <w:rsid w:val="00E222B5"/>
    <w:rsid w:val="00E2367A"/>
    <w:rsid w:val="00E27C77"/>
    <w:rsid w:val="00E32A72"/>
    <w:rsid w:val="00E34CA5"/>
    <w:rsid w:val="00E37EB2"/>
    <w:rsid w:val="00E405B1"/>
    <w:rsid w:val="00E40B47"/>
    <w:rsid w:val="00E410B2"/>
    <w:rsid w:val="00E4315B"/>
    <w:rsid w:val="00E43D1F"/>
    <w:rsid w:val="00E4637B"/>
    <w:rsid w:val="00E503F9"/>
    <w:rsid w:val="00E50851"/>
    <w:rsid w:val="00E52047"/>
    <w:rsid w:val="00E6144C"/>
    <w:rsid w:val="00E63510"/>
    <w:rsid w:val="00E63904"/>
    <w:rsid w:val="00E70473"/>
    <w:rsid w:val="00E72D9B"/>
    <w:rsid w:val="00E75CA9"/>
    <w:rsid w:val="00E8066C"/>
    <w:rsid w:val="00E814BC"/>
    <w:rsid w:val="00E85451"/>
    <w:rsid w:val="00E865B8"/>
    <w:rsid w:val="00E8665F"/>
    <w:rsid w:val="00E92DD3"/>
    <w:rsid w:val="00E960DC"/>
    <w:rsid w:val="00E963AF"/>
    <w:rsid w:val="00E9C2CC"/>
    <w:rsid w:val="00EA10D6"/>
    <w:rsid w:val="00EA29FD"/>
    <w:rsid w:val="00EA3849"/>
    <w:rsid w:val="00EA4202"/>
    <w:rsid w:val="00EA5562"/>
    <w:rsid w:val="00EA5F95"/>
    <w:rsid w:val="00EB33FE"/>
    <w:rsid w:val="00EB4272"/>
    <w:rsid w:val="00EB6D1F"/>
    <w:rsid w:val="00EC08AC"/>
    <w:rsid w:val="00EC1270"/>
    <w:rsid w:val="00EC44C7"/>
    <w:rsid w:val="00EC781D"/>
    <w:rsid w:val="00ED2958"/>
    <w:rsid w:val="00ED6F1A"/>
    <w:rsid w:val="00EE049C"/>
    <w:rsid w:val="00EF063F"/>
    <w:rsid w:val="00EF0B6C"/>
    <w:rsid w:val="00EF1F58"/>
    <w:rsid w:val="00EF3CD0"/>
    <w:rsid w:val="00F0175A"/>
    <w:rsid w:val="00F03054"/>
    <w:rsid w:val="00F0485A"/>
    <w:rsid w:val="00F130C5"/>
    <w:rsid w:val="00F165FE"/>
    <w:rsid w:val="00F216B8"/>
    <w:rsid w:val="00F21897"/>
    <w:rsid w:val="00F22658"/>
    <w:rsid w:val="00F26D6D"/>
    <w:rsid w:val="00F363B2"/>
    <w:rsid w:val="00F47C13"/>
    <w:rsid w:val="00F5427B"/>
    <w:rsid w:val="00F56957"/>
    <w:rsid w:val="00F56BA1"/>
    <w:rsid w:val="00F620CF"/>
    <w:rsid w:val="00F655F3"/>
    <w:rsid w:val="00F67D32"/>
    <w:rsid w:val="00F75A00"/>
    <w:rsid w:val="00F76AAB"/>
    <w:rsid w:val="00F7754A"/>
    <w:rsid w:val="00F809C6"/>
    <w:rsid w:val="00F81103"/>
    <w:rsid w:val="00F8232B"/>
    <w:rsid w:val="00F86F85"/>
    <w:rsid w:val="00F87A7E"/>
    <w:rsid w:val="00F92298"/>
    <w:rsid w:val="00F92318"/>
    <w:rsid w:val="00F971E3"/>
    <w:rsid w:val="00F97292"/>
    <w:rsid w:val="00FA4060"/>
    <w:rsid w:val="00FB1E13"/>
    <w:rsid w:val="00FB2C5C"/>
    <w:rsid w:val="00FB44C3"/>
    <w:rsid w:val="00FB4F6C"/>
    <w:rsid w:val="00FC11E0"/>
    <w:rsid w:val="00FC171B"/>
    <w:rsid w:val="00FC576A"/>
    <w:rsid w:val="00FD155C"/>
    <w:rsid w:val="00FD5868"/>
    <w:rsid w:val="00FD58E9"/>
    <w:rsid w:val="00FD689E"/>
    <w:rsid w:val="00FD77BF"/>
    <w:rsid w:val="00FE08F0"/>
    <w:rsid w:val="00FE42BB"/>
    <w:rsid w:val="00FE6E97"/>
    <w:rsid w:val="00FE78AF"/>
    <w:rsid w:val="00FF4614"/>
    <w:rsid w:val="00FF55B4"/>
    <w:rsid w:val="00FF7A37"/>
    <w:rsid w:val="01104C7E"/>
    <w:rsid w:val="011440E0"/>
    <w:rsid w:val="01151EB5"/>
    <w:rsid w:val="012F1B3B"/>
    <w:rsid w:val="0134AB89"/>
    <w:rsid w:val="014FC0A1"/>
    <w:rsid w:val="015596CC"/>
    <w:rsid w:val="0155BDD7"/>
    <w:rsid w:val="015E3309"/>
    <w:rsid w:val="017B681C"/>
    <w:rsid w:val="017D295B"/>
    <w:rsid w:val="01AE1AA2"/>
    <w:rsid w:val="01B42FC2"/>
    <w:rsid w:val="01D943D4"/>
    <w:rsid w:val="01DA7DBF"/>
    <w:rsid w:val="01E1FAFB"/>
    <w:rsid w:val="01FE3346"/>
    <w:rsid w:val="021E5862"/>
    <w:rsid w:val="025F4409"/>
    <w:rsid w:val="027E5C46"/>
    <w:rsid w:val="0280A636"/>
    <w:rsid w:val="028F452A"/>
    <w:rsid w:val="029A31EB"/>
    <w:rsid w:val="02BD93CA"/>
    <w:rsid w:val="02E7D2E5"/>
    <w:rsid w:val="02EACD4B"/>
    <w:rsid w:val="03303D06"/>
    <w:rsid w:val="0332D7A1"/>
    <w:rsid w:val="035CAE31"/>
    <w:rsid w:val="0367217C"/>
    <w:rsid w:val="0394C1CD"/>
    <w:rsid w:val="03B2A033"/>
    <w:rsid w:val="0433D066"/>
    <w:rsid w:val="0455AA7F"/>
    <w:rsid w:val="0474DF34"/>
    <w:rsid w:val="0477A5DB"/>
    <w:rsid w:val="047C2F0C"/>
    <w:rsid w:val="048EB1D0"/>
    <w:rsid w:val="04D2D41E"/>
    <w:rsid w:val="050560F2"/>
    <w:rsid w:val="050863CA"/>
    <w:rsid w:val="052A7F57"/>
    <w:rsid w:val="0530922E"/>
    <w:rsid w:val="053E3C1D"/>
    <w:rsid w:val="0559EA37"/>
    <w:rsid w:val="056250C7"/>
    <w:rsid w:val="05747E5A"/>
    <w:rsid w:val="05BFA257"/>
    <w:rsid w:val="0612DE24"/>
    <w:rsid w:val="0621ABD3"/>
    <w:rsid w:val="0629B48C"/>
    <w:rsid w:val="06510735"/>
    <w:rsid w:val="0673C3AB"/>
    <w:rsid w:val="069E20ED"/>
    <w:rsid w:val="06A2AC2D"/>
    <w:rsid w:val="06F29D99"/>
    <w:rsid w:val="06F911D8"/>
    <w:rsid w:val="06F94963"/>
    <w:rsid w:val="072952EB"/>
    <w:rsid w:val="073B15A0"/>
    <w:rsid w:val="0758FD92"/>
    <w:rsid w:val="0771D109"/>
    <w:rsid w:val="077BED2B"/>
    <w:rsid w:val="078A7504"/>
    <w:rsid w:val="07AA8C22"/>
    <w:rsid w:val="07D0970C"/>
    <w:rsid w:val="07F4D91F"/>
    <w:rsid w:val="07F75C83"/>
    <w:rsid w:val="0807316B"/>
    <w:rsid w:val="080C7D84"/>
    <w:rsid w:val="08107480"/>
    <w:rsid w:val="0867E76F"/>
    <w:rsid w:val="08932AE9"/>
    <w:rsid w:val="08B275D2"/>
    <w:rsid w:val="08B2AB81"/>
    <w:rsid w:val="08D988EE"/>
    <w:rsid w:val="0913C9DA"/>
    <w:rsid w:val="0925B159"/>
    <w:rsid w:val="09518DCE"/>
    <w:rsid w:val="09A96C2F"/>
    <w:rsid w:val="09D0297D"/>
    <w:rsid w:val="09F8AE38"/>
    <w:rsid w:val="0A1D8D9A"/>
    <w:rsid w:val="0A3C19E7"/>
    <w:rsid w:val="0A501A29"/>
    <w:rsid w:val="0A50728A"/>
    <w:rsid w:val="0A9FC36A"/>
    <w:rsid w:val="0AA971CB"/>
    <w:rsid w:val="0AAE0A65"/>
    <w:rsid w:val="0AFA7EEE"/>
    <w:rsid w:val="0B097813"/>
    <w:rsid w:val="0B94CF41"/>
    <w:rsid w:val="0BB36847"/>
    <w:rsid w:val="0C14B01B"/>
    <w:rsid w:val="0C293E3C"/>
    <w:rsid w:val="0C4725AE"/>
    <w:rsid w:val="0C529044"/>
    <w:rsid w:val="0C5D521B"/>
    <w:rsid w:val="0C96CB68"/>
    <w:rsid w:val="0CADE6BF"/>
    <w:rsid w:val="0CCF6C5D"/>
    <w:rsid w:val="0CD7C034"/>
    <w:rsid w:val="0D1AF449"/>
    <w:rsid w:val="0D475C27"/>
    <w:rsid w:val="0D4B944F"/>
    <w:rsid w:val="0D623B7A"/>
    <w:rsid w:val="0D674A02"/>
    <w:rsid w:val="0D6F84F7"/>
    <w:rsid w:val="0D8F6182"/>
    <w:rsid w:val="0D8FE74F"/>
    <w:rsid w:val="0DAD3713"/>
    <w:rsid w:val="0DC7DCF8"/>
    <w:rsid w:val="0DCA1515"/>
    <w:rsid w:val="0DE7CA4C"/>
    <w:rsid w:val="0E72F873"/>
    <w:rsid w:val="0E785548"/>
    <w:rsid w:val="0E835999"/>
    <w:rsid w:val="0E9215A3"/>
    <w:rsid w:val="0E9D51F5"/>
    <w:rsid w:val="0EA1DCEF"/>
    <w:rsid w:val="0EB6782B"/>
    <w:rsid w:val="0EEA7F3C"/>
    <w:rsid w:val="0F0790D5"/>
    <w:rsid w:val="0F0F8FBA"/>
    <w:rsid w:val="0F4D4014"/>
    <w:rsid w:val="0F59B3E0"/>
    <w:rsid w:val="0F76FAB8"/>
    <w:rsid w:val="0F82569E"/>
    <w:rsid w:val="0F937908"/>
    <w:rsid w:val="0FCC0A63"/>
    <w:rsid w:val="0FCF8385"/>
    <w:rsid w:val="0FD8F8BB"/>
    <w:rsid w:val="10378776"/>
    <w:rsid w:val="1045BE60"/>
    <w:rsid w:val="106B0B23"/>
    <w:rsid w:val="1075BA43"/>
    <w:rsid w:val="107D731C"/>
    <w:rsid w:val="107FCD24"/>
    <w:rsid w:val="10808CE0"/>
    <w:rsid w:val="1087BF97"/>
    <w:rsid w:val="10C59C71"/>
    <w:rsid w:val="10F4FABA"/>
    <w:rsid w:val="10FF8AF2"/>
    <w:rsid w:val="11082337"/>
    <w:rsid w:val="11173648"/>
    <w:rsid w:val="1151C18E"/>
    <w:rsid w:val="116BFC70"/>
    <w:rsid w:val="118A9697"/>
    <w:rsid w:val="11A09DFB"/>
    <w:rsid w:val="11C24E62"/>
    <w:rsid w:val="11CF41D3"/>
    <w:rsid w:val="12131C26"/>
    <w:rsid w:val="12595B78"/>
    <w:rsid w:val="1294098F"/>
    <w:rsid w:val="12F97F45"/>
    <w:rsid w:val="130285DB"/>
    <w:rsid w:val="131B3197"/>
    <w:rsid w:val="13391E63"/>
    <w:rsid w:val="135FCE77"/>
    <w:rsid w:val="136870D4"/>
    <w:rsid w:val="136D9C91"/>
    <w:rsid w:val="136F7F48"/>
    <w:rsid w:val="13A62B6F"/>
    <w:rsid w:val="13AF7519"/>
    <w:rsid w:val="13B67C61"/>
    <w:rsid w:val="13D318BA"/>
    <w:rsid w:val="13E13752"/>
    <w:rsid w:val="13FFBE04"/>
    <w:rsid w:val="1404A138"/>
    <w:rsid w:val="1406780E"/>
    <w:rsid w:val="1430F61F"/>
    <w:rsid w:val="14511AD7"/>
    <w:rsid w:val="145C8C74"/>
    <w:rsid w:val="146DAB75"/>
    <w:rsid w:val="1486C9D4"/>
    <w:rsid w:val="14AE75E5"/>
    <w:rsid w:val="14CF79B9"/>
    <w:rsid w:val="14D892AA"/>
    <w:rsid w:val="14DF635D"/>
    <w:rsid w:val="14ECD7C3"/>
    <w:rsid w:val="14ED2C8F"/>
    <w:rsid w:val="14F9EF24"/>
    <w:rsid w:val="15073A7D"/>
    <w:rsid w:val="151216F0"/>
    <w:rsid w:val="15BE7424"/>
    <w:rsid w:val="15FC64BF"/>
    <w:rsid w:val="1608EEFC"/>
    <w:rsid w:val="161ADB37"/>
    <w:rsid w:val="162A5D6A"/>
    <w:rsid w:val="16760B79"/>
    <w:rsid w:val="16E11C46"/>
    <w:rsid w:val="16FB54A7"/>
    <w:rsid w:val="1712D5E3"/>
    <w:rsid w:val="1743EB61"/>
    <w:rsid w:val="174A7FD6"/>
    <w:rsid w:val="175D1572"/>
    <w:rsid w:val="17C7AF9A"/>
    <w:rsid w:val="17D03553"/>
    <w:rsid w:val="181DC14D"/>
    <w:rsid w:val="18318FE6"/>
    <w:rsid w:val="187B3B06"/>
    <w:rsid w:val="18C542AA"/>
    <w:rsid w:val="18D0331F"/>
    <w:rsid w:val="18E4EA1D"/>
    <w:rsid w:val="18EEA0EE"/>
    <w:rsid w:val="19000C9F"/>
    <w:rsid w:val="190C51D0"/>
    <w:rsid w:val="1984020E"/>
    <w:rsid w:val="198BC719"/>
    <w:rsid w:val="199F393E"/>
    <w:rsid w:val="19B73168"/>
    <w:rsid w:val="1A198099"/>
    <w:rsid w:val="1A672FBD"/>
    <w:rsid w:val="1A78F36A"/>
    <w:rsid w:val="1AA53EE7"/>
    <w:rsid w:val="1ACD6A43"/>
    <w:rsid w:val="1AD7F53E"/>
    <w:rsid w:val="1AEDBBB9"/>
    <w:rsid w:val="1B04A502"/>
    <w:rsid w:val="1B32AD39"/>
    <w:rsid w:val="1B36F258"/>
    <w:rsid w:val="1B3BF031"/>
    <w:rsid w:val="1B473B43"/>
    <w:rsid w:val="1B6621F5"/>
    <w:rsid w:val="1B6E6C31"/>
    <w:rsid w:val="1B6F1773"/>
    <w:rsid w:val="1B869444"/>
    <w:rsid w:val="1B907D0E"/>
    <w:rsid w:val="1BE534BE"/>
    <w:rsid w:val="1BF8D987"/>
    <w:rsid w:val="1C5A7612"/>
    <w:rsid w:val="1C7BFE89"/>
    <w:rsid w:val="1C95807D"/>
    <w:rsid w:val="1CD1A9FD"/>
    <w:rsid w:val="1CDBFD8C"/>
    <w:rsid w:val="1D27B173"/>
    <w:rsid w:val="1DBB8C06"/>
    <w:rsid w:val="1DDA5012"/>
    <w:rsid w:val="1DE66BA4"/>
    <w:rsid w:val="1DEF4CB5"/>
    <w:rsid w:val="1E48AD58"/>
    <w:rsid w:val="1E591D4F"/>
    <w:rsid w:val="1EB4BDB1"/>
    <w:rsid w:val="1EEB9066"/>
    <w:rsid w:val="1F2BD90E"/>
    <w:rsid w:val="1F36B7B9"/>
    <w:rsid w:val="1F387426"/>
    <w:rsid w:val="1FA68081"/>
    <w:rsid w:val="1FBF9EEE"/>
    <w:rsid w:val="1FC9D256"/>
    <w:rsid w:val="1FCC845C"/>
    <w:rsid w:val="1FD4EC97"/>
    <w:rsid w:val="1FD733FD"/>
    <w:rsid w:val="1FEA527C"/>
    <w:rsid w:val="20098E54"/>
    <w:rsid w:val="206FD745"/>
    <w:rsid w:val="207D3BA8"/>
    <w:rsid w:val="20879071"/>
    <w:rsid w:val="20BF27AE"/>
    <w:rsid w:val="20E8A5EF"/>
    <w:rsid w:val="20F6483C"/>
    <w:rsid w:val="21A44F6B"/>
    <w:rsid w:val="21C8257F"/>
    <w:rsid w:val="21C8A088"/>
    <w:rsid w:val="21E3F30E"/>
    <w:rsid w:val="21F2DFB6"/>
    <w:rsid w:val="21F6CD82"/>
    <w:rsid w:val="21FC5B0A"/>
    <w:rsid w:val="2207A14E"/>
    <w:rsid w:val="221FCB5B"/>
    <w:rsid w:val="22694E60"/>
    <w:rsid w:val="22721642"/>
    <w:rsid w:val="22874618"/>
    <w:rsid w:val="22AD131C"/>
    <w:rsid w:val="22B96CA3"/>
    <w:rsid w:val="22F2786B"/>
    <w:rsid w:val="230155FF"/>
    <w:rsid w:val="231723C5"/>
    <w:rsid w:val="234441AE"/>
    <w:rsid w:val="2367A281"/>
    <w:rsid w:val="2385F334"/>
    <w:rsid w:val="239E852E"/>
    <w:rsid w:val="23BDBB08"/>
    <w:rsid w:val="23BF3133"/>
    <w:rsid w:val="23E82B1F"/>
    <w:rsid w:val="23F568F5"/>
    <w:rsid w:val="24079874"/>
    <w:rsid w:val="240DE6A3"/>
    <w:rsid w:val="24172558"/>
    <w:rsid w:val="2425C072"/>
    <w:rsid w:val="243DB983"/>
    <w:rsid w:val="246BC86A"/>
    <w:rsid w:val="249ECC8D"/>
    <w:rsid w:val="24D04391"/>
    <w:rsid w:val="24F4C843"/>
    <w:rsid w:val="24FB5B29"/>
    <w:rsid w:val="250372E2"/>
    <w:rsid w:val="2519312C"/>
    <w:rsid w:val="2526EF47"/>
    <w:rsid w:val="25591D7E"/>
    <w:rsid w:val="25936FEF"/>
    <w:rsid w:val="259A018F"/>
    <w:rsid w:val="25A9FEF8"/>
    <w:rsid w:val="25C40684"/>
    <w:rsid w:val="25C9B95F"/>
    <w:rsid w:val="25F47F79"/>
    <w:rsid w:val="26007C3E"/>
    <w:rsid w:val="26092F49"/>
    <w:rsid w:val="268A1387"/>
    <w:rsid w:val="26FE928A"/>
    <w:rsid w:val="2740FFB6"/>
    <w:rsid w:val="274390B9"/>
    <w:rsid w:val="279FA642"/>
    <w:rsid w:val="27A02B00"/>
    <w:rsid w:val="27A960BC"/>
    <w:rsid w:val="27AB79D3"/>
    <w:rsid w:val="28320FF5"/>
    <w:rsid w:val="2832C87D"/>
    <w:rsid w:val="284D6846"/>
    <w:rsid w:val="2864D9B2"/>
    <w:rsid w:val="2875AD93"/>
    <w:rsid w:val="2893E82E"/>
    <w:rsid w:val="28A465BE"/>
    <w:rsid w:val="28C7ADC5"/>
    <w:rsid w:val="28D3D459"/>
    <w:rsid w:val="28DC32EB"/>
    <w:rsid w:val="28DF611A"/>
    <w:rsid w:val="29264BDC"/>
    <w:rsid w:val="293F4441"/>
    <w:rsid w:val="29426E96"/>
    <w:rsid w:val="29697619"/>
    <w:rsid w:val="29708D49"/>
    <w:rsid w:val="29769844"/>
    <w:rsid w:val="29B9FF6D"/>
    <w:rsid w:val="29BFE786"/>
    <w:rsid w:val="29FEF546"/>
    <w:rsid w:val="2A1148F2"/>
    <w:rsid w:val="2A23E1AB"/>
    <w:rsid w:val="2A3B809F"/>
    <w:rsid w:val="2A45CB34"/>
    <w:rsid w:val="2A45E50F"/>
    <w:rsid w:val="2A769495"/>
    <w:rsid w:val="2AC32F57"/>
    <w:rsid w:val="2AD03C62"/>
    <w:rsid w:val="2AE5C6DB"/>
    <w:rsid w:val="2AEB023D"/>
    <w:rsid w:val="2AFE776D"/>
    <w:rsid w:val="2B167C45"/>
    <w:rsid w:val="2B366A93"/>
    <w:rsid w:val="2B4C719B"/>
    <w:rsid w:val="2B95DB0B"/>
    <w:rsid w:val="2BAD8544"/>
    <w:rsid w:val="2BC381E2"/>
    <w:rsid w:val="2BD0ED18"/>
    <w:rsid w:val="2BDC258A"/>
    <w:rsid w:val="2C302051"/>
    <w:rsid w:val="2C568CBD"/>
    <w:rsid w:val="2C59EF08"/>
    <w:rsid w:val="2CC7D7C2"/>
    <w:rsid w:val="2CE41F8D"/>
    <w:rsid w:val="2CE8C559"/>
    <w:rsid w:val="2CF82CA6"/>
    <w:rsid w:val="2D191733"/>
    <w:rsid w:val="2D29D56B"/>
    <w:rsid w:val="2D32D895"/>
    <w:rsid w:val="2D37D5B8"/>
    <w:rsid w:val="2D479390"/>
    <w:rsid w:val="2D5C64A3"/>
    <w:rsid w:val="2D611742"/>
    <w:rsid w:val="2DAA462F"/>
    <w:rsid w:val="2DB81E95"/>
    <w:rsid w:val="2DBBD2A0"/>
    <w:rsid w:val="2E12B564"/>
    <w:rsid w:val="2E85F236"/>
    <w:rsid w:val="2EAB1421"/>
    <w:rsid w:val="2F369C06"/>
    <w:rsid w:val="2F42677B"/>
    <w:rsid w:val="2F71FD66"/>
    <w:rsid w:val="2F7557D2"/>
    <w:rsid w:val="2F8C300B"/>
    <w:rsid w:val="2F918FCA"/>
    <w:rsid w:val="2F977695"/>
    <w:rsid w:val="2FA82FF8"/>
    <w:rsid w:val="2FC7EE61"/>
    <w:rsid w:val="2FED3145"/>
    <w:rsid w:val="3000865F"/>
    <w:rsid w:val="3029D591"/>
    <w:rsid w:val="305E6A4B"/>
    <w:rsid w:val="3072E5E5"/>
    <w:rsid w:val="30739699"/>
    <w:rsid w:val="30C578D2"/>
    <w:rsid w:val="30C8ED51"/>
    <w:rsid w:val="31034660"/>
    <w:rsid w:val="31113E18"/>
    <w:rsid w:val="313D3404"/>
    <w:rsid w:val="315B0DE5"/>
    <w:rsid w:val="31A8B097"/>
    <w:rsid w:val="31BC3F9B"/>
    <w:rsid w:val="31C77470"/>
    <w:rsid w:val="3258C368"/>
    <w:rsid w:val="32732E2A"/>
    <w:rsid w:val="328C638F"/>
    <w:rsid w:val="32C54602"/>
    <w:rsid w:val="32E51886"/>
    <w:rsid w:val="32EFE2AB"/>
    <w:rsid w:val="334B8478"/>
    <w:rsid w:val="339B6421"/>
    <w:rsid w:val="33B36231"/>
    <w:rsid w:val="33E6067A"/>
    <w:rsid w:val="33EB4888"/>
    <w:rsid w:val="343DE2A6"/>
    <w:rsid w:val="3442B26C"/>
    <w:rsid w:val="3497085D"/>
    <w:rsid w:val="34D7025B"/>
    <w:rsid w:val="34DADB58"/>
    <w:rsid w:val="34FDA173"/>
    <w:rsid w:val="35197E55"/>
    <w:rsid w:val="352394F4"/>
    <w:rsid w:val="357B5CD8"/>
    <w:rsid w:val="357CA5E7"/>
    <w:rsid w:val="358EDAEE"/>
    <w:rsid w:val="359A87C6"/>
    <w:rsid w:val="35B4C7E4"/>
    <w:rsid w:val="35B8DFCA"/>
    <w:rsid w:val="35B9297F"/>
    <w:rsid w:val="35C101F1"/>
    <w:rsid w:val="35CC19E0"/>
    <w:rsid w:val="35E1AFD4"/>
    <w:rsid w:val="35E2F652"/>
    <w:rsid w:val="35FAEE86"/>
    <w:rsid w:val="35FE088F"/>
    <w:rsid w:val="3600D14E"/>
    <w:rsid w:val="365CF1B0"/>
    <w:rsid w:val="368D144E"/>
    <w:rsid w:val="36907A2D"/>
    <w:rsid w:val="36ABA911"/>
    <w:rsid w:val="36BC9A74"/>
    <w:rsid w:val="36EB235C"/>
    <w:rsid w:val="37042A6E"/>
    <w:rsid w:val="3719902F"/>
    <w:rsid w:val="37315311"/>
    <w:rsid w:val="375CD252"/>
    <w:rsid w:val="376E14F6"/>
    <w:rsid w:val="3775FAAF"/>
    <w:rsid w:val="377D8035"/>
    <w:rsid w:val="378CE95C"/>
    <w:rsid w:val="3795A09D"/>
    <w:rsid w:val="379E5163"/>
    <w:rsid w:val="37AE5C6E"/>
    <w:rsid w:val="37BF4202"/>
    <w:rsid w:val="37C1A449"/>
    <w:rsid w:val="38140CBF"/>
    <w:rsid w:val="38B8F1C1"/>
    <w:rsid w:val="3915035C"/>
    <w:rsid w:val="394E8824"/>
    <w:rsid w:val="3976965A"/>
    <w:rsid w:val="39AA6D58"/>
    <w:rsid w:val="39BA02AF"/>
    <w:rsid w:val="39EDC66C"/>
    <w:rsid w:val="3A07825F"/>
    <w:rsid w:val="3A15D729"/>
    <w:rsid w:val="3A34ADE5"/>
    <w:rsid w:val="3A3DE434"/>
    <w:rsid w:val="3A4B698F"/>
    <w:rsid w:val="3AA35BB7"/>
    <w:rsid w:val="3AC2AD8B"/>
    <w:rsid w:val="3ADC2FF7"/>
    <w:rsid w:val="3AF925F2"/>
    <w:rsid w:val="3AFBDFA4"/>
    <w:rsid w:val="3AFBE297"/>
    <w:rsid w:val="3AFF2B0F"/>
    <w:rsid w:val="3B23F262"/>
    <w:rsid w:val="3B86693D"/>
    <w:rsid w:val="3BD04D9B"/>
    <w:rsid w:val="3C204493"/>
    <w:rsid w:val="3C21EAAF"/>
    <w:rsid w:val="3C26BE79"/>
    <w:rsid w:val="3C29C05C"/>
    <w:rsid w:val="3C307646"/>
    <w:rsid w:val="3C6A72C9"/>
    <w:rsid w:val="3C780058"/>
    <w:rsid w:val="3C7B93B4"/>
    <w:rsid w:val="3C8A0C04"/>
    <w:rsid w:val="3C9EFEB6"/>
    <w:rsid w:val="3CB6293B"/>
    <w:rsid w:val="3CC8F6B2"/>
    <w:rsid w:val="3D510D49"/>
    <w:rsid w:val="3D765531"/>
    <w:rsid w:val="3D84BF63"/>
    <w:rsid w:val="3D8695DE"/>
    <w:rsid w:val="3D91F982"/>
    <w:rsid w:val="3DAAC952"/>
    <w:rsid w:val="3DB3A97F"/>
    <w:rsid w:val="3DBA9B7F"/>
    <w:rsid w:val="3E13D0B9"/>
    <w:rsid w:val="3E220593"/>
    <w:rsid w:val="3E44A512"/>
    <w:rsid w:val="3E7FCBC5"/>
    <w:rsid w:val="3E87FE11"/>
    <w:rsid w:val="3E9B8851"/>
    <w:rsid w:val="3EB1623B"/>
    <w:rsid w:val="3ECEC95B"/>
    <w:rsid w:val="3EDC298F"/>
    <w:rsid w:val="3F296711"/>
    <w:rsid w:val="3F30EC66"/>
    <w:rsid w:val="3F4699B3"/>
    <w:rsid w:val="3F791E17"/>
    <w:rsid w:val="3FA87088"/>
    <w:rsid w:val="3FFEB6CE"/>
    <w:rsid w:val="400893E3"/>
    <w:rsid w:val="403E56B4"/>
    <w:rsid w:val="404994A3"/>
    <w:rsid w:val="4054C007"/>
    <w:rsid w:val="405AC6DD"/>
    <w:rsid w:val="407878F3"/>
    <w:rsid w:val="407DB523"/>
    <w:rsid w:val="40855F89"/>
    <w:rsid w:val="408C7BF8"/>
    <w:rsid w:val="4097FD0A"/>
    <w:rsid w:val="409BF1C6"/>
    <w:rsid w:val="409F4425"/>
    <w:rsid w:val="40D08D2D"/>
    <w:rsid w:val="40F75F74"/>
    <w:rsid w:val="4129B799"/>
    <w:rsid w:val="4176314C"/>
    <w:rsid w:val="419AA6C3"/>
    <w:rsid w:val="41AE34EC"/>
    <w:rsid w:val="41B1069D"/>
    <w:rsid w:val="41B76C87"/>
    <w:rsid w:val="41DD29A7"/>
    <w:rsid w:val="421E4049"/>
    <w:rsid w:val="42247E6C"/>
    <w:rsid w:val="4256A8A9"/>
    <w:rsid w:val="4267677B"/>
    <w:rsid w:val="42A21D5B"/>
    <w:rsid w:val="42E8F190"/>
    <w:rsid w:val="42EB13B8"/>
    <w:rsid w:val="43115097"/>
    <w:rsid w:val="431D1689"/>
    <w:rsid w:val="43209426"/>
    <w:rsid w:val="43742EAF"/>
    <w:rsid w:val="43B27E9B"/>
    <w:rsid w:val="43C3D54F"/>
    <w:rsid w:val="43D6E4E7"/>
    <w:rsid w:val="43EE62B6"/>
    <w:rsid w:val="442CEC95"/>
    <w:rsid w:val="443B555A"/>
    <w:rsid w:val="4452BA60"/>
    <w:rsid w:val="447C5807"/>
    <w:rsid w:val="44D1D2B7"/>
    <w:rsid w:val="4510528B"/>
    <w:rsid w:val="4514C0AC"/>
    <w:rsid w:val="455C14C3"/>
    <w:rsid w:val="455FA5B0"/>
    <w:rsid w:val="4576DAC6"/>
    <w:rsid w:val="4577A784"/>
    <w:rsid w:val="458743EA"/>
    <w:rsid w:val="45BA4320"/>
    <w:rsid w:val="45C843BF"/>
    <w:rsid w:val="45CDB04F"/>
    <w:rsid w:val="46060DD5"/>
    <w:rsid w:val="460BB2EE"/>
    <w:rsid w:val="462AB62F"/>
    <w:rsid w:val="46539EDB"/>
    <w:rsid w:val="46F7D969"/>
    <w:rsid w:val="471DFDE9"/>
    <w:rsid w:val="475FFE8B"/>
    <w:rsid w:val="478EA943"/>
    <w:rsid w:val="47A28659"/>
    <w:rsid w:val="47BA3D52"/>
    <w:rsid w:val="47C16C33"/>
    <w:rsid w:val="47C40AAC"/>
    <w:rsid w:val="47E49FEB"/>
    <w:rsid w:val="47EC0CBE"/>
    <w:rsid w:val="481A3ABF"/>
    <w:rsid w:val="483D1FF2"/>
    <w:rsid w:val="483DC350"/>
    <w:rsid w:val="484D90B2"/>
    <w:rsid w:val="4886F954"/>
    <w:rsid w:val="48897585"/>
    <w:rsid w:val="489E8688"/>
    <w:rsid w:val="48B20F43"/>
    <w:rsid w:val="48E21469"/>
    <w:rsid w:val="48E51E60"/>
    <w:rsid w:val="48FFF2CF"/>
    <w:rsid w:val="492883F4"/>
    <w:rsid w:val="49568360"/>
    <w:rsid w:val="4975AE7A"/>
    <w:rsid w:val="497EF29A"/>
    <w:rsid w:val="499EFB66"/>
    <w:rsid w:val="49B09AB3"/>
    <w:rsid w:val="49B9F026"/>
    <w:rsid w:val="49BB34FD"/>
    <w:rsid w:val="4A0CFE6E"/>
    <w:rsid w:val="4A153AA7"/>
    <w:rsid w:val="4A2545E6"/>
    <w:rsid w:val="4A2B3A15"/>
    <w:rsid w:val="4A3E5E84"/>
    <w:rsid w:val="4A4C97BB"/>
    <w:rsid w:val="4A507CD6"/>
    <w:rsid w:val="4A8E9733"/>
    <w:rsid w:val="4AA71238"/>
    <w:rsid w:val="4AACE177"/>
    <w:rsid w:val="4AB3ED64"/>
    <w:rsid w:val="4AB77182"/>
    <w:rsid w:val="4AE183E5"/>
    <w:rsid w:val="4B23532E"/>
    <w:rsid w:val="4B53DD93"/>
    <w:rsid w:val="4B74518E"/>
    <w:rsid w:val="4BC8A08A"/>
    <w:rsid w:val="4BD8C1D4"/>
    <w:rsid w:val="4C0F28B1"/>
    <w:rsid w:val="4C134C7B"/>
    <w:rsid w:val="4C2DA1B9"/>
    <w:rsid w:val="4C3ED84D"/>
    <w:rsid w:val="4C5B3FAC"/>
    <w:rsid w:val="4CA351A1"/>
    <w:rsid w:val="4CB4C60F"/>
    <w:rsid w:val="4CC72E22"/>
    <w:rsid w:val="4D053776"/>
    <w:rsid w:val="4D6280E6"/>
    <w:rsid w:val="4D6F7FF1"/>
    <w:rsid w:val="4D96C526"/>
    <w:rsid w:val="4D9ED8F7"/>
    <w:rsid w:val="4DB5858C"/>
    <w:rsid w:val="4DE84C3B"/>
    <w:rsid w:val="4DEA2526"/>
    <w:rsid w:val="4E132BD9"/>
    <w:rsid w:val="4E2EEBCC"/>
    <w:rsid w:val="4E58B9F8"/>
    <w:rsid w:val="4E6B6629"/>
    <w:rsid w:val="4E89D166"/>
    <w:rsid w:val="4EB4662A"/>
    <w:rsid w:val="4F232BEF"/>
    <w:rsid w:val="4F24B255"/>
    <w:rsid w:val="4F30C085"/>
    <w:rsid w:val="4F4132B5"/>
    <w:rsid w:val="4F677806"/>
    <w:rsid w:val="4FB063D6"/>
    <w:rsid w:val="5007A777"/>
    <w:rsid w:val="502D7316"/>
    <w:rsid w:val="50544849"/>
    <w:rsid w:val="5071882D"/>
    <w:rsid w:val="507B1940"/>
    <w:rsid w:val="50A0DDE0"/>
    <w:rsid w:val="50ABBF85"/>
    <w:rsid w:val="50B95506"/>
    <w:rsid w:val="50D73743"/>
    <w:rsid w:val="50DEDB27"/>
    <w:rsid w:val="50ED264E"/>
    <w:rsid w:val="511C9706"/>
    <w:rsid w:val="514E65EF"/>
    <w:rsid w:val="51579D9B"/>
    <w:rsid w:val="51894F0B"/>
    <w:rsid w:val="51DAE7F2"/>
    <w:rsid w:val="51F54009"/>
    <w:rsid w:val="51FE1CFF"/>
    <w:rsid w:val="521B3BB6"/>
    <w:rsid w:val="5236006A"/>
    <w:rsid w:val="5247D491"/>
    <w:rsid w:val="5257250B"/>
    <w:rsid w:val="5257E9B6"/>
    <w:rsid w:val="52E2450B"/>
    <w:rsid w:val="53276755"/>
    <w:rsid w:val="53423672"/>
    <w:rsid w:val="5374D5D4"/>
    <w:rsid w:val="538290FF"/>
    <w:rsid w:val="53845EF3"/>
    <w:rsid w:val="53999E82"/>
    <w:rsid w:val="53BD7719"/>
    <w:rsid w:val="53C2DFBB"/>
    <w:rsid w:val="53EA6E63"/>
    <w:rsid w:val="53EB3DFB"/>
    <w:rsid w:val="53F84AF1"/>
    <w:rsid w:val="5427EF45"/>
    <w:rsid w:val="54371057"/>
    <w:rsid w:val="543D0C04"/>
    <w:rsid w:val="549085EB"/>
    <w:rsid w:val="54E1513A"/>
    <w:rsid w:val="54EA31AD"/>
    <w:rsid w:val="54F77031"/>
    <w:rsid w:val="5540E4D7"/>
    <w:rsid w:val="5596CBB5"/>
    <w:rsid w:val="55B8FC13"/>
    <w:rsid w:val="55C82AE8"/>
    <w:rsid w:val="55DD9A62"/>
    <w:rsid w:val="55E9F9E0"/>
    <w:rsid w:val="5628F89F"/>
    <w:rsid w:val="56415809"/>
    <w:rsid w:val="566B66F4"/>
    <w:rsid w:val="568484A5"/>
    <w:rsid w:val="56C816EC"/>
    <w:rsid w:val="56CE21D2"/>
    <w:rsid w:val="56E45AE4"/>
    <w:rsid w:val="575738CC"/>
    <w:rsid w:val="57775D7B"/>
    <w:rsid w:val="57F4FF7A"/>
    <w:rsid w:val="58688433"/>
    <w:rsid w:val="58870777"/>
    <w:rsid w:val="5903B249"/>
    <w:rsid w:val="590E460B"/>
    <w:rsid w:val="5914D98A"/>
    <w:rsid w:val="59176C6B"/>
    <w:rsid w:val="595C350C"/>
    <w:rsid w:val="596EFD94"/>
    <w:rsid w:val="598E04B5"/>
    <w:rsid w:val="59ADE6FA"/>
    <w:rsid w:val="59B64D4F"/>
    <w:rsid w:val="59BE9332"/>
    <w:rsid w:val="59E1638F"/>
    <w:rsid w:val="59FDF2FF"/>
    <w:rsid w:val="59FF84DD"/>
    <w:rsid w:val="5A042856"/>
    <w:rsid w:val="5A76B801"/>
    <w:rsid w:val="5A83AEFF"/>
    <w:rsid w:val="5A943E96"/>
    <w:rsid w:val="5AE2AEF5"/>
    <w:rsid w:val="5AE5E17F"/>
    <w:rsid w:val="5AEB719B"/>
    <w:rsid w:val="5B10D9E6"/>
    <w:rsid w:val="5B11280B"/>
    <w:rsid w:val="5B153B12"/>
    <w:rsid w:val="5B16F51A"/>
    <w:rsid w:val="5B202D25"/>
    <w:rsid w:val="5B32069B"/>
    <w:rsid w:val="5B3A0E2A"/>
    <w:rsid w:val="5B3C6AE2"/>
    <w:rsid w:val="5B3F48C3"/>
    <w:rsid w:val="5B5776C3"/>
    <w:rsid w:val="5BC1583F"/>
    <w:rsid w:val="5BC84BA1"/>
    <w:rsid w:val="5BF834E9"/>
    <w:rsid w:val="5C0F5CED"/>
    <w:rsid w:val="5C48A743"/>
    <w:rsid w:val="5C9BF2D5"/>
    <w:rsid w:val="5C9DFA60"/>
    <w:rsid w:val="5CB4DFCE"/>
    <w:rsid w:val="5CB5459C"/>
    <w:rsid w:val="5D01D5AC"/>
    <w:rsid w:val="5D0414A6"/>
    <w:rsid w:val="5D27CC41"/>
    <w:rsid w:val="5D40D113"/>
    <w:rsid w:val="5D499492"/>
    <w:rsid w:val="5D513B7A"/>
    <w:rsid w:val="5D577C92"/>
    <w:rsid w:val="5D7AEBB2"/>
    <w:rsid w:val="5D809236"/>
    <w:rsid w:val="5D8CB8D8"/>
    <w:rsid w:val="5E022862"/>
    <w:rsid w:val="5E0420BC"/>
    <w:rsid w:val="5E0C28DB"/>
    <w:rsid w:val="5E24B32A"/>
    <w:rsid w:val="5E257915"/>
    <w:rsid w:val="5E3661BF"/>
    <w:rsid w:val="5E460DAA"/>
    <w:rsid w:val="5E47D7CF"/>
    <w:rsid w:val="5E4BB2D8"/>
    <w:rsid w:val="5E82C8EC"/>
    <w:rsid w:val="5E89676D"/>
    <w:rsid w:val="5E9202ED"/>
    <w:rsid w:val="5E9FCE95"/>
    <w:rsid w:val="5EB2C7A8"/>
    <w:rsid w:val="5EB7BD94"/>
    <w:rsid w:val="5EC59D45"/>
    <w:rsid w:val="5EC9D2BB"/>
    <w:rsid w:val="5ED2F600"/>
    <w:rsid w:val="5EE9E4AD"/>
    <w:rsid w:val="5EED9DDB"/>
    <w:rsid w:val="5EF65583"/>
    <w:rsid w:val="5F19E336"/>
    <w:rsid w:val="5F1C6297"/>
    <w:rsid w:val="5F2CF0B0"/>
    <w:rsid w:val="5F3A2FD6"/>
    <w:rsid w:val="5F3EA574"/>
    <w:rsid w:val="5F5F8D99"/>
    <w:rsid w:val="5FB6FD30"/>
    <w:rsid w:val="5FBD95AE"/>
    <w:rsid w:val="5FD5A196"/>
    <w:rsid w:val="5FF3BFD4"/>
    <w:rsid w:val="6016798F"/>
    <w:rsid w:val="606B453D"/>
    <w:rsid w:val="6076B3E7"/>
    <w:rsid w:val="608AC9CB"/>
    <w:rsid w:val="6091C64E"/>
    <w:rsid w:val="60C8C111"/>
    <w:rsid w:val="60CA8537"/>
    <w:rsid w:val="60E60545"/>
    <w:rsid w:val="61304640"/>
    <w:rsid w:val="6197EDDF"/>
    <w:rsid w:val="62128448"/>
    <w:rsid w:val="621A3051"/>
    <w:rsid w:val="6227CF4C"/>
    <w:rsid w:val="622D0B62"/>
    <w:rsid w:val="6264F1C9"/>
    <w:rsid w:val="6286B2E8"/>
    <w:rsid w:val="62AB85C4"/>
    <w:rsid w:val="62C77E3C"/>
    <w:rsid w:val="62C95D6F"/>
    <w:rsid w:val="62D8029C"/>
    <w:rsid w:val="631BDC00"/>
    <w:rsid w:val="634AE92E"/>
    <w:rsid w:val="63C814D9"/>
    <w:rsid w:val="63DB39FE"/>
    <w:rsid w:val="63F92AD3"/>
    <w:rsid w:val="63FDDCCB"/>
    <w:rsid w:val="644561DE"/>
    <w:rsid w:val="647CF1EF"/>
    <w:rsid w:val="6485C6C2"/>
    <w:rsid w:val="64A37862"/>
    <w:rsid w:val="64F74B2E"/>
    <w:rsid w:val="6558A62E"/>
    <w:rsid w:val="656CDE44"/>
    <w:rsid w:val="65891465"/>
    <w:rsid w:val="658FDB32"/>
    <w:rsid w:val="65B43E9C"/>
    <w:rsid w:val="65C687B8"/>
    <w:rsid w:val="65E9085C"/>
    <w:rsid w:val="660B2BB6"/>
    <w:rsid w:val="66930988"/>
    <w:rsid w:val="66BFCBCA"/>
    <w:rsid w:val="66E1CCEA"/>
    <w:rsid w:val="66EBCDD7"/>
    <w:rsid w:val="66EC234A"/>
    <w:rsid w:val="66FAEDDD"/>
    <w:rsid w:val="67270FCE"/>
    <w:rsid w:val="6739D4E4"/>
    <w:rsid w:val="67533D89"/>
    <w:rsid w:val="67C87A61"/>
    <w:rsid w:val="6810B26F"/>
    <w:rsid w:val="68248036"/>
    <w:rsid w:val="68444EF7"/>
    <w:rsid w:val="6846CFB2"/>
    <w:rsid w:val="6881C5CC"/>
    <w:rsid w:val="689946B6"/>
    <w:rsid w:val="68D09576"/>
    <w:rsid w:val="68E2F4B1"/>
    <w:rsid w:val="68E4D236"/>
    <w:rsid w:val="68F51F7F"/>
    <w:rsid w:val="69129960"/>
    <w:rsid w:val="69164983"/>
    <w:rsid w:val="69713A6E"/>
    <w:rsid w:val="697B3B9A"/>
    <w:rsid w:val="6A03608C"/>
    <w:rsid w:val="6A1D2976"/>
    <w:rsid w:val="6A1D962D"/>
    <w:rsid w:val="6A491C92"/>
    <w:rsid w:val="6A8F8ECB"/>
    <w:rsid w:val="6ADC82F4"/>
    <w:rsid w:val="6B1456E0"/>
    <w:rsid w:val="6B1E153B"/>
    <w:rsid w:val="6B205A47"/>
    <w:rsid w:val="6B25A7C8"/>
    <w:rsid w:val="6B6035A6"/>
    <w:rsid w:val="6B762D42"/>
    <w:rsid w:val="6B9B102C"/>
    <w:rsid w:val="6BB7EB94"/>
    <w:rsid w:val="6C01F255"/>
    <w:rsid w:val="6C21DEF5"/>
    <w:rsid w:val="6C221429"/>
    <w:rsid w:val="6C30FDE5"/>
    <w:rsid w:val="6C63D1B4"/>
    <w:rsid w:val="6C7E436C"/>
    <w:rsid w:val="6CA6425E"/>
    <w:rsid w:val="6D0FF3F6"/>
    <w:rsid w:val="6D18ECB7"/>
    <w:rsid w:val="6D24341D"/>
    <w:rsid w:val="6D432A6B"/>
    <w:rsid w:val="6D49F9C4"/>
    <w:rsid w:val="6D75FB27"/>
    <w:rsid w:val="6D871AC0"/>
    <w:rsid w:val="6DBFEEEA"/>
    <w:rsid w:val="6DFEBBD1"/>
    <w:rsid w:val="6E5616AC"/>
    <w:rsid w:val="6E5D66E5"/>
    <w:rsid w:val="6E7748D3"/>
    <w:rsid w:val="6ED8D458"/>
    <w:rsid w:val="6F5BBF4B"/>
    <w:rsid w:val="6F5F4492"/>
    <w:rsid w:val="6F629E56"/>
    <w:rsid w:val="6F62D2EE"/>
    <w:rsid w:val="6F73CA27"/>
    <w:rsid w:val="6F89FA0E"/>
    <w:rsid w:val="6FB01825"/>
    <w:rsid w:val="704E10E3"/>
    <w:rsid w:val="70819A86"/>
    <w:rsid w:val="7083B46C"/>
    <w:rsid w:val="70AD8B66"/>
    <w:rsid w:val="70CA5005"/>
    <w:rsid w:val="70CEFD78"/>
    <w:rsid w:val="70F78FAC"/>
    <w:rsid w:val="710910F2"/>
    <w:rsid w:val="711E5524"/>
    <w:rsid w:val="71498E8B"/>
    <w:rsid w:val="716838ED"/>
    <w:rsid w:val="71904B2D"/>
    <w:rsid w:val="71AD971A"/>
    <w:rsid w:val="71B76FF9"/>
    <w:rsid w:val="71BD7B80"/>
    <w:rsid w:val="71DD882F"/>
    <w:rsid w:val="721720BD"/>
    <w:rsid w:val="7218E799"/>
    <w:rsid w:val="721CADFF"/>
    <w:rsid w:val="7220CDF2"/>
    <w:rsid w:val="7223D7E9"/>
    <w:rsid w:val="722DEAED"/>
    <w:rsid w:val="7233280C"/>
    <w:rsid w:val="72484E00"/>
    <w:rsid w:val="72780B5D"/>
    <w:rsid w:val="7280007C"/>
    <w:rsid w:val="729A0E0E"/>
    <w:rsid w:val="72A295E5"/>
    <w:rsid w:val="72E068D6"/>
    <w:rsid w:val="72E55FEE"/>
    <w:rsid w:val="72F07461"/>
    <w:rsid w:val="730AD891"/>
    <w:rsid w:val="7328F9DC"/>
    <w:rsid w:val="73409D00"/>
    <w:rsid w:val="73600800"/>
    <w:rsid w:val="73748937"/>
    <w:rsid w:val="73A64064"/>
    <w:rsid w:val="73E0F4F1"/>
    <w:rsid w:val="73E24D61"/>
    <w:rsid w:val="73E2FC32"/>
    <w:rsid w:val="74011965"/>
    <w:rsid w:val="740F7708"/>
    <w:rsid w:val="7430552E"/>
    <w:rsid w:val="747398B4"/>
    <w:rsid w:val="74C9FD09"/>
    <w:rsid w:val="74E7989B"/>
    <w:rsid w:val="7524F3BE"/>
    <w:rsid w:val="757A5EAF"/>
    <w:rsid w:val="758CFEAA"/>
    <w:rsid w:val="75A7D7B3"/>
    <w:rsid w:val="75DE65B3"/>
    <w:rsid w:val="75E3503F"/>
    <w:rsid w:val="76231A70"/>
    <w:rsid w:val="76369F88"/>
    <w:rsid w:val="764782A5"/>
    <w:rsid w:val="7673C385"/>
    <w:rsid w:val="768A08A9"/>
    <w:rsid w:val="76A10ECB"/>
    <w:rsid w:val="76B78402"/>
    <w:rsid w:val="76BECE5A"/>
    <w:rsid w:val="76CD034E"/>
    <w:rsid w:val="76DDFABB"/>
    <w:rsid w:val="7708F3D9"/>
    <w:rsid w:val="7719CB25"/>
    <w:rsid w:val="7719E954"/>
    <w:rsid w:val="774F53B7"/>
    <w:rsid w:val="774F9368"/>
    <w:rsid w:val="77530753"/>
    <w:rsid w:val="777BCF52"/>
    <w:rsid w:val="77B3CB43"/>
    <w:rsid w:val="77C00F8A"/>
    <w:rsid w:val="77D74616"/>
    <w:rsid w:val="77D8837C"/>
    <w:rsid w:val="77E9F199"/>
    <w:rsid w:val="77FA3124"/>
    <w:rsid w:val="780F3A0A"/>
    <w:rsid w:val="78128C58"/>
    <w:rsid w:val="781C69F3"/>
    <w:rsid w:val="784BB027"/>
    <w:rsid w:val="784CC3D5"/>
    <w:rsid w:val="78644EDD"/>
    <w:rsid w:val="78647F4F"/>
    <w:rsid w:val="78683CF4"/>
    <w:rsid w:val="78776554"/>
    <w:rsid w:val="7891D0D9"/>
    <w:rsid w:val="78E0D2A3"/>
    <w:rsid w:val="78FB0BA2"/>
    <w:rsid w:val="790E15EA"/>
    <w:rsid w:val="7927955C"/>
    <w:rsid w:val="796504C5"/>
    <w:rsid w:val="7991D4F6"/>
    <w:rsid w:val="79963F26"/>
    <w:rsid w:val="79AC70C1"/>
    <w:rsid w:val="79B78F12"/>
    <w:rsid w:val="79D5488B"/>
    <w:rsid w:val="79E89436"/>
    <w:rsid w:val="79F5DD7D"/>
    <w:rsid w:val="7A32506C"/>
    <w:rsid w:val="7A3BE120"/>
    <w:rsid w:val="7A64E9A5"/>
    <w:rsid w:val="7A9C2B26"/>
    <w:rsid w:val="7AAC614B"/>
    <w:rsid w:val="7AD051C3"/>
    <w:rsid w:val="7AD8094D"/>
    <w:rsid w:val="7B0A90D0"/>
    <w:rsid w:val="7B43E3E7"/>
    <w:rsid w:val="7B4F14D2"/>
    <w:rsid w:val="7B50AA26"/>
    <w:rsid w:val="7B68A254"/>
    <w:rsid w:val="7B6F642D"/>
    <w:rsid w:val="7BD077D6"/>
    <w:rsid w:val="7BD3BFC8"/>
    <w:rsid w:val="7BF423B8"/>
    <w:rsid w:val="7C472CFE"/>
    <w:rsid w:val="7C5AD1FE"/>
    <w:rsid w:val="7CB0EBBE"/>
    <w:rsid w:val="7CE9C80A"/>
    <w:rsid w:val="7CEBA3FF"/>
    <w:rsid w:val="7CEFDB16"/>
    <w:rsid w:val="7CF0EC3E"/>
    <w:rsid w:val="7CFB07FA"/>
    <w:rsid w:val="7D0B348E"/>
    <w:rsid w:val="7D1E8B36"/>
    <w:rsid w:val="7D3EA8A5"/>
    <w:rsid w:val="7D9DAD00"/>
    <w:rsid w:val="7DBCEA57"/>
    <w:rsid w:val="7EC09DC9"/>
    <w:rsid w:val="7EEA741D"/>
    <w:rsid w:val="7F081898"/>
    <w:rsid w:val="7F16F920"/>
    <w:rsid w:val="7F305FE1"/>
    <w:rsid w:val="7F5D294C"/>
    <w:rsid w:val="7F9B54C2"/>
    <w:rsid w:val="7F9E03F0"/>
    <w:rsid w:val="7FC65F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143039"/>
  <w15:chartTrackingRefBased/>
  <w15:docId w15:val="{BC799582-170F-4A27-BECA-04301C2D4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1260BB"/>
    <w:pPr>
      <w:spacing w:after="40"/>
    </w:pPr>
    <w:rPr>
      <w:rFonts w:ascii="Arial" w:hAnsi="Arial"/>
      <w:sz w:val="24"/>
    </w:rPr>
  </w:style>
  <w:style w:type="paragraph" w:styleId="Nagwek1">
    <w:name w:val="heading 1"/>
    <w:basedOn w:val="Normalny"/>
    <w:next w:val="Normalny"/>
    <w:link w:val="Nagwek1Znak"/>
    <w:uiPriority w:val="9"/>
    <w:qFormat/>
    <w:rsid w:val="00BB6BEB"/>
    <w:pPr>
      <w:keepNext/>
      <w:keepLines/>
      <w:numPr>
        <w:numId w:val="3"/>
      </w:numPr>
      <w:spacing w:before="120" w:after="120"/>
      <w:outlineLvl w:val="0"/>
    </w:pPr>
    <w:rPr>
      <w:rFonts w:eastAsiaTheme="majorEastAsia" w:cstheme="majorBidi"/>
      <w:b/>
      <w:color w:val="2E74B5" w:themeColor="accent1" w:themeShade="BF"/>
      <w:sz w:val="32"/>
      <w:szCs w:val="32"/>
    </w:rPr>
  </w:style>
  <w:style w:type="paragraph" w:styleId="Nagwek2">
    <w:name w:val="heading 2"/>
    <w:basedOn w:val="Normalny"/>
    <w:next w:val="Normalny"/>
    <w:link w:val="Nagwek2Znak"/>
    <w:uiPriority w:val="9"/>
    <w:unhideWhenUsed/>
    <w:qFormat/>
    <w:rsid w:val="00BB6BEB"/>
    <w:pPr>
      <w:keepNext/>
      <w:keepLines/>
      <w:numPr>
        <w:ilvl w:val="1"/>
        <w:numId w:val="3"/>
      </w:numPr>
      <w:spacing w:before="40" w:after="0"/>
      <w:outlineLvl w:val="1"/>
    </w:pPr>
    <w:rPr>
      <w:rFonts w:eastAsiaTheme="majorEastAsia" w:cstheme="majorBidi"/>
      <w:b/>
      <w:color w:val="2E74B5" w:themeColor="accent1" w:themeShade="BF"/>
      <w:sz w:val="26"/>
      <w:szCs w:val="26"/>
    </w:rPr>
  </w:style>
  <w:style w:type="paragraph" w:styleId="Nagwek3">
    <w:name w:val="heading 3"/>
    <w:basedOn w:val="Normalny"/>
    <w:next w:val="Normalny"/>
    <w:link w:val="Nagwek3Znak"/>
    <w:uiPriority w:val="9"/>
    <w:unhideWhenUsed/>
    <w:qFormat/>
    <w:rsid w:val="00D676AC"/>
    <w:pPr>
      <w:keepNext/>
      <w:keepLines/>
      <w:numPr>
        <w:ilvl w:val="2"/>
        <w:numId w:val="3"/>
      </w:numPr>
      <w:spacing w:before="40" w:after="0"/>
      <w:outlineLvl w:val="2"/>
    </w:pPr>
    <w:rPr>
      <w:rFonts w:eastAsiaTheme="majorEastAsia" w:cstheme="majorBidi"/>
      <w:b/>
      <w:color w:val="1F4D78" w:themeColor="accent1" w:themeShade="7F"/>
      <w:szCs w:val="24"/>
    </w:rPr>
  </w:style>
  <w:style w:type="paragraph" w:styleId="Nagwek4">
    <w:name w:val="heading 4"/>
    <w:basedOn w:val="Normalny"/>
    <w:next w:val="Normalny"/>
    <w:link w:val="Nagwek4Znak"/>
    <w:uiPriority w:val="9"/>
    <w:unhideWhenUsed/>
    <w:qFormat/>
    <w:rsid w:val="00C64CD2"/>
    <w:pPr>
      <w:keepNext/>
      <w:keepLines/>
      <w:numPr>
        <w:ilvl w:val="3"/>
        <w:numId w:val="3"/>
      </w:numPr>
      <w:spacing w:before="40" w:after="0"/>
      <w:outlineLvl w:val="3"/>
    </w:pPr>
    <w:rPr>
      <w:rFonts w:eastAsiaTheme="majorEastAsia" w:cstheme="majorBidi"/>
      <w:i/>
      <w:iCs/>
      <w:color w:val="2E74B5" w:themeColor="accent1" w:themeShade="BF"/>
    </w:rPr>
  </w:style>
  <w:style w:type="paragraph" w:styleId="Nagwek5">
    <w:name w:val="heading 5"/>
    <w:basedOn w:val="Normalny"/>
    <w:next w:val="Normalny"/>
    <w:link w:val="Nagwek5Znak"/>
    <w:uiPriority w:val="9"/>
    <w:semiHidden/>
    <w:unhideWhenUsed/>
    <w:qFormat/>
    <w:rsid w:val="009B4AF2"/>
    <w:pPr>
      <w:keepNext/>
      <w:keepLines/>
      <w:numPr>
        <w:ilvl w:val="4"/>
        <w:numId w:val="3"/>
      </w:numPr>
      <w:spacing w:before="40" w:after="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semiHidden/>
    <w:unhideWhenUsed/>
    <w:qFormat/>
    <w:rsid w:val="009B4AF2"/>
    <w:pPr>
      <w:keepNext/>
      <w:keepLines/>
      <w:numPr>
        <w:ilvl w:val="5"/>
        <w:numId w:val="3"/>
      </w:numPr>
      <w:spacing w:before="40" w:after="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uiPriority w:val="9"/>
    <w:semiHidden/>
    <w:unhideWhenUsed/>
    <w:qFormat/>
    <w:rsid w:val="009B4AF2"/>
    <w:pPr>
      <w:keepNext/>
      <w:keepLines/>
      <w:numPr>
        <w:ilvl w:val="6"/>
        <w:numId w:val="3"/>
      </w:numPr>
      <w:spacing w:before="40" w:after="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uiPriority w:val="9"/>
    <w:semiHidden/>
    <w:unhideWhenUsed/>
    <w:qFormat/>
    <w:rsid w:val="009B4AF2"/>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9B4AF2"/>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BB6BEB"/>
    <w:rPr>
      <w:rFonts w:ascii="Arial" w:eastAsiaTheme="majorEastAsia" w:hAnsi="Arial" w:cstheme="majorBidi"/>
      <w:b/>
      <w:color w:val="2E74B5" w:themeColor="accent1" w:themeShade="BF"/>
      <w:sz w:val="32"/>
      <w:szCs w:val="32"/>
    </w:rPr>
  </w:style>
  <w:style w:type="character" w:customStyle="1" w:styleId="Nagwek2Znak">
    <w:name w:val="Nagłówek 2 Znak"/>
    <w:basedOn w:val="Domylnaczcionkaakapitu"/>
    <w:link w:val="Nagwek2"/>
    <w:uiPriority w:val="9"/>
    <w:rsid w:val="00BB6BEB"/>
    <w:rPr>
      <w:rFonts w:ascii="Arial" w:eastAsiaTheme="majorEastAsia" w:hAnsi="Arial" w:cstheme="majorBidi"/>
      <w:b/>
      <w:color w:val="2E74B5" w:themeColor="accent1" w:themeShade="BF"/>
      <w:sz w:val="26"/>
      <w:szCs w:val="26"/>
    </w:rPr>
  </w:style>
  <w:style w:type="character" w:customStyle="1" w:styleId="Nagwek3Znak">
    <w:name w:val="Nagłówek 3 Znak"/>
    <w:basedOn w:val="Domylnaczcionkaakapitu"/>
    <w:link w:val="Nagwek3"/>
    <w:uiPriority w:val="9"/>
    <w:rsid w:val="00D676AC"/>
    <w:rPr>
      <w:rFonts w:ascii="Arial" w:eastAsiaTheme="majorEastAsia" w:hAnsi="Arial" w:cstheme="majorBidi"/>
      <w:b/>
      <w:color w:val="1F4D78" w:themeColor="accent1" w:themeShade="7F"/>
      <w:sz w:val="24"/>
      <w:szCs w:val="24"/>
    </w:rPr>
  </w:style>
  <w:style w:type="character" w:customStyle="1" w:styleId="Nagwek4Znak">
    <w:name w:val="Nagłówek 4 Znak"/>
    <w:basedOn w:val="Domylnaczcionkaakapitu"/>
    <w:link w:val="Nagwek4"/>
    <w:uiPriority w:val="9"/>
    <w:rsid w:val="00C64CD2"/>
    <w:rPr>
      <w:rFonts w:ascii="Arial" w:eastAsiaTheme="majorEastAsia" w:hAnsi="Arial" w:cstheme="majorBidi"/>
      <w:i/>
      <w:iCs/>
      <w:color w:val="2E74B5" w:themeColor="accent1" w:themeShade="BF"/>
      <w:sz w:val="24"/>
    </w:rPr>
  </w:style>
  <w:style w:type="character" w:customStyle="1" w:styleId="Nagwek5Znak">
    <w:name w:val="Nagłówek 5 Znak"/>
    <w:basedOn w:val="Domylnaczcionkaakapitu"/>
    <w:link w:val="Nagwek5"/>
    <w:uiPriority w:val="9"/>
    <w:semiHidden/>
    <w:rsid w:val="009B4AF2"/>
    <w:rPr>
      <w:rFonts w:asciiTheme="majorHAnsi" w:eastAsiaTheme="majorEastAsia" w:hAnsiTheme="majorHAnsi" w:cstheme="majorBidi"/>
      <w:color w:val="2E74B5" w:themeColor="accent1" w:themeShade="BF"/>
      <w:sz w:val="24"/>
    </w:rPr>
  </w:style>
  <w:style w:type="character" w:customStyle="1" w:styleId="Nagwek6Znak">
    <w:name w:val="Nagłówek 6 Znak"/>
    <w:basedOn w:val="Domylnaczcionkaakapitu"/>
    <w:link w:val="Nagwek6"/>
    <w:uiPriority w:val="9"/>
    <w:semiHidden/>
    <w:rsid w:val="009B4AF2"/>
    <w:rPr>
      <w:rFonts w:asciiTheme="majorHAnsi" w:eastAsiaTheme="majorEastAsia" w:hAnsiTheme="majorHAnsi" w:cstheme="majorBidi"/>
      <w:color w:val="1F4D78" w:themeColor="accent1" w:themeShade="7F"/>
      <w:sz w:val="24"/>
    </w:rPr>
  </w:style>
  <w:style w:type="character" w:customStyle="1" w:styleId="Nagwek7Znak">
    <w:name w:val="Nagłówek 7 Znak"/>
    <w:basedOn w:val="Domylnaczcionkaakapitu"/>
    <w:link w:val="Nagwek7"/>
    <w:uiPriority w:val="9"/>
    <w:semiHidden/>
    <w:rsid w:val="009B4AF2"/>
    <w:rPr>
      <w:rFonts w:asciiTheme="majorHAnsi" w:eastAsiaTheme="majorEastAsia" w:hAnsiTheme="majorHAnsi" w:cstheme="majorBidi"/>
      <w:i/>
      <w:iCs/>
      <w:color w:val="1F4D78" w:themeColor="accent1" w:themeShade="7F"/>
      <w:sz w:val="24"/>
    </w:rPr>
  </w:style>
  <w:style w:type="character" w:customStyle="1" w:styleId="Nagwek8Znak">
    <w:name w:val="Nagłówek 8 Znak"/>
    <w:basedOn w:val="Domylnaczcionkaakapitu"/>
    <w:link w:val="Nagwek8"/>
    <w:uiPriority w:val="9"/>
    <w:semiHidden/>
    <w:rsid w:val="009B4AF2"/>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semiHidden/>
    <w:rsid w:val="009B4AF2"/>
    <w:rPr>
      <w:rFonts w:asciiTheme="majorHAnsi" w:eastAsiaTheme="majorEastAsia" w:hAnsiTheme="majorHAnsi" w:cstheme="majorBidi"/>
      <w:i/>
      <w:iCs/>
      <w:color w:val="272727" w:themeColor="text1" w:themeTint="D8"/>
      <w:sz w:val="21"/>
      <w:szCs w:val="21"/>
    </w:rPr>
  </w:style>
  <w:style w:type="paragraph" w:styleId="NormalnyWeb">
    <w:name w:val="Normal (Web)"/>
    <w:basedOn w:val="Normalny"/>
    <w:uiPriority w:val="99"/>
    <w:semiHidden/>
    <w:unhideWhenUsed/>
    <w:rsid w:val="00295FD7"/>
    <w:pPr>
      <w:spacing w:before="100" w:beforeAutospacing="1" w:after="100" w:afterAutospacing="1" w:line="240" w:lineRule="auto"/>
    </w:pPr>
    <w:rPr>
      <w:rFonts w:ascii="Times New Roman" w:eastAsia="Times New Roman" w:hAnsi="Times New Roman" w:cs="Times New Roman"/>
      <w:szCs w:val="24"/>
      <w:lang w:eastAsia="pl-PL"/>
    </w:rPr>
  </w:style>
  <w:style w:type="character" w:styleId="Pogrubienie">
    <w:name w:val="Strong"/>
    <w:basedOn w:val="Domylnaczcionkaakapitu"/>
    <w:uiPriority w:val="22"/>
    <w:qFormat/>
    <w:rsid w:val="00BB6BEB"/>
    <w:rPr>
      <w:rFonts w:ascii="Arial" w:hAnsi="Arial"/>
      <w:b/>
      <w:bCs/>
      <w:sz w:val="24"/>
      <w:u w:val="none"/>
    </w:rPr>
  </w:style>
  <w:style w:type="paragraph" w:styleId="Tekstprzypisudolnego">
    <w:name w:val="footnote text"/>
    <w:aliases w:val="Podrozdział,Footnote,Podrozdzia3,-E Fuﬂnotentext,Fuﬂnotentext Ursprung,Fußnotentext Ursprung,-E Fußnotentext,Fußnote,Tekst przypisu Znak Znak Znak Znak,Tekst przypisu Znak Znak Znak Znak Znak,Znak,Footnote text, Znak,footnote text"/>
    <w:basedOn w:val="Normalny"/>
    <w:link w:val="TekstprzypisudolnegoZnak"/>
    <w:uiPriority w:val="99"/>
    <w:unhideWhenUsed/>
    <w:rsid w:val="001E70D8"/>
    <w:pPr>
      <w:spacing w:after="0" w:line="240" w:lineRule="auto"/>
    </w:pPr>
    <w:rPr>
      <w:sz w:val="20"/>
      <w:szCs w:val="20"/>
    </w:rPr>
  </w:style>
  <w:style w:type="character" w:customStyle="1" w:styleId="TekstprzypisudolnegoZnak">
    <w:name w:val="Tekst przypisu dolnego Znak"/>
    <w:aliases w:val="Podrozdział Znak,Footnote Znak,Podrozdzia3 Znak,-E Fuﬂnotentext Znak,Fuﬂnotentext Ursprung Znak,Fußnotentext Ursprung Znak,-E Fußnotentext Znak,Fußnote Znak,Tekst przypisu Znak Znak Znak Znak Znak1,Znak Znak, Znak Znak"/>
    <w:basedOn w:val="Domylnaczcionkaakapitu"/>
    <w:link w:val="Tekstprzypisudolnego"/>
    <w:uiPriority w:val="99"/>
    <w:rsid w:val="001E70D8"/>
    <w:rPr>
      <w:sz w:val="20"/>
      <w:szCs w:val="20"/>
    </w:rPr>
  </w:style>
  <w:style w:type="character" w:styleId="Odwoanieprzypisudolnego">
    <w:name w:val="footnote reference"/>
    <w:aliases w:val="Footnote Reference Number,Footnote number,E FNZ,-E Fußnotenzeichen,Footnote#,Footnote symbol,Times 10 Point,Exposant 3 Point,Ref,de nota al pie,Footnote reference number,note TESI,SUPERS,EN Footnote Reference,Odwołanie przypis"/>
    <w:basedOn w:val="Domylnaczcionkaakapitu"/>
    <w:uiPriority w:val="99"/>
    <w:unhideWhenUsed/>
    <w:rsid w:val="001E70D8"/>
    <w:rPr>
      <w:vertAlign w:val="superscript"/>
    </w:rPr>
  </w:style>
  <w:style w:type="paragraph" w:styleId="Tytu">
    <w:name w:val="Title"/>
    <w:basedOn w:val="Normalny"/>
    <w:next w:val="Normalny"/>
    <w:link w:val="TytuZnak"/>
    <w:uiPriority w:val="10"/>
    <w:qFormat/>
    <w:rsid w:val="001E70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1E70D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1E70D8"/>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1E70D8"/>
    <w:rPr>
      <w:rFonts w:eastAsiaTheme="minorEastAsia"/>
      <w:color w:val="5A5A5A" w:themeColor="text1" w:themeTint="A5"/>
      <w:spacing w:val="15"/>
    </w:rPr>
  </w:style>
  <w:style w:type="paragraph" w:styleId="Nagwek">
    <w:name w:val="header"/>
    <w:aliases w:val="Znak + Wyjustowany,Przed:  3 pt,Po:  7,2 pt,Interlinia:  Wi..."/>
    <w:basedOn w:val="Normalny"/>
    <w:link w:val="NagwekZnak"/>
    <w:uiPriority w:val="99"/>
    <w:unhideWhenUsed/>
    <w:rsid w:val="001E70D8"/>
    <w:pPr>
      <w:tabs>
        <w:tab w:val="center" w:pos="4536"/>
        <w:tab w:val="right" w:pos="9072"/>
      </w:tabs>
      <w:spacing w:after="0" w:line="240" w:lineRule="auto"/>
    </w:pPr>
  </w:style>
  <w:style w:type="character" w:customStyle="1" w:styleId="NagwekZnak">
    <w:name w:val="Nagłówek Znak"/>
    <w:aliases w:val="Znak Znak Znak,Znak + Wyjustowany Znak,Przed:  3 pt Znak,Po:  7 Znak,2 pt Znak,Interlinia:  Wi... Znak"/>
    <w:basedOn w:val="Domylnaczcionkaakapitu"/>
    <w:link w:val="Nagwek"/>
    <w:uiPriority w:val="99"/>
    <w:rsid w:val="001E70D8"/>
  </w:style>
  <w:style w:type="paragraph" w:styleId="Stopka">
    <w:name w:val="footer"/>
    <w:basedOn w:val="Normalny"/>
    <w:link w:val="StopkaZnak"/>
    <w:uiPriority w:val="99"/>
    <w:unhideWhenUsed/>
    <w:rsid w:val="001E70D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E70D8"/>
  </w:style>
  <w:style w:type="paragraph" w:styleId="Tekstkomentarza">
    <w:name w:val="annotation text"/>
    <w:basedOn w:val="Normalny"/>
    <w:link w:val="TekstkomentarzaZnak"/>
    <w:uiPriority w:val="99"/>
    <w:unhideWhenUsed/>
    <w:rsid w:val="0063575D"/>
    <w:pPr>
      <w:spacing w:line="240" w:lineRule="auto"/>
    </w:pPr>
    <w:rPr>
      <w:sz w:val="20"/>
      <w:szCs w:val="20"/>
    </w:rPr>
  </w:style>
  <w:style w:type="character" w:customStyle="1" w:styleId="TekstkomentarzaZnak">
    <w:name w:val="Tekst komentarza Znak"/>
    <w:basedOn w:val="Domylnaczcionkaakapitu"/>
    <w:link w:val="Tekstkomentarza"/>
    <w:uiPriority w:val="99"/>
    <w:rsid w:val="0063575D"/>
    <w:rPr>
      <w:sz w:val="20"/>
      <w:szCs w:val="20"/>
    </w:rPr>
  </w:style>
  <w:style w:type="character" w:styleId="Odwoaniedokomentarza">
    <w:name w:val="annotation reference"/>
    <w:basedOn w:val="Domylnaczcionkaakapitu"/>
    <w:uiPriority w:val="99"/>
    <w:unhideWhenUsed/>
    <w:rsid w:val="0063575D"/>
    <w:rPr>
      <w:rFonts w:cs="Times New Roman"/>
      <w:sz w:val="16"/>
    </w:rPr>
  </w:style>
  <w:style w:type="paragraph" w:styleId="Tekstdymka">
    <w:name w:val="Balloon Text"/>
    <w:basedOn w:val="Normalny"/>
    <w:link w:val="TekstdymkaZnak"/>
    <w:uiPriority w:val="99"/>
    <w:semiHidden/>
    <w:unhideWhenUsed/>
    <w:rsid w:val="0063575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3575D"/>
    <w:rPr>
      <w:rFonts w:ascii="Segoe UI" w:hAnsi="Segoe UI" w:cs="Segoe UI"/>
      <w:sz w:val="18"/>
      <w:szCs w:val="18"/>
    </w:rPr>
  </w:style>
  <w:style w:type="paragraph" w:styleId="Nagwekspisutreci">
    <w:name w:val="TOC Heading"/>
    <w:aliases w:val="Informacje finansowe"/>
    <w:basedOn w:val="Normalny"/>
    <w:next w:val="Normalny"/>
    <w:autoRedefine/>
    <w:uiPriority w:val="39"/>
    <w:unhideWhenUsed/>
    <w:qFormat/>
    <w:rsid w:val="00E4315B"/>
    <w:pPr>
      <w:spacing w:before="240" w:after="240" w:line="360" w:lineRule="auto"/>
    </w:pPr>
    <w:rPr>
      <w:rFonts w:cs="Arial"/>
      <w:b/>
      <w:color w:val="A6A6A6" w:themeColor="background1" w:themeShade="A6"/>
      <w:szCs w:val="24"/>
    </w:rPr>
  </w:style>
  <w:style w:type="paragraph" w:styleId="Spistreci1">
    <w:name w:val="toc 1"/>
    <w:basedOn w:val="Normalny"/>
    <w:next w:val="Normalny"/>
    <w:autoRedefine/>
    <w:uiPriority w:val="39"/>
    <w:unhideWhenUsed/>
    <w:rsid w:val="009514A9"/>
    <w:pPr>
      <w:tabs>
        <w:tab w:val="left" w:pos="480"/>
        <w:tab w:val="right" w:leader="dot" w:pos="9060"/>
      </w:tabs>
      <w:spacing w:after="100"/>
    </w:pPr>
  </w:style>
  <w:style w:type="paragraph" w:styleId="Spistreci2">
    <w:name w:val="toc 2"/>
    <w:basedOn w:val="Normalny"/>
    <w:next w:val="Normalny"/>
    <w:autoRedefine/>
    <w:uiPriority w:val="39"/>
    <w:unhideWhenUsed/>
    <w:rsid w:val="00FF4614"/>
    <w:pPr>
      <w:tabs>
        <w:tab w:val="left" w:pos="880"/>
        <w:tab w:val="right" w:leader="dot" w:pos="9060"/>
      </w:tabs>
      <w:spacing w:after="100"/>
      <w:ind w:left="220"/>
    </w:pPr>
  </w:style>
  <w:style w:type="character" w:styleId="Hipercze">
    <w:name w:val="Hyperlink"/>
    <w:basedOn w:val="Domylnaczcionkaakapitu"/>
    <w:uiPriority w:val="99"/>
    <w:unhideWhenUsed/>
    <w:rsid w:val="0063575D"/>
    <w:rPr>
      <w:color w:val="0563C1" w:themeColor="hyperlink"/>
      <w:u w:val="single"/>
    </w:rPr>
  </w:style>
  <w:style w:type="paragraph" w:styleId="Akapitzlist">
    <w:name w:val="List Paragraph"/>
    <w:aliases w:val="Numerowanie,List Paragraph,Kolorowa lista — akcent 11,Akapit z listą BS,List Paragraph compact,Normal bullet 2,Paragraphe de liste 2,Reference list,Bullet list,Numbered List,List Paragraph1,1st level - Bullet List Paragraph,Paragraph,L"/>
    <w:basedOn w:val="Normalny"/>
    <w:link w:val="AkapitzlistZnak"/>
    <w:uiPriority w:val="34"/>
    <w:qFormat/>
    <w:rsid w:val="009B4AF2"/>
    <w:pPr>
      <w:ind w:left="720"/>
      <w:contextualSpacing/>
    </w:pPr>
  </w:style>
  <w:style w:type="character" w:customStyle="1" w:styleId="AkapitzlistZnak">
    <w:name w:val="Akapit z listą Znak"/>
    <w:aliases w:val="Numerowanie Znak,List Paragraph Znak,Kolorowa lista — akcent 11 Znak,Akapit z listą BS Znak,List Paragraph compact Znak,Normal bullet 2 Znak,Paragraphe de liste 2 Znak,Reference list Znak,Bullet list Znak,Numbered List Znak,L Znak"/>
    <w:basedOn w:val="Domylnaczcionkaakapitu"/>
    <w:link w:val="Akapitzlist"/>
    <w:uiPriority w:val="34"/>
    <w:qFormat/>
    <w:rsid w:val="00A23B35"/>
  </w:style>
  <w:style w:type="character" w:styleId="Wyrnienieintensywne">
    <w:name w:val="Intense Emphasis"/>
    <w:basedOn w:val="Domylnaczcionkaakapitu"/>
    <w:uiPriority w:val="21"/>
    <w:qFormat/>
    <w:rsid w:val="00D90362"/>
    <w:rPr>
      <w:rFonts w:ascii="Arial" w:hAnsi="Arial"/>
      <w:i w:val="0"/>
      <w:iCs/>
      <w:color w:val="5B9BD5" w:themeColor="accent1"/>
      <w:sz w:val="24"/>
      <w:u w:val="none"/>
    </w:rPr>
  </w:style>
  <w:style w:type="paragraph" w:styleId="Cytatintensywny">
    <w:name w:val="Intense Quote"/>
    <w:basedOn w:val="Normalny"/>
    <w:next w:val="Normalny"/>
    <w:link w:val="CytatintensywnyZnak"/>
    <w:uiPriority w:val="30"/>
    <w:qFormat/>
    <w:rsid w:val="00BB6BEB"/>
    <w:pPr>
      <w:pBdr>
        <w:top w:val="single" w:sz="4" w:space="10" w:color="5B9BD5" w:themeColor="accent1"/>
        <w:bottom w:val="single" w:sz="4" w:space="10" w:color="5B9BD5" w:themeColor="accent1"/>
      </w:pBdr>
      <w:spacing w:before="360" w:after="360" w:line="360" w:lineRule="auto"/>
      <w:ind w:right="862"/>
    </w:pPr>
    <w:rPr>
      <w:b/>
      <w:i/>
      <w:iCs/>
      <w:color w:val="5B9BD5" w:themeColor="accent1"/>
    </w:rPr>
  </w:style>
  <w:style w:type="character" w:customStyle="1" w:styleId="CytatintensywnyZnak">
    <w:name w:val="Cytat intensywny Znak"/>
    <w:basedOn w:val="Domylnaczcionkaakapitu"/>
    <w:link w:val="Cytatintensywny"/>
    <w:uiPriority w:val="30"/>
    <w:rsid w:val="00BB6BEB"/>
    <w:rPr>
      <w:rFonts w:ascii="Arial" w:hAnsi="Arial"/>
      <w:b/>
      <w:i/>
      <w:iCs/>
      <w:color w:val="5B9BD5" w:themeColor="accent1"/>
      <w:sz w:val="24"/>
    </w:rPr>
  </w:style>
  <w:style w:type="character" w:styleId="Uwydatnienie">
    <w:name w:val="Emphasis"/>
    <w:basedOn w:val="Domylnaczcionkaakapitu"/>
    <w:uiPriority w:val="20"/>
    <w:qFormat/>
    <w:rsid w:val="00BB6BEB"/>
    <w:rPr>
      <w:i/>
      <w:iCs/>
    </w:rPr>
  </w:style>
  <w:style w:type="paragraph" w:customStyle="1" w:styleId="wcicie">
    <w:name w:val="wcięcie"/>
    <w:basedOn w:val="Akapitzlist"/>
    <w:link w:val="wcicieZnak"/>
    <w:autoRedefine/>
    <w:qFormat/>
    <w:rsid w:val="00A23B35"/>
    <w:pPr>
      <w:ind w:left="2832"/>
    </w:pPr>
  </w:style>
  <w:style w:type="character" w:customStyle="1" w:styleId="wcicieZnak">
    <w:name w:val="wcięcie Znak"/>
    <w:basedOn w:val="AkapitzlistZnak"/>
    <w:link w:val="wcicie"/>
    <w:rsid w:val="00A23B35"/>
    <w:rPr>
      <w:rFonts w:ascii="Arial" w:hAnsi="Arial"/>
      <w:sz w:val="24"/>
    </w:rPr>
  </w:style>
  <w:style w:type="character" w:styleId="Wyrnieniedelikatne">
    <w:name w:val="Subtle Emphasis"/>
    <w:basedOn w:val="Domylnaczcionkaakapitu"/>
    <w:uiPriority w:val="19"/>
    <w:qFormat/>
    <w:rsid w:val="00D32B36"/>
    <w:rPr>
      <w:i/>
      <w:iCs/>
      <w:color w:val="404040" w:themeColor="text1" w:themeTint="BF"/>
    </w:rPr>
  </w:style>
  <w:style w:type="table" w:styleId="Tabela-Siatka">
    <w:name w:val="Table Grid"/>
    <w:basedOn w:val="Standardowy"/>
    <w:uiPriority w:val="3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ematkomentarzaZnak">
    <w:name w:val="Temat komentarza Znak"/>
    <w:basedOn w:val="TekstkomentarzaZnak"/>
    <w:link w:val="Tematkomentarza"/>
    <w:uiPriority w:val="99"/>
    <w:semiHidden/>
    <w:rsid w:val="00E72D9B"/>
    <w:rPr>
      <w:rFonts w:ascii="Arial" w:hAnsi="Arial"/>
      <w:b/>
      <w:bCs/>
      <w:sz w:val="20"/>
      <w:szCs w:val="20"/>
    </w:rPr>
  </w:style>
  <w:style w:type="paragraph" w:styleId="Tematkomentarza">
    <w:name w:val="annotation subject"/>
    <w:basedOn w:val="Tekstkomentarza"/>
    <w:next w:val="Tekstkomentarza"/>
    <w:link w:val="TematkomentarzaZnak"/>
    <w:uiPriority w:val="99"/>
    <w:semiHidden/>
    <w:unhideWhenUsed/>
    <w:rsid w:val="00E72D9B"/>
    <w:rPr>
      <w:b/>
      <w:bCs/>
    </w:rPr>
  </w:style>
  <w:style w:type="paragraph" w:customStyle="1" w:styleId="paragraph">
    <w:name w:val="paragraph"/>
    <w:basedOn w:val="Normalny"/>
    <w:rsid w:val="00E72D9B"/>
    <w:pPr>
      <w:spacing w:before="100" w:beforeAutospacing="1" w:after="100" w:afterAutospacing="1" w:line="240" w:lineRule="auto"/>
    </w:pPr>
    <w:rPr>
      <w:rFonts w:ascii="Times New Roman" w:eastAsia="Times New Roman" w:hAnsi="Times New Roman" w:cs="Times New Roman"/>
      <w:szCs w:val="24"/>
      <w:lang w:eastAsia="pl-PL"/>
    </w:rPr>
  </w:style>
  <w:style w:type="character" w:customStyle="1" w:styleId="normaltextrun">
    <w:name w:val="normaltextrun"/>
    <w:basedOn w:val="Domylnaczcionkaakapitu"/>
    <w:rsid w:val="00E72D9B"/>
  </w:style>
  <w:style w:type="character" w:customStyle="1" w:styleId="scxw214345056">
    <w:name w:val="scxw214345056"/>
    <w:basedOn w:val="Domylnaczcionkaakapitu"/>
    <w:rsid w:val="00E72D9B"/>
  </w:style>
  <w:style w:type="character" w:customStyle="1" w:styleId="eop">
    <w:name w:val="eop"/>
    <w:basedOn w:val="Domylnaczcionkaakapitu"/>
    <w:rsid w:val="00E72D9B"/>
  </w:style>
  <w:style w:type="character" w:customStyle="1" w:styleId="superscript">
    <w:name w:val="superscript"/>
    <w:basedOn w:val="Domylnaczcionkaakapitu"/>
    <w:rsid w:val="00E72D9B"/>
  </w:style>
  <w:style w:type="character" w:customStyle="1" w:styleId="scxw62036022">
    <w:name w:val="scxw62036022"/>
    <w:basedOn w:val="Domylnaczcionkaakapitu"/>
    <w:rsid w:val="00E72D9B"/>
  </w:style>
  <w:style w:type="character" w:customStyle="1" w:styleId="scxw181190776">
    <w:name w:val="scxw181190776"/>
    <w:basedOn w:val="Domylnaczcionkaakapitu"/>
    <w:rsid w:val="00E72D9B"/>
  </w:style>
  <w:style w:type="paragraph" w:customStyle="1" w:styleId="Default">
    <w:name w:val="Default"/>
    <w:rsid w:val="00E72D9B"/>
    <w:pPr>
      <w:autoSpaceDE w:val="0"/>
      <w:autoSpaceDN w:val="0"/>
      <w:adjustRightInd w:val="0"/>
      <w:spacing w:after="0" w:line="240" w:lineRule="auto"/>
    </w:pPr>
    <w:rPr>
      <w:rFonts w:ascii="Arial" w:hAnsi="Arial" w:cs="Arial"/>
      <w:color w:val="000000"/>
      <w:sz w:val="24"/>
      <w:szCs w:val="24"/>
    </w:rPr>
  </w:style>
  <w:style w:type="character" w:customStyle="1" w:styleId="scxw123085457">
    <w:name w:val="scxw123085457"/>
    <w:basedOn w:val="Domylnaczcionkaakapitu"/>
    <w:rsid w:val="00E72D9B"/>
  </w:style>
  <w:style w:type="character" w:customStyle="1" w:styleId="contextualspellingandgrammarerror">
    <w:name w:val="contextualspellingandgrammarerror"/>
    <w:basedOn w:val="Domylnaczcionkaakapitu"/>
    <w:rsid w:val="00E72D9B"/>
  </w:style>
  <w:style w:type="character" w:customStyle="1" w:styleId="lrzxr">
    <w:name w:val="lrzxr"/>
    <w:basedOn w:val="Domylnaczcionkaakapitu"/>
    <w:rsid w:val="00E72D9B"/>
  </w:style>
  <w:style w:type="paragraph" w:styleId="Spistreci3">
    <w:name w:val="toc 3"/>
    <w:basedOn w:val="Normalny"/>
    <w:next w:val="Normalny"/>
    <w:autoRedefine/>
    <w:uiPriority w:val="39"/>
    <w:unhideWhenUsed/>
    <w:rsid w:val="004258FE"/>
    <w:pPr>
      <w:spacing w:after="100"/>
      <w:ind w:left="480"/>
    </w:pPr>
  </w:style>
  <w:style w:type="character" w:customStyle="1" w:styleId="highlight">
    <w:name w:val="highlight"/>
    <w:basedOn w:val="Domylnaczcionkaakapitu"/>
    <w:rsid w:val="00BC2009"/>
  </w:style>
  <w:style w:type="character" w:customStyle="1" w:styleId="Nierozpoznanawzmianka1">
    <w:name w:val="Nierozpoznana wzmianka1"/>
    <w:basedOn w:val="Domylnaczcionkaakapitu"/>
    <w:uiPriority w:val="99"/>
    <w:semiHidden/>
    <w:unhideWhenUsed/>
    <w:rsid w:val="001F3643"/>
    <w:rPr>
      <w:color w:val="605E5C"/>
      <w:shd w:val="clear" w:color="auto" w:fill="E1DFDD"/>
    </w:rPr>
  </w:style>
  <w:style w:type="character" w:styleId="UyteHipercze">
    <w:name w:val="FollowedHyperlink"/>
    <w:basedOn w:val="Domylnaczcionkaakapitu"/>
    <w:uiPriority w:val="99"/>
    <w:semiHidden/>
    <w:unhideWhenUsed/>
    <w:rsid w:val="00D76D90"/>
    <w:rPr>
      <w:color w:val="954F72" w:themeColor="followedHyperlink"/>
      <w:u w:val="single"/>
    </w:rPr>
  </w:style>
  <w:style w:type="paragraph" w:styleId="Poprawka">
    <w:name w:val="Revision"/>
    <w:hidden/>
    <w:uiPriority w:val="99"/>
    <w:semiHidden/>
    <w:rsid w:val="003D4740"/>
    <w:pPr>
      <w:spacing w:after="0" w:line="240" w:lineRule="auto"/>
    </w:pPr>
    <w:rPr>
      <w:rFonts w:ascii="Arial" w:hAnsi="Arial"/>
      <w:sz w:val="24"/>
    </w:rPr>
  </w:style>
  <w:style w:type="character" w:customStyle="1" w:styleId="contentpasted0">
    <w:name w:val="contentpasted0"/>
    <w:basedOn w:val="Domylnaczcionkaakapitu"/>
    <w:uiPriority w:val="1"/>
    <w:rsid w:val="1FEA527C"/>
  </w:style>
  <w:style w:type="paragraph" w:styleId="Legenda">
    <w:name w:val="caption"/>
    <w:basedOn w:val="Normalny"/>
    <w:next w:val="Normalny"/>
    <w:uiPriority w:val="35"/>
    <w:unhideWhenUsed/>
    <w:qFormat/>
    <w:rsid w:val="00D90362"/>
    <w:pPr>
      <w:spacing w:after="200" w:line="240" w:lineRule="auto"/>
    </w:pPr>
    <w:rPr>
      <w:rFonts w:asciiTheme="minorHAnsi" w:hAnsiTheme="minorHAnsi"/>
      <w:i/>
      <w:iCs/>
      <w:color w:val="44546A" w:themeColor="text2"/>
      <w:sz w:val="18"/>
      <w:szCs w:val="18"/>
    </w:rPr>
  </w:style>
  <w:style w:type="character" w:customStyle="1" w:styleId="Nierozpoznanawzmianka2">
    <w:name w:val="Nierozpoznana wzmianka2"/>
    <w:basedOn w:val="Domylnaczcionkaakapitu"/>
    <w:uiPriority w:val="99"/>
    <w:semiHidden/>
    <w:unhideWhenUsed/>
    <w:rsid w:val="00324342"/>
    <w:rPr>
      <w:color w:val="605E5C"/>
      <w:shd w:val="clear" w:color="auto" w:fill="E1DFDD"/>
    </w:rPr>
  </w:style>
  <w:style w:type="character" w:customStyle="1" w:styleId="ui-provider">
    <w:name w:val="ui-provider"/>
    <w:basedOn w:val="Domylnaczcionkaakapitu"/>
    <w:rsid w:val="007E2BEE"/>
  </w:style>
  <w:style w:type="character" w:customStyle="1" w:styleId="Nierozpoznanawzmianka3">
    <w:name w:val="Nierozpoznana wzmianka3"/>
    <w:basedOn w:val="Domylnaczcionkaakapitu"/>
    <w:uiPriority w:val="99"/>
    <w:semiHidden/>
    <w:unhideWhenUsed/>
    <w:rsid w:val="00B4604C"/>
    <w:rPr>
      <w:color w:val="605E5C"/>
      <w:shd w:val="clear" w:color="auto" w:fill="E1DFDD"/>
    </w:rPr>
  </w:style>
  <w:style w:type="table" w:styleId="Tabelasiatki1jasna">
    <w:name w:val="Grid Table 1 Light"/>
    <w:basedOn w:val="Standardowy"/>
    <w:uiPriority w:val="46"/>
    <w:rsid w:val="003604DF"/>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Tabela-Siatka1">
    <w:name w:val="Tabela - Siatka1"/>
    <w:basedOn w:val="Standardowy"/>
    <w:next w:val="Tabela-Siatka"/>
    <w:uiPriority w:val="39"/>
    <w:rsid w:val="000C2A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cxw191472191">
    <w:name w:val="scxw191472191"/>
    <w:basedOn w:val="Domylnaczcionkaakapitu"/>
    <w:rsid w:val="001A4687"/>
  </w:style>
  <w:style w:type="character" w:customStyle="1" w:styleId="spellingerror">
    <w:name w:val="spellingerror"/>
    <w:basedOn w:val="Domylnaczcionkaakapitu"/>
    <w:rsid w:val="001A4687"/>
  </w:style>
  <w:style w:type="character" w:customStyle="1" w:styleId="Nierozpoznanawzmianka4">
    <w:name w:val="Nierozpoznana wzmianka4"/>
    <w:basedOn w:val="Domylnaczcionkaakapitu"/>
    <w:uiPriority w:val="99"/>
    <w:semiHidden/>
    <w:unhideWhenUsed/>
    <w:rsid w:val="001B07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378277">
      <w:bodyDiv w:val="1"/>
      <w:marLeft w:val="0"/>
      <w:marRight w:val="0"/>
      <w:marTop w:val="0"/>
      <w:marBottom w:val="0"/>
      <w:divBdr>
        <w:top w:val="none" w:sz="0" w:space="0" w:color="auto"/>
        <w:left w:val="none" w:sz="0" w:space="0" w:color="auto"/>
        <w:bottom w:val="none" w:sz="0" w:space="0" w:color="auto"/>
        <w:right w:val="none" w:sz="0" w:space="0" w:color="auto"/>
      </w:divBdr>
    </w:div>
    <w:div w:id="66535531">
      <w:bodyDiv w:val="1"/>
      <w:marLeft w:val="0"/>
      <w:marRight w:val="0"/>
      <w:marTop w:val="0"/>
      <w:marBottom w:val="0"/>
      <w:divBdr>
        <w:top w:val="none" w:sz="0" w:space="0" w:color="auto"/>
        <w:left w:val="none" w:sz="0" w:space="0" w:color="auto"/>
        <w:bottom w:val="none" w:sz="0" w:space="0" w:color="auto"/>
        <w:right w:val="none" w:sz="0" w:space="0" w:color="auto"/>
      </w:divBdr>
    </w:div>
    <w:div w:id="84739443">
      <w:bodyDiv w:val="1"/>
      <w:marLeft w:val="0"/>
      <w:marRight w:val="0"/>
      <w:marTop w:val="0"/>
      <w:marBottom w:val="0"/>
      <w:divBdr>
        <w:top w:val="none" w:sz="0" w:space="0" w:color="auto"/>
        <w:left w:val="none" w:sz="0" w:space="0" w:color="auto"/>
        <w:bottom w:val="none" w:sz="0" w:space="0" w:color="auto"/>
        <w:right w:val="none" w:sz="0" w:space="0" w:color="auto"/>
      </w:divBdr>
    </w:div>
    <w:div w:id="171573553">
      <w:bodyDiv w:val="1"/>
      <w:marLeft w:val="0"/>
      <w:marRight w:val="0"/>
      <w:marTop w:val="0"/>
      <w:marBottom w:val="0"/>
      <w:divBdr>
        <w:top w:val="none" w:sz="0" w:space="0" w:color="auto"/>
        <w:left w:val="none" w:sz="0" w:space="0" w:color="auto"/>
        <w:bottom w:val="none" w:sz="0" w:space="0" w:color="auto"/>
        <w:right w:val="none" w:sz="0" w:space="0" w:color="auto"/>
      </w:divBdr>
    </w:div>
    <w:div w:id="633409981">
      <w:bodyDiv w:val="1"/>
      <w:marLeft w:val="0"/>
      <w:marRight w:val="0"/>
      <w:marTop w:val="0"/>
      <w:marBottom w:val="0"/>
      <w:divBdr>
        <w:top w:val="none" w:sz="0" w:space="0" w:color="auto"/>
        <w:left w:val="none" w:sz="0" w:space="0" w:color="auto"/>
        <w:bottom w:val="none" w:sz="0" w:space="0" w:color="auto"/>
        <w:right w:val="none" w:sz="0" w:space="0" w:color="auto"/>
      </w:divBdr>
    </w:div>
    <w:div w:id="769549395">
      <w:bodyDiv w:val="1"/>
      <w:marLeft w:val="0"/>
      <w:marRight w:val="0"/>
      <w:marTop w:val="0"/>
      <w:marBottom w:val="0"/>
      <w:divBdr>
        <w:top w:val="none" w:sz="0" w:space="0" w:color="auto"/>
        <w:left w:val="none" w:sz="0" w:space="0" w:color="auto"/>
        <w:bottom w:val="none" w:sz="0" w:space="0" w:color="auto"/>
        <w:right w:val="none" w:sz="0" w:space="0" w:color="auto"/>
      </w:divBdr>
    </w:div>
    <w:div w:id="796412163">
      <w:bodyDiv w:val="1"/>
      <w:marLeft w:val="0"/>
      <w:marRight w:val="0"/>
      <w:marTop w:val="0"/>
      <w:marBottom w:val="0"/>
      <w:divBdr>
        <w:top w:val="none" w:sz="0" w:space="0" w:color="auto"/>
        <w:left w:val="none" w:sz="0" w:space="0" w:color="auto"/>
        <w:bottom w:val="none" w:sz="0" w:space="0" w:color="auto"/>
        <w:right w:val="none" w:sz="0" w:space="0" w:color="auto"/>
      </w:divBdr>
      <w:divsChild>
        <w:div w:id="1091777391">
          <w:marLeft w:val="0"/>
          <w:marRight w:val="0"/>
          <w:marTop w:val="0"/>
          <w:marBottom w:val="0"/>
          <w:divBdr>
            <w:top w:val="none" w:sz="0" w:space="0" w:color="auto"/>
            <w:left w:val="none" w:sz="0" w:space="0" w:color="auto"/>
            <w:bottom w:val="none" w:sz="0" w:space="0" w:color="auto"/>
            <w:right w:val="none" w:sz="0" w:space="0" w:color="auto"/>
          </w:divBdr>
          <w:divsChild>
            <w:div w:id="1683362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159032">
      <w:bodyDiv w:val="1"/>
      <w:marLeft w:val="0"/>
      <w:marRight w:val="0"/>
      <w:marTop w:val="0"/>
      <w:marBottom w:val="0"/>
      <w:divBdr>
        <w:top w:val="none" w:sz="0" w:space="0" w:color="auto"/>
        <w:left w:val="none" w:sz="0" w:space="0" w:color="auto"/>
        <w:bottom w:val="none" w:sz="0" w:space="0" w:color="auto"/>
        <w:right w:val="none" w:sz="0" w:space="0" w:color="auto"/>
      </w:divBdr>
    </w:div>
    <w:div w:id="1031954131">
      <w:bodyDiv w:val="1"/>
      <w:marLeft w:val="0"/>
      <w:marRight w:val="0"/>
      <w:marTop w:val="0"/>
      <w:marBottom w:val="0"/>
      <w:divBdr>
        <w:top w:val="none" w:sz="0" w:space="0" w:color="auto"/>
        <w:left w:val="none" w:sz="0" w:space="0" w:color="auto"/>
        <w:bottom w:val="none" w:sz="0" w:space="0" w:color="auto"/>
        <w:right w:val="none" w:sz="0" w:space="0" w:color="auto"/>
      </w:divBdr>
      <w:divsChild>
        <w:div w:id="1148203667">
          <w:marLeft w:val="0"/>
          <w:marRight w:val="0"/>
          <w:marTop w:val="0"/>
          <w:marBottom w:val="0"/>
          <w:divBdr>
            <w:top w:val="none" w:sz="0" w:space="0" w:color="auto"/>
            <w:left w:val="none" w:sz="0" w:space="0" w:color="auto"/>
            <w:bottom w:val="none" w:sz="0" w:space="0" w:color="auto"/>
            <w:right w:val="none" w:sz="0" w:space="0" w:color="auto"/>
          </w:divBdr>
          <w:divsChild>
            <w:div w:id="1274631460">
              <w:marLeft w:val="0"/>
              <w:marRight w:val="0"/>
              <w:marTop w:val="0"/>
              <w:marBottom w:val="0"/>
              <w:divBdr>
                <w:top w:val="none" w:sz="0" w:space="0" w:color="auto"/>
                <w:left w:val="none" w:sz="0" w:space="0" w:color="auto"/>
                <w:bottom w:val="none" w:sz="0" w:space="0" w:color="auto"/>
                <w:right w:val="none" w:sz="0" w:space="0" w:color="auto"/>
              </w:divBdr>
            </w:div>
            <w:div w:id="190383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457234">
      <w:bodyDiv w:val="1"/>
      <w:marLeft w:val="0"/>
      <w:marRight w:val="0"/>
      <w:marTop w:val="0"/>
      <w:marBottom w:val="0"/>
      <w:divBdr>
        <w:top w:val="none" w:sz="0" w:space="0" w:color="auto"/>
        <w:left w:val="none" w:sz="0" w:space="0" w:color="auto"/>
        <w:bottom w:val="none" w:sz="0" w:space="0" w:color="auto"/>
        <w:right w:val="none" w:sz="0" w:space="0" w:color="auto"/>
      </w:divBdr>
      <w:divsChild>
        <w:div w:id="1745763511">
          <w:marLeft w:val="0"/>
          <w:marRight w:val="0"/>
          <w:marTop w:val="0"/>
          <w:marBottom w:val="0"/>
          <w:divBdr>
            <w:top w:val="none" w:sz="0" w:space="0" w:color="auto"/>
            <w:left w:val="none" w:sz="0" w:space="0" w:color="auto"/>
            <w:bottom w:val="none" w:sz="0" w:space="0" w:color="auto"/>
            <w:right w:val="none" w:sz="0" w:space="0" w:color="auto"/>
          </w:divBdr>
          <w:divsChild>
            <w:div w:id="213990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390884">
      <w:bodyDiv w:val="1"/>
      <w:marLeft w:val="0"/>
      <w:marRight w:val="0"/>
      <w:marTop w:val="0"/>
      <w:marBottom w:val="0"/>
      <w:divBdr>
        <w:top w:val="none" w:sz="0" w:space="0" w:color="auto"/>
        <w:left w:val="none" w:sz="0" w:space="0" w:color="auto"/>
        <w:bottom w:val="none" w:sz="0" w:space="0" w:color="auto"/>
        <w:right w:val="none" w:sz="0" w:space="0" w:color="auto"/>
      </w:divBdr>
    </w:div>
    <w:div w:id="1390571597">
      <w:bodyDiv w:val="1"/>
      <w:marLeft w:val="0"/>
      <w:marRight w:val="0"/>
      <w:marTop w:val="0"/>
      <w:marBottom w:val="0"/>
      <w:divBdr>
        <w:top w:val="none" w:sz="0" w:space="0" w:color="auto"/>
        <w:left w:val="none" w:sz="0" w:space="0" w:color="auto"/>
        <w:bottom w:val="none" w:sz="0" w:space="0" w:color="auto"/>
        <w:right w:val="none" w:sz="0" w:space="0" w:color="auto"/>
      </w:divBdr>
    </w:div>
    <w:div w:id="1498227120">
      <w:bodyDiv w:val="1"/>
      <w:marLeft w:val="0"/>
      <w:marRight w:val="0"/>
      <w:marTop w:val="0"/>
      <w:marBottom w:val="0"/>
      <w:divBdr>
        <w:top w:val="none" w:sz="0" w:space="0" w:color="auto"/>
        <w:left w:val="none" w:sz="0" w:space="0" w:color="auto"/>
        <w:bottom w:val="none" w:sz="0" w:space="0" w:color="auto"/>
        <w:right w:val="none" w:sz="0" w:space="0" w:color="auto"/>
      </w:divBdr>
      <w:divsChild>
        <w:div w:id="1232891435">
          <w:marLeft w:val="0"/>
          <w:marRight w:val="0"/>
          <w:marTop w:val="72"/>
          <w:marBottom w:val="0"/>
          <w:divBdr>
            <w:top w:val="none" w:sz="0" w:space="0" w:color="auto"/>
            <w:left w:val="none" w:sz="0" w:space="0" w:color="auto"/>
            <w:bottom w:val="none" w:sz="0" w:space="0" w:color="auto"/>
            <w:right w:val="none" w:sz="0" w:space="0" w:color="auto"/>
          </w:divBdr>
          <w:divsChild>
            <w:div w:id="1127971417">
              <w:marLeft w:val="0"/>
              <w:marRight w:val="0"/>
              <w:marTop w:val="0"/>
              <w:marBottom w:val="0"/>
              <w:divBdr>
                <w:top w:val="none" w:sz="0" w:space="0" w:color="auto"/>
                <w:left w:val="none" w:sz="0" w:space="0" w:color="auto"/>
                <w:bottom w:val="none" w:sz="0" w:space="0" w:color="auto"/>
                <w:right w:val="none" w:sz="0" w:space="0" w:color="auto"/>
              </w:divBdr>
            </w:div>
          </w:divsChild>
        </w:div>
        <w:div w:id="1528327204">
          <w:marLeft w:val="0"/>
          <w:marRight w:val="0"/>
          <w:marTop w:val="72"/>
          <w:marBottom w:val="0"/>
          <w:divBdr>
            <w:top w:val="none" w:sz="0" w:space="0" w:color="auto"/>
            <w:left w:val="none" w:sz="0" w:space="0" w:color="auto"/>
            <w:bottom w:val="none" w:sz="0" w:space="0" w:color="auto"/>
            <w:right w:val="none" w:sz="0" w:space="0" w:color="auto"/>
          </w:divBdr>
          <w:divsChild>
            <w:div w:id="55373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721203">
      <w:bodyDiv w:val="1"/>
      <w:marLeft w:val="0"/>
      <w:marRight w:val="0"/>
      <w:marTop w:val="0"/>
      <w:marBottom w:val="0"/>
      <w:divBdr>
        <w:top w:val="none" w:sz="0" w:space="0" w:color="auto"/>
        <w:left w:val="none" w:sz="0" w:space="0" w:color="auto"/>
        <w:bottom w:val="none" w:sz="0" w:space="0" w:color="auto"/>
        <w:right w:val="none" w:sz="0" w:space="0" w:color="auto"/>
      </w:divBdr>
    </w:div>
    <w:div w:id="1686908054">
      <w:bodyDiv w:val="1"/>
      <w:marLeft w:val="0"/>
      <w:marRight w:val="0"/>
      <w:marTop w:val="0"/>
      <w:marBottom w:val="0"/>
      <w:divBdr>
        <w:top w:val="none" w:sz="0" w:space="0" w:color="auto"/>
        <w:left w:val="none" w:sz="0" w:space="0" w:color="auto"/>
        <w:bottom w:val="none" w:sz="0" w:space="0" w:color="auto"/>
        <w:right w:val="none" w:sz="0" w:space="0" w:color="auto"/>
      </w:divBdr>
    </w:div>
    <w:div w:id="1816098895">
      <w:bodyDiv w:val="1"/>
      <w:marLeft w:val="0"/>
      <w:marRight w:val="0"/>
      <w:marTop w:val="0"/>
      <w:marBottom w:val="0"/>
      <w:divBdr>
        <w:top w:val="none" w:sz="0" w:space="0" w:color="auto"/>
        <w:left w:val="none" w:sz="0" w:space="0" w:color="auto"/>
        <w:bottom w:val="none" w:sz="0" w:space="0" w:color="auto"/>
        <w:right w:val="none" w:sz="0" w:space="0" w:color="auto"/>
      </w:divBdr>
    </w:div>
    <w:div w:id="1832981336">
      <w:bodyDiv w:val="1"/>
      <w:marLeft w:val="0"/>
      <w:marRight w:val="0"/>
      <w:marTop w:val="0"/>
      <w:marBottom w:val="0"/>
      <w:divBdr>
        <w:top w:val="none" w:sz="0" w:space="0" w:color="auto"/>
        <w:left w:val="none" w:sz="0" w:space="0" w:color="auto"/>
        <w:bottom w:val="none" w:sz="0" w:space="0" w:color="auto"/>
        <w:right w:val="none" w:sz="0" w:space="0" w:color="auto"/>
      </w:divBdr>
    </w:div>
    <w:div w:id="2004965402">
      <w:bodyDiv w:val="1"/>
      <w:marLeft w:val="0"/>
      <w:marRight w:val="0"/>
      <w:marTop w:val="0"/>
      <w:marBottom w:val="0"/>
      <w:divBdr>
        <w:top w:val="none" w:sz="0" w:space="0" w:color="auto"/>
        <w:left w:val="none" w:sz="0" w:space="0" w:color="auto"/>
        <w:bottom w:val="none" w:sz="0" w:space="0" w:color="auto"/>
        <w:right w:val="none" w:sz="0" w:space="0" w:color="auto"/>
      </w:divBdr>
    </w:div>
    <w:div w:id="2014993122">
      <w:bodyDiv w:val="1"/>
      <w:marLeft w:val="0"/>
      <w:marRight w:val="0"/>
      <w:marTop w:val="0"/>
      <w:marBottom w:val="0"/>
      <w:divBdr>
        <w:top w:val="none" w:sz="0" w:space="0" w:color="auto"/>
        <w:left w:val="none" w:sz="0" w:space="0" w:color="auto"/>
        <w:bottom w:val="none" w:sz="0" w:space="0" w:color="auto"/>
        <w:right w:val="none" w:sz="0" w:space="0" w:color="auto"/>
      </w:divBdr>
    </w:div>
    <w:div w:id="2028216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funduszeue.slaskie.pl/dokument/eszop_fesl_2021_2027" TargetMode="External"/><Relationship Id="rId26" Type="http://schemas.openxmlformats.org/officeDocument/2006/relationships/hyperlink" Target="mailto:punktinformacyjny@slaskie.pl" TargetMode="External"/><Relationship Id="rId3" Type="http://schemas.openxmlformats.org/officeDocument/2006/relationships/customXml" Target="../customXml/item3.xml"/><Relationship Id="rId21" Type="http://schemas.openxmlformats.org/officeDocument/2006/relationships/hyperlink" Target="https://www.funduszeeuropejskie.gov.pl/strony/o-funduszach/fundusze-europejskie-bez-barier/dostepnosc-plus/" TargetMode="External"/><Relationship Id="rId34"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4.xml"/><Relationship Id="rId25" Type="http://schemas.openxmlformats.org/officeDocument/2006/relationships/hyperlink" Target="mailto:punktinformacyjny@slaskie.pl" TargetMode="External"/><Relationship Id="rId33"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eur-lex.europa.eu/legal-content/PL/TXT/PDF/?uri=CELEX:32021R1060&amp;from=PL" TargetMode="External"/><Relationship Id="rId29" Type="http://schemas.openxmlformats.org/officeDocument/2006/relationships/hyperlink" Target="mailto:lsi2021@slaskie.p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systemyFS@slaskie.pl" TargetMode="External"/><Relationship Id="rId32"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hyperlink" Target="mailto:lsi2021@slaskie.pl" TargetMode="External"/><Relationship Id="rId28" Type="http://schemas.openxmlformats.org/officeDocument/2006/relationships/hyperlink" Target="mailto:anna.fira@slaskie.pl" TargetMode="Externa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funduszeeuropejskie.gov.pl/media/113159/Zal2.docx" TargetMode="External"/><Relationship Id="rId31" Type="http://schemas.openxmlformats.org/officeDocument/2006/relationships/hyperlink" Target="https://lsi2021.slaskie.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yperlink" Target="http://lsi2021.slaskie.pl/" TargetMode="External"/><Relationship Id="rId27" Type="http://schemas.openxmlformats.org/officeDocument/2006/relationships/hyperlink" Target="mailto:anna.szpala@slaskie.pl" TargetMode="External"/><Relationship Id="rId30" Type="http://schemas.openxmlformats.org/officeDocument/2006/relationships/hyperlink" Target="https://lsi2021-szkol.slaskie.pl" TargetMode="External"/><Relationship Id="rId35" Type="http://schemas.openxmlformats.org/officeDocument/2006/relationships/fontTable" Target="fontTable.xml"/><Relationship Id="rId8" Type="http://schemas.openxmlformats.org/officeDocument/2006/relationships/webSettings" Target="webSettings.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7c6cf09b-cc61-4cb9-b6cd-8ef0e7ec351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94789561B26E1346878859980963432D" ma:contentTypeVersion="15" ma:contentTypeDescription="Utwórz nowy dokument." ma:contentTypeScope="" ma:versionID="adeb5808ea1a548b11147192427dc425">
  <xsd:schema xmlns:xsd="http://www.w3.org/2001/XMLSchema" xmlns:xs="http://www.w3.org/2001/XMLSchema" xmlns:p="http://schemas.microsoft.com/office/2006/metadata/properties" xmlns:ns3="7c6cf09b-cc61-4cb9-b6cd-8ef0e7ec3519" xmlns:ns4="6f0b49af-81dc-48d5-9933-dd0e604e99be" targetNamespace="http://schemas.microsoft.com/office/2006/metadata/properties" ma:root="true" ma:fieldsID="84b17b3e548055369c420decc51d0498" ns3:_="" ns4:_="">
    <xsd:import namespace="7c6cf09b-cc61-4cb9-b6cd-8ef0e7ec3519"/>
    <xsd:import namespace="6f0b49af-81dc-48d5-9933-dd0e604e99b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6cf09b-cc61-4cb9-b6cd-8ef0e7ec35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0b49af-81dc-48d5-9933-dd0e604e99be" elementFormDefault="qualified">
    <xsd:import namespace="http://schemas.microsoft.com/office/2006/documentManagement/types"/>
    <xsd:import namespace="http://schemas.microsoft.com/office/infopath/2007/PartnerControls"/>
    <xsd:element name="SharedWithUsers" ma:index="14"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Udostępnione dla — szczegóły" ma:internalName="SharedWithDetails" ma:readOnly="true">
      <xsd:simpleType>
        <xsd:restriction base="dms:Note">
          <xsd:maxLength value="255"/>
        </xsd:restriction>
      </xsd:simpleType>
    </xsd:element>
    <xsd:element name="SharingHintHash" ma:index="16" nillable="true" ma:displayName="Skrót wskazówki dotyczącej udostępniani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076A68-C992-4A5B-AF12-86E3307272CB}">
  <ds:schemaRefs>
    <ds:schemaRef ds:uri="http://schemas.microsoft.com/office/2006/metadata/properties"/>
    <ds:schemaRef ds:uri="http://schemas.microsoft.com/office/infopath/2007/PartnerControls"/>
    <ds:schemaRef ds:uri="7c6cf09b-cc61-4cb9-b6cd-8ef0e7ec3519"/>
  </ds:schemaRefs>
</ds:datastoreItem>
</file>

<file path=customXml/itemProps2.xml><?xml version="1.0" encoding="utf-8"?>
<ds:datastoreItem xmlns:ds="http://schemas.openxmlformats.org/officeDocument/2006/customXml" ds:itemID="{98928819-2956-42EF-B18B-BB2F12D58AEC}">
  <ds:schemaRefs>
    <ds:schemaRef ds:uri="http://schemas.microsoft.com/sharepoint/v3/contenttype/forms"/>
  </ds:schemaRefs>
</ds:datastoreItem>
</file>

<file path=customXml/itemProps3.xml><?xml version="1.0" encoding="utf-8"?>
<ds:datastoreItem xmlns:ds="http://schemas.openxmlformats.org/officeDocument/2006/customXml" ds:itemID="{3C757A70-BD40-4ED9-8CD2-A6CC590D17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6cf09b-cc61-4cb9-b6cd-8ef0e7ec3519"/>
    <ds:schemaRef ds:uri="6f0b49af-81dc-48d5-9933-dd0e604e99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9585FDD-6F15-4FC3-9E77-DBB778C236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50</Pages>
  <Words>11302</Words>
  <Characters>67816</Characters>
  <Application>Microsoft Office Word</Application>
  <DocSecurity>0</DocSecurity>
  <Lines>565</Lines>
  <Paragraphs>157</Paragraphs>
  <ScaleCrop>false</ScaleCrop>
  <HeadingPairs>
    <vt:vector size="2" baseType="variant">
      <vt:variant>
        <vt:lpstr>Tytuł</vt:lpstr>
      </vt:variant>
      <vt:variant>
        <vt:i4>1</vt:i4>
      </vt:variant>
    </vt:vector>
  </HeadingPairs>
  <TitlesOfParts>
    <vt:vector size="1" baseType="lpstr">
      <vt:lpstr>Regulamin wyboru projektów nr FESL.06.03-IZ.01-014/23</vt:lpstr>
    </vt:vector>
  </TitlesOfParts>
  <Company/>
  <LinksUpToDate>false</LinksUpToDate>
  <CharactersWithSpaces>78961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 wyboru projektów nr FESL.06.03-IZ.01-014/23</dc:title>
  <dc:subject/>
  <dc:creator>Oset Norbert</dc:creator>
  <cp:keywords/>
  <dc:description/>
  <cp:lastModifiedBy>Dudanowicz Bożena</cp:lastModifiedBy>
  <cp:revision>3</cp:revision>
  <dcterms:created xsi:type="dcterms:W3CDTF">2023-04-21T10:10:00Z</dcterms:created>
  <dcterms:modified xsi:type="dcterms:W3CDTF">2023-12-19T12:06:00Z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0x01010094789561B26E1346878859980963432D</vt:lpwstr>
  </property>
</Properties>
</file>