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RPr="00E321C1" w14:paraId="002F5FC3" w14:textId="77777777" w:rsidTr="005E3068">
        <w:trPr>
          <w:trHeight w:val="2274"/>
        </w:trPr>
        <w:tc>
          <w:tcPr>
            <w:tcW w:w="5778" w:type="dxa"/>
          </w:tcPr>
          <w:p w14:paraId="49D11E8D" w14:textId="77777777" w:rsidR="002A482F" w:rsidRPr="00E321C1" w:rsidRDefault="002A482F" w:rsidP="00473A60">
            <w:pPr>
              <w:pStyle w:val="Tre0"/>
              <w:spacing w:line="320" w:lineRule="atLeast"/>
              <w:ind w:left="5727"/>
              <w:rPr>
                <w:rFonts w:cs="Arial"/>
                <w:sz w:val="23"/>
                <w:szCs w:val="23"/>
              </w:rPr>
            </w:pPr>
            <w:permStart w:id="377360061" w:edGrp="everyone"/>
          </w:p>
          <w:p w14:paraId="768DF30B" w14:textId="77777777" w:rsidR="002A482F" w:rsidRPr="00E321C1" w:rsidRDefault="002A482F" w:rsidP="00473A60">
            <w:pPr>
              <w:pStyle w:val="Tre0"/>
              <w:spacing w:line="320" w:lineRule="atLeast"/>
              <w:ind w:left="5727"/>
              <w:rPr>
                <w:rFonts w:cs="Arial"/>
                <w:sz w:val="23"/>
                <w:szCs w:val="23"/>
              </w:rPr>
            </w:pPr>
          </w:p>
          <w:p w14:paraId="3EB1D572" w14:textId="77777777" w:rsidR="002A482F" w:rsidRPr="00E321C1" w:rsidRDefault="002A482F" w:rsidP="00473A60">
            <w:pPr>
              <w:pStyle w:val="Tre0"/>
              <w:spacing w:line="320" w:lineRule="atLeast"/>
              <w:ind w:left="5727"/>
              <w:rPr>
                <w:rFonts w:cs="Arial"/>
                <w:sz w:val="23"/>
                <w:szCs w:val="23"/>
              </w:rPr>
            </w:pPr>
          </w:p>
          <w:permEnd w:id="377360061"/>
          <w:p w14:paraId="47565858" w14:textId="77777777" w:rsidR="002A482F" w:rsidRPr="00E321C1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56881151" w14:textId="77777777" w:rsidR="002A482F" w:rsidRPr="00E321C1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D0D391A" w14:textId="77777777" w:rsidR="002A482F" w:rsidRPr="00E321C1" w:rsidRDefault="002A482F" w:rsidP="00473A60">
            <w:pPr>
              <w:pStyle w:val="Normalny1"/>
              <w:spacing w:line="320" w:lineRule="atLeast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F546AC5" w14:textId="2CE448BD" w:rsidR="002A482F" w:rsidRPr="00E321C1" w:rsidRDefault="002A482F" w:rsidP="00473A60">
            <w:pPr>
              <w:pStyle w:val="Tre0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 xml:space="preserve">Katowice, </w:t>
            </w:r>
            <w:r w:rsidR="00E321C1" w:rsidRPr="00E321C1">
              <w:rPr>
                <w:rFonts w:cs="Arial"/>
                <w:sz w:val="23"/>
                <w:szCs w:val="23"/>
              </w:rPr>
              <w:t>15.10.2025 r.</w:t>
            </w:r>
          </w:p>
          <w:p w14:paraId="2490D69E" w14:textId="2835B518" w:rsidR="002A482F" w:rsidRPr="00E321C1" w:rsidRDefault="00E321C1" w:rsidP="00473A60">
            <w:pPr>
              <w:pStyle w:val="Tre0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>OR-OL.1710.3.2024</w:t>
            </w:r>
          </w:p>
          <w:p w14:paraId="63863713" w14:textId="22A3BFA6" w:rsidR="002A482F" w:rsidRPr="00E321C1" w:rsidRDefault="00E321C1" w:rsidP="00473A60">
            <w:pPr>
              <w:pStyle w:val="Tre0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>OR-OL.KW-00156/25</w:t>
            </w:r>
          </w:p>
          <w:p w14:paraId="2EFBBF47" w14:textId="77777777" w:rsidR="002A482F" w:rsidRPr="00E321C1" w:rsidRDefault="002A482F" w:rsidP="00473A60">
            <w:pPr>
              <w:pStyle w:val="Tre0"/>
              <w:spacing w:line="320" w:lineRule="atLeast"/>
              <w:rPr>
                <w:rFonts w:cs="Arial"/>
                <w:sz w:val="23"/>
                <w:szCs w:val="23"/>
              </w:rPr>
            </w:pPr>
          </w:p>
          <w:p w14:paraId="0AE5C570" w14:textId="77777777" w:rsidR="002A482F" w:rsidRPr="00E321C1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2BD40778" w14:textId="77777777" w:rsidR="002A482F" w:rsidRPr="00E321C1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482F" w:rsidRPr="00E321C1" w14:paraId="7F434B6E" w14:textId="77777777" w:rsidTr="005E3068">
        <w:trPr>
          <w:trHeight w:val="1554"/>
        </w:trPr>
        <w:tc>
          <w:tcPr>
            <w:tcW w:w="5778" w:type="dxa"/>
          </w:tcPr>
          <w:p w14:paraId="34797529" w14:textId="77777777" w:rsidR="002A482F" w:rsidRPr="00E321C1" w:rsidRDefault="002A482F" w:rsidP="00473A60">
            <w:pPr>
              <w:pStyle w:val="TreBold"/>
              <w:spacing w:line="320" w:lineRule="atLeast"/>
              <w:ind w:left="5727"/>
              <w:rPr>
                <w:rFonts w:cs="Arial"/>
                <w:sz w:val="23"/>
                <w:szCs w:val="23"/>
              </w:rPr>
            </w:pPr>
            <w:permStart w:id="2107974437" w:edGrp="everyone"/>
          </w:p>
          <w:p w14:paraId="32907E03" w14:textId="77777777" w:rsidR="002A482F" w:rsidRPr="00E321C1" w:rsidRDefault="002A482F" w:rsidP="00473A60">
            <w:pPr>
              <w:pStyle w:val="TreBold"/>
              <w:spacing w:line="320" w:lineRule="atLeast"/>
              <w:ind w:left="5727"/>
              <w:rPr>
                <w:rFonts w:cs="Arial"/>
                <w:sz w:val="23"/>
                <w:szCs w:val="23"/>
              </w:rPr>
            </w:pPr>
          </w:p>
          <w:p w14:paraId="6C3F1254" w14:textId="77777777" w:rsidR="002A482F" w:rsidRPr="00E321C1" w:rsidRDefault="002A482F" w:rsidP="00473A60">
            <w:pPr>
              <w:pStyle w:val="TreBold"/>
              <w:spacing w:line="320" w:lineRule="atLeast"/>
              <w:ind w:left="5727"/>
              <w:rPr>
                <w:rFonts w:cs="Arial"/>
                <w:sz w:val="23"/>
                <w:szCs w:val="23"/>
              </w:rPr>
            </w:pPr>
          </w:p>
          <w:permEnd w:id="2107974437"/>
          <w:p w14:paraId="4AAF072B" w14:textId="77777777" w:rsidR="002A482F" w:rsidRPr="00E321C1" w:rsidRDefault="002A482F" w:rsidP="00473A60">
            <w:pPr>
              <w:pStyle w:val="TreBold"/>
              <w:spacing w:line="320" w:lineRule="atLeast"/>
              <w:rPr>
                <w:rFonts w:cs="Arial"/>
                <w:sz w:val="23"/>
                <w:szCs w:val="23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7B2D0C4" w14:textId="4D62B9A3" w:rsidR="002A482F" w:rsidRPr="00E321C1" w:rsidRDefault="00E321C1" w:rsidP="00473A60">
            <w:pPr>
              <w:pStyle w:val="TreBold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>Pan</w:t>
            </w:r>
          </w:p>
          <w:p w14:paraId="61FFC85E" w14:textId="6BCCE40C" w:rsidR="002A482F" w:rsidRPr="00E321C1" w:rsidRDefault="00E321C1" w:rsidP="00473A60">
            <w:pPr>
              <w:pStyle w:val="TreBold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>Marcin Wesoły</w:t>
            </w:r>
          </w:p>
          <w:p w14:paraId="2CB69DD5" w14:textId="79E48962" w:rsidR="002A482F" w:rsidRPr="00E321C1" w:rsidRDefault="00E321C1" w:rsidP="00473A60">
            <w:pPr>
              <w:pStyle w:val="TreBold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>p.o. Dyrektora</w:t>
            </w:r>
          </w:p>
          <w:p w14:paraId="74D1CC7E" w14:textId="4ACA5F91" w:rsidR="002A482F" w:rsidRPr="00E321C1" w:rsidRDefault="00E321C1" w:rsidP="00473A60">
            <w:pPr>
              <w:pStyle w:val="TreBold"/>
              <w:spacing w:line="320" w:lineRule="atLeast"/>
              <w:rPr>
                <w:rFonts w:cs="Arial"/>
                <w:sz w:val="23"/>
                <w:szCs w:val="23"/>
              </w:rPr>
            </w:pPr>
            <w:r w:rsidRPr="00E321C1">
              <w:rPr>
                <w:rFonts w:cs="Arial"/>
                <w:sz w:val="23"/>
                <w:szCs w:val="23"/>
              </w:rPr>
              <w:t>Delegatury Najwyższej Izby Kontroli w Katowicach</w:t>
            </w:r>
          </w:p>
          <w:p w14:paraId="2F9EEEFE" w14:textId="77777777" w:rsidR="002A482F" w:rsidRPr="00E321C1" w:rsidRDefault="002A482F" w:rsidP="00473A60">
            <w:pPr>
              <w:pStyle w:val="TreBold"/>
              <w:spacing w:line="320" w:lineRule="atLeast"/>
              <w:rPr>
                <w:rFonts w:cs="Arial"/>
                <w:sz w:val="23"/>
                <w:szCs w:val="23"/>
              </w:rPr>
            </w:pPr>
          </w:p>
        </w:tc>
      </w:tr>
    </w:tbl>
    <w:p w14:paraId="53B1ADE6" w14:textId="77777777" w:rsidR="00BC56C4" w:rsidRPr="00E321C1" w:rsidRDefault="00BC56C4" w:rsidP="005F65DE">
      <w:pPr>
        <w:pStyle w:val="TreBold"/>
        <w:rPr>
          <w:rFonts w:cs="Arial"/>
          <w:sz w:val="23"/>
          <w:szCs w:val="23"/>
        </w:rPr>
      </w:pPr>
    </w:p>
    <w:p w14:paraId="626942F8" w14:textId="50BC10F7" w:rsidR="002A482F" w:rsidRPr="00E321C1" w:rsidRDefault="00E321C1" w:rsidP="005F65DE">
      <w:pPr>
        <w:pStyle w:val="TreBold"/>
        <w:rPr>
          <w:rFonts w:cs="Arial"/>
          <w:i/>
          <w:iCs/>
          <w:sz w:val="23"/>
          <w:szCs w:val="23"/>
        </w:rPr>
      </w:pPr>
      <w:r w:rsidRPr="00E321C1">
        <w:rPr>
          <w:rFonts w:cs="Arial"/>
          <w:i/>
          <w:iCs/>
          <w:sz w:val="23"/>
          <w:szCs w:val="23"/>
        </w:rPr>
        <w:t>Szanowny Panie Dyrektorze,</w:t>
      </w:r>
    </w:p>
    <w:p w14:paraId="59E3C6E5" w14:textId="77777777" w:rsidR="00E321C1" w:rsidRPr="00E321C1" w:rsidRDefault="00E321C1" w:rsidP="005F65DE">
      <w:pPr>
        <w:pStyle w:val="TreBold"/>
        <w:rPr>
          <w:rFonts w:cs="Arial"/>
          <w:sz w:val="23"/>
          <w:szCs w:val="23"/>
        </w:rPr>
      </w:pPr>
    </w:p>
    <w:p w14:paraId="73617F85" w14:textId="6E8B5EBD" w:rsidR="00E321C1" w:rsidRPr="00E321C1" w:rsidRDefault="00E321C1" w:rsidP="00E321C1">
      <w:pPr>
        <w:spacing w:line="260" w:lineRule="exact"/>
        <w:jc w:val="both"/>
        <w:rPr>
          <w:rFonts w:cs="Arial"/>
          <w:sz w:val="23"/>
          <w:szCs w:val="23"/>
        </w:rPr>
      </w:pPr>
      <w:r w:rsidRPr="00E321C1">
        <w:rPr>
          <w:rFonts w:cs="Arial"/>
          <w:sz w:val="23"/>
          <w:szCs w:val="23"/>
        </w:rPr>
        <w:t xml:space="preserve">w odpowiedzi na pismo o nr LKA.410.3.2.2024 z dnia 16.09.2025 r. poniżej przesyłam informacje o aktualnym stanie realizacji wniosków pokontrolnych o nr 1 i 2 -  zawartych w wystąpieniu pokontrolnym z dnia 18.06.2024 r. z kontroli pn.: </w:t>
      </w:r>
      <w:r w:rsidRPr="00E321C1">
        <w:rPr>
          <w:rFonts w:cs="Arial"/>
          <w:i/>
          <w:iCs/>
          <w:sz w:val="23"/>
          <w:szCs w:val="23"/>
        </w:rPr>
        <w:t>„P/24/018 – Oznakowanie dróg publicznych”.</w:t>
      </w:r>
    </w:p>
    <w:p w14:paraId="525FBA28" w14:textId="7E660394" w:rsidR="005F65DE" w:rsidRPr="00E321C1" w:rsidRDefault="005F65DE" w:rsidP="005F65DE">
      <w:pPr>
        <w:pStyle w:val="Tre0"/>
        <w:rPr>
          <w:rFonts w:cs="Arial"/>
          <w:sz w:val="23"/>
          <w:szCs w:val="23"/>
        </w:rPr>
      </w:pPr>
    </w:p>
    <w:p w14:paraId="4C6BE735" w14:textId="77777777" w:rsidR="00E321C1" w:rsidRPr="00E321C1" w:rsidRDefault="00E321C1" w:rsidP="00E321C1">
      <w:pPr>
        <w:tabs>
          <w:tab w:val="left" w:pos="1796"/>
          <w:tab w:val="left" w:pos="5103"/>
        </w:tabs>
        <w:spacing w:line="260" w:lineRule="exact"/>
        <w:jc w:val="both"/>
        <w:rPr>
          <w:rFonts w:cs="Arial"/>
          <w:sz w:val="23"/>
          <w:szCs w:val="23"/>
          <w:lang w:eastAsia="pl-PL"/>
        </w:rPr>
      </w:pPr>
      <w:r w:rsidRPr="00E321C1">
        <w:rPr>
          <w:rFonts w:cs="Arial"/>
          <w:sz w:val="23"/>
          <w:szCs w:val="23"/>
          <w:lang w:eastAsia="pl-PL"/>
        </w:rPr>
        <w:t>Marszałek Województwa, jako organ zarządzający ruchem na drogach wojewódzkich, za pośrednictwem Referatu Inżynierii Ruchu w Departamencie Drogownictwa (dalej: Departament DD) Urzędu Marszałkowskiego Województwa Śląskiego współpracuje z Zarządem Dróg Wojewódzkich w Katowicach (dalej: ZDW w Katowicach) pełniącym zadania zarządu drogi w celu zintensyfikowania procesu objęcia całej podległej sieci drogowej zatwierdzonymi projektami stałej organizacji ruchu.</w:t>
      </w:r>
    </w:p>
    <w:p w14:paraId="6291CAF5" w14:textId="44285DCC" w:rsidR="00E321C1" w:rsidRPr="00E321C1" w:rsidRDefault="00E321C1" w:rsidP="00E321C1">
      <w:pPr>
        <w:tabs>
          <w:tab w:val="left" w:pos="1796"/>
          <w:tab w:val="left" w:pos="5103"/>
        </w:tabs>
        <w:spacing w:line="260" w:lineRule="exact"/>
        <w:jc w:val="both"/>
        <w:rPr>
          <w:rFonts w:cs="Arial"/>
          <w:sz w:val="23"/>
          <w:szCs w:val="23"/>
          <w:lang w:eastAsia="pl-PL"/>
        </w:rPr>
      </w:pPr>
      <w:r w:rsidRPr="00E321C1">
        <w:rPr>
          <w:rFonts w:cs="Arial"/>
          <w:sz w:val="23"/>
          <w:szCs w:val="23"/>
          <w:lang w:eastAsia="pl-PL"/>
        </w:rPr>
        <w:t>Wynikiem współpracy jest m. in. przeprowadzone przez ZDW w</w:t>
      </w:r>
      <w:r>
        <w:rPr>
          <w:rFonts w:cs="Arial"/>
          <w:sz w:val="23"/>
          <w:szCs w:val="23"/>
          <w:lang w:eastAsia="pl-PL"/>
        </w:rPr>
        <w:t> </w:t>
      </w:r>
      <w:r w:rsidRPr="00E321C1">
        <w:rPr>
          <w:rFonts w:cs="Arial"/>
          <w:sz w:val="23"/>
          <w:szCs w:val="23"/>
          <w:lang w:eastAsia="pl-PL"/>
        </w:rPr>
        <w:t xml:space="preserve">Katowicach postępowanie na opracowanie projektów stałej organizacji ruchu na całe ciągi 14 dróg wojewódzkich o następujących numerach: </w:t>
      </w:r>
      <w:r w:rsidRPr="00E321C1">
        <w:rPr>
          <w:rFonts w:cs="Arial"/>
          <w:bCs/>
          <w:sz w:val="23"/>
          <w:szCs w:val="23"/>
        </w:rPr>
        <w:t>416, 417, 425, 901, 916, 917, 919, 920, 923, 924, 930, 932, 933 i 936, które zakończy się w I kwartale 2026 r. Szacuje się, że</w:t>
      </w:r>
      <w:r>
        <w:rPr>
          <w:rFonts w:cs="Arial"/>
          <w:bCs/>
          <w:sz w:val="23"/>
          <w:szCs w:val="23"/>
        </w:rPr>
        <w:t> </w:t>
      </w:r>
      <w:r w:rsidRPr="00E321C1">
        <w:rPr>
          <w:rFonts w:cs="Arial"/>
          <w:bCs/>
          <w:sz w:val="23"/>
          <w:szCs w:val="23"/>
        </w:rPr>
        <w:t xml:space="preserve">proces wdrażania powyższych organizacji ruchu odbędzie się w latach: 2026-2027. Działania te spowodują, </w:t>
      </w:r>
      <w:r w:rsidRPr="00E321C1">
        <w:rPr>
          <w:rFonts w:cs="Arial"/>
          <w:sz w:val="23"/>
          <w:szCs w:val="23"/>
          <w:lang w:eastAsia="pl-PL"/>
        </w:rPr>
        <w:t>że około 124 km sieci drogowej zostanie objęte zatwierdzoną stałą organizacją ruchu. Ponadto, w kolejnych latach będą podejmowane czynności mające na celu objęcie następnych rejonów sieci drogowej zatwierdzonymi organizacjami ruchu.</w:t>
      </w:r>
    </w:p>
    <w:p w14:paraId="0E241457" w14:textId="4F8BFE64" w:rsidR="00E321C1" w:rsidRPr="00E321C1" w:rsidRDefault="00E321C1" w:rsidP="00E321C1">
      <w:pPr>
        <w:tabs>
          <w:tab w:val="left" w:pos="1796"/>
          <w:tab w:val="left" w:pos="5103"/>
        </w:tabs>
        <w:spacing w:line="260" w:lineRule="exact"/>
        <w:jc w:val="both"/>
        <w:rPr>
          <w:rFonts w:cs="Arial"/>
          <w:sz w:val="23"/>
          <w:szCs w:val="23"/>
          <w:lang w:eastAsia="pl-PL"/>
        </w:rPr>
      </w:pPr>
      <w:r w:rsidRPr="00E321C1">
        <w:rPr>
          <w:rFonts w:cs="Arial"/>
          <w:sz w:val="23"/>
          <w:szCs w:val="23"/>
          <w:lang w:eastAsia="pl-PL"/>
        </w:rPr>
        <w:t>Nadmieniam, iż obecnie prowadzonych jest kilka kompleksowych przebudów dróg wojewódzkich, które w perspektywie kilku lub kilkunastu miesięcy będą ukończone. Są to drogi wojewódzkie o</w:t>
      </w:r>
      <w:r>
        <w:rPr>
          <w:rFonts w:cs="Arial"/>
          <w:sz w:val="23"/>
          <w:szCs w:val="23"/>
          <w:lang w:eastAsia="pl-PL"/>
        </w:rPr>
        <w:t> </w:t>
      </w:r>
      <w:r w:rsidRPr="00E321C1">
        <w:rPr>
          <w:rFonts w:cs="Arial"/>
          <w:sz w:val="23"/>
          <w:szCs w:val="23"/>
          <w:lang w:eastAsia="pl-PL"/>
        </w:rPr>
        <w:t>numerach: 910, 928, 925, 491 oraz 492. Charakteryzują się one (zwłaszcza pierwsze trzy) dużym natężeniem ruchu oraz wysokim stopniem urbanizacji, co wiąże się z potrzebą większych nakładów pracy w przygotowanie właściwych rozwiązań w zakresie organizacji ruchu. Ukończenie ww. inwestycji i wprowadzenie nowej stałej organizacji ruchu na tych odcinkach spowoduje, że kolejne około 60</w:t>
      </w:r>
      <w:r>
        <w:rPr>
          <w:rFonts w:cs="Arial"/>
          <w:sz w:val="23"/>
          <w:szCs w:val="23"/>
          <w:lang w:eastAsia="pl-PL"/>
        </w:rPr>
        <w:t> </w:t>
      </w:r>
      <w:r w:rsidRPr="00E321C1">
        <w:rPr>
          <w:rFonts w:cs="Arial"/>
          <w:sz w:val="23"/>
          <w:szCs w:val="23"/>
          <w:lang w:eastAsia="pl-PL"/>
        </w:rPr>
        <w:t>km zostanie objęte zatwierdzoną organizacją ruchu.</w:t>
      </w:r>
    </w:p>
    <w:p w14:paraId="192D0056" w14:textId="6A0DB0A4" w:rsidR="00E321C1" w:rsidRPr="00E321C1" w:rsidRDefault="00E321C1" w:rsidP="00E321C1">
      <w:pPr>
        <w:tabs>
          <w:tab w:val="left" w:pos="1796"/>
          <w:tab w:val="left" w:pos="5103"/>
        </w:tabs>
        <w:spacing w:line="260" w:lineRule="exact"/>
        <w:jc w:val="both"/>
        <w:rPr>
          <w:rFonts w:cs="Arial"/>
          <w:sz w:val="23"/>
          <w:szCs w:val="23"/>
          <w:lang w:eastAsia="pl-PL"/>
        </w:rPr>
      </w:pPr>
      <w:r w:rsidRPr="00E321C1">
        <w:rPr>
          <w:rFonts w:cs="Arial"/>
          <w:sz w:val="23"/>
          <w:szCs w:val="23"/>
          <w:lang w:eastAsia="pl-PL"/>
        </w:rPr>
        <w:t xml:space="preserve">Obecnie procentowy poziom objęcia dróg wojewódzkich zatwierdzonymi stałymi projektami organizacji ruchu wynosi około 47,35 %. Przytoczone wyżej działania pozwolą na jego zwiększenie </w:t>
      </w:r>
      <w:r w:rsidRPr="00E321C1">
        <w:rPr>
          <w:rFonts w:cs="Arial"/>
          <w:sz w:val="23"/>
          <w:szCs w:val="23"/>
          <w:lang w:eastAsia="pl-PL"/>
        </w:rPr>
        <w:lastRenderedPageBreak/>
        <w:t>o</w:t>
      </w:r>
      <w:r>
        <w:rPr>
          <w:rFonts w:cs="Arial"/>
          <w:sz w:val="23"/>
          <w:szCs w:val="23"/>
          <w:lang w:eastAsia="pl-PL"/>
        </w:rPr>
        <w:t> </w:t>
      </w:r>
      <w:r w:rsidRPr="00E321C1">
        <w:rPr>
          <w:rFonts w:cs="Arial"/>
          <w:sz w:val="23"/>
          <w:szCs w:val="23"/>
          <w:lang w:eastAsia="pl-PL"/>
        </w:rPr>
        <w:t>dalsze około 14 %. Kontynuując proces opracowywania projektów stałej organizacji ruchu na całe ciągi dróg wojewódzkich w kolejnych rejonach województwa – oszacowano, iż wskaźnik ten rocznie będzie przyrastał o około 10 %.</w:t>
      </w:r>
    </w:p>
    <w:p w14:paraId="328FEEC2" w14:textId="77777777" w:rsidR="00E321C1" w:rsidRDefault="00E321C1" w:rsidP="00E321C1">
      <w:pPr>
        <w:tabs>
          <w:tab w:val="left" w:pos="1701"/>
        </w:tabs>
        <w:spacing w:line="260" w:lineRule="exact"/>
        <w:jc w:val="both"/>
        <w:rPr>
          <w:rFonts w:cs="Arial"/>
          <w:color w:val="000000"/>
          <w:sz w:val="23"/>
          <w:szCs w:val="23"/>
        </w:rPr>
      </w:pPr>
    </w:p>
    <w:p w14:paraId="3C1B7B5E" w14:textId="57A00FED" w:rsidR="00E321C1" w:rsidRPr="00E321C1" w:rsidRDefault="00E321C1" w:rsidP="00E321C1">
      <w:pPr>
        <w:tabs>
          <w:tab w:val="left" w:pos="1701"/>
        </w:tabs>
        <w:spacing w:line="260" w:lineRule="exact"/>
        <w:jc w:val="both"/>
        <w:rPr>
          <w:rFonts w:cs="Arial"/>
          <w:color w:val="000000"/>
          <w:sz w:val="23"/>
          <w:szCs w:val="23"/>
        </w:rPr>
      </w:pPr>
      <w:r w:rsidRPr="00E321C1">
        <w:rPr>
          <w:rFonts w:cs="Arial"/>
          <w:color w:val="000000"/>
          <w:sz w:val="23"/>
          <w:szCs w:val="23"/>
        </w:rPr>
        <w:t>Departament DD wypracował również działania poprawiające zasady współpracy z ZDW w Katowicach w zakresie kontroli technicznych i okresowych.</w:t>
      </w:r>
    </w:p>
    <w:p w14:paraId="05589A59" w14:textId="77777777" w:rsidR="00E321C1" w:rsidRPr="00E321C1" w:rsidRDefault="00E321C1" w:rsidP="00E321C1">
      <w:pPr>
        <w:tabs>
          <w:tab w:val="left" w:pos="1701"/>
        </w:tabs>
        <w:spacing w:line="260" w:lineRule="exact"/>
        <w:jc w:val="both"/>
        <w:rPr>
          <w:rFonts w:cs="Arial"/>
          <w:color w:val="000000"/>
          <w:sz w:val="23"/>
          <w:szCs w:val="23"/>
        </w:rPr>
      </w:pPr>
      <w:r w:rsidRPr="00E321C1">
        <w:rPr>
          <w:rFonts w:cs="Arial"/>
          <w:color w:val="000000"/>
          <w:sz w:val="23"/>
          <w:szCs w:val="23"/>
        </w:rPr>
        <w:t>Od początku 2024 r. kontrole techniczne w zdecydowanej większości wykonywane są wspólnie przez przedstawicieli obu instytucji: przygotowywana jest notatka służbowa, na podstawie której (w przypadku nieprawidłowości) kierowane jest do jednostki wprowadzającej organizację ruchu, wystąpienie pokontrolne. Kontrola techniczna w terenie i w zakresie konkretnego projektu stałej organizacji ruchu monitorowana jest przez pracownika Departamentu DD do czasu usunięcia wszystkich nieprawidłowości tj. do sporządzenia protokołu końcowego nie zawierającego uwag.</w:t>
      </w:r>
    </w:p>
    <w:p w14:paraId="3325E99A" w14:textId="635A8DA3" w:rsidR="00E321C1" w:rsidRPr="00E321C1" w:rsidRDefault="00E321C1" w:rsidP="00E321C1">
      <w:pPr>
        <w:tabs>
          <w:tab w:val="left" w:pos="1701"/>
        </w:tabs>
        <w:spacing w:line="260" w:lineRule="exact"/>
        <w:jc w:val="both"/>
        <w:rPr>
          <w:rFonts w:cs="Arial"/>
          <w:color w:val="000000"/>
          <w:sz w:val="23"/>
          <w:szCs w:val="23"/>
        </w:rPr>
      </w:pPr>
      <w:r w:rsidRPr="00E321C1">
        <w:rPr>
          <w:rFonts w:cs="Arial"/>
          <w:color w:val="000000"/>
          <w:sz w:val="23"/>
          <w:szCs w:val="23"/>
        </w:rPr>
        <w:t>W celu wyegzekwowania skutecznego usuwania zgłaszanych ZDW w Katowicach nieprawidłowości wykazanych w kontrolach okresowych również została zacieśniona współpraca. W siedzibie jednostki odbywają się regularne spotkania rozliczeniowo-zadaniowe dotyczące utrzymania dróg wojewódzkich, w których uczestniczą podmioty prowadzące letnie i zimowe utrzymanie dróg oraz przedstawiciele Departamentu DD. Wymiana informacji, uwag i</w:t>
      </w:r>
      <w:r>
        <w:rPr>
          <w:rFonts w:cs="Arial"/>
          <w:color w:val="000000"/>
          <w:sz w:val="23"/>
          <w:szCs w:val="23"/>
        </w:rPr>
        <w:t> </w:t>
      </w:r>
      <w:r w:rsidRPr="00E321C1">
        <w:rPr>
          <w:rFonts w:cs="Arial"/>
          <w:color w:val="000000"/>
          <w:sz w:val="23"/>
          <w:szCs w:val="23"/>
        </w:rPr>
        <w:t>omówienie bieżących problemów pomiędzy stronami spotkania ułatwia wzajemne zrozumienie oczekiwań i szybsze działanie w zakresie usuwania nieprawidłowości. Wynikiem zwiększonego nadzoru Departamentu DD nad ZDW w Katowicach jest podjęcie przez zarząd drogi działań prowadzących do wzmożonego dozoru nad podmiotami prowadzącymi letnie i</w:t>
      </w:r>
      <w:r>
        <w:rPr>
          <w:rFonts w:cs="Arial"/>
          <w:color w:val="000000"/>
          <w:sz w:val="23"/>
          <w:szCs w:val="23"/>
        </w:rPr>
        <w:t> </w:t>
      </w:r>
      <w:r w:rsidRPr="00E321C1">
        <w:rPr>
          <w:rFonts w:cs="Arial"/>
          <w:color w:val="000000"/>
          <w:sz w:val="23"/>
          <w:szCs w:val="23"/>
        </w:rPr>
        <w:t>zimowe utrzymanie dróg wojewódzkich.</w:t>
      </w:r>
    </w:p>
    <w:p w14:paraId="507F854C" w14:textId="77777777" w:rsidR="00E321C1" w:rsidRPr="00E321C1" w:rsidRDefault="00E321C1" w:rsidP="00E321C1">
      <w:pPr>
        <w:tabs>
          <w:tab w:val="left" w:pos="1701"/>
        </w:tabs>
        <w:spacing w:line="260" w:lineRule="exact"/>
        <w:jc w:val="both"/>
        <w:rPr>
          <w:rFonts w:cs="Arial"/>
          <w:color w:val="000000"/>
          <w:sz w:val="23"/>
          <w:szCs w:val="23"/>
        </w:rPr>
      </w:pPr>
      <w:r w:rsidRPr="00E321C1">
        <w:rPr>
          <w:rFonts w:cs="Arial"/>
          <w:color w:val="000000"/>
          <w:sz w:val="23"/>
          <w:szCs w:val="23"/>
        </w:rPr>
        <w:t>Efektem powyższego jest zarówno zmniejszająca się ilość nieprawidłowości zgłaszanych do ZDW w Katowicach przez organ zarządzający ruchem w wystąpieniu pokontrolnym kontroli okresowych, jak i przede wszystkim poprawa skuteczności usuwania nieprawidłowości dotyczących utrzymania dróg pomiędzy kontrolami okresowymi.</w:t>
      </w:r>
    </w:p>
    <w:p w14:paraId="472991F8" w14:textId="77777777" w:rsidR="00E321C1" w:rsidRPr="00E321C1" w:rsidRDefault="00E321C1" w:rsidP="00E321C1">
      <w:pPr>
        <w:tabs>
          <w:tab w:val="left" w:pos="1701"/>
        </w:tabs>
        <w:spacing w:line="260" w:lineRule="exact"/>
        <w:rPr>
          <w:rFonts w:cs="Arial"/>
          <w:color w:val="000000"/>
          <w:sz w:val="23"/>
          <w:szCs w:val="23"/>
        </w:rPr>
      </w:pPr>
    </w:p>
    <w:p w14:paraId="20D1BD60" w14:textId="77777777" w:rsidR="00E321C1" w:rsidRPr="00E321C1" w:rsidRDefault="00E321C1" w:rsidP="00E321C1">
      <w:pPr>
        <w:tabs>
          <w:tab w:val="left" w:pos="1701"/>
        </w:tabs>
        <w:spacing w:line="260" w:lineRule="exact"/>
        <w:rPr>
          <w:rFonts w:cs="Arial"/>
          <w:i/>
          <w:iCs/>
          <w:color w:val="000000"/>
          <w:sz w:val="23"/>
          <w:szCs w:val="23"/>
        </w:rPr>
      </w:pPr>
    </w:p>
    <w:p w14:paraId="295ABD08" w14:textId="77777777" w:rsidR="00E321C1" w:rsidRPr="00E321C1" w:rsidRDefault="00E321C1" w:rsidP="00E321C1">
      <w:pPr>
        <w:tabs>
          <w:tab w:val="left" w:pos="1701"/>
        </w:tabs>
        <w:spacing w:line="260" w:lineRule="exact"/>
        <w:rPr>
          <w:rFonts w:cs="Arial"/>
          <w:i/>
          <w:iCs/>
          <w:color w:val="000000"/>
          <w:sz w:val="23"/>
          <w:szCs w:val="23"/>
        </w:rPr>
      </w:pPr>
      <w:r w:rsidRPr="00E321C1">
        <w:rPr>
          <w:rFonts w:cs="Arial"/>
          <w:i/>
          <w:iCs/>
          <w:color w:val="000000"/>
          <w:sz w:val="23"/>
          <w:szCs w:val="23"/>
        </w:rPr>
        <w:t>Z poważaniem</w:t>
      </w:r>
    </w:p>
    <w:p w14:paraId="19129561" w14:textId="77777777" w:rsidR="00E321C1" w:rsidRPr="00E321C1" w:rsidRDefault="00E321C1" w:rsidP="00E321C1">
      <w:pPr>
        <w:pStyle w:val="Stopka"/>
        <w:rPr>
          <w:rFonts w:cs="Arial"/>
          <w:bCs/>
          <w:sz w:val="23"/>
          <w:szCs w:val="23"/>
        </w:rPr>
      </w:pPr>
    </w:p>
    <w:p w14:paraId="78F969ED" w14:textId="77777777" w:rsidR="00E321C1" w:rsidRPr="00E321C1" w:rsidRDefault="00E321C1" w:rsidP="00E321C1">
      <w:pPr>
        <w:pStyle w:val="Stopka"/>
        <w:rPr>
          <w:rFonts w:cs="Arial"/>
          <w:bCs/>
          <w:sz w:val="23"/>
          <w:szCs w:val="23"/>
        </w:rPr>
      </w:pPr>
      <w:r w:rsidRPr="00E321C1">
        <w:rPr>
          <w:rFonts w:cs="Arial"/>
          <w:bCs/>
          <w:sz w:val="23"/>
          <w:szCs w:val="23"/>
        </w:rPr>
        <w:t xml:space="preserve">z up. Marszałka Województwa </w:t>
      </w:r>
    </w:p>
    <w:p w14:paraId="13619213" w14:textId="77777777" w:rsidR="00E321C1" w:rsidRPr="00E321C1" w:rsidRDefault="00E321C1" w:rsidP="00E321C1">
      <w:pPr>
        <w:pStyle w:val="Stopka"/>
        <w:rPr>
          <w:rFonts w:cs="Arial"/>
          <w:bCs/>
          <w:sz w:val="23"/>
          <w:szCs w:val="23"/>
        </w:rPr>
      </w:pPr>
    </w:p>
    <w:p w14:paraId="212DA8D0" w14:textId="77777777" w:rsidR="00E321C1" w:rsidRPr="00E321C1" w:rsidRDefault="00E321C1" w:rsidP="00E321C1">
      <w:pPr>
        <w:pStyle w:val="Stopka"/>
        <w:rPr>
          <w:rFonts w:cs="Arial"/>
          <w:bCs/>
          <w:sz w:val="23"/>
          <w:szCs w:val="23"/>
        </w:rPr>
      </w:pPr>
      <w:r w:rsidRPr="00E321C1">
        <w:rPr>
          <w:rFonts w:cs="Arial"/>
          <w:bCs/>
          <w:sz w:val="23"/>
          <w:szCs w:val="23"/>
        </w:rPr>
        <w:t>Grzegorz Boski</w:t>
      </w:r>
    </w:p>
    <w:p w14:paraId="6FB1F918" w14:textId="77777777" w:rsidR="00E321C1" w:rsidRPr="00E321C1" w:rsidRDefault="00E321C1" w:rsidP="00E321C1">
      <w:pPr>
        <w:pStyle w:val="Stopka"/>
        <w:rPr>
          <w:rFonts w:cs="Arial"/>
          <w:bCs/>
          <w:sz w:val="23"/>
          <w:szCs w:val="23"/>
        </w:rPr>
      </w:pPr>
      <w:r w:rsidRPr="00E321C1">
        <w:rPr>
          <w:rFonts w:cs="Arial"/>
          <w:bCs/>
          <w:sz w:val="23"/>
          <w:szCs w:val="23"/>
        </w:rPr>
        <w:t>Wicemarszałek Województwa Śląskiego</w:t>
      </w:r>
    </w:p>
    <w:p w14:paraId="19ADFD24" w14:textId="77777777" w:rsidR="00E321C1" w:rsidRPr="00E321C1" w:rsidRDefault="00E321C1" w:rsidP="00E321C1">
      <w:pPr>
        <w:pStyle w:val="Stopka"/>
        <w:rPr>
          <w:rFonts w:cs="Arial"/>
          <w:bCs/>
          <w:i/>
          <w:iCs/>
          <w:sz w:val="23"/>
          <w:szCs w:val="23"/>
        </w:rPr>
      </w:pPr>
      <w:r w:rsidRPr="00E321C1">
        <w:rPr>
          <w:rFonts w:cs="Arial"/>
          <w:bCs/>
          <w:i/>
          <w:iCs/>
          <w:sz w:val="23"/>
          <w:szCs w:val="23"/>
        </w:rPr>
        <w:t>/podpis elektroniczny/</w:t>
      </w:r>
    </w:p>
    <w:p w14:paraId="3D755F0E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5ACC83B6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72E5BEF9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72DC38D6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057D569E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34709C07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5F1E8DF6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3238F2E8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4DCB6E45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10522B8E" w14:textId="77777777" w:rsidR="00BC56C4" w:rsidRPr="00E321C1" w:rsidRDefault="00BC56C4" w:rsidP="005F65DE">
      <w:pPr>
        <w:pStyle w:val="Tre0"/>
        <w:rPr>
          <w:rFonts w:cs="Arial"/>
          <w:sz w:val="23"/>
          <w:szCs w:val="23"/>
        </w:rPr>
      </w:pPr>
    </w:p>
    <w:p w14:paraId="547AD7AB" w14:textId="77777777" w:rsidR="002A482F" w:rsidRPr="00E321C1" w:rsidRDefault="002A482F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rFonts w:cs="Arial"/>
          <w:sz w:val="23"/>
          <w:szCs w:val="23"/>
        </w:rPr>
      </w:pPr>
    </w:p>
    <w:p w14:paraId="13ADD8B6" w14:textId="77777777" w:rsidR="00E321C1" w:rsidRDefault="00E321C1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rFonts w:cs="Arial"/>
          <w:sz w:val="23"/>
          <w:szCs w:val="23"/>
        </w:rPr>
      </w:pPr>
    </w:p>
    <w:p w14:paraId="5DF9EA58" w14:textId="77777777" w:rsidR="00E321C1" w:rsidRDefault="00E321C1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rFonts w:cs="Arial"/>
          <w:sz w:val="23"/>
          <w:szCs w:val="23"/>
        </w:rPr>
      </w:pPr>
    </w:p>
    <w:p w14:paraId="07B0A3CD" w14:textId="0F5F818E" w:rsidR="009D1113" w:rsidRPr="00E321C1" w:rsidRDefault="002A482F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rFonts w:cs="Arial"/>
          <w:sz w:val="23"/>
          <w:szCs w:val="23"/>
        </w:rPr>
      </w:pPr>
      <w:r w:rsidRPr="00E321C1">
        <w:rPr>
          <w:rFonts w:cs="Arial"/>
          <w:sz w:val="23"/>
          <w:szCs w:val="23"/>
        </w:rPr>
        <w:t>Otrzymują:</w:t>
      </w:r>
      <w:r w:rsidRPr="00E321C1">
        <w:rPr>
          <w:rFonts w:cs="Arial"/>
          <w:sz w:val="23"/>
          <w:szCs w:val="23"/>
        </w:rPr>
        <w:tab/>
        <w:t>Adresat,</w:t>
      </w:r>
      <w:r w:rsidR="005F65DE" w:rsidRPr="00E321C1">
        <w:rPr>
          <w:rFonts w:cs="Arial"/>
          <w:sz w:val="23"/>
          <w:szCs w:val="23"/>
        </w:rPr>
        <w:br/>
      </w:r>
      <w:r w:rsidRPr="00E321C1">
        <w:rPr>
          <w:rFonts w:cs="Arial"/>
          <w:sz w:val="23"/>
          <w:szCs w:val="23"/>
        </w:rPr>
        <w:t>(do wiadomości)</w:t>
      </w:r>
      <w:r w:rsidR="00473A60" w:rsidRPr="00E321C1">
        <w:rPr>
          <w:rFonts w:cs="Arial"/>
          <w:sz w:val="23"/>
          <w:szCs w:val="23"/>
        </w:rPr>
        <w:tab/>
      </w:r>
      <w:r w:rsidRPr="00E321C1">
        <w:rPr>
          <w:rFonts w:cs="Arial"/>
          <w:sz w:val="23"/>
          <w:szCs w:val="23"/>
        </w:rPr>
        <w:t>kopia a/a</w:t>
      </w:r>
    </w:p>
    <w:sectPr w:rsidR="009D1113" w:rsidRPr="00E321C1" w:rsidSect="004E0604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4AB1" w14:textId="77777777" w:rsidR="002C254B" w:rsidRDefault="002C254B" w:rsidP="00AB4A4A">
      <w:r>
        <w:separator/>
      </w:r>
    </w:p>
  </w:endnote>
  <w:endnote w:type="continuationSeparator" w:id="0">
    <w:p w14:paraId="5C179131" w14:textId="77777777" w:rsidR="002C254B" w:rsidRDefault="002C254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65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1D22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E125" w14:textId="77777777" w:rsidR="002C254B" w:rsidRDefault="002C254B" w:rsidP="00AB4A4A">
      <w:r>
        <w:separator/>
      </w:r>
    </w:p>
  </w:footnote>
  <w:footnote w:type="continuationSeparator" w:id="0">
    <w:p w14:paraId="168ADF12" w14:textId="77777777" w:rsidR="002C254B" w:rsidRDefault="002C254B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78BF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121C311" wp14:editId="6A8FD767">
          <wp:simplePos x="0" y="0"/>
          <wp:positionH relativeFrom="column">
            <wp:posOffset>-5715</wp:posOffset>
          </wp:positionH>
          <wp:positionV relativeFrom="paragraph">
            <wp:posOffset>3358515</wp:posOffset>
          </wp:positionV>
          <wp:extent cx="1407795" cy="1928861"/>
          <wp:effectExtent l="0" t="0" r="1905" b="0"/>
          <wp:wrapNone/>
          <wp:docPr id="4" name="Obraz 4" descr="Marszałek Województwa Śląskiego. Wojciech Saługa. Urząd Marszałkowski Województwa Śląskiego, ul. Ligonia 46, 40-037 Katowice, telefon + 48 32 20 78 290, marszal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1928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7BB232E" wp14:editId="114198B2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96DD8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B232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" o:allowoverlap="f" filled="f" stroked="f">
              <v:textbox inset="0,0,0,0">
                <w:txbxContent>
                  <w:p w14:paraId="3A696DD8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1C8B973E" wp14:editId="11F7CEC5">
          <wp:extent cx="1510665" cy="501015"/>
          <wp:effectExtent l="0" t="0" r="0" b="0"/>
          <wp:docPr id="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676B4"/>
    <w:rsid w:val="000A6DD0"/>
    <w:rsid w:val="0013636D"/>
    <w:rsid w:val="00160961"/>
    <w:rsid w:val="00197E93"/>
    <w:rsid w:val="001C4AA2"/>
    <w:rsid w:val="001D5529"/>
    <w:rsid w:val="001E21C7"/>
    <w:rsid w:val="001E6FE6"/>
    <w:rsid w:val="001F40E6"/>
    <w:rsid w:val="002369DC"/>
    <w:rsid w:val="0024013A"/>
    <w:rsid w:val="00240EDE"/>
    <w:rsid w:val="0024632C"/>
    <w:rsid w:val="00277368"/>
    <w:rsid w:val="00282C05"/>
    <w:rsid w:val="0028561F"/>
    <w:rsid w:val="00286B41"/>
    <w:rsid w:val="002A482F"/>
    <w:rsid w:val="002C254B"/>
    <w:rsid w:val="002C6693"/>
    <w:rsid w:val="002E3FFD"/>
    <w:rsid w:val="003039A5"/>
    <w:rsid w:val="00310EED"/>
    <w:rsid w:val="0031614F"/>
    <w:rsid w:val="00317313"/>
    <w:rsid w:val="00324552"/>
    <w:rsid w:val="00390108"/>
    <w:rsid w:val="003E5C79"/>
    <w:rsid w:val="003E64C0"/>
    <w:rsid w:val="003F7A20"/>
    <w:rsid w:val="0040055C"/>
    <w:rsid w:val="00470595"/>
    <w:rsid w:val="00473297"/>
    <w:rsid w:val="00473A60"/>
    <w:rsid w:val="004A1F4D"/>
    <w:rsid w:val="004B21A9"/>
    <w:rsid w:val="004B3D78"/>
    <w:rsid w:val="004B5F03"/>
    <w:rsid w:val="004E0604"/>
    <w:rsid w:val="005223DD"/>
    <w:rsid w:val="00541D56"/>
    <w:rsid w:val="00550F41"/>
    <w:rsid w:val="005F1C87"/>
    <w:rsid w:val="005F2DB1"/>
    <w:rsid w:val="005F65DE"/>
    <w:rsid w:val="00604101"/>
    <w:rsid w:val="006476FE"/>
    <w:rsid w:val="00651A52"/>
    <w:rsid w:val="00665345"/>
    <w:rsid w:val="006917EA"/>
    <w:rsid w:val="006F6030"/>
    <w:rsid w:val="007079D0"/>
    <w:rsid w:val="00746624"/>
    <w:rsid w:val="007625B3"/>
    <w:rsid w:val="00763975"/>
    <w:rsid w:val="0079165A"/>
    <w:rsid w:val="00795194"/>
    <w:rsid w:val="007B3AC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574EB"/>
    <w:rsid w:val="0088682B"/>
    <w:rsid w:val="008F3A1B"/>
    <w:rsid w:val="008F58CF"/>
    <w:rsid w:val="0091363F"/>
    <w:rsid w:val="009465B8"/>
    <w:rsid w:val="0095386C"/>
    <w:rsid w:val="00954FC8"/>
    <w:rsid w:val="00964842"/>
    <w:rsid w:val="00982ADF"/>
    <w:rsid w:val="009A1138"/>
    <w:rsid w:val="009B7E49"/>
    <w:rsid w:val="009D1113"/>
    <w:rsid w:val="009E2AAC"/>
    <w:rsid w:val="009F1C7B"/>
    <w:rsid w:val="00A03081"/>
    <w:rsid w:val="00A2630E"/>
    <w:rsid w:val="00A64717"/>
    <w:rsid w:val="00A81473"/>
    <w:rsid w:val="00A82E72"/>
    <w:rsid w:val="00A9282A"/>
    <w:rsid w:val="00AA2599"/>
    <w:rsid w:val="00AB4A4A"/>
    <w:rsid w:val="00AF0361"/>
    <w:rsid w:val="00AF6C86"/>
    <w:rsid w:val="00B10A69"/>
    <w:rsid w:val="00B12132"/>
    <w:rsid w:val="00B138F8"/>
    <w:rsid w:val="00B3477F"/>
    <w:rsid w:val="00B37FC8"/>
    <w:rsid w:val="00B4557C"/>
    <w:rsid w:val="00B565EA"/>
    <w:rsid w:val="00B633D8"/>
    <w:rsid w:val="00B822AA"/>
    <w:rsid w:val="00BA5AC0"/>
    <w:rsid w:val="00BC56C4"/>
    <w:rsid w:val="00BD0D20"/>
    <w:rsid w:val="00BF725F"/>
    <w:rsid w:val="00BF7C94"/>
    <w:rsid w:val="00C87348"/>
    <w:rsid w:val="00C92164"/>
    <w:rsid w:val="00C92B73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E7850"/>
    <w:rsid w:val="00E321C1"/>
    <w:rsid w:val="00E53A8B"/>
    <w:rsid w:val="00EA5F63"/>
    <w:rsid w:val="00EA79D3"/>
    <w:rsid w:val="00ED0061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D734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4BD4-5ACD-4AB6-8700-BA12B881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Lorenc-Fatyga Anna</cp:lastModifiedBy>
  <cp:revision>2</cp:revision>
  <cp:lastPrinted>2016-07-22T11:45:00Z</cp:lastPrinted>
  <dcterms:created xsi:type="dcterms:W3CDTF">2025-10-17T10:41:00Z</dcterms:created>
  <dcterms:modified xsi:type="dcterms:W3CDTF">2025-10-17T10:41:00Z</dcterms:modified>
</cp:coreProperties>
</file>