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9AA" w14:textId="2A49BC04" w:rsidR="00181AB5" w:rsidRPr="000E1B8E" w:rsidRDefault="00181AB5" w:rsidP="00181AB5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E1B8E">
        <w:rPr>
          <w:rFonts w:ascii="Arial" w:hAnsi="Arial" w:cs="Arial"/>
          <w:b/>
          <w:sz w:val="21"/>
          <w:szCs w:val="21"/>
          <w:u w:val="single"/>
        </w:rPr>
        <w:t>Nagroda Marszałka Województwa Śląskiego za wydarzenie muzealne 20</w:t>
      </w:r>
      <w:r w:rsidR="00B608CB">
        <w:rPr>
          <w:rFonts w:ascii="Arial" w:hAnsi="Arial" w:cs="Arial"/>
          <w:b/>
          <w:sz w:val="21"/>
          <w:szCs w:val="21"/>
          <w:u w:val="single"/>
        </w:rPr>
        <w:t>2</w:t>
      </w:r>
      <w:r w:rsidR="00424A7F">
        <w:rPr>
          <w:rFonts w:ascii="Arial" w:hAnsi="Arial" w:cs="Arial"/>
          <w:b/>
          <w:sz w:val="21"/>
          <w:szCs w:val="21"/>
          <w:u w:val="single"/>
        </w:rPr>
        <w:t>3</w:t>
      </w:r>
      <w:r w:rsidRPr="000E1B8E">
        <w:rPr>
          <w:rFonts w:ascii="Arial" w:hAnsi="Arial" w:cs="Arial"/>
          <w:b/>
          <w:sz w:val="21"/>
          <w:szCs w:val="21"/>
          <w:u w:val="single"/>
        </w:rPr>
        <w:t xml:space="preserve"> roku</w:t>
      </w:r>
    </w:p>
    <w:p w14:paraId="36FCC9AB" w14:textId="77777777" w:rsidR="00181AB5" w:rsidRPr="000E1B8E" w:rsidRDefault="00181AB5" w:rsidP="00181AB5">
      <w:pPr>
        <w:rPr>
          <w:rFonts w:ascii="Arial" w:hAnsi="Arial" w:cs="Arial"/>
          <w:b/>
          <w:sz w:val="21"/>
          <w:szCs w:val="21"/>
        </w:rPr>
      </w:pPr>
    </w:p>
    <w:p w14:paraId="2A880811" w14:textId="77777777" w:rsidR="000674E8" w:rsidRDefault="00181AB5" w:rsidP="00181AB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Ustanowiona w 2006 roku Nagroda Marszałka Województwa Śląskiego za Wydarzenie Muzealne Roku przyznawana jest za osiągnięcia w zakresie działalności muzealnej w roku poprzedzającym nagrodę dla podkreślenia wagi ochrony i upowszechniania dziedzictwa kulturowego i naturalnego.</w:t>
      </w:r>
    </w:p>
    <w:p w14:paraId="36FCC9AC" w14:textId="019E21EC" w:rsidR="00181AB5" w:rsidRPr="000E1B8E" w:rsidRDefault="00181AB5" w:rsidP="00181AB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 </w:t>
      </w:r>
    </w:p>
    <w:p w14:paraId="36FCC9AD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Nagrody przyznawane mogą być w następujących kategoriach:</w:t>
      </w:r>
    </w:p>
    <w:p w14:paraId="36FCC9AE" w14:textId="7777777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- </w:t>
      </w:r>
      <w:r w:rsidRPr="000E1B8E">
        <w:rPr>
          <w:rFonts w:ascii="Arial" w:hAnsi="Arial" w:cs="Arial"/>
          <w:i/>
          <w:iCs/>
          <w:sz w:val="21"/>
          <w:szCs w:val="21"/>
        </w:rPr>
        <w:t xml:space="preserve">wystawy, </w:t>
      </w:r>
    </w:p>
    <w:p w14:paraId="36FCC9AF" w14:textId="7777777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 xml:space="preserve">- publikacje książkowe, </w:t>
      </w:r>
    </w:p>
    <w:p w14:paraId="36FCC9B0" w14:textId="7777777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 xml:space="preserve">- dokonania z zakresu inicjatyw edukacyjnych oraz popularyzacji dziedzictwa kulturowego </w:t>
      </w:r>
    </w:p>
    <w:p w14:paraId="36FCC9B1" w14:textId="71C5CA57" w:rsidR="00181AB5" w:rsidRPr="000E1B8E" w:rsidRDefault="00181AB5" w:rsidP="00181AB5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 xml:space="preserve">  (w tym wydawnictwa multimedialne),</w:t>
      </w:r>
    </w:p>
    <w:p w14:paraId="36FCC9B2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i/>
          <w:iCs/>
          <w:sz w:val="21"/>
          <w:szCs w:val="21"/>
        </w:rPr>
        <w:t>- dokonania z zakresu konserwacji.</w:t>
      </w:r>
      <w:r w:rsidRPr="000E1B8E">
        <w:rPr>
          <w:rFonts w:ascii="Arial" w:hAnsi="Arial" w:cs="Arial"/>
          <w:sz w:val="21"/>
          <w:szCs w:val="21"/>
        </w:rPr>
        <w:t xml:space="preserve"> </w:t>
      </w:r>
    </w:p>
    <w:p w14:paraId="36FCC9B3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</w:p>
    <w:p w14:paraId="36FCC9B4" w14:textId="58E4F873" w:rsidR="00181AB5" w:rsidRPr="000E1B8E" w:rsidRDefault="00181AB5" w:rsidP="00181AB5">
      <w:pPr>
        <w:pStyle w:val="Default"/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W 20</w:t>
      </w:r>
      <w:r w:rsidR="00BF30A0">
        <w:rPr>
          <w:rFonts w:ascii="Arial" w:hAnsi="Arial" w:cs="Arial"/>
          <w:sz w:val="21"/>
          <w:szCs w:val="21"/>
        </w:rPr>
        <w:t>2</w:t>
      </w:r>
      <w:r w:rsidR="00424A7F">
        <w:rPr>
          <w:rFonts w:ascii="Arial" w:hAnsi="Arial" w:cs="Arial"/>
          <w:sz w:val="21"/>
          <w:szCs w:val="21"/>
        </w:rPr>
        <w:t xml:space="preserve">4 </w:t>
      </w:r>
      <w:r w:rsidRPr="000E1B8E">
        <w:rPr>
          <w:rFonts w:ascii="Arial" w:hAnsi="Arial" w:cs="Arial"/>
          <w:sz w:val="21"/>
          <w:szCs w:val="21"/>
        </w:rPr>
        <w:t xml:space="preserve">r. łączna pula nagród we wszystkich kategoriach wynosi </w:t>
      </w:r>
      <w:r w:rsidR="009C44E3">
        <w:rPr>
          <w:rFonts w:ascii="Arial" w:hAnsi="Arial" w:cs="Arial"/>
          <w:sz w:val="21"/>
          <w:szCs w:val="21"/>
        </w:rPr>
        <w:t>8</w:t>
      </w:r>
      <w:r w:rsidRPr="000E1B8E">
        <w:rPr>
          <w:rFonts w:ascii="Arial" w:hAnsi="Arial" w:cs="Arial"/>
          <w:sz w:val="21"/>
          <w:szCs w:val="21"/>
        </w:rPr>
        <w:t xml:space="preserve">0.000 zł. </w:t>
      </w:r>
    </w:p>
    <w:p w14:paraId="36FCC9B5" w14:textId="401AC7B2" w:rsidR="00181AB5" w:rsidRDefault="00181AB5" w:rsidP="006A2A6E">
      <w:pPr>
        <w:pStyle w:val="Default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Wnioski o przyznanie nagrody mogą składać </w:t>
      </w:r>
      <w:r w:rsidR="006A2A6E">
        <w:rPr>
          <w:rFonts w:ascii="Arial" w:hAnsi="Arial" w:cs="Arial"/>
          <w:sz w:val="21"/>
          <w:szCs w:val="21"/>
        </w:rPr>
        <w:t xml:space="preserve">muzea, które są organizatorami </w:t>
      </w:r>
      <w:r w:rsidR="00FA6474">
        <w:rPr>
          <w:rFonts w:ascii="Arial" w:hAnsi="Arial" w:cs="Arial"/>
          <w:sz w:val="21"/>
          <w:szCs w:val="21"/>
        </w:rPr>
        <w:br/>
      </w:r>
      <w:r w:rsidRPr="000E1B8E">
        <w:rPr>
          <w:rFonts w:ascii="Arial" w:hAnsi="Arial" w:cs="Arial"/>
          <w:sz w:val="21"/>
          <w:szCs w:val="21"/>
        </w:rPr>
        <w:t xml:space="preserve">lub współorganizatorami przedsięwzięcia zgłaszanego do nagrody. </w:t>
      </w:r>
    </w:p>
    <w:p w14:paraId="5E6BC357" w14:textId="5D1C9A26" w:rsidR="00B608CB" w:rsidRPr="00336C63" w:rsidRDefault="00802EB9" w:rsidP="00B608CB">
      <w:pPr>
        <w:pStyle w:val="Default"/>
        <w:ind w:left="708" w:hanging="708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Instytucja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 może z</w:t>
      </w:r>
      <w:r>
        <w:rPr>
          <w:rFonts w:ascii="Arial" w:hAnsi="Arial" w:cs="Arial"/>
          <w:sz w:val="21"/>
          <w:szCs w:val="21"/>
          <w:u w:val="single"/>
        </w:rPr>
        <w:t>głosić</w:t>
      </w:r>
      <w:r w:rsidR="00336C63" w:rsidRPr="00336C63">
        <w:rPr>
          <w:rFonts w:ascii="Arial" w:hAnsi="Arial" w:cs="Arial"/>
          <w:sz w:val="21"/>
          <w:szCs w:val="21"/>
          <w:u w:val="single"/>
        </w:rPr>
        <w:t xml:space="preserve"> </w:t>
      </w:r>
      <w:r w:rsidR="00B608CB" w:rsidRPr="00336C63">
        <w:rPr>
          <w:rFonts w:ascii="Arial" w:hAnsi="Arial" w:cs="Arial"/>
          <w:sz w:val="21"/>
          <w:szCs w:val="21"/>
          <w:u w:val="single"/>
        </w:rPr>
        <w:t>maksymalnie</w:t>
      </w:r>
      <w:r w:rsidR="002B7ACC" w:rsidRPr="00336C63">
        <w:rPr>
          <w:rFonts w:ascii="Arial" w:hAnsi="Arial" w:cs="Arial"/>
          <w:sz w:val="21"/>
          <w:szCs w:val="21"/>
          <w:u w:val="single"/>
        </w:rPr>
        <w:t xml:space="preserve"> 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2 </w:t>
      </w:r>
      <w:r>
        <w:rPr>
          <w:rFonts w:ascii="Arial" w:hAnsi="Arial" w:cs="Arial"/>
          <w:sz w:val="21"/>
          <w:szCs w:val="21"/>
          <w:u w:val="single"/>
        </w:rPr>
        <w:t>wnioski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 w każdej z kategorii</w:t>
      </w:r>
      <w:r w:rsidR="00336C63" w:rsidRPr="00336C63">
        <w:rPr>
          <w:rFonts w:ascii="Arial" w:hAnsi="Arial" w:cs="Arial"/>
          <w:sz w:val="21"/>
          <w:szCs w:val="21"/>
          <w:u w:val="single"/>
        </w:rPr>
        <w:t>.</w:t>
      </w:r>
      <w:r w:rsidR="00B608CB" w:rsidRPr="00336C63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2E864B7D" w14:textId="77777777" w:rsidR="00336C63" w:rsidRPr="00336C63" w:rsidRDefault="00336C63" w:rsidP="00B608CB">
      <w:pPr>
        <w:pStyle w:val="Default"/>
        <w:ind w:left="708" w:hanging="708"/>
        <w:rPr>
          <w:rFonts w:ascii="Arial" w:hAnsi="Arial" w:cs="Arial"/>
          <w:sz w:val="21"/>
          <w:szCs w:val="21"/>
          <w:u w:val="single"/>
        </w:rPr>
      </w:pPr>
    </w:p>
    <w:p w14:paraId="36FCC9B7" w14:textId="327F3B5E" w:rsidR="00181AB5" w:rsidRPr="000E1B8E" w:rsidRDefault="00181AB5" w:rsidP="000827D7">
      <w:pPr>
        <w:pStyle w:val="Default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Nagrodą honoruje się instytucje muzealne działające na terenie województwa śląskiego,</w:t>
      </w:r>
      <w:r w:rsidR="000827D7">
        <w:rPr>
          <w:rFonts w:ascii="Arial" w:hAnsi="Arial" w:cs="Arial"/>
          <w:sz w:val="21"/>
          <w:szCs w:val="21"/>
        </w:rPr>
        <w:t xml:space="preserve"> </w:t>
      </w:r>
      <w:r w:rsidR="000827D7">
        <w:rPr>
          <w:rFonts w:ascii="Arial" w:hAnsi="Arial" w:cs="Arial"/>
          <w:sz w:val="21"/>
          <w:szCs w:val="21"/>
        </w:rPr>
        <w:br/>
      </w:r>
      <w:r w:rsidRPr="000E1B8E">
        <w:rPr>
          <w:rFonts w:ascii="Arial" w:hAnsi="Arial" w:cs="Arial"/>
          <w:sz w:val="21"/>
          <w:szCs w:val="21"/>
        </w:rPr>
        <w:t xml:space="preserve">których statut lub regulamin został uzgodniony z Ministrem Kultury i Dziedzictwa Narodowego. </w:t>
      </w:r>
    </w:p>
    <w:p w14:paraId="36FCC9B8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</w:p>
    <w:p w14:paraId="36FCC9B9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Obsługę konkursu zapewnia Muzeum Śląskie w Katowicach.</w:t>
      </w:r>
    </w:p>
    <w:p w14:paraId="36FCC9BA" w14:textId="77777777" w:rsidR="00181AB5" w:rsidRPr="000E1B8E" w:rsidRDefault="00181AB5" w:rsidP="00181AB5">
      <w:pPr>
        <w:jc w:val="both"/>
        <w:rPr>
          <w:rFonts w:ascii="Arial" w:hAnsi="Arial" w:cs="Arial"/>
          <w:sz w:val="21"/>
          <w:szCs w:val="21"/>
        </w:rPr>
      </w:pPr>
    </w:p>
    <w:p w14:paraId="36FCC9BB" w14:textId="0E4F672B" w:rsidR="00181AB5" w:rsidRPr="006C085B" w:rsidRDefault="00181AB5" w:rsidP="000827D7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Wypełnione wnioski zgłoszeniowe wraz z dokum</w:t>
      </w:r>
      <w:r w:rsidR="00AA35E9">
        <w:rPr>
          <w:rFonts w:ascii="Arial" w:hAnsi="Arial" w:cs="Arial"/>
          <w:sz w:val="21"/>
          <w:szCs w:val="21"/>
        </w:rPr>
        <w:t xml:space="preserve">entacją należy przesłać pocztą </w:t>
      </w:r>
      <w:r w:rsidRPr="000E1B8E">
        <w:rPr>
          <w:rFonts w:ascii="Arial" w:hAnsi="Arial" w:cs="Arial"/>
          <w:sz w:val="21"/>
          <w:szCs w:val="21"/>
        </w:rPr>
        <w:t xml:space="preserve">lub dostarczyć </w:t>
      </w:r>
      <w:r w:rsidR="00AA35E9">
        <w:rPr>
          <w:rFonts w:ascii="Arial" w:hAnsi="Arial" w:cs="Arial"/>
          <w:sz w:val="21"/>
          <w:szCs w:val="21"/>
        </w:rPr>
        <w:br/>
      </w:r>
      <w:r w:rsidRPr="006C085B">
        <w:rPr>
          <w:rFonts w:ascii="Arial" w:hAnsi="Arial" w:cs="Arial"/>
          <w:sz w:val="21"/>
          <w:szCs w:val="21"/>
        </w:rPr>
        <w:t xml:space="preserve">w terminie </w:t>
      </w:r>
      <w:r w:rsidRPr="006C085B">
        <w:rPr>
          <w:rFonts w:ascii="Arial" w:hAnsi="Arial" w:cs="Arial"/>
          <w:b/>
          <w:bCs/>
          <w:sz w:val="21"/>
          <w:szCs w:val="21"/>
          <w:u w:val="single"/>
        </w:rPr>
        <w:t>do</w:t>
      </w:r>
      <w:r w:rsidR="002F2539" w:rsidRPr="006C085B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783AE2" w:rsidRPr="006C085B">
        <w:rPr>
          <w:rFonts w:ascii="Arial" w:hAnsi="Arial" w:cs="Arial"/>
          <w:b/>
          <w:bCs/>
          <w:sz w:val="21"/>
          <w:szCs w:val="21"/>
          <w:u w:val="single"/>
        </w:rPr>
        <w:t>2</w:t>
      </w:r>
      <w:r w:rsidR="00C311F6">
        <w:rPr>
          <w:rFonts w:ascii="Arial" w:hAnsi="Arial" w:cs="Arial"/>
          <w:b/>
          <w:bCs/>
          <w:sz w:val="21"/>
          <w:szCs w:val="21"/>
          <w:u w:val="single"/>
        </w:rPr>
        <w:t>6</w:t>
      </w:r>
      <w:bookmarkStart w:id="0" w:name="_GoBack"/>
      <w:bookmarkEnd w:id="0"/>
      <w:r w:rsidR="00B608CB" w:rsidRPr="006C085B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FF20CC">
        <w:rPr>
          <w:rFonts w:ascii="Arial" w:hAnsi="Arial" w:cs="Arial"/>
          <w:b/>
          <w:bCs/>
          <w:sz w:val="21"/>
          <w:szCs w:val="21"/>
          <w:u w:val="single"/>
        </w:rPr>
        <w:t>lutego</w:t>
      </w:r>
      <w:r w:rsidR="00B608CB" w:rsidRPr="006C085B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0827D7" w:rsidRPr="006C085B">
        <w:rPr>
          <w:rFonts w:ascii="Arial" w:hAnsi="Arial" w:cs="Arial"/>
          <w:b/>
          <w:bCs/>
          <w:sz w:val="21"/>
          <w:szCs w:val="21"/>
          <w:u w:val="single"/>
        </w:rPr>
        <w:t>2</w:t>
      </w:r>
      <w:r w:rsidRPr="006C085B">
        <w:rPr>
          <w:rFonts w:ascii="Arial" w:hAnsi="Arial" w:cs="Arial"/>
          <w:b/>
          <w:bCs/>
          <w:sz w:val="21"/>
          <w:szCs w:val="21"/>
          <w:u w:val="single"/>
        </w:rPr>
        <w:t>0</w:t>
      </w:r>
      <w:r w:rsidR="00BF30A0" w:rsidRPr="006C085B">
        <w:rPr>
          <w:rFonts w:ascii="Arial" w:hAnsi="Arial" w:cs="Arial"/>
          <w:b/>
          <w:bCs/>
          <w:sz w:val="21"/>
          <w:szCs w:val="21"/>
          <w:u w:val="single"/>
        </w:rPr>
        <w:t>2</w:t>
      </w:r>
      <w:r w:rsidR="00FF20CC">
        <w:rPr>
          <w:rFonts w:ascii="Arial" w:hAnsi="Arial" w:cs="Arial"/>
          <w:b/>
          <w:bCs/>
          <w:sz w:val="21"/>
          <w:szCs w:val="21"/>
          <w:u w:val="single"/>
        </w:rPr>
        <w:t>4</w:t>
      </w:r>
      <w:r w:rsidRPr="006C085B">
        <w:rPr>
          <w:rFonts w:ascii="Arial" w:hAnsi="Arial" w:cs="Arial"/>
          <w:b/>
          <w:bCs/>
          <w:sz w:val="21"/>
          <w:szCs w:val="21"/>
          <w:u w:val="single"/>
        </w:rPr>
        <w:t xml:space="preserve"> r.</w:t>
      </w:r>
      <w:r w:rsidRPr="006C085B">
        <w:rPr>
          <w:rFonts w:ascii="Arial" w:hAnsi="Arial" w:cs="Arial"/>
          <w:b/>
          <w:bCs/>
          <w:sz w:val="21"/>
          <w:szCs w:val="21"/>
        </w:rPr>
        <w:t xml:space="preserve"> </w:t>
      </w:r>
      <w:r w:rsidRPr="006C085B">
        <w:rPr>
          <w:rFonts w:ascii="Arial" w:hAnsi="Arial" w:cs="Arial"/>
          <w:sz w:val="21"/>
          <w:szCs w:val="21"/>
        </w:rPr>
        <w:t>na adres:</w:t>
      </w:r>
    </w:p>
    <w:p w14:paraId="36FCC9BC" w14:textId="77777777" w:rsidR="00181AB5" w:rsidRPr="000E1B8E" w:rsidRDefault="00181AB5" w:rsidP="000827D7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 xml:space="preserve"> </w:t>
      </w:r>
    </w:p>
    <w:p w14:paraId="36FCC9BD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 xml:space="preserve">Muzeum Śląskie w Katowicach </w:t>
      </w:r>
    </w:p>
    <w:p w14:paraId="36FCC9BE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 xml:space="preserve">ul. T. Dobrowolskiego 1 </w:t>
      </w:r>
    </w:p>
    <w:p w14:paraId="36FCC9BF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 xml:space="preserve">40-205 Katowice </w:t>
      </w:r>
    </w:p>
    <w:p w14:paraId="36FCC9C0" w14:textId="77777777" w:rsidR="00181AB5" w:rsidRPr="000E1B8E" w:rsidRDefault="00181AB5" w:rsidP="00181AB5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0E1B8E">
        <w:rPr>
          <w:rFonts w:ascii="Arial" w:hAnsi="Arial" w:cs="Arial"/>
          <w:b/>
          <w:bCs/>
          <w:sz w:val="21"/>
          <w:szCs w:val="21"/>
        </w:rPr>
        <w:t>(decyduje data stempla pocztowego).</w:t>
      </w:r>
    </w:p>
    <w:p w14:paraId="36FCC9C1" w14:textId="77777777" w:rsidR="00181AB5" w:rsidRPr="000E1B8E" w:rsidRDefault="00181AB5" w:rsidP="00181AB5">
      <w:pPr>
        <w:rPr>
          <w:rFonts w:ascii="Arial" w:hAnsi="Arial" w:cs="Arial"/>
          <w:sz w:val="21"/>
          <w:szCs w:val="21"/>
        </w:rPr>
      </w:pPr>
    </w:p>
    <w:p w14:paraId="36FCC9C2" w14:textId="77777777" w:rsidR="00181AB5" w:rsidRPr="000E1B8E" w:rsidRDefault="00181AB5" w:rsidP="00181AB5">
      <w:pPr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Do wniosku należy dołączyć  krótką (1 – 3 min.) prezentację multimedialną (do 25 slajdów).</w:t>
      </w:r>
    </w:p>
    <w:p w14:paraId="36FCC9C3" w14:textId="77777777" w:rsidR="00181AB5" w:rsidRDefault="00181AB5" w:rsidP="00181AB5">
      <w:pPr>
        <w:jc w:val="both"/>
        <w:rPr>
          <w:rFonts w:ascii="Arial" w:hAnsi="Arial" w:cs="Arial"/>
          <w:sz w:val="21"/>
          <w:szCs w:val="21"/>
        </w:rPr>
      </w:pPr>
      <w:r w:rsidRPr="000E1B8E">
        <w:rPr>
          <w:rFonts w:ascii="Arial" w:hAnsi="Arial" w:cs="Arial"/>
          <w:sz w:val="21"/>
          <w:szCs w:val="21"/>
        </w:rPr>
        <w:t>Powyższe nie dotyczy kategorii „publikacje książkowe”.</w:t>
      </w:r>
    </w:p>
    <w:p w14:paraId="02230571" w14:textId="77777777" w:rsidR="00B66FDD" w:rsidRPr="000E1B8E" w:rsidRDefault="00B66FDD" w:rsidP="00181AB5">
      <w:pPr>
        <w:jc w:val="both"/>
        <w:rPr>
          <w:rFonts w:ascii="Arial" w:hAnsi="Arial" w:cs="Arial"/>
          <w:sz w:val="21"/>
          <w:szCs w:val="21"/>
        </w:rPr>
      </w:pPr>
    </w:p>
    <w:p w14:paraId="09DB77A2" w14:textId="6835B9E4" w:rsidR="00B66FDD" w:rsidRPr="00932AFA" w:rsidRDefault="00B66FDD" w:rsidP="00B66FDD">
      <w:pPr>
        <w:pStyle w:val="Tekstpodstawowywcity2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Załączniki złożone do wniosku należy odebrać w siedzibie Muzeum Śląskiego w Katowicach, </w:t>
      </w:r>
      <w:r>
        <w:rPr>
          <w:rFonts w:ascii="Arial" w:hAnsi="Arial" w:cs="Arial"/>
          <w:sz w:val="21"/>
          <w:szCs w:val="21"/>
        </w:rPr>
        <w:br/>
        <w:t xml:space="preserve">ul. T. Dobrowolskiego 1, po uprzednim </w:t>
      </w:r>
      <w:r w:rsidR="00292A50">
        <w:rPr>
          <w:rFonts w:ascii="Arial" w:hAnsi="Arial" w:cs="Arial"/>
          <w:sz w:val="21"/>
          <w:szCs w:val="21"/>
        </w:rPr>
        <w:t xml:space="preserve">telefonicznym </w:t>
      </w:r>
      <w:r>
        <w:rPr>
          <w:rFonts w:ascii="Arial" w:hAnsi="Arial" w:cs="Arial"/>
          <w:sz w:val="21"/>
          <w:szCs w:val="21"/>
        </w:rPr>
        <w:t xml:space="preserve">uzgodnieniu z Panią Beatą Grochowską </w:t>
      </w:r>
      <w:r w:rsidR="00292A5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tel. 32 77 99</w:t>
      </w:r>
      <w:r w:rsidR="00292A50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316</w:t>
      </w:r>
      <w:r w:rsidR="00292A50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Pr="00932AFA">
        <w:rPr>
          <w:rFonts w:ascii="Arial" w:hAnsi="Arial" w:cs="Arial"/>
          <w:sz w:val="21"/>
          <w:szCs w:val="21"/>
        </w:rPr>
        <w:t>w te</w:t>
      </w:r>
      <w:r>
        <w:rPr>
          <w:rFonts w:ascii="Arial" w:hAnsi="Arial" w:cs="Arial"/>
          <w:sz w:val="21"/>
          <w:szCs w:val="21"/>
        </w:rPr>
        <w:t>r</w:t>
      </w:r>
      <w:r w:rsidRPr="00932AFA">
        <w:rPr>
          <w:rFonts w:ascii="Arial" w:hAnsi="Arial" w:cs="Arial"/>
          <w:sz w:val="21"/>
          <w:szCs w:val="21"/>
        </w:rPr>
        <w:t xml:space="preserve">minie </w:t>
      </w:r>
      <w:r w:rsidRPr="00AE42BE">
        <w:rPr>
          <w:rFonts w:ascii="Arial" w:hAnsi="Arial" w:cs="Arial"/>
          <w:bCs/>
          <w:sz w:val="21"/>
          <w:szCs w:val="21"/>
        </w:rPr>
        <w:t xml:space="preserve">do </w:t>
      </w:r>
      <w:r w:rsidR="00336C63">
        <w:rPr>
          <w:rFonts w:ascii="Arial" w:hAnsi="Arial" w:cs="Arial"/>
          <w:bCs/>
          <w:sz w:val="21"/>
          <w:szCs w:val="21"/>
        </w:rPr>
        <w:t>3</w:t>
      </w:r>
      <w:r w:rsidR="008C0C59">
        <w:rPr>
          <w:rFonts w:ascii="Arial" w:hAnsi="Arial" w:cs="Arial"/>
          <w:bCs/>
          <w:sz w:val="21"/>
          <w:szCs w:val="21"/>
        </w:rPr>
        <w:t>1 grudni</w:t>
      </w:r>
      <w:r w:rsidR="00D9733F">
        <w:rPr>
          <w:rFonts w:ascii="Arial" w:hAnsi="Arial" w:cs="Arial"/>
          <w:bCs/>
          <w:sz w:val="21"/>
          <w:szCs w:val="21"/>
        </w:rPr>
        <w:t>a</w:t>
      </w:r>
      <w:r w:rsidR="00336C63">
        <w:rPr>
          <w:rFonts w:ascii="Arial" w:hAnsi="Arial" w:cs="Arial"/>
          <w:bCs/>
          <w:sz w:val="21"/>
          <w:szCs w:val="21"/>
        </w:rPr>
        <w:t xml:space="preserve"> </w:t>
      </w:r>
      <w:r w:rsidRPr="00AE42BE">
        <w:rPr>
          <w:rFonts w:ascii="Arial" w:hAnsi="Arial" w:cs="Arial"/>
          <w:bCs/>
          <w:sz w:val="21"/>
          <w:szCs w:val="21"/>
        </w:rPr>
        <w:t>202</w:t>
      </w:r>
      <w:r w:rsidR="00FF20CC">
        <w:rPr>
          <w:rFonts w:ascii="Arial" w:hAnsi="Arial" w:cs="Arial"/>
          <w:bCs/>
          <w:sz w:val="21"/>
          <w:szCs w:val="21"/>
        </w:rPr>
        <w:t>4</w:t>
      </w:r>
      <w:r w:rsidRPr="00AE42BE">
        <w:rPr>
          <w:rFonts w:ascii="Arial" w:hAnsi="Arial" w:cs="Arial"/>
          <w:bCs/>
          <w:sz w:val="21"/>
          <w:szCs w:val="21"/>
        </w:rPr>
        <w:t xml:space="preserve"> r.</w:t>
      </w:r>
      <w:r w:rsidRPr="00932AFA">
        <w:rPr>
          <w:rFonts w:ascii="Arial" w:hAnsi="Arial" w:cs="Arial"/>
          <w:sz w:val="21"/>
          <w:szCs w:val="21"/>
        </w:rPr>
        <w:t xml:space="preserve">    </w:t>
      </w:r>
    </w:p>
    <w:p w14:paraId="43893780" w14:textId="77777777" w:rsidR="00B66FDD" w:rsidRDefault="00B66FDD" w:rsidP="00B66FDD">
      <w:pPr>
        <w:pStyle w:val="Tekstpodstawowywcity2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 upływie tego terminu wszystkie załączniki zostaną zniszczone.</w:t>
      </w:r>
    </w:p>
    <w:p w14:paraId="36FCC9C4" w14:textId="77777777" w:rsidR="00181AB5" w:rsidRPr="000E1B8E" w:rsidRDefault="00181AB5" w:rsidP="00B66FDD">
      <w:pPr>
        <w:jc w:val="both"/>
        <w:rPr>
          <w:rFonts w:ascii="Arial" w:hAnsi="Arial" w:cs="Arial"/>
          <w:sz w:val="21"/>
          <w:szCs w:val="21"/>
        </w:rPr>
      </w:pPr>
    </w:p>
    <w:sectPr w:rsidR="00181AB5" w:rsidRPr="000E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05"/>
    <w:rsid w:val="00043931"/>
    <w:rsid w:val="000674E8"/>
    <w:rsid w:val="000827D7"/>
    <w:rsid w:val="000E1B8E"/>
    <w:rsid w:val="00135CD2"/>
    <w:rsid w:val="00181AB5"/>
    <w:rsid w:val="00292A50"/>
    <w:rsid w:val="002B7ACC"/>
    <w:rsid w:val="002F2539"/>
    <w:rsid w:val="00336C63"/>
    <w:rsid w:val="00424A7F"/>
    <w:rsid w:val="0046040E"/>
    <w:rsid w:val="00630BA5"/>
    <w:rsid w:val="00634770"/>
    <w:rsid w:val="006A2A6E"/>
    <w:rsid w:val="006B5F05"/>
    <w:rsid w:val="006C085B"/>
    <w:rsid w:val="00783AE2"/>
    <w:rsid w:val="00802EB9"/>
    <w:rsid w:val="0083000A"/>
    <w:rsid w:val="008B1607"/>
    <w:rsid w:val="008C0C59"/>
    <w:rsid w:val="00900213"/>
    <w:rsid w:val="00916BDD"/>
    <w:rsid w:val="00932AFA"/>
    <w:rsid w:val="009C44E3"/>
    <w:rsid w:val="00A277D0"/>
    <w:rsid w:val="00AA35E9"/>
    <w:rsid w:val="00AE42BE"/>
    <w:rsid w:val="00B608CB"/>
    <w:rsid w:val="00B66FDD"/>
    <w:rsid w:val="00BF30A0"/>
    <w:rsid w:val="00C120F3"/>
    <w:rsid w:val="00C311F6"/>
    <w:rsid w:val="00CF532D"/>
    <w:rsid w:val="00D35079"/>
    <w:rsid w:val="00D82164"/>
    <w:rsid w:val="00D9733F"/>
    <w:rsid w:val="00DD3A6E"/>
    <w:rsid w:val="00DF3587"/>
    <w:rsid w:val="00E91D82"/>
    <w:rsid w:val="00EA125E"/>
    <w:rsid w:val="00F95C3C"/>
    <w:rsid w:val="00FA6474"/>
    <w:rsid w:val="00FE439C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C9AA"/>
  <w15:chartTrackingRefBased/>
  <w15:docId w15:val="{C92DD65A-AFD6-41B0-ADC9-B2194C8E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1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0BA5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30BA5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30B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5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5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8ABCC-DC8B-4215-876F-45BB70208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849F-5373-4382-84DC-DE304B699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B97B8-0F9A-43AF-92DA-A398E4C7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Siebel Klaudia</cp:lastModifiedBy>
  <cp:revision>20</cp:revision>
  <cp:lastPrinted>2018-03-06T07:32:00Z</cp:lastPrinted>
  <dcterms:created xsi:type="dcterms:W3CDTF">2021-03-03T12:40:00Z</dcterms:created>
  <dcterms:modified xsi:type="dcterms:W3CDTF">2024-01-25T11:52:00Z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