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6A9A3E23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FE6647">
        <w:rPr>
          <w:rFonts w:cs="Arial"/>
          <w:szCs w:val="21"/>
        </w:rPr>
        <w:t>582/491/VI/2024</w:t>
      </w:r>
      <w:bookmarkStart w:id="0" w:name="_GoBack"/>
      <w:bookmarkEnd w:id="0"/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3FCB5F5F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FE6647">
        <w:rPr>
          <w:rFonts w:cs="Arial"/>
          <w:szCs w:val="21"/>
        </w:rPr>
        <w:t xml:space="preserve">6 marca 2024 r. 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121AC43D" w14:textId="21C0EB51" w:rsidR="006612EE" w:rsidRPr="00492548" w:rsidRDefault="006612EE" w:rsidP="006612EE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powołania </w:t>
      </w:r>
      <w:r w:rsidRPr="00492548">
        <w:rPr>
          <w:rFonts w:ascii="Arial" w:hAnsi="Arial" w:cs="Arial"/>
          <w:b/>
          <w:bCs/>
          <w:sz w:val="21"/>
          <w:szCs w:val="21"/>
        </w:rPr>
        <w:t xml:space="preserve">Rady Programowej </w:t>
      </w:r>
      <w:r>
        <w:rPr>
          <w:rFonts w:ascii="Arial" w:hAnsi="Arial" w:cs="Arial"/>
          <w:b/>
          <w:bCs/>
          <w:sz w:val="21"/>
          <w:szCs w:val="21"/>
        </w:rPr>
        <w:t>Opery Śląskiej w Bytomiu</w:t>
      </w:r>
    </w:p>
    <w:p w14:paraId="4678A7BB" w14:textId="235E4131" w:rsidR="0049401E" w:rsidRPr="00492548" w:rsidRDefault="0049401E" w:rsidP="0049401E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bookmarkStart w:id="1" w:name="_Hlk130473225"/>
    </w:p>
    <w:bookmarkEnd w:id="1"/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5A4F063C" w14:textId="50A678E1" w:rsidR="006612EE" w:rsidRDefault="00C94846" w:rsidP="006612EE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612EE" w:rsidRPr="006C52B7">
        <w:rPr>
          <w:rFonts w:cs="Arial"/>
        </w:rPr>
        <w:t xml:space="preserve">w związku z § </w:t>
      </w:r>
      <w:r w:rsidR="006612EE">
        <w:rPr>
          <w:rFonts w:cs="Arial"/>
        </w:rPr>
        <w:t>9</w:t>
      </w:r>
      <w:r w:rsidR="006612EE" w:rsidRPr="006C52B7">
        <w:rPr>
          <w:rFonts w:cs="Arial"/>
        </w:rPr>
        <w:t xml:space="preserve"> ust. </w:t>
      </w:r>
      <w:r w:rsidR="006612EE">
        <w:rPr>
          <w:rFonts w:cs="Arial"/>
        </w:rPr>
        <w:t>2</w:t>
      </w:r>
      <w:r w:rsidR="006612EE" w:rsidRPr="006C52B7">
        <w:rPr>
          <w:rFonts w:cs="Arial"/>
        </w:rPr>
        <w:t xml:space="preserve"> statutu </w:t>
      </w:r>
      <w:r w:rsidR="006612EE">
        <w:rPr>
          <w:rFonts w:cs="Arial"/>
        </w:rPr>
        <w:t xml:space="preserve">Opery Śląskiej w Bytomiu </w:t>
      </w:r>
      <w:r w:rsidR="006612EE" w:rsidRPr="006C52B7">
        <w:rPr>
          <w:rFonts w:cs="Arial"/>
        </w:rPr>
        <w:t xml:space="preserve">nadanego uchwałą nr </w:t>
      </w:r>
      <w:r w:rsidR="009B6A7F">
        <w:rPr>
          <w:rFonts w:cs="Arial"/>
        </w:rPr>
        <w:t>I</w:t>
      </w:r>
      <w:r w:rsidR="006612EE" w:rsidRPr="006C52B7">
        <w:rPr>
          <w:rFonts w:cs="Arial"/>
        </w:rPr>
        <w:t>V/</w:t>
      </w:r>
      <w:r w:rsidR="006612EE">
        <w:rPr>
          <w:rFonts w:cs="Arial"/>
        </w:rPr>
        <w:t>22</w:t>
      </w:r>
      <w:r w:rsidR="006612EE" w:rsidRPr="006C52B7">
        <w:rPr>
          <w:rFonts w:cs="Arial"/>
        </w:rPr>
        <w:t>/</w:t>
      </w:r>
      <w:r w:rsidR="006612EE">
        <w:rPr>
          <w:rFonts w:cs="Arial"/>
        </w:rPr>
        <w:t>21</w:t>
      </w:r>
      <w:r w:rsidR="006612EE" w:rsidRPr="006C52B7">
        <w:rPr>
          <w:rFonts w:cs="Arial"/>
        </w:rPr>
        <w:t>/20</w:t>
      </w:r>
      <w:r w:rsidR="006612EE">
        <w:rPr>
          <w:rFonts w:cs="Arial"/>
        </w:rPr>
        <w:t>12</w:t>
      </w:r>
      <w:r w:rsidR="006612EE" w:rsidRPr="006C52B7">
        <w:rPr>
          <w:rFonts w:cs="Arial"/>
        </w:rPr>
        <w:t xml:space="preserve"> Sejmiku Województwa Śląskiego z dnia </w:t>
      </w:r>
      <w:r w:rsidR="006612EE">
        <w:rPr>
          <w:rFonts w:cs="Arial"/>
        </w:rPr>
        <w:t>18 czerwca</w:t>
      </w:r>
      <w:r w:rsidR="006612EE" w:rsidRPr="006C52B7">
        <w:rPr>
          <w:rFonts w:cs="Arial"/>
        </w:rPr>
        <w:t xml:space="preserve"> 20</w:t>
      </w:r>
      <w:r w:rsidR="006612EE">
        <w:rPr>
          <w:rFonts w:cs="Arial"/>
        </w:rPr>
        <w:t>12</w:t>
      </w:r>
      <w:r w:rsidR="006612EE" w:rsidRPr="006C52B7">
        <w:rPr>
          <w:rFonts w:cs="Arial"/>
        </w:rPr>
        <w:t xml:space="preserve"> roku</w:t>
      </w:r>
    </w:p>
    <w:p w14:paraId="2D3E66D1" w14:textId="5C0C98E3" w:rsidR="009D72DD" w:rsidRDefault="009D72DD" w:rsidP="00525EB8">
      <w:pPr>
        <w:tabs>
          <w:tab w:val="left" w:pos="450"/>
        </w:tabs>
        <w:suppressAutoHyphens/>
        <w:jc w:val="both"/>
        <w:rPr>
          <w:rFonts w:cs="Arial"/>
        </w:rPr>
      </w:pP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956998A" w14:textId="165012C2" w:rsidR="00477AD0" w:rsidRPr="006612EE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6612EE">
        <w:rPr>
          <w:rFonts w:ascii="Arial" w:hAnsi="Arial" w:cs="Arial"/>
          <w:sz w:val="21"/>
          <w:szCs w:val="21"/>
        </w:rPr>
        <w:t xml:space="preserve">Powołuje się Radę Programową </w:t>
      </w:r>
      <w:r w:rsidR="006612EE" w:rsidRPr="006612EE">
        <w:rPr>
          <w:rFonts w:ascii="Arial" w:hAnsi="Arial" w:cs="Arial"/>
          <w:sz w:val="21"/>
          <w:szCs w:val="21"/>
        </w:rPr>
        <w:t>Opery Śląskiej w Bytomiu</w:t>
      </w:r>
      <w:r w:rsidRPr="006612EE">
        <w:rPr>
          <w:rFonts w:ascii="Arial" w:hAnsi="Arial" w:cs="Arial"/>
          <w:sz w:val="21"/>
          <w:szCs w:val="21"/>
        </w:rPr>
        <w:t>, w składzie określonym w załączniku do uchwały.</w:t>
      </w:r>
    </w:p>
    <w:p w14:paraId="24763745" w14:textId="77777777" w:rsidR="00ED75A6" w:rsidRPr="00ED75A6" w:rsidRDefault="00ED75A6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594"/>
    <w:rsid w:val="002C6693"/>
    <w:rsid w:val="002D5DAE"/>
    <w:rsid w:val="002D7D48"/>
    <w:rsid w:val="002E0DA7"/>
    <w:rsid w:val="002F264C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64C4D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9401E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12EE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6A7F"/>
    <w:rsid w:val="009B7E49"/>
    <w:rsid w:val="009C0CF9"/>
    <w:rsid w:val="009D0124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A69D4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147E9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D75A6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64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purl.org/dc/elements/1.1/"/>
    <ds:schemaRef ds:uri="http://schemas.openxmlformats.org/package/2006/metadata/core-properties"/>
    <ds:schemaRef ds:uri="http://purl.org/dc/dcmitype/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4964-BE0D-4F31-9AFB-952D93EE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57A52-004D-4C08-B7C9-00D3613B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4</cp:revision>
  <cp:lastPrinted>2023-03-23T13:30:00Z</cp:lastPrinted>
  <dcterms:created xsi:type="dcterms:W3CDTF">2024-01-08T12:37:00Z</dcterms:created>
  <dcterms:modified xsi:type="dcterms:W3CDTF">2024-03-12T06:34:00Z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