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FE" w:rsidRDefault="00FE45FE" w:rsidP="00351F03">
      <w:pPr>
        <w:pStyle w:val="rodekTre13"/>
        <w:rPr>
          <w:color w:val="000000" w:themeColor="text1"/>
        </w:rPr>
      </w:pPr>
    </w:p>
    <w:p w:rsidR="00C7377B" w:rsidRPr="00AF39F9" w:rsidRDefault="00DE7E09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513/491/VI/2024</w:t>
      </w:r>
    </w:p>
    <w:p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:rsidR="00310921" w:rsidRPr="000D5855" w:rsidRDefault="00DE7E09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06.03.2024 r.</w:t>
      </w:r>
      <w:bookmarkStart w:id="0" w:name="_GoBack"/>
      <w:bookmarkEnd w:id="0"/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330603" w:rsidRDefault="00E6752B" w:rsidP="00330603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EE5013">
        <w:rPr>
          <w:rFonts w:cs="Arial"/>
          <w:b/>
        </w:rPr>
        <w:t>pełnomocnictwa</w:t>
      </w:r>
      <w:r w:rsidR="00EE5013">
        <w:t xml:space="preserve"> </w:t>
      </w:r>
      <w:r w:rsidR="00330603">
        <w:rPr>
          <w:rFonts w:cs="Arial"/>
          <w:b/>
        </w:rPr>
        <w:t>Pani</w:t>
      </w:r>
      <w:r w:rsidR="00330603" w:rsidRPr="00330603">
        <w:t xml:space="preserve"> </w:t>
      </w:r>
      <w:r w:rsidR="00330603" w:rsidRPr="00330603">
        <w:rPr>
          <w:rFonts w:cs="Arial"/>
          <w:b/>
        </w:rPr>
        <w:t xml:space="preserve">Katarzynie Martyniak - głównemu specjaliście </w:t>
      </w:r>
    </w:p>
    <w:p w:rsidR="00EE5013" w:rsidRDefault="00330603" w:rsidP="00330603">
      <w:pPr>
        <w:pStyle w:val="Akapitzlist"/>
        <w:jc w:val="center"/>
        <w:rPr>
          <w:rFonts w:cs="Arial"/>
          <w:b/>
        </w:rPr>
      </w:pPr>
      <w:r w:rsidRPr="00330603">
        <w:rPr>
          <w:rFonts w:cs="Arial"/>
          <w:b/>
        </w:rPr>
        <w:t>w ref</w:t>
      </w:r>
      <w:r>
        <w:rPr>
          <w:rFonts w:cs="Arial"/>
          <w:b/>
        </w:rPr>
        <w:t xml:space="preserve">eracie nieruchomości drogowych </w:t>
      </w:r>
      <w:r w:rsidRPr="00330603">
        <w:rPr>
          <w:rFonts w:cs="Arial"/>
          <w:b/>
        </w:rPr>
        <w:t>Departamentu Drogownictwa w Urzędzie Marszałkowskim Województwa Śląskiego</w:t>
      </w:r>
    </w:p>
    <w:p w:rsidR="00330603" w:rsidRDefault="00330603" w:rsidP="00330603">
      <w:pPr>
        <w:pStyle w:val="Akapitzlist"/>
        <w:ind w:left="0"/>
        <w:jc w:val="center"/>
        <w:rPr>
          <w:rFonts w:cs="Arial"/>
        </w:rPr>
      </w:pPr>
    </w:p>
    <w:p w:rsidR="008F7BA7" w:rsidRDefault="004D1267" w:rsidP="00157B60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157B60" w:rsidRPr="002157A7">
        <w:rPr>
          <w:rFonts w:ascii="Arial" w:hAnsi="Arial" w:cs="Arial"/>
          <w:bCs/>
          <w:sz w:val="21"/>
          <w:szCs w:val="21"/>
        </w:rPr>
        <w:t xml:space="preserve">art. 41 ust. 1 ustawy z dnia 5 czerwca 1998 r. o samorządzie województwa </w:t>
      </w:r>
      <w:r w:rsidR="00157B60">
        <w:rPr>
          <w:rFonts w:ascii="Arial" w:hAnsi="Arial" w:cs="Arial"/>
          <w:bCs/>
          <w:sz w:val="21"/>
          <w:szCs w:val="21"/>
        </w:rPr>
        <w:br/>
      </w:r>
      <w:r w:rsidR="00157B60" w:rsidRPr="002157A7">
        <w:rPr>
          <w:rFonts w:ascii="Arial" w:hAnsi="Arial" w:cs="Arial"/>
          <w:bCs/>
          <w:sz w:val="21"/>
          <w:szCs w:val="21"/>
        </w:rPr>
        <w:t>(t.j. Dz. U. z 2022 r. poz. 2094 z późn. zm.)</w:t>
      </w:r>
      <w:r w:rsidR="00157B60">
        <w:rPr>
          <w:rFonts w:ascii="Arial" w:hAnsi="Arial" w:cs="Arial"/>
          <w:bCs/>
          <w:sz w:val="21"/>
          <w:szCs w:val="21"/>
        </w:rPr>
        <w:t xml:space="preserve"> oraz </w:t>
      </w:r>
      <w:r w:rsidR="00157B60" w:rsidRPr="002157A7">
        <w:rPr>
          <w:rFonts w:ascii="Arial" w:hAnsi="Arial" w:cs="Arial"/>
          <w:sz w:val="21"/>
          <w:szCs w:val="21"/>
        </w:rPr>
        <w:t xml:space="preserve">art. 32, art. 33 § 1 i § 2, </w:t>
      </w:r>
      <w:r w:rsidR="00157B60" w:rsidRPr="002157A7">
        <w:rPr>
          <w:rFonts w:ascii="Arial" w:hAnsi="Arial" w:cs="Arial"/>
          <w:bCs/>
          <w:sz w:val="21"/>
          <w:szCs w:val="21"/>
        </w:rPr>
        <w:t xml:space="preserve">art. 73 </w:t>
      </w:r>
      <w:r w:rsidR="00157B60" w:rsidRPr="002157A7">
        <w:rPr>
          <w:rFonts w:ascii="Arial" w:hAnsi="Arial" w:cs="Arial"/>
          <w:sz w:val="21"/>
          <w:szCs w:val="21"/>
        </w:rPr>
        <w:t xml:space="preserve">ustawy z dnia 14 czerwca 1960 r. - Kodeks postępowania administracyjnego (t.j. Dz. U. z 2023 r. poz. 775 </w:t>
      </w:r>
      <w:r w:rsidR="00157B60">
        <w:rPr>
          <w:rFonts w:ascii="Arial" w:hAnsi="Arial" w:cs="Arial"/>
          <w:sz w:val="21"/>
          <w:szCs w:val="21"/>
        </w:rPr>
        <w:br/>
      </w:r>
      <w:r w:rsidR="00157B60" w:rsidRPr="002157A7">
        <w:rPr>
          <w:rFonts w:ascii="Arial" w:hAnsi="Arial" w:cs="Arial"/>
          <w:sz w:val="21"/>
          <w:szCs w:val="21"/>
        </w:rPr>
        <w:t>z późn. zm.)</w:t>
      </w:r>
    </w:p>
    <w:p w:rsidR="00157B60" w:rsidRPr="00157B60" w:rsidRDefault="00157B60" w:rsidP="00157B60">
      <w:pPr>
        <w:pStyle w:val="Bezodstpw"/>
        <w:ind w:right="459"/>
      </w:pPr>
    </w:p>
    <w:p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:rsidR="00C149F8" w:rsidRPr="00906273" w:rsidRDefault="00C149F8" w:rsidP="00C149F8">
      <w:pPr>
        <w:pStyle w:val="TreBold"/>
      </w:pPr>
      <w:r w:rsidRPr="00906273">
        <w:t>uchwala</w:t>
      </w:r>
    </w:p>
    <w:p w:rsidR="00E6752B" w:rsidRPr="00906273" w:rsidRDefault="00E6752B" w:rsidP="00C149F8">
      <w:pPr>
        <w:pStyle w:val="TreBold"/>
        <w:jc w:val="left"/>
      </w:pPr>
    </w:p>
    <w:p w:rsidR="00E6752B" w:rsidRDefault="00E6752B" w:rsidP="000D5855">
      <w:pPr>
        <w:pStyle w:val="rodekTre13"/>
      </w:pPr>
      <w:r w:rsidRPr="00B467A5">
        <w:t>§ 1.</w:t>
      </w:r>
    </w:p>
    <w:p w:rsidR="00242FF3" w:rsidRPr="00242FF3" w:rsidRDefault="00242FF3" w:rsidP="00242FF3">
      <w:pPr>
        <w:pStyle w:val="TreBold"/>
      </w:pPr>
    </w:p>
    <w:p w:rsidR="00330603" w:rsidRDefault="00EE5013" w:rsidP="00330603">
      <w:pPr>
        <w:rPr>
          <w:rFonts w:cs="Arial"/>
        </w:rPr>
      </w:pPr>
      <w:r w:rsidRPr="00330603">
        <w:rPr>
          <w:rFonts w:cs="Arial"/>
        </w:rPr>
        <w:t>Udziela się</w:t>
      </w:r>
      <w:r>
        <w:t xml:space="preserve"> </w:t>
      </w:r>
      <w:r w:rsidRPr="00330603">
        <w:rPr>
          <w:rFonts w:cs="Arial"/>
        </w:rPr>
        <w:t xml:space="preserve">Pani </w:t>
      </w:r>
      <w:r w:rsidR="00330603" w:rsidRPr="00330603">
        <w:rPr>
          <w:rFonts w:cs="Arial"/>
        </w:rPr>
        <w:t>Katarzynie Martyniak - głównemu specjaliście w referacie nieruchomości drogowych Departamentu Drogownictwa w Urzędzie Marszałkowskim Województwa Śląskiego</w:t>
      </w:r>
    </w:p>
    <w:p w:rsidR="00A9621B" w:rsidRPr="0035013A" w:rsidRDefault="00971B12" w:rsidP="006D7B9F">
      <w:pPr>
        <w:pStyle w:val="Akapitzlist"/>
        <w:ind w:left="0"/>
        <w:rPr>
          <w:rFonts w:cs="Arial"/>
        </w:rPr>
      </w:pPr>
      <w:r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:rsidR="0043425C" w:rsidRDefault="0043425C" w:rsidP="00CE73AF">
      <w:pPr>
        <w:pStyle w:val="rodekTre13"/>
      </w:pPr>
    </w:p>
    <w:p w:rsidR="008E1671" w:rsidRDefault="00A9621B" w:rsidP="00CE73AF">
      <w:pPr>
        <w:pStyle w:val="rodekTre13"/>
      </w:pPr>
      <w:r>
        <w:t>§ 2</w:t>
      </w:r>
      <w:r w:rsidR="008E1671">
        <w:t>.</w:t>
      </w:r>
    </w:p>
    <w:p w:rsidR="00242FF3" w:rsidRPr="00242FF3" w:rsidRDefault="00242FF3" w:rsidP="00242FF3">
      <w:pPr>
        <w:pStyle w:val="TreBold"/>
      </w:pPr>
    </w:p>
    <w:p w:rsidR="008E1671" w:rsidRDefault="008E1671" w:rsidP="008E1671">
      <w:pPr>
        <w:pStyle w:val="Tre134"/>
      </w:pPr>
      <w:r>
        <w:t>Wykonanie uchwały powierza się Marszałkowi Województwa.</w:t>
      </w:r>
    </w:p>
    <w:p w:rsidR="008E1671" w:rsidRDefault="008E1671" w:rsidP="008E1671">
      <w:pPr>
        <w:pStyle w:val="rodekTre13"/>
      </w:pPr>
    </w:p>
    <w:p w:rsidR="00AB78C0" w:rsidRDefault="00A9621B" w:rsidP="008E1671">
      <w:pPr>
        <w:pStyle w:val="rodekTre13"/>
      </w:pPr>
      <w:r>
        <w:t xml:space="preserve">§ </w:t>
      </w:r>
      <w:r w:rsidR="007E5DDA">
        <w:t>3</w:t>
      </w:r>
      <w:r w:rsidR="00AB78C0">
        <w:t>.</w:t>
      </w:r>
    </w:p>
    <w:p w:rsidR="00242FF3" w:rsidRPr="00242FF3" w:rsidRDefault="00242FF3" w:rsidP="00242FF3">
      <w:pPr>
        <w:pStyle w:val="TreBold"/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Jakub Chełstowski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Anna Jedynak</w:t>
            </w:r>
            <w:r w:rsidR="00EE5013">
              <w:t xml:space="preserve"> – Rykała 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Łukasz Czopik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:rsidTr="00B921AD">
        <w:trPr>
          <w:trHeight w:val="366"/>
        </w:trPr>
        <w:tc>
          <w:tcPr>
            <w:tcW w:w="3369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>
              <w:t>Krzysztof Klimosz</w:t>
            </w:r>
          </w:p>
        </w:tc>
        <w:tc>
          <w:tcPr>
            <w:tcW w:w="3402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:rsidR="00802445" w:rsidRPr="00BC4483" w:rsidRDefault="003612C4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Grzegorz Boski</w:t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ab/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6EC" w:rsidRDefault="00FE56EC" w:rsidP="00AB4A4A">
      <w:r>
        <w:separator/>
      </w:r>
    </w:p>
  </w:endnote>
  <w:endnote w:type="continuationSeparator" w:id="0">
    <w:p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36AD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6EC" w:rsidRDefault="00FE56EC" w:rsidP="00AB4A4A">
      <w:r>
        <w:separator/>
      </w:r>
    </w:p>
  </w:footnote>
  <w:footnote w:type="continuationSeparator" w:id="0">
    <w:p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552"/>
    <w:rsid w:val="00325C24"/>
    <w:rsid w:val="00330603"/>
    <w:rsid w:val="0035013A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39CE"/>
    <w:rsid w:val="00DD381F"/>
    <w:rsid w:val="00DE7850"/>
    <w:rsid w:val="00DE7E09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75F5CC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6FBE9-A43F-47D2-8B02-E8A8AAF3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Matuszczyk Marek</cp:lastModifiedBy>
  <cp:revision>3</cp:revision>
  <cp:lastPrinted>2019-10-25T10:17:00Z</cp:lastPrinted>
  <dcterms:created xsi:type="dcterms:W3CDTF">2024-02-28T09:42:00Z</dcterms:created>
  <dcterms:modified xsi:type="dcterms:W3CDTF">2024-03-21T10:40:00Z</dcterms:modified>
</cp:coreProperties>
</file>