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996A2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3E34A104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0411D9F8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3BE3A575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274F5358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293D28A4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2A4CF4F8" w14:textId="77777777" w:rsidR="00E25779" w:rsidRDefault="00E25779">
      <w:pPr>
        <w:jc w:val="center"/>
        <w:rPr>
          <w:rFonts w:ascii="Calibri" w:eastAsia="Calibri" w:hAnsi="Calibri" w:cs="Calibri"/>
          <w:b/>
          <w:sz w:val="46"/>
          <w:szCs w:val="46"/>
        </w:rPr>
      </w:pPr>
    </w:p>
    <w:p w14:paraId="655E9C51" w14:textId="77777777" w:rsidR="00E25779" w:rsidRDefault="00DD594F">
      <w:pPr>
        <w:jc w:val="center"/>
        <w:rPr>
          <w:rFonts w:ascii="Calibri" w:eastAsia="Calibri" w:hAnsi="Calibri" w:cs="Calibri"/>
          <w:b/>
          <w:sz w:val="46"/>
          <w:szCs w:val="46"/>
        </w:rPr>
      </w:pPr>
      <w:r>
        <w:rPr>
          <w:rFonts w:ascii="Calibri" w:eastAsia="Calibri" w:hAnsi="Calibri" w:cs="Calibri"/>
          <w:b/>
          <w:sz w:val="46"/>
          <w:szCs w:val="46"/>
        </w:rPr>
        <w:t xml:space="preserve">REGULAMIN AKREDYTACJI </w:t>
      </w:r>
      <w:r>
        <w:rPr>
          <w:rFonts w:ascii="Calibri" w:eastAsia="Calibri" w:hAnsi="Calibri" w:cs="Calibri"/>
          <w:b/>
          <w:sz w:val="46"/>
          <w:szCs w:val="46"/>
        </w:rPr>
        <w:br/>
        <w:t xml:space="preserve">ŚLĄSKICH OŚRODKÓW INNOWACJI </w:t>
      </w:r>
      <w:r>
        <w:rPr>
          <w:rFonts w:ascii="Calibri" w:eastAsia="Calibri" w:hAnsi="Calibri" w:cs="Calibri"/>
          <w:b/>
          <w:sz w:val="46"/>
          <w:szCs w:val="46"/>
        </w:rPr>
        <w:br/>
        <w:t>I PRZEDSIĘBIORCZOŚCI</w:t>
      </w:r>
    </w:p>
    <w:p w14:paraId="799FC18A" w14:textId="77777777" w:rsidR="00E25779" w:rsidRDefault="00E25779">
      <w:pPr>
        <w:jc w:val="center"/>
      </w:pPr>
    </w:p>
    <w:p w14:paraId="00D0BD7A" w14:textId="77777777" w:rsidR="00E25779" w:rsidRDefault="00E25779">
      <w:pPr>
        <w:jc w:val="center"/>
      </w:pPr>
    </w:p>
    <w:p w14:paraId="6301ABFD" w14:textId="77777777" w:rsidR="00E25779" w:rsidRDefault="00E25779">
      <w:pPr>
        <w:jc w:val="center"/>
      </w:pPr>
    </w:p>
    <w:p w14:paraId="522FEB5E" w14:textId="77777777" w:rsidR="00E25779" w:rsidRDefault="00E25779">
      <w:pPr>
        <w:jc w:val="center"/>
      </w:pPr>
    </w:p>
    <w:p w14:paraId="13654E04" w14:textId="77777777" w:rsidR="00E25779" w:rsidRDefault="00E25779">
      <w:pPr>
        <w:jc w:val="center"/>
      </w:pPr>
    </w:p>
    <w:p w14:paraId="306EB344" w14:textId="77777777" w:rsidR="00E25779" w:rsidRDefault="00E25779">
      <w:pPr>
        <w:jc w:val="center"/>
      </w:pPr>
    </w:p>
    <w:p w14:paraId="21DFF9F1" w14:textId="77777777" w:rsidR="00E25779" w:rsidRDefault="00E25779">
      <w:pPr>
        <w:jc w:val="center"/>
      </w:pPr>
    </w:p>
    <w:p w14:paraId="28845BE8" w14:textId="77777777" w:rsidR="00E25779" w:rsidRDefault="00E25779">
      <w:pPr>
        <w:jc w:val="center"/>
      </w:pPr>
    </w:p>
    <w:p w14:paraId="78C6A673" w14:textId="77777777" w:rsidR="00E25779" w:rsidRDefault="00E25779">
      <w:pPr>
        <w:jc w:val="center"/>
      </w:pPr>
    </w:p>
    <w:p w14:paraId="77EC7B71" w14:textId="77777777" w:rsidR="00E25779" w:rsidRDefault="00E25779">
      <w:pPr>
        <w:jc w:val="center"/>
      </w:pPr>
    </w:p>
    <w:p w14:paraId="46488D05" w14:textId="77777777" w:rsidR="00E25779" w:rsidRDefault="00E25779">
      <w:pPr>
        <w:jc w:val="center"/>
      </w:pPr>
    </w:p>
    <w:p w14:paraId="6856D31A" w14:textId="77777777" w:rsidR="00E25779" w:rsidRDefault="00E25779">
      <w:pPr>
        <w:jc w:val="center"/>
      </w:pPr>
    </w:p>
    <w:p w14:paraId="65ED87ED" w14:textId="77777777" w:rsidR="00E25779" w:rsidRDefault="00E25779">
      <w:pPr>
        <w:jc w:val="center"/>
      </w:pPr>
    </w:p>
    <w:p w14:paraId="6484761F" w14:textId="77777777" w:rsidR="00E25779" w:rsidRDefault="00E25779">
      <w:pPr>
        <w:jc w:val="center"/>
      </w:pPr>
    </w:p>
    <w:p w14:paraId="48B47A19" w14:textId="77777777" w:rsidR="00E25779" w:rsidRDefault="00E25779">
      <w:pPr>
        <w:jc w:val="center"/>
      </w:pPr>
    </w:p>
    <w:p w14:paraId="4EBCEE11" w14:textId="77777777" w:rsidR="00E25779" w:rsidRDefault="00E25779">
      <w:pPr>
        <w:jc w:val="center"/>
      </w:pPr>
    </w:p>
    <w:p w14:paraId="4105EBFA" w14:textId="77777777" w:rsidR="00E25779" w:rsidRDefault="00E25779">
      <w:pPr>
        <w:jc w:val="center"/>
      </w:pPr>
    </w:p>
    <w:p w14:paraId="1B3A9B95" w14:textId="77777777" w:rsidR="00E25779" w:rsidRDefault="00E25779">
      <w:pPr>
        <w:jc w:val="center"/>
      </w:pPr>
    </w:p>
    <w:p w14:paraId="326F5ABA" w14:textId="77777777" w:rsidR="00E25779" w:rsidRDefault="00E25779">
      <w:pPr>
        <w:jc w:val="center"/>
      </w:pPr>
    </w:p>
    <w:p w14:paraId="74F862DD" w14:textId="77777777" w:rsidR="00E25779" w:rsidRDefault="00E25779">
      <w:pPr>
        <w:jc w:val="center"/>
      </w:pPr>
    </w:p>
    <w:p w14:paraId="77F5BB8E" w14:textId="77777777" w:rsidR="00E25779" w:rsidRDefault="00E25779">
      <w:pPr>
        <w:jc w:val="center"/>
      </w:pPr>
    </w:p>
    <w:p w14:paraId="29293FC8" w14:textId="77777777" w:rsidR="00E25779" w:rsidRDefault="00E25779">
      <w:pPr>
        <w:jc w:val="center"/>
      </w:pPr>
    </w:p>
    <w:p w14:paraId="2E80A59D" w14:textId="77777777" w:rsidR="00E25779" w:rsidRDefault="00E25779" w:rsidP="00E01EA4">
      <w:pPr>
        <w:jc w:val="center"/>
      </w:pPr>
    </w:p>
    <w:p w14:paraId="185E363A" w14:textId="77777777" w:rsidR="00E25779" w:rsidRDefault="00E25779">
      <w:pPr>
        <w:jc w:val="center"/>
      </w:pPr>
    </w:p>
    <w:p w14:paraId="71531FC4" w14:textId="77777777" w:rsidR="00E25779" w:rsidRDefault="00DD594F">
      <w:pPr>
        <w:jc w:val="center"/>
      </w:pPr>
      <w:r>
        <w:t>KATOWICE, 202</w:t>
      </w:r>
      <w:r w:rsidR="00AF271F">
        <w:t>4</w:t>
      </w:r>
    </w:p>
    <w:p w14:paraId="1CF69419" w14:textId="77777777" w:rsidR="00E25779" w:rsidRDefault="00DD594F" w:rsidP="00BD698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Wstęp</w:t>
      </w:r>
    </w:p>
    <w:p w14:paraId="3A9C3A28" w14:textId="77777777" w:rsidR="00E25779" w:rsidRDefault="00DD594F" w:rsidP="00BD6982">
      <w:p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Celem wdrożenia akredytacji jest zapewnienie śląskim przedsiębiorstwom z sektora MŚP dostępu do wysokiej jakości usług świadczonych przez Ośrodki Innowacji i Przedsiębiorczości (OIiP) zlokalizowane w województwie śląskim oraz jednoczesne stymulowanie tychże Ośrodków do ciągłego podnoszenia jakości świadczonych przez nie usług.</w:t>
      </w:r>
    </w:p>
    <w:p w14:paraId="166FD76B" w14:textId="77777777" w:rsidR="00E25779" w:rsidRDefault="00E25779" w:rsidP="00BD6982"/>
    <w:p w14:paraId="4DE160C9" w14:textId="77777777" w:rsidR="001B28B1" w:rsidRDefault="001B28B1" w:rsidP="00BD6982"/>
    <w:p w14:paraId="5BA7D0E7" w14:textId="77777777" w:rsidR="00E25779" w:rsidRDefault="00DD594F" w:rsidP="00BD69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1. Definicje i skróty</w:t>
      </w:r>
    </w:p>
    <w:p w14:paraId="50060E20" w14:textId="77777777" w:rsidR="00E25779" w:rsidRDefault="00DD594F" w:rsidP="00BD69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Definicje użyte w Regulaminie naboru, zwanym dalej Regulaminem:</w:t>
      </w:r>
    </w:p>
    <w:p w14:paraId="1358C429" w14:textId="77777777" w:rsidR="00E25779" w:rsidRPr="002F3556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 w:rsidRPr="5C732A9B">
        <w:rPr>
          <w:rFonts w:ascii="Calibri" w:eastAsia="Calibri" w:hAnsi="Calibri" w:cs="Calibri"/>
          <w:b/>
          <w:bCs/>
        </w:rPr>
        <w:t xml:space="preserve">Komisja oceniająca - </w:t>
      </w:r>
      <w:r w:rsidRPr="5C732A9B">
        <w:rPr>
          <w:rFonts w:ascii="Calibri" w:eastAsia="Calibri" w:hAnsi="Calibri" w:cs="Calibri"/>
        </w:rPr>
        <w:t xml:space="preserve">organ </w:t>
      </w:r>
      <w:r w:rsidR="002F3556" w:rsidRPr="5C732A9B">
        <w:rPr>
          <w:rFonts w:ascii="Calibri" w:eastAsia="Calibri" w:hAnsi="Calibri" w:cs="Calibri"/>
        </w:rPr>
        <w:t xml:space="preserve">podmiotu akredytującego, </w:t>
      </w:r>
      <w:r w:rsidRPr="5C732A9B">
        <w:rPr>
          <w:rFonts w:ascii="Calibri" w:eastAsia="Calibri" w:hAnsi="Calibri" w:cs="Calibri"/>
        </w:rPr>
        <w:t xml:space="preserve">oceniający </w:t>
      </w:r>
      <w:r w:rsidR="00A13DF3">
        <w:rPr>
          <w:rFonts w:ascii="Calibri" w:eastAsia="Calibri" w:hAnsi="Calibri" w:cs="Calibri"/>
        </w:rPr>
        <w:t>W</w:t>
      </w:r>
      <w:r w:rsidRPr="5C732A9B">
        <w:rPr>
          <w:rFonts w:ascii="Calibri" w:eastAsia="Calibri" w:hAnsi="Calibri" w:cs="Calibri"/>
        </w:rPr>
        <w:t xml:space="preserve">nioski </w:t>
      </w:r>
      <w:r w:rsidR="00A13DF3">
        <w:rPr>
          <w:rFonts w:ascii="Calibri" w:eastAsia="Calibri" w:hAnsi="Calibri" w:cs="Calibri"/>
        </w:rPr>
        <w:t>o akredytację.</w:t>
      </w:r>
    </w:p>
    <w:p w14:paraId="4F6A06E6" w14:textId="03D345EC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Kryteria oceny -</w:t>
      </w:r>
      <w:r>
        <w:rPr>
          <w:rFonts w:ascii="Calibri" w:eastAsia="Calibri" w:hAnsi="Calibri" w:cs="Calibri"/>
        </w:rPr>
        <w:t xml:space="preserve"> warunki formalne i merytoryczne, które wnioskujący o akredytację Ośrodek musi sp</w:t>
      </w:r>
      <w:r w:rsidR="00BD6982">
        <w:rPr>
          <w:rFonts w:ascii="Calibri" w:eastAsia="Calibri" w:hAnsi="Calibri" w:cs="Calibri"/>
        </w:rPr>
        <w:t>ełnić, aby uzyskać akredytacje.</w:t>
      </w:r>
    </w:p>
    <w:p w14:paraId="319793A0" w14:textId="77777777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MŚP </w:t>
      </w:r>
      <w:r>
        <w:rPr>
          <w:rFonts w:ascii="Calibri" w:eastAsia="Calibri" w:hAnsi="Calibri" w:cs="Calibri"/>
        </w:rPr>
        <w:t>- małe i średnie przedsiębiorstwa.</w:t>
      </w:r>
    </w:p>
    <w:p w14:paraId="1F073473" w14:textId="77777777" w:rsidR="00E25779" w:rsidRPr="004B5DE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 w:rsidRPr="5C732A9B">
        <w:rPr>
          <w:rFonts w:ascii="Calibri" w:eastAsia="Calibri" w:hAnsi="Calibri" w:cs="Calibri"/>
          <w:b/>
          <w:bCs/>
        </w:rPr>
        <w:t xml:space="preserve">Ośrodek </w:t>
      </w:r>
      <w:r w:rsidR="004B5DE9" w:rsidRPr="5C732A9B">
        <w:rPr>
          <w:rFonts w:ascii="Calibri" w:eastAsia="Calibri" w:hAnsi="Calibri" w:cs="Calibri"/>
          <w:b/>
          <w:bCs/>
        </w:rPr>
        <w:t>Innowacji i/lub Przedsiębiorczości (OIiP) -</w:t>
      </w:r>
      <w:r w:rsidR="004B5DE9" w:rsidRPr="5C732A9B">
        <w:rPr>
          <w:rFonts w:ascii="Calibri" w:eastAsia="Calibri" w:hAnsi="Calibri" w:cs="Calibri"/>
        </w:rPr>
        <w:t xml:space="preserve"> zwany dalej Ośrodkiem to instytucja otoczenia biznesu prowadząca działalność na rzecz rozwoju przedsiębiorczości i  innowacyjności, któr</w:t>
      </w:r>
      <w:r w:rsidR="00F977FF" w:rsidRPr="5C732A9B">
        <w:rPr>
          <w:rFonts w:ascii="Calibri" w:eastAsia="Calibri" w:hAnsi="Calibri" w:cs="Calibri"/>
        </w:rPr>
        <w:t>a</w:t>
      </w:r>
      <w:r w:rsidR="004B5DE9" w:rsidRPr="5C732A9B">
        <w:rPr>
          <w:rFonts w:ascii="Calibri" w:eastAsia="Calibri" w:hAnsi="Calibri" w:cs="Calibri"/>
        </w:rPr>
        <w:t xml:space="preserve"> </w:t>
      </w:r>
      <w:r w:rsidR="004B5DE9" w:rsidRPr="5C732A9B">
        <w:rPr>
          <w:rFonts w:ascii="Calibri" w:eastAsia="Calibri" w:hAnsi="Calibri" w:cs="Calibri"/>
        </w:rPr>
        <w:lastRenderedPageBreak/>
        <w:t xml:space="preserve">nie </w:t>
      </w:r>
      <w:r w:rsidR="009D0436" w:rsidRPr="5C732A9B">
        <w:rPr>
          <w:rFonts w:ascii="Calibri" w:eastAsia="Calibri" w:hAnsi="Calibri" w:cs="Calibri"/>
        </w:rPr>
        <w:t>działa</w:t>
      </w:r>
      <w:r w:rsidR="004B5DE9" w:rsidRPr="5C732A9B">
        <w:rPr>
          <w:rFonts w:ascii="Calibri" w:eastAsia="Calibri" w:hAnsi="Calibri" w:cs="Calibri"/>
        </w:rPr>
        <w:t xml:space="preserve"> dla zysku lub zysk przezna</w:t>
      </w:r>
      <w:r w:rsidR="00A13DF3">
        <w:rPr>
          <w:rFonts w:ascii="Calibri" w:eastAsia="Calibri" w:hAnsi="Calibri" w:cs="Calibri"/>
        </w:rPr>
        <w:t>cza na cele statutowe zgodnie z </w:t>
      </w:r>
      <w:r w:rsidR="004B5DE9" w:rsidRPr="5C732A9B">
        <w:rPr>
          <w:rFonts w:ascii="Calibri" w:eastAsia="Calibri" w:hAnsi="Calibri" w:cs="Calibri"/>
        </w:rPr>
        <w:t>zapisami w statucie lub innym równoważnym dokume</w:t>
      </w:r>
      <w:r w:rsidR="00A13DF3">
        <w:rPr>
          <w:rFonts w:ascii="Calibri" w:eastAsia="Calibri" w:hAnsi="Calibri" w:cs="Calibri"/>
        </w:rPr>
        <w:t>ncie</w:t>
      </w:r>
      <w:r w:rsidR="004B5DE9" w:rsidRPr="5C732A9B">
        <w:rPr>
          <w:rFonts w:ascii="Calibri" w:eastAsia="Calibri" w:hAnsi="Calibri" w:cs="Calibri"/>
        </w:rPr>
        <w:t>, ubiegająca się o akredytację.</w:t>
      </w:r>
    </w:p>
    <w:p w14:paraId="7273D2A7" w14:textId="4F382AE4" w:rsidR="00E25779" w:rsidRPr="004B5DE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 w:rsidRPr="5C732A9B">
        <w:rPr>
          <w:rFonts w:ascii="Calibri" w:eastAsia="Calibri" w:hAnsi="Calibri" w:cs="Calibri"/>
          <w:b/>
          <w:bCs/>
        </w:rPr>
        <w:t xml:space="preserve">Podmiot akredytujący </w:t>
      </w:r>
      <w:r w:rsidR="00A13DF3">
        <w:rPr>
          <w:rFonts w:ascii="Calibri" w:eastAsia="Calibri" w:hAnsi="Calibri" w:cs="Calibri"/>
          <w:b/>
          <w:bCs/>
        </w:rPr>
        <w:t xml:space="preserve">- </w:t>
      </w:r>
      <w:r w:rsidR="004B5DE9">
        <w:rPr>
          <w:rFonts w:ascii="Calibri" w:eastAsia="Calibri" w:hAnsi="Calibri" w:cs="Calibri"/>
        </w:rPr>
        <w:t>organizator procesu akredytacji śląskich Ośrodków Inn</w:t>
      </w:r>
      <w:r w:rsidR="00A13DF3">
        <w:rPr>
          <w:rFonts w:ascii="Calibri" w:eastAsia="Calibri" w:hAnsi="Calibri" w:cs="Calibri"/>
        </w:rPr>
        <w:t>owacji i </w:t>
      </w:r>
      <w:r w:rsidR="004B5DE9">
        <w:rPr>
          <w:rFonts w:ascii="Calibri" w:eastAsia="Calibri" w:hAnsi="Calibri" w:cs="Calibri"/>
        </w:rPr>
        <w:t>Przedsiębiorczości</w:t>
      </w:r>
      <w:r w:rsidR="009D0436">
        <w:rPr>
          <w:rStyle w:val="Odwoanieprzypisudolnego"/>
          <w:rFonts w:ascii="Calibri" w:eastAsia="Calibri" w:hAnsi="Calibri" w:cs="Calibri"/>
        </w:rPr>
        <w:footnoteReference w:id="2"/>
      </w:r>
      <w:r w:rsidR="004B5DE9">
        <w:rPr>
          <w:rFonts w:ascii="Calibri" w:eastAsia="Calibri" w:hAnsi="Calibri" w:cs="Calibri"/>
        </w:rPr>
        <w:t xml:space="preserve"> - </w:t>
      </w:r>
      <w:r w:rsidR="004C6D3E" w:rsidRPr="661A0CE1">
        <w:rPr>
          <w:rFonts w:ascii="Calibri" w:eastAsia="Calibri" w:hAnsi="Calibri" w:cs="Calibri"/>
        </w:rPr>
        <w:t>Województwo Śląskie</w:t>
      </w:r>
      <w:r w:rsidR="00A13DF3">
        <w:rPr>
          <w:rFonts w:ascii="Calibri" w:eastAsia="Calibri" w:hAnsi="Calibri" w:cs="Calibri"/>
        </w:rPr>
        <w:t>.</w:t>
      </w:r>
    </w:p>
    <w:p w14:paraId="60653751" w14:textId="74361394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Profil Ośrodka</w:t>
      </w:r>
      <w:r>
        <w:rPr>
          <w:rFonts w:ascii="Calibri" w:eastAsia="Calibri" w:hAnsi="Calibri" w:cs="Calibri"/>
        </w:rPr>
        <w:t xml:space="preserve"> - profile działania Ośrodków świadczących proinnowacyjne </w:t>
      </w:r>
      <w:r w:rsidR="00D51184">
        <w:rPr>
          <w:rFonts w:ascii="Calibri" w:eastAsia="Calibri" w:hAnsi="Calibri" w:cs="Calibri"/>
        </w:rPr>
        <w:t xml:space="preserve">i/lub </w:t>
      </w:r>
      <w:r>
        <w:rPr>
          <w:rFonts w:ascii="Calibri" w:eastAsia="Calibri" w:hAnsi="Calibri" w:cs="Calibri"/>
        </w:rPr>
        <w:t xml:space="preserve">rozwojowe usługi doradcze wyszczególnione w Załączniku nr </w:t>
      </w:r>
      <w:r w:rsidR="00F96C7E">
        <w:rPr>
          <w:rFonts w:ascii="Calibri" w:eastAsia="Calibri" w:hAnsi="Calibri" w:cs="Calibri"/>
        </w:rPr>
        <w:t xml:space="preserve">4 </w:t>
      </w:r>
      <w:r w:rsidR="00BD6982">
        <w:rPr>
          <w:rFonts w:ascii="Calibri" w:eastAsia="Calibri" w:hAnsi="Calibri" w:cs="Calibri"/>
        </w:rPr>
        <w:t>do Regulaminu.</w:t>
      </w:r>
    </w:p>
    <w:p w14:paraId="260818EF" w14:textId="77777777" w:rsidR="001D68C1" w:rsidRDefault="001D68C1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Regionalna Strategia Innowacji Województwa Śląskiego</w:t>
      </w:r>
      <w:r w:rsidR="00F977FF">
        <w:rPr>
          <w:rFonts w:ascii="Calibri" w:eastAsia="Calibri" w:hAnsi="Calibri" w:cs="Calibri"/>
          <w:b/>
        </w:rPr>
        <w:t xml:space="preserve"> 2030</w:t>
      </w:r>
      <w:r>
        <w:rPr>
          <w:rFonts w:ascii="Calibri" w:eastAsia="Calibri" w:hAnsi="Calibri" w:cs="Calibri"/>
          <w:b/>
        </w:rPr>
        <w:t xml:space="preserve"> </w:t>
      </w:r>
      <w:r w:rsidR="00F977FF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F977FF">
        <w:rPr>
          <w:rFonts w:ascii="Calibri" w:eastAsia="Calibri" w:hAnsi="Calibri" w:cs="Calibri"/>
        </w:rPr>
        <w:t xml:space="preserve">dokument strategiczny województwa, który </w:t>
      </w:r>
      <w:r w:rsidR="00F977FF" w:rsidRPr="00F977FF">
        <w:rPr>
          <w:rFonts w:ascii="Calibri" w:eastAsia="Calibri" w:hAnsi="Calibri" w:cs="Calibri"/>
        </w:rPr>
        <w:t>wytycza cele i obszary interwencji, które Województwo Śląskie będzie realizować, aby zapewnić właściwe warunki dla inicjowania i wdrażania innowacji w regionie</w:t>
      </w:r>
      <w:r w:rsidR="00F977FF">
        <w:rPr>
          <w:rFonts w:ascii="Calibri" w:eastAsia="Calibri" w:hAnsi="Calibri" w:cs="Calibri"/>
        </w:rPr>
        <w:t xml:space="preserve"> do 2030 r</w:t>
      </w:r>
      <w:r w:rsidR="00F977FF" w:rsidRPr="00F977FF">
        <w:rPr>
          <w:rFonts w:ascii="Calibri" w:eastAsia="Calibri" w:hAnsi="Calibri" w:cs="Calibri"/>
        </w:rPr>
        <w:t>.</w:t>
      </w:r>
    </w:p>
    <w:p w14:paraId="1FB161FE" w14:textId="77777777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 w:rsidRPr="661A0CE1">
        <w:rPr>
          <w:rFonts w:ascii="Calibri" w:eastAsia="Calibri" w:hAnsi="Calibri" w:cs="Calibri"/>
          <w:b/>
          <w:bCs/>
        </w:rPr>
        <w:t>Regionaln</w:t>
      </w:r>
      <w:r w:rsidR="0004484A">
        <w:rPr>
          <w:rFonts w:ascii="Calibri" w:eastAsia="Calibri" w:hAnsi="Calibri" w:cs="Calibri"/>
          <w:b/>
          <w:bCs/>
        </w:rPr>
        <w:t>e</w:t>
      </w:r>
      <w:r w:rsidRPr="661A0CE1">
        <w:rPr>
          <w:rFonts w:ascii="Calibri" w:eastAsia="Calibri" w:hAnsi="Calibri" w:cs="Calibri"/>
          <w:b/>
          <w:bCs/>
        </w:rPr>
        <w:t xml:space="preserve"> </w:t>
      </w:r>
      <w:r w:rsidR="001D68C1" w:rsidRPr="661A0CE1">
        <w:rPr>
          <w:rFonts w:ascii="Calibri" w:eastAsia="Calibri" w:hAnsi="Calibri" w:cs="Calibri"/>
          <w:b/>
          <w:bCs/>
        </w:rPr>
        <w:t>Inteligentn</w:t>
      </w:r>
      <w:r w:rsidR="0004484A">
        <w:rPr>
          <w:rFonts w:ascii="Calibri" w:eastAsia="Calibri" w:hAnsi="Calibri" w:cs="Calibri"/>
          <w:b/>
          <w:bCs/>
        </w:rPr>
        <w:t>e</w:t>
      </w:r>
      <w:r w:rsidR="001D68C1" w:rsidRPr="661A0CE1">
        <w:rPr>
          <w:rFonts w:ascii="Calibri" w:eastAsia="Calibri" w:hAnsi="Calibri" w:cs="Calibri"/>
          <w:b/>
          <w:bCs/>
        </w:rPr>
        <w:t xml:space="preserve"> Specjalizacj</w:t>
      </w:r>
      <w:r w:rsidR="0004484A">
        <w:rPr>
          <w:rFonts w:ascii="Calibri" w:eastAsia="Calibri" w:hAnsi="Calibri" w:cs="Calibri"/>
          <w:b/>
          <w:bCs/>
        </w:rPr>
        <w:t>e</w:t>
      </w:r>
      <w:r w:rsidR="001D68C1" w:rsidRPr="661A0CE1">
        <w:rPr>
          <w:rFonts w:ascii="Calibri" w:eastAsia="Calibri" w:hAnsi="Calibri" w:cs="Calibri"/>
          <w:b/>
          <w:bCs/>
        </w:rPr>
        <w:t xml:space="preserve"> Województwa Śląskiego </w:t>
      </w:r>
      <w:r w:rsidR="001D68C1" w:rsidRPr="661A0CE1">
        <w:rPr>
          <w:rFonts w:ascii="Calibri" w:eastAsia="Calibri" w:hAnsi="Calibri" w:cs="Calibri"/>
        </w:rPr>
        <w:t>–</w:t>
      </w:r>
      <w:r w:rsidR="00D51184">
        <w:rPr>
          <w:rFonts w:ascii="Calibri" w:eastAsia="Calibri" w:hAnsi="Calibri" w:cs="Calibri"/>
        </w:rPr>
        <w:t xml:space="preserve"> </w:t>
      </w:r>
      <w:r w:rsidR="001D68C1" w:rsidRPr="661A0CE1">
        <w:rPr>
          <w:rFonts w:ascii="Calibri" w:eastAsia="Calibri" w:hAnsi="Calibri" w:cs="Calibri"/>
        </w:rPr>
        <w:t>specjalizacje zdefiniowane dla województwa</w:t>
      </w:r>
      <w:r w:rsidR="002B37B6" w:rsidRPr="661A0CE1">
        <w:rPr>
          <w:rFonts w:ascii="Calibri" w:eastAsia="Calibri" w:hAnsi="Calibri" w:cs="Calibri"/>
        </w:rPr>
        <w:t>,</w:t>
      </w:r>
      <w:r w:rsidR="001D68C1" w:rsidRPr="661A0CE1">
        <w:rPr>
          <w:rFonts w:ascii="Calibri" w:eastAsia="Calibri" w:hAnsi="Calibri" w:cs="Calibri"/>
        </w:rPr>
        <w:t xml:space="preserve"> określone w Regionalnej Strategii Innowacji Województwa Śląskiego 2030 (</w:t>
      </w:r>
      <w:hyperlink r:id="rId12" w:history="1">
        <w:r w:rsidR="00425EA0" w:rsidRPr="001E5F12">
          <w:rPr>
            <w:rStyle w:val="Hipercze"/>
            <w:rFonts w:ascii="Calibri" w:eastAsia="Calibri" w:hAnsi="Calibri" w:cs="Calibri"/>
          </w:rPr>
          <w:t>https://ris.slaskie.pl</w:t>
        </w:r>
      </w:hyperlink>
      <w:r w:rsidR="00425EA0">
        <w:rPr>
          <w:rFonts w:ascii="Calibri" w:eastAsia="Calibri" w:hAnsi="Calibri" w:cs="Calibri"/>
        </w:rPr>
        <w:t>)</w:t>
      </w:r>
      <w:r w:rsidR="001D68C1" w:rsidRPr="661A0CE1">
        <w:rPr>
          <w:rFonts w:ascii="Calibri" w:eastAsia="Calibri" w:hAnsi="Calibri" w:cs="Calibri"/>
        </w:rPr>
        <w:t>: energetyka, medycyna, technologie informacyjne i komunikacyjne, zielona gospodarka, przemysły wschodzące.</w:t>
      </w:r>
    </w:p>
    <w:p w14:paraId="73090697" w14:textId="0A497068" w:rsidR="00555DBE" w:rsidRDefault="00DD594F" w:rsidP="00BD6982">
      <w:pPr>
        <w:numPr>
          <w:ilvl w:val="0"/>
          <w:numId w:val="1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Regulamin</w:t>
      </w:r>
      <w:r>
        <w:rPr>
          <w:rFonts w:ascii="Calibri" w:eastAsia="Calibri" w:hAnsi="Calibri" w:cs="Calibri"/>
        </w:rPr>
        <w:t xml:space="preserve"> </w:t>
      </w:r>
      <w:r w:rsidR="004F76A7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dokument, </w:t>
      </w:r>
      <w:r w:rsidR="003912BD">
        <w:rPr>
          <w:rFonts w:ascii="Calibri" w:eastAsia="Calibri" w:hAnsi="Calibri" w:cs="Calibri"/>
        </w:rPr>
        <w:t>określ</w:t>
      </w:r>
      <w:r w:rsidR="003912BD">
        <w:rPr>
          <w:rFonts w:ascii="Calibri" w:eastAsia="Calibri" w:hAnsi="Calibri" w:cs="Calibri"/>
        </w:rPr>
        <w:t>ający</w:t>
      </w:r>
      <w:r w:rsidR="003912B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zasady wyboru podmiotów świadczących usługi rozwojowe i</w:t>
      </w:r>
      <w:r w:rsidR="003912BD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proinnowacyjne, w tym kryteria oraz proces oceny wniosków akredytacyjnych, odwołania, </w:t>
      </w:r>
      <w:r w:rsidR="0004484A">
        <w:rPr>
          <w:rFonts w:ascii="Calibri" w:eastAsia="Calibri" w:hAnsi="Calibri" w:cs="Calibri"/>
        </w:rPr>
        <w:t xml:space="preserve">przedłużenia </w:t>
      </w:r>
      <w:r>
        <w:rPr>
          <w:rFonts w:ascii="Calibri" w:eastAsia="Calibri" w:hAnsi="Calibri" w:cs="Calibri"/>
        </w:rPr>
        <w:t>i utraty akredytacji.</w:t>
      </w:r>
    </w:p>
    <w:p w14:paraId="3C4ECD56" w14:textId="38E891AF" w:rsidR="00555DBE" w:rsidRPr="00555DBE" w:rsidRDefault="00555DBE" w:rsidP="00BD6982">
      <w:pPr>
        <w:numPr>
          <w:ilvl w:val="0"/>
          <w:numId w:val="1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Doręczanie dokumentów drogą pisemną</w:t>
      </w:r>
      <w:r w:rsidRPr="00555DBE">
        <w:rPr>
          <w:rFonts w:ascii="Calibri" w:eastAsia="Calibri" w:hAnsi="Calibri" w:cs="Calibri"/>
        </w:rPr>
        <w:t xml:space="preserve"> </w:t>
      </w:r>
      <w:r w:rsidR="005A4D95" w:rsidRPr="005A4D95">
        <w:rPr>
          <w:rFonts w:ascii="Calibri" w:eastAsia="Calibri" w:hAnsi="Calibri" w:cs="Calibri"/>
          <w:b/>
        </w:rPr>
        <w:t>do podmiotu akredytującego</w:t>
      </w:r>
      <w:r w:rsidR="005A4D9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–</w:t>
      </w:r>
      <w:r w:rsidR="003912B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dostarczenie osobiste, za pośrednictwem poczty lub kuriera do Kancelarii Ogólnej Urzędu Marszałkowskiego Województwa Śląskiego, ul. Ligonia 46, 40-037 Katowice. W przypadku zgłoszeń wysyłanych pocztą lub kurierem decyduje data wpływu do Urzędu Marszałkowskiego Województwa Śląskiego.</w:t>
      </w:r>
      <w:r w:rsidR="007856E9">
        <w:rPr>
          <w:rStyle w:val="Odwoanieprzypisudolnego"/>
          <w:rFonts w:ascii="Calibri" w:eastAsia="Calibri" w:hAnsi="Calibri" w:cs="Calibri"/>
        </w:rPr>
        <w:footnoteReference w:id="3"/>
      </w:r>
      <w:r w:rsidR="006C105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Dokument powinien być opatrzony dopiskiem „Akredytacja </w:t>
      </w:r>
      <w:r w:rsidR="003D0B90">
        <w:rPr>
          <w:rFonts w:ascii="Calibri" w:eastAsia="Calibri" w:hAnsi="Calibri" w:cs="Calibri"/>
        </w:rPr>
        <w:t>Śląskich Ośrodków Innowacji i  Przedsiębiorczości”</w:t>
      </w:r>
      <w:r w:rsidR="003B4936">
        <w:rPr>
          <w:rFonts w:ascii="Calibri" w:eastAsia="Calibri" w:hAnsi="Calibri" w:cs="Calibri"/>
        </w:rPr>
        <w:t>.</w:t>
      </w:r>
    </w:p>
    <w:p w14:paraId="36282719" w14:textId="1B8CF656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Usługa proinnowacyjna</w:t>
      </w:r>
      <w:r>
        <w:rPr>
          <w:rFonts w:ascii="Calibri" w:eastAsia="Calibri" w:hAnsi="Calibri" w:cs="Calibri"/>
        </w:rPr>
        <w:t xml:space="preserve"> - rozumiana jako usługa świadczona na rzecz przedsiębiorcy w celu skrócenia czasu „wejścia z produktem/usługą na rynek” i zwiększenia jego konkurencyjności, dzięki wsparciu w procesie wypracowania, jak również wdrożenia na rynek nowego lub istotnie ulepszonego produktu lub usługi. Zakres usług proinnowacyjnych obejmuje wsparcie na każdym </w:t>
      </w:r>
      <w:r>
        <w:rPr>
          <w:rFonts w:ascii="Calibri" w:eastAsia="Calibri" w:hAnsi="Calibri" w:cs="Calibri"/>
        </w:rPr>
        <w:lastRenderedPageBreak/>
        <w:t>etapie zarządzania innowacyjnym projektem, w tym m.in.</w:t>
      </w:r>
      <w:r w:rsidR="0004484A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ocenę przedsięwzięcia innowacyjnego, doradztwo technologiczne, usługi badawczo-rozwojowe, wsparcie w budowie innowacyjnego modelu biznesowego, doradztwo finansowe, </w:t>
      </w:r>
      <w:r w:rsidR="0004484A">
        <w:rPr>
          <w:rFonts w:ascii="Calibri" w:eastAsia="Calibri" w:hAnsi="Calibri" w:cs="Calibri"/>
        </w:rPr>
        <w:t>marketingowe, prawne i </w:t>
      </w:r>
      <w:r>
        <w:rPr>
          <w:rFonts w:ascii="Calibri" w:eastAsia="Calibri" w:hAnsi="Calibri" w:cs="Calibri"/>
        </w:rPr>
        <w:t>organizacyjne, pozyskanie partnerów technologicznych, pomoc w</w:t>
      </w:r>
      <w:r w:rsidR="003D0B90">
        <w:rPr>
          <w:rFonts w:ascii="Calibri" w:eastAsia="Calibri" w:hAnsi="Calibri" w:cs="Calibri"/>
        </w:rPr>
        <w:t xml:space="preserve">  </w:t>
      </w:r>
      <w:r>
        <w:rPr>
          <w:rFonts w:ascii="Calibri" w:eastAsia="Calibri" w:hAnsi="Calibri" w:cs="Calibri"/>
        </w:rPr>
        <w:t>komercjalizacji, wsparcie w internacjonalizacji przedsięwzięcia innowacyjnego. Usługa proinnowacyjna nie ma charakteru ciągłego ani okresowego, nie jest związana ze zwykłymi kosztami operacyjnymi przedsiębiorstwa (takimi jak</w:t>
      </w:r>
      <w:r w:rsidR="0004484A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rutynowe usługi wsparcia prawnego, obsługi księgowej, zlecona reklama) i ma charakter specjalistyczny. Usługa może łączyć w</w:t>
      </w:r>
      <w:r w:rsidR="003D0B90">
        <w:rPr>
          <w:rFonts w:ascii="Calibri" w:eastAsia="Calibri" w:hAnsi="Calibri" w:cs="Calibri"/>
        </w:rPr>
        <w:t xml:space="preserve">  </w:t>
      </w:r>
      <w:r>
        <w:rPr>
          <w:rFonts w:ascii="Calibri" w:eastAsia="Calibri" w:hAnsi="Calibri" w:cs="Calibri"/>
        </w:rPr>
        <w:t>sobie doradztwo i szkolenia</w:t>
      </w:r>
      <w:r w:rsidR="00AF271F">
        <w:rPr>
          <w:rFonts w:ascii="Calibri" w:eastAsia="Calibri" w:hAnsi="Calibri" w:cs="Calibri"/>
        </w:rPr>
        <w:t>, wynajem, badania</w:t>
      </w:r>
      <w:r w:rsidR="00647250">
        <w:rPr>
          <w:rFonts w:ascii="Calibri" w:eastAsia="Calibri" w:hAnsi="Calibri" w:cs="Calibri"/>
        </w:rPr>
        <w:t>.</w:t>
      </w:r>
    </w:p>
    <w:p w14:paraId="3D70AF2B" w14:textId="77777777" w:rsidR="00E25779" w:rsidRPr="00AB2487" w:rsidRDefault="00DD594F" w:rsidP="00BD6982">
      <w:pPr>
        <w:spacing w:line="264" w:lineRule="auto"/>
        <w:ind w:left="720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Usługa ta może być realizowana w </w:t>
      </w:r>
      <w:sdt>
        <w:sdtPr>
          <w:tag w:val="goog_rdk_0"/>
          <w:id w:val="37790912"/>
        </w:sdtPr>
        <w:sdtEndPr/>
        <w:sdtContent/>
      </w:sdt>
      <w:r w:rsidRPr="00AB2487">
        <w:rPr>
          <w:rFonts w:ascii="Calibri" w:eastAsia="Calibri" w:hAnsi="Calibri" w:cs="Calibri"/>
        </w:rPr>
        <w:t>4 grupach tematycznych:</w:t>
      </w:r>
    </w:p>
    <w:p w14:paraId="26FCCA3B" w14:textId="77777777" w:rsidR="00E25779" w:rsidRPr="00AB2487" w:rsidRDefault="00DD594F" w:rsidP="00BD6982">
      <w:pPr>
        <w:numPr>
          <w:ilvl w:val="0"/>
          <w:numId w:val="13"/>
        </w:numPr>
        <w:spacing w:line="240" w:lineRule="auto"/>
        <w:ind w:left="1275" w:hanging="283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w zakresie wsparcia przedsiębiorstwa w zarządzaniu strategicznym rozwojem innowacyjnym.</w:t>
      </w:r>
    </w:p>
    <w:p w14:paraId="4AE70975" w14:textId="77777777" w:rsidR="00E25779" w:rsidRPr="00AB2487" w:rsidRDefault="00DD594F" w:rsidP="00BD6982">
      <w:pPr>
        <w:numPr>
          <w:ilvl w:val="0"/>
          <w:numId w:val="13"/>
        </w:numPr>
        <w:spacing w:line="240" w:lineRule="auto"/>
        <w:ind w:left="1275" w:hanging="283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w zakresie wsparcia przedsiębiorstwa w procesie opracowania i/lub wdrożenia innowacji.</w:t>
      </w:r>
    </w:p>
    <w:p w14:paraId="1C62A70C" w14:textId="77777777" w:rsidR="00E25779" w:rsidRPr="00AB2487" w:rsidRDefault="00DD594F" w:rsidP="00BD6982">
      <w:pPr>
        <w:numPr>
          <w:ilvl w:val="0"/>
          <w:numId w:val="13"/>
        </w:numPr>
        <w:spacing w:line="240" w:lineRule="auto"/>
        <w:ind w:left="1275" w:hanging="283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w zakresie wsparcia infrastrukturalnego w procesie opracowania i/lub wdrożenia innowacji.</w:t>
      </w:r>
    </w:p>
    <w:p w14:paraId="0FAF2D29" w14:textId="77777777" w:rsidR="00E25779" w:rsidRPr="00AB2487" w:rsidRDefault="00DD594F" w:rsidP="00BD6982">
      <w:pPr>
        <w:numPr>
          <w:ilvl w:val="0"/>
          <w:numId w:val="13"/>
        </w:numPr>
        <w:spacing w:line="240" w:lineRule="auto"/>
        <w:ind w:left="1275" w:hanging="283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badawcze i rozwojowe niezbędne w procesie opracowania i wdrożenia innowacji.</w:t>
      </w:r>
    </w:p>
    <w:p w14:paraId="4E644168" w14:textId="1E43DAD9" w:rsidR="00E25779" w:rsidRDefault="00DD594F" w:rsidP="00BD6982">
      <w:pPr>
        <w:spacing w:line="264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Przykładowy wykaz usług zawiera </w:t>
      </w:r>
      <w:r w:rsidR="0004484A"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 xml:space="preserve">ałącznik </w:t>
      </w:r>
      <w:r w:rsidR="0004484A">
        <w:rPr>
          <w:rFonts w:ascii="Calibri" w:eastAsia="Calibri" w:hAnsi="Calibri" w:cs="Calibri"/>
        </w:rPr>
        <w:t xml:space="preserve">nr </w:t>
      </w:r>
      <w:r w:rsidR="003845B7">
        <w:rPr>
          <w:rFonts w:ascii="Calibri" w:eastAsia="Calibri" w:hAnsi="Calibri" w:cs="Calibri"/>
        </w:rPr>
        <w:t xml:space="preserve">5 </w:t>
      </w:r>
      <w:r>
        <w:rPr>
          <w:rFonts w:ascii="Calibri" w:eastAsia="Calibri" w:hAnsi="Calibri" w:cs="Calibri"/>
        </w:rPr>
        <w:t>do Regulaminu.</w:t>
      </w:r>
    </w:p>
    <w:p w14:paraId="772DFF81" w14:textId="77777777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Usługa rozwojowa</w:t>
      </w:r>
      <w:r>
        <w:rPr>
          <w:rFonts w:ascii="Calibri" w:eastAsia="Calibri" w:hAnsi="Calibri" w:cs="Calibri"/>
        </w:rPr>
        <w:t xml:space="preserve"> - rozumiana jako usługa świadczona na rzecz przedsiębiorcy w celu jego rozwoju i zwiększenia jego konkurencyjności, dzięki wsparciu w zakresie organizacji procesów i zarządzania, marketingu, zarządzania finansami, planowania inwestycji, pozyskiwania nowych rynków (w tym internacjonalizacja). Usługa rozwojowa może mieć charakter okresowy i być związana ze zwykłymi kosztami operacyjnymi przedsiębiorstwa (takimi jak rutynowe usługi wsparcia prawnego, obsługi księgowej, zlecona reklama, najem powierzchni użytkowej). Usługa może łączyć w sobie doradztwo i szkolenia, wynajem. Usługa ta może być realizowana w 4 grupach tematycznych:</w:t>
      </w:r>
    </w:p>
    <w:p w14:paraId="3AAFF811" w14:textId="77777777" w:rsidR="00E25779" w:rsidRPr="00AB2487" w:rsidRDefault="00DD594F" w:rsidP="00BD6982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w</w:t>
      </w:r>
      <w:r w:rsidR="0004484A">
        <w:rPr>
          <w:rFonts w:ascii="Calibri" w:eastAsia="Calibri" w:hAnsi="Calibri" w:cs="Calibri"/>
        </w:rPr>
        <w:t xml:space="preserve"> zakresie strategii działania </w:t>
      </w:r>
      <w:r w:rsidRPr="00AB2487">
        <w:rPr>
          <w:rFonts w:ascii="Calibri" w:eastAsia="Calibri" w:hAnsi="Calibri" w:cs="Calibri"/>
        </w:rPr>
        <w:t>przedsiębiorstwa</w:t>
      </w:r>
      <w:r w:rsidR="00A04BD8">
        <w:rPr>
          <w:rFonts w:ascii="Calibri" w:eastAsia="Calibri" w:hAnsi="Calibri" w:cs="Calibri"/>
        </w:rPr>
        <w:t>,</w:t>
      </w:r>
    </w:p>
    <w:p w14:paraId="0BCC75ED" w14:textId="77777777" w:rsidR="00E25779" w:rsidRPr="00AB2487" w:rsidRDefault="00DD594F" w:rsidP="00BD6982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w zakresie zagadnień finansowych, prawnych i administracyjnych</w:t>
      </w:r>
      <w:r w:rsidR="00A04BD8">
        <w:rPr>
          <w:rFonts w:ascii="Calibri" w:eastAsia="Calibri" w:hAnsi="Calibri" w:cs="Calibri"/>
        </w:rPr>
        <w:t>,</w:t>
      </w:r>
    </w:p>
    <w:p w14:paraId="3DD4BF18" w14:textId="77777777" w:rsidR="00E25779" w:rsidRPr="00AB2487" w:rsidRDefault="00DD594F" w:rsidP="00BD6982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Usługi w zakresie marketingowym</w:t>
      </w:r>
      <w:r w:rsidR="00A04BD8">
        <w:rPr>
          <w:rFonts w:ascii="Calibri" w:eastAsia="Calibri" w:hAnsi="Calibri" w:cs="Calibri"/>
        </w:rPr>
        <w:t>,</w:t>
      </w:r>
    </w:p>
    <w:p w14:paraId="25B3C5D3" w14:textId="77777777" w:rsidR="00E25779" w:rsidRPr="00AB2487" w:rsidRDefault="00DD594F" w:rsidP="00BD6982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Usługi w zakresie rozwoju produktu/usługi. </w:t>
      </w:r>
    </w:p>
    <w:p w14:paraId="7CB8FBC7" w14:textId="36EAD260" w:rsidR="00E25779" w:rsidRDefault="00DD594F" w:rsidP="00BD6982">
      <w:pPr>
        <w:spacing w:line="264" w:lineRule="auto"/>
        <w:ind w:left="720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Przykładowy wykaz usług zawiera </w:t>
      </w:r>
      <w:r w:rsidR="0004484A">
        <w:rPr>
          <w:rFonts w:ascii="Calibri" w:eastAsia="Calibri" w:hAnsi="Calibri" w:cs="Calibri"/>
        </w:rPr>
        <w:t>Z</w:t>
      </w:r>
      <w:r w:rsidRPr="00AB2487">
        <w:rPr>
          <w:rFonts w:ascii="Calibri" w:eastAsia="Calibri" w:hAnsi="Calibri" w:cs="Calibri"/>
        </w:rPr>
        <w:t xml:space="preserve">ałącznik </w:t>
      </w:r>
      <w:r w:rsidR="0004484A">
        <w:rPr>
          <w:rFonts w:ascii="Calibri" w:eastAsia="Calibri" w:hAnsi="Calibri" w:cs="Calibri"/>
        </w:rPr>
        <w:t xml:space="preserve">nr </w:t>
      </w:r>
      <w:r w:rsidR="00C045B5">
        <w:rPr>
          <w:rFonts w:ascii="Calibri" w:eastAsia="Calibri" w:hAnsi="Calibri" w:cs="Calibri"/>
        </w:rPr>
        <w:t>5</w:t>
      </w:r>
      <w:r w:rsidR="00C045B5" w:rsidRPr="00AB2487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>do Regulaminu</w:t>
      </w:r>
      <w:r>
        <w:rPr>
          <w:rFonts w:ascii="Calibri" w:eastAsia="Calibri" w:hAnsi="Calibri" w:cs="Calibri"/>
        </w:rPr>
        <w:t>.</w:t>
      </w:r>
    </w:p>
    <w:p w14:paraId="5F9FF01C" w14:textId="77777777" w:rsidR="00E25779" w:rsidRDefault="00DD594F" w:rsidP="00BD6982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Wniosek o akredytację</w:t>
      </w:r>
      <w:r>
        <w:rPr>
          <w:rFonts w:ascii="Calibri" w:eastAsia="Calibri" w:hAnsi="Calibri" w:cs="Calibri"/>
        </w:rPr>
        <w:t xml:space="preserve"> - formularz aplikacyjny składany przez Ośrodek do podmiotu akredytującego, wzór Wniosku o akredytację</w:t>
      </w:r>
      <w:r w:rsidR="00C045B5">
        <w:rPr>
          <w:rFonts w:ascii="Calibri" w:eastAsia="Calibri" w:hAnsi="Calibri" w:cs="Calibri"/>
        </w:rPr>
        <w:t>/przedłużenie akredytacji</w:t>
      </w:r>
      <w:r>
        <w:rPr>
          <w:rFonts w:ascii="Calibri" w:eastAsia="Calibri" w:hAnsi="Calibri" w:cs="Calibri"/>
        </w:rPr>
        <w:t xml:space="preserve"> stanowi Załącznik nr </w:t>
      </w:r>
      <w:r w:rsidR="0004484A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do Regulaminu.</w:t>
      </w:r>
    </w:p>
    <w:p w14:paraId="348465D4" w14:textId="77777777" w:rsidR="00BB0888" w:rsidRDefault="00BB0888" w:rsidP="00BD6982">
      <w:pPr>
        <w:spacing w:line="264" w:lineRule="auto"/>
        <w:jc w:val="both"/>
        <w:rPr>
          <w:rFonts w:ascii="Calibri" w:eastAsia="Calibri" w:hAnsi="Calibri" w:cs="Calibri"/>
        </w:rPr>
      </w:pPr>
    </w:p>
    <w:p w14:paraId="5A4AD689" w14:textId="77777777" w:rsidR="001B28B1" w:rsidRPr="00BB0888" w:rsidRDefault="001B28B1" w:rsidP="00BD6982">
      <w:pPr>
        <w:spacing w:line="264" w:lineRule="auto"/>
        <w:jc w:val="both"/>
        <w:rPr>
          <w:rFonts w:ascii="Calibri" w:eastAsia="Calibri" w:hAnsi="Calibri" w:cs="Calibri"/>
        </w:rPr>
      </w:pPr>
    </w:p>
    <w:p w14:paraId="564335EE" w14:textId="77777777" w:rsidR="00E25779" w:rsidRDefault="00DD594F" w:rsidP="00BD69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2. Organizacja naboru i ocena</w:t>
      </w:r>
    </w:p>
    <w:p w14:paraId="6B78C2FA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661A0CE1">
        <w:rPr>
          <w:rFonts w:ascii="Calibri" w:eastAsia="Calibri" w:hAnsi="Calibri" w:cs="Calibri"/>
        </w:rPr>
        <w:t xml:space="preserve">O </w:t>
      </w:r>
      <w:r w:rsidR="001D68C1" w:rsidRPr="661A0CE1">
        <w:rPr>
          <w:rFonts w:ascii="Calibri" w:eastAsia="Calibri" w:hAnsi="Calibri" w:cs="Calibri"/>
        </w:rPr>
        <w:t>akredytację mogą ubiegać się Ośrodki posiadające siedzib</w:t>
      </w:r>
      <w:r w:rsidR="00C2588B">
        <w:rPr>
          <w:rFonts w:ascii="Calibri" w:eastAsia="Calibri" w:hAnsi="Calibri" w:cs="Calibri"/>
        </w:rPr>
        <w:t>ę pod względem rejestracyjnym i </w:t>
      </w:r>
      <w:r w:rsidR="001D68C1" w:rsidRPr="661A0CE1">
        <w:rPr>
          <w:rFonts w:ascii="Calibri" w:eastAsia="Calibri" w:hAnsi="Calibri" w:cs="Calibri"/>
        </w:rPr>
        <w:t xml:space="preserve">fizycznym w województwie śląskim i świadczące usługi na obszarze województwa śląskiego, spełniające Kryteria oceny określone w Załączniku nr </w:t>
      </w:r>
      <w:r w:rsidR="00177AFB">
        <w:rPr>
          <w:rFonts w:ascii="Calibri" w:eastAsia="Calibri" w:hAnsi="Calibri" w:cs="Calibri"/>
        </w:rPr>
        <w:t>1</w:t>
      </w:r>
      <w:r w:rsidR="001D68C1" w:rsidRPr="661A0CE1">
        <w:rPr>
          <w:rFonts w:ascii="Calibri" w:eastAsia="Calibri" w:hAnsi="Calibri" w:cs="Calibri"/>
        </w:rPr>
        <w:t xml:space="preserve"> do </w:t>
      </w:r>
      <w:r w:rsidR="00C2588B">
        <w:rPr>
          <w:rFonts w:ascii="Calibri" w:eastAsia="Calibri" w:hAnsi="Calibri" w:cs="Calibri"/>
        </w:rPr>
        <w:t>Wniosku o akredytację</w:t>
      </w:r>
      <w:r w:rsidR="001D68C1" w:rsidRPr="661A0CE1">
        <w:rPr>
          <w:rFonts w:ascii="Calibri" w:eastAsia="Calibri" w:hAnsi="Calibri" w:cs="Calibri"/>
        </w:rPr>
        <w:t>.</w:t>
      </w:r>
    </w:p>
    <w:p w14:paraId="12DCD0A8" w14:textId="77777777" w:rsidR="00E25779" w:rsidRDefault="00DD594F" w:rsidP="00BD6982">
      <w:pPr>
        <w:numPr>
          <w:ilvl w:val="0"/>
          <w:numId w:val="1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Nabór ma charakter ciągły.</w:t>
      </w:r>
    </w:p>
    <w:p w14:paraId="3C3D7CCC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Wniosek o akredytację może dotyczyć jednej jednostki organizacyjnej i składa go Ośrodek lub podmiot zarządzający Ośrodkiem.</w:t>
      </w:r>
    </w:p>
    <w:p w14:paraId="1DE967B1" w14:textId="77777777" w:rsidR="00E25779" w:rsidRPr="00177AFB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177AFB">
        <w:rPr>
          <w:rFonts w:ascii="Calibri" w:eastAsia="Calibri" w:hAnsi="Calibri" w:cs="Calibri"/>
        </w:rPr>
        <w:t>Aktualny Regulamin wraz z załącznikami publikowany jest na stronach Urzędu Marszał</w:t>
      </w:r>
      <w:r w:rsidR="00C2588B" w:rsidRPr="00177AFB">
        <w:rPr>
          <w:rFonts w:ascii="Calibri" w:eastAsia="Calibri" w:hAnsi="Calibri" w:cs="Calibri"/>
        </w:rPr>
        <w:t xml:space="preserve">kowskiego Województwa Śląskiego m.in: </w:t>
      </w:r>
      <w:hyperlink r:id="rId13" w:history="1">
        <w:r w:rsidR="00951D12" w:rsidRPr="001E5F12">
          <w:rPr>
            <w:rStyle w:val="Hipercze"/>
            <w:rFonts w:ascii="Calibri" w:eastAsia="Calibri" w:hAnsi="Calibri" w:cs="Calibri"/>
          </w:rPr>
          <w:t>https://ris.slaskie.pl/</w:t>
        </w:r>
      </w:hyperlink>
      <w:r w:rsidR="00177AFB">
        <w:rPr>
          <w:rFonts w:ascii="Calibri" w:eastAsia="Calibri" w:hAnsi="Calibri" w:cs="Calibri"/>
          <w:color w:val="000000"/>
        </w:rPr>
        <w:t>,</w:t>
      </w:r>
      <w:r w:rsidR="00951D12">
        <w:rPr>
          <w:rFonts w:ascii="Calibri" w:eastAsia="Calibri" w:hAnsi="Calibri" w:cs="Calibri"/>
          <w:color w:val="000000"/>
        </w:rPr>
        <w:t xml:space="preserve"> </w:t>
      </w:r>
      <w:hyperlink r:id="rId14" w:history="1">
        <w:r w:rsidR="00951D12" w:rsidRPr="001E5F12">
          <w:rPr>
            <w:rStyle w:val="Hipercze"/>
            <w:rFonts w:ascii="Calibri" w:eastAsia="Calibri" w:hAnsi="Calibri" w:cs="Calibri"/>
          </w:rPr>
          <w:t>https://slaskie.pl</w:t>
        </w:r>
      </w:hyperlink>
      <w:r w:rsidR="00177AFB">
        <w:rPr>
          <w:rFonts w:ascii="Calibri" w:eastAsia="Calibri" w:hAnsi="Calibri" w:cs="Calibri"/>
          <w:color w:val="000000"/>
        </w:rPr>
        <w:t xml:space="preserve">, </w:t>
      </w:r>
      <w:hyperlink r:id="rId15" w:history="1">
        <w:r w:rsidR="00951D12" w:rsidRPr="001E5F12">
          <w:rPr>
            <w:rStyle w:val="Hipercze"/>
            <w:rFonts w:ascii="Calibri" w:eastAsia="Calibri" w:hAnsi="Calibri" w:cs="Calibri"/>
          </w:rPr>
          <w:t>https://funduszeue.slaskie.pl</w:t>
        </w:r>
      </w:hyperlink>
      <w:r w:rsidR="00951D12">
        <w:rPr>
          <w:rFonts w:ascii="Calibri" w:eastAsia="Calibri" w:hAnsi="Calibri" w:cs="Calibri"/>
        </w:rPr>
        <w:t>.</w:t>
      </w:r>
    </w:p>
    <w:p w14:paraId="1E3BB304" w14:textId="501B53B6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Ośrodek we Wniosku o akredytację w oparciu o zdefiniowane </w:t>
      </w:r>
      <w:r w:rsidR="007B5499">
        <w:rPr>
          <w:rFonts w:ascii="Calibri" w:eastAsia="Calibri" w:hAnsi="Calibri" w:cs="Calibri"/>
        </w:rPr>
        <w:t xml:space="preserve">w Załączniku nr </w:t>
      </w:r>
      <w:r w:rsidR="001E18CD">
        <w:rPr>
          <w:rFonts w:ascii="Calibri" w:eastAsia="Calibri" w:hAnsi="Calibri" w:cs="Calibri"/>
        </w:rPr>
        <w:t>4</w:t>
      </w:r>
      <w:r w:rsidR="00C045B5">
        <w:rPr>
          <w:rFonts w:ascii="Calibri" w:eastAsia="Calibri" w:hAnsi="Calibri" w:cs="Calibri"/>
        </w:rPr>
        <w:t xml:space="preserve"> </w:t>
      </w:r>
      <w:r w:rsidR="007B5499">
        <w:rPr>
          <w:rFonts w:ascii="Calibri" w:eastAsia="Calibri" w:hAnsi="Calibri" w:cs="Calibri"/>
        </w:rPr>
        <w:t xml:space="preserve">do Regulaminu </w:t>
      </w:r>
      <w:r>
        <w:rPr>
          <w:rFonts w:ascii="Calibri" w:eastAsia="Calibri" w:hAnsi="Calibri" w:cs="Calibri"/>
        </w:rPr>
        <w:t>profile Ośrodków wskazuje jakiemu rodzajowi aktywnośc</w:t>
      </w:r>
      <w:r w:rsidR="00C2588B">
        <w:rPr>
          <w:rFonts w:ascii="Calibri" w:eastAsia="Calibri" w:hAnsi="Calibri" w:cs="Calibri"/>
        </w:rPr>
        <w:t xml:space="preserve">i odpowiada jego działalność. </w:t>
      </w:r>
      <w:r w:rsidR="00D51184">
        <w:rPr>
          <w:rFonts w:ascii="Calibri" w:eastAsia="Calibri" w:hAnsi="Calibri" w:cs="Calibri"/>
        </w:rPr>
        <w:t>W</w:t>
      </w:r>
      <w:r w:rsidR="00D724B2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przypadku wpisywania się w więcej niż jeden profil Ośrodek może wskazać kilka profili. Wskazanie ma charakter formalny, nie podlega ocenie.</w:t>
      </w:r>
    </w:p>
    <w:p w14:paraId="734F5F64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Ośrodek we Wniosku o akredytację dokonuje również analizy prowadzonej aktywności wpisującej się w Regionalne Inteligentne Specjalizacje Województwa Śląskiego. Ośrodek uzupełnia dane na podstawie prowadzonych statystyk, liczonych za okres 3 lat wstecz od końca roku poprzedzającego złożenie Wniosku o akredytację, wskazując liczbę klientów według profilu</w:t>
      </w:r>
      <w:r w:rsidR="00177AFB">
        <w:rPr>
          <w:rFonts w:ascii="Calibri" w:eastAsia="Calibri" w:hAnsi="Calibri" w:cs="Calibri"/>
        </w:rPr>
        <w:t xml:space="preserve"> działalności</w:t>
      </w:r>
      <w:r>
        <w:rPr>
          <w:rFonts w:ascii="Calibri" w:eastAsia="Calibri" w:hAnsi="Calibri" w:cs="Calibri"/>
        </w:rPr>
        <w:t xml:space="preserve"> i </w:t>
      </w:r>
      <w:r w:rsidR="00C2588B">
        <w:rPr>
          <w:rFonts w:ascii="Calibri" w:eastAsia="Calibri" w:hAnsi="Calibri" w:cs="Calibri"/>
        </w:rPr>
        <w:t xml:space="preserve">Regionalnych </w:t>
      </w:r>
      <w:r w:rsidR="00501FDB">
        <w:rPr>
          <w:rFonts w:ascii="Calibri" w:eastAsia="Calibri" w:hAnsi="Calibri" w:cs="Calibri"/>
        </w:rPr>
        <w:t>Inteligentnych Specjalizacji Województwa Śląskiego</w:t>
      </w:r>
      <w:r>
        <w:rPr>
          <w:rFonts w:ascii="Calibri" w:eastAsia="Calibri" w:hAnsi="Calibri" w:cs="Calibri"/>
        </w:rPr>
        <w:t>.</w:t>
      </w:r>
    </w:p>
    <w:p w14:paraId="470B6F59" w14:textId="77777777" w:rsidR="00E25779" w:rsidRPr="00B92FEA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Akredytacja Ośrodkom przyznawana jest w dwóch obszarach i wskazanych poniżej grupach tematycznych:</w:t>
      </w:r>
    </w:p>
    <w:p w14:paraId="1CBB7217" w14:textId="77777777" w:rsidR="00E25779" w:rsidRPr="00B92FEA" w:rsidRDefault="00D51184" w:rsidP="00BD6982">
      <w:pPr>
        <w:numPr>
          <w:ilvl w:val="1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661A0CE1">
        <w:rPr>
          <w:rFonts w:ascii="Calibri" w:eastAsia="Calibri" w:hAnsi="Calibri" w:cs="Calibri"/>
        </w:rPr>
        <w:t xml:space="preserve">sługi </w:t>
      </w:r>
      <w:r w:rsidR="00DD594F" w:rsidRPr="661A0CE1">
        <w:rPr>
          <w:rFonts w:ascii="Calibri" w:eastAsia="Calibri" w:hAnsi="Calibri" w:cs="Calibri"/>
        </w:rPr>
        <w:t>proinnowacyjne</w:t>
      </w:r>
    </w:p>
    <w:p w14:paraId="5E149E24" w14:textId="77777777" w:rsidR="00E25779" w:rsidRPr="00B92FEA" w:rsidRDefault="00DD594F" w:rsidP="00BD6982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Usługi w zakresie wsparcia przedsiębiorstwa w zarządzaniu strategicznym rozwojem innowacyjnym</w:t>
      </w:r>
      <w:r w:rsidR="000D5026" w:rsidRPr="00B92FEA">
        <w:rPr>
          <w:rFonts w:ascii="Calibri" w:eastAsia="Calibri" w:hAnsi="Calibri" w:cs="Calibri"/>
        </w:rPr>
        <w:t>,</w:t>
      </w:r>
    </w:p>
    <w:p w14:paraId="5803B759" w14:textId="77777777" w:rsidR="00E25779" w:rsidRPr="00B92FEA" w:rsidRDefault="00DD594F" w:rsidP="00BD6982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lastRenderedPageBreak/>
        <w:t>Usługi w zakresie wsparcia przedsiębiorstwa w procesie opracowania i/lub wdrożenia innowacji</w:t>
      </w:r>
      <w:r w:rsidR="000D5026" w:rsidRPr="00B92FEA">
        <w:rPr>
          <w:rFonts w:ascii="Calibri" w:eastAsia="Calibri" w:hAnsi="Calibri" w:cs="Calibri"/>
        </w:rPr>
        <w:t>,</w:t>
      </w:r>
    </w:p>
    <w:p w14:paraId="219DBD3B" w14:textId="77777777" w:rsidR="00E25779" w:rsidRPr="00B92FEA" w:rsidRDefault="00DD594F" w:rsidP="00BD6982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Usługi w zakresie wsparcia infrastrukturalnego w procesie opracowania i/lub wdrożenia innowacji</w:t>
      </w:r>
      <w:r w:rsidR="000D5026" w:rsidRPr="00B92FEA">
        <w:rPr>
          <w:rFonts w:ascii="Calibri" w:eastAsia="Calibri" w:hAnsi="Calibri" w:cs="Calibri"/>
        </w:rPr>
        <w:t>,</w:t>
      </w:r>
    </w:p>
    <w:p w14:paraId="3B71497D" w14:textId="77777777" w:rsidR="00E25779" w:rsidRPr="00B92FEA" w:rsidRDefault="00DD594F" w:rsidP="00BD6982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Usługi badawcze i rozwojowe niezbędne w procesie opracowania i wdrożenia innowacji.</w:t>
      </w:r>
    </w:p>
    <w:p w14:paraId="041D1E13" w14:textId="77777777" w:rsidR="00E25779" w:rsidRPr="00B92FEA" w:rsidRDefault="00D51184" w:rsidP="00BD6982">
      <w:pPr>
        <w:numPr>
          <w:ilvl w:val="1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Pr="00B92FEA">
        <w:rPr>
          <w:rFonts w:ascii="Calibri" w:eastAsia="Calibri" w:hAnsi="Calibri" w:cs="Calibri"/>
        </w:rPr>
        <w:t xml:space="preserve">sługi </w:t>
      </w:r>
      <w:r w:rsidR="00DD594F" w:rsidRPr="00B92FEA">
        <w:rPr>
          <w:rFonts w:ascii="Calibri" w:eastAsia="Calibri" w:hAnsi="Calibri" w:cs="Calibri"/>
        </w:rPr>
        <w:t>rozwojowe</w:t>
      </w:r>
    </w:p>
    <w:p w14:paraId="6C177453" w14:textId="77777777" w:rsidR="00E25779" w:rsidRPr="00B92FEA" w:rsidRDefault="00DD594F" w:rsidP="00BD6982">
      <w:pPr>
        <w:numPr>
          <w:ilvl w:val="0"/>
          <w:numId w:val="18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 xml:space="preserve">Usługi w zakresie strategii działania </w:t>
      </w:r>
      <w:sdt>
        <w:sdtPr>
          <w:tag w:val="goog_rdk_2"/>
          <w:id w:val="-1197158756"/>
        </w:sdtPr>
        <w:sdtEndPr/>
        <w:sdtContent/>
      </w:sdt>
      <w:r w:rsidRPr="00B92FEA">
        <w:rPr>
          <w:rFonts w:ascii="Calibri" w:eastAsia="Calibri" w:hAnsi="Calibri" w:cs="Calibri"/>
        </w:rPr>
        <w:t>przedsiębiorstwa</w:t>
      </w:r>
      <w:r w:rsidR="000D5026" w:rsidRPr="00B92FEA">
        <w:rPr>
          <w:rFonts w:ascii="Calibri" w:eastAsia="Calibri" w:hAnsi="Calibri" w:cs="Calibri"/>
        </w:rPr>
        <w:t>,</w:t>
      </w:r>
    </w:p>
    <w:p w14:paraId="5AD6818C" w14:textId="77777777" w:rsidR="00E25779" w:rsidRPr="00B92FEA" w:rsidRDefault="00DD594F" w:rsidP="00BD6982">
      <w:pPr>
        <w:numPr>
          <w:ilvl w:val="0"/>
          <w:numId w:val="18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Usługi w zakresie zagadnień finansowych, prawnych i administracyjnych</w:t>
      </w:r>
      <w:r w:rsidR="000D5026" w:rsidRPr="00B92FEA">
        <w:rPr>
          <w:rFonts w:ascii="Calibri" w:eastAsia="Calibri" w:hAnsi="Calibri" w:cs="Calibri"/>
        </w:rPr>
        <w:t>,</w:t>
      </w:r>
    </w:p>
    <w:p w14:paraId="7234B930" w14:textId="77777777" w:rsidR="00E25779" w:rsidRPr="00B92FEA" w:rsidRDefault="00DD594F" w:rsidP="00BD6982">
      <w:pPr>
        <w:numPr>
          <w:ilvl w:val="0"/>
          <w:numId w:val="18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Usługi w zakresie marketingowym</w:t>
      </w:r>
      <w:r w:rsidR="000D5026" w:rsidRPr="00B92FEA">
        <w:rPr>
          <w:rFonts w:ascii="Calibri" w:eastAsia="Calibri" w:hAnsi="Calibri" w:cs="Calibri"/>
        </w:rPr>
        <w:t>,</w:t>
      </w:r>
    </w:p>
    <w:p w14:paraId="6BB164C4" w14:textId="04E9466A" w:rsidR="00E25779" w:rsidRPr="00B92FEA" w:rsidRDefault="00DD594F" w:rsidP="00BD6982">
      <w:pPr>
        <w:numPr>
          <w:ilvl w:val="0"/>
          <w:numId w:val="18"/>
        </w:numPr>
        <w:spacing w:line="240" w:lineRule="auto"/>
        <w:jc w:val="both"/>
        <w:rPr>
          <w:rFonts w:ascii="Calibri" w:eastAsia="Calibri" w:hAnsi="Calibri" w:cs="Calibri"/>
        </w:rPr>
      </w:pPr>
      <w:r w:rsidRPr="00B92FEA">
        <w:rPr>
          <w:rFonts w:ascii="Calibri" w:eastAsia="Calibri" w:hAnsi="Calibri" w:cs="Calibri"/>
        </w:rPr>
        <w:t>Usługi w za</w:t>
      </w:r>
      <w:r w:rsidR="00CC3A77">
        <w:rPr>
          <w:rFonts w:ascii="Calibri" w:eastAsia="Calibri" w:hAnsi="Calibri" w:cs="Calibri"/>
        </w:rPr>
        <w:t>kresie rozwoju produktu/usługi.</w:t>
      </w:r>
    </w:p>
    <w:p w14:paraId="0F7396A3" w14:textId="77777777" w:rsidR="00E25779" w:rsidRPr="00AB2487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Ośrodek może aplikować o akredytację w jednym wybranym bądź jednocześnie w</w:t>
      </w:r>
      <w:r w:rsidR="00D51184">
        <w:rPr>
          <w:rFonts w:ascii="Calibri" w:eastAsia="Calibri" w:hAnsi="Calibri" w:cs="Calibri"/>
        </w:rPr>
        <w:t> </w:t>
      </w:r>
      <w:r w:rsidRPr="00AB2487">
        <w:rPr>
          <w:rFonts w:ascii="Calibri" w:eastAsia="Calibri" w:hAnsi="Calibri" w:cs="Calibri"/>
        </w:rPr>
        <w:t xml:space="preserve">obu obszarach wymienionych w § 2 </w:t>
      </w:r>
      <w:r w:rsidR="0082421D">
        <w:rPr>
          <w:rFonts w:ascii="Calibri" w:eastAsia="Calibri" w:hAnsi="Calibri" w:cs="Calibri"/>
        </w:rPr>
        <w:t>ust.</w:t>
      </w:r>
      <w:r w:rsidRPr="00AB2487">
        <w:rPr>
          <w:rFonts w:ascii="Calibri" w:eastAsia="Calibri" w:hAnsi="Calibri" w:cs="Calibri"/>
        </w:rPr>
        <w:t xml:space="preserve">7 </w:t>
      </w:r>
      <w:r w:rsidR="0082421D">
        <w:rPr>
          <w:rFonts w:ascii="Calibri" w:eastAsia="Calibri" w:hAnsi="Calibri" w:cs="Calibri"/>
        </w:rPr>
        <w:t xml:space="preserve">pkt </w:t>
      </w:r>
      <w:r w:rsidR="00867CC8">
        <w:rPr>
          <w:rFonts w:ascii="Calibri" w:eastAsia="Calibri" w:hAnsi="Calibri" w:cs="Calibri"/>
        </w:rPr>
        <w:t>1</w:t>
      </w:r>
      <w:r w:rsidR="006C1053">
        <w:rPr>
          <w:rFonts w:ascii="Calibri" w:eastAsia="Calibri" w:hAnsi="Calibri" w:cs="Calibri"/>
        </w:rPr>
        <w:t>)</w:t>
      </w:r>
      <w:r w:rsidRPr="00AB2487">
        <w:rPr>
          <w:rFonts w:ascii="Calibri" w:eastAsia="Calibri" w:hAnsi="Calibri" w:cs="Calibri"/>
        </w:rPr>
        <w:t xml:space="preserve">, </w:t>
      </w:r>
      <w:r w:rsidR="00867CC8">
        <w:rPr>
          <w:rFonts w:ascii="Calibri" w:eastAsia="Calibri" w:hAnsi="Calibri" w:cs="Calibri"/>
        </w:rPr>
        <w:t>2</w:t>
      </w:r>
      <w:r w:rsidR="006C1053">
        <w:rPr>
          <w:rFonts w:ascii="Calibri" w:eastAsia="Calibri" w:hAnsi="Calibri" w:cs="Calibri"/>
        </w:rPr>
        <w:t>)</w:t>
      </w:r>
      <w:r w:rsidRPr="00AB2487">
        <w:rPr>
          <w:rFonts w:ascii="Calibri" w:eastAsia="Calibri" w:hAnsi="Calibri" w:cs="Calibri"/>
        </w:rPr>
        <w:t>, we wszystkich bądź wybranych do realizacji grupach usług zgodnie z wykazanym doświadczeniem w ich realizacji.</w:t>
      </w:r>
    </w:p>
    <w:p w14:paraId="6066A030" w14:textId="1208F8A2" w:rsidR="00E25779" w:rsidRPr="00AB2487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Ośrodek składa jeden </w:t>
      </w:r>
      <w:r w:rsidR="00177AFB">
        <w:rPr>
          <w:rFonts w:ascii="Calibri" w:eastAsia="Calibri" w:hAnsi="Calibri" w:cs="Calibri"/>
        </w:rPr>
        <w:t>W</w:t>
      </w:r>
      <w:r w:rsidRPr="00AB2487">
        <w:rPr>
          <w:rFonts w:ascii="Calibri" w:eastAsia="Calibri" w:hAnsi="Calibri" w:cs="Calibri"/>
        </w:rPr>
        <w:t xml:space="preserve">niosek o akredytację, wskazując w nim wybrane obszary oraz grupy usług, o </w:t>
      </w:r>
      <w:r w:rsidR="00BD6982">
        <w:rPr>
          <w:rFonts w:ascii="Calibri" w:eastAsia="Calibri" w:hAnsi="Calibri" w:cs="Calibri"/>
        </w:rPr>
        <w:t>których akredytację się ubiega.</w:t>
      </w:r>
    </w:p>
    <w:p w14:paraId="5C1C3B62" w14:textId="77777777" w:rsidR="00E25779" w:rsidRPr="00AB2487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Dla każdego z obszarów Ośrodek, aby uzyskać </w:t>
      </w:r>
      <w:r w:rsidR="007A25CE">
        <w:rPr>
          <w:rFonts w:ascii="Calibri" w:eastAsia="Calibri" w:hAnsi="Calibri" w:cs="Calibri"/>
        </w:rPr>
        <w:t>akredytację musi</w:t>
      </w:r>
      <w:r w:rsidRPr="00AB2487">
        <w:rPr>
          <w:rFonts w:ascii="Calibri" w:eastAsia="Calibri" w:hAnsi="Calibri" w:cs="Calibri"/>
        </w:rPr>
        <w:t xml:space="preserve"> spełnić oddzielne kryteria merytoryczne zgodnie z Kryteriami oceny określonymi w </w:t>
      </w:r>
      <w:r w:rsidR="00177AFB">
        <w:rPr>
          <w:rFonts w:ascii="Calibri" w:eastAsia="Calibri" w:hAnsi="Calibri" w:cs="Calibri"/>
        </w:rPr>
        <w:t>Z</w:t>
      </w:r>
      <w:r w:rsidRPr="00AB2487">
        <w:rPr>
          <w:rFonts w:ascii="Calibri" w:eastAsia="Calibri" w:hAnsi="Calibri" w:cs="Calibri"/>
        </w:rPr>
        <w:t xml:space="preserve">ałącznik nr </w:t>
      </w:r>
      <w:r w:rsidR="00177AFB">
        <w:rPr>
          <w:rFonts w:ascii="Calibri" w:eastAsia="Calibri" w:hAnsi="Calibri" w:cs="Calibri"/>
        </w:rPr>
        <w:t>1 do Wniosku o akredytację</w:t>
      </w:r>
      <w:r w:rsidRPr="00AB2487">
        <w:rPr>
          <w:rFonts w:ascii="Calibri" w:eastAsia="Calibri" w:hAnsi="Calibri" w:cs="Calibri"/>
        </w:rPr>
        <w:t>.</w:t>
      </w:r>
    </w:p>
    <w:p w14:paraId="421F18A9" w14:textId="43206533" w:rsidR="00E25779" w:rsidRPr="00AB2487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Po otrzymaniu akredytacji Ośrodek może świadczyć usługi, </w:t>
      </w:r>
      <w:r w:rsidR="00B02CBA" w:rsidRPr="00B02CBA">
        <w:rPr>
          <w:rFonts w:ascii="Calibri" w:eastAsia="Calibri" w:hAnsi="Calibri" w:cs="Calibri"/>
        </w:rPr>
        <w:t xml:space="preserve">finansowane ze środków zewnętrznych, w tym w ramach projektów z Funduszy Europejskich dla Śląskiego 2021-2027, wymagających </w:t>
      </w:r>
      <w:r w:rsidR="00B02CBA">
        <w:rPr>
          <w:rFonts w:ascii="Calibri" w:eastAsia="Calibri" w:hAnsi="Calibri" w:cs="Calibri"/>
        </w:rPr>
        <w:t>„A</w:t>
      </w:r>
      <w:r w:rsidR="00B02CBA" w:rsidRPr="00B02CBA">
        <w:rPr>
          <w:rFonts w:ascii="Calibri" w:eastAsia="Calibri" w:hAnsi="Calibri" w:cs="Calibri"/>
        </w:rPr>
        <w:t>kredytacji</w:t>
      </w:r>
      <w:r w:rsidR="00B02CBA">
        <w:rPr>
          <w:rFonts w:ascii="Calibri" w:eastAsia="Calibri" w:hAnsi="Calibri" w:cs="Calibri"/>
        </w:rPr>
        <w:t xml:space="preserve"> Śląskich Ośrodków Innowacji i Przedsiębiorczości</w:t>
      </w:r>
      <w:r w:rsidR="00BD6982">
        <w:rPr>
          <w:rFonts w:ascii="Calibri" w:eastAsia="Calibri" w:hAnsi="Calibri" w:cs="Calibri"/>
        </w:rPr>
        <w:t>”.</w:t>
      </w:r>
    </w:p>
    <w:p w14:paraId="3E01E11D" w14:textId="77777777" w:rsidR="00E25779" w:rsidRPr="00AB2487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W przypadku ubiegania się o akredytację w obu obszarach, pokrywające się załączniki Ośrodek składa tylko raz.</w:t>
      </w:r>
    </w:p>
    <w:p w14:paraId="6925E794" w14:textId="18875D93" w:rsidR="00E25779" w:rsidRPr="00AB2487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Wniosek o akredytację stanowiący Załącznik nr </w:t>
      </w:r>
      <w:r w:rsidR="00177AFB">
        <w:rPr>
          <w:rFonts w:ascii="Calibri" w:eastAsia="Calibri" w:hAnsi="Calibri" w:cs="Calibri"/>
        </w:rPr>
        <w:t>1</w:t>
      </w:r>
      <w:r w:rsidR="007A25CE" w:rsidRPr="00AB2487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 xml:space="preserve">do Regulaminu, wraz z załącznikami stanowiącymi integralną jego część, Ośrodek składa drogą </w:t>
      </w:r>
      <w:r w:rsidR="003912BD">
        <w:rPr>
          <w:rFonts w:ascii="Calibri" w:eastAsia="Calibri" w:hAnsi="Calibri" w:cs="Calibri"/>
        </w:rPr>
        <w:t>elektroniczną</w:t>
      </w:r>
      <w:r w:rsidR="003912BD">
        <w:rPr>
          <w:rFonts w:ascii="Calibri" w:eastAsia="Calibri" w:hAnsi="Calibri" w:cs="Calibri"/>
        </w:rPr>
        <w:t xml:space="preserve"> </w:t>
      </w:r>
      <w:r w:rsidR="003912BD">
        <w:rPr>
          <w:rFonts w:ascii="Calibri" w:eastAsia="Calibri" w:hAnsi="Calibri" w:cs="Calibri"/>
        </w:rPr>
        <w:t xml:space="preserve">i/lub </w:t>
      </w:r>
      <w:r w:rsidR="003B5219">
        <w:rPr>
          <w:rFonts w:ascii="Calibri" w:eastAsia="Calibri" w:hAnsi="Calibri" w:cs="Calibri"/>
        </w:rPr>
        <w:t>pisemną</w:t>
      </w:r>
      <w:r w:rsidR="003912BD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 xml:space="preserve">do podmiotu akredytującego. Dokładna procedura złożenia </w:t>
      </w:r>
      <w:r w:rsidR="00177AFB">
        <w:rPr>
          <w:rFonts w:ascii="Calibri" w:eastAsia="Calibri" w:hAnsi="Calibri" w:cs="Calibri"/>
        </w:rPr>
        <w:t>W</w:t>
      </w:r>
      <w:r w:rsidRPr="00AB2487">
        <w:rPr>
          <w:rFonts w:ascii="Calibri" w:eastAsia="Calibri" w:hAnsi="Calibri" w:cs="Calibri"/>
        </w:rPr>
        <w:t xml:space="preserve">niosku </w:t>
      </w:r>
      <w:r w:rsidR="003912BD">
        <w:rPr>
          <w:rFonts w:ascii="Calibri" w:eastAsia="Calibri" w:hAnsi="Calibri" w:cs="Calibri"/>
        </w:rPr>
        <w:t xml:space="preserve">zostanie opisana </w:t>
      </w:r>
      <w:bookmarkStart w:id="0" w:name="_GoBack"/>
      <w:bookmarkEnd w:id="0"/>
      <w:r w:rsidR="003912BD">
        <w:rPr>
          <w:rFonts w:ascii="Calibri" w:eastAsia="Calibri" w:hAnsi="Calibri" w:cs="Calibri"/>
        </w:rPr>
        <w:t>w </w:t>
      </w:r>
      <w:r w:rsidR="00177AFB">
        <w:rPr>
          <w:rFonts w:ascii="Calibri" w:eastAsia="Calibri" w:hAnsi="Calibri" w:cs="Calibri"/>
        </w:rPr>
        <w:t>ogłoszeniu o </w:t>
      </w:r>
      <w:r w:rsidRPr="00AB2487">
        <w:rPr>
          <w:rFonts w:ascii="Calibri" w:eastAsia="Calibri" w:hAnsi="Calibri" w:cs="Calibri"/>
        </w:rPr>
        <w:t>naborze.</w:t>
      </w:r>
    </w:p>
    <w:p w14:paraId="6E3214FF" w14:textId="74FF094D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661A0CE1">
        <w:rPr>
          <w:rFonts w:ascii="Calibri" w:eastAsia="Calibri" w:hAnsi="Calibri" w:cs="Calibri"/>
        </w:rPr>
        <w:t>Ośrodek jest zobowiązany do przechowywania, na potrzeby kontroli, oryginałów złożonych dokumentów, do</w:t>
      </w:r>
      <w:r w:rsidR="00BD6982">
        <w:rPr>
          <w:rFonts w:ascii="Calibri" w:eastAsia="Calibri" w:hAnsi="Calibri" w:cs="Calibri"/>
        </w:rPr>
        <w:t xml:space="preserve"> czasu wygaśnięcia akredytacji.</w:t>
      </w:r>
    </w:p>
    <w:p w14:paraId="125C5A9F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Weryfikacja przedstawionych informacji w oświadczeniach i załącznikach do </w:t>
      </w:r>
      <w:r w:rsidR="006F0722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niosku dotyczących zasobów merytorycznych/infrastrukturalnych pozostających w dyspozycji Ośrodka </w:t>
      </w:r>
      <w:r>
        <w:rPr>
          <w:rFonts w:ascii="Calibri" w:eastAsia="Calibri" w:hAnsi="Calibri" w:cs="Calibri"/>
        </w:rPr>
        <w:lastRenderedPageBreak/>
        <w:t>oraz doświadczenia potwierdzającego spełnienie kryteriów może zostać dokonana przez podmiot akredytujący w każdym momencie w czasie trwania akredytacji.</w:t>
      </w:r>
    </w:p>
    <w:p w14:paraId="7C0D5376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Weryfikacji Wniosku o akredytację pod kątem formalnym i merytorycznym dokonuje Komisja oceniająca, w składzie</w:t>
      </w:r>
      <w:r w:rsidR="006F0722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przewodniczący oraz dwóch członków wytypowanych spośród pracowników podmiotu akredytacyjnego.</w:t>
      </w:r>
    </w:p>
    <w:p w14:paraId="2647BD92" w14:textId="77777777" w:rsidR="00E25779" w:rsidRPr="004D7D95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4D7D95">
        <w:rPr>
          <w:rFonts w:ascii="Calibri" w:eastAsia="Calibri" w:hAnsi="Calibri" w:cs="Calibri"/>
        </w:rPr>
        <w:t xml:space="preserve">Przed przystąpieniem do oceny Wniosku o akredytację, członkowie Komisji podpisują oświadczenie o bezstronności i poufności stanowiące Załącznik nr </w:t>
      </w:r>
      <w:r w:rsidR="006F0722">
        <w:rPr>
          <w:rFonts w:ascii="Calibri" w:eastAsia="Calibri" w:hAnsi="Calibri" w:cs="Calibri"/>
        </w:rPr>
        <w:t>2</w:t>
      </w:r>
      <w:r w:rsidR="007A25CE" w:rsidRPr="004D7D95">
        <w:rPr>
          <w:rFonts w:ascii="Calibri" w:eastAsia="Calibri" w:hAnsi="Calibri" w:cs="Calibri"/>
        </w:rPr>
        <w:t xml:space="preserve"> </w:t>
      </w:r>
      <w:r w:rsidRPr="004D7D95">
        <w:rPr>
          <w:rFonts w:ascii="Calibri" w:eastAsia="Calibri" w:hAnsi="Calibri" w:cs="Calibri"/>
        </w:rPr>
        <w:t>do Regulaminu.</w:t>
      </w:r>
    </w:p>
    <w:p w14:paraId="29404C81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661A0CE1">
        <w:rPr>
          <w:rFonts w:ascii="Calibri" w:eastAsia="Calibri" w:hAnsi="Calibri" w:cs="Calibri"/>
        </w:rPr>
        <w:t xml:space="preserve">Komisja oceniająca po przeprowadzonej ocenie wypełnia Karty oceny oraz protokół zgodnie ze wzorem zamieszczonym w Załączniku nr </w:t>
      </w:r>
      <w:r w:rsidR="006F0722">
        <w:rPr>
          <w:rFonts w:ascii="Calibri" w:eastAsia="Calibri" w:hAnsi="Calibri" w:cs="Calibri"/>
        </w:rPr>
        <w:t>2</w:t>
      </w:r>
      <w:r w:rsidR="007A25CE" w:rsidRPr="661A0CE1">
        <w:rPr>
          <w:rFonts w:ascii="Calibri" w:eastAsia="Calibri" w:hAnsi="Calibri" w:cs="Calibri"/>
        </w:rPr>
        <w:t xml:space="preserve"> i </w:t>
      </w:r>
      <w:r w:rsidR="006F0722">
        <w:rPr>
          <w:rFonts w:ascii="Calibri" w:eastAsia="Calibri" w:hAnsi="Calibri" w:cs="Calibri"/>
        </w:rPr>
        <w:t>3</w:t>
      </w:r>
      <w:r w:rsidR="00E373FB" w:rsidRPr="661A0CE1">
        <w:rPr>
          <w:rFonts w:ascii="Calibri" w:eastAsia="Calibri" w:hAnsi="Calibri" w:cs="Calibri"/>
        </w:rPr>
        <w:t xml:space="preserve"> do </w:t>
      </w:r>
      <w:r w:rsidR="006F0722">
        <w:rPr>
          <w:rFonts w:ascii="Calibri" w:eastAsia="Calibri" w:hAnsi="Calibri" w:cs="Calibri"/>
        </w:rPr>
        <w:t>Wniosku o akredytację</w:t>
      </w:r>
      <w:r w:rsidRPr="661A0CE1">
        <w:rPr>
          <w:rFonts w:ascii="Calibri" w:eastAsia="Calibri" w:hAnsi="Calibri" w:cs="Calibri"/>
        </w:rPr>
        <w:t>.</w:t>
      </w:r>
    </w:p>
    <w:p w14:paraId="22C3A8C3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Wniosek o akredytację podlega ocenie zgodnie z § 3 i 4.</w:t>
      </w:r>
    </w:p>
    <w:p w14:paraId="472E07A6" w14:textId="655D786A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Czas oceny </w:t>
      </w:r>
      <w:r w:rsidR="006F0722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niosku o akredytację, nie licząc czasu przeznaczonego na wezwanie do uzupełnień, nie przekracza 21 dni roboczych. Po usunięciu uchybień, o których mowa w</w:t>
      </w:r>
      <w:r w:rsidR="001B28B1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§</w:t>
      </w:r>
      <w:r w:rsidR="001B28B1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3</w:t>
      </w:r>
      <w:r w:rsidR="001B28B1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ust. 4. oraz § 4 ust. 3 czas rozpatrywania Wniosku o akredytację biegnie od nowa.</w:t>
      </w:r>
    </w:p>
    <w:p w14:paraId="4BE837BB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Ostateczna lista akredytowanych </w:t>
      </w:r>
      <w:r w:rsidR="006F0722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środków jest akceptowana przez Zarząd Województwa Śląskiego.</w:t>
      </w:r>
    </w:p>
    <w:p w14:paraId="26AEE544" w14:textId="77777777" w:rsidR="00E25779" w:rsidRPr="00AB2487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Akredytacja jest przyznawana Ośrodkowi na okr</w:t>
      </w:r>
      <w:r w:rsidR="006F0722">
        <w:rPr>
          <w:rFonts w:ascii="Calibri" w:eastAsia="Calibri" w:hAnsi="Calibri" w:cs="Calibri"/>
        </w:rPr>
        <w:t>es 2 lat z oznaczeniem obszarów</w:t>
      </w:r>
      <w:r w:rsidRPr="00AB2487">
        <w:rPr>
          <w:rFonts w:ascii="Calibri" w:eastAsia="Calibri" w:hAnsi="Calibri" w:cs="Calibri"/>
        </w:rPr>
        <w:t xml:space="preserve"> i grup usług, których dotyczy.</w:t>
      </w:r>
    </w:p>
    <w:p w14:paraId="1E9E1D80" w14:textId="747981CC" w:rsidR="00E25779" w:rsidRPr="00AB2487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Ośrodek, który uzyskał akredytację otrzymuje dokument potwierdzający wpis na listę akredytowanych </w:t>
      </w:r>
      <w:r w:rsidR="006F0722">
        <w:rPr>
          <w:rFonts w:ascii="Calibri" w:eastAsia="Calibri" w:hAnsi="Calibri" w:cs="Calibri"/>
        </w:rPr>
        <w:t>ś</w:t>
      </w:r>
      <w:r w:rsidRPr="00AB2487">
        <w:rPr>
          <w:rFonts w:ascii="Calibri" w:eastAsia="Calibri" w:hAnsi="Calibri" w:cs="Calibri"/>
        </w:rPr>
        <w:t xml:space="preserve">ląskich Ośrodków </w:t>
      </w:r>
      <w:r w:rsidR="00BD6982">
        <w:rPr>
          <w:rFonts w:ascii="Calibri" w:eastAsia="Calibri" w:hAnsi="Calibri" w:cs="Calibri"/>
        </w:rPr>
        <w:t>Innowacji i Przedsiębiorczości.</w:t>
      </w:r>
    </w:p>
    <w:p w14:paraId="32DE6907" w14:textId="77777777" w:rsidR="00E25779" w:rsidRDefault="00DD594F" w:rsidP="00BD6982">
      <w:pPr>
        <w:numPr>
          <w:ilvl w:val="0"/>
          <w:numId w:val="15"/>
        </w:numPr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Na stronach</w:t>
      </w:r>
      <w:r w:rsidR="006F0722">
        <w:rPr>
          <w:rFonts w:ascii="Calibri" w:eastAsia="Calibri" w:hAnsi="Calibri" w:cs="Calibri"/>
        </w:rPr>
        <w:t xml:space="preserve"> m.in.:</w:t>
      </w:r>
      <w:r w:rsidRPr="00AB2487">
        <w:rPr>
          <w:rFonts w:ascii="Calibri" w:eastAsia="Calibri" w:hAnsi="Calibri" w:cs="Calibri"/>
        </w:rPr>
        <w:t xml:space="preserve"> </w:t>
      </w:r>
      <w:hyperlink r:id="rId16" w:history="1">
        <w:r w:rsidR="007867B8" w:rsidRPr="00907E8D">
          <w:rPr>
            <w:rStyle w:val="Hipercze"/>
            <w:rFonts w:ascii="Calibri" w:eastAsia="Calibri" w:hAnsi="Calibri" w:cs="Calibri"/>
          </w:rPr>
          <w:t>https://ris.slaskie.pl</w:t>
        </w:r>
      </w:hyperlink>
      <w:r w:rsidR="006F0722">
        <w:rPr>
          <w:rFonts w:ascii="Calibri" w:eastAsia="Calibri" w:hAnsi="Calibri" w:cs="Calibri"/>
          <w:color w:val="000000"/>
        </w:rPr>
        <w:t xml:space="preserve">, </w:t>
      </w:r>
      <w:hyperlink r:id="rId17" w:history="1">
        <w:r w:rsidR="007867B8" w:rsidRPr="00907E8D">
          <w:rPr>
            <w:rStyle w:val="Hipercze"/>
            <w:rFonts w:ascii="Calibri" w:eastAsia="Calibri" w:hAnsi="Calibri" w:cs="Calibri"/>
          </w:rPr>
          <w:t>https://slaskie.pl</w:t>
        </w:r>
      </w:hyperlink>
      <w:r w:rsidR="006F0722">
        <w:rPr>
          <w:rFonts w:ascii="Calibri" w:eastAsia="Calibri" w:hAnsi="Calibri" w:cs="Calibri"/>
          <w:color w:val="000000"/>
        </w:rPr>
        <w:t xml:space="preserve">, </w:t>
      </w:r>
      <w:hyperlink r:id="rId18" w:history="1">
        <w:r w:rsidR="00951D12" w:rsidRPr="001E5F12">
          <w:rPr>
            <w:rStyle w:val="Hipercze"/>
            <w:rFonts w:ascii="Calibri" w:eastAsia="Calibri" w:hAnsi="Calibri" w:cs="Calibri"/>
          </w:rPr>
          <w:t>https://funduszeue.slaskie.pl</w:t>
        </w:r>
      </w:hyperlink>
      <w:r w:rsidR="00951D12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>publikowana jest aktualna</w:t>
      </w:r>
      <w:r>
        <w:rPr>
          <w:rFonts w:ascii="Calibri" w:eastAsia="Calibri" w:hAnsi="Calibri" w:cs="Calibri"/>
        </w:rPr>
        <w:t xml:space="preserve"> lista </w:t>
      </w:r>
      <w:r w:rsidR="006F0722">
        <w:rPr>
          <w:rFonts w:ascii="Calibri" w:eastAsia="Calibri" w:hAnsi="Calibri" w:cs="Calibri"/>
        </w:rPr>
        <w:t>Ośrodków akredytowanych.</w:t>
      </w:r>
    </w:p>
    <w:p w14:paraId="19700DDB" w14:textId="77777777" w:rsidR="00E25779" w:rsidRDefault="00DD594F" w:rsidP="00BD6982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Złożenie Wniosku o akredytację jest jednoznaczne z akceptacją postanowień niniejszego Regulaminu.</w:t>
      </w:r>
    </w:p>
    <w:p w14:paraId="7AD05C01" w14:textId="77777777" w:rsidR="00BB0888" w:rsidRDefault="00BB0888" w:rsidP="00BD6982">
      <w:pPr>
        <w:spacing w:line="264" w:lineRule="auto"/>
        <w:ind w:left="720"/>
        <w:jc w:val="both"/>
        <w:rPr>
          <w:rFonts w:ascii="Calibri" w:eastAsia="Calibri" w:hAnsi="Calibri" w:cs="Calibri"/>
        </w:rPr>
      </w:pPr>
    </w:p>
    <w:p w14:paraId="0415259B" w14:textId="77777777" w:rsidR="001B28B1" w:rsidRPr="00BB0888" w:rsidRDefault="001B28B1" w:rsidP="00BD6982">
      <w:pPr>
        <w:spacing w:line="264" w:lineRule="auto"/>
        <w:ind w:left="720"/>
        <w:jc w:val="both"/>
        <w:rPr>
          <w:rFonts w:ascii="Calibri" w:eastAsia="Calibri" w:hAnsi="Calibri" w:cs="Calibri"/>
        </w:rPr>
      </w:pPr>
    </w:p>
    <w:p w14:paraId="26667D37" w14:textId="77777777" w:rsidR="00E25779" w:rsidRDefault="00DD594F" w:rsidP="00BD698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§ 3. Zasady oceny formalnej</w:t>
      </w:r>
    </w:p>
    <w:p w14:paraId="44DE5B5B" w14:textId="77777777" w:rsidR="00E25779" w:rsidRDefault="00DD594F" w:rsidP="00BD698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Wniosek o akredytację podlega ocenie pod względem formalnym zgodnie z Kryteriami oceny stanowiącymi Załącznik nr </w:t>
      </w:r>
      <w:r w:rsidR="006F072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do </w:t>
      </w:r>
      <w:r w:rsidR="006F0722">
        <w:rPr>
          <w:rFonts w:ascii="Calibri" w:eastAsia="Calibri" w:hAnsi="Calibri" w:cs="Calibri"/>
        </w:rPr>
        <w:t>Wniosku o akredytację</w:t>
      </w:r>
      <w:r>
        <w:rPr>
          <w:rFonts w:ascii="Calibri" w:eastAsia="Calibri" w:hAnsi="Calibri" w:cs="Calibri"/>
        </w:rPr>
        <w:t>.</w:t>
      </w:r>
    </w:p>
    <w:p w14:paraId="21638AA0" w14:textId="6D8FDC0F" w:rsidR="00E25779" w:rsidRDefault="00DD594F" w:rsidP="00BD698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Ocena formalna dokonywana jest w oparciu o kryterium zero - jedynkowe (0 = nie </w:t>
      </w:r>
      <w:r w:rsidR="00405D6B">
        <w:rPr>
          <w:rFonts w:ascii="Calibri" w:eastAsia="Calibri" w:hAnsi="Calibri" w:cs="Calibri"/>
        </w:rPr>
        <w:t>spełnia; 1 </w:t>
      </w:r>
      <w:r>
        <w:rPr>
          <w:rFonts w:ascii="Calibri" w:eastAsia="Calibri" w:hAnsi="Calibri" w:cs="Calibri"/>
        </w:rPr>
        <w:t>=</w:t>
      </w:r>
      <w:r w:rsidR="00BD6982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spełnia).</w:t>
      </w:r>
    </w:p>
    <w:p w14:paraId="02C9EA6E" w14:textId="77777777" w:rsidR="00E25779" w:rsidRDefault="00DD594F" w:rsidP="00BD6982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Kryteria formalne są obligatoryjne. Tylko wnioski spełniające wszystkie kryteria formalne mogą podlegać dalszej ocenie.</w:t>
      </w:r>
    </w:p>
    <w:p w14:paraId="17332A52" w14:textId="1218FB0A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stwierdzenia przez podmiot akredytujący uchybień formalnych lub wątpliwości co do treści zapisów formalnych, do Ośrodka na</w:t>
      </w:r>
      <w:r w:rsidR="00E45C20">
        <w:rPr>
          <w:rFonts w:ascii="Calibri" w:eastAsia="Calibri" w:hAnsi="Calibri" w:cs="Calibri"/>
        </w:rPr>
        <w:t xml:space="preserve"> adres</w:t>
      </w:r>
      <w:r>
        <w:rPr>
          <w:rFonts w:ascii="Calibri" w:eastAsia="Calibri" w:hAnsi="Calibri" w:cs="Calibri"/>
        </w:rPr>
        <w:t xml:space="preserve"> wskazany we Wniosku o akredytację</w:t>
      </w:r>
      <w:r w:rsidR="008556B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drogą elektroniczną i/lub </w:t>
      </w:r>
      <w:r w:rsidR="006A4DD1">
        <w:rPr>
          <w:rFonts w:ascii="Calibri" w:eastAsia="Calibri" w:hAnsi="Calibri" w:cs="Calibri"/>
        </w:rPr>
        <w:t>pisemną</w:t>
      </w:r>
      <w:r w:rsidR="008556B6">
        <w:rPr>
          <w:rFonts w:ascii="Calibri" w:eastAsia="Calibri" w:hAnsi="Calibri" w:cs="Calibri"/>
        </w:rPr>
        <w:t>,</w:t>
      </w:r>
      <w:r w:rsidR="006A4DD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wysyłane jest wez</w:t>
      </w:r>
      <w:r w:rsidR="00405D6B">
        <w:rPr>
          <w:rFonts w:ascii="Calibri" w:eastAsia="Calibri" w:hAnsi="Calibri" w:cs="Calibri"/>
        </w:rPr>
        <w:t>wanie do uzupełnienia Wniosku o </w:t>
      </w:r>
      <w:r>
        <w:rPr>
          <w:rFonts w:ascii="Calibri" w:eastAsia="Calibri" w:hAnsi="Calibri" w:cs="Calibri"/>
        </w:rPr>
        <w:t>akredytację lub złożenia wyjaś</w:t>
      </w:r>
      <w:r w:rsidR="00BD6982">
        <w:rPr>
          <w:rFonts w:ascii="Calibri" w:eastAsia="Calibri" w:hAnsi="Calibri" w:cs="Calibri"/>
        </w:rPr>
        <w:t>nień.</w:t>
      </w:r>
    </w:p>
    <w:p w14:paraId="20EB53A6" w14:textId="77777777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Podmiot akredytujący wyznacza termin na przesłanie wyjaśnień l</w:t>
      </w:r>
      <w:r w:rsidR="00405D6B">
        <w:rPr>
          <w:rFonts w:ascii="Calibri" w:eastAsia="Calibri" w:hAnsi="Calibri" w:cs="Calibri"/>
        </w:rPr>
        <w:t>ub uzupełnienie Wniosku o </w:t>
      </w:r>
      <w:r>
        <w:rPr>
          <w:rFonts w:ascii="Calibri" w:eastAsia="Calibri" w:hAnsi="Calibri" w:cs="Calibri"/>
        </w:rPr>
        <w:t>akredytację nie krótszy niż 7 dni roboczych, liczonych od następnego dnia roboczego po otrzymaniu przez Ośrodek informacji od podmiotu akredytującego.</w:t>
      </w:r>
    </w:p>
    <w:p w14:paraId="7EF4D933" w14:textId="44E6BED5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zachowaniu terminu na złożenie przez Ośrodek wyjaśnień lub uzupełnień do Wnio</w:t>
      </w:r>
      <w:r w:rsidR="00405D6B">
        <w:rPr>
          <w:rFonts w:ascii="Calibri" w:eastAsia="Calibri" w:hAnsi="Calibri" w:cs="Calibri"/>
        </w:rPr>
        <w:t>sku o </w:t>
      </w:r>
      <w:r>
        <w:rPr>
          <w:rFonts w:ascii="Calibri" w:eastAsia="Calibri" w:hAnsi="Calibri" w:cs="Calibri"/>
        </w:rPr>
        <w:t xml:space="preserve">akredytację decyduje data </w:t>
      </w:r>
      <w:r w:rsidR="006B2C24">
        <w:rPr>
          <w:rFonts w:ascii="Calibri" w:eastAsia="Calibri" w:hAnsi="Calibri" w:cs="Calibri"/>
        </w:rPr>
        <w:t xml:space="preserve">doręczenia </w:t>
      </w:r>
      <w:r>
        <w:rPr>
          <w:rFonts w:ascii="Calibri" w:eastAsia="Calibri" w:hAnsi="Calibri" w:cs="Calibri"/>
        </w:rPr>
        <w:t>wyjaśnień lub uzupełnień do podmiotu akredytującego.</w:t>
      </w:r>
    </w:p>
    <w:p w14:paraId="123D67D3" w14:textId="636368ED" w:rsidR="00E25779" w:rsidRPr="00C20710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Wyjaśnienia lub uzupełnienia Wniosku o akredytację przesyłane są drogą elektroniczną i/lub </w:t>
      </w:r>
      <w:r w:rsidR="006A4DD1">
        <w:rPr>
          <w:rFonts w:ascii="Calibri" w:eastAsia="Calibri" w:hAnsi="Calibri" w:cs="Calibri"/>
        </w:rPr>
        <w:t xml:space="preserve">pisemną </w:t>
      </w:r>
      <w:r>
        <w:rPr>
          <w:rFonts w:ascii="Calibri" w:eastAsia="Calibri" w:hAnsi="Calibri" w:cs="Calibri"/>
        </w:rPr>
        <w:t>do podmiotu akredytującego</w:t>
      </w:r>
      <w:r w:rsidRPr="00AB2487">
        <w:rPr>
          <w:rFonts w:ascii="Calibri" w:eastAsia="Calibri" w:hAnsi="Calibri" w:cs="Calibri"/>
        </w:rPr>
        <w:t>.</w:t>
      </w:r>
      <w:r w:rsidR="00C20710" w:rsidRPr="00AB2487">
        <w:rPr>
          <w:rFonts w:ascii="Calibri" w:eastAsia="Calibri" w:hAnsi="Calibri" w:cs="Calibri"/>
        </w:rPr>
        <w:t xml:space="preserve"> Dokładna procedura złożenia wyjaśnień lub uzupełnień zostanie wskazana w wezwaniu do wyjaśnień/uzupełnień.</w:t>
      </w:r>
    </w:p>
    <w:p w14:paraId="58C4CB83" w14:textId="3036E4E9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Ośrodek może złożyć wyjaśnienia i uzupełnienia do Wniosku o akredytację w zakresie danego uchybienia formalnego </w:t>
      </w:r>
      <w:r w:rsidR="00BD6982">
        <w:rPr>
          <w:rFonts w:ascii="Calibri" w:eastAsia="Calibri" w:hAnsi="Calibri" w:cs="Calibri"/>
        </w:rPr>
        <w:t>tylko raz.</w:t>
      </w:r>
    </w:p>
    <w:p w14:paraId="10C053D5" w14:textId="77777777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przypadku, gdy we Wniosku o akredytację zostaną wpr</w:t>
      </w:r>
      <w:r w:rsidR="00F83FBD">
        <w:rPr>
          <w:rFonts w:ascii="Calibri" w:eastAsia="Calibri" w:hAnsi="Calibri" w:cs="Calibri"/>
        </w:rPr>
        <w:t xml:space="preserve">owadzone dodatkowe zmiany </w:t>
      </w:r>
      <w:r>
        <w:rPr>
          <w:rFonts w:ascii="Calibri" w:eastAsia="Calibri" w:hAnsi="Calibri" w:cs="Calibri"/>
        </w:rPr>
        <w:t>Wniosek pozostawiony zostanie bez rozpatrzenia.</w:t>
      </w:r>
    </w:p>
    <w:p w14:paraId="3D5CD3CB" w14:textId="0D9D3A24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 w:rsidRPr="661A0CE1">
        <w:rPr>
          <w:rFonts w:ascii="Calibri" w:eastAsia="Calibri" w:hAnsi="Calibri" w:cs="Calibri"/>
        </w:rPr>
        <w:t xml:space="preserve">Jeśli Wniosek o akredytację został odrzucony z powodu niespełnienia kryteriów formalnych, Ośrodek informowany jest drogą elektroniczną i/lub </w:t>
      </w:r>
      <w:r w:rsidR="00F83FBD">
        <w:rPr>
          <w:rFonts w:ascii="Calibri" w:eastAsia="Calibri" w:hAnsi="Calibri" w:cs="Calibri"/>
        </w:rPr>
        <w:t xml:space="preserve">pisemną </w:t>
      </w:r>
      <w:r w:rsidRPr="661A0CE1">
        <w:rPr>
          <w:rFonts w:ascii="Calibri" w:eastAsia="Calibri" w:hAnsi="Calibri" w:cs="Calibri"/>
        </w:rPr>
        <w:t>o wyniku oceny wraz z jej uzasadnieniem oraz pouczeniem o możliwości - po usunięciu uchybień - wystąpienia z nowym Wnioskiem o akredytację, który</w:t>
      </w:r>
      <w:r w:rsidR="00BD6982">
        <w:rPr>
          <w:rFonts w:ascii="Calibri" w:eastAsia="Calibri" w:hAnsi="Calibri" w:cs="Calibri"/>
        </w:rPr>
        <w:t xml:space="preserve"> zostanie ponownie rozpatrzony.</w:t>
      </w:r>
    </w:p>
    <w:p w14:paraId="2D35DC2D" w14:textId="77777777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 decyzji o odrzuceniu z powodów formalnych Ośrodkowi nie przysługuje procedura odwoławcza.</w:t>
      </w:r>
    </w:p>
    <w:p w14:paraId="064C847E" w14:textId="77777777" w:rsidR="00E25779" w:rsidRDefault="00DD594F" w:rsidP="00BD6982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Wnioski o akredytację poprawne pod względem formalnym podlegają ocenie merytorycznej.</w:t>
      </w:r>
    </w:p>
    <w:p w14:paraId="63CC2169" w14:textId="77777777" w:rsidR="00BD6982" w:rsidRDefault="00BD6982" w:rsidP="00BD6982">
      <w:pPr>
        <w:rPr>
          <w:rFonts w:ascii="Calibri" w:eastAsia="Calibri" w:hAnsi="Calibri" w:cs="Calibri"/>
          <w:b/>
        </w:rPr>
      </w:pPr>
    </w:p>
    <w:p w14:paraId="3A506B00" w14:textId="77777777" w:rsidR="001B28B1" w:rsidRDefault="001B28B1" w:rsidP="00BD6982">
      <w:pPr>
        <w:rPr>
          <w:rFonts w:ascii="Calibri" w:eastAsia="Calibri" w:hAnsi="Calibri" w:cs="Calibri"/>
          <w:b/>
        </w:rPr>
      </w:pPr>
    </w:p>
    <w:p w14:paraId="0E696E21" w14:textId="77777777" w:rsidR="00E25779" w:rsidRDefault="00DD594F" w:rsidP="00BD69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4. Zasady oceny merytorycznej</w:t>
      </w:r>
    </w:p>
    <w:p w14:paraId="7DB29158" w14:textId="77777777" w:rsidR="00E25779" w:rsidRDefault="00DD594F" w:rsidP="00BD6982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Weryfikacja merytoryczna dokonywana jest w oparciu o Kryteria oceny stanowiące Załącznik nr </w:t>
      </w:r>
      <w:r w:rsidR="00F83FB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do </w:t>
      </w:r>
      <w:r w:rsidR="00F83FBD">
        <w:rPr>
          <w:rFonts w:ascii="Calibri" w:eastAsia="Calibri" w:hAnsi="Calibri" w:cs="Calibri"/>
        </w:rPr>
        <w:t>Wniosku o akredytację</w:t>
      </w:r>
      <w:r>
        <w:rPr>
          <w:rFonts w:ascii="Calibri" w:eastAsia="Calibri" w:hAnsi="Calibri" w:cs="Calibri"/>
        </w:rPr>
        <w:t>.</w:t>
      </w:r>
    </w:p>
    <w:p w14:paraId="57BD73D8" w14:textId="58E86C19" w:rsidR="007575F7" w:rsidRDefault="007575F7" w:rsidP="00BD6982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Ocena merytoryczna dokonywana jest w oparciu o kryterium zero - jedynkowe (0 = nie spełnia; 1 = spełnia).</w:t>
      </w:r>
    </w:p>
    <w:p w14:paraId="78E1E0EC" w14:textId="64F055B4" w:rsidR="00A65076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Warunkiem uzyskania pozytywnej oceny merytorycznej Wniosku o akredytację jest spełnienie wszyst</w:t>
      </w:r>
      <w:r w:rsidR="00F83FBD">
        <w:rPr>
          <w:rFonts w:ascii="Calibri" w:eastAsia="Calibri" w:hAnsi="Calibri" w:cs="Calibri"/>
        </w:rPr>
        <w:t>kich kryteriów merytorycznych i </w:t>
      </w:r>
      <w:r>
        <w:rPr>
          <w:rFonts w:ascii="Calibri" w:eastAsia="Calibri" w:hAnsi="Calibri" w:cs="Calibri"/>
        </w:rPr>
        <w:t xml:space="preserve">uzyskanie </w:t>
      </w:r>
      <w:r w:rsidR="00A65076">
        <w:rPr>
          <w:rFonts w:ascii="Calibri" w:eastAsia="Calibri" w:hAnsi="Calibri" w:cs="Calibri"/>
        </w:rPr>
        <w:t xml:space="preserve">po jednym punkcie </w:t>
      </w:r>
      <w:r>
        <w:rPr>
          <w:rFonts w:ascii="Calibri" w:eastAsia="Calibri" w:hAnsi="Calibri" w:cs="Calibri"/>
        </w:rPr>
        <w:t xml:space="preserve">w każdym z kryteriów oceny ujętych w Załączniku </w:t>
      </w:r>
      <w:r w:rsidR="00F83FB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do </w:t>
      </w:r>
      <w:r w:rsidR="00F83FBD">
        <w:rPr>
          <w:rFonts w:ascii="Calibri" w:eastAsia="Calibri" w:hAnsi="Calibri" w:cs="Calibri"/>
        </w:rPr>
        <w:t>Wniosku o akredytację</w:t>
      </w:r>
      <w:r>
        <w:rPr>
          <w:rFonts w:ascii="Calibri" w:eastAsia="Calibri" w:hAnsi="Calibri" w:cs="Calibri"/>
        </w:rPr>
        <w:t xml:space="preserve"> oraz </w:t>
      </w:r>
      <w:r w:rsidR="00A65076"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</w:rPr>
        <w:t xml:space="preserve"> </w:t>
      </w:r>
      <w:r w:rsidR="00A65076"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</w:rPr>
        <w:t xml:space="preserve">pkt </w:t>
      </w:r>
      <w:r w:rsidR="00F83FBD">
        <w:rPr>
          <w:rFonts w:ascii="Calibri" w:eastAsia="Calibri" w:hAnsi="Calibri" w:cs="Calibri"/>
        </w:rPr>
        <w:t xml:space="preserve">od każdego z </w:t>
      </w:r>
      <w:r>
        <w:rPr>
          <w:rFonts w:ascii="Calibri" w:eastAsia="Calibri" w:hAnsi="Calibri" w:cs="Calibri"/>
        </w:rPr>
        <w:t xml:space="preserve">członków Komisji </w:t>
      </w:r>
      <w:r w:rsidR="00A65076">
        <w:rPr>
          <w:rFonts w:ascii="Calibri" w:eastAsia="Calibri" w:hAnsi="Calibri" w:cs="Calibri"/>
        </w:rPr>
        <w:t>Ocenia</w:t>
      </w:r>
      <w:r w:rsidR="00BD6982">
        <w:rPr>
          <w:rFonts w:ascii="Calibri" w:eastAsia="Calibri" w:hAnsi="Calibri" w:cs="Calibri"/>
        </w:rPr>
        <w:t>jącej.</w:t>
      </w:r>
    </w:p>
    <w:p w14:paraId="0D7EA125" w14:textId="7F3B8B9B" w:rsidR="00E25779" w:rsidRDefault="00A65076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DD594F">
        <w:rPr>
          <w:rFonts w:ascii="Calibri" w:eastAsia="Calibri" w:hAnsi="Calibri" w:cs="Calibri"/>
        </w:rPr>
        <w:t xml:space="preserve"> przypadku stwierdzenia uchybień we Wniosku o akredytację bądź załącznikach albo wątpliwości co do treści zapisów, do Ośrodka wysyłana jest, drogą elektroniczną i/lub </w:t>
      </w:r>
      <w:r w:rsidR="006A4DD1">
        <w:rPr>
          <w:rFonts w:ascii="Calibri" w:eastAsia="Calibri" w:hAnsi="Calibri" w:cs="Calibri"/>
        </w:rPr>
        <w:t>pisemną</w:t>
      </w:r>
      <w:r w:rsidR="00DD594F">
        <w:rPr>
          <w:rFonts w:ascii="Calibri" w:eastAsia="Calibri" w:hAnsi="Calibri" w:cs="Calibri"/>
        </w:rPr>
        <w:t>, informacja w sprawie uzupełnienia Wniosku o akredytację lub złożenia prze</w:t>
      </w:r>
      <w:r w:rsidR="00BD6982">
        <w:rPr>
          <w:rFonts w:ascii="Calibri" w:eastAsia="Calibri" w:hAnsi="Calibri" w:cs="Calibri"/>
        </w:rPr>
        <w:t>z Ośrodek stosownych wyjaśnień.</w:t>
      </w:r>
    </w:p>
    <w:p w14:paraId="4DF8D16C" w14:textId="77777777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etapie oceny merytorycznej dopuszcza się wprowadzanie niezbędnych wyjaśnień do Wniosku o akredytację, w tym poprawianie oczywistych omyłek pisarskich.</w:t>
      </w:r>
    </w:p>
    <w:p w14:paraId="5D86F2ED" w14:textId="77777777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Podmiot akredytujący wyznacza termin na przesłanie wyjaś</w:t>
      </w:r>
      <w:r w:rsidR="002250A8">
        <w:rPr>
          <w:rFonts w:ascii="Calibri" w:eastAsia="Calibri" w:hAnsi="Calibri" w:cs="Calibri"/>
        </w:rPr>
        <w:t>nień lub uzupełnienie Wniosku o </w:t>
      </w:r>
      <w:r>
        <w:rPr>
          <w:rFonts w:ascii="Calibri" w:eastAsia="Calibri" w:hAnsi="Calibri" w:cs="Calibri"/>
        </w:rPr>
        <w:t>akredytację nie krótszy niż 7 dni roboczych, liczonych od następnego dnia roboczego po otrzymaniu przez Ośrodek informacji od podmiotu akredytującego.</w:t>
      </w:r>
    </w:p>
    <w:p w14:paraId="1D224E02" w14:textId="525BD3CB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zachowaniu terminu na złożenie przez Ośrodek wyjaśn</w:t>
      </w:r>
      <w:r w:rsidR="002250A8">
        <w:rPr>
          <w:rFonts w:ascii="Calibri" w:eastAsia="Calibri" w:hAnsi="Calibri" w:cs="Calibri"/>
        </w:rPr>
        <w:t>ień lub uzupełnień do Wniosku o </w:t>
      </w:r>
      <w:r>
        <w:rPr>
          <w:rFonts w:ascii="Calibri" w:eastAsia="Calibri" w:hAnsi="Calibri" w:cs="Calibri"/>
        </w:rPr>
        <w:t xml:space="preserve">akredytację decyduje data </w:t>
      </w:r>
      <w:r w:rsidR="006B2C24">
        <w:rPr>
          <w:rFonts w:ascii="Calibri" w:eastAsia="Calibri" w:hAnsi="Calibri" w:cs="Calibri"/>
        </w:rPr>
        <w:t xml:space="preserve">doręczenia </w:t>
      </w:r>
      <w:r>
        <w:rPr>
          <w:rFonts w:ascii="Calibri" w:eastAsia="Calibri" w:hAnsi="Calibri" w:cs="Calibri"/>
        </w:rPr>
        <w:t>wyjaśnień lub uzupełnień do podmiotu akredytującego.</w:t>
      </w:r>
    </w:p>
    <w:p w14:paraId="48176962" w14:textId="77777777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Wyjaśnienia lub uzupełnienia Wniosku o </w:t>
      </w:r>
      <w:r w:rsidRPr="00AB2487">
        <w:rPr>
          <w:rFonts w:ascii="Calibri" w:eastAsia="Calibri" w:hAnsi="Calibri" w:cs="Calibri"/>
        </w:rPr>
        <w:t xml:space="preserve">akredytację przesyłane są drogą elektroniczną i/lub </w:t>
      </w:r>
      <w:r w:rsidR="006A4DD1">
        <w:rPr>
          <w:rFonts w:ascii="Calibri" w:eastAsia="Calibri" w:hAnsi="Calibri" w:cs="Calibri"/>
        </w:rPr>
        <w:t>pisemną</w:t>
      </w:r>
      <w:r w:rsidR="006A4DD1" w:rsidRPr="00AB2487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>do podmiotu akredytującego.</w:t>
      </w:r>
      <w:r w:rsidR="00AF271F" w:rsidRPr="00AB2487">
        <w:rPr>
          <w:rFonts w:ascii="Calibri" w:eastAsia="Calibri" w:hAnsi="Calibri" w:cs="Calibri"/>
        </w:rPr>
        <w:t xml:space="preserve"> </w:t>
      </w:r>
      <w:r w:rsidR="00C20710" w:rsidRPr="00AB2487">
        <w:rPr>
          <w:rFonts w:ascii="Calibri" w:eastAsia="Calibri" w:hAnsi="Calibri" w:cs="Calibri"/>
        </w:rPr>
        <w:t>Dokładna procedura złożenia wyjaśnień lub uzupełnień zostanie wskazana w wezwaniu do wyjaśnień/uzupełnień.</w:t>
      </w:r>
    </w:p>
    <w:p w14:paraId="4532B974" w14:textId="693BDD36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Ośrodek może złożyć wyjaśnienia i uzupełnienia do Wniosku o akredytację w zakresie danego uchyb</w:t>
      </w:r>
      <w:r w:rsidR="00BD6982">
        <w:rPr>
          <w:rFonts w:ascii="Calibri" w:eastAsia="Calibri" w:hAnsi="Calibri" w:cs="Calibri"/>
        </w:rPr>
        <w:t>ienia merytorycznego tylko raz.</w:t>
      </w:r>
    </w:p>
    <w:p w14:paraId="7585DD0C" w14:textId="77777777" w:rsidR="00343C8B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 w:rsidRPr="00343C8B">
        <w:rPr>
          <w:rFonts w:ascii="Calibri" w:eastAsia="Calibri" w:hAnsi="Calibri" w:cs="Calibri"/>
        </w:rPr>
        <w:t xml:space="preserve">W przypadku </w:t>
      </w:r>
      <w:r w:rsidR="00032C4A" w:rsidRPr="00343C8B">
        <w:rPr>
          <w:rFonts w:ascii="Calibri" w:eastAsia="Calibri" w:hAnsi="Calibri" w:cs="Calibri"/>
        </w:rPr>
        <w:t xml:space="preserve">braku </w:t>
      </w:r>
      <w:r w:rsidRPr="00343C8B">
        <w:rPr>
          <w:rFonts w:ascii="Calibri" w:eastAsia="Calibri" w:hAnsi="Calibri" w:cs="Calibri"/>
        </w:rPr>
        <w:t>wyjaśnień</w:t>
      </w:r>
      <w:r w:rsidR="00032C4A" w:rsidRPr="00343C8B">
        <w:rPr>
          <w:rFonts w:ascii="Calibri" w:eastAsia="Calibri" w:hAnsi="Calibri" w:cs="Calibri"/>
        </w:rPr>
        <w:t>/uzupełnień</w:t>
      </w:r>
      <w:r w:rsidRPr="00343C8B">
        <w:rPr>
          <w:rFonts w:ascii="Calibri" w:eastAsia="Calibri" w:hAnsi="Calibri" w:cs="Calibri"/>
        </w:rPr>
        <w:t xml:space="preserve"> Wniosek pozostawiony zostanie bez rozpatrzenia.</w:t>
      </w:r>
    </w:p>
    <w:p w14:paraId="4326BE86" w14:textId="2B7E10C5" w:rsidR="00E25779" w:rsidRPr="00343C8B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 w:rsidRPr="00343C8B">
        <w:rPr>
          <w:rFonts w:ascii="Calibri" w:eastAsia="Calibri" w:hAnsi="Calibri" w:cs="Calibri"/>
        </w:rPr>
        <w:t>W przypadku, gdy we Wniosku o akredytację zostaną wpr</w:t>
      </w:r>
      <w:r w:rsidR="002250A8" w:rsidRPr="00343C8B">
        <w:rPr>
          <w:rFonts w:ascii="Calibri" w:eastAsia="Calibri" w:hAnsi="Calibri" w:cs="Calibri"/>
        </w:rPr>
        <w:t>owadzone dodatkowe zmiany</w:t>
      </w:r>
      <w:r w:rsidRPr="00343C8B">
        <w:rPr>
          <w:rFonts w:ascii="Calibri" w:eastAsia="Calibri" w:hAnsi="Calibri" w:cs="Calibri"/>
        </w:rPr>
        <w:t>, Wniosek pozostawiony zostanie bez rozpatrzenia.</w:t>
      </w:r>
    </w:p>
    <w:p w14:paraId="4067F99D" w14:textId="71DB2195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Jeśli Wniosek o akredytację został odrzucony z powodu niespełnienia kryteriów merytorycznych, Ośrodek informowany jest drogą elektroniczną i/lub </w:t>
      </w:r>
      <w:r w:rsidR="001D68C1">
        <w:rPr>
          <w:rFonts w:ascii="Calibri" w:eastAsia="Calibri" w:hAnsi="Calibri" w:cs="Calibri"/>
        </w:rPr>
        <w:t xml:space="preserve">pisemną </w:t>
      </w:r>
      <w:r>
        <w:rPr>
          <w:rFonts w:ascii="Calibri" w:eastAsia="Calibri" w:hAnsi="Calibri" w:cs="Calibri"/>
        </w:rPr>
        <w:t xml:space="preserve">o wyniku oceny wraz z jej uzasadnieniem oraz pouczeniem o możliwości </w:t>
      </w:r>
      <w:r w:rsidR="00032C4A">
        <w:rPr>
          <w:rFonts w:ascii="Calibri" w:eastAsia="Calibri" w:hAnsi="Calibri" w:cs="Calibri"/>
        </w:rPr>
        <w:t xml:space="preserve">– po usunięciu uchybień- </w:t>
      </w:r>
      <w:r>
        <w:rPr>
          <w:rFonts w:ascii="Calibri" w:eastAsia="Calibri" w:hAnsi="Calibri" w:cs="Calibri"/>
        </w:rPr>
        <w:t>wystąpienia z nowym Wnioskiem o akredytację, który</w:t>
      </w:r>
      <w:r w:rsidR="00BD6982">
        <w:rPr>
          <w:rFonts w:ascii="Calibri" w:eastAsia="Calibri" w:hAnsi="Calibri" w:cs="Calibri"/>
        </w:rPr>
        <w:t xml:space="preserve"> zostanie ponownie rozpatrzony.</w:t>
      </w:r>
    </w:p>
    <w:p w14:paraId="6FDFDB31" w14:textId="38A25E33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Od decyzji o odrzuceniu z powodów merytorycznych Ośrodkowi przysługuje odwołanie. Procedura odwoławcza przedstawiona jest w § 5.</w:t>
      </w:r>
    </w:p>
    <w:p w14:paraId="79E8DADD" w14:textId="77777777" w:rsidR="00E25779" w:rsidRDefault="00DD594F" w:rsidP="00BD6982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pozytywnej oceny Wniosku o akredytację pod kątem kryteriów merytorycznych Ośrodek, otrzymuje dokument potwierdzający wpis na listę akredytowanych śląskich Ośrodków Innowacji i Przedsiębiorczości</w:t>
      </w:r>
      <w:r>
        <w:rPr>
          <w:rFonts w:ascii="Roboto" w:eastAsia="Roboto" w:hAnsi="Roboto" w:cs="Roboto"/>
          <w:color w:val="444746"/>
          <w:sz w:val="21"/>
          <w:szCs w:val="21"/>
        </w:rPr>
        <w:t>.</w:t>
      </w:r>
    </w:p>
    <w:p w14:paraId="41A422FA" w14:textId="77777777" w:rsidR="000432BD" w:rsidRDefault="000432BD" w:rsidP="00BD6982">
      <w:pPr>
        <w:rPr>
          <w:rFonts w:ascii="Calibri" w:eastAsia="Calibri" w:hAnsi="Calibri" w:cs="Calibri"/>
          <w:b/>
        </w:rPr>
      </w:pPr>
    </w:p>
    <w:p w14:paraId="3A25A19D" w14:textId="77777777" w:rsidR="001B28B1" w:rsidRDefault="001B28B1" w:rsidP="00BD6982">
      <w:pPr>
        <w:rPr>
          <w:rFonts w:ascii="Calibri" w:eastAsia="Calibri" w:hAnsi="Calibri" w:cs="Calibri"/>
          <w:b/>
        </w:rPr>
      </w:pPr>
    </w:p>
    <w:p w14:paraId="16708752" w14:textId="77777777" w:rsidR="00E25779" w:rsidRDefault="00DD594F" w:rsidP="00BD69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5. Procedura odwoławcza</w:t>
      </w:r>
    </w:p>
    <w:p w14:paraId="76040F9B" w14:textId="7EA4389A" w:rsidR="00E25779" w:rsidRDefault="00DD594F" w:rsidP="00BD6982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przypadku negatywnej oceny merytorycznej Wniosku o akredytację, Ośrodkowi przysługuje prawo wniesienia odwołania w terminie </w:t>
      </w:r>
      <w:r w:rsidR="001D68C1" w:rsidRPr="661A0CE1">
        <w:rPr>
          <w:rFonts w:ascii="Calibri" w:eastAsia="Calibri" w:hAnsi="Calibri" w:cs="Calibri"/>
        </w:rPr>
        <w:t>14 dni kalendarzo</w:t>
      </w:r>
      <w:r w:rsidR="00CF195E">
        <w:rPr>
          <w:rFonts w:ascii="Calibri" w:eastAsia="Calibri" w:hAnsi="Calibri" w:cs="Calibri"/>
        </w:rPr>
        <w:t>wych od otrzymania informacji o </w:t>
      </w:r>
      <w:r w:rsidR="001D68C1" w:rsidRPr="661A0CE1">
        <w:rPr>
          <w:rFonts w:ascii="Calibri" w:eastAsia="Calibri" w:hAnsi="Calibri" w:cs="Calibri"/>
        </w:rPr>
        <w:t>negatywnej ocenie.</w:t>
      </w:r>
    </w:p>
    <w:p w14:paraId="14D79DB4" w14:textId="0DD88599" w:rsidR="006E7BE5" w:rsidRPr="006E7BE5" w:rsidRDefault="006E7BE5" w:rsidP="00BD698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datę </w:t>
      </w:r>
      <w:r w:rsidRPr="006E7BE5">
        <w:rPr>
          <w:rFonts w:ascii="Calibri" w:eastAsia="Calibri" w:hAnsi="Calibri" w:cs="Calibri"/>
        </w:rPr>
        <w:t xml:space="preserve">skutecznego </w:t>
      </w:r>
      <w:r w:rsidR="0084397D">
        <w:rPr>
          <w:rFonts w:ascii="Calibri" w:eastAsia="Calibri" w:hAnsi="Calibri" w:cs="Calibri"/>
        </w:rPr>
        <w:t>doręczenia</w:t>
      </w:r>
      <w:r w:rsidR="0084397D" w:rsidRPr="006E7BE5">
        <w:rPr>
          <w:rFonts w:ascii="Calibri" w:eastAsia="Calibri" w:hAnsi="Calibri" w:cs="Calibri"/>
        </w:rPr>
        <w:t xml:space="preserve"> </w:t>
      </w:r>
      <w:r w:rsidRPr="006E7BE5">
        <w:rPr>
          <w:rFonts w:ascii="Calibri" w:eastAsia="Calibri" w:hAnsi="Calibri" w:cs="Calibri"/>
        </w:rPr>
        <w:t xml:space="preserve">informacji o negatywnej ocenie uznaje się </w:t>
      </w:r>
      <w:r w:rsidR="0084397D">
        <w:rPr>
          <w:rFonts w:ascii="Calibri" w:eastAsia="Calibri" w:hAnsi="Calibri" w:cs="Calibri"/>
        </w:rPr>
        <w:t>doręczenie</w:t>
      </w:r>
      <w:r w:rsidR="0084397D" w:rsidRPr="006E7BE5">
        <w:rPr>
          <w:rFonts w:ascii="Calibri" w:eastAsia="Calibri" w:hAnsi="Calibri" w:cs="Calibri"/>
        </w:rPr>
        <w:t xml:space="preserve"> </w:t>
      </w:r>
      <w:r w:rsidRPr="006E7BE5">
        <w:rPr>
          <w:rFonts w:ascii="Calibri" w:eastAsia="Calibri" w:hAnsi="Calibri" w:cs="Calibri"/>
        </w:rPr>
        <w:t>za pośrednictwem operatora w rozumieniu ustawy z dnia 23.11.2012 r. – Prawo pocztowe – datę wskazaną na zwrotnym potwierdzeniu odbioru (dostarczonemu zgodnie z postanowieniami art. 42-44 Kodeksu Postępowania Administracyjnego), a w razie braku podjęcia przesyłki – za dzień ten uznaje się czternasty dzień od dnia pierwszego awizowania przesyłki, a jeśli dzień ten przypada na dzień wolny od pracy,</w:t>
      </w:r>
      <w:r w:rsidR="002E1E55">
        <w:rPr>
          <w:rFonts w:ascii="Calibri" w:eastAsia="Calibri" w:hAnsi="Calibri" w:cs="Calibri"/>
        </w:rPr>
        <w:t xml:space="preserve"> wówczas następny dzień roboczy.</w:t>
      </w:r>
    </w:p>
    <w:p w14:paraId="2EC9C78D" w14:textId="458D89A4" w:rsidR="00E25779" w:rsidRDefault="00FD7472" w:rsidP="00BD6982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Organem</w:t>
      </w:r>
      <w:r w:rsidR="00DD594F">
        <w:rPr>
          <w:rFonts w:ascii="Calibri" w:eastAsia="Calibri" w:hAnsi="Calibri" w:cs="Calibri"/>
        </w:rPr>
        <w:t xml:space="preserve"> właściw</w:t>
      </w:r>
      <w:r>
        <w:rPr>
          <w:rFonts w:ascii="Calibri" w:eastAsia="Calibri" w:hAnsi="Calibri" w:cs="Calibri"/>
        </w:rPr>
        <w:t>ym</w:t>
      </w:r>
      <w:r w:rsidR="00DD594F">
        <w:rPr>
          <w:rFonts w:ascii="Calibri" w:eastAsia="Calibri" w:hAnsi="Calibri" w:cs="Calibri"/>
        </w:rPr>
        <w:t xml:space="preserve"> do rozpatrywania odwołania o</w:t>
      </w:r>
      <w:r w:rsidR="00CF195E">
        <w:rPr>
          <w:rFonts w:ascii="Calibri" w:eastAsia="Calibri" w:hAnsi="Calibri" w:cs="Calibri"/>
        </w:rPr>
        <w:t xml:space="preserve"> ponowne rozpatrzenie Wniosku o </w:t>
      </w:r>
      <w:r w:rsidR="00DD594F">
        <w:rPr>
          <w:rFonts w:ascii="Calibri" w:eastAsia="Calibri" w:hAnsi="Calibri" w:cs="Calibri"/>
        </w:rPr>
        <w:t>akred</w:t>
      </w:r>
      <w:r w:rsidR="00BD6982">
        <w:rPr>
          <w:rFonts w:ascii="Calibri" w:eastAsia="Calibri" w:hAnsi="Calibri" w:cs="Calibri"/>
        </w:rPr>
        <w:t>ytację jest Komisja Oceniająca.</w:t>
      </w:r>
    </w:p>
    <w:p w14:paraId="0DF938CE" w14:textId="77777777" w:rsidR="00E25779" w:rsidRPr="00AB2487" w:rsidRDefault="00DD594F" w:rsidP="00BD6982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Odwołanie składane jest drogą elektroniczną i/lub </w:t>
      </w:r>
      <w:r w:rsidR="006A4DD1">
        <w:rPr>
          <w:rFonts w:ascii="Calibri" w:eastAsia="Calibri" w:hAnsi="Calibri" w:cs="Calibri"/>
        </w:rPr>
        <w:t xml:space="preserve">pisemną </w:t>
      </w:r>
      <w:r w:rsidR="00CF195E">
        <w:rPr>
          <w:rFonts w:ascii="Calibri" w:eastAsia="Calibri" w:hAnsi="Calibri" w:cs="Calibri"/>
        </w:rPr>
        <w:t>do podmiotu akredytującego i </w:t>
      </w:r>
      <w:r>
        <w:rPr>
          <w:rFonts w:ascii="Calibri" w:eastAsia="Calibri" w:hAnsi="Calibri" w:cs="Calibri"/>
        </w:rPr>
        <w:t>wskazuje zarzuty do oceny merytorycznej, jeżeli zdaniem Ośrodka naruszenia takie miały miejsce. Argumenty Ośrodka, które nie odnoszą się do wskazanego wyżej zakresu nie są brane pod uwagę.</w:t>
      </w:r>
      <w:r w:rsidR="00C20710">
        <w:rPr>
          <w:rFonts w:ascii="Calibri" w:eastAsia="Calibri" w:hAnsi="Calibri" w:cs="Calibri"/>
        </w:rPr>
        <w:t xml:space="preserve"> </w:t>
      </w:r>
      <w:r w:rsidR="00FD7472" w:rsidRPr="00CB3D7B">
        <w:rPr>
          <w:rFonts w:ascii="Calibri" w:eastAsia="Calibri" w:hAnsi="Calibri" w:cs="Calibri"/>
        </w:rPr>
        <w:t>Informacja o formie złożenia odwołania przekazana zostanie w piśmie informującym o negatywnej ocenie merytorycznej Wniosku o akredytację.</w:t>
      </w:r>
    </w:p>
    <w:p w14:paraId="2D04DC60" w14:textId="77777777" w:rsidR="00E25779" w:rsidRDefault="00DD594F" w:rsidP="00BD6982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Podmiot akredytujący rozpatruje odwołanie, weryfikuj</w:t>
      </w:r>
      <w:r w:rsidR="00CF195E">
        <w:rPr>
          <w:rFonts w:ascii="Calibri" w:eastAsia="Calibri" w:hAnsi="Calibri" w:cs="Calibri"/>
        </w:rPr>
        <w:t>ąc prawidłowość oceny Wniosku o </w:t>
      </w:r>
      <w:r w:rsidRPr="00AB2487">
        <w:rPr>
          <w:rFonts w:ascii="Calibri" w:eastAsia="Calibri" w:hAnsi="Calibri" w:cs="Calibri"/>
        </w:rPr>
        <w:t xml:space="preserve">akredytację w zakresie uzyskanej punktacji na podstawie </w:t>
      </w:r>
      <w:r w:rsidR="00CF195E">
        <w:rPr>
          <w:rFonts w:ascii="Calibri" w:eastAsia="Calibri" w:hAnsi="Calibri" w:cs="Calibri"/>
        </w:rPr>
        <w:t>stopnia spełnienia kryteriów, z </w:t>
      </w:r>
      <w:r w:rsidRPr="00AB2487">
        <w:rPr>
          <w:rFonts w:ascii="Calibri" w:eastAsia="Calibri" w:hAnsi="Calibri" w:cs="Calibri"/>
        </w:rPr>
        <w:t>których oceną Ośrodek się nie zgadza</w:t>
      </w:r>
      <w:r>
        <w:rPr>
          <w:rFonts w:ascii="Calibri" w:eastAsia="Calibri" w:hAnsi="Calibri" w:cs="Calibri"/>
        </w:rPr>
        <w:t xml:space="preserve"> oraz w zakresie zarzutów o charakterze proceduralnym w zakresie przeprowadzonej oceny, jeżeli Ośrodek zgłosił takie zarzuty, w terminie nie dłuższym niż 21 dni</w:t>
      </w:r>
      <w:r w:rsidR="007B08D2">
        <w:rPr>
          <w:rFonts w:ascii="Calibri" w:eastAsia="Calibri" w:hAnsi="Calibri" w:cs="Calibri"/>
        </w:rPr>
        <w:t xml:space="preserve"> roboczych</w:t>
      </w:r>
      <w:r>
        <w:rPr>
          <w:rFonts w:ascii="Calibri" w:eastAsia="Calibri" w:hAnsi="Calibri" w:cs="Calibri"/>
        </w:rPr>
        <w:t>.</w:t>
      </w:r>
    </w:p>
    <w:p w14:paraId="2E8728CA" w14:textId="77777777" w:rsidR="00E25779" w:rsidRDefault="00DD594F" w:rsidP="00BD6982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 przypadku negatywnego rozstrzygnięcia złożonego odwołania podmiot akredytujący przekazuje informację Ośrodkowi drogą elektroniczną i/lub </w:t>
      </w:r>
      <w:r w:rsidR="006A4DD1">
        <w:rPr>
          <w:rFonts w:ascii="Calibri" w:eastAsia="Calibri" w:hAnsi="Calibri" w:cs="Calibri"/>
        </w:rPr>
        <w:t xml:space="preserve">pisemną </w:t>
      </w:r>
      <w:r>
        <w:rPr>
          <w:rFonts w:ascii="Calibri" w:eastAsia="Calibri" w:hAnsi="Calibri" w:cs="Calibri"/>
        </w:rPr>
        <w:t>o wyniku rozpatrzenia odwołania, od której nie przysługują dalsze środki odwoławcze.</w:t>
      </w:r>
    </w:p>
    <w:p w14:paraId="08D20974" w14:textId="018B4BBF" w:rsidR="00E25779" w:rsidRPr="00EC1322" w:rsidRDefault="00DD594F" w:rsidP="00BD6982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 w:cs="Calibri"/>
          <w:b/>
        </w:rPr>
      </w:pPr>
      <w:r w:rsidRPr="00EC1322">
        <w:rPr>
          <w:rFonts w:ascii="Calibri" w:eastAsia="Calibri" w:hAnsi="Calibri" w:cs="Calibri"/>
        </w:rPr>
        <w:t xml:space="preserve">W przypadku pozytywnego rozstrzygnięcia złożonego odwołania, podmiot akredytujący przekazuje informację Ośrodkowi drogą elektroniczną i/lub </w:t>
      </w:r>
      <w:r w:rsidR="002E1E55" w:rsidRPr="00EC1322">
        <w:rPr>
          <w:rFonts w:ascii="Calibri" w:eastAsia="Calibri" w:hAnsi="Calibri" w:cs="Calibri"/>
        </w:rPr>
        <w:t xml:space="preserve">pisemną </w:t>
      </w:r>
      <w:r w:rsidRPr="00EC1322">
        <w:rPr>
          <w:rFonts w:ascii="Calibri" w:eastAsia="Calibri" w:hAnsi="Calibri" w:cs="Calibri"/>
        </w:rPr>
        <w:t>o wyniku rozpatrzenia</w:t>
      </w:r>
      <w:r w:rsidR="00EC1322" w:rsidRPr="00EC1322">
        <w:rPr>
          <w:rFonts w:ascii="Calibri" w:eastAsia="Calibri" w:hAnsi="Calibri" w:cs="Calibri"/>
        </w:rPr>
        <w:t xml:space="preserve"> </w:t>
      </w:r>
      <w:r w:rsidRPr="00EC1322">
        <w:rPr>
          <w:rFonts w:ascii="Calibri" w:eastAsia="Calibri" w:hAnsi="Calibri" w:cs="Calibri"/>
        </w:rPr>
        <w:t>odwołania. Wniosek o akredytację zostaje przywrócon</w:t>
      </w:r>
      <w:r w:rsidR="00CF195E" w:rsidRPr="00EC1322">
        <w:rPr>
          <w:rFonts w:ascii="Calibri" w:eastAsia="Calibri" w:hAnsi="Calibri" w:cs="Calibri"/>
        </w:rPr>
        <w:t>y na etap oceny merytorycznej i </w:t>
      </w:r>
      <w:r w:rsidRPr="00EC1322">
        <w:rPr>
          <w:rFonts w:ascii="Calibri" w:eastAsia="Calibri" w:hAnsi="Calibri" w:cs="Calibri"/>
        </w:rPr>
        <w:t>podlega ponownej ocenie według zasad oceny określonych w niniejszym Regulaminie w § 4.</w:t>
      </w:r>
    </w:p>
    <w:p w14:paraId="3656F93B" w14:textId="77777777" w:rsidR="000432BD" w:rsidRDefault="000432BD" w:rsidP="00BD6982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50B5C9DE" w14:textId="77777777" w:rsidR="001B28B1" w:rsidRPr="00EC1322" w:rsidRDefault="001B28B1" w:rsidP="00BD6982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7CC14F60" w14:textId="77777777" w:rsidR="00E25779" w:rsidRDefault="00DD594F" w:rsidP="00BD69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6. Utrata statusu akredytowanego Ośrodka</w:t>
      </w:r>
    </w:p>
    <w:p w14:paraId="1F0F0479" w14:textId="77777777" w:rsidR="00E25779" w:rsidRDefault="00DD594F" w:rsidP="00676C3F">
      <w:pPr>
        <w:numPr>
          <w:ilvl w:val="0"/>
          <w:numId w:val="5"/>
        </w:numPr>
        <w:spacing w:line="264" w:lineRule="auto"/>
        <w:ind w:left="708" w:hanging="2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Ośrodek może utracić status akredytowanego w wyniku:</w:t>
      </w:r>
    </w:p>
    <w:p w14:paraId="1E2B4D55" w14:textId="77777777" w:rsidR="00E25779" w:rsidRPr="00FD7472" w:rsidRDefault="00DD594F" w:rsidP="00BD6982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stwierdzenia w trakcie trwania akredytacji </w:t>
      </w:r>
      <w:r w:rsidR="00FD7472">
        <w:rPr>
          <w:rFonts w:ascii="Calibri" w:eastAsia="Calibri" w:hAnsi="Calibri" w:cs="Calibri"/>
        </w:rPr>
        <w:t xml:space="preserve">nieprawidłowości w dokumentacji załączonej do </w:t>
      </w:r>
      <w:r w:rsidRPr="00FD7472">
        <w:rPr>
          <w:rFonts w:ascii="Calibri" w:eastAsia="Calibri" w:hAnsi="Calibri" w:cs="Calibri"/>
        </w:rPr>
        <w:t>Wniosku o akredytację,</w:t>
      </w:r>
    </w:p>
    <w:p w14:paraId="7E427245" w14:textId="77777777" w:rsidR="00E25779" w:rsidRDefault="00DD594F" w:rsidP="00BD6982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uchylania się od udziału w procesie monitoringu zgodnie z § 7,</w:t>
      </w:r>
    </w:p>
    <w:p w14:paraId="5626AA57" w14:textId="77777777" w:rsidR="00E25779" w:rsidRDefault="00DD594F" w:rsidP="00BD6982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ustalenia przez podmiot akredytujący, w ramach prowadzonego monitoringu, zaprzestania spełniania kryteriów formalnych i/lub merytorycznych,</w:t>
      </w:r>
    </w:p>
    <w:p w14:paraId="2461AD64" w14:textId="61E6212F" w:rsidR="00E25779" w:rsidRDefault="003912BD" w:rsidP="00BD6982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 w:cs="Calibri"/>
        </w:rPr>
      </w:pPr>
      <w:sdt>
        <w:sdtPr>
          <w:tag w:val="goog_rdk_4"/>
          <w:id w:val="-573590342"/>
        </w:sdtPr>
        <w:sdtEndPr/>
        <w:sdtContent/>
      </w:sdt>
      <w:r w:rsidR="00DD594F">
        <w:rPr>
          <w:rFonts w:ascii="Calibri" w:eastAsia="Calibri" w:hAnsi="Calibri" w:cs="Calibri"/>
        </w:rPr>
        <w:t>ustalenia przez podmiot akredytujący, w ramach czynności sprawdzających powtarzających się nieprawidłowości w realizacji świadczenia usług</w:t>
      </w:r>
      <w:r w:rsidR="00FD7472">
        <w:rPr>
          <w:rFonts w:ascii="Calibri" w:eastAsia="Calibri" w:hAnsi="Calibri" w:cs="Calibri"/>
        </w:rPr>
        <w:t>,</w:t>
      </w:r>
    </w:p>
    <w:p w14:paraId="52458A60" w14:textId="77777777" w:rsidR="00E25779" w:rsidRPr="00AB2487" w:rsidRDefault="003912BD" w:rsidP="00BD6982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 w:cs="Calibri"/>
        </w:rPr>
      </w:pPr>
      <w:sdt>
        <w:sdtPr>
          <w:tag w:val="goog_rdk_5"/>
          <w:id w:val="1072316348"/>
        </w:sdtPr>
        <w:sdtEndPr/>
        <w:sdtContent/>
      </w:sdt>
      <w:r w:rsidR="00DD594F">
        <w:rPr>
          <w:rFonts w:ascii="Calibri" w:eastAsia="Calibri" w:hAnsi="Calibri" w:cs="Calibri"/>
        </w:rPr>
        <w:t>n</w:t>
      </w:r>
      <w:r w:rsidR="00DD594F" w:rsidRPr="00AB2487">
        <w:rPr>
          <w:rFonts w:ascii="Calibri" w:eastAsia="Calibri" w:hAnsi="Calibri" w:cs="Calibri"/>
        </w:rPr>
        <w:t xml:space="preserve">egatywnej opinii Instytucji Pośredniczącej Funduszami Europejskimi dla Śląskiego 2021-2027 </w:t>
      </w:r>
      <w:sdt>
        <w:sdtPr>
          <w:tag w:val="goog_rdk_6"/>
          <w:id w:val="1509719109"/>
        </w:sdtPr>
        <w:sdtEndPr/>
        <w:sdtContent>
          <w:r w:rsidR="00DD594F" w:rsidRPr="00AB2487">
            <w:rPr>
              <w:rFonts w:ascii="Calibri" w:eastAsia="Calibri" w:hAnsi="Calibri" w:cs="Calibri"/>
            </w:rPr>
            <w:t>i/lub In</w:t>
          </w:r>
          <w:r w:rsidR="0055547A">
            <w:rPr>
              <w:rFonts w:ascii="Calibri" w:eastAsia="Calibri" w:hAnsi="Calibri" w:cs="Calibri"/>
            </w:rPr>
            <w:t>stytucji Realizującej projekty dotyczące świadczenia usług dla MŚP</w:t>
          </w:r>
          <w:r w:rsidR="00DD594F" w:rsidRPr="00AB2487">
            <w:rPr>
              <w:rFonts w:ascii="Calibri" w:eastAsia="Calibri" w:hAnsi="Calibri" w:cs="Calibri"/>
            </w:rPr>
            <w:t xml:space="preserve"> </w:t>
          </w:r>
        </w:sdtContent>
      </w:sdt>
      <w:r w:rsidR="00DD594F" w:rsidRPr="00AB2487">
        <w:rPr>
          <w:rFonts w:ascii="Calibri" w:eastAsia="Calibri" w:hAnsi="Calibri" w:cs="Calibri"/>
        </w:rPr>
        <w:t>wynikającej z weryfikacji wniosku o płatność zatwierdzającego wydatki dotyczące realizacji usług przez akredytowany Ośrodek,</w:t>
      </w:r>
    </w:p>
    <w:p w14:paraId="50DA75CB" w14:textId="77777777" w:rsidR="00E25779" w:rsidRPr="00AB2487" w:rsidRDefault="00DD594F" w:rsidP="00BD6982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zaniechania prowadzenia działalności w zgłoszonym do akredytacji obszarze, po pisemnym zawiadomieniu podmiotu akredytującego o zaistniałej sytuacji.</w:t>
      </w:r>
    </w:p>
    <w:p w14:paraId="67E5BC51" w14:textId="5493E249" w:rsidR="00E25779" w:rsidRPr="00AB2487" w:rsidRDefault="00DD594F" w:rsidP="00D4395F">
      <w:pPr>
        <w:numPr>
          <w:ilvl w:val="0"/>
          <w:numId w:val="9"/>
        </w:numPr>
        <w:spacing w:line="264" w:lineRule="auto"/>
        <w:ind w:left="708" w:hanging="282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W procesie weryfikacji podmiot akredytujący może wezwać do </w:t>
      </w:r>
      <w:r w:rsidR="003C5F5A">
        <w:rPr>
          <w:rFonts w:ascii="Calibri" w:eastAsia="Calibri" w:hAnsi="Calibri" w:cs="Calibri"/>
        </w:rPr>
        <w:t xml:space="preserve">przedstawieniowa </w:t>
      </w:r>
      <w:r w:rsidRPr="00AB2487">
        <w:rPr>
          <w:rFonts w:ascii="Calibri" w:eastAsia="Calibri" w:hAnsi="Calibri" w:cs="Calibri"/>
        </w:rPr>
        <w:t xml:space="preserve">dodatkowych dokumentów niezbędnych do </w:t>
      </w:r>
      <w:r w:rsidR="00CB3D7B">
        <w:rPr>
          <w:rFonts w:ascii="Calibri" w:eastAsia="Calibri" w:hAnsi="Calibri" w:cs="Calibri"/>
        </w:rPr>
        <w:t>ustalenia</w:t>
      </w:r>
      <w:r w:rsidRPr="00AB2487">
        <w:rPr>
          <w:rFonts w:ascii="Calibri" w:eastAsia="Calibri" w:hAnsi="Calibri" w:cs="Calibri"/>
        </w:rPr>
        <w:t xml:space="preserve"> stanu faktycznego realizacji usług.</w:t>
      </w:r>
    </w:p>
    <w:p w14:paraId="73766BE1" w14:textId="15C9047A" w:rsidR="00E25779" w:rsidRPr="00AB2487" w:rsidRDefault="00DD594F" w:rsidP="00BD6982">
      <w:pPr>
        <w:numPr>
          <w:ilvl w:val="0"/>
          <w:numId w:val="9"/>
        </w:numPr>
        <w:spacing w:line="264" w:lineRule="auto"/>
        <w:ind w:left="708" w:hanging="283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Po stwierdzeniu zaistnienia któregoś z naruszeń z </w:t>
      </w:r>
      <w:r w:rsidR="006C1053">
        <w:rPr>
          <w:rFonts w:ascii="Calibri" w:eastAsia="Calibri" w:hAnsi="Calibri" w:cs="Calibri"/>
        </w:rPr>
        <w:t>ust</w:t>
      </w:r>
      <w:r w:rsidRPr="00AB2487">
        <w:rPr>
          <w:rFonts w:ascii="Calibri" w:eastAsia="Calibri" w:hAnsi="Calibri" w:cs="Calibri"/>
        </w:rPr>
        <w:t xml:space="preserve">. 1 </w:t>
      </w:r>
      <w:r w:rsidR="006C1053">
        <w:rPr>
          <w:rFonts w:ascii="Calibri" w:eastAsia="Calibri" w:hAnsi="Calibri" w:cs="Calibri"/>
        </w:rPr>
        <w:t>pkt. 1)-6)</w:t>
      </w:r>
      <w:r w:rsidRPr="00AB2487">
        <w:rPr>
          <w:rFonts w:ascii="Calibri" w:eastAsia="Calibri" w:hAnsi="Calibri" w:cs="Calibri"/>
        </w:rPr>
        <w:t xml:space="preserve"> następuje utrata akredytacji w obu obszarach skutkująca niemożnością podejmowania realizacji nowych usług </w:t>
      </w:r>
      <w:r w:rsidR="00BA3405" w:rsidRPr="00B02CBA">
        <w:rPr>
          <w:rFonts w:ascii="Calibri" w:eastAsia="Calibri" w:hAnsi="Calibri" w:cs="Calibri"/>
        </w:rPr>
        <w:t>finansowan</w:t>
      </w:r>
      <w:r w:rsidR="00BA3405">
        <w:rPr>
          <w:rFonts w:ascii="Calibri" w:eastAsia="Calibri" w:hAnsi="Calibri" w:cs="Calibri"/>
        </w:rPr>
        <w:t>ych</w:t>
      </w:r>
      <w:r w:rsidR="00BA3405" w:rsidRPr="00B02CBA">
        <w:rPr>
          <w:rFonts w:ascii="Calibri" w:eastAsia="Calibri" w:hAnsi="Calibri" w:cs="Calibri"/>
        </w:rPr>
        <w:t xml:space="preserve"> ze środków zewnętrznych, w tym w ramach projektów z Funduszy Europejskich dla Śląskiego 2021-2027, wymagających </w:t>
      </w:r>
      <w:r w:rsidR="00BA3405">
        <w:rPr>
          <w:rFonts w:ascii="Calibri" w:eastAsia="Calibri" w:hAnsi="Calibri" w:cs="Calibri"/>
        </w:rPr>
        <w:t>„A</w:t>
      </w:r>
      <w:r w:rsidR="00BA3405" w:rsidRPr="00B02CBA">
        <w:rPr>
          <w:rFonts w:ascii="Calibri" w:eastAsia="Calibri" w:hAnsi="Calibri" w:cs="Calibri"/>
        </w:rPr>
        <w:t>kredytacji</w:t>
      </w:r>
      <w:r w:rsidR="00BA3405">
        <w:rPr>
          <w:rFonts w:ascii="Calibri" w:eastAsia="Calibri" w:hAnsi="Calibri" w:cs="Calibri"/>
        </w:rPr>
        <w:t xml:space="preserve"> Śląskich Ośrodków Innowacji i Przedsiębiorczości”.</w:t>
      </w:r>
    </w:p>
    <w:p w14:paraId="21158BA1" w14:textId="5EDF8101" w:rsidR="00E25779" w:rsidRDefault="00DD594F" w:rsidP="00BD6982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lastRenderedPageBreak/>
        <w:t xml:space="preserve">Podmiot akredytujący po stwierdzeniu utraty akredytacji przez Ośrodek, przesyła drogą elektroniczną i/lub </w:t>
      </w:r>
      <w:r w:rsidR="007B08D2">
        <w:rPr>
          <w:rFonts w:ascii="Calibri" w:eastAsia="Calibri" w:hAnsi="Calibri" w:cs="Calibri"/>
        </w:rPr>
        <w:t>pisemną</w:t>
      </w:r>
      <w:r w:rsidR="007B08D2" w:rsidRPr="00AB2487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>informację zawierającą uzasadnienie wskazujące szczegółowo okoliczności przesądzające o utracie akredytacji, w tym kryteria, które Ośrodek przestał spełniać oraz informację o skreśleniu z listy akredytowanyc</w:t>
      </w:r>
      <w:r w:rsidR="006A3325">
        <w:rPr>
          <w:rFonts w:ascii="Calibri" w:eastAsia="Calibri" w:hAnsi="Calibri" w:cs="Calibri"/>
        </w:rPr>
        <w:t>h śląskich Ośrodków Innowacji i </w:t>
      </w:r>
      <w:r w:rsidRPr="00AB2487">
        <w:rPr>
          <w:rFonts w:ascii="Calibri" w:eastAsia="Calibri" w:hAnsi="Calibri" w:cs="Calibri"/>
        </w:rPr>
        <w:t>Przedsiębiorczości wraz ze wskazaniem terminu utraty akredytacji.</w:t>
      </w:r>
    </w:p>
    <w:p w14:paraId="180A65D9" w14:textId="3886F919" w:rsidR="00C33EAB" w:rsidRPr="00CB3D7B" w:rsidRDefault="00146CA6" w:rsidP="00BD6982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Podmiot akredytujący po stwierdzeniu utraty akredytacji przez Ośrodek, przesyła drogą elektroniczną i/lub pisemną informacji o zaistniałej sytuacji do </w:t>
      </w:r>
      <w:r w:rsidRPr="00AB2487">
        <w:rPr>
          <w:rFonts w:ascii="Calibri" w:eastAsia="Calibri" w:hAnsi="Calibri" w:cs="Calibri"/>
        </w:rPr>
        <w:t>właściw</w:t>
      </w:r>
      <w:r>
        <w:rPr>
          <w:rFonts w:ascii="Calibri" w:eastAsia="Calibri" w:hAnsi="Calibri" w:cs="Calibri"/>
        </w:rPr>
        <w:t>ej</w:t>
      </w:r>
      <w:r w:rsidRPr="00AB2487">
        <w:rPr>
          <w:rFonts w:ascii="Calibri" w:eastAsia="Calibri" w:hAnsi="Calibri" w:cs="Calibri"/>
        </w:rPr>
        <w:t xml:space="preserve"> instytucj</w:t>
      </w:r>
      <w:r>
        <w:rPr>
          <w:rFonts w:ascii="Calibri" w:eastAsia="Calibri" w:hAnsi="Calibri" w:cs="Calibri"/>
        </w:rPr>
        <w:t>i</w:t>
      </w:r>
      <w:r w:rsidRPr="00AB2487">
        <w:rPr>
          <w:rFonts w:ascii="Calibri" w:eastAsia="Calibri" w:hAnsi="Calibri" w:cs="Calibri"/>
        </w:rPr>
        <w:t xml:space="preserve"> przyznając</w:t>
      </w:r>
      <w:r>
        <w:rPr>
          <w:rFonts w:ascii="Calibri" w:eastAsia="Calibri" w:hAnsi="Calibri" w:cs="Calibri"/>
        </w:rPr>
        <w:t>ej</w:t>
      </w:r>
      <w:r w:rsidRPr="00AB2487">
        <w:rPr>
          <w:rFonts w:ascii="Calibri" w:eastAsia="Calibri" w:hAnsi="Calibri" w:cs="Calibri"/>
        </w:rPr>
        <w:t xml:space="preserve"> dofinasowanie realizacji usługi(g) przez akredytowane Ośrodki</w:t>
      </w:r>
      <w:r>
        <w:rPr>
          <w:rFonts w:ascii="Calibri" w:eastAsia="Calibri" w:hAnsi="Calibri" w:cs="Calibri"/>
        </w:rPr>
        <w:t>.</w:t>
      </w:r>
    </w:p>
    <w:p w14:paraId="529A60C0" w14:textId="485CFF08" w:rsidR="009D0436" w:rsidRDefault="00DD594F" w:rsidP="00BD6982">
      <w:pPr>
        <w:numPr>
          <w:ilvl w:val="0"/>
          <w:numId w:val="9"/>
        </w:numPr>
        <w:spacing w:line="264" w:lineRule="auto"/>
        <w:ind w:left="708" w:hanging="283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W przypadku utraty akredytacji przez Ośrodek, decyzje dotyczące rozpoczętych i planowanych do realizacji usług Ośrodka na rzecz MŚP podejmuje właściwa instytucja przyznająca dofinasowanie realizacji usługi(g) przez akredytowane Ośrodki</w:t>
      </w:r>
      <w:r w:rsidR="00CB3D7B">
        <w:rPr>
          <w:rFonts w:ascii="Calibri" w:eastAsia="Calibri" w:hAnsi="Calibri" w:cs="Calibri"/>
        </w:rPr>
        <w:t>.</w:t>
      </w:r>
    </w:p>
    <w:p w14:paraId="077E879C" w14:textId="77777777" w:rsidR="009D0436" w:rsidRDefault="00DD594F" w:rsidP="00BD6982">
      <w:pPr>
        <w:numPr>
          <w:ilvl w:val="0"/>
          <w:numId w:val="9"/>
        </w:numPr>
        <w:spacing w:line="264" w:lineRule="auto"/>
        <w:ind w:left="708" w:hanging="283"/>
        <w:jc w:val="both"/>
        <w:rPr>
          <w:rFonts w:ascii="Calibri" w:eastAsia="Calibri" w:hAnsi="Calibri" w:cs="Calibri"/>
        </w:rPr>
      </w:pPr>
      <w:r w:rsidRPr="009D0436">
        <w:rPr>
          <w:rFonts w:ascii="Calibri" w:eastAsia="Calibri" w:hAnsi="Calibri" w:cs="Calibri"/>
        </w:rPr>
        <w:t xml:space="preserve">W terminie do </w:t>
      </w:r>
      <w:r w:rsidR="00C81B58">
        <w:rPr>
          <w:rFonts w:ascii="Calibri" w:eastAsia="Calibri" w:hAnsi="Calibri" w:cs="Calibri"/>
        </w:rPr>
        <w:t>14 dni kalendarzowych</w:t>
      </w:r>
      <w:r w:rsidRPr="009D0436">
        <w:rPr>
          <w:rFonts w:ascii="Calibri" w:eastAsia="Calibri" w:hAnsi="Calibri" w:cs="Calibri"/>
        </w:rPr>
        <w:t xml:space="preserve"> od dnia otrzymania przez Ośrodek informacji o utracie akredytacji, Ośrodek ma prawo wnieść odwołanie od decyzji do podmiotu akredytującego.</w:t>
      </w:r>
    </w:p>
    <w:p w14:paraId="1C2527B1" w14:textId="4212D995" w:rsidR="009D0436" w:rsidRPr="00CB3D7B" w:rsidRDefault="00DD594F" w:rsidP="00BD6982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 w:rsidRPr="00CB3D7B">
        <w:rPr>
          <w:rFonts w:ascii="Calibri" w:eastAsia="Calibri" w:hAnsi="Calibri" w:cs="Calibri"/>
        </w:rPr>
        <w:t xml:space="preserve">Odwołanie składane jest drogą elektroniczną i/lub </w:t>
      </w:r>
      <w:r w:rsidR="007B08D2" w:rsidRPr="00CB3D7B">
        <w:rPr>
          <w:rFonts w:ascii="Calibri" w:eastAsia="Calibri" w:hAnsi="Calibri" w:cs="Calibri"/>
        </w:rPr>
        <w:t xml:space="preserve">pisemną </w:t>
      </w:r>
      <w:r w:rsidRPr="00CB3D7B">
        <w:rPr>
          <w:rFonts w:ascii="Calibri" w:eastAsia="Calibri" w:hAnsi="Calibri" w:cs="Calibri"/>
        </w:rPr>
        <w:t>do podmiotu akr</w:t>
      </w:r>
      <w:r w:rsidR="006A3325" w:rsidRPr="00CB3D7B">
        <w:rPr>
          <w:rFonts w:ascii="Calibri" w:eastAsia="Calibri" w:hAnsi="Calibri" w:cs="Calibri"/>
        </w:rPr>
        <w:t>edytującego i </w:t>
      </w:r>
      <w:r w:rsidRPr="00CB3D7B">
        <w:rPr>
          <w:rFonts w:ascii="Calibri" w:eastAsia="Calibri" w:hAnsi="Calibri" w:cs="Calibri"/>
        </w:rPr>
        <w:t xml:space="preserve">wskazuje zarzuty odnoszące się do uzasadnienia zawartego w informacji o utracie akredytacji. Do odwołania Ośrodek dołącza dokumenty stanowiące potwierdzenie bezzasadności stawianych zarzutów. </w:t>
      </w:r>
      <w:r w:rsidR="00CB3D7B" w:rsidRPr="00CB3D7B">
        <w:rPr>
          <w:rFonts w:ascii="Calibri" w:eastAsia="Calibri" w:hAnsi="Calibri" w:cs="Calibri"/>
        </w:rPr>
        <w:t xml:space="preserve">Informacja o formie złożenia odwołania przekazana zostanie w piśmie </w:t>
      </w:r>
      <w:r w:rsidR="00CB3D7B" w:rsidRPr="00AB2487">
        <w:rPr>
          <w:rFonts w:ascii="Calibri" w:eastAsia="Calibri" w:hAnsi="Calibri" w:cs="Calibri"/>
        </w:rPr>
        <w:t>zawierającą uzasadnienie wskazujące szczegółowo okoliczności przesądzające o utracie akredytacji</w:t>
      </w:r>
      <w:r w:rsidR="00CB3D7B" w:rsidRPr="00CB3D7B">
        <w:rPr>
          <w:rFonts w:ascii="Calibri" w:eastAsia="Calibri" w:hAnsi="Calibri" w:cs="Calibri"/>
        </w:rPr>
        <w:t>.</w:t>
      </w:r>
    </w:p>
    <w:p w14:paraId="3C3BDEC0" w14:textId="2537412C" w:rsidR="00AA260B" w:rsidRDefault="00DD594F" w:rsidP="00BD6982">
      <w:pPr>
        <w:numPr>
          <w:ilvl w:val="0"/>
          <w:numId w:val="9"/>
        </w:numPr>
        <w:spacing w:line="264" w:lineRule="auto"/>
        <w:ind w:left="708" w:hanging="283"/>
        <w:jc w:val="both"/>
        <w:rPr>
          <w:rFonts w:ascii="Calibri" w:eastAsia="Calibri" w:hAnsi="Calibri" w:cs="Calibri"/>
        </w:rPr>
      </w:pPr>
      <w:r w:rsidRPr="009D0436">
        <w:rPr>
          <w:rFonts w:ascii="Calibri" w:eastAsia="Calibri" w:hAnsi="Calibri" w:cs="Calibri"/>
        </w:rPr>
        <w:t>Odwołanie jest rozpatrywane w terminie do 21 dni roboczych od dnia wpływu odwoła</w:t>
      </w:r>
      <w:r w:rsidR="00BD6982">
        <w:rPr>
          <w:rFonts w:ascii="Calibri" w:eastAsia="Calibri" w:hAnsi="Calibri" w:cs="Calibri"/>
        </w:rPr>
        <w:t>nia do podmiotu akredytującego.</w:t>
      </w:r>
    </w:p>
    <w:p w14:paraId="0ACC0931" w14:textId="4D51DEA4" w:rsidR="00AA260B" w:rsidRDefault="00AA260B" w:rsidP="00BD6982">
      <w:pPr>
        <w:numPr>
          <w:ilvl w:val="0"/>
          <w:numId w:val="9"/>
        </w:numPr>
        <w:spacing w:line="264" w:lineRule="auto"/>
        <w:ind w:left="708" w:hanging="283"/>
        <w:jc w:val="both"/>
        <w:rPr>
          <w:rFonts w:ascii="Calibri" w:eastAsia="Calibri" w:hAnsi="Calibri" w:cs="Calibri"/>
        </w:rPr>
      </w:pPr>
      <w:r w:rsidRPr="00AA260B">
        <w:rPr>
          <w:rFonts w:ascii="Calibri" w:eastAsia="Calibri" w:hAnsi="Calibri" w:cs="Calibri"/>
        </w:rPr>
        <w:t>W przypadku pozytywnego rozstrzygnięcia odwołania, akredytacja zostaje przedłużona a</w:t>
      </w:r>
      <w:r w:rsidR="000432BD">
        <w:rPr>
          <w:rFonts w:ascii="Calibri" w:eastAsia="Calibri" w:hAnsi="Calibri" w:cs="Calibri"/>
        </w:rPr>
        <w:t> </w:t>
      </w:r>
      <w:r w:rsidRPr="00AA260B">
        <w:rPr>
          <w:rFonts w:ascii="Calibri" w:eastAsia="Calibri" w:hAnsi="Calibri" w:cs="Calibri"/>
        </w:rPr>
        <w:t>ośrodek wraca na listę podmiotów akredytowanych.</w:t>
      </w:r>
    </w:p>
    <w:p w14:paraId="2447B091" w14:textId="41EB062F" w:rsidR="00AA260B" w:rsidRPr="009D0436" w:rsidRDefault="00AA260B" w:rsidP="00BD6982">
      <w:pPr>
        <w:numPr>
          <w:ilvl w:val="0"/>
          <w:numId w:val="9"/>
        </w:numPr>
        <w:spacing w:line="264" w:lineRule="auto"/>
        <w:ind w:left="708" w:hanging="283"/>
        <w:jc w:val="both"/>
        <w:rPr>
          <w:rFonts w:ascii="Calibri" w:eastAsia="Calibri" w:hAnsi="Calibri" w:cs="Calibri"/>
        </w:rPr>
      </w:pPr>
      <w:r w:rsidRPr="009D0436">
        <w:rPr>
          <w:rFonts w:ascii="Calibri" w:eastAsia="Calibri" w:hAnsi="Calibri" w:cs="Calibri"/>
        </w:rPr>
        <w:t>Od wyniku rozstrzygnięcia odwołania ni</w:t>
      </w:r>
      <w:r w:rsidR="00BD6982">
        <w:rPr>
          <w:rFonts w:ascii="Calibri" w:eastAsia="Calibri" w:hAnsi="Calibri" w:cs="Calibri"/>
        </w:rPr>
        <w:t>e przysługuje dalsze odwołanie.</w:t>
      </w:r>
    </w:p>
    <w:p w14:paraId="636091FE" w14:textId="77777777" w:rsidR="00AA260B" w:rsidRDefault="00AA260B" w:rsidP="00BD6982">
      <w:pPr>
        <w:spacing w:line="264" w:lineRule="auto"/>
        <w:jc w:val="both"/>
        <w:rPr>
          <w:rFonts w:ascii="Calibri" w:eastAsia="Calibri" w:hAnsi="Calibri" w:cs="Calibri"/>
        </w:rPr>
      </w:pPr>
    </w:p>
    <w:p w14:paraId="690E2E93" w14:textId="77777777" w:rsidR="001B28B1" w:rsidRDefault="001B28B1" w:rsidP="00BD6982">
      <w:pPr>
        <w:spacing w:line="264" w:lineRule="auto"/>
        <w:jc w:val="both"/>
        <w:rPr>
          <w:rFonts w:ascii="Calibri" w:eastAsia="Calibri" w:hAnsi="Calibri" w:cs="Calibri"/>
        </w:rPr>
      </w:pPr>
    </w:p>
    <w:p w14:paraId="3DD30481" w14:textId="53CBF8F2" w:rsidR="00AA260B" w:rsidRDefault="00DD594F" w:rsidP="00BD698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7. Monitoring działania akredytowanych Ośrodków Innowacji</w:t>
      </w:r>
    </w:p>
    <w:p w14:paraId="68D59ADB" w14:textId="77777777" w:rsidR="00D4395F" w:rsidRDefault="00DD594F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Ośrodki, które uzyskają akredytację będą zobligowane do uczestnictwa w procesie monitorowania jakości świadczonych usług prowadzonym przez podmiot akredytujący. Niespełnienie wymogów w zakresie monitoringu uprawnia organ akredytujący do odebrania Ośrodkowi statusu podmiotu akredytowanego.</w:t>
      </w:r>
    </w:p>
    <w:p w14:paraId="3A2C172A" w14:textId="65A2A8B6" w:rsidR="00E25779" w:rsidRPr="00D4395F" w:rsidRDefault="00B21414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00D4395F">
        <w:rPr>
          <w:rFonts w:ascii="Calibri" w:eastAsia="Calibri" w:hAnsi="Calibri" w:cs="Calibri"/>
        </w:rPr>
        <w:lastRenderedPageBreak/>
        <w:t>S</w:t>
      </w:r>
      <w:r w:rsidR="00DD594F" w:rsidRPr="00D4395F">
        <w:rPr>
          <w:rFonts w:ascii="Calibri" w:eastAsia="Calibri" w:hAnsi="Calibri" w:cs="Calibri"/>
        </w:rPr>
        <w:t xml:space="preserve">ystem monitorowania </w:t>
      </w:r>
      <w:r w:rsidRPr="00D4395F">
        <w:rPr>
          <w:rFonts w:ascii="Calibri" w:eastAsia="Calibri" w:hAnsi="Calibri" w:cs="Calibri"/>
        </w:rPr>
        <w:t>obejmuje</w:t>
      </w:r>
      <w:r w:rsidR="00DD594F" w:rsidRPr="00D4395F">
        <w:rPr>
          <w:rFonts w:ascii="Calibri" w:eastAsia="Calibri" w:hAnsi="Calibri" w:cs="Calibri"/>
        </w:rPr>
        <w:t>:</w:t>
      </w:r>
    </w:p>
    <w:p w14:paraId="48816F03" w14:textId="77777777" w:rsidR="00E25779" w:rsidRPr="009D65A4" w:rsidRDefault="00DD594F" w:rsidP="00BD6982">
      <w:pPr>
        <w:numPr>
          <w:ilvl w:val="0"/>
          <w:numId w:val="10"/>
        </w:numPr>
        <w:spacing w:line="259" w:lineRule="auto"/>
        <w:ind w:left="1133" w:hanging="425"/>
        <w:jc w:val="both"/>
        <w:rPr>
          <w:rFonts w:ascii="Calibri" w:eastAsia="Calibri" w:hAnsi="Calibri" w:cs="Calibri"/>
        </w:rPr>
      </w:pPr>
      <w:r w:rsidRPr="009D65A4">
        <w:rPr>
          <w:rFonts w:ascii="Calibri" w:eastAsia="Calibri" w:hAnsi="Calibri" w:cs="Calibri"/>
        </w:rPr>
        <w:t xml:space="preserve">przegląd informacji o wynikach działania akredytowanego Ośrodka, w szczególności co do liczby i rodzaju świadczonych usług - w tym finansowanych ze środków budżetowych (europejskich i krajowych, regionalnych), zgodnie z Załącznikiem nr </w:t>
      </w:r>
      <w:r w:rsidR="006A3325" w:rsidRPr="009D65A4">
        <w:rPr>
          <w:rFonts w:ascii="Calibri" w:eastAsia="Calibri" w:hAnsi="Calibri" w:cs="Calibri"/>
        </w:rPr>
        <w:t>3</w:t>
      </w:r>
      <w:r w:rsidR="00E373FB" w:rsidRPr="009D65A4">
        <w:rPr>
          <w:rFonts w:ascii="Calibri" w:eastAsia="Calibri" w:hAnsi="Calibri" w:cs="Calibri"/>
        </w:rPr>
        <w:t xml:space="preserve"> do Regulaminu</w:t>
      </w:r>
      <w:r w:rsidRPr="009D65A4">
        <w:rPr>
          <w:rFonts w:ascii="Calibri" w:eastAsia="Calibri" w:hAnsi="Calibri" w:cs="Calibri"/>
        </w:rPr>
        <w:t>,</w:t>
      </w:r>
    </w:p>
    <w:p w14:paraId="288CAE3E" w14:textId="3D9BE284" w:rsidR="00FC77C8" w:rsidRPr="009D65A4" w:rsidRDefault="00DD594F" w:rsidP="00BD6982">
      <w:pPr>
        <w:numPr>
          <w:ilvl w:val="0"/>
          <w:numId w:val="10"/>
        </w:numPr>
        <w:spacing w:line="259" w:lineRule="auto"/>
        <w:ind w:left="1133" w:hanging="425"/>
        <w:jc w:val="both"/>
        <w:rPr>
          <w:rFonts w:ascii="Calibri" w:eastAsia="Calibri" w:hAnsi="Calibri" w:cs="Calibri"/>
        </w:rPr>
      </w:pPr>
      <w:r w:rsidRPr="009D65A4">
        <w:rPr>
          <w:rFonts w:ascii="Calibri" w:eastAsia="Calibri" w:hAnsi="Calibri" w:cs="Calibri"/>
        </w:rPr>
        <w:t>analizy sprawozdań z ankietowania zadowolenia klienta</w:t>
      </w:r>
      <w:r w:rsidR="00425EA0">
        <w:rPr>
          <w:rFonts w:ascii="Calibri" w:eastAsia="Calibri" w:hAnsi="Calibri" w:cs="Calibri"/>
        </w:rPr>
        <w:t>.</w:t>
      </w:r>
    </w:p>
    <w:p w14:paraId="6CF821F9" w14:textId="2A212A5D" w:rsidR="00FC77C8" w:rsidRDefault="00FC77C8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uzasadnionych przypadkach system monit</w:t>
      </w:r>
      <w:r w:rsidR="00B21414">
        <w:rPr>
          <w:rFonts w:ascii="Calibri" w:eastAsia="Calibri" w:hAnsi="Calibri" w:cs="Calibri"/>
        </w:rPr>
        <w:t>orowania</w:t>
      </w:r>
      <w:r>
        <w:rPr>
          <w:rFonts w:ascii="Calibri" w:eastAsia="Calibri" w:hAnsi="Calibri" w:cs="Calibri"/>
        </w:rPr>
        <w:t xml:space="preserve"> może </w:t>
      </w:r>
      <w:r w:rsidR="00D83DA5">
        <w:rPr>
          <w:rFonts w:ascii="Calibri" w:eastAsia="Calibri" w:hAnsi="Calibri" w:cs="Calibri"/>
        </w:rPr>
        <w:t>obejmować</w:t>
      </w:r>
      <w:r>
        <w:rPr>
          <w:rFonts w:ascii="Calibri" w:eastAsia="Calibri" w:hAnsi="Calibri" w:cs="Calibri"/>
        </w:rPr>
        <w:t>:</w:t>
      </w:r>
    </w:p>
    <w:p w14:paraId="063C517C" w14:textId="2E1A2F78" w:rsidR="00FC77C8" w:rsidRPr="009D65A4" w:rsidRDefault="00FC77C8" w:rsidP="00BD6982">
      <w:pPr>
        <w:pStyle w:val="Akapitzlist"/>
        <w:numPr>
          <w:ilvl w:val="0"/>
          <w:numId w:val="29"/>
        </w:numPr>
        <w:spacing w:line="259" w:lineRule="auto"/>
        <w:ind w:left="1134" w:hanging="425"/>
        <w:jc w:val="both"/>
        <w:rPr>
          <w:rFonts w:ascii="Calibri" w:eastAsia="Calibri" w:hAnsi="Calibri" w:cs="Calibri"/>
        </w:rPr>
      </w:pPr>
      <w:r w:rsidRPr="009D65A4">
        <w:rPr>
          <w:rFonts w:ascii="Calibri" w:eastAsia="Calibri" w:hAnsi="Calibri" w:cs="Calibri"/>
        </w:rPr>
        <w:t>audyty reali</w:t>
      </w:r>
      <w:r w:rsidR="00BD6982">
        <w:rPr>
          <w:rFonts w:ascii="Calibri" w:eastAsia="Calibri" w:hAnsi="Calibri" w:cs="Calibri"/>
        </w:rPr>
        <w:t>zacji usług i ich dokumentacji,</w:t>
      </w:r>
    </w:p>
    <w:p w14:paraId="530EB79F" w14:textId="77777777" w:rsidR="00FC77C8" w:rsidRPr="009D65A4" w:rsidRDefault="00FC77C8" w:rsidP="00BD6982">
      <w:pPr>
        <w:pStyle w:val="Akapitzlist"/>
        <w:numPr>
          <w:ilvl w:val="0"/>
          <w:numId w:val="29"/>
        </w:numPr>
        <w:spacing w:line="259" w:lineRule="auto"/>
        <w:ind w:left="1134" w:hanging="425"/>
        <w:jc w:val="both"/>
        <w:rPr>
          <w:rFonts w:ascii="Calibri" w:eastAsia="Calibri" w:hAnsi="Calibri" w:cs="Calibri"/>
        </w:rPr>
      </w:pPr>
      <w:r w:rsidRPr="009D65A4">
        <w:rPr>
          <w:rFonts w:ascii="Calibri" w:eastAsia="Calibri" w:hAnsi="Calibri" w:cs="Calibri"/>
        </w:rPr>
        <w:t>rozpatrywanie reklamacji na jakość świadczonych usług.</w:t>
      </w:r>
    </w:p>
    <w:p w14:paraId="76A723BA" w14:textId="1F522BD7" w:rsidR="00E25779" w:rsidRDefault="00DD594F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661A0CE1">
        <w:rPr>
          <w:rFonts w:ascii="Calibri" w:eastAsia="Calibri" w:hAnsi="Calibri" w:cs="Calibri"/>
          <w:highlight w:val="white"/>
        </w:rPr>
        <w:t xml:space="preserve">Informacje zgodnie z </w:t>
      </w:r>
      <w:r w:rsidRPr="661A0CE1">
        <w:rPr>
          <w:rFonts w:ascii="Calibri" w:eastAsia="Calibri" w:hAnsi="Calibri" w:cs="Calibri"/>
        </w:rPr>
        <w:t xml:space="preserve">§ 7 </w:t>
      </w:r>
      <w:r w:rsidR="009E383C" w:rsidRPr="661A0CE1">
        <w:rPr>
          <w:rFonts w:ascii="Calibri" w:eastAsia="Calibri" w:hAnsi="Calibri" w:cs="Calibri"/>
        </w:rPr>
        <w:t>ust.</w:t>
      </w:r>
      <w:r w:rsidR="009E383C" w:rsidRPr="661A0CE1">
        <w:rPr>
          <w:rFonts w:ascii="Calibri" w:eastAsia="Calibri" w:hAnsi="Calibri" w:cs="Calibri"/>
          <w:highlight w:val="white"/>
        </w:rPr>
        <w:t xml:space="preserve"> </w:t>
      </w:r>
      <w:r w:rsidRPr="661A0CE1">
        <w:rPr>
          <w:rFonts w:ascii="Calibri" w:eastAsia="Calibri" w:hAnsi="Calibri" w:cs="Calibri"/>
          <w:highlight w:val="white"/>
        </w:rPr>
        <w:t xml:space="preserve">2 </w:t>
      </w:r>
      <w:r w:rsidR="006C1053" w:rsidRPr="661A0CE1">
        <w:rPr>
          <w:rFonts w:ascii="Calibri" w:eastAsia="Calibri" w:hAnsi="Calibri" w:cs="Calibri"/>
          <w:highlight w:val="white"/>
        </w:rPr>
        <w:t xml:space="preserve">pkt 1) </w:t>
      </w:r>
      <w:r w:rsidRPr="661A0CE1">
        <w:rPr>
          <w:rFonts w:ascii="Calibri" w:eastAsia="Calibri" w:hAnsi="Calibri" w:cs="Calibri"/>
          <w:highlight w:val="white"/>
        </w:rPr>
        <w:t>obejmują spra</w:t>
      </w:r>
      <w:r w:rsidR="006A3325">
        <w:rPr>
          <w:rFonts w:ascii="Calibri" w:eastAsia="Calibri" w:hAnsi="Calibri" w:cs="Calibri"/>
          <w:highlight w:val="white"/>
        </w:rPr>
        <w:t xml:space="preserve">wozdania statystyczne składane </w:t>
      </w:r>
      <w:r w:rsidRPr="661A0CE1">
        <w:rPr>
          <w:rFonts w:ascii="Calibri" w:eastAsia="Calibri" w:hAnsi="Calibri" w:cs="Calibri"/>
          <w:highlight w:val="white"/>
        </w:rPr>
        <w:t xml:space="preserve">przez akredytowane Ośrodki na początku i w połowie roku kalendarzowego (do 31 lipca za I półrocze i do 31 stycznia następnego roku za II półrocze) bez względu na to od jakiego momentu w roku kalendarzowym Ośrodek uzyskał akredytację. </w:t>
      </w:r>
      <w:r w:rsidRPr="661A0CE1">
        <w:rPr>
          <w:rFonts w:ascii="Calibri" w:eastAsia="Calibri" w:hAnsi="Calibri" w:cs="Calibri"/>
          <w:highlight w:val="white"/>
          <w:u w:val="single"/>
        </w:rPr>
        <w:t>Sprawozdania składane przez Ośrodki bez wezwania</w:t>
      </w:r>
      <w:r w:rsidRPr="661A0CE1">
        <w:rPr>
          <w:rFonts w:ascii="Calibri" w:eastAsia="Calibri" w:hAnsi="Calibri" w:cs="Calibri"/>
          <w:highlight w:val="white"/>
        </w:rPr>
        <w:t xml:space="preserve"> podlegają analizie pod kątem aktywności usługowej Ośrodka oraz utrzymania warunków formalnych przyznania akredytacji. </w:t>
      </w:r>
      <w:r w:rsidRPr="661A0CE1">
        <w:rPr>
          <w:rFonts w:ascii="Calibri" w:eastAsia="Calibri" w:hAnsi="Calibri" w:cs="Calibri"/>
        </w:rPr>
        <w:t xml:space="preserve">Podmiot akredytujący na podstawie raportów przekazanych przez akredytowany Ośrodek drogą </w:t>
      </w:r>
      <w:r w:rsidR="003912BD">
        <w:rPr>
          <w:rFonts w:ascii="Calibri" w:eastAsia="Calibri" w:hAnsi="Calibri" w:cs="Calibri"/>
        </w:rPr>
        <w:t xml:space="preserve">elektroniczną i/lub </w:t>
      </w:r>
      <w:r w:rsidR="00B21414">
        <w:rPr>
          <w:rFonts w:ascii="Calibri" w:eastAsia="Calibri" w:hAnsi="Calibri" w:cs="Calibri"/>
        </w:rPr>
        <w:t xml:space="preserve">pisemną </w:t>
      </w:r>
      <w:r w:rsidRPr="661A0CE1">
        <w:rPr>
          <w:rFonts w:ascii="Calibri" w:eastAsia="Calibri" w:hAnsi="Calibri" w:cs="Calibri"/>
        </w:rPr>
        <w:t>może sporządzać i</w:t>
      </w:r>
      <w:r w:rsidR="003D0B90">
        <w:rPr>
          <w:rFonts w:ascii="Calibri" w:eastAsia="Calibri" w:hAnsi="Calibri" w:cs="Calibri"/>
        </w:rPr>
        <w:t> </w:t>
      </w:r>
      <w:r w:rsidR="003D0B90" w:rsidRPr="661A0CE1">
        <w:rPr>
          <w:rFonts w:ascii="Calibri" w:eastAsia="Calibri" w:hAnsi="Calibri" w:cs="Calibri"/>
        </w:rPr>
        <w:t xml:space="preserve"> </w:t>
      </w:r>
      <w:r w:rsidRPr="661A0CE1">
        <w:rPr>
          <w:rFonts w:ascii="Calibri" w:eastAsia="Calibri" w:hAnsi="Calibri" w:cs="Calibri"/>
        </w:rPr>
        <w:t xml:space="preserve">publikować na stronie </w:t>
      </w:r>
      <w:hyperlink r:id="rId19" w:history="1">
        <w:r w:rsidR="00425EA0" w:rsidRPr="001E5F12">
          <w:rPr>
            <w:rStyle w:val="Hipercze"/>
            <w:rFonts w:ascii="Calibri" w:eastAsia="Calibri" w:hAnsi="Calibri" w:cs="Calibri"/>
          </w:rPr>
          <w:t>https://ris.slaskie.pl</w:t>
        </w:r>
      </w:hyperlink>
      <w:r w:rsidR="00425EA0">
        <w:rPr>
          <w:rFonts w:ascii="Calibri" w:eastAsia="Calibri" w:hAnsi="Calibri" w:cs="Calibri"/>
        </w:rPr>
        <w:t xml:space="preserve"> i</w:t>
      </w:r>
      <w:r w:rsidRPr="661A0CE1">
        <w:rPr>
          <w:rFonts w:ascii="Calibri" w:eastAsia="Calibri" w:hAnsi="Calibri" w:cs="Calibri"/>
        </w:rPr>
        <w:t xml:space="preserve">/lub </w:t>
      </w:r>
      <w:hyperlink r:id="rId20" w:history="1">
        <w:r w:rsidR="00425EA0" w:rsidRPr="001E5F12">
          <w:rPr>
            <w:rStyle w:val="Hipercze"/>
            <w:rFonts w:ascii="Calibri" w:eastAsia="Calibri" w:hAnsi="Calibri" w:cs="Calibri"/>
          </w:rPr>
          <w:t>https://slaskie.pl</w:t>
        </w:r>
      </w:hyperlink>
      <w:r w:rsidR="00425EA0">
        <w:rPr>
          <w:rFonts w:ascii="Calibri" w:eastAsia="Calibri" w:hAnsi="Calibri" w:cs="Calibri"/>
        </w:rPr>
        <w:t xml:space="preserve"> </w:t>
      </w:r>
      <w:r w:rsidRPr="661A0CE1">
        <w:rPr>
          <w:rFonts w:ascii="Calibri" w:eastAsia="Calibri" w:hAnsi="Calibri" w:cs="Calibri"/>
        </w:rPr>
        <w:t xml:space="preserve">i/lub </w:t>
      </w:r>
      <w:hyperlink r:id="rId21" w:history="1">
        <w:r w:rsidR="00425EA0" w:rsidRPr="001E5F12">
          <w:rPr>
            <w:rStyle w:val="Hipercze"/>
            <w:rFonts w:ascii="Calibri" w:eastAsia="Calibri" w:hAnsi="Calibri" w:cs="Calibri"/>
          </w:rPr>
          <w:t>https://funduszeue.slaskie.pl</w:t>
        </w:r>
      </w:hyperlink>
      <w:r w:rsidR="00425EA0">
        <w:rPr>
          <w:rFonts w:ascii="Calibri" w:eastAsia="Calibri" w:hAnsi="Calibri" w:cs="Calibri"/>
        </w:rPr>
        <w:t xml:space="preserve"> </w:t>
      </w:r>
      <w:r w:rsidRPr="661A0CE1">
        <w:rPr>
          <w:rFonts w:ascii="Calibri" w:eastAsia="Calibri" w:hAnsi="Calibri" w:cs="Calibri"/>
        </w:rPr>
        <w:t>informację o aktywności akredytowanych Ośrodków.</w:t>
      </w:r>
    </w:p>
    <w:p w14:paraId="05129607" w14:textId="5DEE51AA" w:rsidR="00E25779" w:rsidRDefault="00DD594F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Analizy sprawozdań uwzględnione w </w:t>
      </w:r>
      <w:r>
        <w:rPr>
          <w:rFonts w:ascii="Calibri" w:eastAsia="Calibri" w:hAnsi="Calibri" w:cs="Calibri"/>
        </w:rPr>
        <w:t xml:space="preserve">§ 7 </w:t>
      </w:r>
      <w:r w:rsidR="009E383C">
        <w:rPr>
          <w:rFonts w:ascii="Calibri" w:eastAsia="Calibri" w:hAnsi="Calibri" w:cs="Calibri"/>
        </w:rPr>
        <w:t>ust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highlight w:val="white"/>
        </w:rPr>
        <w:t xml:space="preserve"> 2 </w:t>
      </w:r>
      <w:r w:rsidR="006C1053">
        <w:rPr>
          <w:rFonts w:ascii="Calibri" w:eastAsia="Calibri" w:hAnsi="Calibri" w:cs="Calibri"/>
          <w:highlight w:val="white"/>
        </w:rPr>
        <w:t xml:space="preserve">pkt. 2) </w:t>
      </w:r>
      <w:r>
        <w:rPr>
          <w:rFonts w:ascii="Calibri" w:eastAsia="Calibri" w:hAnsi="Calibri" w:cs="Calibri"/>
          <w:highlight w:val="white"/>
        </w:rPr>
        <w:t xml:space="preserve">nakładają na Ośrodek obowiązek opracowania i wdrożenia ankiety ewaluacyjnej (tradycyjnej lub elektronicznej) dla wszystkich klientów korzystających z usług finansowanych ze wszystkich źródeł. W terminie do 31 stycznia każdego roku, Ośrodek </w:t>
      </w:r>
      <w:r>
        <w:rPr>
          <w:rFonts w:ascii="Calibri" w:eastAsia="Calibri" w:hAnsi="Calibri" w:cs="Calibri"/>
          <w:highlight w:val="white"/>
          <w:u w:val="single"/>
        </w:rPr>
        <w:t>bez wezwania</w:t>
      </w:r>
      <w:r>
        <w:rPr>
          <w:rFonts w:ascii="Calibri" w:eastAsia="Calibri" w:hAnsi="Calibri" w:cs="Calibri"/>
          <w:highlight w:val="white"/>
        </w:rPr>
        <w:t xml:space="preserve"> przesyła </w:t>
      </w:r>
      <w:r w:rsidR="00B21414">
        <w:rPr>
          <w:rFonts w:ascii="Calibri" w:eastAsia="Calibri" w:hAnsi="Calibri" w:cs="Calibri"/>
          <w:highlight w:val="white"/>
        </w:rPr>
        <w:t>drog</w:t>
      </w:r>
      <w:r w:rsidR="005C3094">
        <w:rPr>
          <w:rFonts w:ascii="Calibri" w:eastAsia="Calibri" w:hAnsi="Calibri" w:cs="Calibri"/>
          <w:highlight w:val="white"/>
        </w:rPr>
        <w:t>ą</w:t>
      </w:r>
      <w:r w:rsidR="00B21414">
        <w:rPr>
          <w:rFonts w:ascii="Calibri" w:eastAsia="Calibri" w:hAnsi="Calibri" w:cs="Calibri"/>
          <w:highlight w:val="white"/>
        </w:rPr>
        <w:t xml:space="preserve"> pisemną </w:t>
      </w:r>
      <w:r>
        <w:rPr>
          <w:rFonts w:ascii="Calibri" w:eastAsia="Calibri" w:hAnsi="Calibri" w:cs="Calibri"/>
          <w:highlight w:val="white"/>
        </w:rPr>
        <w:t>do podmiotu akredytującego raport z</w:t>
      </w:r>
      <w:r w:rsidR="003D0B90">
        <w:rPr>
          <w:rFonts w:ascii="Calibri" w:eastAsia="Calibri" w:hAnsi="Calibri" w:cs="Calibri"/>
        </w:rPr>
        <w:t> </w:t>
      </w:r>
      <w:r w:rsidR="003D0B90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>badania zadowolenia klientów opracowany w oparciu zebrane ankiety w wersji elektronicznej. Podmiot akredytujący po zapoznaniu się z raportem może wnioskować o</w:t>
      </w:r>
      <w:r w:rsidR="003D0B90">
        <w:rPr>
          <w:rFonts w:ascii="Calibri" w:eastAsia="Calibri" w:hAnsi="Calibri" w:cs="Calibri"/>
        </w:rPr>
        <w:t> </w:t>
      </w:r>
      <w:r w:rsidR="003D0B90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>pr</w:t>
      </w:r>
      <w:r w:rsidR="00BD6982">
        <w:rPr>
          <w:rFonts w:ascii="Calibri" w:eastAsia="Calibri" w:hAnsi="Calibri" w:cs="Calibri"/>
          <w:highlight w:val="white"/>
        </w:rPr>
        <w:t>zedstawienie oryginałów ankiet.</w:t>
      </w:r>
    </w:p>
    <w:p w14:paraId="4FD22554" w14:textId="48DF442B" w:rsidR="00C20DDD" w:rsidRPr="00B21414" w:rsidRDefault="00DD594F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Audyty, o których mowa w </w:t>
      </w:r>
      <w:r>
        <w:rPr>
          <w:rFonts w:ascii="Calibri" w:eastAsia="Calibri" w:hAnsi="Calibri" w:cs="Calibri"/>
        </w:rPr>
        <w:t xml:space="preserve">§ 7 </w:t>
      </w:r>
      <w:r w:rsidR="009E383C">
        <w:rPr>
          <w:rFonts w:ascii="Calibri" w:eastAsia="Calibri" w:hAnsi="Calibri" w:cs="Calibri"/>
          <w:highlight w:val="white"/>
        </w:rPr>
        <w:t>ust</w:t>
      </w:r>
      <w:r>
        <w:rPr>
          <w:rFonts w:ascii="Calibri" w:eastAsia="Calibri" w:hAnsi="Calibri" w:cs="Calibri"/>
          <w:highlight w:val="white"/>
        </w:rPr>
        <w:t xml:space="preserve">. </w:t>
      </w:r>
      <w:r w:rsidR="00FC77C8">
        <w:rPr>
          <w:rFonts w:ascii="Calibri" w:eastAsia="Calibri" w:hAnsi="Calibri" w:cs="Calibri"/>
          <w:highlight w:val="white"/>
        </w:rPr>
        <w:t xml:space="preserve">3 </w:t>
      </w:r>
      <w:r w:rsidR="006A3325">
        <w:rPr>
          <w:rFonts w:ascii="Calibri" w:eastAsia="Calibri" w:hAnsi="Calibri" w:cs="Calibri"/>
          <w:highlight w:val="white"/>
        </w:rPr>
        <w:t xml:space="preserve">pkt. </w:t>
      </w:r>
      <w:r w:rsidR="00FC77C8">
        <w:rPr>
          <w:rFonts w:ascii="Calibri" w:eastAsia="Calibri" w:hAnsi="Calibri" w:cs="Calibri"/>
          <w:highlight w:val="white"/>
        </w:rPr>
        <w:t>1</w:t>
      </w:r>
      <w:r w:rsidR="006A3325">
        <w:rPr>
          <w:rFonts w:ascii="Calibri" w:eastAsia="Calibri" w:hAnsi="Calibri" w:cs="Calibri"/>
          <w:highlight w:val="white"/>
        </w:rPr>
        <w:t>)</w:t>
      </w:r>
      <w:r>
        <w:rPr>
          <w:rFonts w:ascii="Calibri" w:eastAsia="Calibri" w:hAnsi="Calibri" w:cs="Calibri"/>
          <w:highlight w:val="white"/>
        </w:rPr>
        <w:t xml:space="preserve">, podmiot akredytujący </w:t>
      </w:r>
      <w:r w:rsidRPr="00331362">
        <w:rPr>
          <w:rFonts w:ascii="Calibri" w:eastAsia="Calibri" w:hAnsi="Calibri" w:cs="Calibri"/>
          <w:highlight w:val="white"/>
          <w:u w:val="single"/>
        </w:rPr>
        <w:t>może przeprowadzić</w:t>
      </w:r>
      <w:r>
        <w:rPr>
          <w:rFonts w:ascii="Calibri" w:eastAsia="Calibri" w:hAnsi="Calibri" w:cs="Calibri"/>
          <w:highlight w:val="white"/>
        </w:rPr>
        <w:t xml:space="preserve"> weryfikując prawidłowość działania Ośrodka przed terminem wygaśnięcia akredytacji oraz ad hoc</w:t>
      </w:r>
      <w:r w:rsidR="00C20DDD">
        <w:rPr>
          <w:rFonts w:ascii="Calibri" w:eastAsia="Calibri" w:hAnsi="Calibri" w:cs="Calibri"/>
          <w:highlight w:val="white"/>
        </w:rPr>
        <w:t xml:space="preserve"> w związku z ujawnionymi nieprawidłowościami w realizacji usług</w:t>
      </w:r>
      <w:r w:rsidR="00BD6982">
        <w:rPr>
          <w:rFonts w:ascii="Calibri" w:eastAsia="Calibri" w:hAnsi="Calibri" w:cs="Calibri"/>
          <w:highlight w:val="white"/>
        </w:rPr>
        <w:t>.</w:t>
      </w:r>
    </w:p>
    <w:p w14:paraId="4BEEF6DC" w14:textId="172A9EE3" w:rsidR="00C20DDD" w:rsidRDefault="00C20DDD" w:rsidP="00BD6982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 audycie Ośrodek jest informowany drogą elektroniczna i/lub</w:t>
      </w:r>
      <w:r w:rsidR="00726C19">
        <w:rPr>
          <w:rFonts w:ascii="Calibri" w:eastAsia="Calibri" w:hAnsi="Calibri" w:cs="Calibri"/>
          <w:highlight w:val="white"/>
        </w:rPr>
        <w:t xml:space="preserve"> pisemną z </w:t>
      </w:r>
      <w:r w:rsidR="009D65A4">
        <w:rPr>
          <w:rFonts w:ascii="Calibri" w:eastAsia="Calibri" w:hAnsi="Calibri" w:cs="Calibri"/>
          <w:highlight w:val="white"/>
        </w:rPr>
        <w:t>14</w:t>
      </w:r>
      <w:r w:rsidR="00BD6982">
        <w:rPr>
          <w:rFonts w:ascii="Calibri" w:eastAsia="Calibri" w:hAnsi="Calibri" w:cs="Calibri"/>
          <w:highlight w:val="white"/>
        </w:rPr>
        <w:t xml:space="preserve"> dniowym wyprzedzeniem.</w:t>
      </w:r>
    </w:p>
    <w:p w14:paraId="29812C9E" w14:textId="77777777" w:rsidR="00E25779" w:rsidRDefault="00DD594F" w:rsidP="00BD6982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Do realizacji obu form audytów może być powołany pracownik/pracownicy jednostki akredytującej</w:t>
      </w:r>
      <w:r w:rsidR="0084397D">
        <w:rPr>
          <w:rFonts w:ascii="Calibri" w:eastAsia="Calibri" w:hAnsi="Calibri" w:cs="Calibri"/>
          <w:highlight w:val="white"/>
        </w:rPr>
        <w:t>.</w:t>
      </w:r>
    </w:p>
    <w:p w14:paraId="5B9962F1" w14:textId="77777777" w:rsidR="00871B99" w:rsidRDefault="00DD594F" w:rsidP="00BD6982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lastRenderedPageBreak/>
        <w:t>W trakcie audytu, zarówno przed wygaśnięciem akredytacji, jak i ad hoc, weryfikowany jest stopień spełnienia kryteriów akredytacji oraz aspekty jakościowe dotyczące standardów obsługi klientów, w tym w szczególności:</w:t>
      </w:r>
    </w:p>
    <w:p w14:paraId="2675A493" w14:textId="77777777" w:rsidR="00E25779" w:rsidRDefault="006C1053" w:rsidP="00BD6982">
      <w:pPr>
        <w:spacing w:line="259" w:lineRule="auto"/>
        <w:ind w:left="144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</w:t>
      </w:r>
      <w:r w:rsidR="00DD594F">
        <w:rPr>
          <w:rFonts w:ascii="Calibri" w:eastAsia="Calibri" w:hAnsi="Calibri" w:cs="Calibri"/>
          <w:highlight w:val="white"/>
        </w:rPr>
        <w:t xml:space="preserve">) proces i organizacja świadczenia usług, </w:t>
      </w:r>
      <w:r w:rsidR="00DD594F"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</w:rPr>
        <w:t>b</w:t>
      </w:r>
      <w:r w:rsidR="00DD594F">
        <w:rPr>
          <w:rFonts w:ascii="Calibri" w:eastAsia="Calibri" w:hAnsi="Calibri" w:cs="Calibri"/>
          <w:highlight w:val="white"/>
        </w:rPr>
        <w:t xml:space="preserve">) dobór </w:t>
      </w:r>
      <w:r w:rsidR="009D65A4">
        <w:rPr>
          <w:rFonts w:ascii="Calibri" w:eastAsia="Calibri" w:hAnsi="Calibri" w:cs="Calibri"/>
          <w:highlight w:val="white"/>
        </w:rPr>
        <w:t xml:space="preserve">ekspertów do realizacji usług, </w:t>
      </w:r>
      <w:r w:rsidR="00DD594F" w:rsidRPr="000560F1">
        <w:rPr>
          <w:rFonts w:ascii="Calibri" w:eastAsia="Calibri" w:hAnsi="Calibri" w:cs="Calibri"/>
          <w:strike/>
          <w:highlight w:val="white"/>
        </w:rPr>
        <w:br/>
      </w:r>
      <w:r>
        <w:rPr>
          <w:rFonts w:ascii="Calibri" w:eastAsia="Calibri" w:hAnsi="Calibri" w:cs="Calibri"/>
          <w:highlight w:val="white"/>
        </w:rPr>
        <w:t>d</w:t>
      </w:r>
      <w:r w:rsidR="00DD594F">
        <w:rPr>
          <w:rFonts w:ascii="Calibri" w:eastAsia="Calibri" w:hAnsi="Calibri" w:cs="Calibri"/>
          <w:highlight w:val="white"/>
        </w:rPr>
        <w:t xml:space="preserve">) zakres merytoryczny świadczonych usług, </w:t>
      </w:r>
      <w:r w:rsidR="00DD594F"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</w:rPr>
        <w:t>e</w:t>
      </w:r>
      <w:r w:rsidR="00DD594F">
        <w:rPr>
          <w:rFonts w:ascii="Calibri" w:eastAsia="Calibri" w:hAnsi="Calibri" w:cs="Calibri"/>
          <w:highlight w:val="white"/>
        </w:rPr>
        <w:t>) procedury rozpatrywania skarg.</w:t>
      </w:r>
    </w:p>
    <w:p w14:paraId="0A3759E5" w14:textId="7421B034" w:rsidR="00E25779" w:rsidRDefault="00DD594F" w:rsidP="00BD6982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Ośrodek zobowiązuje się przedstawić do wglądu audytorom wskazanym przez podmiot akredytujący wszystkie dokumenty pozwalające na dokonanie ocen</w:t>
      </w:r>
      <w:r w:rsidR="00BD6982">
        <w:rPr>
          <w:rFonts w:ascii="Calibri" w:eastAsia="Calibri" w:hAnsi="Calibri" w:cs="Calibri"/>
          <w:highlight w:val="white"/>
        </w:rPr>
        <w:t>y w wyżej wskazanych obszarach.</w:t>
      </w:r>
    </w:p>
    <w:p w14:paraId="08806C67" w14:textId="77777777" w:rsidR="00E25779" w:rsidRDefault="00DD594F" w:rsidP="00BD6982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Wszystkie prace audytorów wykonywane są z zachowaniem pełnej poufności pozyskanych w ich trakcie informacji.</w:t>
      </w:r>
    </w:p>
    <w:p w14:paraId="41CB6676" w14:textId="77777777" w:rsidR="00E25779" w:rsidRDefault="00DD594F" w:rsidP="00BD6982">
      <w:pPr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O wynikach przeprowadzonego audytu i zawartych w raporcie rekomendacjach podmiot akredytujący informuje Ośrodek </w:t>
      </w:r>
      <w:r>
        <w:rPr>
          <w:rFonts w:ascii="Calibri" w:eastAsia="Calibri" w:hAnsi="Calibri" w:cs="Calibri"/>
        </w:rPr>
        <w:t xml:space="preserve">drogą elektroniczną i/lub </w:t>
      </w:r>
      <w:r w:rsidR="007B08D2">
        <w:rPr>
          <w:rFonts w:ascii="Calibri" w:eastAsia="Calibri" w:hAnsi="Calibri" w:cs="Calibri"/>
        </w:rPr>
        <w:t xml:space="preserve">pisemną </w:t>
      </w:r>
      <w:r>
        <w:rPr>
          <w:rFonts w:ascii="Calibri" w:eastAsia="Calibri" w:hAnsi="Calibri" w:cs="Calibri"/>
          <w:highlight w:val="white"/>
        </w:rPr>
        <w:t xml:space="preserve">w ciągu 14 dni </w:t>
      </w:r>
      <w:r w:rsidR="009C3892">
        <w:rPr>
          <w:rFonts w:ascii="Calibri" w:eastAsia="Calibri" w:hAnsi="Calibri" w:cs="Calibri"/>
          <w:highlight w:val="white"/>
        </w:rPr>
        <w:t xml:space="preserve">roboczych </w:t>
      </w:r>
      <w:r>
        <w:rPr>
          <w:rFonts w:ascii="Calibri" w:eastAsia="Calibri" w:hAnsi="Calibri" w:cs="Calibri"/>
          <w:highlight w:val="white"/>
        </w:rPr>
        <w:t>od dnia zakończenia prac przez audytora.</w:t>
      </w:r>
    </w:p>
    <w:p w14:paraId="6B33E6A1" w14:textId="614685F4" w:rsidR="00E25779" w:rsidRPr="006A3325" w:rsidRDefault="00DD594F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  <w:highlight w:val="white"/>
        </w:rPr>
      </w:pPr>
      <w:r w:rsidRPr="006A3325">
        <w:rPr>
          <w:rFonts w:ascii="Calibri" w:eastAsia="Calibri" w:hAnsi="Calibri" w:cs="Calibri"/>
          <w:highlight w:val="white"/>
        </w:rPr>
        <w:t>W procesie realizacji monitoringu podmiot akredytujący może wezwać do</w:t>
      </w:r>
      <w:r w:rsidR="00BD6982">
        <w:rPr>
          <w:rFonts w:ascii="Calibri" w:eastAsia="Calibri" w:hAnsi="Calibri" w:cs="Calibri"/>
          <w:highlight w:val="white"/>
        </w:rPr>
        <w:t xml:space="preserve"> przedstawienia</w:t>
      </w:r>
      <w:r w:rsidRPr="006A3325">
        <w:rPr>
          <w:rFonts w:ascii="Calibri" w:eastAsia="Calibri" w:hAnsi="Calibri" w:cs="Calibri"/>
          <w:highlight w:val="white"/>
        </w:rPr>
        <w:t xml:space="preserve"> </w:t>
      </w:r>
      <w:r w:rsidR="006B2C24">
        <w:rPr>
          <w:rFonts w:ascii="Calibri" w:eastAsia="Calibri" w:hAnsi="Calibri" w:cs="Calibri"/>
          <w:highlight w:val="white"/>
        </w:rPr>
        <w:t xml:space="preserve">doręczenia </w:t>
      </w:r>
      <w:r w:rsidRPr="006A3325">
        <w:rPr>
          <w:rFonts w:ascii="Calibri" w:eastAsia="Calibri" w:hAnsi="Calibri" w:cs="Calibri"/>
          <w:highlight w:val="white"/>
        </w:rPr>
        <w:t>dodatkowych dokumentów niezbędnych do weryfikacji stanu faktycznego realizacji usług.</w:t>
      </w:r>
    </w:p>
    <w:p w14:paraId="4123A28D" w14:textId="4E6F9D46" w:rsidR="00E25779" w:rsidRDefault="00DD594F" w:rsidP="00D4395F">
      <w:pPr>
        <w:numPr>
          <w:ilvl w:val="0"/>
          <w:numId w:val="8"/>
        </w:numPr>
        <w:spacing w:line="259" w:lineRule="auto"/>
        <w:ind w:hanging="294"/>
        <w:jc w:val="both"/>
        <w:rPr>
          <w:rFonts w:ascii="Calibri" w:eastAsia="Calibri" w:hAnsi="Calibri" w:cs="Calibri"/>
          <w:highlight w:val="white"/>
        </w:rPr>
      </w:pPr>
      <w:r w:rsidRPr="006A3325">
        <w:rPr>
          <w:rFonts w:ascii="Calibri" w:eastAsia="Calibri" w:hAnsi="Calibri" w:cs="Calibri"/>
          <w:highlight w:val="white"/>
        </w:rPr>
        <w:t>W przypadku złożenia przez klienta akredytowanego Ośrodka reklamacji/zażalenia zgod</w:t>
      </w:r>
      <w:r w:rsidR="006A3325">
        <w:rPr>
          <w:rFonts w:ascii="Calibri" w:eastAsia="Calibri" w:hAnsi="Calibri" w:cs="Calibri"/>
          <w:highlight w:val="white"/>
        </w:rPr>
        <w:t>nie z </w:t>
      </w:r>
      <w:r w:rsidRPr="006A3325">
        <w:rPr>
          <w:rFonts w:ascii="Calibri" w:eastAsia="Calibri" w:hAnsi="Calibri" w:cs="Calibri"/>
          <w:highlight w:val="white"/>
        </w:rPr>
        <w:t>§</w:t>
      </w:r>
      <w:r w:rsidR="000432BD">
        <w:rPr>
          <w:rFonts w:ascii="Calibri" w:eastAsia="Calibri" w:hAnsi="Calibri" w:cs="Calibri"/>
        </w:rPr>
        <w:t> </w:t>
      </w:r>
      <w:r w:rsidRPr="006A3325">
        <w:rPr>
          <w:rFonts w:ascii="Calibri" w:eastAsia="Calibri" w:hAnsi="Calibri" w:cs="Calibri"/>
          <w:highlight w:val="white"/>
        </w:rPr>
        <w:t xml:space="preserve">7 </w:t>
      </w:r>
      <w:r w:rsidR="007809D6" w:rsidRPr="006A3325">
        <w:rPr>
          <w:rFonts w:ascii="Calibri" w:eastAsia="Calibri" w:hAnsi="Calibri" w:cs="Calibri"/>
          <w:highlight w:val="white"/>
        </w:rPr>
        <w:t xml:space="preserve">ust. </w:t>
      </w:r>
      <w:r w:rsidR="00D83DA5">
        <w:rPr>
          <w:rFonts w:ascii="Calibri" w:eastAsia="Calibri" w:hAnsi="Calibri" w:cs="Calibri"/>
          <w:highlight w:val="white"/>
        </w:rPr>
        <w:t>3</w:t>
      </w:r>
      <w:r w:rsidR="00D83DA5" w:rsidRPr="006A3325">
        <w:rPr>
          <w:rFonts w:ascii="Calibri" w:eastAsia="Calibri" w:hAnsi="Calibri" w:cs="Calibri"/>
          <w:highlight w:val="white"/>
        </w:rPr>
        <w:t xml:space="preserve"> </w:t>
      </w:r>
      <w:r w:rsidR="006C1053" w:rsidRPr="006A3325">
        <w:rPr>
          <w:rFonts w:ascii="Calibri" w:eastAsia="Calibri" w:hAnsi="Calibri" w:cs="Calibri"/>
          <w:highlight w:val="white"/>
        </w:rPr>
        <w:t xml:space="preserve">pkt. </w:t>
      </w:r>
      <w:r w:rsidR="00D83DA5">
        <w:rPr>
          <w:rFonts w:ascii="Calibri" w:eastAsia="Calibri" w:hAnsi="Calibri" w:cs="Calibri"/>
          <w:highlight w:val="white"/>
        </w:rPr>
        <w:t>2</w:t>
      </w:r>
      <w:r w:rsidR="006C1053" w:rsidRPr="006A3325">
        <w:rPr>
          <w:rFonts w:ascii="Calibri" w:eastAsia="Calibri" w:hAnsi="Calibri" w:cs="Calibri"/>
          <w:highlight w:val="white"/>
        </w:rPr>
        <w:t xml:space="preserve">) </w:t>
      </w:r>
      <w:r w:rsidRPr="006A3325">
        <w:rPr>
          <w:rFonts w:ascii="Calibri" w:eastAsia="Calibri" w:hAnsi="Calibri" w:cs="Calibri"/>
          <w:highlight w:val="white"/>
        </w:rPr>
        <w:t>na sposób obsługi lub niską jakość usługi podmiot akredytujący wzywa do wyjaśnienia akredytowany ośrodek i w razie potrzeby uruchamia procedurę rozpatrzenia reklamacji/zażalenia zgodnie z obowiązującymi w niej regulacjami z wykorzystaniem instrumentu w postaci audytu akredytowanego ośrodka w trybie przyspieszonym (ad hoc), wskazanego w</w:t>
      </w:r>
      <w:r w:rsidR="00FC77C8">
        <w:rPr>
          <w:rFonts w:ascii="Calibri" w:eastAsia="Calibri" w:hAnsi="Calibri" w:cs="Calibri"/>
          <w:highlight w:val="white"/>
        </w:rPr>
        <w:t xml:space="preserve"> </w:t>
      </w:r>
      <w:r w:rsidR="00FC77C8">
        <w:rPr>
          <w:rFonts w:ascii="Calibri" w:eastAsia="Calibri" w:hAnsi="Calibri" w:cs="Calibri"/>
        </w:rPr>
        <w:t>§ 7</w:t>
      </w:r>
      <w:r w:rsidRPr="006A3325">
        <w:rPr>
          <w:rFonts w:ascii="Calibri" w:eastAsia="Calibri" w:hAnsi="Calibri" w:cs="Calibri"/>
          <w:highlight w:val="white"/>
        </w:rPr>
        <w:t xml:space="preserve"> </w:t>
      </w:r>
      <w:r w:rsidR="006C1053" w:rsidRPr="006A3325">
        <w:rPr>
          <w:rFonts w:ascii="Calibri" w:eastAsia="Calibri" w:hAnsi="Calibri" w:cs="Calibri"/>
          <w:highlight w:val="white"/>
        </w:rPr>
        <w:t>ust</w:t>
      </w:r>
      <w:r w:rsidRPr="006A3325">
        <w:rPr>
          <w:rFonts w:ascii="Calibri" w:eastAsia="Calibri" w:hAnsi="Calibri" w:cs="Calibri"/>
          <w:highlight w:val="white"/>
        </w:rPr>
        <w:t xml:space="preserve">. </w:t>
      </w:r>
      <w:r w:rsidR="00FC77C8">
        <w:rPr>
          <w:rFonts w:ascii="Calibri" w:eastAsia="Calibri" w:hAnsi="Calibri" w:cs="Calibri"/>
          <w:highlight w:val="white"/>
        </w:rPr>
        <w:t>6</w:t>
      </w:r>
      <w:r w:rsidRPr="006A3325">
        <w:rPr>
          <w:rFonts w:ascii="Calibri" w:eastAsia="Calibri" w:hAnsi="Calibri" w:cs="Calibri"/>
          <w:highlight w:val="white"/>
        </w:rPr>
        <w:t>.</w:t>
      </w:r>
    </w:p>
    <w:p w14:paraId="0F1FE300" w14:textId="77777777" w:rsidR="00BB0888" w:rsidRDefault="00BB0888" w:rsidP="00BD6982">
      <w:pPr>
        <w:spacing w:line="259" w:lineRule="auto"/>
        <w:ind w:left="720"/>
        <w:jc w:val="both"/>
        <w:rPr>
          <w:rFonts w:ascii="Calibri" w:eastAsia="Calibri" w:hAnsi="Calibri" w:cs="Calibri"/>
          <w:highlight w:val="white"/>
        </w:rPr>
      </w:pPr>
    </w:p>
    <w:p w14:paraId="601DB0F1" w14:textId="77777777" w:rsidR="001B28B1" w:rsidRPr="006A3325" w:rsidRDefault="001B28B1" w:rsidP="00BD6982">
      <w:pPr>
        <w:spacing w:line="259" w:lineRule="auto"/>
        <w:ind w:left="720"/>
        <w:jc w:val="both"/>
        <w:rPr>
          <w:rFonts w:ascii="Calibri" w:eastAsia="Calibri" w:hAnsi="Calibri" w:cs="Calibri"/>
          <w:highlight w:val="white"/>
        </w:rPr>
      </w:pPr>
    </w:p>
    <w:p w14:paraId="5554406E" w14:textId="2AF17147" w:rsidR="00E25779" w:rsidRPr="00AB2487" w:rsidRDefault="00DD594F" w:rsidP="00BD6982">
      <w:pPr>
        <w:jc w:val="center"/>
        <w:rPr>
          <w:rFonts w:ascii="Calibri" w:eastAsia="Calibri" w:hAnsi="Calibri" w:cs="Calibri"/>
          <w:b/>
        </w:rPr>
      </w:pPr>
      <w:r w:rsidRPr="00AB2487">
        <w:rPr>
          <w:rFonts w:ascii="Calibri" w:eastAsia="Calibri" w:hAnsi="Calibri" w:cs="Calibri"/>
          <w:b/>
        </w:rPr>
        <w:t xml:space="preserve">§ 8. </w:t>
      </w:r>
      <w:r w:rsidR="00EC3D11">
        <w:rPr>
          <w:rFonts w:ascii="Calibri" w:eastAsia="Calibri" w:hAnsi="Calibri" w:cs="Calibri"/>
          <w:b/>
        </w:rPr>
        <w:t>Przedłużenie</w:t>
      </w:r>
      <w:r w:rsidR="00EC3D11" w:rsidRPr="00AB2487">
        <w:rPr>
          <w:rFonts w:ascii="Calibri" w:eastAsia="Calibri" w:hAnsi="Calibri" w:cs="Calibri"/>
          <w:b/>
        </w:rPr>
        <w:t xml:space="preserve"> </w:t>
      </w:r>
      <w:r w:rsidRPr="00AB2487">
        <w:rPr>
          <w:rFonts w:ascii="Calibri" w:eastAsia="Calibri" w:hAnsi="Calibri" w:cs="Calibri"/>
          <w:b/>
        </w:rPr>
        <w:t>i rezygnacja z akredytacji</w:t>
      </w:r>
    </w:p>
    <w:p w14:paraId="1C38961A" w14:textId="043F07BC" w:rsidR="00AE5A25" w:rsidRDefault="00AE5A25" w:rsidP="00D4395F">
      <w:pPr>
        <w:numPr>
          <w:ilvl w:val="0"/>
          <w:numId w:val="12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>Wniosek</w:t>
      </w:r>
      <w:r w:rsidR="00331362">
        <w:rPr>
          <w:rFonts w:ascii="Calibri" w:eastAsia="Calibri" w:hAnsi="Calibri" w:cs="Calibri"/>
        </w:rPr>
        <w:t xml:space="preserve"> </w:t>
      </w:r>
      <w:r w:rsidRPr="00AB2487"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</w:rPr>
        <w:t xml:space="preserve">przedłużenie </w:t>
      </w:r>
      <w:r w:rsidRPr="00AB2487">
        <w:rPr>
          <w:rFonts w:ascii="Calibri" w:eastAsia="Calibri" w:hAnsi="Calibri" w:cs="Calibri"/>
        </w:rPr>
        <w:t>akredytacj</w:t>
      </w:r>
      <w:r>
        <w:rPr>
          <w:rFonts w:ascii="Calibri" w:eastAsia="Calibri" w:hAnsi="Calibri" w:cs="Calibri"/>
        </w:rPr>
        <w:t>i</w:t>
      </w:r>
      <w:r w:rsidRPr="00AB2487">
        <w:rPr>
          <w:rFonts w:ascii="Calibri" w:eastAsia="Calibri" w:hAnsi="Calibri" w:cs="Calibri"/>
        </w:rPr>
        <w:t xml:space="preserve"> stanowiący Załącznik nr </w:t>
      </w:r>
      <w:r>
        <w:rPr>
          <w:rFonts w:ascii="Calibri" w:eastAsia="Calibri" w:hAnsi="Calibri" w:cs="Calibri"/>
        </w:rPr>
        <w:t>1</w:t>
      </w:r>
      <w:r w:rsidRPr="00AB2487">
        <w:rPr>
          <w:rFonts w:ascii="Calibri" w:eastAsia="Calibri" w:hAnsi="Calibri" w:cs="Calibri"/>
        </w:rPr>
        <w:t xml:space="preserve"> do Regulaminu, wraz z</w:t>
      </w:r>
      <w:r w:rsidR="00BD6982">
        <w:rPr>
          <w:rFonts w:ascii="Calibri" w:eastAsia="Calibri" w:hAnsi="Calibri" w:cs="Calibri"/>
        </w:rPr>
        <w:t> </w:t>
      </w:r>
      <w:r w:rsidRPr="00AB2487">
        <w:rPr>
          <w:rFonts w:ascii="Calibri" w:eastAsia="Calibri" w:hAnsi="Calibri" w:cs="Calibri"/>
        </w:rPr>
        <w:t xml:space="preserve">załącznikami stanowiącymi integralną jego część, Ośrodek składa </w:t>
      </w:r>
      <w:r w:rsidR="009C2B59">
        <w:rPr>
          <w:rFonts w:ascii="Calibri" w:eastAsia="Calibri" w:hAnsi="Calibri" w:cs="Calibri"/>
        </w:rPr>
        <w:t xml:space="preserve">bez wezwania </w:t>
      </w:r>
      <w:r w:rsidRPr="00AB2487">
        <w:rPr>
          <w:rFonts w:ascii="Calibri" w:eastAsia="Calibri" w:hAnsi="Calibri" w:cs="Calibri"/>
        </w:rPr>
        <w:t xml:space="preserve">drogą </w:t>
      </w:r>
      <w:r>
        <w:rPr>
          <w:rFonts w:ascii="Calibri" w:eastAsia="Calibri" w:hAnsi="Calibri" w:cs="Calibri"/>
        </w:rPr>
        <w:t>pisemną</w:t>
      </w:r>
      <w:r w:rsidRPr="00AB2487">
        <w:rPr>
          <w:rFonts w:ascii="Calibri" w:eastAsia="Calibri" w:hAnsi="Calibri" w:cs="Calibri"/>
        </w:rPr>
        <w:t xml:space="preserve"> do podmiotu akredytującego</w:t>
      </w:r>
      <w:r>
        <w:rPr>
          <w:rFonts w:ascii="Calibri" w:eastAsia="Calibri" w:hAnsi="Calibri" w:cs="Calibri"/>
        </w:rPr>
        <w:t xml:space="preserve"> nie później niż </w:t>
      </w:r>
      <w:r w:rsidR="009C2B59"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</w:rPr>
        <w:t xml:space="preserve"> dni roboc</w:t>
      </w:r>
      <w:r w:rsidR="00FC77C8">
        <w:rPr>
          <w:rFonts w:ascii="Calibri" w:eastAsia="Calibri" w:hAnsi="Calibri" w:cs="Calibri"/>
        </w:rPr>
        <w:t>zych przed terminem jej wygaśnięcia</w:t>
      </w:r>
      <w:r w:rsidR="009C2B59">
        <w:rPr>
          <w:rFonts w:ascii="Calibri" w:eastAsia="Calibri" w:hAnsi="Calibri" w:cs="Calibri"/>
        </w:rPr>
        <w:t>.</w:t>
      </w:r>
    </w:p>
    <w:p w14:paraId="41E32AA1" w14:textId="77777777" w:rsidR="006B0DB6" w:rsidRPr="00AB2487" w:rsidRDefault="006B0DB6" w:rsidP="00D4395F">
      <w:pPr>
        <w:numPr>
          <w:ilvl w:val="0"/>
          <w:numId w:val="12"/>
        </w:numPr>
        <w:spacing w:line="264" w:lineRule="auto"/>
        <w:ind w:hanging="294"/>
        <w:jc w:val="both"/>
        <w:rPr>
          <w:rFonts w:ascii="Calibri" w:eastAsia="Calibri" w:hAnsi="Calibri" w:cs="Calibri"/>
        </w:rPr>
      </w:pPr>
      <w:r w:rsidRPr="00AB2487">
        <w:rPr>
          <w:rFonts w:ascii="Calibri" w:eastAsia="Calibri" w:hAnsi="Calibri" w:cs="Calibri"/>
        </w:rPr>
        <w:t xml:space="preserve">Ośrodek może aplikować o </w:t>
      </w:r>
      <w:r>
        <w:rPr>
          <w:rFonts w:ascii="Calibri" w:eastAsia="Calibri" w:hAnsi="Calibri" w:cs="Calibri"/>
        </w:rPr>
        <w:t xml:space="preserve">przedłużenie </w:t>
      </w:r>
      <w:r w:rsidRPr="00AB2487">
        <w:rPr>
          <w:rFonts w:ascii="Calibri" w:eastAsia="Calibri" w:hAnsi="Calibri" w:cs="Calibri"/>
        </w:rPr>
        <w:t>akredytacj</w:t>
      </w:r>
      <w:r>
        <w:rPr>
          <w:rFonts w:ascii="Calibri" w:eastAsia="Calibri" w:hAnsi="Calibri" w:cs="Calibri"/>
        </w:rPr>
        <w:t>i</w:t>
      </w:r>
      <w:r w:rsidRPr="00AB2487">
        <w:rPr>
          <w:rFonts w:ascii="Calibri" w:eastAsia="Calibri" w:hAnsi="Calibri" w:cs="Calibri"/>
        </w:rPr>
        <w:t xml:space="preserve"> w jednym wybranym bądź jednocześnie w obu obszarach wymienionych w § 2 </w:t>
      </w:r>
      <w:r>
        <w:rPr>
          <w:rFonts w:ascii="Calibri" w:eastAsia="Calibri" w:hAnsi="Calibri" w:cs="Calibri"/>
        </w:rPr>
        <w:t>ust.</w:t>
      </w:r>
      <w:r w:rsidRPr="00AB2487"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>pkt 1)</w:t>
      </w:r>
      <w:r w:rsidRPr="00AB2487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2)</w:t>
      </w:r>
      <w:r w:rsidRPr="00AB2487">
        <w:rPr>
          <w:rFonts w:ascii="Calibri" w:eastAsia="Calibri" w:hAnsi="Calibri" w:cs="Calibri"/>
        </w:rPr>
        <w:t>, we wszystkich bądź wybranych do realizacji grupach usług zgodnie z wykazanym doświadczeniem w ich realizacji.</w:t>
      </w:r>
    </w:p>
    <w:p w14:paraId="42E72B65" w14:textId="250550FC" w:rsidR="00FC77C8" w:rsidRDefault="00FC77C8" w:rsidP="00D4395F">
      <w:pPr>
        <w:numPr>
          <w:ilvl w:val="0"/>
          <w:numId w:val="12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Warunki </w:t>
      </w:r>
      <w:r w:rsidR="00C62477">
        <w:rPr>
          <w:rFonts w:ascii="Calibri" w:eastAsia="Calibri" w:hAnsi="Calibri" w:cs="Calibri"/>
        </w:rPr>
        <w:t>otrzymania przedłużenia</w:t>
      </w:r>
      <w:r>
        <w:rPr>
          <w:rFonts w:ascii="Calibri" w:eastAsia="Calibri" w:hAnsi="Calibri" w:cs="Calibri"/>
        </w:rPr>
        <w:t xml:space="preserve"> akredytacji są tożsame z warunkami otrzymania akredytacji zawartymi w niniejszym </w:t>
      </w:r>
      <w:r w:rsidR="00B21414">
        <w:rPr>
          <w:rFonts w:ascii="Calibri" w:eastAsia="Calibri" w:hAnsi="Calibri" w:cs="Calibri"/>
        </w:rPr>
        <w:t>R</w:t>
      </w:r>
      <w:r w:rsidR="00BD6982">
        <w:rPr>
          <w:rFonts w:ascii="Calibri" w:eastAsia="Calibri" w:hAnsi="Calibri" w:cs="Calibri"/>
        </w:rPr>
        <w:t>egulaminie.</w:t>
      </w:r>
    </w:p>
    <w:p w14:paraId="616F7389" w14:textId="77777777" w:rsidR="00FC77C8" w:rsidRPr="00FC77C8" w:rsidRDefault="00865714" w:rsidP="00D4395F">
      <w:pPr>
        <w:pStyle w:val="Akapitzlist"/>
        <w:numPr>
          <w:ilvl w:val="0"/>
          <w:numId w:val="12"/>
        </w:numPr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Przedłużenie</w:t>
      </w:r>
      <w:r w:rsidR="00FC77C8" w:rsidRPr="00FC77C8">
        <w:rPr>
          <w:rFonts w:ascii="Calibri" w:eastAsia="Calibri" w:hAnsi="Calibri" w:cs="Calibri"/>
        </w:rPr>
        <w:t xml:space="preserve"> Akredytacji </w:t>
      </w:r>
      <w:r w:rsidR="00FC77C8">
        <w:rPr>
          <w:rFonts w:ascii="Calibri" w:eastAsia="Calibri" w:hAnsi="Calibri" w:cs="Calibri"/>
        </w:rPr>
        <w:t xml:space="preserve">jest </w:t>
      </w:r>
      <w:r w:rsidR="00FC77C8" w:rsidRPr="00FC77C8">
        <w:rPr>
          <w:rFonts w:ascii="Calibri" w:eastAsia="Calibri" w:hAnsi="Calibri" w:cs="Calibri"/>
        </w:rPr>
        <w:t>przyznawan</w:t>
      </w:r>
      <w:r>
        <w:rPr>
          <w:rFonts w:ascii="Calibri" w:eastAsia="Calibri" w:hAnsi="Calibri" w:cs="Calibri"/>
        </w:rPr>
        <w:t>e</w:t>
      </w:r>
      <w:r w:rsidR="00FC77C8" w:rsidRPr="00FC77C8">
        <w:rPr>
          <w:rFonts w:ascii="Calibri" w:eastAsia="Calibri" w:hAnsi="Calibri" w:cs="Calibri"/>
        </w:rPr>
        <w:t xml:space="preserve"> Ośrodkowi na okres </w:t>
      </w:r>
      <w:r>
        <w:rPr>
          <w:rFonts w:ascii="Calibri" w:eastAsia="Calibri" w:hAnsi="Calibri" w:cs="Calibri"/>
        </w:rPr>
        <w:t xml:space="preserve">kolejnych </w:t>
      </w:r>
      <w:r w:rsidR="00FC77C8" w:rsidRPr="00FC77C8">
        <w:rPr>
          <w:rFonts w:ascii="Calibri" w:eastAsia="Calibri" w:hAnsi="Calibri" w:cs="Calibri"/>
        </w:rPr>
        <w:t>2 lat z oznaczeniem obszarów i grup usług, których dotyczy.</w:t>
      </w:r>
    </w:p>
    <w:p w14:paraId="7A4C0D22" w14:textId="77777777" w:rsidR="00E25779" w:rsidRPr="00FC77C8" w:rsidRDefault="00DD594F" w:rsidP="00D4395F">
      <w:pPr>
        <w:numPr>
          <w:ilvl w:val="0"/>
          <w:numId w:val="12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00FC77C8">
        <w:rPr>
          <w:rFonts w:ascii="Calibri" w:eastAsia="Calibri" w:hAnsi="Calibri" w:cs="Calibri"/>
        </w:rPr>
        <w:t xml:space="preserve">Ośrodek może zrezygnować z przyznanej mu akredytacji składając do podmiotu akredytującego stosowne oświadczenie drogą elektroniczną i/lub </w:t>
      </w:r>
      <w:r w:rsidR="007B08D2" w:rsidRPr="00FC77C8">
        <w:rPr>
          <w:rFonts w:ascii="Calibri" w:eastAsia="Calibri" w:hAnsi="Calibri" w:cs="Calibri"/>
        </w:rPr>
        <w:t>pisemną</w:t>
      </w:r>
      <w:r w:rsidRPr="00FC77C8">
        <w:rPr>
          <w:rFonts w:ascii="Calibri" w:eastAsia="Calibri" w:hAnsi="Calibri" w:cs="Calibri"/>
        </w:rPr>
        <w:t>.</w:t>
      </w:r>
    </w:p>
    <w:p w14:paraId="52A0BF58" w14:textId="77777777" w:rsidR="00E25779" w:rsidRPr="00FC77C8" w:rsidRDefault="00DD594F" w:rsidP="00D4395F">
      <w:pPr>
        <w:numPr>
          <w:ilvl w:val="0"/>
          <w:numId w:val="12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00FC77C8">
        <w:rPr>
          <w:rFonts w:ascii="Calibri" w:eastAsia="Calibri" w:hAnsi="Calibri" w:cs="Calibri"/>
        </w:rPr>
        <w:t>W przypadku rezygnacji Ośrodka, decyzje dotyczące rozpoczętych i planowanych do realizacji usług Ośrodka na rzecz M</w:t>
      </w:r>
      <w:r w:rsidR="00CE0715" w:rsidRPr="00FC77C8">
        <w:rPr>
          <w:rFonts w:ascii="Calibri" w:eastAsia="Calibri" w:hAnsi="Calibri" w:cs="Calibri"/>
        </w:rPr>
        <w:t>Ś</w:t>
      </w:r>
      <w:r w:rsidRPr="00FC77C8">
        <w:rPr>
          <w:rFonts w:ascii="Calibri" w:eastAsia="Calibri" w:hAnsi="Calibri" w:cs="Calibri"/>
        </w:rPr>
        <w:t>P pode</w:t>
      </w:r>
      <w:r w:rsidR="006A3325" w:rsidRPr="00FC77C8">
        <w:rPr>
          <w:rFonts w:ascii="Calibri" w:eastAsia="Calibri" w:hAnsi="Calibri" w:cs="Calibri"/>
        </w:rPr>
        <w:t xml:space="preserve">jmuje Instytucja Pośrednicząca </w:t>
      </w:r>
      <w:r w:rsidRPr="00FC77C8">
        <w:rPr>
          <w:rFonts w:ascii="Calibri" w:eastAsia="Calibri" w:hAnsi="Calibri" w:cs="Calibri"/>
        </w:rPr>
        <w:t>programem</w:t>
      </w:r>
      <w:r w:rsidRPr="00FC77C8">
        <w:rPr>
          <w:rFonts w:ascii="Roboto" w:eastAsia="Roboto" w:hAnsi="Roboto" w:cs="Roboto"/>
          <w:color w:val="444746"/>
          <w:sz w:val="21"/>
          <w:szCs w:val="21"/>
          <w:highlight w:val="white"/>
        </w:rPr>
        <w:t>.</w:t>
      </w:r>
    </w:p>
    <w:p w14:paraId="7BD985AE" w14:textId="77777777" w:rsidR="00BB0888" w:rsidRDefault="00BB0888" w:rsidP="00BD6982">
      <w:pPr>
        <w:spacing w:line="259" w:lineRule="auto"/>
        <w:ind w:left="720"/>
        <w:jc w:val="both"/>
        <w:rPr>
          <w:rFonts w:ascii="Calibri" w:eastAsia="Calibri" w:hAnsi="Calibri" w:cs="Calibri"/>
        </w:rPr>
      </w:pPr>
    </w:p>
    <w:p w14:paraId="6E19EAD6" w14:textId="77777777" w:rsidR="001B28B1" w:rsidRDefault="001B28B1" w:rsidP="00BD6982">
      <w:pPr>
        <w:spacing w:line="259" w:lineRule="auto"/>
        <w:ind w:left="720"/>
        <w:jc w:val="both"/>
        <w:rPr>
          <w:rFonts w:ascii="Calibri" w:eastAsia="Calibri" w:hAnsi="Calibri" w:cs="Calibri"/>
        </w:rPr>
      </w:pPr>
    </w:p>
    <w:p w14:paraId="62EA67EF" w14:textId="77777777" w:rsidR="006A3325" w:rsidRDefault="00DD594F" w:rsidP="00BD6982">
      <w:pPr>
        <w:ind w:left="720"/>
        <w:jc w:val="center"/>
        <w:rPr>
          <w:rFonts w:ascii="Calibri" w:eastAsia="Calibri" w:hAnsi="Calibri" w:cs="Calibri"/>
          <w:b/>
          <w:bCs/>
        </w:rPr>
      </w:pPr>
      <w:r w:rsidRPr="661A0CE1">
        <w:rPr>
          <w:rFonts w:ascii="Calibri" w:eastAsia="Calibri" w:hAnsi="Calibri" w:cs="Calibri"/>
          <w:b/>
          <w:bCs/>
        </w:rPr>
        <w:t>§ 9. Przetwarzanie danych osobowych</w:t>
      </w:r>
    </w:p>
    <w:p w14:paraId="55A22240" w14:textId="77777777" w:rsidR="007C33B2" w:rsidRPr="006A3325" w:rsidRDefault="00F132EA" w:rsidP="00D4395F">
      <w:pPr>
        <w:pStyle w:val="Akapitzlist"/>
        <w:numPr>
          <w:ilvl w:val="0"/>
          <w:numId w:val="27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006A3325">
        <w:rPr>
          <w:rFonts w:ascii="Calibri" w:eastAsia="Calibri" w:hAnsi="Calibri" w:cs="Calibri"/>
        </w:rPr>
        <w:t>Dane osobowe w procesie akredytacji przetwarzane są przy zgodnie z zasadami wskazanymi</w:t>
      </w:r>
      <w:r w:rsidR="006A3325" w:rsidRPr="006A3325">
        <w:rPr>
          <w:rFonts w:ascii="Calibri" w:eastAsia="Calibri" w:hAnsi="Calibri" w:cs="Calibri"/>
        </w:rPr>
        <w:t xml:space="preserve"> </w:t>
      </w:r>
      <w:r w:rsidRPr="006A3325">
        <w:rPr>
          <w:rFonts w:ascii="Calibri" w:eastAsia="Calibri" w:hAnsi="Calibri" w:cs="Calibri"/>
        </w:rPr>
        <w:t>w Rozporządzeniu Parlamentu Europejskiego i Rady (UE) 2016/679 z dnia 27 kwietnia 2016 r. w sprawie ochrony osób fizycznych w związku z prze</w:t>
      </w:r>
      <w:r w:rsidR="006A3325">
        <w:rPr>
          <w:rFonts w:ascii="Calibri" w:eastAsia="Calibri" w:hAnsi="Calibri" w:cs="Calibri"/>
        </w:rPr>
        <w:t>twarzaniem danych osobowych i w </w:t>
      </w:r>
      <w:r w:rsidRPr="006A3325">
        <w:rPr>
          <w:rFonts w:ascii="Calibri" w:eastAsia="Calibri" w:hAnsi="Calibri" w:cs="Calibri"/>
        </w:rPr>
        <w:t>sprawie swobodnego przepływu takich danych oraz uchylenia dyrektywy 95/46/WE (ogólne ro</w:t>
      </w:r>
      <w:r w:rsidR="000B7006" w:rsidRPr="006A3325">
        <w:rPr>
          <w:rFonts w:ascii="Calibri" w:eastAsia="Calibri" w:hAnsi="Calibri" w:cs="Calibri"/>
        </w:rPr>
        <w:t>zporządzenie o ochronie danych)</w:t>
      </w:r>
      <w:r w:rsidRPr="006A3325">
        <w:rPr>
          <w:rFonts w:ascii="Calibri" w:eastAsia="Calibri" w:hAnsi="Calibri" w:cs="Calibri"/>
        </w:rPr>
        <w:t xml:space="preserve"> </w:t>
      </w:r>
      <w:r w:rsidR="000B7006" w:rsidRPr="006A3325">
        <w:rPr>
          <w:rFonts w:ascii="Calibri" w:eastAsia="Calibri" w:hAnsi="Calibri" w:cs="Calibri"/>
        </w:rPr>
        <w:t>(Dz. Urz. UE L 119 z 04.05.2016, str. 1, Dz. Urz. UE L 127 z 23.05.2018, str. 2 oraz Dz. Urz. UE L 74 z 04.03.2021, str. 35) oraz Ustawie z dnia 10 maja 2018 r. o ochronie danych osobowych (tekst jednolity Dz.U. z 2019 r. poz. 1781).</w:t>
      </w:r>
    </w:p>
    <w:p w14:paraId="4808D6B4" w14:textId="0BC1769C" w:rsidR="00F132EA" w:rsidRDefault="00F121B5" w:rsidP="00D4395F">
      <w:pPr>
        <w:pStyle w:val="Akapitzlist"/>
        <w:numPr>
          <w:ilvl w:val="0"/>
          <w:numId w:val="27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 w:rsidRPr="00F121B5">
        <w:rPr>
          <w:rFonts w:ascii="Calibri" w:eastAsia="Calibri" w:hAnsi="Calibri" w:cs="Calibri"/>
        </w:rPr>
        <w:t xml:space="preserve">Szczegółowe informacje dotyczące przetwarzania danych osobowych przez </w:t>
      </w:r>
      <w:r w:rsidR="00786F09">
        <w:rPr>
          <w:rFonts w:ascii="Calibri" w:eastAsia="Calibri" w:hAnsi="Calibri" w:cs="Calibri"/>
        </w:rPr>
        <w:t xml:space="preserve">administratora danych - </w:t>
      </w:r>
      <w:r w:rsidR="006C675D">
        <w:rPr>
          <w:rFonts w:ascii="Calibri" w:eastAsia="Calibri" w:hAnsi="Calibri" w:cs="Calibri"/>
        </w:rPr>
        <w:t>Podmiot akredytują</w:t>
      </w:r>
      <w:r w:rsidR="00391007">
        <w:rPr>
          <w:rFonts w:ascii="Calibri" w:eastAsia="Calibri" w:hAnsi="Calibri" w:cs="Calibri"/>
        </w:rPr>
        <w:t>cy</w:t>
      </w:r>
      <w:r w:rsidR="006C675D">
        <w:rPr>
          <w:rFonts w:ascii="Calibri" w:eastAsia="Calibri" w:hAnsi="Calibri" w:cs="Calibri"/>
        </w:rPr>
        <w:t xml:space="preserve">, </w:t>
      </w:r>
      <w:r w:rsidR="009E2E57">
        <w:rPr>
          <w:rFonts w:ascii="Calibri" w:eastAsia="Calibri" w:hAnsi="Calibri" w:cs="Calibri"/>
        </w:rPr>
        <w:t xml:space="preserve">zostały wskazane w </w:t>
      </w:r>
      <w:r w:rsidR="00586D9B">
        <w:rPr>
          <w:rFonts w:ascii="Calibri" w:eastAsia="Calibri" w:hAnsi="Calibri" w:cs="Calibri"/>
        </w:rPr>
        <w:t xml:space="preserve">Załączniku </w:t>
      </w:r>
      <w:r w:rsidR="00C41763">
        <w:rPr>
          <w:rFonts w:ascii="Calibri" w:eastAsia="Calibri" w:hAnsi="Calibri" w:cs="Calibri"/>
        </w:rPr>
        <w:t xml:space="preserve">nr </w:t>
      </w:r>
      <w:r w:rsidR="0084397D">
        <w:rPr>
          <w:rFonts w:ascii="Calibri" w:eastAsia="Calibri" w:hAnsi="Calibri" w:cs="Calibri"/>
        </w:rPr>
        <w:t>6</w:t>
      </w:r>
      <w:r w:rsidR="0084397D" w:rsidRPr="00F121B5">
        <w:rPr>
          <w:rFonts w:ascii="Calibri" w:eastAsia="Calibri" w:hAnsi="Calibri" w:cs="Calibri"/>
        </w:rPr>
        <w:t xml:space="preserve"> </w:t>
      </w:r>
      <w:r w:rsidR="00586D9B">
        <w:rPr>
          <w:rFonts w:ascii="Calibri" w:eastAsia="Calibri" w:hAnsi="Calibri" w:cs="Calibri"/>
        </w:rPr>
        <w:t xml:space="preserve">do </w:t>
      </w:r>
      <w:r w:rsidR="009E2E57">
        <w:rPr>
          <w:rFonts w:ascii="Calibri" w:eastAsia="Calibri" w:hAnsi="Calibri" w:cs="Calibri"/>
        </w:rPr>
        <w:t>Regulaminu.</w:t>
      </w:r>
    </w:p>
    <w:p w14:paraId="16218EFC" w14:textId="77777777" w:rsidR="00E25779" w:rsidRDefault="00391007" w:rsidP="00D4395F">
      <w:pPr>
        <w:pStyle w:val="Akapitzlist"/>
        <w:numPr>
          <w:ilvl w:val="0"/>
          <w:numId w:val="27"/>
        </w:numPr>
        <w:spacing w:line="259" w:lineRule="auto"/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Ośrodek zobowiązany</w:t>
      </w:r>
      <w:r w:rsidR="000925A9" w:rsidRPr="000925A9">
        <w:rPr>
          <w:rFonts w:ascii="Calibri" w:eastAsia="Calibri" w:hAnsi="Calibri" w:cs="Calibri"/>
        </w:rPr>
        <w:t xml:space="preserve"> jest do udostępnienia wszystkim osobom uczestniczącym ze strony </w:t>
      </w:r>
      <w:r>
        <w:rPr>
          <w:rFonts w:ascii="Calibri" w:eastAsia="Calibri" w:hAnsi="Calibri" w:cs="Calibri"/>
        </w:rPr>
        <w:t>Ośrodka</w:t>
      </w:r>
      <w:r w:rsidR="00F255AD">
        <w:rPr>
          <w:rFonts w:ascii="Calibri" w:eastAsia="Calibri" w:hAnsi="Calibri" w:cs="Calibri"/>
        </w:rPr>
        <w:t xml:space="preserve"> w</w:t>
      </w:r>
      <w:r w:rsidR="000925A9" w:rsidRPr="000925A9">
        <w:rPr>
          <w:rFonts w:ascii="Calibri" w:eastAsia="Calibri" w:hAnsi="Calibri" w:cs="Calibri"/>
        </w:rPr>
        <w:t xml:space="preserve"> </w:t>
      </w:r>
      <w:r w:rsidR="00F255AD">
        <w:rPr>
          <w:rFonts w:ascii="Calibri" w:eastAsia="Calibri" w:hAnsi="Calibri" w:cs="Calibri"/>
        </w:rPr>
        <w:t>procesie</w:t>
      </w:r>
      <w:r>
        <w:rPr>
          <w:rFonts w:ascii="Calibri" w:eastAsia="Calibri" w:hAnsi="Calibri" w:cs="Calibri"/>
        </w:rPr>
        <w:t xml:space="preserve"> akredytacji </w:t>
      </w:r>
      <w:r w:rsidR="006C675D">
        <w:rPr>
          <w:rFonts w:ascii="Calibri" w:eastAsia="Calibri" w:hAnsi="Calibri" w:cs="Calibri"/>
        </w:rPr>
        <w:t>odpowiednie</w:t>
      </w:r>
      <w:r w:rsidR="000925A9" w:rsidRPr="000925A9">
        <w:rPr>
          <w:rFonts w:ascii="Calibri" w:eastAsia="Calibri" w:hAnsi="Calibri" w:cs="Calibri"/>
        </w:rPr>
        <w:t xml:space="preserve"> inf</w:t>
      </w:r>
      <w:r w:rsidR="006C675D">
        <w:rPr>
          <w:rFonts w:ascii="Calibri" w:eastAsia="Calibri" w:hAnsi="Calibri" w:cs="Calibri"/>
        </w:rPr>
        <w:t>ormacje, o których mowa w ust. 2</w:t>
      </w:r>
      <w:r w:rsidR="000925A9" w:rsidRPr="000925A9">
        <w:rPr>
          <w:rFonts w:ascii="Calibri" w:eastAsia="Calibri" w:hAnsi="Calibri" w:cs="Calibri"/>
        </w:rPr>
        <w:t>.</w:t>
      </w:r>
    </w:p>
    <w:p w14:paraId="0B938B63" w14:textId="77777777" w:rsidR="000432BD" w:rsidRDefault="000432BD" w:rsidP="00BD6982">
      <w:pPr>
        <w:spacing w:line="259" w:lineRule="auto"/>
        <w:jc w:val="both"/>
        <w:rPr>
          <w:rFonts w:ascii="Calibri" w:eastAsia="Calibri" w:hAnsi="Calibri" w:cs="Calibri"/>
        </w:rPr>
      </w:pPr>
    </w:p>
    <w:p w14:paraId="7352F30C" w14:textId="77777777" w:rsidR="001B28B1" w:rsidRPr="00BD6982" w:rsidRDefault="001B28B1" w:rsidP="00BD6982">
      <w:pPr>
        <w:spacing w:line="259" w:lineRule="auto"/>
        <w:jc w:val="both"/>
        <w:rPr>
          <w:rFonts w:ascii="Calibri" w:eastAsia="Calibri" w:hAnsi="Calibri" w:cs="Calibri"/>
        </w:rPr>
      </w:pPr>
    </w:p>
    <w:p w14:paraId="24B32D0C" w14:textId="77777777" w:rsidR="003D7504" w:rsidRDefault="003D750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142CBA7B" w14:textId="2DCCCBCC" w:rsidR="00E25779" w:rsidRDefault="00DD594F" w:rsidP="00BD6982">
      <w:pPr>
        <w:ind w:left="720"/>
        <w:jc w:val="center"/>
        <w:rPr>
          <w:rFonts w:ascii="Calibri" w:eastAsia="Calibri" w:hAnsi="Calibri" w:cs="Calibri"/>
          <w:b/>
          <w:bCs/>
        </w:rPr>
      </w:pPr>
      <w:r w:rsidRPr="661A0CE1">
        <w:rPr>
          <w:rFonts w:ascii="Calibri" w:eastAsia="Calibri" w:hAnsi="Calibri" w:cs="Calibri"/>
          <w:b/>
          <w:bCs/>
        </w:rPr>
        <w:lastRenderedPageBreak/>
        <w:t xml:space="preserve">§ </w:t>
      </w:r>
      <w:r w:rsidR="00BB746C" w:rsidRPr="661A0CE1">
        <w:rPr>
          <w:rFonts w:ascii="Calibri" w:eastAsia="Calibri" w:hAnsi="Calibri" w:cs="Calibri"/>
          <w:b/>
          <w:bCs/>
        </w:rPr>
        <w:t>10</w:t>
      </w:r>
      <w:r w:rsidRPr="661A0CE1">
        <w:rPr>
          <w:rFonts w:ascii="Calibri" w:eastAsia="Calibri" w:hAnsi="Calibri" w:cs="Calibri"/>
          <w:b/>
          <w:bCs/>
        </w:rPr>
        <w:t>. Postanowienia końcowe</w:t>
      </w:r>
    </w:p>
    <w:p w14:paraId="12FAC3AC" w14:textId="7FC15643" w:rsidR="002F3556" w:rsidRDefault="002F3556" w:rsidP="00C96A4D">
      <w:pPr>
        <w:numPr>
          <w:ilvl w:val="0"/>
          <w:numId w:val="17"/>
        </w:numPr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 w:rsidR="00BD6982">
        <w:rPr>
          <w:rFonts w:ascii="Calibri" w:eastAsia="Calibri" w:hAnsi="Calibri" w:cs="Calibri"/>
        </w:rPr>
        <w:t>ces akredytacji jest bezpłatny.</w:t>
      </w:r>
    </w:p>
    <w:p w14:paraId="39315FCC" w14:textId="77777777" w:rsidR="00E25779" w:rsidRDefault="00DD594F" w:rsidP="00C96A4D">
      <w:pPr>
        <w:numPr>
          <w:ilvl w:val="0"/>
          <w:numId w:val="17"/>
        </w:numPr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Przystępując do akredytacji Ośrodek wyraża zgodę na:</w:t>
      </w:r>
    </w:p>
    <w:p w14:paraId="3634E56F" w14:textId="77777777" w:rsidR="00E25779" w:rsidRPr="00710219" w:rsidRDefault="00DD594F" w:rsidP="00C96A4D">
      <w:pPr>
        <w:pStyle w:val="Akapitzlist"/>
        <w:numPr>
          <w:ilvl w:val="0"/>
          <w:numId w:val="19"/>
        </w:numPr>
        <w:ind w:hanging="294"/>
        <w:jc w:val="both"/>
        <w:rPr>
          <w:rFonts w:ascii="Calibri" w:eastAsia="Calibri" w:hAnsi="Calibri" w:cs="Calibri"/>
        </w:rPr>
      </w:pPr>
      <w:r w:rsidRPr="00710219">
        <w:rPr>
          <w:rFonts w:ascii="Calibri" w:eastAsia="Calibri" w:hAnsi="Calibri" w:cs="Calibri"/>
        </w:rPr>
        <w:t>wykorzystan</w:t>
      </w:r>
      <w:r w:rsidR="006A3325">
        <w:rPr>
          <w:rFonts w:ascii="Calibri" w:eastAsia="Calibri" w:hAnsi="Calibri" w:cs="Calibri"/>
        </w:rPr>
        <w:t>ie swoich danych teleadresowych</w:t>
      </w:r>
      <w:r w:rsidRPr="00710219">
        <w:rPr>
          <w:rFonts w:ascii="Calibri" w:eastAsia="Calibri" w:hAnsi="Calibri" w:cs="Calibri"/>
        </w:rPr>
        <w:t xml:space="preserve"> </w:t>
      </w:r>
      <w:r w:rsidR="00710219" w:rsidRPr="00710219">
        <w:rPr>
          <w:rFonts w:ascii="Calibri" w:eastAsia="Calibri" w:hAnsi="Calibri" w:cs="Calibri"/>
        </w:rPr>
        <w:t>dla celów informowania o posiadaniu akredytacji</w:t>
      </w:r>
      <w:r w:rsidR="00710219">
        <w:rPr>
          <w:rFonts w:ascii="Calibri" w:eastAsia="Calibri" w:hAnsi="Calibri" w:cs="Calibri"/>
        </w:rPr>
        <w:t xml:space="preserve"> </w:t>
      </w:r>
      <w:r w:rsidR="00710219" w:rsidRPr="00710219">
        <w:rPr>
          <w:rFonts w:ascii="Calibri" w:eastAsia="Calibri" w:hAnsi="Calibri" w:cs="Calibri"/>
        </w:rPr>
        <w:t>na stronach internetowych</w:t>
      </w:r>
      <w:r w:rsidR="006A3325">
        <w:rPr>
          <w:rFonts w:ascii="Calibri" w:eastAsia="Calibri" w:hAnsi="Calibri" w:cs="Calibri"/>
        </w:rPr>
        <w:t xml:space="preserve"> m.in.:</w:t>
      </w:r>
      <w:r w:rsidR="00710219" w:rsidRPr="00710219">
        <w:rPr>
          <w:rFonts w:ascii="Calibri" w:eastAsia="Calibri" w:hAnsi="Calibri" w:cs="Calibri"/>
        </w:rPr>
        <w:t xml:space="preserve"> </w:t>
      </w:r>
      <w:hyperlink r:id="rId22" w:history="1">
        <w:r w:rsidR="006A3325" w:rsidRPr="000F6C8C">
          <w:rPr>
            <w:rStyle w:val="Hipercze"/>
            <w:rFonts w:ascii="Calibri" w:eastAsia="Calibri" w:hAnsi="Calibri" w:cs="Calibri"/>
          </w:rPr>
          <w:t>http://ris.slaskie.pl</w:t>
        </w:r>
      </w:hyperlink>
      <w:r w:rsidR="006A3325">
        <w:rPr>
          <w:rFonts w:ascii="Calibri" w:eastAsia="Calibri" w:hAnsi="Calibri" w:cs="Calibri"/>
        </w:rPr>
        <w:t xml:space="preserve">, </w:t>
      </w:r>
      <w:hyperlink r:id="rId23" w:history="1">
        <w:r w:rsidR="006A3325" w:rsidRPr="000F6C8C">
          <w:rPr>
            <w:rStyle w:val="Hipercze"/>
            <w:rFonts w:ascii="Calibri" w:eastAsia="Calibri" w:hAnsi="Calibri" w:cs="Calibri"/>
          </w:rPr>
          <w:t>http://slaskie.pl</w:t>
        </w:r>
      </w:hyperlink>
      <w:r w:rsidR="006A3325">
        <w:rPr>
          <w:rFonts w:ascii="Calibri" w:eastAsia="Calibri" w:hAnsi="Calibri" w:cs="Calibri"/>
        </w:rPr>
        <w:t xml:space="preserve">, </w:t>
      </w:r>
      <w:hyperlink r:id="rId24" w:history="1">
        <w:r w:rsidR="00710219" w:rsidRPr="00D32A9E">
          <w:rPr>
            <w:rStyle w:val="Hipercze"/>
            <w:rFonts w:ascii="Calibri" w:eastAsia="Calibri" w:hAnsi="Calibri" w:cs="Calibri"/>
          </w:rPr>
          <w:t>http://fundusze.slaskie.pl</w:t>
        </w:r>
      </w:hyperlink>
      <w:r w:rsidR="00710219">
        <w:rPr>
          <w:rFonts w:ascii="Calibri" w:eastAsia="Calibri" w:hAnsi="Calibri" w:cs="Calibri"/>
        </w:rPr>
        <w:t xml:space="preserve">, </w:t>
      </w:r>
      <w:r w:rsidR="00710219" w:rsidRPr="00710219">
        <w:rPr>
          <w:rFonts w:ascii="Calibri" w:eastAsia="Calibri" w:hAnsi="Calibri" w:cs="Calibri"/>
        </w:rPr>
        <w:t xml:space="preserve">oraz podczas organizowanych wydarzeń/konferencji </w:t>
      </w:r>
      <w:r w:rsidRPr="00710219">
        <w:rPr>
          <w:rFonts w:ascii="Calibri" w:eastAsia="Calibri" w:hAnsi="Calibri" w:cs="Calibri"/>
        </w:rPr>
        <w:t>przez podmiot akredytujący w czasie trwania akredytacji,</w:t>
      </w:r>
    </w:p>
    <w:p w14:paraId="2652A260" w14:textId="77777777" w:rsidR="00E25779" w:rsidRDefault="007A25CE" w:rsidP="00C96A4D">
      <w:pPr>
        <w:numPr>
          <w:ilvl w:val="0"/>
          <w:numId w:val="19"/>
        </w:numPr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upowszechnianie </w:t>
      </w:r>
      <w:r w:rsidR="00DD594F">
        <w:rPr>
          <w:rFonts w:ascii="Calibri" w:eastAsia="Calibri" w:hAnsi="Calibri" w:cs="Calibri"/>
        </w:rPr>
        <w:t xml:space="preserve">informacji, o tym, że działa w ramach systemu akredytacji śląskich Ośrodków Innowacji i Przedsiębiorczości poprzez zamieszczenie </w:t>
      </w:r>
      <w:r w:rsidR="00710219">
        <w:rPr>
          <w:rFonts w:ascii="Calibri" w:eastAsia="Calibri" w:hAnsi="Calibri" w:cs="Calibri"/>
        </w:rPr>
        <w:t>logo Ośrodka</w:t>
      </w:r>
      <w:r w:rsidR="00DD594F">
        <w:rPr>
          <w:rFonts w:ascii="Calibri" w:eastAsia="Calibri" w:hAnsi="Calibri" w:cs="Calibri"/>
        </w:rPr>
        <w:t>, informacji tekstowej</w:t>
      </w:r>
      <w:r w:rsidR="002F3891">
        <w:rPr>
          <w:rFonts w:ascii="Calibri" w:eastAsia="Calibri" w:hAnsi="Calibri" w:cs="Calibri"/>
        </w:rPr>
        <w:t xml:space="preserve"> określającej m.in. profil Ośrodka</w:t>
      </w:r>
      <w:r w:rsidR="00DD594F">
        <w:rPr>
          <w:rFonts w:ascii="Calibri" w:eastAsia="Calibri" w:hAnsi="Calibri" w:cs="Calibri"/>
        </w:rPr>
        <w:t xml:space="preserve"> na swoi</w:t>
      </w:r>
      <w:r w:rsidR="006A3325">
        <w:rPr>
          <w:rFonts w:ascii="Calibri" w:eastAsia="Calibri" w:hAnsi="Calibri" w:cs="Calibri"/>
        </w:rPr>
        <w:t>ch materiałach informacyjnych w </w:t>
      </w:r>
      <w:r w:rsidR="00DD594F">
        <w:rPr>
          <w:rFonts w:ascii="Calibri" w:eastAsia="Calibri" w:hAnsi="Calibri" w:cs="Calibri"/>
        </w:rPr>
        <w:t>wersji tradycyjnej i elektronicznej.</w:t>
      </w:r>
    </w:p>
    <w:p w14:paraId="4B2C088D" w14:textId="77777777" w:rsidR="00E25779" w:rsidRDefault="00DD594F" w:rsidP="00C96A4D">
      <w:pPr>
        <w:numPr>
          <w:ilvl w:val="0"/>
          <w:numId w:val="17"/>
        </w:numPr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Podmiot akredytujący zastrzega sobie prawo do zmiany postanowień Regulaminu.</w:t>
      </w:r>
    </w:p>
    <w:p w14:paraId="7350F498" w14:textId="77777777" w:rsidR="00E25779" w:rsidRDefault="00DD594F" w:rsidP="00C96A4D">
      <w:pPr>
        <w:numPr>
          <w:ilvl w:val="0"/>
          <w:numId w:val="17"/>
        </w:numPr>
        <w:ind w:hanging="294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W sprawach nieuregulowanych Regulaminem znajdują zastosowanie obowiązujące przepisy prawa powszechnego.</w:t>
      </w:r>
    </w:p>
    <w:p w14:paraId="03C4503A" w14:textId="77777777" w:rsidR="00E25779" w:rsidRDefault="00DD594F" w:rsidP="00C96A4D">
      <w:pPr>
        <w:numPr>
          <w:ilvl w:val="0"/>
          <w:numId w:val="17"/>
        </w:numPr>
        <w:ind w:hanging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Wszelkie spory powstałe na tle wykonania niniejszego Regulaminu rozstrzyga sąd powszechny właściwy dla siedziby podmiotu akredytującego.</w:t>
      </w:r>
    </w:p>
    <w:p w14:paraId="1D466EDB" w14:textId="77777777" w:rsidR="006A3325" w:rsidRDefault="006A3325" w:rsidP="00BD6982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br w:type="page"/>
      </w:r>
    </w:p>
    <w:p w14:paraId="32177A5C" w14:textId="77777777" w:rsidR="00E25779" w:rsidRPr="008937DC" w:rsidRDefault="006A3325" w:rsidP="00BD6982">
      <w:pPr>
        <w:jc w:val="both"/>
        <w:rPr>
          <w:rFonts w:ascii="Calibri" w:eastAsia="Calibri" w:hAnsi="Calibri" w:cs="Calibri"/>
          <w:b/>
        </w:rPr>
      </w:pPr>
      <w:r w:rsidRPr="008937DC">
        <w:rPr>
          <w:rFonts w:ascii="Calibri" w:eastAsia="Calibri" w:hAnsi="Calibri" w:cs="Calibri"/>
          <w:b/>
        </w:rPr>
        <w:lastRenderedPageBreak/>
        <w:t>WYKAZ ZAŁĄCZNIKÓW</w:t>
      </w:r>
      <w:r w:rsidR="008937DC" w:rsidRPr="008937DC">
        <w:rPr>
          <w:rFonts w:ascii="Calibri" w:eastAsia="Calibri" w:hAnsi="Calibri" w:cs="Calibri"/>
          <w:b/>
        </w:rPr>
        <w:t>:</w:t>
      </w:r>
    </w:p>
    <w:p w14:paraId="49BDFB1B" w14:textId="20046845" w:rsidR="00E25779" w:rsidRPr="006A3325" w:rsidRDefault="00C12BBF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  <w:b/>
        </w:rPr>
        <w:t>Załączniki do Regulaminu</w:t>
      </w:r>
      <w:r w:rsidR="00CC3A77">
        <w:rPr>
          <w:rFonts w:ascii="Calibri" w:hAnsi="Calibri" w:cs="Calibri"/>
        </w:rPr>
        <w:t>:</w:t>
      </w:r>
    </w:p>
    <w:p w14:paraId="185712ED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</w:p>
    <w:p w14:paraId="5F7DD8F3" w14:textId="72B5541C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 xml:space="preserve">Załącznik 1 Wniosek </w:t>
      </w:r>
      <w:r w:rsidR="003912BD">
        <w:rPr>
          <w:rFonts w:ascii="Calibri" w:hAnsi="Calibri" w:cs="Calibri"/>
        </w:rPr>
        <w:t>o akredytację</w:t>
      </w:r>
    </w:p>
    <w:p w14:paraId="79F8CDB9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2 Oświadczenie o bezstronności</w:t>
      </w:r>
    </w:p>
    <w:p w14:paraId="58F91E2D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3 Karta monitoringowa</w:t>
      </w:r>
    </w:p>
    <w:p w14:paraId="06CAD7B6" w14:textId="63C06DF9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 xml:space="preserve">Załącznik </w:t>
      </w:r>
      <w:r w:rsidR="006C1055">
        <w:rPr>
          <w:rFonts w:ascii="Calibri" w:hAnsi="Calibri" w:cs="Calibri"/>
        </w:rPr>
        <w:t xml:space="preserve">4 </w:t>
      </w:r>
      <w:r w:rsidRPr="006A3325">
        <w:rPr>
          <w:rFonts w:ascii="Calibri" w:hAnsi="Calibri" w:cs="Calibri"/>
        </w:rPr>
        <w:t>Profile ośrodków</w:t>
      </w:r>
    </w:p>
    <w:p w14:paraId="2EC212CC" w14:textId="22029248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 xml:space="preserve">Załącznik </w:t>
      </w:r>
      <w:r w:rsidR="00A41BF6">
        <w:rPr>
          <w:rFonts w:ascii="Calibri" w:hAnsi="Calibri" w:cs="Calibri"/>
        </w:rPr>
        <w:t>5</w:t>
      </w:r>
      <w:r w:rsidR="00A41BF6" w:rsidRPr="006A3325">
        <w:rPr>
          <w:rFonts w:ascii="Calibri" w:hAnsi="Calibri" w:cs="Calibri"/>
        </w:rPr>
        <w:t xml:space="preserve"> </w:t>
      </w:r>
      <w:r w:rsidRPr="006A3325">
        <w:rPr>
          <w:rFonts w:ascii="Calibri" w:hAnsi="Calibri" w:cs="Calibri"/>
        </w:rPr>
        <w:t>Przykładowy wykaz usług</w:t>
      </w:r>
    </w:p>
    <w:p w14:paraId="6657DFFE" w14:textId="57B28DDA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 xml:space="preserve">Załącznik </w:t>
      </w:r>
      <w:r w:rsidR="00A41BF6">
        <w:rPr>
          <w:rFonts w:ascii="Calibri" w:hAnsi="Calibri" w:cs="Calibri"/>
        </w:rPr>
        <w:t>6</w:t>
      </w:r>
      <w:r w:rsidR="00A41BF6" w:rsidRPr="006A3325">
        <w:rPr>
          <w:rFonts w:ascii="Calibri" w:hAnsi="Calibri" w:cs="Calibri"/>
        </w:rPr>
        <w:t xml:space="preserve"> </w:t>
      </w:r>
      <w:r w:rsidRPr="006A3325">
        <w:rPr>
          <w:rFonts w:ascii="Calibri" w:hAnsi="Calibri" w:cs="Calibri"/>
        </w:rPr>
        <w:t>Informacja dot. przetwarzania danych osobowych</w:t>
      </w:r>
    </w:p>
    <w:p w14:paraId="543902D7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</w:p>
    <w:p w14:paraId="2A2EDDB4" w14:textId="77777777" w:rsidR="006A3325" w:rsidRPr="006A3325" w:rsidRDefault="006A3325" w:rsidP="00BD6982">
      <w:pPr>
        <w:pStyle w:val="Bezodstpw"/>
        <w:rPr>
          <w:rFonts w:ascii="Calibri" w:hAnsi="Calibri" w:cs="Calibri"/>
          <w:b/>
        </w:rPr>
      </w:pPr>
      <w:r w:rsidRPr="006A3325">
        <w:rPr>
          <w:rFonts w:ascii="Calibri" w:hAnsi="Calibri" w:cs="Calibri"/>
          <w:b/>
        </w:rPr>
        <w:t>Załączniki do Wniosku o akredytację:</w:t>
      </w:r>
    </w:p>
    <w:p w14:paraId="62FC15EF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</w:p>
    <w:p w14:paraId="7BE25FF7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1 Kryteria oceny</w:t>
      </w:r>
    </w:p>
    <w:p w14:paraId="36888762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2 Karta oceny formalnej i merytorycznej</w:t>
      </w:r>
    </w:p>
    <w:p w14:paraId="2EBE8FCC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3 Protokół oceny</w:t>
      </w:r>
    </w:p>
    <w:p w14:paraId="5F9F4CBD" w14:textId="77777777" w:rsidR="006A3325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4 Opis doświadczenia ekspertów etatowych/zewnętrznych</w:t>
      </w:r>
    </w:p>
    <w:p w14:paraId="7D4FE15F" w14:textId="77777777" w:rsidR="00E25779" w:rsidRPr="006A3325" w:rsidRDefault="006A3325" w:rsidP="00BD6982">
      <w:pPr>
        <w:pStyle w:val="Bezodstpw"/>
        <w:rPr>
          <w:rFonts w:ascii="Calibri" w:hAnsi="Calibri" w:cs="Calibri"/>
        </w:rPr>
      </w:pPr>
      <w:r w:rsidRPr="006A3325">
        <w:rPr>
          <w:rFonts w:ascii="Calibri" w:hAnsi="Calibri" w:cs="Calibri"/>
        </w:rPr>
        <w:t>Załącznik 5 Potwierdzenie wykonania usług</w:t>
      </w:r>
    </w:p>
    <w:sectPr w:rsidR="00E25779" w:rsidRPr="006A3325" w:rsidSect="0055532B">
      <w:footerReference w:type="default" r:id="rId25"/>
      <w:headerReference w:type="first" r:id="rId26"/>
      <w:pgSz w:w="11909" w:h="16834"/>
      <w:pgMar w:top="1440" w:right="1440" w:bottom="1276" w:left="1440" w:header="72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2D009" w14:textId="77777777" w:rsidR="00413061" w:rsidRDefault="00413061">
      <w:pPr>
        <w:spacing w:line="240" w:lineRule="auto"/>
      </w:pPr>
      <w:r>
        <w:separator/>
      </w:r>
    </w:p>
  </w:endnote>
  <w:endnote w:type="continuationSeparator" w:id="0">
    <w:p w14:paraId="163B3610" w14:textId="77777777" w:rsidR="00413061" w:rsidRDefault="00413061">
      <w:pPr>
        <w:spacing w:line="240" w:lineRule="auto"/>
      </w:pPr>
      <w:r>
        <w:continuationSeparator/>
      </w:r>
    </w:p>
  </w:endnote>
  <w:endnote w:type="continuationNotice" w:id="1">
    <w:p w14:paraId="22B982A7" w14:textId="77777777" w:rsidR="00413061" w:rsidRDefault="004130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796469"/>
      <w:docPartObj>
        <w:docPartGallery w:val="Page Numbers (Bottom of Page)"/>
        <w:docPartUnique/>
      </w:docPartObj>
    </w:sdtPr>
    <w:sdtEndPr/>
    <w:sdtContent>
      <w:sdt>
        <w:sdtPr>
          <w:id w:val="-1397047877"/>
          <w:docPartObj>
            <w:docPartGallery w:val="Page Numbers (Top of Page)"/>
            <w:docPartUnique/>
          </w:docPartObj>
        </w:sdtPr>
        <w:sdtEndPr/>
        <w:sdtContent>
          <w:p w14:paraId="6477DAA5" w14:textId="54CCAFF5" w:rsidR="00413061" w:rsidRPr="002B7A0E" w:rsidRDefault="00413061" w:rsidP="0055532B">
            <w:pPr>
              <w:pStyle w:val="Stopka"/>
              <w:jc w:val="right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</w:rPr>
            </w:pPr>
            <w:r w:rsidRPr="002B7A0E">
              <w:rPr>
                <w:rFonts w:ascii="Calibri" w:hAnsi="Calibri"/>
                <w:sz w:val="20"/>
                <w:szCs w:val="20"/>
                <w:lang w:val="pl-PL"/>
              </w:rPr>
              <w:t xml:space="preserve">Strona </w:t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instrText>PAGE</w:instrText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3912BD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5</w:t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Pr="002B7A0E">
              <w:rPr>
                <w:rFonts w:ascii="Calibri" w:hAnsi="Calibri"/>
                <w:sz w:val="20"/>
                <w:szCs w:val="20"/>
                <w:lang w:val="pl-PL"/>
              </w:rPr>
              <w:t xml:space="preserve"> z </w:t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instrText>NUMPAGES</w:instrText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3912BD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12</w:t>
            </w:r>
            <w:r w:rsidRPr="002B7A0E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  <w:p w14:paraId="2CEE5E79" w14:textId="77795D85" w:rsidR="00413061" w:rsidRDefault="003912BD">
            <w:pPr>
              <w:pStyle w:val="Stopka"/>
              <w:jc w:val="right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pict w14:anchorId="23C68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1.5pt;height:48pt">
                  <v:imagedata r:id="rId1" o:title="logotypy"/>
                </v:shape>
              </w:pict>
            </w:r>
          </w:p>
        </w:sdtContent>
      </w:sdt>
    </w:sdtContent>
  </w:sdt>
  <w:p w14:paraId="4FAB1A14" w14:textId="77777777" w:rsidR="00413061" w:rsidRDefault="00413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826B" w14:textId="77777777" w:rsidR="00413061" w:rsidRDefault="00413061">
      <w:pPr>
        <w:spacing w:line="240" w:lineRule="auto"/>
      </w:pPr>
      <w:r>
        <w:separator/>
      </w:r>
    </w:p>
  </w:footnote>
  <w:footnote w:type="continuationSeparator" w:id="0">
    <w:p w14:paraId="121746C8" w14:textId="77777777" w:rsidR="00413061" w:rsidRDefault="00413061">
      <w:pPr>
        <w:spacing w:line="240" w:lineRule="auto"/>
      </w:pPr>
      <w:r>
        <w:continuationSeparator/>
      </w:r>
    </w:p>
  </w:footnote>
  <w:footnote w:type="continuationNotice" w:id="1">
    <w:p w14:paraId="6FB1B21F" w14:textId="77777777" w:rsidR="00413061" w:rsidRDefault="00413061">
      <w:pPr>
        <w:spacing w:line="240" w:lineRule="auto"/>
      </w:pPr>
    </w:p>
  </w:footnote>
  <w:footnote w:id="2">
    <w:p w14:paraId="2E5BFFDA" w14:textId="77777777" w:rsidR="00413061" w:rsidRPr="009D0436" w:rsidRDefault="00413061" w:rsidP="009D0436">
      <w:pPr>
        <w:pStyle w:val="Tekstprzypisudolnego"/>
        <w:jc w:val="both"/>
        <w:rPr>
          <w:lang w:val="pl-PL"/>
        </w:rPr>
      </w:pPr>
      <w:r w:rsidRPr="00F977FF">
        <w:rPr>
          <w:rStyle w:val="Odwoanieprzypisudolnego"/>
          <w:sz w:val="16"/>
          <w:szCs w:val="16"/>
        </w:rPr>
        <w:footnoteRef/>
      </w:r>
      <w:r w:rsidRPr="00F977FF">
        <w:rPr>
          <w:sz w:val="16"/>
          <w:szCs w:val="16"/>
        </w:rPr>
        <w:t xml:space="preserve"> Siedziba Instytucji Zarządzającej Ośrodkiem pod względem rejestracyjnym i fizycznym znajduje się w województwie śląskim.</w:t>
      </w:r>
    </w:p>
  </w:footnote>
  <w:footnote w:id="3">
    <w:p w14:paraId="60A525D9" w14:textId="09D30954" w:rsidR="00413061" w:rsidRPr="001B6584" w:rsidRDefault="00413061" w:rsidP="007856E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B6584">
        <w:rPr>
          <w:sz w:val="16"/>
          <w:szCs w:val="16"/>
        </w:rPr>
        <w:t>Zgodnie z Kodeks</w:t>
      </w:r>
      <w:r>
        <w:rPr>
          <w:sz w:val="16"/>
          <w:szCs w:val="16"/>
        </w:rPr>
        <w:t>em</w:t>
      </w:r>
      <w:r w:rsidRPr="001B6584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1B6584">
        <w:rPr>
          <w:sz w:val="16"/>
          <w:szCs w:val="16"/>
        </w:rPr>
        <w:t xml:space="preserve">ostępowania </w:t>
      </w:r>
      <w:r>
        <w:rPr>
          <w:sz w:val="16"/>
          <w:szCs w:val="16"/>
        </w:rPr>
        <w:t>A</w:t>
      </w:r>
      <w:r w:rsidRPr="001B6584">
        <w:rPr>
          <w:sz w:val="16"/>
          <w:szCs w:val="16"/>
        </w:rPr>
        <w:t>dministracyjnego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A11D" w14:textId="12ABA988" w:rsidR="00413061" w:rsidRDefault="003912BD">
    <w:pPr>
      <w:pStyle w:val="Nagwek"/>
    </w:pPr>
    <w:r>
      <w:pict w14:anchorId="27611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1.5pt;height:48pt">
          <v:imagedata r:id="rId1" o:title="logotyp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F11"/>
    <w:multiLevelType w:val="multilevel"/>
    <w:tmpl w:val="C1266CC6"/>
    <w:lvl w:ilvl="0">
      <w:start w:val="1"/>
      <w:numFmt w:val="decimal"/>
      <w:lvlText w:val="%1."/>
      <w:lvlJc w:val="left"/>
      <w:pPr>
        <w:ind w:left="42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6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2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86" w:hanging="360"/>
      </w:pPr>
      <w:rPr>
        <w:u w:val="none"/>
      </w:rPr>
    </w:lvl>
  </w:abstractNum>
  <w:abstractNum w:abstractNumId="1" w15:restartNumberingAfterBreak="0">
    <w:nsid w:val="15714C68"/>
    <w:multiLevelType w:val="hybridMultilevel"/>
    <w:tmpl w:val="EA1278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7439"/>
    <w:multiLevelType w:val="multilevel"/>
    <w:tmpl w:val="07B403A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E66944"/>
    <w:multiLevelType w:val="multilevel"/>
    <w:tmpl w:val="E94A5FC8"/>
    <w:lvl w:ilvl="0">
      <w:start w:val="1"/>
      <w:numFmt w:val="decimal"/>
      <w:lvlText w:val="%1)"/>
      <w:lvlJc w:val="left"/>
      <w:pPr>
        <w:ind w:left="209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1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53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25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97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69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1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13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854" w:hanging="360"/>
      </w:pPr>
      <w:rPr>
        <w:u w:val="none"/>
      </w:rPr>
    </w:lvl>
  </w:abstractNum>
  <w:abstractNum w:abstractNumId="4" w15:restartNumberingAfterBreak="0">
    <w:nsid w:val="1A4F7756"/>
    <w:multiLevelType w:val="multilevel"/>
    <w:tmpl w:val="87487D6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5" w15:restartNumberingAfterBreak="0">
    <w:nsid w:val="22154068"/>
    <w:multiLevelType w:val="hybridMultilevel"/>
    <w:tmpl w:val="15E8DBCE"/>
    <w:lvl w:ilvl="0" w:tplc="FDF08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E77"/>
    <w:multiLevelType w:val="multilevel"/>
    <w:tmpl w:val="FD10187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 w15:restartNumberingAfterBreak="0">
    <w:nsid w:val="30F028A7"/>
    <w:multiLevelType w:val="multilevel"/>
    <w:tmpl w:val="70D8A6A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C21B6C"/>
    <w:multiLevelType w:val="multilevel"/>
    <w:tmpl w:val="A0B60368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7A3025"/>
    <w:multiLevelType w:val="hybridMultilevel"/>
    <w:tmpl w:val="73F052F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0B2846"/>
    <w:multiLevelType w:val="multilevel"/>
    <w:tmpl w:val="1DF6DA0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13C6668"/>
    <w:multiLevelType w:val="multilevel"/>
    <w:tmpl w:val="13945A1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1575F9F"/>
    <w:multiLevelType w:val="multilevel"/>
    <w:tmpl w:val="7B6AF5B6"/>
    <w:lvl w:ilvl="0">
      <w:start w:val="1"/>
      <w:numFmt w:val="decimal"/>
      <w:lvlText w:val="%1)"/>
      <w:lvlJc w:val="left"/>
      <w:pPr>
        <w:ind w:left="218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90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2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4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6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8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50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2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44" w:hanging="360"/>
      </w:pPr>
      <w:rPr>
        <w:u w:val="none"/>
      </w:rPr>
    </w:lvl>
  </w:abstractNum>
  <w:abstractNum w:abstractNumId="13" w15:restartNumberingAfterBreak="0">
    <w:nsid w:val="440C419B"/>
    <w:multiLevelType w:val="hybridMultilevel"/>
    <w:tmpl w:val="3FD05A40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4D2B2F58"/>
    <w:multiLevelType w:val="multilevel"/>
    <w:tmpl w:val="AD644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F524EDA"/>
    <w:multiLevelType w:val="multilevel"/>
    <w:tmpl w:val="591C045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3DC7240"/>
    <w:multiLevelType w:val="hybridMultilevel"/>
    <w:tmpl w:val="BA560D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6D863A0"/>
    <w:multiLevelType w:val="multilevel"/>
    <w:tmpl w:val="9198E7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77C08C4"/>
    <w:multiLevelType w:val="multilevel"/>
    <w:tmpl w:val="7CD0BB7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58E46B61"/>
    <w:multiLevelType w:val="multilevel"/>
    <w:tmpl w:val="6DA0F19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5A7C22D7"/>
    <w:multiLevelType w:val="hybridMultilevel"/>
    <w:tmpl w:val="A15855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3A0A84"/>
    <w:multiLevelType w:val="multilevel"/>
    <w:tmpl w:val="11FE8AEE"/>
    <w:lvl w:ilvl="0">
      <w:start w:val="5"/>
      <w:numFmt w:val="decimal"/>
      <w:lvlText w:val="%1."/>
      <w:lvlJc w:val="left"/>
      <w:pPr>
        <w:ind w:left="42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6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2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86" w:hanging="360"/>
      </w:pPr>
      <w:rPr>
        <w:u w:val="none"/>
      </w:rPr>
    </w:lvl>
  </w:abstractNum>
  <w:abstractNum w:abstractNumId="22" w15:restartNumberingAfterBreak="0">
    <w:nsid w:val="5D6E17C1"/>
    <w:multiLevelType w:val="multilevel"/>
    <w:tmpl w:val="63BEC5DE"/>
    <w:lvl w:ilvl="0">
      <w:start w:val="2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E842674"/>
    <w:multiLevelType w:val="multilevel"/>
    <w:tmpl w:val="B3069FE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24" w15:restartNumberingAfterBreak="0">
    <w:nsid w:val="6D4E1842"/>
    <w:multiLevelType w:val="hybridMultilevel"/>
    <w:tmpl w:val="96887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3528"/>
    <w:multiLevelType w:val="multilevel"/>
    <w:tmpl w:val="E5E6497E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8702F7F"/>
    <w:multiLevelType w:val="multilevel"/>
    <w:tmpl w:val="313AF0F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DE20FFC"/>
    <w:multiLevelType w:val="multilevel"/>
    <w:tmpl w:val="AD644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FF94338"/>
    <w:multiLevelType w:val="multilevel"/>
    <w:tmpl w:val="1DE8A19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9"/>
  </w:num>
  <w:num w:numId="5">
    <w:abstractNumId w:val="0"/>
  </w:num>
  <w:num w:numId="6">
    <w:abstractNumId w:val="21"/>
  </w:num>
  <w:num w:numId="7">
    <w:abstractNumId w:val="3"/>
  </w:num>
  <w:num w:numId="8">
    <w:abstractNumId w:val="25"/>
  </w:num>
  <w:num w:numId="9">
    <w:abstractNumId w:val="22"/>
  </w:num>
  <w:num w:numId="10">
    <w:abstractNumId w:val="12"/>
  </w:num>
  <w:num w:numId="11">
    <w:abstractNumId w:val="28"/>
  </w:num>
  <w:num w:numId="12">
    <w:abstractNumId w:val="7"/>
  </w:num>
  <w:num w:numId="13">
    <w:abstractNumId w:val="17"/>
  </w:num>
  <w:num w:numId="14">
    <w:abstractNumId w:val="26"/>
  </w:num>
  <w:num w:numId="15">
    <w:abstractNumId w:val="10"/>
  </w:num>
  <w:num w:numId="16">
    <w:abstractNumId w:val="23"/>
  </w:num>
  <w:num w:numId="17">
    <w:abstractNumId w:val="8"/>
  </w:num>
  <w:num w:numId="18">
    <w:abstractNumId w:val="4"/>
  </w:num>
  <w:num w:numId="19">
    <w:abstractNumId w:val="6"/>
  </w:num>
  <w:num w:numId="20">
    <w:abstractNumId w:val="13"/>
  </w:num>
  <w:num w:numId="21">
    <w:abstractNumId w:val="24"/>
  </w:num>
  <w:num w:numId="22">
    <w:abstractNumId w:val="9"/>
  </w:num>
  <w:num w:numId="23">
    <w:abstractNumId w:val="16"/>
  </w:num>
  <w:num w:numId="24">
    <w:abstractNumId w:val="1"/>
  </w:num>
  <w:num w:numId="25">
    <w:abstractNumId w:val="27"/>
  </w:num>
  <w:num w:numId="26">
    <w:abstractNumId w:val="14"/>
  </w:num>
  <w:num w:numId="27">
    <w:abstractNumId w:val="5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79"/>
    <w:rsid w:val="00000E27"/>
    <w:rsid w:val="000015CB"/>
    <w:rsid w:val="00005E11"/>
    <w:rsid w:val="00012CB6"/>
    <w:rsid w:val="00032C4A"/>
    <w:rsid w:val="0004257A"/>
    <w:rsid w:val="000432BD"/>
    <w:rsid w:val="0004484A"/>
    <w:rsid w:val="000560F1"/>
    <w:rsid w:val="00057BE5"/>
    <w:rsid w:val="00057EDA"/>
    <w:rsid w:val="00075444"/>
    <w:rsid w:val="000925A9"/>
    <w:rsid w:val="000943D8"/>
    <w:rsid w:val="000A10FF"/>
    <w:rsid w:val="000A1E33"/>
    <w:rsid w:val="000A24E8"/>
    <w:rsid w:val="000A6423"/>
    <w:rsid w:val="000B1096"/>
    <w:rsid w:val="000B7006"/>
    <w:rsid w:val="000D5026"/>
    <w:rsid w:val="000D7B2A"/>
    <w:rsid w:val="000E334A"/>
    <w:rsid w:val="000E3B02"/>
    <w:rsid w:val="000E5E29"/>
    <w:rsid w:val="000F613D"/>
    <w:rsid w:val="0010198E"/>
    <w:rsid w:val="001020E7"/>
    <w:rsid w:val="00116AD9"/>
    <w:rsid w:val="00117A0A"/>
    <w:rsid w:val="00146CA6"/>
    <w:rsid w:val="00150DFE"/>
    <w:rsid w:val="0015635C"/>
    <w:rsid w:val="001621A7"/>
    <w:rsid w:val="001760F2"/>
    <w:rsid w:val="00177AFB"/>
    <w:rsid w:val="00177C8A"/>
    <w:rsid w:val="0018002C"/>
    <w:rsid w:val="00193DE2"/>
    <w:rsid w:val="001B28B1"/>
    <w:rsid w:val="001B6584"/>
    <w:rsid w:val="001B6A35"/>
    <w:rsid w:val="001B7139"/>
    <w:rsid w:val="001C58E6"/>
    <w:rsid w:val="001D01F2"/>
    <w:rsid w:val="001D68C1"/>
    <w:rsid w:val="001E18CD"/>
    <w:rsid w:val="001E3EBB"/>
    <w:rsid w:val="001F30C8"/>
    <w:rsid w:val="002009E7"/>
    <w:rsid w:val="002053AB"/>
    <w:rsid w:val="002056E6"/>
    <w:rsid w:val="00217694"/>
    <w:rsid w:val="002250A8"/>
    <w:rsid w:val="00245029"/>
    <w:rsid w:val="002469A5"/>
    <w:rsid w:val="002607D8"/>
    <w:rsid w:val="00284EC5"/>
    <w:rsid w:val="002B37B6"/>
    <w:rsid w:val="002B7319"/>
    <w:rsid w:val="002B7790"/>
    <w:rsid w:val="002B7A0E"/>
    <w:rsid w:val="002C1D6C"/>
    <w:rsid w:val="002E1E55"/>
    <w:rsid w:val="002F3556"/>
    <w:rsid w:val="002F3891"/>
    <w:rsid w:val="002F524D"/>
    <w:rsid w:val="00300820"/>
    <w:rsid w:val="00316063"/>
    <w:rsid w:val="0032725C"/>
    <w:rsid w:val="00331362"/>
    <w:rsid w:val="00343C8B"/>
    <w:rsid w:val="00356271"/>
    <w:rsid w:val="00380550"/>
    <w:rsid w:val="003845B7"/>
    <w:rsid w:val="00385FBE"/>
    <w:rsid w:val="00391007"/>
    <w:rsid w:val="003912BD"/>
    <w:rsid w:val="00394EF4"/>
    <w:rsid w:val="003A0B4E"/>
    <w:rsid w:val="003B4936"/>
    <w:rsid w:val="003B5219"/>
    <w:rsid w:val="003C05BD"/>
    <w:rsid w:val="003C0D2A"/>
    <w:rsid w:val="003C2890"/>
    <w:rsid w:val="003C5F5A"/>
    <w:rsid w:val="003D0B90"/>
    <w:rsid w:val="003D3C2F"/>
    <w:rsid w:val="003D7504"/>
    <w:rsid w:val="003E1ACC"/>
    <w:rsid w:val="003E5F24"/>
    <w:rsid w:val="003F1DB7"/>
    <w:rsid w:val="003F409E"/>
    <w:rsid w:val="00405D6B"/>
    <w:rsid w:val="00413061"/>
    <w:rsid w:val="004229C6"/>
    <w:rsid w:val="004251D8"/>
    <w:rsid w:val="00425EA0"/>
    <w:rsid w:val="004265FC"/>
    <w:rsid w:val="00445837"/>
    <w:rsid w:val="004468CB"/>
    <w:rsid w:val="00452E9D"/>
    <w:rsid w:val="004631C9"/>
    <w:rsid w:val="0047139C"/>
    <w:rsid w:val="00474CC1"/>
    <w:rsid w:val="00476960"/>
    <w:rsid w:val="00476FFA"/>
    <w:rsid w:val="0048203F"/>
    <w:rsid w:val="004832E0"/>
    <w:rsid w:val="00493F26"/>
    <w:rsid w:val="00494A63"/>
    <w:rsid w:val="004B0F21"/>
    <w:rsid w:val="004B1574"/>
    <w:rsid w:val="004B5DE9"/>
    <w:rsid w:val="004C6D3E"/>
    <w:rsid w:val="004C7DC2"/>
    <w:rsid w:val="004D4121"/>
    <w:rsid w:val="004D5D63"/>
    <w:rsid w:val="004D7D95"/>
    <w:rsid w:val="004E149C"/>
    <w:rsid w:val="004F0663"/>
    <w:rsid w:val="004F76A7"/>
    <w:rsid w:val="00501AE4"/>
    <w:rsid w:val="00501FDB"/>
    <w:rsid w:val="005073AE"/>
    <w:rsid w:val="00516236"/>
    <w:rsid w:val="00516955"/>
    <w:rsid w:val="00520331"/>
    <w:rsid w:val="0054404C"/>
    <w:rsid w:val="00552D5E"/>
    <w:rsid w:val="0055532B"/>
    <w:rsid w:val="0055547A"/>
    <w:rsid w:val="00555DBE"/>
    <w:rsid w:val="00572AE0"/>
    <w:rsid w:val="00572D59"/>
    <w:rsid w:val="00576F5D"/>
    <w:rsid w:val="00581DA9"/>
    <w:rsid w:val="00586D9B"/>
    <w:rsid w:val="00587FCC"/>
    <w:rsid w:val="005949B1"/>
    <w:rsid w:val="00597ABD"/>
    <w:rsid w:val="005A4D95"/>
    <w:rsid w:val="005A7911"/>
    <w:rsid w:val="005C3094"/>
    <w:rsid w:val="005D5DFD"/>
    <w:rsid w:val="005D5F66"/>
    <w:rsid w:val="005F1D41"/>
    <w:rsid w:val="005F29B8"/>
    <w:rsid w:val="006011F2"/>
    <w:rsid w:val="006028EF"/>
    <w:rsid w:val="0061557B"/>
    <w:rsid w:val="0061598E"/>
    <w:rsid w:val="00621B7D"/>
    <w:rsid w:val="00621F4F"/>
    <w:rsid w:val="006256D7"/>
    <w:rsid w:val="006300DD"/>
    <w:rsid w:val="00640DDD"/>
    <w:rsid w:val="00647248"/>
    <w:rsid w:val="00647250"/>
    <w:rsid w:val="0066267F"/>
    <w:rsid w:val="00662689"/>
    <w:rsid w:val="006764F3"/>
    <w:rsid w:val="00676C3F"/>
    <w:rsid w:val="00686AB3"/>
    <w:rsid w:val="00692593"/>
    <w:rsid w:val="00693D13"/>
    <w:rsid w:val="006A3325"/>
    <w:rsid w:val="006A3B62"/>
    <w:rsid w:val="006A4DD1"/>
    <w:rsid w:val="006B0DB6"/>
    <w:rsid w:val="006B2C24"/>
    <w:rsid w:val="006B7AC3"/>
    <w:rsid w:val="006C0CA1"/>
    <w:rsid w:val="006C1053"/>
    <w:rsid w:val="006C1055"/>
    <w:rsid w:val="006C1E21"/>
    <w:rsid w:val="006C675D"/>
    <w:rsid w:val="006D7ED2"/>
    <w:rsid w:val="006E60F0"/>
    <w:rsid w:val="006E7BE5"/>
    <w:rsid w:val="006F0722"/>
    <w:rsid w:val="00710219"/>
    <w:rsid w:val="00721A68"/>
    <w:rsid w:val="007230D6"/>
    <w:rsid w:val="00726C19"/>
    <w:rsid w:val="007430ED"/>
    <w:rsid w:val="00743947"/>
    <w:rsid w:val="00745289"/>
    <w:rsid w:val="0075336A"/>
    <w:rsid w:val="007575F7"/>
    <w:rsid w:val="007809D6"/>
    <w:rsid w:val="007856E9"/>
    <w:rsid w:val="007867B8"/>
    <w:rsid w:val="00786F09"/>
    <w:rsid w:val="007974E3"/>
    <w:rsid w:val="007A25CE"/>
    <w:rsid w:val="007A69E6"/>
    <w:rsid w:val="007B08D2"/>
    <w:rsid w:val="007B2BF5"/>
    <w:rsid w:val="007B5499"/>
    <w:rsid w:val="007C33B2"/>
    <w:rsid w:val="007C601F"/>
    <w:rsid w:val="007E0C88"/>
    <w:rsid w:val="007F4BD1"/>
    <w:rsid w:val="008001F5"/>
    <w:rsid w:val="00816E06"/>
    <w:rsid w:val="0082396A"/>
    <w:rsid w:val="0082421D"/>
    <w:rsid w:val="0082501C"/>
    <w:rsid w:val="00827B34"/>
    <w:rsid w:val="0084397D"/>
    <w:rsid w:val="00845435"/>
    <w:rsid w:val="008524C5"/>
    <w:rsid w:val="008556B6"/>
    <w:rsid w:val="00860100"/>
    <w:rsid w:val="00865706"/>
    <w:rsid w:val="00865714"/>
    <w:rsid w:val="00867CC8"/>
    <w:rsid w:val="00871B99"/>
    <w:rsid w:val="00872DEF"/>
    <w:rsid w:val="00876012"/>
    <w:rsid w:val="0088532F"/>
    <w:rsid w:val="008937DC"/>
    <w:rsid w:val="008D09A8"/>
    <w:rsid w:val="008D0B3B"/>
    <w:rsid w:val="008D168B"/>
    <w:rsid w:val="008D77F4"/>
    <w:rsid w:val="008E4A57"/>
    <w:rsid w:val="008F0308"/>
    <w:rsid w:val="0091330D"/>
    <w:rsid w:val="00951D12"/>
    <w:rsid w:val="009536FD"/>
    <w:rsid w:val="00954073"/>
    <w:rsid w:val="0095490A"/>
    <w:rsid w:val="009568A6"/>
    <w:rsid w:val="00985656"/>
    <w:rsid w:val="00995416"/>
    <w:rsid w:val="009A2079"/>
    <w:rsid w:val="009C0148"/>
    <w:rsid w:val="009C2B59"/>
    <w:rsid w:val="009C3892"/>
    <w:rsid w:val="009C5A5F"/>
    <w:rsid w:val="009D0436"/>
    <w:rsid w:val="009D63F0"/>
    <w:rsid w:val="009D65A4"/>
    <w:rsid w:val="009E0247"/>
    <w:rsid w:val="009E2E57"/>
    <w:rsid w:val="009E383C"/>
    <w:rsid w:val="009E55A1"/>
    <w:rsid w:val="009E7E7F"/>
    <w:rsid w:val="009F0ED6"/>
    <w:rsid w:val="009F5000"/>
    <w:rsid w:val="00A01F94"/>
    <w:rsid w:val="00A04BD8"/>
    <w:rsid w:val="00A04EB3"/>
    <w:rsid w:val="00A13DF3"/>
    <w:rsid w:val="00A1561A"/>
    <w:rsid w:val="00A24E08"/>
    <w:rsid w:val="00A3717F"/>
    <w:rsid w:val="00A41BF6"/>
    <w:rsid w:val="00A44A34"/>
    <w:rsid w:val="00A46A86"/>
    <w:rsid w:val="00A530D6"/>
    <w:rsid w:val="00A5543A"/>
    <w:rsid w:val="00A57ADB"/>
    <w:rsid w:val="00A65076"/>
    <w:rsid w:val="00A745C7"/>
    <w:rsid w:val="00A91296"/>
    <w:rsid w:val="00A96787"/>
    <w:rsid w:val="00AA260B"/>
    <w:rsid w:val="00AA5A14"/>
    <w:rsid w:val="00AB0E2D"/>
    <w:rsid w:val="00AB2487"/>
    <w:rsid w:val="00AB4ACE"/>
    <w:rsid w:val="00AB651D"/>
    <w:rsid w:val="00AE5A25"/>
    <w:rsid w:val="00AF02F1"/>
    <w:rsid w:val="00AF271F"/>
    <w:rsid w:val="00B00095"/>
    <w:rsid w:val="00B02CBA"/>
    <w:rsid w:val="00B031EB"/>
    <w:rsid w:val="00B11465"/>
    <w:rsid w:val="00B13049"/>
    <w:rsid w:val="00B14122"/>
    <w:rsid w:val="00B167E4"/>
    <w:rsid w:val="00B20A00"/>
    <w:rsid w:val="00B21414"/>
    <w:rsid w:val="00B35C74"/>
    <w:rsid w:val="00B54968"/>
    <w:rsid w:val="00B57885"/>
    <w:rsid w:val="00B57A0F"/>
    <w:rsid w:val="00B57EF3"/>
    <w:rsid w:val="00B622DD"/>
    <w:rsid w:val="00B62B60"/>
    <w:rsid w:val="00B77F86"/>
    <w:rsid w:val="00B82646"/>
    <w:rsid w:val="00B92FEA"/>
    <w:rsid w:val="00BA3405"/>
    <w:rsid w:val="00BB0888"/>
    <w:rsid w:val="00BB36D7"/>
    <w:rsid w:val="00BB4714"/>
    <w:rsid w:val="00BB746C"/>
    <w:rsid w:val="00BD1F69"/>
    <w:rsid w:val="00BD6982"/>
    <w:rsid w:val="00BE708A"/>
    <w:rsid w:val="00BF1AF4"/>
    <w:rsid w:val="00C045B5"/>
    <w:rsid w:val="00C12BBF"/>
    <w:rsid w:val="00C20710"/>
    <w:rsid w:val="00C20DDD"/>
    <w:rsid w:val="00C232C5"/>
    <w:rsid w:val="00C24CAA"/>
    <w:rsid w:val="00C2588B"/>
    <w:rsid w:val="00C31967"/>
    <w:rsid w:val="00C33EAB"/>
    <w:rsid w:val="00C41763"/>
    <w:rsid w:val="00C45189"/>
    <w:rsid w:val="00C62477"/>
    <w:rsid w:val="00C660AF"/>
    <w:rsid w:val="00C81B58"/>
    <w:rsid w:val="00C87B64"/>
    <w:rsid w:val="00C96A4D"/>
    <w:rsid w:val="00CA1277"/>
    <w:rsid w:val="00CA7BB9"/>
    <w:rsid w:val="00CB0A2B"/>
    <w:rsid w:val="00CB2BBA"/>
    <w:rsid w:val="00CB34E3"/>
    <w:rsid w:val="00CB3D7B"/>
    <w:rsid w:val="00CC3A77"/>
    <w:rsid w:val="00CD0D0F"/>
    <w:rsid w:val="00CE0715"/>
    <w:rsid w:val="00CE33C3"/>
    <w:rsid w:val="00CF195E"/>
    <w:rsid w:val="00CF5C82"/>
    <w:rsid w:val="00D00E70"/>
    <w:rsid w:val="00D01C15"/>
    <w:rsid w:val="00D05208"/>
    <w:rsid w:val="00D31530"/>
    <w:rsid w:val="00D36E8C"/>
    <w:rsid w:val="00D4395F"/>
    <w:rsid w:val="00D453BE"/>
    <w:rsid w:val="00D51184"/>
    <w:rsid w:val="00D512F6"/>
    <w:rsid w:val="00D5408C"/>
    <w:rsid w:val="00D724B2"/>
    <w:rsid w:val="00D77E8A"/>
    <w:rsid w:val="00D80969"/>
    <w:rsid w:val="00D83DA5"/>
    <w:rsid w:val="00DA6D16"/>
    <w:rsid w:val="00DB7DBF"/>
    <w:rsid w:val="00DC1A11"/>
    <w:rsid w:val="00DD594F"/>
    <w:rsid w:val="00DE5987"/>
    <w:rsid w:val="00E01EA4"/>
    <w:rsid w:val="00E02FF2"/>
    <w:rsid w:val="00E043F4"/>
    <w:rsid w:val="00E25779"/>
    <w:rsid w:val="00E373FB"/>
    <w:rsid w:val="00E45C20"/>
    <w:rsid w:val="00E47244"/>
    <w:rsid w:val="00E51C90"/>
    <w:rsid w:val="00E60BF9"/>
    <w:rsid w:val="00E63746"/>
    <w:rsid w:val="00E64B57"/>
    <w:rsid w:val="00E77255"/>
    <w:rsid w:val="00E80527"/>
    <w:rsid w:val="00E81A93"/>
    <w:rsid w:val="00EA50D8"/>
    <w:rsid w:val="00EB626F"/>
    <w:rsid w:val="00EB6691"/>
    <w:rsid w:val="00EC1322"/>
    <w:rsid w:val="00EC3D11"/>
    <w:rsid w:val="00ED0039"/>
    <w:rsid w:val="00ED12DD"/>
    <w:rsid w:val="00F051B3"/>
    <w:rsid w:val="00F121B5"/>
    <w:rsid w:val="00F132EA"/>
    <w:rsid w:val="00F21E8B"/>
    <w:rsid w:val="00F255AD"/>
    <w:rsid w:val="00F374A5"/>
    <w:rsid w:val="00F37827"/>
    <w:rsid w:val="00F44632"/>
    <w:rsid w:val="00F529A9"/>
    <w:rsid w:val="00F579E4"/>
    <w:rsid w:val="00F60649"/>
    <w:rsid w:val="00F62B1E"/>
    <w:rsid w:val="00F72D54"/>
    <w:rsid w:val="00F83FBD"/>
    <w:rsid w:val="00F90147"/>
    <w:rsid w:val="00F96C7E"/>
    <w:rsid w:val="00F977FF"/>
    <w:rsid w:val="00FB05B6"/>
    <w:rsid w:val="00FB2B67"/>
    <w:rsid w:val="00FC5736"/>
    <w:rsid w:val="00FC5DA7"/>
    <w:rsid w:val="00FC77C8"/>
    <w:rsid w:val="00FD4F9B"/>
    <w:rsid w:val="00FD724F"/>
    <w:rsid w:val="00FD7472"/>
    <w:rsid w:val="00FD7783"/>
    <w:rsid w:val="126B8F39"/>
    <w:rsid w:val="45132AB7"/>
    <w:rsid w:val="4EFDD4FC"/>
    <w:rsid w:val="5C732A9B"/>
    <w:rsid w:val="5FAACB5D"/>
    <w:rsid w:val="62E26C1F"/>
    <w:rsid w:val="661A0CE1"/>
    <w:rsid w:val="787CB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307F55B9"/>
  <w15:docId w15:val="{512E838B-14B9-4B15-BFCF-D5E225D4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A260B"/>
  </w:style>
  <w:style w:type="paragraph" w:styleId="Nagwek1">
    <w:name w:val="heading 1"/>
    <w:basedOn w:val="Normalny"/>
    <w:next w:val="Normalny"/>
    <w:link w:val="Nagwek1Znak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7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71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7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71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D77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45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5C7"/>
  </w:style>
  <w:style w:type="paragraph" w:styleId="Stopka">
    <w:name w:val="footer"/>
    <w:basedOn w:val="Normalny"/>
    <w:link w:val="StopkaZnak"/>
    <w:uiPriority w:val="99"/>
    <w:unhideWhenUsed/>
    <w:rsid w:val="00A745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5C7"/>
  </w:style>
  <w:style w:type="character" w:styleId="Hipercze">
    <w:name w:val="Hyperlink"/>
    <w:uiPriority w:val="99"/>
    <w:unhideWhenUsed/>
    <w:rsid w:val="007B2BF5"/>
    <w:rPr>
      <w:color w:val="0563C1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unhideWhenUsed/>
    <w:rsid w:val="004B5DE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4B5D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DE9"/>
    <w:rPr>
      <w:vertAlign w:val="superscript"/>
    </w:rPr>
  </w:style>
  <w:style w:type="paragraph" w:styleId="Poprawka">
    <w:name w:val="Revision"/>
    <w:hidden/>
    <w:uiPriority w:val="99"/>
    <w:semiHidden/>
    <w:rsid w:val="004468CB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rsid w:val="007C33B2"/>
    <w:rPr>
      <w:sz w:val="40"/>
      <w:szCs w:val="40"/>
    </w:rPr>
  </w:style>
  <w:style w:type="paragraph" w:styleId="Bezodstpw">
    <w:name w:val="No Spacing"/>
    <w:uiPriority w:val="1"/>
    <w:qFormat/>
    <w:rsid w:val="006A332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is.slaskie.pl/" TargetMode="External"/><Relationship Id="rId18" Type="http://schemas.openxmlformats.org/officeDocument/2006/relationships/hyperlink" Target="https://funduszeue.slaskie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funduszeue.slaskie.pl" TargetMode="External"/><Relationship Id="rId7" Type="http://schemas.openxmlformats.org/officeDocument/2006/relationships/styles" Target="styles.xml"/><Relationship Id="rId12" Type="http://schemas.openxmlformats.org/officeDocument/2006/relationships/hyperlink" Target="https://ris.slaskie.pl" TargetMode="External"/><Relationship Id="rId17" Type="http://schemas.openxmlformats.org/officeDocument/2006/relationships/hyperlink" Target="https://slaskie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is.slaskie.pl" TargetMode="External"/><Relationship Id="rId20" Type="http://schemas.openxmlformats.org/officeDocument/2006/relationships/hyperlink" Target="https://slaskie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fundusze.slaskie.p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funduszeue.slaskie.pl" TargetMode="External"/><Relationship Id="rId23" Type="http://schemas.openxmlformats.org/officeDocument/2006/relationships/hyperlink" Target="http://slaskie.p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ris.slaskie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laskie.pl" TargetMode="External"/><Relationship Id="rId22" Type="http://schemas.openxmlformats.org/officeDocument/2006/relationships/hyperlink" Target="http://ris.slaskie.pl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4279f8-3e47-4e72-b567-591e9d2d22d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aTMIQvpa555UgoksH90ePP0ZA==">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9E1C38A59984389B1475141030634" ma:contentTypeVersion="18" ma:contentTypeDescription="Utwórz nowy dokument." ma:contentTypeScope="" ma:versionID="b824895f783d4a81eb42c48dc717ce78">
  <xsd:schema xmlns:xsd="http://www.w3.org/2001/XMLSchema" xmlns:xs="http://www.w3.org/2001/XMLSchema" xmlns:p="http://schemas.microsoft.com/office/2006/metadata/properties" xmlns:ns3="b24279f8-3e47-4e72-b567-591e9d2d22dd" xmlns:ns4="88519280-4953-4ffd-b796-97671c63d391" targetNamespace="http://schemas.microsoft.com/office/2006/metadata/properties" ma:root="true" ma:fieldsID="4803a9f050fd56f950201e07e566a636" ns3:_="" ns4:_="">
    <xsd:import namespace="b24279f8-3e47-4e72-b567-591e9d2d22dd"/>
    <xsd:import namespace="88519280-4953-4ffd-b796-97671c63d3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279f8-3e47-4e72-b567-591e9d2d2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9280-4953-4ffd-b796-97671c63d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462C-2239-4C98-959B-FF0D141D2583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b24279f8-3e47-4e72-b567-591e9d2d22dd"/>
    <ds:schemaRef ds:uri="http://purl.org/dc/terms/"/>
    <ds:schemaRef ds:uri="http://schemas.microsoft.com/office/infopath/2007/PartnerControls"/>
    <ds:schemaRef ds:uri="88519280-4953-4ffd-b796-97671c63d3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595FE3-C3E3-46B3-99C6-5D4BFF2C2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0576F-3ADB-424C-A409-699A3995D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279f8-3e47-4e72-b567-591e9d2d22dd"/>
    <ds:schemaRef ds:uri="88519280-4953-4ffd-b796-97671c63d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00958C-E6F3-4CF9-BA27-3C5EA90D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4162</Words>
  <Characters>24975</Characters>
  <Application>Microsoft Office Word</Application>
  <DocSecurity>4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Suski Marcin</dc:creator>
  <cp:keywords/>
  <dc:description/>
  <cp:lastModifiedBy>Gieroszka Agnieszka</cp:lastModifiedBy>
  <cp:revision>2</cp:revision>
  <cp:lastPrinted>2024-04-09T07:44:00Z</cp:lastPrinted>
  <dcterms:created xsi:type="dcterms:W3CDTF">2024-04-24T08:08:00Z</dcterms:created>
  <dcterms:modified xsi:type="dcterms:W3CDTF">2024-04-24T08:08:00Z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E42BB038F7F8441C9F0773F041CB78B1_13</vt:lpwstr>
  </property>
  <property fmtid="{D5CDD505-2E9C-101B-9397-08002B2CF9AE}" pid="4" name="ContentTypeId">
    <vt:lpwstr>0x01010053A9E1C38A59984389B1475141030634</vt:lpwstr>
  </property>
  <property fmtid="{D5CDD505-2E9C-101B-9397-08002B2CF9AE}" pid="5" name="MediaServiceImageTags">
    <vt:lpwstr/>
  </property>
</Properties>
</file>