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35" w:rsidRPr="005D0435" w:rsidRDefault="005D0435" w:rsidP="005D0435">
      <w:pPr>
        <w:pStyle w:val="Nagwek1"/>
        <w:widowControl w:val="0"/>
        <w:spacing w:before="0"/>
        <w:jc w:val="right"/>
        <w:rPr>
          <w:rFonts w:ascii="Verdana" w:hAnsi="Verdana" w:cs="Arial"/>
          <w:b w:val="0"/>
          <w:sz w:val="20"/>
          <w:szCs w:val="26"/>
          <w:lang w:val="pl-PL"/>
        </w:rPr>
      </w:pPr>
      <w:r w:rsidRPr="005D0435">
        <w:rPr>
          <w:rFonts w:ascii="Verdana" w:hAnsi="Verdana" w:cs="Arial"/>
          <w:b w:val="0"/>
          <w:sz w:val="20"/>
          <w:szCs w:val="26"/>
          <w:lang w:val="pl-PL"/>
        </w:rPr>
        <w:t xml:space="preserve">Załącznik do </w:t>
      </w:r>
      <w:r w:rsidRPr="005D0435">
        <w:rPr>
          <w:rFonts w:ascii="Verdana" w:hAnsi="Verdana" w:cs="Arial"/>
          <w:b w:val="0"/>
          <w:sz w:val="20"/>
          <w:szCs w:val="26"/>
          <w:lang w:val="pl-PL"/>
        </w:rPr>
        <w:t>Uchwał</w:t>
      </w:r>
      <w:r>
        <w:rPr>
          <w:rFonts w:ascii="Verdana" w:hAnsi="Verdana" w:cs="Arial"/>
          <w:b w:val="0"/>
          <w:sz w:val="20"/>
          <w:szCs w:val="26"/>
          <w:lang w:val="pl-PL"/>
        </w:rPr>
        <w:t>y</w:t>
      </w:r>
      <w:r w:rsidRPr="005D0435">
        <w:rPr>
          <w:rFonts w:ascii="Verdana" w:hAnsi="Verdana" w:cs="Arial"/>
          <w:b w:val="0"/>
          <w:sz w:val="20"/>
          <w:szCs w:val="26"/>
          <w:lang w:val="pl-PL"/>
        </w:rPr>
        <w:t xml:space="preserve"> nr 2276/289/V/2018</w:t>
      </w:r>
    </w:p>
    <w:p w:rsidR="005D0435" w:rsidRPr="005D0435" w:rsidRDefault="005D0435" w:rsidP="005D0435">
      <w:pPr>
        <w:pStyle w:val="Nagwek1"/>
        <w:widowControl w:val="0"/>
        <w:spacing w:before="0"/>
        <w:jc w:val="right"/>
        <w:rPr>
          <w:rFonts w:ascii="Verdana" w:hAnsi="Verdana" w:cs="Arial"/>
          <w:b w:val="0"/>
          <w:sz w:val="20"/>
          <w:szCs w:val="26"/>
          <w:lang w:val="pl-PL"/>
        </w:rPr>
      </w:pPr>
      <w:r w:rsidRPr="005D0435">
        <w:rPr>
          <w:rFonts w:ascii="Verdana" w:hAnsi="Verdana" w:cs="Arial"/>
          <w:b w:val="0"/>
          <w:sz w:val="20"/>
          <w:szCs w:val="26"/>
          <w:lang w:val="pl-PL"/>
        </w:rPr>
        <w:t>Zarządu Województwa Śląskiego</w:t>
      </w:r>
    </w:p>
    <w:p w:rsidR="005D0435" w:rsidRDefault="005D0435" w:rsidP="005D0435">
      <w:pPr>
        <w:pStyle w:val="Nagwek1"/>
        <w:keepNext w:val="0"/>
        <w:widowControl w:val="0"/>
        <w:spacing w:before="0" w:after="0"/>
        <w:jc w:val="right"/>
        <w:rPr>
          <w:rFonts w:ascii="Verdana" w:hAnsi="Verdana" w:cs="Arial"/>
          <w:b w:val="0"/>
          <w:sz w:val="20"/>
          <w:szCs w:val="26"/>
          <w:lang w:val="pl-PL"/>
        </w:rPr>
      </w:pPr>
      <w:r w:rsidRPr="005D0435">
        <w:rPr>
          <w:rFonts w:ascii="Verdana" w:hAnsi="Verdana" w:cs="Arial"/>
          <w:b w:val="0"/>
          <w:sz w:val="20"/>
          <w:szCs w:val="26"/>
          <w:lang w:val="pl-PL"/>
        </w:rPr>
        <w:t>z dnia 02.10.2018 r.</w:t>
      </w:r>
    </w:p>
    <w:p w:rsidR="005D0435" w:rsidRPr="005D0435" w:rsidRDefault="005D0435" w:rsidP="005D0435">
      <w:pPr>
        <w:rPr>
          <w:lang w:eastAsia="x-none"/>
        </w:rPr>
      </w:pPr>
      <w:bookmarkStart w:id="0" w:name="_GoBack"/>
      <w:bookmarkEnd w:id="0"/>
    </w:p>
    <w:p w:rsidR="003D52D2" w:rsidRPr="003D52D2" w:rsidRDefault="00F72C2B" w:rsidP="003D52D2">
      <w:pPr>
        <w:pStyle w:val="Nagwek1"/>
        <w:keepNext w:val="0"/>
        <w:widowControl w:val="0"/>
        <w:spacing w:before="0" w:after="0"/>
        <w:rPr>
          <w:rFonts w:ascii="Verdana" w:hAnsi="Verdana" w:cs="Arial"/>
          <w:sz w:val="26"/>
          <w:szCs w:val="26"/>
          <w:lang w:val="pl-PL"/>
        </w:rPr>
      </w:pPr>
      <w:r w:rsidRPr="003D52D2">
        <w:rPr>
          <w:rFonts w:ascii="Verdana" w:hAnsi="Verdana" w:cs="Arial"/>
          <w:sz w:val="26"/>
          <w:szCs w:val="26"/>
        </w:rPr>
        <w:t xml:space="preserve">Umowa </w:t>
      </w:r>
      <w:r w:rsidR="00F761E2" w:rsidRPr="003D52D2">
        <w:rPr>
          <w:rFonts w:ascii="Verdana" w:hAnsi="Verdana" w:cs="Arial"/>
          <w:sz w:val="26"/>
          <w:szCs w:val="26"/>
        </w:rPr>
        <w:t>Nr 60/012/</w:t>
      </w:r>
      <w:r w:rsidR="00424422">
        <w:rPr>
          <w:rFonts w:ascii="Verdana" w:hAnsi="Verdana" w:cs="Arial"/>
          <w:sz w:val="26"/>
          <w:szCs w:val="26"/>
          <w:lang w:val="pl-PL"/>
        </w:rPr>
        <w:t>074/</w:t>
      </w:r>
      <w:r w:rsidR="00F761E2" w:rsidRPr="003D52D2">
        <w:rPr>
          <w:rFonts w:ascii="Verdana" w:hAnsi="Verdana" w:cs="Arial"/>
          <w:sz w:val="26"/>
          <w:szCs w:val="26"/>
        </w:rPr>
        <w:t>00/</w:t>
      </w:r>
      <w:r w:rsidR="00416075" w:rsidRPr="00416075">
        <w:rPr>
          <w:rFonts w:ascii="Verdana" w:hAnsi="Verdana" w:cs="Arial"/>
          <w:sz w:val="26"/>
          <w:szCs w:val="26"/>
        </w:rPr>
        <w:t>23003174</w:t>
      </w:r>
      <w:r w:rsidR="00F761E2" w:rsidRPr="003D52D2">
        <w:rPr>
          <w:rFonts w:ascii="Verdana" w:hAnsi="Verdana" w:cs="Arial"/>
          <w:sz w:val="26"/>
          <w:szCs w:val="26"/>
        </w:rPr>
        <w:t>/1</w:t>
      </w:r>
      <w:r w:rsidR="00A54CF2">
        <w:rPr>
          <w:rFonts w:ascii="Verdana" w:hAnsi="Verdana" w:cs="Arial"/>
          <w:sz w:val="26"/>
          <w:szCs w:val="26"/>
          <w:lang w:val="pl-PL"/>
        </w:rPr>
        <w:t>8</w:t>
      </w:r>
      <w:r w:rsidRPr="003D52D2">
        <w:rPr>
          <w:rFonts w:ascii="Verdana" w:hAnsi="Verdana" w:cs="Arial"/>
          <w:sz w:val="26"/>
          <w:szCs w:val="26"/>
        </w:rPr>
        <w:br/>
        <w:t xml:space="preserve">o </w:t>
      </w:r>
      <w:r w:rsidR="00C31D35" w:rsidRPr="003D52D2">
        <w:rPr>
          <w:rFonts w:ascii="Verdana" w:hAnsi="Verdana" w:cs="Arial"/>
          <w:sz w:val="26"/>
          <w:szCs w:val="26"/>
          <w:lang w:val="pl-PL"/>
        </w:rPr>
        <w:t>przydzielenie zdolności przepustowej</w:t>
      </w:r>
    </w:p>
    <w:p w:rsidR="00F72C2B" w:rsidRPr="003D52D2" w:rsidRDefault="00C819C2" w:rsidP="00921EB1">
      <w:pPr>
        <w:pStyle w:val="Nagwek1"/>
        <w:keepNext w:val="0"/>
        <w:widowControl w:val="0"/>
        <w:tabs>
          <w:tab w:val="left" w:pos="426"/>
        </w:tabs>
        <w:spacing w:before="0" w:after="600"/>
        <w:rPr>
          <w:rFonts w:ascii="Verdana" w:hAnsi="Verdana" w:cs="Arial"/>
          <w:sz w:val="26"/>
          <w:szCs w:val="26"/>
          <w:lang w:val="pl-PL"/>
        </w:rPr>
      </w:pPr>
      <w:r w:rsidRPr="003D52D2">
        <w:rPr>
          <w:rFonts w:ascii="Verdana" w:hAnsi="Verdana" w:cs="Arial"/>
          <w:sz w:val="26"/>
          <w:szCs w:val="26"/>
        </w:rPr>
        <w:t xml:space="preserve">w </w:t>
      </w:r>
      <w:r w:rsidR="00BC2D5D" w:rsidRPr="003D52D2">
        <w:rPr>
          <w:rFonts w:ascii="Verdana" w:hAnsi="Verdana" w:cs="Arial"/>
          <w:sz w:val="26"/>
          <w:szCs w:val="26"/>
        </w:rPr>
        <w:t>rozkładzie jazdy</w:t>
      </w:r>
      <w:r w:rsidR="000A3D7F" w:rsidRPr="003D52D2">
        <w:rPr>
          <w:rFonts w:ascii="Verdana" w:hAnsi="Verdana" w:cs="Arial"/>
          <w:sz w:val="26"/>
          <w:szCs w:val="26"/>
        </w:rPr>
        <w:t xml:space="preserve"> </w:t>
      </w:r>
      <w:r w:rsidR="007D31F5" w:rsidRPr="003D52D2">
        <w:rPr>
          <w:rFonts w:ascii="Verdana" w:hAnsi="Verdana" w:cs="Arial"/>
          <w:sz w:val="26"/>
          <w:szCs w:val="26"/>
        </w:rPr>
        <w:t xml:space="preserve">pociągów </w:t>
      </w:r>
      <w:r w:rsidR="00EB3E11" w:rsidRPr="003D52D2">
        <w:rPr>
          <w:rFonts w:ascii="Verdana" w:hAnsi="Verdana" w:cs="Arial"/>
          <w:sz w:val="26"/>
          <w:szCs w:val="26"/>
          <w:lang w:val="pl-PL"/>
        </w:rPr>
        <w:t>201</w:t>
      </w:r>
      <w:r w:rsidR="00EB06A4">
        <w:rPr>
          <w:rFonts w:ascii="Verdana" w:hAnsi="Verdana" w:cs="Arial"/>
          <w:sz w:val="26"/>
          <w:szCs w:val="26"/>
          <w:lang w:val="pl-PL"/>
        </w:rPr>
        <w:t>8</w:t>
      </w:r>
      <w:r w:rsidR="00EB3E11" w:rsidRPr="003D52D2">
        <w:rPr>
          <w:rFonts w:ascii="Verdana" w:hAnsi="Verdana" w:cs="Arial"/>
          <w:sz w:val="26"/>
          <w:szCs w:val="26"/>
          <w:lang w:val="pl-PL"/>
        </w:rPr>
        <w:t>/201</w:t>
      </w:r>
      <w:r w:rsidR="00EB06A4">
        <w:rPr>
          <w:rFonts w:ascii="Verdana" w:hAnsi="Verdana" w:cs="Arial"/>
          <w:sz w:val="26"/>
          <w:szCs w:val="26"/>
          <w:lang w:val="pl-PL"/>
        </w:rPr>
        <w:t>9</w:t>
      </w:r>
    </w:p>
    <w:p w:rsidR="00FC682B" w:rsidRPr="003D52D2" w:rsidRDefault="00A0186B" w:rsidP="00FE32C9">
      <w:pPr>
        <w:pStyle w:val="Tekstprzypisudolnego"/>
        <w:widowControl w:val="0"/>
        <w:spacing w:before="120" w:after="120"/>
        <w:rPr>
          <w:rFonts w:ascii="Arial" w:hAnsi="Arial" w:cs="Arial"/>
          <w:sz w:val="22"/>
          <w:szCs w:val="22"/>
        </w:rPr>
      </w:pPr>
      <w:r w:rsidRPr="003D52D2">
        <w:rPr>
          <w:rFonts w:ascii="Arial" w:hAnsi="Arial" w:cs="Arial"/>
          <w:sz w:val="22"/>
          <w:szCs w:val="22"/>
        </w:rPr>
        <w:t xml:space="preserve">zawarta w dniu </w:t>
      </w:r>
      <w:r w:rsidR="004624EF" w:rsidRPr="003D52D2">
        <w:rPr>
          <w:rFonts w:ascii="Arial" w:hAnsi="Arial" w:cs="Arial"/>
          <w:sz w:val="22"/>
          <w:szCs w:val="22"/>
        </w:rPr>
        <w:t>……………………</w:t>
      </w:r>
      <w:r w:rsidR="00EB3E11" w:rsidRPr="003D52D2">
        <w:rPr>
          <w:rFonts w:ascii="Arial" w:hAnsi="Arial" w:cs="Arial"/>
          <w:sz w:val="22"/>
          <w:szCs w:val="22"/>
        </w:rPr>
        <w:t>201</w:t>
      </w:r>
      <w:r w:rsidR="00A54CF2">
        <w:rPr>
          <w:rFonts w:ascii="Arial" w:hAnsi="Arial" w:cs="Arial"/>
          <w:sz w:val="22"/>
          <w:szCs w:val="22"/>
        </w:rPr>
        <w:t>8</w:t>
      </w:r>
      <w:r w:rsidR="00354B9E" w:rsidRPr="003D52D2">
        <w:rPr>
          <w:rFonts w:ascii="Arial" w:hAnsi="Arial" w:cs="Arial"/>
          <w:sz w:val="22"/>
          <w:szCs w:val="22"/>
        </w:rPr>
        <w:t xml:space="preserve"> r. w </w:t>
      </w:r>
      <w:r w:rsidR="004624EF" w:rsidRPr="003D52D2">
        <w:rPr>
          <w:rFonts w:ascii="Arial" w:hAnsi="Arial" w:cs="Arial"/>
          <w:sz w:val="22"/>
          <w:szCs w:val="22"/>
        </w:rPr>
        <w:t>Warszawie</w:t>
      </w:r>
    </w:p>
    <w:p w:rsidR="00FC682B" w:rsidRPr="003D52D2" w:rsidRDefault="00FC682B" w:rsidP="00FE32C9">
      <w:pPr>
        <w:pStyle w:val="Zwrotgrzecznociowy"/>
        <w:widowControl w:val="0"/>
        <w:rPr>
          <w:rFonts w:cs="Arial"/>
          <w:b/>
          <w:bCs/>
          <w:sz w:val="22"/>
          <w:szCs w:val="22"/>
        </w:rPr>
      </w:pPr>
      <w:r w:rsidRPr="003D52D2">
        <w:rPr>
          <w:rFonts w:cs="Arial"/>
          <w:sz w:val="22"/>
          <w:szCs w:val="22"/>
        </w:rPr>
        <w:t xml:space="preserve">pomiędzy </w:t>
      </w:r>
      <w:r w:rsidRPr="003D52D2">
        <w:rPr>
          <w:rFonts w:cs="Arial"/>
          <w:b/>
          <w:bCs/>
          <w:sz w:val="22"/>
          <w:szCs w:val="22"/>
        </w:rPr>
        <w:t>PKP Polskie Linie Kolejowe Spółka Akcyjna</w:t>
      </w:r>
    </w:p>
    <w:p w:rsidR="00FC682B" w:rsidRPr="003D52D2" w:rsidRDefault="00FC682B" w:rsidP="00FE32C9">
      <w:pPr>
        <w:widowControl w:val="0"/>
        <w:tabs>
          <w:tab w:val="center" w:pos="567"/>
        </w:tabs>
        <w:spacing w:before="120"/>
        <w:rPr>
          <w:rFonts w:cs="Arial"/>
          <w:sz w:val="22"/>
          <w:szCs w:val="22"/>
        </w:rPr>
      </w:pPr>
      <w:r w:rsidRPr="003D52D2">
        <w:rPr>
          <w:rFonts w:cs="Arial"/>
          <w:sz w:val="22"/>
          <w:szCs w:val="22"/>
        </w:rPr>
        <w:t>adres:</w:t>
      </w:r>
      <w:r w:rsidR="00EB3E11" w:rsidRPr="003D52D2">
        <w:rPr>
          <w:rFonts w:cs="Arial"/>
          <w:sz w:val="22"/>
          <w:szCs w:val="22"/>
        </w:rPr>
        <w:tab/>
      </w:r>
      <w:r w:rsidR="00EB3E11" w:rsidRPr="003D52D2">
        <w:rPr>
          <w:rFonts w:cs="Arial"/>
          <w:sz w:val="22"/>
          <w:szCs w:val="22"/>
        </w:rPr>
        <w:tab/>
      </w:r>
      <w:r w:rsidRPr="003D52D2">
        <w:rPr>
          <w:rFonts w:cs="Arial"/>
          <w:sz w:val="22"/>
          <w:szCs w:val="22"/>
        </w:rPr>
        <w:t>03-734 Warszawa, ul. Targowa 74,</w:t>
      </w:r>
    </w:p>
    <w:p w:rsidR="00FC682B" w:rsidRPr="003D52D2" w:rsidRDefault="00FC682B" w:rsidP="00F257CC">
      <w:pPr>
        <w:pStyle w:val="Aktartykulbezustepow"/>
        <w:widowControl w:val="0"/>
        <w:tabs>
          <w:tab w:val="left" w:pos="993"/>
          <w:tab w:val="left" w:pos="1418"/>
        </w:tabs>
        <w:spacing w:before="120" w:after="0" w:line="240" w:lineRule="auto"/>
        <w:rPr>
          <w:rFonts w:ascii="Arial" w:hAnsi="Arial" w:cs="Arial"/>
          <w:sz w:val="22"/>
          <w:szCs w:val="22"/>
        </w:rPr>
      </w:pPr>
      <w:r w:rsidRPr="003D52D2">
        <w:rPr>
          <w:rFonts w:ascii="Arial" w:hAnsi="Arial" w:cs="Arial"/>
          <w:sz w:val="22"/>
          <w:szCs w:val="22"/>
        </w:rPr>
        <w:t>NIP</w:t>
      </w:r>
      <w:r w:rsidR="00EB3E11" w:rsidRPr="003D52D2">
        <w:rPr>
          <w:rFonts w:ascii="Arial" w:hAnsi="Arial" w:cs="Arial"/>
          <w:sz w:val="22"/>
          <w:szCs w:val="22"/>
        </w:rPr>
        <w:t>:</w:t>
      </w:r>
      <w:r w:rsidRPr="003D52D2">
        <w:rPr>
          <w:rFonts w:ascii="Arial" w:hAnsi="Arial" w:cs="Arial"/>
          <w:sz w:val="22"/>
          <w:szCs w:val="22"/>
        </w:rPr>
        <w:tab/>
      </w:r>
      <w:r w:rsidRPr="003D52D2">
        <w:rPr>
          <w:rFonts w:ascii="Arial" w:hAnsi="Arial" w:cs="Arial"/>
          <w:sz w:val="22"/>
          <w:szCs w:val="22"/>
        </w:rPr>
        <w:tab/>
        <w:t>113-23-16-427,</w:t>
      </w:r>
    </w:p>
    <w:p w:rsidR="00FC682B" w:rsidRPr="003D52D2" w:rsidRDefault="00B47787" w:rsidP="00FE32C9">
      <w:pPr>
        <w:pStyle w:val="Aktartykulbezustepow"/>
        <w:widowControl w:val="0"/>
        <w:spacing w:before="120" w:after="0" w:line="240" w:lineRule="auto"/>
        <w:rPr>
          <w:rFonts w:ascii="Arial" w:hAnsi="Arial" w:cs="Arial"/>
          <w:sz w:val="22"/>
          <w:szCs w:val="22"/>
        </w:rPr>
      </w:pPr>
      <w:r w:rsidRPr="003D52D2">
        <w:rPr>
          <w:rFonts w:ascii="Arial" w:hAnsi="Arial" w:cs="Arial"/>
          <w:sz w:val="22"/>
          <w:szCs w:val="22"/>
        </w:rPr>
        <w:t>REGON</w:t>
      </w:r>
      <w:r w:rsidR="00EB3E11" w:rsidRPr="003D52D2">
        <w:rPr>
          <w:rFonts w:ascii="Arial" w:hAnsi="Arial" w:cs="Arial"/>
          <w:sz w:val="22"/>
          <w:szCs w:val="22"/>
        </w:rPr>
        <w:t>:</w:t>
      </w:r>
      <w:r w:rsidR="00FC682B" w:rsidRPr="003D52D2">
        <w:rPr>
          <w:rFonts w:ascii="Arial" w:hAnsi="Arial" w:cs="Arial"/>
          <w:sz w:val="22"/>
          <w:szCs w:val="22"/>
        </w:rPr>
        <w:t xml:space="preserve"> </w:t>
      </w:r>
      <w:r w:rsidR="00FC682B" w:rsidRPr="003D52D2">
        <w:rPr>
          <w:rFonts w:ascii="Arial" w:hAnsi="Arial" w:cs="Arial"/>
          <w:sz w:val="22"/>
          <w:szCs w:val="22"/>
        </w:rPr>
        <w:tab/>
        <w:t>017319027,</w:t>
      </w:r>
    </w:p>
    <w:p w:rsidR="00B866B1" w:rsidRPr="003D52D2" w:rsidRDefault="00FC682B" w:rsidP="00FE32C9">
      <w:pPr>
        <w:pStyle w:val="Aktartykulbezustepow"/>
        <w:widowControl w:val="0"/>
        <w:spacing w:before="120" w:line="240" w:lineRule="auto"/>
        <w:rPr>
          <w:rFonts w:ascii="Arial" w:hAnsi="Arial" w:cs="Arial"/>
          <w:sz w:val="22"/>
          <w:szCs w:val="22"/>
        </w:rPr>
      </w:pPr>
      <w:r w:rsidRPr="003D52D2">
        <w:rPr>
          <w:rFonts w:ascii="Arial" w:hAnsi="Arial" w:cs="Arial"/>
          <w:sz w:val="22"/>
          <w:szCs w:val="22"/>
        </w:rPr>
        <w:t>zarejestrowaną w rejestrze przedsiębiorców prowadzonym przez Sąd Rejonowy dla miasta stołecznego Warszawy w Warszawie, X</w:t>
      </w:r>
      <w:r w:rsidR="00617D57" w:rsidRPr="003D52D2">
        <w:rPr>
          <w:rFonts w:ascii="Arial" w:hAnsi="Arial" w:cs="Arial"/>
          <w:sz w:val="22"/>
          <w:szCs w:val="22"/>
        </w:rPr>
        <w:t>III</w:t>
      </w:r>
      <w:r w:rsidRPr="003D52D2">
        <w:rPr>
          <w:rFonts w:ascii="Arial" w:hAnsi="Arial" w:cs="Arial"/>
          <w:sz w:val="22"/>
          <w:szCs w:val="22"/>
        </w:rPr>
        <w:t xml:space="preserve"> Wydział Gospodarczy Krajowego Rejestru Sądowego pod numerem KRS 0000037568</w:t>
      </w:r>
      <w:r w:rsidR="006F4DE0" w:rsidRPr="003D52D2">
        <w:rPr>
          <w:rFonts w:ascii="Arial" w:hAnsi="Arial" w:cs="Arial"/>
          <w:sz w:val="22"/>
          <w:szCs w:val="22"/>
        </w:rPr>
        <w:t xml:space="preserve">. Wysokość kapitału zakładowego w całości wpłaconego </w:t>
      </w:r>
      <w:r w:rsidR="0023151C" w:rsidRPr="003D52D2">
        <w:rPr>
          <w:rFonts w:ascii="Arial" w:hAnsi="Arial" w:cs="Arial"/>
          <w:sz w:val="22"/>
          <w:szCs w:val="22"/>
        </w:rPr>
        <w:t>1</w:t>
      </w:r>
      <w:r w:rsidR="00F257CC">
        <w:rPr>
          <w:rFonts w:ascii="Arial" w:hAnsi="Arial" w:cs="Arial"/>
          <w:sz w:val="22"/>
          <w:szCs w:val="22"/>
        </w:rPr>
        <w:t>7</w:t>
      </w:r>
      <w:r w:rsidR="0023151C" w:rsidRPr="003D52D2">
        <w:rPr>
          <w:rFonts w:ascii="Arial" w:hAnsi="Arial" w:cs="Arial"/>
          <w:sz w:val="22"/>
          <w:szCs w:val="22"/>
        </w:rPr>
        <w:t> </w:t>
      </w:r>
      <w:r w:rsidR="00F257CC">
        <w:rPr>
          <w:rFonts w:ascii="Arial" w:hAnsi="Arial" w:cs="Arial"/>
          <w:sz w:val="22"/>
          <w:szCs w:val="22"/>
        </w:rPr>
        <w:t>458</w:t>
      </w:r>
      <w:r w:rsidR="0023151C" w:rsidRPr="003D52D2">
        <w:rPr>
          <w:rFonts w:ascii="Arial" w:hAnsi="Arial" w:cs="Arial"/>
          <w:sz w:val="22"/>
          <w:szCs w:val="22"/>
        </w:rPr>
        <w:t> </w:t>
      </w:r>
      <w:r w:rsidR="00F257CC">
        <w:rPr>
          <w:rFonts w:ascii="Arial" w:hAnsi="Arial" w:cs="Arial"/>
          <w:sz w:val="22"/>
          <w:szCs w:val="22"/>
        </w:rPr>
        <w:t>436</w:t>
      </w:r>
      <w:r w:rsidR="0023151C" w:rsidRPr="003D52D2">
        <w:rPr>
          <w:rFonts w:ascii="Arial" w:hAnsi="Arial" w:cs="Arial"/>
          <w:sz w:val="22"/>
          <w:szCs w:val="22"/>
        </w:rPr>
        <w:t xml:space="preserve"> 000,00 </w:t>
      </w:r>
      <w:r w:rsidR="001706EA" w:rsidRPr="003D52D2">
        <w:rPr>
          <w:rFonts w:ascii="Arial" w:hAnsi="Arial" w:cs="Arial"/>
          <w:sz w:val="22"/>
          <w:szCs w:val="22"/>
        </w:rPr>
        <w:t>zł</w:t>
      </w:r>
      <w:r w:rsidR="00230F59" w:rsidRPr="003D52D2">
        <w:rPr>
          <w:rFonts w:ascii="Arial" w:hAnsi="Arial" w:cs="Arial"/>
          <w:sz w:val="22"/>
          <w:szCs w:val="22"/>
        </w:rPr>
        <w:t>,</w:t>
      </w:r>
      <w:r w:rsidR="00B866B1" w:rsidRPr="003D52D2">
        <w:rPr>
          <w:rFonts w:ascii="Arial" w:hAnsi="Arial" w:cs="Arial"/>
          <w:sz w:val="22"/>
          <w:szCs w:val="22"/>
        </w:rPr>
        <w:t xml:space="preserve"> </w:t>
      </w:r>
    </w:p>
    <w:p w:rsidR="00FC682B" w:rsidRPr="003D52D2" w:rsidRDefault="00FC682B" w:rsidP="00FE32C9">
      <w:pPr>
        <w:widowControl w:val="0"/>
        <w:spacing w:before="120" w:after="120"/>
        <w:rPr>
          <w:rFonts w:cs="Arial"/>
          <w:sz w:val="22"/>
          <w:szCs w:val="22"/>
        </w:rPr>
      </w:pPr>
      <w:r w:rsidRPr="003D52D2">
        <w:rPr>
          <w:rFonts w:cs="Arial"/>
          <w:sz w:val="22"/>
          <w:szCs w:val="22"/>
        </w:rPr>
        <w:t xml:space="preserve">zwaną dalej </w:t>
      </w:r>
      <w:r w:rsidRPr="003D52D2">
        <w:rPr>
          <w:rFonts w:cs="Arial"/>
          <w:b/>
          <w:bCs/>
          <w:sz w:val="22"/>
          <w:szCs w:val="22"/>
        </w:rPr>
        <w:t>Zarządcą</w:t>
      </w:r>
      <w:r w:rsidRPr="003D52D2">
        <w:rPr>
          <w:rFonts w:cs="Arial"/>
          <w:sz w:val="22"/>
          <w:szCs w:val="22"/>
        </w:rPr>
        <w:t>,</w:t>
      </w:r>
    </w:p>
    <w:p w:rsidR="00FC682B" w:rsidRPr="003D52D2" w:rsidRDefault="007F2DCA" w:rsidP="00F257CC">
      <w:pPr>
        <w:widowControl w:val="0"/>
        <w:spacing w:before="120" w:after="120"/>
        <w:rPr>
          <w:rFonts w:cs="Arial"/>
          <w:sz w:val="22"/>
          <w:szCs w:val="22"/>
        </w:rPr>
      </w:pPr>
      <w:r>
        <w:rPr>
          <w:rFonts w:cs="Arial"/>
          <w:sz w:val="22"/>
          <w:szCs w:val="22"/>
        </w:rPr>
        <w:t xml:space="preserve">którą </w:t>
      </w:r>
      <w:r w:rsidR="00FC682B" w:rsidRPr="003D52D2">
        <w:rPr>
          <w:rFonts w:cs="Arial"/>
          <w:sz w:val="22"/>
          <w:szCs w:val="22"/>
        </w:rPr>
        <w:t>reprezent</w:t>
      </w:r>
      <w:r>
        <w:rPr>
          <w:rFonts w:cs="Arial"/>
          <w:sz w:val="22"/>
          <w:szCs w:val="22"/>
        </w:rPr>
        <w:t>uje</w:t>
      </w:r>
      <w:r w:rsidR="00FC682B" w:rsidRPr="003D52D2">
        <w:rPr>
          <w:rFonts w:cs="Arial"/>
          <w:sz w:val="22"/>
          <w:szCs w:val="22"/>
        </w:rPr>
        <w:t>:</w:t>
      </w:r>
    </w:p>
    <w:p w:rsidR="00F257CC" w:rsidRPr="00F7197A" w:rsidRDefault="00F257CC" w:rsidP="00F257CC">
      <w:pPr>
        <w:widowControl w:val="0"/>
        <w:numPr>
          <w:ilvl w:val="0"/>
          <w:numId w:val="4"/>
        </w:numPr>
        <w:tabs>
          <w:tab w:val="clear" w:pos="720"/>
          <w:tab w:val="num" w:pos="426"/>
        </w:tabs>
        <w:spacing w:before="120" w:line="276" w:lineRule="auto"/>
        <w:ind w:left="567" w:hanging="567"/>
        <w:rPr>
          <w:rFonts w:cs="Arial"/>
          <w:sz w:val="22"/>
          <w:szCs w:val="22"/>
        </w:rPr>
      </w:pPr>
      <w:r>
        <w:rPr>
          <w:rFonts w:cs="Arial"/>
          <w:sz w:val="22"/>
          <w:szCs w:val="22"/>
        </w:rPr>
        <w:t>Anna Sztuczyńska – Zastępca Dyrektora Biura Sprzedaży</w:t>
      </w:r>
    </w:p>
    <w:p w:rsidR="00F257CC" w:rsidRDefault="00F257CC" w:rsidP="00F257CC">
      <w:pPr>
        <w:widowControl w:val="0"/>
        <w:numPr>
          <w:ilvl w:val="0"/>
          <w:numId w:val="4"/>
        </w:numPr>
        <w:tabs>
          <w:tab w:val="clear" w:pos="720"/>
          <w:tab w:val="num" w:pos="426"/>
        </w:tabs>
        <w:spacing w:before="120" w:after="120" w:line="276" w:lineRule="auto"/>
        <w:ind w:hanging="720"/>
        <w:rPr>
          <w:rFonts w:cs="Arial"/>
          <w:sz w:val="22"/>
          <w:szCs w:val="22"/>
        </w:rPr>
      </w:pPr>
      <w:r>
        <w:rPr>
          <w:rFonts w:cs="Arial"/>
          <w:sz w:val="22"/>
          <w:szCs w:val="22"/>
        </w:rPr>
        <w:t>Krzysztof Grünke – Zastępca Dyrektora Centrum Zarządzania Ruchem Kolejowym</w:t>
      </w:r>
    </w:p>
    <w:p w:rsidR="00FC682B" w:rsidRPr="00416075" w:rsidRDefault="00FC682B" w:rsidP="00424422">
      <w:pPr>
        <w:widowControl w:val="0"/>
        <w:spacing w:before="240"/>
        <w:jc w:val="both"/>
        <w:rPr>
          <w:rFonts w:cs="Arial"/>
          <w:b/>
          <w:sz w:val="22"/>
          <w:szCs w:val="22"/>
        </w:rPr>
      </w:pPr>
      <w:r w:rsidRPr="003D52D2">
        <w:rPr>
          <w:rFonts w:cs="Arial"/>
          <w:sz w:val="22"/>
          <w:szCs w:val="22"/>
        </w:rPr>
        <w:t xml:space="preserve">a </w:t>
      </w:r>
      <w:r w:rsidR="00416075" w:rsidRPr="00416075">
        <w:rPr>
          <w:rFonts w:cs="Arial"/>
          <w:b/>
          <w:sz w:val="22"/>
          <w:szCs w:val="22"/>
        </w:rPr>
        <w:t xml:space="preserve">Województwem Śląskim </w:t>
      </w:r>
    </w:p>
    <w:p w:rsidR="00FC682B" w:rsidRPr="003D52D2" w:rsidRDefault="00354B9E" w:rsidP="00FE32C9">
      <w:pPr>
        <w:widowControl w:val="0"/>
        <w:spacing w:before="120"/>
        <w:rPr>
          <w:rFonts w:cs="Arial"/>
          <w:sz w:val="22"/>
          <w:szCs w:val="22"/>
        </w:rPr>
      </w:pPr>
      <w:r w:rsidRPr="003D52D2">
        <w:rPr>
          <w:rFonts w:cs="Arial"/>
          <w:sz w:val="22"/>
          <w:szCs w:val="22"/>
        </w:rPr>
        <w:t>adres:</w:t>
      </w:r>
      <w:r w:rsidR="00EB3E11" w:rsidRPr="003D52D2">
        <w:rPr>
          <w:rFonts w:cs="Arial"/>
          <w:sz w:val="22"/>
          <w:szCs w:val="22"/>
        </w:rPr>
        <w:tab/>
      </w:r>
      <w:r w:rsidR="00EB3E11" w:rsidRPr="003D52D2">
        <w:rPr>
          <w:rFonts w:cs="Arial"/>
          <w:sz w:val="22"/>
          <w:szCs w:val="22"/>
        </w:rPr>
        <w:tab/>
      </w:r>
      <w:r w:rsidR="0019317B">
        <w:rPr>
          <w:rFonts w:cs="Arial"/>
          <w:sz w:val="22"/>
          <w:szCs w:val="22"/>
        </w:rPr>
        <w:t>ul. Ligonia 46, 40-037 Katowice</w:t>
      </w:r>
      <w:r w:rsidR="00CC715C">
        <w:rPr>
          <w:rFonts w:cs="Arial"/>
          <w:sz w:val="22"/>
          <w:szCs w:val="22"/>
        </w:rPr>
        <w:t>,</w:t>
      </w:r>
    </w:p>
    <w:p w:rsidR="00FC682B" w:rsidRPr="003D52D2" w:rsidRDefault="00354B9E" w:rsidP="00FE32C9">
      <w:pPr>
        <w:pStyle w:val="Aktartykulbezustepow"/>
        <w:widowControl w:val="0"/>
        <w:spacing w:before="120" w:after="0" w:line="240" w:lineRule="auto"/>
        <w:rPr>
          <w:rFonts w:ascii="Arial" w:hAnsi="Arial" w:cs="Arial"/>
          <w:sz w:val="22"/>
          <w:szCs w:val="22"/>
        </w:rPr>
      </w:pPr>
      <w:r w:rsidRPr="003D52D2">
        <w:rPr>
          <w:rFonts w:ascii="Arial" w:hAnsi="Arial" w:cs="Arial"/>
          <w:sz w:val="22"/>
          <w:szCs w:val="22"/>
        </w:rPr>
        <w:t>NIP</w:t>
      </w:r>
      <w:r w:rsidR="00EB3E11" w:rsidRPr="003D52D2">
        <w:rPr>
          <w:rFonts w:ascii="Arial" w:hAnsi="Arial" w:cs="Arial"/>
          <w:sz w:val="22"/>
          <w:szCs w:val="22"/>
        </w:rPr>
        <w:t>:</w:t>
      </w:r>
      <w:r w:rsidRPr="003D52D2">
        <w:rPr>
          <w:rFonts w:ascii="Arial" w:hAnsi="Arial" w:cs="Arial"/>
          <w:sz w:val="22"/>
          <w:szCs w:val="22"/>
        </w:rPr>
        <w:tab/>
      </w:r>
      <w:r w:rsidRPr="003D52D2">
        <w:rPr>
          <w:rFonts w:ascii="Arial" w:hAnsi="Arial" w:cs="Arial"/>
          <w:sz w:val="22"/>
          <w:szCs w:val="22"/>
        </w:rPr>
        <w:tab/>
      </w:r>
      <w:r w:rsidR="0019317B">
        <w:rPr>
          <w:rFonts w:ascii="Arial" w:hAnsi="Arial" w:cs="Arial"/>
          <w:sz w:val="22"/>
          <w:szCs w:val="22"/>
        </w:rPr>
        <w:t>954-277-00-64</w:t>
      </w:r>
      <w:r w:rsidR="00CC715C">
        <w:rPr>
          <w:rFonts w:ascii="Arial" w:hAnsi="Arial" w:cs="Arial"/>
          <w:sz w:val="22"/>
          <w:szCs w:val="22"/>
        </w:rPr>
        <w:t>,</w:t>
      </w:r>
    </w:p>
    <w:p w:rsidR="00FC682B" w:rsidRPr="003D52D2" w:rsidRDefault="00FC7850" w:rsidP="00FE32C9">
      <w:pPr>
        <w:pStyle w:val="Aktartykulbezustepow"/>
        <w:widowControl w:val="0"/>
        <w:spacing w:before="120" w:after="0" w:line="240" w:lineRule="auto"/>
        <w:rPr>
          <w:rFonts w:ascii="Arial" w:hAnsi="Arial" w:cs="Arial"/>
          <w:sz w:val="22"/>
          <w:szCs w:val="22"/>
        </w:rPr>
      </w:pPr>
      <w:r w:rsidRPr="003D52D2">
        <w:rPr>
          <w:rFonts w:ascii="Arial" w:hAnsi="Arial" w:cs="Arial"/>
          <w:sz w:val="22"/>
          <w:szCs w:val="22"/>
        </w:rPr>
        <w:t>REGON</w:t>
      </w:r>
      <w:r w:rsidR="00EB3E11" w:rsidRPr="003D52D2">
        <w:rPr>
          <w:rFonts w:ascii="Arial" w:hAnsi="Arial" w:cs="Arial"/>
          <w:sz w:val="22"/>
          <w:szCs w:val="22"/>
        </w:rPr>
        <w:t>:</w:t>
      </w:r>
      <w:r w:rsidR="00354B9E" w:rsidRPr="003D52D2">
        <w:rPr>
          <w:rFonts w:ascii="Arial" w:hAnsi="Arial" w:cs="Arial"/>
          <w:sz w:val="22"/>
          <w:szCs w:val="22"/>
        </w:rPr>
        <w:t xml:space="preserve"> </w:t>
      </w:r>
      <w:r w:rsidR="00354B9E" w:rsidRPr="003D52D2">
        <w:rPr>
          <w:rFonts w:ascii="Arial" w:hAnsi="Arial" w:cs="Arial"/>
          <w:sz w:val="22"/>
          <w:szCs w:val="22"/>
        </w:rPr>
        <w:tab/>
      </w:r>
      <w:r w:rsidR="00416075" w:rsidRPr="00416075">
        <w:rPr>
          <w:rFonts w:ascii="Arial" w:hAnsi="Arial" w:cs="Arial"/>
          <w:sz w:val="22"/>
          <w:szCs w:val="22"/>
        </w:rPr>
        <w:t>276254650</w:t>
      </w:r>
      <w:r w:rsidR="00CC715C">
        <w:rPr>
          <w:rFonts w:ascii="Arial" w:hAnsi="Arial" w:cs="Arial"/>
          <w:sz w:val="22"/>
          <w:szCs w:val="22"/>
        </w:rPr>
        <w:t>,</w:t>
      </w:r>
    </w:p>
    <w:p w:rsidR="00B866B1" w:rsidRPr="003D52D2" w:rsidRDefault="00B866B1" w:rsidP="00FE32C9">
      <w:pPr>
        <w:widowControl w:val="0"/>
        <w:spacing w:before="120" w:after="120"/>
        <w:rPr>
          <w:rFonts w:cs="Arial"/>
          <w:sz w:val="22"/>
          <w:szCs w:val="22"/>
        </w:rPr>
      </w:pPr>
      <w:r w:rsidRPr="003D52D2">
        <w:rPr>
          <w:rFonts w:cs="Arial"/>
          <w:sz w:val="22"/>
          <w:szCs w:val="22"/>
        </w:rPr>
        <w:t>zwan</w:t>
      </w:r>
      <w:r w:rsidR="00EB3E11" w:rsidRPr="003D52D2">
        <w:rPr>
          <w:rFonts w:cs="Arial"/>
          <w:sz w:val="22"/>
          <w:szCs w:val="22"/>
        </w:rPr>
        <w:t>ym</w:t>
      </w:r>
      <w:r w:rsidRPr="003D52D2">
        <w:rPr>
          <w:rFonts w:cs="Arial"/>
          <w:sz w:val="22"/>
          <w:szCs w:val="22"/>
        </w:rPr>
        <w:t xml:space="preserve"> dalej </w:t>
      </w:r>
      <w:r w:rsidR="00C31D35" w:rsidRPr="003D52D2">
        <w:rPr>
          <w:rFonts w:cs="Arial"/>
          <w:b/>
          <w:bCs/>
          <w:sz w:val="22"/>
          <w:szCs w:val="22"/>
        </w:rPr>
        <w:t>Aplikantem</w:t>
      </w:r>
      <w:r w:rsidRPr="003D52D2">
        <w:rPr>
          <w:rFonts w:cs="Arial"/>
          <w:sz w:val="22"/>
          <w:szCs w:val="22"/>
        </w:rPr>
        <w:t>,</w:t>
      </w:r>
    </w:p>
    <w:p w:rsidR="00FC682B" w:rsidRPr="003D52D2" w:rsidRDefault="00F257CC" w:rsidP="00FE32C9">
      <w:pPr>
        <w:widowControl w:val="0"/>
        <w:spacing w:before="120"/>
        <w:jc w:val="both"/>
        <w:rPr>
          <w:rFonts w:cs="Arial"/>
          <w:sz w:val="22"/>
          <w:szCs w:val="22"/>
        </w:rPr>
      </w:pPr>
      <w:r>
        <w:rPr>
          <w:rFonts w:cs="Arial"/>
          <w:sz w:val="22"/>
          <w:szCs w:val="22"/>
        </w:rPr>
        <w:t>reprezentowanym przez</w:t>
      </w:r>
      <w:r w:rsidR="00FC682B" w:rsidRPr="003D52D2">
        <w:rPr>
          <w:rFonts w:cs="Arial"/>
          <w:sz w:val="22"/>
          <w:szCs w:val="22"/>
        </w:rPr>
        <w:t>:</w:t>
      </w:r>
    </w:p>
    <w:p w:rsidR="00FC682B" w:rsidRPr="003D52D2" w:rsidRDefault="004624EF" w:rsidP="00D909AF">
      <w:pPr>
        <w:widowControl w:val="0"/>
        <w:numPr>
          <w:ilvl w:val="0"/>
          <w:numId w:val="5"/>
        </w:numPr>
        <w:tabs>
          <w:tab w:val="clear" w:pos="720"/>
          <w:tab w:val="num" w:pos="567"/>
        </w:tabs>
        <w:spacing w:before="120"/>
        <w:ind w:left="567" w:hanging="567"/>
        <w:rPr>
          <w:rFonts w:cs="Arial"/>
          <w:sz w:val="22"/>
          <w:szCs w:val="22"/>
        </w:rPr>
      </w:pPr>
      <w:r w:rsidRPr="003D52D2">
        <w:rPr>
          <w:rFonts w:cs="Arial"/>
          <w:sz w:val="22"/>
          <w:szCs w:val="22"/>
        </w:rPr>
        <w:t>…………………………………………………………………………………………</w:t>
      </w:r>
      <w:r w:rsidR="00C90827" w:rsidRPr="003D52D2">
        <w:rPr>
          <w:rFonts w:cs="Arial"/>
          <w:sz w:val="22"/>
          <w:szCs w:val="22"/>
        </w:rPr>
        <w:t>.....</w:t>
      </w:r>
    </w:p>
    <w:p w:rsidR="00FC682B" w:rsidRPr="003D52D2" w:rsidRDefault="004624EF" w:rsidP="00D909AF">
      <w:pPr>
        <w:widowControl w:val="0"/>
        <w:numPr>
          <w:ilvl w:val="0"/>
          <w:numId w:val="5"/>
        </w:numPr>
        <w:tabs>
          <w:tab w:val="clear" w:pos="720"/>
          <w:tab w:val="num" w:pos="567"/>
        </w:tabs>
        <w:spacing w:before="120" w:after="120"/>
        <w:ind w:left="567" w:hanging="567"/>
        <w:rPr>
          <w:rFonts w:cs="Arial"/>
          <w:sz w:val="22"/>
          <w:szCs w:val="22"/>
        </w:rPr>
      </w:pPr>
      <w:r w:rsidRPr="003D52D2">
        <w:rPr>
          <w:rFonts w:cs="Arial"/>
          <w:sz w:val="22"/>
          <w:szCs w:val="22"/>
        </w:rPr>
        <w:t>…………………………………………………………………………………………</w:t>
      </w:r>
      <w:r w:rsidR="00C90827" w:rsidRPr="003D52D2">
        <w:rPr>
          <w:rFonts w:cs="Arial"/>
          <w:sz w:val="22"/>
          <w:szCs w:val="22"/>
        </w:rPr>
        <w:t>.....</w:t>
      </w:r>
    </w:p>
    <w:p w:rsidR="005C5257" w:rsidRDefault="00FC682B" w:rsidP="00FE32C9">
      <w:pPr>
        <w:widowControl w:val="0"/>
        <w:spacing w:before="120"/>
        <w:rPr>
          <w:rFonts w:cs="Arial"/>
          <w:b/>
          <w:bCs/>
          <w:sz w:val="22"/>
          <w:szCs w:val="22"/>
        </w:rPr>
      </w:pPr>
      <w:r w:rsidRPr="003D52D2">
        <w:rPr>
          <w:rFonts w:cs="Arial"/>
          <w:sz w:val="22"/>
          <w:szCs w:val="22"/>
        </w:rPr>
        <w:t xml:space="preserve">a łącznie dalej zwanych </w:t>
      </w:r>
      <w:r w:rsidRPr="003D52D2">
        <w:rPr>
          <w:rFonts w:cs="Arial"/>
          <w:b/>
          <w:bCs/>
          <w:sz w:val="22"/>
          <w:szCs w:val="22"/>
        </w:rPr>
        <w:t>Stronami.</w:t>
      </w:r>
    </w:p>
    <w:p w:rsidR="00D10B04" w:rsidRDefault="00D10B04" w:rsidP="00FE32C9">
      <w:pPr>
        <w:widowControl w:val="0"/>
        <w:spacing w:before="120"/>
        <w:rPr>
          <w:rFonts w:cs="Arial"/>
          <w:b/>
          <w:bCs/>
          <w:sz w:val="22"/>
          <w:szCs w:val="22"/>
        </w:rPr>
      </w:pPr>
    </w:p>
    <w:p w:rsidR="005C5257" w:rsidRPr="003D52D2" w:rsidRDefault="005C5257" w:rsidP="004D1AA2">
      <w:pPr>
        <w:widowControl w:val="0"/>
        <w:numPr>
          <w:ilvl w:val="1"/>
          <w:numId w:val="1"/>
        </w:numPr>
        <w:spacing w:before="360"/>
        <w:jc w:val="center"/>
        <w:rPr>
          <w:rFonts w:cs="Arial"/>
          <w:b/>
          <w:bCs/>
          <w:sz w:val="22"/>
          <w:szCs w:val="22"/>
        </w:rPr>
      </w:pPr>
      <w:r w:rsidRPr="003D52D2">
        <w:rPr>
          <w:rFonts w:cs="Arial"/>
          <w:b/>
          <w:bCs/>
          <w:sz w:val="22"/>
          <w:szCs w:val="22"/>
        </w:rPr>
        <w:t>Definicje</w:t>
      </w:r>
    </w:p>
    <w:p w:rsidR="00DC2689" w:rsidRPr="003D52D2" w:rsidRDefault="00A01EBE" w:rsidP="004D1AA2">
      <w:pPr>
        <w:widowControl w:val="0"/>
        <w:spacing w:before="120"/>
        <w:rPr>
          <w:rFonts w:cs="Arial"/>
          <w:bCs/>
          <w:sz w:val="22"/>
          <w:szCs w:val="22"/>
        </w:rPr>
      </w:pPr>
      <w:r w:rsidRPr="003D52D2">
        <w:rPr>
          <w:rFonts w:cs="Arial"/>
          <w:bCs/>
          <w:sz w:val="22"/>
          <w:szCs w:val="22"/>
        </w:rPr>
        <w:t>Użyte w U</w:t>
      </w:r>
      <w:r w:rsidR="00DC2689" w:rsidRPr="003D52D2">
        <w:rPr>
          <w:rFonts w:cs="Arial"/>
          <w:bCs/>
          <w:sz w:val="22"/>
          <w:szCs w:val="22"/>
        </w:rPr>
        <w:t>mowie określenia oznaczają:</w:t>
      </w:r>
    </w:p>
    <w:p w:rsidR="006E5015" w:rsidRPr="003D52D2" w:rsidRDefault="006E5015" w:rsidP="00FC0603">
      <w:pPr>
        <w:widowControl w:val="0"/>
        <w:numPr>
          <w:ilvl w:val="0"/>
          <w:numId w:val="6"/>
        </w:numPr>
        <w:ind w:left="425" w:hanging="425"/>
        <w:jc w:val="both"/>
        <w:rPr>
          <w:rFonts w:cs="Arial"/>
          <w:bCs/>
          <w:sz w:val="22"/>
          <w:szCs w:val="22"/>
        </w:rPr>
      </w:pPr>
      <w:r w:rsidRPr="003D52D2">
        <w:rPr>
          <w:rFonts w:cs="Arial"/>
          <w:bCs/>
          <w:sz w:val="22"/>
          <w:szCs w:val="22"/>
        </w:rPr>
        <w:t xml:space="preserve">Regulamin – Regulamin sieci </w:t>
      </w:r>
      <w:r w:rsidR="0089114D" w:rsidRPr="009F1536">
        <w:rPr>
          <w:rFonts w:cs="Arial"/>
          <w:bCs/>
          <w:sz w:val="22"/>
          <w:szCs w:val="22"/>
        </w:rPr>
        <w:t>2018/2019, opracowany przez</w:t>
      </w:r>
      <w:r w:rsidR="0089114D">
        <w:rPr>
          <w:rFonts w:cs="Arial"/>
          <w:bCs/>
          <w:color w:val="FF0000"/>
          <w:sz w:val="22"/>
          <w:szCs w:val="22"/>
        </w:rPr>
        <w:t xml:space="preserve"> </w:t>
      </w:r>
      <w:r w:rsidR="00710774" w:rsidRPr="003D52D2">
        <w:rPr>
          <w:rFonts w:cs="Arial"/>
          <w:bCs/>
          <w:sz w:val="22"/>
          <w:szCs w:val="22"/>
        </w:rPr>
        <w:t>PKP Polskie Linie Kolejowe</w:t>
      </w:r>
      <w:r w:rsidR="0089114D">
        <w:rPr>
          <w:rFonts w:cs="Arial"/>
          <w:bCs/>
          <w:sz w:val="22"/>
          <w:szCs w:val="22"/>
        </w:rPr>
        <w:t> </w:t>
      </w:r>
      <w:r w:rsidR="00710774" w:rsidRPr="003D52D2">
        <w:rPr>
          <w:rFonts w:cs="Arial"/>
          <w:bCs/>
          <w:sz w:val="22"/>
          <w:szCs w:val="22"/>
        </w:rPr>
        <w:t xml:space="preserve">S.A., </w:t>
      </w:r>
      <w:r w:rsidRPr="003D52D2">
        <w:rPr>
          <w:rFonts w:cs="Arial"/>
          <w:bCs/>
          <w:sz w:val="22"/>
          <w:szCs w:val="22"/>
        </w:rPr>
        <w:t>obowiązujący w ramach rozkładu jazdy pociągów 201</w:t>
      </w:r>
      <w:r w:rsidR="008A6D28">
        <w:rPr>
          <w:rFonts w:cs="Arial"/>
          <w:bCs/>
          <w:sz w:val="22"/>
          <w:szCs w:val="22"/>
        </w:rPr>
        <w:t>8</w:t>
      </w:r>
      <w:r w:rsidRPr="003D52D2">
        <w:rPr>
          <w:rFonts w:cs="Arial"/>
          <w:bCs/>
          <w:sz w:val="22"/>
          <w:szCs w:val="22"/>
        </w:rPr>
        <w:t>/201</w:t>
      </w:r>
      <w:r w:rsidR="008A6D28">
        <w:rPr>
          <w:rFonts w:cs="Arial"/>
          <w:bCs/>
          <w:sz w:val="22"/>
          <w:szCs w:val="22"/>
        </w:rPr>
        <w:t>9</w:t>
      </w:r>
      <w:r w:rsidR="00710774" w:rsidRPr="003D52D2">
        <w:rPr>
          <w:rFonts w:cs="Arial"/>
          <w:bCs/>
          <w:sz w:val="22"/>
          <w:szCs w:val="22"/>
        </w:rPr>
        <w:t xml:space="preserve">, dostępny </w:t>
      </w:r>
      <w:r w:rsidRPr="003D52D2">
        <w:rPr>
          <w:rFonts w:cs="Arial"/>
          <w:sz w:val="22"/>
          <w:szCs w:val="22"/>
        </w:rPr>
        <w:t xml:space="preserve">na stronie internetowej </w:t>
      </w:r>
      <w:hyperlink r:id="rId9" w:history="1">
        <w:r w:rsidRPr="003D52D2">
          <w:rPr>
            <w:rStyle w:val="Hipercze"/>
            <w:rFonts w:cs="Arial"/>
            <w:color w:val="auto"/>
            <w:sz w:val="22"/>
            <w:szCs w:val="22"/>
          </w:rPr>
          <w:t>www.plk-sa.pl</w:t>
        </w:r>
      </w:hyperlink>
      <w:r w:rsidRPr="003D52D2">
        <w:rPr>
          <w:rFonts w:cs="Arial"/>
          <w:sz w:val="22"/>
          <w:szCs w:val="22"/>
        </w:rPr>
        <w:t>;</w:t>
      </w:r>
    </w:p>
    <w:p w:rsidR="006E5015" w:rsidRPr="003D52D2" w:rsidRDefault="006E5015" w:rsidP="00FC0603">
      <w:pPr>
        <w:widowControl w:val="0"/>
        <w:numPr>
          <w:ilvl w:val="0"/>
          <w:numId w:val="6"/>
        </w:numPr>
        <w:ind w:left="425" w:hanging="425"/>
        <w:jc w:val="both"/>
        <w:rPr>
          <w:rFonts w:cs="Arial"/>
          <w:bCs/>
          <w:sz w:val="22"/>
          <w:szCs w:val="22"/>
        </w:rPr>
      </w:pPr>
      <w:r w:rsidRPr="003D52D2">
        <w:rPr>
          <w:rFonts w:cs="Arial"/>
          <w:bCs/>
          <w:sz w:val="22"/>
          <w:szCs w:val="22"/>
        </w:rPr>
        <w:t>Umowa – niniejszą umo</w:t>
      </w:r>
      <w:r w:rsidR="00416075">
        <w:rPr>
          <w:rFonts w:cs="Arial"/>
          <w:bCs/>
          <w:sz w:val="22"/>
          <w:szCs w:val="22"/>
        </w:rPr>
        <w:t>wę.</w:t>
      </w:r>
    </w:p>
    <w:p w:rsidR="0068620B" w:rsidRPr="003D52D2" w:rsidRDefault="0068620B" w:rsidP="00FC0603">
      <w:pPr>
        <w:widowControl w:val="0"/>
        <w:numPr>
          <w:ilvl w:val="1"/>
          <w:numId w:val="1"/>
        </w:numPr>
        <w:spacing w:before="240" w:after="120"/>
        <w:ind w:left="0" w:firstLine="0"/>
        <w:jc w:val="center"/>
        <w:rPr>
          <w:rFonts w:cs="Arial"/>
          <w:b/>
          <w:bCs/>
          <w:sz w:val="22"/>
          <w:szCs w:val="22"/>
        </w:rPr>
      </w:pPr>
      <w:r w:rsidRPr="003D52D2">
        <w:rPr>
          <w:rFonts w:cs="Arial"/>
          <w:b/>
          <w:bCs/>
          <w:sz w:val="22"/>
          <w:szCs w:val="22"/>
        </w:rPr>
        <w:t xml:space="preserve">Przedmiot </w:t>
      </w:r>
      <w:r w:rsidR="0077695E" w:rsidRPr="003D52D2">
        <w:rPr>
          <w:rFonts w:cs="Arial"/>
          <w:b/>
          <w:bCs/>
          <w:sz w:val="22"/>
          <w:szCs w:val="22"/>
        </w:rPr>
        <w:t>U</w:t>
      </w:r>
      <w:r w:rsidRPr="003D52D2">
        <w:rPr>
          <w:rFonts w:cs="Arial"/>
          <w:b/>
          <w:bCs/>
          <w:sz w:val="22"/>
          <w:szCs w:val="22"/>
        </w:rPr>
        <w:t>mowy</w:t>
      </w:r>
    </w:p>
    <w:p w:rsidR="002309DB" w:rsidRPr="009F1536" w:rsidRDefault="0068620B" w:rsidP="00935641">
      <w:pPr>
        <w:widowControl w:val="0"/>
        <w:numPr>
          <w:ilvl w:val="0"/>
          <w:numId w:val="7"/>
        </w:numPr>
        <w:spacing w:before="120"/>
        <w:ind w:left="425" w:hanging="425"/>
        <w:jc w:val="both"/>
        <w:rPr>
          <w:rFonts w:cs="Arial"/>
          <w:bCs/>
          <w:sz w:val="22"/>
          <w:szCs w:val="22"/>
        </w:rPr>
      </w:pPr>
      <w:r w:rsidRPr="003D52D2">
        <w:rPr>
          <w:rFonts w:cs="Arial"/>
          <w:bCs/>
          <w:sz w:val="22"/>
          <w:szCs w:val="22"/>
        </w:rPr>
        <w:t xml:space="preserve">Przedmiotem Umowy jest określenie warunków </w:t>
      </w:r>
      <w:r w:rsidR="00710774" w:rsidRPr="003D52D2">
        <w:rPr>
          <w:rFonts w:cs="Arial"/>
          <w:bCs/>
          <w:sz w:val="22"/>
          <w:szCs w:val="22"/>
        </w:rPr>
        <w:t xml:space="preserve">dotyczących przydzielania zdolności </w:t>
      </w:r>
      <w:r w:rsidR="00710774" w:rsidRPr="009F1536">
        <w:rPr>
          <w:rFonts w:cs="Arial"/>
          <w:bCs/>
          <w:sz w:val="22"/>
          <w:szCs w:val="22"/>
        </w:rPr>
        <w:t>przepustowej</w:t>
      </w:r>
      <w:r w:rsidR="0084523C" w:rsidRPr="009F1536">
        <w:rPr>
          <w:rFonts w:cs="Arial"/>
          <w:bCs/>
          <w:sz w:val="22"/>
          <w:szCs w:val="22"/>
        </w:rPr>
        <w:t xml:space="preserve"> w ramach rozkładu jazdy pociągów 2018/2019</w:t>
      </w:r>
      <w:r w:rsidR="00710774" w:rsidRPr="009F1536">
        <w:rPr>
          <w:rFonts w:cs="Arial"/>
          <w:bCs/>
          <w:sz w:val="22"/>
          <w:szCs w:val="22"/>
        </w:rPr>
        <w:t xml:space="preserve"> </w:t>
      </w:r>
      <w:r w:rsidRPr="009F1536">
        <w:rPr>
          <w:rFonts w:cs="Arial"/>
          <w:bCs/>
          <w:sz w:val="22"/>
          <w:szCs w:val="22"/>
        </w:rPr>
        <w:t xml:space="preserve">oraz </w:t>
      </w:r>
      <w:r w:rsidR="00DD0F5E" w:rsidRPr="009F1536">
        <w:rPr>
          <w:rFonts w:cs="Arial"/>
          <w:bCs/>
          <w:sz w:val="22"/>
          <w:szCs w:val="22"/>
        </w:rPr>
        <w:t>zobowiązań</w:t>
      </w:r>
      <w:r w:rsidRPr="009F1536">
        <w:rPr>
          <w:rFonts w:cs="Arial"/>
          <w:bCs/>
          <w:sz w:val="22"/>
          <w:szCs w:val="22"/>
        </w:rPr>
        <w:t xml:space="preserve"> Stron w</w:t>
      </w:r>
      <w:r w:rsidR="0084523C" w:rsidRPr="009F1536">
        <w:rPr>
          <w:rFonts w:cs="Arial"/>
          <w:bCs/>
          <w:sz w:val="22"/>
          <w:szCs w:val="22"/>
        </w:rPr>
        <w:t> </w:t>
      </w:r>
      <w:r w:rsidRPr="009F1536">
        <w:rPr>
          <w:rFonts w:cs="Arial"/>
          <w:bCs/>
          <w:sz w:val="22"/>
          <w:szCs w:val="22"/>
        </w:rPr>
        <w:t>odniesieniu do przydziel</w:t>
      </w:r>
      <w:r w:rsidR="00710774" w:rsidRPr="009F1536">
        <w:rPr>
          <w:rFonts w:cs="Arial"/>
          <w:bCs/>
          <w:sz w:val="22"/>
          <w:szCs w:val="22"/>
        </w:rPr>
        <w:t xml:space="preserve">onej </w:t>
      </w:r>
      <w:r w:rsidRPr="009F1536">
        <w:rPr>
          <w:rFonts w:cs="Arial"/>
          <w:bCs/>
          <w:sz w:val="22"/>
          <w:szCs w:val="22"/>
        </w:rPr>
        <w:t>zdolności przepustowej</w:t>
      </w:r>
      <w:r w:rsidR="00F178B1" w:rsidRPr="009F1536">
        <w:rPr>
          <w:rFonts w:cs="Arial"/>
          <w:bCs/>
          <w:sz w:val="22"/>
          <w:szCs w:val="22"/>
        </w:rPr>
        <w:t xml:space="preserve"> </w:t>
      </w:r>
      <w:r w:rsidRPr="009F1536">
        <w:rPr>
          <w:rFonts w:cs="Arial"/>
          <w:bCs/>
          <w:sz w:val="22"/>
          <w:szCs w:val="22"/>
        </w:rPr>
        <w:t>w celu umożliwienia przejazdu</w:t>
      </w:r>
      <w:r w:rsidR="00123972" w:rsidRPr="009F1536">
        <w:rPr>
          <w:rFonts w:cs="Arial"/>
          <w:bCs/>
          <w:sz w:val="22"/>
          <w:szCs w:val="22"/>
        </w:rPr>
        <w:t xml:space="preserve"> </w:t>
      </w:r>
      <w:r w:rsidR="00123972" w:rsidRPr="009F1536">
        <w:rPr>
          <w:rFonts w:cs="Arial"/>
          <w:bCs/>
          <w:sz w:val="22"/>
          <w:szCs w:val="22"/>
        </w:rPr>
        <w:lastRenderedPageBreak/>
        <w:t>pociągów</w:t>
      </w:r>
      <w:r w:rsidRPr="009F1536">
        <w:rPr>
          <w:rFonts w:cs="Arial"/>
          <w:bCs/>
          <w:sz w:val="22"/>
          <w:szCs w:val="22"/>
        </w:rPr>
        <w:t>, wykonania manewru lub postoju pojazdów ko</w:t>
      </w:r>
      <w:r w:rsidR="00BE63F8" w:rsidRPr="009F1536">
        <w:rPr>
          <w:rFonts w:cs="Arial"/>
          <w:bCs/>
          <w:sz w:val="22"/>
          <w:szCs w:val="22"/>
        </w:rPr>
        <w:t>lejowych</w:t>
      </w:r>
      <w:r w:rsidR="00DD0F5E" w:rsidRPr="009F1536">
        <w:rPr>
          <w:rFonts w:cs="Arial"/>
          <w:bCs/>
          <w:sz w:val="22"/>
          <w:szCs w:val="22"/>
        </w:rPr>
        <w:t xml:space="preserve"> </w:t>
      </w:r>
      <w:r w:rsidR="00F178B1" w:rsidRPr="009F1536">
        <w:rPr>
          <w:rFonts w:cs="Arial"/>
          <w:bCs/>
          <w:sz w:val="22"/>
          <w:szCs w:val="22"/>
        </w:rPr>
        <w:t xml:space="preserve">w określonym czasie, </w:t>
      </w:r>
      <w:r w:rsidR="00710774" w:rsidRPr="009F1536">
        <w:rPr>
          <w:rFonts w:cs="Arial"/>
          <w:b/>
          <w:bCs/>
          <w:sz w:val="22"/>
          <w:szCs w:val="22"/>
        </w:rPr>
        <w:t>dla</w:t>
      </w:r>
      <w:r w:rsidR="0084523C" w:rsidRPr="009F1536">
        <w:rPr>
          <w:rFonts w:cs="Arial"/>
          <w:b/>
          <w:bCs/>
          <w:sz w:val="22"/>
          <w:szCs w:val="22"/>
        </w:rPr>
        <w:t> </w:t>
      </w:r>
      <w:r w:rsidR="00710774" w:rsidRPr="009F1536">
        <w:rPr>
          <w:rFonts w:cs="Arial"/>
          <w:b/>
          <w:bCs/>
          <w:sz w:val="22"/>
          <w:szCs w:val="22"/>
        </w:rPr>
        <w:t>przewozu osób</w:t>
      </w:r>
      <w:r w:rsidR="00BE63F8" w:rsidRPr="009F1536">
        <w:rPr>
          <w:rFonts w:cs="Arial"/>
          <w:bCs/>
          <w:sz w:val="22"/>
          <w:szCs w:val="22"/>
        </w:rPr>
        <w:t>, na</w:t>
      </w:r>
      <w:r w:rsidR="00DD0F5E" w:rsidRPr="009F1536">
        <w:rPr>
          <w:rFonts w:cs="Arial"/>
          <w:bCs/>
          <w:sz w:val="22"/>
          <w:szCs w:val="22"/>
        </w:rPr>
        <w:t> </w:t>
      </w:r>
      <w:r w:rsidR="00BE63F8" w:rsidRPr="009F1536">
        <w:rPr>
          <w:rFonts w:cs="Arial"/>
          <w:bCs/>
          <w:sz w:val="22"/>
          <w:szCs w:val="22"/>
        </w:rPr>
        <w:t xml:space="preserve">infrastrukturze kolejowej </w:t>
      </w:r>
      <w:r w:rsidR="00DD0F5E" w:rsidRPr="009F1536">
        <w:rPr>
          <w:rFonts w:cs="Arial"/>
          <w:bCs/>
          <w:sz w:val="22"/>
          <w:szCs w:val="22"/>
        </w:rPr>
        <w:t>o</w:t>
      </w:r>
      <w:r w:rsidR="00C31733" w:rsidRPr="009F1536">
        <w:rPr>
          <w:rFonts w:cs="Arial"/>
          <w:bCs/>
          <w:sz w:val="22"/>
          <w:szCs w:val="22"/>
        </w:rPr>
        <w:t> </w:t>
      </w:r>
      <w:r w:rsidR="00DD0F5E" w:rsidRPr="009F1536">
        <w:rPr>
          <w:rFonts w:cs="Arial"/>
          <w:bCs/>
          <w:sz w:val="22"/>
          <w:szCs w:val="22"/>
        </w:rPr>
        <w:t xml:space="preserve">szerokości torów 1435 mm </w:t>
      </w:r>
      <w:r w:rsidR="00BE63F8" w:rsidRPr="009F1536">
        <w:rPr>
          <w:rFonts w:cs="Arial"/>
          <w:bCs/>
          <w:sz w:val="22"/>
          <w:szCs w:val="22"/>
        </w:rPr>
        <w:t xml:space="preserve">zarządzanej przez </w:t>
      </w:r>
      <w:r w:rsidR="00EB3E11" w:rsidRPr="009F1536">
        <w:rPr>
          <w:rFonts w:cs="Arial"/>
          <w:bCs/>
          <w:sz w:val="22"/>
          <w:szCs w:val="22"/>
        </w:rPr>
        <w:t>Zarządcę</w:t>
      </w:r>
      <w:r w:rsidR="00BE63F8" w:rsidRPr="009F1536">
        <w:rPr>
          <w:rFonts w:cs="Arial"/>
          <w:bCs/>
          <w:sz w:val="22"/>
          <w:szCs w:val="22"/>
        </w:rPr>
        <w:t>, z</w:t>
      </w:r>
      <w:r w:rsidR="009A10F7" w:rsidRPr="009F1536">
        <w:rPr>
          <w:rFonts w:cs="Arial"/>
          <w:bCs/>
          <w:sz w:val="22"/>
          <w:szCs w:val="22"/>
        </w:rPr>
        <w:t xml:space="preserve"> </w:t>
      </w:r>
      <w:r w:rsidR="00BE63F8" w:rsidRPr="009F1536">
        <w:rPr>
          <w:rFonts w:cs="Arial"/>
          <w:bCs/>
          <w:sz w:val="22"/>
          <w:szCs w:val="22"/>
        </w:rPr>
        <w:t>wyłączeniem infrastruktury kolejowej stanowiącej element</w:t>
      </w:r>
      <w:r w:rsidR="00F16D11" w:rsidRPr="009F1536">
        <w:rPr>
          <w:rFonts w:cs="Arial"/>
          <w:bCs/>
          <w:sz w:val="22"/>
          <w:szCs w:val="22"/>
        </w:rPr>
        <w:t>y</w:t>
      </w:r>
      <w:r w:rsidR="00BE63F8" w:rsidRPr="009F1536">
        <w:rPr>
          <w:rFonts w:cs="Arial"/>
          <w:bCs/>
          <w:sz w:val="22"/>
          <w:szCs w:val="22"/>
        </w:rPr>
        <w:t xml:space="preserve"> obiekt</w:t>
      </w:r>
      <w:r w:rsidR="00F16D11" w:rsidRPr="009F1536">
        <w:rPr>
          <w:rFonts w:cs="Arial"/>
          <w:bCs/>
          <w:sz w:val="22"/>
          <w:szCs w:val="22"/>
        </w:rPr>
        <w:t>ów</w:t>
      </w:r>
      <w:r w:rsidR="00BE63F8" w:rsidRPr="009F1536">
        <w:rPr>
          <w:rFonts w:cs="Arial"/>
          <w:bCs/>
          <w:sz w:val="22"/>
          <w:szCs w:val="22"/>
        </w:rPr>
        <w:t xml:space="preserve"> infrastruktury usługowej.</w:t>
      </w:r>
    </w:p>
    <w:p w:rsidR="00C31733" w:rsidRPr="009F1536" w:rsidRDefault="007619A6" w:rsidP="00935641">
      <w:pPr>
        <w:widowControl w:val="0"/>
        <w:numPr>
          <w:ilvl w:val="0"/>
          <w:numId w:val="7"/>
        </w:numPr>
        <w:spacing w:before="120"/>
        <w:ind w:left="425" w:hanging="425"/>
        <w:jc w:val="both"/>
        <w:rPr>
          <w:rFonts w:cs="Arial"/>
          <w:bCs/>
          <w:sz w:val="22"/>
          <w:szCs w:val="22"/>
        </w:rPr>
      </w:pPr>
      <w:r w:rsidRPr="009F1536">
        <w:rPr>
          <w:rFonts w:cs="Arial"/>
          <w:bCs/>
          <w:sz w:val="22"/>
          <w:szCs w:val="22"/>
        </w:rPr>
        <w:t xml:space="preserve">Przydzielanie zdolności przepustowej dla tras pociągów </w:t>
      </w:r>
      <w:r w:rsidR="00C31733" w:rsidRPr="009F1536">
        <w:rPr>
          <w:rFonts w:cs="Arial"/>
          <w:bCs/>
          <w:sz w:val="22"/>
          <w:szCs w:val="22"/>
        </w:rPr>
        <w:t>dotyczy:</w:t>
      </w:r>
    </w:p>
    <w:p w:rsidR="00C31733" w:rsidRPr="00C31733" w:rsidRDefault="007619A6" w:rsidP="00FC0603">
      <w:pPr>
        <w:widowControl w:val="0"/>
        <w:numPr>
          <w:ilvl w:val="1"/>
          <w:numId w:val="7"/>
        </w:numPr>
        <w:tabs>
          <w:tab w:val="left" w:pos="851"/>
        </w:tabs>
        <w:ind w:left="1134" w:hanging="708"/>
        <w:jc w:val="both"/>
        <w:rPr>
          <w:rFonts w:cs="Arial"/>
          <w:bCs/>
          <w:sz w:val="22"/>
          <w:szCs w:val="22"/>
        </w:rPr>
      </w:pPr>
      <w:r w:rsidRPr="00C31733">
        <w:rPr>
          <w:rFonts w:cs="Arial"/>
          <w:bCs/>
          <w:sz w:val="22"/>
          <w:szCs w:val="22"/>
        </w:rPr>
        <w:t>indywidualn</w:t>
      </w:r>
      <w:r w:rsidR="00C31733" w:rsidRPr="00C31733">
        <w:rPr>
          <w:rFonts w:cs="Arial"/>
          <w:bCs/>
          <w:sz w:val="22"/>
          <w:szCs w:val="22"/>
        </w:rPr>
        <w:t>ego</w:t>
      </w:r>
      <w:r w:rsidRPr="00C31733">
        <w:rPr>
          <w:rFonts w:cs="Arial"/>
          <w:bCs/>
          <w:sz w:val="22"/>
          <w:szCs w:val="22"/>
        </w:rPr>
        <w:t xml:space="preserve"> rozkład</w:t>
      </w:r>
      <w:r w:rsidR="00C31733" w:rsidRPr="00C31733">
        <w:rPr>
          <w:rFonts w:cs="Arial"/>
          <w:bCs/>
          <w:sz w:val="22"/>
          <w:szCs w:val="22"/>
        </w:rPr>
        <w:t>u</w:t>
      </w:r>
      <w:r w:rsidRPr="00C31733">
        <w:rPr>
          <w:rFonts w:cs="Arial"/>
          <w:bCs/>
          <w:sz w:val="22"/>
          <w:szCs w:val="22"/>
        </w:rPr>
        <w:t xml:space="preserve"> jazdy pociągów</w:t>
      </w:r>
    </w:p>
    <w:p w:rsidR="009A10F7" w:rsidRPr="00C31733" w:rsidRDefault="007619A6" w:rsidP="00FC0603">
      <w:pPr>
        <w:widowControl w:val="0"/>
        <w:numPr>
          <w:ilvl w:val="1"/>
          <w:numId w:val="7"/>
        </w:numPr>
        <w:tabs>
          <w:tab w:val="left" w:pos="851"/>
        </w:tabs>
        <w:ind w:left="851" w:hanging="425"/>
        <w:jc w:val="both"/>
        <w:rPr>
          <w:rFonts w:cs="Arial"/>
          <w:bCs/>
          <w:sz w:val="22"/>
          <w:szCs w:val="22"/>
        </w:rPr>
      </w:pPr>
      <w:r w:rsidRPr="00C31733">
        <w:rPr>
          <w:rFonts w:cs="Arial"/>
          <w:bCs/>
          <w:sz w:val="22"/>
          <w:szCs w:val="22"/>
        </w:rPr>
        <w:t>zmian rozkładu jazdy pociągów przeprowadzanych w ramach aktualizacji rocznego rozkładu jazdy</w:t>
      </w:r>
      <w:r w:rsidR="009A10F7" w:rsidRPr="00C31733">
        <w:rPr>
          <w:rFonts w:cs="Arial"/>
          <w:bCs/>
          <w:sz w:val="22"/>
          <w:szCs w:val="22"/>
        </w:rPr>
        <w:t xml:space="preserve"> pociągów.</w:t>
      </w:r>
    </w:p>
    <w:p w:rsidR="0068620B" w:rsidRPr="003D52D2" w:rsidRDefault="0068620B" w:rsidP="00FC0603">
      <w:pPr>
        <w:widowControl w:val="0"/>
        <w:numPr>
          <w:ilvl w:val="0"/>
          <w:numId w:val="7"/>
        </w:numPr>
        <w:spacing w:before="120"/>
        <w:ind w:left="426" w:hanging="426"/>
        <w:jc w:val="both"/>
        <w:rPr>
          <w:rFonts w:cs="Arial"/>
          <w:bCs/>
          <w:sz w:val="22"/>
          <w:szCs w:val="22"/>
        </w:rPr>
      </w:pPr>
      <w:r w:rsidRPr="003D52D2">
        <w:rPr>
          <w:rFonts w:cs="Arial"/>
          <w:bCs/>
          <w:sz w:val="22"/>
          <w:szCs w:val="22"/>
        </w:rPr>
        <w:t>Umowa określa w szczególności:</w:t>
      </w:r>
    </w:p>
    <w:p w:rsidR="00F20F66" w:rsidRPr="003D52D2" w:rsidRDefault="00F20F66" w:rsidP="00FC0603">
      <w:pPr>
        <w:widowControl w:val="0"/>
        <w:numPr>
          <w:ilvl w:val="0"/>
          <w:numId w:val="20"/>
        </w:numPr>
        <w:tabs>
          <w:tab w:val="left" w:pos="851"/>
        </w:tabs>
        <w:ind w:left="851" w:hanging="425"/>
        <w:jc w:val="both"/>
        <w:rPr>
          <w:rFonts w:cs="Arial"/>
          <w:bCs/>
          <w:sz w:val="22"/>
          <w:szCs w:val="22"/>
        </w:rPr>
      </w:pPr>
      <w:r w:rsidRPr="003D52D2">
        <w:rPr>
          <w:rFonts w:cs="Arial"/>
          <w:bCs/>
          <w:sz w:val="22"/>
          <w:szCs w:val="22"/>
        </w:rPr>
        <w:t xml:space="preserve">sposób i termin przekazywania Zarządcy informacji o przewoźniku kolejowym uprawnionym do wykorzystywania zdolności przepustowej, która zostanie przydzielona </w:t>
      </w:r>
      <w:r w:rsidR="0077695E" w:rsidRPr="003D52D2">
        <w:rPr>
          <w:rFonts w:cs="Arial"/>
          <w:bCs/>
          <w:sz w:val="22"/>
          <w:szCs w:val="22"/>
        </w:rPr>
        <w:t>A</w:t>
      </w:r>
      <w:r w:rsidRPr="003D52D2">
        <w:rPr>
          <w:rFonts w:cs="Arial"/>
          <w:bCs/>
          <w:sz w:val="22"/>
          <w:szCs w:val="22"/>
        </w:rPr>
        <w:t>plikantowi;</w:t>
      </w:r>
    </w:p>
    <w:p w:rsidR="00F20F66" w:rsidRPr="00304599" w:rsidRDefault="00F20F66" w:rsidP="00FC0603">
      <w:pPr>
        <w:widowControl w:val="0"/>
        <w:numPr>
          <w:ilvl w:val="0"/>
          <w:numId w:val="20"/>
        </w:numPr>
        <w:tabs>
          <w:tab w:val="left" w:pos="851"/>
        </w:tabs>
        <w:spacing w:after="120"/>
        <w:ind w:left="851" w:hanging="425"/>
        <w:jc w:val="both"/>
        <w:rPr>
          <w:rFonts w:cs="Arial"/>
          <w:bCs/>
          <w:sz w:val="22"/>
          <w:szCs w:val="22"/>
        </w:rPr>
      </w:pPr>
      <w:r w:rsidRPr="00304599">
        <w:rPr>
          <w:rFonts w:cs="Arial"/>
          <w:bCs/>
          <w:sz w:val="22"/>
          <w:szCs w:val="22"/>
        </w:rPr>
        <w:t>prawa i obowiązki Zarządcy i Aplikanta w odniesieniu do przyd</w:t>
      </w:r>
      <w:r w:rsidR="00C31733" w:rsidRPr="00304599">
        <w:rPr>
          <w:rFonts w:cs="Arial"/>
          <w:bCs/>
          <w:sz w:val="22"/>
          <w:szCs w:val="22"/>
        </w:rPr>
        <w:t>zielonej zdolności przepustowej.</w:t>
      </w:r>
    </w:p>
    <w:p w:rsidR="006D4B77" w:rsidRPr="00304599" w:rsidRDefault="00BE63F8" w:rsidP="00FC0603">
      <w:pPr>
        <w:widowControl w:val="0"/>
        <w:numPr>
          <w:ilvl w:val="0"/>
          <w:numId w:val="7"/>
        </w:numPr>
        <w:spacing w:before="120" w:after="120"/>
        <w:ind w:left="426" w:hanging="426"/>
        <w:jc w:val="both"/>
        <w:rPr>
          <w:rFonts w:cs="Arial"/>
          <w:bCs/>
          <w:sz w:val="22"/>
          <w:szCs w:val="22"/>
        </w:rPr>
      </w:pPr>
      <w:r w:rsidRPr="00304599">
        <w:rPr>
          <w:rFonts w:cs="Arial"/>
          <w:bCs/>
          <w:sz w:val="22"/>
          <w:szCs w:val="22"/>
        </w:rPr>
        <w:t>Warunki wykorzystania zdolności przepustowej</w:t>
      </w:r>
      <w:r w:rsidR="009F1536" w:rsidRPr="00304599">
        <w:rPr>
          <w:rFonts w:cs="Arial"/>
          <w:bCs/>
          <w:sz w:val="22"/>
          <w:szCs w:val="22"/>
        </w:rPr>
        <w:t xml:space="preserve"> oraz rozliczeń z tego tytułu</w:t>
      </w:r>
      <w:r w:rsidRPr="00304599">
        <w:rPr>
          <w:rFonts w:cs="Arial"/>
          <w:bCs/>
          <w:sz w:val="22"/>
          <w:szCs w:val="22"/>
        </w:rPr>
        <w:t xml:space="preserve"> określa odrębna umowa</w:t>
      </w:r>
      <w:r w:rsidR="00EA3A70" w:rsidRPr="00304599">
        <w:rPr>
          <w:rFonts w:cs="Arial"/>
          <w:bCs/>
          <w:sz w:val="22"/>
          <w:szCs w:val="22"/>
        </w:rPr>
        <w:t>,</w:t>
      </w:r>
      <w:r w:rsidRPr="00304599">
        <w:rPr>
          <w:rFonts w:cs="Arial"/>
          <w:bCs/>
          <w:sz w:val="22"/>
          <w:szCs w:val="22"/>
        </w:rPr>
        <w:t xml:space="preserve"> zawierana pomiędzy Zarządcą a przewoźnikiem kolejowym, wskazanym przez Aplikanta do wykorzystania przydzielonej zdolności przepustowej.</w:t>
      </w:r>
    </w:p>
    <w:p w:rsidR="0080393E" w:rsidRPr="00304599" w:rsidRDefault="0080393E" w:rsidP="00FC0603">
      <w:pPr>
        <w:widowControl w:val="0"/>
        <w:numPr>
          <w:ilvl w:val="1"/>
          <w:numId w:val="17"/>
        </w:numPr>
        <w:spacing w:before="240" w:after="120"/>
        <w:jc w:val="center"/>
        <w:rPr>
          <w:rFonts w:cs="Arial"/>
          <w:b/>
          <w:bCs/>
          <w:sz w:val="22"/>
          <w:szCs w:val="22"/>
        </w:rPr>
      </w:pPr>
      <w:r w:rsidRPr="00304599">
        <w:rPr>
          <w:rFonts w:cs="Arial"/>
          <w:b/>
          <w:bCs/>
          <w:sz w:val="22"/>
          <w:szCs w:val="22"/>
        </w:rPr>
        <w:t>Prawa i obowiązki Stron</w:t>
      </w:r>
    </w:p>
    <w:p w:rsidR="009A10F7" w:rsidRPr="00304599" w:rsidRDefault="00EE76EE" w:rsidP="004D1AA2">
      <w:pPr>
        <w:pStyle w:val="Tekstpodstawowy22"/>
        <w:numPr>
          <w:ilvl w:val="0"/>
          <w:numId w:val="34"/>
        </w:numPr>
        <w:rPr>
          <w:rFonts w:cs="Arial"/>
          <w:sz w:val="22"/>
          <w:szCs w:val="22"/>
        </w:rPr>
      </w:pPr>
      <w:r w:rsidRPr="00304599">
        <w:rPr>
          <w:rFonts w:cs="Arial"/>
          <w:sz w:val="22"/>
          <w:szCs w:val="22"/>
        </w:rPr>
        <w:t>Strony zobowiązują się do wykonywania z należytą starannością zobowiązań wynikających z Umowy oraz do stosowania postanowień Regulaminu.</w:t>
      </w:r>
    </w:p>
    <w:p w:rsidR="0080393E" w:rsidRPr="00304599" w:rsidRDefault="0080393E" w:rsidP="00074DC3">
      <w:pPr>
        <w:pStyle w:val="Tekstpodstawowy22"/>
        <w:numPr>
          <w:ilvl w:val="0"/>
          <w:numId w:val="34"/>
        </w:numPr>
        <w:spacing w:after="120"/>
        <w:rPr>
          <w:rFonts w:cs="Arial"/>
          <w:sz w:val="22"/>
          <w:szCs w:val="22"/>
        </w:rPr>
      </w:pPr>
      <w:r w:rsidRPr="00304599">
        <w:rPr>
          <w:rFonts w:cs="Arial"/>
          <w:bCs/>
          <w:sz w:val="22"/>
          <w:szCs w:val="22"/>
        </w:rPr>
        <w:t xml:space="preserve">Po zawarciu Umowy Aplikant nabywa prawo do składania </w:t>
      </w:r>
      <w:r w:rsidR="009A10F7" w:rsidRPr="00304599">
        <w:rPr>
          <w:rFonts w:cs="Arial"/>
          <w:bCs/>
          <w:sz w:val="22"/>
          <w:szCs w:val="22"/>
        </w:rPr>
        <w:t>w</w:t>
      </w:r>
      <w:r w:rsidRPr="00304599">
        <w:rPr>
          <w:rFonts w:cs="Arial"/>
          <w:bCs/>
          <w:sz w:val="22"/>
          <w:szCs w:val="22"/>
        </w:rPr>
        <w:t>niosków</w:t>
      </w:r>
      <w:r w:rsidR="009A10F7" w:rsidRPr="00304599">
        <w:rPr>
          <w:rFonts w:cs="Arial"/>
          <w:bCs/>
          <w:sz w:val="22"/>
          <w:szCs w:val="22"/>
        </w:rPr>
        <w:t xml:space="preserve"> o przydzielenie zdolności przepustowej</w:t>
      </w:r>
      <w:r w:rsidRPr="00304599">
        <w:rPr>
          <w:rFonts w:cs="Arial"/>
          <w:bCs/>
          <w:sz w:val="22"/>
          <w:szCs w:val="22"/>
        </w:rPr>
        <w:t>.</w:t>
      </w:r>
    </w:p>
    <w:p w:rsidR="0080393E" w:rsidRPr="00304599" w:rsidRDefault="0080393E" w:rsidP="00074DC3">
      <w:pPr>
        <w:widowControl w:val="0"/>
        <w:numPr>
          <w:ilvl w:val="0"/>
          <w:numId w:val="13"/>
        </w:numPr>
        <w:spacing w:before="120" w:after="120"/>
        <w:jc w:val="both"/>
        <w:rPr>
          <w:rFonts w:cs="Arial"/>
          <w:bCs/>
          <w:sz w:val="22"/>
          <w:szCs w:val="22"/>
        </w:rPr>
      </w:pPr>
      <w:r w:rsidRPr="00304599">
        <w:rPr>
          <w:rFonts w:cs="Arial"/>
          <w:bCs/>
          <w:sz w:val="22"/>
          <w:szCs w:val="22"/>
        </w:rPr>
        <w:t>Zdolność przepustowa przydzielona Aplikantowi nie może być przekazana innemu aplikantowi.</w:t>
      </w:r>
    </w:p>
    <w:p w:rsidR="0080393E" w:rsidRPr="00304599" w:rsidRDefault="0080393E" w:rsidP="00074DC3">
      <w:pPr>
        <w:widowControl w:val="0"/>
        <w:numPr>
          <w:ilvl w:val="0"/>
          <w:numId w:val="13"/>
        </w:numPr>
        <w:spacing w:before="120" w:after="120"/>
        <w:jc w:val="both"/>
        <w:rPr>
          <w:rFonts w:cs="Arial"/>
          <w:bCs/>
          <w:sz w:val="22"/>
          <w:szCs w:val="22"/>
        </w:rPr>
      </w:pPr>
      <w:r w:rsidRPr="00304599">
        <w:rPr>
          <w:rFonts w:cs="Arial"/>
          <w:bCs/>
          <w:sz w:val="22"/>
          <w:szCs w:val="22"/>
        </w:rPr>
        <w:t>Zdolność przepustowa przydzielona Aplikantowi</w:t>
      </w:r>
      <w:r w:rsidR="006E5AB8" w:rsidRPr="00304599">
        <w:rPr>
          <w:rFonts w:cs="Arial"/>
          <w:bCs/>
          <w:sz w:val="22"/>
          <w:szCs w:val="22"/>
        </w:rPr>
        <w:t xml:space="preserve"> </w:t>
      </w:r>
      <w:r w:rsidRPr="00304599">
        <w:rPr>
          <w:rFonts w:cs="Arial"/>
          <w:bCs/>
          <w:sz w:val="22"/>
          <w:szCs w:val="22"/>
        </w:rPr>
        <w:t>nie może być wykorzystana do realizacji innego rodzaju przewozów, niż wskazany</w:t>
      </w:r>
      <w:r w:rsidR="00E02016" w:rsidRPr="00304599">
        <w:rPr>
          <w:rFonts w:cs="Arial"/>
          <w:bCs/>
          <w:sz w:val="22"/>
          <w:szCs w:val="22"/>
        </w:rPr>
        <w:t xml:space="preserve"> </w:t>
      </w:r>
      <w:r w:rsidRPr="00304599">
        <w:rPr>
          <w:rFonts w:cs="Arial"/>
          <w:bCs/>
          <w:sz w:val="22"/>
          <w:szCs w:val="22"/>
        </w:rPr>
        <w:t xml:space="preserve">we </w:t>
      </w:r>
      <w:r w:rsidR="009A10F7" w:rsidRPr="00304599">
        <w:rPr>
          <w:rFonts w:cs="Arial"/>
          <w:bCs/>
          <w:sz w:val="22"/>
          <w:szCs w:val="22"/>
        </w:rPr>
        <w:t>w</w:t>
      </w:r>
      <w:r w:rsidRPr="00304599">
        <w:rPr>
          <w:rFonts w:cs="Arial"/>
          <w:bCs/>
          <w:sz w:val="22"/>
          <w:szCs w:val="22"/>
        </w:rPr>
        <w:t>niosku</w:t>
      </w:r>
      <w:r w:rsidR="009A10F7" w:rsidRPr="00304599">
        <w:rPr>
          <w:rFonts w:cs="Arial"/>
          <w:bCs/>
          <w:sz w:val="22"/>
          <w:szCs w:val="22"/>
        </w:rPr>
        <w:t xml:space="preserve"> o przydzielenie zdolności przepustowej</w:t>
      </w:r>
      <w:r w:rsidRPr="00304599">
        <w:rPr>
          <w:rFonts w:cs="Arial"/>
          <w:bCs/>
          <w:sz w:val="22"/>
          <w:szCs w:val="22"/>
        </w:rPr>
        <w:t xml:space="preserve">. </w:t>
      </w:r>
    </w:p>
    <w:p w:rsidR="006B42BF" w:rsidRPr="00304599" w:rsidRDefault="0080393E" w:rsidP="00424422">
      <w:pPr>
        <w:widowControl w:val="0"/>
        <w:numPr>
          <w:ilvl w:val="0"/>
          <w:numId w:val="13"/>
        </w:numPr>
        <w:tabs>
          <w:tab w:val="left" w:pos="709"/>
          <w:tab w:val="left" w:pos="851"/>
        </w:tabs>
        <w:spacing w:before="120" w:after="120"/>
        <w:jc w:val="both"/>
        <w:rPr>
          <w:rFonts w:cs="Arial"/>
          <w:bCs/>
          <w:sz w:val="22"/>
          <w:szCs w:val="22"/>
        </w:rPr>
      </w:pPr>
      <w:r w:rsidRPr="00304599">
        <w:rPr>
          <w:rFonts w:cs="Arial"/>
          <w:bCs/>
          <w:sz w:val="22"/>
          <w:szCs w:val="22"/>
        </w:rPr>
        <w:t xml:space="preserve">Aplikant, który nie jest przewoźnikiem kolejowym, może wskazać różnych przewoźników kolejowych uprawnionych do wykorzystania zdolności przepustowej na podstawie poszczególnych </w:t>
      </w:r>
      <w:r w:rsidR="009A10F7" w:rsidRPr="00304599">
        <w:rPr>
          <w:rFonts w:cs="Arial"/>
          <w:bCs/>
          <w:sz w:val="22"/>
          <w:szCs w:val="22"/>
        </w:rPr>
        <w:t>w</w:t>
      </w:r>
      <w:r w:rsidRPr="00304599">
        <w:rPr>
          <w:rFonts w:cs="Arial"/>
          <w:bCs/>
          <w:sz w:val="22"/>
          <w:szCs w:val="22"/>
        </w:rPr>
        <w:t>niosków</w:t>
      </w:r>
      <w:r w:rsidR="009A10F7" w:rsidRPr="00304599">
        <w:rPr>
          <w:rFonts w:cs="Arial"/>
          <w:bCs/>
          <w:sz w:val="22"/>
          <w:szCs w:val="22"/>
        </w:rPr>
        <w:t xml:space="preserve"> o przydzielenie zdolności przepustowej</w:t>
      </w:r>
      <w:r w:rsidRPr="00304599">
        <w:rPr>
          <w:rFonts w:cs="Arial"/>
          <w:bCs/>
          <w:sz w:val="22"/>
          <w:szCs w:val="22"/>
        </w:rPr>
        <w:t>.</w:t>
      </w:r>
    </w:p>
    <w:p w:rsidR="000E4A6E" w:rsidRPr="00304599" w:rsidRDefault="000E4A6E" w:rsidP="00074DC3">
      <w:pPr>
        <w:widowControl w:val="0"/>
        <w:numPr>
          <w:ilvl w:val="0"/>
          <w:numId w:val="13"/>
        </w:numPr>
        <w:spacing w:before="120" w:after="120"/>
        <w:jc w:val="both"/>
        <w:rPr>
          <w:rFonts w:cs="Arial"/>
          <w:bCs/>
          <w:sz w:val="22"/>
          <w:szCs w:val="22"/>
        </w:rPr>
      </w:pPr>
      <w:r w:rsidRPr="00304599">
        <w:rPr>
          <w:rFonts w:cs="Arial"/>
          <w:bCs/>
          <w:sz w:val="22"/>
          <w:szCs w:val="22"/>
        </w:rPr>
        <w:t xml:space="preserve">W zakresie przewozów pasażerskich realizujących przewóz osób inny niż okazjonalny, Aplikant zobowiązany jest w ramach Umowy do składania </w:t>
      </w:r>
      <w:r w:rsidR="009A10F7" w:rsidRPr="00304599">
        <w:rPr>
          <w:rFonts w:cs="Arial"/>
          <w:bCs/>
          <w:sz w:val="22"/>
          <w:szCs w:val="22"/>
        </w:rPr>
        <w:t>w</w:t>
      </w:r>
      <w:r w:rsidRPr="00304599">
        <w:rPr>
          <w:rFonts w:cs="Arial"/>
          <w:bCs/>
          <w:sz w:val="22"/>
          <w:szCs w:val="22"/>
        </w:rPr>
        <w:t xml:space="preserve">niosków </w:t>
      </w:r>
      <w:r w:rsidR="009A10F7" w:rsidRPr="00304599">
        <w:rPr>
          <w:rFonts w:cs="Arial"/>
          <w:bCs/>
          <w:sz w:val="22"/>
          <w:szCs w:val="22"/>
        </w:rPr>
        <w:t xml:space="preserve">o przydzielenie zdolności przepustowej </w:t>
      </w:r>
      <w:r w:rsidRPr="00304599">
        <w:rPr>
          <w:rFonts w:cs="Arial"/>
          <w:bCs/>
          <w:sz w:val="22"/>
          <w:szCs w:val="22"/>
        </w:rPr>
        <w:t>w zakresie,</w:t>
      </w:r>
      <w:r w:rsidR="0080393E" w:rsidRPr="00304599">
        <w:rPr>
          <w:rFonts w:cs="Arial"/>
          <w:bCs/>
          <w:sz w:val="22"/>
          <w:szCs w:val="22"/>
        </w:rPr>
        <w:t xml:space="preserve"> w jakim</w:t>
      </w:r>
      <w:r w:rsidR="00D23742" w:rsidRPr="00304599">
        <w:rPr>
          <w:rFonts w:cs="Arial"/>
          <w:bCs/>
          <w:sz w:val="22"/>
          <w:szCs w:val="22"/>
        </w:rPr>
        <w:t xml:space="preserve"> </w:t>
      </w:r>
      <w:r w:rsidR="0080393E" w:rsidRPr="00304599">
        <w:rPr>
          <w:rFonts w:cs="Arial"/>
          <w:bCs/>
          <w:sz w:val="22"/>
          <w:szCs w:val="22"/>
        </w:rPr>
        <w:t>zawarł umowę o świadczenie usług publicznych</w:t>
      </w:r>
      <w:r w:rsidR="00D23742" w:rsidRPr="00304599">
        <w:rPr>
          <w:rFonts w:cs="Arial"/>
          <w:bCs/>
          <w:sz w:val="22"/>
          <w:szCs w:val="22"/>
        </w:rPr>
        <w:t xml:space="preserve"> lub zamierza objąć pociągi umową o świadczenie usług publicznych.</w:t>
      </w:r>
    </w:p>
    <w:p w:rsidR="00710774" w:rsidRPr="00304599" w:rsidRDefault="00710774" w:rsidP="00143F99">
      <w:pPr>
        <w:widowControl w:val="0"/>
        <w:spacing w:before="120" w:after="120"/>
        <w:ind w:left="425"/>
        <w:jc w:val="both"/>
        <w:rPr>
          <w:rFonts w:cs="Arial"/>
          <w:bCs/>
          <w:sz w:val="22"/>
          <w:szCs w:val="22"/>
        </w:rPr>
      </w:pPr>
      <w:r w:rsidRPr="00304599">
        <w:rPr>
          <w:rFonts w:cs="Arial"/>
          <w:bCs/>
          <w:sz w:val="22"/>
          <w:szCs w:val="22"/>
        </w:rPr>
        <w:t xml:space="preserve">Aplikant </w:t>
      </w:r>
      <w:r w:rsidR="000C31E6" w:rsidRPr="00304599">
        <w:rPr>
          <w:rFonts w:cs="Arial"/>
          <w:bCs/>
          <w:sz w:val="22"/>
          <w:szCs w:val="22"/>
        </w:rPr>
        <w:t xml:space="preserve">składa </w:t>
      </w:r>
      <w:r w:rsidR="00693AEE" w:rsidRPr="00304599">
        <w:rPr>
          <w:rFonts w:cs="Arial"/>
          <w:bCs/>
          <w:sz w:val="22"/>
          <w:szCs w:val="22"/>
        </w:rPr>
        <w:t>oświadczeni</w:t>
      </w:r>
      <w:r w:rsidR="000C31E6" w:rsidRPr="00304599">
        <w:rPr>
          <w:rFonts w:cs="Arial"/>
          <w:bCs/>
          <w:sz w:val="22"/>
          <w:szCs w:val="22"/>
        </w:rPr>
        <w:t>e</w:t>
      </w:r>
      <w:r w:rsidR="00693AEE" w:rsidRPr="00304599">
        <w:rPr>
          <w:rFonts w:cs="Arial"/>
          <w:bCs/>
          <w:sz w:val="22"/>
          <w:szCs w:val="22"/>
        </w:rPr>
        <w:t>, ze</w:t>
      </w:r>
      <w:r w:rsidR="00104603" w:rsidRPr="00304599">
        <w:rPr>
          <w:rFonts w:cs="Arial"/>
          <w:bCs/>
          <w:sz w:val="22"/>
          <w:szCs w:val="22"/>
        </w:rPr>
        <w:t> </w:t>
      </w:r>
      <w:r w:rsidR="00693AEE" w:rsidRPr="00304599">
        <w:rPr>
          <w:rFonts w:cs="Arial"/>
          <w:bCs/>
          <w:sz w:val="22"/>
          <w:szCs w:val="22"/>
        </w:rPr>
        <w:t>wskazaniem relacji połączeń</w:t>
      </w:r>
      <w:r w:rsidR="00D23742" w:rsidRPr="00304599">
        <w:rPr>
          <w:rFonts w:cs="Arial"/>
          <w:bCs/>
          <w:sz w:val="22"/>
          <w:szCs w:val="22"/>
        </w:rPr>
        <w:t>, na które zawarł umowę lub które zamierza objąć umową o świadczenie usług publicznych</w:t>
      </w:r>
      <w:r w:rsidR="006F72DE" w:rsidRPr="00304599">
        <w:rPr>
          <w:rFonts w:cs="Arial"/>
          <w:bCs/>
          <w:sz w:val="22"/>
          <w:szCs w:val="22"/>
        </w:rPr>
        <w:t xml:space="preserve">, </w:t>
      </w:r>
      <w:r w:rsidR="000C31E6" w:rsidRPr="00304599">
        <w:rPr>
          <w:rFonts w:cs="Arial"/>
          <w:bCs/>
          <w:sz w:val="22"/>
          <w:szCs w:val="22"/>
        </w:rPr>
        <w:t>stanowiąc</w:t>
      </w:r>
      <w:r w:rsidR="00104603" w:rsidRPr="00304599">
        <w:rPr>
          <w:rFonts w:cs="Arial"/>
          <w:bCs/>
          <w:sz w:val="22"/>
          <w:szCs w:val="22"/>
        </w:rPr>
        <w:t>e</w:t>
      </w:r>
      <w:r w:rsidR="006F72DE" w:rsidRPr="00304599">
        <w:rPr>
          <w:rFonts w:cs="Arial"/>
          <w:bCs/>
          <w:sz w:val="22"/>
          <w:szCs w:val="22"/>
        </w:rPr>
        <w:t xml:space="preserve"> </w:t>
      </w:r>
      <w:r w:rsidR="00D23742" w:rsidRPr="00304599">
        <w:rPr>
          <w:rFonts w:cs="Arial"/>
          <w:bCs/>
          <w:sz w:val="22"/>
          <w:szCs w:val="22"/>
        </w:rPr>
        <w:t>z</w:t>
      </w:r>
      <w:r w:rsidR="006F72DE" w:rsidRPr="00304599">
        <w:rPr>
          <w:rFonts w:cs="Arial"/>
          <w:bCs/>
          <w:sz w:val="22"/>
          <w:szCs w:val="22"/>
        </w:rPr>
        <w:t>ałącznik</w:t>
      </w:r>
      <w:r w:rsidR="006F72DE" w:rsidRPr="00304599">
        <w:rPr>
          <w:rFonts w:cs="Arial"/>
          <w:b/>
          <w:bCs/>
          <w:sz w:val="22"/>
          <w:szCs w:val="22"/>
        </w:rPr>
        <w:t xml:space="preserve"> </w:t>
      </w:r>
      <w:r w:rsidR="006F72DE" w:rsidRPr="00304599">
        <w:rPr>
          <w:rFonts w:cs="Arial"/>
          <w:bCs/>
          <w:sz w:val="22"/>
          <w:szCs w:val="22"/>
        </w:rPr>
        <w:t>do Umowy.</w:t>
      </w:r>
    </w:p>
    <w:p w:rsidR="0080393E" w:rsidRPr="00304599" w:rsidRDefault="0080393E" w:rsidP="00935641">
      <w:pPr>
        <w:widowControl w:val="0"/>
        <w:numPr>
          <w:ilvl w:val="0"/>
          <w:numId w:val="13"/>
        </w:numPr>
        <w:jc w:val="both"/>
        <w:rPr>
          <w:rFonts w:cs="Arial"/>
          <w:bCs/>
          <w:sz w:val="22"/>
          <w:szCs w:val="22"/>
        </w:rPr>
      </w:pPr>
      <w:r w:rsidRPr="00304599">
        <w:rPr>
          <w:rFonts w:cs="Arial"/>
          <w:bCs/>
          <w:sz w:val="22"/>
          <w:szCs w:val="22"/>
        </w:rPr>
        <w:t>Zarządca, na wniosek Aplikanta:</w:t>
      </w:r>
    </w:p>
    <w:p w:rsidR="0080393E" w:rsidRPr="00304599" w:rsidRDefault="0080393E" w:rsidP="00935641">
      <w:pPr>
        <w:widowControl w:val="0"/>
        <w:numPr>
          <w:ilvl w:val="2"/>
          <w:numId w:val="13"/>
        </w:numPr>
        <w:tabs>
          <w:tab w:val="clear" w:pos="2160"/>
          <w:tab w:val="left" w:pos="851"/>
        </w:tabs>
        <w:ind w:left="567" w:hanging="141"/>
        <w:jc w:val="both"/>
        <w:rPr>
          <w:rFonts w:cs="Arial"/>
          <w:bCs/>
          <w:sz w:val="22"/>
          <w:szCs w:val="22"/>
        </w:rPr>
      </w:pPr>
      <w:r w:rsidRPr="00304599">
        <w:rPr>
          <w:rFonts w:cs="Arial"/>
          <w:bCs/>
          <w:sz w:val="22"/>
          <w:szCs w:val="22"/>
        </w:rPr>
        <w:t>może przydzielić dodatkową zdolność przepustową,</w:t>
      </w:r>
    </w:p>
    <w:p w:rsidR="0080393E" w:rsidRPr="00304599" w:rsidRDefault="0080393E" w:rsidP="00935641">
      <w:pPr>
        <w:widowControl w:val="0"/>
        <w:numPr>
          <w:ilvl w:val="2"/>
          <w:numId w:val="13"/>
        </w:numPr>
        <w:tabs>
          <w:tab w:val="clear" w:pos="2160"/>
          <w:tab w:val="left" w:pos="851"/>
        </w:tabs>
        <w:ind w:left="567" w:hanging="141"/>
        <w:jc w:val="both"/>
        <w:rPr>
          <w:rFonts w:cs="Arial"/>
          <w:bCs/>
          <w:sz w:val="22"/>
          <w:szCs w:val="22"/>
        </w:rPr>
      </w:pPr>
      <w:r w:rsidRPr="00304599">
        <w:rPr>
          <w:rFonts w:cs="Arial"/>
          <w:bCs/>
          <w:sz w:val="22"/>
          <w:szCs w:val="22"/>
        </w:rPr>
        <w:t>może zmodyfikować przydzieloną zdolność przepustową</w:t>
      </w:r>
      <w:r w:rsidR="0079510D" w:rsidRPr="00304599">
        <w:rPr>
          <w:rFonts w:cs="Arial"/>
          <w:bCs/>
          <w:sz w:val="22"/>
          <w:szCs w:val="22"/>
        </w:rPr>
        <w:t xml:space="preserve"> – z zastrzeżeniem ust. </w:t>
      </w:r>
      <w:r w:rsidR="006B42BF" w:rsidRPr="00304599">
        <w:rPr>
          <w:rFonts w:cs="Arial"/>
          <w:bCs/>
          <w:sz w:val="22"/>
          <w:szCs w:val="22"/>
        </w:rPr>
        <w:t>8</w:t>
      </w:r>
      <w:r w:rsidR="0079510D" w:rsidRPr="00304599">
        <w:rPr>
          <w:rFonts w:cs="Arial"/>
          <w:bCs/>
          <w:sz w:val="22"/>
          <w:szCs w:val="22"/>
        </w:rPr>
        <w:t xml:space="preserve"> i</w:t>
      </w:r>
      <w:r w:rsidR="00A54CF2" w:rsidRPr="00304599">
        <w:rPr>
          <w:rFonts w:cs="Arial"/>
          <w:bCs/>
          <w:sz w:val="22"/>
          <w:szCs w:val="22"/>
        </w:rPr>
        <w:t xml:space="preserve"> </w:t>
      </w:r>
      <w:r w:rsidR="006B42BF" w:rsidRPr="00304599">
        <w:rPr>
          <w:rFonts w:cs="Arial"/>
          <w:bCs/>
          <w:sz w:val="22"/>
          <w:szCs w:val="22"/>
        </w:rPr>
        <w:t>9</w:t>
      </w:r>
      <w:r w:rsidRPr="00304599">
        <w:rPr>
          <w:rFonts w:cs="Arial"/>
          <w:bCs/>
          <w:sz w:val="22"/>
          <w:szCs w:val="22"/>
        </w:rPr>
        <w:t>,</w:t>
      </w:r>
    </w:p>
    <w:p w:rsidR="0080393E" w:rsidRPr="00304599" w:rsidRDefault="0080393E" w:rsidP="00451CC2">
      <w:pPr>
        <w:widowControl w:val="0"/>
        <w:numPr>
          <w:ilvl w:val="2"/>
          <w:numId w:val="13"/>
        </w:numPr>
        <w:tabs>
          <w:tab w:val="clear" w:pos="2160"/>
          <w:tab w:val="left" w:pos="851"/>
        </w:tabs>
        <w:spacing w:after="120"/>
        <w:ind w:left="851" w:hanging="425"/>
        <w:jc w:val="both"/>
        <w:rPr>
          <w:rFonts w:cs="Arial"/>
          <w:bCs/>
          <w:sz w:val="22"/>
          <w:szCs w:val="22"/>
        </w:rPr>
      </w:pPr>
      <w:r w:rsidRPr="00304599">
        <w:rPr>
          <w:rFonts w:cs="Arial"/>
          <w:bCs/>
          <w:sz w:val="22"/>
          <w:szCs w:val="22"/>
        </w:rPr>
        <w:t>przyjmuje rezygnację z przyd</w:t>
      </w:r>
      <w:r w:rsidR="00466486" w:rsidRPr="00304599">
        <w:rPr>
          <w:rFonts w:cs="Arial"/>
          <w:bCs/>
          <w:sz w:val="22"/>
          <w:szCs w:val="22"/>
        </w:rPr>
        <w:t>zielonej zdolności przepustowej</w:t>
      </w:r>
      <w:r w:rsidR="0079510D" w:rsidRPr="00304599">
        <w:rPr>
          <w:rFonts w:cs="Arial"/>
          <w:bCs/>
          <w:sz w:val="22"/>
          <w:szCs w:val="22"/>
        </w:rPr>
        <w:t xml:space="preserve"> – z zastrzeżeniem </w:t>
      </w:r>
      <w:r w:rsidR="00935641">
        <w:rPr>
          <w:rFonts w:cs="Arial"/>
          <w:bCs/>
          <w:sz w:val="22"/>
          <w:szCs w:val="22"/>
        </w:rPr>
        <w:br/>
      </w:r>
      <w:r w:rsidR="0079510D" w:rsidRPr="00304599">
        <w:rPr>
          <w:rFonts w:cs="Arial"/>
          <w:bCs/>
          <w:sz w:val="22"/>
          <w:szCs w:val="22"/>
        </w:rPr>
        <w:t xml:space="preserve">ust. </w:t>
      </w:r>
      <w:r w:rsidR="006B42BF" w:rsidRPr="00304599">
        <w:rPr>
          <w:rFonts w:cs="Arial"/>
          <w:bCs/>
          <w:sz w:val="22"/>
          <w:szCs w:val="22"/>
        </w:rPr>
        <w:t>8</w:t>
      </w:r>
      <w:r w:rsidR="00466486" w:rsidRPr="00304599">
        <w:rPr>
          <w:rFonts w:cs="Arial"/>
          <w:bCs/>
          <w:sz w:val="22"/>
          <w:szCs w:val="22"/>
        </w:rPr>
        <w:t>,</w:t>
      </w:r>
    </w:p>
    <w:p w:rsidR="00815A06" w:rsidRPr="00304599" w:rsidRDefault="00815A06" w:rsidP="00451CC2">
      <w:pPr>
        <w:widowControl w:val="0"/>
        <w:numPr>
          <w:ilvl w:val="0"/>
          <w:numId w:val="13"/>
        </w:numPr>
        <w:jc w:val="both"/>
        <w:rPr>
          <w:rFonts w:cs="Arial"/>
          <w:bCs/>
          <w:sz w:val="22"/>
          <w:szCs w:val="22"/>
        </w:rPr>
      </w:pPr>
      <w:r w:rsidRPr="00304599">
        <w:rPr>
          <w:rFonts w:cs="Arial"/>
          <w:bCs/>
          <w:sz w:val="22"/>
          <w:szCs w:val="22"/>
        </w:rPr>
        <w:t xml:space="preserve">Z chwilą </w:t>
      </w:r>
      <w:r w:rsidR="005225D7" w:rsidRPr="00304599">
        <w:rPr>
          <w:rFonts w:cs="Arial"/>
          <w:bCs/>
          <w:sz w:val="22"/>
          <w:szCs w:val="22"/>
        </w:rPr>
        <w:t xml:space="preserve">autoryzacji </w:t>
      </w:r>
      <w:r w:rsidRPr="00304599">
        <w:rPr>
          <w:rFonts w:cs="Arial"/>
          <w:bCs/>
          <w:sz w:val="22"/>
          <w:szCs w:val="22"/>
        </w:rPr>
        <w:t>wniosku o przydzielenie zdolności przepustowej dla trasy pociągu przez przewoźnika kolejowego</w:t>
      </w:r>
      <w:r w:rsidR="00466486" w:rsidRPr="00304599">
        <w:rPr>
          <w:rFonts w:cs="Arial"/>
          <w:bCs/>
          <w:sz w:val="22"/>
          <w:szCs w:val="22"/>
        </w:rPr>
        <w:t xml:space="preserve"> wskazanego do realizacji przejazdu pociągu</w:t>
      </w:r>
      <w:r w:rsidRPr="00304599">
        <w:rPr>
          <w:rFonts w:cs="Arial"/>
          <w:bCs/>
          <w:sz w:val="22"/>
          <w:szCs w:val="22"/>
        </w:rPr>
        <w:t>, Aplikant przekazuje temu przewoźnikowi kolejowemu na wyłączność uprawnienie do</w:t>
      </w:r>
      <w:r w:rsidR="00A5325D" w:rsidRPr="00304599">
        <w:rPr>
          <w:rFonts w:cs="Arial"/>
          <w:bCs/>
          <w:sz w:val="22"/>
          <w:szCs w:val="22"/>
        </w:rPr>
        <w:t xml:space="preserve"> składania</w:t>
      </w:r>
      <w:r w:rsidR="000440AE" w:rsidRPr="00304599">
        <w:rPr>
          <w:rFonts w:cs="Arial"/>
          <w:bCs/>
          <w:sz w:val="22"/>
          <w:szCs w:val="22"/>
        </w:rPr>
        <w:t xml:space="preserve"> </w:t>
      </w:r>
      <w:r w:rsidR="00424422">
        <w:rPr>
          <w:rFonts w:cs="Arial"/>
          <w:bCs/>
          <w:sz w:val="22"/>
          <w:szCs w:val="22"/>
        </w:rPr>
        <w:br/>
      </w:r>
      <w:r w:rsidR="000440AE" w:rsidRPr="00304599">
        <w:rPr>
          <w:rFonts w:cs="Arial"/>
          <w:bCs/>
          <w:sz w:val="22"/>
          <w:szCs w:val="22"/>
        </w:rPr>
        <w:t>w imieniu i na rzecz Aplikanta</w:t>
      </w:r>
      <w:r w:rsidRPr="00304599">
        <w:rPr>
          <w:rFonts w:cs="Arial"/>
          <w:bCs/>
          <w:sz w:val="22"/>
          <w:szCs w:val="22"/>
        </w:rPr>
        <w:t>:</w:t>
      </w:r>
    </w:p>
    <w:p w:rsidR="00815A06" w:rsidRPr="00304599" w:rsidRDefault="00815A06" w:rsidP="00451CC2">
      <w:pPr>
        <w:widowControl w:val="0"/>
        <w:numPr>
          <w:ilvl w:val="2"/>
          <w:numId w:val="13"/>
        </w:numPr>
        <w:tabs>
          <w:tab w:val="clear" w:pos="2160"/>
          <w:tab w:val="left" w:pos="851"/>
        </w:tabs>
        <w:ind w:left="851" w:hanging="425"/>
        <w:jc w:val="both"/>
        <w:rPr>
          <w:rFonts w:cs="Arial"/>
          <w:bCs/>
          <w:sz w:val="22"/>
          <w:szCs w:val="22"/>
        </w:rPr>
      </w:pPr>
      <w:r w:rsidRPr="00304599">
        <w:rPr>
          <w:rFonts w:cs="Arial"/>
          <w:bCs/>
          <w:sz w:val="22"/>
          <w:szCs w:val="22"/>
        </w:rPr>
        <w:t xml:space="preserve">wniosku o modyfikację przydzielonej zdolności przepustowej poza </w:t>
      </w:r>
      <w:r w:rsidR="004C779B" w:rsidRPr="00304599">
        <w:rPr>
          <w:rFonts w:cs="Arial"/>
          <w:bCs/>
          <w:sz w:val="22"/>
          <w:szCs w:val="22"/>
        </w:rPr>
        <w:t>zmianami rozkładu jazdy pociągów, o któr</w:t>
      </w:r>
      <w:r w:rsidR="006E066E" w:rsidRPr="00304599">
        <w:rPr>
          <w:rFonts w:cs="Arial"/>
          <w:bCs/>
          <w:sz w:val="22"/>
          <w:szCs w:val="22"/>
        </w:rPr>
        <w:t>ych mowa w podrozdziałach 4.3.3</w:t>
      </w:r>
      <w:r w:rsidR="004C779B" w:rsidRPr="00304599">
        <w:rPr>
          <w:rFonts w:cs="Arial"/>
          <w:bCs/>
          <w:sz w:val="22"/>
          <w:szCs w:val="22"/>
        </w:rPr>
        <w:t>-4.3.3.2. Regulaminu</w:t>
      </w:r>
      <w:r w:rsidR="00A5325D" w:rsidRPr="00304599">
        <w:rPr>
          <w:rFonts w:cs="Arial"/>
          <w:bCs/>
          <w:sz w:val="22"/>
          <w:szCs w:val="22"/>
        </w:rPr>
        <w:t xml:space="preserve">, </w:t>
      </w:r>
      <w:r w:rsidR="008B4EC0">
        <w:rPr>
          <w:rFonts w:cs="Arial"/>
          <w:bCs/>
          <w:sz w:val="22"/>
          <w:szCs w:val="22"/>
        </w:rPr>
        <w:br/>
      </w:r>
      <w:r w:rsidR="00A5325D" w:rsidRPr="00304599">
        <w:rPr>
          <w:rFonts w:cs="Arial"/>
          <w:bCs/>
          <w:sz w:val="22"/>
          <w:szCs w:val="22"/>
        </w:rPr>
        <w:t>w zakresie, o którym mowa w podrozdziale 4.3.3.3. ust. 5 i 10 Regulaminu</w:t>
      </w:r>
      <w:r w:rsidR="00466486" w:rsidRPr="00304599">
        <w:rPr>
          <w:rFonts w:cs="Arial"/>
          <w:bCs/>
          <w:sz w:val="22"/>
          <w:szCs w:val="22"/>
        </w:rPr>
        <w:t xml:space="preserve">, </w:t>
      </w:r>
      <w:r w:rsidR="008B4EC0">
        <w:rPr>
          <w:rFonts w:cs="Arial"/>
          <w:bCs/>
          <w:sz w:val="22"/>
          <w:szCs w:val="22"/>
        </w:rPr>
        <w:br/>
      </w:r>
      <w:r w:rsidR="00466486" w:rsidRPr="00304599">
        <w:rPr>
          <w:rFonts w:cs="Arial"/>
          <w:bCs/>
          <w:sz w:val="22"/>
          <w:szCs w:val="22"/>
        </w:rPr>
        <w:t>tj</w:t>
      </w:r>
      <w:r w:rsidR="000440AE" w:rsidRPr="00304599">
        <w:rPr>
          <w:rFonts w:cs="Arial"/>
          <w:bCs/>
          <w:sz w:val="22"/>
          <w:szCs w:val="22"/>
        </w:rPr>
        <w:t>. w zakresie zmiany</w:t>
      </w:r>
      <w:r w:rsidR="00466486" w:rsidRPr="00304599">
        <w:rPr>
          <w:rFonts w:cs="Arial"/>
          <w:bCs/>
          <w:sz w:val="22"/>
          <w:szCs w:val="22"/>
        </w:rPr>
        <w:t>:</w:t>
      </w:r>
    </w:p>
    <w:p w:rsidR="00466486" w:rsidRPr="00304599" w:rsidRDefault="000440AE" w:rsidP="00451CC2">
      <w:pPr>
        <w:widowControl w:val="0"/>
        <w:numPr>
          <w:ilvl w:val="3"/>
          <w:numId w:val="8"/>
        </w:numPr>
        <w:tabs>
          <w:tab w:val="left" w:pos="1276"/>
        </w:tabs>
        <w:ind w:left="993" w:hanging="142"/>
        <w:jc w:val="both"/>
        <w:rPr>
          <w:rFonts w:cs="Arial"/>
          <w:bCs/>
          <w:sz w:val="22"/>
          <w:szCs w:val="22"/>
        </w:rPr>
      </w:pPr>
      <w:r w:rsidRPr="00304599">
        <w:rPr>
          <w:rFonts w:cs="Arial"/>
          <w:bCs/>
          <w:sz w:val="22"/>
          <w:szCs w:val="22"/>
        </w:rPr>
        <w:lastRenderedPageBreak/>
        <w:t xml:space="preserve">pojazdu </w:t>
      </w:r>
      <w:r w:rsidR="00D24220" w:rsidRPr="00304599">
        <w:rPr>
          <w:rFonts w:cs="Arial"/>
          <w:bCs/>
          <w:sz w:val="22"/>
          <w:szCs w:val="22"/>
        </w:rPr>
        <w:t>trakcyjnego</w:t>
      </w:r>
      <w:r w:rsidRPr="00304599">
        <w:rPr>
          <w:rFonts w:cs="Arial"/>
          <w:bCs/>
          <w:sz w:val="22"/>
          <w:szCs w:val="22"/>
        </w:rPr>
        <w:t>,</w:t>
      </w:r>
    </w:p>
    <w:p w:rsidR="000440AE" w:rsidRDefault="000440AE" w:rsidP="00451CC2">
      <w:pPr>
        <w:widowControl w:val="0"/>
        <w:numPr>
          <w:ilvl w:val="3"/>
          <w:numId w:val="8"/>
        </w:numPr>
        <w:tabs>
          <w:tab w:val="left" w:pos="1276"/>
        </w:tabs>
        <w:ind w:left="993" w:hanging="142"/>
        <w:jc w:val="both"/>
        <w:rPr>
          <w:rFonts w:cs="Arial"/>
          <w:bCs/>
          <w:sz w:val="22"/>
          <w:szCs w:val="22"/>
        </w:rPr>
      </w:pPr>
      <w:r w:rsidRPr="00304599">
        <w:rPr>
          <w:rFonts w:cs="Arial"/>
          <w:bCs/>
          <w:sz w:val="22"/>
          <w:szCs w:val="22"/>
        </w:rPr>
        <w:t>masy brutto pociągu;</w:t>
      </w:r>
    </w:p>
    <w:p w:rsidR="000440AE" w:rsidRPr="00304599" w:rsidRDefault="000440AE" w:rsidP="00451CC2">
      <w:pPr>
        <w:widowControl w:val="0"/>
        <w:numPr>
          <w:ilvl w:val="2"/>
          <w:numId w:val="13"/>
        </w:numPr>
        <w:tabs>
          <w:tab w:val="clear" w:pos="2160"/>
          <w:tab w:val="left" w:pos="851"/>
        </w:tabs>
        <w:ind w:left="851" w:hanging="425"/>
        <w:jc w:val="both"/>
        <w:rPr>
          <w:rFonts w:cs="Arial"/>
          <w:bCs/>
          <w:sz w:val="22"/>
          <w:szCs w:val="22"/>
        </w:rPr>
      </w:pPr>
      <w:r w:rsidRPr="00304599">
        <w:rPr>
          <w:rFonts w:cs="Arial"/>
          <w:bCs/>
          <w:sz w:val="22"/>
          <w:szCs w:val="22"/>
        </w:rPr>
        <w:t>rezygnacji z przydzielonej zdolności przepustowej, na zasadach określonych w podrozdziale 4.7. Regulaminu.</w:t>
      </w:r>
    </w:p>
    <w:p w:rsidR="00446714" w:rsidRPr="00304599" w:rsidRDefault="00446714" w:rsidP="00074DC3">
      <w:pPr>
        <w:widowControl w:val="0"/>
        <w:numPr>
          <w:ilvl w:val="0"/>
          <w:numId w:val="30"/>
        </w:numPr>
        <w:spacing w:before="120" w:after="120"/>
        <w:jc w:val="both"/>
        <w:rPr>
          <w:rFonts w:cs="Arial"/>
          <w:bCs/>
          <w:sz w:val="22"/>
          <w:szCs w:val="22"/>
        </w:rPr>
      </w:pPr>
      <w:r w:rsidRPr="00304599">
        <w:rPr>
          <w:rFonts w:cs="Arial"/>
          <w:bCs/>
          <w:sz w:val="22"/>
          <w:szCs w:val="22"/>
        </w:rPr>
        <w:t xml:space="preserve">Z uwzględnieniem ust. </w:t>
      </w:r>
      <w:r w:rsidR="006B42BF" w:rsidRPr="00304599">
        <w:rPr>
          <w:rFonts w:cs="Arial"/>
          <w:bCs/>
          <w:sz w:val="22"/>
          <w:szCs w:val="22"/>
        </w:rPr>
        <w:t>8</w:t>
      </w:r>
      <w:r w:rsidRPr="00304599">
        <w:rPr>
          <w:rFonts w:cs="Arial"/>
          <w:bCs/>
          <w:sz w:val="22"/>
          <w:szCs w:val="22"/>
        </w:rPr>
        <w:t xml:space="preserve">, Aplikant może złożyć wniosek o modyfikację przydzielonej zdolności przepustowej </w:t>
      </w:r>
      <w:r w:rsidR="00466486" w:rsidRPr="00304599">
        <w:rPr>
          <w:rFonts w:cs="Arial"/>
          <w:bCs/>
          <w:sz w:val="22"/>
          <w:szCs w:val="22"/>
        </w:rPr>
        <w:t>w ramach aktualizacji rocznego rozkładu jazdy pociągów, w</w:t>
      </w:r>
      <w:r w:rsidRPr="00304599">
        <w:rPr>
          <w:rFonts w:cs="Arial"/>
          <w:bCs/>
          <w:sz w:val="22"/>
          <w:szCs w:val="22"/>
        </w:rPr>
        <w:t> </w:t>
      </w:r>
      <w:r w:rsidR="00466486" w:rsidRPr="00304599">
        <w:rPr>
          <w:rFonts w:cs="Arial"/>
          <w:bCs/>
          <w:sz w:val="22"/>
          <w:szCs w:val="22"/>
        </w:rPr>
        <w:t xml:space="preserve">terminach składania </w:t>
      </w:r>
      <w:r w:rsidRPr="00304599">
        <w:rPr>
          <w:rFonts w:cs="Arial"/>
          <w:bCs/>
          <w:sz w:val="22"/>
          <w:szCs w:val="22"/>
        </w:rPr>
        <w:t>w</w:t>
      </w:r>
      <w:r w:rsidR="00466486" w:rsidRPr="00304599">
        <w:rPr>
          <w:rFonts w:cs="Arial"/>
          <w:bCs/>
          <w:sz w:val="22"/>
          <w:szCs w:val="22"/>
        </w:rPr>
        <w:t xml:space="preserve">niosków, w zakresie wskazanym w podrozdziale 4.3.3.1 </w:t>
      </w:r>
      <w:r w:rsidR="00E65BE4">
        <w:rPr>
          <w:rFonts w:cs="Arial"/>
          <w:bCs/>
          <w:sz w:val="22"/>
          <w:szCs w:val="22"/>
        </w:rPr>
        <w:br/>
      </w:r>
      <w:r w:rsidR="00466486" w:rsidRPr="00304599">
        <w:rPr>
          <w:rFonts w:cs="Arial"/>
          <w:bCs/>
          <w:sz w:val="22"/>
          <w:szCs w:val="22"/>
        </w:rPr>
        <w:t xml:space="preserve">ust. </w:t>
      </w:r>
      <w:r w:rsidR="006E066E" w:rsidRPr="00304599">
        <w:rPr>
          <w:rFonts w:cs="Arial"/>
          <w:bCs/>
          <w:sz w:val="22"/>
          <w:szCs w:val="22"/>
        </w:rPr>
        <w:t>3</w:t>
      </w:r>
      <w:r w:rsidR="00466486" w:rsidRPr="00304599">
        <w:rPr>
          <w:rFonts w:cs="Arial"/>
          <w:bCs/>
          <w:sz w:val="22"/>
          <w:szCs w:val="22"/>
        </w:rPr>
        <w:t xml:space="preserve"> pkt</w:t>
      </w:r>
      <w:r w:rsidRPr="00304599">
        <w:rPr>
          <w:rFonts w:cs="Arial"/>
          <w:bCs/>
          <w:sz w:val="22"/>
          <w:szCs w:val="22"/>
        </w:rPr>
        <w:t> </w:t>
      </w:r>
      <w:r w:rsidR="00466486" w:rsidRPr="00304599">
        <w:rPr>
          <w:rFonts w:cs="Arial"/>
          <w:bCs/>
          <w:sz w:val="22"/>
          <w:szCs w:val="22"/>
        </w:rPr>
        <w:t>3 Regulaminu.</w:t>
      </w:r>
    </w:p>
    <w:p w:rsidR="0080393E" w:rsidRPr="00304599" w:rsidRDefault="004353A8" w:rsidP="00123972">
      <w:pPr>
        <w:widowControl w:val="0"/>
        <w:numPr>
          <w:ilvl w:val="0"/>
          <w:numId w:val="36"/>
        </w:numPr>
        <w:spacing w:before="120" w:after="120"/>
        <w:jc w:val="both"/>
        <w:rPr>
          <w:rFonts w:cs="Arial"/>
          <w:bCs/>
          <w:sz w:val="22"/>
          <w:szCs w:val="22"/>
        </w:rPr>
      </w:pPr>
      <w:r w:rsidRPr="00304599">
        <w:rPr>
          <w:rFonts w:cs="Arial"/>
          <w:bCs/>
          <w:sz w:val="22"/>
          <w:szCs w:val="22"/>
        </w:rPr>
        <w:t xml:space="preserve">Zarządca </w:t>
      </w:r>
      <w:r w:rsidR="0080393E" w:rsidRPr="00304599">
        <w:rPr>
          <w:rFonts w:cs="Arial"/>
          <w:bCs/>
          <w:sz w:val="22"/>
          <w:szCs w:val="22"/>
        </w:rPr>
        <w:t>wprowadza</w:t>
      </w:r>
      <w:r w:rsidRPr="00304599">
        <w:rPr>
          <w:rFonts w:cs="Arial"/>
          <w:bCs/>
          <w:sz w:val="22"/>
          <w:szCs w:val="22"/>
        </w:rPr>
        <w:t xml:space="preserve"> </w:t>
      </w:r>
      <w:r w:rsidR="0080393E" w:rsidRPr="00304599">
        <w:rPr>
          <w:rFonts w:cs="Arial"/>
          <w:bCs/>
          <w:sz w:val="22"/>
          <w:szCs w:val="22"/>
        </w:rPr>
        <w:t>zmian</w:t>
      </w:r>
      <w:r w:rsidRPr="00304599">
        <w:rPr>
          <w:rFonts w:cs="Arial"/>
          <w:bCs/>
          <w:sz w:val="22"/>
          <w:szCs w:val="22"/>
        </w:rPr>
        <w:t>y</w:t>
      </w:r>
      <w:r w:rsidR="0080393E" w:rsidRPr="00304599">
        <w:rPr>
          <w:rFonts w:cs="Arial"/>
          <w:bCs/>
          <w:sz w:val="22"/>
          <w:szCs w:val="22"/>
        </w:rPr>
        <w:t xml:space="preserve"> w rozkładzie jazdy pociągów, wynikając</w:t>
      </w:r>
      <w:r w:rsidRPr="00304599">
        <w:rPr>
          <w:rFonts w:cs="Arial"/>
          <w:bCs/>
          <w:sz w:val="22"/>
          <w:szCs w:val="22"/>
        </w:rPr>
        <w:t>e</w:t>
      </w:r>
      <w:r w:rsidR="0080393E" w:rsidRPr="00304599">
        <w:rPr>
          <w:rFonts w:cs="Arial"/>
          <w:bCs/>
          <w:sz w:val="22"/>
          <w:szCs w:val="22"/>
        </w:rPr>
        <w:t xml:space="preserve"> z inwestycji, remontów lub utrzymania linii kolejowych, o czym mowa w podrozdziale 4.3.3.2 Regulaminu.</w:t>
      </w:r>
    </w:p>
    <w:p w:rsidR="00AF4A00" w:rsidRPr="00304599" w:rsidRDefault="00AF4A00" w:rsidP="00074DC3">
      <w:pPr>
        <w:widowControl w:val="0"/>
        <w:numPr>
          <w:ilvl w:val="0"/>
          <w:numId w:val="36"/>
        </w:numPr>
        <w:spacing w:before="120" w:after="120"/>
        <w:jc w:val="both"/>
        <w:rPr>
          <w:rFonts w:cs="Arial"/>
          <w:bCs/>
          <w:sz w:val="22"/>
          <w:szCs w:val="22"/>
        </w:rPr>
      </w:pPr>
      <w:r w:rsidRPr="00304599">
        <w:rPr>
          <w:rFonts w:cs="Arial"/>
          <w:bCs/>
          <w:sz w:val="22"/>
          <w:szCs w:val="22"/>
        </w:rPr>
        <w:t>Zarządca publikuje na swojej stronie internetowej informację o Aplikantach, z którymi zawarł umowę o przydzielenie zdolności przepustowej w ramach rozkładu jazdy 201</w:t>
      </w:r>
      <w:r w:rsidR="00B07D9E" w:rsidRPr="00304599">
        <w:rPr>
          <w:rFonts w:cs="Arial"/>
          <w:bCs/>
          <w:sz w:val="22"/>
          <w:szCs w:val="22"/>
        </w:rPr>
        <w:t>8</w:t>
      </w:r>
      <w:r w:rsidRPr="00304599">
        <w:rPr>
          <w:rFonts w:cs="Arial"/>
          <w:bCs/>
          <w:sz w:val="22"/>
          <w:szCs w:val="22"/>
        </w:rPr>
        <w:t>/201</w:t>
      </w:r>
      <w:r w:rsidR="00B07D9E" w:rsidRPr="00304599">
        <w:rPr>
          <w:rFonts w:cs="Arial"/>
          <w:bCs/>
          <w:sz w:val="22"/>
          <w:szCs w:val="22"/>
        </w:rPr>
        <w:t>9</w:t>
      </w:r>
      <w:r w:rsidRPr="00304599">
        <w:rPr>
          <w:rFonts w:cs="Arial"/>
          <w:bCs/>
          <w:sz w:val="22"/>
          <w:szCs w:val="22"/>
        </w:rPr>
        <w:t>, z podaniem nazwy Aplikanta, siedziby i adresu.</w:t>
      </w:r>
    </w:p>
    <w:p w:rsidR="005225D7" w:rsidRPr="00304599" w:rsidRDefault="005225D7" w:rsidP="00074DC3">
      <w:pPr>
        <w:widowControl w:val="0"/>
        <w:numPr>
          <w:ilvl w:val="0"/>
          <w:numId w:val="36"/>
        </w:numPr>
        <w:spacing w:before="120" w:after="120"/>
        <w:jc w:val="both"/>
        <w:rPr>
          <w:rFonts w:cs="Arial"/>
          <w:bCs/>
          <w:sz w:val="22"/>
          <w:szCs w:val="22"/>
        </w:rPr>
      </w:pPr>
      <w:r w:rsidRPr="00304599">
        <w:rPr>
          <w:rFonts w:cs="Arial"/>
          <w:bCs/>
          <w:sz w:val="22"/>
          <w:szCs w:val="22"/>
        </w:rPr>
        <w:t xml:space="preserve">Aplikant jest zobowiązany do przekazania przewoźnikowi kolejowemu wskazanemu do wykorzystania zdolności przepustowej informacji na temat praw i obowiązków wynikających z ust. </w:t>
      </w:r>
      <w:r w:rsidR="006B42BF" w:rsidRPr="00304599">
        <w:rPr>
          <w:rFonts w:cs="Arial"/>
          <w:bCs/>
          <w:sz w:val="22"/>
          <w:szCs w:val="22"/>
        </w:rPr>
        <w:t>8</w:t>
      </w:r>
      <w:r w:rsidRPr="00304599">
        <w:rPr>
          <w:rFonts w:cs="Arial"/>
          <w:bCs/>
          <w:sz w:val="22"/>
          <w:szCs w:val="22"/>
        </w:rPr>
        <w:t xml:space="preserve"> i </w:t>
      </w:r>
      <w:r w:rsidR="006B42BF" w:rsidRPr="00304599">
        <w:rPr>
          <w:rFonts w:cs="Arial"/>
          <w:bCs/>
          <w:sz w:val="22"/>
          <w:szCs w:val="22"/>
        </w:rPr>
        <w:t>9</w:t>
      </w:r>
      <w:r w:rsidR="001652D8" w:rsidRPr="00304599">
        <w:rPr>
          <w:rFonts w:cs="Arial"/>
          <w:bCs/>
          <w:sz w:val="22"/>
          <w:szCs w:val="22"/>
        </w:rPr>
        <w:t xml:space="preserve"> oraz § 6 ust. 4</w:t>
      </w:r>
      <w:r w:rsidR="006762C4" w:rsidRPr="00304599">
        <w:rPr>
          <w:rFonts w:cs="Arial"/>
          <w:bCs/>
          <w:sz w:val="22"/>
          <w:szCs w:val="22"/>
        </w:rPr>
        <w:t>.</w:t>
      </w:r>
    </w:p>
    <w:p w:rsidR="009425B9" w:rsidRPr="00304599" w:rsidRDefault="009425B9" w:rsidP="00921EB1">
      <w:pPr>
        <w:widowControl w:val="0"/>
        <w:numPr>
          <w:ilvl w:val="0"/>
          <w:numId w:val="36"/>
        </w:numPr>
        <w:spacing w:before="120" w:after="120"/>
        <w:jc w:val="both"/>
        <w:rPr>
          <w:rFonts w:cs="Arial"/>
          <w:bCs/>
          <w:sz w:val="22"/>
          <w:szCs w:val="22"/>
        </w:rPr>
      </w:pPr>
      <w:r w:rsidRPr="00304599">
        <w:rPr>
          <w:rFonts w:cs="Arial"/>
          <w:bCs/>
          <w:sz w:val="22"/>
          <w:szCs w:val="22"/>
        </w:rPr>
        <w:t>Aplikant uprawniony jest do składania wniosków o opracowanie studium rozkładu jazdy pociągów.</w:t>
      </w:r>
    </w:p>
    <w:p w:rsidR="002239AC" w:rsidRPr="00304599" w:rsidRDefault="004353A8" w:rsidP="00921EB1">
      <w:pPr>
        <w:widowControl w:val="0"/>
        <w:numPr>
          <w:ilvl w:val="1"/>
          <w:numId w:val="9"/>
        </w:numPr>
        <w:spacing w:before="120" w:after="120"/>
        <w:jc w:val="center"/>
        <w:rPr>
          <w:rFonts w:cs="Arial"/>
          <w:b/>
          <w:bCs/>
          <w:sz w:val="22"/>
          <w:szCs w:val="22"/>
        </w:rPr>
      </w:pPr>
      <w:r w:rsidRPr="00304599">
        <w:rPr>
          <w:rFonts w:cs="Arial"/>
          <w:b/>
          <w:bCs/>
          <w:sz w:val="22"/>
          <w:szCs w:val="22"/>
        </w:rPr>
        <w:t xml:space="preserve">Wnioski </w:t>
      </w:r>
    </w:p>
    <w:p w:rsidR="002239AC" w:rsidRPr="00304599" w:rsidRDefault="00B15B85" w:rsidP="00921EB1">
      <w:pPr>
        <w:widowControl w:val="0"/>
        <w:numPr>
          <w:ilvl w:val="0"/>
          <w:numId w:val="15"/>
        </w:numPr>
        <w:spacing w:before="120" w:after="120"/>
        <w:jc w:val="both"/>
        <w:rPr>
          <w:rFonts w:cs="Arial"/>
          <w:sz w:val="22"/>
          <w:szCs w:val="22"/>
        </w:rPr>
      </w:pPr>
      <w:r w:rsidRPr="00304599">
        <w:rPr>
          <w:rFonts w:cs="Arial"/>
          <w:sz w:val="22"/>
          <w:szCs w:val="22"/>
        </w:rPr>
        <w:t xml:space="preserve">Warunki składania </w:t>
      </w:r>
      <w:r w:rsidR="000C31E6" w:rsidRPr="00304599">
        <w:rPr>
          <w:rFonts w:cs="Arial"/>
          <w:sz w:val="22"/>
          <w:szCs w:val="22"/>
        </w:rPr>
        <w:t>w</w:t>
      </w:r>
      <w:r w:rsidR="006E5015" w:rsidRPr="00304599">
        <w:rPr>
          <w:rFonts w:cs="Arial"/>
          <w:sz w:val="22"/>
          <w:szCs w:val="22"/>
        </w:rPr>
        <w:t>niosków</w:t>
      </w:r>
      <w:r w:rsidR="000C31E6" w:rsidRPr="00304599">
        <w:rPr>
          <w:rFonts w:cs="Arial"/>
          <w:sz w:val="22"/>
          <w:szCs w:val="22"/>
        </w:rPr>
        <w:t xml:space="preserve"> o przydzielenie zdolności przepustowej</w:t>
      </w:r>
      <w:r w:rsidR="002239AC" w:rsidRPr="00304599">
        <w:rPr>
          <w:rFonts w:cs="Arial"/>
          <w:sz w:val="22"/>
          <w:szCs w:val="22"/>
        </w:rPr>
        <w:t xml:space="preserve"> określa </w:t>
      </w:r>
      <w:r w:rsidRPr="00304599">
        <w:rPr>
          <w:rFonts w:cs="Arial"/>
          <w:sz w:val="22"/>
          <w:szCs w:val="22"/>
        </w:rPr>
        <w:t>Rozdział 2</w:t>
      </w:r>
      <w:r w:rsidR="002239AC" w:rsidRPr="00304599">
        <w:rPr>
          <w:rFonts w:cs="Arial"/>
          <w:sz w:val="22"/>
          <w:szCs w:val="22"/>
        </w:rPr>
        <w:t xml:space="preserve"> Regulaminu</w:t>
      </w:r>
      <w:r w:rsidRPr="00304599">
        <w:rPr>
          <w:rFonts w:cs="Arial"/>
          <w:sz w:val="22"/>
          <w:szCs w:val="22"/>
        </w:rPr>
        <w:t xml:space="preserve"> [Warunki dostępu]</w:t>
      </w:r>
      <w:r w:rsidR="002239AC" w:rsidRPr="00304599">
        <w:rPr>
          <w:rFonts w:cs="Arial"/>
          <w:sz w:val="22"/>
          <w:szCs w:val="22"/>
        </w:rPr>
        <w:t>.</w:t>
      </w:r>
      <w:r w:rsidR="004353A8" w:rsidRPr="00304599">
        <w:rPr>
          <w:rFonts w:cs="Arial"/>
          <w:sz w:val="22"/>
          <w:szCs w:val="22"/>
        </w:rPr>
        <w:t xml:space="preserve"> </w:t>
      </w:r>
      <w:r w:rsidR="002239AC" w:rsidRPr="00304599">
        <w:rPr>
          <w:rFonts w:cs="Arial"/>
          <w:sz w:val="22"/>
          <w:szCs w:val="22"/>
        </w:rPr>
        <w:t>Przydzielani</w:t>
      </w:r>
      <w:r w:rsidR="000C31E6" w:rsidRPr="00304599">
        <w:rPr>
          <w:rFonts w:cs="Arial"/>
          <w:sz w:val="22"/>
          <w:szCs w:val="22"/>
        </w:rPr>
        <w:t>e</w:t>
      </w:r>
      <w:r w:rsidR="002239AC" w:rsidRPr="00304599">
        <w:rPr>
          <w:rFonts w:cs="Arial"/>
          <w:sz w:val="22"/>
          <w:szCs w:val="22"/>
        </w:rPr>
        <w:t xml:space="preserve"> zdolności przepustowej odbywa się na zasadach określonych w </w:t>
      </w:r>
      <w:r w:rsidRPr="00304599">
        <w:rPr>
          <w:rFonts w:cs="Arial"/>
          <w:sz w:val="22"/>
          <w:szCs w:val="22"/>
        </w:rPr>
        <w:t>Rozdziale 4</w:t>
      </w:r>
      <w:r w:rsidR="002239AC" w:rsidRPr="00304599">
        <w:rPr>
          <w:rFonts w:cs="Arial"/>
          <w:sz w:val="22"/>
          <w:szCs w:val="22"/>
        </w:rPr>
        <w:t xml:space="preserve"> Regulaminu</w:t>
      </w:r>
      <w:r w:rsidRPr="00304599">
        <w:rPr>
          <w:rFonts w:cs="Arial"/>
          <w:sz w:val="22"/>
          <w:szCs w:val="22"/>
        </w:rPr>
        <w:t xml:space="preserve"> [Przydzielani</w:t>
      </w:r>
      <w:r w:rsidR="004353A8" w:rsidRPr="00304599">
        <w:rPr>
          <w:rFonts w:cs="Arial"/>
          <w:sz w:val="22"/>
          <w:szCs w:val="22"/>
        </w:rPr>
        <w:t>e</w:t>
      </w:r>
      <w:r w:rsidRPr="00304599">
        <w:rPr>
          <w:rFonts w:cs="Arial"/>
          <w:sz w:val="22"/>
          <w:szCs w:val="22"/>
        </w:rPr>
        <w:t xml:space="preserve"> zdolności przepustowej]</w:t>
      </w:r>
      <w:r w:rsidR="002239AC" w:rsidRPr="00304599">
        <w:rPr>
          <w:rFonts w:cs="Arial"/>
          <w:sz w:val="22"/>
          <w:szCs w:val="22"/>
        </w:rPr>
        <w:t>.</w:t>
      </w:r>
    </w:p>
    <w:p w:rsidR="003645CA" w:rsidRPr="00304599" w:rsidRDefault="00147D65" w:rsidP="00935641">
      <w:pPr>
        <w:widowControl w:val="0"/>
        <w:numPr>
          <w:ilvl w:val="0"/>
          <w:numId w:val="22"/>
        </w:numPr>
        <w:jc w:val="both"/>
        <w:rPr>
          <w:rFonts w:cs="Arial"/>
          <w:bCs/>
          <w:sz w:val="22"/>
          <w:szCs w:val="22"/>
        </w:rPr>
      </w:pPr>
      <w:r w:rsidRPr="00304599">
        <w:rPr>
          <w:rFonts w:cs="Arial"/>
          <w:bCs/>
          <w:sz w:val="22"/>
          <w:szCs w:val="22"/>
        </w:rPr>
        <w:t>Regulacje dotyczące</w:t>
      </w:r>
      <w:r w:rsidR="000C31E6" w:rsidRPr="00304599">
        <w:rPr>
          <w:rFonts w:cs="Arial"/>
          <w:bCs/>
          <w:sz w:val="22"/>
          <w:szCs w:val="22"/>
        </w:rPr>
        <w:t xml:space="preserve"> wniosków o</w:t>
      </w:r>
      <w:r w:rsidR="003645CA" w:rsidRPr="00304599">
        <w:rPr>
          <w:rFonts w:cs="Arial"/>
          <w:bCs/>
          <w:sz w:val="22"/>
          <w:szCs w:val="22"/>
        </w:rPr>
        <w:t>:</w:t>
      </w:r>
    </w:p>
    <w:p w:rsidR="00147D65" w:rsidRPr="00304599" w:rsidRDefault="000C31E6" w:rsidP="00935641">
      <w:pPr>
        <w:widowControl w:val="0"/>
        <w:numPr>
          <w:ilvl w:val="0"/>
          <w:numId w:val="21"/>
        </w:numPr>
        <w:tabs>
          <w:tab w:val="left" w:pos="851"/>
        </w:tabs>
        <w:ind w:left="851" w:hanging="425"/>
        <w:jc w:val="both"/>
        <w:rPr>
          <w:rFonts w:cs="Arial"/>
          <w:bCs/>
          <w:sz w:val="22"/>
          <w:szCs w:val="22"/>
        </w:rPr>
      </w:pPr>
      <w:r w:rsidRPr="00304599">
        <w:rPr>
          <w:rFonts w:cs="Arial"/>
          <w:bCs/>
          <w:sz w:val="22"/>
          <w:szCs w:val="22"/>
        </w:rPr>
        <w:t>przydzielenie zdolności przepustowej</w:t>
      </w:r>
      <w:r w:rsidR="000455A5" w:rsidRPr="00304599">
        <w:rPr>
          <w:rFonts w:cs="Arial"/>
          <w:bCs/>
          <w:sz w:val="22"/>
          <w:szCs w:val="22"/>
        </w:rPr>
        <w:t xml:space="preserve"> </w:t>
      </w:r>
      <w:r w:rsidR="003645CA" w:rsidRPr="00304599">
        <w:rPr>
          <w:rFonts w:cs="Arial"/>
          <w:bCs/>
          <w:sz w:val="22"/>
          <w:szCs w:val="22"/>
        </w:rPr>
        <w:t>dla tras pociągów - określa podrozdział 4.2.1 Regulaminu</w:t>
      </w:r>
      <w:r w:rsidR="00147D65" w:rsidRPr="00304599">
        <w:rPr>
          <w:rFonts w:cs="Arial"/>
          <w:bCs/>
          <w:sz w:val="22"/>
          <w:szCs w:val="22"/>
        </w:rPr>
        <w:t>;</w:t>
      </w:r>
    </w:p>
    <w:p w:rsidR="003645CA" w:rsidRPr="00304599" w:rsidRDefault="000C31E6" w:rsidP="00935641">
      <w:pPr>
        <w:widowControl w:val="0"/>
        <w:numPr>
          <w:ilvl w:val="0"/>
          <w:numId w:val="21"/>
        </w:numPr>
        <w:tabs>
          <w:tab w:val="left" w:pos="851"/>
        </w:tabs>
        <w:ind w:left="851" w:hanging="425"/>
        <w:jc w:val="both"/>
        <w:rPr>
          <w:rFonts w:cs="Arial"/>
          <w:bCs/>
          <w:sz w:val="22"/>
          <w:szCs w:val="22"/>
        </w:rPr>
      </w:pPr>
      <w:r w:rsidRPr="00304599">
        <w:rPr>
          <w:rFonts w:cs="Arial"/>
          <w:bCs/>
          <w:sz w:val="22"/>
          <w:szCs w:val="22"/>
        </w:rPr>
        <w:t xml:space="preserve">przydzielenie zdolności przepustowej </w:t>
      </w:r>
      <w:r w:rsidR="003645CA" w:rsidRPr="00304599">
        <w:rPr>
          <w:rFonts w:cs="Arial"/>
          <w:bCs/>
          <w:sz w:val="22"/>
          <w:szCs w:val="22"/>
        </w:rPr>
        <w:t>w celu wykonania manewrów lub postoju – określa podrozdział 4.2.2 Regulaminu</w:t>
      </w:r>
      <w:r w:rsidR="00147D65" w:rsidRPr="00304599">
        <w:rPr>
          <w:rFonts w:cs="Arial"/>
          <w:bCs/>
          <w:sz w:val="22"/>
          <w:szCs w:val="22"/>
        </w:rPr>
        <w:t>;</w:t>
      </w:r>
    </w:p>
    <w:p w:rsidR="00147D65" w:rsidRPr="00304599" w:rsidRDefault="000C31E6" w:rsidP="00935641">
      <w:pPr>
        <w:widowControl w:val="0"/>
        <w:numPr>
          <w:ilvl w:val="0"/>
          <w:numId w:val="21"/>
        </w:numPr>
        <w:tabs>
          <w:tab w:val="left" w:pos="851"/>
        </w:tabs>
        <w:ind w:left="851" w:hanging="425"/>
        <w:jc w:val="both"/>
        <w:rPr>
          <w:rFonts w:cs="Arial"/>
          <w:bCs/>
          <w:sz w:val="22"/>
          <w:szCs w:val="22"/>
        </w:rPr>
      </w:pPr>
      <w:r w:rsidRPr="00304599">
        <w:rPr>
          <w:rFonts w:cs="Arial"/>
          <w:bCs/>
          <w:sz w:val="22"/>
          <w:szCs w:val="22"/>
        </w:rPr>
        <w:t>przydziel</w:t>
      </w:r>
      <w:r w:rsidR="001D0293" w:rsidRPr="00304599">
        <w:rPr>
          <w:rFonts w:cs="Arial"/>
          <w:bCs/>
          <w:sz w:val="22"/>
          <w:szCs w:val="22"/>
        </w:rPr>
        <w:t>e</w:t>
      </w:r>
      <w:r w:rsidRPr="00304599">
        <w:rPr>
          <w:rFonts w:cs="Arial"/>
          <w:bCs/>
          <w:sz w:val="22"/>
          <w:szCs w:val="22"/>
        </w:rPr>
        <w:t>ni</w:t>
      </w:r>
      <w:r w:rsidR="00FB4CE3" w:rsidRPr="00304599">
        <w:rPr>
          <w:rFonts w:cs="Arial"/>
          <w:bCs/>
          <w:sz w:val="22"/>
          <w:szCs w:val="22"/>
        </w:rPr>
        <w:t>e</w:t>
      </w:r>
      <w:r w:rsidRPr="00304599">
        <w:rPr>
          <w:rFonts w:cs="Arial"/>
          <w:bCs/>
          <w:sz w:val="22"/>
          <w:szCs w:val="22"/>
        </w:rPr>
        <w:t xml:space="preserve"> zdolności przepustowej</w:t>
      </w:r>
      <w:r w:rsidR="00143F99" w:rsidRPr="00304599">
        <w:rPr>
          <w:rFonts w:cs="Arial"/>
          <w:bCs/>
          <w:sz w:val="22"/>
          <w:szCs w:val="22"/>
        </w:rPr>
        <w:t>,</w:t>
      </w:r>
      <w:r w:rsidRPr="00304599">
        <w:rPr>
          <w:rFonts w:cs="Arial"/>
          <w:bCs/>
          <w:sz w:val="22"/>
          <w:szCs w:val="22"/>
        </w:rPr>
        <w:t xml:space="preserve"> </w:t>
      </w:r>
      <w:r w:rsidR="00147D65" w:rsidRPr="00304599">
        <w:rPr>
          <w:rFonts w:cs="Arial"/>
          <w:bCs/>
          <w:sz w:val="22"/>
          <w:szCs w:val="22"/>
        </w:rPr>
        <w:t>składanych w</w:t>
      </w:r>
      <w:r w:rsidR="008B491E" w:rsidRPr="00304599">
        <w:rPr>
          <w:rFonts w:cs="Arial"/>
          <w:bCs/>
          <w:sz w:val="22"/>
          <w:szCs w:val="22"/>
        </w:rPr>
        <w:t xml:space="preserve"> </w:t>
      </w:r>
      <w:r w:rsidR="00147D65" w:rsidRPr="00304599">
        <w:rPr>
          <w:rFonts w:cs="Arial"/>
          <w:bCs/>
          <w:sz w:val="22"/>
          <w:szCs w:val="22"/>
        </w:rPr>
        <w:t>ramach indywidualnego rozkładu jazdy pociągów – określa podrozdział 4.3.2</w:t>
      </w:r>
      <w:r w:rsidR="000455A5" w:rsidRPr="00304599">
        <w:rPr>
          <w:rFonts w:cs="Arial"/>
          <w:bCs/>
          <w:sz w:val="22"/>
          <w:szCs w:val="22"/>
        </w:rPr>
        <w:t xml:space="preserve"> Regulaminu</w:t>
      </w:r>
      <w:r w:rsidR="00147D65" w:rsidRPr="00304599">
        <w:rPr>
          <w:rFonts w:cs="Arial"/>
          <w:bCs/>
          <w:sz w:val="22"/>
          <w:szCs w:val="22"/>
        </w:rPr>
        <w:t xml:space="preserve">; </w:t>
      </w:r>
    </w:p>
    <w:p w:rsidR="00147D65" w:rsidRPr="00304599" w:rsidRDefault="000C31E6" w:rsidP="00935641">
      <w:pPr>
        <w:widowControl w:val="0"/>
        <w:numPr>
          <w:ilvl w:val="0"/>
          <w:numId w:val="21"/>
        </w:numPr>
        <w:tabs>
          <w:tab w:val="left" w:pos="851"/>
        </w:tabs>
        <w:ind w:left="851" w:hanging="425"/>
        <w:jc w:val="both"/>
        <w:rPr>
          <w:rFonts w:cs="Arial"/>
          <w:bCs/>
          <w:sz w:val="22"/>
          <w:szCs w:val="22"/>
        </w:rPr>
      </w:pPr>
      <w:r w:rsidRPr="00304599">
        <w:rPr>
          <w:rFonts w:cs="Arial"/>
          <w:bCs/>
          <w:sz w:val="22"/>
          <w:szCs w:val="22"/>
        </w:rPr>
        <w:t>przydziel</w:t>
      </w:r>
      <w:r w:rsidR="001D0293" w:rsidRPr="00304599">
        <w:rPr>
          <w:rFonts w:cs="Arial"/>
          <w:bCs/>
          <w:sz w:val="22"/>
          <w:szCs w:val="22"/>
        </w:rPr>
        <w:t>e</w:t>
      </w:r>
      <w:r w:rsidRPr="00304599">
        <w:rPr>
          <w:rFonts w:cs="Arial"/>
          <w:bCs/>
          <w:sz w:val="22"/>
          <w:szCs w:val="22"/>
        </w:rPr>
        <w:t>ni</w:t>
      </w:r>
      <w:r w:rsidR="001D0293" w:rsidRPr="00304599">
        <w:rPr>
          <w:rFonts w:cs="Arial"/>
          <w:bCs/>
          <w:sz w:val="22"/>
          <w:szCs w:val="22"/>
        </w:rPr>
        <w:t>e</w:t>
      </w:r>
      <w:r w:rsidRPr="00304599">
        <w:rPr>
          <w:rFonts w:cs="Arial"/>
          <w:bCs/>
          <w:sz w:val="22"/>
          <w:szCs w:val="22"/>
        </w:rPr>
        <w:t xml:space="preserve"> zdolności przepustowej</w:t>
      </w:r>
      <w:r w:rsidR="00143F99" w:rsidRPr="00304599">
        <w:rPr>
          <w:rFonts w:cs="Arial"/>
          <w:bCs/>
          <w:sz w:val="22"/>
          <w:szCs w:val="22"/>
        </w:rPr>
        <w:t>,</w:t>
      </w:r>
      <w:r w:rsidRPr="00304599">
        <w:rPr>
          <w:rFonts w:cs="Arial"/>
          <w:bCs/>
          <w:sz w:val="22"/>
          <w:szCs w:val="22"/>
        </w:rPr>
        <w:t xml:space="preserve"> </w:t>
      </w:r>
      <w:r w:rsidR="000455A5" w:rsidRPr="00304599">
        <w:rPr>
          <w:rFonts w:cs="Arial"/>
          <w:bCs/>
          <w:sz w:val="22"/>
          <w:szCs w:val="22"/>
        </w:rPr>
        <w:t>składanych w ramach aktualizacji rocznego rozkładu jazdy pociągów – określa podrozdział 4.3.3.1 Regulaminu;</w:t>
      </w:r>
    </w:p>
    <w:p w:rsidR="000455A5" w:rsidRPr="00304599" w:rsidRDefault="000455A5" w:rsidP="00935641">
      <w:pPr>
        <w:widowControl w:val="0"/>
        <w:numPr>
          <w:ilvl w:val="0"/>
          <w:numId w:val="21"/>
        </w:numPr>
        <w:tabs>
          <w:tab w:val="left" w:pos="851"/>
        </w:tabs>
        <w:ind w:left="851" w:hanging="425"/>
        <w:jc w:val="both"/>
        <w:rPr>
          <w:rFonts w:cs="Arial"/>
          <w:bCs/>
          <w:sz w:val="22"/>
          <w:szCs w:val="22"/>
        </w:rPr>
      </w:pPr>
      <w:r w:rsidRPr="00304599">
        <w:rPr>
          <w:rFonts w:cs="Arial"/>
          <w:bCs/>
          <w:sz w:val="22"/>
          <w:szCs w:val="22"/>
        </w:rPr>
        <w:t>modyfikacj</w:t>
      </w:r>
      <w:r w:rsidR="00FB4CE3" w:rsidRPr="00304599">
        <w:rPr>
          <w:rFonts w:cs="Arial"/>
          <w:bCs/>
          <w:sz w:val="22"/>
          <w:szCs w:val="22"/>
        </w:rPr>
        <w:t>ę</w:t>
      </w:r>
      <w:r w:rsidRPr="00304599">
        <w:rPr>
          <w:rFonts w:cs="Arial"/>
          <w:bCs/>
          <w:sz w:val="22"/>
          <w:szCs w:val="22"/>
        </w:rPr>
        <w:t xml:space="preserve"> przydzielonej zdolności przepustowej – określa podrozdział 4.3.3.3 Regulaminu</w:t>
      </w:r>
      <w:r w:rsidR="00B1426F" w:rsidRPr="00304599">
        <w:rPr>
          <w:rFonts w:cs="Arial"/>
          <w:bCs/>
          <w:sz w:val="22"/>
          <w:szCs w:val="22"/>
        </w:rPr>
        <w:t xml:space="preserve"> oraz podrozdział 4.3.3.1 ust. 3 pkt 3 Regulaminu</w:t>
      </w:r>
      <w:r w:rsidRPr="00304599">
        <w:rPr>
          <w:rFonts w:cs="Arial"/>
          <w:bCs/>
          <w:sz w:val="22"/>
          <w:szCs w:val="22"/>
        </w:rPr>
        <w:t>;</w:t>
      </w:r>
    </w:p>
    <w:p w:rsidR="000455A5" w:rsidRPr="00304599" w:rsidRDefault="000455A5" w:rsidP="00935641">
      <w:pPr>
        <w:widowControl w:val="0"/>
        <w:numPr>
          <w:ilvl w:val="0"/>
          <w:numId w:val="21"/>
        </w:numPr>
        <w:tabs>
          <w:tab w:val="left" w:pos="851"/>
        </w:tabs>
        <w:ind w:left="851" w:hanging="425"/>
        <w:jc w:val="both"/>
        <w:rPr>
          <w:rFonts w:cs="Arial"/>
          <w:bCs/>
          <w:sz w:val="22"/>
          <w:szCs w:val="22"/>
        </w:rPr>
      </w:pPr>
      <w:r w:rsidRPr="00304599">
        <w:rPr>
          <w:rFonts w:cs="Arial"/>
          <w:bCs/>
          <w:sz w:val="22"/>
          <w:szCs w:val="22"/>
        </w:rPr>
        <w:t>rezygnacj</w:t>
      </w:r>
      <w:r w:rsidR="00FB4CE3" w:rsidRPr="00304599">
        <w:rPr>
          <w:rFonts w:cs="Arial"/>
          <w:bCs/>
          <w:sz w:val="22"/>
          <w:szCs w:val="22"/>
        </w:rPr>
        <w:t>ę</w:t>
      </w:r>
      <w:r w:rsidRPr="00304599">
        <w:rPr>
          <w:rFonts w:cs="Arial"/>
          <w:bCs/>
          <w:sz w:val="22"/>
          <w:szCs w:val="22"/>
        </w:rPr>
        <w:t xml:space="preserve"> z przydzielonej zdolności przepustowej – okre</w:t>
      </w:r>
      <w:r w:rsidR="009425B9" w:rsidRPr="00304599">
        <w:rPr>
          <w:rFonts w:cs="Arial"/>
          <w:bCs/>
          <w:sz w:val="22"/>
          <w:szCs w:val="22"/>
        </w:rPr>
        <w:t>śla podrozdział 4.7. Regulaminu;</w:t>
      </w:r>
    </w:p>
    <w:p w:rsidR="009425B9" w:rsidRPr="00304599" w:rsidRDefault="009425B9" w:rsidP="00935641">
      <w:pPr>
        <w:widowControl w:val="0"/>
        <w:numPr>
          <w:ilvl w:val="0"/>
          <w:numId w:val="21"/>
        </w:numPr>
        <w:tabs>
          <w:tab w:val="left" w:pos="851"/>
        </w:tabs>
        <w:ind w:left="851" w:hanging="425"/>
        <w:jc w:val="both"/>
        <w:rPr>
          <w:rFonts w:cs="Arial"/>
          <w:bCs/>
          <w:sz w:val="22"/>
          <w:szCs w:val="22"/>
        </w:rPr>
      </w:pPr>
      <w:r w:rsidRPr="00304599">
        <w:rPr>
          <w:rFonts w:cs="Arial"/>
          <w:bCs/>
          <w:sz w:val="22"/>
          <w:szCs w:val="22"/>
        </w:rPr>
        <w:t>opracowanie studium rozkładu jazdy pociągów – określa podrozdział 4.3.5 Regulaminu.</w:t>
      </w:r>
    </w:p>
    <w:p w:rsidR="000C31E6" w:rsidRPr="00304599" w:rsidRDefault="003E4751" w:rsidP="00074DC3">
      <w:pPr>
        <w:widowControl w:val="0"/>
        <w:numPr>
          <w:ilvl w:val="0"/>
          <w:numId w:val="32"/>
        </w:numPr>
        <w:spacing w:before="120" w:after="120"/>
        <w:jc w:val="both"/>
        <w:rPr>
          <w:rFonts w:cs="Arial"/>
          <w:bCs/>
          <w:sz w:val="22"/>
          <w:szCs w:val="22"/>
        </w:rPr>
      </w:pPr>
      <w:r w:rsidRPr="00304599">
        <w:rPr>
          <w:rFonts w:cs="Arial"/>
          <w:bCs/>
          <w:sz w:val="22"/>
          <w:szCs w:val="22"/>
        </w:rPr>
        <w:t>Wnioski, o których mowa w ust. 2, należy składać</w:t>
      </w:r>
      <w:r w:rsidR="000C31E6" w:rsidRPr="00304599">
        <w:rPr>
          <w:rFonts w:cs="Arial"/>
          <w:bCs/>
          <w:sz w:val="22"/>
          <w:szCs w:val="22"/>
        </w:rPr>
        <w:t xml:space="preserve"> w formie elektronicznej za pomocą Internetowego Systemu Zamawiania Tras Pociągu „Zamawiaj i Jedź”, zwanego dalej „ISZTP”, o czym mowa we właściwych podrozdziałach Regulaminu.</w:t>
      </w:r>
    </w:p>
    <w:p w:rsidR="000C31E6" w:rsidRPr="004D1AA2" w:rsidRDefault="000C31E6" w:rsidP="00142D46">
      <w:pPr>
        <w:widowControl w:val="0"/>
        <w:numPr>
          <w:ilvl w:val="0"/>
          <w:numId w:val="32"/>
        </w:numPr>
        <w:spacing w:before="120" w:after="120"/>
        <w:jc w:val="both"/>
        <w:rPr>
          <w:rFonts w:cs="Arial"/>
          <w:bCs/>
          <w:sz w:val="22"/>
          <w:szCs w:val="22"/>
        </w:rPr>
      </w:pPr>
      <w:r w:rsidRPr="004D1AA2">
        <w:rPr>
          <w:rFonts w:cs="Arial"/>
          <w:bCs/>
          <w:sz w:val="22"/>
          <w:szCs w:val="22"/>
        </w:rPr>
        <w:t>Osobą uprawnioną do składania wniosków o przydzielenie Aplikantowi dostępu do ISZTP jest:</w:t>
      </w:r>
      <w:r w:rsidR="004D1AA2" w:rsidRPr="004D1AA2">
        <w:rPr>
          <w:rFonts w:cs="Arial"/>
          <w:bCs/>
          <w:sz w:val="22"/>
          <w:szCs w:val="22"/>
        </w:rPr>
        <w:t xml:space="preserve"> </w:t>
      </w:r>
      <w:r w:rsidRPr="004D1AA2">
        <w:rPr>
          <w:rFonts w:cs="Arial"/>
          <w:sz w:val="22"/>
          <w:szCs w:val="22"/>
        </w:rPr>
        <w:t>Pan</w:t>
      </w:r>
      <w:r w:rsidR="00416075" w:rsidRPr="004D1AA2">
        <w:rPr>
          <w:rFonts w:cs="Arial"/>
          <w:sz w:val="22"/>
          <w:szCs w:val="22"/>
        </w:rPr>
        <w:t xml:space="preserve"> Adam Gajda, </w:t>
      </w:r>
      <w:r w:rsidRPr="004D1AA2">
        <w:rPr>
          <w:rFonts w:cs="Arial"/>
          <w:sz w:val="22"/>
          <w:szCs w:val="22"/>
        </w:rPr>
        <w:t xml:space="preserve">adres korespondencyjny: </w:t>
      </w:r>
      <w:r w:rsidR="00416075" w:rsidRPr="004D1AA2">
        <w:rPr>
          <w:rFonts w:cs="Arial"/>
          <w:sz w:val="22"/>
          <w:szCs w:val="22"/>
        </w:rPr>
        <w:t>ul. Ligonia 46, 40-037 Katowice</w:t>
      </w:r>
      <w:r w:rsidRPr="004D1AA2">
        <w:rPr>
          <w:rFonts w:cs="Arial"/>
          <w:sz w:val="22"/>
          <w:szCs w:val="22"/>
        </w:rPr>
        <w:t xml:space="preserve">, </w:t>
      </w:r>
      <w:r w:rsidR="00416075" w:rsidRPr="004D1AA2">
        <w:rPr>
          <w:rFonts w:cs="Arial"/>
          <w:sz w:val="22"/>
          <w:szCs w:val="22"/>
        </w:rPr>
        <w:br/>
      </w:r>
      <w:r w:rsidRPr="004D1AA2">
        <w:rPr>
          <w:rFonts w:cs="Arial"/>
          <w:sz w:val="22"/>
          <w:szCs w:val="22"/>
        </w:rPr>
        <w:t xml:space="preserve">e-mail: </w:t>
      </w:r>
      <w:r w:rsidR="00416075" w:rsidRPr="004D1AA2">
        <w:rPr>
          <w:rFonts w:cs="Arial"/>
          <w:sz w:val="22"/>
          <w:szCs w:val="22"/>
          <w:u w:val="single"/>
        </w:rPr>
        <w:t>adam.gajda@slaskie.pl</w:t>
      </w:r>
      <w:r w:rsidRPr="004D1AA2">
        <w:rPr>
          <w:rFonts w:cs="Arial"/>
          <w:sz w:val="22"/>
          <w:szCs w:val="22"/>
        </w:rPr>
        <w:t>, tel</w:t>
      </w:r>
      <w:r w:rsidR="00416075" w:rsidRPr="004D1AA2">
        <w:rPr>
          <w:rFonts w:cs="Arial"/>
          <w:sz w:val="22"/>
          <w:szCs w:val="22"/>
        </w:rPr>
        <w:t>.</w:t>
      </w:r>
      <w:r w:rsidRPr="004D1AA2">
        <w:rPr>
          <w:rFonts w:cs="Arial"/>
          <w:sz w:val="22"/>
          <w:szCs w:val="22"/>
        </w:rPr>
        <w:t xml:space="preserve">: </w:t>
      </w:r>
      <w:r w:rsidR="00416075" w:rsidRPr="004D1AA2">
        <w:rPr>
          <w:rFonts w:cs="Arial"/>
          <w:sz w:val="22"/>
          <w:szCs w:val="22"/>
        </w:rPr>
        <w:t xml:space="preserve">(+ 48) 32 774 00 76. </w:t>
      </w:r>
    </w:p>
    <w:p w:rsidR="000C31E6" w:rsidRPr="00304599" w:rsidRDefault="000C31E6" w:rsidP="009425B9">
      <w:pPr>
        <w:widowControl w:val="0"/>
        <w:numPr>
          <w:ilvl w:val="0"/>
          <w:numId w:val="32"/>
        </w:numPr>
        <w:spacing w:before="120" w:after="120"/>
        <w:jc w:val="both"/>
        <w:rPr>
          <w:rFonts w:cs="Arial"/>
          <w:bCs/>
          <w:sz w:val="22"/>
          <w:szCs w:val="22"/>
        </w:rPr>
      </w:pPr>
      <w:r w:rsidRPr="00304599">
        <w:rPr>
          <w:rFonts w:cs="Arial"/>
          <w:bCs/>
          <w:sz w:val="22"/>
          <w:szCs w:val="22"/>
        </w:rPr>
        <w:t>Wzór wniosku o przydzielenie dostępu do ISZTP stanowi załącznik 6.2 do Regulaminu.</w:t>
      </w:r>
    </w:p>
    <w:p w:rsidR="000C31E6" w:rsidRPr="00304599" w:rsidRDefault="000C31E6" w:rsidP="00935641">
      <w:pPr>
        <w:widowControl w:val="0"/>
        <w:numPr>
          <w:ilvl w:val="0"/>
          <w:numId w:val="32"/>
        </w:numPr>
        <w:jc w:val="both"/>
        <w:rPr>
          <w:rFonts w:cs="Arial"/>
          <w:bCs/>
          <w:sz w:val="22"/>
          <w:szCs w:val="22"/>
        </w:rPr>
      </w:pPr>
      <w:r w:rsidRPr="00304599">
        <w:rPr>
          <w:rFonts w:cs="Arial"/>
          <w:bCs/>
          <w:sz w:val="22"/>
          <w:szCs w:val="22"/>
        </w:rPr>
        <w:t>Osoby</w:t>
      </w:r>
      <w:r w:rsidR="00123972" w:rsidRPr="00304599">
        <w:rPr>
          <w:rFonts w:cs="Arial"/>
          <w:bCs/>
          <w:sz w:val="22"/>
          <w:szCs w:val="22"/>
        </w:rPr>
        <w:t>,</w:t>
      </w:r>
      <w:r w:rsidRPr="00304599">
        <w:rPr>
          <w:rFonts w:cs="Arial"/>
          <w:bCs/>
          <w:sz w:val="22"/>
          <w:szCs w:val="22"/>
        </w:rPr>
        <w:t xml:space="preserve"> którym zostanie przydzielony dostęp do ISZTP, będą uprawnione w imieniu i na rzecz Aplikanta do:</w:t>
      </w:r>
    </w:p>
    <w:p w:rsidR="000C31E6" w:rsidRPr="00304599" w:rsidRDefault="000C31E6" w:rsidP="00935641">
      <w:pPr>
        <w:widowControl w:val="0"/>
        <w:numPr>
          <w:ilvl w:val="2"/>
          <w:numId w:val="33"/>
        </w:numPr>
        <w:tabs>
          <w:tab w:val="clear" w:pos="2160"/>
          <w:tab w:val="left" w:pos="851"/>
        </w:tabs>
        <w:ind w:left="851" w:hanging="425"/>
        <w:jc w:val="both"/>
        <w:rPr>
          <w:rFonts w:cs="Arial"/>
          <w:bCs/>
          <w:sz w:val="22"/>
          <w:szCs w:val="22"/>
        </w:rPr>
      </w:pPr>
      <w:r w:rsidRPr="00304599">
        <w:rPr>
          <w:rFonts w:cs="Arial"/>
          <w:bCs/>
          <w:sz w:val="22"/>
          <w:szCs w:val="22"/>
        </w:rPr>
        <w:t xml:space="preserve">składania </w:t>
      </w:r>
      <w:r w:rsidR="003E4751" w:rsidRPr="00304599">
        <w:rPr>
          <w:rFonts w:cs="Arial"/>
          <w:bCs/>
          <w:sz w:val="22"/>
          <w:szCs w:val="22"/>
        </w:rPr>
        <w:t>w</w:t>
      </w:r>
      <w:r w:rsidRPr="00304599">
        <w:rPr>
          <w:rFonts w:cs="Arial"/>
          <w:bCs/>
          <w:sz w:val="22"/>
          <w:szCs w:val="22"/>
        </w:rPr>
        <w:t xml:space="preserve">niosków </w:t>
      </w:r>
      <w:r w:rsidR="00143F99" w:rsidRPr="00304599">
        <w:rPr>
          <w:rFonts w:cs="Arial"/>
          <w:bCs/>
          <w:sz w:val="22"/>
          <w:szCs w:val="22"/>
        </w:rPr>
        <w:t>o przydzielenie zdolności przepustowej</w:t>
      </w:r>
      <w:r w:rsidRPr="00304599">
        <w:rPr>
          <w:rFonts w:cs="Arial"/>
          <w:bCs/>
          <w:sz w:val="22"/>
          <w:szCs w:val="22"/>
        </w:rPr>
        <w:t>;</w:t>
      </w:r>
    </w:p>
    <w:p w:rsidR="000C31E6" w:rsidRPr="00304599" w:rsidRDefault="000C31E6" w:rsidP="00935641">
      <w:pPr>
        <w:widowControl w:val="0"/>
        <w:numPr>
          <w:ilvl w:val="2"/>
          <w:numId w:val="33"/>
        </w:numPr>
        <w:tabs>
          <w:tab w:val="clear" w:pos="2160"/>
          <w:tab w:val="left" w:pos="851"/>
        </w:tabs>
        <w:ind w:left="851" w:hanging="425"/>
        <w:jc w:val="both"/>
        <w:rPr>
          <w:rFonts w:cs="Arial"/>
          <w:bCs/>
          <w:sz w:val="22"/>
          <w:szCs w:val="22"/>
        </w:rPr>
      </w:pPr>
      <w:r w:rsidRPr="00304599">
        <w:rPr>
          <w:rFonts w:cs="Arial"/>
          <w:bCs/>
          <w:sz w:val="22"/>
          <w:szCs w:val="22"/>
        </w:rPr>
        <w:t xml:space="preserve">wskazywania i ewentualnej zmiany przewoźnika kolejowego uprawnionego </w:t>
      </w:r>
      <w:r w:rsidR="00104603" w:rsidRPr="00304599">
        <w:rPr>
          <w:rFonts w:cs="Arial"/>
          <w:bCs/>
          <w:sz w:val="22"/>
          <w:szCs w:val="22"/>
        </w:rPr>
        <w:t xml:space="preserve">do </w:t>
      </w:r>
      <w:r w:rsidRPr="00304599">
        <w:rPr>
          <w:rFonts w:cs="Arial"/>
          <w:bCs/>
          <w:sz w:val="22"/>
          <w:szCs w:val="22"/>
        </w:rPr>
        <w:t>wykorzystania przydzielonej zdolności przepustowej</w:t>
      </w:r>
      <w:r w:rsidR="00F94D51" w:rsidRPr="00304599">
        <w:rPr>
          <w:rFonts w:cs="Arial"/>
          <w:bCs/>
          <w:sz w:val="22"/>
          <w:szCs w:val="22"/>
        </w:rPr>
        <w:t xml:space="preserve"> objętej danym wnioskiem</w:t>
      </w:r>
      <w:r w:rsidRPr="00304599">
        <w:rPr>
          <w:rFonts w:cs="Arial"/>
          <w:bCs/>
          <w:sz w:val="22"/>
          <w:szCs w:val="22"/>
        </w:rPr>
        <w:t>;</w:t>
      </w:r>
    </w:p>
    <w:p w:rsidR="000C31E6" w:rsidRPr="00304599" w:rsidRDefault="000C31E6" w:rsidP="00935641">
      <w:pPr>
        <w:widowControl w:val="0"/>
        <w:numPr>
          <w:ilvl w:val="2"/>
          <w:numId w:val="33"/>
        </w:numPr>
        <w:tabs>
          <w:tab w:val="clear" w:pos="2160"/>
          <w:tab w:val="left" w:pos="851"/>
        </w:tabs>
        <w:ind w:left="851" w:hanging="425"/>
        <w:jc w:val="both"/>
        <w:rPr>
          <w:rFonts w:cs="Arial"/>
          <w:bCs/>
          <w:sz w:val="22"/>
          <w:szCs w:val="22"/>
        </w:rPr>
      </w:pPr>
      <w:r w:rsidRPr="00304599">
        <w:rPr>
          <w:rFonts w:cs="Arial"/>
          <w:bCs/>
          <w:sz w:val="22"/>
          <w:szCs w:val="22"/>
        </w:rPr>
        <w:t xml:space="preserve">składania </w:t>
      </w:r>
      <w:r w:rsidR="00F94D51" w:rsidRPr="00304599">
        <w:rPr>
          <w:rFonts w:cs="Arial"/>
          <w:bCs/>
          <w:sz w:val="22"/>
          <w:szCs w:val="22"/>
        </w:rPr>
        <w:t>w</w:t>
      </w:r>
      <w:r w:rsidRPr="00304599">
        <w:rPr>
          <w:rFonts w:cs="Arial"/>
          <w:bCs/>
          <w:sz w:val="22"/>
          <w:szCs w:val="22"/>
        </w:rPr>
        <w:t>niosków w zakresie modyfikacji przydzielonej zdolności przepusto</w:t>
      </w:r>
      <w:r w:rsidR="00104603" w:rsidRPr="00304599">
        <w:rPr>
          <w:rFonts w:cs="Arial"/>
          <w:bCs/>
          <w:sz w:val="22"/>
          <w:szCs w:val="22"/>
        </w:rPr>
        <w:t xml:space="preserve">wej – </w:t>
      </w:r>
      <w:r w:rsidR="00024968">
        <w:rPr>
          <w:rFonts w:cs="Arial"/>
          <w:bCs/>
          <w:sz w:val="22"/>
          <w:szCs w:val="22"/>
        </w:rPr>
        <w:br/>
      </w:r>
      <w:r w:rsidR="00104603" w:rsidRPr="00304599">
        <w:rPr>
          <w:rFonts w:cs="Arial"/>
          <w:bCs/>
          <w:sz w:val="22"/>
          <w:szCs w:val="22"/>
        </w:rPr>
        <w:lastRenderedPageBreak/>
        <w:t xml:space="preserve">z zastrzeżeniem §3 ust. </w:t>
      </w:r>
      <w:r w:rsidR="00FB4CE3" w:rsidRPr="00304599">
        <w:rPr>
          <w:rFonts w:cs="Arial"/>
          <w:bCs/>
          <w:sz w:val="22"/>
          <w:szCs w:val="22"/>
        </w:rPr>
        <w:t>7 i 8</w:t>
      </w:r>
      <w:r w:rsidRPr="00304599">
        <w:rPr>
          <w:rFonts w:cs="Arial"/>
          <w:bCs/>
          <w:sz w:val="22"/>
          <w:szCs w:val="22"/>
        </w:rPr>
        <w:t>;</w:t>
      </w:r>
    </w:p>
    <w:p w:rsidR="000C31E6" w:rsidRPr="00304599" w:rsidRDefault="000C31E6" w:rsidP="00935641">
      <w:pPr>
        <w:widowControl w:val="0"/>
        <w:numPr>
          <w:ilvl w:val="2"/>
          <w:numId w:val="33"/>
        </w:numPr>
        <w:tabs>
          <w:tab w:val="clear" w:pos="2160"/>
          <w:tab w:val="left" w:pos="851"/>
        </w:tabs>
        <w:ind w:left="851" w:hanging="425"/>
        <w:jc w:val="both"/>
        <w:rPr>
          <w:rFonts w:cs="Arial"/>
          <w:bCs/>
          <w:sz w:val="22"/>
          <w:szCs w:val="22"/>
        </w:rPr>
      </w:pPr>
      <w:r w:rsidRPr="00304599">
        <w:rPr>
          <w:rFonts w:cs="Arial"/>
          <w:bCs/>
          <w:sz w:val="22"/>
          <w:szCs w:val="22"/>
        </w:rPr>
        <w:t>rezygnacji z przydzielonej zdolności przepustowej</w:t>
      </w:r>
      <w:r w:rsidR="00FB4CE3" w:rsidRPr="00304599">
        <w:rPr>
          <w:rFonts w:cs="Arial"/>
          <w:bCs/>
          <w:sz w:val="22"/>
          <w:szCs w:val="22"/>
        </w:rPr>
        <w:t xml:space="preserve"> – z zastrzeżeniem §3 ust. 7</w:t>
      </w:r>
      <w:r w:rsidRPr="00304599">
        <w:rPr>
          <w:rFonts w:cs="Arial"/>
          <w:bCs/>
          <w:sz w:val="22"/>
          <w:szCs w:val="22"/>
        </w:rPr>
        <w:t>;</w:t>
      </w:r>
    </w:p>
    <w:p w:rsidR="000C31E6" w:rsidRPr="00304599" w:rsidRDefault="000C31E6" w:rsidP="00935641">
      <w:pPr>
        <w:widowControl w:val="0"/>
        <w:numPr>
          <w:ilvl w:val="2"/>
          <w:numId w:val="33"/>
        </w:numPr>
        <w:tabs>
          <w:tab w:val="clear" w:pos="2160"/>
          <w:tab w:val="left" w:pos="851"/>
        </w:tabs>
        <w:ind w:left="851" w:hanging="425"/>
        <w:jc w:val="both"/>
        <w:rPr>
          <w:rFonts w:cs="Arial"/>
          <w:bCs/>
          <w:sz w:val="22"/>
          <w:szCs w:val="22"/>
        </w:rPr>
      </w:pPr>
      <w:r w:rsidRPr="00304599">
        <w:rPr>
          <w:rFonts w:cs="Arial"/>
          <w:bCs/>
          <w:sz w:val="22"/>
          <w:szCs w:val="22"/>
        </w:rPr>
        <w:t>akceptacji rozkładu jazdy w ramach indywidualnego rozkładu jazdy pociągów;</w:t>
      </w:r>
    </w:p>
    <w:p w:rsidR="000C31E6" w:rsidRPr="00304599" w:rsidRDefault="000C31E6" w:rsidP="00FC0603">
      <w:pPr>
        <w:widowControl w:val="0"/>
        <w:numPr>
          <w:ilvl w:val="2"/>
          <w:numId w:val="33"/>
        </w:numPr>
        <w:tabs>
          <w:tab w:val="clear" w:pos="2160"/>
          <w:tab w:val="left" w:pos="851"/>
        </w:tabs>
        <w:ind w:left="850" w:hanging="425"/>
        <w:jc w:val="both"/>
        <w:rPr>
          <w:rFonts w:cs="Arial"/>
          <w:bCs/>
          <w:sz w:val="22"/>
          <w:szCs w:val="22"/>
        </w:rPr>
      </w:pPr>
      <w:r w:rsidRPr="00304599">
        <w:rPr>
          <w:rFonts w:cs="Arial"/>
          <w:bCs/>
          <w:sz w:val="22"/>
          <w:szCs w:val="22"/>
        </w:rPr>
        <w:t xml:space="preserve">akceptacji rozkładu jazdy w ramach </w:t>
      </w:r>
      <w:r w:rsidR="00E70A7E" w:rsidRPr="00304599">
        <w:rPr>
          <w:rFonts w:cs="Arial"/>
          <w:bCs/>
          <w:sz w:val="22"/>
          <w:szCs w:val="22"/>
        </w:rPr>
        <w:t>aktualizacji rocznego</w:t>
      </w:r>
      <w:r w:rsidRPr="00304599">
        <w:rPr>
          <w:rFonts w:cs="Arial"/>
          <w:bCs/>
          <w:sz w:val="22"/>
          <w:szCs w:val="22"/>
        </w:rPr>
        <w:t xml:space="preserve"> rozkładu jazdy pociągów</w:t>
      </w:r>
      <w:r w:rsidR="003E3FC2" w:rsidRPr="00304599">
        <w:rPr>
          <w:rFonts w:cs="Arial"/>
          <w:bCs/>
          <w:sz w:val="22"/>
          <w:szCs w:val="22"/>
        </w:rPr>
        <w:t>;</w:t>
      </w:r>
    </w:p>
    <w:p w:rsidR="003E3FC2" w:rsidRPr="00304599" w:rsidRDefault="003E3FC2" w:rsidP="00FC0603">
      <w:pPr>
        <w:widowControl w:val="0"/>
        <w:numPr>
          <w:ilvl w:val="2"/>
          <w:numId w:val="33"/>
        </w:numPr>
        <w:tabs>
          <w:tab w:val="clear" w:pos="2160"/>
          <w:tab w:val="left" w:pos="851"/>
        </w:tabs>
        <w:ind w:left="850" w:hanging="425"/>
        <w:jc w:val="both"/>
        <w:rPr>
          <w:rFonts w:cs="Arial"/>
          <w:bCs/>
          <w:sz w:val="22"/>
          <w:szCs w:val="22"/>
        </w:rPr>
      </w:pPr>
      <w:r w:rsidRPr="00304599">
        <w:rPr>
          <w:rFonts w:cs="Arial"/>
          <w:bCs/>
          <w:sz w:val="22"/>
          <w:szCs w:val="22"/>
        </w:rPr>
        <w:t>uzgodnienia zastępczego rozkładu jazdy pociągów.</w:t>
      </w:r>
    </w:p>
    <w:p w:rsidR="009425B9" w:rsidRPr="00304599" w:rsidRDefault="009425B9" w:rsidP="00FC0603">
      <w:pPr>
        <w:widowControl w:val="0"/>
        <w:numPr>
          <w:ilvl w:val="0"/>
          <w:numId w:val="46"/>
        </w:numPr>
        <w:spacing w:before="120" w:after="120"/>
        <w:jc w:val="both"/>
        <w:rPr>
          <w:rFonts w:cs="Arial"/>
          <w:bCs/>
          <w:sz w:val="22"/>
          <w:szCs w:val="22"/>
        </w:rPr>
      </w:pPr>
      <w:r w:rsidRPr="00304599">
        <w:rPr>
          <w:rFonts w:cs="Arial"/>
          <w:bCs/>
          <w:sz w:val="22"/>
          <w:szCs w:val="22"/>
        </w:rPr>
        <w:t>Przed złożeniem przez Aplikanta wniosku o przydzielenie zdolności przepustowej dla przewozu przesyłek nadzwyczajnych, przewoźnik kolejowy, który ma realizować przewóz, zgodnie z postanowieniami podrozdziału 2.5 Regulaminu, występuje do Zarządcy o zgodę na przewóz przesyłki nadzwyczajnej, w której Zarządca określa warunki przewozu.</w:t>
      </w:r>
    </w:p>
    <w:p w:rsidR="002A0A33" w:rsidRPr="00304599" w:rsidRDefault="002A0A33" w:rsidP="00FC0603">
      <w:pPr>
        <w:widowControl w:val="0"/>
        <w:numPr>
          <w:ilvl w:val="1"/>
          <w:numId w:val="16"/>
        </w:numPr>
        <w:spacing w:before="240" w:after="120"/>
        <w:jc w:val="center"/>
        <w:rPr>
          <w:rFonts w:cs="Arial"/>
          <w:b/>
          <w:bCs/>
          <w:sz w:val="22"/>
          <w:szCs w:val="22"/>
        </w:rPr>
      </w:pPr>
      <w:r w:rsidRPr="00304599">
        <w:rPr>
          <w:rFonts w:cs="Arial"/>
          <w:b/>
          <w:bCs/>
          <w:sz w:val="22"/>
          <w:szCs w:val="22"/>
        </w:rPr>
        <w:t>Wskazanie</w:t>
      </w:r>
      <w:r w:rsidR="004C779B" w:rsidRPr="00304599">
        <w:rPr>
          <w:rFonts w:cs="Arial"/>
          <w:b/>
          <w:bCs/>
          <w:sz w:val="22"/>
          <w:szCs w:val="22"/>
        </w:rPr>
        <w:t xml:space="preserve"> i zmiana</w:t>
      </w:r>
      <w:r w:rsidRPr="00304599">
        <w:rPr>
          <w:rFonts w:cs="Arial"/>
          <w:b/>
          <w:bCs/>
          <w:sz w:val="22"/>
          <w:szCs w:val="22"/>
        </w:rPr>
        <w:t xml:space="preserve"> przewoźnika kolejowego uprawnionego do wykorzystania</w:t>
      </w:r>
      <w:r w:rsidRPr="00304599">
        <w:rPr>
          <w:rFonts w:cs="Arial"/>
          <w:b/>
          <w:bCs/>
          <w:sz w:val="22"/>
          <w:szCs w:val="22"/>
        </w:rPr>
        <w:br/>
      </w:r>
      <w:r w:rsidR="004C779B" w:rsidRPr="00304599">
        <w:rPr>
          <w:rFonts w:cs="Arial"/>
          <w:b/>
          <w:bCs/>
          <w:sz w:val="22"/>
          <w:szCs w:val="22"/>
        </w:rPr>
        <w:t xml:space="preserve">przydzielonej Aplikantowi </w:t>
      </w:r>
      <w:r w:rsidRPr="00304599">
        <w:rPr>
          <w:rFonts w:cs="Arial"/>
          <w:b/>
          <w:bCs/>
          <w:sz w:val="22"/>
          <w:szCs w:val="22"/>
        </w:rPr>
        <w:t>zdolności przepustowej</w:t>
      </w:r>
    </w:p>
    <w:p w:rsidR="004C779B" w:rsidRPr="00304599" w:rsidRDefault="002444B8" w:rsidP="00074DC3">
      <w:pPr>
        <w:widowControl w:val="0"/>
        <w:numPr>
          <w:ilvl w:val="0"/>
          <w:numId w:val="29"/>
        </w:numPr>
        <w:tabs>
          <w:tab w:val="clear" w:pos="425"/>
        </w:tabs>
        <w:spacing w:before="120" w:after="120"/>
        <w:jc w:val="both"/>
        <w:rPr>
          <w:rFonts w:cs="Arial"/>
          <w:bCs/>
          <w:sz w:val="22"/>
          <w:szCs w:val="22"/>
        </w:rPr>
      </w:pPr>
      <w:r w:rsidRPr="00304599">
        <w:rPr>
          <w:rFonts w:cs="Arial"/>
          <w:bCs/>
          <w:sz w:val="22"/>
          <w:szCs w:val="22"/>
        </w:rPr>
        <w:t>W przypadku wniosków o przydzielenie zdolności przepustowej w ramach indywidualnego rozkładu jazdy pociągów</w:t>
      </w:r>
      <w:r w:rsidR="00580551" w:rsidRPr="00304599">
        <w:rPr>
          <w:rFonts w:cs="Arial"/>
          <w:bCs/>
          <w:sz w:val="22"/>
          <w:szCs w:val="22"/>
        </w:rPr>
        <w:t xml:space="preserve"> lub w ramach aktualizacji rocznego rozkładu jazdy pociągów, </w:t>
      </w:r>
      <w:r w:rsidR="002A0A33" w:rsidRPr="00304599">
        <w:rPr>
          <w:rFonts w:cs="Arial"/>
          <w:bCs/>
          <w:sz w:val="22"/>
          <w:szCs w:val="22"/>
        </w:rPr>
        <w:t>Aplikant zobowiązany jest</w:t>
      </w:r>
      <w:r w:rsidR="00B27AF6" w:rsidRPr="00304599">
        <w:rPr>
          <w:rFonts w:cs="Arial"/>
          <w:bCs/>
          <w:sz w:val="22"/>
          <w:szCs w:val="22"/>
        </w:rPr>
        <w:t xml:space="preserve"> do</w:t>
      </w:r>
      <w:r w:rsidR="002A0A33" w:rsidRPr="00304599">
        <w:rPr>
          <w:rFonts w:cs="Arial"/>
          <w:bCs/>
          <w:sz w:val="22"/>
          <w:szCs w:val="22"/>
        </w:rPr>
        <w:t xml:space="preserve"> </w:t>
      </w:r>
      <w:r w:rsidR="00AE4617" w:rsidRPr="00304599">
        <w:rPr>
          <w:rFonts w:cs="Arial"/>
          <w:bCs/>
          <w:sz w:val="22"/>
          <w:szCs w:val="22"/>
        </w:rPr>
        <w:t xml:space="preserve">wskazania we wniosku o przydzielenie zdolności przepustowej </w:t>
      </w:r>
      <w:r w:rsidR="002A0A33" w:rsidRPr="00304599">
        <w:rPr>
          <w:rFonts w:cs="Arial"/>
          <w:bCs/>
          <w:sz w:val="22"/>
          <w:szCs w:val="22"/>
        </w:rPr>
        <w:t>przewoźnik</w:t>
      </w:r>
      <w:r w:rsidR="00AE4617" w:rsidRPr="00304599">
        <w:rPr>
          <w:rFonts w:cs="Arial"/>
          <w:bCs/>
          <w:sz w:val="22"/>
          <w:szCs w:val="22"/>
        </w:rPr>
        <w:t>a</w:t>
      </w:r>
      <w:r w:rsidR="002A0A33" w:rsidRPr="00304599">
        <w:rPr>
          <w:rFonts w:cs="Arial"/>
          <w:bCs/>
          <w:sz w:val="22"/>
          <w:szCs w:val="22"/>
        </w:rPr>
        <w:t xml:space="preserve"> kolejow</w:t>
      </w:r>
      <w:r w:rsidR="00AE4617" w:rsidRPr="00304599">
        <w:rPr>
          <w:rFonts w:cs="Arial"/>
          <w:bCs/>
          <w:sz w:val="22"/>
          <w:szCs w:val="22"/>
        </w:rPr>
        <w:t>ego</w:t>
      </w:r>
      <w:r w:rsidR="002A0A33" w:rsidRPr="00304599">
        <w:rPr>
          <w:rFonts w:cs="Arial"/>
          <w:bCs/>
          <w:sz w:val="22"/>
          <w:szCs w:val="22"/>
        </w:rPr>
        <w:t>, uprawnion</w:t>
      </w:r>
      <w:r w:rsidR="00AE4617" w:rsidRPr="00304599">
        <w:rPr>
          <w:rFonts w:cs="Arial"/>
          <w:bCs/>
          <w:sz w:val="22"/>
          <w:szCs w:val="22"/>
        </w:rPr>
        <w:t>ego</w:t>
      </w:r>
      <w:r w:rsidR="002A0A33" w:rsidRPr="00304599">
        <w:rPr>
          <w:rFonts w:cs="Arial"/>
          <w:bCs/>
          <w:sz w:val="22"/>
          <w:szCs w:val="22"/>
        </w:rPr>
        <w:t xml:space="preserve"> do wykorzystania zdolności przepustowej</w:t>
      </w:r>
      <w:r w:rsidR="00580551" w:rsidRPr="00304599">
        <w:rPr>
          <w:rFonts w:cs="Arial"/>
          <w:bCs/>
          <w:sz w:val="22"/>
          <w:szCs w:val="22"/>
        </w:rPr>
        <w:t>, w chwili składania wniosku.</w:t>
      </w:r>
    </w:p>
    <w:p w:rsidR="008F3085" w:rsidRPr="00935641" w:rsidRDefault="00935641" w:rsidP="00935641">
      <w:pPr>
        <w:widowControl w:val="0"/>
        <w:numPr>
          <w:ilvl w:val="0"/>
          <w:numId w:val="29"/>
        </w:numPr>
        <w:jc w:val="both"/>
        <w:rPr>
          <w:rFonts w:cs="Arial"/>
          <w:bCs/>
          <w:sz w:val="22"/>
          <w:szCs w:val="22"/>
        </w:rPr>
      </w:pPr>
      <w:r w:rsidRPr="00935641">
        <w:rPr>
          <w:rFonts w:cs="Arial"/>
          <w:bCs/>
          <w:sz w:val="22"/>
          <w:szCs w:val="22"/>
        </w:rPr>
        <w:t xml:space="preserve">W ramach indywidualnego rozkładu jazdy pociągów lub w ramach aktualizacji rocznego rozkładu jazdy pociągów </w:t>
      </w:r>
      <w:r w:rsidR="008F3085" w:rsidRPr="00935641">
        <w:rPr>
          <w:rFonts w:cs="Arial"/>
          <w:bCs/>
          <w:sz w:val="22"/>
          <w:szCs w:val="22"/>
        </w:rPr>
        <w:t>Aplikant</w:t>
      </w:r>
      <w:r w:rsidR="00135E28" w:rsidRPr="00935641">
        <w:rPr>
          <w:rFonts w:cs="Arial"/>
          <w:bCs/>
          <w:sz w:val="22"/>
          <w:szCs w:val="22"/>
        </w:rPr>
        <w:t xml:space="preserve"> </w:t>
      </w:r>
      <w:r w:rsidR="008F3085" w:rsidRPr="00935641">
        <w:rPr>
          <w:rFonts w:cs="Arial"/>
          <w:bCs/>
          <w:sz w:val="22"/>
          <w:szCs w:val="22"/>
        </w:rPr>
        <w:t xml:space="preserve">może dokonać zmiany przewoźnika kolejowego, uprawnionego do wykorzystania przydzielonej Aplikantowi zdolności przepustowej na podstawie danego </w:t>
      </w:r>
      <w:r w:rsidR="004251FB" w:rsidRPr="00935641">
        <w:rPr>
          <w:rFonts w:cs="Arial"/>
          <w:bCs/>
          <w:sz w:val="22"/>
          <w:szCs w:val="22"/>
        </w:rPr>
        <w:t>w</w:t>
      </w:r>
      <w:r w:rsidR="008F3085" w:rsidRPr="00935641">
        <w:rPr>
          <w:rFonts w:cs="Arial"/>
          <w:bCs/>
          <w:sz w:val="22"/>
          <w:szCs w:val="22"/>
        </w:rPr>
        <w:t>niosku</w:t>
      </w:r>
      <w:r w:rsidR="004251FB" w:rsidRPr="00935641">
        <w:rPr>
          <w:rFonts w:cs="Arial"/>
          <w:bCs/>
          <w:sz w:val="22"/>
          <w:szCs w:val="22"/>
        </w:rPr>
        <w:t xml:space="preserve"> o przydzielenie zdolności przepustowej</w:t>
      </w:r>
      <w:r w:rsidR="008F3085" w:rsidRPr="00935641">
        <w:rPr>
          <w:rFonts w:cs="Arial"/>
          <w:bCs/>
          <w:sz w:val="22"/>
          <w:szCs w:val="22"/>
        </w:rPr>
        <w:t>, na innego przewoźnika kolejowego</w:t>
      </w:r>
      <w:r w:rsidR="004C59D5" w:rsidRPr="00935641">
        <w:rPr>
          <w:rFonts w:cs="Arial"/>
          <w:bCs/>
          <w:sz w:val="22"/>
          <w:szCs w:val="22"/>
        </w:rPr>
        <w:t xml:space="preserve">, </w:t>
      </w:r>
      <w:r w:rsidR="004251FB" w:rsidRPr="00935641">
        <w:rPr>
          <w:rFonts w:cs="Arial"/>
          <w:bCs/>
          <w:sz w:val="22"/>
          <w:szCs w:val="22"/>
        </w:rPr>
        <w:t xml:space="preserve">za pomocą </w:t>
      </w:r>
      <w:r w:rsidR="00B46F56" w:rsidRPr="00935641">
        <w:rPr>
          <w:rFonts w:cs="Arial"/>
          <w:bCs/>
          <w:sz w:val="22"/>
          <w:szCs w:val="22"/>
        </w:rPr>
        <w:t xml:space="preserve">zakładki </w:t>
      </w:r>
      <w:r w:rsidR="004251FB" w:rsidRPr="00935641">
        <w:rPr>
          <w:rFonts w:cs="Arial"/>
          <w:bCs/>
          <w:sz w:val="22"/>
          <w:szCs w:val="22"/>
        </w:rPr>
        <w:t>ISZTP</w:t>
      </w:r>
      <w:r w:rsidR="00B46F56" w:rsidRPr="00935641">
        <w:rPr>
          <w:rFonts w:cs="Arial"/>
          <w:bCs/>
          <w:sz w:val="22"/>
          <w:szCs w:val="22"/>
        </w:rPr>
        <w:t>, o której mowa w podrozdziale 4.3.3.3. ust. 2 Regulaminu,</w:t>
      </w:r>
      <w:r w:rsidR="00B11A98" w:rsidRPr="00935641">
        <w:rPr>
          <w:rFonts w:cs="Arial"/>
          <w:bCs/>
          <w:sz w:val="22"/>
          <w:szCs w:val="22"/>
        </w:rPr>
        <w:t xml:space="preserve"> </w:t>
      </w:r>
      <w:r w:rsidR="00580551" w:rsidRPr="00935641">
        <w:rPr>
          <w:rFonts w:cs="Arial"/>
          <w:bCs/>
          <w:sz w:val="22"/>
          <w:szCs w:val="22"/>
        </w:rPr>
        <w:t xml:space="preserve">tak, by </w:t>
      </w:r>
      <w:r w:rsidR="00B11A98" w:rsidRPr="00935641">
        <w:rPr>
          <w:rFonts w:cs="Arial"/>
          <w:bCs/>
          <w:sz w:val="22"/>
          <w:szCs w:val="22"/>
        </w:rPr>
        <w:t>nowo wskazan</w:t>
      </w:r>
      <w:r w:rsidR="00580551" w:rsidRPr="00935641">
        <w:rPr>
          <w:rFonts w:cs="Arial"/>
          <w:bCs/>
          <w:sz w:val="22"/>
          <w:szCs w:val="22"/>
        </w:rPr>
        <w:t>y</w:t>
      </w:r>
      <w:r w:rsidR="00B11A98" w:rsidRPr="00935641">
        <w:rPr>
          <w:rFonts w:cs="Arial"/>
          <w:bCs/>
          <w:sz w:val="22"/>
          <w:szCs w:val="22"/>
        </w:rPr>
        <w:t xml:space="preserve"> przewoźnik kolejow</w:t>
      </w:r>
      <w:r w:rsidR="00580551" w:rsidRPr="00935641">
        <w:rPr>
          <w:rFonts w:cs="Arial"/>
          <w:bCs/>
          <w:sz w:val="22"/>
          <w:szCs w:val="22"/>
        </w:rPr>
        <w:t>y</w:t>
      </w:r>
      <w:r w:rsidR="00B11A98" w:rsidRPr="00935641">
        <w:rPr>
          <w:rFonts w:cs="Arial"/>
          <w:bCs/>
          <w:sz w:val="22"/>
          <w:szCs w:val="22"/>
        </w:rPr>
        <w:t xml:space="preserve"> </w:t>
      </w:r>
      <w:r w:rsidR="00580551" w:rsidRPr="00935641">
        <w:rPr>
          <w:rFonts w:cs="Arial"/>
          <w:bCs/>
          <w:sz w:val="22"/>
          <w:szCs w:val="22"/>
        </w:rPr>
        <w:t xml:space="preserve">dokonał </w:t>
      </w:r>
      <w:r w:rsidR="00B11A98" w:rsidRPr="00935641">
        <w:rPr>
          <w:rFonts w:cs="Arial"/>
          <w:bCs/>
          <w:sz w:val="22"/>
          <w:szCs w:val="22"/>
        </w:rPr>
        <w:t>autoryzacj</w:t>
      </w:r>
      <w:r w:rsidR="00580551" w:rsidRPr="00935641">
        <w:rPr>
          <w:rFonts w:cs="Arial"/>
          <w:bCs/>
          <w:sz w:val="22"/>
          <w:szCs w:val="22"/>
        </w:rPr>
        <w:t>i</w:t>
      </w:r>
      <w:r w:rsidR="00B11A98" w:rsidRPr="00935641">
        <w:rPr>
          <w:rFonts w:cs="Arial"/>
          <w:bCs/>
          <w:sz w:val="22"/>
          <w:szCs w:val="22"/>
        </w:rPr>
        <w:t xml:space="preserve"> </w:t>
      </w:r>
      <w:r w:rsidR="00B46F56" w:rsidRPr="00935641">
        <w:rPr>
          <w:rFonts w:cs="Arial"/>
          <w:bCs/>
          <w:sz w:val="22"/>
          <w:szCs w:val="22"/>
        </w:rPr>
        <w:t xml:space="preserve">przyjęcia </w:t>
      </w:r>
      <w:r w:rsidR="00580551" w:rsidRPr="00935641">
        <w:rPr>
          <w:rFonts w:cs="Arial"/>
          <w:bCs/>
          <w:sz w:val="22"/>
          <w:szCs w:val="22"/>
        </w:rPr>
        <w:t xml:space="preserve">wniosku Aplikanta </w:t>
      </w:r>
      <w:r w:rsidR="00B46F56" w:rsidRPr="00935641">
        <w:rPr>
          <w:rFonts w:cs="Arial"/>
          <w:bCs/>
          <w:sz w:val="22"/>
          <w:szCs w:val="22"/>
        </w:rPr>
        <w:t>do realizacji</w:t>
      </w:r>
      <w:r>
        <w:rPr>
          <w:rFonts w:cs="Arial"/>
          <w:bCs/>
          <w:sz w:val="22"/>
          <w:szCs w:val="22"/>
        </w:rPr>
        <w:t>:</w:t>
      </w:r>
    </w:p>
    <w:p w:rsidR="00B11A98" w:rsidRPr="00304599" w:rsidRDefault="00B11A98" w:rsidP="006114AE">
      <w:pPr>
        <w:widowControl w:val="0"/>
        <w:numPr>
          <w:ilvl w:val="0"/>
          <w:numId w:val="53"/>
        </w:numPr>
        <w:tabs>
          <w:tab w:val="left" w:pos="851"/>
        </w:tabs>
        <w:ind w:left="851" w:hanging="425"/>
        <w:jc w:val="both"/>
        <w:rPr>
          <w:rFonts w:cs="Arial"/>
          <w:bCs/>
          <w:sz w:val="22"/>
          <w:szCs w:val="22"/>
        </w:rPr>
      </w:pPr>
      <w:r w:rsidRPr="00304599">
        <w:rPr>
          <w:rFonts w:cs="Arial"/>
          <w:bCs/>
          <w:sz w:val="22"/>
          <w:szCs w:val="22"/>
        </w:rPr>
        <w:t xml:space="preserve">w </w:t>
      </w:r>
      <w:r w:rsidR="00135E28" w:rsidRPr="00304599">
        <w:rPr>
          <w:rFonts w:cs="Arial"/>
          <w:bCs/>
          <w:sz w:val="22"/>
          <w:szCs w:val="22"/>
        </w:rPr>
        <w:t xml:space="preserve">przypadku przewozów pasażerskich </w:t>
      </w:r>
      <w:r w:rsidRPr="00304599">
        <w:rPr>
          <w:rFonts w:cs="Arial"/>
          <w:bCs/>
          <w:sz w:val="22"/>
          <w:szCs w:val="22"/>
        </w:rPr>
        <w:t>realizujący</w:t>
      </w:r>
      <w:r w:rsidR="00135E28" w:rsidRPr="00304599">
        <w:rPr>
          <w:rFonts w:cs="Arial"/>
          <w:bCs/>
          <w:sz w:val="22"/>
          <w:szCs w:val="22"/>
        </w:rPr>
        <w:t>ch</w:t>
      </w:r>
      <w:r w:rsidRPr="00304599">
        <w:rPr>
          <w:rFonts w:cs="Arial"/>
          <w:bCs/>
          <w:sz w:val="22"/>
          <w:szCs w:val="22"/>
        </w:rPr>
        <w:t xml:space="preserve"> przewóz osób</w:t>
      </w:r>
      <w:r w:rsidR="000A1476" w:rsidRPr="00304599">
        <w:rPr>
          <w:rFonts w:cs="Arial"/>
          <w:bCs/>
          <w:sz w:val="22"/>
          <w:szCs w:val="22"/>
        </w:rPr>
        <w:t>,</w:t>
      </w:r>
      <w:r w:rsidRPr="00304599">
        <w:rPr>
          <w:rFonts w:cs="Arial"/>
          <w:bCs/>
          <w:sz w:val="22"/>
          <w:szCs w:val="22"/>
        </w:rPr>
        <w:t xml:space="preserve"> </w:t>
      </w:r>
      <w:r w:rsidR="00AB1EBD" w:rsidRPr="00304599">
        <w:rPr>
          <w:rFonts w:cs="Arial"/>
          <w:bCs/>
          <w:sz w:val="22"/>
          <w:szCs w:val="22"/>
        </w:rPr>
        <w:t xml:space="preserve">którego rozkład jazdy ma zostać podany do publicznej wiadomości </w:t>
      </w:r>
      <w:r w:rsidRPr="00304599">
        <w:rPr>
          <w:rFonts w:cs="Arial"/>
          <w:bCs/>
          <w:sz w:val="22"/>
          <w:szCs w:val="22"/>
        </w:rPr>
        <w:t xml:space="preserve">– w terminie </w:t>
      </w:r>
      <w:r w:rsidR="00517E32" w:rsidRPr="00304599">
        <w:rPr>
          <w:rFonts w:cs="Arial"/>
          <w:bCs/>
          <w:sz w:val="22"/>
          <w:szCs w:val="22"/>
        </w:rPr>
        <w:t xml:space="preserve">co najmniej </w:t>
      </w:r>
      <w:r w:rsidRPr="00304599">
        <w:rPr>
          <w:rFonts w:cs="Arial"/>
          <w:bCs/>
          <w:sz w:val="22"/>
          <w:szCs w:val="22"/>
        </w:rPr>
        <w:t xml:space="preserve">40 dni przed planowanym terminem pierwszego uruchomienia pociągu, objętego danym </w:t>
      </w:r>
      <w:r w:rsidR="004C779B" w:rsidRPr="00304599">
        <w:rPr>
          <w:rFonts w:cs="Arial"/>
          <w:bCs/>
          <w:sz w:val="22"/>
          <w:szCs w:val="22"/>
        </w:rPr>
        <w:t>w</w:t>
      </w:r>
      <w:r w:rsidRPr="00304599">
        <w:rPr>
          <w:rFonts w:cs="Arial"/>
          <w:bCs/>
          <w:sz w:val="22"/>
          <w:szCs w:val="22"/>
        </w:rPr>
        <w:t>nioskiem;</w:t>
      </w:r>
    </w:p>
    <w:p w:rsidR="00580551" w:rsidRPr="00304599" w:rsidRDefault="00AB1EBD" w:rsidP="006114AE">
      <w:pPr>
        <w:widowControl w:val="0"/>
        <w:numPr>
          <w:ilvl w:val="0"/>
          <w:numId w:val="53"/>
        </w:numPr>
        <w:tabs>
          <w:tab w:val="left" w:pos="851"/>
        </w:tabs>
        <w:ind w:left="851" w:hanging="425"/>
        <w:jc w:val="both"/>
        <w:rPr>
          <w:rFonts w:cs="Arial"/>
          <w:bCs/>
          <w:sz w:val="22"/>
          <w:szCs w:val="22"/>
        </w:rPr>
      </w:pPr>
      <w:r w:rsidRPr="00304599">
        <w:rPr>
          <w:rFonts w:cs="Arial"/>
          <w:bCs/>
          <w:sz w:val="22"/>
          <w:szCs w:val="22"/>
        </w:rPr>
        <w:t xml:space="preserve">w </w:t>
      </w:r>
      <w:r w:rsidR="00135E28" w:rsidRPr="00304599">
        <w:rPr>
          <w:rFonts w:cs="Arial"/>
          <w:bCs/>
          <w:sz w:val="22"/>
          <w:szCs w:val="22"/>
        </w:rPr>
        <w:t xml:space="preserve">przypadku przewozów </w:t>
      </w:r>
      <w:r w:rsidRPr="00304599">
        <w:rPr>
          <w:rFonts w:cs="Arial"/>
          <w:bCs/>
          <w:sz w:val="22"/>
          <w:szCs w:val="22"/>
        </w:rPr>
        <w:t>pasażerski</w:t>
      </w:r>
      <w:r w:rsidR="00135E28" w:rsidRPr="00304599">
        <w:rPr>
          <w:rFonts w:cs="Arial"/>
          <w:bCs/>
          <w:sz w:val="22"/>
          <w:szCs w:val="22"/>
        </w:rPr>
        <w:t>ch</w:t>
      </w:r>
      <w:r w:rsidRPr="00304599">
        <w:rPr>
          <w:rFonts w:cs="Arial"/>
          <w:bCs/>
          <w:sz w:val="22"/>
          <w:szCs w:val="22"/>
        </w:rPr>
        <w:t xml:space="preserve"> realizujący</w:t>
      </w:r>
      <w:r w:rsidR="00135E28" w:rsidRPr="00304599">
        <w:rPr>
          <w:rFonts w:cs="Arial"/>
          <w:bCs/>
          <w:sz w:val="22"/>
          <w:szCs w:val="22"/>
        </w:rPr>
        <w:t>ch</w:t>
      </w:r>
      <w:r w:rsidRPr="00304599">
        <w:rPr>
          <w:rFonts w:cs="Arial"/>
          <w:bCs/>
          <w:sz w:val="22"/>
          <w:szCs w:val="22"/>
        </w:rPr>
        <w:t xml:space="preserve"> przewóz okazjonalny – w</w:t>
      </w:r>
      <w:r w:rsidR="00EC50E0" w:rsidRPr="00304599">
        <w:rPr>
          <w:rFonts w:cs="Arial"/>
          <w:bCs/>
          <w:sz w:val="22"/>
          <w:szCs w:val="22"/>
        </w:rPr>
        <w:t> </w:t>
      </w:r>
      <w:r w:rsidRPr="00304599">
        <w:rPr>
          <w:rFonts w:cs="Arial"/>
          <w:bCs/>
          <w:sz w:val="22"/>
          <w:szCs w:val="22"/>
        </w:rPr>
        <w:t xml:space="preserve">terminie </w:t>
      </w:r>
      <w:r w:rsidR="00517E32" w:rsidRPr="00304599">
        <w:rPr>
          <w:rFonts w:cs="Arial"/>
          <w:bCs/>
          <w:sz w:val="22"/>
          <w:szCs w:val="22"/>
        </w:rPr>
        <w:t xml:space="preserve">co najmniej </w:t>
      </w:r>
      <w:r w:rsidRPr="00304599">
        <w:rPr>
          <w:rFonts w:cs="Arial"/>
          <w:bCs/>
          <w:sz w:val="22"/>
          <w:szCs w:val="22"/>
        </w:rPr>
        <w:t xml:space="preserve">7 dni przed planowanym terminem uruchomienia pociągu, objętego danym </w:t>
      </w:r>
      <w:r w:rsidR="004C779B" w:rsidRPr="00304599">
        <w:rPr>
          <w:rFonts w:cs="Arial"/>
          <w:bCs/>
          <w:sz w:val="22"/>
          <w:szCs w:val="22"/>
        </w:rPr>
        <w:t>w</w:t>
      </w:r>
      <w:r w:rsidRPr="00304599">
        <w:rPr>
          <w:rFonts w:cs="Arial"/>
          <w:bCs/>
          <w:sz w:val="22"/>
          <w:szCs w:val="22"/>
        </w:rPr>
        <w:t>nioskiem;</w:t>
      </w:r>
    </w:p>
    <w:p w:rsidR="00F34286" w:rsidRPr="00304599" w:rsidRDefault="004C59D5" w:rsidP="00074DC3">
      <w:pPr>
        <w:widowControl w:val="0"/>
        <w:numPr>
          <w:ilvl w:val="0"/>
          <w:numId w:val="29"/>
        </w:numPr>
        <w:spacing w:before="120" w:after="120"/>
        <w:jc w:val="both"/>
        <w:rPr>
          <w:rFonts w:cs="Arial"/>
          <w:bCs/>
          <w:sz w:val="22"/>
          <w:szCs w:val="22"/>
        </w:rPr>
      </w:pPr>
      <w:r w:rsidRPr="00304599">
        <w:rPr>
          <w:rFonts w:cs="Arial"/>
          <w:bCs/>
          <w:sz w:val="22"/>
          <w:szCs w:val="22"/>
        </w:rPr>
        <w:t>Aplikant</w:t>
      </w:r>
      <w:r w:rsidR="00AE4617" w:rsidRPr="00304599">
        <w:rPr>
          <w:rFonts w:cs="Arial"/>
          <w:bCs/>
          <w:sz w:val="22"/>
          <w:szCs w:val="22"/>
        </w:rPr>
        <w:t xml:space="preserve"> </w:t>
      </w:r>
      <w:r w:rsidR="00B27AF6" w:rsidRPr="00304599">
        <w:rPr>
          <w:rFonts w:cs="Arial"/>
          <w:bCs/>
          <w:sz w:val="22"/>
          <w:szCs w:val="22"/>
        </w:rPr>
        <w:t>we</w:t>
      </w:r>
      <w:r w:rsidR="00AE4617" w:rsidRPr="00304599">
        <w:rPr>
          <w:rFonts w:cs="Arial"/>
          <w:bCs/>
          <w:sz w:val="22"/>
          <w:szCs w:val="22"/>
        </w:rPr>
        <w:t xml:space="preserve"> wniosku o </w:t>
      </w:r>
      <w:r w:rsidRPr="00304599">
        <w:rPr>
          <w:rFonts w:cs="Arial"/>
          <w:bCs/>
          <w:sz w:val="22"/>
          <w:szCs w:val="22"/>
        </w:rPr>
        <w:t>zmian</w:t>
      </w:r>
      <w:r w:rsidR="00AE4617" w:rsidRPr="00304599">
        <w:rPr>
          <w:rFonts w:cs="Arial"/>
          <w:bCs/>
          <w:sz w:val="22"/>
          <w:szCs w:val="22"/>
        </w:rPr>
        <w:t>ę</w:t>
      </w:r>
      <w:r w:rsidRPr="00304599">
        <w:rPr>
          <w:rFonts w:cs="Arial"/>
          <w:bCs/>
          <w:sz w:val="22"/>
          <w:szCs w:val="22"/>
        </w:rPr>
        <w:t xml:space="preserve"> przewoźnika kolejowego, </w:t>
      </w:r>
      <w:r w:rsidR="00AB1EBD" w:rsidRPr="00304599">
        <w:rPr>
          <w:rFonts w:cs="Arial"/>
          <w:bCs/>
          <w:sz w:val="22"/>
          <w:szCs w:val="22"/>
        </w:rPr>
        <w:t>o czym mowa w</w:t>
      </w:r>
      <w:r w:rsidR="00F34286" w:rsidRPr="00304599">
        <w:rPr>
          <w:rFonts w:cs="Arial"/>
          <w:bCs/>
          <w:sz w:val="22"/>
          <w:szCs w:val="22"/>
        </w:rPr>
        <w:t> </w:t>
      </w:r>
      <w:r w:rsidR="00AB1EBD" w:rsidRPr="00304599">
        <w:rPr>
          <w:rFonts w:cs="Arial"/>
          <w:bCs/>
          <w:sz w:val="22"/>
          <w:szCs w:val="22"/>
        </w:rPr>
        <w:t xml:space="preserve">ust. </w:t>
      </w:r>
      <w:r w:rsidR="00875DDB">
        <w:rPr>
          <w:rFonts w:cs="Arial"/>
          <w:bCs/>
          <w:sz w:val="22"/>
          <w:szCs w:val="22"/>
        </w:rPr>
        <w:t>2</w:t>
      </w:r>
      <w:r w:rsidR="00AB1EBD" w:rsidRPr="00304599">
        <w:rPr>
          <w:rFonts w:cs="Arial"/>
          <w:bCs/>
          <w:sz w:val="22"/>
          <w:szCs w:val="22"/>
        </w:rPr>
        <w:t>,</w:t>
      </w:r>
      <w:r w:rsidR="00B27AF6" w:rsidRPr="00304599">
        <w:rPr>
          <w:rFonts w:cs="Arial"/>
          <w:bCs/>
          <w:sz w:val="22"/>
          <w:szCs w:val="22"/>
        </w:rPr>
        <w:t xml:space="preserve"> wskazuje termin przekazania przydzielonej zdolności przepustowej do dalszego wykorzystywania przez nowo wskazanego przewoźnika, a tym samym </w:t>
      </w:r>
      <w:r w:rsidR="00F34286" w:rsidRPr="00304599">
        <w:rPr>
          <w:rFonts w:cs="Arial"/>
          <w:bCs/>
          <w:sz w:val="22"/>
          <w:szCs w:val="22"/>
        </w:rPr>
        <w:t>anuluje autoryzację trasy dokonaną przez przewoźnika kolejowego, pierwotnie wskazanego do wykorzystania zdolności przepust</w:t>
      </w:r>
      <w:r w:rsidR="009F6487" w:rsidRPr="00304599">
        <w:rPr>
          <w:rFonts w:cs="Arial"/>
          <w:bCs/>
          <w:sz w:val="22"/>
          <w:szCs w:val="22"/>
        </w:rPr>
        <w:t>owej.</w:t>
      </w:r>
    </w:p>
    <w:p w:rsidR="00037698" w:rsidRPr="00304599" w:rsidRDefault="00037698" w:rsidP="001B700B">
      <w:pPr>
        <w:widowControl w:val="0"/>
        <w:numPr>
          <w:ilvl w:val="0"/>
          <w:numId w:val="29"/>
        </w:numPr>
        <w:spacing w:before="120" w:after="240"/>
        <w:jc w:val="both"/>
        <w:rPr>
          <w:rFonts w:cs="Arial"/>
          <w:bCs/>
          <w:sz w:val="22"/>
          <w:szCs w:val="22"/>
        </w:rPr>
      </w:pPr>
      <w:r w:rsidRPr="00304599">
        <w:rPr>
          <w:rFonts w:cs="Arial"/>
          <w:bCs/>
          <w:sz w:val="22"/>
          <w:szCs w:val="22"/>
        </w:rPr>
        <w:t xml:space="preserve">Brak autoryzacji </w:t>
      </w:r>
      <w:r w:rsidR="00B46F56" w:rsidRPr="00304599">
        <w:rPr>
          <w:rFonts w:cs="Arial"/>
          <w:bCs/>
          <w:sz w:val="22"/>
          <w:szCs w:val="22"/>
        </w:rPr>
        <w:t xml:space="preserve">przyjęcia </w:t>
      </w:r>
      <w:r w:rsidR="00C96049" w:rsidRPr="00304599">
        <w:rPr>
          <w:rFonts w:cs="Arial"/>
          <w:bCs/>
          <w:sz w:val="22"/>
          <w:szCs w:val="22"/>
        </w:rPr>
        <w:t xml:space="preserve">wniosku Aplikanta </w:t>
      </w:r>
      <w:r w:rsidR="00B46F56" w:rsidRPr="00304599">
        <w:rPr>
          <w:rFonts w:cs="Arial"/>
          <w:bCs/>
          <w:sz w:val="22"/>
          <w:szCs w:val="22"/>
        </w:rPr>
        <w:t>do realizacji</w:t>
      </w:r>
      <w:r w:rsidRPr="00304599">
        <w:rPr>
          <w:rFonts w:cs="Arial"/>
          <w:bCs/>
          <w:sz w:val="22"/>
          <w:szCs w:val="22"/>
        </w:rPr>
        <w:t xml:space="preserve"> przez nowo wskazanego przewoźnika,</w:t>
      </w:r>
      <w:r w:rsidR="004C59D5" w:rsidRPr="00304599">
        <w:rPr>
          <w:rFonts w:cs="Arial"/>
          <w:bCs/>
          <w:sz w:val="22"/>
          <w:szCs w:val="22"/>
        </w:rPr>
        <w:t xml:space="preserve"> </w:t>
      </w:r>
      <w:r w:rsidRPr="00304599">
        <w:rPr>
          <w:rFonts w:cs="Arial"/>
          <w:bCs/>
          <w:sz w:val="22"/>
          <w:szCs w:val="22"/>
        </w:rPr>
        <w:t xml:space="preserve">Strony uznają jako </w:t>
      </w:r>
      <w:r w:rsidR="004C59D5" w:rsidRPr="00304599">
        <w:rPr>
          <w:rFonts w:cs="Arial"/>
          <w:bCs/>
          <w:sz w:val="22"/>
          <w:szCs w:val="22"/>
        </w:rPr>
        <w:t>niewskazanie przez Aplikanta</w:t>
      </w:r>
      <w:r w:rsidR="000A1476" w:rsidRPr="00304599">
        <w:rPr>
          <w:rFonts w:cs="Arial"/>
          <w:bCs/>
          <w:sz w:val="22"/>
          <w:szCs w:val="22"/>
        </w:rPr>
        <w:t xml:space="preserve"> przewoźnika, który ma wykorzystać przydzieloną zdolność przepustową</w:t>
      </w:r>
      <w:r w:rsidR="00F34286" w:rsidRPr="00304599">
        <w:rPr>
          <w:rFonts w:cs="Arial"/>
          <w:bCs/>
          <w:sz w:val="22"/>
          <w:szCs w:val="22"/>
        </w:rPr>
        <w:t>, o czym mowa w §</w:t>
      </w:r>
      <w:r w:rsidR="00E70A7E" w:rsidRPr="00304599">
        <w:rPr>
          <w:rFonts w:cs="Arial"/>
          <w:bCs/>
          <w:sz w:val="22"/>
          <w:szCs w:val="22"/>
        </w:rPr>
        <w:t xml:space="preserve"> </w:t>
      </w:r>
      <w:r w:rsidR="00F34286" w:rsidRPr="00304599">
        <w:rPr>
          <w:rFonts w:cs="Arial"/>
          <w:bCs/>
          <w:sz w:val="22"/>
          <w:szCs w:val="22"/>
        </w:rPr>
        <w:t>6 ust. 2.</w:t>
      </w:r>
    </w:p>
    <w:p w:rsidR="00C746EA" w:rsidRPr="00304599" w:rsidRDefault="00C746EA" w:rsidP="00FC0603">
      <w:pPr>
        <w:widowControl w:val="0"/>
        <w:numPr>
          <w:ilvl w:val="1"/>
          <w:numId w:val="18"/>
        </w:numPr>
        <w:spacing w:before="120" w:after="240"/>
        <w:jc w:val="center"/>
        <w:rPr>
          <w:rFonts w:cs="Arial"/>
          <w:b/>
          <w:bCs/>
          <w:sz w:val="22"/>
          <w:szCs w:val="22"/>
        </w:rPr>
      </w:pPr>
      <w:r w:rsidRPr="00304599">
        <w:rPr>
          <w:rFonts w:cs="Arial"/>
          <w:b/>
          <w:bCs/>
          <w:sz w:val="22"/>
          <w:szCs w:val="22"/>
        </w:rPr>
        <w:t>Opłat</w:t>
      </w:r>
      <w:r w:rsidR="00B46F56" w:rsidRPr="00304599">
        <w:rPr>
          <w:rFonts w:cs="Arial"/>
          <w:b/>
          <w:bCs/>
          <w:sz w:val="22"/>
          <w:szCs w:val="22"/>
        </w:rPr>
        <w:t>y</w:t>
      </w:r>
    </w:p>
    <w:p w:rsidR="00C746EA" w:rsidRPr="00304599" w:rsidRDefault="00C746EA" w:rsidP="00921EB1">
      <w:pPr>
        <w:pStyle w:val="Tekstpodstawowy22"/>
        <w:numPr>
          <w:ilvl w:val="0"/>
          <w:numId w:val="31"/>
        </w:numPr>
        <w:spacing w:after="120"/>
        <w:rPr>
          <w:rFonts w:cs="Arial"/>
          <w:sz w:val="22"/>
          <w:szCs w:val="22"/>
        </w:rPr>
      </w:pPr>
      <w:r w:rsidRPr="00304599">
        <w:rPr>
          <w:rFonts w:cs="Arial"/>
          <w:sz w:val="22"/>
          <w:szCs w:val="22"/>
        </w:rPr>
        <w:t xml:space="preserve">Zarządca pobiera od Aplikanta opłatę za obsługę </w:t>
      </w:r>
      <w:r w:rsidR="00B46F56" w:rsidRPr="00304599">
        <w:rPr>
          <w:rFonts w:cs="Arial"/>
          <w:sz w:val="22"/>
          <w:szCs w:val="22"/>
        </w:rPr>
        <w:t>w</w:t>
      </w:r>
      <w:r w:rsidRPr="00304599">
        <w:rPr>
          <w:rFonts w:cs="Arial"/>
          <w:sz w:val="22"/>
          <w:szCs w:val="22"/>
        </w:rPr>
        <w:t>niosku</w:t>
      </w:r>
      <w:r w:rsidR="00B46F56" w:rsidRPr="00304599">
        <w:rPr>
          <w:rFonts w:cs="Arial"/>
          <w:sz w:val="22"/>
          <w:szCs w:val="22"/>
        </w:rPr>
        <w:t xml:space="preserve"> o przydzielenie zdolności przepustowej dla trasy pociągu, w wysokości 100 PLN</w:t>
      </w:r>
      <w:r w:rsidRPr="00304599">
        <w:rPr>
          <w:rFonts w:cs="Arial"/>
          <w:sz w:val="22"/>
          <w:szCs w:val="22"/>
        </w:rPr>
        <w:t>, jeśli na podstawie tego wniosku nie zosta</w:t>
      </w:r>
      <w:r w:rsidR="00A77C2C" w:rsidRPr="00304599">
        <w:rPr>
          <w:rFonts w:cs="Arial"/>
          <w:sz w:val="22"/>
          <w:szCs w:val="22"/>
        </w:rPr>
        <w:t xml:space="preserve">ła </w:t>
      </w:r>
      <w:r w:rsidRPr="00304599">
        <w:rPr>
          <w:rFonts w:cs="Arial"/>
          <w:sz w:val="22"/>
          <w:szCs w:val="22"/>
        </w:rPr>
        <w:t>przydzielona zdolność przepustowa, z wyłączeniem sytuacji, gdy</w:t>
      </w:r>
      <w:r w:rsidR="00A77C2C" w:rsidRPr="00304599">
        <w:rPr>
          <w:rFonts w:cs="Arial"/>
          <w:sz w:val="22"/>
          <w:szCs w:val="22"/>
        </w:rPr>
        <w:t> </w:t>
      </w:r>
      <w:r w:rsidRPr="00304599">
        <w:rPr>
          <w:rFonts w:cs="Arial"/>
          <w:sz w:val="22"/>
          <w:szCs w:val="22"/>
        </w:rPr>
        <w:t>zdolność przepustowa nie zosta</w:t>
      </w:r>
      <w:r w:rsidR="00A77C2C" w:rsidRPr="00304599">
        <w:rPr>
          <w:rFonts w:cs="Arial"/>
          <w:sz w:val="22"/>
          <w:szCs w:val="22"/>
        </w:rPr>
        <w:t>ła</w:t>
      </w:r>
      <w:r w:rsidRPr="00304599">
        <w:rPr>
          <w:rFonts w:cs="Arial"/>
          <w:sz w:val="22"/>
          <w:szCs w:val="22"/>
        </w:rPr>
        <w:t xml:space="preserve"> przydzielona z przyczyn leżących po stronie Zarządcy.</w:t>
      </w:r>
    </w:p>
    <w:p w:rsidR="00C746EA" w:rsidRPr="00304599" w:rsidRDefault="00C746EA" w:rsidP="00074DC3">
      <w:pPr>
        <w:pStyle w:val="Tekstpodstawowy22"/>
        <w:numPr>
          <w:ilvl w:val="0"/>
          <w:numId w:val="31"/>
        </w:numPr>
        <w:spacing w:after="120"/>
        <w:rPr>
          <w:rFonts w:cs="Arial"/>
          <w:sz w:val="22"/>
          <w:szCs w:val="22"/>
        </w:rPr>
      </w:pPr>
      <w:r w:rsidRPr="00304599">
        <w:rPr>
          <w:rFonts w:cs="Arial"/>
          <w:sz w:val="22"/>
          <w:szCs w:val="22"/>
        </w:rPr>
        <w:t>Zarządca pobiera od Aplikanta opłatę rezerwacyjną za niewykorzystanie przydzielonej zdolności przepustowej, jeśli Aplikant nie wskaże przewoźnika kolejowego, który ma wykorzystać przydzieloną zdolność przepustową, albo przewoźnik kolejowy wskazany przez Aplikanta nie zawrze z Zarządcą umowy o wykorzystanie zdolności przepustowej.</w:t>
      </w:r>
    </w:p>
    <w:p w:rsidR="00C746EA" w:rsidRPr="00304599" w:rsidRDefault="00C746EA" w:rsidP="008B4EC0">
      <w:pPr>
        <w:pStyle w:val="Tekstpodstawowy22"/>
        <w:numPr>
          <w:ilvl w:val="0"/>
          <w:numId w:val="14"/>
        </w:numPr>
        <w:tabs>
          <w:tab w:val="left" w:pos="851"/>
        </w:tabs>
        <w:spacing w:after="120"/>
        <w:rPr>
          <w:rFonts w:cs="Arial"/>
          <w:sz w:val="22"/>
          <w:szCs w:val="22"/>
        </w:rPr>
      </w:pPr>
      <w:r w:rsidRPr="00304599">
        <w:rPr>
          <w:rFonts w:cs="Arial"/>
          <w:sz w:val="22"/>
          <w:szCs w:val="22"/>
        </w:rPr>
        <w:t xml:space="preserve">Opłata rezerwacyjna, o której mowa w ust. </w:t>
      </w:r>
      <w:r w:rsidR="00B46F56" w:rsidRPr="00304599">
        <w:rPr>
          <w:rFonts w:cs="Arial"/>
          <w:sz w:val="22"/>
          <w:szCs w:val="22"/>
        </w:rPr>
        <w:t>2</w:t>
      </w:r>
      <w:r w:rsidR="007868CF" w:rsidRPr="00304599">
        <w:rPr>
          <w:rFonts w:cs="Arial"/>
          <w:sz w:val="22"/>
          <w:szCs w:val="22"/>
        </w:rPr>
        <w:t xml:space="preserve">, </w:t>
      </w:r>
      <w:r w:rsidR="009213AB" w:rsidRPr="00304599">
        <w:rPr>
          <w:rFonts w:cs="Arial"/>
          <w:sz w:val="22"/>
          <w:szCs w:val="22"/>
        </w:rPr>
        <w:t xml:space="preserve">wynosi </w:t>
      </w:r>
      <w:r w:rsidR="009569AC" w:rsidRPr="00304599">
        <w:rPr>
          <w:rFonts w:cs="Arial"/>
          <w:sz w:val="22"/>
          <w:szCs w:val="22"/>
        </w:rPr>
        <w:t xml:space="preserve">100% opłaty podstawowej za planowany przejazd, nie mniej jednak niż 1000 </w:t>
      </w:r>
      <w:r w:rsidR="00B46F56" w:rsidRPr="00304599">
        <w:rPr>
          <w:rFonts w:cs="Arial"/>
          <w:sz w:val="22"/>
          <w:szCs w:val="22"/>
        </w:rPr>
        <w:t>PLN</w:t>
      </w:r>
      <w:r w:rsidR="007868CF" w:rsidRPr="00304599">
        <w:rPr>
          <w:rFonts w:cs="Arial"/>
          <w:sz w:val="22"/>
          <w:szCs w:val="22"/>
        </w:rPr>
        <w:t>.</w:t>
      </w:r>
    </w:p>
    <w:p w:rsidR="00FA2DAA" w:rsidRPr="00304599" w:rsidRDefault="00FA2DAA" w:rsidP="004A5CE6">
      <w:pPr>
        <w:widowControl w:val="0"/>
        <w:numPr>
          <w:ilvl w:val="0"/>
          <w:numId w:val="14"/>
        </w:numPr>
        <w:spacing w:before="120" w:after="120"/>
        <w:jc w:val="both"/>
        <w:rPr>
          <w:rFonts w:cs="Arial"/>
          <w:bCs/>
          <w:sz w:val="22"/>
          <w:szCs w:val="22"/>
        </w:rPr>
      </w:pPr>
      <w:r w:rsidRPr="00304599">
        <w:rPr>
          <w:rFonts w:cs="Arial"/>
          <w:bCs/>
          <w:sz w:val="22"/>
          <w:szCs w:val="22"/>
        </w:rPr>
        <w:t xml:space="preserve">Rezygnacja z przydzielonej zdolności przepustowej skutkuje naliczeniem opłaty </w:t>
      </w:r>
      <w:r w:rsidRPr="00304599">
        <w:rPr>
          <w:rFonts w:cs="Arial"/>
          <w:bCs/>
          <w:sz w:val="22"/>
          <w:szCs w:val="22"/>
        </w:rPr>
        <w:lastRenderedPageBreak/>
        <w:t>rezerwacyjnej przewoźnikowi kolejowemu, uprawnionemu do wykorzystania przydzielonej zdolności przepustowej</w:t>
      </w:r>
      <w:r w:rsidR="004A5CE6">
        <w:rPr>
          <w:rFonts w:cs="Arial"/>
          <w:bCs/>
          <w:sz w:val="22"/>
          <w:szCs w:val="22"/>
        </w:rPr>
        <w:t>,</w:t>
      </w:r>
      <w:r w:rsidR="00F34286" w:rsidRPr="00304599">
        <w:rPr>
          <w:rFonts w:cs="Arial"/>
          <w:bCs/>
          <w:sz w:val="22"/>
          <w:szCs w:val="22"/>
        </w:rPr>
        <w:t xml:space="preserve"> </w:t>
      </w:r>
      <w:r w:rsidR="004A5CE6" w:rsidRPr="004A5CE6">
        <w:rPr>
          <w:rFonts w:cs="Arial"/>
          <w:bCs/>
          <w:sz w:val="22"/>
          <w:szCs w:val="22"/>
        </w:rPr>
        <w:t xml:space="preserve">zgodnie z postanowieniami umowy o wykorzystanie zdolności przepustowej, zawieranej z przewoźnikiem kolejowym  </w:t>
      </w:r>
      <w:r w:rsidR="00F34286" w:rsidRPr="00304599">
        <w:rPr>
          <w:rFonts w:cs="Arial"/>
          <w:bCs/>
          <w:sz w:val="22"/>
          <w:szCs w:val="22"/>
        </w:rPr>
        <w:t xml:space="preserve">- z zastrzeżeniem ust. </w:t>
      </w:r>
      <w:r w:rsidR="00AF4A00" w:rsidRPr="00304599">
        <w:rPr>
          <w:rFonts w:cs="Arial"/>
          <w:bCs/>
          <w:sz w:val="22"/>
          <w:szCs w:val="22"/>
        </w:rPr>
        <w:t>5</w:t>
      </w:r>
      <w:r w:rsidR="00F34286" w:rsidRPr="00304599">
        <w:rPr>
          <w:rFonts w:cs="Arial"/>
          <w:bCs/>
          <w:sz w:val="22"/>
          <w:szCs w:val="22"/>
        </w:rPr>
        <w:t>.</w:t>
      </w:r>
    </w:p>
    <w:p w:rsidR="00AF4A00" w:rsidRPr="00304599" w:rsidRDefault="00AF4A00" w:rsidP="00074DC3">
      <w:pPr>
        <w:widowControl w:val="0"/>
        <w:numPr>
          <w:ilvl w:val="0"/>
          <w:numId w:val="37"/>
        </w:numPr>
        <w:spacing w:before="120" w:after="120"/>
        <w:jc w:val="both"/>
        <w:rPr>
          <w:rFonts w:cs="Arial"/>
          <w:bCs/>
          <w:sz w:val="22"/>
          <w:szCs w:val="22"/>
        </w:rPr>
      </w:pPr>
      <w:r w:rsidRPr="00304599">
        <w:rPr>
          <w:rFonts w:cs="Arial"/>
          <w:bCs/>
          <w:sz w:val="22"/>
          <w:szCs w:val="22"/>
        </w:rPr>
        <w:t xml:space="preserve">W przypadku złożenia przez Aplikanta rezygnacji z przydzielonej zdolności przepustowej po złożeniu wniosku o zmianę przewoźnika kolejowego, o </w:t>
      </w:r>
      <w:r w:rsidR="001652D8" w:rsidRPr="00304599">
        <w:rPr>
          <w:rFonts w:cs="Arial"/>
          <w:bCs/>
          <w:sz w:val="22"/>
          <w:szCs w:val="22"/>
        </w:rPr>
        <w:t>czym</w:t>
      </w:r>
      <w:r w:rsidRPr="00304599">
        <w:rPr>
          <w:rFonts w:cs="Arial"/>
          <w:bCs/>
          <w:sz w:val="22"/>
          <w:szCs w:val="22"/>
        </w:rPr>
        <w:t xml:space="preserve"> mowa w §</w:t>
      </w:r>
      <w:r w:rsidR="00E70A7E" w:rsidRPr="00304599">
        <w:rPr>
          <w:rFonts w:cs="Arial"/>
          <w:bCs/>
          <w:sz w:val="22"/>
          <w:szCs w:val="22"/>
        </w:rPr>
        <w:t xml:space="preserve"> </w:t>
      </w:r>
      <w:r w:rsidRPr="00304599">
        <w:rPr>
          <w:rFonts w:cs="Arial"/>
          <w:bCs/>
          <w:sz w:val="22"/>
          <w:szCs w:val="22"/>
        </w:rPr>
        <w:t xml:space="preserve">5, a przed terminem autoryzacji przydzielonej zdolności przepustowej przez nowo wskazanego przewoźnika kolejowego, Aplikant ponosi opłatę w wysokości </w:t>
      </w:r>
      <w:r w:rsidR="009F6487" w:rsidRPr="00304599">
        <w:rPr>
          <w:rFonts w:cs="Arial"/>
          <w:sz w:val="22"/>
          <w:szCs w:val="22"/>
        </w:rPr>
        <w:t>wskazanej w ust. 3</w:t>
      </w:r>
      <w:r w:rsidRPr="00304599">
        <w:rPr>
          <w:rFonts w:cs="Arial"/>
          <w:sz w:val="22"/>
          <w:szCs w:val="22"/>
        </w:rPr>
        <w:t>.</w:t>
      </w:r>
    </w:p>
    <w:p w:rsidR="00CF7E8A" w:rsidRPr="00304599" w:rsidRDefault="00CF7E8A" w:rsidP="00FC0603">
      <w:pPr>
        <w:widowControl w:val="0"/>
        <w:numPr>
          <w:ilvl w:val="0"/>
          <w:numId w:val="37"/>
        </w:numPr>
        <w:spacing w:before="120" w:after="240"/>
        <w:jc w:val="both"/>
        <w:rPr>
          <w:rFonts w:cs="Arial"/>
          <w:bCs/>
          <w:sz w:val="22"/>
          <w:szCs w:val="22"/>
        </w:rPr>
      </w:pPr>
      <w:r w:rsidRPr="00304599">
        <w:rPr>
          <w:rFonts w:cs="Arial"/>
          <w:sz w:val="22"/>
          <w:szCs w:val="22"/>
        </w:rPr>
        <w:t>Zarządca pobiera od Aplikanta opłatę za opracowanie studium rozkładu jazdy pociągów według stawek określonych w podrozdziale 6.3.4. Regulaminu.</w:t>
      </w:r>
    </w:p>
    <w:p w:rsidR="0004725E" w:rsidRPr="00304599" w:rsidRDefault="00A132B5" w:rsidP="00FC0603">
      <w:pPr>
        <w:widowControl w:val="0"/>
        <w:spacing w:before="120" w:after="240"/>
        <w:ind w:left="567"/>
        <w:jc w:val="center"/>
        <w:rPr>
          <w:rFonts w:cs="Arial"/>
          <w:b/>
          <w:bCs/>
          <w:sz w:val="22"/>
          <w:szCs w:val="22"/>
        </w:rPr>
      </w:pPr>
      <w:r w:rsidRPr="00304599">
        <w:rPr>
          <w:rFonts w:cs="Arial"/>
          <w:b/>
          <w:bCs/>
          <w:sz w:val="22"/>
          <w:szCs w:val="22"/>
        </w:rPr>
        <w:t xml:space="preserve">§7. </w:t>
      </w:r>
      <w:r w:rsidR="0004725E" w:rsidRPr="00304599">
        <w:rPr>
          <w:rFonts w:cs="Arial"/>
          <w:b/>
          <w:bCs/>
          <w:sz w:val="22"/>
          <w:szCs w:val="22"/>
        </w:rPr>
        <w:t>Terminy</w:t>
      </w:r>
      <w:r w:rsidR="00677F6B" w:rsidRPr="00304599">
        <w:rPr>
          <w:rFonts w:cs="Arial"/>
          <w:b/>
          <w:bCs/>
          <w:sz w:val="22"/>
          <w:szCs w:val="22"/>
        </w:rPr>
        <w:t xml:space="preserve"> i </w:t>
      </w:r>
      <w:r w:rsidR="0004725E" w:rsidRPr="00304599">
        <w:rPr>
          <w:rFonts w:cs="Arial"/>
          <w:b/>
          <w:bCs/>
          <w:sz w:val="22"/>
          <w:szCs w:val="22"/>
        </w:rPr>
        <w:t>sposób uiszczania opła</w:t>
      </w:r>
      <w:r w:rsidR="00677F6B" w:rsidRPr="00304599">
        <w:rPr>
          <w:rFonts w:cs="Arial"/>
          <w:b/>
          <w:bCs/>
          <w:sz w:val="22"/>
          <w:szCs w:val="22"/>
        </w:rPr>
        <w:t>t</w:t>
      </w:r>
    </w:p>
    <w:p w:rsidR="00F761E2" w:rsidRPr="00304599" w:rsidRDefault="00483BAA" w:rsidP="00921EB1">
      <w:pPr>
        <w:widowControl w:val="0"/>
        <w:numPr>
          <w:ilvl w:val="0"/>
          <w:numId w:val="2"/>
        </w:numPr>
        <w:tabs>
          <w:tab w:val="clear" w:pos="567"/>
          <w:tab w:val="num" w:pos="0"/>
        </w:tabs>
        <w:spacing w:before="120" w:after="120"/>
        <w:ind w:left="426" w:hanging="426"/>
        <w:jc w:val="both"/>
        <w:rPr>
          <w:rFonts w:cs="Arial"/>
          <w:b/>
          <w:szCs w:val="24"/>
        </w:rPr>
      </w:pPr>
      <w:r w:rsidRPr="00304599">
        <w:rPr>
          <w:rFonts w:cs="Arial"/>
          <w:sz w:val="22"/>
          <w:szCs w:val="22"/>
        </w:rPr>
        <w:t>Centrum Zarządzania Ruchem Kolejowym Zarządcy</w:t>
      </w:r>
      <w:r w:rsidR="00E428AD" w:rsidRPr="00304599">
        <w:rPr>
          <w:rFonts w:cs="Arial"/>
          <w:sz w:val="22"/>
          <w:szCs w:val="22"/>
        </w:rPr>
        <w:t xml:space="preserve"> w przypadkach, o których mowa </w:t>
      </w:r>
      <w:r w:rsidR="00921EB1">
        <w:rPr>
          <w:rFonts w:cs="Arial"/>
          <w:sz w:val="22"/>
          <w:szCs w:val="22"/>
        </w:rPr>
        <w:br/>
      </w:r>
      <w:r w:rsidR="00E428AD" w:rsidRPr="00304599">
        <w:rPr>
          <w:rFonts w:cs="Arial"/>
          <w:sz w:val="22"/>
          <w:szCs w:val="22"/>
        </w:rPr>
        <w:t>w</w:t>
      </w:r>
      <w:r w:rsidRPr="00304599">
        <w:rPr>
          <w:rFonts w:cs="Arial"/>
          <w:sz w:val="22"/>
          <w:szCs w:val="22"/>
        </w:rPr>
        <w:t> </w:t>
      </w:r>
      <w:r w:rsidR="00E428AD" w:rsidRPr="00304599">
        <w:rPr>
          <w:rFonts w:cs="Arial"/>
          <w:sz w:val="22"/>
          <w:szCs w:val="22"/>
        </w:rPr>
        <w:t>§</w:t>
      </w:r>
      <w:r w:rsidR="00E70A7E" w:rsidRPr="00304599">
        <w:rPr>
          <w:rFonts w:cs="Arial"/>
          <w:sz w:val="22"/>
          <w:szCs w:val="22"/>
        </w:rPr>
        <w:t xml:space="preserve"> </w:t>
      </w:r>
      <w:r w:rsidRPr="00304599">
        <w:rPr>
          <w:rFonts w:cs="Arial"/>
          <w:sz w:val="22"/>
          <w:szCs w:val="22"/>
        </w:rPr>
        <w:t>6</w:t>
      </w:r>
      <w:r w:rsidR="009F1536" w:rsidRPr="00304599">
        <w:rPr>
          <w:rFonts w:cs="Arial"/>
          <w:sz w:val="22"/>
          <w:szCs w:val="22"/>
        </w:rPr>
        <w:t xml:space="preserve"> ust. 1-3 i 5-6</w:t>
      </w:r>
      <w:r w:rsidR="00F761E2" w:rsidRPr="00304599">
        <w:rPr>
          <w:rFonts w:cs="Arial"/>
          <w:sz w:val="22"/>
          <w:szCs w:val="22"/>
        </w:rPr>
        <w:t>, w</w:t>
      </w:r>
      <w:r w:rsidR="00F761E2" w:rsidRPr="00304599">
        <w:rPr>
          <w:sz w:val="22"/>
          <w:szCs w:val="22"/>
        </w:rPr>
        <w:t xml:space="preserve"> terminie do 7 dni po zakończeniu okresu rozliczeniowego wystawia faktury.</w:t>
      </w:r>
    </w:p>
    <w:p w:rsidR="00E428AD" w:rsidRPr="00304599" w:rsidRDefault="00123972" w:rsidP="00921EB1">
      <w:pPr>
        <w:widowControl w:val="0"/>
        <w:numPr>
          <w:ilvl w:val="0"/>
          <w:numId w:val="2"/>
        </w:numPr>
        <w:tabs>
          <w:tab w:val="clear" w:pos="567"/>
          <w:tab w:val="num" w:pos="0"/>
        </w:tabs>
        <w:spacing w:after="120"/>
        <w:ind w:left="426" w:hanging="426"/>
        <w:jc w:val="both"/>
        <w:rPr>
          <w:rFonts w:cs="Arial"/>
          <w:sz w:val="22"/>
          <w:szCs w:val="22"/>
        </w:rPr>
      </w:pPr>
      <w:r w:rsidRPr="00304599">
        <w:rPr>
          <w:rFonts w:cs="Arial"/>
          <w:sz w:val="22"/>
          <w:szCs w:val="22"/>
        </w:rPr>
        <w:t xml:space="preserve">Okresem rozliczeniowym, o którym mowa w ust. 1, jest </w:t>
      </w:r>
      <w:r w:rsidRPr="00304599">
        <w:rPr>
          <w:rFonts w:cs="Arial"/>
          <w:bCs/>
          <w:sz w:val="22"/>
          <w:szCs w:val="22"/>
        </w:rPr>
        <w:t>jeden</w:t>
      </w:r>
      <w:r w:rsidR="009F1536" w:rsidRPr="00304599">
        <w:rPr>
          <w:rFonts w:cs="Arial"/>
          <w:bCs/>
          <w:sz w:val="22"/>
          <w:szCs w:val="22"/>
        </w:rPr>
        <w:t xml:space="preserve"> z</w:t>
      </w:r>
      <w:r w:rsidRPr="00304599">
        <w:rPr>
          <w:rFonts w:cs="Arial"/>
          <w:bCs/>
          <w:sz w:val="22"/>
          <w:szCs w:val="22"/>
        </w:rPr>
        <w:t xml:space="preserve"> okresów przyjętych do rozliczeń, dla których Zarządca wystawia faktury. Pierwszy obejmuje okres od dnia zawarcia umowy do końca miesiąca, w którym umowa została zawarta, kolejne okresy odpowiadają następującym po sobie miesiącom kalendarzowym, a ostatni obejmuje okres od 1 do 14 grudnia 2019 r.</w:t>
      </w:r>
    </w:p>
    <w:p w:rsidR="00F761E2" w:rsidRPr="00304599" w:rsidRDefault="00F761E2" w:rsidP="00921EB1">
      <w:pPr>
        <w:widowControl w:val="0"/>
        <w:numPr>
          <w:ilvl w:val="0"/>
          <w:numId w:val="2"/>
        </w:numPr>
        <w:tabs>
          <w:tab w:val="clear" w:pos="567"/>
          <w:tab w:val="num" w:pos="0"/>
        </w:tabs>
        <w:spacing w:after="120"/>
        <w:ind w:left="426" w:hanging="426"/>
        <w:jc w:val="both"/>
        <w:rPr>
          <w:rFonts w:cs="Arial"/>
          <w:sz w:val="22"/>
          <w:szCs w:val="22"/>
        </w:rPr>
      </w:pPr>
      <w:r w:rsidRPr="00304599">
        <w:rPr>
          <w:rFonts w:cs="Arial"/>
          <w:sz w:val="22"/>
          <w:szCs w:val="22"/>
        </w:rPr>
        <w:t xml:space="preserve">Należności wynikające z faktur, wnoszone są w terminie 21 dni od daty wystawienia faktur, na rachunek wskazany </w:t>
      </w:r>
      <w:r w:rsidR="00483BAA" w:rsidRPr="00304599">
        <w:rPr>
          <w:rFonts w:cs="Arial"/>
          <w:sz w:val="22"/>
          <w:szCs w:val="22"/>
        </w:rPr>
        <w:t>na</w:t>
      </w:r>
      <w:r w:rsidRPr="00304599">
        <w:rPr>
          <w:rFonts w:cs="Arial"/>
          <w:sz w:val="22"/>
          <w:szCs w:val="22"/>
        </w:rPr>
        <w:t xml:space="preserve"> fakturach.</w:t>
      </w:r>
    </w:p>
    <w:p w:rsidR="00F761E2" w:rsidRPr="00304599" w:rsidRDefault="00F761E2" w:rsidP="00921EB1">
      <w:pPr>
        <w:widowControl w:val="0"/>
        <w:numPr>
          <w:ilvl w:val="0"/>
          <w:numId w:val="2"/>
        </w:numPr>
        <w:tabs>
          <w:tab w:val="clear" w:pos="567"/>
          <w:tab w:val="num" w:pos="0"/>
        </w:tabs>
        <w:spacing w:before="120" w:after="120"/>
        <w:ind w:left="426" w:hanging="426"/>
        <w:jc w:val="both"/>
        <w:rPr>
          <w:rFonts w:cs="Arial"/>
          <w:sz w:val="22"/>
          <w:szCs w:val="22"/>
        </w:rPr>
      </w:pPr>
      <w:r w:rsidRPr="00304599">
        <w:rPr>
          <w:rFonts w:cs="Arial"/>
          <w:sz w:val="22"/>
          <w:szCs w:val="22"/>
        </w:rPr>
        <w:t>Przy fakturowaniu, do opłat dolicza się należny podatek VAT, zgodny z obowiązującymi przepisami prawa.</w:t>
      </w:r>
    </w:p>
    <w:p w:rsidR="00F761E2" w:rsidRPr="00304599" w:rsidRDefault="00F761E2" w:rsidP="00921EB1">
      <w:pPr>
        <w:widowControl w:val="0"/>
        <w:numPr>
          <w:ilvl w:val="0"/>
          <w:numId w:val="2"/>
        </w:numPr>
        <w:tabs>
          <w:tab w:val="clear" w:pos="567"/>
          <w:tab w:val="num" w:pos="0"/>
        </w:tabs>
        <w:spacing w:before="120" w:after="120"/>
        <w:ind w:left="426" w:hanging="426"/>
        <w:jc w:val="both"/>
        <w:rPr>
          <w:rFonts w:cs="Arial"/>
          <w:sz w:val="22"/>
          <w:szCs w:val="22"/>
        </w:rPr>
      </w:pPr>
      <w:r w:rsidRPr="00304599">
        <w:rPr>
          <w:rFonts w:cs="Arial"/>
          <w:sz w:val="22"/>
          <w:szCs w:val="22"/>
        </w:rPr>
        <w:t xml:space="preserve">Fakturę uznaje się za uregulowaną w dniu, w którym nastąpiło uznanie rachunku bankowego </w:t>
      </w:r>
      <w:r w:rsidR="00E428AD" w:rsidRPr="00304599">
        <w:rPr>
          <w:rFonts w:cs="Arial"/>
          <w:sz w:val="22"/>
          <w:szCs w:val="22"/>
        </w:rPr>
        <w:t>Zarządcy</w:t>
      </w:r>
      <w:r w:rsidR="00AD2FBA" w:rsidRPr="00304599">
        <w:rPr>
          <w:rFonts w:cs="Arial"/>
          <w:sz w:val="22"/>
          <w:szCs w:val="22"/>
        </w:rPr>
        <w:t>,</w:t>
      </w:r>
      <w:r w:rsidRPr="00304599">
        <w:rPr>
          <w:rFonts w:cs="Arial"/>
          <w:sz w:val="22"/>
          <w:szCs w:val="22"/>
        </w:rPr>
        <w:t xml:space="preserve"> kwotą równą wartości wystawionej faktury.</w:t>
      </w:r>
    </w:p>
    <w:p w:rsidR="00F761E2" w:rsidRPr="00304599" w:rsidRDefault="00F761E2" w:rsidP="00921EB1">
      <w:pPr>
        <w:widowControl w:val="0"/>
        <w:numPr>
          <w:ilvl w:val="0"/>
          <w:numId w:val="2"/>
        </w:numPr>
        <w:tabs>
          <w:tab w:val="clear" w:pos="567"/>
          <w:tab w:val="num" w:pos="0"/>
        </w:tabs>
        <w:spacing w:before="120" w:after="120"/>
        <w:ind w:left="426" w:hanging="426"/>
        <w:jc w:val="both"/>
        <w:rPr>
          <w:rFonts w:cs="Arial"/>
          <w:sz w:val="22"/>
          <w:szCs w:val="22"/>
        </w:rPr>
      </w:pPr>
      <w:r w:rsidRPr="00304599">
        <w:rPr>
          <w:rFonts w:cs="Arial"/>
          <w:sz w:val="22"/>
          <w:szCs w:val="22"/>
        </w:rPr>
        <w:t>Za opóźnienia w regulowaniu należności naliczane są odsetki ustawowe.</w:t>
      </w:r>
    </w:p>
    <w:p w:rsidR="00F761E2" w:rsidRPr="00304599" w:rsidRDefault="00E428AD" w:rsidP="00921EB1">
      <w:pPr>
        <w:widowControl w:val="0"/>
        <w:numPr>
          <w:ilvl w:val="0"/>
          <w:numId w:val="2"/>
        </w:numPr>
        <w:tabs>
          <w:tab w:val="clear" w:pos="567"/>
          <w:tab w:val="num" w:pos="0"/>
        </w:tabs>
        <w:spacing w:before="120"/>
        <w:ind w:left="426" w:hanging="426"/>
        <w:jc w:val="both"/>
        <w:rPr>
          <w:sz w:val="22"/>
          <w:szCs w:val="22"/>
        </w:rPr>
      </w:pPr>
      <w:r w:rsidRPr="00304599">
        <w:rPr>
          <w:sz w:val="22"/>
          <w:szCs w:val="22"/>
        </w:rPr>
        <w:t>Aplikant wnoszący</w:t>
      </w:r>
      <w:r w:rsidR="00F761E2" w:rsidRPr="00304599">
        <w:rPr>
          <w:sz w:val="22"/>
          <w:szCs w:val="22"/>
        </w:rPr>
        <w:t xml:space="preserve"> opłaty na rzecz </w:t>
      </w:r>
      <w:r w:rsidRPr="00304599">
        <w:rPr>
          <w:sz w:val="22"/>
          <w:szCs w:val="22"/>
        </w:rPr>
        <w:t>Zarządcy</w:t>
      </w:r>
      <w:r w:rsidR="00F761E2" w:rsidRPr="00304599">
        <w:rPr>
          <w:sz w:val="22"/>
          <w:szCs w:val="22"/>
        </w:rPr>
        <w:t>, podaje na dokumencie płatności numer faktury, której opłata dotyczy.</w:t>
      </w:r>
    </w:p>
    <w:p w:rsidR="004A5CE6" w:rsidRPr="004A5CE6" w:rsidRDefault="004A5CE6" w:rsidP="00921EB1">
      <w:pPr>
        <w:widowControl w:val="0"/>
        <w:numPr>
          <w:ilvl w:val="0"/>
          <w:numId w:val="2"/>
        </w:numPr>
        <w:tabs>
          <w:tab w:val="clear" w:pos="567"/>
          <w:tab w:val="num" w:pos="0"/>
        </w:tabs>
        <w:spacing w:before="120" w:after="120"/>
        <w:ind w:left="426" w:hanging="426"/>
        <w:jc w:val="both"/>
        <w:rPr>
          <w:sz w:val="22"/>
          <w:szCs w:val="22"/>
        </w:rPr>
      </w:pPr>
      <w:r w:rsidRPr="004A5CE6">
        <w:rPr>
          <w:sz w:val="22"/>
          <w:szCs w:val="22"/>
        </w:rPr>
        <w:t xml:space="preserve">Zarządca zobowiązuje się zaliczać płatności dokonywane przez Aplikantów zgodnie ze wskazanymi numerami dokumentów w tytułach przelewów lub innych formach płatności, </w:t>
      </w:r>
      <w:r w:rsidR="00921EB1">
        <w:rPr>
          <w:sz w:val="22"/>
          <w:szCs w:val="22"/>
        </w:rPr>
        <w:br/>
      </w:r>
      <w:r w:rsidRPr="004A5CE6">
        <w:rPr>
          <w:sz w:val="22"/>
          <w:szCs w:val="22"/>
        </w:rPr>
        <w:t xml:space="preserve">a w przypadku braku wskazania tytułu zadłużenia art. 451 </w:t>
      </w:r>
      <w:r w:rsidRPr="004A5CE6">
        <w:rPr>
          <w:rFonts w:cs="Arial"/>
          <w:sz w:val="22"/>
          <w:szCs w:val="22"/>
        </w:rPr>
        <w:t>§</w:t>
      </w:r>
      <w:r w:rsidRPr="004A5CE6">
        <w:rPr>
          <w:sz w:val="22"/>
          <w:szCs w:val="22"/>
        </w:rPr>
        <w:t xml:space="preserve"> 1 k.c. stosuje się odpowiednio. </w:t>
      </w:r>
    </w:p>
    <w:p w:rsidR="004C779B" w:rsidRDefault="004C779B" w:rsidP="00FC0603">
      <w:pPr>
        <w:widowControl w:val="0"/>
        <w:numPr>
          <w:ilvl w:val="0"/>
          <w:numId w:val="2"/>
        </w:numPr>
        <w:tabs>
          <w:tab w:val="clear" w:pos="567"/>
          <w:tab w:val="num" w:pos="0"/>
        </w:tabs>
        <w:spacing w:before="120" w:after="240"/>
        <w:ind w:left="426" w:hanging="426"/>
        <w:jc w:val="both"/>
        <w:rPr>
          <w:rFonts w:cs="Arial"/>
          <w:bCs/>
          <w:sz w:val="22"/>
          <w:szCs w:val="22"/>
        </w:rPr>
      </w:pPr>
      <w:r w:rsidRPr="00304599">
        <w:rPr>
          <w:rFonts w:cs="Arial"/>
          <w:bCs/>
          <w:sz w:val="22"/>
          <w:szCs w:val="22"/>
        </w:rPr>
        <w:t xml:space="preserve">W przypadku zalegania przez Aplikanta z uregulowaniem opłat, o których mowa </w:t>
      </w:r>
      <w:r w:rsidR="004A5CE6">
        <w:rPr>
          <w:rFonts w:cs="Arial"/>
          <w:bCs/>
          <w:sz w:val="22"/>
          <w:szCs w:val="22"/>
        </w:rPr>
        <w:br/>
      </w:r>
      <w:r w:rsidRPr="00304599">
        <w:rPr>
          <w:rFonts w:cs="Arial"/>
          <w:bCs/>
          <w:sz w:val="22"/>
          <w:szCs w:val="22"/>
        </w:rPr>
        <w:t>w §</w:t>
      </w:r>
      <w:r w:rsidR="00E70A7E" w:rsidRPr="00304599">
        <w:rPr>
          <w:rFonts w:cs="Arial"/>
          <w:bCs/>
          <w:sz w:val="22"/>
          <w:szCs w:val="22"/>
        </w:rPr>
        <w:t xml:space="preserve"> </w:t>
      </w:r>
      <w:r w:rsidR="006C6EBD" w:rsidRPr="00304599">
        <w:rPr>
          <w:rFonts w:cs="Arial"/>
          <w:bCs/>
          <w:sz w:val="22"/>
          <w:szCs w:val="22"/>
        </w:rPr>
        <w:t>6</w:t>
      </w:r>
      <w:r w:rsidRPr="00304599">
        <w:rPr>
          <w:rFonts w:cs="Arial"/>
          <w:bCs/>
          <w:sz w:val="22"/>
          <w:szCs w:val="22"/>
        </w:rPr>
        <w:t xml:space="preserve">, powyżej 30 dni od daty ich wymagalności, Zarządca wezwie Aplikanta do uregulowania płatności wskazując dodatkowy termin 14 dni. Po bezskutecznym upływie tego terminu, Zarządca zastrzega sobie prawo do zablokowania Aplikantowi możliwości składania wniosków o przydzielenie zdolności przepustowej. </w:t>
      </w:r>
    </w:p>
    <w:p w:rsidR="00C06297" w:rsidRPr="00CE619A" w:rsidRDefault="00C06297" w:rsidP="00FC0603">
      <w:pPr>
        <w:widowControl w:val="0"/>
        <w:spacing w:before="120" w:after="240"/>
        <w:jc w:val="center"/>
        <w:rPr>
          <w:rFonts w:cs="Arial"/>
          <w:b/>
          <w:sz w:val="22"/>
          <w:szCs w:val="22"/>
        </w:rPr>
      </w:pPr>
      <w:r w:rsidRPr="00CE619A">
        <w:rPr>
          <w:rFonts w:cs="Arial"/>
          <w:b/>
          <w:sz w:val="22"/>
          <w:szCs w:val="22"/>
        </w:rPr>
        <w:t>§ 8. Charakter informacji</w:t>
      </w:r>
    </w:p>
    <w:p w:rsidR="00C06297" w:rsidRPr="00CE619A" w:rsidRDefault="00C06297" w:rsidP="00361C04">
      <w:pPr>
        <w:pStyle w:val="Akapitzlist"/>
        <w:numPr>
          <w:ilvl w:val="0"/>
          <w:numId w:val="26"/>
        </w:numPr>
        <w:overflowPunct w:val="0"/>
        <w:autoSpaceDE w:val="0"/>
        <w:autoSpaceDN w:val="0"/>
        <w:spacing w:before="120" w:after="120"/>
        <w:ind w:left="426" w:hanging="568"/>
        <w:contextualSpacing w:val="0"/>
        <w:jc w:val="both"/>
        <w:textAlignment w:val="baseline"/>
        <w:rPr>
          <w:rFonts w:cs="Arial"/>
          <w:sz w:val="22"/>
          <w:szCs w:val="22"/>
        </w:rPr>
      </w:pPr>
      <w:r w:rsidRPr="00CE619A">
        <w:rPr>
          <w:rFonts w:cs="Arial"/>
          <w:sz w:val="22"/>
          <w:szCs w:val="22"/>
        </w:rPr>
        <w:t>Strony oświadczają, że postanowienia Umowy mają charakter jawny</w:t>
      </w:r>
      <w:r w:rsidR="00CE619A">
        <w:rPr>
          <w:rFonts w:cs="Arial"/>
          <w:sz w:val="22"/>
          <w:szCs w:val="22"/>
        </w:rPr>
        <w:t>.</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Postanowienia umowy nie stanowią informacji będących tajemnicą przedsiębiorstwa Zarządcy w rozumieniu ustawy z dnia 16 kwietnia 1993 r. o zwalczaniu nieuczciwej konkurencji</w:t>
      </w:r>
      <w:r w:rsidR="00CE619A">
        <w:rPr>
          <w:rFonts w:cs="Arial"/>
          <w:sz w:val="22"/>
          <w:szCs w:val="22"/>
        </w:rPr>
        <w:t xml:space="preserve"> </w:t>
      </w:r>
      <w:r w:rsidRPr="00CE619A">
        <w:rPr>
          <w:rFonts w:cs="Arial"/>
          <w:sz w:val="22"/>
          <w:szCs w:val="22"/>
        </w:rPr>
        <w:t>oraz tajemnicą przedsiębiorcy Zarządcy w rozumieniu ustawy z dnia 6 września 2001 r. o dostępie do informacji publicznej.</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Strony zobowiązują się do utrzymania w tajemnicy i nieujawniania osobom trzecim informacji uzyskanych w związku z realizacją Umowy, których ujawnienie mogłoby narazić drugą Stronę na szkodę majątkową lub niemajątkową, w szczególności informacji stanowiących tajemnicę przedsiębiorstwa oraz tajemnicę przedsiębiorcy w rozumieniu ustaw, o których mowa w ust. 2.</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lastRenderedPageBreak/>
        <w:t xml:space="preserve">Strony zobowiązują się do przestrzegania, przy wykonywaniu Umowy, wszystkich postanowień zawartych w obowiązujących przepisach prawnych związanych z ochroną informacji. </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 xml:space="preserve">Wykorzystanie  informacji, o których mowa w ust. 3 w innych celach, niż określonych </w:t>
      </w:r>
      <w:r w:rsidR="00361C04" w:rsidRPr="00CE619A">
        <w:rPr>
          <w:rFonts w:cs="Arial"/>
          <w:sz w:val="22"/>
          <w:szCs w:val="22"/>
        </w:rPr>
        <w:br/>
      </w:r>
      <w:r w:rsidRPr="00CE619A">
        <w:rPr>
          <w:rFonts w:cs="Arial"/>
          <w:sz w:val="22"/>
          <w:szCs w:val="22"/>
        </w:rPr>
        <w:t>w Umowie, jak również ich publikacja, nie jest dopuszczalna bez uprzedniej pisemnej zgody drugiej ze Stron.</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 xml:space="preserve">Obowiązek określony w ust. 3 nie dotyczy informacji powszechnie znanych oraz udostępnienia informacji na podstawie bezwzględnie obowiązujących przepisów prawa, </w:t>
      </w:r>
      <w:r w:rsidR="00361C04" w:rsidRPr="00CE619A">
        <w:rPr>
          <w:rFonts w:cs="Arial"/>
          <w:sz w:val="22"/>
          <w:szCs w:val="22"/>
        </w:rPr>
        <w:br/>
      </w:r>
      <w:r w:rsidRPr="00CE619A">
        <w:rPr>
          <w:rFonts w:cs="Arial"/>
          <w:sz w:val="22"/>
          <w:szCs w:val="22"/>
        </w:rPr>
        <w:t>a w szczególności na żądanie sądu, prokuratury, organów podatkowych, organów kontrolnych lub instytucji unijnych.</w:t>
      </w:r>
    </w:p>
    <w:p w:rsidR="00C06297" w:rsidRPr="00CE619A" w:rsidRDefault="00C06297" w:rsidP="00C06297">
      <w:pPr>
        <w:pStyle w:val="Akapitzlist"/>
        <w:numPr>
          <w:ilvl w:val="0"/>
          <w:numId w:val="26"/>
        </w:numPr>
        <w:overflowPunct w:val="0"/>
        <w:autoSpaceDE w:val="0"/>
        <w:autoSpaceDN w:val="0"/>
        <w:ind w:left="426" w:hanging="568"/>
        <w:contextualSpacing w:val="0"/>
        <w:jc w:val="both"/>
        <w:textAlignment w:val="baseline"/>
        <w:rPr>
          <w:rFonts w:cs="Arial"/>
          <w:sz w:val="22"/>
          <w:szCs w:val="22"/>
        </w:rPr>
      </w:pPr>
      <w:r w:rsidRPr="00CE619A">
        <w:rPr>
          <w:rFonts w:cs="Arial"/>
          <w:sz w:val="22"/>
          <w:szCs w:val="22"/>
        </w:rPr>
        <w:t>Nie są uznawane za informacje podlegające ochronie, które:</w:t>
      </w:r>
    </w:p>
    <w:p w:rsidR="00C06297" w:rsidRPr="00CE619A" w:rsidRDefault="00C06297" w:rsidP="00D10B04">
      <w:pPr>
        <w:numPr>
          <w:ilvl w:val="0"/>
          <w:numId w:val="25"/>
        </w:numPr>
        <w:tabs>
          <w:tab w:val="left" w:pos="851"/>
        </w:tabs>
        <w:ind w:left="851" w:hanging="425"/>
        <w:jc w:val="both"/>
        <w:rPr>
          <w:rFonts w:cs="Arial"/>
          <w:sz w:val="22"/>
          <w:szCs w:val="22"/>
        </w:rPr>
      </w:pPr>
      <w:r w:rsidRPr="00CE619A">
        <w:rPr>
          <w:rFonts w:cs="Arial"/>
          <w:sz w:val="22"/>
          <w:szCs w:val="22"/>
        </w:rPr>
        <w:t xml:space="preserve">stały się informacją publiczną w okolicznościach niebędących wynikiem czynu bezprawnego lub naruszającego obowiązki Stron Umowy; </w:t>
      </w:r>
    </w:p>
    <w:p w:rsidR="00C06297" w:rsidRPr="00CE619A" w:rsidRDefault="00C06297" w:rsidP="00D10B04">
      <w:pPr>
        <w:numPr>
          <w:ilvl w:val="0"/>
          <w:numId w:val="25"/>
        </w:numPr>
        <w:tabs>
          <w:tab w:val="left" w:pos="851"/>
        </w:tabs>
        <w:ind w:left="851" w:hanging="425"/>
        <w:jc w:val="both"/>
        <w:rPr>
          <w:rFonts w:cs="Arial"/>
          <w:sz w:val="22"/>
          <w:szCs w:val="22"/>
        </w:rPr>
      </w:pPr>
      <w:r w:rsidRPr="00CE619A">
        <w:rPr>
          <w:rFonts w:cs="Arial"/>
          <w:sz w:val="22"/>
          <w:szCs w:val="22"/>
        </w:rPr>
        <w:t>są zatwierdzone do rozpowszechnienia na podstawie uprzedniej pisemnej zgody Strony, której informacja dotyczy;</w:t>
      </w:r>
    </w:p>
    <w:p w:rsidR="00C06297" w:rsidRPr="00CE619A" w:rsidRDefault="00C06297" w:rsidP="00D10B04">
      <w:pPr>
        <w:numPr>
          <w:ilvl w:val="0"/>
          <w:numId w:val="25"/>
        </w:numPr>
        <w:tabs>
          <w:tab w:val="left" w:pos="851"/>
        </w:tabs>
        <w:spacing w:after="120"/>
        <w:ind w:left="851" w:hanging="425"/>
        <w:jc w:val="both"/>
        <w:rPr>
          <w:rFonts w:cs="Arial"/>
          <w:sz w:val="22"/>
          <w:szCs w:val="22"/>
        </w:rPr>
      </w:pPr>
      <w:r w:rsidRPr="00CE619A">
        <w:rPr>
          <w:rFonts w:cs="Arial"/>
          <w:sz w:val="22"/>
          <w:szCs w:val="22"/>
        </w:rPr>
        <w:t>są konieczne do ujawnienia w związku ze sporządzaniem sprawozdań finansowych oraz obowiązków informacyjnych związanych z publicznym obrotem papierami wartościowymi.</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Każda ze Stron dołoży należytej staranności, aby zapobiec ujawnieniu lub korzystaniu przez osoby trzecie z informacji drugiej Strony podlegających ochronie. Każda ze Stron zobowiązuje się ograniczyć dostęp do informacji, o których mowa w ust. 3, wyłącznie do tych pracowników lub współpracowników, którym informacje te są niezbędne do wykonania czynności na rzecz drugiej Strony i którzy przyjęli obowiązki wynikające z Umowy.</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Strony zobowiązują się do stosowania zabezpieczeń technicznych i organizacyjnych w celu ochrony informacji, o których mowa w ust. 3, na poziomie adekwatnym do występujących zagrożeń oraz do wzajemnego informowania o incydentach dotyczących naruszenia zasad ochrony informacji, o których mowa w ust. 3, oraz o podjętych działaniach zmierzających do zapobieżenia negatywnym skutkom utraty poufności, dostępności lub integralności informacji podlegających ochronie według postanowień niniejszej Umowy oraz podjętych działaniach w celu zapobiegania wystąpienia podobnych incydentów w przyszłości.</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 xml:space="preserve">Aplikant zobowiązany jest do zapoznania się z aktualną „Polityką Bezpieczeństwa Informacji w PKP Polskie Linie Kolejowe S.A. dla Partnerów Biznesowych Spółki </w:t>
      </w:r>
      <w:r w:rsidR="00CE619A">
        <w:rPr>
          <w:rFonts w:cs="Arial"/>
          <w:sz w:val="22"/>
          <w:szCs w:val="22"/>
        </w:rPr>
        <w:br/>
      </w:r>
      <w:r w:rsidRPr="00CE619A">
        <w:rPr>
          <w:rFonts w:cs="Arial"/>
          <w:sz w:val="22"/>
          <w:szCs w:val="22"/>
        </w:rPr>
        <w:t xml:space="preserve">SZBI-Ibi-1a”, zwaną dalej SZBI-Ibi-1a, której treść jest zamieszczona na stronie internetowej Zarządcy </w:t>
      </w:r>
      <w:hyperlink r:id="rId10" w:history="1">
        <w:r w:rsidRPr="00CE619A">
          <w:rPr>
            <w:rStyle w:val="Hipercze"/>
            <w:rFonts w:cs="Arial"/>
            <w:color w:val="auto"/>
            <w:sz w:val="22"/>
            <w:szCs w:val="22"/>
          </w:rPr>
          <w:t>www.plk-sa.pl</w:t>
        </w:r>
      </w:hyperlink>
      <w:r w:rsidRPr="00CE619A">
        <w:rPr>
          <w:rFonts w:cs="Arial"/>
          <w:sz w:val="22"/>
          <w:szCs w:val="22"/>
        </w:rPr>
        <w:t xml:space="preserve"> oraz stosowania jej postanowień.</w:t>
      </w:r>
    </w:p>
    <w:p w:rsidR="00C06297" w:rsidRPr="00CE619A" w:rsidRDefault="00C06297" w:rsidP="00C06297">
      <w:pPr>
        <w:pStyle w:val="Akapitzlist"/>
        <w:numPr>
          <w:ilvl w:val="0"/>
          <w:numId w:val="26"/>
        </w:numPr>
        <w:overflowPunct w:val="0"/>
        <w:autoSpaceDE w:val="0"/>
        <w:autoSpaceDN w:val="0"/>
        <w:spacing w:after="120"/>
        <w:ind w:left="426" w:hanging="568"/>
        <w:contextualSpacing w:val="0"/>
        <w:jc w:val="both"/>
        <w:textAlignment w:val="baseline"/>
        <w:rPr>
          <w:rFonts w:cs="Arial"/>
          <w:sz w:val="22"/>
          <w:szCs w:val="22"/>
        </w:rPr>
      </w:pPr>
      <w:r w:rsidRPr="00CE619A">
        <w:rPr>
          <w:rFonts w:cs="Arial"/>
          <w:sz w:val="22"/>
          <w:szCs w:val="22"/>
        </w:rPr>
        <w:t xml:space="preserve">Aplikant ponosi odpowiedzialność za osoby, które w jego imieniu wykonują powierzone zadania, szczególnie za szkody spowodowane działaniem lub zaniechaniem tych osób, oraz za zachowanie przez nie w poufności informacji, o których mowa w ust. 3, powziętych w związku z realizacją niniejszej Umowy oraz przestrzeganie zapisów dokumentu „Polityki Bezpieczeństwa Informacji w PKP Polskie Linie Kolejowe S.A. dla Partnerów Biznesowych Spółki SZBI-Ibi-1a”, dostępnego na stronie internetowej Zarządcy: </w:t>
      </w:r>
      <w:hyperlink r:id="rId11" w:history="1">
        <w:r w:rsidRPr="00CE619A">
          <w:rPr>
            <w:rStyle w:val="Hipercze"/>
            <w:rFonts w:cs="Arial"/>
            <w:color w:val="auto"/>
            <w:sz w:val="22"/>
            <w:szCs w:val="22"/>
          </w:rPr>
          <w:t>www.plk-sa.pl</w:t>
        </w:r>
      </w:hyperlink>
      <w:r w:rsidRPr="00CE619A">
        <w:rPr>
          <w:rFonts w:cs="Arial"/>
          <w:sz w:val="22"/>
          <w:szCs w:val="22"/>
        </w:rPr>
        <w:t>.</w:t>
      </w:r>
    </w:p>
    <w:p w:rsidR="00C06297" w:rsidRPr="00CE619A" w:rsidRDefault="00C06297" w:rsidP="00FC0603">
      <w:pPr>
        <w:pStyle w:val="Akapitzlist"/>
        <w:numPr>
          <w:ilvl w:val="0"/>
          <w:numId w:val="26"/>
        </w:numPr>
        <w:overflowPunct w:val="0"/>
        <w:autoSpaceDE w:val="0"/>
        <w:autoSpaceDN w:val="0"/>
        <w:spacing w:before="120" w:after="240"/>
        <w:ind w:left="426" w:hanging="568"/>
        <w:contextualSpacing w:val="0"/>
        <w:jc w:val="both"/>
        <w:textAlignment w:val="baseline"/>
        <w:rPr>
          <w:rFonts w:cs="Arial"/>
          <w:sz w:val="22"/>
          <w:szCs w:val="22"/>
        </w:rPr>
      </w:pPr>
      <w:r w:rsidRPr="00CE619A">
        <w:rPr>
          <w:rFonts w:cs="Arial"/>
          <w:sz w:val="22"/>
          <w:szCs w:val="22"/>
        </w:rPr>
        <w:t>W przypadku przesyłania drogą elektroniczną informacji podlegających ochronie, należy w sposób uzgodniony pomiędzy Stronami Umowy zabezpieczyć informację przed nieuprawnionym dostępem.</w:t>
      </w:r>
    </w:p>
    <w:p w:rsidR="00C06297" w:rsidRPr="00C06297" w:rsidRDefault="00C06297" w:rsidP="00FC0603">
      <w:pPr>
        <w:widowControl w:val="0"/>
        <w:spacing w:before="120" w:after="240"/>
        <w:ind w:left="425"/>
        <w:jc w:val="center"/>
        <w:rPr>
          <w:rFonts w:cs="Arial"/>
          <w:b/>
          <w:sz w:val="22"/>
          <w:szCs w:val="22"/>
        </w:rPr>
      </w:pPr>
      <w:r w:rsidRPr="00C06297">
        <w:rPr>
          <w:rFonts w:cs="Arial"/>
          <w:b/>
          <w:sz w:val="22"/>
          <w:szCs w:val="22"/>
        </w:rPr>
        <w:t>§ 9. Obowiązek informacyjny realizowany przez Zarządcę wobec osób podpisujących Umowę w imieniu Aplikanta i osób trzecich</w:t>
      </w:r>
    </w:p>
    <w:p w:rsidR="00C06297" w:rsidRPr="00C06297" w:rsidRDefault="00C06297" w:rsidP="00935641">
      <w:pPr>
        <w:numPr>
          <w:ilvl w:val="0"/>
          <w:numId w:val="51"/>
        </w:numPr>
        <w:tabs>
          <w:tab w:val="clear" w:pos="567"/>
        </w:tabs>
        <w:ind w:left="426" w:hanging="426"/>
        <w:jc w:val="both"/>
        <w:rPr>
          <w:rFonts w:cs="Arial"/>
          <w:sz w:val="22"/>
          <w:szCs w:val="22"/>
        </w:rPr>
      </w:pPr>
      <w:r w:rsidRPr="00C06297">
        <w:rPr>
          <w:rFonts w:eastAsia="Arial" w:cs="Arial"/>
          <w:sz w:val="22"/>
          <w:szCs w:val="22"/>
        </w:rPr>
        <w:t xml:space="preserve">Zarządca, działając na mocy art. 13 Rozporządzenia Parlamentu Europejskiego i Rady (UE) 2016/679 z dnia 27 kwietnia 2016 r. w sprawie ochrony osób fizycznych w związku </w:t>
      </w:r>
      <w:r w:rsidR="00935641">
        <w:rPr>
          <w:rFonts w:eastAsia="Arial" w:cs="Arial"/>
          <w:sz w:val="22"/>
          <w:szCs w:val="22"/>
        </w:rPr>
        <w:br/>
      </w:r>
      <w:r w:rsidRPr="00C06297">
        <w:rPr>
          <w:rFonts w:eastAsia="Arial" w:cs="Arial"/>
          <w:sz w:val="22"/>
          <w:szCs w:val="22"/>
        </w:rPr>
        <w:t xml:space="preserve">z przetwarzaniem danych osobowych i w sprawie swobodnego przepływu takich danych </w:t>
      </w:r>
      <w:r w:rsidRPr="00C06297">
        <w:rPr>
          <w:rFonts w:eastAsia="Arial" w:cs="Arial"/>
          <w:sz w:val="22"/>
          <w:szCs w:val="22"/>
        </w:rPr>
        <w:lastRenderedPageBreak/>
        <w:t xml:space="preserve">oraz uchylenia dyrektywy 95/46/WE (ogólne rozporządzenie o ochronie danych, </w:t>
      </w:r>
      <w:r w:rsidR="00935641">
        <w:rPr>
          <w:rFonts w:eastAsia="Arial" w:cs="Arial"/>
          <w:sz w:val="22"/>
          <w:szCs w:val="22"/>
        </w:rPr>
        <w:br/>
      </w:r>
      <w:r w:rsidRPr="00C06297">
        <w:rPr>
          <w:rFonts w:eastAsia="Arial" w:cs="Arial"/>
          <w:sz w:val="22"/>
          <w:szCs w:val="22"/>
        </w:rPr>
        <w:t xml:space="preserve">Dz. Urz. UE L 119 z 2016 r., str. 1-88), zwanego dalej: „RODO”, informuje Pana/Panią, że: </w:t>
      </w:r>
    </w:p>
    <w:p w:rsidR="00C06297" w:rsidRPr="00C06297" w:rsidRDefault="00C06297" w:rsidP="00935641">
      <w:pPr>
        <w:numPr>
          <w:ilvl w:val="0"/>
          <w:numId w:val="48"/>
        </w:numPr>
        <w:tabs>
          <w:tab w:val="left" w:pos="851"/>
        </w:tabs>
        <w:ind w:left="851" w:hanging="425"/>
        <w:jc w:val="both"/>
        <w:rPr>
          <w:rFonts w:cs="Arial"/>
          <w:sz w:val="22"/>
          <w:szCs w:val="22"/>
        </w:rPr>
      </w:pPr>
      <w:r w:rsidRPr="00C06297">
        <w:rPr>
          <w:rFonts w:cs="Arial"/>
          <w:sz w:val="22"/>
          <w:szCs w:val="22"/>
        </w:rPr>
        <w:t>Administratorem Danych Osobowych jest PKP Polskie Linie Kolejowe Spółka Akcyjna, z siedzibą pod adresem: 03-734, Warszawa, ul. Targowa 74;</w:t>
      </w:r>
    </w:p>
    <w:p w:rsidR="00C06297" w:rsidRPr="00C06297" w:rsidRDefault="00D10B04" w:rsidP="00935641">
      <w:pPr>
        <w:numPr>
          <w:ilvl w:val="0"/>
          <w:numId w:val="48"/>
        </w:numPr>
        <w:ind w:left="851" w:hanging="425"/>
        <w:jc w:val="both"/>
        <w:rPr>
          <w:rFonts w:cs="Arial"/>
          <w:sz w:val="22"/>
          <w:szCs w:val="22"/>
        </w:rPr>
      </w:pPr>
      <w:r>
        <w:rPr>
          <w:rFonts w:cs="Arial"/>
          <w:sz w:val="22"/>
          <w:szCs w:val="22"/>
        </w:rPr>
        <w:t xml:space="preserve">  </w:t>
      </w:r>
      <w:r w:rsidR="00C06297" w:rsidRPr="00C06297">
        <w:rPr>
          <w:rFonts w:cs="Arial"/>
          <w:sz w:val="22"/>
          <w:szCs w:val="22"/>
        </w:rPr>
        <w:t>u Zarządcy, począwszy od dnia 25-05-2018 r., funkcjonuje adres e-mail: iod.plk@plksa.pl Inspektora Ochrony Danych w PKP Polskie Linie Kolejowe S.A., udostępniony osobom, których dane osobowe są przetwarzane przez Zarządcę;</w:t>
      </w:r>
    </w:p>
    <w:p w:rsidR="00C06297" w:rsidRPr="00C06297" w:rsidRDefault="00C06297" w:rsidP="00935641">
      <w:pPr>
        <w:numPr>
          <w:ilvl w:val="0"/>
          <w:numId w:val="48"/>
        </w:numPr>
        <w:tabs>
          <w:tab w:val="left" w:pos="851"/>
        </w:tabs>
        <w:ind w:left="851" w:hanging="425"/>
        <w:jc w:val="both"/>
        <w:rPr>
          <w:rFonts w:cs="Arial"/>
          <w:sz w:val="22"/>
          <w:szCs w:val="22"/>
        </w:rPr>
      </w:pPr>
      <w:r w:rsidRPr="00C06297">
        <w:rPr>
          <w:rFonts w:cs="Arial"/>
          <w:sz w:val="22"/>
          <w:szCs w:val="22"/>
        </w:rPr>
        <w:t>dane osobowe będą przetwarzane w celu:</w:t>
      </w:r>
    </w:p>
    <w:p w:rsidR="00C06297" w:rsidRPr="00C06297" w:rsidRDefault="00C06297" w:rsidP="00935641">
      <w:pPr>
        <w:numPr>
          <w:ilvl w:val="0"/>
          <w:numId w:val="52"/>
        </w:numPr>
        <w:tabs>
          <w:tab w:val="left" w:pos="426"/>
        </w:tabs>
        <w:ind w:left="1276" w:hanging="425"/>
        <w:jc w:val="both"/>
        <w:rPr>
          <w:rFonts w:cs="Arial"/>
          <w:sz w:val="22"/>
          <w:szCs w:val="22"/>
        </w:rPr>
      </w:pPr>
      <w:r w:rsidRPr="00C06297">
        <w:rPr>
          <w:rFonts w:cs="Arial"/>
          <w:sz w:val="22"/>
          <w:szCs w:val="22"/>
        </w:rPr>
        <w:t xml:space="preserve">zapewnienia sprawnej i prawidłowej realizacji Umowy; </w:t>
      </w:r>
    </w:p>
    <w:p w:rsidR="00C06297" w:rsidRPr="00C06297" w:rsidRDefault="00C06297" w:rsidP="00935641">
      <w:pPr>
        <w:numPr>
          <w:ilvl w:val="0"/>
          <w:numId w:val="52"/>
        </w:numPr>
        <w:tabs>
          <w:tab w:val="left" w:pos="426"/>
        </w:tabs>
        <w:ind w:left="1276" w:hanging="425"/>
        <w:jc w:val="both"/>
        <w:rPr>
          <w:rFonts w:cs="Arial"/>
          <w:sz w:val="22"/>
          <w:szCs w:val="22"/>
        </w:rPr>
      </w:pPr>
      <w:r w:rsidRPr="00C06297">
        <w:rPr>
          <w:rFonts w:cs="Arial"/>
          <w:sz w:val="22"/>
          <w:szCs w:val="22"/>
        </w:rPr>
        <w:t xml:space="preserve">przechowywania dokumentacji na wypadek kontroli prowadzonej przez uprawnione organy i podmioty; </w:t>
      </w:r>
    </w:p>
    <w:p w:rsidR="00C06297" w:rsidRPr="00C06297" w:rsidRDefault="00C06297" w:rsidP="00935641">
      <w:pPr>
        <w:numPr>
          <w:ilvl w:val="0"/>
          <w:numId w:val="52"/>
        </w:numPr>
        <w:tabs>
          <w:tab w:val="left" w:pos="426"/>
        </w:tabs>
        <w:ind w:left="1276" w:hanging="425"/>
        <w:jc w:val="both"/>
        <w:rPr>
          <w:rFonts w:cs="Arial"/>
          <w:sz w:val="22"/>
          <w:szCs w:val="22"/>
        </w:rPr>
      </w:pPr>
      <w:r w:rsidRPr="00C06297">
        <w:rPr>
          <w:rFonts w:cs="Arial"/>
          <w:sz w:val="22"/>
          <w:szCs w:val="22"/>
        </w:rPr>
        <w:t xml:space="preserve">przekazania dokumentacji do archiwum, a następnie jej zbrakowania (trwałego usunięcia i zniszczenia); </w:t>
      </w:r>
    </w:p>
    <w:p w:rsidR="00C06297" w:rsidRPr="00C06297" w:rsidRDefault="00C06297" w:rsidP="00935641">
      <w:pPr>
        <w:tabs>
          <w:tab w:val="left" w:pos="426"/>
          <w:tab w:val="left" w:pos="993"/>
        </w:tabs>
        <w:ind w:left="851"/>
        <w:jc w:val="both"/>
        <w:rPr>
          <w:rFonts w:cs="Arial"/>
          <w:sz w:val="22"/>
          <w:szCs w:val="22"/>
        </w:rPr>
      </w:pPr>
      <w:r w:rsidRPr="00C06297">
        <w:rPr>
          <w:rFonts w:cs="Arial"/>
          <w:sz w:val="22"/>
          <w:szCs w:val="22"/>
        </w:rPr>
        <w:t xml:space="preserve">w zakresie: dane zwykłe – imię, nazwisko, zajmowane stanowisko, miejsce pracy, </w:t>
      </w:r>
      <w:r w:rsidR="005409CD">
        <w:rPr>
          <w:rFonts w:cs="Arial"/>
          <w:sz w:val="22"/>
          <w:szCs w:val="22"/>
        </w:rPr>
        <w:t xml:space="preserve">adres e-mail, </w:t>
      </w:r>
      <w:r w:rsidRPr="00C06297">
        <w:rPr>
          <w:rFonts w:cs="Arial"/>
          <w:sz w:val="22"/>
          <w:szCs w:val="22"/>
        </w:rPr>
        <w:t>a także w przypadku złożenia pełnomocnictwa, oświadczeń i innych dokumentów – dane osobowe w nim zawarte;</w:t>
      </w:r>
    </w:p>
    <w:p w:rsidR="00C06297" w:rsidRPr="00C06297" w:rsidRDefault="00C06297" w:rsidP="00935641">
      <w:pPr>
        <w:numPr>
          <w:ilvl w:val="0"/>
          <w:numId w:val="48"/>
        </w:numPr>
        <w:tabs>
          <w:tab w:val="left" w:pos="426"/>
          <w:tab w:val="left" w:pos="851"/>
        </w:tabs>
        <w:ind w:left="851" w:hanging="425"/>
        <w:jc w:val="both"/>
        <w:rPr>
          <w:rFonts w:eastAsia="Arial" w:cs="Arial"/>
          <w:sz w:val="22"/>
          <w:szCs w:val="22"/>
        </w:rPr>
      </w:pPr>
      <w:r w:rsidRPr="00C06297">
        <w:rPr>
          <w:rFonts w:cs="Arial"/>
          <w:sz w:val="22"/>
          <w:szCs w:val="22"/>
        </w:rPr>
        <w:t>podstawą prawną przetwarzania danych osobowych przez Zarządcę jest art. 6 ust. 1 lit. c i f RODO, przy czym za prawnie uzasadniony interes Zarządcy wskazuje się konieczność zawarcia Umowy zgodnie zobowiązującymi w tym zakresie przepisami;</w:t>
      </w:r>
    </w:p>
    <w:p w:rsidR="00C06297" w:rsidRPr="00C06297" w:rsidRDefault="00C06297" w:rsidP="00935641">
      <w:pPr>
        <w:numPr>
          <w:ilvl w:val="0"/>
          <w:numId w:val="48"/>
        </w:numPr>
        <w:tabs>
          <w:tab w:val="left" w:pos="426"/>
          <w:tab w:val="left" w:pos="851"/>
        </w:tabs>
        <w:ind w:left="851" w:hanging="425"/>
        <w:jc w:val="both"/>
        <w:rPr>
          <w:rFonts w:eastAsia="Arial" w:cs="Arial"/>
          <w:sz w:val="22"/>
          <w:szCs w:val="22"/>
        </w:rPr>
      </w:pPr>
      <w:r w:rsidRPr="00C06297">
        <w:rPr>
          <w:rFonts w:eastAsia="Arial" w:cs="Arial"/>
          <w:sz w:val="22"/>
          <w:szCs w:val="22"/>
        </w:rPr>
        <w:t>dane osobowe będą udostępniane innym odbiorcom, jeżeli przepisy szczególne tak stanowią;</w:t>
      </w:r>
    </w:p>
    <w:p w:rsidR="00C06297" w:rsidRPr="00C06297" w:rsidRDefault="00D10B04" w:rsidP="00935641">
      <w:pPr>
        <w:numPr>
          <w:ilvl w:val="0"/>
          <w:numId w:val="48"/>
        </w:numPr>
        <w:tabs>
          <w:tab w:val="left" w:pos="426"/>
        </w:tabs>
        <w:ind w:left="851" w:hanging="425"/>
        <w:jc w:val="both"/>
        <w:rPr>
          <w:rFonts w:eastAsia="Arial" w:cs="Arial"/>
          <w:sz w:val="22"/>
          <w:szCs w:val="22"/>
        </w:rPr>
      </w:pPr>
      <w:r>
        <w:rPr>
          <w:rFonts w:eastAsia="Arial" w:cs="Arial"/>
          <w:sz w:val="22"/>
          <w:szCs w:val="22"/>
        </w:rPr>
        <w:t xml:space="preserve">  </w:t>
      </w:r>
      <w:r w:rsidR="00C06297" w:rsidRPr="00C06297">
        <w:rPr>
          <w:rFonts w:eastAsia="Arial" w:cs="Arial"/>
          <w:sz w:val="22"/>
          <w:szCs w:val="22"/>
        </w:rPr>
        <w:t xml:space="preserve">dane osobowe nie będą przekazywane do państwa nienależącego do Europejskiego Obszaru Gospodarczego (państwa trzeciego) lub organizacji międzynarodowej </w:t>
      </w:r>
      <w:r w:rsidR="00C06297">
        <w:rPr>
          <w:rFonts w:eastAsia="Arial" w:cs="Arial"/>
          <w:sz w:val="22"/>
          <w:szCs w:val="22"/>
        </w:rPr>
        <w:br/>
      </w:r>
      <w:r w:rsidR="00C06297" w:rsidRPr="00C06297">
        <w:rPr>
          <w:rFonts w:eastAsia="Arial" w:cs="Arial"/>
          <w:sz w:val="22"/>
          <w:szCs w:val="22"/>
        </w:rPr>
        <w:t xml:space="preserve">w rozumieniu RODO;  </w:t>
      </w:r>
    </w:p>
    <w:p w:rsidR="00C06297" w:rsidRPr="00C06297" w:rsidRDefault="00D62D48" w:rsidP="00935641">
      <w:pPr>
        <w:numPr>
          <w:ilvl w:val="0"/>
          <w:numId w:val="48"/>
        </w:numPr>
        <w:tabs>
          <w:tab w:val="left" w:pos="426"/>
        </w:tabs>
        <w:ind w:left="851" w:hanging="425"/>
        <w:jc w:val="both"/>
        <w:rPr>
          <w:rFonts w:eastAsia="Arial" w:cs="Arial"/>
          <w:sz w:val="22"/>
          <w:szCs w:val="22"/>
        </w:rPr>
      </w:pPr>
      <w:r>
        <w:rPr>
          <w:rFonts w:eastAsia="Arial" w:cs="Arial"/>
          <w:sz w:val="22"/>
          <w:szCs w:val="22"/>
        </w:rPr>
        <w:t xml:space="preserve">  </w:t>
      </w:r>
      <w:r w:rsidR="00C06297" w:rsidRPr="00C06297">
        <w:rPr>
          <w:rFonts w:eastAsia="Arial" w:cs="Arial"/>
          <w:sz w:val="22"/>
          <w:szCs w:val="22"/>
        </w:rPr>
        <w:t xml:space="preserve">dane osobowe będą przechowywane zgodnie z przepisami prawa w okresie realizacji Umowy oraz przez okres, w którym Zarządca będzie realizował cele wynikające </w:t>
      </w:r>
      <w:r w:rsidR="00C06297" w:rsidRPr="00C06297">
        <w:rPr>
          <w:rFonts w:eastAsia="Arial" w:cs="Arial"/>
          <w:sz w:val="22"/>
          <w:szCs w:val="22"/>
        </w:rPr>
        <w:br/>
        <w:t>z prawnie uzasadnionych interesów administratora danych, które są związane przedmiotowo z Umową lub obowiązkami wynikającymi z przepisów prawa powszechnie obowiązującego;</w:t>
      </w:r>
    </w:p>
    <w:p w:rsidR="00C06297" w:rsidRPr="00C06297" w:rsidRDefault="00D62D48" w:rsidP="00935641">
      <w:pPr>
        <w:numPr>
          <w:ilvl w:val="0"/>
          <w:numId w:val="48"/>
        </w:numPr>
        <w:tabs>
          <w:tab w:val="left" w:pos="426"/>
        </w:tabs>
        <w:ind w:left="851" w:hanging="425"/>
        <w:jc w:val="both"/>
        <w:rPr>
          <w:rFonts w:eastAsia="Arial" w:cs="Arial"/>
          <w:sz w:val="22"/>
          <w:szCs w:val="22"/>
        </w:rPr>
      </w:pPr>
      <w:r>
        <w:rPr>
          <w:rFonts w:eastAsia="Arial" w:cs="Arial"/>
          <w:sz w:val="22"/>
          <w:szCs w:val="22"/>
        </w:rPr>
        <w:t xml:space="preserve">  </w:t>
      </w:r>
      <w:r w:rsidR="00C06297" w:rsidRPr="00C06297">
        <w:rPr>
          <w:rFonts w:eastAsia="Arial" w:cs="Arial"/>
          <w:sz w:val="22"/>
          <w:szCs w:val="22"/>
        </w:rPr>
        <w:t>ma Pani/Pan prawo do żądania dostępu do danych osobowych Pani/Pana dotyczących oraz ich sprostowania, usunięcia lub ograniczenia przetwarzania oraz prawo do wniesienia sprzeciwu wobec ich przetwarzania, a także prawo do przenoszenia danych;</w:t>
      </w:r>
    </w:p>
    <w:p w:rsidR="00C06297" w:rsidRPr="00C06297" w:rsidRDefault="00C06297" w:rsidP="00935641">
      <w:pPr>
        <w:numPr>
          <w:ilvl w:val="0"/>
          <w:numId w:val="48"/>
        </w:numPr>
        <w:tabs>
          <w:tab w:val="left" w:pos="851"/>
        </w:tabs>
        <w:ind w:left="851" w:hanging="425"/>
        <w:jc w:val="both"/>
        <w:rPr>
          <w:rFonts w:cs="Arial"/>
          <w:sz w:val="22"/>
          <w:szCs w:val="22"/>
        </w:rPr>
      </w:pPr>
      <w:r w:rsidRPr="00C06297">
        <w:rPr>
          <w:rFonts w:eastAsia="Arial" w:cs="Arial"/>
          <w:sz w:val="22"/>
          <w:szCs w:val="22"/>
        </w:rPr>
        <w:t>ma Pani/Pan prawo do wniesienia skargi do organu nadzorczego, tzn. Prezesa Urzędu Ochrony Danych Osobowych;</w:t>
      </w:r>
    </w:p>
    <w:p w:rsidR="00C06297" w:rsidRPr="00C06297" w:rsidRDefault="00C06297" w:rsidP="00FC0603">
      <w:pPr>
        <w:numPr>
          <w:ilvl w:val="0"/>
          <w:numId w:val="48"/>
        </w:numPr>
        <w:tabs>
          <w:tab w:val="left" w:pos="851"/>
        </w:tabs>
        <w:ind w:left="851" w:hanging="425"/>
        <w:jc w:val="both"/>
        <w:rPr>
          <w:rFonts w:cs="Arial"/>
          <w:sz w:val="22"/>
          <w:szCs w:val="22"/>
        </w:rPr>
      </w:pPr>
      <w:r w:rsidRPr="00C06297">
        <w:rPr>
          <w:rFonts w:eastAsia="Arial" w:cs="Arial"/>
          <w:sz w:val="22"/>
          <w:szCs w:val="22"/>
        </w:rPr>
        <w:t xml:space="preserve">podanie danych osobowych jest dobrowolne, niemniej jednak bez ich podania nie jest możliwe zawarcie i realizacja Umowy; </w:t>
      </w:r>
    </w:p>
    <w:p w:rsidR="00C06297" w:rsidRPr="00C06297" w:rsidRDefault="00C06297" w:rsidP="00451CC2">
      <w:pPr>
        <w:numPr>
          <w:ilvl w:val="0"/>
          <w:numId w:val="48"/>
        </w:numPr>
        <w:tabs>
          <w:tab w:val="left" w:pos="851"/>
        </w:tabs>
        <w:spacing w:after="120"/>
        <w:ind w:left="851" w:hanging="425"/>
        <w:jc w:val="both"/>
        <w:rPr>
          <w:rFonts w:cs="Arial"/>
          <w:sz w:val="22"/>
          <w:szCs w:val="22"/>
        </w:rPr>
      </w:pPr>
      <w:r w:rsidRPr="00C06297">
        <w:rPr>
          <w:rFonts w:eastAsia="Arial" w:cs="Arial"/>
          <w:sz w:val="22"/>
          <w:szCs w:val="22"/>
        </w:rPr>
        <w:t xml:space="preserve">Zarządca nie będzie przeprowadzać zautomatyzowanego podejmowania decyzji, </w:t>
      </w:r>
      <w:r>
        <w:rPr>
          <w:rFonts w:eastAsia="Arial" w:cs="Arial"/>
          <w:sz w:val="22"/>
          <w:szCs w:val="22"/>
        </w:rPr>
        <w:br/>
      </w:r>
      <w:r w:rsidRPr="00C06297">
        <w:rPr>
          <w:rFonts w:eastAsia="Arial" w:cs="Arial"/>
          <w:sz w:val="22"/>
          <w:szCs w:val="22"/>
        </w:rPr>
        <w:t xml:space="preserve">w tym  profilowania na podstawie podanych danych osobowych. </w:t>
      </w:r>
    </w:p>
    <w:p w:rsidR="00C06297" w:rsidRPr="00C06297" w:rsidRDefault="00C06297" w:rsidP="00451CC2">
      <w:pPr>
        <w:numPr>
          <w:ilvl w:val="0"/>
          <w:numId w:val="49"/>
        </w:numPr>
        <w:spacing w:after="120"/>
        <w:ind w:left="426" w:hanging="426"/>
        <w:jc w:val="both"/>
        <w:rPr>
          <w:rFonts w:cs="Arial"/>
          <w:sz w:val="22"/>
          <w:szCs w:val="22"/>
        </w:rPr>
      </w:pPr>
      <w:r w:rsidRPr="00C06297">
        <w:rPr>
          <w:rFonts w:eastAsia="Arial" w:cs="Arial"/>
          <w:sz w:val="22"/>
          <w:szCs w:val="22"/>
        </w:rPr>
        <w:t xml:space="preserve">Aplikant zobowiązuje się poinformować w imieniu Zarządcy wszystkie osoby fizyczne kierowane do realizacji Umowy oraz osoby fizyczne prowadzące działalność gospodarczą, które zostaną wskazane jako podwykonawca, a których dane osobowe będą przekazywane podczas podpisania Umowy oraz na etapie realizacji Umowy, o: </w:t>
      </w:r>
    </w:p>
    <w:p w:rsidR="00C06297" w:rsidRPr="00C06297" w:rsidRDefault="00C06297" w:rsidP="00FC0603">
      <w:pPr>
        <w:numPr>
          <w:ilvl w:val="0"/>
          <w:numId w:val="50"/>
        </w:numPr>
        <w:tabs>
          <w:tab w:val="left" w:pos="851"/>
        </w:tabs>
        <w:ind w:left="993" w:hanging="567"/>
        <w:jc w:val="both"/>
        <w:rPr>
          <w:rFonts w:cs="Arial"/>
          <w:sz w:val="22"/>
          <w:szCs w:val="22"/>
        </w:rPr>
      </w:pPr>
      <w:r w:rsidRPr="00C06297">
        <w:rPr>
          <w:rFonts w:eastAsia="Arial" w:cs="Arial"/>
          <w:sz w:val="22"/>
          <w:szCs w:val="22"/>
        </w:rPr>
        <w:t>fakcie przekazania danych osobowych Zarządcy;</w:t>
      </w:r>
    </w:p>
    <w:p w:rsidR="00C06297" w:rsidRPr="00C06297" w:rsidRDefault="00C06297" w:rsidP="00FC0603">
      <w:pPr>
        <w:numPr>
          <w:ilvl w:val="0"/>
          <w:numId w:val="50"/>
        </w:numPr>
        <w:tabs>
          <w:tab w:val="left" w:pos="851"/>
        </w:tabs>
        <w:ind w:left="993" w:right="3132" w:hanging="567"/>
        <w:jc w:val="both"/>
        <w:rPr>
          <w:rFonts w:cs="Arial"/>
          <w:sz w:val="22"/>
          <w:szCs w:val="22"/>
        </w:rPr>
      </w:pPr>
      <w:r w:rsidRPr="00C06297">
        <w:rPr>
          <w:rFonts w:eastAsia="Arial" w:cs="Arial"/>
          <w:sz w:val="22"/>
          <w:szCs w:val="22"/>
        </w:rPr>
        <w:t xml:space="preserve">przetwarzaniu danych osobowych przez Zarządcę. </w:t>
      </w:r>
    </w:p>
    <w:p w:rsidR="00C06297" w:rsidRPr="00C06297" w:rsidRDefault="00C06297" w:rsidP="00361C04">
      <w:pPr>
        <w:numPr>
          <w:ilvl w:val="0"/>
          <w:numId w:val="49"/>
        </w:numPr>
        <w:spacing w:before="120" w:after="120"/>
        <w:ind w:left="426" w:hanging="426"/>
        <w:jc w:val="both"/>
        <w:rPr>
          <w:rFonts w:eastAsia="Arial" w:cs="Arial"/>
          <w:sz w:val="22"/>
          <w:szCs w:val="22"/>
        </w:rPr>
      </w:pPr>
      <w:r w:rsidRPr="00C06297">
        <w:rPr>
          <w:rFonts w:eastAsia="Arial" w:cs="Arial"/>
          <w:sz w:val="22"/>
          <w:szCs w:val="22"/>
        </w:rPr>
        <w:t xml:space="preserve">Na mocy art. 14 RODO, Aplikant zobowiązuje się wykonać, w imieniu Zarządcy obowiązek informacyjny wobec osób, o których mowa w ust. 2, przekazując im treść klauzuli informacyjnej, o której mowa w ust. 1, wskazując jednocześnie tym osobom Aplikanta jako źródło pochodzenia danych osobowych, którymi dysponował będzie Zarządca. </w:t>
      </w:r>
    </w:p>
    <w:p w:rsidR="00C06297" w:rsidRPr="006114AE" w:rsidRDefault="00C06297" w:rsidP="00FC0603">
      <w:pPr>
        <w:numPr>
          <w:ilvl w:val="0"/>
          <w:numId w:val="49"/>
        </w:numPr>
        <w:spacing w:before="120" w:after="240"/>
        <w:ind w:left="426" w:hanging="426"/>
        <w:jc w:val="both"/>
        <w:rPr>
          <w:rFonts w:cs="Arial"/>
          <w:sz w:val="22"/>
          <w:szCs w:val="22"/>
        </w:rPr>
      </w:pPr>
      <w:r w:rsidRPr="00C06297">
        <w:rPr>
          <w:rFonts w:eastAsia="Arial" w:cs="Arial"/>
          <w:sz w:val="22"/>
          <w:szCs w:val="22"/>
        </w:rPr>
        <w:t xml:space="preserve">Każda zmiana w zakresie osób fizycznych, których dane osobowe będą przekazywane podczas podpisania Umowy oraz na etapie realizacji Umowy wymaga również spełnienia obowiązków, o których mowa w ust. 2 i 3. </w:t>
      </w:r>
    </w:p>
    <w:p w:rsidR="006114AE" w:rsidRDefault="006114AE" w:rsidP="006114AE">
      <w:pPr>
        <w:spacing w:before="120" w:after="240"/>
        <w:ind w:left="426"/>
        <w:jc w:val="both"/>
        <w:rPr>
          <w:rFonts w:eastAsia="Arial" w:cs="Arial"/>
          <w:sz w:val="22"/>
          <w:szCs w:val="22"/>
        </w:rPr>
      </w:pPr>
    </w:p>
    <w:p w:rsidR="006114AE" w:rsidRPr="00C06297" w:rsidRDefault="006114AE" w:rsidP="006114AE">
      <w:pPr>
        <w:spacing w:before="120" w:after="240"/>
        <w:ind w:left="426"/>
        <w:jc w:val="both"/>
        <w:rPr>
          <w:rFonts w:cs="Arial"/>
          <w:sz w:val="22"/>
          <w:szCs w:val="22"/>
        </w:rPr>
      </w:pPr>
    </w:p>
    <w:p w:rsidR="00002DE6" w:rsidRPr="00304599" w:rsidRDefault="00A132B5" w:rsidP="00FC0603">
      <w:pPr>
        <w:widowControl w:val="0"/>
        <w:spacing w:before="120" w:after="240"/>
        <w:ind w:left="567"/>
        <w:jc w:val="center"/>
        <w:rPr>
          <w:rFonts w:cs="Arial"/>
          <w:b/>
          <w:bCs/>
          <w:sz w:val="22"/>
          <w:szCs w:val="22"/>
        </w:rPr>
      </w:pPr>
      <w:r w:rsidRPr="00304599">
        <w:rPr>
          <w:rFonts w:cs="Arial"/>
          <w:b/>
          <w:bCs/>
          <w:sz w:val="22"/>
          <w:szCs w:val="22"/>
        </w:rPr>
        <w:t xml:space="preserve">§ </w:t>
      </w:r>
      <w:r w:rsidR="00024968">
        <w:rPr>
          <w:rFonts w:cs="Arial"/>
          <w:b/>
          <w:bCs/>
          <w:sz w:val="22"/>
          <w:szCs w:val="22"/>
        </w:rPr>
        <w:t>10</w:t>
      </w:r>
      <w:r w:rsidRPr="00304599">
        <w:rPr>
          <w:rFonts w:cs="Arial"/>
          <w:b/>
          <w:bCs/>
          <w:sz w:val="22"/>
          <w:szCs w:val="22"/>
        </w:rPr>
        <w:t xml:space="preserve">. </w:t>
      </w:r>
      <w:r w:rsidR="00002DE6" w:rsidRPr="00304599">
        <w:rPr>
          <w:rFonts w:cs="Arial"/>
          <w:b/>
          <w:bCs/>
          <w:sz w:val="22"/>
          <w:szCs w:val="22"/>
        </w:rPr>
        <w:t>Pozostałe zobowiązania Stron</w:t>
      </w:r>
    </w:p>
    <w:p w:rsidR="00002DE6" w:rsidRPr="00304599" w:rsidRDefault="00002DE6" w:rsidP="00361C04">
      <w:pPr>
        <w:pStyle w:val="Tekstpodstawowy22"/>
        <w:numPr>
          <w:ilvl w:val="0"/>
          <w:numId w:val="10"/>
        </w:numPr>
        <w:tabs>
          <w:tab w:val="clear" w:pos="425"/>
          <w:tab w:val="num" w:pos="426"/>
        </w:tabs>
        <w:spacing w:after="120"/>
        <w:ind w:left="426" w:hanging="426"/>
        <w:rPr>
          <w:rFonts w:cs="Arial"/>
          <w:sz w:val="22"/>
          <w:szCs w:val="22"/>
        </w:rPr>
      </w:pPr>
      <w:r w:rsidRPr="00304599">
        <w:rPr>
          <w:rFonts w:cs="Arial"/>
          <w:sz w:val="22"/>
          <w:szCs w:val="22"/>
        </w:rPr>
        <w:t>Strony ustalają następujące dane kontaktowe do przekazywania informacji związanych z wykonywaniem Umowy, w zakresie niezastrzeżonym innymi postanowieniami Umowy lub właściwymi postanowieniami Regulaminu:</w:t>
      </w:r>
    </w:p>
    <w:p w:rsidR="00002DE6" w:rsidRPr="00304599" w:rsidRDefault="00002DE6" w:rsidP="00D62D48">
      <w:pPr>
        <w:widowControl w:val="0"/>
        <w:numPr>
          <w:ilvl w:val="2"/>
          <w:numId w:val="11"/>
        </w:numPr>
        <w:tabs>
          <w:tab w:val="clear" w:pos="1134"/>
          <w:tab w:val="left" w:pos="851"/>
        </w:tabs>
        <w:spacing w:before="120"/>
        <w:ind w:left="851" w:hanging="425"/>
        <w:jc w:val="both"/>
        <w:rPr>
          <w:rFonts w:cs="Arial"/>
          <w:sz w:val="22"/>
          <w:szCs w:val="22"/>
        </w:rPr>
      </w:pPr>
      <w:r w:rsidRPr="00304599">
        <w:rPr>
          <w:rFonts w:cs="Arial"/>
          <w:sz w:val="22"/>
          <w:szCs w:val="22"/>
        </w:rPr>
        <w:t>po stronie Zarządcy:</w:t>
      </w:r>
    </w:p>
    <w:p w:rsidR="00002DE6" w:rsidRPr="00304599" w:rsidRDefault="00002DE6" w:rsidP="00002DE6">
      <w:pPr>
        <w:widowControl w:val="0"/>
        <w:ind w:left="709"/>
        <w:jc w:val="center"/>
        <w:rPr>
          <w:rFonts w:cs="Arial"/>
          <w:sz w:val="22"/>
          <w:szCs w:val="22"/>
        </w:rPr>
      </w:pPr>
      <w:r w:rsidRPr="00304599">
        <w:rPr>
          <w:rFonts w:cs="Arial"/>
          <w:sz w:val="22"/>
          <w:szCs w:val="22"/>
        </w:rPr>
        <w:t>PKP Polskie Linie Kolejowe S.A. Centrala</w:t>
      </w:r>
    </w:p>
    <w:p w:rsidR="00002DE6" w:rsidRPr="00304599" w:rsidRDefault="00002DE6" w:rsidP="00002DE6">
      <w:pPr>
        <w:widowControl w:val="0"/>
        <w:ind w:left="340"/>
        <w:jc w:val="center"/>
        <w:rPr>
          <w:rFonts w:cs="Arial"/>
          <w:sz w:val="22"/>
          <w:szCs w:val="22"/>
        </w:rPr>
      </w:pPr>
      <w:r w:rsidRPr="00304599">
        <w:rPr>
          <w:rFonts w:cs="Arial"/>
          <w:sz w:val="22"/>
          <w:szCs w:val="22"/>
        </w:rPr>
        <w:t>Biuro Sprzedaży</w:t>
      </w:r>
    </w:p>
    <w:p w:rsidR="00002DE6" w:rsidRPr="00304599" w:rsidRDefault="00002DE6" w:rsidP="00002DE6">
      <w:pPr>
        <w:widowControl w:val="0"/>
        <w:ind w:left="709"/>
        <w:jc w:val="center"/>
        <w:rPr>
          <w:rFonts w:cs="Arial"/>
          <w:sz w:val="22"/>
          <w:szCs w:val="22"/>
        </w:rPr>
      </w:pPr>
      <w:r w:rsidRPr="00304599">
        <w:rPr>
          <w:rFonts w:cs="Arial"/>
          <w:sz w:val="22"/>
          <w:szCs w:val="22"/>
        </w:rPr>
        <w:t>03-734 Warszawa, ul. Targowa 74,</w:t>
      </w:r>
    </w:p>
    <w:p w:rsidR="00002DE6" w:rsidRPr="00304599" w:rsidRDefault="00002DE6" w:rsidP="006C7816">
      <w:pPr>
        <w:widowControl w:val="0"/>
        <w:spacing w:before="120" w:after="120"/>
        <w:ind w:left="709"/>
        <w:jc w:val="center"/>
        <w:rPr>
          <w:rFonts w:cs="Arial"/>
          <w:sz w:val="22"/>
          <w:szCs w:val="22"/>
        </w:rPr>
      </w:pPr>
      <w:r w:rsidRPr="00304599">
        <w:rPr>
          <w:rFonts w:cs="Arial"/>
          <w:sz w:val="22"/>
          <w:szCs w:val="22"/>
        </w:rPr>
        <w:t xml:space="preserve">e-mail: </w:t>
      </w:r>
      <w:hyperlink r:id="rId12" w:history="1">
        <w:r w:rsidR="00483BAA" w:rsidRPr="00304599">
          <w:rPr>
            <w:rStyle w:val="Hipercze"/>
            <w:rFonts w:cs="Arial"/>
            <w:color w:val="auto"/>
            <w:sz w:val="22"/>
            <w:szCs w:val="22"/>
          </w:rPr>
          <w:t>aplikant@plk-sa.pl</w:t>
        </w:r>
      </w:hyperlink>
      <w:r w:rsidRPr="00304599">
        <w:rPr>
          <w:rFonts w:cs="Arial"/>
          <w:sz w:val="22"/>
          <w:szCs w:val="22"/>
        </w:rPr>
        <w:t>, tel</w:t>
      </w:r>
      <w:r w:rsidR="00AA19AB">
        <w:rPr>
          <w:rFonts w:cs="Arial"/>
          <w:sz w:val="22"/>
          <w:szCs w:val="22"/>
        </w:rPr>
        <w:t>.</w:t>
      </w:r>
      <w:r w:rsidRPr="00304599">
        <w:rPr>
          <w:rFonts w:cs="Arial"/>
          <w:sz w:val="22"/>
          <w:szCs w:val="22"/>
        </w:rPr>
        <w:t>: 22-473-2</w:t>
      </w:r>
      <w:r w:rsidR="006E0823">
        <w:rPr>
          <w:rFonts w:cs="Arial"/>
          <w:sz w:val="22"/>
          <w:szCs w:val="22"/>
        </w:rPr>
        <w:t>3</w:t>
      </w:r>
      <w:r w:rsidRPr="00304599">
        <w:rPr>
          <w:rFonts w:cs="Arial"/>
          <w:sz w:val="22"/>
          <w:szCs w:val="22"/>
        </w:rPr>
        <w:t>-</w:t>
      </w:r>
      <w:r w:rsidR="006E0823">
        <w:rPr>
          <w:rFonts w:cs="Arial"/>
          <w:sz w:val="22"/>
          <w:szCs w:val="22"/>
        </w:rPr>
        <w:t>16</w:t>
      </w:r>
    </w:p>
    <w:p w:rsidR="004A5CE6" w:rsidRDefault="00002DE6" w:rsidP="006C7816">
      <w:pPr>
        <w:widowControl w:val="0"/>
        <w:numPr>
          <w:ilvl w:val="2"/>
          <w:numId w:val="11"/>
        </w:numPr>
        <w:tabs>
          <w:tab w:val="clear" w:pos="1134"/>
          <w:tab w:val="left" w:pos="851"/>
        </w:tabs>
        <w:spacing w:before="120" w:after="120"/>
        <w:ind w:left="993"/>
        <w:jc w:val="both"/>
        <w:rPr>
          <w:rFonts w:cs="Arial"/>
          <w:sz w:val="22"/>
          <w:szCs w:val="22"/>
        </w:rPr>
      </w:pPr>
      <w:r w:rsidRPr="00304599">
        <w:rPr>
          <w:rFonts w:cs="Arial"/>
          <w:sz w:val="22"/>
          <w:szCs w:val="22"/>
        </w:rPr>
        <w:t>po stronie Aplikanta</w:t>
      </w:r>
      <w:r w:rsidR="004A5CE6">
        <w:rPr>
          <w:rFonts w:cs="Arial"/>
          <w:sz w:val="22"/>
          <w:szCs w:val="22"/>
        </w:rPr>
        <w:t>:</w:t>
      </w:r>
    </w:p>
    <w:p w:rsidR="004A5CE6" w:rsidRPr="004D1AA2" w:rsidRDefault="004A5CE6" w:rsidP="00E65BE4">
      <w:pPr>
        <w:widowControl w:val="0"/>
        <w:jc w:val="center"/>
        <w:rPr>
          <w:rFonts w:cs="Arial"/>
          <w:sz w:val="22"/>
          <w:szCs w:val="22"/>
        </w:rPr>
      </w:pPr>
      <w:r w:rsidRPr="004D1AA2">
        <w:rPr>
          <w:rFonts w:cs="Arial"/>
          <w:sz w:val="22"/>
          <w:szCs w:val="22"/>
        </w:rPr>
        <w:t>Województwo Śląskie</w:t>
      </w:r>
      <w:r w:rsidRPr="004D1AA2">
        <w:rPr>
          <w:rFonts w:cs="Arial"/>
          <w:sz w:val="22"/>
          <w:szCs w:val="22"/>
        </w:rPr>
        <w:br/>
        <w:t>Urząd Marszałkowski Województwa Śląskiego</w:t>
      </w:r>
      <w:r w:rsidRPr="004D1AA2">
        <w:rPr>
          <w:rFonts w:cs="Arial"/>
          <w:sz w:val="22"/>
          <w:szCs w:val="22"/>
        </w:rPr>
        <w:br/>
        <w:t>Wydział Komunikacji i Transportu</w:t>
      </w:r>
      <w:r w:rsidRPr="004D1AA2">
        <w:rPr>
          <w:rFonts w:cs="Arial"/>
          <w:sz w:val="22"/>
          <w:szCs w:val="22"/>
        </w:rPr>
        <w:br/>
        <w:t>40-037 Katowice, ul. Ligonia 46,</w:t>
      </w:r>
      <w:r w:rsidRPr="004D1AA2">
        <w:rPr>
          <w:rFonts w:cs="Arial"/>
          <w:sz w:val="22"/>
          <w:szCs w:val="22"/>
        </w:rPr>
        <w:br/>
        <w:t xml:space="preserve">e-mail: </w:t>
      </w:r>
      <w:r w:rsidRPr="004D1AA2">
        <w:rPr>
          <w:rFonts w:cs="Arial"/>
          <w:sz w:val="22"/>
          <w:szCs w:val="22"/>
          <w:u w:val="single"/>
        </w:rPr>
        <w:t>transport@slaskie.pl</w:t>
      </w:r>
      <w:r w:rsidRPr="004D1AA2">
        <w:rPr>
          <w:rFonts w:cs="Arial"/>
          <w:sz w:val="22"/>
          <w:szCs w:val="22"/>
        </w:rPr>
        <w:t xml:space="preserve">, tel.: </w:t>
      </w:r>
      <w:r w:rsidRPr="004D1AA2">
        <w:rPr>
          <w:sz w:val="22"/>
          <w:szCs w:val="22"/>
        </w:rPr>
        <w:t>32 77 40 934, fax: 32 77 40 935</w:t>
      </w:r>
    </w:p>
    <w:p w:rsidR="00002DE6" w:rsidRPr="00304599" w:rsidRDefault="00002DE6" w:rsidP="00FC0603">
      <w:pPr>
        <w:widowControl w:val="0"/>
        <w:numPr>
          <w:ilvl w:val="0"/>
          <w:numId w:val="51"/>
        </w:numPr>
        <w:tabs>
          <w:tab w:val="clear" w:pos="567"/>
          <w:tab w:val="num" w:pos="426"/>
        </w:tabs>
        <w:spacing w:before="120" w:after="240"/>
        <w:ind w:left="426" w:hanging="426"/>
        <w:jc w:val="both"/>
        <w:rPr>
          <w:rFonts w:cs="Arial"/>
          <w:sz w:val="22"/>
          <w:szCs w:val="22"/>
        </w:rPr>
      </w:pPr>
      <w:r w:rsidRPr="00304599">
        <w:rPr>
          <w:rFonts w:cs="Arial"/>
          <w:sz w:val="22"/>
          <w:szCs w:val="22"/>
        </w:rPr>
        <w:t>Strony zobowiązują się do bezzwłocznego wzajemnego powiadamiania się o wszelkich okolicznościach i zdarzeniach, mających wpływ na wykonywanie zobowiązań wynikających z Umowy, w tym w szczególności takich, które mogą wywołać niekorzystne skutki dla jednej lub obu Stron.</w:t>
      </w:r>
    </w:p>
    <w:p w:rsidR="00F72C2B" w:rsidRPr="00304599" w:rsidRDefault="00A132B5" w:rsidP="00FC0603">
      <w:pPr>
        <w:widowControl w:val="0"/>
        <w:spacing w:before="120" w:after="240"/>
        <w:ind w:left="567"/>
        <w:jc w:val="center"/>
        <w:rPr>
          <w:rFonts w:cs="Arial"/>
          <w:b/>
          <w:bCs/>
          <w:sz w:val="22"/>
          <w:szCs w:val="22"/>
        </w:rPr>
      </w:pPr>
      <w:r w:rsidRPr="00304599">
        <w:rPr>
          <w:rFonts w:cs="Arial"/>
          <w:b/>
          <w:bCs/>
          <w:sz w:val="22"/>
          <w:szCs w:val="22"/>
        </w:rPr>
        <w:t>§ 1</w:t>
      </w:r>
      <w:r w:rsidR="00024968">
        <w:rPr>
          <w:rFonts w:cs="Arial"/>
          <w:b/>
          <w:bCs/>
          <w:sz w:val="22"/>
          <w:szCs w:val="22"/>
        </w:rPr>
        <w:t>1</w:t>
      </w:r>
      <w:r w:rsidRPr="00304599">
        <w:rPr>
          <w:rFonts w:cs="Arial"/>
          <w:b/>
          <w:bCs/>
          <w:sz w:val="22"/>
          <w:szCs w:val="22"/>
        </w:rPr>
        <w:t xml:space="preserve">. </w:t>
      </w:r>
      <w:r w:rsidR="00F72C2B" w:rsidRPr="00304599">
        <w:rPr>
          <w:rFonts w:cs="Arial"/>
          <w:b/>
          <w:bCs/>
          <w:sz w:val="22"/>
          <w:szCs w:val="22"/>
        </w:rPr>
        <w:t>Postanowienia końcowe</w:t>
      </w:r>
    </w:p>
    <w:p w:rsidR="00123972" w:rsidRPr="00304599" w:rsidRDefault="00123972" w:rsidP="00361C04">
      <w:pPr>
        <w:widowControl w:val="0"/>
        <w:numPr>
          <w:ilvl w:val="0"/>
          <w:numId w:val="3"/>
        </w:numPr>
        <w:tabs>
          <w:tab w:val="clear" w:pos="567"/>
          <w:tab w:val="num" w:pos="0"/>
        </w:tabs>
        <w:spacing w:before="120" w:after="120"/>
        <w:ind w:left="426" w:hanging="426"/>
        <w:jc w:val="both"/>
        <w:rPr>
          <w:rFonts w:cs="Arial"/>
          <w:strike/>
          <w:sz w:val="22"/>
          <w:szCs w:val="22"/>
        </w:rPr>
      </w:pPr>
      <w:r w:rsidRPr="00304599">
        <w:rPr>
          <w:rFonts w:cs="Arial"/>
          <w:sz w:val="22"/>
          <w:szCs w:val="22"/>
        </w:rPr>
        <w:t xml:space="preserve">Umowa zostaje zawarta z dniem jej podpisania i wiąże Strony w okresie opracowywania </w:t>
      </w:r>
      <w:r w:rsidR="008B4EC0">
        <w:rPr>
          <w:rFonts w:cs="Arial"/>
          <w:sz w:val="22"/>
          <w:szCs w:val="22"/>
        </w:rPr>
        <w:br/>
      </w:r>
      <w:r w:rsidRPr="00304599">
        <w:rPr>
          <w:rFonts w:cs="Arial"/>
          <w:sz w:val="22"/>
          <w:szCs w:val="22"/>
        </w:rPr>
        <w:t>i obowiązywania rozkładu jazdy pociągów 2018/2019, tj. do dnia 14 grudnia 2019 r.</w:t>
      </w:r>
    </w:p>
    <w:p w:rsidR="006A0E2F" w:rsidRPr="00304599" w:rsidRDefault="00051556" w:rsidP="00361C04">
      <w:pPr>
        <w:widowControl w:val="0"/>
        <w:numPr>
          <w:ilvl w:val="0"/>
          <w:numId w:val="3"/>
        </w:numPr>
        <w:tabs>
          <w:tab w:val="clear" w:pos="567"/>
          <w:tab w:val="num" w:pos="0"/>
        </w:tabs>
        <w:spacing w:before="120" w:after="120"/>
        <w:ind w:left="426" w:hanging="426"/>
        <w:jc w:val="both"/>
        <w:rPr>
          <w:rFonts w:cs="Arial"/>
          <w:strike/>
          <w:sz w:val="22"/>
          <w:szCs w:val="22"/>
        </w:rPr>
      </w:pPr>
      <w:r w:rsidRPr="00304599">
        <w:rPr>
          <w:rFonts w:cs="Arial"/>
          <w:sz w:val="22"/>
          <w:szCs w:val="22"/>
        </w:rPr>
        <w:t>Wszelkie z</w:t>
      </w:r>
      <w:r w:rsidR="007A63EF" w:rsidRPr="00304599">
        <w:rPr>
          <w:rFonts w:cs="Arial"/>
          <w:sz w:val="22"/>
          <w:szCs w:val="22"/>
        </w:rPr>
        <w:t xml:space="preserve">miany do </w:t>
      </w:r>
      <w:r w:rsidR="004B6D19" w:rsidRPr="00304599">
        <w:rPr>
          <w:rFonts w:cs="Arial"/>
          <w:sz w:val="22"/>
          <w:szCs w:val="22"/>
        </w:rPr>
        <w:t>Umowy</w:t>
      </w:r>
      <w:r w:rsidR="00851620" w:rsidRPr="00304599">
        <w:rPr>
          <w:rFonts w:cs="Arial"/>
          <w:sz w:val="22"/>
          <w:szCs w:val="22"/>
        </w:rPr>
        <w:t xml:space="preserve"> </w:t>
      </w:r>
      <w:r w:rsidR="00716BA6" w:rsidRPr="00304599">
        <w:rPr>
          <w:rFonts w:cs="Arial"/>
          <w:sz w:val="22"/>
          <w:szCs w:val="22"/>
        </w:rPr>
        <w:t>wymagają</w:t>
      </w:r>
      <w:r w:rsidR="00851620" w:rsidRPr="00304599">
        <w:rPr>
          <w:rFonts w:cs="Arial"/>
          <w:sz w:val="22"/>
          <w:szCs w:val="22"/>
        </w:rPr>
        <w:t xml:space="preserve"> formy pisemnej pod rygorem nieważności,</w:t>
      </w:r>
      <w:r w:rsidR="00716BA6" w:rsidRPr="00304599">
        <w:rPr>
          <w:rFonts w:cs="Arial"/>
          <w:sz w:val="22"/>
          <w:szCs w:val="22"/>
        </w:rPr>
        <w:t xml:space="preserve"> w</w:t>
      </w:r>
      <w:r w:rsidR="0033511A" w:rsidRPr="00304599">
        <w:rPr>
          <w:rFonts w:cs="Arial"/>
          <w:sz w:val="22"/>
          <w:szCs w:val="22"/>
        </w:rPr>
        <w:t> </w:t>
      </w:r>
      <w:r w:rsidR="00716BA6" w:rsidRPr="00304599">
        <w:rPr>
          <w:rFonts w:cs="Arial"/>
          <w:sz w:val="22"/>
          <w:szCs w:val="22"/>
        </w:rPr>
        <w:t>postac</w:t>
      </w:r>
      <w:r w:rsidR="00B10A24" w:rsidRPr="00304599">
        <w:rPr>
          <w:rFonts w:cs="Arial"/>
          <w:sz w:val="22"/>
          <w:szCs w:val="22"/>
        </w:rPr>
        <w:t>i aneksu stanowiącego integralną</w:t>
      </w:r>
      <w:r w:rsidR="00716BA6" w:rsidRPr="00304599">
        <w:rPr>
          <w:rFonts w:cs="Arial"/>
          <w:sz w:val="22"/>
          <w:szCs w:val="22"/>
        </w:rPr>
        <w:t xml:space="preserve"> jej część, przy czym stronami dla ich wprowadzenia są zawsze Strony Umowy</w:t>
      </w:r>
      <w:r w:rsidR="00002DE6" w:rsidRPr="00304599">
        <w:rPr>
          <w:rFonts w:cs="Arial"/>
          <w:sz w:val="22"/>
          <w:szCs w:val="22"/>
        </w:rPr>
        <w:t xml:space="preserve">, z </w:t>
      </w:r>
      <w:r w:rsidR="00483BAA" w:rsidRPr="00304599">
        <w:rPr>
          <w:rFonts w:cs="Arial"/>
          <w:sz w:val="22"/>
          <w:szCs w:val="22"/>
        </w:rPr>
        <w:t xml:space="preserve">zastrzeżeniem ust. </w:t>
      </w:r>
      <w:r w:rsidR="00B74308" w:rsidRPr="00304599">
        <w:rPr>
          <w:rFonts w:cs="Arial"/>
          <w:sz w:val="22"/>
          <w:szCs w:val="22"/>
        </w:rPr>
        <w:t>3.</w:t>
      </w:r>
    </w:p>
    <w:p w:rsidR="00B74308" w:rsidRPr="00304599" w:rsidRDefault="00B74308" w:rsidP="00361C04">
      <w:pPr>
        <w:widowControl w:val="0"/>
        <w:numPr>
          <w:ilvl w:val="0"/>
          <w:numId w:val="3"/>
        </w:numPr>
        <w:tabs>
          <w:tab w:val="clear" w:pos="567"/>
          <w:tab w:val="num" w:pos="0"/>
        </w:tabs>
        <w:spacing w:before="120" w:after="120"/>
        <w:ind w:left="426" w:hanging="426"/>
        <w:jc w:val="both"/>
        <w:rPr>
          <w:rFonts w:cs="Arial"/>
          <w:strike/>
          <w:sz w:val="22"/>
          <w:szCs w:val="22"/>
        </w:rPr>
      </w:pPr>
      <w:r w:rsidRPr="00304599">
        <w:rPr>
          <w:rFonts w:cs="Arial"/>
          <w:sz w:val="22"/>
          <w:szCs w:val="22"/>
        </w:rPr>
        <w:t>Strony zobowiązują się do niezwłocznego wzajemnego informowania o wszelkich zmianach danych teleadresowych niezbędnych do prawidłowego wykonania Umowy. Zmiana danych teleadresowych nie stanowi zmiany Umowy i obowiązuje z dniem doręczenia przez Stronę pisemnego zawiadomienia drugiej Stronie. Przez formę pisemnego zawiadomienia Strony uznają również korespondencję przesłaną drogą elektroniczną.</w:t>
      </w:r>
    </w:p>
    <w:p w:rsidR="00C31733" w:rsidRPr="00304599" w:rsidRDefault="00C31733" w:rsidP="00361C04">
      <w:pPr>
        <w:widowControl w:val="0"/>
        <w:numPr>
          <w:ilvl w:val="0"/>
          <w:numId w:val="3"/>
        </w:numPr>
        <w:tabs>
          <w:tab w:val="clear" w:pos="567"/>
          <w:tab w:val="num" w:pos="0"/>
        </w:tabs>
        <w:spacing w:before="120"/>
        <w:ind w:left="426" w:hanging="426"/>
        <w:jc w:val="both"/>
        <w:rPr>
          <w:rFonts w:cs="Arial"/>
          <w:sz w:val="22"/>
          <w:szCs w:val="22"/>
        </w:rPr>
      </w:pPr>
      <w:r w:rsidRPr="00304599">
        <w:rPr>
          <w:rFonts w:cs="Arial"/>
          <w:sz w:val="22"/>
          <w:szCs w:val="22"/>
        </w:rPr>
        <w:t xml:space="preserve">Aplikant oświadcza, że mają do niego </w:t>
      </w:r>
      <w:r w:rsidR="00B704BB" w:rsidRPr="00304599">
        <w:rPr>
          <w:rFonts w:cs="Arial"/>
          <w:sz w:val="22"/>
          <w:szCs w:val="22"/>
        </w:rPr>
        <w:t xml:space="preserve">zastosowanie przepisy </w:t>
      </w:r>
      <w:r w:rsidR="006D4B77" w:rsidRPr="00304599">
        <w:rPr>
          <w:rFonts w:cs="Arial"/>
          <w:sz w:val="22"/>
          <w:szCs w:val="22"/>
        </w:rPr>
        <w:t xml:space="preserve">art. 3 ust. 3 lit. b </w:t>
      </w:r>
      <w:r w:rsidR="00B704BB" w:rsidRPr="00304599">
        <w:rPr>
          <w:rFonts w:cs="Arial"/>
          <w:sz w:val="22"/>
          <w:szCs w:val="22"/>
        </w:rPr>
        <w:t>rozporządzenia wykonawczego Komisji (UE) 2015/10 z dnia 6 stycznia 2015 r. w</w:t>
      </w:r>
      <w:r w:rsidR="006D4B77" w:rsidRPr="00304599">
        <w:rPr>
          <w:rFonts w:cs="Arial"/>
          <w:sz w:val="22"/>
          <w:szCs w:val="22"/>
        </w:rPr>
        <w:t> </w:t>
      </w:r>
      <w:r w:rsidR="00B704BB" w:rsidRPr="00304599">
        <w:rPr>
          <w:rFonts w:cs="Arial"/>
          <w:sz w:val="22"/>
          <w:szCs w:val="22"/>
        </w:rPr>
        <w:t>sprawie kryteriów w odniesieniu do wnioskodawców składających wnioski o</w:t>
      </w:r>
      <w:r w:rsidR="006D4B77" w:rsidRPr="00304599">
        <w:rPr>
          <w:rFonts w:cs="Arial"/>
          <w:sz w:val="22"/>
          <w:szCs w:val="22"/>
        </w:rPr>
        <w:t> </w:t>
      </w:r>
      <w:r w:rsidR="00B704BB" w:rsidRPr="00304599">
        <w:rPr>
          <w:rFonts w:cs="Arial"/>
          <w:sz w:val="22"/>
          <w:szCs w:val="22"/>
        </w:rPr>
        <w:t xml:space="preserve">przyznanie zdolności przepustowej infrastruktury kolejowej oraz uchylające rozporządzenie wykonawcze (UE) nr 870/2014 </w:t>
      </w:r>
      <w:r w:rsidR="006D4B77" w:rsidRPr="00304599">
        <w:rPr>
          <w:rFonts w:cs="Arial"/>
          <w:sz w:val="22"/>
          <w:szCs w:val="22"/>
        </w:rPr>
        <w:t>i jest organem właściwym w rozumieniu rozporządzenia (WE) nr 1370/2007 Parlamentu Europejskiego i Rady z dnia 23 października 2007 r. dotyczące usług publicznych w zakresie kolejowego i drogowego transportu pasażerskiego oraz uchylającego rozporządzenie Rady (EWG) nr 1191/69 i (EWG) nr 1107/70.</w:t>
      </w:r>
    </w:p>
    <w:p w:rsidR="00123972" w:rsidRPr="00304599" w:rsidRDefault="00123972" w:rsidP="00361C04">
      <w:pPr>
        <w:widowControl w:val="0"/>
        <w:numPr>
          <w:ilvl w:val="0"/>
          <w:numId w:val="3"/>
        </w:numPr>
        <w:tabs>
          <w:tab w:val="clear" w:pos="567"/>
        </w:tabs>
        <w:spacing w:before="120"/>
        <w:ind w:left="426" w:hanging="426"/>
        <w:jc w:val="both"/>
        <w:rPr>
          <w:rFonts w:cs="Arial"/>
          <w:sz w:val="22"/>
          <w:szCs w:val="22"/>
        </w:rPr>
      </w:pPr>
      <w:r w:rsidRPr="00304599">
        <w:rPr>
          <w:rFonts w:cs="Arial"/>
          <w:sz w:val="22"/>
          <w:szCs w:val="22"/>
        </w:rPr>
        <w:t>Umowa podlega prawu obowiązującemu na terytorium Rzeczypospolitej Polskiej.</w:t>
      </w:r>
    </w:p>
    <w:p w:rsidR="00F72C2B" w:rsidRPr="00304599" w:rsidRDefault="00764BD7" w:rsidP="00361C04">
      <w:pPr>
        <w:widowControl w:val="0"/>
        <w:spacing w:before="120"/>
        <w:ind w:left="426"/>
        <w:jc w:val="both"/>
        <w:rPr>
          <w:rFonts w:cs="Arial"/>
          <w:sz w:val="22"/>
          <w:szCs w:val="22"/>
        </w:rPr>
      </w:pPr>
      <w:r w:rsidRPr="00304599">
        <w:rPr>
          <w:rFonts w:cs="Arial"/>
          <w:sz w:val="22"/>
          <w:szCs w:val="22"/>
        </w:rPr>
        <w:t>W zakresie nie</w:t>
      </w:r>
      <w:r w:rsidR="00F72C2B" w:rsidRPr="00304599">
        <w:rPr>
          <w:rFonts w:cs="Arial"/>
          <w:sz w:val="22"/>
          <w:szCs w:val="22"/>
        </w:rPr>
        <w:t>uregulowanym Umową stosuje się powszechnie obowiązuj</w:t>
      </w:r>
      <w:r w:rsidR="00D14109" w:rsidRPr="00304599">
        <w:rPr>
          <w:rFonts w:cs="Arial"/>
          <w:sz w:val="22"/>
          <w:szCs w:val="22"/>
        </w:rPr>
        <w:t>ące przepisy prawa</w:t>
      </w:r>
      <w:r w:rsidR="0062095D" w:rsidRPr="00304599">
        <w:rPr>
          <w:rFonts w:cs="Arial"/>
          <w:sz w:val="22"/>
          <w:szCs w:val="22"/>
        </w:rPr>
        <w:t xml:space="preserve"> oraz postanowienia Regulaminu</w:t>
      </w:r>
      <w:r w:rsidR="00F72C2B" w:rsidRPr="00304599">
        <w:rPr>
          <w:rFonts w:cs="Arial"/>
          <w:sz w:val="22"/>
          <w:szCs w:val="22"/>
        </w:rPr>
        <w:t>.</w:t>
      </w:r>
    </w:p>
    <w:p w:rsidR="00F72C2B" w:rsidRPr="00304599" w:rsidRDefault="00F72C2B" w:rsidP="00361C04">
      <w:pPr>
        <w:widowControl w:val="0"/>
        <w:numPr>
          <w:ilvl w:val="0"/>
          <w:numId w:val="3"/>
        </w:numPr>
        <w:tabs>
          <w:tab w:val="clear" w:pos="567"/>
          <w:tab w:val="num" w:pos="0"/>
        </w:tabs>
        <w:spacing w:before="120"/>
        <w:ind w:left="426" w:hanging="426"/>
        <w:jc w:val="both"/>
        <w:rPr>
          <w:rFonts w:cs="Arial"/>
          <w:sz w:val="22"/>
          <w:szCs w:val="22"/>
        </w:rPr>
      </w:pPr>
      <w:r w:rsidRPr="00304599">
        <w:rPr>
          <w:rFonts w:cs="Arial"/>
          <w:sz w:val="22"/>
          <w:szCs w:val="22"/>
        </w:rPr>
        <w:t>W przypadku zmiany powszechnie obowiązujących przepisów prawa, Strony dostosują postanowienia Umowy do zmienionych przepisów.</w:t>
      </w:r>
    </w:p>
    <w:p w:rsidR="00F72C2B" w:rsidRPr="00304599" w:rsidRDefault="00F72C2B" w:rsidP="00361C04">
      <w:pPr>
        <w:widowControl w:val="0"/>
        <w:numPr>
          <w:ilvl w:val="0"/>
          <w:numId w:val="3"/>
        </w:numPr>
        <w:tabs>
          <w:tab w:val="clear" w:pos="567"/>
        </w:tabs>
        <w:spacing w:before="120"/>
        <w:ind w:left="426" w:hanging="426"/>
        <w:jc w:val="both"/>
        <w:rPr>
          <w:rFonts w:cs="Arial"/>
          <w:sz w:val="22"/>
          <w:szCs w:val="22"/>
        </w:rPr>
      </w:pPr>
      <w:r w:rsidRPr="00304599">
        <w:rPr>
          <w:rFonts w:cs="Arial"/>
          <w:sz w:val="22"/>
          <w:szCs w:val="22"/>
        </w:rPr>
        <w:lastRenderedPageBreak/>
        <w:t>Spory dotyczące Umowy Strony zobowiązują się rozstrzygać w drodze negocjacji.</w:t>
      </w:r>
    </w:p>
    <w:p w:rsidR="00C92536" w:rsidRPr="00304599" w:rsidRDefault="007B6826" w:rsidP="00361C04">
      <w:pPr>
        <w:widowControl w:val="0"/>
        <w:numPr>
          <w:ilvl w:val="0"/>
          <w:numId w:val="3"/>
        </w:numPr>
        <w:tabs>
          <w:tab w:val="clear" w:pos="567"/>
          <w:tab w:val="num" w:pos="0"/>
        </w:tabs>
        <w:spacing w:before="120"/>
        <w:ind w:left="426" w:hanging="426"/>
        <w:jc w:val="both"/>
        <w:rPr>
          <w:rFonts w:cs="Arial"/>
          <w:sz w:val="22"/>
          <w:szCs w:val="22"/>
        </w:rPr>
      </w:pPr>
      <w:r w:rsidRPr="00304599">
        <w:rPr>
          <w:rFonts w:cs="Arial"/>
          <w:sz w:val="22"/>
          <w:szCs w:val="22"/>
        </w:rPr>
        <w:t>W przypadku nie</w:t>
      </w:r>
      <w:r w:rsidR="00F850B8" w:rsidRPr="00304599">
        <w:rPr>
          <w:rFonts w:cs="Arial"/>
          <w:sz w:val="22"/>
          <w:szCs w:val="22"/>
        </w:rPr>
        <w:t xml:space="preserve">osiągnięcia </w:t>
      </w:r>
      <w:r w:rsidR="00C92536" w:rsidRPr="00304599">
        <w:rPr>
          <w:rFonts w:cs="Arial"/>
          <w:sz w:val="22"/>
          <w:szCs w:val="22"/>
        </w:rPr>
        <w:t xml:space="preserve">porozumienia </w:t>
      </w:r>
      <w:r w:rsidR="00F850B8" w:rsidRPr="00304599">
        <w:rPr>
          <w:rFonts w:cs="Arial"/>
          <w:sz w:val="22"/>
          <w:szCs w:val="22"/>
        </w:rPr>
        <w:t xml:space="preserve">spór będzie poddany rozstrzygnięciu </w:t>
      </w:r>
      <w:r w:rsidR="00C92536" w:rsidRPr="00304599">
        <w:rPr>
          <w:rFonts w:cs="Arial"/>
          <w:sz w:val="22"/>
          <w:szCs w:val="22"/>
        </w:rPr>
        <w:t>sądowi właściwemu miejscowo dla siedziby Zarządcy.</w:t>
      </w:r>
    </w:p>
    <w:p w:rsidR="007D7D31" w:rsidRPr="00304599" w:rsidRDefault="00F72C2B" w:rsidP="00361C04">
      <w:pPr>
        <w:widowControl w:val="0"/>
        <w:numPr>
          <w:ilvl w:val="0"/>
          <w:numId w:val="3"/>
        </w:numPr>
        <w:tabs>
          <w:tab w:val="clear" w:pos="567"/>
          <w:tab w:val="num" w:pos="0"/>
        </w:tabs>
        <w:spacing w:before="120" w:after="120"/>
        <w:ind w:left="426" w:hanging="426"/>
        <w:jc w:val="both"/>
        <w:rPr>
          <w:rFonts w:cs="Arial"/>
          <w:sz w:val="22"/>
          <w:szCs w:val="22"/>
        </w:rPr>
      </w:pPr>
      <w:r w:rsidRPr="00304599">
        <w:rPr>
          <w:rFonts w:cs="Arial"/>
          <w:sz w:val="22"/>
          <w:szCs w:val="22"/>
        </w:rPr>
        <w:t>Umowę sporządzono w dwóch jednobrzmiących egzemplarzach, po jednym dla każdej ze Stron, podpisanych przez Strony i parafowanych na każdej stronie.</w:t>
      </w:r>
      <w:r w:rsidR="00002DE6" w:rsidRPr="00304599">
        <w:rPr>
          <w:rFonts w:cs="Arial"/>
          <w:sz w:val="22"/>
          <w:szCs w:val="22"/>
        </w:rPr>
        <w:t xml:space="preserve"> </w:t>
      </w:r>
      <w:r w:rsidR="00764BD7" w:rsidRPr="00304599">
        <w:rPr>
          <w:rFonts w:cs="Arial"/>
          <w:sz w:val="22"/>
          <w:szCs w:val="22"/>
        </w:rPr>
        <w:t xml:space="preserve">Egzemplarz Umowy </w:t>
      </w:r>
      <w:r w:rsidR="006014C4" w:rsidRPr="00304599">
        <w:rPr>
          <w:rFonts w:cs="Arial"/>
          <w:sz w:val="22"/>
          <w:szCs w:val="22"/>
        </w:rPr>
        <w:t>nienoszący</w:t>
      </w:r>
      <w:r w:rsidRPr="00304599">
        <w:rPr>
          <w:rFonts w:cs="Arial"/>
          <w:sz w:val="22"/>
          <w:szCs w:val="22"/>
        </w:rPr>
        <w:t xml:space="preserve"> cech, o których mowa w zdaniu poprzednim, nie może stanowić dowodu ustaleń w niej zawartych.</w:t>
      </w:r>
    </w:p>
    <w:p w:rsidR="00716BA6" w:rsidRPr="00304599" w:rsidRDefault="00716BA6" w:rsidP="00CE619A">
      <w:pPr>
        <w:widowControl w:val="0"/>
        <w:numPr>
          <w:ilvl w:val="0"/>
          <w:numId w:val="3"/>
        </w:numPr>
        <w:tabs>
          <w:tab w:val="clear" w:pos="567"/>
          <w:tab w:val="left" w:pos="142"/>
          <w:tab w:val="num" w:pos="426"/>
        </w:tabs>
        <w:spacing w:after="120"/>
        <w:ind w:left="426" w:hanging="568"/>
        <w:jc w:val="both"/>
        <w:rPr>
          <w:rFonts w:cs="Arial"/>
          <w:sz w:val="22"/>
          <w:szCs w:val="22"/>
        </w:rPr>
      </w:pPr>
      <w:r w:rsidRPr="00304599">
        <w:rPr>
          <w:rFonts w:cs="Arial"/>
          <w:sz w:val="22"/>
          <w:szCs w:val="22"/>
        </w:rPr>
        <w:t xml:space="preserve">Załączniki </w:t>
      </w:r>
      <w:r w:rsidR="00A7489B" w:rsidRPr="00304599">
        <w:rPr>
          <w:rFonts w:cs="Arial"/>
          <w:sz w:val="22"/>
          <w:szCs w:val="22"/>
        </w:rPr>
        <w:t xml:space="preserve">i dokumenty </w:t>
      </w:r>
      <w:r w:rsidRPr="00304599">
        <w:rPr>
          <w:rFonts w:cs="Arial"/>
          <w:sz w:val="22"/>
          <w:szCs w:val="22"/>
        </w:rPr>
        <w:t>stanowią</w:t>
      </w:r>
      <w:r w:rsidR="0028467E" w:rsidRPr="00304599">
        <w:rPr>
          <w:rFonts w:cs="Arial"/>
          <w:sz w:val="22"/>
          <w:szCs w:val="22"/>
        </w:rPr>
        <w:t>ce</w:t>
      </w:r>
      <w:r w:rsidRPr="00304599">
        <w:rPr>
          <w:rFonts w:cs="Arial"/>
          <w:sz w:val="22"/>
          <w:szCs w:val="22"/>
        </w:rPr>
        <w:t xml:space="preserve"> integralną część Umowy</w:t>
      </w:r>
      <w:r w:rsidR="00073E11" w:rsidRPr="00304599">
        <w:rPr>
          <w:rFonts w:cs="Arial"/>
          <w:sz w:val="22"/>
          <w:szCs w:val="22"/>
        </w:rPr>
        <w:t>:</w:t>
      </w:r>
    </w:p>
    <w:tbl>
      <w:tblPr>
        <w:tblW w:w="9012" w:type="dxa"/>
        <w:tblInd w:w="392" w:type="dxa"/>
        <w:tblLayout w:type="fixed"/>
        <w:tblLook w:val="01E0" w:firstRow="1" w:lastRow="1" w:firstColumn="1" w:lastColumn="1" w:noHBand="0" w:noVBand="0"/>
      </w:tblPr>
      <w:tblGrid>
        <w:gridCol w:w="414"/>
        <w:gridCol w:w="1705"/>
        <w:gridCol w:w="236"/>
        <w:gridCol w:w="6657"/>
      </w:tblGrid>
      <w:tr w:rsidR="009F1536" w:rsidRPr="00304599" w:rsidTr="00921EB1">
        <w:trPr>
          <w:trHeight w:val="1423"/>
        </w:trPr>
        <w:tc>
          <w:tcPr>
            <w:tcW w:w="414" w:type="dxa"/>
          </w:tcPr>
          <w:p w:rsidR="001C6933" w:rsidRPr="00304599" w:rsidRDefault="00A85A02" w:rsidP="001C6262">
            <w:pPr>
              <w:widowControl w:val="0"/>
              <w:jc w:val="right"/>
              <w:rPr>
                <w:rFonts w:cs="Arial"/>
                <w:sz w:val="22"/>
                <w:szCs w:val="22"/>
              </w:rPr>
            </w:pPr>
            <w:r w:rsidRPr="00304599">
              <w:rPr>
                <w:rFonts w:cs="Arial"/>
                <w:sz w:val="22"/>
                <w:szCs w:val="22"/>
              </w:rPr>
              <w:t>1)</w:t>
            </w:r>
          </w:p>
          <w:p w:rsidR="009F1536" w:rsidRPr="00304599" w:rsidRDefault="009F1536" w:rsidP="001C6262">
            <w:pPr>
              <w:widowControl w:val="0"/>
              <w:jc w:val="right"/>
              <w:rPr>
                <w:rFonts w:cs="Arial"/>
                <w:sz w:val="22"/>
                <w:szCs w:val="22"/>
              </w:rPr>
            </w:pPr>
          </w:p>
          <w:p w:rsidR="009F1536" w:rsidRPr="00304599" w:rsidRDefault="009F1536" w:rsidP="001C6262">
            <w:pPr>
              <w:widowControl w:val="0"/>
              <w:jc w:val="right"/>
              <w:rPr>
                <w:rFonts w:cs="Arial"/>
                <w:sz w:val="22"/>
                <w:szCs w:val="22"/>
              </w:rPr>
            </w:pPr>
          </w:p>
          <w:p w:rsidR="009F1536" w:rsidRPr="00304599" w:rsidRDefault="009F1536" w:rsidP="001C6262">
            <w:pPr>
              <w:widowControl w:val="0"/>
              <w:jc w:val="right"/>
              <w:rPr>
                <w:rFonts w:cs="Arial"/>
                <w:sz w:val="22"/>
                <w:szCs w:val="22"/>
              </w:rPr>
            </w:pPr>
            <w:r w:rsidRPr="00304599">
              <w:rPr>
                <w:rFonts w:cs="Arial"/>
                <w:sz w:val="22"/>
                <w:szCs w:val="22"/>
              </w:rPr>
              <w:t>2)</w:t>
            </w:r>
          </w:p>
        </w:tc>
        <w:tc>
          <w:tcPr>
            <w:tcW w:w="1705" w:type="dxa"/>
          </w:tcPr>
          <w:p w:rsidR="001C6933" w:rsidRPr="00304599" w:rsidRDefault="001C6933" w:rsidP="006F72DE">
            <w:pPr>
              <w:widowControl w:val="0"/>
              <w:ind w:left="567" w:hanging="567"/>
              <w:jc w:val="both"/>
              <w:rPr>
                <w:rFonts w:cs="Arial"/>
                <w:b/>
                <w:sz w:val="22"/>
                <w:szCs w:val="22"/>
              </w:rPr>
            </w:pPr>
            <w:r w:rsidRPr="00304599">
              <w:rPr>
                <w:rFonts w:cs="Arial"/>
                <w:b/>
                <w:sz w:val="22"/>
                <w:szCs w:val="22"/>
              </w:rPr>
              <w:t xml:space="preserve">Załącznik </w:t>
            </w:r>
            <w:r w:rsidR="006F72DE" w:rsidRPr="00304599">
              <w:rPr>
                <w:rFonts w:cs="Arial"/>
                <w:b/>
                <w:sz w:val="22"/>
                <w:szCs w:val="22"/>
              </w:rPr>
              <w:t>nr 1</w:t>
            </w:r>
          </w:p>
          <w:p w:rsidR="009F1536" w:rsidRPr="00304599" w:rsidRDefault="009F1536" w:rsidP="006F72DE">
            <w:pPr>
              <w:widowControl w:val="0"/>
              <w:ind w:left="567" w:hanging="567"/>
              <w:jc w:val="both"/>
              <w:rPr>
                <w:rFonts w:cs="Arial"/>
                <w:b/>
                <w:sz w:val="22"/>
                <w:szCs w:val="22"/>
              </w:rPr>
            </w:pPr>
          </w:p>
          <w:p w:rsidR="009F1536" w:rsidRPr="00304599" w:rsidRDefault="009F1536" w:rsidP="006F72DE">
            <w:pPr>
              <w:widowControl w:val="0"/>
              <w:ind w:left="567" w:hanging="567"/>
              <w:jc w:val="both"/>
              <w:rPr>
                <w:rFonts w:cs="Arial"/>
                <w:b/>
                <w:sz w:val="22"/>
                <w:szCs w:val="22"/>
              </w:rPr>
            </w:pPr>
          </w:p>
          <w:p w:rsidR="009F1536" w:rsidRPr="00304599" w:rsidRDefault="009F1536" w:rsidP="006F72DE">
            <w:pPr>
              <w:widowControl w:val="0"/>
              <w:ind w:left="567" w:hanging="567"/>
              <w:jc w:val="both"/>
              <w:rPr>
                <w:rFonts w:cs="Arial"/>
                <w:b/>
                <w:sz w:val="22"/>
                <w:szCs w:val="22"/>
              </w:rPr>
            </w:pPr>
            <w:r w:rsidRPr="00304599">
              <w:rPr>
                <w:rFonts w:cs="Arial"/>
                <w:b/>
                <w:sz w:val="22"/>
                <w:szCs w:val="22"/>
              </w:rPr>
              <w:t>Załącznik nr 2</w:t>
            </w:r>
          </w:p>
        </w:tc>
        <w:tc>
          <w:tcPr>
            <w:tcW w:w="235" w:type="dxa"/>
          </w:tcPr>
          <w:p w:rsidR="001C6933" w:rsidRPr="00304599" w:rsidRDefault="001C6933" w:rsidP="001C6262">
            <w:pPr>
              <w:widowControl w:val="0"/>
              <w:ind w:left="-53"/>
              <w:jc w:val="both"/>
              <w:rPr>
                <w:rFonts w:cs="Arial"/>
                <w:sz w:val="22"/>
                <w:szCs w:val="22"/>
              </w:rPr>
            </w:pPr>
            <w:r w:rsidRPr="00304599">
              <w:rPr>
                <w:rFonts w:cs="Arial"/>
                <w:sz w:val="22"/>
                <w:szCs w:val="22"/>
              </w:rPr>
              <w:sym w:font="Symbol" w:char="F02D"/>
            </w:r>
          </w:p>
          <w:p w:rsidR="009F1536" w:rsidRPr="00304599" w:rsidRDefault="009F1536" w:rsidP="001C6262">
            <w:pPr>
              <w:widowControl w:val="0"/>
              <w:ind w:left="-53"/>
              <w:jc w:val="both"/>
              <w:rPr>
                <w:rFonts w:cs="Arial"/>
                <w:sz w:val="22"/>
                <w:szCs w:val="22"/>
              </w:rPr>
            </w:pPr>
          </w:p>
          <w:p w:rsidR="009F1536" w:rsidRPr="00304599" w:rsidRDefault="009F1536" w:rsidP="001C6262">
            <w:pPr>
              <w:widowControl w:val="0"/>
              <w:ind w:left="-53"/>
              <w:jc w:val="both"/>
              <w:rPr>
                <w:rFonts w:cs="Arial"/>
                <w:sz w:val="22"/>
                <w:szCs w:val="22"/>
              </w:rPr>
            </w:pPr>
          </w:p>
          <w:p w:rsidR="009F1536" w:rsidRPr="00304599" w:rsidRDefault="009F1536" w:rsidP="001C6262">
            <w:pPr>
              <w:widowControl w:val="0"/>
              <w:ind w:left="-53"/>
              <w:jc w:val="both"/>
              <w:rPr>
                <w:rFonts w:cs="Arial"/>
                <w:sz w:val="22"/>
                <w:szCs w:val="22"/>
              </w:rPr>
            </w:pPr>
          </w:p>
          <w:p w:rsidR="009F1536" w:rsidRPr="00304599" w:rsidRDefault="009F1536" w:rsidP="009F1536">
            <w:pPr>
              <w:widowControl w:val="0"/>
              <w:ind w:left="-53"/>
              <w:jc w:val="both"/>
              <w:rPr>
                <w:rFonts w:cs="Arial"/>
                <w:sz w:val="22"/>
                <w:szCs w:val="22"/>
              </w:rPr>
            </w:pPr>
            <w:r w:rsidRPr="00304599">
              <w:rPr>
                <w:rFonts w:cs="Arial"/>
                <w:sz w:val="22"/>
                <w:szCs w:val="22"/>
              </w:rPr>
              <w:sym w:font="Symbol" w:char="F02D"/>
            </w:r>
          </w:p>
        </w:tc>
        <w:tc>
          <w:tcPr>
            <w:tcW w:w="6658" w:type="dxa"/>
          </w:tcPr>
          <w:p w:rsidR="006F72DE" w:rsidRPr="00304599" w:rsidRDefault="006F72DE" w:rsidP="006F72DE">
            <w:pPr>
              <w:widowControl w:val="0"/>
              <w:jc w:val="both"/>
              <w:rPr>
                <w:rFonts w:cs="Arial"/>
                <w:sz w:val="22"/>
                <w:szCs w:val="22"/>
              </w:rPr>
            </w:pPr>
            <w:r w:rsidRPr="00304599">
              <w:rPr>
                <w:rFonts w:cs="Arial"/>
                <w:sz w:val="22"/>
                <w:szCs w:val="22"/>
              </w:rPr>
              <w:t>Oświadczenie Aplikanta</w:t>
            </w:r>
            <w:r w:rsidR="00D23742" w:rsidRPr="00304599">
              <w:rPr>
                <w:rFonts w:cs="Arial"/>
                <w:sz w:val="22"/>
                <w:szCs w:val="22"/>
              </w:rPr>
              <w:t xml:space="preserve"> </w:t>
            </w:r>
            <w:r w:rsidRPr="00304599">
              <w:rPr>
                <w:rFonts w:cs="Arial"/>
                <w:sz w:val="22"/>
                <w:szCs w:val="22"/>
              </w:rPr>
              <w:t xml:space="preserve">o zawarciu umowy o świadczenie usług publicznych </w:t>
            </w:r>
            <w:r w:rsidR="00D23742" w:rsidRPr="00304599">
              <w:rPr>
                <w:rFonts w:cs="Arial"/>
                <w:sz w:val="22"/>
                <w:szCs w:val="22"/>
              </w:rPr>
              <w:t xml:space="preserve">lub </w:t>
            </w:r>
            <w:r w:rsidRPr="00304599">
              <w:rPr>
                <w:rFonts w:cs="Arial"/>
                <w:sz w:val="22"/>
                <w:szCs w:val="22"/>
              </w:rPr>
              <w:t>o zamiarze objęcia pociągów umową o</w:t>
            </w:r>
            <w:r w:rsidR="00D23742" w:rsidRPr="00304599">
              <w:rPr>
                <w:rFonts w:cs="Arial"/>
                <w:sz w:val="22"/>
                <w:szCs w:val="22"/>
              </w:rPr>
              <w:t> </w:t>
            </w:r>
            <w:r w:rsidRPr="00304599">
              <w:rPr>
                <w:rFonts w:cs="Arial"/>
                <w:sz w:val="22"/>
                <w:szCs w:val="22"/>
              </w:rPr>
              <w:t>świadczenie usług publicznych</w:t>
            </w:r>
          </w:p>
          <w:p w:rsidR="009F1536" w:rsidRPr="00304599" w:rsidRDefault="004A5CE6" w:rsidP="004A5CE6">
            <w:pPr>
              <w:widowControl w:val="0"/>
              <w:jc w:val="both"/>
              <w:rPr>
                <w:rFonts w:cs="Arial"/>
                <w:sz w:val="22"/>
                <w:szCs w:val="22"/>
              </w:rPr>
            </w:pPr>
            <w:r>
              <w:rPr>
                <w:rFonts w:cs="Arial"/>
                <w:sz w:val="22"/>
                <w:szCs w:val="22"/>
              </w:rPr>
              <w:t>Kopie p</w:t>
            </w:r>
            <w:r w:rsidR="009F1536" w:rsidRPr="00304599">
              <w:rPr>
                <w:rFonts w:cs="Arial"/>
                <w:sz w:val="22"/>
                <w:szCs w:val="22"/>
              </w:rPr>
              <w:t>ełnomocnictw osób podpisujących umowę w imieniu Zarządcy</w:t>
            </w:r>
          </w:p>
        </w:tc>
      </w:tr>
    </w:tbl>
    <w:p w:rsidR="00D87892" w:rsidRPr="00304599" w:rsidRDefault="00D87892" w:rsidP="00D87892">
      <w:pPr>
        <w:rPr>
          <w:vanish/>
        </w:rPr>
      </w:pPr>
    </w:p>
    <w:tbl>
      <w:tblPr>
        <w:tblpPr w:leftFromText="141" w:rightFromText="141" w:vertAnchor="text" w:horzAnchor="margin" w:tblpY="333"/>
        <w:tblW w:w="9374" w:type="dxa"/>
        <w:tblLayout w:type="fixed"/>
        <w:tblCellMar>
          <w:left w:w="70" w:type="dxa"/>
          <w:right w:w="70" w:type="dxa"/>
        </w:tblCellMar>
        <w:tblLook w:val="0000" w:firstRow="0" w:lastRow="0" w:firstColumn="0" w:lastColumn="0" w:noHBand="0" w:noVBand="0"/>
      </w:tblPr>
      <w:tblGrid>
        <w:gridCol w:w="4288"/>
        <w:gridCol w:w="1089"/>
        <w:gridCol w:w="3997"/>
      </w:tblGrid>
      <w:tr w:rsidR="0062095D" w:rsidRPr="00304599" w:rsidTr="00875DDB">
        <w:trPr>
          <w:trHeight w:val="422"/>
        </w:trPr>
        <w:tc>
          <w:tcPr>
            <w:tcW w:w="4288" w:type="dxa"/>
            <w:vAlign w:val="center"/>
          </w:tcPr>
          <w:p w:rsidR="001C6262" w:rsidRPr="00304599" w:rsidRDefault="001C6262" w:rsidP="001C6262">
            <w:pPr>
              <w:pStyle w:val="Tekstpodstawowy"/>
              <w:rPr>
                <w:rFonts w:cs="Arial"/>
                <w:b/>
                <w:sz w:val="22"/>
                <w:szCs w:val="22"/>
                <w:lang w:val="pl-PL" w:eastAsia="pl-PL"/>
              </w:rPr>
            </w:pPr>
            <w:r w:rsidRPr="00304599">
              <w:rPr>
                <w:rFonts w:cs="Arial"/>
                <w:b/>
                <w:sz w:val="22"/>
                <w:szCs w:val="22"/>
                <w:lang w:val="pl-PL" w:eastAsia="pl-PL"/>
              </w:rPr>
              <w:t>za Zarządcę</w:t>
            </w:r>
          </w:p>
        </w:tc>
        <w:tc>
          <w:tcPr>
            <w:tcW w:w="1089" w:type="dxa"/>
            <w:vAlign w:val="center"/>
          </w:tcPr>
          <w:p w:rsidR="001C6262" w:rsidRPr="00304599" w:rsidRDefault="001C6262" w:rsidP="001C6262">
            <w:pPr>
              <w:pStyle w:val="Tekstpodstawowy"/>
              <w:rPr>
                <w:rFonts w:cs="Arial"/>
                <w:sz w:val="22"/>
                <w:szCs w:val="22"/>
                <w:lang w:val="pl-PL" w:eastAsia="pl-PL"/>
              </w:rPr>
            </w:pPr>
          </w:p>
        </w:tc>
        <w:tc>
          <w:tcPr>
            <w:tcW w:w="3997" w:type="dxa"/>
            <w:vAlign w:val="center"/>
          </w:tcPr>
          <w:p w:rsidR="001C6262" w:rsidRPr="00304599" w:rsidRDefault="001C6262" w:rsidP="00BD7F30">
            <w:pPr>
              <w:pStyle w:val="Tekstpodstawowy"/>
              <w:rPr>
                <w:rFonts w:cs="Arial"/>
                <w:b/>
                <w:sz w:val="22"/>
                <w:szCs w:val="22"/>
                <w:lang w:val="pl-PL" w:eastAsia="pl-PL"/>
              </w:rPr>
            </w:pPr>
            <w:r w:rsidRPr="00304599">
              <w:rPr>
                <w:rFonts w:cs="Arial"/>
                <w:b/>
                <w:sz w:val="22"/>
                <w:szCs w:val="22"/>
                <w:lang w:val="pl-PL" w:eastAsia="pl-PL"/>
              </w:rPr>
              <w:t xml:space="preserve">za </w:t>
            </w:r>
            <w:r w:rsidR="00BD7F30" w:rsidRPr="00304599">
              <w:rPr>
                <w:rFonts w:cs="Arial"/>
                <w:b/>
                <w:sz w:val="22"/>
                <w:szCs w:val="22"/>
                <w:lang w:val="pl-PL" w:eastAsia="pl-PL"/>
              </w:rPr>
              <w:t>Aplikanta</w:t>
            </w:r>
          </w:p>
        </w:tc>
      </w:tr>
      <w:tr w:rsidR="001C6262" w:rsidRPr="00304599" w:rsidTr="00875DDB">
        <w:trPr>
          <w:trHeight w:val="1992"/>
        </w:trPr>
        <w:tc>
          <w:tcPr>
            <w:tcW w:w="4288" w:type="dxa"/>
            <w:vAlign w:val="center"/>
          </w:tcPr>
          <w:p w:rsidR="001C6262" w:rsidRPr="00304599" w:rsidRDefault="001C6262" w:rsidP="001C6262">
            <w:pPr>
              <w:pStyle w:val="Tekstpodstawowy"/>
              <w:spacing w:before="720"/>
              <w:rPr>
                <w:rFonts w:cs="Arial"/>
                <w:sz w:val="22"/>
                <w:szCs w:val="22"/>
                <w:lang w:val="pl-PL" w:eastAsia="pl-PL"/>
              </w:rPr>
            </w:pPr>
            <w:r w:rsidRPr="00304599">
              <w:rPr>
                <w:rFonts w:cs="Arial"/>
                <w:sz w:val="22"/>
                <w:szCs w:val="22"/>
                <w:lang w:val="pl-PL" w:eastAsia="pl-PL"/>
              </w:rPr>
              <w:t>.....................................</w:t>
            </w:r>
          </w:p>
          <w:p w:rsidR="001C6262" w:rsidRPr="00304599" w:rsidRDefault="001C6262" w:rsidP="001C6262">
            <w:pPr>
              <w:pStyle w:val="Tekstpodstawowy"/>
              <w:rPr>
                <w:rFonts w:cs="Arial"/>
                <w:sz w:val="22"/>
                <w:szCs w:val="22"/>
                <w:lang w:val="pl-PL" w:eastAsia="pl-PL"/>
              </w:rPr>
            </w:pPr>
            <w:r w:rsidRPr="00304599">
              <w:rPr>
                <w:rFonts w:cs="Arial"/>
                <w:i/>
                <w:sz w:val="22"/>
                <w:szCs w:val="22"/>
                <w:lang w:val="pl-PL" w:eastAsia="pl-PL"/>
              </w:rPr>
              <w:t>(pieczątka i podpis)</w:t>
            </w:r>
          </w:p>
        </w:tc>
        <w:tc>
          <w:tcPr>
            <w:tcW w:w="1089" w:type="dxa"/>
            <w:vAlign w:val="center"/>
          </w:tcPr>
          <w:p w:rsidR="001C6262" w:rsidRPr="00304599" w:rsidRDefault="001C6262" w:rsidP="001C6262">
            <w:pPr>
              <w:pStyle w:val="Tekstpodstawowy"/>
              <w:spacing w:before="120" w:after="120"/>
              <w:rPr>
                <w:rFonts w:cs="Arial"/>
                <w:sz w:val="22"/>
                <w:szCs w:val="22"/>
                <w:lang w:val="pl-PL" w:eastAsia="pl-PL"/>
              </w:rPr>
            </w:pPr>
          </w:p>
        </w:tc>
        <w:tc>
          <w:tcPr>
            <w:tcW w:w="3997" w:type="dxa"/>
            <w:vAlign w:val="center"/>
          </w:tcPr>
          <w:p w:rsidR="001C6262" w:rsidRPr="00304599" w:rsidRDefault="001C6262" w:rsidP="001C6262">
            <w:pPr>
              <w:pStyle w:val="Tekstpodstawowy"/>
              <w:spacing w:before="720"/>
              <w:rPr>
                <w:rFonts w:cs="Arial"/>
                <w:sz w:val="22"/>
                <w:szCs w:val="22"/>
                <w:lang w:val="pl-PL" w:eastAsia="pl-PL"/>
              </w:rPr>
            </w:pPr>
            <w:r w:rsidRPr="00304599">
              <w:rPr>
                <w:rFonts w:cs="Arial"/>
                <w:sz w:val="22"/>
                <w:szCs w:val="22"/>
                <w:lang w:val="pl-PL" w:eastAsia="pl-PL"/>
              </w:rPr>
              <w:t>.....................................</w:t>
            </w:r>
          </w:p>
          <w:p w:rsidR="001C6262" w:rsidRPr="00304599" w:rsidRDefault="001C6262" w:rsidP="001C6262">
            <w:pPr>
              <w:pStyle w:val="Tekstpodstawowy"/>
              <w:rPr>
                <w:rFonts w:cs="Arial"/>
                <w:sz w:val="22"/>
                <w:szCs w:val="22"/>
                <w:lang w:val="pl-PL" w:eastAsia="pl-PL"/>
              </w:rPr>
            </w:pPr>
            <w:r w:rsidRPr="00304599">
              <w:rPr>
                <w:rFonts w:cs="Arial"/>
                <w:i/>
                <w:sz w:val="22"/>
                <w:szCs w:val="22"/>
                <w:lang w:val="pl-PL" w:eastAsia="pl-PL"/>
              </w:rPr>
              <w:t>(pieczątka i podpis)</w:t>
            </w:r>
          </w:p>
        </w:tc>
      </w:tr>
      <w:tr w:rsidR="001C6262" w:rsidRPr="00304599" w:rsidTr="00875DDB">
        <w:trPr>
          <w:trHeight w:val="2385"/>
        </w:trPr>
        <w:tc>
          <w:tcPr>
            <w:tcW w:w="4288" w:type="dxa"/>
            <w:vAlign w:val="center"/>
          </w:tcPr>
          <w:p w:rsidR="001C6262" w:rsidRPr="00304599" w:rsidRDefault="001C6262" w:rsidP="001C6262">
            <w:pPr>
              <w:pStyle w:val="Tekstpodstawowy"/>
              <w:spacing w:before="720"/>
              <w:rPr>
                <w:rFonts w:cs="Arial"/>
                <w:sz w:val="22"/>
                <w:szCs w:val="22"/>
                <w:lang w:val="pl-PL" w:eastAsia="pl-PL"/>
              </w:rPr>
            </w:pPr>
            <w:r w:rsidRPr="00304599">
              <w:rPr>
                <w:rFonts w:cs="Arial"/>
                <w:sz w:val="22"/>
                <w:szCs w:val="22"/>
                <w:lang w:val="pl-PL" w:eastAsia="pl-PL"/>
              </w:rPr>
              <w:t>.....................................</w:t>
            </w:r>
          </w:p>
          <w:p w:rsidR="001C6262" w:rsidRPr="00304599" w:rsidRDefault="001C6262" w:rsidP="001C6262">
            <w:pPr>
              <w:pStyle w:val="Tekstpodstawowy"/>
              <w:rPr>
                <w:rFonts w:cs="Arial"/>
                <w:i/>
                <w:sz w:val="22"/>
                <w:szCs w:val="22"/>
                <w:lang w:val="pl-PL" w:eastAsia="pl-PL"/>
              </w:rPr>
            </w:pPr>
            <w:r w:rsidRPr="00304599">
              <w:rPr>
                <w:rFonts w:cs="Arial"/>
                <w:i/>
                <w:sz w:val="22"/>
                <w:szCs w:val="22"/>
                <w:lang w:val="pl-PL" w:eastAsia="pl-PL"/>
              </w:rPr>
              <w:t>(pieczątka i podpis)</w:t>
            </w:r>
          </w:p>
          <w:p w:rsidR="001C6262" w:rsidRPr="00304599" w:rsidRDefault="001C6262" w:rsidP="001C6262">
            <w:pPr>
              <w:pStyle w:val="Tekstpodstawowy"/>
              <w:rPr>
                <w:rFonts w:cs="Arial"/>
                <w:sz w:val="22"/>
                <w:szCs w:val="22"/>
                <w:lang w:val="pl-PL" w:eastAsia="pl-PL"/>
              </w:rPr>
            </w:pPr>
          </w:p>
        </w:tc>
        <w:tc>
          <w:tcPr>
            <w:tcW w:w="1089" w:type="dxa"/>
            <w:vAlign w:val="center"/>
          </w:tcPr>
          <w:p w:rsidR="001C6262" w:rsidRPr="00304599" w:rsidRDefault="001C6262" w:rsidP="001C6262">
            <w:pPr>
              <w:pStyle w:val="Tekstpodstawowy"/>
              <w:spacing w:before="120" w:after="120"/>
              <w:rPr>
                <w:rFonts w:cs="Arial"/>
                <w:sz w:val="22"/>
                <w:szCs w:val="22"/>
                <w:lang w:val="pl-PL" w:eastAsia="pl-PL"/>
              </w:rPr>
            </w:pPr>
          </w:p>
        </w:tc>
        <w:tc>
          <w:tcPr>
            <w:tcW w:w="3997" w:type="dxa"/>
            <w:vAlign w:val="center"/>
          </w:tcPr>
          <w:p w:rsidR="001C6262" w:rsidRPr="00304599" w:rsidRDefault="001C6262" w:rsidP="001C6262">
            <w:pPr>
              <w:pStyle w:val="Tekstpodstawowy"/>
              <w:spacing w:before="720"/>
              <w:rPr>
                <w:rFonts w:cs="Arial"/>
                <w:sz w:val="22"/>
                <w:szCs w:val="22"/>
                <w:lang w:val="pl-PL" w:eastAsia="pl-PL"/>
              </w:rPr>
            </w:pPr>
            <w:r w:rsidRPr="00304599">
              <w:rPr>
                <w:rFonts w:cs="Arial"/>
                <w:sz w:val="22"/>
                <w:szCs w:val="22"/>
                <w:lang w:val="pl-PL" w:eastAsia="pl-PL"/>
              </w:rPr>
              <w:t>.....................................</w:t>
            </w:r>
          </w:p>
          <w:p w:rsidR="001C6262" w:rsidRPr="00304599" w:rsidRDefault="001C6262" w:rsidP="001C6262">
            <w:pPr>
              <w:pStyle w:val="Tekstpodstawowy"/>
              <w:rPr>
                <w:rFonts w:cs="Arial"/>
                <w:sz w:val="22"/>
                <w:szCs w:val="22"/>
                <w:lang w:val="pl-PL" w:eastAsia="pl-PL"/>
              </w:rPr>
            </w:pPr>
            <w:r w:rsidRPr="00304599">
              <w:rPr>
                <w:rFonts w:cs="Arial"/>
                <w:i/>
                <w:sz w:val="22"/>
                <w:szCs w:val="22"/>
                <w:lang w:val="pl-PL" w:eastAsia="pl-PL"/>
              </w:rPr>
              <w:t>(pieczątka i podpis)</w:t>
            </w:r>
          </w:p>
        </w:tc>
      </w:tr>
    </w:tbl>
    <w:p w:rsidR="00F97891" w:rsidRPr="00304599" w:rsidRDefault="00F97891" w:rsidP="001C6262">
      <w:pPr>
        <w:tabs>
          <w:tab w:val="left" w:pos="3869"/>
        </w:tabs>
        <w:rPr>
          <w:rFonts w:cs="Arial"/>
          <w:sz w:val="22"/>
          <w:szCs w:val="22"/>
          <w:lang w:val="x-none" w:eastAsia="x-none"/>
        </w:rPr>
        <w:sectPr w:rsidR="00F97891" w:rsidRPr="00304599" w:rsidSect="00C31D35">
          <w:footerReference w:type="default" r:id="rId13"/>
          <w:footerReference w:type="first" r:id="rId14"/>
          <w:pgSz w:w="11906" w:h="16838"/>
          <w:pgMar w:top="993" w:right="1276" w:bottom="1418" w:left="1418" w:header="851" w:footer="851" w:gutter="0"/>
          <w:pgNumType w:start="1"/>
          <w:cols w:space="708"/>
          <w:docGrid w:linePitch="326"/>
        </w:sectPr>
      </w:pPr>
    </w:p>
    <w:p w:rsidR="004A5CE6" w:rsidRPr="00304599" w:rsidRDefault="004A5CE6" w:rsidP="004A5CE6">
      <w:pPr>
        <w:widowControl w:val="0"/>
        <w:ind w:left="3969"/>
        <w:rPr>
          <w:rFonts w:cs="Arial"/>
          <w:b/>
          <w:noProof/>
          <w:sz w:val="22"/>
          <w:szCs w:val="22"/>
        </w:rPr>
      </w:pPr>
      <w:r w:rsidRPr="00304599">
        <w:rPr>
          <w:rFonts w:cs="Arial"/>
          <w:b/>
          <w:noProof/>
          <w:sz w:val="22"/>
          <w:szCs w:val="22"/>
        </w:rPr>
        <w:lastRenderedPageBreak/>
        <w:t xml:space="preserve">ZAŁĄCZNIK NR 1 </w:t>
      </w:r>
    </w:p>
    <w:p w:rsidR="004A5CE6" w:rsidRPr="00CC715C" w:rsidRDefault="004A5CE6" w:rsidP="004A5CE6">
      <w:pPr>
        <w:widowControl w:val="0"/>
        <w:ind w:left="3969"/>
        <w:rPr>
          <w:rFonts w:cs="Arial"/>
          <w:noProof/>
          <w:sz w:val="20"/>
        </w:rPr>
      </w:pPr>
      <w:r w:rsidRPr="00CC715C">
        <w:rPr>
          <w:rFonts w:cs="Arial"/>
          <w:noProof/>
          <w:sz w:val="20"/>
        </w:rPr>
        <w:t>do Umowy Nr</w:t>
      </w:r>
      <w:r w:rsidRPr="00CC715C">
        <w:rPr>
          <w:rFonts w:cs="Arial"/>
          <w:sz w:val="20"/>
        </w:rPr>
        <w:t xml:space="preserve"> </w:t>
      </w:r>
      <w:r w:rsidR="004D1AA2" w:rsidRPr="00CC715C">
        <w:rPr>
          <w:rFonts w:cs="Arial"/>
          <w:sz w:val="20"/>
        </w:rPr>
        <w:t>60/012/074/00/23003174/18</w:t>
      </w:r>
      <w:r w:rsidR="004D1AA2" w:rsidRPr="00CC715C">
        <w:rPr>
          <w:rFonts w:cs="Arial"/>
          <w:sz w:val="20"/>
        </w:rPr>
        <w:br/>
      </w:r>
      <w:r w:rsidRPr="00CC715C">
        <w:rPr>
          <w:rFonts w:cs="Arial"/>
          <w:noProof/>
          <w:sz w:val="20"/>
        </w:rPr>
        <w:t>o przydzielenie zdolności przepustowej w rozkładzie jazdy pociągów 2018/2019</w:t>
      </w:r>
    </w:p>
    <w:p w:rsidR="004A5CE6" w:rsidRPr="00304599" w:rsidRDefault="004A5CE6" w:rsidP="004A5CE6">
      <w:pPr>
        <w:widowControl w:val="0"/>
        <w:ind w:left="3969"/>
        <w:rPr>
          <w:rFonts w:cs="Arial"/>
          <w:sz w:val="22"/>
          <w:szCs w:val="22"/>
        </w:rPr>
      </w:pPr>
    </w:p>
    <w:p w:rsidR="004A5CE6" w:rsidRPr="00304599" w:rsidRDefault="004A5CE6" w:rsidP="004A5CE6">
      <w:pPr>
        <w:widowControl w:val="0"/>
        <w:spacing w:after="600"/>
        <w:jc w:val="center"/>
        <w:rPr>
          <w:rFonts w:cs="Arial"/>
          <w:b/>
          <w:noProof/>
          <w:sz w:val="22"/>
          <w:szCs w:val="22"/>
        </w:rPr>
      </w:pPr>
      <w:r w:rsidRPr="00304599">
        <w:rPr>
          <w:rFonts w:cs="Arial"/>
          <w:b/>
          <w:noProof/>
          <w:sz w:val="22"/>
          <w:szCs w:val="22"/>
        </w:rPr>
        <w:t>OŚWIADCZENIE</w:t>
      </w:r>
    </w:p>
    <w:p w:rsidR="004A5CE6" w:rsidRPr="00304599" w:rsidRDefault="004A5CE6" w:rsidP="00FC0603">
      <w:pPr>
        <w:pStyle w:val="Akapitzlist"/>
        <w:widowControl w:val="0"/>
        <w:spacing w:after="120" w:line="264" w:lineRule="auto"/>
        <w:ind w:left="0" w:hanging="142"/>
        <w:jc w:val="both"/>
        <w:rPr>
          <w:rFonts w:cs="Arial"/>
          <w:sz w:val="22"/>
          <w:szCs w:val="22"/>
        </w:rPr>
      </w:pPr>
      <w:r w:rsidRPr="00304599">
        <w:rPr>
          <w:rFonts w:cs="Arial"/>
          <w:sz w:val="22"/>
          <w:szCs w:val="22"/>
        </w:rPr>
        <w:t>.........................................</w:t>
      </w:r>
    </w:p>
    <w:p w:rsidR="004A5CE6" w:rsidRPr="00304599" w:rsidRDefault="004A5CE6" w:rsidP="00FC0603">
      <w:pPr>
        <w:pStyle w:val="Akapitzlist"/>
        <w:widowControl w:val="0"/>
        <w:spacing w:after="120" w:line="264" w:lineRule="auto"/>
        <w:ind w:left="0" w:hanging="142"/>
        <w:jc w:val="both"/>
        <w:rPr>
          <w:rFonts w:cs="Arial"/>
          <w:sz w:val="20"/>
          <w:szCs w:val="22"/>
        </w:rPr>
      </w:pPr>
      <w:r w:rsidRPr="00304599">
        <w:rPr>
          <w:rFonts w:cs="Arial"/>
          <w:sz w:val="20"/>
          <w:szCs w:val="22"/>
        </w:rPr>
        <w:t>(pieczęć firmowa „Aplikanta”)</w:t>
      </w:r>
    </w:p>
    <w:p w:rsidR="004A5CE6" w:rsidRPr="00304599" w:rsidRDefault="004A5CE6" w:rsidP="004A5CE6">
      <w:pPr>
        <w:pStyle w:val="Akapitzlist"/>
        <w:widowControl w:val="0"/>
        <w:spacing w:after="120" w:line="264" w:lineRule="auto"/>
        <w:ind w:left="0"/>
        <w:jc w:val="right"/>
        <w:rPr>
          <w:rFonts w:cs="Arial"/>
          <w:sz w:val="22"/>
          <w:szCs w:val="22"/>
        </w:rPr>
      </w:pPr>
      <w:r w:rsidRPr="00304599">
        <w:rPr>
          <w:rFonts w:cs="Arial"/>
          <w:sz w:val="22"/>
          <w:szCs w:val="22"/>
        </w:rPr>
        <w:t>…….....................................................</w:t>
      </w:r>
    </w:p>
    <w:p w:rsidR="004A5CE6" w:rsidRPr="00304599" w:rsidRDefault="004A5CE6" w:rsidP="004A5CE6">
      <w:pPr>
        <w:pStyle w:val="Akapitzlist"/>
        <w:widowControl w:val="0"/>
        <w:spacing w:after="120" w:line="264" w:lineRule="auto"/>
        <w:ind w:left="5245"/>
        <w:jc w:val="both"/>
        <w:rPr>
          <w:rFonts w:cs="Arial"/>
          <w:sz w:val="20"/>
          <w:szCs w:val="22"/>
        </w:rPr>
      </w:pPr>
      <w:r w:rsidRPr="00304599">
        <w:rPr>
          <w:rFonts w:cs="Arial"/>
          <w:sz w:val="20"/>
          <w:szCs w:val="22"/>
        </w:rPr>
        <w:t xml:space="preserve">     </w:t>
      </w:r>
      <w:r w:rsidR="00FC0603">
        <w:rPr>
          <w:rFonts w:cs="Arial"/>
          <w:sz w:val="20"/>
          <w:szCs w:val="22"/>
        </w:rPr>
        <w:t xml:space="preserve">                </w:t>
      </w:r>
      <w:r w:rsidRPr="00304599">
        <w:rPr>
          <w:rFonts w:cs="Arial"/>
          <w:sz w:val="20"/>
          <w:szCs w:val="22"/>
        </w:rPr>
        <w:t xml:space="preserve">  (miejsce i data) </w:t>
      </w:r>
    </w:p>
    <w:p w:rsidR="004A5CE6" w:rsidRPr="00304599" w:rsidRDefault="004A5CE6" w:rsidP="004A5CE6">
      <w:pPr>
        <w:pStyle w:val="Akapitzlist"/>
        <w:widowControl w:val="0"/>
        <w:spacing w:after="120" w:line="264" w:lineRule="auto"/>
        <w:ind w:left="0"/>
        <w:jc w:val="right"/>
        <w:rPr>
          <w:rFonts w:cs="Arial"/>
          <w:sz w:val="22"/>
          <w:szCs w:val="22"/>
        </w:rPr>
      </w:pPr>
    </w:p>
    <w:p w:rsidR="004A5CE6" w:rsidRPr="00304599" w:rsidRDefault="004A5CE6" w:rsidP="004A5CE6">
      <w:pPr>
        <w:pStyle w:val="Akapitzlist"/>
        <w:widowControl w:val="0"/>
        <w:spacing w:after="120" w:line="264" w:lineRule="auto"/>
        <w:ind w:left="4963"/>
        <w:jc w:val="both"/>
        <w:rPr>
          <w:rFonts w:cs="Arial"/>
          <w:b/>
          <w:sz w:val="22"/>
          <w:szCs w:val="22"/>
        </w:rPr>
      </w:pPr>
      <w:r w:rsidRPr="00304599">
        <w:rPr>
          <w:rFonts w:cs="Arial"/>
          <w:b/>
          <w:sz w:val="22"/>
          <w:szCs w:val="22"/>
        </w:rPr>
        <w:t>PKP Polskie Linie Kolejowe S.A.</w:t>
      </w:r>
    </w:p>
    <w:p w:rsidR="004A5CE6" w:rsidRPr="00304599" w:rsidRDefault="004A5CE6" w:rsidP="004A5CE6">
      <w:pPr>
        <w:pStyle w:val="Akapitzlist"/>
        <w:widowControl w:val="0"/>
        <w:spacing w:after="120" w:line="264" w:lineRule="auto"/>
        <w:ind w:left="4963"/>
        <w:jc w:val="both"/>
        <w:rPr>
          <w:rFonts w:cs="Arial"/>
          <w:b/>
          <w:sz w:val="22"/>
          <w:szCs w:val="22"/>
        </w:rPr>
      </w:pPr>
      <w:r w:rsidRPr="00304599">
        <w:rPr>
          <w:rFonts w:cs="Arial"/>
          <w:b/>
          <w:sz w:val="22"/>
          <w:szCs w:val="22"/>
        </w:rPr>
        <w:t>ul. Targowa 74</w:t>
      </w:r>
    </w:p>
    <w:p w:rsidR="004A5CE6" w:rsidRDefault="004A5CE6" w:rsidP="004A5CE6">
      <w:pPr>
        <w:pStyle w:val="Akapitzlist"/>
        <w:widowControl w:val="0"/>
        <w:spacing w:after="120" w:line="264" w:lineRule="auto"/>
        <w:ind w:left="4963"/>
        <w:jc w:val="both"/>
        <w:rPr>
          <w:rFonts w:cs="Arial"/>
          <w:b/>
          <w:sz w:val="22"/>
          <w:szCs w:val="22"/>
        </w:rPr>
      </w:pPr>
      <w:r w:rsidRPr="00304599">
        <w:rPr>
          <w:rFonts w:cs="Arial"/>
          <w:b/>
          <w:sz w:val="22"/>
          <w:szCs w:val="22"/>
        </w:rPr>
        <w:t>03-734 Warszawa</w:t>
      </w:r>
    </w:p>
    <w:p w:rsidR="004A5CE6" w:rsidRPr="00662640" w:rsidRDefault="004A5CE6" w:rsidP="004A5CE6">
      <w:pPr>
        <w:pStyle w:val="Akapitzlist"/>
        <w:widowControl w:val="0"/>
        <w:spacing w:after="120" w:line="264" w:lineRule="auto"/>
        <w:ind w:left="4963"/>
        <w:jc w:val="both"/>
        <w:rPr>
          <w:rFonts w:cs="Arial"/>
          <w:b/>
          <w:sz w:val="22"/>
          <w:szCs w:val="22"/>
        </w:rPr>
      </w:pPr>
    </w:p>
    <w:p w:rsidR="004A5CE6" w:rsidRPr="00ED6EB9" w:rsidRDefault="004A5CE6" w:rsidP="00831167">
      <w:pPr>
        <w:widowControl w:val="0"/>
        <w:spacing w:after="240"/>
        <w:ind w:right="-286"/>
        <w:jc w:val="both"/>
        <w:rPr>
          <w:rFonts w:cs="Arial"/>
          <w:sz w:val="20"/>
          <w:szCs w:val="22"/>
        </w:rPr>
      </w:pPr>
      <w:r w:rsidRPr="00ED6EB9">
        <w:rPr>
          <w:rFonts w:cs="Arial"/>
          <w:b/>
          <w:sz w:val="22"/>
          <w:szCs w:val="22"/>
        </w:rPr>
        <w:t xml:space="preserve">Województwo Śląskie </w:t>
      </w:r>
      <w:r w:rsidRPr="00ED6EB9">
        <w:rPr>
          <w:rFonts w:cs="Arial"/>
          <w:sz w:val="22"/>
          <w:szCs w:val="22"/>
        </w:rPr>
        <w:t>z siedzibą w Katowicach przy ul. Ligonia 46, 40-037 Katowice,</w:t>
      </w:r>
      <w:r w:rsidRPr="00ED6EB9">
        <w:rPr>
          <w:rFonts w:cs="Arial"/>
          <w:sz w:val="22"/>
          <w:szCs w:val="22"/>
        </w:rPr>
        <w:br/>
        <w:t xml:space="preserve">NIP: </w:t>
      </w:r>
      <w:r w:rsidR="00ED6EB9" w:rsidRPr="00ED6EB9">
        <w:rPr>
          <w:rFonts w:cs="Arial"/>
          <w:sz w:val="22"/>
          <w:szCs w:val="22"/>
        </w:rPr>
        <w:t>954</w:t>
      </w:r>
      <w:r w:rsidR="00DD44F6">
        <w:rPr>
          <w:rFonts w:cs="Arial"/>
          <w:sz w:val="22"/>
          <w:szCs w:val="22"/>
        </w:rPr>
        <w:t>-</w:t>
      </w:r>
      <w:r w:rsidR="00ED6EB9" w:rsidRPr="00ED6EB9">
        <w:rPr>
          <w:rFonts w:cs="Arial"/>
          <w:sz w:val="22"/>
          <w:szCs w:val="22"/>
        </w:rPr>
        <w:t>277</w:t>
      </w:r>
      <w:r w:rsidR="00DD44F6">
        <w:rPr>
          <w:rFonts w:cs="Arial"/>
          <w:sz w:val="22"/>
          <w:szCs w:val="22"/>
        </w:rPr>
        <w:t>-</w:t>
      </w:r>
      <w:r w:rsidR="00ED6EB9" w:rsidRPr="00ED6EB9">
        <w:rPr>
          <w:rFonts w:cs="Arial"/>
          <w:sz w:val="22"/>
          <w:szCs w:val="22"/>
        </w:rPr>
        <w:t>00</w:t>
      </w:r>
      <w:r w:rsidR="00DD44F6">
        <w:rPr>
          <w:rFonts w:cs="Arial"/>
          <w:sz w:val="22"/>
          <w:szCs w:val="22"/>
        </w:rPr>
        <w:t>-</w:t>
      </w:r>
      <w:r w:rsidR="00ED6EB9" w:rsidRPr="00ED6EB9">
        <w:rPr>
          <w:rFonts w:cs="Arial"/>
          <w:sz w:val="22"/>
          <w:szCs w:val="22"/>
        </w:rPr>
        <w:t>64</w:t>
      </w:r>
      <w:r w:rsidRPr="00ED6EB9">
        <w:rPr>
          <w:rFonts w:cs="Arial"/>
          <w:sz w:val="22"/>
          <w:szCs w:val="22"/>
        </w:rPr>
        <w:t>, REGON: 276254650, niniejszym oświadcza, że</w:t>
      </w:r>
      <w:r w:rsidRPr="00ED6EB9">
        <w:rPr>
          <w:rFonts w:cs="Arial"/>
          <w:sz w:val="20"/>
          <w:szCs w:val="22"/>
        </w:rPr>
        <w:t>:</w:t>
      </w:r>
    </w:p>
    <w:p w:rsidR="004A5CE6" w:rsidRPr="00662640" w:rsidRDefault="004A5CE6" w:rsidP="00831167">
      <w:pPr>
        <w:widowControl w:val="0"/>
        <w:numPr>
          <w:ilvl w:val="0"/>
          <w:numId w:val="38"/>
        </w:numPr>
        <w:ind w:left="284" w:right="-286" w:hanging="284"/>
        <w:jc w:val="both"/>
        <w:rPr>
          <w:rFonts w:cs="Arial"/>
          <w:noProof/>
          <w:sz w:val="22"/>
          <w:szCs w:val="22"/>
        </w:rPr>
      </w:pPr>
      <w:r w:rsidRPr="00662640">
        <w:rPr>
          <w:rFonts w:cs="Arial"/>
          <w:noProof/>
          <w:sz w:val="22"/>
          <w:szCs w:val="22"/>
        </w:rPr>
        <w:t xml:space="preserve">ma zawartą z przewoźnikiem kolejowym </w:t>
      </w:r>
      <w:r w:rsidRPr="00662640">
        <w:rPr>
          <w:rFonts w:cs="Arial"/>
          <w:b/>
          <w:noProof/>
          <w:sz w:val="22"/>
          <w:szCs w:val="22"/>
        </w:rPr>
        <w:t>Koleje Śląskie Sp. z o.o.</w:t>
      </w:r>
      <w:r w:rsidRPr="00662640">
        <w:rPr>
          <w:rFonts w:cs="Arial"/>
          <w:noProof/>
          <w:sz w:val="20"/>
          <w:szCs w:val="22"/>
        </w:rPr>
        <w:t xml:space="preserve"> </w:t>
      </w:r>
      <w:r w:rsidRPr="00662640">
        <w:rPr>
          <w:rFonts w:cs="Arial"/>
          <w:noProof/>
          <w:sz w:val="22"/>
          <w:szCs w:val="22"/>
        </w:rPr>
        <w:t xml:space="preserve">z siedzibą w Katowicach przy ul. Raciborskiej 58, 40-074 Katowice, </w:t>
      </w:r>
      <w:r w:rsidRPr="00662640">
        <w:rPr>
          <w:rFonts w:cs="Arial"/>
          <w:sz w:val="22"/>
          <w:szCs w:val="22"/>
        </w:rPr>
        <w:t xml:space="preserve">NIP: 954-269-97-16, REGON: 241592956, zarejestrowana w rejestrze przedsiębiorców prowadzonym przez Sąd Rejonowy Katowice-Wschód w Katowicach Wydział Gospodarczy Krajowego Rejestru Sądowego pod numerem KRS 0000357114 </w:t>
      </w:r>
      <w:r w:rsidRPr="00662640">
        <w:rPr>
          <w:rFonts w:cs="Arial"/>
          <w:noProof/>
          <w:sz w:val="22"/>
          <w:szCs w:val="22"/>
        </w:rPr>
        <w:t xml:space="preserve">umowę o świadczenie usług publicznych, ważną od dnia 1 stycznia </w:t>
      </w:r>
      <w:r w:rsidR="00FC0603">
        <w:rPr>
          <w:rFonts w:cs="Arial"/>
          <w:noProof/>
          <w:sz w:val="22"/>
          <w:szCs w:val="22"/>
        </w:rPr>
        <w:br/>
      </w:r>
      <w:r w:rsidRPr="00662640">
        <w:rPr>
          <w:rFonts w:cs="Arial"/>
          <w:noProof/>
          <w:sz w:val="22"/>
          <w:szCs w:val="22"/>
        </w:rPr>
        <w:t>201</w:t>
      </w:r>
      <w:r w:rsidR="004811DF">
        <w:rPr>
          <w:rFonts w:cs="Arial"/>
          <w:noProof/>
          <w:sz w:val="22"/>
          <w:szCs w:val="22"/>
        </w:rPr>
        <w:t>6</w:t>
      </w:r>
      <w:r w:rsidRPr="00662640">
        <w:rPr>
          <w:rFonts w:cs="Arial"/>
          <w:noProof/>
          <w:sz w:val="22"/>
          <w:szCs w:val="22"/>
        </w:rPr>
        <w:t xml:space="preserve"> r. do dnia 31 grudnia 2030 r., obejmującą roczne rozkłady jazdy pociągów 2015/2016 2016/2017 2017/2018 2018/2019 2019/2020 2020/2021 2021/2022 2022/2023 2023/2024 2024/2025 2025/2026 2026/2027 2027/2028 2028/2029 2029/2030 2030/2031, </w:t>
      </w:r>
      <w:r w:rsidR="00FC0603">
        <w:rPr>
          <w:rFonts w:cs="Arial"/>
          <w:noProof/>
          <w:sz w:val="22"/>
          <w:szCs w:val="22"/>
        </w:rPr>
        <w:br/>
      </w:r>
      <w:r w:rsidRPr="00662640">
        <w:rPr>
          <w:rFonts w:cs="Arial"/>
          <w:sz w:val="22"/>
          <w:szCs w:val="22"/>
        </w:rPr>
        <w:t>w zakresie przewozu osób inny niż okazjonalny, na trasach:</w:t>
      </w:r>
      <w:r w:rsidRPr="00662640">
        <w:rPr>
          <w:rStyle w:val="Odwoanieprzypisudolnego"/>
          <w:rFonts w:cs="Arial"/>
          <w:noProof/>
          <w:sz w:val="22"/>
          <w:szCs w:val="22"/>
        </w:rPr>
        <w:t xml:space="preserve"> </w:t>
      </w: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97"/>
        <w:gridCol w:w="2514"/>
        <w:gridCol w:w="2868"/>
        <w:gridCol w:w="1334"/>
      </w:tblGrid>
      <w:tr w:rsidR="004A5CE6" w:rsidRPr="00FA2360" w:rsidTr="006C7816">
        <w:trPr>
          <w:trHeight w:val="525"/>
        </w:trPr>
        <w:tc>
          <w:tcPr>
            <w:tcW w:w="725" w:type="dxa"/>
            <w:shd w:val="clear" w:color="auto" w:fill="auto"/>
          </w:tcPr>
          <w:p w:rsidR="004A5CE6" w:rsidRPr="00FA2360" w:rsidRDefault="004A5CE6" w:rsidP="006C7816">
            <w:pPr>
              <w:widowControl w:val="0"/>
              <w:ind w:left="34"/>
              <w:rPr>
                <w:rFonts w:cs="Arial"/>
                <w:noProof/>
                <w:sz w:val="22"/>
                <w:szCs w:val="22"/>
              </w:rPr>
            </w:pPr>
            <w:r w:rsidRPr="00FA2360">
              <w:rPr>
                <w:rFonts w:cs="Arial"/>
                <w:noProof/>
                <w:sz w:val="22"/>
                <w:szCs w:val="22"/>
              </w:rPr>
              <w:t>L.p.</w:t>
            </w:r>
          </w:p>
        </w:tc>
        <w:tc>
          <w:tcPr>
            <w:tcW w:w="1897"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Nr linii</w:t>
            </w:r>
            <w:r w:rsidRPr="00FA2360">
              <w:rPr>
                <w:rFonts w:cs="Arial"/>
                <w:noProof/>
                <w:sz w:val="22"/>
                <w:szCs w:val="22"/>
              </w:rPr>
              <w:br/>
              <w:t>wg „Id-12”</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Relacja</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Stacje pośrednie</w:t>
            </w:r>
          </w:p>
        </w:tc>
        <w:tc>
          <w:tcPr>
            <w:tcW w:w="133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Uwagi</w:t>
            </w:r>
          </w:p>
        </w:tc>
      </w:tr>
      <w:tr w:rsidR="004A5CE6" w:rsidRPr="00FA2360" w:rsidTr="006C7816">
        <w:trPr>
          <w:trHeight w:val="513"/>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1, 137</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Częstochowa – Gliwice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Zawiercie, Katowice</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497"/>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2</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61, 700</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Częstochowa – Lubliniec</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Częstochowa Stradom, Herby Stare</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513"/>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3</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1, 139, 179</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Sosnowiec Główny – Tychy Lodowisko</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Tychy</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497"/>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4</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139</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Zwardoń</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Czechowice Dziedzice, Bielsko Biała Główna</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754"/>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5</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97, 139</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Zakopane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Czechowice Dziedzice, Bielsko Biała Główna, Żywiec, Sucha Beskidzka</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256"/>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6</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90, 93, 139, 150</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Cieszyn</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Pszczyna, Zebrzydowice</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497"/>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7</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90, 93</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Czechowice Dziedzice – Cieszyn</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Zebrzydowice</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513"/>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8</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139, 150, 157, 190, 191, 694</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Wisła Głębce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Pszczyna, Skoczów</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497"/>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9</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139, 140, 151</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Racibórz</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Mikołów, Rybnik, Rydułtowy</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497"/>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10</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139, 140, 158, 679</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Bohumin</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Mikołów, Rybnik, Wodzisław Śl., Chałupki</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FA2360" w:rsidTr="006C7816">
        <w:trPr>
          <w:trHeight w:val="513"/>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11</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139, 148</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Rybnik – Bielsko Biała Główna</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Żory, Pszczyna, Czechowice Dziedzice</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256"/>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12</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151</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Racibórz – Bohumin</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Chałupki</w:t>
            </w:r>
          </w:p>
        </w:tc>
        <w:tc>
          <w:tcPr>
            <w:tcW w:w="1334"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13"/>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lastRenderedPageBreak/>
              <w:t>13</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131, 137, 138, 143,</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Lubliniec – Oświęcim</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Tarnowskie Góry, Bytom, Katowice, Mysłowice</w:t>
            </w:r>
          </w:p>
        </w:tc>
        <w:tc>
          <w:tcPr>
            <w:tcW w:w="1334" w:type="dxa"/>
            <w:shd w:val="clear" w:color="auto" w:fill="auto"/>
          </w:tcPr>
          <w:p w:rsidR="004A5CE6" w:rsidRPr="00662640" w:rsidRDefault="004A5CE6" w:rsidP="00D16210">
            <w:pPr>
              <w:widowControl w:val="0"/>
              <w:jc w:val="center"/>
              <w:rPr>
                <w:rFonts w:cs="Arial"/>
                <w:b/>
                <w:noProof/>
                <w:sz w:val="22"/>
                <w:szCs w:val="22"/>
              </w:rPr>
            </w:pPr>
          </w:p>
        </w:tc>
      </w:tr>
      <w:tr w:rsidR="004A5CE6" w:rsidRPr="00662640" w:rsidTr="006C7816">
        <w:trPr>
          <w:trHeight w:val="513"/>
        </w:trPr>
        <w:tc>
          <w:tcPr>
            <w:tcW w:w="725"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14</w:t>
            </w:r>
          </w:p>
        </w:tc>
        <w:tc>
          <w:tcPr>
            <w:tcW w:w="1897"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190</w:t>
            </w:r>
          </w:p>
        </w:tc>
        <w:tc>
          <w:tcPr>
            <w:tcW w:w="2514"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Cieszyn – Cesky Tesin</w:t>
            </w:r>
          </w:p>
        </w:tc>
        <w:tc>
          <w:tcPr>
            <w:tcW w:w="2868" w:type="dxa"/>
            <w:shd w:val="clear" w:color="auto" w:fill="auto"/>
          </w:tcPr>
          <w:p w:rsidR="004A5CE6" w:rsidRPr="00FA2360" w:rsidRDefault="004A5CE6" w:rsidP="00D16210">
            <w:pPr>
              <w:widowControl w:val="0"/>
              <w:jc w:val="center"/>
              <w:rPr>
                <w:rFonts w:cs="Arial"/>
                <w:noProof/>
                <w:sz w:val="22"/>
                <w:szCs w:val="22"/>
              </w:rPr>
            </w:pPr>
          </w:p>
        </w:tc>
        <w:tc>
          <w:tcPr>
            <w:tcW w:w="1334" w:type="dxa"/>
            <w:shd w:val="clear" w:color="auto" w:fill="auto"/>
          </w:tcPr>
          <w:p w:rsidR="004A5CE6" w:rsidRPr="00662640" w:rsidRDefault="004A5CE6" w:rsidP="00D16210">
            <w:pPr>
              <w:widowControl w:val="0"/>
              <w:jc w:val="center"/>
              <w:rPr>
                <w:rFonts w:cs="Arial"/>
                <w:b/>
                <w:noProof/>
                <w:sz w:val="22"/>
                <w:szCs w:val="22"/>
              </w:rPr>
            </w:pPr>
          </w:p>
        </w:tc>
      </w:tr>
    </w:tbl>
    <w:p w:rsidR="004A5CE6" w:rsidRPr="00662640" w:rsidRDefault="004A5CE6" w:rsidP="006C7816">
      <w:pPr>
        <w:widowControl w:val="0"/>
        <w:ind w:right="-286"/>
        <w:jc w:val="both"/>
        <w:rPr>
          <w:rFonts w:cs="Arial"/>
          <w:noProof/>
          <w:sz w:val="22"/>
          <w:szCs w:val="22"/>
        </w:rPr>
      </w:pPr>
      <w:r w:rsidRPr="00662640">
        <w:rPr>
          <w:rFonts w:cs="Arial"/>
          <w:noProof/>
          <w:sz w:val="22"/>
          <w:szCs w:val="22"/>
        </w:rPr>
        <w:t>obejmujących linie kolejowe zarządzanie przez PKP Polskie Linie Kolejowe S.A., oznaczone zgodnie z „Wykazem linii Id-12”.</w:t>
      </w:r>
    </w:p>
    <w:p w:rsidR="004A5CE6" w:rsidRPr="00662640" w:rsidRDefault="004A5CE6" w:rsidP="006C7816">
      <w:pPr>
        <w:widowControl w:val="0"/>
        <w:ind w:right="-286"/>
        <w:jc w:val="both"/>
        <w:rPr>
          <w:rFonts w:cs="Arial"/>
          <w:noProof/>
          <w:sz w:val="22"/>
          <w:szCs w:val="22"/>
        </w:rPr>
      </w:pPr>
    </w:p>
    <w:p w:rsidR="004A5CE6" w:rsidRPr="00662640" w:rsidRDefault="004A5CE6" w:rsidP="00831167">
      <w:pPr>
        <w:widowControl w:val="0"/>
        <w:numPr>
          <w:ilvl w:val="0"/>
          <w:numId w:val="38"/>
        </w:numPr>
        <w:ind w:left="284" w:right="-286" w:hanging="284"/>
        <w:jc w:val="both"/>
        <w:rPr>
          <w:rFonts w:cs="Arial"/>
          <w:noProof/>
          <w:sz w:val="22"/>
          <w:szCs w:val="22"/>
        </w:rPr>
      </w:pPr>
      <w:r w:rsidRPr="00662640">
        <w:rPr>
          <w:rFonts w:cs="Arial"/>
          <w:noProof/>
          <w:sz w:val="22"/>
          <w:szCs w:val="22"/>
        </w:rPr>
        <w:t xml:space="preserve">ma zawartą z przewoźnikiem kolejowym </w:t>
      </w:r>
      <w:r w:rsidRPr="00662640">
        <w:rPr>
          <w:rFonts w:cs="Arial"/>
          <w:b/>
          <w:noProof/>
          <w:sz w:val="22"/>
          <w:szCs w:val="22"/>
        </w:rPr>
        <w:t>Przewozy Regionalne Sp. z o.o.</w:t>
      </w:r>
      <w:r w:rsidRPr="00662640">
        <w:rPr>
          <w:rFonts w:cs="Arial"/>
          <w:noProof/>
          <w:sz w:val="20"/>
          <w:szCs w:val="22"/>
        </w:rPr>
        <w:t xml:space="preserve"> </w:t>
      </w:r>
      <w:r w:rsidRPr="00662640">
        <w:rPr>
          <w:rFonts w:cs="Arial"/>
          <w:noProof/>
          <w:sz w:val="22"/>
          <w:szCs w:val="22"/>
        </w:rPr>
        <w:t>z siedzibą</w:t>
      </w:r>
      <w:r w:rsidRPr="00662640">
        <w:rPr>
          <w:rFonts w:cs="Arial"/>
          <w:noProof/>
          <w:sz w:val="22"/>
          <w:szCs w:val="22"/>
        </w:rPr>
        <w:br/>
        <w:t xml:space="preserve">w Warszawie przy ul. Wileńskiej 14a, 03-414 Warszawa , </w:t>
      </w:r>
      <w:r w:rsidRPr="00662640">
        <w:rPr>
          <w:rFonts w:cs="Arial"/>
          <w:sz w:val="22"/>
          <w:szCs w:val="22"/>
        </w:rPr>
        <w:t xml:space="preserve">NIP: 526-255-72-78, </w:t>
      </w:r>
      <w:r w:rsidR="00AA19AB">
        <w:rPr>
          <w:rFonts w:cs="Arial"/>
          <w:sz w:val="22"/>
          <w:szCs w:val="22"/>
        </w:rPr>
        <w:br/>
      </w:r>
      <w:r w:rsidRPr="00662640">
        <w:rPr>
          <w:rFonts w:cs="Arial"/>
          <w:sz w:val="22"/>
          <w:szCs w:val="22"/>
        </w:rPr>
        <w:t xml:space="preserve">REGON: 017319719, zarejestrowana w rejestrze przedsiębiorców prowadzonym przez Sąd Rejonowy dla miasta stołecznego Warszawy Wydział Gospodarczy Krajowego Rejestru Sądowego pod numerem KRS 0000031521 </w:t>
      </w:r>
      <w:r w:rsidRPr="00662640">
        <w:rPr>
          <w:rFonts w:cs="Arial"/>
          <w:noProof/>
          <w:sz w:val="22"/>
          <w:szCs w:val="22"/>
        </w:rPr>
        <w:t xml:space="preserve">umowę o świadczenie usług publicznych, ważną od dnia 11 grudnia 2016 r. do dnia 7 grudnia 2019 r., obejmującą roczne rozkłady jazdy pociągów 2016/2017, 2017/2018, 2018/2019 </w:t>
      </w:r>
      <w:r w:rsidRPr="00662640">
        <w:rPr>
          <w:rFonts w:cs="Arial"/>
          <w:sz w:val="22"/>
          <w:szCs w:val="22"/>
        </w:rPr>
        <w:t>w zakresie przewozu osób inny niż okazjonalny, na trasach:</w:t>
      </w:r>
      <w:r w:rsidRPr="00662640">
        <w:rPr>
          <w:rStyle w:val="Odwoanieprzypisudolnego"/>
          <w:rFonts w:cs="Arial"/>
          <w:noProof/>
          <w:sz w:val="22"/>
          <w:szCs w:val="22"/>
        </w:rPr>
        <w:t xml:space="preserve"> </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826"/>
        <w:gridCol w:w="2592"/>
        <w:gridCol w:w="2868"/>
        <w:gridCol w:w="1339"/>
      </w:tblGrid>
      <w:tr w:rsidR="004A5CE6" w:rsidRPr="00662640" w:rsidTr="006C7816">
        <w:trPr>
          <w:trHeight w:val="530"/>
        </w:trPr>
        <w:tc>
          <w:tcPr>
            <w:tcW w:w="726" w:type="dxa"/>
            <w:shd w:val="clear" w:color="auto" w:fill="auto"/>
          </w:tcPr>
          <w:p w:rsidR="004A5CE6" w:rsidRPr="00FA2360" w:rsidRDefault="004A5CE6" w:rsidP="006C7816">
            <w:pPr>
              <w:widowControl w:val="0"/>
              <w:ind w:left="34"/>
              <w:rPr>
                <w:rFonts w:cs="Arial"/>
                <w:noProof/>
                <w:sz w:val="22"/>
                <w:szCs w:val="22"/>
              </w:rPr>
            </w:pPr>
            <w:r w:rsidRPr="00FA2360">
              <w:rPr>
                <w:rFonts w:cs="Arial"/>
                <w:noProof/>
                <w:sz w:val="22"/>
                <w:szCs w:val="22"/>
              </w:rPr>
              <w:t>L.p.</w:t>
            </w:r>
          </w:p>
        </w:tc>
        <w:tc>
          <w:tcPr>
            <w:tcW w:w="1826"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Nr linii</w:t>
            </w:r>
            <w:r w:rsidRPr="00FA2360">
              <w:rPr>
                <w:rFonts w:cs="Arial"/>
                <w:noProof/>
                <w:sz w:val="22"/>
                <w:szCs w:val="22"/>
              </w:rPr>
              <w:br/>
              <w:t>wg „Id-12”</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Relacja</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Stacje pośrednie</w:t>
            </w:r>
          </w:p>
        </w:tc>
        <w:tc>
          <w:tcPr>
            <w:tcW w:w="1339"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Uwagi</w:t>
            </w:r>
          </w:p>
        </w:tc>
      </w:tr>
      <w:tr w:rsidR="004A5CE6" w:rsidRPr="00662640" w:rsidTr="006C7816">
        <w:trPr>
          <w:trHeight w:val="502"/>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117</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Bielsko Biała Gł. – Kraków Gł.</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Wadowice</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18"/>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2</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1, 62, 660</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Kielce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Sosnowiec Południowy, Olkusz, Sędziszów</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243"/>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3</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97</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Kraków Gł. - Żywiec</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Sucha Beskidzka</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18"/>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4</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93</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Czechowice Dziedzice – Kraków Główny</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Oświęcim, Trzebinia</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762"/>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5</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133, 134, 138, 139, 140, 158</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Chałupki – Kraków Gł.</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Wodzisław Śl., Rybnik, Mikołów, Katowice, Mysłowice, Trzebinia</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243"/>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6</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61, 701</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Częstochowa – Kielce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Włoszczowa</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18"/>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7</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Częstochowa – Łódź Fabryczna</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Radomsko, Piotrków Trybunalski</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02"/>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8</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131, 181</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Tarnowskie Góry – Wieluń Dąbrowa</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Herby Nowe</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18"/>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9</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137</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Gliwice – Kędzierzyn Koźle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Rudziniec Gliwicki</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02"/>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10</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132, 135, 137</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Gliwice – Opole Główne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Pyskowice, Strzelce Opolskie</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502"/>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11</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151</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Racibórz – Kędzierzyn Koźle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Nędza</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259"/>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12</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143</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Lubliniec – Wrocław Gł.</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Kluczbork</w:t>
            </w:r>
          </w:p>
        </w:tc>
        <w:tc>
          <w:tcPr>
            <w:tcW w:w="1339" w:type="dxa"/>
            <w:shd w:val="clear" w:color="auto" w:fill="auto"/>
          </w:tcPr>
          <w:p w:rsidR="004A5CE6" w:rsidRPr="00FA2360" w:rsidRDefault="004A5CE6" w:rsidP="00D16210">
            <w:pPr>
              <w:widowControl w:val="0"/>
              <w:jc w:val="center"/>
              <w:rPr>
                <w:rFonts w:cs="Arial"/>
                <w:noProof/>
                <w:sz w:val="22"/>
                <w:szCs w:val="22"/>
              </w:rPr>
            </w:pPr>
          </w:p>
        </w:tc>
      </w:tr>
      <w:tr w:rsidR="004A5CE6" w:rsidRPr="00662640" w:rsidTr="006C7816">
        <w:trPr>
          <w:trHeight w:val="259"/>
        </w:trPr>
        <w:tc>
          <w:tcPr>
            <w:tcW w:w="726" w:type="dxa"/>
            <w:shd w:val="clear" w:color="auto" w:fill="auto"/>
          </w:tcPr>
          <w:p w:rsidR="004A5CE6" w:rsidRPr="00FA2360" w:rsidRDefault="004A5CE6" w:rsidP="006C7816">
            <w:pPr>
              <w:widowControl w:val="0"/>
              <w:rPr>
                <w:rFonts w:cs="Arial"/>
                <w:noProof/>
                <w:sz w:val="22"/>
                <w:szCs w:val="22"/>
              </w:rPr>
            </w:pPr>
            <w:r w:rsidRPr="00FA2360">
              <w:rPr>
                <w:rFonts w:cs="Arial"/>
                <w:noProof/>
                <w:sz w:val="22"/>
                <w:szCs w:val="22"/>
              </w:rPr>
              <w:t>13</w:t>
            </w:r>
          </w:p>
        </w:tc>
        <w:tc>
          <w:tcPr>
            <w:tcW w:w="1826" w:type="dxa"/>
            <w:shd w:val="clear" w:color="auto" w:fill="auto"/>
          </w:tcPr>
          <w:p w:rsidR="004A5CE6" w:rsidRPr="00FA2360" w:rsidRDefault="004A5CE6" w:rsidP="00D16210">
            <w:pPr>
              <w:widowControl w:val="0"/>
              <w:rPr>
                <w:rFonts w:cs="Arial"/>
                <w:noProof/>
                <w:sz w:val="22"/>
                <w:szCs w:val="22"/>
              </w:rPr>
            </w:pPr>
            <w:r w:rsidRPr="00FA2360">
              <w:rPr>
                <w:rFonts w:cs="Arial"/>
                <w:noProof/>
                <w:sz w:val="22"/>
                <w:szCs w:val="22"/>
              </w:rPr>
              <w:t>1, 4</w:t>
            </w:r>
          </w:p>
        </w:tc>
        <w:tc>
          <w:tcPr>
            <w:tcW w:w="2592"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Katowice – Kielce</w:t>
            </w:r>
          </w:p>
        </w:tc>
        <w:tc>
          <w:tcPr>
            <w:tcW w:w="2868" w:type="dxa"/>
            <w:shd w:val="clear" w:color="auto" w:fill="auto"/>
          </w:tcPr>
          <w:p w:rsidR="004A5CE6" w:rsidRPr="00FA2360" w:rsidRDefault="004A5CE6" w:rsidP="00D16210">
            <w:pPr>
              <w:widowControl w:val="0"/>
              <w:jc w:val="center"/>
              <w:rPr>
                <w:rFonts w:cs="Arial"/>
                <w:noProof/>
                <w:sz w:val="22"/>
                <w:szCs w:val="22"/>
              </w:rPr>
            </w:pPr>
            <w:r w:rsidRPr="00FA2360">
              <w:rPr>
                <w:rFonts w:cs="Arial"/>
                <w:noProof/>
                <w:sz w:val="22"/>
                <w:szCs w:val="22"/>
              </w:rPr>
              <w:t>Zawiercie</w:t>
            </w:r>
          </w:p>
        </w:tc>
        <w:tc>
          <w:tcPr>
            <w:tcW w:w="1339" w:type="dxa"/>
            <w:shd w:val="clear" w:color="auto" w:fill="auto"/>
          </w:tcPr>
          <w:p w:rsidR="004A5CE6" w:rsidRPr="00FA2360" w:rsidRDefault="004A5CE6" w:rsidP="00D16210">
            <w:pPr>
              <w:widowControl w:val="0"/>
              <w:jc w:val="center"/>
              <w:rPr>
                <w:rFonts w:cs="Arial"/>
                <w:noProof/>
                <w:sz w:val="22"/>
                <w:szCs w:val="22"/>
              </w:rPr>
            </w:pPr>
          </w:p>
        </w:tc>
      </w:tr>
    </w:tbl>
    <w:p w:rsidR="004A5CE6" w:rsidRPr="00662640" w:rsidRDefault="004A5CE6" w:rsidP="006C7816">
      <w:pPr>
        <w:widowControl w:val="0"/>
        <w:ind w:right="-286"/>
        <w:jc w:val="both"/>
        <w:rPr>
          <w:rFonts w:cs="Arial"/>
          <w:noProof/>
          <w:sz w:val="22"/>
          <w:szCs w:val="22"/>
        </w:rPr>
      </w:pPr>
      <w:r w:rsidRPr="00662640">
        <w:rPr>
          <w:rFonts w:cs="Arial"/>
          <w:noProof/>
          <w:sz w:val="22"/>
          <w:szCs w:val="22"/>
        </w:rPr>
        <w:t>obejmujących linie kolejowe zarządzanie przez PKP Polskie Linie Kolejowe S.A., oznaczone zgodnie z „Wykazem linii Id-12”.</w:t>
      </w:r>
    </w:p>
    <w:p w:rsidR="004A5CE6" w:rsidRPr="00662640" w:rsidRDefault="004A5CE6" w:rsidP="004A5CE6">
      <w:pPr>
        <w:widowControl w:val="0"/>
        <w:jc w:val="both"/>
        <w:rPr>
          <w:rFonts w:cs="Arial"/>
          <w:noProof/>
          <w:sz w:val="22"/>
          <w:szCs w:val="22"/>
        </w:rPr>
      </w:pPr>
    </w:p>
    <w:p w:rsidR="004A5CE6" w:rsidRDefault="004A5CE6" w:rsidP="00831167">
      <w:pPr>
        <w:widowControl w:val="0"/>
        <w:spacing w:after="600"/>
        <w:ind w:right="-286"/>
        <w:jc w:val="both"/>
        <w:rPr>
          <w:rFonts w:cs="Arial"/>
          <w:noProof/>
          <w:sz w:val="22"/>
          <w:szCs w:val="22"/>
        </w:rPr>
      </w:pPr>
      <w:r w:rsidRPr="005B5624">
        <w:rPr>
          <w:rFonts w:cs="Arial"/>
          <w:b/>
          <w:noProof/>
          <w:sz w:val="22"/>
          <w:szCs w:val="22"/>
        </w:rPr>
        <w:t>Województwo Śląskie</w:t>
      </w:r>
      <w:r w:rsidRPr="005B5624">
        <w:rPr>
          <w:rFonts w:cs="Arial"/>
          <w:noProof/>
          <w:sz w:val="18"/>
          <w:szCs w:val="22"/>
        </w:rPr>
        <w:t xml:space="preserve"> </w:t>
      </w:r>
      <w:r w:rsidRPr="005B5624">
        <w:rPr>
          <w:rFonts w:cs="Arial"/>
          <w:noProof/>
          <w:sz w:val="22"/>
          <w:szCs w:val="22"/>
        </w:rPr>
        <w:t xml:space="preserve">jedocześnie oświadcza, że w przypadku zaistnienia jakichkolwiek okoliczności mających wpływ na zgodność niniejszego oświadczenia ze stanem faktycznym, bezzwłocznie powiadomi o tym fakcie PKP Polskie Linie Kolejowe S.A. z siedzibą w Warszawie </w:t>
      </w:r>
      <w:r w:rsidR="006C7816">
        <w:rPr>
          <w:rFonts w:cs="Arial"/>
          <w:noProof/>
          <w:sz w:val="22"/>
          <w:szCs w:val="22"/>
        </w:rPr>
        <w:br/>
      </w:r>
      <w:r w:rsidRPr="005B5624">
        <w:rPr>
          <w:rFonts w:cs="Arial"/>
          <w:noProof/>
          <w:sz w:val="22"/>
          <w:szCs w:val="22"/>
        </w:rPr>
        <w:t>w formie pisemnej, poprzez złożenie nowego oświadczenia.</w:t>
      </w:r>
    </w:p>
    <w:p w:rsidR="00FC0603" w:rsidRDefault="00FC0603" w:rsidP="004A5CE6">
      <w:pPr>
        <w:widowControl w:val="0"/>
        <w:spacing w:before="120"/>
        <w:ind w:left="425"/>
        <w:jc w:val="right"/>
        <w:rPr>
          <w:rFonts w:cs="Arial"/>
          <w:sz w:val="22"/>
          <w:szCs w:val="22"/>
        </w:rPr>
      </w:pPr>
    </w:p>
    <w:p w:rsidR="004A5CE6" w:rsidRPr="005B5624" w:rsidRDefault="004A5CE6" w:rsidP="004A5CE6">
      <w:pPr>
        <w:widowControl w:val="0"/>
        <w:spacing w:before="120"/>
        <w:ind w:left="425"/>
        <w:jc w:val="right"/>
        <w:rPr>
          <w:rFonts w:cs="Arial"/>
          <w:sz w:val="22"/>
          <w:szCs w:val="22"/>
        </w:rPr>
      </w:pPr>
      <w:r w:rsidRPr="005B5624">
        <w:rPr>
          <w:rFonts w:cs="Arial"/>
          <w:sz w:val="22"/>
          <w:szCs w:val="22"/>
        </w:rPr>
        <w:t>…………………………………………………</w:t>
      </w:r>
    </w:p>
    <w:p w:rsidR="004A5CE6" w:rsidRPr="00662640" w:rsidRDefault="004A5CE6" w:rsidP="004A5CE6">
      <w:pPr>
        <w:widowControl w:val="0"/>
        <w:spacing w:after="600"/>
        <w:jc w:val="right"/>
        <w:rPr>
          <w:rFonts w:cs="Arial"/>
          <w:noProof/>
          <w:sz w:val="18"/>
          <w:szCs w:val="22"/>
        </w:rPr>
      </w:pPr>
      <w:r w:rsidRPr="005B5624">
        <w:rPr>
          <w:rFonts w:cs="Arial"/>
          <w:noProof/>
          <w:sz w:val="18"/>
          <w:szCs w:val="22"/>
        </w:rPr>
        <w:t>(podpis i pieczęć imienna – zgodnie z reprezentacją)</w:t>
      </w:r>
    </w:p>
    <w:sectPr w:rsidR="004A5CE6" w:rsidRPr="00662640" w:rsidSect="00E259A0">
      <w:footerReference w:type="default" r:id="rId15"/>
      <w:pgSz w:w="11906" w:h="16838"/>
      <w:pgMar w:top="1191" w:right="1418" w:bottom="1247" w:left="1418" w:header="851" w:footer="68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9B" w:rsidRDefault="0090489B">
      <w:r>
        <w:separator/>
      </w:r>
    </w:p>
  </w:endnote>
  <w:endnote w:type="continuationSeparator" w:id="0">
    <w:p w:rsidR="0090489B" w:rsidRDefault="0090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A4" w:rsidRPr="00D62D48" w:rsidRDefault="0019317B" w:rsidP="00DD62D4">
    <w:pPr>
      <w:pStyle w:val="Stopka"/>
      <w:pBdr>
        <w:top w:val="single" w:sz="4" w:space="1" w:color="auto"/>
      </w:pBdr>
      <w:jc w:val="right"/>
      <w:rPr>
        <w:i/>
        <w:sz w:val="20"/>
        <w:lang w:val="pl-PL"/>
      </w:rPr>
    </w:pPr>
    <w:r w:rsidRPr="0019317B">
      <w:rPr>
        <w:i/>
        <w:sz w:val="16"/>
        <w:szCs w:val="18"/>
        <w:lang w:val="pl-PL"/>
      </w:rPr>
      <w:t>U</w:t>
    </w:r>
    <w:r w:rsidRPr="0019317B">
      <w:rPr>
        <w:i/>
        <w:sz w:val="16"/>
        <w:szCs w:val="18"/>
      </w:rPr>
      <w:t>mow</w:t>
    </w:r>
    <w:r w:rsidRPr="0019317B">
      <w:rPr>
        <w:i/>
        <w:sz w:val="16"/>
        <w:szCs w:val="18"/>
        <w:lang w:val="pl-PL"/>
      </w:rPr>
      <w:t>a</w:t>
    </w:r>
    <w:r w:rsidRPr="0019317B">
      <w:rPr>
        <w:i/>
        <w:sz w:val="16"/>
        <w:szCs w:val="18"/>
      </w:rPr>
      <w:t xml:space="preserve"> o przydzielenie zdolności przepustowej na RJ 2018/2019 – </w:t>
    </w:r>
    <w:r w:rsidRPr="0019317B">
      <w:rPr>
        <w:i/>
        <w:sz w:val="16"/>
        <w:szCs w:val="18"/>
        <w:lang w:val="pl-PL"/>
      </w:rPr>
      <w:t xml:space="preserve"> Województ</w:t>
    </w:r>
    <w:r w:rsidR="00DD44F6">
      <w:rPr>
        <w:i/>
        <w:sz w:val="16"/>
        <w:szCs w:val="18"/>
        <w:lang w:val="pl-PL"/>
      </w:rPr>
      <w:t>w</w:t>
    </w:r>
    <w:r w:rsidR="00A32DB0">
      <w:rPr>
        <w:i/>
        <w:sz w:val="16"/>
        <w:szCs w:val="18"/>
        <w:lang w:val="pl-PL"/>
      </w:rPr>
      <w:t>o</w:t>
    </w:r>
    <w:r w:rsidRPr="0019317B">
      <w:rPr>
        <w:i/>
        <w:sz w:val="16"/>
        <w:szCs w:val="18"/>
        <w:lang w:val="pl-PL"/>
      </w:rPr>
      <w:t xml:space="preserve"> Śląskie</w:t>
    </w:r>
    <w:r w:rsidR="000E7E82">
      <w:rPr>
        <w:i/>
        <w:sz w:val="18"/>
        <w:szCs w:val="18"/>
        <w:lang w:val="pl-PL"/>
      </w:rPr>
      <w:t xml:space="preserve"> </w:t>
    </w:r>
    <w:r w:rsidR="00EB06A4">
      <w:rPr>
        <w:i/>
        <w:sz w:val="18"/>
        <w:szCs w:val="18"/>
        <w:lang w:val="pl-PL"/>
      </w:rPr>
      <w:tab/>
    </w:r>
    <w:r w:rsidR="00EB06A4" w:rsidRPr="00DD62D4">
      <w:rPr>
        <w:i/>
        <w:sz w:val="18"/>
        <w:szCs w:val="18"/>
      </w:rPr>
      <w:t xml:space="preserve">Strona </w:t>
    </w:r>
    <w:r w:rsidR="00EB06A4" w:rsidRPr="00DD62D4">
      <w:rPr>
        <w:i/>
        <w:sz w:val="18"/>
        <w:szCs w:val="18"/>
      </w:rPr>
      <w:fldChar w:fldCharType="begin"/>
    </w:r>
    <w:r w:rsidR="00EB06A4" w:rsidRPr="00DD62D4">
      <w:rPr>
        <w:i/>
        <w:sz w:val="18"/>
        <w:szCs w:val="18"/>
      </w:rPr>
      <w:instrText>PAGE</w:instrText>
    </w:r>
    <w:r w:rsidR="00EB06A4" w:rsidRPr="00DD62D4">
      <w:rPr>
        <w:i/>
        <w:sz w:val="18"/>
        <w:szCs w:val="18"/>
      </w:rPr>
      <w:fldChar w:fldCharType="separate"/>
    </w:r>
    <w:r w:rsidR="004F6194">
      <w:rPr>
        <w:i/>
        <w:noProof/>
        <w:sz w:val="18"/>
        <w:szCs w:val="18"/>
      </w:rPr>
      <w:t>9</w:t>
    </w:r>
    <w:r w:rsidR="00EB06A4" w:rsidRPr="00DD62D4">
      <w:rPr>
        <w:i/>
        <w:sz w:val="18"/>
        <w:szCs w:val="18"/>
      </w:rPr>
      <w:fldChar w:fldCharType="end"/>
    </w:r>
    <w:r w:rsidR="00EB06A4" w:rsidRPr="00DD62D4">
      <w:rPr>
        <w:i/>
        <w:sz w:val="18"/>
        <w:szCs w:val="18"/>
      </w:rPr>
      <w:t xml:space="preserve"> z </w:t>
    </w:r>
    <w:r w:rsidR="00D62D48">
      <w:rPr>
        <w:i/>
        <w:sz w:val="18"/>
        <w:szCs w:val="18"/>
        <w:lang w:val="pl-PL"/>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A0" w:rsidRPr="00E259A0" w:rsidRDefault="00E259A0" w:rsidP="00E259A0">
    <w:pPr>
      <w:pStyle w:val="Stopka"/>
      <w:spacing w:before="0"/>
      <w:rPr>
        <w:i/>
        <w:sz w:val="18"/>
        <w:szCs w:val="18"/>
        <w:lang w:val="pl-PL"/>
      </w:rPr>
    </w:pPr>
    <w:r>
      <w:rPr>
        <w:i/>
        <w:sz w:val="18"/>
        <w:szCs w:val="18"/>
        <w:lang w:val="pl-PL"/>
      </w:rPr>
      <w:t>__________________________________________________________________________________________</w:t>
    </w:r>
  </w:p>
  <w:p w:rsidR="00E259A0" w:rsidRPr="00A32DB0" w:rsidRDefault="0019317B" w:rsidP="00E259A0">
    <w:pPr>
      <w:pStyle w:val="Stopka"/>
      <w:spacing w:before="0"/>
      <w:rPr>
        <w:i/>
        <w:sz w:val="16"/>
        <w:szCs w:val="16"/>
      </w:rPr>
    </w:pPr>
    <w:r w:rsidRPr="0019317B">
      <w:rPr>
        <w:i/>
        <w:sz w:val="16"/>
        <w:szCs w:val="18"/>
        <w:lang w:val="pl-PL"/>
      </w:rPr>
      <w:t>U</w:t>
    </w:r>
    <w:r w:rsidR="00E259A0" w:rsidRPr="0019317B">
      <w:rPr>
        <w:i/>
        <w:sz w:val="16"/>
        <w:szCs w:val="18"/>
      </w:rPr>
      <w:t>mow</w:t>
    </w:r>
    <w:r w:rsidRPr="0019317B">
      <w:rPr>
        <w:i/>
        <w:sz w:val="16"/>
        <w:szCs w:val="18"/>
        <w:lang w:val="pl-PL"/>
      </w:rPr>
      <w:t>a</w:t>
    </w:r>
    <w:r w:rsidR="00E259A0" w:rsidRPr="0019317B">
      <w:rPr>
        <w:i/>
        <w:sz w:val="16"/>
        <w:szCs w:val="18"/>
      </w:rPr>
      <w:t xml:space="preserve"> o przydzielenie zdolności przepustowej na RJ 2018/2019 – </w:t>
    </w:r>
    <w:r w:rsidR="00A32DB0" w:rsidRPr="00A32DB0">
      <w:rPr>
        <w:i/>
        <w:sz w:val="16"/>
        <w:szCs w:val="18"/>
      </w:rPr>
      <w:t>Województ</w:t>
    </w:r>
    <w:r w:rsidR="00DD44F6">
      <w:rPr>
        <w:i/>
        <w:sz w:val="16"/>
        <w:szCs w:val="18"/>
        <w:lang w:val="pl-PL"/>
      </w:rPr>
      <w:t>w</w:t>
    </w:r>
    <w:r w:rsidR="00A32DB0" w:rsidRPr="00A32DB0">
      <w:rPr>
        <w:i/>
        <w:sz w:val="16"/>
        <w:szCs w:val="18"/>
      </w:rPr>
      <w:t xml:space="preserve">o Śląskie </w:t>
    </w:r>
    <w:r w:rsidR="00A32DB0">
      <w:rPr>
        <w:i/>
        <w:sz w:val="16"/>
        <w:szCs w:val="18"/>
        <w:lang w:val="pl-PL"/>
      </w:rPr>
      <w:t xml:space="preserve"> </w:t>
    </w:r>
    <w:r w:rsidR="00E259A0" w:rsidRPr="00E259A0">
      <w:rPr>
        <w:i/>
        <w:sz w:val="18"/>
        <w:szCs w:val="18"/>
      </w:rPr>
      <w:tab/>
    </w:r>
    <w:r w:rsidR="00E259A0" w:rsidRPr="00A32DB0">
      <w:rPr>
        <w:i/>
        <w:sz w:val="16"/>
        <w:szCs w:val="16"/>
      </w:rPr>
      <w:t xml:space="preserve">Strona </w:t>
    </w:r>
    <w:r w:rsidR="00E259A0" w:rsidRPr="00A32DB0">
      <w:rPr>
        <w:i/>
        <w:sz w:val="16"/>
        <w:szCs w:val="16"/>
      </w:rPr>
      <w:fldChar w:fldCharType="begin"/>
    </w:r>
    <w:r w:rsidR="00E259A0" w:rsidRPr="00A32DB0">
      <w:rPr>
        <w:i/>
        <w:sz w:val="16"/>
        <w:szCs w:val="16"/>
      </w:rPr>
      <w:instrText>PAGE</w:instrText>
    </w:r>
    <w:r w:rsidR="00E259A0" w:rsidRPr="00A32DB0">
      <w:rPr>
        <w:i/>
        <w:sz w:val="16"/>
        <w:szCs w:val="16"/>
      </w:rPr>
      <w:fldChar w:fldCharType="separate"/>
    </w:r>
    <w:r w:rsidR="004F6194">
      <w:rPr>
        <w:i/>
        <w:noProof/>
        <w:sz w:val="16"/>
        <w:szCs w:val="16"/>
      </w:rPr>
      <w:t>1</w:t>
    </w:r>
    <w:r w:rsidR="00E259A0" w:rsidRPr="00A32DB0">
      <w:rPr>
        <w:sz w:val="16"/>
        <w:szCs w:val="16"/>
      </w:rPr>
      <w:fldChar w:fldCharType="end"/>
    </w:r>
    <w:r w:rsidR="00E259A0" w:rsidRPr="00A32DB0">
      <w:rPr>
        <w:i/>
        <w:sz w:val="16"/>
        <w:szCs w:val="16"/>
      </w:rPr>
      <w:t xml:space="preserve"> z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A0" w:rsidRPr="00A32DB0" w:rsidRDefault="0019317B" w:rsidP="00E259A0">
    <w:pPr>
      <w:pStyle w:val="Stopka"/>
      <w:pBdr>
        <w:top w:val="single" w:sz="8" w:space="1" w:color="000000"/>
      </w:pBdr>
      <w:rPr>
        <w:i/>
        <w:sz w:val="16"/>
        <w:szCs w:val="16"/>
      </w:rPr>
    </w:pPr>
    <w:r w:rsidRPr="0019317B">
      <w:rPr>
        <w:i/>
        <w:sz w:val="16"/>
        <w:szCs w:val="18"/>
        <w:lang w:val="pl-PL"/>
      </w:rPr>
      <w:t>U</w:t>
    </w:r>
    <w:r w:rsidRPr="0019317B">
      <w:rPr>
        <w:i/>
        <w:sz w:val="16"/>
        <w:szCs w:val="18"/>
      </w:rPr>
      <w:t>mow</w:t>
    </w:r>
    <w:r w:rsidRPr="0019317B">
      <w:rPr>
        <w:i/>
        <w:sz w:val="16"/>
        <w:szCs w:val="18"/>
        <w:lang w:val="pl-PL"/>
      </w:rPr>
      <w:t>a</w:t>
    </w:r>
    <w:r w:rsidRPr="0019317B">
      <w:rPr>
        <w:i/>
        <w:sz w:val="16"/>
        <w:szCs w:val="18"/>
      </w:rPr>
      <w:t xml:space="preserve"> o przydzielenie zdolności przepustowej na RJ 2018/2019 – </w:t>
    </w:r>
    <w:r w:rsidR="00A32DB0" w:rsidRPr="00A32DB0">
      <w:rPr>
        <w:i/>
        <w:sz w:val="16"/>
        <w:szCs w:val="18"/>
      </w:rPr>
      <w:t>Województ</w:t>
    </w:r>
    <w:r w:rsidR="00DD44F6">
      <w:rPr>
        <w:i/>
        <w:sz w:val="16"/>
        <w:szCs w:val="18"/>
        <w:lang w:val="pl-PL"/>
      </w:rPr>
      <w:t>w</w:t>
    </w:r>
    <w:r w:rsidR="00A32DB0" w:rsidRPr="00A32DB0">
      <w:rPr>
        <w:i/>
        <w:sz w:val="16"/>
        <w:szCs w:val="18"/>
      </w:rPr>
      <w:t xml:space="preserve">o Śląskie </w:t>
    </w:r>
    <w:r w:rsidR="00E259A0" w:rsidRPr="00E259A0">
      <w:rPr>
        <w:i/>
        <w:sz w:val="18"/>
        <w:szCs w:val="18"/>
      </w:rPr>
      <w:tab/>
    </w:r>
    <w:r w:rsidR="00E259A0" w:rsidRPr="00A32DB0">
      <w:rPr>
        <w:i/>
        <w:sz w:val="16"/>
        <w:szCs w:val="16"/>
      </w:rPr>
      <w:t xml:space="preserve">Strona </w:t>
    </w:r>
    <w:r w:rsidR="00E259A0" w:rsidRPr="00A32DB0">
      <w:rPr>
        <w:i/>
        <w:sz w:val="16"/>
        <w:szCs w:val="16"/>
      </w:rPr>
      <w:fldChar w:fldCharType="begin"/>
    </w:r>
    <w:r w:rsidR="00E259A0" w:rsidRPr="00A32DB0">
      <w:rPr>
        <w:i/>
        <w:sz w:val="16"/>
        <w:szCs w:val="16"/>
      </w:rPr>
      <w:instrText>PAGE</w:instrText>
    </w:r>
    <w:r w:rsidR="00E259A0" w:rsidRPr="00A32DB0">
      <w:rPr>
        <w:i/>
        <w:sz w:val="16"/>
        <w:szCs w:val="16"/>
      </w:rPr>
      <w:fldChar w:fldCharType="separate"/>
    </w:r>
    <w:r w:rsidR="004F6194">
      <w:rPr>
        <w:i/>
        <w:noProof/>
        <w:sz w:val="16"/>
        <w:szCs w:val="16"/>
      </w:rPr>
      <w:t>2</w:t>
    </w:r>
    <w:r w:rsidR="00E259A0" w:rsidRPr="00A32DB0">
      <w:rPr>
        <w:i/>
        <w:sz w:val="16"/>
        <w:szCs w:val="16"/>
      </w:rPr>
      <w:fldChar w:fldCharType="end"/>
    </w:r>
    <w:r w:rsidR="00E259A0" w:rsidRPr="00A32DB0">
      <w:rPr>
        <w:i/>
        <w:sz w:val="16"/>
        <w:szCs w:val="16"/>
      </w:rPr>
      <w:t xml:space="preserve"> z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9B" w:rsidRDefault="0090489B">
      <w:r>
        <w:separator/>
      </w:r>
    </w:p>
  </w:footnote>
  <w:footnote w:type="continuationSeparator" w:id="0">
    <w:p w:rsidR="0090489B" w:rsidRDefault="0090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48"/>
    <w:lvl w:ilvl="0">
      <w:start w:val="1"/>
      <w:numFmt w:val="lowerLetter"/>
      <w:lvlText w:val="%1)"/>
      <w:lvlJc w:val="left"/>
      <w:pPr>
        <w:tabs>
          <w:tab w:val="num" w:pos="284"/>
        </w:tabs>
        <w:ind w:left="2084" w:hanging="360"/>
      </w:pPr>
    </w:lvl>
  </w:abstractNum>
  <w:abstractNum w:abstractNumId="1">
    <w:nsid w:val="00000015"/>
    <w:multiLevelType w:val="singleLevel"/>
    <w:tmpl w:val="00000015"/>
    <w:name w:val="WW8Num25"/>
    <w:lvl w:ilvl="0">
      <w:start w:val="1"/>
      <w:numFmt w:val="decimal"/>
      <w:lvlText w:val="%1)"/>
      <w:lvlJc w:val="left"/>
      <w:pPr>
        <w:tabs>
          <w:tab w:val="num" w:pos="0"/>
        </w:tabs>
        <w:ind w:left="1440" w:hanging="360"/>
      </w:pPr>
    </w:lvl>
  </w:abstractNum>
  <w:abstractNum w:abstractNumId="2">
    <w:nsid w:val="0000001E"/>
    <w:multiLevelType w:val="singleLevel"/>
    <w:tmpl w:val="0000001E"/>
    <w:name w:val="WW8Num35"/>
    <w:lvl w:ilvl="0">
      <w:start w:val="1"/>
      <w:numFmt w:val="decimal"/>
      <w:lvlText w:val="%1)"/>
      <w:lvlJc w:val="left"/>
      <w:pPr>
        <w:tabs>
          <w:tab w:val="num" w:pos="1003"/>
        </w:tabs>
        <w:ind w:left="1003" w:hanging="283"/>
      </w:pPr>
    </w:lvl>
  </w:abstractNum>
  <w:abstractNum w:abstractNumId="3">
    <w:nsid w:val="0000002A"/>
    <w:multiLevelType w:val="multilevel"/>
    <w:tmpl w:val="0000002A"/>
    <w:name w:val="WW8Num51"/>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31"/>
    <w:multiLevelType w:val="singleLevel"/>
    <w:tmpl w:val="C02A9386"/>
    <w:name w:val="WW8Num572"/>
    <w:lvl w:ilvl="0">
      <w:start w:val="1"/>
      <w:numFmt w:val="decimal"/>
      <w:lvlText w:val="%1."/>
      <w:lvlJc w:val="left"/>
      <w:pPr>
        <w:tabs>
          <w:tab w:val="num" w:pos="0"/>
        </w:tabs>
        <w:ind w:left="360" w:hanging="360"/>
      </w:pPr>
      <w:rPr>
        <w:rFonts w:hint="default"/>
        <w:i w:val="0"/>
        <w:color w:val="000000"/>
        <w:sz w:val="22"/>
        <w:szCs w:val="22"/>
      </w:rPr>
    </w:lvl>
  </w:abstractNum>
  <w:abstractNum w:abstractNumId="5">
    <w:nsid w:val="00C11EE9"/>
    <w:multiLevelType w:val="multilevel"/>
    <w:tmpl w:val="DF06A8CE"/>
    <w:lvl w:ilvl="0">
      <w:start w:val="2"/>
      <w:numFmt w:val="decimal"/>
      <w:lvlText w:val="%1."/>
      <w:lvlJc w:val="left"/>
      <w:pPr>
        <w:tabs>
          <w:tab w:val="num" w:pos="425"/>
        </w:tabs>
        <w:ind w:left="425" w:hanging="425"/>
      </w:pPr>
      <w:rPr>
        <w:rFonts w:hint="default"/>
        <w:b w:val="0"/>
        <w:i w:val="0"/>
        <w:sz w:val="22"/>
        <w:szCs w:val="22"/>
      </w:rPr>
    </w:lvl>
    <w:lvl w:ilvl="1">
      <w:start w:val="1"/>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10B37F3"/>
    <w:multiLevelType w:val="hybridMultilevel"/>
    <w:tmpl w:val="2CC04262"/>
    <w:lvl w:ilvl="0" w:tplc="0415000F">
      <w:start w:val="1"/>
      <w:numFmt w:val="decimal"/>
      <w:lvlText w:val="%1."/>
      <w:lvlJc w:val="left"/>
      <w:pPr>
        <w:tabs>
          <w:tab w:val="num" w:pos="567"/>
        </w:tabs>
        <w:ind w:left="567" w:hanging="567"/>
      </w:pPr>
      <w:rPr>
        <w:rFonts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58E5718"/>
    <w:multiLevelType w:val="hybridMultilevel"/>
    <w:tmpl w:val="81A2AD06"/>
    <w:lvl w:ilvl="0" w:tplc="9E663C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09A94FBE"/>
    <w:multiLevelType w:val="hybridMultilevel"/>
    <w:tmpl w:val="7FEC1152"/>
    <w:lvl w:ilvl="0" w:tplc="F4645522">
      <w:start w:val="1"/>
      <w:numFmt w:val="decimal"/>
      <w:lvlText w:val="%1."/>
      <w:lvlJc w:val="left"/>
      <w:pPr>
        <w:tabs>
          <w:tab w:val="num" w:pos="567"/>
        </w:tabs>
        <w:ind w:left="567" w:hanging="567"/>
      </w:pPr>
      <w:rPr>
        <w:rFonts w:ascii="Arial" w:hAnsi="Arial" w:hint="default"/>
        <w:b w:val="0"/>
        <w:i w:val="0"/>
        <w:color w:val="auto"/>
        <w:sz w:val="22"/>
        <w:szCs w:val="22"/>
      </w:rPr>
    </w:lvl>
    <w:lvl w:ilvl="1" w:tplc="2940E968">
      <w:start w:val="1"/>
      <w:numFmt w:val="decimal"/>
      <w:lvlText w:val="%2/"/>
      <w:lvlJc w:val="left"/>
      <w:pPr>
        <w:tabs>
          <w:tab w:val="num" w:pos="1647"/>
        </w:tabs>
        <w:ind w:left="1647" w:hanging="567"/>
      </w:pPr>
      <w:rPr>
        <w:rFonts w:ascii="Arial" w:hAnsi="Arial"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B445324"/>
    <w:multiLevelType w:val="hybridMultilevel"/>
    <w:tmpl w:val="3762F6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F28211A"/>
    <w:multiLevelType w:val="hybridMultilevel"/>
    <w:tmpl w:val="0E6A6CE6"/>
    <w:lvl w:ilvl="0" w:tplc="3A3A229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1C5C6D9E">
      <w:numFmt w:val="bullet"/>
      <w:lvlText w:val=""/>
      <w:lvlJc w:val="left"/>
      <w:pPr>
        <w:ind w:left="2405" w:hanging="360"/>
      </w:pPr>
      <w:rPr>
        <w:rFonts w:ascii="Symbol" w:eastAsia="Times New Roman" w:hAnsi="Symbol" w:cs="Arial"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120A4316"/>
    <w:multiLevelType w:val="hybridMultilevel"/>
    <w:tmpl w:val="C73E187A"/>
    <w:lvl w:ilvl="0" w:tplc="3A3A2292">
      <w:start w:val="1"/>
      <w:numFmt w:val="decimal"/>
      <w:lvlText w:val="%1)"/>
      <w:lvlJc w:val="left"/>
      <w:pPr>
        <w:ind w:left="786"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12D63FCE"/>
    <w:multiLevelType w:val="multilevel"/>
    <w:tmpl w:val="B58C575A"/>
    <w:lvl w:ilvl="0">
      <w:start w:val="3"/>
      <w:numFmt w:val="decimal"/>
      <w:lvlText w:val="%1."/>
      <w:lvlJc w:val="left"/>
      <w:pPr>
        <w:tabs>
          <w:tab w:val="num" w:pos="425"/>
        </w:tabs>
        <w:ind w:left="425" w:hanging="425"/>
      </w:pPr>
      <w:rPr>
        <w:rFonts w:hint="default"/>
        <w:b w:val="0"/>
        <w:i w:val="0"/>
        <w:sz w:val="20"/>
      </w:rPr>
    </w:lvl>
    <w:lvl w:ilvl="1">
      <w:start w:val="6"/>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31C4BFC"/>
    <w:multiLevelType w:val="hybridMultilevel"/>
    <w:tmpl w:val="74822092"/>
    <w:lvl w:ilvl="0" w:tplc="CD84C77E">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44B4286"/>
    <w:multiLevelType w:val="hybridMultilevel"/>
    <w:tmpl w:val="EDF0A912"/>
    <w:lvl w:ilvl="0" w:tplc="B22CB0F8">
      <w:start w:val="2"/>
      <w:numFmt w:val="decimal"/>
      <w:lvlText w:val="%1."/>
      <w:lvlJc w:val="left"/>
      <w:pPr>
        <w:ind w:left="427"/>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14617ED6"/>
    <w:multiLevelType w:val="hybridMultilevel"/>
    <w:tmpl w:val="37E6C0E8"/>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16">
    <w:nsid w:val="14A535B6"/>
    <w:multiLevelType w:val="hybridMultilevel"/>
    <w:tmpl w:val="AFDAD77A"/>
    <w:lvl w:ilvl="0" w:tplc="0415000F">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7F11B16"/>
    <w:multiLevelType w:val="multilevel"/>
    <w:tmpl w:val="303001DE"/>
    <w:lvl w:ilvl="0">
      <w:start w:val="1"/>
      <w:numFmt w:val="decimal"/>
      <w:lvlText w:val="%1."/>
      <w:lvlJc w:val="left"/>
      <w:pPr>
        <w:tabs>
          <w:tab w:val="num" w:pos="425"/>
        </w:tabs>
        <w:ind w:left="425" w:hanging="425"/>
      </w:pPr>
      <w:rPr>
        <w:rFonts w:hint="default"/>
        <w:b w:val="0"/>
        <w:i w:val="0"/>
        <w:sz w:val="22"/>
        <w:szCs w:val="22"/>
      </w:rPr>
    </w:lvl>
    <w:lvl w:ilvl="1">
      <w:start w:val="13"/>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93239EE"/>
    <w:multiLevelType w:val="hybridMultilevel"/>
    <w:tmpl w:val="A9107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95D3963"/>
    <w:multiLevelType w:val="hybridMultilevel"/>
    <w:tmpl w:val="AE161F04"/>
    <w:lvl w:ilvl="0" w:tplc="749C0342">
      <w:start w:val="2"/>
      <w:numFmt w:val="decimal"/>
      <w:lvlText w:val="%1."/>
      <w:lvlJc w:val="left"/>
      <w:pPr>
        <w:tabs>
          <w:tab w:val="num" w:pos="567"/>
        </w:tabs>
        <w:ind w:left="567" w:hanging="567"/>
      </w:pPr>
      <w:rPr>
        <w:rFonts w:ascii="Arial" w:hAnsi="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B485E91"/>
    <w:multiLevelType w:val="multilevel"/>
    <w:tmpl w:val="810E7070"/>
    <w:lvl w:ilvl="0">
      <w:start w:val="3"/>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1D239A4"/>
    <w:multiLevelType w:val="hybridMultilevel"/>
    <w:tmpl w:val="23B09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095906"/>
    <w:multiLevelType w:val="multilevel"/>
    <w:tmpl w:val="5CB60AD8"/>
    <w:lvl w:ilvl="0">
      <w:start w:val="3"/>
      <w:numFmt w:val="decimal"/>
      <w:lvlText w:val="%1."/>
      <w:lvlJc w:val="left"/>
      <w:pPr>
        <w:tabs>
          <w:tab w:val="num" w:pos="425"/>
        </w:tabs>
        <w:ind w:left="425" w:hanging="425"/>
      </w:pPr>
      <w:rPr>
        <w:rFonts w:hint="default"/>
        <w:b w:val="0"/>
        <w:i w:val="0"/>
        <w:sz w:val="20"/>
      </w:rPr>
    </w:lvl>
    <w:lvl w:ilvl="1">
      <w:start w:val="3"/>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8ED3E87"/>
    <w:multiLevelType w:val="hybridMultilevel"/>
    <w:tmpl w:val="FAA4FE52"/>
    <w:lvl w:ilvl="0" w:tplc="AE826732">
      <w:start w:val="2"/>
      <w:numFmt w:val="decimal"/>
      <w:lvlText w:val="%1."/>
      <w:lvlJc w:val="left"/>
      <w:pPr>
        <w:tabs>
          <w:tab w:val="num" w:pos="567"/>
        </w:tabs>
        <w:ind w:left="567" w:hanging="567"/>
      </w:pPr>
      <w:rPr>
        <w:rFonts w:ascii="Arial" w:hAnsi="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F3797D"/>
    <w:multiLevelType w:val="multilevel"/>
    <w:tmpl w:val="73F618C4"/>
    <w:lvl w:ilvl="0">
      <w:start w:val="9"/>
      <w:numFmt w:val="decimal"/>
      <w:lvlText w:val="%1."/>
      <w:lvlJc w:val="left"/>
      <w:pPr>
        <w:tabs>
          <w:tab w:val="num" w:pos="425"/>
        </w:tabs>
        <w:ind w:left="425" w:hanging="425"/>
      </w:pPr>
      <w:rPr>
        <w:rFonts w:hint="default"/>
        <w:b w:val="0"/>
        <w:i w:val="0"/>
        <w:sz w:val="22"/>
        <w:szCs w:val="22"/>
      </w:rPr>
    </w:lvl>
    <w:lvl w:ilvl="1">
      <w:start w:val="4"/>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4A609DC"/>
    <w:multiLevelType w:val="hybridMultilevel"/>
    <w:tmpl w:val="4DDA0A16"/>
    <w:lvl w:ilvl="0" w:tplc="04150017">
      <w:start w:val="1"/>
      <w:numFmt w:val="lowerLetter"/>
      <w:lvlText w:val="%1)"/>
      <w:lvlJc w:val="left"/>
      <w:pPr>
        <w:ind w:left="1438" w:hanging="360"/>
      </w:pPr>
    </w:lvl>
    <w:lvl w:ilvl="1" w:tplc="04150019" w:tentative="1">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26">
    <w:nsid w:val="367E3F81"/>
    <w:multiLevelType w:val="hybridMultilevel"/>
    <w:tmpl w:val="DCA43E8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F8590D"/>
    <w:multiLevelType w:val="hybridMultilevel"/>
    <w:tmpl w:val="1E5AB85A"/>
    <w:lvl w:ilvl="0" w:tplc="C174FA72">
      <w:start w:val="2"/>
      <w:numFmt w:val="decimal"/>
      <w:lvlText w:val="%1."/>
      <w:lvlJc w:val="left"/>
      <w:pPr>
        <w:tabs>
          <w:tab w:val="num" w:pos="567"/>
        </w:tabs>
        <w:ind w:left="567" w:hanging="567"/>
      </w:pPr>
      <w:rPr>
        <w:rFonts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DB4F67"/>
    <w:multiLevelType w:val="multilevel"/>
    <w:tmpl w:val="78FCC862"/>
    <w:lvl w:ilvl="0">
      <w:start w:val="10"/>
      <w:numFmt w:val="decimal"/>
      <w:lvlText w:val="%1."/>
      <w:lvlJc w:val="left"/>
      <w:pPr>
        <w:tabs>
          <w:tab w:val="num" w:pos="425"/>
        </w:tabs>
        <w:ind w:left="425" w:hanging="425"/>
      </w:pPr>
      <w:rPr>
        <w:rFonts w:hint="default"/>
        <w:b w:val="0"/>
        <w:i w:val="0"/>
        <w:sz w:val="20"/>
      </w:rPr>
    </w:lvl>
    <w:lvl w:ilvl="1">
      <w:start w:val="5"/>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FCE0908"/>
    <w:multiLevelType w:val="hybridMultilevel"/>
    <w:tmpl w:val="1304F7BA"/>
    <w:name w:val="WW8Num483"/>
    <w:lvl w:ilvl="0" w:tplc="1518AA86">
      <w:start w:val="6"/>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2F1DE0"/>
    <w:multiLevelType w:val="multilevel"/>
    <w:tmpl w:val="7654FF9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713"/>
        </w:tabs>
        <w:ind w:left="1713" w:hanging="720"/>
      </w:pPr>
      <w:rPr>
        <w:rFonts w:cs="Times New Roman" w:hint="default"/>
      </w:rPr>
    </w:lvl>
    <w:lvl w:ilvl="2">
      <w:start w:val="2"/>
      <w:numFmt w:val="decimal"/>
      <w:lvlText w:val="%3."/>
      <w:lvlJc w:val="left"/>
      <w:pPr>
        <w:tabs>
          <w:tab w:val="num" w:pos="862"/>
        </w:tabs>
        <w:ind w:left="862" w:hanging="720"/>
      </w:pPr>
      <w:rPr>
        <w:rFonts w:cs="Times New Roman" w:hint="default"/>
      </w:rPr>
    </w:lvl>
    <w:lvl w:ilvl="3">
      <w:start w:val="1"/>
      <w:numFmt w:val="decimal"/>
      <w:lvlText w:val="%4."/>
      <w:lvlJc w:val="left"/>
      <w:pPr>
        <w:tabs>
          <w:tab w:val="num" w:pos="2880"/>
        </w:tabs>
        <w:ind w:left="2880" w:hanging="720"/>
      </w:pPr>
      <w:rPr>
        <w:rFonts w:cs="Times New Roman" w:hint="default"/>
        <w:color w:val="auto"/>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1">
    <w:nsid w:val="43990913"/>
    <w:multiLevelType w:val="multilevel"/>
    <w:tmpl w:val="D8E46532"/>
    <w:lvl w:ilvl="0">
      <w:start w:val="1"/>
      <w:numFmt w:val="decimal"/>
      <w:lvlText w:val="%1."/>
      <w:lvlJc w:val="left"/>
      <w:pPr>
        <w:tabs>
          <w:tab w:val="num" w:pos="425"/>
        </w:tabs>
        <w:ind w:left="425" w:hanging="425"/>
      </w:pPr>
      <w:rPr>
        <w:rFonts w:hint="default"/>
        <w:b w:val="0"/>
        <w:i w:val="0"/>
        <w:sz w:val="22"/>
        <w:szCs w:val="22"/>
      </w:rPr>
    </w:lvl>
    <w:lvl w:ilvl="1">
      <w:start w:val="4"/>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43C75DD7"/>
    <w:multiLevelType w:val="hybridMultilevel"/>
    <w:tmpl w:val="8C029AF0"/>
    <w:lvl w:ilvl="0" w:tplc="397E1B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25026C"/>
    <w:multiLevelType w:val="hybridMultilevel"/>
    <w:tmpl w:val="16A4180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nsid w:val="450801D9"/>
    <w:multiLevelType w:val="multilevel"/>
    <w:tmpl w:val="D66432DE"/>
    <w:lvl w:ilvl="0">
      <w:start w:val="1"/>
      <w:numFmt w:val="decimal"/>
      <w:lvlText w:val="%1."/>
      <w:lvlJc w:val="left"/>
      <w:pPr>
        <w:tabs>
          <w:tab w:val="num" w:pos="425"/>
        </w:tabs>
        <w:ind w:left="425" w:hanging="425"/>
      </w:pPr>
      <w:rPr>
        <w:rFonts w:hint="default"/>
        <w:b w:val="0"/>
        <w:i w:val="0"/>
        <w:sz w:val="22"/>
        <w:szCs w:val="22"/>
      </w:rPr>
    </w:lvl>
    <w:lvl w:ilvl="1">
      <w:start w:val="2"/>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4C686C58"/>
    <w:multiLevelType w:val="multilevel"/>
    <w:tmpl w:val="9EF0CE64"/>
    <w:lvl w:ilvl="0">
      <w:start w:val="3"/>
      <w:numFmt w:val="decimal"/>
      <w:lvlText w:val="%1."/>
      <w:lvlJc w:val="left"/>
      <w:pPr>
        <w:tabs>
          <w:tab w:val="num" w:pos="425"/>
        </w:tabs>
        <w:ind w:left="425" w:hanging="425"/>
      </w:pPr>
      <w:rPr>
        <w:rFonts w:hint="default"/>
        <w:b w:val="0"/>
        <w:i w:val="0"/>
        <w:sz w:val="22"/>
        <w:szCs w:val="22"/>
      </w:rPr>
    </w:lvl>
    <w:lvl w:ilvl="1">
      <w:start w:val="4"/>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537E49CD"/>
    <w:multiLevelType w:val="hybridMultilevel"/>
    <w:tmpl w:val="1B501CB2"/>
    <w:name w:val="WW8Num5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A60CC6"/>
    <w:multiLevelType w:val="hybridMultilevel"/>
    <w:tmpl w:val="CAD0239C"/>
    <w:lvl w:ilvl="0" w:tplc="0415000F">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91F620C8">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56AA7055"/>
    <w:multiLevelType w:val="hybridMultilevel"/>
    <w:tmpl w:val="3A9E4B54"/>
    <w:lvl w:ilvl="0" w:tplc="3A3A229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nsid w:val="56B112A0"/>
    <w:multiLevelType w:val="multilevel"/>
    <w:tmpl w:val="C31A444C"/>
    <w:lvl w:ilvl="0">
      <w:start w:val="3"/>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59027D96"/>
    <w:multiLevelType w:val="multilevel"/>
    <w:tmpl w:val="153637F4"/>
    <w:lvl w:ilvl="0">
      <w:start w:val="7"/>
      <w:numFmt w:val="decimal"/>
      <w:lvlText w:val="%1."/>
      <w:lvlJc w:val="left"/>
      <w:pPr>
        <w:tabs>
          <w:tab w:val="num" w:pos="425"/>
        </w:tabs>
        <w:ind w:left="425" w:hanging="425"/>
      </w:pPr>
      <w:rPr>
        <w:rFonts w:hint="default"/>
        <w:b w:val="0"/>
        <w:i w:val="0"/>
        <w:sz w:val="22"/>
        <w:szCs w:val="22"/>
      </w:rPr>
    </w:lvl>
    <w:lvl w:ilvl="1">
      <w:start w:val="4"/>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59B96979"/>
    <w:multiLevelType w:val="hybridMultilevel"/>
    <w:tmpl w:val="E22071EA"/>
    <w:lvl w:ilvl="0" w:tplc="779E88AC">
      <w:start w:val="1"/>
      <w:numFmt w:val="decimal"/>
      <w:lvlText w:val="%1)"/>
      <w:lvlJc w:val="left"/>
      <w:pPr>
        <w:ind w:left="71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610D0134"/>
    <w:multiLevelType w:val="multilevel"/>
    <w:tmpl w:val="11A09A36"/>
    <w:lvl w:ilvl="0">
      <w:start w:val="1"/>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62CE4042"/>
    <w:multiLevelType w:val="hybridMultilevel"/>
    <w:tmpl w:val="E6F0207E"/>
    <w:lvl w:ilvl="0" w:tplc="F24ABDAC">
      <w:start w:val="1"/>
      <w:numFmt w:val="decimal"/>
      <w:lvlText w:val="%1."/>
      <w:lvlJc w:val="left"/>
      <w:pPr>
        <w:tabs>
          <w:tab w:val="num" w:pos="567"/>
        </w:tabs>
        <w:ind w:left="567" w:hanging="567"/>
      </w:pPr>
      <w:rPr>
        <w:rFonts w:ascii="Arial" w:hAnsi="Arial" w:hint="default"/>
        <w:b w:val="0"/>
        <w:i w:val="0"/>
        <w:strike w:val="0"/>
        <w:color w:val="auto"/>
        <w:sz w:val="22"/>
        <w:szCs w:val="22"/>
      </w:rPr>
    </w:lvl>
    <w:lvl w:ilvl="1" w:tplc="9288F310">
      <w:start w:val="1"/>
      <w:numFmt w:val="decimal"/>
      <w:lvlText w:val="%2)"/>
      <w:lvlJc w:val="left"/>
      <w:pPr>
        <w:tabs>
          <w:tab w:val="num" w:pos="1437"/>
        </w:tabs>
        <w:ind w:left="1437" w:hanging="357"/>
      </w:pPr>
      <w:rPr>
        <w:rFonts w:ascii="Arial" w:hAnsi="Arial" w:hint="default"/>
        <w:b w:val="0"/>
        <w:i w:val="0"/>
        <w:strike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50A7194"/>
    <w:multiLevelType w:val="hybridMultilevel"/>
    <w:tmpl w:val="18EA3620"/>
    <w:lvl w:ilvl="0" w:tplc="0415000F">
      <w:start w:val="1"/>
      <w:numFmt w:val="decimal"/>
      <w:lvlText w:val="%1."/>
      <w:lvlJc w:val="left"/>
      <w:pPr>
        <w:tabs>
          <w:tab w:val="num" w:pos="567"/>
        </w:tabs>
        <w:ind w:left="567" w:hanging="567"/>
      </w:pPr>
      <w:rPr>
        <w:rFonts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A88370A"/>
    <w:multiLevelType w:val="multilevel"/>
    <w:tmpl w:val="213C866E"/>
    <w:lvl w:ilvl="0">
      <w:start w:val="1"/>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6B514B68"/>
    <w:multiLevelType w:val="hybridMultilevel"/>
    <w:tmpl w:val="54B8A1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D343206"/>
    <w:multiLevelType w:val="multilevel"/>
    <w:tmpl w:val="B6C89E76"/>
    <w:lvl w:ilvl="0">
      <w:start w:val="1"/>
      <w:numFmt w:val="decimal"/>
      <w:lvlText w:val="%1."/>
      <w:lvlJc w:val="left"/>
      <w:pPr>
        <w:tabs>
          <w:tab w:val="num" w:pos="425"/>
        </w:tabs>
        <w:ind w:left="425" w:hanging="425"/>
      </w:pPr>
      <w:rPr>
        <w:rFonts w:hint="default"/>
        <w:b w:val="0"/>
        <w:i w:val="0"/>
        <w:sz w:val="20"/>
      </w:rPr>
    </w:lvl>
    <w:lvl w:ilvl="1">
      <w:start w:val="4"/>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6FED2CBD"/>
    <w:multiLevelType w:val="multilevel"/>
    <w:tmpl w:val="28FE08A2"/>
    <w:lvl w:ilvl="0">
      <w:start w:val="2"/>
      <w:numFmt w:val="decimal"/>
      <w:lvlText w:val="%1."/>
      <w:lvlJc w:val="left"/>
      <w:pPr>
        <w:tabs>
          <w:tab w:val="num" w:pos="425"/>
        </w:tabs>
        <w:ind w:left="425" w:hanging="425"/>
      </w:pPr>
      <w:rPr>
        <w:rFonts w:hint="default"/>
        <w:b w:val="0"/>
        <w:i w:val="0"/>
        <w:sz w:val="20"/>
      </w:rPr>
    </w:lvl>
    <w:lvl w:ilvl="1">
      <w:start w:val="5"/>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71D535AA"/>
    <w:multiLevelType w:val="multilevel"/>
    <w:tmpl w:val="43E64E38"/>
    <w:lvl w:ilvl="0">
      <w:start w:val="10"/>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39D223A"/>
    <w:multiLevelType w:val="multilevel"/>
    <w:tmpl w:val="D6CCD63A"/>
    <w:lvl w:ilvl="0">
      <w:start w:val="3"/>
      <w:numFmt w:val="decimal"/>
      <w:lvlText w:val="%1."/>
      <w:lvlJc w:val="left"/>
      <w:pPr>
        <w:tabs>
          <w:tab w:val="num" w:pos="425"/>
        </w:tabs>
        <w:ind w:left="425" w:hanging="425"/>
      </w:pPr>
      <w:rPr>
        <w:rFonts w:hint="default"/>
        <w:b w:val="0"/>
        <w:i w:val="0"/>
        <w:sz w:val="20"/>
      </w:rPr>
    </w:lvl>
    <w:lvl w:ilvl="1">
      <w:start w:val="4"/>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74E70C20"/>
    <w:multiLevelType w:val="multilevel"/>
    <w:tmpl w:val="840AE97E"/>
    <w:lvl w:ilvl="0">
      <w:start w:val="1"/>
      <w:numFmt w:val="decimal"/>
      <w:lvlText w:val="%1."/>
      <w:lvlJc w:val="left"/>
      <w:pPr>
        <w:tabs>
          <w:tab w:val="num" w:pos="425"/>
        </w:tabs>
        <w:ind w:left="425" w:hanging="425"/>
      </w:pPr>
      <w:rPr>
        <w:rFonts w:hint="default"/>
        <w:b w:val="0"/>
        <w:i w:val="0"/>
        <w:sz w:val="20"/>
      </w:rPr>
    </w:lvl>
    <w:lvl w:ilvl="1">
      <w:start w:val="1"/>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75297B34"/>
    <w:multiLevelType w:val="hybridMultilevel"/>
    <w:tmpl w:val="A1863EE8"/>
    <w:name w:val="WW8Num48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6143178"/>
    <w:multiLevelType w:val="multilevel"/>
    <w:tmpl w:val="9CD6421E"/>
    <w:lvl w:ilvl="0">
      <w:start w:val="11"/>
      <w:numFmt w:val="decimal"/>
      <w:lvlText w:val="%1."/>
      <w:lvlJc w:val="left"/>
      <w:pPr>
        <w:tabs>
          <w:tab w:val="num" w:pos="425"/>
        </w:tabs>
        <w:ind w:left="425" w:hanging="425"/>
      </w:pPr>
      <w:rPr>
        <w:rFonts w:hint="default"/>
        <w:b w:val="0"/>
        <w:i w:val="0"/>
        <w:sz w:val="20"/>
      </w:rPr>
    </w:lvl>
    <w:lvl w:ilvl="1">
      <w:start w:val="5"/>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76A72E44"/>
    <w:multiLevelType w:val="multilevel"/>
    <w:tmpl w:val="F95860E6"/>
    <w:lvl w:ilvl="0">
      <w:start w:val="5"/>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76C06B41"/>
    <w:multiLevelType w:val="multilevel"/>
    <w:tmpl w:val="637871F6"/>
    <w:lvl w:ilvl="0">
      <w:start w:val="1"/>
      <w:numFmt w:val="decimal"/>
      <w:lvlText w:val="%1."/>
      <w:lvlJc w:val="left"/>
      <w:pPr>
        <w:tabs>
          <w:tab w:val="num" w:pos="425"/>
        </w:tabs>
        <w:ind w:left="425" w:hanging="425"/>
      </w:pPr>
      <w:rPr>
        <w:rFonts w:hint="default"/>
        <w:b w:val="0"/>
        <w:i w:val="0"/>
        <w:sz w:val="20"/>
      </w:rPr>
    </w:lvl>
    <w:lvl w:ilvl="1">
      <w:start w:val="5"/>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774856F4"/>
    <w:multiLevelType w:val="multilevel"/>
    <w:tmpl w:val="C096B968"/>
    <w:lvl w:ilvl="0">
      <w:start w:val="1"/>
      <w:numFmt w:val="decimal"/>
      <w:lvlText w:val="%1."/>
      <w:lvlJc w:val="left"/>
      <w:pPr>
        <w:tabs>
          <w:tab w:val="num" w:pos="425"/>
        </w:tabs>
        <w:ind w:left="425" w:hanging="425"/>
      </w:pPr>
      <w:rPr>
        <w:rFonts w:hint="default"/>
        <w:b w:val="0"/>
        <w:i w:val="0"/>
        <w:sz w:val="22"/>
        <w:szCs w:val="22"/>
      </w:rPr>
    </w:lvl>
    <w:lvl w:ilvl="1">
      <w:start w:val="4"/>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7542776"/>
    <w:multiLevelType w:val="hybridMultilevel"/>
    <w:tmpl w:val="CEFC4F38"/>
    <w:name w:val="WW8Num5723"/>
    <w:lvl w:ilvl="0" w:tplc="67BAC356">
      <w:start w:val="11"/>
      <w:numFmt w:val="decimal"/>
      <w:lvlText w:val="%1."/>
      <w:lvlJc w:val="left"/>
      <w:pPr>
        <w:tabs>
          <w:tab w:val="num" w:pos="0"/>
        </w:tabs>
        <w:ind w:left="36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AAF644F"/>
    <w:multiLevelType w:val="hybridMultilevel"/>
    <w:tmpl w:val="F32A2F16"/>
    <w:name w:val="WW8Num4833"/>
    <w:lvl w:ilvl="0" w:tplc="5672CADC">
      <w:start w:val="10"/>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0F4A2F"/>
    <w:multiLevelType w:val="multilevel"/>
    <w:tmpl w:val="204C5462"/>
    <w:lvl w:ilvl="0">
      <w:start w:val="6"/>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7B262DF3"/>
    <w:multiLevelType w:val="multilevel"/>
    <w:tmpl w:val="0A26A350"/>
    <w:lvl w:ilvl="0">
      <w:start w:val="1"/>
      <w:numFmt w:val="decimal"/>
      <w:lvlText w:val="%1."/>
      <w:lvlJc w:val="left"/>
      <w:pPr>
        <w:tabs>
          <w:tab w:val="num" w:pos="360"/>
        </w:tabs>
        <w:ind w:left="340" w:hanging="340"/>
      </w:pPr>
      <w:rPr>
        <w:rFonts w:ascii="Arial" w:hAnsi="Arial" w:cs="Arial" w:hint="default"/>
        <w:b w:val="0"/>
        <w:i w:val="0"/>
        <w:strike w:val="0"/>
        <w:sz w:val="22"/>
        <w:szCs w:val="22"/>
      </w:rPr>
    </w:lvl>
    <w:lvl w:ilvl="1">
      <w:start w:val="1"/>
      <w:numFmt w:val="lowerLetter"/>
      <w:lvlText w:val="%2)"/>
      <w:lvlJc w:val="left"/>
      <w:pPr>
        <w:tabs>
          <w:tab w:val="num" w:pos="1647"/>
        </w:tabs>
        <w:ind w:left="1647" w:hanging="567"/>
      </w:pPr>
      <w:rPr>
        <w:rFonts w:ascii="Arial" w:hAnsi="Arial" w:hint="default"/>
        <w:b w:val="0"/>
        <w:i w:val="0"/>
        <w:sz w:val="20"/>
      </w:rPr>
    </w:lvl>
    <w:lvl w:ilvl="2">
      <w:start w:val="1"/>
      <w:numFmt w:val="decimal"/>
      <w:lvlText w:val="%3)"/>
      <w:lvlJc w:val="left"/>
      <w:pPr>
        <w:tabs>
          <w:tab w:val="num" w:pos="1134"/>
        </w:tabs>
        <w:ind w:left="1134" w:hanging="567"/>
      </w:pPr>
      <w:rPr>
        <w:rFonts w:hint="default"/>
        <w:b w:val="0"/>
        <w:i w:val="0"/>
        <w:sz w:val="22"/>
        <w:szCs w:val="22"/>
        <w:lang w:val="pl-PL"/>
      </w:rPr>
    </w:lvl>
    <w:lvl w:ilvl="3">
      <w:start w:val="1"/>
      <w:numFmt w:val="decimal"/>
      <w:lvlText w:val="%4."/>
      <w:lvlJc w:val="left"/>
      <w:pPr>
        <w:tabs>
          <w:tab w:val="num" w:pos="6739"/>
        </w:tabs>
        <w:ind w:left="6739"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7D6A2890"/>
    <w:multiLevelType w:val="hybridMultilevel"/>
    <w:tmpl w:val="A31AA27C"/>
    <w:name w:val="WW8Num5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E5E21D6"/>
    <w:multiLevelType w:val="hybridMultilevel"/>
    <w:tmpl w:val="A9107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1"/>
  </w:num>
  <w:num w:numId="2">
    <w:abstractNumId w:val="8"/>
  </w:num>
  <w:num w:numId="3">
    <w:abstractNumId w:val="43"/>
  </w:num>
  <w:num w:numId="4">
    <w:abstractNumId w:val="26"/>
  </w:num>
  <w:num w:numId="5">
    <w:abstractNumId w:val="46"/>
  </w:num>
  <w:num w:numId="6">
    <w:abstractNumId w:val="7"/>
  </w:num>
  <w:num w:numId="7">
    <w:abstractNumId w:val="16"/>
  </w:num>
  <w:num w:numId="8">
    <w:abstractNumId w:val="37"/>
  </w:num>
  <w:num w:numId="9">
    <w:abstractNumId w:val="50"/>
  </w:num>
  <w:num w:numId="10">
    <w:abstractNumId w:val="45"/>
  </w:num>
  <w:num w:numId="11">
    <w:abstractNumId w:val="60"/>
  </w:num>
  <w:num w:numId="12">
    <w:abstractNumId w:val="48"/>
  </w:num>
  <w:num w:numId="13">
    <w:abstractNumId w:val="20"/>
  </w:num>
  <w:num w:numId="14">
    <w:abstractNumId w:val="39"/>
  </w:num>
  <w:num w:numId="15">
    <w:abstractNumId w:val="42"/>
  </w:num>
  <w:num w:numId="16">
    <w:abstractNumId w:val="55"/>
  </w:num>
  <w:num w:numId="17">
    <w:abstractNumId w:val="22"/>
  </w:num>
  <w:num w:numId="18">
    <w:abstractNumId w:val="12"/>
  </w:num>
  <w:num w:numId="19">
    <w:abstractNumId w:val="33"/>
  </w:num>
  <w:num w:numId="20">
    <w:abstractNumId w:val="15"/>
  </w:num>
  <w:num w:numId="21">
    <w:abstractNumId w:val="11"/>
  </w:num>
  <w:num w:numId="22">
    <w:abstractNumId w:val="5"/>
  </w:num>
  <w:num w:numId="23">
    <w:abstractNumId w:val="44"/>
  </w:num>
  <w:num w:numId="24">
    <w:abstractNumId w:val="30"/>
  </w:num>
  <w:num w:numId="25">
    <w:abstractNumId w:val="13"/>
  </w:num>
  <w:num w:numId="26">
    <w:abstractNumId w:val="18"/>
  </w:num>
  <w:num w:numId="27">
    <w:abstractNumId w:val="32"/>
  </w:num>
  <w:num w:numId="28">
    <w:abstractNumId w:val="38"/>
  </w:num>
  <w:num w:numId="29">
    <w:abstractNumId w:val="56"/>
  </w:num>
  <w:num w:numId="30">
    <w:abstractNumId w:val="24"/>
  </w:num>
  <w:num w:numId="31">
    <w:abstractNumId w:val="17"/>
  </w:num>
  <w:num w:numId="32">
    <w:abstractNumId w:val="35"/>
  </w:num>
  <w:num w:numId="33">
    <w:abstractNumId w:val="47"/>
  </w:num>
  <w:num w:numId="34">
    <w:abstractNumId w:val="34"/>
  </w:num>
  <w:num w:numId="35">
    <w:abstractNumId w:val="28"/>
  </w:num>
  <w:num w:numId="36">
    <w:abstractNumId w:val="49"/>
  </w:num>
  <w:num w:numId="37">
    <w:abstractNumId w:val="54"/>
  </w:num>
  <w:num w:numId="38">
    <w:abstractNumId w:val="62"/>
  </w:num>
  <w:num w:numId="39">
    <w:abstractNumId w:val="59"/>
  </w:num>
  <w:num w:numId="40">
    <w:abstractNumId w:val="10"/>
  </w:num>
  <w:num w:numId="41">
    <w:abstractNumId w:val="19"/>
  </w:num>
  <w:num w:numId="42">
    <w:abstractNumId w:val="27"/>
  </w:num>
  <w:num w:numId="43">
    <w:abstractNumId w:val="23"/>
  </w:num>
  <w:num w:numId="44">
    <w:abstractNumId w:val="53"/>
  </w:num>
  <w:num w:numId="45">
    <w:abstractNumId w:val="61"/>
  </w:num>
  <w:num w:numId="46">
    <w:abstractNumId w:val="40"/>
  </w:num>
  <w:num w:numId="47">
    <w:abstractNumId w:val="31"/>
  </w:num>
  <w:num w:numId="48">
    <w:abstractNumId w:val="41"/>
  </w:num>
  <w:num w:numId="49">
    <w:abstractNumId w:val="14"/>
  </w:num>
  <w:num w:numId="50">
    <w:abstractNumId w:val="21"/>
  </w:num>
  <w:num w:numId="51">
    <w:abstractNumId w:val="6"/>
  </w:num>
  <w:num w:numId="52">
    <w:abstractNumId w:val="25"/>
  </w:num>
  <w:num w:numId="53">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6E"/>
    <w:rsid w:val="000001A8"/>
    <w:rsid w:val="00000A7D"/>
    <w:rsid w:val="00000C98"/>
    <w:rsid w:val="00001051"/>
    <w:rsid w:val="0000164E"/>
    <w:rsid w:val="000017ED"/>
    <w:rsid w:val="0000194B"/>
    <w:rsid w:val="00001AAF"/>
    <w:rsid w:val="00001AC5"/>
    <w:rsid w:val="00001BBD"/>
    <w:rsid w:val="00001D37"/>
    <w:rsid w:val="00001E6E"/>
    <w:rsid w:val="0000231F"/>
    <w:rsid w:val="000026F5"/>
    <w:rsid w:val="00002743"/>
    <w:rsid w:val="00002DE1"/>
    <w:rsid w:val="00002DE6"/>
    <w:rsid w:val="00002E79"/>
    <w:rsid w:val="0000308D"/>
    <w:rsid w:val="00003904"/>
    <w:rsid w:val="00003A23"/>
    <w:rsid w:val="00004742"/>
    <w:rsid w:val="000050C5"/>
    <w:rsid w:val="00005FA5"/>
    <w:rsid w:val="000060A0"/>
    <w:rsid w:val="0000650E"/>
    <w:rsid w:val="000066A5"/>
    <w:rsid w:val="00006774"/>
    <w:rsid w:val="0000685A"/>
    <w:rsid w:val="00006D0F"/>
    <w:rsid w:val="00006D39"/>
    <w:rsid w:val="000071D8"/>
    <w:rsid w:val="0000742D"/>
    <w:rsid w:val="0000758C"/>
    <w:rsid w:val="00007C38"/>
    <w:rsid w:val="0001012D"/>
    <w:rsid w:val="0001190A"/>
    <w:rsid w:val="0001190C"/>
    <w:rsid w:val="0001201D"/>
    <w:rsid w:val="0001214C"/>
    <w:rsid w:val="00012388"/>
    <w:rsid w:val="00012B9D"/>
    <w:rsid w:val="00012EFF"/>
    <w:rsid w:val="000131CC"/>
    <w:rsid w:val="0001331A"/>
    <w:rsid w:val="00013A53"/>
    <w:rsid w:val="000140A2"/>
    <w:rsid w:val="000142D6"/>
    <w:rsid w:val="000143E0"/>
    <w:rsid w:val="00014441"/>
    <w:rsid w:val="00014943"/>
    <w:rsid w:val="00014DFA"/>
    <w:rsid w:val="00014F8B"/>
    <w:rsid w:val="0001504F"/>
    <w:rsid w:val="00015861"/>
    <w:rsid w:val="00015897"/>
    <w:rsid w:val="00015D16"/>
    <w:rsid w:val="00016519"/>
    <w:rsid w:val="00016704"/>
    <w:rsid w:val="000167E1"/>
    <w:rsid w:val="00016C6B"/>
    <w:rsid w:val="00016D06"/>
    <w:rsid w:val="00016F1D"/>
    <w:rsid w:val="000174CA"/>
    <w:rsid w:val="00017517"/>
    <w:rsid w:val="00017970"/>
    <w:rsid w:val="00017C5A"/>
    <w:rsid w:val="00017D47"/>
    <w:rsid w:val="00020188"/>
    <w:rsid w:val="0002058A"/>
    <w:rsid w:val="00020794"/>
    <w:rsid w:val="00020ABE"/>
    <w:rsid w:val="00020D29"/>
    <w:rsid w:val="00020E7E"/>
    <w:rsid w:val="0002116F"/>
    <w:rsid w:val="00021550"/>
    <w:rsid w:val="00021983"/>
    <w:rsid w:val="00021BF8"/>
    <w:rsid w:val="00021D30"/>
    <w:rsid w:val="00021D82"/>
    <w:rsid w:val="00021E23"/>
    <w:rsid w:val="0002203A"/>
    <w:rsid w:val="00022617"/>
    <w:rsid w:val="000229E9"/>
    <w:rsid w:val="00022A3A"/>
    <w:rsid w:val="00023114"/>
    <w:rsid w:val="00023550"/>
    <w:rsid w:val="0002373D"/>
    <w:rsid w:val="0002410C"/>
    <w:rsid w:val="00024739"/>
    <w:rsid w:val="00024968"/>
    <w:rsid w:val="00025189"/>
    <w:rsid w:val="0002536D"/>
    <w:rsid w:val="000262EE"/>
    <w:rsid w:val="0002631E"/>
    <w:rsid w:val="00026FC0"/>
    <w:rsid w:val="000270D0"/>
    <w:rsid w:val="0002718C"/>
    <w:rsid w:val="00027B63"/>
    <w:rsid w:val="00030262"/>
    <w:rsid w:val="0003150C"/>
    <w:rsid w:val="00031BCA"/>
    <w:rsid w:val="00031D56"/>
    <w:rsid w:val="00031F27"/>
    <w:rsid w:val="000328CD"/>
    <w:rsid w:val="00032EB8"/>
    <w:rsid w:val="00033380"/>
    <w:rsid w:val="00033D03"/>
    <w:rsid w:val="0003419F"/>
    <w:rsid w:val="000343B3"/>
    <w:rsid w:val="00034446"/>
    <w:rsid w:val="000355E3"/>
    <w:rsid w:val="000356D6"/>
    <w:rsid w:val="00036256"/>
    <w:rsid w:val="000362A8"/>
    <w:rsid w:val="0003630D"/>
    <w:rsid w:val="00036319"/>
    <w:rsid w:val="000364C3"/>
    <w:rsid w:val="00037586"/>
    <w:rsid w:val="00037698"/>
    <w:rsid w:val="00040675"/>
    <w:rsid w:val="00040C34"/>
    <w:rsid w:val="00040E6E"/>
    <w:rsid w:val="00040FE6"/>
    <w:rsid w:val="000413E2"/>
    <w:rsid w:val="00041520"/>
    <w:rsid w:val="00041551"/>
    <w:rsid w:val="00041E36"/>
    <w:rsid w:val="00042863"/>
    <w:rsid w:val="000429EA"/>
    <w:rsid w:val="0004354D"/>
    <w:rsid w:val="00043672"/>
    <w:rsid w:val="000439DC"/>
    <w:rsid w:val="000440AE"/>
    <w:rsid w:val="0004528D"/>
    <w:rsid w:val="000455A5"/>
    <w:rsid w:val="000456A9"/>
    <w:rsid w:val="000461EC"/>
    <w:rsid w:val="000466DE"/>
    <w:rsid w:val="000467E5"/>
    <w:rsid w:val="00046A6A"/>
    <w:rsid w:val="00046D20"/>
    <w:rsid w:val="00046EBE"/>
    <w:rsid w:val="0004725E"/>
    <w:rsid w:val="000474FB"/>
    <w:rsid w:val="000477D7"/>
    <w:rsid w:val="00047BE4"/>
    <w:rsid w:val="00047CD8"/>
    <w:rsid w:val="00050075"/>
    <w:rsid w:val="000502F7"/>
    <w:rsid w:val="00050702"/>
    <w:rsid w:val="000507C7"/>
    <w:rsid w:val="000508BA"/>
    <w:rsid w:val="00050B19"/>
    <w:rsid w:val="00050C00"/>
    <w:rsid w:val="00050E94"/>
    <w:rsid w:val="00051186"/>
    <w:rsid w:val="000513A7"/>
    <w:rsid w:val="00051556"/>
    <w:rsid w:val="00051D55"/>
    <w:rsid w:val="000522EE"/>
    <w:rsid w:val="000528A2"/>
    <w:rsid w:val="00052F54"/>
    <w:rsid w:val="000535CA"/>
    <w:rsid w:val="00053B1B"/>
    <w:rsid w:val="0005433F"/>
    <w:rsid w:val="000546B4"/>
    <w:rsid w:val="000546BB"/>
    <w:rsid w:val="0005487F"/>
    <w:rsid w:val="00054949"/>
    <w:rsid w:val="00054FA7"/>
    <w:rsid w:val="00055A7A"/>
    <w:rsid w:val="00055E46"/>
    <w:rsid w:val="0005604A"/>
    <w:rsid w:val="000566FA"/>
    <w:rsid w:val="00057246"/>
    <w:rsid w:val="00057B99"/>
    <w:rsid w:val="00057E9C"/>
    <w:rsid w:val="00060520"/>
    <w:rsid w:val="00061389"/>
    <w:rsid w:val="00062892"/>
    <w:rsid w:val="0006311E"/>
    <w:rsid w:val="000638F5"/>
    <w:rsid w:val="000639C4"/>
    <w:rsid w:val="00063FBE"/>
    <w:rsid w:val="00064156"/>
    <w:rsid w:val="00064345"/>
    <w:rsid w:val="000643D9"/>
    <w:rsid w:val="00064731"/>
    <w:rsid w:val="00064AA4"/>
    <w:rsid w:val="00064C4C"/>
    <w:rsid w:val="00064C50"/>
    <w:rsid w:val="0006540A"/>
    <w:rsid w:val="000659A0"/>
    <w:rsid w:val="00065B08"/>
    <w:rsid w:val="00065DE6"/>
    <w:rsid w:val="000660CA"/>
    <w:rsid w:val="000664B0"/>
    <w:rsid w:val="000664BA"/>
    <w:rsid w:val="00066637"/>
    <w:rsid w:val="00066754"/>
    <w:rsid w:val="00066971"/>
    <w:rsid w:val="00066990"/>
    <w:rsid w:val="00067991"/>
    <w:rsid w:val="00070126"/>
    <w:rsid w:val="00070C94"/>
    <w:rsid w:val="00070FDB"/>
    <w:rsid w:val="00071072"/>
    <w:rsid w:val="00071154"/>
    <w:rsid w:val="000712ED"/>
    <w:rsid w:val="00071A7D"/>
    <w:rsid w:val="0007231C"/>
    <w:rsid w:val="0007250D"/>
    <w:rsid w:val="00072B55"/>
    <w:rsid w:val="00072D8E"/>
    <w:rsid w:val="00073066"/>
    <w:rsid w:val="000730B6"/>
    <w:rsid w:val="00073170"/>
    <w:rsid w:val="000733C2"/>
    <w:rsid w:val="00073774"/>
    <w:rsid w:val="000737FE"/>
    <w:rsid w:val="00073E11"/>
    <w:rsid w:val="00074426"/>
    <w:rsid w:val="000747A7"/>
    <w:rsid w:val="00074DC3"/>
    <w:rsid w:val="000755A4"/>
    <w:rsid w:val="000759B2"/>
    <w:rsid w:val="00076012"/>
    <w:rsid w:val="00076023"/>
    <w:rsid w:val="00076215"/>
    <w:rsid w:val="000762A1"/>
    <w:rsid w:val="00076D06"/>
    <w:rsid w:val="00076F77"/>
    <w:rsid w:val="00077A3E"/>
    <w:rsid w:val="00077C97"/>
    <w:rsid w:val="00077FAF"/>
    <w:rsid w:val="000800B3"/>
    <w:rsid w:val="0008045F"/>
    <w:rsid w:val="00080F77"/>
    <w:rsid w:val="00081136"/>
    <w:rsid w:val="00081201"/>
    <w:rsid w:val="0008189D"/>
    <w:rsid w:val="00081C18"/>
    <w:rsid w:val="00081E92"/>
    <w:rsid w:val="000821A0"/>
    <w:rsid w:val="00082597"/>
    <w:rsid w:val="00082651"/>
    <w:rsid w:val="00082D75"/>
    <w:rsid w:val="00083132"/>
    <w:rsid w:val="00083413"/>
    <w:rsid w:val="0008348C"/>
    <w:rsid w:val="000835CE"/>
    <w:rsid w:val="00083636"/>
    <w:rsid w:val="000836DE"/>
    <w:rsid w:val="00083821"/>
    <w:rsid w:val="00083A63"/>
    <w:rsid w:val="00083AC7"/>
    <w:rsid w:val="00083C47"/>
    <w:rsid w:val="00083D48"/>
    <w:rsid w:val="00084070"/>
    <w:rsid w:val="0008409C"/>
    <w:rsid w:val="0008421A"/>
    <w:rsid w:val="000846A3"/>
    <w:rsid w:val="00085179"/>
    <w:rsid w:val="000852F8"/>
    <w:rsid w:val="00085305"/>
    <w:rsid w:val="00085999"/>
    <w:rsid w:val="000859B2"/>
    <w:rsid w:val="00085F02"/>
    <w:rsid w:val="0008617E"/>
    <w:rsid w:val="0008673C"/>
    <w:rsid w:val="0008680C"/>
    <w:rsid w:val="00086832"/>
    <w:rsid w:val="000869BF"/>
    <w:rsid w:val="00086D16"/>
    <w:rsid w:val="00087BB9"/>
    <w:rsid w:val="00090212"/>
    <w:rsid w:val="0009031D"/>
    <w:rsid w:val="000904AB"/>
    <w:rsid w:val="000908E8"/>
    <w:rsid w:val="00090A0D"/>
    <w:rsid w:val="00090C1A"/>
    <w:rsid w:val="00090DBC"/>
    <w:rsid w:val="000910DC"/>
    <w:rsid w:val="00091156"/>
    <w:rsid w:val="0009125E"/>
    <w:rsid w:val="0009136F"/>
    <w:rsid w:val="0009182D"/>
    <w:rsid w:val="00091E8B"/>
    <w:rsid w:val="00092FD0"/>
    <w:rsid w:val="00093038"/>
    <w:rsid w:val="00093686"/>
    <w:rsid w:val="00093EE2"/>
    <w:rsid w:val="000944FB"/>
    <w:rsid w:val="000945CC"/>
    <w:rsid w:val="00094A54"/>
    <w:rsid w:val="00094A82"/>
    <w:rsid w:val="00094CE0"/>
    <w:rsid w:val="00095540"/>
    <w:rsid w:val="0009578D"/>
    <w:rsid w:val="0009601D"/>
    <w:rsid w:val="000961F2"/>
    <w:rsid w:val="00097695"/>
    <w:rsid w:val="000977B8"/>
    <w:rsid w:val="000A00E5"/>
    <w:rsid w:val="000A08AA"/>
    <w:rsid w:val="000A08F6"/>
    <w:rsid w:val="000A08F9"/>
    <w:rsid w:val="000A0B94"/>
    <w:rsid w:val="000A0CF2"/>
    <w:rsid w:val="000A0EFE"/>
    <w:rsid w:val="000A10D0"/>
    <w:rsid w:val="000A1444"/>
    <w:rsid w:val="000A1476"/>
    <w:rsid w:val="000A15D0"/>
    <w:rsid w:val="000A19BC"/>
    <w:rsid w:val="000A1C17"/>
    <w:rsid w:val="000A1E09"/>
    <w:rsid w:val="000A23B7"/>
    <w:rsid w:val="000A2987"/>
    <w:rsid w:val="000A2993"/>
    <w:rsid w:val="000A29AB"/>
    <w:rsid w:val="000A2E1F"/>
    <w:rsid w:val="000A2E4E"/>
    <w:rsid w:val="000A30BD"/>
    <w:rsid w:val="000A316F"/>
    <w:rsid w:val="000A33CA"/>
    <w:rsid w:val="000A3774"/>
    <w:rsid w:val="000A3CE2"/>
    <w:rsid w:val="000A3D4A"/>
    <w:rsid w:val="000A3D7F"/>
    <w:rsid w:val="000A3DB0"/>
    <w:rsid w:val="000A4241"/>
    <w:rsid w:val="000A453C"/>
    <w:rsid w:val="000A4553"/>
    <w:rsid w:val="000A4975"/>
    <w:rsid w:val="000A4F9C"/>
    <w:rsid w:val="000A4FE9"/>
    <w:rsid w:val="000A55E6"/>
    <w:rsid w:val="000A5C44"/>
    <w:rsid w:val="000A5C94"/>
    <w:rsid w:val="000A6023"/>
    <w:rsid w:val="000A6064"/>
    <w:rsid w:val="000A61A5"/>
    <w:rsid w:val="000A7100"/>
    <w:rsid w:val="000A7179"/>
    <w:rsid w:val="000A7B8E"/>
    <w:rsid w:val="000B0763"/>
    <w:rsid w:val="000B1035"/>
    <w:rsid w:val="000B143D"/>
    <w:rsid w:val="000B274E"/>
    <w:rsid w:val="000B2A7D"/>
    <w:rsid w:val="000B2B00"/>
    <w:rsid w:val="000B2C80"/>
    <w:rsid w:val="000B2E10"/>
    <w:rsid w:val="000B2E50"/>
    <w:rsid w:val="000B2FC7"/>
    <w:rsid w:val="000B3061"/>
    <w:rsid w:val="000B3373"/>
    <w:rsid w:val="000B3435"/>
    <w:rsid w:val="000B3493"/>
    <w:rsid w:val="000B34CF"/>
    <w:rsid w:val="000B3753"/>
    <w:rsid w:val="000B3B89"/>
    <w:rsid w:val="000B3DDF"/>
    <w:rsid w:val="000B3F77"/>
    <w:rsid w:val="000B44F5"/>
    <w:rsid w:val="000B4708"/>
    <w:rsid w:val="000B4848"/>
    <w:rsid w:val="000B4B22"/>
    <w:rsid w:val="000B4E6E"/>
    <w:rsid w:val="000B5B26"/>
    <w:rsid w:val="000B5B30"/>
    <w:rsid w:val="000B604E"/>
    <w:rsid w:val="000B704B"/>
    <w:rsid w:val="000B70A3"/>
    <w:rsid w:val="000B7BBF"/>
    <w:rsid w:val="000C0069"/>
    <w:rsid w:val="000C0B37"/>
    <w:rsid w:val="000C205D"/>
    <w:rsid w:val="000C20DC"/>
    <w:rsid w:val="000C256B"/>
    <w:rsid w:val="000C276A"/>
    <w:rsid w:val="000C29B1"/>
    <w:rsid w:val="000C2B15"/>
    <w:rsid w:val="000C2B48"/>
    <w:rsid w:val="000C2D16"/>
    <w:rsid w:val="000C31E6"/>
    <w:rsid w:val="000C3647"/>
    <w:rsid w:val="000C416D"/>
    <w:rsid w:val="000C4DFE"/>
    <w:rsid w:val="000C5A36"/>
    <w:rsid w:val="000C5B16"/>
    <w:rsid w:val="000C5CFD"/>
    <w:rsid w:val="000C5F3F"/>
    <w:rsid w:val="000C7003"/>
    <w:rsid w:val="000C739D"/>
    <w:rsid w:val="000C7835"/>
    <w:rsid w:val="000C7D4E"/>
    <w:rsid w:val="000D005D"/>
    <w:rsid w:val="000D03A4"/>
    <w:rsid w:val="000D0A94"/>
    <w:rsid w:val="000D1144"/>
    <w:rsid w:val="000D13B0"/>
    <w:rsid w:val="000D1497"/>
    <w:rsid w:val="000D1C87"/>
    <w:rsid w:val="000D1F04"/>
    <w:rsid w:val="000D22EB"/>
    <w:rsid w:val="000D27F0"/>
    <w:rsid w:val="000D288F"/>
    <w:rsid w:val="000D306E"/>
    <w:rsid w:val="000D3412"/>
    <w:rsid w:val="000D3FEB"/>
    <w:rsid w:val="000D413D"/>
    <w:rsid w:val="000D41AB"/>
    <w:rsid w:val="000D42DA"/>
    <w:rsid w:val="000D4890"/>
    <w:rsid w:val="000D4B7C"/>
    <w:rsid w:val="000D4BE7"/>
    <w:rsid w:val="000D4D34"/>
    <w:rsid w:val="000D5319"/>
    <w:rsid w:val="000D5D37"/>
    <w:rsid w:val="000D5EC5"/>
    <w:rsid w:val="000D64AB"/>
    <w:rsid w:val="000D668B"/>
    <w:rsid w:val="000D6852"/>
    <w:rsid w:val="000D6A49"/>
    <w:rsid w:val="000D6AAC"/>
    <w:rsid w:val="000D6CFF"/>
    <w:rsid w:val="000D7318"/>
    <w:rsid w:val="000D7912"/>
    <w:rsid w:val="000D7B24"/>
    <w:rsid w:val="000D7DBD"/>
    <w:rsid w:val="000E03B8"/>
    <w:rsid w:val="000E0401"/>
    <w:rsid w:val="000E0916"/>
    <w:rsid w:val="000E1332"/>
    <w:rsid w:val="000E1377"/>
    <w:rsid w:val="000E15D3"/>
    <w:rsid w:val="000E16F9"/>
    <w:rsid w:val="000E1C8B"/>
    <w:rsid w:val="000E1EDB"/>
    <w:rsid w:val="000E243E"/>
    <w:rsid w:val="000E2534"/>
    <w:rsid w:val="000E2741"/>
    <w:rsid w:val="000E284B"/>
    <w:rsid w:val="000E2DB0"/>
    <w:rsid w:val="000E381E"/>
    <w:rsid w:val="000E4A6E"/>
    <w:rsid w:val="000E4B1A"/>
    <w:rsid w:val="000E4DF4"/>
    <w:rsid w:val="000E5032"/>
    <w:rsid w:val="000E5161"/>
    <w:rsid w:val="000E5478"/>
    <w:rsid w:val="000E5658"/>
    <w:rsid w:val="000E5991"/>
    <w:rsid w:val="000E5C2B"/>
    <w:rsid w:val="000E62E4"/>
    <w:rsid w:val="000E64AB"/>
    <w:rsid w:val="000E64C8"/>
    <w:rsid w:val="000E6EF6"/>
    <w:rsid w:val="000E6FC7"/>
    <w:rsid w:val="000E7181"/>
    <w:rsid w:val="000E7363"/>
    <w:rsid w:val="000E75D2"/>
    <w:rsid w:val="000E7CE7"/>
    <w:rsid w:val="000E7E82"/>
    <w:rsid w:val="000E7EB3"/>
    <w:rsid w:val="000F08C9"/>
    <w:rsid w:val="000F0915"/>
    <w:rsid w:val="000F0B8C"/>
    <w:rsid w:val="000F0EEE"/>
    <w:rsid w:val="000F118F"/>
    <w:rsid w:val="000F125B"/>
    <w:rsid w:val="000F230F"/>
    <w:rsid w:val="000F2838"/>
    <w:rsid w:val="000F28F3"/>
    <w:rsid w:val="000F2AD7"/>
    <w:rsid w:val="000F2E1D"/>
    <w:rsid w:val="000F4113"/>
    <w:rsid w:val="000F4351"/>
    <w:rsid w:val="000F4577"/>
    <w:rsid w:val="000F4641"/>
    <w:rsid w:val="000F4655"/>
    <w:rsid w:val="000F55F3"/>
    <w:rsid w:val="000F596F"/>
    <w:rsid w:val="000F5B3F"/>
    <w:rsid w:val="000F6324"/>
    <w:rsid w:val="000F6367"/>
    <w:rsid w:val="000F6BC5"/>
    <w:rsid w:val="000F6CA0"/>
    <w:rsid w:val="000F6EE9"/>
    <w:rsid w:val="000F781A"/>
    <w:rsid w:val="000F78AF"/>
    <w:rsid w:val="000F78BC"/>
    <w:rsid w:val="000F7F49"/>
    <w:rsid w:val="0010010B"/>
    <w:rsid w:val="0010017E"/>
    <w:rsid w:val="0010042B"/>
    <w:rsid w:val="00101004"/>
    <w:rsid w:val="0010107F"/>
    <w:rsid w:val="001012CB"/>
    <w:rsid w:val="00101553"/>
    <w:rsid w:val="0010165E"/>
    <w:rsid w:val="0010193E"/>
    <w:rsid w:val="00101A7A"/>
    <w:rsid w:val="00101DF3"/>
    <w:rsid w:val="0010223E"/>
    <w:rsid w:val="001025DB"/>
    <w:rsid w:val="00102CD3"/>
    <w:rsid w:val="00102D7A"/>
    <w:rsid w:val="00102DD0"/>
    <w:rsid w:val="001030A1"/>
    <w:rsid w:val="00103802"/>
    <w:rsid w:val="00103B4D"/>
    <w:rsid w:val="00104282"/>
    <w:rsid w:val="00104603"/>
    <w:rsid w:val="0010475A"/>
    <w:rsid w:val="00104C7B"/>
    <w:rsid w:val="00105513"/>
    <w:rsid w:val="0010597C"/>
    <w:rsid w:val="00106313"/>
    <w:rsid w:val="0010679B"/>
    <w:rsid w:val="00106878"/>
    <w:rsid w:val="00106ACD"/>
    <w:rsid w:val="00106B8F"/>
    <w:rsid w:val="001075AF"/>
    <w:rsid w:val="00107F08"/>
    <w:rsid w:val="00107F10"/>
    <w:rsid w:val="00110153"/>
    <w:rsid w:val="00110517"/>
    <w:rsid w:val="00110602"/>
    <w:rsid w:val="00110983"/>
    <w:rsid w:val="00110D2B"/>
    <w:rsid w:val="001114A7"/>
    <w:rsid w:val="001115AE"/>
    <w:rsid w:val="00111AF2"/>
    <w:rsid w:val="00111E12"/>
    <w:rsid w:val="0011232F"/>
    <w:rsid w:val="00112432"/>
    <w:rsid w:val="001126A3"/>
    <w:rsid w:val="001129BC"/>
    <w:rsid w:val="00112D72"/>
    <w:rsid w:val="0011315A"/>
    <w:rsid w:val="0011344F"/>
    <w:rsid w:val="00114229"/>
    <w:rsid w:val="0011447F"/>
    <w:rsid w:val="001144ED"/>
    <w:rsid w:val="00114BD7"/>
    <w:rsid w:val="00114DFF"/>
    <w:rsid w:val="00114F58"/>
    <w:rsid w:val="001152FB"/>
    <w:rsid w:val="001155BC"/>
    <w:rsid w:val="00115609"/>
    <w:rsid w:val="001156EE"/>
    <w:rsid w:val="00115720"/>
    <w:rsid w:val="00115818"/>
    <w:rsid w:val="00115ED9"/>
    <w:rsid w:val="0011638B"/>
    <w:rsid w:val="00116662"/>
    <w:rsid w:val="00117136"/>
    <w:rsid w:val="00117658"/>
    <w:rsid w:val="00117DBF"/>
    <w:rsid w:val="00120303"/>
    <w:rsid w:val="00120650"/>
    <w:rsid w:val="001206C7"/>
    <w:rsid w:val="00120748"/>
    <w:rsid w:val="0012089F"/>
    <w:rsid w:val="00120FAA"/>
    <w:rsid w:val="00121531"/>
    <w:rsid w:val="00121562"/>
    <w:rsid w:val="0012160F"/>
    <w:rsid w:val="00121D8D"/>
    <w:rsid w:val="00121E3C"/>
    <w:rsid w:val="00121E57"/>
    <w:rsid w:val="001222F7"/>
    <w:rsid w:val="0012240A"/>
    <w:rsid w:val="001225B1"/>
    <w:rsid w:val="00123004"/>
    <w:rsid w:val="001235C9"/>
    <w:rsid w:val="00123972"/>
    <w:rsid w:val="00123A41"/>
    <w:rsid w:val="00124538"/>
    <w:rsid w:val="00124765"/>
    <w:rsid w:val="00124C14"/>
    <w:rsid w:val="00124C26"/>
    <w:rsid w:val="001255A0"/>
    <w:rsid w:val="00125771"/>
    <w:rsid w:val="001259B7"/>
    <w:rsid w:val="001260F9"/>
    <w:rsid w:val="001261E4"/>
    <w:rsid w:val="00126AA5"/>
    <w:rsid w:val="00126CB4"/>
    <w:rsid w:val="0013000F"/>
    <w:rsid w:val="001303CB"/>
    <w:rsid w:val="00130E18"/>
    <w:rsid w:val="001310E2"/>
    <w:rsid w:val="001312F9"/>
    <w:rsid w:val="00132CF8"/>
    <w:rsid w:val="001337EE"/>
    <w:rsid w:val="00133894"/>
    <w:rsid w:val="00134872"/>
    <w:rsid w:val="001348D6"/>
    <w:rsid w:val="001349C2"/>
    <w:rsid w:val="00134B0C"/>
    <w:rsid w:val="0013504D"/>
    <w:rsid w:val="001353BE"/>
    <w:rsid w:val="001356E8"/>
    <w:rsid w:val="00135E28"/>
    <w:rsid w:val="00136BE8"/>
    <w:rsid w:val="00136E30"/>
    <w:rsid w:val="00136EEE"/>
    <w:rsid w:val="00137298"/>
    <w:rsid w:val="001406A3"/>
    <w:rsid w:val="00140850"/>
    <w:rsid w:val="00140F09"/>
    <w:rsid w:val="00140FAD"/>
    <w:rsid w:val="0014102F"/>
    <w:rsid w:val="00141198"/>
    <w:rsid w:val="00141428"/>
    <w:rsid w:val="00141692"/>
    <w:rsid w:val="00141AB5"/>
    <w:rsid w:val="00141E46"/>
    <w:rsid w:val="001426D6"/>
    <w:rsid w:val="00142A73"/>
    <w:rsid w:val="00142BAE"/>
    <w:rsid w:val="00142D46"/>
    <w:rsid w:val="00142F3A"/>
    <w:rsid w:val="0014314A"/>
    <w:rsid w:val="0014335A"/>
    <w:rsid w:val="001437CD"/>
    <w:rsid w:val="00143F99"/>
    <w:rsid w:val="001455C5"/>
    <w:rsid w:val="00145792"/>
    <w:rsid w:val="00145F82"/>
    <w:rsid w:val="00145FA4"/>
    <w:rsid w:val="00146021"/>
    <w:rsid w:val="0014628F"/>
    <w:rsid w:val="0014631E"/>
    <w:rsid w:val="00146B32"/>
    <w:rsid w:val="00146E47"/>
    <w:rsid w:val="00147174"/>
    <w:rsid w:val="001475D4"/>
    <w:rsid w:val="00147C82"/>
    <w:rsid w:val="00147D65"/>
    <w:rsid w:val="00150524"/>
    <w:rsid w:val="00150841"/>
    <w:rsid w:val="00150994"/>
    <w:rsid w:val="001511A0"/>
    <w:rsid w:val="00151B83"/>
    <w:rsid w:val="00152026"/>
    <w:rsid w:val="00152259"/>
    <w:rsid w:val="0015232C"/>
    <w:rsid w:val="0015268D"/>
    <w:rsid w:val="00152E54"/>
    <w:rsid w:val="001531B7"/>
    <w:rsid w:val="001535DC"/>
    <w:rsid w:val="00153CF2"/>
    <w:rsid w:val="0015468B"/>
    <w:rsid w:val="001549EB"/>
    <w:rsid w:val="00154BED"/>
    <w:rsid w:val="00155124"/>
    <w:rsid w:val="00155508"/>
    <w:rsid w:val="00155733"/>
    <w:rsid w:val="00155C80"/>
    <w:rsid w:val="00156267"/>
    <w:rsid w:val="001563D5"/>
    <w:rsid w:val="00157C95"/>
    <w:rsid w:val="001602EB"/>
    <w:rsid w:val="00160A56"/>
    <w:rsid w:val="00160BCC"/>
    <w:rsid w:val="00161651"/>
    <w:rsid w:val="00161654"/>
    <w:rsid w:val="001617C3"/>
    <w:rsid w:val="00161C15"/>
    <w:rsid w:val="0016297E"/>
    <w:rsid w:val="001634CB"/>
    <w:rsid w:val="001634E4"/>
    <w:rsid w:val="0016376A"/>
    <w:rsid w:val="0016385D"/>
    <w:rsid w:val="00163DAF"/>
    <w:rsid w:val="0016420D"/>
    <w:rsid w:val="00164257"/>
    <w:rsid w:val="001645FF"/>
    <w:rsid w:val="001651DD"/>
    <w:rsid w:val="001652D8"/>
    <w:rsid w:val="00165592"/>
    <w:rsid w:val="00165CFD"/>
    <w:rsid w:val="00166474"/>
    <w:rsid w:val="001666D7"/>
    <w:rsid w:val="00167FB3"/>
    <w:rsid w:val="00170002"/>
    <w:rsid w:val="00170262"/>
    <w:rsid w:val="00170394"/>
    <w:rsid w:val="001704EA"/>
    <w:rsid w:val="00170624"/>
    <w:rsid w:val="0017069E"/>
    <w:rsid w:val="001706EA"/>
    <w:rsid w:val="00170722"/>
    <w:rsid w:val="00170B31"/>
    <w:rsid w:val="00170BDA"/>
    <w:rsid w:val="00170F5F"/>
    <w:rsid w:val="00170FD9"/>
    <w:rsid w:val="00171517"/>
    <w:rsid w:val="00171D24"/>
    <w:rsid w:val="0017237E"/>
    <w:rsid w:val="001723F4"/>
    <w:rsid w:val="00172BB4"/>
    <w:rsid w:val="0017390C"/>
    <w:rsid w:val="00173964"/>
    <w:rsid w:val="001740F0"/>
    <w:rsid w:val="00174866"/>
    <w:rsid w:val="0017491F"/>
    <w:rsid w:val="001749B4"/>
    <w:rsid w:val="00174B41"/>
    <w:rsid w:val="00174F27"/>
    <w:rsid w:val="001752C9"/>
    <w:rsid w:val="001759B5"/>
    <w:rsid w:val="00175FAD"/>
    <w:rsid w:val="001765A3"/>
    <w:rsid w:val="00176726"/>
    <w:rsid w:val="00176C8F"/>
    <w:rsid w:val="00177343"/>
    <w:rsid w:val="00177441"/>
    <w:rsid w:val="0017784A"/>
    <w:rsid w:val="00177C3F"/>
    <w:rsid w:val="001802A7"/>
    <w:rsid w:val="001805CF"/>
    <w:rsid w:val="001811A3"/>
    <w:rsid w:val="00181510"/>
    <w:rsid w:val="00181A67"/>
    <w:rsid w:val="00181C49"/>
    <w:rsid w:val="00181E42"/>
    <w:rsid w:val="001825DB"/>
    <w:rsid w:val="00182704"/>
    <w:rsid w:val="0018298F"/>
    <w:rsid w:val="00182D7A"/>
    <w:rsid w:val="00183013"/>
    <w:rsid w:val="001830C2"/>
    <w:rsid w:val="00183824"/>
    <w:rsid w:val="0018396C"/>
    <w:rsid w:val="00184003"/>
    <w:rsid w:val="0018438E"/>
    <w:rsid w:val="001844EF"/>
    <w:rsid w:val="00184670"/>
    <w:rsid w:val="001849D4"/>
    <w:rsid w:val="00184B92"/>
    <w:rsid w:val="00185038"/>
    <w:rsid w:val="00185470"/>
    <w:rsid w:val="001854DB"/>
    <w:rsid w:val="00185DD8"/>
    <w:rsid w:val="00186109"/>
    <w:rsid w:val="00186154"/>
    <w:rsid w:val="00186218"/>
    <w:rsid w:val="00186566"/>
    <w:rsid w:val="00186CAA"/>
    <w:rsid w:val="00186EA9"/>
    <w:rsid w:val="00187016"/>
    <w:rsid w:val="001872D4"/>
    <w:rsid w:val="00187343"/>
    <w:rsid w:val="001875A0"/>
    <w:rsid w:val="001876D7"/>
    <w:rsid w:val="00187F26"/>
    <w:rsid w:val="00190925"/>
    <w:rsid w:val="00190C7A"/>
    <w:rsid w:val="001911F3"/>
    <w:rsid w:val="0019130E"/>
    <w:rsid w:val="00191A4E"/>
    <w:rsid w:val="00191B70"/>
    <w:rsid w:val="001922B4"/>
    <w:rsid w:val="001922C9"/>
    <w:rsid w:val="00192A8A"/>
    <w:rsid w:val="00192F25"/>
    <w:rsid w:val="00192F33"/>
    <w:rsid w:val="0019317B"/>
    <w:rsid w:val="00193CAC"/>
    <w:rsid w:val="0019414B"/>
    <w:rsid w:val="00194589"/>
    <w:rsid w:val="0019482A"/>
    <w:rsid w:val="001949B2"/>
    <w:rsid w:val="00195763"/>
    <w:rsid w:val="00195963"/>
    <w:rsid w:val="00196056"/>
    <w:rsid w:val="001967FF"/>
    <w:rsid w:val="00197589"/>
    <w:rsid w:val="00197610"/>
    <w:rsid w:val="00197719"/>
    <w:rsid w:val="00197B13"/>
    <w:rsid w:val="00197B82"/>
    <w:rsid w:val="00197D21"/>
    <w:rsid w:val="00197D5C"/>
    <w:rsid w:val="00197E1F"/>
    <w:rsid w:val="001A0672"/>
    <w:rsid w:val="001A0A7B"/>
    <w:rsid w:val="001A0EEC"/>
    <w:rsid w:val="001A1042"/>
    <w:rsid w:val="001A1393"/>
    <w:rsid w:val="001A1561"/>
    <w:rsid w:val="001A1C9B"/>
    <w:rsid w:val="001A2ABE"/>
    <w:rsid w:val="001A3933"/>
    <w:rsid w:val="001A3D45"/>
    <w:rsid w:val="001A3DA2"/>
    <w:rsid w:val="001A40EC"/>
    <w:rsid w:val="001A47C2"/>
    <w:rsid w:val="001A4AB8"/>
    <w:rsid w:val="001A4DE0"/>
    <w:rsid w:val="001A50FA"/>
    <w:rsid w:val="001A5A12"/>
    <w:rsid w:val="001A5E71"/>
    <w:rsid w:val="001A710D"/>
    <w:rsid w:val="001A719D"/>
    <w:rsid w:val="001A7D48"/>
    <w:rsid w:val="001B003F"/>
    <w:rsid w:val="001B01E9"/>
    <w:rsid w:val="001B091F"/>
    <w:rsid w:val="001B0956"/>
    <w:rsid w:val="001B0A3A"/>
    <w:rsid w:val="001B0AA9"/>
    <w:rsid w:val="001B0E35"/>
    <w:rsid w:val="001B0EF2"/>
    <w:rsid w:val="001B10AA"/>
    <w:rsid w:val="001B129A"/>
    <w:rsid w:val="001B1F04"/>
    <w:rsid w:val="001B1FB6"/>
    <w:rsid w:val="001B208B"/>
    <w:rsid w:val="001B28BE"/>
    <w:rsid w:val="001B309C"/>
    <w:rsid w:val="001B40B9"/>
    <w:rsid w:val="001B48EF"/>
    <w:rsid w:val="001B4AFA"/>
    <w:rsid w:val="001B4AFE"/>
    <w:rsid w:val="001B4E00"/>
    <w:rsid w:val="001B548A"/>
    <w:rsid w:val="001B5520"/>
    <w:rsid w:val="001B5A5C"/>
    <w:rsid w:val="001B5FC1"/>
    <w:rsid w:val="001B61A1"/>
    <w:rsid w:val="001B629E"/>
    <w:rsid w:val="001B65C3"/>
    <w:rsid w:val="001B68B3"/>
    <w:rsid w:val="001B6A8F"/>
    <w:rsid w:val="001B6D2F"/>
    <w:rsid w:val="001B700B"/>
    <w:rsid w:val="001B78E8"/>
    <w:rsid w:val="001B7CE7"/>
    <w:rsid w:val="001C09BC"/>
    <w:rsid w:val="001C0A7D"/>
    <w:rsid w:val="001C0F22"/>
    <w:rsid w:val="001C1177"/>
    <w:rsid w:val="001C12E0"/>
    <w:rsid w:val="001C130B"/>
    <w:rsid w:val="001C1807"/>
    <w:rsid w:val="001C1BF3"/>
    <w:rsid w:val="001C2DA2"/>
    <w:rsid w:val="001C2E71"/>
    <w:rsid w:val="001C32A3"/>
    <w:rsid w:val="001C3943"/>
    <w:rsid w:val="001C3C95"/>
    <w:rsid w:val="001C3CA2"/>
    <w:rsid w:val="001C3EC3"/>
    <w:rsid w:val="001C49C4"/>
    <w:rsid w:val="001C4FFC"/>
    <w:rsid w:val="001C5427"/>
    <w:rsid w:val="001C5B0E"/>
    <w:rsid w:val="001C5D59"/>
    <w:rsid w:val="001C602F"/>
    <w:rsid w:val="001C6262"/>
    <w:rsid w:val="001C64A2"/>
    <w:rsid w:val="001C6642"/>
    <w:rsid w:val="001C666A"/>
    <w:rsid w:val="001C668A"/>
    <w:rsid w:val="001C674D"/>
    <w:rsid w:val="001C688C"/>
    <w:rsid w:val="001C6933"/>
    <w:rsid w:val="001C6A1B"/>
    <w:rsid w:val="001C6A93"/>
    <w:rsid w:val="001C6EC6"/>
    <w:rsid w:val="001C7043"/>
    <w:rsid w:val="001C7DD1"/>
    <w:rsid w:val="001D0293"/>
    <w:rsid w:val="001D0426"/>
    <w:rsid w:val="001D055E"/>
    <w:rsid w:val="001D065C"/>
    <w:rsid w:val="001D07E0"/>
    <w:rsid w:val="001D0A73"/>
    <w:rsid w:val="001D146F"/>
    <w:rsid w:val="001D157B"/>
    <w:rsid w:val="001D1988"/>
    <w:rsid w:val="001D1D62"/>
    <w:rsid w:val="001D227F"/>
    <w:rsid w:val="001D2AB5"/>
    <w:rsid w:val="001D2C18"/>
    <w:rsid w:val="001D2DA4"/>
    <w:rsid w:val="001D32F3"/>
    <w:rsid w:val="001D3496"/>
    <w:rsid w:val="001D3793"/>
    <w:rsid w:val="001D3C93"/>
    <w:rsid w:val="001D3F21"/>
    <w:rsid w:val="001D47CF"/>
    <w:rsid w:val="001D47ED"/>
    <w:rsid w:val="001D4C6A"/>
    <w:rsid w:val="001D4E1D"/>
    <w:rsid w:val="001D5BF4"/>
    <w:rsid w:val="001D5D2E"/>
    <w:rsid w:val="001D5FA5"/>
    <w:rsid w:val="001D6BE4"/>
    <w:rsid w:val="001D72C8"/>
    <w:rsid w:val="001E02F4"/>
    <w:rsid w:val="001E11F0"/>
    <w:rsid w:val="001E131D"/>
    <w:rsid w:val="001E175B"/>
    <w:rsid w:val="001E1769"/>
    <w:rsid w:val="001E1C10"/>
    <w:rsid w:val="001E2058"/>
    <w:rsid w:val="001E23B1"/>
    <w:rsid w:val="001E27B8"/>
    <w:rsid w:val="001E323B"/>
    <w:rsid w:val="001E337E"/>
    <w:rsid w:val="001E36E0"/>
    <w:rsid w:val="001E39D6"/>
    <w:rsid w:val="001E3A7D"/>
    <w:rsid w:val="001E3F8C"/>
    <w:rsid w:val="001E40C8"/>
    <w:rsid w:val="001E40D5"/>
    <w:rsid w:val="001E41CB"/>
    <w:rsid w:val="001E4209"/>
    <w:rsid w:val="001E4460"/>
    <w:rsid w:val="001E4C65"/>
    <w:rsid w:val="001E4EA6"/>
    <w:rsid w:val="001E5370"/>
    <w:rsid w:val="001E57BD"/>
    <w:rsid w:val="001E5E9C"/>
    <w:rsid w:val="001E6098"/>
    <w:rsid w:val="001E6292"/>
    <w:rsid w:val="001E63E7"/>
    <w:rsid w:val="001E64D1"/>
    <w:rsid w:val="001E6C76"/>
    <w:rsid w:val="001E71E2"/>
    <w:rsid w:val="001E73B0"/>
    <w:rsid w:val="001F09F1"/>
    <w:rsid w:val="001F0BB5"/>
    <w:rsid w:val="001F0DEA"/>
    <w:rsid w:val="001F0E71"/>
    <w:rsid w:val="001F176F"/>
    <w:rsid w:val="001F1B06"/>
    <w:rsid w:val="001F225B"/>
    <w:rsid w:val="001F230A"/>
    <w:rsid w:val="001F37F5"/>
    <w:rsid w:val="001F4490"/>
    <w:rsid w:val="001F456F"/>
    <w:rsid w:val="001F469E"/>
    <w:rsid w:val="001F497E"/>
    <w:rsid w:val="001F4AB9"/>
    <w:rsid w:val="001F4B36"/>
    <w:rsid w:val="001F4BF0"/>
    <w:rsid w:val="001F4E3A"/>
    <w:rsid w:val="001F5570"/>
    <w:rsid w:val="001F5622"/>
    <w:rsid w:val="001F59E6"/>
    <w:rsid w:val="001F5C37"/>
    <w:rsid w:val="001F5C88"/>
    <w:rsid w:val="001F6356"/>
    <w:rsid w:val="001F6518"/>
    <w:rsid w:val="001F6A62"/>
    <w:rsid w:val="001F6E83"/>
    <w:rsid w:val="001F7837"/>
    <w:rsid w:val="001F7EDC"/>
    <w:rsid w:val="00200507"/>
    <w:rsid w:val="00200967"/>
    <w:rsid w:val="0020096F"/>
    <w:rsid w:val="00200A9A"/>
    <w:rsid w:val="00201180"/>
    <w:rsid w:val="00201483"/>
    <w:rsid w:val="00201630"/>
    <w:rsid w:val="0020170B"/>
    <w:rsid w:val="00201B73"/>
    <w:rsid w:val="00201C6C"/>
    <w:rsid w:val="00201D8E"/>
    <w:rsid w:val="0020221E"/>
    <w:rsid w:val="00202478"/>
    <w:rsid w:val="00202CBF"/>
    <w:rsid w:val="00203080"/>
    <w:rsid w:val="0020349B"/>
    <w:rsid w:val="00203676"/>
    <w:rsid w:val="0020373F"/>
    <w:rsid w:val="002039DA"/>
    <w:rsid w:val="00203C41"/>
    <w:rsid w:val="00203F85"/>
    <w:rsid w:val="00203FA1"/>
    <w:rsid w:val="0020431F"/>
    <w:rsid w:val="002047C4"/>
    <w:rsid w:val="002059B3"/>
    <w:rsid w:val="00205E22"/>
    <w:rsid w:val="002060C1"/>
    <w:rsid w:val="00206BDA"/>
    <w:rsid w:val="0020754C"/>
    <w:rsid w:val="00207584"/>
    <w:rsid w:val="00207781"/>
    <w:rsid w:val="00207C88"/>
    <w:rsid w:val="00210025"/>
    <w:rsid w:val="002100B5"/>
    <w:rsid w:val="0021036C"/>
    <w:rsid w:val="00210648"/>
    <w:rsid w:val="0021066F"/>
    <w:rsid w:val="00210B45"/>
    <w:rsid w:val="00210CF8"/>
    <w:rsid w:val="002110A9"/>
    <w:rsid w:val="00211A81"/>
    <w:rsid w:val="00211C26"/>
    <w:rsid w:val="00211C4E"/>
    <w:rsid w:val="0021230C"/>
    <w:rsid w:val="002125B3"/>
    <w:rsid w:val="00212795"/>
    <w:rsid w:val="00212891"/>
    <w:rsid w:val="00212C7E"/>
    <w:rsid w:val="00212DB7"/>
    <w:rsid w:val="00212E8D"/>
    <w:rsid w:val="00213467"/>
    <w:rsid w:val="002134D3"/>
    <w:rsid w:val="002138CA"/>
    <w:rsid w:val="00213B8B"/>
    <w:rsid w:val="00214080"/>
    <w:rsid w:val="002142C4"/>
    <w:rsid w:val="00214914"/>
    <w:rsid w:val="00214A29"/>
    <w:rsid w:val="00214F31"/>
    <w:rsid w:val="0021527C"/>
    <w:rsid w:val="002155D6"/>
    <w:rsid w:val="00215A3A"/>
    <w:rsid w:val="00215BC1"/>
    <w:rsid w:val="00215F5E"/>
    <w:rsid w:val="00215FED"/>
    <w:rsid w:val="002161F5"/>
    <w:rsid w:val="00216281"/>
    <w:rsid w:val="00216330"/>
    <w:rsid w:val="00217202"/>
    <w:rsid w:val="0021754F"/>
    <w:rsid w:val="0022033E"/>
    <w:rsid w:val="002210B0"/>
    <w:rsid w:val="002212F2"/>
    <w:rsid w:val="002217E0"/>
    <w:rsid w:val="00221DC6"/>
    <w:rsid w:val="00222D00"/>
    <w:rsid w:val="00223744"/>
    <w:rsid w:val="002237F4"/>
    <w:rsid w:val="002239AC"/>
    <w:rsid w:val="00224F9D"/>
    <w:rsid w:val="0022531A"/>
    <w:rsid w:val="00225362"/>
    <w:rsid w:val="00225941"/>
    <w:rsid w:val="002265D6"/>
    <w:rsid w:val="0022673F"/>
    <w:rsid w:val="00226C66"/>
    <w:rsid w:val="0022714A"/>
    <w:rsid w:val="00227392"/>
    <w:rsid w:val="002278AF"/>
    <w:rsid w:val="002303DA"/>
    <w:rsid w:val="002309DB"/>
    <w:rsid w:val="00230F59"/>
    <w:rsid w:val="0023120D"/>
    <w:rsid w:val="0023151C"/>
    <w:rsid w:val="002315E2"/>
    <w:rsid w:val="00231713"/>
    <w:rsid w:val="0023193B"/>
    <w:rsid w:val="002319DF"/>
    <w:rsid w:val="00231C3E"/>
    <w:rsid w:val="00232D14"/>
    <w:rsid w:val="002333BA"/>
    <w:rsid w:val="00233496"/>
    <w:rsid w:val="002335DA"/>
    <w:rsid w:val="00233BBF"/>
    <w:rsid w:val="00233BE7"/>
    <w:rsid w:val="00233C56"/>
    <w:rsid w:val="00233E3F"/>
    <w:rsid w:val="002343F1"/>
    <w:rsid w:val="00234452"/>
    <w:rsid w:val="00234787"/>
    <w:rsid w:val="00234AD2"/>
    <w:rsid w:val="00234DAE"/>
    <w:rsid w:val="00234E71"/>
    <w:rsid w:val="002353EB"/>
    <w:rsid w:val="00235419"/>
    <w:rsid w:val="002355C2"/>
    <w:rsid w:val="0023569A"/>
    <w:rsid w:val="0023582E"/>
    <w:rsid w:val="00235B54"/>
    <w:rsid w:val="00235E9C"/>
    <w:rsid w:val="00236094"/>
    <w:rsid w:val="00236841"/>
    <w:rsid w:val="002368EB"/>
    <w:rsid w:val="00236E85"/>
    <w:rsid w:val="00237079"/>
    <w:rsid w:val="0023723A"/>
    <w:rsid w:val="00237509"/>
    <w:rsid w:val="002376FE"/>
    <w:rsid w:val="00240284"/>
    <w:rsid w:val="002405AC"/>
    <w:rsid w:val="002406E7"/>
    <w:rsid w:val="002409FF"/>
    <w:rsid w:val="00240AAB"/>
    <w:rsid w:val="002410EA"/>
    <w:rsid w:val="0024126B"/>
    <w:rsid w:val="0024168E"/>
    <w:rsid w:val="00241797"/>
    <w:rsid w:val="002417EA"/>
    <w:rsid w:val="00241883"/>
    <w:rsid w:val="0024214C"/>
    <w:rsid w:val="00242349"/>
    <w:rsid w:val="00242C3F"/>
    <w:rsid w:val="002434AA"/>
    <w:rsid w:val="00243690"/>
    <w:rsid w:val="0024383B"/>
    <w:rsid w:val="00243859"/>
    <w:rsid w:val="00243F73"/>
    <w:rsid w:val="00244198"/>
    <w:rsid w:val="00244457"/>
    <w:rsid w:val="002444B8"/>
    <w:rsid w:val="0024468D"/>
    <w:rsid w:val="0024471E"/>
    <w:rsid w:val="0024490B"/>
    <w:rsid w:val="00244954"/>
    <w:rsid w:val="0024504D"/>
    <w:rsid w:val="00245341"/>
    <w:rsid w:val="002453C3"/>
    <w:rsid w:val="002454EE"/>
    <w:rsid w:val="00245E4A"/>
    <w:rsid w:val="00245F14"/>
    <w:rsid w:val="00246907"/>
    <w:rsid w:val="002469FD"/>
    <w:rsid w:val="00246AB4"/>
    <w:rsid w:val="00246D34"/>
    <w:rsid w:val="00246F25"/>
    <w:rsid w:val="0025060A"/>
    <w:rsid w:val="002506DC"/>
    <w:rsid w:val="00250834"/>
    <w:rsid w:val="00250A9E"/>
    <w:rsid w:val="00250D85"/>
    <w:rsid w:val="00251109"/>
    <w:rsid w:val="00251226"/>
    <w:rsid w:val="0025145A"/>
    <w:rsid w:val="00251B93"/>
    <w:rsid w:val="00251F85"/>
    <w:rsid w:val="0025207F"/>
    <w:rsid w:val="002522E0"/>
    <w:rsid w:val="002523DB"/>
    <w:rsid w:val="002523F4"/>
    <w:rsid w:val="002526FC"/>
    <w:rsid w:val="00252DE6"/>
    <w:rsid w:val="00253764"/>
    <w:rsid w:val="00253FAD"/>
    <w:rsid w:val="002546CB"/>
    <w:rsid w:val="00254C6D"/>
    <w:rsid w:val="0025560C"/>
    <w:rsid w:val="00255AF3"/>
    <w:rsid w:val="00255C69"/>
    <w:rsid w:val="0025684C"/>
    <w:rsid w:val="00256C80"/>
    <w:rsid w:val="002570ED"/>
    <w:rsid w:val="002575AC"/>
    <w:rsid w:val="002578DB"/>
    <w:rsid w:val="00257C98"/>
    <w:rsid w:val="002603FE"/>
    <w:rsid w:val="00260638"/>
    <w:rsid w:val="002607F8"/>
    <w:rsid w:val="00260A6C"/>
    <w:rsid w:val="0026123C"/>
    <w:rsid w:val="0026147C"/>
    <w:rsid w:val="0026186C"/>
    <w:rsid w:val="002618A7"/>
    <w:rsid w:val="00261BC8"/>
    <w:rsid w:val="0026266B"/>
    <w:rsid w:val="00262739"/>
    <w:rsid w:val="00262E57"/>
    <w:rsid w:val="00263D31"/>
    <w:rsid w:val="00263EF4"/>
    <w:rsid w:val="0026419C"/>
    <w:rsid w:val="00264486"/>
    <w:rsid w:val="002645BD"/>
    <w:rsid w:val="0026463F"/>
    <w:rsid w:val="0026474E"/>
    <w:rsid w:val="002647E2"/>
    <w:rsid w:val="00264B52"/>
    <w:rsid w:val="00264C80"/>
    <w:rsid w:val="00264C98"/>
    <w:rsid w:val="00265309"/>
    <w:rsid w:val="00265431"/>
    <w:rsid w:val="0026580A"/>
    <w:rsid w:val="0026619E"/>
    <w:rsid w:val="00266606"/>
    <w:rsid w:val="00266BEC"/>
    <w:rsid w:val="00266F46"/>
    <w:rsid w:val="0026709C"/>
    <w:rsid w:val="002671DE"/>
    <w:rsid w:val="002676AE"/>
    <w:rsid w:val="0026782B"/>
    <w:rsid w:val="00267C98"/>
    <w:rsid w:val="00267E59"/>
    <w:rsid w:val="00270141"/>
    <w:rsid w:val="002703B3"/>
    <w:rsid w:val="00270443"/>
    <w:rsid w:val="00270548"/>
    <w:rsid w:val="00271774"/>
    <w:rsid w:val="00271CB5"/>
    <w:rsid w:val="00271E9D"/>
    <w:rsid w:val="00272057"/>
    <w:rsid w:val="0027236E"/>
    <w:rsid w:val="002723FD"/>
    <w:rsid w:val="00272DDF"/>
    <w:rsid w:val="002731B4"/>
    <w:rsid w:val="002732E5"/>
    <w:rsid w:val="002733FB"/>
    <w:rsid w:val="00273650"/>
    <w:rsid w:val="00273B5D"/>
    <w:rsid w:val="00273C73"/>
    <w:rsid w:val="00274883"/>
    <w:rsid w:val="002753D2"/>
    <w:rsid w:val="0027553D"/>
    <w:rsid w:val="00275BDC"/>
    <w:rsid w:val="00276A82"/>
    <w:rsid w:val="00277026"/>
    <w:rsid w:val="00277134"/>
    <w:rsid w:val="002771E9"/>
    <w:rsid w:val="00277715"/>
    <w:rsid w:val="00277765"/>
    <w:rsid w:val="00280041"/>
    <w:rsid w:val="0028045E"/>
    <w:rsid w:val="002804A2"/>
    <w:rsid w:val="0028072F"/>
    <w:rsid w:val="00280D50"/>
    <w:rsid w:val="002810DE"/>
    <w:rsid w:val="0028135C"/>
    <w:rsid w:val="0028146E"/>
    <w:rsid w:val="002828D7"/>
    <w:rsid w:val="00283833"/>
    <w:rsid w:val="0028415D"/>
    <w:rsid w:val="0028467E"/>
    <w:rsid w:val="002846C9"/>
    <w:rsid w:val="00284714"/>
    <w:rsid w:val="0028480E"/>
    <w:rsid w:val="00285194"/>
    <w:rsid w:val="002857E4"/>
    <w:rsid w:val="00285981"/>
    <w:rsid w:val="00286748"/>
    <w:rsid w:val="002868C5"/>
    <w:rsid w:val="00286BE4"/>
    <w:rsid w:val="00286D75"/>
    <w:rsid w:val="00286EFF"/>
    <w:rsid w:val="002874B7"/>
    <w:rsid w:val="00287959"/>
    <w:rsid w:val="00287A8A"/>
    <w:rsid w:val="00287BA6"/>
    <w:rsid w:val="00287BDC"/>
    <w:rsid w:val="00290580"/>
    <w:rsid w:val="002906AC"/>
    <w:rsid w:val="002908A8"/>
    <w:rsid w:val="002909F4"/>
    <w:rsid w:val="00290DC7"/>
    <w:rsid w:val="002910B0"/>
    <w:rsid w:val="0029152A"/>
    <w:rsid w:val="002915E3"/>
    <w:rsid w:val="002927C2"/>
    <w:rsid w:val="0029287F"/>
    <w:rsid w:val="00292DA6"/>
    <w:rsid w:val="00293127"/>
    <w:rsid w:val="00293945"/>
    <w:rsid w:val="00293AB1"/>
    <w:rsid w:val="00293CB6"/>
    <w:rsid w:val="00293F92"/>
    <w:rsid w:val="00293FAE"/>
    <w:rsid w:val="0029407B"/>
    <w:rsid w:val="00294295"/>
    <w:rsid w:val="00294A65"/>
    <w:rsid w:val="00294B00"/>
    <w:rsid w:val="00294BBF"/>
    <w:rsid w:val="00294E51"/>
    <w:rsid w:val="00294F30"/>
    <w:rsid w:val="0029501F"/>
    <w:rsid w:val="002951CB"/>
    <w:rsid w:val="002956F1"/>
    <w:rsid w:val="0029589C"/>
    <w:rsid w:val="00295C8B"/>
    <w:rsid w:val="00295CFA"/>
    <w:rsid w:val="002961A2"/>
    <w:rsid w:val="00296583"/>
    <w:rsid w:val="002968F2"/>
    <w:rsid w:val="00296B12"/>
    <w:rsid w:val="002974E0"/>
    <w:rsid w:val="002976FD"/>
    <w:rsid w:val="00297708"/>
    <w:rsid w:val="00297E22"/>
    <w:rsid w:val="002A01A4"/>
    <w:rsid w:val="002A087D"/>
    <w:rsid w:val="002A0A33"/>
    <w:rsid w:val="002A0E31"/>
    <w:rsid w:val="002A0F7E"/>
    <w:rsid w:val="002A1133"/>
    <w:rsid w:val="002A12FD"/>
    <w:rsid w:val="002A1C84"/>
    <w:rsid w:val="002A2274"/>
    <w:rsid w:val="002A245D"/>
    <w:rsid w:val="002A2C40"/>
    <w:rsid w:val="002A2EA6"/>
    <w:rsid w:val="002A316A"/>
    <w:rsid w:val="002A32CF"/>
    <w:rsid w:val="002A3356"/>
    <w:rsid w:val="002A340E"/>
    <w:rsid w:val="002A35A2"/>
    <w:rsid w:val="002A3B81"/>
    <w:rsid w:val="002A42F7"/>
    <w:rsid w:val="002A4403"/>
    <w:rsid w:val="002A452F"/>
    <w:rsid w:val="002A47FE"/>
    <w:rsid w:val="002A4DF9"/>
    <w:rsid w:val="002A4E05"/>
    <w:rsid w:val="002A59A4"/>
    <w:rsid w:val="002A5A20"/>
    <w:rsid w:val="002A5DC0"/>
    <w:rsid w:val="002A615B"/>
    <w:rsid w:val="002A6676"/>
    <w:rsid w:val="002A6F97"/>
    <w:rsid w:val="002A7713"/>
    <w:rsid w:val="002A790B"/>
    <w:rsid w:val="002A7B47"/>
    <w:rsid w:val="002A7E6B"/>
    <w:rsid w:val="002B0273"/>
    <w:rsid w:val="002B03EE"/>
    <w:rsid w:val="002B0781"/>
    <w:rsid w:val="002B0902"/>
    <w:rsid w:val="002B0B85"/>
    <w:rsid w:val="002B14C0"/>
    <w:rsid w:val="002B168F"/>
    <w:rsid w:val="002B1700"/>
    <w:rsid w:val="002B1D7D"/>
    <w:rsid w:val="002B2002"/>
    <w:rsid w:val="002B2315"/>
    <w:rsid w:val="002B249B"/>
    <w:rsid w:val="002B2800"/>
    <w:rsid w:val="002B2BDD"/>
    <w:rsid w:val="002B375D"/>
    <w:rsid w:val="002B38DA"/>
    <w:rsid w:val="002B3A94"/>
    <w:rsid w:val="002B3F87"/>
    <w:rsid w:val="002B4130"/>
    <w:rsid w:val="002B4D72"/>
    <w:rsid w:val="002B5BDA"/>
    <w:rsid w:val="002B66D1"/>
    <w:rsid w:val="002B68AB"/>
    <w:rsid w:val="002B68CB"/>
    <w:rsid w:val="002B6B41"/>
    <w:rsid w:val="002B761F"/>
    <w:rsid w:val="002B7727"/>
    <w:rsid w:val="002B77EE"/>
    <w:rsid w:val="002B7978"/>
    <w:rsid w:val="002B7C85"/>
    <w:rsid w:val="002B7CAD"/>
    <w:rsid w:val="002B7E75"/>
    <w:rsid w:val="002C05A8"/>
    <w:rsid w:val="002C06F6"/>
    <w:rsid w:val="002C0D25"/>
    <w:rsid w:val="002C14E6"/>
    <w:rsid w:val="002C1684"/>
    <w:rsid w:val="002C17FD"/>
    <w:rsid w:val="002C1B50"/>
    <w:rsid w:val="002C24E8"/>
    <w:rsid w:val="002C27AA"/>
    <w:rsid w:val="002C28E6"/>
    <w:rsid w:val="002C2A46"/>
    <w:rsid w:val="002C357A"/>
    <w:rsid w:val="002C3771"/>
    <w:rsid w:val="002C38C9"/>
    <w:rsid w:val="002C3C8F"/>
    <w:rsid w:val="002C40CF"/>
    <w:rsid w:val="002C429C"/>
    <w:rsid w:val="002C49A5"/>
    <w:rsid w:val="002C4AD8"/>
    <w:rsid w:val="002C4F71"/>
    <w:rsid w:val="002C5029"/>
    <w:rsid w:val="002C51E2"/>
    <w:rsid w:val="002C5430"/>
    <w:rsid w:val="002C5887"/>
    <w:rsid w:val="002C5A32"/>
    <w:rsid w:val="002C5EC4"/>
    <w:rsid w:val="002C6267"/>
    <w:rsid w:val="002C6719"/>
    <w:rsid w:val="002C671B"/>
    <w:rsid w:val="002C67E4"/>
    <w:rsid w:val="002C6E03"/>
    <w:rsid w:val="002C77BA"/>
    <w:rsid w:val="002C79AD"/>
    <w:rsid w:val="002C7ECF"/>
    <w:rsid w:val="002D001C"/>
    <w:rsid w:val="002D012D"/>
    <w:rsid w:val="002D0668"/>
    <w:rsid w:val="002D08AF"/>
    <w:rsid w:val="002D14C7"/>
    <w:rsid w:val="002D1670"/>
    <w:rsid w:val="002D1C1E"/>
    <w:rsid w:val="002D2279"/>
    <w:rsid w:val="002D24DB"/>
    <w:rsid w:val="002D2D8E"/>
    <w:rsid w:val="002D3217"/>
    <w:rsid w:val="002D3283"/>
    <w:rsid w:val="002D4330"/>
    <w:rsid w:val="002D597E"/>
    <w:rsid w:val="002D5BED"/>
    <w:rsid w:val="002D5BEF"/>
    <w:rsid w:val="002D67B4"/>
    <w:rsid w:val="002D6A50"/>
    <w:rsid w:val="002D6F68"/>
    <w:rsid w:val="002D7A7D"/>
    <w:rsid w:val="002D7BDA"/>
    <w:rsid w:val="002D7CB2"/>
    <w:rsid w:val="002D7CCC"/>
    <w:rsid w:val="002E01F1"/>
    <w:rsid w:val="002E0429"/>
    <w:rsid w:val="002E085B"/>
    <w:rsid w:val="002E09C3"/>
    <w:rsid w:val="002E1180"/>
    <w:rsid w:val="002E1847"/>
    <w:rsid w:val="002E1BCC"/>
    <w:rsid w:val="002E1CAC"/>
    <w:rsid w:val="002E1FA1"/>
    <w:rsid w:val="002E2094"/>
    <w:rsid w:val="002E2458"/>
    <w:rsid w:val="002E2721"/>
    <w:rsid w:val="002E2E85"/>
    <w:rsid w:val="002E3B45"/>
    <w:rsid w:val="002E3EFA"/>
    <w:rsid w:val="002E4252"/>
    <w:rsid w:val="002E4403"/>
    <w:rsid w:val="002E449D"/>
    <w:rsid w:val="002E46E7"/>
    <w:rsid w:val="002E47D8"/>
    <w:rsid w:val="002E49FA"/>
    <w:rsid w:val="002E4CE1"/>
    <w:rsid w:val="002E5019"/>
    <w:rsid w:val="002E5500"/>
    <w:rsid w:val="002E5AEB"/>
    <w:rsid w:val="002E619C"/>
    <w:rsid w:val="002E6425"/>
    <w:rsid w:val="002E65FA"/>
    <w:rsid w:val="002E6BEE"/>
    <w:rsid w:val="002E6CDB"/>
    <w:rsid w:val="002E7351"/>
    <w:rsid w:val="002E76F2"/>
    <w:rsid w:val="002E77E2"/>
    <w:rsid w:val="002F029D"/>
    <w:rsid w:val="002F053E"/>
    <w:rsid w:val="002F0B68"/>
    <w:rsid w:val="002F0D99"/>
    <w:rsid w:val="002F1065"/>
    <w:rsid w:val="002F116B"/>
    <w:rsid w:val="002F15DE"/>
    <w:rsid w:val="002F1D43"/>
    <w:rsid w:val="002F252D"/>
    <w:rsid w:val="002F2A08"/>
    <w:rsid w:val="002F2E22"/>
    <w:rsid w:val="002F3D33"/>
    <w:rsid w:val="002F3EDF"/>
    <w:rsid w:val="002F3F54"/>
    <w:rsid w:val="002F410D"/>
    <w:rsid w:val="002F41DB"/>
    <w:rsid w:val="002F4871"/>
    <w:rsid w:val="002F4BFB"/>
    <w:rsid w:val="002F51B8"/>
    <w:rsid w:val="002F63AF"/>
    <w:rsid w:val="002F6676"/>
    <w:rsid w:val="002F6729"/>
    <w:rsid w:val="002F6737"/>
    <w:rsid w:val="002F73B3"/>
    <w:rsid w:val="002F73CA"/>
    <w:rsid w:val="002F7788"/>
    <w:rsid w:val="002F78B9"/>
    <w:rsid w:val="002F7DD7"/>
    <w:rsid w:val="00300773"/>
    <w:rsid w:val="003007F2"/>
    <w:rsid w:val="003019C4"/>
    <w:rsid w:val="00301C08"/>
    <w:rsid w:val="00301CB1"/>
    <w:rsid w:val="00301E27"/>
    <w:rsid w:val="00302070"/>
    <w:rsid w:val="00302445"/>
    <w:rsid w:val="0030247D"/>
    <w:rsid w:val="003028C3"/>
    <w:rsid w:val="00302E6E"/>
    <w:rsid w:val="0030371D"/>
    <w:rsid w:val="003040AA"/>
    <w:rsid w:val="00304599"/>
    <w:rsid w:val="003049B0"/>
    <w:rsid w:val="00305770"/>
    <w:rsid w:val="00305E0B"/>
    <w:rsid w:val="0030607F"/>
    <w:rsid w:val="0030660E"/>
    <w:rsid w:val="00306804"/>
    <w:rsid w:val="00306D3F"/>
    <w:rsid w:val="00307328"/>
    <w:rsid w:val="00307619"/>
    <w:rsid w:val="00307A8F"/>
    <w:rsid w:val="00307D6E"/>
    <w:rsid w:val="00307E55"/>
    <w:rsid w:val="0031090C"/>
    <w:rsid w:val="00311797"/>
    <w:rsid w:val="00311AB5"/>
    <w:rsid w:val="00311D1D"/>
    <w:rsid w:val="00312243"/>
    <w:rsid w:val="00312336"/>
    <w:rsid w:val="003125C9"/>
    <w:rsid w:val="003126C9"/>
    <w:rsid w:val="00313482"/>
    <w:rsid w:val="00313725"/>
    <w:rsid w:val="00313A39"/>
    <w:rsid w:val="00313A4F"/>
    <w:rsid w:val="00313A5D"/>
    <w:rsid w:val="00313A60"/>
    <w:rsid w:val="00313B7A"/>
    <w:rsid w:val="00314052"/>
    <w:rsid w:val="00314191"/>
    <w:rsid w:val="003143F4"/>
    <w:rsid w:val="00314674"/>
    <w:rsid w:val="003148FD"/>
    <w:rsid w:val="00314CB5"/>
    <w:rsid w:val="00314F59"/>
    <w:rsid w:val="00315167"/>
    <w:rsid w:val="00315565"/>
    <w:rsid w:val="003157FC"/>
    <w:rsid w:val="00316996"/>
    <w:rsid w:val="0031703D"/>
    <w:rsid w:val="003176CA"/>
    <w:rsid w:val="00317802"/>
    <w:rsid w:val="00317A60"/>
    <w:rsid w:val="003203E1"/>
    <w:rsid w:val="00320C71"/>
    <w:rsid w:val="00320CA2"/>
    <w:rsid w:val="00320F0E"/>
    <w:rsid w:val="00321312"/>
    <w:rsid w:val="0032145E"/>
    <w:rsid w:val="00321497"/>
    <w:rsid w:val="003218F4"/>
    <w:rsid w:val="003220E2"/>
    <w:rsid w:val="0032222C"/>
    <w:rsid w:val="00322893"/>
    <w:rsid w:val="00322F50"/>
    <w:rsid w:val="00322F9B"/>
    <w:rsid w:val="00323535"/>
    <w:rsid w:val="00323682"/>
    <w:rsid w:val="00323828"/>
    <w:rsid w:val="00323F2A"/>
    <w:rsid w:val="003247E5"/>
    <w:rsid w:val="00324ABE"/>
    <w:rsid w:val="00324D86"/>
    <w:rsid w:val="003251DC"/>
    <w:rsid w:val="00325400"/>
    <w:rsid w:val="00325411"/>
    <w:rsid w:val="0032573D"/>
    <w:rsid w:val="00325926"/>
    <w:rsid w:val="00325D74"/>
    <w:rsid w:val="00325F6B"/>
    <w:rsid w:val="00325FB6"/>
    <w:rsid w:val="00325FEE"/>
    <w:rsid w:val="0032600E"/>
    <w:rsid w:val="003261B2"/>
    <w:rsid w:val="003264B6"/>
    <w:rsid w:val="00326E53"/>
    <w:rsid w:val="00327EF1"/>
    <w:rsid w:val="0033028C"/>
    <w:rsid w:val="003302C4"/>
    <w:rsid w:val="00330ED5"/>
    <w:rsid w:val="0033111B"/>
    <w:rsid w:val="003316C1"/>
    <w:rsid w:val="003320D2"/>
    <w:rsid w:val="00332245"/>
    <w:rsid w:val="00332918"/>
    <w:rsid w:val="00332B4B"/>
    <w:rsid w:val="00332BAC"/>
    <w:rsid w:val="00332D11"/>
    <w:rsid w:val="00332D4E"/>
    <w:rsid w:val="00333973"/>
    <w:rsid w:val="00333CAB"/>
    <w:rsid w:val="0033430A"/>
    <w:rsid w:val="00334565"/>
    <w:rsid w:val="00334875"/>
    <w:rsid w:val="00334A9B"/>
    <w:rsid w:val="00334C00"/>
    <w:rsid w:val="00334C2D"/>
    <w:rsid w:val="003350C0"/>
    <w:rsid w:val="003350E1"/>
    <w:rsid w:val="0033511A"/>
    <w:rsid w:val="003351A4"/>
    <w:rsid w:val="00335AF8"/>
    <w:rsid w:val="00335E33"/>
    <w:rsid w:val="0033647E"/>
    <w:rsid w:val="0033769A"/>
    <w:rsid w:val="003377F9"/>
    <w:rsid w:val="00337A7C"/>
    <w:rsid w:val="00337B00"/>
    <w:rsid w:val="00337CDC"/>
    <w:rsid w:val="003401DD"/>
    <w:rsid w:val="00340571"/>
    <w:rsid w:val="003405A2"/>
    <w:rsid w:val="00340645"/>
    <w:rsid w:val="003409E2"/>
    <w:rsid w:val="00340A28"/>
    <w:rsid w:val="00341158"/>
    <w:rsid w:val="0034131E"/>
    <w:rsid w:val="00341887"/>
    <w:rsid w:val="00341BE5"/>
    <w:rsid w:val="00341D2B"/>
    <w:rsid w:val="00341DBD"/>
    <w:rsid w:val="00341F16"/>
    <w:rsid w:val="00341F81"/>
    <w:rsid w:val="0034236D"/>
    <w:rsid w:val="00342440"/>
    <w:rsid w:val="00342C7E"/>
    <w:rsid w:val="003431A9"/>
    <w:rsid w:val="003433B6"/>
    <w:rsid w:val="003437DA"/>
    <w:rsid w:val="00343C42"/>
    <w:rsid w:val="00343EA1"/>
    <w:rsid w:val="0034418F"/>
    <w:rsid w:val="00344363"/>
    <w:rsid w:val="00344441"/>
    <w:rsid w:val="00344505"/>
    <w:rsid w:val="00344544"/>
    <w:rsid w:val="00344559"/>
    <w:rsid w:val="00344A87"/>
    <w:rsid w:val="00345708"/>
    <w:rsid w:val="00345C12"/>
    <w:rsid w:val="00345FC5"/>
    <w:rsid w:val="003463EB"/>
    <w:rsid w:val="003464C5"/>
    <w:rsid w:val="00347089"/>
    <w:rsid w:val="00347563"/>
    <w:rsid w:val="00347809"/>
    <w:rsid w:val="00347CD9"/>
    <w:rsid w:val="00350128"/>
    <w:rsid w:val="0035038B"/>
    <w:rsid w:val="00350B2A"/>
    <w:rsid w:val="00350B5F"/>
    <w:rsid w:val="00350C8D"/>
    <w:rsid w:val="00351443"/>
    <w:rsid w:val="003517B8"/>
    <w:rsid w:val="00352412"/>
    <w:rsid w:val="003524EC"/>
    <w:rsid w:val="0035278C"/>
    <w:rsid w:val="00352DB7"/>
    <w:rsid w:val="00352E8B"/>
    <w:rsid w:val="00353AE2"/>
    <w:rsid w:val="00353BC5"/>
    <w:rsid w:val="003542C1"/>
    <w:rsid w:val="0035490B"/>
    <w:rsid w:val="00354B9E"/>
    <w:rsid w:val="00354E57"/>
    <w:rsid w:val="00355985"/>
    <w:rsid w:val="00355C5F"/>
    <w:rsid w:val="00356147"/>
    <w:rsid w:val="0035617D"/>
    <w:rsid w:val="003561F9"/>
    <w:rsid w:val="00356235"/>
    <w:rsid w:val="003568E2"/>
    <w:rsid w:val="00356C64"/>
    <w:rsid w:val="00356F81"/>
    <w:rsid w:val="00357709"/>
    <w:rsid w:val="003577CC"/>
    <w:rsid w:val="003600C6"/>
    <w:rsid w:val="0036017A"/>
    <w:rsid w:val="0036038B"/>
    <w:rsid w:val="00360582"/>
    <w:rsid w:val="003605A0"/>
    <w:rsid w:val="003611E7"/>
    <w:rsid w:val="003619C0"/>
    <w:rsid w:val="00361C04"/>
    <w:rsid w:val="0036221D"/>
    <w:rsid w:val="00362476"/>
    <w:rsid w:val="003624D9"/>
    <w:rsid w:val="00362AC8"/>
    <w:rsid w:val="0036305A"/>
    <w:rsid w:val="00363086"/>
    <w:rsid w:val="003634C3"/>
    <w:rsid w:val="0036375D"/>
    <w:rsid w:val="00363A93"/>
    <w:rsid w:val="003641A8"/>
    <w:rsid w:val="00364528"/>
    <w:rsid w:val="003645CA"/>
    <w:rsid w:val="00364F25"/>
    <w:rsid w:val="003651DA"/>
    <w:rsid w:val="003651F6"/>
    <w:rsid w:val="003653DA"/>
    <w:rsid w:val="00365428"/>
    <w:rsid w:val="003654F2"/>
    <w:rsid w:val="00365741"/>
    <w:rsid w:val="00366C1D"/>
    <w:rsid w:val="00366F66"/>
    <w:rsid w:val="003670F7"/>
    <w:rsid w:val="0036713F"/>
    <w:rsid w:val="00367D6C"/>
    <w:rsid w:val="0037098F"/>
    <w:rsid w:val="00371027"/>
    <w:rsid w:val="00371119"/>
    <w:rsid w:val="003713D3"/>
    <w:rsid w:val="00371659"/>
    <w:rsid w:val="00372F3A"/>
    <w:rsid w:val="003735A3"/>
    <w:rsid w:val="0037414A"/>
    <w:rsid w:val="00374517"/>
    <w:rsid w:val="00374A66"/>
    <w:rsid w:val="00374F00"/>
    <w:rsid w:val="0037539F"/>
    <w:rsid w:val="00375BBA"/>
    <w:rsid w:val="0037612D"/>
    <w:rsid w:val="0037617A"/>
    <w:rsid w:val="00376664"/>
    <w:rsid w:val="00376721"/>
    <w:rsid w:val="00376774"/>
    <w:rsid w:val="003772DB"/>
    <w:rsid w:val="00377840"/>
    <w:rsid w:val="00377940"/>
    <w:rsid w:val="0037795F"/>
    <w:rsid w:val="00380983"/>
    <w:rsid w:val="003809EB"/>
    <w:rsid w:val="00380B0A"/>
    <w:rsid w:val="00380DDB"/>
    <w:rsid w:val="00380E94"/>
    <w:rsid w:val="00380F88"/>
    <w:rsid w:val="003817C6"/>
    <w:rsid w:val="003824DE"/>
    <w:rsid w:val="00382964"/>
    <w:rsid w:val="00382F04"/>
    <w:rsid w:val="0038301E"/>
    <w:rsid w:val="00383150"/>
    <w:rsid w:val="003832F6"/>
    <w:rsid w:val="00383542"/>
    <w:rsid w:val="003837A4"/>
    <w:rsid w:val="00383E99"/>
    <w:rsid w:val="0038493A"/>
    <w:rsid w:val="00384CE7"/>
    <w:rsid w:val="00384F9F"/>
    <w:rsid w:val="0038503D"/>
    <w:rsid w:val="003858A4"/>
    <w:rsid w:val="003858CF"/>
    <w:rsid w:val="00385DB6"/>
    <w:rsid w:val="00386016"/>
    <w:rsid w:val="00386293"/>
    <w:rsid w:val="00386349"/>
    <w:rsid w:val="003863E4"/>
    <w:rsid w:val="003866F7"/>
    <w:rsid w:val="00386726"/>
    <w:rsid w:val="003867CC"/>
    <w:rsid w:val="003868DC"/>
    <w:rsid w:val="00386B57"/>
    <w:rsid w:val="00387214"/>
    <w:rsid w:val="003874D1"/>
    <w:rsid w:val="00387696"/>
    <w:rsid w:val="003903E7"/>
    <w:rsid w:val="00390469"/>
    <w:rsid w:val="0039052E"/>
    <w:rsid w:val="0039092E"/>
    <w:rsid w:val="00390A7C"/>
    <w:rsid w:val="00390F79"/>
    <w:rsid w:val="00391371"/>
    <w:rsid w:val="003913FE"/>
    <w:rsid w:val="003919B4"/>
    <w:rsid w:val="00391AD0"/>
    <w:rsid w:val="00391BB6"/>
    <w:rsid w:val="00391CFD"/>
    <w:rsid w:val="00391FA2"/>
    <w:rsid w:val="00392CBD"/>
    <w:rsid w:val="00393093"/>
    <w:rsid w:val="003930A2"/>
    <w:rsid w:val="00393480"/>
    <w:rsid w:val="00393AB2"/>
    <w:rsid w:val="003944A3"/>
    <w:rsid w:val="0039460A"/>
    <w:rsid w:val="0039486A"/>
    <w:rsid w:val="0039490A"/>
    <w:rsid w:val="00394DD5"/>
    <w:rsid w:val="00394E80"/>
    <w:rsid w:val="0039534D"/>
    <w:rsid w:val="00395590"/>
    <w:rsid w:val="003958B7"/>
    <w:rsid w:val="00396696"/>
    <w:rsid w:val="00396CB6"/>
    <w:rsid w:val="00396EA6"/>
    <w:rsid w:val="0039731C"/>
    <w:rsid w:val="00397F9C"/>
    <w:rsid w:val="003A0170"/>
    <w:rsid w:val="003A0273"/>
    <w:rsid w:val="003A03CC"/>
    <w:rsid w:val="003A07CB"/>
    <w:rsid w:val="003A0FAA"/>
    <w:rsid w:val="003A1291"/>
    <w:rsid w:val="003A1B53"/>
    <w:rsid w:val="003A1B82"/>
    <w:rsid w:val="003A1EA3"/>
    <w:rsid w:val="003A1F4D"/>
    <w:rsid w:val="003A2579"/>
    <w:rsid w:val="003A31B4"/>
    <w:rsid w:val="003A387B"/>
    <w:rsid w:val="003A3B65"/>
    <w:rsid w:val="003A42D7"/>
    <w:rsid w:val="003A435A"/>
    <w:rsid w:val="003A4DF6"/>
    <w:rsid w:val="003A5009"/>
    <w:rsid w:val="003A5326"/>
    <w:rsid w:val="003A588C"/>
    <w:rsid w:val="003A58E3"/>
    <w:rsid w:val="003A5D87"/>
    <w:rsid w:val="003A62E9"/>
    <w:rsid w:val="003A6302"/>
    <w:rsid w:val="003A6896"/>
    <w:rsid w:val="003A7081"/>
    <w:rsid w:val="003A7A4D"/>
    <w:rsid w:val="003A7EF8"/>
    <w:rsid w:val="003B0007"/>
    <w:rsid w:val="003B0016"/>
    <w:rsid w:val="003B036B"/>
    <w:rsid w:val="003B0655"/>
    <w:rsid w:val="003B0AF9"/>
    <w:rsid w:val="003B0B1D"/>
    <w:rsid w:val="003B1635"/>
    <w:rsid w:val="003B2263"/>
    <w:rsid w:val="003B263C"/>
    <w:rsid w:val="003B2F6E"/>
    <w:rsid w:val="003B355E"/>
    <w:rsid w:val="003B37A3"/>
    <w:rsid w:val="003B3D07"/>
    <w:rsid w:val="003B3FAD"/>
    <w:rsid w:val="003B4022"/>
    <w:rsid w:val="003B4111"/>
    <w:rsid w:val="003B48FE"/>
    <w:rsid w:val="003B4AF6"/>
    <w:rsid w:val="003B5001"/>
    <w:rsid w:val="003B592D"/>
    <w:rsid w:val="003B5C62"/>
    <w:rsid w:val="003B64BB"/>
    <w:rsid w:val="003B70DD"/>
    <w:rsid w:val="003B7945"/>
    <w:rsid w:val="003B7D2E"/>
    <w:rsid w:val="003C0084"/>
    <w:rsid w:val="003C014B"/>
    <w:rsid w:val="003C0592"/>
    <w:rsid w:val="003C08B0"/>
    <w:rsid w:val="003C2003"/>
    <w:rsid w:val="003C2CAB"/>
    <w:rsid w:val="003C3E12"/>
    <w:rsid w:val="003C43B7"/>
    <w:rsid w:val="003C4556"/>
    <w:rsid w:val="003C4965"/>
    <w:rsid w:val="003C49A0"/>
    <w:rsid w:val="003C5BD4"/>
    <w:rsid w:val="003C5DD1"/>
    <w:rsid w:val="003C5EB1"/>
    <w:rsid w:val="003C6264"/>
    <w:rsid w:val="003C6453"/>
    <w:rsid w:val="003C6DB8"/>
    <w:rsid w:val="003C6FFA"/>
    <w:rsid w:val="003C732E"/>
    <w:rsid w:val="003C7352"/>
    <w:rsid w:val="003C7373"/>
    <w:rsid w:val="003C7584"/>
    <w:rsid w:val="003C77B2"/>
    <w:rsid w:val="003C7B11"/>
    <w:rsid w:val="003D00B1"/>
    <w:rsid w:val="003D0D1F"/>
    <w:rsid w:val="003D0EDC"/>
    <w:rsid w:val="003D0F3D"/>
    <w:rsid w:val="003D1B41"/>
    <w:rsid w:val="003D21BE"/>
    <w:rsid w:val="003D2884"/>
    <w:rsid w:val="003D2BE1"/>
    <w:rsid w:val="003D2F7E"/>
    <w:rsid w:val="003D3187"/>
    <w:rsid w:val="003D378C"/>
    <w:rsid w:val="003D3B0E"/>
    <w:rsid w:val="003D449A"/>
    <w:rsid w:val="003D486D"/>
    <w:rsid w:val="003D4EED"/>
    <w:rsid w:val="003D505A"/>
    <w:rsid w:val="003D52D2"/>
    <w:rsid w:val="003D5494"/>
    <w:rsid w:val="003D561E"/>
    <w:rsid w:val="003D5F5B"/>
    <w:rsid w:val="003D60C5"/>
    <w:rsid w:val="003D6205"/>
    <w:rsid w:val="003D63D2"/>
    <w:rsid w:val="003D6705"/>
    <w:rsid w:val="003D6DC8"/>
    <w:rsid w:val="003E0044"/>
    <w:rsid w:val="003E035B"/>
    <w:rsid w:val="003E038F"/>
    <w:rsid w:val="003E1259"/>
    <w:rsid w:val="003E14DD"/>
    <w:rsid w:val="003E1B06"/>
    <w:rsid w:val="003E1C49"/>
    <w:rsid w:val="003E20D9"/>
    <w:rsid w:val="003E21CD"/>
    <w:rsid w:val="003E2426"/>
    <w:rsid w:val="003E2BF1"/>
    <w:rsid w:val="003E2CF1"/>
    <w:rsid w:val="003E2D15"/>
    <w:rsid w:val="003E3FC2"/>
    <w:rsid w:val="003E4298"/>
    <w:rsid w:val="003E42AB"/>
    <w:rsid w:val="003E43D0"/>
    <w:rsid w:val="003E4751"/>
    <w:rsid w:val="003E4DB0"/>
    <w:rsid w:val="003E4E29"/>
    <w:rsid w:val="003E4E45"/>
    <w:rsid w:val="003E504B"/>
    <w:rsid w:val="003E559D"/>
    <w:rsid w:val="003E5847"/>
    <w:rsid w:val="003E587E"/>
    <w:rsid w:val="003E610C"/>
    <w:rsid w:val="003E623F"/>
    <w:rsid w:val="003E62C3"/>
    <w:rsid w:val="003E6604"/>
    <w:rsid w:val="003E6BB1"/>
    <w:rsid w:val="003E6DE8"/>
    <w:rsid w:val="003E6EF2"/>
    <w:rsid w:val="003E74C6"/>
    <w:rsid w:val="003E75B9"/>
    <w:rsid w:val="003E7672"/>
    <w:rsid w:val="003E78B2"/>
    <w:rsid w:val="003F017B"/>
    <w:rsid w:val="003F01CC"/>
    <w:rsid w:val="003F0302"/>
    <w:rsid w:val="003F0759"/>
    <w:rsid w:val="003F0899"/>
    <w:rsid w:val="003F0F96"/>
    <w:rsid w:val="003F1AEA"/>
    <w:rsid w:val="003F23D4"/>
    <w:rsid w:val="003F25F8"/>
    <w:rsid w:val="003F274F"/>
    <w:rsid w:val="003F2999"/>
    <w:rsid w:val="003F2B60"/>
    <w:rsid w:val="003F30B3"/>
    <w:rsid w:val="003F36B0"/>
    <w:rsid w:val="003F39C7"/>
    <w:rsid w:val="003F3D73"/>
    <w:rsid w:val="003F434E"/>
    <w:rsid w:val="003F43B7"/>
    <w:rsid w:val="003F43D4"/>
    <w:rsid w:val="003F4EC3"/>
    <w:rsid w:val="003F4F43"/>
    <w:rsid w:val="003F57A9"/>
    <w:rsid w:val="003F5A7F"/>
    <w:rsid w:val="003F5A88"/>
    <w:rsid w:val="003F5BF2"/>
    <w:rsid w:val="003F5F64"/>
    <w:rsid w:val="003F68B1"/>
    <w:rsid w:val="003F6C33"/>
    <w:rsid w:val="003F71EA"/>
    <w:rsid w:val="003F71F9"/>
    <w:rsid w:val="003F7A17"/>
    <w:rsid w:val="00400055"/>
    <w:rsid w:val="0040013D"/>
    <w:rsid w:val="0040032F"/>
    <w:rsid w:val="00400458"/>
    <w:rsid w:val="004004FB"/>
    <w:rsid w:val="004006D6"/>
    <w:rsid w:val="004007C5"/>
    <w:rsid w:val="00400EFC"/>
    <w:rsid w:val="00401138"/>
    <w:rsid w:val="00401486"/>
    <w:rsid w:val="00401C50"/>
    <w:rsid w:val="00401F0B"/>
    <w:rsid w:val="00402266"/>
    <w:rsid w:val="00402271"/>
    <w:rsid w:val="00402497"/>
    <w:rsid w:val="0040254F"/>
    <w:rsid w:val="004025B8"/>
    <w:rsid w:val="00402765"/>
    <w:rsid w:val="0040298A"/>
    <w:rsid w:val="00402D5D"/>
    <w:rsid w:val="00402F0E"/>
    <w:rsid w:val="00402F98"/>
    <w:rsid w:val="00403091"/>
    <w:rsid w:val="004031C6"/>
    <w:rsid w:val="0040370B"/>
    <w:rsid w:val="00403BBE"/>
    <w:rsid w:val="00403E15"/>
    <w:rsid w:val="00404100"/>
    <w:rsid w:val="00404944"/>
    <w:rsid w:val="00404A18"/>
    <w:rsid w:val="00404B8D"/>
    <w:rsid w:val="0040515A"/>
    <w:rsid w:val="0040555A"/>
    <w:rsid w:val="004055BD"/>
    <w:rsid w:val="00405612"/>
    <w:rsid w:val="004056EE"/>
    <w:rsid w:val="00405901"/>
    <w:rsid w:val="0040590B"/>
    <w:rsid w:val="00405AB2"/>
    <w:rsid w:val="00405E2F"/>
    <w:rsid w:val="00406520"/>
    <w:rsid w:val="00406D5E"/>
    <w:rsid w:val="00406FE4"/>
    <w:rsid w:val="0040729B"/>
    <w:rsid w:val="004072A8"/>
    <w:rsid w:val="004079D0"/>
    <w:rsid w:val="00407F12"/>
    <w:rsid w:val="0041019D"/>
    <w:rsid w:val="00410907"/>
    <w:rsid w:val="00410A13"/>
    <w:rsid w:val="00410CE9"/>
    <w:rsid w:val="00410E3B"/>
    <w:rsid w:val="00410F51"/>
    <w:rsid w:val="00411602"/>
    <w:rsid w:val="00411784"/>
    <w:rsid w:val="00411DBC"/>
    <w:rsid w:val="00411E0C"/>
    <w:rsid w:val="004125D3"/>
    <w:rsid w:val="0041366D"/>
    <w:rsid w:val="00413E38"/>
    <w:rsid w:val="00414873"/>
    <w:rsid w:val="00414B9D"/>
    <w:rsid w:val="00414BB4"/>
    <w:rsid w:val="004155CB"/>
    <w:rsid w:val="00415D88"/>
    <w:rsid w:val="00416075"/>
    <w:rsid w:val="00416C11"/>
    <w:rsid w:val="0041742B"/>
    <w:rsid w:val="0041752C"/>
    <w:rsid w:val="00417576"/>
    <w:rsid w:val="00417B16"/>
    <w:rsid w:val="00417CD5"/>
    <w:rsid w:val="00420422"/>
    <w:rsid w:val="00421E12"/>
    <w:rsid w:val="00422033"/>
    <w:rsid w:val="00422197"/>
    <w:rsid w:val="00422594"/>
    <w:rsid w:val="00422CB5"/>
    <w:rsid w:val="00422EFF"/>
    <w:rsid w:val="0042305E"/>
    <w:rsid w:val="00423133"/>
    <w:rsid w:val="0042331D"/>
    <w:rsid w:val="004235F1"/>
    <w:rsid w:val="0042374E"/>
    <w:rsid w:val="004237DF"/>
    <w:rsid w:val="004240C8"/>
    <w:rsid w:val="00424422"/>
    <w:rsid w:val="004245B1"/>
    <w:rsid w:val="00424805"/>
    <w:rsid w:val="004248FC"/>
    <w:rsid w:val="00424972"/>
    <w:rsid w:val="004251FB"/>
    <w:rsid w:val="004255E6"/>
    <w:rsid w:val="00425B03"/>
    <w:rsid w:val="00425F5F"/>
    <w:rsid w:val="0042606E"/>
    <w:rsid w:val="0042644F"/>
    <w:rsid w:val="004268D8"/>
    <w:rsid w:val="00426C37"/>
    <w:rsid w:val="00426C8B"/>
    <w:rsid w:val="00426CF7"/>
    <w:rsid w:val="00426F50"/>
    <w:rsid w:val="00430138"/>
    <w:rsid w:val="004308FB"/>
    <w:rsid w:val="00430A9B"/>
    <w:rsid w:val="00431032"/>
    <w:rsid w:val="00431ADA"/>
    <w:rsid w:val="00431BC6"/>
    <w:rsid w:val="00431BDF"/>
    <w:rsid w:val="004321E6"/>
    <w:rsid w:val="004323C2"/>
    <w:rsid w:val="00432528"/>
    <w:rsid w:val="004326B4"/>
    <w:rsid w:val="004326E1"/>
    <w:rsid w:val="00432718"/>
    <w:rsid w:val="004327A7"/>
    <w:rsid w:val="00432841"/>
    <w:rsid w:val="00432EE4"/>
    <w:rsid w:val="004333A6"/>
    <w:rsid w:val="00433589"/>
    <w:rsid w:val="00433E56"/>
    <w:rsid w:val="00433F00"/>
    <w:rsid w:val="00433FCE"/>
    <w:rsid w:val="00434071"/>
    <w:rsid w:val="00434289"/>
    <w:rsid w:val="00434BB6"/>
    <w:rsid w:val="00434C2F"/>
    <w:rsid w:val="004353A8"/>
    <w:rsid w:val="00435709"/>
    <w:rsid w:val="00435F8A"/>
    <w:rsid w:val="004362C7"/>
    <w:rsid w:val="0043632A"/>
    <w:rsid w:val="00436590"/>
    <w:rsid w:val="00436854"/>
    <w:rsid w:val="00436C12"/>
    <w:rsid w:val="00436E04"/>
    <w:rsid w:val="00437FC8"/>
    <w:rsid w:val="0044069D"/>
    <w:rsid w:val="004406E6"/>
    <w:rsid w:val="00440CEE"/>
    <w:rsid w:val="004417EB"/>
    <w:rsid w:val="00441C5D"/>
    <w:rsid w:val="00441DFB"/>
    <w:rsid w:val="004420DF"/>
    <w:rsid w:val="004423A0"/>
    <w:rsid w:val="00442E1C"/>
    <w:rsid w:val="0044338B"/>
    <w:rsid w:val="00443509"/>
    <w:rsid w:val="00443E2A"/>
    <w:rsid w:val="004441D5"/>
    <w:rsid w:val="0044458A"/>
    <w:rsid w:val="00444C41"/>
    <w:rsid w:val="00444C96"/>
    <w:rsid w:val="00444D0A"/>
    <w:rsid w:val="00444FD0"/>
    <w:rsid w:val="004450AB"/>
    <w:rsid w:val="004450B1"/>
    <w:rsid w:val="00445875"/>
    <w:rsid w:val="00445B38"/>
    <w:rsid w:val="0044605E"/>
    <w:rsid w:val="00446204"/>
    <w:rsid w:val="00446714"/>
    <w:rsid w:val="00447189"/>
    <w:rsid w:val="0044734A"/>
    <w:rsid w:val="004475DA"/>
    <w:rsid w:val="00447913"/>
    <w:rsid w:val="00447E53"/>
    <w:rsid w:val="00450225"/>
    <w:rsid w:val="00450546"/>
    <w:rsid w:val="00450D84"/>
    <w:rsid w:val="00451092"/>
    <w:rsid w:val="004515D2"/>
    <w:rsid w:val="00451859"/>
    <w:rsid w:val="0045188C"/>
    <w:rsid w:val="00451C90"/>
    <w:rsid w:val="00451CC2"/>
    <w:rsid w:val="00451DD6"/>
    <w:rsid w:val="00452042"/>
    <w:rsid w:val="004520A5"/>
    <w:rsid w:val="00452140"/>
    <w:rsid w:val="004521E6"/>
    <w:rsid w:val="00452693"/>
    <w:rsid w:val="00452995"/>
    <w:rsid w:val="00452C6D"/>
    <w:rsid w:val="00452CB3"/>
    <w:rsid w:val="00453409"/>
    <w:rsid w:val="00453D34"/>
    <w:rsid w:val="00453F00"/>
    <w:rsid w:val="00454082"/>
    <w:rsid w:val="0045418D"/>
    <w:rsid w:val="00454D21"/>
    <w:rsid w:val="00454DF4"/>
    <w:rsid w:val="00454F3F"/>
    <w:rsid w:val="004551E0"/>
    <w:rsid w:val="00455455"/>
    <w:rsid w:val="004557E1"/>
    <w:rsid w:val="00455B99"/>
    <w:rsid w:val="00455CA8"/>
    <w:rsid w:val="004562C4"/>
    <w:rsid w:val="0045662B"/>
    <w:rsid w:val="004566BE"/>
    <w:rsid w:val="00456F8F"/>
    <w:rsid w:val="0045762C"/>
    <w:rsid w:val="00457BD7"/>
    <w:rsid w:val="004602DC"/>
    <w:rsid w:val="004616DA"/>
    <w:rsid w:val="00461801"/>
    <w:rsid w:val="00461B63"/>
    <w:rsid w:val="00461BB8"/>
    <w:rsid w:val="00461D9F"/>
    <w:rsid w:val="004624EF"/>
    <w:rsid w:val="004627FF"/>
    <w:rsid w:val="00462D8F"/>
    <w:rsid w:val="004631E4"/>
    <w:rsid w:val="0046366E"/>
    <w:rsid w:val="004638E5"/>
    <w:rsid w:val="0046410C"/>
    <w:rsid w:val="0046432A"/>
    <w:rsid w:val="00464794"/>
    <w:rsid w:val="00464C33"/>
    <w:rsid w:val="00464CA0"/>
    <w:rsid w:val="00464CD2"/>
    <w:rsid w:val="00464E82"/>
    <w:rsid w:val="00465035"/>
    <w:rsid w:val="004653B4"/>
    <w:rsid w:val="004658C3"/>
    <w:rsid w:val="004659F8"/>
    <w:rsid w:val="00466486"/>
    <w:rsid w:val="00466679"/>
    <w:rsid w:val="00466B89"/>
    <w:rsid w:val="00466CEE"/>
    <w:rsid w:val="00467566"/>
    <w:rsid w:val="00467725"/>
    <w:rsid w:val="00467AEB"/>
    <w:rsid w:val="00467C3B"/>
    <w:rsid w:val="00467C63"/>
    <w:rsid w:val="00467E96"/>
    <w:rsid w:val="00470385"/>
    <w:rsid w:val="004707EA"/>
    <w:rsid w:val="00470A6B"/>
    <w:rsid w:val="00470AC7"/>
    <w:rsid w:val="00470D4C"/>
    <w:rsid w:val="00470D50"/>
    <w:rsid w:val="0047192E"/>
    <w:rsid w:val="00471966"/>
    <w:rsid w:val="00471D7E"/>
    <w:rsid w:val="00472534"/>
    <w:rsid w:val="00472EFD"/>
    <w:rsid w:val="00473165"/>
    <w:rsid w:val="00473830"/>
    <w:rsid w:val="004738A8"/>
    <w:rsid w:val="00473F8E"/>
    <w:rsid w:val="00473FF9"/>
    <w:rsid w:val="00474299"/>
    <w:rsid w:val="0047430F"/>
    <w:rsid w:val="00474AC7"/>
    <w:rsid w:val="00474E7A"/>
    <w:rsid w:val="004750CA"/>
    <w:rsid w:val="0047544E"/>
    <w:rsid w:val="004754CC"/>
    <w:rsid w:val="0047577B"/>
    <w:rsid w:val="00475796"/>
    <w:rsid w:val="00475893"/>
    <w:rsid w:val="00477045"/>
    <w:rsid w:val="00477192"/>
    <w:rsid w:val="004771F8"/>
    <w:rsid w:val="00477718"/>
    <w:rsid w:val="00477844"/>
    <w:rsid w:val="00477C1F"/>
    <w:rsid w:val="004802FF"/>
    <w:rsid w:val="00480398"/>
    <w:rsid w:val="00480694"/>
    <w:rsid w:val="004806A4"/>
    <w:rsid w:val="004807BA"/>
    <w:rsid w:val="00480A0D"/>
    <w:rsid w:val="00480C79"/>
    <w:rsid w:val="00480D9F"/>
    <w:rsid w:val="00481167"/>
    <w:rsid w:val="0048116C"/>
    <w:rsid w:val="004811DF"/>
    <w:rsid w:val="00481383"/>
    <w:rsid w:val="004814BA"/>
    <w:rsid w:val="0048169D"/>
    <w:rsid w:val="00481936"/>
    <w:rsid w:val="00481AE1"/>
    <w:rsid w:val="0048238C"/>
    <w:rsid w:val="004826C8"/>
    <w:rsid w:val="0048279C"/>
    <w:rsid w:val="00482C92"/>
    <w:rsid w:val="00482E27"/>
    <w:rsid w:val="00483021"/>
    <w:rsid w:val="00483043"/>
    <w:rsid w:val="004830DB"/>
    <w:rsid w:val="004837F5"/>
    <w:rsid w:val="0048382D"/>
    <w:rsid w:val="004839AA"/>
    <w:rsid w:val="00483A15"/>
    <w:rsid w:val="00483BAA"/>
    <w:rsid w:val="0048414C"/>
    <w:rsid w:val="00484452"/>
    <w:rsid w:val="00484EE3"/>
    <w:rsid w:val="00484FD1"/>
    <w:rsid w:val="0048502F"/>
    <w:rsid w:val="00485304"/>
    <w:rsid w:val="00486030"/>
    <w:rsid w:val="004864C3"/>
    <w:rsid w:val="0048683B"/>
    <w:rsid w:val="00486999"/>
    <w:rsid w:val="00486B1B"/>
    <w:rsid w:val="00486BC1"/>
    <w:rsid w:val="00486CCF"/>
    <w:rsid w:val="00486ECD"/>
    <w:rsid w:val="0048756D"/>
    <w:rsid w:val="00487C10"/>
    <w:rsid w:val="00487C59"/>
    <w:rsid w:val="00490392"/>
    <w:rsid w:val="0049099D"/>
    <w:rsid w:val="00491181"/>
    <w:rsid w:val="004911BE"/>
    <w:rsid w:val="00491AE1"/>
    <w:rsid w:val="00491BCE"/>
    <w:rsid w:val="004920C4"/>
    <w:rsid w:val="004923F3"/>
    <w:rsid w:val="004924D6"/>
    <w:rsid w:val="0049263D"/>
    <w:rsid w:val="00492ABB"/>
    <w:rsid w:val="00492C6C"/>
    <w:rsid w:val="00492C9B"/>
    <w:rsid w:val="00492CFD"/>
    <w:rsid w:val="004932D2"/>
    <w:rsid w:val="00493713"/>
    <w:rsid w:val="004938B8"/>
    <w:rsid w:val="00493BDE"/>
    <w:rsid w:val="00493E43"/>
    <w:rsid w:val="0049438F"/>
    <w:rsid w:val="00495336"/>
    <w:rsid w:val="004954F6"/>
    <w:rsid w:val="00495529"/>
    <w:rsid w:val="004957A1"/>
    <w:rsid w:val="004959D0"/>
    <w:rsid w:val="00495F98"/>
    <w:rsid w:val="00496194"/>
    <w:rsid w:val="004965F2"/>
    <w:rsid w:val="0049683F"/>
    <w:rsid w:val="00496991"/>
    <w:rsid w:val="00497388"/>
    <w:rsid w:val="00497B7E"/>
    <w:rsid w:val="004A00BE"/>
    <w:rsid w:val="004A04DD"/>
    <w:rsid w:val="004A088B"/>
    <w:rsid w:val="004A1141"/>
    <w:rsid w:val="004A11A8"/>
    <w:rsid w:val="004A155A"/>
    <w:rsid w:val="004A18A6"/>
    <w:rsid w:val="004A18A8"/>
    <w:rsid w:val="004A23F1"/>
    <w:rsid w:val="004A2999"/>
    <w:rsid w:val="004A2A4F"/>
    <w:rsid w:val="004A2AAD"/>
    <w:rsid w:val="004A2B35"/>
    <w:rsid w:val="004A2DB2"/>
    <w:rsid w:val="004A3067"/>
    <w:rsid w:val="004A32A8"/>
    <w:rsid w:val="004A3D76"/>
    <w:rsid w:val="004A3DB5"/>
    <w:rsid w:val="004A4215"/>
    <w:rsid w:val="004A421B"/>
    <w:rsid w:val="004A42AA"/>
    <w:rsid w:val="004A433C"/>
    <w:rsid w:val="004A47F4"/>
    <w:rsid w:val="004A48FD"/>
    <w:rsid w:val="004A4A9C"/>
    <w:rsid w:val="004A4DA9"/>
    <w:rsid w:val="004A5385"/>
    <w:rsid w:val="004A5673"/>
    <w:rsid w:val="004A5CE6"/>
    <w:rsid w:val="004A6230"/>
    <w:rsid w:val="004A641F"/>
    <w:rsid w:val="004A6437"/>
    <w:rsid w:val="004A67E3"/>
    <w:rsid w:val="004A70C8"/>
    <w:rsid w:val="004A7167"/>
    <w:rsid w:val="004A72B3"/>
    <w:rsid w:val="004A7569"/>
    <w:rsid w:val="004A7C41"/>
    <w:rsid w:val="004A7FEA"/>
    <w:rsid w:val="004B03ED"/>
    <w:rsid w:val="004B0562"/>
    <w:rsid w:val="004B0BBC"/>
    <w:rsid w:val="004B0DA4"/>
    <w:rsid w:val="004B0DE5"/>
    <w:rsid w:val="004B12BE"/>
    <w:rsid w:val="004B1D5B"/>
    <w:rsid w:val="004B1FAA"/>
    <w:rsid w:val="004B229A"/>
    <w:rsid w:val="004B24C1"/>
    <w:rsid w:val="004B2619"/>
    <w:rsid w:val="004B27E1"/>
    <w:rsid w:val="004B2905"/>
    <w:rsid w:val="004B2AB3"/>
    <w:rsid w:val="004B2F39"/>
    <w:rsid w:val="004B3247"/>
    <w:rsid w:val="004B335F"/>
    <w:rsid w:val="004B3569"/>
    <w:rsid w:val="004B3883"/>
    <w:rsid w:val="004B454D"/>
    <w:rsid w:val="004B53BF"/>
    <w:rsid w:val="004B5502"/>
    <w:rsid w:val="004B5BCE"/>
    <w:rsid w:val="004B5BDD"/>
    <w:rsid w:val="004B5EBF"/>
    <w:rsid w:val="004B64F0"/>
    <w:rsid w:val="004B6D19"/>
    <w:rsid w:val="004B7238"/>
    <w:rsid w:val="004B75B9"/>
    <w:rsid w:val="004B770A"/>
    <w:rsid w:val="004C02F9"/>
    <w:rsid w:val="004C0DBB"/>
    <w:rsid w:val="004C10AB"/>
    <w:rsid w:val="004C14C6"/>
    <w:rsid w:val="004C159A"/>
    <w:rsid w:val="004C160C"/>
    <w:rsid w:val="004C231C"/>
    <w:rsid w:val="004C232D"/>
    <w:rsid w:val="004C2E4F"/>
    <w:rsid w:val="004C3922"/>
    <w:rsid w:val="004C3923"/>
    <w:rsid w:val="004C3A26"/>
    <w:rsid w:val="004C3E83"/>
    <w:rsid w:val="004C4167"/>
    <w:rsid w:val="004C50B5"/>
    <w:rsid w:val="004C5246"/>
    <w:rsid w:val="004C5422"/>
    <w:rsid w:val="004C59D5"/>
    <w:rsid w:val="004C6136"/>
    <w:rsid w:val="004C651B"/>
    <w:rsid w:val="004C6AEA"/>
    <w:rsid w:val="004C6E99"/>
    <w:rsid w:val="004C6FD4"/>
    <w:rsid w:val="004C73C7"/>
    <w:rsid w:val="004C760B"/>
    <w:rsid w:val="004C7659"/>
    <w:rsid w:val="004C779B"/>
    <w:rsid w:val="004D02AD"/>
    <w:rsid w:val="004D053B"/>
    <w:rsid w:val="004D064E"/>
    <w:rsid w:val="004D07A4"/>
    <w:rsid w:val="004D0B7B"/>
    <w:rsid w:val="004D12EF"/>
    <w:rsid w:val="004D1AA2"/>
    <w:rsid w:val="004D1FF4"/>
    <w:rsid w:val="004D206E"/>
    <w:rsid w:val="004D2BB6"/>
    <w:rsid w:val="004D2E3A"/>
    <w:rsid w:val="004D33D4"/>
    <w:rsid w:val="004D3442"/>
    <w:rsid w:val="004D370C"/>
    <w:rsid w:val="004D3839"/>
    <w:rsid w:val="004D3FE6"/>
    <w:rsid w:val="004D4FF6"/>
    <w:rsid w:val="004D54C7"/>
    <w:rsid w:val="004D55C7"/>
    <w:rsid w:val="004D59D7"/>
    <w:rsid w:val="004D59E2"/>
    <w:rsid w:val="004D5BF0"/>
    <w:rsid w:val="004D5CC6"/>
    <w:rsid w:val="004D60FD"/>
    <w:rsid w:val="004D6552"/>
    <w:rsid w:val="004D67C9"/>
    <w:rsid w:val="004D6F33"/>
    <w:rsid w:val="004D6F74"/>
    <w:rsid w:val="004D73FB"/>
    <w:rsid w:val="004D7686"/>
    <w:rsid w:val="004D77D2"/>
    <w:rsid w:val="004D7A3C"/>
    <w:rsid w:val="004D7E28"/>
    <w:rsid w:val="004D7F09"/>
    <w:rsid w:val="004D7F16"/>
    <w:rsid w:val="004E0B29"/>
    <w:rsid w:val="004E0DE3"/>
    <w:rsid w:val="004E0E5B"/>
    <w:rsid w:val="004E0FE9"/>
    <w:rsid w:val="004E150B"/>
    <w:rsid w:val="004E1A69"/>
    <w:rsid w:val="004E1C95"/>
    <w:rsid w:val="004E1F8F"/>
    <w:rsid w:val="004E2F91"/>
    <w:rsid w:val="004E30BB"/>
    <w:rsid w:val="004E3356"/>
    <w:rsid w:val="004E33FF"/>
    <w:rsid w:val="004E3524"/>
    <w:rsid w:val="004E3711"/>
    <w:rsid w:val="004E383D"/>
    <w:rsid w:val="004E3E7F"/>
    <w:rsid w:val="004E4486"/>
    <w:rsid w:val="004E481A"/>
    <w:rsid w:val="004E4DEC"/>
    <w:rsid w:val="004E51A1"/>
    <w:rsid w:val="004E51EA"/>
    <w:rsid w:val="004E5259"/>
    <w:rsid w:val="004E5A65"/>
    <w:rsid w:val="004E6EB6"/>
    <w:rsid w:val="004E739B"/>
    <w:rsid w:val="004E768C"/>
    <w:rsid w:val="004E76EB"/>
    <w:rsid w:val="004E7CC5"/>
    <w:rsid w:val="004E7D43"/>
    <w:rsid w:val="004E7EC4"/>
    <w:rsid w:val="004E7EF4"/>
    <w:rsid w:val="004F0150"/>
    <w:rsid w:val="004F0760"/>
    <w:rsid w:val="004F07F3"/>
    <w:rsid w:val="004F0854"/>
    <w:rsid w:val="004F0C92"/>
    <w:rsid w:val="004F0E6D"/>
    <w:rsid w:val="004F12A1"/>
    <w:rsid w:val="004F135A"/>
    <w:rsid w:val="004F2114"/>
    <w:rsid w:val="004F2920"/>
    <w:rsid w:val="004F2CD1"/>
    <w:rsid w:val="004F2F42"/>
    <w:rsid w:val="004F3879"/>
    <w:rsid w:val="004F38D7"/>
    <w:rsid w:val="004F3EE2"/>
    <w:rsid w:val="004F4359"/>
    <w:rsid w:val="004F447D"/>
    <w:rsid w:val="004F458D"/>
    <w:rsid w:val="004F4944"/>
    <w:rsid w:val="004F4BE0"/>
    <w:rsid w:val="004F4ED0"/>
    <w:rsid w:val="004F4F52"/>
    <w:rsid w:val="004F4FE3"/>
    <w:rsid w:val="004F5A9F"/>
    <w:rsid w:val="004F5E59"/>
    <w:rsid w:val="004F5EDB"/>
    <w:rsid w:val="004F6194"/>
    <w:rsid w:val="004F648C"/>
    <w:rsid w:val="004F6B1F"/>
    <w:rsid w:val="004F7057"/>
    <w:rsid w:val="004F743C"/>
    <w:rsid w:val="004F7560"/>
    <w:rsid w:val="004F78F6"/>
    <w:rsid w:val="004F7E0B"/>
    <w:rsid w:val="0050041B"/>
    <w:rsid w:val="00500738"/>
    <w:rsid w:val="005008B1"/>
    <w:rsid w:val="00500B64"/>
    <w:rsid w:val="00500E71"/>
    <w:rsid w:val="00500F76"/>
    <w:rsid w:val="00501957"/>
    <w:rsid w:val="00501A6A"/>
    <w:rsid w:val="00501D07"/>
    <w:rsid w:val="0050219E"/>
    <w:rsid w:val="005027D3"/>
    <w:rsid w:val="00502CB1"/>
    <w:rsid w:val="00502D44"/>
    <w:rsid w:val="00502FEA"/>
    <w:rsid w:val="005030E0"/>
    <w:rsid w:val="00503789"/>
    <w:rsid w:val="00503C4E"/>
    <w:rsid w:val="00503D75"/>
    <w:rsid w:val="00504008"/>
    <w:rsid w:val="00504371"/>
    <w:rsid w:val="00504ACF"/>
    <w:rsid w:val="00504F29"/>
    <w:rsid w:val="00504F81"/>
    <w:rsid w:val="00505019"/>
    <w:rsid w:val="005052C9"/>
    <w:rsid w:val="005058C9"/>
    <w:rsid w:val="0050595D"/>
    <w:rsid w:val="00506402"/>
    <w:rsid w:val="00506500"/>
    <w:rsid w:val="00506869"/>
    <w:rsid w:val="005068DF"/>
    <w:rsid w:val="00506AF0"/>
    <w:rsid w:val="005071EB"/>
    <w:rsid w:val="00507393"/>
    <w:rsid w:val="005073A4"/>
    <w:rsid w:val="00507932"/>
    <w:rsid w:val="00507A72"/>
    <w:rsid w:val="00507D87"/>
    <w:rsid w:val="005101D9"/>
    <w:rsid w:val="005106A4"/>
    <w:rsid w:val="00510741"/>
    <w:rsid w:val="005110A2"/>
    <w:rsid w:val="005110D6"/>
    <w:rsid w:val="00511133"/>
    <w:rsid w:val="005117E6"/>
    <w:rsid w:val="00511CA9"/>
    <w:rsid w:val="005129A7"/>
    <w:rsid w:val="00512C67"/>
    <w:rsid w:val="00512E13"/>
    <w:rsid w:val="00512E88"/>
    <w:rsid w:val="00513289"/>
    <w:rsid w:val="005134B2"/>
    <w:rsid w:val="005134C2"/>
    <w:rsid w:val="005137D3"/>
    <w:rsid w:val="005138B4"/>
    <w:rsid w:val="00513FA8"/>
    <w:rsid w:val="005148F3"/>
    <w:rsid w:val="00514B14"/>
    <w:rsid w:val="00514B47"/>
    <w:rsid w:val="0051564D"/>
    <w:rsid w:val="00515C6B"/>
    <w:rsid w:val="00515C86"/>
    <w:rsid w:val="00515CCA"/>
    <w:rsid w:val="00515D45"/>
    <w:rsid w:val="00515F33"/>
    <w:rsid w:val="00516DF5"/>
    <w:rsid w:val="00516F97"/>
    <w:rsid w:val="00517B2B"/>
    <w:rsid w:val="00517C55"/>
    <w:rsid w:val="00517D24"/>
    <w:rsid w:val="00517E32"/>
    <w:rsid w:val="0052011B"/>
    <w:rsid w:val="005206BD"/>
    <w:rsid w:val="005207A8"/>
    <w:rsid w:val="00520C75"/>
    <w:rsid w:val="00521B4E"/>
    <w:rsid w:val="00521C90"/>
    <w:rsid w:val="0052222E"/>
    <w:rsid w:val="005223FB"/>
    <w:rsid w:val="005225D7"/>
    <w:rsid w:val="00523507"/>
    <w:rsid w:val="00523E0F"/>
    <w:rsid w:val="00524D16"/>
    <w:rsid w:val="0052519D"/>
    <w:rsid w:val="005253E1"/>
    <w:rsid w:val="00525F30"/>
    <w:rsid w:val="0052674B"/>
    <w:rsid w:val="00526E2E"/>
    <w:rsid w:val="00526ECC"/>
    <w:rsid w:val="00526FE2"/>
    <w:rsid w:val="0052722C"/>
    <w:rsid w:val="00527565"/>
    <w:rsid w:val="005278C5"/>
    <w:rsid w:val="00527984"/>
    <w:rsid w:val="005279B4"/>
    <w:rsid w:val="00527C82"/>
    <w:rsid w:val="0053048E"/>
    <w:rsid w:val="00531355"/>
    <w:rsid w:val="0053149C"/>
    <w:rsid w:val="00531783"/>
    <w:rsid w:val="00531878"/>
    <w:rsid w:val="00531B3B"/>
    <w:rsid w:val="00531C50"/>
    <w:rsid w:val="00531EE1"/>
    <w:rsid w:val="0053242E"/>
    <w:rsid w:val="00532DD6"/>
    <w:rsid w:val="0053309C"/>
    <w:rsid w:val="00533666"/>
    <w:rsid w:val="005336E0"/>
    <w:rsid w:val="00533FA2"/>
    <w:rsid w:val="00534797"/>
    <w:rsid w:val="00534B16"/>
    <w:rsid w:val="00534B64"/>
    <w:rsid w:val="0053557B"/>
    <w:rsid w:val="0053562A"/>
    <w:rsid w:val="00535A1F"/>
    <w:rsid w:val="00535B23"/>
    <w:rsid w:val="00535BEC"/>
    <w:rsid w:val="00535C67"/>
    <w:rsid w:val="0053605E"/>
    <w:rsid w:val="00536342"/>
    <w:rsid w:val="005364B8"/>
    <w:rsid w:val="00536C01"/>
    <w:rsid w:val="005370AF"/>
    <w:rsid w:val="005370DE"/>
    <w:rsid w:val="00537168"/>
    <w:rsid w:val="00537532"/>
    <w:rsid w:val="0054051D"/>
    <w:rsid w:val="00540876"/>
    <w:rsid w:val="005409CD"/>
    <w:rsid w:val="00540F01"/>
    <w:rsid w:val="005415ED"/>
    <w:rsid w:val="0054187D"/>
    <w:rsid w:val="00541AF9"/>
    <w:rsid w:val="00541CBC"/>
    <w:rsid w:val="00541E1D"/>
    <w:rsid w:val="0054209F"/>
    <w:rsid w:val="0054226E"/>
    <w:rsid w:val="005429AF"/>
    <w:rsid w:val="0054304B"/>
    <w:rsid w:val="005432EE"/>
    <w:rsid w:val="00543308"/>
    <w:rsid w:val="005437F7"/>
    <w:rsid w:val="005439F6"/>
    <w:rsid w:val="00543E36"/>
    <w:rsid w:val="00544918"/>
    <w:rsid w:val="005452C3"/>
    <w:rsid w:val="005453C6"/>
    <w:rsid w:val="0054582B"/>
    <w:rsid w:val="005458F6"/>
    <w:rsid w:val="00545A04"/>
    <w:rsid w:val="00545C91"/>
    <w:rsid w:val="00545DB0"/>
    <w:rsid w:val="00545EDA"/>
    <w:rsid w:val="0054617E"/>
    <w:rsid w:val="0054635A"/>
    <w:rsid w:val="00546586"/>
    <w:rsid w:val="00546C92"/>
    <w:rsid w:val="005474A4"/>
    <w:rsid w:val="005476B7"/>
    <w:rsid w:val="005478A0"/>
    <w:rsid w:val="00547CE3"/>
    <w:rsid w:val="00550256"/>
    <w:rsid w:val="00550561"/>
    <w:rsid w:val="0055066D"/>
    <w:rsid w:val="00550845"/>
    <w:rsid w:val="00550F75"/>
    <w:rsid w:val="005511B6"/>
    <w:rsid w:val="00551308"/>
    <w:rsid w:val="0055130D"/>
    <w:rsid w:val="00551C7C"/>
    <w:rsid w:val="00551F68"/>
    <w:rsid w:val="00552574"/>
    <w:rsid w:val="0055289B"/>
    <w:rsid w:val="00552C54"/>
    <w:rsid w:val="0055341A"/>
    <w:rsid w:val="005535D3"/>
    <w:rsid w:val="00553633"/>
    <w:rsid w:val="00554978"/>
    <w:rsid w:val="00554A02"/>
    <w:rsid w:val="005550CA"/>
    <w:rsid w:val="00556E51"/>
    <w:rsid w:val="00557506"/>
    <w:rsid w:val="005577E0"/>
    <w:rsid w:val="005578AB"/>
    <w:rsid w:val="00557CC1"/>
    <w:rsid w:val="00557F63"/>
    <w:rsid w:val="005600F7"/>
    <w:rsid w:val="005603A8"/>
    <w:rsid w:val="00560773"/>
    <w:rsid w:val="00560C37"/>
    <w:rsid w:val="005614C8"/>
    <w:rsid w:val="005616A1"/>
    <w:rsid w:val="005619F1"/>
    <w:rsid w:val="005624B5"/>
    <w:rsid w:val="00562945"/>
    <w:rsid w:val="00562B8B"/>
    <w:rsid w:val="00562D20"/>
    <w:rsid w:val="00562E7A"/>
    <w:rsid w:val="00562FA2"/>
    <w:rsid w:val="005634C9"/>
    <w:rsid w:val="0056365A"/>
    <w:rsid w:val="00563906"/>
    <w:rsid w:val="00563CC1"/>
    <w:rsid w:val="00563E90"/>
    <w:rsid w:val="00563EEF"/>
    <w:rsid w:val="005651A3"/>
    <w:rsid w:val="00565375"/>
    <w:rsid w:val="005657AD"/>
    <w:rsid w:val="005657F0"/>
    <w:rsid w:val="0056582D"/>
    <w:rsid w:val="005658D5"/>
    <w:rsid w:val="00566240"/>
    <w:rsid w:val="00566747"/>
    <w:rsid w:val="00566822"/>
    <w:rsid w:val="005668F5"/>
    <w:rsid w:val="00566B7A"/>
    <w:rsid w:val="0056781C"/>
    <w:rsid w:val="00567929"/>
    <w:rsid w:val="00567F9D"/>
    <w:rsid w:val="005705B1"/>
    <w:rsid w:val="005708D7"/>
    <w:rsid w:val="005709CF"/>
    <w:rsid w:val="00570EA4"/>
    <w:rsid w:val="00570F9F"/>
    <w:rsid w:val="00571003"/>
    <w:rsid w:val="005713BF"/>
    <w:rsid w:val="00571639"/>
    <w:rsid w:val="00571AA5"/>
    <w:rsid w:val="00571B11"/>
    <w:rsid w:val="00571B5B"/>
    <w:rsid w:val="00572FE2"/>
    <w:rsid w:val="005734E2"/>
    <w:rsid w:val="00573515"/>
    <w:rsid w:val="00574299"/>
    <w:rsid w:val="005748C5"/>
    <w:rsid w:val="0057522E"/>
    <w:rsid w:val="00575721"/>
    <w:rsid w:val="0057638D"/>
    <w:rsid w:val="00576958"/>
    <w:rsid w:val="00576D1C"/>
    <w:rsid w:val="005770BB"/>
    <w:rsid w:val="00577320"/>
    <w:rsid w:val="005773F2"/>
    <w:rsid w:val="0057759E"/>
    <w:rsid w:val="00577C4A"/>
    <w:rsid w:val="00580551"/>
    <w:rsid w:val="00580635"/>
    <w:rsid w:val="005806EB"/>
    <w:rsid w:val="005808C6"/>
    <w:rsid w:val="00580B7A"/>
    <w:rsid w:val="00580D99"/>
    <w:rsid w:val="005816C4"/>
    <w:rsid w:val="005817D2"/>
    <w:rsid w:val="00581800"/>
    <w:rsid w:val="00581CA6"/>
    <w:rsid w:val="00581CEB"/>
    <w:rsid w:val="0058215E"/>
    <w:rsid w:val="0058239A"/>
    <w:rsid w:val="0058253F"/>
    <w:rsid w:val="00583871"/>
    <w:rsid w:val="00583A3F"/>
    <w:rsid w:val="00583E9E"/>
    <w:rsid w:val="005845FC"/>
    <w:rsid w:val="005847CB"/>
    <w:rsid w:val="005847F6"/>
    <w:rsid w:val="00584820"/>
    <w:rsid w:val="005849B9"/>
    <w:rsid w:val="00584F12"/>
    <w:rsid w:val="00585081"/>
    <w:rsid w:val="00585387"/>
    <w:rsid w:val="005855CC"/>
    <w:rsid w:val="00585CB2"/>
    <w:rsid w:val="00585F75"/>
    <w:rsid w:val="00586092"/>
    <w:rsid w:val="0058613F"/>
    <w:rsid w:val="0058650D"/>
    <w:rsid w:val="00586817"/>
    <w:rsid w:val="00587498"/>
    <w:rsid w:val="005878D8"/>
    <w:rsid w:val="00587E86"/>
    <w:rsid w:val="00587E8A"/>
    <w:rsid w:val="005901CF"/>
    <w:rsid w:val="005903AB"/>
    <w:rsid w:val="00590C0B"/>
    <w:rsid w:val="00590D92"/>
    <w:rsid w:val="00590E1F"/>
    <w:rsid w:val="0059105B"/>
    <w:rsid w:val="00591354"/>
    <w:rsid w:val="0059156B"/>
    <w:rsid w:val="005915E0"/>
    <w:rsid w:val="00591614"/>
    <w:rsid w:val="0059165F"/>
    <w:rsid w:val="00591935"/>
    <w:rsid w:val="00591955"/>
    <w:rsid w:val="00592425"/>
    <w:rsid w:val="005942D6"/>
    <w:rsid w:val="0059430B"/>
    <w:rsid w:val="005955CA"/>
    <w:rsid w:val="00595765"/>
    <w:rsid w:val="0059653C"/>
    <w:rsid w:val="0059682B"/>
    <w:rsid w:val="00596965"/>
    <w:rsid w:val="00596A00"/>
    <w:rsid w:val="00596CF5"/>
    <w:rsid w:val="00596D94"/>
    <w:rsid w:val="00596FC0"/>
    <w:rsid w:val="005973E1"/>
    <w:rsid w:val="005974BD"/>
    <w:rsid w:val="0059793E"/>
    <w:rsid w:val="005A03ED"/>
    <w:rsid w:val="005A056F"/>
    <w:rsid w:val="005A11A9"/>
    <w:rsid w:val="005A1C1C"/>
    <w:rsid w:val="005A240B"/>
    <w:rsid w:val="005A27F4"/>
    <w:rsid w:val="005A2BDD"/>
    <w:rsid w:val="005A34E6"/>
    <w:rsid w:val="005A3C5A"/>
    <w:rsid w:val="005A3F08"/>
    <w:rsid w:val="005A4047"/>
    <w:rsid w:val="005A4142"/>
    <w:rsid w:val="005A4920"/>
    <w:rsid w:val="005A4C0D"/>
    <w:rsid w:val="005A4E3C"/>
    <w:rsid w:val="005A50BF"/>
    <w:rsid w:val="005A5A4D"/>
    <w:rsid w:val="005A5B02"/>
    <w:rsid w:val="005A5B19"/>
    <w:rsid w:val="005A5B9D"/>
    <w:rsid w:val="005A5D2E"/>
    <w:rsid w:val="005A63F9"/>
    <w:rsid w:val="005A6453"/>
    <w:rsid w:val="005A64E2"/>
    <w:rsid w:val="005A6579"/>
    <w:rsid w:val="005A66F1"/>
    <w:rsid w:val="005A670F"/>
    <w:rsid w:val="005A67D6"/>
    <w:rsid w:val="005A6A12"/>
    <w:rsid w:val="005A6D92"/>
    <w:rsid w:val="005A6E21"/>
    <w:rsid w:val="005A73C7"/>
    <w:rsid w:val="005A76DE"/>
    <w:rsid w:val="005A79ED"/>
    <w:rsid w:val="005B0296"/>
    <w:rsid w:val="005B03E5"/>
    <w:rsid w:val="005B04E4"/>
    <w:rsid w:val="005B07F6"/>
    <w:rsid w:val="005B09B1"/>
    <w:rsid w:val="005B1C88"/>
    <w:rsid w:val="005B3571"/>
    <w:rsid w:val="005B3749"/>
    <w:rsid w:val="005B384B"/>
    <w:rsid w:val="005B398E"/>
    <w:rsid w:val="005B3CD1"/>
    <w:rsid w:val="005B465A"/>
    <w:rsid w:val="005B465B"/>
    <w:rsid w:val="005B4924"/>
    <w:rsid w:val="005B4DEB"/>
    <w:rsid w:val="005B4DFB"/>
    <w:rsid w:val="005B587E"/>
    <w:rsid w:val="005B5EC0"/>
    <w:rsid w:val="005B6596"/>
    <w:rsid w:val="005B6630"/>
    <w:rsid w:val="005B6918"/>
    <w:rsid w:val="005B7119"/>
    <w:rsid w:val="005B76ED"/>
    <w:rsid w:val="005B78C1"/>
    <w:rsid w:val="005B78DE"/>
    <w:rsid w:val="005B7A28"/>
    <w:rsid w:val="005C01FB"/>
    <w:rsid w:val="005C0DF6"/>
    <w:rsid w:val="005C11AD"/>
    <w:rsid w:val="005C16AC"/>
    <w:rsid w:val="005C1D99"/>
    <w:rsid w:val="005C2F31"/>
    <w:rsid w:val="005C331E"/>
    <w:rsid w:val="005C3AC1"/>
    <w:rsid w:val="005C3CAB"/>
    <w:rsid w:val="005C3DD2"/>
    <w:rsid w:val="005C44E3"/>
    <w:rsid w:val="005C4AD3"/>
    <w:rsid w:val="005C4E62"/>
    <w:rsid w:val="005C5257"/>
    <w:rsid w:val="005C548B"/>
    <w:rsid w:val="005C5516"/>
    <w:rsid w:val="005C57BA"/>
    <w:rsid w:val="005C596F"/>
    <w:rsid w:val="005C59CA"/>
    <w:rsid w:val="005C5A8D"/>
    <w:rsid w:val="005C5C6C"/>
    <w:rsid w:val="005C5C81"/>
    <w:rsid w:val="005C5D6C"/>
    <w:rsid w:val="005C5F3C"/>
    <w:rsid w:val="005C6184"/>
    <w:rsid w:val="005C653B"/>
    <w:rsid w:val="005C655A"/>
    <w:rsid w:val="005C670F"/>
    <w:rsid w:val="005C6716"/>
    <w:rsid w:val="005C67AA"/>
    <w:rsid w:val="005C6EB2"/>
    <w:rsid w:val="005C7194"/>
    <w:rsid w:val="005C75C2"/>
    <w:rsid w:val="005C76A2"/>
    <w:rsid w:val="005C7B6F"/>
    <w:rsid w:val="005D0077"/>
    <w:rsid w:val="005D00BF"/>
    <w:rsid w:val="005D024F"/>
    <w:rsid w:val="005D0435"/>
    <w:rsid w:val="005D10AC"/>
    <w:rsid w:val="005D16F6"/>
    <w:rsid w:val="005D23D4"/>
    <w:rsid w:val="005D2658"/>
    <w:rsid w:val="005D29FE"/>
    <w:rsid w:val="005D2A84"/>
    <w:rsid w:val="005D2DB8"/>
    <w:rsid w:val="005D309B"/>
    <w:rsid w:val="005D31B3"/>
    <w:rsid w:val="005D334A"/>
    <w:rsid w:val="005D3CD2"/>
    <w:rsid w:val="005D42E9"/>
    <w:rsid w:val="005D4313"/>
    <w:rsid w:val="005D4C07"/>
    <w:rsid w:val="005D53D7"/>
    <w:rsid w:val="005D5585"/>
    <w:rsid w:val="005D5A20"/>
    <w:rsid w:val="005D5BD2"/>
    <w:rsid w:val="005D7154"/>
    <w:rsid w:val="005D739A"/>
    <w:rsid w:val="005D7867"/>
    <w:rsid w:val="005D79EB"/>
    <w:rsid w:val="005D7A23"/>
    <w:rsid w:val="005D7FD5"/>
    <w:rsid w:val="005E01BD"/>
    <w:rsid w:val="005E02BD"/>
    <w:rsid w:val="005E0342"/>
    <w:rsid w:val="005E08D1"/>
    <w:rsid w:val="005E0CC4"/>
    <w:rsid w:val="005E1004"/>
    <w:rsid w:val="005E10F7"/>
    <w:rsid w:val="005E120B"/>
    <w:rsid w:val="005E1211"/>
    <w:rsid w:val="005E17FD"/>
    <w:rsid w:val="005E18B5"/>
    <w:rsid w:val="005E1C77"/>
    <w:rsid w:val="005E1CFE"/>
    <w:rsid w:val="005E1E3C"/>
    <w:rsid w:val="005E233F"/>
    <w:rsid w:val="005E2C2C"/>
    <w:rsid w:val="005E33F6"/>
    <w:rsid w:val="005E37C2"/>
    <w:rsid w:val="005E3826"/>
    <w:rsid w:val="005E3A1A"/>
    <w:rsid w:val="005E3B8B"/>
    <w:rsid w:val="005E3D22"/>
    <w:rsid w:val="005E3F68"/>
    <w:rsid w:val="005E4EF9"/>
    <w:rsid w:val="005E5357"/>
    <w:rsid w:val="005E53AE"/>
    <w:rsid w:val="005E5DAD"/>
    <w:rsid w:val="005E6796"/>
    <w:rsid w:val="005E73BD"/>
    <w:rsid w:val="005E73F5"/>
    <w:rsid w:val="005E78D8"/>
    <w:rsid w:val="005E797B"/>
    <w:rsid w:val="005F012E"/>
    <w:rsid w:val="005F0454"/>
    <w:rsid w:val="005F06A5"/>
    <w:rsid w:val="005F079C"/>
    <w:rsid w:val="005F0911"/>
    <w:rsid w:val="005F1052"/>
    <w:rsid w:val="005F1196"/>
    <w:rsid w:val="005F1B25"/>
    <w:rsid w:val="005F1B4C"/>
    <w:rsid w:val="005F22DE"/>
    <w:rsid w:val="005F28AA"/>
    <w:rsid w:val="005F2ACC"/>
    <w:rsid w:val="005F339F"/>
    <w:rsid w:val="005F39C5"/>
    <w:rsid w:val="005F3A9F"/>
    <w:rsid w:val="005F3CDA"/>
    <w:rsid w:val="005F3CEE"/>
    <w:rsid w:val="005F3FC7"/>
    <w:rsid w:val="005F40E7"/>
    <w:rsid w:val="005F429F"/>
    <w:rsid w:val="005F46F7"/>
    <w:rsid w:val="005F4A69"/>
    <w:rsid w:val="005F4E10"/>
    <w:rsid w:val="005F5130"/>
    <w:rsid w:val="005F563C"/>
    <w:rsid w:val="005F6095"/>
    <w:rsid w:val="005F6162"/>
    <w:rsid w:val="005F652B"/>
    <w:rsid w:val="005F6D67"/>
    <w:rsid w:val="005F6D91"/>
    <w:rsid w:val="005F72D9"/>
    <w:rsid w:val="005F76BE"/>
    <w:rsid w:val="005F777C"/>
    <w:rsid w:val="005F7799"/>
    <w:rsid w:val="005F78F7"/>
    <w:rsid w:val="005F7968"/>
    <w:rsid w:val="0060015B"/>
    <w:rsid w:val="00600639"/>
    <w:rsid w:val="0060067F"/>
    <w:rsid w:val="006009B1"/>
    <w:rsid w:val="006014C4"/>
    <w:rsid w:val="0060159F"/>
    <w:rsid w:val="006018B6"/>
    <w:rsid w:val="00601C2C"/>
    <w:rsid w:val="00601CB4"/>
    <w:rsid w:val="00601F87"/>
    <w:rsid w:val="0060205A"/>
    <w:rsid w:val="00602178"/>
    <w:rsid w:val="00602576"/>
    <w:rsid w:val="0060319B"/>
    <w:rsid w:val="0060366B"/>
    <w:rsid w:val="00603866"/>
    <w:rsid w:val="006038F0"/>
    <w:rsid w:val="00604B7C"/>
    <w:rsid w:val="00604C83"/>
    <w:rsid w:val="0060515E"/>
    <w:rsid w:val="006056B4"/>
    <w:rsid w:val="00605CEA"/>
    <w:rsid w:val="006064B1"/>
    <w:rsid w:val="0060680A"/>
    <w:rsid w:val="00606A7B"/>
    <w:rsid w:val="00606A8A"/>
    <w:rsid w:val="00606EAD"/>
    <w:rsid w:val="006071E1"/>
    <w:rsid w:val="006072F8"/>
    <w:rsid w:val="00607A2E"/>
    <w:rsid w:val="00607BEC"/>
    <w:rsid w:val="0061013E"/>
    <w:rsid w:val="00610416"/>
    <w:rsid w:val="00610ED2"/>
    <w:rsid w:val="006114AE"/>
    <w:rsid w:val="00611531"/>
    <w:rsid w:val="006116CA"/>
    <w:rsid w:val="00611AAD"/>
    <w:rsid w:val="00611C63"/>
    <w:rsid w:val="00611D1B"/>
    <w:rsid w:val="00612A76"/>
    <w:rsid w:val="00612C5E"/>
    <w:rsid w:val="00612E86"/>
    <w:rsid w:val="006137A0"/>
    <w:rsid w:val="00613BBD"/>
    <w:rsid w:val="0061434A"/>
    <w:rsid w:val="0061470B"/>
    <w:rsid w:val="006149B4"/>
    <w:rsid w:val="00614AFB"/>
    <w:rsid w:val="00614DB6"/>
    <w:rsid w:val="00615078"/>
    <w:rsid w:val="00615396"/>
    <w:rsid w:val="00615413"/>
    <w:rsid w:val="00615ECD"/>
    <w:rsid w:val="0061616E"/>
    <w:rsid w:val="00616244"/>
    <w:rsid w:val="00616771"/>
    <w:rsid w:val="00616A1F"/>
    <w:rsid w:val="00616C94"/>
    <w:rsid w:val="00616EB1"/>
    <w:rsid w:val="00616F8E"/>
    <w:rsid w:val="006172D9"/>
    <w:rsid w:val="00617606"/>
    <w:rsid w:val="00617D57"/>
    <w:rsid w:val="006202F6"/>
    <w:rsid w:val="00620569"/>
    <w:rsid w:val="0062095D"/>
    <w:rsid w:val="00620ADA"/>
    <w:rsid w:val="00620E96"/>
    <w:rsid w:val="00621425"/>
    <w:rsid w:val="006217E0"/>
    <w:rsid w:val="00622352"/>
    <w:rsid w:val="0062241C"/>
    <w:rsid w:val="00622716"/>
    <w:rsid w:val="006228E7"/>
    <w:rsid w:val="00623356"/>
    <w:rsid w:val="0062336B"/>
    <w:rsid w:val="00624093"/>
    <w:rsid w:val="006242F4"/>
    <w:rsid w:val="00624424"/>
    <w:rsid w:val="00624717"/>
    <w:rsid w:val="00624C46"/>
    <w:rsid w:val="0062527C"/>
    <w:rsid w:val="00625535"/>
    <w:rsid w:val="006257A1"/>
    <w:rsid w:val="0062597A"/>
    <w:rsid w:val="00625A90"/>
    <w:rsid w:val="00626060"/>
    <w:rsid w:val="006261F9"/>
    <w:rsid w:val="00627C81"/>
    <w:rsid w:val="00627E56"/>
    <w:rsid w:val="00630228"/>
    <w:rsid w:val="00630264"/>
    <w:rsid w:val="00630937"/>
    <w:rsid w:val="0063105A"/>
    <w:rsid w:val="006317A5"/>
    <w:rsid w:val="00631C29"/>
    <w:rsid w:val="00631FE3"/>
    <w:rsid w:val="006323B0"/>
    <w:rsid w:val="00632C27"/>
    <w:rsid w:val="00633340"/>
    <w:rsid w:val="0063386A"/>
    <w:rsid w:val="00633DFE"/>
    <w:rsid w:val="006343F5"/>
    <w:rsid w:val="0063457D"/>
    <w:rsid w:val="006348B8"/>
    <w:rsid w:val="00634AA8"/>
    <w:rsid w:val="00634B94"/>
    <w:rsid w:val="00634C1A"/>
    <w:rsid w:val="006353AC"/>
    <w:rsid w:val="006356E3"/>
    <w:rsid w:val="00635C61"/>
    <w:rsid w:val="0063614F"/>
    <w:rsid w:val="006361FE"/>
    <w:rsid w:val="00637096"/>
    <w:rsid w:val="00637A46"/>
    <w:rsid w:val="00637AB0"/>
    <w:rsid w:val="00640060"/>
    <w:rsid w:val="0064022F"/>
    <w:rsid w:val="00641131"/>
    <w:rsid w:val="0064129A"/>
    <w:rsid w:val="00641774"/>
    <w:rsid w:val="00641A0A"/>
    <w:rsid w:val="00641CD3"/>
    <w:rsid w:val="00641D15"/>
    <w:rsid w:val="006422A0"/>
    <w:rsid w:val="00642422"/>
    <w:rsid w:val="006425CB"/>
    <w:rsid w:val="00642754"/>
    <w:rsid w:val="006427E0"/>
    <w:rsid w:val="00642DDB"/>
    <w:rsid w:val="00642F07"/>
    <w:rsid w:val="006433F9"/>
    <w:rsid w:val="00643A75"/>
    <w:rsid w:val="00644080"/>
    <w:rsid w:val="0064486D"/>
    <w:rsid w:val="00644B9F"/>
    <w:rsid w:val="00645104"/>
    <w:rsid w:val="0064533B"/>
    <w:rsid w:val="006456AA"/>
    <w:rsid w:val="0064582F"/>
    <w:rsid w:val="00645F87"/>
    <w:rsid w:val="00646116"/>
    <w:rsid w:val="00646EC3"/>
    <w:rsid w:val="006471DF"/>
    <w:rsid w:val="006475BC"/>
    <w:rsid w:val="00647C63"/>
    <w:rsid w:val="00647FA1"/>
    <w:rsid w:val="00650966"/>
    <w:rsid w:val="00651143"/>
    <w:rsid w:val="0065136E"/>
    <w:rsid w:val="00651BC4"/>
    <w:rsid w:val="00652B2B"/>
    <w:rsid w:val="00652D10"/>
    <w:rsid w:val="00653110"/>
    <w:rsid w:val="00653184"/>
    <w:rsid w:val="00653591"/>
    <w:rsid w:val="00653654"/>
    <w:rsid w:val="00653945"/>
    <w:rsid w:val="00653D39"/>
    <w:rsid w:val="00654135"/>
    <w:rsid w:val="006541D3"/>
    <w:rsid w:val="006543BE"/>
    <w:rsid w:val="00654681"/>
    <w:rsid w:val="006549F4"/>
    <w:rsid w:val="00655696"/>
    <w:rsid w:val="00655E25"/>
    <w:rsid w:val="006561EB"/>
    <w:rsid w:val="00656A9E"/>
    <w:rsid w:val="006573DF"/>
    <w:rsid w:val="006577BF"/>
    <w:rsid w:val="006577CF"/>
    <w:rsid w:val="00657A8F"/>
    <w:rsid w:val="00657AE0"/>
    <w:rsid w:val="00657EC7"/>
    <w:rsid w:val="0066037B"/>
    <w:rsid w:val="0066048C"/>
    <w:rsid w:val="006606D7"/>
    <w:rsid w:val="006613DB"/>
    <w:rsid w:val="00661414"/>
    <w:rsid w:val="006614EF"/>
    <w:rsid w:val="00661773"/>
    <w:rsid w:val="00662B4F"/>
    <w:rsid w:val="00663067"/>
    <w:rsid w:val="006633FB"/>
    <w:rsid w:val="00663433"/>
    <w:rsid w:val="00664973"/>
    <w:rsid w:val="00664DC2"/>
    <w:rsid w:val="00664F97"/>
    <w:rsid w:val="00665067"/>
    <w:rsid w:val="0066511C"/>
    <w:rsid w:val="00665A5A"/>
    <w:rsid w:val="00665A99"/>
    <w:rsid w:val="00665B92"/>
    <w:rsid w:val="00666147"/>
    <w:rsid w:val="0066658B"/>
    <w:rsid w:val="006666D9"/>
    <w:rsid w:val="006667A6"/>
    <w:rsid w:val="0066702E"/>
    <w:rsid w:val="00667740"/>
    <w:rsid w:val="00667AB0"/>
    <w:rsid w:val="0067009B"/>
    <w:rsid w:val="00670312"/>
    <w:rsid w:val="00670396"/>
    <w:rsid w:val="0067063F"/>
    <w:rsid w:val="00670A2A"/>
    <w:rsid w:val="00670B66"/>
    <w:rsid w:val="006715EF"/>
    <w:rsid w:val="00671CBC"/>
    <w:rsid w:val="00672081"/>
    <w:rsid w:val="0067263C"/>
    <w:rsid w:val="00672BED"/>
    <w:rsid w:val="00672E38"/>
    <w:rsid w:val="00673102"/>
    <w:rsid w:val="0067323E"/>
    <w:rsid w:val="00673483"/>
    <w:rsid w:val="0067369B"/>
    <w:rsid w:val="00673DBB"/>
    <w:rsid w:val="00673EE4"/>
    <w:rsid w:val="006742EF"/>
    <w:rsid w:val="00674C1D"/>
    <w:rsid w:val="00675267"/>
    <w:rsid w:val="00675493"/>
    <w:rsid w:val="006762C4"/>
    <w:rsid w:val="00676969"/>
    <w:rsid w:val="00676C9F"/>
    <w:rsid w:val="00676FC4"/>
    <w:rsid w:val="006770E9"/>
    <w:rsid w:val="0067788C"/>
    <w:rsid w:val="00677F6B"/>
    <w:rsid w:val="0068038D"/>
    <w:rsid w:val="00680612"/>
    <w:rsid w:val="0068137C"/>
    <w:rsid w:val="00681B02"/>
    <w:rsid w:val="00681BDC"/>
    <w:rsid w:val="006824B0"/>
    <w:rsid w:val="0068279E"/>
    <w:rsid w:val="00683871"/>
    <w:rsid w:val="00683901"/>
    <w:rsid w:val="00684276"/>
    <w:rsid w:val="006842FB"/>
    <w:rsid w:val="006845B8"/>
    <w:rsid w:val="00684D63"/>
    <w:rsid w:val="00684F95"/>
    <w:rsid w:val="00685405"/>
    <w:rsid w:val="00685668"/>
    <w:rsid w:val="00685888"/>
    <w:rsid w:val="006858AA"/>
    <w:rsid w:val="006858B1"/>
    <w:rsid w:val="00685F71"/>
    <w:rsid w:val="0068620B"/>
    <w:rsid w:val="0068637D"/>
    <w:rsid w:val="006863B7"/>
    <w:rsid w:val="006869A9"/>
    <w:rsid w:val="0068705F"/>
    <w:rsid w:val="006872FC"/>
    <w:rsid w:val="00687AD2"/>
    <w:rsid w:val="00687EF3"/>
    <w:rsid w:val="00690515"/>
    <w:rsid w:val="006907AE"/>
    <w:rsid w:val="00690CD3"/>
    <w:rsid w:val="0069103E"/>
    <w:rsid w:val="006912BC"/>
    <w:rsid w:val="006918E6"/>
    <w:rsid w:val="00691CF2"/>
    <w:rsid w:val="0069251B"/>
    <w:rsid w:val="006934B9"/>
    <w:rsid w:val="0069366C"/>
    <w:rsid w:val="00693AEE"/>
    <w:rsid w:val="00693DC0"/>
    <w:rsid w:val="00693EAF"/>
    <w:rsid w:val="006941B8"/>
    <w:rsid w:val="00694922"/>
    <w:rsid w:val="00694926"/>
    <w:rsid w:val="00694CD3"/>
    <w:rsid w:val="00694D12"/>
    <w:rsid w:val="00694E16"/>
    <w:rsid w:val="00694EF8"/>
    <w:rsid w:val="006951EB"/>
    <w:rsid w:val="0069577E"/>
    <w:rsid w:val="00695B3F"/>
    <w:rsid w:val="00696013"/>
    <w:rsid w:val="00696271"/>
    <w:rsid w:val="006966A7"/>
    <w:rsid w:val="00696A73"/>
    <w:rsid w:val="00696BC3"/>
    <w:rsid w:val="00696EAD"/>
    <w:rsid w:val="0069709A"/>
    <w:rsid w:val="006970F8"/>
    <w:rsid w:val="00697517"/>
    <w:rsid w:val="006979CB"/>
    <w:rsid w:val="006979F0"/>
    <w:rsid w:val="00697C7D"/>
    <w:rsid w:val="006A039A"/>
    <w:rsid w:val="006A04C1"/>
    <w:rsid w:val="006A07BB"/>
    <w:rsid w:val="006A0E2F"/>
    <w:rsid w:val="006A10FB"/>
    <w:rsid w:val="006A15ED"/>
    <w:rsid w:val="006A1904"/>
    <w:rsid w:val="006A1F31"/>
    <w:rsid w:val="006A24B5"/>
    <w:rsid w:val="006A2741"/>
    <w:rsid w:val="006A2A4D"/>
    <w:rsid w:val="006A2C2B"/>
    <w:rsid w:val="006A2CD6"/>
    <w:rsid w:val="006A2FCC"/>
    <w:rsid w:val="006A3110"/>
    <w:rsid w:val="006A343F"/>
    <w:rsid w:val="006A35B2"/>
    <w:rsid w:val="006A381F"/>
    <w:rsid w:val="006A3B38"/>
    <w:rsid w:val="006A3F18"/>
    <w:rsid w:val="006A426F"/>
    <w:rsid w:val="006A460A"/>
    <w:rsid w:val="006A4742"/>
    <w:rsid w:val="006A4CA1"/>
    <w:rsid w:val="006A4D9E"/>
    <w:rsid w:val="006A4E2E"/>
    <w:rsid w:val="006A52BD"/>
    <w:rsid w:val="006A5A08"/>
    <w:rsid w:val="006A5D3B"/>
    <w:rsid w:val="006A6317"/>
    <w:rsid w:val="006A6827"/>
    <w:rsid w:val="006A6DFC"/>
    <w:rsid w:val="006A73F9"/>
    <w:rsid w:val="006A7B43"/>
    <w:rsid w:val="006A7B60"/>
    <w:rsid w:val="006B0408"/>
    <w:rsid w:val="006B0918"/>
    <w:rsid w:val="006B09EB"/>
    <w:rsid w:val="006B1AFD"/>
    <w:rsid w:val="006B2327"/>
    <w:rsid w:val="006B2D34"/>
    <w:rsid w:val="006B3500"/>
    <w:rsid w:val="006B3EDF"/>
    <w:rsid w:val="006B42BF"/>
    <w:rsid w:val="006B45BF"/>
    <w:rsid w:val="006B5033"/>
    <w:rsid w:val="006B54D5"/>
    <w:rsid w:val="006B5D0D"/>
    <w:rsid w:val="006B60E4"/>
    <w:rsid w:val="006B623A"/>
    <w:rsid w:val="006B69D7"/>
    <w:rsid w:val="006B6E6F"/>
    <w:rsid w:val="006B6F2A"/>
    <w:rsid w:val="006B7394"/>
    <w:rsid w:val="006B768F"/>
    <w:rsid w:val="006B7988"/>
    <w:rsid w:val="006C0AFA"/>
    <w:rsid w:val="006C0CC7"/>
    <w:rsid w:val="006C0FB1"/>
    <w:rsid w:val="006C117F"/>
    <w:rsid w:val="006C13F9"/>
    <w:rsid w:val="006C19AA"/>
    <w:rsid w:val="006C1E59"/>
    <w:rsid w:val="006C1FB3"/>
    <w:rsid w:val="006C243F"/>
    <w:rsid w:val="006C2E1D"/>
    <w:rsid w:val="006C3E86"/>
    <w:rsid w:val="006C440C"/>
    <w:rsid w:val="006C4884"/>
    <w:rsid w:val="006C4A78"/>
    <w:rsid w:val="006C4ADE"/>
    <w:rsid w:val="006C4CCD"/>
    <w:rsid w:val="006C4F80"/>
    <w:rsid w:val="006C51F6"/>
    <w:rsid w:val="006C546B"/>
    <w:rsid w:val="006C54BB"/>
    <w:rsid w:val="006C54F1"/>
    <w:rsid w:val="006C55FA"/>
    <w:rsid w:val="006C5D6F"/>
    <w:rsid w:val="006C62FF"/>
    <w:rsid w:val="006C692A"/>
    <w:rsid w:val="006C6BB0"/>
    <w:rsid w:val="006C6EBD"/>
    <w:rsid w:val="006C7078"/>
    <w:rsid w:val="006C70D9"/>
    <w:rsid w:val="006C77B8"/>
    <w:rsid w:val="006C7816"/>
    <w:rsid w:val="006C7A1B"/>
    <w:rsid w:val="006C7ADF"/>
    <w:rsid w:val="006C7C11"/>
    <w:rsid w:val="006D0750"/>
    <w:rsid w:val="006D08EA"/>
    <w:rsid w:val="006D09D2"/>
    <w:rsid w:val="006D0AA2"/>
    <w:rsid w:val="006D0E94"/>
    <w:rsid w:val="006D0FC5"/>
    <w:rsid w:val="006D1EA9"/>
    <w:rsid w:val="006D23E8"/>
    <w:rsid w:val="006D291D"/>
    <w:rsid w:val="006D2EC7"/>
    <w:rsid w:val="006D385C"/>
    <w:rsid w:val="006D3DF6"/>
    <w:rsid w:val="006D40BE"/>
    <w:rsid w:val="006D424E"/>
    <w:rsid w:val="006D44F0"/>
    <w:rsid w:val="006D4A68"/>
    <w:rsid w:val="006D4B77"/>
    <w:rsid w:val="006D4E35"/>
    <w:rsid w:val="006D5091"/>
    <w:rsid w:val="006D56B6"/>
    <w:rsid w:val="006D5C28"/>
    <w:rsid w:val="006D6A10"/>
    <w:rsid w:val="006D7B0B"/>
    <w:rsid w:val="006D7BD1"/>
    <w:rsid w:val="006D7EB7"/>
    <w:rsid w:val="006E00A2"/>
    <w:rsid w:val="006E0638"/>
    <w:rsid w:val="006E066E"/>
    <w:rsid w:val="006E0823"/>
    <w:rsid w:val="006E0881"/>
    <w:rsid w:val="006E0EDD"/>
    <w:rsid w:val="006E12A1"/>
    <w:rsid w:val="006E1683"/>
    <w:rsid w:val="006E1809"/>
    <w:rsid w:val="006E193D"/>
    <w:rsid w:val="006E1B3B"/>
    <w:rsid w:val="006E2A52"/>
    <w:rsid w:val="006E2A99"/>
    <w:rsid w:val="006E2C6C"/>
    <w:rsid w:val="006E2E1B"/>
    <w:rsid w:val="006E3B1D"/>
    <w:rsid w:val="006E3BFE"/>
    <w:rsid w:val="006E3F3A"/>
    <w:rsid w:val="006E3FC0"/>
    <w:rsid w:val="006E4018"/>
    <w:rsid w:val="006E403B"/>
    <w:rsid w:val="006E4418"/>
    <w:rsid w:val="006E48B8"/>
    <w:rsid w:val="006E4955"/>
    <w:rsid w:val="006E4C5F"/>
    <w:rsid w:val="006E4E75"/>
    <w:rsid w:val="006E5015"/>
    <w:rsid w:val="006E5419"/>
    <w:rsid w:val="006E5A67"/>
    <w:rsid w:val="006E5A8A"/>
    <w:rsid w:val="006E5AB8"/>
    <w:rsid w:val="006E5EA7"/>
    <w:rsid w:val="006E66E9"/>
    <w:rsid w:val="006E6B6B"/>
    <w:rsid w:val="006E70AA"/>
    <w:rsid w:val="006E70CA"/>
    <w:rsid w:val="006E7531"/>
    <w:rsid w:val="006E76B0"/>
    <w:rsid w:val="006E77D3"/>
    <w:rsid w:val="006E7944"/>
    <w:rsid w:val="006F0152"/>
    <w:rsid w:val="006F0FD1"/>
    <w:rsid w:val="006F13CF"/>
    <w:rsid w:val="006F221F"/>
    <w:rsid w:val="006F23D4"/>
    <w:rsid w:val="006F27EF"/>
    <w:rsid w:val="006F290C"/>
    <w:rsid w:val="006F2A95"/>
    <w:rsid w:val="006F3143"/>
    <w:rsid w:val="006F339D"/>
    <w:rsid w:val="006F3A2E"/>
    <w:rsid w:val="006F3ABA"/>
    <w:rsid w:val="006F436A"/>
    <w:rsid w:val="006F47CA"/>
    <w:rsid w:val="006F4B11"/>
    <w:rsid w:val="006F4DE0"/>
    <w:rsid w:val="006F4EDE"/>
    <w:rsid w:val="006F4FBA"/>
    <w:rsid w:val="006F5672"/>
    <w:rsid w:val="006F6982"/>
    <w:rsid w:val="006F6A0A"/>
    <w:rsid w:val="006F71EC"/>
    <w:rsid w:val="006F72DE"/>
    <w:rsid w:val="006F7473"/>
    <w:rsid w:val="006F772F"/>
    <w:rsid w:val="006F7AF2"/>
    <w:rsid w:val="0070008E"/>
    <w:rsid w:val="00700487"/>
    <w:rsid w:val="007008DE"/>
    <w:rsid w:val="007010FD"/>
    <w:rsid w:val="007011FA"/>
    <w:rsid w:val="007015C7"/>
    <w:rsid w:val="00701A29"/>
    <w:rsid w:val="00701A9F"/>
    <w:rsid w:val="00701B1C"/>
    <w:rsid w:val="00701CB9"/>
    <w:rsid w:val="00701FED"/>
    <w:rsid w:val="0070203E"/>
    <w:rsid w:val="00702222"/>
    <w:rsid w:val="007026EC"/>
    <w:rsid w:val="0070289F"/>
    <w:rsid w:val="007033F4"/>
    <w:rsid w:val="00703813"/>
    <w:rsid w:val="00703C7C"/>
    <w:rsid w:val="007041FA"/>
    <w:rsid w:val="00704342"/>
    <w:rsid w:val="00704778"/>
    <w:rsid w:val="00704BAB"/>
    <w:rsid w:val="0070519A"/>
    <w:rsid w:val="0070533C"/>
    <w:rsid w:val="00705382"/>
    <w:rsid w:val="007053FB"/>
    <w:rsid w:val="00705BCA"/>
    <w:rsid w:val="00706ADB"/>
    <w:rsid w:val="00707C56"/>
    <w:rsid w:val="00710734"/>
    <w:rsid w:val="00710774"/>
    <w:rsid w:val="00710A71"/>
    <w:rsid w:val="007112C7"/>
    <w:rsid w:val="0071149C"/>
    <w:rsid w:val="0071183A"/>
    <w:rsid w:val="00711918"/>
    <w:rsid w:val="007123C8"/>
    <w:rsid w:val="007126A8"/>
    <w:rsid w:val="00713209"/>
    <w:rsid w:val="0071370A"/>
    <w:rsid w:val="00713BA2"/>
    <w:rsid w:val="00713D5A"/>
    <w:rsid w:val="00713F18"/>
    <w:rsid w:val="007141A5"/>
    <w:rsid w:val="00715161"/>
    <w:rsid w:val="007157D6"/>
    <w:rsid w:val="007158F3"/>
    <w:rsid w:val="00715ADD"/>
    <w:rsid w:val="00715DB8"/>
    <w:rsid w:val="0071610C"/>
    <w:rsid w:val="00716A7F"/>
    <w:rsid w:val="00716BA6"/>
    <w:rsid w:val="00717098"/>
    <w:rsid w:val="0071718B"/>
    <w:rsid w:val="00717203"/>
    <w:rsid w:val="0071731E"/>
    <w:rsid w:val="007174F9"/>
    <w:rsid w:val="0071766C"/>
    <w:rsid w:val="00717778"/>
    <w:rsid w:val="00717A89"/>
    <w:rsid w:val="0072082C"/>
    <w:rsid w:val="00720EAF"/>
    <w:rsid w:val="007212B8"/>
    <w:rsid w:val="00721885"/>
    <w:rsid w:val="00721C55"/>
    <w:rsid w:val="00721DAA"/>
    <w:rsid w:val="00722048"/>
    <w:rsid w:val="007220A3"/>
    <w:rsid w:val="00722111"/>
    <w:rsid w:val="0072234D"/>
    <w:rsid w:val="007227D3"/>
    <w:rsid w:val="007228D3"/>
    <w:rsid w:val="0072297D"/>
    <w:rsid w:val="00722AA1"/>
    <w:rsid w:val="00722D16"/>
    <w:rsid w:val="00722E13"/>
    <w:rsid w:val="0072329E"/>
    <w:rsid w:val="007236C1"/>
    <w:rsid w:val="00723EDD"/>
    <w:rsid w:val="0072484C"/>
    <w:rsid w:val="00724EA0"/>
    <w:rsid w:val="007256C1"/>
    <w:rsid w:val="007257F2"/>
    <w:rsid w:val="007265CD"/>
    <w:rsid w:val="00726956"/>
    <w:rsid w:val="007269C4"/>
    <w:rsid w:val="00726BD2"/>
    <w:rsid w:val="00726F23"/>
    <w:rsid w:val="007273F0"/>
    <w:rsid w:val="00727745"/>
    <w:rsid w:val="00727F6E"/>
    <w:rsid w:val="007300E2"/>
    <w:rsid w:val="007306A0"/>
    <w:rsid w:val="00730F99"/>
    <w:rsid w:val="00730FD0"/>
    <w:rsid w:val="00731465"/>
    <w:rsid w:val="007317FD"/>
    <w:rsid w:val="00731A52"/>
    <w:rsid w:val="00731C8F"/>
    <w:rsid w:val="007321E9"/>
    <w:rsid w:val="0073245D"/>
    <w:rsid w:val="007324D0"/>
    <w:rsid w:val="00732D12"/>
    <w:rsid w:val="00732F3F"/>
    <w:rsid w:val="007338B8"/>
    <w:rsid w:val="007338E3"/>
    <w:rsid w:val="00733D6F"/>
    <w:rsid w:val="00733DA0"/>
    <w:rsid w:val="00733E93"/>
    <w:rsid w:val="007342DC"/>
    <w:rsid w:val="0073436B"/>
    <w:rsid w:val="00734585"/>
    <w:rsid w:val="00734689"/>
    <w:rsid w:val="0073480B"/>
    <w:rsid w:val="007348F5"/>
    <w:rsid w:val="0073530E"/>
    <w:rsid w:val="0073586C"/>
    <w:rsid w:val="00735D47"/>
    <w:rsid w:val="00737658"/>
    <w:rsid w:val="007379BB"/>
    <w:rsid w:val="00737F8A"/>
    <w:rsid w:val="00740C92"/>
    <w:rsid w:val="00740CC1"/>
    <w:rsid w:val="00740E0F"/>
    <w:rsid w:val="007411F1"/>
    <w:rsid w:val="007413A3"/>
    <w:rsid w:val="007419BD"/>
    <w:rsid w:val="00741A9E"/>
    <w:rsid w:val="00741F92"/>
    <w:rsid w:val="007421EA"/>
    <w:rsid w:val="0074281D"/>
    <w:rsid w:val="00742D68"/>
    <w:rsid w:val="00742E7A"/>
    <w:rsid w:val="00742F6E"/>
    <w:rsid w:val="00743039"/>
    <w:rsid w:val="00743232"/>
    <w:rsid w:val="007437FE"/>
    <w:rsid w:val="00743958"/>
    <w:rsid w:val="00743DAE"/>
    <w:rsid w:val="00743EF6"/>
    <w:rsid w:val="00744121"/>
    <w:rsid w:val="00744508"/>
    <w:rsid w:val="0074463E"/>
    <w:rsid w:val="00744B8E"/>
    <w:rsid w:val="007460BC"/>
    <w:rsid w:val="007463EF"/>
    <w:rsid w:val="007466D8"/>
    <w:rsid w:val="00746A3F"/>
    <w:rsid w:val="00746B11"/>
    <w:rsid w:val="007472D6"/>
    <w:rsid w:val="007472EE"/>
    <w:rsid w:val="007473F4"/>
    <w:rsid w:val="00747F26"/>
    <w:rsid w:val="00750D83"/>
    <w:rsid w:val="007513A9"/>
    <w:rsid w:val="007513F9"/>
    <w:rsid w:val="00751408"/>
    <w:rsid w:val="007515EC"/>
    <w:rsid w:val="007516D4"/>
    <w:rsid w:val="00751830"/>
    <w:rsid w:val="00751BFA"/>
    <w:rsid w:val="007521A6"/>
    <w:rsid w:val="0075244C"/>
    <w:rsid w:val="00752713"/>
    <w:rsid w:val="00752DBD"/>
    <w:rsid w:val="0075350E"/>
    <w:rsid w:val="007535D2"/>
    <w:rsid w:val="00753EC3"/>
    <w:rsid w:val="00753F6B"/>
    <w:rsid w:val="00754169"/>
    <w:rsid w:val="00754581"/>
    <w:rsid w:val="00754C86"/>
    <w:rsid w:val="00754D30"/>
    <w:rsid w:val="007554CF"/>
    <w:rsid w:val="007558DD"/>
    <w:rsid w:val="00755D82"/>
    <w:rsid w:val="00756008"/>
    <w:rsid w:val="0075671D"/>
    <w:rsid w:val="0075687F"/>
    <w:rsid w:val="00756B59"/>
    <w:rsid w:val="00756CBF"/>
    <w:rsid w:val="00756F6B"/>
    <w:rsid w:val="00757130"/>
    <w:rsid w:val="00757191"/>
    <w:rsid w:val="00757B12"/>
    <w:rsid w:val="00757DD6"/>
    <w:rsid w:val="007602DE"/>
    <w:rsid w:val="00760309"/>
    <w:rsid w:val="00760DEC"/>
    <w:rsid w:val="007611AE"/>
    <w:rsid w:val="007616D7"/>
    <w:rsid w:val="007619A6"/>
    <w:rsid w:val="00761E3F"/>
    <w:rsid w:val="00761F04"/>
    <w:rsid w:val="007623E9"/>
    <w:rsid w:val="00762EDC"/>
    <w:rsid w:val="00762FD3"/>
    <w:rsid w:val="0076317E"/>
    <w:rsid w:val="00763993"/>
    <w:rsid w:val="00763A91"/>
    <w:rsid w:val="00763D7D"/>
    <w:rsid w:val="00763D83"/>
    <w:rsid w:val="0076449F"/>
    <w:rsid w:val="00764628"/>
    <w:rsid w:val="00764BD7"/>
    <w:rsid w:val="00764C92"/>
    <w:rsid w:val="00765273"/>
    <w:rsid w:val="0076562E"/>
    <w:rsid w:val="0076587C"/>
    <w:rsid w:val="007658F7"/>
    <w:rsid w:val="00765A16"/>
    <w:rsid w:val="00765B73"/>
    <w:rsid w:val="00766C72"/>
    <w:rsid w:val="0076717E"/>
    <w:rsid w:val="00767C86"/>
    <w:rsid w:val="00767ED8"/>
    <w:rsid w:val="00770019"/>
    <w:rsid w:val="007707A0"/>
    <w:rsid w:val="00771114"/>
    <w:rsid w:val="0077114C"/>
    <w:rsid w:val="00771209"/>
    <w:rsid w:val="007715F9"/>
    <w:rsid w:val="00771790"/>
    <w:rsid w:val="00771A68"/>
    <w:rsid w:val="00771E5D"/>
    <w:rsid w:val="0077276B"/>
    <w:rsid w:val="00773042"/>
    <w:rsid w:val="00773692"/>
    <w:rsid w:val="0077390F"/>
    <w:rsid w:val="00773EB4"/>
    <w:rsid w:val="0077436A"/>
    <w:rsid w:val="00774719"/>
    <w:rsid w:val="007753BE"/>
    <w:rsid w:val="007753E6"/>
    <w:rsid w:val="007758CA"/>
    <w:rsid w:val="007759BD"/>
    <w:rsid w:val="00775C3A"/>
    <w:rsid w:val="00775FE0"/>
    <w:rsid w:val="0077623E"/>
    <w:rsid w:val="00776520"/>
    <w:rsid w:val="0077695E"/>
    <w:rsid w:val="00776C42"/>
    <w:rsid w:val="0077793E"/>
    <w:rsid w:val="00777AF3"/>
    <w:rsid w:val="007804C0"/>
    <w:rsid w:val="00780E64"/>
    <w:rsid w:val="00781009"/>
    <w:rsid w:val="00781040"/>
    <w:rsid w:val="00781335"/>
    <w:rsid w:val="007815AC"/>
    <w:rsid w:val="007818C9"/>
    <w:rsid w:val="00782217"/>
    <w:rsid w:val="0078243F"/>
    <w:rsid w:val="00782B9A"/>
    <w:rsid w:val="00782DA1"/>
    <w:rsid w:val="0078362C"/>
    <w:rsid w:val="007841C6"/>
    <w:rsid w:val="007842F8"/>
    <w:rsid w:val="00784437"/>
    <w:rsid w:val="007847FE"/>
    <w:rsid w:val="00784FCF"/>
    <w:rsid w:val="00785388"/>
    <w:rsid w:val="007859A2"/>
    <w:rsid w:val="0078628F"/>
    <w:rsid w:val="00786448"/>
    <w:rsid w:val="007868CF"/>
    <w:rsid w:val="007875F0"/>
    <w:rsid w:val="00787A68"/>
    <w:rsid w:val="00787AA8"/>
    <w:rsid w:val="00787B9F"/>
    <w:rsid w:val="00787E91"/>
    <w:rsid w:val="00790BF3"/>
    <w:rsid w:val="00790C7F"/>
    <w:rsid w:val="00790CBF"/>
    <w:rsid w:val="0079120B"/>
    <w:rsid w:val="007912EA"/>
    <w:rsid w:val="007913C9"/>
    <w:rsid w:val="00791CD2"/>
    <w:rsid w:val="00791E51"/>
    <w:rsid w:val="00792975"/>
    <w:rsid w:val="00792B8B"/>
    <w:rsid w:val="00792E7C"/>
    <w:rsid w:val="00793117"/>
    <w:rsid w:val="0079349A"/>
    <w:rsid w:val="00793753"/>
    <w:rsid w:val="00793B03"/>
    <w:rsid w:val="00793E97"/>
    <w:rsid w:val="00793F6F"/>
    <w:rsid w:val="0079410F"/>
    <w:rsid w:val="00794B66"/>
    <w:rsid w:val="00794DA7"/>
    <w:rsid w:val="00794E4A"/>
    <w:rsid w:val="00794FE3"/>
    <w:rsid w:val="0079510D"/>
    <w:rsid w:val="007954A8"/>
    <w:rsid w:val="00795DED"/>
    <w:rsid w:val="00795E25"/>
    <w:rsid w:val="007966F0"/>
    <w:rsid w:val="007968AC"/>
    <w:rsid w:val="007968D9"/>
    <w:rsid w:val="007976AF"/>
    <w:rsid w:val="007977F2"/>
    <w:rsid w:val="007A0142"/>
    <w:rsid w:val="007A0167"/>
    <w:rsid w:val="007A0857"/>
    <w:rsid w:val="007A0BBF"/>
    <w:rsid w:val="007A0FC9"/>
    <w:rsid w:val="007A13BB"/>
    <w:rsid w:val="007A18A5"/>
    <w:rsid w:val="007A1B88"/>
    <w:rsid w:val="007A1BE1"/>
    <w:rsid w:val="007A1ED4"/>
    <w:rsid w:val="007A2178"/>
    <w:rsid w:val="007A2218"/>
    <w:rsid w:val="007A2D8F"/>
    <w:rsid w:val="007A31FE"/>
    <w:rsid w:val="007A3A43"/>
    <w:rsid w:val="007A3C9F"/>
    <w:rsid w:val="007A3D60"/>
    <w:rsid w:val="007A3F2C"/>
    <w:rsid w:val="007A4FA9"/>
    <w:rsid w:val="007A562E"/>
    <w:rsid w:val="007A604C"/>
    <w:rsid w:val="007A63EF"/>
    <w:rsid w:val="007A64C9"/>
    <w:rsid w:val="007A681C"/>
    <w:rsid w:val="007A6BBA"/>
    <w:rsid w:val="007A714D"/>
    <w:rsid w:val="007A7217"/>
    <w:rsid w:val="007A7259"/>
    <w:rsid w:val="007A7284"/>
    <w:rsid w:val="007A74DF"/>
    <w:rsid w:val="007A7839"/>
    <w:rsid w:val="007A7CC7"/>
    <w:rsid w:val="007B0092"/>
    <w:rsid w:val="007B0411"/>
    <w:rsid w:val="007B0AAF"/>
    <w:rsid w:val="007B1176"/>
    <w:rsid w:val="007B12DC"/>
    <w:rsid w:val="007B15F9"/>
    <w:rsid w:val="007B1733"/>
    <w:rsid w:val="007B1C73"/>
    <w:rsid w:val="007B1E50"/>
    <w:rsid w:val="007B239A"/>
    <w:rsid w:val="007B261B"/>
    <w:rsid w:val="007B27D7"/>
    <w:rsid w:val="007B27F5"/>
    <w:rsid w:val="007B2BA7"/>
    <w:rsid w:val="007B30A5"/>
    <w:rsid w:val="007B353A"/>
    <w:rsid w:val="007B3A80"/>
    <w:rsid w:val="007B3F95"/>
    <w:rsid w:val="007B4150"/>
    <w:rsid w:val="007B425C"/>
    <w:rsid w:val="007B48BC"/>
    <w:rsid w:val="007B4C9D"/>
    <w:rsid w:val="007B4DD5"/>
    <w:rsid w:val="007B4DE6"/>
    <w:rsid w:val="007B4FEB"/>
    <w:rsid w:val="007B5361"/>
    <w:rsid w:val="007B56A2"/>
    <w:rsid w:val="007B5B6C"/>
    <w:rsid w:val="007B5C96"/>
    <w:rsid w:val="007B658F"/>
    <w:rsid w:val="007B6826"/>
    <w:rsid w:val="007B70B1"/>
    <w:rsid w:val="007B7310"/>
    <w:rsid w:val="007B76F3"/>
    <w:rsid w:val="007B796F"/>
    <w:rsid w:val="007B7E78"/>
    <w:rsid w:val="007C00E0"/>
    <w:rsid w:val="007C03BC"/>
    <w:rsid w:val="007C0CBA"/>
    <w:rsid w:val="007C1064"/>
    <w:rsid w:val="007C1B81"/>
    <w:rsid w:val="007C1D33"/>
    <w:rsid w:val="007C1FA1"/>
    <w:rsid w:val="007C27A7"/>
    <w:rsid w:val="007C2C8D"/>
    <w:rsid w:val="007C2C95"/>
    <w:rsid w:val="007C2FA6"/>
    <w:rsid w:val="007C30BB"/>
    <w:rsid w:val="007C31ED"/>
    <w:rsid w:val="007C3302"/>
    <w:rsid w:val="007C3374"/>
    <w:rsid w:val="007C38C9"/>
    <w:rsid w:val="007C3A03"/>
    <w:rsid w:val="007C3AD9"/>
    <w:rsid w:val="007C4165"/>
    <w:rsid w:val="007C43BF"/>
    <w:rsid w:val="007C456D"/>
    <w:rsid w:val="007C4688"/>
    <w:rsid w:val="007C4D93"/>
    <w:rsid w:val="007C52A2"/>
    <w:rsid w:val="007C5444"/>
    <w:rsid w:val="007C5DB7"/>
    <w:rsid w:val="007C64F1"/>
    <w:rsid w:val="007C7193"/>
    <w:rsid w:val="007C7240"/>
    <w:rsid w:val="007C73C7"/>
    <w:rsid w:val="007C749D"/>
    <w:rsid w:val="007C7674"/>
    <w:rsid w:val="007C7802"/>
    <w:rsid w:val="007D0175"/>
    <w:rsid w:val="007D05A4"/>
    <w:rsid w:val="007D0BC0"/>
    <w:rsid w:val="007D0CC0"/>
    <w:rsid w:val="007D0D8C"/>
    <w:rsid w:val="007D0DEF"/>
    <w:rsid w:val="007D0F2A"/>
    <w:rsid w:val="007D1430"/>
    <w:rsid w:val="007D1817"/>
    <w:rsid w:val="007D1842"/>
    <w:rsid w:val="007D18BF"/>
    <w:rsid w:val="007D1B67"/>
    <w:rsid w:val="007D1F35"/>
    <w:rsid w:val="007D305D"/>
    <w:rsid w:val="007D31F5"/>
    <w:rsid w:val="007D3D1C"/>
    <w:rsid w:val="007D45AE"/>
    <w:rsid w:val="007D45B0"/>
    <w:rsid w:val="007D49CE"/>
    <w:rsid w:val="007D55FE"/>
    <w:rsid w:val="007D626E"/>
    <w:rsid w:val="007D62F5"/>
    <w:rsid w:val="007D6A07"/>
    <w:rsid w:val="007D6B60"/>
    <w:rsid w:val="007D6CD1"/>
    <w:rsid w:val="007D7540"/>
    <w:rsid w:val="007D7D31"/>
    <w:rsid w:val="007D7DD3"/>
    <w:rsid w:val="007E0298"/>
    <w:rsid w:val="007E0809"/>
    <w:rsid w:val="007E08D2"/>
    <w:rsid w:val="007E0A52"/>
    <w:rsid w:val="007E0EBD"/>
    <w:rsid w:val="007E12DD"/>
    <w:rsid w:val="007E1352"/>
    <w:rsid w:val="007E136D"/>
    <w:rsid w:val="007E13B6"/>
    <w:rsid w:val="007E1798"/>
    <w:rsid w:val="007E1BBB"/>
    <w:rsid w:val="007E1E4C"/>
    <w:rsid w:val="007E22C6"/>
    <w:rsid w:val="007E26B7"/>
    <w:rsid w:val="007E2A75"/>
    <w:rsid w:val="007E371A"/>
    <w:rsid w:val="007E39D8"/>
    <w:rsid w:val="007E3EC0"/>
    <w:rsid w:val="007E4619"/>
    <w:rsid w:val="007E4BE9"/>
    <w:rsid w:val="007E5258"/>
    <w:rsid w:val="007E5291"/>
    <w:rsid w:val="007E529C"/>
    <w:rsid w:val="007E52AD"/>
    <w:rsid w:val="007E58B0"/>
    <w:rsid w:val="007E5B99"/>
    <w:rsid w:val="007E5BD5"/>
    <w:rsid w:val="007E5DD5"/>
    <w:rsid w:val="007E601D"/>
    <w:rsid w:val="007E60C2"/>
    <w:rsid w:val="007E65C9"/>
    <w:rsid w:val="007E6698"/>
    <w:rsid w:val="007E6F83"/>
    <w:rsid w:val="007E70E0"/>
    <w:rsid w:val="007E72F4"/>
    <w:rsid w:val="007E7B17"/>
    <w:rsid w:val="007E7BA5"/>
    <w:rsid w:val="007E7C38"/>
    <w:rsid w:val="007E7CF2"/>
    <w:rsid w:val="007F0064"/>
    <w:rsid w:val="007F0525"/>
    <w:rsid w:val="007F0627"/>
    <w:rsid w:val="007F093D"/>
    <w:rsid w:val="007F0FF6"/>
    <w:rsid w:val="007F19C6"/>
    <w:rsid w:val="007F2170"/>
    <w:rsid w:val="007F23E2"/>
    <w:rsid w:val="007F2DCA"/>
    <w:rsid w:val="007F2FC1"/>
    <w:rsid w:val="007F2FF5"/>
    <w:rsid w:val="007F35ED"/>
    <w:rsid w:val="007F3CC3"/>
    <w:rsid w:val="007F3CEF"/>
    <w:rsid w:val="007F3D46"/>
    <w:rsid w:val="007F3E06"/>
    <w:rsid w:val="007F414E"/>
    <w:rsid w:val="007F4217"/>
    <w:rsid w:val="007F4505"/>
    <w:rsid w:val="007F4644"/>
    <w:rsid w:val="007F5167"/>
    <w:rsid w:val="007F5272"/>
    <w:rsid w:val="007F5349"/>
    <w:rsid w:val="007F61B9"/>
    <w:rsid w:val="007F6574"/>
    <w:rsid w:val="007F6576"/>
    <w:rsid w:val="007F65E8"/>
    <w:rsid w:val="007F66A7"/>
    <w:rsid w:val="007F74B4"/>
    <w:rsid w:val="007F78DC"/>
    <w:rsid w:val="007F7B13"/>
    <w:rsid w:val="007F7F49"/>
    <w:rsid w:val="00800109"/>
    <w:rsid w:val="0080013D"/>
    <w:rsid w:val="00800B9B"/>
    <w:rsid w:val="00800DED"/>
    <w:rsid w:val="00801619"/>
    <w:rsid w:val="00801C91"/>
    <w:rsid w:val="0080201C"/>
    <w:rsid w:val="008025C3"/>
    <w:rsid w:val="00802906"/>
    <w:rsid w:val="008029CA"/>
    <w:rsid w:val="00802B74"/>
    <w:rsid w:val="008038D1"/>
    <w:rsid w:val="0080393E"/>
    <w:rsid w:val="00804128"/>
    <w:rsid w:val="008045A2"/>
    <w:rsid w:val="00804CC5"/>
    <w:rsid w:val="00805069"/>
    <w:rsid w:val="008050F7"/>
    <w:rsid w:val="008057C8"/>
    <w:rsid w:val="0080594F"/>
    <w:rsid w:val="00805E77"/>
    <w:rsid w:val="00805F0E"/>
    <w:rsid w:val="00805F2D"/>
    <w:rsid w:val="0080611B"/>
    <w:rsid w:val="00806255"/>
    <w:rsid w:val="0080667E"/>
    <w:rsid w:val="00806C0D"/>
    <w:rsid w:val="008070B5"/>
    <w:rsid w:val="00807159"/>
    <w:rsid w:val="008073CD"/>
    <w:rsid w:val="008077C9"/>
    <w:rsid w:val="008078BA"/>
    <w:rsid w:val="00807CE3"/>
    <w:rsid w:val="008105CC"/>
    <w:rsid w:val="0081107C"/>
    <w:rsid w:val="00811269"/>
    <w:rsid w:val="008119CD"/>
    <w:rsid w:val="00812015"/>
    <w:rsid w:val="0081201B"/>
    <w:rsid w:val="00812769"/>
    <w:rsid w:val="00812BB0"/>
    <w:rsid w:val="0081389A"/>
    <w:rsid w:val="00813D3C"/>
    <w:rsid w:val="00813DE5"/>
    <w:rsid w:val="008140E3"/>
    <w:rsid w:val="008143CE"/>
    <w:rsid w:val="00814931"/>
    <w:rsid w:val="00814BFC"/>
    <w:rsid w:val="00814D3E"/>
    <w:rsid w:val="00814EA8"/>
    <w:rsid w:val="008156DF"/>
    <w:rsid w:val="00815A06"/>
    <w:rsid w:val="00815AD7"/>
    <w:rsid w:val="00815BCC"/>
    <w:rsid w:val="00815D9A"/>
    <w:rsid w:val="00815E31"/>
    <w:rsid w:val="0081633F"/>
    <w:rsid w:val="00816857"/>
    <w:rsid w:val="00816B21"/>
    <w:rsid w:val="00816F0E"/>
    <w:rsid w:val="00816F7A"/>
    <w:rsid w:val="008175D7"/>
    <w:rsid w:val="008202AD"/>
    <w:rsid w:val="008202E9"/>
    <w:rsid w:val="008203DA"/>
    <w:rsid w:val="0082055B"/>
    <w:rsid w:val="008212C7"/>
    <w:rsid w:val="00821BE6"/>
    <w:rsid w:val="00821FE1"/>
    <w:rsid w:val="0082235B"/>
    <w:rsid w:val="008236E5"/>
    <w:rsid w:val="00823CB3"/>
    <w:rsid w:val="0082491D"/>
    <w:rsid w:val="00824A8E"/>
    <w:rsid w:val="00824DB0"/>
    <w:rsid w:val="008250BD"/>
    <w:rsid w:val="008251DF"/>
    <w:rsid w:val="00825394"/>
    <w:rsid w:val="00825664"/>
    <w:rsid w:val="00825E86"/>
    <w:rsid w:val="00825FE7"/>
    <w:rsid w:val="0082665B"/>
    <w:rsid w:val="0082695A"/>
    <w:rsid w:val="008269EB"/>
    <w:rsid w:val="00826C85"/>
    <w:rsid w:val="00826DB6"/>
    <w:rsid w:val="00826E31"/>
    <w:rsid w:val="0082735E"/>
    <w:rsid w:val="008279A3"/>
    <w:rsid w:val="008302FF"/>
    <w:rsid w:val="0083032F"/>
    <w:rsid w:val="00830987"/>
    <w:rsid w:val="00830C1B"/>
    <w:rsid w:val="00830CA3"/>
    <w:rsid w:val="00830FBC"/>
    <w:rsid w:val="00830FD8"/>
    <w:rsid w:val="00831167"/>
    <w:rsid w:val="008315E3"/>
    <w:rsid w:val="00831B2C"/>
    <w:rsid w:val="00831E86"/>
    <w:rsid w:val="00832310"/>
    <w:rsid w:val="008326E6"/>
    <w:rsid w:val="008328E5"/>
    <w:rsid w:val="00832C2D"/>
    <w:rsid w:val="00832FDF"/>
    <w:rsid w:val="008330B2"/>
    <w:rsid w:val="0083314E"/>
    <w:rsid w:val="00833A4C"/>
    <w:rsid w:val="00833FF8"/>
    <w:rsid w:val="00834384"/>
    <w:rsid w:val="008345A8"/>
    <w:rsid w:val="00835BAC"/>
    <w:rsid w:val="00835C38"/>
    <w:rsid w:val="00836317"/>
    <w:rsid w:val="00836BA4"/>
    <w:rsid w:val="00836FA7"/>
    <w:rsid w:val="0083740A"/>
    <w:rsid w:val="0083761C"/>
    <w:rsid w:val="0083779B"/>
    <w:rsid w:val="00837AB9"/>
    <w:rsid w:val="00837CB2"/>
    <w:rsid w:val="00837F0F"/>
    <w:rsid w:val="008402D4"/>
    <w:rsid w:val="00840319"/>
    <w:rsid w:val="008408FF"/>
    <w:rsid w:val="00840919"/>
    <w:rsid w:val="00840D40"/>
    <w:rsid w:val="00841612"/>
    <w:rsid w:val="0084183D"/>
    <w:rsid w:val="00841F2A"/>
    <w:rsid w:val="0084209D"/>
    <w:rsid w:val="008420BE"/>
    <w:rsid w:val="0084251D"/>
    <w:rsid w:val="008428D3"/>
    <w:rsid w:val="0084298A"/>
    <w:rsid w:val="00842DB5"/>
    <w:rsid w:val="00842F0A"/>
    <w:rsid w:val="0084318B"/>
    <w:rsid w:val="00843241"/>
    <w:rsid w:val="0084427E"/>
    <w:rsid w:val="00844865"/>
    <w:rsid w:val="0084490F"/>
    <w:rsid w:val="00844A07"/>
    <w:rsid w:val="0084501E"/>
    <w:rsid w:val="0084523C"/>
    <w:rsid w:val="008457A8"/>
    <w:rsid w:val="00845C6B"/>
    <w:rsid w:val="00845CED"/>
    <w:rsid w:val="00847107"/>
    <w:rsid w:val="00847196"/>
    <w:rsid w:val="00847B62"/>
    <w:rsid w:val="00847D62"/>
    <w:rsid w:val="0085090C"/>
    <w:rsid w:val="00850B74"/>
    <w:rsid w:val="0085108F"/>
    <w:rsid w:val="00851102"/>
    <w:rsid w:val="00851620"/>
    <w:rsid w:val="008519ED"/>
    <w:rsid w:val="00851C6B"/>
    <w:rsid w:val="00851DE8"/>
    <w:rsid w:val="00851E6C"/>
    <w:rsid w:val="00852252"/>
    <w:rsid w:val="00852B1E"/>
    <w:rsid w:val="00852FE8"/>
    <w:rsid w:val="00853932"/>
    <w:rsid w:val="00853CFB"/>
    <w:rsid w:val="008541EF"/>
    <w:rsid w:val="00854428"/>
    <w:rsid w:val="0085459A"/>
    <w:rsid w:val="00854E67"/>
    <w:rsid w:val="00855011"/>
    <w:rsid w:val="00855059"/>
    <w:rsid w:val="008553A0"/>
    <w:rsid w:val="008555CA"/>
    <w:rsid w:val="0085583D"/>
    <w:rsid w:val="00855BA5"/>
    <w:rsid w:val="00855C26"/>
    <w:rsid w:val="00856102"/>
    <w:rsid w:val="008564B4"/>
    <w:rsid w:val="00856DA1"/>
    <w:rsid w:val="00856F7E"/>
    <w:rsid w:val="00857995"/>
    <w:rsid w:val="00857AD9"/>
    <w:rsid w:val="00857F58"/>
    <w:rsid w:val="00860378"/>
    <w:rsid w:val="0086082A"/>
    <w:rsid w:val="008618CE"/>
    <w:rsid w:val="00861EF3"/>
    <w:rsid w:val="00861FD8"/>
    <w:rsid w:val="00862472"/>
    <w:rsid w:val="00862A2E"/>
    <w:rsid w:val="00862E0B"/>
    <w:rsid w:val="00862FAE"/>
    <w:rsid w:val="00863750"/>
    <w:rsid w:val="00863A5B"/>
    <w:rsid w:val="008640D7"/>
    <w:rsid w:val="0086470C"/>
    <w:rsid w:val="00864970"/>
    <w:rsid w:val="00864A8E"/>
    <w:rsid w:val="00864C18"/>
    <w:rsid w:val="00865EC3"/>
    <w:rsid w:val="00866E67"/>
    <w:rsid w:val="00866F20"/>
    <w:rsid w:val="00867763"/>
    <w:rsid w:val="00867891"/>
    <w:rsid w:val="00867BD2"/>
    <w:rsid w:val="00867EEC"/>
    <w:rsid w:val="00867F2D"/>
    <w:rsid w:val="00867F70"/>
    <w:rsid w:val="00870A5C"/>
    <w:rsid w:val="00870CF8"/>
    <w:rsid w:val="00870DF6"/>
    <w:rsid w:val="008712CC"/>
    <w:rsid w:val="008713B9"/>
    <w:rsid w:val="00871425"/>
    <w:rsid w:val="00871426"/>
    <w:rsid w:val="00871A7E"/>
    <w:rsid w:val="00871E65"/>
    <w:rsid w:val="00872475"/>
    <w:rsid w:val="00872742"/>
    <w:rsid w:val="008737EC"/>
    <w:rsid w:val="008738F6"/>
    <w:rsid w:val="00873E53"/>
    <w:rsid w:val="00873ED8"/>
    <w:rsid w:val="00873F0F"/>
    <w:rsid w:val="008744E1"/>
    <w:rsid w:val="00874538"/>
    <w:rsid w:val="00874BC8"/>
    <w:rsid w:val="00874DC1"/>
    <w:rsid w:val="0087502D"/>
    <w:rsid w:val="0087526E"/>
    <w:rsid w:val="00875BDD"/>
    <w:rsid w:val="00875DDB"/>
    <w:rsid w:val="00876154"/>
    <w:rsid w:val="008764DF"/>
    <w:rsid w:val="00876B02"/>
    <w:rsid w:val="00876CBD"/>
    <w:rsid w:val="00876E67"/>
    <w:rsid w:val="00876E71"/>
    <w:rsid w:val="008776FA"/>
    <w:rsid w:val="00877818"/>
    <w:rsid w:val="0087786C"/>
    <w:rsid w:val="00877AC4"/>
    <w:rsid w:val="00877C0D"/>
    <w:rsid w:val="00877EFA"/>
    <w:rsid w:val="008808A6"/>
    <w:rsid w:val="00880B5A"/>
    <w:rsid w:val="00880C1A"/>
    <w:rsid w:val="00881A47"/>
    <w:rsid w:val="00881C3E"/>
    <w:rsid w:val="00881DDA"/>
    <w:rsid w:val="008820DA"/>
    <w:rsid w:val="00882F8B"/>
    <w:rsid w:val="00883EAF"/>
    <w:rsid w:val="008842A0"/>
    <w:rsid w:val="008846B5"/>
    <w:rsid w:val="0088509E"/>
    <w:rsid w:val="008853D5"/>
    <w:rsid w:val="00885545"/>
    <w:rsid w:val="008856BF"/>
    <w:rsid w:val="00886255"/>
    <w:rsid w:val="0088649B"/>
    <w:rsid w:val="008864AB"/>
    <w:rsid w:val="008865DE"/>
    <w:rsid w:val="008869AF"/>
    <w:rsid w:val="00886CEC"/>
    <w:rsid w:val="00886D71"/>
    <w:rsid w:val="008870BB"/>
    <w:rsid w:val="008870DB"/>
    <w:rsid w:val="00887A55"/>
    <w:rsid w:val="00887AA3"/>
    <w:rsid w:val="00890480"/>
    <w:rsid w:val="00890C80"/>
    <w:rsid w:val="00890EA8"/>
    <w:rsid w:val="0089114D"/>
    <w:rsid w:val="00891302"/>
    <w:rsid w:val="008920AA"/>
    <w:rsid w:val="008922F6"/>
    <w:rsid w:val="0089287E"/>
    <w:rsid w:val="00892A6B"/>
    <w:rsid w:val="008935AE"/>
    <w:rsid w:val="00893977"/>
    <w:rsid w:val="00893CF0"/>
    <w:rsid w:val="00893DE2"/>
    <w:rsid w:val="00894042"/>
    <w:rsid w:val="00894761"/>
    <w:rsid w:val="00894905"/>
    <w:rsid w:val="00895AAE"/>
    <w:rsid w:val="00895EEA"/>
    <w:rsid w:val="0089601F"/>
    <w:rsid w:val="008967CF"/>
    <w:rsid w:val="00896D3F"/>
    <w:rsid w:val="00896DFD"/>
    <w:rsid w:val="00897369"/>
    <w:rsid w:val="00897AB4"/>
    <w:rsid w:val="00897ACD"/>
    <w:rsid w:val="00897B51"/>
    <w:rsid w:val="00897DF9"/>
    <w:rsid w:val="00897ECA"/>
    <w:rsid w:val="008A006E"/>
    <w:rsid w:val="008A06E5"/>
    <w:rsid w:val="008A0B87"/>
    <w:rsid w:val="008A0B98"/>
    <w:rsid w:val="008A0DC9"/>
    <w:rsid w:val="008A0F80"/>
    <w:rsid w:val="008A17D6"/>
    <w:rsid w:val="008A198A"/>
    <w:rsid w:val="008A21CA"/>
    <w:rsid w:val="008A2335"/>
    <w:rsid w:val="008A23E4"/>
    <w:rsid w:val="008A2676"/>
    <w:rsid w:val="008A2829"/>
    <w:rsid w:val="008A2D06"/>
    <w:rsid w:val="008A2EDC"/>
    <w:rsid w:val="008A31EB"/>
    <w:rsid w:val="008A36CA"/>
    <w:rsid w:val="008A38A1"/>
    <w:rsid w:val="008A3C03"/>
    <w:rsid w:val="008A4108"/>
    <w:rsid w:val="008A4672"/>
    <w:rsid w:val="008A4682"/>
    <w:rsid w:val="008A4763"/>
    <w:rsid w:val="008A488B"/>
    <w:rsid w:val="008A52EC"/>
    <w:rsid w:val="008A56FA"/>
    <w:rsid w:val="008A5757"/>
    <w:rsid w:val="008A58BE"/>
    <w:rsid w:val="008A6807"/>
    <w:rsid w:val="008A6ADB"/>
    <w:rsid w:val="008A6D28"/>
    <w:rsid w:val="008A7066"/>
    <w:rsid w:val="008A73AD"/>
    <w:rsid w:val="008A7B4E"/>
    <w:rsid w:val="008A7BA4"/>
    <w:rsid w:val="008A7E6C"/>
    <w:rsid w:val="008B0978"/>
    <w:rsid w:val="008B12F5"/>
    <w:rsid w:val="008B1770"/>
    <w:rsid w:val="008B18F3"/>
    <w:rsid w:val="008B232A"/>
    <w:rsid w:val="008B2DA0"/>
    <w:rsid w:val="008B32F3"/>
    <w:rsid w:val="008B34E0"/>
    <w:rsid w:val="008B35AD"/>
    <w:rsid w:val="008B3E33"/>
    <w:rsid w:val="008B41DF"/>
    <w:rsid w:val="008B45E8"/>
    <w:rsid w:val="008B491E"/>
    <w:rsid w:val="008B4983"/>
    <w:rsid w:val="008B4DDF"/>
    <w:rsid w:val="008B4EC0"/>
    <w:rsid w:val="008B52F1"/>
    <w:rsid w:val="008B582B"/>
    <w:rsid w:val="008B58E0"/>
    <w:rsid w:val="008B58E3"/>
    <w:rsid w:val="008B6807"/>
    <w:rsid w:val="008B6DEB"/>
    <w:rsid w:val="008B745B"/>
    <w:rsid w:val="008B7837"/>
    <w:rsid w:val="008B7D89"/>
    <w:rsid w:val="008B7FD8"/>
    <w:rsid w:val="008C06CB"/>
    <w:rsid w:val="008C09E4"/>
    <w:rsid w:val="008C14F8"/>
    <w:rsid w:val="008C1788"/>
    <w:rsid w:val="008C24FD"/>
    <w:rsid w:val="008C28AF"/>
    <w:rsid w:val="008C2A44"/>
    <w:rsid w:val="008C2B7E"/>
    <w:rsid w:val="008C2ECE"/>
    <w:rsid w:val="008C37D4"/>
    <w:rsid w:val="008C39F4"/>
    <w:rsid w:val="008C3A95"/>
    <w:rsid w:val="008C3D45"/>
    <w:rsid w:val="008C3FA7"/>
    <w:rsid w:val="008C42FC"/>
    <w:rsid w:val="008C447B"/>
    <w:rsid w:val="008C45CD"/>
    <w:rsid w:val="008C4630"/>
    <w:rsid w:val="008C46CF"/>
    <w:rsid w:val="008C474C"/>
    <w:rsid w:val="008C4B01"/>
    <w:rsid w:val="008C4BEF"/>
    <w:rsid w:val="008C4EC7"/>
    <w:rsid w:val="008C50F6"/>
    <w:rsid w:val="008C5128"/>
    <w:rsid w:val="008C5313"/>
    <w:rsid w:val="008C59C8"/>
    <w:rsid w:val="008C6008"/>
    <w:rsid w:val="008C68EE"/>
    <w:rsid w:val="008C6B63"/>
    <w:rsid w:val="008C7A74"/>
    <w:rsid w:val="008C7B99"/>
    <w:rsid w:val="008D04F4"/>
    <w:rsid w:val="008D0688"/>
    <w:rsid w:val="008D0C3D"/>
    <w:rsid w:val="008D1269"/>
    <w:rsid w:val="008D131C"/>
    <w:rsid w:val="008D144F"/>
    <w:rsid w:val="008D1474"/>
    <w:rsid w:val="008D1BEB"/>
    <w:rsid w:val="008D1CAF"/>
    <w:rsid w:val="008D2000"/>
    <w:rsid w:val="008D23E5"/>
    <w:rsid w:val="008D284D"/>
    <w:rsid w:val="008D2AC0"/>
    <w:rsid w:val="008D414B"/>
    <w:rsid w:val="008D446B"/>
    <w:rsid w:val="008D45C9"/>
    <w:rsid w:val="008D4D16"/>
    <w:rsid w:val="008D5716"/>
    <w:rsid w:val="008D61C7"/>
    <w:rsid w:val="008D6231"/>
    <w:rsid w:val="008D6408"/>
    <w:rsid w:val="008D65A0"/>
    <w:rsid w:val="008D66BB"/>
    <w:rsid w:val="008D67E8"/>
    <w:rsid w:val="008D6ADB"/>
    <w:rsid w:val="008D6BD6"/>
    <w:rsid w:val="008D6E68"/>
    <w:rsid w:val="008D724B"/>
    <w:rsid w:val="008D7427"/>
    <w:rsid w:val="008D783D"/>
    <w:rsid w:val="008D7847"/>
    <w:rsid w:val="008D7CF4"/>
    <w:rsid w:val="008E0BA7"/>
    <w:rsid w:val="008E14D9"/>
    <w:rsid w:val="008E16A4"/>
    <w:rsid w:val="008E198F"/>
    <w:rsid w:val="008E1A70"/>
    <w:rsid w:val="008E1EB5"/>
    <w:rsid w:val="008E1FAA"/>
    <w:rsid w:val="008E20DB"/>
    <w:rsid w:val="008E2618"/>
    <w:rsid w:val="008E387D"/>
    <w:rsid w:val="008E39C3"/>
    <w:rsid w:val="008E39C4"/>
    <w:rsid w:val="008E3E07"/>
    <w:rsid w:val="008E3E69"/>
    <w:rsid w:val="008E40B7"/>
    <w:rsid w:val="008E4468"/>
    <w:rsid w:val="008E461D"/>
    <w:rsid w:val="008E49EC"/>
    <w:rsid w:val="008E4AA0"/>
    <w:rsid w:val="008E5ADE"/>
    <w:rsid w:val="008E5B7D"/>
    <w:rsid w:val="008E65A2"/>
    <w:rsid w:val="008E7207"/>
    <w:rsid w:val="008E729F"/>
    <w:rsid w:val="008E775C"/>
    <w:rsid w:val="008E7B8B"/>
    <w:rsid w:val="008F0696"/>
    <w:rsid w:val="008F0C25"/>
    <w:rsid w:val="008F0E90"/>
    <w:rsid w:val="008F13CD"/>
    <w:rsid w:val="008F1446"/>
    <w:rsid w:val="008F1FA2"/>
    <w:rsid w:val="008F3085"/>
    <w:rsid w:val="008F41B1"/>
    <w:rsid w:val="008F4E90"/>
    <w:rsid w:val="008F5592"/>
    <w:rsid w:val="008F57A3"/>
    <w:rsid w:val="008F5AD5"/>
    <w:rsid w:val="008F5D3E"/>
    <w:rsid w:val="008F6420"/>
    <w:rsid w:val="008F65A4"/>
    <w:rsid w:val="008F681B"/>
    <w:rsid w:val="008F698D"/>
    <w:rsid w:val="008F74F4"/>
    <w:rsid w:val="008F7651"/>
    <w:rsid w:val="008F766C"/>
    <w:rsid w:val="008F777D"/>
    <w:rsid w:val="008F7FAD"/>
    <w:rsid w:val="009002E2"/>
    <w:rsid w:val="009003AD"/>
    <w:rsid w:val="0090096B"/>
    <w:rsid w:val="00900990"/>
    <w:rsid w:val="00900BDF"/>
    <w:rsid w:val="00900BED"/>
    <w:rsid w:val="00900C73"/>
    <w:rsid w:val="009011F0"/>
    <w:rsid w:val="009014E3"/>
    <w:rsid w:val="00901ADA"/>
    <w:rsid w:val="00902C62"/>
    <w:rsid w:val="00902F68"/>
    <w:rsid w:val="0090349C"/>
    <w:rsid w:val="009040B1"/>
    <w:rsid w:val="0090438D"/>
    <w:rsid w:val="009047AC"/>
    <w:rsid w:val="00904821"/>
    <w:rsid w:val="0090489B"/>
    <w:rsid w:val="00904923"/>
    <w:rsid w:val="0090499A"/>
    <w:rsid w:val="00904AB9"/>
    <w:rsid w:val="00904B6F"/>
    <w:rsid w:val="009056E0"/>
    <w:rsid w:val="00905A4A"/>
    <w:rsid w:val="0090612E"/>
    <w:rsid w:val="0090648D"/>
    <w:rsid w:val="0090656C"/>
    <w:rsid w:val="00906608"/>
    <w:rsid w:val="00906760"/>
    <w:rsid w:val="00906DBD"/>
    <w:rsid w:val="00907410"/>
    <w:rsid w:val="009077C5"/>
    <w:rsid w:val="00907C24"/>
    <w:rsid w:val="00907D50"/>
    <w:rsid w:val="009103B8"/>
    <w:rsid w:val="00910892"/>
    <w:rsid w:val="009108B9"/>
    <w:rsid w:val="009108E7"/>
    <w:rsid w:val="0091091B"/>
    <w:rsid w:val="00910C28"/>
    <w:rsid w:val="009110D9"/>
    <w:rsid w:val="009111F2"/>
    <w:rsid w:val="009113B0"/>
    <w:rsid w:val="00911656"/>
    <w:rsid w:val="00911729"/>
    <w:rsid w:val="00911736"/>
    <w:rsid w:val="00911C2B"/>
    <w:rsid w:val="00911F7B"/>
    <w:rsid w:val="00911FE1"/>
    <w:rsid w:val="00912064"/>
    <w:rsid w:val="009125B4"/>
    <w:rsid w:val="0091287D"/>
    <w:rsid w:val="009128CF"/>
    <w:rsid w:val="00913468"/>
    <w:rsid w:val="00914AB4"/>
    <w:rsid w:val="009151F1"/>
    <w:rsid w:val="009154B8"/>
    <w:rsid w:val="009157AB"/>
    <w:rsid w:val="009166C0"/>
    <w:rsid w:val="00916AB6"/>
    <w:rsid w:val="00916C01"/>
    <w:rsid w:val="009175FD"/>
    <w:rsid w:val="009178F0"/>
    <w:rsid w:val="00917BAB"/>
    <w:rsid w:val="00917FF9"/>
    <w:rsid w:val="00920003"/>
    <w:rsid w:val="009200E4"/>
    <w:rsid w:val="009202EF"/>
    <w:rsid w:val="00920376"/>
    <w:rsid w:val="00920454"/>
    <w:rsid w:val="00920A76"/>
    <w:rsid w:val="00920BDF"/>
    <w:rsid w:val="00920E47"/>
    <w:rsid w:val="009213AB"/>
    <w:rsid w:val="00921B7F"/>
    <w:rsid w:val="00921EB1"/>
    <w:rsid w:val="00921F08"/>
    <w:rsid w:val="00921FA2"/>
    <w:rsid w:val="00921FED"/>
    <w:rsid w:val="00922198"/>
    <w:rsid w:val="0092245F"/>
    <w:rsid w:val="00922682"/>
    <w:rsid w:val="00922788"/>
    <w:rsid w:val="00922D62"/>
    <w:rsid w:val="00923651"/>
    <w:rsid w:val="0092368D"/>
    <w:rsid w:val="00923C1B"/>
    <w:rsid w:val="00923D84"/>
    <w:rsid w:val="00923E82"/>
    <w:rsid w:val="00924148"/>
    <w:rsid w:val="00924195"/>
    <w:rsid w:val="009245EF"/>
    <w:rsid w:val="00924AD0"/>
    <w:rsid w:val="00924B8E"/>
    <w:rsid w:val="00924C37"/>
    <w:rsid w:val="00924E0F"/>
    <w:rsid w:val="00925017"/>
    <w:rsid w:val="00926526"/>
    <w:rsid w:val="00926CC6"/>
    <w:rsid w:val="00927031"/>
    <w:rsid w:val="00927468"/>
    <w:rsid w:val="00927A4F"/>
    <w:rsid w:val="00927F07"/>
    <w:rsid w:val="00927F9D"/>
    <w:rsid w:val="0093008F"/>
    <w:rsid w:val="009303D8"/>
    <w:rsid w:val="009304CF"/>
    <w:rsid w:val="00930772"/>
    <w:rsid w:val="00930F4C"/>
    <w:rsid w:val="009313CB"/>
    <w:rsid w:val="00931515"/>
    <w:rsid w:val="00931631"/>
    <w:rsid w:val="009328A6"/>
    <w:rsid w:val="0093297B"/>
    <w:rsid w:val="00932E70"/>
    <w:rsid w:val="00934327"/>
    <w:rsid w:val="009344A6"/>
    <w:rsid w:val="00934702"/>
    <w:rsid w:val="00934AF5"/>
    <w:rsid w:val="00934BF2"/>
    <w:rsid w:val="00935069"/>
    <w:rsid w:val="00935182"/>
    <w:rsid w:val="00935641"/>
    <w:rsid w:val="0093595B"/>
    <w:rsid w:val="00935A77"/>
    <w:rsid w:val="00935F6C"/>
    <w:rsid w:val="00935FF1"/>
    <w:rsid w:val="00937338"/>
    <w:rsid w:val="00937817"/>
    <w:rsid w:val="009404FB"/>
    <w:rsid w:val="009407D2"/>
    <w:rsid w:val="009408DC"/>
    <w:rsid w:val="00940A05"/>
    <w:rsid w:val="00940B83"/>
    <w:rsid w:val="0094107B"/>
    <w:rsid w:val="009418A1"/>
    <w:rsid w:val="00941F28"/>
    <w:rsid w:val="0094239E"/>
    <w:rsid w:val="009423C1"/>
    <w:rsid w:val="009425B9"/>
    <w:rsid w:val="00942765"/>
    <w:rsid w:val="00943400"/>
    <w:rsid w:val="00943479"/>
    <w:rsid w:val="00943869"/>
    <w:rsid w:val="00943AC8"/>
    <w:rsid w:val="00943B53"/>
    <w:rsid w:val="00944BA1"/>
    <w:rsid w:val="00944C55"/>
    <w:rsid w:val="00944FE1"/>
    <w:rsid w:val="00944FE7"/>
    <w:rsid w:val="0094555A"/>
    <w:rsid w:val="00945DB2"/>
    <w:rsid w:val="00945E01"/>
    <w:rsid w:val="009461AF"/>
    <w:rsid w:val="009463FC"/>
    <w:rsid w:val="00946410"/>
    <w:rsid w:val="0094692A"/>
    <w:rsid w:val="00947377"/>
    <w:rsid w:val="0094772D"/>
    <w:rsid w:val="00947C84"/>
    <w:rsid w:val="00950325"/>
    <w:rsid w:val="00950486"/>
    <w:rsid w:val="00950D7E"/>
    <w:rsid w:val="00950EE4"/>
    <w:rsid w:val="00951253"/>
    <w:rsid w:val="0095155E"/>
    <w:rsid w:val="00951CF4"/>
    <w:rsid w:val="00951DAC"/>
    <w:rsid w:val="00951EF7"/>
    <w:rsid w:val="009520BC"/>
    <w:rsid w:val="00952A79"/>
    <w:rsid w:val="00952E24"/>
    <w:rsid w:val="00953B60"/>
    <w:rsid w:val="00953E9C"/>
    <w:rsid w:val="009542E5"/>
    <w:rsid w:val="00954D3F"/>
    <w:rsid w:val="0095559F"/>
    <w:rsid w:val="00955666"/>
    <w:rsid w:val="0095567C"/>
    <w:rsid w:val="0095583A"/>
    <w:rsid w:val="009558E6"/>
    <w:rsid w:val="00955DF9"/>
    <w:rsid w:val="00955F3A"/>
    <w:rsid w:val="009568DE"/>
    <w:rsid w:val="00956900"/>
    <w:rsid w:val="009569AA"/>
    <w:rsid w:val="009569AC"/>
    <w:rsid w:val="00956F17"/>
    <w:rsid w:val="009570A1"/>
    <w:rsid w:val="009570D4"/>
    <w:rsid w:val="0095756A"/>
    <w:rsid w:val="00957570"/>
    <w:rsid w:val="00957680"/>
    <w:rsid w:val="009604CF"/>
    <w:rsid w:val="009604F7"/>
    <w:rsid w:val="0096062C"/>
    <w:rsid w:val="00961FE3"/>
    <w:rsid w:val="009625A5"/>
    <w:rsid w:val="00962CFB"/>
    <w:rsid w:val="00962E1B"/>
    <w:rsid w:val="00962F0E"/>
    <w:rsid w:val="00963056"/>
    <w:rsid w:val="00963229"/>
    <w:rsid w:val="009632A8"/>
    <w:rsid w:val="00963339"/>
    <w:rsid w:val="0096333E"/>
    <w:rsid w:val="00963896"/>
    <w:rsid w:val="009639EF"/>
    <w:rsid w:val="00963E1E"/>
    <w:rsid w:val="00963F6F"/>
    <w:rsid w:val="009644C5"/>
    <w:rsid w:val="00964680"/>
    <w:rsid w:val="00965931"/>
    <w:rsid w:val="00965BAC"/>
    <w:rsid w:val="00965E3B"/>
    <w:rsid w:val="0096644E"/>
    <w:rsid w:val="0096650F"/>
    <w:rsid w:val="00966C94"/>
    <w:rsid w:val="00966EA4"/>
    <w:rsid w:val="0096723C"/>
    <w:rsid w:val="0096723D"/>
    <w:rsid w:val="00967B96"/>
    <w:rsid w:val="00970213"/>
    <w:rsid w:val="0097048D"/>
    <w:rsid w:val="00970D2D"/>
    <w:rsid w:val="00971340"/>
    <w:rsid w:val="00971462"/>
    <w:rsid w:val="009719CB"/>
    <w:rsid w:val="00971C8F"/>
    <w:rsid w:val="00972978"/>
    <w:rsid w:val="00972C1A"/>
    <w:rsid w:val="00972DB7"/>
    <w:rsid w:val="00973119"/>
    <w:rsid w:val="009736D6"/>
    <w:rsid w:val="00973D4A"/>
    <w:rsid w:val="00974CEF"/>
    <w:rsid w:val="0097585F"/>
    <w:rsid w:val="00975D0C"/>
    <w:rsid w:val="0097605B"/>
    <w:rsid w:val="00976233"/>
    <w:rsid w:val="009762BF"/>
    <w:rsid w:val="00976C79"/>
    <w:rsid w:val="00976C7E"/>
    <w:rsid w:val="00976CBA"/>
    <w:rsid w:val="00977D52"/>
    <w:rsid w:val="00977F29"/>
    <w:rsid w:val="009800DD"/>
    <w:rsid w:val="009801C0"/>
    <w:rsid w:val="00980423"/>
    <w:rsid w:val="00980589"/>
    <w:rsid w:val="00980B02"/>
    <w:rsid w:val="0098138D"/>
    <w:rsid w:val="009815FB"/>
    <w:rsid w:val="00981692"/>
    <w:rsid w:val="00981D8B"/>
    <w:rsid w:val="0098230D"/>
    <w:rsid w:val="00982612"/>
    <w:rsid w:val="00982813"/>
    <w:rsid w:val="00982E7F"/>
    <w:rsid w:val="009830F1"/>
    <w:rsid w:val="00983180"/>
    <w:rsid w:val="00983970"/>
    <w:rsid w:val="0098414D"/>
    <w:rsid w:val="0098449B"/>
    <w:rsid w:val="00985338"/>
    <w:rsid w:val="009854EB"/>
    <w:rsid w:val="009858F9"/>
    <w:rsid w:val="009863DD"/>
    <w:rsid w:val="0098674A"/>
    <w:rsid w:val="009868E7"/>
    <w:rsid w:val="00986B3F"/>
    <w:rsid w:val="00987470"/>
    <w:rsid w:val="00987868"/>
    <w:rsid w:val="00987965"/>
    <w:rsid w:val="00987E66"/>
    <w:rsid w:val="0099071F"/>
    <w:rsid w:val="009915D3"/>
    <w:rsid w:val="009917C9"/>
    <w:rsid w:val="00991F7C"/>
    <w:rsid w:val="00992407"/>
    <w:rsid w:val="00992677"/>
    <w:rsid w:val="00992B70"/>
    <w:rsid w:val="00992DFC"/>
    <w:rsid w:val="00992E29"/>
    <w:rsid w:val="0099305D"/>
    <w:rsid w:val="009941F2"/>
    <w:rsid w:val="0099430E"/>
    <w:rsid w:val="00994791"/>
    <w:rsid w:val="00994F44"/>
    <w:rsid w:val="00995AB6"/>
    <w:rsid w:val="00995C7B"/>
    <w:rsid w:val="00995ECA"/>
    <w:rsid w:val="0099642B"/>
    <w:rsid w:val="0099674D"/>
    <w:rsid w:val="00996C5B"/>
    <w:rsid w:val="00996E3A"/>
    <w:rsid w:val="009970F9"/>
    <w:rsid w:val="00997EFC"/>
    <w:rsid w:val="009A006D"/>
    <w:rsid w:val="009A06D4"/>
    <w:rsid w:val="009A09ED"/>
    <w:rsid w:val="009A10F7"/>
    <w:rsid w:val="009A11B0"/>
    <w:rsid w:val="009A1566"/>
    <w:rsid w:val="009A19B3"/>
    <w:rsid w:val="009A1D71"/>
    <w:rsid w:val="009A2B22"/>
    <w:rsid w:val="009A3C3B"/>
    <w:rsid w:val="009A42FD"/>
    <w:rsid w:val="009A4A7E"/>
    <w:rsid w:val="009A50A7"/>
    <w:rsid w:val="009A5C6E"/>
    <w:rsid w:val="009A5E17"/>
    <w:rsid w:val="009A635B"/>
    <w:rsid w:val="009A670F"/>
    <w:rsid w:val="009A6C6A"/>
    <w:rsid w:val="009A73B2"/>
    <w:rsid w:val="009A753F"/>
    <w:rsid w:val="009A7759"/>
    <w:rsid w:val="009A78B7"/>
    <w:rsid w:val="009B0042"/>
    <w:rsid w:val="009B067D"/>
    <w:rsid w:val="009B0970"/>
    <w:rsid w:val="009B0DE2"/>
    <w:rsid w:val="009B1579"/>
    <w:rsid w:val="009B17BD"/>
    <w:rsid w:val="009B186A"/>
    <w:rsid w:val="009B1C3C"/>
    <w:rsid w:val="009B1DC1"/>
    <w:rsid w:val="009B1EC8"/>
    <w:rsid w:val="009B22BD"/>
    <w:rsid w:val="009B26AA"/>
    <w:rsid w:val="009B2857"/>
    <w:rsid w:val="009B304A"/>
    <w:rsid w:val="009B3272"/>
    <w:rsid w:val="009B3E23"/>
    <w:rsid w:val="009B3E50"/>
    <w:rsid w:val="009B3EB0"/>
    <w:rsid w:val="009B3F78"/>
    <w:rsid w:val="009B43FD"/>
    <w:rsid w:val="009B457C"/>
    <w:rsid w:val="009B47DF"/>
    <w:rsid w:val="009B4D30"/>
    <w:rsid w:val="009B56EF"/>
    <w:rsid w:val="009B5890"/>
    <w:rsid w:val="009B58C3"/>
    <w:rsid w:val="009B5A0A"/>
    <w:rsid w:val="009B611A"/>
    <w:rsid w:val="009B6B2A"/>
    <w:rsid w:val="009B6C96"/>
    <w:rsid w:val="009B723F"/>
    <w:rsid w:val="009B724A"/>
    <w:rsid w:val="009B753A"/>
    <w:rsid w:val="009B7B3F"/>
    <w:rsid w:val="009B7C60"/>
    <w:rsid w:val="009B7CA5"/>
    <w:rsid w:val="009B7F0D"/>
    <w:rsid w:val="009C09D4"/>
    <w:rsid w:val="009C0A97"/>
    <w:rsid w:val="009C12DE"/>
    <w:rsid w:val="009C156C"/>
    <w:rsid w:val="009C16E4"/>
    <w:rsid w:val="009C18DF"/>
    <w:rsid w:val="009C1D01"/>
    <w:rsid w:val="009C2112"/>
    <w:rsid w:val="009C2357"/>
    <w:rsid w:val="009C2414"/>
    <w:rsid w:val="009C264F"/>
    <w:rsid w:val="009C2962"/>
    <w:rsid w:val="009C2B58"/>
    <w:rsid w:val="009C2BD0"/>
    <w:rsid w:val="009C2E13"/>
    <w:rsid w:val="009C3068"/>
    <w:rsid w:val="009C3521"/>
    <w:rsid w:val="009C3705"/>
    <w:rsid w:val="009C430E"/>
    <w:rsid w:val="009C4795"/>
    <w:rsid w:val="009C4AB0"/>
    <w:rsid w:val="009C50D5"/>
    <w:rsid w:val="009C5164"/>
    <w:rsid w:val="009C542E"/>
    <w:rsid w:val="009C5E01"/>
    <w:rsid w:val="009C5F82"/>
    <w:rsid w:val="009C66C9"/>
    <w:rsid w:val="009C6D37"/>
    <w:rsid w:val="009C740E"/>
    <w:rsid w:val="009C779D"/>
    <w:rsid w:val="009C7AC2"/>
    <w:rsid w:val="009C7DA5"/>
    <w:rsid w:val="009D030D"/>
    <w:rsid w:val="009D03B4"/>
    <w:rsid w:val="009D045D"/>
    <w:rsid w:val="009D0965"/>
    <w:rsid w:val="009D0F92"/>
    <w:rsid w:val="009D1061"/>
    <w:rsid w:val="009D14F5"/>
    <w:rsid w:val="009D2178"/>
    <w:rsid w:val="009D21B7"/>
    <w:rsid w:val="009D2273"/>
    <w:rsid w:val="009D3539"/>
    <w:rsid w:val="009D3891"/>
    <w:rsid w:val="009D3892"/>
    <w:rsid w:val="009D4E40"/>
    <w:rsid w:val="009D4F67"/>
    <w:rsid w:val="009D54C9"/>
    <w:rsid w:val="009D58F2"/>
    <w:rsid w:val="009D62DB"/>
    <w:rsid w:val="009D656E"/>
    <w:rsid w:val="009D7029"/>
    <w:rsid w:val="009D73B7"/>
    <w:rsid w:val="009D7F5D"/>
    <w:rsid w:val="009D7FB8"/>
    <w:rsid w:val="009E0202"/>
    <w:rsid w:val="009E0296"/>
    <w:rsid w:val="009E02AD"/>
    <w:rsid w:val="009E097C"/>
    <w:rsid w:val="009E0CA4"/>
    <w:rsid w:val="009E163D"/>
    <w:rsid w:val="009E19F2"/>
    <w:rsid w:val="009E1BE0"/>
    <w:rsid w:val="009E1C71"/>
    <w:rsid w:val="009E1CF2"/>
    <w:rsid w:val="009E203F"/>
    <w:rsid w:val="009E2D1A"/>
    <w:rsid w:val="009E3276"/>
    <w:rsid w:val="009E3369"/>
    <w:rsid w:val="009E3CF2"/>
    <w:rsid w:val="009E3FA6"/>
    <w:rsid w:val="009E4481"/>
    <w:rsid w:val="009E49D2"/>
    <w:rsid w:val="009E4C3F"/>
    <w:rsid w:val="009E5329"/>
    <w:rsid w:val="009E57BE"/>
    <w:rsid w:val="009E6C36"/>
    <w:rsid w:val="009E6C3A"/>
    <w:rsid w:val="009E6DD9"/>
    <w:rsid w:val="009E6E78"/>
    <w:rsid w:val="009E755E"/>
    <w:rsid w:val="009E7592"/>
    <w:rsid w:val="009E75E3"/>
    <w:rsid w:val="009F0173"/>
    <w:rsid w:val="009F07CA"/>
    <w:rsid w:val="009F1536"/>
    <w:rsid w:val="009F1A5E"/>
    <w:rsid w:val="009F1C2C"/>
    <w:rsid w:val="009F2346"/>
    <w:rsid w:val="009F2539"/>
    <w:rsid w:val="009F286E"/>
    <w:rsid w:val="009F2A1B"/>
    <w:rsid w:val="009F2D5C"/>
    <w:rsid w:val="009F2D94"/>
    <w:rsid w:val="009F33BA"/>
    <w:rsid w:val="009F351C"/>
    <w:rsid w:val="009F38C7"/>
    <w:rsid w:val="009F3933"/>
    <w:rsid w:val="009F3DD3"/>
    <w:rsid w:val="009F3E0B"/>
    <w:rsid w:val="009F416E"/>
    <w:rsid w:val="009F4304"/>
    <w:rsid w:val="009F4688"/>
    <w:rsid w:val="009F4976"/>
    <w:rsid w:val="009F526D"/>
    <w:rsid w:val="009F5365"/>
    <w:rsid w:val="009F641F"/>
    <w:rsid w:val="009F6446"/>
    <w:rsid w:val="009F6454"/>
    <w:rsid w:val="009F6487"/>
    <w:rsid w:val="009F6740"/>
    <w:rsid w:val="009F6C01"/>
    <w:rsid w:val="009F6CE5"/>
    <w:rsid w:val="009F6F5D"/>
    <w:rsid w:val="009F743A"/>
    <w:rsid w:val="00A0018E"/>
    <w:rsid w:val="00A009DB"/>
    <w:rsid w:val="00A00A4E"/>
    <w:rsid w:val="00A01072"/>
    <w:rsid w:val="00A0186B"/>
    <w:rsid w:val="00A01A6E"/>
    <w:rsid w:val="00A01EBE"/>
    <w:rsid w:val="00A020A4"/>
    <w:rsid w:val="00A02181"/>
    <w:rsid w:val="00A02253"/>
    <w:rsid w:val="00A02368"/>
    <w:rsid w:val="00A02E1A"/>
    <w:rsid w:val="00A03695"/>
    <w:rsid w:val="00A03AF9"/>
    <w:rsid w:val="00A03C24"/>
    <w:rsid w:val="00A03E14"/>
    <w:rsid w:val="00A04382"/>
    <w:rsid w:val="00A0439D"/>
    <w:rsid w:val="00A04EFD"/>
    <w:rsid w:val="00A055E0"/>
    <w:rsid w:val="00A05627"/>
    <w:rsid w:val="00A056EC"/>
    <w:rsid w:val="00A05AAC"/>
    <w:rsid w:val="00A05BED"/>
    <w:rsid w:val="00A0615C"/>
    <w:rsid w:val="00A06246"/>
    <w:rsid w:val="00A062A6"/>
    <w:rsid w:val="00A06318"/>
    <w:rsid w:val="00A06659"/>
    <w:rsid w:val="00A06DAE"/>
    <w:rsid w:val="00A073BC"/>
    <w:rsid w:val="00A07BCA"/>
    <w:rsid w:val="00A1068A"/>
    <w:rsid w:val="00A10D4E"/>
    <w:rsid w:val="00A1123B"/>
    <w:rsid w:val="00A11302"/>
    <w:rsid w:val="00A1213B"/>
    <w:rsid w:val="00A121CD"/>
    <w:rsid w:val="00A122DE"/>
    <w:rsid w:val="00A12833"/>
    <w:rsid w:val="00A12C3C"/>
    <w:rsid w:val="00A12D29"/>
    <w:rsid w:val="00A13079"/>
    <w:rsid w:val="00A132B5"/>
    <w:rsid w:val="00A13333"/>
    <w:rsid w:val="00A138EC"/>
    <w:rsid w:val="00A13C94"/>
    <w:rsid w:val="00A13C98"/>
    <w:rsid w:val="00A14135"/>
    <w:rsid w:val="00A14420"/>
    <w:rsid w:val="00A148DD"/>
    <w:rsid w:val="00A14DC9"/>
    <w:rsid w:val="00A151B7"/>
    <w:rsid w:val="00A15407"/>
    <w:rsid w:val="00A15448"/>
    <w:rsid w:val="00A161FD"/>
    <w:rsid w:val="00A16230"/>
    <w:rsid w:val="00A1653D"/>
    <w:rsid w:val="00A167AE"/>
    <w:rsid w:val="00A17269"/>
    <w:rsid w:val="00A20182"/>
    <w:rsid w:val="00A202FF"/>
    <w:rsid w:val="00A212BF"/>
    <w:rsid w:val="00A21651"/>
    <w:rsid w:val="00A216C5"/>
    <w:rsid w:val="00A2177D"/>
    <w:rsid w:val="00A2179D"/>
    <w:rsid w:val="00A21ADD"/>
    <w:rsid w:val="00A2206C"/>
    <w:rsid w:val="00A223AE"/>
    <w:rsid w:val="00A226DB"/>
    <w:rsid w:val="00A227A1"/>
    <w:rsid w:val="00A2319D"/>
    <w:rsid w:val="00A23508"/>
    <w:rsid w:val="00A23B93"/>
    <w:rsid w:val="00A2498D"/>
    <w:rsid w:val="00A2499A"/>
    <w:rsid w:val="00A24BF5"/>
    <w:rsid w:val="00A24C41"/>
    <w:rsid w:val="00A24EF1"/>
    <w:rsid w:val="00A250F3"/>
    <w:rsid w:val="00A2510C"/>
    <w:rsid w:val="00A2524E"/>
    <w:rsid w:val="00A253A4"/>
    <w:rsid w:val="00A25735"/>
    <w:rsid w:val="00A259D8"/>
    <w:rsid w:val="00A25D6E"/>
    <w:rsid w:val="00A262AB"/>
    <w:rsid w:val="00A263EA"/>
    <w:rsid w:val="00A26B63"/>
    <w:rsid w:val="00A27BAE"/>
    <w:rsid w:val="00A30697"/>
    <w:rsid w:val="00A30DCF"/>
    <w:rsid w:val="00A31172"/>
    <w:rsid w:val="00A311E1"/>
    <w:rsid w:val="00A31696"/>
    <w:rsid w:val="00A31C08"/>
    <w:rsid w:val="00A31F8E"/>
    <w:rsid w:val="00A324CA"/>
    <w:rsid w:val="00A32947"/>
    <w:rsid w:val="00A32DB0"/>
    <w:rsid w:val="00A33297"/>
    <w:rsid w:val="00A333AA"/>
    <w:rsid w:val="00A34284"/>
    <w:rsid w:val="00A34CA5"/>
    <w:rsid w:val="00A35F86"/>
    <w:rsid w:val="00A36309"/>
    <w:rsid w:val="00A36507"/>
    <w:rsid w:val="00A3657D"/>
    <w:rsid w:val="00A36C03"/>
    <w:rsid w:val="00A36C67"/>
    <w:rsid w:val="00A36F7D"/>
    <w:rsid w:val="00A37201"/>
    <w:rsid w:val="00A3730B"/>
    <w:rsid w:val="00A37457"/>
    <w:rsid w:val="00A379E2"/>
    <w:rsid w:val="00A37FB4"/>
    <w:rsid w:val="00A40410"/>
    <w:rsid w:val="00A40A4F"/>
    <w:rsid w:val="00A40B7B"/>
    <w:rsid w:val="00A40CD3"/>
    <w:rsid w:val="00A41170"/>
    <w:rsid w:val="00A41354"/>
    <w:rsid w:val="00A41445"/>
    <w:rsid w:val="00A4168B"/>
    <w:rsid w:val="00A41735"/>
    <w:rsid w:val="00A41B4F"/>
    <w:rsid w:val="00A41B51"/>
    <w:rsid w:val="00A41FA4"/>
    <w:rsid w:val="00A4260C"/>
    <w:rsid w:val="00A42985"/>
    <w:rsid w:val="00A42DFB"/>
    <w:rsid w:val="00A43091"/>
    <w:rsid w:val="00A43261"/>
    <w:rsid w:val="00A43D22"/>
    <w:rsid w:val="00A43EA0"/>
    <w:rsid w:val="00A44459"/>
    <w:rsid w:val="00A44C92"/>
    <w:rsid w:val="00A45344"/>
    <w:rsid w:val="00A453B4"/>
    <w:rsid w:val="00A45BD0"/>
    <w:rsid w:val="00A45E4D"/>
    <w:rsid w:val="00A45E5D"/>
    <w:rsid w:val="00A461BA"/>
    <w:rsid w:val="00A46478"/>
    <w:rsid w:val="00A46749"/>
    <w:rsid w:val="00A467CF"/>
    <w:rsid w:val="00A46ACC"/>
    <w:rsid w:val="00A46E09"/>
    <w:rsid w:val="00A473B0"/>
    <w:rsid w:val="00A47577"/>
    <w:rsid w:val="00A4765E"/>
    <w:rsid w:val="00A5030C"/>
    <w:rsid w:val="00A50818"/>
    <w:rsid w:val="00A508C2"/>
    <w:rsid w:val="00A509A4"/>
    <w:rsid w:val="00A50AE8"/>
    <w:rsid w:val="00A51605"/>
    <w:rsid w:val="00A51688"/>
    <w:rsid w:val="00A51BA2"/>
    <w:rsid w:val="00A522ED"/>
    <w:rsid w:val="00A52571"/>
    <w:rsid w:val="00A5274D"/>
    <w:rsid w:val="00A527A4"/>
    <w:rsid w:val="00A529FA"/>
    <w:rsid w:val="00A52CF7"/>
    <w:rsid w:val="00A5325D"/>
    <w:rsid w:val="00A533A3"/>
    <w:rsid w:val="00A533FF"/>
    <w:rsid w:val="00A53B5B"/>
    <w:rsid w:val="00A53C3A"/>
    <w:rsid w:val="00A53C9C"/>
    <w:rsid w:val="00A542D4"/>
    <w:rsid w:val="00A546AF"/>
    <w:rsid w:val="00A54CF2"/>
    <w:rsid w:val="00A54DDE"/>
    <w:rsid w:val="00A54EBF"/>
    <w:rsid w:val="00A55326"/>
    <w:rsid w:val="00A556CC"/>
    <w:rsid w:val="00A5575D"/>
    <w:rsid w:val="00A5589A"/>
    <w:rsid w:val="00A55EE9"/>
    <w:rsid w:val="00A56A8F"/>
    <w:rsid w:val="00A56D37"/>
    <w:rsid w:val="00A56FA8"/>
    <w:rsid w:val="00A57192"/>
    <w:rsid w:val="00A57289"/>
    <w:rsid w:val="00A572A3"/>
    <w:rsid w:val="00A576A7"/>
    <w:rsid w:val="00A601D5"/>
    <w:rsid w:val="00A6093B"/>
    <w:rsid w:val="00A60A36"/>
    <w:rsid w:val="00A60A78"/>
    <w:rsid w:val="00A60AA8"/>
    <w:rsid w:val="00A60E92"/>
    <w:rsid w:val="00A6172E"/>
    <w:rsid w:val="00A61DC5"/>
    <w:rsid w:val="00A62614"/>
    <w:rsid w:val="00A62621"/>
    <w:rsid w:val="00A62690"/>
    <w:rsid w:val="00A62878"/>
    <w:rsid w:val="00A629D9"/>
    <w:rsid w:val="00A62C11"/>
    <w:rsid w:val="00A63054"/>
    <w:rsid w:val="00A631B6"/>
    <w:rsid w:val="00A634CA"/>
    <w:rsid w:val="00A64581"/>
    <w:rsid w:val="00A645A8"/>
    <w:rsid w:val="00A64817"/>
    <w:rsid w:val="00A6486D"/>
    <w:rsid w:val="00A64BAB"/>
    <w:rsid w:val="00A64CC8"/>
    <w:rsid w:val="00A6505B"/>
    <w:rsid w:val="00A65A2A"/>
    <w:rsid w:val="00A65B8B"/>
    <w:rsid w:val="00A65DE2"/>
    <w:rsid w:val="00A65EF5"/>
    <w:rsid w:val="00A66344"/>
    <w:rsid w:val="00A66503"/>
    <w:rsid w:val="00A66B2F"/>
    <w:rsid w:val="00A6719D"/>
    <w:rsid w:val="00A6726C"/>
    <w:rsid w:val="00A676DB"/>
    <w:rsid w:val="00A67DD5"/>
    <w:rsid w:val="00A701C6"/>
    <w:rsid w:val="00A70ACA"/>
    <w:rsid w:val="00A70D86"/>
    <w:rsid w:val="00A717DC"/>
    <w:rsid w:val="00A71CC4"/>
    <w:rsid w:val="00A71D89"/>
    <w:rsid w:val="00A72620"/>
    <w:rsid w:val="00A7277E"/>
    <w:rsid w:val="00A72DA3"/>
    <w:rsid w:val="00A72E81"/>
    <w:rsid w:val="00A72EFA"/>
    <w:rsid w:val="00A730B2"/>
    <w:rsid w:val="00A74647"/>
    <w:rsid w:val="00A7489B"/>
    <w:rsid w:val="00A74D97"/>
    <w:rsid w:val="00A75098"/>
    <w:rsid w:val="00A75169"/>
    <w:rsid w:val="00A753A3"/>
    <w:rsid w:val="00A753D0"/>
    <w:rsid w:val="00A7553D"/>
    <w:rsid w:val="00A75AA2"/>
    <w:rsid w:val="00A75F5B"/>
    <w:rsid w:val="00A77303"/>
    <w:rsid w:val="00A77C2C"/>
    <w:rsid w:val="00A77D5A"/>
    <w:rsid w:val="00A801BC"/>
    <w:rsid w:val="00A81841"/>
    <w:rsid w:val="00A818DD"/>
    <w:rsid w:val="00A81A02"/>
    <w:rsid w:val="00A8218B"/>
    <w:rsid w:val="00A824AC"/>
    <w:rsid w:val="00A828A1"/>
    <w:rsid w:val="00A82C69"/>
    <w:rsid w:val="00A82C87"/>
    <w:rsid w:val="00A8389E"/>
    <w:rsid w:val="00A83A8D"/>
    <w:rsid w:val="00A846C1"/>
    <w:rsid w:val="00A8494C"/>
    <w:rsid w:val="00A849AC"/>
    <w:rsid w:val="00A84B09"/>
    <w:rsid w:val="00A84C81"/>
    <w:rsid w:val="00A84DBE"/>
    <w:rsid w:val="00A85794"/>
    <w:rsid w:val="00A858E9"/>
    <w:rsid w:val="00A85A02"/>
    <w:rsid w:val="00A85A10"/>
    <w:rsid w:val="00A85D29"/>
    <w:rsid w:val="00A85E67"/>
    <w:rsid w:val="00A860A5"/>
    <w:rsid w:val="00A8630D"/>
    <w:rsid w:val="00A867A2"/>
    <w:rsid w:val="00A86C20"/>
    <w:rsid w:val="00A87044"/>
    <w:rsid w:val="00A87997"/>
    <w:rsid w:val="00A87B21"/>
    <w:rsid w:val="00A87C17"/>
    <w:rsid w:val="00A87DE0"/>
    <w:rsid w:val="00A903FD"/>
    <w:rsid w:val="00A907B1"/>
    <w:rsid w:val="00A90BB3"/>
    <w:rsid w:val="00A90E11"/>
    <w:rsid w:val="00A90EA8"/>
    <w:rsid w:val="00A91054"/>
    <w:rsid w:val="00A91342"/>
    <w:rsid w:val="00A9145C"/>
    <w:rsid w:val="00A91463"/>
    <w:rsid w:val="00A91CC7"/>
    <w:rsid w:val="00A91FCC"/>
    <w:rsid w:val="00A9203E"/>
    <w:rsid w:val="00A92C00"/>
    <w:rsid w:val="00A92D6B"/>
    <w:rsid w:val="00A92DC8"/>
    <w:rsid w:val="00A92FD1"/>
    <w:rsid w:val="00A935E8"/>
    <w:rsid w:val="00A9369F"/>
    <w:rsid w:val="00A93B85"/>
    <w:rsid w:val="00A93B9B"/>
    <w:rsid w:val="00A93C9D"/>
    <w:rsid w:val="00A93DEB"/>
    <w:rsid w:val="00A9402B"/>
    <w:rsid w:val="00A9457F"/>
    <w:rsid w:val="00A952A3"/>
    <w:rsid w:val="00A9541D"/>
    <w:rsid w:val="00A954AE"/>
    <w:rsid w:val="00A957D8"/>
    <w:rsid w:val="00A95B0C"/>
    <w:rsid w:val="00A95DB1"/>
    <w:rsid w:val="00A96362"/>
    <w:rsid w:val="00A965B7"/>
    <w:rsid w:val="00A96737"/>
    <w:rsid w:val="00A97066"/>
    <w:rsid w:val="00A97120"/>
    <w:rsid w:val="00A9718A"/>
    <w:rsid w:val="00A9773D"/>
    <w:rsid w:val="00A97A7C"/>
    <w:rsid w:val="00A97D16"/>
    <w:rsid w:val="00A97E1C"/>
    <w:rsid w:val="00A97FBA"/>
    <w:rsid w:val="00A97FBD"/>
    <w:rsid w:val="00AA0010"/>
    <w:rsid w:val="00AA017C"/>
    <w:rsid w:val="00AA0332"/>
    <w:rsid w:val="00AA06F0"/>
    <w:rsid w:val="00AA1278"/>
    <w:rsid w:val="00AA180C"/>
    <w:rsid w:val="00AA1855"/>
    <w:rsid w:val="00AA1910"/>
    <w:rsid w:val="00AA19AB"/>
    <w:rsid w:val="00AA2813"/>
    <w:rsid w:val="00AA2822"/>
    <w:rsid w:val="00AA3370"/>
    <w:rsid w:val="00AA343F"/>
    <w:rsid w:val="00AA3528"/>
    <w:rsid w:val="00AA3897"/>
    <w:rsid w:val="00AA4A91"/>
    <w:rsid w:val="00AA4D1C"/>
    <w:rsid w:val="00AA51EF"/>
    <w:rsid w:val="00AA5A59"/>
    <w:rsid w:val="00AA5D79"/>
    <w:rsid w:val="00AA62AA"/>
    <w:rsid w:val="00AA6462"/>
    <w:rsid w:val="00AA6489"/>
    <w:rsid w:val="00AA661A"/>
    <w:rsid w:val="00AA686C"/>
    <w:rsid w:val="00AA6E70"/>
    <w:rsid w:val="00AA7152"/>
    <w:rsid w:val="00AA72B2"/>
    <w:rsid w:val="00AA73A7"/>
    <w:rsid w:val="00AA75D3"/>
    <w:rsid w:val="00AA7C29"/>
    <w:rsid w:val="00AA7D05"/>
    <w:rsid w:val="00AB07A9"/>
    <w:rsid w:val="00AB0D60"/>
    <w:rsid w:val="00AB133C"/>
    <w:rsid w:val="00AB1488"/>
    <w:rsid w:val="00AB1B43"/>
    <w:rsid w:val="00AB1EBD"/>
    <w:rsid w:val="00AB1F6F"/>
    <w:rsid w:val="00AB2127"/>
    <w:rsid w:val="00AB2620"/>
    <w:rsid w:val="00AB284E"/>
    <w:rsid w:val="00AB2991"/>
    <w:rsid w:val="00AB2C73"/>
    <w:rsid w:val="00AB2CFE"/>
    <w:rsid w:val="00AB2E71"/>
    <w:rsid w:val="00AB3256"/>
    <w:rsid w:val="00AB33DA"/>
    <w:rsid w:val="00AB3404"/>
    <w:rsid w:val="00AB368D"/>
    <w:rsid w:val="00AB4847"/>
    <w:rsid w:val="00AB4B61"/>
    <w:rsid w:val="00AB5274"/>
    <w:rsid w:val="00AB55E0"/>
    <w:rsid w:val="00AB5826"/>
    <w:rsid w:val="00AB5CA6"/>
    <w:rsid w:val="00AB5CDF"/>
    <w:rsid w:val="00AB6231"/>
    <w:rsid w:val="00AB62C8"/>
    <w:rsid w:val="00AB63F9"/>
    <w:rsid w:val="00AB72F3"/>
    <w:rsid w:val="00AB7D4F"/>
    <w:rsid w:val="00AB7E86"/>
    <w:rsid w:val="00AC008C"/>
    <w:rsid w:val="00AC023A"/>
    <w:rsid w:val="00AC071B"/>
    <w:rsid w:val="00AC0788"/>
    <w:rsid w:val="00AC07DF"/>
    <w:rsid w:val="00AC0B93"/>
    <w:rsid w:val="00AC1217"/>
    <w:rsid w:val="00AC141C"/>
    <w:rsid w:val="00AC1663"/>
    <w:rsid w:val="00AC1797"/>
    <w:rsid w:val="00AC1DD3"/>
    <w:rsid w:val="00AC28BC"/>
    <w:rsid w:val="00AC2DEB"/>
    <w:rsid w:val="00AC2ED3"/>
    <w:rsid w:val="00AC2EF4"/>
    <w:rsid w:val="00AC30EA"/>
    <w:rsid w:val="00AC310B"/>
    <w:rsid w:val="00AC3286"/>
    <w:rsid w:val="00AC3730"/>
    <w:rsid w:val="00AC3BB0"/>
    <w:rsid w:val="00AC3CE7"/>
    <w:rsid w:val="00AC3E12"/>
    <w:rsid w:val="00AC4258"/>
    <w:rsid w:val="00AC4284"/>
    <w:rsid w:val="00AC4755"/>
    <w:rsid w:val="00AC57DA"/>
    <w:rsid w:val="00AC5890"/>
    <w:rsid w:val="00AD0416"/>
    <w:rsid w:val="00AD0428"/>
    <w:rsid w:val="00AD0BEB"/>
    <w:rsid w:val="00AD2182"/>
    <w:rsid w:val="00AD22DD"/>
    <w:rsid w:val="00AD2F7A"/>
    <w:rsid w:val="00AD2FBA"/>
    <w:rsid w:val="00AD3438"/>
    <w:rsid w:val="00AD3C48"/>
    <w:rsid w:val="00AD3DF2"/>
    <w:rsid w:val="00AD426E"/>
    <w:rsid w:val="00AD4563"/>
    <w:rsid w:val="00AD4668"/>
    <w:rsid w:val="00AD4C5E"/>
    <w:rsid w:val="00AD51A3"/>
    <w:rsid w:val="00AD551D"/>
    <w:rsid w:val="00AD5833"/>
    <w:rsid w:val="00AD5E3A"/>
    <w:rsid w:val="00AD60F5"/>
    <w:rsid w:val="00AD6E5F"/>
    <w:rsid w:val="00AD6FC2"/>
    <w:rsid w:val="00AD7020"/>
    <w:rsid w:val="00AD7108"/>
    <w:rsid w:val="00AD76C9"/>
    <w:rsid w:val="00AD7E79"/>
    <w:rsid w:val="00AE00F9"/>
    <w:rsid w:val="00AE0204"/>
    <w:rsid w:val="00AE0920"/>
    <w:rsid w:val="00AE0A8F"/>
    <w:rsid w:val="00AE0C14"/>
    <w:rsid w:val="00AE0D4F"/>
    <w:rsid w:val="00AE1D3B"/>
    <w:rsid w:val="00AE1DCD"/>
    <w:rsid w:val="00AE2895"/>
    <w:rsid w:val="00AE2A05"/>
    <w:rsid w:val="00AE2B86"/>
    <w:rsid w:val="00AE2D72"/>
    <w:rsid w:val="00AE31C3"/>
    <w:rsid w:val="00AE376D"/>
    <w:rsid w:val="00AE3A28"/>
    <w:rsid w:val="00AE434E"/>
    <w:rsid w:val="00AE43C5"/>
    <w:rsid w:val="00AE4515"/>
    <w:rsid w:val="00AE4617"/>
    <w:rsid w:val="00AE652F"/>
    <w:rsid w:val="00AE66EA"/>
    <w:rsid w:val="00AE6981"/>
    <w:rsid w:val="00AE6EC8"/>
    <w:rsid w:val="00AE765D"/>
    <w:rsid w:val="00AE7D8E"/>
    <w:rsid w:val="00AF03E2"/>
    <w:rsid w:val="00AF0415"/>
    <w:rsid w:val="00AF0AE0"/>
    <w:rsid w:val="00AF0B3F"/>
    <w:rsid w:val="00AF0EE6"/>
    <w:rsid w:val="00AF0F2C"/>
    <w:rsid w:val="00AF10B7"/>
    <w:rsid w:val="00AF2240"/>
    <w:rsid w:val="00AF2488"/>
    <w:rsid w:val="00AF24E9"/>
    <w:rsid w:val="00AF2BC4"/>
    <w:rsid w:val="00AF2C7C"/>
    <w:rsid w:val="00AF2FEE"/>
    <w:rsid w:val="00AF3037"/>
    <w:rsid w:val="00AF3626"/>
    <w:rsid w:val="00AF4488"/>
    <w:rsid w:val="00AF4A00"/>
    <w:rsid w:val="00AF56F0"/>
    <w:rsid w:val="00AF5AA2"/>
    <w:rsid w:val="00AF67EB"/>
    <w:rsid w:val="00AF7067"/>
    <w:rsid w:val="00AF728A"/>
    <w:rsid w:val="00AF758B"/>
    <w:rsid w:val="00AF7C70"/>
    <w:rsid w:val="00B00342"/>
    <w:rsid w:val="00B00486"/>
    <w:rsid w:val="00B005EA"/>
    <w:rsid w:val="00B00685"/>
    <w:rsid w:val="00B0080C"/>
    <w:rsid w:val="00B008D1"/>
    <w:rsid w:val="00B0099C"/>
    <w:rsid w:val="00B00A06"/>
    <w:rsid w:val="00B00AE0"/>
    <w:rsid w:val="00B0155A"/>
    <w:rsid w:val="00B01CDD"/>
    <w:rsid w:val="00B01D53"/>
    <w:rsid w:val="00B02128"/>
    <w:rsid w:val="00B02495"/>
    <w:rsid w:val="00B02E4D"/>
    <w:rsid w:val="00B033E2"/>
    <w:rsid w:val="00B03833"/>
    <w:rsid w:val="00B0403E"/>
    <w:rsid w:val="00B0458B"/>
    <w:rsid w:val="00B04A63"/>
    <w:rsid w:val="00B0551C"/>
    <w:rsid w:val="00B0582B"/>
    <w:rsid w:val="00B05A44"/>
    <w:rsid w:val="00B05BD1"/>
    <w:rsid w:val="00B06108"/>
    <w:rsid w:val="00B0628E"/>
    <w:rsid w:val="00B065B6"/>
    <w:rsid w:val="00B06E83"/>
    <w:rsid w:val="00B0755B"/>
    <w:rsid w:val="00B07741"/>
    <w:rsid w:val="00B07AC0"/>
    <w:rsid w:val="00B07BA6"/>
    <w:rsid w:val="00B07D9E"/>
    <w:rsid w:val="00B1060B"/>
    <w:rsid w:val="00B10686"/>
    <w:rsid w:val="00B10A24"/>
    <w:rsid w:val="00B10F49"/>
    <w:rsid w:val="00B1166A"/>
    <w:rsid w:val="00B11691"/>
    <w:rsid w:val="00B116A8"/>
    <w:rsid w:val="00B119A6"/>
    <w:rsid w:val="00B11A98"/>
    <w:rsid w:val="00B11ACF"/>
    <w:rsid w:val="00B11F99"/>
    <w:rsid w:val="00B121D8"/>
    <w:rsid w:val="00B122C8"/>
    <w:rsid w:val="00B128A4"/>
    <w:rsid w:val="00B13130"/>
    <w:rsid w:val="00B137C5"/>
    <w:rsid w:val="00B13836"/>
    <w:rsid w:val="00B13D4E"/>
    <w:rsid w:val="00B13E51"/>
    <w:rsid w:val="00B13EA2"/>
    <w:rsid w:val="00B1426F"/>
    <w:rsid w:val="00B1473B"/>
    <w:rsid w:val="00B1505D"/>
    <w:rsid w:val="00B150B2"/>
    <w:rsid w:val="00B15448"/>
    <w:rsid w:val="00B158CF"/>
    <w:rsid w:val="00B15B85"/>
    <w:rsid w:val="00B15D5C"/>
    <w:rsid w:val="00B162F7"/>
    <w:rsid w:val="00B1637A"/>
    <w:rsid w:val="00B16395"/>
    <w:rsid w:val="00B1644D"/>
    <w:rsid w:val="00B16EF1"/>
    <w:rsid w:val="00B16FBD"/>
    <w:rsid w:val="00B1709A"/>
    <w:rsid w:val="00B17173"/>
    <w:rsid w:val="00B17309"/>
    <w:rsid w:val="00B1741F"/>
    <w:rsid w:val="00B17822"/>
    <w:rsid w:val="00B204C9"/>
    <w:rsid w:val="00B2094B"/>
    <w:rsid w:val="00B20A41"/>
    <w:rsid w:val="00B20AC5"/>
    <w:rsid w:val="00B20FD3"/>
    <w:rsid w:val="00B2114B"/>
    <w:rsid w:val="00B2148B"/>
    <w:rsid w:val="00B21F8B"/>
    <w:rsid w:val="00B22E49"/>
    <w:rsid w:val="00B22F9E"/>
    <w:rsid w:val="00B2338E"/>
    <w:rsid w:val="00B23F93"/>
    <w:rsid w:val="00B23FC8"/>
    <w:rsid w:val="00B246D2"/>
    <w:rsid w:val="00B24819"/>
    <w:rsid w:val="00B24913"/>
    <w:rsid w:val="00B24DBB"/>
    <w:rsid w:val="00B26272"/>
    <w:rsid w:val="00B262F8"/>
    <w:rsid w:val="00B266B4"/>
    <w:rsid w:val="00B269CC"/>
    <w:rsid w:val="00B26A62"/>
    <w:rsid w:val="00B27AF6"/>
    <w:rsid w:val="00B30382"/>
    <w:rsid w:val="00B30536"/>
    <w:rsid w:val="00B30563"/>
    <w:rsid w:val="00B30D59"/>
    <w:rsid w:val="00B313D1"/>
    <w:rsid w:val="00B319F4"/>
    <w:rsid w:val="00B3290D"/>
    <w:rsid w:val="00B32B47"/>
    <w:rsid w:val="00B32F2C"/>
    <w:rsid w:val="00B32FDD"/>
    <w:rsid w:val="00B3403D"/>
    <w:rsid w:val="00B3467F"/>
    <w:rsid w:val="00B34904"/>
    <w:rsid w:val="00B34C58"/>
    <w:rsid w:val="00B34F2B"/>
    <w:rsid w:val="00B35A1F"/>
    <w:rsid w:val="00B35C52"/>
    <w:rsid w:val="00B35C67"/>
    <w:rsid w:val="00B35D8C"/>
    <w:rsid w:val="00B36301"/>
    <w:rsid w:val="00B36CF3"/>
    <w:rsid w:val="00B36F0C"/>
    <w:rsid w:val="00B37922"/>
    <w:rsid w:val="00B37FE6"/>
    <w:rsid w:val="00B40280"/>
    <w:rsid w:val="00B406CF"/>
    <w:rsid w:val="00B40BF0"/>
    <w:rsid w:val="00B40F43"/>
    <w:rsid w:val="00B41066"/>
    <w:rsid w:val="00B4161D"/>
    <w:rsid w:val="00B41AA2"/>
    <w:rsid w:val="00B41E44"/>
    <w:rsid w:val="00B42186"/>
    <w:rsid w:val="00B421CE"/>
    <w:rsid w:val="00B42A75"/>
    <w:rsid w:val="00B43086"/>
    <w:rsid w:val="00B43094"/>
    <w:rsid w:val="00B4313C"/>
    <w:rsid w:val="00B43D2A"/>
    <w:rsid w:val="00B43DEC"/>
    <w:rsid w:val="00B43FD6"/>
    <w:rsid w:val="00B44095"/>
    <w:rsid w:val="00B44922"/>
    <w:rsid w:val="00B449FF"/>
    <w:rsid w:val="00B44AB1"/>
    <w:rsid w:val="00B452A9"/>
    <w:rsid w:val="00B45E7D"/>
    <w:rsid w:val="00B46057"/>
    <w:rsid w:val="00B46A6E"/>
    <w:rsid w:val="00B46F56"/>
    <w:rsid w:val="00B470C0"/>
    <w:rsid w:val="00B470FB"/>
    <w:rsid w:val="00B47209"/>
    <w:rsid w:val="00B47598"/>
    <w:rsid w:val="00B47648"/>
    <w:rsid w:val="00B47787"/>
    <w:rsid w:val="00B47894"/>
    <w:rsid w:val="00B47C99"/>
    <w:rsid w:val="00B509DD"/>
    <w:rsid w:val="00B512D8"/>
    <w:rsid w:val="00B5154E"/>
    <w:rsid w:val="00B51572"/>
    <w:rsid w:val="00B515C4"/>
    <w:rsid w:val="00B51B2C"/>
    <w:rsid w:val="00B52E7B"/>
    <w:rsid w:val="00B53519"/>
    <w:rsid w:val="00B536FE"/>
    <w:rsid w:val="00B53A36"/>
    <w:rsid w:val="00B5400C"/>
    <w:rsid w:val="00B540D1"/>
    <w:rsid w:val="00B54236"/>
    <w:rsid w:val="00B545E5"/>
    <w:rsid w:val="00B54BBC"/>
    <w:rsid w:val="00B54BD3"/>
    <w:rsid w:val="00B55304"/>
    <w:rsid w:val="00B55348"/>
    <w:rsid w:val="00B55658"/>
    <w:rsid w:val="00B5566B"/>
    <w:rsid w:val="00B557AD"/>
    <w:rsid w:val="00B55E5F"/>
    <w:rsid w:val="00B55E80"/>
    <w:rsid w:val="00B56517"/>
    <w:rsid w:val="00B565DB"/>
    <w:rsid w:val="00B56651"/>
    <w:rsid w:val="00B56675"/>
    <w:rsid w:val="00B56AC1"/>
    <w:rsid w:val="00B56BF4"/>
    <w:rsid w:val="00B603C1"/>
    <w:rsid w:val="00B616A4"/>
    <w:rsid w:val="00B62212"/>
    <w:rsid w:val="00B62767"/>
    <w:rsid w:val="00B62FC6"/>
    <w:rsid w:val="00B633E5"/>
    <w:rsid w:val="00B637FB"/>
    <w:rsid w:val="00B6395A"/>
    <w:rsid w:val="00B63AC7"/>
    <w:rsid w:val="00B63C35"/>
    <w:rsid w:val="00B641A6"/>
    <w:rsid w:val="00B64737"/>
    <w:rsid w:val="00B64776"/>
    <w:rsid w:val="00B6495D"/>
    <w:rsid w:val="00B65509"/>
    <w:rsid w:val="00B657F5"/>
    <w:rsid w:val="00B65A6E"/>
    <w:rsid w:val="00B66152"/>
    <w:rsid w:val="00B66E14"/>
    <w:rsid w:val="00B66EEE"/>
    <w:rsid w:val="00B700B4"/>
    <w:rsid w:val="00B70188"/>
    <w:rsid w:val="00B704BB"/>
    <w:rsid w:val="00B709A7"/>
    <w:rsid w:val="00B70CDC"/>
    <w:rsid w:val="00B70D58"/>
    <w:rsid w:val="00B70EF3"/>
    <w:rsid w:val="00B71030"/>
    <w:rsid w:val="00B71677"/>
    <w:rsid w:val="00B71B50"/>
    <w:rsid w:val="00B71FD6"/>
    <w:rsid w:val="00B7250E"/>
    <w:rsid w:val="00B727D0"/>
    <w:rsid w:val="00B7291B"/>
    <w:rsid w:val="00B733A0"/>
    <w:rsid w:val="00B73B4B"/>
    <w:rsid w:val="00B74308"/>
    <w:rsid w:val="00B74FA3"/>
    <w:rsid w:val="00B751AC"/>
    <w:rsid w:val="00B752C2"/>
    <w:rsid w:val="00B759F5"/>
    <w:rsid w:val="00B75F9B"/>
    <w:rsid w:val="00B767A0"/>
    <w:rsid w:val="00B7685A"/>
    <w:rsid w:val="00B768BC"/>
    <w:rsid w:val="00B76A04"/>
    <w:rsid w:val="00B76A77"/>
    <w:rsid w:val="00B77128"/>
    <w:rsid w:val="00B77295"/>
    <w:rsid w:val="00B773A3"/>
    <w:rsid w:val="00B77508"/>
    <w:rsid w:val="00B778B5"/>
    <w:rsid w:val="00B77B18"/>
    <w:rsid w:val="00B77B8F"/>
    <w:rsid w:val="00B77C47"/>
    <w:rsid w:val="00B806C9"/>
    <w:rsid w:val="00B80E84"/>
    <w:rsid w:val="00B81824"/>
    <w:rsid w:val="00B8195D"/>
    <w:rsid w:val="00B81AE4"/>
    <w:rsid w:val="00B82121"/>
    <w:rsid w:val="00B828CB"/>
    <w:rsid w:val="00B82956"/>
    <w:rsid w:val="00B82A7E"/>
    <w:rsid w:val="00B82DAF"/>
    <w:rsid w:val="00B82F89"/>
    <w:rsid w:val="00B8367D"/>
    <w:rsid w:val="00B839F5"/>
    <w:rsid w:val="00B84461"/>
    <w:rsid w:val="00B84725"/>
    <w:rsid w:val="00B85D76"/>
    <w:rsid w:val="00B85EF2"/>
    <w:rsid w:val="00B8613E"/>
    <w:rsid w:val="00B8630C"/>
    <w:rsid w:val="00B866B1"/>
    <w:rsid w:val="00B866CB"/>
    <w:rsid w:val="00B8682A"/>
    <w:rsid w:val="00B86DA7"/>
    <w:rsid w:val="00B90040"/>
    <w:rsid w:val="00B902D5"/>
    <w:rsid w:val="00B909FE"/>
    <w:rsid w:val="00B90C31"/>
    <w:rsid w:val="00B90F4A"/>
    <w:rsid w:val="00B911B4"/>
    <w:rsid w:val="00B91286"/>
    <w:rsid w:val="00B9147A"/>
    <w:rsid w:val="00B91E1F"/>
    <w:rsid w:val="00B9220E"/>
    <w:rsid w:val="00B923A8"/>
    <w:rsid w:val="00B925BB"/>
    <w:rsid w:val="00B92844"/>
    <w:rsid w:val="00B92FFA"/>
    <w:rsid w:val="00B930E7"/>
    <w:rsid w:val="00B93D2F"/>
    <w:rsid w:val="00B94011"/>
    <w:rsid w:val="00B94207"/>
    <w:rsid w:val="00B95220"/>
    <w:rsid w:val="00B954B1"/>
    <w:rsid w:val="00B95591"/>
    <w:rsid w:val="00B95681"/>
    <w:rsid w:val="00B9576F"/>
    <w:rsid w:val="00B965A0"/>
    <w:rsid w:val="00B966CD"/>
    <w:rsid w:val="00B96E0A"/>
    <w:rsid w:val="00B975CA"/>
    <w:rsid w:val="00B97EEA"/>
    <w:rsid w:val="00B97FA2"/>
    <w:rsid w:val="00BA005B"/>
    <w:rsid w:val="00BA06B4"/>
    <w:rsid w:val="00BA0710"/>
    <w:rsid w:val="00BA08A1"/>
    <w:rsid w:val="00BA0B67"/>
    <w:rsid w:val="00BA0CF9"/>
    <w:rsid w:val="00BA18C8"/>
    <w:rsid w:val="00BA1C49"/>
    <w:rsid w:val="00BA1EAF"/>
    <w:rsid w:val="00BA244E"/>
    <w:rsid w:val="00BA2A0A"/>
    <w:rsid w:val="00BA2CBD"/>
    <w:rsid w:val="00BA3124"/>
    <w:rsid w:val="00BA326D"/>
    <w:rsid w:val="00BA327C"/>
    <w:rsid w:val="00BA3386"/>
    <w:rsid w:val="00BA339B"/>
    <w:rsid w:val="00BA34BC"/>
    <w:rsid w:val="00BA34D5"/>
    <w:rsid w:val="00BA36F7"/>
    <w:rsid w:val="00BA3925"/>
    <w:rsid w:val="00BA3B54"/>
    <w:rsid w:val="00BA472C"/>
    <w:rsid w:val="00BA4AE5"/>
    <w:rsid w:val="00BA5081"/>
    <w:rsid w:val="00BA508A"/>
    <w:rsid w:val="00BA651F"/>
    <w:rsid w:val="00BA6ADE"/>
    <w:rsid w:val="00BA6B7B"/>
    <w:rsid w:val="00BA70EA"/>
    <w:rsid w:val="00BA7344"/>
    <w:rsid w:val="00BA73AC"/>
    <w:rsid w:val="00BA784C"/>
    <w:rsid w:val="00BA7FD6"/>
    <w:rsid w:val="00BB0348"/>
    <w:rsid w:val="00BB0D46"/>
    <w:rsid w:val="00BB0D95"/>
    <w:rsid w:val="00BB0EA6"/>
    <w:rsid w:val="00BB12CC"/>
    <w:rsid w:val="00BB1B38"/>
    <w:rsid w:val="00BB1BB1"/>
    <w:rsid w:val="00BB2101"/>
    <w:rsid w:val="00BB2759"/>
    <w:rsid w:val="00BB27BA"/>
    <w:rsid w:val="00BB27F9"/>
    <w:rsid w:val="00BB2FAD"/>
    <w:rsid w:val="00BB31C0"/>
    <w:rsid w:val="00BB382C"/>
    <w:rsid w:val="00BB3AF4"/>
    <w:rsid w:val="00BB3C16"/>
    <w:rsid w:val="00BB3C61"/>
    <w:rsid w:val="00BB4451"/>
    <w:rsid w:val="00BB4561"/>
    <w:rsid w:val="00BB4BB5"/>
    <w:rsid w:val="00BB4ECD"/>
    <w:rsid w:val="00BB4FFC"/>
    <w:rsid w:val="00BB5257"/>
    <w:rsid w:val="00BB5A4E"/>
    <w:rsid w:val="00BB5DC7"/>
    <w:rsid w:val="00BB6168"/>
    <w:rsid w:val="00BB670F"/>
    <w:rsid w:val="00BB6C0E"/>
    <w:rsid w:val="00BB7935"/>
    <w:rsid w:val="00BB7DA1"/>
    <w:rsid w:val="00BC018D"/>
    <w:rsid w:val="00BC05D9"/>
    <w:rsid w:val="00BC076C"/>
    <w:rsid w:val="00BC079F"/>
    <w:rsid w:val="00BC0EE8"/>
    <w:rsid w:val="00BC140A"/>
    <w:rsid w:val="00BC16D4"/>
    <w:rsid w:val="00BC1CAA"/>
    <w:rsid w:val="00BC20CB"/>
    <w:rsid w:val="00BC2491"/>
    <w:rsid w:val="00BC2561"/>
    <w:rsid w:val="00BC2CAE"/>
    <w:rsid w:val="00BC2D5D"/>
    <w:rsid w:val="00BC3799"/>
    <w:rsid w:val="00BC46E7"/>
    <w:rsid w:val="00BC4836"/>
    <w:rsid w:val="00BC4F35"/>
    <w:rsid w:val="00BC4FA1"/>
    <w:rsid w:val="00BC5BAC"/>
    <w:rsid w:val="00BC6C82"/>
    <w:rsid w:val="00BC7259"/>
    <w:rsid w:val="00BC7DE5"/>
    <w:rsid w:val="00BC7E1D"/>
    <w:rsid w:val="00BC7EB5"/>
    <w:rsid w:val="00BD026D"/>
    <w:rsid w:val="00BD0310"/>
    <w:rsid w:val="00BD14C0"/>
    <w:rsid w:val="00BD1A4B"/>
    <w:rsid w:val="00BD1B4E"/>
    <w:rsid w:val="00BD21A6"/>
    <w:rsid w:val="00BD2604"/>
    <w:rsid w:val="00BD32FB"/>
    <w:rsid w:val="00BD380C"/>
    <w:rsid w:val="00BD38FE"/>
    <w:rsid w:val="00BD3C11"/>
    <w:rsid w:val="00BD3C4E"/>
    <w:rsid w:val="00BD453C"/>
    <w:rsid w:val="00BD4624"/>
    <w:rsid w:val="00BD4D9F"/>
    <w:rsid w:val="00BD4E31"/>
    <w:rsid w:val="00BD4FEF"/>
    <w:rsid w:val="00BD50CE"/>
    <w:rsid w:val="00BD5200"/>
    <w:rsid w:val="00BD5485"/>
    <w:rsid w:val="00BD5BB9"/>
    <w:rsid w:val="00BD5D81"/>
    <w:rsid w:val="00BD6CF1"/>
    <w:rsid w:val="00BD6E31"/>
    <w:rsid w:val="00BD75EB"/>
    <w:rsid w:val="00BD7CB3"/>
    <w:rsid w:val="00BD7F30"/>
    <w:rsid w:val="00BE008C"/>
    <w:rsid w:val="00BE0B44"/>
    <w:rsid w:val="00BE127A"/>
    <w:rsid w:val="00BE1503"/>
    <w:rsid w:val="00BE1DE5"/>
    <w:rsid w:val="00BE27C0"/>
    <w:rsid w:val="00BE2D2A"/>
    <w:rsid w:val="00BE2D78"/>
    <w:rsid w:val="00BE30A4"/>
    <w:rsid w:val="00BE33F2"/>
    <w:rsid w:val="00BE36C6"/>
    <w:rsid w:val="00BE3771"/>
    <w:rsid w:val="00BE37E4"/>
    <w:rsid w:val="00BE4885"/>
    <w:rsid w:val="00BE4DA9"/>
    <w:rsid w:val="00BE4FC7"/>
    <w:rsid w:val="00BE5161"/>
    <w:rsid w:val="00BE5204"/>
    <w:rsid w:val="00BE5554"/>
    <w:rsid w:val="00BE555D"/>
    <w:rsid w:val="00BE594F"/>
    <w:rsid w:val="00BE5CA6"/>
    <w:rsid w:val="00BE5EBB"/>
    <w:rsid w:val="00BE61A9"/>
    <w:rsid w:val="00BE63F8"/>
    <w:rsid w:val="00BE66C8"/>
    <w:rsid w:val="00BE68D3"/>
    <w:rsid w:val="00BE6BD5"/>
    <w:rsid w:val="00BE79B3"/>
    <w:rsid w:val="00BE7AA8"/>
    <w:rsid w:val="00BE7BF7"/>
    <w:rsid w:val="00BE7C30"/>
    <w:rsid w:val="00BE7CD4"/>
    <w:rsid w:val="00BE7D27"/>
    <w:rsid w:val="00BE7EA2"/>
    <w:rsid w:val="00BE7ECA"/>
    <w:rsid w:val="00BF0005"/>
    <w:rsid w:val="00BF01BB"/>
    <w:rsid w:val="00BF0713"/>
    <w:rsid w:val="00BF078F"/>
    <w:rsid w:val="00BF07CF"/>
    <w:rsid w:val="00BF17FB"/>
    <w:rsid w:val="00BF19D8"/>
    <w:rsid w:val="00BF1DF0"/>
    <w:rsid w:val="00BF2B0C"/>
    <w:rsid w:val="00BF2F77"/>
    <w:rsid w:val="00BF3470"/>
    <w:rsid w:val="00BF3D24"/>
    <w:rsid w:val="00BF44FF"/>
    <w:rsid w:val="00BF4DA4"/>
    <w:rsid w:val="00BF5A4E"/>
    <w:rsid w:val="00BF5CB6"/>
    <w:rsid w:val="00BF5F84"/>
    <w:rsid w:val="00BF5FB5"/>
    <w:rsid w:val="00BF6A03"/>
    <w:rsid w:val="00BF7423"/>
    <w:rsid w:val="00C00328"/>
    <w:rsid w:val="00C004A4"/>
    <w:rsid w:val="00C00ABF"/>
    <w:rsid w:val="00C01560"/>
    <w:rsid w:val="00C0169A"/>
    <w:rsid w:val="00C01DA0"/>
    <w:rsid w:val="00C0224B"/>
    <w:rsid w:val="00C02803"/>
    <w:rsid w:val="00C02887"/>
    <w:rsid w:val="00C0320A"/>
    <w:rsid w:val="00C0351D"/>
    <w:rsid w:val="00C03795"/>
    <w:rsid w:val="00C03C95"/>
    <w:rsid w:val="00C040AA"/>
    <w:rsid w:val="00C041DA"/>
    <w:rsid w:val="00C043BB"/>
    <w:rsid w:val="00C0470B"/>
    <w:rsid w:val="00C04A78"/>
    <w:rsid w:val="00C04E1B"/>
    <w:rsid w:val="00C04E97"/>
    <w:rsid w:val="00C0527A"/>
    <w:rsid w:val="00C05A49"/>
    <w:rsid w:val="00C05E00"/>
    <w:rsid w:val="00C06297"/>
    <w:rsid w:val="00C0712F"/>
    <w:rsid w:val="00C07137"/>
    <w:rsid w:val="00C07237"/>
    <w:rsid w:val="00C07BDF"/>
    <w:rsid w:val="00C10210"/>
    <w:rsid w:val="00C10508"/>
    <w:rsid w:val="00C10A5A"/>
    <w:rsid w:val="00C116F6"/>
    <w:rsid w:val="00C1173F"/>
    <w:rsid w:val="00C1193E"/>
    <w:rsid w:val="00C11CD2"/>
    <w:rsid w:val="00C123B3"/>
    <w:rsid w:val="00C12567"/>
    <w:rsid w:val="00C1281D"/>
    <w:rsid w:val="00C132D8"/>
    <w:rsid w:val="00C132DC"/>
    <w:rsid w:val="00C136D3"/>
    <w:rsid w:val="00C13973"/>
    <w:rsid w:val="00C13BB2"/>
    <w:rsid w:val="00C13E53"/>
    <w:rsid w:val="00C149BF"/>
    <w:rsid w:val="00C14ACF"/>
    <w:rsid w:val="00C15548"/>
    <w:rsid w:val="00C15AEE"/>
    <w:rsid w:val="00C167C4"/>
    <w:rsid w:val="00C16BA6"/>
    <w:rsid w:val="00C171DC"/>
    <w:rsid w:val="00C175FA"/>
    <w:rsid w:val="00C17B08"/>
    <w:rsid w:val="00C17E66"/>
    <w:rsid w:val="00C202F6"/>
    <w:rsid w:val="00C2035A"/>
    <w:rsid w:val="00C20D5A"/>
    <w:rsid w:val="00C20FF5"/>
    <w:rsid w:val="00C22122"/>
    <w:rsid w:val="00C2248B"/>
    <w:rsid w:val="00C2370D"/>
    <w:rsid w:val="00C2388C"/>
    <w:rsid w:val="00C23C49"/>
    <w:rsid w:val="00C24330"/>
    <w:rsid w:val="00C24425"/>
    <w:rsid w:val="00C24707"/>
    <w:rsid w:val="00C24CB3"/>
    <w:rsid w:val="00C24E16"/>
    <w:rsid w:val="00C25170"/>
    <w:rsid w:val="00C252AA"/>
    <w:rsid w:val="00C2533B"/>
    <w:rsid w:val="00C25550"/>
    <w:rsid w:val="00C25557"/>
    <w:rsid w:val="00C25E36"/>
    <w:rsid w:val="00C25FC4"/>
    <w:rsid w:val="00C2622F"/>
    <w:rsid w:val="00C2657B"/>
    <w:rsid w:val="00C2689A"/>
    <w:rsid w:val="00C26E10"/>
    <w:rsid w:val="00C27277"/>
    <w:rsid w:val="00C276BD"/>
    <w:rsid w:val="00C27B35"/>
    <w:rsid w:val="00C27B3D"/>
    <w:rsid w:val="00C30685"/>
    <w:rsid w:val="00C306A7"/>
    <w:rsid w:val="00C30CAA"/>
    <w:rsid w:val="00C30F5C"/>
    <w:rsid w:val="00C315C7"/>
    <w:rsid w:val="00C316B8"/>
    <w:rsid w:val="00C31733"/>
    <w:rsid w:val="00C31D35"/>
    <w:rsid w:val="00C31E01"/>
    <w:rsid w:val="00C31F5D"/>
    <w:rsid w:val="00C320C2"/>
    <w:rsid w:val="00C321D4"/>
    <w:rsid w:val="00C3221A"/>
    <w:rsid w:val="00C32573"/>
    <w:rsid w:val="00C32957"/>
    <w:rsid w:val="00C332D2"/>
    <w:rsid w:val="00C339DE"/>
    <w:rsid w:val="00C33F18"/>
    <w:rsid w:val="00C3419A"/>
    <w:rsid w:val="00C34231"/>
    <w:rsid w:val="00C34727"/>
    <w:rsid w:val="00C347B4"/>
    <w:rsid w:val="00C34B50"/>
    <w:rsid w:val="00C376F3"/>
    <w:rsid w:val="00C37AED"/>
    <w:rsid w:val="00C40ABA"/>
    <w:rsid w:val="00C414D1"/>
    <w:rsid w:val="00C41E79"/>
    <w:rsid w:val="00C41ECE"/>
    <w:rsid w:val="00C41F2E"/>
    <w:rsid w:val="00C42AEB"/>
    <w:rsid w:val="00C42E43"/>
    <w:rsid w:val="00C432B4"/>
    <w:rsid w:val="00C43324"/>
    <w:rsid w:val="00C43446"/>
    <w:rsid w:val="00C43677"/>
    <w:rsid w:val="00C437EF"/>
    <w:rsid w:val="00C4393B"/>
    <w:rsid w:val="00C43CC5"/>
    <w:rsid w:val="00C4416F"/>
    <w:rsid w:val="00C44558"/>
    <w:rsid w:val="00C44916"/>
    <w:rsid w:val="00C4493F"/>
    <w:rsid w:val="00C45262"/>
    <w:rsid w:val="00C45411"/>
    <w:rsid w:val="00C45686"/>
    <w:rsid w:val="00C45835"/>
    <w:rsid w:val="00C45934"/>
    <w:rsid w:val="00C461DE"/>
    <w:rsid w:val="00C46247"/>
    <w:rsid w:val="00C46BE1"/>
    <w:rsid w:val="00C46CD8"/>
    <w:rsid w:val="00C47577"/>
    <w:rsid w:val="00C47990"/>
    <w:rsid w:val="00C5005D"/>
    <w:rsid w:val="00C50D06"/>
    <w:rsid w:val="00C51100"/>
    <w:rsid w:val="00C5111F"/>
    <w:rsid w:val="00C511DF"/>
    <w:rsid w:val="00C51754"/>
    <w:rsid w:val="00C51C66"/>
    <w:rsid w:val="00C522D2"/>
    <w:rsid w:val="00C52631"/>
    <w:rsid w:val="00C52E3C"/>
    <w:rsid w:val="00C52E79"/>
    <w:rsid w:val="00C5339B"/>
    <w:rsid w:val="00C533BB"/>
    <w:rsid w:val="00C535DB"/>
    <w:rsid w:val="00C53752"/>
    <w:rsid w:val="00C53B54"/>
    <w:rsid w:val="00C53D30"/>
    <w:rsid w:val="00C53D4A"/>
    <w:rsid w:val="00C54995"/>
    <w:rsid w:val="00C55196"/>
    <w:rsid w:val="00C553FB"/>
    <w:rsid w:val="00C55664"/>
    <w:rsid w:val="00C55A07"/>
    <w:rsid w:val="00C55C23"/>
    <w:rsid w:val="00C55E69"/>
    <w:rsid w:val="00C55FC2"/>
    <w:rsid w:val="00C55FDD"/>
    <w:rsid w:val="00C56206"/>
    <w:rsid w:val="00C56E44"/>
    <w:rsid w:val="00C56F99"/>
    <w:rsid w:val="00C57014"/>
    <w:rsid w:val="00C5736E"/>
    <w:rsid w:val="00C57628"/>
    <w:rsid w:val="00C579AA"/>
    <w:rsid w:val="00C57AEE"/>
    <w:rsid w:val="00C607AF"/>
    <w:rsid w:val="00C608B7"/>
    <w:rsid w:val="00C608ED"/>
    <w:rsid w:val="00C60B91"/>
    <w:rsid w:val="00C60FE0"/>
    <w:rsid w:val="00C612B9"/>
    <w:rsid w:val="00C61D54"/>
    <w:rsid w:val="00C62514"/>
    <w:rsid w:val="00C625FD"/>
    <w:rsid w:val="00C629F8"/>
    <w:rsid w:val="00C634AE"/>
    <w:rsid w:val="00C63629"/>
    <w:rsid w:val="00C6376C"/>
    <w:rsid w:val="00C641BC"/>
    <w:rsid w:val="00C64B23"/>
    <w:rsid w:val="00C64B70"/>
    <w:rsid w:val="00C64C08"/>
    <w:rsid w:val="00C6564A"/>
    <w:rsid w:val="00C656DF"/>
    <w:rsid w:val="00C657EB"/>
    <w:rsid w:val="00C65894"/>
    <w:rsid w:val="00C659F6"/>
    <w:rsid w:val="00C6646C"/>
    <w:rsid w:val="00C66991"/>
    <w:rsid w:val="00C66C47"/>
    <w:rsid w:val="00C66DB8"/>
    <w:rsid w:val="00C671F5"/>
    <w:rsid w:val="00C67E40"/>
    <w:rsid w:val="00C70037"/>
    <w:rsid w:val="00C7006F"/>
    <w:rsid w:val="00C702E0"/>
    <w:rsid w:val="00C70648"/>
    <w:rsid w:val="00C7081A"/>
    <w:rsid w:val="00C70A60"/>
    <w:rsid w:val="00C7103F"/>
    <w:rsid w:val="00C71221"/>
    <w:rsid w:val="00C71789"/>
    <w:rsid w:val="00C717FC"/>
    <w:rsid w:val="00C71B38"/>
    <w:rsid w:val="00C72056"/>
    <w:rsid w:val="00C72134"/>
    <w:rsid w:val="00C7270A"/>
    <w:rsid w:val="00C72D93"/>
    <w:rsid w:val="00C731AD"/>
    <w:rsid w:val="00C739C0"/>
    <w:rsid w:val="00C73E93"/>
    <w:rsid w:val="00C7460C"/>
    <w:rsid w:val="00C746EA"/>
    <w:rsid w:val="00C74CB3"/>
    <w:rsid w:val="00C75777"/>
    <w:rsid w:val="00C75A2B"/>
    <w:rsid w:val="00C75B34"/>
    <w:rsid w:val="00C760CB"/>
    <w:rsid w:val="00C761BA"/>
    <w:rsid w:val="00C76207"/>
    <w:rsid w:val="00C763B2"/>
    <w:rsid w:val="00C76BE9"/>
    <w:rsid w:val="00C77171"/>
    <w:rsid w:val="00C772F6"/>
    <w:rsid w:val="00C775FE"/>
    <w:rsid w:val="00C77903"/>
    <w:rsid w:val="00C779B3"/>
    <w:rsid w:val="00C779D8"/>
    <w:rsid w:val="00C80932"/>
    <w:rsid w:val="00C80A4C"/>
    <w:rsid w:val="00C819C2"/>
    <w:rsid w:val="00C82449"/>
    <w:rsid w:val="00C825D9"/>
    <w:rsid w:val="00C82B56"/>
    <w:rsid w:val="00C8343D"/>
    <w:rsid w:val="00C84195"/>
    <w:rsid w:val="00C84287"/>
    <w:rsid w:val="00C84404"/>
    <w:rsid w:val="00C84670"/>
    <w:rsid w:val="00C85007"/>
    <w:rsid w:val="00C8507D"/>
    <w:rsid w:val="00C85211"/>
    <w:rsid w:val="00C858FD"/>
    <w:rsid w:val="00C85D40"/>
    <w:rsid w:val="00C85D7C"/>
    <w:rsid w:val="00C86188"/>
    <w:rsid w:val="00C862B5"/>
    <w:rsid w:val="00C8662F"/>
    <w:rsid w:val="00C875AB"/>
    <w:rsid w:val="00C8785E"/>
    <w:rsid w:val="00C878AF"/>
    <w:rsid w:val="00C87F07"/>
    <w:rsid w:val="00C90827"/>
    <w:rsid w:val="00C909F0"/>
    <w:rsid w:val="00C90F2C"/>
    <w:rsid w:val="00C90FF6"/>
    <w:rsid w:val="00C914DD"/>
    <w:rsid w:val="00C917AB"/>
    <w:rsid w:val="00C91B6E"/>
    <w:rsid w:val="00C91CDB"/>
    <w:rsid w:val="00C92536"/>
    <w:rsid w:val="00C9294F"/>
    <w:rsid w:val="00C92EA6"/>
    <w:rsid w:val="00C93224"/>
    <w:rsid w:val="00C932CA"/>
    <w:rsid w:val="00C934F2"/>
    <w:rsid w:val="00C93BF6"/>
    <w:rsid w:val="00C93C88"/>
    <w:rsid w:val="00C93FB5"/>
    <w:rsid w:val="00C9471D"/>
    <w:rsid w:val="00C94BD2"/>
    <w:rsid w:val="00C94DAC"/>
    <w:rsid w:val="00C94F9D"/>
    <w:rsid w:val="00C9532B"/>
    <w:rsid w:val="00C95A90"/>
    <w:rsid w:val="00C95AA2"/>
    <w:rsid w:val="00C95C8B"/>
    <w:rsid w:val="00C96049"/>
    <w:rsid w:val="00C960AF"/>
    <w:rsid w:val="00C970A1"/>
    <w:rsid w:val="00C97252"/>
    <w:rsid w:val="00C976E7"/>
    <w:rsid w:val="00C978AD"/>
    <w:rsid w:val="00C97DEA"/>
    <w:rsid w:val="00CA0070"/>
    <w:rsid w:val="00CA025E"/>
    <w:rsid w:val="00CA07C3"/>
    <w:rsid w:val="00CA08BF"/>
    <w:rsid w:val="00CA096B"/>
    <w:rsid w:val="00CA0D55"/>
    <w:rsid w:val="00CA14D2"/>
    <w:rsid w:val="00CA1CC0"/>
    <w:rsid w:val="00CA1EE7"/>
    <w:rsid w:val="00CA1FEE"/>
    <w:rsid w:val="00CA20F6"/>
    <w:rsid w:val="00CA22F8"/>
    <w:rsid w:val="00CA25F5"/>
    <w:rsid w:val="00CA270A"/>
    <w:rsid w:val="00CA2A1F"/>
    <w:rsid w:val="00CA2B0D"/>
    <w:rsid w:val="00CA2B9C"/>
    <w:rsid w:val="00CA3630"/>
    <w:rsid w:val="00CA37B4"/>
    <w:rsid w:val="00CA3B38"/>
    <w:rsid w:val="00CA3D38"/>
    <w:rsid w:val="00CA3D7C"/>
    <w:rsid w:val="00CA4556"/>
    <w:rsid w:val="00CA47BE"/>
    <w:rsid w:val="00CA498B"/>
    <w:rsid w:val="00CA4AD7"/>
    <w:rsid w:val="00CA4C1C"/>
    <w:rsid w:val="00CA4D42"/>
    <w:rsid w:val="00CA4F7C"/>
    <w:rsid w:val="00CA508B"/>
    <w:rsid w:val="00CA5944"/>
    <w:rsid w:val="00CA5A8D"/>
    <w:rsid w:val="00CA5B51"/>
    <w:rsid w:val="00CA68D9"/>
    <w:rsid w:val="00CA6DE7"/>
    <w:rsid w:val="00CA7048"/>
    <w:rsid w:val="00CA7207"/>
    <w:rsid w:val="00CA7250"/>
    <w:rsid w:val="00CA7605"/>
    <w:rsid w:val="00CA7895"/>
    <w:rsid w:val="00CA798B"/>
    <w:rsid w:val="00CA7A26"/>
    <w:rsid w:val="00CA7AEB"/>
    <w:rsid w:val="00CA7EDF"/>
    <w:rsid w:val="00CB05E1"/>
    <w:rsid w:val="00CB0832"/>
    <w:rsid w:val="00CB0BBF"/>
    <w:rsid w:val="00CB0D10"/>
    <w:rsid w:val="00CB0EB4"/>
    <w:rsid w:val="00CB159D"/>
    <w:rsid w:val="00CB1F67"/>
    <w:rsid w:val="00CB20BB"/>
    <w:rsid w:val="00CB22C4"/>
    <w:rsid w:val="00CB25FD"/>
    <w:rsid w:val="00CB2670"/>
    <w:rsid w:val="00CB2907"/>
    <w:rsid w:val="00CB2C6E"/>
    <w:rsid w:val="00CB325E"/>
    <w:rsid w:val="00CB375F"/>
    <w:rsid w:val="00CB38AD"/>
    <w:rsid w:val="00CB3BFA"/>
    <w:rsid w:val="00CB41D9"/>
    <w:rsid w:val="00CB4220"/>
    <w:rsid w:val="00CB42BA"/>
    <w:rsid w:val="00CB4CFF"/>
    <w:rsid w:val="00CB4D5A"/>
    <w:rsid w:val="00CB4F12"/>
    <w:rsid w:val="00CB51CE"/>
    <w:rsid w:val="00CB56C1"/>
    <w:rsid w:val="00CB59A6"/>
    <w:rsid w:val="00CB5F84"/>
    <w:rsid w:val="00CB63EF"/>
    <w:rsid w:val="00CB718F"/>
    <w:rsid w:val="00CB75F8"/>
    <w:rsid w:val="00CB78C0"/>
    <w:rsid w:val="00CB7D0D"/>
    <w:rsid w:val="00CB7E47"/>
    <w:rsid w:val="00CC006B"/>
    <w:rsid w:val="00CC04E7"/>
    <w:rsid w:val="00CC0823"/>
    <w:rsid w:val="00CC08B0"/>
    <w:rsid w:val="00CC1057"/>
    <w:rsid w:val="00CC161F"/>
    <w:rsid w:val="00CC17D7"/>
    <w:rsid w:val="00CC19A5"/>
    <w:rsid w:val="00CC1FBD"/>
    <w:rsid w:val="00CC260C"/>
    <w:rsid w:val="00CC29B1"/>
    <w:rsid w:val="00CC2D34"/>
    <w:rsid w:val="00CC37D2"/>
    <w:rsid w:val="00CC38B1"/>
    <w:rsid w:val="00CC3DC5"/>
    <w:rsid w:val="00CC49C9"/>
    <w:rsid w:val="00CC50EE"/>
    <w:rsid w:val="00CC563A"/>
    <w:rsid w:val="00CC56EC"/>
    <w:rsid w:val="00CC5CCE"/>
    <w:rsid w:val="00CC5F34"/>
    <w:rsid w:val="00CC5F6F"/>
    <w:rsid w:val="00CC6042"/>
    <w:rsid w:val="00CC61F2"/>
    <w:rsid w:val="00CC6774"/>
    <w:rsid w:val="00CC69DC"/>
    <w:rsid w:val="00CC715C"/>
    <w:rsid w:val="00CC729B"/>
    <w:rsid w:val="00CC7309"/>
    <w:rsid w:val="00CC7634"/>
    <w:rsid w:val="00CC79E9"/>
    <w:rsid w:val="00CC7F39"/>
    <w:rsid w:val="00CC7F4C"/>
    <w:rsid w:val="00CD006E"/>
    <w:rsid w:val="00CD05EC"/>
    <w:rsid w:val="00CD08B3"/>
    <w:rsid w:val="00CD0A27"/>
    <w:rsid w:val="00CD104B"/>
    <w:rsid w:val="00CD1087"/>
    <w:rsid w:val="00CD12E0"/>
    <w:rsid w:val="00CD1574"/>
    <w:rsid w:val="00CD23C3"/>
    <w:rsid w:val="00CD24CF"/>
    <w:rsid w:val="00CD2984"/>
    <w:rsid w:val="00CD2ABC"/>
    <w:rsid w:val="00CD3073"/>
    <w:rsid w:val="00CD308C"/>
    <w:rsid w:val="00CD37C2"/>
    <w:rsid w:val="00CD3B39"/>
    <w:rsid w:val="00CD3B66"/>
    <w:rsid w:val="00CD3C58"/>
    <w:rsid w:val="00CD3D04"/>
    <w:rsid w:val="00CD47C9"/>
    <w:rsid w:val="00CD4D67"/>
    <w:rsid w:val="00CD4EFE"/>
    <w:rsid w:val="00CD4FBE"/>
    <w:rsid w:val="00CD524A"/>
    <w:rsid w:val="00CD53B8"/>
    <w:rsid w:val="00CD5729"/>
    <w:rsid w:val="00CD585F"/>
    <w:rsid w:val="00CD5A76"/>
    <w:rsid w:val="00CD5F94"/>
    <w:rsid w:val="00CD60A3"/>
    <w:rsid w:val="00CD67C0"/>
    <w:rsid w:val="00CD6893"/>
    <w:rsid w:val="00CD6A4E"/>
    <w:rsid w:val="00CD6ED8"/>
    <w:rsid w:val="00CD7537"/>
    <w:rsid w:val="00CE013B"/>
    <w:rsid w:val="00CE069F"/>
    <w:rsid w:val="00CE0CE6"/>
    <w:rsid w:val="00CE10CE"/>
    <w:rsid w:val="00CE14C7"/>
    <w:rsid w:val="00CE15A7"/>
    <w:rsid w:val="00CE1784"/>
    <w:rsid w:val="00CE1A9B"/>
    <w:rsid w:val="00CE21C9"/>
    <w:rsid w:val="00CE25FF"/>
    <w:rsid w:val="00CE2810"/>
    <w:rsid w:val="00CE285F"/>
    <w:rsid w:val="00CE2960"/>
    <w:rsid w:val="00CE2DCD"/>
    <w:rsid w:val="00CE3B14"/>
    <w:rsid w:val="00CE3B6D"/>
    <w:rsid w:val="00CE47C1"/>
    <w:rsid w:val="00CE4E60"/>
    <w:rsid w:val="00CE619A"/>
    <w:rsid w:val="00CE6345"/>
    <w:rsid w:val="00CE662D"/>
    <w:rsid w:val="00CE6852"/>
    <w:rsid w:val="00CE69B9"/>
    <w:rsid w:val="00CE7421"/>
    <w:rsid w:val="00CE7462"/>
    <w:rsid w:val="00CE797A"/>
    <w:rsid w:val="00CE7B63"/>
    <w:rsid w:val="00CE7F62"/>
    <w:rsid w:val="00CE7FCF"/>
    <w:rsid w:val="00CF0815"/>
    <w:rsid w:val="00CF0AEF"/>
    <w:rsid w:val="00CF0BE2"/>
    <w:rsid w:val="00CF173A"/>
    <w:rsid w:val="00CF1860"/>
    <w:rsid w:val="00CF1D38"/>
    <w:rsid w:val="00CF227D"/>
    <w:rsid w:val="00CF2527"/>
    <w:rsid w:val="00CF25D9"/>
    <w:rsid w:val="00CF376E"/>
    <w:rsid w:val="00CF3FBE"/>
    <w:rsid w:val="00CF41CE"/>
    <w:rsid w:val="00CF46F5"/>
    <w:rsid w:val="00CF4820"/>
    <w:rsid w:val="00CF48F0"/>
    <w:rsid w:val="00CF516E"/>
    <w:rsid w:val="00CF6152"/>
    <w:rsid w:val="00CF64D4"/>
    <w:rsid w:val="00CF6E77"/>
    <w:rsid w:val="00CF70E0"/>
    <w:rsid w:val="00CF764E"/>
    <w:rsid w:val="00CF7D37"/>
    <w:rsid w:val="00CF7DBA"/>
    <w:rsid w:val="00CF7E81"/>
    <w:rsid w:val="00CF7E8A"/>
    <w:rsid w:val="00D0026E"/>
    <w:rsid w:val="00D006D7"/>
    <w:rsid w:val="00D008BD"/>
    <w:rsid w:val="00D01287"/>
    <w:rsid w:val="00D0147D"/>
    <w:rsid w:val="00D02B55"/>
    <w:rsid w:val="00D0352D"/>
    <w:rsid w:val="00D0396A"/>
    <w:rsid w:val="00D03AFF"/>
    <w:rsid w:val="00D03FF6"/>
    <w:rsid w:val="00D04337"/>
    <w:rsid w:val="00D04523"/>
    <w:rsid w:val="00D04744"/>
    <w:rsid w:val="00D04B79"/>
    <w:rsid w:val="00D04DF1"/>
    <w:rsid w:val="00D05184"/>
    <w:rsid w:val="00D053D4"/>
    <w:rsid w:val="00D05A3C"/>
    <w:rsid w:val="00D05E70"/>
    <w:rsid w:val="00D06138"/>
    <w:rsid w:val="00D06B15"/>
    <w:rsid w:val="00D06B7A"/>
    <w:rsid w:val="00D06C7E"/>
    <w:rsid w:val="00D073E6"/>
    <w:rsid w:val="00D07B0E"/>
    <w:rsid w:val="00D07D82"/>
    <w:rsid w:val="00D10754"/>
    <w:rsid w:val="00D109FD"/>
    <w:rsid w:val="00D10B04"/>
    <w:rsid w:val="00D1129A"/>
    <w:rsid w:val="00D11638"/>
    <w:rsid w:val="00D119D8"/>
    <w:rsid w:val="00D11B63"/>
    <w:rsid w:val="00D11DBE"/>
    <w:rsid w:val="00D11FED"/>
    <w:rsid w:val="00D124FC"/>
    <w:rsid w:val="00D12E79"/>
    <w:rsid w:val="00D13055"/>
    <w:rsid w:val="00D13531"/>
    <w:rsid w:val="00D13AC5"/>
    <w:rsid w:val="00D14109"/>
    <w:rsid w:val="00D14EA0"/>
    <w:rsid w:val="00D15202"/>
    <w:rsid w:val="00D15656"/>
    <w:rsid w:val="00D15737"/>
    <w:rsid w:val="00D159F2"/>
    <w:rsid w:val="00D15AE3"/>
    <w:rsid w:val="00D15B8D"/>
    <w:rsid w:val="00D16210"/>
    <w:rsid w:val="00D162FC"/>
    <w:rsid w:val="00D168E7"/>
    <w:rsid w:val="00D16E30"/>
    <w:rsid w:val="00D175F7"/>
    <w:rsid w:val="00D17C71"/>
    <w:rsid w:val="00D17C86"/>
    <w:rsid w:val="00D201FA"/>
    <w:rsid w:val="00D20375"/>
    <w:rsid w:val="00D20485"/>
    <w:rsid w:val="00D20AD8"/>
    <w:rsid w:val="00D213CD"/>
    <w:rsid w:val="00D2214F"/>
    <w:rsid w:val="00D22438"/>
    <w:rsid w:val="00D23286"/>
    <w:rsid w:val="00D23421"/>
    <w:rsid w:val="00D23484"/>
    <w:rsid w:val="00D236B7"/>
    <w:rsid w:val="00D23742"/>
    <w:rsid w:val="00D238F9"/>
    <w:rsid w:val="00D23EF5"/>
    <w:rsid w:val="00D23F45"/>
    <w:rsid w:val="00D24063"/>
    <w:rsid w:val="00D240A2"/>
    <w:rsid w:val="00D24220"/>
    <w:rsid w:val="00D24A70"/>
    <w:rsid w:val="00D24DF9"/>
    <w:rsid w:val="00D25D89"/>
    <w:rsid w:val="00D26216"/>
    <w:rsid w:val="00D2626A"/>
    <w:rsid w:val="00D2657E"/>
    <w:rsid w:val="00D2685D"/>
    <w:rsid w:val="00D268BA"/>
    <w:rsid w:val="00D26970"/>
    <w:rsid w:val="00D27000"/>
    <w:rsid w:val="00D27321"/>
    <w:rsid w:val="00D27921"/>
    <w:rsid w:val="00D3026B"/>
    <w:rsid w:val="00D304DB"/>
    <w:rsid w:val="00D30628"/>
    <w:rsid w:val="00D307F8"/>
    <w:rsid w:val="00D30910"/>
    <w:rsid w:val="00D309E6"/>
    <w:rsid w:val="00D30DE9"/>
    <w:rsid w:val="00D30F5A"/>
    <w:rsid w:val="00D317DE"/>
    <w:rsid w:val="00D31BAC"/>
    <w:rsid w:val="00D31C1A"/>
    <w:rsid w:val="00D31F94"/>
    <w:rsid w:val="00D32126"/>
    <w:rsid w:val="00D32363"/>
    <w:rsid w:val="00D324B9"/>
    <w:rsid w:val="00D32721"/>
    <w:rsid w:val="00D32976"/>
    <w:rsid w:val="00D33959"/>
    <w:rsid w:val="00D339EE"/>
    <w:rsid w:val="00D33FA8"/>
    <w:rsid w:val="00D3407B"/>
    <w:rsid w:val="00D34930"/>
    <w:rsid w:val="00D35104"/>
    <w:rsid w:val="00D3518E"/>
    <w:rsid w:val="00D35367"/>
    <w:rsid w:val="00D355F0"/>
    <w:rsid w:val="00D356E9"/>
    <w:rsid w:val="00D365A8"/>
    <w:rsid w:val="00D377CA"/>
    <w:rsid w:val="00D37861"/>
    <w:rsid w:val="00D37924"/>
    <w:rsid w:val="00D37C42"/>
    <w:rsid w:val="00D40044"/>
    <w:rsid w:val="00D402AF"/>
    <w:rsid w:val="00D40475"/>
    <w:rsid w:val="00D409DD"/>
    <w:rsid w:val="00D40EE0"/>
    <w:rsid w:val="00D40EF8"/>
    <w:rsid w:val="00D40F9E"/>
    <w:rsid w:val="00D41186"/>
    <w:rsid w:val="00D41438"/>
    <w:rsid w:val="00D41C2D"/>
    <w:rsid w:val="00D41CF0"/>
    <w:rsid w:val="00D4239C"/>
    <w:rsid w:val="00D424D7"/>
    <w:rsid w:val="00D42928"/>
    <w:rsid w:val="00D42B11"/>
    <w:rsid w:val="00D42B6D"/>
    <w:rsid w:val="00D42B91"/>
    <w:rsid w:val="00D42BFD"/>
    <w:rsid w:val="00D4308E"/>
    <w:rsid w:val="00D43122"/>
    <w:rsid w:val="00D4365C"/>
    <w:rsid w:val="00D43C89"/>
    <w:rsid w:val="00D43CAB"/>
    <w:rsid w:val="00D441FB"/>
    <w:rsid w:val="00D449C7"/>
    <w:rsid w:val="00D44C5A"/>
    <w:rsid w:val="00D45360"/>
    <w:rsid w:val="00D4592B"/>
    <w:rsid w:val="00D46720"/>
    <w:rsid w:val="00D46941"/>
    <w:rsid w:val="00D46E4D"/>
    <w:rsid w:val="00D470D4"/>
    <w:rsid w:val="00D473D0"/>
    <w:rsid w:val="00D476E9"/>
    <w:rsid w:val="00D47975"/>
    <w:rsid w:val="00D5003E"/>
    <w:rsid w:val="00D5005D"/>
    <w:rsid w:val="00D50583"/>
    <w:rsid w:val="00D50630"/>
    <w:rsid w:val="00D50E08"/>
    <w:rsid w:val="00D510EC"/>
    <w:rsid w:val="00D51251"/>
    <w:rsid w:val="00D5133A"/>
    <w:rsid w:val="00D51C0B"/>
    <w:rsid w:val="00D51CC9"/>
    <w:rsid w:val="00D51D06"/>
    <w:rsid w:val="00D5205D"/>
    <w:rsid w:val="00D520CC"/>
    <w:rsid w:val="00D522B7"/>
    <w:rsid w:val="00D52644"/>
    <w:rsid w:val="00D52806"/>
    <w:rsid w:val="00D535B6"/>
    <w:rsid w:val="00D53879"/>
    <w:rsid w:val="00D5396B"/>
    <w:rsid w:val="00D539E8"/>
    <w:rsid w:val="00D53B3A"/>
    <w:rsid w:val="00D53F64"/>
    <w:rsid w:val="00D54157"/>
    <w:rsid w:val="00D54269"/>
    <w:rsid w:val="00D5442C"/>
    <w:rsid w:val="00D5443C"/>
    <w:rsid w:val="00D54738"/>
    <w:rsid w:val="00D5493C"/>
    <w:rsid w:val="00D54BA2"/>
    <w:rsid w:val="00D55925"/>
    <w:rsid w:val="00D55991"/>
    <w:rsid w:val="00D55994"/>
    <w:rsid w:val="00D559AF"/>
    <w:rsid w:val="00D5646B"/>
    <w:rsid w:val="00D5667F"/>
    <w:rsid w:val="00D56ACF"/>
    <w:rsid w:val="00D56E34"/>
    <w:rsid w:val="00D56E51"/>
    <w:rsid w:val="00D571DB"/>
    <w:rsid w:val="00D57811"/>
    <w:rsid w:val="00D57B2D"/>
    <w:rsid w:val="00D57E14"/>
    <w:rsid w:val="00D6004B"/>
    <w:rsid w:val="00D600E2"/>
    <w:rsid w:val="00D6017D"/>
    <w:rsid w:val="00D602C3"/>
    <w:rsid w:val="00D6032E"/>
    <w:rsid w:val="00D60C91"/>
    <w:rsid w:val="00D615B3"/>
    <w:rsid w:val="00D61765"/>
    <w:rsid w:val="00D61A5D"/>
    <w:rsid w:val="00D61E78"/>
    <w:rsid w:val="00D622D4"/>
    <w:rsid w:val="00D6255E"/>
    <w:rsid w:val="00D626EA"/>
    <w:rsid w:val="00D627FD"/>
    <w:rsid w:val="00D62D48"/>
    <w:rsid w:val="00D63A71"/>
    <w:rsid w:val="00D641CC"/>
    <w:rsid w:val="00D645FC"/>
    <w:rsid w:val="00D646A2"/>
    <w:rsid w:val="00D64D11"/>
    <w:rsid w:val="00D64F2B"/>
    <w:rsid w:val="00D65D4B"/>
    <w:rsid w:val="00D663B8"/>
    <w:rsid w:val="00D664A5"/>
    <w:rsid w:val="00D6680C"/>
    <w:rsid w:val="00D671D7"/>
    <w:rsid w:val="00D678BE"/>
    <w:rsid w:val="00D67F51"/>
    <w:rsid w:val="00D70303"/>
    <w:rsid w:val="00D706E4"/>
    <w:rsid w:val="00D70784"/>
    <w:rsid w:val="00D70FE4"/>
    <w:rsid w:val="00D710DF"/>
    <w:rsid w:val="00D715BF"/>
    <w:rsid w:val="00D718B8"/>
    <w:rsid w:val="00D71B40"/>
    <w:rsid w:val="00D72089"/>
    <w:rsid w:val="00D7211D"/>
    <w:rsid w:val="00D724C1"/>
    <w:rsid w:val="00D726BB"/>
    <w:rsid w:val="00D726DF"/>
    <w:rsid w:val="00D72B18"/>
    <w:rsid w:val="00D72DA4"/>
    <w:rsid w:val="00D73135"/>
    <w:rsid w:val="00D73554"/>
    <w:rsid w:val="00D735FC"/>
    <w:rsid w:val="00D738FA"/>
    <w:rsid w:val="00D73C6D"/>
    <w:rsid w:val="00D73D44"/>
    <w:rsid w:val="00D73FDD"/>
    <w:rsid w:val="00D7405E"/>
    <w:rsid w:val="00D740F2"/>
    <w:rsid w:val="00D74384"/>
    <w:rsid w:val="00D74C0E"/>
    <w:rsid w:val="00D75948"/>
    <w:rsid w:val="00D75C4E"/>
    <w:rsid w:val="00D75C59"/>
    <w:rsid w:val="00D76359"/>
    <w:rsid w:val="00D763F5"/>
    <w:rsid w:val="00D76488"/>
    <w:rsid w:val="00D76639"/>
    <w:rsid w:val="00D77014"/>
    <w:rsid w:val="00D77093"/>
    <w:rsid w:val="00D775F4"/>
    <w:rsid w:val="00D776BB"/>
    <w:rsid w:val="00D77A4B"/>
    <w:rsid w:val="00D77CDE"/>
    <w:rsid w:val="00D77EEC"/>
    <w:rsid w:val="00D80030"/>
    <w:rsid w:val="00D80398"/>
    <w:rsid w:val="00D806CD"/>
    <w:rsid w:val="00D809A7"/>
    <w:rsid w:val="00D809B1"/>
    <w:rsid w:val="00D80F6B"/>
    <w:rsid w:val="00D81186"/>
    <w:rsid w:val="00D81366"/>
    <w:rsid w:val="00D81804"/>
    <w:rsid w:val="00D81C3D"/>
    <w:rsid w:val="00D81D14"/>
    <w:rsid w:val="00D8259A"/>
    <w:rsid w:val="00D8259B"/>
    <w:rsid w:val="00D8265E"/>
    <w:rsid w:val="00D82BB6"/>
    <w:rsid w:val="00D82E70"/>
    <w:rsid w:val="00D82F71"/>
    <w:rsid w:val="00D8361B"/>
    <w:rsid w:val="00D83707"/>
    <w:rsid w:val="00D8377C"/>
    <w:rsid w:val="00D84069"/>
    <w:rsid w:val="00D842B1"/>
    <w:rsid w:val="00D8486E"/>
    <w:rsid w:val="00D84C39"/>
    <w:rsid w:val="00D85455"/>
    <w:rsid w:val="00D8563E"/>
    <w:rsid w:val="00D85CC3"/>
    <w:rsid w:val="00D85D92"/>
    <w:rsid w:val="00D86059"/>
    <w:rsid w:val="00D861EC"/>
    <w:rsid w:val="00D864BE"/>
    <w:rsid w:val="00D864D8"/>
    <w:rsid w:val="00D86AA2"/>
    <w:rsid w:val="00D8703D"/>
    <w:rsid w:val="00D87238"/>
    <w:rsid w:val="00D874A5"/>
    <w:rsid w:val="00D876A5"/>
    <w:rsid w:val="00D87892"/>
    <w:rsid w:val="00D87B63"/>
    <w:rsid w:val="00D87BF6"/>
    <w:rsid w:val="00D87FE2"/>
    <w:rsid w:val="00D90630"/>
    <w:rsid w:val="00D90644"/>
    <w:rsid w:val="00D906D0"/>
    <w:rsid w:val="00D907AE"/>
    <w:rsid w:val="00D909AF"/>
    <w:rsid w:val="00D90A61"/>
    <w:rsid w:val="00D90ABA"/>
    <w:rsid w:val="00D90EF9"/>
    <w:rsid w:val="00D91053"/>
    <w:rsid w:val="00D91993"/>
    <w:rsid w:val="00D91B59"/>
    <w:rsid w:val="00D91B66"/>
    <w:rsid w:val="00D91C8B"/>
    <w:rsid w:val="00D92245"/>
    <w:rsid w:val="00D928E6"/>
    <w:rsid w:val="00D942D7"/>
    <w:rsid w:val="00D94590"/>
    <w:rsid w:val="00D94828"/>
    <w:rsid w:val="00D94D3E"/>
    <w:rsid w:val="00D95294"/>
    <w:rsid w:val="00D955EA"/>
    <w:rsid w:val="00D957FC"/>
    <w:rsid w:val="00D95EF8"/>
    <w:rsid w:val="00D962CF"/>
    <w:rsid w:val="00D96728"/>
    <w:rsid w:val="00D96730"/>
    <w:rsid w:val="00D96FE2"/>
    <w:rsid w:val="00DA0049"/>
    <w:rsid w:val="00DA01DD"/>
    <w:rsid w:val="00DA026E"/>
    <w:rsid w:val="00DA046F"/>
    <w:rsid w:val="00DA07E6"/>
    <w:rsid w:val="00DA0C07"/>
    <w:rsid w:val="00DA13F2"/>
    <w:rsid w:val="00DA1579"/>
    <w:rsid w:val="00DA18EB"/>
    <w:rsid w:val="00DA1FBD"/>
    <w:rsid w:val="00DA2261"/>
    <w:rsid w:val="00DA2400"/>
    <w:rsid w:val="00DA27AD"/>
    <w:rsid w:val="00DA2C6B"/>
    <w:rsid w:val="00DA32FD"/>
    <w:rsid w:val="00DA345F"/>
    <w:rsid w:val="00DA3DD0"/>
    <w:rsid w:val="00DA462F"/>
    <w:rsid w:val="00DA4F21"/>
    <w:rsid w:val="00DA5060"/>
    <w:rsid w:val="00DA5870"/>
    <w:rsid w:val="00DA5949"/>
    <w:rsid w:val="00DA5A48"/>
    <w:rsid w:val="00DA5BC9"/>
    <w:rsid w:val="00DA5E85"/>
    <w:rsid w:val="00DA6194"/>
    <w:rsid w:val="00DA62BA"/>
    <w:rsid w:val="00DA6DC5"/>
    <w:rsid w:val="00DA6EC7"/>
    <w:rsid w:val="00DA6F1E"/>
    <w:rsid w:val="00DA6FFD"/>
    <w:rsid w:val="00DA737A"/>
    <w:rsid w:val="00DA7C1D"/>
    <w:rsid w:val="00DB00AE"/>
    <w:rsid w:val="00DB07B5"/>
    <w:rsid w:val="00DB0F96"/>
    <w:rsid w:val="00DB125C"/>
    <w:rsid w:val="00DB135B"/>
    <w:rsid w:val="00DB161F"/>
    <w:rsid w:val="00DB1A22"/>
    <w:rsid w:val="00DB1A98"/>
    <w:rsid w:val="00DB1F48"/>
    <w:rsid w:val="00DB249A"/>
    <w:rsid w:val="00DB3025"/>
    <w:rsid w:val="00DB3C95"/>
    <w:rsid w:val="00DB424A"/>
    <w:rsid w:val="00DB434D"/>
    <w:rsid w:val="00DB464B"/>
    <w:rsid w:val="00DB471F"/>
    <w:rsid w:val="00DB487E"/>
    <w:rsid w:val="00DB4A93"/>
    <w:rsid w:val="00DB4FED"/>
    <w:rsid w:val="00DB54D6"/>
    <w:rsid w:val="00DB578D"/>
    <w:rsid w:val="00DB5A17"/>
    <w:rsid w:val="00DB5EBB"/>
    <w:rsid w:val="00DB6608"/>
    <w:rsid w:val="00DB6747"/>
    <w:rsid w:val="00DB6886"/>
    <w:rsid w:val="00DB6EBD"/>
    <w:rsid w:val="00DB6F90"/>
    <w:rsid w:val="00DB7088"/>
    <w:rsid w:val="00DB7D81"/>
    <w:rsid w:val="00DC089C"/>
    <w:rsid w:val="00DC0D17"/>
    <w:rsid w:val="00DC0DB8"/>
    <w:rsid w:val="00DC0ED8"/>
    <w:rsid w:val="00DC1127"/>
    <w:rsid w:val="00DC14F7"/>
    <w:rsid w:val="00DC15D1"/>
    <w:rsid w:val="00DC1D1E"/>
    <w:rsid w:val="00DC2077"/>
    <w:rsid w:val="00DC2689"/>
    <w:rsid w:val="00DC2845"/>
    <w:rsid w:val="00DC2917"/>
    <w:rsid w:val="00DC2942"/>
    <w:rsid w:val="00DC295A"/>
    <w:rsid w:val="00DC2A62"/>
    <w:rsid w:val="00DC2D14"/>
    <w:rsid w:val="00DC3953"/>
    <w:rsid w:val="00DC3CE3"/>
    <w:rsid w:val="00DC404C"/>
    <w:rsid w:val="00DC47FA"/>
    <w:rsid w:val="00DC480C"/>
    <w:rsid w:val="00DC5608"/>
    <w:rsid w:val="00DC586C"/>
    <w:rsid w:val="00DC5F80"/>
    <w:rsid w:val="00DC6816"/>
    <w:rsid w:val="00DC6C2D"/>
    <w:rsid w:val="00DC72D9"/>
    <w:rsid w:val="00DC762C"/>
    <w:rsid w:val="00DC7C8A"/>
    <w:rsid w:val="00DC7E14"/>
    <w:rsid w:val="00DC7E8E"/>
    <w:rsid w:val="00DD0365"/>
    <w:rsid w:val="00DD0617"/>
    <w:rsid w:val="00DD0F5E"/>
    <w:rsid w:val="00DD163B"/>
    <w:rsid w:val="00DD1C45"/>
    <w:rsid w:val="00DD20AA"/>
    <w:rsid w:val="00DD2480"/>
    <w:rsid w:val="00DD265E"/>
    <w:rsid w:val="00DD26F3"/>
    <w:rsid w:val="00DD2EB0"/>
    <w:rsid w:val="00DD2F47"/>
    <w:rsid w:val="00DD3897"/>
    <w:rsid w:val="00DD440F"/>
    <w:rsid w:val="00DD44F6"/>
    <w:rsid w:val="00DD491B"/>
    <w:rsid w:val="00DD4D0A"/>
    <w:rsid w:val="00DD4F67"/>
    <w:rsid w:val="00DD557D"/>
    <w:rsid w:val="00DD58BD"/>
    <w:rsid w:val="00DD58E8"/>
    <w:rsid w:val="00DD6256"/>
    <w:rsid w:val="00DD62D4"/>
    <w:rsid w:val="00DD63FA"/>
    <w:rsid w:val="00DD65FD"/>
    <w:rsid w:val="00DD6B2A"/>
    <w:rsid w:val="00DD6B91"/>
    <w:rsid w:val="00DD6BA4"/>
    <w:rsid w:val="00DD6D0C"/>
    <w:rsid w:val="00DD6DED"/>
    <w:rsid w:val="00DD72A5"/>
    <w:rsid w:val="00DD73B5"/>
    <w:rsid w:val="00DD73BE"/>
    <w:rsid w:val="00DD73F9"/>
    <w:rsid w:val="00DD7570"/>
    <w:rsid w:val="00DE031C"/>
    <w:rsid w:val="00DE069A"/>
    <w:rsid w:val="00DE0729"/>
    <w:rsid w:val="00DE0A08"/>
    <w:rsid w:val="00DE0B8F"/>
    <w:rsid w:val="00DE0D38"/>
    <w:rsid w:val="00DE0F19"/>
    <w:rsid w:val="00DE1C22"/>
    <w:rsid w:val="00DE1CC9"/>
    <w:rsid w:val="00DE1D9F"/>
    <w:rsid w:val="00DE25ED"/>
    <w:rsid w:val="00DE2FAF"/>
    <w:rsid w:val="00DE310F"/>
    <w:rsid w:val="00DE3201"/>
    <w:rsid w:val="00DE33BB"/>
    <w:rsid w:val="00DE368E"/>
    <w:rsid w:val="00DE3919"/>
    <w:rsid w:val="00DE3B1F"/>
    <w:rsid w:val="00DE3BB5"/>
    <w:rsid w:val="00DE3D8D"/>
    <w:rsid w:val="00DE4B39"/>
    <w:rsid w:val="00DE4CE9"/>
    <w:rsid w:val="00DE5498"/>
    <w:rsid w:val="00DE575E"/>
    <w:rsid w:val="00DE6442"/>
    <w:rsid w:val="00DE6BD7"/>
    <w:rsid w:val="00DE6DDE"/>
    <w:rsid w:val="00DE6F62"/>
    <w:rsid w:val="00DE7881"/>
    <w:rsid w:val="00DE790C"/>
    <w:rsid w:val="00DE7A46"/>
    <w:rsid w:val="00DE7BCA"/>
    <w:rsid w:val="00DE7E77"/>
    <w:rsid w:val="00DF0263"/>
    <w:rsid w:val="00DF0308"/>
    <w:rsid w:val="00DF144E"/>
    <w:rsid w:val="00DF1527"/>
    <w:rsid w:val="00DF16D0"/>
    <w:rsid w:val="00DF2EA6"/>
    <w:rsid w:val="00DF306C"/>
    <w:rsid w:val="00DF332F"/>
    <w:rsid w:val="00DF3496"/>
    <w:rsid w:val="00DF3B1C"/>
    <w:rsid w:val="00DF4114"/>
    <w:rsid w:val="00DF45D6"/>
    <w:rsid w:val="00DF5086"/>
    <w:rsid w:val="00DF5326"/>
    <w:rsid w:val="00DF56D7"/>
    <w:rsid w:val="00DF58C3"/>
    <w:rsid w:val="00DF617A"/>
    <w:rsid w:val="00DF7320"/>
    <w:rsid w:val="00DF7936"/>
    <w:rsid w:val="00DF7BD9"/>
    <w:rsid w:val="00E00226"/>
    <w:rsid w:val="00E00260"/>
    <w:rsid w:val="00E0042D"/>
    <w:rsid w:val="00E00B0C"/>
    <w:rsid w:val="00E00E46"/>
    <w:rsid w:val="00E019AB"/>
    <w:rsid w:val="00E01E3C"/>
    <w:rsid w:val="00E02016"/>
    <w:rsid w:val="00E023A4"/>
    <w:rsid w:val="00E02598"/>
    <w:rsid w:val="00E02BAF"/>
    <w:rsid w:val="00E02DA9"/>
    <w:rsid w:val="00E02E8C"/>
    <w:rsid w:val="00E02FA1"/>
    <w:rsid w:val="00E02FDC"/>
    <w:rsid w:val="00E032C9"/>
    <w:rsid w:val="00E0332C"/>
    <w:rsid w:val="00E0360B"/>
    <w:rsid w:val="00E03C9C"/>
    <w:rsid w:val="00E03FBF"/>
    <w:rsid w:val="00E04772"/>
    <w:rsid w:val="00E047D0"/>
    <w:rsid w:val="00E047F1"/>
    <w:rsid w:val="00E0487D"/>
    <w:rsid w:val="00E04A47"/>
    <w:rsid w:val="00E04B6E"/>
    <w:rsid w:val="00E04DA4"/>
    <w:rsid w:val="00E05006"/>
    <w:rsid w:val="00E05132"/>
    <w:rsid w:val="00E053AC"/>
    <w:rsid w:val="00E0579E"/>
    <w:rsid w:val="00E05EEC"/>
    <w:rsid w:val="00E06602"/>
    <w:rsid w:val="00E06A69"/>
    <w:rsid w:val="00E06ED8"/>
    <w:rsid w:val="00E071FF"/>
    <w:rsid w:val="00E07313"/>
    <w:rsid w:val="00E07734"/>
    <w:rsid w:val="00E1000C"/>
    <w:rsid w:val="00E10684"/>
    <w:rsid w:val="00E10B8F"/>
    <w:rsid w:val="00E10C82"/>
    <w:rsid w:val="00E10D0B"/>
    <w:rsid w:val="00E1128B"/>
    <w:rsid w:val="00E11B56"/>
    <w:rsid w:val="00E11CEA"/>
    <w:rsid w:val="00E127C9"/>
    <w:rsid w:val="00E12BDA"/>
    <w:rsid w:val="00E12F9F"/>
    <w:rsid w:val="00E12FAE"/>
    <w:rsid w:val="00E13107"/>
    <w:rsid w:val="00E13C8B"/>
    <w:rsid w:val="00E13E37"/>
    <w:rsid w:val="00E1403C"/>
    <w:rsid w:val="00E143BC"/>
    <w:rsid w:val="00E14488"/>
    <w:rsid w:val="00E14FB7"/>
    <w:rsid w:val="00E14FC3"/>
    <w:rsid w:val="00E15AC1"/>
    <w:rsid w:val="00E15AF6"/>
    <w:rsid w:val="00E16166"/>
    <w:rsid w:val="00E16434"/>
    <w:rsid w:val="00E16780"/>
    <w:rsid w:val="00E1681C"/>
    <w:rsid w:val="00E16AC0"/>
    <w:rsid w:val="00E16AE4"/>
    <w:rsid w:val="00E16BB9"/>
    <w:rsid w:val="00E16FAE"/>
    <w:rsid w:val="00E17090"/>
    <w:rsid w:val="00E1750C"/>
    <w:rsid w:val="00E17DD0"/>
    <w:rsid w:val="00E2045C"/>
    <w:rsid w:val="00E2057E"/>
    <w:rsid w:val="00E20882"/>
    <w:rsid w:val="00E20946"/>
    <w:rsid w:val="00E20A8A"/>
    <w:rsid w:val="00E21642"/>
    <w:rsid w:val="00E2182B"/>
    <w:rsid w:val="00E21BDF"/>
    <w:rsid w:val="00E222E2"/>
    <w:rsid w:val="00E22408"/>
    <w:rsid w:val="00E22BF0"/>
    <w:rsid w:val="00E22DA0"/>
    <w:rsid w:val="00E23676"/>
    <w:rsid w:val="00E25982"/>
    <w:rsid w:val="00E259A0"/>
    <w:rsid w:val="00E26018"/>
    <w:rsid w:val="00E26145"/>
    <w:rsid w:val="00E266BF"/>
    <w:rsid w:val="00E26ACF"/>
    <w:rsid w:val="00E26B39"/>
    <w:rsid w:val="00E27413"/>
    <w:rsid w:val="00E27988"/>
    <w:rsid w:val="00E279C3"/>
    <w:rsid w:val="00E27B0D"/>
    <w:rsid w:val="00E27C9E"/>
    <w:rsid w:val="00E27D7F"/>
    <w:rsid w:val="00E300E2"/>
    <w:rsid w:val="00E30123"/>
    <w:rsid w:val="00E30144"/>
    <w:rsid w:val="00E30795"/>
    <w:rsid w:val="00E309C8"/>
    <w:rsid w:val="00E30DC3"/>
    <w:rsid w:val="00E30EFB"/>
    <w:rsid w:val="00E3129E"/>
    <w:rsid w:val="00E31CD7"/>
    <w:rsid w:val="00E31F1F"/>
    <w:rsid w:val="00E33322"/>
    <w:rsid w:val="00E3337D"/>
    <w:rsid w:val="00E3415C"/>
    <w:rsid w:val="00E346E6"/>
    <w:rsid w:val="00E35073"/>
    <w:rsid w:val="00E3509E"/>
    <w:rsid w:val="00E357C9"/>
    <w:rsid w:val="00E35CB2"/>
    <w:rsid w:val="00E3625B"/>
    <w:rsid w:val="00E3657E"/>
    <w:rsid w:val="00E369F7"/>
    <w:rsid w:val="00E37885"/>
    <w:rsid w:val="00E40798"/>
    <w:rsid w:val="00E40844"/>
    <w:rsid w:val="00E408B8"/>
    <w:rsid w:val="00E4148E"/>
    <w:rsid w:val="00E419D9"/>
    <w:rsid w:val="00E419DF"/>
    <w:rsid w:val="00E41BFD"/>
    <w:rsid w:val="00E41DB3"/>
    <w:rsid w:val="00E42074"/>
    <w:rsid w:val="00E428AD"/>
    <w:rsid w:val="00E42A3F"/>
    <w:rsid w:val="00E42A58"/>
    <w:rsid w:val="00E435F4"/>
    <w:rsid w:val="00E43789"/>
    <w:rsid w:val="00E43F51"/>
    <w:rsid w:val="00E440F1"/>
    <w:rsid w:val="00E44DA1"/>
    <w:rsid w:val="00E4513A"/>
    <w:rsid w:val="00E459F2"/>
    <w:rsid w:val="00E45B3B"/>
    <w:rsid w:val="00E45C57"/>
    <w:rsid w:val="00E45EA6"/>
    <w:rsid w:val="00E46FF9"/>
    <w:rsid w:val="00E470B5"/>
    <w:rsid w:val="00E50432"/>
    <w:rsid w:val="00E51AAD"/>
    <w:rsid w:val="00E52134"/>
    <w:rsid w:val="00E521DD"/>
    <w:rsid w:val="00E52708"/>
    <w:rsid w:val="00E5272C"/>
    <w:rsid w:val="00E52755"/>
    <w:rsid w:val="00E52A00"/>
    <w:rsid w:val="00E531D8"/>
    <w:rsid w:val="00E539C9"/>
    <w:rsid w:val="00E53D56"/>
    <w:rsid w:val="00E53E8B"/>
    <w:rsid w:val="00E54513"/>
    <w:rsid w:val="00E5498F"/>
    <w:rsid w:val="00E557DB"/>
    <w:rsid w:val="00E559DC"/>
    <w:rsid w:val="00E55DAF"/>
    <w:rsid w:val="00E561D6"/>
    <w:rsid w:val="00E5626B"/>
    <w:rsid w:val="00E56ECA"/>
    <w:rsid w:val="00E5761D"/>
    <w:rsid w:val="00E57F29"/>
    <w:rsid w:val="00E57F91"/>
    <w:rsid w:val="00E600FE"/>
    <w:rsid w:val="00E6017B"/>
    <w:rsid w:val="00E610E5"/>
    <w:rsid w:val="00E6138C"/>
    <w:rsid w:val="00E61832"/>
    <w:rsid w:val="00E61A78"/>
    <w:rsid w:val="00E62188"/>
    <w:rsid w:val="00E624D8"/>
    <w:rsid w:val="00E62777"/>
    <w:rsid w:val="00E62C38"/>
    <w:rsid w:val="00E63079"/>
    <w:rsid w:val="00E632F9"/>
    <w:rsid w:val="00E6370C"/>
    <w:rsid w:val="00E638D8"/>
    <w:rsid w:val="00E63FCF"/>
    <w:rsid w:val="00E64165"/>
    <w:rsid w:val="00E642AB"/>
    <w:rsid w:val="00E65593"/>
    <w:rsid w:val="00E658C9"/>
    <w:rsid w:val="00E65BE4"/>
    <w:rsid w:val="00E65D50"/>
    <w:rsid w:val="00E66061"/>
    <w:rsid w:val="00E6746B"/>
    <w:rsid w:val="00E67651"/>
    <w:rsid w:val="00E6771C"/>
    <w:rsid w:val="00E67A51"/>
    <w:rsid w:val="00E7015A"/>
    <w:rsid w:val="00E702FC"/>
    <w:rsid w:val="00E703F1"/>
    <w:rsid w:val="00E704C9"/>
    <w:rsid w:val="00E707EC"/>
    <w:rsid w:val="00E70896"/>
    <w:rsid w:val="00E70A7E"/>
    <w:rsid w:val="00E70EF7"/>
    <w:rsid w:val="00E7178B"/>
    <w:rsid w:val="00E71CC7"/>
    <w:rsid w:val="00E7231E"/>
    <w:rsid w:val="00E728C2"/>
    <w:rsid w:val="00E73424"/>
    <w:rsid w:val="00E73572"/>
    <w:rsid w:val="00E735C6"/>
    <w:rsid w:val="00E73BAF"/>
    <w:rsid w:val="00E745D6"/>
    <w:rsid w:val="00E74B4C"/>
    <w:rsid w:val="00E7526E"/>
    <w:rsid w:val="00E753BA"/>
    <w:rsid w:val="00E757BE"/>
    <w:rsid w:val="00E7580C"/>
    <w:rsid w:val="00E759B1"/>
    <w:rsid w:val="00E7604C"/>
    <w:rsid w:val="00E76804"/>
    <w:rsid w:val="00E7695B"/>
    <w:rsid w:val="00E76BCF"/>
    <w:rsid w:val="00E80047"/>
    <w:rsid w:val="00E80815"/>
    <w:rsid w:val="00E80917"/>
    <w:rsid w:val="00E80C86"/>
    <w:rsid w:val="00E81100"/>
    <w:rsid w:val="00E81F4F"/>
    <w:rsid w:val="00E821F8"/>
    <w:rsid w:val="00E82BBC"/>
    <w:rsid w:val="00E835CB"/>
    <w:rsid w:val="00E83690"/>
    <w:rsid w:val="00E83EB2"/>
    <w:rsid w:val="00E84911"/>
    <w:rsid w:val="00E84A71"/>
    <w:rsid w:val="00E84FE9"/>
    <w:rsid w:val="00E85C12"/>
    <w:rsid w:val="00E8650C"/>
    <w:rsid w:val="00E86904"/>
    <w:rsid w:val="00E869D6"/>
    <w:rsid w:val="00E878A3"/>
    <w:rsid w:val="00E87CFC"/>
    <w:rsid w:val="00E87F35"/>
    <w:rsid w:val="00E9001C"/>
    <w:rsid w:val="00E90E26"/>
    <w:rsid w:val="00E91046"/>
    <w:rsid w:val="00E910E7"/>
    <w:rsid w:val="00E91FA4"/>
    <w:rsid w:val="00E9232A"/>
    <w:rsid w:val="00E92DA5"/>
    <w:rsid w:val="00E92EF2"/>
    <w:rsid w:val="00E92FF7"/>
    <w:rsid w:val="00E932F5"/>
    <w:rsid w:val="00E93479"/>
    <w:rsid w:val="00E93676"/>
    <w:rsid w:val="00E936EA"/>
    <w:rsid w:val="00E937EC"/>
    <w:rsid w:val="00E939C0"/>
    <w:rsid w:val="00E93B4A"/>
    <w:rsid w:val="00E94143"/>
    <w:rsid w:val="00E942A0"/>
    <w:rsid w:val="00E945FF"/>
    <w:rsid w:val="00E946D8"/>
    <w:rsid w:val="00E94788"/>
    <w:rsid w:val="00E95812"/>
    <w:rsid w:val="00E959FD"/>
    <w:rsid w:val="00E95A0B"/>
    <w:rsid w:val="00E96632"/>
    <w:rsid w:val="00E967F8"/>
    <w:rsid w:val="00E96D70"/>
    <w:rsid w:val="00E973C5"/>
    <w:rsid w:val="00E974AE"/>
    <w:rsid w:val="00E9766A"/>
    <w:rsid w:val="00E977C7"/>
    <w:rsid w:val="00E978B9"/>
    <w:rsid w:val="00E979F2"/>
    <w:rsid w:val="00E97BF1"/>
    <w:rsid w:val="00EA0E5B"/>
    <w:rsid w:val="00EA11E3"/>
    <w:rsid w:val="00EA1233"/>
    <w:rsid w:val="00EA1302"/>
    <w:rsid w:val="00EA16B4"/>
    <w:rsid w:val="00EA1B92"/>
    <w:rsid w:val="00EA2276"/>
    <w:rsid w:val="00EA329F"/>
    <w:rsid w:val="00EA36F1"/>
    <w:rsid w:val="00EA3A70"/>
    <w:rsid w:val="00EA3B87"/>
    <w:rsid w:val="00EA3C4D"/>
    <w:rsid w:val="00EA432C"/>
    <w:rsid w:val="00EA4B68"/>
    <w:rsid w:val="00EA4BBE"/>
    <w:rsid w:val="00EA4D20"/>
    <w:rsid w:val="00EA51EA"/>
    <w:rsid w:val="00EA54EA"/>
    <w:rsid w:val="00EA617C"/>
    <w:rsid w:val="00EA698B"/>
    <w:rsid w:val="00EA6D3D"/>
    <w:rsid w:val="00EA6E75"/>
    <w:rsid w:val="00EA73A0"/>
    <w:rsid w:val="00EA7578"/>
    <w:rsid w:val="00EA7587"/>
    <w:rsid w:val="00EA7C45"/>
    <w:rsid w:val="00EA7E08"/>
    <w:rsid w:val="00EB0088"/>
    <w:rsid w:val="00EB019F"/>
    <w:rsid w:val="00EB06A4"/>
    <w:rsid w:val="00EB09B9"/>
    <w:rsid w:val="00EB09BF"/>
    <w:rsid w:val="00EB0AA6"/>
    <w:rsid w:val="00EB1148"/>
    <w:rsid w:val="00EB1191"/>
    <w:rsid w:val="00EB188F"/>
    <w:rsid w:val="00EB1C90"/>
    <w:rsid w:val="00EB2745"/>
    <w:rsid w:val="00EB2E1F"/>
    <w:rsid w:val="00EB3119"/>
    <w:rsid w:val="00EB3833"/>
    <w:rsid w:val="00EB3AEC"/>
    <w:rsid w:val="00EB3D9D"/>
    <w:rsid w:val="00EB3E11"/>
    <w:rsid w:val="00EB3E4B"/>
    <w:rsid w:val="00EB3FA5"/>
    <w:rsid w:val="00EB40F7"/>
    <w:rsid w:val="00EB4280"/>
    <w:rsid w:val="00EB433E"/>
    <w:rsid w:val="00EB4A2A"/>
    <w:rsid w:val="00EB4F06"/>
    <w:rsid w:val="00EB53D8"/>
    <w:rsid w:val="00EB57EA"/>
    <w:rsid w:val="00EB59CE"/>
    <w:rsid w:val="00EB6017"/>
    <w:rsid w:val="00EB64BA"/>
    <w:rsid w:val="00EB6BE6"/>
    <w:rsid w:val="00EB71F1"/>
    <w:rsid w:val="00EB7808"/>
    <w:rsid w:val="00EB7FA5"/>
    <w:rsid w:val="00EC0101"/>
    <w:rsid w:val="00EC0496"/>
    <w:rsid w:val="00EC0961"/>
    <w:rsid w:val="00EC11C9"/>
    <w:rsid w:val="00EC1B16"/>
    <w:rsid w:val="00EC2A00"/>
    <w:rsid w:val="00EC2BC0"/>
    <w:rsid w:val="00EC310D"/>
    <w:rsid w:val="00EC37CE"/>
    <w:rsid w:val="00EC39B9"/>
    <w:rsid w:val="00EC3CD1"/>
    <w:rsid w:val="00EC403D"/>
    <w:rsid w:val="00EC4058"/>
    <w:rsid w:val="00EC46E2"/>
    <w:rsid w:val="00EC4D65"/>
    <w:rsid w:val="00EC50E0"/>
    <w:rsid w:val="00EC50E4"/>
    <w:rsid w:val="00EC5443"/>
    <w:rsid w:val="00EC559D"/>
    <w:rsid w:val="00EC55AC"/>
    <w:rsid w:val="00EC58DE"/>
    <w:rsid w:val="00EC5BEF"/>
    <w:rsid w:val="00EC5E89"/>
    <w:rsid w:val="00EC6347"/>
    <w:rsid w:val="00EC668B"/>
    <w:rsid w:val="00EC673C"/>
    <w:rsid w:val="00EC68A0"/>
    <w:rsid w:val="00EC68D9"/>
    <w:rsid w:val="00EC6C67"/>
    <w:rsid w:val="00EC7864"/>
    <w:rsid w:val="00ED063D"/>
    <w:rsid w:val="00ED0649"/>
    <w:rsid w:val="00ED0BEF"/>
    <w:rsid w:val="00ED2A77"/>
    <w:rsid w:val="00ED2AA4"/>
    <w:rsid w:val="00ED2E50"/>
    <w:rsid w:val="00ED34B8"/>
    <w:rsid w:val="00ED3683"/>
    <w:rsid w:val="00ED3E79"/>
    <w:rsid w:val="00ED3FC9"/>
    <w:rsid w:val="00ED401E"/>
    <w:rsid w:val="00ED425D"/>
    <w:rsid w:val="00ED4586"/>
    <w:rsid w:val="00ED528B"/>
    <w:rsid w:val="00ED5875"/>
    <w:rsid w:val="00ED5BEF"/>
    <w:rsid w:val="00ED6110"/>
    <w:rsid w:val="00ED6385"/>
    <w:rsid w:val="00ED649C"/>
    <w:rsid w:val="00ED68CF"/>
    <w:rsid w:val="00ED6D3D"/>
    <w:rsid w:val="00ED6EB9"/>
    <w:rsid w:val="00ED6F40"/>
    <w:rsid w:val="00ED6F67"/>
    <w:rsid w:val="00ED7064"/>
    <w:rsid w:val="00ED7382"/>
    <w:rsid w:val="00ED7F28"/>
    <w:rsid w:val="00EE05E4"/>
    <w:rsid w:val="00EE0A07"/>
    <w:rsid w:val="00EE0C1A"/>
    <w:rsid w:val="00EE0E69"/>
    <w:rsid w:val="00EE10D1"/>
    <w:rsid w:val="00EE19E7"/>
    <w:rsid w:val="00EE1A3F"/>
    <w:rsid w:val="00EE1C25"/>
    <w:rsid w:val="00EE2147"/>
    <w:rsid w:val="00EE27BB"/>
    <w:rsid w:val="00EE2BBD"/>
    <w:rsid w:val="00EE2DB3"/>
    <w:rsid w:val="00EE3E17"/>
    <w:rsid w:val="00EE3EF0"/>
    <w:rsid w:val="00EE3F3F"/>
    <w:rsid w:val="00EE45AA"/>
    <w:rsid w:val="00EE4660"/>
    <w:rsid w:val="00EE4E45"/>
    <w:rsid w:val="00EE55EF"/>
    <w:rsid w:val="00EE588D"/>
    <w:rsid w:val="00EE628F"/>
    <w:rsid w:val="00EE63E5"/>
    <w:rsid w:val="00EE6B12"/>
    <w:rsid w:val="00EE6B20"/>
    <w:rsid w:val="00EE6C76"/>
    <w:rsid w:val="00EE6D2E"/>
    <w:rsid w:val="00EE76EE"/>
    <w:rsid w:val="00EF06B5"/>
    <w:rsid w:val="00EF09E3"/>
    <w:rsid w:val="00EF1495"/>
    <w:rsid w:val="00EF18FF"/>
    <w:rsid w:val="00EF1A24"/>
    <w:rsid w:val="00EF216A"/>
    <w:rsid w:val="00EF2B45"/>
    <w:rsid w:val="00EF2F5D"/>
    <w:rsid w:val="00EF358B"/>
    <w:rsid w:val="00EF3D51"/>
    <w:rsid w:val="00EF3EEC"/>
    <w:rsid w:val="00EF436E"/>
    <w:rsid w:val="00EF51F2"/>
    <w:rsid w:val="00EF5555"/>
    <w:rsid w:val="00EF5D0B"/>
    <w:rsid w:val="00EF6A50"/>
    <w:rsid w:val="00EF6D05"/>
    <w:rsid w:val="00F00178"/>
    <w:rsid w:val="00F00A3E"/>
    <w:rsid w:val="00F00B61"/>
    <w:rsid w:val="00F00C9D"/>
    <w:rsid w:val="00F00D6C"/>
    <w:rsid w:val="00F013BC"/>
    <w:rsid w:val="00F01809"/>
    <w:rsid w:val="00F01954"/>
    <w:rsid w:val="00F01C82"/>
    <w:rsid w:val="00F024DF"/>
    <w:rsid w:val="00F02B36"/>
    <w:rsid w:val="00F0316E"/>
    <w:rsid w:val="00F0360B"/>
    <w:rsid w:val="00F0393F"/>
    <w:rsid w:val="00F03B79"/>
    <w:rsid w:val="00F03D3C"/>
    <w:rsid w:val="00F04228"/>
    <w:rsid w:val="00F052C3"/>
    <w:rsid w:val="00F0596E"/>
    <w:rsid w:val="00F05C0F"/>
    <w:rsid w:val="00F061BB"/>
    <w:rsid w:val="00F066E9"/>
    <w:rsid w:val="00F06E9E"/>
    <w:rsid w:val="00F06EFA"/>
    <w:rsid w:val="00F078BD"/>
    <w:rsid w:val="00F07DB1"/>
    <w:rsid w:val="00F1044A"/>
    <w:rsid w:val="00F10749"/>
    <w:rsid w:val="00F10AC5"/>
    <w:rsid w:val="00F11495"/>
    <w:rsid w:val="00F11AD9"/>
    <w:rsid w:val="00F12377"/>
    <w:rsid w:val="00F125FF"/>
    <w:rsid w:val="00F12739"/>
    <w:rsid w:val="00F12BFF"/>
    <w:rsid w:val="00F12FAA"/>
    <w:rsid w:val="00F13311"/>
    <w:rsid w:val="00F136E2"/>
    <w:rsid w:val="00F1383D"/>
    <w:rsid w:val="00F13AE2"/>
    <w:rsid w:val="00F13C55"/>
    <w:rsid w:val="00F14277"/>
    <w:rsid w:val="00F14567"/>
    <w:rsid w:val="00F147E6"/>
    <w:rsid w:val="00F14FB6"/>
    <w:rsid w:val="00F15235"/>
    <w:rsid w:val="00F155F1"/>
    <w:rsid w:val="00F159CB"/>
    <w:rsid w:val="00F15C0F"/>
    <w:rsid w:val="00F15DD5"/>
    <w:rsid w:val="00F161F0"/>
    <w:rsid w:val="00F162EE"/>
    <w:rsid w:val="00F16588"/>
    <w:rsid w:val="00F166B8"/>
    <w:rsid w:val="00F1677B"/>
    <w:rsid w:val="00F16D11"/>
    <w:rsid w:val="00F17354"/>
    <w:rsid w:val="00F178B1"/>
    <w:rsid w:val="00F17922"/>
    <w:rsid w:val="00F17B5C"/>
    <w:rsid w:val="00F17DB0"/>
    <w:rsid w:val="00F17E8A"/>
    <w:rsid w:val="00F20204"/>
    <w:rsid w:val="00F20F66"/>
    <w:rsid w:val="00F2119C"/>
    <w:rsid w:val="00F21711"/>
    <w:rsid w:val="00F21803"/>
    <w:rsid w:val="00F21A86"/>
    <w:rsid w:val="00F21D3D"/>
    <w:rsid w:val="00F2225E"/>
    <w:rsid w:val="00F2247D"/>
    <w:rsid w:val="00F225A4"/>
    <w:rsid w:val="00F22825"/>
    <w:rsid w:val="00F22884"/>
    <w:rsid w:val="00F22C33"/>
    <w:rsid w:val="00F22DC5"/>
    <w:rsid w:val="00F22EA5"/>
    <w:rsid w:val="00F22F08"/>
    <w:rsid w:val="00F2308C"/>
    <w:rsid w:val="00F2351F"/>
    <w:rsid w:val="00F236FB"/>
    <w:rsid w:val="00F23A34"/>
    <w:rsid w:val="00F23D5C"/>
    <w:rsid w:val="00F2422D"/>
    <w:rsid w:val="00F245E9"/>
    <w:rsid w:val="00F2461C"/>
    <w:rsid w:val="00F24730"/>
    <w:rsid w:val="00F25241"/>
    <w:rsid w:val="00F257CC"/>
    <w:rsid w:val="00F25968"/>
    <w:rsid w:val="00F26608"/>
    <w:rsid w:val="00F26BC9"/>
    <w:rsid w:val="00F26DA7"/>
    <w:rsid w:val="00F26F11"/>
    <w:rsid w:val="00F270C5"/>
    <w:rsid w:val="00F27634"/>
    <w:rsid w:val="00F27CB0"/>
    <w:rsid w:val="00F27F7F"/>
    <w:rsid w:val="00F307A5"/>
    <w:rsid w:val="00F30B0F"/>
    <w:rsid w:val="00F30C70"/>
    <w:rsid w:val="00F3147F"/>
    <w:rsid w:val="00F314B0"/>
    <w:rsid w:val="00F317EB"/>
    <w:rsid w:val="00F31ABA"/>
    <w:rsid w:val="00F31ADE"/>
    <w:rsid w:val="00F323A3"/>
    <w:rsid w:val="00F327B8"/>
    <w:rsid w:val="00F3326B"/>
    <w:rsid w:val="00F332EF"/>
    <w:rsid w:val="00F33688"/>
    <w:rsid w:val="00F33A52"/>
    <w:rsid w:val="00F33ACC"/>
    <w:rsid w:val="00F34105"/>
    <w:rsid w:val="00F34286"/>
    <w:rsid w:val="00F34315"/>
    <w:rsid w:val="00F346E9"/>
    <w:rsid w:val="00F34721"/>
    <w:rsid w:val="00F34794"/>
    <w:rsid w:val="00F347EE"/>
    <w:rsid w:val="00F34CA2"/>
    <w:rsid w:val="00F355EA"/>
    <w:rsid w:val="00F3609C"/>
    <w:rsid w:val="00F3652E"/>
    <w:rsid w:val="00F369BF"/>
    <w:rsid w:val="00F36FC7"/>
    <w:rsid w:val="00F37353"/>
    <w:rsid w:val="00F4032D"/>
    <w:rsid w:val="00F404C8"/>
    <w:rsid w:val="00F40656"/>
    <w:rsid w:val="00F41A42"/>
    <w:rsid w:val="00F42173"/>
    <w:rsid w:val="00F42288"/>
    <w:rsid w:val="00F42702"/>
    <w:rsid w:val="00F427EF"/>
    <w:rsid w:val="00F42B69"/>
    <w:rsid w:val="00F4306C"/>
    <w:rsid w:val="00F431C3"/>
    <w:rsid w:val="00F431D0"/>
    <w:rsid w:val="00F432A0"/>
    <w:rsid w:val="00F43383"/>
    <w:rsid w:val="00F434DF"/>
    <w:rsid w:val="00F439DE"/>
    <w:rsid w:val="00F440E2"/>
    <w:rsid w:val="00F44285"/>
    <w:rsid w:val="00F4443A"/>
    <w:rsid w:val="00F44E50"/>
    <w:rsid w:val="00F4537B"/>
    <w:rsid w:val="00F453C5"/>
    <w:rsid w:val="00F46684"/>
    <w:rsid w:val="00F46B76"/>
    <w:rsid w:val="00F46C7A"/>
    <w:rsid w:val="00F47157"/>
    <w:rsid w:val="00F47CCE"/>
    <w:rsid w:val="00F5009B"/>
    <w:rsid w:val="00F502B1"/>
    <w:rsid w:val="00F50712"/>
    <w:rsid w:val="00F508EE"/>
    <w:rsid w:val="00F50997"/>
    <w:rsid w:val="00F51239"/>
    <w:rsid w:val="00F51545"/>
    <w:rsid w:val="00F517C0"/>
    <w:rsid w:val="00F517ED"/>
    <w:rsid w:val="00F51910"/>
    <w:rsid w:val="00F51E07"/>
    <w:rsid w:val="00F52D24"/>
    <w:rsid w:val="00F52EF6"/>
    <w:rsid w:val="00F531DD"/>
    <w:rsid w:val="00F531F4"/>
    <w:rsid w:val="00F539F9"/>
    <w:rsid w:val="00F53CD1"/>
    <w:rsid w:val="00F54000"/>
    <w:rsid w:val="00F54184"/>
    <w:rsid w:val="00F54619"/>
    <w:rsid w:val="00F54ABA"/>
    <w:rsid w:val="00F54F31"/>
    <w:rsid w:val="00F5526B"/>
    <w:rsid w:val="00F55288"/>
    <w:rsid w:val="00F552AC"/>
    <w:rsid w:val="00F55935"/>
    <w:rsid w:val="00F55FAA"/>
    <w:rsid w:val="00F56379"/>
    <w:rsid w:val="00F56496"/>
    <w:rsid w:val="00F568F8"/>
    <w:rsid w:val="00F56A05"/>
    <w:rsid w:val="00F56A22"/>
    <w:rsid w:val="00F56B89"/>
    <w:rsid w:val="00F57760"/>
    <w:rsid w:val="00F57BE8"/>
    <w:rsid w:val="00F60026"/>
    <w:rsid w:val="00F60722"/>
    <w:rsid w:val="00F60829"/>
    <w:rsid w:val="00F608BE"/>
    <w:rsid w:val="00F608D7"/>
    <w:rsid w:val="00F60967"/>
    <w:rsid w:val="00F60B07"/>
    <w:rsid w:val="00F61883"/>
    <w:rsid w:val="00F61A3F"/>
    <w:rsid w:val="00F61D65"/>
    <w:rsid w:val="00F621AA"/>
    <w:rsid w:val="00F6235E"/>
    <w:rsid w:val="00F623FD"/>
    <w:rsid w:val="00F62923"/>
    <w:rsid w:val="00F62A42"/>
    <w:rsid w:val="00F62D57"/>
    <w:rsid w:val="00F62F09"/>
    <w:rsid w:val="00F63074"/>
    <w:rsid w:val="00F634F3"/>
    <w:rsid w:val="00F635A6"/>
    <w:rsid w:val="00F638F5"/>
    <w:rsid w:val="00F63CA6"/>
    <w:rsid w:val="00F642C7"/>
    <w:rsid w:val="00F64335"/>
    <w:rsid w:val="00F643C1"/>
    <w:rsid w:val="00F6491D"/>
    <w:rsid w:val="00F64941"/>
    <w:rsid w:val="00F64D3C"/>
    <w:rsid w:val="00F654F8"/>
    <w:rsid w:val="00F65543"/>
    <w:rsid w:val="00F659AA"/>
    <w:rsid w:val="00F65F92"/>
    <w:rsid w:val="00F65FF6"/>
    <w:rsid w:val="00F6618D"/>
    <w:rsid w:val="00F6651F"/>
    <w:rsid w:val="00F667A0"/>
    <w:rsid w:val="00F667BB"/>
    <w:rsid w:val="00F66AC9"/>
    <w:rsid w:val="00F66D9E"/>
    <w:rsid w:val="00F66F74"/>
    <w:rsid w:val="00F6726A"/>
    <w:rsid w:val="00F672BE"/>
    <w:rsid w:val="00F6747F"/>
    <w:rsid w:val="00F67662"/>
    <w:rsid w:val="00F67A5C"/>
    <w:rsid w:val="00F67AB4"/>
    <w:rsid w:val="00F67CD6"/>
    <w:rsid w:val="00F70082"/>
    <w:rsid w:val="00F7047E"/>
    <w:rsid w:val="00F70660"/>
    <w:rsid w:val="00F70FD9"/>
    <w:rsid w:val="00F716AB"/>
    <w:rsid w:val="00F71C1F"/>
    <w:rsid w:val="00F724A7"/>
    <w:rsid w:val="00F72574"/>
    <w:rsid w:val="00F7271E"/>
    <w:rsid w:val="00F72806"/>
    <w:rsid w:val="00F72B68"/>
    <w:rsid w:val="00F72C2B"/>
    <w:rsid w:val="00F72DAD"/>
    <w:rsid w:val="00F735A1"/>
    <w:rsid w:val="00F73A50"/>
    <w:rsid w:val="00F74A1E"/>
    <w:rsid w:val="00F74A2E"/>
    <w:rsid w:val="00F74F99"/>
    <w:rsid w:val="00F751B9"/>
    <w:rsid w:val="00F75248"/>
    <w:rsid w:val="00F7534C"/>
    <w:rsid w:val="00F755ED"/>
    <w:rsid w:val="00F75B5A"/>
    <w:rsid w:val="00F75B79"/>
    <w:rsid w:val="00F75B94"/>
    <w:rsid w:val="00F75C7D"/>
    <w:rsid w:val="00F761E2"/>
    <w:rsid w:val="00F76429"/>
    <w:rsid w:val="00F766A2"/>
    <w:rsid w:val="00F76AB0"/>
    <w:rsid w:val="00F76E5F"/>
    <w:rsid w:val="00F77062"/>
    <w:rsid w:val="00F770C0"/>
    <w:rsid w:val="00F773D6"/>
    <w:rsid w:val="00F801AB"/>
    <w:rsid w:val="00F8074A"/>
    <w:rsid w:val="00F808E8"/>
    <w:rsid w:val="00F80B09"/>
    <w:rsid w:val="00F80B5C"/>
    <w:rsid w:val="00F80E70"/>
    <w:rsid w:val="00F8181B"/>
    <w:rsid w:val="00F819FD"/>
    <w:rsid w:val="00F81C8A"/>
    <w:rsid w:val="00F824E6"/>
    <w:rsid w:val="00F827B6"/>
    <w:rsid w:val="00F82B6A"/>
    <w:rsid w:val="00F83760"/>
    <w:rsid w:val="00F840DC"/>
    <w:rsid w:val="00F84CCE"/>
    <w:rsid w:val="00F850B8"/>
    <w:rsid w:val="00F86BAD"/>
    <w:rsid w:val="00F871F5"/>
    <w:rsid w:val="00F8720A"/>
    <w:rsid w:val="00F87E4F"/>
    <w:rsid w:val="00F9037A"/>
    <w:rsid w:val="00F90627"/>
    <w:rsid w:val="00F90E98"/>
    <w:rsid w:val="00F90F9A"/>
    <w:rsid w:val="00F90FAA"/>
    <w:rsid w:val="00F91079"/>
    <w:rsid w:val="00F91152"/>
    <w:rsid w:val="00F91276"/>
    <w:rsid w:val="00F91464"/>
    <w:rsid w:val="00F915FA"/>
    <w:rsid w:val="00F916EF"/>
    <w:rsid w:val="00F919BE"/>
    <w:rsid w:val="00F91B47"/>
    <w:rsid w:val="00F91EE5"/>
    <w:rsid w:val="00F92454"/>
    <w:rsid w:val="00F9247D"/>
    <w:rsid w:val="00F9254F"/>
    <w:rsid w:val="00F92B50"/>
    <w:rsid w:val="00F937D6"/>
    <w:rsid w:val="00F939CD"/>
    <w:rsid w:val="00F93F8D"/>
    <w:rsid w:val="00F94D51"/>
    <w:rsid w:val="00F94FC3"/>
    <w:rsid w:val="00F951FC"/>
    <w:rsid w:val="00F9523F"/>
    <w:rsid w:val="00F95370"/>
    <w:rsid w:val="00F9540E"/>
    <w:rsid w:val="00F95481"/>
    <w:rsid w:val="00F958FB"/>
    <w:rsid w:val="00F95CA9"/>
    <w:rsid w:val="00F95DB3"/>
    <w:rsid w:val="00F95E44"/>
    <w:rsid w:val="00F95FD4"/>
    <w:rsid w:val="00F9685F"/>
    <w:rsid w:val="00F9699C"/>
    <w:rsid w:val="00F96A30"/>
    <w:rsid w:val="00F96D1F"/>
    <w:rsid w:val="00F9715C"/>
    <w:rsid w:val="00F97891"/>
    <w:rsid w:val="00F97B2B"/>
    <w:rsid w:val="00F97B68"/>
    <w:rsid w:val="00FA02B4"/>
    <w:rsid w:val="00FA1344"/>
    <w:rsid w:val="00FA16ED"/>
    <w:rsid w:val="00FA1822"/>
    <w:rsid w:val="00FA1A4F"/>
    <w:rsid w:val="00FA2050"/>
    <w:rsid w:val="00FA20CA"/>
    <w:rsid w:val="00FA224A"/>
    <w:rsid w:val="00FA2360"/>
    <w:rsid w:val="00FA299C"/>
    <w:rsid w:val="00FA2DAA"/>
    <w:rsid w:val="00FA39D3"/>
    <w:rsid w:val="00FA3C82"/>
    <w:rsid w:val="00FA3F47"/>
    <w:rsid w:val="00FA4864"/>
    <w:rsid w:val="00FA492B"/>
    <w:rsid w:val="00FA497B"/>
    <w:rsid w:val="00FA50A1"/>
    <w:rsid w:val="00FA516B"/>
    <w:rsid w:val="00FA5FE4"/>
    <w:rsid w:val="00FA6157"/>
    <w:rsid w:val="00FA634B"/>
    <w:rsid w:val="00FA634E"/>
    <w:rsid w:val="00FA6366"/>
    <w:rsid w:val="00FA64C0"/>
    <w:rsid w:val="00FA6651"/>
    <w:rsid w:val="00FA6C28"/>
    <w:rsid w:val="00FA73D9"/>
    <w:rsid w:val="00FA76F6"/>
    <w:rsid w:val="00FA7947"/>
    <w:rsid w:val="00FA79CD"/>
    <w:rsid w:val="00FA7C46"/>
    <w:rsid w:val="00FA7D7F"/>
    <w:rsid w:val="00FB010F"/>
    <w:rsid w:val="00FB0155"/>
    <w:rsid w:val="00FB025B"/>
    <w:rsid w:val="00FB0320"/>
    <w:rsid w:val="00FB036B"/>
    <w:rsid w:val="00FB04A0"/>
    <w:rsid w:val="00FB04ED"/>
    <w:rsid w:val="00FB0DEB"/>
    <w:rsid w:val="00FB0F2A"/>
    <w:rsid w:val="00FB1D03"/>
    <w:rsid w:val="00FB2035"/>
    <w:rsid w:val="00FB205C"/>
    <w:rsid w:val="00FB20E1"/>
    <w:rsid w:val="00FB2827"/>
    <w:rsid w:val="00FB2F4E"/>
    <w:rsid w:val="00FB3176"/>
    <w:rsid w:val="00FB3B1C"/>
    <w:rsid w:val="00FB424A"/>
    <w:rsid w:val="00FB4609"/>
    <w:rsid w:val="00FB480B"/>
    <w:rsid w:val="00FB4CE3"/>
    <w:rsid w:val="00FB537E"/>
    <w:rsid w:val="00FB5660"/>
    <w:rsid w:val="00FB5C6B"/>
    <w:rsid w:val="00FB5CFC"/>
    <w:rsid w:val="00FB5DE0"/>
    <w:rsid w:val="00FB6718"/>
    <w:rsid w:val="00FB677E"/>
    <w:rsid w:val="00FB688B"/>
    <w:rsid w:val="00FB77D6"/>
    <w:rsid w:val="00FB7A3F"/>
    <w:rsid w:val="00FB7AD9"/>
    <w:rsid w:val="00FC02AB"/>
    <w:rsid w:val="00FC037A"/>
    <w:rsid w:val="00FC0603"/>
    <w:rsid w:val="00FC0B7B"/>
    <w:rsid w:val="00FC0F85"/>
    <w:rsid w:val="00FC1EA7"/>
    <w:rsid w:val="00FC1FEE"/>
    <w:rsid w:val="00FC213A"/>
    <w:rsid w:val="00FC22E6"/>
    <w:rsid w:val="00FC27B8"/>
    <w:rsid w:val="00FC3318"/>
    <w:rsid w:val="00FC33C7"/>
    <w:rsid w:val="00FC37FC"/>
    <w:rsid w:val="00FC3B41"/>
    <w:rsid w:val="00FC4914"/>
    <w:rsid w:val="00FC4FBC"/>
    <w:rsid w:val="00FC5637"/>
    <w:rsid w:val="00FC5CDB"/>
    <w:rsid w:val="00FC5E9A"/>
    <w:rsid w:val="00FC5FBA"/>
    <w:rsid w:val="00FC62D9"/>
    <w:rsid w:val="00FC682B"/>
    <w:rsid w:val="00FC69EC"/>
    <w:rsid w:val="00FC7832"/>
    <w:rsid w:val="00FC7850"/>
    <w:rsid w:val="00FC7941"/>
    <w:rsid w:val="00FD05B4"/>
    <w:rsid w:val="00FD08AE"/>
    <w:rsid w:val="00FD23BA"/>
    <w:rsid w:val="00FD242E"/>
    <w:rsid w:val="00FD29EC"/>
    <w:rsid w:val="00FD34E6"/>
    <w:rsid w:val="00FD3578"/>
    <w:rsid w:val="00FD3B32"/>
    <w:rsid w:val="00FD3BD9"/>
    <w:rsid w:val="00FD3FCE"/>
    <w:rsid w:val="00FD41F7"/>
    <w:rsid w:val="00FD4250"/>
    <w:rsid w:val="00FD443E"/>
    <w:rsid w:val="00FD45A5"/>
    <w:rsid w:val="00FD49E5"/>
    <w:rsid w:val="00FD4C76"/>
    <w:rsid w:val="00FD4DE4"/>
    <w:rsid w:val="00FD513F"/>
    <w:rsid w:val="00FD515E"/>
    <w:rsid w:val="00FD52E1"/>
    <w:rsid w:val="00FD5A55"/>
    <w:rsid w:val="00FD60A9"/>
    <w:rsid w:val="00FD6508"/>
    <w:rsid w:val="00FD6BF8"/>
    <w:rsid w:val="00FD6DBD"/>
    <w:rsid w:val="00FD7278"/>
    <w:rsid w:val="00FD77E2"/>
    <w:rsid w:val="00FD7AC4"/>
    <w:rsid w:val="00FE039B"/>
    <w:rsid w:val="00FE0B80"/>
    <w:rsid w:val="00FE0B9D"/>
    <w:rsid w:val="00FE0C18"/>
    <w:rsid w:val="00FE0E41"/>
    <w:rsid w:val="00FE14AB"/>
    <w:rsid w:val="00FE24DB"/>
    <w:rsid w:val="00FE2AB9"/>
    <w:rsid w:val="00FE32C9"/>
    <w:rsid w:val="00FE3975"/>
    <w:rsid w:val="00FE461C"/>
    <w:rsid w:val="00FE4C27"/>
    <w:rsid w:val="00FE4E62"/>
    <w:rsid w:val="00FE532F"/>
    <w:rsid w:val="00FE5533"/>
    <w:rsid w:val="00FE581B"/>
    <w:rsid w:val="00FE5BC6"/>
    <w:rsid w:val="00FE6170"/>
    <w:rsid w:val="00FE6855"/>
    <w:rsid w:val="00FE6868"/>
    <w:rsid w:val="00FE6BA5"/>
    <w:rsid w:val="00FE6D55"/>
    <w:rsid w:val="00FE701A"/>
    <w:rsid w:val="00FE7615"/>
    <w:rsid w:val="00FE7B6B"/>
    <w:rsid w:val="00FF09CF"/>
    <w:rsid w:val="00FF0DE1"/>
    <w:rsid w:val="00FF1083"/>
    <w:rsid w:val="00FF135C"/>
    <w:rsid w:val="00FF161B"/>
    <w:rsid w:val="00FF19C4"/>
    <w:rsid w:val="00FF1FB3"/>
    <w:rsid w:val="00FF2401"/>
    <w:rsid w:val="00FF2569"/>
    <w:rsid w:val="00FF294E"/>
    <w:rsid w:val="00FF295A"/>
    <w:rsid w:val="00FF2B7E"/>
    <w:rsid w:val="00FF2BEB"/>
    <w:rsid w:val="00FF2D4B"/>
    <w:rsid w:val="00FF2FA9"/>
    <w:rsid w:val="00FF3700"/>
    <w:rsid w:val="00FF3B2B"/>
    <w:rsid w:val="00FF3E52"/>
    <w:rsid w:val="00FF4034"/>
    <w:rsid w:val="00FF45F9"/>
    <w:rsid w:val="00FF46D6"/>
    <w:rsid w:val="00FF49EE"/>
    <w:rsid w:val="00FF4A90"/>
    <w:rsid w:val="00FF4D70"/>
    <w:rsid w:val="00FF547D"/>
    <w:rsid w:val="00FF5A49"/>
    <w:rsid w:val="00FF5D26"/>
    <w:rsid w:val="00FF5E85"/>
    <w:rsid w:val="00FF6190"/>
    <w:rsid w:val="00FF61A5"/>
    <w:rsid w:val="00FF66E2"/>
    <w:rsid w:val="00FF6B07"/>
    <w:rsid w:val="00FF6B21"/>
    <w:rsid w:val="00FF6E11"/>
    <w:rsid w:val="00FF7069"/>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C8A"/>
    <w:rPr>
      <w:rFonts w:ascii="Arial" w:hAnsi="Arial"/>
      <w:sz w:val="24"/>
    </w:rPr>
  </w:style>
  <w:style w:type="paragraph" w:styleId="Nagwek1">
    <w:name w:val="heading 1"/>
    <w:basedOn w:val="Normalny"/>
    <w:next w:val="Normalny"/>
    <w:link w:val="Nagwek1Znak"/>
    <w:qFormat/>
    <w:rsid w:val="00A6486D"/>
    <w:pPr>
      <w:keepNext/>
      <w:spacing w:before="240" w:after="60"/>
      <w:jc w:val="center"/>
      <w:outlineLvl w:val="0"/>
    </w:pPr>
    <w:rPr>
      <w:b/>
      <w:kern w:val="28"/>
      <w:sz w:val="28"/>
      <w:lang w:val="x-none" w:eastAsia="x-none"/>
    </w:rPr>
  </w:style>
  <w:style w:type="paragraph" w:styleId="Nagwek2">
    <w:name w:val="heading 2"/>
    <w:basedOn w:val="Normalny"/>
    <w:next w:val="Normalny"/>
    <w:link w:val="Nagwek2Znak"/>
    <w:qFormat/>
    <w:rsid w:val="00A6486D"/>
    <w:pPr>
      <w:keepNext/>
      <w:spacing w:before="240" w:after="240"/>
      <w:jc w:val="center"/>
      <w:outlineLvl w:val="1"/>
    </w:pPr>
    <w:rPr>
      <w:b/>
      <w:color w:val="000000"/>
      <w:lang w:val="x-none" w:eastAsia="x-none"/>
    </w:rPr>
  </w:style>
  <w:style w:type="paragraph" w:styleId="Nagwek3">
    <w:name w:val="heading 3"/>
    <w:basedOn w:val="Normalny"/>
    <w:next w:val="Normalny"/>
    <w:link w:val="Nagwek3Znak"/>
    <w:qFormat/>
    <w:rsid w:val="00A6486D"/>
    <w:pPr>
      <w:keepNext/>
      <w:spacing w:before="240" w:after="60"/>
      <w:outlineLvl w:val="2"/>
    </w:pPr>
    <w:rPr>
      <w:b/>
      <w:bCs/>
      <w:sz w:val="26"/>
      <w:szCs w:val="26"/>
      <w:lang w:val="x-none" w:eastAsia="x-none"/>
    </w:rPr>
  </w:style>
  <w:style w:type="paragraph" w:styleId="Nagwek6">
    <w:name w:val="heading 6"/>
    <w:basedOn w:val="Normalny"/>
    <w:next w:val="Normalny"/>
    <w:link w:val="Nagwek6Znak"/>
    <w:qFormat/>
    <w:rsid w:val="00A6486D"/>
    <w:pPr>
      <w:keepNext/>
      <w:spacing w:before="120"/>
      <w:jc w:val="center"/>
      <w:outlineLvl w:val="5"/>
    </w:pPr>
    <w:rPr>
      <w:b/>
      <w:sz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D491B"/>
    <w:rPr>
      <w:rFonts w:ascii="Arial" w:hAnsi="Arial"/>
      <w:b/>
      <w:kern w:val="28"/>
      <w:sz w:val="28"/>
    </w:rPr>
  </w:style>
  <w:style w:type="character" w:customStyle="1" w:styleId="Nagwek2Znak">
    <w:name w:val="Nagłówek 2 Znak"/>
    <w:link w:val="Nagwek2"/>
    <w:rsid w:val="00DD491B"/>
    <w:rPr>
      <w:rFonts w:ascii="Arial" w:hAnsi="Arial"/>
      <w:b/>
      <w:color w:val="000000"/>
      <w:sz w:val="24"/>
    </w:rPr>
  </w:style>
  <w:style w:type="character" w:customStyle="1" w:styleId="Nagwek3Znak">
    <w:name w:val="Nagłówek 3 Znak"/>
    <w:link w:val="Nagwek3"/>
    <w:rsid w:val="00DD491B"/>
    <w:rPr>
      <w:rFonts w:ascii="Arial" w:hAnsi="Arial" w:cs="Arial"/>
      <w:b/>
      <w:bCs/>
      <w:sz w:val="26"/>
      <w:szCs w:val="26"/>
    </w:rPr>
  </w:style>
  <w:style w:type="character" w:customStyle="1" w:styleId="Nagwek6Znak">
    <w:name w:val="Nagłówek 6 Znak"/>
    <w:link w:val="Nagwek6"/>
    <w:rsid w:val="00DD491B"/>
    <w:rPr>
      <w:rFonts w:ascii="Arial" w:hAnsi="Arial"/>
      <w:b/>
    </w:rPr>
  </w:style>
  <w:style w:type="paragraph" w:customStyle="1" w:styleId="Tekstpodstawowy21">
    <w:name w:val="Tekst podstawowy 21"/>
    <w:basedOn w:val="Normalny"/>
    <w:rsid w:val="00A6486D"/>
    <w:pPr>
      <w:widowControl w:val="0"/>
      <w:spacing w:before="120"/>
      <w:jc w:val="both"/>
    </w:pPr>
  </w:style>
  <w:style w:type="paragraph" w:customStyle="1" w:styleId="Aktartykulbezustepow">
    <w:name w:val="Akt artykul bez ustepow"/>
    <w:basedOn w:val="Normalny"/>
    <w:rsid w:val="00A6486D"/>
    <w:pPr>
      <w:autoSpaceDE w:val="0"/>
      <w:autoSpaceDN w:val="0"/>
      <w:spacing w:after="120" w:line="360" w:lineRule="auto"/>
      <w:jc w:val="both"/>
    </w:pPr>
    <w:rPr>
      <w:rFonts w:ascii="Courier New" w:hAnsi="Courier New"/>
    </w:rPr>
  </w:style>
  <w:style w:type="paragraph" w:styleId="Listapunktowana">
    <w:name w:val="List Bullet"/>
    <w:basedOn w:val="Normalny"/>
    <w:autoRedefine/>
    <w:rsid w:val="00A6486D"/>
    <w:pPr>
      <w:tabs>
        <w:tab w:val="num" w:pos="360"/>
      </w:tabs>
      <w:spacing w:before="120"/>
      <w:ind w:left="360" w:hanging="360"/>
    </w:pPr>
  </w:style>
  <w:style w:type="paragraph" w:styleId="Listapunktowana2">
    <w:name w:val="List Bullet 2"/>
    <w:basedOn w:val="Normalny"/>
    <w:autoRedefine/>
    <w:rsid w:val="00A6486D"/>
    <w:pPr>
      <w:tabs>
        <w:tab w:val="num" w:pos="360"/>
      </w:tabs>
      <w:spacing w:before="120"/>
      <w:ind w:left="340" w:hanging="340"/>
      <w:jc w:val="both"/>
    </w:pPr>
  </w:style>
  <w:style w:type="paragraph" w:styleId="Listapunktowana3">
    <w:name w:val="List Bullet 3"/>
    <w:basedOn w:val="Normalny"/>
    <w:autoRedefine/>
    <w:rsid w:val="00A6486D"/>
    <w:pPr>
      <w:tabs>
        <w:tab w:val="num" w:pos="926"/>
      </w:tabs>
      <w:spacing w:before="120"/>
      <w:ind w:left="926" w:hanging="360"/>
    </w:pPr>
  </w:style>
  <w:style w:type="paragraph" w:customStyle="1" w:styleId="Umowaparagrafbezustepw">
    <w:name w:val="Umowa paragraf bez ustepów"/>
    <w:basedOn w:val="Umowa-paragrafzustpami"/>
    <w:rsid w:val="00A6486D"/>
    <w:pPr>
      <w:ind w:left="0" w:firstLine="0"/>
    </w:pPr>
    <w:rPr>
      <w:sz w:val="24"/>
    </w:rPr>
  </w:style>
  <w:style w:type="paragraph" w:customStyle="1" w:styleId="Umowa-paragrafzustpami">
    <w:name w:val="Umowa - paragraf z ustępami"/>
    <w:basedOn w:val="Normalny"/>
    <w:rsid w:val="00A6486D"/>
    <w:pPr>
      <w:autoSpaceDE w:val="0"/>
      <w:autoSpaceDN w:val="0"/>
      <w:spacing w:after="120" w:line="360" w:lineRule="auto"/>
      <w:ind w:left="284" w:hanging="284"/>
    </w:pPr>
    <w:rPr>
      <w:rFonts w:ascii="Courier New" w:hAnsi="Courier New"/>
      <w:sz w:val="22"/>
    </w:rPr>
  </w:style>
  <w:style w:type="paragraph" w:customStyle="1" w:styleId="Akttytul">
    <w:name w:val="Akt tytul"/>
    <w:basedOn w:val="Trescdokumentu"/>
    <w:next w:val="Normalny"/>
    <w:rsid w:val="00A6486D"/>
    <w:pPr>
      <w:keepNext/>
      <w:spacing w:before="240" w:after="120"/>
      <w:jc w:val="center"/>
    </w:pPr>
    <w:rPr>
      <w:b/>
    </w:rPr>
  </w:style>
  <w:style w:type="paragraph" w:customStyle="1" w:styleId="Trescdokumentu">
    <w:name w:val="Tresc dokumentu"/>
    <w:basedOn w:val="Normalny"/>
    <w:rsid w:val="00A6486D"/>
    <w:pPr>
      <w:autoSpaceDE w:val="0"/>
      <w:autoSpaceDN w:val="0"/>
      <w:spacing w:line="360" w:lineRule="auto"/>
      <w:jc w:val="both"/>
    </w:pPr>
  </w:style>
  <w:style w:type="paragraph" w:styleId="Tekstprzypisudolnego">
    <w:name w:val="footnote text"/>
    <w:basedOn w:val="Normalny"/>
    <w:link w:val="TekstprzypisudolnegoZnak"/>
    <w:uiPriority w:val="99"/>
    <w:semiHidden/>
    <w:rsid w:val="00A6486D"/>
    <w:rPr>
      <w:rFonts w:ascii="Times New Roman" w:hAnsi="Times New Roman"/>
      <w:sz w:val="20"/>
    </w:rPr>
  </w:style>
  <w:style w:type="character" w:customStyle="1" w:styleId="TekstprzypisudolnegoZnak">
    <w:name w:val="Tekst przypisu dolnego Znak"/>
    <w:basedOn w:val="Domylnaczcionkaakapitu"/>
    <w:link w:val="Tekstprzypisudolnego"/>
    <w:uiPriority w:val="99"/>
    <w:semiHidden/>
    <w:rsid w:val="00DD491B"/>
  </w:style>
  <w:style w:type="paragraph" w:styleId="Zwrotgrzecznociowy">
    <w:name w:val="Salutation"/>
    <w:basedOn w:val="Normalny"/>
    <w:next w:val="Normalny"/>
    <w:link w:val="ZwrotgrzecznociowyZnak"/>
    <w:rsid w:val="00A6486D"/>
    <w:pPr>
      <w:spacing w:before="120"/>
    </w:pPr>
    <w:rPr>
      <w:lang w:val="x-none" w:eastAsia="x-none"/>
    </w:rPr>
  </w:style>
  <w:style w:type="character" w:customStyle="1" w:styleId="ZwrotgrzecznociowyZnak">
    <w:name w:val="Zwrot grzecznościowy Znak"/>
    <w:link w:val="Zwrotgrzecznociowy"/>
    <w:rsid w:val="00DD491B"/>
    <w:rPr>
      <w:rFonts w:ascii="Arial" w:hAnsi="Arial"/>
      <w:sz w:val="24"/>
    </w:rPr>
  </w:style>
  <w:style w:type="paragraph" w:styleId="Tekstpodstawowywcity2">
    <w:name w:val="Body Text Indent 2"/>
    <w:basedOn w:val="Normalny"/>
    <w:link w:val="Tekstpodstawowywcity2Znak"/>
    <w:rsid w:val="00A6486D"/>
    <w:pPr>
      <w:autoSpaceDE w:val="0"/>
      <w:autoSpaceDN w:val="0"/>
      <w:spacing w:before="120"/>
      <w:ind w:left="567"/>
      <w:jc w:val="both"/>
    </w:pPr>
    <w:rPr>
      <w:lang w:val="x-none" w:eastAsia="x-none"/>
    </w:rPr>
  </w:style>
  <w:style w:type="character" w:customStyle="1" w:styleId="Tekstpodstawowywcity2Znak">
    <w:name w:val="Tekst podstawowy wcięty 2 Znak"/>
    <w:link w:val="Tekstpodstawowywcity2"/>
    <w:rsid w:val="00DD491B"/>
    <w:rPr>
      <w:rFonts w:ascii="Arial" w:hAnsi="Arial"/>
      <w:sz w:val="24"/>
    </w:rPr>
  </w:style>
  <w:style w:type="paragraph" w:styleId="Tekstpodstawowy">
    <w:name w:val="Body Text"/>
    <w:basedOn w:val="Normalny"/>
    <w:link w:val="TekstpodstawowyZnak"/>
    <w:rsid w:val="00A6486D"/>
    <w:pPr>
      <w:widowControl w:val="0"/>
      <w:jc w:val="center"/>
    </w:pPr>
    <w:rPr>
      <w:lang w:val="x-none" w:eastAsia="x-none"/>
    </w:rPr>
  </w:style>
  <w:style w:type="character" w:customStyle="1" w:styleId="TekstpodstawowyZnak">
    <w:name w:val="Tekst podstawowy Znak"/>
    <w:link w:val="Tekstpodstawowy"/>
    <w:rsid w:val="00DD491B"/>
    <w:rPr>
      <w:rFonts w:ascii="Arial" w:hAnsi="Arial"/>
      <w:sz w:val="24"/>
    </w:rPr>
  </w:style>
  <w:style w:type="character" w:styleId="Numerstrony">
    <w:name w:val="page number"/>
    <w:basedOn w:val="Domylnaczcionkaakapitu"/>
    <w:rsid w:val="00A6486D"/>
  </w:style>
  <w:style w:type="paragraph" w:styleId="Stopka">
    <w:name w:val="footer"/>
    <w:basedOn w:val="Normalny"/>
    <w:link w:val="StopkaZnak"/>
    <w:uiPriority w:val="99"/>
    <w:rsid w:val="00A6486D"/>
    <w:pPr>
      <w:tabs>
        <w:tab w:val="center" w:pos="4536"/>
        <w:tab w:val="right" w:pos="9072"/>
      </w:tabs>
      <w:spacing w:before="120"/>
    </w:pPr>
    <w:rPr>
      <w:lang w:val="x-none" w:eastAsia="x-none"/>
    </w:rPr>
  </w:style>
  <w:style w:type="character" w:customStyle="1" w:styleId="StopkaZnak">
    <w:name w:val="Stopka Znak"/>
    <w:link w:val="Stopka"/>
    <w:uiPriority w:val="99"/>
    <w:rsid w:val="00DD491B"/>
    <w:rPr>
      <w:rFonts w:ascii="Arial" w:hAnsi="Arial"/>
      <w:sz w:val="24"/>
    </w:rPr>
  </w:style>
  <w:style w:type="paragraph" w:styleId="Nagwek">
    <w:name w:val="header"/>
    <w:basedOn w:val="Normalny"/>
    <w:link w:val="NagwekZnak"/>
    <w:rsid w:val="00A6486D"/>
    <w:pPr>
      <w:tabs>
        <w:tab w:val="center" w:pos="4536"/>
        <w:tab w:val="right" w:pos="9072"/>
      </w:tabs>
    </w:pPr>
    <w:rPr>
      <w:lang w:val="x-none" w:eastAsia="x-none"/>
    </w:rPr>
  </w:style>
  <w:style w:type="character" w:customStyle="1" w:styleId="NagwekZnak">
    <w:name w:val="Nagłówek Znak"/>
    <w:link w:val="Nagwek"/>
    <w:rsid w:val="00DD491B"/>
    <w:rPr>
      <w:rFonts w:ascii="Arial" w:hAnsi="Arial"/>
      <w:sz w:val="24"/>
    </w:rPr>
  </w:style>
  <w:style w:type="paragraph" w:styleId="Tekstpodstawowywcity">
    <w:name w:val="Body Text Indent"/>
    <w:basedOn w:val="Normalny"/>
    <w:link w:val="TekstpodstawowywcityZnak"/>
    <w:uiPriority w:val="99"/>
    <w:rsid w:val="00A6486D"/>
    <w:pPr>
      <w:spacing w:before="120"/>
      <w:ind w:left="567"/>
      <w:jc w:val="both"/>
    </w:pPr>
    <w:rPr>
      <w:lang w:val="x-none" w:eastAsia="x-none"/>
    </w:rPr>
  </w:style>
  <w:style w:type="character" w:customStyle="1" w:styleId="TekstpodstawowywcityZnak">
    <w:name w:val="Tekst podstawowy wcięty Znak"/>
    <w:link w:val="Tekstpodstawowywcity"/>
    <w:uiPriority w:val="99"/>
    <w:rsid w:val="00DD491B"/>
    <w:rPr>
      <w:rFonts w:ascii="Arial" w:hAnsi="Arial"/>
      <w:sz w:val="24"/>
    </w:rPr>
  </w:style>
  <w:style w:type="paragraph" w:styleId="Tekstpodstawowywcity3">
    <w:name w:val="Body Text Indent 3"/>
    <w:basedOn w:val="Normalny"/>
    <w:link w:val="Tekstpodstawowywcity3Znak"/>
    <w:rsid w:val="00A6486D"/>
    <w:pPr>
      <w:spacing w:before="60" w:after="60"/>
      <w:ind w:left="284"/>
      <w:jc w:val="both"/>
    </w:pPr>
    <w:rPr>
      <w:color w:val="FF0000"/>
      <w:sz w:val="20"/>
      <w:lang w:val="x-none" w:eastAsia="x-none"/>
    </w:rPr>
  </w:style>
  <w:style w:type="character" w:customStyle="1" w:styleId="Tekstpodstawowywcity3Znak">
    <w:name w:val="Tekst podstawowy wcięty 3 Znak"/>
    <w:link w:val="Tekstpodstawowywcity3"/>
    <w:rsid w:val="00DD491B"/>
    <w:rPr>
      <w:rFonts w:ascii="Arial" w:hAnsi="Arial"/>
      <w:color w:val="FF0000"/>
    </w:rPr>
  </w:style>
  <w:style w:type="paragraph" w:styleId="Tekstpodstawowy2">
    <w:name w:val="Body Text 2"/>
    <w:aliases w:val=" Znak Znak Znak Znak Znak Znak Znak Znak Znak Znak,Znak Znak Znak Znak Znak Znak Znak Znak Znak Znak,Znak Znak Znak Znak Znak Znak Znak Znak Znak Znak Znak Znak Znak"/>
    <w:basedOn w:val="Normalny"/>
    <w:link w:val="Tekstpodstawowy2Znak"/>
    <w:rsid w:val="00A6486D"/>
    <w:pPr>
      <w:spacing w:before="120"/>
      <w:jc w:val="center"/>
    </w:pPr>
  </w:style>
  <w:style w:type="character" w:customStyle="1" w:styleId="Tekstpodstawowy2Znak">
    <w:name w:val="Tekst podstawowy 2 Znak"/>
    <w:aliases w:val=" Znak Znak Znak Znak Znak Znak Znak Znak Znak Znak Znak,Znak Znak Znak Znak Znak Znak Znak Znak Znak Znak Znak1,Znak Znak Znak Znak Znak Znak Znak Znak Znak Znak Znak Znak Znak Znak"/>
    <w:link w:val="Tekstpodstawowy2"/>
    <w:rsid w:val="0017390C"/>
    <w:rPr>
      <w:rFonts w:ascii="Arial" w:hAnsi="Arial"/>
      <w:sz w:val="24"/>
      <w:lang w:val="pl-PL" w:eastAsia="pl-PL" w:bidi="ar-SA"/>
    </w:rPr>
  </w:style>
  <w:style w:type="character" w:styleId="Odwoaniedokomentarza">
    <w:name w:val="annotation reference"/>
    <w:rsid w:val="00A6486D"/>
    <w:rPr>
      <w:sz w:val="16"/>
      <w:szCs w:val="16"/>
    </w:rPr>
  </w:style>
  <w:style w:type="paragraph" w:styleId="Tekstkomentarza">
    <w:name w:val="annotation text"/>
    <w:basedOn w:val="Normalny"/>
    <w:link w:val="TekstkomentarzaZnak"/>
    <w:rsid w:val="00A6486D"/>
    <w:rPr>
      <w:sz w:val="20"/>
      <w:lang w:val="x-none" w:eastAsia="x-none"/>
    </w:rPr>
  </w:style>
  <w:style w:type="character" w:customStyle="1" w:styleId="TekstkomentarzaZnak">
    <w:name w:val="Tekst komentarza Znak"/>
    <w:link w:val="Tekstkomentarza"/>
    <w:rsid w:val="00307A8F"/>
    <w:rPr>
      <w:rFonts w:ascii="Arial" w:hAnsi="Arial"/>
    </w:rPr>
  </w:style>
  <w:style w:type="character" w:styleId="Hipercze">
    <w:name w:val="Hyperlink"/>
    <w:rsid w:val="00A6486D"/>
    <w:rPr>
      <w:color w:val="0000FF"/>
      <w:u w:val="single"/>
    </w:rPr>
  </w:style>
  <w:style w:type="paragraph" w:styleId="Tekstblokowy">
    <w:name w:val="Block Text"/>
    <w:basedOn w:val="Normalny"/>
    <w:rsid w:val="00ED063D"/>
    <w:pPr>
      <w:spacing w:before="120"/>
      <w:ind w:left="426" w:right="-1"/>
      <w:jc w:val="both"/>
    </w:pPr>
    <w:rPr>
      <w:sz w:val="20"/>
    </w:rPr>
  </w:style>
  <w:style w:type="paragraph" w:styleId="Tekstdymka">
    <w:name w:val="Balloon Text"/>
    <w:basedOn w:val="Normalny"/>
    <w:link w:val="TekstdymkaZnak"/>
    <w:semiHidden/>
    <w:rsid w:val="00987470"/>
    <w:rPr>
      <w:rFonts w:ascii="Tahoma" w:hAnsi="Tahoma"/>
      <w:sz w:val="16"/>
      <w:szCs w:val="16"/>
      <w:lang w:val="x-none" w:eastAsia="x-none"/>
    </w:rPr>
  </w:style>
  <w:style w:type="character" w:customStyle="1" w:styleId="TekstdymkaZnak">
    <w:name w:val="Tekst dymka Znak"/>
    <w:link w:val="Tekstdymka"/>
    <w:rsid w:val="00DD491B"/>
    <w:rPr>
      <w:rFonts w:ascii="Tahoma" w:hAnsi="Tahoma" w:cs="Tahoma"/>
      <w:sz w:val="16"/>
      <w:szCs w:val="16"/>
    </w:rPr>
  </w:style>
  <w:style w:type="character" w:customStyle="1" w:styleId="ZnakZnakZnakZnakZnakZnakZnakZnakZnakZnakZnak">
    <w:name w:val="Znak Znak Znak Znak Znak Znak Znak Znak Znak Znak Znak"/>
    <w:rsid w:val="00DD26F3"/>
    <w:rPr>
      <w:rFonts w:ascii="Arial" w:hAnsi="Arial"/>
      <w:sz w:val="24"/>
      <w:lang w:val="pl-PL" w:eastAsia="pl-PL" w:bidi="ar-SA"/>
    </w:rPr>
  </w:style>
  <w:style w:type="paragraph" w:styleId="Tekstprzypisukocowego">
    <w:name w:val="endnote text"/>
    <w:basedOn w:val="Normalny"/>
    <w:link w:val="TekstprzypisukocowegoZnak"/>
    <w:rsid w:val="00165592"/>
    <w:rPr>
      <w:sz w:val="20"/>
      <w:lang w:val="x-none" w:eastAsia="x-none"/>
    </w:rPr>
  </w:style>
  <w:style w:type="character" w:customStyle="1" w:styleId="TekstprzypisukocowegoZnak">
    <w:name w:val="Tekst przypisu końcowego Znak"/>
    <w:link w:val="Tekstprzypisukocowego"/>
    <w:rsid w:val="00165592"/>
    <w:rPr>
      <w:rFonts w:ascii="Arial" w:hAnsi="Arial"/>
    </w:rPr>
  </w:style>
  <w:style w:type="character" w:styleId="Odwoanieprzypisukocowego">
    <w:name w:val="endnote reference"/>
    <w:rsid w:val="00165592"/>
    <w:rPr>
      <w:vertAlign w:val="superscript"/>
    </w:rPr>
  </w:style>
  <w:style w:type="paragraph" w:styleId="Tematkomentarza">
    <w:name w:val="annotation subject"/>
    <w:basedOn w:val="Tekstkomentarza"/>
    <w:next w:val="Tekstkomentarza"/>
    <w:link w:val="TematkomentarzaZnak"/>
    <w:unhideWhenUsed/>
    <w:rsid w:val="00307A8F"/>
  </w:style>
  <w:style w:type="character" w:customStyle="1" w:styleId="TematkomentarzaZnak">
    <w:name w:val="Temat komentarza Znak"/>
    <w:link w:val="Tematkomentarza"/>
    <w:rsid w:val="00307A8F"/>
    <w:rPr>
      <w:rFonts w:ascii="Arial" w:hAnsi="Arial"/>
    </w:rPr>
  </w:style>
  <w:style w:type="character" w:styleId="UyteHipercze">
    <w:name w:val="FollowedHyperlink"/>
    <w:rsid w:val="00D01287"/>
    <w:rPr>
      <w:color w:val="800080"/>
      <w:u w:val="single"/>
    </w:rPr>
  </w:style>
  <w:style w:type="character" w:customStyle="1" w:styleId="ZnakZnak">
    <w:name w:val="Znak Znak"/>
    <w:locked/>
    <w:rsid w:val="00D01287"/>
    <w:rPr>
      <w:rFonts w:ascii="Arial" w:hAnsi="Arial" w:cs="Arial"/>
      <w:lang w:val="pl-PL" w:eastAsia="pl-PL" w:bidi="ar-SA"/>
    </w:rPr>
  </w:style>
  <w:style w:type="character" w:customStyle="1" w:styleId="ZnakZnakZnakZnakZnakZnakZnakZnakZnakZnakZnakZnak">
    <w:name w:val="Znak Znak Znak Znak Znak Znak Znak Znak Znak Znak Znak Znak"/>
    <w:locked/>
    <w:rsid w:val="00D01287"/>
    <w:rPr>
      <w:rFonts w:ascii="Arial" w:hAnsi="Arial" w:cs="Arial"/>
      <w:sz w:val="24"/>
      <w:lang w:val="pl-PL" w:eastAsia="pl-PL" w:bidi="ar-SA"/>
    </w:rPr>
  </w:style>
  <w:style w:type="character" w:customStyle="1" w:styleId="ZnakZnakZnakZnakZnakZnakZnakZnakZnakZnakZnak2">
    <w:name w:val="Znak Znak Znak Znak Znak Znak Znak Znak Znak Znak Znak2"/>
    <w:rsid w:val="00D01287"/>
    <w:rPr>
      <w:rFonts w:ascii="Arial" w:hAnsi="Arial" w:cs="Arial" w:hint="default"/>
      <w:sz w:val="24"/>
      <w:lang w:val="pl-PL" w:eastAsia="pl-PL" w:bidi="ar-SA"/>
    </w:rPr>
  </w:style>
  <w:style w:type="character" w:styleId="Uwydatnienie">
    <w:name w:val="Emphasis"/>
    <w:uiPriority w:val="20"/>
    <w:qFormat/>
    <w:rsid w:val="005134C2"/>
    <w:rPr>
      <w:i/>
      <w:iCs/>
    </w:rPr>
  </w:style>
  <w:style w:type="paragraph" w:customStyle="1" w:styleId="Tekstpodstawowy211">
    <w:name w:val="Tekst podstawowy 211"/>
    <w:basedOn w:val="Normalny"/>
    <w:rsid w:val="00DD491B"/>
    <w:pPr>
      <w:widowControl w:val="0"/>
      <w:spacing w:before="120"/>
      <w:jc w:val="both"/>
    </w:pPr>
  </w:style>
  <w:style w:type="character" w:styleId="Odwoanieprzypisudolnego">
    <w:name w:val="footnote reference"/>
    <w:uiPriority w:val="99"/>
    <w:unhideWhenUsed/>
    <w:rsid w:val="00A9369F"/>
    <w:rPr>
      <w:vertAlign w:val="superscript"/>
    </w:rPr>
  </w:style>
  <w:style w:type="table" w:styleId="Tabela-Siatka">
    <w:name w:val="Table Grid"/>
    <w:basedOn w:val="Standardowy"/>
    <w:rsid w:val="00A2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
    <w:basedOn w:val="Normalny"/>
    <w:link w:val="AkapitzlistZnak"/>
    <w:uiPriority w:val="34"/>
    <w:qFormat/>
    <w:rsid w:val="00916AB6"/>
    <w:pPr>
      <w:ind w:left="720"/>
      <w:contextualSpacing/>
    </w:pPr>
  </w:style>
  <w:style w:type="paragraph" w:customStyle="1" w:styleId="Tekstpodstawowy22">
    <w:name w:val="Tekst podstawowy 22"/>
    <w:basedOn w:val="Normalny"/>
    <w:rsid w:val="005C5516"/>
    <w:pPr>
      <w:widowControl w:val="0"/>
      <w:spacing w:before="120"/>
      <w:jc w:val="both"/>
    </w:pPr>
  </w:style>
  <w:style w:type="character" w:styleId="Wyrnieniedelikatne">
    <w:name w:val="Subtle Emphasis"/>
    <w:uiPriority w:val="19"/>
    <w:qFormat/>
    <w:rsid w:val="00295CFA"/>
    <w:rPr>
      <w:i/>
      <w:iCs/>
      <w:color w:val="808080"/>
    </w:rPr>
  </w:style>
  <w:style w:type="paragraph" w:customStyle="1" w:styleId="Tekstpodstawowy23">
    <w:name w:val="Tekst podstawowy 23"/>
    <w:basedOn w:val="Normalny"/>
    <w:rsid w:val="00E21642"/>
    <w:pPr>
      <w:widowControl w:val="0"/>
      <w:spacing w:before="120"/>
      <w:jc w:val="both"/>
    </w:pPr>
  </w:style>
  <w:style w:type="paragraph" w:customStyle="1" w:styleId="Style1">
    <w:name w:val="Style1"/>
    <w:basedOn w:val="Normalny"/>
    <w:uiPriority w:val="99"/>
    <w:rsid w:val="00400055"/>
    <w:pPr>
      <w:tabs>
        <w:tab w:val="right" w:leader="hyphen" w:pos="8789"/>
      </w:tabs>
      <w:overflowPunct w:val="0"/>
      <w:autoSpaceDE w:val="0"/>
      <w:autoSpaceDN w:val="0"/>
      <w:adjustRightInd w:val="0"/>
      <w:spacing w:line="360" w:lineRule="auto"/>
      <w:jc w:val="both"/>
      <w:textAlignment w:val="baseline"/>
    </w:pPr>
    <w:rPr>
      <w:rFonts w:ascii="Times New Roman" w:hAnsi="Times New Roman"/>
      <w:sz w:val="22"/>
      <w:lang w:eastAsia="en-US"/>
    </w:rPr>
  </w:style>
  <w:style w:type="paragraph" w:customStyle="1" w:styleId="notarialny">
    <w:name w:val="notarialny"/>
    <w:basedOn w:val="Normalny"/>
    <w:uiPriority w:val="99"/>
    <w:rsid w:val="00400055"/>
    <w:pPr>
      <w:spacing w:before="280" w:after="280"/>
    </w:pPr>
    <w:rPr>
      <w:rFonts w:ascii="Times New Roman" w:hAnsi="Times New Roman"/>
      <w:szCs w:val="24"/>
      <w:lang w:eastAsia="ar-SA"/>
    </w:rPr>
  </w:style>
  <w:style w:type="paragraph" w:customStyle="1" w:styleId="Tekstpodstawowywcity21">
    <w:name w:val="Tekst podstawowy wcięty 21"/>
    <w:basedOn w:val="Normalny"/>
    <w:uiPriority w:val="99"/>
    <w:rsid w:val="00400055"/>
    <w:pPr>
      <w:tabs>
        <w:tab w:val="right" w:leader="hyphen" w:pos="9072"/>
      </w:tabs>
      <w:suppressAutoHyphens/>
      <w:ind w:firstLine="540"/>
      <w:jc w:val="both"/>
    </w:pPr>
    <w:rPr>
      <w:rFonts w:ascii="Times New Roman" w:hAnsi="Times New Roman"/>
      <w:sz w:val="28"/>
      <w:szCs w:val="24"/>
      <w:lang w:eastAsia="ar-SA"/>
    </w:rPr>
  </w:style>
  <w:style w:type="paragraph" w:styleId="Bezodstpw">
    <w:name w:val="No Spacing"/>
    <w:uiPriority w:val="1"/>
    <w:qFormat/>
    <w:rsid w:val="002C357A"/>
    <w:rPr>
      <w:rFonts w:ascii="Arial" w:hAnsi="Arial" w:cs="Arial"/>
      <w:sz w:val="24"/>
      <w:szCs w:val="24"/>
    </w:rPr>
  </w:style>
  <w:style w:type="paragraph" w:customStyle="1" w:styleId="Default">
    <w:name w:val="Default"/>
    <w:rsid w:val="002B761F"/>
    <w:pPr>
      <w:autoSpaceDE w:val="0"/>
      <w:autoSpaceDN w:val="0"/>
      <w:adjustRightInd w:val="0"/>
    </w:pPr>
    <w:rPr>
      <w:rFonts w:ascii="Arial" w:eastAsia="Calibri" w:hAnsi="Arial" w:cs="Arial"/>
      <w:color w:val="000000"/>
      <w:sz w:val="24"/>
      <w:szCs w:val="24"/>
      <w:lang w:eastAsia="en-US"/>
    </w:rPr>
  </w:style>
  <w:style w:type="paragraph" w:styleId="Tytu">
    <w:name w:val="Title"/>
    <w:basedOn w:val="Normalny"/>
    <w:link w:val="TytuZnak"/>
    <w:qFormat/>
    <w:rsid w:val="00081136"/>
    <w:pPr>
      <w:jc w:val="center"/>
    </w:pPr>
    <w:rPr>
      <w:rFonts w:ascii="Times New Roman" w:hAnsi="Times New Roman"/>
      <w:b/>
      <w:sz w:val="40"/>
      <w:lang w:val="x-none" w:eastAsia="x-none"/>
    </w:rPr>
  </w:style>
  <w:style w:type="character" w:customStyle="1" w:styleId="TytuZnak">
    <w:name w:val="Tytuł Znak"/>
    <w:link w:val="Tytu"/>
    <w:rsid w:val="00081136"/>
    <w:rPr>
      <w:b/>
      <w:sz w:val="40"/>
    </w:rPr>
  </w:style>
  <w:style w:type="paragraph" w:customStyle="1" w:styleId="Style6">
    <w:name w:val="Style6"/>
    <w:basedOn w:val="Normalny"/>
    <w:rsid w:val="00081136"/>
    <w:pPr>
      <w:widowControl w:val="0"/>
      <w:autoSpaceDE w:val="0"/>
      <w:autoSpaceDN w:val="0"/>
      <w:adjustRightInd w:val="0"/>
      <w:spacing w:line="317" w:lineRule="exact"/>
      <w:jc w:val="center"/>
    </w:pPr>
    <w:rPr>
      <w:rFonts w:ascii="Arial Unicode MS" w:eastAsia="Arial Unicode MS" w:hAnsi="Calibri" w:cs="Arial Unicode MS"/>
      <w:szCs w:val="24"/>
    </w:rPr>
  </w:style>
  <w:style w:type="character" w:customStyle="1" w:styleId="FontStyle14">
    <w:name w:val="Font Style14"/>
    <w:rsid w:val="00081136"/>
    <w:rPr>
      <w:rFonts w:ascii="Arial" w:hAnsi="Arial" w:cs="Arial"/>
      <w:b/>
      <w:bCs/>
      <w:sz w:val="26"/>
      <w:szCs w:val="26"/>
    </w:rPr>
  </w:style>
  <w:style w:type="paragraph" w:customStyle="1" w:styleId="BodyText21">
    <w:name w:val="Body Text 21"/>
    <w:basedOn w:val="Normalny"/>
    <w:rsid w:val="00081136"/>
    <w:pPr>
      <w:widowControl w:val="0"/>
      <w:spacing w:before="120"/>
      <w:jc w:val="both"/>
    </w:pPr>
    <w:rPr>
      <w:rFonts w:eastAsia="Calibri"/>
    </w:rPr>
  </w:style>
  <w:style w:type="character" w:customStyle="1" w:styleId="FontStyle11">
    <w:name w:val="Font Style11"/>
    <w:uiPriority w:val="99"/>
    <w:rsid w:val="00081136"/>
    <w:rPr>
      <w:rFonts w:ascii="Arial" w:hAnsi="Arial" w:cs="Arial"/>
      <w:sz w:val="22"/>
      <w:szCs w:val="22"/>
    </w:rPr>
  </w:style>
  <w:style w:type="character" w:customStyle="1" w:styleId="FontStyle12">
    <w:name w:val="Font Style12"/>
    <w:uiPriority w:val="99"/>
    <w:rsid w:val="00081136"/>
    <w:rPr>
      <w:rFonts w:ascii="Arial" w:hAnsi="Arial" w:cs="Arial"/>
      <w:b/>
      <w:bCs/>
      <w:sz w:val="22"/>
      <w:szCs w:val="22"/>
    </w:rPr>
  </w:style>
  <w:style w:type="paragraph" w:customStyle="1" w:styleId="Style2">
    <w:name w:val="Style2"/>
    <w:basedOn w:val="Normalny"/>
    <w:rsid w:val="00081136"/>
    <w:pPr>
      <w:widowControl w:val="0"/>
      <w:suppressAutoHyphens/>
      <w:autoSpaceDE w:val="0"/>
    </w:pPr>
    <w:rPr>
      <w:rFonts w:ascii="Arial Unicode MS" w:eastAsia="Arial Unicode MS" w:hAnsi="Arial Unicode MS" w:cs="Arial Unicode MS"/>
      <w:szCs w:val="24"/>
      <w:lang w:eastAsia="ar-SA"/>
    </w:rPr>
  </w:style>
  <w:style w:type="paragraph" w:customStyle="1" w:styleId="Style4">
    <w:name w:val="Style4"/>
    <w:basedOn w:val="Normalny"/>
    <w:rsid w:val="00081136"/>
    <w:pPr>
      <w:widowControl w:val="0"/>
      <w:suppressAutoHyphens/>
      <w:autoSpaceDE w:val="0"/>
    </w:pPr>
    <w:rPr>
      <w:rFonts w:ascii="Arial Unicode MS" w:eastAsia="Arial Unicode MS" w:hAnsi="Arial Unicode MS" w:cs="Arial Unicode MS"/>
      <w:szCs w:val="24"/>
      <w:lang w:eastAsia="ar-SA"/>
    </w:rPr>
  </w:style>
  <w:style w:type="character" w:customStyle="1" w:styleId="FontStyle13">
    <w:name w:val="Font Style13"/>
    <w:rsid w:val="00081136"/>
    <w:rPr>
      <w:rFonts w:ascii="Arial Unicode MS" w:eastAsia="Arial Unicode MS" w:hAnsi="Arial Unicode MS" w:cs="Arial Unicode MS"/>
      <w:b/>
      <w:bCs/>
      <w:w w:val="50"/>
      <w:sz w:val="132"/>
      <w:szCs w:val="132"/>
    </w:rPr>
  </w:style>
  <w:style w:type="paragraph" w:customStyle="1" w:styleId="Style3">
    <w:name w:val="Style3"/>
    <w:basedOn w:val="Normalny"/>
    <w:rsid w:val="00081136"/>
    <w:pPr>
      <w:widowControl w:val="0"/>
      <w:suppressAutoHyphens/>
      <w:autoSpaceDE w:val="0"/>
      <w:spacing w:line="250" w:lineRule="exact"/>
    </w:pPr>
    <w:rPr>
      <w:rFonts w:ascii="Arial Unicode MS" w:eastAsia="Arial Unicode MS" w:hAnsi="Arial Unicode MS" w:cs="Arial Unicode MS"/>
      <w:szCs w:val="24"/>
      <w:lang w:eastAsia="ar-SA"/>
    </w:rPr>
  </w:style>
  <w:style w:type="paragraph" w:customStyle="1" w:styleId="Style5">
    <w:name w:val="Style5"/>
    <w:basedOn w:val="Normalny"/>
    <w:rsid w:val="00081136"/>
    <w:pPr>
      <w:widowControl w:val="0"/>
      <w:suppressAutoHyphens/>
      <w:autoSpaceDE w:val="0"/>
      <w:spacing w:line="250" w:lineRule="exact"/>
    </w:pPr>
    <w:rPr>
      <w:rFonts w:ascii="Arial Unicode MS" w:eastAsia="Arial Unicode MS" w:hAnsi="Arial Unicode MS" w:cs="Arial Unicode MS"/>
      <w:szCs w:val="24"/>
      <w:lang w:eastAsia="ar-SA"/>
    </w:rPr>
  </w:style>
  <w:style w:type="character" w:styleId="Pogrubienie">
    <w:name w:val="Strong"/>
    <w:uiPriority w:val="22"/>
    <w:qFormat/>
    <w:rsid w:val="00081136"/>
    <w:rPr>
      <w:b/>
      <w:bCs/>
    </w:rPr>
  </w:style>
  <w:style w:type="paragraph" w:customStyle="1" w:styleId="Tekstpodstawowy24">
    <w:name w:val="Tekst podstawowy 24"/>
    <w:basedOn w:val="Normalny"/>
    <w:rsid w:val="00BC7EB5"/>
    <w:pPr>
      <w:suppressAutoHyphens/>
      <w:spacing w:before="120"/>
      <w:jc w:val="center"/>
    </w:pPr>
    <w:rPr>
      <w:rFonts w:cs="Arial"/>
      <w:lang w:eastAsia="zh-CN"/>
    </w:rPr>
  </w:style>
  <w:style w:type="paragraph" w:styleId="NormalnyWeb">
    <w:name w:val="Normal (Web)"/>
    <w:basedOn w:val="Normalny"/>
    <w:uiPriority w:val="99"/>
    <w:semiHidden/>
    <w:unhideWhenUsed/>
    <w:rsid w:val="00021E23"/>
    <w:pPr>
      <w:spacing w:before="100" w:beforeAutospacing="1" w:after="100" w:afterAutospacing="1"/>
    </w:pPr>
    <w:rPr>
      <w:rFonts w:ascii="Times New Roman" w:hAnsi="Times New Roman"/>
      <w:szCs w:val="24"/>
    </w:rPr>
  </w:style>
  <w:style w:type="paragraph" w:customStyle="1" w:styleId="ListParagraph">
    <w:name w:val="List Paragraph"/>
    <w:basedOn w:val="Normalny"/>
    <w:rsid w:val="00A44459"/>
    <w:pPr>
      <w:ind w:left="720"/>
    </w:pPr>
    <w:rPr>
      <w:rFonts w:eastAsia="Calibri"/>
    </w:rPr>
  </w:style>
  <w:style w:type="paragraph" w:styleId="Podtytu">
    <w:name w:val="Subtitle"/>
    <w:basedOn w:val="Normalny"/>
    <w:next w:val="Normalny"/>
    <w:link w:val="PodtytuZnak"/>
    <w:uiPriority w:val="11"/>
    <w:qFormat/>
    <w:rsid w:val="00EE0C1A"/>
    <w:pPr>
      <w:numPr>
        <w:ilvl w:val="1"/>
      </w:numPr>
    </w:pPr>
    <w:rPr>
      <w:rFonts w:ascii="Cambria" w:hAnsi="Cambria"/>
      <w:i/>
      <w:iCs/>
      <w:color w:val="4F81BD"/>
      <w:spacing w:val="15"/>
      <w:szCs w:val="24"/>
    </w:rPr>
  </w:style>
  <w:style w:type="character" w:customStyle="1" w:styleId="PodtytuZnak">
    <w:name w:val="Podtytuł Znak"/>
    <w:link w:val="Podtytu"/>
    <w:uiPriority w:val="11"/>
    <w:rsid w:val="00EE0C1A"/>
    <w:rPr>
      <w:rFonts w:ascii="Cambria" w:hAnsi="Cambria"/>
      <w:i/>
      <w:iCs/>
      <w:color w:val="4F81BD"/>
      <w:spacing w:val="15"/>
      <w:sz w:val="24"/>
      <w:szCs w:val="24"/>
    </w:rPr>
  </w:style>
  <w:style w:type="paragraph" w:customStyle="1" w:styleId="538552DCBB0F4C4BB087ED922D6A6322">
    <w:name w:val="538552DCBB0F4C4BB087ED922D6A6322"/>
    <w:rsid w:val="00EE0C1A"/>
    <w:pPr>
      <w:spacing w:after="200" w:line="276" w:lineRule="auto"/>
    </w:pPr>
    <w:rPr>
      <w:rFonts w:ascii="Calibri" w:hAnsi="Calibri"/>
      <w:sz w:val="22"/>
      <w:szCs w:val="22"/>
    </w:rPr>
  </w:style>
  <w:style w:type="character" w:customStyle="1" w:styleId="AkapitzlistZnak">
    <w:name w:val="Akapit z listą Znak"/>
    <w:aliases w:val="BulletC Znak"/>
    <w:link w:val="Akapitzlist"/>
    <w:uiPriority w:val="34"/>
    <w:locked/>
    <w:rsid w:val="00F761E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C8A"/>
    <w:rPr>
      <w:rFonts w:ascii="Arial" w:hAnsi="Arial"/>
      <w:sz w:val="24"/>
    </w:rPr>
  </w:style>
  <w:style w:type="paragraph" w:styleId="Nagwek1">
    <w:name w:val="heading 1"/>
    <w:basedOn w:val="Normalny"/>
    <w:next w:val="Normalny"/>
    <w:link w:val="Nagwek1Znak"/>
    <w:qFormat/>
    <w:rsid w:val="00A6486D"/>
    <w:pPr>
      <w:keepNext/>
      <w:spacing w:before="240" w:after="60"/>
      <w:jc w:val="center"/>
      <w:outlineLvl w:val="0"/>
    </w:pPr>
    <w:rPr>
      <w:b/>
      <w:kern w:val="28"/>
      <w:sz w:val="28"/>
      <w:lang w:val="x-none" w:eastAsia="x-none"/>
    </w:rPr>
  </w:style>
  <w:style w:type="paragraph" w:styleId="Nagwek2">
    <w:name w:val="heading 2"/>
    <w:basedOn w:val="Normalny"/>
    <w:next w:val="Normalny"/>
    <w:link w:val="Nagwek2Znak"/>
    <w:qFormat/>
    <w:rsid w:val="00A6486D"/>
    <w:pPr>
      <w:keepNext/>
      <w:spacing w:before="240" w:after="240"/>
      <w:jc w:val="center"/>
      <w:outlineLvl w:val="1"/>
    </w:pPr>
    <w:rPr>
      <w:b/>
      <w:color w:val="000000"/>
      <w:lang w:val="x-none" w:eastAsia="x-none"/>
    </w:rPr>
  </w:style>
  <w:style w:type="paragraph" w:styleId="Nagwek3">
    <w:name w:val="heading 3"/>
    <w:basedOn w:val="Normalny"/>
    <w:next w:val="Normalny"/>
    <w:link w:val="Nagwek3Znak"/>
    <w:qFormat/>
    <w:rsid w:val="00A6486D"/>
    <w:pPr>
      <w:keepNext/>
      <w:spacing w:before="240" w:after="60"/>
      <w:outlineLvl w:val="2"/>
    </w:pPr>
    <w:rPr>
      <w:b/>
      <w:bCs/>
      <w:sz w:val="26"/>
      <w:szCs w:val="26"/>
      <w:lang w:val="x-none" w:eastAsia="x-none"/>
    </w:rPr>
  </w:style>
  <w:style w:type="paragraph" w:styleId="Nagwek6">
    <w:name w:val="heading 6"/>
    <w:basedOn w:val="Normalny"/>
    <w:next w:val="Normalny"/>
    <w:link w:val="Nagwek6Znak"/>
    <w:qFormat/>
    <w:rsid w:val="00A6486D"/>
    <w:pPr>
      <w:keepNext/>
      <w:spacing w:before="120"/>
      <w:jc w:val="center"/>
      <w:outlineLvl w:val="5"/>
    </w:pPr>
    <w:rPr>
      <w:b/>
      <w:sz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D491B"/>
    <w:rPr>
      <w:rFonts w:ascii="Arial" w:hAnsi="Arial"/>
      <w:b/>
      <w:kern w:val="28"/>
      <w:sz w:val="28"/>
    </w:rPr>
  </w:style>
  <w:style w:type="character" w:customStyle="1" w:styleId="Nagwek2Znak">
    <w:name w:val="Nagłówek 2 Znak"/>
    <w:link w:val="Nagwek2"/>
    <w:rsid w:val="00DD491B"/>
    <w:rPr>
      <w:rFonts w:ascii="Arial" w:hAnsi="Arial"/>
      <w:b/>
      <w:color w:val="000000"/>
      <w:sz w:val="24"/>
    </w:rPr>
  </w:style>
  <w:style w:type="character" w:customStyle="1" w:styleId="Nagwek3Znak">
    <w:name w:val="Nagłówek 3 Znak"/>
    <w:link w:val="Nagwek3"/>
    <w:rsid w:val="00DD491B"/>
    <w:rPr>
      <w:rFonts w:ascii="Arial" w:hAnsi="Arial" w:cs="Arial"/>
      <w:b/>
      <w:bCs/>
      <w:sz w:val="26"/>
      <w:szCs w:val="26"/>
    </w:rPr>
  </w:style>
  <w:style w:type="character" w:customStyle="1" w:styleId="Nagwek6Znak">
    <w:name w:val="Nagłówek 6 Znak"/>
    <w:link w:val="Nagwek6"/>
    <w:rsid w:val="00DD491B"/>
    <w:rPr>
      <w:rFonts w:ascii="Arial" w:hAnsi="Arial"/>
      <w:b/>
    </w:rPr>
  </w:style>
  <w:style w:type="paragraph" w:customStyle="1" w:styleId="Tekstpodstawowy21">
    <w:name w:val="Tekst podstawowy 21"/>
    <w:basedOn w:val="Normalny"/>
    <w:rsid w:val="00A6486D"/>
    <w:pPr>
      <w:widowControl w:val="0"/>
      <w:spacing w:before="120"/>
      <w:jc w:val="both"/>
    </w:pPr>
  </w:style>
  <w:style w:type="paragraph" w:customStyle="1" w:styleId="Aktartykulbezustepow">
    <w:name w:val="Akt artykul bez ustepow"/>
    <w:basedOn w:val="Normalny"/>
    <w:rsid w:val="00A6486D"/>
    <w:pPr>
      <w:autoSpaceDE w:val="0"/>
      <w:autoSpaceDN w:val="0"/>
      <w:spacing w:after="120" w:line="360" w:lineRule="auto"/>
      <w:jc w:val="both"/>
    </w:pPr>
    <w:rPr>
      <w:rFonts w:ascii="Courier New" w:hAnsi="Courier New"/>
    </w:rPr>
  </w:style>
  <w:style w:type="paragraph" w:styleId="Listapunktowana">
    <w:name w:val="List Bullet"/>
    <w:basedOn w:val="Normalny"/>
    <w:autoRedefine/>
    <w:rsid w:val="00A6486D"/>
    <w:pPr>
      <w:tabs>
        <w:tab w:val="num" w:pos="360"/>
      </w:tabs>
      <w:spacing w:before="120"/>
      <w:ind w:left="360" w:hanging="360"/>
    </w:pPr>
  </w:style>
  <w:style w:type="paragraph" w:styleId="Listapunktowana2">
    <w:name w:val="List Bullet 2"/>
    <w:basedOn w:val="Normalny"/>
    <w:autoRedefine/>
    <w:rsid w:val="00A6486D"/>
    <w:pPr>
      <w:tabs>
        <w:tab w:val="num" w:pos="360"/>
      </w:tabs>
      <w:spacing w:before="120"/>
      <w:ind w:left="340" w:hanging="340"/>
      <w:jc w:val="both"/>
    </w:pPr>
  </w:style>
  <w:style w:type="paragraph" w:styleId="Listapunktowana3">
    <w:name w:val="List Bullet 3"/>
    <w:basedOn w:val="Normalny"/>
    <w:autoRedefine/>
    <w:rsid w:val="00A6486D"/>
    <w:pPr>
      <w:tabs>
        <w:tab w:val="num" w:pos="926"/>
      </w:tabs>
      <w:spacing w:before="120"/>
      <w:ind w:left="926" w:hanging="360"/>
    </w:pPr>
  </w:style>
  <w:style w:type="paragraph" w:customStyle="1" w:styleId="Umowaparagrafbezustepw">
    <w:name w:val="Umowa paragraf bez ustepów"/>
    <w:basedOn w:val="Umowa-paragrafzustpami"/>
    <w:rsid w:val="00A6486D"/>
    <w:pPr>
      <w:ind w:left="0" w:firstLine="0"/>
    </w:pPr>
    <w:rPr>
      <w:sz w:val="24"/>
    </w:rPr>
  </w:style>
  <w:style w:type="paragraph" w:customStyle="1" w:styleId="Umowa-paragrafzustpami">
    <w:name w:val="Umowa - paragraf z ustępami"/>
    <w:basedOn w:val="Normalny"/>
    <w:rsid w:val="00A6486D"/>
    <w:pPr>
      <w:autoSpaceDE w:val="0"/>
      <w:autoSpaceDN w:val="0"/>
      <w:spacing w:after="120" w:line="360" w:lineRule="auto"/>
      <w:ind w:left="284" w:hanging="284"/>
    </w:pPr>
    <w:rPr>
      <w:rFonts w:ascii="Courier New" w:hAnsi="Courier New"/>
      <w:sz w:val="22"/>
    </w:rPr>
  </w:style>
  <w:style w:type="paragraph" w:customStyle="1" w:styleId="Akttytul">
    <w:name w:val="Akt tytul"/>
    <w:basedOn w:val="Trescdokumentu"/>
    <w:next w:val="Normalny"/>
    <w:rsid w:val="00A6486D"/>
    <w:pPr>
      <w:keepNext/>
      <w:spacing w:before="240" w:after="120"/>
      <w:jc w:val="center"/>
    </w:pPr>
    <w:rPr>
      <w:b/>
    </w:rPr>
  </w:style>
  <w:style w:type="paragraph" w:customStyle="1" w:styleId="Trescdokumentu">
    <w:name w:val="Tresc dokumentu"/>
    <w:basedOn w:val="Normalny"/>
    <w:rsid w:val="00A6486D"/>
    <w:pPr>
      <w:autoSpaceDE w:val="0"/>
      <w:autoSpaceDN w:val="0"/>
      <w:spacing w:line="360" w:lineRule="auto"/>
      <w:jc w:val="both"/>
    </w:pPr>
  </w:style>
  <w:style w:type="paragraph" w:styleId="Tekstprzypisudolnego">
    <w:name w:val="footnote text"/>
    <w:basedOn w:val="Normalny"/>
    <w:link w:val="TekstprzypisudolnegoZnak"/>
    <w:uiPriority w:val="99"/>
    <w:semiHidden/>
    <w:rsid w:val="00A6486D"/>
    <w:rPr>
      <w:rFonts w:ascii="Times New Roman" w:hAnsi="Times New Roman"/>
      <w:sz w:val="20"/>
    </w:rPr>
  </w:style>
  <w:style w:type="character" w:customStyle="1" w:styleId="TekstprzypisudolnegoZnak">
    <w:name w:val="Tekst przypisu dolnego Znak"/>
    <w:basedOn w:val="Domylnaczcionkaakapitu"/>
    <w:link w:val="Tekstprzypisudolnego"/>
    <w:uiPriority w:val="99"/>
    <w:semiHidden/>
    <w:rsid w:val="00DD491B"/>
  </w:style>
  <w:style w:type="paragraph" w:styleId="Zwrotgrzecznociowy">
    <w:name w:val="Salutation"/>
    <w:basedOn w:val="Normalny"/>
    <w:next w:val="Normalny"/>
    <w:link w:val="ZwrotgrzecznociowyZnak"/>
    <w:rsid w:val="00A6486D"/>
    <w:pPr>
      <w:spacing w:before="120"/>
    </w:pPr>
    <w:rPr>
      <w:lang w:val="x-none" w:eastAsia="x-none"/>
    </w:rPr>
  </w:style>
  <w:style w:type="character" w:customStyle="1" w:styleId="ZwrotgrzecznociowyZnak">
    <w:name w:val="Zwrot grzecznościowy Znak"/>
    <w:link w:val="Zwrotgrzecznociowy"/>
    <w:rsid w:val="00DD491B"/>
    <w:rPr>
      <w:rFonts w:ascii="Arial" w:hAnsi="Arial"/>
      <w:sz w:val="24"/>
    </w:rPr>
  </w:style>
  <w:style w:type="paragraph" w:styleId="Tekstpodstawowywcity2">
    <w:name w:val="Body Text Indent 2"/>
    <w:basedOn w:val="Normalny"/>
    <w:link w:val="Tekstpodstawowywcity2Znak"/>
    <w:rsid w:val="00A6486D"/>
    <w:pPr>
      <w:autoSpaceDE w:val="0"/>
      <w:autoSpaceDN w:val="0"/>
      <w:spacing w:before="120"/>
      <w:ind w:left="567"/>
      <w:jc w:val="both"/>
    </w:pPr>
    <w:rPr>
      <w:lang w:val="x-none" w:eastAsia="x-none"/>
    </w:rPr>
  </w:style>
  <w:style w:type="character" w:customStyle="1" w:styleId="Tekstpodstawowywcity2Znak">
    <w:name w:val="Tekst podstawowy wcięty 2 Znak"/>
    <w:link w:val="Tekstpodstawowywcity2"/>
    <w:rsid w:val="00DD491B"/>
    <w:rPr>
      <w:rFonts w:ascii="Arial" w:hAnsi="Arial"/>
      <w:sz w:val="24"/>
    </w:rPr>
  </w:style>
  <w:style w:type="paragraph" w:styleId="Tekstpodstawowy">
    <w:name w:val="Body Text"/>
    <w:basedOn w:val="Normalny"/>
    <w:link w:val="TekstpodstawowyZnak"/>
    <w:rsid w:val="00A6486D"/>
    <w:pPr>
      <w:widowControl w:val="0"/>
      <w:jc w:val="center"/>
    </w:pPr>
    <w:rPr>
      <w:lang w:val="x-none" w:eastAsia="x-none"/>
    </w:rPr>
  </w:style>
  <w:style w:type="character" w:customStyle="1" w:styleId="TekstpodstawowyZnak">
    <w:name w:val="Tekst podstawowy Znak"/>
    <w:link w:val="Tekstpodstawowy"/>
    <w:rsid w:val="00DD491B"/>
    <w:rPr>
      <w:rFonts w:ascii="Arial" w:hAnsi="Arial"/>
      <w:sz w:val="24"/>
    </w:rPr>
  </w:style>
  <w:style w:type="character" w:styleId="Numerstrony">
    <w:name w:val="page number"/>
    <w:basedOn w:val="Domylnaczcionkaakapitu"/>
    <w:rsid w:val="00A6486D"/>
  </w:style>
  <w:style w:type="paragraph" w:styleId="Stopka">
    <w:name w:val="footer"/>
    <w:basedOn w:val="Normalny"/>
    <w:link w:val="StopkaZnak"/>
    <w:uiPriority w:val="99"/>
    <w:rsid w:val="00A6486D"/>
    <w:pPr>
      <w:tabs>
        <w:tab w:val="center" w:pos="4536"/>
        <w:tab w:val="right" w:pos="9072"/>
      </w:tabs>
      <w:spacing w:before="120"/>
    </w:pPr>
    <w:rPr>
      <w:lang w:val="x-none" w:eastAsia="x-none"/>
    </w:rPr>
  </w:style>
  <w:style w:type="character" w:customStyle="1" w:styleId="StopkaZnak">
    <w:name w:val="Stopka Znak"/>
    <w:link w:val="Stopka"/>
    <w:uiPriority w:val="99"/>
    <w:rsid w:val="00DD491B"/>
    <w:rPr>
      <w:rFonts w:ascii="Arial" w:hAnsi="Arial"/>
      <w:sz w:val="24"/>
    </w:rPr>
  </w:style>
  <w:style w:type="paragraph" w:styleId="Nagwek">
    <w:name w:val="header"/>
    <w:basedOn w:val="Normalny"/>
    <w:link w:val="NagwekZnak"/>
    <w:rsid w:val="00A6486D"/>
    <w:pPr>
      <w:tabs>
        <w:tab w:val="center" w:pos="4536"/>
        <w:tab w:val="right" w:pos="9072"/>
      </w:tabs>
    </w:pPr>
    <w:rPr>
      <w:lang w:val="x-none" w:eastAsia="x-none"/>
    </w:rPr>
  </w:style>
  <w:style w:type="character" w:customStyle="1" w:styleId="NagwekZnak">
    <w:name w:val="Nagłówek Znak"/>
    <w:link w:val="Nagwek"/>
    <w:rsid w:val="00DD491B"/>
    <w:rPr>
      <w:rFonts w:ascii="Arial" w:hAnsi="Arial"/>
      <w:sz w:val="24"/>
    </w:rPr>
  </w:style>
  <w:style w:type="paragraph" w:styleId="Tekstpodstawowywcity">
    <w:name w:val="Body Text Indent"/>
    <w:basedOn w:val="Normalny"/>
    <w:link w:val="TekstpodstawowywcityZnak"/>
    <w:uiPriority w:val="99"/>
    <w:rsid w:val="00A6486D"/>
    <w:pPr>
      <w:spacing w:before="120"/>
      <w:ind w:left="567"/>
      <w:jc w:val="both"/>
    </w:pPr>
    <w:rPr>
      <w:lang w:val="x-none" w:eastAsia="x-none"/>
    </w:rPr>
  </w:style>
  <w:style w:type="character" w:customStyle="1" w:styleId="TekstpodstawowywcityZnak">
    <w:name w:val="Tekst podstawowy wcięty Znak"/>
    <w:link w:val="Tekstpodstawowywcity"/>
    <w:uiPriority w:val="99"/>
    <w:rsid w:val="00DD491B"/>
    <w:rPr>
      <w:rFonts w:ascii="Arial" w:hAnsi="Arial"/>
      <w:sz w:val="24"/>
    </w:rPr>
  </w:style>
  <w:style w:type="paragraph" w:styleId="Tekstpodstawowywcity3">
    <w:name w:val="Body Text Indent 3"/>
    <w:basedOn w:val="Normalny"/>
    <w:link w:val="Tekstpodstawowywcity3Znak"/>
    <w:rsid w:val="00A6486D"/>
    <w:pPr>
      <w:spacing w:before="60" w:after="60"/>
      <w:ind w:left="284"/>
      <w:jc w:val="both"/>
    </w:pPr>
    <w:rPr>
      <w:color w:val="FF0000"/>
      <w:sz w:val="20"/>
      <w:lang w:val="x-none" w:eastAsia="x-none"/>
    </w:rPr>
  </w:style>
  <w:style w:type="character" w:customStyle="1" w:styleId="Tekstpodstawowywcity3Znak">
    <w:name w:val="Tekst podstawowy wcięty 3 Znak"/>
    <w:link w:val="Tekstpodstawowywcity3"/>
    <w:rsid w:val="00DD491B"/>
    <w:rPr>
      <w:rFonts w:ascii="Arial" w:hAnsi="Arial"/>
      <w:color w:val="FF0000"/>
    </w:rPr>
  </w:style>
  <w:style w:type="paragraph" w:styleId="Tekstpodstawowy2">
    <w:name w:val="Body Text 2"/>
    <w:aliases w:val=" Znak Znak Znak Znak Znak Znak Znak Znak Znak Znak,Znak Znak Znak Znak Znak Znak Znak Znak Znak Znak,Znak Znak Znak Znak Znak Znak Znak Znak Znak Znak Znak Znak Znak"/>
    <w:basedOn w:val="Normalny"/>
    <w:link w:val="Tekstpodstawowy2Znak"/>
    <w:rsid w:val="00A6486D"/>
    <w:pPr>
      <w:spacing w:before="120"/>
      <w:jc w:val="center"/>
    </w:pPr>
  </w:style>
  <w:style w:type="character" w:customStyle="1" w:styleId="Tekstpodstawowy2Znak">
    <w:name w:val="Tekst podstawowy 2 Znak"/>
    <w:aliases w:val=" Znak Znak Znak Znak Znak Znak Znak Znak Znak Znak Znak,Znak Znak Znak Znak Znak Znak Znak Znak Znak Znak Znak1,Znak Znak Znak Znak Znak Znak Znak Znak Znak Znak Znak Znak Znak Znak"/>
    <w:link w:val="Tekstpodstawowy2"/>
    <w:rsid w:val="0017390C"/>
    <w:rPr>
      <w:rFonts w:ascii="Arial" w:hAnsi="Arial"/>
      <w:sz w:val="24"/>
      <w:lang w:val="pl-PL" w:eastAsia="pl-PL" w:bidi="ar-SA"/>
    </w:rPr>
  </w:style>
  <w:style w:type="character" w:styleId="Odwoaniedokomentarza">
    <w:name w:val="annotation reference"/>
    <w:rsid w:val="00A6486D"/>
    <w:rPr>
      <w:sz w:val="16"/>
      <w:szCs w:val="16"/>
    </w:rPr>
  </w:style>
  <w:style w:type="paragraph" w:styleId="Tekstkomentarza">
    <w:name w:val="annotation text"/>
    <w:basedOn w:val="Normalny"/>
    <w:link w:val="TekstkomentarzaZnak"/>
    <w:rsid w:val="00A6486D"/>
    <w:rPr>
      <w:sz w:val="20"/>
      <w:lang w:val="x-none" w:eastAsia="x-none"/>
    </w:rPr>
  </w:style>
  <w:style w:type="character" w:customStyle="1" w:styleId="TekstkomentarzaZnak">
    <w:name w:val="Tekst komentarza Znak"/>
    <w:link w:val="Tekstkomentarza"/>
    <w:rsid w:val="00307A8F"/>
    <w:rPr>
      <w:rFonts w:ascii="Arial" w:hAnsi="Arial"/>
    </w:rPr>
  </w:style>
  <w:style w:type="character" w:styleId="Hipercze">
    <w:name w:val="Hyperlink"/>
    <w:rsid w:val="00A6486D"/>
    <w:rPr>
      <w:color w:val="0000FF"/>
      <w:u w:val="single"/>
    </w:rPr>
  </w:style>
  <w:style w:type="paragraph" w:styleId="Tekstblokowy">
    <w:name w:val="Block Text"/>
    <w:basedOn w:val="Normalny"/>
    <w:rsid w:val="00ED063D"/>
    <w:pPr>
      <w:spacing w:before="120"/>
      <w:ind w:left="426" w:right="-1"/>
      <w:jc w:val="both"/>
    </w:pPr>
    <w:rPr>
      <w:sz w:val="20"/>
    </w:rPr>
  </w:style>
  <w:style w:type="paragraph" w:styleId="Tekstdymka">
    <w:name w:val="Balloon Text"/>
    <w:basedOn w:val="Normalny"/>
    <w:link w:val="TekstdymkaZnak"/>
    <w:semiHidden/>
    <w:rsid w:val="00987470"/>
    <w:rPr>
      <w:rFonts w:ascii="Tahoma" w:hAnsi="Tahoma"/>
      <w:sz w:val="16"/>
      <w:szCs w:val="16"/>
      <w:lang w:val="x-none" w:eastAsia="x-none"/>
    </w:rPr>
  </w:style>
  <w:style w:type="character" w:customStyle="1" w:styleId="TekstdymkaZnak">
    <w:name w:val="Tekst dymka Znak"/>
    <w:link w:val="Tekstdymka"/>
    <w:rsid w:val="00DD491B"/>
    <w:rPr>
      <w:rFonts w:ascii="Tahoma" w:hAnsi="Tahoma" w:cs="Tahoma"/>
      <w:sz w:val="16"/>
      <w:szCs w:val="16"/>
    </w:rPr>
  </w:style>
  <w:style w:type="character" w:customStyle="1" w:styleId="ZnakZnakZnakZnakZnakZnakZnakZnakZnakZnakZnak">
    <w:name w:val="Znak Znak Znak Znak Znak Znak Znak Znak Znak Znak Znak"/>
    <w:rsid w:val="00DD26F3"/>
    <w:rPr>
      <w:rFonts w:ascii="Arial" w:hAnsi="Arial"/>
      <w:sz w:val="24"/>
      <w:lang w:val="pl-PL" w:eastAsia="pl-PL" w:bidi="ar-SA"/>
    </w:rPr>
  </w:style>
  <w:style w:type="paragraph" w:styleId="Tekstprzypisukocowego">
    <w:name w:val="endnote text"/>
    <w:basedOn w:val="Normalny"/>
    <w:link w:val="TekstprzypisukocowegoZnak"/>
    <w:rsid w:val="00165592"/>
    <w:rPr>
      <w:sz w:val="20"/>
      <w:lang w:val="x-none" w:eastAsia="x-none"/>
    </w:rPr>
  </w:style>
  <w:style w:type="character" w:customStyle="1" w:styleId="TekstprzypisukocowegoZnak">
    <w:name w:val="Tekst przypisu końcowego Znak"/>
    <w:link w:val="Tekstprzypisukocowego"/>
    <w:rsid w:val="00165592"/>
    <w:rPr>
      <w:rFonts w:ascii="Arial" w:hAnsi="Arial"/>
    </w:rPr>
  </w:style>
  <w:style w:type="character" w:styleId="Odwoanieprzypisukocowego">
    <w:name w:val="endnote reference"/>
    <w:rsid w:val="00165592"/>
    <w:rPr>
      <w:vertAlign w:val="superscript"/>
    </w:rPr>
  </w:style>
  <w:style w:type="paragraph" w:styleId="Tematkomentarza">
    <w:name w:val="annotation subject"/>
    <w:basedOn w:val="Tekstkomentarza"/>
    <w:next w:val="Tekstkomentarza"/>
    <w:link w:val="TematkomentarzaZnak"/>
    <w:unhideWhenUsed/>
    <w:rsid w:val="00307A8F"/>
  </w:style>
  <w:style w:type="character" w:customStyle="1" w:styleId="TematkomentarzaZnak">
    <w:name w:val="Temat komentarza Znak"/>
    <w:link w:val="Tematkomentarza"/>
    <w:rsid w:val="00307A8F"/>
    <w:rPr>
      <w:rFonts w:ascii="Arial" w:hAnsi="Arial"/>
    </w:rPr>
  </w:style>
  <w:style w:type="character" w:styleId="UyteHipercze">
    <w:name w:val="FollowedHyperlink"/>
    <w:rsid w:val="00D01287"/>
    <w:rPr>
      <w:color w:val="800080"/>
      <w:u w:val="single"/>
    </w:rPr>
  </w:style>
  <w:style w:type="character" w:customStyle="1" w:styleId="ZnakZnak">
    <w:name w:val="Znak Znak"/>
    <w:locked/>
    <w:rsid w:val="00D01287"/>
    <w:rPr>
      <w:rFonts w:ascii="Arial" w:hAnsi="Arial" w:cs="Arial"/>
      <w:lang w:val="pl-PL" w:eastAsia="pl-PL" w:bidi="ar-SA"/>
    </w:rPr>
  </w:style>
  <w:style w:type="character" w:customStyle="1" w:styleId="ZnakZnakZnakZnakZnakZnakZnakZnakZnakZnakZnakZnak">
    <w:name w:val="Znak Znak Znak Znak Znak Znak Znak Znak Znak Znak Znak Znak"/>
    <w:locked/>
    <w:rsid w:val="00D01287"/>
    <w:rPr>
      <w:rFonts w:ascii="Arial" w:hAnsi="Arial" w:cs="Arial"/>
      <w:sz w:val="24"/>
      <w:lang w:val="pl-PL" w:eastAsia="pl-PL" w:bidi="ar-SA"/>
    </w:rPr>
  </w:style>
  <w:style w:type="character" w:customStyle="1" w:styleId="ZnakZnakZnakZnakZnakZnakZnakZnakZnakZnakZnak2">
    <w:name w:val="Znak Znak Znak Znak Znak Znak Znak Znak Znak Znak Znak2"/>
    <w:rsid w:val="00D01287"/>
    <w:rPr>
      <w:rFonts w:ascii="Arial" w:hAnsi="Arial" w:cs="Arial" w:hint="default"/>
      <w:sz w:val="24"/>
      <w:lang w:val="pl-PL" w:eastAsia="pl-PL" w:bidi="ar-SA"/>
    </w:rPr>
  </w:style>
  <w:style w:type="character" w:styleId="Uwydatnienie">
    <w:name w:val="Emphasis"/>
    <w:uiPriority w:val="20"/>
    <w:qFormat/>
    <w:rsid w:val="005134C2"/>
    <w:rPr>
      <w:i/>
      <w:iCs/>
    </w:rPr>
  </w:style>
  <w:style w:type="paragraph" w:customStyle="1" w:styleId="Tekstpodstawowy211">
    <w:name w:val="Tekst podstawowy 211"/>
    <w:basedOn w:val="Normalny"/>
    <w:rsid w:val="00DD491B"/>
    <w:pPr>
      <w:widowControl w:val="0"/>
      <w:spacing w:before="120"/>
      <w:jc w:val="both"/>
    </w:pPr>
  </w:style>
  <w:style w:type="character" w:styleId="Odwoanieprzypisudolnego">
    <w:name w:val="footnote reference"/>
    <w:uiPriority w:val="99"/>
    <w:unhideWhenUsed/>
    <w:rsid w:val="00A9369F"/>
    <w:rPr>
      <w:vertAlign w:val="superscript"/>
    </w:rPr>
  </w:style>
  <w:style w:type="table" w:styleId="Tabela-Siatka">
    <w:name w:val="Table Grid"/>
    <w:basedOn w:val="Standardowy"/>
    <w:rsid w:val="00A2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
    <w:basedOn w:val="Normalny"/>
    <w:link w:val="AkapitzlistZnak"/>
    <w:uiPriority w:val="34"/>
    <w:qFormat/>
    <w:rsid w:val="00916AB6"/>
    <w:pPr>
      <w:ind w:left="720"/>
      <w:contextualSpacing/>
    </w:pPr>
  </w:style>
  <w:style w:type="paragraph" w:customStyle="1" w:styleId="Tekstpodstawowy22">
    <w:name w:val="Tekst podstawowy 22"/>
    <w:basedOn w:val="Normalny"/>
    <w:rsid w:val="005C5516"/>
    <w:pPr>
      <w:widowControl w:val="0"/>
      <w:spacing w:before="120"/>
      <w:jc w:val="both"/>
    </w:pPr>
  </w:style>
  <w:style w:type="character" w:styleId="Wyrnieniedelikatne">
    <w:name w:val="Subtle Emphasis"/>
    <w:uiPriority w:val="19"/>
    <w:qFormat/>
    <w:rsid w:val="00295CFA"/>
    <w:rPr>
      <w:i/>
      <w:iCs/>
      <w:color w:val="808080"/>
    </w:rPr>
  </w:style>
  <w:style w:type="paragraph" w:customStyle="1" w:styleId="Tekstpodstawowy23">
    <w:name w:val="Tekst podstawowy 23"/>
    <w:basedOn w:val="Normalny"/>
    <w:rsid w:val="00E21642"/>
    <w:pPr>
      <w:widowControl w:val="0"/>
      <w:spacing w:before="120"/>
      <w:jc w:val="both"/>
    </w:pPr>
  </w:style>
  <w:style w:type="paragraph" w:customStyle="1" w:styleId="Style1">
    <w:name w:val="Style1"/>
    <w:basedOn w:val="Normalny"/>
    <w:uiPriority w:val="99"/>
    <w:rsid w:val="00400055"/>
    <w:pPr>
      <w:tabs>
        <w:tab w:val="right" w:leader="hyphen" w:pos="8789"/>
      </w:tabs>
      <w:overflowPunct w:val="0"/>
      <w:autoSpaceDE w:val="0"/>
      <w:autoSpaceDN w:val="0"/>
      <w:adjustRightInd w:val="0"/>
      <w:spacing w:line="360" w:lineRule="auto"/>
      <w:jc w:val="both"/>
      <w:textAlignment w:val="baseline"/>
    </w:pPr>
    <w:rPr>
      <w:rFonts w:ascii="Times New Roman" w:hAnsi="Times New Roman"/>
      <w:sz w:val="22"/>
      <w:lang w:eastAsia="en-US"/>
    </w:rPr>
  </w:style>
  <w:style w:type="paragraph" w:customStyle="1" w:styleId="notarialny">
    <w:name w:val="notarialny"/>
    <w:basedOn w:val="Normalny"/>
    <w:uiPriority w:val="99"/>
    <w:rsid w:val="00400055"/>
    <w:pPr>
      <w:spacing w:before="280" w:after="280"/>
    </w:pPr>
    <w:rPr>
      <w:rFonts w:ascii="Times New Roman" w:hAnsi="Times New Roman"/>
      <w:szCs w:val="24"/>
      <w:lang w:eastAsia="ar-SA"/>
    </w:rPr>
  </w:style>
  <w:style w:type="paragraph" w:customStyle="1" w:styleId="Tekstpodstawowywcity21">
    <w:name w:val="Tekst podstawowy wcięty 21"/>
    <w:basedOn w:val="Normalny"/>
    <w:uiPriority w:val="99"/>
    <w:rsid w:val="00400055"/>
    <w:pPr>
      <w:tabs>
        <w:tab w:val="right" w:leader="hyphen" w:pos="9072"/>
      </w:tabs>
      <w:suppressAutoHyphens/>
      <w:ind w:firstLine="540"/>
      <w:jc w:val="both"/>
    </w:pPr>
    <w:rPr>
      <w:rFonts w:ascii="Times New Roman" w:hAnsi="Times New Roman"/>
      <w:sz w:val="28"/>
      <w:szCs w:val="24"/>
      <w:lang w:eastAsia="ar-SA"/>
    </w:rPr>
  </w:style>
  <w:style w:type="paragraph" w:styleId="Bezodstpw">
    <w:name w:val="No Spacing"/>
    <w:uiPriority w:val="1"/>
    <w:qFormat/>
    <w:rsid w:val="002C357A"/>
    <w:rPr>
      <w:rFonts w:ascii="Arial" w:hAnsi="Arial" w:cs="Arial"/>
      <w:sz w:val="24"/>
      <w:szCs w:val="24"/>
    </w:rPr>
  </w:style>
  <w:style w:type="paragraph" w:customStyle="1" w:styleId="Default">
    <w:name w:val="Default"/>
    <w:rsid w:val="002B761F"/>
    <w:pPr>
      <w:autoSpaceDE w:val="0"/>
      <w:autoSpaceDN w:val="0"/>
      <w:adjustRightInd w:val="0"/>
    </w:pPr>
    <w:rPr>
      <w:rFonts w:ascii="Arial" w:eastAsia="Calibri" w:hAnsi="Arial" w:cs="Arial"/>
      <w:color w:val="000000"/>
      <w:sz w:val="24"/>
      <w:szCs w:val="24"/>
      <w:lang w:eastAsia="en-US"/>
    </w:rPr>
  </w:style>
  <w:style w:type="paragraph" w:styleId="Tytu">
    <w:name w:val="Title"/>
    <w:basedOn w:val="Normalny"/>
    <w:link w:val="TytuZnak"/>
    <w:qFormat/>
    <w:rsid w:val="00081136"/>
    <w:pPr>
      <w:jc w:val="center"/>
    </w:pPr>
    <w:rPr>
      <w:rFonts w:ascii="Times New Roman" w:hAnsi="Times New Roman"/>
      <w:b/>
      <w:sz w:val="40"/>
      <w:lang w:val="x-none" w:eastAsia="x-none"/>
    </w:rPr>
  </w:style>
  <w:style w:type="character" w:customStyle="1" w:styleId="TytuZnak">
    <w:name w:val="Tytuł Znak"/>
    <w:link w:val="Tytu"/>
    <w:rsid w:val="00081136"/>
    <w:rPr>
      <w:b/>
      <w:sz w:val="40"/>
    </w:rPr>
  </w:style>
  <w:style w:type="paragraph" w:customStyle="1" w:styleId="Style6">
    <w:name w:val="Style6"/>
    <w:basedOn w:val="Normalny"/>
    <w:rsid w:val="00081136"/>
    <w:pPr>
      <w:widowControl w:val="0"/>
      <w:autoSpaceDE w:val="0"/>
      <w:autoSpaceDN w:val="0"/>
      <w:adjustRightInd w:val="0"/>
      <w:spacing w:line="317" w:lineRule="exact"/>
      <w:jc w:val="center"/>
    </w:pPr>
    <w:rPr>
      <w:rFonts w:ascii="Arial Unicode MS" w:eastAsia="Arial Unicode MS" w:hAnsi="Calibri" w:cs="Arial Unicode MS"/>
      <w:szCs w:val="24"/>
    </w:rPr>
  </w:style>
  <w:style w:type="character" w:customStyle="1" w:styleId="FontStyle14">
    <w:name w:val="Font Style14"/>
    <w:rsid w:val="00081136"/>
    <w:rPr>
      <w:rFonts w:ascii="Arial" w:hAnsi="Arial" w:cs="Arial"/>
      <w:b/>
      <w:bCs/>
      <w:sz w:val="26"/>
      <w:szCs w:val="26"/>
    </w:rPr>
  </w:style>
  <w:style w:type="paragraph" w:customStyle="1" w:styleId="BodyText21">
    <w:name w:val="Body Text 21"/>
    <w:basedOn w:val="Normalny"/>
    <w:rsid w:val="00081136"/>
    <w:pPr>
      <w:widowControl w:val="0"/>
      <w:spacing w:before="120"/>
      <w:jc w:val="both"/>
    </w:pPr>
    <w:rPr>
      <w:rFonts w:eastAsia="Calibri"/>
    </w:rPr>
  </w:style>
  <w:style w:type="character" w:customStyle="1" w:styleId="FontStyle11">
    <w:name w:val="Font Style11"/>
    <w:uiPriority w:val="99"/>
    <w:rsid w:val="00081136"/>
    <w:rPr>
      <w:rFonts w:ascii="Arial" w:hAnsi="Arial" w:cs="Arial"/>
      <w:sz w:val="22"/>
      <w:szCs w:val="22"/>
    </w:rPr>
  </w:style>
  <w:style w:type="character" w:customStyle="1" w:styleId="FontStyle12">
    <w:name w:val="Font Style12"/>
    <w:uiPriority w:val="99"/>
    <w:rsid w:val="00081136"/>
    <w:rPr>
      <w:rFonts w:ascii="Arial" w:hAnsi="Arial" w:cs="Arial"/>
      <w:b/>
      <w:bCs/>
      <w:sz w:val="22"/>
      <w:szCs w:val="22"/>
    </w:rPr>
  </w:style>
  <w:style w:type="paragraph" w:customStyle="1" w:styleId="Style2">
    <w:name w:val="Style2"/>
    <w:basedOn w:val="Normalny"/>
    <w:rsid w:val="00081136"/>
    <w:pPr>
      <w:widowControl w:val="0"/>
      <w:suppressAutoHyphens/>
      <w:autoSpaceDE w:val="0"/>
    </w:pPr>
    <w:rPr>
      <w:rFonts w:ascii="Arial Unicode MS" w:eastAsia="Arial Unicode MS" w:hAnsi="Arial Unicode MS" w:cs="Arial Unicode MS"/>
      <w:szCs w:val="24"/>
      <w:lang w:eastAsia="ar-SA"/>
    </w:rPr>
  </w:style>
  <w:style w:type="paragraph" w:customStyle="1" w:styleId="Style4">
    <w:name w:val="Style4"/>
    <w:basedOn w:val="Normalny"/>
    <w:rsid w:val="00081136"/>
    <w:pPr>
      <w:widowControl w:val="0"/>
      <w:suppressAutoHyphens/>
      <w:autoSpaceDE w:val="0"/>
    </w:pPr>
    <w:rPr>
      <w:rFonts w:ascii="Arial Unicode MS" w:eastAsia="Arial Unicode MS" w:hAnsi="Arial Unicode MS" w:cs="Arial Unicode MS"/>
      <w:szCs w:val="24"/>
      <w:lang w:eastAsia="ar-SA"/>
    </w:rPr>
  </w:style>
  <w:style w:type="character" w:customStyle="1" w:styleId="FontStyle13">
    <w:name w:val="Font Style13"/>
    <w:rsid w:val="00081136"/>
    <w:rPr>
      <w:rFonts w:ascii="Arial Unicode MS" w:eastAsia="Arial Unicode MS" w:hAnsi="Arial Unicode MS" w:cs="Arial Unicode MS"/>
      <w:b/>
      <w:bCs/>
      <w:w w:val="50"/>
      <w:sz w:val="132"/>
      <w:szCs w:val="132"/>
    </w:rPr>
  </w:style>
  <w:style w:type="paragraph" w:customStyle="1" w:styleId="Style3">
    <w:name w:val="Style3"/>
    <w:basedOn w:val="Normalny"/>
    <w:rsid w:val="00081136"/>
    <w:pPr>
      <w:widowControl w:val="0"/>
      <w:suppressAutoHyphens/>
      <w:autoSpaceDE w:val="0"/>
      <w:spacing w:line="250" w:lineRule="exact"/>
    </w:pPr>
    <w:rPr>
      <w:rFonts w:ascii="Arial Unicode MS" w:eastAsia="Arial Unicode MS" w:hAnsi="Arial Unicode MS" w:cs="Arial Unicode MS"/>
      <w:szCs w:val="24"/>
      <w:lang w:eastAsia="ar-SA"/>
    </w:rPr>
  </w:style>
  <w:style w:type="paragraph" w:customStyle="1" w:styleId="Style5">
    <w:name w:val="Style5"/>
    <w:basedOn w:val="Normalny"/>
    <w:rsid w:val="00081136"/>
    <w:pPr>
      <w:widowControl w:val="0"/>
      <w:suppressAutoHyphens/>
      <w:autoSpaceDE w:val="0"/>
      <w:spacing w:line="250" w:lineRule="exact"/>
    </w:pPr>
    <w:rPr>
      <w:rFonts w:ascii="Arial Unicode MS" w:eastAsia="Arial Unicode MS" w:hAnsi="Arial Unicode MS" w:cs="Arial Unicode MS"/>
      <w:szCs w:val="24"/>
      <w:lang w:eastAsia="ar-SA"/>
    </w:rPr>
  </w:style>
  <w:style w:type="character" w:styleId="Pogrubienie">
    <w:name w:val="Strong"/>
    <w:uiPriority w:val="22"/>
    <w:qFormat/>
    <w:rsid w:val="00081136"/>
    <w:rPr>
      <w:b/>
      <w:bCs/>
    </w:rPr>
  </w:style>
  <w:style w:type="paragraph" w:customStyle="1" w:styleId="Tekstpodstawowy24">
    <w:name w:val="Tekst podstawowy 24"/>
    <w:basedOn w:val="Normalny"/>
    <w:rsid w:val="00BC7EB5"/>
    <w:pPr>
      <w:suppressAutoHyphens/>
      <w:spacing w:before="120"/>
      <w:jc w:val="center"/>
    </w:pPr>
    <w:rPr>
      <w:rFonts w:cs="Arial"/>
      <w:lang w:eastAsia="zh-CN"/>
    </w:rPr>
  </w:style>
  <w:style w:type="paragraph" w:styleId="NormalnyWeb">
    <w:name w:val="Normal (Web)"/>
    <w:basedOn w:val="Normalny"/>
    <w:uiPriority w:val="99"/>
    <w:semiHidden/>
    <w:unhideWhenUsed/>
    <w:rsid w:val="00021E23"/>
    <w:pPr>
      <w:spacing w:before="100" w:beforeAutospacing="1" w:after="100" w:afterAutospacing="1"/>
    </w:pPr>
    <w:rPr>
      <w:rFonts w:ascii="Times New Roman" w:hAnsi="Times New Roman"/>
      <w:szCs w:val="24"/>
    </w:rPr>
  </w:style>
  <w:style w:type="paragraph" w:customStyle="1" w:styleId="ListParagraph">
    <w:name w:val="List Paragraph"/>
    <w:basedOn w:val="Normalny"/>
    <w:rsid w:val="00A44459"/>
    <w:pPr>
      <w:ind w:left="720"/>
    </w:pPr>
    <w:rPr>
      <w:rFonts w:eastAsia="Calibri"/>
    </w:rPr>
  </w:style>
  <w:style w:type="paragraph" w:styleId="Podtytu">
    <w:name w:val="Subtitle"/>
    <w:basedOn w:val="Normalny"/>
    <w:next w:val="Normalny"/>
    <w:link w:val="PodtytuZnak"/>
    <w:uiPriority w:val="11"/>
    <w:qFormat/>
    <w:rsid w:val="00EE0C1A"/>
    <w:pPr>
      <w:numPr>
        <w:ilvl w:val="1"/>
      </w:numPr>
    </w:pPr>
    <w:rPr>
      <w:rFonts w:ascii="Cambria" w:hAnsi="Cambria"/>
      <w:i/>
      <w:iCs/>
      <w:color w:val="4F81BD"/>
      <w:spacing w:val="15"/>
      <w:szCs w:val="24"/>
    </w:rPr>
  </w:style>
  <w:style w:type="character" w:customStyle="1" w:styleId="PodtytuZnak">
    <w:name w:val="Podtytuł Znak"/>
    <w:link w:val="Podtytu"/>
    <w:uiPriority w:val="11"/>
    <w:rsid w:val="00EE0C1A"/>
    <w:rPr>
      <w:rFonts w:ascii="Cambria" w:hAnsi="Cambria"/>
      <w:i/>
      <w:iCs/>
      <w:color w:val="4F81BD"/>
      <w:spacing w:val="15"/>
      <w:sz w:val="24"/>
      <w:szCs w:val="24"/>
    </w:rPr>
  </w:style>
  <w:style w:type="paragraph" w:customStyle="1" w:styleId="538552DCBB0F4C4BB087ED922D6A6322">
    <w:name w:val="538552DCBB0F4C4BB087ED922D6A6322"/>
    <w:rsid w:val="00EE0C1A"/>
    <w:pPr>
      <w:spacing w:after="200" w:line="276" w:lineRule="auto"/>
    </w:pPr>
    <w:rPr>
      <w:rFonts w:ascii="Calibri" w:hAnsi="Calibri"/>
      <w:sz w:val="22"/>
      <w:szCs w:val="22"/>
    </w:rPr>
  </w:style>
  <w:style w:type="character" w:customStyle="1" w:styleId="AkapitzlistZnak">
    <w:name w:val="Akapit z listą Znak"/>
    <w:aliases w:val="BulletC Znak"/>
    <w:link w:val="Akapitzlist"/>
    <w:uiPriority w:val="34"/>
    <w:locked/>
    <w:rsid w:val="00F761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2171">
      <w:bodyDiv w:val="1"/>
      <w:marLeft w:val="0"/>
      <w:marRight w:val="0"/>
      <w:marTop w:val="0"/>
      <w:marBottom w:val="0"/>
      <w:divBdr>
        <w:top w:val="none" w:sz="0" w:space="0" w:color="auto"/>
        <w:left w:val="none" w:sz="0" w:space="0" w:color="auto"/>
        <w:bottom w:val="none" w:sz="0" w:space="0" w:color="auto"/>
        <w:right w:val="none" w:sz="0" w:space="0" w:color="auto"/>
      </w:divBdr>
    </w:div>
    <w:div w:id="729185701">
      <w:bodyDiv w:val="1"/>
      <w:marLeft w:val="0"/>
      <w:marRight w:val="0"/>
      <w:marTop w:val="0"/>
      <w:marBottom w:val="0"/>
      <w:divBdr>
        <w:top w:val="none" w:sz="0" w:space="0" w:color="auto"/>
        <w:left w:val="none" w:sz="0" w:space="0" w:color="auto"/>
        <w:bottom w:val="none" w:sz="0" w:space="0" w:color="auto"/>
        <w:right w:val="none" w:sz="0" w:space="0" w:color="auto"/>
      </w:divBdr>
    </w:div>
    <w:div w:id="943148586">
      <w:bodyDiv w:val="1"/>
      <w:marLeft w:val="0"/>
      <w:marRight w:val="0"/>
      <w:marTop w:val="0"/>
      <w:marBottom w:val="0"/>
      <w:divBdr>
        <w:top w:val="none" w:sz="0" w:space="0" w:color="auto"/>
        <w:left w:val="none" w:sz="0" w:space="0" w:color="auto"/>
        <w:bottom w:val="none" w:sz="0" w:space="0" w:color="auto"/>
        <w:right w:val="none" w:sz="0" w:space="0" w:color="auto"/>
      </w:divBdr>
    </w:div>
    <w:div w:id="956714174">
      <w:bodyDiv w:val="1"/>
      <w:marLeft w:val="0"/>
      <w:marRight w:val="0"/>
      <w:marTop w:val="0"/>
      <w:marBottom w:val="0"/>
      <w:divBdr>
        <w:top w:val="none" w:sz="0" w:space="0" w:color="auto"/>
        <w:left w:val="none" w:sz="0" w:space="0" w:color="auto"/>
        <w:bottom w:val="none" w:sz="0" w:space="0" w:color="auto"/>
        <w:right w:val="none" w:sz="0" w:space="0" w:color="auto"/>
      </w:divBdr>
    </w:div>
    <w:div w:id="991371622">
      <w:bodyDiv w:val="1"/>
      <w:marLeft w:val="0"/>
      <w:marRight w:val="0"/>
      <w:marTop w:val="0"/>
      <w:marBottom w:val="0"/>
      <w:divBdr>
        <w:top w:val="none" w:sz="0" w:space="0" w:color="auto"/>
        <w:left w:val="none" w:sz="0" w:space="0" w:color="auto"/>
        <w:bottom w:val="none" w:sz="0" w:space="0" w:color="auto"/>
        <w:right w:val="none" w:sz="0" w:space="0" w:color="auto"/>
      </w:divBdr>
    </w:div>
    <w:div w:id="1017346670">
      <w:bodyDiv w:val="1"/>
      <w:marLeft w:val="0"/>
      <w:marRight w:val="0"/>
      <w:marTop w:val="0"/>
      <w:marBottom w:val="0"/>
      <w:divBdr>
        <w:top w:val="none" w:sz="0" w:space="0" w:color="auto"/>
        <w:left w:val="none" w:sz="0" w:space="0" w:color="auto"/>
        <w:bottom w:val="none" w:sz="0" w:space="0" w:color="auto"/>
        <w:right w:val="none" w:sz="0" w:space="0" w:color="auto"/>
      </w:divBdr>
    </w:div>
    <w:div w:id="1017535999">
      <w:bodyDiv w:val="1"/>
      <w:marLeft w:val="0"/>
      <w:marRight w:val="0"/>
      <w:marTop w:val="0"/>
      <w:marBottom w:val="0"/>
      <w:divBdr>
        <w:top w:val="none" w:sz="0" w:space="0" w:color="auto"/>
        <w:left w:val="none" w:sz="0" w:space="0" w:color="auto"/>
        <w:bottom w:val="none" w:sz="0" w:space="0" w:color="auto"/>
        <w:right w:val="none" w:sz="0" w:space="0" w:color="auto"/>
      </w:divBdr>
    </w:div>
    <w:div w:id="1137722349">
      <w:bodyDiv w:val="1"/>
      <w:marLeft w:val="0"/>
      <w:marRight w:val="0"/>
      <w:marTop w:val="0"/>
      <w:marBottom w:val="0"/>
      <w:divBdr>
        <w:top w:val="none" w:sz="0" w:space="0" w:color="auto"/>
        <w:left w:val="none" w:sz="0" w:space="0" w:color="auto"/>
        <w:bottom w:val="none" w:sz="0" w:space="0" w:color="auto"/>
        <w:right w:val="none" w:sz="0" w:space="0" w:color="auto"/>
      </w:divBdr>
    </w:div>
    <w:div w:id="1383560509">
      <w:bodyDiv w:val="1"/>
      <w:marLeft w:val="0"/>
      <w:marRight w:val="0"/>
      <w:marTop w:val="0"/>
      <w:marBottom w:val="0"/>
      <w:divBdr>
        <w:top w:val="none" w:sz="0" w:space="0" w:color="auto"/>
        <w:left w:val="none" w:sz="0" w:space="0" w:color="auto"/>
        <w:bottom w:val="none" w:sz="0" w:space="0" w:color="auto"/>
        <w:right w:val="none" w:sz="0" w:space="0" w:color="auto"/>
      </w:divBdr>
    </w:div>
    <w:div w:id="1383793631">
      <w:bodyDiv w:val="1"/>
      <w:marLeft w:val="0"/>
      <w:marRight w:val="0"/>
      <w:marTop w:val="0"/>
      <w:marBottom w:val="0"/>
      <w:divBdr>
        <w:top w:val="none" w:sz="0" w:space="0" w:color="auto"/>
        <w:left w:val="none" w:sz="0" w:space="0" w:color="auto"/>
        <w:bottom w:val="none" w:sz="0" w:space="0" w:color="auto"/>
        <w:right w:val="none" w:sz="0" w:space="0" w:color="auto"/>
      </w:divBdr>
    </w:div>
    <w:div w:id="1697466461">
      <w:bodyDiv w:val="1"/>
      <w:marLeft w:val="0"/>
      <w:marRight w:val="0"/>
      <w:marTop w:val="0"/>
      <w:marBottom w:val="0"/>
      <w:divBdr>
        <w:top w:val="none" w:sz="0" w:space="0" w:color="auto"/>
        <w:left w:val="none" w:sz="0" w:space="0" w:color="auto"/>
        <w:bottom w:val="none" w:sz="0" w:space="0" w:color="auto"/>
        <w:right w:val="none" w:sz="0" w:space="0" w:color="auto"/>
      </w:divBdr>
    </w:div>
    <w:div w:id="1768034903">
      <w:bodyDiv w:val="1"/>
      <w:marLeft w:val="0"/>
      <w:marRight w:val="0"/>
      <w:marTop w:val="0"/>
      <w:marBottom w:val="0"/>
      <w:divBdr>
        <w:top w:val="none" w:sz="0" w:space="0" w:color="auto"/>
        <w:left w:val="none" w:sz="0" w:space="0" w:color="auto"/>
        <w:bottom w:val="none" w:sz="0" w:space="0" w:color="auto"/>
        <w:right w:val="none" w:sz="0" w:space="0" w:color="auto"/>
      </w:divBdr>
    </w:div>
    <w:div w:id="1773159992">
      <w:bodyDiv w:val="1"/>
      <w:marLeft w:val="0"/>
      <w:marRight w:val="0"/>
      <w:marTop w:val="0"/>
      <w:marBottom w:val="0"/>
      <w:divBdr>
        <w:top w:val="none" w:sz="0" w:space="0" w:color="auto"/>
        <w:left w:val="none" w:sz="0" w:space="0" w:color="auto"/>
        <w:bottom w:val="none" w:sz="0" w:space="0" w:color="auto"/>
        <w:right w:val="none" w:sz="0" w:space="0" w:color="auto"/>
      </w:divBdr>
    </w:div>
    <w:div w:id="1846741951">
      <w:bodyDiv w:val="1"/>
      <w:marLeft w:val="0"/>
      <w:marRight w:val="0"/>
      <w:marTop w:val="0"/>
      <w:marBottom w:val="0"/>
      <w:divBdr>
        <w:top w:val="none" w:sz="0" w:space="0" w:color="auto"/>
        <w:left w:val="none" w:sz="0" w:space="0" w:color="auto"/>
        <w:bottom w:val="none" w:sz="0" w:space="0" w:color="auto"/>
        <w:right w:val="none" w:sz="0" w:space="0" w:color="auto"/>
      </w:divBdr>
    </w:div>
    <w:div w:id="1933778156">
      <w:bodyDiv w:val="1"/>
      <w:marLeft w:val="0"/>
      <w:marRight w:val="0"/>
      <w:marTop w:val="0"/>
      <w:marBottom w:val="0"/>
      <w:divBdr>
        <w:top w:val="none" w:sz="0" w:space="0" w:color="auto"/>
        <w:left w:val="none" w:sz="0" w:space="0" w:color="auto"/>
        <w:bottom w:val="none" w:sz="0" w:space="0" w:color="auto"/>
        <w:right w:val="none" w:sz="0" w:space="0" w:color="auto"/>
      </w:divBdr>
      <w:divsChild>
        <w:div w:id="839391350">
          <w:marLeft w:val="0"/>
          <w:marRight w:val="0"/>
          <w:marTop w:val="0"/>
          <w:marBottom w:val="0"/>
          <w:divBdr>
            <w:top w:val="none" w:sz="0" w:space="0" w:color="auto"/>
            <w:left w:val="none" w:sz="0" w:space="0" w:color="auto"/>
            <w:bottom w:val="none" w:sz="0" w:space="0" w:color="auto"/>
            <w:right w:val="none" w:sz="0" w:space="0" w:color="auto"/>
          </w:divBdr>
        </w:div>
      </w:divsChild>
    </w:div>
    <w:div w:id="19352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likant@plk-s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k-sa.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lk-sa.pl" TargetMode="External"/><Relationship Id="rId4" Type="http://schemas.microsoft.com/office/2007/relationships/stylesWithEffects" Target="stylesWithEffects.xml"/><Relationship Id="rId9" Type="http://schemas.openxmlformats.org/officeDocument/2006/relationships/hyperlink" Target="http://www.plk-s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8B51-5C5F-4BD0-98F9-3F01BC1C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4225</Words>
  <Characters>25356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Załącznik 7</vt:lpstr>
    </vt:vector>
  </TitlesOfParts>
  <Company>Microsoft</Company>
  <LinksUpToDate>false</LinksUpToDate>
  <CharactersWithSpaces>29522</CharactersWithSpaces>
  <SharedDoc>false</SharedDoc>
  <HLinks>
    <vt:vector size="24" baseType="variant">
      <vt:variant>
        <vt:i4>7995392</vt:i4>
      </vt:variant>
      <vt:variant>
        <vt:i4>9</vt:i4>
      </vt:variant>
      <vt:variant>
        <vt:i4>0</vt:i4>
      </vt:variant>
      <vt:variant>
        <vt:i4>5</vt:i4>
      </vt:variant>
      <vt:variant>
        <vt:lpwstr>mailto:aplikant@plk-sa.pl</vt:lpwstr>
      </vt:variant>
      <vt:variant>
        <vt:lpwstr/>
      </vt:variant>
      <vt:variant>
        <vt:i4>65536</vt:i4>
      </vt:variant>
      <vt:variant>
        <vt:i4>6</vt:i4>
      </vt:variant>
      <vt:variant>
        <vt:i4>0</vt:i4>
      </vt:variant>
      <vt:variant>
        <vt:i4>5</vt:i4>
      </vt:variant>
      <vt:variant>
        <vt:lpwstr>http://www.plk-sa.pl/</vt:lpwstr>
      </vt:variant>
      <vt:variant>
        <vt:lpwstr/>
      </vt:variant>
      <vt:variant>
        <vt:i4>65536</vt:i4>
      </vt:variant>
      <vt:variant>
        <vt:i4>3</vt:i4>
      </vt:variant>
      <vt:variant>
        <vt:i4>0</vt:i4>
      </vt:variant>
      <vt:variant>
        <vt:i4>5</vt:i4>
      </vt:variant>
      <vt:variant>
        <vt:lpwstr>http://www.plk-sa.pl/</vt:lpwstr>
      </vt:variant>
      <vt:variant>
        <vt:lpwstr/>
      </vt:variant>
      <vt:variant>
        <vt:i4>65536</vt:i4>
      </vt:variant>
      <vt:variant>
        <vt:i4>0</vt:i4>
      </vt:variant>
      <vt:variant>
        <vt:i4>0</vt:i4>
      </vt:variant>
      <vt:variant>
        <vt:i4>5</vt:i4>
      </vt:variant>
      <vt:variant>
        <vt:lpwstr>http://www.plk-sa.pl/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7</dc:title>
  <dc:creator>PKP</dc:creator>
  <cp:lastModifiedBy>Banaś Maciej</cp:lastModifiedBy>
  <cp:revision>2</cp:revision>
  <cp:lastPrinted>2018-03-22T09:28:00Z</cp:lastPrinted>
  <dcterms:created xsi:type="dcterms:W3CDTF">2018-10-03T05:01:00Z</dcterms:created>
  <dcterms:modified xsi:type="dcterms:W3CDTF">2018-10-03T05:01:00Z</dcterms:modified>
</cp:coreProperties>
</file>