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E46" w:rsidRDefault="00FB1E46">
      <w:pPr>
        <w:jc w:val="center"/>
        <w:rPr>
          <w:b/>
          <w:caps/>
        </w:rPr>
      </w:pPr>
    </w:p>
    <w:p w:rsidR="00FB1E46" w:rsidRDefault="00FB1E46" w:rsidP="00FB1E46">
      <w:pPr>
        <w:ind w:left="4956" w:firstLine="708"/>
        <w:jc w:val="center"/>
        <w:rPr>
          <w:i/>
          <w:szCs w:val="22"/>
        </w:rPr>
      </w:pPr>
      <w:r>
        <w:rPr>
          <w:i/>
        </w:rPr>
        <w:t>Załącznik do Uchwały nr 527/11</w:t>
      </w:r>
      <w:r>
        <w:rPr>
          <w:i/>
        </w:rPr>
        <w:t xml:space="preserve">/VII/2024         </w:t>
      </w:r>
    </w:p>
    <w:p w:rsidR="00FB1E46" w:rsidRDefault="00FB1E46" w:rsidP="00FB1E46">
      <w:pPr>
        <w:jc w:val="center"/>
        <w:rPr>
          <w:b/>
          <w:caps/>
        </w:rPr>
      </w:pPr>
      <w:r>
        <w:rPr>
          <w:i/>
        </w:rPr>
        <w:t xml:space="preserve">                                                                                                                     </w:t>
      </w:r>
      <w:r>
        <w:rPr>
          <w:i/>
        </w:rPr>
        <w:t>Zarządu</w:t>
      </w:r>
      <w:r>
        <w:rPr>
          <w:i/>
        </w:rPr>
        <w:t xml:space="preserve"> Województwa Śląskiego z dnia 26</w:t>
      </w:r>
      <w:r>
        <w:rPr>
          <w:i/>
        </w:rPr>
        <w:t>.06.2024 r.</w:t>
      </w:r>
    </w:p>
    <w:p w:rsidR="00FB1E46" w:rsidRDefault="00FB1E46">
      <w:pPr>
        <w:jc w:val="center"/>
        <w:rPr>
          <w:b/>
          <w:caps/>
        </w:rPr>
      </w:pPr>
    </w:p>
    <w:p w:rsidR="00A77B3E" w:rsidRDefault="001E1F32">
      <w:pPr>
        <w:jc w:val="center"/>
        <w:rPr>
          <w:b/>
          <w:caps/>
        </w:rPr>
      </w:pPr>
      <w:r>
        <w:rPr>
          <w:b/>
          <w:caps/>
        </w:rPr>
        <w:t>Aneks 4</w:t>
      </w:r>
      <w:bookmarkStart w:id="0" w:name="_GoBack"/>
      <w:bookmarkEnd w:id="0"/>
    </w:p>
    <w:p w:rsidR="00A77B3E" w:rsidRDefault="001E1F32">
      <w:pPr>
        <w:spacing w:before="160" w:after="160"/>
        <w:jc w:val="center"/>
        <w:rPr>
          <w:b/>
          <w:caps/>
        </w:rPr>
      </w:pPr>
      <w:r>
        <w:t>z dnia .................... 2024 r.</w:t>
      </w:r>
    </w:p>
    <w:p w:rsidR="00A77B3E" w:rsidRDefault="001E1F32">
      <w:pPr>
        <w:keepNext/>
        <w:spacing w:after="240"/>
      </w:pPr>
      <w:r>
        <w:rPr>
          <w:b/>
        </w:rPr>
        <w:t>do Porozumienia nr 23/TD/2022 z dnia 19.05.2022 r. wraz z aneksem nr 1 z dnia 16.12.2022 r., aneksem nr 2 z dnia 21.09.2023 r. oraz aneksem nr 3 z dnia 21.12.2023 r. w sprawie powierzenia Powiatowi Bieruńsko-Lędzińskiemu prowadzenia zadania pn.: "Rozbudowa drogi wojewódzkiej polegająca na przebudowie skrzyżowania drogi wojewódzkiej nr 931 ul. Turystycznej, DP 5905 S ul. Bojszowskiej i DG ul. Peryferyjnej w Bieruniu"</w:t>
      </w:r>
    </w:p>
    <w:p w:rsidR="00A77B3E" w:rsidRDefault="001E1F32">
      <w:pPr>
        <w:keepLines/>
      </w:pPr>
      <w:r>
        <w:t>Na podstawie  art. 19 ust. 2 pkt 2 i ust. 4 ustawy z dnia 21 marca 1985 r. o drogach publicznych (Dz.U. z 2024 r. poz. 320)</w:t>
      </w:r>
    </w:p>
    <w:p w:rsidR="00A77B3E" w:rsidRDefault="001E1F32">
      <w:pPr>
        <w:spacing w:before="120" w:after="120"/>
        <w:jc w:val="center"/>
        <w:rPr>
          <w:b/>
        </w:rPr>
      </w:pPr>
      <w:r>
        <w:rPr>
          <w:b/>
        </w:rPr>
        <w:t>pomiędzy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4"/>
        <w:gridCol w:w="7768"/>
      </w:tblGrid>
      <w:tr w:rsidR="0047276C"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1E1F32">
            <w:r>
              <w:rPr>
                <w:b/>
              </w:rPr>
              <w:t>Województwem Śląskim</w:t>
            </w:r>
            <w:r>
              <w:t>, z siedzibą w Katowicach przy ul. Ligonia 46 reprezentowanym przez Zarząd Województwa Śląskiego, który działa jako zarządca dróg wojewódzkich, w osobach:</w:t>
            </w:r>
          </w:p>
        </w:tc>
      </w:tr>
      <w:tr w:rsidR="0047276C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/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/>
        </w:tc>
      </w:tr>
      <w:tr w:rsidR="0047276C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/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/>
        </w:tc>
      </w:tr>
      <w:tr w:rsidR="0047276C"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1E1F32">
            <w:r>
              <w:t>a</w:t>
            </w:r>
          </w:p>
        </w:tc>
      </w:tr>
      <w:tr w:rsidR="0047276C"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1E1F32">
            <w:r>
              <w:rPr>
                <w:b/>
              </w:rPr>
              <w:t xml:space="preserve">Powiatem Bieruńsko-Lędzińskim, </w:t>
            </w:r>
            <w:r>
              <w:t>z siedzibą w Bieruniu przy ul. św. Kingi 1 reprezentowanym przez Zarząd Powiatu,  który działa jako zarządca dróg powiatowych, w osobach:</w:t>
            </w:r>
          </w:p>
        </w:tc>
      </w:tr>
      <w:tr w:rsidR="0047276C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/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/>
        </w:tc>
      </w:tr>
      <w:tr w:rsidR="0047276C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/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/>
        </w:tc>
      </w:tr>
      <w:tr w:rsidR="0047276C"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1E1F32">
            <w:pPr>
              <w:jc w:val="left"/>
            </w:pPr>
            <w:r>
              <w:t>oraz</w:t>
            </w:r>
          </w:p>
        </w:tc>
      </w:tr>
      <w:tr w:rsidR="0047276C"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1E1F32" w:rsidP="00C722C3">
            <w:pPr>
              <w:jc w:val="left"/>
            </w:pPr>
            <w:r>
              <w:rPr>
                <w:b/>
              </w:rPr>
              <w:t xml:space="preserve">Gminą Bieruń, </w:t>
            </w:r>
            <w:r>
              <w:t xml:space="preserve">z siedzibą w Bieruniu przy ul. Rynek 14 reprezentowaną przez Burmistrza Miasta </w:t>
            </w:r>
            <w:r w:rsidR="00C722C3">
              <w:t>………………</w:t>
            </w:r>
            <w:r>
              <w:t>, który działa jako zarządca dróg gminnych</w:t>
            </w:r>
          </w:p>
        </w:tc>
      </w:tr>
      <w:tr w:rsidR="0047276C"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center"/>
            </w:pPr>
          </w:p>
        </w:tc>
      </w:tr>
      <w:tr w:rsidR="0047276C"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1E1F32">
            <w:pPr>
              <w:jc w:val="center"/>
            </w:pPr>
            <w:r>
              <w:rPr>
                <w:b/>
              </w:rPr>
              <w:t>zostaje zawarty Aneks nr 4 do Porozumienia o następującej treści</w:t>
            </w:r>
          </w:p>
        </w:tc>
      </w:tr>
    </w:tbl>
    <w:p w:rsidR="0047276C" w:rsidRDefault="001E1F32">
      <w:pPr>
        <w:keepNext/>
        <w:spacing w:before="280" w:line="360" w:lineRule="auto"/>
        <w:jc w:val="center"/>
      </w:pPr>
      <w:r>
        <w:rPr>
          <w:b/>
        </w:rPr>
        <w:t>§ 1. </w:t>
      </w:r>
    </w:p>
    <w:p w:rsidR="00A77B3E" w:rsidRDefault="001E1F32">
      <w:pPr>
        <w:keepLines/>
        <w:spacing w:line="360" w:lineRule="auto"/>
      </w:pPr>
      <w:r>
        <w:t>Na podstawie § 13 ust. 2 Porozumienia nr 23/TD/2022 z dnia 19.05.2022 r. wraz z aneksem nr 1 z dnia 16.12.2022 r., aneksem nr 2 z dnia 21.09.2023 r. oraz aneksem nr 3 z dnia 21.12.2023 r. strony postanawiają zmienić brzmienie:</w:t>
      </w:r>
    </w:p>
    <w:p w:rsidR="00A77B3E" w:rsidRDefault="001E1F32">
      <w:pPr>
        <w:keepLines/>
        <w:ind w:left="227" w:hanging="227"/>
      </w:pPr>
      <w:r>
        <w:t>1. § 1 ust. 7 na następujący: "7. Powiat Bieruńsko-Lędziński niezwłocznie poinformuje Departament Drogownictwa Urzędu Marszałkowskiego oraz Zarząd Dróg Wojewódzkich w Katowicach i Gminę Bieruń o uzyskaniu decyzji ZRID dla rozbudowy drogi wojewódzkiej polegającej na przebudowie skrzyżowania drogi wojewódzkiej nr 931 ul. Turystycznej, DP 5905 S ul. Bojszowskiej i DG ul. Peryferyjnej w Bieruniu oraz przekaże uwierzytelnioną kopię decyzji wraz z załącznikami do Zarządu Dróg Wojewódzkich w Katowicach i Gminy Bieruń.".</w:t>
      </w:r>
    </w:p>
    <w:p w:rsidR="00A77B3E" w:rsidRDefault="001E1F32">
      <w:pPr>
        <w:keepLines/>
        <w:ind w:left="227" w:hanging="227"/>
      </w:pPr>
      <w:r>
        <w:t>2. § 2 ust. 2 na następujący: "2. Powiat Bieruńsko-Lędziński w 2024 r. uczestniczy w kosztach realizacji zadania w wysokości 50% kosztu projektu (w tym pełnienie nadzoru autorskiego) oraz 10 % ostatecznego kosztu przebudowy skrzyżowania, w tym:</w:t>
      </w:r>
    </w:p>
    <w:p w:rsidR="00A77B3E" w:rsidRDefault="001E1F32">
      <w:pPr>
        <w:keepLines/>
        <w:spacing w:line="360" w:lineRule="auto"/>
        <w:ind w:left="567" w:hanging="227"/>
      </w:pPr>
      <w:r>
        <w:t>1) 100 798,50 zł (sto tysięcy siedemset dziewięćdziesiąt osiem złotych 50/100) na opracowanie projektu (w tym pełnienie nadzoru autorskiego) ,</w:t>
      </w:r>
    </w:p>
    <w:p w:rsidR="00A77B3E" w:rsidRDefault="001E1F32">
      <w:pPr>
        <w:keepLines/>
        <w:spacing w:line="360" w:lineRule="auto"/>
        <w:ind w:left="567" w:hanging="227"/>
      </w:pPr>
      <w:r>
        <w:t>2) 495 000,00 zł (czterysta dziewięćdziesiąt pięć tysięcy złotych) na przebudowę skrzyżowania.".</w:t>
      </w:r>
    </w:p>
    <w:p w:rsidR="00A77B3E" w:rsidRDefault="001E1F32">
      <w:pPr>
        <w:keepLines/>
        <w:ind w:left="227" w:hanging="227"/>
      </w:pPr>
      <w:r>
        <w:t>3. § 2 ust. 4 na następujący: "4. Gmina Bieruń w 2024 r. uczestniczy w kosztach realizacji zadania w wysokości 50% kosztu projektu (w tym pełnienie nadzoru autorskiego) oraz 10% ostatecznego kosztu przebudowy skrzyżowania, w tym:</w:t>
      </w:r>
    </w:p>
    <w:p w:rsidR="00A77B3E" w:rsidRDefault="001E1F32">
      <w:pPr>
        <w:keepLines/>
        <w:spacing w:line="360" w:lineRule="auto"/>
        <w:ind w:left="567" w:hanging="227"/>
      </w:pPr>
      <w:r>
        <w:t>1) 100 798,50 zł (sto tysięcy siedemset dziewięćdziesiąt osiem złotych 50/100) na opracowanie projektu (w tym pełnienie nadzoru autorskiego) ,</w:t>
      </w:r>
    </w:p>
    <w:p w:rsidR="00A77B3E" w:rsidRDefault="001E1F32">
      <w:pPr>
        <w:keepLines/>
        <w:spacing w:line="360" w:lineRule="auto"/>
        <w:ind w:left="567" w:hanging="227"/>
      </w:pPr>
      <w:r>
        <w:t>2) 495 000,00 zł (czterysta dziewięćdziesiąt pięć tysięcy złotych) na przebudowę skrzyżowania."</w:t>
      </w:r>
    </w:p>
    <w:p w:rsidR="00A77B3E" w:rsidRDefault="001E1F32">
      <w:pPr>
        <w:keepLines/>
        <w:ind w:left="227" w:hanging="227"/>
      </w:pPr>
      <w:r>
        <w:t>4. § 3 ust. 1 na następujący: "1. Zarząd Województwa Śląskiego przekaże Powiatowi Bieruńsko-Lędzińskiemu środki finansowe dotacji celowej określonej w § 2 ust. 12 na pisemne wnioski Zarządu Powiatu złożone nie później niż 13 grudnia 2024 roku na wskazany rachunek budżetu Powiatu, w terminie do 14 dni od daty ich dostarczenia w transzach (dopuszcza się płatności częściowe):</w:t>
      </w:r>
    </w:p>
    <w:p w:rsidR="00A77B3E" w:rsidRDefault="001E1F32">
      <w:pPr>
        <w:keepLines/>
        <w:spacing w:line="360" w:lineRule="auto"/>
        <w:ind w:left="567" w:hanging="227"/>
      </w:pPr>
      <w:r>
        <w:t>1) w wysokości do 201 597 zł kosztów dokumentacji w całości ze środków stanowiących pomoc Powiatu Bieruńsko-Lędzińskiego oraz Gminy Bieruń dla Województwa Śląskiego,</w:t>
      </w:r>
    </w:p>
    <w:p w:rsidR="00A77B3E" w:rsidRDefault="001E1F32">
      <w:pPr>
        <w:keepLines/>
        <w:spacing w:line="360" w:lineRule="auto"/>
        <w:ind w:left="567" w:hanging="227"/>
      </w:pPr>
      <w:r>
        <w:lastRenderedPageBreak/>
        <w:t>2) w wysokości do 990 000 zł kosztów przebudowy skrzyżowania w całości ze środków stanowiących pomoc Powiatu Bieruńsko-Lędzińskiego oraz Gminy Bieruń dla Województwa Śląskiego,</w:t>
      </w:r>
    </w:p>
    <w:p w:rsidR="00A77B3E" w:rsidRDefault="001E1F32">
      <w:pPr>
        <w:keepLines/>
        <w:spacing w:line="360" w:lineRule="auto"/>
        <w:ind w:left="567" w:hanging="227"/>
      </w:pPr>
      <w:r>
        <w:t>3) w wysokości do 3 960 000 zł kosztów przebudowy skrzyżowania w całości ze środków własnych Województwa Śląskiego.".</w:t>
      </w:r>
    </w:p>
    <w:p w:rsidR="00A77B3E" w:rsidRDefault="001E1F32">
      <w:pPr>
        <w:keepLines/>
        <w:ind w:left="227" w:hanging="227"/>
      </w:pPr>
      <w:r>
        <w:t>5. § 4 ust. 6 na następujące: "6. W przypadku zaistnienia okoliczności mogących mieć wpływ na niedotrzymanie terminu zakończenia rzeczowej realizacji zadania określonego w § 1 ust. 8 porozumienia Powiat Bieruńsko-Lędziński niezwłocznie powiadomi Departament Drogownictwa Urzędu Marszałkowskiego oraz Gminę Bieruń wraz z propozycją działań zaradczych."</w:t>
      </w:r>
    </w:p>
    <w:p w:rsidR="00A77B3E" w:rsidRDefault="001E1F32">
      <w:pPr>
        <w:keepLines/>
        <w:ind w:left="227" w:hanging="227"/>
      </w:pPr>
      <w:r>
        <w:t>6. § 6 ust. 1 na następujące: "1. Powiat Bieruńsko-Lędziński wykorzysta przekazaną dotację celową, o której mowa w § 2 ust. 12 w terminie zgodnym z postanowieniami art. 250 ustawy z dnia 27.08.2009 r. o finansach publicznych. W terminie do 31.12.2024 r. winna zostać wykorzystana dotacja celowa w ramach środków przekazanych w roku 2024. Przez wykorzystanie dotacji rozumie się zapłatę za:</w:t>
      </w:r>
    </w:p>
    <w:p w:rsidR="00A77B3E" w:rsidRDefault="001E1F32">
      <w:pPr>
        <w:keepLines/>
        <w:spacing w:line="360" w:lineRule="auto"/>
        <w:ind w:left="567" w:hanging="227"/>
      </w:pPr>
      <w:r>
        <w:t>1) opracowaną dokumentację - zrealizowany zakres wskazany w § 1 ust. 3 pkt 1) - 3),</w:t>
      </w:r>
    </w:p>
    <w:p w:rsidR="00A77B3E" w:rsidRDefault="001E1F32">
      <w:pPr>
        <w:keepLines/>
        <w:spacing w:line="360" w:lineRule="auto"/>
        <w:ind w:left="567" w:hanging="227"/>
      </w:pPr>
      <w:r>
        <w:t>2) wykonane  roboty budowlane - zrealizowany zakres wskazany w § 1 ust. 3 pkt 4)."</w:t>
      </w:r>
    </w:p>
    <w:p w:rsidR="00A77B3E" w:rsidRDefault="001E1F32">
      <w:pPr>
        <w:keepLines/>
        <w:ind w:left="227" w:hanging="227"/>
      </w:pPr>
      <w:r>
        <w:t>7. § 6 ust. 2 na następujące: "2. Powiat Bieruńsko-Lędziński zobowiązuje się do rozliczenia udzielonej dotacji obejmującego również zwrot niewykorzystanej jej części w terminie zgodnym z postanowieniami art. 250 i 251 ustawy z dnia 27.08.2009 r. o finansach publicznych. W terminie do 31.01.2025 r. winna zostać rozliczona dotacja celowa udzielona w roku 2024.".</w:t>
      </w:r>
    </w:p>
    <w:p w:rsidR="0047276C" w:rsidRDefault="001E1F32">
      <w:pPr>
        <w:keepNext/>
        <w:spacing w:before="280" w:line="360" w:lineRule="auto"/>
        <w:jc w:val="center"/>
      </w:pPr>
      <w:r>
        <w:rPr>
          <w:b/>
        </w:rPr>
        <w:t>§ 2. </w:t>
      </w:r>
    </w:p>
    <w:p w:rsidR="00A77B3E" w:rsidRDefault="001E1F32">
      <w:pPr>
        <w:keepLines/>
        <w:spacing w:line="360" w:lineRule="auto"/>
      </w:pPr>
      <w:r>
        <w:t>Aneks wchodzi w życie z dniem podpisania przez obydwie strony.</w:t>
      </w:r>
    </w:p>
    <w:p w:rsidR="0047276C" w:rsidRDefault="001E1F32">
      <w:pPr>
        <w:keepNext/>
        <w:spacing w:before="280" w:line="360" w:lineRule="auto"/>
        <w:jc w:val="center"/>
      </w:pPr>
      <w:r>
        <w:rPr>
          <w:b/>
        </w:rPr>
        <w:t>§ 3. </w:t>
      </w:r>
    </w:p>
    <w:p w:rsidR="00A77B3E" w:rsidRDefault="001E1F32">
      <w:pPr>
        <w:keepLines/>
        <w:spacing w:line="360" w:lineRule="auto"/>
      </w:pPr>
      <w:r>
        <w:t>Pozostałe postanowienia porozumienia pozostają bez zmian.</w:t>
      </w:r>
    </w:p>
    <w:p w:rsidR="0047276C" w:rsidRDefault="001E1F32">
      <w:pPr>
        <w:keepNext/>
        <w:spacing w:before="280" w:line="360" w:lineRule="auto"/>
        <w:jc w:val="center"/>
      </w:pPr>
      <w:r>
        <w:rPr>
          <w:b/>
        </w:rPr>
        <w:t>§ 4. </w:t>
      </w:r>
    </w:p>
    <w:p w:rsidR="00A77B3E" w:rsidRDefault="001E1F32">
      <w:pPr>
        <w:keepLines/>
        <w:spacing w:line="360" w:lineRule="auto"/>
      </w:pPr>
      <w:r>
        <w:t>Aneks podlega ogłoszeniu w Dzienniku Urzędowym Województwa Śląskiego.</w:t>
      </w:r>
    </w:p>
    <w:p w:rsidR="0047276C" w:rsidRDefault="001E1F32">
      <w:pPr>
        <w:keepNext/>
        <w:spacing w:before="280" w:line="360" w:lineRule="auto"/>
        <w:jc w:val="center"/>
      </w:pPr>
      <w:r>
        <w:rPr>
          <w:b/>
        </w:rPr>
        <w:t>§ 5. </w:t>
      </w:r>
    </w:p>
    <w:p w:rsidR="00A77B3E" w:rsidRDefault="001E1F32">
      <w:pPr>
        <w:keepLines/>
        <w:spacing w:line="360" w:lineRule="auto"/>
      </w:pPr>
      <w:r>
        <w:t>Niniejszy aneks sporządzono w trzech jednobrzmiących egzemplarzach, po jednym dla każdej ze stron.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2"/>
        <w:gridCol w:w="3620"/>
        <w:gridCol w:w="3620"/>
      </w:tblGrid>
      <w:tr w:rsidR="0047276C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right"/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right"/>
            </w:pPr>
          </w:p>
        </w:tc>
      </w:tr>
      <w:tr w:rsidR="0047276C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1E1F32">
            <w:pPr>
              <w:jc w:val="center"/>
            </w:pPr>
            <w:r>
              <w:rPr>
                <w:b/>
              </w:rPr>
              <w:t>Województwo Śląskie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1E1F32">
            <w:pPr>
              <w:jc w:val="center"/>
            </w:pPr>
            <w:r>
              <w:rPr>
                <w:b/>
              </w:rPr>
              <w:t>Gmina Bieruń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1E1F32">
            <w:pPr>
              <w:jc w:val="center"/>
            </w:pPr>
            <w:r>
              <w:rPr>
                <w:b/>
              </w:rPr>
              <w:t xml:space="preserve"> Powiat Bieruńsko-Lędziński</w:t>
            </w:r>
          </w:p>
        </w:tc>
      </w:tr>
    </w:tbl>
    <w:p w:rsidR="00A77B3E" w:rsidRDefault="001E1F32">
      <w:pPr>
        <w:keepNext/>
        <w:keepLines/>
        <w:spacing w:line="360" w:lineRule="auto"/>
        <w:jc w:val="left"/>
      </w:pPr>
      <w:r>
        <w:t>                  </w:t>
      </w:r>
    </w:p>
    <w:sectPr w:rsidR="00A77B3E">
      <w:footerReference w:type="default" r:id="rId6"/>
      <w:endnotePr>
        <w:numFmt w:val="decimal"/>
      </w:endnotePr>
      <w:pgSz w:w="11906" w:h="16838"/>
      <w:pgMar w:top="283" w:right="567" w:bottom="45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43D" w:rsidRDefault="0033243D">
      <w:r>
        <w:separator/>
      </w:r>
    </w:p>
  </w:endnote>
  <w:endnote w:type="continuationSeparator" w:id="0">
    <w:p w:rsidR="0033243D" w:rsidRDefault="0033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181"/>
      <w:gridCol w:w="3591"/>
    </w:tblGrid>
    <w:tr w:rsidR="0047276C">
      <w:tc>
        <w:tcPr>
          <w:tcW w:w="7181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7276C" w:rsidRDefault="001E1F32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85224784-8FE1-4FDC-99BF-975C2DCD4200. Projekt</w:t>
          </w:r>
        </w:p>
      </w:tc>
      <w:tc>
        <w:tcPr>
          <w:tcW w:w="3591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7276C" w:rsidRDefault="001E1F32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FB1E46">
            <w:rPr>
              <w:rFonts w:ascii="Times New Roman" w:eastAsia="Times New Roman" w:hAnsi="Times New Roman" w:cs="Times New Roman"/>
              <w:noProof/>
              <w:sz w:val="18"/>
            </w:rPr>
            <w:t>2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47276C" w:rsidRDefault="0047276C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43D" w:rsidRDefault="0033243D">
      <w:r>
        <w:separator/>
      </w:r>
    </w:p>
  </w:footnote>
  <w:footnote w:type="continuationSeparator" w:id="0">
    <w:p w:rsidR="0033243D" w:rsidRDefault="00332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E1F32"/>
    <w:rsid w:val="0033243D"/>
    <w:rsid w:val="0047276C"/>
    <w:rsid w:val="00A77B3E"/>
    <w:rsid w:val="00A91E98"/>
    <w:rsid w:val="00C722C3"/>
    <w:rsid w:val="00CA2A55"/>
    <w:rsid w:val="00FB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56FA7"/>
  <w15:docId w15:val="{1A1C10E7-2CC2-495A-A54B-1F93C116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4805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4</vt:lpstr>
      <vt:lpstr/>
    </vt:vector>
  </TitlesOfParts>
  <Company>Zarząd Województwa Śląskiego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4</dc:title>
  <dc:subject>do Porozumienia nr 23/TD/2022 z^dnia 19.05.2022^r. wraz z^aneksem nr 1^z^dnia 16.12.2022^r., aneksem nr 2^z^dnia 21.09.2023^r. oraz aneksem nr 3^z^dnia 21.12.2023^r. w^sprawie^powierzenia Powiatowi Bieruńsko-Lędzińskiemu prowadzenia^zadania pn.: "Rozbudowa drogi wojewódzkiej polegająca na przebudowie skrzyżowania drogi wojewódzkiej nr 931^ul. Turystycznej, DP 5905^S ul. Bojszowskiej i^DG ul. Peryferyjnej w^Bieruniu"</dc:subject>
  <dc:creator>jablonskir</dc:creator>
  <cp:lastModifiedBy>Matuszczyk Marek</cp:lastModifiedBy>
  <cp:revision>4</cp:revision>
  <dcterms:created xsi:type="dcterms:W3CDTF">2024-04-25T07:25:00Z</dcterms:created>
  <dcterms:modified xsi:type="dcterms:W3CDTF">2024-07-02T07:25:00Z</dcterms:modified>
  <cp:category>Akt prawny</cp:category>
</cp:coreProperties>
</file>