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0A5C6E37" w14:textId="77777777" w:rsidTr="00E1454E">
        <w:trPr>
          <w:trHeight w:val="841"/>
        </w:trPr>
        <w:tc>
          <w:tcPr>
            <w:tcW w:w="5812" w:type="dxa"/>
            <w:gridSpan w:val="2"/>
          </w:tcPr>
          <w:p w14:paraId="0C5B26C3" w14:textId="77777777" w:rsidR="00E52373" w:rsidRDefault="00E52373" w:rsidP="00E1454E"/>
        </w:tc>
        <w:tc>
          <w:tcPr>
            <w:tcW w:w="3851" w:type="dxa"/>
          </w:tcPr>
          <w:p w14:paraId="1FEAB632" w14:textId="77777777" w:rsidR="00E52373" w:rsidRDefault="00E52373" w:rsidP="00E1454E"/>
        </w:tc>
      </w:tr>
      <w:tr w:rsidR="00E52373" w14:paraId="6717AA39" w14:textId="77777777" w:rsidTr="00E1454E">
        <w:trPr>
          <w:trHeight w:val="838"/>
        </w:trPr>
        <w:tc>
          <w:tcPr>
            <w:tcW w:w="5812" w:type="dxa"/>
            <w:gridSpan w:val="2"/>
          </w:tcPr>
          <w:p w14:paraId="16FCE37D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527B4421" wp14:editId="5DF188D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7EAFEC07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DFEBC88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70938E23" w14:textId="77777777" w:rsidR="00B0573B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8D44E1">
              <w:rPr>
                <w:rFonts w:cs="Arial"/>
                <w:szCs w:val="21"/>
              </w:rPr>
              <w:t xml:space="preserve"> 1214/29/VII/2024</w:t>
            </w:r>
          </w:p>
          <w:p w14:paraId="67C0C1A9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8D24E6D" w14:textId="77777777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D44E1">
              <w:rPr>
                <w:rFonts w:cs="Arial"/>
                <w:szCs w:val="21"/>
              </w:rPr>
              <w:t xml:space="preserve"> 25.09.2024 r.</w:t>
            </w:r>
          </w:p>
        </w:tc>
      </w:tr>
      <w:tr w:rsidR="00E52373" w14:paraId="5DB56150" w14:textId="77777777" w:rsidTr="00E1454E">
        <w:tc>
          <w:tcPr>
            <w:tcW w:w="5812" w:type="dxa"/>
            <w:gridSpan w:val="2"/>
          </w:tcPr>
          <w:p w14:paraId="11EA4BDD" w14:textId="77777777" w:rsidR="009B11D7" w:rsidRDefault="009B11D7" w:rsidP="00E1454E"/>
        </w:tc>
        <w:tc>
          <w:tcPr>
            <w:tcW w:w="3851" w:type="dxa"/>
          </w:tcPr>
          <w:p w14:paraId="646D1A20" w14:textId="77777777" w:rsidR="00E47FCF" w:rsidRDefault="00E47FCF" w:rsidP="00E1454E"/>
          <w:p w14:paraId="48902A59" w14:textId="77777777" w:rsidR="00236385" w:rsidRDefault="00236385" w:rsidP="00E1454E"/>
        </w:tc>
      </w:tr>
      <w:tr w:rsidR="00852ADC" w14:paraId="301C58D7" w14:textId="77777777" w:rsidTr="00E1454E">
        <w:tc>
          <w:tcPr>
            <w:tcW w:w="3652" w:type="dxa"/>
          </w:tcPr>
          <w:p w14:paraId="126310C2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7D869C05" w14:textId="77777777"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8D44E1">
              <w:rPr>
                <w:rFonts w:cs="Arial"/>
                <w:b/>
                <w:bCs/>
                <w:szCs w:val="21"/>
              </w:rPr>
              <w:t>387/24</w:t>
            </w:r>
          </w:p>
        </w:tc>
      </w:tr>
      <w:tr w:rsidR="00852ADC" w14:paraId="613475AE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4A88EEAC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909AA" w14:textId="77777777" w:rsidR="00E52373" w:rsidRDefault="00E52373" w:rsidP="00E1454E">
            <w:pPr>
              <w:pStyle w:val="Arial10i50"/>
            </w:pPr>
          </w:p>
        </w:tc>
      </w:tr>
      <w:tr w:rsidR="00852ADC" w14:paraId="480F3865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34937386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7C3A7F6" w14:textId="77777777" w:rsidR="00E52373" w:rsidRDefault="00E52373" w:rsidP="00E1454E">
            <w:pPr>
              <w:pStyle w:val="Arial10i50"/>
            </w:pPr>
          </w:p>
        </w:tc>
      </w:tr>
      <w:tr w:rsidR="00123593" w14:paraId="3679FA7F" w14:textId="77777777" w:rsidTr="00E1454E">
        <w:tc>
          <w:tcPr>
            <w:tcW w:w="9663" w:type="dxa"/>
            <w:gridSpan w:val="3"/>
          </w:tcPr>
          <w:p w14:paraId="0AF36518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5D8F647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008BBD7F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BF15F12" w14:textId="77777777" w:rsidR="00BA1260" w:rsidRDefault="00BA1260" w:rsidP="00E1454E">
            <w:pPr>
              <w:pStyle w:val="Arial10i50"/>
            </w:pPr>
          </w:p>
        </w:tc>
      </w:tr>
      <w:tr w:rsidR="00564CBB" w14:paraId="00D10B44" w14:textId="77777777" w:rsidTr="00E1454E">
        <w:tc>
          <w:tcPr>
            <w:tcW w:w="3652" w:type="dxa"/>
          </w:tcPr>
          <w:p w14:paraId="2F6CE4BD" w14:textId="77777777" w:rsidR="00564CBB" w:rsidRDefault="00564CBB" w:rsidP="00E1454E">
            <w:pPr>
              <w:pStyle w:val="Arial10i50"/>
            </w:pPr>
          </w:p>
          <w:p w14:paraId="7F8FE7D8" w14:textId="77777777" w:rsidR="00564CBB" w:rsidRDefault="00564CBB" w:rsidP="00E1454E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4EBE4AB8" w14:textId="77777777" w:rsidR="00564CBB" w:rsidRDefault="00564CBB" w:rsidP="00E1454E">
            <w:pPr>
              <w:pStyle w:val="Arial10i50"/>
            </w:pPr>
          </w:p>
          <w:p w14:paraId="75455B6B" w14:textId="2A9184A3" w:rsidR="00564CBB" w:rsidRDefault="00050A9F" w:rsidP="00E1454E">
            <w:pPr>
              <w:pStyle w:val="Arial10i50"/>
            </w:pPr>
            <w:r>
              <w:t>25 września 2024 r.</w:t>
            </w:r>
          </w:p>
        </w:tc>
      </w:tr>
      <w:tr w:rsidR="00564CBB" w14:paraId="3CC104D6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6EA9D8B0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4EABF7E" w14:textId="77777777" w:rsidR="00564CBB" w:rsidRDefault="00564CBB" w:rsidP="00E1454E">
            <w:pPr>
              <w:pStyle w:val="Arial10i50"/>
            </w:pPr>
          </w:p>
        </w:tc>
      </w:tr>
      <w:tr w:rsidR="002C0A23" w14:paraId="0EB8B6EB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53E36B32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69434C1" w14:textId="77777777" w:rsidR="002C0A23" w:rsidRDefault="002C0A23" w:rsidP="00E1454E">
            <w:pPr>
              <w:pStyle w:val="Arial10i50"/>
            </w:pPr>
          </w:p>
        </w:tc>
      </w:tr>
      <w:tr w:rsidR="002C0A23" w14:paraId="7C68BEBA" w14:textId="77777777" w:rsidTr="005807E8">
        <w:trPr>
          <w:trHeight w:val="7797"/>
        </w:trPr>
        <w:tc>
          <w:tcPr>
            <w:tcW w:w="9663" w:type="dxa"/>
            <w:gridSpan w:val="3"/>
          </w:tcPr>
          <w:p w14:paraId="5F4E10F0" w14:textId="77777777" w:rsidR="003E70E6" w:rsidRDefault="00B0573B" w:rsidP="00BD05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0ECB089" w14:textId="77777777" w:rsidR="00BD0557" w:rsidRPr="00BD0557" w:rsidRDefault="00BD0557" w:rsidP="00BD0557">
            <w:pPr>
              <w:pStyle w:val="Arial10i50"/>
            </w:pPr>
          </w:p>
          <w:p w14:paraId="233D6072" w14:textId="77777777" w:rsidR="005807E8" w:rsidRDefault="009258A6" w:rsidP="00F80392">
            <w:pPr>
              <w:spacing w:line="268" w:lineRule="exact"/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5807E8" w:rsidRPr="005807E8">
              <w:rPr>
                <w:rFonts w:ascii="Arial" w:hAnsi="Arial" w:cs="Arial"/>
                <w:b/>
                <w:sz w:val="21"/>
                <w:szCs w:val="21"/>
              </w:rPr>
              <w:t xml:space="preserve"> Małgorzacie Radwin – kierownikowi referatu nadzoru organizacyjnego w Departamencie Edukacji i Spraw Społecznych Urzędu Marszałkowskiego Województwa Śląskiego</w:t>
            </w:r>
          </w:p>
          <w:p w14:paraId="04A9C5BE" w14:textId="77777777" w:rsidR="005807E8" w:rsidRDefault="005807E8" w:rsidP="00F8039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0013B2B7" w14:textId="77777777" w:rsidR="00A31B45" w:rsidRDefault="009540FC" w:rsidP="00F80392">
            <w:pPr>
              <w:spacing w:line="268" w:lineRule="exact"/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FE76A0">
              <w:t>:</w:t>
            </w:r>
          </w:p>
          <w:p w14:paraId="0EBBBBCC" w14:textId="77777777" w:rsidR="00FE76A0" w:rsidRDefault="00FE76A0" w:rsidP="00F8039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320461E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FE713B">
              <w:rPr>
                <w:rFonts w:ascii="Arial" w:hAnsi="Arial" w:cs="Arial"/>
                <w:bCs/>
                <w:sz w:val="21"/>
                <w:szCs w:val="21"/>
              </w:rPr>
              <w:t xml:space="preserve">akceptowania ustalonych przez dyrektora szkoły prowadzącej kształcenie zawodowe zawodów,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FE713B">
              <w:rPr>
                <w:rFonts w:ascii="Arial" w:hAnsi="Arial" w:cs="Arial"/>
                <w:bCs/>
                <w:sz w:val="21"/>
                <w:szCs w:val="21"/>
              </w:rPr>
              <w:t>w których ksz</w:t>
            </w:r>
            <w:r>
              <w:rPr>
                <w:rFonts w:ascii="Arial" w:hAnsi="Arial" w:cs="Arial"/>
                <w:bCs/>
                <w:sz w:val="21"/>
                <w:szCs w:val="21"/>
              </w:rPr>
              <w:t>tałci szkoła;</w:t>
            </w:r>
          </w:p>
          <w:p w14:paraId="182EDF8F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przekazania do szkół dla 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eci i młodzieży oraz placówek,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o których mowa w art. 2 pkt 7 ustawy Prawo oświatowe informacji o podmiotach wykonujących działalność leczniczą udzielających świadczeń zdrowotnych w zakresie leczenia stomatologicznego dla dzieci i młodzieży, finansowanych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t>ze środków publicznych;</w:t>
            </w:r>
          </w:p>
          <w:p w14:paraId="59433F79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wyznaczania nauczyciela pełniącego zastępstwo w przypadku nieobecności dyrektora jednostki oświatowej, w której nie utw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orzono stanowiska wicedyrektora;</w:t>
            </w:r>
          </w:p>
          <w:p w14:paraId="03E6EC96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zawiadamiania rodziców uczniów, w przypadku szkoły dla dorosłych – uczniów, o zamiarze likwidacji lub przekształcenia szkoły, co najmniej na 6 miesięcy przed terminem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likwidacji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>
              <w:rPr>
                <w:rFonts w:ascii="Arial" w:hAnsi="Arial" w:cs="Arial"/>
                <w:bCs/>
                <w:sz w:val="21"/>
                <w:szCs w:val="21"/>
              </w:rPr>
              <w:t>lub przekształcenia;</w:t>
            </w:r>
          </w:p>
          <w:p w14:paraId="4D0EF1FC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akceptowania wprowadzenia przez dyrektora szkoły lub placówki szczególnego nadzoru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nad pomieszczeniami szkoły lub placówki lub terenem wokół szkoły lub placówki w postaci środków technicznych umożliwiających rejestrację obrazu (monitoring) oraz uzgadniania odpowiednich środków technicznych i organizacyjnych w celu ochrony przechowywanych nagrań obrazu oraz danych osobowych uczniów, pracowników i innych osób, których w wyniku tych nagrań można zidentyfikować, </w:t>
            </w:r>
            <w:r>
              <w:rPr>
                <w:rFonts w:ascii="Arial" w:hAnsi="Arial" w:cs="Arial"/>
                <w:bCs/>
                <w:sz w:val="21"/>
                <w:szCs w:val="21"/>
              </w:rPr>
              <w:t>uzyskanych w wyniku monitoringu;</w:t>
            </w:r>
          </w:p>
          <w:p w14:paraId="516632ED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akceptowania organ</w:t>
            </w:r>
            <w:r>
              <w:rPr>
                <w:rFonts w:ascii="Arial" w:hAnsi="Arial" w:cs="Arial"/>
                <w:bCs/>
                <w:sz w:val="21"/>
                <w:szCs w:val="21"/>
              </w:rPr>
              <w:t>izacji indywidualnego nauczania;</w:t>
            </w:r>
          </w:p>
          <w:p w14:paraId="58BC9AE4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wyrażania zgody na organizowanie dodatkowych zajęć edukacyjnych, o których mowa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w art. 109 ust. 1 pkt 2 ustawy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z dnia 14 </w:t>
            </w:r>
            <w:r>
              <w:rPr>
                <w:rFonts w:ascii="Arial" w:hAnsi="Arial" w:cs="Arial"/>
                <w:bCs/>
                <w:sz w:val="21"/>
                <w:szCs w:val="21"/>
              </w:rPr>
              <w:t>grudnia 2016 r. Prawo oświatowe;</w:t>
            </w:r>
          </w:p>
          <w:p w14:paraId="568F1324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akceptowania wysokości stypendium, przyznawanego przez jednostki oświatowe prowadzone przez Województwo Śląskie za wyniki w na</w:t>
            </w:r>
            <w:r>
              <w:rPr>
                <w:rFonts w:ascii="Arial" w:hAnsi="Arial" w:cs="Arial"/>
                <w:bCs/>
                <w:sz w:val="21"/>
                <w:szCs w:val="21"/>
              </w:rPr>
              <w:t>uce lub za osiągnięcia sportowe;</w:t>
            </w:r>
          </w:p>
          <w:p w14:paraId="49DE1EA6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przedkładania sprawozdania z wysokości średnich wynagrodzeń na poszczególny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ch stopniach awansu zawodowego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w jednostkach oświatowych prowadzonych przez Województwo Śląskie regionalnej izbie obrachunkowej, Sejmikowi Województwa Śląskiego, dyrektorom jednostek oświatowych prowadzonych przez Województwo Śląskie i związkom zawodowym zrzeszającym nauczycieli tych jednostek oświatowych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94AA696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składania do operatora Ogólnopolskiej Sieci Edukacyjnej wniosku o świadczenie usług,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o których mowa w art. 5 pkt 2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i 3 albo art. 6 ustawy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z dnia 27 października 2017 r.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o Ogólnopolskiej Sieci Edukacyjnej albo wyrażania zgody dyrektorowi szk</w:t>
            </w:r>
            <w:r>
              <w:rPr>
                <w:rFonts w:ascii="Arial" w:hAnsi="Arial" w:cs="Arial"/>
                <w:bCs/>
                <w:sz w:val="21"/>
                <w:szCs w:val="21"/>
              </w:rPr>
              <w:t>oły na złożenie takiego wniosku;</w:t>
            </w:r>
          </w:p>
          <w:p w14:paraId="6FE5B1FD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składania do ministra właściwego do spraw informatyzacji wniosku o udzielenie zgody na świadczenie usług niespełniających parametrów określonych w art. 7 ust. 5 ustawy z dnia 27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lastRenderedPageBreak/>
              <w:t>października 2017 r. o O</w:t>
            </w:r>
            <w:r>
              <w:rPr>
                <w:rFonts w:ascii="Arial" w:hAnsi="Arial" w:cs="Arial"/>
                <w:bCs/>
                <w:sz w:val="21"/>
                <w:szCs w:val="21"/>
              </w:rPr>
              <w:t>gólnopolskiej Sieci Edukacyjnej;</w:t>
            </w:r>
          </w:p>
          <w:p w14:paraId="59EA2D85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zawierania umów o nieodpłatne udostępnianie pielęgniarkom środowiska nauczania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i wychowania albo higienistkom szkolnym gabinetów pro</w:t>
            </w:r>
            <w:r>
              <w:rPr>
                <w:rFonts w:ascii="Arial" w:hAnsi="Arial" w:cs="Arial"/>
                <w:bCs/>
                <w:sz w:val="21"/>
                <w:szCs w:val="21"/>
              </w:rPr>
              <w:t>filaktyki zdrowotnej w szkołach;</w:t>
            </w:r>
          </w:p>
          <w:p w14:paraId="07E135D7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zawierania porozumień z podmiotami wykonującymi działalność leczniczą udzielającymi świadczeń zdrowotnych z zakresu leczenia stomatologicznego dla dzieci i młodzieży finansowanych ze środków publicznych, w których określa się sposób o</w:t>
            </w:r>
            <w:r>
              <w:rPr>
                <w:rFonts w:ascii="Arial" w:hAnsi="Arial" w:cs="Arial"/>
                <w:bCs/>
                <w:sz w:val="21"/>
                <w:szCs w:val="21"/>
              </w:rPr>
              <w:t>rganizacji udzielania świadczeń;</w:t>
            </w:r>
          </w:p>
          <w:p w14:paraId="65DB2982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prowadze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nie dzienników, o których mowa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 rozporządzeniu Ministra Edukacji Narodowej z dnia 25 sierpnia 2017 r. w sprawie sposobu prowadzenia przez publiczne przedszkola, szkoły i placówki dokumentacji przebiegu nauczania, działalności wychowawczej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br/>
              <w:t>i opiekuńczej oraz rodzaj</w:t>
            </w:r>
            <w:r>
              <w:rPr>
                <w:rFonts w:ascii="Arial" w:hAnsi="Arial" w:cs="Arial"/>
                <w:bCs/>
                <w:sz w:val="21"/>
                <w:szCs w:val="21"/>
              </w:rPr>
              <w:t>ów tej dokumentacji, wyłącznie w postaci elektronicznej;</w:t>
            </w:r>
          </w:p>
          <w:p w14:paraId="23D4471B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prowadzenie ksiąg ewidencji uczniów, słuchaczy i wychowanków, o których mowa w rozporządzeniu Ministra Edukacji Narodo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wej z dnia 25 sierpnia 2017 r.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 sprawie sposobu prowadzenia przez publiczne przedszkola, szkoły i placówki dokumentacji przebiegu nauczania, działalności wychowawczej i opiekuńczej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oraz rodzajów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tej dokumentacji, wyłącznie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w posta</w:t>
            </w:r>
            <w:r>
              <w:rPr>
                <w:rFonts w:ascii="Arial" w:hAnsi="Arial" w:cs="Arial"/>
                <w:bCs/>
                <w:sz w:val="21"/>
                <w:szCs w:val="21"/>
              </w:rPr>
              <w:t>ci elektronicznej;</w:t>
            </w:r>
          </w:p>
          <w:p w14:paraId="21B89959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przyznawania, nie więcej niż 3 godzin tygodniowo dla każdego oddziału, w przypadkach określonych w § 3 ust. 1 rozporządzenia Ministra Edukacji Narodowej z dnia 7 lutego 2012 r.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 sprawie ramowych planów nauczania w szkołach publicznych oraz w § 3 ust. 1 rozporządzenia Ministra Edukacji Narodowej z dnia 3 kwietnia 2019 r w sprawie ramowych planów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nauczania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>
              <w:rPr>
                <w:rFonts w:ascii="Arial" w:hAnsi="Arial" w:cs="Arial"/>
                <w:bCs/>
                <w:sz w:val="21"/>
                <w:szCs w:val="21"/>
              </w:rPr>
              <w:t>dla publicznych szkół;</w:t>
            </w:r>
          </w:p>
          <w:p w14:paraId="41DFAA32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dokonanie podziału na grupy oddziału liczącego odpowiednio nie więcej niż 24 uczniów lub nie więcej niż 30 uczniów na zajęciach, o których mowa w § 7 ust. 1 pkt 1 - 4 rozporządzenia Ministra Edukacji Narodowej z dnia 7 lutego 2012 r. w sprawie ramowych planów n</w:t>
            </w:r>
            <w:r>
              <w:rPr>
                <w:rFonts w:ascii="Arial" w:hAnsi="Arial" w:cs="Arial"/>
                <w:bCs/>
                <w:sz w:val="21"/>
                <w:szCs w:val="21"/>
              </w:rPr>
              <w:t>auczania w szkołach publicznych;</w:t>
            </w:r>
          </w:p>
          <w:p w14:paraId="3C912937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akceptacji realizacji w liceum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ogólnokształcącym i technikum,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w grupie międzyszkolnej, przedmiotów ujętych w podstawie programowej kształcenia o</w:t>
            </w:r>
            <w:r>
              <w:rPr>
                <w:rFonts w:ascii="Arial" w:hAnsi="Arial" w:cs="Arial"/>
                <w:bCs/>
                <w:sz w:val="21"/>
                <w:szCs w:val="21"/>
              </w:rPr>
              <w:t>gólnego w zakresie rozszerzonym;</w:t>
            </w:r>
          </w:p>
          <w:p w14:paraId="27E6EFC9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dokonanie podziału na grupy oddziału liczącego odpowiednio nie wi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ęcej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niż 24, 26 lub 30 uczniów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na zajęciach, o których mowa w § 7 ust. 1 pkt 1- 4 i ust. 7 rozporządzenia Ministra Edukacji Narodowej z dnia 3 kwietnia 2019 r. w sprawie ramowych planów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t>nauczania dla publicznych szkół;</w:t>
            </w:r>
          </w:p>
          <w:p w14:paraId="6189AC76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wyrażania zgody na podział, o którym mowa w § 5 ust. 3 rozporządzenia Ministra Edukacji Narodowej z dnia 17 marca 2017 r. w sprawie szczegółowej organizacji publicznych szkół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br/>
              <w:t>i przedszkoli oraz w § 5 ust. 3 rozporządzenia Ministra Edukacji Naro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dowej z dnia 28 lutego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>
              <w:rPr>
                <w:rFonts w:ascii="Arial" w:hAnsi="Arial" w:cs="Arial"/>
                <w:bCs/>
                <w:sz w:val="21"/>
                <w:szCs w:val="21"/>
              </w:rPr>
              <w:t>2019 r.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 w sprawie szczegółowej organizacji publicznych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t>szkół i publicznych przedszkoli;</w:t>
            </w:r>
          </w:p>
          <w:p w14:paraId="79AA1EC7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prowadzen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ie działalności przez internat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 czasie ferii letnich i zimowych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oraz wiosenne</w:t>
            </w:r>
            <w:r>
              <w:rPr>
                <w:rFonts w:ascii="Arial" w:hAnsi="Arial" w:cs="Arial"/>
                <w:bCs/>
                <w:sz w:val="21"/>
                <w:szCs w:val="21"/>
              </w:rPr>
              <w:t>j i zimowej przerwy świątecznej;</w:t>
            </w:r>
          </w:p>
          <w:p w14:paraId="0E6BB86C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akceptowania organizacji dodatkowych zajęć w formach pozaszkolnych dla uczniów, w tym młodocianych pracowników w przypadku szkoły branżowej I stopnia, w szkole p</w:t>
            </w:r>
            <w:r>
              <w:rPr>
                <w:rFonts w:ascii="Arial" w:hAnsi="Arial" w:cs="Arial"/>
                <w:bCs/>
                <w:sz w:val="21"/>
                <w:szCs w:val="21"/>
              </w:rPr>
              <w:t>rowadzącej kształcenie zawodowe;</w:t>
            </w:r>
          </w:p>
          <w:p w14:paraId="558ED216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wyrażania zgody na mniejszą niż 20 liczbę słuchaczy kwalifikacyjnego kursu </w:t>
            </w:r>
            <w:r>
              <w:rPr>
                <w:rFonts w:ascii="Arial" w:hAnsi="Arial" w:cs="Arial"/>
                <w:bCs/>
                <w:sz w:val="21"/>
                <w:szCs w:val="21"/>
              </w:rPr>
              <w:t>zawodowego;</w:t>
            </w:r>
          </w:p>
          <w:p w14:paraId="631E8170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akceptowania wysokości o</w:t>
            </w:r>
            <w:r>
              <w:rPr>
                <w:rFonts w:ascii="Arial" w:hAnsi="Arial" w:cs="Arial"/>
                <w:bCs/>
                <w:sz w:val="21"/>
                <w:szCs w:val="21"/>
              </w:rPr>
              <w:t>płat za kształcenie prowadzone w formach pozaszkolnych;</w:t>
            </w:r>
          </w:p>
          <w:p w14:paraId="245891A9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akceptowania propozyc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ji zajęć wychowania fizycznego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do wyboru przez ucznió</w:t>
            </w:r>
            <w:r>
              <w:rPr>
                <w:rFonts w:ascii="Arial" w:hAnsi="Arial" w:cs="Arial"/>
                <w:bCs/>
                <w:sz w:val="21"/>
                <w:szCs w:val="21"/>
              </w:rPr>
              <w:t>w;</w:t>
            </w:r>
          </w:p>
          <w:p w14:paraId="74D8D06A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ustalanie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przez dyrektora szkoły innych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niż us</w:t>
            </w:r>
            <w:r w:rsidR="00477192">
              <w:rPr>
                <w:rFonts w:ascii="Arial" w:hAnsi="Arial" w:cs="Arial"/>
                <w:bCs/>
                <w:sz w:val="21"/>
                <w:szCs w:val="21"/>
              </w:rPr>
              <w:t>talone na podstawie § 5 ust. 1 r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ozporządzenia z dnia 18 kwietnia 2002 r. w sprawie organizacji roku szkolnego dodatkowych dni wolnych od zajęć dydaktyczno-wychowawczych, pod warunkiem zrealizowania zajęć przypadający</w:t>
            </w:r>
            <w:r>
              <w:rPr>
                <w:rFonts w:ascii="Arial" w:hAnsi="Arial" w:cs="Arial"/>
                <w:bCs/>
                <w:sz w:val="21"/>
                <w:szCs w:val="21"/>
              </w:rPr>
              <w:t>ch w te dni w wyznaczone soboty;</w:t>
            </w:r>
          </w:p>
          <w:p w14:paraId="3CC07269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ustalanie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przez dyrektora szkoły innych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niż ustalone na podstawie § 5 ust. 1 rozporządzenia z dnia 11 sierpnia 2017 r. w sprawie organizacji roku szkolnego dodatkowych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dni wolnych od zajęć dydaktyczno-wychowawczych, pod warunkiem zrealizowania zajęć przypadający</w:t>
            </w:r>
            <w:r>
              <w:rPr>
                <w:rFonts w:ascii="Arial" w:hAnsi="Arial" w:cs="Arial"/>
                <w:bCs/>
                <w:sz w:val="21"/>
                <w:szCs w:val="21"/>
              </w:rPr>
              <w:t>ch w te dni w wyznaczone soboty;</w:t>
            </w:r>
          </w:p>
          <w:p w14:paraId="3DF20262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ustalenie przez dyrektora wyższego tygodniowego wymiaru godzin zajęć indywidualnego nauczania niż maksymalny wymiar określony w rozporządzeniu Ministra Edukacji Narodowej z dnia 28 sierpnia 2014 r. w sprawie indywidualnego nauczania dzieci i młodzieży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i w rozporządzeniu Ministra Edukacji Narodowej z dnia 9 sierpnia 2017 r. w sprawie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indywidualnego obowiązkowego rocznego przygotowania przedszkolnego dzieci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i i</w:t>
            </w:r>
            <w:r>
              <w:rPr>
                <w:rFonts w:ascii="Arial" w:hAnsi="Arial" w:cs="Arial"/>
                <w:bCs/>
                <w:sz w:val="21"/>
                <w:szCs w:val="21"/>
              </w:rPr>
              <w:t>ndywidualnego nauczania dzieci i młodzieży;</w:t>
            </w:r>
          </w:p>
          <w:p w14:paraId="08523416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uzgadniania zakresu i czasu prowadzenia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zajęć indywidualnego nauczania;</w:t>
            </w:r>
          </w:p>
          <w:p w14:paraId="54A4D23C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uczęszczanie wychowanka młodzieżowego ośrodka wychowawczego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do szkoły ponadgimnazjalnej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funkcjonującej poza ośrodkiem;</w:t>
            </w:r>
          </w:p>
          <w:p w14:paraId="52222202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młodzieżowym ośrodku wychowawczym uczniów n</w:t>
            </w:r>
            <w:r>
              <w:rPr>
                <w:rFonts w:ascii="Arial" w:hAnsi="Arial" w:cs="Arial"/>
                <w:bCs/>
                <w:sz w:val="21"/>
                <w:szCs w:val="21"/>
              </w:rPr>
              <w:t>iebędących wychowankami ośrodka;</w:t>
            </w:r>
          </w:p>
          <w:p w14:paraId="027F9B3E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przyjmowanie zawiadomień dyrektora młodzieżowego ośrodka wychowawczego o wydarzeniach nadz</w:t>
            </w:r>
            <w:r>
              <w:rPr>
                <w:rFonts w:ascii="Arial" w:hAnsi="Arial" w:cs="Arial"/>
                <w:bCs/>
                <w:sz w:val="21"/>
                <w:szCs w:val="21"/>
              </w:rPr>
              <w:t>wyczajnych oraz ich przyczynach;</w:t>
            </w:r>
          </w:p>
          <w:p w14:paraId="74735E4E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uczęszczanie wychowanka specjalnego ośrodka szkolno-wychowawczego do szkoły ponadgimnazjalnej i ponadpodstawowej </w:t>
            </w:r>
            <w:r>
              <w:rPr>
                <w:rFonts w:ascii="Arial" w:hAnsi="Arial" w:cs="Arial"/>
                <w:bCs/>
                <w:sz w:val="21"/>
                <w:szCs w:val="21"/>
              </w:rPr>
              <w:t>funkcjonującej poza ośrodkiem;</w:t>
            </w:r>
          </w:p>
          <w:p w14:paraId="08F5CCCE" w14:textId="77777777" w:rsidR="00F80392" w:rsidRPr="0090049C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90049C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uczęszczanie do szkoły funkcjonującej w specjalnym ośrodku szkolno-wychowawczym uczniów niebędących wychowankami tego ośrodka posiadających orzeczenie </w:t>
            </w:r>
            <w:r w:rsidRPr="0090049C">
              <w:rPr>
                <w:rFonts w:ascii="Arial" w:hAnsi="Arial" w:cs="Arial"/>
                <w:bCs/>
                <w:sz w:val="21"/>
                <w:szCs w:val="21"/>
              </w:rPr>
              <w:br/>
              <w:t>o potrzebie kształcenia specjalnego ze względu na niepełnosprawność, o której mowa w § 32 rozporządzenia MEN z dnia 2 listopada 2015 r.;</w:t>
            </w:r>
          </w:p>
          <w:p w14:paraId="58BEA59E" w14:textId="77777777" w:rsidR="00F80392" w:rsidRPr="0090049C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90049C">
              <w:rPr>
                <w:rFonts w:ascii="Arial" w:hAnsi="Arial" w:cs="Arial"/>
                <w:bCs/>
                <w:sz w:val="21"/>
                <w:szCs w:val="21"/>
              </w:rPr>
              <w:t>wyrażania zgody na uczestniczenie w zajęciach, o których mowa w § 36 ust. 1 pkt 2 rozporządzenia MEN z dnia 2 listopada 2015 r., w specjalnym ośrodku szkolno-wychowawczym dzieci i młodzieży niebędącymi wychowankami ośrodka;</w:t>
            </w:r>
          </w:p>
          <w:p w14:paraId="24E493BD" w14:textId="77777777" w:rsidR="00F80392" w:rsidRPr="0090049C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90049C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uczęszczanie do szkoły funkcjonującej w specjalnym ośrodku szkolno-wychowawczym uczniów niebędących wychowankami tego ośrodka posiadających orzeczenie </w:t>
            </w:r>
            <w:r w:rsidRPr="0090049C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o potrzebie kształcenia specjalnego wydane ze względu na niepełnosprawność, o której mowa </w:t>
            </w:r>
            <w:r w:rsidRPr="0090049C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w § 36 rozporządzenia </w:t>
            </w:r>
            <w:proofErr w:type="spellStart"/>
            <w:r w:rsidRPr="0090049C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90049C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r.;</w:t>
            </w:r>
          </w:p>
          <w:p w14:paraId="70047E5E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90049C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uczestniczenie w zajęciach, o których mowa w § 41 ust. 1 pkt 3 rozporządzenia </w:t>
            </w:r>
            <w:proofErr w:type="spellStart"/>
            <w:r w:rsidRPr="0090049C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90049C">
              <w:rPr>
                <w:rFonts w:ascii="Arial" w:hAnsi="Arial" w:cs="Arial"/>
                <w:bCs/>
                <w:sz w:val="21"/>
                <w:szCs w:val="21"/>
              </w:rPr>
              <w:t xml:space="preserve"> z dnia 30 marca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 2023 r., w specjalnym ośrodku szkolno-wychowawczym dzieci i młodzieży niebędącymi wychow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ankami ośrodka;</w:t>
            </w:r>
          </w:p>
          <w:p w14:paraId="7770CBA4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zatrudnianie w specjalnym ośrodku szkolno-wychowawczym pomocy wychowawcy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do grupy wychowawczej;</w:t>
            </w:r>
          </w:p>
          <w:p w14:paraId="3D413735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działalności przez specjalny ośrodek szkolno-wychowawczy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w okresie zimowej lub wiosennej przerwy świąteczne</w:t>
            </w:r>
            <w:r>
              <w:rPr>
                <w:rFonts w:ascii="Arial" w:hAnsi="Arial" w:cs="Arial"/>
                <w:bCs/>
                <w:sz w:val="21"/>
                <w:szCs w:val="21"/>
              </w:rPr>
              <w:t>j lub w okresie ferii szkolnych;</w:t>
            </w:r>
          </w:p>
          <w:p w14:paraId="09EFC400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akceptowania wysokości opł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at za posiłki, a także terminu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i sposobu ich wnoszenia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w młodzieżowym ośrodku wychowawczym oraz specjalnym ośrodku szkolno-wychowawczym usta</w:t>
            </w:r>
            <w:r>
              <w:rPr>
                <w:rFonts w:ascii="Arial" w:hAnsi="Arial" w:cs="Arial"/>
                <w:bCs/>
                <w:sz w:val="21"/>
                <w:szCs w:val="21"/>
              </w:rPr>
              <w:t>lonych przez dyrektora placówki;</w:t>
            </w:r>
          </w:p>
          <w:p w14:paraId="4E3EDC03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zwalniania rodziców dzieci przebywających w młodzieżowym ośrodku wychowawczym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i specjalnym ośrodku szkolno-wychowawczym z całoś</w:t>
            </w:r>
            <w:r>
              <w:rPr>
                <w:rFonts w:ascii="Arial" w:hAnsi="Arial" w:cs="Arial"/>
                <w:bCs/>
                <w:sz w:val="21"/>
                <w:szCs w:val="21"/>
              </w:rPr>
              <w:t>ci lub części opłat za posiłki w stołówkach tych ośrodków;</w:t>
            </w:r>
          </w:p>
          <w:p w14:paraId="5C8B38C7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zatrudnienie w szkołach specjalnych pomocy nauczyciela, w pr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zypadkach określonych w § 7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ust. 5 rozporządzenia Mini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stra Edukacji Narodowej z dnia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9 sierpnia 2017 r.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w sprawie warunków organizowania kształcenia, wychowania i opieki dla dzieci i młodzieży niepełnosprawnych, niedostosowanych społecznie i zagrożonych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niedostosowaniem społecznym;</w:t>
            </w:r>
          </w:p>
          <w:p w14:paraId="640E1464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akceptowania ustalonej przez dyrektora szkoły zorganizowanej w podmiocie leczniczym liczb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 uczniów w oddziale tej szkoły;</w:t>
            </w:r>
          </w:p>
          <w:p w14:paraId="0B3121F7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zwiększania liczby godzin przeznaczonych na specjalne działania opiekuńczo-wychowawcze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w szkole zorganiz</w:t>
            </w:r>
            <w:r>
              <w:rPr>
                <w:rFonts w:ascii="Arial" w:hAnsi="Arial" w:cs="Arial"/>
                <w:bCs/>
                <w:sz w:val="21"/>
                <w:szCs w:val="21"/>
              </w:rPr>
              <w:t>owanej w podmiocie leczniczym;</w:t>
            </w:r>
          </w:p>
          <w:p w14:paraId="76F0A7D7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organizowania, w porozumieniu z właściwym kościołem lub związkiem wyznaniowym, nauki religii w grupie międzyszkolnej lub poza</w:t>
            </w:r>
            <w:r>
              <w:rPr>
                <w:rFonts w:ascii="Arial" w:hAnsi="Arial" w:cs="Arial"/>
                <w:bCs/>
                <w:sz w:val="21"/>
                <w:szCs w:val="21"/>
              </w:rPr>
              <w:t>szkolnym punkcie katechetycznym;</w:t>
            </w:r>
          </w:p>
          <w:p w14:paraId="0963DC45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organizowania nauczania religii danego wyznania w sposób odmienny niż określon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y w § 2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>
              <w:rPr>
                <w:rFonts w:ascii="Arial" w:hAnsi="Arial" w:cs="Arial"/>
                <w:bCs/>
                <w:sz w:val="21"/>
                <w:szCs w:val="21"/>
              </w:rPr>
              <w:t>ust. 1-3 rozporzą</w:t>
            </w:r>
            <w:r w:rsidRPr="0090049C">
              <w:rPr>
                <w:rFonts w:ascii="Arial" w:hAnsi="Arial" w:cs="Arial"/>
                <w:bCs/>
                <w:sz w:val="21"/>
                <w:szCs w:val="21"/>
              </w:rPr>
              <w:t>dzenia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705EB9A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akceptowania ustalonego przez dyrektora szkoły mistrzostwa sportowego obowiązkowego tygodn</w:t>
            </w:r>
            <w:r>
              <w:rPr>
                <w:rFonts w:ascii="Arial" w:hAnsi="Arial" w:cs="Arial"/>
                <w:bCs/>
                <w:sz w:val="21"/>
                <w:szCs w:val="21"/>
              </w:rPr>
              <w:t>iowego wymiaru zajęć sportowych;</w:t>
            </w:r>
          </w:p>
          <w:p w14:paraId="192C570D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placówkom doskonalenia, prowadzonym przez Województwo Śląskie, składanych przez dyrektorów ty</w:t>
            </w:r>
            <w:r>
              <w:rPr>
                <w:rFonts w:ascii="Arial" w:hAnsi="Arial" w:cs="Arial"/>
                <w:bCs/>
                <w:sz w:val="21"/>
                <w:szCs w:val="21"/>
              </w:rPr>
              <w:t>ch placówek do kuratora oświaty;</w:t>
            </w:r>
          </w:p>
          <w:p w14:paraId="55145AF9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uczestniczenia, w charakterze obserwatora, w pracach zespołu akredytacyjnego jako przedstawiciel organu prowadzącego pl</w:t>
            </w:r>
            <w:r>
              <w:rPr>
                <w:rFonts w:ascii="Arial" w:hAnsi="Arial" w:cs="Arial"/>
                <w:bCs/>
                <w:sz w:val="21"/>
                <w:szCs w:val="21"/>
              </w:rPr>
              <w:t>acówkę doskonalenia nauczycieli;</w:t>
            </w:r>
          </w:p>
          <w:p w14:paraId="08F2E6B7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delegowania przedstawiciela organu prowadzącego placówkę doskonalenia nauczycieli do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prac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>
              <w:rPr>
                <w:rFonts w:ascii="Arial" w:hAnsi="Arial" w:cs="Arial"/>
                <w:bCs/>
                <w:sz w:val="21"/>
                <w:szCs w:val="21"/>
              </w:rPr>
              <w:lastRenderedPageBreak/>
              <w:t>w zespole akredytacyjnym, w charakterze obserwatora;</w:t>
            </w:r>
          </w:p>
          <w:p w14:paraId="6989AF4D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delegowania innej osoby do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prac w zespole akredytacyjnym,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w charakterze obserwatora, spełniającej jeden z warunków określonych w § 6 ust. 1 pkt 2 i pkt 3 rozporządzenia Ministra Edukacji Narodowej w sprawie akredytacji pl</w:t>
            </w:r>
            <w:r>
              <w:rPr>
                <w:rFonts w:ascii="Arial" w:hAnsi="Arial" w:cs="Arial"/>
                <w:bCs/>
                <w:sz w:val="21"/>
                <w:szCs w:val="21"/>
              </w:rPr>
              <w:t>acówek doskonalenia nauczycieli;</w:t>
            </w:r>
          </w:p>
          <w:p w14:paraId="62171F59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na kształcenie ustawic</w:t>
            </w:r>
            <w:r>
              <w:rPr>
                <w:rFonts w:ascii="Arial" w:hAnsi="Arial" w:cs="Arial"/>
                <w:bCs/>
                <w:sz w:val="21"/>
                <w:szCs w:val="21"/>
              </w:rPr>
              <w:t>zne w danej formie pozaszkolnej;</w:t>
            </w:r>
          </w:p>
          <w:p w14:paraId="2C1A7545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zatwierdzania planów pracy i aneksów do planów pracy pl</w:t>
            </w:r>
            <w:r>
              <w:rPr>
                <w:rFonts w:ascii="Arial" w:hAnsi="Arial" w:cs="Arial"/>
                <w:bCs/>
                <w:sz w:val="21"/>
                <w:szCs w:val="21"/>
              </w:rPr>
              <w:t>acówek doskonalenia nauczycieli;</w:t>
            </w:r>
          </w:p>
          <w:p w14:paraId="0E11AD0A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zawie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szenie na czas oznaczony zajęć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 szkołach lub placówkach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18 ust. 2 pkt 1 i pkt 2 rozporządzenia Ministra Edukacji Narodowej i Sportu z dnia 31 grudnia 2002 r. w sprawie bezpieczeństwa i higieny w publicznych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i niepu</w:t>
            </w:r>
            <w:r>
              <w:rPr>
                <w:rFonts w:ascii="Arial" w:hAnsi="Arial" w:cs="Arial"/>
                <w:bCs/>
                <w:sz w:val="21"/>
                <w:szCs w:val="21"/>
              </w:rPr>
              <w:t>blicznych szkołach i placówkach;</w:t>
            </w:r>
          </w:p>
          <w:p w14:paraId="57280B5C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zgody, po uzyskaniu pozytywnej opinii właściwego państwowego powia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towego inspektora sanitarnego,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na zawieszenie na czas oznaczony zajęć w szkołach lub placówkach, jeżeli ze względu na aktualną sytuację epidemiologiczną może być zagrożone zdrowie uczniów.</w:t>
            </w:r>
          </w:p>
          <w:p w14:paraId="3648A123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zawiadamiania organu sp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rawującego nadzór pedagogiczny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o zawieszeniu zajęć, o których mowa w § 18 w ust. 1 – 2a rozporządzenia Ministra Eduka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cji Narodowej i Sportu z dnia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>31 grudnia 2002 r. w sprawie bezpieczeństwa i higieny w publicznych i niepu</w:t>
            </w:r>
            <w:r>
              <w:rPr>
                <w:rFonts w:ascii="Arial" w:hAnsi="Arial" w:cs="Arial"/>
                <w:bCs/>
                <w:sz w:val="21"/>
                <w:szCs w:val="21"/>
              </w:rPr>
              <w:t>blicznych szkołach i placówkach;</w:t>
            </w:r>
          </w:p>
          <w:p w14:paraId="1B5A97F4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rozpatrywania zastrzeżeń do protokołów powypadkowych sporządzanych po wypadkach osób pozostających pod opieką szkoły lub placówki, wniesionych przez poszkodowanych pełnoletnich lub rodziców (opieku</w:t>
            </w:r>
            <w:r>
              <w:rPr>
                <w:rFonts w:ascii="Arial" w:hAnsi="Arial" w:cs="Arial"/>
                <w:bCs/>
                <w:sz w:val="21"/>
                <w:szCs w:val="21"/>
              </w:rPr>
              <w:t>nów) poszkodowanych małoletnich;</w:t>
            </w:r>
          </w:p>
          <w:p w14:paraId="7D84361E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two</w:t>
            </w:r>
            <w:r>
              <w:rPr>
                <w:rFonts w:ascii="Arial" w:hAnsi="Arial" w:cs="Arial"/>
                <w:bCs/>
                <w:sz w:val="21"/>
                <w:szCs w:val="21"/>
              </w:rPr>
              <w:t>rzenie stanowisk kierowniczych w jednostkach oświatowych;</w:t>
            </w:r>
          </w:p>
          <w:p w14:paraId="541D0BDE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wyrażania zgody na zatrudnienie wychowawcy-opiekuna nocnego w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internacie;</w:t>
            </w:r>
          </w:p>
          <w:p w14:paraId="795D1DEF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097FAF">
              <w:rPr>
                <w:rFonts w:ascii="Arial" w:hAnsi="Arial" w:cs="Arial"/>
                <w:bCs/>
                <w:sz w:val="21"/>
                <w:szCs w:val="21"/>
              </w:rPr>
              <w:t>przyznawania godzin na realizację nauki geografii państwa, którego obszarem kulturowym utożsamia się mniejszość kulturowa, zgodnie z zasadami określonymi w § 1 ust. 2 rozporządzenia Mini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stra Edukacji Narodowej z dnia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18 sierpnia 2017 r. w sprawie warunków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t xml:space="preserve">i sposobu wykonywania przez przedszkola, szkoły i placówki publiczne zadań umożliwiających podtrzymywanie poczucia tożsamości narodowej, etnicznej i językowej uczniów należących </w:t>
            </w:r>
            <w:r w:rsidRPr="00097FAF">
              <w:rPr>
                <w:rFonts w:ascii="Arial" w:hAnsi="Arial" w:cs="Arial"/>
                <w:bCs/>
                <w:sz w:val="21"/>
                <w:szCs w:val="21"/>
              </w:rPr>
              <w:br/>
              <w:t>do mniejszości narodowych i etnicznych oraz społeczności posług</w:t>
            </w:r>
            <w:r>
              <w:rPr>
                <w:rFonts w:ascii="Arial" w:hAnsi="Arial" w:cs="Arial"/>
                <w:bCs/>
                <w:sz w:val="21"/>
                <w:szCs w:val="21"/>
              </w:rPr>
              <w:t>ującej się językiem regionalnym;</w:t>
            </w:r>
          </w:p>
          <w:p w14:paraId="0452554F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>organizowania międ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zyszkolnych zespołów nauczania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w przypadku, gdy z powodu zbyt małej liczby zgłoszonych uczniów albo braku nauczyciela nie ma możliwości zorganizowania nauczania języka mniejszości lub języka regionalnego w sposób określony w rozporządzeniu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i etnicznych oraz społeczności posług</w:t>
            </w:r>
            <w:r>
              <w:rPr>
                <w:rFonts w:ascii="Arial" w:hAnsi="Arial" w:cs="Arial"/>
                <w:bCs/>
                <w:sz w:val="21"/>
                <w:szCs w:val="21"/>
              </w:rPr>
              <w:t>ującej się językiem regionalnym;</w:t>
            </w:r>
          </w:p>
          <w:p w14:paraId="659F785C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wyrażania zgody na mniejszą liczbę uczniów w oddziale, grupie, grupie międzyoddziałowej, grupie </w:t>
            </w:r>
            <w:proofErr w:type="spellStart"/>
            <w:r w:rsidRPr="00D61953">
              <w:rPr>
                <w:rFonts w:ascii="Arial" w:hAnsi="Arial" w:cs="Arial"/>
                <w:bCs/>
                <w:sz w:val="21"/>
                <w:szCs w:val="21"/>
              </w:rPr>
              <w:t>międzyklasowej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i międzyszkolnym zespole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nauczania niż określona w § 7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ust. 1-3 i § 8 ust. 5 rozporządzenia Ministra Edukacji Narodowej z dnia 18 sierpnia 2017 r. w sprawie warunków i sposobu wykonywania przez przedszkola, szkoły i placówki publiczne zadań umożliwiających podtrzymywanie poczucia tożsamości narodowej, etnicznej </w:t>
            </w:r>
            <w:r w:rsidR="00D9147B">
              <w:rPr>
                <w:rFonts w:ascii="Arial" w:hAnsi="Arial" w:cs="Arial"/>
                <w:bCs/>
                <w:sz w:val="21"/>
                <w:szCs w:val="21"/>
              </w:rPr>
              <w:t xml:space="preserve">i językowej uczniów należących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do mniejszości narodowych i etnicznych oraz społeczności posług</w:t>
            </w:r>
            <w:r>
              <w:rPr>
                <w:rFonts w:ascii="Arial" w:hAnsi="Arial" w:cs="Arial"/>
                <w:bCs/>
                <w:sz w:val="21"/>
                <w:szCs w:val="21"/>
              </w:rPr>
              <w:t>ującej się językiem regionalnym;</w:t>
            </w:r>
          </w:p>
          <w:p w14:paraId="31D95842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>współdziałania z organi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zacjami mniejszości narodowych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i etnicznych oraz społeczności posługu</w:t>
            </w:r>
            <w:r>
              <w:rPr>
                <w:rFonts w:ascii="Arial" w:hAnsi="Arial" w:cs="Arial"/>
                <w:bCs/>
                <w:sz w:val="21"/>
                <w:szCs w:val="21"/>
              </w:rPr>
              <w:t>jących się językiem regionalnym;</w:t>
            </w:r>
          </w:p>
          <w:p w14:paraId="7A1BB8F6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wyrażania zgody w przypadkach uzasadnionych potrzebami dziecka i jego rodziny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na zwiększenie miesięcznego wymiaru godzin zajęć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w ramach wczesnego wspomagania;</w:t>
            </w:r>
          </w:p>
          <w:p w14:paraId="14939F2B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>organizowania dodatkowej, bezpłatnej nauki języka polski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ego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w formie dodatkowych zajęć lekcyjnych z języka polskiego, dla uczniów przybywających z zagranicy, podlegających obowiązkowi szkolnemu lub obowiązkowi nauki, którzy nie znają języka polskiego albo znają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go na poziomie niewystarczającym do korzystania z nauki, w szkole, w której uczeń realizuje naukę zgodnie z podstawą programową kształcenia ogólnego oraz ustalania tygodniowego rozkładu i wymiaru godz</w:t>
            </w:r>
            <w:r>
              <w:rPr>
                <w:rFonts w:ascii="Arial" w:hAnsi="Arial" w:cs="Arial"/>
                <w:bCs/>
                <w:sz w:val="21"/>
                <w:szCs w:val="21"/>
              </w:rPr>
              <w:t>in dodatkowych zajęć lekcyjnych;</w:t>
            </w:r>
          </w:p>
          <w:p w14:paraId="7E4DFA60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dodatkowych zajęć wyrównawczych dla uczniów przybywających z zagranicy, podlegających obowiązkowi szkolnemu lub obowiązkowi nauki, w odniesieniu do których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nauczyciel prowadzący zajęcia edukacyjne z danego przedmiotu stwierdzi konieczność uzupełnienia różnic programowych z tego przedmiotu oraz ustalania tygodniowego rozkładu </w:t>
            </w:r>
            <w:r>
              <w:rPr>
                <w:rFonts w:ascii="Arial" w:hAnsi="Arial" w:cs="Arial"/>
                <w:bCs/>
                <w:sz w:val="21"/>
                <w:szCs w:val="21"/>
              </w:rPr>
              <w:t>dodatkowych zajęć wyrównawczych;</w:t>
            </w:r>
          </w:p>
          <w:p w14:paraId="108B3934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zatwierdzania sprawozdań z wykonania zadań publicznych wynikających z zawartych umów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o wsparcie i powierzenie zadań publicznych real</w:t>
            </w:r>
            <w:r w:rsidR="00477192">
              <w:rPr>
                <w:rFonts w:ascii="Arial" w:hAnsi="Arial" w:cs="Arial"/>
                <w:bCs/>
                <w:sz w:val="21"/>
                <w:szCs w:val="21"/>
              </w:rPr>
              <w:t>izowanych zgodnie z przepisami u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stawy z dnia 24 kwietnia 2003 r. o działalnośc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i pożytku publicznego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i o </w:t>
            </w:r>
            <w:r>
              <w:rPr>
                <w:rFonts w:ascii="Arial" w:hAnsi="Arial" w:cs="Arial"/>
                <w:bCs/>
                <w:sz w:val="21"/>
                <w:szCs w:val="21"/>
              </w:rPr>
              <w:t>wolontariacie;</w:t>
            </w:r>
          </w:p>
          <w:p w14:paraId="481E2AF9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uznawania celowości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realizacji zadania publicznego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z pominięciem otwartego konkursu ofert (tzw. „mały grant”) poprzez – przygotowanie przez Departament Edukacji i Spraw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Społecznych Karty oceny formalnej i merytorycznej oferty wraz z uzasadnieniem celowości zadania, oraz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w terminie nie dłuższym niż 7 dni roboczych od dnia wpłynięcia oferty, zamieszczenia oferty </w:t>
            </w:r>
            <w:r w:rsidR="001C512E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na okres 7 dni na tablicy ogłoszeń Urzędu Marszałkowskiego Województwa Śląskiego, stronie internetowej Województwa Śląskiego i w B</w:t>
            </w:r>
            <w:r>
              <w:rPr>
                <w:rFonts w:ascii="Arial" w:hAnsi="Arial" w:cs="Arial"/>
                <w:bCs/>
                <w:sz w:val="21"/>
                <w:szCs w:val="21"/>
              </w:rPr>
              <w:t>iuletynie Informacji Publicznej;</w:t>
            </w:r>
          </w:p>
          <w:p w14:paraId="48637D4E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>przyznawania pomocy zdrowotnej w formie zasiłku pieniężnego nauczycielom szkół i placówek oświatowych, dla których organem prowadzącym jest Województwo Śląskie, kor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zystających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  <w:t>z opieki zdrowotnej;</w:t>
            </w:r>
          </w:p>
          <w:p w14:paraId="2BCAF3ED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>wyrażania zgody na ustalo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ną przez dyrektora Planetarium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i Obserwatorium Astronomicznego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im. Mikołaja Kopernika w Chorzowie wysokość opłat za udział w zajęciach organizowanych przez Planetarium w ramach stałych form oraz wyrażanie zgody na dokonywanie przez dyrektora Planetarium zniżek i zwolnień z opłat za udział w zajęciach organizowanych przez Pl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anetarium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  <w:t>w ramach stałych form;</w:t>
            </w:r>
          </w:p>
          <w:p w14:paraId="23FC95BA" w14:textId="77777777" w:rsid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 i not odsetkowych, not obciążeniowych i uznaniowych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2C08D71D" w14:textId="77777777" w:rsidR="00F80392" w:rsidRPr="00F80392" w:rsidRDefault="00F80392" w:rsidP="00F80392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line="268" w:lineRule="exact"/>
              <w:ind w:left="386" w:hanging="386"/>
              <w:rPr>
                <w:rFonts w:ascii="Arial" w:hAnsi="Arial" w:cs="Arial"/>
                <w:bCs/>
                <w:sz w:val="21"/>
                <w:szCs w:val="21"/>
              </w:rPr>
            </w:pPr>
            <w:r w:rsidRPr="00D61953">
              <w:rPr>
                <w:rFonts w:ascii="Arial" w:hAnsi="Arial" w:cs="Arial"/>
                <w:bCs/>
                <w:sz w:val="21"/>
                <w:szCs w:val="21"/>
              </w:rPr>
              <w:t>rozpatrywania skarg, wniosk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ów i petycji, znajdujących się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w zakresie zadań realizowanych przez Departament Edukacji i Spraw Społecznych Urzędu Marszałkowskiego Województwa Śląskiego oraz podległe jednostki, w tym do podpisywania odpowiedzi - zawiadomień o sposobie załatwienia skargi, wniosku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i petycji oraz wszelkich pism </w:t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 xml:space="preserve">w sprawie skarg, wniosków i petycji,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61953">
              <w:rPr>
                <w:rFonts w:ascii="Arial" w:hAnsi="Arial" w:cs="Arial"/>
                <w:bCs/>
                <w:sz w:val="21"/>
                <w:szCs w:val="21"/>
              </w:rPr>
              <w:t>w przypadku, gdy organem właściwym do ich rozpatrzenia jest Zarząd Województwa Śląskiego.</w:t>
            </w:r>
          </w:p>
          <w:p w14:paraId="6A314581" w14:textId="77777777" w:rsidR="00F80392" w:rsidRPr="006E3C9B" w:rsidRDefault="00F80392" w:rsidP="00F8039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7F445B1F" w14:textId="77777777" w:rsidR="0063265C" w:rsidRPr="00A31B45" w:rsidRDefault="0063265C" w:rsidP="00F80392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C81818B" w14:textId="77777777" w:rsidTr="00E1454E">
        <w:tc>
          <w:tcPr>
            <w:tcW w:w="9663" w:type="dxa"/>
            <w:gridSpan w:val="3"/>
          </w:tcPr>
          <w:p w14:paraId="5969D92F" w14:textId="77777777" w:rsidR="005807E8" w:rsidRDefault="003A4596" w:rsidP="005807E8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lastRenderedPageBreak/>
              <w:t>Upoważnienia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5807E8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BD0557" w:rsidRPr="00BD0557">
              <w:rPr>
                <w:rFonts w:ascii="Arial" w:hAnsi="Arial" w:cs="Arial"/>
                <w:sz w:val="21"/>
                <w:szCs w:val="21"/>
              </w:rPr>
              <w:t>kierownika</w:t>
            </w:r>
            <w:r w:rsidR="005807E8">
              <w:t xml:space="preserve"> </w:t>
            </w:r>
            <w:r w:rsidR="005807E8" w:rsidRPr="005807E8">
              <w:rPr>
                <w:rFonts w:ascii="Arial" w:hAnsi="Arial" w:cs="Arial"/>
                <w:sz w:val="21"/>
                <w:szCs w:val="21"/>
              </w:rPr>
              <w:t xml:space="preserve">nadzoru organizacyjnego </w:t>
            </w:r>
          </w:p>
          <w:p w14:paraId="4CBDC467" w14:textId="77777777" w:rsidR="005807E8" w:rsidRPr="005807E8" w:rsidRDefault="005807E8" w:rsidP="005807E8">
            <w:pPr>
              <w:rPr>
                <w:rFonts w:ascii="Arial" w:hAnsi="Arial" w:cs="Arial"/>
                <w:sz w:val="21"/>
                <w:szCs w:val="21"/>
              </w:rPr>
            </w:pPr>
            <w:r w:rsidRPr="005807E8">
              <w:rPr>
                <w:rFonts w:ascii="Arial" w:hAnsi="Arial" w:cs="Arial"/>
                <w:sz w:val="21"/>
                <w:szCs w:val="21"/>
              </w:rPr>
              <w:t>w Departamencie Edukacji i Spraw Społecznych Urzędu Marszałkowskiego Województwa Śląskiego</w:t>
            </w:r>
          </w:p>
          <w:p w14:paraId="27248593" w14:textId="77777777" w:rsidR="00D9147B" w:rsidRDefault="005807E8" w:rsidP="0007520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="00BE6099">
              <w:rPr>
                <w:rFonts w:ascii="Arial" w:hAnsi="Arial" w:cs="Arial"/>
                <w:sz w:val="21"/>
                <w:szCs w:val="21"/>
              </w:rPr>
              <w:t xml:space="preserve">yłącznie podczas </w:t>
            </w:r>
            <w:r w:rsidR="00BE6099" w:rsidRPr="00BE6099">
              <w:rPr>
                <w:rFonts w:ascii="Arial" w:hAnsi="Arial" w:cs="Arial"/>
                <w:sz w:val="21"/>
                <w:szCs w:val="21"/>
              </w:rPr>
              <w:t>równoczesnej nieobecności dyrektora i zastępców dyrektora Departamentu Edukacji i Spraw Społecznych Urzędu Marszał</w:t>
            </w:r>
            <w:r w:rsidR="00942D5B">
              <w:rPr>
                <w:rFonts w:ascii="Arial" w:hAnsi="Arial" w:cs="Arial"/>
                <w:sz w:val="21"/>
                <w:szCs w:val="21"/>
              </w:rPr>
              <w:t>kowskiego Województwa Śląskiego.</w:t>
            </w:r>
          </w:p>
          <w:p w14:paraId="3F25304B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10BA8990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5F3C0465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2F5365B9" w14:textId="77777777" w:rsidR="000952F9" w:rsidRDefault="000952F9" w:rsidP="00095C61">
      <w:pPr>
        <w:pStyle w:val="Arial10i50"/>
        <w:rPr>
          <w:szCs w:val="21"/>
        </w:rPr>
      </w:pPr>
    </w:p>
    <w:p w14:paraId="2D7234D6" w14:textId="77777777" w:rsidR="001E1A66" w:rsidRDefault="001E1A66" w:rsidP="00CD2F2E">
      <w:pPr>
        <w:pStyle w:val="Arial10i50"/>
        <w:ind w:right="567"/>
        <w:rPr>
          <w:sz w:val="16"/>
          <w:szCs w:val="16"/>
        </w:rPr>
      </w:pPr>
    </w:p>
    <w:p w14:paraId="1161CC4A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6FE6DE7D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06F256AD" w14:textId="77777777" w:rsidR="00642343" w:rsidRDefault="00642343" w:rsidP="00CD2F2E">
      <w:pPr>
        <w:pStyle w:val="Arial10i50"/>
        <w:ind w:right="567"/>
        <w:rPr>
          <w:sz w:val="16"/>
          <w:szCs w:val="16"/>
        </w:rPr>
      </w:pPr>
    </w:p>
    <w:p w14:paraId="19F3E8AB" w14:textId="77777777" w:rsidR="003B6410" w:rsidRDefault="003B6410" w:rsidP="00CD2F2E">
      <w:pPr>
        <w:pStyle w:val="Arial10i50"/>
        <w:ind w:right="567"/>
        <w:rPr>
          <w:sz w:val="16"/>
          <w:szCs w:val="16"/>
        </w:rPr>
      </w:pPr>
    </w:p>
    <w:p w14:paraId="3D3195FA" w14:textId="77777777" w:rsidR="0063265C" w:rsidRDefault="0063265C" w:rsidP="00CD2F2E">
      <w:pPr>
        <w:pStyle w:val="Arial10i50"/>
        <w:ind w:right="567"/>
        <w:rPr>
          <w:sz w:val="16"/>
          <w:szCs w:val="16"/>
        </w:rPr>
      </w:pPr>
    </w:p>
    <w:p w14:paraId="325377F4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472DA734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3D744E62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31EFCCEF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5795C3AA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27803E9B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7DEE7EB8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418064CF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5A83EB9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590B" w14:textId="77777777" w:rsidR="00322A5A" w:rsidRDefault="00322A5A" w:rsidP="00996FEA">
      <w:pPr>
        <w:spacing w:after="0" w:line="240" w:lineRule="auto"/>
      </w:pPr>
      <w:r>
        <w:separator/>
      </w:r>
    </w:p>
  </w:endnote>
  <w:endnote w:type="continuationSeparator" w:id="0">
    <w:p w14:paraId="228B2492" w14:textId="77777777" w:rsidR="00322A5A" w:rsidRDefault="00322A5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75235"/>
      <w:docPartObj>
        <w:docPartGallery w:val="Page Numbers (Bottom of Page)"/>
        <w:docPartUnique/>
      </w:docPartObj>
    </w:sdtPr>
    <w:sdtEndPr/>
    <w:sdtContent>
      <w:p w14:paraId="5113783D" w14:textId="77777777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7E8">
          <w:rPr>
            <w:noProof/>
          </w:rPr>
          <w:t>5</w:t>
        </w:r>
        <w:r>
          <w:fldChar w:fldCharType="end"/>
        </w:r>
      </w:p>
    </w:sdtContent>
  </w:sdt>
  <w:p w14:paraId="72F8AD8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AA2C" w14:textId="77777777" w:rsidR="00322A5A" w:rsidRDefault="00322A5A" w:rsidP="00996FEA">
      <w:pPr>
        <w:spacing w:after="0" w:line="240" w:lineRule="auto"/>
      </w:pPr>
      <w:r>
        <w:separator/>
      </w:r>
    </w:p>
  </w:footnote>
  <w:footnote w:type="continuationSeparator" w:id="0">
    <w:p w14:paraId="2F43F313" w14:textId="77777777" w:rsidR="00322A5A" w:rsidRDefault="00322A5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9"/>
  </w:num>
  <w:num w:numId="5">
    <w:abstractNumId w:val="17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12"/>
  </w:num>
  <w:num w:numId="16">
    <w:abstractNumId w:val="4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0A9F"/>
    <w:rsid w:val="00052524"/>
    <w:rsid w:val="00055D8B"/>
    <w:rsid w:val="00063251"/>
    <w:rsid w:val="00075209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A133C"/>
    <w:rsid w:val="001B2729"/>
    <w:rsid w:val="001C054C"/>
    <w:rsid w:val="001C512E"/>
    <w:rsid w:val="001C7967"/>
    <w:rsid w:val="001E1A66"/>
    <w:rsid w:val="001E5212"/>
    <w:rsid w:val="001E62AE"/>
    <w:rsid w:val="001F05A9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2A5A"/>
    <w:rsid w:val="00327A14"/>
    <w:rsid w:val="003566CB"/>
    <w:rsid w:val="0035781E"/>
    <w:rsid w:val="003644D2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07E8"/>
    <w:rsid w:val="00586E0F"/>
    <w:rsid w:val="00593C69"/>
    <w:rsid w:val="00597773"/>
    <w:rsid w:val="005B22B8"/>
    <w:rsid w:val="005B4C82"/>
    <w:rsid w:val="005E0EE7"/>
    <w:rsid w:val="005E5A54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D44E1"/>
    <w:rsid w:val="008F5FD6"/>
    <w:rsid w:val="0090049C"/>
    <w:rsid w:val="0092391D"/>
    <w:rsid w:val="009258A6"/>
    <w:rsid w:val="00930221"/>
    <w:rsid w:val="00942D5B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2278B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0557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D16F2E"/>
    <w:rsid w:val="00D2335A"/>
    <w:rsid w:val="00D2518C"/>
    <w:rsid w:val="00D3597A"/>
    <w:rsid w:val="00D46071"/>
    <w:rsid w:val="00D470E5"/>
    <w:rsid w:val="00D500AE"/>
    <w:rsid w:val="00D50B0D"/>
    <w:rsid w:val="00D62B1A"/>
    <w:rsid w:val="00D7778F"/>
    <w:rsid w:val="00D9147B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1DA4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8EE90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7AA2-A6E5-4297-BCA5-AF4AB2F0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2637</Words>
  <Characters>15826</Characters>
  <Application>Microsoft Office Word</Application>
  <DocSecurity>4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2018-09-07T07:09:00Z</cp:lastPrinted>
  <dcterms:created xsi:type="dcterms:W3CDTF">2024-09-27T11:41:00Z</dcterms:created>
  <dcterms:modified xsi:type="dcterms:W3CDTF">2024-09-27T11:41:00Z</dcterms:modified>
</cp:coreProperties>
</file>