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DD" w:rsidRDefault="00DA07DD" w:rsidP="00DA07DD">
      <w:pPr>
        <w:pStyle w:val="rodekTre13"/>
        <w:jc w:val="right"/>
        <w:rPr>
          <w:rFonts w:ascii="Arial" w:eastAsia="Calibri" w:hAnsi="Arial"/>
          <w:color w:val="000000" w:themeColor="text1"/>
        </w:rPr>
      </w:pPr>
      <w:r>
        <w:rPr>
          <w:color w:val="000000" w:themeColor="text1"/>
        </w:rPr>
        <w:t>Załącznik do Uchwały</w:t>
      </w:r>
      <w:r>
        <w:rPr>
          <w:color w:val="000000" w:themeColor="text1"/>
        </w:rPr>
        <w:t xml:space="preserve"> nr 1598/39/VII/2024</w:t>
      </w:r>
    </w:p>
    <w:p w:rsidR="00DA07DD" w:rsidRDefault="00DA07DD" w:rsidP="00DA07DD">
      <w:pPr>
        <w:pStyle w:val="rodekTre13"/>
        <w:jc w:val="right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DA07DD" w:rsidRDefault="00DA07DD" w:rsidP="00DA07DD">
      <w:pPr>
        <w:pStyle w:val="rodekTre13"/>
        <w:jc w:val="right"/>
        <w:rPr>
          <w:color w:val="000000" w:themeColor="text1"/>
        </w:rPr>
      </w:pPr>
      <w:r>
        <w:rPr>
          <w:color w:val="000000" w:themeColor="text1"/>
        </w:rPr>
        <w:t>z dnia 06.11.2024 r.</w:t>
      </w:r>
    </w:p>
    <w:p w:rsidR="00DA07DD" w:rsidRDefault="00DA07DD">
      <w:pPr>
        <w:spacing w:line="276" w:lineRule="auto"/>
        <w:jc w:val="center"/>
        <w:rPr>
          <w:b/>
          <w:caps/>
        </w:rPr>
      </w:pPr>
    </w:p>
    <w:p w:rsidR="00DA07DD" w:rsidRDefault="00DA07DD">
      <w:pPr>
        <w:spacing w:line="276" w:lineRule="auto"/>
        <w:jc w:val="center"/>
        <w:rPr>
          <w:b/>
          <w:caps/>
        </w:rPr>
      </w:pPr>
      <w:bookmarkStart w:id="0" w:name="_GoBack"/>
      <w:bookmarkEnd w:id="0"/>
    </w:p>
    <w:p w:rsidR="00A77B3E" w:rsidRDefault="00FF077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Aneks Nr 1</w:t>
      </w:r>
    </w:p>
    <w:p w:rsidR="00A77B3E" w:rsidRDefault="00FF077F">
      <w:pPr>
        <w:spacing w:before="160" w:after="160" w:line="276" w:lineRule="auto"/>
        <w:jc w:val="center"/>
        <w:rPr>
          <w:b/>
          <w:caps/>
        </w:rPr>
      </w:pPr>
      <w:r>
        <w:rPr>
          <w:rFonts w:ascii="Arial" w:eastAsia="Arial" w:hAnsi="Arial" w:cs="Arial"/>
        </w:rPr>
        <w:t>z dnia .................... 2024 r.</w:t>
      </w:r>
    </w:p>
    <w:p w:rsidR="00A77B3E" w:rsidRDefault="00FF077F">
      <w:pPr>
        <w:keepNext/>
        <w:spacing w:after="120" w:line="276" w:lineRule="auto"/>
        <w:jc w:val="center"/>
      </w:pPr>
      <w:r>
        <w:rPr>
          <w:b/>
        </w:rPr>
        <w:t xml:space="preserve">do Porozumienia nr 96/DD/2024 z dnia 29.07.2024 r. w sprawie budowy ścieżki rowerowej w ciągu drogi wojewódzkiej </w:t>
      </w:r>
      <w:r>
        <w:rPr>
          <w:b/>
        </w:rPr>
        <w:br/>
        <w:t>nr 906  w Koszęcinie</w:t>
      </w:r>
    </w:p>
    <w:p w:rsidR="00A77B3E" w:rsidRDefault="00FF077F">
      <w:pPr>
        <w:spacing w:line="276" w:lineRule="auto"/>
        <w:jc w:val="left"/>
        <w:rPr>
          <w:color w:val="000000"/>
          <w:u w:color="000000"/>
        </w:rPr>
      </w:pPr>
      <w:r>
        <w:t>na podstawie art. 19 ust. 4 ustawy z dnia 21 marca 1985 r. o drogach publicznych</w:t>
      </w:r>
      <w:r>
        <w:br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8C74F2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C74F2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8C74F2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  <w:tr w:rsidR="008C74F2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>Rafał Adamczyk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jc w:val="left"/>
              <w:rPr>
                <w:color w:val="000000"/>
                <w:u w:color="000000"/>
              </w:rPr>
            </w:pPr>
            <w:r>
              <w:t>Członek Zarządu Województwa Śląskiego</w:t>
            </w:r>
          </w:p>
        </w:tc>
      </w:tr>
      <w:tr w:rsidR="008C74F2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FF077F">
            <w:pPr>
              <w:jc w:val="left"/>
              <w:rPr>
                <w:color w:val="000000"/>
                <w:u w:color="000000"/>
              </w:rPr>
            </w:pPr>
            <w:r>
              <w:t>działający jako zarządca drogi w rozumieniu art. 19 ust. 2 pkt 2 ustawy z dnia 21 marca 1985 r. o drogach publicznych</w:t>
            </w:r>
          </w:p>
        </w:tc>
      </w:tr>
      <w:tr w:rsidR="008C74F2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C74F2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>a</w:t>
            </w:r>
          </w:p>
        </w:tc>
      </w:tr>
      <w:tr w:rsidR="008C74F2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C74F2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rPr>
                <w:b/>
              </w:rPr>
              <w:t>Gminą Koszęcin</w:t>
            </w:r>
            <w:r>
              <w:t>, z siedzibą w Koszęcinie przy ul. Powstańców Śl. 10  reprezentowaną przez:</w:t>
            </w:r>
          </w:p>
        </w:tc>
      </w:tr>
      <w:tr w:rsidR="008C74F2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 xml:space="preserve">Annę </w:t>
            </w:r>
            <w:proofErr w:type="spellStart"/>
            <w:r>
              <w:t>Korzekwa</w:t>
            </w:r>
            <w:proofErr w:type="spellEnd"/>
            <w:r>
              <w:t>-Wojtal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 xml:space="preserve">Wójta Gminy </w:t>
            </w:r>
          </w:p>
        </w:tc>
      </w:tr>
      <w:tr w:rsidR="008C74F2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FF077F">
            <w:pPr>
              <w:jc w:val="left"/>
              <w:rPr>
                <w:color w:val="000000"/>
                <w:u w:color="000000"/>
              </w:rPr>
            </w:pPr>
            <w:r>
              <w:t>działającego jako zarządca drogi w rozumieniu art. 19 ust. 2 pkt 4 ustawy z dnia 21 marca 1985 r. o drogach publicznych</w:t>
            </w:r>
          </w:p>
        </w:tc>
      </w:tr>
      <w:tr w:rsidR="008C74F2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F077F">
            <w:pPr>
              <w:rPr>
                <w:color w:val="000000"/>
                <w:u w:color="000000"/>
              </w:rPr>
            </w:pPr>
            <w:r>
              <w:t>łącznie zwane zaś „</w:t>
            </w:r>
            <w:r>
              <w:rPr>
                <w:i/>
              </w:rPr>
              <w:t>Stronami</w:t>
            </w:r>
            <w:r>
              <w:t>”</w:t>
            </w:r>
          </w:p>
        </w:tc>
      </w:tr>
      <w:tr w:rsidR="008C74F2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FF07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na 1 do porozumienia nr 96/DD/2024 z dnia 29.07.2024 r. o następującej treści:</w:t>
      </w:r>
    </w:p>
    <w:p w:rsidR="00FF077F" w:rsidRDefault="00FF077F">
      <w:pPr>
        <w:spacing w:line="276" w:lineRule="auto"/>
        <w:rPr>
          <w:color w:val="000000"/>
          <w:u w:color="000000"/>
        </w:rPr>
      </w:pPr>
    </w:p>
    <w:p w:rsidR="008C74F2" w:rsidRDefault="00FF077F" w:rsidP="00FF077F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FF077F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Na podstawie § 9 ust. 2 Porozumienia nr 96/DD/2024 z dnia 29.07.2024 r. Strony postanawiają wprowadzić następujące zmiany:</w:t>
      </w:r>
    </w:p>
    <w:p w:rsidR="00A77B3E" w:rsidRDefault="00FF077F">
      <w:pPr>
        <w:spacing w:before="20" w:after="30" w:line="276" w:lineRule="auto"/>
        <w:ind w:left="17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§ 4. Nieruchomości przyjmuje brzmienie:</w:t>
      </w:r>
    </w:p>
    <w:p w:rsidR="00A77B3E" w:rsidRDefault="00FF077F">
      <w:pPr>
        <w:spacing w:line="276" w:lineRule="auto"/>
        <w:ind w:left="170"/>
        <w:rPr>
          <w:color w:val="000000"/>
          <w:u w:color="000000"/>
        </w:rPr>
      </w:pPr>
      <w:r>
        <w:rPr>
          <w:color w:val="000000"/>
          <w:u w:color="000000"/>
        </w:rPr>
        <w:t>,,1.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Realizacja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przewidywana jest w obrębie istniejącego pasa drogi wojewódzkiej nr 906 na działkach </w:t>
      </w:r>
      <w:r>
        <w:rPr>
          <w:color w:val="000000"/>
          <w:u w:color="000000"/>
        </w:rPr>
        <w:br/>
        <w:t>nr  3187/536, 3277/536, 327</w:t>
      </w:r>
      <w:r w:rsidR="00E30F78">
        <w:rPr>
          <w:color w:val="000000"/>
          <w:u w:color="000000"/>
        </w:rPr>
        <w:t>6/536, 3275/536, 3274/536, 3273</w:t>
      </w:r>
      <w:r>
        <w:rPr>
          <w:color w:val="000000"/>
          <w:u w:color="000000"/>
        </w:rPr>
        <w:t xml:space="preserve">/536 oraz poza pasem drogi wojewódzkiej nr 906 na działkach </w:t>
      </w:r>
      <w:r>
        <w:rPr>
          <w:color w:val="000000"/>
          <w:u w:color="000000"/>
        </w:rPr>
        <w:br/>
        <w:t>nr  253,101,2929/60,70/9,328,327,1328/314,1311/313, 306, 305, 298, 297, 289, 288, 282, 281, 280, 279, 1261/278, 277, 276, 275, 274, 273, 272, 2124/271, 2268/270, 1224/269, 1756/268, 267, 264, 263, 258, 257, 252, 247, 246, 1501/241, 1498/241, 2108/240, 3224/233, 3223/233, 2060/233, 232, 2422/227, 2423/227, 226, 2140/233, 2139/223, 222, 219, 218, 215, 214, 2274/210, 2272/210, 209, 208, 89, 2991/88, 2992/88, 2990/88, 3002/189, 87, 85, 84, 83, 82, 81, 80, 79, 78, 77, 76, 75, 54, 73, 74, 71, 2132/68, 2131/68, 66, 65, 64, 63, 62, 61."</w:t>
      </w:r>
    </w:p>
    <w:p w:rsidR="008C74F2" w:rsidRDefault="00FF077F" w:rsidP="00FF077F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FF07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</w:p>
    <w:p w:rsidR="008C74F2" w:rsidRDefault="00FF077F" w:rsidP="00FF077F">
      <w:pPr>
        <w:keepNext/>
        <w:spacing w:before="280" w:after="240" w:line="276" w:lineRule="auto"/>
        <w:jc w:val="center"/>
      </w:pPr>
      <w:r>
        <w:rPr>
          <w:b/>
        </w:rPr>
        <w:lastRenderedPageBreak/>
        <w:t>§ 3. </w:t>
      </w:r>
    </w:p>
    <w:p w:rsidR="00FF077F" w:rsidRDefault="00FF07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stanowi integralną część przedmiotowego porozumienia</w:t>
      </w:r>
    </w:p>
    <w:p w:rsidR="00A77B3E" w:rsidRDefault="00FF07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8C74F2" w:rsidRDefault="00FF077F" w:rsidP="00FF077F">
      <w:pPr>
        <w:keepNext/>
        <w:spacing w:before="280" w:after="240" w:line="276" w:lineRule="auto"/>
        <w:jc w:val="center"/>
      </w:pPr>
      <w:r>
        <w:rPr>
          <w:b/>
        </w:rPr>
        <w:lastRenderedPageBreak/>
        <w:t>§ 4. </w:t>
      </w:r>
    </w:p>
    <w:p w:rsidR="00A77B3E" w:rsidRDefault="00FF07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C74F2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FF077F" w:rsidP="00FF077F">
      <w:pPr>
        <w:keepNext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Województwo Śląskie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         Gmina Koszęcin</w:t>
      </w:r>
      <w:r>
        <w:rPr>
          <w:b/>
          <w:color w:val="000000"/>
          <w:u w:color="000000"/>
        </w:rPr>
        <w:tab/>
      </w:r>
    </w:p>
    <w:p w:rsidR="00A77B3E" w:rsidRDefault="00FF077F">
      <w:pPr>
        <w:keepNext/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FF077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8C74F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4F2" w:rsidRDefault="00FF07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8C74F2" w:rsidRDefault="00FF07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Rafał Adamczyk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4F2" w:rsidRDefault="00FF07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Anna </w:t>
            </w:r>
            <w:proofErr w:type="spellStart"/>
            <w:r>
              <w:rPr>
                <w:b/>
              </w:rPr>
              <w:t>Korzekwa</w:t>
            </w:r>
            <w:proofErr w:type="spellEnd"/>
            <w:r>
              <w:rPr>
                <w:b/>
              </w:rPr>
              <w:t>-Wojtal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2D" w:rsidRDefault="00DD2D2D">
      <w:r>
        <w:separator/>
      </w:r>
    </w:p>
  </w:endnote>
  <w:endnote w:type="continuationSeparator" w:id="0">
    <w:p w:rsidR="00DD2D2D" w:rsidRDefault="00D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8C74F2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74F2" w:rsidRDefault="00FF077F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06E01071-A6A1-4A23-89B0-E8F9D8C7CA82.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74F2" w:rsidRDefault="00FF077F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DA07DD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8C74F2" w:rsidRDefault="008C74F2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2D" w:rsidRDefault="00DD2D2D">
      <w:r>
        <w:separator/>
      </w:r>
    </w:p>
  </w:footnote>
  <w:footnote w:type="continuationSeparator" w:id="0">
    <w:p w:rsidR="00DD2D2D" w:rsidRDefault="00DD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1B5B"/>
    <w:rsid w:val="008C74F2"/>
    <w:rsid w:val="00A77B3E"/>
    <w:rsid w:val="00CA2A55"/>
    <w:rsid w:val="00DA07DD"/>
    <w:rsid w:val="00DD2D2D"/>
    <w:rsid w:val="00E30F78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65EEE"/>
  <w15:docId w15:val="{36827EF5-0133-40B2-A721-7AE74DC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DA07DD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DA07DD"/>
    <w:pPr>
      <w:spacing w:line="268" w:lineRule="exact"/>
      <w:jc w:val="center"/>
    </w:pPr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96/DD/2024 z dnia 29.07.2024 r. w sprawie budowy ścieżki rowerowej w ciągu drogi wojewódzkiej nr 906  w Koszęcinie</dc:subject>
  <dc:creator>czerneki</dc:creator>
  <cp:lastModifiedBy>Czernek Izabela</cp:lastModifiedBy>
  <cp:revision>5</cp:revision>
  <dcterms:created xsi:type="dcterms:W3CDTF">2024-10-29T08:31:00Z</dcterms:created>
  <dcterms:modified xsi:type="dcterms:W3CDTF">2024-11-12T06:30:00Z</dcterms:modified>
  <cp:category>Akt prawny</cp:category>
</cp:coreProperties>
</file>