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99FE5" w14:textId="2F4129BF" w:rsidR="0058567A" w:rsidRPr="00E078FD" w:rsidRDefault="00717E07" w:rsidP="007C2EBF">
      <w:pPr>
        <w:pStyle w:val="Nagwek1"/>
        <w:rPr>
          <w:rFonts w:ascii="Arial" w:hAnsi="Arial" w:cs="Arial"/>
          <w:b/>
          <w:sz w:val="28"/>
        </w:rPr>
      </w:pPr>
      <w:r w:rsidRPr="00E078FD">
        <w:rPr>
          <w:rFonts w:ascii="Arial" w:hAnsi="Arial" w:cs="Arial"/>
          <w:b/>
          <w:sz w:val="28"/>
        </w:rPr>
        <w:t>Kryteria wyboru projektów FE SL 2021-2027</w:t>
      </w:r>
    </w:p>
    <w:p w14:paraId="71EB4892" w14:textId="77777777" w:rsidR="00E078FD" w:rsidRPr="00E078FD" w:rsidRDefault="00E078FD" w:rsidP="00E078FD">
      <w:pPr>
        <w:spacing w:after="0" w:line="240" w:lineRule="auto"/>
      </w:pPr>
    </w:p>
    <w:p w14:paraId="4AE7D60E" w14:textId="6C2BC02F" w:rsidR="0058567A" w:rsidRPr="00E078FD" w:rsidRDefault="00717E07" w:rsidP="0057737F">
      <w:pPr>
        <w:rPr>
          <w:rFonts w:ascii="Arial" w:hAnsi="Arial" w:cs="Arial"/>
          <w:b/>
          <w:sz w:val="20"/>
          <w:szCs w:val="20"/>
        </w:rPr>
      </w:pPr>
      <w:r w:rsidRPr="00E078FD">
        <w:rPr>
          <w:rFonts w:ascii="Arial" w:hAnsi="Arial" w:cs="Arial"/>
          <w:b/>
          <w:sz w:val="20"/>
          <w:szCs w:val="20"/>
        </w:rPr>
        <w:t>Działanie 7.</w:t>
      </w:r>
      <w:r w:rsidR="00EC77CA" w:rsidRPr="00E078FD">
        <w:rPr>
          <w:rFonts w:ascii="Arial" w:hAnsi="Arial" w:cs="Arial"/>
          <w:b/>
          <w:sz w:val="20"/>
          <w:szCs w:val="20"/>
        </w:rPr>
        <w:t>11</w:t>
      </w:r>
      <w:r w:rsidR="0057737F" w:rsidRPr="00E078FD">
        <w:rPr>
          <w:rFonts w:ascii="Arial" w:hAnsi="Arial" w:cs="Arial"/>
          <w:b/>
          <w:sz w:val="20"/>
          <w:szCs w:val="20"/>
        </w:rPr>
        <w:t xml:space="preserve"> </w:t>
      </w:r>
      <w:r w:rsidR="000E242F" w:rsidRPr="00E078FD">
        <w:rPr>
          <w:rFonts w:ascii="Arial" w:hAnsi="Arial" w:cs="Arial"/>
          <w:b/>
          <w:sz w:val="20"/>
          <w:szCs w:val="20"/>
        </w:rPr>
        <w:t xml:space="preserve"> </w:t>
      </w:r>
      <w:bookmarkStart w:id="0" w:name="_Hlk149559661"/>
      <w:r w:rsidR="00EC77CA" w:rsidRPr="00E078FD">
        <w:rPr>
          <w:rFonts w:ascii="Arial" w:hAnsi="Arial" w:cs="Arial"/>
          <w:b/>
          <w:sz w:val="20"/>
          <w:szCs w:val="20"/>
        </w:rPr>
        <w:t xml:space="preserve">Wsparcie społeczności mniejszościowych, w tym społeczności romskich, </w:t>
      </w:r>
      <w:r w:rsidR="00C32C8D" w:rsidRPr="00E078FD">
        <w:rPr>
          <w:rFonts w:ascii="Arial" w:hAnsi="Arial" w:cs="Arial"/>
          <w:b/>
          <w:sz w:val="20"/>
          <w:szCs w:val="20"/>
        </w:rPr>
        <w:t xml:space="preserve">typ projektu </w:t>
      </w:r>
      <w:bookmarkStart w:id="1" w:name="_Hlk127958436"/>
      <w:bookmarkEnd w:id="0"/>
      <w:r w:rsidR="0057737F" w:rsidRPr="00E078FD">
        <w:rPr>
          <w:rFonts w:ascii="Arial" w:hAnsi="Arial" w:cs="Arial"/>
          <w:b/>
          <w:sz w:val="20"/>
          <w:szCs w:val="20"/>
        </w:rPr>
        <w:t xml:space="preserve">nr 1: </w:t>
      </w:r>
      <w:r w:rsidR="00EC77CA" w:rsidRPr="00E078FD">
        <w:rPr>
          <w:rFonts w:ascii="Arial" w:hAnsi="Arial" w:cs="Arial"/>
          <w:b/>
          <w:sz w:val="20"/>
          <w:szCs w:val="20"/>
        </w:rPr>
        <w:t xml:space="preserve">Kompleksowe wsparcie integracyjne i edukacyjne mniejszości etnicznej, w szczególności romskiej </w:t>
      </w:r>
      <w:r w:rsidR="0057737F" w:rsidRPr="00E078FD">
        <w:rPr>
          <w:rFonts w:ascii="Arial" w:hAnsi="Arial" w:cs="Arial"/>
          <w:b/>
          <w:sz w:val="20"/>
          <w:szCs w:val="20"/>
        </w:rPr>
        <w:t xml:space="preserve">oraz typ projektu nr 2: </w:t>
      </w:r>
      <w:r w:rsidR="00EC77CA" w:rsidRPr="00E078FD">
        <w:rPr>
          <w:rFonts w:ascii="Arial" w:hAnsi="Arial" w:cs="Arial"/>
          <w:b/>
          <w:sz w:val="20"/>
          <w:szCs w:val="20"/>
        </w:rPr>
        <w:t>Budowanie zdolności organizacyjnych partnerów społeczeństwa obywatelskiego (typ uzupełniający)</w:t>
      </w:r>
      <w:r w:rsidR="0057737F" w:rsidRPr="00E078FD">
        <w:rPr>
          <w:rFonts w:ascii="Arial" w:hAnsi="Arial" w:cs="Arial"/>
          <w:b/>
          <w:sz w:val="20"/>
          <w:szCs w:val="20"/>
        </w:rPr>
        <w:t>.</w:t>
      </w:r>
    </w:p>
    <w:p w14:paraId="3B0BA3F7" w14:textId="77777777" w:rsidR="00717E07" w:rsidRPr="00D07FC9" w:rsidRDefault="0058567A" w:rsidP="00E75389">
      <w:pPr>
        <w:pStyle w:val="Nagwek2"/>
        <w:rPr>
          <w:rFonts w:ascii="Arial" w:hAnsi="Arial" w:cs="Arial"/>
          <w:sz w:val="22"/>
          <w:szCs w:val="22"/>
        </w:rPr>
      </w:pPr>
      <w:r w:rsidRPr="0058567A">
        <w:t xml:space="preserve">1.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1"/>
        <w:gridCol w:w="2666"/>
        <w:gridCol w:w="5847"/>
        <w:gridCol w:w="2535"/>
        <w:gridCol w:w="1962"/>
        <w:gridCol w:w="1415"/>
      </w:tblGrid>
      <w:tr w:rsidR="00717E07" w:rsidRPr="00D07FC9" w14:paraId="02B3485B" w14:textId="77777777"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489DFC25" w14:textId="77777777"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693" w:type="dxa"/>
            <w:shd w:val="clear" w:color="auto" w:fill="F2F2F2" w:themeFill="background1" w:themeFillShade="F2"/>
            <w:vAlign w:val="center"/>
          </w:tcPr>
          <w:p w14:paraId="6FDEE0DE"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954" w:type="dxa"/>
            <w:shd w:val="clear" w:color="auto" w:fill="F2F2F2" w:themeFill="background1" w:themeFillShade="F2"/>
            <w:vAlign w:val="center"/>
          </w:tcPr>
          <w:p w14:paraId="5465A526"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551" w:type="dxa"/>
            <w:shd w:val="clear" w:color="auto" w:fill="F2F2F2" w:themeFill="background1" w:themeFillShade="F2"/>
            <w:vAlign w:val="center"/>
          </w:tcPr>
          <w:p w14:paraId="5A7D906C"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1985" w:type="dxa"/>
            <w:shd w:val="clear" w:color="auto" w:fill="F2F2F2" w:themeFill="background1" w:themeFillShade="F2"/>
            <w:vAlign w:val="center"/>
          </w:tcPr>
          <w:p w14:paraId="1E1A7579"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239" w:type="dxa"/>
            <w:shd w:val="clear" w:color="auto" w:fill="F2F2F2" w:themeFill="background1" w:themeFillShade="F2"/>
            <w:vAlign w:val="center"/>
          </w:tcPr>
          <w:p w14:paraId="78196E8E"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717E07" w:rsidRPr="00D07FC9" w14:paraId="3F737ED6"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32EB8DD2"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11AC851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Wnioskodawca oraz partnerzy (jeśli dotyczy) są podmiotami uprawnionymi do aplikowania o środki w ramach naboru.</w:t>
            </w:r>
          </w:p>
        </w:tc>
        <w:tc>
          <w:tcPr>
            <w:tcW w:w="5954" w:type="dxa"/>
          </w:tcPr>
          <w:p w14:paraId="2279842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Wnioskodawca (i partnerzy – jeśli dotyczy) są podmiotami uprawnionymi do aplikowania o środki, zgodnie </w:t>
            </w:r>
            <w:r w:rsidR="002533A7" w:rsidRPr="00D07FC9">
              <w:rPr>
                <w:rFonts w:ascii="Arial" w:hAnsi="Arial" w:cs="Arial"/>
              </w:rPr>
              <w:t xml:space="preserve">z </w:t>
            </w:r>
            <w:r w:rsidRPr="00D07FC9">
              <w:rPr>
                <w:rFonts w:ascii="Arial" w:hAnsi="Arial" w:cs="Arial"/>
              </w:rPr>
              <w:t>Regulaminem wyboru projektów. Kryterium weryfikowane na podstawie części A</w:t>
            </w:r>
            <w:r w:rsidR="005D1AA6" w:rsidRPr="00D07FC9">
              <w:rPr>
                <w:rFonts w:ascii="Arial" w:hAnsi="Arial" w:cs="Arial"/>
              </w:rPr>
              <w:t>.</w:t>
            </w:r>
            <w:r w:rsidRPr="00D07FC9">
              <w:rPr>
                <w:rFonts w:ascii="Arial" w:hAnsi="Arial" w:cs="Arial"/>
              </w:rPr>
              <w:t>1</w:t>
            </w:r>
            <w:r w:rsidR="005D1AA6" w:rsidRPr="00D07FC9">
              <w:rPr>
                <w:rFonts w:ascii="Arial" w:hAnsi="Arial" w:cs="Arial"/>
              </w:rPr>
              <w:t>.</w:t>
            </w:r>
            <w:r w:rsidRPr="00D07FC9">
              <w:rPr>
                <w:rFonts w:ascii="Arial" w:hAnsi="Arial" w:cs="Arial"/>
              </w:rPr>
              <w:t xml:space="preserve"> wniosku o dofinansowanie Dane</w:t>
            </w:r>
            <w:r w:rsidR="005D1AA6" w:rsidRPr="00D07FC9">
              <w:rPr>
                <w:rFonts w:ascii="Arial" w:hAnsi="Arial" w:cs="Arial"/>
              </w:rPr>
              <w:t xml:space="preserve"> podstawowe - W</w:t>
            </w:r>
            <w:r w:rsidRPr="00D07FC9">
              <w:rPr>
                <w:rFonts w:ascii="Arial" w:hAnsi="Arial" w:cs="Arial"/>
              </w:rPr>
              <w:t>nioskodawc</w:t>
            </w:r>
            <w:r w:rsidR="005D1AA6" w:rsidRPr="00D07FC9">
              <w:rPr>
                <w:rFonts w:ascii="Arial" w:hAnsi="Arial" w:cs="Arial"/>
              </w:rPr>
              <w:t>y</w:t>
            </w:r>
            <w:r w:rsidRPr="00D07FC9">
              <w:rPr>
                <w:rFonts w:ascii="Arial" w:hAnsi="Arial" w:cs="Arial"/>
              </w:rPr>
              <w:t xml:space="preserve"> (oraz części A.2</w:t>
            </w:r>
            <w:r w:rsidR="005D1AA6" w:rsidRPr="00D07FC9">
              <w:rPr>
                <w:rFonts w:ascii="Arial" w:hAnsi="Arial" w:cs="Arial"/>
              </w:rPr>
              <w:t>.</w:t>
            </w:r>
            <w:r w:rsidRPr="00D07FC9">
              <w:rPr>
                <w:rFonts w:ascii="Arial" w:hAnsi="Arial" w:cs="Arial"/>
              </w:rPr>
              <w:t xml:space="preserve"> </w:t>
            </w:r>
            <w:r w:rsidR="005D1AA6" w:rsidRPr="00D07FC9">
              <w:rPr>
                <w:rFonts w:ascii="Arial" w:hAnsi="Arial" w:cs="Arial"/>
              </w:rPr>
              <w:t xml:space="preserve">Partnerstwo w ramach projektu </w:t>
            </w:r>
            <w:r w:rsidRPr="00D07FC9">
              <w:rPr>
                <w:rFonts w:ascii="Arial" w:hAnsi="Arial" w:cs="Arial"/>
              </w:rPr>
              <w:t>– jeśli dotyczy).</w:t>
            </w:r>
            <w:r w:rsidR="002533A7" w:rsidRPr="00D07FC9">
              <w:rPr>
                <w:rFonts w:ascii="Arial" w:hAnsi="Arial" w:cs="Arial"/>
              </w:rPr>
              <w:t xml:space="preserve"> </w:t>
            </w:r>
            <w:r w:rsidRPr="00D07FC9">
              <w:rPr>
                <w:rFonts w:ascii="Arial" w:hAnsi="Arial" w:cs="Arial"/>
              </w:rPr>
              <w:t>W uzasadnionych przypadkach ION dopuszcza możliwość zmiany</w:t>
            </w:r>
            <w:bookmarkStart w:id="2" w:name="_GoBack"/>
            <w:bookmarkEnd w:id="2"/>
            <w:r w:rsidRPr="00D07FC9">
              <w:rPr>
                <w:rFonts w:ascii="Arial" w:hAnsi="Arial" w:cs="Arial"/>
              </w:rPr>
              <w:t xml:space="preserve"> partnera. W takim przypadku kryterium będzie nadal uznane za spełnione, a nowy partner musi być również uprawniony do aplikowania o środki w ramach naboru. Kryterium musi być spełnione zarówno w </w:t>
            </w:r>
            <w:r w:rsidRPr="00D07FC9">
              <w:rPr>
                <w:rFonts w:ascii="Arial" w:hAnsi="Arial" w:cs="Arial"/>
              </w:rPr>
              <w:lastRenderedPageBreak/>
              <w:t>momencie oceny wniosku, jak i przed podpisaniem umowy o dofinansowanie.</w:t>
            </w:r>
          </w:p>
        </w:tc>
        <w:tc>
          <w:tcPr>
            <w:tcW w:w="2551" w:type="dxa"/>
          </w:tcPr>
          <w:p w14:paraId="2ACF1DF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66BC574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626C350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p w14:paraId="6C3A196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39" w:type="dxa"/>
          </w:tcPr>
          <w:p w14:paraId="0BEDDE3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65193CDF"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4CD5A5D1"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3B47271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33B40B0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1D17EBA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weryfikowane na podstawie dostępnych list i rejestrów. Kryterium musi być spełnione zarówno w </w:t>
            </w:r>
            <w:r w:rsidRPr="00D07FC9">
              <w:rPr>
                <w:rFonts w:ascii="Arial" w:hAnsi="Arial" w:cs="Arial"/>
              </w:rPr>
              <w:lastRenderedPageBreak/>
              <w:t>momencie oceny wniosku, jak i przed podpisaniem umowy o dofinansowanie.</w:t>
            </w:r>
          </w:p>
        </w:tc>
        <w:tc>
          <w:tcPr>
            <w:tcW w:w="2551" w:type="dxa"/>
          </w:tcPr>
          <w:p w14:paraId="39B9276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F29BFA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4FA9978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3827ACB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4C8442BC"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14411BCB"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20D3F9FD" w14:textId="77777777" w:rsidR="00717E07"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Potencjał ekonomiczny Wnioskodawcy i Partnerów (jeśli dotyczy) zapewnia prawidłową realizację projektu.</w:t>
            </w:r>
          </w:p>
        </w:tc>
        <w:tc>
          <w:tcPr>
            <w:tcW w:w="5954" w:type="dxa"/>
          </w:tcPr>
          <w:p w14:paraId="7F2A1E12"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nie dotyczy projektów, w których jednostka sektora finansów publicznych (</w:t>
            </w:r>
            <w:proofErr w:type="spellStart"/>
            <w:r w:rsidRPr="00D07FC9">
              <w:rPr>
                <w:rFonts w:ascii="Arial" w:hAnsi="Arial" w:cs="Arial"/>
              </w:rPr>
              <w:t>jsfp</w:t>
            </w:r>
            <w:proofErr w:type="spellEnd"/>
            <w:r w:rsidRPr="00D07FC9">
              <w:rPr>
                <w:rFonts w:ascii="Arial" w:hAnsi="Arial" w:cs="Arial"/>
              </w:rPr>
              <w:t>) jest wnioskodawcą.</w:t>
            </w:r>
          </w:p>
          <w:p w14:paraId="0DD09D77"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Wnioskodawca wskazał we wniosku o dofinansowanie  sumę bilansową  lub  roczne obroty  rozumiane jako przychody. Wartość należy wskazać za poprzedni zamknięty rok obrotowy.  </w:t>
            </w:r>
          </w:p>
          <w:p w14:paraId="17359AB3"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7E7C8EE7"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0B8337DF"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weryfikowane na podstawie treści wniosku, na podstawie listy wniosków złożonych w odpowiedzi na dany </w:t>
            </w:r>
            <w:r w:rsidR="00D7100C" w:rsidRPr="00D07FC9">
              <w:rPr>
                <w:rFonts w:ascii="Arial" w:hAnsi="Arial" w:cs="Arial"/>
              </w:rPr>
              <w:t xml:space="preserve">nabór </w:t>
            </w:r>
            <w:r w:rsidRPr="00D07FC9">
              <w:rPr>
                <w:rFonts w:ascii="Arial" w:hAnsi="Arial" w:cs="Arial"/>
              </w:rPr>
              <w:t>oraz na podstawie listy realizowanych umów o dofinansowanie w danej ION (rozumianej jako Departament Europejskiego Funduszu Społecznego) w ramach FE SL 2021-2027 przez Wnioskodawcę, widniejących w systemie informatycznym LSI.</w:t>
            </w:r>
          </w:p>
          <w:p w14:paraId="4403148B"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przypadku partnerstwa kilku podmiotów badany jest łączny obrót wszystkich podmiotów wchodzących w skład partnerstwa, przy czym suma bilansowa lub roczne </w:t>
            </w:r>
            <w:r w:rsidRPr="00D07FC9">
              <w:rPr>
                <w:rFonts w:ascii="Arial" w:hAnsi="Arial" w:cs="Arial"/>
              </w:rPr>
              <w:lastRenderedPageBreak/>
              <w:t>obroty wnioskodawcy (partnera wiodącego) muszą wówczas wynosić więcej niż 50% wymaganego do wykazania potencjału.</w:t>
            </w:r>
          </w:p>
          <w:p w14:paraId="4537EA9E" w14:textId="77777777" w:rsidR="009921ED"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zostanie ponownie zweryfikowane przed podpisaniem umowy o dofinansowanie (w przypadku, gdy na tym etapie nie będzie spełnione odstępuje się od podpisania umowy bez konieczności dokonywania ponownej oceny). </w:t>
            </w:r>
          </w:p>
          <w:p w14:paraId="0D308C3D" w14:textId="77777777" w:rsidR="00717E07" w:rsidRPr="00D07FC9" w:rsidRDefault="009921ED"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1A80B5A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(jeśli dotyczy)</w:t>
            </w:r>
          </w:p>
          <w:p w14:paraId="56C5E26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008B19E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736D8B4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0D89C55B"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090110EC"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08F2F36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Okres realizacji projektu jest zgodny z okresem kwalifikowania wydatków w FE SL 2021-2027.</w:t>
            </w:r>
          </w:p>
        </w:tc>
        <w:tc>
          <w:tcPr>
            <w:tcW w:w="5954" w:type="dxa"/>
          </w:tcPr>
          <w:p w14:paraId="6B7126D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Realizacja projektu mieści się w ramach czasowych FE SL 2021-2027, określonych datami od 1 stycznia 2021 r. do 31 grudnia 2029r. </w:t>
            </w:r>
          </w:p>
          <w:p w14:paraId="6EECC1B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zostanie zweryfikowane na podstawie punkt VIII wniosku o dofinansowani</w:t>
            </w:r>
            <w:r w:rsidR="00624298" w:rsidRPr="00D07FC9">
              <w:rPr>
                <w:rFonts w:ascii="Arial" w:hAnsi="Arial" w:cs="Arial"/>
              </w:rPr>
              <w:t>e</w:t>
            </w:r>
            <w:r w:rsidRPr="00D07FC9">
              <w:rPr>
                <w:rFonts w:ascii="Arial" w:hAnsi="Arial" w:cs="Arial"/>
              </w:rPr>
              <w:t xml:space="preserve"> – Okres realizacji projektu oraz innych zapisów wniosku. Kryterium musi być spełnione zarówno w momencie oceny wniosku, jak i przed podpisaniem umowy o dofinansowanie.</w:t>
            </w:r>
          </w:p>
        </w:tc>
        <w:tc>
          <w:tcPr>
            <w:tcW w:w="2551" w:type="dxa"/>
          </w:tcPr>
          <w:p w14:paraId="0BCFF2E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43A7548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NIE</w:t>
            </w:r>
          </w:p>
        </w:tc>
        <w:tc>
          <w:tcPr>
            <w:tcW w:w="1985" w:type="dxa"/>
          </w:tcPr>
          <w:p w14:paraId="05627E2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formalne 0/1</w:t>
            </w:r>
          </w:p>
        </w:tc>
        <w:tc>
          <w:tcPr>
            <w:tcW w:w="1239" w:type="dxa"/>
          </w:tcPr>
          <w:p w14:paraId="2E8DB5F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6393EC26"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7964EFA0"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3049B67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Wartość projektu została prawidłowo określona.</w:t>
            </w:r>
          </w:p>
        </w:tc>
        <w:tc>
          <w:tcPr>
            <w:tcW w:w="5954" w:type="dxa"/>
          </w:tcPr>
          <w:p w14:paraId="16EA28C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302B5EE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0AE5242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13A9C52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72FCB40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1D9B103F"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3CD76C36" w14:textId="77777777" w:rsidR="00717E07" w:rsidRPr="00D07FC9" w:rsidRDefault="00717E07" w:rsidP="0058567A">
            <w:pPr>
              <w:pStyle w:val="Akapitzlist"/>
              <w:numPr>
                <w:ilvl w:val="0"/>
                <w:numId w:val="34"/>
              </w:numPr>
              <w:spacing w:after="120" w:line="360" w:lineRule="auto"/>
              <w:rPr>
                <w:rFonts w:ascii="Arial" w:hAnsi="Arial" w:cs="Arial"/>
              </w:rPr>
            </w:pPr>
          </w:p>
        </w:tc>
        <w:tc>
          <w:tcPr>
            <w:tcW w:w="2693" w:type="dxa"/>
          </w:tcPr>
          <w:p w14:paraId="2F5F178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Instytucja organizująca nabór nie rozwiązała z Projektodawcą umowy o dofinansowanie projektu z przyczyn leżących po stronie Projektodawcy.</w:t>
            </w:r>
          </w:p>
        </w:tc>
        <w:tc>
          <w:tcPr>
            <w:tcW w:w="5954" w:type="dxa"/>
          </w:tcPr>
          <w:p w14:paraId="6E15791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w:t>
            </w:r>
            <w:r w:rsidRPr="00D07FC9">
              <w:rPr>
                <w:rFonts w:ascii="Arial" w:hAnsi="Arial" w:cs="Arial"/>
              </w:rPr>
              <w:lastRenderedPageBreak/>
              <w:t>przyczyn leżących po jego stronie, które zostały wskazane w treści umowy o dofinasowanie.</w:t>
            </w:r>
          </w:p>
          <w:p w14:paraId="48D26CC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Przez instytucję organizującą nabór rozumiany jest Departament Europejskiego Funduszu Społecznego. </w:t>
            </w:r>
          </w:p>
          <w:p w14:paraId="4BA3BB7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będzie ponownie weryfikowane przed podpisaniem umowy o dofinansowanie na podstawie danych posiadanych przez ION, w tym wygenerowanych z systemów informatycznych.</w:t>
            </w:r>
          </w:p>
        </w:tc>
        <w:tc>
          <w:tcPr>
            <w:tcW w:w="2551" w:type="dxa"/>
          </w:tcPr>
          <w:p w14:paraId="635BFF1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5B5662B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NIE</w:t>
            </w:r>
          </w:p>
        </w:tc>
        <w:tc>
          <w:tcPr>
            <w:tcW w:w="1985" w:type="dxa"/>
          </w:tcPr>
          <w:p w14:paraId="1C169B6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formalne 0/1</w:t>
            </w:r>
          </w:p>
        </w:tc>
        <w:tc>
          <w:tcPr>
            <w:tcW w:w="1239" w:type="dxa"/>
          </w:tcPr>
          <w:p w14:paraId="2A55188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bl>
    <w:p w14:paraId="60CAF782" w14:textId="77777777" w:rsidR="00717E07" w:rsidRPr="0058567A" w:rsidRDefault="00717E07" w:rsidP="0058567A">
      <w:pPr>
        <w:spacing w:after="120" w:line="360" w:lineRule="auto"/>
        <w:rPr>
          <w:rFonts w:ascii="Arial" w:hAnsi="Arial" w:cs="Arial"/>
          <w:sz w:val="20"/>
          <w:szCs w:val="20"/>
        </w:rPr>
      </w:pPr>
    </w:p>
    <w:p w14:paraId="65862006" w14:textId="77777777" w:rsidR="0058567A" w:rsidRDefault="0058567A" w:rsidP="0058567A">
      <w:pPr>
        <w:spacing w:after="120" w:line="360" w:lineRule="auto"/>
      </w:pPr>
    </w:p>
    <w:p w14:paraId="6587724D" w14:textId="77777777" w:rsidR="0058567A" w:rsidRDefault="0058567A" w:rsidP="0058567A">
      <w:pPr>
        <w:spacing w:after="120" w:line="360" w:lineRule="auto"/>
      </w:pPr>
    </w:p>
    <w:p w14:paraId="1838D1EF" w14:textId="77777777" w:rsidR="0058567A" w:rsidRDefault="0058567A" w:rsidP="0058567A">
      <w:pPr>
        <w:spacing w:after="120" w:line="360" w:lineRule="auto"/>
      </w:pPr>
    </w:p>
    <w:p w14:paraId="56DA8F1F" w14:textId="77777777" w:rsidR="0058567A" w:rsidRDefault="0058567A" w:rsidP="0058567A">
      <w:pPr>
        <w:spacing w:after="120" w:line="360" w:lineRule="auto"/>
      </w:pPr>
    </w:p>
    <w:p w14:paraId="19B1752D" w14:textId="77777777" w:rsidR="0058567A" w:rsidRDefault="0058567A" w:rsidP="0058567A">
      <w:pPr>
        <w:spacing w:after="120" w:line="360" w:lineRule="auto"/>
      </w:pPr>
    </w:p>
    <w:p w14:paraId="47E8FBD1" w14:textId="77777777" w:rsidR="0058567A" w:rsidRDefault="0058567A" w:rsidP="0058567A">
      <w:pPr>
        <w:spacing w:after="120" w:line="360" w:lineRule="auto"/>
      </w:pPr>
    </w:p>
    <w:p w14:paraId="50114ACE" w14:textId="77777777" w:rsidR="0058567A" w:rsidRDefault="0058567A" w:rsidP="0058567A">
      <w:pPr>
        <w:spacing w:after="120" w:line="360" w:lineRule="auto"/>
      </w:pPr>
    </w:p>
    <w:p w14:paraId="426F9E6C" w14:textId="77777777" w:rsidR="0058567A" w:rsidRDefault="0058567A" w:rsidP="007C2EBF">
      <w:pPr>
        <w:pStyle w:val="Nagwek2"/>
        <w:rPr>
          <w:rFonts w:ascii="Arial" w:hAnsi="Arial" w:cs="Arial"/>
          <w:sz w:val="24"/>
          <w:szCs w:val="24"/>
        </w:rPr>
      </w:pPr>
      <w:r w:rsidRPr="0058567A">
        <w:t xml:space="preserve">2.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merytoryczne</w:t>
      </w:r>
    </w:p>
    <w:p w14:paraId="4F1D6A0D" w14:textId="77777777" w:rsidR="00B70C86" w:rsidRPr="00B70C86" w:rsidRDefault="00B70C86" w:rsidP="00B70C86"/>
    <w:p w14:paraId="367A663D" w14:textId="77777777" w:rsidR="0058567A" w:rsidRPr="00B70C86" w:rsidRDefault="0058567A" w:rsidP="0058567A">
      <w:pPr>
        <w:spacing w:after="120" w:line="360" w:lineRule="auto"/>
        <w:rPr>
          <w:rFonts w:ascii="Arial" w:hAnsi="Arial" w:cs="Arial"/>
        </w:rPr>
      </w:pPr>
      <w:r w:rsidRPr="00B70C86">
        <w:rPr>
          <w:rFonts w:ascii="Arial" w:hAnsi="Arial" w:cs="Arial"/>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10B1131F"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"Projektodawca/ partner posiada doświadczenie i potencjał pozwalające na efektywną realizację projektu"; </w:t>
      </w:r>
    </w:p>
    <w:p w14:paraId="74374162"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"Wskaźniki realizowane w ramach projektu oraz poszczególnych kwot ryczałtowych (jeśli dotyczy) zostały zaplanowane w sposób prawidłowy"; </w:t>
      </w:r>
    </w:p>
    <w:p w14:paraId="06D4447E"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"Budżet projektu jest zgodny z zasadami kwalifikowalności wydatków"; </w:t>
      </w:r>
    </w:p>
    <w:p w14:paraId="18543ADE"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"Zadania w projekcie zostały zaplanowane i opisane w sposób poprawny"; </w:t>
      </w:r>
    </w:p>
    <w:p w14:paraId="726306C0"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 xml:space="preserve">"Scharakteryzowano grupę docelową i opisano jej sytuację problemową"; </w:t>
      </w:r>
    </w:p>
    <w:p w14:paraId="5C06E51D" w14:textId="77777777" w:rsidR="0058567A" w:rsidRPr="00B70C86" w:rsidRDefault="0058567A" w:rsidP="0058567A">
      <w:pPr>
        <w:pStyle w:val="Akapitzlist"/>
        <w:numPr>
          <w:ilvl w:val="0"/>
          <w:numId w:val="36"/>
        </w:numPr>
        <w:spacing w:after="120" w:line="360" w:lineRule="auto"/>
        <w:rPr>
          <w:rFonts w:ascii="Arial" w:hAnsi="Arial" w:cs="Arial"/>
        </w:rPr>
      </w:pPr>
      <w:r w:rsidRPr="00B70C86">
        <w:rPr>
          <w:rFonts w:ascii="Arial" w:hAnsi="Arial" w:cs="Arial"/>
        </w:rPr>
        <w:t>"Rekrutacja uczestników do projektu została zaplanowana w sposób adekwatny do potrzeb i możliwości grupy docelowej".</w:t>
      </w:r>
    </w:p>
    <w:p w14:paraId="0F9082FF" w14:textId="77777777" w:rsidR="00717E07" w:rsidRPr="0058567A" w:rsidRDefault="00717E07" w:rsidP="0058567A">
      <w:pPr>
        <w:pStyle w:val="Akapitzlist"/>
        <w:spacing w:after="120" w:line="360" w:lineRule="auto"/>
        <w:rPr>
          <w:rFonts w:ascii="Arial" w:hAnsi="Arial" w:cs="Arial"/>
          <w:sz w:val="20"/>
          <w:szCs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D07FC9" w14:paraId="01E861FB" w14:textId="77777777"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5FE34F9" w14:textId="77777777"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549" w:type="dxa"/>
            <w:shd w:val="clear" w:color="auto" w:fill="F2F2F2" w:themeFill="background1" w:themeFillShade="F2"/>
            <w:vAlign w:val="center"/>
          </w:tcPr>
          <w:p w14:paraId="7443011B"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956" w:type="dxa"/>
            <w:shd w:val="clear" w:color="auto" w:fill="F2F2F2" w:themeFill="background1" w:themeFillShade="F2"/>
            <w:vAlign w:val="center"/>
          </w:tcPr>
          <w:p w14:paraId="498E620B"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410" w:type="dxa"/>
            <w:shd w:val="clear" w:color="auto" w:fill="F2F2F2" w:themeFill="background1" w:themeFillShade="F2"/>
            <w:vAlign w:val="center"/>
          </w:tcPr>
          <w:p w14:paraId="765415F0"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12DA7F24"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664" w:type="dxa"/>
            <w:shd w:val="clear" w:color="auto" w:fill="F2F2F2" w:themeFill="background1" w:themeFillShade="F2"/>
            <w:vAlign w:val="center"/>
          </w:tcPr>
          <w:p w14:paraId="634C51BB"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717E07" w:rsidRPr="00D07FC9" w14:paraId="42FD8358"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B039501"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6378116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jest zgodny z przepisami art. 63 ust. 6 i art. 73  ust. 2 lit. f), h), i), j) Rozporządzenia </w:t>
            </w:r>
            <w:r w:rsidRPr="00D07FC9">
              <w:rPr>
                <w:rFonts w:ascii="Arial" w:hAnsi="Arial" w:cs="Arial"/>
              </w:rPr>
              <w:lastRenderedPageBreak/>
              <w:t>Parlamentu Europejskiego i Rady (UE) nr 2021/1060 z dnia 24 czerwca 2021 r.</w:t>
            </w:r>
          </w:p>
        </w:tc>
        <w:tc>
          <w:tcPr>
            <w:tcW w:w="5956" w:type="dxa"/>
          </w:tcPr>
          <w:p w14:paraId="10402BD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Zapisy wniosku wskazują, że:</w:t>
            </w:r>
          </w:p>
          <w:p w14:paraId="08DF34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projekt nie został zakończony w rozumieniu art. 63 ust. 6, </w:t>
            </w:r>
          </w:p>
          <w:p w14:paraId="75DD634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projekt nie obejmuje działań, które stanowiły część operacji podlegającej przeniesieniu produkcji zgodnie z </w:t>
            </w:r>
            <w:r w:rsidRPr="00D07FC9">
              <w:rPr>
                <w:rFonts w:ascii="Arial" w:hAnsi="Arial" w:cs="Arial"/>
              </w:rPr>
              <w:lastRenderedPageBreak/>
              <w:t>art. 66 lub które stanowiłyby przeniesienie działalności produkcyjnej zgodnie z art. 65 ust. 1 lit. a)</w:t>
            </w:r>
          </w:p>
          <w:p w14:paraId="4936018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 przypadku realizacji projektu przed dniem złożenia wniosku o dofinansowanie do Instytucji Zarządzającej, przestrzegano obowiązujących przepisów prawa</w:t>
            </w:r>
          </w:p>
          <w:p w14:paraId="37E6033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działań w ramach projektu nie dotyczyła bezpośrednio uzasadniona opinia Komisji w sprawie naruszenia, na mocy art. 258 TFUE, kwestionująca zgodność z prawem i prawidłowość wydatków lub wykonania operacji</w:t>
            </w:r>
          </w:p>
          <w:p w14:paraId="0E1741E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wnioskodawca zapewnia uodparnianie na zmiany klimatu w przypadku inwestycji w infrastrukturę o przewidywanej trwałości wynoszącej co najmniej pięć lat.</w:t>
            </w:r>
          </w:p>
          <w:p w14:paraId="2D474535"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weryfikowane na podstawie pkt B.7.3 wniosku o dofinansowanie.</w:t>
            </w:r>
          </w:p>
          <w:p w14:paraId="2236CE6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Warunkiem podpisania umowy o dofinansowanie będzie złożenie stosownych oświadczeń potwierdzających </w:t>
            </w:r>
            <w:r w:rsidRPr="00D07FC9">
              <w:rPr>
                <w:rFonts w:ascii="Arial" w:hAnsi="Arial" w:cs="Arial"/>
              </w:rPr>
              <w:lastRenderedPageBreak/>
              <w:t>spełnienie kryterium (oświadczenia mogą stanowić integralną część umowy).</w:t>
            </w:r>
          </w:p>
        </w:tc>
        <w:tc>
          <w:tcPr>
            <w:tcW w:w="2410" w:type="dxa"/>
          </w:tcPr>
          <w:p w14:paraId="2B984E0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CF761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096CF2F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33B1B1C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0D71E7BC"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2A4AA54"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5227067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 wniosku w sposób prawidłowy zastosowano uproszczone metody rozliczania wydatków.</w:t>
            </w:r>
          </w:p>
        </w:tc>
        <w:tc>
          <w:tcPr>
            <w:tcW w:w="5956" w:type="dxa"/>
          </w:tcPr>
          <w:p w14:paraId="3E2F2A8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327EE16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Stawek jednostkowych (jeżeli zostały określone w Regulaminie wyboru projektów)</w:t>
            </w:r>
          </w:p>
          <w:p w14:paraId="4899B88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2. Kwot ryczałtowych (całość kosztów bezpośrednich lub w przypadku, gdy dla naboru zostały określone stawki jednostkowe- część kosztów bezpośrednich nie objęta stawkami jednostkowymi)</w:t>
            </w:r>
            <w:r w:rsidR="00643193" w:rsidRPr="00D07FC9">
              <w:rPr>
                <w:rFonts w:ascii="Arial" w:hAnsi="Arial" w:cs="Arial"/>
              </w:rPr>
              <w:t>,pod warunkiem, że taką możliwość przewidziano w Regulaminie wyboru projektów.</w:t>
            </w:r>
          </w:p>
          <w:p w14:paraId="4C4A09C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3. Stawek ryczałtowych (koszty pośrednie - jeśli dotyczy)  </w:t>
            </w:r>
          </w:p>
          <w:p w14:paraId="4F6540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7A58089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zostanie zweryfikowane na podstawie Zakresu finansowego projektu.</w:t>
            </w:r>
          </w:p>
        </w:tc>
        <w:tc>
          <w:tcPr>
            <w:tcW w:w="2410" w:type="dxa"/>
          </w:tcPr>
          <w:p w14:paraId="1E4F8EE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6D2B324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2D34A44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578E697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3F726AB4"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5D3CC6B"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09561CC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Zapisy wniosku są zgodne z regulaminem wyboru projektów. </w:t>
            </w:r>
          </w:p>
        </w:tc>
        <w:tc>
          <w:tcPr>
            <w:tcW w:w="5956" w:type="dxa"/>
          </w:tcPr>
          <w:p w14:paraId="479A09E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Oceniane będzie czy Wnioskodawca zastosował się do warunków określonych przez ION sformułowanych w Regulaminie wyboru projektów, w Podrozdziale dotyczącym typów projektów oraz grupy docelowej (Kto skorzysta na realizacji projektu).</w:t>
            </w:r>
          </w:p>
          <w:p w14:paraId="7B7BC5E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nie będą oceniane wymogi wskazane w Regulaminie wyboru projektów, które weryfikowane są w ramach pozostałych kryteriów.</w:t>
            </w:r>
          </w:p>
        </w:tc>
        <w:tc>
          <w:tcPr>
            <w:tcW w:w="2410" w:type="dxa"/>
          </w:tcPr>
          <w:p w14:paraId="5665067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7CB5D65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66EC18D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0A822FD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312CCF27"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3745130"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405B511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jest skierowany do grupy docelowej z terenu województwa śląskiego.</w:t>
            </w:r>
          </w:p>
        </w:tc>
        <w:tc>
          <w:tcPr>
            <w:tcW w:w="5956" w:type="dxa"/>
          </w:tcPr>
          <w:p w14:paraId="0A42B11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ramach kryterium oceniane będzie czy projekt jest skierowany do grup docelowych z terenu województwa śląskiego, co oznacza: </w:t>
            </w:r>
          </w:p>
          <w:p w14:paraId="3B9112C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w przypadku osób fizycznych - osoby uczą się, pracują  lub zamieszkują (w rozumieniu przepisów Kodeksu Cywilnego), na obszarze województwa śląskiego </w:t>
            </w:r>
          </w:p>
          <w:p w14:paraId="478B32F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 przypadku innych podmiotów - posiadają jednostkę organizacyjną na obszarze województwa.</w:t>
            </w:r>
          </w:p>
          <w:p w14:paraId="422E13A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7CB5C2A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będzie weryfikowane na podstawie punktu C.1. wniosku o dofinansowanie - Osoby i/lub podmioty/ instytucje, które zostaną objęte wsparciem.</w:t>
            </w:r>
          </w:p>
        </w:tc>
        <w:tc>
          <w:tcPr>
            <w:tcW w:w="2410" w:type="dxa"/>
          </w:tcPr>
          <w:p w14:paraId="63F9E66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508AD9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38F8988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34014E7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7E0F806D"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F13D86C"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5762652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Biuro projektu będzie zlokalizowane na terenie województwa śląskiego.</w:t>
            </w:r>
          </w:p>
        </w:tc>
        <w:tc>
          <w:tcPr>
            <w:tcW w:w="5956" w:type="dxa"/>
          </w:tcPr>
          <w:p w14:paraId="74CE57C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2B0BA29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zostanie zweryfikowane na podstawie deklaracji/zapisów punktu D.1.5.A wniosku o </w:t>
            </w:r>
            <w:r w:rsidRPr="00D07FC9">
              <w:rPr>
                <w:rFonts w:ascii="Arial" w:hAnsi="Arial" w:cs="Arial"/>
              </w:rPr>
              <w:lastRenderedPageBreak/>
              <w:t xml:space="preserve">dofinansowanie Biuro projektu oraz zaplecze techniczne </w:t>
            </w:r>
            <w:r w:rsidR="002D73F9" w:rsidRPr="00D07FC9">
              <w:rPr>
                <w:rFonts w:ascii="Arial" w:hAnsi="Arial" w:cs="Arial"/>
              </w:rPr>
              <w:t>Wnioskodawcy</w:t>
            </w:r>
            <w:r w:rsidRPr="00D07FC9">
              <w:rPr>
                <w:rFonts w:ascii="Arial" w:hAnsi="Arial" w:cs="Arial"/>
              </w:rPr>
              <w:t>, w tym zasoby wnoszone do projektu.</w:t>
            </w:r>
          </w:p>
        </w:tc>
        <w:tc>
          <w:tcPr>
            <w:tcW w:w="2410" w:type="dxa"/>
          </w:tcPr>
          <w:p w14:paraId="7868BD5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6534879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2B41EBA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1AF9D93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0EE372BF"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3BEC731" w14:textId="77777777" w:rsidR="00717E07" w:rsidRPr="00D07FC9" w:rsidRDefault="00717E07" w:rsidP="0058567A">
            <w:pPr>
              <w:pStyle w:val="Akapitzlist"/>
              <w:numPr>
                <w:ilvl w:val="0"/>
                <w:numId w:val="35"/>
              </w:numPr>
              <w:spacing w:after="120" w:line="360" w:lineRule="auto"/>
              <w:rPr>
                <w:rFonts w:ascii="Arial" w:hAnsi="Arial" w:cs="Arial"/>
              </w:rPr>
            </w:pPr>
          </w:p>
        </w:tc>
        <w:tc>
          <w:tcPr>
            <w:tcW w:w="2549" w:type="dxa"/>
          </w:tcPr>
          <w:p w14:paraId="38EC645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Cel projektu został  sformułowany prawidłowo.</w:t>
            </w:r>
          </w:p>
        </w:tc>
        <w:tc>
          <w:tcPr>
            <w:tcW w:w="5956" w:type="dxa"/>
          </w:tcPr>
          <w:p w14:paraId="5FD31B2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oceniane będzie, czy w polu B.2 wniosku o dofinansowanie - Cel projektu i krótki opis jego założeń, wskazano:</w:t>
            </w:r>
          </w:p>
          <w:p w14:paraId="40C5791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prawidłowo sformułowany i adekwatny do założeń cel projektu (tj. cel określa jaki problem jest do rozwiązania i jaki rezultat zostanie osiągnięty dzięki realizacji projektu)</w:t>
            </w:r>
          </w:p>
          <w:p w14:paraId="72C2491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okres realizacji projektu</w:t>
            </w:r>
          </w:p>
          <w:p w14:paraId="227B790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grupę docelową, do której projekt jest skierowany</w:t>
            </w:r>
          </w:p>
          <w:p w14:paraId="75DF1B3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obszar realizacji projektu</w:t>
            </w:r>
          </w:p>
          <w:p w14:paraId="0B24221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główne zadania i sposoby ich realizacji (metoda, forma)</w:t>
            </w:r>
          </w:p>
          <w:p w14:paraId="043C91D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zakładane efekty projektu.</w:t>
            </w:r>
          </w:p>
        </w:tc>
        <w:tc>
          <w:tcPr>
            <w:tcW w:w="2410" w:type="dxa"/>
          </w:tcPr>
          <w:p w14:paraId="22B2C10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w:t>
            </w:r>
          </w:p>
          <w:p w14:paraId="3EA371D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1F54536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0111472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7AD6F07E"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6B5B91E"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448B8DE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Udział partnera w projekcie jest uzasadniony, partnerstwo zostało zawiązane w sposób zgodny z przepisami.</w:t>
            </w:r>
          </w:p>
        </w:tc>
        <w:tc>
          <w:tcPr>
            <w:tcW w:w="5956" w:type="dxa"/>
          </w:tcPr>
          <w:p w14:paraId="38D08CF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1) Obligatoryjnie projekt partnerski musi spełnić następujące </w:t>
            </w:r>
            <w:proofErr w:type="spellStart"/>
            <w:r w:rsidRPr="00D07FC9">
              <w:rPr>
                <w:rFonts w:ascii="Arial" w:hAnsi="Arial" w:cs="Arial"/>
              </w:rPr>
              <w:t>podkryteria</w:t>
            </w:r>
            <w:proofErr w:type="spellEnd"/>
            <w:r w:rsidRPr="00D07FC9">
              <w:rPr>
                <w:rFonts w:ascii="Arial" w:hAnsi="Arial" w:cs="Arial"/>
              </w:rPr>
              <w:t>:</w:t>
            </w:r>
          </w:p>
          <w:p w14:paraId="33BCF81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wybór partnera został dokonany zgodnie z art. 39 ust.2-4 ustawy z dnia 28 kwietnia 2022 r.  o zasadach realizacji zadań finansowanych ze środków europejskich w perspektywie finansowej 2021-2027.  </w:t>
            </w:r>
          </w:p>
          <w:p w14:paraId="73853BD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założono i opisano udział każdego partnera w realizacji minimum jednego zadania </w:t>
            </w:r>
          </w:p>
          <w:p w14:paraId="5956035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każdy partner wnosi do projektu zasoby ludzkie, organizacyjne, techniczne lub finansowe </w:t>
            </w:r>
          </w:p>
          <w:p w14:paraId="53CA34A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2) Każdy partner musi spełnić minimum 2 z poniższych </w:t>
            </w:r>
            <w:proofErr w:type="spellStart"/>
            <w:r w:rsidRPr="00D07FC9">
              <w:rPr>
                <w:rFonts w:ascii="Arial" w:hAnsi="Arial" w:cs="Arial"/>
              </w:rPr>
              <w:t>podkryteriów</w:t>
            </w:r>
            <w:proofErr w:type="spellEnd"/>
            <w:r w:rsidRPr="00D07FC9">
              <w:rPr>
                <w:rFonts w:ascii="Arial" w:hAnsi="Arial" w:cs="Arial"/>
              </w:rPr>
              <w:t>:</w:t>
            </w:r>
          </w:p>
          <w:p w14:paraId="0F520E8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  partner posiada odpowiednie doświadczenie w obszarze merytorycznym, w którym </w:t>
            </w:r>
            <w:r w:rsidR="00643193" w:rsidRPr="00D07FC9">
              <w:rPr>
                <w:rFonts w:ascii="Arial" w:hAnsi="Arial" w:cs="Arial"/>
              </w:rPr>
              <w:t xml:space="preserve">będzie udzielać wsparcia </w:t>
            </w:r>
            <w:r w:rsidRPr="00D07FC9">
              <w:rPr>
                <w:rFonts w:ascii="Arial" w:hAnsi="Arial" w:cs="Arial"/>
              </w:rPr>
              <w:t>w ramach projektu;</w:t>
            </w:r>
          </w:p>
          <w:p w14:paraId="5A035B0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  partner posiada odpowiednie doświadczenie w działalności na rzecz grupy docelowej, do której </w:t>
            </w:r>
            <w:r w:rsidR="00643193" w:rsidRPr="00D07FC9">
              <w:rPr>
                <w:rFonts w:ascii="Arial" w:hAnsi="Arial" w:cs="Arial"/>
              </w:rPr>
              <w:t xml:space="preserve">skierowane będzie przez niego wsparcie w ramach projektu. </w:t>
            </w:r>
          </w:p>
          <w:p w14:paraId="4DC8188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partner posiada odpowiednie doświadczenie w zakresie podejmowanych inicjatyw na określonym terytorium, którego dotyczyć będzie realizacja projektu</w:t>
            </w:r>
          </w:p>
          <w:p w14:paraId="1061A59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będzie weryfikowane na podstawie deklaracji Wnioskodawcy oraz punktu D.2. wniosku o dofinansowanie - Uzasadnienie i sposób wyboru </w:t>
            </w:r>
            <w:r w:rsidR="002D73F9" w:rsidRPr="00D07FC9">
              <w:rPr>
                <w:rFonts w:ascii="Arial" w:hAnsi="Arial" w:cs="Arial"/>
              </w:rPr>
              <w:t xml:space="preserve">realizatora </w:t>
            </w:r>
            <w:r w:rsidRPr="00D07FC9">
              <w:rPr>
                <w:rFonts w:ascii="Arial" w:hAnsi="Arial" w:cs="Arial"/>
              </w:rPr>
              <w:t xml:space="preserve">oraz jego rola w projekcie oraz w odniesieniu do pozostałych zapisów wniosku. W ramach kryterium obydwa </w:t>
            </w:r>
            <w:proofErr w:type="spellStart"/>
            <w:r w:rsidRPr="00D07FC9">
              <w:rPr>
                <w:rFonts w:ascii="Arial" w:hAnsi="Arial" w:cs="Arial"/>
              </w:rPr>
              <w:t>podkryteria</w:t>
            </w:r>
            <w:proofErr w:type="spellEnd"/>
            <w:r w:rsidRPr="00D07FC9">
              <w:rPr>
                <w:rFonts w:ascii="Arial" w:hAnsi="Arial" w:cs="Arial"/>
              </w:rPr>
              <w:t xml:space="preserve"> muszą zostać zrealizowane, aby kryterium zostało uznane za spełnione. </w:t>
            </w:r>
          </w:p>
          <w:p w14:paraId="0D1B8F8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uzasadnionych przypadkach przed podpisaniem umowy o dofinansowanie i na etapie realizacji projektu ION dopuszcza możliwość zmiany  partnera.</w:t>
            </w:r>
          </w:p>
          <w:p w14:paraId="755E859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W takim przypadku kryterium będzie nadal uznane za spełnione, a nowe partnerstwo musi spełniać </w:t>
            </w:r>
            <w:proofErr w:type="spellStart"/>
            <w:r w:rsidRPr="00D07FC9">
              <w:rPr>
                <w:rFonts w:ascii="Arial" w:hAnsi="Arial" w:cs="Arial"/>
              </w:rPr>
              <w:t>podkryteria</w:t>
            </w:r>
            <w:proofErr w:type="spellEnd"/>
            <w:r w:rsidRPr="00D07FC9">
              <w:rPr>
                <w:rFonts w:ascii="Arial" w:hAnsi="Arial" w:cs="Arial"/>
              </w:rPr>
              <w:t xml:space="preserve"> wskazane w kryterium.</w:t>
            </w:r>
          </w:p>
          <w:p w14:paraId="4638A1C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bookmarkStart w:id="3" w:name="_Hlk126648196"/>
            <w:r w:rsidRPr="00D07FC9">
              <w:rPr>
                <w:rFonts w:ascii="Arial" w:hAnsi="Arial" w:cs="Arial"/>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3"/>
          </w:p>
        </w:tc>
        <w:tc>
          <w:tcPr>
            <w:tcW w:w="2410" w:type="dxa"/>
          </w:tcPr>
          <w:p w14:paraId="05A2ABD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(jeśli dotyczy)</w:t>
            </w:r>
          </w:p>
          <w:p w14:paraId="4CA7A74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56C8596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0/1</w:t>
            </w:r>
          </w:p>
        </w:tc>
        <w:tc>
          <w:tcPr>
            <w:tcW w:w="1664" w:type="dxa"/>
          </w:tcPr>
          <w:p w14:paraId="5F19C63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3B22B377"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2D505EA"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6150AA7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Scharakteryzowano grupę docelową i opisano jej sytuację problemową.</w:t>
            </w:r>
          </w:p>
        </w:tc>
        <w:tc>
          <w:tcPr>
            <w:tcW w:w="5956" w:type="dxa"/>
          </w:tcPr>
          <w:p w14:paraId="6EA8638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Każda ze wskazanych we wniosku kategorii uczestników projektu (i ich otoczenia - jeśli dotyczy) została scharakteryzowana pod kątem cech istotnych z punktu widzenia zaplanowanych w projekcie działań.</w:t>
            </w:r>
          </w:p>
          <w:p w14:paraId="4CFE489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Jeśli wspierane są instytucje – zostały one scharakteryzowane pod kątem dotychczas prowadzonej działalności i posiadanego zaplecza.</w:t>
            </w:r>
          </w:p>
          <w:p w14:paraId="5234BFD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Należy przyznać punkty w zależności od spełnienia kryterium:</w:t>
            </w:r>
          </w:p>
          <w:p w14:paraId="4CB1AC1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14:paraId="5725007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scharakteryzowano tylko część kategorii osób/instytucji lub opis jest niewystarczający z punktu widzenia planowanych zadań  -  (1-3 pkt. w zależności od skali uchybień)</w:t>
            </w:r>
          </w:p>
          <w:p w14:paraId="4190DCC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6D73AE6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09F701B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409577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Tak – 4 pkt</w:t>
            </w:r>
          </w:p>
          <w:p w14:paraId="556E555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niekompletnie opisano sytuację problemową grupy docelowej -1-3 pkt. (w zależności od skali uchybień)</w:t>
            </w:r>
          </w:p>
          <w:p w14:paraId="04CCB8E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CDE6F0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r>
            <w:r w:rsidR="00643193" w:rsidRPr="00D07FC9">
              <w:rPr>
                <w:rFonts w:ascii="Arial" w:hAnsi="Arial" w:cs="Arial"/>
              </w:rPr>
              <w:t>Wskazano kto przeprowadził diagnozę, kiedy była przeprowadzona diagnoza i na jakiej grupie uczestników.</w:t>
            </w:r>
            <w:r w:rsidR="003E2216" w:rsidRPr="00D07FC9">
              <w:rPr>
                <w:rFonts w:ascii="Arial" w:hAnsi="Arial" w:cs="Arial"/>
              </w:rPr>
              <w:t xml:space="preserve"> Termin przeprowadzenia diagnozy nie może być dłuższy niż 3 lata od daty złożenia wniosku.</w:t>
            </w:r>
            <w:r w:rsidR="00643193" w:rsidRPr="00D07FC9">
              <w:rPr>
                <w:rFonts w:ascii="Arial" w:hAnsi="Arial" w:cs="Arial"/>
              </w:rPr>
              <w:t xml:space="preserve"> </w:t>
            </w:r>
          </w:p>
          <w:p w14:paraId="3C55413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DB3E29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2 pkt </w:t>
            </w:r>
          </w:p>
          <w:p w14:paraId="6908FEF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14:paraId="19294AF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602D3F9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t xml:space="preserve">Opisana sytuacja grupy docelowej (w tym otoczenia – jeśli dotyczy) została poparta danymi </w:t>
            </w:r>
            <w:r w:rsidRPr="00D07FC9">
              <w:rPr>
                <w:rFonts w:ascii="Arial" w:hAnsi="Arial" w:cs="Arial"/>
              </w:rPr>
              <w:lastRenderedPageBreak/>
              <w:t>statystycznymi lub badaniami własnymi (nie starszymi niż sprzed 3 lat poprzedzających moment złożenia wniosku), adekwatnymi do obszaru objętego wsparciem i rozwiązywanych problemów.</w:t>
            </w:r>
          </w:p>
          <w:p w14:paraId="42ED729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A52434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30EAEF2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3FE488A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3D5B22F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6C5955B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3A3939B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068408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w:t>
            </w:r>
            <w:r w:rsidRPr="00D07FC9">
              <w:rPr>
                <w:rFonts w:ascii="Arial" w:hAnsi="Arial" w:cs="Arial"/>
              </w:rPr>
              <w:lastRenderedPageBreak/>
              <w:t xml:space="preserve">uzyskania: 0-11, </w:t>
            </w:r>
          </w:p>
          <w:p w14:paraId="7A8152F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E589D3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6</w:t>
            </w:r>
          </w:p>
        </w:tc>
        <w:tc>
          <w:tcPr>
            <w:tcW w:w="1664" w:type="dxa"/>
          </w:tcPr>
          <w:p w14:paraId="3894AFA2"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717E07" w:rsidRPr="00D07FC9" w14:paraId="2E439DBE"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D4BBF5C"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1DF9122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Rekrutacja grup docelowych do projektu została zaplanowana w sposób adekwatny do ich potrzeb i możliwości </w:t>
            </w:r>
          </w:p>
        </w:tc>
        <w:tc>
          <w:tcPr>
            <w:tcW w:w="5956" w:type="dxa"/>
          </w:tcPr>
          <w:p w14:paraId="773B157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Zaplanowane działania promocyjno-informacyjne są adekwatne do wskazanych w projekcie grup docelowych.</w:t>
            </w:r>
          </w:p>
          <w:p w14:paraId="30B2B31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28D832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14:paraId="19ED241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1pkt</w:t>
            </w:r>
          </w:p>
          <w:p w14:paraId="398D832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p w14:paraId="04ED6D5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Zastosowane kryteria rekrutacji są adekwatne do grup docelowych objętych wsparciem oraz przypisane zostały wagi punktowe dla poszczególnych kryteriów.</w:t>
            </w:r>
          </w:p>
          <w:p w14:paraId="2388C4A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0EDF66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14:paraId="54132AF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1pkt</w:t>
            </w:r>
          </w:p>
          <w:p w14:paraId="7E64BD4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79BEC57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Wskazano miejsce, terminy i sposób prowadzenia rekrutacji.</w:t>
            </w:r>
          </w:p>
          <w:p w14:paraId="26AAD46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02A4443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2 pkt </w:t>
            </w:r>
          </w:p>
          <w:p w14:paraId="72DA046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14:paraId="30E7475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tc>
        <w:tc>
          <w:tcPr>
            <w:tcW w:w="2410" w:type="dxa"/>
          </w:tcPr>
          <w:p w14:paraId="33A8013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4F43481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63315B2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77835F0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5E18AA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0-6, </w:t>
            </w:r>
          </w:p>
          <w:p w14:paraId="3890ECE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2ADE2C2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3</w:t>
            </w:r>
          </w:p>
        </w:tc>
        <w:tc>
          <w:tcPr>
            <w:tcW w:w="1664" w:type="dxa"/>
          </w:tcPr>
          <w:p w14:paraId="28505E6F"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717E07" w:rsidRPr="00D07FC9" w14:paraId="1BE0639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73075E8F"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7CC37A4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Zadania w projekcie zostały zaplanowane i opisane w sposób poprawny.</w:t>
            </w:r>
          </w:p>
        </w:tc>
        <w:tc>
          <w:tcPr>
            <w:tcW w:w="5956" w:type="dxa"/>
          </w:tcPr>
          <w:p w14:paraId="7237BA9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Powiązanie zadań z grupą docelową i celem projektu. Zadania odpowiadają na potrzeby grupy docelowej i są odpowiednio sprofilowane.</w:t>
            </w:r>
          </w:p>
          <w:p w14:paraId="5EFEB60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C9A362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4 pkt</w:t>
            </w:r>
          </w:p>
          <w:p w14:paraId="731B9F6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zaplanowanych działań</w:t>
            </w:r>
          </w:p>
          <w:p w14:paraId="05BEFF6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B57A7F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Powiązanie zadań z grupą docelową i celem projektu. Zadania wpływają na realizację celu projektu i są zgodne z wybranym rodzajem/typem wsparcia.</w:t>
            </w:r>
          </w:p>
          <w:p w14:paraId="3CD3A15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DE28FE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Tak – 5 pkt</w:t>
            </w:r>
          </w:p>
          <w:p w14:paraId="17B77B5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1-4 pkt, w zależności od skali uchybień</w:t>
            </w:r>
          </w:p>
          <w:p w14:paraId="7502A99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230030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Zakres merytoryczny i organizacja zadań. Opisano rodzaj i charakter wsparcia.</w:t>
            </w:r>
          </w:p>
          <w:p w14:paraId="06F11E5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B26315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4 pkt </w:t>
            </w:r>
          </w:p>
          <w:p w14:paraId="3340EFB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skali uchybień</w:t>
            </w:r>
          </w:p>
          <w:p w14:paraId="5D38B42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63649F0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r>
            <w:r w:rsidR="00643193" w:rsidRPr="00D07FC9">
              <w:rPr>
                <w:rFonts w:ascii="Arial" w:hAnsi="Arial" w:cs="Arial"/>
              </w:rPr>
              <w:t xml:space="preserve">Wskazano </w:t>
            </w:r>
            <w:r w:rsidRPr="00D07FC9">
              <w:rPr>
                <w:rFonts w:ascii="Arial" w:hAnsi="Arial" w:cs="Arial"/>
              </w:rPr>
              <w:t xml:space="preserve"> liczbę osób i instytucji (jeśli dotyczy), które otrzymają wsparcie.</w:t>
            </w:r>
          </w:p>
          <w:p w14:paraId="26368FD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639D87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Tak – 1 pkt </w:t>
            </w:r>
          </w:p>
          <w:p w14:paraId="44323C8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5647CA3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E.</w:t>
            </w:r>
            <w:r w:rsidRPr="00D07FC9">
              <w:rPr>
                <w:rFonts w:ascii="Arial" w:hAnsi="Arial" w:cs="Arial"/>
              </w:rPr>
              <w:tab/>
            </w:r>
            <w:r w:rsidR="00643193" w:rsidRPr="00D07FC9">
              <w:rPr>
                <w:rFonts w:ascii="Arial" w:hAnsi="Arial" w:cs="Arial"/>
              </w:rPr>
              <w:t xml:space="preserve">Wskazano </w:t>
            </w:r>
            <w:r w:rsidRPr="00D07FC9">
              <w:rPr>
                <w:rFonts w:ascii="Arial" w:hAnsi="Arial" w:cs="Arial"/>
              </w:rPr>
              <w:t xml:space="preserve">  wymiar godzinowy poszczególnych form wsparcia lub w inny (adekwatny) sposób określono sposób ich organizacji.</w:t>
            </w:r>
          </w:p>
          <w:p w14:paraId="1B25D0B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4C5A8F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7DEF0DE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56F617E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F.</w:t>
            </w:r>
            <w:r w:rsidRPr="00D07FC9">
              <w:rPr>
                <w:rFonts w:ascii="Arial" w:hAnsi="Arial" w:cs="Arial"/>
              </w:rPr>
              <w:tab/>
              <w:t>Terminy rozpoczęcia i zakończenia zadań oraz kolejność realizacji poszczególnych form wsparcia gwarantują efektywną realizację projektu.</w:t>
            </w:r>
          </w:p>
          <w:p w14:paraId="3A00252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329F1FE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1D9740E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p w14:paraId="4EA2886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G.</w:t>
            </w:r>
            <w:r w:rsidRPr="00D07FC9">
              <w:rPr>
                <w:rFonts w:ascii="Arial" w:hAnsi="Arial" w:cs="Arial"/>
              </w:rPr>
              <w:tab/>
              <w:t>Wskazano podmioty realizujące działania w ramach zadań, zaangażowaną kadrę, w tym wymagane kwalifikacje czy doświadczenie.</w:t>
            </w:r>
          </w:p>
          <w:p w14:paraId="4C58D6F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073C07B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24FFE71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08515CB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345F6A0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4B74085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3D71552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3FDCF86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0-17, </w:t>
            </w:r>
          </w:p>
          <w:p w14:paraId="1B31B66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D30198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9</w:t>
            </w:r>
          </w:p>
        </w:tc>
        <w:tc>
          <w:tcPr>
            <w:tcW w:w="1664" w:type="dxa"/>
          </w:tcPr>
          <w:p w14:paraId="194F8CFC"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717E07" w:rsidRPr="00D07FC9" w14:paraId="472A0A9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0A592246"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1884946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Wskaźniki realizowane w ramach projektu oraz poszczególnych kwot ryczałtowych (jeśli dotyczy) zostały zaplanowane w sposób prawidłowy.</w:t>
            </w:r>
          </w:p>
        </w:tc>
        <w:tc>
          <w:tcPr>
            <w:tcW w:w="5956" w:type="dxa"/>
          </w:tcPr>
          <w:p w14:paraId="313EC78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Projekt realizuje wskaźniki określone w regulaminie wyboru  projektów jako obowiązkowe dla danego typu projektu.</w:t>
            </w:r>
          </w:p>
          <w:p w14:paraId="50796D2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rozliczanych za pomocą kwot ryczałtowych - do każdej kwoty ryczałtowej przyporządkowano minimum jeden wskaźnik.</w:t>
            </w:r>
          </w:p>
          <w:p w14:paraId="5D5CFBE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Należy przyznać punkty w zależności od spełnienia kryterium:</w:t>
            </w:r>
          </w:p>
          <w:p w14:paraId="5337E5F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3 pkt</w:t>
            </w:r>
          </w:p>
          <w:p w14:paraId="227E1EE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1-2 pkt, w zależności od skali uchybień</w:t>
            </w:r>
          </w:p>
          <w:p w14:paraId="5B746C8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1C73F3A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Wartości docelowe wskaźników produktu i rezultatu są adekwatne do zaplanowanych działań i wydatków w projekcie.</w:t>
            </w:r>
          </w:p>
          <w:p w14:paraId="2757E0A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rozliczanych za pomocą kwot ryczałtowych dodatkowo wartość wskaźników została prawidłowo określona dla poszczególnych kwot ryczałtowych.</w:t>
            </w:r>
          </w:p>
          <w:p w14:paraId="7152585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7F13A3C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5 pkt</w:t>
            </w:r>
          </w:p>
          <w:p w14:paraId="2F7EB62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Częściowo – 1-4 pkt, w zależności od skali uchybień</w:t>
            </w:r>
          </w:p>
          <w:p w14:paraId="2B1FAEB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797DAE0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Sposób oraz częstotliwość monitorowania i pomiaru wskaźników zostały opisane w sposób poprawny i zgodny z definicją wskaźników.</w:t>
            </w:r>
          </w:p>
          <w:p w14:paraId="658AAB7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13E1F65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4 pkt </w:t>
            </w:r>
          </w:p>
          <w:p w14:paraId="5EB41AD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1-3 pkt, w zależności od skali uchybień</w:t>
            </w:r>
          </w:p>
          <w:p w14:paraId="3E7726B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7C1413B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29443A6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398157D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32128A9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C5BE6B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w:t>
            </w:r>
            <w:r w:rsidRPr="00D07FC9">
              <w:rPr>
                <w:rFonts w:ascii="Arial" w:hAnsi="Arial" w:cs="Arial"/>
              </w:rPr>
              <w:lastRenderedPageBreak/>
              <w:t xml:space="preserve">uzyskania: 0-12, </w:t>
            </w:r>
          </w:p>
          <w:p w14:paraId="3CAF2A9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2700AA9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7</w:t>
            </w:r>
          </w:p>
        </w:tc>
        <w:tc>
          <w:tcPr>
            <w:tcW w:w="1664" w:type="dxa"/>
          </w:tcPr>
          <w:p w14:paraId="5F9DE369"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717E07" w:rsidRPr="00D07FC9" w14:paraId="7433C7D0"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2E4F55C"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14A58E3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partner posiada doświadczenie i potencjał pozwalające na efektywną realizację projektu.</w:t>
            </w:r>
          </w:p>
        </w:tc>
        <w:tc>
          <w:tcPr>
            <w:tcW w:w="5956" w:type="dxa"/>
          </w:tcPr>
          <w:p w14:paraId="2E4E560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A.</w:t>
            </w:r>
            <w:r w:rsidRPr="00D07FC9">
              <w:rPr>
                <w:rFonts w:ascii="Arial" w:hAnsi="Arial" w:cs="Arial"/>
              </w:rPr>
              <w:tab/>
              <w:t>Projektodawca lub partner wykazał jakie projekty, przedsięwzięcia realizował w ramach PO, RPO lub innych programów.</w:t>
            </w:r>
          </w:p>
          <w:p w14:paraId="0E4760A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352AD4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Tak – 1 pkt</w:t>
            </w:r>
          </w:p>
          <w:p w14:paraId="75CF07E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226F648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w:t>
            </w:r>
            <w:r w:rsidRPr="00D07FC9">
              <w:rPr>
                <w:rFonts w:ascii="Arial" w:hAnsi="Arial" w:cs="Arial"/>
              </w:rPr>
              <w:tab/>
              <w:t>Projektodawca lub partner prowadzi działalność w obszarze merytorycznym, w którym udzielane będzie wsparcie i zawarł we wniosku informacje, które to potwierdzają.</w:t>
            </w:r>
          </w:p>
          <w:p w14:paraId="2670D56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1B6BC8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nieprzerwanie 1 rok lub dłużej – 3 pkt</w:t>
            </w:r>
          </w:p>
          <w:p w14:paraId="6A6AB1F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nie  dłużej niż 1 rok  - 1 pkt</w:t>
            </w:r>
          </w:p>
          <w:p w14:paraId="1A3B7D9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774F0B8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w:t>
            </w:r>
            <w:r w:rsidRPr="00D07FC9">
              <w:rPr>
                <w:rFonts w:ascii="Arial" w:hAnsi="Arial" w:cs="Arial"/>
              </w:rPr>
              <w:tab/>
              <w:t>Projektodawca lub partner posiada doświadczenie na rzecz grupy docelowej, tj. kategorii osób, do których kierowane będzie wsparcie w ramach projektu i opisał je we wniosku.</w:t>
            </w:r>
          </w:p>
          <w:p w14:paraId="2E7976C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Należy przyznać punkty w zależności od spełnienia kryterium:</w:t>
            </w:r>
          </w:p>
          <w:p w14:paraId="04CDC62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na co dzień pracuje z minimum jedną kategorią osób, które będzie obejmował wsparciem – 3 pkt</w:t>
            </w:r>
          </w:p>
          <w:p w14:paraId="65365E5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okresowo/sporadycznie pracował z minimum jedną kategorią osób obejmowanych wsparciem – 1 pkt</w:t>
            </w:r>
          </w:p>
          <w:p w14:paraId="71CE099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0852EBD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w:t>
            </w:r>
            <w:r w:rsidRPr="00D07FC9">
              <w:rPr>
                <w:rFonts w:ascii="Arial" w:hAnsi="Arial" w:cs="Arial"/>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702DF52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2E231B3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13D891A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 0 pkt</w:t>
            </w:r>
          </w:p>
          <w:p w14:paraId="7658B11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E.</w:t>
            </w:r>
            <w:r w:rsidRPr="00D07FC9">
              <w:rPr>
                <w:rFonts w:ascii="Arial" w:hAnsi="Arial" w:cs="Arial"/>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438EE87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5C791C1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Tak – 1 pkt </w:t>
            </w:r>
          </w:p>
          <w:p w14:paraId="2D373F5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B8529F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F.</w:t>
            </w:r>
            <w:r w:rsidRPr="00D07FC9">
              <w:rPr>
                <w:rFonts w:ascii="Arial" w:hAnsi="Arial" w:cs="Arial"/>
              </w:rPr>
              <w:tab/>
              <w:t>Projektodawca lub partner posiada odpowiedni potencjał kadrowy (merytoryczny).</w:t>
            </w:r>
          </w:p>
          <w:p w14:paraId="7EA8E31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301DDAA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oceniany jest potencjał projektodawcy/partnera w zależności od specyfiki i celu projektu  – 1-3 pkt</w:t>
            </w:r>
          </w:p>
          <w:p w14:paraId="045B048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Projektodawca/partner nie wskazał w opisie posiadanego potencjału kadrowego (merytorycznego)  i/lub nie określił jego wkładu w realizację działań w projekcie   – 0 pkt</w:t>
            </w:r>
          </w:p>
          <w:p w14:paraId="32C9752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G.</w:t>
            </w:r>
            <w:r w:rsidRPr="00D07FC9">
              <w:rPr>
                <w:rFonts w:ascii="Arial" w:hAnsi="Arial" w:cs="Arial"/>
              </w:rPr>
              <w:tab/>
              <w:t>Projektodawca/partner posiada odpowiedni potencjał techniczny, w tym lokalowy, konieczny do realizacji zadań merytorycznych w projekcie.</w:t>
            </w:r>
          </w:p>
          <w:p w14:paraId="75A119C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406717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posiada zaplecze techniczne (w tym lokalowe) konieczne do realizacji projektu, zostało ono wyczerpująco opisane – 2 pkt</w:t>
            </w:r>
          </w:p>
          <w:p w14:paraId="4DED12D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Projektodawca częściowo posiada zaplecze techniczne, które wymaga uzupełnienia ze  środków projektu – 1 pkt</w:t>
            </w:r>
          </w:p>
          <w:p w14:paraId="1AF87AE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posiada – 0 pkt</w:t>
            </w:r>
          </w:p>
          <w:p w14:paraId="498FBD9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H.</w:t>
            </w:r>
            <w:r w:rsidRPr="00D07FC9">
              <w:rPr>
                <w:rFonts w:ascii="Arial" w:hAnsi="Arial" w:cs="Arial"/>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2A6A3E1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przypadku projektów partnerskich uwzględniono udział partner/ów w zarządzaniu projektem.</w:t>
            </w:r>
          </w:p>
          <w:p w14:paraId="48DD2DE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6836FB8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2 pkt</w:t>
            </w:r>
          </w:p>
          <w:p w14:paraId="205CCA4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 pkt</w:t>
            </w:r>
          </w:p>
          <w:p w14:paraId="22C9DEC4"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p w14:paraId="3573C32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I.</w:t>
            </w:r>
            <w:r w:rsidRPr="00D07FC9">
              <w:rPr>
                <w:rFonts w:ascii="Arial" w:hAnsi="Arial" w:cs="Arial"/>
              </w:rPr>
              <w:tab/>
              <w:t>Opisano sposób podejmowania decyzji w ramach projektu.</w:t>
            </w:r>
          </w:p>
          <w:p w14:paraId="35132AC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W przypadku projektów partnerskich  uwzględniono udział partner/ów w podejmowaniu decyzji dotyczących projektu.</w:t>
            </w:r>
          </w:p>
          <w:p w14:paraId="3B5CEC2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Należy przyznać punkty w zależności od spełnienia kryterium:</w:t>
            </w:r>
          </w:p>
          <w:p w14:paraId="76DDA36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1 pkt</w:t>
            </w:r>
          </w:p>
          <w:p w14:paraId="2FD1DE6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214E4D1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53EF66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224500C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4C3CB5C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0157B9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Liczba punktów możliwych do uzyskania: 0-17, </w:t>
            </w:r>
          </w:p>
          <w:p w14:paraId="633223F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59AC7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10</w:t>
            </w:r>
          </w:p>
        </w:tc>
        <w:tc>
          <w:tcPr>
            <w:tcW w:w="1664" w:type="dxa"/>
          </w:tcPr>
          <w:p w14:paraId="6DD3DF8B"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717E07" w:rsidRPr="00D07FC9" w14:paraId="4B112013"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01855B32"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74083E8A"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Budżet projektu jest zgodny z zasadami kwalifikowalności wydatków.</w:t>
            </w:r>
          </w:p>
        </w:tc>
        <w:tc>
          <w:tcPr>
            <w:tcW w:w="5956" w:type="dxa"/>
          </w:tcPr>
          <w:p w14:paraId="7B5428D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 ramach kryterium weryfikowane będzie czy we wniosku zidentyfikowano wydatki w całości lub w części niekwalifikowalne, w tym:</w:t>
            </w:r>
          </w:p>
          <w:p w14:paraId="66B0D83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zbędne, nieuzasadnione, nieracjonalne i nieadekwatne do zakresu merytorycznego projektu, w tym opisu grupy docelowej i planowanego wsparcia;</w:t>
            </w:r>
          </w:p>
          <w:p w14:paraId="2964854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wchodzące do katalogu kosztów pośrednich, które zostały wykazane w ramach kosztów bezpośrednich;</w:t>
            </w:r>
          </w:p>
          <w:p w14:paraId="105A154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wydatki wskazane, jako niemożliwe do ponoszenia w "Wytycznych dotyczących kwalifikowalności wydatków na lata 2021-2027" oraz Regulaminie wyboru projektów;</w:t>
            </w:r>
          </w:p>
          <w:p w14:paraId="6AEF949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wydatki zawyżone w stosunku do cen rynkowych, które nie zostały właściwie uzasadnione.</w:t>
            </w:r>
          </w:p>
          <w:p w14:paraId="042372F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zależności od wysokości wydatków niekwalifikowalnych zidentyfikowanych w projekcie przyznaje się następującą  liczbę punktów: </w:t>
            </w:r>
          </w:p>
          <w:p w14:paraId="5EFE43F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wszystkie wydatki kwalifikowalne - 6 pkt</w:t>
            </w:r>
          </w:p>
          <w:p w14:paraId="5B8283EB"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mniej niż 1% wartości wydatków niekwalifikowalnych – 5 pkt</w:t>
            </w:r>
          </w:p>
          <w:p w14:paraId="390BADC1"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1 % - 4,99% wartości wydatków niekwalifikowalnych - 4 pkt</w:t>
            </w:r>
          </w:p>
          <w:p w14:paraId="1015A7B9"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5% - 9,99% wartości wydatków niekwalifikowalnych - 3 pkt</w:t>
            </w:r>
          </w:p>
          <w:p w14:paraId="29D0192F"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10% - 14,99% wartości wydatków niekwalifikowalnych - 2 pkt</w:t>
            </w:r>
          </w:p>
          <w:p w14:paraId="2F62E3A9"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15% - 24,99% wartości wydatków niekwalifikowalnych - 1 pkt </w:t>
            </w:r>
          </w:p>
          <w:p w14:paraId="7FC49E16"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25% wartości wydatków niekwalifikowalnych i więcej - 0 pkt </w:t>
            </w:r>
          </w:p>
          <w:p w14:paraId="34F1AE13" w14:textId="77777777" w:rsidR="00643193" w:rsidRPr="00D07FC9" w:rsidRDefault="00643193"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wartości wydatków kwalifikowalnych liczony jest od kosztów bezpośrednich.</w:t>
            </w:r>
          </w:p>
          <w:p w14:paraId="36AFE0F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Spełnienie kryterium:</w:t>
            </w:r>
          </w:p>
          <w:p w14:paraId="1455A02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6 pkt</w:t>
            </w:r>
          </w:p>
          <w:p w14:paraId="33ED8B6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Częściowo -  1-5 pkt</w:t>
            </w:r>
          </w:p>
          <w:p w14:paraId="3B0AA239"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w:t>
            </w:r>
          </w:p>
        </w:tc>
        <w:tc>
          <w:tcPr>
            <w:tcW w:w="2410" w:type="dxa"/>
          </w:tcPr>
          <w:p w14:paraId="21FE457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 (minimum punktowe)</w:t>
            </w:r>
          </w:p>
          <w:p w14:paraId="32BAC6A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1701" w:type="dxa"/>
          </w:tcPr>
          <w:p w14:paraId="426312B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Kryterium merytoryczne punktowe</w:t>
            </w:r>
          </w:p>
          <w:p w14:paraId="6DD2A6FD"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55D18F1"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0-6, </w:t>
            </w:r>
          </w:p>
          <w:p w14:paraId="1F92B81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AACD1F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Minimum punktowe: 1</w:t>
            </w:r>
          </w:p>
        </w:tc>
        <w:tc>
          <w:tcPr>
            <w:tcW w:w="1664" w:type="dxa"/>
          </w:tcPr>
          <w:p w14:paraId="330111B5" w14:textId="77777777" w:rsidR="00717E07"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r w:rsidR="00717E07" w:rsidRPr="00D07FC9" w14:paraId="1DBDAFF7"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B085224" w14:textId="77777777" w:rsidR="00717E07" w:rsidRPr="00D07FC9" w:rsidRDefault="00717E07" w:rsidP="0058567A">
            <w:pPr>
              <w:pStyle w:val="Akapitzlist"/>
              <w:numPr>
                <w:ilvl w:val="0"/>
                <w:numId w:val="35"/>
              </w:numPr>
              <w:spacing w:after="120" w:line="360" w:lineRule="auto"/>
              <w:rPr>
                <w:rFonts w:ascii="Arial" w:hAnsi="Arial" w:cs="Arial"/>
                <w:b w:val="0"/>
                <w:bCs w:val="0"/>
              </w:rPr>
            </w:pPr>
          </w:p>
        </w:tc>
        <w:tc>
          <w:tcPr>
            <w:tcW w:w="2549" w:type="dxa"/>
          </w:tcPr>
          <w:p w14:paraId="394415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Budżet został sporządzony w sposób prawidłowy</w:t>
            </w:r>
            <w:r w:rsidR="002A7AB1" w:rsidRPr="00D07FC9">
              <w:rPr>
                <w:rFonts w:ascii="Arial" w:hAnsi="Arial" w:cs="Arial"/>
              </w:rPr>
              <w:t>.</w:t>
            </w:r>
          </w:p>
        </w:tc>
        <w:tc>
          <w:tcPr>
            <w:tcW w:w="5956" w:type="dxa"/>
          </w:tcPr>
          <w:p w14:paraId="04027B1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1.We wniosku wskazano właściwy poziom i formę wkładu własnego, poziom cross-financingu oraz kosztów pośrednich;</w:t>
            </w:r>
          </w:p>
          <w:p w14:paraId="6E38876E"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2.We wniosku wskazano uzasadnienia wydatków w ramach kategorii limitowanych</w:t>
            </w:r>
            <w:r w:rsidR="00F32776" w:rsidRPr="00D07FC9">
              <w:rPr>
                <w:rFonts w:ascii="Arial" w:hAnsi="Arial" w:cs="Arial"/>
              </w:rPr>
              <w:t xml:space="preserve"> (w tym cross-financing)</w:t>
            </w:r>
            <w:r w:rsidR="00143AC8" w:rsidRPr="00D07FC9">
              <w:rPr>
                <w:rFonts w:ascii="Arial" w:hAnsi="Arial" w:cs="Arial"/>
              </w:rPr>
              <w:t>;</w:t>
            </w:r>
          </w:p>
          <w:p w14:paraId="09B066A6"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3.Wydatki przedstawiono w sposób umożliwiający obiektywną ocenę wartości jednostkowych;</w:t>
            </w:r>
          </w:p>
          <w:p w14:paraId="4F5EA022"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4.We wniosku wskazano formę zaangażowania i szacunkowy wymiar czasu pracy personelu i kadry niezbędnej do realizacji zadań merytorycznych (etat/liczba godzin);</w:t>
            </w:r>
          </w:p>
          <w:p w14:paraId="7C320A2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5.Budżet jest poprawny technicznie,  nie zawiera żadnych uchybień, nieścisłości, błędów w konstrukcji.</w:t>
            </w:r>
          </w:p>
          <w:p w14:paraId="26BD215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40B3C01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Tak - 1 pkt (wszystkie wskazane wyżej warunki zostały spełnione)</w:t>
            </w:r>
          </w:p>
          <w:p w14:paraId="4ADE38BB"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- 0 pkt   (nie jeżeli którykolwiek z wymienionych powyżej warunków nie został spełniony)</w:t>
            </w:r>
          </w:p>
        </w:tc>
        <w:tc>
          <w:tcPr>
            <w:tcW w:w="2410" w:type="dxa"/>
          </w:tcPr>
          <w:p w14:paraId="4A33451C"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NIE</w:t>
            </w:r>
          </w:p>
          <w:p w14:paraId="2BEF2195"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TAK</w:t>
            </w:r>
          </w:p>
        </w:tc>
        <w:tc>
          <w:tcPr>
            <w:tcW w:w="1701" w:type="dxa"/>
          </w:tcPr>
          <w:p w14:paraId="0FE825E0"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Kryterium merytoryczne punktowe</w:t>
            </w:r>
          </w:p>
          <w:p w14:paraId="5801C68F"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72B410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Liczba punktów możliwych do uzyskania: 0-1, </w:t>
            </w:r>
          </w:p>
          <w:p w14:paraId="316A84A8"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5E6FF613"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Minimum punktowe: BRAK</w:t>
            </w:r>
          </w:p>
        </w:tc>
        <w:tc>
          <w:tcPr>
            <w:tcW w:w="1664" w:type="dxa"/>
          </w:tcPr>
          <w:p w14:paraId="084016F7" w14:textId="77777777" w:rsidR="00717E07" w:rsidRPr="00D07FC9" w:rsidRDefault="00717E07"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Nie dotyczy</w:t>
            </w:r>
          </w:p>
        </w:tc>
      </w:tr>
    </w:tbl>
    <w:p w14:paraId="11144CFB" w14:textId="77777777" w:rsidR="0058567A" w:rsidRDefault="0058567A" w:rsidP="0058567A">
      <w:pPr>
        <w:spacing w:after="120" w:line="360" w:lineRule="auto"/>
        <w:rPr>
          <w:rFonts w:ascii="Arial" w:hAnsi="Arial" w:cs="Arial"/>
          <w:sz w:val="20"/>
          <w:szCs w:val="20"/>
        </w:rPr>
      </w:pPr>
    </w:p>
    <w:p w14:paraId="52DA0024" w14:textId="77777777" w:rsidR="00D07FC9" w:rsidRDefault="00D07FC9" w:rsidP="0058567A">
      <w:pPr>
        <w:spacing w:after="120" w:line="360" w:lineRule="auto"/>
        <w:rPr>
          <w:rFonts w:ascii="Arial" w:hAnsi="Arial" w:cs="Arial"/>
          <w:sz w:val="20"/>
          <w:szCs w:val="20"/>
        </w:rPr>
      </w:pPr>
    </w:p>
    <w:p w14:paraId="10443F72" w14:textId="77777777" w:rsidR="00D07FC9" w:rsidRDefault="00D07FC9" w:rsidP="0058567A">
      <w:pPr>
        <w:spacing w:after="120" w:line="360" w:lineRule="auto"/>
        <w:rPr>
          <w:rFonts w:ascii="Arial" w:hAnsi="Arial" w:cs="Arial"/>
          <w:sz w:val="20"/>
          <w:szCs w:val="20"/>
        </w:rPr>
      </w:pPr>
    </w:p>
    <w:p w14:paraId="2542AE24" w14:textId="77777777" w:rsidR="00D07FC9" w:rsidRPr="0058567A" w:rsidRDefault="00D07FC9" w:rsidP="0058567A">
      <w:pPr>
        <w:spacing w:after="120" w:line="360" w:lineRule="auto"/>
        <w:rPr>
          <w:rFonts w:ascii="Arial" w:hAnsi="Arial" w:cs="Arial"/>
          <w:sz w:val="20"/>
          <w:szCs w:val="20"/>
        </w:rPr>
      </w:pPr>
    </w:p>
    <w:p w14:paraId="0A1F57A0" w14:textId="77777777" w:rsidR="00717E07" w:rsidRDefault="0058567A" w:rsidP="007C2EBF">
      <w:pPr>
        <w:pStyle w:val="Nagwek2"/>
        <w:rPr>
          <w:rFonts w:ascii="Arial" w:hAnsi="Arial" w:cs="Arial"/>
          <w:sz w:val="24"/>
          <w:szCs w:val="24"/>
        </w:rPr>
      </w:pPr>
      <w:r w:rsidRPr="0058567A">
        <w:t xml:space="preserve">3. </w:t>
      </w:r>
      <w:r w:rsidR="00717E07" w:rsidRPr="00D07FC9">
        <w:rPr>
          <w:rFonts w:ascii="Arial" w:hAnsi="Arial" w:cs="Arial"/>
          <w:sz w:val="24"/>
          <w:szCs w:val="24"/>
        </w:rPr>
        <w:t xml:space="preserve">Kryteria </w:t>
      </w:r>
      <w:r w:rsidR="009921ED" w:rsidRPr="00D07FC9">
        <w:rPr>
          <w:rFonts w:ascii="Arial" w:hAnsi="Arial" w:cs="Arial"/>
          <w:sz w:val="24"/>
          <w:szCs w:val="24"/>
        </w:rPr>
        <w:t xml:space="preserve">ogólne </w:t>
      </w:r>
      <w:r w:rsidR="00717E07" w:rsidRPr="00D07FC9">
        <w:rPr>
          <w:rFonts w:ascii="Arial" w:hAnsi="Arial" w:cs="Arial"/>
          <w:sz w:val="24"/>
          <w:szCs w:val="24"/>
        </w:rPr>
        <w:t>horyzontalne</w:t>
      </w:r>
    </w:p>
    <w:p w14:paraId="6F713F9B" w14:textId="77777777" w:rsidR="00D07FC9" w:rsidRPr="00D07FC9" w:rsidRDefault="00D07FC9" w:rsidP="00D07FC9"/>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1"/>
        <w:gridCol w:w="2679"/>
        <w:gridCol w:w="5653"/>
        <w:gridCol w:w="2505"/>
        <w:gridCol w:w="2183"/>
        <w:gridCol w:w="1415"/>
      </w:tblGrid>
      <w:tr w:rsidR="00D6724E" w:rsidRPr="00D07FC9" w14:paraId="52AEBF7C" w14:textId="77777777" w:rsidTr="001F42B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66A21D22" w14:textId="77777777" w:rsidR="00717E07" w:rsidRPr="00D07FC9" w:rsidRDefault="00717E07" w:rsidP="0058567A">
            <w:pPr>
              <w:spacing w:after="120" w:line="360" w:lineRule="auto"/>
              <w:jc w:val="center"/>
              <w:rPr>
                <w:rFonts w:ascii="Arial" w:hAnsi="Arial" w:cs="Arial"/>
              </w:rPr>
            </w:pPr>
            <w:r w:rsidRPr="00D07FC9">
              <w:rPr>
                <w:rFonts w:ascii="Arial" w:hAnsi="Arial" w:cs="Arial"/>
              </w:rPr>
              <w:t>L.p.</w:t>
            </w:r>
          </w:p>
        </w:tc>
        <w:tc>
          <w:tcPr>
            <w:tcW w:w="2684" w:type="dxa"/>
            <w:shd w:val="clear" w:color="auto" w:fill="F2F2F2" w:themeFill="background1" w:themeFillShade="F2"/>
            <w:vAlign w:val="center"/>
          </w:tcPr>
          <w:p w14:paraId="74449D0E"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Nazwa kryterium</w:t>
            </w:r>
          </w:p>
        </w:tc>
        <w:tc>
          <w:tcPr>
            <w:tcW w:w="5783" w:type="dxa"/>
            <w:shd w:val="clear" w:color="auto" w:fill="F2F2F2" w:themeFill="background1" w:themeFillShade="F2"/>
            <w:vAlign w:val="center"/>
          </w:tcPr>
          <w:p w14:paraId="074A1E05"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Definicja kryterium</w:t>
            </w:r>
          </w:p>
        </w:tc>
        <w:tc>
          <w:tcPr>
            <w:tcW w:w="2522" w:type="dxa"/>
            <w:shd w:val="clear" w:color="auto" w:fill="F2F2F2" w:themeFill="background1" w:themeFillShade="F2"/>
            <w:vAlign w:val="center"/>
          </w:tcPr>
          <w:p w14:paraId="416E6A14"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Czy spełnienie kryterium jest konieczne do przyznania dofinansowania?*</w:t>
            </w:r>
          </w:p>
        </w:tc>
        <w:tc>
          <w:tcPr>
            <w:tcW w:w="2212" w:type="dxa"/>
            <w:shd w:val="clear" w:color="auto" w:fill="F2F2F2" w:themeFill="background1" w:themeFillShade="F2"/>
            <w:vAlign w:val="center"/>
          </w:tcPr>
          <w:p w14:paraId="43E846F3"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Sposób oceny kryterium*</w:t>
            </w:r>
          </w:p>
        </w:tc>
        <w:tc>
          <w:tcPr>
            <w:tcW w:w="1231" w:type="dxa"/>
            <w:shd w:val="clear" w:color="auto" w:fill="F2F2F2" w:themeFill="background1" w:themeFillShade="F2"/>
            <w:vAlign w:val="center"/>
          </w:tcPr>
          <w:p w14:paraId="40F6AF45" w14:textId="77777777" w:rsidR="00717E07" w:rsidRPr="00D07FC9" w:rsidRDefault="00717E07" w:rsidP="0058567A">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Szczególne znaczenie kryterium*</w:t>
            </w:r>
          </w:p>
        </w:tc>
      </w:tr>
      <w:tr w:rsidR="00D6724E" w:rsidRPr="00D07FC9" w14:paraId="099A1062"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14F4D496" w14:textId="77777777" w:rsidR="00D6724E" w:rsidRPr="00D07FC9" w:rsidRDefault="00D6724E" w:rsidP="0058567A">
            <w:pPr>
              <w:pStyle w:val="Akapitzlist"/>
              <w:numPr>
                <w:ilvl w:val="0"/>
                <w:numId w:val="38"/>
              </w:numPr>
              <w:spacing w:after="120" w:line="360" w:lineRule="auto"/>
              <w:rPr>
                <w:rFonts w:ascii="Arial" w:hAnsi="Arial" w:cs="Arial"/>
              </w:rPr>
            </w:pPr>
          </w:p>
        </w:tc>
        <w:tc>
          <w:tcPr>
            <w:tcW w:w="2684" w:type="dxa"/>
          </w:tcPr>
          <w:p w14:paraId="0F8C3E7C"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będzie miał pozytywny wpływ na realizację zasady równości szans i niedyskryminacji, w tym dostępności dla osób z niepełnosprawnościami</w:t>
            </w:r>
            <w:r w:rsidR="00C92ED5" w:rsidRPr="00D07FC9">
              <w:rPr>
                <w:rFonts w:ascii="Arial" w:hAnsi="Arial" w:cs="Arial"/>
              </w:rPr>
              <w:t>.</w:t>
            </w:r>
          </w:p>
        </w:tc>
        <w:tc>
          <w:tcPr>
            <w:tcW w:w="5783" w:type="dxa"/>
          </w:tcPr>
          <w:p w14:paraId="1245D32C"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w:t>
            </w:r>
            <w:r w:rsidRPr="00D07FC9">
              <w:rPr>
                <w:rFonts w:ascii="Arial" w:hAnsi="Arial" w:cs="Arial"/>
              </w:rPr>
              <w:lastRenderedPageBreak/>
              <w:t>do Wytycznych dotyczących realizacji zasad równościowych w ramach funduszy unijnych na lata 2021-2027.</w:t>
            </w:r>
          </w:p>
          <w:p w14:paraId="1BC2F456"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Przy konstrukcji założeń projektu należy uwzględnić uniwersalne projektowanie  (np. poprzez standardy dostępności) lub, jeśli to niemożliwe – racjonalne usprawnienie (oba zdefiniowanie w ww. Wytycznych).</w:t>
            </w:r>
          </w:p>
          <w:p w14:paraId="2124474F"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AB3EEF" w:rsidRPr="00D07FC9">
              <w:rPr>
                <w:rFonts w:ascii="Arial" w:hAnsi="Arial" w:cs="Arial"/>
              </w:rPr>
              <w:t>wyboru projektów</w:t>
            </w:r>
            <w:r w:rsidRPr="00D07FC9">
              <w:rPr>
                <w:rFonts w:ascii="Arial" w:hAnsi="Arial" w:cs="Arial"/>
              </w:rPr>
              <w:t>.</w:t>
            </w:r>
          </w:p>
          <w:p w14:paraId="07D060CB"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 przypadku projektów, w których występował będzie produkt neutralny pod względem zasady równości szans i niedyskryminacji, zasada niedyskryminacji </w:t>
            </w:r>
            <w:r w:rsidRPr="00D07FC9">
              <w:rPr>
                <w:rFonts w:ascii="Arial" w:hAnsi="Arial" w:cs="Arial"/>
              </w:rPr>
              <w:lastRenderedPageBreak/>
              <w:t>zostanie zapewniona na poziomie zarządzania projektem i dostępności cyfrowej dokumentacji projektowej publikowanej na stronach zgodnych z WCAG 2.1, nawet w przypadku braku kwalifikowalności takich wydatków w projekcie.</w:t>
            </w:r>
          </w:p>
          <w:p w14:paraId="601DFCF9"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797EC341"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F159CE9" w14:textId="77777777" w:rsidR="00D6724E"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4B3159B4"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3F4B3E09" w14:textId="77777777" w:rsidR="00D6724E"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4497AB79" w14:textId="77777777" w:rsidR="00D6724E" w:rsidRPr="00D07FC9" w:rsidRDefault="00D6724E"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62A14B88"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767347C1"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3F94B43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Projekt jest zgodny ze standardem minimum realizacji zasady równości kobiet </w:t>
            </w:r>
            <w:r w:rsidRPr="00D07FC9">
              <w:rPr>
                <w:rFonts w:ascii="Arial" w:hAnsi="Arial" w:cs="Arial"/>
              </w:rPr>
              <w:br/>
              <w:t>i mężczyzn.</w:t>
            </w:r>
          </w:p>
        </w:tc>
        <w:tc>
          <w:tcPr>
            <w:tcW w:w="5783" w:type="dxa"/>
          </w:tcPr>
          <w:p w14:paraId="46D3958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Weryfikowana będzie zgodność z zasadą równości kobiet i mężczyzn na podstawie standardu minimum stanowiącym załącznik do Wytycznych dotyczących realizacji zasad równościowych w ramach funduszy unijnych na lata 2021-2027.</w:t>
            </w:r>
          </w:p>
          <w:p w14:paraId="3E1D12B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D07FC9">
              <w:rPr>
                <w:rFonts w:ascii="Arial" w:hAnsi="Arial" w:cs="Arial"/>
              </w:rPr>
              <w:t xml:space="preserve">Standard minimum będzie oceniany z zastosowaniem wag punktowych 0 – 1 – 2. Standard minimum składa się z 5 podstawowych kryteriów oceny, dotyczących </w:t>
            </w:r>
            <w:r w:rsidRPr="00D07FC9">
              <w:rPr>
                <w:rFonts w:ascii="Arial" w:hAnsi="Arial" w:cs="Arial"/>
              </w:rPr>
              <w:lastRenderedPageBreak/>
              <w:t>charakterystyki projektu. Maksymalna liczba punktów do uzyskania wynosi 5. Brak uzyskania co najmniej 3 punktów w standardzie minimum jest równoznaczny z odrzuceniem wniosku bądź skierowaniem go do negocjacji lub uzupełnienia</w:t>
            </w:r>
          </w:p>
          <w:p w14:paraId="7C6313A6"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7FF5B11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0F981E9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59D97EB6"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07DEE46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0CEC5C65"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158B4769"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60DB8D20"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61C1F3F7"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Projekt jest zgodny z Kartą Praw Podstawowych Unii Europejskiej z dnia 26 października 2012 r. (Dz. Urz. UE C 326 z 26.10.2012, str. 391), w</w:t>
            </w:r>
            <w:r w:rsidRPr="00D07FC9">
              <w:rPr>
                <w:rStyle w:val="scxw191472191"/>
                <w:rFonts w:ascii="Arial" w:hAnsi="Arial" w:cs="Arial"/>
                <w:sz w:val="22"/>
                <w:szCs w:val="22"/>
              </w:rPr>
              <w:t> </w:t>
            </w:r>
            <w:r w:rsidRPr="00D07FC9">
              <w:rPr>
                <w:rStyle w:val="normaltextrun"/>
                <w:rFonts w:ascii="Arial" w:hAnsi="Arial" w:cs="Arial"/>
                <w:sz w:val="22"/>
                <w:szCs w:val="22"/>
              </w:rPr>
              <w:t xml:space="preserve">zakresie odnoszącym </w:t>
            </w:r>
            <w:r w:rsidRPr="00D07FC9">
              <w:rPr>
                <w:rStyle w:val="normaltextrun"/>
                <w:rFonts w:ascii="Arial" w:hAnsi="Arial" w:cs="Arial"/>
                <w:sz w:val="22"/>
                <w:szCs w:val="22"/>
              </w:rPr>
              <w:lastRenderedPageBreak/>
              <w:t>się do sposobu realizacji, zakresu projektu i wnioskodawcy.</w:t>
            </w:r>
          </w:p>
          <w:p w14:paraId="68B947C9"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783" w:type="dxa"/>
          </w:tcPr>
          <w:p w14:paraId="2703C9EE"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2"/>
                <w:szCs w:val="22"/>
              </w:rPr>
            </w:pPr>
            <w:r w:rsidRPr="00D07FC9">
              <w:rPr>
                <w:rStyle w:val="eop"/>
                <w:rFonts w:ascii="Arial" w:hAnsi="Arial" w:cs="Arial"/>
                <w:sz w:val="22"/>
                <w:szCs w:val="22"/>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w:t>
            </w:r>
            <w:r w:rsidRPr="00D07FC9">
              <w:rPr>
                <w:rStyle w:val="eop"/>
                <w:rFonts w:ascii="Arial" w:hAnsi="Arial" w:cs="Arial"/>
                <w:sz w:val="22"/>
                <w:szCs w:val="22"/>
              </w:rPr>
              <w:lastRenderedPageBreak/>
              <w:t>zapisów z części B.7.1 Realizacja zasad horyzontalnych. Żaden aspekt projektu, jego zakres oraz sposób jego realizacji nie może naruszać zapisów Karty.</w:t>
            </w:r>
          </w:p>
          <w:p w14:paraId="5766761E"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sz w:val="22"/>
                <w:szCs w:val="22"/>
              </w:rPr>
            </w:pPr>
            <w:r w:rsidRPr="00D07FC9">
              <w:rPr>
                <w:rStyle w:val="eop"/>
                <w:rFonts w:ascii="Arial" w:hAnsi="Arial" w:cs="Arial"/>
                <w:sz w:val="22"/>
                <w:szCs w:val="22"/>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w:t>
            </w:r>
            <w:r w:rsidRPr="00D07FC9">
              <w:rPr>
                <w:rStyle w:val="eop"/>
                <w:rFonts w:ascii="Arial" w:hAnsi="Arial" w:cs="Arial"/>
                <w:sz w:val="22"/>
                <w:szCs w:val="22"/>
              </w:rPr>
              <w:lastRenderedPageBreak/>
              <w:t>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10CE41C1"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eop"/>
                <w:rFonts w:ascii="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53BD4F5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2098DE3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2391031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0D30B53F"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20A5D93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6D991B64"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1B3F499C"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65F79D91"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 xml:space="preserve">Projekt jest zgodny z Konwencją o Prawach Osób </w:t>
            </w:r>
            <w:r w:rsidRPr="00D07FC9">
              <w:rPr>
                <w:rStyle w:val="normaltextrun"/>
                <w:rFonts w:ascii="Arial" w:hAnsi="Arial" w:cs="Arial"/>
              </w:rPr>
              <w:lastRenderedPageBreak/>
              <w:t xml:space="preserve">Niepełnosprawnych, sporządzoną w Nowym Jorku dnia 13 grudnia 2006 r. (Dz. U. z 2012 r. poz. 1169, z </w:t>
            </w:r>
            <w:r w:rsidRPr="00D07FC9">
              <w:rPr>
                <w:rStyle w:val="spellingerror"/>
                <w:rFonts w:ascii="Arial" w:hAnsi="Arial" w:cs="Arial"/>
              </w:rPr>
              <w:t>późn</w:t>
            </w:r>
            <w:r w:rsidRPr="00D07FC9">
              <w:rPr>
                <w:rStyle w:val="normaltextrun"/>
                <w:rFonts w:ascii="Arial" w:hAnsi="Arial" w:cs="Arial"/>
              </w:rPr>
              <w:t>. zm.), w zakresie odnoszącym się do sposobu realizacji, zakresu projektu i wnioskodawcy.</w:t>
            </w:r>
            <w:r w:rsidRPr="00D07FC9">
              <w:rPr>
                <w:rStyle w:val="eop"/>
                <w:rFonts w:ascii="Arial" w:hAnsi="Arial" w:cs="Arial"/>
              </w:rPr>
              <w:t> </w:t>
            </w:r>
          </w:p>
        </w:tc>
        <w:tc>
          <w:tcPr>
            <w:tcW w:w="5783" w:type="dxa"/>
          </w:tcPr>
          <w:p w14:paraId="6764B0D8"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lastRenderedPageBreak/>
              <w:t xml:space="preserve">Zgodność projektu z Konwencją o Prawach Osób Niepełnosprawnych, na etapie oceny wniosku należy </w:t>
            </w:r>
            <w:r w:rsidRPr="00D07FC9">
              <w:rPr>
                <w:rStyle w:val="normaltextrun"/>
                <w:rFonts w:ascii="Arial" w:hAnsi="Arial" w:cs="Arial"/>
                <w:sz w:val="22"/>
                <w:szCs w:val="22"/>
              </w:rPr>
              <w:lastRenderedPageBreak/>
              <w:t>rozumieć jako brak sprzeczności pomiędzy zapisami projektu a wymogami tego dokumentu.</w:t>
            </w:r>
            <w:r w:rsidRPr="00D07FC9">
              <w:rPr>
                <w:rStyle w:val="eop"/>
                <w:rFonts w:ascii="Arial" w:hAnsi="Arial" w:cs="Arial"/>
                <w:sz w:val="22"/>
                <w:szCs w:val="22"/>
              </w:rPr>
              <w:t> </w:t>
            </w:r>
          </w:p>
          <w:p w14:paraId="1CE1414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0891654F"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4CE8437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Podlega uzupełnieniom - TAK</w:t>
            </w:r>
          </w:p>
        </w:tc>
        <w:tc>
          <w:tcPr>
            <w:tcW w:w="2212" w:type="dxa"/>
          </w:tcPr>
          <w:p w14:paraId="057210AB"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 xml:space="preserve">Kryterium horyzontalne </w:t>
            </w:r>
          </w:p>
          <w:p w14:paraId="03F6261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151F51F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5FF43881"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25BCCC48"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56F5B0DC"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Projekt jest zgodny z zasadą zrównoważonego rozwoju.</w:t>
            </w:r>
            <w:r w:rsidRPr="00D07FC9">
              <w:rPr>
                <w:rStyle w:val="eop"/>
                <w:rFonts w:ascii="Arial" w:hAnsi="Arial" w:cs="Arial"/>
              </w:rPr>
              <w:t> </w:t>
            </w:r>
          </w:p>
        </w:tc>
        <w:tc>
          <w:tcPr>
            <w:tcW w:w="5783" w:type="dxa"/>
          </w:tcPr>
          <w:p w14:paraId="2A8EC56F" w14:textId="77777777" w:rsidR="00480440" w:rsidRPr="00D07FC9" w:rsidRDefault="00480440" w:rsidP="0058567A">
            <w:pPr>
              <w:pStyle w:val="paragraph"/>
              <w:spacing w:before="0" w:beforeAutospacing="0" w:after="12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D07FC9">
              <w:rPr>
                <w:rStyle w:val="normaltextrun"/>
                <w:rFonts w:ascii="Arial" w:hAnsi="Arial" w:cs="Arial"/>
                <w:sz w:val="22"/>
                <w:szCs w:val="22"/>
              </w:rPr>
              <w:t xml:space="preserve">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w:t>
            </w:r>
            <w:r w:rsidRPr="00D07FC9">
              <w:rPr>
                <w:rStyle w:val="normaltextrun"/>
                <w:rFonts w:ascii="Arial" w:hAnsi="Arial" w:cs="Arial"/>
                <w:sz w:val="22"/>
                <w:szCs w:val="22"/>
              </w:rPr>
              <w:lastRenderedPageBreak/>
              <w:t>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D07FC9">
              <w:rPr>
                <w:rStyle w:val="eop"/>
                <w:rFonts w:ascii="Arial" w:hAnsi="Arial" w:cs="Arial"/>
                <w:sz w:val="22"/>
                <w:szCs w:val="22"/>
              </w:rPr>
              <w:t> </w:t>
            </w:r>
          </w:p>
          <w:p w14:paraId="4239012D"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Style w:val="normaltextrun"/>
                <w:rFonts w:ascii="Arial" w:hAnsi="Arial" w:cs="Arial"/>
              </w:rPr>
              <w:t>Kryterium zostanie zweryfikowane na podstawie zapisów we wniosku o dofinansowanie projektu, zwłaszcza zapisów z części dot. realizacji zasad horyzontalnych.</w:t>
            </w:r>
          </w:p>
        </w:tc>
        <w:tc>
          <w:tcPr>
            <w:tcW w:w="2522" w:type="dxa"/>
          </w:tcPr>
          <w:p w14:paraId="1FEEEAA0"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lastRenderedPageBreak/>
              <w:t>Konieczne spełnienie – TAK</w:t>
            </w:r>
          </w:p>
          <w:p w14:paraId="2BABB659"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757F2CF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2AED58F3"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6E7A2BE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tr w:rsidR="00480440" w:rsidRPr="00D07FC9" w14:paraId="6B0E2B6D"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37288E32" w14:textId="77777777" w:rsidR="00480440" w:rsidRPr="00D07FC9" w:rsidRDefault="00480440" w:rsidP="0058567A">
            <w:pPr>
              <w:pStyle w:val="Akapitzlist"/>
              <w:numPr>
                <w:ilvl w:val="0"/>
                <w:numId w:val="38"/>
              </w:numPr>
              <w:spacing w:after="120" w:line="360" w:lineRule="auto"/>
              <w:rPr>
                <w:rFonts w:ascii="Arial" w:hAnsi="Arial" w:cs="Arial"/>
              </w:rPr>
            </w:pPr>
          </w:p>
        </w:tc>
        <w:tc>
          <w:tcPr>
            <w:tcW w:w="2684" w:type="dxa"/>
          </w:tcPr>
          <w:p w14:paraId="29E3EC22"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Projekt jest zgodny z przepisami dotyczącymi pomocy de minimis oraz pomocy publicznej.</w:t>
            </w:r>
          </w:p>
        </w:tc>
        <w:tc>
          <w:tcPr>
            <w:tcW w:w="5783" w:type="dxa"/>
          </w:tcPr>
          <w:p w14:paraId="27E69145"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Weryfikowane będzie czy: </w:t>
            </w:r>
          </w:p>
          <w:p w14:paraId="535FD164"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1DF0D48E"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zastosowano się do wskazówek i interpretacji dotyczących pomocy de minimis i pomocy publicznej opisanych w Regulaminie wyboru projektów (jeśli dotyczy).</w:t>
            </w:r>
          </w:p>
        </w:tc>
        <w:tc>
          <w:tcPr>
            <w:tcW w:w="2522" w:type="dxa"/>
          </w:tcPr>
          <w:p w14:paraId="3B16FC4A"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Konieczne spełnienie – TAK (jeśli dotyczy)</w:t>
            </w:r>
          </w:p>
          <w:p w14:paraId="7BD97F44" w14:textId="77777777" w:rsidR="00480440" w:rsidRPr="00D07FC9" w:rsidRDefault="00480440" w:rsidP="00A36FA1">
            <w:pPr>
              <w:spacing w:after="120"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Podlega uzupełnieniom - TAK</w:t>
            </w:r>
          </w:p>
        </w:tc>
        <w:tc>
          <w:tcPr>
            <w:tcW w:w="2212" w:type="dxa"/>
          </w:tcPr>
          <w:p w14:paraId="61F4527B"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 xml:space="preserve">Kryterium horyzontalne </w:t>
            </w:r>
          </w:p>
          <w:p w14:paraId="750D1F68"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0/1</w:t>
            </w:r>
          </w:p>
        </w:tc>
        <w:tc>
          <w:tcPr>
            <w:tcW w:w="1231" w:type="dxa"/>
          </w:tcPr>
          <w:p w14:paraId="137ADA1C" w14:textId="77777777" w:rsidR="00480440" w:rsidRPr="00D07FC9" w:rsidRDefault="00480440" w:rsidP="0058567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07FC9">
              <w:rPr>
                <w:rFonts w:ascii="Arial" w:hAnsi="Arial" w:cs="Arial"/>
              </w:rPr>
              <w:t>Nie dotyczy</w:t>
            </w:r>
          </w:p>
        </w:tc>
      </w:tr>
      <w:bookmarkEnd w:id="1"/>
    </w:tbl>
    <w:p w14:paraId="19A4EAD6" w14:textId="77777777" w:rsidR="00717E07" w:rsidRDefault="00717E07" w:rsidP="0058567A">
      <w:pPr>
        <w:spacing w:after="120" w:line="360" w:lineRule="auto"/>
        <w:rPr>
          <w:rFonts w:ascii="Arial" w:hAnsi="Arial" w:cs="Arial"/>
          <w:sz w:val="20"/>
          <w:szCs w:val="20"/>
        </w:rPr>
      </w:pPr>
    </w:p>
    <w:p w14:paraId="66D1DF7E" w14:textId="77777777" w:rsidR="00D07FC9" w:rsidRDefault="00D07FC9" w:rsidP="0058567A">
      <w:pPr>
        <w:spacing w:after="120" w:line="360" w:lineRule="auto"/>
        <w:rPr>
          <w:rFonts w:ascii="Arial" w:hAnsi="Arial" w:cs="Arial"/>
          <w:sz w:val="20"/>
          <w:szCs w:val="20"/>
        </w:rPr>
      </w:pPr>
    </w:p>
    <w:p w14:paraId="1C77D71E" w14:textId="77777777" w:rsidR="00D07FC9" w:rsidRDefault="00D07FC9" w:rsidP="0058567A">
      <w:pPr>
        <w:spacing w:after="120" w:line="360" w:lineRule="auto"/>
        <w:rPr>
          <w:rFonts w:ascii="Arial" w:hAnsi="Arial" w:cs="Arial"/>
          <w:sz w:val="20"/>
          <w:szCs w:val="20"/>
        </w:rPr>
      </w:pPr>
    </w:p>
    <w:p w14:paraId="3C84546B" w14:textId="77777777" w:rsidR="00D07FC9" w:rsidRDefault="00D07FC9" w:rsidP="0058567A">
      <w:pPr>
        <w:spacing w:after="120" w:line="360" w:lineRule="auto"/>
        <w:rPr>
          <w:rFonts w:ascii="Arial" w:hAnsi="Arial" w:cs="Arial"/>
          <w:sz w:val="20"/>
          <w:szCs w:val="20"/>
        </w:rPr>
      </w:pPr>
    </w:p>
    <w:p w14:paraId="3BA76164" w14:textId="77777777" w:rsidR="00D07FC9" w:rsidRDefault="00D07FC9" w:rsidP="0058567A">
      <w:pPr>
        <w:spacing w:after="120" w:line="360" w:lineRule="auto"/>
        <w:rPr>
          <w:rFonts w:ascii="Arial" w:hAnsi="Arial" w:cs="Arial"/>
          <w:sz w:val="20"/>
          <w:szCs w:val="20"/>
        </w:rPr>
      </w:pPr>
    </w:p>
    <w:p w14:paraId="1F500EF9" w14:textId="77777777" w:rsidR="00D07FC9" w:rsidRDefault="00D07FC9" w:rsidP="0058567A">
      <w:pPr>
        <w:spacing w:after="120" w:line="360" w:lineRule="auto"/>
        <w:rPr>
          <w:rFonts w:ascii="Arial" w:hAnsi="Arial" w:cs="Arial"/>
          <w:sz w:val="20"/>
          <w:szCs w:val="20"/>
        </w:rPr>
      </w:pPr>
    </w:p>
    <w:p w14:paraId="5D5B3189" w14:textId="77777777" w:rsidR="00D07FC9" w:rsidRPr="0058567A" w:rsidRDefault="00D07FC9" w:rsidP="0058567A">
      <w:pPr>
        <w:spacing w:after="120" w:line="360" w:lineRule="auto"/>
        <w:rPr>
          <w:rFonts w:ascii="Arial" w:hAnsi="Arial" w:cs="Arial"/>
          <w:sz w:val="20"/>
          <w:szCs w:val="20"/>
        </w:rPr>
      </w:pPr>
    </w:p>
    <w:p w14:paraId="0E882EC3" w14:textId="77777777" w:rsidR="006629F3" w:rsidRPr="00B70C86" w:rsidRDefault="0058567A" w:rsidP="007C2EBF">
      <w:pPr>
        <w:pStyle w:val="Nagwek2"/>
        <w:rPr>
          <w:rFonts w:ascii="Arial" w:hAnsi="Arial" w:cs="Arial"/>
          <w:sz w:val="24"/>
          <w:szCs w:val="24"/>
        </w:rPr>
      </w:pPr>
      <w:r w:rsidRPr="0058567A">
        <w:t xml:space="preserve">4. </w:t>
      </w:r>
      <w:r w:rsidR="006629F3" w:rsidRPr="00B70C86">
        <w:rPr>
          <w:rFonts w:ascii="Arial" w:hAnsi="Arial" w:cs="Arial"/>
          <w:sz w:val="24"/>
          <w:szCs w:val="24"/>
        </w:rPr>
        <w:t>Kryterium ogólne negocjacyjne</w:t>
      </w:r>
    </w:p>
    <w:p w14:paraId="1976A816" w14:textId="77777777" w:rsidR="006629F3" w:rsidRPr="0058567A" w:rsidRDefault="006629F3" w:rsidP="0058567A">
      <w:pPr>
        <w:pStyle w:val="Akapitzlist"/>
        <w:spacing w:after="120" w:line="360" w:lineRule="auto"/>
        <w:rPr>
          <w:rFonts w:ascii="Arial" w:hAnsi="Arial" w:cs="Arial"/>
          <w:b/>
          <w:sz w:val="20"/>
          <w:szCs w:val="20"/>
        </w:rPr>
      </w:pPr>
    </w:p>
    <w:tbl>
      <w:tblPr>
        <w:tblStyle w:val="Tabela-Siatka"/>
        <w:tblW w:w="15021" w:type="dxa"/>
        <w:tblLook w:val="04A0" w:firstRow="1" w:lastRow="0" w:firstColumn="1" w:lastColumn="0" w:noHBand="0" w:noVBand="1"/>
        <w:tblCaption w:val="Kryteria negocjacyjne"/>
        <w:tblDescription w:val="W tabeli przedstawiono kryteria negocjacyjne dla działania 7.7 typ 4,5"/>
      </w:tblPr>
      <w:tblGrid>
        <w:gridCol w:w="700"/>
        <w:gridCol w:w="2794"/>
        <w:gridCol w:w="5675"/>
        <w:gridCol w:w="2531"/>
        <w:gridCol w:w="1906"/>
        <w:gridCol w:w="1415"/>
      </w:tblGrid>
      <w:tr w:rsidR="006629F3" w:rsidRPr="00D07FC9" w14:paraId="2C81D5B0" w14:textId="77777777" w:rsidTr="001F42B9">
        <w:trPr>
          <w:tblHeader/>
        </w:trPr>
        <w:tc>
          <w:tcPr>
            <w:tcW w:w="703" w:type="dxa"/>
            <w:shd w:val="clear" w:color="auto" w:fill="F2F2F2" w:themeFill="background1" w:themeFillShade="F2"/>
          </w:tcPr>
          <w:p w14:paraId="781B2523" w14:textId="77777777" w:rsidR="006629F3" w:rsidRPr="00D07FC9" w:rsidRDefault="006629F3" w:rsidP="00A36FA1">
            <w:pPr>
              <w:pStyle w:val="Akapitzlist"/>
              <w:spacing w:after="120" w:line="360" w:lineRule="auto"/>
              <w:ind w:left="22"/>
              <w:jc w:val="center"/>
              <w:rPr>
                <w:rFonts w:ascii="Arial" w:hAnsi="Arial" w:cs="Arial"/>
                <w:b/>
              </w:rPr>
            </w:pPr>
            <w:r w:rsidRPr="00D07FC9">
              <w:rPr>
                <w:rFonts w:ascii="Arial" w:hAnsi="Arial" w:cs="Arial"/>
                <w:b/>
              </w:rPr>
              <w:t>L.p.</w:t>
            </w:r>
          </w:p>
        </w:tc>
        <w:tc>
          <w:tcPr>
            <w:tcW w:w="2823" w:type="dxa"/>
            <w:shd w:val="clear" w:color="auto" w:fill="F2F2F2" w:themeFill="background1" w:themeFillShade="F2"/>
          </w:tcPr>
          <w:p w14:paraId="446CA50D"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Nazwa kryterium</w:t>
            </w:r>
          </w:p>
        </w:tc>
        <w:tc>
          <w:tcPr>
            <w:tcW w:w="5825" w:type="dxa"/>
            <w:shd w:val="clear" w:color="auto" w:fill="F2F2F2" w:themeFill="background1" w:themeFillShade="F2"/>
          </w:tcPr>
          <w:p w14:paraId="1704CEF3"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Definicja kryterium</w:t>
            </w:r>
          </w:p>
          <w:p w14:paraId="2E83F0FB" w14:textId="77777777" w:rsidR="006629F3" w:rsidRPr="00D07FC9" w:rsidRDefault="006629F3" w:rsidP="00A36FA1">
            <w:pPr>
              <w:spacing w:after="120" w:line="360" w:lineRule="auto"/>
              <w:jc w:val="center"/>
              <w:rPr>
                <w:rFonts w:ascii="Arial" w:hAnsi="Arial" w:cs="Arial"/>
                <w:b/>
              </w:rPr>
            </w:pPr>
          </w:p>
        </w:tc>
        <w:tc>
          <w:tcPr>
            <w:tcW w:w="2551" w:type="dxa"/>
            <w:shd w:val="clear" w:color="auto" w:fill="F2F2F2" w:themeFill="background1" w:themeFillShade="F2"/>
          </w:tcPr>
          <w:p w14:paraId="16C0A993"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Czy spełnienie kryterium jest konieczne do przyznania dofinansowania?</w:t>
            </w:r>
          </w:p>
        </w:tc>
        <w:tc>
          <w:tcPr>
            <w:tcW w:w="1922" w:type="dxa"/>
            <w:shd w:val="clear" w:color="auto" w:fill="F2F2F2" w:themeFill="background1" w:themeFillShade="F2"/>
          </w:tcPr>
          <w:p w14:paraId="78361E74"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Sposób oceny kryterium</w:t>
            </w:r>
          </w:p>
        </w:tc>
        <w:tc>
          <w:tcPr>
            <w:tcW w:w="1197" w:type="dxa"/>
            <w:shd w:val="clear" w:color="auto" w:fill="F2F2F2" w:themeFill="background1" w:themeFillShade="F2"/>
          </w:tcPr>
          <w:p w14:paraId="4F3B2EDE" w14:textId="77777777" w:rsidR="006629F3" w:rsidRPr="00D07FC9" w:rsidRDefault="006629F3" w:rsidP="00A36FA1">
            <w:pPr>
              <w:spacing w:after="120" w:line="360" w:lineRule="auto"/>
              <w:jc w:val="center"/>
              <w:rPr>
                <w:rFonts w:ascii="Arial" w:hAnsi="Arial" w:cs="Arial"/>
                <w:b/>
              </w:rPr>
            </w:pPr>
            <w:r w:rsidRPr="00D07FC9">
              <w:rPr>
                <w:rFonts w:ascii="Arial" w:hAnsi="Arial" w:cs="Arial"/>
                <w:b/>
              </w:rPr>
              <w:t>Szczególne znaczenie kryterium</w:t>
            </w:r>
          </w:p>
        </w:tc>
      </w:tr>
      <w:tr w:rsidR="006629F3" w:rsidRPr="00D07FC9" w14:paraId="1FB5D765" w14:textId="77777777" w:rsidTr="006629F3">
        <w:tc>
          <w:tcPr>
            <w:tcW w:w="703" w:type="dxa"/>
          </w:tcPr>
          <w:p w14:paraId="0BEF8F04" w14:textId="77777777" w:rsidR="006629F3" w:rsidRPr="00D07FC9" w:rsidRDefault="006629F3" w:rsidP="0058567A">
            <w:pPr>
              <w:pStyle w:val="Akapitzlist"/>
              <w:numPr>
                <w:ilvl w:val="0"/>
                <w:numId w:val="33"/>
              </w:numPr>
              <w:spacing w:after="120" w:line="360" w:lineRule="auto"/>
              <w:ind w:left="452"/>
              <w:rPr>
                <w:rFonts w:ascii="Arial" w:hAnsi="Arial" w:cs="Arial"/>
              </w:rPr>
            </w:pPr>
          </w:p>
        </w:tc>
        <w:tc>
          <w:tcPr>
            <w:tcW w:w="2823" w:type="dxa"/>
          </w:tcPr>
          <w:p w14:paraId="004E4A46" w14:textId="77777777" w:rsidR="006629F3" w:rsidRPr="00D07FC9" w:rsidRDefault="006629F3" w:rsidP="0058567A">
            <w:pPr>
              <w:spacing w:after="120" w:line="360" w:lineRule="auto"/>
              <w:rPr>
                <w:rFonts w:ascii="Arial" w:hAnsi="Arial" w:cs="Arial"/>
              </w:rPr>
            </w:pPr>
            <w:r w:rsidRPr="00D07FC9">
              <w:rPr>
                <w:rFonts w:ascii="Arial" w:hAnsi="Arial" w:cs="Arial"/>
              </w:rPr>
              <w:t>Projekt spełnia warunki postawione przez oceniających, przewodniczącego KOP lub wynikające z ustaleń podjętych w toku negocjacji.</w:t>
            </w:r>
          </w:p>
        </w:tc>
        <w:tc>
          <w:tcPr>
            <w:tcW w:w="5825" w:type="dxa"/>
          </w:tcPr>
          <w:p w14:paraId="56840D49"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Weryfikowane będzie czy:</w:t>
            </w:r>
          </w:p>
          <w:p w14:paraId="22FE89A8"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1. Wniosek o dofinansowanie projektu zawiera uzupełnienia lub poprawki wynikające z warunków negocjacyjnych;</w:t>
            </w:r>
          </w:p>
          <w:p w14:paraId="19F3B59F"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2. Wnioskodawca przedstawił wymagane informacje i wyjaśnienia wynikające z warunków negocjacyjnych i zostały one zaakceptowane przez KOP;</w:t>
            </w:r>
          </w:p>
          <w:p w14:paraId="358B4218" w14:textId="77777777" w:rsidR="006629F3" w:rsidRPr="00D07FC9" w:rsidRDefault="006629F3" w:rsidP="0058567A">
            <w:pPr>
              <w:spacing w:after="120" w:line="360" w:lineRule="auto"/>
              <w:rPr>
                <w:rFonts w:ascii="Arial" w:eastAsia="Times New Roman" w:hAnsi="Arial" w:cs="Arial"/>
                <w:lang w:eastAsia="pl-PL"/>
              </w:rPr>
            </w:pPr>
            <w:r w:rsidRPr="00D07FC9">
              <w:rPr>
                <w:rFonts w:ascii="Arial" w:eastAsia="Times New Roman" w:hAnsi="Arial" w:cs="Arial"/>
                <w:lang w:eastAsia="pl-PL"/>
              </w:rPr>
              <w:t>3. Wnioskodawca nie wprowadził we wniosku zmian innych niż wynikające z warunków negocjacyjnych.</w:t>
            </w:r>
          </w:p>
        </w:tc>
        <w:tc>
          <w:tcPr>
            <w:tcW w:w="2551" w:type="dxa"/>
          </w:tcPr>
          <w:p w14:paraId="3A736870" w14:textId="77777777" w:rsidR="006629F3" w:rsidRPr="00D07FC9" w:rsidRDefault="006629F3"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 (dotyczy projektów, które zostały skierowane do negocjacji)</w:t>
            </w:r>
          </w:p>
        </w:tc>
        <w:tc>
          <w:tcPr>
            <w:tcW w:w="1922" w:type="dxa"/>
          </w:tcPr>
          <w:p w14:paraId="787A62BB" w14:textId="77777777" w:rsidR="006629F3" w:rsidRPr="00D07FC9" w:rsidRDefault="006629F3" w:rsidP="0058567A">
            <w:pPr>
              <w:spacing w:after="120" w:line="360" w:lineRule="auto"/>
              <w:rPr>
                <w:rFonts w:ascii="Arial" w:hAnsi="Arial" w:cs="Arial"/>
              </w:rPr>
            </w:pPr>
            <w:r w:rsidRPr="00D07FC9">
              <w:rPr>
                <w:rFonts w:ascii="Arial" w:hAnsi="Arial" w:cs="Arial"/>
              </w:rPr>
              <w:t>Kryterium negocjacyjne 0/1</w:t>
            </w:r>
          </w:p>
        </w:tc>
        <w:tc>
          <w:tcPr>
            <w:tcW w:w="1197" w:type="dxa"/>
          </w:tcPr>
          <w:p w14:paraId="0A2A9C2B" w14:textId="77777777" w:rsidR="006629F3" w:rsidRPr="00D07FC9" w:rsidRDefault="006629F3" w:rsidP="0058567A">
            <w:pPr>
              <w:spacing w:after="120" w:line="360" w:lineRule="auto"/>
              <w:rPr>
                <w:rFonts w:ascii="Arial" w:hAnsi="Arial" w:cs="Arial"/>
              </w:rPr>
            </w:pPr>
            <w:r w:rsidRPr="00D07FC9">
              <w:rPr>
                <w:rFonts w:ascii="Arial" w:hAnsi="Arial" w:cs="Arial"/>
              </w:rPr>
              <w:t>Nie dotyczy</w:t>
            </w:r>
          </w:p>
        </w:tc>
      </w:tr>
    </w:tbl>
    <w:p w14:paraId="1E14F2E5" w14:textId="77777777" w:rsidR="0058567A" w:rsidRDefault="0058567A" w:rsidP="0058567A">
      <w:pPr>
        <w:spacing w:after="120" w:line="360" w:lineRule="auto"/>
      </w:pPr>
    </w:p>
    <w:p w14:paraId="24B6ED52" w14:textId="77777777" w:rsidR="00D07FC9" w:rsidRDefault="00D07FC9" w:rsidP="0058567A">
      <w:pPr>
        <w:spacing w:after="120" w:line="360" w:lineRule="auto"/>
      </w:pPr>
    </w:p>
    <w:p w14:paraId="18BB2A20" w14:textId="77777777" w:rsidR="00D07FC9" w:rsidRDefault="00D07FC9" w:rsidP="0058567A">
      <w:pPr>
        <w:spacing w:after="120" w:line="360" w:lineRule="auto"/>
      </w:pPr>
    </w:p>
    <w:p w14:paraId="5F4BBE1A" w14:textId="77777777" w:rsidR="00D07FC9" w:rsidRDefault="00D07FC9" w:rsidP="0058567A">
      <w:pPr>
        <w:spacing w:after="120" w:line="360" w:lineRule="auto"/>
      </w:pPr>
    </w:p>
    <w:p w14:paraId="77C8D949" w14:textId="77777777" w:rsidR="00717E07" w:rsidRPr="0058567A" w:rsidRDefault="0058567A" w:rsidP="007C2EBF">
      <w:pPr>
        <w:pStyle w:val="Nagwek2"/>
      </w:pPr>
      <w:r w:rsidRPr="0058567A">
        <w:t xml:space="preserve">5. </w:t>
      </w:r>
      <w:r w:rsidR="00717E07" w:rsidRPr="00B70C86">
        <w:rPr>
          <w:rFonts w:ascii="Arial" w:hAnsi="Arial" w:cs="Arial"/>
          <w:sz w:val="24"/>
          <w:szCs w:val="24"/>
        </w:rPr>
        <w:t>Kryteri</w:t>
      </w:r>
      <w:r w:rsidR="00C92ED5" w:rsidRPr="00B70C86">
        <w:rPr>
          <w:rFonts w:ascii="Arial" w:hAnsi="Arial" w:cs="Arial"/>
          <w:sz w:val="24"/>
          <w:szCs w:val="24"/>
        </w:rPr>
        <w:t>a</w:t>
      </w:r>
      <w:r w:rsidR="009921ED" w:rsidRPr="00B70C86">
        <w:rPr>
          <w:rFonts w:ascii="Arial" w:hAnsi="Arial" w:cs="Arial"/>
          <w:sz w:val="24"/>
          <w:szCs w:val="24"/>
        </w:rPr>
        <w:t xml:space="preserve"> szczegółowe</w:t>
      </w:r>
      <w:r w:rsidR="00717E07" w:rsidRPr="00B70C86">
        <w:rPr>
          <w:rFonts w:ascii="Arial" w:hAnsi="Arial" w:cs="Arial"/>
          <w:sz w:val="24"/>
          <w:szCs w:val="24"/>
        </w:rPr>
        <w:t xml:space="preserve"> dostępu</w:t>
      </w:r>
    </w:p>
    <w:p w14:paraId="6F44D0A9" w14:textId="77777777" w:rsidR="00717E07" w:rsidRPr="0058567A" w:rsidRDefault="00717E07" w:rsidP="0058567A">
      <w:pPr>
        <w:pStyle w:val="Akapitzlist"/>
        <w:spacing w:after="120" w:line="360" w:lineRule="auto"/>
        <w:rPr>
          <w:rFonts w:ascii="Arial" w:hAnsi="Arial" w:cs="Arial"/>
          <w:b/>
          <w:sz w:val="20"/>
          <w:szCs w:val="20"/>
        </w:rPr>
      </w:pPr>
    </w:p>
    <w:tbl>
      <w:tblPr>
        <w:tblStyle w:val="Tabela-Siatka"/>
        <w:tblW w:w="15021" w:type="dxa"/>
        <w:tblLook w:val="04A0" w:firstRow="1" w:lastRow="0" w:firstColumn="1" w:lastColumn="0" w:noHBand="0" w:noVBand="1"/>
        <w:tblCaption w:val="Kryteria dostępu dla działania 7.7 typ 4,5"/>
        <w:tblDescription w:val="Tabela zawiera kryteria dostępu dla działania 7.7 typ 4,5"/>
      </w:tblPr>
      <w:tblGrid>
        <w:gridCol w:w="699"/>
        <w:gridCol w:w="2788"/>
        <w:gridCol w:w="5690"/>
        <w:gridCol w:w="2532"/>
        <w:gridCol w:w="1897"/>
        <w:gridCol w:w="1415"/>
      </w:tblGrid>
      <w:tr w:rsidR="00717E07" w:rsidRPr="00D07FC9" w14:paraId="3E8FB155" w14:textId="77777777" w:rsidTr="00FE6005">
        <w:trPr>
          <w:tblHeader/>
        </w:trPr>
        <w:tc>
          <w:tcPr>
            <w:tcW w:w="699" w:type="dxa"/>
            <w:shd w:val="clear" w:color="auto" w:fill="F2F2F2" w:themeFill="background1" w:themeFillShade="F2"/>
          </w:tcPr>
          <w:p w14:paraId="3E05C913" w14:textId="77777777" w:rsidR="00717E07" w:rsidRPr="00D07FC9" w:rsidRDefault="00717E07" w:rsidP="00A36FA1">
            <w:pPr>
              <w:pStyle w:val="Akapitzlist"/>
              <w:spacing w:after="120" w:line="360" w:lineRule="auto"/>
              <w:ind w:left="22"/>
              <w:jc w:val="center"/>
              <w:rPr>
                <w:rFonts w:ascii="Arial" w:hAnsi="Arial" w:cs="Arial"/>
                <w:b/>
              </w:rPr>
            </w:pPr>
            <w:r w:rsidRPr="00D07FC9">
              <w:rPr>
                <w:rFonts w:ascii="Arial" w:hAnsi="Arial" w:cs="Arial"/>
                <w:b/>
              </w:rPr>
              <w:t>L.p.</w:t>
            </w:r>
          </w:p>
        </w:tc>
        <w:tc>
          <w:tcPr>
            <w:tcW w:w="2788" w:type="dxa"/>
            <w:shd w:val="clear" w:color="auto" w:fill="F2F2F2" w:themeFill="background1" w:themeFillShade="F2"/>
          </w:tcPr>
          <w:p w14:paraId="7EFFA41B"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Nazwa kryterium</w:t>
            </w:r>
          </w:p>
        </w:tc>
        <w:tc>
          <w:tcPr>
            <w:tcW w:w="5690" w:type="dxa"/>
            <w:shd w:val="clear" w:color="auto" w:fill="F2F2F2" w:themeFill="background1" w:themeFillShade="F2"/>
          </w:tcPr>
          <w:p w14:paraId="3047A794"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Definicja kryterium</w:t>
            </w:r>
          </w:p>
          <w:p w14:paraId="47F4B7B3" w14:textId="77777777" w:rsidR="00717E07" w:rsidRPr="00D07FC9" w:rsidRDefault="00717E07" w:rsidP="00A36FA1">
            <w:pPr>
              <w:spacing w:after="120" w:line="360" w:lineRule="auto"/>
              <w:jc w:val="center"/>
              <w:rPr>
                <w:rFonts w:ascii="Arial" w:hAnsi="Arial" w:cs="Arial"/>
                <w:b/>
              </w:rPr>
            </w:pPr>
          </w:p>
        </w:tc>
        <w:tc>
          <w:tcPr>
            <w:tcW w:w="2532" w:type="dxa"/>
            <w:shd w:val="clear" w:color="auto" w:fill="F2F2F2" w:themeFill="background1" w:themeFillShade="F2"/>
          </w:tcPr>
          <w:p w14:paraId="12382D30"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Czy spełnienie kryterium jest konieczne do przyznania dofinansowania?</w:t>
            </w:r>
          </w:p>
        </w:tc>
        <w:tc>
          <w:tcPr>
            <w:tcW w:w="1897" w:type="dxa"/>
            <w:shd w:val="clear" w:color="auto" w:fill="F2F2F2" w:themeFill="background1" w:themeFillShade="F2"/>
          </w:tcPr>
          <w:p w14:paraId="102A5824" w14:textId="77777777" w:rsidR="00717E07" w:rsidRPr="00D07FC9" w:rsidRDefault="00717E07" w:rsidP="00A36FA1">
            <w:pPr>
              <w:spacing w:after="120" w:line="360" w:lineRule="auto"/>
              <w:jc w:val="center"/>
              <w:rPr>
                <w:rFonts w:ascii="Arial" w:hAnsi="Arial" w:cs="Arial"/>
                <w:b/>
              </w:rPr>
            </w:pPr>
            <w:r w:rsidRPr="00D07FC9">
              <w:rPr>
                <w:rFonts w:ascii="Arial" w:hAnsi="Arial" w:cs="Arial"/>
                <w:b/>
              </w:rPr>
              <w:t>Sposób oceny kryterium</w:t>
            </w:r>
          </w:p>
        </w:tc>
        <w:tc>
          <w:tcPr>
            <w:tcW w:w="1415" w:type="dxa"/>
            <w:shd w:val="clear" w:color="auto" w:fill="F2F2F2" w:themeFill="background1" w:themeFillShade="F2"/>
          </w:tcPr>
          <w:p w14:paraId="43841E6A" w14:textId="77777777" w:rsidR="00717E07" w:rsidRPr="00D07FC9" w:rsidRDefault="00717E07" w:rsidP="00A36FA1">
            <w:pPr>
              <w:spacing w:after="120" w:line="360" w:lineRule="auto"/>
              <w:jc w:val="center"/>
              <w:rPr>
                <w:rFonts w:ascii="Arial" w:hAnsi="Arial" w:cs="Arial"/>
                <w:b/>
              </w:rPr>
            </w:pPr>
            <w:bookmarkStart w:id="4" w:name="_Hlk125464591"/>
            <w:r w:rsidRPr="00D07FC9">
              <w:rPr>
                <w:rFonts w:ascii="Arial" w:hAnsi="Arial" w:cs="Arial"/>
                <w:b/>
              </w:rPr>
              <w:t>Szczególne znaczenie kryterium</w:t>
            </w:r>
            <w:bookmarkEnd w:id="4"/>
          </w:p>
        </w:tc>
      </w:tr>
      <w:tr w:rsidR="001434D9" w:rsidRPr="00D07FC9" w14:paraId="66BDD16D" w14:textId="77777777" w:rsidTr="00FE6005">
        <w:tc>
          <w:tcPr>
            <w:tcW w:w="699" w:type="dxa"/>
          </w:tcPr>
          <w:p w14:paraId="2992E824" w14:textId="77777777" w:rsidR="001434D9" w:rsidRPr="00D07FC9" w:rsidRDefault="001434D9" w:rsidP="0058567A">
            <w:pPr>
              <w:pStyle w:val="Akapitzlist"/>
              <w:numPr>
                <w:ilvl w:val="0"/>
                <w:numId w:val="43"/>
              </w:numPr>
              <w:spacing w:after="120" w:line="360" w:lineRule="auto"/>
              <w:rPr>
                <w:rFonts w:ascii="Arial" w:hAnsi="Arial" w:cs="Arial"/>
              </w:rPr>
            </w:pPr>
          </w:p>
        </w:tc>
        <w:tc>
          <w:tcPr>
            <w:tcW w:w="2788" w:type="dxa"/>
          </w:tcPr>
          <w:p w14:paraId="54CA97E4" w14:textId="61922107" w:rsidR="001434D9" w:rsidRPr="00D07FC9" w:rsidRDefault="00EC77CA" w:rsidP="0058567A">
            <w:pPr>
              <w:spacing w:after="120" w:line="360" w:lineRule="auto"/>
              <w:rPr>
                <w:rFonts w:ascii="Arial" w:hAnsi="Arial" w:cs="Arial"/>
              </w:rPr>
            </w:pPr>
            <w:r w:rsidRPr="00EC77CA">
              <w:rPr>
                <w:rFonts w:ascii="Arial" w:hAnsi="Arial" w:cs="Arial"/>
              </w:rPr>
              <w:t>Okres realizacji projektu nie wykracza poza 30.06.2029 r.</w:t>
            </w:r>
          </w:p>
        </w:tc>
        <w:tc>
          <w:tcPr>
            <w:tcW w:w="5690" w:type="dxa"/>
          </w:tcPr>
          <w:p w14:paraId="3251662A" w14:textId="77777777" w:rsidR="00EC77CA" w:rsidRPr="00EC77CA"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t>W uzasadnionych przypadkach na etapie realizacji projektu, ION dopuszcza możliwość odstępstwa w zakresie przedmiotowego kryterium poprzez wydłużenie terminu realizacji projektu.</w:t>
            </w:r>
          </w:p>
          <w:p w14:paraId="77C91F76" w14:textId="77777777" w:rsidR="00EC77CA" w:rsidRPr="00EC77CA"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t>W takim przypadku kryterium będzie nadal uznane za spełnione.</w:t>
            </w:r>
          </w:p>
          <w:p w14:paraId="146C51BF" w14:textId="62B874F5" w:rsidR="001434D9" w:rsidRPr="00D07FC9"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t>Kryterium weryfikowane na podstawie zapisów pkt. E wniosku o dofinansowanie realizacji projektu Terminy rozpoczęcia / zakończenia projektu</w:t>
            </w:r>
            <w:r>
              <w:rPr>
                <w:rFonts w:ascii="Arial" w:eastAsia="Times New Roman" w:hAnsi="Arial" w:cs="Arial"/>
                <w:lang w:eastAsia="pl-PL"/>
              </w:rPr>
              <w:t>.</w:t>
            </w:r>
          </w:p>
        </w:tc>
        <w:tc>
          <w:tcPr>
            <w:tcW w:w="2532" w:type="dxa"/>
          </w:tcPr>
          <w:p w14:paraId="1A88D1A0" w14:textId="77777777" w:rsidR="001434D9" w:rsidRPr="00D07FC9" w:rsidRDefault="001434D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Konieczne spełnienie - TAK</w:t>
            </w:r>
          </w:p>
          <w:p w14:paraId="0DDE944F" w14:textId="77777777" w:rsidR="001434D9" w:rsidRPr="00D07FC9" w:rsidRDefault="001434D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2EEC627B" w14:textId="77777777" w:rsidR="001434D9" w:rsidRPr="00D07FC9" w:rsidRDefault="001434D9" w:rsidP="0058567A">
            <w:pPr>
              <w:spacing w:after="120" w:line="360" w:lineRule="auto"/>
              <w:rPr>
                <w:rFonts w:ascii="Arial" w:hAnsi="Arial" w:cs="Arial"/>
              </w:rPr>
            </w:pPr>
            <w:r w:rsidRPr="00D07FC9">
              <w:rPr>
                <w:rFonts w:ascii="Arial" w:hAnsi="Arial" w:cs="Arial"/>
              </w:rPr>
              <w:t>Kryterium dostępu</w:t>
            </w:r>
          </w:p>
          <w:p w14:paraId="3D8AE2F9" w14:textId="77777777" w:rsidR="001434D9" w:rsidRPr="00D07FC9" w:rsidRDefault="001434D9" w:rsidP="0058567A">
            <w:pPr>
              <w:spacing w:after="120" w:line="360" w:lineRule="auto"/>
              <w:rPr>
                <w:rFonts w:ascii="Arial" w:hAnsi="Arial" w:cs="Arial"/>
              </w:rPr>
            </w:pPr>
            <w:r w:rsidRPr="00D07FC9">
              <w:rPr>
                <w:rFonts w:ascii="Arial" w:hAnsi="Arial" w:cs="Arial"/>
              </w:rPr>
              <w:t>0/1</w:t>
            </w:r>
          </w:p>
        </w:tc>
        <w:tc>
          <w:tcPr>
            <w:tcW w:w="1415" w:type="dxa"/>
          </w:tcPr>
          <w:p w14:paraId="14323F94" w14:textId="77777777" w:rsidR="001434D9" w:rsidRPr="00D07FC9" w:rsidRDefault="001434D9" w:rsidP="0058567A">
            <w:pPr>
              <w:spacing w:after="120" w:line="360" w:lineRule="auto"/>
              <w:rPr>
                <w:rFonts w:ascii="Arial" w:hAnsi="Arial" w:cs="Arial"/>
              </w:rPr>
            </w:pPr>
            <w:r w:rsidRPr="00D07FC9">
              <w:rPr>
                <w:rFonts w:ascii="Arial" w:hAnsi="Arial" w:cs="Arial"/>
              </w:rPr>
              <w:t>Nie dotyczy</w:t>
            </w:r>
          </w:p>
        </w:tc>
      </w:tr>
      <w:tr w:rsidR="00A0586C" w:rsidRPr="00D07FC9" w14:paraId="6BDFB337" w14:textId="77777777" w:rsidTr="00FE6005">
        <w:tc>
          <w:tcPr>
            <w:tcW w:w="699" w:type="dxa"/>
          </w:tcPr>
          <w:p w14:paraId="1B183970" w14:textId="77777777" w:rsidR="00A0586C" w:rsidRPr="00D07FC9" w:rsidRDefault="00A0586C" w:rsidP="0058567A">
            <w:pPr>
              <w:pStyle w:val="Akapitzlist"/>
              <w:numPr>
                <w:ilvl w:val="0"/>
                <w:numId w:val="43"/>
              </w:numPr>
              <w:spacing w:after="120" w:line="360" w:lineRule="auto"/>
              <w:ind w:left="452"/>
              <w:rPr>
                <w:rFonts w:ascii="Arial" w:hAnsi="Arial" w:cs="Arial"/>
              </w:rPr>
            </w:pPr>
          </w:p>
        </w:tc>
        <w:tc>
          <w:tcPr>
            <w:tcW w:w="2788" w:type="dxa"/>
          </w:tcPr>
          <w:p w14:paraId="0B603450" w14:textId="7789318C" w:rsidR="00A0586C" w:rsidRPr="00D07FC9" w:rsidRDefault="00EC77CA" w:rsidP="0058567A">
            <w:pPr>
              <w:spacing w:after="120" w:line="360" w:lineRule="auto"/>
              <w:rPr>
                <w:rFonts w:ascii="Arial" w:hAnsi="Arial" w:cs="Arial"/>
              </w:rPr>
            </w:pPr>
            <w:r w:rsidRPr="00EC77CA">
              <w:rPr>
                <w:rFonts w:ascii="Arial" w:hAnsi="Arial" w:cs="Arial"/>
              </w:rPr>
              <w:t>Wnioskodawca  składa nie więcej niż jeden wniosek o dofinansowanie w ramach naboru.</w:t>
            </w:r>
          </w:p>
        </w:tc>
        <w:tc>
          <w:tcPr>
            <w:tcW w:w="5690" w:type="dxa"/>
          </w:tcPr>
          <w:p w14:paraId="2907CCE3" w14:textId="77777777" w:rsidR="00EC77CA" w:rsidRPr="00EC77CA"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t>Weryfikowane będzie, czy dany podmiot złożył maksymalnie jeden wniosek o dofinansowanie w ramach naboru.</w:t>
            </w:r>
          </w:p>
          <w:p w14:paraId="2B4BFA9B" w14:textId="77777777" w:rsidR="00EC77CA" w:rsidRPr="00EC77CA"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lastRenderedPageBreak/>
              <w:t>Na wezwanie ION, Wnioskodawca może wycofać projekt/projekty, aby kryterium mogło zostać uznane za spełnione.</w:t>
            </w:r>
          </w:p>
          <w:p w14:paraId="1CD9D37E" w14:textId="77777777" w:rsidR="00EC77CA" w:rsidRPr="00EC77CA"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t>W przypadku niewycofania przez Wnioskodawcę nadmiarowej liczby wniosków zgodnie z wezwaniem ION, wszystkie złożone przez niego wnioski zostaną ocenione negatywnie.</w:t>
            </w:r>
          </w:p>
          <w:p w14:paraId="608A8842" w14:textId="6B9351AD" w:rsidR="00A0586C" w:rsidRPr="00D07FC9" w:rsidRDefault="00EC77CA" w:rsidP="00EC77CA">
            <w:pPr>
              <w:spacing w:after="120" w:line="360" w:lineRule="auto"/>
              <w:rPr>
                <w:rFonts w:ascii="Arial" w:eastAsia="Times New Roman" w:hAnsi="Arial" w:cs="Arial"/>
                <w:lang w:eastAsia="pl-PL"/>
              </w:rPr>
            </w:pPr>
            <w:r w:rsidRPr="00EC77CA">
              <w:rPr>
                <w:rFonts w:ascii="Arial" w:eastAsia="Times New Roman" w:hAnsi="Arial" w:cs="Arial"/>
                <w:lang w:eastAsia="pl-PL"/>
              </w:rPr>
              <w:t>Spełnienie kryterium zostanie zweryfikowane na podstawie Listy wniosków złożonych w odpowiedzi na nabór z uwzględnieniem ewentualnego wycofania oraz na podstawie A.3 Podmiot realizujący projekt.</w:t>
            </w:r>
          </w:p>
        </w:tc>
        <w:tc>
          <w:tcPr>
            <w:tcW w:w="2532" w:type="dxa"/>
          </w:tcPr>
          <w:p w14:paraId="3D9A29F0" w14:textId="77777777"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5E47AD7C" w14:textId="77777777"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Podlega uzupełnieniom - TAK</w:t>
            </w:r>
          </w:p>
        </w:tc>
        <w:tc>
          <w:tcPr>
            <w:tcW w:w="1897" w:type="dxa"/>
          </w:tcPr>
          <w:p w14:paraId="7ED74AF4" w14:textId="77777777" w:rsidR="00A0586C" w:rsidRPr="00D07FC9" w:rsidRDefault="00A0586C" w:rsidP="0058567A">
            <w:pPr>
              <w:spacing w:after="120" w:line="360" w:lineRule="auto"/>
              <w:rPr>
                <w:rFonts w:ascii="Arial" w:hAnsi="Arial" w:cs="Arial"/>
              </w:rPr>
            </w:pPr>
            <w:r w:rsidRPr="00D07FC9">
              <w:rPr>
                <w:rFonts w:ascii="Arial" w:hAnsi="Arial" w:cs="Arial"/>
              </w:rPr>
              <w:lastRenderedPageBreak/>
              <w:t>Kryterium dostępu</w:t>
            </w:r>
          </w:p>
          <w:p w14:paraId="24637BD6" w14:textId="77777777" w:rsidR="00A0586C" w:rsidRPr="00D07FC9" w:rsidRDefault="00A0586C" w:rsidP="0058567A">
            <w:pPr>
              <w:spacing w:after="120" w:line="360" w:lineRule="auto"/>
              <w:rPr>
                <w:rFonts w:ascii="Arial" w:hAnsi="Arial" w:cs="Arial"/>
              </w:rPr>
            </w:pPr>
            <w:r w:rsidRPr="00D07FC9">
              <w:rPr>
                <w:rFonts w:ascii="Arial" w:hAnsi="Arial" w:cs="Arial"/>
              </w:rPr>
              <w:t>0/1</w:t>
            </w:r>
          </w:p>
        </w:tc>
        <w:tc>
          <w:tcPr>
            <w:tcW w:w="1415" w:type="dxa"/>
          </w:tcPr>
          <w:p w14:paraId="17928AB3" w14:textId="77777777" w:rsidR="00A0586C" w:rsidRPr="00D07FC9" w:rsidRDefault="00A0586C" w:rsidP="0058567A">
            <w:pPr>
              <w:spacing w:after="120" w:line="360" w:lineRule="auto"/>
              <w:rPr>
                <w:rFonts w:ascii="Arial" w:hAnsi="Arial" w:cs="Arial"/>
              </w:rPr>
            </w:pPr>
            <w:r w:rsidRPr="00D07FC9">
              <w:rPr>
                <w:rFonts w:ascii="Arial" w:hAnsi="Arial" w:cs="Arial"/>
              </w:rPr>
              <w:t>Nie dotyczy</w:t>
            </w:r>
          </w:p>
        </w:tc>
      </w:tr>
      <w:tr w:rsidR="00A0586C" w:rsidRPr="00D07FC9" w14:paraId="26C6924D" w14:textId="77777777" w:rsidTr="00FE6005">
        <w:tc>
          <w:tcPr>
            <w:tcW w:w="699" w:type="dxa"/>
          </w:tcPr>
          <w:p w14:paraId="7FEB3C0A" w14:textId="77777777" w:rsidR="00A0586C" w:rsidRPr="00D07FC9" w:rsidRDefault="00A0586C" w:rsidP="0058567A">
            <w:pPr>
              <w:pStyle w:val="Akapitzlist"/>
              <w:numPr>
                <w:ilvl w:val="0"/>
                <w:numId w:val="43"/>
              </w:numPr>
              <w:spacing w:after="120" w:line="360" w:lineRule="auto"/>
              <w:ind w:left="452"/>
              <w:rPr>
                <w:rFonts w:ascii="Arial" w:hAnsi="Arial" w:cs="Arial"/>
              </w:rPr>
            </w:pPr>
          </w:p>
        </w:tc>
        <w:tc>
          <w:tcPr>
            <w:tcW w:w="2788" w:type="dxa"/>
          </w:tcPr>
          <w:p w14:paraId="7E6B3D98" w14:textId="605D5C66" w:rsidR="00A0586C" w:rsidRPr="00D07FC9" w:rsidRDefault="00EC77CA" w:rsidP="0058567A">
            <w:pPr>
              <w:spacing w:after="120" w:line="360" w:lineRule="auto"/>
              <w:rPr>
                <w:rFonts w:ascii="Arial" w:hAnsi="Arial" w:cs="Arial"/>
              </w:rPr>
            </w:pPr>
            <w:r w:rsidRPr="00EC77CA">
              <w:rPr>
                <w:rFonts w:ascii="Arial" w:hAnsi="Arial" w:cs="Arial"/>
              </w:rPr>
              <w:t xml:space="preserve">Wnioskodawcą jest jednostka sektora finansów publicznych lub organizacja pozarządowa wskazana w art. 3 ust. 2 i 3  Ustawy z dnia 24 </w:t>
            </w:r>
            <w:r w:rsidRPr="00EC77CA">
              <w:rPr>
                <w:rFonts w:ascii="Arial" w:hAnsi="Arial" w:cs="Arial"/>
              </w:rPr>
              <w:lastRenderedPageBreak/>
              <w:t>kwietnia 2003 r. o działalności pożytku publicznego i o wolontariacie działająca co najmniej od roku na rzecz wsparcia mniejszości.</w:t>
            </w:r>
          </w:p>
        </w:tc>
        <w:tc>
          <w:tcPr>
            <w:tcW w:w="5690" w:type="dxa"/>
          </w:tcPr>
          <w:p w14:paraId="4EFB2F0D" w14:textId="77777777" w:rsidR="00EC77CA" w:rsidRPr="00EC77CA" w:rsidRDefault="00EC77CA" w:rsidP="00EC77CA">
            <w:pPr>
              <w:spacing w:after="120" w:line="360" w:lineRule="auto"/>
              <w:rPr>
                <w:rFonts w:ascii="Arial" w:eastAsia="Times New Roman" w:hAnsi="Arial" w:cs="Arial"/>
                <w:lang w:eastAsia="pl-PL"/>
              </w:rPr>
            </w:pPr>
            <w:r w:rsidRPr="00EC77CA">
              <w:rPr>
                <w:rFonts w:ascii="Arial" w:eastAsia="Times New Roman" w:hAnsi="Arial" w:cs="Arial"/>
                <w:lang w:eastAsia="pl-PL"/>
              </w:rPr>
              <w:lastRenderedPageBreak/>
              <w:t>W ramach kryterium weryfikowane będzie czy Wnioskodawca jest podmiotem uprawnionymi do aplikowania o środki, tzn. czy jest jednostką sektora finansów publicznych (</w:t>
            </w:r>
            <w:proofErr w:type="spellStart"/>
            <w:r w:rsidRPr="00EC77CA">
              <w:rPr>
                <w:rFonts w:ascii="Arial" w:eastAsia="Times New Roman" w:hAnsi="Arial" w:cs="Arial"/>
                <w:lang w:eastAsia="pl-PL"/>
              </w:rPr>
              <w:t>jsfp</w:t>
            </w:r>
            <w:proofErr w:type="spellEnd"/>
            <w:r w:rsidRPr="00EC77CA">
              <w:rPr>
                <w:rFonts w:ascii="Arial" w:eastAsia="Times New Roman" w:hAnsi="Arial" w:cs="Arial"/>
                <w:lang w:eastAsia="pl-PL"/>
              </w:rPr>
              <w:t xml:space="preserve">) lub organizacją </w:t>
            </w:r>
            <w:r w:rsidRPr="00EC77CA">
              <w:rPr>
                <w:rFonts w:ascii="Arial" w:eastAsia="Times New Roman" w:hAnsi="Arial" w:cs="Arial"/>
                <w:lang w:eastAsia="pl-PL"/>
              </w:rPr>
              <w:lastRenderedPageBreak/>
              <w:t>pozarządową posiadająca doświadczenie w realizacji wsparcia na rzecz mniejszości.</w:t>
            </w:r>
          </w:p>
          <w:p w14:paraId="1548F059" w14:textId="77777777" w:rsidR="00EC77CA" w:rsidRPr="00EC77CA" w:rsidRDefault="00EC77CA" w:rsidP="00EC77CA">
            <w:pPr>
              <w:spacing w:after="120" w:line="360" w:lineRule="auto"/>
              <w:rPr>
                <w:rFonts w:ascii="Arial" w:eastAsia="Times New Roman" w:hAnsi="Arial" w:cs="Arial"/>
                <w:lang w:eastAsia="pl-PL"/>
              </w:rPr>
            </w:pPr>
            <w:r w:rsidRPr="00EC77CA">
              <w:rPr>
                <w:rFonts w:ascii="Arial" w:eastAsia="Times New Roman" w:hAnsi="Arial" w:cs="Arial"/>
                <w:lang w:eastAsia="pl-PL"/>
              </w:rPr>
              <w:t xml:space="preserve">Poprzez organizację pozarządową rozumie się podmiot zgodnie z Ustawą z dnia 24 kwietnia 2003 r. o działalności pożytku publicznego i o wolontariacie.  </w:t>
            </w:r>
          </w:p>
          <w:p w14:paraId="735B385B" w14:textId="77777777" w:rsidR="00B132F7" w:rsidRDefault="00EC77CA" w:rsidP="00EC77CA">
            <w:pPr>
              <w:spacing w:after="120" w:line="360" w:lineRule="auto"/>
              <w:rPr>
                <w:rFonts w:ascii="Arial" w:eastAsia="Times New Roman" w:hAnsi="Arial" w:cs="Arial"/>
                <w:lang w:eastAsia="pl-PL"/>
              </w:rPr>
            </w:pPr>
            <w:r w:rsidRPr="00EC77CA">
              <w:rPr>
                <w:rFonts w:ascii="Arial" w:eastAsia="Times New Roman" w:hAnsi="Arial" w:cs="Arial"/>
                <w:lang w:eastAsia="pl-PL"/>
              </w:rPr>
              <w:t>Za moment rozpoczęcia działalności dla organizacji pozarządowych uznaje się datę rejestracji organizacji w Krajowym Rejestrze Sądowym, o ile przepisy  ustawy na podstawie której działa dany podmiot nie stanowią inaczej.</w:t>
            </w:r>
          </w:p>
          <w:p w14:paraId="50075FE8" w14:textId="77777777" w:rsidR="00EC77CA" w:rsidRPr="00EC77CA" w:rsidRDefault="00EC77CA" w:rsidP="00EC77CA">
            <w:pPr>
              <w:spacing w:after="120" w:line="360" w:lineRule="auto"/>
              <w:rPr>
                <w:rFonts w:ascii="Arial" w:eastAsia="Times New Roman" w:hAnsi="Arial" w:cs="Arial"/>
                <w:lang w:eastAsia="pl-PL"/>
              </w:rPr>
            </w:pPr>
            <w:r w:rsidRPr="00EC77CA">
              <w:rPr>
                <w:rFonts w:ascii="Arial" w:eastAsia="Times New Roman" w:hAnsi="Arial" w:cs="Arial"/>
                <w:lang w:eastAsia="pl-PL"/>
              </w:rPr>
              <w:t xml:space="preserve">Kryterium ma na celu realizację projektów przez podmioty, które legitymują się rzeczywistym doświadczeniem we wspieraniu mniejszości..  </w:t>
            </w:r>
          </w:p>
          <w:p w14:paraId="397A5E9E" w14:textId="45F7186E" w:rsidR="00EC77CA" w:rsidRPr="00D07FC9" w:rsidRDefault="00EC77CA" w:rsidP="00EC77CA">
            <w:pPr>
              <w:spacing w:after="120" w:line="360" w:lineRule="auto"/>
              <w:rPr>
                <w:rFonts w:ascii="Arial" w:eastAsia="Times New Roman" w:hAnsi="Arial" w:cs="Arial"/>
                <w:lang w:eastAsia="pl-PL"/>
              </w:rPr>
            </w:pPr>
            <w:r w:rsidRPr="00EC77CA">
              <w:rPr>
                <w:rFonts w:ascii="Arial" w:eastAsia="Times New Roman" w:hAnsi="Arial" w:cs="Arial"/>
                <w:lang w:eastAsia="pl-PL"/>
              </w:rPr>
              <w:t xml:space="preserve">Weryfikacja na podstawie części A1 wniosku o dofinansowanie, w tym deklaracji w punkcie B.7.2. Uzasadnienie spełnienia kryteriów wniosku oraz informacji zawartych w punkcie C.1.1. Grupy docelowe </w:t>
            </w:r>
            <w:r w:rsidRPr="00EC77CA">
              <w:rPr>
                <w:rFonts w:ascii="Arial" w:eastAsia="Times New Roman" w:hAnsi="Arial" w:cs="Arial"/>
                <w:lang w:eastAsia="pl-PL"/>
              </w:rPr>
              <w:lastRenderedPageBreak/>
              <w:t>– Osoby, ich charakterystyka oraz opis sytuacji problemowej.</w:t>
            </w:r>
          </w:p>
        </w:tc>
        <w:tc>
          <w:tcPr>
            <w:tcW w:w="2532" w:type="dxa"/>
          </w:tcPr>
          <w:p w14:paraId="268CAA18" w14:textId="77777777"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7D661443" w14:textId="77777777" w:rsidR="00A0586C" w:rsidRPr="00D07FC9" w:rsidRDefault="00A0586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50243B5C" w14:textId="77777777" w:rsidR="00A0586C" w:rsidRPr="00D07FC9" w:rsidRDefault="00A0586C" w:rsidP="0058567A">
            <w:pPr>
              <w:spacing w:after="120" w:line="360" w:lineRule="auto"/>
              <w:rPr>
                <w:rFonts w:ascii="Arial" w:hAnsi="Arial" w:cs="Arial"/>
              </w:rPr>
            </w:pPr>
            <w:r w:rsidRPr="00D07FC9">
              <w:rPr>
                <w:rFonts w:ascii="Arial" w:hAnsi="Arial" w:cs="Arial"/>
              </w:rPr>
              <w:t>Kryterium dostępu</w:t>
            </w:r>
          </w:p>
          <w:p w14:paraId="19061D5A" w14:textId="77777777" w:rsidR="00A0586C" w:rsidRPr="00D07FC9" w:rsidRDefault="00A0586C" w:rsidP="0058567A">
            <w:pPr>
              <w:spacing w:after="120" w:line="360" w:lineRule="auto"/>
              <w:rPr>
                <w:rFonts w:ascii="Arial" w:hAnsi="Arial" w:cs="Arial"/>
              </w:rPr>
            </w:pPr>
            <w:r w:rsidRPr="00D07FC9">
              <w:rPr>
                <w:rFonts w:ascii="Arial" w:hAnsi="Arial" w:cs="Arial"/>
              </w:rPr>
              <w:t>0/1</w:t>
            </w:r>
          </w:p>
        </w:tc>
        <w:tc>
          <w:tcPr>
            <w:tcW w:w="1415" w:type="dxa"/>
          </w:tcPr>
          <w:p w14:paraId="1AA0D2E0" w14:textId="77777777" w:rsidR="00A0586C" w:rsidRPr="00D07FC9" w:rsidRDefault="00A0586C" w:rsidP="0058567A">
            <w:pPr>
              <w:spacing w:after="120" w:line="360" w:lineRule="auto"/>
              <w:rPr>
                <w:rFonts w:ascii="Arial" w:hAnsi="Arial" w:cs="Arial"/>
              </w:rPr>
            </w:pPr>
            <w:r w:rsidRPr="00D07FC9">
              <w:rPr>
                <w:rFonts w:ascii="Arial" w:hAnsi="Arial" w:cs="Arial"/>
              </w:rPr>
              <w:t>Nie dotyczy</w:t>
            </w:r>
          </w:p>
        </w:tc>
      </w:tr>
      <w:tr w:rsidR="00953AD6" w:rsidRPr="00D07FC9" w14:paraId="4D3E2374" w14:textId="77777777" w:rsidTr="00FE6005">
        <w:tc>
          <w:tcPr>
            <w:tcW w:w="699" w:type="dxa"/>
          </w:tcPr>
          <w:p w14:paraId="2AE74CEB" w14:textId="77777777" w:rsidR="00953AD6" w:rsidRPr="00D07FC9" w:rsidRDefault="00953AD6" w:rsidP="0058567A">
            <w:pPr>
              <w:pStyle w:val="Akapitzlist"/>
              <w:numPr>
                <w:ilvl w:val="0"/>
                <w:numId w:val="43"/>
              </w:numPr>
              <w:spacing w:after="120" w:line="360" w:lineRule="auto"/>
              <w:ind w:left="452"/>
              <w:rPr>
                <w:rFonts w:ascii="Arial" w:hAnsi="Arial" w:cs="Arial"/>
              </w:rPr>
            </w:pPr>
          </w:p>
        </w:tc>
        <w:tc>
          <w:tcPr>
            <w:tcW w:w="2788" w:type="dxa"/>
          </w:tcPr>
          <w:p w14:paraId="067EAF03" w14:textId="228AFFE6" w:rsidR="00F7391F" w:rsidRPr="00D07FC9" w:rsidRDefault="00EC77CA" w:rsidP="0058567A">
            <w:pPr>
              <w:spacing w:after="120" w:line="360" w:lineRule="auto"/>
              <w:rPr>
                <w:rFonts w:ascii="Arial" w:hAnsi="Arial" w:cs="Arial"/>
              </w:rPr>
            </w:pPr>
            <w:r w:rsidRPr="00EC77CA">
              <w:rPr>
                <w:rFonts w:ascii="Arial" w:hAnsi="Arial" w:cs="Arial"/>
              </w:rPr>
              <w:t>Grupę docelową projektu stanowią osoby najbardziej narażone na wykluczenie należące do mniejszości etnicznych oraz ich otoczenie.</w:t>
            </w:r>
          </w:p>
        </w:tc>
        <w:tc>
          <w:tcPr>
            <w:tcW w:w="5690" w:type="dxa"/>
          </w:tcPr>
          <w:p w14:paraId="6F63DAAD" w14:textId="77777777" w:rsidR="00EC77CA" w:rsidRPr="00EC77CA"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t xml:space="preserve">W ramach kryterium weryfikowane będzie czy wsparcie adresowane jest do wskazanej grupy docelowej. </w:t>
            </w:r>
          </w:p>
          <w:p w14:paraId="64C904C0" w14:textId="77777777" w:rsidR="00EC77CA" w:rsidRPr="00EC77CA"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t>Poprzez  przynależność do mniejszości etnicznej rozumie się społeczność wskazaną w definicji wskaźnika EECO15 - Liczba osób należących do mniejszości,  w tym społeczności marginalizowanych takich jak Romowie, objętych wsparciem w programie (osoby).</w:t>
            </w:r>
          </w:p>
          <w:p w14:paraId="0EC814CB" w14:textId="77777777" w:rsidR="00EC77CA" w:rsidRPr="00EC77CA"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t xml:space="preserve">Mniejszości etniczne, zgodnie z definicją wskaźnika oraz na podstawie ustawy z dnia 6 stycznia 2005 r. o mniejszościach narodowych i etnicznych oraz o języku regionalnym, to: karaimska, łemkowska, romska, tatarska. </w:t>
            </w:r>
          </w:p>
          <w:p w14:paraId="2CD25776" w14:textId="77777777" w:rsidR="00EC77CA" w:rsidRPr="00EC77CA" w:rsidRDefault="00EC77CA" w:rsidP="00EC77CA">
            <w:pPr>
              <w:spacing w:line="360" w:lineRule="auto"/>
              <w:rPr>
                <w:rFonts w:ascii="Arial" w:eastAsia="Times New Roman" w:hAnsi="Arial" w:cs="Arial"/>
                <w:lang w:eastAsia="pl-PL"/>
              </w:rPr>
            </w:pPr>
            <w:r w:rsidRPr="00EC77CA">
              <w:rPr>
                <w:rFonts w:ascii="Arial" w:eastAsia="Times New Roman" w:hAnsi="Arial" w:cs="Arial"/>
                <w:lang w:eastAsia="pl-PL"/>
              </w:rPr>
              <w:lastRenderedPageBreak/>
              <w:t xml:space="preserve">Obligatoryjną grupą docelową obok mniejszości etnicznych w projekcie jest otoczenie mniejszości objętej wsparciem. </w:t>
            </w:r>
          </w:p>
          <w:p w14:paraId="08A25286" w14:textId="1C7207AF" w:rsidR="00D155F5" w:rsidRPr="00D07FC9" w:rsidRDefault="00EC77CA" w:rsidP="00EC77CA">
            <w:pPr>
              <w:spacing w:after="120" w:line="360" w:lineRule="auto"/>
              <w:rPr>
                <w:rFonts w:ascii="Arial" w:eastAsia="Times New Roman" w:hAnsi="Arial" w:cs="Arial"/>
                <w:lang w:eastAsia="pl-PL"/>
              </w:rPr>
            </w:pPr>
            <w:r w:rsidRPr="00EC77CA">
              <w:rPr>
                <w:rFonts w:ascii="Arial" w:eastAsia="Times New Roman" w:hAnsi="Arial" w:cs="Arial"/>
                <w:lang w:eastAsia="pl-PL"/>
              </w:rPr>
              <w:t>Weryfikacja na podstawie zapisów wniosku, w tym deklaracji w punkcie B.7.2. Uzasadnienie spełnienia kryteriów wniosku oraz deklaracji w punkcie C.1.1. Grupy docelowe – Osoby, ich charakterystyka oraz opis sytuacji problemowej.</w:t>
            </w:r>
          </w:p>
        </w:tc>
        <w:tc>
          <w:tcPr>
            <w:tcW w:w="2532" w:type="dxa"/>
          </w:tcPr>
          <w:p w14:paraId="5644A2A3" w14:textId="77777777" w:rsidR="001B4909" w:rsidRPr="00D07FC9" w:rsidRDefault="001B490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22203DC1" w14:textId="77777777" w:rsidR="00953AD6" w:rsidRPr="00D07FC9" w:rsidRDefault="001B4909"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49EDD63A" w14:textId="77777777" w:rsidR="001B4909" w:rsidRPr="00D07FC9" w:rsidRDefault="001B4909" w:rsidP="0058567A">
            <w:pPr>
              <w:spacing w:after="120" w:line="360" w:lineRule="auto"/>
              <w:rPr>
                <w:rFonts w:ascii="Arial" w:hAnsi="Arial" w:cs="Arial"/>
              </w:rPr>
            </w:pPr>
            <w:r w:rsidRPr="00D07FC9">
              <w:rPr>
                <w:rFonts w:ascii="Arial" w:hAnsi="Arial" w:cs="Arial"/>
              </w:rPr>
              <w:t>Kryterium dostępu</w:t>
            </w:r>
          </w:p>
          <w:p w14:paraId="444042FD" w14:textId="77777777" w:rsidR="00953AD6" w:rsidRPr="00D07FC9" w:rsidRDefault="001B4909" w:rsidP="0058567A">
            <w:pPr>
              <w:spacing w:after="120" w:line="360" w:lineRule="auto"/>
              <w:rPr>
                <w:rFonts w:ascii="Arial" w:hAnsi="Arial" w:cs="Arial"/>
              </w:rPr>
            </w:pPr>
            <w:r w:rsidRPr="00D07FC9">
              <w:rPr>
                <w:rFonts w:ascii="Arial" w:hAnsi="Arial" w:cs="Arial"/>
              </w:rPr>
              <w:t>0/1</w:t>
            </w:r>
          </w:p>
        </w:tc>
        <w:tc>
          <w:tcPr>
            <w:tcW w:w="1415" w:type="dxa"/>
          </w:tcPr>
          <w:p w14:paraId="7056CE88" w14:textId="77777777" w:rsidR="00953AD6" w:rsidRPr="00D07FC9" w:rsidRDefault="001B4909" w:rsidP="0058567A">
            <w:pPr>
              <w:spacing w:after="120" w:line="360" w:lineRule="auto"/>
              <w:rPr>
                <w:rFonts w:ascii="Arial" w:hAnsi="Arial" w:cs="Arial"/>
              </w:rPr>
            </w:pPr>
            <w:r w:rsidRPr="00D07FC9">
              <w:rPr>
                <w:rFonts w:ascii="Arial" w:hAnsi="Arial" w:cs="Arial"/>
              </w:rPr>
              <w:t>Nie dotyczy</w:t>
            </w:r>
          </w:p>
        </w:tc>
      </w:tr>
      <w:tr w:rsidR="00924F8F" w:rsidRPr="00D07FC9" w14:paraId="3FECE087" w14:textId="77777777" w:rsidTr="00FE6005">
        <w:tc>
          <w:tcPr>
            <w:tcW w:w="699" w:type="dxa"/>
          </w:tcPr>
          <w:p w14:paraId="63E2F048" w14:textId="77777777" w:rsidR="00924F8F" w:rsidRPr="00D07FC9" w:rsidRDefault="00924F8F" w:rsidP="0058567A">
            <w:pPr>
              <w:pStyle w:val="Akapitzlist"/>
              <w:numPr>
                <w:ilvl w:val="0"/>
                <w:numId w:val="43"/>
              </w:numPr>
              <w:spacing w:after="120" w:line="360" w:lineRule="auto"/>
              <w:ind w:left="452"/>
              <w:rPr>
                <w:rFonts w:ascii="Arial" w:hAnsi="Arial" w:cs="Arial"/>
              </w:rPr>
            </w:pPr>
          </w:p>
        </w:tc>
        <w:tc>
          <w:tcPr>
            <w:tcW w:w="2788" w:type="dxa"/>
          </w:tcPr>
          <w:p w14:paraId="1428DD84" w14:textId="4ABB8B2F" w:rsidR="008921A6" w:rsidRPr="00D07FC9" w:rsidRDefault="00FE6005" w:rsidP="0058567A">
            <w:pPr>
              <w:spacing w:after="120" w:line="360" w:lineRule="auto"/>
              <w:rPr>
                <w:rFonts w:ascii="Arial" w:hAnsi="Arial" w:cs="Arial"/>
              </w:rPr>
            </w:pPr>
            <w:r w:rsidRPr="00FE6005">
              <w:rPr>
                <w:rFonts w:ascii="Arial" w:hAnsi="Arial" w:cs="Arial"/>
              </w:rPr>
              <w:t xml:space="preserve">Projekt obejmuje działania przeprowadzone w lokalnym środowisku dotyczące przeciwdziałania dyskryminacji i uwzględniające specyficzne potrzeby </w:t>
            </w:r>
            <w:r w:rsidRPr="00FE6005">
              <w:rPr>
                <w:rFonts w:ascii="Arial" w:hAnsi="Arial" w:cs="Arial"/>
              </w:rPr>
              <w:lastRenderedPageBreak/>
              <w:t>osób należących do mniejszości etnicznych.</w:t>
            </w:r>
          </w:p>
        </w:tc>
        <w:tc>
          <w:tcPr>
            <w:tcW w:w="5690" w:type="dxa"/>
          </w:tcPr>
          <w:p w14:paraId="300811D6"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lastRenderedPageBreak/>
              <w:t xml:space="preserve">W ramach kryterium weryfikowane będzie czy w projekcie zaplanowano cykliczne działania  (np. warsztaty, szkolenia, spotkania) dotyczące przeciwdziałania dyskryminacji i uwzględniające specyficzne potrzeby osób należących do mniejszości etnicznych, które będą zrealizowane w lokalnym środowisku uczestników projektu. </w:t>
            </w:r>
          </w:p>
          <w:p w14:paraId="40A104BA"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lastRenderedPageBreak/>
              <w:t xml:space="preserve">Obligatoryjnymi uczestnikami wskazanych działań w kryterium jest otoczenie społeczności etnicznych. </w:t>
            </w:r>
          </w:p>
          <w:p w14:paraId="2995CB34" w14:textId="7C3F2012" w:rsidR="00924F8F" w:rsidRPr="00D07FC9" w:rsidRDefault="00FE6005" w:rsidP="00FE6005">
            <w:pPr>
              <w:spacing w:after="120" w:line="360" w:lineRule="auto"/>
              <w:rPr>
                <w:rFonts w:ascii="Arial" w:eastAsia="Times New Roman" w:hAnsi="Arial" w:cs="Arial"/>
                <w:lang w:eastAsia="pl-PL"/>
              </w:rPr>
            </w:pPr>
            <w:r w:rsidRPr="00FE6005">
              <w:rPr>
                <w:rFonts w:ascii="Arial" w:eastAsia="Times New Roman" w:hAnsi="Arial" w:cs="Arial"/>
                <w:lang w:eastAsia="pl-PL"/>
              </w:rPr>
              <w:t>Weryfikacja na podstawie deklaracji Wnioskodawcy wskazanej w pkt. B.7.2 Uzasadnienie spełnienia kryteriów oraz na podstawie zapisów we wniosku o dofinansowanie w punkcie E.1.1 Zadania w projekcie (zakres rzeczowy) oraz w punkcie E.3 Zakres finansowy.</w:t>
            </w:r>
          </w:p>
        </w:tc>
        <w:tc>
          <w:tcPr>
            <w:tcW w:w="2532" w:type="dxa"/>
          </w:tcPr>
          <w:p w14:paraId="72A16154" w14:textId="77777777" w:rsidR="00924F8F" w:rsidRPr="00D07FC9" w:rsidRDefault="00924F8F"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341FD2BF" w14:textId="77777777" w:rsidR="00924F8F" w:rsidRPr="00D07FC9" w:rsidRDefault="00924F8F"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43E4AD59" w14:textId="77777777" w:rsidR="00924F8F" w:rsidRPr="00D07FC9" w:rsidRDefault="00924F8F" w:rsidP="0058567A">
            <w:pPr>
              <w:spacing w:after="120" w:line="360" w:lineRule="auto"/>
              <w:rPr>
                <w:rFonts w:ascii="Arial" w:hAnsi="Arial" w:cs="Arial"/>
              </w:rPr>
            </w:pPr>
            <w:r w:rsidRPr="00D07FC9">
              <w:rPr>
                <w:rFonts w:ascii="Arial" w:hAnsi="Arial" w:cs="Arial"/>
              </w:rPr>
              <w:t>Kryterium dostępu</w:t>
            </w:r>
          </w:p>
          <w:p w14:paraId="36DAFF82" w14:textId="77777777" w:rsidR="00924F8F" w:rsidRPr="00D07FC9" w:rsidRDefault="00924F8F" w:rsidP="0058567A">
            <w:pPr>
              <w:spacing w:after="120" w:line="360" w:lineRule="auto"/>
              <w:rPr>
                <w:rFonts w:ascii="Arial" w:hAnsi="Arial" w:cs="Arial"/>
              </w:rPr>
            </w:pPr>
            <w:r w:rsidRPr="00D07FC9">
              <w:rPr>
                <w:rFonts w:ascii="Arial" w:hAnsi="Arial" w:cs="Arial"/>
              </w:rPr>
              <w:t>0/1</w:t>
            </w:r>
          </w:p>
        </w:tc>
        <w:tc>
          <w:tcPr>
            <w:tcW w:w="1415" w:type="dxa"/>
          </w:tcPr>
          <w:p w14:paraId="0A88DF58" w14:textId="77777777" w:rsidR="00924F8F" w:rsidRPr="00D07FC9" w:rsidRDefault="00924F8F" w:rsidP="0058567A">
            <w:pPr>
              <w:spacing w:after="120" w:line="360" w:lineRule="auto"/>
              <w:rPr>
                <w:rFonts w:ascii="Arial" w:hAnsi="Arial" w:cs="Arial"/>
              </w:rPr>
            </w:pPr>
            <w:r w:rsidRPr="00D07FC9">
              <w:rPr>
                <w:rFonts w:ascii="Arial" w:hAnsi="Arial" w:cs="Arial"/>
              </w:rPr>
              <w:t>Nie dotyczy</w:t>
            </w:r>
          </w:p>
        </w:tc>
      </w:tr>
      <w:tr w:rsidR="00C02447" w:rsidRPr="00D07FC9" w14:paraId="20E28CF7" w14:textId="77777777" w:rsidTr="00FE6005">
        <w:tc>
          <w:tcPr>
            <w:tcW w:w="699" w:type="dxa"/>
          </w:tcPr>
          <w:p w14:paraId="7D6E5F4D" w14:textId="77777777" w:rsidR="00C02447" w:rsidRPr="00D07FC9" w:rsidRDefault="00C02447" w:rsidP="0058567A">
            <w:pPr>
              <w:pStyle w:val="Akapitzlist"/>
              <w:numPr>
                <w:ilvl w:val="0"/>
                <w:numId w:val="43"/>
              </w:numPr>
              <w:spacing w:after="120" w:line="360" w:lineRule="auto"/>
              <w:ind w:left="452"/>
              <w:rPr>
                <w:rFonts w:ascii="Arial" w:hAnsi="Arial" w:cs="Arial"/>
              </w:rPr>
            </w:pPr>
          </w:p>
        </w:tc>
        <w:tc>
          <w:tcPr>
            <w:tcW w:w="2788" w:type="dxa"/>
          </w:tcPr>
          <w:p w14:paraId="0E4AF906" w14:textId="0FBB4B4C" w:rsidR="00C02447" w:rsidRPr="00D07FC9" w:rsidRDefault="00FE6005" w:rsidP="0058567A">
            <w:pPr>
              <w:spacing w:after="120" w:line="360" w:lineRule="auto"/>
              <w:rPr>
                <w:rFonts w:ascii="Arial" w:hAnsi="Arial" w:cs="Arial"/>
              </w:rPr>
            </w:pPr>
            <w:r w:rsidRPr="00FE6005">
              <w:rPr>
                <w:rFonts w:ascii="Arial" w:hAnsi="Arial" w:cs="Arial"/>
              </w:rPr>
              <w:t>Wsparcie dedykowane poszczególnym grupom w projekcie będzie stanowić odrębne zadanie w budżecie.</w:t>
            </w:r>
          </w:p>
        </w:tc>
        <w:tc>
          <w:tcPr>
            <w:tcW w:w="5690" w:type="dxa"/>
          </w:tcPr>
          <w:p w14:paraId="2C156888" w14:textId="77777777" w:rsidR="00FE6005" w:rsidRPr="00FE6005" w:rsidRDefault="00875EC5" w:rsidP="00FE6005">
            <w:pPr>
              <w:spacing w:line="360" w:lineRule="auto"/>
              <w:rPr>
                <w:rFonts w:ascii="Arial" w:eastAsia="Times New Roman" w:hAnsi="Arial" w:cs="Arial"/>
                <w:lang w:eastAsia="pl-PL"/>
              </w:rPr>
            </w:pPr>
            <w:r w:rsidRPr="00D07FC9">
              <w:rPr>
                <w:rFonts w:ascii="Arial" w:eastAsia="Times New Roman" w:hAnsi="Arial" w:cs="Arial"/>
                <w:lang w:eastAsia="pl-PL"/>
              </w:rPr>
              <w:t xml:space="preserve">W ramach kryterium weryfikowane będzie czy  </w:t>
            </w:r>
            <w:r w:rsidR="00FE6005" w:rsidRPr="00FE6005">
              <w:rPr>
                <w:rFonts w:ascii="Arial" w:eastAsia="Times New Roman" w:hAnsi="Arial" w:cs="Arial"/>
                <w:lang w:eastAsia="pl-PL"/>
              </w:rPr>
              <w:t xml:space="preserve">W ramach kryterium weryfikowane będzie właściwe zaplanowanie zadań budżetowych w odniesieniu do planowanych działań na rzecz poszczególnych grup docelowych. </w:t>
            </w:r>
          </w:p>
          <w:p w14:paraId="4C58027F"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Wnioskodawca powinien wyodrębnić zadania na rzecz:</w:t>
            </w:r>
          </w:p>
          <w:p w14:paraId="67649ADA"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lastRenderedPageBreak/>
              <w:t>- dzieci (osób do 18 r.ż.) należących do mniejszości etnicznych,</w:t>
            </w:r>
          </w:p>
          <w:p w14:paraId="1995796F"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 kobiet należących do mniejszości etnicznych;</w:t>
            </w:r>
          </w:p>
          <w:p w14:paraId="166061CE"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 osób starszych (osób w wieku 60+) należących do mniejszości etnicznych,</w:t>
            </w:r>
          </w:p>
          <w:p w14:paraId="0A94E472"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 otoczenia mniejszości etnicznych, do którego zostaną skierowane działania dotyczące przeciwdziałania dyskryminacji,</w:t>
            </w:r>
          </w:p>
          <w:p w14:paraId="0D0C9D45"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 budowania zdolności organizacyjnych partnerów społeczeństwa obywatelskiego (obligatoryjne, tylko w przypadku realizacji typu 2 w projekcie),</w:t>
            </w:r>
          </w:p>
          <w:p w14:paraId="37FA07DB"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 xml:space="preserve">o ile przewidział określone działania w projekcie.  </w:t>
            </w:r>
          </w:p>
          <w:p w14:paraId="0E0C2159"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 xml:space="preserve">W uzasadnionych przypadkach, w sytuacji w której nie da się przypisać zadań wyłącznie do działań na rzecz jednej ze wskazanych powyżej grup, Wnioskodawca </w:t>
            </w:r>
            <w:r w:rsidRPr="00FE6005">
              <w:rPr>
                <w:rFonts w:ascii="Arial" w:eastAsia="Times New Roman" w:hAnsi="Arial" w:cs="Arial"/>
                <w:lang w:eastAsia="pl-PL"/>
              </w:rPr>
              <w:lastRenderedPageBreak/>
              <w:t xml:space="preserve">może wprowadzić odrębne zadanie, dotyczące pozostałych działań na rzecz mniejszości etnicznych, wskazując w opisie zadania liczbę osób oraz grupę obejmowaną wsparciem. </w:t>
            </w:r>
          </w:p>
          <w:p w14:paraId="01A33D54" w14:textId="0267FD12" w:rsidR="00DB61B9" w:rsidRPr="00D07FC9" w:rsidRDefault="00FE6005" w:rsidP="00FE6005">
            <w:pPr>
              <w:spacing w:after="120" w:line="360" w:lineRule="auto"/>
              <w:rPr>
                <w:rFonts w:ascii="Arial" w:eastAsia="Times New Roman" w:hAnsi="Arial" w:cs="Arial"/>
                <w:lang w:eastAsia="pl-PL"/>
              </w:rPr>
            </w:pPr>
            <w:r w:rsidRPr="00FE6005">
              <w:rPr>
                <w:rFonts w:ascii="Arial" w:eastAsia="Times New Roman" w:hAnsi="Arial" w:cs="Arial"/>
                <w:lang w:eastAsia="pl-PL"/>
              </w:rPr>
              <w:t>Weryfikacja na podstawie zapisów we wniosku oraz w punkcie E.1.1 Zadania w projekcie (zakres rzeczowy) oraz w punkcie E.3 Zakres finansowy.</w:t>
            </w:r>
          </w:p>
        </w:tc>
        <w:tc>
          <w:tcPr>
            <w:tcW w:w="2532" w:type="dxa"/>
          </w:tcPr>
          <w:p w14:paraId="6E746859" w14:textId="77777777" w:rsidR="00C02447" w:rsidRPr="00D07FC9" w:rsidRDefault="00C02447"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Konieczne spełnienie - TAK</w:t>
            </w:r>
          </w:p>
          <w:p w14:paraId="02D41E51" w14:textId="77777777" w:rsidR="00C02447" w:rsidRPr="00D07FC9" w:rsidRDefault="00C02447"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1E9BAB5F" w14:textId="77777777" w:rsidR="00C02447" w:rsidRPr="00D07FC9" w:rsidRDefault="00C02447" w:rsidP="0058567A">
            <w:pPr>
              <w:spacing w:after="120" w:line="360" w:lineRule="auto"/>
              <w:rPr>
                <w:rFonts w:ascii="Arial" w:hAnsi="Arial" w:cs="Arial"/>
              </w:rPr>
            </w:pPr>
            <w:r w:rsidRPr="00D07FC9">
              <w:rPr>
                <w:rFonts w:ascii="Arial" w:hAnsi="Arial" w:cs="Arial"/>
              </w:rPr>
              <w:t>Kryterium dostępu</w:t>
            </w:r>
          </w:p>
          <w:p w14:paraId="550A19DA" w14:textId="77777777" w:rsidR="00C02447" w:rsidRPr="00D07FC9" w:rsidRDefault="00C02447" w:rsidP="0058567A">
            <w:pPr>
              <w:spacing w:after="120" w:line="360" w:lineRule="auto"/>
              <w:rPr>
                <w:rFonts w:ascii="Arial" w:hAnsi="Arial" w:cs="Arial"/>
              </w:rPr>
            </w:pPr>
            <w:r w:rsidRPr="00D07FC9">
              <w:rPr>
                <w:rFonts w:ascii="Arial" w:hAnsi="Arial" w:cs="Arial"/>
              </w:rPr>
              <w:t>0/1</w:t>
            </w:r>
          </w:p>
        </w:tc>
        <w:tc>
          <w:tcPr>
            <w:tcW w:w="1415" w:type="dxa"/>
          </w:tcPr>
          <w:p w14:paraId="7F8EB5D4" w14:textId="77777777" w:rsidR="00C02447" w:rsidRPr="00D07FC9" w:rsidRDefault="00C02447" w:rsidP="0058567A">
            <w:pPr>
              <w:spacing w:after="120" w:line="360" w:lineRule="auto"/>
              <w:rPr>
                <w:rFonts w:ascii="Arial" w:hAnsi="Arial" w:cs="Arial"/>
              </w:rPr>
            </w:pPr>
            <w:r w:rsidRPr="00D07FC9">
              <w:rPr>
                <w:rFonts w:ascii="Arial" w:hAnsi="Arial" w:cs="Arial"/>
              </w:rPr>
              <w:t>Nie dotyczy</w:t>
            </w:r>
          </w:p>
        </w:tc>
      </w:tr>
      <w:tr w:rsidR="00924F8F" w:rsidRPr="00D07FC9" w14:paraId="57D35101" w14:textId="77777777" w:rsidTr="00FE6005">
        <w:tc>
          <w:tcPr>
            <w:tcW w:w="699" w:type="dxa"/>
          </w:tcPr>
          <w:p w14:paraId="2E469874" w14:textId="77777777" w:rsidR="00924F8F" w:rsidRPr="00D07FC9" w:rsidRDefault="00924F8F" w:rsidP="0058567A">
            <w:pPr>
              <w:pStyle w:val="Akapitzlist"/>
              <w:numPr>
                <w:ilvl w:val="0"/>
                <w:numId w:val="43"/>
              </w:numPr>
              <w:spacing w:after="120" w:line="360" w:lineRule="auto"/>
              <w:ind w:left="452"/>
              <w:rPr>
                <w:rFonts w:ascii="Arial" w:hAnsi="Arial" w:cs="Arial"/>
              </w:rPr>
            </w:pPr>
          </w:p>
        </w:tc>
        <w:tc>
          <w:tcPr>
            <w:tcW w:w="2788" w:type="dxa"/>
          </w:tcPr>
          <w:p w14:paraId="6584B06B" w14:textId="77777777" w:rsidR="00FE6005" w:rsidRPr="00FE6005" w:rsidRDefault="00FE6005" w:rsidP="00FE6005">
            <w:pPr>
              <w:spacing w:after="120" w:line="360" w:lineRule="auto"/>
              <w:rPr>
                <w:rFonts w:ascii="Arial" w:hAnsi="Arial" w:cs="Arial"/>
              </w:rPr>
            </w:pPr>
            <w:r w:rsidRPr="00FE6005">
              <w:rPr>
                <w:rFonts w:ascii="Arial" w:hAnsi="Arial" w:cs="Arial"/>
              </w:rPr>
              <w:t xml:space="preserve">Wsparciem w ramach typu projektu nr 2 (Budowanie zdolności organizacyjnych partnerów społeczeństwa obywatelskiego) obejmowane są wyłącznie organizacje pozarządowe wskazane w art. 3 ust. 2 i 3  Ustawy z dnia 24 </w:t>
            </w:r>
            <w:r w:rsidRPr="00FE6005">
              <w:rPr>
                <w:rFonts w:ascii="Arial" w:hAnsi="Arial" w:cs="Arial"/>
              </w:rPr>
              <w:lastRenderedPageBreak/>
              <w:t>kwietnia 2003 r. o działalności pożytku publicznego i o wolontariacie działające na terenie województwa śląskiego, będące wnioskodawcą lub partnerem projektu oraz realizujące zadania w zakresie działań wspierających integrację społeczno-gospodarczą społeczności etnicznych.</w:t>
            </w:r>
          </w:p>
          <w:p w14:paraId="2E70E19F" w14:textId="77777777" w:rsidR="00FE6005" w:rsidRPr="00FE6005" w:rsidRDefault="00FE6005" w:rsidP="00FE6005">
            <w:pPr>
              <w:spacing w:after="120" w:line="360" w:lineRule="auto"/>
              <w:rPr>
                <w:rFonts w:ascii="Arial" w:hAnsi="Arial" w:cs="Arial"/>
              </w:rPr>
            </w:pPr>
          </w:p>
          <w:p w14:paraId="655360DF" w14:textId="3B8C680E" w:rsidR="00924F8F" w:rsidRPr="00D07FC9" w:rsidRDefault="00FE6005" w:rsidP="00FE6005">
            <w:pPr>
              <w:spacing w:after="120" w:line="360" w:lineRule="auto"/>
              <w:rPr>
                <w:rFonts w:ascii="Arial" w:hAnsi="Arial" w:cs="Arial"/>
              </w:rPr>
            </w:pPr>
            <w:r w:rsidRPr="00FE6005">
              <w:rPr>
                <w:rFonts w:ascii="Arial" w:hAnsi="Arial" w:cs="Arial"/>
              </w:rPr>
              <w:t>- typ uzupełniający możliwy do realizacji łącznie z typem 1.</w:t>
            </w:r>
          </w:p>
        </w:tc>
        <w:tc>
          <w:tcPr>
            <w:tcW w:w="5690" w:type="dxa"/>
          </w:tcPr>
          <w:p w14:paraId="5093F2FC"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lastRenderedPageBreak/>
              <w:t xml:space="preserve">W ramach kryterium weryfikowane będzie, czy organizacja pozarządowa obejmowana wsparciem w ramach typu 2 wpisuje się w założenia wskazane w art. 3 ust. 2 i 3  Ustawy z dnia 24 kwietnia 2003 r. o działalności pożytku publicznego i o wolontariacie oraz posiada siedzibę, filię, delegaturę, oddział czy inną prawnie dozwoloną formę organizacyjną działalności podmiotu na terenie województwa śląskiego. </w:t>
            </w:r>
          </w:p>
          <w:p w14:paraId="56DD8DD4"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lastRenderedPageBreak/>
              <w:t>W przypadku organizacji o zasięgu ponadregionalnym, wspierana może być tylko jednostka działająca na terenie województwa śląskiego.</w:t>
            </w:r>
          </w:p>
          <w:p w14:paraId="0C96E785"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 xml:space="preserve">Zapisy świadczące o prowadzeniu działań na rzecz integracji społeczno-gospodarczej mniejszości etnicznych przez daną organizację powinny być zawarte w KRS na dzień złożenia wniosku o dofinansowanie projektu. </w:t>
            </w:r>
          </w:p>
          <w:p w14:paraId="143C8334"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 xml:space="preserve">Ocenie podlegać będą zapisy we wniosku o dofinansowanie projektu potwierdzające realizację działań na rzecz budowania zdolności organizacji społeczeństwa obywatelskiego, w tym w formie szkoleń, działań służących tworzeniu sieci kontaktów i wzmacniania dialogu społecznego oraz wskazujące na realizację działań wspieranych podmiotów na rzecz </w:t>
            </w:r>
            <w:r w:rsidRPr="00FE6005">
              <w:rPr>
                <w:rFonts w:ascii="Arial" w:eastAsia="Times New Roman" w:hAnsi="Arial" w:cs="Arial"/>
                <w:lang w:eastAsia="pl-PL"/>
              </w:rPr>
              <w:lastRenderedPageBreak/>
              <w:t>integracji społeczno-gospodarczej mniejszości etnicznych.</w:t>
            </w:r>
          </w:p>
          <w:p w14:paraId="708229F8"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Typ 2 projektu jest możliwy do realizacji wyłącznie z typem 1 projektu.</w:t>
            </w:r>
          </w:p>
          <w:p w14:paraId="181C71D5" w14:textId="4C910541" w:rsidR="00924F8F" w:rsidRPr="00D07FC9" w:rsidRDefault="00FE6005" w:rsidP="00FE6005">
            <w:pPr>
              <w:spacing w:after="120" w:line="360" w:lineRule="auto"/>
              <w:rPr>
                <w:rFonts w:ascii="Arial" w:eastAsia="Times New Roman" w:hAnsi="Arial" w:cs="Arial"/>
                <w:lang w:eastAsia="pl-PL"/>
              </w:rPr>
            </w:pPr>
            <w:r w:rsidRPr="00FE6005">
              <w:rPr>
                <w:rFonts w:ascii="Arial" w:eastAsia="Times New Roman" w:hAnsi="Arial" w:cs="Arial"/>
                <w:lang w:eastAsia="pl-PL"/>
              </w:rPr>
              <w:t>Weryfikacja na podstawie deklaracji Wnioskodawcy wskazanej w pkt. B.7.2 Uzasadnienie spełnienia kryteriów oraz informacji wskazanych w części A. wniosku o dofinansowanie WNIOSKODAWCY I REALIZATORZY oraz danych zawartych w KRS.</w:t>
            </w:r>
          </w:p>
        </w:tc>
        <w:tc>
          <w:tcPr>
            <w:tcW w:w="2532" w:type="dxa"/>
          </w:tcPr>
          <w:p w14:paraId="1647B3CD" w14:textId="77777777" w:rsidR="00DE4DEC" w:rsidRPr="00D07FC9" w:rsidRDefault="00DE4DE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lastRenderedPageBreak/>
              <w:t xml:space="preserve">Konieczne spełnienie </w:t>
            </w:r>
            <w:r w:rsidR="00335AAF" w:rsidRPr="00D07FC9">
              <w:rPr>
                <w:rFonts w:ascii="Arial" w:hAnsi="Arial" w:cs="Arial"/>
                <w:sz w:val="22"/>
                <w:szCs w:val="22"/>
              </w:rPr>
              <w:t>–</w:t>
            </w:r>
            <w:r w:rsidRPr="00D07FC9">
              <w:rPr>
                <w:rFonts w:ascii="Arial" w:hAnsi="Arial" w:cs="Arial"/>
                <w:sz w:val="22"/>
                <w:szCs w:val="22"/>
              </w:rPr>
              <w:t xml:space="preserve"> TAK</w:t>
            </w:r>
          </w:p>
          <w:p w14:paraId="57C97485" w14:textId="77777777" w:rsidR="00335AAF" w:rsidRPr="00D07FC9" w:rsidRDefault="00335AAF"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(jeśli dotyczy)</w:t>
            </w:r>
          </w:p>
          <w:p w14:paraId="6688033B" w14:textId="77777777" w:rsidR="00924F8F" w:rsidRPr="00D07FC9" w:rsidRDefault="00DE4DEC" w:rsidP="0058567A">
            <w:pPr>
              <w:pStyle w:val="NormalnyWeb"/>
              <w:shd w:val="clear" w:color="auto" w:fill="FFFFFF"/>
              <w:spacing w:before="0" w:beforeAutospacing="0" w:after="120" w:afterAutospacing="0" w:line="360" w:lineRule="auto"/>
              <w:rPr>
                <w:rFonts w:ascii="Arial" w:hAnsi="Arial" w:cs="Arial"/>
                <w:sz w:val="22"/>
                <w:szCs w:val="22"/>
              </w:rPr>
            </w:pPr>
            <w:r w:rsidRPr="00D07FC9">
              <w:rPr>
                <w:rFonts w:ascii="Arial" w:hAnsi="Arial" w:cs="Arial"/>
                <w:sz w:val="22"/>
                <w:szCs w:val="22"/>
              </w:rPr>
              <w:t>Podlega uzupełnieniom - TAK</w:t>
            </w:r>
          </w:p>
        </w:tc>
        <w:tc>
          <w:tcPr>
            <w:tcW w:w="1897" w:type="dxa"/>
          </w:tcPr>
          <w:p w14:paraId="0AF0E460" w14:textId="77777777" w:rsidR="00DE4DEC" w:rsidRPr="00D07FC9" w:rsidRDefault="00DE4DEC" w:rsidP="0058567A">
            <w:pPr>
              <w:spacing w:after="120" w:line="360" w:lineRule="auto"/>
              <w:rPr>
                <w:rFonts w:ascii="Arial" w:hAnsi="Arial" w:cs="Arial"/>
              </w:rPr>
            </w:pPr>
            <w:r w:rsidRPr="00D07FC9">
              <w:rPr>
                <w:rFonts w:ascii="Arial" w:hAnsi="Arial" w:cs="Arial"/>
              </w:rPr>
              <w:t>Kryterium dostępu</w:t>
            </w:r>
          </w:p>
          <w:p w14:paraId="5675E69A" w14:textId="77777777" w:rsidR="00924F8F" w:rsidRPr="00D07FC9" w:rsidRDefault="00DE4DEC" w:rsidP="0058567A">
            <w:pPr>
              <w:spacing w:after="120" w:line="360" w:lineRule="auto"/>
              <w:rPr>
                <w:rFonts w:ascii="Arial" w:hAnsi="Arial" w:cs="Arial"/>
              </w:rPr>
            </w:pPr>
            <w:r w:rsidRPr="00D07FC9">
              <w:rPr>
                <w:rFonts w:ascii="Arial" w:hAnsi="Arial" w:cs="Arial"/>
              </w:rPr>
              <w:t>0/1</w:t>
            </w:r>
          </w:p>
        </w:tc>
        <w:tc>
          <w:tcPr>
            <w:tcW w:w="1415" w:type="dxa"/>
          </w:tcPr>
          <w:p w14:paraId="041C96D6" w14:textId="77777777" w:rsidR="00924F8F" w:rsidRPr="00D07FC9" w:rsidRDefault="00DE4DEC" w:rsidP="0058567A">
            <w:pPr>
              <w:spacing w:after="120" w:line="360" w:lineRule="auto"/>
              <w:rPr>
                <w:rFonts w:ascii="Arial" w:hAnsi="Arial" w:cs="Arial"/>
              </w:rPr>
            </w:pPr>
            <w:r w:rsidRPr="00D07FC9">
              <w:rPr>
                <w:rFonts w:ascii="Arial" w:hAnsi="Arial" w:cs="Arial"/>
              </w:rPr>
              <w:t>Nie dotyczy</w:t>
            </w:r>
          </w:p>
        </w:tc>
      </w:tr>
    </w:tbl>
    <w:p w14:paraId="0FD97768" w14:textId="77777777" w:rsidR="00717E07" w:rsidRDefault="00717E07" w:rsidP="0058567A">
      <w:pPr>
        <w:spacing w:after="120" w:line="360" w:lineRule="auto"/>
        <w:rPr>
          <w:rFonts w:ascii="Arial" w:hAnsi="Arial" w:cs="Arial"/>
          <w:sz w:val="20"/>
          <w:szCs w:val="20"/>
        </w:rPr>
      </w:pPr>
    </w:p>
    <w:p w14:paraId="24C68AA1" w14:textId="77777777" w:rsidR="00D07FC9" w:rsidRDefault="00D07FC9" w:rsidP="0058567A">
      <w:pPr>
        <w:spacing w:after="120" w:line="360" w:lineRule="auto"/>
        <w:rPr>
          <w:rFonts w:ascii="Arial" w:hAnsi="Arial" w:cs="Arial"/>
          <w:sz w:val="20"/>
          <w:szCs w:val="20"/>
        </w:rPr>
      </w:pPr>
    </w:p>
    <w:p w14:paraId="6FC0FEA7" w14:textId="77777777" w:rsidR="00D07FC9" w:rsidRDefault="00D07FC9" w:rsidP="0058567A">
      <w:pPr>
        <w:spacing w:after="120" w:line="360" w:lineRule="auto"/>
        <w:rPr>
          <w:rFonts w:ascii="Arial" w:hAnsi="Arial" w:cs="Arial"/>
          <w:sz w:val="20"/>
          <w:szCs w:val="20"/>
        </w:rPr>
      </w:pPr>
    </w:p>
    <w:p w14:paraId="59F64766" w14:textId="77777777" w:rsidR="00D07FC9" w:rsidRDefault="00D07FC9" w:rsidP="0058567A">
      <w:pPr>
        <w:spacing w:after="120" w:line="360" w:lineRule="auto"/>
        <w:rPr>
          <w:rFonts w:ascii="Arial" w:hAnsi="Arial" w:cs="Arial"/>
          <w:sz w:val="20"/>
          <w:szCs w:val="20"/>
        </w:rPr>
      </w:pPr>
    </w:p>
    <w:p w14:paraId="581E0246" w14:textId="77777777" w:rsidR="00D07FC9" w:rsidRDefault="00D07FC9" w:rsidP="0058567A">
      <w:pPr>
        <w:spacing w:after="120" w:line="360" w:lineRule="auto"/>
        <w:rPr>
          <w:rFonts w:ascii="Arial" w:hAnsi="Arial" w:cs="Arial"/>
          <w:sz w:val="20"/>
          <w:szCs w:val="20"/>
        </w:rPr>
      </w:pPr>
    </w:p>
    <w:p w14:paraId="124A18B1" w14:textId="77777777" w:rsidR="00D07FC9" w:rsidRPr="0058567A" w:rsidRDefault="00D07FC9" w:rsidP="0058567A">
      <w:pPr>
        <w:spacing w:after="120" w:line="360" w:lineRule="auto"/>
        <w:rPr>
          <w:rFonts w:ascii="Arial" w:hAnsi="Arial" w:cs="Arial"/>
          <w:sz w:val="20"/>
          <w:szCs w:val="20"/>
        </w:rPr>
      </w:pPr>
    </w:p>
    <w:p w14:paraId="3FA1E8EF" w14:textId="77777777" w:rsidR="00717E07" w:rsidRPr="00B70C86" w:rsidRDefault="00646711" w:rsidP="00E75389">
      <w:pPr>
        <w:pStyle w:val="Nagwek2"/>
        <w:rPr>
          <w:rFonts w:ascii="Arial" w:hAnsi="Arial" w:cs="Arial"/>
          <w:sz w:val="24"/>
          <w:szCs w:val="24"/>
        </w:rPr>
      </w:pPr>
      <w:r>
        <w:rPr>
          <w:rFonts w:ascii="Arial" w:hAnsi="Arial" w:cs="Arial"/>
          <w:sz w:val="24"/>
          <w:szCs w:val="24"/>
        </w:rPr>
        <w:lastRenderedPageBreak/>
        <w:t xml:space="preserve">6. </w:t>
      </w:r>
      <w:r w:rsidR="00E75389" w:rsidRPr="00B70C86">
        <w:rPr>
          <w:rFonts w:ascii="Arial" w:hAnsi="Arial" w:cs="Arial"/>
          <w:sz w:val="24"/>
          <w:szCs w:val="24"/>
        </w:rPr>
        <w:t>Kryteria szczegółowe dodatkowe</w:t>
      </w:r>
    </w:p>
    <w:p w14:paraId="4172003A" w14:textId="77777777" w:rsidR="00D07FC9" w:rsidRPr="00D07FC9" w:rsidRDefault="00D07FC9" w:rsidP="00D07FC9"/>
    <w:tbl>
      <w:tblPr>
        <w:tblStyle w:val="Tabela-Siatka"/>
        <w:tblW w:w="0" w:type="auto"/>
        <w:tblLook w:val="04A0" w:firstRow="1" w:lastRow="0" w:firstColumn="1" w:lastColumn="0" w:noHBand="0" w:noVBand="1"/>
        <w:tblCaption w:val="Kryteria szczegółowe dodatkowe "/>
        <w:tblDescription w:val="Tabela zawiera kryteria szczegółowe dodatkowe wdrażane przez Departament Europejskiego Funduszu Spełecznego. "/>
      </w:tblPr>
      <w:tblGrid>
        <w:gridCol w:w="723"/>
        <w:gridCol w:w="2974"/>
        <w:gridCol w:w="5651"/>
        <w:gridCol w:w="2410"/>
        <w:gridCol w:w="1953"/>
        <w:gridCol w:w="1415"/>
      </w:tblGrid>
      <w:tr w:rsidR="00D07FC9" w:rsidRPr="00A36FA1" w14:paraId="68420A7C" w14:textId="77777777" w:rsidTr="00B572AE">
        <w:trPr>
          <w:tblHeader/>
        </w:trPr>
        <w:tc>
          <w:tcPr>
            <w:tcW w:w="723" w:type="dxa"/>
            <w:shd w:val="clear" w:color="auto" w:fill="D9D9D9" w:themeFill="background1" w:themeFillShade="D9"/>
            <w:vAlign w:val="center"/>
          </w:tcPr>
          <w:p w14:paraId="4D7F7E05" w14:textId="77777777" w:rsidR="00677F2B" w:rsidRPr="00A36FA1" w:rsidRDefault="00677F2B" w:rsidP="00A36FA1">
            <w:pPr>
              <w:pStyle w:val="Akapitzlist"/>
              <w:spacing w:line="360" w:lineRule="auto"/>
              <w:ind w:left="22"/>
              <w:jc w:val="center"/>
              <w:rPr>
                <w:rFonts w:ascii="Arial" w:hAnsi="Arial" w:cs="Arial"/>
              </w:rPr>
            </w:pPr>
            <w:r w:rsidRPr="00A36FA1">
              <w:rPr>
                <w:rFonts w:ascii="Arial" w:hAnsi="Arial" w:cs="Arial"/>
              </w:rPr>
              <w:t>L.p.</w:t>
            </w:r>
          </w:p>
        </w:tc>
        <w:tc>
          <w:tcPr>
            <w:tcW w:w="2974" w:type="dxa"/>
            <w:shd w:val="clear" w:color="auto" w:fill="D9D9D9" w:themeFill="background1" w:themeFillShade="D9"/>
            <w:vAlign w:val="center"/>
          </w:tcPr>
          <w:p w14:paraId="2F127490" w14:textId="77777777" w:rsidR="00677F2B" w:rsidRPr="00A36FA1" w:rsidRDefault="00677F2B" w:rsidP="00A36FA1">
            <w:pPr>
              <w:spacing w:line="360" w:lineRule="auto"/>
              <w:jc w:val="center"/>
              <w:rPr>
                <w:rFonts w:ascii="Arial" w:hAnsi="Arial" w:cs="Arial"/>
              </w:rPr>
            </w:pPr>
            <w:r w:rsidRPr="00A36FA1">
              <w:rPr>
                <w:rFonts w:ascii="Arial" w:hAnsi="Arial" w:cs="Arial"/>
                <w:b/>
              </w:rPr>
              <w:t>Nazwa kryterium</w:t>
            </w:r>
          </w:p>
        </w:tc>
        <w:tc>
          <w:tcPr>
            <w:tcW w:w="5651" w:type="dxa"/>
            <w:shd w:val="clear" w:color="auto" w:fill="D9D9D9" w:themeFill="background1" w:themeFillShade="D9"/>
            <w:vAlign w:val="center"/>
          </w:tcPr>
          <w:p w14:paraId="720E7D9E" w14:textId="77777777" w:rsidR="00677F2B" w:rsidRPr="00A36FA1" w:rsidRDefault="00677F2B" w:rsidP="00A36FA1">
            <w:pPr>
              <w:spacing w:line="360" w:lineRule="auto"/>
              <w:jc w:val="center"/>
              <w:rPr>
                <w:rFonts w:ascii="Arial" w:hAnsi="Arial" w:cs="Arial"/>
                <w:b/>
              </w:rPr>
            </w:pPr>
            <w:r w:rsidRPr="00A36FA1">
              <w:rPr>
                <w:rFonts w:ascii="Arial" w:hAnsi="Arial" w:cs="Arial"/>
                <w:b/>
              </w:rPr>
              <w:t>Definicja kryterium</w:t>
            </w:r>
          </w:p>
          <w:p w14:paraId="30F61747" w14:textId="77777777" w:rsidR="00677F2B" w:rsidRPr="00A36FA1" w:rsidRDefault="00677F2B" w:rsidP="00A36FA1">
            <w:pPr>
              <w:spacing w:line="360" w:lineRule="auto"/>
              <w:jc w:val="center"/>
              <w:rPr>
                <w:rFonts w:ascii="Arial" w:hAnsi="Arial" w:cs="Arial"/>
              </w:rPr>
            </w:pPr>
          </w:p>
        </w:tc>
        <w:tc>
          <w:tcPr>
            <w:tcW w:w="2410" w:type="dxa"/>
            <w:shd w:val="clear" w:color="auto" w:fill="D9D9D9" w:themeFill="background1" w:themeFillShade="D9"/>
            <w:vAlign w:val="center"/>
          </w:tcPr>
          <w:p w14:paraId="6BE7C273" w14:textId="77777777" w:rsidR="00677F2B" w:rsidRPr="00A36FA1" w:rsidRDefault="00677F2B" w:rsidP="00A36FA1">
            <w:pPr>
              <w:spacing w:line="360" w:lineRule="auto"/>
              <w:jc w:val="center"/>
              <w:rPr>
                <w:rFonts w:ascii="Arial" w:hAnsi="Arial" w:cs="Arial"/>
                <w:b/>
              </w:rPr>
            </w:pPr>
            <w:r w:rsidRPr="00A36FA1">
              <w:rPr>
                <w:rFonts w:ascii="Arial" w:hAnsi="Arial" w:cs="Arial"/>
                <w:b/>
              </w:rPr>
              <w:t>Czy spełnienie kryterium jest konieczne do przyznania dofinansowania?*</w:t>
            </w:r>
          </w:p>
        </w:tc>
        <w:tc>
          <w:tcPr>
            <w:tcW w:w="1953" w:type="dxa"/>
            <w:shd w:val="clear" w:color="auto" w:fill="D9D9D9" w:themeFill="background1" w:themeFillShade="D9"/>
            <w:vAlign w:val="center"/>
          </w:tcPr>
          <w:p w14:paraId="351BB6CE" w14:textId="77777777" w:rsidR="00677F2B" w:rsidRPr="00A36FA1" w:rsidRDefault="00677F2B" w:rsidP="00A36FA1">
            <w:pPr>
              <w:spacing w:line="360" w:lineRule="auto"/>
              <w:jc w:val="center"/>
              <w:rPr>
                <w:rFonts w:ascii="Arial" w:hAnsi="Arial" w:cs="Arial"/>
                <w:b/>
              </w:rPr>
            </w:pPr>
            <w:r w:rsidRPr="00A36FA1">
              <w:rPr>
                <w:rFonts w:ascii="Arial" w:hAnsi="Arial" w:cs="Arial"/>
                <w:b/>
              </w:rPr>
              <w:t>Sposób oceny kryterium*</w:t>
            </w:r>
          </w:p>
        </w:tc>
        <w:tc>
          <w:tcPr>
            <w:tcW w:w="1415" w:type="dxa"/>
            <w:shd w:val="clear" w:color="auto" w:fill="D9D9D9" w:themeFill="background1" w:themeFillShade="D9"/>
            <w:vAlign w:val="center"/>
          </w:tcPr>
          <w:p w14:paraId="0340CE96" w14:textId="77777777" w:rsidR="00677F2B" w:rsidRPr="00A36FA1" w:rsidRDefault="00677F2B" w:rsidP="00A36FA1">
            <w:pPr>
              <w:spacing w:line="360" w:lineRule="auto"/>
              <w:jc w:val="center"/>
              <w:rPr>
                <w:rFonts w:ascii="Arial" w:hAnsi="Arial" w:cs="Arial"/>
                <w:b/>
              </w:rPr>
            </w:pPr>
            <w:r w:rsidRPr="00A36FA1">
              <w:rPr>
                <w:rFonts w:ascii="Arial" w:hAnsi="Arial" w:cs="Arial"/>
                <w:b/>
              </w:rPr>
              <w:t>Szczególne znaczenie kryterium*</w:t>
            </w:r>
          </w:p>
        </w:tc>
      </w:tr>
      <w:tr w:rsidR="00677F2B" w:rsidRPr="00A36FA1" w14:paraId="77C50291" w14:textId="77777777" w:rsidTr="00B572AE">
        <w:tc>
          <w:tcPr>
            <w:tcW w:w="723" w:type="dxa"/>
          </w:tcPr>
          <w:p w14:paraId="48992784" w14:textId="77777777" w:rsidR="00677F2B" w:rsidRPr="00A36FA1" w:rsidRDefault="00677F2B" w:rsidP="00A36FA1">
            <w:pPr>
              <w:pStyle w:val="Akapitzlist"/>
              <w:spacing w:line="360" w:lineRule="auto"/>
              <w:ind w:left="452" w:hanging="146"/>
              <w:jc w:val="both"/>
              <w:rPr>
                <w:rFonts w:ascii="Arial" w:hAnsi="Arial" w:cs="Arial"/>
              </w:rPr>
            </w:pPr>
            <w:r w:rsidRPr="00A36FA1">
              <w:rPr>
                <w:rFonts w:ascii="Arial" w:hAnsi="Arial" w:cs="Arial"/>
              </w:rPr>
              <w:t>1.</w:t>
            </w:r>
          </w:p>
        </w:tc>
        <w:tc>
          <w:tcPr>
            <w:tcW w:w="2974" w:type="dxa"/>
          </w:tcPr>
          <w:p w14:paraId="368DD616" w14:textId="32800382" w:rsidR="00677F2B" w:rsidRPr="00A36FA1" w:rsidRDefault="00FE6005" w:rsidP="00A36FA1">
            <w:pPr>
              <w:spacing w:line="360" w:lineRule="auto"/>
              <w:rPr>
                <w:rFonts w:ascii="Arial" w:hAnsi="Arial" w:cs="Arial"/>
              </w:rPr>
            </w:pPr>
            <w:r w:rsidRPr="00FE6005">
              <w:rPr>
                <w:rFonts w:ascii="Arial" w:hAnsi="Arial" w:cs="Arial"/>
              </w:rPr>
              <w:t>Projekt jest realizowany na terenie jednego z miast, w których występują największe skupiska społeczności romskich, tj. Zabrza, Gliwic, Bytomia, Katowic, Częstochowy, Chorzowa, Siemianowic Śląskich, Sosnowca, Rudy Śląskiej, Tarnowskich Gór,  Zawiercia lub Żywca.</w:t>
            </w:r>
          </w:p>
        </w:tc>
        <w:tc>
          <w:tcPr>
            <w:tcW w:w="5651" w:type="dxa"/>
          </w:tcPr>
          <w:p w14:paraId="2CF5395F" w14:textId="77777777" w:rsidR="00FE6005" w:rsidRPr="00FE6005" w:rsidRDefault="00FE6005" w:rsidP="00FE6005">
            <w:pPr>
              <w:spacing w:line="360" w:lineRule="auto"/>
              <w:rPr>
                <w:rFonts w:ascii="Arial" w:eastAsia="Times New Roman" w:hAnsi="Arial" w:cs="Arial"/>
                <w:lang w:eastAsia="pl-PL"/>
              </w:rPr>
            </w:pPr>
            <w:r w:rsidRPr="00FE6005">
              <w:rPr>
                <w:rFonts w:ascii="Arial" w:eastAsia="Times New Roman" w:hAnsi="Arial" w:cs="Arial"/>
                <w:lang w:eastAsia="pl-PL"/>
              </w:rPr>
              <w:t>W ramach kryterium weryfikowane będzie czy projekt jest realizowany na terenie jednego z miast, w których występują największe skupiska społeczności romskich.</w:t>
            </w:r>
          </w:p>
          <w:p w14:paraId="56A6C37B" w14:textId="77777777" w:rsidR="00FE6005" w:rsidRPr="00FE6005" w:rsidRDefault="00FE6005" w:rsidP="00FE6005">
            <w:pPr>
              <w:spacing w:line="360" w:lineRule="auto"/>
              <w:rPr>
                <w:rFonts w:ascii="Arial" w:eastAsia="Times New Roman" w:hAnsi="Arial" w:cs="Arial"/>
                <w:lang w:eastAsia="pl-PL"/>
              </w:rPr>
            </w:pPr>
          </w:p>
          <w:p w14:paraId="07EC81B5" w14:textId="56A63AF2" w:rsidR="00677F2B" w:rsidRPr="00A36FA1" w:rsidRDefault="00FE6005" w:rsidP="00FE6005">
            <w:pPr>
              <w:spacing w:line="360" w:lineRule="auto"/>
              <w:rPr>
                <w:rFonts w:ascii="Arial" w:hAnsi="Arial" w:cs="Arial"/>
              </w:rPr>
            </w:pPr>
            <w:r w:rsidRPr="00FE6005">
              <w:rPr>
                <w:rFonts w:ascii="Arial" w:eastAsia="Times New Roman" w:hAnsi="Arial" w:cs="Arial"/>
                <w:lang w:eastAsia="pl-PL"/>
              </w:rPr>
              <w:t>Weryfikacja na podstawie zapisów pkt. B.3 wniosku o dofinansowanie realizacji projektu Miejsce realizacji projektu oraz pkt B.7.2 Uzasadnienie spełnienia kryteriów.</w:t>
            </w:r>
          </w:p>
        </w:tc>
        <w:tc>
          <w:tcPr>
            <w:tcW w:w="2410" w:type="dxa"/>
          </w:tcPr>
          <w:p w14:paraId="1738ACC9" w14:textId="77777777" w:rsidR="00677F2B" w:rsidRPr="00A36FA1" w:rsidRDefault="00677F2B" w:rsidP="00A36FA1">
            <w:pPr>
              <w:spacing w:line="360" w:lineRule="auto"/>
              <w:rPr>
                <w:rFonts w:ascii="Arial" w:hAnsi="Arial" w:cs="Arial"/>
              </w:rPr>
            </w:pPr>
            <w:r w:rsidRPr="00A36FA1">
              <w:rPr>
                <w:rFonts w:ascii="Arial" w:hAnsi="Arial" w:cs="Arial"/>
              </w:rPr>
              <w:t>Konieczne spełnienie – NIE</w:t>
            </w:r>
          </w:p>
          <w:p w14:paraId="74495F0D" w14:textId="77777777" w:rsidR="00677F2B" w:rsidRPr="00A36FA1" w:rsidRDefault="00677F2B" w:rsidP="00A36FA1">
            <w:pPr>
              <w:spacing w:line="360" w:lineRule="auto"/>
              <w:rPr>
                <w:rFonts w:ascii="Arial" w:hAnsi="Arial" w:cs="Arial"/>
              </w:rPr>
            </w:pPr>
            <w:r w:rsidRPr="00A36FA1">
              <w:rPr>
                <w:rFonts w:ascii="Arial" w:hAnsi="Arial" w:cs="Arial"/>
              </w:rPr>
              <w:t>Podlega uzupełnieniom - NIE</w:t>
            </w:r>
            <w:r w:rsidRPr="00A36FA1">
              <w:rPr>
                <w:rFonts w:ascii="Arial" w:hAnsi="Arial" w:cs="Arial"/>
              </w:rPr>
              <w:br/>
            </w:r>
          </w:p>
        </w:tc>
        <w:tc>
          <w:tcPr>
            <w:tcW w:w="1953" w:type="dxa"/>
          </w:tcPr>
          <w:p w14:paraId="68335864" w14:textId="7A3E4B1F" w:rsidR="00B572AE" w:rsidRDefault="00B572AE" w:rsidP="00A36FA1">
            <w:pPr>
              <w:spacing w:line="360" w:lineRule="auto"/>
              <w:rPr>
                <w:rFonts w:ascii="Arial" w:hAnsi="Arial" w:cs="Arial"/>
              </w:rPr>
            </w:pPr>
            <w:r w:rsidRPr="00B572AE">
              <w:rPr>
                <w:rFonts w:ascii="Arial" w:hAnsi="Arial" w:cs="Arial"/>
              </w:rPr>
              <w:t>Kryterium merytoryczne punktowe</w:t>
            </w:r>
          </w:p>
          <w:p w14:paraId="00E15B81" w14:textId="045C68F6" w:rsidR="00677F2B" w:rsidRPr="00A36FA1" w:rsidRDefault="00677F2B" w:rsidP="00A36FA1">
            <w:pPr>
              <w:spacing w:line="360" w:lineRule="auto"/>
              <w:rPr>
                <w:rStyle w:val="markedcontent"/>
                <w:rFonts w:ascii="Arial" w:hAnsi="Arial" w:cs="Arial"/>
              </w:rPr>
            </w:pPr>
            <w:r w:rsidRPr="00A36FA1">
              <w:rPr>
                <w:rStyle w:val="markedcontent"/>
                <w:rFonts w:ascii="Arial" w:hAnsi="Arial" w:cs="Arial"/>
              </w:rPr>
              <w:t xml:space="preserve">Liczba punktów możliwych do uzyskania: 0 lub </w:t>
            </w:r>
            <w:r w:rsidR="00FE6005">
              <w:rPr>
                <w:rStyle w:val="markedcontent"/>
                <w:rFonts w:ascii="Arial" w:hAnsi="Arial" w:cs="Arial"/>
              </w:rPr>
              <w:t>1</w:t>
            </w:r>
            <w:r w:rsidRPr="00A36FA1">
              <w:rPr>
                <w:rStyle w:val="markedcontent"/>
                <w:rFonts w:ascii="Arial" w:hAnsi="Arial" w:cs="Arial"/>
              </w:rPr>
              <w:t>5</w:t>
            </w:r>
          </w:p>
        </w:tc>
        <w:tc>
          <w:tcPr>
            <w:tcW w:w="1415" w:type="dxa"/>
          </w:tcPr>
          <w:p w14:paraId="6B8B5D2F" w14:textId="51ED24CF" w:rsidR="00B572AE" w:rsidRDefault="00B572AE" w:rsidP="00B572AE">
            <w:pPr>
              <w:spacing w:after="0" w:line="360" w:lineRule="auto"/>
              <w:rPr>
                <w:rFonts w:ascii="Arial" w:hAnsi="Arial" w:cs="Arial"/>
                <w:color w:val="000000" w:themeColor="text1"/>
              </w:rPr>
            </w:pPr>
            <w:r w:rsidRPr="00B572AE">
              <w:rPr>
                <w:rFonts w:ascii="Arial" w:hAnsi="Arial" w:cs="Arial"/>
              </w:rPr>
              <w:t>Kryterium</w:t>
            </w:r>
            <w:r w:rsidRPr="00B572AE">
              <w:rPr>
                <w:rFonts w:ascii="Arial" w:hAnsi="Arial" w:cs="Arial"/>
                <w:color w:val="000000" w:themeColor="text1"/>
              </w:rPr>
              <w:t xml:space="preserve"> dodatkowe</w:t>
            </w:r>
            <w:r>
              <w:rPr>
                <w:rFonts w:ascii="Arial" w:hAnsi="Arial" w:cs="Arial"/>
                <w:color w:val="000000" w:themeColor="text1"/>
              </w:rPr>
              <w:t xml:space="preserve"> </w:t>
            </w:r>
          </w:p>
          <w:p w14:paraId="11AA0121" w14:textId="77777777" w:rsidR="00B572AE" w:rsidRPr="00B572AE" w:rsidRDefault="00B572AE" w:rsidP="00B572AE">
            <w:pPr>
              <w:spacing w:after="0" w:line="360" w:lineRule="auto"/>
              <w:rPr>
                <w:rFonts w:ascii="Arial" w:hAnsi="Arial" w:cs="Arial"/>
                <w:color w:val="000000" w:themeColor="text1"/>
              </w:rPr>
            </w:pPr>
          </w:p>
          <w:p w14:paraId="608018C3" w14:textId="4BAF21FA" w:rsidR="00677F2B" w:rsidRPr="00B572AE" w:rsidRDefault="00677F2B" w:rsidP="00A36FA1">
            <w:pPr>
              <w:spacing w:line="360" w:lineRule="auto"/>
              <w:rPr>
                <w:rStyle w:val="markedcontent"/>
                <w:rFonts w:ascii="Arial" w:hAnsi="Arial" w:cs="Arial"/>
              </w:rPr>
            </w:pPr>
            <w:r w:rsidRPr="00B572AE">
              <w:rPr>
                <w:rFonts w:ascii="Arial" w:hAnsi="Arial" w:cs="Arial"/>
              </w:rPr>
              <w:t>Ma charakter premiujący.</w:t>
            </w:r>
          </w:p>
          <w:p w14:paraId="2D42D3D3" w14:textId="77777777" w:rsidR="00677F2B" w:rsidRPr="00A36FA1" w:rsidRDefault="00677F2B" w:rsidP="00A36FA1">
            <w:pPr>
              <w:spacing w:line="360" w:lineRule="auto"/>
              <w:rPr>
                <w:rFonts w:ascii="Arial" w:hAnsi="Arial" w:cs="Arial"/>
              </w:rPr>
            </w:pPr>
          </w:p>
        </w:tc>
      </w:tr>
      <w:tr w:rsidR="00677F2B" w:rsidRPr="00A36FA1" w14:paraId="22D28EE3" w14:textId="77777777" w:rsidTr="00B572AE">
        <w:tc>
          <w:tcPr>
            <w:tcW w:w="723" w:type="dxa"/>
          </w:tcPr>
          <w:p w14:paraId="5C00685D" w14:textId="77777777" w:rsidR="00677F2B" w:rsidRPr="00A36FA1" w:rsidRDefault="00677F2B" w:rsidP="00A36FA1">
            <w:pPr>
              <w:pStyle w:val="Akapitzlist"/>
              <w:spacing w:line="360" w:lineRule="auto"/>
              <w:ind w:left="452" w:hanging="146"/>
              <w:jc w:val="both"/>
              <w:rPr>
                <w:rFonts w:ascii="Arial" w:hAnsi="Arial" w:cs="Arial"/>
              </w:rPr>
            </w:pPr>
            <w:r w:rsidRPr="00A36FA1">
              <w:rPr>
                <w:rFonts w:ascii="Arial" w:hAnsi="Arial" w:cs="Arial"/>
              </w:rPr>
              <w:t>2.</w:t>
            </w:r>
          </w:p>
        </w:tc>
        <w:tc>
          <w:tcPr>
            <w:tcW w:w="2974" w:type="dxa"/>
          </w:tcPr>
          <w:p w14:paraId="16B0A303" w14:textId="0D99A12D" w:rsidR="00677F2B" w:rsidRPr="00A36FA1" w:rsidRDefault="00B572AE" w:rsidP="00A36FA1">
            <w:pPr>
              <w:spacing w:line="360" w:lineRule="auto"/>
              <w:rPr>
                <w:rFonts w:ascii="Arial" w:hAnsi="Arial" w:cs="Arial"/>
              </w:rPr>
            </w:pPr>
            <w:r w:rsidRPr="00B572AE">
              <w:rPr>
                <w:rFonts w:ascii="Arial" w:hAnsi="Arial" w:cs="Arial"/>
              </w:rPr>
              <w:t>Projekt zakłada wsparcie w postaci asystenta społeczności romskiej.</w:t>
            </w:r>
          </w:p>
        </w:tc>
        <w:tc>
          <w:tcPr>
            <w:tcW w:w="5651" w:type="dxa"/>
          </w:tcPr>
          <w:p w14:paraId="21A5BCB3" w14:textId="77777777" w:rsidR="00B572AE" w:rsidRPr="00B572AE" w:rsidRDefault="00B572AE" w:rsidP="00B572AE">
            <w:pPr>
              <w:spacing w:line="360" w:lineRule="auto"/>
              <w:rPr>
                <w:rFonts w:ascii="Arial" w:eastAsia="Times New Roman" w:hAnsi="Arial" w:cs="Arial"/>
                <w:lang w:eastAsia="pl-PL"/>
              </w:rPr>
            </w:pPr>
            <w:r w:rsidRPr="00B572AE">
              <w:rPr>
                <w:rFonts w:ascii="Arial" w:eastAsia="Times New Roman" w:hAnsi="Arial" w:cs="Arial"/>
                <w:lang w:eastAsia="pl-PL"/>
              </w:rPr>
              <w:t xml:space="preserve">W ramach kryterium weryfikowane będzie czy w ramach działań realizowanych na rzecz społeczności </w:t>
            </w:r>
            <w:r w:rsidRPr="00B572AE">
              <w:rPr>
                <w:rFonts w:ascii="Arial" w:eastAsia="Times New Roman" w:hAnsi="Arial" w:cs="Arial"/>
                <w:lang w:eastAsia="pl-PL"/>
              </w:rPr>
              <w:lastRenderedPageBreak/>
              <w:t>romskiej zaplanowano wsparcie asystenta społeczności romskiej.</w:t>
            </w:r>
          </w:p>
          <w:p w14:paraId="6E44DB58" w14:textId="77777777" w:rsidR="00B572AE" w:rsidRPr="00B572AE" w:rsidRDefault="00B572AE" w:rsidP="00B572AE">
            <w:pPr>
              <w:spacing w:line="360" w:lineRule="auto"/>
              <w:rPr>
                <w:rFonts w:ascii="Arial" w:eastAsia="Times New Roman" w:hAnsi="Arial" w:cs="Arial"/>
                <w:lang w:eastAsia="pl-PL"/>
              </w:rPr>
            </w:pPr>
            <w:r w:rsidRPr="00B572AE">
              <w:rPr>
                <w:rFonts w:ascii="Arial" w:eastAsia="Times New Roman" w:hAnsi="Arial" w:cs="Arial"/>
                <w:lang w:eastAsia="pl-PL"/>
              </w:rPr>
              <w:t xml:space="preserve"> </w:t>
            </w:r>
          </w:p>
          <w:p w14:paraId="629FA146" w14:textId="77777777" w:rsidR="00B572AE" w:rsidRPr="00B572AE" w:rsidRDefault="00B572AE" w:rsidP="00B572AE">
            <w:pPr>
              <w:spacing w:line="360" w:lineRule="auto"/>
              <w:rPr>
                <w:rFonts w:ascii="Arial" w:eastAsia="Times New Roman" w:hAnsi="Arial" w:cs="Arial"/>
                <w:lang w:eastAsia="pl-PL"/>
              </w:rPr>
            </w:pPr>
            <w:r w:rsidRPr="00B572AE">
              <w:rPr>
                <w:rFonts w:ascii="Arial" w:eastAsia="Times New Roman" w:hAnsi="Arial" w:cs="Arial"/>
                <w:lang w:eastAsia="pl-PL"/>
              </w:rPr>
              <w:t>Asystenci społeczności romskiej pełnią funkcje pośredników między instytucjami systemu, a społecznością romską w szczególności  w obszarze aktywizacji zawodowej oraz edukacji.</w:t>
            </w:r>
          </w:p>
          <w:p w14:paraId="20FAE042" w14:textId="77777777" w:rsidR="00B572AE" w:rsidRPr="00B572AE" w:rsidRDefault="00B572AE" w:rsidP="00B572AE">
            <w:pPr>
              <w:spacing w:line="360" w:lineRule="auto"/>
              <w:rPr>
                <w:rFonts w:ascii="Arial" w:eastAsia="Times New Roman" w:hAnsi="Arial" w:cs="Arial"/>
                <w:lang w:eastAsia="pl-PL"/>
              </w:rPr>
            </w:pPr>
            <w:r w:rsidRPr="00B572AE">
              <w:rPr>
                <w:rFonts w:ascii="Arial" w:eastAsia="Times New Roman" w:hAnsi="Arial" w:cs="Arial"/>
                <w:lang w:eastAsia="pl-PL"/>
              </w:rPr>
              <w:t xml:space="preserve">Do zadań asystentów społeczności romskiej w projekcie należeć mogą, m.in.:  </w:t>
            </w:r>
          </w:p>
          <w:p w14:paraId="537A180C" w14:textId="77777777" w:rsidR="00B572AE" w:rsidRPr="00B572AE" w:rsidRDefault="00B572AE" w:rsidP="00B572AE">
            <w:pPr>
              <w:spacing w:line="360" w:lineRule="auto"/>
              <w:rPr>
                <w:rFonts w:ascii="Arial" w:eastAsia="Times New Roman" w:hAnsi="Arial" w:cs="Arial"/>
                <w:lang w:eastAsia="pl-PL"/>
              </w:rPr>
            </w:pPr>
            <w:r w:rsidRPr="00B572AE">
              <w:rPr>
                <w:rFonts w:ascii="Arial" w:eastAsia="Times New Roman" w:hAnsi="Arial" w:cs="Arial"/>
                <w:lang w:eastAsia="pl-PL"/>
              </w:rPr>
              <w:t>•</w:t>
            </w:r>
            <w:r w:rsidRPr="00B572AE">
              <w:rPr>
                <w:rFonts w:ascii="Arial" w:eastAsia="Times New Roman" w:hAnsi="Arial" w:cs="Arial"/>
                <w:lang w:eastAsia="pl-PL"/>
              </w:rPr>
              <w:tab/>
              <w:t>Praca z dziećmi, w tym pomoc w odrabianiu zadań domowych, towarzyszenie podczas badań psychologicznych, motywowanie do udziału w zajęciach szkolnych;</w:t>
            </w:r>
          </w:p>
          <w:p w14:paraId="0DF9568F" w14:textId="77777777" w:rsidR="00B572AE" w:rsidRPr="00B572AE" w:rsidRDefault="00B572AE" w:rsidP="00B572AE">
            <w:pPr>
              <w:spacing w:line="360" w:lineRule="auto"/>
              <w:rPr>
                <w:rFonts w:ascii="Arial" w:eastAsia="Times New Roman" w:hAnsi="Arial" w:cs="Arial"/>
                <w:lang w:eastAsia="pl-PL"/>
              </w:rPr>
            </w:pPr>
            <w:r w:rsidRPr="00B572AE">
              <w:rPr>
                <w:rFonts w:ascii="Arial" w:eastAsia="Times New Roman" w:hAnsi="Arial" w:cs="Arial"/>
                <w:lang w:eastAsia="pl-PL"/>
              </w:rPr>
              <w:lastRenderedPageBreak/>
              <w:t>•</w:t>
            </w:r>
            <w:r w:rsidRPr="00B572AE">
              <w:rPr>
                <w:rFonts w:ascii="Arial" w:eastAsia="Times New Roman" w:hAnsi="Arial" w:cs="Arial"/>
                <w:lang w:eastAsia="pl-PL"/>
              </w:rPr>
              <w:tab/>
              <w:t>Praca z rodzicami, w tym nad zwiększaniem udziału rodziców romskich w procesie edukacyjnym i zachęcenie do podjęcia aktywizacji zawodowej;</w:t>
            </w:r>
          </w:p>
          <w:p w14:paraId="317A6964" w14:textId="77777777" w:rsidR="00B572AE" w:rsidRPr="00B572AE" w:rsidRDefault="00B572AE" w:rsidP="00B572AE">
            <w:pPr>
              <w:spacing w:line="360" w:lineRule="auto"/>
              <w:rPr>
                <w:rFonts w:ascii="Arial" w:eastAsia="Times New Roman" w:hAnsi="Arial" w:cs="Arial"/>
                <w:lang w:eastAsia="pl-PL"/>
              </w:rPr>
            </w:pPr>
            <w:r w:rsidRPr="00B572AE">
              <w:rPr>
                <w:rFonts w:ascii="Arial" w:eastAsia="Times New Roman" w:hAnsi="Arial" w:cs="Arial"/>
                <w:lang w:eastAsia="pl-PL"/>
              </w:rPr>
              <w:t>•</w:t>
            </w:r>
            <w:r w:rsidRPr="00B572AE">
              <w:rPr>
                <w:rFonts w:ascii="Arial" w:eastAsia="Times New Roman" w:hAnsi="Arial" w:cs="Arial"/>
                <w:lang w:eastAsia="pl-PL"/>
              </w:rPr>
              <w:tab/>
              <w:t>Praca z instytucjami, w tym: współpraca z lokalnymi szkołami, organizacjami pozarządowymi, administracją publiczną;</w:t>
            </w:r>
          </w:p>
          <w:p w14:paraId="4029F912" w14:textId="77777777" w:rsidR="00B572AE" w:rsidRPr="00B572AE" w:rsidRDefault="00B572AE" w:rsidP="00B572AE">
            <w:pPr>
              <w:spacing w:line="360" w:lineRule="auto"/>
              <w:rPr>
                <w:rFonts w:ascii="Arial" w:eastAsia="Times New Roman" w:hAnsi="Arial" w:cs="Arial"/>
                <w:lang w:eastAsia="pl-PL"/>
              </w:rPr>
            </w:pPr>
            <w:r w:rsidRPr="00B572AE">
              <w:rPr>
                <w:rFonts w:ascii="Arial" w:eastAsia="Times New Roman" w:hAnsi="Arial" w:cs="Arial"/>
                <w:lang w:eastAsia="pl-PL"/>
              </w:rPr>
              <w:t>•</w:t>
            </w:r>
            <w:r w:rsidRPr="00B572AE">
              <w:rPr>
                <w:rFonts w:ascii="Arial" w:eastAsia="Times New Roman" w:hAnsi="Arial" w:cs="Arial"/>
                <w:lang w:eastAsia="pl-PL"/>
              </w:rPr>
              <w:tab/>
              <w:t>Praca w lokalnym środowisku, w tym: rozpoznawanie  potrzeb i pomoc w ewentualnych problemach, reagowanie w sytuacjach trudnych i konfliktowych, krzewienie romskiej kultury.</w:t>
            </w:r>
          </w:p>
          <w:p w14:paraId="2544F5EA" w14:textId="77777777" w:rsidR="00B572AE" w:rsidRPr="00B572AE" w:rsidRDefault="00B572AE" w:rsidP="00B572AE">
            <w:pPr>
              <w:spacing w:line="360" w:lineRule="auto"/>
              <w:rPr>
                <w:rFonts w:ascii="Arial" w:eastAsia="Times New Roman" w:hAnsi="Arial" w:cs="Arial"/>
                <w:lang w:eastAsia="pl-PL"/>
              </w:rPr>
            </w:pPr>
          </w:p>
          <w:p w14:paraId="3D6DC2C4" w14:textId="619AEBB2" w:rsidR="00677F2B" w:rsidRPr="00A36FA1" w:rsidRDefault="00B572AE" w:rsidP="00B572AE">
            <w:pPr>
              <w:spacing w:line="360" w:lineRule="auto"/>
              <w:rPr>
                <w:rStyle w:val="markedcontent"/>
                <w:rFonts w:ascii="Arial" w:hAnsi="Arial" w:cs="Arial"/>
              </w:rPr>
            </w:pPr>
            <w:r w:rsidRPr="00B572AE">
              <w:rPr>
                <w:rFonts w:ascii="Arial" w:eastAsia="Times New Roman" w:hAnsi="Arial" w:cs="Arial"/>
                <w:lang w:eastAsia="pl-PL"/>
              </w:rPr>
              <w:t xml:space="preserve">Weryfikacja na podstawie zapisów wniosku, w tym deklaracji w punkcie B.7.2. Uzasadnienie spełnienia kryteriów wniosku oraz deklaracji w punkcie C.1.1. </w:t>
            </w:r>
            <w:r w:rsidRPr="00B572AE">
              <w:rPr>
                <w:rFonts w:ascii="Arial" w:eastAsia="Times New Roman" w:hAnsi="Arial" w:cs="Arial"/>
                <w:lang w:eastAsia="pl-PL"/>
              </w:rPr>
              <w:lastRenderedPageBreak/>
              <w:t>Grupy docelowe – Osoby, ich charakterystyka oraz opis sytuacji problemowej.</w:t>
            </w:r>
          </w:p>
        </w:tc>
        <w:tc>
          <w:tcPr>
            <w:tcW w:w="2410" w:type="dxa"/>
          </w:tcPr>
          <w:p w14:paraId="36D5BFEE" w14:textId="77777777" w:rsidR="00677F2B" w:rsidRPr="00A36FA1" w:rsidRDefault="00677F2B" w:rsidP="00A36FA1">
            <w:pPr>
              <w:spacing w:line="360" w:lineRule="auto"/>
              <w:rPr>
                <w:rFonts w:ascii="Arial" w:hAnsi="Arial" w:cs="Arial"/>
              </w:rPr>
            </w:pPr>
            <w:r w:rsidRPr="00A36FA1">
              <w:rPr>
                <w:rFonts w:ascii="Arial" w:hAnsi="Arial" w:cs="Arial"/>
              </w:rPr>
              <w:lastRenderedPageBreak/>
              <w:t>Konieczne spełnienie – NIE</w:t>
            </w:r>
          </w:p>
          <w:p w14:paraId="4130E86D" w14:textId="77777777" w:rsidR="00677F2B" w:rsidRPr="00A36FA1" w:rsidRDefault="00677F2B" w:rsidP="00A36FA1">
            <w:pPr>
              <w:spacing w:line="360" w:lineRule="auto"/>
              <w:rPr>
                <w:rFonts w:ascii="Arial" w:hAnsi="Arial" w:cs="Arial"/>
              </w:rPr>
            </w:pPr>
            <w:r w:rsidRPr="00A36FA1">
              <w:rPr>
                <w:rFonts w:ascii="Arial" w:hAnsi="Arial" w:cs="Arial"/>
              </w:rPr>
              <w:lastRenderedPageBreak/>
              <w:t>Podlega uzupełnieniom - NIE</w:t>
            </w:r>
          </w:p>
        </w:tc>
        <w:tc>
          <w:tcPr>
            <w:tcW w:w="1953" w:type="dxa"/>
          </w:tcPr>
          <w:p w14:paraId="2386175A" w14:textId="77777777" w:rsidR="00B572AE" w:rsidRDefault="00B572AE" w:rsidP="00B572AE">
            <w:pPr>
              <w:spacing w:line="360" w:lineRule="auto"/>
              <w:rPr>
                <w:rFonts w:ascii="Arial" w:hAnsi="Arial" w:cs="Arial"/>
              </w:rPr>
            </w:pPr>
            <w:r w:rsidRPr="00B572AE">
              <w:rPr>
                <w:rFonts w:ascii="Arial" w:hAnsi="Arial" w:cs="Arial"/>
              </w:rPr>
              <w:lastRenderedPageBreak/>
              <w:t>Kryterium merytoryczne punktowe</w:t>
            </w:r>
          </w:p>
          <w:p w14:paraId="299135B1" w14:textId="6A3A912A" w:rsidR="00677F2B" w:rsidRPr="00A36FA1" w:rsidRDefault="00677F2B" w:rsidP="00A36FA1">
            <w:pPr>
              <w:spacing w:line="360" w:lineRule="auto"/>
              <w:rPr>
                <w:rFonts w:ascii="Arial" w:hAnsi="Arial" w:cs="Arial"/>
              </w:rPr>
            </w:pPr>
            <w:r w:rsidRPr="00A36FA1">
              <w:rPr>
                <w:rFonts w:ascii="Arial" w:hAnsi="Arial" w:cs="Arial"/>
              </w:rPr>
              <w:lastRenderedPageBreak/>
              <w:t xml:space="preserve">Liczba punktów możliwych do uzyskania: 0 lub </w:t>
            </w:r>
            <w:r w:rsidR="00B572AE">
              <w:rPr>
                <w:rFonts w:ascii="Arial" w:hAnsi="Arial" w:cs="Arial"/>
              </w:rPr>
              <w:t>1</w:t>
            </w:r>
            <w:r w:rsidRPr="00A36FA1">
              <w:rPr>
                <w:rFonts w:ascii="Arial" w:hAnsi="Arial" w:cs="Arial"/>
              </w:rPr>
              <w:t>5</w:t>
            </w:r>
          </w:p>
        </w:tc>
        <w:tc>
          <w:tcPr>
            <w:tcW w:w="1415" w:type="dxa"/>
          </w:tcPr>
          <w:p w14:paraId="673EDABA" w14:textId="77777777" w:rsidR="00B572AE" w:rsidRDefault="00B572AE" w:rsidP="00B572AE">
            <w:pPr>
              <w:spacing w:after="0" w:line="360" w:lineRule="auto"/>
              <w:rPr>
                <w:rFonts w:ascii="Arial" w:hAnsi="Arial" w:cs="Arial"/>
                <w:color w:val="000000" w:themeColor="text1"/>
              </w:rPr>
            </w:pPr>
            <w:r w:rsidRPr="00B572AE">
              <w:rPr>
                <w:rFonts w:ascii="Arial" w:hAnsi="Arial" w:cs="Arial"/>
              </w:rPr>
              <w:lastRenderedPageBreak/>
              <w:t>Kryterium</w:t>
            </w:r>
            <w:r w:rsidRPr="00B572AE">
              <w:rPr>
                <w:rFonts w:ascii="Arial" w:hAnsi="Arial" w:cs="Arial"/>
                <w:color w:val="000000" w:themeColor="text1"/>
              </w:rPr>
              <w:t xml:space="preserve"> dodatkowe</w:t>
            </w:r>
            <w:r>
              <w:rPr>
                <w:rFonts w:ascii="Arial" w:hAnsi="Arial" w:cs="Arial"/>
                <w:color w:val="000000" w:themeColor="text1"/>
              </w:rPr>
              <w:t xml:space="preserve"> </w:t>
            </w:r>
          </w:p>
          <w:p w14:paraId="42C59B25" w14:textId="77777777" w:rsidR="00677F2B" w:rsidRPr="00A36FA1" w:rsidRDefault="00677F2B" w:rsidP="00A36FA1">
            <w:pPr>
              <w:spacing w:line="360" w:lineRule="auto"/>
              <w:rPr>
                <w:rFonts w:ascii="Arial" w:hAnsi="Arial" w:cs="Arial"/>
              </w:rPr>
            </w:pPr>
            <w:r w:rsidRPr="00A36FA1">
              <w:rPr>
                <w:rFonts w:ascii="Arial" w:hAnsi="Arial" w:cs="Arial"/>
              </w:rPr>
              <w:lastRenderedPageBreak/>
              <w:t xml:space="preserve">Ma charakter premiujący. </w:t>
            </w:r>
          </w:p>
          <w:p w14:paraId="31DDBE19" w14:textId="77777777" w:rsidR="00677F2B" w:rsidRPr="00A36FA1" w:rsidRDefault="00677F2B" w:rsidP="00A36FA1">
            <w:pPr>
              <w:spacing w:line="360" w:lineRule="auto"/>
              <w:rPr>
                <w:rStyle w:val="markedcontent"/>
                <w:rFonts w:ascii="Arial" w:hAnsi="Arial" w:cs="Arial"/>
              </w:rPr>
            </w:pPr>
            <w:r w:rsidRPr="00A36FA1">
              <w:rPr>
                <w:rStyle w:val="markedcontent"/>
                <w:rFonts w:ascii="Arial" w:hAnsi="Arial" w:cs="Arial"/>
              </w:rPr>
              <w:t xml:space="preserve"> </w:t>
            </w:r>
          </w:p>
        </w:tc>
      </w:tr>
    </w:tbl>
    <w:p w14:paraId="24DD6CCB" w14:textId="77777777" w:rsidR="00D65C47" w:rsidRPr="00A36FA1" w:rsidRDefault="00D65C47" w:rsidP="0058567A">
      <w:pPr>
        <w:spacing w:after="120" w:line="360" w:lineRule="auto"/>
        <w:rPr>
          <w:rFonts w:ascii="Arial" w:hAnsi="Arial" w:cs="Arial"/>
          <w:bCs/>
        </w:rPr>
      </w:pPr>
    </w:p>
    <w:sectPr w:rsidR="00D65C47" w:rsidRPr="00A36FA1" w:rsidSect="00D34174">
      <w:headerReference w:type="default" r:id="rId12"/>
      <w:footerReference w:type="default" r:id="rId13"/>
      <w:headerReference w:type="first" r:id="rId14"/>
      <w:footerReference w:type="first" r:id="rId15"/>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1C5AC" w14:textId="77777777" w:rsidR="00E078FD" w:rsidRDefault="00E078FD" w:rsidP="009029B5">
      <w:pPr>
        <w:spacing w:after="0" w:line="240" w:lineRule="auto"/>
      </w:pPr>
      <w:r>
        <w:separator/>
      </w:r>
    </w:p>
  </w:endnote>
  <w:endnote w:type="continuationSeparator" w:id="0">
    <w:p w14:paraId="4049A123" w14:textId="77777777" w:rsidR="00E078FD" w:rsidRDefault="00E078FD"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EFC7B" w14:textId="108177A0" w:rsidR="00E078FD" w:rsidRDefault="00E078FD">
    <w:pPr>
      <w:pStyle w:val="Stopka"/>
      <w:jc w:val="right"/>
    </w:pPr>
    <w:r>
      <w:fldChar w:fldCharType="begin"/>
    </w:r>
    <w:r>
      <w:instrText>PAGE   \* MERGEFORMAT</w:instrText>
    </w:r>
    <w:r>
      <w:fldChar w:fldCharType="separate"/>
    </w:r>
    <w:r>
      <w:rPr>
        <w:noProof/>
      </w:rPr>
      <w:t>1</w:t>
    </w:r>
    <w:r>
      <w:fldChar w:fldCharType="end"/>
    </w:r>
  </w:p>
  <w:p w14:paraId="69A8E262" w14:textId="1A8835F6" w:rsidR="00E078FD" w:rsidRDefault="00E078FD" w:rsidP="008D7853">
    <w:pPr>
      <w:pStyle w:val="Stopka"/>
      <w:jc w:val="center"/>
    </w:pPr>
    <w:r>
      <w:rPr>
        <w:noProof/>
      </w:rPr>
      <w:drawing>
        <wp:inline distT="0" distB="0" distL="0" distR="0" wp14:anchorId="4631110E" wp14:editId="7A11DE40">
          <wp:extent cx="5755005" cy="4203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75D5B" w14:textId="77777777" w:rsidR="00E078FD" w:rsidRDefault="00E078FD">
    <w:pPr>
      <w:pStyle w:val="Stopka"/>
      <w:jc w:val="right"/>
    </w:pPr>
    <w:r>
      <w:fldChar w:fldCharType="begin"/>
    </w:r>
    <w:r>
      <w:instrText>PAGE   \* MERGEFORMAT</w:instrText>
    </w:r>
    <w:r>
      <w:fldChar w:fldCharType="separate"/>
    </w:r>
    <w:r>
      <w:rPr>
        <w:noProof/>
      </w:rPr>
      <w:t>1</w:t>
    </w:r>
    <w:r>
      <w:fldChar w:fldCharType="end"/>
    </w:r>
  </w:p>
  <w:p w14:paraId="75B576BF" w14:textId="77777777" w:rsidR="00E078FD" w:rsidRDefault="00E078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95215" w14:textId="77777777" w:rsidR="00E078FD" w:rsidRDefault="00E078FD" w:rsidP="009029B5">
      <w:pPr>
        <w:spacing w:after="0" w:line="240" w:lineRule="auto"/>
      </w:pPr>
      <w:r>
        <w:separator/>
      </w:r>
    </w:p>
  </w:footnote>
  <w:footnote w:type="continuationSeparator" w:id="0">
    <w:p w14:paraId="7D8CBE7E" w14:textId="77777777" w:rsidR="00E078FD" w:rsidRDefault="00E078FD"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AA20C" w14:textId="2E374D26" w:rsidR="00E078FD" w:rsidRPr="00E078FD" w:rsidRDefault="00E078FD" w:rsidP="00FD602F">
    <w:pPr>
      <w:pStyle w:val="Nagwek"/>
      <w:rPr>
        <w:rFonts w:ascii="Arial" w:hAnsi="Arial" w:cs="Arial"/>
      </w:rPr>
    </w:pPr>
    <w:r w:rsidRPr="00E078FD">
      <w:rPr>
        <w:rFonts w:ascii="Arial" w:hAnsi="Arial" w:cs="Arial"/>
      </w:rPr>
      <w:t>Załącznik nr 1 do Regulaminu wyboru projektów nr FESL.07.11-IZ.01-175/24</w:t>
    </w:r>
  </w:p>
  <w:p w14:paraId="5B67854B" w14:textId="77777777" w:rsidR="00E078FD" w:rsidRDefault="00E078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6DDDB" w14:textId="77777777" w:rsidR="00E078FD" w:rsidRDefault="00E078FD"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AD430D4"/>
    <w:multiLevelType w:val="hybridMultilevel"/>
    <w:tmpl w:val="A44EB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58F4DAA4"/>
    <w:lvl w:ilvl="0" w:tplc="834430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EA782F"/>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5"/>
  </w:num>
  <w:num w:numId="4">
    <w:abstractNumId w:val="27"/>
  </w:num>
  <w:num w:numId="5">
    <w:abstractNumId w:val="7"/>
  </w:num>
  <w:num w:numId="6">
    <w:abstractNumId w:val="9"/>
  </w:num>
  <w:num w:numId="7">
    <w:abstractNumId w:val="21"/>
  </w:num>
  <w:num w:numId="8">
    <w:abstractNumId w:val="28"/>
  </w:num>
  <w:num w:numId="9">
    <w:abstractNumId w:val="11"/>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6"/>
  </w:num>
  <w:num w:numId="27">
    <w:abstractNumId w:val="22"/>
  </w:num>
  <w:num w:numId="28">
    <w:abstractNumId w:val="12"/>
  </w:num>
  <w:num w:numId="29">
    <w:abstractNumId w:val="16"/>
  </w:num>
  <w:num w:numId="30">
    <w:abstractNumId w:val="5"/>
  </w:num>
  <w:num w:numId="31">
    <w:abstractNumId w:val="14"/>
  </w:num>
  <w:num w:numId="32">
    <w:abstractNumId w:val="0"/>
  </w:num>
  <w:num w:numId="33">
    <w:abstractNumId w:val="30"/>
  </w:num>
  <w:num w:numId="34">
    <w:abstractNumId w:val="31"/>
  </w:num>
  <w:num w:numId="35">
    <w:abstractNumId w:val="34"/>
  </w:num>
  <w:num w:numId="36">
    <w:abstractNumId w:val="35"/>
  </w:num>
  <w:num w:numId="37">
    <w:abstractNumId w:val="29"/>
  </w:num>
  <w:num w:numId="38">
    <w:abstractNumId w:val="19"/>
  </w:num>
  <w:num w:numId="39">
    <w:abstractNumId w:val="33"/>
  </w:num>
  <w:num w:numId="40">
    <w:abstractNumId w:val="23"/>
  </w:num>
  <w:num w:numId="41">
    <w:abstractNumId w:val="25"/>
  </w:num>
  <w:num w:numId="42">
    <w:abstractNumId w:val="1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3435"/>
    <w:rsid w:val="0001536D"/>
    <w:rsid w:val="00022CF7"/>
    <w:rsid w:val="000256B2"/>
    <w:rsid w:val="00025C6C"/>
    <w:rsid w:val="00052FEB"/>
    <w:rsid w:val="00054F52"/>
    <w:rsid w:val="00095D6A"/>
    <w:rsid w:val="00097056"/>
    <w:rsid w:val="000975C4"/>
    <w:rsid w:val="00097CD1"/>
    <w:rsid w:val="000A4537"/>
    <w:rsid w:val="000B3CD6"/>
    <w:rsid w:val="000B6B8A"/>
    <w:rsid w:val="000C16E8"/>
    <w:rsid w:val="000D6DA2"/>
    <w:rsid w:val="000E242F"/>
    <w:rsid w:val="000E2BAF"/>
    <w:rsid w:val="000E3104"/>
    <w:rsid w:val="000E7E32"/>
    <w:rsid w:val="001051C4"/>
    <w:rsid w:val="00111591"/>
    <w:rsid w:val="001248B2"/>
    <w:rsid w:val="00127B61"/>
    <w:rsid w:val="00133F12"/>
    <w:rsid w:val="001434D9"/>
    <w:rsid w:val="00143AC8"/>
    <w:rsid w:val="001636F5"/>
    <w:rsid w:val="00172502"/>
    <w:rsid w:val="001733F6"/>
    <w:rsid w:val="00174B15"/>
    <w:rsid w:val="001813E7"/>
    <w:rsid w:val="00186FF1"/>
    <w:rsid w:val="00197F09"/>
    <w:rsid w:val="001A3C70"/>
    <w:rsid w:val="001B4909"/>
    <w:rsid w:val="001C6C71"/>
    <w:rsid w:val="001E16F4"/>
    <w:rsid w:val="001E7AA4"/>
    <w:rsid w:val="001F42B9"/>
    <w:rsid w:val="001F5F7A"/>
    <w:rsid w:val="00203C43"/>
    <w:rsid w:val="00217B2A"/>
    <w:rsid w:val="00227D91"/>
    <w:rsid w:val="0023555D"/>
    <w:rsid w:val="002426B9"/>
    <w:rsid w:val="002466A9"/>
    <w:rsid w:val="00251BCB"/>
    <w:rsid w:val="002533A7"/>
    <w:rsid w:val="00264C43"/>
    <w:rsid w:val="00264C7D"/>
    <w:rsid w:val="00270B79"/>
    <w:rsid w:val="00271729"/>
    <w:rsid w:val="0029122B"/>
    <w:rsid w:val="002943FA"/>
    <w:rsid w:val="002A0327"/>
    <w:rsid w:val="002A304C"/>
    <w:rsid w:val="002A3FA9"/>
    <w:rsid w:val="002A7274"/>
    <w:rsid w:val="002A7AB1"/>
    <w:rsid w:val="002B0AE7"/>
    <w:rsid w:val="002B45F6"/>
    <w:rsid w:val="002B7351"/>
    <w:rsid w:val="002D73F9"/>
    <w:rsid w:val="002E540D"/>
    <w:rsid w:val="002E5999"/>
    <w:rsid w:val="002F08C6"/>
    <w:rsid w:val="002F453A"/>
    <w:rsid w:val="00304028"/>
    <w:rsid w:val="00306871"/>
    <w:rsid w:val="0030695E"/>
    <w:rsid w:val="00306CD4"/>
    <w:rsid w:val="00307022"/>
    <w:rsid w:val="0031245C"/>
    <w:rsid w:val="00314C8C"/>
    <w:rsid w:val="00323331"/>
    <w:rsid w:val="00327042"/>
    <w:rsid w:val="00335AAF"/>
    <w:rsid w:val="00337C98"/>
    <w:rsid w:val="00340DA9"/>
    <w:rsid w:val="00353112"/>
    <w:rsid w:val="00353452"/>
    <w:rsid w:val="003630EB"/>
    <w:rsid w:val="00367A56"/>
    <w:rsid w:val="00370AD8"/>
    <w:rsid w:val="0037477A"/>
    <w:rsid w:val="00376A35"/>
    <w:rsid w:val="00381A46"/>
    <w:rsid w:val="00386B96"/>
    <w:rsid w:val="003902F3"/>
    <w:rsid w:val="00394220"/>
    <w:rsid w:val="003A484B"/>
    <w:rsid w:val="003C0485"/>
    <w:rsid w:val="003C0F43"/>
    <w:rsid w:val="003E2216"/>
    <w:rsid w:val="0041233F"/>
    <w:rsid w:val="00413384"/>
    <w:rsid w:val="004201FA"/>
    <w:rsid w:val="00437684"/>
    <w:rsid w:val="004420BC"/>
    <w:rsid w:val="00445108"/>
    <w:rsid w:val="00454C80"/>
    <w:rsid w:val="00455866"/>
    <w:rsid w:val="004561D5"/>
    <w:rsid w:val="00460B24"/>
    <w:rsid w:val="00461DB1"/>
    <w:rsid w:val="004620B7"/>
    <w:rsid w:val="00464B8E"/>
    <w:rsid w:val="00474268"/>
    <w:rsid w:val="00480440"/>
    <w:rsid w:val="004835C9"/>
    <w:rsid w:val="004901E5"/>
    <w:rsid w:val="0049266D"/>
    <w:rsid w:val="004929F9"/>
    <w:rsid w:val="00493C5B"/>
    <w:rsid w:val="00494A64"/>
    <w:rsid w:val="00497E32"/>
    <w:rsid w:val="004A7DDE"/>
    <w:rsid w:val="004B306B"/>
    <w:rsid w:val="004B3080"/>
    <w:rsid w:val="004B3D97"/>
    <w:rsid w:val="004C08F9"/>
    <w:rsid w:val="004C3D74"/>
    <w:rsid w:val="004C6621"/>
    <w:rsid w:val="004D32A4"/>
    <w:rsid w:val="004D3FDD"/>
    <w:rsid w:val="004D4EAF"/>
    <w:rsid w:val="004E78D3"/>
    <w:rsid w:val="005110B0"/>
    <w:rsid w:val="00522101"/>
    <w:rsid w:val="00530452"/>
    <w:rsid w:val="005322F2"/>
    <w:rsid w:val="00533263"/>
    <w:rsid w:val="00534898"/>
    <w:rsid w:val="00534A24"/>
    <w:rsid w:val="00536324"/>
    <w:rsid w:val="00541040"/>
    <w:rsid w:val="005465A2"/>
    <w:rsid w:val="00547E53"/>
    <w:rsid w:val="00553898"/>
    <w:rsid w:val="005570A7"/>
    <w:rsid w:val="00557EDC"/>
    <w:rsid w:val="0056500C"/>
    <w:rsid w:val="0057737F"/>
    <w:rsid w:val="0058567A"/>
    <w:rsid w:val="005934C6"/>
    <w:rsid w:val="005A0704"/>
    <w:rsid w:val="005A1ED6"/>
    <w:rsid w:val="005B0872"/>
    <w:rsid w:val="005B6314"/>
    <w:rsid w:val="005C0BFF"/>
    <w:rsid w:val="005C5EA9"/>
    <w:rsid w:val="005C77F0"/>
    <w:rsid w:val="005D1AA6"/>
    <w:rsid w:val="005D47EB"/>
    <w:rsid w:val="005D6CA9"/>
    <w:rsid w:val="005E34F5"/>
    <w:rsid w:val="005E49FF"/>
    <w:rsid w:val="00624298"/>
    <w:rsid w:val="0062463D"/>
    <w:rsid w:val="00643193"/>
    <w:rsid w:val="00643592"/>
    <w:rsid w:val="00646711"/>
    <w:rsid w:val="006629F3"/>
    <w:rsid w:val="006676D2"/>
    <w:rsid w:val="00672A2A"/>
    <w:rsid w:val="00674623"/>
    <w:rsid w:val="00677F2B"/>
    <w:rsid w:val="00681D22"/>
    <w:rsid w:val="0069111B"/>
    <w:rsid w:val="00695047"/>
    <w:rsid w:val="00696702"/>
    <w:rsid w:val="006A0D11"/>
    <w:rsid w:val="006B183A"/>
    <w:rsid w:val="006B65B6"/>
    <w:rsid w:val="006C2223"/>
    <w:rsid w:val="006C7224"/>
    <w:rsid w:val="006D7D81"/>
    <w:rsid w:val="006E6A1B"/>
    <w:rsid w:val="006F5F71"/>
    <w:rsid w:val="00706CB6"/>
    <w:rsid w:val="007075D7"/>
    <w:rsid w:val="00717069"/>
    <w:rsid w:val="00717E07"/>
    <w:rsid w:val="00742AFC"/>
    <w:rsid w:val="0075478F"/>
    <w:rsid w:val="00755761"/>
    <w:rsid w:val="0076572D"/>
    <w:rsid w:val="007707E2"/>
    <w:rsid w:val="0077327B"/>
    <w:rsid w:val="00775C3B"/>
    <w:rsid w:val="0077668D"/>
    <w:rsid w:val="0077767B"/>
    <w:rsid w:val="0078339D"/>
    <w:rsid w:val="007854C6"/>
    <w:rsid w:val="00793EBA"/>
    <w:rsid w:val="007A2D89"/>
    <w:rsid w:val="007B34B0"/>
    <w:rsid w:val="007B46ED"/>
    <w:rsid w:val="007C2EBF"/>
    <w:rsid w:val="007E2F13"/>
    <w:rsid w:val="007E33ED"/>
    <w:rsid w:val="007E5965"/>
    <w:rsid w:val="007E6713"/>
    <w:rsid w:val="007F52F1"/>
    <w:rsid w:val="007F7101"/>
    <w:rsid w:val="00806B3C"/>
    <w:rsid w:val="00806BA4"/>
    <w:rsid w:val="008144F6"/>
    <w:rsid w:val="008179FC"/>
    <w:rsid w:val="00820582"/>
    <w:rsid w:val="0082088E"/>
    <w:rsid w:val="00821901"/>
    <w:rsid w:val="00825B28"/>
    <w:rsid w:val="00833BCB"/>
    <w:rsid w:val="00836A19"/>
    <w:rsid w:val="00836C68"/>
    <w:rsid w:val="0084074F"/>
    <w:rsid w:val="00840E5F"/>
    <w:rsid w:val="0084104C"/>
    <w:rsid w:val="00841334"/>
    <w:rsid w:val="0084259B"/>
    <w:rsid w:val="00842EF1"/>
    <w:rsid w:val="00851D1D"/>
    <w:rsid w:val="00856A0B"/>
    <w:rsid w:val="00857138"/>
    <w:rsid w:val="00860966"/>
    <w:rsid w:val="00861BB0"/>
    <w:rsid w:val="008667D5"/>
    <w:rsid w:val="00870B0E"/>
    <w:rsid w:val="00870F0E"/>
    <w:rsid w:val="00875EC5"/>
    <w:rsid w:val="00876BD2"/>
    <w:rsid w:val="00880842"/>
    <w:rsid w:val="0088104F"/>
    <w:rsid w:val="008838CC"/>
    <w:rsid w:val="00884232"/>
    <w:rsid w:val="00884DA9"/>
    <w:rsid w:val="008904C2"/>
    <w:rsid w:val="008911F2"/>
    <w:rsid w:val="008921A6"/>
    <w:rsid w:val="008A0202"/>
    <w:rsid w:val="008C3234"/>
    <w:rsid w:val="008C5123"/>
    <w:rsid w:val="008D7853"/>
    <w:rsid w:val="008E3B92"/>
    <w:rsid w:val="008F0BA9"/>
    <w:rsid w:val="00902221"/>
    <w:rsid w:val="009029B5"/>
    <w:rsid w:val="009036EE"/>
    <w:rsid w:val="00904F4D"/>
    <w:rsid w:val="00922011"/>
    <w:rsid w:val="00924F8F"/>
    <w:rsid w:val="0093696E"/>
    <w:rsid w:val="009416BA"/>
    <w:rsid w:val="00941E57"/>
    <w:rsid w:val="00945C9E"/>
    <w:rsid w:val="00951860"/>
    <w:rsid w:val="00953AD6"/>
    <w:rsid w:val="00953DAC"/>
    <w:rsid w:val="009576FC"/>
    <w:rsid w:val="00961385"/>
    <w:rsid w:val="0097373B"/>
    <w:rsid w:val="00975B77"/>
    <w:rsid w:val="0099054F"/>
    <w:rsid w:val="009921ED"/>
    <w:rsid w:val="009924C7"/>
    <w:rsid w:val="009A298D"/>
    <w:rsid w:val="009A510E"/>
    <w:rsid w:val="009B11EF"/>
    <w:rsid w:val="009B340C"/>
    <w:rsid w:val="009B3AA9"/>
    <w:rsid w:val="009B3AB9"/>
    <w:rsid w:val="009B406B"/>
    <w:rsid w:val="009C0A76"/>
    <w:rsid w:val="009E1472"/>
    <w:rsid w:val="009E43C9"/>
    <w:rsid w:val="009F1A30"/>
    <w:rsid w:val="009F5FA5"/>
    <w:rsid w:val="009F60B0"/>
    <w:rsid w:val="00A01276"/>
    <w:rsid w:val="00A0586C"/>
    <w:rsid w:val="00A106C0"/>
    <w:rsid w:val="00A22E9B"/>
    <w:rsid w:val="00A243AE"/>
    <w:rsid w:val="00A27313"/>
    <w:rsid w:val="00A349DB"/>
    <w:rsid w:val="00A36FA1"/>
    <w:rsid w:val="00A42712"/>
    <w:rsid w:val="00A4340F"/>
    <w:rsid w:val="00A45429"/>
    <w:rsid w:val="00A54113"/>
    <w:rsid w:val="00A567AD"/>
    <w:rsid w:val="00A56C7B"/>
    <w:rsid w:val="00A6025E"/>
    <w:rsid w:val="00A67F48"/>
    <w:rsid w:val="00A7368F"/>
    <w:rsid w:val="00A826D5"/>
    <w:rsid w:val="00A82C7E"/>
    <w:rsid w:val="00A84060"/>
    <w:rsid w:val="00A85155"/>
    <w:rsid w:val="00A86C36"/>
    <w:rsid w:val="00A90ECA"/>
    <w:rsid w:val="00A9307C"/>
    <w:rsid w:val="00A9395D"/>
    <w:rsid w:val="00A94363"/>
    <w:rsid w:val="00A97B35"/>
    <w:rsid w:val="00AB3EEF"/>
    <w:rsid w:val="00AB6C33"/>
    <w:rsid w:val="00AC36F0"/>
    <w:rsid w:val="00AD3B71"/>
    <w:rsid w:val="00AD7C4D"/>
    <w:rsid w:val="00AE2A50"/>
    <w:rsid w:val="00B005BF"/>
    <w:rsid w:val="00B01329"/>
    <w:rsid w:val="00B028B9"/>
    <w:rsid w:val="00B12BE4"/>
    <w:rsid w:val="00B132F7"/>
    <w:rsid w:val="00B229CD"/>
    <w:rsid w:val="00B24ED6"/>
    <w:rsid w:val="00B51B92"/>
    <w:rsid w:val="00B528CC"/>
    <w:rsid w:val="00B572AE"/>
    <w:rsid w:val="00B631C6"/>
    <w:rsid w:val="00B65021"/>
    <w:rsid w:val="00B65566"/>
    <w:rsid w:val="00B676F6"/>
    <w:rsid w:val="00B70C86"/>
    <w:rsid w:val="00B91CA4"/>
    <w:rsid w:val="00B92C2F"/>
    <w:rsid w:val="00B94144"/>
    <w:rsid w:val="00BA1227"/>
    <w:rsid w:val="00BA66A6"/>
    <w:rsid w:val="00BC0F23"/>
    <w:rsid w:val="00BC1AE2"/>
    <w:rsid w:val="00BC6259"/>
    <w:rsid w:val="00BD2532"/>
    <w:rsid w:val="00BD6A3E"/>
    <w:rsid w:val="00BE3447"/>
    <w:rsid w:val="00BF4FA1"/>
    <w:rsid w:val="00C02447"/>
    <w:rsid w:val="00C03480"/>
    <w:rsid w:val="00C0515A"/>
    <w:rsid w:val="00C060F1"/>
    <w:rsid w:val="00C17F00"/>
    <w:rsid w:val="00C24674"/>
    <w:rsid w:val="00C261A5"/>
    <w:rsid w:val="00C32BED"/>
    <w:rsid w:val="00C32C8D"/>
    <w:rsid w:val="00C3311C"/>
    <w:rsid w:val="00C50DEE"/>
    <w:rsid w:val="00C53A71"/>
    <w:rsid w:val="00C546AF"/>
    <w:rsid w:val="00C92ED5"/>
    <w:rsid w:val="00CA3A97"/>
    <w:rsid w:val="00CB4EC3"/>
    <w:rsid w:val="00CC2F4B"/>
    <w:rsid w:val="00CD62A1"/>
    <w:rsid w:val="00CD6454"/>
    <w:rsid w:val="00CD7A81"/>
    <w:rsid w:val="00CE0868"/>
    <w:rsid w:val="00CE5A63"/>
    <w:rsid w:val="00CE7D61"/>
    <w:rsid w:val="00CF3396"/>
    <w:rsid w:val="00CF4003"/>
    <w:rsid w:val="00CF47E6"/>
    <w:rsid w:val="00D00F13"/>
    <w:rsid w:val="00D028E9"/>
    <w:rsid w:val="00D0340B"/>
    <w:rsid w:val="00D07FC9"/>
    <w:rsid w:val="00D104F6"/>
    <w:rsid w:val="00D11396"/>
    <w:rsid w:val="00D155F5"/>
    <w:rsid w:val="00D22D09"/>
    <w:rsid w:val="00D314B5"/>
    <w:rsid w:val="00D34174"/>
    <w:rsid w:val="00D40D80"/>
    <w:rsid w:val="00D54F96"/>
    <w:rsid w:val="00D56AB9"/>
    <w:rsid w:val="00D65C47"/>
    <w:rsid w:val="00D6724E"/>
    <w:rsid w:val="00D7100C"/>
    <w:rsid w:val="00D776DB"/>
    <w:rsid w:val="00D81305"/>
    <w:rsid w:val="00D8305F"/>
    <w:rsid w:val="00D842D1"/>
    <w:rsid w:val="00D84F8F"/>
    <w:rsid w:val="00D90F4D"/>
    <w:rsid w:val="00D9362C"/>
    <w:rsid w:val="00D9382A"/>
    <w:rsid w:val="00D9696F"/>
    <w:rsid w:val="00D96C48"/>
    <w:rsid w:val="00D9718D"/>
    <w:rsid w:val="00DA7433"/>
    <w:rsid w:val="00DB61B9"/>
    <w:rsid w:val="00DC33D0"/>
    <w:rsid w:val="00DE4DEC"/>
    <w:rsid w:val="00DF23D4"/>
    <w:rsid w:val="00DF25A2"/>
    <w:rsid w:val="00DF35BC"/>
    <w:rsid w:val="00DF5934"/>
    <w:rsid w:val="00DF5FCE"/>
    <w:rsid w:val="00DF7C40"/>
    <w:rsid w:val="00E000FC"/>
    <w:rsid w:val="00E023C1"/>
    <w:rsid w:val="00E078FD"/>
    <w:rsid w:val="00E17A93"/>
    <w:rsid w:val="00E26DE1"/>
    <w:rsid w:val="00E316F0"/>
    <w:rsid w:val="00E33044"/>
    <w:rsid w:val="00E3688B"/>
    <w:rsid w:val="00E36BA5"/>
    <w:rsid w:val="00E37B68"/>
    <w:rsid w:val="00E47F7F"/>
    <w:rsid w:val="00E57EF6"/>
    <w:rsid w:val="00E613D9"/>
    <w:rsid w:val="00E61614"/>
    <w:rsid w:val="00E61FB4"/>
    <w:rsid w:val="00E6526E"/>
    <w:rsid w:val="00E71E1A"/>
    <w:rsid w:val="00E726FD"/>
    <w:rsid w:val="00E75389"/>
    <w:rsid w:val="00E76F73"/>
    <w:rsid w:val="00E77F7C"/>
    <w:rsid w:val="00E939F0"/>
    <w:rsid w:val="00EA0F60"/>
    <w:rsid w:val="00EA1E39"/>
    <w:rsid w:val="00EA4339"/>
    <w:rsid w:val="00EA4B2A"/>
    <w:rsid w:val="00EB3679"/>
    <w:rsid w:val="00EB43C9"/>
    <w:rsid w:val="00EC5F89"/>
    <w:rsid w:val="00EC77CA"/>
    <w:rsid w:val="00EE2607"/>
    <w:rsid w:val="00EF56F7"/>
    <w:rsid w:val="00F05B5A"/>
    <w:rsid w:val="00F15B78"/>
    <w:rsid w:val="00F16CB4"/>
    <w:rsid w:val="00F20544"/>
    <w:rsid w:val="00F22E62"/>
    <w:rsid w:val="00F25603"/>
    <w:rsid w:val="00F27A18"/>
    <w:rsid w:val="00F3146C"/>
    <w:rsid w:val="00F32776"/>
    <w:rsid w:val="00F41BD6"/>
    <w:rsid w:val="00F42304"/>
    <w:rsid w:val="00F454FF"/>
    <w:rsid w:val="00F5772A"/>
    <w:rsid w:val="00F64B6E"/>
    <w:rsid w:val="00F6567A"/>
    <w:rsid w:val="00F70630"/>
    <w:rsid w:val="00F7391F"/>
    <w:rsid w:val="00F74A97"/>
    <w:rsid w:val="00F7633A"/>
    <w:rsid w:val="00F768C6"/>
    <w:rsid w:val="00F772B7"/>
    <w:rsid w:val="00F77CDD"/>
    <w:rsid w:val="00F80303"/>
    <w:rsid w:val="00F85200"/>
    <w:rsid w:val="00F9631D"/>
    <w:rsid w:val="00FA6E5E"/>
    <w:rsid w:val="00FB09AF"/>
    <w:rsid w:val="00FB54FD"/>
    <w:rsid w:val="00FC5887"/>
    <w:rsid w:val="00FD602F"/>
    <w:rsid w:val="00FE6005"/>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3B31A8F"/>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D7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C2EBF"/>
    <w:pPr>
      <w:keepNext/>
      <w:keepLines/>
      <w:spacing w:before="40" w:after="0"/>
      <w:outlineLvl w:val="1"/>
    </w:pPr>
    <w:rPr>
      <w:rFonts w:asciiTheme="minorHAnsi" w:eastAsiaTheme="majorEastAsia" w:hAnsiTheme="min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 w:type="paragraph" w:styleId="Tytu">
    <w:name w:val="Title"/>
    <w:basedOn w:val="Normalny"/>
    <w:next w:val="Normalny"/>
    <w:link w:val="TytuZnak"/>
    <w:uiPriority w:val="10"/>
    <w:qFormat/>
    <w:rsid w:val="008D78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7853"/>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8D7853"/>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7C2EBF"/>
    <w:rPr>
      <w:rFonts w:asciiTheme="minorHAnsi" w:eastAsiaTheme="majorEastAsia" w:hAnsiTheme="minorHAnsi" w:cstheme="majorBidi"/>
      <w:color w:val="2F5496" w:themeColor="accent1" w:themeShade="BF"/>
      <w:sz w:val="26"/>
      <w:szCs w:val="26"/>
      <w:lang w:eastAsia="en-US"/>
    </w:rPr>
  </w:style>
  <w:style w:type="paragraph" w:styleId="Bezodstpw">
    <w:name w:val="No Spacing"/>
    <w:uiPriority w:val="1"/>
    <w:qFormat/>
    <w:rsid w:val="00E75389"/>
    <w:rPr>
      <w:sz w:val="22"/>
      <w:szCs w:val="22"/>
      <w:lang w:eastAsia="en-US"/>
    </w:rPr>
  </w:style>
  <w:style w:type="character" w:customStyle="1" w:styleId="markedcontent">
    <w:name w:val="markedcontent"/>
    <w:basedOn w:val="Domylnaczcionkaakapitu"/>
    <w:rsid w:val="00677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9753887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349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10EAE6DEC2F6A4B8B7294093316AFC1" ma:contentTypeVersion="14" ma:contentTypeDescription="Utwórz nowy dokument." ma:contentTypeScope="" ma:versionID="5b6ebe1240fd03b2b5ddff89e93133cc">
  <xsd:schema xmlns:xsd="http://www.w3.org/2001/XMLSchema" xmlns:xs="http://www.w3.org/2001/XMLSchema" xmlns:p="http://schemas.microsoft.com/office/2006/metadata/properties" xmlns:ns3="6615e076-7339-48ff-bef3-5626d85ef16e" xmlns:ns4="a0365dd2-de44-4878-b562-bcf9b32e6d41" targetNamespace="http://schemas.microsoft.com/office/2006/metadata/properties" ma:root="true" ma:fieldsID="7c6f2cbf8357bff8846fed92f2e12b9c" ns3:_="" ns4:_="">
    <xsd:import namespace="6615e076-7339-48ff-bef3-5626d85ef16e"/>
    <xsd:import namespace="a0365dd2-de44-4878-b562-bcf9b32e6d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5e076-7339-48ff-bef3-5626d85ef16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65dd2-de44-4878-b562-bcf9b32e6d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615e076-7339-48ff-bef3-5626d85ef16e">
      <UserInfo>
        <DisplayName>Łapa Małgorzata</DisplayName>
        <AccountId>18</AccountId>
        <AccountType/>
      </UserInfo>
    </SharedWithUsers>
    <_activity xmlns="a0365dd2-de44-4878-b562-bcf9b32e6d41"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8BE9C2DB-AAA4-4B31-9452-C587BC778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5e076-7339-48ff-bef3-5626d85ef16e"/>
    <ds:schemaRef ds:uri="a0365dd2-de44-4878-b562-bcf9b32e6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3B4246-B0E0-4370-BE89-1F50A02382E1}">
  <ds:schemaRefs>
    <ds:schemaRef ds:uri="http://purl.org/dc/elements/1.1/"/>
    <ds:schemaRef ds:uri="http://purl.org/dc/terms/"/>
    <ds:schemaRef ds:uri="6615e076-7339-48ff-bef3-5626d85ef16e"/>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a0365dd2-de44-4878-b562-bcf9b32e6d41"/>
    <ds:schemaRef ds:uri="http://www.w3.org/XML/1998/namespace"/>
  </ds:schemaRefs>
</ds:datastoreItem>
</file>

<file path=customXml/itemProps5.xml><?xml version="1.0" encoding="utf-8"?>
<ds:datastoreItem xmlns:ds="http://schemas.openxmlformats.org/officeDocument/2006/customXml" ds:itemID="{135409F8-2DB0-49D6-85FB-C72B86AE7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60</Pages>
  <Words>6801</Words>
  <Characters>40808</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155_Załącznik nr 1_Kryteria wyboru projektów</vt:lpstr>
    </vt:vector>
  </TitlesOfParts>
  <Company/>
  <LinksUpToDate>false</LinksUpToDate>
  <CharactersWithSpaces>47514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155_Załącznik nr 1_Kryteria wyboru projektów</dc:title>
  <dc:subject>Kryteria_nabór_155</dc:subject>
  <dc:creator>DFS</dc:creator>
  <cp:keywords>kryteria;Działania FESL 2021-2027;Ochrona zdrowia</cp:keywords>
  <cp:lastModifiedBy>Urbańska Anna</cp:lastModifiedBy>
  <cp:revision>4</cp:revision>
  <cp:lastPrinted>2022-04-15T07:22:00Z</cp:lastPrinted>
  <dcterms:created xsi:type="dcterms:W3CDTF">2024-11-06T17:11:00Z</dcterms:created>
  <dcterms:modified xsi:type="dcterms:W3CDTF">2024-11-08T07:44:00Z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0x010100F10EAE6DEC2F6A4B8B7294093316AFC1</vt:lpwstr>
  </property>
</Properties>
</file>