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B982C" w14:textId="763FCC1E" w:rsidR="00E13E16" w:rsidRPr="00346504" w:rsidRDefault="006B329C" w:rsidP="004B2904">
      <w:pPr>
        <w:keepNext/>
        <w:keepLines/>
        <w:spacing w:before="40" w:line="360" w:lineRule="auto"/>
        <w:outlineLvl w:val="1"/>
        <w:rPr>
          <w:rFonts w:ascii="Arial" w:hAnsi="Arial" w:cs="Arial"/>
          <w:b/>
          <w:sz w:val="24"/>
          <w:szCs w:val="24"/>
        </w:rPr>
      </w:pPr>
      <w:bookmarkStart w:id="0" w:name="_Toc136335954"/>
      <w:bookmarkStart w:id="1" w:name="_GoBack"/>
      <w:r w:rsidRPr="00346504">
        <w:rPr>
          <w:rFonts w:ascii="Arial" w:eastAsia="Times New Roman" w:hAnsi="Arial" w:cs="Arial"/>
          <w:b/>
          <w:color w:val="2E74B5"/>
          <w:sz w:val="24"/>
          <w:szCs w:val="24"/>
        </w:rPr>
        <w:t xml:space="preserve">Załącznik nr 1 do Regulaminu wyboru projektów dla działania FESL.06.05 </w:t>
      </w:r>
      <w:r w:rsidRPr="00346504">
        <w:rPr>
          <w:rFonts w:ascii="Arial" w:eastAsia="Times New Roman" w:hAnsi="Arial" w:cs="Arial"/>
          <w:b/>
          <w:color w:val="4472C4" w:themeColor="accent1"/>
          <w:sz w:val="24"/>
          <w:szCs w:val="24"/>
        </w:rPr>
        <w:t xml:space="preserve">- </w:t>
      </w:r>
      <w:bookmarkEnd w:id="0"/>
      <w:r w:rsidR="00E13E16" w:rsidRPr="00346504">
        <w:rPr>
          <w:rFonts w:ascii="Arial" w:hAnsi="Arial" w:cs="Arial"/>
          <w:b/>
          <w:color w:val="4472C4" w:themeColor="accent1"/>
          <w:sz w:val="24"/>
          <w:szCs w:val="24"/>
        </w:rPr>
        <w:t>Warunki udzielania wsparcia FE SL 2021-2027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Warunki udzielenia wssparcia"/>
        <w:tblDescription w:val="W tabeli przedstawiono warunki udzielenia wsparcia"/>
      </w:tblPr>
      <w:tblGrid>
        <w:gridCol w:w="665"/>
        <w:gridCol w:w="2592"/>
        <w:gridCol w:w="4561"/>
        <w:gridCol w:w="3376"/>
        <w:gridCol w:w="1702"/>
        <w:gridCol w:w="1575"/>
      </w:tblGrid>
      <w:tr w:rsidR="00E13E16" w:rsidRPr="00346504" w14:paraId="318DB951" w14:textId="77777777" w:rsidTr="00346504">
        <w:trPr>
          <w:tblHeader/>
        </w:trPr>
        <w:tc>
          <w:tcPr>
            <w:tcW w:w="665" w:type="dxa"/>
            <w:shd w:val="clear" w:color="auto" w:fill="F2F2F2" w:themeFill="background1" w:themeFillShade="F2"/>
          </w:tcPr>
          <w:bookmarkEnd w:id="1"/>
          <w:p w14:paraId="11CAE534" w14:textId="77777777" w:rsidR="00E13E16" w:rsidRPr="00346504" w:rsidRDefault="00E13E16" w:rsidP="00D40661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  <w:sz w:val="24"/>
                <w:szCs w:val="24"/>
              </w:rPr>
            </w:pPr>
            <w:r w:rsidRPr="00346504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592" w:type="dxa"/>
            <w:shd w:val="clear" w:color="auto" w:fill="F2F2F2" w:themeFill="background1" w:themeFillShade="F2"/>
          </w:tcPr>
          <w:p w14:paraId="2FC7C2D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6504">
              <w:rPr>
                <w:rFonts w:ascii="Arial" w:hAnsi="Arial" w:cs="Arial"/>
                <w:b/>
                <w:sz w:val="24"/>
                <w:szCs w:val="24"/>
              </w:rPr>
              <w:t xml:space="preserve">Nazwa warunku </w:t>
            </w:r>
          </w:p>
        </w:tc>
        <w:tc>
          <w:tcPr>
            <w:tcW w:w="4561" w:type="dxa"/>
            <w:shd w:val="clear" w:color="auto" w:fill="F2F2F2" w:themeFill="background1" w:themeFillShade="F2"/>
          </w:tcPr>
          <w:p w14:paraId="1D89694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6504">
              <w:rPr>
                <w:rFonts w:ascii="Arial" w:hAnsi="Arial" w:cs="Arial"/>
                <w:b/>
                <w:sz w:val="24"/>
                <w:szCs w:val="24"/>
              </w:rPr>
              <w:t xml:space="preserve">Definicja dla warunku udzielania wsparcia </w:t>
            </w:r>
          </w:p>
        </w:tc>
        <w:tc>
          <w:tcPr>
            <w:tcW w:w="3376" w:type="dxa"/>
            <w:shd w:val="clear" w:color="auto" w:fill="F2F2F2" w:themeFill="background1" w:themeFillShade="F2"/>
          </w:tcPr>
          <w:p w14:paraId="3B97FA4E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6504">
              <w:rPr>
                <w:rFonts w:ascii="Arial" w:hAnsi="Arial" w:cs="Arial"/>
                <w:b/>
                <w:sz w:val="24"/>
                <w:szCs w:val="24"/>
              </w:rPr>
              <w:t>Czy spełnienie warunku jest konieczne do przyznania dofinansowania?</w:t>
            </w:r>
          </w:p>
        </w:tc>
        <w:tc>
          <w:tcPr>
            <w:tcW w:w="1702" w:type="dxa"/>
            <w:shd w:val="clear" w:color="auto" w:fill="F2F2F2" w:themeFill="background1" w:themeFillShade="F2"/>
          </w:tcPr>
          <w:p w14:paraId="506A650E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46504">
              <w:rPr>
                <w:rFonts w:ascii="Arial" w:hAnsi="Arial" w:cs="Arial"/>
                <w:b/>
                <w:sz w:val="24"/>
                <w:szCs w:val="24"/>
              </w:rPr>
              <w:t>Sposób oceny warunku</w:t>
            </w:r>
          </w:p>
        </w:tc>
        <w:tc>
          <w:tcPr>
            <w:tcW w:w="1575" w:type="dxa"/>
            <w:shd w:val="clear" w:color="auto" w:fill="F2F2F2" w:themeFill="background1" w:themeFillShade="F2"/>
          </w:tcPr>
          <w:p w14:paraId="1CB39CA9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125464591"/>
            <w:r w:rsidRPr="00346504">
              <w:rPr>
                <w:rFonts w:ascii="Arial" w:hAnsi="Arial" w:cs="Arial"/>
                <w:b/>
                <w:sz w:val="24"/>
                <w:szCs w:val="24"/>
              </w:rPr>
              <w:t xml:space="preserve">Szczególne znaczenie </w:t>
            </w:r>
            <w:bookmarkEnd w:id="2"/>
            <w:r w:rsidRPr="00346504">
              <w:rPr>
                <w:rFonts w:ascii="Arial" w:hAnsi="Arial" w:cs="Arial"/>
                <w:b/>
                <w:sz w:val="24"/>
                <w:szCs w:val="24"/>
              </w:rPr>
              <w:t>warunku</w:t>
            </w:r>
          </w:p>
        </w:tc>
      </w:tr>
      <w:tr w:rsidR="00E13E16" w:rsidRPr="00346504" w14:paraId="2022AAF9" w14:textId="77777777" w:rsidTr="00346504">
        <w:tc>
          <w:tcPr>
            <w:tcW w:w="665" w:type="dxa"/>
          </w:tcPr>
          <w:p w14:paraId="250B1B90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362D339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Wnioskodawca jest uprawniony do ubiegania się o wsparcie</w:t>
            </w:r>
          </w:p>
        </w:tc>
        <w:tc>
          <w:tcPr>
            <w:tcW w:w="4561" w:type="dxa"/>
          </w:tcPr>
          <w:p w14:paraId="7F1FE364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Wnioskodawcą jest LGD, z którą Samorząd Województwa zawarł Umowę o warunkach i sposobie realizacji Strategii Rozwoju Lokalnego Kierowanego przez Społeczność. </w:t>
            </w:r>
          </w:p>
          <w:p w14:paraId="0563697E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Uprawnionymi LGD są:</w:t>
            </w:r>
          </w:p>
          <w:p w14:paraId="51D2CB7B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Lokalna Grupa Działania "Perła Jury", </w:t>
            </w:r>
          </w:p>
          <w:p w14:paraId="1ED51D2E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Lokalna Grupa Działania "Bractwo Kuźnic", </w:t>
            </w:r>
          </w:p>
          <w:p w14:paraId="70CD2BF9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Stowarzyszenie Lokalna Grupa Działania Ziemia Bielska,</w:t>
            </w:r>
          </w:p>
          <w:p w14:paraId="0A1CED7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Stowarzyszenie "Partnerstwo Północnej Jury",</w:t>
            </w:r>
          </w:p>
          <w:p w14:paraId="12CF9BF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- Stowarzyszenie Lokalna Grupa Działania "Żywiecki Raj",</w:t>
            </w:r>
          </w:p>
          <w:p w14:paraId="419F3E7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Stowarzyszenie Lokalna Grupa Działania "Ziemia Pszczyńska",</w:t>
            </w:r>
          </w:p>
          <w:p w14:paraId="152CAFCE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Stowarzyszenie Lokalna Grupa Działania "Leśna Kraina Górnego Śląska",</w:t>
            </w:r>
          </w:p>
          <w:p w14:paraId="6E61315F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Stowarzyszenie Lokalna Grupa Działania "Morawskie Wrota",</w:t>
            </w:r>
          </w:p>
          <w:p w14:paraId="21B00AE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Stowarzyszenie Lokalna Grupa Działania "Cieszyńska Kraina",</w:t>
            </w:r>
          </w:p>
          <w:p w14:paraId="799F812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Lokalna Grupa Działania "Razem na wyżyny",</w:t>
            </w:r>
          </w:p>
          <w:p w14:paraId="772AC6A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Lokalna Grupa Działania "Zielony Wierzchołek Śląska",</w:t>
            </w:r>
          </w:p>
          <w:p w14:paraId="3F14D17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 xml:space="preserve">- Stowarzyszenie </w:t>
            </w:r>
            <w:proofErr w:type="spellStart"/>
            <w:r w:rsidRPr="00346504">
              <w:rPr>
                <w:rFonts w:ascii="Arial" w:hAnsi="Arial" w:cs="Arial"/>
                <w:sz w:val="24"/>
                <w:szCs w:val="24"/>
              </w:rPr>
              <w:t>Lyskor</w:t>
            </w:r>
            <w:proofErr w:type="spellEnd"/>
            <w:r w:rsidRPr="0034650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CB46407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Lokalna Grupa Działania "Brynica to nie granica",</w:t>
            </w:r>
          </w:p>
          <w:p w14:paraId="4F6E10F2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Stowarzyszenie Lokalna Grupa Działania "Partnerstwo dla Rozwoju.</w:t>
            </w:r>
          </w:p>
          <w:p w14:paraId="4C8CFAC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Warunek weryfikowany na podstawie części A.1. wniosku o dofinansowanie Dane podstawowe – Wnioskodawcy.</w:t>
            </w:r>
          </w:p>
        </w:tc>
        <w:tc>
          <w:tcPr>
            <w:tcW w:w="3376" w:type="dxa"/>
          </w:tcPr>
          <w:p w14:paraId="577E004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- TAK</w:t>
            </w:r>
          </w:p>
          <w:p w14:paraId="17DDAF6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NIE</w:t>
            </w:r>
          </w:p>
          <w:p w14:paraId="2E9E2BA7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</w:tcPr>
          <w:p w14:paraId="04FD7279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  <w:r w:rsidRPr="00346504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575" w:type="dxa"/>
          </w:tcPr>
          <w:p w14:paraId="0A1D466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1F0DCD1F" w14:textId="77777777" w:rsidTr="00346504">
        <w:tc>
          <w:tcPr>
            <w:tcW w:w="665" w:type="dxa"/>
          </w:tcPr>
          <w:p w14:paraId="6D05C5DB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118453A1" w14:textId="77777777" w:rsidR="00E13E16" w:rsidRPr="00346504" w:rsidRDefault="00E13E16" w:rsidP="00D40661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Wnioskodawca złożył 1 wniosek na dany nabór</w:t>
            </w:r>
          </w:p>
        </w:tc>
        <w:tc>
          <w:tcPr>
            <w:tcW w:w="4561" w:type="dxa"/>
          </w:tcPr>
          <w:p w14:paraId="1C88FEB7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podlegać będzie liczba wniosków złożona przez LGD na dany nabór.</w:t>
            </w:r>
          </w:p>
          <w:p w14:paraId="4EA060EF" w14:textId="77777777" w:rsidR="00E13E16" w:rsidRPr="00346504" w:rsidRDefault="00E13E16" w:rsidP="00D40661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46504">
              <w:rPr>
                <w:rFonts w:ascii="Arial" w:eastAsia="Calibri" w:hAnsi="Arial" w:cs="Arial"/>
                <w:sz w:val="24"/>
                <w:szCs w:val="24"/>
              </w:rPr>
              <w:t>Na wezwanie ION, Wnioskodawca może wycofać projekt/projekty, aby warunek mógł zostać uznany za spełniony.</w:t>
            </w:r>
            <w:r w:rsidRPr="00346504">
              <w:rPr>
                <w:rFonts w:ascii="Arial" w:eastAsia="Calibri" w:hAnsi="Arial" w:cs="Arial"/>
                <w:sz w:val="24"/>
                <w:szCs w:val="24"/>
              </w:rPr>
              <w:br/>
              <w:t xml:space="preserve">W przypadku niewycofania przez Wnioskodawcę nadmiarowej liczby </w:t>
            </w:r>
            <w:r w:rsidRPr="00346504">
              <w:rPr>
                <w:rFonts w:ascii="Arial" w:eastAsia="Calibri" w:hAnsi="Arial" w:cs="Arial"/>
                <w:sz w:val="24"/>
                <w:szCs w:val="24"/>
              </w:rPr>
              <w:lastRenderedPageBreak/>
              <w:t>wniosków zgodnie z wezwaniem ION, wszystkie złożone przez niego wnioski zostaną ocenione negatywnie.</w:t>
            </w:r>
          </w:p>
          <w:p w14:paraId="79B3A25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eastAsia="Calibri" w:hAnsi="Arial" w:cs="Arial"/>
                <w:sz w:val="24"/>
                <w:szCs w:val="24"/>
              </w:rPr>
              <w:t>Spełnienie warunku zostanie zweryfikowane na podstawie Listy wniosków złożonych w odpowiedzi na nabór z uwzględnieniem ewentualnego wycofania oraz na podstawie A.3 Podmiot realizujący projekt.</w:t>
            </w:r>
          </w:p>
        </w:tc>
        <w:tc>
          <w:tcPr>
            <w:tcW w:w="3376" w:type="dxa"/>
          </w:tcPr>
          <w:p w14:paraId="7B67C48F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56ECA3F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4F5A80CF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5E0C75B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Nie dotyczy </w:t>
            </w:r>
            <w:r w:rsidRPr="00346504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E13E16" w:rsidRPr="00346504" w14:paraId="02A459DB" w14:textId="77777777" w:rsidTr="00346504">
        <w:tc>
          <w:tcPr>
            <w:tcW w:w="665" w:type="dxa"/>
          </w:tcPr>
          <w:p w14:paraId="6F82E298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0B3BD43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Okres realizacji projektu nie wykracza poza 30.06.2029 r.</w:t>
            </w:r>
          </w:p>
        </w:tc>
        <w:tc>
          <w:tcPr>
            <w:tcW w:w="4561" w:type="dxa"/>
          </w:tcPr>
          <w:p w14:paraId="1149D4BF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 uzasadnionych przypadkach na etapie realizacji projektu, ION dopuszcza możliwość odstępstwa w zakresie przedmiotowego warunku poprzez wydłużenie terminu realizacji projektu.</w:t>
            </w:r>
          </w:p>
          <w:p w14:paraId="587359C9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 takim przypadku warunek będzie nadal uznany za spełniony.</w:t>
            </w:r>
          </w:p>
          <w:p w14:paraId="5C4848E9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Warunek weryfikowany na podstawie zapisów wniosku o dofinansowanie.</w:t>
            </w:r>
          </w:p>
        </w:tc>
        <w:tc>
          <w:tcPr>
            <w:tcW w:w="3376" w:type="dxa"/>
          </w:tcPr>
          <w:p w14:paraId="5C220B21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2111CDD4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4311F384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22B7DCF5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3490533F" w14:textId="77777777" w:rsidTr="00346504">
        <w:tc>
          <w:tcPr>
            <w:tcW w:w="665" w:type="dxa"/>
          </w:tcPr>
          <w:p w14:paraId="7617D888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0BDADF89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Zgodność z przepisami prawa krajowego i unijnego</w:t>
            </w:r>
          </w:p>
        </w:tc>
        <w:tc>
          <w:tcPr>
            <w:tcW w:w="4561" w:type="dxa"/>
          </w:tcPr>
          <w:p w14:paraId="66BE3434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podlegać będzie:</w:t>
            </w:r>
          </w:p>
          <w:p w14:paraId="29E599E4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pozytywny wpływ projektu na realizację zasady równości szans i niedyskryminacji, w tym dostępności dla osób z niepełnosprawnościami,</w:t>
            </w:r>
          </w:p>
          <w:p w14:paraId="684D81F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zgodność projektu ze standardem minimum realizacji zasady równości kobiet </w:t>
            </w:r>
            <w:r w:rsidRPr="00346504">
              <w:rPr>
                <w:rFonts w:ascii="Arial" w:hAnsi="Arial" w:cs="Arial"/>
                <w:sz w:val="24"/>
                <w:szCs w:val="24"/>
              </w:rPr>
              <w:br/>
              <w:t xml:space="preserve">i mężczyzn, </w:t>
            </w:r>
          </w:p>
          <w:p w14:paraId="0080AFA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zgodność projektu z Kartą Praw Podstawowych UE,</w:t>
            </w:r>
          </w:p>
          <w:p w14:paraId="63DFBDAF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zgodność projektu z Konwencją o prawach osób niepełnosprawnych,</w:t>
            </w:r>
          </w:p>
          <w:p w14:paraId="197CD3DF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- zgodność projektu z zasadą zrównoważonego rozwoju,</w:t>
            </w:r>
          </w:p>
          <w:p w14:paraId="64D8C32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zgodność działań Wnioskodawcy w zakresie przestrzegania przepisów antydyskryminacyjnych (brak uchwał dyskryminacyjnych) oraz braku wspierania przez Wnioskodawcę Federacji Rosyjskiej w zakresie podejmowanych działań wojennych,</w:t>
            </w:r>
          </w:p>
          <w:p w14:paraId="6AC40217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zgodność projektu z przepisami krajowymi, w tym dotyczącymi pomocy de </w:t>
            </w:r>
            <w:proofErr w:type="spellStart"/>
            <w:r w:rsidRPr="00346504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46504">
              <w:rPr>
                <w:rFonts w:ascii="Arial" w:hAnsi="Arial" w:cs="Arial"/>
                <w:sz w:val="24"/>
                <w:szCs w:val="24"/>
              </w:rPr>
              <w:t xml:space="preserve"> oraz pomocy publicznej,</w:t>
            </w:r>
          </w:p>
          <w:p w14:paraId="7C91126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Warunek weryfikowany na podstawie zapisów wniosku o dofinansowanie.</w:t>
            </w:r>
          </w:p>
        </w:tc>
        <w:tc>
          <w:tcPr>
            <w:tcW w:w="3376" w:type="dxa"/>
          </w:tcPr>
          <w:p w14:paraId="647C08C1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0568C06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1EA95B80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6228068E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00995FEC" w14:textId="77777777" w:rsidTr="00346504">
        <w:tc>
          <w:tcPr>
            <w:tcW w:w="665" w:type="dxa"/>
          </w:tcPr>
          <w:p w14:paraId="1FD673AD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01207AE2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Kwalifikowalność wartości projektu</w:t>
            </w:r>
          </w:p>
        </w:tc>
        <w:tc>
          <w:tcPr>
            <w:tcW w:w="4561" w:type="dxa"/>
          </w:tcPr>
          <w:p w14:paraId="5616EB12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podlegać będzie:</w:t>
            </w:r>
          </w:p>
          <w:p w14:paraId="4844E982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- sprawdzenie czy wartość alokacji przeznaczonej na dany cel szczegółowy wskazanej we wniosku nie przekracza wartości alokacji wskazanej w Regulaminie wyboru projektów,</w:t>
            </w:r>
          </w:p>
          <w:p w14:paraId="16BEE89C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zgodność zastosowania uproszczonych form rozliczania i limitów określonych w Regulaminie wyboru projektu.</w:t>
            </w:r>
          </w:p>
          <w:p w14:paraId="34EE6DFB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Warunek weryfikowany na podstawie zapisów wniosku o dofinansowanie.</w:t>
            </w:r>
          </w:p>
        </w:tc>
        <w:tc>
          <w:tcPr>
            <w:tcW w:w="3376" w:type="dxa"/>
          </w:tcPr>
          <w:p w14:paraId="39FE10B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62D366B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1702" w:type="dxa"/>
          </w:tcPr>
          <w:p w14:paraId="63174899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lastRenderedPageBreak/>
              <w:t>Warunek 0/1</w:t>
            </w:r>
          </w:p>
        </w:tc>
        <w:tc>
          <w:tcPr>
            <w:tcW w:w="1575" w:type="dxa"/>
          </w:tcPr>
          <w:p w14:paraId="0F490D8C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1A64353E" w14:textId="77777777" w:rsidTr="00346504">
        <w:tc>
          <w:tcPr>
            <w:tcW w:w="665" w:type="dxa"/>
          </w:tcPr>
          <w:p w14:paraId="17018CB8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31803A39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Potencjał i zarządzanie projektem</w:t>
            </w:r>
          </w:p>
        </w:tc>
        <w:tc>
          <w:tcPr>
            <w:tcW w:w="4561" w:type="dxa"/>
          </w:tcPr>
          <w:p w14:paraId="1F4677B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polegać będzie:</w:t>
            </w:r>
          </w:p>
          <w:p w14:paraId="6D6B388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sprawdzenie czy wykazany w projekcie potencjał kadrowy i techniczny umożliwia prawidłową realizację projektu,</w:t>
            </w:r>
          </w:p>
          <w:p w14:paraId="4564661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- sprawdzenie czy Wnioskodawca wykazał na moment złożenia wniosku o dofinansowanie doświadczenie w zakresie podejmowanych inicjatyw na rzecz społeczności lokalnych,</w:t>
            </w:r>
          </w:p>
          <w:p w14:paraId="37ADC797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sprawdzenie czy biuro projektu będzie zlokalizowane na terenie województwa śląskiego,</w:t>
            </w:r>
          </w:p>
          <w:p w14:paraId="20CEC50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sprawdzenie czy planowany sposób zarządzanie projektem gwarantuje jego prawidłową realizację.</w:t>
            </w:r>
          </w:p>
          <w:p w14:paraId="3769308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Kryterium zostanie zweryfikowane na podstawie deklaracji/zapisów punktu D.1.5.A wniosku o dofinansowanie Biuro projektu oraz zaplecze techniczne Wnioskodawcy, w tym zasoby wnoszone do projektu.</w:t>
            </w:r>
          </w:p>
        </w:tc>
        <w:tc>
          <w:tcPr>
            <w:tcW w:w="3376" w:type="dxa"/>
          </w:tcPr>
          <w:p w14:paraId="5976769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30B15641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1E46C0B3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1B5B58A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2E1F6ABD" w14:textId="77777777" w:rsidTr="00346504">
        <w:tc>
          <w:tcPr>
            <w:tcW w:w="665" w:type="dxa"/>
          </w:tcPr>
          <w:p w14:paraId="115B3EB4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7481353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Cel i typ projektu</w:t>
            </w:r>
          </w:p>
        </w:tc>
        <w:tc>
          <w:tcPr>
            <w:tcW w:w="4561" w:type="dxa"/>
          </w:tcPr>
          <w:p w14:paraId="1BE25C5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polegać będzie:</w:t>
            </w:r>
          </w:p>
          <w:p w14:paraId="55FC35D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zgodność zakresu projektu z celami i logiką wsparcia (typem projektu) określonymi dla danego Działania w Regulaminie wyboru projektów, </w:t>
            </w:r>
          </w:p>
          <w:p w14:paraId="47AB401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zgodność obszaru realizacji projektu z Regulaminem wyboru projektów.</w:t>
            </w:r>
          </w:p>
          <w:p w14:paraId="0FC6A64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Warunek weryfikowany na podstawie zapisów wniosku o dofinansowanie.</w:t>
            </w:r>
          </w:p>
        </w:tc>
        <w:tc>
          <w:tcPr>
            <w:tcW w:w="3376" w:type="dxa"/>
          </w:tcPr>
          <w:p w14:paraId="52E57ED4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Konieczne spełnienie – TAK</w:t>
            </w:r>
          </w:p>
          <w:p w14:paraId="493F7C15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23880F24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35B9A5EE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1B40A05F" w14:textId="77777777" w:rsidTr="00346504">
        <w:tc>
          <w:tcPr>
            <w:tcW w:w="665" w:type="dxa"/>
          </w:tcPr>
          <w:p w14:paraId="064E8EE2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0ECC2CC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Grupa docelowa i potrzeba realizacji projektu</w:t>
            </w:r>
          </w:p>
        </w:tc>
        <w:tc>
          <w:tcPr>
            <w:tcW w:w="4561" w:type="dxa"/>
          </w:tcPr>
          <w:p w14:paraId="49DD8184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polegać będzie:</w:t>
            </w:r>
          </w:p>
          <w:p w14:paraId="51BE6E8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ogólna charakterystyka </w:t>
            </w:r>
            <w:proofErr w:type="spellStart"/>
            <w:r w:rsidRPr="00346504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346504">
              <w:rPr>
                <w:rFonts w:ascii="Arial" w:hAnsi="Arial" w:cs="Arial"/>
                <w:sz w:val="24"/>
                <w:szCs w:val="24"/>
              </w:rPr>
              <w:t xml:space="preserve">, którym zostaną udzielone granty, </w:t>
            </w:r>
          </w:p>
          <w:p w14:paraId="11A33F7C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syntetyczny opis potrzeb mieszkańców LSR wraz z uzasadnieniem potrzeby </w:t>
            </w: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 xml:space="preserve">uruchamiania inicjatyw oddolnych na terenie LSR, </w:t>
            </w:r>
          </w:p>
          <w:p w14:paraId="3EC736F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sposób rekrutacji </w:t>
            </w:r>
            <w:proofErr w:type="spellStart"/>
            <w:r w:rsidRPr="00346504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346504">
              <w:rPr>
                <w:rFonts w:ascii="Arial" w:hAnsi="Arial" w:cs="Arial"/>
                <w:sz w:val="24"/>
                <w:szCs w:val="24"/>
              </w:rPr>
              <w:t xml:space="preserve"> do projektu oraz adekwatność zastosowanych kryteriów i kanałów rekrutacji.</w:t>
            </w:r>
          </w:p>
          <w:p w14:paraId="7B95519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Warunek będzie weryfikowany na podstawie punktu C.1. wniosku o dofinansowanie - Osoby i/lub podmioty/ instytucje, które zostaną objęte wsparciem.</w:t>
            </w:r>
          </w:p>
        </w:tc>
        <w:tc>
          <w:tcPr>
            <w:tcW w:w="3376" w:type="dxa"/>
          </w:tcPr>
          <w:p w14:paraId="2A66F05C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4A1FB464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3D58384B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7C74788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30988E48" w14:textId="77777777" w:rsidTr="00346504">
        <w:tc>
          <w:tcPr>
            <w:tcW w:w="665" w:type="dxa"/>
          </w:tcPr>
          <w:p w14:paraId="19552160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71EE109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Zadania w projekcie</w:t>
            </w:r>
          </w:p>
        </w:tc>
        <w:tc>
          <w:tcPr>
            <w:tcW w:w="4561" w:type="dxa"/>
          </w:tcPr>
          <w:p w14:paraId="54FEDA27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polegać będzie adekwatność doboru zadań do potrzeb grupy docelowej oraz spójność opisu zadań (zakresu merytorycznego i organizacyjnego) do zaplanowanego wsparcia w projekcie.</w:t>
            </w:r>
          </w:p>
          <w:p w14:paraId="5003E2A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 xml:space="preserve"> Warunek weryfikowany na podstawie zapisów wniosku o dofinansowanie.</w:t>
            </w:r>
          </w:p>
        </w:tc>
        <w:tc>
          <w:tcPr>
            <w:tcW w:w="3376" w:type="dxa"/>
          </w:tcPr>
          <w:p w14:paraId="401B34B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6EC29A69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3AAA9BFD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3E2F1DD7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61C3262B" w14:textId="77777777" w:rsidTr="00346504">
        <w:tc>
          <w:tcPr>
            <w:tcW w:w="665" w:type="dxa"/>
          </w:tcPr>
          <w:p w14:paraId="67973D71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301CF75C" w14:textId="77777777" w:rsidR="00E13E16" w:rsidRPr="00346504" w:rsidRDefault="00E13E16" w:rsidP="00D4066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Realizacja wskaźników</w:t>
            </w:r>
          </w:p>
        </w:tc>
        <w:tc>
          <w:tcPr>
            <w:tcW w:w="4561" w:type="dxa"/>
          </w:tcPr>
          <w:p w14:paraId="624A600F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polegać będzie:</w:t>
            </w:r>
          </w:p>
          <w:p w14:paraId="5A53FEE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 realizacja wszystkich obowiązkowych wskaźników wskazanych w Regulaminie wyboru projektu,</w:t>
            </w:r>
          </w:p>
          <w:p w14:paraId="6366F3D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adekwatność założonych wskaźników i ich wartości do zadań i wydatków zaplanowanych w projekcie,</w:t>
            </w:r>
          </w:p>
          <w:p w14:paraId="7FA5EFC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- prawidłowość monitorowania wskaźników w projekcie. </w:t>
            </w:r>
          </w:p>
          <w:p w14:paraId="1BEC6941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Warunek weryfikowany na podstawie zapisów wniosku o dofinansowanie.</w:t>
            </w:r>
          </w:p>
        </w:tc>
        <w:tc>
          <w:tcPr>
            <w:tcW w:w="3376" w:type="dxa"/>
          </w:tcPr>
          <w:p w14:paraId="578EB2DC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Konieczne spełnienie – TAK</w:t>
            </w:r>
          </w:p>
          <w:p w14:paraId="1870905E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315F35F3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2CA56FEA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21A0506D" w14:textId="77777777" w:rsidTr="00346504">
        <w:tc>
          <w:tcPr>
            <w:tcW w:w="665" w:type="dxa"/>
          </w:tcPr>
          <w:p w14:paraId="169C2860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7FC59BCD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Budżet projektu</w:t>
            </w:r>
          </w:p>
        </w:tc>
        <w:tc>
          <w:tcPr>
            <w:tcW w:w="4561" w:type="dxa"/>
          </w:tcPr>
          <w:p w14:paraId="5AF6F8C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Weryfikacji polegać będzie:</w:t>
            </w:r>
          </w:p>
          <w:p w14:paraId="4FB24341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- prawidłowość montażu finansowego, w tym odpowiednia wysokość wkładu własnego,</w:t>
            </w:r>
          </w:p>
          <w:p w14:paraId="04CAFC7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prawidłowy poziom zastosowanej stawki ryczałtowej oraz wydatków planowanych do ponoszenia w ramach cross-</w:t>
            </w:r>
            <w:proofErr w:type="spellStart"/>
            <w:r w:rsidRPr="00346504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34650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A4431A0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niezbędność, racjonalność i efektywność wydatków,</w:t>
            </w:r>
          </w:p>
          <w:p w14:paraId="2530C382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zgodność sporządzonego budżetu z zasadami określonymi w Wytycznych dotyczących kwalifikowalności wydatków na lata 2021-2027,</w:t>
            </w:r>
          </w:p>
          <w:p w14:paraId="5AC919C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- prawidłowość sporządzenie budżetu, w tym czytelność i poprawność pod względem technicznym.</w:t>
            </w:r>
          </w:p>
          <w:p w14:paraId="6FEEF967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Warunek weryfikowany na podstawie zapisów wniosku o dofinansowanie.</w:t>
            </w:r>
          </w:p>
        </w:tc>
        <w:tc>
          <w:tcPr>
            <w:tcW w:w="3376" w:type="dxa"/>
          </w:tcPr>
          <w:p w14:paraId="3DE2C5E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lastRenderedPageBreak/>
              <w:t>Konieczne spełnienie – TAK</w:t>
            </w:r>
          </w:p>
          <w:p w14:paraId="3FCEEE88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00A1B96B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lastRenderedPageBreak/>
              <w:t>Warunek 0/1</w:t>
            </w:r>
          </w:p>
        </w:tc>
        <w:tc>
          <w:tcPr>
            <w:tcW w:w="1575" w:type="dxa"/>
          </w:tcPr>
          <w:p w14:paraId="5752E176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E13E16" w:rsidRPr="00346504" w14:paraId="5BDDCEFF" w14:textId="77777777" w:rsidTr="00346504">
        <w:tc>
          <w:tcPr>
            <w:tcW w:w="665" w:type="dxa"/>
          </w:tcPr>
          <w:p w14:paraId="1E3A1B66" w14:textId="77777777" w:rsidR="00E13E16" w:rsidRPr="00346504" w:rsidRDefault="00E13E16" w:rsidP="00D4066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</w:tcPr>
          <w:p w14:paraId="3639DB91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Prawidłowość sporządzenia wniosku</w:t>
            </w:r>
          </w:p>
        </w:tc>
        <w:tc>
          <w:tcPr>
            <w:tcW w:w="4561" w:type="dxa"/>
          </w:tcPr>
          <w:p w14:paraId="64A91667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 xml:space="preserve">Weryfikacji polegać będzie czy wniosek nie zawiera innych uchybień mogących mieć wpływ na jego prawidłową realizację i ocenę. </w:t>
            </w:r>
          </w:p>
          <w:p w14:paraId="45CD4742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Warunek weryfikowany na podstawie zapisów wniosku o dofinansowanie.</w:t>
            </w:r>
          </w:p>
        </w:tc>
        <w:tc>
          <w:tcPr>
            <w:tcW w:w="3376" w:type="dxa"/>
          </w:tcPr>
          <w:p w14:paraId="6F3380A5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Konieczne spełnienie – TAK</w:t>
            </w:r>
          </w:p>
          <w:p w14:paraId="25DB39B2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Podlega uzupełnieniom - TAK</w:t>
            </w:r>
          </w:p>
        </w:tc>
        <w:tc>
          <w:tcPr>
            <w:tcW w:w="1702" w:type="dxa"/>
          </w:tcPr>
          <w:p w14:paraId="66412FF6" w14:textId="77777777" w:rsidR="00E13E16" w:rsidRPr="00346504" w:rsidRDefault="00E13E16" w:rsidP="00D40661">
            <w:pPr>
              <w:spacing w:line="360" w:lineRule="auto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346504">
              <w:rPr>
                <w:rStyle w:val="markedcontent"/>
                <w:rFonts w:ascii="Arial" w:hAnsi="Arial" w:cs="Arial"/>
                <w:sz w:val="24"/>
                <w:szCs w:val="24"/>
              </w:rPr>
              <w:t>Warunek 0/1</w:t>
            </w:r>
          </w:p>
        </w:tc>
        <w:tc>
          <w:tcPr>
            <w:tcW w:w="1575" w:type="dxa"/>
          </w:tcPr>
          <w:p w14:paraId="6DD9E973" w14:textId="77777777" w:rsidR="00E13E16" w:rsidRPr="00346504" w:rsidRDefault="00E13E16" w:rsidP="00D4066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46504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</w:tbl>
    <w:p w14:paraId="675AEDF7" w14:textId="77777777" w:rsidR="00E13E16" w:rsidRPr="00346504" w:rsidRDefault="00E13E16" w:rsidP="00E13E16">
      <w:pPr>
        <w:spacing w:line="360" w:lineRule="auto"/>
        <w:rPr>
          <w:rFonts w:ascii="Arial" w:hAnsi="Arial" w:cs="Arial"/>
          <w:sz w:val="24"/>
          <w:szCs w:val="24"/>
        </w:rPr>
      </w:pPr>
    </w:p>
    <w:p w14:paraId="01C27CF6" w14:textId="77777777" w:rsidR="006F593E" w:rsidRPr="00346504" w:rsidRDefault="006F593E" w:rsidP="00E13E16">
      <w:pPr>
        <w:pStyle w:val="Tytu"/>
        <w:spacing w:before="120" w:after="120"/>
        <w:rPr>
          <w:rFonts w:ascii="Arial" w:hAnsi="Arial" w:cs="Arial"/>
          <w:sz w:val="24"/>
          <w:szCs w:val="24"/>
        </w:rPr>
      </w:pPr>
    </w:p>
    <w:sectPr w:rsidR="006F593E" w:rsidRPr="00346504" w:rsidSect="00ED28B8">
      <w:footerReference w:type="default" r:id="rId12"/>
      <w:headerReference w:type="first" r:id="rId13"/>
      <w:footerReference w:type="first" r:id="rId14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7251F" w14:textId="77777777" w:rsidR="004272EE" w:rsidRDefault="004272EE" w:rsidP="009029B5">
      <w:pPr>
        <w:spacing w:after="0" w:line="240" w:lineRule="auto"/>
      </w:pPr>
      <w:r>
        <w:separator/>
      </w:r>
    </w:p>
  </w:endnote>
  <w:endnote w:type="continuationSeparator" w:id="0">
    <w:p w14:paraId="330518F3" w14:textId="77777777" w:rsidR="004272EE" w:rsidRDefault="004272EE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81B10" w14:textId="77777777" w:rsidR="00800E63" w:rsidRDefault="00800E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2E2F1BC" w14:textId="34C52894" w:rsidR="00800E63" w:rsidRDefault="00800E63" w:rsidP="00ED28B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631E7" w14:textId="77777777" w:rsidR="00800E63" w:rsidRDefault="00800E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9154429" w14:textId="54FB54C8" w:rsidR="00800E63" w:rsidRDefault="00863B07" w:rsidP="00863B07">
    <w:pPr>
      <w:pStyle w:val="Stopka"/>
      <w:jc w:val="center"/>
    </w:pPr>
    <w:r>
      <w:rPr>
        <w:noProof/>
      </w:rPr>
      <w:drawing>
        <wp:inline distT="0" distB="0" distL="0" distR="0" wp14:anchorId="48F05B37" wp14:editId="47E82FA9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B98BC" w14:textId="77777777" w:rsidR="004272EE" w:rsidRDefault="004272EE" w:rsidP="009029B5">
      <w:pPr>
        <w:spacing w:after="0" w:line="240" w:lineRule="auto"/>
      </w:pPr>
      <w:r>
        <w:separator/>
      </w:r>
    </w:p>
  </w:footnote>
  <w:footnote w:type="continuationSeparator" w:id="0">
    <w:p w14:paraId="7F6B0550" w14:textId="77777777" w:rsidR="004272EE" w:rsidRDefault="004272EE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9AF34" w14:textId="77777777" w:rsidR="00800E63" w:rsidRDefault="00800E63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9407B"/>
    <w:multiLevelType w:val="hybridMultilevel"/>
    <w:tmpl w:val="A8C61D16"/>
    <w:lvl w:ilvl="0" w:tplc="934AF1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B1D6B90"/>
    <w:multiLevelType w:val="hybridMultilevel"/>
    <w:tmpl w:val="65DAF5B0"/>
    <w:lvl w:ilvl="0" w:tplc="7D70A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35684"/>
    <w:multiLevelType w:val="hybridMultilevel"/>
    <w:tmpl w:val="CE82CCB4"/>
    <w:lvl w:ilvl="0" w:tplc="A24A9F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966A4"/>
    <w:multiLevelType w:val="hybridMultilevel"/>
    <w:tmpl w:val="CB7009AC"/>
    <w:lvl w:ilvl="0" w:tplc="4B4AE64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7A5A96"/>
    <w:multiLevelType w:val="hybridMultilevel"/>
    <w:tmpl w:val="FA4E4A5E"/>
    <w:lvl w:ilvl="0" w:tplc="9E70DF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0529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866C4"/>
    <w:multiLevelType w:val="hybridMultilevel"/>
    <w:tmpl w:val="5928DC60"/>
    <w:lvl w:ilvl="0" w:tplc="7DBC16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E0EA5"/>
    <w:multiLevelType w:val="hybridMultilevel"/>
    <w:tmpl w:val="63E836C4"/>
    <w:lvl w:ilvl="0" w:tplc="75BAC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C71CF"/>
    <w:multiLevelType w:val="hybridMultilevel"/>
    <w:tmpl w:val="CB5C19A0"/>
    <w:lvl w:ilvl="0" w:tplc="AC745A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D6115"/>
    <w:multiLevelType w:val="hybridMultilevel"/>
    <w:tmpl w:val="DC484A6C"/>
    <w:lvl w:ilvl="0" w:tplc="646E25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30"/>
  </w:num>
  <w:num w:numId="5">
    <w:abstractNumId w:val="8"/>
  </w:num>
  <w:num w:numId="6">
    <w:abstractNumId w:val="10"/>
  </w:num>
  <w:num w:numId="7">
    <w:abstractNumId w:val="24"/>
  </w:num>
  <w:num w:numId="8">
    <w:abstractNumId w:val="31"/>
  </w:num>
  <w:num w:numId="9">
    <w:abstractNumId w:val="12"/>
  </w:num>
  <w:num w:numId="10">
    <w:abstractNumId w:val="2"/>
  </w:num>
  <w:num w:numId="11">
    <w:abstractNumId w:val="3"/>
  </w:num>
  <w:num w:numId="12">
    <w:abstractNumId w:val="27"/>
  </w:num>
  <w:num w:numId="13">
    <w:abstractNumId w:val="2"/>
  </w:num>
  <w:num w:numId="14">
    <w:abstractNumId w:val="2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7"/>
  </w:num>
  <w:num w:numId="20">
    <w:abstractNumId w:val="11"/>
  </w:num>
  <w:num w:numId="21">
    <w:abstractNumId w:val="23"/>
  </w:num>
  <w:num w:numId="22">
    <w:abstractNumId w:val="9"/>
  </w:num>
  <w:num w:numId="23">
    <w:abstractNumId w:val="11"/>
  </w:num>
  <w:num w:numId="24">
    <w:abstractNumId w:val="9"/>
  </w:num>
  <w:num w:numId="25">
    <w:abstractNumId w:val="23"/>
  </w:num>
  <w:num w:numId="26">
    <w:abstractNumId w:val="29"/>
  </w:num>
  <w:num w:numId="27">
    <w:abstractNumId w:val="25"/>
  </w:num>
  <w:num w:numId="28">
    <w:abstractNumId w:val="14"/>
  </w:num>
  <w:num w:numId="29">
    <w:abstractNumId w:val="18"/>
  </w:num>
  <w:num w:numId="30">
    <w:abstractNumId w:val="6"/>
  </w:num>
  <w:num w:numId="31">
    <w:abstractNumId w:val="16"/>
  </w:num>
  <w:num w:numId="32">
    <w:abstractNumId w:val="0"/>
  </w:num>
  <w:num w:numId="33">
    <w:abstractNumId w:val="34"/>
  </w:num>
  <w:num w:numId="34">
    <w:abstractNumId w:val="35"/>
  </w:num>
  <w:num w:numId="35">
    <w:abstractNumId w:val="38"/>
  </w:num>
  <w:num w:numId="36">
    <w:abstractNumId w:val="39"/>
  </w:num>
  <w:num w:numId="37">
    <w:abstractNumId w:val="33"/>
  </w:num>
  <w:num w:numId="38">
    <w:abstractNumId w:val="21"/>
  </w:num>
  <w:num w:numId="39">
    <w:abstractNumId w:val="37"/>
  </w:num>
  <w:num w:numId="40">
    <w:abstractNumId w:val="19"/>
  </w:num>
  <w:num w:numId="41">
    <w:abstractNumId w:val="13"/>
  </w:num>
  <w:num w:numId="42">
    <w:abstractNumId w:val="5"/>
  </w:num>
  <w:num w:numId="43">
    <w:abstractNumId w:val="22"/>
  </w:num>
  <w:num w:numId="44">
    <w:abstractNumId w:val="28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6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0D46"/>
    <w:rsid w:val="00002674"/>
    <w:rsid w:val="000028C0"/>
    <w:rsid w:val="00006BA9"/>
    <w:rsid w:val="00006BE3"/>
    <w:rsid w:val="000102FE"/>
    <w:rsid w:val="0001536D"/>
    <w:rsid w:val="00022CF7"/>
    <w:rsid w:val="00025C6C"/>
    <w:rsid w:val="00041351"/>
    <w:rsid w:val="00052FEB"/>
    <w:rsid w:val="00054F52"/>
    <w:rsid w:val="000975C4"/>
    <w:rsid w:val="00097CD1"/>
    <w:rsid w:val="000A4537"/>
    <w:rsid w:val="000A7F38"/>
    <w:rsid w:val="000B20C2"/>
    <w:rsid w:val="000B3CD6"/>
    <w:rsid w:val="000B6B8A"/>
    <w:rsid w:val="000C16E8"/>
    <w:rsid w:val="000D4CFB"/>
    <w:rsid w:val="000D5649"/>
    <w:rsid w:val="000D6DA2"/>
    <w:rsid w:val="000E3104"/>
    <w:rsid w:val="000E55C3"/>
    <w:rsid w:val="000E7E32"/>
    <w:rsid w:val="00100F17"/>
    <w:rsid w:val="001051C4"/>
    <w:rsid w:val="00111591"/>
    <w:rsid w:val="0011488B"/>
    <w:rsid w:val="0011593F"/>
    <w:rsid w:val="001248B2"/>
    <w:rsid w:val="001636F5"/>
    <w:rsid w:val="001674C2"/>
    <w:rsid w:val="001733F6"/>
    <w:rsid w:val="00174B15"/>
    <w:rsid w:val="0018060C"/>
    <w:rsid w:val="00197F09"/>
    <w:rsid w:val="001A299C"/>
    <w:rsid w:val="001A3C70"/>
    <w:rsid w:val="001C6C71"/>
    <w:rsid w:val="001D12FF"/>
    <w:rsid w:val="001D22B6"/>
    <w:rsid w:val="001E16F4"/>
    <w:rsid w:val="001E43FF"/>
    <w:rsid w:val="001F5691"/>
    <w:rsid w:val="001F5F7A"/>
    <w:rsid w:val="00203C43"/>
    <w:rsid w:val="0021577E"/>
    <w:rsid w:val="00217B2A"/>
    <w:rsid w:val="0023555D"/>
    <w:rsid w:val="002426B9"/>
    <w:rsid w:val="00251BCB"/>
    <w:rsid w:val="002567DC"/>
    <w:rsid w:val="00260E39"/>
    <w:rsid w:val="00264C43"/>
    <w:rsid w:val="002777AF"/>
    <w:rsid w:val="0029122B"/>
    <w:rsid w:val="002943FA"/>
    <w:rsid w:val="002A3FA9"/>
    <w:rsid w:val="002A7274"/>
    <w:rsid w:val="002B0AE7"/>
    <w:rsid w:val="002B281F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141"/>
    <w:rsid w:val="0032109F"/>
    <w:rsid w:val="00323331"/>
    <w:rsid w:val="00337C98"/>
    <w:rsid w:val="003434AB"/>
    <w:rsid w:val="00346504"/>
    <w:rsid w:val="00353112"/>
    <w:rsid w:val="00367A56"/>
    <w:rsid w:val="00370AD8"/>
    <w:rsid w:val="0037477A"/>
    <w:rsid w:val="0037567E"/>
    <w:rsid w:val="00376A35"/>
    <w:rsid w:val="00381A46"/>
    <w:rsid w:val="00386B96"/>
    <w:rsid w:val="003902F3"/>
    <w:rsid w:val="003A484B"/>
    <w:rsid w:val="003B4458"/>
    <w:rsid w:val="003C0F43"/>
    <w:rsid w:val="003F5012"/>
    <w:rsid w:val="003F6B13"/>
    <w:rsid w:val="00405573"/>
    <w:rsid w:val="00413384"/>
    <w:rsid w:val="004152A1"/>
    <w:rsid w:val="004201FA"/>
    <w:rsid w:val="004272EE"/>
    <w:rsid w:val="0043450B"/>
    <w:rsid w:val="00437684"/>
    <w:rsid w:val="004420BC"/>
    <w:rsid w:val="00445108"/>
    <w:rsid w:val="00453785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BB4"/>
    <w:rsid w:val="00497E32"/>
    <w:rsid w:val="004A7DDE"/>
    <w:rsid w:val="004B2904"/>
    <w:rsid w:val="004B3080"/>
    <w:rsid w:val="004B3E75"/>
    <w:rsid w:val="004C3B5E"/>
    <w:rsid w:val="004C3D74"/>
    <w:rsid w:val="004D5124"/>
    <w:rsid w:val="004E78D3"/>
    <w:rsid w:val="004F1EE9"/>
    <w:rsid w:val="005022F5"/>
    <w:rsid w:val="0050362D"/>
    <w:rsid w:val="005118BF"/>
    <w:rsid w:val="005203FD"/>
    <w:rsid w:val="00522101"/>
    <w:rsid w:val="00523AC9"/>
    <w:rsid w:val="00524D35"/>
    <w:rsid w:val="00530452"/>
    <w:rsid w:val="00533263"/>
    <w:rsid w:val="0053488C"/>
    <w:rsid w:val="00541040"/>
    <w:rsid w:val="005465A2"/>
    <w:rsid w:val="00547169"/>
    <w:rsid w:val="00547E53"/>
    <w:rsid w:val="00551C3A"/>
    <w:rsid w:val="005570A7"/>
    <w:rsid w:val="00557EDC"/>
    <w:rsid w:val="0058688C"/>
    <w:rsid w:val="00587A1D"/>
    <w:rsid w:val="005A1ED6"/>
    <w:rsid w:val="005A30BE"/>
    <w:rsid w:val="005B1113"/>
    <w:rsid w:val="005B296F"/>
    <w:rsid w:val="005B6314"/>
    <w:rsid w:val="005C0BFF"/>
    <w:rsid w:val="005C5EA9"/>
    <w:rsid w:val="005C77F0"/>
    <w:rsid w:val="005D5D08"/>
    <w:rsid w:val="005E49FF"/>
    <w:rsid w:val="0062463D"/>
    <w:rsid w:val="00643592"/>
    <w:rsid w:val="006676D2"/>
    <w:rsid w:val="00672A2A"/>
    <w:rsid w:val="00674623"/>
    <w:rsid w:val="00674D89"/>
    <w:rsid w:val="00680F13"/>
    <w:rsid w:val="0069111B"/>
    <w:rsid w:val="00695047"/>
    <w:rsid w:val="00696702"/>
    <w:rsid w:val="006A0D11"/>
    <w:rsid w:val="006B329C"/>
    <w:rsid w:val="006C0F79"/>
    <w:rsid w:val="006C2223"/>
    <w:rsid w:val="006C7224"/>
    <w:rsid w:val="006D7D81"/>
    <w:rsid w:val="006E6A1B"/>
    <w:rsid w:val="006F593E"/>
    <w:rsid w:val="006F5F71"/>
    <w:rsid w:val="00706CB6"/>
    <w:rsid w:val="00734552"/>
    <w:rsid w:val="00746659"/>
    <w:rsid w:val="0075478F"/>
    <w:rsid w:val="00755761"/>
    <w:rsid w:val="0076572D"/>
    <w:rsid w:val="007707E2"/>
    <w:rsid w:val="0077668D"/>
    <w:rsid w:val="0077767B"/>
    <w:rsid w:val="0078339D"/>
    <w:rsid w:val="00793179"/>
    <w:rsid w:val="00793EBA"/>
    <w:rsid w:val="007B0260"/>
    <w:rsid w:val="007B34B0"/>
    <w:rsid w:val="007B46ED"/>
    <w:rsid w:val="007B6B59"/>
    <w:rsid w:val="007D4999"/>
    <w:rsid w:val="007E24C4"/>
    <w:rsid w:val="007E2F13"/>
    <w:rsid w:val="007E33ED"/>
    <w:rsid w:val="007E6713"/>
    <w:rsid w:val="007F52F1"/>
    <w:rsid w:val="007F7101"/>
    <w:rsid w:val="007F7655"/>
    <w:rsid w:val="00800E63"/>
    <w:rsid w:val="00802BF2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3B07"/>
    <w:rsid w:val="008667D5"/>
    <w:rsid w:val="00870F0E"/>
    <w:rsid w:val="00880842"/>
    <w:rsid w:val="0088104F"/>
    <w:rsid w:val="008838CC"/>
    <w:rsid w:val="00884232"/>
    <w:rsid w:val="008904C2"/>
    <w:rsid w:val="0089328C"/>
    <w:rsid w:val="008A0202"/>
    <w:rsid w:val="008A6465"/>
    <w:rsid w:val="008B4C7B"/>
    <w:rsid w:val="008C3234"/>
    <w:rsid w:val="008C5123"/>
    <w:rsid w:val="008D1675"/>
    <w:rsid w:val="008E3B92"/>
    <w:rsid w:val="008F0BA9"/>
    <w:rsid w:val="00902221"/>
    <w:rsid w:val="009029B5"/>
    <w:rsid w:val="009036EE"/>
    <w:rsid w:val="00904414"/>
    <w:rsid w:val="00904F4D"/>
    <w:rsid w:val="00905CF7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2E9E"/>
    <w:rsid w:val="009F45E0"/>
    <w:rsid w:val="009F60B0"/>
    <w:rsid w:val="00A106C0"/>
    <w:rsid w:val="00A22E9B"/>
    <w:rsid w:val="00A243AE"/>
    <w:rsid w:val="00A2566D"/>
    <w:rsid w:val="00A26FD2"/>
    <w:rsid w:val="00A27313"/>
    <w:rsid w:val="00A36837"/>
    <w:rsid w:val="00A54113"/>
    <w:rsid w:val="00A6025E"/>
    <w:rsid w:val="00A7368F"/>
    <w:rsid w:val="00A82C7E"/>
    <w:rsid w:val="00A84060"/>
    <w:rsid w:val="00A85155"/>
    <w:rsid w:val="00A9307C"/>
    <w:rsid w:val="00A9395D"/>
    <w:rsid w:val="00AA6514"/>
    <w:rsid w:val="00AB6C33"/>
    <w:rsid w:val="00AD3B71"/>
    <w:rsid w:val="00B01329"/>
    <w:rsid w:val="00B028B9"/>
    <w:rsid w:val="00B078C0"/>
    <w:rsid w:val="00B120F9"/>
    <w:rsid w:val="00B12BE4"/>
    <w:rsid w:val="00B229CD"/>
    <w:rsid w:val="00B25194"/>
    <w:rsid w:val="00B51B92"/>
    <w:rsid w:val="00B65021"/>
    <w:rsid w:val="00B91CA4"/>
    <w:rsid w:val="00B92C2F"/>
    <w:rsid w:val="00B94144"/>
    <w:rsid w:val="00BA1227"/>
    <w:rsid w:val="00BA66A6"/>
    <w:rsid w:val="00BB715E"/>
    <w:rsid w:val="00BC0F23"/>
    <w:rsid w:val="00BD3CF7"/>
    <w:rsid w:val="00BD6A3E"/>
    <w:rsid w:val="00BE3447"/>
    <w:rsid w:val="00BF3ED1"/>
    <w:rsid w:val="00BF4FA1"/>
    <w:rsid w:val="00BF59EE"/>
    <w:rsid w:val="00C10C58"/>
    <w:rsid w:val="00C24674"/>
    <w:rsid w:val="00C2487C"/>
    <w:rsid w:val="00C261A5"/>
    <w:rsid w:val="00C3196F"/>
    <w:rsid w:val="00C36D8F"/>
    <w:rsid w:val="00C50DEE"/>
    <w:rsid w:val="00C53A71"/>
    <w:rsid w:val="00C546AF"/>
    <w:rsid w:val="00C67354"/>
    <w:rsid w:val="00C818F8"/>
    <w:rsid w:val="00CA3A97"/>
    <w:rsid w:val="00CA7AC0"/>
    <w:rsid w:val="00CB4EC3"/>
    <w:rsid w:val="00CD60B6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CF655F"/>
    <w:rsid w:val="00CF6D26"/>
    <w:rsid w:val="00D028E9"/>
    <w:rsid w:val="00D0340B"/>
    <w:rsid w:val="00D06EEF"/>
    <w:rsid w:val="00D104F6"/>
    <w:rsid w:val="00D228A9"/>
    <w:rsid w:val="00D22D09"/>
    <w:rsid w:val="00D25742"/>
    <w:rsid w:val="00D314B5"/>
    <w:rsid w:val="00D3622F"/>
    <w:rsid w:val="00D40D80"/>
    <w:rsid w:val="00D56AB9"/>
    <w:rsid w:val="00D6074B"/>
    <w:rsid w:val="00D65C47"/>
    <w:rsid w:val="00D776DB"/>
    <w:rsid w:val="00D81305"/>
    <w:rsid w:val="00D8305F"/>
    <w:rsid w:val="00D842D1"/>
    <w:rsid w:val="00D84F8F"/>
    <w:rsid w:val="00D9362C"/>
    <w:rsid w:val="00D9382A"/>
    <w:rsid w:val="00D96365"/>
    <w:rsid w:val="00D9696F"/>
    <w:rsid w:val="00D96C48"/>
    <w:rsid w:val="00D9718D"/>
    <w:rsid w:val="00DC33D0"/>
    <w:rsid w:val="00DF25A2"/>
    <w:rsid w:val="00DF35BC"/>
    <w:rsid w:val="00DF4D90"/>
    <w:rsid w:val="00DF5934"/>
    <w:rsid w:val="00DF5FCE"/>
    <w:rsid w:val="00DF7C40"/>
    <w:rsid w:val="00E000FC"/>
    <w:rsid w:val="00E023C1"/>
    <w:rsid w:val="00E13E16"/>
    <w:rsid w:val="00E17A93"/>
    <w:rsid w:val="00E26DE1"/>
    <w:rsid w:val="00E316F0"/>
    <w:rsid w:val="00E33044"/>
    <w:rsid w:val="00E57EF6"/>
    <w:rsid w:val="00E61138"/>
    <w:rsid w:val="00E61FB4"/>
    <w:rsid w:val="00E6526E"/>
    <w:rsid w:val="00E726FD"/>
    <w:rsid w:val="00E77F7C"/>
    <w:rsid w:val="00EA0F60"/>
    <w:rsid w:val="00EA1E39"/>
    <w:rsid w:val="00EA4339"/>
    <w:rsid w:val="00EA4B2A"/>
    <w:rsid w:val="00EB1F35"/>
    <w:rsid w:val="00EC5F89"/>
    <w:rsid w:val="00ED28B8"/>
    <w:rsid w:val="00EE2607"/>
    <w:rsid w:val="00EF2AEE"/>
    <w:rsid w:val="00F04D68"/>
    <w:rsid w:val="00F15B78"/>
    <w:rsid w:val="00F16CB4"/>
    <w:rsid w:val="00F22E62"/>
    <w:rsid w:val="00F27A18"/>
    <w:rsid w:val="00F44C46"/>
    <w:rsid w:val="00F454FF"/>
    <w:rsid w:val="00F517F7"/>
    <w:rsid w:val="00F52D32"/>
    <w:rsid w:val="00F5772A"/>
    <w:rsid w:val="00F62156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C3DF7"/>
    <w:rsid w:val="00FF350D"/>
    <w:rsid w:val="00FF4DAC"/>
    <w:rsid w:val="02C92481"/>
    <w:rsid w:val="05986FCB"/>
    <w:rsid w:val="0C4ACB84"/>
    <w:rsid w:val="0EE3805B"/>
    <w:rsid w:val="144498A7"/>
    <w:rsid w:val="14651617"/>
    <w:rsid w:val="1C58CFF2"/>
    <w:rsid w:val="208276E6"/>
    <w:rsid w:val="21575CEB"/>
    <w:rsid w:val="21889094"/>
    <w:rsid w:val="22CE2EA9"/>
    <w:rsid w:val="25703226"/>
    <w:rsid w:val="2605CF6B"/>
    <w:rsid w:val="2A29459A"/>
    <w:rsid w:val="2A75CE58"/>
    <w:rsid w:val="2A99AC4C"/>
    <w:rsid w:val="2AF39E3D"/>
    <w:rsid w:val="2B3FE3DD"/>
    <w:rsid w:val="2CC8B606"/>
    <w:rsid w:val="323C4505"/>
    <w:rsid w:val="326D9DE4"/>
    <w:rsid w:val="3BE3274B"/>
    <w:rsid w:val="3CB35E27"/>
    <w:rsid w:val="3E92091F"/>
    <w:rsid w:val="402DD980"/>
    <w:rsid w:val="409D7011"/>
    <w:rsid w:val="414B670D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4FD3AD4"/>
    <w:rsid w:val="58C7F40C"/>
    <w:rsid w:val="5FDF69A5"/>
    <w:rsid w:val="60A8025C"/>
    <w:rsid w:val="63AF4FB3"/>
    <w:rsid w:val="641601C0"/>
    <w:rsid w:val="6C4AA6F7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5D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5D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6F593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F593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6F593E"/>
  </w:style>
  <w:style w:type="character" w:customStyle="1" w:styleId="scxw191472191">
    <w:name w:val="scxw191472191"/>
    <w:basedOn w:val="Domylnaczcionkaakapitu"/>
    <w:rsid w:val="00C818F8"/>
  </w:style>
  <w:style w:type="character" w:customStyle="1" w:styleId="spellingerror">
    <w:name w:val="spellingerror"/>
    <w:basedOn w:val="Domylnaczcionkaakapitu"/>
    <w:rsid w:val="00C818F8"/>
  </w:style>
  <w:style w:type="character" w:customStyle="1" w:styleId="ui-provider">
    <w:name w:val="ui-provider"/>
    <w:basedOn w:val="Domylnaczcionkaakapitu"/>
    <w:rsid w:val="00C3196F"/>
  </w:style>
  <w:style w:type="paragraph" w:styleId="Tytu">
    <w:name w:val="Title"/>
    <w:basedOn w:val="Normalny"/>
    <w:next w:val="Normalny"/>
    <w:link w:val="TytuZnak"/>
    <w:uiPriority w:val="10"/>
    <w:qFormat/>
    <w:rsid w:val="005D5D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5D0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D5D0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D5D0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E35109-6A6D-46D8-8521-E30273C3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FE SL 6.3 typ 1</vt:lpstr>
    </vt:vector>
  </TitlesOfParts>
  <Company>UMWSL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wyboru projektów dla działania FESL.06.05 - Warunki udzielania wsparcia FE SL 2021-2027</dc:title>
  <dc:subject>Kryteria wyboru</dc:subject>
  <dc:creator>Woźniak Anna</dc:creator>
  <cp:keywords/>
  <cp:lastModifiedBy>Krawiec Radosław</cp:lastModifiedBy>
  <cp:revision>13</cp:revision>
  <cp:lastPrinted>2022-04-15T07:22:00Z</cp:lastPrinted>
  <dcterms:created xsi:type="dcterms:W3CDTF">2024-10-21T10:06:00Z</dcterms:created>
  <dcterms:modified xsi:type="dcterms:W3CDTF">2024-11-28T08:27:00Z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