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733" w:type="dxa"/>
        <w:tblLayout w:type="fixed"/>
        <w:tblLook w:val="04A0" w:firstRow="1" w:lastRow="0" w:firstColumn="1" w:lastColumn="0" w:noHBand="0" w:noVBand="1"/>
      </w:tblPr>
      <w:tblGrid>
        <w:gridCol w:w="3227"/>
        <w:gridCol w:w="1646"/>
        <w:gridCol w:w="4860"/>
      </w:tblGrid>
      <w:tr w:rsidR="007E5FBE" w:rsidRPr="007E5B68" w14:paraId="58EEC6BE" w14:textId="77777777" w:rsidTr="0044178D">
        <w:trPr>
          <w:trHeight w:val="300"/>
        </w:trPr>
        <w:tc>
          <w:tcPr>
            <w:tcW w:w="97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EC7ED" w14:textId="6F8FBF36" w:rsidR="00677186" w:rsidRPr="00677186" w:rsidRDefault="00677186" w:rsidP="00677186">
            <w:pPr>
              <w:jc w:val="right"/>
            </w:pPr>
            <w:bookmarkStart w:id="0" w:name="_GoBack"/>
            <w:r w:rsidRPr="00677186">
              <w:t xml:space="preserve">Załącznik do </w:t>
            </w:r>
            <w:r w:rsidRPr="00677186">
              <w:t>Uchwał</w:t>
            </w:r>
            <w:r>
              <w:t>y</w:t>
            </w:r>
            <w:r w:rsidRPr="00677186">
              <w:t xml:space="preserve"> nr 1995/49/VII/2024</w:t>
            </w:r>
          </w:p>
          <w:p w14:paraId="14F8AE69" w14:textId="77777777" w:rsidR="00677186" w:rsidRPr="00677186" w:rsidRDefault="00677186" w:rsidP="00677186">
            <w:pPr>
              <w:jc w:val="right"/>
            </w:pPr>
            <w:r w:rsidRPr="00677186">
              <w:t>Zarządu Województwa Śląskiego</w:t>
            </w:r>
          </w:p>
          <w:p w14:paraId="34CD8F3C" w14:textId="2347A76C" w:rsidR="00677186" w:rsidRPr="00677186" w:rsidRDefault="00677186" w:rsidP="00677186">
            <w:pPr>
              <w:jc w:val="right"/>
            </w:pPr>
            <w:r w:rsidRPr="00677186">
              <w:t>z dnia 18.12.2024 r.</w:t>
            </w:r>
          </w:p>
          <w:bookmarkEnd w:id="0"/>
          <w:p w14:paraId="07CB92BC" w14:textId="77777777" w:rsidR="00677186" w:rsidRDefault="00677186" w:rsidP="007B1E88">
            <w:pPr>
              <w:rPr>
                <w:b/>
              </w:rPr>
            </w:pPr>
          </w:p>
          <w:p w14:paraId="622B0F4D" w14:textId="74CD6C95" w:rsidR="007B1E88" w:rsidRPr="00306595" w:rsidRDefault="007B1E88" w:rsidP="007B1E88">
            <w:pPr>
              <w:rPr>
                <w:b/>
              </w:rPr>
            </w:pPr>
            <w:r w:rsidRPr="00306595">
              <w:rPr>
                <w:b/>
              </w:rPr>
              <w:t>Aneks nr 1 do Umowy nr 4735/KD/2023</w:t>
            </w:r>
            <w:r w:rsidR="00EB0983" w:rsidRPr="00306595">
              <w:rPr>
                <w:rFonts w:cs="Arial"/>
                <w:b/>
                <w:lang w:eastAsia="ar-SA"/>
              </w:rPr>
              <w:t xml:space="preserve"> z dnia 24 listopada 2023 r.</w:t>
            </w:r>
          </w:p>
          <w:p w14:paraId="5D4FC96A" w14:textId="77777777" w:rsidR="007E5FBE" w:rsidRPr="007E5B68" w:rsidRDefault="007E5FBE" w:rsidP="007B1E88">
            <w:pPr>
              <w:spacing w:line="268" w:lineRule="exact"/>
              <w:rPr>
                <w:rFonts w:ascii="Times" w:hAnsi="Times"/>
              </w:rPr>
            </w:pPr>
          </w:p>
        </w:tc>
      </w:tr>
      <w:tr w:rsidR="007E5FBE" w:rsidRPr="007E5B68" w14:paraId="5342437F" w14:textId="77777777" w:rsidTr="0044178D">
        <w:trPr>
          <w:trHeight w:val="30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D863E" w14:textId="2E55682F" w:rsidR="007E5FBE" w:rsidRPr="007E5B68" w:rsidRDefault="007E5FBE" w:rsidP="007B1E88">
            <w:r w:rsidRPr="007E5B68">
              <w:t>zawart</w:t>
            </w:r>
            <w:r w:rsidR="007B1E88">
              <w:t>y</w:t>
            </w:r>
            <w:r w:rsidRPr="007E5B68">
              <w:t xml:space="preserve"> w dniu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48A3E984" w14:textId="09834CBD" w:rsidR="00824F33" w:rsidRPr="007E5B68" w:rsidRDefault="007B1E88" w:rsidP="0088333A">
            <w:pPr>
              <w:jc w:val="both"/>
              <w:rPr>
                <w:lang w:eastAsia="pl-PL"/>
              </w:rPr>
            </w:pPr>
            <w:r w:rsidRPr="00D8E71C">
              <w:rPr>
                <w:lang w:eastAsia="pl-PL"/>
              </w:rPr>
              <w:t xml:space="preserve">opatrzenia </w:t>
            </w:r>
            <w:r w:rsidR="24C58319" w:rsidRPr="00D8E71C">
              <w:rPr>
                <w:lang w:eastAsia="pl-PL"/>
              </w:rPr>
              <w:t>dokumentu</w:t>
            </w:r>
            <w:r w:rsidRPr="00D8E71C">
              <w:rPr>
                <w:lang w:eastAsia="pl-PL"/>
              </w:rPr>
              <w:t xml:space="preserve"> kwalifikowanym podpisem elektronicznym przez ostatnią ze stron </w:t>
            </w:r>
            <w:r w:rsidR="0088333A" w:rsidRPr="00D8E71C">
              <w:rPr>
                <w:lang w:eastAsia="pl-PL"/>
              </w:rPr>
              <w:t>aneksu</w:t>
            </w:r>
          </w:p>
        </w:tc>
      </w:tr>
      <w:tr w:rsidR="007E5FBE" w:rsidRPr="007E5B68" w14:paraId="2406E872" w14:textId="77777777" w:rsidTr="0044178D">
        <w:trPr>
          <w:trHeight w:val="30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B130E" w14:textId="3EBBD75C" w:rsidR="007E5FBE" w:rsidRPr="007E5B68" w:rsidRDefault="007E5FBE" w:rsidP="007B1E88">
            <w:r w:rsidRPr="007E5B68">
              <w:t>pomiędzy</w:t>
            </w:r>
          </w:p>
        </w:tc>
        <w:tc>
          <w:tcPr>
            <w:tcW w:w="650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AB6DB47" w14:textId="3CE7A837" w:rsidR="007E5FBE" w:rsidRPr="007E5B68" w:rsidRDefault="003369D3" w:rsidP="007B1E88">
            <w:pPr>
              <w:jc w:val="both"/>
              <w:rPr>
                <w:lang w:eastAsia="pl-PL"/>
              </w:rPr>
            </w:pPr>
            <w:r w:rsidRPr="003369D3">
              <w:rPr>
                <w:b/>
                <w:lang w:eastAsia="pl-PL"/>
              </w:rPr>
              <w:t>Województwem Śląskim</w:t>
            </w:r>
            <w:r w:rsidR="007B1E88">
              <w:rPr>
                <w:b/>
                <w:lang w:eastAsia="pl-PL"/>
              </w:rPr>
              <w:t xml:space="preserve">, </w:t>
            </w:r>
            <w:r w:rsidR="007B1E88">
              <w:rPr>
                <w:lang w:eastAsia="pl-PL"/>
              </w:rPr>
              <w:t>zwanym dalej Organizatorem</w:t>
            </w:r>
          </w:p>
        </w:tc>
      </w:tr>
      <w:tr w:rsidR="007E5FBE" w:rsidRPr="007E5B68" w14:paraId="30A6BA6F" w14:textId="77777777" w:rsidTr="0044178D">
        <w:trPr>
          <w:trHeight w:val="30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D2B5" w14:textId="646A7CCD" w:rsidR="004B39B6" w:rsidRPr="007E5B68" w:rsidRDefault="007E5FBE" w:rsidP="007B1E88">
            <w:r w:rsidRPr="007E5B68">
              <w:t xml:space="preserve">reprezentowanym przez </w:t>
            </w:r>
          </w:p>
        </w:tc>
        <w:tc>
          <w:tcPr>
            <w:tcW w:w="650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337528B0" w14:textId="7EB88DD1" w:rsidR="003369D3" w:rsidRPr="00E809DD" w:rsidRDefault="00E809DD" w:rsidP="00E809DD">
            <w:pPr>
              <w:spacing w:line="271" w:lineRule="auto"/>
              <w:jc w:val="both"/>
              <w:rPr>
                <w:rFonts w:cs="Arial"/>
              </w:rPr>
            </w:pPr>
            <w:r w:rsidRPr="007B1E88">
              <w:rPr>
                <w:rFonts w:cs="Arial"/>
              </w:rPr>
              <w:t xml:space="preserve">reprezentacja strony zgodna z kwalifikowanymi podpisami elektronicznymi złożonymi pod treścią </w:t>
            </w:r>
            <w:r>
              <w:rPr>
                <w:rFonts w:cs="Arial"/>
              </w:rPr>
              <w:t>niniejszego aneksu</w:t>
            </w:r>
          </w:p>
        </w:tc>
      </w:tr>
      <w:tr w:rsidR="007E5FBE" w:rsidRPr="007E5B68" w14:paraId="3041D441" w14:textId="77777777" w:rsidTr="0044178D">
        <w:trPr>
          <w:trHeight w:val="30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7E167" w14:textId="17FB235F" w:rsidR="007E5FBE" w:rsidRPr="007E5B68" w:rsidRDefault="007E5FBE" w:rsidP="007B1E88">
            <w:r w:rsidRPr="007E5B68">
              <w:t>z siedzibą</w:t>
            </w:r>
          </w:p>
        </w:tc>
        <w:tc>
          <w:tcPr>
            <w:tcW w:w="650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5E099263" w14:textId="3DC2DE30" w:rsidR="007E5FBE" w:rsidRPr="007B1E88" w:rsidRDefault="00114C50" w:rsidP="0088333A">
            <w:pPr>
              <w:spacing w:line="271" w:lineRule="auto"/>
              <w:jc w:val="both"/>
              <w:rPr>
                <w:rFonts w:cs="Arial"/>
              </w:rPr>
            </w:pPr>
            <w:r w:rsidRPr="007E5B68">
              <w:rPr>
                <w:rFonts w:cs="Arial"/>
              </w:rPr>
              <w:t>ul. Ligonia 46, 40-037 Katowice</w:t>
            </w:r>
            <w:r w:rsidR="0088333A">
              <w:rPr>
                <w:rFonts w:cs="Arial"/>
              </w:rPr>
              <w:t xml:space="preserve">, </w:t>
            </w:r>
            <w:r w:rsidRPr="007E5B68">
              <w:rPr>
                <w:rFonts w:cs="Arial"/>
              </w:rPr>
              <w:t>NIP: 954-277-00-64</w:t>
            </w:r>
          </w:p>
        </w:tc>
      </w:tr>
      <w:tr w:rsidR="007B1E88" w:rsidRPr="007E5B68" w14:paraId="412AB129" w14:textId="77777777" w:rsidTr="0044178D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05464D" w14:textId="77777777" w:rsidR="007B1E88" w:rsidRDefault="007B1E88" w:rsidP="007B1E88"/>
        </w:tc>
        <w:tc>
          <w:tcPr>
            <w:tcW w:w="650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3566BB42" w14:textId="77777777" w:rsidR="007B1E88" w:rsidRPr="007B1E88" w:rsidRDefault="007B1E88" w:rsidP="007B1E88">
            <w:pPr>
              <w:spacing w:line="271" w:lineRule="auto"/>
              <w:jc w:val="both"/>
              <w:rPr>
                <w:rFonts w:cs="Arial"/>
              </w:rPr>
            </w:pPr>
          </w:p>
        </w:tc>
      </w:tr>
      <w:tr w:rsidR="00824F33" w:rsidRPr="007E5B68" w14:paraId="66A1EC35" w14:textId="77777777" w:rsidTr="0044178D">
        <w:trPr>
          <w:trHeight w:val="30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8114A98" w14:textId="77777777" w:rsidR="00824F33" w:rsidRDefault="00824F33" w:rsidP="007B1E88"/>
          <w:p w14:paraId="06FFB172" w14:textId="30F9BE96" w:rsidR="00824F33" w:rsidRPr="007E5B68" w:rsidRDefault="00824F33" w:rsidP="007B1E88">
            <w:r w:rsidRPr="007E5B68">
              <w:t>a</w:t>
            </w:r>
          </w:p>
          <w:p w14:paraId="584E60BC" w14:textId="77777777" w:rsidR="00824F33" w:rsidRPr="007E5B68" w:rsidRDefault="00824F33" w:rsidP="007B1E88"/>
        </w:tc>
        <w:tc>
          <w:tcPr>
            <w:tcW w:w="650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2BE55A4A" w14:textId="53851185" w:rsidR="007B1E88" w:rsidRPr="007B1E88" w:rsidRDefault="007B1E88" w:rsidP="007B1E88">
            <w:pPr>
              <w:spacing w:line="271" w:lineRule="auto"/>
              <w:jc w:val="both"/>
              <w:rPr>
                <w:rFonts w:cs="Arial"/>
              </w:rPr>
            </w:pPr>
            <w:r w:rsidRPr="0088333A">
              <w:rPr>
                <w:rFonts w:cs="Arial"/>
                <w:b/>
              </w:rPr>
              <w:t>Kolejami Śląskimi Sp. z o.o.</w:t>
            </w:r>
            <w:r w:rsidRPr="007B1E88">
              <w:rPr>
                <w:rFonts w:cs="Arial"/>
              </w:rPr>
              <w:t xml:space="preserve"> z siedzibą ul. Raciborska 58, 40-087 Katowice, zarejestrowaną w Sądzie Rejonowym Katowice-Wschód Wydział VIII Gospodarczy Krajowego Rejestru Sądowego pod numerem KRS 0000357114, z kapitałem zakładowym 140 712 500 zł, posiadającą, NIP: 954-26-99-716, REGON nr 241592956</w:t>
            </w:r>
            <w:r w:rsidR="002E4355">
              <w:rPr>
                <w:rFonts w:cs="Arial"/>
              </w:rPr>
              <w:t>,</w:t>
            </w:r>
            <w:r w:rsidRPr="007B1E88">
              <w:rPr>
                <w:rFonts w:cs="Arial"/>
              </w:rPr>
              <w:t xml:space="preserve"> </w:t>
            </w:r>
            <w:r w:rsidR="002E4355">
              <w:rPr>
                <w:rFonts w:cs="Arial"/>
              </w:rPr>
              <w:t>zwaną dalej Operatorem</w:t>
            </w:r>
          </w:p>
          <w:p w14:paraId="18C585E1" w14:textId="77777777" w:rsidR="007B1E88" w:rsidRPr="007B1E88" w:rsidRDefault="007B1E88" w:rsidP="007B1E88">
            <w:pPr>
              <w:spacing w:line="271" w:lineRule="auto"/>
              <w:jc w:val="both"/>
              <w:rPr>
                <w:rFonts w:cs="Arial"/>
              </w:rPr>
            </w:pPr>
          </w:p>
          <w:p w14:paraId="6CADB6AB" w14:textId="6C815652" w:rsidR="007B1E88" w:rsidRPr="007B1E88" w:rsidRDefault="007B1E88" w:rsidP="007B1E88">
            <w:pPr>
              <w:spacing w:line="271" w:lineRule="auto"/>
              <w:jc w:val="both"/>
              <w:rPr>
                <w:rFonts w:cs="Arial"/>
              </w:rPr>
            </w:pPr>
            <w:r w:rsidRPr="007B1E88">
              <w:rPr>
                <w:rFonts w:cs="Arial"/>
              </w:rPr>
              <w:t xml:space="preserve">reprezentacja strony zgodna z kwalifikowanymi podpisami elektronicznymi złożonymi pod treścią </w:t>
            </w:r>
            <w:r w:rsidR="002E4355">
              <w:rPr>
                <w:rFonts w:cs="Arial"/>
              </w:rPr>
              <w:t>niniejszego aneksu</w:t>
            </w:r>
          </w:p>
          <w:p w14:paraId="5F45A539" w14:textId="77777777" w:rsidR="007B1E88" w:rsidRPr="007B1E88" w:rsidRDefault="007B1E88" w:rsidP="007B1E88">
            <w:pPr>
              <w:spacing w:line="271" w:lineRule="auto"/>
              <w:jc w:val="both"/>
              <w:rPr>
                <w:rFonts w:cs="Arial"/>
              </w:rPr>
            </w:pPr>
          </w:p>
          <w:p w14:paraId="51E20335" w14:textId="343EEF50" w:rsidR="008C5622" w:rsidRPr="007E5B68" w:rsidRDefault="007B1E88" w:rsidP="007B1E88">
            <w:pPr>
              <w:spacing w:line="271" w:lineRule="auto"/>
              <w:jc w:val="both"/>
              <w:rPr>
                <w:rFonts w:cs="Arial"/>
              </w:rPr>
            </w:pPr>
            <w:r w:rsidRPr="00D8E71C">
              <w:rPr>
                <w:rFonts w:cs="Arial"/>
              </w:rPr>
              <w:t>Organizator i Operator zwani są także w dalszej części Umowy łącznie „Stronami”, a oddzielnie „Stroną”.</w:t>
            </w:r>
          </w:p>
        </w:tc>
      </w:tr>
      <w:tr w:rsidR="00824F33" w:rsidRPr="007E5B68" w14:paraId="5E98A046" w14:textId="77777777" w:rsidTr="0044178D">
        <w:trPr>
          <w:trHeight w:val="30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F8AEB8E" w14:textId="77777777" w:rsidR="00824F33" w:rsidRDefault="00824F33" w:rsidP="000B7BAE"/>
          <w:p w14:paraId="2FB891B0" w14:textId="21A08469" w:rsidR="00824F33" w:rsidRPr="007E5B68" w:rsidRDefault="00824F33" w:rsidP="00824F33">
            <w:pPr>
              <w:rPr>
                <w:rFonts w:cs="Arial"/>
              </w:rPr>
            </w:pPr>
            <w:r w:rsidRPr="007E5B68">
              <w:rPr>
                <w:rFonts w:cs="Arial"/>
              </w:rPr>
              <w:t>osob</w:t>
            </w:r>
            <w:r w:rsidR="00EB0983">
              <w:rPr>
                <w:rFonts w:cs="Arial"/>
              </w:rPr>
              <w:t>a</w:t>
            </w:r>
            <w:r w:rsidRPr="007E5B68">
              <w:rPr>
                <w:rFonts w:cs="Arial"/>
              </w:rPr>
              <w:t xml:space="preserve"> nadzorując</w:t>
            </w:r>
            <w:r w:rsidR="00EB0983">
              <w:rPr>
                <w:rFonts w:cs="Arial"/>
              </w:rPr>
              <w:t>a</w:t>
            </w:r>
            <w:r w:rsidRPr="007E5B68">
              <w:rPr>
                <w:rFonts w:cs="Arial"/>
              </w:rPr>
              <w:t xml:space="preserve"> realizację umowy ze strony Województwa</w:t>
            </w:r>
          </w:p>
          <w:p w14:paraId="3DEA2F2B" w14:textId="4F7B7C9A" w:rsidR="00824F33" w:rsidRPr="007E5B68" w:rsidRDefault="00824F33" w:rsidP="000B7BAE"/>
        </w:tc>
        <w:tc>
          <w:tcPr>
            <w:tcW w:w="650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5C204F8C" w14:textId="088AC2AE" w:rsidR="00824F33" w:rsidRPr="007E5B68" w:rsidRDefault="00824F33" w:rsidP="0088333A">
            <w:r>
              <w:t>Adam Gajda – Dyrektor Departamentu Transportu Publicznego</w:t>
            </w:r>
          </w:p>
        </w:tc>
      </w:tr>
      <w:tr w:rsidR="00404BFF" w:rsidRPr="007E5B68" w14:paraId="3A47F6F2" w14:textId="77777777" w:rsidTr="0044178D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4E70A58" w14:textId="77777777" w:rsidR="00404BFF" w:rsidRPr="007E5B68" w:rsidRDefault="00404BFF" w:rsidP="00824F33"/>
        </w:tc>
        <w:tc>
          <w:tcPr>
            <w:tcW w:w="650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DD0B1F6" w14:textId="77777777" w:rsidR="00404BFF" w:rsidRPr="007E5B68" w:rsidRDefault="00404BFF" w:rsidP="00404BFF"/>
        </w:tc>
      </w:tr>
      <w:tr w:rsidR="007E5FBE" w:rsidRPr="007E5B68" w14:paraId="5CEEF87E" w14:textId="77777777" w:rsidTr="0044178D">
        <w:trPr>
          <w:trHeight w:val="300"/>
        </w:trPr>
        <w:tc>
          <w:tcPr>
            <w:tcW w:w="9733" w:type="dxa"/>
            <w:gridSpan w:val="3"/>
            <w:shd w:val="clear" w:color="auto" w:fill="auto"/>
          </w:tcPr>
          <w:p w14:paraId="6E3B98B8" w14:textId="77777777" w:rsidR="0088333A" w:rsidRDefault="0088333A" w:rsidP="0088333A">
            <w:pPr>
              <w:pStyle w:val="Tekstpodstawowy"/>
              <w:jc w:val="both"/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  <w:p w14:paraId="12C91DD2" w14:textId="77777777" w:rsidR="00DF5B10" w:rsidRDefault="00DF5B10" w:rsidP="0088333A">
            <w:pPr>
              <w:pStyle w:val="Tekstpodstawowy"/>
              <w:jc w:val="both"/>
              <w:rPr>
                <w:rFonts w:ascii="Arial" w:hAnsi="Arial" w:cs="Arial"/>
                <w:sz w:val="21"/>
                <w:szCs w:val="21"/>
                <w:lang w:eastAsia="ar-SA"/>
              </w:rPr>
            </w:pPr>
          </w:p>
          <w:p w14:paraId="372586A4" w14:textId="3244C1BC" w:rsidR="00EB0983" w:rsidRPr="00074C89" w:rsidRDefault="00EB0983" w:rsidP="0088333A">
            <w:pPr>
              <w:pStyle w:val="Tekstpodstawowy"/>
              <w:jc w:val="both"/>
              <w:rPr>
                <w:rFonts w:ascii="Arial" w:hAnsi="Arial" w:cs="Arial"/>
                <w:sz w:val="21"/>
                <w:szCs w:val="21"/>
                <w:lang w:eastAsia="ar-SA"/>
              </w:rPr>
            </w:pPr>
            <w:r w:rsidRPr="00AB0406">
              <w:rPr>
                <w:rFonts w:ascii="Arial" w:hAnsi="Arial" w:cs="Arial"/>
                <w:sz w:val="21"/>
                <w:szCs w:val="21"/>
                <w:lang w:eastAsia="ar-SA"/>
              </w:rPr>
              <w:t xml:space="preserve">Na podstawie </w:t>
            </w:r>
            <w:r>
              <w:rPr>
                <w:rFonts w:ascii="Arial" w:hAnsi="Arial" w:cs="Arial"/>
                <w:sz w:val="21"/>
                <w:szCs w:val="21"/>
                <w:lang w:eastAsia="ar-SA"/>
              </w:rPr>
              <w:t xml:space="preserve">§ </w:t>
            </w:r>
            <w:r w:rsidR="00AB6794">
              <w:rPr>
                <w:rFonts w:ascii="Arial" w:hAnsi="Arial" w:cs="Arial"/>
                <w:sz w:val="21"/>
                <w:szCs w:val="21"/>
                <w:lang w:eastAsia="ar-SA"/>
              </w:rPr>
              <w:t xml:space="preserve">8 ust. 3 oraz </w:t>
            </w:r>
            <w:r>
              <w:rPr>
                <w:rFonts w:ascii="Arial" w:hAnsi="Arial" w:cs="Arial"/>
                <w:sz w:val="21"/>
                <w:szCs w:val="21"/>
                <w:lang w:eastAsia="ar-SA"/>
              </w:rPr>
              <w:t>15 ust. 8 U</w:t>
            </w:r>
            <w:r w:rsidRPr="00AB0406">
              <w:rPr>
                <w:rFonts w:ascii="Arial" w:hAnsi="Arial" w:cs="Arial"/>
                <w:sz w:val="21"/>
                <w:szCs w:val="21"/>
                <w:lang w:eastAsia="ar-SA"/>
              </w:rPr>
              <w:t xml:space="preserve">mowy nr </w:t>
            </w:r>
            <w:r w:rsidRPr="00EB0983">
              <w:rPr>
                <w:rFonts w:ascii="Arial" w:hAnsi="Arial" w:cs="Arial"/>
                <w:sz w:val="21"/>
                <w:szCs w:val="21"/>
                <w:lang w:eastAsia="ar-SA"/>
              </w:rPr>
              <w:t>4735/KD/2023</w:t>
            </w:r>
            <w:r>
              <w:rPr>
                <w:rFonts w:ascii="Arial" w:hAnsi="Arial" w:cs="Arial"/>
                <w:sz w:val="21"/>
                <w:szCs w:val="21"/>
                <w:lang w:eastAsia="ar-SA"/>
              </w:rPr>
              <w:t xml:space="preserve"> </w:t>
            </w:r>
            <w:r w:rsidRPr="00AB0406">
              <w:rPr>
                <w:rFonts w:ascii="Arial" w:hAnsi="Arial" w:cs="Arial"/>
                <w:sz w:val="21"/>
                <w:szCs w:val="21"/>
                <w:lang w:eastAsia="ar-SA"/>
              </w:rPr>
              <w:t xml:space="preserve">z dnia </w:t>
            </w:r>
            <w:r>
              <w:rPr>
                <w:rFonts w:ascii="Arial" w:hAnsi="Arial" w:cs="Arial"/>
                <w:sz w:val="21"/>
                <w:szCs w:val="21"/>
                <w:lang w:eastAsia="ar-SA"/>
              </w:rPr>
              <w:t>24</w:t>
            </w:r>
            <w:r w:rsidRPr="00AB0406">
              <w:rPr>
                <w:rFonts w:ascii="Arial" w:hAnsi="Arial" w:cs="Arial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eastAsia="ar-SA"/>
              </w:rPr>
              <w:t>listopada</w:t>
            </w:r>
            <w:r w:rsidRPr="00AB0406">
              <w:rPr>
                <w:rFonts w:ascii="Arial" w:hAnsi="Arial" w:cs="Arial"/>
                <w:sz w:val="21"/>
                <w:szCs w:val="21"/>
                <w:lang w:eastAsia="ar-SA"/>
              </w:rPr>
              <w:t xml:space="preserve"> 20</w:t>
            </w:r>
            <w:r>
              <w:rPr>
                <w:rFonts w:ascii="Arial" w:hAnsi="Arial" w:cs="Arial"/>
                <w:sz w:val="21"/>
                <w:szCs w:val="21"/>
                <w:lang w:eastAsia="ar-SA"/>
              </w:rPr>
              <w:t>23</w:t>
            </w:r>
            <w:r w:rsidRPr="00AB0406">
              <w:rPr>
                <w:rFonts w:ascii="Arial" w:hAnsi="Arial" w:cs="Arial"/>
                <w:sz w:val="21"/>
                <w:szCs w:val="21"/>
                <w:lang w:eastAsia="ar-SA"/>
              </w:rPr>
              <w:t xml:space="preserve"> r.</w:t>
            </w:r>
            <w:r w:rsidR="00A841E9">
              <w:rPr>
                <w:rFonts w:ascii="Arial" w:hAnsi="Arial" w:cs="Arial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eastAsia="ar-SA"/>
              </w:rPr>
              <w:t xml:space="preserve">(dalej Umowa), </w:t>
            </w:r>
            <w:r w:rsidRPr="00AB0406">
              <w:rPr>
                <w:rFonts w:ascii="Arial" w:hAnsi="Arial" w:cs="Arial"/>
                <w:sz w:val="21"/>
                <w:szCs w:val="21"/>
                <w:lang w:eastAsia="ar-SA"/>
              </w:rPr>
              <w:t xml:space="preserve">Strony zgodnie postanawiają, </w:t>
            </w:r>
            <w:r w:rsidRPr="00074C89">
              <w:rPr>
                <w:rFonts w:ascii="Arial" w:hAnsi="Arial" w:cs="Arial"/>
                <w:sz w:val="21"/>
                <w:szCs w:val="21"/>
                <w:lang w:eastAsia="ar-SA"/>
              </w:rPr>
              <w:t>co następuje:</w:t>
            </w:r>
          </w:p>
          <w:p w14:paraId="5F4797F9" w14:textId="04C636C9" w:rsidR="00AB6794" w:rsidRDefault="00AB6794" w:rsidP="0088333A">
            <w:pPr>
              <w:jc w:val="center"/>
              <w:rPr>
                <w:b/>
              </w:rPr>
            </w:pPr>
          </w:p>
          <w:p w14:paraId="433062A2" w14:textId="77777777" w:rsidR="00DF5B10" w:rsidRDefault="00DF5B10" w:rsidP="0088333A">
            <w:pPr>
              <w:jc w:val="center"/>
              <w:rPr>
                <w:b/>
              </w:rPr>
            </w:pPr>
          </w:p>
          <w:p w14:paraId="3156C4D7" w14:textId="79EEF55B" w:rsidR="00D15816" w:rsidRDefault="00D15816" w:rsidP="0088333A">
            <w:pPr>
              <w:jc w:val="center"/>
              <w:rPr>
                <w:b/>
              </w:rPr>
            </w:pPr>
            <w:r w:rsidRPr="00D22C3F">
              <w:rPr>
                <w:b/>
              </w:rPr>
              <w:t>§ 1</w:t>
            </w:r>
          </w:p>
          <w:p w14:paraId="22D25A67" w14:textId="77777777" w:rsidR="00AB6794" w:rsidRDefault="00AB6794" w:rsidP="00AB6794"/>
          <w:p w14:paraId="642DE121" w14:textId="389711B1" w:rsidR="003311FE" w:rsidRDefault="00AB6794" w:rsidP="008C1E2C">
            <w:pPr>
              <w:pStyle w:val="Akapitzlist"/>
              <w:numPr>
                <w:ilvl w:val="0"/>
                <w:numId w:val="26"/>
              </w:numPr>
              <w:jc w:val="both"/>
            </w:pPr>
            <w:r>
              <w:t>§ 8 ust. 2 otrzymuje brzmienie: „Przewidywane łączne środki</w:t>
            </w:r>
            <w:r w:rsidR="00117B56">
              <w:t xml:space="preserve"> </w:t>
            </w:r>
            <w:r w:rsidR="00C857D9">
              <w:t>finansowe tytułem rekompensaty na realizacje przewozów w ramach okresu wykonywania przewozów wynoszą do</w:t>
            </w:r>
            <w:r w:rsidR="00DF5B10">
              <w:t> </w:t>
            </w:r>
            <w:r w:rsidR="00C857D9">
              <w:t>135 647 456,25 zł (słownie: sto trzydzieści pięć milionów sześćset czterdzieści siedem tysięcy czterysta pięćdziesiąt s</w:t>
            </w:r>
            <w:r>
              <w:t xml:space="preserve">ześć złotych, 25/100). </w:t>
            </w:r>
          </w:p>
          <w:p w14:paraId="642D14E9" w14:textId="36EE0476" w:rsidR="007F772F" w:rsidRDefault="00AB6794" w:rsidP="008C1E2C">
            <w:pPr>
              <w:pStyle w:val="Akapitzlist"/>
              <w:jc w:val="both"/>
            </w:pPr>
            <w:r>
              <w:t>Rekompensata na każdy okres rozliczeniowy szacowana jest na poziomie nieprzekraczającym kwoty:</w:t>
            </w:r>
          </w:p>
          <w:p w14:paraId="286AB30F" w14:textId="700FA1B7" w:rsidR="00C857D9" w:rsidRDefault="00C857D9" w:rsidP="008C1E2C">
            <w:pPr>
              <w:pStyle w:val="Akapitzlist"/>
              <w:jc w:val="both"/>
            </w:pPr>
            <w:r>
              <w:t xml:space="preserve">- 20 514 726,58 zł </w:t>
            </w:r>
            <w:r w:rsidR="002E32B1">
              <w:t xml:space="preserve">(słownie: dwadzieścia milionów pięćset czternaście tysięcy siedemset dwadzieścia sześć złotych 58/100) </w:t>
            </w:r>
            <w:r>
              <w:t>na okres 10-31 grudnia 2023 roku i 2024 rok</w:t>
            </w:r>
          </w:p>
          <w:p w14:paraId="15C2F04B" w14:textId="530255C5" w:rsidR="00C857D9" w:rsidRDefault="00C857D9" w:rsidP="008C1E2C">
            <w:pPr>
              <w:pStyle w:val="Akapitzlist"/>
              <w:jc w:val="both"/>
            </w:pPr>
            <w:r>
              <w:t xml:space="preserve">- 19 317 722,02  zł </w:t>
            </w:r>
            <w:r w:rsidR="002E32B1">
              <w:t xml:space="preserve">(słownie: dziewiętnaście milionów trzysta siedemnaście tysięcy siedemset dwadzieścia dwa złote 02/100) </w:t>
            </w:r>
            <w:r>
              <w:t>na 2025 rok</w:t>
            </w:r>
          </w:p>
          <w:p w14:paraId="03283B2D" w14:textId="50D2C766" w:rsidR="00C857D9" w:rsidRDefault="00C857D9" w:rsidP="008C1E2C">
            <w:pPr>
              <w:pStyle w:val="Akapitzlist"/>
              <w:jc w:val="both"/>
            </w:pPr>
            <w:r>
              <w:t>- 95 815 007,65</w:t>
            </w:r>
            <w:r w:rsidR="002E32B1">
              <w:t xml:space="preserve"> zł (słownie: dziewięćdziesiąt pięć milionów osiemset piętnaście tysięcy siedem złotych 65/100) w latach 2026-2030</w:t>
            </w:r>
            <w:r w:rsidR="003311FE">
              <w:t>”.</w:t>
            </w:r>
          </w:p>
          <w:p w14:paraId="413E0648" w14:textId="77777777" w:rsidR="00AB6794" w:rsidRPr="006D2121" w:rsidRDefault="00AB6794" w:rsidP="007F772F">
            <w:pPr>
              <w:jc w:val="both"/>
              <w:rPr>
                <w:strike/>
              </w:rPr>
            </w:pPr>
          </w:p>
          <w:p w14:paraId="5314FCC2" w14:textId="589E054B" w:rsidR="007F772F" w:rsidRDefault="007F772F" w:rsidP="006D2121">
            <w:pPr>
              <w:pStyle w:val="Akapitzlist"/>
              <w:numPr>
                <w:ilvl w:val="0"/>
                <w:numId w:val="26"/>
              </w:numPr>
              <w:jc w:val="both"/>
            </w:pPr>
            <w:r>
              <w:t>§ 8 ust. 9 Umowy otrzymuje brzmienie: „Organizator wypłaci Operatorowi do dnia 29 grudnia transzę rekompensaty w wysokości założonej w rocznym planie finansowym przypadającej na grudzień z tym, że w 2023 r. będzie to okres od 10 do 31 grudnia 2023 r., a w 2030 r. okres od 1 do 14 grudnia 2030 r.</w:t>
            </w:r>
          </w:p>
          <w:p w14:paraId="7DD73ADF" w14:textId="6EDFCE7E" w:rsidR="007F772F" w:rsidRDefault="007F772F" w:rsidP="006D2121">
            <w:pPr>
              <w:ind w:left="746"/>
              <w:jc w:val="both"/>
            </w:pPr>
            <w:r>
              <w:lastRenderedPageBreak/>
              <w:t>Ponadto Organizator</w:t>
            </w:r>
            <w:r w:rsidR="002B3F28">
              <w:t xml:space="preserve"> wypłaci Operatorowi transzę rekompensaty w wysokości założonej w rocznym planie finansowym przypadającej na okres: </w:t>
            </w:r>
          </w:p>
          <w:p w14:paraId="71379B95" w14:textId="6F146E25" w:rsidR="007F772F" w:rsidRDefault="007F772F" w:rsidP="006D2121">
            <w:pPr>
              <w:pStyle w:val="Akapitzlist"/>
              <w:numPr>
                <w:ilvl w:val="0"/>
                <w:numId w:val="24"/>
              </w:numPr>
              <w:ind w:left="1313" w:hanging="284"/>
              <w:jc w:val="both"/>
            </w:pPr>
            <w:r>
              <w:t>od 1 do 31 stycznia 2024 r.</w:t>
            </w:r>
            <w:r w:rsidR="002B3F28">
              <w:t xml:space="preserve"> w terminie do 29 grudnia 2023 r.</w:t>
            </w:r>
            <w:r>
              <w:t>,</w:t>
            </w:r>
          </w:p>
          <w:p w14:paraId="00C7C49C" w14:textId="60700F3C" w:rsidR="007F772F" w:rsidRDefault="002B3F28" w:rsidP="006D2121">
            <w:pPr>
              <w:pStyle w:val="Akapitzlist"/>
              <w:numPr>
                <w:ilvl w:val="0"/>
                <w:numId w:val="24"/>
              </w:numPr>
              <w:ind w:left="1313" w:hanging="284"/>
              <w:jc w:val="both"/>
            </w:pPr>
            <w:r>
              <w:t>od 1 do 31 stycznia 2025 r. w terminie do 30 grudnia 2024 r.</w:t>
            </w:r>
            <w:r w:rsidR="007F772F">
              <w:t>”.</w:t>
            </w:r>
          </w:p>
          <w:p w14:paraId="5918F93F" w14:textId="77777777" w:rsidR="007F772F" w:rsidRPr="00D22C3F" w:rsidRDefault="007F772F" w:rsidP="0088333A">
            <w:pPr>
              <w:jc w:val="center"/>
              <w:rPr>
                <w:b/>
              </w:rPr>
            </w:pPr>
          </w:p>
          <w:p w14:paraId="7C518A5C" w14:textId="340A3A86" w:rsidR="007F772F" w:rsidRDefault="007F772F" w:rsidP="007F772F">
            <w:pPr>
              <w:jc w:val="center"/>
              <w:rPr>
                <w:b/>
              </w:rPr>
            </w:pPr>
            <w:r w:rsidRPr="00D22C3F">
              <w:rPr>
                <w:b/>
              </w:rPr>
              <w:t xml:space="preserve">§ </w:t>
            </w:r>
            <w:r>
              <w:rPr>
                <w:b/>
              </w:rPr>
              <w:t>2</w:t>
            </w:r>
          </w:p>
          <w:p w14:paraId="2F0D03A1" w14:textId="77777777" w:rsidR="00EB0983" w:rsidRDefault="00EB0983" w:rsidP="0088333A">
            <w:pPr>
              <w:jc w:val="both"/>
            </w:pPr>
          </w:p>
          <w:p w14:paraId="239A48FE" w14:textId="29C43E4A" w:rsidR="005044BE" w:rsidRDefault="008A2D51" w:rsidP="0088333A">
            <w:pPr>
              <w:pStyle w:val="Akapitzlist"/>
              <w:ind w:left="0"/>
              <w:jc w:val="both"/>
            </w:pPr>
            <w:r>
              <w:t>Zmianie ulega Załącznik</w:t>
            </w:r>
            <w:r w:rsidR="0044178D">
              <w:t>i</w:t>
            </w:r>
            <w:r>
              <w:t xml:space="preserve"> nr 1</w:t>
            </w:r>
            <w:r w:rsidR="00245574">
              <w:t xml:space="preserve">, </w:t>
            </w:r>
            <w:r>
              <w:t>4</w:t>
            </w:r>
            <w:r w:rsidR="00245574">
              <w:t>, 8</w:t>
            </w:r>
            <w:r>
              <w:t xml:space="preserve"> do Umowy, któr</w:t>
            </w:r>
            <w:r w:rsidR="0044178D">
              <w:t>e</w:t>
            </w:r>
            <w:r>
              <w:t xml:space="preserve"> otrzymuj</w:t>
            </w:r>
            <w:r w:rsidR="0044178D">
              <w:t>ą</w:t>
            </w:r>
            <w:r>
              <w:t xml:space="preserve"> brzmienie zgodne z treścią załączników nr</w:t>
            </w:r>
            <w:r w:rsidR="009A02CF">
              <w:t> </w:t>
            </w:r>
            <w:r>
              <w:t>1</w:t>
            </w:r>
            <w:r w:rsidR="00245574">
              <w:t xml:space="preserve">, </w:t>
            </w:r>
            <w:r>
              <w:t>2</w:t>
            </w:r>
            <w:r w:rsidR="00245574">
              <w:t>, 3</w:t>
            </w:r>
            <w:r>
              <w:t xml:space="preserve"> do niniejszego aneksu.  </w:t>
            </w:r>
          </w:p>
          <w:p w14:paraId="29030936" w14:textId="4AD0C538" w:rsidR="002921CA" w:rsidRDefault="002921CA" w:rsidP="0088333A">
            <w:pPr>
              <w:jc w:val="both"/>
            </w:pPr>
          </w:p>
          <w:p w14:paraId="47976AF0" w14:textId="66C62FCB" w:rsidR="00B53E46" w:rsidRDefault="00B53E46" w:rsidP="2066DBFB">
            <w:pPr>
              <w:jc w:val="center"/>
              <w:rPr>
                <w:b/>
                <w:bCs/>
              </w:rPr>
            </w:pPr>
            <w:r w:rsidRPr="2066DBFB">
              <w:rPr>
                <w:b/>
                <w:bCs/>
              </w:rPr>
              <w:t xml:space="preserve">§ </w:t>
            </w:r>
            <w:r w:rsidR="00DE2640">
              <w:rPr>
                <w:b/>
                <w:bCs/>
              </w:rPr>
              <w:t>3</w:t>
            </w:r>
          </w:p>
          <w:p w14:paraId="4F0806C3" w14:textId="77777777" w:rsidR="00844343" w:rsidRDefault="00844343" w:rsidP="0088333A">
            <w:pPr>
              <w:jc w:val="both"/>
            </w:pPr>
          </w:p>
          <w:p w14:paraId="2C1B21C8" w14:textId="67F2A3B3" w:rsidR="00844343" w:rsidRDefault="00844343" w:rsidP="0088333A">
            <w:pPr>
              <w:pStyle w:val="Akapitzlist"/>
              <w:ind w:left="37"/>
              <w:jc w:val="both"/>
            </w:pPr>
            <w:r>
              <w:t>Pozostałe postanowienia Umowy pozostają bez zmian.</w:t>
            </w:r>
          </w:p>
          <w:p w14:paraId="627F0189" w14:textId="77777777" w:rsidR="00844343" w:rsidRDefault="00844343" w:rsidP="0088333A">
            <w:pPr>
              <w:pStyle w:val="Akapitzlist"/>
              <w:ind w:left="37"/>
              <w:jc w:val="both"/>
            </w:pPr>
          </w:p>
          <w:p w14:paraId="105B847F" w14:textId="7AA375EF" w:rsidR="00844343" w:rsidRPr="00D22C3F" w:rsidRDefault="00844343" w:rsidP="2066DBFB">
            <w:pPr>
              <w:jc w:val="center"/>
              <w:rPr>
                <w:b/>
                <w:bCs/>
              </w:rPr>
            </w:pPr>
            <w:r w:rsidRPr="2066DBFB">
              <w:rPr>
                <w:b/>
                <w:bCs/>
              </w:rPr>
              <w:t xml:space="preserve">§ </w:t>
            </w:r>
            <w:r w:rsidR="00DE2640">
              <w:rPr>
                <w:b/>
                <w:bCs/>
              </w:rPr>
              <w:t>4</w:t>
            </w:r>
          </w:p>
          <w:p w14:paraId="21F6C738" w14:textId="77777777" w:rsidR="00844343" w:rsidRDefault="00844343" w:rsidP="0088333A">
            <w:pPr>
              <w:jc w:val="both"/>
            </w:pPr>
          </w:p>
          <w:p w14:paraId="30470DFD" w14:textId="77777777" w:rsidR="0088333A" w:rsidRPr="0088333A" w:rsidRDefault="0088333A" w:rsidP="0088333A">
            <w:pPr>
              <w:pStyle w:val="Akapitzlist"/>
              <w:ind w:left="37"/>
              <w:jc w:val="both"/>
              <w:rPr>
                <w:lang w:bidi="pl-PL"/>
              </w:rPr>
            </w:pPr>
            <w:r w:rsidRPr="0088333A">
              <w:rPr>
                <w:lang w:bidi="pl-PL"/>
              </w:rPr>
              <w:t>Aneks został sporządzony w formie elektronicznej i opatrzony przez Strony kwalifikowanymi podpisami elektronicznymi, zgodnie z art. 78</w:t>
            </w:r>
            <w:r w:rsidRPr="0088333A">
              <w:rPr>
                <w:vertAlign w:val="superscript"/>
                <w:lang w:bidi="pl-PL"/>
              </w:rPr>
              <w:t xml:space="preserve">1 </w:t>
            </w:r>
            <w:r w:rsidRPr="0088333A">
              <w:rPr>
                <w:lang w:bidi="pl-PL"/>
              </w:rPr>
              <w:t>Ustawy z dnia 23 kwietnia 1964 r. Kodeks cywilny.</w:t>
            </w:r>
          </w:p>
          <w:p w14:paraId="35CBF513" w14:textId="543A13AE" w:rsidR="00C44540" w:rsidRDefault="00C44540" w:rsidP="0088333A">
            <w:pPr>
              <w:tabs>
                <w:tab w:val="left" w:pos="5529"/>
              </w:tabs>
              <w:jc w:val="both"/>
            </w:pPr>
          </w:p>
          <w:p w14:paraId="5311E25D" w14:textId="7025E6B2" w:rsidR="006E0354" w:rsidRDefault="006E0354" w:rsidP="0088333A">
            <w:pPr>
              <w:tabs>
                <w:tab w:val="left" w:pos="5529"/>
              </w:tabs>
              <w:jc w:val="both"/>
            </w:pPr>
          </w:p>
          <w:p w14:paraId="79101D7E" w14:textId="7A485B16" w:rsidR="006E0354" w:rsidRDefault="006E0354" w:rsidP="0088333A">
            <w:pPr>
              <w:tabs>
                <w:tab w:val="left" w:pos="5529"/>
              </w:tabs>
              <w:jc w:val="both"/>
            </w:pPr>
          </w:p>
          <w:p w14:paraId="44DB65FC" w14:textId="2FE44C4A" w:rsidR="006E0354" w:rsidRDefault="006E0354" w:rsidP="0088333A">
            <w:pPr>
              <w:tabs>
                <w:tab w:val="left" w:pos="5529"/>
              </w:tabs>
              <w:jc w:val="both"/>
            </w:pPr>
          </w:p>
          <w:p w14:paraId="644F8142" w14:textId="77777777" w:rsidR="006E0354" w:rsidRPr="007E5B68" w:rsidRDefault="006E0354" w:rsidP="0088333A">
            <w:pPr>
              <w:tabs>
                <w:tab w:val="left" w:pos="5529"/>
              </w:tabs>
              <w:jc w:val="both"/>
            </w:pPr>
          </w:p>
          <w:p w14:paraId="6C859D43" w14:textId="77777777" w:rsidR="007E5FBE" w:rsidRPr="007E5B68" w:rsidRDefault="007E5FBE" w:rsidP="0088333A">
            <w:pPr>
              <w:spacing w:line="271" w:lineRule="auto"/>
              <w:jc w:val="both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A06E33" w:rsidRPr="007E5B68" w14:paraId="01ECBE08" w14:textId="77777777" w:rsidTr="0044178D">
        <w:trPr>
          <w:trHeight w:val="300"/>
        </w:trPr>
        <w:tc>
          <w:tcPr>
            <w:tcW w:w="48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D6EDF" w14:textId="4521CE1A" w:rsidR="00A06E33" w:rsidRPr="002E4355" w:rsidRDefault="0088333A" w:rsidP="0088333A">
            <w:pPr>
              <w:jc w:val="center"/>
              <w:rPr>
                <w:b/>
              </w:rPr>
            </w:pPr>
            <w:r w:rsidRPr="002E4355">
              <w:rPr>
                <w:b/>
              </w:rPr>
              <w:lastRenderedPageBreak/>
              <w:t>Organizator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80D8C" w14:textId="329DE7C3" w:rsidR="00A06E33" w:rsidRPr="002E4355" w:rsidRDefault="0088333A" w:rsidP="0088333A">
            <w:pPr>
              <w:jc w:val="center"/>
              <w:rPr>
                <w:b/>
              </w:rPr>
            </w:pPr>
            <w:r w:rsidRPr="002E4355">
              <w:rPr>
                <w:b/>
              </w:rPr>
              <w:t>Operator</w:t>
            </w:r>
          </w:p>
        </w:tc>
      </w:tr>
      <w:tr w:rsidR="0088333A" w:rsidRPr="007E5B68" w14:paraId="64C3179D" w14:textId="77777777" w:rsidTr="0044178D">
        <w:trPr>
          <w:trHeight w:val="300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F6F5" w14:textId="77777777" w:rsidR="0088333A" w:rsidRDefault="0088333A" w:rsidP="00A06E33">
            <w:pPr>
              <w:jc w:val="center"/>
            </w:pPr>
          </w:p>
          <w:p w14:paraId="5A580BB3" w14:textId="77777777" w:rsidR="002E3260" w:rsidRDefault="002E3260" w:rsidP="00A06E33">
            <w:pPr>
              <w:jc w:val="center"/>
            </w:pPr>
          </w:p>
          <w:p w14:paraId="03DD2D1B" w14:textId="77777777" w:rsidR="002E3260" w:rsidRDefault="002E3260" w:rsidP="00A06E33">
            <w:pPr>
              <w:jc w:val="center"/>
            </w:pPr>
          </w:p>
          <w:p w14:paraId="500155DE" w14:textId="77777777" w:rsidR="002E3260" w:rsidRDefault="002E3260" w:rsidP="00A06E33">
            <w:pPr>
              <w:jc w:val="center"/>
            </w:pPr>
          </w:p>
          <w:p w14:paraId="0AFEB1A3" w14:textId="7E0A9999" w:rsidR="002E3260" w:rsidRDefault="002E3260" w:rsidP="00A06E33">
            <w:pPr>
              <w:jc w:val="center"/>
            </w:pPr>
          </w:p>
          <w:p w14:paraId="77B378BE" w14:textId="77777777" w:rsidR="00F27C83" w:rsidRDefault="00F27C83" w:rsidP="00A06E33">
            <w:pPr>
              <w:jc w:val="center"/>
            </w:pPr>
          </w:p>
          <w:p w14:paraId="27A15BFD" w14:textId="77777777" w:rsidR="002E3260" w:rsidRDefault="002E3260" w:rsidP="00A06E33">
            <w:pPr>
              <w:jc w:val="center"/>
            </w:pPr>
          </w:p>
          <w:p w14:paraId="35A21E9C" w14:textId="77777777" w:rsidR="002E3260" w:rsidRDefault="002E3260" w:rsidP="00A06E33">
            <w:pPr>
              <w:jc w:val="center"/>
            </w:pPr>
          </w:p>
          <w:p w14:paraId="04CE24DB" w14:textId="77777777" w:rsidR="002E3260" w:rsidRDefault="002E3260" w:rsidP="00A06E33">
            <w:pPr>
              <w:jc w:val="center"/>
            </w:pPr>
          </w:p>
          <w:p w14:paraId="2664F373" w14:textId="277D1653" w:rsidR="002E3260" w:rsidRDefault="002E3260" w:rsidP="00A06E33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C555A" w14:textId="77777777" w:rsidR="0088333A" w:rsidRDefault="0088333A" w:rsidP="00A06E33">
            <w:pPr>
              <w:jc w:val="center"/>
            </w:pPr>
          </w:p>
        </w:tc>
      </w:tr>
      <w:tr w:rsidR="00A06E33" w:rsidRPr="007E5B68" w14:paraId="367290B3" w14:textId="77777777" w:rsidTr="0044178D">
        <w:trPr>
          <w:trHeight w:val="300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A8BC" w14:textId="77777777" w:rsidR="00A06E33" w:rsidRDefault="00A06E33" w:rsidP="00A06E33">
            <w:pPr>
              <w:jc w:val="center"/>
            </w:pPr>
          </w:p>
          <w:p w14:paraId="4650E0EA" w14:textId="77777777" w:rsidR="0088333A" w:rsidRDefault="0088333A" w:rsidP="00A06E33">
            <w:pPr>
              <w:jc w:val="center"/>
            </w:pPr>
          </w:p>
          <w:p w14:paraId="430CA6C8" w14:textId="77777777" w:rsidR="0088333A" w:rsidRDefault="0088333A" w:rsidP="00A06E33">
            <w:pPr>
              <w:jc w:val="center"/>
            </w:pPr>
          </w:p>
          <w:p w14:paraId="16C227DF" w14:textId="3B2BFC19" w:rsidR="0088333A" w:rsidRDefault="0088333A" w:rsidP="00A06E33">
            <w:pPr>
              <w:jc w:val="center"/>
            </w:pPr>
          </w:p>
          <w:p w14:paraId="2173144A" w14:textId="77777777" w:rsidR="00F27C83" w:rsidRDefault="00F27C83" w:rsidP="00A06E33">
            <w:pPr>
              <w:jc w:val="center"/>
            </w:pPr>
          </w:p>
          <w:p w14:paraId="0C739A96" w14:textId="49FE2477" w:rsidR="002E3260" w:rsidRDefault="002E3260" w:rsidP="00A06E33">
            <w:pPr>
              <w:jc w:val="center"/>
            </w:pPr>
          </w:p>
          <w:p w14:paraId="35C9B702" w14:textId="167E9009" w:rsidR="002E3260" w:rsidRDefault="002E3260" w:rsidP="00A06E33">
            <w:pPr>
              <w:jc w:val="center"/>
            </w:pPr>
          </w:p>
          <w:p w14:paraId="1068679D" w14:textId="77777777" w:rsidR="002E3260" w:rsidRDefault="002E3260" w:rsidP="00A06E33">
            <w:pPr>
              <w:jc w:val="center"/>
            </w:pPr>
          </w:p>
          <w:p w14:paraId="3E3912A7" w14:textId="77777777" w:rsidR="0088333A" w:rsidRDefault="0088333A" w:rsidP="00A06E33">
            <w:pPr>
              <w:jc w:val="center"/>
            </w:pPr>
          </w:p>
          <w:p w14:paraId="0C22C0E6" w14:textId="2E4F95F8" w:rsidR="0088333A" w:rsidRPr="007E5B68" w:rsidRDefault="0088333A" w:rsidP="00A06E33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FC00" w14:textId="77777777" w:rsidR="00A06E33" w:rsidRPr="007E5B68" w:rsidRDefault="00A06E33" w:rsidP="00A06E33">
            <w:pPr>
              <w:jc w:val="center"/>
            </w:pPr>
          </w:p>
        </w:tc>
      </w:tr>
    </w:tbl>
    <w:p w14:paraId="6425F0E0" w14:textId="77777777" w:rsidR="00F5223B" w:rsidRDefault="00F5223B"/>
    <w:sectPr w:rsidR="00F5223B" w:rsidSect="00A82227">
      <w:footerReference w:type="default" r:id="rId8"/>
      <w:pgSz w:w="11906" w:h="16838"/>
      <w:pgMar w:top="936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6A2E3" w14:textId="77777777" w:rsidR="004B1FF0" w:rsidRDefault="004B1FF0" w:rsidP="00A82227">
      <w:r>
        <w:separator/>
      </w:r>
    </w:p>
  </w:endnote>
  <w:endnote w:type="continuationSeparator" w:id="0">
    <w:p w14:paraId="7D4A1BD1" w14:textId="77777777" w:rsidR="004B1FF0" w:rsidRDefault="004B1FF0" w:rsidP="00A82227">
      <w:r>
        <w:continuationSeparator/>
      </w:r>
    </w:p>
  </w:endnote>
  <w:endnote w:type="continuationNotice" w:id="1">
    <w:p w14:paraId="458A625C" w14:textId="77777777" w:rsidR="004B1FF0" w:rsidRDefault="004B1F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14:paraId="6DFB78A4" w14:textId="20029D4E" w:rsidR="000B7BAE" w:rsidRPr="00174EF4" w:rsidRDefault="000B7BAE" w:rsidP="00A82227">
        <w:pPr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677186">
          <w:rPr>
            <w:rFonts w:cs="Arial"/>
            <w:bCs/>
            <w:noProof/>
            <w:sz w:val="18"/>
            <w:szCs w:val="18"/>
          </w:rPr>
          <w:t>2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677186">
          <w:rPr>
            <w:rFonts w:cs="Arial"/>
            <w:bCs/>
            <w:noProof/>
            <w:sz w:val="18"/>
            <w:szCs w:val="18"/>
          </w:rPr>
          <w:t>2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14:paraId="63502F4D" w14:textId="0124DDE4" w:rsidR="000B7BAE" w:rsidRDefault="004B1FF0" w:rsidP="00A82227">
        <w:pPr>
          <w:jc w:val="right"/>
          <w:rPr>
            <w:rFonts w:cs="Arial"/>
          </w:rPr>
        </w:pPr>
      </w:p>
    </w:sdtContent>
  </w:sdt>
  <w:p w14:paraId="16338367" w14:textId="77777777" w:rsidR="000B7BAE" w:rsidRDefault="000B7B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A82A9" w14:textId="77777777" w:rsidR="004B1FF0" w:rsidRDefault="004B1FF0" w:rsidP="00A82227">
      <w:r>
        <w:separator/>
      </w:r>
    </w:p>
  </w:footnote>
  <w:footnote w:type="continuationSeparator" w:id="0">
    <w:p w14:paraId="32BB6725" w14:textId="77777777" w:rsidR="004B1FF0" w:rsidRDefault="004B1FF0" w:rsidP="00A82227">
      <w:r>
        <w:continuationSeparator/>
      </w:r>
    </w:p>
  </w:footnote>
  <w:footnote w:type="continuationNotice" w:id="1">
    <w:p w14:paraId="35468814" w14:textId="77777777" w:rsidR="004B1FF0" w:rsidRDefault="004B1F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4E2BFD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Lucida Sans Unicode" w:hAnsi="Verdana" w:cs="Tahoma" w:hint="default"/>
        <w:sz w:val="20"/>
        <w:szCs w:val="20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5C50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5201A3"/>
    <w:multiLevelType w:val="hybridMultilevel"/>
    <w:tmpl w:val="590CB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05A7A"/>
    <w:multiLevelType w:val="multilevel"/>
    <w:tmpl w:val="70CCBE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8C19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8C19B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82F78C4"/>
    <w:multiLevelType w:val="hybridMultilevel"/>
    <w:tmpl w:val="A7701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698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F194BA1"/>
    <w:multiLevelType w:val="multilevel"/>
    <w:tmpl w:val="70CCBE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0E471EA"/>
    <w:multiLevelType w:val="hybridMultilevel"/>
    <w:tmpl w:val="D7BCF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D4205"/>
    <w:multiLevelType w:val="hybridMultilevel"/>
    <w:tmpl w:val="C348172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7F80D998">
      <w:start w:val="1"/>
      <w:numFmt w:val="decimal"/>
      <w:lvlText w:val="%2."/>
      <w:lvlJc w:val="left"/>
      <w:pPr>
        <w:ind w:left="432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94F04E7"/>
    <w:multiLevelType w:val="hybridMultilevel"/>
    <w:tmpl w:val="703E8D66"/>
    <w:lvl w:ilvl="0" w:tplc="8DAA3E98">
      <w:start w:val="1"/>
      <w:numFmt w:val="decimal"/>
      <w:pStyle w:val="Podpunkty"/>
      <w:lvlText w:val="%1)"/>
      <w:lvlJc w:val="left"/>
      <w:pPr>
        <w:ind w:left="823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78" w:hanging="360"/>
      </w:pPr>
    </w:lvl>
    <w:lvl w:ilvl="2" w:tplc="0415001B">
      <w:start w:val="1"/>
      <w:numFmt w:val="lowerRoman"/>
      <w:lvlText w:val="%3."/>
      <w:lvlJc w:val="right"/>
      <w:pPr>
        <w:ind w:left="3098" w:hanging="180"/>
      </w:pPr>
    </w:lvl>
    <w:lvl w:ilvl="3" w:tplc="0415000F">
      <w:start w:val="1"/>
      <w:numFmt w:val="decimal"/>
      <w:lvlText w:val="%4."/>
      <w:lvlJc w:val="left"/>
      <w:pPr>
        <w:ind w:left="3818" w:hanging="360"/>
      </w:pPr>
    </w:lvl>
    <w:lvl w:ilvl="4" w:tplc="04150019">
      <w:start w:val="1"/>
      <w:numFmt w:val="lowerLetter"/>
      <w:lvlText w:val="%5."/>
      <w:lvlJc w:val="left"/>
      <w:pPr>
        <w:ind w:left="4538" w:hanging="360"/>
      </w:pPr>
    </w:lvl>
    <w:lvl w:ilvl="5" w:tplc="1AE8A1DA">
      <w:start w:val="1"/>
      <w:numFmt w:val="lowerRoman"/>
      <w:pStyle w:val="DZPNaglowek6"/>
      <w:lvlText w:val="%6."/>
      <w:lvlJc w:val="right"/>
      <w:pPr>
        <w:ind w:left="5258" w:hanging="180"/>
      </w:pPr>
    </w:lvl>
    <w:lvl w:ilvl="6" w:tplc="0415000F" w:tentative="1">
      <w:start w:val="1"/>
      <w:numFmt w:val="decimal"/>
      <w:lvlText w:val="%7."/>
      <w:lvlJc w:val="left"/>
      <w:pPr>
        <w:ind w:left="5978" w:hanging="360"/>
      </w:pPr>
    </w:lvl>
    <w:lvl w:ilvl="7" w:tplc="04150019" w:tentative="1">
      <w:start w:val="1"/>
      <w:numFmt w:val="lowerLetter"/>
      <w:lvlText w:val="%8."/>
      <w:lvlJc w:val="left"/>
      <w:pPr>
        <w:ind w:left="6698" w:hanging="360"/>
      </w:pPr>
    </w:lvl>
    <w:lvl w:ilvl="8" w:tplc="0415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3" w15:restartNumberingAfterBreak="0">
    <w:nsid w:val="2AEC57AA"/>
    <w:multiLevelType w:val="hybridMultilevel"/>
    <w:tmpl w:val="DF9E55BC"/>
    <w:lvl w:ilvl="0" w:tplc="57B05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522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3C075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6732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3B23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3E2A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1421E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96487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CF07AB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D4C578A"/>
    <w:multiLevelType w:val="hybridMultilevel"/>
    <w:tmpl w:val="84E257F8"/>
    <w:lvl w:ilvl="0" w:tplc="2BAE0AD2">
      <w:start w:val="1"/>
      <w:numFmt w:val="decimal"/>
      <w:pStyle w:val="normalny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459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7B817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8895F91"/>
    <w:multiLevelType w:val="hybridMultilevel"/>
    <w:tmpl w:val="B82AD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D1F3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F7919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8"/>
  </w:num>
  <w:num w:numId="2">
    <w:abstractNumId w:val="22"/>
  </w:num>
  <w:num w:numId="3">
    <w:abstractNumId w:val="2"/>
  </w:num>
  <w:num w:numId="4">
    <w:abstractNumId w:val="27"/>
  </w:num>
  <w:num w:numId="5">
    <w:abstractNumId w:val="12"/>
  </w:num>
  <w:num w:numId="6">
    <w:abstractNumId w:val="8"/>
  </w:num>
  <w:num w:numId="7">
    <w:abstractNumId w:val="9"/>
  </w:num>
  <w:num w:numId="8">
    <w:abstractNumId w:val="4"/>
  </w:num>
  <w:num w:numId="9">
    <w:abstractNumId w:val="16"/>
  </w:num>
  <w:num w:numId="10">
    <w:abstractNumId w:val="17"/>
  </w:num>
  <w:num w:numId="11">
    <w:abstractNumId w:val="24"/>
  </w:num>
  <w:num w:numId="12">
    <w:abstractNumId w:val="11"/>
  </w:num>
  <w:num w:numId="13">
    <w:abstractNumId w:val="14"/>
  </w:num>
  <w:num w:numId="14">
    <w:abstractNumId w:val="6"/>
  </w:num>
  <w:num w:numId="15">
    <w:abstractNumId w:val="5"/>
  </w:num>
  <w:num w:numId="16">
    <w:abstractNumId w:val="20"/>
  </w:num>
  <w:num w:numId="17">
    <w:abstractNumId w:val="23"/>
  </w:num>
  <w:num w:numId="18">
    <w:abstractNumId w:val="19"/>
  </w:num>
  <w:num w:numId="19">
    <w:abstractNumId w:val="15"/>
  </w:num>
  <w:num w:numId="20">
    <w:abstractNumId w:val="10"/>
  </w:num>
  <w:num w:numId="21">
    <w:abstractNumId w:val="3"/>
  </w:num>
  <w:num w:numId="22">
    <w:abstractNumId w:val="21"/>
  </w:num>
  <w:num w:numId="23">
    <w:abstractNumId w:val="26"/>
  </w:num>
  <w:num w:numId="24">
    <w:abstractNumId w:val="25"/>
  </w:num>
  <w:num w:numId="25">
    <w:abstractNumId w:val="13"/>
  </w:num>
  <w:num w:numId="2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158D4"/>
    <w:rsid w:val="00023632"/>
    <w:rsid w:val="00027798"/>
    <w:rsid w:val="00037DB6"/>
    <w:rsid w:val="00043523"/>
    <w:rsid w:val="00055B5D"/>
    <w:rsid w:val="00063B77"/>
    <w:rsid w:val="000660DB"/>
    <w:rsid w:val="0007756A"/>
    <w:rsid w:val="0009036C"/>
    <w:rsid w:val="00090FF4"/>
    <w:rsid w:val="000A385F"/>
    <w:rsid w:val="000A5A5B"/>
    <w:rsid w:val="000A7080"/>
    <w:rsid w:val="000B7BAE"/>
    <w:rsid w:val="000C59B7"/>
    <w:rsid w:val="000E0B0A"/>
    <w:rsid w:val="0010376E"/>
    <w:rsid w:val="00114C50"/>
    <w:rsid w:val="001150B0"/>
    <w:rsid w:val="00117B56"/>
    <w:rsid w:val="00140329"/>
    <w:rsid w:val="0014098E"/>
    <w:rsid w:val="00154034"/>
    <w:rsid w:val="001765BE"/>
    <w:rsid w:val="00181406"/>
    <w:rsid w:val="001939FD"/>
    <w:rsid w:val="00195CFF"/>
    <w:rsid w:val="001A486F"/>
    <w:rsid w:val="001B06C6"/>
    <w:rsid w:val="001C49C9"/>
    <w:rsid w:val="001C6E44"/>
    <w:rsid w:val="001D720E"/>
    <w:rsid w:val="001E1F85"/>
    <w:rsid w:val="001E4F7A"/>
    <w:rsid w:val="001E73DD"/>
    <w:rsid w:val="002253BD"/>
    <w:rsid w:val="00235E12"/>
    <w:rsid w:val="00245574"/>
    <w:rsid w:val="00253B22"/>
    <w:rsid w:val="00270308"/>
    <w:rsid w:val="00271727"/>
    <w:rsid w:val="0027196A"/>
    <w:rsid w:val="00291B46"/>
    <w:rsid w:val="002921CA"/>
    <w:rsid w:val="0029548D"/>
    <w:rsid w:val="002A1F54"/>
    <w:rsid w:val="002A61FD"/>
    <w:rsid w:val="002B3F28"/>
    <w:rsid w:val="002C7ECC"/>
    <w:rsid w:val="002D7F6E"/>
    <w:rsid w:val="002E3260"/>
    <w:rsid w:val="002E32B1"/>
    <w:rsid w:val="002E4355"/>
    <w:rsid w:val="002F049E"/>
    <w:rsid w:val="00300243"/>
    <w:rsid w:val="00302222"/>
    <w:rsid w:val="00306595"/>
    <w:rsid w:val="00315C15"/>
    <w:rsid w:val="00317750"/>
    <w:rsid w:val="00320530"/>
    <w:rsid w:val="0032058A"/>
    <w:rsid w:val="003216BA"/>
    <w:rsid w:val="003311FE"/>
    <w:rsid w:val="00331DB3"/>
    <w:rsid w:val="00333F3B"/>
    <w:rsid w:val="003369D3"/>
    <w:rsid w:val="00353E7F"/>
    <w:rsid w:val="00366C4D"/>
    <w:rsid w:val="003777B4"/>
    <w:rsid w:val="003852A7"/>
    <w:rsid w:val="003B523F"/>
    <w:rsid w:val="003C71C6"/>
    <w:rsid w:val="003E499E"/>
    <w:rsid w:val="003F56A1"/>
    <w:rsid w:val="00404BFF"/>
    <w:rsid w:val="00425E84"/>
    <w:rsid w:val="00437081"/>
    <w:rsid w:val="0044178D"/>
    <w:rsid w:val="00441D59"/>
    <w:rsid w:val="00442EBF"/>
    <w:rsid w:val="00444F44"/>
    <w:rsid w:val="00445063"/>
    <w:rsid w:val="00457295"/>
    <w:rsid w:val="00482B18"/>
    <w:rsid w:val="00482CF8"/>
    <w:rsid w:val="00485CB7"/>
    <w:rsid w:val="004A0567"/>
    <w:rsid w:val="004B1FF0"/>
    <w:rsid w:val="004B39B6"/>
    <w:rsid w:val="004E4578"/>
    <w:rsid w:val="004E6F65"/>
    <w:rsid w:val="004F6A04"/>
    <w:rsid w:val="005022DD"/>
    <w:rsid w:val="0050343A"/>
    <w:rsid w:val="005044BE"/>
    <w:rsid w:val="005060D1"/>
    <w:rsid w:val="00511EBF"/>
    <w:rsid w:val="0051484A"/>
    <w:rsid w:val="00514CE3"/>
    <w:rsid w:val="00523B16"/>
    <w:rsid w:val="005249D0"/>
    <w:rsid w:val="00540C72"/>
    <w:rsid w:val="005645F7"/>
    <w:rsid w:val="00577E76"/>
    <w:rsid w:val="00585477"/>
    <w:rsid w:val="00592AEE"/>
    <w:rsid w:val="005B788F"/>
    <w:rsid w:val="005D2F49"/>
    <w:rsid w:val="005D5DA9"/>
    <w:rsid w:val="005E66F4"/>
    <w:rsid w:val="005F2F8B"/>
    <w:rsid w:val="005F7761"/>
    <w:rsid w:val="006243F2"/>
    <w:rsid w:val="006548C8"/>
    <w:rsid w:val="006707F7"/>
    <w:rsid w:val="00677186"/>
    <w:rsid w:val="00677A59"/>
    <w:rsid w:val="0068141E"/>
    <w:rsid w:val="006C23EE"/>
    <w:rsid w:val="006C35E9"/>
    <w:rsid w:val="006C6A64"/>
    <w:rsid w:val="006D2121"/>
    <w:rsid w:val="006D7B8F"/>
    <w:rsid w:val="006E0354"/>
    <w:rsid w:val="00712FD5"/>
    <w:rsid w:val="0071588B"/>
    <w:rsid w:val="00743557"/>
    <w:rsid w:val="00764068"/>
    <w:rsid w:val="0076611F"/>
    <w:rsid w:val="00796668"/>
    <w:rsid w:val="007B1E88"/>
    <w:rsid w:val="007D0A65"/>
    <w:rsid w:val="007D0CD0"/>
    <w:rsid w:val="007D56F6"/>
    <w:rsid w:val="007E5B68"/>
    <w:rsid w:val="007E5FBE"/>
    <w:rsid w:val="007E636C"/>
    <w:rsid w:val="007E79F2"/>
    <w:rsid w:val="007F772F"/>
    <w:rsid w:val="008202F3"/>
    <w:rsid w:val="00824F33"/>
    <w:rsid w:val="00825FCA"/>
    <w:rsid w:val="00844343"/>
    <w:rsid w:val="008646E7"/>
    <w:rsid w:val="00870962"/>
    <w:rsid w:val="0088333A"/>
    <w:rsid w:val="008947E7"/>
    <w:rsid w:val="008A2D51"/>
    <w:rsid w:val="008A5216"/>
    <w:rsid w:val="008C0289"/>
    <w:rsid w:val="008C1E2C"/>
    <w:rsid w:val="008C5622"/>
    <w:rsid w:val="008C5AA2"/>
    <w:rsid w:val="008D6EA9"/>
    <w:rsid w:val="008F515D"/>
    <w:rsid w:val="00902280"/>
    <w:rsid w:val="009077B1"/>
    <w:rsid w:val="009250AC"/>
    <w:rsid w:val="0093303A"/>
    <w:rsid w:val="0093445D"/>
    <w:rsid w:val="0093516C"/>
    <w:rsid w:val="00950BCC"/>
    <w:rsid w:val="00960FA2"/>
    <w:rsid w:val="0098127A"/>
    <w:rsid w:val="00983183"/>
    <w:rsid w:val="009A02CF"/>
    <w:rsid w:val="009D5AB4"/>
    <w:rsid w:val="009F241B"/>
    <w:rsid w:val="009F28E3"/>
    <w:rsid w:val="00A004A3"/>
    <w:rsid w:val="00A01286"/>
    <w:rsid w:val="00A02F05"/>
    <w:rsid w:val="00A06E33"/>
    <w:rsid w:val="00A23995"/>
    <w:rsid w:val="00A37049"/>
    <w:rsid w:val="00A61283"/>
    <w:rsid w:val="00A64950"/>
    <w:rsid w:val="00A80A4F"/>
    <w:rsid w:val="00A82227"/>
    <w:rsid w:val="00A841E9"/>
    <w:rsid w:val="00A87103"/>
    <w:rsid w:val="00A94390"/>
    <w:rsid w:val="00AA403A"/>
    <w:rsid w:val="00AB1A50"/>
    <w:rsid w:val="00AB1BC1"/>
    <w:rsid w:val="00AB6794"/>
    <w:rsid w:val="00AC1A66"/>
    <w:rsid w:val="00AC620D"/>
    <w:rsid w:val="00AE0ADB"/>
    <w:rsid w:val="00AE21AF"/>
    <w:rsid w:val="00AF3569"/>
    <w:rsid w:val="00B1116E"/>
    <w:rsid w:val="00B17E5A"/>
    <w:rsid w:val="00B43831"/>
    <w:rsid w:val="00B463F4"/>
    <w:rsid w:val="00B53E46"/>
    <w:rsid w:val="00B65E6F"/>
    <w:rsid w:val="00B67974"/>
    <w:rsid w:val="00B825ED"/>
    <w:rsid w:val="00B860CE"/>
    <w:rsid w:val="00B953F6"/>
    <w:rsid w:val="00BA319C"/>
    <w:rsid w:val="00BA4F9B"/>
    <w:rsid w:val="00BE404A"/>
    <w:rsid w:val="00BE6BFC"/>
    <w:rsid w:val="00C33AC3"/>
    <w:rsid w:val="00C41C85"/>
    <w:rsid w:val="00C42A7C"/>
    <w:rsid w:val="00C44540"/>
    <w:rsid w:val="00C452AF"/>
    <w:rsid w:val="00C456C8"/>
    <w:rsid w:val="00C81E31"/>
    <w:rsid w:val="00C857D9"/>
    <w:rsid w:val="00C95019"/>
    <w:rsid w:val="00CB52B4"/>
    <w:rsid w:val="00CC7BB0"/>
    <w:rsid w:val="00CD4F20"/>
    <w:rsid w:val="00D06284"/>
    <w:rsid w:val="00D07C5B"/>
    <w:rsid w:val="00D143B7"/>
    <w:rsid w:val="00D15816"/>
    <w:rsid w:val="00D22C3F"/>
    <w:rsid w:val="00D22CFB"/>
    <w:rsid w:val="00D30350"/>
    <w:rsid w:val="00D3636E"/>
    <w:rsid w:val="00D6681F"/>
    <w:rsid w:val="00D71868"/>
    <w:rsid w:val="00D8E71C"/>
    <w:rsid w:val="00D95A8F"/>
    <w:rsid w:val="00D97513"/>
    <w:rsid w:val="00D97ECE"/>
    <w:rsid w:val="00DB5A7F"/>
    <w:rsid w:val="00DE2640"/>
    <w:rsid w:val="00DF082C"/>
    <w:rsid w:val="00DF5B10"/>
    <w:rsid w:val="00E02C58"/>
    <w:rsid w:val="00E314E2"/>
    <w:rsid w:val="00E35884"/>
    <w:rsid w:val="00E5154F"/>
    <w:rsid w:val="00E53DBB"/>
    <w:rsid w:val="00E63F8B"/>
    <w:rsid w:val="00E66FDF"/>
    <w:rsid w:val="00E73158"/>
    <w:rsid w:val="00E809DD"/>
    <w:rsid w:val="00E81E7E"/>
    <w:rsid w:val="00E92110"/>
    <w:rsid w:val="00E934B5"/>
    <w:rsid w:val="00E96FC8"/>
    <w:rsid w:val="00EA5B55"/>
    <w:rsid w:val="00EA5D7F"/>
    <w:rsid w:val="00EB0983"/>
    <w:rsid w:val="00EE7D1A"/>
    <w:rsid w:val="00F17070"/>
    <w:rsid w:val="00F1794E"/>
    <w:rsid w:val="00F27C83"/>
    <w:rsid w:val="00F41DA8"/>
    <w:rsid w:val="00F5223B"/>
    <w:rsid w:val="00F55874"/>
    <w:rsid w:val="00F65FFF"/>
    <w:rsid w:val="00F812A4"/>
    <w:rsid w:val="00F83893"/>
    <w:rsid w:val="00F869B6"/>
    <w:rsid w:val="00F97A67"/>
    <w:rsid w:val="00FA0644"/>
    <w:rsid w:val="00FB0A3E"/>
    <w:rsid w:val="00FB25DC"/>
    <w:rsid w:val="00FC126F"/>
    <w:rsid w:val="00FF7F67"/>
    <w:rsid w:val="0863AF7C"/>
    <w:rsid w:val="1239ADEE"/>
    <w:rsid w:val="2066DBFB"/>
    <w:rsid w:val="24C58319"/>
    <w:rsid w:val="2C03E24C"/>
    <w:rsid w:val="33A81A54"/>
    <w:rsid w:val="38584040"/>
    <w:rsid w:val="3C4CBC22"/>
    <w:rsid w:val="5185A40F"/>
    <w:rsid w:val="5B4658F6"/>
    <w:rsid w:val="5DAA4A63"/>
    <w:rsid w:val="67931BF0"/>
    <w:rsid w:val="6FDCC90D"/>
    <w:rsid w:val="75739AEE"/>
    <w:rsid w:val="7DF9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0BC81"/>
  <w15:docId w15:val="{6204E704-85AE-4E2D-B1A5-C60FCC8D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rsid w:val="00B860C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rwznak">
    <w:name w:val="Czerw_znak"/>
    <w:uiPriority w:val="10"/>
    <w:qFormat/>
    <w:rsid w:val="00F41DA8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F41DA8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F41DA8"/>
    <w:rPr>
      <w:rFonts w:ascii="Arial" w:hAnsi="Arial"/>
      <w:sz w:val="21"/>
      <w:u w:val="single"/>
    </w:rPr>
  </w:style>
  <w:style w:type="character" w:styleId="Pogrubienie">
    <w:name w:val="Strong"/>
    <w:uiPriority w:val="22"/>
    <w:qFormat/>
    <w:rsid w:val="00F41DA8"/>
    <w:rPr>
      <w:b/>
      <w:bCs/>
    </w:rPr>
  </w:style>
  <w:style w:type="character" w:customStyle="1" w:styleId="Przekrelenie">
    <w:name w:val="Przekreślenie"/>
    <w:uiPriority w:val="6"/>
    <w:qFormat/>
    <w:rsid w:val="00F41DA8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F41DA8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F41DA8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F41DA8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F41DA8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F41DA8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F41DA8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F41DA8"/>
    <w:rPr>
      <w:i/>
      <w:iCs/>
      <w:color w:val="808080"/>
    </w:rPr>
  </w:style>
  <w:style w:type="character" w:styleId="Wyrnienieintensywne">
    <w:name w:val="Intense Emphasis"/>
    <w:uiPriority w:val="21"/>
    <w:qFormat/>
    <w:rsid w:val="00F41DA8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F41DA8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F41DA8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0"/>
    <w:link w:val="AkapitzlistZnak"/>
    <w:uiPriority w:val="34"/>
    <w:qFormat/>
    <w:rsid w:val="00D15816"/>
    <w:pPr>
      <w:ind w:left="720"/>
      <w:contextualSpacing/>
    </w:pPr>
  </w:style>
  <w:style w:type="paragraph" w:styleId="Bezodstpw">
    <w:name w:val="No Spacing"/>
    <w:uiPriority w:val="1"/>
    <w:rsid w:val="00D3636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styleId="Hipercze">
    <w:name w:val="Hyperlink"/>
    <w:rsid w:val="00D3636E"/>
    <w:rPr>
      <w:color w:val="0000FF"/>
      <w:u w:val="single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D3636E"/>
    <w:rPr>
      <w:rFonts w:ascii="Arial" w:eastAsia="Calibri" w:hAnsi="Arial" w:cs="Times New Roman"/>
      <w:sz w:val="21"/>
      <w:szCs w:val="21"/>
    </w:rPr>
  </w:style>
  <w:style w:type="paragraph" w:styleId="Nagwek">
    <w:name w:val="header"/>
    <w:basedOn w:val="Normalny0"/>
    <w:link w:val="NagwekZnak"/>
    <w:uiPriority w:val="99"/>
    <w:unhideWhenUsed/>
    <w:rsid w:val="00907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7B1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907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7B1"/>
    <w:rPr>
      <w:rFonts w:ascii="Arial" w:eastAsia="Calibri" w:hAnsi="Arial" w:cs="Times New Roman"/>
      <w:sz w:val="21"/>
      <w:szCs w:val="21"/>
    </w:rPr>
  </w:style>
  <w:style w:type="paragraph" w:customStyle="1" w:styleId="normalny">
    <w:name w:val="normalny"/>
    <w:basedOn w:val="Bezodstpw"/>
    <w:qFormat/>
    <w:rsid w:val="007D0A65"/>
    <w:pPr>
      <w:numPr>
        <w:numId w:val="2"/>
      </w:numPr>
      <w:tabs>
        <w:tab w:val="num" w:pos="360"/>
      </w:tabs>
      <w:ind w:left="0" w:firstLine="0"/>
      <w:jc w:val="center"/>
    </w:pPr>
    <w:rPr>
      <w:rFonts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6C6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1B06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6C6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6C6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1B06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6C6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27798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paragraph" w:customStyle="1" w:styleId="Podpunkty">
    <w:name w:val="Podpunkty"/>
    <w:basedOn w:val="Akapitzlist"/>
    <w:qFormat/>
    <w:rsid w:val="006548C8"/>
    <w:pPr>
      <w:numPr>
        <w:numId w:val="5"/>
      </w:numPr>
      <w:spacing w:line="276" w:lineRule="auto"/>
      <w:jc w:val="both"/>
    </w:pPr>
    <w:rPr>
      <w:rFonts w:ascii="Verdana" w:eastAsiaTheme="minorHAnsi" w:hAnsi="Verdana" w:cstheme="minorBidi"/>
      <w:sz w:val="20"/>
      <w:szCs w:val="20"/>
    </w:rPr>
  </w:style>
  <w:style w:type="paragraph" w:customStyle="1" w:styleId="DZPNaglowek6">
    <w:name w:val="DZPNaglowek 6"/>
    <w:basedOn w:val="Normalny0"/>
    <w:next w:val="Normalny0"/>
    <w:autoRedefine/>
    <w:uiPriority w:val="99"/>
    <w:rsid w:val="006548C8"/>
    <w:pPr>
      <w:numPr>
        <w:ilvl w:val="5"/>
        <w:numId w:val="5"/>
      </w:numPr>
      <w:spacing w:before="40" w:after="80" w:line="288" w:lineRule="auto"/>
      <w:jc w:val="both"/>
    </w:pPr>
    <w:rPr>
      <w:rFonts w:eastAsia="Times New Roman"/>
      <w:sz w:val="22"/>
      <w:szCs w:val="20"/>
    </w:rPr>
  </w:style>
  <w:style w:type="character" w:customStyle="1" w:styleId="PunktyZnak">
    <w:name w:val="Punkty Znak"/>
    <w:basedOn w:val="Domylnaczcionkaakapitu"/>
    <w:link w:val="Punkty"/>
    <w:locked/>
    <w:rsid w:val="002D7F6E"/>
    <w:rPr>
      <w:rFonts w:ascii="Verdana" w:hAnsi="Verdana"/>
      <w:sz w:val="20"/>
      <w:szCs w:val="20"/>
    </w:rPr>
  </w:style>
  <w:style w:type="paragraph" w:customStyle="1" w:styleId="Punkty">
    <w:name w:val="Punkty"/>
    <w:basedOn w:val="Akapitzlist"/>
    <w:link w:val="PunktyZnak"/>
    <w:qFormat/>
    <w:rsid w:val="002D7F6E"/>
    <w:pPr>
      <w:spacing w:line="276" w:lineRule="auto"/>
      <w:ind w:left="0"/>
      <w:jc w:val="both"/>
    </w:pPr>
    <w:rPr>
      <w:rFonts w:ascii="Verdana" w:eastAsiaTheme="minorHAnsi" w:hAnsi="Verdana" w:cstheme="minorBidi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1C85"/>
    <w:rPr>
      <w:color w:val="605E5C"/>
      <w:shd w:val="clear" w:color="auto" w:fill="E1DFDD"/>
    </w:rPr>
  </w:style>
  <w:style w:type="paragraph" w:styleId="Tekstpodstawowy">
    <w:name w:val="Body Text"/>
    <w:basedOn w:val="Normalny0"/>
    <w:link w:val="TekstpodstawowyZnak"/>
    <w:semiHidden/>
    <w:rsid w:val="00EB0983"/>
    <w:rPr>
      <w:rFonts w:ascii="Times New Roman" w:eastAsia="Times New Roman" w:hAnsi="Times New Roman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098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4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1A905-A9FD-4250-9E9E-555971D2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Banaś Maciej</cp:lastModifiedBy>
  <cp:revision>2</cp:revision>
  <dcterms:created xsi:type="dcterms:W3CDTF">2024-12-19T08:14:00Z</dcterms:created>
  <dcterms:modified xsi:type="dcterms:W3CDTF">2024-12-19T08:14:00Z</dcterms:modified>
</cp:coreProperties>
</file>